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E776D" w:rsidRPr="006E776D" w:rsidTr="005C0CD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E776D" w:rsidRPr="006E776D" w:rsidRDefault="006E776D" w:rsidP="006E776D">
            <w:r w:rsidRPr="006E776D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DBC81AE" wp14:editId="03C7BB1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Description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escription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E776D" w:rsidRPr="006E776D" w:rsidRDefault="006E776D" w:rsidP="006E776D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E776D" w:rsidRPr="006E776D" w:rsidRDefault="006E776D" w:rsidP="006E776D">
            <w:pPr>
              <w:jc w:val="right"/>
            </w:pPr>
            <w:r w:rsidRPr="006E776D">
              <w:rPr>
                <w:b/>
                <w:sz w:val="40"/>
                <w:szCs w:val="40"/>
              </w:rPr>
              <w:t>C</w:t>
            </w:r>
          </w:p>
        </w:tc>
      </w:tr>
      <w:tr w:rsidR="006E776D" w:rsidRPr="006E776D" w:rsidTr="005C0CD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E776D" w:rsidRPr="006E776D" w:rsidRDefault="006E776D" w:rsidP="006E776D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6E776D">
              <w:rPr>
                <w:rFonts w:ascii="Arial Black" w:hAnsi="Arial Black" w:hint="eastAsia"/>
                <w:caps/>
                <w:sz w:val="15"/>
                <w:szCs w:val="15"/>
              </w:rPr>
              <w:t>LI/DC</w:t>
            </w:r>
            <w:r w:rsidRPr="006E776D">
              <w:rPr>
                <w:rFonts w:ascii="Arial Black" w:hAnsi="Arial Black"/>
                <w:caps/>
                <w:sz w:val="15"/>
                <w:szCs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  <w:szCs w:val="15"/>
              </w:rPr>
              <w:t>6</w:t>
            </w:r>
            <w:bookmarkStart w:id="0" w:name="Code"/>
            <w:bookmarkEnd w:id="0"/>
          </w:p>
        </w:tc>
      </w:tr>
      <w:tr w:rsidR="006E776D" w:rsidRPr="006E776D" w:rsidTr="005C0CD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E776D" w:rsidRPr="006E776D" w:rsidRDefault="006E776D" w:rsidP="006E776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E776D">
              <w:rPr>
                <w:rFonts w:ascii="Arial Black" w:eastAsia="SimHei" w:hint="eastAsia"/>
                <w:b/>
                <w:sz w:val="15"/>
                <w:szCs w:val="15"/>
              </w:rPr>
              <w:t>原</w:t>
            </w:r>
            <w:r w:rsidRPr="006E776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 xml:space="preserve"> </w:t>
            </w:r>
            <w:r w:rsidRPr="006E776D">
              <w:rPr>
                <w:rFonts w:ascii="Arial Black" w:eastAsia="SimHei" w:hint="eastAsia"/>
                <w:b/>
                <w:sz w:val="15"/>
                <w:szCs w:val="15"/>
              </w:rPr>
              <w:t>文</w:t>
            </w:r>
            <w:r w:rsidRPr="006E776D">
              <w:rPr>
                <w:rFonts w:ascii="Arial Black" w:eastAsia="SimHei" w:hint="eastAsia"/>
                <w:b/>
                <w:sz w:val="15"/>
                <w:szCs w:val="15"/>
                <w:lang w:val="pt-BR"/>
              </w:rPr>
              <w:t>：</w:t>
            </w:r>
            <w:r w:rsidRPr="006E776D">
              <w:rPr>
                <w:rFonts w:ascii="Arial Black"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6E776D" w:rsidRPr="006E776D" w:rsidTr="005C0CD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E776D" w:rsidRPr="006E776D" w:rsidRDefault="006E776D" w:rsidP="003F761B">
            <w:pPr>
              <w:jc w:val="right"/>
              <w:rPr>
                <w:rFonts w:ascii="Arial Black" w:eastAsia="SimHei" w:hAnsi="Arial Black"/>
                <w:b/>
                <w:caps/>
                <w:sz w:val="15"/>
                <w:szCs w:val="15"/>
              </w:rPr>
            </w:pP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</w:rPr>
              <w:t>期</w:t>
            </w: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：</w:t>
            </w: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2014</w:t>
            </w: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</w:rPr>
              <w:t>年</w:t>
            </w:r>
            <w:r w:rsidR="003F761B">
              <w:rPr>
                <w:rFonts w:ascii="Arial Black" w:eastAsia="SimHei" w:hAnsi="Arial Black" w:hint="eastAsia"/>
                <w:b/>
                <w:sz w:val="15"/>
                <w:szCs w:val="15"/>
              </w:rPr>
              <w:t>12</w:t>
            </w: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</w:rPr>
              <w:t>月</w:t>
            </w:r>
            <w:bookmarkStart w:id="1" w:name="_GoBack"/>
            <w:bookmarkEnd w:id="1"/>
            <w:r w:rsidR="003F761B">
              <w:rPr>
                <w:rFonts w:ascii="Arial Black" w:eastAsia="SimHei" w:hAnsi="Arial Black" w:hint="eastAsia"/>
                <w:b/>
                <w:sz w:val="15"/>
                <w:szCs w:val="15"/>
              </w:rPr>
              <w:t>22</w:t>
            </w:r>
            <w:r w:rsidRPr="006E776D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6E776D">
              <w:rPr>
                <w:rFonts w:ascii="Arial Black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>
      <w:pPr>
        <w:rPr>
          <w:rFonts w:ascii="SimHei" w:eastAsia="Times New Roman" w:cs="Times New Roman"/>
          <w:sz w:val="28"/>
        </w:rPr>
      </w:pPr>
      <w:r w:rsidRPr="006E776D">
        <w:rPr>
          <w:rFonts w:ascii="SimHei" w:eastAsia="SimHei" w:cs="Times New Roman" w:hint="eastAsia"/>
          <w:sz w:val="28"/>
          <w:szCs w:val="28"/>
        </w:rPr>
        <w:t>通过原产地名称保护及国际注册里斯本协定新文本外交会议</w:t>
      </w:r>
    </w:p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>
      <w:pPr>
        <w:rPr>
          <w:rFonts w:ascii="KaiTi" w:eastAsia="KaiTi" w:cs="Times New Roman"/>
          <w:b/>
          <w:sz w:val="24"/>
        </w:rPr>
      </w:pPr>
      <w:r w:rsidRPr="006E776D">
        <w:rPr>
          <w:rFonts w:ascii="KaiTi" w:eastAsia="KaiTi" w:hAnsi="Times New Roman" w:cs="Times New Roman"/>
          <w:sz w:val="24"/>
          <w:szCs w:val="24"/>
        </w:rPr>
        <w:t>201</w:t>
      </w:r>
      <w:r w:rsidRPr="006E776D">
        <w:rPr>
          <w:rFonts w:ascii="KaiTi" w:eastAsia="KaiTi" w:hAnsi="Times New Roman" w:cs="Times New Roman" w:hint="eastAsia"/>
          <w:sz w:val="24"/>
          <w:szCs w:val="24"/>
        </w:rPr>
        <w:t>5</w:t>
      </w:r>
      <w:r w:rsidRPr="006E776D">
        <w:rPr>
          <w:rFonts w:ascii="KaiTi" w:eastAsia="KaiTi" w:cs="Times New Roman" w:hint="eastAsia"/>
          <w:b/>
          <w:sz w:val="24"/>
          <w:szCs w:val="24"/>
        </w:rPr>
        <w:t>年</w:t>
      </w:r>
      <w:r w:rsidRPr="006E776D">
        <w:rPr>
          <w:rFonts w:ascii="KaiTi" w:eastAsia="KaiTi" w:hAnsi="Times New Roman" w:cs="Times New Roman" w:hint="eastAsia"/>
          <w:sz w:val="24"/>
          <w:szCs w:val="24"/>
        </w:rPr>
        <w:t>5</w:t>
      </w:r>
      <w:r w:rsidRPr="006E776D">
        <w:rPr>
          <w:rFonts w:ascii="KaiTi" w:eastAsia="KaiTi" w:cs="Times New Roman" w:hint="eastAsia"/>
          <w:b/>
          <w:sz w:val="24"/>
          <w:szCs w:val="24"/>
        </w:rPr>
        <w:t>月</w:t>
      </w:r>
      <w:r w:rsidRPr="006E776D">
        <w:rPr>
          <w:rFonts w:ascii="KaiTi" w:eastAsia="KaiTi" w:hAnsi="Times New Roman" w:cs="Times New Roman" w:hint="eastAsia"/>
          <w:sz w:val="24"/>
          <w:szCs w:val="24"/>
        </w:rPr>
        <w:t>11</w:t>
      </w:r>
      <w:r w:rsidRPr="006E776D">
        <w:rPr>
          <w:rFonts w:ascii="KaiTi" w:eastAsia="KaiTi" w:cs="Times New Roman" w:hint="eastAsia"/>
          <w:b/>
          <w:sz w:val="24"/>
          <w:szCs w:val="24"/>
        </w:rPr>
        <w:t>日至</w:t>
      </w:r>
      <w:r w:rsidRPr="006E776D">
        <w:rPr>
          <w:rFonts w:ascii="KaiTi" w:eastAsia="KaiTi" w:hAnsi="Times New Roman" w:cs="Times New Roman" w:hint="eastAsia"/>
          <w:sz w:val="24"/>
          <w:szCs w:val="24"/>
        </w:rPr>
        <w:t>21</w:t>
      </w:r>
      <w:r w:rsidRPr="006E776D">
        <w:rPr>
          <w:rFonts w:ascii="KaiTi" w:eastAsia="KaiTi" w:cs="Times New Roman" w:hint="eastAsia"/>
          <w:b/>
          <w:sz w:val="24"/>
          <w:szCs w:val="24"/>
        </w:rPr>
        <w:t>日</w:t>
      </w:r>
      <w:r w:rsidRPr="006E776D">
        <w:rPr>
          <w:rFonts w:ascii="KaiTi" w:eastAsia="KaiTi" w:cs="Times New Roman" w:hint="eastAsia"/>
          <w:sz w:val="24"/>
          <w:szCs w:val="24"/>
        </w:rPr>
        <w:t>，</w:t>
      </w:r>
      <w:r w:rsidRPr="006E776D">
        <w:rPr>
          <w:rFonts w:ascii="KaiTi" w:eastAsia="KaiTi" w:cs="Times New Roman" w:hint="eastAsia"/>
          <w:b/>
          <w:sz w:val="24"/>
          <w:szCs w:val="24"/>
        </w:rPr>
        <w:t>日内瓦</w:t>
      </w:r>
    </w:p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>
      <w:pPr>
        <w:rPr>
          <w:rFonts w:ascii="KaiTi" w:eastAsia="KaiTi"/>
          <w:sz w:val="24"/>
          <w:szCs w:val="24"/>
          <w:lang w:val="fr-CH"/>
        </w:rPr>
      </w:pPr>
      <w:r w:rsidRPr="006E776D">
        <w:rPr>
          <w:rFonts w:ascii="KaiTi" w:eastAsia="KaiTi" w:hint="eastAsia"/>
          <w:sz w:val="24"/>
          <w:szCs w:val="24"/>
        </w:rPr>
        <w:t>关于《原产地名称和地理标志里斯本协定新文本实施细则》基础提案的说明</w:t>
      </w:r>
    </w:p>
    <w:p w:rsidR="006E776D" w:rsidRPr="006E776D" w:rsidRDefault="006E776D" w:rsidP="006E776D">
      <w:pPr>
        <w:rPr>
          <w:caps/>
          <w:lang w:val="fr-CH"/>
        </w:rPr>
      </w:pPr>
    </w:p>
    <w:p w:rsidR="006E776D" w:rsidRPr="006E776D" w:rsidRDefault="006E776D" w:rsidP="006E776D">
      <w:pPr>
        <w:rPr>
          <w:rFonts w:ascii="KaiTi" w:eastAsia="KaiTi"/>
          <w:i/>
          <w:sz w:val="21"/>
        </w:rPr>
      </w:pPr>
      <w:r w:rsidRPr="006E776D">
        <w:rPr>
          <w:rFonts w:ascii="KaiTi" w:eastAsia="KaiTi" w:hint="eastAsia"/>
          <w:i/>
          <w:sz w:val="21"/>
        </w:rPr>
        <w:t>秘书处编拟的文件</w:t>
      </w:r>
    </w:p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/>
    <w:p w:rsidR="006E776D" w:rsidRPr="006E776D" w:rsidRDefault="006E776D" w:rsidP="006E776D"/>
    <w:p w:rsidR="008B0CA6" w:rsidRPr="00EF3D79" w:rsidRDefault="00EF3D79" w:rsidP="006E776D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本文件载有文件</w:t>
      </w:r>
      <w:r w:rsidR="00845C67" w:rsidRPr="00EF3D79">
        <w:rPr>
          <w:rFonts w:ascii="SimSun" w:hAnsi="SimSun"/>
          <w:sz w:val="21"/>
          <w:szCs w:val="21"/>
        </w:rPr>
        <w:t>LI/D</w:t>
      </w:r>
      <w:r w:rsidR="00AE26F2">
        <w:rPr>
          <w:rFonts w:ascii="SimSun" w:hAnsi="SimSun" w:hint="eastAsia"/>
          <w:sz w:val="21"/>
          <w:szCs w:val="21"/>
        </w:rPr>
        <w:t>C</w:t>
      </w:r>
      <w:r w:rsidR="00845C67" w:rsidRPr="00EF3D79">
        <w:rPr>
          <w:rFonts w:ascii="SimSun" w:hAnsi="SimSun"/>
          <w:sz w:val="21"/>
          <w:szCs w:val="21"/>
        </w:rPr>
        <w:t>/</w:t>
      </w:r>
      <w:r w:rsidR="00AE26F2">
        <w:rPr>
          <w:rFonts w:ascii="SimSun" w:hAnsi="SimSun" w:hint="eastAsia"/>
          <w:sz w:val="21"/>
          <w:szCs w:val="21"/>
        </w:rPr>
        <w:t>4</w:t>
      </w:r>
      <w:r w:rsidR="006E776D">
        <w:rPr>
          <w:rFonts w:ascii="SimSun" w:hAnsi="SimSun" w:hint="eastAsia"/>
          <w:sz w:val="21"/>
          <w:szCs w:val="21"/>
        </w:rPr>
        <w:t>中</w:t>
      </w:r>
      <w:r w:rsidR="009D7B4E">
        <w:rPr>
          <w:rFonts w:ascii="SimSun" w:hAnsi="SimSun" w:hint="eastAsia"/>
          <w:sz w:val="21"/>
          <w:szCs w:val="21"/>
        </w:rPr>
        <w:t>所载</w:t>
      </w:r>
      <w:r w:rsidRPr="00EF3D79">
        <w:rPr>
          <w:rFonts w:ascii="SimSun" w:hAnsi="SimSun" w:hint="eastAsia"/>
          <w:sz w:val="21"/>
          <w:szCs w:val="21"/>
        </w:rPr>
        <w:t>《</w:t>
      </w:r>
      <w:r>
        <w:rPr>
          <w:rFonts w:ascii="SimSun" w:hAnsi="SimSun" w:hint="eastAsia"/>
          <w:sz w:val="21"/>
          <w:szCs w:val="21"/>
        </w:rPr>
        <w:t>原产地名称和地理标志里斯本协定</w:t>
      </w:r>
      <w:r w:rsidR="0067062E">
        <w:rPr>
          <w:rFonts w:ascii="SimSun" w:hAnsi="SimSun" w:hint="eastAsia"/>
          <w:sz w:val="21"/>
          <w:szCs w:val="21"/>
        </w:rPr>
        <w:t>新文本</w:t>
      </w:r>
      <w:r w:rsidR="0000146C" w:rsidRPr="00EF3D79">
        <w:rPr>
          <w:rFonts w:ascii="SimSun" w:hAnsi="SimSun" w:hint="eastAsia"/>
          <w:sz w:val="21"/>
          <w:szCs w:val="21"/>
        </w:rPr>
        <w:t>实施细则</w:t>
      </w:r>
      <w:r w:rsidRPr="00EF3D79">
        <w:rPr>
          <w:rFonts w:ascii="SimSun" w:hAnsi="SimSun" w:hint="eastAsia"/>
          <w:sz w:val="21"/>
          <w:szCs w:val="21"/>
        </w:rPr>
        <w:t>》的</w:t>
      </w:r>
      <w:r w:rsidR="0067062E">
        <w:rPr>
          <w:rFonts w:ascii="SimSun" w:hAnsi="SimSun" w:hint="eastAsia"/>
          <w:sz w:val="21"/>
          <w:szCs w:val="21"/>
        </w:rPr>
        <w:t>解释性</w:t>
      </w:r>
      <w:r w:rsidRPr="00EF3D79">
        <w:rPr>
          <w:rFonts w:ascii="SimSun" w:hAnsi="SimSun" w:hint="eastAsia"/>
          <w:sz w:val="21"/>
          <w:szCs w:val="21"/>
        </w:rPr>
        <w:t>说明</w:t>
      </w:r>
      <w:r>
        <w:rPr>
          <w:rFonts w:ascii="SimSun" w:hAnsi="SimSun" w:hint="eastAsia"/>
          <w:sz w:val="21"/>
          <w:szCs w:val="21"/>
        </w:rPr>
        <w:t>。如果某条规定似乎不需解释，则未</w:t>
      </w:r>
      <w:proofErr w:type="gramStart"/>
      <w:r>
        <w:rPr>
          <w:rFonts w:ascii="SimSun" w:hAnsi="SimSun" w:hint="eastAsia"/>
          <w:sz w:val="21"/>
          <w:szCs w:val="21"/>
        </w:rPr>
        <w:t>作出</w:t>
      </w:r>
      <w:proofErr w:type="gramEnd"/>
      <w:r>
        <w:rPr>
          <w:rFonts w:ascii="SimSun" w:hAnsi="SimSun" w:hint="eastAsia"/>
          <w:sz w:val="21"/>
          <w:szCs w:val="21"/>
        </w:rPr>
        <w:t>说明。</w:t>
      </w:r>
    </w:p>
    <w:p w:rsidR="0027780E" w:rsidRDefault="0027780E" w:rsidP="00D24B65">
      <w:pPr>
        <w:pStyle w:val="Endofdocument-Annex"/>
      </w:pPr>
    </w:p>
    <w:p w:rsidR="0027780E" w:rsidRDefault="0027780E" w:rsidP="00D24B65">
      <w:pPr>
        <w:pStyle w:val="Endofdocument-Annex"/>
        <w:sectPr w:rsidR="0027780E" w:rsidSect="006E776D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86FD9" w:rsidRPr="006E776D" w:rsidRDefault="00EF3D79" w:rsidP="006E776D">
      <w:pPr>
        <w:pStyle w:val="Endofdocument-Annex"/>
        <w:ind w:left="0"/>
        <w:rPr>
          <w:rFonts w:ascii="SimHei" w:eastAsia="SimHei" w:hAnsi="SimHei"/>
          <w:sz w:val="21"/>
        </w:rPr>
      </w:pPr>
      <w:r w:rsidRPr="009B00EA">
        <w:rPr>
          <w:rFonts w:ascii="SimHei" w:eastAsia="SimHei" w:hAnsi="SimHei" w:hint="eastAsia"/>
          <w:sz w:val="21"/>
        </w:rPr>
        <w:lastRenderedPageBreak/>
        <w:t>关于</w:t>
      </w:r>
      <w:r w:rsidR="006C78C9" w:rsidRPr="009B00EA">
        <w:rPr>
          <w:rFonts w:ascii="SimHei" w:eastAsia="SimHei" w:hAnsi="SimHei" w:hint="eastAsia"/>
          <w:sz w:val="21"/>
        </w:rPr>
        <w:t>《</w:t>
      </w:r>
      <w:r w:rsidR="00CE0F33" w:rsidRPr="006E776D">
        <w:rPr>
          <w:rFonts w:ascii="SimHei" w:eastAsia="SimHei" w:hAnsi="SimHei" w:hint="eastAsia"/>
          <w:sz w:val="21"/>
        </w:rPr>
        <w:t>原产地名称和地理标志里斯本协定新文本</w:t>
      </w:r>
      <w:r w:rsidR="006C78C9" w:rsidRPr="009B00EA">
        <w:rPr>
          <w:rFonts w:ascii="SimHei" w:eastAsia="SimHei" w:hAnsi="SimHei" w:hint="eastAsia"/>
          <w:sz w:val="21"/>
        </w:rPr>
        <w:t>实施细则》</w:t>
      </w:r>
      <w:r w:rsidR="00CE0F33">
        <w:rPr>
          <w:rFonts w:ascii="SimHei" w:eastAsia="SimHei" w:hAnsi="SimHei" w:hint="eastAsia"/>
          <w:sz w:val="21"/>
        </w:rPr>
        <w:t>基础提案</w:t>
      </w:r>
      <w:r w:rsidR="006C78C9" w:rsidRPr="009B00EA">
        <w:rPr>
          <w:rFonts w:ascii="SimHei" w:eastAsia="SimHei" w:hAnsi="SimHei" w:hint="eastAsia"/>
          <w:sz w:val="21"/>
        </w:rPr>
        <w:t>的说明</w:t>
      </w:r>
    </w:p>
    <w:p w:rsidR="00886FD9" w:rsidRDefault="006C78C9" w:rsidP="009B00EA">
      <w:pPr>
        <w:pStyle w:val="2"/>
        <w:spacing w:beforeLines="100" w:afterLines="100" w:after="240" w:line="340" w:lineRule="atLeast"/>
        <w:rPr>
          <w:rFonts w:ascii="SimSun" w:hAnsi="SimSun"/>
          <w:b/>
          <w:sz w:val="21"/>
        </w:rPr>
      </w:pPr>
      <w:r w:rsidRPr="009B00EA">
        <w:rPr>
          <w:rFonts w:ascii="SimSun" w:hAnsi="SimSun" w:hint="eastAsia"/>
          <w:b/>
          <w:sz w:val="21"/>
        </w:rPr>
        <w:t>目</w:t>
      </w:r>
      <w:r w:rsidR="009B00EA">
        <w:rPr>
          <w:rFonts w:ascii="SimSun" w:hAnsi="SimSun" w:hint="eastAsia"/>
          <w:b/>
          <w:sz w:val="21"/>
        </w:rPr>
        <w:t xml:space="preserve">　</w:t>
      </w:r>
      <w:r w:rsidRPr="009B00EA">
        <w:rPr>
          <w:rFonts w:ascii="SimSun" w:hAnsi="SimSun" w:hint="eastAsia"/>
          <w:b/>
          <w:sz w:val="21"/>
        </w:rPr>
        <w:t>录</w:t>
      </w:r>
    </w:p>
    <w:p w:rsidR="006E776D" w:rsidRPr="006E776D" w:rsidRDefault="006E776D" w:rsidP="006E776D"/>
    <w:p w:rsidR="00886FD9" w:rsidRPr="009B00EA" w:rsidRDefault="00BB631F" w:rsidP="009B00EA">
      <w:pPr>
        <w:pStyle w:val="2"/>
        <w:spacing w:beforeLines="100" w:afterLines="100" w:after="240" w:line="340" w:lineRule="atLeast"/>
        <w:rPr>
          <w:rFonts w:ascii="SimSun" w:hAnsi="SimSun"/>
          <w:u w:val="single"/>
        </w:rPr>
      </w:pPr>
      <w:r w:rsidRPr="009B00EA">
        <w:rPr>
          <w:rFonts w:ascii="SimSun" w:hAnsi="SimSun" w:hint="eastAsia"/>
          <w:sz w:val="21"/>
          <w:szCs w:val="21"/>
          <w:u w:val="single"/>
        </w:rPr>
        <w:t>各条</w:t>
      </w:r>
      <w:r w:rsidR="006C78C9" w:rsidRPr="009B00EA">
        <w:rPr>
          <w:rFonts w:ascii="SimSun" w:hAnsi="SimSun" w:hint="eastAsia"/>
          <w:sz w:val="21"/>
          <w:szCs w:val="21"/>
          <w:u w:val="single"/>
        </w:rPr>
        <w:t>细则</w:t>
      </w:r>
    </w:p>
    <w:p w:rsidR="007D64F1" w:rsidRPr="0054626C" w:rsidRDefault="00C706FD" w:rsidP="009B00EA">
      <w:pPr>
        <w:pStyle w:val="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t>第一章：序</w:t>
      </w:r>
      <w:r w:rsidR="006C78C9" w:rsidRPr="0054626C">
        <w:rPr>
          <w:rFonts w:ascii="KaiTi" w:eastAsia="KaiTi" w:hAnsi="KaiTi" w:hint="eastAsia"/>
          <w:sz w:val="21"/>
          <w:szCs w:val="21"/>
        </w:rPr>
        <w:t>文条款</w:t>
      </w:r>
      <w:r>
        <w:rPr>
          <w:rFonts w:ascii="KaiTi" w:eastAsia="KaiTi" w:hAnsi="KaiTi" w:hint="eastAsia"/>
          <w:sz w:val="21"/>
          <w:szCs w:val="21"/>
        </w:rPr>
        <w:t>及</w:t>
      </w:r>
      <w:r w:rsidR="006C78C9" w:rsidRPr="0054626C">
        <w:rPr>
          <w:rFonts w:ascii="KaiTi" w:eastAsia="KaiTi" w:hAnsi="KaiTi" w:hint="eastAsia"/>
          <w:sz w:val="21"/>
          <w:szCs w:val="21"/>
        </w:rPr>
        <w:t>总则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关于第1条</w:t>
      </w:r>
      <w:r w:rsidR="004D414C">
        <w:rPr>
          <w:rFonts w:ascii="SimSun" w:hAnsi="SimSun" w:hint="eastAsia"/>
          <w:sz w:val="21"/>
          <w:szCs w:val="21"/>
        </w:rPr>
        <w:t>(缩略语)</w:t>
      </w:r>
      <w:r w:rsidRPr="006C78C9">
        <w:rPr>
          <w:rFonts w:ascii="SimSun" w:hAnsi="SimSun" w:hint="eastAsia"/>
          <w:sz w:val="21"/>
          <w:szCs w:val="21"/>
        </w:rPr>
        <w:t>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关于第2条</w:t>
      </w:r>
      <w:r w:rsidR="004D414C">
        <w:rPr>
          <w:rFonts w:ascii="SimSun" w:hAnsi="SimSun" w:hint="eastAsia"/>
          <w:sz w:val="21"/>
          <w:szCs w:val="21"/>
        </w:rPr>
        <w:t>(期限的计算)的说明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关于第3条</w:t>
      </w:r>
      <w:r w:rsidR="004D414C">
        <w:rPr>
          <w:rFonts w:ascii="SimSun" w:hAnsi="SimSun" w:hint="eastAsia"/>
          <w:sz w:val="21"/>
          <w:szCs w:val="21"/>
        </w:rPr>
        <w:t>(工作语言)的说明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关于第4条</w:t>
      </w:r>
      <w:r w:rsidR="004D414C">
        <w:rPr>
          <w:rFonts w:ascii="SimSun" w:hAnsi="SimSun" w:hint="eastAsia"/>
          <w:sz w:val="21"/>
          <w:szCs w:val="21"/>
        </w:rPr>
        <w:t>(主管机关)的说明</w:t>
      </w:r>
    </w:p>
    <w:p w:rsidR="008B0CA6" w:rsidRPr="0054626C" w:rsidRDefault="0054626C" w:rsidP="009B00EA">
      <w:pPr>
        <w:pStyle w:val="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 w:rsidRPr="0054626C">
        <w:rPr>
          <w:rFonts w:ascii="KaiTi" w:eastAsia="KaiTi" w:hAnsi="KaiTi" w:hint="eastAsia"/>
          <w:sz w:val="21"/>
          <w:szCs w:val="21"/>
        </w:rPr>
        <w:t>第</w:t>
      </w:r>
      <w:r>
        <w:rPr>
          <w:rFonts w:ascii="KaiTi" w:eastAsia="KaiTi" w:hAnsi="KaiTi" w:hint="eastAsia"/>
          <w:sz w:val="21"/>
          <w:szCs w:val="21"/>
        </w:rPr>
        <w:t>二</w:t>
      </w:r>
      <w:r w:rsidRPr="0054626C">
        <w:rPr>
          <w:rFonts w:ascii="KaiTi" w:eastAsia="KaiTi" w:hAnsi="KaiTi" w:hint="eastAsia"/>
          <w:sz w:val="21"/>
          <w:szCs w:val="21"/>
        </w:rPr>
        <w:t>章：</w:t>
      </w:r>
      <w:r>
        <w:rPr>
          <w:rFonts w:ascii="KaiTi" w:eastAsia="KaiTi" w:hAnsi="KaiTi" w:hint="eastAsia"/>
          <w:sz w:val="21"/>
          <w:szCs w:val="21"/>
        </w:rPr>
        <w:t>申请和国际注册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关于第5条</w:t>
      </w:r>
      <w:r w:rsidR="004D414C">
        <w:rPr>
          <w:rFonts w:ascii="SimSun" w:hAnsi="SimSun" w:hint="eastAsia"/>
          <w:sz w:val="21"/>
          <w:szCs w:val="21"/>
        </w:rPr>
        <w:t>(申请的要求)的说明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关于第6条</w:t>
      </w:r>
      <w:r w:rsidR="004D414C">
        <w:rPr>
          <w:rFonts w:ascii="SimSun" w:hAnsi="SimSun" w:hint="eastAsia"/>
          <w:sz w:val="21"/>
          <w:szCs w:val="21"/>
        </w:rPr>
        <w:t>(不规范申请)的说明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关于第7条</w:t>
      </w:r>
      <w:r w:rsidR="004D414C">
        <w:rPr>
          <w:rFonts w:ascii="SimSun" w:hAnsi="SimSun" w:hint="eastAsia"/>
          <w:sz w:val="21"/>
          <w:szCs w:val="21"/>
        </w:rPr>
        <w:t>(在国际注册簿上登记)的说明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关于第8条</w:t>
      </w:r>
      <w:r w:rsidR="004D414C">
        <w:rPr>
          <w:rFonts w:ascii="SimSun" w:hAnsi="SimSun" w:hint="eastAsia"/>
          <w:sz w:val="21"/>
          <w:szCs w:val="21"/>
        </w:rPr>
        <w:t>(费用)的说明</w:t>
      </w:r>
    </w:p>
    <w:p w:rsidR="0027780E" w:rsidRPr="0054626C" w:rsidRDefault="0054626C" w:rsidP="009B00EA">
      <w:pPr>
        <w:pStyle w:val="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 w:rsidRPr="0054626C">
        <w:rPr>
          <w:rFonts w:ascii="KaiTi" w:eastAsia="KaiTi" w:hAnsi="KaiTi" w:hint="eastAsia"/>
          <w:sz w:val="21"/>
          <w:szCs w:val="21"/>
        </w:rPr>
        <w:t>第</w:t>
      </w:r>
      <w:r>
        <w:rPr>
          <w:rFonts w:ascii="KaiTi" w:eastAsia="KaiTi" w:hAnsi="KaiTi" w:hint="eastAsia"/>
          <w:sz w:val="21"/>
          <w:szCs w:val="21"/>
        </w:rPr>
        <w:t>三</w:t>
      </w:r>
      <w:r w:rsidRPr="0054626C">
        <w:rPr>
          <w:rFonts w:ascii="KaiTi" w:eastAsia="KaiTi" w:hAnsi="KaiTi" w:hint="eastAsia"/>
          <w:sz w:val="21"/>
          <w:szCs w:val="21"/>
        </w:rPr>
        <w:t>章：</w:t>
      </w:r>
      <w:r w:rsidR="009C1D67">
        <w:rPr>
          <w:rFonts w:ascii="KaiTi" w:eastAsia="KaiTi" w:hAnsi="KaiTi" w:hint="eastAsia"/>
          <w:sz w:val="21"/>
          <w:szCs w:val="21"/>
        </w:rPr>
        <w:t>关于</w:t>
      </w:r>
      <w:r>
        <w:rPr>
          <w:rFonts w:ascii="KaiTi" w:eastAsia="KaiTi" w:hAnsi="KaiTi" w:hint="eastAsia"/>
          <w:sz w:val="21"/>
          <w:szCs w:val="21"/>
        </w:rPr>
        <w:t>国际注册的驳回和其他通知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关于第9条</w:t>
      </w:r>
      <w:r w:rsidR="004D414C">
        <w:rPr>
          <w:rFonts w:ascii="SimSun" w:hAnsi="SimSun" w:hint="eastAsia"/>
          <w:sz w:val="21"/>
          <w:szCs w:val="21"/>
        </w:rPr>
        <w:t>(驳回)的说明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关于第10条</w:t>
      </w:r>
      <w:r w:rsidR="004D414C">
        <w:rPr>
          <w:rFonts w:ascii="SimSun" w:hAnsi="SimSun" w:hint="eastAsia"/>
          <w:sz w:val="21"/>
          <w:szCs w:val="21"/>
        </w:rPr>
        <w:t>(不规范的驳回通知)的说明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关于第11条</w:t>
      </w:r>
      <w:r w:rsidR="004D414C">
        <w:rPr>
          <w:rFonts w:ascii="SimSun" w:hAnsi="SimSun" w:hint="eastAsia"/>
          <w:sz w:val="21"/>
          <w:szCs w:val="21"/>
        </w:rPr>
        <w:t>(撤回驳回)的说明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关于第12条</w:t>
      </w:r>
      <w:r w:rsidR="004D414C">
        <w:rPr>
          <w:rFonts w:ascii="SimSun" w:hAnsi="SimSun" w:hint="eastAsia"/>
          <w:sz w:val="21"/>
          <w:szCs w:val="21"/>
        </w:rPr>
        <w:t>(给予保护的通知)的说明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关于第13条</w:t>
      </w:r>
      <w:r w:rsidR="004D414C">
        <w:rPr>
          <w:rFonts w:ascii="SimSun" w:hAnsi="SimSun" w:hint="eastAsia"/>
          <w:sz w:val="21"/>
          <w:szCs w:val="21"/>
        </w:rPr>
        <w:t>(在缔约方对国际注册效力进行无效宣告的通知)</w:t>
      </w:r>
      <w:r w:rsidRPr="006C78C9">
        <w:rPr>
          <w:rFonts w:ascii="SimSun" w:hAnsi="SimSun" w:hint="eastAsia"/>
          <w:sz w:val="21"/>
          <w:szCs w:val="21"/>
        </w:rPr>
        <w:t>的说</w:t>
      </w:r>
      <w:r w:rsidR="004D414C">
        <w:rPr>
          <w:rFonts w:ascii="SimSun" w:hAnsi="SimSun" w:hint="eastAsia"/>
          <w:sz w:val="21"/>
          <w:szCs w:val="21"/>
        </w:rPr>
        <w:t>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关于第14条</w:t>
      </w:r>
      <w:r w:rsidR="004D414C">
        <w:rPr>
          <w:rFonts w:ascii="SimSun" w:hAnsi="SimSun" w:hint="eastAsia"/>
          <w:sz w:val="21"/>
          <w:szCs w:val="21"/>
        </w:rPr>
        <w:t>(给予第三方的过渡期限)的说明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关于第15条</w:t>
      </w:r>
      <w:r w:rsidR="004D414C">
        <w:rPr>
          <w:rFonts w:ascii="SimSun" w:hAnsi="SimSun" w:hint="eastAsia"/>
          <w:sz w:val="21"/>
          <w:szCs w:val="21"/>
        </w:rPr>
        <w:t>(变更)的说明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关于第16条</w:t>
      </w:r>
      <w:r w:rsidR="004D414C">
        <w:rPr>
          <w:rFonts w:ascii="SimSun" w:hAnsi="SimSun" w:hint="eastAsia"/>
          <w:sz w:val="21"/>
          <w:szCs w:val="21"/>
        </w:rPr>
        <w:t>(放弃保护)的说明</w:t>
      </w:r>
    </w:p>
    <w:p w:rsidR="008B0CA6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关于第17条</w:t>
      </w:r>
      <w:r w:rsidR="004D414C">
        <w:rPr>
          <w:rFonts w:ascii="SimSun" w:hAnsi="SimSun" w:hint="eastAsia"/>
          <w:sz w:val="21"/>
          <w:szCs w:val="21"/>
        </w:rPr>
        <w:t>(注销国际注册)的说明</w:t>
      </w:r>
    </w:p>
    <w:p w:rsidR="00854A54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关于第18条</w:t>
      </w:r>
      <w:r w:rsidR="004D414C">
        <w:rPr>
          <w:rFonts w:ascii="SimSun" w:hAnsi="SimSun" w:hint="eastAsia"/>
          <w:sz w:val="21"/>
          <w:szCs w:val="21"/>
        </w:rPr>
        <w:t>(国际注册簿更正)的说明</w:t>
      </w:r>
    </w:p>
    <w:p w:rsidR="00854A54" w:rsidRPr="0054626C" w:rsidRDefault="0054626C" w:rsidP="009B00EA">
      <w:pPr>
        <w:pStyle w:val="4"/>
        <w:spacing w:beforeLines="100" w:afterLines="100" w:after="240" w:line="340" w:lineRule="atLeast"/>
        <w:rPr>
          <w:rFonts w:ascii="KaiTi" w:eastAsia="KaiTi" w:hAnsi="KaiTi"/>
          <w:sz w:val="21"/>
          <w:szCs w:val="21"/>
        </w:rPr>
      </w:pPr>
      <w:r w:rsidRPr="0054626C">
        <w:rPr>
          <w:rFonts w:ascii="KaiTi" w:eastAsia="KaiTi" w:hAnsi="KaiTi" w:hint="eastAsia"/>
          <w:sz w:val="21"/>
          <w:szCs w:val="21"/>
        </w:rPr>
        <w:t>第</w:t>
      </w:r>
      <w:r>
        <w:rPr>
          <w:rFonts w:ascii="KaiTi" w:eastAsia="KaiTi" w:hAnsi="KaiTi" w:hint="eastAsia"/>
          <w:sz w:val="21"/>
          <w:szCs w:val="21"/>
        </w:rPr>
        <w:t>四</w:t>
      </w:r>
      <w:r w:rsidRPr="0054626C">
        <w:rPr>
          <w:rFonts w:ascii="KaiTi" w:eastAsia="KaiTi" w:hAnsi="KaiTi" w:hint="eastAsia"/>
          <w:sz w:val="21"/>
          <w:szCs w:val="21"/>
        </w:rPr>
        <w:t>章：</w:t>
      </w:r>
      <w:r>
        <w:rPr>
          <w:rFonts w:ascii="KaiTi" w:eastAsia="KaiTi" w:hAnsi="KaiTi" w:hint="eastAsia"/>
          <w:sz w:val="21"/>
          <w:szCs w:val="21"/>
        </w:rPr>
        <w:t>其他条款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关于第19条</w:t>
      </w:r>
      <w:r w:rsidR="004D414C">
        <w:rPr>
          <w:rFonts w:ascii="SimSun" w:hAnsi="SimSun" w:hint="eastAsia"/>
          <w:sz w:val="21"/>
          <w:szCs w:val="21"/>
        </w:rPr>
        <w:t>(公布)的说明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关于第20条</w:t>
      </w:r>
      <w:r w:rsidR="004D414C">
        <w:rPr>
          <w:rFonts w:ascii="SimSun" w:hAnsi="SimSun" w:hint="eastAsia"/>
          <w:sz w:val="21"/>
          <w:szCs w:val="21"/>
        </w:rPr>
        <w:t>(国际注册簿摘录和国际局提供的其他信息)的说明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关于第21条</w:t>
      </w:r>
      <w:r w:rsidR="004D414C">
        <w:rPr>
          <w:rFonts w:ascii="SimSun" w:hAnsi="SimSun" w:hint="eastAsia"/>
          <w:sz w:val="21"/>
          <w:szCs w:val="21"/>
        </w:rPr>
        <w:t>(签字)的说明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关于第22条</w:t>
      </w:r>
      <w:r w:rsidR="004D414C">
        <w:rPr>
          <w:rFonts w:ascii="SimSun" w:hAnsi="SimSun" w:hint="eastAsia"/>
          <w:sz w:val="21"/>
          <w:szCs w:val="21"/>
        </w:rPr>
        <w:t>(各种通信的发出日期)的说明</w:t>
      </w:r>
    </w:p>
    <w:p w:rsidR="00041007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关于第23条</w:t>
      </w:r>
      <w:r w:rsidR="004D414C">
        <w:rPr>
          <w:rFonts w:ascii="SimSun" w:hAnsi="SimSun" w:hint="eastAsia"/>
          <w:sz w:val="21"/>
          <w:szCs w:val="21"/>
        </w:rPr>
        <w:t>(国际局的通知方式)的说明</w:t>
      </w:r>
    </w:p>
    <w:p w:rsidR="008C67EB" w:rsidRPr="006C78C9" w:rsidRDefault="006C78C9" w:rsidP="009B00EA">
      <w:pPr>
        <w:tabs>
          <w:tab w:val="left" w:pos="1430"/>
        </w:tabs>
        <w:spacing w:afterLines="50" w:after="120" w:line="340" w:lineRule="atLeast"/>
        <w:contextualSpacing/>
        <w:rPr>
          <w:rFonts w:ascii="SimSun" w:hAnsi="SimSun"/>
          <w:sz w:val="21"/>
          <w:szCs w:val="21"/>
        </w:rPr>
      </w:pPr>
      <w:r w:rsidRPr="006C78C9">
        <w:rPr>
          <w:rFonts w:ascii="SimSun" w:hAnsi="SimSun" w:hint="eastAsia"/>
          <w:sz w:val="21"/>
          <w:szCs w:val="21"/>
        </w:rPr>
        <w:t>关于第24条</w:t>
      </w:r>
      <w:r w:rsidR="004D414C">
        <w:rPr>
          <w:rFonts w:ascii="SimSun" w:hAnsi="SimSun" w:hint="eastAsia"/>
          <w:sz w:val="21"/>
          <w:szCs w:val="21"/>
        </w:rPr>
        <w:t>(《行政规程》)的说明</w:t>
      </w:r>
    </w:p>
    <w:p w:rsidR="0054626C" w:rsidRPr="007758CB" w:rsidRDefault="007D64F1" w:rsidP="006E776D">
      <w:pPr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br w:type="page"/>
      </w:r>
      <w:r w:rsidR="0054626C" w:rsidRPr="007758CB">
        <w:rPr>
          <w:rFonts w:ascii="SimHei" w:eastAsia="SimHei" w:hAnsi="SimHei" w:hint="eastAsia"/>
          <w:sz w:val="21"/>
          <w:szCs w:val="21"/>
        </w:rPr>
        <w:lastRenderedPageBreak/>
        <w:t>关于第1条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缩略语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041007" w:rsidRPr="006C78C9" w:rsidRDefault="00CE6C78" w:rsidP="004D414C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041007" w:rsidRPr="006C78C9">
        <w:rPr>
          <w:rFonts w:ascii="SimSun" w:hAnsi="SimSun"/>
          <w:sz w:val="21"/>
          <w:szCs w:val="21"/>
        </w:rPr>
        <w:t>1.01</w:t>
      </w:r>
      <w:r w:rsidR="00041007" w:rsidRPr="006C78C9">
        <w:rPr>
          <w:rFonts w:ascii="SimSun" w:hAnsi="SimSun"/>
          <w:sz w:val="21"/>
          <w:szCs w:val="21"/>
        </w:rPr>
        <w:tab/>
      </w:r>
      <w:r w:rsidR="00C706FD">
        <w:rPr>
          <w:rFonts w:ascii="SimSun" w:hAnsi="SimSun" w:hint="eastAsia"/>
          <w:sz w:val="21"/>
          <w:szCs w:val="21"/>
        </w:rPr>
        <w:t>第1条是</w:t>
      </w:r>
      <w:r w:rsidR="00C34131">
        <w:rPr>
          <w:rFonts w:ascii="SimSun" w:hAnsi="SimSun" w:hint="eastAsia"/>
          <w:sz w:val="21"/>
          <w:szCs w:val="21"/>
        </w:rPr>
        <w:t>以2006</w:t>
      </w:r>
      <w:r w:rsidR="001F5837">
        <w:rPr>
          <w:rFonts w:ascii="SimSun" w:hAnsi="SimSun" w:hint="eastAsia"/>
          <w:sz w:val="21"/>
          <w:szCs w:val="21"/>
        </w:rPr>
        <w:t>年《商标法新加坡条约实施细则》</w:t>
      </w:r>
      <w:r w:rsidR="00C34131">
        <w:rPr>
          <w:rFonts w:ascii="SimSun" w:hAnsi="SimSun" w:hint="eastAsia"/>
          <w:sz w:val="21"/>
          <w:szCs w:val="21"/>
        </w:rPr>
        <w:t>第1</w:t>
      </w:r>
      <w:r w:rsidR="001F5837">
        <w:rPr>
          <w:rFonts w:ascii="SimSun" w:hAnsi="SimSun" w:hint="eastAsia"/>
          <w:sz w:val="21"/>
          <w:szCs w:val="21"/>
        </w:rPr>
        <w:t>条为</w:t>
      </w:r>
      <w:r w:rsidR="00323D0D">
        <w:rPr>
          <w:rFonts w:ascii="SimSun" w:hAnsi="SimSun" w:hint="eastAsia"/>
          <w:sz w:val="21"/>
          <w:szCs w:val="21"/>
        </w:rPr>
        <w:t>范本</w:t>
      </w:r>
      <w:r w:rsidR="001F5837">
        <w:rPr>
          <w:rFonts w:ascii="SimSun" w:hAnsi="SimSun" w:hint="eastAsia"/>
          <w:sz w:val="21"/>
          <w:szCs w:val="21"/>
        </w:rPr>
        <w:t>经</w:t>
      </w:r>
      <w:r w:rsidR="002F6326">
        <w:rPr>
          <w:rFonts w:ascii="SimSun" w:hAnsi="SimSun" w:hint="eastAsia"/>
          <w:sz w:val="21"/>
          <w:szCs w:val="21"/>
        </w:rPr>
        <w:t>修</w:t>
      </w:r>
      <w:r w:rsidR="001F5837">
        <w:rPr>
          <w:rFonts w:ascii="SimSun" w:hAnsi="SimSun" w:hint="eastAsia"/>
          <w:sz w:val="21"/>
          <w:szCs w:val="21"/>
        </w:rPr>
        <w:t>改之后的版本。</w:t>
      </w:r>
      <w:r w:rsidR="00C706FD">
        <w:rPr>
          <w:rFonts w:ascii="SimSun" w:hAnsi="SimSun" w:hint="eastAsia"/>
          <w:sz w:val="21"/>
          <w:szCs w:val="21"/>
        </w:rPr>
        <w:t>就</w:t>
      </w:r>
      <w:r w:rsidR="00C34131">
        <w:rPr>
          <w:rFonts w:ascii="SimSun" w:hAnsi="SimSun" w:hint="eastAsia"/>
          <w:sz w:val="21"/>
          <w:szCs w:val="21"/>
        </w:rPr>
        <w:t>实质</w:t>
      </w:r>
      <w:r w:rsidR="008D63DD">
        <w:rPr>
          <w:rFonts w:ascii="SimSun" w:hAnsi="SimSun" w:hint="eastAsia"/>
          <w:sz w:val="21"/>
          <w:szCs w:val="21"/>
        </w:rPr>
        <w:t>内容来说，本</w:t>
      </w:r>
      <w:r w:rsidR="00C706FD">
        <w:rPr>
          <w:rFonts w:ascii="SimSun" w:hAnsi="SimSun" w:hint="eastAsia"/>
          <w:sz w:val="21"/>
          <w:szCs w:val="21"/>
        </w:rPr>
        <w:t>条在</w:t>
      </w:r>
      <w:r w:rsidR="00C34131">
        <w:rPr>
          <w:rFonts w:ascii="SimSun" w:hAnsi="SimSun" w:hint="eastAsia"/>
          <w:sz w:val="21"/>
          <w:szCs w:val="21"/>
        </w:rPr>
        <w:t>现行</w:t>
      </w:r>
      <w:r w:rsidR="00C706FD">
        <w:rPr>
          <w:rFonts w:ascii="SimSun" w:hAnsi="SimSun" w:hint="eastAsia"/>
          <w:sz w:val="21"/>
          <w:szCs w:val="21"/>
        </w:rPr>
        <w:t>《里斯本实施细则》第1条的基础上，</w:t>
      </w:r>
      <w:r w:rsidR="00177A33">
        <w:rPr>
          <w:rFonts w:ascii="SimSun" w:hAnsi="SimSun" w:hint="eastAsia"/>
          <w:sz w:val="21"/>
          <w:szCs w:val="21"/>
        </w:rPr>
        <w:t>比照</w:t>
      </w:r>
      <w:r w:rsidR="00CE0F33">
        <w:rPr>
          <w:rFonts w:ascii="SimSun" w:hAnsi="SimSun" w:hint="eastAsia"/>
          <w:sz w:val="21"/>
          <w:szCs w:val="21"/>
        </w:rPr>
        <w:t>新文本</w:t>
      </w:r>
      <w:r w:rsidR="00177A33">
        <w:rPr>
          <w:rFonts w:ascii="SimSun" w:hAnsi="SimSun" w:hint="eastAsia"/>
          <w:sz w:val="21"/>
          <w:szCs w:val="21"/>
        </w:rPr>
        <w:t>草案的条款</w:t>
      </w:r>
      <w:r w:rsidR="00C706FD">
        <w:rPr>
          <w:rFonts w:ascii="SimSun" w:hAnsi="SimSun" w:hint="eastAsia"/>
          <w:sz w:val="21"/>
          <w:szCs w:val="21"/>
        </w:rPr>
        <w:t>有所</w:t>
      </w:r>
      <w:r w:rsidR="00C34131">
        <w:rPr>
          <w:rFonts w:ascii="SimSun" w:hAnsi="SimSun" w:hint="eastAsia"/>
          <w:sz w:val="21"/>
          <w:szCs w:val="21"/>
        </w:rPr>
        <w:t>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期限的计算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4D414C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2.01</w:t>
      </w:r>
      <w:r w:rsidR="00D946CF" w:rsidRPr="006C78C9">
        <w:rPr>
          <w:rFonts w:ascii="SimSun" w:hAnsi="SimSun"/>
          <w:sz w:val="21"/>
          <w:szCs w:val="21"/>
        </w:rPr>
        <w:tab/>
      </w:r>
      <w:r w:rsidR="001F5837">
        <w:rPr>
          <w:rFonts w:ascii="SimSun" w:hAnsi="SimSun" w:hint="eastAsia"/>
          <w:sz w:val="21"/>
          <w:szCs w:val="21"/>
        </w:rPr>
        <w:t>本条规定基于现行《里斯本</w:t>
      </w:r>
      <w:r w:rsidR="002F6191">
        <w:rPr>
          <w:rFonts w:ascii="SimSun" w:hAnsi="SimSun" w:hint="eastAsia"/>
          <w:sz w:val="21"/>
          <w:szCs w:val="21"/>
        </w:rPr>
        <w:t>实施细则</w:t>
      </w:r>
      <w:r w:rsidR="001F5837">
        <w:rPr>
          <w:rFonts w:ascii="SimSun" w:hAnsi="SimSun" w:hint="eastAsia"/>
          <w:sz w:val="21"/>
          <w:szCs w:val="21"/>
        </w:rPr>
        <w:t>》</w:t>
      </w:r>
      <w:r w:rsidR="00C34131">
        <w:rPr>
          <w:rFonts w:ascii="SimSun" w:hAnsi="SimSun" w:hint="eastAsia"/>
          <w:sz w:val="21"/>
          <w:szCs w:val="21"/>
        </w:rPr>
        <w:t>第2条</w:t>
      </w:r>
      <w:r w:rsidR="001F5837">
        <w:rPr>
          <w:rFonts w:ascii="SimSun" w:hAnsi="SimSun" w:hint="eastAsia"/>
          <w:sz w:val="21"/>
          <w:szCs w:val="21"/>
        </w:rPr>
        <w:t>的规定</w:t>
      </w:r>
      <w:r w:rsidR="00C34131">
        <w:rPr>
          <w:rFonts w:ascii="SimSun" w:hAnsi="SimSun" w:hint="eastAsia"/>
          <w:sz w:val="21"/>
          <w:szCs w:val="21"/>
        </w:rPr>
        <w:t>。</w:t>
      </w:r>
    </w:p>
    <w:p w:rsidR="007758CB" w:rsidRPr="00C34131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C34131">
        <w:rPr>
          <w:rFonts w:ascii="SimHei" w:eastAsia="SimHei" w:hAnsi="SimHei" w:hint="eastAsia"/>
          <w:sz w:val="21"/>
          <w:szCs w:val="21"/>
        </w:rPr>
        <w:t>关于第3条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C34131">
        <w:rPr>
          <w:rFonts w:ascii="SimHei" w:eastAsia="SimHei" w:hAnsi="SimHei" w:hint="eastAsia"/>
          <w:sz w:val="21"/>
          <w:szCs w:val="21"/>
        </w:rPr>
        <w:t>工作语言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3.01</w:t>
      </w:r>
      <w:r w:rsidR="00D946CF" w:rsidRPr="006C78C9">
        <w:rPr>
          <w:rFonts w:ascii="SimSun" w:hAnsi="SimSun"/>
          <w:sz w:val="21"/>
          <w:szCs w:val="21"/>
        </w:rPr>
        <w:tab/>
      </w:r>
      <w:r w:rsidR="00C34131">
        <w:rPr>
          <w:rFonts w:ascii="SimSun" w:hAnsi="SimSun" w:hint="eastAsia"/>
          <w:sz w:val="21"/>
          <w:szCs w:val="21"/>
        </w:rPr>
        <w:t>本条规定主要参照现行《里斯本</w:t>
      </w:r>
      <w:r w:rsidR="002F6191">
        <w:rPr>
          <w:rFonts w:ascii="SimSun" w:hAnsi="SimSun" w:hint="eastAsia"/>
          <w:sz w:val="21"/>
          <w:szCs w:val="21"/>
        </w:rPr>
        <w:t>实施细则</w:t>
      </w:r>
      <w:r w:rsidR="00C34131">
        <w:rPr>
          <w:rFonts w:ascii="SimSun" w:hAnsi="SimSun" w:hint="eastAsia"/>
          <w:sz w:val="21"/>
          <w:szCs w:val="21"/>
        </w:rPr>
        <w:t>》第3条，</w:t>
      </w:r>
      <w:r w:rsidR="00C86BDA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C86BDA">
        <w:rPr>
          <w:rFonts w:ascii="SimSun" w:hAnsi="SimSun" w:hint="eastAsia"/>
          <w:sz w:val="21"/>
          <w:szCs w:val="21"/>
        </w:rPr>
        <w:t>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关于第4条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主管机关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FD5426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D5426" w:rsidRPr="006C78C9">
        <w:rPr>
          <w:rFonts w:ascii="SimSun" w:hAnsi="SimSun"/>
          <w:sz w:val="21"/>
          <w:szCs w:val="21"/>
        </w:rPr>
        <w:t>4.01</w:t>
      </w:r>
      <w:r w:rsidR="00FD5426" w:rsidRPr="006C78C9">
        <w:rPr>
          <w:rFonts w:ascii="SimSun" w:hAnsi="SimSun"/>
          <w:sz w:val="21"/>
          <w:szCs w:val="21"/>
        </w:rPr>
        <w:tab/>
      </w:r>
      <w:r w:rsidR="00EF610F">
        <w:rPr>
          <w:rFonts w:ascii="SimSun" w:hAnsi="SimSun" w:hint="eastAsia"/>
          <w:sz w:val="21"/>
          <w:szCs w:val="21"/>
        </w:rPr>
        <w:t>起草本条时参考的是</w:t>
      </w:r>
      <w:r w:rsidR="009C1D67">
        <w:rPr>
          <w:rFonts w:ascii="SimSun" w:hAnsi="SimSun" w:hint="eastAsia"/>
          <w:sz w:val="21"/>
          <w:szCs w:val="21"/>
        </w:rPr>
        <w:t>依据</w:t>
      </w:r>
      <w:r w:rsidR="00EF610F">
        <w:rPr>
          <w:rFonts w:ascii="SimSun" w:hAnsi="SimSun" w:hint="eastAsia"/>
          <w:sz w:val="21"/>
          <w:szCs w:val="21"/>
        </w:rPr>
        <w:t>现行《里斯本实施</w:t>
      </w:r>
      <w:r w:rsidR="00C34131">
        <w:rPr>
          <w:rFonts w:ascii="SimSun" w:hAnsi="SimSun" w:hint="eastAsia"/>
          <w:sz w:val="21"/>
          <w:szCs w:val="21"/>
        </w:rPr>
        <w:t>细则</w:t>
      </w:r>
      <w:r w:rsidR="00EF610F">
        <w:rPr>
          <w:rFonts w:ascii="SimSun" w:hAnsi="SimSun" w:hint="eastAsia"/>
          <w:sz w:val="21"/>
          <w:szCs w:val="21"/>
        </w:rPr>
        <w:t>》</w:t>
      </w:r>
      <w:r w:rsidR="00C34131">
        <w:rPr>
          <w:rFonts w:ascii="SimSun" w:hAnsi="SimSun" w:hint="eastAsia"/>
          <w:sz w:val="21"/>
          <w:szCs w:val="21"/>
        </w:rPr>
        <w:t>第4条所</w:t>
      </w:r>
      <w:r w:rsidR="00EF610F">
        <w:rPr>
          <w:rFonts w:ascii="SimSun" w:hAnsi="SimSun" w:hint="eastAsia"/>
          <w:sz w:val="21"/>
          <w:szCs w:val="21"/>
        </w:rPr>
        <w:t>形成的做法</w:t>
      </w:r>
      <w:r w:rsidR="00C34131">
        <w:rPr>
          <w:rFonts w:ascii="SimSun" w:hAnsi="SimSun" w:hint="eastAsia"/>
          <w:sz w:val="21"/>
          <w:szCs w:val="21"/>
        </w:rPr>
        <w:t>。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177B7C" w:rsidRPr="006C78C9">
        <w:rPr>
          <w:rFonts w:ascii="SimSun" w:hAnsi="SimSun"/>
          <w:sz w:val="21"/>
          <w:szCs w:val="21"/>
        </w:rPr>
        <w:t>4.02</w:t>
      </w:r>
      <w:r w:rsidR="00177B7C" w:rsidRPr="006C78C9">
        <w:rPr>
          <w:rFonts w:ascii="SimSun" w:hAnsi="SimSun"/>
          <w:sz w:val="21"/>
          <w:szCs w:val="21"/>
        </w:rPr>
        <w:tab/>
      </w:r>
      <w:r w:rsidR="00C34131">
        <w:rPr>
          <w:rFonts w:ascii="SimSun" w:hAnsi="SimSun" w:hint="eastAsia"/>
          <w:sz w:val="21"/>
          <w:szCs w:val="21"/>
        </w:rPr>
        <w:t>关于主管机关的职责，请</w:t>
      </w:r>
      <w:r w:rsidR="00EF610F">
        <w:rPr>
          <w:rFonts w:ascii="SimSun" w:hAnsi="SimSun" w:hint="eastAsia"/>
          <w:sz w:val="21"/>
          <w:szCs w:val="21"/>
        </w:rPr>
        <w:t>参阅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EF610F">
        <w:rPr>
          <w:rFonts w:ascii="SimSun" w:hAnsi="SimSun" w:hint="eastAsia"/>
          <w:sz w:val="21"/>
          <w:szCs w:val="21"/>
        </w:rPr>
        <w:t>草案</w:t>
      </w:r>
      <w:r w:rsidR="00C34131">
        <w:rPr>
          <w:rFonts w:ascii="SimSun" w:hAnsi="SimSun" w:hint="eastAsia"/>
          <w:sz w:val="21"/>
          <w:szCs w:val="21"/>
        </w:rPr>
        <w:t>第3条。此外，</w:t>
      </w:r>
      <w:r w:rsidR="003C0CC5">
        <w:rPr>
          <w:rFonts w:ascii="SimSun" w:hAnsi="SimSun" w:hint="eastAsia"/>
          <w:sz w:val="21"/>
          <w:szCs w:val="21"/>
        </w:rPr>
        <w:t>本《实施细则》</w:t>
      </w:r>
      <w:r w:rsidR="00841B99">
        <w:rPr>
          <w:rFonts w:ascii="SimSun" w:hAnsi="SimSun" w:hint="eastAsia"/>
          <w:sz w:val="21"/>
          <w:szCs w:val="21"/>
        </w:rPr>
        <w:t>第4</w:t>
      </w:r>
      <w:r w:rsidR="00C34131">
        <w:rPr>
          <w:rFonts w:ascii="SimSun" w:hAnsi="SimSun" w:hint="eastAsia"/>
          <w:sz w:val="21"/>
          <w:szCs w:val="21"/>
        </w:rPr>
        <w:t>条第</w:t>
      </w:r>
      <w:r w:rsidR="006924E4" w:rsidRPr="006C78C9">
        <w:rPr>
          <w:rFonts w:ascii="SimSun" w:hAnsi="SimSun"/>
          <w:sz w:val="21"/>
          <w:szCs w:val="21"/>
        </w:rPr>
        <w:t>(1)</w:t>
      </w:r>
      <w:r w:rsidR="00841B99">
        <w:rPr>
          <w:rFonts w:ascii="SimSun" w:hAnsi="SimSun" w:hint="eastAsia"/>
          <w:sz w:val="21"/>
          <w:szCs w:val="21"/>
        </w:rPr>
        <w:t>款明确要求</w:t>
      </w:r>
      <w:r w:rsidR="00C34131">
        <w:rPr>
          <w:rFonts w:ascii="SimSun" w:hAnsi="SimSun" w:hint="eastAsia"/>
          <w:sz w:val="21"/>
          <w:szCs w:val="21"/>
        </w:rPr>
        <w:t>主管机关的名称和联系方式必须在加入时</w:t>
      </w:r>
      <w:r w:rsidR="00841B99">
        <w:rPr>
          <w:rFonts w:ascii="SimSun" w:hAnsi="SimSun" w:hint="eastAsia"/>
          <w:sz w:val="21"/>
          <w:szCs w:val="21"/>
        </w:rPr>
        <w:t>予以通知</w:t>
      </w:r>
      <w:r w:rsidR="00C34131">
        <w:rPr>
          <w:rFonts w:ascii="SimSun" w:hAnsi="SimSun" w:hint="eastAsia"/>
          <w:sz w:val="21"/>
          <w:szCs w:val="21"/>
        </w:rPr>
        <w:t>。</w:t>
      </w:r>
    </w:p>
    <w:p w:rsidR="00BE1D91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177B7C" w:rsidRPr="006C78C9">
        <w:rPr>
          <w:rFonts w:ascii="SimSun" w:hAnsi="SimSun"/>
          <w:sz w:val="21"/>
          <w:szCs w:val="21"/>
        </w:rPr>
        <w:t>4.03</w:t>
      </w:r>
      <w:r w:rsidR="00177B7C" w:rsidRPr="006C78C9">
        <w:rPr>
          <w:rFonts w:ascii="SimSun" w:hAnsi="SimSun"/>
          <w:sz w:val="21"/>
          <w:szCs w:val="21"/>
        </w:rPr>
        <w:tab/>
      </w:r>
      <w:r w:rsidR="00C34131">
        <w:rPr>
          <w:rFonts w:ascii="SimSun" w:hAnsi="SimSun" w:hint="eastAsia"/>
          <w:sz w:val="21"/>
          <w:szCs w:val="21"/>
        </w:rPr>
        <w:t>对</w:t>
      </w:r>
      <w:r w:rsidR="00014A76">
        <w:rPr>
          <w:rFonts w:ascii="SimSun" w:hAnsi="SimSun" w:hint="eastAsia"/>
          <w:sz w:val="21"/>
          <w:szCs w:val="21"/>
        </w:rPr>
        <w:t>本条</w:t>
      </w:r>
      <w:r w:rsidR="00C34131">
        <w:rPr>
          <w:rFonts w:ascii="SimSun" w:hAnsi="SimSun" w:hint="eastAsia"/>
          <w:sz w:val="21"/>
          <w:szCs w:val="21"/>
        </w:rPr>
        <w:t>第</w:t>
      </w:r>
      <w:r w:rsidR="00177B7C" w:rsidRPr="006C78C9">
        <w:rPr>
          <w:rFonts w:ascii="SimSun" w:hAnsi="SimSun"/>
          <w:sz w:val="21"/>
          <w:szCs w:val="21"/>
        </w:rPr>
        <w:t>(2)</w:t>
      </w:r>
      <w:r w:rsidR="00C34131">
        <w:rPr>
          <w:rFonts w:ascii="SimSun" w:hAnsi="SimSun" w:hint="eastAsia"/>
          <w:sz w:val="21"/>
          <w:szCs w:val="21"/>
        </w:rPr>
        <w:t>款的理解应该考虑到，与</w:t>
      </w:r>
      <w:r w:rsidR="006260AB">
        <w:rPr>
          <w:rFonts w:ascii="SimSun" w:hAnsi="SimSun" w:hint="eastAsia"/>
          <w:sz w:val="21"/>
          <w:szCs w:val="21"/>
        </w:rPr>
        <w:t>工业产权的</w:t>
      </w:r>
      <w:r w:rsidR="00C34131">
        <w:rPr>
          <w:rFonts w:ascii="SimSun" w:hAnsi="SimSun" w:hint="eastAsia"/>
          <w:sz w:val="21"/>
          <w:szCs w:val="21"/>
        </w:rPr>
        <w:t>其他领域</w:t>
      </w:r>
      <w:r w:rsidR="006260AB">
        <w:rPr>
          <w:rFonts w:ascii="SimSun" w:hAnsi="SimSun" w:hint="eastAsia"/>
          <w:sz w:val="21"/>
          <w:szCs w:val="21"/>
        </w:rPr>
        <w:t>不同</w:t>
      </w:r>
      <w:r w:rsidR="00C34131">
        <w:rPr>
          <w:rFonts w:ascii="SimSun" w:hAnsi="SimSun" w:hint="eastAsia"/>
          <w:sz w:val="21"/>
          <w:szCs w:val="21"/>
        </w:rPr>
        <w:t>，</w:t>
      </w:r>
      <w:r w:rsidR="006260AB">
        <w:rPr>
          <w:rFonts w:ascii="SimSun" w:hAnsi="SimSun" w:hint="eastAsia"/>
          <w:sz w:val="21"/>
          <w:szCs w:val="21"/>
        </w:rPr>
        <w:t>某</w:t>
      </w:r>
      <w:r w:rsidR="00C34131">
        <w:rPr>
          <w:rFonts w:ascii="SimSun" w:hAnsi="SimSun" w:hint="eastAsia"/>
          <w:sz w:val="21"/>
          <w:szCs w:val="21"/>
        </w:rPr>
        <w:t>一缔约方负责对原产地名称给予保护的主管机关可能不</w:t>
      </w:r>
      <w:r w:rsidR="006260AB">
        <w:rPr>
          <w:rFonts w:ascii="SimSun" w:hAnsi="SimSun" w:hint="eastAsia"/>
          <w:sz w:val="21"/>
          <w:szCs w:val="21"/>
        </w:rPr>
        <w:t>止一个。例如，</w:t>
      </w:r>
      <w:r w:rsidR="00C34131">
        <w:rPr>
          <w:rFonts w:ascii="SimSun" w:hAnsi="SimSun" w:hint="eastAsia"/>
          <w:sz w:val="21"/>
          <w:szCs w:val="21"/>
        </w:rPr>
        <w:t>缔约方可能对原产地名称和/或地理标志适用不同的保护制度，</w:t>
      </w:r>
      <w:r w:rsidR="006260AB">
        <w:rPr>
          <w:rFonts w:ascii="SimSun" w:hAnsi="SimSun" w:hint="eastAsia"/>
          <w:sz w:val="21"/>
          <w:szCs w:val="21"/>
        </w:rPr>
        <w:t>并</w:t>
      </w:r>
      <w:r w:rsidR="007F0D03">
        <w:rPr>
          <w:rFonts w:ascii="SimSun" w:hAnsi="SimSun" w:hint="eastAsia"/>
          <w:sz w:val="21"/>
          <w:szCs w:val="21"/>
        </w:rPr>
        <w:t>由不同的主管机关负责不同的保护制度。此外，如在工作组第八届会议上所</w:t>
      </w:r>
      <w:r w:rsidR="006260AB">
        <w:rPr>
          <w:rFonts w:ascii="SimSun" w:hAnsi="SimSun" w:hint="eastAsia"/>
          <w:sz w:val="21"/>
          <w:szCs w:val="21"/>
        </w:rPr>
        <w:t>提议的，根据政府间组织的区域立法，政府间组织主管机关的某些职权可能分配</w:t>
      </w:r>
      <w:r w:rsidR="009C1D67">
        <w:rPr>
          <w:rFonts w:ascii="SimSun" w:hAnsi="SimSun" w:hint="eastAsia"/>
          <w:sz w:val="21"/>
          <w:szCs w:val="21"/>
        </w:rPr>
        <w:t>给其他机关，</w:t>
      </w:r>
      <w:r w:rsidR="006260AB">
        <w:rPr>
          <w:rFonts w:ascii="SimSun" w:hAnsi="SimSun" w:hint="eastAsia"/>
          <w:sz w:val="21"/>
          <w:szCs w:val="21"/>
        </w:rPr>
        <w:t>如该政府间组织成员国</w:t>
      </w:r>
      <w:r w:rsidR="009C1D67">
        <w:rPr>
          <w:rFonts w:ascii="SimSun" w:hAnsi="SimSun" w:hint="eastAsia"/>
          <w:sz w:val="21"/>
          <w:szCs w:val="21"/>
        </w:rPr>
        <w:t>的</w:t>
      </w:r>
      <w:r w:rsidR="006260AB">
        <w:rPr>
          <w:rFonts w:ascii="SimSun" w:hAnsi="SimSun" w:hint="eastAsia"/>
          <w:sz w:val="21"/>
          <w:szCs w:val="21"/>
        </w:rPr>
        <w:t>主管机关</w:t>
      </w:r>
      <w:r w:rsidR="00EE2B80" w:rsidRPr="006C78C9">
        <w:rPr>
          <w:rFonts w:ascii="SimSun" w:hAnsi="SimSun"/>
          <w:sz w:val="21"/>
          <w:szCs w:val="21"/>
        </w:rPr>
        <w:t>(</w:t>
      </w:r>
      <w:r w:rsidR="007F0D03">
        <w:rPr>
          <w:rFonts w:ascii="SimSun" w:hAnsi="SimSun" w:hint="eastAsia"/>
          <w:sz w:val="21"/>
          <w:szCs w:val="21"/>
        </w:rPr>
        <w:t>文件</w:t>
      </w:r>
      <w:r w:rsidR="00EE2B80" w:rsidRPr="006C78C9">
        <w:rPr>
          <w:rFonts w:ascii="SimSun" w:hAnsi="SimSun"/>
          <w:sz w:val="21"/>
          <w:szCs w:val="21"/>
        </w:rPr>
        <w:t>LI/WG/DEV</w:t>
      </w:r>
      <w:r w:rsidR="006C24DA" w:rsidRPr="006C78C9">
        <w:rPr>
          <w:rFonts w:ascii="SimSun" w:hAnsi="SimSun"/>
          <w:sz w:val="21"/>
          <w:szCs w:val="21"/>
        </w:rPr>
        <w:t>/</w:t>
      </w:r>
      <w:r w:rsidR="00EE2B80" w:rsidRPr="006C78C9">
        <w:rPr>
          <w:rFonts w:ascii="SimSun" w:hAnsi="SimSun"/>
          <w:sz w:val="21"/>
          <w:szCs w:val="21"/>
        </w:rPr>
        <w:t>8/7 Prov</w:t>
      </w:r>
      <w:r w:rsidR="004D414C">
        <w:rPr>
          <w:rFonts w:ascii="SimSun" w:hAnsi="SimSun" w:hint="eastAsia"/>
          <w:sz w:val="21"/>
          <w:szCs w:val="21"/>
        </w:rPr>
        <w:t>.，</w:t>
      </w:r>
      <w:r w:rsidR="007F0D03">
        <w:rPr>
          <w:rFonts w:ascii="SimSun" w:hAnsi="SimSun" w:hint="eastAsia"/>
          <w:sz w:val="21"/>
          <w:szCs w:val="21"/>
        </w:rPr>
        <w:t>第</w:t>
      </w:r>
      <w:r w:rsidR="00EE2B80" w:rsidRPr="006C78C9">
        <w:rPr>
          <w:rFonts w:ascii="SimSun" w:hAnsi="SimSun"/>
          <w:sz w:val="21"/>
          <w:szCs w:val="21"/>
        </w:rPr>
        <w:t>41</w:t>
      </w:r>
      <w:r w:rsidR="007F0D03">
        <w:rPr>
          <w:rFonts w:ascii="SimSun" w:hAnsi="SimSun" w:hint="eastAsia"/>
          <w:sz w:val="21"/>
          <w:szCs w:val="21"/>
        </w:rPr>
        <w:t>段</w:t>
      </w:r>
      <w:r w:rsidR="00EE2B80" w:rsidRPr="006C78C9">
        <w:rPr>
          <w:rFonts w:ascii="SimSun" w:hAnsi="SimSun"/>
          <w:sz w:val="21"/>
          <w:szCs w:val="21"/>
        </w:rPr>
        <w:t>)</w:t>
      </w:r>
      <w:r w:rsidR="007F0D03">
        <w:rPr>
          <w:rFonts w:ascii="SimSun" w:hAnsi="SimSun" w:hint="eastAsia"/>
          <w:sz w:val="21"/>
          <w:szCs w:val="21"/>
        </w:rPr>
        <w:t>。</w:t>
      </w:r>
    </w:p>
    <w:p w:rsidR="00177B7C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177B7C" w:rsidRPr="006C78C9">
        <w:rPr>
          <w:rFonts w:ascii="SimSun" w:hAnsi="SimSun"/>
          <w:sz w:val="21"/>
          <w:szCs w:val="21"/>
        </w:rPr>
        <w:t>4.04</w:t>
      </w:r>
      <w:r w:rsidR="00177B7C" w:rsidRPr="006C78C9">
        <w:rPr>
          <w:rFonts w:ascii="SimSun" w:hAnsi="SimSun"/>
          <w:sz w:val="21"/>
          <w:szCs w:val="21"/>
        </w:rPr>
        <w:tab/>
      </w:r>
      <w:r w:rsidR="0071077A">
        <w:rPr>
          <w:rFonts w:ascii="SimSun" w:hAnsi="SimSun" w:hint="eastAsia"/>
          <w:sz w:val="21"/>
          <w:szCs w:val="21"/>
        </w:rPr>
        <w:t>起草</w:t>
      </w:r>
      <w:r w:rsidR="00014A76">
        <w:rPr>
          <w:rFonts w:ascii="SimSun" w:hAnsi="SimSun" w:hint="eastAsia"/>
          <w:sz w:val="21"/>
          <w:szCs w:val="21"/>
        </w:rPr>
        <w:t>本条</w:t>
      </w:r>
      <w:r w:rsidR="007F0D03">
        <w:rPr>
          <w:rFonts w:ascii="SimSun" w:hAnsi="SimSun" w:hint="eastAsia"/>
          <w:sz w:val="21"/>
          <w:szCs w:val="21"/>
        </w:rPr>
        <w:t>第</w:t>
      </w:r>
      <w:r w:rsidR="00772E38" w:rsidRPr="006C78C9">
        <w:rPr>
          <w:rFonts w:ascii="SimSun" w:hAnsi="SimSun"/>
          <w:sz w:val="21"/>
          <w:szCs w:val="21"/>
        </w:rPr>
        <w:t>(3)</w:t>
      </w:r>
      <w:r w:rsidR="007F0D03">
        <w:rPr>
          <w:rFonts w:ascii="SimSun" w:hAnsi="SimSun" w:hint="eastAsia"/>
          <w:sz w:val="21"/>
          <w:szCs w:val="21"/>
        </w:rPr>
        <w:t>款</w:t>
      </w:r>
      <w:r w:rsidR="0071077A">
        <w:rPr>
          <w:rFonts w:ascii="SimSun" w:hAnsi="SimSun" w:hint="eastAsia"/>
          <w:sz w:val="21"/>
          <w:szCs w:val="21"/>
        </w:rPr>
        <w:t>时参照的是</w:t>
      </w:r>
      <w:r w:rsidR="007F0D03">
        <w:rPr>
          <w:rFonts w:ascii="SimSun" w:hAnsi="SimSun" w:hint="eastAsia"/>
          <w:sz w:val="21"/>
          <w:szCs w:val="21"/>
        </w:rPr>
        <w:t>国际局关于主管机关名称或联系方式变更的实际经验。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关于第5条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申请的要求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113F0F">
      <w:pPr>
        <w:tabs>
          <w:tab w:val="left" w:pos="880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5.01</w:t>
      </w:r>
      <w:r w:rsidR="00D946CF" w:rsidRPr="006C78C9">
        <w:rPr>
          <w:rFonts w:ascii="SimSun" w:hAnsi="SimSun"/>
          <w:sz w:val="21"/>
          <w:szCs w:val="21"/>
        </w:rPr>
        <w:tab/>
      </w:r>
      <w:r w:rsidR="00323D0D">
        <w:rPr>
          <w:rFonts w:ascii="SimSun" w:hAnsi="SimSun" w:hint="eastAsia"/>
          <w:sz w:val="21"/>
          <w:szCs w:val="21"/>
        </w:rPr>
        <w:t>本条</w:t>
      </w:r>
      <w:r w:rsidR="007F0D03">
        <w:rPr>
          <w:rFonts w:ascii="SimSun" w:hAnsi="SimSun" w:hint="eastAsia"/>
          <w:sz w:val="21"/>
          <w:szCs w:val="21"/>
        </w:rPr>
        <w:t>第</w:t>
      </w:r>
      <w:r w:rsidR="00D946CF" w:rsidRPr="006C78C9">
        <w:rPr>
          <w:rFonts w:ascii="SimSun" w:hAnsi="SimSun"/>
          <w:sz w:val="21"/>
          <w:szCs w:val="21"/>
        </w:rPr>
        <w:t>(1)</w:t>
      </w:r>
      <w:r w:rsidR="007F0D03">
        <w:rPr>
          <w:rFonts w:ascii="SimSun" w:hAnsi="SimSun" w:hint="eastAsia"/>
          <w:sz w:val="21"/>
          <w:szCs w:val="21"/>
        </w:rPr>
        <w:t>款对应的是现行《里斯本</w:t>
      </w:r>
      <w:r w:rsidR="006C3401">
        <w:rPr>
          <w:rFonts w:ascii="SimSun" w:hAnsi="SimSun" w:hint="eastAsia"/>
          <w:sz w:val="21"/>
          <w:szCs w:val="21"/>
        </w:rPr>
        <w:t>实施细则</w:t>
      </w:r>
      <w:r w:rsidR="007F0D03">
        <w:rPr>
          <w:rFonts w:ascii="SimSun" w:hAnsi="SimSun" w:hint="eastAsia"/>
          <w:sz w:val="21"/>
          <w:szCs w:val="21"/>
        </w:rPr>
        <w:t>》第</w:t>
      </w:r>
      <w:r w:rsidR="00772E38" w:rsidRPr="006C78C9">
        <w:rPr>
          <w:rFonts w:ascii="SimSun" w:hAnsi="SimSun"/>
          <w:sz w:val="21"/>
          <w:szCs w:val="21"/>
        </w:rPr>
        <w:t>5</w:t>
      </w:r>
      <w:r w:rsidR="007F0D03">
        <w:rPr>
          <w:rFonts w:ascii="SimSun" w:hAnsi="SimSun" w:hint="eastAsia"/>
          <w:sz w:val="21"/>
          <w:szCs w:val="21"/>
        </w:rPr>
        <w:t>条第</w:t>
      </w:r>
      <w:r w:rsidR="00772E38" w:rsidRPr="006C78C9">
        <w:rPr>
          <w:rFonts w:ascii="SimSun" w:hAnsi="SimSun"/>
          <w:sz w:val="21"/>
          <w:szCs w:val="21"/>
        </w:rPr>
        <w:t>(1)</w:t>
      </w:r>
      <w:r w:rsidR="007F0D03">
        <w:rPr>
          <w:rFonts w:ascii="SimSun" w:hAnsi="SimSun" w:hint="eastAsia"/>
          <w:sz w:val="21"/>
          <w:szCs w:val="21"/>
        </w:rPr>
        <w:t>款，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5.02</w:t>
      </w:r>
      <w:r w:rsidR="00D946CF" w:rsidRPr="006C78C9">
        <w:rPr>
          <w:rFonts w:ascii="SimSun" w:hAnsi="SimSun"/>
          <w:sz w:val="21"/>
          <w:szCs w:val="21"/>
        </w:rPr>
        <w:tab/>
      </w:r>
      <w:r w:rsidR="00323D0D">
        <w:rPr>
          <w:rFonts w:ascii="SimSun" w:hAnsi="SimSun" w:hint="eastAsia"/>
          <w:sz w:val="21"/>
          <w:szCs w:val="21"/>
        </w:rPr>
        <w:t>本条</w:t>
      </w:r>
      <w:r w:rsidR="007F0D03">
        <w:rPr>
          <w:rFonts w:ascii="SimSun" w:hAnsi="SimSun" w:hint="eastAsia"/>
          <w:sz w:val="21"/>
          <w:szCs w:val="21"/>
        </w:rPr>
        <w:t>第</w:t>
      </w:r>
      <w:r w:rsidR="00D946CF" w:rsidRPr="006C78C9">
        <w:rPr>
          <w:rFonts w:ascii="SimSun" w:hAnsi="SimSun"/>
          <w:sz w:val="21"/>
          <w:szCs w:val="21"/>
        </w:rPr>
        <w:t>(2)</w:t>
      </w:r>
      <w:r w:rsidR="007F0D03">
        <w:rPr>
          <w:rFonts w:ascii="SimSun" w:hAnsi="SimSun" w:hint="eastAsia"/>
          <w:sz w:val="21"/>
          <w:szCs w:val="21"/>
        </w:rPr>
        <w:t>至第</w:t>
      </w:r>
      <w:r w:rsidR="00626BD0" w:rsidRPr="006C78C9">
        <w:rPr>
          <w:rFonts w:ascii="SimSun" w:hAnsi="SimSun"/>
          <w:sz w:val="21"/>
          <w:szCs w:val="21"/>
        </w:rPr>
        <w:t>(</w:t>
      </w:r>
      <w:r w:rsidR="00F563BF" w:rsidRPr="006C78C9">
        <w:rPr>
          <w:rFonts w:ascii="SimSun" w:hAnsi="SimSun"/>
          <w:sz w:val="21"/>
          <w:szCs w:val="21"/>
        </w:rPr>
        <w:t>5</w:t>
      </w:r>
      <w:r w:rsidR="00626BD0" w:rsidRPr="006C78C9">
        <w:rPr>
          <w:rFonts w:ascii="SimSun" w:hAnsi="SimSun"/>
          <w:sz w:val="21"/>
          <w:szCs w:val="21"/>
        </w:rPr>
        <w:t>)</w:t>
      </w:r>
      <w:r w:rsidR="007F0D03">
        <w:rPr>
          <w:rFonts w:ascii="SimSun" w:hAnsi="SimSun" w:hint="eastAsia"/>
          <w:sz w:val="21"/>
          <w:szCs w:val="21"/>
        </w:rPr>
        <w:t>款对应的是现行《里斯本</w:t>
      </w:r>
      <w:r w:rsidR="006C3401">
        <w:rPr>
          <w:rFonts w:ascii="SimSun" w:hAnsi="SimSun" w:hint="eastAsia"/>
          <w:sz w:val="21"/>
          <w:szCs w:val="21"/>
        </w:rPr>
        <w:t>实施细则</w:t>
      </w:r>
      <w:r w:rsidR="007F0D03">
        <w:rPr>
          <w:rFonts w:ascii="SimSun" w:hAnsi="SimSun" w:hint="eastAsia"/>
          <w:sz w:val="21"/>
          <w:szCs w:val="21"/>
        </w:rPr>
        <w:t>》第5条第</w:t>
      </w:r>
      <w:r w:rsidR="00626BD0" w:rsidRPr="006C78C9">
        <w:rPr>
          <w:rFonts w:ascii="SimSun" w:hAnsi="SimSun"/>
          <w:sz w:val="21"/>
          <w:szCs w:val="21"/>
        </w:rPr>
        <w:t>(2)</w:t>
      </w:r>
      <w:r w:rsidR="007F0D03">
        <w:rPr>
          <w:rFonts w:ascii="SimSun" w:hAnsi="SimSun" w:hint="eastAsia"/>
          <w:sz w:val="21"/>
          <w:szCs w:val="21"/>
        </w:rPr>
        <w:t>款和第</w:t>
      </w:r>
      <w:r w:rsidR="00626BD0" w:rsidRPr="006C78C9">
        <w:rPr>
          <w:rFonts w:ascii="SimSun" w:hAnsi="SimSun"/>
          <w:sz w:val="21"/>
          <w:szCs w:val="21"/>
        </w:rPr>
        <w:t>(3)</w:t>
      </w:r>
      <w:r w:rsidR="007F0D03">
        <w:rPr>
          <w:rFonts w:ascii="SimSun" w:hAnsi="SimSun" w:hint="eastAsia"/>
          <w:sz w:val="21"/>
          <w:szCs w:val="21"/>
        </w:rPr>
        <w:t>款，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草案第5条的规定有所修改。</w:t>
      </w:r>
      <w:r w:rsidR="007F0D03">
        <w:rPr>
          <w:rFonts w:ascii="SimSun" w:hAnsi="SimSun" w:hint="eastAsia"/>
          <w:sz w:val="21"/>
          <w:szCs w:val="21"/>
        </w:rPr>
        <w:t>第</w:t>
      </w:r>
      <w:r w:rsidR="007F0D03" w:rsidRPr="006C78C9">
        <w:rPr>
          <w:rFonts w:ascii="SimSun" w:hAnsi="SimSun"/>
          <w:sz w:val="21"/>
          <w:szCs w:val="21"/>
        </w:rPr>
        <w:t>(2)</w:t>
      </w:r>
      <w:r w:rsidR="007F0D03">
        <w:rPr>
          <w:rFonts w:ascii="SimSun" w:hAnsi="SimSun" w:hint="eastAsia"/>
          <w:sz w:val="21"/>
          <w:szCs w:val="21"/>
        </w:rPr>
        <w:t>款</w:t>
      </w:r>
      <w:r w:rsidR="007F0D03" w:rsidRPr="006C78C9">
        <w:rPr>
          <w:rFonts w:ascii="SimSun" w:hAnsi="SimSun"/>
          <w:sz w:val="21"/>
          <w:szCs w:val="21"/>
        </w:rPr>
        <w:t>(a)</w:t>
      </w:r>
      <w:r w:rsidR="007F0D03">
        <w:rPr>
          <w:rFonts w:ascii="SimSun" w:hAnsi="SimSun" w:hint="eastAsia"/>
          <w:sz w:val="21"/>
          <w:szCs w:val="21"/>
        </w:rPr>
        <w:t>项第</w:t>
      </w:r>
      <w:r w:rsidR="00394D82" w:rsidRPr="006C78C9">
        <w:rPr>
          <w:rFonts w:ascii="SimSun" w:hAnsi="SimSun"/>
          <w:sz w:val="21"/>
          <w:szCs w:val="21"/>
        </w:rPr>
        <w:t>(v</w:t>
      </w:r>
      <w:r w:rsidR="00204B38" w:rsidRPr="006C78C9">
        <w:rPr>
          <w:rFonts w:ascii="SimSun" w:hAnsi="SimSun"/>
          <w:sz w:val="21"/>
          <w:szCs w:val="21"/>
        </w:rPr>
        <w:t>i</w:t>
      </w:r>
      <w:r w:rsidR="00394D82" w:rsidRPr="006C78C9">
        <w:rPr>
          <w:rFonts w:ascii="SimSun" w:hAnsi="SimSun"/>
          <w:sz w:val="21"/>
          <w:szCs w:val="21"/>
        </w:rPr>
        <w:t>i)</w:t>
      </w:r>
      <w:r w:rsidR="007F0D03">
        <w:rPr>
          <w:rFonts w:ascii="SimSun" w:hAnsi="SimSun" w:hint="eastAsia"/>
          <w:sz w:val="21"/>
          <w:szCs w:val="21"/>
        </w:rPr>
        <w:t>目规定，原属缔约方对原产地名称或地理标志</w:t>
      </w:r>
      <w:r w:rsidR="00BB5D5F">
        <w:rPr>
          <w:rFonts w:ascii="SimSun" w:hAnsi="SimSun" w:hint="eastAsia"/>
          <w:sz w:val="21"/>
          <w:szCs w:val="21"/>
        </w:rPr>
        <w:t>予以注册的，</w:t>
      </w:r>
      <w:r w:rsidR="00BB5D5F" w:rsidRPr="008B5A1F">
        <w:rPr>
          <w:rFonts w:ascii="SimSun" w:hAnsi="SimSun" w:hint="eastAsia"/>
          <w:sz w:val="21"/>
          <w:szCs w:val="21"/>
        </w:rPr>
        <w:t>申请应写</w:t>
      </w:r>
      <w:r w:rsidR="007F0D03" w:rsidRPr="008B5A1F">
        <w:rPr>
          <w:rFonts w:ascii="SimSun" w:hAnsi="SimSun" w:hint="eastAsia"/>
          <w:sz w:val="21"/>
          <w:szCs w:val="21"/>
        </w:rPr>
        <w:t>明在原属缔约方</w:t>
      </w:r>
      <w:r w:rsidR="00BB5D5F" w:rsidRPr="008B5A1F">
        <w:rPr>
          <w:rFonts w:ascii="SimSun" w:hAnsi="SimSun" w:hint="eastAsia"/>
          <w:sz w:val="21"/>
          <w:szCs w:val="21"/>
        </w:rPr>
        <w:t>获得</w:t>
      </w:r>
      <w:r w:rsidR="007F0D03" w:rsidRPr="008B5A1F">
        <w:rPr>
          <w:rFonts w:ascii="SimSun" w:hAnsi="SimSun" w:hint="eastAsia"/>
          <w:sz w:val="21"/>
          <w:szCs w:val="21"/>
        </w:rPr>
        <w:t>保护的原产地名称或地理标志的日期和注册号。</w:t>
      </w:r>
      <w:r w:rsidR="003C75D6">
        <w:rPr>
          <w:rFonts w:ascii="SimSun" w:hAnsi="SimSun" w:hint="eastAsia"/>
          <w:sz w:val="21"/>
          <w:szCs w:val="21"/>
        </w:rPr>
        <w:t>缔约方</w:t>
      </w:r>
      <w:r w:rsidR="003350F6">
        <w:rPr>
          <w:rFonts w:ascii="SimSun" w:hAnsi="SimSun" w:hint="eastAsia"/>
          <w:sz w:val="21"/>
          <w:szCs w:val="21"/>
        </w:rPr>
        <w:t>根据诸如部门法令或法庭判决</w:t>
      </w:r>
      <w:r w:rsidR="003C75D6">
        <w:rPr>
          <w:rFonts w:ascii="SimSun" w:hAnsi="SimSun" w:hint="eastAsia"/>
          <w:sz w:val="21"/>
          <w:szCs w:val="21"/>
        </w:rPr>
        <w:t>授予保护的，申请应写</w:t>
      </w:r>
      <w:r w:rsidR="003350F6">
        <w:rPr>
          <w:rFonts w:ascii="SimSun" w:hAnsi="SimSun" w:hint="eastAsia"/>
          <w:sz w:val="21"/>
          <w:szCs w:val="21"/>
        </w:rPr>
        <w:t>明此种法令或判决</w:t>
      </w:r>
      <w:r w:rsidR="007F0D03">
        <w:rPr>
          <w:rFonts w:ascii="SimSun" w:hAnsi="SimSun" w:hint="eastAsia"/>
          <w:sz w:val="21"/>
          <w:szCs w:val="21"/>
        </w:rPr>
        <w:t>的名称和日期。</w:t>
      </w:r>
    </w:p>
    <w:p w:rsidR="0048076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48076F" w:rsidRPr="006C78C9">
        <w:rPr>
          <w:rFonts w:ascii="SimSun" w:hAnsi="SimSun"/>
          <w:sz w:val="21"/>
          <w:szCs w:val="21"/>
        </w:rPr>
        <w:t>5.03</w:t>
      </w:r>
      <w:r w:rsidR="0048076F" w:rsidRPr="006C78C9">
        <w:rPr>
          <w:rFonts w:ascii="SimSun" w:hAnsi="SimSun"/>
          <w:sz w:val="21"/>
          <w:szCs w:val="21"/>
        </w:rPr>
        <w:tab/>
      </w:r>
      <w:r w:rsidR="000125CA">
        <w:rPr>
          <w:rFonts w:ascii="SimSun" w:hAnsi="SimSun" w:hint="eastAsia"/>
          <w:sz w:val="21"/>
          <w:szCs w:val="21"/>
        </w:rPr>
        <w:t>考虑到</w:t>
      </w:r>
      <w:r w:rsidR="007F0D03">
        <w:rPr>
          <w:rFonts w:ascii="SimSun" w:hAnsi="SimSun" w:hint="eastAsia"/>
          <w:sz w:val="21"/>
          <w:szCs w:val="21"/>
        </w:rPr>
        <w:t>工作组第九届会议的讨论情况，</w:t>
      </w:r>
      <w:r w:rsidR="000125CA">
        <w:rPr>
          <w:rFonts w:ascii="SimSun" w:hAnsi="SimSun" w:hint="eastAsia"/>
          <w:sz w:val="21"/>
          <w:szCs w:val="21"/>
        </w:rPr>
        <w:t>除非是第</w:t>
      </w:r>
      <w:r w:rsidR="000125CA" w:rsidRPr="006C78C9">
        <w:rPr>
          <w:rFonts w:ascii="SimSun" w:hAnsi="SimSun"/>
          <w:sz w:val="21"/>
          <w:szCs w:val="21"/>
        </w:rPr>
        <w:t>5</w:t>
      </w:r>
      <w:r w:rsidR="000125CA">
        <w:rPr>
          <w:rFonts w:ascii="SimSun" w:hAnsi="SimSun" w:hint="eastAsia"/>
          <w:sz w:val="21"/>
          <w:szCs w:val="21"/>
        </w:rPr>
        <w:t>条第</w:t>
      </w:r>
      <w:r w:rsidR="000125CA" w:rsidRPr="006C78C9">
        <w:rPr>
          <w:rFonts w:ascii="SimSun" w:hAnsi="SimSun"/>
          <w:sz w:val="21"/>
          <w:szCs w:val="21"/>
        </w:rPr>
        <w:t>(2)</w:t>
      </w:r>
      <w:r w:rsidR="000125CA">
        <w:rPr>
          <w:rFonts w:ascii="SimSun" w:hAnsi="SimSun" w:hint="eastAsia"/>
          <w:sz w:val="21"/>
          <w:szCs w:val="21"/>
        </w:rPr>
        <w:t>款第</w:t>
      </w:r>
      <w:r w:rsidR="000125CA" w:rsidRPr="006C78C9">
        <w:rPr>
          <w:rFonts w:ascii="SimSun" w:hAnsi="SimSun"/>
          <w:sz w:val="21"/>
          <w:szCs w:val="21"/>
        </w:rPr>
        <w:t>(a)</w:t>
      </w:r>
      <w:r w:rsidR="000125CA">
        <w:rPr>
          <w:rFonts w:ascii="SimSun" w:hAnsi="SimSun" w:hint="eastAsia"/>
          <w:sz w:val="21"/>
          <w:szCs w:val="21"/>
        </w:rPr>
        <w:t>项第</w:t>
      </w:r>
      <w:r w:rsidR="000125CA" w:rsidRPr="006C78C9">
        <w:rPr>
          <w:rFonts w:ascii="SimSun" w:hAnsi="SimSun"/>
          <w:sz w:val="21"/>
          <w:szCs w:val="21"/>
        </w:rPr>
        <w:t>(iv)</w:t>
      </w:r>
      <w:r w:rsidR="000125CA">
        <w:rPr>
          <w:rFonts w:ascii="SimSun" w:hAnsi="SimSun" w:hint="eastAsia"/>
          <w:sz w:val="21"/>
          <w:szCs w:val="21"/>
        </w:rPr>
        <w:t>目的情形，</w:t>
      </w:r>
      <w:r w:rsidR="007F0D03">
        <w:rPr>
          <w:rFonts w:ascii="SimSun" w:hAnsi="SimSun" w:hint="eastAsia"/>
          <w:sz w:val="21"/>
          <w:szCs w:val="21"/>
        </w:rPr>
        <w:t>第5条第</w:t>
      </w:r>
      <w:r w:rsidR="00337EF6" w:rsidRPr="006C78C9">
        <w:rPr>
          <w:rFonts w:ascii="SimSun" w:hAnsi="SimSun"/>
          <w:sz w:val="21"/>
          <w:szCs w:val="21"/>
        </w:rPr>
        <w:t>(5)</w:t>
      </w:r>
      <w:proofErr w:type="gramStart"/>
      <w:r w:rsidR="007F0D03">
        <w:rPr>
          <w:rFonts w:ascii="SimSun" w:hAnsi="SimSun" w:hint="eastAsia"/>
          <w:sz w:val="21"/>
          <w:szCs w:val="21"/>
        </w:rPr>
        <w:t>款</w:t>
      </w:r>
      <w:r w:rsidR="000125CA">
        <w:rPr>
          <w:rFonts w:ascii="SimSun" w:hAnsi="SimSun" w:hint="eastAsia"/>
          <w:sz w:val="21"/>
          <w:szCs w:val="21"/>
        </w:rPr>
        <w:t>不再</w:t>
      </w:r>
      <w:proofErr w:type="gramEnd"/>
      <w:r w:rsidR="000125CA">
        <w:rPr>
          <w:rFonts w:ascii="SimSun" w:hAnsi="SimSun" w:hint="eastAsia"/>
          <w:sz w:val="21"/>
          <w:szCs w:val="21"/>
        </w:rPr>
        <w:t>要求在申请中包括原产地名称或地理标志的翻译</w:t>
      </w:r>
      <w:r w:rsidR="007F0D03">
        <w:rPr>
          <w:rFonts w:ascii="SimSun" w:hAnsi="SimSun" w:hint="eastAsia"/>
          <w:sz w:val="21"/>
          <w:szCs w:val="21"/>
        </w:rPr>
        <w:t>。然而，应该</w:t>
      </w:r>
      <w:r w:rsidR="003B1EDD">
        <w:rPr>
          <w:rFonts w:ascii="SimSun" w:hAnsi="SimSun" w:hint="eastAsia"/>
          <w:sz w:val="21"/>
          <w:szCs w:val="21"/>
        </w:rPr>
        <w:t>注意的是，</w:t>
      </w:r>
      <w:r w:rsidR="007F0D03">
        <w:rPr>
          <w:rFonts w:ascii="SimSun" w:hAnsi="SimSun" w:hint="eastAsia"/>
          <w:sz w:val="21"/>
          <w:szCs w:val="21"/>
        </w:rPr>
        <w:t>根据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C57AF7">
        <w:rPr>
          <w:rFonts w:ascii="SimSun" w:hAnsi="SimSun" w:hint="eastAsia"/>
          <w:sz w:val="21"/>
          <w:szCs w:val="21"/>
        </w:rPr>
        <w:t>草案</w:t>
      </w:r>
      <w:r w:rsidR="00227B35">
        <w:rPr>
          <w:rFonts w:ascii="SimSun" w:hAnsi="SimSun" w:hint="eastAsia"/>
          <w:sz w:val="21"/>
          <w:szCs w:val="21"/>
        </w:rPr>
        <w:t>第</w:t>
      </w:r>
      <w:r w:rsidR="00DF0E90" w:rsidRPr="006C78C9">
        <w:rPr>
          <w:rFonts w:ascii="SimSun" w:hAnsi="SimSun"/>
          <w:sz w:val="21"/>
          <w:szCs w:val="21"/>
        </w:rPr>
        <w:t>11</w:t>
      </w:r>
      <w:r w:rsidR="00227B35">
        <w:rPr>
          <w:rFonts w:ascii="SimSun" w:hAnsi="SimSun" w:hint="eastAsia"/>
          <w:sz w:val="21"/>
          <w:szCs w:val="21"/>
        </w:rPr>
        <w:t>条</w:t>
      </w:r>
      <w:r w:rsidR="003B1EDD">
        <w:rPr>
          <w:rFonts w:ascii="SimSun" w:hAnsi="SimSun" w:hint="eastAsia"/>
          <w:sz w:val="21"/>
          <w:szCs w:val="21"/>
        </w:rPr>
        <w:t>——与</w:t>
      </w:r>
      <w:r w:rsidR="00227B35">
        <w:rPr>
          <w:rFonts w:ascii="SimSun" w:hAnsi="SimSun" w:hint="eastAsia"/>
          <w:sz w:val="21"/>
          <w:szCs w:val="21"/>
        </w:rPr>
        <w:t>现行《里斯本协定》第13条</w:t>
      </w:r>
      <w:r w:rsidR="003B1EDD">
        <w:rPr>
          <w:rFonts w:ascii="SimSun" w:hAnsi="SimSun" w:hint="eastAsia"/>
          <w:sz w:val="21"/>
          <w:szCs w:val="21"/>
        </w:rPr>
        <w:t>相似——</w:t>
      </w:r>
      <w:r w:rsidR="00227B35">
        <w:rPr>
          <w:rFonts w:ascii="SimSun" w:hAnsi="SimSun" w:hint="eastAsia"/>
          <w:sz w:val="21"/>
          <w:szCs w:val="21"/>
        </w:rPr>
        <w:t>除其他事项外，</w:t>
      </w:r>
      <w:r w:rsidR="00B152BD">
        <w:rPr>
          <w:rFonts w:ascii="SimSun" w:hAnsi="SimSun" w:hint="eastAsia"/>
          <w:sz w:val="21"/>
          <w:szCs w:val="21"/>
        </w:rPr>
        <w:t>将</w:t>
      </w:r>
      <w:r w:rsidR="00227B35">
        <w:rPr>
          <w:rFonts w:ascii="SimSun" w:hAnsi="SimSun" w:hint="eastAsia"/>
          <w:sz w:val="21"/>
          <w:szCs w:val="21"/>
        </w:rPr>
        <w:t>防止</w:t>
      </w:r>
      <w:r w:rsidR="003B1EDD">
        <w:rPr>
          <w:rFonts w:ascii="SimSun" w:hAnsi="SimSun" w:hint="eastAsia"/>
          <w:sz w:val="21"/>
          <w:szCs w:val="21"/>
        </w:rPr>
        <w:t>原产地名称或地理标志被以</w:t>
      </w:r>
      <w:r w:rsidR="00227B35">
        <w:rPr>
          <w:rFonts w:ascii="SimSun" w:hAnsi="SimSun" w:hint="eastAsia"/>
          <w:sz w:val="21"/>
          <w:szCs w:val="21"/>
        </w:rPr>
        <w:t>翻译</w:t>
      </w:r>
      <w:r w:rsidR="003B1EDD">
        <w:rPr>
          <w:rFonts w:ascii="SimSun" w:hAnsi="SimSun" w:hint="eastAsia"/>
          <w:sz w:val="21"/>
          <w:szCs w:val="21"/>
        </w:rPr>
        <w:t>形式使用</w:t>
      </w:r>
      <w:r w:rsidR="00227B35">
        <w:rPr>
          <w:rFonts w:ascii="SimSun" w:hAnsi="SimSun" w:hint="eastAsia"/>
          <w:sz w:val="21"/>
          <w:szCs w:val="21"/>
        </w:rPr>
        <w:t>。</w:t>
      </w:r>
    </w:p>
    <w:p w:rsidR="00954176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535EB" w:rsidRPr="006C78C9">
        <w:rPr>
          <w:rFonts w:ascii="SimSun" w:hAnsi="SimSun"/>
          <w:sz w:val="21"/>
          <w:szCs w:val="21"/>
        </w:rPr>
        <w:t>5.04</w:t>
      </w:r>
      <w:r w:rsidR="00A535EB" w:rsidRPr="006C78C9">
        <w:rPr>
          <w:rFonts w:ascii="SimSun" w:hAnsi="SimSun"/>
          <w:sz w:val="21"/>
          <w:szCs w:val="21"/>
        </w:rPr>
        <w:tab/>
      </w:r>
      <w:r w:rsidR="005A66FE">
        <w:rPr>
          <w:rFonts w:ascii="SimSun" w:hAnsi="SimSun" w:hint="eastAsia"/>
          <w:sz w:val="21"/>
          <w:szCs w:val="21"/>
        </w:rPr>
        <w:t>关于文件LI/DC/5第4段第(xiv)项所述的未决问题，请参阅工作组第十届会议的报告草案(文件LI/WG/DEV/10/7 Prov.第</w:t>
      </w:r>
      <w:r w:rsidR="00C45545">
        <w:rPr>
          <w:rFonts w:ascii="SimSun" w:hAnsi="SimSun" w:hint="eastAsia"/>
          <w:sz w:val="21"/>
          <w:szCs w:val="21"/>
        </w:rPr>
        <w:t>33</w:t>
      </w:r>
      <w:r w:rsidR="005A66FE">
        <w:rPr>
          <w:rFonts w:ascii="SimSun" w:hAnsi="SimSun" w:hint="eastAsia"/>
          <w:sz w:val="21"/>
          <w:szCs w:val="21"/>
        </w:rPr>
        <w:t>段至第</w:t>
      </w:r>
      <w:r w:rsidR="00C45545">
        <w:rPr>
          <w:rFonts w:ascii="SimSun" w:hAnsi="SimSun" w:hint="eastAsia"/>
          <w:sz w:val="21"/>
          <w:szCs w:val="21"/>
        </w:rPr>
        <w:t>37</w:t>
      </w:r>
      <w:r w:rsidR="005A66FE">
        <w:rPr>
          <w:rFonts w:ascii="SimSun" w:hAnsi="SimSun" w:hint="eastAsia"/>
          <w:sz w:val="21"/>
          <w:szCs w:val="21"/>
        </w:rPr>
        <w:t>段)。</w:t>
      </w:r>
      <w:r w:rsidR="002F2BBB">
        <w:rPr>
          <w:rFonts w:ascii="SimSun" w:hAnsi="SimSun" w:hint="eastAsia"/>
          <w:sz w:val="21"/>
          <w:szCs w:val="21"/>
        </w:rPr>
        <w:t>根据该届会议的讨论情况，第5条第</w:t>
      </w:r>
      <w:r w:rsidR="002F2BBB" w:rsidRPr="006C78C9">
        <w:rPr>
          <w:rFonts w:ascii="SimSun" w:hAnsi="SimSun"/>
          <w:sz w:val="21"/>
          <w:szCs w:val="21"/>
        </w:rPr>
        <w:t>(3)</w:t>
      </w:r>
      <w:proofErr w:type="gramStart"/>
      <w:r w:rsidR="002F2BBB">
        <w:rPr>
          <w:rFonts w:ascii="SimSun" w:hAnsi="SimSun" w:hint="eastAsia"/>
          <w:sz w:val="21"/>
          <w:szCs w:val="21"/>
        </w:rPr>
        <w:t>款呈列</w:t>
      </w:r>
      <w:proofErr w:type="gramEnd"/>
      <w:r w:rsidR="002F2BBB">
        <w:rPr>
          <w:rFonts w:ascii="SimSun" w:hAnsi="SimSun" w:hint="eastAsia"/>
          <w:sz w:val="21"/>
          <w:szCs w:val="21"/>
        </w:rPr>
        <w:t>了三种任择方案。</w:t>
      </w:r>
      <w:r w:rsidR="00BD750E">
        <w:rPr>
          <w:rFonts w:ascii="SimSun" w:hAnsi="SimSun" w:hint="eastAsia"/>
          <w:sz w:val="21"/>
          <w:szCs w:val="21"/>
        </w:rPr>
        <w:t>本条款的基础是</w:t>
      </w:r>
      <w:r w:rsidR="000969E0">
        <w:rPr>
          <w:rFonts w:ascii="SimSun" w:hAnsi="SimSun" w:hint="eastAsia"/>
          <w:sz w:val="21"/>
          <w:szCs w:val="21"/>
        </w:rPr>
        <w:t>现行</w:t>
      </w:r>
      <w:r w:rsidR="00BD750E">
        <w:rPr>
          <w:rFonts w:ascii="SimSun" w:hAnsi="SimSun" w:hint="eastAsia"/>
          <w:sz w:val="21"/>
          <w:szCs w:val="21"/>
        </w:rPr>
        <w:t>《里斯本实施细则》第5条第</w:t>
      </w:r>
      <w:r w:rsidR="00772E38" w:rsidRPr="006C78C9">
        <w:rPr>
          <w:rFonts w:ascii="SimSun" w:hAnsi="SimSun"/>
          <w:sz w:val="21"/>
          <w:szCs w:val="21"/>
        </w:rPr>
        <w:t>(3)</w:t>
      </w:r>
      <w:r w:rsidR="00BD750E">
        <w:rPr>
          <w:rFonts w:ascii="SimSun" w:hAnsi="SimSun" w:hint="eastAsia"/>
          <w:sz w:val="21"/>
          <w:szCs w:val="21"/>
        </w:rPr>
        <w:t>款第</w:t>
      </w:r>
      <w:r w:rsidR="005E52B8" w:rsidRPr="006C78C9">
        <w:rPr>
          <w:rFonts w:ascii="SimSun" w:hAnsi="SimSun"/>
          <w:sz w:val="21"/>
          <w:szCs w:val="21"/>
        </w:rPr>
        <w:t>(vi)</w:t>
      </w:r>
      <w:r w:rsidR="000969E0">
        <w:rPr>
          <w:rFonts w:ascii="SimSun" w:hAnsi="SimSun" w:hint="eastAsia"/>
          <w:sz w:val="21"/>
          <w:szCs w:val="21"/>
        </w:rPr>
        <w:t>项，该项为可写内容</w:t>
      </w:r>
      <w:r w:rsidR="00BD750E">
        <w:rPr>
          <w:rFonts w:ascii="SimSun" w:hAnsi="SimSun" w:hint="eastAsia"/>
          <w:sz w:val="21"/>
          <w:szCs w:val="21"/>
        </w:rPr>
        <w:t>，</w:t>
      </w:r>
      <w:r w:rsidR="00BD750E">
        <w:rPr>
          <w:rFonts w:ascii="SimSun" w:hAnsi="SimSun" w:hint="eastAsia"/>
          <w:sz w:val="21"/>
          <w:szCs w:val="21"/>
        </w:rPr>
        <w:lastRenderedPageBreak/>
        <w:t>由里斯本联盟大会于2011年9月通过，2012年1月1日起</w:t>
      </w:r>
      <w:r w:rsidR="000969E0">
        <w:rPr>
          <w:rFonts w:ascii="SimSun" w:hAnsi="SimSun" w:hint="eastAsia"/>
          <w:sz w:val="21"/>
          <w:szCs w:val="21"/>
        </w:rPr>
        <w:t>才生效</w:t>
      </w:r>
      <w:r w:rsidR="00BD750E">
        <w:rPr>
          <w:rFonts w:ascii="SimSun" w:hAnsi="SimSun" w:hint="eastAsia"/>
          <w:sz w:val="21"/>
          <w:szCs w:val="21"/>
        </w:rPr>
        <w:t>。考虑到相关的信息在若干代表团的国家或区域立法中至关重要，这些代表团建议</w:t>
      </w:r>
      <w:r w:rsidR="000969E0">
        <w:rPr>
          <w:rFonts w:ascii="SimSun" w:hAnsi="SimSun" w:hint="eastAsia"/>
          <w:sz w:val="21"/>
          <w:szCs w:val="21"/>
        </w:rPr>
        <w:t>将</w:t>
      </w:r>
      <w:r w:rsidR="00BD750E">
        <w:rPr>
          <w:rFonts w:ascii="SimSun" w:hAnsi="SimSun" w:hint="eastAsia"/>
          <w:sz w:val="21"/>
          <w:szCs w:val="21"/>
        </w:rPr>
        <w:t>本</w:t>
      </w:r>
      <w:r w:rsidR="000969E0">
        <w:rPr>
          <w:rFonts w:ascii="SimSun" w:hAnsi="SimSun" w:hint="eastAsia"/>
          <w:sz w:val="21"/>
          <w:szCs w:val="21"/>
        </w:rPr>
        <w:t>项改</w:t>
      </w:r>
      <w:r w:rsidR="00BD750E">
        <w:rPr>
          <w:rFonts w:ascii="SimSun" w:hAnsi="SimSun" w:hint="eastAsia"/>
          <w:sz w:val="21"/>
          <w:szCs w:val="21"/>
        </w:rPr>
        <w:t>为</w:t>
      </w:r>
      <w:r w:rsidR="000969E0">
        <w:rPr>
          <w:rFonts w:ascii="SimSun" w:hAnsi="SimSun" w:hint="eastAsia"/>
          <w:sz w:val="21"/>
          <w:szCs w:val="21"/>
        </w:rPr>
        <w:t>必写内容</w:t>
      </w:r>
      <w:r w:rsidR="007876A8">
        <w:rPr>
          <w:rFonts w:ascii="SimSun" w:hAnsi="SimSun" w:hint="eastAsia"/>
          <w:sz w:val="21"/>
          <w:szCs w:val="21"/>
        </w:rPr>
        <w:t>(任择方案A)</w:t>
      </w:r>
      <w:r w:rsidR="00BD750E">
        <w:rPr>
          <w:rFonts w:ascii="SimSun" w:hAnsi="SimSun" w:hint="eastAsia"/>
          <w:sz w:val="21"/>
          <w:szCs w:val="21"/>
        </w:rPr>
        <w:t>。其他代表团则认为此种信息在许多别的国家立法中并非必</w:t>
      </w:r>
      <w:r w:rsidR="000969E0">
        <w:rPr>
          <w:rFonts w:ascii="SimSun" w:hAnsi="SimSun" w:hint="eastAsia"/>
          <w:sz w:val="21"/>
          <w:szCs w:val="21"/>
        </w:rPr>
        <w:t>写</w:t>
      </w:r>
      <w:r w:rsidR="005779B8">
        <w:rPr>
          <w:rFonts w:ascii="SimSun" w:hAnsi="SimSun" w:hint="eastAsia"/>
          <w:sz w:val="21"/>
          <w:szCs w:val="21"/>
        </w:rPr>
        <w:t>，因此该款应作</w:t>
      </w:r>
      <w:r w:rsidR="000969E0">
        <w:rPr>
          <w:rFonts w:ascii="SimSun" w:hAnsi="SimSun" w:hint="eastAsia"/>
          <w:sz w:val="21"/>
          <w:szCs w:val="21"/>
        </w:rPr>
        <w:t>为可写内容</w:t>
      </w:r>
      <w:r w:rsidR="007876A8">
        <w:rPr>
          <w:rFonts w:ascii="SimSun" w:hAnsi="SimSun" w:hint="eastAsia"/>
          <w:sz w:val="21"/>
          <w:szCs w:val="21"/>
        </w:rPr>
        <w:t>(任择方案B)</w:t>
      </w:r>
      <w:r w:rsidR="00BD750E">
        <w:rPr>
          <w:rFonts w:ascii="SimSun" w:hAnsi="SimSun" w:hint="eastAsia"/>
          <w:sz w:val="21"/>
          <w:szCs w:val="21"/>
        </w:rPr>
        <w:t>。在工作组的第八届和第九届会议上，</w:t>
      </w:r>
      <w:r w:rsidR="000969E0">
        <w:rPr>
          <w:rFonts w:ascii="SimSun" w:hAnsi="SimSun" w:hint="eastAsia"/>
          <w:sz w:val="21"/>
          <w:szCs w:val="21"/>
        </w:rPr>
        <w:t>提及</w:t>
      </w:r>
      <w:r w:rsidR="00BD750E">
        <w:rPr>
          <w:rFonts w:ascii="SimSun" w:hAnsi="SimSun" w:hint="eastAsia"/>
          <w:sz w:val="21"/>
          <w:szCs w:val="21"/>
        </w:rPr>
        <w:t>将《马德里协定》和《议定书》的《共同实施细则》第7条第</w:t>
      </w:r>
      <w:r w:rsidR="000E773D" w:rsidRPr="006C78C9">
        <w:rPr>
          <w:rFonts w:ascii="SimSun" w:hAnsi="SimSun"/>
          <w:sz w:val="21"/>
          <w:szCs w:val="21"/>
        </w:rPr>
        <w:t>(2)</w:t>
      </w:r>
      <w:r w:rsidR="00574A41">
        <w:rPr>
          <w:rFonts w:ascii="SimSun" w:hAnsi="SimSun" w:hint="eastAsia"/>
          <w:sz w:val="21"/>
          <w:szCs w:val="21"/>
        </w:rPr>
        <w:t>款作为范本</w:t>
      </w:r>
      <w:r w:rsidR="000969E0">
        <w:rPr>
          <w:rFonts w:ascii="SimSun" w:hAnsi="SimSun" w:hint="eastAsia"/>
          <w:sz w:val="21"/>
          <w:szCs w:val="21"/>
        </w:rPr>
        <w:t>。该</w:t>
      </w:r>
      <w:r w:rsidR="00574A41">
        <w:rPr>
          <w:rFonts w:ascii="SimSun" w:hAnsi="SimSun" w:hint="eastAsia"/>
          <w:sz w:val="21"/>
          <w:szCs w:val="21"/>
        </w:rPr>
        <w:t>范本</w:t>
      </w:r>
      <w:r w:rsidR="00BD750E">
        <w:rPr>
          <w:rFonts w:ascii="SimSun" w:hAnsi="SimSun" w:hint="eastAsia"/>
          <w:sz w:val="21"/>
          <w:szCs w:val="21"/>
        </w:rPr>
        <w:t>可与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BD750E">
        <w:rPr>
          <w:rFonts w:ascii="SimSun" w:hAnsi="SimSun" w:hint="eastAsia"/>
          <w:sz w:val="21"/>
          <w:szCs w:val="21"/>
        </w:rPr>
        <w:t>草案第</w:t>
      </w:r>
      <w:r w:rsidR="00CD7888" w:rsidRPr="006C78C9">
        <w:rPr>
          <w:rFonts w:ascii="SimSun" w:hAnsi="SimSun"/>
          <w:sz w:val="21"/>
          <w:szCs w:val="21"/>
        </w:rPr>
        <w:t>7</w:t>
      </w:r>
      <w:r w:rsidR="00BD750E">
        <w:rPr>
          <w:rFonts w:ascii="SimSun" w:hAnsi="SimSun" w:hint="eastAsia"/>
          <w:sz w:val="21"/>
          <w:szCs w:val="21"/>
        </w:rPr>
        <w:t>条第</w:t>
      </w:r>
      <w:r w:rsidR="005E29C5" w:rsidRPr="006C78C9">
        <w:rPr>
          <w:rFonts w:ascii="SimSun" w:hAnsi="SimSun"/>
          <w:sz w:val="21"/>
          <w:szCs w:val="21"/>
        </w:rPr>
        <w:t>(5)</w:t>
      </w:r>
      <w:r w:rsidR="00BD750E">
        <w:rPr>
          <w:rFonts w:ascii="SimSun" w:hAnsi="SimSun" w:hint="eastAsia"/>
          <w:sz w:val="21"/>
          <w:szCs w:val="21"/>
        </w:rPr>
        <w:t>款</w:t>
      </w:r>
      <w:r w:rsidR="000969E0">
        <w:rPr>
          <w:rFonts w:ascii="SimSun" w:hAnsi="SimSun" w:hint="eastAsia"/>
          <w:sz w:val="21"/>
          <w:szCs w:val="21"/>
        </w:rPr>
        <w:t>的</w:t>
      </w:r>
      <w:r w:rsidR="00574A41">
        <w:rPr>
          <w:rFonts w:ascii="SimSun" w:hAnsi="SimSun" w:hint="eastAsia"/>
          <w:sz w:val="21"/>
          <w:szCs w:val="21"/>
        </w:rPr>
        <w:t>范本合并。这样</w:t>
      </w:r>
      <w:r w:rsidR="00BD750E">
        <w:rPr>
          <w:rFonts w:ascii="SimSun" w:hAnsi="SimSun" w:hint="eastAsia"/>
          <w:sz w:val="21"/>
          <w:szCs w:val="21"/>
        </w:rPr>
        <w:t>，</w:t>
      </w:r>
      <w:r w:rsidR="007876A8">
        <w:rPr>
          <w:rFonts w:ascii="SimSun" w:hAnsi="SimSun" w:hint="eastAsia"/>
          <w:sz w:val="21"/>
          <w:szCs w:val="21"/>
        </w:rPr>
        <w:t>任择方案C规定</w:t>
      </w:r>
      <w:r w:rsidR="00BD750E">
        <w:rPr>
          <w:rFonts w:ascii="SimSun" w:hAnsi="SimSun" w:hint="eastAsia"/>
          <w:sz w:val="21"/>
          <w:szCs w:val="21"/>
        </w:rPr>
        <w:t>缔约方可以通过声明通知总干事，说明</w:t>
      </w:r>
      <w:r w:rsidR="005644D7">
        <w:rPr>
          <w:rFonts w:ascii="SimSun" w:hAnsi="SimSun" w:hint="eastAsia"/>
          <w:sz w:val="21"/>
          <w:szCs w:val="21"/>
        </w:rPr>
        <w:t>本条</w:t>
      </w:r>
      <w:r w:rsidR="00BD750E">
        <w:rPr>
          <w:rFonts w:ascii="SimSun" w:hAnsi="SimSun" w:hint="eastAsia"/>
          <w:sz w:val="21"/>
          <w:szCs w:val="21"/>
        </w:rPr>
        <w:t>第</w:t>
      </w:r>
      <w:r w:rsidR="000E773D" w:rsidRPr="006C78C9">
        <w:rPr>
          <w:rFonts w:ascii="SimSun" w:hAnsi="SimSun"/>
          <w:sz w:val="21"/>
          <w:szCs w:val="21"/>
        </w:rPr>
        <w:t>(3)</w:t>
      </w:r>
      <w:r w:rsidR="00BD750E">
        <w:rPr>
          <w:rFonts w:ascii="SimSun" w:hAnsi="SimSun" w:hint="eastAsia"/>
          <w:sz w:val="21"/>
          <w:szCs w:val="21"/>
        </w:rPr>
        <w:t>款所述的信息根据其立法是必须</w:t>
      </w:r>
      <w:r w:rsidR="001A0051">
        <w:rPr>
          <w:rFonts w:ascii="SimSun" w:hAnsi="SimSun" w:hint="eastAsia"/>
          <w:sz w:val="21"/>
          <w:szCs w:val="21"/>
        </w:rPr>
        <w:t>提供</w:t>
      </w:r>
      <w:r w:rsidR="00BD750E">
        <w:rPr>
          <w:rFonts w:ascii="SimSun" w:hAnsi="SimSun" w:hint="eastAsia"/>
          <w:sz w:val="21"/>
          <w:szCs w:val="21"/>
        </w:rPr>
        <w:t>的，应该</w:t>
      </w:r>
      <w:proofErr w:type="gramStart"/>
      <w:r w:rsidR="00BD750E">
        <w:rPr>
          <w:rFonts w:ascii="SimSun" w:hAnsi="SimSun" w:hint="eastAsia"/>
          <w:sz w:val="21"/>
          <w:szCs w:val="21"/>
        </w:rPr>
        <w:t>连同国际</w:t>
      </w:r>
      <w:proofErr w:type="gramEnd"/>
      <w:r w:rsidR="00BD750E">
        <w:rPr>
          <w:rFonts w:ascii="SimSun" w:hAnsi="SimSun" w:hint="eastAsia"/>
          <w:sz w:val="21"/>
          <w:szCs w:val="21"/>
        </w:rPr>
        <w:t>注册的通知一起发出通知。</w:t>
      </w:r>
      <w:r w:rsidR="00DA4902">
        <w:rPr>
          <w:rFonts w:ascii="SimSun" w:hAnsi="SimSun" w:hint="eastAsia"/>
          <w:sz w:val="21"/>
          <w:szCs w:val="21"/>
        </w:rPr>
        <w:t>未能提供此种信息将导致</w:t>
      </w:r>
      <w:r w:rsidR="001A0051">
        <w:rPr>
          <w:rFonts w:ascii="SimSun" w:hAnsi="SimSun" w:hint="eastAsia"/>
          <w:sz w:val="21"/>
          <w:szCs w:val="21"/>
        </w:rPr>
        <w:t>依</w:t>
      </w:r>
      <w:r w:rsidR="003C0CC5">
        <w:rPr>
          <w:rFonts w:ascii="SimSun" w:hAnsi="SimSun" w:hint="eastAsia"/>
          <w:sz w:val="21"/>
          <w:szCs w:val="21"/>
        </w:rPr>
        <w:t>本《实施细则》</w:t>
      </w:r>
      <w:r w:rsidR="00DA4902">
        <w:rPr>
          <w:rFonts w:ascii="SimSun" w:hAnsi="SimSun" w:hint="eastAsia"/>
          <w:sz w:val="21"/>
          <w:szCs w:val="21"/>
        </w:rPr>
        <w:t>第16条的放弃。此外，</w:t>
      </w:r>
      <w:r w:rsidR="005644D7">
        <w:rPr>
          <w:rFonts w:ascii="SimSun" w:hAnsi="SimSun" w:hint="eastAsia"/>
          <w:sz w:val="21"/>
          <w:szCs w:val="21"/>
        </w:rPr>
        <w:t>本条</w:t>
      </w:r>
      <w:r w:rsidR="00DA4902">
        <w:rPr>
          <w:rFonts w:ascii="SimSun" w:hAnsi="SimSun" w:hint="eastAsia"/>
          <w:sz w:val="21"/>
          <w:szCs w:val="21"/>
        </w:rPr>
        <w:t>第</w:t>
      </w:r>
      <w:r w:rsidR="00096940" w:rsidRPr="006C78C9">
        <w:rPr>
          <w:rFonts w:ascii="SimSun" w:hAnsi="SimSun"/>
          <w:sz w:val="21"/>
          <w:szCs w:val="21"/>
        </w:rPr>
        <w:t>(3)</w:t>
      </w:r>
      <w:r w:rsidR="001A0051">
        <w:rPr>
          <w:rFonts w:ascii="SimSun" w:hAnsi="SimSun" w:hint="eastAsia"/>
          <w:sz w:val="21"/>
          <w:szCs w:val="21"/>
        </w:rPr>
        <w:t>款</w:t>
      </w:r>
      <w:r w:rsidR="001836F4">
        <w:rPr>
          <w:rFonts w:ascii="SimSun" w:hAnsi="SimSun" w:hint="eastAsia"/>
          <w:sz w:val="21"/>
          <w:szCs w:val="21"/>
        </w:rPr>
        <w:t>也</w:t>
      </w:r>
      <w:r w:rsidR="001A0051">
        <w:rPr>
          <w:rFonts w:ascii="SimSun" w:hAnsi="SimSun" w:hint="eastAsia"/>
          <w:sz w:val="21"/>
          <w:szCs w:val="21"/>
        </w:rPr>
        <w:t>可指</w:t>
      </w:r>
      <w:r w:rsidR="00DA4902">
        <w:rPr>
          <w:rFonts w:ascii="SimSun" w:hAnsi="SimSun" w:hint="eastAsia"/>
          <w:sz w:val="21"/>
          <w:szCs w:val="21"/>
        </w:rPr>
        <w:t>明</w:t>
      </w:r>
      <w:r w:rsidR="001A0051">
        <w:rPr>
          <w:rFonts w:ascii="SimSun" w:hAnsi="SimSun" w:hint="eastAsia"/>
          <w:sz w:val="21"/>
          <w:szCs w:val="21"/>
        </w:rPr>
        <w:t>在</w:t>
      </w:r>
      <w:r w:rsidR="003C0CC5">
        <w:rPr>
          <w:rFonts w:ascii="SimSun" w:hAnsi="SimSun" w:hint="eastAsia"/>
          <w:sz w:val="21"/>
          <w:szCs w:val="21"/>
        </w:rPr>
        <w:t>本《实施细则》</w:t>
      </w:r>
      <w:r w:rsidR="00DA4902">
        <w:rPr>
          <w:rFonts w:ascii="SimSun" w:hAnsi="SimSun" w:hint="eastAsia"/>
          <w:sz w:val="21"/>
          <w:szCs w:val="21"/>
        </w:rPr>
        <w:t>第</w:t>
      </w:r>
      <w:r w:rsidR="00096940" w:rsidRPr="006C78C9">
        <w:rPr>
          <w:rFonts w:ascii="SimSun" w:hAnsi="SimSun"/>
          <w:sz w:val="21"/>
          <w:szCs w:val="21"/>
        </w:rPr>
        <w:t>16</w:t>
      </w:r>
      <w:r w:rsidR="00DA4902">
        <w:rPr>
          <w:rFonts w:ascii="SimSun" w:hAnsi="SimSun" w:hint="eastAsia"/>
          <w:sz w:val="21"/>
          <w:szCs w:val="21"/>
        </w:rPr>
        <w:t>条第</w:t>
      </w:r>
      <w:r w:rsidR="00096940" w:rsidRPr="006C78C9">
        <w:rPr>
          <w:rFonts w:ascii="SimSun" w:hAnsi="SimSun"/>
          <w:sz w:val="21"/>
          <w:szCs w:val="21"/>
        </w:rPr>
        <w:t>(2)</w:t>
      </w:r>
      <w:r w:rsidR="00DA4902">
        <w:rPr>
          <w:rFonts w:ascii="SimSun" w:hAnsi="SimSun" w:hint="eastAsia"/>
          <w:sz w:val="21"/>
          <w:szCs w:val="21"/>
        </w:rPr>
        <w:t>款所述的撤回放弃的情</w:t>
      </w:r>
      <w:r w:rsidR="001A0051">
        <w:rPr>
          <w:rFonts w:ascii="SimSun" w:hAnsi="SimSun" w:hint="eastAsia"/>
          <w:sz w:val="21"/>
          <w:szCs w:val="21"/>
        </w:rPr>
        <w:t>形</w:t>
      </w:r>
      <w:r w:rsidR="00DA4902">
        <w:rPr>
          <w:rFonts w:ascii="SimSun" w:hAnsi="SimSun" w:hint="eastAsia"/>
          <w:sz w:val="21"/>
          <w:szCs w:val="21"/>
        </w:rPr>
        <w:t>下</w:t>
      </w:r>
      <w:r w:rsidR="005E3E4F">
        <w:rPr>
          <w:rFonts w:ascii="SimSun" w:hAnsi="SimSun" w:hint="eastAsia"/>
          <w:sz w:val="21"/>
          <w:szCs w:val="21"/>
        </w:rPr>
        <w:t>，允许</w:t>
      </w:r>
      <w:r w:rsidR="00A665DD">
        <w:rPr>
          <w:rFonts w:ascii="SimSun" w:hAnsi="SimSun" w:hint="eastAsia"/>
          <w:sz w:val="21"/>
          <w:szCs w:val="21"/>
        </w:rPr>
        <w:t>晚些</w:t>
      </w:r>
      <w:r w:rsidR="001A0051">
        <w:rPr>
          <w:rFonts w:ascii="SimSun" w:hAnsi="SimSun" w:hint="eastAsia"/>
          <w:sz w:val="21"/>
          <w:szCs w:val="21"/>
        </w:rPr>
        <w:t>提交</w:t>
      </w:r>
      <w:r w:rsidR="005E3E4F">
        <w:rPr>
          <w:rFonts w:ascii="SimSun" w:hAnsi="SimSun" w:hint="eastAsia"/>
          <w:sz w:val="21"/>
          <w:szCs w:val="21"/>
        </w:rPr>
        <w:t>此种信息</w:t>
      </w:r>
      <w:r w:rsidR="00DA4902">
        <w:rPr>
          <w:rFonts w:ascii="SimSun" w:hAnsi="SimSun" w:hint="eastAsia"/>
          <w:sz w:val="21"/>
          <w:szCs w:val="21"/>
        </w:rPr>
        <w:t>。</w:t>
      </w:r>
    </w:p>
    <w:p w:rsidR="00237F5A" w:rsidRPr="006C78C9" w:rsidRDefault="00F563BF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R5.0</w:t>
      </w:r>
      <w:r w:rsidR="00C21CCD" w:rsidRPr="006C78C9">
        <w:rPr>
          <w:rFonts w:ascii="SimSun" w:hAnsi="SimSun"/>
          <w:sz w:val="21"/>
          <w:szCs w:val="21"/>
        </w:rPr>
        <w:t>5</w:t>
      </w:r>
      <w:r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Pr="006C78C9">
        <w:rPr>
          <w:rFonts w:ascii="SimSun" w:hAnsi="SimSun"/>
          <w:sz w:val="21"/>
          <w:szCs w:val="21"/>
        </w:rPr>
        <w:t>5</w:t>
      </w:r>
      <w:r w:rsidR="00F006FA">
        <w:rPr>
          <w:rFonts w:ascii="SimSun" w:hAnsi="SimSun" w:hint="eastAsia"/>
          <w:sz w:val="21"/>
          <w:szCs w:val="21"/>
        </w:rPr>
        <w:t>条第</w:t>
      </w:r>
      <w:r w:rsidRPr="006C78C9">
        <w:rPr>
          <w:rFonts w:ascii="SimSun" w:hAnsi="SimSun"/>
          <w:sz w:val="21"/>
          <w:szCs w:val="21"/>
        </w:rPr>
        <w:t>(4)</w:t>
      </w:r>
      <w:r w:rsidR="00F006FA">
        <w:rPr>
          <w:rFonts w:ascii="SimSun" w:hAnsi="SimSun" w:hint="eastAsia"/>
          <w:sz w:val="21"/>
          <w:szCs w:val="21"/>
        </w:rPr>
        <w:t>款</w:t>
      </w:r>
      <w:r w:rsidR="00975E5A">
        <w:rPr>
          <w:rFonts w:ascii="SimSun" w:hAnsi="SimSun" w:hint="eastAsia"/>
          <w:sz w:val="21"/>
          <w:szCs w:val="21"/>
        </w:rPr>
        <w:t>的目的是包容那些</w:t>
      </w:r>
      <w:r w:rsidR="00125D8F">
        <w:rPr>
          <w:rFonts w:ascii="SimSun" w:hAnsi="SimSun" w:hint="eastAsia"/>
          <w:sz w:val="21"/>
          <w:szCs w:val="21"/>
        </w:rPr>
        <w:t>对</w:t>
      </w:r>
      <w:r w:rsidR="00975E5A">
        <w:rPr>
          <w:rFonts w:ascii="SimSun" w:hAnsi="SimSun" w:hint="eastAsia"/>
          <w:sz w:val="21"/>
          <w:szCs w:val="21"/>
        </w:rPr>
        <w:t>已注册原产地名称和地理标志的保护以使用为前提条件的国家。在此方面，请参阅工作组第八届会议的讨论。同样</w:t>
      </w:r>
      <w:r w:rsidR="00125D8F">
        <w:rPr>
          <w:rFonts w:ascii="SimSun" w:hAnsi="SimSun" w:hint="eastAsia"/>
          <w:sz w:val="21"/>
          <w:szCs w:val="21"/>
        </w:rPr>
        <w:t>，根据</w:t>
      </w:r>
      <w:r w:rsidR="00975E5A">
        <w:rPr>
          <w:rFonts w:ascii="SimSun" w:hAnsi="SimSun" w:hint="eastAsia"/>
          <w:sz w:val="21"/>
          <w:szCs w:val="21"/>
        </w:rPr>
        <w:t>在工作组第九届会议上提出</w:t>
      </w:r>
      <w:r w:rsidR="00125D8F">
        <w:rPr>
          <w:rFonts w:ascii="SimSun" w:hAnsi="SimSun" w:hint="eastAsia"/>
          <w:sz w:val="21"/>
          <w:szCs w:val="21"/>
        </w:rPr>
        <w:t>的</w:t>
      </w:r>
      <w:r w:rsidR="00975E5A">
        <w:rPr>
          <w:rFonts w:ascii="SimSun" w:hAnsi="SimSun" w:hint="eastAsia"/>
          <w:sz w:val="21"/>
          <w:szCs w:val="21"/>
        </w:rPr>
        <w:t>关切，</w:t>
      </w:r>
      <w:r w:rsidR="00BF1C4D">
        <w:rPr>
          <w:rFonts w:ascii="SimSun" w:hAnsi="SimSun" w:hint="eastAsia"/>
          <w:sz w:val="21"/>
          <w:szCs w:val="21"/>
        </w:rPr>
        <w:t>当缔约方</w:t>
      </w:r>
      <w:r w:rsidR="007A351C">
        <w:rPr>
          <w:rFonts w:ascii="SimSun" w:hAnsi="SimSun" w:hint="eastAsia"/>
          <w:sz w:val="21"/>
          <w:szCs w:val="21"/>
        </w:rPr>
        <w:t>要求申请经所有者签字</w:t>
      </w:r>
      <w:r w:rsidR="00975E5A">
        <w:rPr>
          <w:rFonts w:ascii="SimSun" w:hAnsi="SimSun" w:hint="eastAsia"/>
          <w:sz w:val="21"/>
          <w:szCs w:val="21"/>
        </w:rPr>
        <w:t>或</w:t>
      </w:r>
      <w:r w:rsidR="007A351C">
        <w:rPr>
          <w:rFonts w:ascii="SimSun" w:hAnsi="SimSun" w:hint="eastAsia"/>
          <w:sz w:val="21"/>
          <w:szCs w:val="21"/>
        </w:rPr>
        <w:t>经有权使用原产地名称或地理标志者签字</w:t>
      </w:r>
      <w:r w:rsidR="00BF1C4D">
        <w:rPr>
          <w:rFonts w:ascii="SimSun" w:hAnsi="SimSun" w:hint="eastAsia"/>
          <w:sz w:val="21"/>
          <w:szCs w:val="21"/>
        </w:rPr>
        <w:t>时，第5条第</w:t>
      </w:r>
      <w:r w:rsidR="00BF1C4D" w:rsidRPr="006C78C9">
        <w:rPr>
          <w:rFonts w:ascii="SimSun" w:hAnsi="SimSun"/>
          <w:sz w:val="21"/>
          <w:szCs w:val="21"/>
        </w:rPr>
        <w:t>(4)</w:t>
      </w:r>
      <w:r w:rsidR="00BF1C4D">
        <w:rPr>
          <w:rFonts w:ascii="SimSun" w:hAnsi="SimSun" w:hint="eastAsia"/>
          <w:sz w:val="21"/>
          <w:szCs w:val="21"/>
        </w:rPr>
        <w:t>款也规定</w:t>
      </w:r>
      <w:r w:rsidR="00975E5A">
        <w:rPr>
          <w:rFonts w:ascii="SimSun" w:hAnsi="SimSun" w:hint="eastAsia"/>
          <w:sz w:val="21"/>
          <w:szCs w:val="21"/>
        </w:rPr>
        <w:t>缔约方将此种要求通知给总干事。因此，</w:t>
      </w:r>
      <w:r w:rsidR="00BF1C4D">
        <w:rPr>
          <w:rFonts w:ascii="SimSun" w:hAnsi="SimSun" w:hint="eastAsia"/>
          <w:sz w:val="21"/>
          <w:szCs w:val="21"/>
        </w:rPr>
        <w:t>以</w:t>
      </w:r>
      <w:r w:rsidR="00975E5A">
        <w:rPr>
          <w:rFonts w:ascii="SimSun" w:hAnsi="SimSun" w:hint="eastAsia"/>
          <w:sz w:val="21"/>
          <w:szCs w:val="21"/>
        </w:rPr>
        <w:t>证明商标</w:t>
      </w:r>
      <w:r w:rsidR="00BF1C4D">
        <w:rPr>
          <w:rFonts w:ascii="SimSun" w:hAnsi="SimSun" w:hint="eastAsia"/>
          <w:sz w:val="21"/>
          <w:szCs w:val="21"/>
        </w:rPr>
        <w:t>为例</w:t>
      </w:r>
      <w:r w:rsidR="007A351C">
        <w:rPr>
          <w:rFonts w:ascii="SimSun" w:hAnsi="SimSun" w:hint="eastAsia"/>
          <w:sz w:val="21"/>
          <w:szCs w:val="21"/>
        </w:rPr>
        <w:t>，认证机构可能是在申请上签字</w:t>
      </w:r>
      <w:r w:rsidR="00975E5A">
        <w:rPr>
          <w:rFonts w:ascii="SimSun" w:hAnsi="SimSun" w:hint="eastAsia"/>
          <w:sz w:val="21"/>
          <w:szCs w:val="21"/>
        </w:rPr>
        <w:t>的所有者，同时声明商标由经</w:t>
      </w:r>
      <w:r w:rsidR="00E320C4">
        <w:rPr>
          <w:rFonts w:ascii="SimSun" w:hAnsi="SimSun" w:hint="eastAsia"/>
          <w:sz w:val="21"/>
          <w:szCs w:val="21"/>
        </w:rPr>
        <w:t>该</w:t>
      </w:r>
      <w:r w:rsidR="00975E5A">
        <w:rPr>
          <w:rFonts w:ascii="SimSun" w:hAnsi="SimSun" w:hint="eastAsia"/>
          <w:sz w:val="21"/>
          <w:szCs w:val="21"/>
        </w:rPr>
        <w:t>认证机构许可的人善意使用。就原产地名称和</w:t>
      </w:r>
      <w:r w:rsidR="00815AAE">
        <w:rPr>
          <w:rFonts w:ascii="SimSun" w:hAnsi="SimSun" w:hint="eastAsia"/>
          <w:sz w:val="21"/>
          <w:szCs w:val="21"/>
        </w:rPr>
        <w:t>地理标志为国家所有的原属缔约方来说，所遇到的问题是主管机关是否有权代表国家在申请上签字，以便满足另一缔约方提出的此种签字的要求。</w:t>
      </w:r>
      <w:r w:rsidR="00791329">
        <w:rPr>
          <w:rFonts w:ascii="SimSun" w:hAnsi="SimSun" w:hint="eastAsia"/>
          <w:sz w:val="21"/>
          <w:szCs w:val="21"/>
        </w:rPr>
        <w:t>关于文件LI/DC/5第4段第(xv)项所述的未决问题，请参阅工作组第十届会议的报告草案(文件LI/WG/DEV/10/7 Prov.第</w:t>
      </w:r>
      <w:r w:rsidR="00D908EC">
        <w:rPr>
          <w:rFonts w:ascii="SimSun" w:hAnsi="SimSun" w:hint="eastAsia"/>
          <w:sz w:val="21"/>
          <w:szCs w:val="21"/>
        </w:rPr>
        <w:t>28</w:t>
      </w:r>
      <w:r w:rsidR="00791329">
        <w:rPr>
          <w:rFonts w:ascii="SimSun" w:hAnsi="SimSun" w:hint="eastAsia"/>
          <w:sz w:val="21"/>
          <w:szCs w:val="21"/>
        </w:rPr>
        <w:t>段至第3</w:t>
      </w:r>
      <w:r w:rsidR="00D908EC">
        <w:rPr>
          <w:rFonts w:ascii="SimSun" w:hAnsi="SimSun" w:hint="eastAsia"/>
          <w:sz w:val="21"/>
          <w:szCs w:val="21"/>
        </w:rPr>
        <w:t>2</w:t>
      </w:r>
      <w:r w:rsidR="00791329">
        <w:rPr>
          <w:rFonts w:ascii="SimSun" w:hAnsi="SimSun" w:hint="eastAsia"/>
          <w:sz w:val="21"/>
          <w:szCs w:val="21"/>
        </w:rPr>
        <w:t>段以及第</w:t>
      </w:r>
      <w:r w:rsidR="00D908EC">
        <w:rPr>
          <w:rFonts w:ascii="SimSun" w:hAnsi="SimSun" w:hint="eastAsia"/>
          <w:sz w:val="21"/>
          <w:szCs w:val="21"/>
        </w:rPr>
        <w:t>38</w:t>
      </w:r>
      <w:r w:rsidR="00791329">
        <w:rPr>
          <w:rFonts w:ascii="SimSun" w:hAnsi="SimSun" w:hint="eastAsia"/>
          <w:sz w:val="21"/>
          <w:szCs w:val="21"/>
        </w:rPr>
        <w:t>段)。</w:t>
      </w:r>
    </w:p>
    <w:p w:rsidR="00237F5A" w:rsidRPr="006C78C9" w:rsidRDefault="00237F5A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R5.06</w:t>
      </w:r>
      <w:r w:rsidRPr="006C78C9">
        <w:rPr>
          <w:rFonts w:ascii="SimSun" w:hAnsi="SimSun"/>
          <w:sz w:val="21"/>
          <w:szCs w:val="21"/>
        </w:rPr>
        <w:tab/>
      </w:r>
      <w:r w:rsidR="00E952C2">
        <w:rPr>
          <w:rFonts w:ascii="SimSun" w:hAnsi="SimSun" w:hint="eastAsia"/>
          <w:sz w:val="21"/>
          <w:szCs w:val="21"/>
        </w:rPr>
        <w:t>关于文件LI/DC/5第4段第(xvi)项所述的未决问题，请参阅工作组第十届会议的报告草案(文件LI/WG/DEV/10/7 Prov.第</w:t>
      </w:r>
      <w:r w:rsidR="00231DEB">
        <w:rPr>
          <w:rFonts w:ascii="SimSun" w:hAnsi="SimSun" w:hint="eastAsia"/>
          <w:sz w:val="21"/>
          <w:szCs w:val="21"/>
        </w:rPr>
        <w:t>39</w:t>
      </w:r>
      <w:r w:rsidR="00E952C2">
        <w:rPr>
          <w:rFonts w:ascii="SimSun" w:hAnsi="SimSun" w:hint="eastAsia"/>
          <w:sz w:val="21"/>
          <w:szCs w:val="21"/>
        </w:rPr>
        <w:t>段至第5</w:t>
      </w:r>
      <w:r w:rsidR="00231DEB">
        <w:rPr>
          <w:rFonts w:ascii="SimSun" w:hAnsi="SimSun" w:hint="eastAsia"/>
          <w:sz w:val="21"/>
          <w:szCs w:val="21"/>
        </w:rPr>
        <w:t>1</w:t>
      </w:r>
      <w:r w:rsidR="00E952C2">
        <w:rPr>
          <w:rFonts w:ascii="SimSun" w:hAnsi="SimSun" w:hint="eastAsia"/>
          <w:sz w:val="21"/>
          <w:szCs w:val="21"/>
        </w:rPr>
        <w:t>段)。根据该届会议的讨论情况，</w:t>
      </w:r>
      <w:r w:rsidR="00F006FA">
        <w:rPr>
          <w:rFonts w:ascii="SimSun" w:hAnsi="SimSun"/>
          <w:sz w:val="21"/>
          <w:szCs w:val="21"/>
        </w:rPr>
        <w:t>第</w:t>
      </w:r>
      <w:r w:rsidRPr="006C78C9">
        <w:rPr>
          <w:rFonts w:ascii="SimSun" w:hAnsi="SimSun"/>
          <w:sz w:val="21"/>
          <w:szCs w:val="21"/>
        </w:rPr>
        <w:t>5</w:t>
      </w:r>
      <w:r w:rsidR="00F006FA">
        <w:rPr>
          <w:rFonts w:ascii="SimSun" w:hAnsi="SimSun" w:hint="eastAsia"/>
          <w:sz w:val="21"/>
          <w:szCs w:val="21"/>
        </w:rPr>
        <w:t>条第</w:t>
      </w:r>
      <w:r w:rsidR="00F006FA" w:rsidRPr="006C78C9">
        <w:rPr>
          <w:rFonts w:ascii="SimSun" w:hAnsi="SimSun"/>
          <w:sz w:val="21"/>
          <w:szCs w:val="21"/>
        </w:rPr>
        <w:t>(</w:t>
      </w:r>
      <w:r w:rsidR="00F006FA">
        <w:rPr>
          <w:rFonts w:ascii="SimSun" w:hAnsi="SimSun" w:hint="eastAsia"/>
          <w:sz w:val="21"/>
          <w:szCs w:val="21"/>
        </w:rPr>
        <w:t>5</w:t>
      </w:r>
      <w:r w:rsidR="00F006FA" w:rsidRPr="006C78C9">
        <w:rPr>
          <w:rFonts w:ascii="SimSun" w:hAnsi="SimSun"/>
          <w:sz w:val="21"/>
          <w:szCs w:val="21"/>
        </w:rPr>
        <w:t>)</w:t>
      </w:r>
      <w:r w:rsidR="00F006FA">
        <w:rPr>
          <w:rFonts w:ascii="SimSun" w:hAnsi="SimSun" w:hint="eastAsia"/>
          <w:sz w:val="21"/>
          <w:szCs w:val="21"/>
        </w:rPr>
        <w:t>款</w:t>
      </w:r>
      <w:r w:rsidR="00E952C2">
        <w:rPr>
          <w:rFonts w:ascii="SimSun" w:hAnsi="SimSun" w:hint="eastAsia"/>
          <w:sz w:val="21"/>
          <w:szCs w:val="21"/>
        </w:rPr>
        <w:t>列出两种任择方案。</w:t>
      </w:r>
      <w:r w:rsidR="00815AAE">
        <w:rPr>
          <w:rFonts w:ascii="SimSun" w:hAnsi="SimSun" w:hint="eastAsia"/>
          <w:sz w:val="21"/>
          <w:szCs w:val="21"/>
        </w:rPr>
        <w:t>可能出现</w:t>
      </w:r>
      <w:r w:rsidR="00815AAE" w:rsidRPr="00A303AE">
        <w:rPr>
          <w:rFonts w:ascii="SimSun" w:hAnsi="SimSun" w:hint="eastAsia"/>
          <w:sz w:val="21"/>
          <w:szCs w:val="21"/>
        </w:rPr>
        <w:t>免责</w:t>
      </w:r>
      <w:r w:rsidR="00815AAE">
        <w:rPr>
          <w:rFonts w:ascii="SimSun" w:hAnsi="SimSun" w:hint="eastAsia"/>
          <w:sz w:val="21"/>
          <w:szCs w:val="21"/>
        </w:rPr>
        <w:t>声明为强制性的情形，例如</w:t>
      </w:r>
      <w:r w:rsidR="00B7515A">
        <w:rPr>
          <w:rFonts w:ascii="SimSun" w:hAnsi="SimSun" w:hint="eastAsia"/>
          <w:sz w:val="21"/>
          <w:szCs w:val="21"/>
        </w:rPr>
        <w:t>新文本第</w:t>
      </w:r>
      <w:r w:rsidR="00815AAE">
        <w:rPr>
          <w:rFonts w:ascii="SimSun" w:hAnsi="SimSun" w:hint="eastAsia"/>
          <w:sz w:val="21"/>
          <w:szCs w:val="21"/>
        </w:rPr>
        <w:t>11条的脚注</w:t>
      </w:r>
      <w:r w:rsidR="008E25A7">
        <w:rPr>
          <w:rFonts w:ascii="SimSun" w:hAnsi="SimSun" w:hint="eastAsia"/>
          <w:sz w:val="21"/>
          <w:szCs w:val="21"/>
        </w:rPr>
        <w:t>2</w:t>
      </w:r>
      <w:r w:rsidR="00815AAE">
        <w:rPr>
          <w:rFonts w:ascii="SimSun" w:hAnsi="SimSun" w:hint="eastAsia"/>
          <w:sz w:val="21"/>
          <w:szCs w:val="21"/>
        </w:rPr>
        <w:t>所述的情形</w:t>
      </w:r>
      <w:r w:rsidR="008E25A7">
        <w:rPr>
          <w:rFonts w:ascii="SimSun" w:hAnsi="SimSun" w:hint="eastAsia"/>
          <w:sz w:val="21"/>
          <w:szCs w:val="21"/>
        </w:rPr>
        <w:t>，如果原属缔约方在注册中或其他给予保护的文书中如此要求的话</w:t>
      </w:r>
      <w:r w:rsidR="00815AAE">
        <w:rPr>
          <w:rFonts w:ascii="SimSun" w:hAnsi="SimSun" w:hint="eastAsia"/>
          <w:sz w:val="21"/>
          <w:szCs w:val="21"/>
        </w:rPr>
        <w:t>。</w:t>
      </w:r>
      <w:r w:rsidR="008E25A7">
        <w:rPr>
          <w:rFonts w:ascii="SimSun" w:hAnsi="SimSun" w:hint="eastAsia"/>
          <w:sz w:val="21"/>
          <w:szCs w:val="21"/>
        </w:rPr>
        <w:t>针对</w:t>
      </w:r>
      <w:r w:rsidR="00815AAE">
        <w:rPr>
          <w:rFonts w:ascii="SimSun" w:hAnsi="SimSun" w:hint="eastAsia"/>
          <w:sz w:val="21"/>
          <w:szCs w:val="21"/>
        </w:rPr>
        <w:t>国际局不</w:t>
      </w:r>
      <w:r w:rsidR="008E25A7">
        <w:rPr>
          <w:rFonts w:ascii="SimSun" w:hAnsi="SimSun" w:hint="eastAsia"/>
          <w:sz w:val="21"/>
          <w:szCs w:val="21"/>
        </w:rPr>
        <w:t>对</w:t>
      </w:r>
      <w:r w:rsidR="00815AAE">
        <w:rPr>
          <w:rFonts w:ascii="SimSun" w:hAnsi="SimSun" w:hint="eastAsia"/>
          <w:sz w:val="21"/>
          <w:szCs w:val="21"/>
        </w:rPr>
        <w:t>申请中是否</w:t>
      </w:r>
      <w:r w:rsidR="00EE40DD">
        <w:rPr>
          <w:rFonts w:ascii="SimSun" w:hAnsi="SimSun" w:hint="eastAsia"/>
          <w:sz w:val="21"/>
          <w:szCs w:val="21"/>
        </w:rPr>
        <w:t>应包含此种</w:t>
      </w:r>
      <w:r w:rsidR="00815AAE">
        <w:rPr>
          <w:rFonts w:ascii="SimSun" w:hAnsi="SimSun" w:hint="eastAsia"/>
          <w:sz w:val="21"/>
          <w:szCs w:val="21"/>
        </w:rPr>
        <w:t>免责声明</w:t>
      </w:r>
      <w:r w:rsidR="008E25A7">
        <w:rPr>
          <w:rFonts w:ascii="SimSun" w:hAnsi="SimSun" w:hint="eastAsia"/>
          <w:sz w:val="21"/>
          <w:szCs w:val="21"/>
        </w:rPr>
        <w:t>进行核查的问题，在工作组第十届会议上提出了任择方案A作为可能的解决方案</w:t>
      </w:r>
      <w:r w:rsidR="00815AAE">
        <w:rPr>
          <w:rFonts w:ascii="SimSun" w:hAnsi="SimSun" w:hint="eastAsia"/>
          <w:sz w:val="21"/>
          <w:szCs w:val="21"/>
        </w:rPr>
        <w:t>。</w:t>
      </w:r>
      <w:r w:rsidR="008E25A7">
        <w:rPr>
          <w:rFonts w:ascii="SimSun" w:hAnsi="SimSun" w:hint="eastAsia"/>
          <w:sz w:val="21"/>
          <w:szCs w:val="21"/>
        </w:rPr>
        <w:t>任择方案</w:t>
      </w:r>
      <w:r w:rsidR="00BA0412">
        <w:rPr>
          <w:rFonts w:ascii="SimSun" w:hAnsi="SimSun" w:hint="eastAsia"/>
          <w:sz w:val="21"/>
          <w:szCs w:val="21"/>
        </w:rPr>
        <w:t>B</w:t>
      </w:r>
      <w:r w:rsidR="008E25A7">
        <w:rPr>
          <w:rFonts w:ascii="SimSun" w:hAnsi="SimSun" w:hint="eastAsia"/>
          <w:sz w:val="21"/>
          <w:szCs w:val="21"/>
        </w:rPr>
        <w:t>则</w:t>
      </w:r>
      <w:r w:rsidR="00361AF4">
        <w:rPr>
          <w:rFonts w:ascii="SimSun" w:hAnsi="SimSun" w:hint="eastAsia"/>
          <w:sz w:val="21"/>
          <w:szCs w:val="21"/>
        </w:rPr>
        <w:t>交</w:t>
      </w:r>
      <w:r w:rsidR="008E25A7">
        <w:rPr>
          <w:rFonts w:ascii="SimSun" w:hAnsi="SimSun" w:hint="eastAsia"/>
          <w:sz w:val="21"/>
          <w:szCs w:val="21"/>
        </w:rPr>
        <w:t>由申请人决定是否提交此种免责声明</w:t>
      </w:r>
      <w:r w:rsidR="00627EA1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关于第6条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不规范申请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6.01</w:t>
      </w:r>
      <w:r w:rsidR="00D946CF" w:rsidRPr="006C78C9">
        <w:rPr>
          <w:rFonts w:ascii="SimSun" w:hAnsi="SimSun"/>
          <w:sz w:val="21"/>
          <w:szCs w:val="21"/>
        </w:rPr>
        <w:tab/>
      </w:r>
      <w:r w:rsidR="00815AAE">
        <w:rPr>
          <w:rFonts w:ascii="SimSun" w:hAnsi="SimSun" w:hint="eastAsia"/>
          <w:sz w:val="21"/>
          <w:szCs w:val="21"/>
        </w:rPr>
        <w:t>本条规定</w:t>
      </w:r>
      <w:r w:rsidR="00C366D5">
        <w:rPr>
          <w:rFonts w:ascii="SimSun" w:hAnsi="SimSun" w:hint="eastAsia"/>
          <w:sz w:val="21"/>
          <w:szCs w:val="21"/>
        </w:rPr>
        <w:t>主要</w:t>
      </w:r>
      <w:r w:rsidR="00815AAE">
        <w:rPr>
          <w:rFonts w:ascii="SimSun" w:hAnsi="SimSun" w:hint="eastAsia"/>
          <w:sz w:val="21"/>
          <w:szCs w:val="21"/>
        </w:rPr>
        <w:t>参照《里斯本实施细则》</w:t>
      </w:r>
      <w:r w:rsidR="00F006FA">
        <w:rPr>
          <w:rFonts w:ascii="SimSun" w:hAnsi="SimSun"/>
          <w:sz w:val="21"/>
          <w:szCs w:val="21"/>
        </w:rPr>
        <w:t>第</w:t>
      </w:r>
      <w:r w:rsidR="00815AAE">
        <w:rPr>
          <w:rFonts w:ascii="SimSun" w:hAnsi="SimSun" w:hint="eastAsia"/>
          <w:sz w:val="21"/>
          <w:szCs w:val="21"/>
        </w:rPr>
        <w:t>6条，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关于第7条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在国际注册簿上登记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D946CF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946CF" w:rsidRPr="006C78C9">
        <w:rPr>
          <w:rFonts w:ascii="SimSun" w:hAnsi="SimSun"/>
          <w:sz w:val="21"/>
          <w:szCs w:val="21"/>
        </w:rPr>
        <w:t>7.01</w:t>
      </w:r>
      <w:r w:rsidR="00D946CF" w:rsidRPr="006C78C9">
        <w:rPr>
          <w:rFonts w:ascii="SimSun" w:hAnsi="SimSun"/>
          <w:sz w:val="21"/>
          <w:szCs w:val="21"/>
        </w:rPr>
        <w:tab/>
      </w:r>
      <w:r w:rsidR="007A5D0F">
        <w:rPr>
          <w:rFonts w:ascii="SimSun" w:hAnsi="SimSun" w:hint="eastAsia"/>
          <w:sz w:val="21"/>
          <w:szCs w:val="21"/>
        </w:rPr>
        <w:t>本条</w:t>
      </w:r>
      <w:r w:rsidR="00815AAE">
        <w:rPr>
          <w:rFonts w:ascii="SimSun" w:hAnsi="SimSun" w:hint="eastAsia"/>
          <w:sz w:val="21"/>
          <w:szCs w:val="21"/>
        </w:rPr>
        <w:t>第</w:t>
      </w:r>
      <w:r w:rsidR="00D447C2" w:rsidRPr="006C78C9">
        <w:rPr>
          <w:rFonts w:ascii="SimSun" w:hAnsi="SimSun"/>
          <w:sz w:val="21"/>
          <w:szCs w:val="21"/>
        </w:rPr>
        <w:t>(1)</w:t>
      </w:r>
      <w:r w:rsidR="00815AAE">
        <w:rPr>
          <w:rFonts w:ascii="SimSun" w:hAnsi="SimSun" w:hint="eastAsia"/>
          <w:sz w:val="21"/>
          <w:szCs w:val="21"/>
        </w:rPr>
        <w:t>款以《里斯本实施细则》</w:t>
      </w:r>
      <w:r w:rsidR="00F006FA">
        <w:rPr>
          <w:rFonts w:ascii="SimSun" w:hAnsi="SimSun"/>
          <w:sz w:val="21"/>
          <w:szCs w:val="21"/>
        </w:rPr>
        <w:t>第</w:t>
      </w:r>
      <w:r w:rsidR="00D447C2" w:rsidRPr="006C78C9">
        <w:rPr>
          <w:rFonts w:ascii="SimSun" w:hAnsi="SimSun"/>
          <w:sz w:val="21"/>
          <w:szCs w:val="21"/>
        </w:rPr>
        <w:t>7</w:t>
      </w:r>
      <w:r w:rsidR="00815AAE">
        <w:rPr>
          <w:rFonts w:ascii="SimSun" w:hAnsi="SimSun" w:hint="eastAsia"/>
          <w:sz w:val="21"/>
          <w:szCs w:val="21"/>
        </w:rPr>
        <w:t>条第</w:t>
      </w:r>
      <w:r w:rsidR="00D447C2" w:rsidRPr="006C78C9">
        <w:rPr>
          <w:rFonts w:ascii="SimSun" w:hAnsi="SimSun"/>
          <w:sz w:val="21"/>
          <w:szCs w:val="21"/>
        </w:rPr>
        <w:t>(1)</w:t>
      </w:r>
      <w:r w:rsidR="00815AAE">
        <w:rPr>
          <w:rFonts w:ascii="SimSun" w:hAnsi="SimSun" w:hint="eastAsia"/>
          <w:sz w:val="21"/>
          <w:szCs w:val="21"/>
        </w:rPr>
        <w:t>款为</w:t>
      </w:r>
      <w:r w:rsidR="002D2872">
        <w:rPr>
          <w:rFonts w:ascii="SimSun" w:hAnsi="SimSun" w:hint="eastAsia"/>
          <w:sz w:val="21"/>
          <w:szCs w:val="21"/>
        </w:rPr>
        <w:t>范本</w:t>
      </w:r>
      <w:r w:rsidR="00815AAE">
        <w:rPr>
          <w:rFonts w:ascii="SimSun" w:hAnsi="SimSun" w:hint="eastAsia"/>
          <w:sz w:val="21"/>
          <w:szCs w:val="21"/>
        </w:rPr>
        <w:t>，但是有所修改</w:t>
      </w:r>
      <w:r w:rsidR="002D2872">
        <w:rPr>
          <w:rFonts w:ascii="SimSun" w:hAnsi="SimSun" w:hint="eastAsia"/>
          <w:sz w:val="21"/>
          <w:szCs w:val="21"/>
        </w:rPr>
        <w:t>，以</w:t>
      </w:r>
      <w:r w:rsidR="006D124F">
        <w:rPr>
          <w:rFonts w:ascii="SimSun" w:hAnsi="SimSun" w:hint="eastAsia"/>
          <w:sz w:val="21"/>
          <w:szCs w:val="21"/>
        </w:rPr>
        <w:t>反映国际注册簿将包括</w:t>
      </w:r>
      <w:proofErr w:type="gramStart"/>
      <w:r w:rsidR="006D124F">
        <w:rPr>
          <w:rFonts w:ascii="SimSun" w:hAnsi="SimSun" w:hint="eastAsia"/>
          <w:sz w:val="21"/>
          <w:szCs w:val="21"/>
        </w:rPr>
        <w:t>既依据</w:t>
      </w:r>
      <w:proofErr w:type="gramEnd"/>
      <w:r w:rsidR="00815AAE">
        <w:rPr>
          <w:rFonts w:ascii="SimSun" w:hAnsi="SimSun" w:hint="eastAsia"/>
          <w:sz w:val="21"/>
          <w:szCs w:val="21"/>
        </w:rPr>
        <w:t>《里斯本协定》和1967</w:t>
      </w:r>
      <w:r w:rsidR="006D124F">
        <w:rPr>
          <w:rFonts w:ascii="SimSun" w:hAnsi="SimSun" w:hint="eastAsia"/>
          <w:sz w:val="21"/>
          <w:szCs w:val="21"/>
        </w:rPr>
        <w:t>年文本生效又依</w:t>
      </w:r>
      <w:r w:rsidR="00815AAE">
        <w:rPr>
          <w:rFonts w:ascii="SimSun" w:hAnsi="SimSun" w:hint="eastAsia"/>
          <w:sz w:val="21"/>
          <w:szCs w:val="21"/>
        </w:rPr>
        <w:t>据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815AAE">
        <w:rPr>
          <w:rFonts w:ascii="SimSun" w:hAnsi="SimSun" w:hint="eastAsia"/>
          <w:sz w:val="21"/>
          <w:szCs w:val="21"/>
        </w:rPr>
        <w:t>草案生效的注册</w:t>
      </w:r>
      <w:r w:rsidR="00205E1C" w:rsidRPr="006C78C9">
        <w:rPr>
          <w:rFonts w:ascii="SimSun" w:hAnsi="SimSun"/>
          <w:sz w:val="21"/>
          <w:szCs w:val="21"/>
        </w:rPr>
        <w:t>(</w:t>
      </w:r>
      <w:r w:rsidR="00815AAE">
        <w:rPr>
          <w:rFonts w:ascii="SimSun" w:hAnsi="SimSun" w:hint="eastAsia"/>
          <w:sz w:val="21"/>
          <w:szCs w:val="21"/>
        </w:rPr>
        <w:t>见文件</w:t>
      </w:r>
      <w:r w:rsidR="00815AAE" w:rsidRPr="006C78C9">
        <w:rPr>
          <w:rFonts w:ascii="SimSun" w:hAnsi="SimSun"/>
          <w:sz w:val="21"/>
          <w:szCs w:val="21"/>
        </w:rPr>
        <w:t>LI/WG/DEV/</w:t>
      </w:r>
      <w:proofErr w:type="gramStart"/>
      <w:r w:rsidR="00815AAE" w:rsidRPr="006C78C9">
        <w:rPr>
          <w:rFonts w:ascii="SimSun" w:hAnsi="SimSun"/>
          <w:sz w:val="21"/>
          <w:szCs w:val="21"/>
        </w:rPr>
        <w:t>7/4</w:t>
      </w:r>
      <w:r w:rsidR="00815AAE">
        <w:rPr>
          <w:rFonts w:ascii="SimSun" w:hAnsi="SimSun" w:hint="eastAsia"/>
          <w:sz w:val="21"/>
          <w:szCs w:val="21"/>
        </w:rPr>
        <w:t>所载</w:t>
      </w:r>
      <w:r w:rsidR="00B152BD">
        <w:rPr>
          <w:rFonts w:ascii="SimSun" w:hAnsi="SimSun" w:hint="eastAsia"/>
          <w:sz w:val="21"/>
          <w:szCs w:val="21"/>
        </w:rPr>
        <w:t>新文本</w:t>
      </w:r>
      <w:proofErr w:type="gramEnd"/>
      <w:r w:rsidR="00815AAE">
        <w:rPr>
          <w:rFonts w:ascii="SimSun" w:hAnsi="SimSun" w:hint="eastAsia"/>
          <w:sz w:val="21"/>
          <w:szCs w:val="21"/>
        </w:rPr>
        <w:t>草案的</w:t>
      </w:r>
      <w:r w:rsidR="003442F6">
        <w:rPr>
          <w:rFonts w:ascii="SimSun" w:hAnsi="SimSun" w:hint="eastAsia"/>
          <w:sz w:val="21"/>
          <w:szCs w:val="21"/>
        </w:rPr>
        <w:t>第</w:t>
      </w:r>
      <w:r w:rsidR="009C3D67" w:rsidRPr="006C78C9">
        <w:rPr>
          <w:rFonts w:ascii="SimSun" w:hAnsi="SimSun"/>
          <w:sz w:val="21"/>
          <w:szCs w:val="21"/>
        </w:rPr>
        <w:t>4.01</w:t>
      </w:r>
      <w:r w:rsidR="00815AAE">
        <w:rPr>
          <w:rFonts w:ascii="SimSun" w:hAnsi="SimSun" w:hint="eastAsia"/>
          <w:sz w:val="21"/>
          <w:szCs w:val="21"/>
        </w:rPr>
        <w:t>条</w:t>
      </w:r>
      <w:r w:rsidR="00F44AFA">
        <w:rPr>
          <w:rFonts w:ascii="SimSun" w:hAnsi="SimSun" w:hint="eastAsia"/>
          <w:sz w:val="21"/>
          <w:szCs w:val="21"/>
        </w:rPr>
        <w:t>说明</w:t>
      </w:r>
      <w:r w:rsidR="00205E1C" w:rsidRPr="006C78C9">
        <w:rPr>
          <w:rFonts w:ascii="SimSun" w:hAnsi="SimSun"/>
          <w:sz w:val="21"/>
          <w:szCs w:val="21"/>
        </w:rPr>
        <w:t>)</w:t>
      </w:r>
      <w:r w:rsidR="00815AAE">
        <w:rPr>
          <w:rFonts w:ascii="SimSun" w:hAnsi="SimSun" w:hint="eastAsia"/>
          <w:sz w:val="21"/>
          <w:szCs w:val="21"/>
        </w:rPr>
        <w:t>。只要不是所有参加《里斯本协定》或1967年文本的国家加入了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815AAE">
        <w:rPr>
          <w:rFonts w:ascii="SimSun" w:hAnsi="SimSun" w:hint="eastAsia"/>
          <w:sz w:val="21"/>
          <w:szCs w:val="21"/>
        </w:rPr>
        <w:t>，国际注册簿就应该反映</w:t>
      </w:r>
      <w:r w:rsidR="00B87B59">
        <w:rPr>
          <w:rFonts w:ascii="SimSun" w:hAnsi="SimSun" w:hint="eastAsia"/>
          <w:sz w:val="21"/>
          <w:szCs w:val="21"/>
        </w:rPr>
        <w:t>出注册</w:t>
      </w:r>
      <w:r w:rsidR="00815AAE">
        <w:rPr>
          <w:rFonts w:ascii="SimSun" w:hAnsi="SimSun" w:hint="eastAsia"/>
          <w:sz w:val="21"/>
          <w:szCs w:val="21"/>
        </w:rPr>
        <w:t>在哪些国家是受《里斯本协定》和1967年文本管辖，在哪些国家是受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3609D0">
        <w:rPr>
          <w:rFonts w:ascii="SimSun" w:hAnsi="SimSun" w:hint="eastAsia"/>
          <w:sz w:val="21"/>
          <w:szCs w:val="21"/>
        </w:rPr>
        <w:t>管辖。当然，当申请来源于既参加《里斯本协定》或1967年文本又参</w:t>
      </w:r>
      <w:r w:rsidR="007A5D0F">
        <w:rPr>
          <w:rFonts w:ascii="SimSun" w:hAnsi="SimSun" w:hint="eastAsia"/>
          <w:sz w:val="21"/>
          <w:szCs w:val="21"/>
        </w:rPr>
        <w:t>加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A5D0F">
        <w:rPr>
          <w:rFonts w:ascii="SimSun" w:hAnsi="SimSun" w:hint="eastAsia"/>
          <w:sz w:val="21"/>
          <w:szCs w:val="21"/>
        </w:rPr>
        <w:t>的缔约方时，国际局在审查该申请时不仅应依据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A5D0F">
        <w:rPr>
          <w:rFonts w:ascii="SimSun" w:hAnsi="SimSun" w:hint="eastAsia"/>
          <w:sz w:val="21"/>
          <w:szCs w:val="21"/>
        </w:rPr>
        <w:t>的要求，而且应依据</w:t>
      </w:r>
      <w:r w:rsidR="003609D0">
        <w:rPr>
          <w:rFonts w:ascii="SimSun" w:hAnsi="SimSun" w:hint="eastAsia"/>
          <w:sz w:val="21"/>
          <w:szCs w:val="21"/>
        </w:rPr>
        <w:t>《里斯本协定》和1967年文本适用的要求。</w:t>
      </w:r>
    </w:p>
    <w:p w:rsidR="00D54A7F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12945" w:rsidRPr="006C78C9">
        <w:rPr>
          <w:rFonts w:ascii="SimSun" w:hAnsi="SimSun"/>
          <w:sz w:val="21"/>
          <w:szCs w:val="21"/>
        </w:rPr>
        <w:t>7.02</w:t>
      </w:r>
      <w:r w:rsidR="00A12945" w:rsidRPr="006C78C9">
        <w:rPr>
          <w:rFonts w:ascii="SimSun" w:hAnsi="SimSun"/>
          <w:sz w:val="21"/>
          <w:szCs w:val="21"/>
        </w:rPr>
        <w:tab/>
      </w:r>
      <w:r w:rsidR="003609D0">
        <w:rPr>
          <w:rFonts w:ascii="SimSun" w:hAnsi="SimSun" w:hint="eastAsia"/>
          <w:sz w:val="21"/>
          <w:szCs w:val="21"/>
        </w:rPr>
        <w:t>本条第</w:t>
      </w:r>
      <w:r w:rsidR="00D447C2" w:rsidRPr="006C78C9">
        <w:rPr>
          <w:rFonts w:ascii="SimSun" w:hAnsi="SimSun"/>
          <w:sz w:val="21"/>
          <w:szCs w:val="21"/>
        </w:rPr>
        <w:t>(2)</w:t>
      </w:r>
      <w:r w:rsidR="003609D0">
        <w:rPr>
          <w:rFonts w:ascii="SimSun" w:hAnsi="SimSun" w:hint="eastAsia"/>
          <w:sz w:val="21"/>
          <w:szCs w:val="21"/>
        </w:rPr>
        <w:t>款和第</w:t>
      </w:r>
      <w:r w:rsidR="00D447C2" w:rsidRPr="006C78C9">
        <w:rPr>
          <w:rFonts w:ascii="SimSun" w:hAnsi="SimSun"/>
          <w:sz w:val="21"/>
          <w:szCs w:val="21"/>
        </w:rPr>
        <w:t>(3)</w:t>
      </w:r>
      <w:r w:rsidR="003609D0">
        <w:rPr>
          <w:rFonts w:ascii="SimSun" w:hAnsi="SimSun" w:hint="eastAsia"/>
          <w:sz w:val="21"/>
          <w:szCs w:val="21"/>
        </w:rPr>
        <w:t>款的规定在很大程度上参照《里斯本实施细则》</w:t>
      </w:r>
      <w:r w:rsidR="00F006FA">
        <w:rPr>
          <w:rFonts w:ascii="SimSun" w:hAnsi="SimSun"/>
          <w:sz w:val="21"/>
          <w:szCs w:val="21"/>
        </w:rPr>
        <w:t>第</w:t>
      </w:r>
      <w:r w:rsidR="00D447C2" w:rsidRPr="006C78C9">
        <w:rPr>
          <w:rFonts w:ascii="SimSun" w:hAnsi="SimSun"/>
          <w:sz w:val="21"/>
          <w:szCs w:val="21"/>
        </w:rPr>
        <w:t>7</w:t>
      </w:r>
      <w:r w:rsidR="004F74C4">
        <w:rPr>
          <w:rFonts w:ascii="SimSun" w:hAnsi="SimSun" w:hint="eastAsia"/>
          <w:sz w:val="21"/>
          <w:szCs w:val="21"/>
        </w:rPr>
        <w:t>条</w:t>
      </w:r>
      <w:r w:rsidR="003609D0">
        <w:rPr>
          <w:rFonts w:ascii="SimSun" w:hAnsi="SimSun" w:hint="eastAsia"/>
          <w:sz w:val="21"/>
          <w:szCs w:val="21"/>
        </w:rPr>
        <w:t>关于注册的内容、注册证和新注册通知的规定，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A12945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D54A7F" w:rsidRPr="006C78C9">
        <w:rPr>
          <w:rFonts w:ascii="SimSun" w:hAnsi="SimSun"/>
          <w:sz w:val="21"/>
          <w:szCs w:val="21"/>
        </w:rPr>
        <w:t>7.03</w:t>
      </w:r>
      <w:r w:rsidR="00D54A7F" w:rsidRPr="006C78C9">
        <w:rPr>
          <w:rFonts w:ascii="SimSun" w:hAnsi="SimSun"/>
          <w:sz w:val="21"/>
          <w:szCs w:val="21"/>
        </w:rPr>
        <w:tab/>
      </w:r>
      <w:r w:rsidR="006903AF">
        <w:rPr>
          <w:rFonts w:ascii="SimSun" w:hAnsi="SimSun" w:hint="eastAsia"/>
          <w:sz w:val="21"/>
          <w:szCs w:val="21"/>
        </w:rPr>
        <w:t>当两国之间的共同关系受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6903AF">
        <w:rPr>
          <w:rFonts w:ascii="SimSun" w:hAnsi="SimSun" w:hint="eastAsia"/>
          <w:sz w:val="21"/>
          <w:szCs w:val="21"/>
        </w:rPr>
        <w:t>草案第</w:t>
      </w:r>
      <w:r w:rsidR="006903AF" w:rsidRPr="006C78C9">
        <w:rPr>
          <w:rFonts w:ascii="SimSun" w:hAnsi="SimSun"/>
          <w:sz w:val="21"/>
          <w:szCs w:val="21"/>
        </w:rPr>
        <w:t>31</w:t>
      </w:r>
      <w:r w:rsidR="006903AF">
        <w:rPr>
          <w:rFonts w:ascii="SimSun" w:hAnsi="SimSun" w:hint="eastAsia"/>
          <w:sz w:val="21"/>
          <w:szCs w:val="21"/>
        </w:rPr>
        <w:t>条第</w:t>
      </w:r>
      <w:r w:rsidR="006903AF" w:rsidRPr="006C78C9">
        <w:rPr>
          <w:rFonts w:ascii="SimSun" w:hAnsi="SimSun"/>
          <w:sz w:val="21"/>
          <w:szCs w:val="21"/>
        </w:rPr>
        <w:t>(1)</w:t>
      </w:r>
      <w:r w:rsidR="006903AF">
        <w:rPr>
          <w:rFonts w:ascii="SimSun" w:hAnsi="SimSun" w:hint="eastAsia"/>
          <w:sz w:val="21"/>
          <w:szCs w:val="21"/>
        </w:rPr>
        <w:t>款的规定管辖时，</w:t>
      </w:r>
      <w:r w:rsidR="004F74C4">
        <w:rPr>
          <w:rFonts w:ascii="SimSun" w:hAnsi="SimSun" w:hint="eastAsia"/>
          <w:sz w:val="21"/>
          <w:szCs w:val="21"/>
        </w:rPr>
        <w:t>本条</w:t>
      </w:r>
      <w:r w:rsidR="003609D0">
        <w:rPr>
          <w:rFonts w:ascii="SimSun" w:hAnsi="SimSun" w:hint="eastAsia"/>
          <w:sz w:val="21"/>
          <w:szCs w:val="21"/>
        </w:rPr>
        <w:t>第</w:t>
      </w:r>
      <w:r w:rsidR="00567CE8" w:rsidRPr="006C78C9">
        <w:rPr>
          <w:rFonts w:ascii="SimSun" w:hAnsi="SimSun"/>
          <w:sz w:val="21"/>
          <w:szCs w:val="21"/>
        </w:rPr>
        <w:t>(4</w:t>
      </w:r>
      <w:r w:rsidR="00D447C2" w:rsidRPr="006C78C9">
        <w:rPr>
          <w:rFonts w:ascii="SimSun" w:hAnsi="SimSun"/>
          <w:sz w:val="21"/>
          <w:szCs w:val="21"/>
        </w:rPr>
        <w:t>)</w:t>
      </w:r>
      <w:r w:rsidR="003609D0">
        <w:rPr>
          <w:rFonts w:ascii="SimSun" w:hAnsi="SimSun" w:hint="eastAsia"/>
          <w:sz w:val="21"/>
          <w:szCs w:val="21"/>
        </w:rPr>
        <w:t>款</w:t>
      </w:r>
      <w:r w:rsidR="006903AF">
        <w:rPr>
          <w:rFonts w:ascii="SimSun" w:hAnsi="SimSun" w:hint="eastAsia"/>
          <w:sz w:val="21"/>
          <w:szCs w:val="21"/>
        </w:rPr>
        <w:t>处理</w:t>
      </w:r>
      <w:r w:rsidR="003609D0">
        <w:rPr>
          <w:rFonts w:ascii="SimSun" w:hAnsi="SimSun" w:hint="eastAsia"/>
          <w:sz w:val="21"/>
          <w:szCs w:val="21"/>
        </w:rPr>
        <w:t>的情形涉及已根据《里斯本协定》或1967年文本进行登记的原产地名称。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lastRenderedPageBreak/>
        <w:t>关于第8条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费用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7141D8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8B1C6A" w:rsidRPr="006C78C9">
        <w:rPr>
          <w:rFonts w:ascii="SimSun" w:hAnsi="SimSun"/>
          <w:sz w:val="21"/>
          <w:szCs w:val="21"/>
        </w:rPr>
        <w:t>8</w:t>
      </w:r>
      <w:r w:rsidR="002F0150" w:rsidRPr="006C78C9">
        <w:rPr>
          <w:rFonts w:ascii="SimSun" w:hAnsi="SimSun"/>
          <w:sz w:val="21"/>
          <w:szCs w:val="21"/>
        </w:rPr>
        <w:t>.01</w:t>
      </w:r>
      <w:r w:rsidR="002F0150"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3609D0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(1)</w:t>
      </w:r>
      <w:r w:rsidR="003609D0">
        <w:rPr>
          <w:rFonts w:ascii="SimSun" w:hAnsi="SimSun" w:hint="eastAsia"/>
          <w:sz w:val="21"/>
          <w:szCs w:val="21"/>
        </w:rPr>
        <w:t>款的规定</w:t>
      </w:r>
      <w:r w:rsidR="00D13863">
        <w:rPr>
          <w:rFonts w:ascii="SimSun" w:hAnsi="SimSun" w:hint="eastAsia"/>
          <w:sz w:val="21"/>
          <w:szCs w:val="21"/>
        </w:rPr>
        <w:t>以</w:t>
      </w:r>
      <w:r w:rsidR="003609D0">
        <w:rPr>
          <w:rFonts w:ascii="SimSun" w:hAnsi="SimSun" w:hint="eastAsia"/>
          <w:sz w:val="21"/>
          <w:szCs w:val="21"/>
        </w:rPr>
        <w:t>现行《里斯本实施细则》第23条为</w:t>
      </w:r>
      <w:r w:rsidR="00D13863">
        <w:rPr>
          <w:rFonts w:ascii="SimSun" w:hAnsi="SimSun" w:hint="eastAsia"/>
          <w:sz w:val="21"/>
          <w:szCs w:val="21"/>
        </w:rPr>
        <w:t>范本</w:t>
      </w:r>
      <w:r w:rsidR="003609D0">
        <w:rPr>
          <w:rFonts w:ascii="SimSun" w:hAnsi="SimSun" w:hint="eastAsia"/>
          <w:sz w:val="21"/>
          <w:szCs w:val="21"/>
        </w:rPr>
        <w:t>。然而，考虑到工作组第八届</w:t>
      </w:r>
      <w:r w:rsidR="00F6531E">
        <w:rPr>
          <w:rFonts w:ascii="SimSun" w:hAnsi="SimSun" w:hint="eastAsia"/>
          <w:sz w:val="21"/>
          <w:szCs w:val="21"/>
        </w:rPr>
        <w:t>、第九届和第十届</w:t>
      </w:r>
      <w:r w:rsidR="003609D0">
        <w:rPr>
          <w:rFonts w:ascii="SimSun" w:hAnsi="SimSun" w:hint="eastAsia"/>
          <w:sz w:val="21"/>
          <w:szCs w:val="21"/>
        </w:rPr>
        <w:t>会议的讨论情况，数额</w:t>
      </w:r>
      <w:r w:rsidR="003541A7">
        <w:rPr>
          <w:rFonts w:ascii="SimSun" w:hAnsi="SimSun" w:hint="eastAsia"/>
          <w:sz w:val="21"/>
          <w:szCs w:val="21"/>
        </w:rPr>
        <w:t>放在</w:t>
      </w:r>
      <w:r w:rsidR="003609D0">
        <w:rPr>
          <w:rFonts w:ascii="SimSun" w:hAnsi="SimSun" w:hint="eastAsia"/>
          <w:sz w:val="21"/>
          <w:szCs w:val="21"/>
        </w:rPr>
        <w:t>方括号内。由于</w:t>
      </w:r>
      <w:r w:rsidR="00B7515A">
        <w:rPr>
          <w:rFonts w:ascii="SimSun" w:hAnsi="SimSun" w:hint="eastAsia"/>
          <w:sz w:val="21"/>
          <w:szCs w:val="21"/>
        </w:rPr>
        <w:t>新文本第</w:t>
      </w:r>
      <w:r w:rsidR="003609D0">
        <w:rPr>
          <w:rFonts w:ascii="SimSun" w:hAnsi="SimSun" w:hint="eastAsia"/>
          <w:sz w:val="21"/>
          <w:szCs w:val="21"/>
        </w:rPr>
        <w:t>7条</w:t>
      </w:r>
      <w:r w:rsidR="00D13863">
        <w:rPr>
          <w:rFonts w:ascii="SimSun" w:hAnsi="SimSun" w:hint="eastAsia"/>
          <w:sz w:val="21"/>
          <w:szCs w:val="21"/>
        </w:rPr>
        <w:t>，</w:t>
      </w:r>
      <w:r w:rsidR="003609D0">
        <w:rPr>
          <w:rFonts w:ascii="SimSun" w:hAnsi="SimSun" w:hint="eastAsia"/>
          <w:sz w:val="21"/>
          <w:szCs w:val="21"/>
        </w:rPr>
        <w:t>特别是第</w:t>
      </w:r>
      <w:r w:rsidR="007141D8" w:rsidRPr="006C78C9">
        <w:rPr>
          <w:rFonts w:ascii="SimSun" w:hAnsi="SimSun"/>
          <w:sz w:val="21"/>
          <w:szCs w:val="21"/>
        </w:rPr>
        <w:t>7.02</w:t>
      </w:r>
      <w:r w:rsidR="003609D0">
        <w:rPr>
          <w:rFonts w:ascii="SimSun" w:hAnsi="SimSun" w:hint="eastAsia"/>
          <w:sz w:val="21"/>
          <w:szCs w:val="21"/>
        </w:rPr>
        <w:t>条的说明中</w:t>
      </w:r>
      <w:r w:rsidR="00D13863">
        <w:rPr>
          <w:rFonts w:ascii="SimSun" w:hAnsi="SimSun" w:hint="eastAsia"/>
          <w:sz w:val="21"/>
          <w:szCs w:val="21"/>
        </w:rPr>
        <w:t>所</w:t>
      </w:r>
      <w:r w:rsidR="003609D0">
        <w:rPr>
          <w:rFonts w:ascii="SimSun" w:hAnsi="SimSun" w:hint="eastAsia"/>
          <w:sz w:val="21"/>
          <w:szCs w:val="21"/>
        </w:rPr>
        <w:t>列出的原因，来自注册费的收入根本无法支付里斯本体系运作的支出。正如</w:t>
      </w:r>
      <w:r w:rsidR="007141D8" w:rsidRPr="006C78C9">
        <w:rPr>
          <w:rFonts w:ascii="SimSun" w:hAnsi="SimSun"/>
          <w:sz w:val="21"/>
          <w:szCs w:val="21"/>
        </w:rPr>
        <w:t>WIPO</w:t>
      </w:r>
      <w:r w:rsidR="003609D0">
        <w:rPr>
          <w:rFonts w:ascii="SimSun" w:hAnsi="SimSun" w:hint="eastAsia"/>
          <w:sz w:val="21"/>
          <w:szCs w:val="21"/>
        </w:rPr>
        <w:t xml:space="preserve"> 2014/15计划和预算附件三表12</w:t>
      </w:r>
      <w:r w:rsidR="00D13863">
        <w:rPr>
          <w:rFonts w:ascii="SimSun" w:hAnsi="SimSun" w:hint="eastAsia"/>
          <w:sz w:val="21"/>
          <w:szCs w:val="21"/>
        </w:rPr>
        <w:t>所列，里斯本联盟收入</w:t>
      </w:r>
      <w:r w:rsidR="003609D0">
        <w:rPr>
          <w:rFonts w:ascii="SimSun" w:hAnsi="SimSun" w:hint="eastAsia"/>
          <w:sz w:val="21"/>
          <w:szCs w:val="21"/>
        </w:rPr>
        <w:t>的</w:t>
      </w:r>
      <w:r w:rsidR="007141D8" w:rsidRPr="006C78C9">
        <w:rPr>
          <w:rFonts w:ascii="SimSun" w:hAnsi="SimSun"/>
          <w:sz w:val="21"/>
          <w:szCs w:val="21"/>
        </w:rPr>
        <w:t>98</w:t>
      </w:r>
      <w:r w:rsidR="003609D0">
        <w:rPr>
          <w:rFonts w:ascii="SimSun" w:hAnsi="SimSun" w:hint="eastAsia"/>
          <w:sz w:val="21"/>
          <w:szCs w:val="21"/>
        </w:rPr>
        <w:t>%</w:t>
      </w:r>
      <w:r w:rsidR="00D13863">
        <w:rPr>
          <w:rFonts w:ascii="SimSun" w:hAnsi="SimSun" w:hint="eastAsia"/>
          <w:sz w:val="21"/>
          <w:szCs w:val="21"/>
        </w:rPr>
        <w:t>来自收费</w:t>
      </w:r>
      <w:r w:rsidR="003609D0">
        <w:rPr>
          <w:rFonts w:ascii="SimSun" w:hAnsi="SimSun" w:hint="eastAsia"/>
          <w:sz w:val="21"/>
          <w:szCs w:val="21"/>
        </w:rPr>
        <w:t>以外的来源</w:t>
      </w:r>
      <w:r w:rsidR="00D13863">
        <w:rPr>
          <w:rFonts w:ascii="SimSun" w:hAnsi="SimSun" w:hint="eastAsia"/>
          <w:sz w:val="21"/>
          <w:szCs w:val="21"/>
        </w:rPr>
        <w:t>——具体来说，如该</w:t>
      </w:r>
      <w:r w:rsidR="003609D0">
        <w:rPr>
          <w:rFonts w:ascii="SimSun" w:hAnsi="SimSun" w:hint="eastAsia"/>
          <w:sz w:val="21"/>
          <w:szCs w:val="21"/>
        </w:rPr>
        <w:t>表所示，来自于</w:t>
      </w:r>
      <w:r w:rsidR="00414552" w:rsidRPr="006C78C9">
        <w:rPr>
          <w:rFonts w:ascii="SimSun" w:hAnsi="SimSun"/>
          <w:sz w:val="21"/>
          <w:szCs w:val="21"/>
        </w:rPr>
        <w:t>WIPO</w:t>
      </w:r>
      <w:r w:rsidR="003609D0">
        <w:rPr>
          <w:rFonts w:ascii="SimSun" w:hAnsi="SimSun" w:hint="eastAsia"/>
          <w:sz w:val="21"/>
          <w:szCs w:val="21"/>
        </w:rPr>
        <w:t>一般性收入的份额</w:t>
      </w:r>
      <w:r w:rsidR="00D13863">
        <w:rPr>
          <w:rFonts w:ascii="SimSun" w:hAnsi="SimSun" w:hint="eastAsia"/>
          <w:sz w:val="21"/>
          <w:szCs w:val="21"/>
        </w:rPr>
        <w:t>——</w:t>
      </w:r>
      <w:r w:rsidR="003609D0" w:rsidRPr="00AC000C">
        <w:rPr>
          <w:rFonts w:ascii="SimSun" w:hAnsi="SimSun" w:hint="eastAsia"/>
          <w:sz w:val="21"/>
          <w:szCs w:val="21"/>
        </w:rPr>
        <w:t>里斯本联盟</w:t>
      </w:r>
      <w:r w:rsidR="003609D0">
        <w:rPr>
          <w:rFonts w:ascii="SimSun" w:hAnsi="SimSun" w:hint="eastAsia"/>
          <w:sz w:val="21"/>
          <w:szCs w:val="21"/>
        </w:rPr>
        <w:t>的</w:t>
      </w:r>
      <w:r w:rsidR="00430585">
        <w:rPr>
          <w:rFonts w:ascii="SimSun" w:hAnsi="SimSun" w:hint="eastAsia"/>
          <w:sz w:val="21"/>
          <w:szCs w:val="21"/>
        </w:rPr>
        <w:t>预估收入大约是70</w:t>
      </w:r>
      <w:proofErr w:type="gramStart"/>
      <w:r w:rsidR="00430585">
        <w:rPr>
          <w:rFonts w:ascii="SimSun" w:hAnsi="SimSun" w:hint="eastAsia"/>
          <w:sz w:val="21"/>
          <w:szCs w:val="21"/>
        </w:rPr>
        <w:t>万瑞</w:t>
      </w:r>
      <w:proofErr w:type="gramEnd"/>
      <w:r w:rsidR="00430585">
        <w:rPr>
          <w:rFonts w:ascii="SimSun" w:hAnsi="SimSun" w:hint="eastAsia"/>
          <w:sz w:val="21"/>
          <w:szCs w:val="21"/>
        </w:rPr>
        <w:t>士法郎。尽管这不足以支付里斯本注册簿现有工作人员的支出，必须牢记的是</w:t>
      </w:r>
      <w:r w:rsidR="00513959">
        <w:rPr>
          <w:rFonts w:ascii="SimSun" w:hAnsi="SimSun" w:hint="eastAsia"/>
          <w:sz w:val="21"/>
          <w:szCs w:val="21"/>
        </w:rPr>
        <w:t>，里斯本注册体系</w:t>
      </w:r>
      <w:r w:rsidR="00430585">
        <w:rPr>
          <w:rFonts w:ascii="SimSun" w:hAnsi="SimSun" w:hint="eastAsia"/>
          <w:sz w:val="21"/>
          <w:szCs w:val="21"/>
        </w:rPr>
        <w:t>的主要活动目前在很大程度上</w:t>
      </w:r>
      <w:r w:rsidR="00513959">
        <w:rPr>
          <w:rFonts w:ascii="SimSun" w:hAnsi="SimSun" w:hint="eastAsia"/>
          <w:sz w:val="21"/>
          <w:szCs w:val="21"/>
        </w:rPr>
        <w:t>是</w:t>
      </w:r>
      <w:r w:rsidR="00B3664E">
        <w:rPr>
          <w:rFonts w:ascii="SimSun" w:hAnsi="SimSun" w:hint="eastAsia"/>
          <w:sz w:val="21"/>
          <w:szCs w:val="21"/>
        </w:rPr>
        <w:t>为里斯本体系的修订和相关的宣传活动</w:t>
      </w:r>
      <w:r w:rsidR="00430585">
        <w:rPr>
          <w:rFonts w:ascii="SimSun" w:hAnsi="SimSun" w:hint="eastAsia"/>
          <w:sz w:val="21"/>
          <w:szCs w:val="21"/>
        </w:rPr>
        <w:t>提供服务。此外，里斯本注册簿</w:t>
      </w:r>
      <w:r w:rsidR="009C39BD">
        <w:rPr>
          <w:rFonts w:ascii="SimSun" w:hAnsi="SimSun" w:hint="eastAsia"/>
          <w:sz w:val="21"/>
          <w:szCs w:val="21"/>
        </w:rPr>
        <w:t>正</w:t>
      </w:r>
      <w:r w:rsidR="00430585">
        <w:rPr>
          <w:rFonts w:ascii="SimSun" w:hAnsi="SimSun" w:hint="eastAsia"/>
          <w:sz w:val="21"/>
          <w:szCs w:val="21"/>
        </w:rPr>
        <w:t>在</w:t>
      </w:r>
      <w:r w:rsidR="009C39BD">
        <w:rPr>
          <w:rFonts w:ascii="SimSun" w:hAnsi="SimSun" w:hint="eastAsia"/>
          <w:sz w:val="21"/>
          <w:szCs w:val="21"/>
        </w:rPr>
        <w:t>执行</w:t>
      </w:r>
      <w:r w:rsidR="00430585">
        <w:rPr>
          <w:rFonts w:ascii="SimSun" w:hAnsi="SimSun" w:hint="eastAsia"/>
          <w:sz w:val="21"/>
          <w:szCs w:val="21"/>
        </w:rPr>
        <w:t>一个旨在尽可能使注册和通知程序的运作实现自动化的项目。</w:t>
      </w:r>
    </w:p>
    <w:p w:rsidR="002F0150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7141D8" w:rsidRPr="006C78C9">
        <w:rPr>
          <w:rFonts w:ascii="SimSun" w:hAnsi="SimSun"/>
          <w:sz w:val="21"/>
          <w:szCs w:val="21"/>
        </w:rPr>
        <w:t>8.02</w:t>
      </w:r>
      <w:r w:rsidR="007141D8"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(1)</w:t>
      </w:r>
      <w:r w:rsidR="00430585">
        <w:rPr>
          <w:rFonts w:ascii="SimSun" w:hAnsi="SimSun" w:hint="eastAsia"/>
          <w:sz w:val="21"/>
          <w:szCs w:val="21"/>
        </w:rPr>
        <w:t>款第</w:t>
      </w:r>
      <w:r w:rsidR="00E95BF3" w:rsidRPr="006C78C9">
        <w:rPr>
          <w:rFonts w:ascii="SimSun" w:hAnsi="SimSun"/>
          <w:sz w:val="21"/>
          <w:szCs w:val="21"/>
        </w:rPr>
        <w:t>(v)</w:t>
      </w:r>
      <w:r w:rsidR="00430585">
        <w:rPr>
          <w:rFonts w:ascii="SimSun" w:hAnsi="SimSun" w:hint="eastAsia"/>
          <w:sz w:val="21"/>
          <w:szCs w:val="21"/>
        </w:rPr>
        <w:t>项、第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(2)</w:t>
      </w:r>
      <w:r w:rsidR="00430585">
        <w:rPr>
          <w:rFonts w:ascii="SimSun" w:hAnsi="SimSun" w:hint="eastAsia"/>
          <w:sz w:val="21"/>
          <w:szCs w:val="21"/>
        </w:rPr>
        <w:t>款和第</w:t>
      </w:r>
      <w:r w:rsidR="00E95BF3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95BF3" w:rsidRPr="006C78C9">
        <w:rPr>
          <w:rFonts w:ascii="SimSun" w:hAnsi="SimSun"/>
          <w:sz w:val="21"/>
          <w:szCs w:val="21"/>
        </w:rPr>
        <w:t>(3)</w:t>
      </w:r>
      <w:r w:rsidR="00430585">
        <w:rPr>
          <w:rFonts w:ascii="SimSun" w:hAnsi="SimSun" w:hint="eastAsia"/>
          <w:sz w:val="21"/>
          <w:szCs w:val="21"/>
        </w:rPr>
        <w:t>款落实的是</w:t>
      </w:r>
      <w:r w:rsidR="00B7515A">
        <w:rPr>
          <w:rFonts w:ascii="SimSun" w:hAnsi="SimSun" w:hint="eastAsia"/>
          <w:sz w:val="21"/>
          <w:szCs w:val="21"/>
        </w:rPr>
        <w:t>新文本第</w:t>
      </w:r>
      <w:r w:rsidR="007141D8" w:rsidRPr="006C78C9">
        <w:rPr>
          <w:rFonts w:ascii="SimSun" w:hAnsi="SimSun"/>
          <w:sz w:val="21"/>
          <w:szCs w:val="21"/>
        </w:rPr>
        <w:t>7</w:t>
      </w:r>
      <w:r w:rsidR="00430585">
        <w:rPr>
          <w:rFonts w:ascii="SimSun" w:hAnsi="SimSun" w:hint="eastAsia"/>
          <w:sz w:val="21"/>
          <w:szCs w:val="21"/>
        </w:rPr>
        <w:t>条第</w:t>
      </w:r>
      <w:r w:rsidR="007141D8" w:rsidRPr="006C78C9">
        <w:rPr>
          <w:rFonts w:ascii="SimSun" w:hAnsi="SimSun"/>
          <w:sz w:val="21"/>
          <w:szCs w:val="21"/>
        </w:rPr>
        <w:t>(</w:t>
      </w:r>
      <w:r w:rsidR="001B5D32" w:rsidRPr="006C78C9">
        <w:rPr>
          <w:rFonts w:ascii="SimSun" w:hAnsi="SimSun"/>
          <w:sz w:val="21"/>
          <w:szCs w:val="21"/>
        </w:rPr>
        <w:t>5</w:t>
      </w:r>
      <w:r w:rsidR="007141D8" w:rsidRPr="006C78C9">
        <w:rPr>
          <w:rFonts w:ascii="SimSun" w:hAnsi="SimSun"/>
          <w:sz w:val="21"/>
          <w:szCs w:val="21"/>
        </w:rPr>
        <w:t>)</w:t>
      </w:r>
      <w:r w:rsidR="00430585">
        <w:rPr>
          <w:rFonts w:ascii="SimSun" w:hAnsi="SimSun" w:hint="eastAsia"/>
          <w:sz w:val="21"/>
          <w:szCs w:val="21"/>
        </w:rPr>
        <w:t>款和第</w:t>
      </w:r>
      <w:r w:rsidR="005F1FE6" w:rsidRPr="006C78C9">
        <w:rPr>
          <w:rFonts w:ascii="SimSun" w:hAnsi="SimSun"/>
          <w:sz w:val="21"/>
          <w:szCs w:val="21"/>
        </w:rPr>
        <w:t>(6)</w:t>
      </w:r>
      <w:r w:rsidR="00430585">
        <w:rPr>
          <w:rFonts w:ascii="SimSun" w:hAnsi="SimSun" w:hint="eastAsia"/>
          <w:sz w:val="21"/>
          <w:szCs w:val="21"/>
        </w:rPr>
        <w:t>款，该两款写入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430585">
        <w:rPr>
          <w:rFonts w:ascii="SimSun" w:hAnsi="SimSun" w:hint="eastAsia"/>
          <w:sz w:val="21"/>
          <w:szCs w:val="21"/>
        </w:rPr>
        <w:t>草案是为了反映</w:t>
      </w:r>
      <w:r w:rsidR="0074570A">
        <w:rPr>
          <w:rFonts w:ascii="SimSun" w:hAnsi="SimSun" w:hint="eastAsia"/>
          <w:sz w:val="21"/>
          <w:szCs w:val="21"/>
        </w:rPr>
        <w:t>那些尚未</w:t>
      </w:r>
      <w:r w:rsidR="00430585">
        <w:rPr>
          <w:rFonts w:ascii="SimSun" w:hAnsi="SimSun" w:hint="eastAsia"/>
          <w:sz w:val="21"/>
          <w:szCs w:val="21"/>
        </w:rPr>
        <w:t>加入《里斯本协定》的国家的代表团在工作组第八届会议上所表达的观点，</w:t>
      </w:r>
      <w:r w:rsidR="0074570A">
        <w:rPr>
          <w:rFonts w:ascii="SimSun" w:hAnsi="SimSun" w:hint="eastAsia"/>
          <w:sz w:val="21"/>
          <w:szCs w:val="21"/>
        </w:rPr>
        <w:t>即</w:t>
      </w:r>
      <w:r w:rsidR="00430585">
        <w:rPr>
          <w:rFonts w:ascii="SimSun" w:hAnsi="SimSun" w:hint="eastAsia"/>
          <w:sz w:val="21"/>
          <w:szCs w:val="21"/>
        </w:rPr>
        <w:t>缔约方应该可以</w:t>
      </w:r>
      <w:r w:rsidR="0074570A">
        <w:rPr>
          <w:rFonts w:ascii="SimSun" w:hAnsi="SimSun" w:hint="eastAsia"/>
          <w:sz w:val="21"/>
          <w:szCs w:val="21"/>
        </w:rPr>
        <w:t>选择</w:t>
      </w:r>
      <w:r w:rsidR="00430585">
        <w:rPr>
          <w:rFonts w:ascii="SimSun" w:hAnsi="SimSun" w:hint="eastAsia"/>
          <w:sz w:val="21"/>
          <w:szCs w:val="21"/>
        </w:rPr>
        <w:t>收取费用，以便支付</w:t>
      </w:r>
      <w:r w:rsidR="00B04E54">
        <w:rPr>
          <w:rFonts w:ascii="SimSun" w:hAnsi="SimSun" w:hint="eastAsia"/>
          <w:sz w:val="21"/>
          <w:szCs w:val="21"/>
        </w:rPr>
        <w:t>对</w:t>
      </w:r>
      <w:r w:rsidR="00430585">
        <w:rPr>
          <w:rFonts w:ascii="SimSun" w:hAnsi="SimSun" w:hint="eastAsia"/>
          <w:sz w:val="21"/>
          <w:szCs w:val="21"/>
        </w:rPr>
        <w:t>通知</w:t>
      </w:r>
      <w:r w:rsidR="00B04E54">
        <w:rPr>
          <w:rFonts w:ascii="SimSun" w:hAnsi="SimSun" w:hint="eastAsia"/>
          <w:sz w:val="21"/>
          <w:szCs w:val="21"/>
        </w:rPr>
        <w:t>给他们的国际注册进行</w:t>
      </w:r>
      <w:r w:rsidR="00430585">
        <w:rPr>
          <w:rFonts w:ascii="SimSun" w:hAnsi="SimSun" w:hint="eastAsia"/>
          <w:sz w:val="21"/>
          <w:szCs w:val="21"/>
        </w:rPr>
        <w:t>实质审查</w:t>
      </w:r>
      <w:r w:rsidR="00B04E54">
        <w:rPr>
          <w:rFonts w:ascii="SimSun" w:hAnsi="SimSun" w:hint="eastAsia"/>
          <w:sz w:val="21"/>
          <w:szCs w:val="21"/>
        </w:rPr>
        <w:t>的支出</w:t>
      </w:r>
      <w:r w:rsidR="00430585">
        <w:rPr>
          <w:rFonts w:ascii="SimSun" w:hAnsi="SimSun" w:hint="eastAsia"/>
          <w:sz w:val="21"/>
          <w:szCs w:val="21"/>
        </w:rPr>
        <w:t>。</w:t>
      </w:r>
      <w:r w:rsidR="00F006FA">
        <w:rPr>
          <w:rFonts w:ascii="SimSun" w:hAnsi="SimSun"/>
          <w:sz w:val="21"/>
          <w:szCs w:val="21"/>
        </w:rPr>
        <w:t>第</w:t>
      </w:r>
      <w:r w:rsidR="007141D8" w:rsidRPr="006C78C9">
        <w:rPr>
          <w:rFonts w:ascii="SimSun" w:hAnsi="SimSun"/>
          <w:sz w:val="21"/>
          <w:szCs w:val="21"/>
        </w:rPr>
        <w:t>8</w:t>
      </w:r>
      <w:r w:rsidR="00430585">
        <w:rPr>
          <w:rFonts w:ascii="SimSun" w:hAnsi="SimSun" w:hint="eastAsia"/>
          <w:sz w:val="21"/>
          <w:szCs w:val="21"/>
        </w:rPr>
        <w:t>条第</w:t>
      </w:r>
      <w:r w:rsidR="00E06792" w:rsidRPr="006C78C9">
        <w:rPr>
          <w:rFonts w:ascii="SimSun" w:hAnsi="SimSun"/>
          <w:sz w:val="21"/>
          <w:szCs w:val="21"/>
        </w:rPr>
        <w:t>(2)</w:t>
      </w:r>
      <w:r w:rsidR="00430585">
        <w:rPr>
          <w:rFonts w:ascii="SimSun" w:hAnsi="SimSun" w:hint="eastAsia"/>
          <w:sz w:val="21"/>
          <w:szCs w:val="21"/>
        </w:rPr>
        <w:t>款和第</w:t>
      </w:r>
      <w:r w:rsidR="00E06792" w:rsidRPr="006C78C9">
        <w:rPr>
          <w:rFonts w:ascii="SimSun" w:hAnsi="SimSun"/>
          <w:sz w:val="21"/>
          <w:szCs w:val="21"/>
        </w:rPr>
        <w:t>(3)</w:t>
      </w:r>
      <w:r w:rsidR="00B04E54">
        <w:rPr>
          <w:rFonts w:ascii="SimSun" w:hAnsi="SimSun" w:hint="eastAsia"/>
          <w:sz w:val="21"/>
          <w:szCs w:val="21"/>
        </w:rPr>
        <w:t>款以马德里体系</w:t>
      </w:r>
      <w:r w:rsidR="00132506">
        <w:rPr>
          <w:rFonts w:ascii="SimSun" w:hAnsi="SimSun" w:hint="eastAsia"/>
          <w:sz w:val="21"/>
          <w:szCs w:val="21"/>
        </w:rPr>
        <w:t>下</w:t>
      </w:r>
      <w:r w:rsidR="00B04E54">
        <w:rPr>
          <w:rFonts w:ascii="SimSun" w:hAnsi="SimSun" w:hint="eastAsia"/>
          <w:sz w:val="21"/>
          <w:szCs w:val="21"/>
        </w:rPr>
        <w:t>和海牙体系</w:t>
      </w:r>
      <w:r w:rsidR="00132506">
        <w:rPr>
          <w:rFonts w:ascii="SimSun" w:hAnsi="SimSun" w:hint="eastAsia"/>
          <w:sz w:val="21"/>
          <w:szCs w:val="21"/>
        </w:rPr>
        <w:t>下</w:t>
      </w:r>
      <w:r w:rsidR="00B04E54">
        <w:rPr>
          <w:rFonts w:ascii="SimSun" w:hAnsi="SimSun" w:hint="eastAsia"/>
          <w:sz w:val="21"/>
          <w:szCs w:val="21"/>
        </w:rPr>
        <w:t>所适用的《共同实施细则》的相应规定为范本</w:t>
      </w:r>
      <w:r w:rsidR="00430585">
        <w:rPr>
          <w:rFonts w:ascii="SimSun" w:hAnsi="SimSun" w:hint="eastAsia"/>
          <w:sz w:val="21"/>
          <w:szCs w:val="21"/>
        </w:rPr>
        <w:t>。</w:t>
      </w:r>
    </w:p>
    <w:p w:rsidR="008B1C6A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8B1C6A" w:rsidRPr="006C78C9">
        <w:rPr>
          <w:rFonts w:ascii="SimSun" w:hAnsi="SimSun"/>
          <w:sz w:val="21"/>
          <w:szCs w:val="21"/>
        </w:rPr>
        <w:t>8.</w:t>
      </w:r>
      <w:r w:rsidR="007141D8" w:rsidRPr="006C78C9">
        <w:rPr>
          <w:rFonts w:ascii="SimSun" w:hAnsi="SimSun"/>
          <w:sz w:val="21"/>
          <w:szCs w:val="21"/>
        </w:rPr>
        <w:t>03</w:t>
      </w:r>
      <w:r w:rsidR="008B1C6A" w:rsidRPr="006C78C9">
        <w:rPr>
          <w:rFonts w:ascii="SimSun" w:hAnsi="SimSun"/>
          <w:sz w:val="21"/>
          <w:szCs w:val="21"/>
        </w:rPr>
        <w:tab/>
      </w:r>
      <w:r w:rsidR="00430585">
        <w:rPr>
          <w:rFonts w:ascii="SimSun" w:hAnsi="SimSun" w:hint="eastAsia"/>
          <w:sz w:val="21"/>
          <w:szCs w:val="21"/>
        </w:rPr>
        <w:t>第8条第</w:t>
      </w:r>
      <w:r w:rsidR="0087292F" w:rsidRPr="006C78C9">
        <w:rPr>
          <w:rFonts w:ascii="SimSun" w:hAnsi="SimSun"/>
          <w:sz w:val="21"/>
          <w:szCs w:val="21"/>
        </w:rPr>
        <w:t>(4)</w:t>
      </w:r>
      <w:r w:rsidR="00430585">
        <w:rPr>
          <w:rFonts w:ascii="SimSun" w:hAnsi="SimSun" w:hint="eastAsia"/>
          <w:sz w:val="21"/>
          <w:szCs w:val="21"/>
        </w:rPr>
        <w:t>至第</w:t>
      </w:r>
      <w:r w:rsidR="0087292F" w:rsidRPr="006C78C9">
        <w:rPr>
          <w:rFonts w:ascii="SimSun" w:hAnsi="SimSun"/>
          <w:sz w:val="21"/>
          <w:szCs w:val="21"/>
        </w:rPr>
        <w:t>(9)</w:t>
      </w:r>
      <w:r w:rsidR="00430585">
        <w:rPr>
          <w:rFonts w:ascii="SimSun" w:hAnsi="SimSun" w:hint="eastAsia"/>
          <w:sz w:val="21"/>
          <w:szCs w:val="21"/>
        </w:rPr>
        <w:t>款也是以马德里体系和海牙体系所适用的相应条款为</w:t>
      </w:r>
      <w:r w:rsidR="00C3153A">
        <w:rPr>
          <w:rFonts w:ascii="SimSun" w:hAnsi="SimSun" w:hint="eastAsia"/>
          <w:sz w:val="21"/>
          <w:szCs w:val="21"/>
        </w:rPr>
        <w:t>范本。</w:t>
      </w:r>
      <w:r w:rsidR="00430585">
        <w:rPr>
          <w:rFonts w:ascii="SimSun" w:hAnsi="SimSun" w:hint="eastAsia"/>
          <w:sz w:val="21"/>
          <w:szCs w:val="21"/>
        </w:rPr>
        <w:t>它们</w:t>
      </w:r>
      <w:r w:rsidR="00C3153A">
        <w:rPr>
          <w:rFonts w:ascii="SimSun" w:hAnsi="SimSun" w:hint="eastAsia"/>
          <w:sz w:val="21"/>
          <w:szCs w:val="21"/>
        </w:rPr>
        <w:t>亦</w:t>
      </w:r>
      <w:r w:rsidR="00430585">
        <w:rPr>
          <w:rFonts w:ascii="SimSun" w:hAnsi="SimSun" w:hint="eastAsia"/>
          <w:sz w:val="21"/>
          <w:szCs w:val="21"/>
        </w:rPr>
        <w:t>反映</w:t>
      </w:r>
      <w:r w:rsidR="00C3153A">
        <w:rPr>
          <w:rFonts w:ascii="SimSun" w:hAnsi="SimSun" w:hint="eastAsia"/>
          <w:sz w:val="21"/>
          <w:szCs w:val="21"/>
        </w:rPr>
        <w:t>出在</w:t>
      </w:r>
      <w:r w:rsidR="00430585">
        <w:rPr>
          <w:rFonts w:ascii="SimSun" w:hAnsi="SimSun" w:hint="eastAsia"/>
          <w:sz w:val="21"/>
          <w:szCs w:val="21"/>
        </w:rPr>
        <w:t>现行里斯本体系</w:t>
      </w:r>
      <w:r w:rsidR="00C3153A">
        <w:rPr>
          <w:rFonts w:ascii="SimSun" w:hAnsi="SimSun" w:hint="eastAsia"/>
          <w:sz w:val="21"/>
          <w:szCs w:val="21"/>
        </w:rPr>
        <w:t>下适用的实践</w:t>
      </w:r>
      <w:r w:rsidR="00430585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关于第9条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驳回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2F0150" w:rsidRPr="006C78C9" w:rsidRDefault="000B1A7E" w:rsidP="00AE0555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7A59EB" w:rsidRPr="006C78C9">
        <w:rPr>
          <w:rFonts w:ascii="SimSun" w:hAnsi="SimSun"/>
          <w:sz w:val="21"/>
          <w:szCs w:val="21"/>
        </w:rPr>
        <w:t>9</w:t>
      </w:r>
      <w:r w:rsidR="002F0150" w:rsidRPr="006C78C9">
        <w:rPr>
          <w:rFonts w:ascii="SimSun" w:hAnsi="SimSun"/>
          <w:sz w:val="21"/>
          <w:szCs w:val="21"/>
        </w:rPr>
        <w:t>.01</w:t>
      </w:r>
      <w:r w:rsidR="002F0150" w:rsidRPr="006C78C9">
        <w:rPr>
          <w:rFonts w:ascii="SimSun" w:hAnsi="SimSun"/>
          <w:sz w:val="21"/>
          <w:szCs w:val="21"/>
        </w:rPr>
        <w:tab/>
      </w:r>
      <w:r w:rsidR="00ED2F5D">
        <w:rPr>
          <w:rFonts w:ascii="SimSun" w:hAnsi="SimSun" w:hint="eastAsia"/>
          <w:sz w:val="21"/>
          <w:szCs w:val="21"/>
        </w:rPr>
        <w:t>本条规定参照现行《里斯本实施细则》第9条</w:t>
      </w:r>
      <w:r w:rsidR="003B0D02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BC1C3D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C4229" w:rsidRPr="006C78C9">
        <w:rPr>
          <w:rFonts w:ascii="SimSun" w:hAnsi="SimSun"/>
          <w:sz w:val="21"/>
          <w:szCs w:val="21"/>
        </w:rPr>
        <w:t>9.</w:t>
      </w:r>
      <w:r w:rsidR="00B869CE" w:rsidRPr="006C78C9">
        <w:rPr>
          <w:rFonts w:ascii="SimSun" w:hAnsi="SimSun"/>
          <w:sz w:val="21"/>
          <w:szCs w:val="21"/>
        </w:rPr>
        <w:t>0</w:t>
      </w:r>
      <w:r w:rsidR="00627EA1">
        <w:rPr>
          <w:rFonts w:ascii="SimSun" w:hAnsi="SimSun" w:hint="eastAsia"/>
          <w:sz w:val="21"/>
          <w:szCs w:val="21"/>
        </w:rPr>
        <w:t>2</w:t>
      </w:r>
      <w:r w:rsidR="00FC4229" w:rsidRPr="006C78C9">
        <w:rPr>
          <w:rFonts w:ascii="SimSun" w:hAnsi="SimSun"/>
          <w:sz w:val="21"/>
          <w:szCs w:val="21"/>
        </w:rPr>
        <w:tab/>
      </w:r>
      <w:r w:rsidR="00F006FA">
        <w:rPr>
          <w:rFonts w:ascii="SimSun" w:hAnsi="SimSun"/>
          <w:sz w:val="21"/>
          <w:szCs w:val="21"/>
        </w:rPr>
        <w:t>第</w:t>
      </w:r>
      <w:r w:rsidR="00F15FCD" w:rsidRPr="006C78C9">
        <w:rPr>
          <w:rFonts w:ascii="SimSun" w:hAnsi="SimSun"/>
          <w:sz w:val="21"/>
          <w:szCs w:val="21"/>
        </w:rPr>
        <w:t>9</w:t>
      </w:r>
      <w:r w:rsidR="003B0D02">
        <w:rPr>
          <w:rFonts w:ascii="SimSun" w:hAnsi="SimSun" w:hint="eastAsia"/>
          <w:sz w:val="21"/>
          <w:szCs w:val="21"/>
        </w:rPr>
        <w:t>条第</w:t>
      </w:r>
      <w:r w:rsidR="00F15FCD" w:rsidRPr="006C78C9">
        <w:rPr>
          <w:rFonts w:ascii="SimSun" w:hAnsi="SimSun"/>
          <w:sz w:val="21"/>
          <w:szCs w:val="21"/>
        </w:rPr>
        <w:t>(2)</w:t>
      </w:r>
      <w:r w:rsidR="003B0D02">
        <w:rPr>
          <w:rFonts w:ascii="SimSun" w:hAnsi="SimSun" w:hint="eastAsia"/>
          <w:sz w:val="21"/>
          <w:szCs w:val="21"/>
        </w:rPr>
        <w:t>款第</w:t>
      </w:r>
      <w:r w:rsidR="00F15FCD" w:rsidRPr="006C78C9">
        <w:rPr>
          <w:rFonts w:ascii="SimSun" w:hAnsi="SimSun"/>
          <w:sz w:val="21"/>
          <w:szCs w:val="21"/>
        </w:rPr>
        <w:t>(v)</w:t>
      </w:r>
      <w:r w:rsidR="003B0D02">
        <w:rPr>
          <w:rFonts w:ascii="SimSun" w:hAnsi="SimSun" w:hint="eastAsia"/>
          <w:sz w:val="21"/>
          <w:szCs w:val="21"/>
        </w:rPr>
        <w:t>项</w:t>
      </w:r>
      <w:r w:rsidR="000C0E45">
        <w:rPr>
          <w:rFonts w:ascii="SimSun" w:hAnsi="SimSun" w:hint="eastAsia"/>
          <w:sz w:val="21"/>
          <w:szCs w:val="21"/>
        </w:rPr>
        <w:t>的提出是为了</w:t>
      </w:r>
      <w:r w:rsidR="003B0D02">
        <w:rPr>
          <w:rFonts w:ascii="SimSun" w:hAnsi="SimSun" w:hint="eastAsia"/>
          <w:sz w:val="21"/>
          <w:szCs w:val="21"/>
        </w:rPr>
        <w:t>处理国际注册在缔约方由于与该缔约</w:t>
      </w:r>
      <w:proofErr w:type="gramStart"/>
      <w:r w:rsidR="003B0D02">
        <w:rPr>
          <w:rFonts w:ascii="SimSun" w:hAnsi="SimSun" w:hint="eastAsia"/>
          <w:sz w:val="21"/>
          <w:szCs w:val="21"/>
        </w:rPr>
        <w:t>方立法</w:t>
      </w:r>
      <w:proofErr w:type="gramEnd"/>
      <w:r w:rsidR="003B0D02">
        <w:rPr>
          <w:rFonts w:ascii="SimSun" w:hAnsi="SimSun" w:hint="eastAsia"/>
          <w:sz w:val="21"/>
          <w:szCs w:val="21"/>
        </w:rPr>
        <w:t>中的在先权可能共存</w:t>
      </w:r>
      <w:r w:rsidR="000C0E45">
        <w:rPr>
          <w:rFonts w:ascii="SimSun" w:hAnsi="SimSun" w:hint="eastAsia"/>
          <w:sz w:val="21"/>
          <w:szCs w:val="21"/>
        </w:rPr>
        <w:t>，从而</w:t>
      </w:r>
      <w:r w:rsidR="003B0D02">
        <w:rPr>
          <w:rFonts w:ascii="SimSun" w:hAnsi="SimSun" w:hint="eastAsia"/>
          <w:sz w:val="21"/>
          <w:szCs w:val="21"/>
        </w:rPr>
        <w:t>导致部分驳回的具体情形，</w:t>
      </w:r>
      <w:r w:rsidR="000C0E45">
        <w:rPr>
          <w:rFonts w:ascii="SimSun" w:hAnsi="SimSun" w:hint="eastAsia"/>
          <w:sz w:val="21"/>
          <w:szCs w:val="21"/>
        </w:rPr>
        <w:t>在先权</w:t>
      </w:r>
      <w:r w:rsidR="003B0D02">
        <w:rPr>
          <w:rFonts w:ascii="SimSun" w:hAnsi="SimSun" w:hint="eastAsia"/>
          <w:sz w:val="21"/>
          <w:szCs w:val="21"/>
        </w:rPr>
        <w:t>特别是</w:t>
      </w:r>
      <w:r w:rsidR="000C0E45">
        <w:rPr>
          <w:rFonts w:ascii="SimSun" w:hAnsi="SimSun" w:hint="eastAsia"/>
          <w:sz w:val="21"/>
          <w:szCs w:val="21"/>
        </w:rPr>
        <w:t>指</w:t>
      </w:r>
      <w:r w:rsidR="003B0D02">
        <w:rPr>
          <w:rFonts w:ascii="SimSun" w:hAnsi="SimSun" w:hint="eastAsia"/>
          <w:sz w:val="21"/>
          <w:szCs w:val="21"/>
        </w:rPr>
        <w:t>同音</w:t>
      </w:r>
      <w:r w:rsidR="003553A7">
        <w:rPr>
          <w:rFonts w:ascii="SimSun" w:hAnsi="SimSun" w:hint="eastAsia"/>
          <w:sz w:val="21"/>
          <w:szCs w:val="21"/>
        </w:rPr>
        <w:t>异义</w:t>
      </w:r>
      <w:r w:rsidR="00690D81" w:rsidRPr="002C1038">
        <w:rPr>
          <w:rFonts w:ascii="SimSun" w:hAnsi="SimSun" w:hint="eastAsia"/>
          <w:sz w:val="21"/>
          <w:szCs w:val="21"/>
        </w:rPr>
        <w:t>和同形异义</w:t>
      </w:r>
      <w:r w:rsidR="003B0D02">
        <w:rPr>
          <w:rFonts w:ascii="SimSun" w:hAnsi="SimSun" w:hint="eastAsia"/>
          <w:sz w:val="21"/>
          <w:szCs w:val="21"/>
        </w:rPr>
        <w:t>的地理标志或原产地名称。作为例子，请参阅工作组第四届会议报告</w:t>
      </w:r>
      <w:r w:rsidR="00FB1829" w:rsidRPr="006C78C9">
        <w:rPr>
          <w:rFonts w:ascii="SimSun" w:hAnsi="SimSun"/>
          <w:sz w:val="21"/>
          <w:szCs w:val="21"/>
        </w:rPr>
        <w:t>(</w:t>
      </w:r>
      <w:r w:rsidR="003B0D02">
        <w:rPr>
          <w:rFonts w:ascii="SimSun" w:hAnsi="SimSun" w:hint="eastAsia"/>
          <w:sz w:val="21"/>
          <w:szCs w:val="21"/>
        </w:rPr>
        <w:t>文件</w:t>
      </w:r>
      <w:r w:rsidR="00FB1829" w:rsidRPr="006C78C9">
        <w:rPr>
          <w:rFonts w:ascii="SimSun" w:hAnsi="SimSun"/>
          <w:sz w:val="21"/>
          <w:szCs w:val="21"/>
        </w:rPr>
        <w:t>LI/WG/DEV/4/7)</w:t>
      </w:r>
      <w:r w:rsidR="003B0D02">
        <w:rPr>
          <w:rFonts w:ascii="SimSun" w:hAnsi="SimSun" w:hint="eastAsia"/>
          <w:sz w:val="21"/>
          <w:szCs w:val="21"/>
        </w:rPr>
        <w:t>第135段。</w:t>
      </w:r>
    </w:p>
    <w:p w:rsidR="005F1FE6" w:rsidRPr="006C78C9" w:rsidRDefault="005F1FE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R9.0</w:t>
      </w:r>
      <w:r w:rsidR="00627EA1">
        <w:rPr>
          <w:rFonts w:ascii="SimSun" w:hAnsi="SimSun" w:hint="eastAsia"/>
          <w:sz w:val="21"/>
          <w:szCs w:val="21"/>
        </w:rPr>
        <w:t>3</w:t>
      </w:r>
      <w:r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如在工作组第九届会议上所讨论的，第9条第</w:t>
      </w:r>
      <w:r w:rsidRPr="006C78C9">
        <w:rPr>
          <w:rFonts w:ascii="SimSun" w:hAnsi="SimSun"/>
          <w:sz w:val="21"/>
          <w:szCs w:val="21"/>
        </w:rPr>
        <w:t>(2)</w:t>
      </w:r>
      <w:r w:rsidR="003B0D02">
        <w:rPr>
          <w:rFonts w:ascii="SimSun" w:hAnsi="SimSun" w:hint="eastAsia"/>
          <w:sz w:val="21"/>
          <w:szCs w:val="21"/>
        </w:rPr>
        <w:t>款第</w:t>
      </w:r>
      <w:r w:rsidRPr="006C78C9">
        <w:rPr>
          <w:rFonts w:ascii="SimSun" w:hAnsi="SimSun"/>
          <w:sz w:val="21"/>
          <w:szCs w:val="21"/>
        </w:rPr>
        <w:t>(v)</w:t>
      </w:r>
      <w:r w:rsidR="003B0D02">
        <w:rPr>
          <w:rFonts w:ascii="SimSun" w:hAnsi="SimSun" w:hint="eastAsia"/>
          <w:sz w:val="21"/>
          <w:szCs w:val="21"/>
        </w:rPr>
        <w:t>项和第</w:t>
      </w:r>
      <w:r w:rsidRPr="006C78C9">
        <w:rPr>
          <w:rFonts w:ascii="SimSun" w:hAnsi="SimSun"/>
          <w:sz w:val="21"/>
          <w:szCs w:val="21"/>
        </w:rPr>
        <w:t>(vi)</w:t>
      </w:r>
      <w:r w:rsidR="003B0D02">
        <w:rPr>
          <w:rFonts w:ascii="SimSun" w:hAnsi="SimSun" w:hint="eastAsia"/>
          <w:sz w:val="21"/>
          <w:szCs w:val="21"/>
        </w:rPr>
        <w:t>项并</w:t>
      </w:r>
      <w:r w:rsidR="0078613E">
        <w:rPr>
          <w:rFonts w:ascii="SimSun" w:hAnsi="SimSun" w:hint="eastAsia"/>
          <w:sz w:val="21"/>
          <w:szCs w:val="21"/>
        </w:rPr>
        <w:t>不意味着缔约方有义务对部分驳回的情形</w:t>
      </w:r>
      <w:proofErr w:type="gramStart"/>
      <w:r w:rsidR="0078613E">
        <w:rPr>
          <w:rFonts w:ascii="SimSun" w:hAnsi="SimSun" w:hint="eastAsia"/>
          <w:sz w:val="21"/>
          <w:szCs w:val="21"/>
        </w:rPr>
        <w:t>作出</w:t>
      </w:r>
      <w:proofErr w:type="gramEnd"/>
      <w:r w:rsidR="0078613E">
        <w:rPr>
          <w:rFonts w:ascii="SimSun" w:hAnsi="SimSun" w:hint="eastAsia"/>
          <w:sz w:val="21"/>
          <w:szCs w:val="21"/>
        </w:rPr>
        <w:t>规定。这些条款仅在缔约方</w:t>
      </w:r>
      <w:r w:rsidR="003B0D02">
        <w:rPr>
          <w:rFonts w:ascii="SimSun" w:hAnsi="SimSun" w:hint="eastAsia"/>
          <w:sz w:val="21"/>
          <w:szCs w:val="21"/>
        </w:rPr>
        <w:t>根据其自身立法能够发出部分驳回时适用。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关于第10条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不规范的驳回通知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2F0150" w:rsidRPr="006C78C9" w:rsidRDefault="000B1A7E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R10.01</w:t>
      </w:r>
      <w:r w:rsidR="0031530E"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本条</w:t>
      </w:r>
      <w:r w:rsidR="00A6595E">
        <w:rPr>
          <w:rFonts w:ascii="SimSun" w:hAnsi="SimSun" w:hint="eastAsia"/>
          <w:sz w:val="21"/>
          <w:szCs w:val="21"/>
        </w:rPr>
        <w:t>规定</w:t>
      </w:r>
      <w:r w:rsidR="003B0D02">
        <w:rPr>
          <w:rFonts w:ascii="SimSun" w:hAnsi="SimSun" w:hint="eastAsia"/>
          <w:sz w:val="21"/>
          <w:szCs w:val="21"/>
        </w:rPr>
        <w:t>参照现行《里斯本实施细则》第10</w:t>
      </w:r>
      <w:r w:rsidR="00A6595E">
        <w:rPr>
          <w:rFonts w:ascii="SimSun" w:hAnsi="SimSun" w:hint="eastAsia"/>
          <w:sz w:val="21"/>
          <w:szCs w:val="21"/>
        </w:rPr>
        <w:t>条</w:t>
      </w:r>
      <w:r w:rsidR="003B0D02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关于第11条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撤回驳回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740B01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C4229" w:rsidRPr="006C78C9">
        <w:rPr>
          <w:rFonts w:ascii="SimSun" w:hAnsi="SimSun"/>
          <w:sz w:val="21"/>
          <w:szCs w:val="21"/>
        </w:rPr>
        <w:t>11</w:t>
      </w:r>
      <w:r w:rsidR="003E5E3F" w:rsidRPr="006C78C9">
        <w:rPr>
          <w:rFonts w:ascii="SimSun" w:hAnsi="SimSun"/>
          <w:sz w:val="21"/>
          <w:szCs w:val="21"/>
        </w:rPr>
        <w:t>.01</w:t>
      </w:r>
      <w:r w:rsidR="003E5E3F" w:rsidRPr="006C78C9">
        <w:rPr>
          <w:rFonts w:ascii="SimSun" w:hAnsi="SimSun"/>
          <w:sz w:val="21"/>
          <w:szCs w:val="21"/>
        </w:rPr>
        <w:tab/>
      </w:r>
      <w:r w:rsidR="001F7569">
        <w:rPr>
          <w:rFonts w:ascii="SimSun" w:hAnsi="SimSun" w:hint="eastAsia"/>
          <w:sz w:val="21"/>
          <w:szCs w:val="21"/>
        </w:rPr>
        <w:t>本条规定</w:t>
      </w:r>
      <w:r w:rsidR="003B0D02">
        <w:rPr>
          <w:rFonts w:ascii="SimSun" w:hAnsi="SimSun" w:hint="eastAsia"/>
          <w:sz w:val="21"/>
          <w:szCs w:val="21"/>
        </w:rPr>
        <w:t>参照现行《里斯本实施细则》第11条的内容，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C918B2" w:rsidRPr="006C78C9" w:rsidRDefault="00740B01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C4229" w:rsidRPr="006C78C9">
        <w:rPr>
          <w:rFonts w:ascii="SimSun" w:hAnsi="SimSun"/>
          <w:sz w:val="21"/>
          <w:szCs w:val="21"/>
        </w:rPr>
        <w:t>11.02</w:t>
      </w:r>
      <w:r w:rsidRPr="006C78C9">
        <w:rPr>
          <w:rFonts w:ascii="SimSun" w:hAnsi="SimSun"/>
          <w:sz w:val="21"/>
          <w:szCs w:val="21"/>
        </w:rPr>
        <w:tab/>
      </w:r>
      <w:r w:rsidR="003B0D02">
        <w:rPr>
          <w:rFonts w:ascii="SimSun" w:hAnsi="SimSun" w:hint="eastAsia"/>
          <w:sz w:val="21"/>
          <w:szCs w:val="21"/>
        </w:rPr>
        <w:t>与现行《里斯本实施细则》第11条的规定相比，新增了</w:t>
      </w:r>
      <w:r w:rsidR="00D7399D">
        <w:rPr>
          <w:rFonts w:ascii="SimSun" w:hAnsi="SimSun" w:hint="eastAsia"/>
          <w:sz w:val="21"/>
          <w:szCs w:val="21"/>
        </w:rPr>
        <w:t>一</w:t>
      </w:r>
      <w:r w:rsidR="003B0D02">
        <w:rPr>
          <w:rFonts w:ascii="SimSun" w:hAnsi="SimSun" w:hint="eastAsia"/>
          <w:sz w:val="21"/>
          <w:szCs w:val="21"/>
        </w:rPr>
        <w:t>条规定</w:t>
      </w:r>
      <w:r w:rsidR="003B0D02">
        <w:rPr>
          <w:rFonts w:ascii="SimSun" w:hAnsi="SimSun"/>
          <w:sz w:val="21"/>
          <w:szCs w:val="21"/>
        </w:rPr>
        <w:t>(</w:t>
      </w:r>
      <w:r w:rsidR="00F006FA">
        <w:rPr>
          <w:rFonts w:ascii="SimSun" w:hAnsi="SimSun"/>
          <w:sz w:val="21"/>
          <w:szCs w:val="21"/>
        </w:rPr>
        <w:t>第</w:t>
      </w:r>
      <w:r w:rsidR="003B0D02" w:rsidRPr="006C78C9">
        <w:rPr>
          <w:rFonts w:ascii="SimSun" w:hAnsi="SimSun"/>
          <w:sz w:val="21"/>
          <w:szCs w:val="21"/>
        </w:rPr>
        <w:t>(2)</w:t>
      </w:r>
      <w:r w:rsidR="003B0D02">
        <w:rPr>
          <w:rFonts w:ascii="SimSun" w:hAnsi="SimSun" w:hint="eastAsia"/>
          <w:sz w:val="21"/>
          <w:szCs w:val="21"/>
        </w:rPr>
        <w:t>款第</w:t>
      </w:r>
      <w:r w:rsidR="003B0D02" w:rsidRPr="006C78C9">
        <w:rPr>
          <w:rFonts w:ascii="SimSun" w:hAnsi="SimSun"/>
          <w:sz w:val="21"/>
          <w:szCs w:val="21"/>
        </w:rPr>
        <w:t>(ii)</w:t>
      </w:r>
      <w:r w:rsidR="003B0D02">
        <w:rPr>
          <w:rFonts w:ascii="SimSun" w:hAnsi="SimSun" w:hint="eastAsia"/>
          <w:sz w:val="21"/>
          <w:szCs w:val="21"/>
        </w:rPr>
        <w:t>项</w:t>
      </w:r>
      <w:r w:rsidR="003B0D02" w:rsidRPr="006C78C9">
        <w:rPr>
          <w:rFonts w:ascii="SimSun" w:hAnsi="SimSun"/>
          <w:sz w:val="21"/>
          <w:szCs w:val="21"/>
        </w:rPr>
        <w:t>)</w:t>
      </w:r>
      <w:r w:rsidR="003B0D02">
        <w:rPr>
          <w:rFonts w:ascii="SimSun" w:hAnsi="SimSun" w:hint="eastAsia"/>
          <w:sz w:val="21"/>
          <w:szCs w:val="21"/>
        </w:rPr>
        <w:t>，要求在声明中写明撤回的理由，特别是当部分撤回</w:t>
      </w:r>
      <w:r w:rsidR="003F2BE3">
        <w:rPr>
          <w:rFonts w:ascii="SimSun" w:hAnsi="SimSun" w:hint="eastAsia"/>
          <w:sz w:val="21"/>
          <w:szCs w:val="21"/>
        </w:rPr>
        <w:t>对应于本《实施细则》草案第9条第</w:t>
      </w:r>
      <w:r w:rsidR="00917B2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047141" w:rsidRPr="006C78C9">
        <w:rPr>
          <w:rFonts w:ascii="SimSun" w:hAnsi="SimSun"/>
          <w:sz w:val="21"/>
          <w:szCs w:val="21"/>
        </w:rPr>
        <w:t>(v)</w:t>
      </w:r>
      <w:r w:rsidR="003F2BE3">
        <w:rPr>
          <w:rFonts w:ascii="SimSun" w:hAnsi="SimSun" w:hint="eastAsia"/>
          <w:sz w:val="21"/>
          <w:szCs w:val="21"/>
        </w:rPr>
        <w:t>项或第</w:t>
      </w:r>
      <w:r w:rsidR="00057C09" w:rsidRPr="006C78C9">
        <w:rPr>
          <w:rFonts w:ascii="SimSun" w:hAnsi="SimSun"/>
          <w:sz w:val="21"/>
          <w:szCs w:val="21"/>
        </w:rPr>
        <w:t>(vi)</w:t>
      </w:r>
      <w:r w:rsidR="003F2BE3">
        <w:rPr>
          <w:rFonts w:ascii="SimSun" w:hAnsi="SimSun" w:hint="eastAsia"/>
          <w:sz w:val="21"/>
          <w:szCs w:val="21"/>
        </w:rPr>
        <w:t>项所述的部分驳回的情形时。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lastRenderedPageBreak/>
        <w:t>关于第12条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给予保护的通知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FC4229" w:rsidRPr="006C78C9">
        <w:rPr>
          <w:rFonts w:ascii="SimSun" w:hAnsi="SimSun"/>
          <w:sz w:val="21"/>
          <w:szCs w:val="21"/>
        </w:rPr>
        <w:t>12</w:t>
      </w:r>
      <w:r w:rsidR="003E5E3F" w:rsidRPr="006C78C9">
        <w:rPr>
          <w:rFonts w:ascii="SimSun" w:hAnsi="SimSun"/>
          <w:sz w:val="21"/>
          <w:szCs w:val="21"/>
        </w:rPr>
        <w:t>.01</w:t>
      </w:r>
      <w:r w:rsidR="003E5E3F"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本条规定参照现行《里斯本实施细则》第11条之二的内容，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3E5E3F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R12.02</w:t>
      </w:r>
      <w:r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与现行《里斯本实施细则》第11条之二的规定相比，新增了</w:t>
      </w:r>
      <w:r w:rsidR="00F53C9D">
        <w:rPr>
          <w:rFonts w:ascii="SimSun" w:hAnsi="SimSun" w:hint="eastAsia"/>
          <w:sz w:val="21"/>
          <w:szCs w:val="21"/>
        </w:rPr>
        <w:t>一</w:t>
      </w:r>
      <w:r w:rsidR="003F2BE3">
        <w:rPr>
          <w:rFonts w:ascii="SimSun" w:hAnsi="SimSun" w:hint="eastAsia"/>
          <w:sz w:val="21"/>
          <w:szCs w:val="21"/>
        </w:rPr>
        <w:t>条规定</w:t>
      </w:r>
      <w:r w:rsidR="003F2BE3">
        <w:rPr>
          <w:rFonts w:ascii="SimSun" w:hAnsi="SimSun"/>
          <w:sz w:val="21"/>
          <w:szCs w:val="21"/>
        </w:rPr>
        <w:t>(第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(b)</w:t>
      </w:r>
      <w:r w:rsidR="003F2BE3">
        <w:rPr>
          <w:rFonts w:ascii="SimSun" w:hAnsi="SimSun" w:hint="eastAsia"/>
          <w:sz w:val="21"/>
          <w:szCs w:val="21"/>
        </w:rPr>
        <w:t>项第</w:t>
      </w:r>
      <w:r w:rsidR="003F2BE3" w:rsidRPr="006C78C9">
        <w:rPr>
          <w:rFonts w:ascii="SimSun" w:hAnsi="SimSun"/>
          <w:sz w:val="21"/>
          <w:szCs w:val="21"/>
        </w:rPr>
        <w:t>(iii)</w:t>
      </w:r>
      <w:r w:rsidR="003F2BE3">
        <w:rPr>
          <w:rFonts w:ascii="SimSun" w:hAnsi="SimSun" w:hint="eastAsia"/>
          <w:sz w:val="21"/>
          <w:szCs w:val="21"/>
        </w:rPr>
        <w:t>目</w:t>
      </w:r>
      <w:r w:rsidR="003F2BE3" w:rsidRPr="006C78C9">
        <w:rPr>
          <w:rFonts w:ascii="SimSun" w:hAnsi="SimSun"/>
          <w:sz w:val="21"/>
          <w:szCs w:val="21"/>
        </w:rPr>
        <w:t>)</w:t>
      </w:r>
      <w:r w:rsidR="003F2BE3">
        <w:rPr>
          <w:rFonts w:ascii="SimSun" w:hAnsi="SimSun" w:hint="eastAsia"/>
          <w:sz w:val="21"/>
          <w:szCs w:val="21"/>
        </w:rPr>
        <w:t>，要求在声明中写明撤回的理由，特别是当给予保护的部分声明相当于本《实施细则》草案第9条第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(v)</w:t>
      </w:r>
      <w:r w:rsidR="003F2BE3">
        <w:rPr>
          <w:rFonts w:ascii="SimSun" w:hAnsi="SimSun" w:hint="eastAsia"/>
          <w:sz w:val="21"/>
          <w:szCs w:val="21"/>
        </w:rPr>
        <w:t>项或第</w:t>
      </w:r>
      <w:r w:rsidR="003F2BE3" w:rsidRPr="006C78C9">
        <w:rPr>
          <w:rFonts w:ascii="SimSun" w:hAnsi="SimSun"/>
          <w:sz w:val="21"/>
          <w:szCs w:val="21"/>
        </w:rPr>
        <w:t>(vi)</w:t>
      </w:r>
      <w:r w:rsidR="003F2BE3">
        <w:rPr>
          <w:rFonts w:ascii="SimSun" w:hAnsi="SimSun" w:hint="eastAsia"/>
          <w:sz w:val="21"/>
          <w:szCs w:val="21"/>
        </w:rPr>
        <w:t>项所述的部分驳回的情形时。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关于第13条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在缔约方对国际注册效力进行无效宣告的通知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6C2870" w:rsidRPr="006C78C9">
        <w:rPr>
          <w:rFonts w:ascii="SimSun" w:hAnsi="SimSun"/>
          <w:sz w:val="21"/>
          <w:szCs w:val="21"/>
        </w:rPr>
        <w:t>13.01</w:t>
      </w:r>
      <w:r w:rsidR="00B94F98"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本条规定参照现行《里斯本实施细则》第16</w:t>
      </w:r>
      <w:r w:rsidR="00F53C9D">
        <w:rPr>
          <w:rFonts w:ascii="SimSun" w:hAnsi="SimSun" w:hint="eastAsia"/>
          <w:sz w:val="21"/>
          <w:szCs w:val="21"/>
        </w:rPr>
        <w:t>条</w:t>
      </w:r>
      <w:r w:rsidR="003F2BE3">
        <w:rPr>
          <w:rFonts w:ascii="SimSun" w:hAnsi="SimSun" w:hint="eastAsia"/>
          <w:sz w:val="21"/>
          <w:szCs w:val="21"/>
        </w:rPr>
        <w:t>，包括2011年9月由大会通过的修正，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356E97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796955" w:rsidRPr="006C78C9">
        <w:rPr>
          <w:rFonts w:ascii="SimSun" w:hAnsi="SimSun"/>
          <w:sz w:val="21"/>
          <w:szCs w:val="21"/>
        </w:rPr>
        <w:t>13.</w:t>
      </w:r>
      <w:r w:rsidR="00E02982" w:rsidRPr="006C78C9">
        <w:rPr>
          <w:rFonts w:ascii="SimSun" w:hAnsi="SimSun"/>
          <w:sz w:val="21"/>
          <w:szCs w:val="21"/>
        </w:rPr>
        <w:t>02</w:t>
      </w:r>
      <w:r w:rsidR="00B94F98" w:rsidRPr="006C78C9">
        <w:rPr>
          <w:rFonts w:ascii="SimSun" w:hAnsi="SimSun"/>
          <w:sz w:val="21"/>
          <w:szCs w:val="21"/>
        </w:rPr>
        <w:tab/>
      </w:r>
      <w:r w:rsidR="003F2BE3">
        <w:rPr>
          <w:rFonts w:ascii="SimSun" w:hAnsi="SimSun" w:hint="eastAsia"/>
          <w:sz w:val="21"/>
          <w:szCs w:val="21"/>
        </w:rPr>
        <w:t>与现行《里斯本实施细则》第16条第</w:t>
      </w:r>
      <w:r w:rsidR="003F2BE3" w:rsidRPr="006C78C9">
        <w:rPr>
          <w:rFonts w:ascii="SimSun" w:hAnsi="SimSun"/>
          <w:sz w:val="21"/>
          <w:szCs w:val="21"/>
        </w:rPr>
        <w:t>(1)</w:t>
      </w:r>
      <w:r w:rsidR="003F2BE3">
        <w:rPr>
          <w:rFonts w:ascii="SimSun" w:hAnsi="SimSun" w:hint="eastAsia"/>
          <w:sz w:val="21"/>
          <w:szCs w:val="21"/>
        </w:rPr>
        <w:t>款的规定相比，提议在第</w:t>
      </w:r>
      <w:r w:rsidR="003F2BE3" w:rsidRPr="006C78C9">
        <w:rPr>
          <w:rFonts w:ascii="SimSun" w:hAnsi="SimSun"/>
          <w:sz w:val="21"/>
          <w:szCs w:val="21"/>
        </w:rPr>
        <w:t>(1)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(iv)</w:t>
      </w:r>
      <w:r w:rsidR="00ED4794">
        <w:rPr>
          <w:rFonts w:ascii="SimSun" w:hAnsi="SimSun" w:hint="eastAsia"/>
          <w:sz w:val="21"/>
          <w:szCs w:val="21"/>
        </w:rPr>
        <w:t>项</w:t>
      </w:r>
      <w:r w:rsidR="003F2BE3">
        <w:rPr>
          <w:rFonts w:ascii="SimSun" w:hAnsi="SimSun" w:hint="eastAsia"/>
          <w:sz w:val="21"/>
          <w:szCs w:val="21"/>
        </w:rPr>
        <w:t>中不仅反映本《实施细则》草案第</w:t>
      </w:r>
      <w:r w:rsidR="003F2BE3" w:rsidRPr="006C78C9">
        <w:rPr>
          <w:rFonts w:ascii="SimSun" w:hAnsi="SimSun"/>
          <w:sz w:val="21"/>
          <w:szCs w:val="21"/>
        </w:rPr>
        <w:t>9</w:t>
      </w:r>
      <w:r w:rsidR="003F2BE3">
        <w:rPr>
          <w:rFonts w:ascii="SimSun" w:hAnsi="SimSun" w:hint="eastAsia"/>
          <w:sz w:val="21"/>
          <w:szCs w:val="21"/>
        </w:rPr>
        <w:t>条第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(vi)</w:t>
      </w:r>
      <w:r w:rsidR="003F2BE3">
        <w:rPr>
          <w:rFonts w:ascii="SimSun" w:hAnsi="SimSun" w:hint="eastAsia"/>
          <w:sz w:val="21"/>
          <w:szCs w:val="21"/>
        </w:rPr>
        <w:t>项所述的情形，而且反映第9条第</w:t>
      </w:r>
      <w:r w:rsidR="003F2BE3" w:rsidRPr="006C78C9">
        <w:rPr>
          <w:rFonts w:ascii="SimSun" w:hAnsi="SimSun"/>
          <w:sz w:val="21"/>
          <w:szCs w:val="21"/>
        </w:rPr>
        <w:t>(2)</w:t>
      </w:r>
      <w:r w:rsidR="003F2BE3">
        <w:rPr>
          <w:rFonts w:ascii="SimSun" w:hAnsi="SimSun" w:hint="eastAsia"/>
          <w:sz w:val="21"/>
          <w:szCs w:val="21"/>
        </w:rPr>
        <w:t>款第</w:t>
      </w:r>
      <w:r w:rsidR="003F2BE3" w:rsidRPr="006C78C9">
        <w:rPr>
          <w:rFonts w:ascii="SimSun" w:hAnsi="SimSun"/>
          <w:sz w:val="21"/>
          <w:szCs w:val="21"/>
        </w:rPr>
        <w:t>(v)</w:t>
      </w:r>
      <w:r w:rsidR="00ED4794">
        <w:rPr>
          <w:rFonts w:ascii="SimSun" w:hAnsi="SimSun" w:hint="eastAsia"/>
          <w:sz w:val="21"/>
          <w:szCs w:val="21"/>
        </w:rPr>
        <w:t>项所包括的同音异义</w:t>
      </w:r>
      <w:r w:rsidR="00F53C9D" w:rsidRPr="00BC314B">
        <w:rPr>
          <w:rFonts w:ascii="SimSun" w:hAnsi="SimSun" w:hint="eastAsia"/>
          <w:sz w:val="21"/>
          <w:szCs w:val="21"/>
        </w:rPr>
        <w:t>或同形异义</w:t>
      </w:r>
      <w:r w:rsidR="00F53C9D">
        <w:rPr>
          <w:rFonts w:ascii="SimSun" w:hAnsi="SimSun" w:hint="eastAsia"/>
          <w:sz w:val="21"/>
          <w:szCs w:val="21"/>
        </w:rPr>
        <w:t>的</w:t>
      </w:r>
      <w:r w:rsidR="003F2BE3">
        <w:rPr>
          <w:rFonts w:ascii="SimSun" w:hAnsi="SimSun" w:hint="eastAsia"/>
          <w:sz w:val="21"/>
          <w:szCs w:val="21"/>
        </w:rPr>
        <w:t>原产地名称和地理标志的特殊情形。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关于第14条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给予第三方的过渡期限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9835D6" w:rsidRPr="006C78C9" w:rsidRDefault="00A66A86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R.14.01</w:t>
      </w:r>
      <w:r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本条规定参照现行《里斯本实施细则》第12</w:t>
      </w:r>
      <w:r w:rsidR="005910AF">
        <w:rPr>
          <w:rFonts w:ascii="SimSun" w:hAnsi="SimSun" w:hint="eastAsia"/>
          <w:sz w:val="21"/>
          <w:szCs w:val="21"/>
        </w:rPr>
        <w:t>条</w:t>
      </w:r>
      <w:r w:rsidR="00C16FF3">
        <w:rPr>
          <w:rFonts w:ascii="SimSun" w:hAnsi="SimSun" w:hint="eastAsia"/>
          <w:sz w:val="21"/>
          <w:szCs w:val="21"/>
        </w:rPr>
        <w:t>，根据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C16FF3">
        <w:rPr>
          <w:rFonts w:ascii="SimSun" w:hAnsi="SimSun" w:hint="eastAsia"/>
          <w:sz w:val="21"/>
          <w:szCs w:val="21"/>
        </w:rPr>
        <w:t>草案的规定予以修改</w:t>
      </w:r>
      <w:r w:rsidR="005910AF">
        <w:rPr>
          <w:rFonts w:ascii="SimSun" w:hAnsi="SimSun" w:hint="eastAsia"/>
          <w:sz w:val="21"/>
          <w:szCs w:val="21"/>
        </w:rPr>
        <w:t>。</w:t>
      </w:r>
      <w:r w:rsidR="00C16FF3">
        <w:rPr>
          <w:rFonts w:ascii="SimSun" w:hAnsi="SimSun" w:hint="eastAsia"/>
          <w:sz w:val="21"/>
          <w:szCs w:val="21"/>
        </w:rPr>
        <w:t>根据工作组第七届会议的讨论情况，修正了</w:t>
      </w:r>
      <w:r w:rsidR="00F006FA">
        <w:rPr>
          <w:rFonts w:ascii="SimSun" w:hAnsi="SimSun"/>
          <w:sz w:val="21"/>
          <w:szCs w:val="21"/>
        </w:rPr>
        <w:t>第</w:t>
      </w:r>
      <w:r w:rsidR="00F715C1" w:rsidRPr="006C78C9">
        <w:rPr>
          <w:rFonts w:ascii="SimSun" w:hAnsi="SimSun"/>
          <w:sz w:val="21"/>
          <w:szCs w:val="21"/>
        </w:rPr>
        <w:t>14</w:t>
      </w:r>
      <w:r w:rsidR="00C16FF3">
        <w:rPr>
          <w:rFonts w:ascii="SimSun" w:hAnsi="SimSun" w:hint="eastAsia"/>
          <w:sz w:val="21"/>
          <w:szCs w:val="21"/>
        </w:rPr>
        <w:t>条第</w:t>
      </w:r>
      <w:r w:rsidR="00F715C1" w:rsidRPr="006C78C9">
        <w:rPr>
          <w:rFonts w:ascii="SimSun" w:hAnsi="SimSun"/>
          <w:sz w:val="21"/>
          <w:szCs w:val="21"/>
        </w:rPr>
        <w:t>(1)</w:t>
      </w:r>
      <w:r w:rsidR="00C16FF3">
        <w:rPr>
          <w:rFonts w:ascii="SimSun" w:hAnsi="SimSun" w:hint="eastAsia"/>
          <w:sz w:val="21"/>
          <w:szCs w:val="21"/>
        </w:rPr>
        <w:t>款第</w:t>
      </w:r>
      <w:r w:rsidR="00F715C1" w:rsidRPr="006C78C9">
        <w:rPr>
          <w:rFonts w:ascii="SimSun" w:hAnsi="SimSun"/>
          <w:sz w:val="21"/>
          <w:szCs w:val="21"/>
        </w:rPr>
        <w:t>(iii)</w:t>
      </w:r>
      <w:r w:rsidR="00C16FF3">
        <w:rPr>
          <w:rFonts w:ascii="SimSun" w:hAnsi="SimSun" w:hint="eastAsia"/>
          <w:sz w:val="21"/>
          <w:szCs w:val="21"/>
        </w:rPr>
        <w:t>项，在其中增加</w:t>
      </w:r>
      <w:r w:rsidR="005910AF">
        <w:rPr>
          <w:rFonts w:ascii="SimSun" w:hAnsi="SimSun" w:hint="eastAsia"/>
          <w:sz w:val="21"/>
          <w:szCs w:val="21"/>
        </w:rPr>
        <w:t>了提交</w:t>
      </w:r>
      <w:r w:rsidR="00C16FF3">
        <w:rPr>
          <w:rFonts w:ascii="SimSun" w:hAnsi="SimSun" w:hint="eastAsia"/>
          <w:sz w:val="21"/>
          <w:szCs w:val="21"/>
        </w:rPr>
        <w:t>过渡期限内使用范围的信息</w:t>
      </w:r>
      <w:r w:rsidR="005910AF">
        <w:rPr>
          <w:rFonts w:ascii="SimSun" w:hAnsi="SimSun" w:hint="eastAsia"/>
          <w:sz w:val="21"/>
          <w:szCs w:val="21"/>
        </w:rPr>
        <w:t>这样的</w:t>
      </w:r>
      <w:r w:rsidR="00C16FF3">
        <w:rPr>
          <w:rFonts w:ascii="SimSun" w:hAnsi="SimSun" w:hint="eastAsia"/>
          <w:sz w:val="21"/>
          <w:szCs w:val="21"/>
        </w:rPr>
        <w:t>短语。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关于第15条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变更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E5E3F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C637DA" w:rsidRPr="006C78C9">
        <w:rPr>
          <w:rFonts w:ascii="SimSun" w:hAnsi="SimSun"/>
          <w:sz w:val="21"/>
          <w:szCs w:val="21"/>
        </w:rPr>
        <w:t>15.01</w:t>
      </w:r>
      <w:r w:rsidR="00C637DA"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本条规定以现行《里斯本实施细则》第13</w:t>
      </w:r>
      <w:r w:rsidR="003043A3">
        <w:rPr>
          <w:rFonts w:ascii="SimSun" w:hAnsi="SimSun" w:hint="eastAsia"/>
          <w:sz w:val="21"/>
          <w:szCs w:val="21"/>
        </w:rPr>
        <w:t>条为范本</w:t>
      </w:r>
      <w:r w:rsidR="00C16FF3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8F32BA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64601" w:rsidRPr="006C78C9">
        <w:rPr>
          <w:rFonts w:ascii="SimSun" w:hAnsi="SimSun"/>
          <w:sz w:val="21"/>
          <w:szCs w:val="21"/>
        </w:rPr>
        <w:t>15.02</w:t>
      </w:r>
      <w:r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在</w:t>
      </w:r>
      <w:r w:rsidR="00F006FA">
        <w:rPr>
          <w:rFonts w:ascii="SimSun" w:hAnsi="SimSun"/>
          <w:sz w:val="21"/>
          <w:szCs w:val="21"/>
        </w:rPr>
        <w:t>第</w:t>
      </w:r>
      <w:r w:rsidR="00A64601" w:rsidRPr="006C78C9">
        <w:rPr>
          <w:rFonts w:ascii="SimSun" w:hAnsi="SimSun"/>
          <w:sz w:val="21"/>
          <w:szCs w:val="21"/>
        </w:rPr>
        <w:t>15</w:t>
      </w:r>
      <w:r w:rsidR="00C16FF3">
        <w:rPr>
          <w:rFonts w:ascii="SimSun" w:hAnsi="SimSun" w:hint="eastAsia"/>
          <w:sz w:val="21"/>
          <w:szCs w:val="21"/>
        </w:rPr>
        <w:t>条第</w:t>
      </w:r>
      <w:r w:rsidR="008F32BA" w:rsidRPr="006C78C9">
        <w:rPr>
          <w:rFonts w:ascii="SimSun" w:hAnsi="SimSun"/>
          <w:sz w:val="21"/>
          <w:szCs w:val="21"/>
        </w:rPr>
        <w:t>(1)</w:t>
      </w:r>
      <w:r w:rsidR="00C16FF3">
        <w:rPr>
          <w:rFonts w:ascii="SimSun" w:hAnsi="SimSun" w:hint="eastAsia"/>
          <w:sz w:val="21"/>
          <w:szCs w:val="21"/>
        </w:rPr>
        <w:t>款中</w:t>
      </w:r>
      <w:proofErr w:type="gramStart"/>
      <w:r w:rsidR="00C16FF3">
        <w:rPr>
          <w:rFonts w:ascii="SimSun" w:hAnsi="SimSun" w:hint="eastAsia"/>
          <w:sz w:val="21"/>
          <w:szCs w:val="21"/>
        </w:rPr>
        <w:t>新增第</w:t>
      </w:r>
      <w:proofErr w:type="gramEnd"/>
      <w:r w:rsidR="008F32BA" w:rsidRPr="006C78C9">
        <w:rPr>
          <w:rFonts w:ascii="SimSun" w:hAnsi="SimSun"/>
          <w:sz w:val="21"/>
          <w:szCs w:val="21"/>
        </w:rPr>
        <w:t>(vi)</w:t>
      </w:r>
      <w:r w:rsidR="00C16FF3">
        <w:rPr>
          <w:rFonts w:ascii="SimSun" w:hAnsi="SimSun" w:hint="eastAsia"/>
          <w:sz w:val="21"/>
          <w:szCs w:val="21"/>
        </w:rPr>
        <w:t>项，以便</w:t>
      </w:r>
      <w:r w:rsidR="003043A3">
        <w:rPr>
          <w:rFonts w:ascii="SimSun" w:hAnsi="SimSun" w:hint="eastAsia"/>
          <w:sz w:val="21"/>
          <w:szCs w:val="21"/>
        </w:rPr>
        <w:t>使该条</w:t>
      </w:r>
      <w:r w:rsidR="00C16FF3">
        <w:rPr>
          <w:rFonts w:ascii="SimSun" w:hAnsi="SimSun" w:hint="eastAsia"/>
          <w:sz w:val="21"/>
          <w:szCs w:val="21"/>
        </w:rPr>
        <w:t>规定与第16条相一致。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关于第16条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放弃保护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460A22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16</w:t>
      </w:r>
      <w:r w:rsidR="003C0C5F" w:rsidRPr="006C78C9">
        <w:rPr>
          <w:rFonts w:ascii="SimSun" w:hAnsi="SimSun"/>
          <w:sz w:val="21"/>
          <w:szCs w:val="21"/>
        </w:rPr>
        <w:t>.01</w:t>
      </w:r>
      <w:r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本条规定以现行《里斯本实施细则》第14条</w:t>
      </w:r>
      <w:r w:rsidR="003043A3">
        <w:rPr>
          <w:rFonts w:ascii="SimSun" w:hAnsi="SimSun" w:hint="eastAsia"/>
          <w:sz w:val="21"/>
          <w:szCs w:val="21"/>
        </w:rPr>
        <w:t>为范本</w:t>
      </w:r>
      <w:r w:rsidR="00C16FF3">
        <w:rPr>
          <w:rFonts w:ascii="SimSun" w:hAnsi="SimSun" w:hint="eastAsia"/>
          <w:sz w:val="21"/>
          <w:szCs w:val="21"/>
        </w:rPr>
        <w:t>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A535EB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535EB" w:rsidRPr="006C78C9">
        <w:rPr>
          <w:rFonts w:ascii="SimSun" w:hAnsi="SimSun"/>
          <w:sz w:val="21"/>
          <w:szCs w:val="21"/>
        </w:rPr>
        <w:t>16.02</w:t>
      </w:r>
      <w:r w:rsidR="00A535EB"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关于</w:t>
      </w:r>
      <w:r w:rsidR="00F006FA">
        <w:rPr>
          <w:rFonts w:ascii="SimSun" w:hAnsi="SimSun"/>
          <w:sz w:val="21"/>
          <w:szCs w:val="21"/>
        </w:rPr>
        <w:t>第</w:t>
      </w:r>
      <w:r w:rsidR="00A27CBB" w:rsidRPr="006C78C9">
        <w:rPr>
          <w:rFonts w:ascii="SimSun" w:hAnsi="SimSun"/>
          <w:sz w:val="21"/>
          <w:szCs w:val="21"/>
        </w:rPr>
        <w:t>16</w:t>
      </w:r>
      <w:r w:rsidR="00C16FF3">
        <w:rPr>
          <w:rFonts w:ascii="SimSun" w:hAnsi="SimSun" w:hint="eastAsia"/>
          <w:sz w:val="21"/>
          <w:szCs w:val="21"/>
        </w:rPr>
        <w:t>条第</w:t>
      </w:r>
      <w:r w:rsidR="00A27CBB" w:rsidRPr="006C78C9">
        <w:rPr>
          <w:rFonts w:ascii="SimSun" w:hAnsi="SimSun"/>
          <w:sz w:val="21"/>
          <w:szCs w:val="21"/>
        </w:rPr>
        <w:t>(1)</w:t>
      </w:r>
      <w:r w:rsidR="00C16FF3">
        <w:rPr>
          <w:rFonts w:ascii="SimSun" w:hAnsi="SimSun" w:hint="eastAsia"/>
          <w:sz w:val="21"/>
          <w:szCs w:val="21"/>
        </w:rPr>
        <w:t>款和第</w:t>
      </w:r>
      <w:r w:rsidR="00A27CBB" w:rsidRPr="006C78C9">
        <w:rPr>
          <w:rFonts w:ascii="SimSun" w:hAnsi="SimSun"/>
          <w:sz w:val="21"/>
          <w:szCs w:val="21"/>
        </w:rPr>
        <w:t>(2)</w:t>
      </w:r>
      <w:r w:rsidR="004C22EB">
        <w:rPr>
          <w:rFonts w:ascii="SimSun" w:hAnsi="SimSun" w:hint="eastAsia"/>
          <w:sz w:val="21"/>
          <w:szCs w:val="21"/>
        </w:rPr>
        <w:t>款中“全部或部分”这一用语</w:t>
      </w:r>
      <w:r w:rsidR="00C16FF3">
        <w:rPr>
          <w:rFonts w:ascii="SimSun" w:hAnsi="SimSun" w:hint="eastAsia"/>
          <w:sz w:val="21"/>
          <w:szCs w:val="21"/>
        </w:rPr>
        <w:t>，</w:t>
      </w:r>
      <w:r w:rsidR="003043A3">
        <w:rPr>
          <w:rFonts w:ascii="SimSun" w:hAnsi="SimSun" w:hint="eastAsia"/>
          <w:sz w:val="21"/>
          <w:szCs w:val="21"/>
        </w:rPr>
        <w:t>问题是</w:t>
      </w:r>
      <w:r w:rsidR="00C16FF3">
        <w:rPr>
          <w:rFonts w:ascii="SimSun" w:hAnsi="SimSun" w:hint="eastAsia"/>
          <w:sz w:val="21"/>
          <w:szCs w:val="21"/>
        </w:rPr>
        <w:t>在工作组第七届会议上提出</w:t>
      </w:r>
      <w:r w:rsidR="003043A3">
        <w:rPr>
          <w:rFonts w:ascii="SimSun" w:hAnsi="SimSun" w:hint="eastAsia"/>
          <w:sz w:val="21"/>
          <w:szCs w:val="21"/>
        </w:rPr>
        <w:t>的，即</w:t>
      </w:r>
      <w:r w:rsidR="00C16FF3">
        <w:rPr>
          <w:rFonts w:ascii="SimSun" w:hAnsi="SimSun" w:hint="eastAsia"/>
          <w:sz w:val="21"/>
          <w:szCs w:val="21"/>
        </w:rPr>
        <w:t>是否可能</w:t>
      </w:r>
      <w:r w:rsidR="003043A3">
        <w:rPr>
          <w:rFonts w:ascii="SimSun" w:hAnsi="SimSun" w:hint="eastAsia"/>
          <w:sz w:val="21"/>
          <w:szCs w:val="21"/>
        </w:rPr>
        <w:t>仅</w:t>
      </w:r>
      <w:r w:rsidR="00C16FF3">
        <w:rPr>
          <w:rFonts w:ascii="SimSun" w:hAnsi="SimSun" w:hint="eastAsia"/>
          <w:sz w:val="21"/>
          <w:szCs w:val="21"/>
        </w:rPr>
        <w:t>就国际注册覆盖的部分产品发出放弃通知。然而，在工作组第九届会议上，主席总结认为如第16</w:t>
      </w:r>
      <w:r w:rsidR="003043A3">
        <w:rPr>
          <w:rFonts w:ascii="SimSun" w:hAnsi="SimSun" w:hint="eastAsia"/>
          <w:sz w:val="21"/>
          <w:szCs w:val="21"/>
        </w:rPr>
        <w:t>条所述，这一短语指</w:t>
      </w:r>
      <w:r w:rsidR="00C16FF3">
        <w:rPr>
          <w:rFonts w:ascii="SimSun" w:hAnsi="SimSun" w:hint="eastAsia"/>
          <w:sz w:val="21"/>
          <w:szCs w:val="21"/>
        </w:rPr>
        <w:t>的是放弃保护的缔约方的数量。</w:t>
      </w:r>
    </w:p>
    <w:p w:rsidR="00980570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80570" w:rsidRPr="006C78C9">
        <w:rPr>
          <w:rFonts w:ascii="SimSun" w:hAnsi="SimSun"/>
          <w:sz w:val="21"/>
          <w:szCs w:val="21"/>
        </w:rPr>
        <w:t>16.0</w:t>
      </w:r>
      <w:r w:rsidR="00C16FF3">
        <w:rPr>
          <w:rFonts w:ascii="SimSun" w:hAnsi="SimSun" w:hint="eastAsia"/>
          <w:sz w:val="21"/>
          <w:szCs w:val="21"/>
        </w:rPr>
        <w:t>3</w:t>
      </w:r>
      <w:r w:rsidR="00980570" w:rsidRPr="006C78C9">
        <w:rPr>
          <w:rFonts w:ascii="SimSun" w:hAnsi="SimSun"/>
          <w:sz w:val="21"/>
          <w:szCs w:val="21"/>
        </w:rPr>
        <w:tab/>
      </w:r>
      <w:r w:rsidR="00C16FF3">
        <w:rPr>
          <w:rFonts w:ascii="SimSun" w:hAnsi="SimSun" w:hint="eastAsia"/>
          <w:sz w:val="21"/>
          <w:szCs w:val="21"/>
        </w:rPr>
        <w:t>增加第</w:t>
      </w:r>
      <w:r w:rsidR="00980570" w:rsidRPr="006C78C9">
        <w:rPr>
          <w:rFonts w:ascii="SimSun" w:hAnsi="SimSun"/>
          <w:sz w:val="21"/>
          <w:szCs w:val="21"/>
        </w:rPr>
        <w:t>(2)</w:t>
      </w:r>
      <w:r w:rsidR="00695C43">
        <w:rPr>
          <w:rFonts w:ascii="SimSun" w:hAnsi="SimSun" w:hint="eastAsia"/>
          <w:sz w:val="21"/>
          <w:szCs w:val="21"/>
        </w:rPr>
        <w:t>款</w:t>
      </w:r>
      <w:r w:rsidR="00C16FF3">
        <w:rPr>
          <w:rFonts w:ascii="SimSun" w:hAnsi="SimSun" w:hint="eastAsia"/>
          <w:sz w:val="21"/>
          <w:szCs w:val="21"/>
        </w:rPr>
        <w:t>和第</w:t>
      </w:r>
      <w:r w:rsidR="00980570" w:rsidRPr="006C78C9">
        <w:rPr>
          <w:rFonts w:ascii="SimSun" w:hAnsi="SimSun"/>
          <w:sz w:val="21"/>
          <w:szCs w:val="21"/>
        </w:rPr>
        <w:t>(4)</w:t>
      </w:r>
      <w:r w:rsidR="00C16FF3">
        <w:rPr>
          <w:rFonts w:ascii="SimSun" w:hAnsi="SimSun" w:hint="eastAsia"/>
          <w:sz w:val="21"/>
          <w:szCs w:val="21"/>
        </w:rPr>
        <w:t>款</w:t>
      </w:r>
      <w:r w:rsidR="00695C43">
        <w:rPr>
          <w:rFonts w:ascii="SimSun" w:hAnsi="SimSun" w:hint="eastAsia"/>
          <w:sz w:val="21"/>
          <w:szCs w:val="21"/>
        </w:rPr>
        <w:t>是考虑到放弃保护的原因可能随</w:t>
      </w:r>
      <w:r w:rsidR="00C16FF3">
        <w:rPr>
          <w:rFonts w:ascii="SimSun" w:hAnsi="SimSun" w:hint="eastAsia"/>
          <w:sz w:val="21"/>
          <w:szCs w:val="21"/>
        </w:rPr>
        <w:t>后消失</w:t>
      </w:r>
      <w:r w:rsidR="00695C43">
        <w:rPr>
          <w:rFonts w:ascii="SimSun" w:hAnsi="SimSun" w:hint="eastAsia"/>
          <w:sz w:val="21"/>
          <w:szCs w:val="21"/>
        </w:rPr>
        <w:t>。在此种情形</w:t>
      </w:r>
      <w:r w:rsidR="00C16FF3">
        <w:rPr>
          <w:rFonts w:ascii="SimSun" w:hAnsi="SimSun" w:hint="eastAsia"/>
          <w:sz w:val="21"/>
          <w:szCs w:val="21"/>
        </w:rPr>
        <w:t>下，可以撤回放弃，但需缴纳适用于相关变更的费用。</w:t>
      </w:r>
    </w:p>
    <w:p w:rsidR="00980570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80570" w:rsidRPr="006C78C9">
        <w:rPr>
          <w:rFonts w:ascii="SimSun" w:hAnsi="SimSun"/>
          <w:sz w:val="21"/>
          <w:szCs w:val="21"/>
        </w:rPr>
        <w:t>16.0</w:t>
      </w:r>
      <w:r w:rsidR="00C16FF3">
        <w:rPr>
          <w:rFonts w:ascii="SimSun" w:hAnsi="SimSun" w:hint="eastAsia"/>
          <w:sz w:val="21"/>
          <w:szCs w:val="21"/>
        </w:rPr>
        <w:t>4</w:t>
      </w:r>
      <w:r w:rsidR="00980570" w:rsidRPr="006C78C9">
        <w:rPr>
          <w:rFonts w:ascii="SimSun" w:hAnsi="SimSun"/>
          <w:sz w:val="21"/>
          <w:szCs w:val="21"/>
        </w:rPr>
        <w:tab/>
      </w:r>
      <w:r w:rsidR="00FA300D">
        <w:rPr>
          <w:rFonts w:ascii="SimSun" w:hAnsi="SimSun" w:hint="eastAsia"/>
          <w:sz w:val="21"/>
          <w:szCs w:val="21"/>
        </w:rPr>
        <w:t>第</w:t>
      </w:r>
      <w:r w:rsidR="00FA300D" w:rsidRPr="006C78C9">
        <w:rPr>
          <w:rFonts w:ascii="SimSun" w:hAnsi="SimSun"/>
          <w:sz w:val="21"/>
          <w:szCs w:val="21"/>
        </w:rPr>
        <w:t>16</w:t>
      </w:r>
      <w:r w:rsidR="00FA300D">
        <w:rPr>
          <w:rFonts w:ascii="SimSun" w:hAnsi="SimSun" w:hint="eastAsia"/>
          <w:sz w:val="21"/>
          <w:szCs w:val="21"/>
        </w:rPr>
        <w:t>条也适用于</w:t>
      </w:r>
      <w:r w:rsidR="00B7515A">
        <w:rPr>
          <w:rFonts w:ascii="SimSun" w:hAnsi="SimSun" w:hint="eastAsia"/>
          <w:sz w:val="21"/>
          <w:szCs w:val="21"/>
        </w:rPr>
        <w:t>新文本第</w:t>
      </w:r>
      <w:r w:rsidR="00C16FF3" w:rsidRPr="006C78C9">
        <w:rPr>
          <w:rFonts w:ascii="SimSun" w:hAnsi="SimSun"/>
          <w:sz w:val="21"/>
          <w:szCs w:val="21"/>
        </w:rPr>
        <w:t>7</w:t>
      </w:r>
      <w:r w:rsidR="00C16FF3">
        <w:rPr>
          <w:rFonts w:ascii="SimSun" w:hAnsi="SimSun" w:hint="eastAsia"/>
          <w:sz w:val="21"/>
          <w:szCs w:val="21"/>
        </w:rPr>
        <w:t>条</w:t>
      </w:r>
      <w:r w:rsidR="00F006FA">
        <w:rPr>
          <w:rFonts w:ascii="SimSun" w:hAnsi="SimSun"/>
          <w:sz w:val="21"/>
          <w:szCs w:val="21"/>
        </w:rPr>
        <w:t>第</w:t>
      </w:r>
      <w:r w:rsidR="00C16FF3" w:rsidRPr="006C78C9">
        <w:rPr>
          <w:rFonts w:ascii="SimSun" w:hAnsi="SimSun"/>
          <w:sz w:val="21"/>
          <w:szCs w:val="21"/>
        </w:rPr>
        <w:t>(6)</w:t>
      </w:r>
      <w:r w:rsidR="00F611DD">
        <w:rPr>
          <w:rFonts w:ascii="SimSun" w:hAnsi="SimSun" w:hint="eastAsia"/>
          <w:sz w:val="21"/>
          <w:szCs w:val="21"/>
        </w:rPr>
        <w:t>款所规定的</w:t>
      </w:r>
      <w:r w:rsidR="00FA300D">
        <w:rPr>
          <w:rFonts w:ascii="SimSun" w:hAnsi="SimSun" w:hint="eastAsia"/>
          <w:sz w:val="21"/>
          <w:szCs w:val="21"/>
        </w:rPr>
        <w:t>未缴纳</w:t>
      </w:r>
      <w:r w:rsidR="0012777A">
        <w:rPr>
          <w:rFonts w:ascii="SimSun" w:hAnsi="SimSun" w:hint="eastAsia"/>
          <w:sz w:val="21"/>
          <w:szCs w:val="21"/>
        </w:rPr>
        <w:t>单独费</w:t>
      </w:r>
      <w:r w:rsidR="00F611DD">
        <w:rPr>
          <w:rFonts w:ascii="SimSun" w:hAnsi="SimSun" w:hint="eastAsia"/>
          <w:sz w:val="21"/>
          <w:szCs w:val="21"/>
        </w:rPr>
        <w:t>或</w:t>
      </w:r>
      <w:r w:rsidR="002627C8">
        <w:rPr>
          <w:rFonts w:ascii="SimSun" w:hAnsi="SimSun" w:hint="eastAsia"/>
          <w:sz w:val="21"/>
          <w:szCs w:val="21"/>
        </w:rPr>
        <w:t>随后</w:t>
      </w:r>
      <w:r w:rsidR="00F611DD">
        <w:rPr>
          <w:rFonts w:ascii="SimSun" w:hAnsi="SimSun" w:hint="eastAsia"/>
          <w:sz w:val="21"/>
          <w:szCs w:val="21"/>
        </w:rPr>
        <w:t>缴纳此种费用的情形</w:t>
      </w:r>
      <w:r w:rsidR="00C16FF3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关于第17条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注销国际注册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C0C5F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17</w:t>
      </w:r>
      <w:r w:rsidR="003C0C5F" w:rsidRPr="006C78C9">
        <w:rPr>
          <w:rFonts w:ascii="SimSun" w:hAnsi="SimSun"/>
          <w:sz w:val="21"/>
          <w:szCs w:val="21"/>
        </w:rPr>
        <w:t>.01</w:t>
      </w:r>
      <w:r w:rsidR="003C0C5F" w:rsidRPr="006C78C9">
        <w:rPr>
          <w:rFonts w:ascii="SimSun" w:hAnsi="SimSun"/>
          <w:sz w:val="21"/>
          <w:szCs w:val="21"/>
        </w:rPr>
        <w:tab/>
      </w:r>
      <w:r w:rsidR="007668F2">
        <w:rPr>
          <w:rFonts w:ascii="SimSun" w:hAnsi="SimSun" w:hint="eastAsia"/>
          <w:sz w:val="21"/>
          <w:szCs w:val="21"/>
        </w:rPr>
        <w:t>本条规定参照现行《里斯本实施细则》第</w:t>
      </w:r>
      <w:r w:rsidR="001965CA">
        <w:rPr>
          <w:rFonts w:ascii="SimSun" w:hAnsi="SimSun" w:hint="eastAsia"/>
          <w:sz w:val="21"/>
          <w:szCs w:val="21"/>
        </w:rPr>
        <w:t>15</w:t>
      </w:r>
      <w:r w:rsidR="007668F2">
        <w:rPr>
          <w:rFonts w:ascii="SimSun" w:hAnsi="SimSun" w:hint="eastAsia"/>
          <w:sz w:val="21"/>
          <w:szCs w:val="21"/>
        </w:rPr>
        <w:t>条，</w:t>
      </w:r>
      <w:r w:rsidR="00733C4C">
        <w:rPr>
          <w:rFonts w:ascii="SimSun" w:hAnsi="SimSun" w:hint="eastAsia"/>
          <w:sz w:val="21"/>
          <w:szCs w:val="21"/>
        </w:rPr>
        <w:t>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733C4C">
        <w:rPr>
          <w:rFonts w:ascii="SimSun" w:hAnsi="SimSun" w:hint="eastAsia"/>
          <w:sz w:val="21"/>
          <w:szCs w:val="21"/>
        </w:rPr>
        <w:t>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lastRenderedPageBreak/>
        <w:t>关于第18条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国际注册簿更正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C0C5F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18</w:t>
      </w:r>
      <w:r w:rsidR="003C0C5F" w:rsidRPr="006C78C9">
        <w:rPr>
          <w:rFonts w:ascii="SimSun" w:hAnsi="SimSun"/>
          <w:sz w:val="21"/>
          <w:szCs w:val="21"/>
        </w:rPr>
        <w:t>.01</w:t>
      </w:r>
      <w:r w:rsidRPr="006C78C9">
        <w:rPr>
          <w:rFonts w:ascii="SimSun" w:hAnsi="SimSun"/>
          <w:sz w:val="21"/>
          <w:szCs w:val="21"/>
        </w:rPr>
        <w:tab/>
      </w:r>
      <w:r w:rsidR="001965CA">
        <w:rPr>
          <w:rFonts w:ascii="SimSun" w:hAnsi="SimSun" w:hint="eastAsia"/>
          <w:sz w:val="21"/>
          <w:szCs w:val="21"/>
        </w:rPr>
        <w:t>本条规定参照现行《里斯本实施细则》第17条，比照</w:t>
      </w:r>
      <w:r w:rsidR="00B152BD">
        <w:rPr>
          <w:rFonts w:ascii="SimSun" w:hAnsi="SimSun" w:hint="eastAsia"/>
          <w:sz w:val="21"/>
          <w:szCs w:val="21"/>
        </w:rPr>
        <w:t>新文本</w:t>
      </w:r>
      <w:r w:rsidR="001965CA">
        <w:rPr>
          <w:rFonts w:ascii="SimSun" w:hAnsi="SimSun" w:hint="eastAsia"/>
          <w:sz w:val="21"/>
          <w:szCs w:val="21"/>
        </w:rPr>
        <w:t>草案的条款有所修改。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关于第19条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公布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2A4798" w:rsidRPr="006C78C9" w:rsidRDefault="00E24C7B" w:rsidP="004D414C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AA3AF8" w:rsidRPr="006C78C9">
        <w:rPr>
          <w:rFonts w:ascii="SimSun" w:hAnsi="SimSun"/>
          <w:sz w:val="21"/>
          <w:szCs w:val="21"/>
        </w:rPr>
        <w:t>19.01</w:t>
      </w:r>
      <w:r w:rsidR="00AA3AF8" w:rsidRPr="006C78C9">
        <w:rPr>
          <w:rFonts w:ascii="SimSun" w:hAnsi="SimSun"/>
          <w:sz w:val="21"/>
          <w:szCs w:val="21"/>
        </w:rPr>
        <w:tab/>
      </w:r>
      <w:r w:rsidR="0050185B">
        <w:rPr>
          <w:rFonts w:ascii="SimSun" w:hAnsi="SimSun" w:hint="eastAsia"/>
          <w:sz w:val="21"/>
          <w:szCs w:val="21"/>
        </w:rPr>
        <w:t>与现行《里斯本实施细则》</w:t>
      </w:r>
      <w:r w:rsidR="00E63927">
        <w:rPr>
          <w:rFonts w:ascii="SimSun" w:hAnsi="SimSun" w:hint="eastAsia"/>
          <w:sz w:val="21"/>
          <w:szCs w:val="21"/>
        </w:rPr>
        <w:t>第18条相比，</w:t>
      </w:r>
      <w:r w:rsidR="0050185B">
        <w:rPr>
          <w:rFonts w:ascii="SimSun" w:hAnsi="SimSun" w:hint="eastAsia"/>
          <w:sz w:val="21"/>
          <w:szCs w:val="21"/>
        </w:rPr>
        <w:t>没有保留</w:t>
      </w:r>
      <w:r w:rsidR="00E63927">
        <w:rPr>
          <w:rFonts w:ascii="SimSun" w:hAnsi="SimSun" w:hint="eastAsia"/>
          <w:sz w:val="21"/>
          <w:szCs w:val="21"/>
        </w:rPr>
        <w:t>“公告”一词，因为公布将来可能是在</w:t>
      </w:r>
      <w:r w:rsidR="0074539D" w:rsidRPr="006C78C9">
        <w:rPr>
          <w:rFonts w:ascii="SimSun" w:hAnsi="SimSun"/>
          <w:sz w:val="21"/>
          <w:szCs w:val="21"/>
        </w:rPr>
        <w:t>WIPO</w:t>
      </w:r>
      <w:r w:rsidR="00E63927">
        <w:rPr>
          <w:rFonts w:ascii="SimSun" w:hAnsi="SimSun" w:hint="eastAsia"/>
          <w:sz w:val="21"/>
          <w:szCs w:val="21"/>
        </w:rPr>
        <w:t>的网站上</w:t>
      </w:r>
      <w:r w:rsidR="0050185B">
        <w:rPr>
          <w:rFonts w:ascii="SimSun" w:hAnsi="SimSun" w:hint="eastAsia"/>
          <w:sz w:val="21"/>
          <w:szCs w:val="21"/>
        </w:rPr>
        <w:t>进行</w:t>
      </w:r>
      <w:r w:rsidR="00E63927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关于第20条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国际注册簿摘录和国际局提供的其他信息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A3552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20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E63927">
        <w:rPr>
          <w:rFonts w:ascii="SimSun" w:hAnsi="SimSun" w:hint="eastAsia"/>
          <w:sz w:val="21"/>
          <w:szCs w:val="21"/>
        </w:rPr>
        <w:t>本条规定</w:t>
      </w:r>
      <w:r w:rsidR="000D71C9">
        <w:rPr>
          <w:rFonts w:ascii="SimSun" w:hAnsi="SimSun" w:hint="eastAsia"/>
          <w:sz w:val="21"/>
          <w:szCs w:val="21"/>
        </w:rPr>
        <w:t>照录</w:t>
      </w:r>
      <w:r w:rsidR="00E63927">
        <w:rPr>
          <w:rFonts w:ascii="SimSun" w:hAnsi="SimSun" w:hint="eastAsia"/>
          <w:sz w:val="21"/>
          <w:szCs w:val="21"/>
        </w:rPr>
        <w:t>现行《里斯本实施细则》第19条。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关于第21条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签字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7917DC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21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E63927">
        <w:rPr>
          <w:rFonts w:ascii="SimSun" w:hAnsi="SimSun" w:hint="eastAsia"/>
          <w:sz w:val="21"/>
          <w:szCs w:val="21"/>
        </w:rPr>
        <w:t>本条</w:t>
      </w:r>
      <w:r w:rsidR="000D71C9">
        <w:rPr>
          <w:rFonts w:ascii="SimSun" w:hAnsi="SimSun" w:hint="eastAsia"/>
          <w:sz w:val="21"/>
          <w:szCs w:val="21"/>
        </w:rPr>
        <w:t>规定照录</w:t>
      </w:r>
      <w:r w:rsidR="00E63927">
        <w:rPr>
          <w:rFonts w:ascii="SimSun" w:hAnsi="SimSun" w:hint="eastAsia"/>
          <w:sz w:val="21"/>
          <w:szCs w:val="21"/>
        </w:rPr>
        <w:t>现行《里斯本实施细则》第20条。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关于第22条</w:t>
      </w:r>
      <w:r w:rsidR="004D414C">
        <w:rPr>
          <w:rFonts w:ascii="SimHei" w:eastAsia="SimHei" w:hAnsi="SimHei" w:hint="eastAsia"/>
          <w:sz w:val="21"/>
          <w:szCs w:val="21"/>
        </w:rPr>
        <w:t>(</w:t>
      </w:r>
      <w:r w:rsidR="004D414C" w:rsidRPr="007758CB">
        <w:rPr>
          <w:rFonts w:ascii="SimHei" w:eastAsia="SimHei" w:hAnsi="SimHei" w:hint="eastAsia"/>
          <w:sz w:val="21"/>
          <w:szCs w:val="21"/>
        </w:rPr>
        <w:t>各种通信的发出日期</w:t>
      </w:r>
      <w:r w:rsidR="004D414C">
        <w:rPr>
          <w:rFonts w:ascii="SimHei" w:eastAsia="SimHei" w:hAnsi="SimHei" w:hint="eastAsia"/>
          <w:sz w:val="21"/>
          <w:szCs w:val="21"/>
        </w:rPr>
        <w:t>)的说明</w:t>
      </w:r>
    </w:p>
    <w:p w:rsidR="003A3552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22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50185B">
        <w:rPr>
          <w:rFonts w:ascii="SimSun" w:hAnsi="SimSun" w:hint="eastAsia"/>
          <w:sz w:val="21"/>
          <w:szCs w:val="21"/>
        </w:rPr>
        <w:t>本条规定在很大程度上参照现行《里斯本实施细则》</w:t>
      </w:r>
      <w:r w:rsidR="00E63927">
        <w:rPr>
          <w:rFonts w:ascii="SimSun" w:hAnsi="SimSun" w:hint="eastAsia"/>
          <w:sz w:val="21"/>
          <w:szCs w:val="21"/>
        </w:rPr>
        <w:t>第21条。关于另外提及《行政规程》的语句，请参阅根据现行《里斯本协定》适用的《行政规程》第9条。</w:t>
      </w:r>
    </w:p>
    <w:p w:rsidR="00E63927" w:rsidRPr="00E63927" w:rsidRDefault="00E63927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</w:t>
      </w:r>
      <w:r>
        <w:rPr>
          <w:rFonts w:ascii="SimHei" w:eastAsia="SimHei" w:hAnsi="SimHei" w:hint="eastAsia"/>
          <w:sz w:val="21"/>
          <w:szCs w:val="21"/>
        </w:rPr>
        <w:t>3</w:t>
      </w:r>
      <w:r w:rsidRPr="007758CB">
        <w:rPr>
          <w:rFonts w:ascii="SimHei" w:eastAsia="SimHei" w:hAnsi="SimHei" w:hint="eastAsia"/>
          <w:sz w:val="21"/>
          <w:szCs w:val="21"/>
        </w:rPr>
        <w:t>条</w:t>
      </w:r>
      <w:r w:rsidR="004D414C">
        <w:rPr>
          <w:rFonts w:ascii="SimHei" w:eastAsia="SimHei" w:hAnsi="SimHei" w:hint="eastAsia"/>
          <w:sz w:val="21"/>
          <w:szCs w:val="21"/>
        </w:rPr>
        <w:t>(国际局的通知方式)的说明</w:t>
      </w:r>
    </w:p>
    <w:p w:rsidR="005C4867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23.01</w:t>
      </w:r>
      <w:r w:rsidR="009D72CD" w:rsidRPr="006C78C9">
        <w:rPr>
          <w:rFonts w:ascii="SimSun" w:hAnsi="SimSun"/>
          <w:sz w:val="21"/>
          <w:szCs w:val="21"/>
        </w:rPr>
        <w:tab/>
      </w:r>
      <w:r w:rsidR="00E01BC5">
        <w:rPr>
          <w:rFonts w:ascii="SimSun" w:hAnsi="SimSun" w:hint="eastAsia"/>
          <w:sz w:val="21"/>
          <w:szCs w:val="21"/>
        </w:rPr>
        <w:t>本条规定以现行《里斯本实施细则》</w:t>
      </w:r>
      <w:r w:rsidR="00B8575D">
        <w:rPr>
          <w:rFonts w:ascii="SimSun" w:hAnsi="SimSun" w:hint="eastAsia"/>
          <w:sz w:val="21"/>
          <w:szCs w:val="21"/>
        </w:rPr>
        <w:t>第21条为</w:t>
      </w:r>
      <w:r w:rsidR="00323D0D">
        <w:rPr>
          <w:rFonts w:ascii="SimSun" w:hAnsi="SimSun" w:hint="eastAsia"/>
          <w:sz w:val="21"/>
          <w:szCs w:val="21"/>
        </w:rPr>
        <w:t>范本</w:t>
      </w:r>
      <w:r w:rsidR="00B8575D">
        <w:rPr>
          <w:rFonts w:ascii="SimSun" w:hAnsi="SimSun" w:hint="eastAsia"/>
          <w:sz w:val="21"/>
          <w:szCs w:val="21"/>
        </w:rPr>
        <w:t>。</w:t>
      </w:r>
    </w:p>
    <w:p w:rsidR="007758CB" w:rsidRPr="007758CB" w:rsidRDefault="007758CB" w:rsidP="004D414C">
      <w:pPr>
        <w:keepNext/>
        <w:adjustRightInd w:val="0"/>
        <w:spacing w:beforeLines="100" w:before="240" w:afterLines="100" w:after="240" w:line="340" w:lineRule="atLeast"/>
        <w:jc w:val="both"/>
        <w:rPr>
          <w:rFonts w:ascii="SimHei" w:eastAsia="SimHei" w:hAnsi="SimHei"/>
          <w:sz w:val="21"/>
          <w:szCs w:val="21"/>
        </w:rPr>
      </w:pPr>
      <w:r w:rsidRPr="007758CB">
        <w:rPr>
          <w:rFonts w:ascii="SimHei" w:eastAsia="SimHei" w:hAnsi="SimHei" w:hint="eastAsia"/>
          <w:sz w:val="21"/>
          <w:szCs w:val="21"/>
        </w:rPr>
        <w:t>关于第24条</w:t>
      </w:r>
      <w:r w:rsidR="004D414C">
        <w:rPr>
          <w:rFonts w:ascii="SimHei" w:eastAsia="SimHei" w:hAnsi="SimHei" w:hint="eastAsia"/>
          <w:sz w:val="21"/>
          <w:szCs w:val="21"/>
        </w:rPr>
        <w:t>(《</w:t>
      </w:r>
      <w:r w:rsidR="004D414C" w:rsidRPr="007758CB">
        <w:rPr>
          <w:rFonts w:ascii="SimHei" w:eastAsia="SimHei" w:hAnsi="SimHei" w:hint="eastAsia"/>
          <w:sz w:val="21"/>
          <w:szCs w:val="21"/>
        </w:rPr>
        <w:t>行政规程</w:t>
      </w:r>
      <w:r w:rsidR="004D414C">
        <w:rPr>
          <w:rFonts w:ascii="SimHei" w:eastAsia="SimHei" w:hAnsi="SimHei" w:hint="eastAsia"/>
          <w:sz w:val="21"/>
          <w:szCs w:val="21"/>
        </w:rPr>
        <w:t>》)</w:t>
      </w:r>
      <w:r w:rsidR="00AE0555">
        <w:rPr>
          <w:rFonts w:ascii="SimHei" w:eastAsia="SimHei" w:hAnsi="SimHei" w:hint="eastAsia"/>
          <w:sz w:val="21"/>
          <w:szCs w:val="21"/>
        </w:rPr>
        <w:t>的说明</w:t>
      </w:r>
    </w:p>
    <w:p w:rsidR="005C4867" w:rsidRPr="006C78C9" w:rsidRDefault="00E24C7B" w:rsidP="00300A41">
      <w:pPr>
        <w:tabs>
          <w:tab w:val="left" w:pos="880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R</w:t>
      </w:r>
      <w:r w:rsidR="009D72CD" w:rsidRPr="006C78C9">
        <w:rPr>
          <w:rFonts w:ascii="SimSun" w:hAnsi="SimSun"/>
          <w:sz w:val="21"/>
          <w:szCs w:val="21"/>
        </w:rPr>
        <w:t>24</w:t>
      </w:r>
      <w:r w:rsidR="003A3552" w:rsidRPr="006C78C9">
        <w:rPr>
          <w:rFonts w:ascii="SimSun" w:hAnsi="SimSun"/>
          <w:sz w:val="21"/>
          <w:szCs w:val="21"/>
        </w:rPr>
        <w:t>.01</w:t>
      </w:r>
      <w:r w:rsidR="003A3552" w:rsidRPr="006C78C9">
        <w:rPr>
          <w:rFonts w:ascii="SimSun" w:hAnsi="SimSun"/>
          <w:sz w:val="21"/>
          <w:szCs w:val="21"/>
        </w:rPr>
        <w:tab/>
      </w:r>
      <w:r w:rsidR="00B8575D">
        <w:rPr>
          <w:rFonts w:ascii="SimSun" w:hAnsi="SimSun" w:hint="eastAsia"/>
          <w:sz w:val="21"/>
          <w:szCs w:val="21"/>
        </w:rPr>
        <w:t>本条规定在很大程度上参照现行《里斯本实施细则》第23条之二。然而，由于第</w:t>
      </w:r>
      <w:r w:rsidR="00B8575D" w:rsidRPr="006C78C9">
        <w:rPr>
          <w:rFonts w:ascii="SimSun" w:hAnsi="SimSun"/>
          <w:sz w:val="21"/>
          <w:szCs w:val="21"/>
        </w:rPr>
        <w:t>19.01</w:t>
      </w:r>
      <w:r w:rsidR="00B8575D">
        <w:rPr>
          <w:rFonts w:ascii="SimSun" w:hAnsi="SimSun" w:hint="eastAsia"/>
          <w:sz w:val="21"/>
          <w:szCs w:val="21"/>
        </w:rPr>
        <w:t>条说明中的原因，没有保留“公告”一词。</w:t>
      </w:r>
    </w:p>
    <w:p w:rsidR="00AE0555" w:rsidRDefault="00AE0555" w:rsidP="006C78C9">
      <w:pPr>
        <w:pStyle w:val="Endofdocument-Annex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</w:p>
    <w:p w:rsidR="00F27F12" w:rsidRPr="006C78C9" w:rsidRDefault="00A21367" w:rsidP="006C78C9">
      <w:pPr>
        <w:pStyle w:val="Endofdocument-Annex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6C78C9">
        <w:rPr>
          <w:rFonts w:ascii="SimSun" w:hAnsi="SimSun"/>
          <w:sz w:val="21"/>
          <w:szCs w:val="21"/>
        </w:rPr>
        <w:t>[</w:t>
      </w:r>
      <w:r w:rsidR="00B8575D">
        <w:rPr>
          <w:rFonts w:ascii="KaiTi" w:eastAsia="KaiTi" w:hAnsi="KaiTi" w:hint="eastAsia"/>
          <w:sz w:val="21"/>
          <w:szCs w:val="21"/>
        </w:rPr>
        <w:t>文件完</w:t>
      </w:r>
      <w:r w:rsidRPr="006C78C9">
        <w:rPr>
          <w:rFonts w:ascii="SimSun" w:hAnsi="SimSun"/>
          <w:sz w:val="21"/>
          <w:szCs w:val="21"/>
        </w:rPr>
        <w:t>]</w:t>
      </w:r>
    </w:p>
    <w:sectPr w:rsidR="00F27F12" w:rsidRPr="006C78C9" w:rsidSect="00B7515A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F8" w:rsidRDefault="005800F8">
      <w:r>
        <w:separator/>
      </w:r>
    </w:p>
  </w:endnote>
  <w:endnote w:type="continuationSeparator" w:id="0">
    <w:p w:rsidR="005800F8" w:rsidRDefault="005800F8" w:rsidP="003B38C1">
      <w:r>
        <w:separator/>
      </w:r>
    </w:p>
    <w:p w:rsidR="005800F8" w:rsidRPr="003B38C1" w:rsidRDefault="005800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00F8" w:rsidRPr="003B38C1" w:rsidRDefault="005800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F8" w:rsidRDefault="005800F8">
      <w:r>
        <w:separator/>
      </w:r>
    </w:p>
  </w:footnote>
  <w:footnote w:type="continuationSeparator" w:id="0">
    <w:p w:rsidR="005800F8" w:rsidRDefault="005800F8" w:rsidP="008B60B2">
      <w:r>
        <w:separator/>
      </w:r>
    </w:p>
    <w:p w:rsidR="005800F8" w:rsidRPr="00ED77FB" w:rsidRDefault="005800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00F8" w:rsidRPr="00ED77FB" w:rsidRDefault="005800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7" w:rsidRDefault="00E63927" w:rsidP="00477D6B">
    <w:pPr>
      <w:jc w:val="right"/>
    </w:pPr>
    <w:bookmarkStart w:id="3" w:name="Code2"/>
    <w:bookmarkEnd w:id="3"/>
    <w:r>
      <w:t>LI/WG/DEV/4/1 Prov.</w:t>
    </w:r>
  </w:p>
  <w:p w:rsidR="00E63927" w:rsidRDefault="00E6392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B00EA">
      <w:rPr>
        <w:noProof/>
      </w:rPr>
      <w:t>6</w:t>
    </w:r>
    <w:r>
      <w:fldChar w:fldCharType="end"/>
    </w:r>
  </w:p>
  <w:p w:rsidR="00E63927" w:rsidRDefault="00E63927" w:rsidP="00477D6B">
    <w:pPr>
      <w:jc w:val="right"/>
    </w:pPr>
  </w:p>
  <w:p w:rsidR="00E63927" w:rsidRDefault="00E6392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D" w:rsidRPr="009B00EA" w:rsidRDefault="006E776D" w:rsidP="006E776D">
    <w:pPr>
      <w:pStyle w:val="aa"/>
      <w:tabs>
        <w:tab w:val="clear" w:pos="4536"/>
        <w:tab w:val="clear" w:pos="9072"/>
      </w:tabs>
      <w:jc w:val="right"/>
      <w:rPr>
        <w:rFonts w:ascii="SimSun" w:hAnsi="SimSun"/>
        <w:sz w:val="21"/>
        <w:szCs w:val="21"/>
      </w:rPr>
    </w:pPr>
    <w:r w:rsidRPr="009B00EA">
      <w:rPr>
        <w:rFonts w:ascii="SimSun" w:hAnsi="SimSun"/>
        <w:sz w:val="21"/>
        <w:szCs w:val="21"/>
      </w:rPr>
      <w:t>LI/D</w:t>
    </w:r>
    <w:r>
      <w:rPr>
        <w:rFonts w:ascii="SimSun" w:hAnsi="SimSun" w:hint="eastAsia"/>
        <w:sz w:val="21"/>
        <w:szCs w:val="21"/>
      </w:rPr>
      <w:t>C</w:t>
    </w:r>
    <w:r w:rsidRPr="009B00EA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6</w:t>
    </w:r>
  </w:p>
  <w:p w:rsidR="006E776D" w:rsidRPr="009B00EA" w:rsidRDefault="006E776D" w:rsidP="006E776D">
    <w:pPr>
      <w:pStyle w:val="aa"/>
      <w:tabs>
        <w:tab w:val="clear" w:pos="4536"/>
        <w:tab w:val="clear" w:pos="9072"/>
      </w:tabs>
      <w:jc w:val="right"/>
    </w:pPr>
    <w:r>
      <w:rPr>
        <w:rFonts w:ascii="SimSun" w:hAnsi="SimSun" w:hint="eastAsia"/>
        <w:sz w:val="21"/>
        <w:szCs w:val="21"/>
        <w:lang w:val="fr-FR"/>
      </w:rPr>
      <w:t>第</w:t>
    </w:r>
    <w:r w:rsidRPr="008C31B2">
      <w:rPr>
        <w:rFonts w:ascii="SimSun" w:hAnsi="SimSun"/>
        <w:sz w:val="21"/>
        <w:szCs w:val="21"/>
        <w:lang w:val="fr-FR"/>
      </w:rPr>
      <w:fldChar w:fldCharType="begin"/>
    </w:r>
    <w:r w:rsidRPr="008C31B2">
      <w:rPr>
        <w:rFonts w:ascii="SimSun" w:hAnsi="SimSun"/>
        <w:sz w:val="21"/>
        <w:szCs w:val="21"/>
        <w:lang w:val="fr-FR"/>
      </w:rPr>
      <w:instrText>PAGE   \* MERGEFORMAT</w:instrText>
    </w:r>
    <w:r w:rsidRPr="008C31B2">
      <w:rPr>
        <w:rFonts w:ascii="SimSun" w:hAnsi="SimSun"/>
        <w:sz w:val="21"/>
        <w:szCs w:val="21"/>
        <w:lang w:val="fr-FR"/>
      </w:rPr>
      <w:fldChar w:fldCharType="separate"/>
    </w:r>
    <w:r w:rsidR="003F761B" w:rsidRPr="003F761B">
      <w:rPr>
        <w:rFonts w:ascii="SimSun" w:hAnsi="SimSun"/>
        <w:noProof/>
        <w:sz w:val="21"/>
        <w:szCs w:val="21"/>
        <w:lang w:val="zh-CN"/>
      </w:rPr>
      <w:t>7</w:t>
    </w:r>
    <w:r w:rsidRPr="008C31B2">
      <w:rPr>
        <w:rFonts w:ascii="SimSun" w:hAnsi="SimSun"/>
        <w:sz w:val="21"/>
        <w:szCs w:val="21"/>
        <w:lang w:val="fr-FR"/>
      </w:rPr>
      <w:fldChar w:fldCharType="end"/>
    </w:r>
    <w:r>
      <w:rPr>
        <w:rFonts w:ascii="SimSun" w:hAnsi="SimSun" w:hint="eastAsia"/>
        <w:sz w:val="21"/>
        <w:szCs w:val="21"/>
        <w:lang w:val="fr-FR"/>
      </w:rPr>
      <w:t>页</w:t>
    </w:r>
  </w:p>
  <w:p w:rsidR="006E776D" w:rsidRDefault="006E776D" w:rsidP="006E776D">
    <w:pPr>
      <w:pStyle w:val="aa"/>
      <w:tabs>
        <w:tab w:val="clear" w:pos="4536"/>
        <w:tab w:val="clear" w:pos="9072"/>
      </w:tabs>
      <w:jc w:val="right"/>
    </w:pPr>
  </w:p>
  <w:p w:rsidR="006E776D" w:rsidRPr="009B00EA" w:rsidRDefault="006E776D" w:rsidP="006E776D">
    <w:pPr>
      <w:pStyle w:val="aa"/>
      <w:tabs>
        <w:tab w:val="clear" w:pos="4536"/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7" w:rsidRPr="009B00EA" w:rsidRDefault="00E63927" w:rsidP="009B00EA">
    <w:pPr>
      <w:pStyle w:val="aa"/>
      <w:tabs>
        <w:tab w:val="clear" w:pos="4536"/>
        <w:tab w:val="clear" w:pos="9072"/>
      </w:tabs>
      <w:jc w:val="right"/>
      <w:rPr>
        <w:rFonts w:ascii="SimSun" w:hAnsi="SimSun"/>
        <w:sz w:val="21"/>
        <w:szCs w:val="21"/>
      </w:rPr>
    </w:pPr>
    <w:r w:rsidRPr="009B00EA">
      <w:rPr>
        <w:rFonts w:ascii="SimSun" w:hAnsi="SimSun"/>
        <w:sz w:val="21"/>
        <w:szCs w:val="21"/>
      </w:rPr>
      <w:t>LI/D</w:t>
    </w:r>
    <w:r w:rsidR="00B36CE3">
      <w:rPr>
        <w:rFonts w:ascii="SimSun" w:hAnsi="SimSun" w:hint="eastAsia"/>
        <w:sz w:val="21"/>
        <w:szCs w:val="21"/>
      </w:rPr>
      <w:t>C</w:t>
    </w:r>
    <w:r w:rsidRPr="009B00EA">
      <w:rPr>
        <w:rFonts w:ascii="SimSun" w:hAnsi="SimSun"/>
        <w:sz w:val="21"/>
        <w:szCs w:val="21"/>
      </w:rPr>
      <w:t>/</w:t>
    </w:r>
    <w:r w:rsidR="00B36CE3">
      <w:rPr>
        <w:rFonts w:ascii="SimSun" w:hAnsi="SimSun" w:hint="eastAsia"/>
        <w:sz w:val="21"/>
        <w:szCs w:val="21"/>
      </w:rPr>
      <w:t>6</w:t>
    </w:r>
  </w:p>
  <w:p w:rsidR="00E63927" w:rsidRPr="009B00EA" w:rsidRDefault="008C31B2" w:rsidP="009B00EA">
    <w:pPr>
      <w:pStyle w:val="aa"/>
      <w:tabs>
        <w:tab w:val="clear" w:pos="4536"/>
        <w:tab w:val="clear" w:pos="9072"/>
      </w:tabs>
      <w:jc w:val="right"/>
    </w:pPr>
    <w:r>
      <w:rPr>
        <w:rFonts w:ascii="SimSun" w:hAnsi="SimSun" w:hint="eastAsia"/>
        <w:sz w:val="21"/>
        <w:szCs w:val="21"/>
        <w:lang w:val="fr-FR"/>
      </w:rPr>
      <w:t>第</w:t>
    </w:r>
    <w:r w:rsidRPr="008C31B2">
      <w:rPr>
        <w:rFonts w:ascii="SimSun" w:hAnsi="SimSun"/>
        <w:sz w:val="21"/>
        <w:szCs w:val="21"/>
        <w:lang w:val="fr-FR"/>
      </w:rPr>
      <w:fldChar w:fldCharType="begin"/>
    </w:r>
    <w:r w:rsidRPr="008C31B2">
      <w:rPr>
        <w:rFonts w:ascii="SimSun" w:hAnsi="SimSun"/>
        <w:sz w:val="21"/>
        <w:szCs w:val="21"/>
        <w:lang w:val="fr-FR"/>
      </w:rPr>
      <w:instrText>PAGE   \* MERGEFORMAT</w:instrText>
    </w:r>
    <w:r w:rsidRPr="008C31B2">
      <w:rPr>
        <w:rFonts w:ascii="SimSun" w:hAnsi="SimSun"/>
        <w:sz w:val="21"/>
        <w:szCs w:val="21"/>
        <w:lang w:val="fr-FR"/>
      </w:rPr>
      <w:fldChar w:fldCharType="separate"/>
    </w:r>
    <w:r w:rsidR="003F761B" w:rsidRPr="003F761B">
      <w:rPr>
        <w:rFonts w:ascii="SimSun" w:hAnsi="SimSun"/>
        <w:noProof/>
        <w:sz w:val="21"/>
        <w:szCs w:val="21"/>
        <w:lang w:val="zh-CN"/>
      </w:rPr>
      <w:t>2</w:t>
    </w:r>
    <w:r w:rsidRPr="008C31B2">
      <w:rPr>
        <w:rFonts w:ascii="SimSun" w:hAnsi="SimSun"/>
        <w:sz w:val="21"/>
        <w:szCs w:val="21"/>
        <w:lang w:val="fr-FR"/>
      </w:rPr>
      <w:fldChar w:fldCharType="end"/>
    </w:r>
    <w:r>
      <w:rPr>
        <w:rFonts w:ascii="SimSun" w:hAnsi="SimSun" w:hint="eastAsia"/>
        <w:sz w:val="21"/>
        <w:szCs w:val="21"/>
        <w:lang w:val="fr-FR"/>
      </w:rPr>
      <w:t>页</w:t>
    </w:r>
  </w:p>
  <w:p w:rsidR="00E63927" w:rsidRDefault="00E63927" w:rsidP="009B00EA">
    <w:pPr>
      <w:pStyle w:val="aa"/>
      <w:tabs>
        <w:tab w:val="clear" w:pos="4536"/>
        <w:tab w:val="clear" w:pos="9072"/>
      </w:tabs>
      <w:jc w:val="right"/>
    </w:pPr>
  </w:p>
  <w:p w:rsidR="006E776D" w:rsidRPr="009B00EA" w:rsidRDefault="006E776D" w:rsidP="009B00EA">
    <w:pPr>
      <w:pStyle w:val="aa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8FC4120"/>
    <w:multiLevelType w:val="multilevel"/>
    <w:tmpl w:val="5F303EFE"/>
    <w:lvl w:ilvl="0">
      <w:start w:val="1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32F63733"/>
    <w:multiLevelType w:val="multilevel"/>
    <w:tmpl w:val="A0FA3CB2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AB6158"/>
    <w:multiLevelType w:val="multilevel"/>
    <w:tmpl w:val="4C00F5E2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10"/>
        </w:tabs>
        <w:ind w:left="111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8F5E93"/>
    <w:multiLevelType w:val="multilevel"/>
    <w:tmpl w:val="135AD3C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47619"/>
    <w:multiLevelType w:val="multilevel"/>
    <w:tmpl w:val="E16EC64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DE4E70"/>
    <w:multiLevelType w:val="multilevel"/>
    <w:tmpl w:val="B5B682CE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9"/>
    <w:rsid w:val="000005B6"/>
    <w:rsid w:val="00000717"/>
    <w:rsid w:val="0000146C"/>
    <w:rsid w:val="00001567"/>
    <w:rsid w:val="00002364"/>
    <w:rsid w:val="000125CA"/>
    <w:rsid w:val="00014A76"/>
    <w:rsid w:val="0001571C"/>
    <w:rsid w:val="00017687"/>
    <w:rsid w:val="000178EF"/>
    <w:rsid w:val="00026167"/>
    <w:rsid w:val="00030C59"/>
    <w:rsid w:val="00041007"/>
    <w:rsid w:val="000425B7"/>
    <w:rsid w:val="000430FA"/>
    <w:rsid w:val="00043CAA"/>
    <w:rsid w:val="00046731"/>
    <w:rsid w:val="00047141"/>
    <w:rsid w:val="00047F8E"/>
    <w:rsid w:val="00050E17"/>
    <w:rsid w:val="00053AC1"/>
    <w:rsid w:val="00057C09"/>
    <w:rsid w:val="00063680"/>
    <w:rsid w:val="00066B28"/>
    <w:rsid w:val="000725D4"/>
    <w:rsid w:val="00075432"/>
    <w:rsid w:val="00075A2A"/>
    <w:rsid w:val="00082524"/>
    <w:rsid w:val="00090920"/>
    <w:rsid w:val="00090976"/>
    <w:rsid w:val="00091094"/>
    <w:rsid w:val="000917D9"/>
    <w:rsid w:val="000968ED"/>
    <w:rsid w:val="00096940"/>
    <w:rsid w:val="000969E0"/>
    <w:rsid w:val="000977D3"/>
    <w:rsid w:val="00097C11"/>
    <w:rsid w:val="000A0175"/>
    <w:rsid w:val="000B043D"/>
    <w:rsid w:val="000B1526"/>
    <w:rsid w:val="000B1A7E"/>
    <w:rsid w:val="000B1E08"/>
    <w:rsid w:val="000B3550"/>
    <w:rsid w:val="000C0E45"/>
    <w:rsid w:val="000C54BF"/>
    <w:rsid w:val="000D3F38"/>
    <w:rsid w:val="000D6B1A"/>
    <w:rsid w:val="000D71C9"/>
    <w:rsid w:val="000E1FFC"/>
    <w:rsid w:val="000E2CED"/>
    <w:rsid w:val="000E5393"/>
    <w:rsid w:val="000E65E9"/>
    <w:rsid w:val="000E6CE8"/>
    <w:rsid w:val="000E773D"/>
    <w:rsid w:val="000F1F05"/>
    <w:rsid w:val="000F1FF4"/>
    <w:rsid w:val="000F37C5"/>
    <w:rsid w:val="000F539F"/>
    <w:rsid w:val="000F5E56"/>
    <w:rsid w:val="000F5F22"/>
    <w:rsid w:val="000F76E5"/>
    <w:rsid w:val="000F7980"/>
    <w:rsid w:val="00113E36"/>
    <w:rsid w:val="00113F0F"/>
    <w:rsid w:val="001171FB"/>
    <w:rsid w:val="00125D8F"/>
    <w:rsid w:val="0012777A"/>
    <w:rsid w:val="001307FC"/>
    <w:rsid w:val="00130AB3"/>
    <w:rsid w:val="00132506"/>
    <w:rsid w:val="001329DA"/>
    <w:rsid w:val="00133E56"/>
    <w:rsid w:val="00134237"/>
    <w:rsid w:val="001362EE"/>
    <w:rsid w:val="00142DAE"/>
    <w:rsid w:val="00143160"/>
    <w:rsid w:val="00143557"/>
    <w:rsid w:val="0014556C"/>
    <w:rsid w:val="00151EFF"/>
    <w:rsid w:val="001540BC"/>
    <w:rsid w:val="00157CA6"/>
    <w:rsid w:val="001626E6"/>
    <w:rsid w:val="0016405C"/>
    <w:rsid w:val="00164CA4"/>
    <w:rsid w:val="001740BB"/>
    <w:rsid w:val="00177A33"/>
    <w:rsid w:val="00177B7C"/>
    <w:rsid w:val="001817DB"/>
    <w:rsid w:val="001832A6"/>
    <w:rsid w:val="001836F4"/>
    <w:rsid w:val="001849A0"/>
    <w:rsid w:val="001875F7"/>
    <w:rsid w:val="001900B1"/>
    <w:rsid w:val="001936B0"/>
    <w:rsid w:val="00195417"/>
    <w:rsid w:val="001965CA"/>
    <w:rsid w:val="001965D6"/>
    <w:rsid w:val="00197A5D"/>
    <w:rsid w:val="001A0051"/>
    <w:rsid w:val="001B1279"/>
    <w:rsid w:val="001B22FD"/>
    <w:rsid w:val="001B393D"/>
    <w:rsid w:val="001B5D32"/>
    <w:rsid w:val="001B7C32"/>
    <w:rsid w:val="001C0A5B"/>
    <w:rsid w:val="001D6BEB"/>
    <w:rsid w:val="001E2806"/>
    <w:rsid w:val="001E476A"/>
    <w:rsid w:val="001F5837"/>
    <w:rsid w:val="001F6A9F"/>
    <w:rsid w:val="001F7569"/>
    <w:rsid w:val="00202B16"/>
    <w:rsid w:val="00204B38"/>
    <w:rsid w:val="00205E1C"/>
    <w:rsid w:val="00211BC1"/>
    <w:rsid w:val="00227085"/>
    <w:rsid w:val="002277C9"/>
    <w:rsid w:val="00227901"/>
    <w:rsid w:val="00227B35"/>
    <w:rsid w:val="00231DEB"/>
    <w:rsid w:val="00234610"/>
    <w:rsid w:val="00237164"/>
    <w:rsid w:val="00237F5A"/>
    <w:rsid w:val="002573A9"/>
    <w:rsid w:val="00261F35"/>
    <w:rsid w:val="002627C8"/>
    <w:rsid w:val="002634C4"/>
    <w:rsid w:val="00263CD6"/>
    <w:rsid w:val="002716F1"/>
    <w:rsid w:val="0027388C"/>
    <w:rsid w:val="00273CBC"/>
    <w:rsid w:val="002773B5"/>
    <w:rsid w:val="0027780E"/>
    <w:rsid w:val="0028585C"/>
    <w:rsid w:val="00292700"/>
    <w:rsid w:val="002928D3"/>
    <w:rsid w:val="002933A4"/>
    <w:rsid w:val="00293F00"/>
    <w:rsid w:val="002A27DF"/>
    <w:rsid w:val="002A4798"/>
    <w:rsid w:val="002A6AF3"/>
    <w:rsid w:val="002A7F08"/>
    <w:rsid w:val="002B1BA0"/>
    <w:rsid w:val="002C1038"/>
    <w:rsid w:val="002C2B47"/>
    <w:rsid w:val="002C67E1"/>
    <w:rsid w:val="002C77ED"/>
    <w:rsid w:val="002C7A60"/>
    <w:rsid w:val="002D2872"/>
    <w:rsid w:val="002D2CA2"/>
    <w:rsid w:val="002E1A0B"/>
    <w:rsid w:val="002E1BD0"/>
    <w:rsid w:val="002E232B"/>
    <w:rsid w:val="002F0150"/>
    <w:rsid w:val="002F1D4A"/>
    <w:rsid w:val="002F1FE6"/>
    <w:rsid w:val="002F2BBB"/>
    <w:rsid w:val="002F4E68"/>
    <w:rsid w:val="002F6191"/>
    <w:rsid w:val="002F6326"/>
    <w:rsid w:val="002F723A"/>
    <w:rsid w:val="00300A41"/>
    <w:rsid w:val="003043A3"/>
    <w:rsid w:val="0030510C"/>
    <w:rsid w:val="003101A9"/>
    <w:rsid w:val="00312F7F"/>
    <w:rsid w:val="00313322"/>
    <w:rsid w:val="0031530E"/>
    <w:rsid w:val="00320E38"/>
    <w:rsid w:val="003216BB"/>
    <w:rsid w:val="00323D0D"/>
    <w:rsid w:val="003246E2"/>
    <w:rsid w:val="00325CB1"/>
    <w:rsid w:val="003328F3"/>
    <w:rsid w:val="0033413C"/>
    <w:rsid w:val="003350F6"/>
    <w:rsid w:val="00337EF6"/>
    <w:rsid w:val="00342C17"/>
    <w:rsid w:val="003442F6"/>
    <w:rsid w:val="0034463C"/>
    <w:rsid w:val="00345DD9"/>
    <w:rsid w:val="003519E6"/>
    <w:rsid w:val="003532FC"/>
    <w:rsid w:val="003537A1"/>
    <w:rsid w:val="00354002"/>
    <w:rsid w:val="003541A7"/>
    <w:rsid w:val="00354DE4"/>
    <w:rsid w:val="003553A7"/>
    <w:rsid w:val="0035568C"/>
    <w:rsid w:val="00356E97"/>
    <w:rsid w:val="003609D0"/>
    <w:rsid w:val="00360C70"/>
    <w:rsid w:val="00360EA3"/>
    <w:rsid w:val="00361450"/>
    <w:rsid w:val="00361AF4"/>
    <w:rsid w:val="00363F04"/>
    <w:rsid w:val="00364562"/>
    <w:rsid w:val="003653A1"/>
    <w:rsid w:val="003673CF"/>
    <w:rsid w:val="003674C1"/>
    <w:rsid w:val="003705A5"/>
    <w:rsid w:val="003746D4"/>
    <w:rsid w:val="00381D41"/>
    <w:rsid w:val="003833CE"/>
    <w:rsid w:val="003843AE"/>
    <w:rsid w:val="003845C1"/>
    <w:rsid w:val="00385DCE"/>
    <w:rsid w:val="0038678A"/>
    <w:rsid w:val="00387AA2"/>
    <w:rsid w:val="00387D7B"/>
    <w:rsid w:val="00390F2D"/>
    <w:rsid w:val="003937D3"/>
    <w:rsid w:val="00394D82"/>
    <w:rsid w:val="003A0CEB"/>
    <w:rsid w:val="003A113F"/>
    <w:rsid w:val="003A3552"/>
    <w:rsid w:val="003A364D"/>
    <w:rsid w:val="003A5623"/>
    <w:rsid w:val="003A6F89"/>
    <w:rsid w:val="003B01F6"/>
    <w:rsid w:val="003B0D02"/>
    <w:rsid w:val="003B1EDD"/>
    <w:rsid w:val="003B38C1"/>
    <w:rsid w:val="003B52AF"/>
    <w:rsid w:val="003C0C5F"/>
    <w:rsid w:val="003C0CC5"/>
    <w:rsid w:val="003C75D6"/>
    <w:rsid w:val="003D17EF"/>
    <w:rsid w:val="003D66A1"/>
    <w:rsid w:val="003E5E3F"/>
    <w:rsid w:val="003E6044"/>
    <w:rsid w:val="003F2BE3"/>
    <w:rsid w:val="003F761B"/>
    <w:rsid w:val="00405A5E"/>
    <w:rsid w:val="00407991"/>
    <w:rsid w:val="004100CB"/>
    <w:rsid w:val="00412E5A"/>
    <w:rsid w:val="00414552"/>
    <w:rsid w:val="00421258"/>
    <w:rsid w:val="00423E3E"/>
    <w:rsid w:val="0042578C"/>
    <w:rsid w:val="00426BAA"/>
    <w:rsid w:val="00427AF4"/>
    <w:rsid w:val="00430585"/>
    <w:rsid w:val="00433C88"/>
    <w:rsid w:val="00434B93"/>
    <w:rsid w:val="00437FDE"/>
    <w:rsid w:val="0044374D"/>
    <w:rsid w:val="0044443D"/>
    <w:rsid w:val="00444824"/>
    <w:rsid w:val="00444CC0"/>
    <w:rsid w:val="0044562E"/>
    <w:rsid w:val="0045161D"/>
    <w:rsid w:val="004575A4"/>
    <w:rsid w:val="00460A22"/>
    <w:rsid w:val="00461450"/>
    <w:rsid w:val="00463487"/>
    <w:rsid w:val="004647DA"/>
    <w:rsid w:val="0047007E"/>
    <w:rsid w:val="00473633"/>
    <w:rsid w:val="00474062"/>
    <w:rsid w:val="0047619C"/>
    <w:rsid w:val="00477D6B"/>
    <w:rsid w:val="00477F41"/>
    <w:rsid w:val="0048076F"/>
    <w:rsid w:val="00482F9D"/>
    <w:rsid w:val="00486186"/>
    <w:rsid w:val="00490C5A"/>
    <w:rsid w:val="00493FD2"/>
    <w:rsid w:val="00495A1B"/>
    <w:rsid w:val="00495C78"/>
    <w:rsid w:val="004A03D4"/>
    <w:rsid w:val="004A2B6D"/>
    <w:rsid w:val="004A472A"/>
    <w:rsid w:val="004A7987"/>
    <w:rsid w:val="004B16B6"/>
    <w:rsid w:val="004B6DB9"/>
    <w:rsid w:val="004B75C4"/>
    <w:rsid w:val="004C22EB"/>
    <w:rsid w:val="004C7039"/>
    <w:rsid w:val="004D2134"/>
    <w:rsid w:val="004D414C"/>
    <w:rsid w:val="004E06A6"/>
    <w:rsid w:val="004E3D8E"/>
    <w:rsid w:val="004E4F30"/>
    <w:rsid w:val="004E539F"/>
    <w:rsid w:val="004E7BF0"/>
    <w:rsid w:val="004F1E2C"/>
    <w:rsid w:val="004F27AB"/>
    <w:rsid w:val="004F74C4"/>
    <w:rsid w:val="005003F3"/>
    <w:rsid w:val="00500770"/>
    <w:rsid w:val="0050185B"/>
    <w:rsid w:val="005019FF"/>
    <w:rsid w:val="0051195F"/>
    <w:rsid w:val="00513959"/>
    <w:rsid w:val="00521880"/>
    <w:rsid w:val="00521B57"/>
    <w:rsid w:val="005243C8"/>
    <w:rsid w:val="00525C24"/>
    <w:rsid w:val="00525E5A"/>
    <w:rsid w:val="0053057A"/>
    <w:rsid w:val="00531AA9"/>
    <w:rsid w:val="00541CDF"/>
    <w:rsid w:val="00544E59"/>
    <w:rsid w:val="0054626C"/>
    <w:rsid w:val="005502C0"/>
    <w:rsid w:val="005530B7"/>
    <w:rsid w:val="00554F41"/>
    <w:rsid w:val="00560A29"/>
    <w:rsid w:val="00561317"/>
    <w:rsid w:val="00564186"/>
    <w:rsid w:val="0056442F"/>
    <w:rsid w:val="005644D7"/>
    <w:rsid w:val="005668AB"/>
    <w:rsid w:val="00567CE8"/>
    <w:rsid w:val="00573688"/>
    <w:rsid w:val="00574A41"/>
    <w:rsid w:val="005779B8"/>
    <w:rsid w:val="005800F8"/>
    <w:rsid w:val="00584EDA"/>
    <w:rsid w:val="005910AF"/>
    <w:rsid w:val="00593FA0"/>
    <w:rsid w:val="005956D3"/>
    <w:rsid w:val="005975D8"/>
    <w:rsid w:val="00597EFB"/>
    <w:rsid w:val="005A05B0"/>
    <w:rsid w:val="005A2907"/>
    <w:rsid w:val="005A414E"/>
    <w:rsid w:val="005A4A28"/>
    <w:rsid w:val="005A4E6C"/>
    <w:rsid w:val="005A6532"/>
    <w:rsid w:val="005A66FE"/>
    <w:rsid w:val="005B5C2C"/>
    <w:rsid w:val="005C4867"/>
    <w:rsid w:val="005C6649"/>
    <w:rsid w:val="005C6D53"/>
    <w:rsid w:val="005C6F81"/>
    <w:rsid w:val="005C70BE"/>
    <w:rsid w:val="005C711D"/>
    <w:rsid w:val="005D056D"/>
    <w:rsid w:val="005E1C1D"/>
    <w:rsid w:val="005E29C5"/>
    <w:rsid w:val="005E323A"/>
    <w:rsid w:val="005E3BE4"/>
    <w:rsid w:val="005E3E4F"/>
    <w:rsid w:val="005E52B8"/>
    <w:rsid w:val="005E6C72"/>
    <w:rsid w:val="005F1FE6"/>
    <w:rsid w:val="005F2EA9"/>
    <w:rsid w:val="005F4A72"/>
    <w:rsid w:val="005F72EF"/>
    <w:rsid w:val="005F73B3"/>
    <w:rsid w:val="005F777F"/>
    <w:rsid w:val="006037EA"/>
    <w:rsid w:val="00605827"/>
    <w:rsid w:val="006260AB"/>
    <w:rsid w:val="00626BD0"/>
    <w:rsid w:val="00627EA1"/>
    <w:rsid w:val="0063665B"/>
    <w:rsid w:val="006372DD"/>
    <w:rsid w:val="00643444"/>
    <w:rsid w:val="00644A44"/>
    <w:rsid w:val="00645E0F"/>
    <w:rsid w:val="00646050"/>
    <w:rsid w:val="006537FF"/>
    <w:rsid w:val="00654358"/>
    <w:rsid w:val="0066444E"/>
    <w:rsid w:val="0067062E"/>
    <w:rsid w:val="006713CA"/>
    <w:rsid w:val="0067203D"/>
    <w:rsid w:val="00676C5C"/>
    <w:rsid w:val="006777C8"/>
    <w:rsid w:val="006827B2"/>
    <w:rsid w:val="006830DB"/>
    <w:rsid w:val="00684816"/>
    <w:rsid w:val="006903AF"/>
    <w:rsid w:val="00690D81"/>
    <w:rsid w:val="00690F0A"/>
    <w:rsid w:val="00691069"/>
    <w:rsid w:val="006924E4"/>
    <w:rsid w:val="00695C43"/>
    <w:rsid w:val="006968AF"/>
    <w:rsid w:val="00697EC0"/>
    <w:rsid w:val="006A742B"/>
    <w:rsid w:val="006C01DE"/>
    <w:rsid w:val="006C15AE"/>
    <w:rsid w:val="006C24DA"/>
    <w:rsid w:val="006C2870"/>
    <w:rsid w:val="006C3401"/>
    <w:rsid w:val="006C78C9"/>
    <w:rsid w:val="006D04C9"/>
    <w:rsid w:val="006D124F"/>
    <w:rsid w:val="006D188E"/>
    <w:rsid w:val="006E05BB"/>
    <w:rsid w:val="006E58A7"/>
    <w:rsid w:val="006E59FC"/>
    <w:rsid w:val="006E776D"/>
    <w:rsid w:val="006F2FCE"/>
    <w:rsid w:val="007031AB"/>
    <w:rsid w:val="00707302"/>
    <w:rsid w:val="0071077A"/>
    <w:rsid w:val="007141D8"/>
    <w:rsid w:val="00722DD0"/>
    <w:rsid w:val="00725B14"/>
    <w:rsid w:val="00727678"/>
    <w:rsid w:val="007305D5"/>
    <w:rsid w:val="007316B9"/>
    <w:rsid w:val="0073376B"/>
    <w:rsid w:val="00733C4C"/>
    <w:rsid w:val="00737F9D"/>
    <w:rsid w:val="00740B01"/>
    <w:rsid w:val="0074456C"/>
    <w:rsid w:val="0074539D"/>
    <w:rsid w:val="0074570A"/>
    <w:rsid w:val="00750475"/>
    <w:rsid w:val="00752EA3"/>
    <w:rsid w:val="007609A5"/>
    <w:rsid w:val="00762F3E"/>
    <w:rsid w:val="007630CF"/>
    <w:rsid w:val="00764CBD"/>
    <w:rsid w:val="00765F5D"/>
    <w:rsid w:val="007668F2"/>
    <w:rsid w:val="007706B4"/>
    <w:rsid w:val="007715D7"/>
    <w:rsid w:val="00772E38"/>
    <w:rsid w:val="007758CB"/>
    <w:rsid w:val="00782716"/>
    <w:rsid w:val="00782821"/>
    <w:rsid w:val="00783CB2"/>
    <w:rsid w:val="00784F09"/>
    <w:rsid w:val="007851D5"/>
    <w:rsid w:val="0078613E"/>
    <w:rsid w:val="007876A8"/>
    <w:rsid w:val="007911F2"/>
    <w:rsid w:val="00791329"/>
    <w:rsid w:val="007917DC"/>
    <w:rsid w:val="00794AFD"/>
    <w:rsid w:val="00796955"/>
    <w:rsid w:val="00796DC7"/>
    <w:rsid w:val="007A351C"/>
    <w:rsid w:val="007A59EB"/>
    <w:rsid w:val="007A5D0F"/>
    <w:rsid w:val="007A688D"/>
    <w:rsid w:val="007B43D0"/>
    <w:rsid w:val="007B53D0"/>
    <w:rsid w:val="007B6769"/>
    <w:rsid w:val="007C418D"/>
    <w:rsid w:val="007C511B"/>
    <w:rsid w:val="007C51BC"/>
    <w:rsid w:val="007D1613"/>
    <w:rsid w:val="007D450A"/>
    <w:rsid w:val="007D64F1"/>
    <w:rsid w:val="007D651E"/>
    <w:rsid w:val="007E32B0"/>
    <w:rsid w:val="007E68D6"/>
    <w:rsid w:val="007E73F0"/>
    <w:rsid w:val="007F0D03"/>
    <w:rsid w:val="007F4824"/>
    <w:rsid w:val="007F6F10"/>
    <w:rsid w:val="00804708"/>
    <w:rsid w:val="008078DB"/>
    <w:rsid w:val="00807911"/>
    <w:rsid w:val="0081071C"/>
    <w:rsid w:val="00815AAE"/>
    <w:rsid w:val="008252D9"/>
    <w:rsid w:val="00832041"/>
    <w:rsid w:val="00841744"/>
    <w:rsid w:val="00841B99"/>
    <w:rsid w:val="00845C67"/>
    <w:rsid w:val="00847094"/>
    <w:rsid w:val="00853757"/>
    <w:rsid w:val="00854A54"/>
    <w:rsid w:val="00855A95"/>
    <w:rsid w:val="0086324E"/>
    <w:rsid w:val="008651FC"/>
    <w:rsid w:val="0087292F"/>
    <w:rsid w:val="0087799B"/>
    <w:rsid w:val="00886FD9"/>
    <w:rsid w:val="008921B6"/>
    <w:rsid w:val="008922BC"/>
    <w:rsid w:val="00894C9C"/>
    <w:rsid w:val="008A06E3"/>
    <w:rsid w:val="008A18D5"/>
    <w:rsid w:val="008B0CA6"/>
    <w:rsid w:val="008B1C6A"/>
    <w:rsid w:val="008B2CC1"/>
    <w:rsid w:val="008B4F83"/>
    <w:rsid w:val="008B5A1F"/>
    <w:rsid w:val="008B60B2"/>
    <w:rsid w:val="008C1FB8"/>
    <w:rsid w:val="008C2B6D"/>
    <w:rsid w:val="008C31B2"/>
    <w:rsid w:val="008C3A76"/>
    <w:rsid w:val="008C67EB"/>
    <w:rsid w:val="008D38C2"/>
    <w:rsid w:val="008D4DBB"/>
    <w:rsid w:val="008D63DD"/>
    <w:rsid w:val="008D6784"/>
    <w:rsid w:val="008E25A7"/>
    <w:rsid w:val="008E3495"/>
    <w:rsid w:val="008E432C"/>
    <w:rsid w:val="008E5316"/>
    <w:rsid w:val="008E5B4B"/>
    <w:rsid w:val="008E6AF6"/>
    <w:rsid w:val="008F15C6"/>
    <w:rsid w:val="008F32BA"/>
    <w:rsid w:val="00900ADA"/>
    <w:rsid w:val="00902CD3"/>
    <w:rsid w:val="0090731E"/>
    <w:rsid w:val="00916EE2"/>
    <w:rsid w:val="00917B23"/>
    <w:rsid w:val="00923A08"/>
    <w:rsid w:val="009275BE"/>
    <w:rsid w:val="009300A9"/>
    <w:rsid w:val="00930216"/>
    <w:rsid w:val="00936A3B"/>
    <w:rsid w:val="00936A56"/>
    <w:rsid w:val="0093794C"/>
    <w:rsid w:val="00941AF2"/>
    <w:rsid w:val="00942FB2"/>
    <w:rsid w:val="00943796"/>
    <w:rsid w:val="00943CDC"/>
    <w:rsid w:val="00946CED"/>
    <w:rsid w:val="00946F95"/>
    <w:rsid w:val="00947E9E"/>
    <w:rsid w:val="00951322"/>
    <w:rsid w:val="00951D10"/>
    <w:rsid w:val="00954176"/>
    <w:rsid w:val="00954FB7"/>
    <w:rsid w:val="0095618F"/>
    <w:rsid w:val="00961398"/>
    <w:rsid w:val="009616CA"/>
    <w:rsid w:val="00966A22"/>
    <w:rsid w:val="0096722F"/>
    <w:rsid w:val="009678E7"/>
    <w:rsid w:val="00975E5A"/>
    <w:rsid w:val="009772EE"/>
    <w:rsid w:val="00980570"/>
    <w:rsid w:val="00980843"/>
    <w:rsid w:val="00982953"/>
    <w:rsid w:val="00982F96"/>
    <w:rsid w:val="009835D6"/>
    <w:rsid w:val="00987D78"/>
    <w:rsid w:val="009910A6"/>
    <w:rsid w:val="00991658"/>
    <w:rsid w:val="00992D6E"/>
    <w:rsid w:val="00994092"/>
    <w:rsid w:val="00996D50"/>
    <w:rsid w:val="009A4468"/>
    <w:rsid w:val="009B00EA"/>
    <w:rsid w:val="009B3F31"/>
    <w:rsid w:val="009C116F"/>
    <w:rsid w:val="009C1D67"/>
    <w:rsid w:val="009C39BD"/>
    <w:rsid w:val="009C3D67"/>
    <w:rsid w:val="009C475A"/>
    <w:rsid w:val="009D09F7"/>
    <w:rsid w:val="009D5FB5"/>
    <w:rsid w:val="009D6A5C"/>
    <w:rsid w:val="009D72CD"/>
    <w:rsid w:val="009D7818"/>
    <w:rsid w:val="009D7B4E"/>
    <w:rsid w:val="009E1056"/>
    <w:rsid w:val="009E1DFE"/>
    <w:rsid w:val="009E2791"/>
    <w:rsid w:val="009E3F6F"/>
    <w:rsid w:val="009F0714"/>
    <w:rsid w:val="009F3955"/>
    <w:rsid w:val="009F3CDB"/>
    <w:rsid w:val="009F499F"/>
    <w:rsid w:val="009F6688"/>
    <w:rsid w:val="00A0401C"/>
    <w:rsid w:val="00A04BB0"/>
    <w:rsid w:val="00A052B6"/>
    <w:rsid w:val="00A0773E"/>
    <w:rsid w:val="00A11074"/>
    <w:rsid w:val="00A12945"/>
    <w:rsid w:val="00A1362C"/>
    <w:rsid w:val="00A14C34"/>
    <w:rsid w:val="00A2011D"/>
    <w:rsid w:val="00A20EFA"/>
    <w:rsid w:val="00A21367"/>
    <w:rsid w:val="00A25A00"/>
    <w:rsid w:val="00A27CBB"/>
    <w:rsid w:val="00A303AE"/>
    <w:rsid w:val="00A3045D"/>
    <w:rsid w:val="00A32291"/>
    <w:rsid w:val="00A37201"/>
    <w:rsid w:val="00A42DAF"/>
    <w:rsid w:val="00A4367B"/>
    <w:rsid w:val="00A4384A"/>
    <w:rsid w:val="00A44D17"/>
    <w:rsid w:val="00A45BD8"/>
    <w:rsid w:val="00A46A4A"/>
    <w:rsid w:val="00A47D6F"/>
    <w:rsid w:val="00A528B7"/>
    <w:rsid w:val="00A535EB"/>
    <w:rsid w:val="00A54BFE"/>
    <w:rsid w:val="00A57968"/>
    <w:rsid w:val="00A64601"/>
    <w:rsid w:val="00A6595E"/>
    <w:rsid w:val="00A665DD"/>
    <w:rsid w:val="00A66A86"/>
    <w:rsid w:val="00A66C62"/>
    <w:rsid w:val="00A7191A"/>
    <w:rsid w:val="00A74DE6"/>
    <w:rsid w:val="00A759A5"/>
    <w:rsid w:val="00A7669C"/>
    <w:rsid w:val="00A77ED4"/>
    <w:rsid w:val="00A8495F"/>
    <w:rsid w:val="00A867C4"/>
    <w:rsid w:val="00A869B7"/>
    <w:rsid w:val="00A9414A"/>
    <w:rsid w:val="00A94607"/>
    <w:rsid w:val="00AA0990"/>
    <w:rsid w:val="00AA1728"/>
    <w:rsid w:val="00AA2049"/>
    <w:rsid w:val="00AA3AF8"/>
    <w:rsid w:val="00AA4770"/>
    <w:rsid w:val="00AA5057"/>
    <w:rsid w:val="00AB1222"/>
    <w:rsid w:val="00AC000C"/>
    <w:rsid w:val="00AC0EAD"/>
    <w:rsid w:val="00AC14CF"/>
    <w:rsid w:val="00AC205C"/>
    <w:rsid w:val="00AC3540"/>
    <w:rsid w:val="00AC550F"/>
    <w:rsid w:val="00AD059A"/>
    <w:rsid w:val="00AD1865"/>
    <w:rsid w:val="00AD1999"/>
    <w:rsid w:val="00AD4C0D"/>
    <w:rsid w:val="00AD4F1E"/>
    <w:rsid w:val="00AD7D99"/>
    <w:rsid w:val="00AE0555"/>
    <w:rsid w:val="00AE117F"/>
    <w:rsid w:val="00AE26F2"/>
    <w:rsid w:val="00AE42DE"/>
    <w:rsid w:val="00AE52CA"/>
    <w:rsid w:val="00AF0A6B"/>
    <w:rsid w:val="00AF2719"/>
    <w:rsid w:val="00AF6464"/>
    <w:rsid w:val="00AF662B"/>
    <w:rsid w:val="00B00A00"/>
    <w:rsid w:val="00B01B92"/>
    <w:rsid w:val="00B01F48"/>
    <w:rsid w:val="00B04E54"/>
    <w:rsid w:val="00B05A69"/>
    <w:rsid w:val="00B11C07"/>
    <w:rsid w:val="00B11D15"/>
    <w:rsid w:val="00B1304D"/>
    <w:rsid w:val="00B13F83"/>
    <w:rsid w:val="00B152BD"/>
    <w:rsid w:val="00B21743"/>
    <w:rsid w:val="00B22371"/>
    <w:rsid w:val="00B261A2"/>
    <w:rsid w:val="00B261B5"/>
    <w:rsid w:val="00B26B91"/>
    <w:rsid w:val="00B30E8A"/>
    <w:rsid w:val="00B3581C"/>
    <w:rsid w:val="00B3664E"/>
    <w:rsid w:val="00B368B8"/>
    <w:rsid w:val="00B36CE3"/>
    <w:rsid w:val="00B408C1"/>
    <w:rsid w:val="00B409B2"/>
    <w:rsid w:val="00B44E5C"/>
    <w:rsid w:val="00B46D48"/>
    <w:rsid w:val="00B53262"/>
    <w:rsid w:val="00B54A77"/>
    <w:rsid w:val="00B57993"/>
    <w:rsid w:val="00B61B1F"/>
    <w:rsid w:val="00B63F3C"/>
    <w:rsid w:val="00B65685"/>
    <w:rsid w:val="00B67101"/>
    <w:rsid w:val="00B7122B"/>
    <w:rsid w:val="00B7515A"/>
    <w:rsid w:val="00B82CF4"/>
    <w:rsid w:val="00B84448"/>
    <w:rsid w:val="00B8575D"/>
    <w:rsid w:val="00B869CE"/>
    <w:rsid w:val="00B87ADA"/>
    <w:rsid w:val="00B87B59"/>
    <w:rsid w:val="00B87B9B"/>
    <w:rsid w:val="00B902E0"/>
    <w:rsid w:val="00B93C27"/>
    <w:rsid w:val="00B94403"/>
    <w:rsid w:val="00B94F98"/>
    <w:rsid w:val="00B95C06"/>
    <w:rsid w:val="00B96749"/>
    <w:rsid w:val="00B9734B"/>
    <w:rsid w:val="00BA0412"/>
    <w:rsid w:val="00BA0914"/>
    <w:rsid w:val="00BA2C75"/>
    <w:rsid w:val="00BA5F84"/>
    <w:rsid w:val="00BB1773"/>
    <w:rsid w:val="00BB32AF"/>
    <w:rsid w:val="00BB43D9"/>
    <w:rsid w:val="00BB5D5F"/>
    <w:rsid w:val="00BB631F"/>
    <w:rsid w:val="00BC0944"/>
    <w:rsid w:val="00BC1C3D"/>
    <w:rsid w:val="00BC314B"/>
    <w:rsid w:val="00BC4628"/>
    <w:rsid w:val="00BD0203"/>
    <w:rsid w:val="00BD0E12"/>
    <w:rsid w:val="00BD27A9"/>
    <w:rsid w:val="00BD4A55"/>
    <w:rsid w:val="00BD6F64"/>
    <w:rsid w:val="00BD750E"/>
    <w:rsid w:val="00BE1D91"/>
    <w:rsid w:val="00BE57A9"/>
    <w:rsid w:val="00BF1947"/>
    <w:rsid w:val="00BF1C4D"/>
    <w:rsid w:val="00BF598E"/>
    <w:rsid w:val="00C0234F"/>
    <w:rsid w:val="00C05DBE"/>
    <w:rsid w:val="00C11BFE"/>
    <w:rsid w:val="00C1258E"/>
    <w:rsid w:val="00C13B9E"/>
    <w:rsid w:val="00C16FF3"/>
    <w:rsid w:val="00C2045A"/>
    <w:rsid w:val="00C21CCD"/>
    <w:rsid w:val="00C233F3"/>
    <w:rsid w:val="00C3153A"/>
    <w:rsid w:val="00C34131"/>
    <w:rsid w:val="00C366D5"/>
    <w:rsid w:val="00C400DB"/>
    <w:rsid w:val="00C407EC"/>
    <w:rsid w:val="00C42427"/>
    <w:rsid w:val="00C45545"/>
    <w:rsid w:val="00C57AF7"/>
    <w:rsid w:val="00C6241C"/>
    <w:rsid w:val="00C637DA"/>
    <w:rsid w:val="00C650AA"/>
    <w:rsid w:val="00C706FD"/>
    <w:rsid w:val="00C719E9"/>
    <w:rsid w:val="00C76D7B"/>
    <w:rsid w:val="00C8016F"/>
    <w:rsid w:val="00C86BDA"/>
    <w:rsid w:val="00C918B2"/>
    <w:rsid w:val="00C95B4B"/>
    <w:rsid w:val="00C960BE"/>
    <w:rsid w:val="00CA4A34"/>
    <w:rsid w:val="00CA5A77"/>
    <w:rsid w:val="00CA5B8F"/>
    <w:rsid w:val="00CA75E9"/>
    <w:rsid w:val="00CB4C98"/>
    <w:rsid w:val="00CB4FE0"/>
    <w:rsid w:val="00CC05C7"/>
    <w:rsid w:val="00CC355F"/>
    <w:rsid w:val="00CC47B6"/>
    <w:rsid w:val="00CC5E3F"/>
    <w:rsid w:val="00CD4792"/>
    <w:rsid w:val="00CD7888"/>
    <w:rsid w:val="00CE0F33"/>
    <w:rsid w:val="00CE26F5"/>
    <w:rsid w:val="00CE4AA4"/>
    <w:rsid w:val="00CE5811"/>
    <w:rsid w:val="00CE6C78"/>
    <w:rsid w:val="00CF057D"/>
    <w:rsid w:val="00CF2CF4"/>
    <w:rsid w:val="00CF3863"/>
    <w:rsid w:val="00CF494B"/>
    <w:rsid w:val="00D00CD5"/>
    <w:rsid w:val="00D02EEA"/>
    <w:rsid w:val="00D04ABE"/>
    <w:rsid w:val="00D06961"/>
    <w:rsid w:val="00D06FDB"/>
    <w:rsid w:val="00D10EE2"/>
    <w:rsid w:val="00D1207F"/>
    <w:rsid w:val="00D13863"/>
    <w:rsid w:val="00D1601E"/>
    <w:rsid w:val="00D21145"/>
    <w:rsid w:val="00D21326"/>
    <w:rsid w:val="00D2395A"/>
    <w:rsid w:val="00D242AE"/>
    <w:rsid w:val="00D24B65"/>
    <w:rsid w:val="00D33169"/>
    <w:rsid w:val="00D33E49"/>
    <w:rsid w:val="00D40774"/>
    <w:rsid w:val="00D43FBF"/>
    <w:rsid w:val="00D447C2"/>
    <w:rsid w:val="00D45252"/>
    <w:rsid w:val="00D45E69"/>
    <w:rsid w:val="00D53F11"/>
    <w:rsid w:val="00D54A7F"/>
    <w:rsid w:val="00D60F89"/>
    <w:rsid w:val="00D65583"/>
    <w:rsid w:val="00D71B4D"/>
    <w:rsid w:val="00D726D7"/>
    <w:rsid w:val="00D7399D"/>
    <w:rsid w:val="00D76D87"/>
    <w:rsid w:val="00D8585D"/>
    <w:rsid w:val="00D908EC"/>
    <w:rsid w:val="00D91CA1"/>
    <w:rsid w:val="00D93A08"/>
    <w:rsid w:val="00D93D55"/>
    <w:rsid w:val="00D9445D"/>
    <w:rsid w:val="00D946CF"/>
    <w:rsid w:val="00D95D97"/>
    <w:rsid w:val="00D96320"/>
    <w:rsid w:val="00DA0086"/>
    <w:rsid w:val="00DA15D6"/>
    <w:rsid w:val="00DA1CFF"/>
    <w:rsid w:val="00DA35CA"/>
    <w:rsid w:val="00DA4902"/>
    <w:rsid w:val="00DA6E84"/>
    <w:rsid w:val="00DC5D36"/>
    <w:rsid w:val="00DC72B0"/>
    <w:rsid w:val="00DC7CCC"/>
    <w:rsid w:val="00DE1608"/>
    <w:rsid w:val="00DF0551"/>
    <w:rsid w:val="00DF08F5"/>
    <w:rsid w:val="00DF0E90"/>
    <w:rsid w:val="00DF197F"/>
    <w:rsid w:val="00DF3CA2"/>
    <w:rsid w:val="00DF634A"/>
    <w:rsid w:val="00E01BC5"/>
    <w:rsid w:val="00E02982"/>
    <w:rsid w:val="00E06792"/>
    <w:rsid w:val="00E06F6E"/>
    <w:rsid w:val="00E07878"/>
    <w:rsid w:val="00E11B26"/>
    <w:rsid w:val="00E201EA"/>
    <w:rsid w:val="00E20AB4"/>
    <w:rsid w:val="00E23A41"/>
    <w:rsid w:val="00E24C7B"/>
    <w:rsid w:val="00E25097"/>
    <w:rsid w:val="00E26541"/>
    <w:rsid w:val="00E320C4"/>
    <w:rsid w:val="00E335FE"/>
    <w:rsid w:val="00E370FD"/>
    <w:rsid w:val="00E371F1"/>
    <w:rsid w:val="00E4203B"/>
    <w:rsid w:val="00E42722"/>
    <w:rsid w:val="00E43B28"/>
    <w:rsid w:val="00E51F87"/>
    <w:rsid w:val="00E635BD"/>
    <w:rsid w:val="00E63927"/>
    <w:rsid w:val="00E64245"/>
    <w:rsid w:val="00E667FF"/>
    <w:rsid w:val="00E67745"/>
    <w:rsid w:val="00E70674"/>
    <w:rsid w:val="00E73284"/>
    <w:rsid w:val="00E76293"/>
    <w:rsid w:val="00E81977"/>
    <w:rsid w:val="00E82764"/>
    <w:rsid w:val="00E83A89"/>
    <w:rsid w:val="00E8633B"/>
    <w:rsid w:val="00E86B71"/>
    <w:rsid w:val="00E8711F"/>
    <w:rsid w:val="00E87591"/>
    <w:rsid w:val="00E93EA7"/>
    <w:rsid w:val="00E946A2"/>
    <w:rsid w:val="00E952C2"/>
    <w:rsid w:val="00E9531D"/>
    <w:rsid w:val="00E95855"/>
    <w:rsid w:val="00E95BF3"/>
    <w:rsid w:val="00EA1BD1"/>
    <w:rsid w:val="00EA2F3C"/>
    <w:rsid w:val="00EA460D"/>
    <w:rsid w:val="00EA48A3"/>
    <w:rsid w:val="00EB152B"/>
    <w:rsid w:val="00EB5640"/>
    <w:rsid w:val="00EC2638"/>
    <w:rsid w:val="00EC4E49"/>
    <w:rsid w:val="00ED2B70"/>
    <w:rsid w:val="00ED2F5D"/>
    <w:rsid w:val="00ED4794"/>
    <w:rsid w:val="00ED5251"/>
    <w:rsid w:val="00ED77FB"/>
    <w:rsid w:val="00EE1354"/>
    <w:rsid w:val="00EE2B80"/>
    <w:rsid w:val="00EE40DD"/>
    <w:rsid w:val="00EE450C"/>
    <w:rsid w:val="00EE45FA"/>
    <w:rsid w:val="00EE6F9D"/>
    <w:rsid w:val="00EF2A1F"/>
    <w:rsid w:val="00EF3D79"/>
    <w:rsid w:val="00EF49C9"/>
    <w:rsid w:val="00EF55BC"/>
    <w:rsid w:val="00EF610F"/>
    <w:rsid w:val="00F006FA"/>
    <w:rsid w:val="00F019E3"/>
    <w:rsid w:val="00F0450B"/>
    <w:rsid w:val="00F145F3"/>
    <w:rsid w:val="00F15FCD"/>
    <w:rsid w:val="00F17393"/>
    <w:rsid w:val="00F17EC8"/>
    <w:rsid w:val="00F20DF5"/>
    <w:rsid w:val="00F2249B"/>
    <w:rsid w:val="00F22C29"/>
    <w:rsid w:val="00F2520B"/>
    <w:rsid w:val="00F26A5C"/>
    <w:rsid w:val="00F27F12"/>
    <w:rsid w:val="00F36623"/>
    <w:rsid w:val="00F403F0"/>
    <w:rsid w:val="00F4075F"/>
    <w:rsid w:val="00F40A6C"/>
    <w:rsid w:val="00F42A7E"/>
    <w:rsid w:val="00F44AFA"/>
    <w:rsid w:val="00F47069"/>
    <w:rsid w:val="00F53C9D"/>
    <w:rsid w:val="00F54C31"/>
    <w:rsid w:val="00F56190"/>
    <w:rsid w:val="00F563BF"/>
    <w:rsid w:val="00F611DD"/>
    <w:rsid w:val="00F64E35"/>
    <w:rsid w:val="00F6531E"/>
    <w:rsid w:val="00F66152"/>
    <w:rsid w:val="00F6688A"/>
    <w:rsid w:val="00F714B9"/>
    <w:rsid w:val="00F715C1"/>
    <w:rsid w:val="00F7206B"/>
    <w:rsid w:val="00F7467E"/>
    <w:rsid w:val="00F76AEC"/>
    <w:rsid w:val="00F813B8"/>
    <w:rsid w:val="00F843B4"/>
    <w:rsid w:val="00F85498"/>
    <w:rsid w:val="00FA067E"/>
    <w:rsid w:val="00FA300D"/>
    <w:rsid w:val="00FA375F"/>
    <w:rsid w:val="00FA5373"/>
    <w:rsid w:val="00FA5972"/>
    <w:rsid w:val="00FB1829"/>
    <w:rsid w:val="00FB329C"/>
    <w:rsid w:val="00FB354C"/>
    <w:rsid w:val="00FB5AB2"/>
    <w:rsid w:val="00FB726A"/>
    <w:rsid w:val="00FC4229"/>
    <w:rsid w:val="00FC5E43"/>
    <w:rsid w:val="00FD1DA5"/>
    <w:rsid w:val="00FD33E3"/>
    <w:rsid w:val="00FD3CB8"/>
    <w:rsid w:val="00FD4487"/>
    <w:rsid w:val="00FD46F5"/>
    <w:rsid w:val="00FD5426"/>
    <w:rsid w:val="00FD5F42"/>
    <w:rsid w:val="00FD7120"/>
    <w:rsid w:val="00FD7CDC"/>
    <w:rsid w:val="00FF097E"/>
    <w:rsid w:val="00FF2496"/>
    <w:rsid w:val="00FF31A7"/>
    <w:rsid w:val="00FF6937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character" w:customStyle="1" w:styleId="4Char">
    <w:name w:val="标题 4 Char"/>
    <w:link w:val="4"/>
    <w:rsid w:val="0027780E"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page number"/>
    <w:basedOn w:val="a1"/>
    <w:rsid w:val="0027780E"/>
  </w:style>
  <w:style w:type="paragraph" w:styleId="ae">
    <w:name w:val="Plain Text"/>
    <w:basedOn w:val="a0"/>
    <w:rsid w:val="00041007"/>
    <w:rPr>
      <w:rFonts w:ascii="Courier New" w:eastAsia="Times New Roman" w:hAnsi="Courier New" w:cs="Times New Roman"/>
      <w:sz w:val="20"/>
      <w:lang w:eastAsia="en-US"/>
    </w:rPr>
  </w:style>
  <w:style w:type="character" w:customStyle="1" w:styleId="1Char">
    <w:name w:val="标题 1 Char"/>
    <w:link w:val="1"/>
    <w:rsid w:val="00041007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styleId="af">
    <w:name w:val="footnote reference"/>
    <w:semiHidden/>
    <w:rsid w:val="008B1C6A"/>
    <w:rPr>
      <w:vertAlign w:val="superscript"/>
    </w:rPr>
  </w:style>
  <w:style w:type="paragraph" w:styleId="af0">
    <w:name w:val="Balloon Text"/>
    <w:basedOn w:val="a0"/>
    <w:semiHidden/>
    <w:rsid w:val="00B30E8A"/>
    <w:rPr>
      <w:rFonts w:ascii="Tahoma" w:hAnsi="Tahoma" w:cs="Tahoma"/>
      <w:sz w:val="16"/>
      <w:szCs w:val="16"/>
    </w:rPr>
  </w:style>
  <w:style w:type="character" w:styleId="af1">
    <w:name w:val="annotation reference"/>
    <w:rsid w:val="00BE1D91"/>
    <w:rPr>
      <w:sz w:val="16"/>
      <w:szCs w:val="16"/>
    </w:rPr>
  </w:style>
  <w:style w:type="paragraph" w:styleId="af2">
    <w:name w:val="annotation subject"/>
    <w:basedOn w:val="a6"/>
    <w:next w:val="a6"/>
    <w:link w:val="Char0"/>
    <w:rsid w:val="00BB631F"/>
    <w:rPr>
      <w:b/>
      <w:bCs/>
      <w:sz w:val="22"/>
    </w:rPr>
  </w:style>
  <w:style w:type="character" w:customStyle="1" w:styleId="Char">
    <w:name w:val="批注文字 Char"/>
    <w:link w:val="a6"/>
    <w:semiHidden/>
    <w:rsid w:val="00BB631F"/>
    <w:rPr>
      <w:rFonts w:ascii="Arial" w:hAnsi="Arial" w:cs="Arial"/>
      <w:sz w:val="18"/>
    </w:rPr>
  </w:style>
  <w:style w:type="character" w:customStyle="1" w:styleId="Char0">
    <w:name w:val="批注主题 Char"/>
    <w:link w:val="af2"/>
    <w:rsid w:val="00BB631F"/>
    <w:rPr>
      <w:rFonts w:ascii="Arial" w:hAnsi="Arial" w:cs="Arial"/>
      <w:b/>
      <w:bCs/>
      <w:sz w:val="22"/>
    </w:rPr>
  </w:style>
  <w:style w:type="character" w:customStyle="1" w:styleId="2Char">
    <w:name w:val="标题 2 Char"/>
    <w:link w:val="2"/>
    <w:locked/>
    <w:rsid w:val="009B00EA"/>
    <w:rPr>
      <w:rFonts w:ascii="Arial" w:hAnsi="Arial" w:cs="Arial"/>
      <w:bCs/>
      <w:iCs/>
      <w:cap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character" w:customStyle="1" w:styleId="4Char">
    <w:name w:val="标题 4 Char"/>
    <w:link w:val="4"/>
    <w:rsid w:val="0027780E"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page number"/>
    <w:basedOn w:val="a1"/>
    <w:rsid w:val="0027780E"/>
  </w:style>
  <w:style w:type="paragraph" w:styleId="ae">
    <w:name w:val="Plain Text"/>
    <w:basedOn w:val="a0"/>
    <w:rsid w:val="00041007"/>
    <w:rPr>
      <w:rFonts w:ascii="Courier New" w:eastAsia="Times New Roman" w:hAnsi="Courier New" w:cs="Times New Roman"/>
      <w:sz w:val="20"/>
      <w:lang w:eastAsia="en-US"/>
    </w:rPr>
  </w:style>
  <w:style w:type="character" w:customStyle="1" w:styleId="1Char">
    <w:name w:val="标题 1 Char"/>
    <w:link w:val="1"/>
    <w:rsid w:val="00041007"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styleId="af">
    <w:name w:val="footnote reference"/>
    <w:semiHidden/>
    <w:rsid w:val="008B1C6A"/>
    <w:rPr>
      <w:vertAlign w:val="superscript"/>
    </w:rPr>
  </w:style>
  <w:style w:type="paragraph" w:styleId="af0">
    <w:name w:val="Balloon Text"/>
    <w:basedOn w:val="a0"/>
    <w:semiHidden/>
    <w:rsid w:val="00B30E8A"/>
    <w:rPr>
      <w:rFonts w:ascii="Tahoma" w:hAnsi="Tahoma" w:cs="Tahoma"/>
      <w:sz w:val="16"/>
      <w:szCs w:val="16"/>
    </w:rPr>
  </w:style>
  <w:style w:type="character" w:styleId="af1">
    <w:name w:val="annotation reference"/>
    <w:rsid w:val="00BE1D91"/>
    <w:rPr>
      <w:sz w:val="16"/>
      <w:szCs w:val="16"/>
    </w:rPr>
  </w:style>
  <w:style w:type="paragraph" w:styleId="af2">
    <w:name w:val="annotation subject"/>
    <w:basedOn w:val="a6"/>
    <w:next w:val="a6"/>
    <w:link w:val="Char0"/>
    <w:rsid w:val="00BB631F"/>
    <w:rPr>
      <w:b/>
      <w:bCs/>
      <w:sz w:val="22"/>
    </w:rPr>
  </w:style>
  <w:style w:type="character" w:customStyle="1" w:styleId="Char">
    <w:name w:val="批注文字 Char"/>
    <w:link w:val="a6"/>
    <w:semiHidden/>
    <w:rsid w:val="00BB631F"/>
    <w:rPr>
      <w:rFonts w:ascii="Arial" w:hAnsi="Arial" w:cs="Arial"/>
      <w:sz w:val="18"/>
    </w:rPr>
  </w:style>
  <w:style w:type="character" w:customStyle="1" w:styleId="Char0">
    <w:name w:val="批注主题 Char"/>
    <w:link w:val="af2"/>
    <w:rsid w:val="00BB631F"/>
    <w:rPr>
      <w:rFonts w:ascii="Arial" w:hAnsi="Arial" w:cs="Arial"/>
      <w:b/>
      <w:bCs/>
      <w:sz w:val="22"/>
    </w:rPr>
  </w:style>
  <w:style w:type="character" w:customStyle="1" w:styleId="2Char">
    <w:name w:val="标题 2 Char"/>
    <w:link w:val="2"/>
    <w:locked/>
    <w:rsid w:val="009B00EA"/>
    <w:rPr>
      <w:rFonts w:ascii="Arial" w:hAnsi="Arial" w:cs="Arial"/>
      <w:bCs/>
      <w:iCs/>
      <w:cap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3198-59EE-43FB-BB47-9632A374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5246</Words>
  <Characters>846</Characters>
  <Application>Microsoft Office Word</Application>
  <DocSecurity>0</DocSecurity>
  <Lines>24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LI/DC/6</dc:title>
  <dc:subject>关于《原产地名称和地理标志里斯本协定新文本实施细则》基础提案的说明</dc:subject>
  <dc:creator/>
  <cp:lastModifiedBy>MA Weihai</cp:lastModifiedBy>
  <cp:revision>9</cp:revision>
  <cp:lastPrinted>2014-10-09T09:30:00Z</cp:lastPrinted>
  <dcterms:created xsi:type="dcterms:W3CDTF">2014-12-29T15:35:00Z</dcterms:created>
  <dcterms:modified xsi:type="dcterms:W3CDTF">2015-01-09T09:41:00Z</dcterms:modified>
</cp:coreProperties>
</file>