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pPr>
              <w:rPr>
                <w:lang w:val="fr-FR"/>
              </w:rPr>
            </w:pPr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4774901E" w:rsidR="00AB0CAA" w:rsidRPr="009913AD" w:rsidRDefault="00F213B9" w:rsidP="003D7EED">
            <w:r w:rsidRPr="00441D5B">
              <w:rPr>
                <w:noProof/>
                <w:lang w:eastAsia="en-US"/>
              </w:rPr>
              <w:drawing>
                <wp:inline distT="0" distB="0" distL="0" distR="0" wp14:anchorId="5DC9B27A" wp14:editId="1DD0DB86">
                  <wp:extent cx="2772888" cy="1430977"/>
                  <wp:effectExtent l="0" t="0" r="8890" b="0"/>
                  <wp:docPr id="10" name="Picture 10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647" cy="143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2E2B7606" w:rsidR="00AB0CAA" w:rsidRPr="009913AD" w:rsidRDefault="00AB0CAA" w:rsidP="003D7EED">
            <w:pPr>
              <w:jc w:val="right"/>
            </w:pPr>
          </w:p>
        </w:tc>
      </w:tr>
      <w:tr w:rsidR="00AB0CAA" w:rsidRPr="009913AD" w14:paraId="543E07B1" w14:textId="77777777" w:rsidTr="003D7EE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3B465342" w:rsidR="00AB0CAA" w:rsidRPr="009913AD" w:rsidRDefault="00AB0CAA" w:rsidP="00321B7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>CWS/</w:t>
            </w:r>
            <w:r w:rsidR="00DE0A71">
              <w:rPr>
                <w:rFonts w:ascii="Arial Black" w:hAnsi="Arial Black"/>
                <w:caps/>
                <w:sz w:val="15"/>
              </w:rPr>
              <w:t>9</w:t>
            </w:r>
            <w:r w:rsidRPr="009913A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321B74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B0CAA" w:rsidRPr="009913AD" w14:paraId="7DA34606" w14:textId="77777777" w:rsidTr="003D7E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50C4762B" w:rsidR="00AB0CAA" w:rsidRPr="00F213B9" w:rsidRDefault="00F213B9" w:rsidP="00F213B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B0CAA" w:rsidRPr="009913AD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AB0CAA" w:rsidRPr="009913AD" w14:paraId="6B2E8E46" w14:textId="77777777" w:rsidTr="003D7E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34655351" w:rsidR="00AB0CAA" w:rsidRPr="00F213B9" w:rsidRDefault="00F213B9" w:rsidP="00F213B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B0CAA" w:rsidRPr="009913A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ED2475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AB0CAA" w:rsidRPr="009913AD">
              <w:rPr>
                <w:rFonts w:ascii="Arial Black" w:hAnsi="Arial Black"/>
                <w:caps/>
                <w:sz w:val="15"/>
              </w:rPr>
              <w:t xml:space="preserve"> 202</w:t>
            </w:r>
            <w:r w:rsidR="00DE0A71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41A37119" w:rsidR="00AB0CAA" w:rsidRPr="00F213B9" w:rsidRDefault="00F213B9" w:rsidP="00AB0CAA">
      <w:pPr>
        <w:rPr>
          <w:b/>
          <w:sz w:val="28"/>
          <w:szCs w:val="28"/>
          <w:lang w:val="ru-RU"/>
        </w:rPr>
      </w:pPr>
      <w:r w:rsidRPr="00F213B9">
        <w:rPr>
          <w:b/>
          <w:sz w:val="28"/>
          <w:szCs w:val="28"/>
          <w:lang w:val="ru-RU"/>
        </w:rPr>
        <w:t>Комитет по стандартам ВОИС (КСВ</w:t>
      </w:r>
      <w:r w:rsidR="00AB0CAA" w:rsidRPr="00F213B9">
        <w:rPr>
          <w:b/>
          <w:sz w:val="28"/>
          <w:szCs w:val="28"/>
          <w:lang w:val="ru-RU"/>
        </w:rPr>
        <w:t>)</w:t>
      </w:r>
    </w:p>
    <w:p w14:paraId="205E2B79" w14:textId="77777777" w:rsidR="00AB0CAA" w:rsidRPr="00F213B9" w:rsidRDefault="00AB0CAA" w:rsidP="00AB0CAA">
      <w:pPr>
        <w:rPr>
          <w:lang w:val="ru-RU"/>
        </w:rPr>
      </w:pPr>
    </w:p>
    <w:p w14:paraId="57B673A5" w14:textId="77777777" w:rsidR="00AB0CAA" w:rsidRPr="00F213B9" w:rsidRDefault="00AB0CAA" w:rsidP="00AB0CAA">
      <w:pPr>
        <w:rPr>
          <w:lang w:val="ru-RU"/>
        </w:rPr>
      </w:pPr>
    </w:p>
    <w:p w14:paraId="0D7F695B" w14:textId="44B4B165" w:rsidR="00AB0CAA" w:rsidRPr="00F213B9" w:rsidRDefault="00F213B9" w:rsidP="00AB0C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Девятая сессия</w:t>
      </w:r>
    </w:p>
    <w:p w14:paraId="6BF99322" w14:textId="480F873F" w:rsidR="00AB0CAA" w:rsidRPr="00F213B9" w:rsidRDefault="00F213B9" w:rsidP="00AB0C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B0CAA" w:rsidRPr="00F213B9">
        <w:rPr>
          <w:b/>
          <w:sz w:val="24"/>
          <w:szCs w:val="24"/>
          <w:lang w:val="ru-RU"/>
        </w:rPr>
        <w:t xml:space="preserve">, </w:t>
      </w:r>
      <w:r w:rsidR="00321B74" w:rsidRPr="00F213B9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–5 ноября</w:t>
      </w:r>
      <w:r w:rsidR="00321B74" w:rsidRPr="00F213B9">
        <w:rPr>
          <w:b/>
          <w:sz w:val="24"/>
          <w:szCs w:val="24"/>
          <w:lang w:val="ru-RU"/>
        </w:rPr>
        <w:t xml:space="preserve"> 2021</w:t>
      </w:r>
      <w:r>
        <w:rPr>
          <w:b/>
          <w:sz w:val="24"/>
          <w:szCs w:val="24"/>
          <w:lang w:val="ru-RU"/>
        </w:rPr>
        <w:t xml:space="preserve"> г.</w:t>
      </w:r>
    </w:p>
    <w:p w14:paraId="3C2446A8" w14:textId="77777777" w:rsidR="00D016D5" w:rsidRPr="00F213B9" w:rsidRDefault="00D016D5" w:rsidP="00D016D5">
      <w:pPr>
        <w:rPr>
          <w:lang w:val="ru-RU"/>
        </w:rPr>
      </w:pPr>
    </w:p>
    <w:p w14:paraId="56B76DC0" w14:textId="77777777" w:rsidR="00D016D5" w:rsidRPr="00F213B9" w:rsidRDefault="00D016D5" w:rsidP="00D016D5">
      <w:pPr>
        <w:rPr>
          <w:lang w:val="ru-RU"/>
        </w:rPr>
      </w:pPr>
    </w:p>
    <w:p w14:paraId="55FA4CF8" w14:textId="77777777" w:rsidR="00D016D5" w:rsidRPr="00F213B9" w:rsidRDefault="00D016D5" w:rsidP="00D016D5">
      <w:pPr>
        <w:rPr>
          <w:lang w:val="ru-RU"/>
        </w:rPr>
      </w:pPr>
    </w:p>
    <w:p w14:paraId="698BF8B1" w14:textId="5177E206" w:rsidR="00D016D5" w:rsidRPr="00F213B9" w:rsidRDefault="00F213B9" w:rsidP="006E6750">
      <w:pPr>
        <w:pStyle w:val="ONUME"/>
        <w:spacing w:after="60"/>
        <w:rPr>
          <w:caps/>
          <w:lang w:val="ru-RU"/>
        </w:rPr>
      </w:pPr>
      <w:bookmarkStart w:id="4" w:name="TitleOfDoc"/>
      <w:bookmarkEnd w:id="4"/>
      <w:r>
        <w:rPr>
          <w:caps/>
          <w:lang w:val="ru-RU"/>
        </w:rPr>
        <w:t xml:space="preserve">отчет </w:t>
      </w:r>
      <w:r w:rsidRPr="00C90888">
        <w:rPr>
          <w:caps/>
          <w:lang w:val="ru-RU"/>
        </w:rPr>
        <w:t xml:space="preserve">Целевой группы по блокчейну </w:t>
      </w:r>
      <w:r>
        <w:rPr>
          <w:caps/>
          <w:lang w:val="ru-RU"/>
        </w:rPr>
        <w:t>(задача № 59</w:t>
      </w:r>
      <w:r w:rsidR="00D016D5" w:rsidRPr="00F213B9">
        <w:rPr>
          <w:caps/>
          <w:lang w:val="ru-RU"/>
        </w:rPr>
        <w:t>)</w:t>
      </w:r>
    </w:p>
    <w:p w14:paraId="39D085C7" w14:textId="447AFA63" w:rsidR="00D016D5" w:rsidRPr="00F213B9" w:rsidRDefault="00F213B9" w:rsidP="00321B74">
      <w:pPr>
        <w:spacing w:after="1040"/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C90888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C90888">
        <w:rPr>
          <w:i/>
          <w:lang w:val="ru-RU"/>
        </w:rPr>
        <w:t xml:space="preserve"> </w:t>
      </w:r>
      <w:r>
        <w:rPr>
          <w:i/>
          <w:lang w:val="ru-RU"/>
        </w:rPr>
        <w:t>руководителями Целевой группы по блокчейну</w:t>
      </w:r>
      <w:r w:rsidR="00D016D5" w:rsidRPr="00F213B9">
        <w:rPr>
          <w:i/>
          <w:lang w:val="ru-RU"/>
        </w:rPr>
        <w:t xml:space="preserve"> </w:t>
      </w:r>
    </w:p>
    <w:p w14:paraId="7EC36B9F" w14:textId="5CD08115" w:rsidR="00D016D5" w:rsidRPr="00F213B9" w:rsidRDefault="00F213B9" w:rsidP="00192667">
      <w:pPr>
        <w:pStyle w:val="Heading2"/>
        <w:spacing w:before="0"/>
        <w:rPr>
          <w:lang w:val="ru-RU"/>
        </w:rPr>
      </w:pPr>
      <w:r w:rsidRPr="00F213B9">
        <w:rPr>
          <w:lang w:val="ru-RU"/>
        </w:rPr>
        <w:t>ВВЕДЕНИЕ</w:t>
      </w:r>
    </w:p>
    <w:p w14:paraId="30A355F8" w14:textId="3340694A" w:rsidR="00D016D5" w:rsidRPr="00F213B9" w:rsidRDefault="00F213B9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351BF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 восьмой сессии, состоявшейся в ноябре 2020 г., Комитет по стандартам ВОИС (КСВ) получил отчет о работе Целевой группы по блокчейну, представленный руководителями Целевой группы —</w:t>
      </w:r>
      <w:r w:rsidRPr="00F213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Ведомством ИС Австралии и Роспатентом (см. документ </w:t>
      </w:r>
      <w:r w:rsidRPr="005E3E6D">
        <w:rPr>
          <w:szCs w:val="22"/>
        </w:rPr>
        <w:t>CWS</w:t>
      </w:r>
      <w:r w:rsidRPr="00205E88">
        <w:rPr>
          <w:szCs w:val="22"/>
          <w:lang w:val="ru-RU"/>
        </w:rPr>
        <w:t>/</w:t>
      </w:r>
      <w:r>
        <w:rPr>
          <w:szCs w:val="22"/>
          <w:lang w:val="ru-RU"/>
        </w:rPr>
        <w:t>8</w:t>
      </w:r>
      <w:r w:rsidRPr="00205E88">
        <w:rPr>
          <w:szCs w:val="22"/>
          <w:lang w:val="ru-RU"/>
        </w:rPr>
        <w:t>/</w:t>
      </w:r>
      <w:r>
        <w:rPr>
          <w:szCs w:val="22"/>
          <w:lang w:val="ru-RU"/>
        </w:rPr>
        <w:t>15</w:t>
      </w:r>
      <w:r w:rsidRPr="00205E88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14:paraId="18EF2075" w14:textId="6FFD1CDE" w:rsidR="00D016D5" w:rsidRPr="00F213B9" w:rsidRDefault="00F213B9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КСВ</w:t>
      </w:r>
      <w:r w:rsidRPr="009C79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предложил</w:t>
      </w:r>
      <w:r w:rsidRPr="009C79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</w:t>
      </w:r>
      <w:r w:rsidRPr="009C79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9C79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собственности (ВИС) принять участие в </w:t>
      </w:r>
      <w:r w:rsidR="001F5948">
        <w:rPr>
          <w:szCs w:val="22"/>
          <w:lang w:val="ru-RU"/>
        </w:rPr>
        <w:t>обсуждениях</w:t>
      </w:r>
      <w:r>
        <w:rPr>
          <w:szCs w:val="22"/>
          <w:lang w:val="ru-RU"/>
        </w:rPr>
        <w:t>, проводимых Целевой группой по блокчейну, и отметил существенные преимущества работы в сотрудничестве с частным сектором, университетами и неправительственными организациями</w:t>
      </w:r>
      <w:r w:rsidRPr="00F213B9">
        <w:rPr>
          <w:szCs w:val="22"/>
          <w:lang w:val="ru-RU"/>
        </w:rPr>
        <w:t xml:space="preserve"> </w:t>
      </w:r>
      <w:r w:rsidR="00B31E94" w:rsidRPr="00F213B9">
        <w:rPr>
          <w:szCs w:val="22"/>
          <w:lang w:val="ru-RU"/>
        </w:rPr>
        <w:t>(</w:t>
      </w:r>
      <w:r>
        <w:rPr>
          <w:szCs w:val="22"/>
          <w:lang w:val="ru-RU"/>
        </w:rPr>
        <w:t>см. пункты</w:t>
      </w:r>
      <w:r w:rsidR="00B31E94" w:rsidRPr="00F213B9">
        <w:rPr>
          <w:szCs w:val="22"/>
          <w:lang w:val="ru-RU"/>
        </w:rPr>
        <w:t xml:space="preserve"> 96</w:t>
      </w:r>
      <w:r>
        <w:rPr>
          <w:szCs w:val="22"/>
          <w:lang w:val="ru-RU"/>
        </w:rPr>
        <w:t>–</w:t>
      </w:r>
      <w:r w:rsidR="00B31E94" w:rsidRPr="00F213B9">
        <w:rPr>
          <w:szCs w:val="22"/>
          <w:lang w:val="ru-RU"/>
        </w:rPr>
        <w:t xml:space="preserve">99 </w:t>
      </w:r>
      <w:r>
        <w:rPr>
          <w:szCs w:val="22"/>
          <w:lang w:val="ru-RU"/>
        </w:rPr>
        <w:t>документа</w:t>
      </w:r>
      <w:r w:rsidR="00B31E94" w:rsidRPr="00F213B9">
        <w:rPr>
          <w:szCs w:val="22"/>
          <w:lang w:val="ru-RU"/>
        </w:rPr>
        <w:t xml:space="preserve"> </w:t>
      </w:r>
      <w:r w:rsidR="00B31E94">
        <w:rPr>
          <w:szCs w:val="22"/>
        </w:rPr>
        <w:t>CWS</w:t>
      </w:r>
      <w:r w:rsidR="00B31E94" w:rsidRPr="00F213B9">
        <w:rPr>
          <w:szCs w:val="22"/>
          <w:lang w:val="ru-RU"/>
        </w:rPr>
        <w:t>/8/24)</w:t>
      </w:r>
      <w:r w:rsidR="00D016D5" w:rsidRPr="00F213B9">
        <w:rPr>
          <w:szCs w:val="22"/>
          <w:lang w:val="ru-RU"/>
        </w:rPr>
        <w:t>.</w:t>
      </w:r>
    </w:p>
    <w:p w14:paraId="28BCE5F2" w14:textId="624477C5" w:rsidR="00D016D5" w:rsidRPr="00CA6F01" w:rsidRDefault="00F213B9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F213B9">
        <w:rPr>
          <w:szCs w:val="22"/>
          <w:lang w:val="ru-RU"/>
        </w:rPr>
        <w:t>Целевая группа продолжила работу в рамках задачи № 59 и согласованно</w:t>
      </w:r>
      <w:r w:rsidR="00CA6F01">
        <w:rPr>
          <w:szCs w:val="22"/>
          <w:lang w:val="ru-RU"/>
        </w:rPr>
        <w:t>го заявления относительно области</w:t>
      </w:r>
      <w:r w:rsidRPr="00F213B9">
        <w:rPr>
          <w:szCs w:val="22"/>
          <w:lang w:val="ru-RU"/>
        </w:rPr>
        <w:t xml:space="preserve"> применения нового стандарта по блокчейну для ИС</w:t>
      </w:r>
      <w:r w:rsidR="00D016D5" w:rsidRPr="00CA6F01">
        <w:rPr>
          <w:szCs w:val="22"/>
          <w:lang w:val="ru-RU"/>
        </w:rPr>
        <w:t xml:space="preserve">: </w:t>
      </w:r>
    </w:p>
    <w:p w14:paraId="71CE4CA7" w14:textId="321D08E5" w:rsidR="00D016D5" w:rsidRPr="00F213B9" w:rsidRDefault="00F213B9" w:rsidP="008978A7">
      <w:pPr>
        <w:ind w:firstLine="360"/>
        <w:rPr>
          <w:u w:val="single"/>
          <w:lang w:val="ru-RU"/>
        </w:rPr>
      </w:pPr>
      <w:bookmarkStart w:id="6" w:name="_GoBack"/>
      <w:bookmarkEnd w:id="6"/>
      <w:r>
        <w:rPr>
          <w:u w:val="single"/>
          <w:lang w:val="ru-RU"/>
        </w:rPr>
        <w:t>Описание задачи</w:t>
      </w:r>
      <w:r w:rsidR="00DE0A71" w:rsidRPr="00F213B9">
        <w:rPr>
          <w:u w:val="single"/>
          <w:lang w:val="ru-RU"/>
        </w:rPr>
        <w:t xml:space="preserve"> (</w:t>
      </w:r>
      <w:r>
        <w:rPr>
          <w:u w:val="single"/>
          <w:lang w:val="ru-RU"/>
        </w:rPr>
        <w:t>принятое на седьмой сессии КСВ</w:t>
      </w:r>
      <w:r w:rsidR="00DE0A71" w:rsidRPr="00F213B9">
        <w:rPr>
          <w:u w:val="single"/>
          <w:lang w:val="ru-RU"/>
        </w:rPr>
        <w:t>)</w:t>
      </w:r>
      <w:r w:rsidR="00D016D5" w:rsidRPr="00F213B9">
        <w:rPr>
          <w:u w:val="single"/>
          <w:lang w:val="ru-RU"/>
        </w:rPr>
        <w:t>:</w:t>
      </w:r>
    </w:p>
    <w:p w14:paraId="125F9769" w14:textId="268E8ECD" w:rsidR="00D016D5" w:rsidRPr="00CA6F01" w:rsidRDefault="00CA6F01" w:rsidP="00A92C9E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  <w:lang w:val="ru-RU"/>
        </w:rPr>
      </w:pPr>
      <w:r w:rsidRPr="00BF2A5A">
        <w:rPr>
          <w:szCs w:val="22"/>
          <w:lang w:val="ru-RU"/>
        </w:rPr>
        <w:t>изучить возможность использования технологии блокчейна в процедурах обеспечения охраны прав интеллектуальной собственности (</w:t>
      </w:r>
      <w:r>
        <w:rPr>
          <w:szCs w:val="22"/>
          <w:lang w:val="ru-RU"/>
        </w:rPr>
        <w:t>П</w:t>
      </w:r>
      <w:r w:rsidRPr="00BF2A5A">
        <w:rPr>
          <w:szCs w:val="22"/>
          <w:lang w:val="ru-RU"/>
        </w:rPr>
        <w:t>ИС), обработки информации об объектах ИС и их использования</w:t>
      </w:r>
      <w:r w:rsidR="00D016D5" w:rsidRPr="00CA6F01">
        <w:rPr>
          <w:szCs w:val="22"/>
          <w:lang w:val="ru-RU"/>
        </w:rPr>
        <w:t>;</w:t>
      </w:r>
    </w:p>
    <w:p w14:paraId="78404A9E" w14:textId="54A5BD88" w:rsidR="00D016D5" w:rsidRPr="00CA6F01" w:rsidRDefault="00CA6F01" w:rsidP="00A92C9E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  <w:lang w:val="ru-RU"/>
        </w:rPr>
      </w:pPr>
      <w:r w:rsidRPr="00BF2A5A">
        <w:rPr>
          <w:szCs w:val="22"/>
          <w:lang w:val="ru-RU"/>
        </w:rPr>
        <w:t>провести сбор информации о практике и опыте использования технологии блокчейна в ВИС, проанализировать существующие отраслевые стандарты в области блокчейна и рассмотреть вопрос об их достоинствах и применимости к ВИС</w:t>
      </w:r>
      <w:r w:rsidR="00D016D5" w:rsidRPr="00CA6F01">
        <w:rPr>
          <w:szCs w:val="22"/>
          <w:lang w:val="ru-RU"/>
        </w:rPr>
        <w:t>;</w:t>
      </w:r>
    </w:p>
    <w:p w14:paraId="557B876F" w14:textId="79EB40A1" w:rsidR="00D016D5" w:rsidRPr="00CA6F01" w:rsidRDefault="00CA6F01" w:rsidP="00A92C9E">
      <w:pPr>
        <w:pStyle w:val="ListParagraph"/>
        <w:numPr>
          <w:ilvl w:val="0"/>
          <w:numId w:val="8"/>
        </w:numPr>
        <w:spacing w:after="220"/>
        <w:ind w:left="1166"/>
        <w:rPr>
          <w:szCs w:val="22"/>
          <w:lang w:val="ru-RU"/>
        </w:rPr>
      </w:pPr>
      <w:r w:rsidRPr="00BF2A5A">
        <w:rPr>
          <w:szCs w:val="22"/>
          <w:lang w:val="ru-RU"/>
        </w:rPr>
        <w:t xml:space="preserve">создать эталонные модели использования технологии блокчейна в области ИС, включая руководящие принципы, сложившуюся практику и использование </w:t>
      </w:r>
      <w:r w:rsidRPr="00BF2A5A">
        <w:rPr>
          <w:szCs w:val="22"/>
          <w:lang w:val="ru-RU"/>
        </w:rPr>
        <w:lastRenderedPageBreak/>
        <w:t>терминологии в качестве основы для сотрудничества, совместных проектов и проверки обоснованности концепции</w:t>
      </w:r>
      <w:r>
        <w:rPr>
          <w:szCs w:val="22"/>
          <w:lang w:val="ru-RU"/>
        </w:rPr>
        <w:t>; и</w:t>
      </w:r>
      <w:r w:rsidR="00D016D5" w:rsidRPr="00CA6F01">
        <w:rPr>
          <w:szCs w:val="22"/>
          <w:lang w:val="ru-RU"/>
        </w:rPr>
        <w:t xml:space="preserve"> </w:t>
      </w:r>
    </w:p>
    <w:p w14:paraId="7B09DEEC" w14:textId="7DC30935" w:rsidR="008D3049" w:rsidRPr="00CA6F01" w:rsidRDefault="00CA6F01" w:rsidP="008D3049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  <w:lang w:val="ru-RU"/>
        </w:rPr>
      </w:pPr>
      <w:r w:rsidRPr="00BF2A5A">
        <w:rPr>
          <w:szCs w:val="22"/>
          <w:lang w:val="ru-RU"/>
        </w:rPr>
        <w:t>подготовить предложение в отношении нового стандарта ВОИС, поддерживающего возможное применение технолог</w:t>
      </w:r>
      <w:r>
        <w:rPr>
          <w:szCs w:val="22"/>
          <w:lang w:val="ru-RU"/>
        </w:rPr>
        <w:t>ии блокчейна в рамках экосистем</w:t>
      </w:r>
      <w:r w:rsidRPr="00BF2A5A">
        <w:rPr>
          <w:szCs w:val="22"/>
          <w:lang w:val="ru-RU"/>
        </w:rPr>
        <w:t xml:space="preserve"> ИС</w:t>
      </w:r>
      <w:r w:rsidR="00D016D5" w:rsidRPr="00CA6F01">
        <w:rPr>
          <w:szCs w:val="22"/>
          <w:lang w:val="ru-RU"/>
        </w:rPr>
        <w:t>.</w:t>
      </w:r>
    </w:p>
    <w:p w14:paraId="5ECDA872" w14:textId="1AE7E5EF" w:rsidR="00D016D5" w:rsidRPr="00CA6F01" w:rsidRDefault="00CA6F01" w:rsidP="008978A7">
      <w:pPr>
        <w:ind w:firstLine="360"/>
        <w:rPr>
          <w:u w:val="single"/>
          <w:lang w:val="ru-RU"/>
        </w:rPr>
      </w:pPr>
      <w:r w:rsidRPr="00BF2A5A">
        <w:rPr>
          <w:u w:val="single"/>
          <w:lang w:val="ru-RU"/>
        </w:rPr>
        <w:t xml:space="preserve">Заявление </w:t>
      </w:r>
      <w:r>
        <w:rPr>
          <w:u w:val="single"/>
          <w:lang w:val="ru-RU"/>
        </w:rPr>
        <w:t>относительно</w:t>
      </w:r>
      <w:r w:rsidRPr="00BF2A5A">
        <w:rPr>
          <w:u w:val="single"/>
          <w:lang w:val="ru-RU"/>
        </w:rPr>
        <w:t xml:space="preserve"> области применения стандарта</w:t>
      </w:r>
      <w:r w:rsidR="00D016D5" w:rsidRPr="00CA6F01">
        <w:rPr>
          <w:u w:val="single"/>
          <w:lang w:val="ru-RU"/>
        </w:rPr>
        <w:t>:</w:t>
      </w:r>
    </w:p>
    <w:p w14:paraId="61EC6543" w14:textId="32BBBA4F" w:rsidR="00D016D5" w:rsidRPr="00642AFE" w:rsidRDefault="00CA6F01" w:rsidP="00192667">
      <w:pPr>
        <w:spacing w:after="220"/>
        <w:ind w:left="360"/>
        <w:rPr>
          <w:szCs w:val="22"/>
          <w:lang w:val="ru-RU"/>
        </w:rPr>
      </w:pPr>
      <w:r w:rsidRPr="00BF2A5A">
        <w:rPr>
          <w:szCs w:val="22"/>
          <w:lang w:val="ru-RU"/>
        </w:rPr>
        <w:t xml:space="preserve">«Цель настоящего Стандарта </w:t>
      </w:r>
      <w:r>
        <w:rPr>
          <w:szCs w:val="22"/>
          <w:lang w:val="ru-RU"/>
        </w:rPr>
        <w:t>—</w:t>
      </w:r>
      <w:r w:rsidRPr="00BF2A5A">
        <w:rPr>
          <w:szCs w:val="22"/>
          <w:lang w:val="ru-RU"/>
        </w:rPr>
        <w:t xml:space="preserve"> служить руководством для ведомств интеллектуальной собственности (ВИС) и других организаций, которым необходимо осуществлять управление и обмен данными, касающимися </w:t>
      </w:r>
      <w:r>
        <w:rPr>
          <w:szCs w:val="22"/>
          <w:lang w:val="ru-RU"/>
        </w:rPr>
        <w:t>ИС</w:t>
      </w:r>
      <w:r w:rsidRPr="00BF2A5A">
        <w:rPr>
          <w:szCs w:val="22"/>
          <w:lang w:val="ru-RU"/>
        </w:rPr>
        <w:t>, а также их хранение, обработку и распространение с применением технологии блокчейна. Использование настоящего Стандарта призвано упростить и ускорить внедрение технологий блокчейна при обеспечении совместимости систем в рамках экосистемы ИС</w:t>
      </w:r>
      <w:r>
        <w:rPr>
          <w:szCs w:val="22"/>
          <w:lang w:val="ru-RU"/>
        </w:rPr>
        <w:t xml:space="preserve">». </w:t>
      </w:r>
      <w:r w:rsidRPr="00642AFE">
        <w:rPr>
          <w:szCs w:val="22"/>
          <w:lang w:val="ru-RU"/>
        </w:rPr>
        <w:t>(</w:t>
      </w:r>
      <w:r>
        <w:rPr>
          <w:szCs w:val="22"/>
          <w:lang w:val="ru-RU"/>
        </w:rPr>
        <w:t>См</w:t>
      </w:r>
      <w:r w:rsidRPr="00642AF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пункт</w:t>
      </w:r>
      <w:r w:rsidRPr="00CA6F01">
        <w:rPr>
          <w:szCs w:val="22"/>
        </w:rPr>
        <w:t> </w:t>
      </w:r>
      <w:r w:rsidRPr="00642AFE">
        <w:rPr>
          <w:szCs w:val="22"/>
          <w:lang w:val="ru-RU"/>
        </w:rPr>
        <w:t xml:space="preserve">67 </w:t>
      </w:r>
      <w:r>
        <w:rPr>
          <w:szCs w:val="22"/>
          <w:lang w:val="ru-RU"/>
        </w:rPr>
        <w:t>документа</w:t>
      </w:r>
      <w:r w:rsidRPr="00642AFE">
        <w:rPr>
          <w:szCs w:val="22"/>
          <w:lang w:val="ru-RU"/>
        </w:rPr>
        <w:t xml:space="preserve"> </w:t>
      </w:r>
      <w:r w:rsidRPr="00601BD8">
        <w:rPr>
          <w:szCs w:val="22"/>
        </w:rPr>
        <w:t>CWS</w:t>
      </w:r>
      <w:r w:rsidRPr="00642AFE">
        <w:rPr>
          <w:szCs w:val="22"/>
          <w:lang w:val="ru-RU"/>
        </w:rPr>
        <w:t>/7/29).</w:t>
      </w:r>
      <w:r w:rsidR="00D016D5" w:rsidRPr="00642AFE">
        <w:rPr>
          <w:szCs w:val="22"/>
          <w:lang w:val="ru-RU"/>
        </w:rPr>
        <w:t xml:space="preserve"> </w:t>
      </w:r>
    </w:p>
    <w:p w14:paraId="777F8069" w14:textId="306BAF5A" w:rsidR="00D016D5" w:rsidRPr="00CA6F01" w:rsidRDefault="00CA6F01" w:rsidP="00192667">
      <w:pPr>
        <w:pStyle w:val="Heading2"/>
        <w:rPr>
          <w:lang w:val="ru-RU"/>
        </w:rPr>
      </w:pPr>
      <w:r>
        <w:rPr>
          <w:lang w:val="ru-RU"/>
        </w:rPr>
        <w:t>отчет о ходе работы</w:t>
      </w:r>
    </w:p>
    <w:p w14:paraId="5C68A82C" w14:textId="61F15BD7" w:rsidR="00D016D5" w:rsidRPr="00CA6F01" w:rsidRDefault="00CA6F01" w:rsidP="00192667">
      <w:pPr>
        <w:pStyle w:val="Heading3"/>
        <w:ind w:left="0"/>
        <w:rPr>
          <w:lang w:val="ru-RU"/>
        </w:rPr>
      </w:pPr>
      <w:r w:rsidRPr="00BF2A5A">
        <w:rPr>
          <w:lang w:val="ru-RU"/>
        </w:rPr>
        <w:t>Изуч</w:t>
      </w:r>
      <w:r>
        <w:rPr>
          <w:lang w:val="ru-RU"/>
        </w:rPr>
        <w:t xml:space="preserve">ение </w:t>
      </w:r>
      <w:r w:rsidRPr="00BF2A5A">
        <w:rPr>
          <w:lang w:val="ru-RU"/>
        </w:rPr>
        <w:t>возможност</w:t>
      </w:r>
      <w:r>
        <w:rPr>
          <w:lang w:val="ru-RU"/>
        </w:rPr>
        <w:t>и</w:t>
      </w:r>
      <w:r w:rsidRPr="00BF2A5A">
        <w:rPr>
          <w:lang w:val="ru-RU"/>
        </w:rPr>
        <w:t xml:space="preserve"> использования технологии блокчейна</w:t>
      </w:r>
    </w:p>
    <w:p w14:paraId="645A9214" w14:textId="47BA5981" w:rsidR="00683CD2" w:rsidRPr="00A9288A" w:rsidRDefault="00A9288A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lang w:val="ru-RU"/>
        </w:rPr>
      </w:pPr>
      <w:r w:rsidRPr="00A9288A">
        <w:rPr>
          <w:lang w:val="ru-RU"/>
        </w:rPr>
        <w:t xml:space="preserve">Со времени </w:t>
      </w:r>
      <w:r>
        <w:rPr>
          <w:lang w:val="ru-RU"/>
        </w:rPr>
        <w:t xml:space="preserve">проведения </w:t>
      </w:r>
      <w:r w:rsidRPr="00A9288A">
        <w:rPr>
          <w:lang w:val="ru-RU"/>
        </w:rPr>
        <w:t xml:space="preserve">восьмой сессии КСВ Международное бюро продвинулось в </w:t>
      </w:r>
      <w:r>
        <w:rPr>
          <w:lang w:val="ru-RU"/>
        </w:rPr>
        <w:t xml:space="preserve">подготовке документа о значении технологии блокчейна </w:t>
      </w:r>
      <w:r w:rsidRPr="00A9288A">
        <w:rPr>
          <w:lang w:val="ru-RU"/>
        </w:rPr>
        <w:t xml:space="preserve">для экосистем ИС.  Целевая группа </w:t>
      </w:r>
      <w:r w:rsidRPr="00642AFE">
        <w:rPr>
          <w:szCs w:val="22"/>
          <w:lang w:val="ru-RU"/>
        </w:rPr>
        <w:t>отмечает</w:t>
      </w:r>
      <w:r w:rsidRPr="00A9288A">
        <w:rPr>
          <w:lang w:val="ru-RU"/>
        </w:rPr>
        <w:t>, что данный документ представляет собой обширн</w:t>
      </w:r>
      <w:r>
        <w:rPr>
          <w:lang w:val="ru-RU"/>
        </w:rPr>
        <w:t>ый</w:t>
      </w:r>
      <w:r w:rsidRPr="00A9288A">
        <w:rPr>
          <w:lang w:val="ru-RU"/>
        </w:rPr>
        <w:t xml:space="preserve"> </w:t>
      </w:r>
      <w:r>
        <w:rPr>
          <w:lang w:val="ru-RU"/>
        </w:rPr>
        <w:t>анализ</w:t>
      </w:r>
      <w:r w:rsidRPr="00A9288A">
        <w:rPr>
          <w:lang w:val="ru-RU"/>
        </w:rPr>
        <w:t xml:space="preserve"> экосистем ИС и </w:t>
      </w:r>
      <w:r>
        <w:rPr>
          <w:lang w:val="ru-RU"/>
        </w:rPr>
        <w:t>множества</w:t>
      </w:r>
      <w:r w:rsidRPr="00A9288A">
        <w:rPr>
          <w:lang w:val="ru-RU"/>
        </w:rPr>
        <w:t xml:space="preserve"> примеров использования</w:t>
      </w:r>
      <w:r>
        <w:rPr>
          <w:lang w:val="ru-RU"/>
        </w:rPr>
        <w:t xml:space="preserve"> указанной технологии</w:t>
      </w:r>
      <w:r w:rsidRPr="00A9288A">
        <w:rPr>
          <w:lang w:val="ru-RU"/>
        </w:rPr>
        <w:t>,</w:t>
      </w:r>
      <w:r>
        <w:rPr>
          <w:lang w:val="ru-RU"/>
        </w:rPr>
        <w:t xml:space="preserve"> причем</w:t>
      </w:r>
      <w:r w:rsidRPr="00A9288A">
        <w:rPr>
          <w:lang w:val="ru-RU"/>
        </w:rPr>
        <w:t xml:space="preserve"> как горизонтальных (ориентированных на технологии или платформы), так и вертикальных (ориентированных на </w:t>
      </w:r>
      <w:r>
        <w:rPr>
          <w:lang w:val="ru-RU"/>
        </w:rPr>
        <w:t xml:space="preserve">рабочие </w:t>
      </w:r>
      <w:r w:rsidRPr="00A9288A">
        <w:rPr>
          <w:lang w:val="ru-RU"/>
        </w:rPr>
        <w:t xml:space="preserve">процессы или функции).  </w:t>
      </w:r>
      <w:r>
        <w:rPr>
          <w:lang w:val="ru-RU"/>
        </w:rPr>
        <w:t xml:space="preserve">Документ подготовлен </w:t>
      </w:r>
      <w:r w:rsidRPr="00A9288A">
        <w:rPr>
          <w:lang w:val="ru-RU"/>
        </w:rPr>
        <w:t>на</w:t>
      </w:r>
      <w:r>
        <w:rPr>
          <w:lang w:val="ru-RU"/>
        </w:rPr>
        <w:t xml:space="preserve"> основе</w:t>
      </w:r>
      <w:r w:rsidRPr="00A9288A">
        <w:rPr>
          <w:lang w:val="ru-RU"/>
        </w:rPr>
        <w:t xml:space="preserve"> </w:t>
      </w:r>
      <w:r>
        <w:rPr>
          <w:lang w:val="ru-RU"/>
        </w:rPr>
        <w:t>масштабного</w:t>
      </w:r>
      <w:r w:rsidRPr="00A9288A">
        <w:rPr>
          <w:lang w:val="ru-RU"/>
        </w:rPr>
        <w:t xml:space="preserve"> исследовани</w:t>
      </w:r>
      <w:r>
        <w:rPr>
          <w:lang w:val="ru-RU"/>
        </w:rPr>
        <w:t>я</w:t>
      </w:r>
      <w:r w:rsidRPr="00A9288A">
        <w:rPr>
          <w:lang w:val="ru-RU"/>
        </w:rPr>
        <w:t>, проведенно</w:t>
      </w:r>
      <w:r>
        <w:rPr>
          <w:lang w:val="ru-RU"/>
        </w:rPr>
        <w:t>го</w:t>
      </w:r>
      <w:r w:rsidRPr="00A9288A">
        <w:rPr>
          <w:lang w:val="ru-RU"/>
        </w:rPr>
        <w:t xml:space="preserve"> в 2019</w:t>
      </w:r>
      <w:r>
        <w:rPr>
          <w:lang w:val="ru-RU"/>
        </w:rPr>
        <w:t>–</w:t>
      </w:r>
      <w:r w:rsidRPr="00A9288A">
        <w:rPr>
          <w:lang w:val="ru-RU"/>
        </w:rPr>
        <w:t>2021</w:t>
      </w:r>
      <w:r>
        <w:rPr>
          <w:lang w:val="ru-RU"/>
        </w:rPr>
        <w:t> гг.</w:t>
      </w:r>
      <w:r w:rsidRPr="00A9288A">
        <w:rPr>
          <w:lang w:val="ru-RU"/>
        </w:rPr>
        <w:t xml:space="preserve">  Целевая группа рассмотрела</w:t>
      </w:r>
      <w:r>
        <w:rPr>
          <w:lang w:val="ru-RU"/>
        </w:rPr>
        <w:t xml:space="preserve"> проекты документа</w:t>
      </w:r>
      <w:r w:rsidR="001F5948">
        <w:rPr>
          <w:lang w:val="ru-RU"/>
        </w:rPr>
        <w:t xml:space="preserve"> и пред</w:t>
      </w:r>
      <w:r w:rsidRPr="00A9288A">
        <w:rPr>
          <w:lang w:val="ru-RU"/>
        </w:rPr>
        <w:t xml:space="preserve">ставила </w:t>
      </w:r>
      <w:r w:rsidR="001F5948">
        <w:rPr>
          <w:lang w:val="ru-RU"/>
        </w:rPr>
        <w:t xml:space="preserve">свои </w:t>
      </w:r>
      <w:r>
        <w:rPr>
          <w:lang w:val="ru-RU"/>
        </w:rPr>
        <w:t>замечания по ним</w:t>
      </w:r>
      <w:r w:rsidR="003D42CF" w:rsidRPr="00A9288A">
        <w:rPr>
          <w:lang w:val="ru-RU"/>
        </w:rPr>
        <w:t>.</w:t>
      </w:r>
      <w:r w:rsidR="00FF68F4" w:rsidRPr="00A9288A">
        <w:rPr>
          <w:lang w:val="ru-RU"/>
        </w:rPr>
        <w:t xml:space="preserve"> </w:t>
      </w:r>
    </w:p>
    <w:p w14:paraId="1FE49E14" w14:textId="4B045CE4" w:rsidR="00683CD2" w:rsidRPr="008F2BCE" w:rsidRDefault="00CA6F01" w:rsidP="00192667">
      <w:pPr>
        <w:pStyle w:val="Heading3"/>
        <w:ind w:left="0"/>
        <w:rPr>
          <w:lang w:val="ru-RU"/>
        </w:rPr>
      </w:pPr>
      <w:r>
        <w:rPr>
          <w:lang w:val="ru-RU"/>
        </w:rPr>
        <w:t>Проведение сбора информации</w:t>
      </w:r>
    </w:p>
    <w:p w14:paraId="75DC8BAF" w14:textId="5A0B35FB" w:rsidR="009A3164" w:rsidRPr="003A7909" w:rsidRDefault="00A9288A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A9288A">
        <w:rPr>
          <w:szCs w:val="22"/>
          <w:lang w:val="ru-RU"/>
        </w:rPr>
        <w:t>В 2021</w:t>
      </w:r>
      <w:r>
        <w:rPr>
          <w:szCs w:val="22"/>
          <w:lang w:val="ru-RU"/>
        </w:rPr>
        <w:t> </w:t>
      </w:r>
      <w:r w:rsidRPr="00A9288A">
        <w:rPr>
          <w:szCs w:val="22"/>
          <w:lang w:val="ru-RU"/>
        </w:rPr>
        <w:t>г</w:t>
      </w:r>
      <w:r>
        <w:rPr>
          <w:szCs w:val="22"/>
          <w:lang w:val="ru-RU"/>
        </w:rPr>
        <w:t>.</w:t>
      </w:r>
      <w:r w:rsidRPr="00A9288A">
        <w:rPr>
          <w:szCs w:val="22"/>
          <w:lang w:val="ru-RU"/>
        </w:rPr>
        <w:t xml:space="preserve"> Целевая группа по блокчейну продолжала </w:t>
      </w:r>
      <w:r>
        <w:rPr>
          <w:szCs w:val="22"/>
          <w:lang w:val="ru-RU"/>
        </w:rPr>
        <w:t>рассматривать</w:t>
      </w:r>
      <w:r w:rsidRPr="00A9288A">
        <w:rPr>
          <w:szCs w:val="22"/>
          <w:lang w:val="ru-RU"/>
        </w:rPr>
        <w:t xml:space="preserve"> реальные случаи использования </w:t>
      </w:r>
      <w:r>
        <w:rPr>
          <w:szCs w:val="22"/>
          <w:lang w:val="ru-RU"/>
        </w:rPr>
        <w:t xml:space="preserve">ВИС технологии </w:t>
      </w:r>
      <w:r w:rsidR="00A44875">
        <w:rPr>
          <w:szCs w:val="22"/>
          <w:lang w:val="ru-RU"/>
        </w:rPr>
        <w:t xml:space="preserve">блокчейна </w:t>
      </w:r>
      <w:r>
        <w:rPr>
          <w:szCs w:val="22"/>
          <w:lang w:val="ru-RU"/>
        </w:rPr>
        <w:t>и изучать разработки, применяемые ВИС</w:t>
      </w:r>
      <w:r w:rsidRPr="00A9288A">
        <w:rPr>
          <w:szCs w:val="22"/>
          <w:lang w:val="ru-RU"/>
        </w:rPr>
        <w:t xml:space="preserve">.  Два </w:t>
      </w:r>
      <w:r w:rsidR="00A44875">
        <w:rPr>
          <w:szCs w:val="22"/>
          <w:lang w:val="ru-RU"/>
        </w:rPr>
        <w:t>наиболее</w:t>
      </w:r>
      <w:r w:rsidRPr="00A9288A">
        <w:rPr>
          <w:szCs w:val="22"/>
          <w:lang w:val="ru-RU"/>
        </w:rPr>
        <w:t xml:space="preserve"> </w:t>
      </w:r>
      <w:r w:rsidR="008F2BCE">
        <w:rPr>
          <w:szCs w:val="22"/>
          <w:lang w:val="ru-RU"/>
        </w:rPr>
        <w:t>показательных</w:t>
      </w:r>
      <w:r w:rsidRPr="00A9288A">
        <w:rPr>
          <w:szCs w:val="22"/>
          <w:lang w:val="ru-RU"/>
        </w:rPr>
        <w:t xml:space="preserve"> </w:t>
      </w:r>
      <w:r w:rsidR="008F2BCE">
        <w:rPr>
          <w:szCs w:val="22"/>
          <w:lang w:val="ru-RU"/>
        </w:rPr>
        <w:t xml:space="preserve">примера </w:t>
      </w:r>
      <w:r w:rsidR="00A44875">
        <w:rPr>
          <w:szCs w:val="22"/>
          <w:lang w:val="ru-RU"/>
        </w:rPr>
        <w:t>использования этой</w:t>
      </w:r>
      <w:r w:rsidRPr="00A9288A">
        <w:rPr>
          <w:szCs w:val="22"/>
          <w:lang w:val="ru-RU"/>
        </w:rPr>
        <w:t xml:space="preserve"> технологии</w:t>
      </w:r>
      <w:r w:rsidR="00A44875">
        <w:rPr>
          <w:szCs w:val="22"/>
          <w:lang w:val="ru-RU"/>
        </w:rPr>
        <w:t> </w:t>
      </w:r>
      <w:r w:rsidR="008F2BCE">
        <w:rPr>
          <w:szCs w:val="22"/>
          <w:lang w:val="ru-RU"/>
        </w:rPr>
        <w:t xml:space="preserve">— </w:t>
      </w:r>
      <w:r w:rsidRPr="00A9288A">
        <w:rPr>
          <w:szCs w:val="22"/>
          <w:lang w:val="ru-RU"/>
        </w:rPr>
        <w:t>работа Ведомства интеллектуальной собственности Европейского союза (</w:t>
      </w:r>
      <w:r w:rsidR="001E0F93">
        <w:rPr>
          <w:szCs w:val="22"/>
          <w:lang w:val="ru-RU"/>
        </w:rPr>
        <w:t>ВИС ЕС</w:t>
      </w:r>
      <w:r w:rsidRPr="00A9288A">
        <w:rPr>
          <w:szCs w:val="22"/>
          <w:lang w:val="ru-RU"/>
        </w:rPr>
        <w:t xml:space="preserve">) над реестром товарных знаков и образцов, который находится в стадии разработки, и </w:t>
      </w:r>
      <w:r w:rsidR="008F2BCE">
        <w:rPr>
          <w:szCs w:val="22"/>
          <w:lang w:val="ru-RU"/>
        </w:rPr>
        <w:t xml:space="preserve">созданная Роспатентом </w:t>
      </w:r>
      <w:r w:rsidR="00255A87">
        <w:rPr>
          <w:szCs w:val="22"/>
          <w:lang w:val="ru-RU"/>
        </w:rPr>
        <w:t xml:space="preserve">распределенная </w:t>
      </w:r>
      <w:r w:rsidR="008F2BCE" w:rsidRPr="008F2BCE">
        <w:rPr>
          <w:szCs w:val="22"/>
          <w:lang w:val="ru-RU"/>
        </w:rPr>
        <w:t>цифровая платформа оборота прав на объекты интеллектуальной собственности</w:t>
      </w:r>
      <w:r w:rsidRPr="00A9288A">
        <w:rPr>
          <w:szCs w:val="22"/>
          <w:lang w:val="ru-RU"/>
        </w:rPr>
        <w:t>, которая находится в</w:t>
      </w:r>
      <w:r w:rsidR="008F2BCE">
        <w:rPr>
          <w:szCs w:val="22"/>
          <w:lang w:val="ru-RU"/>
        </w:rPr>
        <w:t xml:space="preserve"> стадии</w:t>
      </w:r>
      <w:r w:rsidR="003A7909">
        <w:rPr>
          <w:szCs w:val="22"/>
          <w:lang w:val="ru-RU"/>
        </w:rPr>
        <w:t xml:space="preserve"> опытной эксплуатации</w:t>
      </w:r>
      <w:r w:rsidR="001A6F5E" w:rsidRPr="003A7909">
        <w:rPr>
          <w:szCs w:val="22"/>
          <w:lang w:val="ru-RU"/>
        </w:rPr>
        <w:t>.</w:t>
      </w:r>
    </w:p>
    <w:p w14:paraId="7C4BB8DC" w14:textId="498A5A1F" w:rsidR="00F92ED9" w:rsidRPr="003A7909" w:rsidRDefault="003A7909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3A7909">
        <w:rPr>
          <w:szCs w:val="22"/>
          <w:lang w:val="ru-RU"/>
        </w:rPr>
        <w:t>В течение 2020</w:t>
      </w:r>
      <w:r>
        <w:rPr>
          <w:szCs w:val="22"/>
          <w:lang w:val="ru-RU"/>
        </w:rPr>
        <w:t>–20</w:t>
      </w:r>
      <w:r w:rsidRPr="003A7909">
        <w:rPr>
          <w:szCs w:val="22"/>
          <w:lang w:val="ru-RU"/>
        </w:rPr>
        <w:t>21</w:t>
      </w:r>
      <w:r>
        <w:rPr>
          <w:szCs w:val="22"/>
          <w:lang w:val="ru-RU"/>
        </w:rPr>
        <w:t> гг.</w:t>
      </w:r>
      <w:r w:rsidRPr="003A7909">
        <w:rPr>
          <w:szCs w:val="22"/>
          <w:lang w:val="ru-RU"/>
        </w:rPr>
        <w:t xml:space="preserve"> Целевая группа провела три </w:t>
      </w:r>
      <w:r>
        <w:rPr>
          <w:szCs w:val="22"/>
          <w:lang w:val="ru-RU"/>
        </w:rPr>
        <w:t>заочных</w:t>
      </w:r>
      <w:r w:rsidRPr="003A7909">
        <w:rPr>
          <w:szCs w:val="22"/>
          <w:lang w:val="ru-RU"/>
        </w:rPr>
        <w:t xml:space="preserve"> заседания</w:t>
      </w:r>
      <w:r>
        <w:rPr>
          <w:szCs w:val="22"/>
          <w:lang w:val="ru-RU"/>
        </w:rPr>
        <w:t> —</w:t>
      </w:r>
      <w:r w:rsidRPr="003A7909">
        <w:rPr>
          <w:szCs w:val="22"/>
          <w:lang w:val="ru-RU"/>
        </w:rPr>
        <w:t xml:space="preserve"> в октябре 2020</w:t>
      </w:r>
      <w:r>
        <w:rPr>
          <w:szCs w:val="22"/>
          <w:lang w:val="ru-RU"/>
        </w:rPr>
        <w:t> </w:t>
      </w:r>
      <w:r w:rsidRPr="003A7909">
        <w:rPr>
          <w:szCs w:val="22"/>
          <w:lang w:val="ru-RU"/>
        </w:rPr>
        <w:t>г</w:t>
      </w:r>
      <w:r>
        <w:rPr>
          <w:szCs w:val="22"/>
          <w:lang w:val="ru-RU"/>
        </w:rPr>
        <w:t>.,</w:t>
      </w:r>
      <w:r w:rsidRPr="003A7909">
        <w:rPr>
          <w:szCs w:val="22"/>
          <w:lang w:val="ru-RU"/>
        </w:rPr>
        <w:t xml:space="preserve"> марте 2021</w:t>
      </w:r>
      <w:r>
        <w:rPr>
          <w:szCs w:val="22"/>
          <w:lang w:val="ru-RU"/>
        </w:rPr>
        <w:t> </w:t>
      </w:r>
      <w:r w:rsidRPr="003A7909">
        <w:rPr>
          <w:szCs w:val="22"/>
          <w:lang w:val="ru-RU"/>
        </w:rPr>
        <w:t>г</w:t>
      </w:r>
      <w:r>
        <w:rPr>
          <w:szCs w:val="22"/>
          <w:lang w:val="ru-RU"/>
        </w:rPr>
        <w:t xml:space="preserve">. </w:t>
      </w:r>
      <w:r w:rsidRPr="003A7909">
        <w:rPr>
          <w:szCs w:val="22"/>
          <w:lang w:val="ru-RU"/>
        </w:rPr>
        <w:t>и июле 2021</w:t>
      </w:r>
      <w:r>
        <w:rPr>
          <w:szCs w:val="22"/>
          <w:lang w:val="ru-RU"/>
        </w:rPr>
        <w:t> </w:t>
      </w:r>
      <w:r w:rsidRPr="003A7909">
        <w:rPr>
          <w:szCs w:val="22"/>
          <w:lang w:val="ru-RU"/>
        </w:rPr>
        <w:t xml:space="preserve">г.  На </w:t>
      </w:r>
      <w:r>
        <w:rPr>
          <w:szCs w:val="22"/>
          <w:lang w:val="ru-RU"/>
        </w:rPr>
        <w:t>состоявшемся в марте</w:t>
      </w:r>
      <w:r w:rsidRPr="003A7909">
        <w:rPr>
          <w:szCs w:val="22"/>
          <w:lang w:val="ru-RU"/>
        </w:rPr>
        <w:t xml:space="preserve"> заседании Целевая группа рассмотрела и изучила идею </w:t>
      </w:r>
      <w:r>
        <w:rPr>
          <w:szCs w:val="22"/>
          <w:lang w:val="ru-RU"/>
        </w:rPr>
        <w:t xml:space="preserve">о </w:t>
      </w:r>
      <w:r w:rsidRPr="003A7909">
        <w:rPr>
          <w:szCs w:val="22"/>
          <w:lang w:val="ru-RU"/>
        </w:rPr>
        <w:t>четырех подзадач</w:t>
      </w:r>
      <w:r>
        <w:rPr>
          <w:szCs w:val="22"/>
          <w:lang w:val="ru-RU"/>
        </w:rPr>
        <w:t>ах</w:t>
      </w:r>
      <w:r w:rsidR="0044145B">
        <w:rPr>
          <w:szCs w:val="22"/>
          <w:lang w:val="ru-RU"/>
        </w:rPr>
        <w:t>, охватывающих следующие аспекты</w:t>
      </w:r>
      <w:r w:rsidR="00646260" w:rsidRPr="003A7909">
        <w:rPr>
          <w:szCs w:val="22"/>
          <w:lang w:val="ru-RU"/>
        </w:rPr>
        <w:t xml:space="preserve">: </w:t>
      </w:r>
    </w:p>
    <w:p w14:paraId="3A5E4B29" w14:textId="636B9613" w:rsidR="00F92ED9" w:rsidRPr="0044145B" w:rsidRDefault="00787EF3" w:rsidP="0044145B">
      <w:pPr>
        <w:pStyle w:val="ListParagraph"/>
        <w:numPr>
          <w:ilvl w:val="0"/>
          <w:numId w:val="8"/>
        </w:numPr>
        <w:spacing w:after="220"/>
        <w:ind w:left="1170"/>
        <w:rPr>
          <w:szCs w:val="22"/>
          <w:lang w:val="ru-RU"/>
        </w:rPr>
      </w:pPr>
      <w:r>
        <w:rPr>
          <w:szCs w:val="22"/>
          <w:lang w:val="ru-RU"/>
        </w:rPr>
        <w:t>нормативная работа</w:t>
      </w:r>
      <w:r w:rsidR="0044145B">
        <w:rPr>
          <w:szCs w:val="22"/>
          <w:lang w:val="ru-RU"/>
        </w:rPr>
        <w:t>:</w:t>
      </w:r>
      <w:r>
        <w:rPr>
          <w:szCs w:val="22"/>
          <w:lang w:val="ru-RU"/>
        </w:rPr>
        <w:t xml:space="preserve"> в рамках </w:t>
      </w:r>
      <w:r w:rsidR="0044145B">
        <w:rPr>
          <w:szCs w:val="22"/>
          <w:lang w:val="ru-RU"/>
        </w:rPr>
        <w:t xml:space="preserve">этого аспекта </w:t>
      </w:r>
      <w:r>
        <w:rPr>
          <w:szCs w:val="22"/>
          <w:lang w:val="ru-RU"/>
        </w:rPr>
        <w:t>основное внимание уделяется изучени</w:t>
      </w:r>
      <w:r w:rsidR="0044145B">
        <w:rPr>
          <w:szCs w:val="22"/>
          <w:lang w:val="ru-RU"/>
        </w:rPr>
        <w:t>ю</w:t>
      </w:r>
      <w:r>
        <w:rPr>
          <w:szCs w:val="22"/>
          <w:lang w:val="ru-RU"/>
        </w:rPr>
        <w:t xml:space="preserve"> вопроса о гармонизации нормативных</w:t>
      </w:r>
      <w:r w:rsidR="0044145B">
        <w:rPr>
          <w:szCs w:val="22"/>
          <w:lang w:val="ru-RU"/>
        </w:rPr>
        <w:t xml:space="preserve"> документов</w:t>
      </w:r>
      <w:r w:rsidR="00646260" w:rsidRPr="0044145B">
        <w:rPr>
          <w:szCs w:val="22"/>
          <w:lang w:val="ru-RU"/>
        </w:rPr>
        <w:t xml:space="preserve">; </w:t>
      </w:r>
    </w:p>
    <w:p w14:paraId="7AD56317" w14:textId="35955868" w:rsidR="00F92ED9" w:rsidRPr="0044145B" w:rsidRDefault="0044145B" w:rsidP="0044145B">
      <w:pPr>
        <w:pStyle w:val="ListParagraph"/>
        <w:numPr>
          <w:ilvl w:val="0"/>
          <w:numId w:val="8"/>
        </w:numPr>
        <w:spacing w:after="220"/>
        <w:ind w:left="1170"/>
        <w:rPr>
          <w:szCs w:val="22"/>
          <w:lang w:val="ru-RU"/>
        </w:rPr>
      </w:pPr>
      <w:r>
        <w:rPr>
          <w:szCs w:val="22"/>
          <w:lang w:val="ru-RU"/>
        </w:rPr>
        <w:t>руководство:</w:t>
      </w:r>
      <w:r w:rsidRPr="004414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рамках этого аспекта основное внимание уделяется согласованности между структурами, </w:t>
      </w:r>
      <w:r w:rsidR="00A44875">
        <w:rPr>
          <w:szCs w:val="22"/>
          <w:lang w:val="ru-RU"/>
        </w:rPr>
        <w:t>регулирующими</w:t>
      </w:r>
      <w:r>
        <w:rPr>
          <w:szCs w:val="22"/>
          <w:lang w:val="ru-RU"/>
        </w:rPr>
        <w:t xml:space="preserve"> использование технологии блокчейна,</w:t>
      </w:r>
      <w:r w:rsidRPr="0044145B">
        <w:rPr>
          <w:szCs w:val="22"/>
          <w:lang w:val="ru-RU"/>
        </w:rPr>
        <w:t xml:space="preserve"> для обеспечения </w:t>
      </w:r>
      <w:r>
        <w:rPr>
          <w:szCs w:val="22"/>
          <w:lang w:val="ru-RU"/>
        </w:rPr>
        <w:t xml:space="preserve">совместимости </w:t>
      </w:r>
      <w:r w:rsidRPr="0044145B">
        <w:rPr>
          <w:szCs w:val="22"/>
          <w:lang w:val="ru-RU"/>
        </w:rPr>
        <w:t>решений на основе блокчейна</w:t>
      </w:r>
      <w:r w:rsidR="00646260" w:rsidRPr="0044145B">
        <w:rPr>
          <w:bCs/>
          <w:szCs w:val="22"/>
          <w:lang w:val="ru-RU"/>
        </w:rPr>
        <w:t>;</w:t>
      </w:r>
      <w:r w:rsidR="00646260" w:rsidRPr="0044145B">
        <w:rPr>
          <w:szCs w:val="22"/>
          <w:lang w:val="ru-RU"/>
        </w:rPr>
        <w:t xml:space="preserve"> </w:t>
      </w:r>
    </w:p>
    <w:p w14:paraId="305C57E2" w14:textId="3784D4B1" w:rsidR="0044145B" w:rsidRPr="0044145B" w:rsidRDefault="0044145B" w:rsidP="0044145B">
      <w:pPr>
        <w:pStyle w:val="ListParagraph"/>
        <w:numPr>
          <w:ilvl w:val="0"/>
          <w:numId w:val="8"/>
        </w:numPr>
        <w:spacing w:after="220"/>
        <w:ind w:left="1170"/>
        <w:rPr>
          <w:szCs w:val="22"/>
          <w:lang w:val="ru-RU"/>
        </w:rPr>
      </w:pPr>
      <w:r w:rsidRPr="0044145B">
        <w:rPr>
          <w:szCs w:val="22"/>
          <w:lang w:val="ru-RU"/>
        </w:rPr>
        <w:t>технические стандарты</w:t>
      </w:r>
      <w:r>
        <w:rPr>
          <w:szCs w:val="22"/>
          <w:lang w:val="ru-RU"/>
        </w:rPr>
        <w:t xml:space="preserve">: в рамках этого аспекта основное внимание уделяется </w:t>
      </w:r>
      <w:r w:rsidRPr="0044145B">
        <w:rPr>
          <w:szCs w:val="22"/>
          <w:lang w:val="ru-RU"/>
        </w:rPr>
        <w:t>создани</w:t>
      </w:r>
      <w:r>
        <w:rPr>
          <w:szCs w:val="22"/>
          <w:lang w:val="ru-RU"/>
        </w:rPr>
        <w:t>ю единых</w:t>
      </w:r>
      <w:r w:rsidRPr="0044145B">
        <w:rPr>
          <w:szCs w:val="22"/>
          <w:lang w:val="ru-RU"/>
        </w:rPr>
        <w:t xml:space="preserve"> технических стандартов, особенно технической стандартизации </w:t>
      </w:r>
      <w:r>
        <w:rPr>
          <w:szCs w:val="22"/>
          <w:lang w:val="ru-RU"/>
        </w:rPr>
        <w:t xml:space="preserve">использования </w:t>
      </w:r>
      <w:r w:rsidRPr="0044145B">
        <w:rPr>
          <w:szCs w:val="22"/>
          <w:lang w:val="ru-RU"/>
        </w:rPr>
        <w:t>блокчейн</w:t>
      </w:r>
      <w:r>
        <w:rPr>
          <w:szCs w:val="22"/>
          <w:lang w:val="ru-RU"/>
        </w:rPr>
        <w:t>а</w:t>
      </w:r>
      <w:r w:rsidRPr="0044145B">
        <w:rPr>
          <w:szCs w:val="22"/>
          <w:lang w:val="ru-RU"/>
        </w:rPr>
        <w:t xml:space="preserve"> в экосистеме ИС; и</w:t>
      </w:r>
    </w:p>
    <w:p w14:paraId="2A4E6A8C" w14:textId="1EF1DA0D" w:rsidR="00F92ED9" w:rsidRPr="0044145B" w:rsidRDefault="0044145B" w:rsidP="0044145B">
      <w:pPr>
        <w:pStyle w:val="ListParagraph"/>
        <w:numPr>
          <w:ilvl w:val="0"/>
          <w:numId w:val="8"/>
        </w:numPr>
        <w:spacing w:after="220"/>
        <w:ind w:left="1170"/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примеры использования: в рамках этого аспекта основное внимание уделяется </w:t>
      </w:r>
      <w:r w:rsidRPr="0044145B">
        <w:rPr>
          <w:szCs w:val="22"/>
          <w:lang w:val="ru-RU"/>
        </w:rPr>
        <w:t>сбор</w:t>
      </w:r>
      <w:r>
        <w:rPr>
          <w:szCs w:val="22"/>
          <w:lang w:val="ru-RU"/>
        </w:rPr>
        <w:t>у информации о возможн</w:t>
      </w:r>
      <w:r w:rsidR="00A44875">
        <w:rPr>
          <w:szCs w:val="22"/>
          <w:lang w:val="ru-RU"/>
        </w:rPr>
        <w:t xml:space="preserve">ых вариантах </w:t>
      </w:r>
      <w:r>
        <w:rPr>
          <w:szCs w:val="22"/>
          <w:lang w:val="ru-RU"/>
        </w:rPr>
        <w:t xml:space="preserve">использования блокчейна </w:t>
      </w:r>
      <w:r w:rsidR="00A44875">
        <w:rPr>
          <w:szCs w:val="22"/>
          <w:lang w:val="ru-RU"/>
        </w:rPr>
        <w:t>и их преимуществах</w:t>
      </w:r>
      <w:r w:rsidR="00646260" w:rsidRPr="0044145B">
        <w:rPr>
          <w:szCs w:val="22"/>
          <w:lang w:val="ru-RU"/>
        </w:rPr>
        <w:t xml:space="preserve">. </w:t>
      </w:r>
    </w:p>
    <w:p w14:paraId="34F64C13" w14:textId="4BE62335" w:rsidR="00646260" w:rsidRPr="00D064BC" w:rsidRDefault="0044145B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 xml:space="preserve">Кроме того, </w:t>
      </w:r>
      <w:r w:rsidRPr="0044145B">
        <w:rPr>
          <w:szCs w:val="22"/>
          <w:lang w:val="ru-RU"/>
        </w:rPr>
        <w:t>Целевая группа обсудила модели государственно</w:t>
      </w:r>
      <w:r>
        <w:rPr>
          <w:szCs w:val="22"/>
          <w:lang w:val="ru-RU"/>
        </w:rPr>
        <w:t>-</w:t>
      </w:r>
      <w:r w:rsidRPr="0044145B">
        <w:rPr>
          <w:szCs w:val="22"/>
          <w:lang w:val="ru-RU"/>
        </w:rPr>
        <w:t xml:space="preserve">частного партнерства.  В </w:t>
      </w:r>
      <w:r w:rsidR="005F2AB7">
        <w:rPr>
          <w:szCs w:val="22"/>
          <w:lang w:val="ru-RU"/>
        </w:rPr>
        <w:t>этой связи</w:t>
      </w:r>
      <w:r>
        <w:rPr>
          <w:szCs w:val="22"/>
          <w:lang w:val="ru-RU"/>
        </w:rPr>
        <w:t xml:space="preserve"> </w:t>
      </w:r>
      <w:r w:rsidRPr="0044145B">
        <w:rPr>
          <w:szCs w:val="22"/>
          <w:lang w:val="ru-RU"/>
        </w:rPr>
        <w:t xml:space="preserve">Целевая группа по блокчейну </w:t>
      </w:r>
      <w:r w:rsidR="005F2AB7">
        <w:rPr>
          <w:szCs w:val="22"/>
          <w:lang w:val="ru-RU"/>
        </w:rPr>
        <w:t>рассмотрела</w:t>
      </w:r>
      <w:r w:rsidRPr="0044145B">
        <w:rPr>
          <w:szCs w:val="22"/>
          <w:lang w:val="ru-RU"/>
        </w:rPr>
        <w:t xml:space="preserve"> возможность </w:t>
      </w:r>
      <w:r w:rsidR="00D064BC">
        <w:rPr>
          <w:szCs w:val="22"/>
          <w:lang w:val="ru-RU"/>
        </w:rPr>
        <w:t>создания</w:t>
      </w:r>
      <w:r w:rsidRPr="0044145B">
        <w:rPr>
          <w:szCs w:val="22"/>
          <w:lang w:val="ru-RU"/>
        </w:rPr>
        <w:t xml:space="preserve"> еще одного форума</w:t>
      </w:r>
      <w:r>
        <w:rPr>
          <w:szCs w:val="22"/>
          <w:lang w:val="ru-RU"/>
        </w:rPr>
        <w:t> —</w:t>
      </w:r>
      <w:r w:rsidRPr="0044145B">
        <w:rPr>
          <w:szCs w:val="22"/>
          <w:lang w:val="ru-RU"/>
        </w:rPr>
        <w:t xml:space="preserve"> для отб</w:t>
      </w:r>
      <w:r>
        <w:rPr>
          <w:szCs w:val="22"/>
          <w:lang w:val="ru-RU"/>
        </w:rPr>
        <w:t xml:space="preserve">ора материалов, которыми можно </w:t>
      </w:r>
      <w:r w:rsidRPr="0044145B">
        <w:rPr>
          <w:szCs w:val="22"/>
          <w:lang w:val="ru-RU"/>
        </w:rPr>
        <w:t xml:space="preserve">делиться с наблюдателями из частного сектора.  Руководители Целевой группы представили </w:t>
      </w:r>
      <w:r w:rsidR="00315DBB">
        <w:rPr>
          <w:szCs w:val="22"/>
          <w:lang w:val="ru-RU"/>
        </w:rPr>
        <w:t xml:space="preserve">также </w:t>
      </w:r>
      <w:r w:rsidRPr="0044145B">
        <w:rPr>
          <w:szCs w:val="22"/>
          <w:lang w:val="ru-RU"/>
        </w:rPr>
        <w:t xml:space="preserve">обновленную информацию о разработке нового стандарта ВОИС по блокчейну и провели </w:t>
      </w:r>
      <w:r>
        <w:rPr>
          <w:szCs w:val="22"/>
          <w:lang w:val="ru-RU"/>
        </w:rPr>
        <w:t xml:space="preserve">в формате «круглого стола» </w:t>
      </w:r>
      <w:r w:rsidR="00D064BC">
        <w:rPr>
          <w:szCs w:val="22"/>
          <w:lang w:val="ru-RU"/>
        </w:rPr>
        <w:t>обсуждения</w:t>
      </w:r>
      <w:r>
        <w:rPr>
          <w:szCs w:val="22"/>
          <w:lang w:val="ru-RU"/>
        </w:rPr>
        <w:t xml:space="preserve">, посвященные </w:t>
      </w:r>
      <w:r w:rsidRPr="0044145B">
        <w:rPr>
          <w:szCs w:val="22"/>
          <w:lang w:val="ru-RU"/>
        </w:rPr>
        <w:t xml:space="preserve">деятельности в области блокчейна и </w:t>
      </w:r>
      <w:r w:rsidR="00D064BC">
        <w:rPr>
          <w:szCs w:val="22"/>
          <w:lang w:val="ru-RU"/>
        </w:rPr>
        <w:t>возможны</w:t>
      </w:r>
      <w:r>
        <w:rPr>
          <w:szCs w:val="22"/>
          <w:lang w:val="ru-RU"/>
        </w:rPr>
        <w:t>м</w:t>
      </w:r>
      <w:r w:rsidR="00D064BC">
        <w:rPr>
          <w:szCs w:val="22"/>
          <w:lang w:val="ru-RU"/>
        </w:rPr>
        <w:t xml:space="preserve"> </w:t>
      </w:r>
      <w:r w:rsidR="005F2AB7">
        <w:rPr>
          <w:szCs w:val="22"/>
          <w:lang w:val="ru-RU"/>
        </w:rPr>
        <w:t>вариантам</w:t>
      </w:r>
      <w:r>
        <w:rPr>
          <w:szCs w:val="22"/>
          <w:lang w:val="ru-RU"/>
        </w:rPr>
        <w:t xml:space="preserve"> </w:t>
      </w:r>
      <w:r w:rsidRPr="0044145B">
        <w:rPr>
          <w:szCs w:val="22"/>
          <w:lang w:val="ru-RU"/>
        </w:rPr>
        <w:t>использования</w:t>
      </w:r>
      <w:r>
        <w:rPr>
          <w:szCs w:val="22"/>
          <w:lang w:val="ru-RU"/>
        </w:rPr>
        <w:t xml:space="preserve"> этой технологии</w:t>
      </w:r>
      <w:r w:rsidR="00646260" w:rsidRPr="00D064BC">
        <w:rPr>
          <w:szCs w:val="22"/>
          <w:lang w:val="ru-RU"/>
        </w:rPr>
        <w:t>.</w:t>
      </w:r>
    </w:p>
    <w:p w14:paraId="649805D8" w14:textId="6D531083" w:rsidR="001212CC" w:rsidRPr="00D064BC" w:rsidRDefault="00D064BC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D064BC">
        <w:rPr>
          <w:szCs w:val="22"/>
          <w:lang w:val="ru-RU"/>
        </w:rPr>
        <w:t>В июле 2021</w:t>
      </w:r>
      <w:r>
        <w:rPr>
          <w:szCs w:val="22"/>
          <w:lang w:val="ru-RU"/>
        </w:rPr>
        <w:t> </w:t>
      </w:r>
      <w:r w:rsidRPr="00D064BC">
        <w:rPr>
          <w:szCs w:val="22"/>
          <w:lang w:val="ru-RU"/>
        </w:rPr>
        <w:t>г</w:t>
      </w:r>
      <w:r>
        <w:rPr>
          <w:szCs w:val="22"/>
          <w:lang w:val="ru-RU"/>
        </w:rPr>
        <w:t>.</w:t>
      </w:r>
      <w:r w:rsidRPr="00D064BC">
        <w:rPr>
          <w:szCs w:val="22"/>
          <w:lang w:val="ru-RU"/>
        </w:rPr>
        <w:t xml:space="preserve"> Целевая группа провела второй раунд обсуждений, в ходе которых основное внимание было уделено проекту документа ВОИС </w:t>
      </w:r>
      <w:r>
        <w:rPr>
          <w:szCs w:val="22"/>
          <w:lang w:val="ru-RU"/>
        </w:rPr>
        <w:t>о значении технологии блокчейна</w:t>
      </w:r>
      <w:r w:rsidRPr="00D064BC">
        <w:rPr>
          <w:szCs w:val="22"/>
          <w:lang w:val="ru-RU"/>
        </w:rPr>
        <w:t>, проекту стандарта по блокчейну и плану работы Целевой группы по блокчейну, а также обсудила планы по организации вебинара в сентябре 2021</w:t>
      </w:r>
      <w:r>
        <w:rPr>
          <w:szCs w:val="22"/>
          <w:lang w:val="ru-RU"/>
        </w:rPr>
        <w:t> </w:t>
      </w:r>
      <w:r w:rsidRPr="00D064BC">
        <w:rPr>
          <w:szCs w:val="22"/>
          <w:lang w:val="ru-RU"/>
        </w:rPr>
        <w:t>г.  Руководители Целевой группы представили обновленную информацию о текуще</w:t>
      </w:r>
      <w:r>
        <w:rPr>
          <w:szCs w:val="22"/>
          <w:lang w:val="ru-RU"/>
        </w:rPr>
        <w:t xml:space="preserve">й стадии подготовки проекта стандарта по блокчейну и </w:t>
      </w:r>
      <w:r w:rsidRPr="00D064BC">
        <w:rPr>
          <w:szCs w:val="22"/>
          <w:lang w:val="ru-RU"/>
        </w:rPr>
        <w:t>соответствующие примеры использования</w:t>
      </w:r>
      <w:r>
        <w:rPr>
          <w:szCs w:val="22"/>
          <w:lang w:val="ru-RU"/>
        </w:rPr>
        <w:t xml:space="preserve"> технологии блокчейна ВИС</w:t>
      </w:r>
      <w:r w:rsidR="00646260" w:rsidRPr="00D064BC">
        <w:rPr>
          <w:szCs w:val="22"/>
          <w:lang w:val="ru-RU"/>
        </w:rPr>
        <w:t xml:space="preserve">.  </w:t>
      </w:r>
    </w:p>
    <w:p w14:paraId="038B0141" w14:textId="03057E15" w:rsidR="001A6F5E" w:rsidRPr="00D05D7F" w:rsidRDefault="00CA6F01" w:rsidP="001A6F5E">
      <w:pPr>
        <w:pStyle w:val="Heading3"/>
        <w:ind w:left="0"/>
        <w:rPr>
          <w:lang w:val="ru-RU"/>
        </w:rPr>
      </w:pPr>
      <w:r>
        <w:rPr>
          <w:lang w:val="ru-RU"/>
        </w:rPr>
        <w:t>Создание эталонных моделей</w:t>
      </w:r>
    </w:p>
    <w:p w14:paraId="3915F8D2" w14:textId="39E3706F" w:rsidR="00683CD2" w:rsidRPr="00D05D7F" w:rsidRDefault="00D064BC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D064BC">
        <w:rPr>
          <w:szCs w:val="22"/>
          <w:lang w:val="ru-RU"/>
        </w:rPr>
        <w:t xml:space="preserve">В </w:t>
      </w:r>
      <w:r>
        <w:rPr>
          <w:szCs w:val="22"/>
          <w:lang w:val="ru-RU"/>
        </w:rPr>
        <w:t>документе</w:t>
      </w:r>
      <w:r w:rsidRPr="00D064BC">
        <w:rPr>
          <w:szCs w:val="22"/>
          <w:lang w:val="ru-RU"/>
        </w:rPr>
        <w:t xml:space="preserve"> Международного бюро </w:t>
      </w:r>
      <w:r>
        <w:rPr>
          <w:szCs w:val="22"/>
          <w:lang w:val="ru-RU"/>
        </w:rPr>
        <w:t>содержится</w:t>
      </w:r>
      <w:r w:rsidRPr="00D064BC">
        <w:rPr>
          <w:szCs w:val="22"/>
          <w:lang w:val="ru-RU"/>
        </w:rPr>
        <w:t xml:space="preserve"> приложение, посвященное </w:t>
      </w:r>
      <w:r w:rsidR="00D05D7F">
        <w:rPr>
          <w:szCs w:val="22"/>
          <w:lang w:val="ru-RU"/>
        </w:rPr>
        <w:t xml:space="preserve">использованию технологии </w:t>
      </w:r>
      <w:r w:rsidRPr="00D064BC">
        <w:rPr>
          <w:szCs w:val="22"/>
          <w:lang w:val="ru-RU"/>
        </w:rPr>
        <w:t>блокчейн</w:t>
      </w:r>
      <w:r w:rsidR="00D05D7F">
        <w:rPr>
          <w:szCs w:val="22"/>
          <w:lang w:val="ru-RU"/>
        </w:rPr>
        <w:t>а</w:t>
      </w:r>
      <w:r w:rsidRPr="00D064BC">
        <w:rPr>
          <w:szCs w:val="22"/>
          <w:lang w:val="ru-RU"/>
        </w:rPr>
        <w:t xml:space="preserve"> для всех экосистем ИС, </w:t>
      </w:r>
      <w:r w:rsidR="00D05D7F">
        <w:rPr>
          <w:szCs w:val="22"/>
          <w:lang w:val="ru-RU"/>
        </w:rPr>
        <w:t>и в этом приложении</w:t>
      </w:r>
      <w:r w:rsidRPr="00D064BC">
        <w:rPr>
          <w:szCs w:val="22"/>
          <w:lang w:val="ru-RU"/>
        </w:rPr>
        <w:t xml:space="preserve"> рассм</w:t>
      </w:r>
      <w:r w:rsidR="00D05D7F">
        <w:rPr>
          <w:szCs w:val="22"/>
          <w:lang w:val="ru-RU"/>
        </w:rPr>
        <w:t>атриваются экосистемы и то, где эта технология может оказаться полезной</w:t>
      </w:r>
      <w:r w:rsidRPr="00D064BC">
        <w:rPr>
          <w:szCs w:val="22"/>
          <w:lang w:val="ru-RU"/>
        </w:rPr>
        <w:t xml:space="preserve">.  Например, </w:t>
      </w:r>
      <w:r w:rsidR="00D05D7F">
        <w:rPr>
          <w:szCs w:val="22"/>
          <w:lang w:val="ru-RU"/>
        </w:rPr>
        <w:t>технология</w:t>
      </w:r>
      <w:r w:rsidRPr="00D064BC">
        <w:rPr>
          <w:szCs w:val="22"/>
          <w:lang w:val="ru-RU"/>
        </w:rPr>
        <w:t xml:space="preserve"> блокчейн</w:t>
      </w:r>
      <w:r w:rsidR="00D05D7F">
        <w:rPr>
          <w:szCs w:val="22"/>
          <w:lang w:val="ru-RU"/>
        </w:rPr>
        <w:t>а</w:t>
      </w:r>
      <w:r w:rsidRPr="00D064BC">
        <w:rPr>
          <w:szCs w:val="22"/>
          <w:lang w:val="ru-RU"/>
        </w:rPr>
        <w:t xml:space="preserve"> </w:t>
      </w:r>
      <w:r w:rsidR="00D05D7F">
        <w:rPr>
          <w:szCs w:val="22"/>
          <w:lang w:val="ru-RU"/>
        </w:rPr>
        <w:t xml:space="preserve">может быть использована в системе </w:t>
      </w:r>
      <w:r w:rsidRPr="00D064BC">
        <w:rPr>
          <w:szCs w:val="22"/>
          <w:lang w:val="ru-RU"/>
        </w:rPr>
        <w:t xml:space="preserve">управления идентификацией, которая не контролируется одной юрисдикцией или организацией, </w:t>
      </w:r>
      <w:r w:rsidR="00D05D7F">
        <w:rPr>
          <w:szCs w:val="22"/>
          <w:lang w:val="ru-RU"/>
        </w:rPr>
        <w:t>а</w:t>
      </w:r>
      <w:r w:rsidRPr="00D064BC">
        <w:rPr>
          <w:szCs w:val="22"/>
          <w:lang w:val="ru-RU"/>
        </w:rPr>
        <w:t xml:space="preserve"> доступна любо</w:t>
      </w:r>
      <w:r w:rsidR="00D05D7F">
        <w:rPr>
          <w:szCs w:val="22"/>
          <w:lang w:val="ru-RU"/>
        </w:rPr>
        <w:t>му участнику экосистем ИС</w:t>
      </w:r>
      <w:r w:rsidRPr="00D064BC">
        <w:rPr>
          <w:szCs w:val="22"/>
          <w:lang w:val="ru-RU"/>
        </w:rPr>
        <w:t xml:space="preserve">, обеспечивая </w:t>
      </w:r>
      <w:r w:rsidR="00D05D7F">
        <w:rPr>
          <w:szCs w:val="22"/>
          <w:lang w:val="ru-RU"/>
        </w:rPr>
        <w:t>единый механизм</w:t>
      </w:r>
      <w:r w:rsidRPr="00D064BC">
        <w:rPr>
          <w:szCs w:val="22"/>
          <w:lang w:val="ru-RU"/>
        </w:rPr>
        <w:t xml:space="preserve"> идентификаци</w:t>
      </w:r>
      <w:r w:rsidR="00D05D7F">
        <w:rPr>
          <w:szCs w:val="22"/>
          <w:lang w:val="ru-RU"/>
        </w:rPr>
        <w:t>и</w:t>
      </w:r>
      <w:r w:rsidRPr="00D064BC">
        <w:rPr>
          <w:szCs w:val="22"/>
          <w:lang w:val="ru-RU"/>
        </w:rPr>
        <w:t xml:space="preserve"> для использования </w:t>
      </w:r>
      <w:r w:rsidR="00D05D7F">
        <w:rPr>
          <w:szCs w:val="22"/>
          <w:lang w:val="ru-RU"/>
        </w:rPr>
        <w:t>всеми участниками экосистем</w:t>
      </w:r>
      <w:r w:rsidR="00683CD2" w:rsidRPr="00D05D7F">
        <w:rPr>
          <w:szCs w:val="22"/>
          <w:lang w:val="ru-RU"/>
        </w:rPr>
        <w:t xml:space="preserve">.  </w:t>
      </w:r>
      <w:r w:rsidR="001A6F5E" w:rsidRPr="00D05D7F">
        <w:rPr>
          <w:szCs w:val="22"/>
          <w:lang w:val="ru-RU"/>
        </w:rPr>
        <w:t xml:space="preserve"> </w:t>
      </w:r>
      <w:r w:rsidR="0097100D" w:rsidRPr="00D05D7F">
        <w:rPr>
          <w:szCs w:val="22"/>
          <w:lang w:val="ru-RU"/>
        </w:rPr>
        <w:t xml:space="preserve"> </w:t>
      </w:r>
    </w:p>
    <w:p w14:paraId="1AF771C6" w14:textId="5465C9B9" w:rsidR="00683CD2" w:rsidRPr="001E0F93" w:rsidRDefault="00933A46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>
        <w:rPr>
          <w:szCs w:val="22"/>
          <w:lang w:val="ru-RU"/>
        </w:rPr>
        <w:t>Целевая группа продолжает отслеживать работу по</w:t>
      </w:r>
      <w:r w:rsidR="00D05D7F" w:rsidRPr="00D05D7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определению</w:t>
      </w:r>
      <w:r w:rsidR="00D05D7F" w:rsidRPr="00D05D7F">
        <w:rPr>
          <w:szCs w:val="22"/>
          <w:lang w:val="ru-RU"/>
        </w:rPr>
        <w:t xml:space="preserve"> того, какие </w:t>
      </w:r>
      <w:r w:rsidR="001E0F93">
        <w:rPr>
          <w:szCs w:val="22"/>
          <w:lang w:val="ru-RU"/>
        </w:rPr>
        <w:t xml:space="preserve">конфигурации </w:t>
      </w:r>
      <w:r w:rsidR="00D05D7F" w:rsidRPr="00D05D7F">
        <w:rPr>
          <w:szCs w:val="22"/>
          <w:lang w:val="ru-RU"/>
        </w:rPr>
        <w:t>технологи</w:t>
      </w:r>
      <w:r w:rsidR="001E0F93">
        <w:rPr>
          <w:szCs w:val="22"/>
          <w:lang w:val="ru-RU"/>
        </w:rPr>
        <w:t>й</w:t>
      </w:r>
      <w:r w:rsidR="00D05D7F" w:rsidRPr="00D05D7F">
        <w:rPr>
          <w:szCs w:val="22"/>
          <w:lang w:val="ru-RU"/>
        </w:rPr>
        <w:t xml:space="preserve"> и систем по</w:t>
      </w:r>
      <w:r>
        <w:rPr>
          <w:szCs w:val="22"/>
          <w:lang w:val="ru-RU"/>
        </w:rPr>
        <w:t>дходят для применения блокчейна</w:t>
      </w:r>
      <w:r w:rsidR="00D05D7F" w:rsidRPr="00D05D7F">
        <w:rPr>
          <w:szCs w:val="22"/>
          <w:lang w:val="ru-RU"/>
        </w:rPr>
        <w:t xml:space="preserve">.  Поскольку </w:t>
      </w:r>
      <w:r>
        <w:rPr>
          <w:szCs w:val="22"/>
          <w:lang w:val="ru-RU"/>
        </w:rPr>
        <w:t xml:space="preserve">имеющихся примеров недостаточно </w:t>
      </w:r>
      <w:r w:rsidR="00D05D7F" w:rsidRPr="00D05D7F">
        <w:rPr>
          <w:szCs w:val="22"/>
          <w:lang w:val="ru-RU"/>
        </w:rPr>
        <w:t xml:space="preserve">и </w:t>
      </w:r>
      <w:r>
        <w:rPr>
          <w:szCs w:val="22"/>
          <w:lang w:val="ru-RU"/>
        </w:rPr>
        <w:t xml:space="preserve">существует огромное </w:t>
      </w:r>
      <w:r w:rsidR="00D05D7F" w:rsidRPr="00D05D7F">
        <w:rPr>
          <w:szCs w:val="22"/>
          <w:lang w:val="ru-RU"/>
        </w:rPr>
        <w:t xml:space="preserve">разнообразие возможных решений, было бы преждевременно начинать </w:t>
      </w:r>
      <w:r>
        <w:rPr>
          <w:szCs w:val="22"/>
          <w:lang w:val="ru-RU"/>
        </w:rPr>
        <w:t>подготовку</w:t>
      </w:r>
      <w:r w:rsidR="00D05D7F" w:rsidRPr="00D05D7F">
        <w:rPr>
          <w:szCs w:val="22"/>
          <w:lang w:val="ru-RU"/>
        </w:rPr>
        <w:t xml:space="preserve"> подробны</w:t>
      </w:r>
      <w:r>
        <w:rPr>
          <w:szCs w:val="22"/>
          <w:lang w:val="ru-RU"/>
        </w:rPr>
        <w:t>х</w:t>
      </w:r>
      <w:r w:rsidR="00D05D7F" w:rsidRPr="00D05D7F">
        <w:rPr>
          <w:szCs w:val="22"/>
          <w:lang w:val="ru-RU"/>
        </w:rPr>
        <w:t xml:space="preserve"> рекомендаци</w:t>
      </w:r>
      <w:r>
        <w:rPr>
          <w:szCs w:val="22"/>
          <w:lang w:val="ru-RU"/>
        </w:rPr>
        <w:t>й</w:t>
      </w:r>
      <w:r w:rsidR="001E0F93">
        <w:rPr>
          <w:szCs w:val="22"/>
          <w:lang w:val="ru-RU"/>
        </w:rPr>
        <w:t xml:space="preserve"> на данном этапе</w:t>
      </w:r>
      <w:r w:rsidR="00DE69EB" w:rsidRPr="001E0F93">
        <w:rPr>
          <w:szCs w:val="22"/>
          <w:lang w:val="ru-RU"/>
        </w:rPr>
        <w:t>.</w:t>
      </w:r>
    </w:p>
    <w:p w14:paraId="16E588A6" w14:textId="04DC9308" w:rsidR="00DE69EB" w:rsidRPr="00CA6F01" w:rsidRDefault="00CA6F01" w:rsidP="00DE69EB">
      <w:pPr>
        <w:pStyle w:val="Heading3"/>
        <w:ind w:left="0"/>
        <w:rPr>
          <w:lang w:val="ru-RU"/>
        </w:rPr>
      </w:pPr>
      <w:r w:rsidRPr="00BF2A5A">
        <w:rPr>
          <w:lang w:val="ru-RU"/>
        </w:rPr>
        <w:t>Подготов</w:t>
      </w:r>
      <w:r>
        <w:rPr>
          <w:lang w:val="ru-RU"/>
        </w:rPr>
        <w:t>ка</w:t>
      </w:r>
      <w:r w:rsidRPr="00BF2A5A">
        <w:rPr>
          <w:lang w:val="ru-RU"/>
        </w:rPr>
        <w:t xml:space="preserve"> предложени</w:t>
      </w:r>
      <w:r>
        <w:rPr>
          <w:lang w:val="ru-RU"/>
        </w:rPr>
        <w:t>я</w:t>
      </w:r>
      <w:r w:rsidRPr="00BF2A5A">
        <w:rPr>
          <w:lang w:val="ru-RU"/>
        </w:rPr>
        <w:t xml:space="preserve"> в отношении новог</w:t>
      </w:r>
      <w:r>
        <w:rPr>
          <w:lang w:val="ru-RU"/>
        </w:rPr>
        <w:t>о стандарта</w:t>
      </w:r>
    </w:p>
    <w:p w14:paraId="0FE55ED0" w14:textId="13CEBDDD" w:rsidR="00DE69EB" w:rsidRPr="001E0F93" w:rsidRDefault="001E0F93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E0F93">
        <w:rPr>
          <w:szCs w:val="22"/>
          <w:lang w:val="ru-RU"/>
        </w:rPr>
        <w:t xml:space="preserve">Работа над новым стандартом ВОИС продвинулась вперед, и проект стандарта был распространен среди </w:t>
      </w:r>
      <w:r>
        <w:rPr>
          <w:szCs w:val="22"/>
          <w:lang w:val="ru-RU"/>
        </w:rPr>
        <w:t xml:space="preserve">членов </w:t>
      </w:r>
      <w:r w:rsidRPr="001E0F93">
        <w:rPr>
          <w:szCs w:val="22"/>
          <w:lang w:val="ru-RU"/>
        </w:rPr>
        <w:t xml:space="preserve">Целевой группы для </w:t>
      </w:r>
      <w:r w:rsidR="005F2AB7">
        <w:rPr>
          <w:szCs w:val="22"/>
          <w:lang w:val="ru-RU"/>
        </w:rPr>
        <w:t>представления</w:t>
      </w:r>
      <w:r>
        <w:rPr>
          <w:szCs w:val="22"/>
          <w:lang w:val="ru-RU"/>
        </w:rPr>
        <w:t xml:space="preserve"> ими своих замечаний по нему</w:t>
      </w:r>
      <w:r w:rsidRPr="001E0F93">
        <w:rPr>
          <w:szCs w:val="22"/>
          <w:lang w:val="ru-RU"/>
        </w:rPr>
        <w:t xml:space="preserve">.  Проект стандарта </w:t>
      </w:r>
      <w:r>
        <w:rPr>
          <w:szCs w:val="22"/>
          <w:lang w:val="ru-RU"/>
        </w:rPr>
        <w:t xml:space="preserve">по </w:t>
      </w:r>
      <w:r w:rsidRPr="001E0F93">
        <w:rPr>
          <w:szCs w:val="22"/>
          <w:lang w:val="ru-RU"/>
        </w:rPr>
        <w:t>блокчейн</w:t>
      </w:r>
      <w:r>
        <w:rPr>
          <w:szCs w:val="22"/>
          <w:lang w:val="ru-RU"/>
        </w:rPr>
        <w:t>у</w:t>
      </w:r>
      <w:r w:rsidRPr="001E0F93">
        <w:rPr>
          <w:szCs w:val="22"/>
          <w:lang w:val="ru-RU"/>
        </w:rPr>
        <w:t xml:space="preserve"> призван обеспечить стандартную терминологию и определения, </w:t>
      </w:r>
      <w:r>
        <w:rPr>
          <w:szCs w:val="22"/>
          <w:lang w:val="ru-RU"/>
        </w:rPr>
        <w:t>руководящие указания</w:t>
      </w:r>
      <w:r w:rsidRPr="001E0F93">
        <w:rPr>
          <w:szCs w:val="22"/>
          <w:lang w:val="ru-RU"/>
        </w:rPr>
        <w:t xml:space="preserve"> по </w:t>
      </w:r>
      <w:r>
        <w:rPr>
          <w:szCs w:val="22"/>
          <w:lang w:val="ru-RU"/>
        </w:rPr>
        <w:t xml:space="preserve">общим </w:t>
      </w:r>
      <w:r w:rsidRPr="001E0F93">
        <w:rPr>
          <w:szCs w:val="22"/>
          <w:lang w:val="ru-RU"/>
        </w:rPr>
        <w:t xml:space="preserve">вопросам конфигурации </w:t>
      </w:r>
      <w:r>
        <w:rPr>
          <w:szCs w:val="22"/>
          <w:lang w:val="ru-RU"/>
        </w:rPr>
        <w:t xml:space="preserve">систем </w:t>
      </w:r>
      <w:r w:rsidRPr="001E0F93">
        <w:rPr>
          <w:szCs w:val="22"/>
          <w:lang w:val="ru-RU"/>
        </w:rPr>
        <w:t>и направлениям развития</w:t>
      </w:r>
      <w:r>
        <w:rPr>
          <w:szCs w:val="22"/>
          <w:lang w:val="ru-RU"/>
        </w:rPr>
        <w:t xml:space="preserve"> технологии</w:t>
      </w:r>
      <w:r w:rsidRPr="001E0F93">
        <w:rPr>
          <w:szCs w:val="22"/>
          <w:lang w:val="ru-RU"/>
        </w:rPr>
        <w:t xml:space="preserve"> блокчейна, </w:t>
      </w:r>
      <w:r>
        <w:rPr>
          <w:szCs w:val="22"/>
          <w:lang w:val="ru-RU"/>
        </w:rPr>
        <w:t xml:space="preserve">с тем </w:t>
      </w:r>
      <w:r w:rsidRPr="001E0F93">
        <w:rPr>
          <w:szCs w:val="22"/>
          <w:lang w:val="ru-RU"/>
        </w:rPr>
        <w:t>чтобы</w:t>
      </w:r>
      <w:r>
        <w:rPr>
          <w:szCs w:val="22"/>
          <w:lang w:val="ru-RU"/>
        </w:rPr>
        <w:t xml:space="preserve"> сделать эту систему устойчивой</w:t>
      </w:r>
      <w:r w:rsidR="00DE69EB" w:rsidRPr="001E0F93">
        <w:rPr>
          <w:szCs w:val="22"/>
          <w:lang w:val="ru-RU"/>
        </w:rPr>
        <w:t>.</w:t>
      </w:r>
    </w:p>
    <w:p w14:paraId="76FD9A3A" w14:textId="53A7C3ED" w:rsidR="00DE69EB" w:rsidRPr="00933A46" w:rsidRDefault="00933A46" w:rsidP="00DE69EB">
      <w:pPr>
        <w:pStyle w:val="Heading3"/>
        <w:ind w:left="0"/>
        <w:rPr>
          <w:lang w:val="ru-RU"/>
        </w:rPr>
      </w:pPr>
      <w:r>
        <w:rPr>
          <w:lang w:val="ru-RU"/>
        </w:rPr>
        <w:t>Проведение вебинара</w:t>
      </w:r>
    </w:p>
    <w:p w14:paraId="736D5E8D" w14:textId="558436F7" w:rsidR="00683CD2" w:rsidRPr="00255A87" w:rsidRDefault="001E0F93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szCs w:val="22"/>
          <w:lang w:val="ru-RU"/>
        </w:rPr>
      </w:pPr>
      <w:r w:rsidRPr="001E0F93">
        <w:rPr>
          <w:szCs w:val="22"/>
          <w:lang w:val="ru-RU"/>
        </w:rPr>
        <w:t xml:space="preserve">Целевая группа по блокчейну приняла участие в </w:t>
      </w:r>
      <w:hyperlink r:id="rId9" w:history="1">
        <w:r w:rsidRPr="001E0F93">
          <w:rPr>
            <w:rStyle w:val="Hyperlink"/>
            <w:szCs w:val="22"/>
            <w:lang w:val="ru-RU"/>
          </w:rPr>
          <w:t>вебинаре ВОИС по блокчейну для ИС</w:t>
        </w:r>
      </w:hyperlink>
      <w:r w:rsidRPr="001E0F93">
        <w:rPr>
          <w:szCs w:val="22"/>
          <w:lang w:val="ru-RU"/>
        </w:rPr>
        <w:t>, который был организован Международным бюро 28 сентября 2021</w:t>
      </w:r>
      <w:r w:rsidR="00255A87">
        <w:rPr>
          <w:szCs w:val="22"/>
          <w:lang w:val="ru-RU"/>
        </w:rPr>
        <w:t> </w:t>
      </w:r>
      <w:r w:rsidRPr="001E0F93">
        <w:rPr>
          <w:szCs w:val="22"/>
          <w:lang w:val="ru-RU"/>
        </w:rPr>
        <w:t xml:space="preserve">г.  Целью вебинара было разъяснить содержание и </w:t>
      </w:r>
      <w:r w:rsidR="00255A87">
        <w:rPr>
          <w:szCs w:val="22"/>
          <w:lang w:val="ru-RU"/>
        </w:rPr>
        <w:t>охват</w:t>
      </w:r>
      <w:r w:rsidRPr="001E0F93">
        <w:rPr>
          <w:szCs w:val="22"/>
          <w:lang w:val="ru-RU"/>
        </w:rPr>
        <w:t xml:space="preserve"> </w:t>
      </w:r>
      <w:r w:rsidR="00255A87">
        <w:rPr>
          <w:szCs w:val="22"/>
          <w:lang w:val="ru-RU"/>
        </w:rPr>
        <w:t>документа о значении блокчейна</w:t>
      </w:r>
      <w:r w:rsidRPr="001E0F93">
        <w:rPr>
          <w:szCs w:val="22"/>
          <w:lang w:val="ru-RU"/>
        </w:rPr>
        <w:t xml:space="preserve"> и обсудить </w:t>
      </w:r>
      <w:r w:rsidR="00255A87">
        <w:rPr>
          <w:szCs w:val="22"/>
          <w:lang w:val="ru-RU"/>
        </w:rPr>
        <w:t>возможные варианты</w:t>
      </w:r>
      <w:r w:rsidRPr="001E0F93">
        <w:rPr>
          <w:szCs w:val="22"/>
          <w:lang w:val="ru-RU"/>
        </w:rPr>
        <w:t xml:space="preserve"> использования блокчейн</w:t>
      </w:r>
      <w:r w:rsidR="00255A87">
        <w:rPr>
          <w:szCs w:val="22"/>
          <w:lang w:val="ru-RU"/>
        </w:rPr>
        <w:t>а</w:t>
      </w:r>
      <w:r w:rsidRPr="001E0F93">
        <w:rPr>
          <w:szCs w:val="22"/>
          <w:lang w:val="ru-RU"/>
        </w:rPr>
        <w:t xml:space="preserve"> в сфере ИС, которые подробно описаны в </w:t>
      </w:r>
      <w:r w:rsidR="005F2AB7">
        <w:rPr>
          <w:szCs w:val="22"/>
          <w:lang w:val="ru-RU"/>
        </w:rPr>
        <w:t>указанном</w:t>
      </w:r>
      <w:r w:rsidR="00255A87">
        <w:rPr>
          <w:szCs w:val="22"/>
          <w:lang w:val="ru-RU"/>
        </w:rPr>
        <w:t xml:space="preserve"> документе</w:t>
      </w:r>
      <w:r w:rsidRPr="001E0F93">
        <w:rPr>
          <w:szCs w:val="22"/>
          <w:lang w:val="ru-RU"/>
        </w:rPr>
        <w:t xml:space="preserve">.  </w:t>
      </w:r>
      <w:r w:rsidR="00255A87">
        <w:rPr>
          <w:szCs w:val="22"/>
          <w:lang w:val="ru-RU"/>
        </w:rPr>
        <w:t>Кроме того, н</w:t>
      </w:r>
      <w:r w:rsidRPr="001E0F93">
        <w:rPr>
          <w:szCs w:val="22"/>
          <w:lang w:val="ru-RU"/>
        </w:rPr>
        <w:t xml:space="preserve">а вебинаре был представлен предлагаемый новый </w:t>
      </w:r>
      <w:r w:rsidR="00255A87" w:rsidRPr="001E0F93">
        <w:rPr>
          <w:szCs w:val="22"/>
          <w:lang w:val="ru-RU"/>
        </w:rPr>
        <w:t>стандарт</w:t>
      </w:r>
      <w:r w:rsidR="00255A87">
        <w:rPr>
          <w:szCs w:val="22"/>
          <w:lang w:val="ru-RU"/>
        </w:rPr>
        <w:t>, с тем чтобы получить</w:t>
      </w:r>
      <w:r w:rsidRPr="001E0F93">
        <w:rPr>
          <w:szCs w:val="22"/>
          <w:lang w:val="ru-RU"/>
        </w:rPr>
        <w:t xml:space="preserve"> отзыв</w:t>
      </w:r>
      <w:r w:rsidR="00255A87">
        <w:rPr>
          <w:szCs w:val="22"/>
          <w:lang w:val="ru-RU"/>
        </w:rPr>
        <w:t>ы</w:t>
      </w:r>
      <w:r w:rsidRPr="001E0F93">
        <w:rPr>
          <w:szCs w:val="22"/>
          <w:lang w:val="ru-RU"/>
        </w:rPr>
        <w:t xml:space="preserve"> и предложени</w:t>
      </w:r>
      <w:r w:rsidR="00255A87">
        <w:rPr>
          <w:szCs w:val="22"/>
          <w:lang w:val="ru-RU"/>
        </w:rPr>
        <w:t>я</w:t>
      </w:r>
      <w:r w:rsidRPr="001E0F93">
        <w:rPr>
          <w:szCs w:val="22"/>
          <w:lang w:val="ru-RU"/>
        </w:rPr>
        <w:t xml:space="preserve"> </w:t>
      </w:r>
      <w:r w:rsidR="00255A87">
        <w:rPr>
          <w:szCs w:val="22"/>
          <w:lang w:val="ru-RU"/>
        </w:rPr>
        <w:t>от</w:t>
      </w:r>
      <w:r w:rsidRPr="001E0F93">
        <w:rPr>
          <w:szCs w:val="22"/>
          <w:lang w:val="ru-RU"/>
        </w:rPr>
        <w:t xml:space="preserve"> более широкой аудитории.  </w:t>
      </w:r>
      <w:r w:rsidR="00255A87" w:rsidRPr="001E0F93">
        <w:rPr>
          <w:szCs w:val="22"/>
          <w:lang w:val="ru-RU"/>
        </w:rPr>
        <w:t xml:space="preserve">Члены </w:t>
      </w:r>
      <w:r w:rsidRPr="001E0F93">
        <w:rPr>
          <w:szCs w:val="22"/>
          <w:lang w:val="ru-RU"/>
        </w:rPr>
        <w:t xml:space="preserve">Целевой группы от </w:t>
      </w:r>
      <w:r w:rsidR="00255A87">
        <w:rPr>
          <w:szCs w:val="22"/>
          <w:lang w:val="ru-RU"/>
        </w:rPr>
        <w:t>Роспатента</w:t>
      </w:r>
      <w:r w:rsidRPr="001E0F93">
        <w:rPr>
          <w:szCs w:val="22"/>
          <w:lang w:val="ru-RU"/>
        </w:rPr>
        <w:t xml:space="preserve"> </w:t>
      </w:r>
      <w:r w:rsidR="00255A87">
        <w:rPr>
          <w:szCs w:val="22"/>
          <w:lang w:val="ru-RU"/>
        </w:rPr>
        <w:t>провели</w:t>
      </w:r>
      <w:r w:rsidRPr="001E0F93">
        <w:rPr>
          <w:szCs w:val="22"/>
          <w:lang w:val="ru-RU"/>
        </w:rPr>
        <w:t xml:space="preserve"> </w:t>
      </w:r>
      <w:r w:rsidR="00255A87">
        <w:rPr>
          <w:szCs w:val="22"/>
          <w:lang w:val="ru-RU"/>
        </w:rPr>
        <w:t xml:space="preserve">весьма информативную презентацию о </w:t>
      </w:r>
      <w:r w:rsidRPr="001E0F93">
        <w:rPr>
          <w:szCs w:val="22"/>
          <w:lang w:val="ru-RU"/>
        </w:rPr>
        <w:t xml:space="preserve">своей новой </w:t>
      </w:r>
      <w:r w:rsidR="00255A87">
        <w:rPr>
          <w:szCs w:val="22"/>
          <w:lang w:val="ru-RU"/>
        </w:rPr>
        <w:t xml:space="preserve">распределенной </w:t>
      </w:r>
      <w:r w:rsidR="00255A87" w:rsidRPr="008F2BCE">
        <w:rPr>
          <w:szCs w:val="22"/>
          <w:lang w:val="ru-RU"/>
        </w:rPr>
        <w:t>цифров</w:t>
      </w:r>
      <w:r w:rsidR="00255A87">
        <w:rPr>
          <w:szCs w:val="22"/>
          <w:lang w:val="ru-RU"/>
        </w:rPr>
        <w:t xml:space="preserve">ой </w:t>
      </w:r>
      <w:r w:rsidR="00255A87" w:rsidRPr="008F2BCE">
        <w:rPr>
          <w:szCs w:val="22"/>
          <w:lang w:val="ru-RU"/>
        </w:rPr>
        <w:t>платформ</w:t>
      </w:r>
      <w:r w:rsidR="00255A87">
        <w:rPr>
          <w:szCs w:val="22"/>
          <w:lang w:val="ru-RU"/>
        </w:rPr>
        <w:t>е</w:t>
      </w:r>
      <w:r w:rsidR="00255A87" w:rsidRPr="008F2BCE">
        <w:rPr>
          <w:szCs w:val="22"/>
          <w:lang w:val="ru-RU"/>
        </w:rPr>
        <w:t xml:space="preserve"> </w:t>
      </w:r>
      <w:r w:rsidR="00255A87" w:rsidRPr="008F2BCE">
        <w:rPr>
          <w:szCs w:val="22"/>
          <w:lang w:val="ru-RU"/>
        </w:rPr>
        <w:lastRenderedPageBreak/>
        <w:t>оборота прав на объекты интеллектуальной собственности</w:t>
      </w:r>
      <w:r w:rsidR="00255A87">
        <w:rPr>
          <w:szCs w:val="22"/>
          <w:lang w:val="ru-RU"/>
        </w:rPr>
        <w:t>, ВИС ЕС</w:t>
      </w:r>
      <w:r w:rsidRPr="001E0F93">
        <w:rPr>
          <w:szCs w:val="22"/>
          <w:lang w:val="ru-RU"/>
        </w:rPr>
        <w:t xml:space="preserve"> </w:t>
      </w:r>
      <w:r w:rsidR="00255A87">
        <w:rPr>
          <w:szCs w:val="22"/>
          <w:lang w:val="ru-RU"/>
        </w:rPr>
        <w:t xml:space="preserve">представило доклад </w:t>
      </w:r>
      <w:r w:rsidRPr="001E0F93">
        <w:rPr>
          <w:szCs w:val="22"/>
          <w:lang w:val="ru-RU"/>
        </w:rPr>
        <w:t xml:space="preserve">о разработке </w:t>
      </w:r>
      <w:r w:rsidR="00255A87">
        <w:rPr>
          <w:szCs w:val="22"/>
          <w:lang w:val="ru-RU"/>
        </w:rPr>
        <w:t>меж</w:t>
      </w:r>
      <w:r w:rsidRPr="001E0F93">
        <w:rPr>
          <w:szCs w:val="22"/>
          <w:lang w:val="ru-RU"/>
        </w:rPr>
        <w:t>ведомств</w:t>
      </w:r>
      <w:r w:rsidR="00255A87">
        <w:rPr>
          <w:szCs w:val="22"/>
          <w:lang w:val="ru-RU"/>
        </w:rPr>
        <w:t>енного реестра товарных знаков/образцов, а также были представлены другие доклады</w:t>
      </w:r>
      <w:r w:rsidRPr="001E0F93">
        <w:rPr>
          <w:szCs w:val="22"/>
          <w:lang w:val="ru-RU"/>
        </w:rPr>
        <w:t xml:space="preserve">.  </w:t>
      </w:r>
      <w:r w:rsidR="00255A87">
        <w:rPr>
          <w:szCs w:val="22"/>
          <w:lang w:val="ru-RU"/>
        </w:rPr>
        <w:t>Указанные ВИС</w:t>
      </w:r>
      <w:r w:rsidRPr="001E0F93">
        <w:rPr>
          <w:szCs w:val="22"/>
          <w:lang w:val="ru-RU"/>
        </w:rPr>
        <w:t xml:space="preserve"> представили проекты определений </w:t>
      </w:r>
      <w:r w:rsidR="00255A87" w:rsidRPr="00255A87">
        <w:rPr>
          <w:szCs w:val="22"/>
          <w:lang w:val="ru-RU"/>
        </w:rPr>
        <w:t xml:space="preserve">экосистемы ИС и цепочки создания ИС </w:t>
      </w:r>
      <w:r w:rsidR="00255A87">
        <w:rPr>
          <w:szCs w:val="22"/>
          <w:lang w:val="ru-RU"/>
        </w:rPr>
        <w:t>для проекта.</w:t>
      </w:r>
    </w:p>
    <w:p w14:paraId="3CCB7520" w14:textId="334BD528" w:rsidR="00F51FAE" w:rsidRPr="00255A87" w:rsidRDefault="00255A87" w:rsidP="00192667">
      <w:pPr>
        <w:pStyle w:val="Heading2"/>
        <w:rPr>
          <w:lang w:val="ru-RU"/>
        </w:rPr>
      </w:pPr>
      <w:r>
        <w:rPr>
          <w:lang w:val="ru-RU"/>
        </w:rPr>
        <w:t>дорожная карта и план работы целевой группы по блокчейну</w:t>
      </w:r>
    </w:p>
    <w:p w14:paraId="338271A2" w14:textId="22530839" w:rsidR="00734569" w:rsidRPr="003353B5" w:rsidRDefault="00C74772" w:rsidP="00642AFE">
      <w:pPr>
        <w:pStyle w:val="ONUMFS"/>
        <w:numPr>
          <w:ilvl w:val="0"/>
          <w:numId w:val="18"/>
        </w:numPr>
        <w:tabs>
          <w:tab w:val="left" w:pos="567"/>
        </w:tabs>
        <w:ind w:left="0" w:firstLine="0"/>
        <w:rPr>
          <w:lang w:val="ru-RU"/>
        </w:rPr>
      </w:pPr>
      <w:r w:rsidRPr="00C74772">
        <w:rPr>
          <w:lang w:val="ru-RU"/>
        </w:rPr>
        <w:t xml:space="preserve">Целевая группа по блокчейну </w:t>
      </w:r>
      <w:r w:rsidR="003353B5">
        <w:rPr>
          <w:lang w:val="ru-RU"/>
        </w:rPr>
        <w:t>составила</w:t>
      </w:r>
      <w:r w:rsidRPr="00C74772">
        <w:rPr>
          <w:lang w:val="ru-RU"/>
        </w:rPr>
        <w:t xml:space="preserve"> дорожную карту для подготовки предложения </w:t>
      </w:r>
      <w:r w:rsidRPr="00642AFE">
        <w:rPr>
          <w:szCs w:val="22"/>
          <w:lang w:val="ru-RU"/>
        </w:rPr>
        <w:t>по</w:t>
      </w:r>
      <w:r w:rsidRPr="00C74772">
        <w:rPr>
          <w:lang w:val="ru-RU"/>
        </w:rPr>
        <w:t xml:space="preserve"> новому </w:t>
      </w:r>
      <w:r w:rsidR="003353B5" w:rsidRPr="00C74772">
        <w:rPr>
          <w:lang w:val="ru-RU"/>
        </w:rPr>
        <w:t xml:space="preserve">стандарту </w:t>
      </w:r>
      <w:r w:rsidRPr="00C74772">
        <w:rPr>
          <w:lang w:val="ru-RU"/>
        </w:rPr>
        <w:t xml:space="preserve">ВОИС, </w:t>
      </w:r>
      <w:r w:rsidR="003353B5">
        <w:rPr>
          <w:lang w:val="ru-RU"/>
        </w:rPr>
        <w:t xml:space="preserve">который должен способствовать возможному </w:t>
      </w:r>
      <w:r w:rsidRPr="00C74772">
        <w:rPr>
          <w:lang w:val="ru-RU"/>
        </w:rPr>
        <w:t>применени</w:t>
      </w:r>
      <w:r w:rsidR="003353B5">
        <w:rPr>
          <w:lang w:val="ru-RU"/>
        </w:rPr>
        <w:t>ю</w:t>
      </w:r>
      <w:r w:rsidRPr="00C74772">
        <w:rPr>
          <w:lang w:val="ru-RU"/>
        </w:rPr>
        <w:t xml:space="preserve"> технологии блокчейн</w:t>
      </w:r>
      <w:r w:rsidR="003353B5">
        <w:rPr>
          <w:lang w:val="ru-RU"/>
        </w:rPr>
        <w:t>а</w:t>
      </w:r>
      <w:r w:rsidRPr="00C74772">
        <w:rPr>
          <w:lang w:val="ru-RU"/>
        </w:rPr>
        <w:t xml:space="preserve"> в экосистемах ИС, и продолжит работу по разработке нового </w:t>
      </w:r>
      <w:r w:rsidR="003353B5" w:rsidRPr="00C74772">
        <w:rPr>
          <w:lang w:val="ru-RU"/>
        </w:rPr>
        <w:t>стандарта</w:t>
      </w:r>
      <w:r w:rsidR="003353B5">
        <w:rPr>
          <w:lang w:val="ru-RU"/>
        </w:rPr>
        <w:t>, как описано ниже</w:t>
      </w:r>
      <w:r w:rsidR="007D08F2" w:rsidRPr="003353B5">
        <w:rPr>
          <w:lang w:val="ru-RU"/>
        </w:rPr>
        <w:t>.</w:t>
      </w:r>
    </w:p>
    <w:p w14:paraId="69EAA275" w14:textId="77777777" w:rsidR="00D064BC" w:rsidRPr="003353B5" w:rsidRDefault="00D064BC" w:rsidP="003D616C">
      <w:pPr>
        <w:pStyle w:val="Heading3"/>
        <w:ind w:left="0"/>
        <w:rPr>
          <w:lang w:val="ru-RU"/>
        </w:rPr>
      </w:pPr>
    </w:p>
    <w:p w14:paraId="2F434616" w14:textId="6BCA496D" w:rsidR="003D616C" w:rsidRPr="00255A87" w:rsidRDefault="00255A87" w:rsidP="003D616C">
      <w:pPr>
        <w:pStyle w:val="Heading3"/>
        <w:ind w:left="0"/>
        <w:rPr>
          <w:lang w:val="ru-RU"/>
        </w:rPr>
      </w:pPr>
      <w:r>
        <w:rPr>
          <w:lang w:val="ru-RU"/>
        </w:rPr>
        <w:t>Дорожная карта Целевой группы по блокчейну</w:t>
      </w:r>
    </w:p>
    <w:p w14:paraId="1E730FB8" w14:textId="6B0E35D6" w:rsidR="003D616C" w:rsidRPr="00255A87" w:rsidRDefault="003D616C" w:rsidP="003D616C">
      <w:pPr>
        <w:pStyle w:val="Heading3"/>
        <w:ind w:left="0"/>
        <w:rPr>
          <w:lang w:val="ru-RU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556ED5E" wp14:editId="683F45B7">
                <wp:simplePos x="0" y="0"/>
                <wp:positionH relativeFrom="margin">
                  <wp:posOffset>-76683</wp:posOffset>
                </wp:positionH>
                <wp:positionV relativeFrom="paragraph">
                  <wp:posOffset>144983</wp:posOffset>
                </wp:positionV>
                <wp:extent cx="6022847" cy="2249719"/>
                <wp:effectExtent l="0" t="0" r="3556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847" cy="2249719"/>
                          <a:chOff x="-151002" y="44450"/>
                          <a:chExt cx="6022847" cy="2249719"/>
                        </a:xfrm>
                      </wpg:grpSpPr>
                      <pic:pic xmlns:pic="http://schemas.openxmlformats.org/drawingml/2006/picture">
                        <pic:nvPicPr>
                          <pic:cNvPr id="15" name="Рисунок 15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748069"/>
                            <a:ext cx="47625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4" name="Рисунок 14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0425" y="1817919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62300" y="1766484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9" name="Line 5" descr="Straight Connector 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020" y="404495"/>
                            <a:ext cx="5838825" cy="2857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6" descr="Rectangle 6"/>
                        <wps:cNvSpPr>
                          <a:spLocks/>
                        </wps:cNvSpPr>
                        <wps:spPr bwMode="auto">
                          <a:xfrm>
                            <a:off x="717331" y="620671"/>
                            <a:ext cx="1022350" cy="1150089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6842AA" w14:textId="5C942AF2" w:rsidR="00683CD2" w:rsidRPr="005F2AB7" w:rsidRDefault="00820128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 xml:space="preserve">Содействие в подготовке проекта документа </w:t>
                              </w:r>
                              <w:r w:rsidR="005F2AB7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>о значении блокчейна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3" name="Rectangle 11" descr="Rectangle 11"/>
                        <wps:cNvSpPr>
                          <a:spLocks/>
                        </wps:cNvSpPr>
                        <wps:spPr bwMode="auto">
                          <a:xfrm>
                            <a:off x="1853863" y="630849"/>
                            <a:ext cx="1047749" cy="1139912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D2C59E" w14:textId="431AD93F" w:rsidR="00683CD2" w:rsidRDefault="00820128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 xml:space="preserve">Заседания </w:t>
                              </w:r>
                              <w:r w:rsidR="005F2AB7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>Целевой группы</w:t>
                              </w: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 xml:space="preserve"> по блокчейну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6" name="Rectangle 8" descr="Rectangle 12"/>
                        <wps:cNvSpPr>
                          <a:spLocks/>
                        </wps:cNvSpPr>
                        <wps:spPr bwMode="auto">
                          <a:xfrm>
                            <a:off x="-151002" y="620850"/>
                            <a:ext cx="779641" cy="46037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34587E" w14:textId="62A11046" w:rsidR="00683CD2" w:rsidRPr="00820128" w:rsidRDefault="00820128" w:rsidP="00820128">
                              <w:pPr>
                                <w:pStyle w:val="Body"/>
                                <w:ind w:left="-9" w:right="-114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>8-я сессия КСВ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5" name="Rectangle 9" descr="Rectangle 14"/>
                        <wps:cNvSpPr>
                          <a:spLocks/>
                        </wps:cNvSpPr>
                        <wps:spPr bwMode="auto">
                          <a:xfrm>
                            <a:off x="3021799" y="641165"/>
                            <a:ext cx="1076325" cy="112959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AF9488" w14:textId="60D12853" w:rsidR="00683CD2" w:rsidRDefault="00820128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>Проект стандарта по блокчейну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7" name="Rectangle 7" descr="Rectangle 12"/>
                        <wps:cNvSpPr>
                          <a:spLocks/>
                        </wps:cNvSpPr>
                        <wps:spPr bwMode="auto">
                          <a:xfrm>
                            <a:off x="4164966" y="650183"/>
                            <a:ext cx="789117" cy="43099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FFC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4FEEB6" w14:textId="0041F726" w:rsidR="00820128" w:rsidRPr="00820128" w:rsidRDefault="00820128" w:rsidP="00820128">
                              <w:pPr>
                                <w:pStyle w:val="Body"/>
                                <w:ind w:left="-27" w:right="-114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>9-я сессия КСВ</w:t>
                              </w:r>
                            </w:p>
                            <w:p w14:paraId="29B394E9" w14:textId="3B0FA594" w:rsidR="00683CD2" w:rsidRDefault="00683CD2" w:rsidP="00683CD2">
                              <w:pPr>
                                <w:pStyle w:val="Body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/9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7" name="Rectangle 1" descr="Rectangle 6"/>
                        <wps:cNvSpPr>
                          <a:spLocks/>
                        </wps:cNvSpPr>
                        <wps:spPr bwMode="auto">
                          <a:xfrm>
                            <a:off x="28575" y="58420"/>
                            <a:ext cx="523875" cy="33401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1D3E11" w14:textId="3A4B46C5" w:rsidR="00683CD2" w:rsidRPr="003353B5" w:rsidRDefault="00577E93" w:rsidP="003353B5">
                              <w:pPr>
                                <w:pStyle w:val="Body"/>
                                <w:ind w:left="-72" w:right="-75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2020</w:t>
                              </w:r>
                              <w:r w:rsidR="003353B5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6" name="Rectangle 2" descr="Rectangle 6"/>
                        <wps:cNvSpPr>
                          <a:spLocks/>
                        </wps:cNvSpPr>
                        <wps:spPr bwMode="auto">
                          <a:xfrm>
                            <a:off x="904875" y="73025"/>
                            <a:ext cx="4127500" cy="307975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FDB630" w14:textId="5FCA9A2B" w:rsidR="00683CD2" w:rsidRPr="003353B5" w:rsidRDefault="00577E93" w:rsidP="00ED2475">
                              <w:pPr>
                                <w:pStyle w:val="Body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2021</w:t>
                              </w:r>
                              <w:r w:rsidR="003353B5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s:wsp>
                        <wps:cNvPr id="11" name="Rectangle 3" descr="Rectangle 6"/>
                        <wps:cNvSpPr>
                          <a:spLocks/>
                        </wps:cNvSpPr>
                        <wps:spPr bwMode="auto">
                          <a:xfrm>
                            <a:off x="5216525" y="44450"/>
                            <a:ext cx="523875" cy="304800"/>
                          </a:xfrm>
                          <a:prstGeom prst="rect">
                            <a:avLst/>
                          </a:prstGeom>
                          <a:noFill/>
                          <a:ln w="22225">
                            <a:solidFill>
                              <a:srgbClr val="203864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58023D" w14:textId="02BA068D" w:rsidR="00683CD2" w:rsidRPr="003353B5" w:rsidRDefault="00683CD2" w:rsidP="003353B5">
                              <w:pPr>
                                <w:pStyle w:val="Body"/>
                                <w:ind w:left="-45" w:right="-93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202</w:t>
                              </w:r>
                              <w:r w:rsidR="00577E93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</w:rPr>
                                <w:t>2</w:t>
                              </w:r>
                              <w:r w:rsidR="003353B5">
                                <w:rPr>
                                  <w:rFonts w:ascii="Arial Nova Light" w:eastAsia="Arial Nova Light" w:hAnsi="Arial Nova Light" w:cs="Arial Nova Light"/>
                                  <w:kern w:val="24"/>
                                  <w:lang w:val="ru-RU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6ED5E" id="Group 2" o:spid="_x0000_s1026" style="position:absolute;margin-left:-6.05pt;margin-top:11.4pt;width:474.25pt;height:177.15pt;z-index:251673600;mso-position-horizontal-relative:margin;mso-width-relative:margin;mso-height-relative:margin" coordorigin="-1510,444" coordsize="60228,22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5" o:spid="_x0000_s1027" type="#_x0000_t75" alt="Checkmark" style="position:absolute;left:9144;top:17480;width:4762;height:4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">
                  <v:imagedata r:id="rId11" o:title="Checkmark"/>
                  <v:path arrowok="t"/>
                </v:shape>
                <v:shape id="Рисунок 14" o:spid="_x0000_s1028" type="#_x0000_t75" alt="Checkmark" style="position:absolute;left:21304;top:18179;width:4762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">
                  <v:imagedata r:id="rId11" o:title="Checkmark"/>
                  <v:path arrowok="t"/>
                </v:shape>
                <v:shape id="Рисунок 13" o:spid="_x0000_s1029" type="#_x0000_t75" alt="Checkmark" style="position:absolute;left:31623;top:17664;width:4762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">
                  <v:imagedata r:id="rId11" o:title="Checkmark"/>
                  <v:path arrowok="t"/>
                </v:shape>
                <v:line id="Line 5" o:spid="_x0000_s1030" alt="Straight Connector 1" style="position:absolute;flip:y;visibility:visible;mso-wrap-style:square" from="330,4044" to="58718,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" strokecolor="#4472c4" strokeweight="2.25pt"/>
                <v:rect id="Rectangle 6" o:spid="_x0000_s1031" alt="Rectangle 6" style="position:absolute;left:7173;top:6206;width:10223;height:1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" filled="f" strokecolor="#ffc000" strokeweight="1.75pt">
                  <v:stroke dashstyle="dash"/>
                  <v:path arrowok="t"/>
                  <v:textbox inset="3.6pt,,3.6pt">
                    <w:txbxContent>
                      <w:p w14:paraId="0E6842AA" w14:textId="5C942AF2" w:rsidR="00683CD2" w:rsidRPr="005F2AB7" w:rsidRDefault="00820128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 xml:space="preserve">Содействие в подготовке проекта документа </w:t>
                        </w:r>
                        <w:r w:rsidR="005F2AB7"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>о значении блокчейна</w:t>
                        </w:r>
                      </w:p>
                    </w:txbxContent>
                  </v:textbox>
                </v:rect>
                <v:rect id="Rectangle 11" o:spid="_x0000_s1032" alt="Rectangle 11" style="position:absolute;left:18538;top:6308;width:10478;height:11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" filled="f" strokecolor="#ffc000" strokeweight="1.75pt">
                  <v:stroke dashstyle="dash"/>
                  <v:path arrowok="t"/>
                  <v:textbox inset="3.6pt,,3.6pt">
                    <w:txbxContent>
                      <w:p w14:paraId="6DD2C59E" w14:textId="431AD93F" w:rsidR="00683CD2" w:rsidRDefault="00820128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 xml:space="preserve">Заседания </w:t>
                        </w:r>
                        <w:r w:rsidR="005F2AB7"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>Целевой группы</w:t>
                        </w: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 xml:space="preserve"> по блокчейну</w:t>
                        </w:r>
                      </w:p>
                    </w:txbxContent>
                  </v:textbox>
                </v:rect>
                <v:rect id="Rectangle 8" o:spid="_x0000_s1033" alt="Rectangle 12" style="position:absolute;left:-1510;top:6208;width:7796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" filled="f" strokecolor="#ffc000" strokeweight="1.75pt">
                  <v:stroke dashstyle="dash"/>
                  <v:path arrowok="t"/>
                  <v:textbox inset="3.6pt,,3.6pt">
                    <w:txbxContent>
                      <w:p w14:paraId="4D34587E" w14:textId="62A11046" w:rsidR="00683CD2" w:rsidRPr="00820128" w:rsidRDefault="00820128" w:rsidP="00820128">
                        <w:pPr>
                          <w:pStyle w:val="Body"/>
                          <w:ind w:left="-9" w:right="-114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>8-я сессия КСВ</w:t>
                        </w:r>
                      </w:p>
                    </w:txbxContent>
                  </v:textbox>
                </v:rect>
                <v:rect id="_x0000_s1034" alt="Rectangle 14" style="position:absolute;left:30217;top:6411;width:10764;height:1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" filled="f" strokecolor="#ffc000" strokeweight="1.75pt">
                  <v:stroke dashstyle="dash"/>
                  <v:path arrowok="t"/>
                  <v:textbox inset="3.6pt,,3.6pt">
                    <w:txbxContent>
                      <w:p w14:paraId="14AF9488" w14:textId="60D12853" w:rsidR="00683CD2" w:rsidRDefault="00820128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>Проект стандарта по блокчейну</w:t>
                        </w:r>
                      </w:p>
                    </w:txbxContent>
                  </v:textbox>
                </v:rect>
                <v:rect id="Rectangle 7" o:spid="_x0000_s1035" alt="Rectangle 12" style="position:absolute;left:41649;top:6501;width:7891;height:4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" filled="f" strokecolor="#ffc000" strokeweight="1.75pt">
                  <v:stroke dashstyle="dash"/>
                  <v:path arrowok="t"/>
                  <v:textbox inset="3.6pt,,3.6pt">
                    <w:txbxContent>
                      <w:p w14:paraId="624FEEB6" w14:textId="0041F726" w:rsidR="00820128" w:rsidRPr="00820128" w:rsidRDefault="00820128" w:rsidP="00820128">
                        <w:pPr>
                          <w:pStyle w:val="Body"/>
                          <w:ind w:left="-27" w:right="-114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>9-я сессия КСВ</w:t>
                        </w:r>
                      </w:p>
                      <w:p w14:paraId="29B394E9" w14:textId="3B0FA594" w:rsidR="00683CD2" w:rsidRDefault="00683CD2" w:rsidP="00683CD2">
                        <w:pPr>
                          <w:pStyle w:val="Body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/9</w:t>
                        </w:r>
                      </w:p>
                    </w:txbxContent>
                  </v:textbox>
                </v:rect>
                <v:rect id="Rectangle 1" o:spid="_x0000_s1036" alt="Rectangle 6" style="position:absolute;left:285;top:584;width:523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601D3E11" w14:textId="3A4B46C5" w:rsidR="00683CD2" w:rsidRPr="003353B5" w:rsidRDefault="00577E93" w:rsidP="003353B5">
                        <w:pPr>
                          <w:pStyle w:val="Body"/>
                          <w:ind w:left="-72" w:right="-75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2020</w:t>
                        </w:r>
                        <w:r w:rsidR="003353B5"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 xml:space="preserve"> г.</w:t>
                        </w:r>
                      </w:p>
                    </w:txbxContent>
                  </v:textbox>
                </v:rect>
                <v:rect id="Rectangle 2" o:spid="_x0000_s1037" alt="Rectangle 6" style="position:absolute;left:9048;top:730;width:41275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09FDB630" w14:textId="5FCA9A2B" w:rsidR="00683CD2" w:rsidRPr="003353B5" w:rsidRDefault="00577E93" w:rsidP="00ED2475">
                        <w:pPr>
                          <w:pStyle w:val="Body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2021</w:t>
                        </w:r>
                        <w:r w:rsidR="003353B5"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 xml:space="preserve"> г.</w:t>
                        </w:r>
                      </w:p>
                    </w:txbxContent>
                  </v:textbox>
                </v:rect>
                <v:rect id="Rectangle 3" o:spid="_x0000_s1038" alt="Rectangle 6" style="position:absolute;left:52165;top:444;width:523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" filled="f" strokecolor="#203864" strokeweight="1.75pt">
                  <v:stroke dashstyle="dash"/>
                  <v:path arrowok="t"/>
                  <v:textbox inset="3.6pt,,3.6pt">
                    <w:txbxContent>
                      <w:p w14:paraId="5658023D" w14:textId="02BA068D" w:rsidR="00683CD2" w:rsidRPr="003353B5" w:rsidRDefault="00683CD2" w:rsidP="003353B5">
                        <w:pPr>
                          <w:pStyle w:val="Body"/>
                          <w:ind w:left="-45" w:right="-93"/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202</w:t>
                        </w:r>
                        <w:r w:rsidR="00577E93">
                          <w:rPr>
                            <w:rFonts w:ascii="Arial Nova Light" w:eastAsia="Arial Nova Light" w:hAnsi="Arial Nova Light" w:cs="Arial Nova Light"/>
                            <w:kern w:val="24"/>
                          </w:rPr>
                          <w:t>2</w:t>
                        </w:r>
                        <w:r w:rsidR="003353B5">
                          <w:rPr>
                            <w:rFonts w:ascii="Arial Nova Light" w:eastAsia="Arial Nova Light" w:hAnsi="Arial Nova Light" w:cs="Arial Nova Light"/>
                            <w:kern w:val="24"/>
                            <w:lang w:val="ru-RU"/>
                          </w:rPr>
                          <w:t xml:space="preserve"> г.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79913E3" w14:textId="4F3AE0E1" w:rsidR="003D616C" w:rsidRPr="00255A87" w:rsidRDefault="003D616C" w:rsidP="003D616C">
      <w:pPr>
        <w:pStyle w:val="Heading3"/>
        <w:ind w:left="0"/>
        <w:rPr>
          <w:lang w:val="ru-RU"/>
        </w:rPr>
      </w:pPr>
    </w:p>
    <w:p w14:paraId="1FF3C495" w14:textId="1B345618" w:rsidR="003D616C" w:rsidRPr="00255A87" w:rsidRDefault="00577E93" w:rsidP="003D616C">
      <w:pPr>
        <w:pStyle w:val="Heading3"/>
        <w:ind w:left="0"/>
        <w:rPr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2BF303" wp14:editId="14323DFA">
                <wp:simplePos x="0" y="0"/>
                <wp:positionH relativeFrom="column">
                  <wp:posOffset>5102479</wp:posOffset>
                </wp:positionH>
                <wp:positionV relativeFrom="paragraph">
                  <wp:posOffset>129489</wp:posOffset>
                </wp:positionV>
                <wp:extent cx="1127125" cy="1141171"/>
                <wp:effectExtent l="0" t="0" r="15875" b="20955"/>
                <wp:wrapNone/>
                <wp:docPr id="1" name="Rectangle 9" descr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7125" cy="1141171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C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5B642F" w14:textId="26E90FC0" w:rsidR="00577E93" w:rsidRPr="00820128" w:rsidRDefault="00820128" w:rsidP="00577E93">
                            <w:pPr>
                              <w:pStyle w:val="Body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Arial Nova Light" w:eastAsia="Arial Nova Light" w:hAnsi="Arial Nova Light" w:cs="Arial Nova Light"/>
                                <w:kern w:val="24"/>
                                <w:lang w:val="ru-RU"/>
                              </w:rPr>
                              <w:t>Обзор внедрения блокчейна и представление обновленной информации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F303" id="Rectangle 9" o:spid="_x0000_s1039" alt="Rectangle 14" style="position:absolute;margin-left:401.75pt;margin-top:10.2pt;width:88.75pt;height:8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" filled="f" strokecolor="#ffc000" strokeweight="1.75pt">
                <v:stroke dashstyle="dash"/>
                <v:path arrowok="t"/>
                <v:textbox inset="3.6pt,,3.6pt">
                  <w:txbxContent>
                    <w:p w14:paraId="035B642F" w14:textId="26E90FC0" w:rsidR="00577E93" w:rsidRPr="00820128" w:rsidRDefault="00820128" w:rsidP="00577E93">
                      <w:pPr>
                        <w:pStyle w:val="Body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="Arial Nova Light" w:eastAsia="Arial Nova Light" w:hAnsi="Arial Nova Light" w:cs="Arial Nova Light"/>
                          <w:kern w:val="24"/>
                          <w:lang w:val="ru-RU"/>
                        </w:rPr>
                        <w:t>Обзор внедрения блокчейна и представление обновленной информации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70DFA71" w14:textId="0B98E69A" w:rsidR="003D616C" w:rsidRPr="00255A87" w:rsidRDefault="003D616C" w:rsidP="003D616C">
      <w:pPr>
        <w:pStyle w:val="Heading3"/>
        <w:ind w:left="0"/>
        <w:rPr>
          <w:lang w:val="ru-RU"/>
        </w:rPr>
      </w:pPr>
    </w:p>
    <w:p w14:paraId="1CE2F7DE" w14:textId="77777777" w:rsidR="003D616C" w:rsidRPr="00255A87" w:rsidRDefault="003D616C" w:rsidP="003D616C">
      <w:pPr>
        <w:pStyle w:val="Heading3"/>
        <w:ind w:left="0"/>
        <w:rPr>
          <w:lang w:val="ru-RU"/>
        </w:rPr>
      </w:pPr>
    </w:p>
    <w:p w14:paraId="19BEA59B" w14:textId="77777777" w:rsidR="003D616C" w:rsidRPr="00255A87" w:rsidRDefault="003D616C" w:rsidP="003D616C">
      <w:pPr>
        <w:pStyle w:val="Heading3"/>
        <w:ind w:left="0"/>
        <w:rPr>
          <w:lang w:val="ru-RU"/>
        </w:rPr>
      </w:pPr>
    </w:p>
    <w:p w14:paraId="1A6D6DF2" w14:textId="0186EB10" w:rsidR="00734569" w:rsidRPr="00255A87" w:rsidRDefault="00734569" w:rsidP="00AD2AA0">
      <w:pPr>
        <w:rPr>
          <w:lang w:val="ru-RU"/>
        </w:rPr>
      </w:pPr>
    </w:p>
    <w:p w14:paraId="38121928" w14:textId="77777777" w:rsidR="00820128" w:rsidRDefault="00820128" w:rsidP="00734569">
      <w:pPr>
        <w:pStyle w:val="Heading3"/>
        <w:ind w:left="0"/>
        <w:rPr>
          <w:lang w:val="ru-RU"/>
        </w:rPr>
      </w:pPr>
    </w:p>
    <w:p w14:paraId="0AA0C80B" w14:textId="77777777" w:rsidR="00820128" w:rsidRDefault="00820128" w:rsidP="00734569">
      <w:pPr>
        <w:pStyle w:val="Heading3"/>
        <w:ind w:left="0"/>
        <w:rPr>
          <w:lang w:val="ru-RU"/>
        </w:rPr>
      </w:pPr>
    </w:p>
    <w:p w14:paraId="4DC60469" w14:textId="0739DD4F" w:rsidR="00683CD2" w:rsidRPr="003A7909" w:rsidRDefault="003A7909" w:rsidP="00734569">
      <w:pPr>
        <w:pStyle w:val="Heading3"/>
        <w:ind w:left="0"/>
        <w:rPr>
          <w:lang w:val="ru-RU"/>
        </w:rPr>
      </w:pPr>
      <w:r>
        <w:rPr>
          <w:lang w:val="ru-RU"/>
        </w:rPr>
        <w:t>Проект плана работы на</w:t>
      </w:r>
      <w:r w:rsidRPr="003A7909">
        <w:rPr>
          <w:lang w:val="ru-RU"/>
        </w:rPr>
        <w:t xml:space="preserve"> 2020–</w:t>
      </w:r>
      <w:r w:rsidR="00683CD2" w:rsidRPr="003A7909">
        <w:rPr>
          <w:lang w:val="ru-RU"/>
        </w:rPr>
        <w:t>2021</w:t>
      </w:r>
      <w:r>
        <w:rPr>
          <w:lang w:val="ru-RU"/>
        </w:rPr>
        <w:t> гг.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2912"/>
        <w:gridCol w:w="1958"/>
        <w:gridCol w:w="1379"/>
        <w:gridCol w:w="1750"/>
      </w:tblGrid>
      <w:tr w:rsidR="003353B5" w:rsidRPr="005E3E6D" w14:paraId="4787BA2C" w14:textId="45B35757" w:rsidTr="00ED2475">
        <w:tc>
          <w:tcPr>
            <w:tcW w:w="1329" w:type="dxa"/>
            <w:vAlign w:val="center"/>
          </w:tcPr>
          <w:p w14:paraId="62C152DD" w14:textId="1C62A16F" w:rsidR="00D2193C" w:rsidRPr="003353B5" w:rsidRDefault="003353B5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Раунд</w:t>
            </w:r>
          </w:p>
        </w:tc>
        <w:tc>
          <w:tcPr>
            <w:tcW w:w="3293" w:type="dxa"/>
            <w:vAlign w:val="center"/>
          </w:tcPr>
          <w:p w14:paraId="2D94E125" w14:textId="5744CF2C" w:rsidR="00D2193C" w:rsidRPr="003353B5" w:rsidRDefault="003353B5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Мероприятие</w:t>
            </w:r>
          </w:p>
        </w:tc>
        <w:tc>
          <w:tcPr>
            <w:tcW w:w="1577" w:type="dxa"/>
            <w:vAlign w:val="center"/>
          </w:tcPr>
          <w:p w14:paraId="438E21C2" w14:textId="62F6B7F3" w:rsidR="00D2193C" w:rsidRPr="005E3E6D" w:rsidRDefault="003353B5" w:rsidP="003353B5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ru-RU"/>
              </w:rPr>
              <w:t>Предполагаемая дата выполнения</w:t>
            </w:r>
          </w:p>
        </w:tc>
        <w:tc>
          <w:tcPr>
            <w:tcW w:w="1284" w:type="dxa"/>
            <w:vAlign w:val="center"/>
          </w:tcPr>
          <w:p w14:paraId="3EB1D6BC" w14:textId="2DEA2343" w:rsidR="00D2193C" w:rsidRPr="003353B5" w:rsidRDefault="003353B5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Выполнено</w:t>
            </w:r>
          </w:p>
        </w:tc>
        <w:tc>
          <w:tcPr>
            <w:tcW w:w="1864" w:type="dxa"/>
            <w:vAlign w:val="center"/>
          </w:tcPr>
          <w:p w14:paraId="0C2A8005" w14:textId="21D097A2" w:rsidR="00D2193C" w:rsidRPr="003353B5" w:rsidRDefault="003353B5" w:rsidP="00D2193C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Перенесено</w:t>
            </w:r>
          </w:p>
        </w:tc>
      </w:tr>
      <w:tr w:rsidR="003353B5" w:rsidRPr="00642AFE" w14:paraId="5FC25AB8" w14:textId="557E0A5E" w:rsidTr="00ED2475">
        <w:tc>
          <w:tcPr>
            <w:tcW w:w="1329" w:type="dxa"/>
            <w:vMerge w:val="restart"/>
            <w:vAlign w:val="center"/>
          </w:tcPr>
          <w:p w14:paraId="6A86AFA0" w14:textId="3C2C0E07" w:rsidR="00D2193C" w:rsidRPr="003353B5" w:rsidRDefault="003353B5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Документы по блокчейну</w:t>
            </w:r>
          </w:p>
          <w:p w14:paraId="3CFDF596" w14:textId="4C0C6E62" w:rsidR="00D2193C" w:rsidRPr="005E3E6D" w:rsidRDefault="00D2193C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2021 - 1</w:t>
            </w:r>
          </w:p>
        </w:tc>
        <w:tc>
          <w:tcPr>
            <w:tcW w:w="3293" w:type="dxa"/>
          </w:tcPr>
          <w:p w14:paraId="75C35FE5" w14:textId="2CBF103E" w:rsidR="00D2193C" w:rsidRPr="00820128" w:rsidRDefault="00820128" w:rsidP="00820128">
            <w:pPr>
              <w:rPr>
                <w:lang w:val="ru-RU"/>
              </w:rPr>
            </w:pPr>
            <w:r>
              <w:rPr>
                <w:lang w:val="ru-RU"/>
              </w:rPr>
              <w:t>Оказание Целевой группой поддержки в подготовке документа о значении блокчейна</w:t>
            </w:r>
          </w:p>
        </w:tc>
        <w:tc>
          <w:tcPr>
            <w:tcW w:w="1577" w:type="dxa"/>
          </w:tcPr>
          <w:p w14:paraId="6342BD50" w14:textId="608B2A43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  <w:tc>
          <w:tcPr>
            <w:tcW w:w="1284" w:type="dxa"/>
          </w:tcPr>
          <w:p w14:paraId="1265A046" w14:textId="6C5A4AB8" w:rsidR="00D2193C" w:rsidRPr="00820128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78720" behindDoc="0" locked="0" layoutInCell="1" allowOverlap="1" wp14:anchorId="0EE46017" wp14:editId="53C4974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55626</wp:posOffset>
                  </wp:positionV>
                  <wp:extent cx="182880" cy="182880"/>
                  <wp:effectExtent l="0" t="0" r="7620" b="7620"/>
                  <wp:wrapNone/>
                  <wp:docPr id="4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5F60AE15" w14:textId="77777777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</w:tr>
      <w:tr w:rsidR="003353B5" w:rsidRPr="00642AFE" w14:paraId="29AF7888" w14:textId="1B035816" w:rsidTr="00ED2475">
        <w:tc>
          <w:tcPr>
            <w:tcW w:w="1329" w:type="dxa"/>
            <w:vMerge/>
          </w:tcPr>
          <w:p w14:paraId="3E1F3503" w14:textId="77777777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  <w:tc>
          <w:tcPr>
            <w:tcW w:w="3293" w:type="dxa"/>
          </w:tcPr>
          <w:p w14:paraId="4E418AB5" w14:textId="65395272" w:rsidR="00D2193C" w:rsidRPr="00820128" w:rsidRDefault="00820128" w:rsidP="00820128">
            <w:pPr>
              <w:rPr>
                <w:lang w:val="ru-RU"/>
              </w:rPr>
            </w:pPr>
            <w:r>
              <w:rPr>
                <w:lang w:val="ru-RU"/>
              </w:rPr>
              <w:t>Предоставление проекта стандарта Целевой группе</w:t>
            </w:r>
          </w:p>
        </w:tc>
        <w:tc>
          <w:tcPr>
            <w:tcW w:w="1577" w:type="dxa"/>
          </w:tcPr>
          <w:p w14:paraId="43731AB2" w14:textId="0D0608E8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  <w:tc>
          <w:tcPr>
            <w:tcW w:w="1284" w:type="dxa"/>
          </w:tcPr>
          <w:p w14:paraId="31D3E972" w14:textId="1B946308" w:rsidR="00D2193C" w:rsidRPr="00820128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80768" behindDoc="0" locked="0" layoutInCell="1" allowOverlap="1" wp14:anchorId="26A7E21B" wp14:editId="0E1661C3">
                  <wp:simplePos x="0" y="0"/>
                  <wp:positionH relativeFrom="column">
                    <wp:posOffset>219456</wp:posOffset>
                  </wp:positionH>
                  <wp:positionV relativeFrom="paragraph">
                    <wp:posOffset>57557</wp:posOffset>
                  </wp:positionV>
                  <wp:extent cx="182880" cy="182880"/>
                  <wp:effectExtent l="0" t="0" r="7620" b="7620"/>
                  <wp:wrapNone/>
                  <wp:docPr id="12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6A571284" w14:textId="77777777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</w:tr>
      <w:tr w:rsidR="003353B5" w:rsidRPr="00642AFE" w14:paraId="07293DCD" w14:textId="296E3995" w:rsidTr="00ED2475">
        <w:tc>
          <w:tcPr>
            <w:tcW w:w="1329" w:type="dxa"/>
            <w:vMerge/>
          </w:tcPr>
          <w:p w14:paraId="4BAFC323" w14:textId="77777777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  <w:tc>
          <w:tcPr>
            <w:tcW w:w="3293" w:type="dxa"/>
          </w:tcPr>
          <w:p w14:paraId="30DDE55D" w14:textId="7A32D6FE" w:rsidR="00D2193C" w:rsidRPr="00820128" w:rsidRDefault="00820128" w:rsidP="00820128">
            <w:pPr>
              <w:rPr>
                <w:lang w:val="ru-RU"/>
              </w:rPr>
            </w:pPr>
            <w:r>
              <w:rPr>
                <w:lang w:val="ru-RU"/>
              </w:rPr>
              <w:t>Рассмотрение проекта документа о значении блокчейна</w:t>
            </w:r>
            <w:r w:rsidR="00D2193C" w:rsidRPr="00820128">
              <w:rPr>
                <w:lang w:val="ru-RU"/>
              </w:rPr>
              <w:t xml:space="preserve"> </w:t>
            </w:r>
          </w:p>
        </w:tc>
        <w:tc>
          <w:tcPr>
            <w:tcW w:w="1577" w:type="dxa"/>
          </w:tcPr>
          <w:p w14:paraId="4BB4FDD9" w14:textId="005D2945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  <w:tc>
          <w:tcPr>
            <w:tcW w:w="1284" w:type="dxa"/>
          </w:tcPr>
          <w:p w14:paraId="797B383C" w14:textId="03939278" w:rsidR="00D2193C" w:rsidRPr="00820128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82816" behindDoc="0" locked="0" layoutInCell="1" allowOverlap="1" wp14:anchorId="4F66C2CF" wp14:editId="7551BC69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7620</wp:posOffset>
                  </wp:positionV>
                  <wp:extent cx="182880" cy="182880"/>
                  <wp:effectExtent l="0" t="0" r="7620" b="7620"/>
                  <wp:wrapNone/>
                  <wp:docPr id="18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04A3C4A0" w14:textId="77777777" w:rsidR="00D2193C" w:rsidRPr="00820128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</w:p>
        </w:tc>
      </w:tr>
      <w:tr w:rsidR="003353B5" w:rsidRPr="005E3E6D" w14:paraId="74C233C3" w14:textId="715F8852" w:rsidTr="00ED2475">
        <w:trPr>
          <w:trHeight w:val="959"/>
        </w:trPr>
        <w:tc>
          <w:tcPr>
            <w:tcW w:w="1329" w:type="dxa"/>
            <w:vAlign w:val="center"/>
          </w:tcPr>
          <w:p w14:paraId="71CA274B" w14:textId="6906CBF5" w:rsidR="00ED2475" w:rsidRPr="00AD2AA0" w:rsidRDefault="003353B5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ru-RU"/>
              </w:rPr>
              <w:t>Вебинар по блокчейну</w:t>
            </w:r>
          </w:p>
          <w:p w14:paraId="54349971" w14:textId="73525A22" w:rsidR="00ED2475" w:rsidRPr="005E3E6D" w:rsidRDefault="00ED2475" w:rsidP="00734569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2021 - 2</w:t>
            </w:r>
          </w:p>
        </w:tc>
        <w:tc>
          <w:tcPr>
            <w:tcW w:w="3293" w:type="dxa"/>
          </w:tcPr>
          <w:p w14:paraId="00EF7832" w14:textId="139F74EC" w:rsidR="00ED2475" w:rsidRPr="00820128" w:rsidRDefault="00820128" w:rsidP="00820128">
            <w:pPr>
              <w:pStyle w:val="Body"/>
              <w:spacing w:after="60"/>
              <w:rPr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 xml:space="preserve">Оказание поддержки в проведении вебинара по блокчейну для представления подготовленного ВОИС документа о значении </w:t>
            </w:r>
            <w:r>
              <w:rPr>
                <w:rFonts w:asciiTheme="minorBidi" w:hAnsiTheme="minorBidi" w:cstheme="minorBidi"/>
                <w:lang w:val="ru-RU"/>
              </w:rPr>
              <w:lastRenderedPageBreak/>
              <w:t>блокчейна для экосистем ИС</w:t>
            </w:r>
          </w:p>
        </w:tc>
        <w:tc>
          <w:tcPr>
            <w:tcW w:w="1577" w:type="dxa"/>
            <w:vAlign w:val="center"/>
          </w:tcPr>
          <w:p w14:paraId="7DE2B81A" w14:textId="27A525CE" w:rsidR="00ED2475" w:rsidRPr="003353B5" w:rsidRDefault="00ED2475" w:rsidP="003353B5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</w:rPr>
              <w:lastRenderedPageBreak/>
              <w:t xml:space="preserve">28 </w:t>
            </w:r>
            <w:r w:rsidR="003353B5">
              <w:rPr>
                <w:rFonts w:asciiTheme="minorBidi" w:hAnsiTheme="minorBidi" w:cstheme="minorBidi"/>
                <w:lang w:val="ru-RU"/>
              </w:rPr>
              <w:t>сентября</w:t>
            </w:r>
          </w:p>
        </w:tc>
        <w:tc>
          <w:tcPr>
            <w:tcW w:w="1284" w:type="dxa"/>
          </w:tcPr>
          <w:p w14:paraId="7DBDC883" w14:textId="27A1F06E" w:rsidR="00ED2475" w:rsidRPr="005E3E6D" w:rsidRDefault="00ED2475" w:rsidP="00ED2475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95104" behindDoc="0" locked="0" layoutInCell="1" allowOverlap="1" wp14:anchorId="0A916F06" wp14:editId="68B7A759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198120</wp:posOffset>
                  </wp:positionV>
                  <wp:extent cx="182880" cy="182880"/>
                  <wp:effectExtent l="0" t="0" r="7620" b="7620"/>
                  <wp:wrapNone/>
                  <wp:docPr id="20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78FDAAB8" w14:textId="77777777" w:rsidR="00ED2475" w:rsidRPr="005E3E6D" w:rsidRDefault="00ED2475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353B5" w:rsidRPr="005E3E6D" w14:paraId="5A259846" w14:textId="4962EA2B" w:rsidTr="00ED2475">
        <w:tc>
          <w:tcPr>
            <w:tcW w:w="1329" w:type="dxa"/>
            <w:vMerge w:val="restart"/>
            <w:vAlign w:val="center"/>
          </w:tcPr>
          <w:p w14:paraId="6ECDE76F" w14:textId="61CC41ED" w:rsidR="00D2193C" w:rsidRPr="00AD2AA0" w:rsidRDefault="003353B5" w:rsidP="00AD2AA0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lang w:val="ru-RU"/>
              </w:rPr>
              <w:t>9-я сессия КСВ</w:t>
            </w:r>
          </w:p>
          <w:p w14:paraId="44C7D03D" w14:textId="6C348355" w:rsidR="00D2193C" w:rsidRPr="005E3E6D" w:rsidRDefault="00D2193C" w:rsidP="00AD2AA0">
            <w:pPr>
              <w:pStyle w:val="Body"/>
              <w:spacing w:after="60"/>
              <w:jc w:val="center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>2021 - 3</w:t>
            </w:r>
          </w:p>
        </w:tc>
        <w:tc>
          <w:tcPr>
            <w:tcW w:w="3293" w:type="dxa"/>
          </w:tcPr>
          <w:p w14:paraId="408C8A8E" w14:textId="0499B6FC" w:rsidR="00D2193C" w:rsidRPr="00820128" w:rsidDel="00577E93" w:rsidRDefault="00820128" w:rsidP="00820128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Подготовка отчета к 9-й сессии КСВ</w:t>
            </w:r>
          </w:p>
        </w:tc>
        <w:tc>
          <w:tcPr>
            <w:tcW w:w="1577" w:type="dxa"/>
          </w:tcPr>
          <w:p w14:paraId="6AAC2D9E" w14:textId="07D7BCB1" w:rsidR="00D2193C" w:rsidRPr="005E3E6D" w:rsidDel="00577E93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 w:rsidRPr="00AD2AA0">
              <w:rPr>
                <w:rFonts w:asciiTheme="minorBidi" w:hAnsiTheme="minorBidi" w:cstheme="minorBidi"/>
              </w:rPr>
              <w:t xml:space="preserve">30 </w:t>
            </w:r>
            <w:r w:rsidR="003353B5">
              <w:rPr>
                <w:rFonts w:asciiTheme="minorBidi" w:hAnsiTheme="minorBidi" w:cstheme="minorBidi"/>
                <w:lang w:val="ru-RU"/>
              </w:rPr>
              <w:t>сентября</w:t>
            </w:r>
          </w:p>
        </w:tc>
        <w:tc>
          <w:tcPr>
            <w:tcW w:w="1284" w:type="dxa"/>
          </w:tcPr>
          <w:p w14:paraId="6A5F03E7" w14:textId="168BA3E5" w:rsidR="00D2193C" w:rsidRPr="005E3E6D" w:rsidRDefault="008F70CB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86912" behindDoc="0" locked="0" layoutInCell="1" allowOverlap="1" wp14:anchorId="061B5380" wp14:editId="00CFEEA2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81915</wp:posOffset>
                  </wp:positionV>
                  <wp:extent cx="182880" cy="182880"/>
                  <wp:effectExtent l="0" t="0" r="7620" b="7620"/>
                  <wp:wrapNone/>
                  <wp:docPr id="21" name="Рисунок 1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4" w:type="dxa"/>
          </w:tcPr>
          <w:p w14:paraId="72BE583F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353B5" w:rsidRPr="005E3E6D" w14:paraId="6321B581" w14:textId="0B4C66EB" w:rsidTr="00ED2475">
        <w:tc>
          <w:tcPr>
            <w:tcW w:w="1329" w:type="dxa"/>
            <w:vMerge/>
          </w:tcPr>
          <w:p w14:paraId="4C983CA0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3293" w:type="dxa"/>
          </w:tcPr>
          <w:p w14:paraId="075AB27A" w14:textId="752DB05B" w:rsidR="00D2193C" w:rsidRPr="00820128" w:rsidDel="00577E93" w:rsidRDefault="00820128" w:rsidP="00AD2AA0">
            <w:pPr>
              <w:rPr>
                <w:lang w:val="ru-RU"/>
              </w:rPr>
            </w:pPr>
            <w:r>
              <w:rPr>
                <w:lang w:val="ru-RU"/>
              </w:rPr>
              <w:t xml:space="preserve">Проведение </w:t>
            </w:r>
            <w:r>
              <w:rPr>
                <w:rFonts w:asciiTheme="minorBidi" w:hAnsiTheme="minorBidi" w:cstheme="minorBidi"/>
                <w:lang w:val="ru-RU"/>
              </w:rPr>
              <w:t>9-й сессии КСВ</w:t>
            </w:r>
          </w:p>
        </w:tc>
        <w:tc>
          <w:tcPr>
            <w:tcW w:w="1577" w:type="dxa"/>
          </w:tcPr>
          <w:p w14:paraId="3D7D9876" w14:textId="375E05FF" w:rsidR="00D2193C" w:rsidRPr="003353B5" w:rsidDel="00577E93" w:rsidRDefault="003353B5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Ноябрь</w:t>
            </w:r>
          </w:p>
        </w:tc>
        <w:tc>
          <w:tcPr>
            <w:tcW w:w="1284" w:type="dxa"/>
          </w:tcPr>
          <w:p w14:paraId="164EABCE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1864" w:type="dxa"/>
          </w:tcPr>
          <w:p w14:paraId="0D150CEE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  <w:tr w:rsidR="003353B5" w:rsidRPr="005E3E6D" w14:paraId="6B87CB6C" w14:textId="7B9DCBD7" w:rsidTr="00ED2475">
        <w:tc>
          <w:tcPr>
            <w:tcW w:w="1329" w:type="dxa"/>
            <w:vMerge/>
          </w:tcPr>
          <w:p w14:paraId="08501DB3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3293" w:type="dxa"/>
          </w:tcPr>
          <w:p w14:paraId="0490077D" w14:textId="7013DDC8" w:rsidR="00D2193C" w:rsidRPr="00820128" w:rsidDel="00577E93" w:rsidRDefault="00820128" w:rsidP="00820128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  <w:lang w:val="ru-RU"/>
              </w:rPr>
              <w:t>Внесение дальнейших изменений в стандарт и его доработка для завершения его подготовки и его представления на 10-й сессии КСВ</w:t>
            </w:r>
          </w:p>
        </w:tc>
        <w:tc>
          <w:tcPr>
            <w:tcW w:w="1577" w:type="dxa"/>
          </w:tcPr>
          <w:p w14:paraId="247C0760" w14:textId="11BA472D" w:rsidR="00D2193C" w:rsidRPr="003353B5" w:rsidDel="00577E93" w:rsidRDefault="003353B5" w:rsidP="003F0130">
            <w:pPr>
              <w:pStyle w:val="Body"/>
              <w:spacing w:after="60"/>
              <w:rPr>
                <w:rFonts w:asciiTheme="minorBidi" w:hAnsiTheme="minorBidi" w:cstheme="minorBidi"/>
                <w:lang w:val="ru-RU"/>
              </w:rPr>
            </w:pPr>
            <w:r>
              <w:rPr>
                <w:rFonts w:asciiTheme="minorBidi" w:hAnsiTheme="minorBidi" w:cstheme="minorBidi"/>
              </w:rPr>
              <w:t>2021–</w:t>
            </w:r>
            <w:r w:rsidR="00D2193C" w:rsidRPr="00D2193C">
              <w:rPr>
                <w:rFonts w:asciiTheme="minorBidi" w:hAnsiTheme="minorBidi" w:cstheme="minorBidi"/>
              </w:rPr>
              <w:t>2022</w:t>
            </w:r>
            <w:r>
              <w:rPr>
                <w:rFonts w:asciiTheme="minorBidi" w:hAnsiTheme="minorBidi" w:cstheme="minorBidi"/>
                <w:lang w:val="ru-RU"/>
              </w:rPr>
              <w:t> гг.</w:t>
            </w:r>
          </w:p>
        </w:tc>
        <w:tc>
          <w:tcPr>
            <w:tcW w:w="1284" w:type="dxa"/>
          </w:tcPr>
          <w:p w14:paraId="4533B3DC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  <w:tc>
          <w:tcPr>
            <w:tcW w:w="1864" w:type="dxa"/>
          </w:tcPr>
          <w:p w14:paraId="6FA1FEF3" w14:textId="77777777" w:rsidR="00D2193C" w:rsidRPr="005E3E6D" w:rsidRDefault="00D2193C" w:rsidP="003F0130">
            <w:pPr>
              <w:pStyle w:val="Body"/>
              <w:spacing w:after="60"/>
              <w:rPr>
                <w:rFonts w:asciiTheme="minorBidi" w:hAnsiTheme="minorBidi" w:cstheme="minorBidi"/>
              </w:rPr>
            </w:pPr>
          </w:p>
        </w:tc>
      </w:tr>
    </w:tbl>
    <w:p w14:paraId="7BF5C598" w14:textId="71C585E7" w:rsidR="00683CD2" w:rsidRDefault="00683CD2" w:rsidP="00AA2733">
      <w:pPr>
        <w:pStyle w:val="Body"/>
        <w:rPr>
          <w:u w:val="single"/>
        </w:rPr>
      </w:pPr>
    </w:p>
    <w:p w14:paraId="41AED532" w14:textId="36668272" w:rsidR="00F51FAE" w:rsidRDefault="00F51FAE" w:rsidP="00AA2733">
      <w:pPr>
        <w:pStyle w:val="Body"/>
        <w:rPr>
          <w:u w:val="single"/>
        </w:rPr>
      </w:pPr>
    </w:p>
    <w:p w14:paraId="031AD582" w14:textId="1882FA7F" w:rsidR="00F51FAE" w:rsidRPr="00CA6F01" w:rsidRDefault="00CA6F01" w:rsidP="00642AFE">
      <w:pPr>
        <w:pStyle w:val="ONUMFS"/>
        <w:numPr>
          <w:ilvl w:val="0"/>
          <w:numId w:val="18"/>
        </w:numPr>
        <w:tabs>
          <w:tab w:val="left" w:pos="567"/>
        </w:tabs>
        <w:ind w:left="4962" w:firstLine="0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КСВ предлагается принять к сведению </w:t>
      </w:r>
      <w:r w:rsidRPr="00642AFE">
        <w:rPr>
          <w:szCs w:val="22"/>
          <w:lang w:val="ru-RU"/>
        </w:rPr>
        <w:t>информацию</w:t>
      </w:r>
      <w:r>
        <w:rPr>
          <w:i/>
          <w:szCs w:val="22"/>
          <w:lang w:val="ru-RU"/>
        </w:rPr>
        <w:t>, содержащуюся в настоящем документе</w:t>
      </w:r>
      <w:r w:rsidR="00F51FAE" w:rsidRPr="00CA6F01">
        <w:rPr>
          <w:rFonts w:eastAsia="Arial"/>
          <w:i/>
          <w:szCs w:val="22"/>
          <w:lang w:val="ru-RU" w:eastAsia="en-US"/>
        </w:rPr>
        <w:t>.</w:t>
      </w:r>
    </w:p>
    <w:p w14:paraId="15A71FBD" w14:textId="77777777" w:rsidR="00F51FAE" w:rsidRPr="00CA6F01" w:rsidRDefault="00F51FAE" w:rsidP="00AA2733">
      <w:pPr>
        <w:pStyle w:val="Body"/>
        <w:rPr>
          <w:u w:val="single"/>
          <w:lang w:val="ru-RU"/>
        </w:rPr>
      </w:pPr>
    </w:p>
    <w:p w14:paraId="268EDAE0" w14:textId="30453F8F" w:rsidR="00AA2733" w:rsidRDefault="00AA2733" w:rsidP="00AA2733">
      <w:pPr>
        <w:spacing w:before="440"/>
        <w:ind w:left="5760" w:right="475"/>
      </w:pPr>
      <w:r>
        <w:t>[</w:t>
      </w:r>
      <w:r w:rsidR="00CA6F01">
        <w:rPr>
          <w:lang w:val="ru-RU"/>
        </w:rPr>
        <w:t>Конец документа</w:t>
      </w:r>
      <w:r>
        <w:t>]</w:t>
      </w:r>
    </w:p>
    <w:p w14:paraId="56A41554" w14:textId="00B8A15A" w:rsidR="00683CD2" w:rsidRDefault="00683CD2" w:rsidP="00683CD2"/>
    <w:sectPr w:rsidR="00683CD2" w:rsidSect="003749D2">
      <w:headerReference w:type="even" r:id="rId12"/>
      <w:headerReference w:type="default" r:id="rId13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30F5" w16cex:dateUtc="2021-09-22T12:47:00Z"/>
  <w16cex:commentExtensible w16cex:durableId="24F6BEDE" w16cex:dateUtc="2021-09-22T22:52:00Z"/>
  <w16cex:commentExtensible w16cex:durableId="24F630A9" w16cex:dateUtc="2021-09-22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97909" w16cid:durableId="24F6BDA9"/>
  <w16cid:commentId w16cid:paraId="6CD70A29" w16cid:durableId="24F74215"/>
  <w16cid:commentId w16cid:paraId="10ADC47A" w16cid:durableId="24F74214"/>
  <w16cid:commentId w16cid:paraId="7A596B1D" w16cid:durableId="24F6CFEF"/>
  <w16cid:commentId w16cid:paraId="536F4347" w16cid:durableId="24F6CFEE"/>
  <w16cid:commentId w16cid:paraId="659F100B" w16cid:durableId="24F630F5"/>
  <w16cid:commentId w16cid:paraId="7281A54D" w16cid:durableId="24F6BDAB"/>
  <w16cid:commentId w16cid:paraId="3EE23905" w16cid:durableId="24F6BEDE"/>
  <w16cid:commentId w16cid:paraId="339277F9" w16cid:durableId="24F6BDAC"/>
  <w16cid:commentId w16cid:paraId="1C9066DB" w16cid:durableId="24F5CA0C"/>
  <w16cid:commentId w16cid:paraId="10132CD1" w16cid:durableId="24F630A9"/>
  <w16cid:commentId w16cid:paraId="48F1C272" w16cid:durableId="24F6BDAF"/>
  <w16cid:commentId w16cid:paraId="0B1203BA" w16cid:durableId="24F5CA0E"/>
  <w16cid:commentId w16cid:paraId="6EAEF6B1" w16cid:durableId="24F5C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5786" w14:textId="77777777" w:rsidR="00F37FBE" w:rsidRDefault="00F37FBE" w:rsidP="003F0130">
      <w:r>
        <w:separator/>
      </w:r>
    </w:p>
  </w:endnote>
  <w:endnote w:type="continuationSeparator" w:id="0">
    <w:p w14:paraId="1AC53D60" w14:textId="77777777" w:rsidR="00F37FBE" w:rsidRDefault="00F37FBE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5315" w14:textId="77777777" w:rsidR="00F37FBE" w:rsidRDefault="00F37FBE" w:rsidP="003F0130">
      <w:r>
        <w:separator/>
      </w:r>
    </w:p>
  </w:footnote>
  <w:footnote w:type="continuationSeparator" w:id="0">
    <w:p w14:paraId="67D989AD" w14:textId="77777777" w:rsidR="00F37FBE" w:rsidRDefault="00F37FBE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223F3983" w:rsidR="00C20861" w:rsidRDefault="00C20861" w:rsidP="00C20861">
    <w:pPr>
      <w:pStyle w:val="BodyText"/>
      <w:spacing w:after="0"/>
      <w:ind w:right="43"/>
      <w:jc w:val="right"/>
    </w:pPr>
    <w:r>
      <w:t>CWS/</w:t>
    </w:r>
    <w:r w:rsidR="00577E93">
      <w:t>9</w:t>
    </w:r>
    <w:r>
      <w:t>/</w:t>
    </w:r>
    <w:r w:rsidR="006E6750">
      <w:t>7</w:t>
    </w:r>
  </w:p>
  <w:p w14:paraId="060843F7" w14:textId="22D92026" w:rsidR="005E3E6D" w:rsidRDefault="00CA6F01" w:rsidP="00C20861">
    <w:pPr>
      <w:pStyle w:val="BodyText"/>
      <w:spacing w:after="0"/>
      <w:ind w:right="43"/>
      <w:jc w:val="right"/>
      <w:rPr>
        <w:noProof/>
      </w:rPr>
    </w:pPr>
    <w:r>
      <w:rPr>
        <w:lang w:val="ru-RU"/>
      </w:rPr>
      <w:t>Стр.</w:t>
    </w:r>
    <w:r w:rsidR="00C20861">
      <w:t xml:space="preserve"> </w:t>
    </w:r>
    <w:r w:rsidR="00C20861">
      <w:fldChar w:fldCharType="begin"/>
    </w:r>
    <w:r w:rsidR="00C20861">
      <w:instrText xml:space="preserve"> PAGE   \* MERGEFORMAT </w:instrText>
    </w:r>
    <w:r w:rsidR="00C20861">
      <w:fldChar w:fldCharType="separate"/>
    </w:r>
    <w:r w:rsidR="00642AFE">
      <w:rPr>
        <w:noProof/>
      </w:rPr>
      <w:t>4</w:t>
    </w:r>
    <w:r w:rsidR="00C20861">
      <w:rPr>
        <w:noProof/>
      </w:rP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436767A0" w:rsidR="008D2FE8" w:rsidRDefault="006E6750" w:rsidP="008D2FE8">
    <w:pPr>
      <w:pStyle w:val="BodyText"/>
      <w:spacing w:after="0"/>
      <w:ind w:right="43"/>
      <w:jc w:val="right"/>
    </w:pPr>
    <w:r>
      <w:t>CWS/9</w:t>
    </w:r>
    <w:r w:rsidR="008D2FE8">
      <w:t>/</w:t>
    </w:r>
    <w:r>
      <w:t>7</w:t>
    </w:r>
  </w:p>
  <w:p w14:paraId="3438783D" w14:textId="3AEDB864" w:rsidR="008D2FE8" w:rsidRDefault="00CA6F01" w:rsidP="008D2FE8">
    <w:pPr>
      <w:pStyle w:val="BodyText"/>
      <w:spacing w:after="0"/>
      <w:ind w:right="43"/>
      <w:jc w:val="right"/>
      <w:rPr>
        <w:noProof/>
      </w:rPr>
    </w:pPr>
    <w:r>
      <w:rPr>
        <w:lang w:val="ru-RU"/>
      </w:rPr>
      <w:t>Стр.</w:t>
    </w:r>
    <w:r w:rsidR="008D2FE8">
      <w:t xml:space="preserve"> </w:t>
    </w:r>
    <w:r w:rsidR="008D2FE8">
      <w:fldChar w:fldCharType="begin"/>
    </w:r>
    <w:r w:rsidR="008D2FE8">
      <w:instrText xml:space="preserve"> PAGE   \* MERGEFORMAT </w:instrText>
    </w:r>
    <w:r w:rsidR="008D2FE8">
      <w:fldChar w:fldCharType="separate"/>
    </w:r>
    <w:r w:rsidR="00642AFE">
      <w:rPr>
        <w:noProof/>
      </w:rPr>
      <w:t>3</w:t>
    </w:r>
    <w:r w:rsidR="008D2FE8">
      <w:rPr>
        <w:noProof/>
      </w:rP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31E59"/>
    <w:multiLevelType w:val="hybridMultilevel"/>
    <w:tmpl w:val="1E249386"/>
    <w:lvl w:ilvl="0" w:tplc="1BB656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91A00"/>
    <w:multiLevelType w:val="hybridMultilevel"/>
    <w:tmpl w:val="5C36E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4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11BE1"/>
    <w:rsid w:val="00041487"/>
    <w:rsid w:val="00041BA2"/>
    <w:rsid w:val="000700F4"/>
    <w:rsid w:val="00090A7C"/>
    <w:rsid w:val="000F483E"/>
    <w:rsid w:val="001212CC"/>
    <w:rsid w:val="0015290B"/>
    <w:rsid w:val="00153318"/>
    <w:rsid w:val="00192667"/>
    <w:rsid w:val="001A1F60"/>
    <w:rsid w:val="001A6F5E"/>
    <w:rsid w:val="001D314B"/>
    <w:rsid w:val="001E0F93"/>
    <w:rsid w:val="001E6B68"/>
    <w:rsid w:val="001F4D0D"/>
    <w:rsid w:val="001F5948"/>
    <w:rsid w:val="00216D91"/>
    <w:rsid w:val="00217B0B"/>
    <w:rsid w:val="00255A87"/>
    <w:rsid w:val="0025684E"/>
    <w:rsid w:val="00256A59"/>
    <w:rsid w:val="002B5BA7"/>
    <w:rsid w:val="002D50EB"/>
    <w:rsid w:val="002D71B2"/>
    <w:rsid w:val="002E0AEC"/>
    <w:rsid w:val="002F37ED"/>
    <w:rsid w:val="00315DBB"/>
    <w:rsid w:val="00321B74"/>
    <w:rsid w:val="0033339B"/>
    <w:rsid w:val="00335191"/>
    <w:rsid w:val="003353B5"/>
    <w:rsid w:val="003749D2"/>
    <w:rsid w:val="00385370"/>
    <w:rsid w:val="00395528"/>
    <w:rsid w:val="003A7909"/>
    <w:rsid w:val="003D32D0"/>
    <w:rsid w:val="003D42CF"/>
    <w:rsid w:val="003D616C"/>
    <w:rsid w:val="003E5AB6"/>
    <w:rsid w:val="003F0130"/>
    <w:rsid w:val="00407DB1"/>
    <w:rsid w:val="0044145B"/>
    <w:rsid w:val="004B0B97"/>
    <w:rsid w:val="004B7A63"/>
    <w:rsid w:val="004C75CA"/>
    <w:rsid w:val="004D4584"/>
    <w:rsid w:val="00507ABA"/>
    <w:rsid w:val="00525FFD"/>
    <w:rsid w:val="00577E93"/>
    <w:rsid w:val="00592253"/>
    <w:rsid w:val="005A2671"/>
    <w:rsid w:val="005E3E6D"/>
    <w:rsid w:val="005E4CB4"/>
    <w:rsid w:val="005E5AC9"/>
    <w:rsid w:val="005F1C65"/>
    <w:rsid w:val="005F2AB7"/>
    <w:rsid w:val="005F3C0F"/>
    <w:rsid w:val="00613013"/>
    <w:rsid w:val="006219BC"/>
    <w:rsid w:val="00622009"/>
    <w:rsid w:val="00637451"/>
    <w:rsid w:val="006421DE"/>
    <w:rsid w:val="00642AFE"/>
    <w:rsid w:val="00646260"/>
    <w:rsid w:val="00683CD2"/>
    <w:rsid w:val="006A4152"/>
    <w:rsid w:val="006C590C"/>
    <w:rsid w:val="006D3500"/>
    <w:rsid w:val="006D747D"/>
    <w:rsid w:val="006E3A87"/>
    <w:rsid w:val="006E6750"/>
    <w:rsid w:val="007126B3"/>
    <w:rsid w:val="007245F6"/>
    <w:rsid w:val="00734569"/>
    <w:rsid w:val="00770002"/>
    <w:rsid w:val="007756F6"/>
    <w:rsid w:val="00787EF3"/>
    <w:rsid w:val="007A2BEC"/>
    <w:rsid w:val="007C42D3"/>
    <w:rsid w:val="007D08F2"/>
    <w:rsid w:val="007F4764"/>
    <w:rsid w:val="007F4E83"/>
    <w:rsid w:val="00820128"/>
    <w:rsid w:val="00821656"/>
    <w:rsid w:val="00836153"/>
    <w:rsid w:val="00871C8E"/>
    <w:rsid w:val="00882E9A"/>
    <w:rsid w:val="0088515D"/>
    <w:rsid w:val="008978A7"/>
    <w:rsid w:val="008C334D"/>
    <w:rsid w:val="008D2FE8"/>
    <w:rsid w:val="008D3049"/>
    <w:rsid w:val="008F0416"/>
    <w:rsid w:val="008F2BCE"/>
    <w:rsid w:val="008F70CB"/>
    <w:rsid w:val="009016B5"/>
    <w:rsid w:val="00903E44"/>
    <w:rsid w:val="0093335B"/>
    <w:rsid w:val="00933A46"/>
    <w:rsid w:val="00944F3A"/>
    <w:rsid w:val="009563DA"/>
    <w:rsid w:val="0097100D"/>
    <w:rsid w:val="009A0DFE"/>
    <w:rsid w:val="009A3164"/>
    <w:rsid w:val="009D1B38"/>
    <w:rsid w:val="00A01CD2"/>
    <w:rsid w:val="00A131CD"/>
    <w:rsid w:val="00A44875"/>
    <w:rsid w:val="00A6223D"/>
    <w:rsid w:val="00A63336"/>
    <w:rsid w:val="00A9288A"/>
    <w:rsid w:val="00A92C9E"/>
    <w:rsid w:val="00AA2733"/>
    <w:rsid w:val="00AA461B"/>
    <w:rsid w:val="00AA5D7F"/>
    <w:rsid w:val="00AB0CAA"/>
    <w:rsid w:val="00AD2AA0"/>
    <w:rsid w:val="00AD2DC1"/>
    <w:rsid w:val="00AE6D0E"/>
    <w:rsid w:val="00AF27EB"/>
    <w:rsid w:val="00AF4446"/>
    <w:rsid w:val="00B21025"/>
    <w:rsid w:val="00B31E94"/>
    <w:rsid w:val="00B55B0F"/>
    <w:rsid w:val="00BB6720"/>
    <w:rsid w:val="00BD02D7"/>
    <w:rsid w:val="00BE48EC"/>
    <w:rsid w:val="00C20861"/>
    <w:rsid w:val="00C231D0"/>
    <w:rsid w:val="00C5760B"/>
    <w:rsid w:val="00C66BB2"/>
    <w:rsid w:val="00C74772"/>
    <w:rsid w:val="00C8061F"/>
    <w:rsid w:val="00CA0F8C"/>
    <w:rsid w:val="00CA601F"/>
    <w:rsid w:val="00CA6F01"/>
    <w:rsid w:val="00CD3E1A"/>
    <w:rsid w:val="00D016D5"/>
    <w:rsid w:val="00D05D7F"/>
    <w:rsid w:val="00D064BC"/>
    <w:rsid w:val="00D2193C"/>
    <w:rsid w:val="00D21DD7"/>
    <w:rsid w:val="00D24822"/>
    <w:rsid w:val="00D63388"/>
    <w:rsid w:val="00D70256"/>
    <w:rsid w:val="00D80464"/>
    <w:rsid w:val="00DE0A71"/>
    <w:rsid w:val="00DE69EB"/>
    <w:rsid w:val="00E000DA"/>
    <w:rsid w:val="00E275E5"/>
    <w:rsid w:val="00E63A22"/>
    <w:rsid w:val="00E70741"/>
    <w:rsid w:val="00EA6796"/>
    <w:rsid w:val="00EC1EF8"/>
    <w:rsid w:val="00ED2475"/>
    <w:rsid w:val="00EF2910"/>
    <w:rsid w:val="00EF53AE"/>
    <w:rsid w:val="00F213B9"/>
    <w:rsid w:val="00F35E82"/>
    <w:rsid w:val="00F37FBE"/>
    <w:rsid w:val="00F51FAE"/>
    <w:rsid w:val="00F77304"/>
    <w:rsid w:val="00F84C03"/>
    <w:rsid w:val="00F917B2"/>
    <w:rsid w:val="00F92ED9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660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44115-A80E-4FC3-B0C1-34311C6C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CWS/9/7</vt:lpstr>
      <vt:lpstr>CWS/8/15</vt:lpstr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CWS/9/7</dc:title>
  <dc:subject/>
  <dc:creator>WIPO</dc:creator>
  <cp:keywords>FOR OFFICIAL USE ONLY</cp:keywords>
  <dc:description/>
  <cp:lastModifiedBy>KORCHAGINA Elena</cp:lastModifiedBy>
  <cp:revision>2</cp:revision>
  <cp:lastPrinted>2020-11-18T15:52:00Z</cp:lastPrinted>
  <dcterms:created xsi:type="dcterms:W3CDTF">2021-10-14T11:59:00Z</dcterms:created>
  <dcterms:modified xsi:type="dcterms:W3CDTF">2021-10-14T11:59:00Z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