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0A31F8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56B" w:rsidP="000A31F8">
            <w:r>
              <w:rPr>
                <w:noProof/>
                <w:lang w:eastAsia="en-US"/>
              </w:rPr>
              <w:drawing>
                <wp:inline distT="0" distB="0" distL="0" distR="0" wp14:anchorId="6ED302D1" wp14:editId="302002B0">
                  <wp:extent cx="1931035" cy="1433830"/>
                  <wp:effectExtent l="0" t="0" r="0" b="0"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31035" cy="1433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B2256B" w:rsidP="000A31F8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8B66FE" w:rsidP="000A31F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CWS/5/</w:t>
            </w:r>
            <w:r w:rsidR="005A3CD0">
              <w:rPr>
                <w:rFonts w:ascii="Arial Black" w:hAnsi="Arial Black"/>
                <w:caps/>
                <w:sz w:val="15"/>
              </w:rPr>
              <w:t>9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B2256B" w:rsidP="000A31F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F70AE3">
              <w:rPr>
                <w:rFonts w:ascii="Arial Black" w:hAnsi="Arial Black"/>
                <w:caps/>
                <w:sz w:val="15"/>
                <w:lang w:val="ru-RU"/>
              </w:rPr>
              <w:t>оригинал:  английский</w:t>
            </w:r>
          </w:p>
        </w:tc>
      </w:tr>
      <w:tr w:rsidR="008B2CC1" w:rsidRPr="00D86D8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86D86" w:rsidRDefault="00D86D86" w:rsidP="000A31F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D86D86">
              <w:rPr>
                <w:rFonts w:ascii="Arial Black" w:hAnsi="Arial Black"/>
                <w:caps/>
                <w:sz w:val="15"/>
                <w:lang w:val="ru-RU"/>
              </w:rPr>
              <w:t>:</w:t>
            </w:r>
            <w:r w:rsidR="001647D5" w:rsidRPr="00D86D86">
              <w:rPr>
                <w:rFonts w:ascii="Arial Black" w:hAnsi="Arial Black"/>
                <w:caps/>
                <w:sz w:val="15"/>
                <w:lang w:val="ru-RU"/>
              </w:rPr>
              <w:t xml:space="preserve">  </w:t>
            </w:r>
            <w:r w:rsidR="005A3CD0" w:rsidRPr="00D86D86">
              <w:rPr>
                <w:rFonts w:ascii="Arial Black" w:hAnsi="Arial Black"/>
                <w:caps/>
                <w:sz w:val="15"/>
                <w:lang w:val="ru-RU"/>
              </w:rPr>
              <w:t>13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АПРЕЛЯ</w:t>
            </w:r>
            <w:r w:rsidR="005A3CD0" w:rsidRPr="00D86D86">
              <w:rPr>
                <w:rFonts w:ascii="Arial Black" w:hAnsi="Arial Black"/>
                <w:caps/>
                <w:sz w:val="15"/>
                <w:lang w:val="ru-RU"/>
              </w:rPr>
              <w:t xml:space="preserve"> 2017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  <w:r w:rsidR="008B2CC1" w:rsidRPr="00D86D86">
              <w:rPr>
                <w:rFonts w:ascii="Arial Black" w:hAnsi="Arial Black"/>
                <w:caps/>
                <w:sz w:val="15"/>
                <w:lang w:val="ru-RU"/>
              </w:rPr>
              <w:t xml:space="preserve"> </w:t>
            </w:r>
          </w:p>
        </w:tc>
      </w:tr>
    </w:tbl>
    <w:p w:rsidR="008B2CC1" w:rsidRPr="00D86D86" w:rsidRDefault="008B2CC1" w:rsidP="000A31F8">
      <w:pPr>
        <w:rPr>
          <w:lang w:val="ru-RU"/>
        </w:rPr>
      </w:pPr>
    </w:p>
    <w:p w:rsidR="008B2CC1" w:rsidRPr="00D86D86" w:rsidRDefault="008B2CC1" w:rsidP="000A31F8">
      <w:pPr>
        <w:rPr>
          <w:lang w:val="ru-RU"/>
        </w:rPr>
      </w:pPr>
    </w:p>
    <w:p w:rsidR="008B2CC1" w:rsidRPr="00D86D86" w:rsidRDefault="008B2CC1" w:rsidP="000A31F8">
      <w:pPr>
        <w:rPr>
          <w:lang w:val="ru-RU"/>
        </w:rPr>
      </w:pPr>
    </w:p>
    <w:p w:rsidR="008B2CC1" w:rsidRPr="00D86D86" w:rsidRDefault="008B2CC1" w:rsidP="000A31F8">
      <w:pPr>
        <w:rPr>
          <w:lang w:val="ru-RU"/>
        </w:rPr>
      </w:pPr>
    </w:p>
    <w:p w:rsidR="008B2CC1" w:rsidRPr="00D86D86" w:rsidRDefault="008B2CC1" w:rsidP="000A31F8">
      <w:pPr>
        <w:rPr>
          <w:lang w:val="ru-RU"/>
        </w:rPr>
      </w:pPr>
    </w:p>
    <w:p w:rsidR="00B2256B" w:rsidRPr="00917222" w:rsidRDefault="00B2256B" w:rsidP="000A31F8">
      <w:pPr>
        <w:rPr>
          <w:b/>
          <w:sz w:val="28"/>
          <w:szCs w:val="28"/>
          <w:lang w:val="ru-RU"/>
        </w:rPr>
      </w:pPr>
      <w:r w:rsidRPr="00917222">
        <w:rPr>
          <w:b/>
          <w:sz w:val="28"/>
          <w:szCs w:val="28"/>
          <w:lang w:val="ru-RU"/>
        </w:rPr>
        <w:t>КОМИТЕТ ПО СТАНДАРТАМ ВОИС (КСВ)</w:t>
      </w:r>
      <w:r w:rsidR="00D86D86">
        <w:rPr>
          <w:b/>
          <w:sz w:val="28"/>
          <w:szCs w:val="28"/>
          <w:lang w:val="ru-RU"/>
        </w:rPr>
        <w:t xml:space="preserve"> </w:t>
      </w:r>
    </w:p>
    <w:p w:rsidR="00B2256B" w:rsidRPr="00917222" w:rsidRDefault="00B2256B" w:rsidP="000A31F8">
      <w:pPr>
        <w:rPr>
          <w:lang w:val="ru-RU"/>
        </w:rPr>
      </w:pPr>
    </w:p>
    <w:p w:rsidR="00B2256B" w:rsidRPr="00917222" w:rsidRDefault="00B2256B" w:rsidP="000A31F8">
      <w:pPr>
        <w:rPr>
          <w:lang w:val="ru-RU"/>
        </w:rPr>
      </w:pPr>
    </w:p>
    <w:p w:rsidR="00B2256B" w:rsidRPr="00917222" w:rsidRDefault="00B2256B" w:rsidP="000A31F8">
      <w:pPr>
        <w:rPr>
          <w:b/>
          <w:sz w:val="24"/>
          <w:szCs w:val="24"/>
          <w:lang w:val="ru-RU"/>
        </w:rPr>
      </w:pPr>
      <w:r w:rsidRPr="00917222">
        <w:rPr>
          <w:b/>
          <w:sz w:val="24"/>
          <w:szCs w:val="24"/>
          <w:lang w:val="ru-RU"/>
        </w:rPr>
        <w:t>Пятая сессия</w:t>
      </w:r>
    </w:p>
    <w:p w:rsidR="008B2CC1" w:rsidRPr="00917222" w:rsidRDefault="00B2256B" w:rsidP="000A31F8">
      <w:pPr>
        <w:rPr>
          <w:b/>
          <w:sz w:val="24"/>
          <w:szCs w:val="24"/>
          <w:lang w:val="ru-RU"/>
        </w:rPr>
      </w:pPr>
      <w:r w:rsidRPr="00917222">
        <w:rPr>
          <w:b/>
          <w:sz w:val="24"/>
          <w:szCs w:val="24"/>
          <w:lang w:val="ru-RU"/>
        </w:rPr>
        <w:t xml:space="preserve">Женева, 29 мая – 2 июня 2017 г. </w:t>
      </w:r>
    </w:p>
    <w:p w:rsidR="008B2CC1" w:rsidRPr="00917222" w:rsidRDefault="008B2CC1" w:rsidP="000A31F8">
      <w:pPr>
        <w:rPr>
          <w:lang w:val="ru-RU"/>
        </w:rPr>
      </w:pPr>
    </w:p>
    <w:p w:rsidR="008B2CC1" w:rsidRPr="00917222" w:rsidRDefault="008B2CC1" w:rsidP="000A31F8">
      <w:pPr>
        <w:rPr>
          <w:lang w:val="ru-RU"/>
        </w:rPr>
      </w:pPr>
    </w:p>
    <w:p w:rsidR="008B2CC1" w:rsidRPr="00917222" w:rsidRDefault="008B2CC1" w:rsidP="000A31F8">
      <w:pPr>
        <w:rPr>
          <w:lang w:val="ru-RU"/>
        </w:rPr>
      </w:pPr>
    </w:p>
    <w:p w:rsidR="008B2CC1" w:rsidRPr="000A31F8" w:rsidRDefault="00B2256B" w:rsidP="000A31F8">
      <w:pPr>
        <w:rPr>
          <w:sz w:val="24"/>
          <w:lang w:val="ru-RU"/>
        </w:rPr>
      </w:pPr>
      <w:r w:rsidRPr="000A31F8">
        <w:rPr>
          <w:sz w:val="24"/>
          <w:lang w:val="ru-RU"/>
        </w:rPr>
        <w:t>НОВЫЙ СТАНДАРТ ВОИС ПО ВЕДОМСТВЕННОМУ ДОСЬЕ ПАТЕНТНЫХ ДОКУМЕНТОВ, ОПУБЛИКОВАННЫХ ПАТЕНТНЫМ ВЕДОМСТВОМ</w:t>
      </w:r>
    </w:p>
    <w:p w:rsidR="0008123D" w:rsidRPr="000A31F8" w:rsidRDefault="0008123D" w:rsidP="000A31F8">
      <w:pPr>
        <w:rPr>
          <w:lang w:val="ru-RU"/>
        </w:rPr>
      </w:pPr>
    </w:p>
    <w:p w:rsidR="00CB6B4F" w:rsidRPr="000A31F8" w:rsidRDefault="00CB6B4F" w:rsidP="000A31F8">
      <w:pPr>
        <w:rPr>
          <w:lang w:val="ru-RU"/>
        </w:rPr>
      </w:pPr>
    </w:p>
    <w:p w:rsidR="008B2CC1" w:rsidRPr="00917222" w:rsidRDefault="00917222" w:rsidP="000A31F8">
      <w:pPr>
        <w:rPr>
          <w:i/>
          <w:lang w:val="ru-RU"/>
        </w:rPr>
      </w:pPr>
      <w:r w:rsidRPr="00917222">
        <w:rPr>
          <w:i/>
          <w:lang w:val="ru-RU"/>
        </w:rPr>
        <w:t>Документ подготовлен Секретариатом</w:t>
      </w:r>
      <w:r>
        <w:rPr>
          <w:i/>
          <w:lang w:val="ru-RU"/>
        </w:rPr>
        <w:t xml:space="preserve"> </w:t>
      </w:r>
    </w:p>
    <w:p w:rsidR="005A3CD0" w:rsidRPr="000A31F8" w:rsidRDefault="005A3CD0" w:rsidP="000A31F8">
      <w:pPr>
        <w:rPr>
          <w:lang w:val="ru-RU"/>
        </w:rPr>
      </w:pPr>
    </w:p>
    <w:p w:rsidR="005A3CD0" w:rsidRPr="000A31F8" w:rsidRDefault="005A3CD0" w:rsidP="000A31F8">
      <w:pPr>
        <w:rPr>
          <w:lang w:val="ru-RU"/>
        </w:rPr>
      </w:pPr>
    </w:p>
    <w:p w:rsidR="005A3CD0" w:rsidRPr="000A31F8" w:rsidRDefault="005A3CD0" w:rsidP="000A31F8">
      <w:pPr>
        <w:rPr>
          <w:lang w:val="ru-RU"/>
        </w:rPr>
      </w:pPr>
    </w:p>
    <w:p w:rsidR="005A3CD0" w:rsidRPr="000A31F8" w:rsidRDefault="005A3CD0" w:rsidP="000A31F8">
      <w:pPr>
        <w:rPr>
          <w:lang w:val="ru-RU"/>
        </w:rPr>
      </w:pPr>
    </w:p>
    <w:p w:rsidR="005A3CD0" w:rsidRPr="000A31F8" w:rsidRDefault="005A3CD0" w:rsidP="000A31F8">
      <w:pPr>
        <w:rPr>
          <w:lang w:val="ru-RU"/>
        </w:rPr>
      </w:pPr>
    </w:p>
    <w:p w:rsidR="005A3CD0" w:rsidRPr="00917222" w:rsidRDefault="00B2256B" w:rsidP="000A31F8">
      <w:pPr>
        <w:pStyle w:val="ONUME"/>
        <w:rPr>
          <w:lang w:val="ru-RU"/>
        </w:rPr>
      </w:pPr>
      <w:r w:rsidRPr="00917222">
        <w:rPr>
          <w:lang w:val="ru-RU" w:bidi="ru-RU"/>
        </w:rPr>
        <w:t>Комитет по стандартам ВОИС (КСВ) в ходе своей возобновленной четвертой сессии, состоявшейся в марте 2016 г.,</w:t>
      </w:r>
      <w:r w:rsidR="005A3CD0" w:rsidRPr="00917222">
        <w:rPr>
          <w:lang w:val="ru-RU"/>
        </w:rPr>
        <w:t xml:space="preserve"> </w:t>
      </w:r>
      <w:r w:rsidRPr="00917222">
        <w:rPr>
          <w:lang w:val="ru-RU" w:bidi="ru-RU"/>
        </w:rPr>
        <w:t xml:space="preserve">принял решение сформулировать новую задачу   № 51 следующего содержания:  «Подготовить рекомендацию в отношении ведомственного досье патентных документов, выданных национальным или региональным патентным ведомством, с целью предоставить другим патентным ведомствам и иным заинтересованным сторонам возможность оценить полноту своих фондов опубликованных патентных документов».  </w:t>
      </w:r>
      <w:r w:rsidR="00D86D86">
        <w:rPr>
          <w:lang w:val="ru-RU" w:bidi="ru-RU"/>
        </w:rPr>
        <w:t>Д</w:t>
      </w:r>
      <w:r w:rsidR="00D86D86" w:rsidRPr="00917222">
        <w:rPr>
          <w:lang w:val="ru-RU" w:bidi="ru-RU"/>
        </w:rPr>
        <w:t xml:space="preserve">ля выполнения этой задачи </w:t>
      </w:r>
      <w:r w:rsidRPr="00917222">
        <w:rPr>
          <w:lang w:val="ru-RU" w:bidi="ru-RU"/>
        </w:rPr>
        <w:t>КСВ учредил новую целевую группу (Целевую группу по ведомственному досье)</w:t>
      </w:r>
      <w:r w:rsidR="00AE7810" w:rsidRPr="00917222">
        <w:rPr>
          <w:lang w:val="ru-RU" w:bidi="ru-RU"/>
        </w:rPr>
        <w:t xml:space="preserve"> и назначил ее руководителем Европейское патентное ведомство (ЕПВ).  </w:t>
      </w:r>
      <w:r w:rsidR="005A3CD0" w:rsidRPr="00917222">
        <w:rPr>
          <w:lang w:val="ru-RU"/>
        </w:rPr>
        <w:t>(</w:t>
      </w:r>
      <w:r w:rsidR="00AE7810" w:rsidRPr="00917222">
        <w:rPr>
          <w:lang w:val="ru-RU"/>
        </w:rPr>
        <w:t>См</w:t>
      </w:r>
      <w:r w:rsidR="009F4361">
        <w:rPr>
          <w:lang w:val="ru-RU"/>
        </w:rPr>
        <w:t>.</w:t>
      </w:r>
      <w:r w:rsidR="00AE7810" w:rsidRPr="00917222">
        <w:rPr>
          <w:lang w:val="ru-RU"/>
        </w:rPr>
        <w:t xml:space="preserve"> пункт</w:t>
      </w:r>
      <w:r w:rsidR="005A3CD0" w:rsidRPr="00917222">
        <w:rPr>
          <w:lang w:val="ru-RU"/>
        </w:rPr>
        <w:t xml:space="preserve"> 108</w:t>
      </w:r>
      <w:r w:rsidR="00AE7810" w:rsidRPr="00917222">
        <w:rPr>
          <w:lang w:val="ru-RU"/>
        </w:rPr>
        <w:t xml:space="preserve"> документа </w:t>
      </w:r>
      <w:r w:rsidR="005A3CD0" w:rsidRPr="00917222">
        <w:rPr>
          <w:lang w:val="ru-RU"/>
        </w:rPr>
        <w:t>CWS/4BIS/16.)</w:t>
      </w:r>
    </w:p>
    <w:p w:rsidR="005A3CD0" w:rsidRPr="00917222" w:rsidRDefault="00AE7810" w:rsidP="000A31F8">
      <w:pPr>
        <w:pStyle w:val="ONUME"/>
        <w:rPr>
          <w:lang w:val="ru-RU"/>
        </w:rPr>
      </w:pPr>
      <w:r w:rsidRPr="00917222">
        <w:rPr>
          <w:lang w:val="ru-RU"/>
        </w:rPr>
        <w:t>КСВ предложил новой целевой группе представить предложение в отношении разработки нового стандарта ВОИС или пересмотра существующего стандарта (стандартов) ВОИС для рассмотрения и утверждения КСВ на его следующей сессии в 2017 г.</w:t>
      </w:r>
      <w:r w:rsidR="005A3CD0" w:rsidRPr="00917222">
        <w:rPr>
          <w:lang w:val="ru-RU"/>
        </w:rPr>
        <w:t xml:space="preserve"> (</w:t>
      </w:r>
      <w:r w:rsidRPr="00917222">
        <w:rPr>
          <w:lang w:val="ru-RU"/>
        </w:rPr>
        <w:t>см. пункт</w:t>
      </w:r>
      <w:r w:rsidR="005A3CD0" w:rsidRPr="00917222">
        <w:rPr>
          <w:lang w:val="ru-RU"/>
        </w:rPr>
        <w:t xml:space="preserve"> 109 </w:t>
      </w:r>
      <w:r w:rsidRPr="00917222">
        <w:rPr>
          <w:lang w:val="ru-RU"/>
        </w:rPr>
        <w:t>документа</w:t>
      </w:r>
      <w:r w:rsidR="005A3CD0" w:rsidRPr="00917222">
        <w:rPr>
          <w:lang w:val="ru-RU"/>
        </w:rPr>
        <w:t xml:space="preserve"> CWS/4BIS/16).</w:t>
      </w:r>
    </w:p>
    <w:p w:rsidR="000A31F8" w:rsidRDefault="00AE7810" w:rsidP="000A31F8">
      <w:pPr>
        <w:pStyle w:val="ONUME"/>
        <w:rPr>
          <w:lang w:val="ru-RU" w:bidi="ru-RU"/>
        </w:rPr>
      </w:pPr>
      <w:r w:rsidRPr="00917222">
        <w:rPr>
          <w:lang w:val="ru-RU" w:bidi="ru-RU"/>
        </w:rPr>
        <w:t xml:space="preserve">ЕПВ в качестве руководителя </w:t>
      </w:r>
      <w:r w:rsidR="00B2256B" w:rsidRPr="00917222">
        <w:rPr>
          <w:lang w:val="ru-RU" w:bidi="ru-RU"/>
        </w:rPr>
        <w:t>Целев</w:t>
      </w:r>
      <w:r w:rsidRPr="00917222">
        <w:rPr>
          <w:lang w:val="ru-RU" w:bidi="ru-RU"/>
        </w:rPr>
        <w:t>ой</w:t>
      </w:r>
      <w:r w:rsidR="00B2256B" w:rsidRPr="00917222">
        <w:rPr>
          <w:lang w:val="ru-RU" w:bidi="ru-RU"/>
        </w:rPr>
        <w:t xml:space="preserve"> групп</w:t>
      </w:r>
      <w:r w:rsidRPr="00917222">
        <w:rPr>
          <w:lang w:val="ru-RU" w:bidi="ru-RU"/>
        </w:rPr>
        <w:t>ы</w:t>
      </w:r>
      <w:r w:rsidR="00B2256B" w:rsidRPr="00917222">
        <w:rPr>
          <w:lang w:val="ru-RU" w:bidi="ru-RU"/>
        </w:rPr>
        <w:t xml:space="preserve"> по ведомственному досье</w:t>
      </w:r>
      <w:r w:rsidRPr="00917222">
        <w:rPr>
          <w:lang w:val="ru-RU" w:bidi="ru-RU"/>
        </w:rPr>
        <w:t xml:space="preserve"> подготовило отчет о ходе ее работы, который воспроизводится в прило</w:t>
      </w:r>
      <w:r w:rsidR="000A31F8">
        <w:rPr>
          <w:lang w:val="ru-RU" w:bidi="ru-RU"/>
        </w:rPr>
        <w:t>жении I к настоящему документу.</w:t>
      </w:r>
    </w:p>
    <w:p w:rsidR="000A31F8" w:rsidRDefault="000A31F8">
      <w:pPr>
        <w:rPr>
          <w:lang w:val="ru-RU" w:bidi="ru-RU"/>
        </w:rPr>
      </w:pPr>
      <w:r>
        <w:rPr>
          <w:lang w:val="ru-RU" w:bidi="ru-RU"/>
        </w:rPr>
        <w:br w:type="page"/>
      </w:r>
    </w:p>
    <w:p w:rsidR="005A3CD0" w:rsidRPr="00917222" w:rsidRDefault="00AE7810" w:rsidP="000A31F8">
      <w:pPr>
        <w:pStyle w:val="ONUME"/>
        <w:rPr>
          <w:lang w:val="ru-RU"/>
        </w:rPr>
      </w:pPr>
      <w:r w:rsidRPr="00917222">
        <w:rPr>
          <w:lang w:val="ru-RU"/>
        </w:rPr>
        <w:t xml:space="preserve">В рамках задачи № 51 </w:t>
      </w:r>
      <w:r w:rsidRPr="00917222">
        <w:rPr>
          <w:lang w:val="ru-RU" w:bidi="ru-RU"/>
        </w:rPr>
        <w:t xml:space="preserve">Целевая группа по ведомственному досье подготовила проект </w:t>
      </w:r>
      <w:r w:rsidR="00B2256B" w:rsidRPr="00917222">
        <w:rPr>
          <w:lang w:val="ru-RU" w:bidi="ru-RU"/>
        </w:rPr>
        <w:t>рекомендаци</w:t>
      </w:r>
      <w:r w:rsidRPr="00917222">
        <w:rPr>
          <w:lang w:val="ru-RU" w:bidi="ru-RU"/>
        </w:rPr>
        <w:t>й</w:t>
      </w:r>
      <w:r w:rsidR="00B2256B" w:rsidRPr="00917222">
        <w:rPr>
          <w:lang w:val="ru-RU" w:bidi="ru-RU"/>
        </w:rPr>
        <w:t xml:space="preserve"> в отношении ведомственного досье </w:t>
      </w:r>
      <w:r w:rsidRPr="00917222">
        <w:rPr>
          <w:lang w:val="ru-RU" w:bidi="ru-RU"/>
        </w:rPr>
        <w:t xml:space="preserve">опубликованных </w:t>
      </w:r>
      <w:r w:rsidR="00B2256B" w:rsidRPr="00917222">
        <w:rPr>
          <w:lang w:val="ru-RU" w:bidi="ru-RU"/>
        </w:rPr>
        <w:t>патентных документов</w:t>
      </w:r>
      <w:r w:rsidRPr="00917222">
        <w:rPr>
          <w:lang w:val="ru-RU" w:bidi="ru-RU"/>
        </w:rPr>
        <w:t xml:space="preserve"> для рассмотрения и принятия Комитетом по стандартам ВОИС в качестве </w:t>
      </w:r>
      <w:r w:rsidRPr="00917222">
        <w:rPr>
          <w:lang w:val="ru-RU" w:bidi="ru-RU"/>
        </w:rPr>
        <w:lastRenderedPageBreak/>
        <w:t xml:space="preserve">нового стандарта ВОИС.  </w:t>
      </w:r>
      <w:r w:rsidR="000B58EF" w:rsidRPr="00917222">
        <w:rPr>
          <w:lang w:val="ru-RU" w:bidi="ru-RU"/>
        </w:rPr>
        <w:t xml:space="preserve">Предлагается назвать новый стандарт «Стандарт ВОИС </w:t>
      </w:r>
      <w:r w:rsidR="005A3CD0" w:rsidRPr="00917222">
        <w:rPr>
          <w:lang w:val="ru-RU"/>
        </w:rPr>
        <w:t xml:space="preserve">ST.37 – </w:t>
      </w:r>
      <w:r w:rsidR="000B58EF" w:rsidRPr="00917222">
        <w:rPr>
          <w:lang w:val="ru-RU" w:bidi="ru-RU"/>
        </w:rPr>
        <w:t>Рекомендация в отношении ведомственного досье опубликованных патентных документов</w:t>
      </w:r>
      <w:r w:rsidR="000B58EF" w:rsidRPr="00917222">
        <w:rPr>
          <w:lang w:val="ru-RU"/>
        </w:rPr>
        <w:t>»</w:t>
      </w:r>
      <w:r w:rsidR="005A3CD0" w:rsidRPr="00917222">
        <w:rPr>
          <w:lang w:val="ru-RU"/>
        </w:rPr>
        <w:t xml:space="preserve">. </w:t>
      </w:r>
      <w:r w:rsidR="00CB6B4F" w:rsidRPr="00917222">
        <w:rPr>
          <w:lang w:val="ru-RU"/>
        </w:rPr>
        <w:t xml:space="preserve"> </w:t>
      </w:r>
      <w:r w:rsidR="000B58EF" w:rsidRPr="00917222">
        <w:rPr>
          <w:lang w:val="ru-RU"/>
        </w:rPr>
        <w:t xml:space="preserve">Предлагаемый проект рекомендации включает основную часть и два приложения и воспроизводится в приложении II к настоящему документу. </w:t>
      </w:r>
    </w:p>
    <w:p w:rsidR="005A3CD0" w:rsidRPr="00917222" w:rsidRDefault="000B58EF" w:rsidP="000A31F8">
      <w:pPr>
        <w:pStyle w:val="ONUME"/>
        <w:rPr>
          <w:lang w:val="ru-RU"/>
        </w:rPr>
      </w:pPr>
      <w:r w:rsidRPr="00917222">
        <w:rPr>
          <w:lang w:val="ru-RU"/>
        </w:rPr>
        <w:t xml:space="preserve">В предлагаемом проекте стандарта </w:t>
      </w:r>
      <w:r w:rsidR="00783341">
        <w:rPr>
          <w:lang w:val="ru-RU"/>
        </w:rPr>
        <w:t xml:space="preserve">рекомендуется </w:t>
      </w:r>
      <w:r w:rsidRPr="00917222">
        <w:rPr>
          <w:lang w:val="ru-RU"/>
        </w:rPr>
        <w:t>два формата ведомственного досье</w:t>
      </w:r>
      <w:r w:rsidR="005A3CD0" w:rsidRPr="00917222">
        <w:rPr>
          <w:lang w:val="ru-RU"/>
        </w:rPr>
        <w:t xml:space="preserve">:  </w:t>
      </w:r>
      <w:r w:rsidRPr="00917222">
        <w:rPr>
          <w:lang w:val="ru-RU"/>
        </w:rPr>
        <w:t>текстовый и</w:t>
      </w:r>
      <w:r w:rsidR="005A3CD0" w:rsidRPr="00917222">
        <w:rPr>
          <w:lang w:val="ru-RU"/>
        </w:rPr>
        <w:t xml:space="preserve"> XML (</w:t>
      </w:r>
      <w:r w:rsidRPr="00917222">
        <w:rPr>
          <w:lang w:val="ru-RU"/>
        </w:rPr>
        <w:t>предпочтительный вариант</w:t>
      </w:r>
      <w:r w:rsidR="005A3CD0" w:rsidRPr="00917222">
        <w:rPr>
          <w:lang w:val="ru-RU"/>
        </w:rPr>
        <w:t xml:space="preserve">).  </w:t>
      </w:r>
      <w:r w:rsidRPr="00917222">
        <w:rPr>
          <w:lang w:val="ru-RU"/>
        </w:rPr>
        <w:t xml:space="preserve">Целевой группе предстоит </w:t>
      </w:r>
      <w:r w:rsidR="00CD5E5D" w:rsidRPr="00917222">
        <w:rPr>
          <w:lang w:val="ru-RU"/>
        </w:rPr>
        <w:t xml:space="preserve">еще </w:t>
      </w:r>
      <w:r w:rsidRPr="00917222">
        <w:rPr>
          <w:lang w:val="ru-RU"/>
        </w:rPr>
        <w:t>подготовить два приложения (приложение</w:t>
      </w:r>
      <w:r w:rsidR="005A3CD0" w:rsidRPr="00917222">
        <w:rPr>
          <w:lang w:val="ru-RU"/>
        </w:rPr>
        <w:t xml:space="preserve"> III</w:t>
      </w:r>
      <w:r w:rsidRPr="00917222">
        <w:rPr>
          <w:lang w:val="ru-RU"/>
        </w:rPr>
        <w:t xml:space="preserve"> и приложение </w:t>
      </w:r>
      <w:r w:rsidR="005A3CD0" w:rsidRPr="00917222">
        <w:rPr>
          <w:lang w:val="ru-RU"/>
        </w:rPr>
        <w:t xml:space="preserve">IV) </w:t>
      </w:r>
      <w:r w:rsidR="00CD5E5D" w:rsidRPr="00917222">
        <w:rPr>
          <w:lang w:val="ru-RU"/>
        </w:rPr>
        <w:t xml:space="preserve">для определения и представления примеров </w:t>
      </w:r>
      <w:r w:rsidR="005A3CD0" w:rsidRPr="00917222">
        <w:rPr>
          <w:lang w:val="ru-RU"/>
        </w:rPr>
        <w:t>XML</w:t>
      </w:r>
      <w:r w:rsidR="00CD5E5D" w:rsidRPr="00917222">
        <w:rPr>
          <w:lang w:val="ru-RU"/>
        </w:rPr>
        <w:t>-схемы</w:t>
      </w:r>
      <w:r w:rsidR="005A3CD0" w:rsidRPr="00917222">
        <w:rPr>
          <w:lang w:val="ru-RU"/>
        </w:rPr>
        <w:t xml:space="preserve"> (XSD) </w:t>
      </w:r>
      <w:r w:rsidR="00CD5E5D" w:rsidRPr="00917222">
        <w:rPr>
          <w:lang w:val="ru-RU"/>
        </w:rPr>
        <w:t>и определения типа данных</w:t>
      </w:r>
      <w:r w:rsidR="005A3CD0" w:rsidRPr="00917222">
        <w:rPr>
          <w:lang w:val="ru-RU"/>
        </w:rPr>
        <w:t xml:space="preserve"> (DTD)</w:t>
      </w:r>
      <w:r w:rsidR="00CD5E5D" w:rsidRPr="00917222">
        <w:rPr>
          <w:lang w:val="ru-RU"/>
        </w:rPr>
        <w:t>, приведенных в соответствие с новой рекомендацией в отношени</w:t>
      </w:r>
      <w:r w:rsidR="00917222" w:rsidRPr="00917222">
        <w:rPr>
          <w:lang w:val="ru-RU"/>
        </w:rPr>
        <w:t>и</w:t>
      </w:r>
      <w:r w:rsidR="00CD5E5D" w:rsidRPr="00917222">
        <w:rPr>
          <w:lang w:val="ru-RU"/>
        </w:rPr>
        <w:t xml:space="preserve"> ведомственного досье, а также другими имеющими к этому отношение стандартами ВОИС (например, стандартом ВОИС</w:t>
      </w:r>
      <w:r w:rsidR="005A3CD0" w:rsidRPr="00917222">
        <w:rPr>
          <w:lang w:val="ru-RU"/>
        </w:rPr>
        <w:t xml:space="preserve"> ST.96).</w:t>
      </w:r>
    </w:p>
    <w:p w:rsidR="005A3CD0" w:rsidRPr="00917222" w:rsidRDefault="00CD5E5D" w:rsidP="000A31F8">
      <w:pPr>
        <w:pStyle w:val="ONUME"/>
        <w:spacing w:after="120"/>
        <w:rPr>
          <w:lang w:val="ru-RU"/>
        </w:rPr>
      </w:pPr>
      <w:r w:rsidRPr="00917222">
        <w:rPr>
          <w:lang w:val="ru-RU"/>
        </w:rPr>
        <w:t xml:space="preserve">Поскольку в предлагаемом проекте рекомендации имеются ссылки на приложения </w:t>
      </w:r>
      <w:r w:rsidR="005A3CD0" w:rsidRPr="00917222">
        <w:rPr>
          <w:lang w:val="ru-RU"/>
        </w:rPr>
        <w:t xml:space="preserve">III </w:t>
      </w:r>
      <w:r w:rsidRPr="00917222">
        <w:rPr>
          <w:lang w:val="ru-RU"/>
        </w:rPr>
        <w:t>и</w:t>
      </w:r>
      <w:r w:rsidR="005A3CD0" w:rsidRPr="00917222">
        <w:rPr>
          <w:lang w:val="ru-RU"/>
        </w:rPr>
        <w:t xml:space="preserve"> IV (</w:t>
      </w:r>
      <w:r w:rsidRPr="00917222">
        <w:rPr>
          <w:lang w:val="ru-RU"/>
        </w:rPr>
        <w:t xml:space="preserve">см. </w:t>
      </w:r>
      <w:r w:rsidR="00783341">
        <w:rPr>
          <w:lang w:val="ru-RU"/>
        </w:rPr>
        <w:t>п</w:t>
      </w:r>
      <w:r w:rsidRPr="00917222">
        <w:rPr>
          <w:lang w:val="ru-RU"/>
        </w:rPr>
        <w:t>ункт 5 выше</w:t>
      </w:r>
      <w:r w:rsidR="005A3CD0" w:rsidRPr="00917222">
        <w:rPr>
          <w:lang w:val="ru-RU"/>
        </w:rPr>
        <w:t xml:space="preserve">), </w:t>
      </w:r>
      <w:r w:rsidRPr="00917222">
        <w:rPr>
          <w:lang w:val="ru-RU"/>
        </w:rPr>
        <w:t>то во избежание возможной путаницы предлагается включить в стандарт редакционное примечание, которое будет фигурировать в нем до тех пор, пока упомянутые приложения не будут подготовлены и затем утверждены Комитетом по стандартам ВОИС</w:t>
      </w:r>
      <w:r w:rsidR="005A3CD0" w:rsidRPr="00917222">
        <w:rPr>
          <w:lang w:val="ru-RU"/>
        </w:rPr>
        <w:t>:</w:t>
      </w:r>
    </w:p>
    <w:p w:rsidR="005A3CD0" w:rsidRPr="00917222" w:rsidRDefault="0083223B" w:rsidP="000A31F8">
      <w:pPr>
        <w:pStyle w:val="ONUME"/>
        <w:numPr>
          <w:ilvl w:val="0"/>
          <w:numId w:val="0"/>
        </w:numPr>
        <w:spacing w:after="120"/>
        <w:ind w:left="567"/>
        <w:rPr>
          <w:lang w:val="ru-RU"/>
        </w:rPr>
      </w:pPr>
      <w:r w:rsidRPr="00917222">
        <w:rPr>
          <w:lang w:val="ru-RU"/>
        </w:rPr>
        <w:t>Редакционное примечание Международного бюро</w:t>
      </w:r>
    </w:p>
    <w:p w:rsidR="0083223B" w:rsidRPr="00917222" w:rsidRDefault="0083223B" w:rsidP="000A31F8">
      <w:pPr>
        <w:pStyle w:val="ONUME"/>
        <w:numPr>
          <w:ilvl w:val="0"/>
          <w:numId w:val="0"/>
        </w:numPr>
        <w:spacing w:after="120"/>
        <w:ind w:left="567"/>
        <w:rPr>
          <w:lang w:val="ru-RU" w:bidi="ru-RU"/>
        </w:rPr>
      </w:pPr>
      <w:r w:rsidRPr="00917222">
        <w:rPr>
          <w:lang w:val="ru-RU"/>
        </w:rPr>
        <w:t>Приложения</w:t>
      </w:r>
      <w:r w:rsidR="005A3CD0" w:rsidRPr="00917222">
        <w:rPr>
          <w:lang w:val="ru-RU"/>
        </w:rPr>
        <w:t xml:space="preserve"> III </w:t>
      </w:r>
      <w:r w:rsidRPr="00917222">
        <w:rPr>
          <w:lang w:val="ru-RU"/>
        </w:rPr>
        <w:t>и</w:t>
      </w:r>
      <w:r w:rsidR="005A3CD0" w:rsidRPr="00917222">
        <w:rPr>
          <w:lang w:val="ru-RU"/>
        </w:rPr>
        <w:t xml:space="preserve"> IV </w:t>
      </w:r>
      <w:r w:rsidRPr="00917222">
        <w:rPr>
          <w:lang w:val="ru-RU"/>
        </w:rPr>
        <w:t xml:space="preserve">к настоящему Стандарту, в которых определяется XML-схема (XSD) и </w:t>
      </w:r>
      <w:r w:rsidR="00D23C2B">
        <w:rPr>
          <w:lang w:val="ru-RU"/>
        </w:rPr>
        <w:t>содержится</w:t>
      </w:r>
      <w:r w:rsidRPr="00917222">
        <w:rPr>
          <w:lang w:val="ru-RU"/>
        </w:rPr>
        <w:t xml:space="preserve"> определение типа данных (DTD), находятся в стадии подготовки Целевой группой </w:t>
      </w:r>
      <w:r w:rsidRPr="00917222">
        <w:rPr>
          <w:lang w:val="ru-RU" w:bidi="ru-RU"/>
        </w:rPr>
        <w:t xml:space="preserve">по ведомственному досье.  Планируется представить их Комитету по стандартам ВОИС (КСВ) для  рассмотрения и принятия на его шестой сессии в 2018 г. </w:t>
      </w:r>
    </w:p>
    <w:p w:rsidR="005A3CD0" w:rsidRPr="00917222" w:rsidRDefault="0083223B" w:rsidP="000A31F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17222">
        <w:rPr>
          <w:lang w:val="ru-RU" w:bidi="ru-RU"/>
        </w:rPr>
        <w:t xml:space="preserve">До принятия упомянутых приложений Комитетом по стандартам ВОИС </w:t>
      </w:r>
      <w:r w:rsidR="00815177" w:rsidRPr="00917222">
        <w:rPr>
          <w:lang w:val="ru-RU" w:bidi="ru-RU"/>
        </w:rPr>
        <w:t xml:space="preserve">для целей настоящего </w:t>
      </w:r>
      <w:r w:rsidR="00D23C2B">
        <w:rPr>
          <w:lang w:val="ru-RU" w:bidi="ru-RU"/>
        </w:rPr>
        <w:t>с</w:t>
      </w:r>
      <w:r w:rsidR="00815177" w:rsidRPr="00917222">
        <w:rPr>
          <w:lang w:val="ru-RU" w:bidi="ru-RU"/>
        </w:rPr>
        <w:t xml:space="preserve">тандарта </w:t>
      </w:r>
      <w:r w:rsidRPr="00917222">
        <w:rPr>
          <w:lang w:val="ru-RU" w:bidi="ru-RU"/>
        </w:rPr>
        <w:t>рекомендуе</w:t>
      </w:r>
      <w:r w:rsidR="00815177" w:rsidRPr="00917222">
        <w:rPr>
          <w:lang w:val="ru-RU" w:bidi="ru-RU"/>
        </w:rPr>
        <w:t>мым форматом является</w:t>
      </w:r>
      <w:r w:rsidRPr="00917222">
        <w:rPr>
          <w:lang w:val="ru-RU" w:bidi="ru-RU"/>
        </w:rPr>
        <w:t xml:space="preserve"> только текстовый формат.  </w:t>
      </w:r>
      <w:r w:rsidRPr="00917222">
        <w:rPr>
          <w:lang w:val="ru-RU"/>
        </w:rPr>
        <w:t xml:space="preserve"> </w:t>
      </w:r>
    </w:p>
    <w:p w:rsidR="005A3CD0" w:rsidRPr="00917222" w:rsidRDefault="00815177" w:rsidP="000A31F8">
      <w:pPr>
        <w:pStyle w:val="ONUME"/>
        <w:spacing w:after="120"/>
        <w:rPr>
          <w:lang w:val="ru-RU"/>
        </w:rPr>
      </w:pPr>
      <w:r w:rsidRPr="00917222">
        <w:rPr>
          <w:lang w:val="ru-RU"/>
        </w:rPr>
        <w:t>В случае одобрения Комитетом по стандартам ВОИС проекта стандарта и редакционного примечания описание задачи № 51 следует представить в следующей редакции</w:t>
      </w:r>
      <w:r w:rsidR="00CB6B4F" w:rsidRPr="00917222">
        <w:rPr>
          <w:lang w:val="ru-RU"/>
        </w:rPr>
        <w:t>:</w:t>
      </w:r>
    </w:p>
    <w:p w:rsidR="005A3CD0" w:rsidRPr="00917222" w:rsidRDefault="00815177" w:rsidP="000A31F8">
      <w:pPr>
        <w:pStyle w:val="ONUME"/>
        <w:numPr>
          <w:ilvl w:val="0"/>
          <w:numId w:val="0"/>
        </w:numPr>
        <w:ind w:left="567"/>
        <w:rPr>
          <w:lang w:val="ru-RU"/>
        </w:rPr>
      </w:pPr>
      <w:r w:rsidRPr="00917222">
        <w:rPr>
          <w:lang w:val="ru-RU"/>
        </w:rPr>
        <w:t>“Подготовить и представить для рассмотрения на шестой сессии КСВ в 2018 г. приложение</w:t>
      </w:r>
      <w:r w:rsidR="005A3CD0" w:rsidRPr="00917222">
        <w:rPr>
          <w:lang w:val="ru-RU"/>
        </w:rPr>
        <w:t xml:space="preserve"> III </w:t>
      </w:r>
      <w:r w:rsidRPr="00917222">
        <w:rPr>
          <w:lang w:val="ru-RU"/>
        </w:rPr>
        <w:t>«</w:t>
      </w:r>
      <w:r w:rsidR="005A3CD0" w:rsidRPr="00917222">
        <w:rPr>
          <w:lang w:val="ru-RU"/>
        </w:rPr>
        <w:t>XML</w:t>
      </w:r>
      <w:r w:rsidRPr="00917222">
        <w:rPr>
          <w:lang w:val="ru-RU"/>
        </w:rPr>
        <w:t>-схема</w:t>
      </w:r>
      <w:r w:rsidR="005A3CD0" w:rsidRPr="00917222">
        <w:rPr>
          <w:lang w:val="ru-RU"/>
        </w:rPr>
        <w:t xml:space="preserve"> (XSD)</w:t>
      </w:r>
      <w:r w:rsidRPr="00917222">
        <w:rPr>
          <w:lang w:val="ru-RU"/>
        </w:rPr>
        <w:t>» и приложение</w:t>
      </w:r>
      <w:r w:rsidR="005A3CD0" w:rsidRPr="00917222">
        <w:rPr>
          <w:lang w:val="ru-RU"/>
        </w:rPr>
        <w:t xml:space="preserve"> IV </w:t>
      </w:r>
      <w:r w:rsidRPr="00917222">
        <w:rPr>
          <w:lang w:val="ru-RU"/>
        </w:rPr>
        <w:t>«Определение типа данных (DTD)»</w:t>
      </w:r>
      <w:r w:rsidR="005A3CD0" w:rsidRPr="00917222">
        <w:rPr>
          <w:lang w:val="ru-RU"/>
        </w:rPr>
        <w:t xml:space="preserve"> </w:t>
      </w:r>
      <w:r w:rsidRPr="00917222">
        <w:rPr>
          <w:lang w:val="ru-RU"/>
        </w:rPr>
        <w:t>к стандарту ВОИС</w:t>
      </w:r>
      <w:r w:rsidR="005A3CD0" w:rsidRPr="00917222">
        <w:rPr>
          <w:lang w:val="ru-RU"/>
        </w:rPr>
        <w:t xml:space="preserve"> ST.37 </w:t>
      </w:r>
      <w:r w:rsidR="00D23C2B">
        <w:rPr>
          <w:lang w:val="ru-RU"/>
        </w:rPr>
        <w:t>«</w:t>
      </w:r>
      <w:r w:rsidRPr="00917222">
        <w:rPr>
          <w:lang w:val="ru-RU" w:bidi="ru-RU"/>
        </w:rPr>
        <w:t>Рекомендация в отношении ведомственного досье опубликованных патентных документов».”</w:t>
      </w:r>
    </w:p>
    <w:p w:rsidR="005A3CD0" w:rsidRPr="00917222" w:rsidRDefault="00815177" w:rsidP="000A31F8">
      <w:pPr>
        <w:pStyle w:val="ONUME"/>
        <w:ind w:left="4962"/>
        <w:rPr>
          <w:i/>
          <w:lang w:val="ru-RU"/>
        </w:rPr>
      </w:pPr>
      <w:r w:rsidRPr="00917222">
        <w:rPr>
          <w:i/>
          <w:lang w:val="ru-RU"/>
        </w:rPr>
        <w:t>КСВ предлагается</w:t>
      </w:r>
      <w:r w:rsidR="005A3CD0" w:rsidRPr="00917222">
        <w:rPr>
          <w:i/>
          <w:lang w:val="ru-RU"/>
        </w:rPr>
        <w:t>:</w:t>
      </w:r>
    </w:p>
    <w:p w:rsidR="005A3CD0" w:rsidRPr="00917222" w:rsidRDefault="005A3CD0" w:rsidP="000A31F8">
      <w:pPr>
        <w:pStyle w:val="ONUME"/>
        <w:numPr>
          <w:ilvl w:val="0"/>
          <w:numId w:val="0"/>
        </w:numPr>
        <w:ind w:left="4962" w:firstLine="567"/>
        <w:rPr>
          <w:i/>
          <w:lang w:val="ru-RU"/>
        </w:rPr>
      </w:pPr>
      <w:r w:rsidRPr="00917222">
        <w:rPr>
          <w:i/>
          <w:lang w:val="ru-RU"/>
        </w:rPr>
        <w:t>(a)</w:t>
      </w:r>
      <w:r w:rsidRPr="00917222">
        <w:rPr>
          <w:i/>
          <w:lang w:val="ru-RU"/>
        </w:rPr>
        <w:tab/>
      </w:r>
      <w:r w:rsidR="00815177" w:rsidRPr="00917222">
        <w:rPr>
          <w:i/>
          <w:lang w:val="ru-RU"/>
        </w:rPr>
        <w:t>принять к сведению содержание настоящего документа</w:t>
      </w:r>
      <w:r w:rsidRPr="00917222">
        <w:rPr>
          <w:i/>
          <w:lang w:val="ru-RU"/>
        </w:rPr>
        <w:t>;</w:t>
      </w:r>
    </w:p>
    <w:p w:rsidR="000A31F8" w:rsidRDefault="005A3CD0" w:rsidP="000A31F8">
      <w:pPr>
        <w:pStyle w:val="ONUME"/>
        <w:numPr>
          <w:ilvl w:val="0"/>
          <w:numId w:val="0"/>
        </w:numPr>
        <w:ind w:left="4962" w:firstLine="567"/>
        <w:rPr>
          <w:i/>
          <w:lang w:val="ru-RU"/>
        </w:rPr>
      </w:pPr>
      <w:r w:rsidRPr="00917222">
        <w:rPr>
          <w:i/>
          <w:lang w:val="ru-RU"/>
        </w:rPr>
        <w:t>(b)</w:t>
      </w:r>
      <w:r w:rsidRPr="00917222">
        <w:rPr>
          <w:i/>
          <w:lang w:val="ru-RU"/>
        </w:rPr>
        <w:tab/>
      </w:r>
      <w:r w:rsidR="00815177" w:rsidRPr="00917222">
        <w:rPr>
          <w:i/>
          <w:lang w:val="ru-RU"/>
        </w:rPr>
        <w:t xml:space="preserve">принять к сведению отчет о ходе работы Целевой группы по ведомственному досье (см. </w:t>
      </w:r>
      <w:r w:rsidR="00917222" w:rsidRPr="00917222">
        <w:rPr>
          <w:i/>
          <w:lang w:val="ru-RU"/>
        </w:rPr>
        <w:t>п</w:t>
      </w:r>
      <w:r w:rsidR="008E0AB5" w:rsidRPr="00917222">
        <w:rPr>
          <w:i/>
          <w:lang w:val="ru-RU"/>
        </w:rPr>
        <w:t xml:space="preserve">ункт 3 выше и приложение </w:t>
      </w:r>
      <w:r w:rsidRPr="00917222">
        <w:rPr>
          <w:i/>
          <w:lang w:val="ru-RU"/>
        </w:rPr>
        <w:t xml:space="preserve">I </w:t>
      </w:r>
      <w:r w:rsidR="008E0AB5" w:rsidRPr="00917222">
        <w:rPr>
          <w:i/>
          <w:lang w:val="ru-RU"/>
        </w:rPr>
        <w:t>к настоящему документу</w:t>
      </w:r>
      <w:r w:rsidR="00917222" w:rsidRPr="00917222">
        <w:rPr>
          <w:i/>
          <w:lang w:val="ru-RU"/>
        </w:rPr>
        <w:t>)</w:t>
      </w:r>
      <w:r w:rsidR="008E0AB5" w:rsidRPr="00917222">
        <w:rPr>
          <w:i/>
          <w:lang w:val="ru-RU"/>
        </w:rPr>
        <w:t>;</w:t>
      </w:r>
    </w:p>
    <w:p w:rsidR="000A31F8" w:rsidRDefault="000A31F8">
      <w:pPr>
        <w:rPr>
          <w:i/>
          <w:lang w:val="ru-RU"/>
        </w:rPr>
      </w:pPr>
      <w:r>
        <w:rPr>
          <w:i/>
          <w:lang w:val="ru-RU"/>
        </w:rPr>
        <w:br w:type="page"/>
      </w:r>
    </w:p>
    <w:p w:rsidR="005A3CD0" w:rsidRPr="000A31F8" w:rsidRDefault="005A3CD0" w:rsidP="000A31F8">
      <w:pPr>
        <w:pStyle w:val="ONUME"/>
        <w:numPr>
          <w:ilvl w:val="0"/>
          <w:numId w:val="0"/>
        </w:numPr>
        <w:ind w:left="4962" w:firstLine="567"/>
        <w:rPr>
          <w:i/>
          <w:lang w:val="ru-RU"/>
        </w:rPr>
      </w:pPr>
      <w:r w:rsidRPr="00917222">
        <w:rPr>
          <w:i/>
          <w:lang w:val="ru-RU"/>
        </w:rPr>
        <w:t>(c)</w:t>
      </w:r>
      <w:r w:rsidRPr="00917222">
        <w:rPr>
          <w:i/>
          <w:lang w:val="ru-RU"/>
        </w:rPr>
        <w:tab/>
      </w:r>
      <w:r w:rsidR="008E0AB5" w:rsidRPr="00917222">
        <w:rPr>
          <w:i/>
          <w:lang w:val="ru-RU"/>
        </w:rPr>
        <w:t>рассмотреть вопрос о принятии нового стандарта «</w:t>
      </w:r>
      <w:r w:rsidR="008E0AB5" w:rsidRPr="00917222">
        <w:rPr>
          <w:lang w:val="ru-RU" w:bidi="ru-RU"/>
        </w:rPr>
        <w:t xml:space="preserve"> </w:t>
      </w:r>
      <w:r w:rsidR="008E0AB5" w:rsidRPr="00917222">
        <w:rPr>
          <w:i/>
          <w:lang w:val="ru-RU" w:bidi="ru-RU"/>
        </w:rPr>
        <w:t xml:space="preserve">Стандарт ВОИС </w:t>
      </w:r>
      <w:r w:rsidR="008E0AB5" w:rsidRPr="00917222">
        <w:rPr>
          <w:i/>
          <w:lang w:val="ru-RU"/>
        </w:rPr>
        <w:t xml:space="preserve">ST.37 – </w:t>
      </w:r>
      <w:r w:rsidR="008E0AB5" w:rsidRPr="00917222">
        <w:rPr>
          <w:i/>
          <w:lang w:val="ru-RU" w:bidi="ru-RU"/>
        </w:rPr>
        <w:t>Рекомендация в отношении ведомственного досье опубликованных патентных документов</w:t>
      </w:r>
      <w:r w:rsidR="008E0AB5" w:rsidRPr="00917222">
        <w:rPr>
          <w:i/>
          <w:lang w:val="ru-RU"/>
        </w:rPr>
        <w:t xml:space="preserve">», упомянутого в </w:t>
      </w:r>
      <w:r w:rsidR="008E0AB5" w:rsidRPr="00917222">
        <w:rPr>
          <w:i/>
          <w:lang w:val="ru-RU"/>
        </w:rPr>
        <w:lastRenderedPageBreak/>
        <w:t>пункте 4 выше и воспроизводящегося в приложении II к настоящему документу, и принять решение по этому вопросу;</w:t>
      </w:r>
    </w:p>
    <w:p w:rsidR="005A3CD0" w:rsidRPr="00917222" w:rsidRDefault="005A3CD0" w:rsidP="000A31F8">
      <w:pPr>
        <w:pStyle w:val="ONUME"/>
        <w:numPr>
          <w:ilvl w:val="0"/>
          <w:numId w:val="0"/>
        </w:numPr>
        <w:ind w:left="4962" w:firstLine="567"/>
        <w:rPr>
          <w:i/>
          <w:lang w:val="ru-RU"/>
        </w:rPr>
      </w:pPr>
      <w:r w:rsidRPr="00917222">
        <w:rPr>
          <w:i/>
          <w:lang w:val="ru-RU"/>
        </w:rPr>
        <w:t>(d)</w:t>
      </w:r>
      <w:r w:rsidRPr="00917222">
        <w:rPr>
          <w:i/>
          <w:lang w:val="ru-RU"/>
        </w:rPr>
        <w:tab/>
      </w:r>
      <w:r w:rsidR="00880408" w:rsidRPr="00917222">
        <w:rPr>
          <w:i/>
          <w:lang w:val="ru-RU"/>
        </w:rPr>
        <w:t>рассмотреть редакционное примечание, предл</w:t>
      </w:r>
      <w:r w:rsidR="00D23C2B">
        <w:rPr>
          <w:i/>
          <w:lang w:val="ru-RU"/>
        </w:rPr>
        <w:t>агаем</w:t>
      </w:r>
      <w:r w:rsidR="00880408" w:rsidRPr="00917222">
        <w:rPr>
          <w:i/>
          <w:lang w:val="ru-RU"/>
        </w:rPr>
        <w:t>ое в пункте 6 выше, и принять по нему решение;</w:t>
      </w:r>
      <w:r w:rsidR="000A31F8" w:rsidRPr="000A31F8">
        <w:rPr>
          <w:i/>
          <w:lang w:val="ru-RU"/>
        </w:rPr>
        <w:t xml:space="preserve"> </w:t>
      </w:r>
      <w:bookmarkStart w:id="0" w:name="_GoBack"/>
      <w:bookmarkEnd w:id="0"/>
      <w:r w:rsidR="00880408" w:rsidRPr="00917222">
        <w:rPr>
          <w:i/>
          <w:lang w:val="ru-RU"/>
        </w:rPr>
        <w:t xml:space="preserve"> и</w:t>
      </w:r>
    </w:p>
    <w:p w:rsidR="005A3CD0" w:rsidRPr="00917222" w:rsidRDefault="005A3CD0" w:rsidP="000A31F8">
      <w:pPr>
        <w:pStyle w:val="ONUME"/>
        <w:numPr>
          <w:ilvl w:val="0"/>
          <w:numId w:val="0"/>
        </w:numPr>
        <w:spacing w:after="0"/>
        <w:ind w:left="4962" w:firstLine="567"/>
        <w:rPr>
          <w:i/>
          <w:lang w:val="ru-RU"/>
        </w:rPr>
      </w:pPr>
      <w:r w:rsidRPr="00917222">
        <w:rPr>
          <w:i/>
          <w:lang w:val="ru-RU"/>
        </w:rPr>
        <w:t>(e)</w:t>
      </w:r>
      <w:r w:rsidRPr="00917222">
        <w:rPr>
          <w:i/>
          <w:lang w:val="ru-RU"/>
        </w:rPr>
        <w:tab/>
      </w:r>
      <w:r w:rsidR="00880408" w:rsidRPr="00917222">
        <w:rPr>
          <w:i/>
          <w:lang w:val="ru-RU"/>
        </w:rPr>
        <w:t xml:space="preserve">рассмотреть пересмотренный вариант описания задачи № 51, </w:t>
      </w:r>
      <w:r w:rsidR="00D23C2B">
        <w:rPr>
          <w:i/>
          <w:lang w:val="ru-RU"/>
        </w:rPr>
        <w:t>приведенный</w:t>
      </w:r>
      <w:r w:rsidR="00880408" w:rsidRPr="00917222">
        <w:rPr>
          <w:i/>
          <w:lang w:val="ru-RU"/>
        </w:rPr>
        <w:t xml:space="preserve"> в пункте 7 выше, и принять решение по этому вопросу</w:t>
      </w:r>
      <w:r w:rsidRPr="00917222">
        <w:rPr>
          <w:i/>
          <w:lang w:val="ru-RU"/>
        </w:rPr>
        <w:t>.</w:t>
      </w:r>
    </w:p>
    <w:p w:rsidR="00CB6B4F" w:rsidRPr="00917222" w:rsidRDefault="00CB6B4F" w:rsidP="000A31F8">
      <w:pPr>
        <w:pStyle w:val="Endofdocument-Annex"/>
        <w:ind w:left="4962"/>
        <w:rPr>
          <w:lang w:val="ru-RU"/>
        </w:rPr>
      </w:pPr>
    </w:p>
    <w:p w:rsidR="00CB6B4F" w:rsidRPr="00917222" w:rsidRDefault="00CB6B4F" w:rsidP="000A31F8">
      <w:pPr>
        <w:pStyle w:val="Endofdocument-Annex"/>
        <w:ind w:left="4962"/>
        <w:rPr>
          <w:lang w:val="ru-RU"/>
        </w:rPr>
      </w:pPr>
    </w:p>
    <w:p w:rsidR="005A3CD0" w:rsidRPr="000A31F8" w:rsidRDefault="005A3CD0" w:rsidP="000A31F8">
      <w:pPr>
        <w:pStyle w:val="Endofdocument-Annex"/>
        <w:ind w:left="4962"/>
        <w:rPr>
          <w:lang w:val="fr-FR"/>
        </w:rPr>
      </w:pPr>
      <w:r w:rsidRPr="00917222">
        <w:rPr>
          <w:lang w:val="ru-RU"/>
        </w:rPr>
        <w:t>[</w:t>
      </w:r>
      <w:r w:rsidR="008E0AB5" w:rsidRPr="00917222">
        <w:rPr>
          <w:lang w:val="ru-RU" w:bidi="ru-RU"/>
        </w:rPr>
        <w:t>Приложения</w:t>
      </w:r>
      <w:r w:rsidR="008E0AB5" w:rsidRPr="00917222">
        <w:rPr>
          <w:lang w:val="ru-RU"/>
        </w:rPr>
        <w:t xml:space="preserve"> </w:t>
      </w:r>
      <w:r w:rsidR="008E0AB5" w:rsidRPr="00917222">
        <w:rPr>
          <w:lang w:val="ru-RU" w:bidi="ru-RU"/>
        </w:rPr>
        <w:t>следуют</w:t>
      </w:r>
      <w:r w:rsidRPr="00917222">
        <w:rPr>
          <w:lang w:val="ru-RU"/>
        </w:rPr>
        <w:t>]</w:t>
      </w:r>
    </w:p>
    <w:sectPr w:rsidR="005A3CD0" w:rsidRPr="000A31F8" w:rsidSect="005A3CD0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DF4" w:rsidRDefault="00B11DF4">
      <w:r>
        <w:separator/>
      </w:r>
    </w:p>
  </w:endnote>
  <w:endnote w:type="continuationSeparator" w:id="0">
    <w:p w:rsidR="00B11DF4" w:rsidRDefault="00B11DF4" w:rsidP="003B38C1">
      <w:r>
        <w:separator/>
      </w:r>
    </w:p>
    <w:p w:rsidR="00B11DF4" w:rsidRPr="003B38C1" w:rsidRDefault="00B11DF4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B11DF4" w:rsidRPr="003B38C1" w:rsidRDefault="00B11DF4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DF4" w:rsidRDefault="00B11DF4">
      <w:r>
        <w:separator/>
      </w:r>
    </w:p>
  </w:footnote>
  <w:footnote w:type="continuationSeparator" w:id="0">
    <w:p w:rsidR="00B11DF4" w:rsidRDefault="00B11DF4" w:rsidP="008B60B2">
      <w:r>
        <w:separator/>
      </w:r>
    </w:p>
    <w:p w:rsidR="00B11DF4" w:rsidRPr="00ED77FB" w:rsidRDefault="00B11DF4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B11DF4" w:rsidRPr="00ED77FB" w:rsidRDefault="00B11DF4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4E49" w:rsidRDefault="005A3CD0" w:rsidP="00477D6B">
    <w:pPr>
      <w:jc w:val="right"/>
    </w:pPr>
    <w:r>
      <w:t>CWS/5/9</w:t>
    </w:r>
  </w:p>
  <w:p w:rsidR="00EC4E49" w:rsidRDefault="008E0AB5" w:rsidP="00477D6B">
    <w:pPr>
      <w:jc w:val="right"/>
    </w:pPr>
    <w:r w:rsidRPr="008E0AB5">
      <w:rPr>
        <w:lang w:bidi="ru-RU"/>
      </w:rPr>
      <w:t>cтр.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0A31F8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5A3CD0" w:rsidRDefault="005A3CD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5D11C28"/>
    <w:multiLevelType w:val="multilevel"/>
    <w:tmpl w:val="84E6DB64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D0"/>
    <w:rsid w:val="00043CAA"/>
    <w:rsid w:val="00075432"/>
    <w:rsid w:val="0008123D"/>
    <w:rsid w:val="000968ED"/>
    <w:rsid w:val="000A31F8"/>
    <w:rsid w:val="000B58EF"/>
    <w:rsid w:val="000F5E56"/>
    <w:rsid w:val="001232B1"/>
    <w:rsid w:val="001362EE"/>
    <w:rsid w:val="001647D5"/>
    <w:rsid w:val="001832A6"/>
    <w:rsid w:val="001B2382"/>
    <w:rsid w:val="00200FD5"/>
    <w:rsid w:val="0021217E"/>
    <w:rsid w:val="002634C4"/>
    <w:rsid w:val="002928D3"/>
    <w:rsid w:val="002F1FE6"/>
    <w:rsid w:val="002F4E68"/>
    <w:rsid w:val="00312F7F"/>
    <w:rsid w:val="00361450"/>
    <w:rsid w:val="003673CF"/>
    <w:rsid w:val="003845C1"/>
    <w:rsid w:val="003A6F89"/>
    <w:rsid w:val="003B38C1"/>
    <w:rsid w:val="00423E3E"/>
    <w:rsid w:val="00427AF4"/>
    <w:rsid w:val="004647DA"/>
    <w:rsid w:val="00467E3B"/>
    <w:rsid w:val="00474062"/>
    <w:rsid w:val="00477D6B"/>
    <w:rsid w:val="00485F3C"/>
    <w:rsid w:val="005019FF"/>
    <w:rsid w:val="0053057A"/>
    <w:rsid w:val="00560A29"/>
    <w:rsid w:val="005A3CD0"/>
    <w:rsid w:val="005C2A9E"/>
    <w:rsid w:val="005C6649"/>
    <w:rsid w:val="00605827"/>
    <w:rsid w:val="00646050"/>
    <w:rsid w:val="006713CA"/>
    <w:rsid w:val="00676C5C"/>
    <w:rsid w:val="00783341"/>
    <w:rsid w:val="007D1613"/>
    <w:rsid w:val="007E4C0E"/>
    <w:rsid w:val="00815177"/>
    <w:rsid w:val="0083223B"/>
    <w:rsid w:val="00853A51"/>
    <w:rsid w:val="00880408"/>
    <w:rsid w:val="008B2CC1"/>
    <w:rsid w:val="008B60B2"/>
    <w:rsid w:val="008B66FE"/>
    <w:rsid w:val="008E0AB5"/>
    <w:rsid w:val="0090731E"/>
    <w:rsid w:val="00916EE2"/>
    <w:rsid w:val="00917222"/>
    <w:rsid w:val="00966A22"/>
    <w:rsid w:val="0096722F"/>
    <w:rsid w:val="00980843"/>
    <w:rsid w:val="009E2791"/>
    <w:rsid w:val="009E3F6F"/>
    <w:rsid w:val="009F4361"/>
    <w:rsid w:val="009F499F"/>
    <w:rsid w:val="00A42DAF"/>
    <w:rsid w:val="00A45BD8"/>
    <w:rsid w:val="00A869B7"/>
    <w:rsid w:val="00AC205C"/>
    <w:rsid w:val="00AE7810"/>
    <w:rsid w:val="00AF0A6B"/>
    <w:rsid w:val="00B05A69"/>
    <w:rsid w:val="00B11DF4"/>
    <w:rsid w:val="00B2256B"/>
    <w:rsid w:val="00B26265"/>
    <w:rsid w:val="00B9734B"/>
    <w:rsid w:val="00BA30E2"/>
    <w:rsid w:val="00BD61E1"/>
    <w:rsid w:val="00C11BFE"/>
    <w:rsid w:val="00C5068F"/>
    <w:rsid w:val="00C86D74"/>
    <w:rsid w:val="00CB6B4F"/>
    <w:rsid w:val="00CD04F1"/>
    <w:rsid w:val="00CD5E5D"/>
    <w:rsid w:val="00D23C2B"/>
    <w:rsid w:val="00D45252"/>
    <w:rsid w:val="00D71B4D"/>
    <w:rsid w:val="00D86D86"/>
    <w:rsid w:val="00D86F1B"/>
    <w:rsid w:val="00D93D55"/>
    <w:rsid w:val="00E15015"/>
    <w:rsid w:val="00E335FE"/>
    <w:rsid w:val="00E70CDC"/>
    <w:rsid w:val="00EC4E49"/>
    <w:rsid w:val="00ED77FB"/>
    <w:rsid w:val="00EE45FA"/>
    <w:rsid w:val="00F66152"/>
    <w:rsid w:val="00FB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A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CD0"/>
    <w:rPr>
      <w:rFonts w:ascii="Tahoma" w:eastAsia="SimSu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5A3C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3CD0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%205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CWS 5 (E)</Template>
  <TotalTime>2</TotalTime>
  <Pages>3</Pages>
  <Words>592</Words>
  <Characters>3888</Characters>
  <Application>Microsoft Office Word</Application>
  <DocSecurity>0</DocSecurity>
  <Lines>77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CWS/5/9 (in English)</vt:lpstr>
    </vt:vector>
  </TitlesOfParts>
  <Company>WIPO</Company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CWS/5/9 (in Russian)</dc:title>
  <dc:subject>New WIPO Standard for an Authority File of Patent Documents Published by a Patent Office</dc:subject>
  <dc:creator>WIPO</dc:creator>
  <cp:keywords>CWS</cp:keywords>
  <cp:lastModifiedBy>ZAGO Bétina</cp:lastModifiedBy>
  <cp:revision>4</cp:revision>
  <cp:lastPrinted>2017-04-25T10:04:00Z</cp:lastPrinted>
  <dcterms:created xsi:type="dcterms:W3CDTF">2017-05-11T09:15:00Z</dcterms:created>
  <dcterms:modified xsi:type="dcterms:W3CDTF">2017-05-11T09:17:00Z</dcterms:modified>
</cp:coreProperties>
</file>