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A072C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70AE3" w:rsidP="00A072C2">
            <w:r>
              <w:rPr>
                <w:noProof/>
                <w:lang w:eastAsia="en-US"/>
              </w:rPr>
              <w:drawing>
                <wp:inline distT="0" distB="0" distL="0" distR="0" wp14:anchorId="03A8834B" wp14:editId="72C19129">
                  <wp:extent cx="1931035" cy="1433830"/>
                  <wp:effectExtent l="0" t="0" r="0" b="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70AE3" w:rsidP="00A072C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B66FE" w:rsidP="00A072C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CWS/5/</w:t>
            </w:r>
            <w:r w:rsidR="00595E99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70AE3" w:rsidP="00A072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70AE3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70AE3" w:rsidP="00A072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70AE3">
              <w:rPr>
                <w:rFonts w:ascii="Arial Black" w:hAnsi="Arial Black"/>
                <w:caps/>
                <w:sz w:val="15"/>
                <w:lang w:val="ru-RU"/>
              </w:rPr>
              <w:t>ДАТА: 11 апреля 2017 г.</w:t>
            </w:r>
          </w:p>
        </w:tc>
      </w:tr>
    </w:tbl>
    <w:p w:rsidR="008B2CC1" w:rsidRPr="008B2CC1" w:rsidRDefault="008B2CC1" w:rsidP="00A072C2"/>
    <w:p w:rsidR="008B2CC1" w:rsidRPr="008B2CC1" w:rsidRDefault="008B2CC1" w:rsidP="00A072C2"/>
    <w:p w:rsidR="008B2CC1" w:rsidRPr="008B2CC1" w:rsidRDefault="008B2CC1" w:rsidP="00A072C2"/>
    <w:p w:rsidR="008B2CC1" w:rsidRPr="008B2CC1" w:rsidRDefault="008B2CC1" w:rsidP="00A072C2"/>
    <w:p w:rsidR="008B2CC1" w:rsidRPr="008B2CC1" w:rsidRDefault="008B2CC1" w:rsidP="00A072C2"/>
    <w:p w:rsidR="008B2CC1" w:rsidRPr="00F70AE3" w:rsidRDefault="00F70AE3" w:rsidP="00A072C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</w:t>
      </w:r>
      <w:r w:rsidRPr="00F70AE3">
        <w:rPr>
          <w:b/>
          <w:sz w:val="28"/>
          <w:szCs w:val="28"/>
          <w:lang w:val="ru-RU"/>
        </w:rPr>
        <w:t>)</w:t>
      </w:r>
    </w:p>
    <w:p w:rsidR="003845C1" w:rsidRPr="00F70AE3" w:rsidRDefault="003845C1" w:rsidP="00A072C2">
      <w:pPr>
        <w:rPr>
          <w:lang w:val="ru-RU"/>
        </w:rPr>
      </w:pPr>
    </w:p>
    <w:p w:rsidR="003845C1" w:rsidRPr="00F70AE3" w:rsidRDefault="003845C1" w:rsidP="00A072C2">
      <w:pPr>
        <w:rPr>
          <w:lang w:val="ru-RU"/>
        </w:rPr>
      </w:pPr>
    </w:p>
    <w:p w:rsidR="00F70AE3" w:rsidRPr="00F70AE3" w:rsidRDefault="00F70AE3" w:rsidP="00A072C2">
      <w:pPr>
        <w:rPr>
          <w:b/>
          <w:sz w:val="24"/>
          <w:szCs w:val="24"/>
          <w:lang w:val="ru-RU"/>
        </w:rPr>
      </w:pPr>
      <w:r w:rsidRPr="00F70AE3">
        <w:rPr>
          <w:b/>
          <w:sz w:val="24"/>
          <w:szCs w:val="24"/>
          <w:lang w:val="ru-RU"/>
        </w:rPr>
        <w:t>Пятая сессия</w:t>
      </w:r>
    </w:p>
    <w:p w:rsidR="008B2CC1" w:rsidRPr="00F70AE3" w:rsidRDefault="00F70AE3" w:rsidP="00A072C2">
      <w:pPr>
        <w:rPr>
          <w:b/>
          <w:sz w:val="24"/>
          <w:szCs w:val="24"/>
          <w:lang w:val="ru-RU"/>
        </w:rPr>
      </w:pPr>
      <w:r w:rsidRPr="00F70AE3">
        <w:rPr>
          <w:b/>
          <w:sz w:val="24"/>
          <w:szCs w:val="24"/>
          <w:lang w:val="ru-RU"/>
        </w:rPr>
        <w:t>Женева, 29 мая – 2 июня 2017 г.</w:t>
      </w:r>
    </w:p>
    <w:p w:rsidR="008B2CC1" w:rsidRPr="00F70AE3" w:rsidRDefault="008B2CC1" w:rsidP="00A072C2">
      <w:pPr>
        <w:rPr>
          <w:lang w:val="ru-RU"/>
        </w:rPr>
      </w:pPr>
    </w:p>
    <w:p w:rsidR="008B2CC1" w:rsidRPr="00F70AE3" w:rsidRDefault="008B2CC1" w:rsidP="00A072C2">
      <w:pPr>
        <w:rPr>
          <w:lang w:val="ru-RU"/>
        </w:rPr>
      </w:pPr>
    </w:p>
    <w:p w:rsidR="003E1376" w:rsidRPr="00F70AE3" w:rsidRDefault="003E1376" w:rsidP="00A072C2">
      <w:pPr>
        <w:rPr>
          <w:lang w:val="ru-RU"/>
        </w:rPr>
      </w:pPr>
    </w:p>
    <w:p w:rsidR="00595E99" w:rsidRPr="00F70AE3" w:rsidRDefault="00F70AE3" w:rsidP="00A072C2">
      <w:pPr>
        <w:rPr>
          <w:caps/>
          <w:sz w:val="24"/>
          <w:lang w:val="ru-RU"/>
        </w:rPr>
      </w:pPr>
      <w:r w:rsidRPr="00F70AE3">
        <w:rPr>
          <w:caps/>
          <w:sz w:val="24"/>
          <w:lang w:val="ru-RU"/>
        </w:rPr>
        <w:t>Отчет об обследовании использования стандартов ВОИС</w:t>
      </w:r>
    </w:p>
    <w:p w:rsidR="00595E99" w:rsidRPr="00F70AE3" w:rsidRDefault="00595E99" w:rsidP="00A072C2">
      <w:pPr>
        <w:rPr>
          <w:caps/>
          <w:lang w:val="ru-RU"/>
        </w:rPr>
      </w:pPr>
    </w:p>
    <w:p w:rsidR="003E1376" w:rsidRPr="00F70AE3" w:rsidRDefault="003E1376" w:rsidP="00A072C2">
      <w:pPr>
        <w:rPr>
          <w:caps/>
          <w:lang w:val="ru-RU"/>
        </w:rPr>
      </w:pPr>
    </w:p>
    <w:p w:rsidR="008B2CC1" w:rsidRDefault="00F70AE3" w:rsidP="00A072C2">
      <w:pPr>
        <w:rPr>
          <w:i/>
        </w:rPr>
      </w:pPr>
      <w:r w:rsidRPr="00F70AE3">
        <w:rPr>
          <w:i/>
          <w:lang w:val="ru-RU"/>
        </w:rPr>
        <w:t>Документ подготовлен Секретариатом</w:t>
      </w:r>
    </w:p>
    <w:p w:rsidR="00595E99" w:rsidRDefault="00595E99" w:rsidP="00A072C2">
      <w:pPr>
        <w:rPr>
          <w:i/>
        </w:rPr>
      </w:pPr>
    </w:p>
    <w:p w:rsidR="00961922" w:rsidRDefault="00961922" w:rsidP="00A072C2">
      <w:pPr>
        <w:rPr>
          <w:i/>
        </w:rPr>
      </w:pPr>
    </w:p>
    <w:p w:rsidR="00961922" w:rsidRDefault="00961922" w:rsidP="00A072C2">
      <w:pPr>
        <w:rPr>
          <w:i/>
        </w:rPr>
      </w:pPr>
    </w:p>
    <w:p w:rsidR="00961922" w:rsidRDefault="00961922" w:rsidP="00A072C2">
      <w:pPr>
        <w:rPr>
          <w:i/>
        </w:rPr>
      </w:pPr>
    </w:p>
    <w:p w:rsidR="00961922" w:rsidRDefault="00961922" w:rsidP="00A072C2">
      <w:pPr>
        <w:rPr>
          <w:i/>
        </w:rPr>
      </w:pPr>
    </w:p>
    <w:p w:rsidR="00595E99" w:rsidRPr="00A072C2" w:rsidRDefault="00E81E7F" w:rsidP="00A072C2">
      <w:pPr>
        <w:pStyle w:val="Heading2"/>
        <w:spacing w:before="0"/>
        <w:rPr>
          <w:caps w:val="0"/>
        </w:rPr>
      </w:pPr>
      <w:r w:rsidRPr="00A072C2">
        <w:rPr>
          <w:caps w:val="0"/>
        </w:rPr>
        <w:t>ВВЕДЕНИЕ</w:t>
      </w:r>
    </w:p>
    <w:p w:rsidR="00595E99" w:rsidRPr="00E81E7F" w:rsidRDefault="00E81E7F" w:rsidP="00A072C2">
      <w:pPr>
        <w:pStyle w:val="ONUME"/>
        <w:spacing w:after="120"/>
        <w:rPr>
          <w:lang w:val="ru-RU"/>
        </w:rPr>
      </w:pPr>
      <w:r w:rsidRPr="00E81E7F">
        <w:rPr>
          <w:lang w:val="ru-RU" w:bidi="ru-RU"/>
        </w:rPr>
        <w:t xml:space="preserve">Комитет по стандартам ВОИС (КСВ) </w:t>
      </w:r>
      <w:r>
        <w:rPr>
          <w:lang w:val="ru-RU" w:bidi="ru-RU"/>
        </w:rPr>
        <w:t>в</w:t>
      </w:r>
      <w:r w:rsidRPr="00E81E7F">
        <w:rPr>
          <w:lang w:val="ru-RU" w:bidi="ru-RU"/>
        </w:rPr>
        <w:t xml:space="preserve"> </w:t>
      </w:r>
      <w:r>
        <w:rPr>
          <w:lang w:val="ru-RU" w:bidi="ru-RU"/>
        </w:rPr>
        <w:t>ходе</w:t>
      </w:r>
      <w:r w:rsidRPr="00E81E7F">
        <w:rPr>
          <w:lang w:val="ru-RU" w:bidi="ru-RU"/>
        </w:rPr>
        <w:t xml:space="preserve"> </w:t>
      </w:r>
      <w:r>
        <w:rPr>
          <w:lang w:val="ru-RU" w:bidi="ru-RU"/>
        </w:rPr>
        <w:t>своей</w:t>
      </w:r>
      <w:r w:rsidRPr="00E81E7F">
        <w:rPr>
          <w:lang w:val="ru-RU" w:bidi="ru-RU"/>
        </w:rPr>
        <w:t xml:space="preserve"> возобновленн</w:t>
      </w:r>
      <w:r>
        <w:rPr>
          <w:lang w:val="ru-RU" w:bidi="ru-RU"/>
        </w:rPr>
        <w:t>ой</w:t>
      </w:r>
      <w:r w:rsidRPr="00E81E7F">
        <w:rPr>
          <w:lang w:val="ru-RU" w:bidi="ru-RU"/>
        </w:rPr>
        <w:t xml:space="preserve"> четверт</w:t>
      </w:r>
      <w:r>
        <w:rPr>
          <w:lang w:val="ru-RU" w:bidi="ru-RU"/>
        </w:rPr>
        <w:t>ой</w:t>
      </w:r>
      <w:r w:rsidRPr="00E81E7F">
        <w:rPr>
          <w:lang w:val="ru-RU" w:bidi="ru-RU"/>
        </w:rPr>
        <w:t xml:space="preserve"> </w:t>
      </w:r>
      <w:r>
        <w:rPr>
          <w:lang w:val="ru-RU" w:bidi="ru-RU"/>
        </w:rPr>
        <w:t>сессии</w:t>
      </w:r>
      <w:r w:rsidRPr="00E81E7F">
        <w:rPr>
          <w:lang w:val="ru-RU" w:bidi="ru-RU"/>
        </w:rPr>
        <w:t xml:space="preserve">, </w:t>
      </w:r>
      <w:r>
        <w:rPr>
          <w:lang w:val="ru-RU" w:bidi="ru-RU"/>
        </w:rPr>
        <w:t>состоявшейся</w:t>
      </w:r>
      <w:r w:rsidRPr="00E81E7F">
        <w:rPr>
          <w:lang w:val="ru-RU" w:bidi="ru-RU"/>
        </w:rPr>
        <w:t xml:space="preserve"> </w:t>
      </w:r>
      <w:r>
        <w:rPr>
          <w:lang w:val="ru-RU" w:bidi="ru-RU"/>
        </w:rPr>
        <w:t>в</w:t>
      </w:r>
      <w:r w:rsidRPr="00E81E7F">
        <w:rPr>
          <w:lang w:val="ru-RU" w:bidi="ru-RU"/>
        </w:rPr>
        <w:t xml:space="preserve"> </w:t>
      </w:r>
      <w:r>
        <w:rPr>
          <w:lang w:val="ru-RU" w:bidi="ru-RU"/>
        </w:rPr>
        <w:t>марте</w:t>
      </w:r>
      <w:r w:rsidRPr="00E81E7F">
        <w:rPr>
          <w:lang w:val="ru-RU" w:bidi="ru-RU"/>
        </w:rPr>
        <w:t xml:space="preserve"> 2016 </w:t>
      </w:r>
      <w:r>
        <w:rPr>
          <w:lang w:val="ru-RU" w:bidi="ru-RU"/>
        </w:rPr>
        <w:t>г</w:t>
      </w:r>
      <w:r w:rsidRPr="00E81E7F">
        <w:rPr>
          <w:lang w:val="ru-RU" w:bidi="ru-RU"/>
        </w:rPr>
        <w:t xml:space="preserve">., </w:t>
      </w:r>
      <w:r>
        <w:rPr>
          <w:lang w:val="ru-RU" w:bidi="ru-RU"/>
        </w:rPr>
        <w:t xml:space="preserve">утвердил вопросник </w:t>
      </w:r>
      <w:r w:rsidRPr="00E81E7F">
        <w:rPr>
          <w:lang w:val="ru-RU" w:bidi="ru-RU"/>
        </w:rPr>
        <w:t xml:space="preserve">об использовании стандартов ВОИС </w:t>
      </w:r>
      <w:r>
        <w:rPr>
          <w:lang w:val="ru-RU" w:bidi="ru-RU"/>
        </w:rPr>
        <w:t xml:space="preserve">и </w:t>
      </w:r>
      <w:r w:rsidRPr="00E81E7F">
        <w:rPr>
          <w:lang w:val="ru-RU" w:bidi="ru-RU"/>
        </w:rPr>
        <w:t>обратился к Международному бюро с просьбой принять следующие меры</w:t>
      </w:r>
      <w:r w:rsidR="00595E99" w:rsidRPr="00E81E7F">
        <w:rPr>
          <w:lang w:val="ru-RU"/>
        </w:rPr>
        <w:t>:</w:t>
      </w:r>
    </w:p>
    <w:p w:rsidR="00595E99" w:rsidRPr="00E81E7F" w:rsidRDefault="00595E99" w:rsidP="00A072C2">
      <w:pPr>
        <w:pStyle w:val="ONUMFS"/>
        <w:numPr>
          <w:ilvl w:val="0"/>
          <w:numId w:val="0"/>
        </w:numPr>
        <w:spacing w:after="60"/>
        <w:ind w:left="567"/>
        <w:rPr>
          <w:lang w:val="ru-RU"/>
        </w:rPr>
      </w:pPr>
      <w:r w:rsidRPr="00E81E7F">
        <w:rPr>
          <w:lang w:val="ru-RU"/>
        </w:rPr>
        <w:t>(</w:t>
      </w:r>
      <w:r>
        <w:t>a</w:t>
      </w:r>
      <w:r w:rsidRPr="00E81E7F">
        <w:rPr>
          <w:lang w:val="ru-RU"/>
        </w:rPr>
        <w:t>)</w:t>
      </w:r>
      <w:r w:rsidR="00710D3F" w:rsidRPr="00E81E7F">
        <w:rPr>
          <w:lang w:val="ru-RU"/>
        </w:rPr>
        <w:tab/>
      </w:r>
      <w:r w:rsidR="00E81E7F" w:rsidRPr="00E81E7F">
        <w:rPr>
          <w:lang w:val="ru-RU" w:bidi="ru-RU"/>
        </w:rPr>
        <w:t>подготовить и распространить циркулярное письмо, в котором ведомствам промышленной собственности (ВПС) будет предложено ответить на поставленные вопросы</w:t>
      </w:r>
      <w:r w:rsidRPr="00E81E7F">
        <w:rPr>
          <w:lang w:val="ru-RU"/>
        </w:rPr>
        <w:t>;</w:t>
      </w:r>
    </w:p>
    <w:p w:rsidR="00595E99" w:rsidRPr="00E81E7F" w:rsidRDefault="00595E99" w:rsidP="00A072C2">
      <w:pPr>
        <w:pStyle w:val="ONUMFS"/>
        <w:numPr>
          <w:ilvl w:val="0"/>
          <w:numId w:val="0"/>
        </w:numPr>
        <w:spacing w:after="60"/>
        <w:ind w:left="567"/>
        <w:rPr>
          <w:lang w:val="ru-RU"/>
        </w:rPr>
      </w:pPr>
      <w:r w:rsidRPr="00E81E7F">
        <w:rPr>
          <w:lang w:val="ru-RU"/>
        </w:rPr>
        <w:t>(</w:t>
      </w:r>
      <w:r>
        <w:t>b</w:t>
      </w:r>
      <w:r w:rsidRPr="00E81E7F">
        <w:rPr>
          <w:lang w:val="ru-RU"/>
        </w:rPr>
        <w:t>)</w:t>
      </w:r>
      <w:r w:rsidR="00710D3F" w:rsidRPr="00E81E7F">
        <w:rPr>
          <w:lang w:val="ru-RU"/>
        </w:rPr>
        <w:tab/>
      </w:r>
      <w:r w:rsidR="00E81E7F" w:rsidRPr="00E81E7F">
        <w:rPr>
          <w:lang w:val="ru-RU" w:bidi="ru-RU"/>
        </w:rPr>
        <w:t>подготовить отчет о проведении</w:t>
      </w:r>
      <w:r w:rsidR="00E81E7F">
        <w:rPr>
          <w:lang w:val="ru-RU" w:bidi="ru-RU"/>
        </w:rPr>
        <w:t xml:space="preserve"> обследования</w:t>
      </w:r>
      <w:r w:rsidRPr="00E81E7F">
        <w:rPr>
          <w:lang w:val="ru-RU"/>
        </w:rPr>
        <w:t xml:space="preserve">; </w:t>
      </w:r>
      <w:r w:rsidR="004D4E26" w:rsidRPr="00E81E7F">
        <w:rPr>
          <w:lang w:val="ru-RU"/>
        </w:rPr>
        <w:t xml:space="preserve"> </w:t>
      </w:r>
      <w:r w:rsidR="00E81E7F">
        <w:rPr>
          <w:lang w:val="ru-RU"/>
        </w:rPr>
        <w:t>и</w:t>
      </w:r>
    </w:p>
    <w:p w:rsidR="00595E99" w:rsidRPr="00E81E7F" w:rsidRDefault="00595E99" w:rsidP="00A072C2">
      <w:pPr>
        <w:pStyle w:val="ONUMFS"/>
        <w:numPr>
          <w:ilvl w:val="0"/>
          <w:numId w:val="0"/>
        </w:numPr>
        <w:spacing w:after="120"/>
        <w:ind w:left="567"/>
        <w:rPr>
          <w:lang w:val="ru-RU"/>
        </w:rPr>
      </w:pPr>
      <w:r w:rsidRPr="00E81E7F">
        <w:rPr>
          <w:lang w:val="ru-RU"/>
        </w:rPr>
        <w:t>(</w:t>
      </w:r>
      <w:r>
        <w:t>c</w:t>
      </w:r>
      <w:r w:rsidRPr="00E81E7F">
        <w:rPr>
          <w:lang w:val="ru-RU"/>
        </w:rPr>
        <w:t>)</w:t>
      </w:r>
      <w:r w:rsidR="00710D3F" w:rsidRPr="00E81E7F">
        <w:rPr>
          <w:lang w:val="ru-RU"/>
        </w:rPr>
        <w:tab/>
      </w:r>
      <w:r w:rsidR="00E81E7F" w:rsidRPr="00E81E7F">
        <w:rPr>
          <w:lang w:val="ru-RU" w:bidi="ru-RU"/>
        </w:rPr>
        <w:t xml:space="preserve">представить результаты </w:t>
      </w:r>
      <w:r w:rsidR="00E81E7F">
        <w:rPr>
          <w:lang w:val="ru-RU" w:bidi="ru-RU"/>
        </w:rPr>
        <w:t>обследования</w:t>
      </w:r>
      <w:r w:rsidR="00E81E7F" w:rsidRPr="00E81E7F">
        <w:rPr>
          <w:lang w:val="ru-RU" w:bidi="ru-RU"/>
        </w:rPr>
        <w:t xml:space="preserve"> для рассмотрения КСВ на его следующей</w:t>
      </w:r>
      <w:r w:rsidR="00E81E7F">
        <w:rPr>
          <w:lang w:val="ru-RU" w:bidi="ru-RU"/>
        </w:rPr>
        <w:t xml:space="preserve"> (пятой)</w:t>
      </w:r>
      <w:r w:rsidR="00E81E7F" w:rsidRPr="00E81E7F">
        <w:rPr>
          <w:lang w:val="ru-RU" w:bidi="ru-RU"/>
        </w:rPr>
        <w:t xml:space="preserve"> сессии с целью одобрения их публикации в части</w:t>
      </w:r>
      <w:r w:rsidR="00E81E7F" w:rsidRPr="00E81E7F">
        <w:rPr>
          <w:lang w:bidi="ru-RU"/>
        </w:rPr>
        <w:t> </w:t>
      </w:r>
      <w:r w:rsidR="00E81E7F" w:rsidRPr="00E81E7F">
        <w:rPr>
          <w:lang w:val="ru-RU" w:bidi="ru-RU"/>
        </w:rPr>
        <w:t xml:space="preserve">7 </w:t>
      </w:r>
      <w:r w:rsidR="00910A9D" w:rsidRPr="00910A9D">
        <w:rPr>
          <w:lang w:val="ru-RU" w:bidi="ru-RU"/>
        </w:rPr>
        <w:t>Справочник</w:t>
      </w:r>
      <w:r w:rsidR="00910A9D">
        <w:rPr>
          <w:lang w:val="ru-RU" w:bidi="ru-RU"/>
        </w:rPr>
        <w:t>а</w:t>
      </w:r>
      <w:r w:rsidR="00910A9D" w:rsidRPr="00910A9D">
        <w:rPr>
          <w:lang w:val="ru-RU" w:bidi="ru-RU"/>
        </w:rPr>
        <w:t xml:space="preserve"> ВОИС по информации и документации в области промышленной собственности </w:t>
      </w:r>
      <w:r w:rsidR="00910A9D">
        <w:rPr>
          <w:lang w:val="ru-RU" w:bidi="ru-RU"/>
        </w:rPr>
        <w:t>(</w:t>
      </w:r>
      <w:r w:rsidR="00E81E7F" w:rsidRPr="00E81E7F">
        <w:rPr>
          <w:lang w:val="ru-RU" w:bidi="ru-RU"/>
        </w:rPr>
        <w:t>Справочника ВОИС</w:t>
      </w:r>
      <w:r w:rsidR="00910A9D">
        <w:rPr>
          <w:lang w:val="ru-RU" w:bidi="ru-RU"/>
        </w:rPr>
        <w:t>)</w:t>
      </w:r>
      <w:r w:rsidR="00E81E7F" w:rsidRPr="00E81E7F">
        <w:rPr>
          <w:lang w:val="ru-RU" w:bidi="ru-RU"/>
        </w:rPr>
        <w:t xml:space="preserve"> и принятия </w:t>
      </w:r>
      <w:r w:rsidR="00D512AF" w:rsidRPr="00E81E7F">
        <w:rPr>
          <w:lang w:val="ru-RU" w:bidi="ru-RU"/>
        </w:rPr>
        <w:t xml:space="preserve">по мере необходимости </w:t>
      </w:r>
      <w:r w:rsidR="00E81E7F" w:rsidRPr="00E81E7F">
        <w:rPr>
          <w:lang w:val="ru-RU" w:bidi="ru-RU"/>
        </w:rPr>
        <w:t>других соответствующих мер</w:t>
      </w:r>
      <w:r w:rsidRPr="00E81E7F">
        <w:rPr>
          <w:lang w:val="ru-RU"/>
        </w:rPr>
        <w:t>.</w:t>
      </w:r>
    </w:p>
    <w:p w:rsidR="00595E99" w:rsidRPr="00D512AF" w:rsidRDefault="00595E99" w:rsidP="00A072C2">
      <w:pPr>
        <w:pStyle w:val="ONUMFS"/>
        <w:numPr>
          <w:ilvl w:val="0"/>
          <w:numId w:val="0"/>
        </w:numPr>
        <w:rPr>
          <w:lang w:val="ru-RU"/>
        </w:rPr>
      </w:pPr>
      <w:r w:rsidRPr="00D512AF">
        <w:rPr>
          <w:lang w:val="ru-RU"/>
        </w:rPr>
        <w:t>(</w:t>
      </w:r>
      <w:r w:rsidR="00D512AF">
        <w:rPr>
          <w:lang w:val="ru-RU"/>
        </w:rPr>
        <w:t>См</w:t>
      </w:r>
      <w:r w:rsidR="00D512AF" w:rsidRPr="00D512AF">
        <w:rPr>
          <w:lang w:val="ru-RU"/>
        </w:rPr>
        <w:t xml:space="preserve">. </w:t>
      </w:r>
      <w:r w:rsidR="00D512AF">
        <w:rPr>
          <w:lang w:val="ru-RU"/>
        </w:rPr>
        <w:t>пункты</w:t>
      </w:r>
      <w:r w:rsidRPr="00D512AF">
        <w:rPr>
          <w:lang w:val="ru-RU"/>
        </w:rPr>
        <w:t xml:space="preserve"> 92</w:t>
      </w:r>
      <w:r w:rsidR="00D512AF">
        <w:rPr>
          <w:lang w:val="ru-RU"/>
        </w:rPr>
        <w:t xml:space="preserve"> и</w:t>
      </w:r>
      <w:r w:rsidRPr="00D512AF">
        <w:rPr>
          <w:lang w:val="ru-RU"/>
        </w:rPr>
        <w:t xml:space="preserve"> 93 </w:t>
      </w:r>
      <w:r w:rsidR="00D512AF">
        <w:rPr>
          <w:lang w:val="ru-RU"/>
        </w:rPr>
        <w:t xml:space="preserve">документа </w:t>
      </w:r>
      <w:r>
        <w:t>CWS</w:t>
      </w:r>
      <w:r w:rsidRPr="00D512AF">
        <w:rPr>
          <w:lang w:val="ru-RU"/>
        </w:rPr>
        <w:t>/4</w:t>
      </w:r>
      <w:r>
        <w:t>BIS</w:t>
      </w:r>
      <w:r w:rsidRPr="00D512AF">
        <w:rPr>
          <w:lang w:val="ru-RU"/>
        </w:rPr>
        <w:t>/16.)</w:t>
      </w:r>
    </w:p>
    <w:p w:rsidR="00961922" w:rsidRPr="00D512AF" w:rsidRDefault="00D512AF" w:rsidP="00A072C2">
      <w:pPr>
        <w:pStyle w:val="ONUME"/>
        <w:rPr>
          <w:lang w:val="ru-RU"/>
        </w:rPr>
      </w:pPr>
      <w:r w:rsidRPr="00D512AF">
        <w:rPr>
          <w:lang w:val="ru-RU"/>
        </w:rPr>
        <w:t xml:space="preserve">Кроме того, </w:t>
      </w:r>
      <w:r w:rsidR="00E5459E">
        <w:rPr>
          <w:lang w:val="ru-RU"/>
        </w:rPr>
        <w:t>КСВ</w:t>
      </w:r>
      <w:r w:rsidRPr="00D512AF">
        <w:rPr>
          <w:lang w:val="ru-RU"/>
        </w:rPr>
        <w:t xml:space="preserve"> попросил </w:t>
      </w:r>
      <w:r w:rsidRPr="00D512AF">
        <w:rPr>
          <w:lang w:val="ru-RU" w:bidi="ru-RU"/>
        </w:rPr>
        <w:t>Секретариат подчеркнуть в</w:t>
      </w:r>
      <w:r w:rsidRPr="00D512AF">
        <w:rPr>
          <w:lang w:bidi="ru-RU"/>
        </w:rPr>
        <w:t> </w:t>
      </w:r>
      <w:r w:rsidRPr="00D512AF">
        <w:rPr>
          <w:lang w:val="ru-RU" w:bidi="ru-RU"/>
        </w:rPr>
        <w:t>сопроводительном письме к вопроснику важность четкого обозначения любых проблем, возникающих в ходе осуществления стандартов ВОИС, с указанием их причин</w:t>
      </w:r>
      <w:r w:rsidRPr="00D512AF">
        <w:rPr>
          <w:lang w:val="ru-RU"/>
        </w:rPr>
        <w:t xml:space="preserve"> </w:t>
      </w:r>
      <w:r w:rsidR="00595E99" w:rsidRPr="00D512AF">
        <w:rPr>
          <w:lang w:val="ru-RU"/>
        </w:rPr>
        <w:t>(</w:t>
      </w:r>
      <w:r w:rsidRPr="00D512AF">
        <w:rPr>
          <w:lang w:val="ru-RU"/>
        </w:rPr>
        <w:t xml:space="preserve">см. пункт </w:t>
      </w:r>
      <w:r w:rsidR="00595E99" w:rsidRPr="00D512AF">
        <w:rPr>
          <w:lang w:val="ru-RU"/>
        </w:rPr>
        <w:t>23</w:t>
      </w:r>
      <w:r w:rsidRPr="00D512AF">
        <w:rPr>
          <w:lang w:val="ru-RU"/>
        </w:rPr>
        <w:t xml:space="preserve"> документа</w:t>
      </w:r>
      <w:r w:rsidR="00595E99" w:rsidRPr="00D512AF">
        <w:rPr>
          <w:lang w:val="ru-RU"/>
        </w:rPr>
        <w:t xml:space="preserve"> </w:t>
      </w:r>
      <w:r w:rsidR="00595E99">
        <w:t>CWS</w:t>
      </w:r>
      <w:r w:rsidR="00595E99" w:rsidRPr="00D512AF">
        <w:rPr>
          <w:lang w:val="ru-RU"/>
        </w:rPr>
        <w:t>/4</w:t>
      </w:r>
      <w:r w:rsidR="00595E99">
        <w:t>BIS</w:t>
      </w:r>
      <w:r w:rsidR="00595E99" w:rsidRPr="00D512AF">
        <w:rPr>
          <w:lang w:val="ru-RU"/>
        </w:rPr>
        <w:t>/16).</w:t>
      </w:r>
      <w:r w:rsidR="00961922" w:rsidRPr="00D512AF">
        <w:rPr>
          <w:lang w:val="ru-RU"/>
        </w:rPr>
        <w:br w:type="page"/>
      </w:r>
    </w:p>
    <w:p w:rsidR="00D512AF" w:rsidRPr="006A54E9" w:rsidRDefault="00D512AF" w:rsidP="00A072C2">
      <w:pPr>
        <w:pStyle w:val="ONUME"/>
        <w:rPr>
          <w:lang w:val="ru-RU"/>
        </w:rPr>
      </w:pPr>
      <w:r w:rsidRPr="00D512AF">
        <w:rPr>
          <w:lang w:val="ru-RU"/>
        </w:rPr>
        <w:lastRenderedPageBreak/>
        <w:t xml:space="preserve">В порядке выполнения этих решений КСВ Секретариат </w:t>
      </w:r>
      <w:r w:rsidR="007505BE">
        <w:rPr>
          <w:lang w:val="ru-RU"/>
        </w:rPr>
        <w:t>направил</w:t>
      </w:r>
      <w:r w:rsidRPr="00D512AF">
        <w:rPr>
          <w:lang w:val="ru-RU"/>
        </w:rPr>
        <w:t xml:space="preserve"> циркуляр</w:t>
      </w:r>
      <w:r>
        <w:rPr>
          <w:lang w:val="ru-RU"/>
        </w:rPr>
        <w:t xml:space="preserve">ное письмо </w:t>
      </w:r>
      <w:r w:rsidRPr="00D512AF">
        <w:t>C</w:t>
      </w:r>
      <w:r w:rsidRPr="00D512AF">
        <w:rPr>
          <w:lang w:val="ru-RU"/>
        </w:rPr>
        <w:t>.</w:t>
      </w:r>
      <w:r w:rsidRPr="00D512AF">
        <w:t>CWS</w:t>
      </w:r>
      <w:r w:rsidRPr="00D512AF">
        <w:rPr>
          <w:lang w:val="ru-RU"/>
        </w:rPr>
        <w:t xml:space="preserve"> 74 от 11 августа 2016 г</w:t>
      </w:r>
      <w:r>
        <w:rPr>
          <w:lang w:val="ru-RU"/>
        </w:rPr>
        <w:t>.</w:t>
      </w:r>
      <w:r w:rsidRPr="00D512AF">
        <w:rPr>
          <w:lang w:val="ru-RU"/>
        </w:rPr>
        <w:t xml:space="preserve"> в </w:t>
      </w:r>
      <w:r w:rsidR="00FA135A">
        <w:rPr>
          <w:lang w:val="ru-RU"/>
        </w:rPr>
        <w:t>ВПС</w:t>
      </w:r>
      <w:r w:rsidRPr="00D512AF">
        <w:rPr>
          <w:lang w:val="ru-RU"/>
        </w:rPr>
        <w:t xml:space="preserve"> членов КСВ, </w:t>
      </w:r>
      <w:r>
        <w:rPr>
          <w:lang w:val="ru-RU"/>
        </w:rPr>
        <w:t xml:space="preserve">в соответствующих случаях </w:t>
      </w:r>
      <w:r w:rsidRPr="00D512AF">
        <w:rPr>
          <w:lang w:val="ru-RU"/>
        </w:rPr>
        <w:t xml:space="preserve">через </w:t>
      </w:r>
      <w:r>
        <w:rPr>
          <w:lang w:val="ru-RU"/>
        </w:rPr>
        <w:t>их</w:t>
      </w:r>
      <w:r w:rsidRPr="00D512AF">
        <w:rPr>
          <w:lang w:val="ru-RU"/>
        </w:rPr>
        <w:t xml:space="preserve"> постоянные представительства в Женеве</w:t>
      </w:r>
      <w:r>
        <w:rPr>
          <w:lang w:val="ru-RU"/>
        </w:rPr>
        <w:t>,</w:t>
      </w:r>
      <w:r w:rsidRPr="00D512AF">
        <w:rPr>
          <w:lang w:val="ru-RU"/>
        </w:rPr>
        <w:t xml:space="preserve"> и создал </w:t>
      </w:r>
      <w:r w:rsidR="007505BE">
        <w:rPr>
          <w:lang w:val="ru-RU"/>
        </w:rPr>
        <w:t>вики-ресурс в качестве платформы</w:t>
      </w:r>
      <w:r w:rsidRPr="00D512AF">
        <w:rPr>
          <w:lang w:val="ru-RU"/>
        </w:rPr>
        <w:t xml:space="preserve"> для обмена опытом </w:t>
      </w:r>
      <w:r w:rsidR="007505BE">
        <w:rPr>
          <w:lang w:val="ru-RU"/>
        </w:rPr>
        <w:t>по вопросам</w:t>
      </w:r>
      <w:r w:rsidRPr="00D512AF">
        <w:rPr>
          <w:lang w:val="ru-RU"/>
        </w:rPr>
        <w:t xml:space="preserve"> использования </w:t>
      </w:r>
      <w:r w:rsidR="007505BE">
        <w:rPr>
          <w:lang w:val="ru-RU"/>
        </w:rPr>
        <w:t>с</w:t>
      </w:r>
      <w:r w:rsidRPr="00D512AF">
        <w:rPr>
          <w:lang w:val="ru-RU"/>
        </w:rPr>
        <w:t>тандартов ВОИС с тем</w:t>
      </w:r>
      <w:r w:rsidR="007505BE">
        <w:rPr>
          <w:lang w:val="ru-RU"/>
        </w:rPr>
        <w:t>,</w:t>
      </w:r>
      <w:r w:rsidRPr="00D512AF">
        <w:rPr>
          <w:lang w:val="ru-RU"/>
        </w:rPr>
        <w:t xml:space="preserve"> чтобы </w:t>
      </w:r>
      <w:r w:rsidR="007505BE">
        <w:rPr>
          <w:lang w:val="ru-RU"/>
        </w:rPr>
        <w:t>предложить</w:t>
      </w:r>
      <w:r w:rsidRPr="00D512AF">
        <w:rPr>
          <w:lang w:val="ru-RU"/>
        </w:rPr>
        <w:t xml:space="preserve"> член</w:t>
      </w:r>
      <w:r w:rsidR="007505BE">
        <w:rPr>
          <w:lang w:val="ru-RU"/>
        </w:rPr>
        <w:t>ам</w:t>
      </w:r>
      <w:r w:rsidRPr="00D512AF">
        <w:rPr>
          <w:lang w:val="ru-RU"/>
        </w:rPr>
        <w:t xml:space="preserve"> </w:t>
      </w:r>
      <w:r w:rsidR="00E5459E">
        <w:rPr>
          <w:lang w:val="ru-RU"/>
        </w:rPr>
        <w:t>КСВ</w:t>
      </w:r>
      <w:r w:rsidRPr="00D512AF">
        <w:rPr>
          <w:lang w:val="ru-RU"/>
        </w:rPr>
        <w:t xml:space="preserve"> представить ответ</w:t>
      </w:r>
      <w:r w:rsidR="007505BE">
        <w:rPr>
          <w:lang w:val="ru-RU"/>
        </w:rPr>
        <w:t>ы</w:t>
      </w:r>
      <w:r w:rsidRPr="00D512AF">
        <w:rPr>
          <w:lang w:val="ru-RU"/>
        </w:rPr>
        <w:t xml:space="preserve"> на вопросник через </w:t>
      </w:r>
      <w:r w:rsidR="00E5459E">
        <w:rPr>
          <w:lang w:val="ru-RU"/>
        </w:rPr>
        <w:t>данный</w:t>
      </w:r>
      <w:r w:rsidR="007505BE">
        <w:rPr>
          <w:lang w:val="ru-RU"/>
        </w:rPr>
        <w:t xml:space="preserve"> вики-ресурс.</w:t>
      </w:r>
      <w:r w:rsidR="00E5459E">
        <w:rPr>
          <w:lang w:val="ru-RU"/>
        </w:rPr>
        <w:t xml:space="preserve">  </w:t>
      </w:r>
      <w:r w:rsidR="008759C2">
        <w:rPr>
          <w:lang w:val="ru-RU"/>
        </w:rPr>
        <w:t xml:space="preserve">Помимо этого, </w:t>
      </w:r>
      <w:r w:rsidRPr="00D512AF">
        <w:rPr>
          <w:lang w:val="ru-RU"/>
        </w:rPr>
        <w:t>Секретариат</w:t>
      </w:r>
      <w:r w:rsidR="008759C2">
        <w:rPr>
          <w:lang w:val="ru-RU"/>
        </w:rPr>
        <w:t xml:space="preserve"> использовал различные возможности,</w:t>
      </w:r>
      <w:r w:rsidRPr="00D512AF">
        <w:rPr>
          <w:lang w:val="ru-RU"/>
        </w:rPr>
        <w:t xml:space="preserve"> </w:t>
      </w:r>
      <w:r w:rsidR="008759C2">
        <w:rPr>
          <w:lang w:val="ru-RU"/>
        </w:rPr>
        <w:t>призывая</w:t>
      </w:r>
      <w:r w:rsidRPr="00D512AF">
        <w:rPr>
          <w:lang w:val="ru-RU"/>
        </w:rPr>
        <w:t xml:space="preserve"> государства-член</w:t>
      </w:r>
      <w:r w:rsidR="008759C2">
        <w:rPr>
          <w:lang w:val="ru-RU"/>
        </w:rPr>
        <w:t>ы представлять ответы в рамках этого обследования, в частности</w:t>
      </w:r>
      <w:r w:rsidRPr="00D512AF">
        <w:rPr>
          <w:lang w:val="ru-RU"/>
        </w:rPr>
        <w:t xml:space="preserve"> </w:t>
      </w:r>
      <w:r w:rsidR="008759C2">
        <w:rPr>
          <w:lang w:val="ru-RU"/>
        </w:rPr>
        <w:t>он в</w:t>
      </w:r>
      <w:r w:rsidRPr="00D512AF">
        <w:rPr>
          <w:lang w:val="ru-RU"/>
        </w:rPr>
        <w:t xml:space="preserve"> неофициально</w:t>
      </w:r>
      <w:r w:rsidR="008759C2">
        <w:rPr>
          <w:lang w:val="ru-RU"/>
        </w:rPr>
        <w:t>м порядке напомнил об этом</w:t>
      </w:r>
      <w:r w:rsidRPr="00D512AF">
        <w:rPr>
          <w:lang w:val="ru-RU"/>
        </w:rPr>
        <w:t xml:space="preserve"> региональным группам</w:t>
      </w:r>
      <w:r w:rsidR="008759C2">
        <w:rPr>
          <w:lang w:val="ru-RU"/>
        </w:rPr>
        <w:t xml:space="preserve"> </w:t>
      </w:r>
      <w:r w:rsidRPr="00D512AF">
        <w:rPr>
          <w:lang w:val="ru-RU"/>
        </w:rPr>
        <w:t xml:space="preserve"> в сентябре</w:t>
      </w:r>
      <w:r w:rsidR="006A54E9">
        <w:rPr>
          <w:lang w:val="ru-RU"/>
        </w:rPr>
        <w:t xml:space="preserve">, </w:t>
      </w:r>
      <w:r w:rsidRPr="00D512AF">
        <w:rPr>
          <w:lang w:val="ru-RU"/>
        </w:rPr>
        <w:t>официально</w:t>
      </w:r>
      <w:r w:rsidR="006A54E9">
        <w:rPr>
          <w:lang w:val="ru-RU"/>
        </w:rPr>
        <w:t xml:space="preserve"> сделал это во время отчета</w:t>
      </w:r>
      <w:r w:rsidRPr="00D512AF">
        <w:rPr>
          <w:lang w:val="ru-RU"/>
        </w:rPr>
        <w:t xml:space="preserve"> Секретариата </w:t>
      </w:r>
      <w:r w:rsidR="006A54E9">
        <w:rPr>
          <w:lang w:val="ru-RU"/>
        </w:rPr>
        <w:t>о работе</w:t>
      </w:r>
      <w:r w:rsidRPr="00D512AF">
        <w:rPr>
          <w:lang w:val="ru-RU"/>
        </w:rPr>
        <w:t xml:space="preserve"> КСВ </w:t>
      </w:r>
      <w:r w:rsidR="006A54E9">
        <w:rPr>
          <w:lang w:val="ru-RU"/>
        </w:rPr>
        <w:t>в ходе</w:t>
      </w:r>
      <w:r w:rsidRPr="00D512AF">
        <w:rPr>
          <w:lang w:val="ru-RU"/>
        </w:rPr>
        <w:t xml:space="preserve"> Генеральной Ассамбле</w:t>
      </w:r>
      <w:r w:rsidR="006A54E9">
        <w:rPr>
          <w:lang w:val="ru-RU"/>
        </w:rPr>
        <w:t xml:space="preserve">и </w:t>
      </w:r>
      <w:r w:rsidRPr="00D512AF">
        <w:rPr>
          <w:lang w:val="ru-RU"/>
        </w:rPr>
        <w:t>в октябре 2016 г</w:t>
      </w:r>
      <w:r w:rsidR="00E5459E">
        <w:rPr>
          <w:lang w:val="ru-RU"/>
        </w:rPr>
        <w:t>.</w:t>
      </w:r>
      <w:r w:rsidR="006A54E9">
        <w:rPr>
          <w:lang w:val="ru-RU"/>
        </w:rPr>
        <w:t xml:space="preserve"> и продлил сроки представления ответов</w:t>
      </w:r>
      <w:r w:rsidRPr="00D512AF">
        <w:rPr>
          <w:lang w:val="ru-RU"/>
        </w:rPr>
        <w:t xml:space="preserve">. </w:t>
      </w:r>
      <w:r w:rsidR="006A54E9">
        <w:rPr>
          <w:lang w:val="ru-RU"/>
        </w:rPr>
        <w:t xml:space="preserve"> </w:t>
      </w:r>
      <w:r w:rsidR="00E5459E">
        <w:rPr>
          <w:lang w:val="ru-RU"/>
        </w:rPr>
        <w:t xml:space="preserve">В результате </w:t>
      </w:r>
      <w:r w:rsidRPr="00D512AF">
        <w:rPr>
          <w:lang w:val="ru-RU"/>
        </w:rPr>
        <w:t xml:space="preserve">были </w:t>
      </w:r>
      <w:r w:rsidR="006A54E9">
        <w:rPr>
          <w:lang w:val="ru-RU"/>
        </w:rPr>
        <w:t>получены ответы от разных стран</w:t>
      </w:r>
      <w:r w:rsidRPr="00D512AF">
        <w:rPr>
          <w:lang w:val="ru-RU"/>
        </w:rPr>
        <w:t xml:space="preserve"> мир</w:t>
      </w:r>
      <w:r w:rsidR="006A54E9">
        <w:rPr>
          <w:lang w:val="ru-RU"/>
        </w:rPr>
        <w:t>а</w:t>
      </w:r>
      <w:r w:rsidRPr="00D512AF">
        <w:rPr>
          <w:lang w:val="ru-RU"/>
        </w:rPr>
        <w:t xml:space="preserve">, </w:t>
      </w:r>
      <w:r w:rsidR="00E5459E">
        <w:rPr>
          <w:lang w:val="ru-RU"/>
        </w:rPr>
        <w:t>в том числе от</w:t>
      </w:r>
      <w:r w:rsidRPr="00D512AF">
        <w:rPr>
          <w:lang w:val="ru-RU"/>
        </w:rPr>
        <w:t xml:space="preserve"> </w:t>
      </w:r>
      <w:r w:rsidR="006A54E9">
        <w:rPr>
          <w:lang w:val="ru-RU"/>
        </w:rPr>
        <w:t>ряд</w:t>
      </w:r>
      <w:r w:rsidR="00E5459E">
        <w:rPr>
          <w:lang w:val="ru-RU"/>
        </w:rPr>
        <w:t>а</w:t>
      </w:r>
      <w:r w:rsidRPr="00D512AF">
        <w:rPr>
          <w:lang w:val="ru-RU"/>
        </w:rPr>
        <w:t xml:space="preserve"> развивающи</w:t>
      </w:r>
      <w:r w:rsidR="006A54E9">
        <w:rPr>
          <w:lang w:val="ru-RU"/>
        </w:rPr>
        <w:t>х</w:t>
      </w:r>
      <w:r w:rsidRPr="00D512AF">
        <w:rPr>
          <w:lang w:val="ru-RU"/>
        </w:rPr>
        <w:t xml:space="preserve">ся стран (см. </w:t>
      </w:r>
      <w:r w:rsidR="006A54E9">
        <w:rPr>
          <w:lang w:val="ru-RU"/>
        </w:rPr>
        <w:t>п</w:t>
      </w:r>
      <w:r w:rsidRPr="006A54E9">
        <w:rPr>
          <w:lang w:val="ru-RU"/>
        </w:rPr>
        <w:t>ункт 6 ниже).</w:t>
      </w:r>
    </w:p>
    <w:p w:rsidR="00595E99" w:rsidRPr="00F51C45" w:rsidRDefault="006A54E9" w:rsidP="00A072C2">
      <w:pPr>
        <w:pStyle w:val="ONUME"/>
        <w:rPr>
          <w:lang w:val="ru-RU"/>
        </w:rPr>
      </w:pPr>
      <w:r>
        <w:rPr>
          <w:lang w:val="ru-RU"/>
        </w:rPr>
        <w:t>Ответы</w:t>
      </w:r>
      <w:r w:rsidRPr="00FA135A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FA135A">
        <w:rPr>
          <w:lang w:val="ru-RU"/>
        </w:rPr>
        <w:t xml:space="preserve"> </w:t>
      </w:r>
      <w:r>
        <w:rPr>
          <w:lang w:val="ru-RU"/>
        </w:rPr>
        <w:t>в</w:t>
      </w:r>
      <w:r w:rsidRPr="00FA135A">
        <w:rPr>
          <w:lang w:val="ru-RU"/>
        </w:rPr>
        <w:t xml:space="preserve"> </w:t>
      </w:r>
      <w:r>
        <w:rPr>
          <w:lang w:val="ru-RU"/>
        </w:rPr>
        <w:t>ходе</w:t>
      </w:r>
      <w:r w:rsidRPr="00FA135A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A135A">
        <w:rPr>
          <w:lang w:val="ru-RU"/>
        </w:rPr>
        <w:t xml:space="preserve">, </w:t>
      </w:r>
      <w:r>
        <w:rPr>
          <w:lang w:val="ru-RU"/>
        </w:rPr>
        <w:t>общедоступны</w:t>
      </w:r>
      <w:r w:rsidRPr="00FA135A">
        <w:rPr>
          <w:lang w:val="ru-RU"/>
        </w:rPr>
        <w:t xml:space="preserve"> </w:t>
      </w:r>
      <w:r>
        <w:rPr>
          <w:lang w:val="ru-RU"/>
        </w:rPr>
        <w:t>в</w:t>
      </w:r>
      <w:r w:rsidRPr="00FA135A">
        <w:rPr>
          <w:lang w:val="ru-RU"/>
        </w:rPr>
        <w:t xml:space="preserve"> </w:t>
      </w:r>
      <w:r>
        <w:rPr>
          <w:lang w:val="ru-RU"/>
        </w:rPr>
        <w:t>вики</w:t>
      </w:r>
      <w:r w:rsidRPr="00FA135A">
        <w:rPr>
          <w:lang w:val="ru-RU"/>
        </w:rPr>
        <w:t>-</w:t>
      </w:r>
      <w:r>
        <w:rPr>
          <w:lang w:val="ru-RU"/>
        </w:rPr>
        <w:t>разделе</w:t>
      </w:r>
      <w:r w:rsidR="00FA135A" w:rsidRPr="00FA135A">
        <w:rPr>
          <w:lang w:val="ru-RU"/>
        </w:rPr>
        <w:t xml:space="preserve"> «</w:t>
      </w:r>
      <w:r w:rsidR="00FA135A">
        <w:rPr>
          <w:lang w:val="ru-RU"/>
        </w:rPr>
        <w:t xml:space="preserve">Проведенное </w:t>
      </w:r>
      <w:r w:rsidR="00E5459E">
        <w:rPr>
          <w:lang w:val="ru-RU"/>
        </w:rPr>
        <w:t>КСВ</w:t>
      </w:r>
      <w:r w:rsidR="00FA135A" w:rsidRPr="00FA135A">
        <w:rPr>
          <w:caps/>
          <w:sz w:val="24"/>
          <w:lang w:val="ru-RU"/>
        </w:rPr>
        <w:t xml:space="preserve"> </w:t>
      </w:r>
      <w:r w:rsidR="00FA135A" w:rsidRPr="00FA135A">
        <w:rPr>
          <w:lang w:val="ru-RU"/>
        </w:rPr>
        <w:t>обследовани</w:t>
      </w:r>
      <w:r w:rsidR="00FA135A">
        <w:rPr>
          <w:lang w:val="ru-RU"/>
        </w:rPr>
        <w:t>е</w:t>
      </w:r>
      <w:r w:rsidR="00FA135A" w:rsidRPr="00FA135A">
        <w:rPr>
          <w:lang w:val="ru-RU"/>
        </w:rPr>
        <w:t xml:space="preserve"> использования стандартов ВОИС</w:t>
      </w:r>
      <w:r w:rsidR="00FA135A">
        <w:rPr>
          <w:lang w:val="ru-RU"/>
        </w:rPr>
        <w:t xml:space="preserve">» по адресу </w:t>
      </w:r>
      <w:hyperlink r:id="rId9" w:history="1">
        <w:r w:rsidR="00595E99" w:rsidRPr="00AC41A0">
          <w:rPr>
            <w:rStyle w:val="Hyperlink"/>
          </w:rPr>
          <w:t>https</w:t>
        </w:r>
        <w:r w:rsidR="00595E99" w:rsidRPr="00FA135A">
          <w:rPr>
            <w:rStyle w:val="Hyperlink"/>
            <w:lang w:val="ru-RU"/>
          </w:rPr>
          <w:t>://</w:t>
        </w:r>
        <w:r w:rsidR="00595E99" w:rsidRPr="00AC41A0">
          <w:rPr>
            <w:rStyle w:val="Hyperlink"/>
          </w:rPr>
          <w:t>www</w:t>
        </w:r>
        <w:r w:rsidR="00595E99" w:rsidRPr="00FA135A">
          <w:rPr>
            <w:rStyle w:val="Hyperlink"/>
            <w:lang w:val="ru-RU"/>
          </w:rPr>
          <w:t>3.</w:t>
        </w:r>
        <w:r w:rsidR="00595E99" w:rsidRPr="00AC41A0">
          <w:rPr>
            <w:rStyle w:val="Hyperlink"/>
          </w:rPr>
          <w:t>wipo</w:t>
        </w:r>
        <w:r w:rsidR="00595E99" w:rsidRPr="00FA135A">
          <w:rPr>
            <w:rStyle w:val="Hyperlink"/>
            <w:lang w:val="ru-RU"/>
          </w:rPr>
          <w:t>.</w:t>
        </w:r>
        <w:r w:rsidR="00595E99" w:rsidRPr="00AC41A0">
          <w:rPr>
            <w:rStyle w:val="Hyperlink"/>
          </w:rPr>
          <w:t>int</w:t>
        </w:r>
        <w:r w:rsidR="00595E99" w:rsidRPr="00FA135A">
          <w:rPr>
            <w:rStyle w:val="Hyperlink"/>
            <w:lang w:val="ru-RU"/>
          </w:rPr>
          <w:t>/</w:t>
        </w:r>
        <w:r w:rsidR="00595E99" w:rsidRPr="00AC41A0">
          <w:rPr>
            <w:rStyle w:val="Hyperlink"/>
          </w:rPr>
          <w:t>confluence</w:t>
        </w:r>
        <w:r w:rsidR="00595E99" w:rsidRPr="00FA135A">
          <w:rPr>
            <w:rStyle w:val="Hyperlink"/>
            <w:lang w:val="ru-RU"/>
          </w:rPr>
          <w:t>/</w:t>
        </w:r>
        <w:r w:rsidR="00595E99" w:rsidRPr="00AC41A0">
          <w:rPr>
            <w:rStyle w:val="Hyperlink"/>
          </w:rPr>
          <w:t>x</w:t>
        </w:r>
        <w:r w:rsidR="00595E99" w:rsidRPr="00FA135A">
          <w:rPr>
            <w:rStyle w:val="Hyperlink"/>
            <w:lang w:val="ru-RU"/>
          </w:rPr>
          <w:t>/</w:t>
        </w:r>
        <w:r w:rsidR="00595E99" w:rsidRPr="00AC41A0">
          <w:rPr>
            <w:rStyle w:val="Hyperlink"/>
          </w:rPr>
          <w:t>OADDB</w:t>
        </w:r>
      </w:hyperlink>
      <w:r w:rsidR="00595E99" w:rsidRPr="00FA135A">
        <w:rPr>
          <w:lang w:val="ru-RU"/>
        </w:rPr>
        <w:t xml:space="preserve">; </w:t>
      </w:r>
      <w:r w:rsidR="004D4E26" w:rsidRPr="00FA135A">
        <w:rPr>
          <w:lang w:val="ru-RU"/>
        </w:rPr>
        <w:t xml:space="preserve"> </w:t>
      </w:r>
      <w:r w:rsidR="00FA135A">
        <w:rPr>
          <w:lang w:val="ru-RU"/>
        </w:rPr>
        <w:t>просмотр результатов обследования возможен с поиском по конкретным стандартам и ВПС</w:t>
      </w:r>
      <w:r w:rsidR="00595E99" w:rsidRPr="00FA135A">
        <w:rPr>
          <w:lang w:val="ru-RU"/>
        </w:rPr>
        <w:t>.</w:t>
      </w:r>
      <w:r w:rsidR="00FA135A">
        <w:rPr>
          <w:lang w:val="ru-RU"/>
        </w:rPr>
        <w:t xml:space="preserve">  Краткий</w:t>
      </w:r>
      <w:r w:rsidR="00FA135A" w:rsidRPr="00F51C45">
        <w:rPr>
          <w:lang w:val="ru-RU"/>
        </w:rPr>
        <w:t xml:space="preserve"> </w:t>
      </w:r>
      <w:r w:rsidR="00FA135A">
        <w:rPr>
          <w:lang w:val="ru-RU"/>
        </w:rPr>
        <w:t>обзор</w:t>
      </w:r>
      <w:r w:rsidR="00F51C45">
        <w:rPr>
          <w:lang w:val="ru-RU"/>
        </w:rPr>
        <w:t xml:space="preserve"> хода работы по внедрению стандартов представлен в табличной форме на странице «О</w:t>
      </w:r>
      <w:r w:rsidR="00F51C45" w:rsidRPr="00F51C45">
        <w:rPr>
          <w:lang w:val="ru-RU"/>
        </w:rPr>
        <w:t>бзор хода работы по внедрению стандартов</w:t>
      </w:r>
      <w:r w:rsidR="00F51C45">
        <w:rPr>
          <w:lang w:val="ru-RU"/>
        </w:rPr>
        <w:t xml:space="preserve"> ВОИС» по адресу </w:t>
      </w:r>
      <w:hyperlink r:id="rId10" w:history="1">
        <w:r w:rsidR="00595E99" w:rsidRPr="00DB2391">
          <w:rPr>
            <w:rStyle w:val="Hyperlink"/>
          </w:rPr>
          <w:t>https</w:t>
        </w:r>
        <w:r w:rsidR="00595E99" w:rsidRPr="00F51C45">
          <w:rPr>
            <w:rStyle w:val="Hyperlink"/>
            <w:lang w:val="ru-RU"/>
          </w:rPr>
          <w:t>://</w:t>
        </w:r>
        <w:r w:rsidR="00595E99" w:rsidRPr="00DB2391">
          <w:rPr>
            <w:rStyle w:val="Hyperlink"/>
          </w:rPr>
          <w:t>www</w:t>
        </w:r>
        <w:r w:rsidR="00595E99" w:rsidRPr="00F51C45">
          <w:rPr>
            <w:rStyle w:val="Hyperlink"/>
            <w:lang w:val="ru-RU"/>
          </w:rPr>
          <w:t>3.</w:t>
        </w:r>
        <w:r w:rsidR="00595E99" w:rsidRPr="00DB2391">
          <w:rPr>
            <w:rStyle w:val="Hyperlink"/>
          </w:rPr>
          <w:t>wipo</w:t>
        </w:r>
        <w:r w:rsidR="00595E99" w:rsidRPr="00F51C45">
          <w:rPr>
            <w:rStyle w:val="Hyperlink"/>
            <w:lang w:val="ru-RU"/>
          </w:rPr>
          <w:t>.</w:t>
        </w:r>
        <w:r w:rsidR="00595E99" w:rsidRPr="00DB2391">
          <w:rPr>
            <w:rStyle w:val="Hyperlink"/>
          </w:rPr>
          <w:t>int</w:t>
        </w:r>
        <w:r w:rsidR="00595E99" w:rsidRPr="00F51C45">
          <w:rPr>
            <w:rStyle w:val="Hyperlink"/>
            <w:lang w:val="ru-RU"/>
          </w:rPr>
          <w:t>/</w:t>
        </w:r>
        <w:r w:rsidR="00595E99" w:rsidRPr="00DB2391">
          <w:rPr>
            <w:rStyle w:val="Hyperlink"/>
          </w:rPr>
          <w:t>confluence</w:t>
        </w:r>
        <w:r w:rsidR="00595E99" w:rsidRPr="00F51C45">
          <w:rPr>
            <w:rStyle w:val="Hyperlink"/>
            <w:lang w:val="ru-RU"/>
          </w:rPr>
          <w:t>/</w:t>
        </w:r>
        <w:r w:rsidR="00595E99" w:rsidRPr="00DB2391">
          <w:rPr>
            <w:rStyle w:val="Hyperlink"/>
          </w:rPr>
          <w:t>x</w:t>
        </w:r>
        <w:r w:rsidR="00595E99" w:rsidRPr="00F51C45">
          <w:rPr>
            <w:rStyle w:val="Hyperlink"/>
            <w:lang w:val="ru-RU"/>
          </w:rPr>
          <w:t>/</w:t>
        </w:r>
        <w:r w:rsidR="00595E99" w:rsidRPr="00DB2391">
          <w:rPr>
            <w:rStyle w:val="Hyperlink"/>
          </w:rPr>
          <w:t>OALDB</w:t>
        </w:r>
      </w:hyperlink>
      <w:r w:rsidR="00595E99" w:rsidRPr="00F51C45">
        <w:rPr>
          <w:lang w:val="ru-RU"/>
        </w:rPr>
        <w:t>.</w:t>
      </w:r>
    </w:p>
    <w:p w:rsidR="00595E99" w:rsidRPr="00F51C45" w:rsidRDefault="00F51C45" w:rsidP="00A072C2">
      <w:pPr>
        <w:pStyle w:val="ONUME"/>
        <w:rPr>
          <w:lang w:val="ru-RU"/>
        </w:rPr>
      </w:pPr>
      <w:r>
        <w:rPr>
          <w:lang w:val="ru-RU"/>
        </w:rPr>
        <w:t>Ведомствам промышленной собственности, которые не представили ответы в ходе обследования или хотели бы внести изменения в представленную информацию, предлагается связаться с Международным бюро по электронной почте (</w:t>
      </w:r>
      <w:hyperlink r:id="rId11" w:history="1">
        <w:r w:rsidR="00595E99" w:rsidRPr="008522AC">
          <w:rPr>
            <w:rStyle w:val="Hyperlink"/>
          </w:rPr>
          <w:t>cws</w:t>
        </w:r>
        <w:r w:rsidR="00595E99" w:rsidRPr="00F51C45">
          <w:rPr>
            <w:rStyle w:val="Hyperlink"/>
            <w:lang w:val="ru-RU"/>
          </w:rPr>
          <w:t>.</w:t>
        </w:r>
        <w:r w:rsidR="00595E99" w:rsidRPr="008522AC">
          <w:rPr>
            <w:rStyle w:val="Hyperlink"/>
          </w:rPr>
          <w:t>surveys</w:t>
        </w:r>
        <w:r w:rsidR="00595E99" w:rsidRPr="00F51C45">
          <w:rPr>
            <w:rStyle w:val="Hyperlink"/>
            <w:lang w:val="ru-RU"/>
          </w:rPr>
          <w:t>@</w:t>
        </w:r>
        <w:r w:rsidR="00595E99" w:rsidRPr="008522AC">
          <w:rPr>
            <w:rStyle w:val="Hyperlink"/>
          </w:rPr>
          <w:t>wipo</w:t>
        </w:r>
        <w:r w:rsidR="00595E99" w:rsidRPr="00F51C45">
          <w:rPr>
            <w:rStyle w:val="Hyperlink"/>
            <w:lang w:val="ru-RU"/>
          </w:rPr>
          <w:t>.</w:t>
        </w:r>
        <w:r w:rsidR="00595E99" w:rsidRPr="008522AC">
          <w:rPr>
            <w:rStyle w:val="Hyperlink"/>
          </w:rPr>
          <w:t>int</w:t>
        </w:r>
      </w:hyperlink>
      <w:r>
        <w:rPr>
          <w:lang w:val="ru-RU"/>
        </w:rPr>
        <w:t>) и ознакомиться с указаниями</w:t>
      </w:r>
      <w:r w:rsidR="009646A3">
        <w:rPr>
          <w:lang w:val="ru-RU"/>
        </w:rPr>
        <w:t xml:space="preserve">, имеющимися на веб-странице </w:t>
      </w:r>
      <w:hyperlink r:id="rId12" w:history="1">
        <w:r w:rsidR="00595E99" w:rsidRPr="008522AC">
          <w:rPr>
            <w:rStyle w:val="Hyperlink"/>
          </w:rPr>
          <w:t>https</w:t>
        </w:r>
        <w:r w:rsidR="00595E99" w:rsidRPr="00F51C45">
          <w:rPr>
            <w:rStyle w:val="Hyperlink"/>
            <w:lang w:val="ru-RU"/>
          </w:rPr>
          <w:t>://</w:t>
        </w:r>
        <w:r w:rsidR="00595E99" w:rsidRPr="008522AC">
          <w:rPr>
            <w:rStyle w:val="Hyperlink"/>
          </w:rPr>
          <w:t>www</w:t>
        </w:r>
        <w:r w:rsidR="00595E99" w:rsidRPr="00F51C45">
          <w:rPr>
            <w:rStyle w:val="Hyperlink"/>
            <w:lang w:val="ru-RU"/>
          </w:rPr>
          <w:t>3.</w:t>
        </w:r>
        <w:r w:rsidR="00595E99" w:rsidRPr="008522AC">
          <w:rPr>
            <w:rStyle w:val="Hyperlink"/>
          </w:rPr>
          <w:t>wipo</w:t>
        </w:r>
        <w:r w:rsidR="00595E99" w:rsidRPr="00F51C45">
          <w:rPr>
            <w:rStyle w:val="Hyperlink"/>
            <w:lang w:val="ru-RU"/>
          </w:rPr>
          <w:t>.</w:t>
        </w:r>
        <w:r w:rsidR="00595E99" w:rsidRPr="008522AC">
          <w:rPr>
            <w:rStyle w:val="Hyperlink"/>
          </w:rPr>
          <w:t>int</w:t>
        </w:r>
        <w:r w:rsidR="00595E99" w:rsidRPr="00F51C45">
          <w:rPr>
            <w:rStyle w:val="Hyperlink"/>
            <w:lang w:val="ru-RU"/>
          </w:rPr>
          <w:t>/</w:t>
        </w:r>
        <w:r w:rsidR="00595E99" w:rsidRPr="008522AC">
          <w:rPr>
            <w:rStyle w:val="Hyperlink"/>
          </w:rPr>
          <w:t>confluence</w:t>
        </w:r>
        <w:r w:rsidR="00595E99" w:rsidRPr="00F51C45">
          <w:rPr>
            <w:rStyle w:val="Hyperlink"/>
            <w:lang w:val="ru-RU"/>
          </w:rPr>
          <w:t>/</w:t>
        </w:r>
        <w:r w:rsidR="00595E99" w:rsidRPr="008522AC">
          <w:rPr>
            <w:rStyle w:val="Hyperlink"/>
          </w:rPr>
          <w:t>x</w:t>
        </w:r>
        <w:r w:rsidR="00595E99" w:rsidRPr="00F51C45">
          <w:rPr>
            <w:rStyle w:val="Hyperlink"/>
            <w:lang w:val="ru-RU"/>
          </w:rPr>
          <w:t>/</w:t>
        </w:r>
        <w:r w:rsidR="00595E99" w:rsidRPr="008522AC">
          <w:rPr>
            <w:rStyle w:val="Hyperlink"/>
          </w:rPr>
          <w:t>MALDB</w:t>
        </w:r>
      </w:hyperlink>
      <w:r w:rsidR="00595E99" w:rsidRPr="00F51C45">
        <w:rPr>
          <w:lang w:val="ru-RU"/>
        </w:rPr>
        <w:t>.</w:t>
      </w:r>
    </w:p>
    <w:p w:rsidR="00595E99" w:rsidRPr="00A072C2" w:rsidRDefault="009646A3" w:rsidP="00A072C2">
      <w:pPr>
        <w:pStyle w:val="Heading2"/>
        <w:spacing w:before="0"/>
        <w:rPr>
          <w:caps w:val="0"/>
        </w:rPr>
      </w:pPr>
      <w:r w:rsidRPr="00A072C2">
        <w:rPr>
          <w:caps w:val="0"/>
        </w:rPr>
        <w:t>СВОДНОЕ ПРЕДСТАВЛЕНИЕ РЕЗУЛЬТАТОВ ОБСЛЕДОВАНИЯ</w:t>
      </w:r>
    </w:p>
    <w:p w:rsidR="00595E99" w:rsidRPr="009646A3" w:rsidRDefault="009646A3" w:rsidP="00A072C2">
      <w:pPr>
        <w:pStyle w:val="ONUME"/>
        <w:rPr>
          <w:lang w:val="ru-RU"/>
        </w:rPr>
      </w:pPr>
      <w:r>
        <w:rPr>
          <w:lang w:val="ru-RU"/>
        </w:rPr>
        <w:t>В обследовании приняли участие 30 ВПС</w:t>
      </w:r>
      <w:r w:rsidR="00595E99" w:rsidRPr="009646A3">
        <w:rPr>
          <w:lang w:val="ru-RU"/>
        </w:rPr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571"/>
        <w:gridCol w:w="720"/>
        <w:gridCol w:w="3391"/>
      </w:tblGrid>
      <w:tr w:rsidR="009646A3" w:rsidRPr="009646A3" w:rsidTr="00C8793D">
        <w:tc>
          <w:tcPr>
            <w:tcW w:w="648" w:type="dxa"/>
          </w:tcPr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CH"/>
              </w:rPr>
              <w:t>AU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CH"/>
              </w:rPr>
              <w:t>BA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FR"/>
              </w:rPr>
              <w:t>BD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CH"/>
              </w:rPr>
              <w:t>CA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CH"/>
              </w:rPr>
              <w:t>CN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CH"/>
              </w:rPr>
              <w:t>CO</w:t>
            </w:r>
          </w:p>
          <w:p w:rsidR="009646A3" w:rsidRPr="00A072C2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A072C2">
              <w:t>CZ</w:t>
            </w:r>
          </w:p>
          <w:p w:rsidR="009646A3" w:rsidRPr="00A072C2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A072C2">
              <w:t>DE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9646A3">
              <w:t>HN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9646A3">
              <w:t>HR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9646A3">
              <w:t>HU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9646A3">
              <w:t>IT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9646A3">
              <w:t>JP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9646A3">
              <w:t>KG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9646A3">
              <w:rPr>
                <w:lang w:val="ru-RU"/>
              </w:rPr>
              <w:t>KR</w:t>
            </w:r>
          </w:p>
        </w:tc>
        <w:tc>
          <w:tcPr>
            <w:tcW w:w="3571" w:type="dxa"/>
          </w:tcPr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Австралия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Босния и Герцеговина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Бангладеш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Канада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Китай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Колумбия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Чехия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Германия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Гондурас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Хорватия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Венгрия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Италия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Япония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Кыргызстан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Республика Корея</w:t>
            </w:r>
          </w:p>
        </w:tc>
        <w:tc>
          <w:tcPr>
            <w:tcW w:w="720" w:type="dxa"/>
          </w:tcPr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CH"/>
              </w:rPr>
              <w:t>LT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CH"/>
              </w:rPr>
              <w:t>MD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CH"/>
              </w:rPr>
              <w:t>MX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FR"/>
              </w:rPr>
              <w:t>OM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CH"/>
              </w:rPr>
              <w:t>RU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646A3">
              <w:rPr>
                <w:lang w:val="fr-CH"/>
              </w:rPr>
              <w:t>SA</w:t>
            </w:r>
          </w:p>
          <w:p w:rsidR="009646A3" w:rsidRPr="00A072C2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A072C2">
              <w:t>SE</w:t>
            </w:r>
          </w:p>
          <w:p w:rsidR="009646A3" w:rsidRPr="00A072C2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A072C2">
              <w:t>SK</w:t>
            </w:r>
          </w:p>
          <w:p w:rsidR="009646A3" w:rsidRPr="00A072C2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A072C2">
              <w:t>SV</w:t>
            </w:r>
          </w:p>
          <w:p w:rsidR="009646A3" w:rsidRPr="00A072C2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A072C2">
              <w:t>TN</w:t>
            </w:r>
          </w:p>
          <w:p w:rsidR="009646A3" w:rsidRPr="00A072C2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A072C2">
              <w:t>TT</w:t>
            </w:r>
          </w:p>
          <w:p w:rsidR="009646A3" w:rsidRPr="00A072C2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A072C2">
              <w:t>UA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9646A3">
              <w:t>UG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9646A3">
              <w:t>US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9646A3">
              <w:rPr>
                <w:lang w:val="ru-RU"/>
              </w:rPr>
              <w:t>ZA</w:t>
            </w:r>
          </w:p>
        </w:tc>
        <w:tc>
          <w:tcPr>
            <w:tcW w:w="3391" w:type="dxa"/>
          </w:tcPr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Литва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Республика Молдова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Мексика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Оман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Российская Федерация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Саудовская Аравия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Швеция</w:t>
            </w:r>
          </w:p>
          <w:p w:rsidR="009646A3" w:rsidRPr="009646A3" w:rsidRDefault="0024361A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>
              <w:rPr>
                <w:lang w:val="ru-RU"/>
              </w:rPr>
              <w:t>Словакия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Сальвадор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Тунис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Тринидад и Тобаго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Украина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Уганда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9646A3">
              <w:rPr>
                <w:lang w:val="ru-RU"/>
              </w:rPr>
              <w:t>Соединенные Штаты Америки</w:t>
            </w:r>
          </w:p>
          <w:p w:rsidR="009646A3" w:rsidRPr="009646A3" w:rsidRDefault="009646A3" w:rsidP="00A072C2">
            <w:pPr>
              <w:pStyle w:val="ONUMFS"/>
              <w:numPr>
                <w:ilvl w:val="0"/>
                <w:numId w:val="0"/>
              </w:numPr>
              <w:spacing w:after="60"/>
            </w:pPr>
            <w:r w:rsidRPr="009646A3">
              <w:rPr>
                <w:lang w:val="ru-RU"/>
              </w:rPr>
              <w:t>Южная Африка</w:t>
            </w:r>
          </w:p>
        </w:tc>
      </w:tr>
    </w:tbl>
    <w:p w:rsidR="00595E99" w:rsidRPr="00AD0652" w:rsidRDefault="00F8569B" w:rsidP="00A072C2">
      <w:pPr>
        <w:pStyle w:val="ONUME"/>
        <w:rPr>
          <w:lang w:val="ru-RU"/>
        </w:rPr>
      </w:pPr>
      <w:r w:rsidRPr="00AD0652">
        <w:rPr>
          <w:lang w:val="ru-RU"/>
        </w:rPr>
        <w:br w:type="column"/>
      </w:r>
      <w:r w:rsidR="00AD0652">
        <w:rPr>
          <w:lang w:val="ru-RU"/>
        </w:rPr>
        <w:lastRenderedPageBreak/>
        <w:t>На</w:t>
      </w:r>
      <w:r w:rsidR="00AD0652" w:rsidRPr="00AD0652">
        <w:rPr>
          <w:lang w:val="ru-RU"/>
        </w:rPr>
        <w:t xml:space="preserve"> </w:t>
      </w:r>
      <w:r w:rsidR="00AD0652">
        <w:rPr>
          <w:lang w:val="ru-RU"/>
        </w:rPr>
        <w:t>представленной</w:t>
      </w:r>
      <w:r w:rsidR="00AD0652" w:rsidRPr="00AD0652">
        <w:rPr>
          <w:lang w:val="ru-RU"/>
        </w:rPr>
        <w:t xml:space="preserve"> </w:t>
      </w:r>
      <w:r w:rsidR="00AD0652">
        <w:rPr>
          <w:lang w:val="ru-RU"/>
        </w:rPr>
        <w:t>ниже</w:t>
      </w:r>
      <w:r w:rsidR="00AD0652" w:rsidRPr="00AD0652">
        <w:rPr>
          <w:lang w:val="ru-RU"/>
        </w:rPr>
        <w:t xml:space="preserve"> </w:t>
      </w:r>
      <w:r w:rsidR="00AD0652">
        <w:rPr>
          <w:lang w:val="ru-RU"/>
        </w:rPr>
        <w:t>диаграмме показано состояние работы по внедрению стандартов ВОИС в ВПС, принявших участие в обследовании</w:t>
      </w:r>
      <w:r w:rsidR="009B75B0" w:rsidRPr="00AD0652">
        <w:rPr>
          <w:lang w:val="ru-RU"/>
        </w:rPr>
        <w:t xml:space="preserve"> (</w:t>
      </w:r>
      <w:r w:rsidR="00AD0652">
        <w:rPr>
          <w:lang w:val="ru-RU"/>
        </w:rPr>
        <w:t>см. диаграмму 1)</w:t>
      </w:r>
      <w:r w:rsidR="009B75B0" w:rsidRPr="00AD0652">
        <w:rPr>
          <w:lang w:val="ru-RU"/>
        </w:rPr>
        <w:t xml:space="preserve">.  </w:t>
      </w:r>
      <w:r w:rsidR="00AD0652">
        <w:rPr>
          <w:lang w:val="ru-RU"/>
        </w:rPr>
        <w:t>Следует</w:t>
      </w:r>
      <w:r w:rsidR="00AD0652" w:rsidRPr="00AD0652">
        <w:rPr>
          <w:lang w:val="ru-RU"/>
        </w:rPr>
        <w:t xml:space="preserve"> </w:t>
      </w:r>
      <w:r w:rsidR="00AD0652">
        <w:rPr>
          <w:lang w:val="ru-RU"/>
        </w:rPr>
        <w:t>отметить</w:t>
      </w:r>
      <w:r w:rsidR="00AD0652" w:rsidRPr="00AD0652">
        <w:rPr>
          <w:lang w:val="ru-RU"/>
        </w:rPr>
        <w:t xml:space="preserve">, </w:t>
      </w:r>
      <w:r w:rsidR="00AD0652">
        <w:rPr>
          <w:lang w:val="ru-RU"/>
        </w:rPr>
        <w:t>что</w:t>
      </w:r>
      <w:r w:rsidR="00AD0652" w:rsidRPr="00AD0652">
        <w:rPr>
          <w:lang w:val="ru-RU"/>
        </w:rPr>
        <w:t xml:space="preserve">, </w:t>
      </w:r>
      <w:r w:rsidR="00AD0652">
        <w:rPr>
          <w:lang w:val="ru-RU"/>
        </w:rPr>
        <w:t>как</w:t>
      </w:r>
      <w:r w:rsidR="00AD0652" w:rsidRPr="00AD0652">
        <w:rPr>
          <w:lang w:val="ru-RU"/>
        </w:rPr>
        <w:t xml:space="preserve"> </w:t>
      </w:r>
      <w:r w:rsidR="00AD0652">
        <w:rPr>
          <w:lang w:val="ru-RU"/>
        </w:rPr>
        <w:t>указывали</w:t>
      </w:r>
      <w:r w:rsidR="00AD0652" w:rsidRPr="00AD0652">
        <w:rPr>
          <w:lang w:val="ru-RU"/>
        </w:rPr>
        <w:t xml:space="preserve"> </w:t>
      </w:r>
      <w:r w:rsidR="00AD0652">
        <w:rPr>
          <w:lang w:val="ru-RU"/>
        </w:rPr>
        <w:t>многие</w:t>
      </w:r>
      <w:r w:rsidR="00AD0652" w:rsidRPr="00AD0652">
        <w:rPr>
          <w:lang w:val="ru-RU"/>
        </w:rPr>
        <w:t xml:space="preserve"> </w:t>
      </w:r>
      <w:r w:rsidR="00AD0652">
        <w:rPr>
          <w:lang w:val="ru-RU"/>
        </w:rPr>
        <w:t>респонден</w:t>
      </w:r>
      <w:r w:rsidR="00A072C2" w:rsidRPr="00A072C2">
        <w:rPr>
          <w:noProof/>
          <w:lang w:val="ru-RU" w:eastAsia="en-US"/>
        </w:rPr>
        <w:t xml:space="preserve"> </w:t>
      </w:r>
      <w:r w:rsidR="00AD0652">
        <w:rPr>
          <w:lang w:val="ru-RU"/>
        </w:rPr>
        <w:t>ты</w:t>
      </w:r>
      <w:r w:rsidR="00AD0652" w:rsidRPr="00AD0652">
        <w:rPr>
          <w:lang w:val="ru-RU"/>
        </w:rPr>
        <w:t xml:space="preserve">, </w:t>
      </w:r>
      <w:r w:rsidR="00AD0652">
        <w:rPr>
          <w:lang w:val="ru-RU"/>
        </w:rPr>
        <w:t>они готовы полностью или частично внедрять стандарты ВОИС в бу</w:t>
      </w:r>
      <w:r w:rsidR="00A072C2" w:rsidRPr="00A072C2">
        <w:rPr>
          <w:noProof/>
          <w:lang w:val="ru-RU" w:eastAsia="en-US"/>
        </w:rPr>
        <w:t xml:space="preserve"> </w:t>
      </w:r>
      <w:r w:rsidR="00AD0652">
        <w:rPr>
          <w:lang w:val="ru-RU"/>
        </w:rPr>
        <w:t>дущем.</w:t>
      </w:r>
    </w:p>
    <w:p w:rsidR="00595E99" w:rsidRDefault="00A072C2" w:rsidP="00A072C2">
      <w:pPr>
        <w:keepNext/>
        <w:spacing w:after="220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E9309B4" wp14:editId="79E82F3B">
            <wp:simplePos x="0" y="0"/>
            <wp:positionH relativeFrom="column">
              <wp:posOffset>5594985</wp:posOffset>
            </wp:positionH>
            <wp:positionV relativeFrom="paragraph">
              <wp:posOffset>1580676</wp:posOffset>
            </wp:positionV>
            <wp:extent cx="634621" cy="340102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4621" cy="340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E99">
        <w:rPr>
          <w:noProof/>
          <w:lang w:eastAsia="en-US"/>
        </w:rPr>
        <w:drawing>
          <wp:inline distT="0" distB="0" distL="0" distR="0" wp14:anchorId="7B876BE3" wp14:editId="1542DBCD">
            <wp:extent cx="6004560" cy="3498966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23476" cy="350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E99" w:rsidRPr="00AD0652" w:rsidRDefault="00AD0652" w:rsidP="00A072C2">
      <w:pPr>
        <w:pStyle w:val="Caption"/>
        <w:spacing w:after="220"/>
        <w:rPr>
          <w:lang w:val="ru-RU"/>
        </w:rPr>
      </w:pPr>
      <w:r>
        <w:rPr>
          <w:lang w:val="ru-RU"/>
        </w:rPr>
        <w:t>Диаграмма</w:t>
      </w:r>
      <w:r w:rsidR="00595E99" w:rsidRPr="00E5459E">
        <w:rPr>
          <w:lang w:val="ru-RU"/>
        </w:rPr>
        <w:t xml:space="preserve"> </w:t>
      </w:r>
      <w:r w:rsidR="00BC1670">
        <w:fldChar w:fldCharType="begin"/>
      </w:r>
      <w:r w:rsidR="00BC1670" w:rsidRPr="00E5459E">
        <w:rPr>
          <w:lang w:val="ru-RU"/>
        </w:rPr>
        <w:instrText xml:space="preserve"> </w:instrText>
      </w:r>
      <w:r w:rsidR="00BC1670">
        <w:instrText>SEQ</w:instrText>
      </w:r>
      <w:r w:rsidR="00BC1670" w:rsidRPr="00E5459E">
        <w:rPr>
          <w:lang w:val="ru-RU"/>
        </w:rPr>
        <w:instrText xml:space="preserve"> </w:instrText>
      </w:r>
      <w:r w:rsidR="00BC1670">
        <w:instrText>Figure</w:instrText>
      </w:r>
      <w:r w:rsidR="00BC1670" w:rsidRPr="00E5459E">
        <w:rPr>
          <w:lang w:val="ru-RU"/>
        </w:rPr>
        <w:instrText xml:space="preserve"> \* </w:instrText>
      </w:r>
      <w:r w:rsidR="00BC1670">
        <w:instrText>ARABIC</w:instrText>
      </w:r>
      <w:r w:rsidR="00BC1670" w:rsidRPr="00E5459E">
        <w:rPr>
          <w:lang w:val="ru-RU"/>
        </w:rPr>
        <w:instrText xml:space="preserve"> </w:instrText>
      </w:r>
      <w:r w:rsidR="00BC1670">
        <w:fldChar w:fldCharType="separate"/>
      </w:r>
      <w:r w:rsidR="00730E68" w:rsidRPr="00E5459E">
        <w:rPr>
          <w:noProof/>
          <w:lang w:val="ru-RU"/>
        </w:rPr>
        <w:t>1</w:t>
      </w:r>
      <w:r w:rsidR="00BC1670">
        <w:rPr>
          <w:noProof/>
        </w:rPr>
        <w:fldChar w:fldCharType="end"/>
      </w:r>
    </w:p>
    <w:p w:rsidR="00595E99" w:rsidRPr="00393D7C" w:rsidRDefault="00393D7C" w:rsidP="00B2416E">
      <w:pPr>
        <w:pStyle w:val="ONUME"/>
        <w:spacing w:after="120"/>
        <w:rPr>
          <w:lang w:val="ru-RU"/>
        </w:rPr>
      </w:pPr>
      <w:r>
        <w:rPr>
          <w:lang w:val="ru-RU"/>
        </w:rPr>
        <w:t>В</w:t>
      </w:r>
      <w:r w:rsidRPr="00393D7C">
        <w:rPr>
          <w:lang w:val="ru-RU"/>
        </w:rPr>
        <w:t xml:space="preserve"> </w:t>
      </w:r>
      <w:r>
        <w:rPr>
          <w:lang w:val="ru-RU"/>
        </w:rPr>
        <w:t>представленных</w:t>
      </w:r>
      <w:r w:rsidRPr="00393D7C">
        <w:rPr>
          <w:lang w:val="ru-RU"/>
        </w:rPr>
        <w:t xml:space="preserve"> </w:t>
      </w:r>
      <w:r>
        <w:rPr>
          <w:lang w:val="ru-RU"/>
        </w:rPr>
        <w:t>ответах</w:t>
      </w:r>
      <w:r w:rsidRPr="00393D7C">
        <w:rPr>
          <w:lang w:val="ru-RU"/>
        </w:rPr>
        <w:t xml:space="preserve"> </w:t>
      </w:r>
      <w:r>
        <w:rPr>
          <w:lang w:val="ru-RU"/>
        </w:rPr>
        <w:t>назывались</w:t>
      </w:r>
      <w:r w:rsidRPr="00393D7C">
        <w:rPr>
          <w:lang w:val="ru-RU"/>
        </w:rPr>
        <w:t xml:space="preserve"> </w:t>
      </w:r>
      <w:r>
        <w:rPr>
          <w:lang w:val="ru-RU"/>
        </w:rPr>
        <w:t>следующие</w:t>
      </w:r>
      <w:r w:rsidRPr="00393D7C">
        <w:rPr>
          <w:lang w:val="ru-RU"/>
        </w:rPr>
        <w:t xml:space="preserve"> </w:t>
      </w:r>
      <w:r>
        <w:rPr>
          <w:lang w:val="ru-RU"/>
        </w:rPr>
        <w:t>препятствия</w:t>
      </w:r>
      <w:r w:rsidRPr="00393D7C">
        <w:rPr>
          <w:lang w:val="ru-RU"/>
        </w:rPr>
        <w:t xml:space="preserve"> </w:t>
      </w:r>
      <w:r>
        <w:rPr>
          <w:lang w:val="ru-RU"/>
        </w:rPr>
        <w:t>для</w:t>
      </w:r>
      <w:r w:rsidRPr="00393D7C">
        <w:rPr>
          <w:lang w:val="ru-RU"/>
        </w:rPr>
        <w:t xml:space="preserve"> </w:t>
      </w:r>
      <w:r>
        <w:rPr>
          <w:lang w:val="ru-RU"/>
        </w:rPr>
        <w:t>внедрения</w:t>
      </w:r>
      <w:r w:rsidRPr="00393D7C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393D7C">
        <w:rPr>
          <w:lang w:val="ru-RU"/>
        </w:rPr>
        <w:t xml:space="preserve"> </w:t>
      </w:r>
      <w:r>
        <w:rPr>
          <w:lang w:val="ru-RU"/>
        </w:rPr>
        <w:t>ВОИС</w:t>
      </w:r>
      <w:r w:rsidRPr="00393D7C">
        <w:rPr>
          <w:lang w:val="ru-RU"/>
        </w:rPr>
        <w:t xml:space="preserve"> </w:t>
      </w:r>
      <w:r>
        <w:rPr>
          <w:lang w:val="ru-RU"/>
        </w:rPr>
        <w:t>в</w:t>
      </w:r>
      <w:r w:rsidRPr="00393D7C">
        <w:rPr>
          <w:lang w:val="ru-RU"/>
        </w:rPr>
        <w:t xml:space="preserve"> </w:t>
      </w:r>
      <w:r>
        <w:rPr>
          <w:lang w:val="ru-RU"/>
        </w:rPr>
        <w:t>практику</w:t>
      </w:r>
      <w:r w:rsidRPr="00393D7C">
        <w:rPr>
          <w:lang w:val="ru-RU"/>
        </w:rPr>
        <w:t xml:space="preserve"> </w:t>
      </w:r>
      <w:r>
        <w:rPr>
          <w:lang w:val="ru-RU"/>
        </w:rPr>
        <w:t>ВПС</w:t>
      </w:r>
      <w:r w:rsidRPr="00393D7C">
        <w:rPr>
          <w:lang w:val="ru-RU"/>
        </w:rPr>
        <w:t xml:space="preserve"> </w:t>
      </w:r>
      <w:r>
        <w:rPr>
          <w:lang w:val="ru-RU"/>
        </w:rPr>
        <w:t>и</w:t>
      </w:r>
      <w:r w:rsidRPr="00393D7C">
        <w:rPr>
          <w:lang w:val="ru-RU"/>
        </w:rPr>
        <w:t xml:space="preserve"> </w:t>
      </w:r>
      <w:r>
        <w:rPr>
          <w:lang w:val="ru-RU"/>
        </w:rPr>
        <w:t>указывались</w:t>
      </w:r>
      <w:r w:rsidRPr="00393D7C">
        <w:rPr>
          <w:lang w:val="ru-RU"/>
        </w:rPr>
        <w:t xml:space="preserve"> </w:t>
      </w:r>
      <w:r>
        <w:rPr>
          <w:lang w:val="ru-RU"/>
        </w:rPr>
        <w:t>перечисленные</w:t>
      </w:r>
      <w:r w:rsidRPr="00393D7C">
        <w:rPr>
          <w:lang w:val="ru-RU"/>
        </w:rPr>
        <w:t xml:space="preserve"> </w:t>
      </w:r>
      <w:r>
        <w:rPr>
          <w:lang w:val="ru-RU"/>
        </w:rPr>
        <w:t>ниже</w:t>
      </w:r>
      <w:r w:rsidRPr="00393D7C">
        <w:rPr>
          <w:lang w:val="ru-RU"/>
        </w:rPr>
        <w:t xml:space="preserve"> </w:t>
      </w:r>
      <w:r>
        <w:rPr>
          <w:lang w:val="ru-RU"/>
        </w:rPr>
        <w:t>причины</w:t>
      </w:r>
      <w:r w:rsidRPr="00393D7C">
        <w:rPr>
          <w:lang w:val="ru-RU"/>
        </w:rPr>
        <w:t>.</w:t>
      </w:r>
    </w:p>
    <w:p w:rsidR="00595E99" w:rsidRDefault="00393D7C" w:rsidP="009E6017">
      <w:pPr>
        <w:pStyle w:val="ONUME"/>
        <w:numPr>
          <w:ilvl w:val="1"/>
          <w:numId w:val="10"/>
        </w:numPr>
        <w:tabs>
          <w:tab w:val="clear" w:pos="954"/>
          <w:tab w:val="num" w:pos="1134"/>
        </w:tabs>
        <w:spacing w:after="60"/>
        <w:ind w:left="567"/>
      </w:pPr>
      <w:r>
        <w:rPr>
          <w:lang w:val="ru-RU"/>
        </w:rPr>
        <w:t>Стандарты касались устаревших технологий</w:t>
      </w:r>
    </w:p>
    <w:p w:rsidR="00595E99" w:rsidRPr="00393D7C" w:rsidRDefault="00393D7C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  <w:rPr>
          <w:lang w:val="ru-RU"/>
        </w:rPr>
      </w:pPr>
      <w:r>
        <w:rPr>
          <w:lang w:val="ru-RU"/>
        </w:rPr>
        <w:t>Рекомендуемые</w:t>
      </w:r>
      <w:r w:rsidRPr="00393D7C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393D7C">
        <w:rPr>
          <w:lang w:val="ru-RU"/>
        </w:rPr>
        <w:t xml:space="preserve"> </w:t>
      </w:r>
      <w:r>
        <w:rPr>
          <w:lang w:val="ru-RU"/>
        </w:rPr>
        <w:t>устарели</w:t>
      </w:r>
      <w:r w:rsidRPr="00393D7C">
        <w:rPr>
          <w:lang w:val="ru-RU"/>
        </w:rPr>
        <w:t xml:space="preserve">, </w:t>
      </w:r>
      <w:r>
        <w:rPr>
          <w:lang w:val="ru-RU"/>
        </w:rPr>
        <w:t>например</w:t>
      </w:r>
      <w:r w:rsidRPr="00393D7C">
        <w:rPr>
          <w:lang w:val="ru-RU"/>
        </w:rPr>
        <w:t xml:space="preserve"> </w:t>
      </w:r>
      <w:r>
        <w:rPr>
          <w:lang w:val="ru-RU"/>
        </w:rPr>
        <w:t>микрофильмы</w:t>
      </w:r>
      <w:r w:rsidRPr="00393D7C">
        <w:rPr>
          <w:lang w:val="ru-RU"/>
        </w:rPr>
        <w:t xml:space="preserve"> (</w:t>
      </w:r>
      <w:r>
        <w:t>ST</w:t>
      </w:r>
      <w:r w:rsidRPr="00393D7C">
        <w:rPr>
          <w:lang w:val="ru-RU"/>
        </w:rPr>
        <w:t>.7</w:t>
      </w:r>
      <w:r>
        <w:rPr>
          <w:lang w:val="ru-RU"/>
        </w:rPr>
        <w:t>–</w:t>
      </w:r>
      <w:r w:rsidR="00595E99">
        <w:t>ST</w:t>
      </w:r>
      <w:r w:rsidR="00595E99" w:rsidRPr="00393D7C">
        <w:rPr>
          <w:lang w:val="ru-RU"/>
        </w:rPr>
        <w:t>.7/</w:t>
      </w:r>
      <w:r w:rsidR="00595E99">
        <w:t>F</w:t>
      </w:r>
      <w:r w:rsidR="00595E99" w:rsidRPr="00393D7C">
        <w:rPr>
          <w:lang w:val="ru-RU"/>
        </w:rPr>
        <w:t xml:space="preserve">), </w:t>
      </w:r>
      <w:r>
        <w:rPr>
          <w:lang w:val="ru-RU"/>
        </w:rPr>
        <w:t>магнитная лента</w:t>
      </w:r>
      <w:r w:rsidR="00595E99" w:rsidRPr="00393D7C">
        <w:rPr>
          <w:lang w:val="ru-RU"/>
        </w:rPr>
        <w:t xml:space="preserve"> (</w:t>
      </w:r>
      <w:r w:rsidR="00595E99">
        <w:t>ST</w:t>
      </w:r>
      <w:r w:rsidR="00595E99" w:rsidRPr="00393D7C">
        <w:rPr>
          <w:lang w:val="ru-RU"/>
        </w:rPr>
        <w:t xml:space="preserve">.30) </w:t>
      </w:r>
      <w:r>
        <w:rPr>
          <w:lang w:val="ru-RU"/>
        </w:rPr>
        <w:t>и формат в смешанной моде</w:t>
      </w:r>
      <w:r w:rsidR="00595E99" w:rsidRPr="00393D7C">
        <w:rPr>
          <w:lang w:val="ru-RU"/>
        </w:rPr>
        <w:t xml:space="preserve"> (</w:t>
      </w:r>
      <w:r w:rsidR="00595E99">
        <w:t>ST</w:t>
      </w:r>
      <w:r w:rsidR="00595E99" w:rsidRPr="00393D7C">
        <w:rPr>
          <w:lang w:val="ru-RU"/>
        </w:rPr>
        <w:t>.35).</w:t>
      </w:r>
    </w:p>
    <w:p w:rsidR="00595E99" w:rsidRPr="004D528B" w:rsidRDefault="004D528B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  <w:rPr>
          <w:lang w:val="ru-RU"/>
        </w:rPr>
      </w:pPr>
      <w:r>
        <w:rPr>
          <w:lang w:val="ru-RU"/>
        </w:rPr>
        <w:t>Рекомендации</w:t>
      </w:r>
      <w:r w:rsidRPr="004D528B">
        <w:rPr>
          <w:lang w:val="ru-RU"/>
        </w:rPr>
        <w:t xml:space="preserve"> </w:t>
      </w:r>
      <w:r>
        <w:rPr>
          <w:lang w:val="ru-RU"/>
        </w:rPr>
        <w:t>были</w:t>
      </w:r>
      <w:r w:rsidRPr="004D528B">
        <w:rPr>
          <w:lang w:val="ru-RU"/>
        </w:rPr>
        <w:t xml:space="preserve"> </w:t>
      </w:r>
      <w:r>
        <w:rPr>
          <w:lang w:val="ru-RU"/>
        </w:rPr>
        <w:t>актуальны</w:t>
      </w:r>
      <w:r w:rsidRPr="004D528B">
        <w:rPr>
          <w:lang w:val="ru-RU"/>
        </w:rPr>
        <w:t xml:space="preserve"> </w:t>
      </w:r>
      <w:r>
        <w:rPr>
          <w:lang w:val="ru-RU"/>
        </w:rPr>
        <w:t>для</w:t>
      </w:r>
      <w:r w:rsidRPr="004D528B">
        <w:rPr>
          <w:lang w:val="ru-RU"/>
        </w:rPr>
        <w:t xml:space="preserve"> </w:t>
      </w:r>
      <w:r>
        <w:rPr>
          <w:lang w:val="ru-RU"/>
        </w:rPr>
        <w:t>печатных</w:t>
      </w:r>
      <w:r w:rsidRPr="004D528B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4D528B">
        <w:rPr>
          <w:lang w:val="ru-RU"/>
        </w:rPr>
        <w:t xml:space="preserve"> </w:t>
      </w:r>
      <w:r>
        <w:rPr>
          <w:lang w:val="ru-RU"/>
        </w:rPr>
        <w:t>и</w:t>
      </w:r>
      <w:r w:rsidRPr="004D528B">
        <w:rPr>
          <w:lang w:val="ru-RU"/>
        </w:rPr>
        <w:t xml:space="preserve"> </w:t>
      </w:r>
      <w:r>
        <w:rPr>
          <w:lang w:val="ru-RU"/>
        </w:rPr>
        <w:t>не</w:t>
      </w:r>
      <w:r w:rsidRPr="004D528B">
        <w:rPr>
          <w:lang w:val="ru-RU"/>
        </w:rPr>
        <w:t xml:space="preserve"> </w:t>
      </w:r>
      <w:r>
        <w:rPr>
          <w:lang w:val="ru-RU"/>
        </w:rPr>
        <w:t>годились</w:t>
      </w:r>
      <w:r w:rsidRPr="004D528B">
        <w:rPr>
          <w:lang w:val="ru-RU"/>
        </w:rPr>
        <w:t xml:space="preserve"> </w:t>
      </w:r>
      <w:r>
        <w:rPr>
          <w:lang w:val="ru-RU"/>
        </w:rPr>
        <w:t>для</w:t>
      </w:r>
      <w:r w:rsidRPr="004D528B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4D528B">
        <w:rPr>
          <w:lang w:val="ru-RU"/>
        </w:rPr>
        <w:t xml:space="preserve"> </w:t>
      </w:r>
      <w:r>
        <w:rPr>
          <w:lang w:val="ru-RU"/>
        </w:rPr>
        <w:t>изданий</w:t>
      </w:r>
      <w:r w:rsidRPr="004D528B">
        <w:rPr>
          <w:lang w:val="ru-RU"/>
        </w:rPr>
        <w:t xml:space="preserve">, </w:t>
      </w:r>
      <w:r>
        <w:rPr>
          <w:lang w:val="ru-RU"/>
        </w:rPr>
        <w:t>например</w:t>
      </w:r>
      <w:r w:rsidRPr="004D528B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4D528B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4D528B">
        <w:rPr>
          <w:lang w:val="ru-RU"/>
        </w:rPr>
        <w:t xml:space="preserve"> </w:t>
      </w:r>
      <w:r>
        <w:rPr>
          <w:lang w:val="ru-RU"/>
        </w:rPr>
        <w:t>указателей</w:t>
      </w:r>
      <w:r w:rsidRPr="004D528B">
        <w:rPr>
          <w:lang w:val="ru-RU"/>
        </w:rPr>
        <w:t xml:space="preserve"> </w:t>
      </w:r>
      <w:r>
        <w:rPr>
          <w:lang w:val="ru-RU"/>
        </w:rPr>
        <w:t>патентной</w:t>
      </w:r>
      <w:r w:rsidRPr="004D528B">
        <w:rPr>
          <w:lang w:val="ru-RU"/>
        </w:rPr>
        <w:t xml:space="preserve"> </w:t>
      </w:r>
      <w:r>
        <w:rPr>
          <w:lang w:val="ru-RU"/>
        </w:rPr>
        <w:t>документации</w:t>
      </w:r>
      <w:r w:rsidR="00595E99" w:rsidRPr="004D528B">
        <w:rPr>
          <w:lang w:val="ru-RU"/>
        </w:rPr>
        <w:t xml:space="preserve"> (</w:t>
      </w:r>
      <w:r w:rsidR="00595E99">
        <w:t>ST</w:t>
      </w:r>
      <w:r w:rsidR="00595E99" w:rsidRPr="004D528B">
        <w:rPr>
          <w:lang w:val="ru-RU"/>
        </w:rPr>
        <w:t xml:space="preserve">.19), </w:t>
      </w:r>
      <w:r>
        <w:rPr>
          <w:lang w:val="ru-RU"/>
        </w:rPr>
        <w:t>именных указателей</w:t>
      </w:r>
      <w:r w:rsidR="00595E99" w:rsidRPr="004D528B">
        <w:rPr>
          <w:lang w:val="ru-RU"/>
        </w:rPr>
        <w:t xml:space="preserve"> (</w:t>
      </w:r>
      <w:r w:rsidR="00595E99">
        <w:t>ST</w:t>
      </w:r>
      <w:r w:rsidR="00595E99" w:rsidRPr="004D528B">
        <w:rPr>
          <w:lang w:val="ru-RU"/>
        </w:rPr>
        <w:t xml:space="preserve">.20) </w:t>
      </w:r>
      <w:r w:rsidR="00AC15DF">
        <w:rPr>
          <w:lang w:val="ru-RU"/>
        </w:rPr>
        <w:t>и</w:t>
      </w:r>
      <w:r>
        <w:rPr>
          <w:lang w:val="ru-RU"/>
        </w:rPr>
        <w:t xml:space="preserve"> </w:t>
      </w:r>
      <w:r w:rsidRPr="004D528B">
        <w:rPr>
          <w:lang w:val="ru-RU"/>
        </w:rPr>
        <w:t>сокращени</w:t>
      </w:r>
      <w:r>
        <w:rPr>
          <w:lang w:val="ru-RU"/>
        </w:rPr>
        <w:t>я</w:t>
      </w:r>
      <w:r w:rsidRPr="004D528B">
        <w:rPr>
          <w:lang w:val="ru-RU"/>
        </w:rPr>
        <w:t xml:space="preserve"> объема приоритетных документов</w:t>
      </w:r>
      <w:r w:rsidR="00595E99" w:rsidRPr="004D528B">
        <w:rPr>
          <w:lang w:val="ru-RU"/>
        </w:rPr>
        <w:t xml:space="preserve"> (</w:t>
      </w:r>
      <w:r w:rsidR="00595E99">
        <w:t>ST</w:t>
      </w:r>
      <w:r w:rsidR="00595E99" w:rsidRPr="004D528B">
        <w:rPr>
          <w:lang w:val="ru-RU"/>
        </w:rPr>
        <w:t>.21).</w:t>
      </w:r>
    </w:p>
    <w:p w:rsidR="00595E99" w:rsidRPr="004D528B" w:rsidRDefault="004D528B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  <w:rPr>
          <w:lang w:val="ru-RU"/>
        </w:rPr>
      </w:pPr>
      <w:r>
        <w:rPr>
          <w:lang w:val="ru-RU"/>
        </w:rPr>
        <w:t>В</w:t>
      </w:r>
      <w:r w:rsidRPr="004D528B">
        <w:rPr>
          <w:lang w:val="ru-RU"/>
        </w:rPr>
        <w:t xml:space="preserve"> </w:t>
      </w:r>
      <w:r>
        <w:rPr>
          <w:lang w:val="ru-RU"/>
        </w:rPr>
        <w:t>случае</w:t>
      </w:r>
      <w:r w:rsidRPr="004D528B">
        <w:rPr>
          <w:lang w:val="ru-RU"/>
        </w:rPr>
        <w:t xml:space="preserve"> </w:t>
      </w:r>
      <w:r>
        <w:rPr>
          <w:lang w:val="ru-RU"/>
        </w:rPr>
        <w:t>ряда</w:t>
      </w:r>
      <w:r w:rsidRPr="004D528B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4D528B">
        <w:rPr>
          <w:lang w:val="ru-RU"/>
        </w:rPr>
        <w:t xml:space="preserve"> </w:t>
      </w:r>
      <w:r>
        <w:rPr>
          <w:lang w:val="ru-RU"/>
        </w:rPr>
        <w:t>некоторые</w:t>
      </w:r>
      <w:r w:rsidRPr="004D528B">
        <w:rPr>
          <w:lang w:val="ru-RU"/>
        </w:rPr>
        <w:t xml:space="preserve"> </w:t>
      </w:r>
      <w:r>
        <w:rPr>
          <w:lang w:val="ru-RU"/>
        </w:rPr>
        <w:t>ВПС применяют более поздние стандарты ВОИС по той же тематике, например</w:t>
      </w:r>
      <w:r w:rsidR="00595E99" w:rsidRPr="004D528B">
        <w:rPr>
          <w:lang w:val="ru-RU"/>
        </w:rPr>
        <w:t xml:space="preserve"> </w:t>
      </w:r>
      <w:r w:rsidR="00595E99">
        <w:t>ST</w:t>
      </w:r>
      <w:r w:rsidR="00595E99" w:rsidRPr="004D528B">
        <w:rPr>
          <w:lang w:val="ru-RU"/>
        </w:rPr>
        <w:t xml:space="preserve">.13 </w:t>
      </w:r>
      <w:r>
        <w:rPr>
          <w:lang w:val="ru-RU"/>
        </w:rPr>
        <w:t>вместо</w:t>
      </w:r>
      <w:r w:rsidR="00595E99" w:rsidRPr="004D528B">
        <w:rPr>
          <w:lang w:val="ru-RU"/>
        </w:rPr>
        <w:t xml:space="preserve"> </w:t>
      </w:r>
      <w:r w:rsidR="00595E99">
        <w:t>ST</w:t>
      </w:r>
      <w:r w:rsidR="00595E99" w:rsidRPr="004D528B">
        <w:rPr>
          <w:lang w:val="ru-RU"/>
        </w:rPr>
        <w:t xml:space="preserve">.34 </w:t>
      </w:r>
      <w:r>
        <w:rPr>
          <w:lang w:val="ru-RU"/>
        </w:rPr>
        <w:t>и</w:t>
      </w:r>
      <w:r w:rsidR="00595E99" w:rsidRPr="004D528B">
        <w:rPr>
          <w:lang w:val="ru-RU"/>
        </w:rPr>
        <w:t xml:space="preserve"> </w:t>
      </w:r>
      <w:r w:rsidR="00595E99">
        <w:t>ST</w:t>
      </w:r>
      <w:r w:rsidR="00595E99" w:rsidRPr="004D528B">
        <w:rPr>
          <w:lang w:val="ru-RU"/>
        </w:rPr>
        <w:t xml:space="preserve">.96 </w:t>
      </w:r>
      <w:r>
        <w:rPr>
          <w:lang w:val="ru-RU"/>
        </w:rPr>
        <w:t>вместо</w:t>
      </w:r>
      <w:r w:rsidR="00595E99" w:rsidRPr="004D528B">
        <w:rPr>
          <w:lang w:val="ru-RU"/>
        </w:rPr>
        <w:t xml:space="preserve"> </w:t>
      </w:r>
      <w:r w:rsidR="00595E99">
        <w:t>ST</w:t>
      </w:r>
      <w:r w:rsidR="00595E99" w:rsidRPr="004D528B">
        <w:rPr>
          <w:lang w:val="ru-RU"/>
        </w:rPr>
        <w:t xml:space="preserve">.66 </w:t>
      </w:r>
      <w:r>
        <w:rPr>
          <w:lang w:val="ru-RU"/>
        </w:rPr>
        <w:t>и</w:t>
      </w:r>
      <w:r w:rsidR="00595E99" w:rsidRPr="004D528B">
        <w:rPr>
          <w:lang w:val="ru-RU"/>
        </w:rPr>
        <w:t xml:space="preserve"> </w:t>
      </w:r>
      <w:r w:rsidR="00595E99">
        <w:t>ST</w:t>
      </w:r>
      <w:r w:rsidR="00595E99" w:rsidRPr="004D528B">
        <w:rPr>
          <w:lang w:val="ru-RU"/>
        </w:rPr>
        <w:t>.86.</w:t>
      </w:r>
    </w:p>
    <w:p w:rsidR="00595E99" w:rsidRPr="00C40A30" w:rsidRDefault="00784400" w:rsidP="009E6017">
      <w:pPr>
        <w:pStyle w:val="ONUME"/>
        <w:numPr>
          <w:ilvl w:val="1"/>
          <w:numId w:val="10"/>
        </w:numPr>
        <w:tabs>
          <w:tab w:val="clear" w:pos="954"/>
          <w:tab w:val="num" w:pos="1134"/>
        </w:tabs>
        <w:spacing w:after="120"/>
        <w:ind w:left="567"/>
      </w:pPr>
      <w:r>
        <w:rPr>
          <w:lang w:val="ru-RU"/>
        </w:rPr>
        <w:t>Административные ограничения</w:t>
      </w:r>
    </w:p>
    <w:p w:rsidR="00595E99" w:rsidRPr="00784400" w:rsidRDefault="00784400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  <w:rPr>
          <w:lang w:val="ru-RU"/>
        </w:rPr>
      </w:pPr>
      <w:r>
        <w:rPr>
          <w:lang w:val="ru-RU"/>
        </w:rPr>
        <w:t>Необходимо</w:t>
      </w:r>
      <w:r w:rsidRPr="00784400">
        <w:rPr>
          <w:lang w:val="ru-RU"/>
        </w:rPr>
        <w:t xml:space="preserve"> </w:t>
      </w:r>
      <w:r>
        <w:rPr>
          <w:lang w:val="ru-RU"/>
        </w:rPr>
        <w:t>больше</w:t>
      </w:r>
      <w:r w:rsidRPr="00784400">
        <w:rPr>
          <w:lang w:val="ru-RU"/>
        </w:rPr>
        <w:t xml:space="preserve"> </w:t>
      </w:r>
      <w:r>
        <w:rPr>
          <w:lang w:val="ru-RU"/>
        </w:rPr>
        <w:t>времени</w:t>
      </w:r>
      <w:r w:rsidRPr="00784400">
        <w:rPr>
          <w:lang w:val="ru-RU"/>
        </w:rPr>
        <w:t xml:space="preserve"> </w:t>
      </w:r>
      <w:r>
        <w:rPr>
          <w:lang w:val="ru-RU"/>
        </w:rPr>
        <w:t>для</w:t>
      </w:r>
      <w:r w:rsidRPr="00784400">
        <w:rPr>
          <w:lang w:val="ru-RU"/>
        </w:rPr>
        <w:t xml:space="preserve"> </w:t>
      </w:r>
      <w:r>
        <w:rPr>
          <w:lang w:val="ru-RU"/>
        </w:rPr>
        <w:t>внедрения</w:t>
      </w:r>
      <w:r w:rsidRPr="00784400">
        <w:rPr>
          <w:lang w:val="ru-RU"/>
        </w:rPr>
        <w:t xml:space="preserve"> </w:t>
      </w:r>
      <w:r>
        <w:rPr>
          <w:lang w:val="ru-RU"/>
        </w:rPr>
        <w:t>недавно принятых стандартов ВОИС (</w:t>
      </w:r>
      <w:r w:rsidR="00595E99">
        <w:t>ST</w:t>
      </w:r>
      <w:r w:rsidR="00595E99" w:rsidRPr="00784400">
        <w:rPr>
          <w:lang w:val="ru-RU"/>
        </w:rPr>
        <w:t xml:space="preserve">.26 </w:t>
      </w:r>
      <w:r>
        <w:rPr>
          <w:lang w:val="ru-RU"/>
        </w:rPr>
        <w:t>и</w:t>
      </w:r>
      <w:r w:rsidR="00595E99" w:rsidRPr="00784400">
        <w:rPr>
          <w:lang w:val="ru-RU"/>
        </w:rPr>
        <w:t xml:space="preserve"> </w:t>
      </w:r>
      <w:r w:rsidR="00595E99" w:rsidRPr="001C7AAE">
        <w:t>ST</w:t>
      </w:r>
      <w:r w:rsidR="00595E99" w:rsidRPr="00784400">
        <w:rPr>
          <w:lang w:val="ru-RU"/>
        </w:rPr>
        <w:t xml:space="preserve">.68) </w:t>
      </w:r>
      <w:r>
        <w:rPr>
          <w:lang w:val="ru-RU"/>
        </w:rPr>
        <w:t>в практику ВПС</w:t>
      </w:r>
      <w:r w:rsidR="00595E99" w:rsidRPr="00784400">
        <w:rPr>
          <w:lang w:val="ru-RU"/>
        </w:rPr>
        <w:t>.</w:t>
      </w:r>
    </w:p>
    <w:p w:rsidR="00595E99" w:rsidRPr="00E5459E" w:rsidRDefault="00784400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  <w:rPr>
          <w:lang w:val="ru-RU"/>
        </w:rPr>
      </w:pPr>
      <w:r w:rsidRPr="00784400">
        <w:rPr>
          <w:lang w:val="ru-RU"/>
        </w:rPr>
        <w:t xml:space="preserve">У некоторых </w:t>
      </w:r>
      <w:r>
        <w:rPr>
          <w:lang w:val="ru-RU"/>
        </w:rPr>
        <w:t>ВПС</w:t>
      </w:r>
      <w:r w:rsidRPr="00784400">
        <w:rPr>
          <w:lang w:val="ru-RU"/>
        </w:rPr>
        <w:t xml:space="preserve"> не было </w:t>
      </w:r>
      <w:r>
        <w:rPr>
          <w:lang w:val="ru-RU"/>
        </w:rPr>
        <w:t xml:space="preserve">оснований </w:t>
      </w:r>
      <w:r w:rsidRPr="00784400">
        <w:rPr>
          <w:lang w:val="ru-RU"/>
        </w:rPr>
        <w:t xml:space="preserve">для применения </w:t>
      </w:r>
      <w:r>
        <w:rPr>
          <w:lang w:val="ru-RU"/>
        </w:rPr>
        <w:t>того или иного</w:t>
      </w:r>
      <w:r w:rsidRPr="00784400">
        <w:rPr>
          <w:lang w:val="ru-RU"/>
        </w:rPr>
        <w:t xml:space="preserve"> стандарта ВОИС. </w:t>
      </w:r>
      <w:r>
        <w:rPr>
          <w:lang w:val="ru-RU"/>
        </w:rPr>
        <w:t xml:space="preserve"> Так обстояло дело</w:t>
      </w:r>
      <w:r w:rsidRPr="00784400">
        <w:rPr>
          <w:lang w:val="ru-RU"/>
        </w:rPr>
        <w:t xml:space="preserve">, например, </w:t>
      </w:r>
      <w:r>
        <w:rPr>
          <w:lang w:val="ru-RU"/>
        </w:rPr>
        <w:t xml:space="preserve">в случае, </w:t>
      </w:r>
      <w:r w:rsidRPr="00784400">
        <w:rPr>
          <w:lang w:val="ru-RU"/>
        </w:rPr>
        <w:t xml:space="preserve">когда соответствующие функции, </w:t>
      </w:r>
      <w:r w:rsidR="007F0B96">
        <w:rPr>
          <w:lang w:val="ru-RU"/>
        </w:rPr>
        <w:t>скажем по</w:t>
      </w:r>
      <w:r w:rsidRPr="00784400">
        <w:rPr>
          <w:lang w:val="ru-RU"/>
        </w:rPr>
        <w:t xml:space="preserve"> публикаци</w:t>
      </w:r>
      <w:r w:rsidR="007F0B96">
        <w:rPr>
          <w:lang w:val="ru-RU"/>
        </w:rPr>
        <w:t>и</w:t>
      </w:r>
      <w:r w:rsidRPr="00784400">
        <w:rPr>
          <w:lang w:val="ru-RU"/>
        </w:rPr>
        <w:t xml:space="preserve"> документов по </w:t>
      </w:r>
      <w:r w:rsidR="007F0B96">
        <w:rPr>
          <w:lang w:val="ru-RU"/>
        </w:rPr>
        <w:t>промышленной собственности</w:t>
      </w:r>
      <w:r w:rsidRPr="00784400">
        <w:rPr>
          <w:lang w:val="ru-RU"/>
        </w:rPr>
        <w:t xml:space="preserve"> или </w:t>
      </w:r>
      <w:r w:rsidR="007F0B96">
        <w:rPr>
          <w:lang w:val="ru-RU"/>
        </w:rPr>
        <w:t xml:space="preserve">по </w:t>
      </w:r>
      <w:r w:rsidRPr="00784400">
        <w:rPr>
          <w:lang w:val="ru-RU"/>
        </w:rPr>
        <w:t>регистрации товарных знаков</w:t>
      </w:r>
      <w:r w:rsidR="007F0B96">
        <w:rPr>
          <w:lang w:val="ru-RU"/>
        </w:rPr>
        <w:t>, выполнялись</w:t>
      </w:r>
      <w:r w:rsidR="007F0B96" w:rsidRPr="007F0B96">
        <w:rPr>
          <w:lang w:val="ru-RU"/>
        </w:rPr>
        <w:t xml:space="preserve"> </w:t>
      </w:r>
      <w:r w:rsidR="007F0B96" w:rsidRPr="00784400">
        <w:rPr>
          <w:lang w:val="ru-RU"/>
        </w:rPr>
        <w:t>друг</w:t>
      </w:r>
      <w:r w:rsidR="007F0B96">
        <w:rPr>
          <w:lang w:val="ru-RU"/>
        </w:rPr>
        <w:t>им</w:t>
      </w:r>
      <w:r w:rsidR="007F0B96" w:rsidRPr="00784400">
        <w:rPr>
          <w:lang w:val="ru-RU"/>
        </w:rPr>
        <w:t xml:space="preserve"> национальны</w:t>
      </w:r>
      <w:r w:rsidR="007F0B96">
        <w:rPr>
          <w:lang w:val="ru-RU"/>
        </w:rPr>
        <w:t>м</w:t>
      </w:r>
      <w:r w:rsidR="007F0B96" w:rsidRPr="00784400">
        <w:rPr>
          <w:lang w:val="ru-RU"/>
        </w:rPr>
        <w:t xml:space="preserve"> орган</w:t>
      </w:r>
      <w:r w:rsidR="007F0B96">
        <w:rPr>
          <w:lang w:val="ru-RU"/>
        </w:rPr>
        <w:t>ом</w:t>
      </w:r>
      <w:r w:rsidRPr="00784400">
        <w:rPr>
          <w:lang w:val="ru-RU"/>
        </w:rPr>
        <w:t>.</w:t>
      </w:r>
    </w:p>
    <w:p w:rsidR="00595E99" w:rsidRPr="007F0B96" w:rsidRDefault="007F0B96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  <w:rPr>
          <w:lang w:val="ru-RU"/>
        </w:rPr>
      </w:pPr>
      <w:r>
        <w:rPr>
          <w:lang w:val="ru-RU"/>
        </w:rPr>
        <w:lastRenderedPageBreak/>
        <w:t>Внедрение</w:t>
      </w:r>
      <w:r w:rsidRPr="007F0B96">
        <w:rPr>
          <w:lang w:val="ru-RU"/>
        </w:rPr>
        <w:t xml:space="preserve"> </w:t>
      </w:r>
      <w:r>
        <w:rPr>
          <w:lang w:val="ru-RU"/>
        </w:rPr>
        <w:t>некоторых</w:t>
      </w:r>
      <w:r w:rsidRPr="007F0B96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7F0B96">
        <w:rPr>
          <w:lang w:val="ru-RU"/>
        </w:rPr>
        <w:t xml:space="preserve"> </w:t>
      </w:r>
      <w:r>
        <w:rPr>
          <w:lang w:val="ru-RU"/>
        </w:rPr>
        <w:t>ВОИС</w:t>
      </w:r>
      <w:r w:rsidRPr="007F0B96">
        <w:rPr>
          <w:lang w:val="ru-RU"/>
        </w:rPr>
        <w:t xml:space="preserve"> (</w:t>
      </w:r>
      <w:r>
        <w:rPr>
          <w:lang w:val="ru-RU"/>
        </w:rPr>
        <w:t>например</w:t>
      </w:r>
      <w:r w:rsidRPr="007F0B96">
        <w:rPr>
          <w:lang w:val="ru-RU"/>
        </w:rPr>
        <w:t>,</w:t>
      </w:r>
      <w:r w:rsidR="00595E99" w:rsidRPr="007F0B96">
        <w:rPr>
          <w:lang w:val="ru-RU"/>
        </w:rPr>
        <w:t xml:space="preserve"> </w:t>
      </w:r>
      <w:r w:rsidR="00595E99">
        <w:t>ST</w:t>
      </w:r>
      <w:r w:rsidR="00595E99" w:rsidRPr="007F0B96">
        <w:rPr>
          <w:lang w:val="ru-RU"/>
        </w:rPr>
        <w:t xml:space="preserve">.80) </w:t>
      </w:r>
      <w:r>
        <w:rPr>
          <w:lang w:val="ru-RU"/>
        </w:rPr>
        <w:t>откладывалось</w:t>
      </w:r>
      <w:r w:rsidRPr="007F0B96">
        <w:rPr>
          <w:lang w:val="ru-RU"/>
        </w:rPr>
        <w:t xml:space="preserve"> </w:t>
      </w:r>
      <w:r>
        <w:rPr>
          <w:lang w:val="ru-RU"/>
        </w:rPr>
        <w:t>до</w:t>
      </w:r>
      <w:r w:rsidRPr="007F0B96">
        <w:rPr>
          <w:lang w:val="ru-RU"/>
        </w:rPr>
        <w:t xml:space="preserve"> </w:t>
      </w:r>
      <w:r>
        <w:rPr>
          <w:lang w:val="ru-RU"/>
        </w:rPr>
        <w:t>присоединения</w:t>
      </w:r>
      <w:r w:rsidRPr="007F0B96">
        <w:rPr>
          <w:lang w:val="ru-RU"/>
        </w:rPr>
        <w:t xml:space="preserve"> </w:t>
      </w:r>
      <w:r>
        <w:rPr>
          <w:lang w:val="ru-RU"/>
        </w:rPr>
        <w:t>к</w:t>
      </w:r>
      <w:r w:rsidRPr="007F0B96">
        <w:rPr>
          <w:lang w:val="ru-RU"/>
        </w:rPr>
        <w:t xml:space="preserve"> </w:t>
      </w:r>
      <w:r>
        <w:rPr>
          <w:lang w:val="ru-RU"/>
        </w:rPr>
        <w:t>соответствующим</w:t>
      </w:r>
      <w:r w:rsidRPr="007F0B96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7F0B96">
        <w:rPr>
          <w:lang w:val="ru-RU"/>
        </w:rPr>
        <w:t xml:space="preserve"> </w:t>
      </w:r>
      <w:r>
        <w:rPr>
          <w:lang w:val="ru-RU"/>
        </w:rPr>
        <w:t>системам</w:t>
      </w:r>
      <w:r w:rsidRPr="007F0B96">
        <w:rPr>
          <w:lang w:val="ru-RU"/>
        </w:rPr>
        <w:t xml:space="preserve"> </w:t>
      </w:r>
      <w:r>
        <w:rPr>
          <w:lang w:val="ru-RU"/>
        </w:rPr>
        <w:t>охраны</w:t>
      </w:r>
      <w:r w:rsidRPr="007F0B96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7F0B96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F0B96">
        <w:rPr>
          <w:lang w:val="ru-RU"/>
        </w:rPr>
        <w:t xml:space="preserve">, </w:t>
      </w:r>
      <w:r>
        <w:rPr>
          <w:lang w:val="ru-RU"/>
        </w:rPr>
        <w:t>например</w:t>
      </w:r>
      <w:r w:rsidRPr="007F0B96">
        <w:rPr>
          <w:lang w:val="ru-RU"/>
        </w:rPr>
        <w:t xml:space="preserve"> </w:t>
      </w:r>
      <w:r>
        <w:rPr>
          <w:lang w:val="ru-RU"/>
        </w:rPr>
        <w:t>к Гаагскому соглашению.</w:t>
      </w:r>
    </w:p>
    <w:p w:rsidR="00595E99" w:rsidRPr="003A16E2" w:rsidRDefault="007F0B96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  <w:rPr>
          <w:lang w:val="ru-RU"/>
        </w:rPr>
      </w:pPr>
      <w:r>
        <w:rPr>
          <w:lang w:val="ru-RU"/>
        </w:rPr>
        <w:t>Национальное</w:t>
      </w:r>
      <w:r w:rsidRPr="003A16E2">
        <w:rPr>
          <w:lang w:val="ru-RU"/>
        </w:rPr>
        <w:t xml:space="preserve"> </w:t>
      </w:r>
      <w:r>
        <w:rPr>
          <w:lang w:val="ru-RU"/>
        </w:rPr>
        <w:t>законодательство</w:t>
      </w:r>
      <w:r w:rsidRPr="003A16E2">
        <w:rPr>
          <w:lang w:val="ru-RU"/>
        </w:rPr>
        <w:t xml:space="preserve"> </w:t>
      </w:r>
      <w:r>
        <w:rPr>
          <w:lang w:val="ru-RU"/>
        </w:rPr>
        <w:t>не</w:t>
      </w:r>
      <w:r w:rsidRPr="003A16E2">
        <w:rPr>
          <w:lang w:val="ru-RU"/>
        </w:rPr>
        <w:t xml:space="preserve"> </w:t>
      </w:r>
      <w:r>
        <w:rPr>
          <w:lang w:val="ru-RU"/>
        </w:rPr>
        <w:t>предусматривало</w:t>
      </w:r>
      <w:r w:rsidRPr="003A16E2">
        <w:rPr>
          <w:lang w:val="ru-RU"/>
        </w:rPr>
        <w:t xml:space="preserve"> </w:t>
      </w:r>
      <w:r>
        <w:rPr>
          <w:lang w:val="ru-RU"/>
        </w:rPr>
        <w:t>норм</w:t>
      </w:r>
      <w:r w:rsidRPr="003A16E2">
        <w:rPr>
          <w:lang w:val="ru-RU"/>
        </w:rPr>
        <w:t xml:space="preserve">, </w:t>
      </w:r>
      <w:r>
        <w:rPr>
          <w:lang w:val="ru-RU"/>
        </w:rPr>
        <w:t>требующихся</w:t>
      </w:r>
      <w:r w:rsidRPr="003A16E2">
        <w:rPr>
          <w:lang w:val="ru-RU"/>
        </w:rPr>
        <w:t xml:space="preserve"> </w:t>
      </w:r>
      <w:r>
        <w:rPr>
          <w:lang w:val="ru-RU"/>
        </w:rPr>
        <w:t>для</w:t>
      </w:r>
      <w:r w:rsidRPr="003A16E2">
        <w:rPr>
          <w:lang w:val="ru-RU"/>
        </w:rPr>
        <w:t xml:space="preserve"> </w:t>
      </w:r>
      <w:r>
        <w:rPr>
          <w:lang w:val="ru-RU"/>
        </w:rPr>
        <w:t>внедрения</w:t>
      </w:r>
      <w:r w:rsidRPr="003A16E2">
        <w:rPr>
          <w:lang w:val="ru-RU"/>
        </w:rPr>
        <w:t xml:space="preserve"> </w:t>
      </w:r>
      <w:r>
        <w:rPr>
          <w:lang w:val="ru-RU"/>
        </w:rPr>
        <w:t>некоторых</w:t>
      </w:r>
      <w:r w:rsidRPr="003A16E2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3A16E2">
        <w:rPr>
          <w:lang w:val="ru-RU"/>
        </w:rPr>
        <w:t xml:space="preserve"> </w:t>
      </w:r>
      <w:r>
        <w:rPr>
          <w:lang w:val="ru-RU"/>
        </w:rPr>
        <w:t>ВОИС</w:t>
      </w:r>
      <w:r w:rsidRPr="003A16E2">
        <w:rPr>
          <w:lang w:val="ru-RU"/>
        </w:rPr>
        <w:t xml:space="preserve">, </w:t>
      </w:r>
      <w:r w:rsidR="003A16E2">
        <w:rPr>
          <w:lang w:val="ru-RU"/>
        </w:rPr>
        <w:t>например в отношении охраны звуковых знаков</w:t>
      </w:r>
      <w:r w:rsidR="00595E99" w:rsidRPr="003A16E2">
        <w:rPr>
          <w:lang w:val="ru-RU"/>
        </w:rPr>
        <w:t xml:space="preserve"> (</w:t>
      </w:r>
      <w:r w:rsidR="00595E99" w:rsidRPr="00F13405">
        <w:t>ST</w:t>
      </w:r>
      <w:r w:rsidR="00595E99" w:rsidRPr="003A16E2">
        <w:rPr>
          <w:lang w:val="ru-RU"/>
        </w:rPr>
        <w:t xml:space="preserve">.68); </w:t>
      </w:r>
      <w:r w:rsidR="004D4E26" w:rsidRPr="003A16E2">
        <w:rPr>
          <w:lang w:val="ru-RU"/>
        </w:rPr>
        <w:t xml:space="preserve"> </w:t>
      </w:r>
      <w:r w:rsidR="00AC15DF">
        <w:rPr>
          <w:lang w:val="ru-RU"/>
        </w:rPr>
        <w:t>несколько</w:t>
      </w:r>
      <w:r w:rsidR="003A16E2">
        <w:rPr>
          <w:lang w:val="ru-RU"/>
        </w:rPr>
        <w:t xml:space="preserve"> ВПС сообщили, что ими прорабатывается вопрос о внесении соответствующих положений в национальное законодательство</w:t>
      </w:r>
      <w:r w:rsidR="00595E99" w:rsidRPr="003A16E2">
        <w:rPr>
          <w:lang w:val="ru-RU"/>
        </w:rPr>
        <w:t>.</w:t>
      </w:r>
    </w:p>
    <w:p w:rsidR="00595E99" w:rsidRPr="00C8793D" w:rsidRDefault="00C8793D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  <w:rPr>
          <w:lang w:val="ru-RU"/>
        </w:rPr>
      </w:pPr>
      <w:r>
        <w:rPr>
          <w:lang w:val="ru-RU"/>
        </w:rPr>
        <w:t>Уже существующая национальная (региональная) практика (полностью или частично) не соответствовала рекомендациям того или иного стандарта ВОИС.  В</w:t>
      </w:r>
      <w:r w:rsidRPr="00C8793D">
        <w:rPr>
          <w:lang w:val="ru-RU"/>
        </w:rPr>
        <w:t xml:space="preserve"> </w:t>
      </w:r>
      <w:r>
        <w:rPr>
          <w:lang w:val="ru-RU"/>
        </w:rPr>
        <w:t>частности</w:t>
      </w:r>
      <w:r w:rsidRPr="00C8793D">
        <w:rPr>
          <w:lang w:val="ru-RU"/>
        </w:rPr>
        <w:t xml:space="preserve">, </w:t>
      </w:r>
      <w:r w:rsidR="00AC15DF">
        <w:rPr>
          <w:lang w:val="ru-RU"/>
        </w:rPr>
        <w:t xml:space="preserve">усилия по </w:t>
      </w:r>
      <w:r>
        <w:rPr>
          <w:lang w:val="ru-RU"/>
        </w:rPr>
        <w:t>изменени</w:t>
      </w:r>
      <w:r w:rsidR="00AC15DF">
        <w:rPr>
          <w:lang w:val="ru-RU"/>
        </w:rPr>
        <w:t>ю</w:t>
      </w:r>
      <w:r w:rsidRPr="00C8793D">
        <w:rPr>
          <w:lang w:val="ru-RU"/>
        </w:rPr>
        <w:t xml:space="preserve"> </w:t>
      </w:r>
      <w:r>
        <w:rPr>
          <w:lang w:val="ru-RU"/>
        </w:rPr>
        <w:t>применяемых</w:t>
      </w:r>
      <w:r w:rsidRPr="00C8793D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C8793D">
        <w:rPr>
          <w:lang w:val="ru-RU"/>
        </w:rPr>
        <w:t xml:space="preserve"> </w:t>
      </w:r>
      <w:r>
        <w:rPr>
          <w:lang w:val="ru-RU"/>
        </w:rPr>
        <w:t>наталкивал</w:t>
      </w:r>
      <w:r w:rsidR="00AC15DF">
        <w:rPr>
          <w:lang w:val="ru-RU"/>
        </w:rPr>
        <w:t>и</w:t>
      </w:r>
      <w:r>
        <w:rPr>
          <w:lang w:val="ru-RU"/>
        </w:rPr>
        <w:t>сь</w:t>
      </w:r>
      <w:r w:rsidRPr="00C8793D">
        <w:rPr>
          <w:lang w:val="ru-RU"/>
        </w:rPr>
        <w:t xml:space="preserve"> </w:t>
      </w:r>
      <w:r>
        <w:rPr>
          <w:lang w:val="ru-RU"/>
        </w:rPr>
        <w:t>на</w:t>
      </w:r>
      <w:r w:rsidRPr="00C8793D">
        <w:rPr>
          <w:lang w:val="ru-RU"/>
        </w:rPr>
        <w:t xml:space="preserve"> </w:t>
      </w:r>
      <w:r>
        <w:rPr>
          <w:lang w:val="ru-RU"/>
        </w:rPr>
        <w:t>противодействие третьих сторон</w:t>
      </w:r>
      <w:r w:rsidR="00595E99" w:rsidRPr="00C8793D">
        <w:rPr>
          <w:lang w:val="ru-RU"/>
        </w:rPr>
        <w:t>.</w:t>
      </w:r>
    </w:p>
    <w:p w:rsidR="00595E99" w:rsidRPr="00D92BF5" w:rsidRDefault="00C8793D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  <w:rPr>
          <w:lang w:val="ru-RU"/>
        </w:rPr>
      </w:pPr>
      <w:r>
        <w:rPr>
          <w:lang w:val="ru-RU"/>
        </w:rPr>
        <w:t>Одно</w:t>
      </w:r>
      <w:r w:rsidRPr="00C8793D">
        <w:rPr>
          <w:lang w:val="ru-RU"/>
        </w:rPr>
        <w:t xml:space="preserve"> </w:t>
      </w:r>
      <w:r>
        <w:rPr>
          <w:lang w:val="ru-RU"/>
        </w:rPr>
        <w:t>ВПС</w:t>
      </w:r>
      <w:r w:rsidRPr="00C8793D">
        <w:rPr>
          <w:lang w:val="ru-RU"/>
        </w:rPr>
        <w:t xml:space="preserve"> </w:t>
      </w:r>
      <w:r>
        <w:rPr>
          <w:lang w:val="ru-RU"/>
        </w:rPr>
        <w:t>сообщило</w:t>
      </w:r>
      <w:r w:rsidRPr="00C8793D">
        <w:rPr>
          <w:lang w:val="ru-RU"/>
        </w:rPr>
        <w:t xml:space="preserve"> </w:t>
      </w:r>
      <w:r>
        <w:rPr>
          <w:lang w:val="ru-RU"/>
        </w:rPr>
        <w:t>о</w:t>
      </w:r>
      <w:r w:rsidRPr="00C8793D">
        <w:rPr>
          <w:lang w:val="ru-RU"/>
        </w:rPr>
        <w:t xml:space="preserve"> </w:t>
      </w:r>
      <w:r>
        <w:rPr>
          <w:lang w:val="ru-RU"/>
        </w:rPr>
        <w:t>том</w:t>
      </w:r>
      <w:r w:rsidRPr="00C8793D">
        <w:rPr>
          <w:lang w:val="ru-RU"/>
        </w:rPr>
        <w:t xml:space="preserve">, </w:t>
      </w:r>
      <w:r>
        <w:rPr>
          <w:lang w:val="ru-RU"/>
        </w:rPr>
        <w:t>что</w:t>
      </w:r>
      <w:r w:rsidRPr="00C8793D">
        <w:rPr>
          <w:lang w:val="ru-RU"/>
        </w:rPr>
        <w:t xml:space="preserve"> </w:t>
      </w:r>
      <w:r>
        <w:rPr>
          <w:lang w:val="ru-RU"/>
        </w:rPr>
        <w:t>оно</w:t>
      </w:r>
      <w:r w:rsidRPr="00C8793D">
        <w:rPr>
          <w:lang w:val="ru-RU"/>
        </w:rPr>
        <w:t xml:space="preserve"> </w:t>
      </w:r>
      <w:r>
        <w:rPr>
          <w:lang w:val="ru-RU"/>
        </w:rPr>
        <w:t>нуждается</w:t>
      </w:r>
      <w:r w:rsidRPr="00C8793D">
        <w:rPr>
          <w:lang w:val="ru-RU"/>
        </w:rPr>
        <w:t xml:space="preserve"> </w:t>
      </w:r>
      <w:r>
        <w:rPr>
          <w:lang w:val="ru-RU"/>
        </w:rPr>
        <w:t>в</w:t>
      </w:r>
      <w:r w:rsidRPr="00C8793D">
        <w:rPr>
          <w:lang w:val="ru-RU"/>
        </w:rPr>
        <w:t xml:space="preserve"> </w:t>
      </w:r>
      <w:r>
        <w:rPr>
          <w:lang w:val="ru-RU"/>
        </w:rPr>
        <w:t>создании</w:t>
      </w:r>
      <w:r w:rsidRPr="00C8793D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C8793D">
        <w:rPr>
          <w:lang w:val="ru-RU"/>
        </w:rPr>
        <w:t xml:space="preserve"> </w:t>
      </w:r>
      <w:r>
        <w:rPr>
          <w:lang w:val="ru-RU"/>
        </w:rPr>
        <w:t>для</w:t>
      </w:r>
      <w:r w:rsidRPr="00C8793D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C8793D">
        <w:rPr>
          <w:lang w:val="ru-RU"/>
        </w:rPr>
        <w:t xml:space="preserve"> </w:t>
      </w:r>
      <w:r>
        <w:rPr>
          <w:lang w:val="ru-RU"/>
        </w:rPr>
        <w:t>отдельных</w:t>
      </w:r>
      <w:r w:rsidRPr="00C8793D">
        <w:rPr>
          <w:lang w:val="ru-RU"/>
        </w:rPr>
        <w:t xml:space="preserve"> </w:t>
      </w:r>
      <w:r>
        <w:rPr>
          <w:lang w:val="ru-RU"/>
        </w:rPr>
        <w:t>функций</w:t>
      </w:r>
      <w:r w:rsidRPr="00C8793D">
        <w:rPr>
          <w:lang w:val="ru-RU"/>
        </w:rPr>
        <w:t xml:space="preserve">, </w:t>
      </w:r>
      <w:r>
        <w:rPr>
          <w:lang w:val="ru-RU"/>
        </w:rPr>
        <w:t>связанных с внедрением стандартов ВОИС (таких, как экспертиз</w:t>
      </w:r>
      <w:r w:rsidR="00D92BF5">
        <w:rPr>
          <w:lang w:val="ru-RU"/>
        </w:rPr>
        <w:t>а</w:t>
      </w:r>
      <w:r w:rsidRPr="00C8793D">
        <w:rPr>
          <w:lang w:val="ru-RU"/>
        </w:rPr>
        <w:t xml:space="preserve"> </w:t>
      </w:r>
      <w:r>
        <w:rPr>
          <w:lang w:val="ru-RU"/>
        </w:rPr>
        <w:t>по</w:t>
      </w:r>
      <w:r w:rsidRPr="00C8793D">
        <w:rPr>
          <w:lang w:val="ru-RU"/>
        </w:rPr>
        <w:t xml:space="preserve"> </w:t>
      </w:r>
      <w:r>
        <w:rPr>
          <w:lang w:val="ru-RU"/>
        </w:rPr>
        <w:t>существу</w:t>
      </w:r>
      <w:r w:rsidR="00D92BF5">
        <w:rPr>
          <w:lang w:val="ru-RU"/>
        </w:rPr>
        <w:t xml:space="preserve"> и подготовка официальн</w:t>
      </w:r>
      <w:r w:rsidR="006765AF">
        <w:rPr>
          <w:lang w:val="ru-RU"/>
        </w:rPr>
        <w:t>ой</w:t>
      </w:r>
      <w:r w:rsidR="00D92BF5">
        <w:rPr>
          <w:lang w:val="ru-RU"/>
        </w:rPr>
        <w:t xml:space="preserve"> публикации).</w:t>
      </w:r>
    </w:p>
    <w:p w:rsidR="00595E99" w:rsidRPr="00D92BF5" w:rsidRDefault="00D92BF5" w:rsidP="009E6017">
      <w:pPr>
        <w:pStyle w:val="ONUME"/>
        <w:numPr>
          <w:ilvl w:val="1"/>
          <w:numId w:val="10"/>
        </w:numPr>
        <w:tabs>
          <w:tab w:val="clear" w:pos="954"/>
          <w:tab w:val="num" w:pos="1134"/>
        </w:tabs>
        <w:spacing w:after="120"/>
        <w:ind w:left="567"/>
        <w:rPr>
          <w:lang w:val="ru-RU"/>
        </w:rPr>
      </w:pPr>
      <w:r>
        <w:rPr>
          <w:lang w:val="ru-RU"/>
        </w:rPr>
        <w:t>Уровень информированности и потребности в технической помощи</w:t>
      </w:r>
    </w:p>
    <w:p w:rsidR="00595E99" w:rsidRPr="00D92BF5" w:rsidRDefault="00D92BF5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  <w:rPr>
          <w:lang w:val="ru-RU"/>
        </w:rPr>
      </w:pPr>
      <w:r w:rsidRPr="00D92BF5">
        <w:rPr>
          <w:lang w:val="ru-RU"/>
        </w:rPr>
        <w:t xml:space="preserve">Одно ВПС сообщило о том, что </w:t>
      </w:r>
      <w:r>
        <w:rPr>
          <w:lang w:val="ru-RU"/>
        </w:rPr>
        <w:t>ему не известно о существовании некоторых стандартов ВО</w:t>
      </w:r>
      <w:r w:rsidR="009E6017" w:rsidRPr="009E6017">
        <w:rPr>
          <w:noProof/>
          <w:lang w:val="ru-RU" w:eastAsia="en-US"/>
        </w:rPr>
        <w:t xml:space="preserve"> </w:t>
      </w:r>
      <w:r>
        <w:rPr>
          <w:lang w:val="ru-RU"/>
        </w:rPr>
        <w:t>ИС</w:t>
      </w:r>
      <w:r w:rsidR="00595E99" w:rsidRPr="00D92BF5">
        <w:rPr>
          <w:lang w:val="ru-RU"/>
        </w:rPr>
        <w:t>.</w:t>
      </w:r>
    </w:p>
    <w:p w:rsidR="00595E99" w:rsidRPr="00D92BF5" w:rsidRDefault="00D92BF5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  <w:rPr>
          <w:lang w:val="ru-RU"/>
        </w:rPr>
      </w:pPr>
      <w:r>
        <w:rPr>
          <w:lang w:val="ru-RU"/>
        </w:rPr>
        <w:t>Ряду ВПС требуются рекомендации в отношении внедрения стандартов ВОИС или определенные уточнения со стороны Международного бюро ВОИС</w:t>
      </w:r>
      <w:r w:rsidR="00595E99" w:rsidRPr="00D92BF5">
        <w:rPr>
          <w:lang w:val="ru-RU"/>
        </w:rPr>
        <w:t>.</w:t>
      </w:r>
    </w:p>
    <w:p w:rsidR="00595E99" w:rsidRPr="00D92BF5" w:rsidRDefault="00D92BF5" w:rsidP="009E6017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ind w:left="1134"/>
        <w:rPr>
          <w:lang w:val="ru-RU"/>
        </w:rPr>
      </w:pPr>
      <w:r w:rsidRPr="00D92BF5">
        <w:rPr>
          <w:lang w:val="ru-RU"/>
        </w:rPr>
        <w:t xml:space="preserve">Одно ВПС сообщило о том, что </w:t>
      </w:r>
      <w:r>
        <w:rPr>
          <w:lang w:val="ru-RU"/>
        </w:rPr>
        <w:t xml:space="preserve">при внедрении некоторых стандартов, например </w:t>
      </w:r>
      <w:r>
        <w:t>ST</w:t>
      </w:r>
      <w:r w:rsidRPr="00D92BF5">
        <w:rPr>
          <w:lang w:val="ru-RU"/>
        </w:rPr>
        <w:t>.96</w:t>
      </w:r>
      <w:r>
        <w:rPr>
          <w:lang w:val="ru-RU"/>
        </w:rPr>
        <w:t xml:space="preserve">, </w:t>
      </w:r>
      <w:r w:rsidRPr="00D92BF5">
        <w:rPr>
          <w:lang w:val="ru-RU"/>
        </w:rPr>
        <w:t xml:space="preserve">ему </w:t>
      </w:r>
      <w:r>
        <w:rPr>
          <w:lang w:val="ru-RU"/>
        </w:rPr>
        <w:t>необходима</w:t>
      </w:r>
      <w:r w:rsidRPr="00D92BF5">
        <w:rPr>
          <w:lang w:val="ru-RU"/>
        </w:rPr>
        <w:t xml:space="preserve"> </w:t>
      </w:r>
      <w:r>
        <w:rPr>
          <w:lang w:val="ru-RU"/>
        </w:rPr>
        <w:t>техническая</w:t>
      </w:r>
      <w:r w:rsidRPr="00D92BF5">
        <w:rPr>
          <w:lang w:val="ru-RU"/>
        </w:rPr>
        <w:t xml:space="preserve"> </w:t>
      </w:r>
      <w:r>
        <w:rPr>
          <w:lang w:val="ru-RU"/>
        </w:rPr>
        <w:t>помощь</w:t>
      </w:r>
      <w:r w:rsidR="00595E99" w:rsidRPr="00D92BF5">
        <w:rPr>
          <w:lang w:val="ru-RU"/>
        </w:rPr>
        <w:t>.</w:t>
      </w:r>
    </w:p>
    <w:p w:rsidR="00595E99" w:rsidRPr="00E5459E" w:rsidRDefault="00D92BF5" w:rsidP="00A072C2">
      <w:pPr>
        <w:pStyle w:val="ONUME"/>
        <w:rPr>
          <w:lang w:val="ru-RU"/>
        </w:rPr>
      </w:pPr>
      <w:r>
        <w:rPr>
          <w:lang w:val="ru-RU"/>
        </w:rPr>
        <w:t>На диаграмме ниже показано количество ВПС, сообщивших о наличии препятствий, перечисленных в п</w:t>
      </w:r>
      <w:r w:rsidR="00F6470E">
        <w:rPr>
          <w:lang w:val="ru-RU"/>
        </w:rPr>
        <w:t>ункте 8 выше (см. диаграмму 2).</w:t>
      </w:r>
    </w:p>
    <w:p w:rsidR="00595E99" w:rsidRPr="00E5459E" w:rsidRDefault="009E6017" w:rsidP="00A072C2">
      <w:pPr>
        <w:pStyle w:val="Caption"/>
        <w:spacing w:after="220"/>
        <w:rPr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3881119</wp:posOffset>
            </wp:positionH>
            <wp:positionV relativeFrom="paragraph">
              <wp:posOffset>347345</wp:posOffset>
            </wp:positionV>
            <wp:extent cx="2009775" cy="1552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4082" cy="1555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E99">
        <w:rPr>
          <w:noProof/>
          <w:lang w:eastAsia="en-US"/>
        </w:rPr>
        <w:drawing>
          <wp:inline distT="0" distB="0" distL="0" distR="0" wp14:anchorId="40F7165F" wp14:editId="62221E9D">
            <wp:extent cx="5762445" cy="2208362"/>
            <wp:effectExtent l="0" t="0" r="10160" b="2095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8462D3">
        <w:rPr>
          <w:lang w:val="ru-RU"/>
        </w:rPr>
        <w:t>Диаграмма</w:t>
      </w:r>
      <w:r w:rsidR="00595E99" w:rsidRPr="00E5459E">
        <w:rPr>
          <w:lang w:val="ru-RU"/>
        </w:rPr>
        <w:t xml:space="preserve"> 2</w:t>
      </w:r>
    </w:p>
    <w:p w:rsidR="002854A2" w:rsidRDefault="002854A2" w:rsidP="00A072C2">
      <w:pPr>
        <w:spacing w:after="220"/>
        <w:rPr>
          <w:lang w:val="ru-RU"/>
        </w:rPr>
      </w:pPr>
      <w:r w:rsidRPr="00E5459E">
        <w:rPr>
          <w:lang w:val="ru-RU"/>
        </w:rPr>
        <w:br w:type="page"/>
      </w:r>
    </w:p>
    <w:p w:rsidR="00595E99" w:rsidRPr="00A072C2" w:rsidRDefault="008462D3" w:rsidP="00A072C2">
      <w:pPr>
        <w:pStyle w:val="Heading2"/>
        <w:spacing w:before="0"/>
        <w:rPr>
          <w:caps w:val="0"/>
        </w:rPr>
      </w:pPr>
      <w:r w:rsidRPr="00A072C2">
        <w:rPr>
          <w:caps w:val="0"/>
        </w:rPr>
        <w:lastRenderedPageBreak/>
        <w:t>ПОСЛЕДУЮЩИЕ ДЕЙСТВИЯ</w:t>
      </w:r>
    </w:p>
    <w:p w:rsidR="00595E99" w:rsidRPr="007A61E6" w:rsidRDefault="008462D3" w:rsidP="00A072C2">
      <w:pPr>
        <w:pStyle w:val="ONUME"/>
        <w:rPr>
          <w:lang w:val="ru-RU"/>
        </w:rPr>
      </w:pPr>
      <w:r w:rsidRPr="008462D3">
        <w:rPr>
          <w:lang w:val="ru-RU"/>
        </w:rPr>
        <w:t>Что касается трудностей, перечисленных в подпункте 8</w:t>
      </w:r>
      <w:r w:rsidR="00BB73FD">
        <w:rPr>
          <w:lang w:val="ru-RU"/>
        </w:rPr>
        <w:t xml:space="preserve"> </w:t>
      </w:r>
      <w:r w:rsidRPr="008462D3">
        <w:rPr>
          <w:lang w:val="ru-RU"/>
        </w:rPr>
        <w:t xml:space="preserve">(а) выше, то все принимавшие участие в обследовании ВПС сообщили, что ими не применяются </w:t>
      </w:r>
      <w:r>
        <w:rPr>
          <w:lang w:val="ru-RU"/>
        </w:rPr>
        <w:t xml:space="preserve">стандарты ВОИС </w:t>
      </w:r>
      <w:r w:rsidR="00595E99">
        <w:t>ST</w:t>
      </w:r>
      <w:r w:rsidR="00595E99" w:rsidRPr="008462D3">
        <w:rPr>
          <w:lang w:val="ru-RU"/>
        </w:rPr>
        <w:t>.7</w:t>
      </w:r>
      <w:r>
        <w:rPr>
          <w:lang w:val="ru-RU"/>
        </w:rPr>
        <w:t>–</w:t>
      </w:r>
      <w:r w:rsidR="00595E99">
        <w:t>ST</w:t>
      </w:r>
      <w:r w:rsidR="00595E99" w:rsidRPr="008462D3">
        <w:rPr>
          <w:lang w:val="ru-RU"/>
        </w:rPr>
        <w:t>.7/</w:t>
      </w:r>
      <w:r w:rsidR="00595E99">
        <w:t>F</w:t>
      </w:r>
      <w:r>
        <w:rPr>
          <w:lang w:val="ru-RU"/>
        </w:rPr>
        <w:t xml:space="preserve"> и</w:t>
      </w:r>
      <w:r w:rsidR="00595E99" w:rsidRPr="008462D3">
        <w:rPr>
          <w:lang w:val="ru-RU"/>
        </w:rPr>
        <w:t xml:space="preserve"> </w:t>
      </w:r>
      <w:r w:rsidR="00595E99">
        <w:t>ST</w:t>
      </w:r>
      <w:r w:rsidR="00595E99" w:rsidRPr="008462D3">
        <w:rPr>
          <w:lang w:val="ru-RU"/>
        </w:rPr>
        <w:t xml:space="preserve">.30.  </w:t>
      </w:r>
      <w:r>
        <w:rPr>
          <w:lang w:val="ru-RU"/>
        </w:rPr>
        <w:t>Ввиду</w:t>
      </w:r>
      <w:r w:rsidRPr="007A61E6">
        <w:rPr>
          <w:lang w:val="ru-RU"/>
        </w:rPr>
        <w:t xml:space="preserve"> </w:t>
      </w:r>
      <w:r>
        <w:rPr>
          <w:lang w:val="ru-RU"/>
        </w:rPr>
        <w:t>этого</w:t>
      </w:r>
      <w:r w:rsidRPr="007A61E6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7A61E6">
        <w:rPr>
          <w:lang w:val="ru-RU"/>
        </w:rPr>
        <w:t xml:space="preserve"> </w:t>
      </w:r>
      <w:r>
        <w:rPr>
          <w:lang w:val="ru-RU"/>
        </w:rPr>
        <w:t>исключить</w:t>
      </w:r>
      <w:r w:rsidRPr="007A61E6">
        <w:rPr>
          <w:lang w:val="ru-RU"/>
        </w:rPr>
        <w:t xml:space="preserve"> </w:t>
      </w:r>
      <w:r>
        <w:rPr>
          <w:lang w:val="ru-RU"/>
        </w:rPr>
        <w:t>эти</w:t>
      </w:r>
      <w:r w:rsidRPr="007A61E6">
        <w:rPr>
          <w:lang w:val="ru-RU"/>
        </w:rPr>
        <w:t xml:space="preserve"> </w:t>
      </w:r>
      <w:r>
        <w:rPr>
          <w:lang w:val="ru-RU"/>
        </w:rPr>
        <w:t>стандарты</w:t>
      </w:r>
      <w:r w:rsidRPr="007A61E6">
        <w:rPr>
          <w:lang w:val="ru-RU"/>
        </w:rPr>
        <w:t xml:space="preserve"> </w:t>
      </w:r>
      <w:r>
        <w:rPr>
          <w:lang w:val="ru-RU"/>
        </w:rPr>
        <w:t>ВОИС</w:t>
      </w:r>
      <w:r w:rsidRPr="007A61E6">
        <w:rPr>
          <w:lang w:val="ru-RU"/>
        </w:rPr>
        <w:t xml:space="preserve"> </w:t>
      </w:r>
      <w:r>
        <w:rPr>
          <w:lang w:val="ru-RU"/>
        </w:rPr>
        <w:t>из</w:t>
      </w:r>
      <w:r w:rsidRPr="007A61E6">
        <w:rPr>
          <w:lang w:val="ru-RU"/>
        </w:rPr>
        <w:t xml:space="preserve"> </w:t>
      </w:r>
      <w:r>
        <w:rPr>
          <w:lang w:val="ru-RU"/>
        </w:rPr>
        <w:t>Справочника</w:t>
      </w:r>
      <w:r w:rsidRPr="007A61E6">
        <w:rPr>
          <w:lang w:val="ru-RU"/>
        </w:rPr>
        <w:t xml:space="preserve"> </w:t>
      </w:r>
      <w:r>
        <w:rPr>
          <w:lang w:val="ru-RU"/>
        </w:rPr>
        <w:t>ВОИС</w:t>
      </w:r>
      <w:r w:rsidR="007A61E6">
        <w:rPr>
          <w:lang w:val="ru-RU"/>
        </w:rPr>
        <w:t>, переместив их в архив, который также имеется на веб-сайте ВОИС.</w:t>
      </w:r>
    </w:p>
    <w:p w:rsidR="00595E99" w:rsidRPr="007A61E6" w:rsidRDefault="007A61E6" w:rsidP="009E6017">
      <w:pPr>
        <w:pStyle w:val="ONUME"/>
        <w:spacing w:after="120"/>
        <w:rPr>
          <w:lang w:val="ru-RU"/>
        </w:rPr>
      </w:pPr>
      <w:r>
        <w:rPr>
          <w:lang w:val="ru-RU"/>
        </w:rPr>
        <w:t>Нижеперечисленные</w:t>
      </w:r>
      <w:r w:rsidRPr="007A61E6">
        <w:rPr>
          <w:lang w:val="ru-RU"/>
        </w:rPr>
        <w:t xml:space="preserve"> </w:t>
      </w:r>
      <w:r>
        <w:rPr>
          <w:lang w:val="ru-RU"/>
        </w:rPr>
        <w:t>стандарты</w:t>
      </w:r>
      <w:r w:rsidRPr="007A61E6">
        <w:rPr>
          <w:lang w:val="ru-RU"/>
        </w:rPr>
        <w:t xml:space="preserve"> </w:t>
      </w:r>
      <w:r>
        <w:rPr>
          <w:lang w:val="ru-RU"/>
        </w:rPr>
        <w:t xml:space="preserve">ВОИС по мнению </w:t>
      </w:r>
      <w:r w:rsidR="006C6DFB">
        <w:rPr>
          <w:lang w:val="ru-RU"/>
        </w:rPr>
        <w:t>многих</w:t>
      </w:r>
      <w:r>
        <w:rPr>
          <w:lang w:val="ru-RU"/>
        </w:rPr>
        <w:t xml:space="preserve"> респондентов устарели, но при этом в других ВПС они внедрены в полном объеме</w:t>
      </w:r>
      <w:r w:rsidR="0054421D" w:rsidRPr="007A61E6">
        <w:rPr>
          <w:lang w:val="ru-RU"/>
        </w:rPr>
        <w:t>:</w:t>
      </w:r>
    </w:p>
    <w:p w:rsidR="00595E99" w:rsidRPr="007A61E6" w:rsidRDefault="007A61E6" w:rsidP="009E6017">
      <w:pPr>
        <w:pStyle w:val="ONUME"/>
        <w:numPr>
          <w:ilvl w:val="0"/>
          <w:numId w:val="9"/>
        </w:numPr>
        <w:spacing w:after="120"/>
        <w:rPr>
          <w:lang w:val="ru-RU"/>
        </w:rPr>
      </w:pPr>
      <w:r>
        <w:rPr>
          <w:lang w:val="ru-RU"/>
        </w:rPr>
        <w:t>стандарты ВОИС, касающиеся печатных публикаций</w:t>
      </w:r>
      <w:r w:rsidR="00595E99" w:rsidRPr="007A61E6">
        <w:rPr>
          <w:lang w:val="ru-RU"/>
        </w:rPr>
        <w:t xml:space="preserve">: </w:t>
      </w:r>
      <w:r w:rsidR="004D4E26" w:rsidRPr="007A61E6">
        <w:rPr>
          <w:lang w:val="ru-RU"/>
        </w:rPr>
        <w:t xml:space="preserve"> </w:t>
      </w:r>
      <w:r w:rsidR="00595E99">
        <w:t>ST</w:t>
      </w:r>
      <w:r w:rsidR="00595E99" w:rsidRPr="007A61E6">
        <w:rPr>
          <w:lang w:val="ru-RU"/>
        </w:rPr>
        <w:t>.10/</w:t>
      </w:r>
      <w:r w:rsidR="00595E99">
        <w:t>D</w:t>
      </w:r>
      <w:r w:rsidR="00595E99" w:rsidRPr="007A61E6">
        <w:rPr>
          <w:lang w:val="ru-RU"/>
        </w:rPr>
        <w:t xml:space="preserve">, </w:t>
      </w:r>
      <w:r w:rsidR="00595E99">
        <w:t>ST</w:t>
      </w:r>
      <w:r w:rsidR="00595E99" w:rsidRPr="007A61E6">
        <w:rPr>
          <w:lang w:val="ru-RU"/>
        </w:rPr>
        <w:t>.12/</w:t>
      </w:r>
      <w:r w:rsidR="00595E99">
        <w:t>C</w:t>
      </w:r>
      <w:r w:rsidR="00595E99" w:rsidRPr="007A61E6">
        <w:rPr>
          <w:lang w:val="ru-RU"/>
        </w:rPr>
        <w:t xml:space="preserve">, </w:t>
      </w:r>
      <w:r w:rsidR="00595E99">
        <w:t>ST</w:t>
      </w:r>
      <w:r w:rsidR="00595E99" w:rsidRPr="007A61E6">
        <w:rPr>
          <w:lang w:val="ru-RU"/>
        </w:rPr>
        <w:t xml:space="preserve">.18, </w:t>
      </w:r>
      <w:r w:rsidR="00595E99">
        <w:t>ST</w:t>
      </w:r>
      <w:r w:rsidR="00595E99" w:rsidRPr="007A61E6">
        <w:rPr>
          <w:lang w:val="ru-RU"/>
        </w:rPr>
        <w:t xml:space="preserve">.19, </w:t>
      </w:r>
      <w:r w:rsidR="00595E99">
        <w:t>ST</w:t>
      </w:r>
      <w:r w:rsidR="00595E99" w:rsidRPr="007A61E6">
        <w:rPr>
          <w:lang w:val="ru-RU"/>
        </w:rPr>
        <w:t xml:space="preserve">.20 </w:t>
      </w:r>
      <w:r>
        <w:rPr>
          <w:lang w:val="ru-RU"/>
        </w:rPr>
        <w:t>и</w:t>
      </w:r>
      <w:r w:rsidR="00595E99" w:rsidRPr="007A61E6">
        <w:rPr>
          <w:lang w:val="ru-RU"/>
        </w:rPr>
        <w:t xml:space="preserve"> </w:t>
      </w:r>
      <w:r w:rsidR="00595E99">
        <w:t>ST</w:t>
      </w:r>
      <w:r w:rsidR="00595E99" w:rsidRPr="007A61E6">
        <w:rPr>
          <w:lang w:val="ru-RU"/>
        </w:rPr>
        <w:t>.21;</w:t>
      </w:r>
      <w:r w:rsidR="0054421D" w:rsidRPr="007A61E6">
        <w:rPr>
          <w:lang w:val="ru-RU"/>
        </w:rPr>
        <w:t xml:space="preserve">  </w:t>
      </w:r>
      <w:r>
        <w:rPr>
          <w:lang w:val="ru-RU"/>
        </w:rPr>
        <w:t>и</w:t>
      </w:r>
    </w:p>
    <w:p w:rsidR="00595E99" w:rsidRPr="007A61E6" w:rsidRDefault="007A61E6" w:rsidP="00A072C2">
      <w:pPr>
        <w:pStyle w:val="ONUME"/>
        <w:numPr>
          <w:ilvl w:val="0"/>
          <w:numId w:val="9"/>
        </w:numPr>
        <w:rPr>
          <w:lang w:val="ru-RU"/>
        </w:rPr>
      </w:pPr>
      <w:r>
        <w:rPr>
          <w:lang w:val="ru-RU"/>
        </w:rPr>
        <w:t>стандарты</w:t>
      </w:r>
      <w:r w:rsidRPr="007A61E6">
        <w:rPr>
          <w:lang w:val="ru-RU"/>
        </w:rPr>
        <w:t xml:space="preserve"> </w:t>
      </w:r>
      <w:r>
        <w:rPr>
          <w:lang w:val="ru-RU"/>
        </w:rPr>
        <w:t>ВОИС</w:t>
      </w:r>
      <w:r w:rsidRPr="007A61E6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7A61E6">
        <w:rPr>
          <w:lang w:val="ru-RU"/>
        </w:rPr>
        <w:t xml:space="preserve"> </w:t>
      </w:r>
      <w:r>
        <w:rPr>
          <w:lang w:val="ru-RU"/>
        </w:rPr>
        <w:t>устаревших</w:t>
      </w:r>
      <w:r w:rsidRPr="007A61E6">
        <w:rPr>
          <w:lang w:val="ru-RU"/>
        </w:rPr>
        <w:t xml:space="preserve"> </w:t>
      </w:r>
      <w:r>
        <w:rPr>
          <w:lang w:val="ru-RU"/>
        </w:rPr>
        <w:t>технологий</w:t>
      </w:r>
      <w:r w:rsidR="00595E99" w:rsidRPr="007A61E6">
        <w:rPr>
          <w:lang w:val="ru-RU"/>
        </w:rPr>
        <w:t xml:space="preserve">: </w:t>
      </w:r>
      <w:r w:rsidR="004D4E26" w:rsidRPr="007A61E6">
        <w:rPr>
          <w:lang w:val="ru-RU"/>
        </w:rPr>
        <w:t xml:space="preserve"> </w:t>
      </w:r>
      <w:r w:rsidR="00595E99">
        <w:t>ST</w:t>
      </w:r>
      <w:r w:rsidR="00595E99" w:rsidRPr="007A61E6">
        <w:rPr>
          <w:lang w:val="ru-RU"/>
        </w:rPr>
        <w:t>.31 (</w:t>
      </w:r>
      <w:r w:rsidRPr="007A61E6">
        <w:rPr>
          <w:lang w:val="ru-RU"/>
        </w:rPr>
        <w:t>наборы кодировочных знаков</w:t>
      </w:r>
      <w:r w:rsidR="00595E99" w:rsidRPr="007A61E6">
        <w:rPr>
          <w:lang w:val="ru-RU"/>
        </w:rPr>
        <w:t xml:space="preserve">), </w:t>
      </w:r>
      <w:r w:rsidR="00595E99">
        <w:t>ST</w:t>
      </w:r>
      <w:r w:rsidR="00595E99" w:rsidRPr="007A61E6">
        <w:rPr>
          <w:lang w:val="ru-RU"/>
        </w:rPr>
        <w:t>.32 (</w:t>
      </w:r>
      <w:r w:rsidR="00595E99">
        <w:t>SGML</w:t>
      </w:r>
      <w:r w:rsidR="00595E99" w:rsidRPr="007A61E6">
        <w:rPr>
          <w:lang w:val="ru-RU"/>
        </w:rPr>
        <w:t xml:space="preserve">), </w:t>
      </w:r>
      <w:r w:rsidR="00595E99">
        <w:t>ST</w:t>
      </w:r>
      <w:r w:rsidR="00595E99" w:rsidRPr="007A61E6">
        <w:rPr>
          <w:lang w:val="ru-RU"/>
        </w:rPr>
        <w:t>.33 (</w:t>
      </w:r>
      <w:r>
        <w:rPr>
          <w:lang w:val="ru-RU"/>
        </w:rPr>
        <w:t>факсимильная информация</w:t>
      </w:r>
      <w:r w:rsidR="00595E99" w:rsidRPr="007A61E6">
        <w:rPr>
          <w:lang w:val="ru-RU"/>
        </w:rPr>
        <w:t xml:space="preserve">), </w:t>
      </w:r>
      <w:r w:rsidR="00595E99">
        <w:t>ST</w:t>
      </w:r>
      <w:r w:rsidR="00595E99" w:rsidRPr="007A61E6">
        <w:rPr>
          <w:lang w:val="ru-RU"/>
        </w:rPr>
        <w:t>.34 (</w:t>
      </w:r>
      <w:r w:rsidRPr="007A61E6">
        <w:rPr>
          <w:lang w:val="ru-RU"/>
        </w:rPr>
        <w:t>запис</w:t>
      </w:r>
      <w:r>
        <w:rPr>
          <w:lang w:val="ru-RU"/>
        </w:rPr>
        <w:t>ь</w:t>
      </w:r>
      <w:r w:rsidRPr="007A61E6">
        <w:rPr>
          <w:lang w:val="ru-RU"/>
        </w:rPr>
        <w:t xml:space="preserve"> номеров заявок</w:t>
      </w:r>
      <w:r w:rsidR="00595E99" w:rsidRPr="007A61E6">
        <w:rPr>
          <w:lang w:val="ru-RU"/>
        </w:rPr>
        <w:t xml:space="preserve">), </w:t>
      </w:r>
      <w:r w:rsidR="00595E99">
        <w:t>ST</w:t>
      </w:r>
      <w:r w:rsidR="00595E99" w:rsidRPr="007A61E6">
        <w:rPr>
          <w:lang w:val="ru-RU"/>
        </w:rPr>
        <w:t>.35 (</w:t>
      </w:r>
      <w:r>
        <w:rPr>
          <w:lang w:val="ru-RU"/>
        </w:rPr>
        <w:t>смешанная мода</w:t>
      </w:r>
      <w:r w:rsidR="00595E99" w:rsidRPr="007A61E6">
        <w:rPr>
          <w:lang w:val="ru-RU"/>
        </w:rPr>
        <w:t xml:space="preserve">) </w:t>
      </w:r>
      <w:r>
        <w:rPr>
          <w:lang w:val="ru-RU"/>
        </w:rPr>
        <w:t>и</w:t>
      </w:r>
      <w:r w:rsidR="00595E99" w:rsidRPr="007A61E6">
        <w:rPr>
          <w:lang w:val="ru-RU"/>
        </w:rPr>
        <w:t xml:space="preserve"> </w:t>
      </w:r>
      <w:r w:rsidR="00595E99">
        <w:t>ST</w:t>
      </w:r>
      <w:r w:rsidR="00595E99" w:rsidRPr="007A61E6">
        <w:rPr>
          <w:lang w:val="ru-RU"/>
        </w:rPr>
        <w:t>.40 (</w:t>
      </w:r>
      <w:r>
        <w:rPr>
          <w:lang w:val="ru-RU"/>
        </w:rPr>
        <w:t>факсимильные изображения на</w:t>
      </w:r>
      <w:r w:rsidR="00595E99" w:rsidRPr="007A61E6">
        <w:rPr>
          <w:lang w:val="ru-RU"/>
        </w:rPr>
        <w:t xml:space="preserve"> </w:t>
      </w:r>
      <w:r w:rsidR="00595E99">
        <w:t>CD</w:t>
      </w:r>
      <w:r w:rsidR="00595E99" w:rsidRPr="007A61E6">
        <w:rPr>
          <w:lang w:val="ru-RU"/>
        </w:rPr>
        <w:t>-</w:t>
      </w:r>
      <w:r w:rsidR="00595E99">
        <w:t>ROM</w:t>
      </w:r>
      <w:r w:rsidR="00595E99" w:rsidRPr="007A61E6">
        <w:rPr>
          <w:lang w:val="ru-RU"/>
        </w:rPr>
        <w:t>).</w:t>
      </w:r>
    </w:p>
    <w:p w:rsidR="007A61E6" w:rsidRPr="007A61E6" w:rsidRDefault="00BB73FD" w:rsidP="00A072C2">
      <w:pPr>
        <w:pStyle w:val="ONUME"/>
        <w:rPr>
          <w:lang w:val="ru-RU"/>
        </w:rPr>
      </w:pPr>
      <w:r>
        <w:rPr>
          <w:lang w:val="ru-RU"/>
        </w:rPr>
        <w:t>КСВ</w:t>
      </w:r>
      <w:r w:rsidR="007A61E6" w:rsidRPr="007A61E6">
        <w:rPr>
          <w:lang w:val="ru-RU"/>
        </w:rPr>
        <w:t xml:space="preserve"> предлагается рассмотреть вопрос о </w:t>
      </w:r>
      <w:r>
        <w:rPr>
          <w:lang w:val="ru-RU"/>
        </w:rPr>
        <w:t>целесообразности сохранения</w:t>
      </w:r>
      <w:r w:rsidR="007A61E6" w:rsidRPr="007A61E6">
        <w:rPr>
          <w:lang w:val="ru-RU"/>
        </w:rPr>
        <w:t xml:space="preserve"> стандарт</w:t>
      </w:r>
      <w:r>
        <w:rPr>
          <w:lang w:val="ru-RU"/>
        </w:rPr>
        <w:t>ов</w:t>
      </w:r>
      <w:r w:rsidR="007A61E6" w:rsidRPr="007A61E6">
        <w:rPr>
          <w:lang w:val="ru-RU"/>
        </w:rPr>
        <w:t xml:space="preserve"> ВОИС, перечисленны</w:t>
      </w:r>
      <w:r>
        <w:rPr>
          <w:lang w:val="ru-RU"/>
        </w:rPr>
        <w:t>х</w:t>
      </w:r>
      <w:r w:rsidR="007A61E6" w:rsidRPr="007A61E6">
        <w:rPr>
          <w:lang w:val="ru-RU"/>
        </w:rPr>
        <w:t xml:space="preserve"> в пункте 10 выше</w:t>
      </w:r>
      <w:r w:rsidR="00A82FC8">
        <w:rPr>
          <w:lang w:val="ru-RU"/>
        </w:rPr>
        <w:t>,</w:t>
      </w:r>
      <w:r w:rsidR="007A61E6" w:rsidRPr="007A61E6">
        <w:rPr>
          <w:lang w:val="ru-RU"/>
        </w:rPr>
        <w:t xml:space="preserve"> в Справочнике ВОИС или</w:t>
      </w:r>
      <w:r>
        <w:rPr>
          <w:lang w:val="ru-RU"/>
        </w:rPr>
        <w:t xml:space="preserve"> их перемещения</w:t>
      </w:r>
      <w:r w:rsidR="007A61E6" w:rsidRPr="007A61E6">
        <w:rPr>
          <w:lang w:val="ru-RU"/>
        </w:rPr>
        <w:t xml:space="preserve"> в </w:t>
      </w:r>
      <w:r>
        <w:rPr>
          <w:lang w:val="ru-RU"/>
        </w:rPr>
        <w:t>а</w:t>
      </w:r>
      <w:r w:rsidR="007A61E6" w:rsidRPr="007A61E6">
        <w:rPr>
          <w:lang w:val="ru-RU"/>
        </w:rPr>
        <w:t>рхив, т</w:t>
      </w:r>
      <w:r>
        <w:rPr>
          <w:lang w:val="ru-RU"/>
        </w:rPr>
        <w:t xml:space="preserve">. е. </w:t>
      </w:r>
      <w:r w:rsidR="007A61E6" w:rsidRPr="007A61E6">
        <w:rPr>
          <w:lang w:val="ru-RU"/>
        </w:rPr>
        <w:t xml:space="preserve"> </w:t>
      </w:r>
      <w:r>
        <w:rPr>
          <w:lang w:val="ru-RU"/>
        </w:rPr>
        <w:t>вопрос о том, следует ли по-прежнему рекомендовать ВПС</w:t>
      </w:r>
      <w:r w:rsidR="007A61E6" w:rsidRPr="007A61E6">
        <w:rPr>
          <w:lang w:val="ru-RU"/>
        </w:rPr>
        <w:t xml:space="preserve">, </w:t>
      </w:r>
      <w:r>
        <w:rPr>
          <w:lang w:val="ru-RU"/>
        </w:rPr>
        <w:t>еще не внедрившим</w:t>
      </w:r>
      <w:r w:rsidR="007A61E6" w:rsidRPr="007A61E6">
        <w:rPr>
          <w:lang w:val="ru-RU"/>
        </w:rPr>
        <w:t xml:space="preserve"> эти стандарты ВОИС, </w:t>
      </w:r>
      <w:r>
        <w:rPr>
          <w:lang w:val="ru-RU"/>
        </w:rPr>
        <w:t>внедрять</w:t>
      </w:r>
      <w:r w:rsidR="007A61E6" w:rsidRPr="007A61E6">
        <w:rPr>
          <w:lang w:val="ru-RU"/>
        </w:rPr>
        <w:t xml:space="preserve"> их в будущем.</w:t>
      </w:r>
    </w:p>
    <w:p w:rsidR="00595E99" w:rsidRPr="00BB73FD" w:rsidRDefault="00BB73FD" w:rsidP="00A072C2">
      <w:pPr>
        <w:pStyle w:val="ONUME"/>
        <w:rPr>
          <w:lang w:val="ru-RU"/>
        </w:rPr>
      </w:pPr>
      <w:r>
        <w:rPr>
          <w:lang w:val="ru-RU"/>
        </w:rPr>
        <w:t>Трудности</w:t>
      </w:r>
      <w:r w:rsidRPr="00BB73FD">
        <w:rPr>
          <w:lang w:val="ru-RU"/>
        </w:rPr>
        <w:t xml:space="preserve">, </w:t>
      </w:r>
      <w:r>
        <w:rPr>
          <w:lang w:val="ru-RU"/>
        </w:rPr>
        <w:t>перечисленные</w:t>
      </w:r>
      <w:r w:rsidRPr="00BB73FD">
        <w:rPr>
          <w:lang w:val="ru-RU"/>
        </w:rPr>
        <w:t xml:space="preserve"> </w:t>
      </w:r>
      <w:r>
        <w:rPr>
          <w:lang w:val="ru-RU"/>
        </w:rPr>
        <w:t>в</w:t>
      </w:r>
      <w:r w:rsidRPr="00BB73FD">
        <w:rPr>
          <w:lang w:val="ru-RU"/>
        </w:rPr>
        <w:t xml:space="preserve"> </w:t>
      </w:r>
      <w:r>
        <w:rPr>
          <w:lang w:val="ru-RU"/>
        </w:rPr>
        <w:t>подпункте</w:t>
      </w:r>
      <w:r w:rsidR="00595E99" w:rsidRPr="00BB73FD">
        <w:rPr>
          <w:lang w:val="ru-RU"/>
        </w:rPr>
        <w:t xml:space="preserve"> 8</w:t>
      </w:r>
      <w:r w:rsidR="00595E99">
        <w:t> </w:t>
      </w:r>
      <w:r w:rsidR="00595E99" w:rsidRPr="00BB73FD">
        <w:rPr>
          <w:lang w:val="ru-RU"/>
        </w:rPr>
        <w:t>(</w:t>
      </w:r>
      <w:r w:rsidR="00595E99">
        <w:t>b</w:t>
      </w:r>
      <w:r w:rsidR="00595E99" w:rsidRPr="00BB73FD">
        <w:rPr>
          <w:lang w:val="ru-RU"/>
        </w:rPr>
        <w:t>)</w:t>
      </w:r>
      <w:r>
        <w:rPr>
          <w:lang w:val="ru-RU"/>
        </w:rPr>
        <w:t xml:space="preserve"> выше, обусловлены причинами, которые невозможно устранить в рамках КСВ</w:t>
      </w:r>
      <w:r w:rsidR="00595E99" w:rsidRPr="00BB73FD">
        <w:rPr>
          <w:lang w:val="ru-RU"/>
        </w:rPr>
        <w:t>.</w:t>
      </w:r>
    </w:p>
    <w:p w:rsidR="00595E99" w:rsidRPr="00E5459E" w:rsidRDefault="00BB73FD" w:rsidP="00A072C2">
      <w:pPr>
        <w:pStyle w:val="ONUME"/>
        <w:rPr>
          <w:lang w:val="ru-RU"/>
        </w:rPr>
      </w:pPr>
      <w:r>
        <w:rPr>
          <w:lang w:val="ru-RU"/>
        </w:rPr>
        <w:t>Что касается</w:t>
      </w:r>
      <w:r w:rsidRPr="00BB73FD">
        <w:rPr>
          <w:lang w:val="ru-RU"/>
        </w:rPr>
        <w:t xml:space="preserve"> трудностей, перечисленных в подпункте 8 (с) выше, Международное бюро будет </w:t>
      </w:r>
      <w:r>
        <w:rPr>
          <w:lang w:val="ru-RU"/>
        </w:rPr>
        <w:t>и впредь прилагать</w:t>
      </w:r>
      <w:r w:rsidRPr="00BB73FD">
        <w:rPr>
          <w:lang w:val="ru-RU"/>
        </w:rPr>
        <w:t xml:space="preserve"> усилия по предоставлению</w:t>
      </w:r>
      <w:r>
        <w:rPr>
          <w:lang w:val="ru-RU"/>
        </w:rPr>
        <w:t xml:space="preserve"> ВПС</w:t>
      </w:r>
      <w:r w:rsidRPr="00BB73FD">
        <w:rPr>
          <w:lang w:val="ru-RU"/>
        </w:rPr>
        <w:t xml:space="preserve"> техническ</w:t>
      </w:r>
      <w:r>
        <w:rPr>
          <w:lang w:val="ru-RU"/>
        </w:rPr>
        <w:t xml:space="preserve">ой консультативной помощи </w:t>
      </w:r>
      <w:r w:rsidRPr="00BB73FD">
        <w:rPr>
          <w:lang w:val="ru-RU"/>
        </w:rPr>
        <w:t xml:space="preserve">и помощи </w:t>
      </w:r>
      <w:r>
        <w:rPr>
          <w:lang w:val="ru-RU"/>
        </w:rPr>
        <w:t>в</w:t>
      </w:r>
      <w:r w:rsidRPr="00BB73FD">
        <w:rPr>
          <w:lang w:val="ru-RU"/>
        </w:rPr>
        <w:t xml:space="preserve"> </w:t>
      </w:r>
      <w:r>
        <w:rPr>
          <w:lang w:val="ru-RU"/>
        </w:rPr>
        <w:t>укреплении</w:t>
      </w:r>
      <w:r w:rsidRPr="00BB73FD">
        <w:rPr>
          <w:lang w:val="ru-RU"/>
        </w:rPr>
        <w:t xml:space="preserve"> потенциала</w:t>
      </w:r>
      <w:r>
        <w:rPr>
          <w:lang w:val="ru-RU"/>
        </w:rPr>
        <w:t>,</w:t>
      </w:r>
      <w:r w:rsidRPr="00BB73FD">
        <w:rPr>
          <w:lang w:val="ru-RU"/>
        </w:rPr>
        <w:t xml:space="preserve"> в частности</w:t>
      </w:r>
      <w:r w:rsidR="006B7CDE">
        <w:rPr>
          <w:lang w:val="ru-RU"/>
        </w:rPr>
        <w:t>,</w:t>
      </w:r>
      <w:r w:rsidRPr="00BB73FD">
        <w:rPr>
          <w:lang w:val="ru-RU"/>
        </w:rPr>
        <w:t xml:space="preserve"> по </w:t>
      </w:r>
      <w:r w:rsidR="006B7CDE">
        <w:rPr>
          <w:lang w:val="ru-RU"/>
        </w:rPr>
        <w:t>запросам</w:t>
      </w:r>
      <w:r w:rsidRPr="00BB73FD">
        <w:rPr>
          <w:lang w:val="ru-RU"/>
        </w:rPr>
        <w:t xml:space="preserve"> заинтересованных </w:t>
      </w:r>
      <w:r w:rsidR="006B7CDE">
        <w:rPr>
          <w:lang w:val="ru-RU"/>
        </w:rPr>
        <w:t>ВПС</w:t>
      </w:r>
      <w:r w:rsidRPr="00BB73FD">
        <w:rPr>
          <w:lang w:val="ru-RU"/>
        </w:rPr>
        <w:t xml:space="preserve"> оно будет </w:t>
      </w:r>
      <w:r w:rsidR="006B7CDE">
        <w:rPr>
          <w:lang w:val="ru-RU"/>
        </w:rPr>
        <w:t>прорабатывать вопросы, затрагивавшиеся в ответах, полученных в ходе обследования</w:t>
      </w:r>
      <w:r w:rsidRPr="00BB73FD">
        <w:rPr>
          <w:lang w:val="ru-RU"/>
        </w:rPr>
        <w:t>.</w:t>
      </w:r>
    </w:p>
    <w:p w:rsidR="006B7CDE" w:rsidRPr="006B7CDE" w:rsidRDefault="006B7CDE" w:rsidP="00A072C2">
      <w:pPr>
        <w:pStyle w:val="ONUME"/>
        <w:rPr>
          <w:lang w:val="ru-RU"/>
        </w:rPr>
      </w:pPr>
      <w:r w:rsidRPr="006B7CDE">
        <w:rPr>
          <w:lang w:val="ru-RU"/>
        </w:rPr>
        <w:t xml:space="preserve">Как </w:t>
      </w:r>
      <w:r>
        <w:rPr>
          <w:lang w:val="ru-RU"/>
        </w:rPr>
        <w:t>указывали респонденты</w:t>
      </w:r>
      <w:r w:rsidRPr="006B7CDE">
        <w:rPr>
          <w:lang w:val="ru-RU"/>
        </w:rPr>
        <w:t xml:space="preserve">, в некоторых случаях </w:t>
      </w:r>
      <w:r>
        <w:rPr>
          <w:lang w:val="ru-RU"/>
        </w:rPr>
        <w:t>внедрение с</w:t>
      </w:r>
      <w:r w:rsidRPr="006B7CDE">
        <w:rPr>
          <w:lang w:val="ru-RU"/>
        </w:rPr>
        <w:t xml:space="preserve">тандартов ВОИС </w:t>
      </w:r>
      <w:r>
        <w:rPr>
          <w:lang w:val="ru-RU"/>
        </w:rPr>
        <w:t xml:space="preserve">обеспечивалось </w:t>
      </w:r>
      <w:r w:rsidRPr="006B7CDE">
        <w:rPr>
          <w:lang w:val="ru-RU"/>
        </w:rPr>
        <w:t xml:space="preserve">с помощью программных </w:t>
      </w:r>
      <w:r w:rsidR="002E6E45">
        <w:rPr>
          <w:lang w:val="ru-RU"/>
        </w:rPr>
        <w:t>продуктов</w:t>
      </w:r>
      <w:r w:rsidRPr="006B7CDE">
        <w:rPr>
          <w:lang w:val="ru-RU"/>
        </w:rPr>
        <w:t xml:space="preserve"> ВОИС для </w:t>
      </w:r>
      <w:r>
        <w:rPr>
          <w:lang w:val="ru-RU"/>
        </w:rPr>
        <w:t>ВПС</w:t>
      </w:r>
      <w:r w:rsidRPr="006B7CDE">
        <w:rPr>
          <w:lang w:val="ru-RU"/>
        </w:rPr>
        <w:t xml:space="preserve">, например стандарты ВОИС </w:t>
      </w:r>
      <w:r w:rsidRPr="006B7CDE">
        <w:t>ST</w:t>
      </w:r>
      <w:r w:rsidRPr="006B7CDE">
        <w:rPr>
          <w:lang w:val="ru-RU"/>
        </w:rPr>
        <w:t xml:space="preserve">.9, </w:t>
      </w:r>
      <w:r w:rsidRPr="006B7CDE">
        <w:t>ST</w:t>
      </w:r>
      <w:r w:rsidRPr="006B7CDE">
        <w:rPr>
          <w:lang w:val="ru-RU"/>
        </w:rPr>
        <w:t xml:space="preserve">.36, </w:t>
      </w:r>
      <w:r w:rsidRPr="006B7CDE">
        <w:t>ST</w:t>
      </w:r>
      <w:r w:rsidRPr="006B7CDE">
        <w:rPr>
          <w:lang w:val="ru-RU"/>
        </w:rPr>
        <w:t xml:space="preserve">.60 и </w:t>
      </w:r>
      <w:r w:rsidRPr="006B7CDE">
        <w:t>ST</w:t>
      </w:r>
      <w:r w:rsidRPr="006B7CDE">
        <w:rPr>
          <w:lang w:val="ru-RU"/>
        </w:rPr>
        <w:t xml:space="preserve">.80 могут автоматически </w:t>
      </w:r>
      <w:r>
        <w:rPr>
          <w:lang w:val="ru-RU"/>
        </w:rPr>
        <w:t>внедряться</w:t>
      </w:r>
      <w:r w:rsidRPr="006B7CDE">
        <w:rPr>
          <w:lang w:val="ru-RU"/>
        </w:rPr>
        <w:t xml:space="preserve"> </w:t>
      </w:r>
      <w:r>
        <w:rPr>
          <w:lang w:val="ru-RU"/>
        </w:rPr>
        <w:t>при</w:t>
      </w:r>
      <w:r w:rsidRPr="006B7CDE">
        <w:rPr>
          <w:lang w:val="ru-RU"/>
        </w:rPr>
        <w:t xml:space="preserve"> использовани</w:t>
      </w:r>
      <w:r>
        <w:rPr>
          <w:lang w:val="ru-RU"/>
        </w:rPr>
        <w:t>и</w:t>
      </w:r>
      <w:r w:rsidRPr="006B7CDE">
        <w:rPr>
          <w:lang w:val="ru-RU"/>
        </w:rPr>
        <w:t xml:space="preserve"> </w:t>
      </w:r>
      <w:r w:rsidR="002E6E45" w:rsidRPr="002E6E45">
        <w:rPr>
          <w:lang w:val="ru-RU"/>
        </w:rPr>
        <w:t>Автоматизированн</w:t>
      </w:r>
      <w:r w:rsidR="002E6E45">
        <w:rPr>
          <w:lang w:val="ru-RU"/>
        </w:rPr>
        <w:t>ой</w:t>
      </w:r>
      <w:r w:rsidR="002E6E45" w:rsidRPr="002E6E45">
        <w:rPr>
          <w:lang w:val="ru-RU"/>
        </w:rPr>
        <w:t xml:space="preserve"> систем</w:t>
      </w:r>
      <w:r w:rsidR="002E6E45">
        <w:rPr>
          <w:lang w:val="ru-RU"/>
        </w:rPr>
        <w:t>ы</w:t>
      </w:r>
      <w:r w:rsidR="002E6E45" w:rsidRPr="002E6E45">
        <w:rPr>
          <w:lang w:val="ru-RU"/>
        </w:rPr>
        <w:t xml:space="preserve"> промышленной собственности</w:t>
      </w:r>
      <w:r w:rsidRPr="006B7CDE">
        <w:rPr>
          <w:lang w:val="ru-RU"/>
        </w:rPr>
        <w:t xml:space="preserve"> (</w:t>
      </w:r>
      <w:r w:rsidRPr="006B7CDE">
        <w:t>IPAS</w:t>
      </w:r>
      <w:r w:rsidRPr="006B7CDE">
        <w:rPr>
          <w:lang w:val="ru-RU"/>
        </w:rPr>
        <w:t xml:space="preserve">). </w:t>
      </w:r>
      <w:r w:rsidR="002E6E45">
        <w:rPr>
          <w:lang w:val="ru-RU"/>
        </w:rPr>
        <w:t xml:space="preserve"> </w:t>
      </w:r>
      <w:r w:rsidRPr="006B7CDE">
        <w:rPr>
          <w:lang w:val="ru-RU"/>
        </w:rPr>
        <w:t xml:space="preserve">Международное бюро будет </w:t>
      </w:r>
      <w:r w:rsidR="002E6E45">
        <w:rPr>
          <w:lang w:val="ru-RU"/>
        </w:rPr>
        <w:t>и впредь</w:t>
      </w:r>
      <w:r w:rsidRPr="006B7CDE">
        <w:rPr>
          <w:lang w:val="ru-RU"/>
        </w:rPr>
        <w:t xml:space="preserve"> поддерживать </w:t>
      </w:r>
      <w:r w:rsidR="002E6E45">
        <w:rPr>
          <w:lang w:val="ru-RU"/>
        </w:rPr>
        <w:t xml:space="preserve">усилия по </w:t>
      </w:r>
      <w:r w:rsidRPr="006B7CDE">
        <w:rPr>
          <w:lang w:val="ru-RU"/>
        </w:rPr>
        <w:t>внедрени</w:t>
      </w:r>
      <w:r w:rsidR="002E6E45">
        <w:rPr>
          <w:lang w:val="ru-RU"/>
        </w:rPr>
        <w:t>ю</w:t>
      </w:r>
      <w:r w:rsidRPr="006B7CDE">
        <w:rPr>
          <w:lang w:val="ru-RU"/>
        </w:rPr>
        <w:t xml:space="preserve"> стандартов ВОИС </w:t>
      </w:r>
      <w:r w:rsidR="002E6E45">
        <w:rPr>
          <w:lang w:val="ru-RU"/>
        </w:rPr>
        <w:t>с использованием</w:t>
      </w:r>
      <w:r w:rsidRPr="006B7CDE">
        <w:rPr>
          <w:lang w:val="ru-RU"/>
        </w:rPr>
        <w:t xml:space="preserve"> программны</w:t>
      </w:r>
      <w:r w:rsidR="002E6E45">
        <w:rPr>
          <w:lang w:val="ru-RU"/>
        </w:rPr>
        <w:t>х</w:t>
      </w:r>
      <w:r w:rsidRPr="006B7CDE">
        <w:rPr>
          <w:lang w:val="ru-RU"/>
        </w:rPr>
        <w:t xml:space="preserve"> </w:t>
      </w:r>
      <w:r w:rsidR="002E6E45">
        <w:rPr>
          <w:lang w:val="ru-RU"/>
        </w:rPr>
        <w:t>продуктов</w:t>
      </w:r>
      <w:r w:rsidRPr="006B7CDE">
        <w:rPr>
          <w:lang w:val="ru-RU"/>
        </w:rPr>
        <w:t xml:space="preserve"> ВОИС для </w:t>
      </w:r>
      <w:r w:rsidR="002E6E45">
        <w:rPr>
          <w:lang w:val="ru-RU"/>
        </w:rPr>
        <w:t>ВПС</w:t>
      </w:r>
      <w:r w:rsidRPr="006B7CDE">
        <w:rPr>
          <w:lang w:val="ru-RU"/>
        </w:rPr>
        <w:t>.</w:t>
      </w:r>
    </w:p>
    <w:p w:rsidR="00595E99" w:rsidRPr="002E6E45" w:rsidRDefault="002E6E45" w:rsidP="00A072C2">
      <w:pPr>
        <w:pStyle w:val="ONUME"/>
        <w:rPr>
          <w:lang w:val="ru-RU"/>
        </w:rPr>
      </w:pPr>
      <w:r>
        <w:rPr>
          <w:lang w:val="ru-RU"/>
        </w:rPr>
        <w:t xml:space="preserve">Международным бюро прилагались усилия с целью повышения уровня информированности о стандартах ВОИС, например оно организовывало курсы подготовки для ВПС, обновляло раздел веб-сайта Организации, посвященный стандартам ВОИС, и опубликовало брошюру по стандартам ВОИС </w:t>
      </w:r>
      <w:r w:rsidR="00595E99" w:rsidRPr="002E6E45">
        <w:rPr>
          <w:lang w:val="ru-RU"/>
        </w:rPr>
        <w:t>(</w:t>
      </w:r>
      <w:r>
        <w:rPr>
          <w:lang w:val="ru-RU"/>
        </w:rPr>
        <w:t xml:space="preserve">см. </w:t>
      </w:r>
      <w:hyperlink r:id="rId17" w:history="1">
        <w:r w:rsidR="00595E99" w:rsidRPr="004D4E26">
          <w:rPr>
            <w:rStyle w:val="Hyperlink"/>
          </w:rPr>
          <w:t>http</w:t>
        </w:r>
        <w:r w:rsidR="00595E99" w:rsidRPr="002E6E45">
          <w:rPr>
            <w:rStyle w:val="Hyperlink"/>
          </w:rPr>
          <w:t>://</w:t>
        </w:r>
        <w:r w:rsidR="00595E99" w:rsidRPr="004D4E26">
          <w:rPr>
            <w:rStyle w:val="Hyperlink"/>
          </w:rPr>
          <w:t>www</w:t>
        </w:r>
        <w:r w:rsidR="00595E99" w:rsidRPr="002E6E45">
          <w:rPr>
            <w:rStyle w:val="Hyperlink"/>
          </w:rPr>
          <w:t>.</w:t>
        </w:r>
        <w:r w:rsidR="00595E99" w:rsidRPr="004D4E26">
          <w:rPr>
            <w:rStyle w:val="Hyperlink"/>
          </w:rPr>
          <w:t>wipo</w:t>
        </w:r>
        <w:r w:rsidR="00595E99" w:rsidRPr="002E6E45">
          <w:rPr>
            <w:rStyle w:val="Hyperlink"/>
          </w:rPr>
          <w:t>.</w:t>
        </w:r>
        <w:r w:rsidR="00595E99" w:rsidRPr="004D4E26">
          <w:rPr>
            <w:rStyle w:val="Hyperlink"/>
          </w:rPr>
          <w:t>int</w:t>
        </w:r>
        <w:r w:rsidR="00595E99" w:rsidRPr="002E6E45">
          <w:rPr>
            <w:rStyle w:val="Hyperlink"/>
          </w:rPr>
          <w:t>/</w:t>
        </w:r>
        <w:r w:rsidR="00595E99" w:rsidRPr="004D4E26">
          <w:rPr>
            <w:rStyle w:val="Hyperlink"/>
          </w:rPr>
          <w:t>export</w:t>
        </w:r>
        <w:r w:rsidR="00595E99" w:rsidRPr="002E6E45">
          <w:rPr>
            <w:rStyle w:val="Hyperlink"/>
          </w:rPr>
          <w:t>/</w:t>
        </w:r>
        <w:r w:rsidR="00595E99" w:rsidRPr="004D4E26">
          <w:rPr>
            <w:rStyle w:val="Hyperlink"/>
          </w:rPr>
          <w:t>sites</w:t>
        </w:r>
        <w:r w:rsidR="00595E99" w:rsidRPr="002E6E45">
          <w:rPr>
            <w:rStyle w:val="Hyperlink"/>
          </w:rPr>
          <w:t>/</w:t>
        </w:r>
        <w:r w:rsidR="00595E99" w:rsidRPr="004D4E26">
          <w:rPr>
            <w:rStyle w:val="Hyperlink"/>
          </w:rPr>
          <w:t>www</w:t>
        </w:r>
        <w:r w:rsidR="00595E99" w:rsidRPr="002E6E45">
          <w:rPr>
            <w:rStyle w:val="Hyperlink"/>
          </w:rPr>
          <w:t>/</w:t>
        </w:r>
        <w:r w:rsidR="00595E99" w:rsidRPr="004D4E26">
          <w:rPr>
            <w:rStyle w:val="Hyperlink"/>
          </w:rPr>
          <w:t>standards</w:t>
        </w:r>
        <w:r w:rsidR="00595E99" w:rsidRPr="002E6E45">
          <w:rPr>
            <w:rStyle w:val="Hyperlink"/>
          </w:rPr>
          <w:t>/</w:t>
        </w:r>
        <w:r w:rsidR="00595E99" w:rsidRPr="004D4E26">
          <w:rPr>
            <w:rStyle w:val="Hyperlink"/>
          </w:rPr>
          <w:t>en</w:t>
        </w:r>
        <w:r w:rsidR="00595E99" w:rsidRPr="002E6E45">
          <w:rPr>
            <w:rStyle w:val="Hyperlink"/>
          </w:rPr>
          <w:t>/</w:t>
        </w:r>
        <w:r w:rsidR="00595E99" w:rsidRPr="004D4E26">
          <w:rPr>
            <w:rStyle w:val="Hyperlink"/>
          </w:rPr>
          <w:t>pdf</w:t>
        </w:r>
        <w:r w:rsidR="00595E99" w:rsidRPr="002E6E45">
          <w:rPr>
            <w:rStyle w:val="Hyperlink"/>
          </w:rPr>
          <w:t>/</w:t>
        </w:r>
        <w:r w:rsidR="00595E99" w:rsidRPr="004D4E26">
          <w:rPr>
            <w:rStyle w:val="Hyperlink"/>
          </w:rPr>
          <w:t>standards</w:t>
        </w:r>
        <w:r w:rsidR="00595E99" w:rsidRPr="002E6E45">
          <w:rPr>
            <w:rStyle w:val="Hyperlink"/>
          </w:rPr>
          <w:t>-</w:t>
        </w:r>
        <w:r w:rsidR="00595E99" w:rsidRPr="004D4E26">
          <w:rPr>
            <w:rStyle w:val="Hyperlink"/>
          </w:rPr>
          <w:t>brochure</w:t>
        </w:r>
        <w:r w:rsidR="00595E99" w:rsidRPr="002E6E45">
          <w:rPr>
            <w:rStyle w:val="Hyperlink"/>
          </w:rPr>
          <w:t>-</w:t>
        </w:r>
        <w:r w:rsidR="00595E99" w:rsidRPr="004D4E26">
          <w:rPr>
            <w:rStyle w:val="Hyperlink"/>
          </w:rPr>
          <w:t>web</w:t>
        </w:r>
        <w:r w:rsidR="00595E99" w:rsidRPr="002E6E45">
          <w:rPr>
            <w:rStyle w:val="Hyperlink"/>
          </w:rPr>
          <w:t>.</w:t>
        </w:r>
        <w:r w:rsidR="00595E99" w:rsidRPr="004D4E26">
          <w:rPr>
            <w:rStyle w:val="Hyperlink"/>
          </w:rPr>
          <w:t>pdf</w:t>
        </w:r>
      </w:hyperlink>
      <w:r w:rsidR="00595E99" w:rsidRPr="002E6E45">
        <w:t xml:space="preserve">).  </w:t>
      </w:r>
      <w:r>
        <w:rPr>
          <w:lang w:val="ru-RU"/>
        </w:rPr>
        <w:t>Международное бюро продолжит работу по повышению уровня информированности о стандартах ВОИС</w:t>
      </w:r>
      <w:r w:rsidR="00595E99" w:rsidRPr="002E6E45">
        <w:rPr>
          <w:lang w:val="ru-RU"/>
        </w:rPr>
        <w:t>.</w:t>
      </w:r>
    </w:p>
    <w:p w:rsidR="009E6017" w:rsidRDefault="002E6E45" w:rsidP="00A072C2">
      <w:pPr>
        <w:pStyle w:val="ONUME"/>
        <w:rPr>
          <w:lang w:val="ru-RU"/>
        </w:rPr>
      </w:pPr>
      <w:r>
        <w:rPr>
          <w:lang w:val="ru-RU"/>
        </w:rPr>
        <w:t xml:space="preserve">Кроме того, в целях облегчения работы по внедрению </w:t>
      </w:r>
      <w:r w:rsidR="001831AE">
        <w:rPr>
          <w:lang w:val="ru-RU"/>
        </w:rPr>
        <w:t>стандартов ВОИС ведомствами промышленной собственности в недавно выпущенных и новых стандартах ВОИС обязательно содержится раздел с методическими указаниями.</w:t>
      </w:r>
    </w:p>
    <w:p w:rsidR="009E6017" w:rsidRDefault="009E6017">
      <w:pPr>
        <w:rPr>
          <w:lang w:val="ru-RU"/>
        </w:rPr>
      </w:pPr>
      <w:r>
        <w:rPr>
          <w:lang w:val="ru-RU"/>
        </w:rPr>
        <w:br w:type="page"/>
      </w:r>
    </w:p>
    <w:p w:rsidR="00595E99" w:rsidRPr="00A072C2" w:rsidRDefault="001831AE" w:rsidP="00A072C2">
      <w:pPr>
        <w:pStyle w:val="Heading2"/>
        <w:spacing w:before="0"/>
        <w:rPr>
          <w:caps w:val="0"/>
        </w:rPr>
      </w:pPr>
      <w:r w:rsidRPr="00A072C2">
        <w:rPr>
          <w:caps w:val="0"/>
        </w:rPr>
        <w:lastRenderedPageBreak/>
        <w:t>ВЫВОДЫ</w:t>
      </w:r>
    </w:p>
    <w:p w:rsidR="001831AE" w:rsidRPr="001831AE" w:rsidRDefault="009F4800" w:rsidP="00A072C2">
      <w:pPr>
        <w:pStyle w:val="ONUME"/>
        <w:rPr>
          <w:lang w:val="ru-RU"/>
        </w:rPr>
      </w:pPr>
      <w:r>
        <w:rPr>
          <w:lang w:val="ru-RU"/>
        </w:rPr>
        <w:t>Проведенное обследование стало полезным инструментом определения результатов внедрения с</w:t>
      </w:r>
      <w:r w:rsidR="001831AE" w:rsidRPr="001831AE">
        <w:rPr>
          <w:lang w:val="ru-RU"/>
        </w:rPr>
        <w:t xml:space="preserve">тандартов ВОИС в </w:t>
      </w:r>
      <w:r>
        <w:rPr>
          <w:lang w:val="ru-RU"/>
        </w:rPr>
        <w:t>ВПС</w:t>
      </w:r>
      <w:r w:rsidR="001831AE" w:rsidRPr="001831AE">
        <w:rPr>
          <w:lang w:val="ru-RU"/>
        </w:rPr>
        <w:t xml:space="preserve">; </w:t>
      </w:r>
      <w:r>
        <w:rPr>
          <w:lang w:val="ru-RU"/>
        </w:rPr>
        <w:t>в</w:t>
      </w:r>
      <w:r w:rsidR="001831AE" w:rsidRPr="001831AE">
        <w:rPr>
          <w:lang w:val="ru-RU"/>
        </w:rPr>
        <w:t>ыявлени</w:t>
      </w:r>
      <w:r>
        <w:rPr>
          <w:lang w:val="ru-RU"/>
        </w:rPr>
        <w:t>я</w:t>
      </w:r>
      <w:r w:rsidR="001831AE" w:rsidRPr="001831AE">
        <w:rPr>
          <w:lang w:val="ru-RU"/>
        </w:rPr>
        <w:t xml:space="preserve"> проблем </w:t>
      </w:r>
      <w:r>
        <w:rPr>
          <w:lang w:val="ru-RU"/>
        </w:rPr>
        <w:t>в ходе</w:t>
      </w:r>
      <w:r w:rsidR="001831AE" w:rsidRPr="001831AE">
        <w:rPr>
          <w:lang w:val="ru-RU"/>
        </w:rPr>
        <w:t xml:space="preserve"> внедрени</w:t>
      </w:r>
      <w:r>
        <w:rPr>
          <w:lang w:val="ru-RU"/>
        </w:rPr>
        <w:t>я</w:t>
      </w:r>
      <w:r w:rsidR="001831AE" w:rsidRPr="001831AE">
        <w:rPr>
          <w:lang w:val="ru-RU"/>
        </w:rPr>
        <w:t xml:space="preserve"> </w:t>
      </w:r>
      <w:r>
        <w:rPr>
          <w:lang w:val="ru-RU"/>
        </w:rPr>
        <w:t>с</w:t>
      </w:r>
      <w:r w:rsidR="001831AE" w:rsidRPr="001831AE">
        <w:rPr>
          <w:lang w:val="ru-RU"/>
        </w:rPr>
        <w:t xml:space="preserve">тандартов ВОИС и причин </w:t>
      </w:r>
      <w:r>
        <w:rPr>
          <w:lang w:val="ru-RU"/>
        </w:rPr>
        <w:t>их возникновения</w:t>
      </w:r>
      <w:r w:rsidR="001831AE" w:rsidRPr="001831AE">
        <w:rPr>
          <w:lang w:val="ru-RU"/>
        </w:rPr>
        <w:t xml:space="preserve">; </w:t>
      </w:r>
      <w:r>
        <w:rPr>
          <w:lang w:val="ru-RU"/>
        </w:rPr>
        <w:t>п</w:t>
      </w:r>
      <w:r w:rsidR="001831AE" w:rsidRPr="001831AE">
        <w:rPr>
          <w:lang w:val="ru-RU"/>
        </w:rPr>
        <w:t>овыш</w:t>
      </w:r>
      <w:r>
        <w:rPr>
          <w:lang w:val="ru-RU"/>
        </w:rPr>
        <w:t>ения уровня</w:t>
      </w:r>
      <w:r w:rsidR="001831AE" w:rsidRPr="001831AE">
        <w:rPr>
          <w:lang w:val="ru-RU"/>
        </w:rPr>
        <w:t xml:space="preserve"> </w:t>
      </w:r>
      <w:r w:rsidR="00A82FC8">
        <w:rPr>
          <w:lang w:val="ru-RU"/>
        </w:rPr>
        <w:t>информирова</w:t>
      </w:r>
      <w:r w:rsidR="001831AE" w:rsidRPr="001831AE">
        <w:rPr>
          <w:lang w:val="ru-RU"/>
        </w:rPr>
        <w:t>нност</w:t>
      </w:r>
      <w:r>
        <w:rPr>
          <w:lang w:val="ru-RU"/>
        </w:rPr>
        <w:t>и</w:t>
      </w:r>
      <w:r w:rsidR="001831AE" w:rsidRPr="001831AE">
        <w:rPr>
          <w:lang w:val="ru-RU"/>
        </w:rPr>
        <w:t xml:space="preserve"> о </w:t>
      </w:r>
      <w:r>
        <w:rPr>
          <w:lang w:val="ru-RU"/>
        </w:rPr>
        <w:t>с</w:t>
      </w:r>
      <w:r w:rsidR="001831AE" w:rsidRPr="001831AE">
        <w:rPr>
          <w:lang w:val="ru-RU"/>
        </w:rPr>
        <w:t xml:space="preserve">тандартах ВОИС; </w:t>
      </w:r>
      <w:r>
        <w:rPr>
          <w:lang w:val="ru-RU"/>
        </w:rPr>
        <w:t xml:space="preserve">и определения </w:t>
      </w:r>
      <w:r w:rsidR="001831AE" w:rsidRPr="001831AE">
        <w:rPr>
          <w:lang w:val="ru-RU"/>
        </w:rPr>
        <w:t>потребност</w:t>
      </w:r>
      <w:r>
        <w:rPr>
          <w:lang w:val="ru-RU"/>
        </w:rPr>
        <w:t>ей ВПС</w:t>
      </w:r>
      <w:r w:rsidR="001831AE" w:rsidRPr="001831AE">
        <w:rPr>
          <w:lang w:val="ru-RU"/>
        </w:rPr>
        <w:t xml:space="preserve"> </w:t>
      </w:r>
      <w:r w:rsidRPr="009F4800">
        <w:rPr>
          <w:lang w:val="ru-RU"/>
        </w:rPr>
        <w:t>в сфере дальнейшей стандартизации информации</w:t>
      </w:r>
      <w:r>
        <w:rPr>
          <w:lang w:val="ru-RU"/>
        </w:rPr>
        <w:t xml:space="preserve"> о промышленной собственности</w:t>
      </w:r>
      <w:r w:rsidRPr="009F4800">
        <w:rPr>
          <w:lang w:val="ru-RU"/>
        </w:rPr>
        <w:t xml:space="preserve"> </w:t>
      </w:r>
      <w:r w:rsidR="001831AE" w:rsidRPr="001831AE">
        <w:rPr>
          <w:lang w:val="ru-RU"/>
        </w:rPr>
        <w:t xml:space="preserve">и </w:t>
      </w:r>
      <w:r>
        <w:rPr>
          <w:lang w:val="ru-RU"/>
        </w:rPr>
        <w:t xml:space="preserve">в области </w:t>
      </w:r>
      <w:r w:rsidR="001831AE" w:rsidRPr="001831AE">
        <w:rPr>
          <w:lang w:val="ru-RU"/>
        </w:rPr>
        <w:t xml:space="preserve">технической помощи </w:t>
      </w:r>
      <w:r>
        <w:rPr>
          <w:lang w:val="ru-RU"/>
        </w:rPr>
        <w:t>по этой тематике.</w:t>
      </w:r>
    </w:p>
    <w:p w:rsidR="001831AE" w:rsidRPr="001831AE" w:rsidRDefault="009F4800" w:rsidP="00A072C2">
      <w:pPr>
        <w:pStyle w:val="ONUME"/>
        <w:rPr>
          <w:lang w:val="ru-RU"/>
        </w:rPr>
      </w:pPr>
      <w:r>
        <w:rPr>
          <w:lang w:val="ru-RU"/>
        </w:rPr>
        <w:t>Об</w:t>
      </w:r>
      <w:r w:rsidR="001831AE" w:rsidRPr="001831AE">
        <w:rPr>
          <w:lang w:val="ru-RU"/>
        </w:rPr>
        <w:t>следование показывает, что, несмотря на существующие различия в</w:t>
      </w:r>
      <w:r w:rsidR="00A82FC8">
        <w:rPr>
          <w:lang w:val="ru-RU"/>
        </w:rPr>
        <w:t xml:space="preserve"> уровнях внедрения стандартов ВОИС</w:t>
      </w:r>
      <w:r w:rsidR="001831AE" w:rsidRPr="001831AE">
        <w:rPr>
          <w:lang w:val="ru-RU"/>
        </w:rPr>
        <w:t xml:space="preserve"> ведомствами </w:t>
      </w:r>
      <w:r w:rsidR="00A82FC8">
        <w:rPr>
          <w:lang w:val="ru-RU"/>
        </w:rPr>
        <w:t>промышленной собственности</w:t>
      </w:r>
      <w:r w:rsidR="001831AE" w:rsidRPr="001831AE">
        <w:rPr>
          <w:lang w:val="ru-RU"/>
        </w:rPr>
        <w:t xml:space="preserve">, стандарты ВОИС </w:t>
      </w:r>
      <w:r w:rsidR="00A82FC8">
        <w:rPr>
          <w:lang w:val="ru-RU"/>
        </w:rPr>
        <w:t>по-прежнему являются</w:t>
      </w:r>
      <w:r w:rsidR="001831AE" w:rsidRPr="001831AE">
        <w:rPr>
          <w:lang w:val="ru-RU"/>
        </w:rPr>
        <w:t xml:space="preserve"> мощным инструментом международного обмена информацией и документацией в области </w:t>
      </w:r>
      <w:r w:rsidR="00A82FC8" w:rsidRPr="00A82FC8">
        <w:rPr>
          <w:lang w:val="ru-RU"/>
        </w:rPr>
        <w:t>промышленной собственности</w:t>
      </w:r>
      <w:r w:rsidR="001831AE" w:rsidRPr="001831AE">
        <w:rPr>
          <w:lang w:val="ru-RU"/>
        </w:rPr>
        <w:t>.</w:t>
      </w:r>
    </w:p>
    <w:p w:rsidR="001831AE" w:rsidRPr="001831AE" w:rsidRDefault="001831AE" w:rsidP="009E6017">
      <w:pPr>
        <w:pStyle w:val="ONUME"/>
        <w:spacing w:after="0"/>
        <w:rPr>
          <w:lang w:val="ru-RU"/>
        </w:rPr>
      </w:pPr>
      <w:r w:rsidRPr="001831AE">
        <w:rPr>
          <w:lang w:val="ru-RU"/>
        </w:rPr>
        <w:t xml:space="preserve">Ответы, представленные ведомствами </w:t>
      </w:r>
      <w:r w:rsidR="00A82FC8" w:rsidRPr="00A82FC8">
        <w:rPr>
          <w:lang w:val="ru-RU"/>
        </w:rPr>
        <w:t>промышленной собственности</w:t>
      </w:r>
      <w:r w:rsidRPr="001831AE">
        <w:rPr>
          <w:lang w:val="ru-RU"/>
        </w:rPr>
        <w:t xml:space="preserve">, </w:t>
      </w:r>
      <w:r w:rsidR="00A82FC8">
        <w:rPr>
          <w:lang w:val="ru-RU"/>
        </w:rPr>
        <w:t>особенно</w:t>
      </w:r>
      <w:r w:rsidRPr="001831AE">
        <w:rPr>
          <w:lang w:val="ru-RU"/>
        </w:rPr>
        <w:t xml:space="preserve"> информация о </w:t>
      </w:r>
      <w:r w:rsidR="00A82FC8">
        <w:rPr>
          <w:lang w:val="ru-RU"/>
        </w:rPr>
        <w:t>внедрении</w:t>
      </w:r>
      <w:r w:rsidRPr="001831AE">
        <w:rPr>
          <w:lang w:val="ru-RU"/>
        </w:rPr>
        <w:t xml:space="preserve"> стандарт</w:t>
      </w:r>
      <w:r w:rsidR="00A82FC8">
        <w:rPr>
          <w:lang w:val="ru-RU"/>
        </w:rPr>
        <w:t>ов</w:t>
      </w:r>
      <w:r w:rsidRPr="001831AE">
        <w:rPr>
          <w:lang w:val="ru-RU"/>
        </w:rPr>
        <w:t xml:space="preserve"> ВОИС в их практик</w:t>
      </w:r>
      <w:r w:rsidR="00A82FC8">
        <w:rPr>
          <w:lang w:val="ru-RU"/>
        </w:rPr>
        <w:t>у</w:t>
      </w:r>
      <w:r w:rsidRPr="001831AE">
        <w:rPr>
          <w:lang w:val="ru-RU"/>
        </w:rPr>
        <w:t>, мог</w:t>
      </w:r>
      <w:r w:rsidR="00A82FC8">
        <w:rPr>
          <w:lang w:val="ru-RU"/>
        </w:rPr>
        <w:t>ут стать для</w:t>
      </w:r>
      <w:r w:rsidRPr="001831AE">
        <w:rPr>
          <w:lang w:val="ru-RU"/>
        </w:rPr>
        <w:t xml:space="preserve"> пользовател</w:t>
      </w:r>
      <w:r w:rsidR="00A82FC8">
        <w:rPr>
          <w:lang w:val="ru-RU"/>
        </w:rPr>
        <w:t>ей</w:t>
      </w:r>
      <w:r w:rsidRPr="001831AE">
        <w:rPr>
          <w:lang w:val="ru-RU"/>
        </w:rPr>
        <w:t xml:space="preserve"> </w:t>
      </w:r>
      <w:r w:rsidR="00A82FC8" w:rsidRPr="00A82FC8">
        <w:rPr>
          <w:lang w:val="ru-RU"/>
        </w:rPr>
        <w:t>информации о промышленной собственности</w:t>
      </w:r>
      <w:r w:rsidR="00A82FC8">
        <w:rPr>
          <w:lang w:val="ru-RU"/>
        </w:rPr>
        <w:t xml:space="preserve"> подспорьем при анализе документов по этой тематике</w:t>
      </w:r>
      <w:r w:rsidRPr="001831AE">
        <w:rPr>
          <w:lang w:val="ru-RU"/>
        </w:rPr>
        <w:t xml:space="preserve">; </w:t>
      </w:r>
      <w:r w:rsidR="00A82FC8">
        <w:rPr>
          <w:lang w:val="ru-RU"/>
        </w:rPr>
        <w:t xml:space="preserve"> д</w:t>
      </w:r>
      <w:r w:rsidRPr="001831AE">
        <w:rPr>
          <w:lang w:val="ru-RU"/>
        </w:rPr>
        <w:t xml:space="preserve">ля других </w:t>
      </w:r>
      <w:r w:rsidR="00A82FC8">
        <w:rPr>
          <w:lang w:val="ru-RU"/>
        </w:rPr>
        <w:t>ВПС</w:t>
      </w:r>
      <w:r w:rsidRPr="001831AE">
        <w:rPr>
          <w:lang w:val="ru-RU"/>
        </w:rPr>
        <w:t xml:space="preserve"> они представляют собой ценный источник </w:t>
      </w:r>
      <w:r w:rsidR="00A82FC8">
        <w:rPr>
          <w:lang w:val="ru-RU"/>
        </w:rPr>
        <w:t>знаний о</w:t>
      </w:r>
      <w:r w:rsidRPr="001831AE">
        <w:rPr>
          <w:lang w:val="ru-RU"/>
        </w:rPr>
        <w:t xml:space="preserve"> существующей практик</w:t>
      </w:r>
      <w:r w:rsidR="00A82FC8">
        <w:rPr>
          <w:lang w:val="ru-RU"/>
        </w:rPr>
        <w:t>е</w:t>
      </w:r>
      <w:r w:rsidRPr="001831AE">
        <w:rPr>
          <w:lang w:val="ru-RU"/>
        </w:rPr>
        <w:t xml:space="preserve"> в области информации и документации </w:t>
      </w:r>
      <w:r w:rsidR="00A82FC8">
        <w:rPr>
          <w:lang w:val="ru-RU"/>
        </w:rPr>
        <w:t xml:space="preserve">по </w:t>
      </w:r>
      <w:r w:rsidR="00A82FC8" w:rsidRPr="00A82FC8">
        <w:rPr>
          <w:lang w:val="ru-RU"/>
        </w:rPr>
        <w:t>промышленной собственности</w:t>
      </w:r>
      <w:r w:rsidRPr="001831AE">
        <w:rPr>
          <w:lang w:val="ru-RU"/>
        </w:rPr>
        <w:t>.</w:t>
      </w:r>
    </w:p>
    <w:p w:rsidR="00595E99" w:rsidRPr="003018CE" w:rsidRDefault="001831AE" w:rsidP="00A072C2">
      <w:pPr>
        <w:pStyle w:val="ONUME"/>
        <w:ind w:left="5529" w:firstLine="7"/>
        <w:rPr>
          <w:i/>
        </w:rPr>
      </w:pPr>
      <w:r w:rsidRPr="001831AE">
        <w:rPr>
          <w:i/>
          <w:lang w:val="ru-RU"/>
        </w:rPr>
        <w:t>КСВ предлагается</w:t>
      </w:r>
      <w:r>
        <w:rPr>
          <w:i/>
          <w:lang w:val="ru-RU"/>
        </w:rPr>
        <w:t>:</w:t>
      </w:r>
    </w:p>
    <w:p w:rsidR="00595E99" w:rsidRPr="001831AE" w:rsidRDefault="00911B10" w:rsidP="00A072C2">
      <w:pPr>
        <w:pStyle w:val="ONUME"/>
        <w:numPr>
          <w:ilvl w:val="0"/>
          <w:numId w:val="0"/>
        </w:numPr>
        <w:tabs>
          <w:tab w:val="left" w:pos="4680"/>
        </w:tabs>
        <w:ind w:left="5529"/>
        <w:rPr>
          <w:i/>
          <w:lang w:val="ru-RU"/>
        </w:rPr>
      </w:pPr>
      <w:r w:rsidRPr="001831AE">
        <w:rPr>
          <w:i/>
          <w:lang w:val="ru-RU"/>
        </w:rPr>
        <w:tab/>
      </w:r>
      <w:r w:rsidRPr="001831AE">
        <w:rPr>
          <w:i/>
          <w:lang w:val="ru-RU"/>
        </w:rPr>
        <w:tab/>
        <w:t>(</w:t>
      </w:r>
      <w:r>
        <w:rPr>
          <w:i/>
        </w:rPr>
        <w:t>a</w:t>
      </w:r>
      <w:r w:rsidRPr="001831AE">
        <w:rPr>
          <w:i/>
          <w:lang w:val="ru-RU"/>
        </w:rPr>
        <w:t>)</w:t>
      </w:r>
      <w:r w:rsidRPr="001831AE">
        <w:rPr>
          <w:i/>
          <w:lang w:val="ru-RU"/>
        </w:rPr>
        <w:tab/>
      </w:r>
      <w:r w:rsidR="001831AE" w:rsidRPr="001831AE">
        <w:rPr>
          <w:i/>
          <w:lang w:val="ru-RU"/>
        </w:rPr>
        <w:t>принять к сведению содержание настоящего документа</w:t>
      </w:r>
      <w:r w:rsidR="00595E99" w:rsidRPr="001831AE">
        <w:rPr>
          <w:i/>
          <w:lang w:val="ru-RU"/>
        </w:rPr>
        <w:t>;</w:t>
      </w:r>
    </w:p>
    <w:p w:rsidR="00595E99" w:rsidRPr="001831AE" w:rsidRDefault="00911B10" w:rsidP="00A072C2">
      <w:pPr>
        <w:pStyle w:val="ONUME"/>
        <w:numPr>
          <w:ilvl w:val="0"/>
          <w:numId w:val="0"/>
        </w:numPr>
        <w:tabs>
          <w:tab w:val="left" w:pos="4680"/>
        </w:tabs>
        <w:ind w:left="5529"/>
        <w:rPr>
          <w:i/>
          <w:lang w:val="ru-RU"/>
        </w:rPr>
      </w:pPr>
      <w:r w:rsidRPr="001831AE">
        <w:rPr>
          <w:i/>
          <w:lang w:val="ru-RU"/>
        </w:rPr>
        <w:tab/>
      </w:r>
      <w:r w:rsidRPr="001831AE">
        <w:rPr>
          <w:i/>
          <w:lang w:val="ru-RU"/>
        </w:rPr>
        <w:tab/>
        <w:t>(</w:t>
      </w:r>
      <w:r>
        <w:rPr>
          <w:i/>
        </w:rPr>
        <w:t>b</w:t>
      </w:r>
      <w:r w:rsidRPr="001831AE">
        <w:rPr>
          <w:i/>
          <w:lang w:val="ru-RU"/>
        </w:rPr>
        <w:t>)</w:t>
      </w:r>
      <w:r w:rsidRPr="001831AE">
        <w:rPr>
          <w:i/>
          <w:lang w:val="ru-RU"/>
        </w:rPr>
        <w:tab/>
      </w:r>
      <w:r w:rsidR="00D450E7">
        <w:rPr>
          <w:i/>
          <w:lang w:val="ru-RU"/>
        </w:rPr>
        <w:t xml:space="preserve">в соответствии с пунктом </w:t>
      </w:r>
      <w:r w:rsidR="00D450E7" w:rsidRPr="001831AE">
        <w:rPr>
          <w:i/>
          <w:lang w:val="ru-RU"/>
        </w:rPr>
        <w:t>1(</w:t>
      </w:r>
      <w:r w:rsidR="00D450E7">
        <w:rPr>
          <w:i/>
        </w:rPr>
        <w:t>c</w:t>
      </w:r>
      <w:r w:rsidR="00D450E7" w:rsidRPr="001831AE">
        <w:rPr>
          <w:i/>
          <w:lang w:val="ru-RU"/>
        </w:rPr>
        <w:t xml:space="preserve">) </w:t>
      </w:r>
      <w:r w:rsidR="00D450E7">
        <w:rPr>
          <w:i/>
          <w:lang w:val="ru-RU"/>
        </w:rPr>
        <w:t xml:space="preserve">выше </w:t>
      </w:r>
      <w:r w:rsidR="001831AE">
        <w:rPr>
          <w:i/>
          <w:lang w:val="ru-RU"/>
        </w:rPr>
        <w:t>рассмотреть</w:t>
      </w:r>
      <w:r w:rsidR="001831AE" w:rsidRPr="001831AE">
        <w:rPr>
          <w:i/>
          <w:lang w:val="ru-RU"/>
        </w:rPr>
        <w:t xml:space="preserve"> </w:t>
      </w:r>
      <w:r w:rsidR="001831AE">
        <w:rPr>
          <w:i/>
          <w:lang w:val="ru-RU"/>
        </w:rPr>
        <w:t>вопрос</w:t>
      </w:r>
      <w:r w:rsidR="001831AE" w:rsidRPr="001831AE">
        <w:rPr>
          <w:i/>
          <w:lang w:val="ru-RU"/>
        </w:rPr>
        <w:t xml:space="preserve"> </w:t>
      </w:r>
      <w:r w:rsidR="001831AE">
        <w:rPr>
          <w:i/>
          <w:lang w:val="ru-RU"/>
        </w:rPr>
        <w:t>о</w:t>
      </w:r>
      <w:r w:rsidR="001831AE" w:rsidRPr="001831AE">
        <w:rPr>
          <w:i/>
          <w:lang w:val="ru-RU"/>
        </w:rPr>
        <w:t xml:space="preserve"> </w:t>
      </w:r>
      <w:r w:rsidR="001831AE">
        <w:rPr>
          <w:i/>
          <w:lang w:val="ru-RU"/>
        </w:rPr>
        <w:t>публикации</w:t>
      </w:r>
      <w:r w:rsidR="001831AE" w:rsidRPr="001831AE">
        <w:rPr>
          <w:i/>
          <w:lang w:val="ru-RU"/>
        </w:rPr>
        <w:t xml:space="preserve"> </w:t>
      </w:r>
      <w:r w:rsidR="001831AE">
        <w:rPr>
          <w:i/>
          <w:lang w:val="ru-RU"/>
        </w:rPr>
        <w:t>результатов</w:t>
      </w:r>
      <w:r w:rsidR="001831AE" w:rsidRPr="001831AE">
        <w:rPr>
          <w:i/>
          <w:lang w:val="ru-RU"/>
        </w:rPr>
        <w:t xml:space="preserve"> </w:t>
      </w:r>
      <w:r w:rsidR="00D450E7">
        <w:rPr>
          <w:i/>
          <w:lang w:val="ru-RU"/>
        </w:rPr>
        <w:t>обследования</w:t>
      </w:r>
      <w:r w:rsidR="001831AE" w:rsidRPr="001831AE">
        <w:rPr>
          <w:i/>
          <w:lang w:val="ru-RU"/>
        </w:rPr>
        <w:t xml:space="preserve"> </w:t>
      </w:r>
      <w:r w:rsidR="001831AE">
        <w:rPr>
          <w:i/>
          <w:lang w:val="ru-RU"/>
        </w:rPr>
        <w:t>в</w:t>
      </w:r>
      <w:r w:rsidR="001831AE" w:rsidRPr="001831AE">
        <w:rPr>
          <w:i/>
          <w:lang w:val="ru-RU"/>
        </w:rPr>
        <w:t xml:space="preserve"> </w:t>
      </w:r>
      <w:r w:rsidR="001831AE">
        <w:rPr>
          <w:i/>
          <w:lang w:val="ru-RU"/>
        </w:rPr>
        <w:t>качестве</w:t>
      </w:r>
      <w:r w:rsidR="001831AE" w:rsidRPr="001831AE">
        <w:rPr>
          <w:i/>
          <w:lang w:val="ru-RU"/>
        </w:rPr>
        <w:t xml:space="preserve"> </w:t>
      </w:r>
      <w:r w:rsidR="001831AE">
        <w:rPr>
          <w:i/>
          <w:lang w:val="ru-RU"/>
        </w:rPr>
        <w:t>части</w:t>
      </w:r>
      <w:r w:rsidR="00595E99" w:rsidRPr="001831AE">
        <w:rPr>
          <w:i/>
          <w:lang w:val="ru-RU"/>
        </w:rPr>
        <w:t xml:space="preserve"> 7.12</w:t>
      </w:r>
      <w:r w:rsidR="001831AE">
        <w:rPr>
          <w:i/>
          <w:lang w:val="ru-RU"/>
        </w:rPr>
        <w:t xml:space="preserve"> Справочника ВОИС и принять решение по этому вопросу</w:t>
      </w:r>
      <w:r w:rsidR="00595E99" w:rsidRPr="001831AE">
        <w:rPr>
          <w:i/>
          <w:lang w:val="ru-RU"/>
        </w:rPr>
        <w:t>;</w:t>
      </w:r>
    </w:p>
    <w:p w:rsidR="00595E99" w:rsidRPr="00D450E7" w:rsidRDefault="00911B10" w:rsidP="00A072C2">
      <w:pPr>
        <w:pStyle w:val="ONUME"/>
        <w:numPr>
          <w:ilvl w:val="0"/>
          <w:numId w:val="0"/>
        </w:numPr>
        <w:tabs>
          <w:tab w:val="left" w:pos="4680"/>
        </w:tabs>
        <w:ind w:left="5529"/>
        <w:rPr>
          <w:i/>
          <w:lang w:val="ru-RU"/>
        </w:rPr>
      </w:pPr>
      <w:r w:rsidRPr="001831AE">
        <w:rPr>
          <w:i/>
          <w:lang w:val="ru-RU"/>
        </w:rPr>
        <w:tab/>
      </w:r>
      <w:r w:rsidRPr="001831AE">
        <w:rPr>
          <w:i/>
          <w:lang w:val="ru-RU"/>
        </w:rPr>
        <w:tab/>
      </w:r>
      <w:r w:rsidRPr="00D450E7">
        <w:rPr>
          <w:i/>
          <w:lang w:val="ru-RU"/>
        </w:rPr>
        <w:t>(</w:t>
      </w:r>
      <w:r>
        <w:rPr>
          <w:i/>
        </w:rPr>
        <w:t>c</w:t>
      </w:r>
      <w:r w:rsidRPr="00D450E7">
        <w:rPr>
          <w:i/>
          <w:lang w:val="ru-RU"/>
        </w:rPr>
        <w:t>)</w:t>
      </w:r>
      <w:r w:rsidRPr="00D450E7">
        <w:rPr>
          <w:i/>
          <w:lang w:val="ru-RU"/>
        </w:rPr>
        <w:tab/>
      </w:r>
      <w:r w:rsidR="00D450E7">
        <w:rPr>
          <w:i/>
          <w:lang w:val="ru-RU"/>
        </w:rPr>
        <w:t xml:space="preserve">в соответствии с пунктом 5 выше </w:t>
      </w:r>
      <w:r w:rsidR="001831AE">
        <w:rPr>
          <w:i/>
          <w:lang w:val="ru-RU"/>
        </w:rPr>
        <w:t>рекомендовать</w:t>
      </w:r>
      <w:r w:rsidR="001831AE" w:rsidRPr="00D450E7">
        <w:rPr>
          <w:i/>
          <w:lang w:val="ru-RU"/>
        </w:rPr>
        <w:t xml:space="preserve"> </w:t>
      </w:r>
      <w:r w:rsidR="001831AE">
        <w:rPr>
          <w:i/>
          <w:lang w:val="ru-RU"/>
        </w:rPr>
        <w:t>ведомствам</w:t>
      </w:r>
      <w:r w:rsidR="001831AE" w:rsidRPr="00D450E7">
        <w:rPr>
          <w:i/>
          <w:lang w:val="ru-RU"/>
        </w:rPr>
        <w:t xml:space="preserve"> </w:t>
      </w:r>
      <w:r w:rsidR="001831AE">
        <w:rPr>
          <w:i/>
          <w:lang w:val="ru-RU"/>
        </w:rPr>
        <w:t>промышленной</w:t>
      </w:r>
      <w:r w:rsidR="001831AE" w:rsidRPr="00D450E7">
        <w:rPr>
          <w:i/>
          <w:lang w:val="ru-RU"/>
        </w:rPr>
        <w:t xml:space="preserve"> </w:t>
      </w:r>
      <w:r w:rsidR="001831AE">
        <w:rPr>
          <w:i/>
          <w:lang w:val="ru-RU"/>
        </w:rPr>
        <w:t>собственности</w:t>
      </w:r>
      <w:r w:rsidR="00D450E7">
        <w:rPr>
          <w:i/>
          <w:lang w:val="ru-RU"/>
        </w:rPr>
        <w:t>, не представившим ответов, сделать это</w:t>
      </w:r>
      <w:r w:rsidR="00595E99" w:rsidRPr="00D450E7">
        <w:rPr>
          <w:i/>
          <w:lang w:val="ru-RU"/>
        </w:rPr>
        <w:t>;</w:t>
      </w:r>
    </w:p>
    <w:p w:rsidR="00595E99" w:rsidRPr="00D450E7" w:rsidRDefault="00911B10" w:rsidP="00A072C2">
      <w:pPr>
        <w:pStyle w:val="ONUME"/>
        <w:numPr>
          <w:ilvl w:val="0"/>
          <w:numId w:val="0"/>
        </w:numPr>
        <w:tabs>
          <w:tab w:val="left" w:pos="4680"/>
        </w:tabs>
        <w:ind w:left="5529"/>
        <w:rPr>
          <w:i/>
          <w:lang w:val="ru-RU"/>
        </w:rPr>
      </w:pPr>
      <w:r w:rsidRPr="00D450E7">
        <w:rPr>
          <w:i/>
          <w:lang w:val="ru-RU"/>
        </w:rPr>
        <w:tab/>
      </w:r>
      <w:r w:rsidRPr="00D450E7">
        <w:rPr>
          <w:i/>
          <w:lang w:val="ru-RU"/>
        </w:rPr>
        <w:tab/>
        <w:t>(</w:t>
      </w:r>
      <w:r>
        <w:rPr>
          <w:i/>
        </w:rPr>
        <w:t>d</w:t>
      </w:r>
      <w:r w:rsidRPr="00D450E7">
        <w:rPr>
          <w:i/>
          <w:lang w:val="ru-RU"/>
        </w:rPr>
        <w:t>)</w:t>
      </w:r>
      <w:r w:rsidRPr="00D450E7">
        <w:rPr>
          <w:i/>
          <w:lang w:val="ru-RU"/>
        </w:rPr>
        <w:tab/>
      </w:r>
      <w:r w:rsidR="00D450E7" w:rsidRPr="00D450E7">
        <w:rPr>
          <w:i/>
          <w:lang w:val="ru-RU"/>
        </w:rPr>
        <w:t xml:space="preserve">в соответствии с пунктом 9 выше </w:t>
      </w:r>
      <w:r w:rsidR="00D450E7">
        <w:rPr>
          <w:i/>
          <w:lang w:val="ru-RU"/>
        </w:rPr>
        <w:t>рассмотреть</w:t>
      </w:r>
      <w:r w:rsidR="00D450E7" w:rsidRPr="00D450E7">
        <w:rPr>
          <w:i/>
          <w:lang w:val="ru-RU"/>
        </w:rPr>
        <w:t xml:space="preserve"> </w:t>
      </w:r>
      <w:r w:rsidR="00D450E7">
        <w:rPr>
          <w:i/>
          <w:lang w:val="ru-RU"/>
        </w:rPr>
        <w:t>вопрос</w:t>
      </w:r>
      <w:r w:rsidR="00D450E7" w:rsidRPr="00D450E7">
        <w:rPr>
          <w:i/>
          <w:lang w:val="ru-RU"/>
        </w:rPr>
        <w:t xml:space="preserve"> </w:t>
      </w:r>
      <w:r w:rsidR="00D450E7">
        <w:rPr>
          <w:i/>
          <w:lang w:val="ru-RU"/>
        </w:rPr>
        <w:t>о</w:t>
      </w:r>
      <w:r w:rsidR="00D450E7" w:rsidRPr="00D450E7">
        <w:rPr>
          <w:i/>
          <w:lang w:val="ru-RU"/>
        </w:rPr>
        <w:t xml:space="preserve"> </w:t>
      </w:r>
      <w:r w:rsidR="00D450E7">
        <w:rPr>
          <w:i/>
          <w:lang w:val="ru-RU"/>
        </w:rPr>
        <w:t>переносе</w:t>
      </w:r>
      <w:r w:rsidR="00D450E7" w:rsidRPr="00D450E7">
        <w:rPr>
          <w:i/>
          <w:lang w:val="ru-RU"/>
        </w:rPr>
        <w:t xml:space="preserve"> </w:t>
      </w:r>
      <w:r w:rsidR="00D450E7">
        <w:rPr>
          <w:i/>
          <w:lang w:val="ru-RU"/>
        </w:rPr>
        <w:t>стандартов</w:t>
      </w:r>
      <w:r w:rsidR="00D450E7" w:rsidRPr="00D450E7">
        <w:rPr>
          <w:i/>
          <w:lang w:val="ru-RU"/>
        </w:rPr>
        <w:t xml:space="preserve"> </w:t>
      </w:r>
      <w:r w:rsidR="00D450E7">
        <w:rPr>
          <w:i/>
          <w:lang w:val="ru-RU"/>
        </w:rPr>
        <w:t>ВОИС</w:t>
      </w:r>
      <w:r w:rsidR="00D450E7" w:rsidRPr="00D450E7">
        <w:rPr>
          <w:i/>
          <w:lang w:val="ru-RU"/>
        </w:rPr>
        <w:t xml:space="preserve"> </w:t>
      </w:r>
      <w:r w:rsidR="00595E99" w:rsidRPr="003018CE">
        <w:rPr>
          <w:i/>
        </w:rPr>
        <w:t>ST</w:t>
      </w:r>
      <w:r w:rsidR="00595E99" w:rsidRPr="00D450E7">
        <w:rPr>
          <w:i/>
          <w:lang w:val="ru-RU"/>
        </w:rPr>
        <w:t>.7</w:t>
      </w:r>
      <w:r w:rsidR="00D450E7" w:rsidRPr="00D450E7">
        <w:rPr>
          <w:i/>
          <w:lang w:val="ru-RU"/>
        </w:rPr>
        <w:t>–</w:t>
      </w:r>
      <w:r w:rsidR="00595E99" w:rsidRPr="003018CE">
        <w:rPr>
          <w:i/>
        </w:rPr>
        <w:t>ST</w:t>
      </w:r>
      <w:r w:rsidR="00595E99" w:rsidRPr="00D450E7">
        <w:rPr>
          <w:i/>
          <w:lang w:val="ru-RU"/>
        </w:rPr>
        <w:t>.7/</w:t>
      </w:r>
      <w:r w:rsidR="00595E99" w:rsidRPr="003018CE">
        <w:rPr>
          <w:i/>
        </w:rPr>
        <w:t>F</w:t>
      </w:r>
      <w:r w:rsidR="00595E99" w:rsidRPr="00D450E7">
        <w:rPr>
          <w:i/>
          <w:lang w:val="ru-RU"/>
        </w:rPr>
        <w:t xml:space="preserve"> </w:t>
      </w:r>
      <w:r w:rsidR="00D450E7">
        <w:rPr>
          <w:i/>
          <w:lang w:val="ru-RU"/>
        </w:rPr>
        <w:t>и</w:t>
      </w:r>
      <w:r w:rsidR="00595E99" w:rsidRPr="00D450E7">
        <w:rPr>
          <w:i/>
          <w:lang w:val="ru-RU"/>
        </w:rPr>
        <w:t xml:space="preserve"> </w:t>
      </w:r>
      <w:r w:rsidR="00595E99" w:rsidRPr="003018CE">
        <w:rPr>
          <w:i/>
        </w:rPr>
        <w:t>ST</w:t>
      </w:r>
      <w:r w:rsidR="00595E99" w:rsidRPr="00D450E7">
        <w:rPr>
          <w:i/>
          <w:lang w:val="ru-RU"/>
        </w:rPr>
        <w:t xml:space="preserve">.30 </w:t>
      </w:r>
      <w:r w:rsidR="00D450E7">
        <w:rPr>
          <w:i/>
          <w:lang w:val="ru-RU"/>
        </w:rPr>
        <w:t>из Справочника ВОИС в архив и принять решение по этому вопросу</w:t>
      </w:r>
      <w:r w:rsidR="00595E99" w:rsidRPr="00D450E7">
        <w:rPr>
          <w:i/>
          <w:lang w:val="ru-RU"/>
        </w:rPr>
        <w:t>;</w:t>
      </w:r>
    </w:p>
    <w:p w:rsidR="009E6017" w:rsidRDefault="00911B10" w:rsidP="00A072C2">
      <w:pPr>
        <w:pStyle w:val="ONUME"/>
        <w:numPr>
          <w:ilvl w:val="0"/>
          <w:numId w:val="0"/>
        </w:numPr>
        <w:tabs>
          <w:tab w:val="left" w:pos="4680"/>
        </w:tabs>
        <w:ind w:left="5529"/>
        <w:rPr>
          <w:i/>
          <w:lang w:val="ru-RU"/>
        </w:rPr>
      </w:pPr>
      <w:r w:rsidRPr="00D450E7">
        <w:rPr>
          <w:i/>
          <w:lang w:val="ru-RU"/>
        </w:rPr>
        <w:tab/>
      </w:r>
      <w:r w:rsidRPr="00D450E7">
        <w:rPr>
          <w:i/>
          <w:lang w:val="ru-RU"/>
        </w:rPr>
        <w:tab/>
        <w:t>(</w:t>
      </w:r>
      <w:r>
        <w:rPr>
          <w:i/>
        </w:rPr>
        <w:t>e</w:t>
      </w:r>
      <w:r w:rsidRPr="00D450E7">
        <w:rPr>
          <w:i/>
          <w:lang w:val="ru-RU"/>
        </w:rPr>
        <w:t>)</w:t>
      </w:r>
      <w:r w:rsidRPr="00D450E7">
        <w:rPr>
          <w:i/>
          <w:lang w:val="ru-RU"/>
        </w:rPr>
        <w:tab/>
      </w:r>
      <w:r w:rsidR="00D450E7">
        <w:rPr>
          <w:i/>
          <w:lang w:val="ru-RU"/>
        </w:rPr>
        <w:t>дать указания относительно стандартов ВОИС, перечисленных в пунктах 10 и 11 выше</w:t>
      </w:r>
      <w:r w:rsidR="00595E99" w:rsidRPr="00D450E7">
        <w:rPr>
          <w:i/>
          <w:lang w:val="ru-RU"/>
        </w:rPr>
        <w:t>;</w:t>
      </w:r>
      <w:r w:rsidR="0061082F" w:rsidRPr="00D450E7">
        <w:rPr>
          <w:i/>
          <w:lang w:val="ru-RU"/>
        </w:rPr>
        <w:t xml:space="preserve">  </w:t>
      </w:r>
      <w:r w:rsidR="00D450E7">
        <w:rPr>
          <w:i/>
          <w:lang w:val="ru-RU"/>
        </w:rPr>
        <w:t>и</w:t>
      </w:r>
    </w:p>
    <w:p w:rsidR="009E6017" w:rsidRDefault="009E6017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595E99" w:rsidRPr="009E6017" w:rsidRDefault="00911B10" w:rsidP="009E6017">
      <w:pPr>
        <w:pStyle w:val="ONUME"/>
        <w:numPr>
          <w:ilvl w:val="0"/>
          <w:numId w:val="0"/>
        </w:numPr>
        <w:tabs>
          <w:tab w:val="left" w:pos="4680"/>
        </w:tabs>
        <w:spacing w:after="0"/>
        <w:ind w:left="5529"/>
        <w:rPr>
          <w:i/>
          <w:lang w:val="ru-RU"/>
        </w:rPr>
      </w:pPr>
      <w:r w:rsidRPr="00D450E7">
        <w:rPr>
          <w:i/>
          <w:lang w:val="ru-RU"/>
        </w:rPr>
        <w:lastRenderedPageBreak/>
        <w:tab/>
      </w:r>
      <w:r w:rsidRPr="00D450E7">
        <w:rPr>
          <w:i/>
          <w:lang w:val="ru-RU"/>
        </w:rPr>
        <w:tab/>
      </w:r>
      <w:r w:rsidRPr="002B3DD5">
        <w:rPr>
          <w:i/>
          <w:lang w:val="ru-RU"/>
        </w:rPr>
        <w:t>(</w:t>
      </w:r>
      <w:r>
        <w:rPr>
          <w:i/>
        </w:rPr>
        <w:t>f</w:t>
      </w:r>
      <w:r w:rsidRPr="002B3DD5">
        <w:rPr>
          <w:i/>
          <w:lang w:val="ru-RU"/>
        </w:rPr>
        <w:t>)</w:t>
      </w:r>
      <w:r w:rsidRPr="002B3DD5">
        <w:rPr>
          <w:i/>
          <w:lang w:val="ru-RU"/>
        </w:rPr>
        <w:tab/>
      </w:r>
      <w:r w:rsidR="002B3DD5">
        <w:rPr>
          <w:i/>
          <w:lang w:val="ru-RU"/>
        </w:rPr>
        <w:t>просить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Международное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бюро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принять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необходимые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меры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по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случаям</w:t>
      </w:r>
      <w:r w:rsidR="002B3DD5" w:rsidRPr="002B3DD5">
        <w:rPr>
          <w:i/>
          <w:lang w:val="ru-RU"/>
        </w:rPr>
        <w:t xml:space="preserve">, </w:t>
      </w:r>
      <w:r w:rsidR="002B3DD5">
        <w:rPr>
          <w:i/>
          <w:lang w:val="ru-RU"/>
        </w:rPr>
        <w:t>упомянутым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в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пункте</w:t>
      </w:r>
      <w:r w:rsidR="00595E99" w:rsidRPr="002B3DD5">
        <w:rPr>
          <w:i/>
          <w:lang w:val="ru-RU"/>
        </w:rPr>
        <w:t xml:space="preserve"> 8</w:t>
      </w:r>
      <w:r w:rsidR="00595E99" w:rsidRPr="001C7AAE">
        <w:rPr>
          <w:i/>
        </w:rPr>
        <w:t> </w:t>
      </w:r>
      <w:r w:rsidR="00595E99" w:rsidRPr="002B3DD5">
        <w:rPr>
          <w:i/>
          <w:lang w:val="ru-RU"/>
        </w:rPr>
        <w:t>(</w:t>
      </w:r>
      <w:r w:rsidR="00595E99">
        <w:rPr>
          <w:i/>
        </w:rPr>
        <w:t>c</w:t>
      </w:r>
      <w:r w:rsidR="00595E99" w:rsidRPr="002B3DD5">
        <w:rPr>
          <w:i/>
          <w:lang w:val="ru-RU"/>
        </w:rPr>
        <w:t>)</w:t>
      </w:r>
      <w:r w:rsidR="00EB7C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выше</w:t>
      </w:r>
      <w:r w:rsidR="002B3DD5" w:rsidRPr="002B3DD5">
        <w:rPr>
          <w:i/>
          <w:lang w:val="ru-RU"/>
        </w:rPr>
        <w:t xml:space="preserve">, </w:t>
      </w:r>
      <w:r w:rsidR="002B3DD5">
        <w:rPr>
          <w:i/>
          <w:lang w:val="ru-RU"/>
        </w:rPr>
        <w:t>и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принимать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такие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меры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при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возникновении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в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будущем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других</w:t>
      </w:r>
      <w:r w:rsidR="002B3DD5" w:rsidRPr="002B3DD5">
        <w:rPr>
          <w:i/>
          <w:lang w:val="ru-RU"/>
        </w:rPr>
        <w:t xml:space="preserve"> </w:t>
      </w:r>
      <w:r w:rsidR="002B3DD5">
        <w:rPr>
          <w:i/>
          <w:lang w:val="ru-RU"/>
        </w:rPr>
        <w:t>ситуаций</w:t>
      </w:r>
      <w:r w:rsidR="002B3DD5" w:rsidRPr="002B3DD5">
        <w:rPr>
          <w:i/>
          <w:lang w:val="ru-RU"/>
        </w:rPr>
        <w:t xml:space="preserve">, </w:t>
      </w:r>
      <w:r w:rsidR="002B3DD5">
        <w:rPr>
          <w:i/>
          <w:lang w:val="ru-RU"/>
        </w:rPr>
        <w:t xml:space="preserve">требующих осуществления мероприятий по повышению уровня информированности и </w:t>
      </w:r>
      <w:r w:rsidR="00920B76">
        <w:rPr>
          <w:i/>
          <w:lang w:val="ru-RU"/>
        </w:rPr>
        <w:t xml:space="preserve">предоставлению </w:t>
      </w:r>
      <w:r w:rsidR="002B3DD5">
        <w:rPr>
          <w:i/>
          <w:lang w:val="ru-RU"/>
        </w:rPr>
        <w:t>технической помощи, оказывать необходимое содействие</w:t>
      </w:r>
      <w:r w:rsidR="002B3DD5" w:rsidRPr="002B3DD5">
        <w:rPr>
          <w:i/>
          <w:lang w:val="ru-RU"/>
        </w:rPr>
        <w:t xml:space="preserve"> </w:t>
      </w:r>
      <w:r w:rsidR="00595E99" w:rsidRPr="002B3DD5">
        <w:rPr>
          <w:i/>
          <w:lang w:val="ru-RU"/>
        </w:rPr>
        <w:t xml:space="preserve"> </w:t>
      </w:r>
      <w:r w:rsidR="009F4800">
        <w:rPr>
          <w:i/>
          <w:lang w:val="ru-RU"/>
        </w:rPr>
        <w:t xml:space="preserve">и включить информацию о результатах этой деятельности в представляемый </w:t>
      </w:r>
      <w:r w:rsidR="00920B76" w:rsidRPr="00920B76">
        <w:rPr>
          <w:i/>
          <w:lang w:val="ru-RU" w:bidi="ru-RU"/>
        </w:rPr>
        <w:t>Комитет</w:t>
      </w:r>
      <w:r w:rsidR="00920B76">
        <w:rPr>
          <w:i/>
          <w:lang w:val="ru-RU" w:bidi="ru-RU"/>
        </w:rPr>
        <w:t>у</w:t>
      </w:r>
      <w:r w:rsidR="00920B76" w:rsidRPr="00920B76">
        <w:rPr>
          <w:i/>
          <w:lang w:val="ru-RU" w:bidi="ru-RU"/>
        </w:rPr>
        <w:t xml:space="preserve"> по стандартам ВОИС</w:t>
      </w:r>
      <w:r w:rsidR="009F4800">
        <w:rPr>
          <w:i/>
          <w:lang w:val="ru-RU"/>
        </w:rPr>
        <w:t xml:space="preserve"> «о</w:t>
      </w:r>
      <w:r w:rsidR="009F4800" w:rsidRPr="009F4800">
        <w:rPr>
          <w:i/>
          <w:lang w:val="ru-RU"/>
        </w:rPr>
        <w:t>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</w:t>
      </w:r>
      <w:r w:rsidR="009F4800">
        <w:rPr>
          <w:i/>
          <w:lang w:val="ru-RU"/>
        </w:rPr>
        <w:t>».</w:t>
      </w:r>
    </w:p>
    <w:p w:rsidR="00911B10" w:rsidRPr="00E5459E" w:rsidRDefault="00911B10" w:rsidP="009E6017">
      <w:pPr>
        <w:pStyle w:val="Endofdocument-Annex"/>
        <w:rPr>
          <w:lang w:val="ru-RU"/>
        </w:rPr>
      </w:pPr>
    </w:p>
    <w:p w:rsidR="00911B10" w:rsidRPr="00E5459E" w:rsidRDefault="00911B10" w:rsidP="009E6017">
      <w:pPr>
        <w:pStyle w:val="Endofdocument-Annex"/>
        <w:rPr>
          <w:lang w:val="ru-RU"/>
        </w:rPr>
      </w:pPr>
    </w:p>
    <w:p w:rsidR="00961922" w:rsidRPr="00F6470E" w:rsidRDefault="00961922" w:rsidP="009E6017">
      <w:pPr>
        <w:pStyle w:val="Endofdocument-Annex"/>
        <w:rPr>
          <w:lang w:val="fr-FR"/>
        </w:rPr>
      </w:pPr>
      <w:r>
        <w:t>[</w:t>
      </w:r>
      <w:r w:rsidR="009F4800" w:rsidRPr="009F4800">
        <w:rPr>
          <w:lang w:val="ru-RU"/>
        </w:rPr>
        <w:t>Конец документа</w:t>
      </w:r>
      <w:r>
        <w:t>]</w:t>
      </w:r>
    </w:p>
    <w:sectPr w:rsidR="00961922" w:rsidRPr="00F6470E" w:rsidSect="009B75B0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BD5" w:rsidRDefault="00B13BD5">
      <w:r>
        <w:separator/>
      </w:r>
    </w:p>
  </w:endnote>
  <w:endnote w:type="continuationSeparator" w:id="0">
    <w:p w:rsidR="00B13BD5" w:rsidRDefault="00B13BD5" w:rsidP="003B38C1">
      <w:r>
        <w:separator/>
      </w:r>
    </w:p>
    <w:p w:rsidR="00B13BD5" w:rsidRPr="003B38C1" w:rsidRDefault="00B13BD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13BD5" w:rsidRPr="003B38C1" w:rsidRDefault="00B13BD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BD5" w:rsidRDefault="00B13BD5">
      <w:r>
        <w:separator/>
      </w:r>
    </w:p>
  </w:footnote>
  <w:footnote w:type="continuationSeparator" w:id="0">
    <w:p w:rsidR="00B13BD5" w:rsidRDefault="00B13BD5" w:rsidP="008B60B2">
      <w:r>
        <w:separator/>
      </w:r>
    </w:p>
    <w:p w:rsidR="00B13BD5" w:rsidRPr="00ED77FB" w:rsidRDefault="00B13BD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13BD5" w:rsidRPr="00ED77FB" w:rsidRDefault="00B13BD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C2" w:rsidRDefault="00A072C2" w:rsidP="00A072C2">
    <w:pPr>
      <w:jc w:val="right"/>
    </w:pPr>
    <w:r>
      <w:t>CWS/5/2</w:t>
    </w:r>
  </w:p>
  <w:p w:rsidR="00A072C2" w:rsidRDefault="00A072C2" w:rsidP="00A072C2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C70A6">
      <w:rPr>
        <w:noProof/>
      </w:rPr>
      <w:t>7</w:t>
    </w:r>
    <w:r>
      <w:fldChar w:fldCharType="end"/>
    </w:r>
  </w:p>
  <w:p w:rsidR="00A072C2" w:rsidRDefault="00A072C2" w:rsidP="00A072C2">
    <w:pPr>
      <w:jc w:val="right"/>
    </w:pPr>
  </w:p>
  <w:p w:rsidR="00A072C2" w:rsidRDefault="00A072C2" w:rsidP="00A072C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99"/>
    <w:rsid w:val="00003417"/>
    <w:rsid w:val="00043CAA"/>
    <w:rsid w:val="00075432"/>
    <w:rsid w:val="000968ED"/>
    <w:rsid w:val="000D62B3"/>
    <w:rsid w:val="000F5E56"/>
    <w:rsid w:val="001362EE"/>
    <w:rsid w:val="001647D5"/>
    <w:rsid w:val="001831AE"/>
    <w:rsid w:val="001832A6"/>
    <w:rsid w:val="0021217E"/>
    <w:rsid w:val="0024361A"/>
    <w:rsid w:val="002634C4"/>
    <w:rsid w:val="002854A2"/>
    <w:rsid w:val="002928D3"/>
    <w:rsid w:val="002B3DD5"/>
    <w:rsid w:val="002E6E45"/>
    <w:rsid w:val="002F1FE6"/>
    <w:rsid w:val="002F4E68"/>
    <w:rsid w:val="00312F7F"/>
    <w:rsid w:val="003569F0"/>
    <w:rsid w:val="00361450"/>
    <w:rsid w:val="003673CF"/>
    <w:rsid w:val="003845C1"/>
    <w:rsid w:val="00393D7C"/>
    <w:rsid w:val="003A16E2"/>
    <w:rsid w:val="003A6F89"/>
    <w:rsid w:val="003B38C1"/>
    <w:rsid w:val="003C50F6"/>
    <w:rsid w:val="003E1376"/>
    <w:rsid w:val="00423E3E"/>
    <w:rsid w:val="00427AF4"/>
    <w:rsid w:val="004647DA"/>
    <w:rsid w:val="00474062"/>
    <w:rsid w:val="00477D6B"/>
    <w:rsid w:val="004A1E0A"/>
    <w:rsid w:val="004D4E26"/>
    <w:rsid w:val="004D528B"/>
    <w:rsid w:val="005019FF"/>
    <w:rsid w:val="0053057A"/>
    <w:rsid w:val="0054421D"/>
    <w:rsid w:val="00560A29"/>
    <w:rsid w:val="0056639B"/>
    <w:rsid w:val="00595E99"/>
    <w:rsid w:val="005C6649"/>
    <w:rsid w:val="005D77C1"/>
    <w:rsid w:val="00605827"/>
    <w:rsid w:val="0061082F"/>
    <w:rsid w:val="00646050"/>
    <w:rsid w:val="006713CA"/>
    <w:rsid w:val="006765AF"/>
    <w:rsid w:val="00676C5C"/>
    <w:rsid w:val="006939F8"/>
    <w:rsid w:val="006A54E9"/>
    <w:rsid w:val="006B7CDE"/>
    <w:rsid w:val="006C6DFB"/>
    <w:rsid w:val="00710D3F"/>
    <w:rsid w:val="00730E68"/>
    <w:rsid w:val="007505BE"/>
    <w:rsid w:val="00784400"/>
    <w:rsid w:val="007A61E6"/>
    <w:rsid w:val="007D1613"/>
    <w:rsid w:val="007E4C0E"/>
    <w:rsid w:val="007F0B96"/>
    <w:rsid w:val="00835167"/>
    <w:rsid w:val="008462D3"/>
    <w:rsid w:val="008759C2"/>
    <w:rsid w:val="008B2CC1"/>
    <w:rsid w:val="008B60B2"/>
    <w:rsid w:val="008B66FE"/>
    <w:rsid w:val="0090731E"/>
    <w:rsid w:val="00910A9D"/>
    <w:rsid w:val="00911B10"/>
    <w:rsid w:val="00916EE2"/>
    <w:rsid w:val="00920B76"/>
    <w:rsid w:val="00932428"/>
    <w:rsid w:val="00961922"/>
    <w:rsid w:val="009646A3"/>
    <w:rsid w:val="00966A22"/>
    <w:rsid w:val="0096722F"/>
    <w:rsid w:val="00980843"/>
    <w:rsid w:val="009B75B0"/>
    <w:rsid w:val="009E2791"/>
    <w:rsid w:val="009E3F6F"/>
    <w:rsid w:val="009E6017"/>
    <w:rsid w:val="009F4800"/>
    <w:rsid w:val="009F499F"/>
    <w:rsid w:val="00A072C2"/>
    <w:rsid w:val="00A42DAF"/>
    <w:rsid w:val="00A43B71"/>
    <w:rsid w:val="00A45BD8"/>
    <w:rsid w:val="00A82FC8"/>
    <w:rsid w:val="00A8699D"/>
    <w:rsid w:val="00A869B7"/>
    <w:rsid w:val="00AC15DF"/>
    <w:rsid w:val="00AC205C"/>
    <w:rsid w:val="00AD0652"/>
    <w:rsid w:val="00AF0A6B"/>
    <w:rsid w:val="00B05A69"/>
    <w:rsid w:val="00B13BD5"/>
    <w:rsid w:val="00B2416E"/>
    <w:rsid w:val="00B9734B"/>
    <w:rsid w:val="00BA30E2"/>
    <w:rsid w:val="00BB73FD"/>
    <w:rsid w:val="00BC1670"/>
    <w:rsid w:val="00C11BFE"/>
    <w:rsid w:val="00C45DA8"/>
    <w:rsid w:val="00C5068F"/>
    <w:rsid w:val="00C53731"/>
    <w:rsid w:val="00C86D74"/>
    <w:rsid w:val="00C8793D"/>
    <w:rsid w:val="00CC70A6"/>
    <w:rsid w:val="00CD04F1"/>
    <w:rsid w:val="00D450E7"/>
    <w:rsid w:val="00D45252"/>
    <w:rsid w:val="00D512AF"/>
    <w:rsid w:val="00D63E32"/>
    <w:rsid w:val="00D71B4D"/>
    <w:rsid w:val="00D92BF5"/>
    <w:rsid w:val="00D93D55"/>
    <w:rsid w:val="00E15015"/>
    <w:rsid w:val="00E335FE"/>
    <w:rsid w:val="00E5459E"/>
    <w:rsid w:val="00E76252"/>
    <w:rsid w:val="00E81E7F"/>
    <w:rsid w:val="00EB7CD5"/>
    <w:rsid w:val="00EC4E49"/>
    <w:rsid w:val="00ED77FB"/>
    <w:rsid w:val="00EE45FA"/>
    <w:rsid w:val="00F51C45"/>
    <w:rsid w:val="00F6470E"/>
    <w:rsid w:val="00F66152"/>
    <w:rsid w:val="00F70AE3"/>
    <w:rsid w:val="00F8569B"/>
    <w:rsid w:val="00F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E9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95E99"/>
    <w:rPr>
      <w:color w:val="0000FF" w:themeColor="hyperlink"/>
      <w:u w:val="single"/>
    </w:rPr>
  </w:style>
  <w:style w:type="table" w:styleId="TableGrid">
    <w:name w:val="Table Grid"/>
    <w:basedOn w:val="TableNormal"/>
    <w:rsid w:val="0059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51C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E9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95E99"/>
    <w:rPr>
      <w:color w:val="0000FF" w:themeColor="hyperlink"/>
      <w:u w:val="single"/>
    </w:rPr>
  </w:style>
  <w:style w:type="table" w:styleId="TableGrid">
    <w:name w:val="Table Grid"/>
    <w:basedOn w:val="TableNormal"/>
    <w:rsid w:val="0059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51C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onfluence/x/MALDB" TargetMode="External"/><Relationship Id="rId17" Type="http://schemas.openxmlformats.org/officeDocument/2006/relationships/hyperlink" Target="http://www.wipo.int/export/sites/www/standards/en/pdf/standards-brochure-web.pdf" TargetMode="Externa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ws.surveys@wipo.in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3.wipo.int/confluence/x/OALD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x/OADDB" TargetMode="Externa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Sheet1!$A$3:$A$5</c:f>
              <c:strCache>
                <c:ptCount val="3"/>
                <c:pt idx="0">
                  <c:v>Standards related to outdated technologies (sub-paragraph 8(a))</c:v>
                </c:pt>
                <c:pt idx="1">
                  <c:v>Administrative constraints (sub-paragraph 8(b))</c:v>
                </c:pt>
                <c:pt idx="2">
                  <c:v>Awareness and technical assistance required (sub-paragraph 8(c))</c:v>
                </c:pt>
              </c:strCache>
            </c:strRef>
          </c:cat>
          <c:val>
            <c:numRef>
              <c:f>Sheet1!$B$3:$B$5</c:f>
              <c:numCache>
                <c:formatCode>General</c:formatCode>
                <c:ptCount val="3"/>
                <c:pt idx="0">
                  <c:v>20</c:v>
                </c:pt>
                <c:pt idx="1">
                  <c:v>23</c:v>
                </c:pt>
                <c:pt idx="2">
                  <c:v>4</c:v>
                </c:pt>
              </c:numCache>
            </c:numRef>
          </c:val>
        </c:ser>
        <c:dLbls>
          <c:dLblPos val="ctr"/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1494</Words>
  <Characters>10193</Characters>
  <Application>Microsoft Office Word</Application>
  <DocSecurity>0</DocSecurity>
  <Lines>308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CWS/5/2 (in Russian)</vt:lpstr>
    </vt:vector>
  </TitlesOfParts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 (in Russian)</dc:title>
  <dc:subject>Report on the Survey on the Use of WIPO Standards</dc:subject>
  <dc:creator/>
  <cp:keywords>CWS</cp:keywords>
  <cp:lastModifiedBy/>
  <cp:revision>1</cp:revision>
  <dcterms:created xsi:type="dcterms:W3CDTF">2017-04-28T09:27:00Z</dcterms:created>
  <dcterms:modified xsi:type="dcterms:W3CDTF">2017-04-28T12:52:00Z</dcterms:modified>
</cp:coreProperties>
</file>