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56" w:rsidRPr="00C3095D" w:rsidRDefault="00C3095D" w:rsidP="00A03E84">
      <w:pPr>
        <w:spacing w:after="220"/>
        <w:ind w:left="10" w:hanging="10"/>
        <w:rPr>
          <w:rFonts w:eastAsia="Arial"/>
          <w:b/>
          <w:color w:val="000000"/>
          <w:szCs w:val="22"/>
          <w:lang w:val="ru-RU" w:eastAsia="en-GB"/>
        </w:rPr>
      </w:pPr>
      <w:r>
        <w:rPr>
          <w:rFonts w:eastAsia="Arial"/>
          <w:b/>
          <w:color w:val="000000"/>
          <w:szCs w:val="22"/>
          <w:lang w:val="ru-RU" w:eastAsia="en-GB"/>
        </w:rPr>
        <w:t>ИССЛЕДОВАНИЕ</w:t>
      </w:r>
      <w:r w:rsidRPr="00C3095D">
        <w:rPr>
          <w:rFonts w:eastAsia="Arial"/>
          <w:b/>
          <w:color w:val="000000"/>
          <w:szCs w:val="22"/>
          <w:lang w:val="ru-RU" w:eastAsia="en-GB"/>
        </w:rPr>
        <w:t xml:space="preserve"> </w:t>
      </w:r>
      <w:r>
        <w:rPr>
          <w:rFonts w:eastAsia="Arial"/>
          <w:b/>
          <w:color w:val="000000"/>
          <w:szCs w:val="22"/>
          <w:lang w:val="ru-RU" w:eastAsia="en-GB"/>
        </w:rPr>
        <w:t>В</w:t>
      </w:r>
      <w:r w:rsidRPr="00C3095D">
        <w:rPr>
          <w:rFonts w:eastAsia="Arial"/>
          <w:b/>
          <w:color w:val="000000"/>
          <w:szCs w:val="22"/>
          <w:lang w:val="ru-RU" w:eastAsia="en-GB"/>
        </w:rPr>
        <w:t xml:space="preserve"> </w:t>
      </w:r>
      <w:r>
        <w:rPr>
          <w:rFonts w:eastAsia="Arial"/>
          <w:b/>
          <w:color w:val="000000"/>
          <w:szCs w:val="22"/>
          <w:lang w:val="ru-RU" w:eastAsia="en-GB"/>
        </w:rPr>
        <w:t>ОБЛАСТИ</w:t>
      </w:r>
      <w:r w:rsidRPr="00C3095D">
        <w:rPr>
          <w:rFonts w:eastAsia="Arial"/>
          <w:b/>
          <w:color w:val="000000"/>
          <w:szCs w:val="22"/>
          <w:lang w:val="ru-RU" w:eastAsia="en-GB"/>
        </w:rPr>
        <w:t xml:space="preserve"> </w:t>
      </w:r>
      <w:r>
        <w:rPr>
          <w:rFonts w:eastAsia="Arial"/>
          <w:b/>
          <w:color w:val="000000"/>
          <w:szCs w:val="22"/>
          <w:lang w:val="ru-RU" w:eastAsia="en-GB"/>
        </w:rPr>
        <w:t>СТАНДАРТИЗАЦИИ ИМЕН ЗАЯВИТЕЛЕЙ</w:t>
      </w:r>
    </w:p>
    <w:p w:rsidR="0093510C" w:rsidRPr="0086295E" w:rsidRDefault="00C3095D" w:rsidP="00A03E84">
      <w:pPr>
        <w:spacing w:after="220"/>
        <w:rPr>
          <w:i/>
          <w:lang w:val="ru-RU"/>
        </w:rPr>
      </w:pPr>
      <w:r>
        <w:rPr>
          <w:i/>
          <w:lang w:val="ru-RU"/>
        </w:rPr>
        <w:t>подготовлено</w:t>
      </w:r>
      <w:r w:rsidRPr="0086295E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86295E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B601AE" w:rsidRPr="0086295E" w:rsidRDefault="0086295E" w:rsidP="00A03E84">
      <w:pPr>
        <w:pStyle w:val="Heading2"/>
        <w:spacing w:before="0"/>
        <w:rPr>
          <w:lang w:val="ru-RU"/>
        </w:rPr>
      </w:pPr>
      <w:r>
        <w:rPr>
          <w:lang w:val="ru-RU"/>
        </w:rPr>
        <w:t>ВВЕДЕНИЕ И ИСТОРИЯ ВОПРОСА</w:t>
      </w:r>
    </w:p>
    <w:p w:rsidR="008B4F6D" w:rsidRPr="00F7581E" w:rsidRDefault="0086295E" w:rsidP="00A03E84">
      <w:pPr>
        <w:pStyle w:val="ONUME"/>
        <w:rPr>
          <w:lang w:val="ru-RU"/>
        </w:rPr>
      </w:pPr>
      <w:r>
        <w:rPr>
          <w:lang w:val="ru-RU"/>
        </w:rPr>
        <w:t>Объем</w:t>
      </w:r>
      <w:r w:rsidRPr="0086295E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86295E">
        <w:rPr>
          <w:lang w:val="ru-RU"/>
        </w:rPr>
        <w:t xml:space="preserve"> </w:t>
      </w:r>
      <w:r>
        <w:rPr>
          <w:lang w:val="ru-RU"/>
        </w:rPr>
        <w:t>и</w:t>
      </w:r>
      <w:r w:rsidRPr="0086295E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86295E">
        <w:rPr>
          <w:lang w:val="ru-RU"/>
        </w:rPr>
        <w:t xml:space="preserve"> </w:t>
      </w:r>
      <w:r>
        <w:rPr>
          <w:lang w:val="ru-RU"/>
        </w:rPr>
        <w:t>в</w:t>
      </w:r>
      <w:r w:rsidRPr="0086295E">
        <w:rPr>
          <w:lang w:val="ru-RU"/>
        </w:rPr>
        <w:t xml:space="preserve"> </w:t>
      </w:r>
      <w:r>
        <w:rPr>
          <w:lang w:val="ru-RU"/>
        </w:rPr>
        <w:t>области</w:t>
      </w:r>
      <w:r w:rsidRPr="0086295E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86295E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86295E">
        <w:rPr>
          <w:lang w:val="ru-RU"/>
        </w:rPr>
        <w:t xml:space="preserve"> (</w:t>
      </w:r>
      <w:r>
        <w:rPr>
          <w:lang w:val="ru-RU"/>
        </w:rPr>
        <w:t>ПС</w:t>
      </w:r>
      <w:r w:rsidRPr="0086295E">
        <w:rPr>
          <w:lang w:val="ru-RU"/>
        </w:rPr>
        <w:t xml:space="preserve">), </w:t>
      </w:r>
      <w:r w:rsidR="00536C5C">
        <w:rPr>
          <w:lang w:val="ru-RU"/>
        </w:rPr>
        <w:t xml:space="preserve">являющейся результатом деятельности </w:t>
      </w:r>
      <w:r>
        <w:rPr>
          <w:lang w:val="ru-RU"/>
        </w:rPr>
        <w:t>ведомств</w:t>
      </w:r>
      <w:r w:rsidRPr="0086295E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86295E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86295E">
        <w:rPr>
          <w:lang w:val="ru-RU"/>
        </w:rPr>
        <w:t xml:space="preserve"> (</w:t>
      </w:r>
      <w:r>
        <w:rPr>
          <w:lang w:val="ru-RU"/>
        </w:rPr>
        <w:t>ВПС</w:t>
      </w:r>
      <w:r w:rsidRPr="0086295E">
        <w:rPr>
          <w:lang w:val="ru-RU"/>
        </w:rPr>
        <w:t>)</w:t>
      </w:r>
      <w:r>
        <w:rPr>
          <w:lang w:val="ru-RU"/>
        </w:rPr>
        <w:t xml:space="preserve"> всего мира</w:t>
      </w:r>
      <w:r w:rsidRPr="0086295E">
        <w:rPr>
          <w:lang w:val="ru-RU"/>
        </w:rPr>
        <w:t xml:space="preserve">, </w:t>
      </w:r>
      <w:r>
        <w:rPr>
          <w:lang w:val="ru-RU"/>
        </w:rPr>
        <w:t>не</w:t>
      </w:r>
      <w:r w:rsidR="00536C5C">
        <w:rPr>
          <w:lang w:val="ru-RU"/>
        </w:rPr>
        <w:t>изменно</w:t>
      </w:r>
      <w:r w:rsidRPr="0086295E">
        <w:rPr>
          <w:lang w:val="ru-RU"/>
        </w:rPr>
        <w:t xml:space="preserve"> </w:t>
      </w:r>
      <w:r>
        <w:rPr>
          <w:lang w:val="ru-RU"/>
        </w:rPr>
        <w:t>растет.  Этот процесс сопровождается стремительным развитием техн</w:t>
      </w:r>
      <w:r w:rsidR="00536C5C">
        <w:rPr>
          <w:lang w:val="ru-RU"/>
        </w:rPr>
        <w:t>ологии</w:t>
      </w:r>
      <w:r>
        <w:rPr>
          <w:lang w:val="ru-RU"/>
        </w:rPr>
        <w:t xml:space="preserve">, лежащей в основе баз данных в области ПС.  </w:t>
      </w:r>
      <w:r w:rsidR="00264F51">
        <w:rPr>
          <w:lang w:val="ru-RU"/>
        </w:rPr>
        <w:t>Пользователи патентной информации сталкиваются с б</w:t>
      </w:r>
      <w:r w:rsidR="00F94080">
        <w:rPr>
          <w:lang w:val="ru-RU"/>
        </w:rPr>
        <w:t>ó</w:t>
      </w:r>
      <w:r w:rsidR="00264F51">
        <w:rPr>
          <w:lang w:val="ru-RU"/>
        </w:rPr>
        <w:t>льшими трудностями при вы</w:t>
      </w:r>
      <w:r>
        <w:rPr>
          <w:lang w:val="ru-RU"/>
        </w:rPr>
        <w:t>полнени</w:t>
      </w:r>
      <w:r w:rsidR="00264F51">
        <w:rPr>
          <w:lang w:val="ru-RU"/>
        </w:rPr>
        <w:t>и</w:t>
      </w:r>
      <w:r w:rsidR="00F7581E">
        <w:rPr>
          <w:lang w:val="ru-RU"/>
        </w:rPr>
        <w:t xml:space="preserve"> многих задач</w:t>
      </w:r>
      <w:r w:rsidRPr="0086295E">
        <w:rPr>
          <w:lang w:val="ru-RU"/>
        </w:rPr>
        <w:t xml:space="preserve">, </w:t>
      </w:r>
      <w:r w:rsidR="00264F51">
        <w:rPr>
          <w:lang w:val="ru-RU"/>
        </w:rPr>
        <w:t xml:space="preserve">таких как </w:t>
      </w:r>
      <w:r>
        <w:rPr>
          <w:lang w:val="ru-RU"/>
        </w:rPr>
        <w:t>оценк</w:t>
      </w:r>
      <w:r w:rsidR="00264F51">
        <w:rPr>
          <w:lang w:val="ru-RU"/>
        </w:rPr>
        <w:t>а</w:t>
      </w:r>
      <w:r>
        <w:rPr>
          <w:lang w:val="ru-RU"/>
        </w:rPr>
        <w:t xml:space="preserve"> портфеля доку</w:t>
      </w:r>
      <w:r w:rsidR="00F7581E">
        <w:rPr>
          <w:lang w:val="ru-RU"/>
        </w:rPr>
        <w:t xml:space="preserve">ментов и статистическая обработка данных, если </w:t>
      </w:r>
      <w:r w:rsidR="00264F51">
        <w:rPr>
          <w:lang w:val="ru-RU"/>
        </w:rPr>
        <w:t xml:space="preserve">информация </w:t>
      </w:r>
      <w:r w:rsidR="00F7581E">
        <w:rPr>
          <w:lang w:val="ru-RU"/>
        </w:rPr>
        <w:t>недостаточно стандартиз</w:t>
      </w:r>
      <w:r w:rsidR="00F94080">
        <w:rPr>
          <w:lang w:val="ru-RU"/>
        </w:rPr>
        <w:t>ована</w:t>
      </w:r>
      <w:r w:rsidR="00F7581E">
        <w:rPr>
          <w:lang w:val="ru-RU"/>
        </w:rPr>
        <w:t xml:space="preserve">. </w:t>
      </w:r>
    </w:p>
    <w:p w:rsidR="008B4F6D" w:rsidRPr="00F31CBB" w:rsidRDefault="00F7581E" w:rsidP="00A03E84">
      <w:pPr>
        <w:pStyle w:val="ONUME"/>
        <w:rPr>
          <w:lang w:val="ru-RU"/>
        </w:rPr>
      </w:pPr>
      <w:r>
        <w:rPr>
          <w:lang w:val="ru-RU"/>
        </w:rPr>
        <w:t>Наличие</w:t>
      </w:r>
      <w:r w:rsidRPr="00F7581E">
        <w:rPr>
          <w:lang w:val="ru-RU"/>
        </w:rPr>
        <w:t xml:space="preserve"> </w:t>
      </w:r>
      <w:r>
        <w:rPr>
          <w:lang w:val="ru-RU"/>
        </w:rPr>
        <w:t>стандартиз</w:t>
      </w:r>
      <w:r w:rsidR="00F94080">
        <w:rPr>
          <w:lang w:val="ru-RU"/>
        </w:rPr>
        <w:t>ованной</w:t>
      </w:r>
      <w:r w:rsidRPr="00F7581E">
        <w:rPr>
          <w:lang w:val="ru-RU"/>
        </w:rPr>
        <w:t xml:space="preserve">, </w:t>
      </w:r>
      <w:r>
        <w:rPr>
          <w:lang w:val="ru-RU"/>
        </w:rPr>
        <w:t>точной</w:t>
      </w:r>
      <w:r w:rsidRPr="00F7581E">
        <w:rPr>
          <w:lang w:val="ru-RU"/>
        </w:rPr>
        <w:t xml:space="preserve"> </w:t>
      </w:r>
      <w:r>
        <w:rPr>
          <w:lang w:val="ru-RU"/>
        </w:rPr>
        <w:t>и</w:t>
      </w:r>
      <w:r w:rsidRPr="00F7581E">
        <w:rPr>
          <w:lang w:val="ru-RU"/>
        </w:rPr>
        <w:t xml:space="preserve"> </w:t>
      </w:r>
      <w:r>
        <w:rPr>
          <w:lang w:val="ru-RU"/>
        </w:rPr>
        <w:t>достоверной</w:t>
      </w:r>
      <w:r w:rsidRPr="00F7581E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7581E">
        <w:rPr>
          <w:lang w:val="ru-RU"/>
        </w:rPr>
        <w:t xml:space="preserve"> </w:t>
      </w:r>
      <w:r>
        <w:rPr>
          <w:lang w:val="ru-RU"/>
        </w:rPr>
        <w:t>о</w:t>
      </w:r>
      <w:r w:rsidRPr="00F7581E">
        <w:rPr>
          <w:lang w:val="ru-RU"/>
        </w:rPr>
        <w:t xml:space="preserve"> </w:t>
      </w:r>
      <w:r>
        <w:rPr>
          <w:lang w:val="ru-RU"/>
        </w:rPr>
        <w:t>заявителях</w:t>
      </w:r>
      <w:r w:rsidRPr="00F7581E">
        <w:rPr>
          <w:lang w:val="ru-RU"/>
        </w:rPr>
        <w:t xml:space="preserve"> </w:t>
      </w:r>
      <w:r>
        <w:rPr>
          <w:lang w:val="ru-RU"/>
        </w:rPr>
        <w:t>и</w:t>
      </w:r>
      <w:r w:rsidRPr="00F7581E">
        <w:rPr>
          <w:lang w:val="ru-RU"/>
        </w:rPr>
        <w:t xml:space="preserve"> </w:t>
      </w:r>
      <w:r>
        <w:rPr>
          <w:lang w:val="ru-RU"/>
        </w:rPr>
        <w:t>действующих</w:t>
      </w:r>
      <w:r w:rsidRPr="00F7581E">
        <w:rPr>
          <w:lang w:val="ru-RU"/>
        </w:rPr>
        <w:t xml:space="preserve"> </w:t>
      </w:r>
      <w:r>
        <w:rPr>
          <w:lang w:val="ru-RU"/>
        </w:rPr>
        <w:t>владельцах</w:t>
      </w:r>
      <w:r w:rsidRPr="00F7581E">
        <w:rPr>
          <w:lang w:val="ru-RU"/>
        </w:rPr>
        <w:t xml:space="preserve"> </w:t>
      </w:r>
      <w:r>
        <w:rPr>
          <w:lang w:val="ru-RU"/>
        </w:rPr>
        <w:t>прав</w:t>
      </w:r>
      <w:r w:rsidRPr="00F7581E">
        <w:rPr>
          <w:lang w:val="ru-RU"/>
        </w:rPr>
        <w:t xml:space="preserve"> </w:t>
      </w:r>
      <w:r>
        <w:rPr>
          <w:lang w:val="ru-RU"/>
        </w:rPr>
        <w:t>ПС</w:t>
      </w:r>
      <w:r w:rsidRPr="00F7581E">
        <w:rPr>
          <w:lang w:val="ru-RU"/>
        </w:rPr>
        <w:t xml:space="preserve"> </w:t>
      </w:r>
      <w:r w:rsidR="00F94080">
        <w:rPr>
          <w:lang w:val="ru-RU"/>
        </w:rPr>
        <w:t xml:space="preserve">в значительной мере </w:t>
      </w:r>
      <w:r>
        <w:rPr>
          <w:lang w:val="ru-RU"/>
        </w:rPr>
        <w:t>упрости</w:t>
      </w:r>
      <w:r w:rsidR="00F94080">
        <w:rPr>
          <w:lang w:val="ru-RU"/>
        </w:rPr>
        <w:t>ло бы</w:t>
      </w:r>
      <w:r w:rsidRPr="00F7581E">
        <w:rPr>
          <w:lang w:val="ru-RU"/>
        </w:rPr>
        <w:t xml:space="preserve"> </w:t>
      </w:r>
      <w:r>
        <w:rPr>
          <w:lang w:val="ru-RU"/>
        </w:rPr>
        <w:t>статистическ</w:t>
      </w:r>
      <w:r w:rsidR="00F31CBB">
        <w:rPr>
          <w:lang w:val="ru-RU"/>
        </w:rPr>
        <w:t>ий</w:t>
      </w:r>
      <w:r w:rsidRPr="00F7581E">
        <w:rPr>
          <w:lang w:val="ru-RU"/>
        </w:rPr>
        <w:t xml:space="preserve"> </w:t>
      </w:r>
      <w:r w:rsidR="00F31CBB">
        <w:rPr>
          <w:lang w:val="ru-RU"/>
        </w:rPr>
        <w:t>анализ</w:t>
      </w:r>
      <w:r w:rsidRPr="00F7581E">
        <w:rPr>
          <w:lang w:val="ru-RU"/>
        </w:rPr>
        <w:t xml:space="preserve"> </w:t>
      </w:r>
      <w:r>
        <w:rPr>
          <w:lang w:val="ru-RU"/>
        </w:rPr>
        <w:t>данных</w:t>
      </w:r>
      <w:r w:rsidRPr="00F7581E">
        <w:rPr>
          <w:lang w:val="ru-RU"/>
        </w:rPr>
        <w:t xml:space="preserve"> </w:t>
      </w:r>
      <w:r>
        <w:rPr>
          <w:lang w:val="ru-RU"/>
        </w:rPr>
        <w:t>и</w:t>
      </w:r>
      <w:r w:rsidRPr="00F7581E">
        <w:rPr>
          <w:lang w:val="ru-RU"/>
        </w:rPr>
        <w:t xml:space="preserve"> </w:t>
      </w:r>
      <w:r>
        <w:rPr>
          <w:lang w:val="ru-RU"/>
        </w:rPr>
        <w:t xml:space="preserve">помогло компаниям </w:t>
      </w:r>
      <w:r w:rsidR="00F94080">
        <w:rPr>
          <w:lang w:val="ru-RU"/>
        </w:rPr>
        <w:t xml:space="preserve">в </w:t>
      </w:r>
      <w:r>
        <w:rPr>
          <w:lang w:val="ru-RU"/>
        </w:rPr>
        <w:t>приняти</w:t>
      </w:r>
      <w:r w:rsidR="00F94080">
        <w:rPr>
          <w:lang w:val="ru-RU"/>
        </w:rPr>
        <w:t>и</w:t>
      </w:r>
      <w:r>
        <w:rPr>
          <w:lang w:val="ru-RU"/>
        </w:rPr>
        <w:t xml:space="preserve"> стратегических решений, </w:t>
      </w:r>
      <w:r w:rsidR="00F94080">
        <w:rPr>
          <w:lang w:val="ru-RU"/>
        </w:rPr>
        <w:t xml:space="preserve">например в </w:t>
      </w:r>
      <w:r>
        <w:rPr>
          <w:lang w:val="ru-RU"/>
        </w:rPr>
        <w:t>определ</w:t>
      </w:r>
      <w:r w:rsidR="00F94080">
        <w:rPr>
          <w:lang w:val="ru-RU"/>
        </w:rPr>
        <w:t xml:space="preserve">ении </w:t>
      </w:r>
      <w:r>
        <w:rPr>
          <w:lang w:val="ru-RU"/>
        </w:rPr>
        <w:t>конкурентов и потенциальных деловых партнеров или оценк</w:t>
      </w:r>
      <w:r w:rsidR="00F94080">
        <w:rPr>
          <w:lang w:val="ru-RU"/>
        </w:rPr>
        <w:t>е</w:t>
      </w:r>
      <w:r>
        <w:rPr>
          <w:lang w:val="ru-RU"/>
        </w:rPr>
        <w:t xml:space="preserve"> </w:t>
      </w:r>
      <w:r w:rsidR="00F31CBB">
        <w:rPr>
          <w:lang w:val="ru-RU"/>
        </w:rPr>
        <w:t>портфеля активов ПС определенно</w:t>
      </w:r>
      <w:r w:rsidR="0050365D">
        <w:rPr>
          <w:lang w:val="ru-RU"/>
        </w:rPr>
        <w:t>го предприятия</w:t>
      </w:r>
      <w:r w:rsidR="00F31CBB">
        <w:rPr>
          <w:lang w:val="ru-RU"/>
        </w:rPr>
        <w:t>.</w:t>
      </w:r>
      <w:r>
        <w:rPr>
          <w:lang w:val="ru-RU"/>
        </w:rPr>
        <w:t xml:space="preserve"> </w:t>
      </w:r>
      <w:r w:rsidRPr="00F7581E">
        <w:rPr>
          <w:lang w:val="ru-RU"/>
        </w:rPr>
        <w:t xml:space="preserve"> </w:t>
      </w:r>
      <w:r w:rsidR="0050365D">
        <w:rPr>
          <w:lang w:val="ru-RU"/>
        </w:rPr>
        <w:t xml:space="preserve">Все это объясняет важность данного </w:t>
      </w:r>
      <w:r w:rsidR="00F31CBB">
        <w:rPr>
          <w:lang w:val="ru-RU"/>
        </w:rPr>
        <w:t>вопрос</w:t>
      </w:r>
      <w:r w:rsidR="0050365D">
        <w:rPr>
          <w:lang w:val="ru-RU"/>
        </w:rPr>
        <w:t>а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для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сообщества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ПС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в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целом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и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пользователей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информации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в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области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ПС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и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заявителей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в</w:t>
      </w:r>
      <w:r w:rsidR="00F31CBB" w:rsidRPr="00F31CBB">
        <w:rPr>
          <w:lang w:val="ru-RU"/>
        </w:rPr>
        <w:t xml:space="preserve"> </w:t>
      </w:r>
      <w:r w:rsidR="00F31CBB">
        <w:rPr>
          <w:lang w:val="ru-RU"/>
        </w:rPr>
        <w:t>частности</w:t>
      </w:r>
      <w:r w:rsidR="00F31CBB" w:rsidRPr="00F31CBB">
        <w:rPr>
          <w:lang w:val="ru-RU"/>
        </w:rPr>
        <w:t>.</w:t>
      </w:r>
    </w:p>
    <w:p w:rsidR="0005631A" w:rsidRPr="0028750D" w:rsidRDefault="0028750D" w:rsidP="00A03E84">
      <w:pPr>
        <w:pStyle w:val="ONUME"/>
        <w:spacing w:after="120"/>
        <w:rPr>
          <w:lang w:val="ru-RU"/>
        </w:rPr>
      </w:pPr>
      <w:r>
        <w:rPr>
          <w:lang w:val="ru-RU"/>
        </w:rPr>
        <w:t xml:space="preserve">В </w:t>
      </w:r>
      <w:r w:rsidR="0050365D">
        <w:rPr>
          <w:lang w:val="ru-RU"/>
        </w:rPr>
        <w:t xml:space="preserve">рамках общей темы </w:t>
      </w:r>
      <w:r>
        <w:rPr>
          <w:lang w:val="ru-RU"/>
        </w:rPr>
        <w:t>стандартизации имен заинтересованные стороны обсуждают широкий круг вопросов, в</w:t>
      </w:r>
      <w:r w:rsidR="0050365D">
        <w:rPr>
          <w:lang w:val="ru-RU"/>
        </w:rPr>
        <w:t xml:space="preserve"> частности</w:t>
      </w:r>
      <w:r w:rsidR="0005631A" w:rsidRPr="0028750D">
        <w:rPr>
          <w:lang w:val="ru-RU"/>
        </w:rPr>
        <w:t>:</w:t>
      </w:r>
    </w:p>
    <w:p w:rsidR="0005631A" w:rsidRPr="0028750D" w:rsidRDefault="0028750D" w:rsidP="00A03E84">
      <w:pPr>
        <w:pStyle w:val="ListParagraph"/>
        <w:numPr>
          <w:ilvl w:val="0"/>
          <w:numId w:val="4"/>
        </w:numPr>
        <w:spacing w:after="120"/>
        <w:contextualSpacing w:val="0"/>
        <w:rPr>
          <w:lang w:val="ru-RU"/>
        </w:rPr>
      </w:pPr>
      <w:r>
        <w:rPr>
          <w:lang w:val="ru-RU"/>
        </w:rPr>
        <w:t>вопросы</w:t>
      </w:r>
      <w:r w:rsidRPr="0028750D">
        <w:rPr>
          <w:lang w:val="ru-RU"/>
        </w:rPr>
        <w:t xml:space="preserve"> </w:t>
      </w:r>
      <w:r>
        <w:rPr>
          <w:lang w:val="ru-RU"/>
        </w:rPr>
        <w:t>технического характера, например исправление опечаток в опубликованных заявках или вопросы, связанные с переводом и транслитерацией имен</w:t>
      </w:r>
      <w:r w:rsidR="00A673BF" w:rsidRPr="0028750D">
        <w:rPr>
          <w:lang w:val="ru-RU"/>
        </w:rPr>
        <w:t>;</w:t>
      </w:r>
    </w:p>
    <w:p w:rsidR="0005631A" w:rsidRPr="0028750D" w:rsidRDefault="0028750D" w:rsidP="00A03E84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ru-RU"/>
        </w:rPr>
      </w:pPr>
      <w:r>
        <w:rPr>
          <w:lang w:val="ru-RU"/>
        </w:rPr>
        <w:t>процедурные</w:t>
      </w:r>
      <w:r w:rsidRPr="0028750D">
        <w:rPr>
          <w:lang w:val="ru-RU"/>
        </w:rPr>
        <w:t xml:space="preserve"> </w:t>
      </w:r>
      <w:r>
        <w:rPr>
          <w:lang w:val="ru-RU"/>
        </w:rPr>
        <w:t>аспекты</w:t>
      </w:r>
      <w:r w:rsidR="0005631A" w:rsidRPr="0028750D">
        <w:rPr>
          <w:lang w:val="ru-RU"/>
        </w:rPr>
        <w:t xml:space="preserve">, </w:t>
      </w:r>
      <w:r>
        <w:rPr>
          <w:lang w:val="ru-RU"/>
        </w:rPr>
        <w:t>например</w:t>
      </w:r>
      <w:r w:rsidRPr="0028750D">
        <w:rPr>
          <w:lang w:val="ru-RU"/>
        </w:rPr>
        <w:t xml:space="preserve"> </w:t>
      </w:r>
      <w:r w:rsidR="0050365D">
        <w:rPr>
          <w:lang w:val="ru-RU"/>
        </w:rPr>
        <w:t xml:space="preserve">желание </w:t>
      </w:r>
      <w:r>
        <w:rPr>
          <w:lang w:val="ru-RU"/>
        </w:rPr>
        <w:t>закрепить</w:t>
      </w:r>
      <w:r w:rsidR="0050365D" w:rsidRPr="0050365D">
        <w:rPr>
          <w:lang w:val="ru-RU"/>
        </w:rPr>
        <w:t xml:space="preserve"> </w:t>
      </w:r>
      <w:r>
        <w:rPr>
          <w:lang w:val="ru-RU"/>
        </w:rPr>
        <w:t xml:space="preserve">за каждым семейством патентов-аналогов одного патентообладателя или </w:t>
      </w:r>
      <w:r w:rsidR="0050365D">
        <w:rPr>
          <w:lang w:val="ru-RU"/>
        </w:rPr>
        <w:t xml:space="preserve">потребность в том, чтобы любая </w:t>
      </w:r>
      <w:r>
        <w:rPr>
          <w:lang w:val="ru-RU"/>
        </w:rPr>
        <w:t>передач</w:t>
      </w:r>
      <w:r w:rsidR="0050365D">
        <w:rPr>
          <w:lang w:val="ru-RU"/>
        </w:rPr>
        <w:t>а</w:t>
      </w:r>
      <w:r w:rsidR="003234EE">
        <w:rPr>
          <w:lang w:val="ru-RU"/>
        </w:rPr>
        <w:t xml:space="preserve"> прав ПС</w:t>
      </w:r>
      <w:r w:rsidR="0050365D">
        <w:rPr>
          <w:lang w:val="ru-RU"/>
        </w:rPr>
        <w:t xml:space="preserve"> подлежала регистрации</w:t>
      </w:r>
      <w:r w:rsidR="00A673BF" w:rsidRPr="0028750D">
        <w:rPr>
          <w:lang w:val="ru-RU"/>
        </w:rPr>
        <w:t>;</w:t>
      </w:r>
    </w:p>
    <w:p w:rsidR="00A87B7F" w:rsidRPr="00270E2C" w:rsidRDefault="003234EE" w:rsidP="00A03E84">
      <w:pPr>
        <w:pStyle w:val="ListParagraph"/>
        <w:numPr>
          <w:ilvl w:val="0"/>
          <w:numId w:val="4"/>
        </w:numPr>
        <w:spacing w:after="220"/>
        <w:ind w:left="714" w:hanging="357"/>
        <w:contextualSpacing w:val="0"/>
        <w:rPr>
          <w:lang w:val="ru-RU"/>
        </w:rPr>
      </w:pPr>
      <w:r>
        <w:rPr>
          <w:lang w:val="ru-RU"/>
        </w:rPr>
        <w:t>правовые</w:t>
      </w:r>
      <w:r w:rsidRPr="003234EE">
        <w:rPr>
          <w:lang w:val="ru-RU"/>
        </w:rPr>
        <w:t xml:space="preserve"> </w:t>
      </w:r>
      <w:r>
        <w:rPr>
          <w:lang w:val="ru-RU"/>
        </w:rPr>
        <w:t>соображения</w:t>
      </w:r>
      <w:r w:rsidR="0005631A" w:rsidRPr="003234EE">
        <w:rPr>
          <w:lang w:val="ru-RU"/>
        </w:rPr>
        <w:t xml:space="preserve">, </w:t>
      </w:r>
      <w:r>
        <w:rPr>
          <w:lang w:val="ru-RU"/>
        </w:rPr>
        <w:t>например</w:t>
      </w:r>
      <w:r w:rsidRPr="003234EE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3234EE">
        <w:rPr>
          <w:lang w:val="ru-RU"/>
        </w:rPr>
        <w:t xml:space="preserve"> </w:t>
      </w:r>
      <w:r w:rsidR="007D7915">
        <w:rPr>
          <w:lang w:val="ru-RU"/>
        </w:rPr>
        <w:t>«</w:t>
      </w:r>
      <w:r>
        <w:rPr>
          <w:lang w:val="ru-RU"/>
        </w:rPr>
        <w:t>вариант</w:t>
      </w:r>
      <w:r w:rsidR="007D7915">
        <w:rPr>
          <w:lang w:val="ru-RU"/>
        </w:rPr>
        <w:t>ного»</w:t>
      </w:r>
      <w:r w:rsidRPr="003234EE">
        <w:rPr>
          <w:lang w:val="ru-RU"/>
        </w:rPr>
        <w:t xml:space="preserve"> </w:t>
      </w:r>
      <w:r>
        <w:rPr>
          <w:lang w:val="ru-RU"/>
        </w:rPr>
        <w:t>названия</w:t>
      </w:r>
      <w:r w:rsidRPr="003234EE">
        <w:rPr>
          <w:lang w:val="ru-RU"/>
        </w:rPr>
        <w:t xml:space="preserve"> </w:t>
      </w:r>
      <w:r>
        <w:rPr>
          <w:lang w:val="ru-RU"/>
        </w:rPr>
        <w:t>компании</w:t>
      </w:r>
      <w:r w:rsidR="007D7915">
        <w:rPr>
          <w:lang w:val="ru-RU"/>
        </w:rPr>
        <w:t xml:space="preserve"> в силу действия </w:t>
      </w:r>
      <w:r>
        <w:rPr>
          <w:lang w:val="ru-RU"/>
        </w:rPr>
        <w:t>на</w:t>
      </w:r>
      <w:r w:rsidRPr="003234EE">
        <w:rPr>
          <w:lang w:val="ru-RU"/>
        </w:rPr>
        <w:t xml:space="preserve"> </w:t>
      </w:r>
      <w:r>
        <w:rPr>
          <w:lang w:val="ru-RU"/>
        </w:rPr>
        <w:t>территории, где заявитель испрашивает охрану</w:t>
      </w:r>
      <w:r w:rsidR="007D7915">
        <w:rPr>
          <w:lang w:val="ru-RU"/>
        </w:rPr>
        <w:t>,</w:t>
      </w:r>
      <w:r w:rsidR="007D7915" w:rsidRPr="003234EE">
        <w:rPr>
          <w:lang w:val="ru-RU"/>
        </w:rPr>
        <w:t xml:space="preserve"> </w:t>
      </w:r>
      <w:r w:rsidR="007D7915">
        <w:rPr>
          <w:lang w:val="ru-RU"/>
        </w:rPr>
        <w:t>определенных положений</w:t>
      </w:r>
      <w:r w:rsidR="007D7915" w:rsidRPr="003234EE">
        <w:rPr>
          <w:lang w:val="ru-RU"/>
        </w:rPr>
        <w:t xml:space="preserve"> </w:t>
      </w:r>
      <w:r w:rsidR="007D7915">
        <w:rPr>
          <w:lang w:val="ru-RU"/>
        </w:rPr>
        <w:t>национального</w:t>
      </w:r>
      <w:r w:rsidR="007D7915" w:rsidRPr="003234EE">
        <w:rPr>
          <w:lang w:val="ru-RU"/>
        </w:rPr>
        <w:t xml:space="preserve"> </w:t>
      </w:r>
      <w:r w:rsidR="007D7915">
        <w:rPr>
          <w:lang w:val="ru-RU"/>
        </w:rPr>
        <w:t>законодательства.</w:t>
      </w:r>
    </w:p>
    <w:p w:rsidR="00FE33D4" w:rsidRPr="003522FF" w:rsidRDefault="00716B3F" w:rsidP="00A03E84">
      <w:pPr>
        <w:pStyle w:val="ONUME"/>
        <w:rPr>
          <w:lang w:val="ru-RU"/>
        </w:rPr>
      </w:pPr>
      <w:r>
        <w:rPr>
          <w:lang w:val="ru-RU"/>
        </w:rPr>
        <w:t>Заинтересованные</w:t>
      </w:r>
      <w:r w:rsidRPr="00716B3F">
        <w:rPr>
          <w:lang w:val="ru-RU"/>
        </w:rPr>
        <w:t xml:space="preserve"> </w:t>
      </w:r>
      <w:r>
        <w:rPr>
          <w:lang w:val="ru-RU"/>
        </w:rPr>
        <w:t>стороны</w:t>
      </w:r>
      <w:r w:rsidRPr="00716B3F">
        <w:rPr>
          <w:lang w:val="ru-RU"/>
        </w:rPr>
        <w:t xml:space="preserve">, </w:t>
      </w:r>
      <w:r>
        <w:rPr>
          <w:lang w:val="ru-RU"/>
        </w:rPr>
        <w:t>в</w:t>
      </w:r>
      <w:r w:rsidRPr="00716B3F">
        <w:rPr>
          <w:lang w:val="ru-RU"/>
        </w:rPr>
        <w:t xml:space="preserve"> </w:t>
      </w:r>
      <w:r>
        <w:rPr>
          <w:lang w:val="ru-RU"/>
        </w:rPr>
        <w:t>частности</w:t>
      </w:r>
      <w:r w:rsidRPr="00716B3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16B3F">
        <w:rPr>
          <w:lang w:val="ru-RU"/>
        </w:rPr>
        <w:t xml:space="preserve"> </w:t>
      </w:r>
      <w:r>
        <w:rPr>
          <w:lang w:val="ru-RU"/>
        </w:rPr>
        <w:t>ПС</w:t>
      </w:r>
      <w:r w:rsidRPr="00716B3F">
        <w:rPr>
          <w:lang w:val="ru-RU"/>
        </w:rPr>
        <w:t xml:space="preserve"> </w:t>
      </w:r>
      <w:r>
        <w:rPr>
          <w:lang w:val="ru-RU"/>
        </w:rPr>
        <w:t>и</w:t>
      </w:r>
      <w:r w:rsidRPr="00716B3F">
        <w:rPr>
          <w:lang w:val="ru-RU"/>
        </w:rPr>
        <w:t xml:space="preserve"> </w:t>
      </w:r>
      <w:r>
        <w:rPr>
          <w:lang w:val="ru-RU"/>
        </w:rPr>
        <w:t>поставщики</w:t>
      </w:r>
      <w:r w:rsidRPr="00716B3F">
        <w:rPr>
          <w:lang w:val="ru-RU"/>
        </w:rPr>
        <w:t xml:space="preserve"> </w:t>
      </w:r>
      <w:r>
        <w:rPr>
          <w:lang w:val="ru-RU"/>
        </w:rPr>
        <w:t>информации</w:t>
      </w:r>
      <w:r w:rsidR="00014DFE">
        <w:rPr>
          <w:lang w:val="ru-RU"/>
        </w:rPr>
        <w:t xml:space="preserve"> в области ПС</w:t>
      </w:r>
      <w:r w:rsidRPr="00716B3F">
        <w:rPr>
          <w:lang w:val="ru-RU"/>
        </w:rPr>
        <w:t xml:space="preserve">, </w:t>
      </w:r>
      <w:r>
        <w:rPr>
          <w:lang w:val="ru-RU"/>
        </w:rPr>
        <w:t>затрачивают</w:t>
      </w:r>
      <w:r w:rsidRPr="00716B3F">
        <w:rPr>
          <w:lang w:val="ru-RU"/>
        </w:rPr>
        <w:t xml:space="preserve"> </w:t>
      </w:r>
      <w:r>
        <w:rPr>
          <w:lang w:val="ru-RU"/>
        </w:rPr>
        <w:t>большие</w:t>
      </w:r>
      <w:r w:rsidRPr="00716B3F">
        <w:rPr>
          <w:lang w:val="ru-RU"/>
        </w:rPr>
        <w:t xml:space="preserve"> </w:t>
      </w:r>
      <w:r>
        <w:rPr>
          <w:lang w:val="ru-RU"/>
        </w:rPr>
        <w:t>ресурсы</w:t>
      </w:r>
      <w:r w:rsidRPr="00716B3F">
        <w:rPr>
          <w:lang w:val="ru-RU"/>
        </w:rPr>
        <w:t xml:space="preserve"> </w:t>
      </w:r>
      <w:r>
        <w:rPr>
          <w:lang w:val="ru-RU"/>
        </w:rPr>
        <w:t>на</w:t>
      </w:r>
      <w:r w:rsidRPr="00716B3F">
        <w:rPr>
          <w:lang w:val="ru-RU"/>
        </w:rPr>
        <w:t xml:space="preserve"> </w:t>
      </w:r>
      <w:r>
        <w:rPr>
          <w:lang w:val="ru-RU"/>
        </w:rPr>
        <w:t>то</w:t>
      </w:r>
      <w:r w:rsidRPr="00716B3F">
        <w:rPr>
          <w:lang w:val="ru-RU"/>
        </w:rPr>
        <w:t xml:space="preserve">, </w:t>
      </w:r>
      <w:r>
        <w:rPr>
          <w:lang w:val="ru-RU"/>
        </w:rPr>
        <w:t>чтобы</w:t>
      </w:r>
      <w:r w:rsidRPr="00716B3F">
        <w:rPr>
          <w:lang w:val="ru-RU"/>
        </w:rPr>
        <w:t xml:space="preserve"> </w:t>
      </w:r>
      <w:r>
        <w:rPr>
          <w:lang w:val="ru-RU"/>
        </w:rPr>
        <w:t>преодолеть</w:t>
      </w:r>
      <w:r w:rsidRPr="00716B3F">
        <w:rPr>
          <w:lang w:val="ru-RU"/>
        </w:rPr>
        <w:t xml:space="preserve"> </w:t>
      </w:r>
      <w:r>
        <w:rPr>
          <w:lang w:val="ru-RU"/>
        </w:rPr>
        <w:t>некоторые</w:t>
      </w:r>
      <w:r w:rsidRPr="00716B3F">
        <w:rPr>
          <w:lang w:val="ru-RU"/>
        </w:rPr>
        <w:t xml:space="preserve"> </w:t>
      </w:r>
      <w:r>
        <w:rPr>
          <w:lang w:val="ru-RU"/>
        </w:rPr>
        <w:t>из</w:t>
      </w:r>
      <w:r w:rsidRPr="00716B3F">
        <w:rPr>
          <w:lang w:val="ru-RU"/>
        </w:rPr>
        <w:t xml:space="preserve"> </w:t>
      </w:r>
      <w:r>
        <w:rPr>
          <w:lang w:val="ru-RU"/>
        </w:rPr>
        <w:t>упомянутых</w:t>
      </w:r>
      <w:r w:rsidRPr="00716B3F">
        <w:rPr>
          <w:lang w:val="ru-RU"/>
        </w:rPr>
        <w:t xml:space="preserve"> </w:t>
      </w:r>
      <w:r w:rsidR="00014DFE">
        <w:rPr>
          <w:lang w:val="ru-RU"/>
        </w:rPr>
        <w:t xml:space="preserve">выше </w:t>
      </w:r>
      <w:r>
        <w:rPr>
          <w:lang w:val="ru-RU"/>
        </w:rPr>
        <w:t>проблем</w:t>
      </w:r>
      <w:r w:rsidRPr="00716B3F">
        <w:rPr>
          <w:lang w:val="ru-RU"/>
        </w:rPr>
        <w:t>.</w:t>
      </w:r>
      <w:r>
        <w:rPr>
          <w:lang w:val="ru-RU"/>
        </w:rPr>
        <w:t xml:space="preserve">  Например</w:t>
      </w:r>
      <w:r w:rsidRPr="00716B3F">
        <w:rPr>
          <w:lang w:val="ru-RU"/>
        </w:rPr>
        <w:t xml:space="preserve">, </w:t>
      </w:r>
      <w:r>
        <w:rPr>
          <w:lang w:val="ru-RU"/>
        </w:rPr>
        <w:t>Корейское</w:t>
      </w:r>
      <w:r w:rsidRPr="00716B3F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6B3F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16B3F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16B3F">
        <w:rPr>
          <w:lang w:val="ru-RU"/>
        </w:rPr>
        <w:t xml:space="preserve"> </w:t>
      </w:r>
      <w:r w:rsidR="006A19B0" w:rsidRPr="00716B3F">
        <w:rPr>
          <w:lang w:val="ru-RU"/>
        </w:rPr>
        <w:t>(</w:t>
      </w:r>
      <w:r w:rsidR="00056978">
        <w:t>KIPO</w:t>
      </w:r>
      <w:r w:rsidR="006A19B0" w:rsidRPr="00716B3F">
        <w:rPr>
          <w:lang w:val="ru-RU"/>
        </w:rPr>
        <w:t>)</w:t>
      </w:r>
      <w:r w:rsidRPr="00716B3F">
        <w:rPr>
          <w:lang w:val="ru-RU"/>
        </w:rPr>
        <w:t xml:space="preserve"> </w:t>
      </w:r>
      <w:r w:rsidR="00014DFE">
        <w:rPr>
          <w:lang w:val="ru-RU"/>
        </w:rPr>
        <w:t xml:space="preserve">разработало систему </w:t>
      </w:r>
      <w:r>
        <w:rPr>
          <w:lang w:val="ru-RU"/>
        </w:rPr>
        <w:t>код</w:t>
      </w:r>
      <w:r w:rsidR="00014DFE">
        <w:rPr>
          <w:lang w:val="ru-RU"/>
        </w:rPr>
        <w:t>ов</w:t>
      </w:r>
      <w:r>
        <w:rPr>
          <w:lang w:val="ru-RU"/>
        </w:rPr>
        <w:t xml:space="preserve"> заявител</w:t>
      </w:r>
      <w:r w:rsidR="00014DFE">
        <w:rPr>
          <w:lang w:val="ru-RU"/>
        </w:rPr>
        <w:t>я</w:t>
      </w:r>
      <w:r>
        <w:rPr>
          <w:lang w:val="ru-RU"/>
        </w:rPr>
        <w:t xml:space="preserve"> для физических и юридических лиц, основанную</w:t>
      </w:r>
      <w:r w:rsidR="00014DFE">
        <w:rPr>
          <w:lang w:val="ru-RU"/>
        </w:rPr>
        <w:t xml:space="preserve"> на </w:t>
      </w:r>
      <w:r>
        <w:rPr>
          <w:lang w:val="ru-RU"/>
        </w:rPr>
        <w:t>номер</w:t>
      </w:r>
      <w:r w:rsidR="00014DFE">
        <w:rPr>
          <w:lang w:val="ru-RU"/>
        </w:rPr>
        <w:t>е</w:t>
      </w:r>
      <w:r>
        <w:rPr>
          <w:lang w:val="ru-RU"/>
        </w:rPr>
        <w:t xml:space="preserve"> социального страхования или </w:t>
      </w:r>
      <w:r w:rsidR="00014DFE">
        <w:rPr>
          <w:lang w:val="ru-RU"/>
        </w:rPr>
        <w:t xml:space="preserve">номере компании в </w:t>
      </w:r>
      <w:r>
        <w:rPr>
          <w:lang w:val="ru-RU"/>
        </w:rPr>
        <w:t>национально</w:t>
      </w:r>
      <w:r w:rsidR="00014DFE">
        <w:rPr>
          <w:lang w:val="ru-RU"/>
        </w:rPr>
        <w:t>м</w:t>
      </w:r>
      <w:r>
        <w:rPr>
          <w:lang w:val="ru-RU"/>
        </w:rPr>
        <w:t xml:space="preserve"> реестр</w:t>
      </w:r>
      <w:r w:rsidR="00014DFE">
        <w:rPr>
          <w:lang w:val="ru-RU"/>
        </w:rPr>
        <w:t>е</w:t>
      </w:r>
      <w:r w:rsidR="003522FF">
        <w:rPr>
          <w:lang w:val="ru-RU"/>
        </w:rPr>
        <w:t>, соответственно;</w:t>
      </w:r>
      <w:r w:rsidR="00056978" w:rsidRPr="00716B3F">
        <w:rPr>
          <w:lang w:val="ru-RU"/>
        </w:rPr>
        <w:t xml:space="preserve"> </w:t>
      </w:r>
      <w:r w:rsidR="00DD56F8" w:rsidRPr="00716B3F">
        <w:rPr>
          <w:lang w:val="ru-RU"/>
        </w:rPr>
        <w:t xml:space="preserve"> </w:t>
      </w:r>
      <w:r w:rsidR="003522FF">
        <w:rPr>
          <w:lang w:val="ru-RU"/>
        </w:rPr>
        <w:t xml:space="preserve">компания </w:t>
      </w:r>
      <w:r w:rsidR="00FE33D4">
        <w:t>Thomson</w:t>
      </w:r>
      <w:r w:rsidR="00FE33D4" w:rsidRPr="00716B3F">
        <w:rPr>
          <w:lang w:val="ru-RU"/>
        </w:rPr>
        <w:t xml:space="preserve"> </w:t>
      </w:r>
      <w:r w:rsidR="00FE33D4">
        <w:t>Reuters</w:t>
      </w:r>
      <w:r w:rsidR="00056978" w:rsidRPr="00716B3F">
        <w:rPr>
          <w:lang w:val="ru-RU"/>
        </w:rPr>
        <w:t xml:space="preserve"> </w:t>
      </w:r>
      <w:r w:rsidR="003522FF">
        <w:rPr>
          <w:lang w:val="ru-RU"/>
        </w:rPr>
        <w:t xml:space="preserve">присваивает заявителям, подавшим более </w:t>
      </w:r>
      <w:r w:rsidR="00056978" w:rsidRPr="00716B3F">
        <w:rPr>
          <w:lang w:val="ru-RU"/>
        </w:rPr>
        <w:t>500</w:t>
      </w:r>
      <w:r w:rsidR="003522FF">
        <w:rPr>
          <w:lang w:val="ru-RU"/>
        </w:rPr>
        <w:t> заявок, уникальные кодовые обозначения.</w:t>
      </w:r>
      <w:r w:rsidR="00056978" w:rsidRPr="00716B3F">
        <w:rPr>
          <w:lang w:val="ru-RU"/>
        </w:rPr>
        <w:t xml:space="preserve">  </w:t>
      </w:r>
      <w:r w:rsidR="003522FF">
        <w:rPr>
          <w:lang w:val="ru-RU"/>
        </w:rPr>
        <w:t>Другой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подход</w:t>
      </w:r>
      <w:r w:rsidR="00014DFE">
        <w:rPr>
          <w:lang w:val="ru-RU"/>
        </w:rPr>
        <w:t>,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используе</w:t>
      </w:r>
      <w:r w:rsidR="00014DFE">
        <w:rPr>
          <w:lang w:val="ru-RU"/>
        </w:rPr>
        <w:t>мый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Европейск</w:t>
      </w:r>
      <w:r w:rsidR="00014DFE">
        <w:rPr>
          <w:lang w:val="ru-RU"/>
        </w:rPr>
        <w:t>им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патентн</w:t>
      </w:r>
      <w:r w:rsidR="00014DFE">
        <w:rPr>
          <w:lang w:val="ru-RU"/>
        </w:rPr>
        <w:t>ым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ведомство</w:t>
      </w:r>
      <w:r w:rsidR="00014DFE">
        <w:rPr>
          <w:lang w:val="ru-RU"/>
        </w:rPr>
        <w:t>м</w:t>
      </w:r>
      <w:r w:rsidR="00AD22CD" w:rsidRPr="003522FF">
        <w:rPr>
          <w:lang w:val="ru-RU"/>
        </w:rPr>
        <w:t xml:space="preserve"> (</w:t>
      </w:r>
      <w:r w:rsidR="003522FF">
        <w:rPr>
          <w:lang w:val="ru-RU"/>
        </w:rPr>
        <w:t>ЕПВ</w:t>
      </w:r>
      <w:r w:rsidR="00AD22CD" w:rsidRPr="003522FF">
        <w:rPr>
          <w:lang w:val="ru-RU"/>
        </w:rPr>
        <w:t>)</w:t>
      </w:r>
      <w:r w:rsidR="008E53C7" w:rsidRPr="003522FF">
        <w:rPr>
          <w:lang w:val="ru-RU"/>
        </w:rPr>
        <w:t xml:space="preserve"> </w:t>
      </w:r>
      <w:r w:rsidR="003522FF">
        <w:rPr>
          <w:lang w:val="ru-RU"/>
        </w:rPr>
        <w:t>совместно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с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Организацией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экономического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сотрудничества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и</w:t>
      </w:r>
      <w:r w:rsidR="003522FF" w:rsidRPr="003522FF">
        <w:rPr>
          <w:lang w:val="ru-RU"/>
        </w:rPr>
        <w:t xml:space="preserve"> </w:t>
      </w:r>
      <w:r w:rsidR="003522FF">
        <w:rPr>
          <w:lang w:val="ru-RU"/>
        </w:rPr>
        <w:t>развития</w:t>
      </w:r>
      <w:r w:rsidR="0032540E" w:rsidRPr="003522FF">
        <w:rPr>
          <w:lang w:val="ru-RU"/>
        </w:rPr>
        <w:t xml:space="preserve"> (</w:t>
      </w:r>
      <w:r w:rsidR="003522FF">
        <w:rPr>
          <w:lang w:val="ru-RU"/>
        </w:rPr>
        <w:t>ОЭСР</w:t>
      </w:r>
      <w:r w:rsidR="0032540E" w:rsidRPr="003522FF">
        <w:rPr>
          <w:lang w:val="ru-RU"/>
        </w:rPr>
        <w:t>)</w:t>
      </w:r>
      <w:r w:rsidR="00A3249A">
        <w:rPr>
          <w:lang w:val="ru-RU"/>
        </w:rPr>
        <w:t>,</w:t>
      </w:r>
      <w:r w:rsidR="003522FF">
        <w:rPr>
          <w:lang w:val="ru-RU"/>
        </w:rPr>
        <w:t xml:space="preserve"> </w:t>
      </w:r>
      <w:r w:rsidR="00A3249A">
        <w:rPr>
          <w:lang w:val="ru-RU"/>
        </w:rPr>
        <w:t>предусматривает создание</w:t>
      </w:r>
      <w:r w:rsidR="003522FF">
        <w:rPr>
          <w:lang w:val="ru-RU"/>
        </w:rPr>
        <w:t xml:space="preserve"> программ</w:t>
      </w:r>
      <w:r w:rsidR="00A3249A">
        <w:rPr>
          <w:lang w:val="ru-RU"/>
        </w:rPr>
        <w:t>ы</w:t>
      </w:r>
      <w:r w:rsidR="003522FF">
        <w:rPr>
          <w:lang w:val="ru-RU"/>
        </w:rPr>
        <w:t xml:space="preserve">, </w:t>
      </w:r>
      <w:r w:rsidR="00A3249A">
        <w:rPr>
          <w:lang w:val="ru-RU"/>
        </w:rPr>
        <w:t>способной</w:t>
      </w:r>
      <w:r w:rsidR="003522FF">
        <w:rPr>
          <w:lang w:val="ru-RU"/>
        </w:rPr>
        <w:t xml:space="preserve"> </w:t>
      </w:r>
      <w:r w:rsidR="00A3249A">
        <w:rPr>
          <w:lang w:val="ru-RU"/>
        </w:rPr>
        <w:t xml:space="preserve">выявлять </w:t>
      </w:r>
      <w:r w:rsidR="003522FF">
        <w:rPr>
          <w:lang w:val="ru-RU"/>
        </w:rPr>
        <w:t>возможные расхождения и предлагат</w:t>
      </w:r>
      <w:r w:rsidR="00A3249A">
        <w:rPr>
          <w:lang w:val="ru-RU"/>
        </w:rPr>
        <w:t>ь</w:t>
      </w:r>
      <w:r w:rsidR="003522FF">
        <w:rPr>
          <w:lang w:val="ru-RU"/>
        </w:rPr>
        <w:t xml:space="preserve"> «</w:t>
      </w:r>
      <w:r w:rsidR="006F05EC">
        <w:rPr>
          <w:lang w:val="ru-RU"/>
        </w:rPr>
        <w:t>упорядоченный</w:t>
      </w:r>
      <w:r w:rsidR="003522FF">
        <w:rPr>
          <w:lang w:val="ru-RU"/>
        </w:rPr>
        <w:t>» вариант имени.</w:t>
      </w:r>
    </w:p>
    <w:p w:rsidR="00A03E84" w:rsidRDefault="005477E9" w:rsidP="00A03E84">
      <w:pPr>
        <w:pStyle w:val="ONUME"/>
        <w:rPr>
          <w:lang w:val="ru-RU"/>
        </w:rPr>
      </w:pPr>
      <w:r>
        <w:rPr>
          <w:lang w:val="ru-RU"/>
        </w:rPr>
        <w:t>С</w:t>
      </w:r>
      <w:r w:rsidRPr="005477E9">
        <w:rPr>
          <w:lang w:val="ru-RU"/>
        </w:rPr>
        <w:t xml:space="preserve">уществует ряд региональных и международных форумов, в рамках которых заинтересованные </w:t>
      </w:r>
      <w:r w:rsidR="00A3249A">
        <w:rPr>
          <w:lang w:val="ru-RU"/>
        </w:rPr>
        <w:t>стороны</w:t>
      </w:r>
      <w:r w:rsidRPr="005477E9">
        <w:rPr>
          <w:lang w:val="ru-RU"/>
        </w:rPr>
        <w:t xml:space="preserve"> пытаются систематизировать усилия</w:t>
      </w:r>
      <w:r w:rsidR="00A3249A">
        <w:rPr>
          <w:lang w:val="ru-RU"/>
        </w:rPr>
        <w:t xml:space="preserve"> в данной области</w:t>
      </w:r>
      <w:r w:rsidRPr="005477E9">
        <w:rPr>
          <w:lang w:val="ru-RU"/>
        </w:rPr>
        <w:t xml:space="preserve"> и придать им большую эффективность.  </w:t>
      </w:r>
      <w:r>
        <w:rPr>
          <w:lang w:val="ru-RU"/>
        </w:rPr>
        <w:t>В</w:t>
      </w:r>
      <w:r w:rsidRPr="005477E9">
        <w:rPr>
          <w:lang w:val="ru-RU"/>
        </w:rPr>
        <w:t xml:space="preserve">опрос стандартизации имен заявителей стоит на повестке дня группы </w:t>
      </w:r>
      <w:r w:rsidRPr="005477E9">
        <w:t>IP</w:t>
      </w:r>
      <w:r w:rsidRPr="005477E9">
        <w:rPr>
          <w:lang w:val="ru-RU"/>
        </w:rPr>
        <w:t xml:space="preserve"> 5</w:t>
      </w:r>
      <w:r>
        <w:rPr>
          <w:lang w:val="ru-RU"/>
        </w:rPr>
        <w:t xml:space="preserve">, а также </w:t>
      </w:r>
      <w:r w:rsidRPr="005477E9">
        <w:rPr>
          <w:lang w:val="ru-RU"/>
        </w:rPr>
        <w:t>других ВПС и обсуждается на встречах пользователей информации в области ПС</w:t>
      </w:r>
      <w:r w:rsidR="00A87B7F" w:rsidRPr="005477E9">
        <w:rPr>
          <w:lang w:val="ru-RU"/>
        </w:rPr>
        <w:t>.</w:t>
      </w:r>
    </w:p>
    <w:p w:rsidR="00A03E84" w:rsidRDefault="00A03E84">
      <w:pPr>
        <w:rPr>
          <w:lang w:val="ru-RU"/>
        </w:rPr>
      </w:pPr>
      <w:r>
        <w:rPr>
          <w:lang w:val="ru-RU"/>
        </w:rPr>
        <w:br w:type="page"/>
      </w:r>
    </w:p>
    <w:p w:rsidR="00ED218C" w:rsidRPr="004D4484" w:rsidRDefault="00E01EFC" w:rsidP="00A03E84">
      <w:pPr>
        <w:pStyle w:val="ONUME"/>
        <w:rPr>
          <w:lang w:val="ru-RU"/>
        </w:rPr>
      </w:pPr>
      <w:r>
        <w:rPr>
          <w:lang w:val="ru-RU"/>
        </w:rPr>
        <w:t>В</w:t>
      </w:r>
      <w:r w:rsidRPr="00D9714A">
        <w:rPr>
          <w:lang w:val="ru-RU"/>
        </w:rPr>
        <w:t xml:space="preserve"> </w:t>
      </w:r>
      <w:r>
        <w:rPr>
          <w:lang w:val="ru-RU"/>
        </w:rPr>
        <w:t>ВОИС</w:t>
      </w:r>
      <w:r w:rsidRPr="00D9714A">
        <w:rPr>
          <w:lang w:val="ru-RU"/>
        </w:rPr>
        <w:t xml:space="preserve"> </w:t>
      </w:r>
      <w:r w:rsidR="00D9714A">
        <w:rPr>
          <w:lang w:val="ru-RU"/>
        </w:rPr>
        <w:t xml:space="preserve">работа </w:t>
      </w:r>
      <w:r>
        <w:rPr>
          <w:lang w:val="ru-RU"/>
        </w:rPr>
        <w:t>в</w:t>
      </w:r>
      <w:r w:rsidRPr="00D9714A">
        <w:rPr>
          <w:lang w:val="ru-RU"/>
        </w:rPr>
        <w:t xml:space="preserve"> </w:t>
      </w:r>
      <w:r>
        <w:rPr>
          <w:lang w:val="ru-RU"/>
        </w:rPr>
        <w:t>области</w:t>
      </w:r>
      <w:r w:rsidRPr="00D9714A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D9714A">
        <w:rPr>
          <w:lang w:val="ru-RU"/>
        </w:rPr>
        <w:t xml:space="preserve"> </w:t>
      </w:r>
      <w:r>
        <w:rPr>
          <w:lang w:val="ru-RU"/>
        </w:rPr>
        <w:t>имен</w:t>
      </w:r>
      <w:r w:rsidRPr="00D9714A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D9714A">
        <w:rPr>
          <w:lang w:val="ru-RU"/>
        </w:rPr>
        <w:t xml:space="preserve"> </w:t>
      </w:r>
      <w:r>
        <w:rPr>
          <w:lang w:val="ru-RU"/>
        </w:rPr>
        <w:t>и</w:t>
      </w:r>
      <w:r w:rsidRPr="00D9714A">
        <w:rPr>
          <w:lang w:val="ru-RU"/>
        </w:rPr>
        <w:t xml:space="preserve"> </w:t>
      </w:r>
      <w:r>
        <w:rPr>
          <w:lang w:val="ru-RU"/>
        </w:rPr>
        <w:t>их</w:t>
      </w:r>
      <w:r w:rsidRPr="00D9714A">
        <w:rPr>
          <w:lang w:val="ru-RU"/>
        </w:rPr>
        <w:t xml:space="preserve"> </w:t>
      </w:r>
      <w:r w:rsidR="00D9714A">
        <w:rPr>
          <w:lang w:val="ru-RU"/>
        </w:rPr>
        <w:t>представления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в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документах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ПС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проводилась в рамках органов, предшествовавших Комитету по стандартам ВОИС</w:t>
      </w:r>
      <w:r w:rsidR="000E6C64" w:rsidRPr="00D9714A">
        <w:rPr>
          <w:lang w:val="ru-RU"/>
        </w:rPr>
        <w:t xml:space="preserve"> (</w:t>
      </w:r>
      <w:r w:rsidR="00D9714A">
        <w:rPr>
          <w:lang w:val="ru-RU"/>
        </w:rPr>
        <w:t>КСВ</w:t>
      </w:r>
      <w:r w:rsidR="000E6C64" w:rsidRPr="00D9714A">
        <w:rPr>
          <w:lang w:val="ru-RU"/>
        </w:rPr>
        <w:t>)</w:t>
      </w:r>
      <w:r w:rsidR="003B5B69" w:rsidRPr="00D9714A">
        <w:rPr>
          <w:lang w:val="ru-RU"/>
        </w:rPr>
        <w:t xml:space="preserve">.  </w:t>
      </w:r>
      <w:r w:rsidR="00D9714A">
        <w:rPr>
          <w:lang w:val="ru-RU"/>
        </w:rPr>
        <w:t>Результатом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этой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работы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стало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принятие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государствами</w:t>
      </w:r>
      <w:r w:rsidR="00D9714A" w:rsidRPr="00D9714A">
        <w:t> </w:t>
      </w:r>
      <w:r w:rsidR="00D9714A" w:rsidRPr="00D9714A">
        <w:rPr>
          <w:lang w:val="ru-RU"/>
        </w:rPr>
        <w:t xml:space="preserve">– </w:t>
      </w:r>
      <w:r w:rsidR="00D9714A">
        <w:rPr>
          <w:lang w:val="ru-RU"/>
        </w:rPr>
        <w:t>членами</w:t>
      </w:r>
      <w:r w:rsidR="00D9714A" w:rsidRPr="00D9714A">
        <w:rPr>
          <w:lang w:val="ru-RU"/>
        </w:rPr>
        <w:t xml:space="preserve"> </w:t>
      </w:r>
      <w:r w:rsidR="00F65289">
        <w:rPr>
          <w:lang w:val="ru-RU"/>
        </w:rPr>
        <w:t>Организации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стандарта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ВОИС</w:t>
      </w:r>
      <w:r w:rsidR="00D9714A" w:rsidRPr="00D9714A">
        <w:rPr>
          <w:lang w:val="ru-RU"/>
        </w:rPr>
        <w:t xml:space="preserve"> </w:t>
      </w:r>
      <w:r w:rsidR="003B5B69">
        <w:t>ST</w:t>
      </w:r>
      <w:r w:rsidR="003B5B69" w:rsidRPr="00D9714A">
        <w:rPr>
          <w:lang w:val="ru-RU"/>
        </w:rPr>
        <w:t xml:space="preserve">.20, </w:t>
      </w:r>
      <w:r w:rsidR="00D9714A">
        <w:rPr>
          <w:lang w:val="ru-RU"/>
        </w:rPr>
        <w:t>призванного обеспечить единообразное представление имен, помещаемых в именных указателях, а также единообразного расположения ведомствами ПС имен в самом указателе.  Несмотря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на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то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что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текущая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версия</w:t>
      </w:r>
      <w:r w:rsidR="00D9714A" w:rsidRPr="00D9714A">
        <w:rPr>
          <w:lang w:val="ru-RU"/>
        </w:rPr>
        <w:t xml:space="preserve"> </w:t>
      </w:r>
      <w:r w:rsidR="003B5B69">
        <w:t>ST</w:t>
      </w:r>
      <w:r w:rsidR="003B5B69" w:rsidRPr="00D9714A">
        <w:rPr>
          <w:lang w:val="ru-RU"/>
        </w:rPr>
        <w:t xml:space="preserve">.20 </w:t>
      </w:r>
      <w:r w:rsidR="00F65289">
        <w:rPr>
          <w:lang w:val="ru-RU"/>
        </w:rPr>
        <w:t xml:space="preserve">действует </w:t>
      </w:r>
      <w:r w:rsidR="00D9714A">
        <w:rPr>
          <w:lang w:val="ru-RU"/>
        </w:rPr>
        <w:t>с</w:t>
      </w:r>
      <w:r w:rsidR="00D9714A" w:rsidRPr="00D9714A">
        <w:rPr>
          <w:lang w:val="ru-RU"/>
        </w:rPr>
        <w:t xml:space="preserve"> </w:t>
      </w:r>
      <w:r w:rsidR="00D9714A">
        <w:rPr>
          <w:lang w:val="ru-RU"/>
        </w:rPr>
        <w:t>декабря</w:t>
      </w:r>
      <w:r w:rsidR="003B5B69" w:rsidRPr="00D9714A">
        <w:rPr>
          <w:lang w:val="ru-RU"/>
        </w:rPr>
        <w:t xml:space="preserve"> 1993</w:t>
      </w:r>
      <w:r w:rsidR="00D9714A">
        <w:rPr>
          <w:lang w:val="ru-RU"/>
        </w:rPr>
        <w:t> г.</w:t>
      </w:r>
      <w:r w:rsidR="003B5B69" w:rsidRPr="00D9714A">
        <w:rPr>
          <w:lang w:val="ru-RU"/>
        </w:rPr>
        <w:t xml:space="preserve">, </w:t>
      </w:r>
      <w:r w:rsidR="00D9714A">
        <w:rPr>
          <w:lang w:val="ru-RU"/>
        </w:rPr>
        <w:t>некоторые из приведенных в не</w:t>
      </w:r>
      <w:r w:rsidR="00F65289">
        <w:rPr>
          <w:lang w:val="ru-RU"/>
        </w:rPr>
        <w:t>й</w:t>
      </w:r>
      <w:r w:rsidR="00D9714A">
        <w:rPr>
          <w:lang w:val="ru-RU"/>
        </w:rPr>
        <w:t xml:space="preserve"> рекомендаций по-прежнему актуальны.</w:t>
      </w:r>
      <w:r w:rsidR="004B73C9" w:rsidRPr="00D9714A">
        <w:rPr>
          <w:lang w:val="ru-RU"/>
        </w:rPr>
        <w:t xml:space="preserve">  </w:t>
      </w:r>
      <w:r w:rsidR="00D9714A">
        <w:rPr>
          <w:lang w:val="ru-RU"/>
        </w:rPr>
        <w:t>Однако</w:t>
      </w:r>
      <w:r w:rsidR="004D4484">
        <w:rPr>
          <w:lang w:val="ru-RU"/>
        </w:rPr>
        <w:t xml:space="preserve"> не будем забывать, что</w:t>
      </w:r>
      <w:r w:rsidR="00D9714A" w:rsidRPr="004D4484">
        <w:rPr>
          <w:lang w:val="ru-RU"/>
        </w:rPr>
        <w:t xml:space="preserve"> </w:t>
      </w:r>
      <w:r w:rsidR="00D9714A">
        <w:rPr>
          <w:lang w:val="ru-RU"/>
        </w:rPr>
        <w:t>этот</w:t>
      </w:r>
      <w:r w:rsidR="00D9714A" w:rsidRPr="004D4484">
        <w:rPr>
          <w:lang w:val="ru-RU"/>
        </w:rPr>
        <w:t xml:space="preserve"> </w:t>
      </w:r>
      <w:r w:rsidR="00D9714A">
        <w:rPr>
          <w:lang w:val="ru-RU"/>
        </w:rPr>
        <w:t>стандарт</w:t>
      </w:r>
      <w:r w:rsidR="00D9714A" w:rsidRPr="004D4484">
        <w:rPr>
          <w:lang w:val="ru-RU"/>
        </w:rPr>
        <w:t xml:space="preserve"> </w:t>
      </w:r>
      <w:r w:rsidR="00D9714A">
        <w:rPr>
          <w:lang w:val="ru-RU"/>
        </w:rPr>
        <w:t>посвящен</w:t>
      </w:r>
      <w:r w:rsidR="00D9714A" w:rsidRPr="004D4484">
        <w:rPr>
          <w:lang w:val="ru-RU"/>
        </w:rPr>
        <w:t xml:space="preserve"> </w:t>
      </w:r>
      <w:r w:rsidR="00D9714A">
        <w:rPr>
          <w:lang w:val="ru-RU"/>
        </w:rPr>
        <w:t>главным</w:t>
      </w:r>
      <w:r w:rsidR="00D9714A" w:rsidRPr="004D4484">
        <w:rPr>
          <w:lang w:val="ru-RU"/>
        </w:rPr>
        <w:t xml:space="preserve"> </w:t>
      </w:r>
      <w:r w:rsidR="00D9714A">
        <w:rPr>
          <w:lang w:val="ru-RU"/>
        </w:rPr>
        <w:t>образом</w:t>
      </w:r>
      <w:r w:rsidR="00D9714A" w:rsidRPr="004D4484">
        <w:rPr>
          <w:lang w:val="ru-RU"/>
        </w:rPr>
        <w:t xml:space="preserve"> </w:t>
      </w:r>
      <w:r w:rsidR="004D4484">
        <w:rPr>
          <w:lang w:val="ru-RU"/>
        </w:rPr>
        <w:t>именным</w:t>
      </w:r>
      <w:r w:rsidR="004D4484" w:rsidRPr="004D4484">
        <w:rPr>
          <w:lang w:val="ru-RU"/>
        </w:rPr>
        <w:t xml:space="preserve"> </w:t>
      </w:r>
      <w:r w:rsidR="004D4484">
        <w:rPr>
          <w:lang w:val="ru-RU"/>
        </w:rPr>
        <w:t>указателям</w:t>
      </w:r>
      <w:r w:rsidR="00F65289">
        <w:rPr>
          <w:lang w:val="ru-RU"/>
        </w:rPr>
        <w:t xml:space="preserve"> на бумажных носителях</w:t>
      </w:r>
      <w:r w:rsidR="004D4484" w:rsidRPr="004D4484">
        <w:rPr>
          <w:lang w:val="ru-RU"/>
        </w:rPr>
        <w:t xml:space="preserve">, </w:t>
      </w:r>
      <w:r w:rsidR="004D4484">
        <w:rPr>
          <w:lang w:val="ru-RU"/>
        </w:rPr>
        <w:t>которые</w:t>
      </w:r>
      <w:r w:rsidR="004D4484" w:rsidRPr="004D4484">
        <w:rPr>
          <w:lang w:val="ru-RU"/>
        </w:rPr>
        <w:t xml:space="preserve"> </w:t>
      </w:r>
      <w:r w:rsidR="004D4484">
        <w:rPr>
          <w:lang w:val="ru-RU"/>
        </w:rPr>
        <w:t>были</w:t>
      </w:r>
      <w:r w:rsidR="004D4484" w:rsidRPr="004D4484">
        <w:rPr>
          <w:lang w:val="ru-RU"/>
        </w:rPr>
        <w:t xml:space="preserve"> </w:t>
      </w:r>
      <w:r w:rsidR="004D4484">
        <w:rPr>
          <w:lang w:val="ru-RU"/>
        </w:rPr>
        <w:t>общеприняты</w:t>
      </w:r>
      <w:r w:rsidR="004D4484" w:rsidRPr="004D4484">
        <w:rPr>
          <w:lang w:val="ru-RU"/>
        </w:rPr>
        <w:t xml:space="preserve"> </w:t>
      </w:r>
      <w:r w:rsidR="004D4484">
        <w:rPr>
          <w:lang w:val="ru-RU"/>
        </w:rPr>
        <w:t>и</w:t>
      </w:r>
      <w:r w:rsidR="004D4484" w:rsidRPr="004D4484">
        <w:rPr>
          <w:lang w:val="ru-RU"/>
        </w:rPr>
        <w:t xml:space="preserve"> </w:t>
      </w:r>
      <w:r w:rsidR="004D4484">
        <w:rPr>
          <w:lang w:val="ru-RU"/>
        </w:rPr>
        <w:t>широко</w:t>
      </w:r>
      <w:r w:rsidR="004D4484" w:rsidRPr="004D4484">
        <w:rPr>
          <w:lang w:val="ru-RU"/>
        </w:rPr>
        <w:t xml:space="preserve"> </w:t>
      </w:r>
      <w:r w:rsidR="004D4484">
        <w:rPr>
          <w:lang w:val="ru-RU"/>
        </w:rPr>
        <w:t xml:space="preserve">распространены в то время, но </w:t>
      </w:r>
      <w:r w:rsidR="00F65289">
        <w:rPr>
          <w:lang w:val="ru-RU"/>
        </w:rPr>
        <w:t>уже не столь</w:t>
      </w:r>
      <w:r w:rsidR="004D4484">
        <w:rPr>
          <w:lang w:val="ru-RU"/>
        </w:rPr>
        <w:t xml:space="preserve"> актуальн</w:t>
      </w:r>
      <w:r w:rsidR="00F65289">
        <w:rPr>
          <w:lang w:val="ru-RU"/>
        </w:rPr>
        <w:t>ы</w:t>
      </w:r>
      <w:r w:rsidR="004D4484">
        <w:rPr>
          <w:lang w:val="ru-RU"/>
        </w:rPr>
        <w:t xml:space="preserve"> сегодня, поэтому ряд положений и ссылок устарели и нуждаются в пересмотре.</w:t>
      </w:r>
    </w:p>
    <w:p w:rsidR="00EF6730" w:rsidRPr="004D4484" w:rsidRDefault="004D4484" w:rsidP="00A03E84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4D4484">
        <w:rPr>
          <w:lang w:val="ru-RU"/>
        </w:rPr>
        <w:t xml:space="preserve"> </w:t>
      </w:r>
      <w:r>
        <w:rPr>
          <w:lang w:val="ru-RU"/>
        </w:rPr>
        <w:t>бюро</w:t>
      </w:r>
      <w:r w:rsidRPr="004D4484">
        <w:rPr>
          <w:lang w:val="ru-RU"/>
        </w:rPr>
        <w:t xml:space="preserve"> </w:t>
      </w:r>
      <w:r>
        <w:rPr>
          <w:lang w:val="ru-RU"/>
        </w:rPr>
        <w:t>ВОИС</w:t>
      </w:r>
      <w:r w:rsidRPr="004D4484">
        <w:rPr>
          <w:lang w:val="ru-RU"/>
        </w:rPr>
        <w:t xml:space="preserve"> </w:t>
      </w:r>
      <w:r>
        <w:rPr>
          <w:lang w:val="ru-RU"/>
        </w:rPr>
        <w:t>также</w:t>
      </w:r>
      <w:r w:rsidRPr="004D4484">
        <w:rPr>
          <w:lang w:val="ru-RU"/>
        </w:rPr>
        <w:t xml:space="preserve"> </w:t>
      </w:r>
      <w:r w:rsidR="002C491F">
        <w:rPr>
          <w:lang w:val="ru-RU"/>
        </w:rPr>
        <w:t xml:space="preserve">использует </w:t>
      </w:r>
      <w:r>
        <w:rPr>
          <w:lang w:val="ru-RU"/>
        </w:rPr>
        <w:t xml:space="preserve">процедуру стандартизации имен заявителей </w:t>
      </w:r>
      <w:r w:rsidR="002C491F">
        <w:rPr>
          <w:lang w:val="ru-RU"/>
        </w:rPr>
        <w:t xml:space="preserve">при подготовке </w:t>
      </w:r>
      <w:r>
        <w:rPr>
          <w:lang w:val="ru-RU"/>
        </w:rPr>
        <w:t>статистических отчетов РСТ и Мадридской системы.  Применяемая</w:t>
      </w:r>
      <w:r w:rsidRPr="004D4484">
        <w:rPr>
          <w:lang w:val="ru-RU"/>
        </w:rPr>
        <w:t xml:space="preserve"> </w:t>
      </w:r>
      <w:r>
        <w:rPr>
          <w:lang w:val="ru-RU"/>
        </w:rPr>
        <w:t>методика</w:t>
      </w:r>
      <w:r w:rsidRPr="004D4484">
        <w:rPr>
          <w:lang w:val="ru-RU"/>
        </w:rPr>
        <w:t xml:space="preserve"> </w:t>
      </w:r>
      <w:r>
        <w:rPr>
          <w:lang w:val="ru-RU"/>
        </w:rPr>
        <w:t>основана</w:t>
      </w:r>
      <w:r w:rsidRPr="004D4484">
        <w:rPr>
          <w:lang w:val="ru-RU"/>
        </w:rPr>
        <w:t xml:space="preserve"> </w:t>
      </w:r>
      <w:r>
        <w:rPr>
          <w:lang w:val="ru-RU"/>
        </w:rPr>
        <w:t>на</w:t>
      </w:r>
      <w:r w:rsidR="00D92A72">
        <w:rPr>
          <w:lang w:val="ru-RU"/>
        </w:rPr>
        <w:t xml:space="preserve"> </w:t>
      </w:r>
      <w:r>
        <w:rPr>
          <w:lang w:val="ru-RU"/>
        </w:rPr>
        <w:t>подсчет</w:t>
      </w:r>
      <w:r w:rsidR="002C491F">
        <w:rPr>
          <w:lang w:val="ru-RU"/>
        </w:rPr>
        <w:t>е</w:t>
      </w:r>
      <w:r w:rsidRPr="004D4484">
        <w:rPr>
          <w:lang w:val="ru-RU"/>
        </w:rPr>
        <w:t xml:space="preserve"> </w:t>
      </w:r>
      <w:r>
        <w:rPr>
          <w:lang w:val="ru-RU"/>
        </w:rPr>
        <w:t>схожих</w:t>
      </w:r>
      <w:r w:rsidRPr="004D4484">
        <w:rPr>
          <w:lang w:val="ru-RU"/>
        </w:rPr>
        <w:t xml:space="preserve"> </w:t>
      </w:r>
      <w:r>
        <w:rPr>
          <w:lang w:val="ru-RU"/>
        </w:rPr>
        <w:t>элементов</w:t>
      </w:r>
      <w:r w:rsidRPr="004D4484">
        <w:rPr>
          <w:lang w:val="ru-RU"/>
        </w:rPr>
        <w:t xml:space="preserve"> </w:t>
      </w:r>
      <w:r>
        <w:rPr>
          <w:lang w:val="ru-RU"/>
        </w:rPr>
        <w:t>имен</w:t>
      </w:r>
      <w:r w:rsidRPr="004D4484">
        <w:rPr>
          <w:lang w:val="ru-RU"/>
        </w:rPr>
        <w:t xml:space="preserve"> </w:t>
      </w:r>
      <w:r>
        <w:rPr>
          <w:lang w:val="ru-RU"/>
        </w:rPr>
        <w:t>и</w:t>
      </w:r>
      <w:r w:rsidRPr="004D4484">
        <w:rPr>
          <w:lang w:val="ru-RU"/>
        </w:rPr>
        <w:t xml:space="preserve"> </w:t>
      </w:r>
      <w:r>
        <w:rPr>
          <w:lang w:val="ru-RU"/>
        </w:rPr>
        <w:t>адресов</w:t>
      </w:r>
      <w:r w:rsidR="00E84CAE">
        <w:rPr>
          <w:lang w:val="ru-RU"/>
        </w:rPr>
        <w:t xml:space="preserve"> </w:t>
      </w:r>
      <w:r>
        <w:rPr>
          <w:lang w:val="ru-RU"/>
        </w:rPr>
        <w:t>заявителей</w:t>
      </w:r>
      <w:r w:rsidR="00E84CAE">
        <w:rPr>
          <w:lang w:val="ru-RU"/>
        </w:rPr>
        <w:t xml:space="preserve"> и</w:t>
      </w:r>
      <w:r w:rsidR="002C491F">
        <w:rPr>
          <w:lang w:val="ru-RU"/>
        </w:rPr>
        <w:t xml:space="preserve"> </w:t>
      </w:r>
      <w:r>
        <w:rPr>
          <w:lang w:val="ru-RU"/>
        </w:rPr>
        <w:t>поиск</w:t>
      </w:r>
      <w:r w:rsidR="00E84CAE">
        <w:rPr>
          <w:lang w:val="ru-RU"/>
        </w:rPr>
        <w:t>е</w:t>
      </w:r>
      <w:r>
        <w:rPr>
          <w:lang w:val="ru-RU"/>
        </w:rPr>
        <w:t xml:space="preserve"> </w:t>
      </w:r>
      <w:r w:rsidR="00E84CAE">
        <w:rPr>
          <w:lang w:val="ru-RU"/>
        </w:rPr>
        <w:t xml:space="preserve">крупнейших </w:t>
      </w:r>
      <w:r>
        <w:rPr>
          <w:lang w:val="ru-RU"/>
        </w:rPr>
        <w:t>заявител</w:t>
      </w:r>
      <w:r w:rsidR="00E84CAE">
        <w:rPr>
          <w:lang w:val="ru-RU"/>
        </w:rPr>
        <w:t>ей</w:t>
      </w:r>
      <w:r>
        <w:rPr>
          <w:lang w:val="ru-RU"/>
        </w:rPr>
        <w:t xml:space="preserve"> по ключевым словам</w:t>
      </w:r>
      <w:r w:rsidR="00EF6730" w:rsidRPr="004D4484">
        <w:rPr>
          <w:lang w:val="ru-RU"/>
        </w:rPr>
        <w:t>.</w:t>
      </w:r>
    </w:p>
    <w:p w:rsidR="003C428A" w:rsidRPr="0011384C" w:rsidRDefault="0011384C" w:rsidP="00A03E84">
      <w:pPr>
        <w:pStyle w:val="ONUME"/>
        <w:rPr>
          <w:lang w:val="ru-RU"/>
        </w:rPr>
      </w:pPr>
      <w:r>
        <w:rPr>
          <w:lang w:val="ru-RU"/>
        </w:rPr>
        <w:t>В</w:t>
      </w:r>
      <w:r w:rsidRPr="0011384C">
        <w:rPr>
          <w:lang w:val="ru-RU"/>
        </w:rPr>
        <w:t xml:space="preserve"> </w:t>
      </w:r>
      <w:r>
        <w:rPr>
          <w:lang w:val="ru-RU"/>
        </w:rPr>
        <w:t>сентябре</w:t>
      </w:r>
      <w:r w:rsidR="003C428A" w:rsidRPr="0011384C">
        <w:rPr>
          <w:lang w:val="ru-RU"/>
        </w:rPr>
        <w:t xml:space="preserve"> 2016</w:t>
      </w:r>
      <w:r w:rsidRPr="0011384C">
        <w:t> </w:t>
      </w:r>
      <w:r>
        <w:rPr>
          <w:lang w:val="ru-RU"/>
        </w:rPr>
        <w:t>г</w:t>
      </w:r>
      <w:r w:rsidRPr="0011384C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11384C">
        <w:rPr>
          <w:lang w:val="ru-RU"/>
        </w:rPr>
        <w:t xml:space="preserve"> </w:t>
      </w:r>
      <w:r>
        <w:rPr>
          <w:lang w:val="ru-RU"/>
        </w:rPr>
        <w:t>бюро</w:t>
      </w:r>
      <w:r w:rsidRPr="0011384C">
        <w:rPr>
          <w:lang w:val="ru-RU"/>
        </w:rPr>
        <w:t xml:space="preserve"> </w:t>
      </w:r>
      <w:r>
        <w:rPr>
          <w:lang w:val="ru-RU"/>
        </w:rPr>
        <w:t>ВОИС организовало семинар по вопросам стандартизации имен заявителей</w:t>
      </w:r>
      <w:r w:rsidR="00462C67" w:rsidRPr="0011384C">
        <w:rPr>
          <w:lang w:val="ru-RU"/>
        </w:rPr>
        <w:t xml:space="preserve">.  </w:t>
      </w:r>
      <w:r>
        <w:rPr>
          <w:lang w:val="ru-RU"/>
        </w:rPr>
        <w:t>Основная цель семинара заключалась в определении приоритет</w:t>
      </w:r>
      <w:r w:rsidR="00E84CAE">
        <w:rPr>
          <w:lang w:val="ru-RU"/>
        </w:rPr>
        <w:t xml:space="preserve">ов в области </w:t>
      </w:r>
      <w:r>
        <w:rPr>
          <w:lang w:val="ru-RU"/>
        </w:rPr>
        <w:t xml:space="preserve">стандартизации имен заявителей и потенциальной роли ВОИС </w:t>
      </w:r>
      <w:r w:rsidR="00E84CAE">
        <w:rPr>
          <w:lang w:val="ru-RU"/>
        </w:rPr>
        <w:t xml:space="preserve">в поддержке усилий </w:t>
      </w:r>
      <w:r>
        <w:rPr>
          <w:lang w:val="ru-RU"/>
        </w:rPr>
        <w:t>ВПС и други</w:t>
      </w:r>
      <w:r w:rsidR="00E84CAE">
        <w:rPr>
          <w:lang w:val="ru-RU"/>
        </w:rPr>
        <w:t>х</w:t>
      </w:r>
      <w:r>
        <w:rPr>
          <w:lang w:val="ru-RU"/>
        </w:rPr>
        <w:t xml:space="preserve"> заинтересованны</w:t>
      </w:r>
      <w:r w:rsidR="00E84CAE">
        <w:rPr>
          <w:lang w:val="ru-RU"/>
        </w:rPr>
        <w:t>х</w:t>
      </w:r>
      <w:r>
        <w:rPr>
          <w:lang w:val="ru-RU"/>
        </w:rPr>
        <w:t xml:space="preserve"> сторон </w:t>
      </w:r>
      <w:r w:rsidR="00E84CAE">
        <w:rPr>
          <w:lang w:val="ru-RU"/>
        </w:rPr>
        <w:t xml:space="preserve">в данной </w:t>
      </w:r>
      <w:r>
        <w:rPr>
          <w:lang w:val="ru-RU"/>
        </w:rPr>
        <w:t>работе.</w:t>
      </w:r>
    </w:p>
    <w:p w:rsidR="00B601AE" w:rsidRPr="00A03E84" w:rsidRDefault="0011384C" w:rsidP="00A03E84">
      <w:pPr>
        <w:pStyle w:val="Heading2"/>
        <w:spacing w:before="0"/>
        <w:rPr>
          <w:lang w:val="ru-RU"/>
        </w:rPr>
      </w:pPr>
      <w:r>
        <w:rPr>
          <w:lang w:val="ru-RU"/>
        </w:rPr>
        <w:t>объем</w:t>
      </w:r>
      <w:r w:rsidRPr="00A03E84">
        <w:rPr>
          <w:lang w:val="ru-RU"/>
        </w:rPr>
        <w:t xml:space="preserve"> </w:t>
      </w:r>
      <w:r>
        <w:rPr>
          <w:lang w:val="ru-RU"/>
        </w:rPr>
        <w:t>и</w:t>
      </w:r>
      <w:r w:rsidRPr="00A03E84">
        <w:rPr>
          <w:lang w:val="ru-RU"/>
        </w:rPr>
        <w:t xml:space="preserve"> </w:t>
      </w:r>
      <w:r>
        <w:rPr>
          <w:lang w:val="ru-RU"/>
        </w:rPr>
        <w:t>цели</w:t>
      </w:r>
    </w:p>
    <w:p w:rsidR="00C7377D" w:rsidRPr="00164D9C" w:rsidRDefault="0011384C" w:rsidP="00A03E84">
      <w:pPr>
        <w:pStyle w:val="ONUME"/>
        <w:rPr>
          <w:lang w:val="ru-RU"/>
        </w:rPr>
      </w:pPr>
      <w:r>
        <w:rPr>
          <w:lang w:val="ru-RU"/>
        </w:rPr>
        <w:t>Настоящее</w:t>
      </w:r>
      <w:r w:rsidRPr="00164D9C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164D9C">
        <w:rPr>
          <w:lang w:val="ru-RU"/>
        </w:rPr>
        <w:t xml:space="preserve"> </w:t>
      </w:r>
      <w:r w:rsidR="00E84CAE">
        <w:rPr>
          <w:lang w:val="ru-RU"/>
        </w:rPr>
        <w:t xml:space="preserve">призвано охарактеризовать </w:t>
      </w:r>
      <w:r w:rsidR="00DB78D4">
        <w:rPr>
          <w:lang w:val="ru-RU"/>
        </w:rPr>
        <w:t>ситуаци</w:t>
      </w:r>
      <w:r w:rsidR="00E84CAE">
        <w:rPr>
          <w:lang w:val="ru-RU"/>
        </w:rPr>
        <w:t>ю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в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области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стандартизации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имен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заявителей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в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документах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ПС</w:t>
      </w:r>
      <w:r w:rsidR="00DB78D4" w:rsidRPr="00164D9C">
        <w:rPr>
          <w:lang w:val="ru-RU"/>
        </w:rPr>
        <w:t xml:space="preserve">, </w:t>
      </w:r>
      <w:r w:rsidR="00DB78D4">
        <w:rPr>
          <w:lang w:val="ru-RU"/>
        </w:rPr>
        <w:t>в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частности</w:t>
      </w:r>
      <w:r w:rsidR="00E84CAE">
        <w:rPr>
          <w:lang w:val="ru-RU"/>
        </w:rPr>
        <w:t xml:space="preserve"> описать </w:t>
      </w:r>
      <w:r w:rsidR="00DB78D4">
        <w:rPr>
          <w:lang w:val="ru-RU"/>
        </w:rPr>
        <w:t>существующи</w:t>
      </w:r>
      <w:r w:rsidR="00E84CAE">
        <w:rPr>
          <w:lang w:val="ru-RU"/>
        </w:rPr>
        <w:t>е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проблем</w:t>
      </w:r>
      <w:r w:rsidR="00E84CAE">
        <w:rPr>
          <w:lang w:val="ru-RU"/>
        </w:rPr>
        <w:t>ы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и</w:t>
      </w:r>
      <w:r w:rsidR="00DB78D4" w:rsidRPr="00164D9C">
        <w:rPr>
          <w:lang w:val="ru-RU"/>
        </w:rPr>
        <w:t xml:space="preserve"> </w:t>
      </w:r>
      <w:r w:rsidR="00164D9C">
        <w:rPr>
          <w:lang w:val="ru-RU"/>
        </w:rPr>
        <w:t>предложенны</w:t>
      </w:r>
      <w:r w:rsidR="00E84CAE">
        <w:rPr>
          <w:lang w:val="ru-RU"/>
        </w:rPr>
        <w:t>е в настоящее время</w:t>
      </w:r>
      <w:r w:rsidR="00164D9C" w:rsidRPr="00164D9C">
        <w:rPr>
          <w:lang w:val="ru-RU"/>
        </w:rPr>
        <w:t xml:space="preserve"> </w:t>
      </w:r>
      <w:r w:rsidR="00DB78D4">
        <w:rPr>
          <w:lang w:val="ru-RU"/>
        </w:rPr>
        <w:t>пут</w:t>
      </w:r>
      <w:r w:rsidR="00E84CAE">
        <w:rPr>
          <w:lang w:val="ru-RU"/>
        </w:rPr>
        <w:t>и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их</w:t>
      </w:r>
      <w:r w:rsidR="00DB78D4" w:rsidRPr="00164D9C">
        <w:rPr>
          <w:lang w:val="ru-RU"/>
        </w:rPr>
        <w:t xml:space="preserve"> </w:t>
      </w:r>
      <w:r w:rsidR="00DB78D4">
        <w:rPr>
          <w:lang w:val="ru-RU"/>
        </w:rPr>
        <w:t>решения</w:t>
      </w:r>
      <w:r w:rsidR="00164D9C" w:rsidRPr="00164D9C">
        <w:rPr>
          <w:lang w:val="ru-RU"/>
        </w:rPr>
        <w:t xml:space="preserve">; </w:t>
      </w:r>
      <w:r w:rsidR="00164D9C">
        <w:rPr>
          <w:lang w:val="ru-RU"/>
        </w:rPr>
        <w:t xml:space="preserve"> его цель состоит в том, чтобы </w:t>
      </w:r>
      <w:r w:rsidR="00E84CAE">
        <w:rPr>
          <w:lang w:val="ru-RU"/>
        </w:rPr>
        <w:t xml:space="preserve">выяснить, </w:t>
      </w:r>
      <w:r w:rsidR="00164D9C">
        <w:rPr>
          <w:lang w:val="ru-RU"/>
        </w:rPr>
        <w:t>какую роль могла бы играть</w:t>
      </w:r>
      <w:r w:rsidR="00E84CAE">
        <w:rPr>
          <w:lang w:val="ru-RU"/>
        </w:rPr>
        <w:t xml:space="preserve"> ВОИС</w:t>
      </w:r>
      <w:r w:rsidR="00164D9C">
        <w:rPr>
          <w:lang w:val="ru-RU"/>
        </w:rPr>
        <w:t xml:space="preserve"> в это</w:t>
      </w:r>
      <w:r w:rsidR="00E84CAE">
        <w:rPr>
          <w:lang w:val="ru-RU"/>
        </w:rPr>
        <w:t>м процессе</w:t>
      </w:r>
      <w:r w:rsidR="00164D9C">
        <w:rPr>
          <w:lang w:val="ru-RU"/>
        </w:rPr>
        <w:t>.</w:t>
      </w:r>
    </w:p>
    <w:p w:rsidR="00C7377D" w:rsidRPr="00164D9C" w:rsidRDefault="00164D9C" w:rsidP="00A03E84">
      <w:pPr>
        <w:pStyle w:val="ONUME"/>
        <w:rPr>
          <w:lang w:val="ru-RU"/>
        </w:rPr>
      </w:pPr>
      <w:r>
        <w:rPr>
          <w:lang w:val="ru-RU"/>
        </w:rPr>
        <w:t>Предмет</w:t>
      </w:r>
      <w:r w:rsidR="00506A0F">
        <w:rPr>
          <w:lang w:val="ru-RU"/>
        </w:rPr>
        <w:t>ом</w:t>
      </w:r>
      <w:r>
        <w:rPr>
          <w:lang w:val="ru-RU"/>
        </w:rPr>
        <w:t xml:space="preserve"> настоящего исследования </w:t>
      </w:r>
      <w:r w:rsidR="00506A0F">
        <w:rPr>
          <w:lang w:val="ru-RU"/>
        </w:rPr>
        <w:t xml:space="preserve">являются только те </w:t>
      </w:r>
      <w:r>
        <w:rPr>
          <w:lang w:val="ru-RU"/>
        </w:rPr>
        <w:t>имен</w:t>
      </w:r>
      <w:r w:rsidR="00270E2C">
        <w:rPr>
          <w:lang w:val="ru-RU"/>
        </w:rPr>
        <w:t>а</w:t>
      </w:r>
      <w:r>
        <w:rPr>
          <w:lang w:val="ru-RU"/>
        </w:rPr>
        <w:t>,</w:t>
      </w:r>
      <w:r w:rsidR="00506A0F">
        <w:rPr>
          <w:lang w:val="ru-RU"/>
        </w:rPr>
        <w:t xml:space="preserve"> которые</w:t>
      </w:r>
      <w:r>
        <w:rPr>
          <w:lang w:val="ru-RU"/>
        </w:rPr>
        <w:t xml:space="preserve"> </w:t>
      </w:r>
      <w:r w:rsidR="00506A0F">
        <w:rPr>
          <w:lang w:val="ru-RU"/>
        </w:rPr>
        <w:t xml:space="preserve">фигурируют </w:t>
      </w:r>
      <w:r>
        <w:rPr>
          <w:lang w:val="ru-RU"/>
        </w:rPr>
        <w:t>в патентных заявках</w:t>
      </w:r>
      <w:r w:rsidR="00506A0F">
        <w:rPr>
          <w:lang w:val="ru-RU"/>
        </w:rPr>
        <w:t>:</w:t>
      </w:r>
      <w:r>
        <w:rPr>
          <w:lang w:val="ru-RU"/>
        </w:rPr>
        <w:t xml:space="preserve">  другие виды прав ПС </w:t>
      </w:r>
      <w:r w:rsidR="00506A0F">
        <w:rPr>
          <w:lang w:val="ru-RU"/>
        </w:rPr>
        <w:t xml:space="preserve">в документе </w:t>
      </w:r>
      <w:r>
        <w:rPr>
          <w:lang w:val="ru-RU"/>
        </w:rPr>
        <w:t>не рассматриваются.  Однако</w:t>
      </w:r>
      <w:r w:rsidRPr="00164D9C">
        <w:rPr>
          <w:lang w:val="ru-RU"/>
        </w:rPr>
        <w:t xml:space="preserve"> </w:t>
      </w:r>
      <w:r>
        <w:rPr>
          <w:lang w:val="ru-RU"/>
        </w:rPr>
        <w:t>выводы</w:t>
      </w:r>
      <w:r w:rsidRPr="00164D9C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164D9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164D9C">
        <w:rPr>
          <w:lang w:val="ru-RU"/>
        </w:rPr>
        <w:t xml:space="preserve"> </w:t>
      </w:r>
      <w:r>
        <w:rPr>
          <w:lang w:val="ru-RU"/>
        </w:rPr>
        <w:t>имен</w:t>
      </w:r>
      <w:r w:rsidRPr="00164D9C">
        <w:rPr>
          <w:lang w:val="ru-RU"/>
        </w:rPr>
        <w:t xml:space="preserve"> </w:t>
      </w:r>
      <w:r>
        <w:rPr>
          <w:lang w:val="ru-RU"/>
        </w:rPr>
        <w:t>в</w:t>
      </w:r>
      <w:r w:rsidRPr="00164D9C">
        <w:rPr>
          <w:lang w:val="ru-RU"/>
        </w:rPr>
        <w:t xml:space="preserve"> </w:t>
      </w:r>
      <w:r>
        <w:rPr>
          <w:lang w:val="ru-RU"/>
        </w:rPr>
        <w:t>патентных</w:t>
      </w:r>
      <w:r w:rsidRPr="00164D9C">
        <w:rPr>
          <w:lang w:val="ru-RU"/>
        </w:rPr>
        <w:t xml:space="preserve"> </w:t>
      </w:r>
      <w:r>
        <w:rPr>
          <w:lang w:val="ru-RU"/>
        </w:rPr>
        <w:t>заявках</w:t>
      </w:r>
      <w:r w:rsidRPr="00164D9C">
        <w:rPr>
          <w:lang w:val="ru-RU"/>
        </w:rPr>
        <w:t xml:space="preserve">, </w:t>
      </w:r>
      <w:r>
        <w:rPr>
          <w:lang w:val="ru-RU"/>
        </w:rPr>
        <w:t>могут</w:t>
      </w:r>
      <w:r w:rsidRPr="00164D9C">
        <w:rPr>
          <w:lang w:val="ru-RU"/>
        </w:rPr>
        <w:t xml:space="preserve"> </w:t>
      </w:r>
      <w:r>
        <w:rPr>
          <w:lang w:val="ru-RU"/>
        </w:rPr>
        <w:t xml:space="preserve">в равной степени применяться </w:t>
      </w:r>
      <w:r w:rsidR="00506A0F">
        <w:rPr>
          <w:lang w:val="ru-RU"/>
        </w:rPr>
        <w:t>в отношении</w:t>
      </w:r>
      <w:r>
        <w:rPr>
          <w:lang w:val="ru-RU"/>
        </w:rPr>
        <w:t xml:space="preserve"> товарны</w:t>
      </w:r>
      <w:r w:rsidR="00506A0F">
        <w:rPr>
          <w:lang w:val="ru-RU"/>
        </w:rPr>
        <w:t>х</w:t>
      </w:r>
      <w:r>
        <w:rPr>
          <w:lang w:val="ru-RU"/>
        </w:rPr>
        <w:t xml:space="preserve"> знак</w:t>
      </w:r>
      <w:r w:rsidR="00506A0F">
        <w:rPr>
          <w:lang w:val="ru-RU"/>
        </w:rPr>
        <w:t>ов</w:t>
      </w:r>
      <w:r>
        <w:rPr>
          <w:lang w:val="ru-RU"/>
        </w:rPr>
        <w:t xml:space="preserve"> и промышленны</w:t>
      </w:r>
      <w:r w:rsidR="00506A0F">
        <w:rPr>
          <w:lang w:val="ru-RU"/>
        </w:rPr>
        <w:t>х</w:t>
      </w:r>
      <w:r>
        <w:rPr>
          <w:lang w:val="ru-RU"/>
        </w:rPr>
        <w:t xml:space="preserve"> образц</w:t>
      </w:r>
      <w:r w:rsidR="00506A0F">
        <w:rPr>
          <w:lang w:val="ru-RU"/>
        </w:rPr>
        <w:t>ов</w:t>
      </w:r>
      <w:r>
        <w:rPr>
          <w:lang w:val="ru-RU"/>
        </w:rPr>
        <w:t>.</w:t>
      </w:r>
    </w:p>
    <w:p w:rsidR="00B601AE" w:rsidRPr="00A03E84" w:rsidRDefault="007C7B76" w:rsidP="00A03E84">
      <w:pPr>
        <w:pStyle w:val="Heading2"/>
        <w:spacing w:before="0"/>
        <w:rPr>
          <w:lang w:val="ru-RU"/>
        </w:rPr>
      </w:pPr>
      <w:r>
        <w:rPr>
          <w:lang w:val="ru-RU"/>
        </w:rPr>
        <w:t>справочные материалы</w:t>
      </w:r>
    </w:p>
    <w:p w:rsidR="002B57F0" w:rsidRPr="007C7B76" w:rsidRDefault="007C7B76" w:rsidP="00A03E84">
      <w:pPr>
        <w:pStyle w:val="ListParagraph"/>
        <w:numPr>
          <w:ilvl w:val="0"/>
          <w:numId w:val="5"/>
        </w:numPr>
        <w:spacing w:after="220"/>
        <w:contextualSpacing w:val="0"/>
        <w:rPr>
          <w:lang w:val="ru-RU"/>
        </w:rPr>
      </w:pPr>
      <w:r>
        <w:rPr>
          <w:lang w:val="ru-RU"/>
        </w:rPr>
        <w:t>Стандарт</w:t>
      </w:r>
      <w:r w:rsidRPr="007C7B76">
        <w:rPr>
          <w:lang w:val="ru-RU"/>
        </w:rPr>
        <w:t xml:space="preserve"> </w:t>
      </w:r>
      <w:r>
        <w:rPr>
          <w:lang w:val="ru-RU"/>
        </w:rPr>
        <w:t>ВОИС</w:t>
      </w:r>
      <w:r w:rsidR="009707D4" w:rsidRPr="007C7B76">
        <w:rPr>
          <w:lang w:val="ru-RU"/>
        </w:rPr>
        <w:t xml:space="preserve"> </w:t>
      </w:r>
      <w:r w:rsidR="002B57F0" w:rsidRPr="009707D4">
        <w:t>ST</w:t>
      </w:r>
      <w:r w:rsidR="002B57F0" w:rsidRPr="007C7B76">
        <w:rPr>
          <w:lang w:val="ru-RU"/>
        </w:rPr>
        <w:t>.20</w:t>
      </w:r>
      <w:r w:rsidR="009707D4" w:rsidRPr="007C7B76">
        <w:rPr>
          <w:lang w:val="ru-RU"/>
        </w:rPr>
        <w:t xml:space="preserve"> </w:t>
      </w:r>
      <w:r w:rsidRPr="007C7B76">
        <w:rPr>
          <w:lang w:val="ru-RU"/>
        </w:rPr>
        <w:t>«</w:t>
      </w:r>
      <w:r>
        <w:rPr>
          <w:lang w:val="ru-RU"/>
        </w:rPr>
        <w:t>Рекомендации</w:t>
      </w:r>
      <w:r w:rsidRPr="007C7B76">
        <w:rPr>
          <w:lang w:val="ru-RU"/>
        </w:rPr>
        <w:t xml:space="preserve"> </w:t>
      </w:r>
      <w:r>
        <w:rPr>
          <w:lang w:val="ru-RU"/>
        </w:rPr>
        <w:t>по</w:t>
      </w:r>
      <w:r w:rsidRPr="007C7B76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7C7B76">
        <w:rPr>
          <w:lang w:val="ru-RU"/>
        </w:rPr>
        <w:t xml:space="preserve"> </w:t>
      </w:r>
      <w:r>
        <w:rPr>
          <w:lang w:val="ru-RU"/>
        </w:rPr>
        <w:t>именных</w:t>
      </w:r>
      <w:r w:rsidRPr="007C7B76">
        <w:rPr>
          <w:lang w:val="ru-RU"/>
        </w:rPr>
        <w:t xml:space="preserve"> </w:t>
      </w:r>
      <w:r>
        <w:rPr>
          <w:lang w:val="ru-RU"/>
        </w:rPr>
        <w:t>указателей</w:t>
      </w:r>
      <w:r w:rsidRPr="007C7B76">
        <w:rPr>
          <w:lang w:val="ru-RU"/>
        </w:rPr>
        <w:t xml:space="preserve"> </w:t>
      </w:r>
      <w:r>
        <w:rPr>
          <w:lang w:val="ru-RU"/>
        </w:rPr>
        <w:t>к</w:t>
      </w:r>
      <w:r w:rsidRPr="007C7B76">
        <w:rPr>
          <w:lang w:val="ru-RU"/>
        </w:rPr>
        <w:t xml:space="preserve"> </w:t>
      </w:r>
      <w:r>
        <w:rPr>
          <w:lang w:val="ru-RU"/>
        </w:rPr>
        <w:t>патентным</w:t>
      </w:r>
      <w:r w:rsidRPr="007C7B76">
        <w:rPr>
          <w:lang w:val="ru-RU"/>
        </w:rPr>
        <w:t xml:space="preserve"> </w:t>
      </w:r>
      <w:r>
        <w:rPr>
          <w:lang w:val="ru-RU"/>
        </w:rPr>
        <w:t>документам»</w:t>
      </w:r>
      <w:r w:rsidR="00C72F94">
        <w:rPr>
          <w:lang w:val="ru-RU"/>
        </w:rPr>
        <w:t>.</w:t>
      </w:r>
    </w:p>
    <w:p w:rsidR="009707D4" w:rsidRPr="007C7B76" w:rsidRDefault="007C7B76" w:rsidP="00A03E84">
      <w:pPr>
        <w:pStyle w:val="ListParagraph"/>
        <w:numPr>
          <w:ilvl w:val="0"/>
          <w:numId w:val="5"/>
        </w:numPr>
        <w:spacing w:after="220"/>
        <w:contextualSpacing w:val="0"/>
        <w:rPr>
          <w:lang w:val="ru-RU"/>
        </w:rPr>
      </w:pPr>
      <w:r>
        <w:rPr>
          <w:lang w:val="ru-RU"/>
        </w:rPr>
        <w:t>Материалы</w:t>
      </w:r>
      <w:r w:rsidRPr="007C7B76">
        <w:rPr>
          <w:lang w:val="ru-RU"/>
        </w:rPr>
        <w:t xml:space="preserve"> </w:t>
      </w:r>
      <w:r>
        <w:rPr>
          <w:lang w:val="ru-RU"/>
        </w:rPr>
        <w:t>семинара</w:t>
      </w:r>
      <w:r w:rsidRPr="007C7B76">
        <w:rPr>
          <w:lang w:val="ru-RU"/>
        </w:rPr>
        <w:t>-</w:t>
      </w:r>
      <w:r>
        <w:rPr>
          <w:lang w:val="ru-RU"/>
        </w:rPr>
        <w:t>практикума</w:t>
      </w:r>
      <w:r w:rsidRPr="007C7B76">
        <w:rPr>
          <w:lang w:val="ru-RU"/>
        </w:rPr>
        <w:t xml:space="preserve"> </w:t>
      </w:r>
      <w:r>
        <w:rPr>
          <w:lang w:val="ru-RU"/>
        </w:rPr>
        <w:t>по</w:t>
      </w:r>
      <w:r w:rsidRPr="007C7B76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7C7B76">
        <w:rPr>
          <w:lang w:val="ru-RU"/>
        </w:rPr>
        <w:t xml:space="preserve"> </w:t>
      </w:r>
      <w:r>
        <w:rPr>
          <w:lang w:val="ru-RU"/>
        </w:rPr>
        <w:t>ВОИС, посвященного вопрос</w:t>
      </w:r>
      <w:r w:rsidR="00506A0F">
        <w:rPr>
          <w:lang w:val="ru-RU"/>
        </w:rPr>
        <w:t>ам</w:t>
      </w:r>
      <w:r>
        <w:rPr>
          <w:lang w:val="ru-RU"/>
        </w:rPr>
        <w:t xml:space="preserve"> стандартизации имен заявителей</w:t>
      </w:r>
      <w:r w:rsidR="009707D4" w:rsidRPr="007C7B76">
        <w:rPr>
          <w:lang w:val="ru-RU"/>
        </w:rPr>
        <w:t xml:space="preserve">, </w:t>
      </w:r>
      <w:r>
        <w:rPr>
          <w:lang w:val="ru-RU"/>
        </w:rPr>
        <w:t>Женева</w:t>
      </w:r>
      <w:r w:rsidR="009707D4" w:rsidRPr="007C7B76">
        <w:rPr>
          <w:lang w:val="ru-RU"/>
        </w:rPr>
        <w:t>, 5</w:t>
      </w:r>
      <w:r>
        <w:rPr>
          <w:lang w:val="ru-RU"/>
        </w:rPr>
        <w:t> сентября</w:t>
      </w:r>
      <w:r w:rsidR="009707D4" w:rsidRPr="007C7B76">
        <w:rPr>
          <w:lang w:val="ru-RU"/>
        </w:rPr>
        <w:t xml:space="preserve"> 2016</w:t>
      </w:r>
      <w:r>
        <w:rPr>
          <w:lang w:val="ru-RU"/>
        </w:rPr>
        <w:t> г.</w:t>
      </w:r>
    </w:p>
    <w:p w:rsidR="00C3138D" w:rsidRPr="007C7B76" w:rsidRDefault="007C7B76" w:rsidP="00A03E84">
      <w:pPr>
        <w:pStyle w:val="ListParagraph"/>
        <w:numPr>
          <w:ilvl w:val="0"/>
          <w:numId w:val="5"/>
        </w:numPr>
        <w:spacing w:after="220"/>
        <w:contextualSpacing w:val="0"/>
        <w:rPr>
          <w:lang w:val="ru-RU"/>
        </w:rPr>
      </w:pPr>
      <w:r>
        <w:rPr>
          <w:lang w:val="ru-RU"/>
        </w:rPr>
        <w:t>Материалы</w:t>
      </w:r>
      <w:r w:rsidRPr="007C7B76">
        <w:rPr>
          <w:lang w:val="ru-RU"/>
        </w:rPr>
        <w:t xml:space="preserve"> Целев</w:t>
      </w:r>
      <w:r>
        <w:rPr>
          <w:lang w:val="ru-RU"/>
        </w:rPr>
        <w:t>ой</w:t>
      </w:r>
      <w:r w:rsidRPr="007C7B76">
        <w:rPr>
          <w:lang w:val="ru-RU"/>
        </w:rPr>
        <w:t xml:space="preserve"> групп</w:t>
      </w:r>
      <w:r>
        <w:rPr>
          <w:lang w:val="ru-RU"/>
        </w:rPr>
        <w:t>ы ГПД</w:t>
      </w:r>
      <w:r w:rsidRPr="007C7B76">
        <w:rPr>
          <w:lang w:val="ru-RU"/>
        </w:rPr>
        <w:t xml:space="preserve"> «</w:t>
      </w:r>
      <w:r w:rsidRPr="007C7B76">
        <w:t>IMPACT</w:t>
      </w:r>
      <w:r w:rsidRPr="007C7B76">
        <w:rPr>
          <w:lang w:val="ru-RU"/>
        </w:rPr>
        <w:t>»</w:t>
      </w:r>
      <w:r w:rsidR="00BD16B0">
        <w:rPr>
          <w:lang w:val="ru-RU"/>
        </w:rPr>
        <w:t xml:space="preserve">, </w:t>
      </w:r>
      <w:r w:rsidR="00C72F94">
        <w:rPr>
          <w:lang w:val="ru-RU"/>
        </w:rPr>
        <w:t>посвященные вопросу</w:t>
      </w:r>
      <w:r w:rsidR="00BD16B0">
        <w:rPr>
          <w:lang w:val="ru-RU"/>
        </w:rPr>
        <w:t xml:space="preserve"> </w:t>
      </w:r>
      <w:r>
        <w:rPr>
          <w:lang w:val="ru-RU"/>
        </w:rPr>
        <w:t>имен заявителей</w:t>
      </w:r>
      <w:r w:rsidR="00C72F94">
        <w:rPr>
          <w:lang w:val="ru-RU"/>
        </w:rPr>
        <w:t>.</w:t>
      </w:r>
    </w:p>
    <w:p w:rsidR="006E4B92" w:rsidRDefault="00FF0E16" w:rsidP="00A03E84">
      <w:pPr>
        <w:pStyle w:val="ListParagraph"/>
        <w:numPr>
          <w:ilvl w:val="0"/>
          <w:numId w:val="5"/>
        </w:numPr>
        <w:spacing w:after="220"/>
        <w:contextualSpacing w:val="0"/>
      </w:pPr>
      <w:r>
        <w:rPr>
          <w:lang w:val="ru-RU"/>
        </w:rPr>
        <w:t>Публикация</w:t>
      </w:r>
      <w:r w:rsidRPr="00FF0E16">
        <w:t xml:space="preserve"> «</w:t>
      </w:r>
      <w:r w:rsidR="006E4B92">
        <w:t xml:space="preserve">Data production methods for harmonized patent statistics: </w:t>
      </w:r>
      <w:r w:rsidR="00DD56F8">
        <w:t xml:space="preserve"> </w:t>
      </w:r>
      <w:r w:rsidR="006E4B92">
        <w:t>Patentee name harmonization</w:t>
      </w:r>
      <w:r w:rsidRPr="00FF0E16">
        <w:t>»</w:t>
      </w:r>
      <w:r w:rsidR="006E4B92">
        <w:t>, Eurostat, European Commission, 2006</w:t>
      </w:r>
      <w:r w:rsidR="00C72F94" w:rsidRPr="00C72F94">
        <w:t>.</w:t>
      </w:r>
    </w:p>
    <w:p w:rsidR="006E4B92" w:rsidRDefault="00FF0E16" w:rsidP="00A03E84">
      <w:pPr>
        <w:pStyle w:val="ListParagraph"/>
        <w:numPr>
          <w:ilvl w:val="0"/>
          <w:numId w:val="5"/>
        </w:numPr>
        <w:spacing w:after="220"/>
        <w:contextualSpacing w:val="0"/>
      </w:pPr>
      <w:r>
        <w:rPr>
          <w:lang w:val="ru-RU"/>
        </w:rPr>
        <w:t>Публикация</w:t>
      </w:r>
      <w:r w:rsidRPr="00FF0E16">
        <w:t xml:space="preserve"> «</w:t>
      </w:r>
      <w:r w:rsidR="006E4B92">
        <w:t xml:space="preserve">Patent statistics at Eurostat: </w:t>
      </w:r>
      <w:r w:rsidR="00DD56F8">
        <w:t xml:space="preserve"> </w:t>
      </w:r>
      <w:r w:rsidR="006E4B92">
        <w:t>Methods for regionalization, Sector allocation and name harmonization</w:t>
      </w:r>
      <w:r w:rsidRPr="00FF0E16">
        <w:t>»</w:t>
      </w:r>
      <w:r w:rsidR="006E4B92">
        <w:t>, Eurostat, 2011</w:t>
      </w:r>
      <w:r w:rsidR="00C72F94" w:rsidRPr="00C72F94">
        <w:t>.</w:t>
      </w:r>
    </w:p>
    <w:p w:rsidR="001173AE" w:rsidRPr="00FF0E16" w:rsidRDefault="00FF0E16" w:rsidP="00A03E84">
      <w:pPr>
        <w:pStyle w:val="ListParagraph"/>
        <w:numPr>
          <w:ilvl w:val="0"/>
          <w:numId w:val="5"/>
        </w:numPr>
        <w:spacing w:after="220"/>
        <w:contextualSpacing w:val="0"/>
        <w:rPr>
          <w:lang w:val="ru-RU"/>
        </w:rPr>
      </w:pPr>
      <w:r>
        <w:rPr>
          <w:lang w:val="ru-RU"/>
        </w:rPr>
        <w:t>Отчет</w:t>
      </w:r>
      <w:r w:rsidRPr="00FF0E16">
        <w:rPr>
          <w:lang w:val="ru-RU"/>
        </w:rPr>
        <w:t xml:space="preserve"> </w:t>
      </w:r>
      <w:r>
        <w:rPr>
          <w:lang w:val="ru-RU"/>
        </w:rPr>
        <w:t>об</w:t>
      </w:r>
      <w:r w:rsidRPr="00FF0E16">
        <w:rPr>
          <w:lang w:val="ru-RU"/>
        </w:rPr>
        <w:t xml:space="preserve"> </w:t>
      </w:r>
      <w:r>
        <w:rPr>
          <w:lang w:val="ru-RU"/>
        </w:rPr>
        <w:t>итогах</w:t>
      </w:r>
      <w:r w:rsidRPr="00FF0E16">
        <w:rPr>
          <w:lang w:val="ru-RU"/>
        </w:rPr>
        <w:t xml:space="preserve"> 4-</w:t>
      </w:r>
      <w:r>
        <w:rPr>
          <w:lang w:val="ru-RU"/>
        </w:rPr>
        <w:t>го</w:t>
      </w:r>
      <w:r w:rsidRPr="00FF0E16">
        <w:rPr>
          <w:lang w:val="ru-RU"/>
        </w:rPr>
        <w:t xml:space="preserve"> </w:t>
      </w:r>
      <w:r>
        <w:rPr>
          <w:lang w:val="ru-RU"/>
        </w:rPr>
        <w:t>раунда</w:t>
      </w:r>
      <w:r w:rsidRPr="00FF0E16">
        <w:rPr>
          <w:lang w:val="ru-RU"/>
        </w:rPr>
        <w:t xml:space="preserve"> </w:t>
      </w:r>
      <w:r>
        <w:rPr>
          <w:lang w:val="ru-RU"/>
        </w:rPr>
        <w:t>переговоров</w:t>
      </w:r>
      <w:r w:rsidR="001173AE" w:rsidRPr="00FF0E16">
        <w:rPr>
          <w:lang w:val="ru-RU"/>
        </w:rPr>
        <w:t xml:space="preserve"> </w:t>
      </w:r>
      <w:r w:rsidRPr="00FF0E16">
        <w:rPr>
          <w:lang w:val="ru-RU"/>
        </w:rPr>
        <w:t>«</w:t>
      </w:r>
      <w:r>
        <w:rPr>
          <w:lang w:val="ru-RU"/>
        </w:rPr>
        <w:t>Информативная</w:t>
      </w:r>
      <w:r w:rsidRPr="00FF0E16">
        <w:rPr>
          <w:lang w:val="ru-RU"/>
        </w:rPr>
        <w:t xml:space="preserve"> </w:t>
      </w:r>
      <w:r>
        <w:rPr>
          <w:lang w:val="ru-RU"/>
        </w:rPr>
        <w:t>визуализация</w:t>
      </w:r>
      <w:r w:rsidRPr="00FF0E16">
        <w:rPr>
          <w:lang w:val="ru-RU"/>
        </w:rPr>
        <w:t xml:space="preserve"> </w:t>
      </w:r>
      <w:r>
        <w:rPr>
          <w:lang w:val="ru-RU"/>
        </w:rPr>
        <w:t>патентной</w:t>
      </w:r>
      <w:r w:rsidRPr="00FF0E1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F0E16">
        <w:rPr>
          <w:lang w:val="ru-RU"/>
        </w:rPr>
        <w:t xml:space="preserve"> </w:t>
      </w:r>
      <w:r>
        <w:rPr>
          <w:lang w:val="ru-RU"/>
        </w:rPr>
        <w:t>и</w:t>
      </w:r>
      <w:r w:rsidRPr="00FF0E16">
        <w:rPr>
          <w:lang w:val="ru-RU"/>
        </w:rPr>
        <w:t xml:space="preserve"> </w:t>
      </w:r>
      <w:r w:rsidR="0087608C">
        <w:rPr>
          <w:lang w:val="ru-RU"/>
        </w:rPr>
        <w:t xml:space="preserve">согласование </w:t>
      </w:r>
      <w:r>
        <w:rPr>
          <w:lang w:val="ru-RU"/>
        </w:rPr>
        <w:t>имен</w:t>
      </w:r>
      <w:r w:rsidRPr="00FF0E16">
        <w:rPr>
          <w:lang w:val="ru-RU"/>
        </w:rPr>
        <w:t xml:space="preserve">:  </w:t>
      </w:r>
      <w:r>
        <w:rPr>
          <w:lang w:val="ru-RU"/>
        </w:rPr>
        <w:t>современная</w:t>
      </w:r>
      <w:r w:rsidRPr="00FF0E16">
        <w:rPr>
          <w:lang w:val="ru-RU"/>
        </w:rPr>
        <w:t xml:space="preserve"> </w:t>
      </w:r>
      <w:r>
        <w:rPr>
          <w:lang w:val="ru-RU"/>
        </w:rPr>
        <w:t>практика</w:t>
      </w:r>
      <w:r w:rsidRPr="00FF0E16">
        <w:rPr>
          <w:lang w:val="ru-RU"/>
        </w:rPr>
        <w:t xml:space="preserve"> </w:t>
      </w:r>
      <w:r>
        <w:rPr>
          <w:lang w:val="ru-RU"/>
        </w:rPr>
        <w:t>и</w:t>
      </w:r>
      <w:r w:rsidRPr="00FF0E16">
        <w:rPr>
          <w:lang w:val="ru-RU"/>
        </w:rPr>
        <w:t xml:space="preserve"> </w:t>
      </w:r>
      <w:r>
        <w:rPr>
          <w:lang w:val="ru-RU"/>
        </w:rPr>
        <w:t>тенденции»</w:t>
      </w:r>
      <w:r w:rsidR="001173AE" w:rsidRPr="00FF0E16">
        <w:rPr>
          <w:lang w:val="ru-RU"/>
        </w:rPr>
        <w:t xml:space="preserve">, </w:t>
      </w:r>
      <w:r>
        <w:rPr>
          <w:lang w:val="ru-RU"/>
        </w:rPr>
        <w:t>конференция ЕПВ по вопросам патентной информации</w:t>
      </w:r>
      <w:r w:rsidR="001173AE" w:rsidRPr="00FF0E16">
        <w:rPr>
          <w:lang w:val="ru-RU"/>
        </w:rPr>
        <w:t>, 2015</w:t>
      </w:r>
      <w:r>
        <w:rPr>
          <w:lang w:val="ru-RU"/>
        </w:rPr>
        <w:t> г.</w:t>
      </w:r>
    </w:p>
    <w:p w:rsidR="006E4B92" w:rsidRPr="00FF0E16" w:rsidRDefault="006E4B92" w:rsidP="00A03E84">
      <w:pPr>
        <w:pStyle w:val="ListParagraph"/>
        <w:numPr>
          <w:ilvl w:val="0"/>
          <w:numId w:val="5"/>
        </w:numPr>
        <w:spacing w:after="220"/>
        <w:contextualSpacing w:val="0"/>
        <w:rPr>
          <w:lang w:val="ru-RU"/>
        </w:rPr>
      </w:pPr>
      <w:r>
        <w:lastRenderedPageBreak/>
        <w:t>KIPO</w:t>
      </w:r>
      <w:r w:rsidRPr="00FF0E16">
        <w:rPr>
          <w:lang w:val="ru-RU"/>
        </w:rPr>
        <w:t xml:space="preserve">, </w:t>
      </w:r>
      <w:r w:rsidR="00C72F94">
        <w:rPr>
          <w:lang w:val="ru-RU"/>
        </w:rPr>
        <w:t xml:space="preserve">материал </w:t>
      </w:r>
      <w:r w:rsidR="00FF0E16" w:rsidRPr="00FF0E16">
        <w:rPr>
          <w:lang w:val="ru-RU"/>
        </w:rPr>
        <w:t>«</w:t>
      </w:r>
      <w:r w:rsidR="00C72F94" w:rsidRPr="00C72F94">
        <w:t>Applicant</w:t>
      </w:r>
      <w:r w:rsidR="00C72F94" w:rsidRPr="00C72F94">
        <w:rPr>
          <w:lang w:val="ru-RU"/>
        </w:rPr>
        <w:t xml:space="preserve"> </w:t>
      </w:r>
      <w:r w:rsidR="00C72F94" w:rsidRPr="00C72F94">
        <w:t>name</w:t>
      </w:r>
      <w:r w:rsidR="00C72F94" w:rsidRPr="00C72F94">
        <w:rPr>
          <w:lang w:val="ru-RU"/>
        </w:rPr>
        <w:t xml:space="preserve"> </w:t>
      </w:r>
      <w:r w:rsidR="00C72F94" w:rsidRPr="00C72F94">
        <w:t>standardization</w:t>
      </w:r>
      <w:r w:rsidR="00FF0E16" w:rsidRPr="00FF0E16">
        <w:rPr>
          <w:lang w:val="ru-RU"/>
        </w:rPr>
        <w:t>»</w:t>
      </w:r>
      <w:r w:rsidRPr="00FF0E16">
        <w:rPr>
          <w:lang w:val="ru-RU"/>
        </w:rPr>
        <w:t xml:space="preserve">, </w:t>
      </w:r>
      <w:r w:rsidR="00FF0E16">
        <w:rPr>
          <w:lang w:val="ru-RU"/>
        </w:rPr>
        <w:t>третье совещание Целевой группы по глобальному досье</w:t>
      </w:r>
      <w:r w:rsidR="001173AE" w:rsidRPr="00FF0E16">
        <w:rPr>
          <w:lang w:val="ru-RU"/>
        </w:rPr>
        <w:t xml:space="preserve"> (</w:t>
      </w:r>
      <w:r w:rsidR="001173AE" w:rsidRPr="001173AE">
        <w:t>GDTF</w:t>
      </w:r>
      <w:r w:rsidR="001173AE" w:rsidRPr="00FF0E16">
        <w:rPr>
          <w:lang w:val="ru-RU"/>
        </w:rPr>
        <w:t xml:space="preserve">), </w:t>
      </w:r>
      <w:r w:rsidRPr="00FF0E16">
        <w:rPr>
          <w:lang w:val="ru-RU"/>
        </w:rPr>
        <w:t>2016</w:t>
      </w:r>
      <w:r w:rsidR="00FF0E16">
        <w:rPr>
          <w:lang w:val="fr-CH"/>
        </w:rPr>
        <w:t> </w:t>
      </w:r>
      <w:r w:rsidR="00FF0E16">
        <w:rPr>
          <w:lang w:val="ru-RU"/>
        </w:rPr>
        <w:t>г.</w:t>
      </w:r>
      <w:r w:rsidR="001173AE" w:rsidRPr="00FF0E16">
        <w:rPr>
          <w:lang w:val="ru-RU"/>
        </w:rPr>
        <w:t xml:space="preserve"> [</w:t>
      </w:r>
      <w:r w:rsidR="00FF0E16">
        <w:rPr>
          <w:lang w:val="ru-RU"/>
        </w:rPr>
        <w:t>презентация</w:t>
      </w:r>
      <w:r w:rsidR="001173AE" w:rsidRPr="00FF0E16">
        <w:rPr>
          <w:lang w:val="ru-RU"/>
        </w:rPr>
        <w:t>]</w:t>
      </w:r>
      <w:r w:rsidR="00C72F94">
        <w:rPr>
          <w:lang w:val="ru-RU"/>
        </w:rPr>
        <w:t>.</w:t>
      </w:r>
    </w:p>
    <w:p w:rsidR="001173AE" w:rsidRPr="00FF0E16" w:rsidRDefault="00FF0E16" w:rsidP="00A03E84">
      <w:pPr>
        <w:pStyle w:val="ListParagraph"/>
        <w:numPr>
          <w:ilvl w:val="0"/>
          <w:numId w:val="5"/>
        </w:numPr>
        <w:spacing w:after="220"/>
        <w:contextualSpacing w:val="0"/>
        <w:rPr>
          <w:lang w:val="ru-RU"/>
        </w:rPr>
      </w:pPr>
      <w:r>
        <w:rPr>
          <w:lang w:val="ru-RU"/>
        </w:rPr>
        <w:t>Корейская</w:t>
      </w:r>
      <w:r w:rsidRPr="00FF0E16">
        <w:rPr>
          <w:lang w:val="ru-RU"/>
        </w:rPr>
        <w:t xml:space="preserve"> </w:t>
      </w:r>
      <w:r>
        <w:rPr>
          <w:lang w:val="ru-RU"/>
        </w:rPr>
        <w:t>ассоциация</w:t>
      </w:r>
      <w:r w:rsidRPr="00FF0E16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FF0E16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="001173AE" w:rsidRPr="00FF0E16">
        <w:rPr>
          <w:lang w:val="ru-RU"/>
        </w:rPr>
        <w:t xml:space="preserve"> (</w:t>
      </w:r>
      <w:r w:rsidR="001173AE">
        <w:t>KINPA</w:t>
      </w:r>
      <w:r w:rsidR="001173AE" w:rsidRPr="00FF0E16">
        <w:rPr>
          <w:lang w:val="ru-RU"/>
        </w:rPr>
        <w:t xml:space="preserve">), </w:t>
      </w:r>
      <w:r w:rsidR="00C72F94">
        <w:rPr>
          <w:lang w:val="ru-RU"/>
        </w:rPr>
        <w:t xml:space="preserve">материал </w:t>
      </w:r>
      <w:r>
        <w:rPr>
          <w:lang w:val="ru-RU"/>
        </w:rPr>
        <w:t>«</w:t>
      </w:r>
      <w:r w:rsidR="00C72F94" w:rsidRPr="00C72F94">
        <w:t>Standardized</w:t>
      </w:r>
      <w:r w:rsidR="00C72F94" w:rsidRPr="00C72F94">
        <w:rPr>
          <w:lang w:val="ru-RU"/>
        </w:rPr>
        <w:t xml:space="preserve"> </w:t>
      </w:r>
      <w:r w:rsidR="00C72F94" w:rsidRPr="00C72F94">
        <w:t>Applicant</w:t>
      </w:r>
      <w:r w:rsidR="00C72F94" w:rsidRPr="00C72F94">
        <w:rPr>
          <w:lang w:val="ru-RU"/>
        </w:rPr>
        <w:t xml:space="preserve"> </w:t>
      </w:r>
      <w:r w:rsidR="00C72F94" w:rsidRPr="00C72F94">
        <w:t>Name</w:t>
      </w:r>
      <w:r>
        <w:rPr>
          <w:lang w:val="ru-RU"/>
        </w:rPr>
        <w:t>»</w:t>
      </w:r>
      <w:r w:rsidR="001173AE" w:rsidRPr="00FF0E16">
        <w:rPr>
          <w:lang w:val="ru-RU"/>
        </w:rPr>
        <w:t xml:space="preserve">, </w:t>
      </w:r>
      <w:r>
        <w:rPr>
          <w:lang w:val="ru-RU"/>
        </w:rPr>
        <w:t>третье совещание Целевой группы по глобальному досье</w:t>
      </w:r>
      <w:r w:rsidR="001173AE" w:rsidRPr="00FF0E16">
        <w:rPr>
          <w:lang w:val="ru-RU"/>
        </w:rPr>
        <w:t xml:space="preserve"> (</w:t>
      </w:r>
      <w:r w:rsidR="001173AE" w:rsidRPr="001173AE">
        <w:t>GDTF</w:t>
      </w:r>
      <w:r w:rsidR="001173AE" w:rsidRPr="00FF0E16">
        <w:rPr>
          <w:lang w:val="ru-RU"/>
        </w:rPr>
        <w:t>), 2016</w:t>
      </w:r>
      <w:r>
        <w:rPr>
          <w:lang w:val="ru-RU"/>
        </w:rPr>
        <w:t> г.</w:t>
      </w:r>
      <w:r w:rsidR="001173AE" w:rsidRPr="00FF0E16">
        <w:rPr>
          <w:lang w:val="ru-RU"/>
        </w:rPr>
        <w:t xml:space="preserve"> [</w:t>
      </w:r>
      <w:r>
        <w:rPr>
          <w:lang w:val="ru-RU"/>
        </w:rPr>
        <w:t>презентация</w:t>
      </w:r>
      <w:r w:rsidR="001173AE" w:rsidRPr="00FF0E16">
        <w:rPr>
          <w:lang w:val="ru-RU"/>
        </w:rPr>
        <w:t>]</w:t>
      </w:r>
      <w:r w:rsidR="00C72F94">
        <w:rPr>
          <w:lang w:val="ru-RU"/>
        </w:rPr>
        <w:t>.</w:t>
      </w:r>
    </w:p>
    <w:p w:rsidR="001173AE" w:rsidRPr="000903EF" w:rsidRDefault="000903EF" w:rsidP="00A03E84">
      <w:pPr>
        <w:pStyle w:val="ListParagraph"/>
        <w:numPr>
          <w:ilvl w:val="0"/>
          <w:numId w:val="5"/>
        </w:numPr>
        <w:spacing w:after="220"/>
        <w:contextualSpacing w:val="0"/>
        <w:rPr>
          <w:lang w:val="ru-RU"/>
        </w:rPr>
      </w:pPr>
      <w:r>
        <w:rPr>
          <w:lang w:val="ru-RU"/>
        </w:rPr>
        <w:t>Американская</w:t>
      </w:r>
      <w:r w:rsidRPr="000903EF">
        <w:rPr>
          <w:lang w:val="ru-RU"/>
        </w:rPr>
        <w:t xml:space="preserve"> </w:t>
      </w:r>
      <w:r>
        <w:rPr>
          <w:lang w:val="ru-RU"/>
        </w:rPr>
        <w:t>ассоциация</w:t>
      </w:r>
      <w:r w:rsidRPr="000903EF">
        <w:rPr>
          <w:lang w:val="ru-RU"/>
        </w:rPr>
        <w:t xml:space="preserve"> </w:t>
      </w:r>
      <w:r>
        <w:rPr>
          <w:lang w:val="ru-RU"/>
        </w:rPr>
        <w:t>права</w:t>
      </w:r>
      <w:r w:rsidRPr="000903EF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903EF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0903EF">
        <w:rPr>
          <w:lang w:val="ru-RU"/>
        </w:rPr>
        <w:t xml:space="preserve"> </w:t>
      </w:r>
      <w:r>
        <w:rPr>
          <w:lang w:val="ru-RU"/>
        </w:rPr>
        <w:t>и</w:t>
      </w:r>
      <w:r w:rsidR="001173AE" w:rsidRPr="000903EF">
        <w:rPr>
          <w:lang w:val="ru-RU"/>
        </w:rPr>
        <w:t xml:space="preserve"> </w:t>
      </w:r>
      <w:r>
        <w:rPr>
          <w:lang w:val="ru-RU"/>
        </w:rPr>
        <w:t>Ассоциация владельцев прав интеллектуальной собственности</w:t>
      </w:r>
      <w:r w:rsidR="001173AE" w:rsidRPr="000903EF">
        <w:rPr>
          <w:lang w:val="ru-RU"/>
        </w:rPr>
        <w:t xml:space="preserve">, </w:t>
      </w:r>
      <w:r>
        <w:rPr>
          <w:lang w:val="ru-RU"/>
        </w:rPr>
        <w:t>публикация «</w:t>
      </w:r>
      <w:r w:rsidR="001173AE">
        <w:t>Summary</w:t>
      </w:r>
      <w:r w:rsidR="001173AE" w:rsidRPr="000903EF">
        <w:rPr>
          <w:lang w:val="ru-RU"/>
        </w:rPr>
        <w:t xml:space="preserve"> </w:t>
      </w:r>
      <w:r w:rsidR="001173AE">
        <w:t>of</w:t>
      </w:r>
      <w:r w:rsidR="001173AE" w:rsidRPr="000903EF">
        <w:rPr>
          <w:lang w:val="ru-RU"/>
        </w:rPr>
        <w:t xml:space="preserve"> </w:t>
      </w:r>
      <w:r w:rsidR="001173AE">
        <w:t>Industry</w:t>
      </w:r>
      <w:r w:rsidR="001173AE" w:rsidRPr="000903EF">
        <w:rPr>
          <w:lang w:val="ru-RU"/>
        </w:rPr>
        <w:t>-</w:t>
      </w:r>
      <w:r w:rsidR="001173AE">
        <w:t>Only</w:t>
      </w:r>
      <w:r w:rsidR="001173AE" w:rsidRPr="000903EF">
        <w:rPr>
          <w:lang w:val="ru-RU"/>
        </w:rPr>
        <w:t xml:space="preserve"> </w:t>
      </w:r>
      <w:r w:rsidR="001173AE">
        <w:t>Third</w:t>
      </w:r>
      <w:r w:rsidR="001173AE" w:rsidRPr="000903EF">
        <w:rPr>
          <w:lang w:val="ru-RU"/>
        </w:rPr>
        <w:t xml:space="preserve"> </w:t>
      </w:r>
      <w:r w:rsidR="001173AE">
        <w:t>Global</w:t>
      </w:r>
      <w:r w:rsidR="001173AE" w:rsidRPr="000903EF">
        <w:rPr>
          <w:lang w:val="ru-RU"/>
        </w:rPr>
        <w:t xml:space="preserve"> </w:t>
      </w:r>
      <w:r w:rsidR="001173AE">
        <w:t>Dossier</w:t>
      </w:r>
      <w:r w:rsidR="001173AE" w:rsidRPr="000903EF">
        <w:rPr>
          <w:lang w:val="ru-RU"/>
        </w:rPr>
        <w:t xml:space="preserve"> </w:t>
      </w:r>
      <w:r w:rsidR="001173AE">
        <w:t>Task</w:t>
      </w:r>
      <w:r w:rsidR="001173AE" w:rsidRPr="000903EF">
        <w:rPr>
          <w:lang w:val="ru-RU"/>
        </w:rPr>
        <w:t xml:space="preserve"> </w:t>
      </w:r>
      <w:r w:rsidR="001173AE">
        <w:t>Force</w:t>
      </w:r>
      <w:r w:rsidR="001173AE" w:rsidRPr="000903EF">
        <w:rPr>
          <w:lang w:val="ru-RU"/>
        </w:rPr>
        <w:t xml:space="preserve"> </w:t>
      </w:r>
      <w:r w:rsidR="001173AE">
        <w:t>Meeting</w:t>
      </w:r>
      <w:r>
        <w:rPr>
          <w:lang w:val="ru-RU"/>
        </w:rPr>
        <w:t>»</w:t>
      </w:r>
      <w:r w:rsidR="001173AE" w:rsidRPr="000903EF">
        <w:rPr>
          <w:lang w:val="ru-RU"/>
        </w:rPr>
        <w:t>, 2016 [</w:t>
      </w:r>
      <w:r>
        <w:rPr>
          <w:lang w:val="ru-RU"/>
        </w:rPr>
        <w:t>презентация</w:t>
      </w:r>
      <w:r w:rsidR="001173AE" w:rsidRPr="000903EF">
        <w:rPr>
          <w:lang w:val="ru-RU"/>
        </w:rPr>
        <w:t>]</w:t>
      </w:r>
      <w:r w:rsidR="00C72F94">
        <w:rPr>
          <w:lang w:val="ru-RU"/>
        </w:rPr>
        <w:t>.</w:t>
      </w:r>
    </w:p>
    <w:p w:rsidR="00595E3D" w:rsidRPr="00C72F94" w:rsidRDefault="00C72F94" w:rsidP="00A03E84">
      <w:pPr>
        <w:pStyle w:val="ListParagraph"/>
        <w:numPr>
          <w:ilvl w:val="0"/>
          <w:numId w:val="5"/>
        </w:numPr>
        <w:spacing w:after="220"/>
        <w:contextualSpacing w:val="0"/>
      </w:pPr>
      <w:r w:rsidRPr="00C72F94">
        <w:t xml:space="preserve">Andrey Sekretov, EAPO, </w:t>
      </w:r>
      <w:r>
        <w:rPr>
          <w:lang w:val="ru-RU"/>
        </w:rPr>
        <w:t>материал</w:t>
      </w:r>
      <w:r w:rsidRPr="00C72F94">
        <w:t xml:space="preserve"> «Specific aspects of names processing in EAPO», East Meets West, 2016 </w:t>
      </w:r>
      <w:r w:rsidR="001173AE" w:rsidRPr="00C72F94">
        <w:t xml:space="preserve"> [</w:t>
      </w:r>
      <w:r w:rsidR="000903EF">
        <w:rPr>
          <w:lang w:val="ru-RU"/>
        </w:rPr>
        <w:t>презентация</w:t>
      </w:r>
      <w:r w:rsidR="001173AE" w:rsidRPr="00C72F94">
        <w:t>]</w:t>
      </w:r>
      <w:r w:rsidRPr="00C72F94">
        <w:t>.</w:t>
      </w:r>
    </w:p>
    <w:p w:rsidR="00C3138D" w:rsidRDefault="00C3138D" w:rsidP="00A03E84">
      <w:pPr>
        <w:pStyle w:val="ListParagraph"/>
        <w:numPr>
          <w:ilvl w:val="0"/>
          <w:numId w:val="5"/>
        </w:numPr>
        <w:spacing w:after="220"/>
        <w:contextualSpacing w:val="0"/>
      </w:pPr>
      <w:r>
        <w:t>Stephen Adams,</w:t>
      </w:r>
      <w:r w:rsidR="006E4B92">
        <w:t xml:space="preserve"> Magister Ltd.,</w:t>
      </w:r>
      <w:r>
        <w:t xml:space="preserve"> </w:t>
      </w:r>
      <w:r w:rsidR="00C72F94" w:rsidRPr="00C72F94">
        <w:t>«</w:t>
      </w:r>
      <w:r>
        <w:t>What’s in a name?</w:t>
      </w:r>
      <w:r w:rsidR="00C72F94" w:rsidRPr="00C72F94">
        <w:t>»</w:t>
      </w:r>
      <w:r>
        <w:t>, IPI-MasterClass, Rome</w:t>
      </w:r>
      <w:r w:rsidR="001173AE">
        <w:t>,</w:t>
      </w:r>
      <w:r>
        <w:t xml:space="preserve"> 2015</w:t>
      </w:r>
      <w:r w:rsidR="001173AE">
        <w:t xml:space="preserve"> [</w:t>
      </w:r>
      <w:r w:rsidR="00C72F94">
        <w:rPr>
          <w:lang w:val="ru-RU"/>
        </w:rPr>
        <w:t>презентация</w:t>
      </w:r>
      <w:r w:rsidR="001173AE">
        <w:t>]</w:t>
      </w:r>
      <w:r w:rsidR="00C72F94" w:rsidRPr="00C72F94">
        <w:t>.</w:t>
      </w:r>
    </w:p>
    <w:p w:rsidR="00C37B9B" w:rsidRDefault="001173AE" w:rsidP="00A03E84">
      <w:pPr>
        <w:pStyle w:val="ListParagraph"/>
        <w:numPr>
          <w:ilvl w:val="0"/>
          <w:numId w:val="5"/>
        </w:numPr>
        <w:spacing w:after="220"/>
        <w:contextualSpacing w:val="0"/>
      </w:pPr>
      <w:r w:rsidRPr="006E4B92">
        <w:t xml:space="preserve">Julie Callaert, ECOOM – KU Leuven, </w:t>
      </w:r>
      <w:r w:rsidR="00C72F94" w:rsidRPr="00C72F94">
        <w:t>«</w:t>
      </w:r>
      <w:r w:rsidRPr="006E4B92">
        <w:t xml:space="preserve">Applicant name </w:t>
      </w:r>
      <w:r>
        <w:t>harmonis</w:t>
      </w:r>
      <w:r w:rsidRPr="006E4B92">
        <w:t xml:space="preserve">ation for </w:t>
      </w:r>
      <w:r>
        <w:t>better search results</w:t>
      </w:r>
      <w:r w:rsidR="00C72F94" w:rsidRPr="00C72F94">
        <w:t>»</w:t>
      </w:r>
      <w:r>
        <w:t>, EPO Patent Information Conference, 2015 [</w:t>
      </w:r>
      <w:r w:rsidR="00C72F94">
        <w:rPr>
          <w:lang w:val="ru-RU"/>
        </w:rPr>
        <w:t>презентация</w:t>
      </w:r>
      <w:r>
        <w:t>]</w:t>
      </w:r>
      <w:r w:rsidR="00C72F94" w:rsidRPr="00C72F94">
        <w:t>.</w:t>
      </w:r>
    </w:p>
    <w:p w:rsidR="00B601AE" w:rsidRPr="000903EF" w:rsidRDefault="000903EF" w:rsidP="00A03E84">
      <w:pPr>
        <w:pStyle w:val="Heading2"/>
        <w:spacing w:before="0"/>
        <w:rPr>
          <w:lang w:val="ru-RU"/>
        </w:rPr>
      </w:pPr>
      <w:r>
        <w:rPr>
          <w:lang w:val="ru-RU"/>
        </w:rPr>
        <w:t>заинтересованные</w:t>
      </w:r>
      <w:r w:rsidRPr="000903EF">
        <w:rPr>
          <w:lang w:val="ru-RU"/>
        </w:rPr>
        <w:t xml:space="preserve"> </w:t>
      </w:r>
      <w:r>
        <w:rPr>
          <w:lang w:val="ru-RU"/>
        </w:rPr>
        <w:t>стороны</w:t>
      </w:r>
      <w:r w:rsidRPr="000903EF">
        <w:rPr>
          <w:lang w:val="ru-RU"/>
        </w:rPr>
        <w:t xml:space="preserve"> </w:t>
      </w:r>
      <w:r>
        <w:rPr>
          <w:lang w:val="ru-RU"/>
        </w:rPr>
        <w:t>и</w:t>
      </w:r>
      <w:r w:rsidRPr="000903EF">
        <w:rPr>
          <w:lang w:val="ru-RU"/>
        </w:rPr>
        <w:t xml:space="preserve"> </w:t>
      </w:r>
      <w:r>
        <w:rPr>
          <w:lang w:val="ru-RU"/>
        </w:rPr>
        <w:t>проблемы, с которыми им приходится сталкиваться</w:t>
      </w:r>
    </w:p>
    <w:p w:rsidR="00F94A54" w:rsidRPr="00A6248E" w:rsidRDefault="00A6248E" w:rsidP="00A03E84">
      <w:pPr>
        <w:pStyle w:val="Heading3"/>
        <w:spacing w:before="0"/>
        <w:rPr>
          <w:lang w:val="ru-RU"/>
        </w:rPr>
      </w:pPr>
      <w:r>
        <w:rPr>
          <w:lang w:val="ru-RU"/>
        </w:rPr>
        <w:t>Пользователи патентной информации</w:t>
      </w:r>
    </w:p>
    <w:p w:rsidR="00F94A54" w:rsidRPr="00A6248E" w:rsidRDefault="00163CEA" w:rsidP="00A03E84">
      <w:pPr>
        <w:pStyle w:val="ONUME"/>
        <w:rPr>
          <w:lang w:val="ru-RU"/>
        </w:rPr>
      </w:pPr>
      <w:r>
        <w:rPr>
          <w:lang w:val="ru-RU"/>
        </w:rPr>
        <w:t>В промышленном секторе м</w:t>
      </w:r>
      <w:r w:rsidR="00A6248E">
        <w:rPr>
          <w:lang w:val="ru-RU"/>
        </w:rPr>
        <w:t>ног</w:t>
      </w:r>
      <w:r w:rsidR="0063346B">
        <w:rPr>
          <w:lang w:val="ru-RU"/>
        </w:rPr>
        <w:t xml:space="preserve">ие </w:t>
      </w:r>
      <w:r w:rsidR="00A6248E">
        <w:rPr>
          <w:lang w:val="ru-RU"/>
        </w:rPr>
        <w:t>задачи, выполня</w:t>
      </w:r>
      <w:r w:rsidR="0063346B">
        <w:rPr>
          <w:lang w:val="ru-RU"/>
        </w:rPr>
        <w:t>емые</w:t>
      </w:r>
      <w:r w:rsidR="00A6248E">
        <w:rPr>
          <w:lang w:val="ru-RU"/>
        </w:rPr>
        <w:t xml:space="preserve"> подразделения</w:t>
      </w:r>
      <w:r w:rsidR="0063346B">
        <w:rPr>
          <w:lang w:val="ru-RU"/>
        </w:rPr>
        <w:t>ми</w:t>
      </w:r>
      <w:r w:rsidR="00A6248E">
        <w:rPr>
          <w:lang w:val="ru-RU"/>
        </w:rPr>
        <w:t xml:space="preserve"> ПС, </w:t>
      </w:r>
      <w:r>
        <w:rPr>
          <w:lang w:val="ru-RU"/>
        </w:rPr>
        <w:t xml:space="preserve">требуют </w:t>
      </w:r>
      <w:r w:rsidR="00A6248E">
        <w:rPr>
          <w:lang w:val="ru-RU"/>
        </w:rPr>
        <w:t>анализ</w:t>
      </w:r>
      <w:r>
        <w:rPr>
          <w:lang w:val="ru-RU"/>
        </w:rPr>
        <w:t>а</w:t>
      </w:r>
      <w:r w:rsidR="00A6248E">
        <w:rPr>
          <w:lang w:val="ru-RU"/>
        </w:rPr>
        <w:t xml:space="preserve"> больших объемов информации.</w:t>
      </w:r>
      <w:r w:rsidR="00F94A54" w:rsidRPr="00A6248E">
        <w:rPr>
          <w:lang w:val="ru-RU"/>
        </w:rPr>
        <w:t xml:space="preserve">  </w:t>
      </w:r>
      <w:r w:rsidR="00A6248E">
        <w:rPr>
          <w:lang w:val="ru-RU"/>
        </w:rPr>
        <w:t xml:space="preserve">Ниже приводятся причины, объясняющие важность информации о заявителе и </w:t>
      </w:r>
      <w:r>
        <w:rPr>
          <w:lang w:val="ru-RU"/>
        </w:rPr>
        <w:t xml:space="preserve">правообладателе </w:t>
      </w:r>
      <w:r w:rsidR="00A6248E">
        <w:rPr>
          <w:lang w:val="ru-RU"/>
        </w:rPr>
        <w:t xml:space="preserve">для </w:t>
      </w:r>
      <w:r w:rsidR="00DA3E14">
        <w:rPr>
          <w:lang w:val="ru-RU"/>
        </w:rPr>
        <w:t>перечисленных направлений</w:t>
      </w:r>
      <w:r w:rsidR="00A6248E">
        <w:rPr>
          <w:lang w:val="ru-RU"/>
        </w:rPr>
        <w:t>:</w:t>
      </w:r>
    </w:p>
    <w:p w:rsidR="00F94A54" w:rsidRPr="00A6248E" w:rsidRDefault="00A6248E" w:rsidP="00A03E84">
      <w:pPr>
        <w:pStyle w:val="ListParagraph"/>
        <w:numPr>
          <w:ilvl w:val="0"/>
          <w:numId w:val="18"/>
        </w:numPr>
        <w:spacing w:after="220"/>
        <w:contextualSpacing w:val="0"/>
        <w:rPr>
          <w:lang w:val="ru-RU"/>
        </w:rPr>
      </w:pPr>
      <w:r>
        <w:rPr>
          <w:lang w:val="ru-RU"/>
        </w:rPr>
        <w:t>поиск</w:t>
      </w:r>
      <w:r w:rsidRPr="00A6248E">
        <w:rPr>
          <w:lang w:val="ru-RU"/>
        </w:rPr>
        <w:t xml:space="preserve"> </w:t>
      </w:r>
      <w:r>
        <w:rPr>
          <w:lang w:val="ru-RU"/>
        </w:rPr>
        <w:t>на</w:t>
      </w:r>
      <w:r w:rsidRPr="00A6248E">
        <w:rPr>
          <w:lang w:val="ru-RU"/>
        </w:rPr>
        <w:t xml:space="preserve"> </w:t>
      </w:r>
      <w:r>
        <w:rPr>
          <w:lang w:val="ru-RU"/>
        </w:rPr>
        <w:t>патентную</w:t>
      </w:r>
      <w:r w:rsidRPr="00A6248E">
        <w:rPr>
          <w:lang w:val="ru-RU"/>
        </w:rPr>
        <w:t xml:space="preserve"> </w:t>
      </w:r>
      <w:r>
        <w:rPr>
          <w:lang w:val="ru-RU"/>
        </w:rPr>
        <w:t>чистоту</w:t>
      </w:r>
      <w:r w:rsidR="00F94A54" w:rsidRPr="00A6248E">
        <w:rPr>
          <w:lang w:val="ru-RU"/>
        </w:rPr>
        <w:t xml:space="preserve"> (</w:t>
      </w:r>
      <w:r w:rsidR="00F94A54">
        <w:t>FTO</w:t>
      </w:r>
      <w:r w:rsidR="00F94A54" w:rsidRPr="00A6248E">
        <w:rPr>
          <w:lang w:val="ru-RU"/>
        </w:rPr>
        <w:t>)</w:t>
      </w:r>
      <w:r w:rsidRPr="00A6248E">
        <w:rPr>
          <w:lang w:val="ru-RU"/>
        </w:rPr>
        <w:t xml:space="preserve">:  </w:t>
      </w:r>
      <w:r>
        <w:rPr>
          <w:lang w:val="ru-RU"/>
        </w:rPr>
        <w:t>информация</w:t>
      </w:r>
      <w:r w:rsidRPr="00A6248E">
        <w:rPr>
          <w:lang w:val="ru-RU"/>
        </w:rPr>
        <w:t xml:space="preserve"> </w:t>
      </w:r>
      <w:r>
        <w:rPr>
          <w:lang w:val="ru-RU"/>
        </w:rPr>
        <w:t>о</w:t>
      </w:r>
      <w:r w:rsidRPr="00A6248E">
        <w:rPr>
          <w:lang w:val="ru-RU"/>
        </w:rPr>
        <w:t xml:space="preserve"> </w:t>
      </w:r>
      <w:r>
        <w:rPr>
          <w:lang w:val="ru-RU"/>
        </w:rPr>
        <w:t>владельце</w:t>
      </w:r>
      <w:r w:rsidRPr="00A6248E">
        <w:rPr>
          <w:lang w:val="ru-RU"/>
        </w:rPr>
        <w:t xml:space="preserve"> </w:t>
      </w:r>
      <w:r>
        <w:rPr>
          <w:lang w:val="ru-RU"/>
        </w:rPr>
        <w:t>важна</w:t>
      </w:r>
      <w:r w:rsidRPr="00A6248E">
        <w:rPr>
          <w:lang w:val="ru-RU"/>
        </w:rPr>
        <w:t xml:space="preserve"> </w:t>
      </w:r>
      <w:r>
        <w:rPr>
          <w:lang w:val="ru-RU"/>
        </w:rPr>
        <w:t>для</w:t>
      </w:r>
      <w:r w:rsidRPr="00A6248E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A6248E">
        <w:rPr>
          <w:lang w:val="ru-RU"/>
        </w:rPr>
        <w:t xml:space="preserve"> </w:t>
      </w:r>
      <w:r w:rsidR="00495FB1">
        <w:rPr>
          <w:lang w:val="ru-RU"/>
        </w:rPr>
        <w:t xml:space="preserve">связи с </w:t>
      </w:r>
      <w:r>
        <w:rPr>
          <w:lang w:val="ru-RU"/>
        </w:rPr>
        <w:t>компани</w:t>
      </w:r>
      <w:r w:rsidR="00495FB1">
        <w:rPr>
          <w:lang w:val="ru-RU"/>
        </w:rPr>
        <w:t xml:space="preserve">ей – </w:t>
      </w:r>
      <w:r>
        <w:rPr>
          <w:lang w:val="ru-RU"/>
        </w:rPr>
        <w:t>обладател</w:t>
      </w:r>
      <w:r w:rsidR="00495FB1">
        <w:rPr>
          <w:lang w:val="ru-RU"/>
        </w:rPr>
        <w:t>ем</w:t>
      </w:r>
      <w:r>
        <w:rPr>
          <w:lang w:val="ru-RU"/>
        </w:rPr>
        <w:t xml:space="preserve"> «блокирующего» патента</w:t>
      </w:r>
      <w:r w:rsidR="00495FB1">
        <w:rPr>
          <w:lang w:val="ru-RU"/>
        </w:rPr>
        <w:t xml:space="preserve"> с тем, чтобы </w:t>
      </w:r>
      <w:r>
        <w:rPr>
          <w:lang w:val="ru-RU"/>
        </w:rPr>
        <w:t>начать переговоры о лицензировании, оценить риски или подготовиться к судебному процессу;</w:t>
      </w:r>
    </w:p>
    <w:p w:rsidR="00F94A54" w:rsidRPr="006709D7" w:rsidRDefault="006709D7" w:rsidP="00A03E84">
      <w:pPr>
        <w:pStyle w:val="ListParagraph"/>
        <w:numPr>
          <w:ilvl w:val="0"/>
          <w:numId w:val="18"/>
        </w:numPr>
        <w:spacing w:after="220"/>
        <w:contextualSpacing w:val="0"/>
        <w:rPr>
          <w:lang w:val="ru-RU"/>
        </w:rPr>
      </w:pPr>
      <w:r>
        <w:rPr>
          <w:lang w:val="ru-RU"/>
        </w:rPr>
        <w:t>анализ</w:t>
      </w:r>
      <w:r w:rsidRPr="006709D7">
        <w:rPr>
          <w:lang w:val="ru-RU"/>
        </w:rPr>
        <w:t xml:space="preserve"> </w:t>
      </w:r>
      <w:r>
        <w:rPr>
          <w:lang w:val="ru-RU"/>
        </w:rPr>
        <w:t>положения</w:t>
      </w:r>
      <w:r w:rsidRPr="006709D7">
        <w:rPr>
          <w:lang w:val="ru-RU"/>
        </w:rPr>
        <w:t xml:space="preserve"> </w:t>
      </w:r>
      <w:r>
        <w:rPr>
          <w:lang w:val="ru-RU"/>
        </w:rPr>
        <w:t>дел</w:t>
      </w:r>
      <w:r w:rsidRPr="006709D7">
        <w:rPr>
          <w:lang w:val="ru-RU"/>
        </w:rPr>
        <w:t xml:space="preserve"> </w:t>
      </w:r>
      <w:r>
        <w:rPr>
          <w:lang w:val="ru-RU"/>
        </w:rPr>
        <w:t>компании:  наличие полной информации о владельце имеет ключевое значение для анализа патентного портфеля компании</w:t>
      </w:r>
      <w:r w:rsidR="00F94A54" w:rsidRPr="006709D7">
        <w:rPr>
          <w:lang w:val="ru-RU"/>
        </w:rPr>
        <w:t xml:space="preserve"> (</w:t>
      </w:r>
      <w:r w:rsidR="00495FB1">
        <w:rPr>
          <w:lang w:val="ru-RU"/>
        </w:rPr>
        <w:t xml:space="preserve">который может насчитывать </w:t>
      </w:r>
      <w:r>
        <w:rPr>
          <w:lang w:val="ru-RU"/>
        </w:rPr>
        <w:t>тысячи</w:t>
      </w:r>
      <w:r w:rsidR="00495FB1">
        <w:rPr>
          <w:lang w:val="ru-RU"/>
        </w:rPr>
        <w:t xml:space="preserve"> патентов</w:t>
      </w:r>
      <w:r w:rsidR="00F94A54" w:rsidRPr="006709D7">
        <w:rPr>
          <w:lang w:val="ru-RU"/>
        </w:rPr>
        <w:t>)</w:t>
      </w:r>
      <w:r>
        <w:rPr>
          <w:lang w:val="ru-RU"/>
        </w:rPr>
        <w:t>;</w:t>
      </w:r>
    </w:p>
    <w:p w:rsidR="00F94A54" w:rsidRPr="006709D7" w:rsidRDefault="006709D7" w:rsidP="00A03E84">
      <w:pPr>
        <w:pStyle w:val="ListParagraph"/>
        <w:numPr>
          <w:ilvl w:val="0"/>
          <w:numId w:val="18"/>
        </w:numPr>
        <w:spacing w:after="220"/>
        <w:contextualSpacing w:val="0"/>
        <w:rPr>
          <w:lang w:val="ru-RU"/>
        </w:rPr>
      </w:pPr>
      <w:r>
        <w:rPr>
          <w:lang w:val="ru-RU"/>
        </w:rPr>
        <w:t>сравнительный</w:t>
      </w:r>
      <w:r w:rsidRPr="006709D7">
        <w:rPr>
          <w:lang w:val="ru-RU"/>
        </w:rPr>
        <w:t xml:space="preserve"> </w:t>
      </w:r>
      <w:r>
        <w:rPr>
          <w:lang w:val="ru-RU"/>
        </w:rPr>
        <w:t>анализ</w:t>
      </w:r>
      <w:r w:rsidRPr="006709D7">
        <w:rPr>
          <w:lang w:val="ru-RU"/>
        </w:rPr>
        <w:t xml:space="preserve"> </w:t>
      </w:r>
      <w:r>
        <w:rPr>
          <w:lang w:val="ru-RU"/>
        </w:rPr>
        <w:t>портфелей</w:t>
      </w:r>
      <w:r w:rsidRPr="006709D7">
        <w:rPr>
          <w:lang w:val="ru-RU"/>
        </w:rPr>
        <w:t xml:space="preserve">: </w:t>
      </w:r>
      <w:r w:rsidR="0090220F" w:rsidRPr="006709D7">
        <w:rPr>
          <w:lang w:val="ru-RU"/>
        </w:rPr>
        <w:t xml:space="preserve"> </w:t>
      </w:r>
      <w:r>
        <w:rPr>
          <w:lang w:val="ru-RU"/>
        </w:rPr>
        <w:t>сравнение</w:t>
      </w:r>
      <w:r w:rsidRPr="006709D7">
        <w:rPr>
          <w:lang w:val="ru-RU"/>
        </w:rPr>
        <w:t xml:space="preserve"> </w:t>
      </w:r>
      <w:r>
        <w:rPr>
          <w:lang w:val="ru-RU"/>
        </w:rPr>
        <w:t>патентных</w:t>
      </w:r>
      <w:r w:rsidRPr="006709D7">
        <w:rPr>
          <w:lang w:val="ru-RU"/>
        </w:rPr>
        <w:t xml:space="preserve"> </w:t>
      </w:r>
      <w:r>
        <w:rPr>
          <w:lang w:val="ru-RU"/>
        </w:rPr>
        <w:t>портфелей</w:t>
      </w:r>
      <w:r w:rsidRPr="006709D7">
        <w:rPr>
          <w:lang w:val="ru-RU"/>
        </w:rPr>
        <w:t xml:space="preserve"> </w:t>
      </w:r>
      <w:r>
        <w:rPr>
          <w:lang w:val="ru-RU"/>
        </w:rPr>
        <w:t xml:space="preserve">компании </w:t>
      </w:r>
      <w:r w:rsidR="00F94A54" w:rsidRPr="006709D7">
        <w:rPr>
          <w:lang w:val="ru-RU"/>
        </w:rPr>
        <w:t>(</w:t>
      </w:r>
      <w:r>
        <w:rPr>
          <w:lang w:val="ru-RU"/>
        </w:rPr>
        <w:t>или</w:t>
      </w:r>
      <w:r w:rsidRPr="006709D7">
        <w:rPr>
          <w:lang w:val="ru-RU"/>
        </w:rPr>
        <w:t xml:space="preserve"> </w:t>
      </w:r>
      <w:r>
        <w:rPr>
          <w:lang w:val="ru-RU"/>
        </w:rPr>
        <w:t>их</w:t>
      </w:r>
      <w:r w:rsidRPr="006709D7">
        <w:rPr>
          <w:lang w:val="ru-RU"/>
        </w:rPr>
        <w:t xml:space="preserve"> </w:t>
      </w:r>
      <w:r>
        <w:rPr>
          <w:lang w:val="ru-RU"/>
        </w:rPr>
        <w:t>част</w:t>
      </w:r>
      <w:r w:rsidR="00DA3E14">
        <w:rPr>
          <w:lang w:val="ru-RU"/>
        </w:rPr>
        <w:t>ей</w:t>
      </w:r>
      <w:r w:rsidR="00F94A54" w:rsidRPr="006709D7">
        <w:rPr>
          <w:lang w:val="ru-RU"/>
        </w:rPr>
        <w:t xml:space="preserve">) </w:t>
      </w:r>
      <w:r>
        <w:rPr>
          <w:lang w:val="ru-RU"/>
        </w:rPr>
        <w:t>с портфелями конкурента может включать изучение тысяч семейств патентов-аналогов.</w:t>
      </w:r>
      <w:r w:rsidR="00F94A54" w:rsidRPr="006709D7">
        <w:rPr>
          <w:lang w:val="ru-RU"/>
        </w:rPr>
        <w:t xml:space="preserve">  </w:t>
      </w:r>
      <w:r>
        <w:rPr>
          <w:lang w:val="ru-RU"/>
        </w:rPr>
        <w:t>Информация</w:t>
      </w:r>
      <w:r w:rsidRPr="006709D7">
        <w:rPr>
          <w:lang w:val="ru-RU"/>
        </w:rPr>
        <w:t xml:space="preserve"> </w:t>
      </w:r>
      <w:r>
        <w:rPr>
          <w:lang w:val="ru-RU"/>
        </w:rPr>
        <w:t>о</w:t>
      </w:r>
      <w:r w:rsidRPr="006709D7">
        <w:rPr>
          <w:lang w:val="ru-RU"/>
        </w:rPr>
        <w:t xml:space="preserve"> </w:t>
      </w:r>
      <w:r>
        <w:rPr>
          <w:lang w:val="ru-RU"/>
        </w:rPr>
        <w:t>владельце имеет первостепенное значение для оценки объема портфел</w:t>
      </w:r>
      <w:r w:rsidR="00DA3E14">
        <w:rPr>
          <w:lang w:val="ru-RU"/>
        </w:rPr>
        <w:t>я</w:t>
      </w:r>
      <w:r>
        <w:rPr>
          <w:lang w:val="ru-RU"/>
        </w:rPr>
        <w:t>;</w:t>
      </w:r>
    </w:p>
    <w:p w:rsidR="00A03E84" w:rsidRDefault="006709D7" w:rsidP="00A03E84">
      <w:pPr>
        <w:pStyle w:val="ListParagraph"/>
        <w:numPr>
          <w:ilvl w:val="0"/>
          <w:numId w:val="18"/>
        </w:numPr>
        <w:spacing w:after="220"/>
        <w:contextualSpacing w:val="0"/>
        <w:rPr>
          <w:lang w:val="ru-RU"/>
        </w:rPr>
      </w:pPr>
      <w:r>
        <w:rPr>
          <w:lang w:val="ru-RU"/>
        </w:rPr>
        <w:t>определение</w:t>
      </w:r>
      <w:r w:rsidRPr="006709D7">
        <w:rPr>
          <w:lang w:val="ru-RU"/>
        </w:rPr>
        <w:t xml:space="preserve"> </w:t>
      </w:r>
      <w:r>
        <w:rPr>
          <w:lang w:val="ru-RU"/>
        </w:rPr>
        <w:t>технологического</w:t>
      </w:r>
      <w:r w:rsidRPr="006709D7">
        <w:rPr>
          <w:lang w:val="ru-RU"/>
        </w:rPr>
        <w:t xml:space="preserve"> </w:t>
      </w:r>
      <w:r>
        <w:rPr>
          <w:lang w:val="ru-RU"/>
        </w:rPr>
        <w:t>ландшафта</w:t>
      </w:r>
      <w:r w:rsidRPr="006709D7">
        <w:rPr>
          <w:lang w:val="ru-RU"/>
        </w:rPr>
        <w:t xml:space="preserve">: </w:t>
      </w:r>
      <w:r w:rsidR="00F94A54" w:rsidRPr="006709D7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6709D7">
        <w:rPr>
          <w:lang w:val="ru-RU"/>
        </w:rPr>
        <w:t xml:space="preserve"> </w:t>
      </w:r>
      <w:r>
        <w:rPr>
          <w:lang w:val="ru-RU"/>
        </w:rPr>
        <w:t>технологического</w:t>
      </w:r>
      <w:r w:rsidRPr="006709D7">
        <w:rPr>
          <w:lang w:val="ru-RU"/>
        </w:rPr>
        <w:t xml:space="preserve"> </w:t>
      </w:r>
      <w:r>
        <w:rPr>
          <w:lang w:val="ru-RU"/>
        </w:rPr>
        <w:t>ландшафта</w:t>
      </w:r>
      <w:r w:rsidRPr="006709D7">
        <w:rPr>
          <w:lang w:val="ru-RU"/>
        </w:rPr>
        <w:t xml:space="preserve"> </w:t>
      </w:r>
      <w:r w:rsidR="00A71E77">
        <w:rPr>
          <w:lang w:val="ru-RU"/>
        </w:rPr>
        <w:t xml:space="preserve">позволяет понять положение дел в </w:t>
      </w:r>
      <w:r>
        <w:rPr>
          <w:lang w:val="ru-RU"/>
        </w:rPr>
        <w:t>сфере патентования и выявить активных игроков в определенно</w:t>
      </w:r>
      <w:r w:rsidR="00270E2C">
        <w:rPr>
          <w:lang w:val="ru-RU"/>
        </w:rPr>
        <w:t>й</w:t>
      </w:r>
      <w:r>
        <w:rPr>
          <w:lang w:val="ru-RU"/>
        </w:rPr>
        <w:t xml:space="preserve"> области техники.  </w:t>
      </w:r>
      <w:r w:rsidR="00906A6D">
        <w:rPr>
          <w:lang w:val="ru-RU"/>
        </w:rPr>
        <w:t>Ответ</w:t>
      </w:r>
      <w:r w:rsidR="00906A6D" w:rsidRPr="00270E2C">
        <w:rPr>
          <w:lang w:val="ru-RU"/>
        </w:rPr>
        <w:t xml:space="preserve"> </w:t>
      </w:r>
      <w:r w:rsidR="00906A6D">
        <w:rPr>
          <w:lang w:val="ru-RU"/>
        </w:rPr>
        <w:t>на</w:t>
      </w:r>
      <w:r w:rsidR="00906A6D" w:rsidRPr="00270E2C">
        <w:rPr>
          <w:lang w:val="ru-RU"/>
        </w:rPr>
        <w:t xml:space="preserve"> </w:t>
      </w:r>
      <w:r w:rsidR="00906A6D">
        <w:rPr>
          <w:lang w:val="ru-RU"/>
        </w:rPr>
        <w:t>второй</w:t>
      </w:r>
      <w:r w:rsidR="00906A6D" w:rsidRPr="00270E2C">
        <w:rPr>
          <w:lang w:val="ru-RU"/>
        </w:rPr>
        <w:t xml:space="preserve"> </w:t>
      </w:r>
      <w:r w:rsidR="00906A6D">
        <w:rPr>
          <w:lang w:val="ru-RU"/>
        </w:rPr>
        <w:t>вопрос</w:t>
      </w:r>
      <w:r w:rsidR="00906A6D" w:rsidRPr="00270E2C">
        <w:rPr>
          <w:lang w:val="ru-RU"/>
        </w:rPr>
        <w:t xml:space="preserve"> </w:t>
      </w:r>
      <w:r w:rsidR="00906A6D">
        <w:rPr>
          <w:lang w:val="ru-RU"/>
        </w:rPr>
        <w:t>кроется</w:t>
      </w:r>
      <w:r w:rsidR="00906A6D" w:rsidRPr="00270E2C">
        <w:rPr>
          <w:lang w:val="ru-RU"/>
        </w:rPr>
        <w:t xml:space="preserve"> </w:t>
      </w:r>
      <w:r w:rsidR="00906A6D">
        <w:rPr>
          <w:lang w:val="ru-RU"/>
        </w:rPr>
        <w:t>в</w:t>
      </w:r>
      <w:r w:rsidR="00906A6D" w:rsidRPr="00270E2C">
        <w:rPr>
          <w:lang w:val="ru-RU"/>
        </w:rPr>
        <w:t xml:space="preserve"> </w:t>
      </w:r>
      <w:r w:rsidR="00906A6D">
        <w:rPr>
          <w:lang w:val="ru-RU"/>
        </w:rPr>
        <w:t>сведениях</w:t>
      </w:r>
      <w:r w:rsidR="00906A6D" w:rsidRPr="00270E2C">
        <w:rPr>
          <w:lang w:val="ru-RU"/>
        </w:rPr>
        <w:t xml:space="preserve"> </w:t>
      </w:r>
      <w:r w:rsidR="00906A6D">
        <w:rPr>
          <w:lang w:val="ru-RU"/>
        </w:rPr>
        <w:t>о</w:t>
      </w:r>
      <w:r w:rsidR="00906A6D" w:rsidRPr="00270E2C">
        <w:rPr>
          <w:lang w:val="ru-RU"/>
        </w:rPr>
        <w:t xml:space="preserve"> </w:t>
      </w:r>
      <w:r w:rsidR="00906A6D">
        <w:rPr>
          <w:lang w:val="ru-RU"/>
        </w:rPr>
        <w:t>заявителе</w:t>
      </w:r>
      <w:r w:rsidR="00906A6D" w:rsidRPr="00270E2C">
        <w:rPr>
          <w:lang w:val="ru-RU"/>
        </w:rPr>
        <w:t>.</w:t>
      </w:r>
    </w:p>
    <w:p w:rsidR="00A03E84" w:rsidRDefault="00A03E84">
      <w:pPr>
        <w:rPr>
          <w:lang w:val="ru-RU"/>
        </w:rPr>
      </w:pPr>
      <w:r>
        <w:rPr>
          <w:lang w:val="ru-RU"/>
        </w:rPr>
        <w:br w:type="page"/>
      </w:r>
    </w:p>
    <w:p w:rsidR="00F94A54" w:rsidRPr="003C6AE3" w:rsidRDefault="003C6AE3" w:rsidP="00A03E84">
      <w:pPr>
        <w:pStyle w:val="ONUME"/>
        <w:rPr>
          <w:lang w:val="ru-RU"/>
        </w:rPr>
      </w:pPr>
      <w:r>
        <w:rPr>
          <w:lang w:val="ru-RU"/>
        </w:rPr>
        <w:t>Главн</w:t>
      </w:r>
      <w:r w:rsidR="00A71E77">
        <w:rPr>
          <w:lang w:val="ru-RU"/>
        </w:rPr>
        <w:t xml:space="preserve">ая задача </w:t>
      </w:r>
      <w:r>
        <w:rPr>
          <w:lang w:val="ru-RU"/>
        </w:rPr>
        <w:t xml:space="preserve">пользователей патентной информации заключается в </w:t>
      </w:r>
      <w:r w:rsidR="00A71E77">
        <w:rPr>
          <w:lang w:val="ru-RU"/>
        </w:rPr>
        <w:t xml:space="preserve">том, чтобы выявить </w:t>
      </w:r>
      <w:r>
        <w:rPr>
          <w:lang w:val="ru-RU"/>
        </w:rPr>
        <w:t>обладателя</w:t>
      </w:r>
      <w:r w:rsidR="00A71E77">
        <w:rPr>
          <w:lang w:val="ru-RU"/>
        </w:rPr>
        <w:t xml:space="preserve"> патента</w:t>
      </w:r>
      <w:r>
        <w:rPr>
          <w:lang w:val="ru-RU"/>
        </w:rPr>
        <w:t>.  При определении владельца</w:t>
      </w:r>
      <w:r w:rsidRPr="003C6AE3">
        <w:rPr>
          <w:lang w:val="ru-RU"/>
        </w:rPr>
        <w:t xml:space="preserve"> </w:t>
      </w:r>
      <w:r>
        <w:rPr>
          <w:lang w:val="ru-RU"/>
        </w:rPr>
        <w:t>конкретного</w:t>
      </w:r>
      <w:r w:rsidRPr="003C6AE3">
        <w:rPr>
          <w:lang w:val="ru-RU"/>
        </w:rPr>
        <w:t xml:space="preserve"> </w:t>
      </w:r>
      <w:r>
        <w:rPr>
          <w:lang w:val="ru-RU"/>
        </w:rPr>
        <w:t>патента</w:t>
      </w:r>
      <w:r w:rsidRPr="003C6AE3">
        <w:rPr>
          <w:lang w:val="ru-RU"/>
        </w:rPr>
        <w:t xml:space="preserve"> </w:t>
      </w:r>
      <w:r>
        <w:rPr>
          <w:lang w:val="ru-RU"/>
        </w:rPr>
        <w:t xml:space="preserve">в конкретный момент времени </w:t>
      </w:r>
      <w:r w:rsidR="00A71E77">
        <w:rPr>
          <w:lang w:val="ru-RU"/>
        </w:rPr>
        <w:t xml:space="preserve">пользователи сталкиваются с </w:t>
      </w:r>
      <w:r>
        <w:rPr>
          <w:lang w:val="ru-RU"/>
        </w:rPr>
        <w:t>ряд</w:t>
      </w:r>
      <w:r w:rsidR="00A71E77">
        <w:rPr>
          <w:lang w:val="ru-RU"/>
        </w:rPr>
        <w:t>ом</w:t>
      </w:r>
      <w:r>
        <w:rPr>
          <w:lang w:val="ru-RU"/>
        </w:rPr>
        <w:t xml:space="preserve"> препятствий, одним из которых является неопределенность имен заявител</w:t>
      </w:r>
      <w:r w:rsidR="00A71E77">
        <w:rPr>
          <w:lang w:val="ru-RU"/>
        </w:rPr>
        <w:t>ей</w:t>
      </w:r>
      <w:r>
        <w:rPr>
          <w:lang w:val="ru-RU"/>
        </w:rPr>
        <w:t>.  Представители промышленных кругов хотели бы, чтобы имена заявителей</w:t>
      </w:r>
      <w:r w:rsidR="00C53B0D">
        <w:rPr>
          <w:lang w:val="ru-RU"/>
        </w:rPr>
        <w:t xml:space="preserve"> в</w:t>
      </w:r>
      <w:r>
        <w:rPr>
          <w:lang w:val="ru-RU"/>
        </w:rPr>
        <w:t xml:space="preserve"> документах ПС </w:t>
      </w:r>
      <w:r w:rsidR="00A71E77">
        <w:rPr>
          <w:lang w:val="ru-RU"/>
        </w:rPr>
        <w:t xml:space="preserve">могли быть </w:t>
      </w:r>
      <w:r>
        <w:rPr>
          <w:lang w:val="ru-RU"/>
        </w:rPr>
        <w:t xml:space="preserve">однозначно </w:t>
      </w:r>
      <w:r w:rsidR="00A71E77">
        <w:rPr>
          <w:lang w:val="ru-RU"/>
        </w:rPr>
        <w:t>идентифицированы</w:t>
      </w:r>
      <w:r w:rsidR="000F7E03">
        <w:rPr>
          <w:lang w:val="ru-RU"/>
        </w:rPr>
        <w:t xml:space="preserve">, были </w:t>
      </w:r>
      <w:r w:rsidR="00A71E77">
        <w:rPr>
          <w:lang w:val="ru-RU"/>
        </w:rPr>
        <w:t xml:space="preserve">стандартизованы </w:t>
      </w:r>
      <w:r>
        <w:rPr>
          <w:lang w:val="ru-RU"/>
        </w:rPr>
        <w:t>и</w:t>
      </w:r>
      <w:r w:rsidR="000F7E03">
        <w:rPr>
          <w:lang w:val="ru-RU"/>
        </w:rPr>
        <w:t xml:space="preserve"> корректны с точки зрения правописания.</w:t>
      </w:r>
    </w:p>
    <w:p w:rsidR="00F94A54" w:rsidRPr="000F7E03" w:rsidRDefault="000F7E03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Ниже перечислены факторы, влияющие на результаты патентного анализа</w:t>
      </w:r>
      <w:r w:rsidR="00F94A54" w:rsidRPr="000F7E03">
        <w:rPr>
          <w:lang w:val="ru-RU"/>
        </w:rPr>
        <w:t>:</w:t>
      </w:r>
    </w:p>
    <w:p w:rsidR="00F94A54" w:rsidRPr="00ED32D4" w:rsidRDefault="00541F1B" w:rsidP="00A03E84">
      <w:pPr>
        <w:pStyle w:val="ListParagraph"/>
        <w:numPr>
          <w:ilvl w:val="0"/>
          <w:numId w:val="6"/>
        </w:numPr>
        <w:spacing w:after="120"/>
        <w:contextualSpacing w:val="0"/>
        <w:rPr>
          <w:lang w:val="ru-RU"/>
        </w:rPr>
      </w:pPr>
      <w:r>
        <w:rPr>
          <w:lang w:val="ru-RU"/>
        </w:rPr>
        <w:t>н</w:t>
      </w:r>
      <w:r w:rsidR="009F68A0">
        <w:rPr>
          <w:lang w:val="ru-RU"/>
        </w:rPr>
        <w:t xml:space="preserve">ередко </w:t>
      </w:r>
      <w:r>
        <w:rPr>
          <w:lang w:val="ru-RU"/>
        </w:rPr>
        <w:t>в</w:t>
      </w:r>
      <w:r w:rsidRPr="00ED32D4">
        <w:rPr>
          <w:lang w:val="ru-RU"/>
        </w:rPr>
        <w:t xml:space="preserve"> </w:t>
      </w:r>
      <w:r>
        <w:rPr>
          <w:lang w:val="ru-RU"/>
        </w:rPr>
        <w:t>патентах</w:t>
      </w:r>
      <w:r w:rsidRPr="00ED32D4">
        <w:rPr>
          <w:lang w:val="ru-RU"/>
        </w:rPr>
        <w:t xml:space="preserve">, </w:t>
      </w:r>
      <w:r>
        <w:rPr>
          <w:lang w:val="ru-RU"/>
        </w:rPr>
        <w:t>принадлежащих</w:t>
      </w:r>
      <w:r w:rsidRPr="00ED32D4">
        <w:rPr>
          <w:lang w:val="ru-RU"/>
        </w:rPr>
        <w:t xml:space="preserve"> </w:t>
      </w:r>
      <w:r>
        <w:rPr>
          <w:lang w:val="ru-RU"/>
        </w:rPr>
        <w:t xml:space="preserve">компании-учредителю, не указываются </w:t>
      </w:r>
      <w:r w:rsidR="00ED32D4">
        <w:rPr>
          <w:lang w:val="ru-RU"/>
        </w:rPr>
        <w:t>патенты</w:t>
      </w:r>
      <w:r w:rsidR="00ED32D4" w:rsidRPr="00ED32D4">
        <w:rPr>
          <w:lang w:val="ru-RU"/>
        </w:rPr>
        <w:t xml:space="preserve">, </w:t>
      </w:r>
      <w:r w:rsidR="00ED32D4">
        <w:rPr>
          <w:lang w:val="ru-RU"/>
        </w:rPr>
        <w:t>зарегистрированные</w:t>
      </w:r>
      <w:r w:rsidR="00ED32D4" w:rsidRPr="00ED32D4">
        <w:rPr>
          <w:lang w:val="ru-RU"/>
        </w:rPr>
        <w:t xml:space="preserve"> </w:t>
      </w:r>
      <w:r w:rsidR="00ED32D4">
        <w:rPr>
          <w:lang w:val="ru-RU"/>
        </w:rPr>
        <w:t>на</w:t>
      </w:r>
      <w:r w:rsidR="00ED32D4" w:rsidRPr="00ED32D4">
        <w:rPr>
          <w:lang w:val="ru-RU"/>
        </w:rPr>
        <w:t xml:space="preserve"> </w:t>
      </w:r>
      <w:r w:rsidR="00ED32D4">
        <w:rPr>
          <w:lang w:val="ru-RU"/>
        </w:rPr>
        <w:t>имя</w:t>
      </w:r>
      <w:r w:rsidR="00ED32D4" w:rsidRPr="00ED32D4">
        <w:rPr>
          <w:lang w:val="ru-RU"/>
        </w:rPr>
        <w:t xml:space="preserve"> </w:t>
      </w:r>
      <w:r w:rsidR="00ED32D4" w:rsidRPr="00670CE5">
        <w:rPr>
          <w:b/>
          <w:lang w:val="ru-RU"/>
        </w:rPr>
        <w:t>дочерних компаний</w:t>
      </w:r>
      <w:r w:rsidR="00ED32D4">
        <w:rPr>
          <w:lang w:val="ru-RU"/>
        </w:rPr>
        <w:t>;</w:t>
      </w:r>
    </w:p>
    <w:p w:rsidR="00F94A54" w:rsidRPr="00670CE5" w:rsidRDefault="00670CE5" w:rsidP="00A03E84">
      <w:pPr>
        <w:pStyle w:val="ListParagraph"/>
        <w:numPr>
          <w:ilvl w:val="0"/>
          <w:numId w:val="6"/>
        </w:numPr>
        <w:spacing w:after="120"/>
        <w:contextualSpacing w:val="0"/>
        <w:rPr>
          <w:lang w:val="ru-RU"/>
        </w:rPr>
      </w:pPr>
      <w:r>
        <w:rPr>
          <w:lang w:val="ru-RU"/>
        </w:rPr>
        <w:t xml:space="preserve">в патентных документах могут быть указаны </w:t>
      </w:r>
      <w:r w:rsidRPr="00670CE5">
        <w:rPr>
          <w:b/>
          <w:lang w:val="ru-RU"/>
        </w:rPr>
        <w:t>разные варианты имени</w:t>
      </w:r>
      <w:r>
        <w:rPr>
          <w:lang w:val="ru-RU"/>
        </w:rPr>
        <w:t xml:space="preserve"> одного и того же заявителя;</w:t>
      </w:r>
    </w:p>
    <w:p w:rsidR="00F94A54" w:rsidRPr="00A11417" w:rsidRDefault="00A11417" w:rsidP="00A03E84">
      <w:pPr>
        <w:pStyle w:val="ListParagraph"/>
        <w:numPr>
          <w:ilvl w:val="0"/>
          <w:numId w:val="6"/>
        </w:numPr>
        <w:spacing w:after="120"/>
        <w:contextualSpacing w:val="0"/>
        <w:rPr>
          <w:lang w:val="ru-RU"/>
        </w:rPr>
      </w:pPr>
      <w:r w:rsidRPr="00A11417">
        <w:rPr>
          <w:b/>
          <w:lang w:val="ru-RU"/>
        </w:rPr>
        <w:t xml:space="preserve">в </w:t>
      </w:r>
      <w:r w:rsidR="00541F1B">
        <w:rPr>
          <w:b/>
          <w:lang w:val="ru-RU"/>
        </w:rPr>
        <w:t xml:space="preserve">одном </w:t>
      </w:r>
      <w:r w:rsidRPr="00A11417">
        <w:rPr>
          <w:b/>
          <w:lang w:val="ru-RU"/>
        </w:rPr>
        <w:t>семействе патентов-аналогов</w:t>
      </w:r>
      <w:r w:rsidRPr="00A11417">
        <w:rPr>
          <w:lang w:val="ru-RU"/>
        </w:rPr>
        <w:t xml:space="preserve"> </w:t>
      </w:r>
      <w:r>
        <w:rPr>
          <w:lang w:val="ru-RU"/>
        </w:rPr>
        <w:t xml:space="preserve">могут быть указаны </w:t>
      </w:r>
      <w:r w:rsidRPr="00A11417">
        <w:rPr>
          <w:b/>
          <w:lang w:val="ru-RU"/>
        </w:rPr>
        <w:t>имена разных патентообладателей</w:t>
      </w:r>
      <w:r>
        <w:rPr>
          <w:b/>
          <w:lang w:val="ru-RU"/>
        </w:rPr>
        <w:t>;</w:t>
      </w:r>
    </w:p>
    <w:p w:rsidR="00F94A54" w:rsidRPr="00A11417" w:rsidRDefault="00A11417" w:rsidP="00A03E84">
      <w:pPr>
        <w:pStyle w:val="ListParagraph"/>
        <w:numPr>
          <w:ilvl w:val="0"/>
          <w:numId w:val="6"/>
        </w:numPr>
        <w:spacing w:after="120"/>
        <w:contextualSpacing w:val="0"/>
        <w:rPr>
          <w:lang w:val="ru-RU"/>
        </w:rPr>
      </w:pPr>
      <w:r>
        <w:rPr>
          <w:lang w:val="ru-RU"/>
        </w:rPr>
        <w:t>в</w:t>
      </w:r>
      <w:r w:rsidRPr="00A11417">
        <w:rPr>
          <w:lang w:val="ru-RU"/>
        </w:rPr>
        <w:t xml:space="preserve"> </w:t>
      </w:r>
      <w:r>
        <w:rPr>
          <w:lang w:val="ru-RU"/>
        </w:rPr>
        <w:t>одной</w:t>
      </w:r>
      <w:r w:rsidRPr="00A1141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11417">
        <w:rPr>
          <w:lang w:val="ru-RU"/>
        </w:rPr>
        <w:t xml:space="preserve"> </w:t>
      </w:r>
      <w:r>
        <w:rPr>
          <w:lang w:val="ru-RU"/>
        </w:rPr>
        <w:t>заявке</w:t>
      </w:r>
      <w:r w:rsidRPr="00A11417">
        <w:rPr>
          <w:lang w:val="ru-RU"/>
        </w:rPr>
        <w:t xml:space="preserve"> </w:t>
      </w:r>
      <w:r>
        <w:rPr>
          <w:lang w:val="ru-RU"/>
        </w:rPr>
        <w:t>могут</w:t>
      </w:r>
      <w:r w:rsidRPr="00A11417">
        <w:rPr>
          <w:lang w:val="ru-RU"/>
        </w:rPr>
        <w:t xml:space="preserve"> </w:t>
      </w:r>
      <w:r>
        <w:rPr>
          <w:lang w:val="ru-RU"/>
        </w:rPr>
        <w:t>быть</w:t>
      </w:r>
      <w:r w:rsidRPr="00A11417">
        <w:rPr>
          <w:lang w:val="ru-RU"/>
        </w:rPr>
        <w:t xml:space="preserve"> </w:t>
      </w:r>
      <w:r>
        <w:rPr>
          <w:lang w:val="ru-RU"/>
        </w:rPr>
        <w:t>указаны</w:t>
      </w:r>
      <w:r w:rsidRPr="00A11417">
        <w:rPr>
          <w:lang w:val="ru-RU"/>
        </w:rPr>
        <w:t xml:space="preserve"> </w:t>
      </w:r>
      <w:r w:rsidRPr="00A11417">
        <w:rPr>
          <w:b/>
          <w:lang w:val="ru-RU"/>
        </w:rPr>
        <w:t>несколько заявителей</w:t>
      </w:r>
      <w:r w:rsidR="00F94A54" w:rsidRPr="00A11417">
        <w:rPr>
          <w:lang w:val="ru-RU"/>
        </w:rPr>
        <w:t xml:space="preserve"> (</w:t>
      </w:r>
      <w:r w:rsidR="005B3AA9">
        <w:rPr>
          <w:lang w:val="ru-RU"/>
        </w:rPr>
        <w:t>для разных указанных государств</w:t>
      </w:r>
      <w:r w:rsidR="00F94A54" w:rsidRPr="00A11417">
        <w:rPr>
          <w:lang w:val="ru-RU"/>
        </w:rPr>
        <w:t>)</w:t>
      </w:r>
      <w:r w:rsidR="005B3AA9">
        <w:rPr>
          <w:lang w:val="ru-RU"/>
        </w:rPr>
        <w:t>;</w:t>
      </w:r>
    </w:p>
    <w:p w:rsidR="00F94A54" w:rsidRPr="005B3AA9" w:rsidRDefault="005B3AA9" w:rsidP="00A03E84">
      <w:pPr>
        <w:pStyle w:val="ListParagraph"/>
        <w:numPr>
          <w:ilvl w:val="0"/>
          <w:numId w:val="6"/>
        </w:numPr>
        <w:spacing w:after="120"/>
        <w:contextualSpacing w:val="0"/>
        <w:rPr>
          <w:lang w:val="ru-RU"/>
        </w:rPr>
      </w:pPr>
      <w:r>
        <w:rPr>
          <w:lang w:val="ru-RU"/>
        </w:rPr>
        <w:t xml:space="preserve">имя заявителя может быть </w:t>
      </w:r>
      <w:r w:rsidRPr="005B3AA9">
        <w:rPr>
          <w:b/>
          <w:lang w:val="ru-RU"/>
        </w:rPr>
        <w:t>написано с ошибкой</w:t>
      </w:r>
      <w:r>
        <w:rPr>
          <w:lang w:val="ru-RU"/>
        </w:rPr>
        <w:t>;</w:t>
      </w:r>
    </w:p>
    <w:p w:rsidR="00F94A54" w:rsidRPr="005B3AA9" w:rsidRDefault="005B3AA9" w:rsidP="00A03E84">
      <w:pPr>
        <w:pStyle w:val="ListParagraph"/>
        <w:numPr>
          <w:ilvl w:val="0"/>
          <w:numId w:val="6"/>
        </w:numPr>
        <w:spacing w:after="220"/>
        <w:ind w:left="714" w:hanging="357"/>
        <w:contextualSpacing w:val="0"/>
        <w:rPr>
          <w:lang w:val="ru-RU"/>
        </w:rPr>
      </w:pPr>
      <w:r w:rsidRPr="005B3AA9">
        <w:rPr>
          <w:lang w:val="ru-RU"/>
        </w:rPr>
        <w:t xml:space="preserve">в качестве имени патентообладателя может быть </w:t>
      </w:r>
      <w:r w:rsidR="00FD35E4">
        <w:rPr>
          <w:lang w:val="ru-RU"/>
        </w:rPr>
        <w:t xml:space="preserve">фигурировать </w:t>
      </w:r>
      <w:r>
        <w:rPr>
          <w:b/>
          <w:lang w:val="ru-RU"/>
        </w:rPr>
        <w:t>имя изобретателя</w:t>
      </w:r>
      <w:r w:rsidRPr="005B3AA9">
        <w:rPr>
          <w:lang w:val="ru-RU"/>
        </w:rPr>
        <w:t>.</w:t>
      </w:r>
    </w:p>
    <w:p w:rsidR="002B57F0" w:rsidRPr="00A03E84" w:rsidRDefault="00A97C34" w:rsidP="00A03E84">
      <w:pPr>
        <w:pStyle w:val="Heading3"/>
        <w:spacing w:before="0"/>
        <w:rPr>
          <w:lang w:val="ru-RU"/>
        </w:rPr>
      </w:pPr>
      <w:r>
        <w:rPr>
          <w:lang w:val="ru-RU"/>
        </w:rPr>
        <w:t>Патентные ведомства</w:t>
      </w:r>
    </w:p>
    <w:p w:rsidR="00FE3A76" w:rsidRPr="00A97C34" w:rsidRDefault="00A97C34" w:rsidP="00A03E84">
      <w:pPr>
        <w:pStyle w:val="ONUME"/>
        <w:rPr>
          <w:lang w:val="ru-RU"/>
        </w:rPr>
      </w:pPr>
      <w:r>
        <w:rPr>
          <w:lang w:val="ru-RU"/>
        </w:rPr>
        <w:t>ВПС</w:t>
      </w:r>
      <w:r w:rsidRPr="00A97C34">
        <w:rPr>
          <w:lang w:val="ru-RU"/>
        </w:rPr>
        <w:t xml:space="preserve"> </w:t>
      </w:r>
      <w:r>
        <w:rPr>
          <w:lang w:val="ru-RU"/>
        </w:rPr>
        <w:t>признают</w:t>
      </w:r>
      <w:r w:rsidRPr="00A97C34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A97C34">
        <w:rPr>
          <w:lang w:val="ru-RU"/>
        </w:rPr>
        <w:t xml:space="preserve"> </w:t>
      </w:r>
      <w:r w:rsidR="00716DC7">
        <w:rPr>
          <w:lang w:val="ru-RU"/>
        </w:rPr>
        <w:t xml:space="preserve">единообразия </w:t>
      </w:r>
      <w:r w:rsidR="00A45092">
        <w:rPr>
          <w:lang w:val="ru-RU"/>
        </w:rPr>
        <w:t xml:space="preserve">в </w:t>
      </w:r>
      <w:r w:rsidR="00716DC7">
        <w:rPr>
          <w:lang w:val="ru-RU"/>
        </w:rPr>
        <w:t>указ</w:t>
      </w:r>
      <w:r w:rsidR="00A45092">
        <w:rPr>
          <w:lang w:val="ru-RU"/>
        </w:rPr>
        <w:t xml:space="preserve">ываемых </w:t>
      </w:r>
      <w:r>
        <w:rPr>
          <w:lang w:val="ru-RU"/>
        </w:rPr>
        <w:t>имен</w:t>
      </w:r>
      <w:r w:rsidR="00A45092">
        <w:rPr>
          <w:lang w:val="ru-RU"/>
        </w:rPr>
        <w:t>ах</w:t>
      </w:r>
      <w:r w:rsidRPr="00A97C34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A97C34">
        <w:rPr>
          <w:lang w:val="ru-RU"/>
        </w:rPr>
        <w:t xml:space="preserve"> </w:t>
      </w:r>
      <w:r>
        <w:rPr>
          <w:lang w:val="ru-RU"/>
        </w:rPr>
        <w:t>и</w:t>
      </w:r>
      <w:r w:rsidRPr="00A97C34">
        <w:rPr>
          <w:lang w:val="ru-RU"/>
        </w:rPr>
        <w:t xml:space="preserve"> </w:t>
      </w:r>
      <w:r>
        <w:rPr>
          <w:lang w:val="ru-RU"/>
        </w:rPr>
        <w:t>пытаются</w:t>
      </w:r>
      <w:r w:rsidRPr="00A97C34">
        <w:rPr>
          <w:lang w:val="ru-RU"/>
        </w:rPr>
        <w:t xml:space="preserve"> </w:t>
      </w:r>
      <w:r>
        <w:rPr>
          <w:lang w:val="ru-RU"/>
        </w:rPr>
        <w:t>найти</w:t>
      </w:r>
      <w:r w:rsidRPr="00A97C34">
        <w:rPr>
          <w:lang w:val="ru-RU"/>
        </w:rPr>
        <w:t xml:space="preserve"> </w:t>
      </w:r>
      <w:r>
        <w:rPr>
          <w:lang w:val="ru-RU"/>
        </w:rPr>
        <w:t>пути</w:t>
      </w:r>
      <w:r w:rsidRPr="00A97C34">
        <w:rPr>
          <w:lang w:val="ru-RU"/>
        </w:rPr>
        <w:t xml:space="preserve"> </w:t>
      </w:r>
      <w:r>
        <w:rPr>
          <w:lang w:val="ru-RU"/>
        </w:rPr>
        <w:t>решения</w:t>
      </w:r>
      <w:r w:rsidRPr="00A97C34">
        <w:rPr>
          <w:lang w:val="ru-RU"/>
        </w:rPr>
        <w:t xml:space="preserve"> </w:t>
      </w:r>
      <w:r>
        <w:rPr>
          <w:lang w:val="ru-RU"/>
        </w:rPr>
        <w:t>этой</w:t>
      </w:r>
      <w:r w:rsidRPr="00A97C34">
        <w:rPr>
          <w:lang w:val="ru-RU"/>
        </w:rPr>
        <w:t xml:space="preserve"> </w:t>
      </w:r>
      <w:r>
        <w:rPr>
          <w:lang w:val="ru-RU"/>
        </w:rPr>
        <w:t>проблемы</w:t>
      </w:r>
      <w:r w:rsidRPr="00A97C34">
        <w:rPr>
          <w:lang w:val="ru-RU"/>
        </w:rPr>
        <w:t xml:space="preserve">, </w:t>
      </w:r>
      <w:r>
        <w:rPr>
          <w:lang w:val="ru-RU"/>
        </w:rPr>
        <w:t>которые</w:t>
      </w:r>
      <w:r w:rsidRPr="00A97C34">
        <w:rPr>
          <w:lang w:val="ru-RU"/>
        </w:rPr>
        <w:t xml:space="preserve"> </w:t>
      </w:r>
      <w:r>
        <w:rPr>
          <w:lang w:val="ru-RU"/>
        </w:rPr>
        <w:t>позволили</w:t>
      </w:r>
      <w:r w:rsidRPr="00A97C34">
        <w:rPr>
          <w:lang w:val="ru-RU"/>
        </w:rPr>
        <w:t xml:space="preserve"> </w:t>
      </w:r>
      <w:r>
        <w:rPr>
          <w:lang w:val="ru-RU"/>
        </w:rPr>
        <w:t>бы</w:t>
      </w:r>
      <w:r w:rsidRPr="00A97C34">
        <w:rPr>
          <w:lang w:val="ru-RU"/>
        </w:rPr>
        <w:t xml:space="preserve"> </w:t>
      </w:r>
      <w:r w:rsidR="00716DC7">
        <w:rPr>
          <w:lang w:val="ru-RU"/>
        </w:rPr>
        <w:t xml:space="preserve">обеспечить большее удобство использования </w:t>
      </w:r>
      <w:r>
        <w:rPr>
          <w:lang w:val="ru-RU"/>
        </w:rPr>
        <w:t>данны</w:t>
      </w:r>
      <w:r w:rsidR="00716DC7">
        <w:rPr>
          <w:lang w:val="ru-RU"/>
        </w:rPr>
        <w:t>х и</w:t>
      </w:r>
      <w:r w:rsidR="00F55C6E">
        <w:rPr>
          <w:lang w:val="ru-RU"/>
        </w:rPr>
        <w:t xml:space="preserve"> их лучшую </w:t>
      </w:r>
      <w:r>
        <w:rPr>
          <w:lang w:val="ru-RU"/>
        </w:rPr>
        <w:t>взаимосвязь с другими источниками информации.</w:t>
      </w:r>
    </w:p>
    <w:p w:rsidR="00CB7381" w:rsidRPr="00104A0E" w:rsidRDefault="00104A0E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Многие ВПС публикуют информацию об имени заявителя в том виде, в каком она была представлена, поскольку национальное законодательство нередко требует о</w:t>
      </w:r>
      <w:r w:rsidR="00F55C6E">
        <w:rPr>
          <w:lang w:val="ru-RU"/>
        </w:rPr>
        <w:t>т</w:t>
      </w:r>
      <w:r>
        <w:rPr>
          <w:lang w:val="ru-RU"/>
        </w:rPr>
        <w:t xml:space="preserve"> заявителя тех или иных шагов для внесения исправлений в библио</w:t>
      </w:r>
      <w:r w:rsidR="00F55C6E">
        <w:rPr>
          <w:lang w:val="ru-RU"/>
        </w:rPr>
        <w:t xml:space="preserve">графические данные, что может повлечь за собой </w:t>
      </w:r>
      <w:r>
        <w:rPr>
          <w:lang w:val="ru-RU"/>
        </w:rPr>
        <w:t>уплат</w:t>
      </w:r>
      <w:r w:rsidR="00F55C6E">
        <w:rPr>
          <w:lang w:val="ru-RU"/>
        </w:rPr>
        <w:t>у</w:t>
      </w:r>
      <w:r>
        <w:rPr>
          <w:lang w:val="ru-RU"/>
        </w:rPr>
        <w:t xml:space="preserve"> дополнительных пошлин.  </w:t>
      </w:r>
      <w:r w:rsidR="000F0ACB">
        <w:rPr>
          <w:lang w:val="ru-RU"/>
        </w:rPr>
        <w:t>Это</w:t>
      </w:r>
      <w:r w:rsidR="000F0ACB" w:rsidRPr="00F55C6E">
        <w:rPr>
          <w:lang w:val="ru-RU"/>
        </w:rPr>
        <w:t xml:space="preserve"> </w:t>
      </w:r>
      <w:r w:rsidR="00F55C6E">
        <w:rPr>
          <w:lang w:val="ru-RU"/>
        </w:rPr>
        <w:t xml:space="preserve">мешает </w:t>
      </w:r>
      <w:r w:rsidR="000F0ACB">
        <w:rPr>
          <w:lang w:val="ru-RU"/>
        </w:rPr>
        <w:t>ВПС:</w:t>
      </w:r>
    </w:p>
    <w:p w:rsidR="00CB7381" w:rsidRPr="000F0ACB" w:rsidRDefault="000F0ACB" w:rsidP="00A03E84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lang w:val="ru-RU"/>
        </w:rPr>
      </w:pPr>
      <w:r>
        <w:rPr>
          <w:lang w:val="ru-RU"/>
        </w:rPr>
        <w:t>квалифицированно</w:t>
      </w:r>
      <w:r w:rsidRPr="000F0ACB">
        <w:rPr>
          <w:lang w:val="ru-RU"/>
        </w:rPr>
        <w:t xml:space="preserve"> </w:t>
      </w:r>
      <w:r>
        <w:rPr>
          <w:lang w:val="ru-RU"/>
        </w:rPr>
        <w:t>исправлять</w:t>
      </w:r>
      <w:r w:rsidRPr="000F0ACB">
        <w:rPr>
          <w:lang w:val="ru-RU"/>
        </w:rPr>
        <w:t xml:space="preserve"> </w:t>
      </w:r>
      <w:r>
        <w:rPr>
          <w:lang w:val="ru-RU"/>
        </w:rPr>
        <w:t>ошибки</w:t>
      </w:r>
      <w:r w:rsidRPr="000F0ACB">
        <w:rPr>
          <w:lang w:val="ru-RU"/>
        </w:rPr>
        <w:t xml:space="preserve">, </w:t>
      </w:r>
      <w:r>
        <w:rPr>
          <w:lang w:val="ru-RU"/>
        </w:rPr>
        <w:t>в</w:t>
      </w:r>
      <w:r w:rsidRPr="000F0ACB">
        <w:rPr>
          <w:lang w:val="ru-RU"/>
        </w:rPr>
        <w:t xml:space="preserve"> </w:t>
      </w:r>
      <w:r>
        <w:rPr>
          <w:lang w:val="ru-RU"/>
        </w:rPr>
        <w:t>частности</w:t>
      </w:r>
      <w:r w:rsidRPr="000F0ACB">
        <w:rPr>
          <w:lang w:val="ru-RU"/>
        </w:rPr>
        <w:t xml:space="preserve"> </w:t>
      </w:r>
      <w:r>
        <w:rPr>
          <w:lang w:val="ru-RU"/>
        </w:rPr>
        <w:t>типографические ошибки в именах заявителей;</w:t>
      </w:r>
    </w:p>
    <w:p w:rsidR="00CB7381" w:rsidRPr="000F0ACB" w:rsidRDefault="000F0ACB" w:rsidP="00A03E84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lang w:val="ru-RU"/>
        </w:rPr>
      </w:pPr>
      <w:r>
        <w:rPr>
          <w:lang w:val="ru-RU"/>
        </w:rPr>
        <w:t>использовать</w:t>
      </w:r>
      <w:r w:rsidRPr="000F0ACB">
        <w:rPr>
          <w:lang w:val="ru-RU"/>
        </w:rPr>
        <w:t xml:space="preserve"> </w:t>
      </w:r>
      <w:r w:rsidR="00F55C6E">
        <w:rPr>
          <w:lang w:val="ru-RU"/>
        </w:rPr>
        <w:t xml:space="preserve">общий </w:t>
      </w:r>
      <w:r>
        <w:rPr>
          <w:lang w:val="ru-RU"/>
        </w:rPr>
        <w:t>вариант написания одного и того же имени заявителя</w:t>
      </w:r>
      <w:r w:rsidR="00CB7381" w:rsidRPr="000F0ACB">
        <w:rPr>
          <w:lang w:val="ru-RU"/>
        </w:rPr>
        <w:t xml:space="preserve"> (</w:t>
      </w:r>
      <w:r w:rsidR="00CB7381">
        <w:t>IBM</w:t>
      </w:r>
      <w:r w:rsidR="00CB7381" w:rsidRPr="000F0ACB">
        <w:rPr>
          <w:lang w:val="ru-RU"/>
        </w:rPr>
        <w:t xml:space="preserve"> </w:t>
      </w:r>
      <w:r w:rsidR="00CB7381">
        <w:t>vs</w:t>
      </w:r>
      <w:r w:rsidR="00CB7381" w:rsidRPr="000F0ACB">
        <w:rPr>
          <w:lang w:val="ru-RU"/>
        </w:rPr>
        <w:t xml:space="preserve"> </w:t>
      </w:r>
      <w:r w:rsidR="00CB7381">
        <w:t>I</w:t>
      </w:r>
      <w:r w:rsidR="00CB7381" w:rsidRPr="000F0ACB">
        <w:rPr>
          <w:lang w:val="ru-RU"/>
        </w:rPr>
        <w:t>.</w:t>
      </w:r>
      <w:r w:rsidR="00CB7381">
        <w:t>B</w:t>
      </w:r>
      <w:r w:rsidR="00CB7381" w:rsidRPr="000F0ACB">
        <w:rPr>
          <w:lang w:val="ru-RU"/>
        </w:rPr>
        <w:t>.</w:t>
      </w:r>
      <w:r w:rsidR="00CB7381">
        <w:t>M</w:t>
      </w:r>
      <w:r w:rsidR="00CB7381" w:rsidRPr="000F0ACB">
        <w:rPr>
          <w:lang w:val="ru-RU"/>
        </w:rPr>
        <w:t>.)</w:t>
      </w:r>
      <w:r>
        <w:rPr>
          <w:lang w:val="ru-RU"/>
        </w:rPr>
        <w:t>;</w:t>
      </w:r>
    </w:p>
    <w:p w:rsidR="00CB7381" w:rsidRPr="000F0ACB" w:rsidRDefault="000F0ACB" w:rsidP="00A03E84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lang w:val="ru-RU"/>
        </w:rPr>
      </w:pPr>
      <w:r>
        <w:rPr>
          <w:lang w:val="ru-RU"/>
        </w:rPr>
        <w:t>единообразно</w:t>
      </w:r>
      <w:r w:rsidRPr="000F0ACB">
        <w:rPr>
          <w:lang w:val="ru-RU"/>
        </w:rPr>
        <w:t xml:space="preserve"> </w:t>
      </w:r>
      <w:r w:rsidR="00F55C6E">
        <w:rPr>
          <w:lang w:val="ru-RU"/>
        </w:rPr>
        <w:t xml:space="preserve">указывать </w:t>
      </w:r>
      <w:r>
        <w:rPr>
          <w:lang w:val="ru-RU"/>
        </w:rPr>
        <w:t>правов</w:t>
      </w:r>
      <w:r w:rsidR="00F55C6E">
        <w:rPr>
          <w:lang w:val="ru-RU"/>
        </w:rPr>
        <w:t>ую</w:t>
      </w:r>
      <w:r w:rsidRPr="000F0ACB">
        <w:rPr>
          <w:lang w:val="ru-RU"/>
        </w:rPr>
        <w:t xml:space="preserve"> </w:t>
      </w:r>
      <w:r>
        <w:rPr>
          <w:lang w:val="ru-RU"/>
        </w:rPr>
        <w:t>форм</w:t>
      </w:r>
      <w:r w:rsidR="00F55C6E">
        <w:rPr>
          <w:lang w:val="ru-RU"/>
        </w:rPr>
        <w:t xml:space="preserve">у </w:t>
      </w:r>
      <w:r>
        <w:rPr>
          <w:lang w:val="ru-RU"/>
        </w:rPr>
        <w:t>и другие «незначащие части»</w:t>
      </w:r>
      <w:r w:rsidR="00CB7381">
        <w:rPr>
          <w:rStyle w:val="FootnoteReference"/>
        </w:rPr>
        <w:footnoteReference w:id="1"/>
      </w:r>
      <w:r w:rsidR="00CB7381" w:rsidRPr="000F0ACB">
        <w:rPr>
          <w:lang w:val="ru-RU"/>
        </w:rPr>
        <w:t xml:space="preserve"> </w:t>
      </w:r>
      <w:r>
        <w:rPr>
          <w:lang w:val="ru-RU"/>
        </w:rPr>
        <w:t>имен (наименований) заявителей;</w:t>
      </w:r>
    </w:p>
    <w:p w:rsidR="00A03E84" w:rsidRDefault="000F0ACB" w:rsidP="00A03E84">
      <w:pPr>
        <w:pStyle w:val="ListParagraph"/>
        <w:numPr>
          <w:ilvl w:val="0"/>
          <w:numId w:val="9"/>
        </w:numPr>
        <w:spacing w:after="220"/>
        <w:contextualSpacing w:val="0"/>
        <w:rPr>
          <w:lang w:val="ru-RU"/>
        </w:rPr>
      </w:pPr>
      <w:r>
        <w:rPr>
          <w:lang w:val="ru-RU"/>
        </w:rPr>
        <w:t>использовать</w:t>
      </w:r>
      <w:r w:rsidR="00F55C6E">
        <w:rPr>
          <w:lang w:val="ru-RU"/>
        </w:rPr>
        <w:t xml:space="preserve"> единообразный подход к</w:t>
      </w:r>
      <w:r w:rsidRPr="000F0ACB">
        <w:rPr>
          <w:lang w:val="ru-RU"/>
        </w:rPr>
        <w:t xml:space="preserve"> </w:t>
      </w:r>
      <w:r>
        <w:rPr>
          <w:lang w:val="ru-RU"/>
        </w:rPr>
        <w:t>сокращени</w:t>
      </w:r>
      <w:r w:rsidR="00F55C6E">
        <w:rPr>
          <w:lang w:val="ru-RU"/>
        </w:rPr>
        <w:t>ю</w:t>
      </w:r>
      <w:r>
        <w:rPr>
          <w:lang w:val="ru-RU"/>
        </w:rPr>
        <w:t xml:space="preserve"> имен заявителей.</w:t>
      </w:r>
    </w:p>
    <w:p w:rsidR="00A03E84" w:rsidRDefault="00A03E84">
      <w:pPr>
        <w:rPr>
          <w:lang w:val="ru-RU"/>
        </w:rPr>
      </w:pPr>
      <w:r>
        <w:rPr>
          <w:lang w:val="ru-RU"/>
        </w:rPr>
        <w:br w:type="page"/>
      </w:r>
    </w:p>
    <w:p w:rsidR="00DF3F4F" w:rsidRPr="00A71B99" w:rsidRDefault="004C5140" w:rsidP="00A03E84">
      <w:pPr>
        <w:pStyle w:val="ONUME"/>
        <w:rPr>
          <w:lang w:val="ru-RU"/>
        </w:rPr>
      </w:pPr>
      <w:r>
        <w:rPr>
          <w:lang w:val="ru-RU"/>
        </w:rPr>
        <w:t>Еще</w:t>
      </w:r>
      <w:r w:rsidRPr="004C5140">
        <w:rPr>
          <w:lang w:val="ru-RU"/>
        </w:rPr>
        <w:t xml:space="preserve"> </w:t>
      </w:r>
      <w:r>
        <w:rPr>
          <w:lang w:val="ru-RU"/>
        </w:rPr>
        <w:t>одним</w:t>
      </w:r>
      <w:r w:rsidRPr="004C5140">
        <w:rPr>
          <w:lang w:val="ru-RU"/>
        </w:rPr>
        <w:t xml:space="preserve"> </w:t>
      </w:r>
      <w:r>
        <w:rPr>
          <w:lang w:val="ru-RU"/>
        </w:rPr>
        <w:t>препятствием</w:t>
      </w:r>
      <w:r w:rsidRPr="004C5140">
        <w:rPr>
          <w:lang w:val="ru-RU"/>
        </w:rPr>
        <w:t xml:space="preserve"> </w:t>
      </w:r>
      <w:r>
        <w:rPr>
          <w:lang w:val="ru-RU"/>
        </w:rPr>
        <w:t>является</w:t>
      </w:r>
      <w:r w:rsidRPr="004C5140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4C5140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4C5140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4C5140">
        <w:rPr>
          <w:lang w:val="ru-RU"/>
        </w:rPr>
        <w:t xml:space="preserve"> </w:t>
      </w:r>
      <w:r>
        <w:rPr>
          <w:lang w:val="ru-RU"/>
        </w:rPr>
        <w:t>указания</w:t>
      </w:r>
      <w:r w:rsidRPr="004C5140">
        <w:rPr>
          <w:lang w:val="ru-RU"/>
        </w:rPr>
        <w:t xml:space="preserve"> </w:t>
      </w:r>
      <w:r>
        <w:rPr>
          <w:lang w:val="ru-RU"/>
        </w:rPr>
        <w:t>иностранных</w:t>
      </w:r>
      <w:r w:rsidRPr="004C5140">
        <w:rPr>
          <w:lang w:val="ru-RU"/>
        </w:rPr>
        <w:t xml:space="preserve"> </w:t>
      </w:r>
      <w:r>
        <w:rPr>
          <w:lang w:val="ru-RU"/>
        </w:rPr>
        <w:t>имен</w:t>
      </w:r>
      <w:r w:rsidRPr="004C5140">
        <w:rPr>
          <w:lang w:val="ru-RU"/>
        </w:rPr>
        <w:t xml:space="preserve"> </w:t>
      </w:r>
      <w:r>
        <w:rPr>
          <w:lang w:val="ru-RU"/>
        </w:rPr>
        <w:t>на</w:t>
      </w:r>
      <w:r w:rsidRPr="004C5140">
        <w:rPr>
          <w:lang w:val="ru-RU"/>
        </w:rPr>
        <w:t xml:space="preserve"> </w:t>
      </w:r>
      <w:r>
        <w:rPr>
          <w:lang w:val="ru-RU"/>
        </w:rPr>
        <w:t>рабочем</w:t>
      </w:r>
      <w:r w:rsidRPr="004C5140">
        <w:rPr>
          <w:lang w:val="ru-RU"/>
        </w:rPr>
        <w:t xml:space="preserve"> </w:t>
      </w:r>
      <w:r>
        <w:rPr>
          <w:lang w:val="ru-RU"/>
        </w:rPr>
        <w:t>языке</w:t>
      </w:r>
      <w:r w:rsidRPr="004C5140">
        <w:rPr>
          <w:lang w:val="ru-RU"/>
        </w:rPr>
        <w:t xml:space="preserve"> (-</w:t>
      </w:r>
      <w:r>
        <w:rPr>
          <w:lang w:val="ru-RU"/>
        </w:rPr>
        <w:t>ах</w:t>
      </w:r>
      <w:r w:rsidRPr="004C5140">
        <w:rPr>
          <w:lang w:val="ru-RU"/>
        </w:rPr>
        <w:t xml:space="preserve">) </w:t>
      </w:r>
      <w:r>
        <w:rPr>
          <w:lang w:val="ru-RU"/>
        </w:rPr>
        <w:t>ВПС</w:t>
      </w:r>
      <w:r w:rsidRPr="004C5140">
        <w:rPr>
          <w:lang w:val="ru-RU"/>
        </w:rPr>
        <w:t xml:space="preserve"> </w:t>
      </w:r>
      <w:r>
        <w:rPr>
          <w:lang w:val="ru-RU"/>
        </w:rPr>
        <w:t>и</w:t>
      </w:r>
      <w:r w:rsidRPr="004C5140">
        <w:rPr>
          <w:lang w:val="ru-RU"/>
        </w:rPr>
        <w:t xml:space="preserve"> </w:t>
      </w:r>
      <w:r>
        <w:rPr>
          <w:lang w:val="ru-RU"/>
        </w:rPr>
        <w:t>перевода</w:t>
      </w:r>
      <w:r w:rsidR="00010EE9" w:rsidRPr="004C5140">
        <w:rPr>
          <w:lang w:val="ru-RU"/>
        </w:rPr>
        <w:t xml:space="preserve"> (</w:t>
      </w:r>
      <w:r>
        <w:rPr>
          <w:lang w:val="ru-RU"/>
        </w:rPr>
        <w:t>как правило, на английский язык</w:t>
      </w:r>
      <w:r w:rsidR="00010EE9" w:rsidRPr="004C5140">
        <w:rPr>
          <w:lang w:val="ru-RU"/>
        </w:rPr>
        <w:t xml:space="preserve">) </w:t>
      </w:r>
      <w:r>
        <w:rPr>
          <w:lang w:val="ru-RU"/>
        </w:rPr>
        <w:t>компонентов библиографических</w:t>
      </w:r>
      <w:r w:rsidR="00294E8A">
        <w:rPr>
          <w:lang w:val="ru-RU"/>
        </w:rPr>
        <w:t xml:space="preserve"> данных, содержащихся в</w:t>
      </w:r>
      <w:r>
        <w:rPr>
          <w:lang w:val="ru-RU"/>
        </w:rPr>
        <w:t xml:space="preserve"> публик</w:t>
      </w:r>
      <w:r w:rsidR="00294E8A">
        <w:rPr>
          <w:lang w:val="ru-RU"/>
        </w:rPr>
        <w:t xml:space="preserve">уемых </w:t>
      </w:r>
      <w:r>
        <w:rPr>
          <w:lang w:val="ru-RU"/>
        </w:rPr>
        <w:t>ВПС</w:t>
      </w:r>
      <w:r w:rsidR="00294E8A">
        <w:rPr>
          <w:lang w:val="ru-RU"/>
        </w:rPr>
        <w:t xml:space="preserve"> заявках</w:t>
      </w:r>
      <w:r w:rsidR="00A71B99">
        <w:rPr>
          <w:lang w:val="ru-RU"/>
        </w:rPr>
        <w:t>,</w:t>
      </w:r>
      <w:r>
        <w:rPr>
          <w:lang w:val="ru-RU"/>
        </w:rPr>
        <w:t xml:space="preserve"> для цели международного</w:t>
      </w:r>
      <w:r w:rsidR="00A71B99">
        <w:rPr>
          <w:lang w:val="ru-RU"/>
        </w:rPr>
        <w:t xml:space="preserve"> обмена </w:t>
      </w:r>
      <w:r w:rsidR="00294E8A">
        <w:rPr>
          <w:lang w:val="ru-RU"/>
        </w:rPr>
        <w:t>информацией</w:t>
      </w:r>
      <w:r w:rsidR="00A71B99">
        <w:rPr>
          <w:lang w:val="ru-RU"/>
        </w:rPr>
        <w:t>.  Ситуация с</w:t>
      </w:r>
      <w:r w:rsidR="00294E8A">
        <w:rPr>
          <w:lang w:val="ru-RU"/>
        </w:rPr>
        <w:t>тановится еще более сложной</w:t>
      </w:r>
      <w:r w:rsidR="00A71B99">
        <w:rPr>
          <w:lang w:val="ru-RU"/>
        </w:rPr>
        <w:t xml:space="preserve">, если заявка подана </w:t>
      </w:r>
      <w:r w:rsidR="00294E8A">
        <w:rPr>
          <w:lang w:val="ru-RU"/>
        </w:rPr>
        <w:t xml:space="preserve">с использованием </w:t>
      </w:r>
      <w:r w:rsidR="00A71B99">
        <w:rPr>
          <w:lang w:val="ru-RU"/>
        </w:rPr>
        <w:t xml:space="preserve">региональной или международной </w:t>
      </w:r>
      <w:r w:rsidR="00A35CDA" w:rsidRPr="00A71B99">
        <w:rPr>
          <w:lang w:val="ru-RU"/>
        </w:rPr>
        <w:t>(</w:t>
      </w:r>
      <w:r w:rsidR="00A71B99">
        <w:rPr>
          <w:lang w:val="ru-RU"/>
        </w:rPr>
        <w:t>например,</w:t>
      </w:r>
      <w:r w:rsidR="00442513" w:rsidRPr="00A71B99">
        <w:rPr>
          <w:lang w:val="ru-RU"/>
        </w:rPr>
        <w:t xml:space="preserve"> </w:t>
      </w:r>
      <w:r w:rsidR="00A35CDA">
        <w:t>PCT</w:t>
      </w:r>
      <w:r w:rsidR="00A35CDA" w:rsidRPr="00A71B99">
        <w:rPr>
          <w:lang w:val="ru-RU"/>
        </w:rPr>
        <w:t xml:space="preserve">) </w:t>
      </w:r>
      <w:r w:rsidR="00A71B99">
        <w:rPr>
          <w:lang w:val="ru-RU"/>
        </w:rPr>
        <w:t>системы охраны ПС</w:t>
      </w:r>
      <w:r w:rsidR="00AB33C2" w:rsidRPr="00C37B9B">
        <w:rPr>
          <w:rStyle w:val="FootnoteReference"/>
        </w:rPr>
        <w:footnoteReference w:id="2"/>
      </w:r>
      <w:r w:rsidR="00A71B99">
        <w:rPr>
          <w:lang w:val="ru-RU"/>
        </w:rPr>
        <w:t>.</w:t>
      </w:r>
    </w:p>
    <w:p w:rsidR="00DF3F4F" w:rsidRPr="00800383" w:rsidRDefault="00800383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ВПС</w:t>
      </w:r>
      <w:r w:rsidR="00294E8A">
        <w:rPr>
          <w:lang w:val="ru-RU"/>
        </w:rPr>
        <w:t xml:space="preserve"> также</w:t>
      </w:r>
      <w:r>
        <w:rPr>
          <w:lang w:val="ru-RU"/>
        </w:rPr>
        <w:t xml:space="preserve"> сталкиваются с рядом технических трудностей, связанных с имен</w:t>
      </w:r>
      <w:r w:rsidR="00294E8A">
        <w:rPr>
          <w:lang w:val="ru-RU"/>
        </w:rPr>
        <w:t>ами</w:t>
      </w:r>
      <w:r>
        <w:rPr>
          <w:lang w:val="ru-RU"/>
        </w:rPr>
        <w:t xml:space="preserve"> заявителей, в частности</w:t>
      </w:r>
      <w:r w:rsidR="00A35CDA" w:rsidRPr="00800383">
        <w:rPr>
          <w:lang w:val="ru-RU"/>
        </w:rPr>
        <w:t>:</w:t>
      </w:r>
    </w:p>
    <w:p w:rsidR="00A35CDA" w:rsidRPr="00800383" w:rsidRDefault="00294E8A" w:rsidP="00A03E84">
      <w:pPr>
        <w:pStyle w:val="ListParagraph"/>
        <w:numPr>
          <w:ilvl w:val="0"/>
          <w:numId w:val="10"/>
        </w:numPr>
        <w:spacing w:after="120"/>
        <w:contextualSpacing w:val="0"/>
        <w:rPr>
          <w:lang w:val="ru-RU"/>
        </w:rPr>
      </w:pPr>
      <w:r>
        <w:rPr>
          <w:lang w:val="ru-RU"/>
        </w:rPr>
        <w:t>д</w:t>
      </w:r>
      <w:r w:rsidR="00800383">
        <w:rPr>
          <w:lang w:val="ru-RU"/>
        </w:rPr>
        <w:t>лин</w:t>
      </w:r>
      <w:r>
        <w:rPr>
          <w:lang w:val="ru-RU"/>
        </w:rPr>
        <w:t xml:space="preserve">ные имена </w:t>
      </w:r>
      <w:r w:rsidR="00800383">
        <w:rPr>
          <w:lang w:val="ru-RU"/>
        </w:rPr>
        <w:t>заявител</w:t>
      </w:r>
      <w:r>
        <w:rPr>
          <w:lang w:val="ru-RU"/>
        </w:rPr>
        <w:t>ей</w:t>
      </w:r>
      <w:r w:rsidR="00800383" w:rsidRPr="00800383">
        <w:rPr>
          <w:lang w:val="ru-RU"/>
        </w:rPr>
        <w:t xml:space="preserve">:  </w:t>
      </w:r>
      <w:r w:rsidR="00800383">
        <w:rPr>
          <w:lang w:val="ru-RU"/>
        </w:rPr>
        <w:t>имя</w:t>
      </w:r>
      <w:r w:rsidR="00800383" w:rsidRPr="00800383">
        <w:rPr>
          <w:lang w:val="ru-RU"/>
        </w:rPr>
        <w:t xml:space="preserve"> </w:t>
      </w:r>
      <w:r w:rsidR="00800383">
        <w:rPr>
          <w:lang w:val="ru-RU"/>
        </w:rPr>
        <w:t>не</w:t>
      </w:r>
      <w:r w:rsidR="00800383" w:rsidRPr="00800383">
        <w:rPr>
          <w:lang w:val="ru-RU"/>
        </w:rPr>
        <w:t xml:space="preserve"> </w:t>
      </w:r>
      <w:r w:rsidR="00800383">
        <w:rPr>
          <w:lang w:val="ru-RU"/>
        </w:rPr>
        <w:t>умещается</w:t>
      </w:r>
      <w:r w:rsidR="00800383" w:rsidRPr="00800383">
        <w:rPr>
          <w:lang w:val="ru-RU"/>
        </w:rPr>
        <w:t xml:space="preserve"> </w:t>
      </w:r>
      <w:r w:rsidR="00800383">
        <w:rPr>
          <w:lang w:val="ru-RU"/>
        </w:rPr>
        <w:t>в</w:t>
      </w:r>
      <w:r w:rsidR="00800383" w:rsidRPr="00800383">
        <w:rPr>
          <w:lang w:val="ru-RU"/>
        </w:rPr>
        <w:t xml:space="preserve"> </w:t>
      </w:r>
      <w:r w:rsidR="00800383">
        <w:rPr>
          <w:lang w:val="ru-RU"/>
        </w:rPr>
        <w:t>поля</w:t>
      </w:r>
      <w:r w:rsidR="00800383" w:rsidRPr="00800383">
        <w:rPr>
          <w:lang w:val="ru-RU"/>
        </w:rPr>
        <w:t xml:space="preserve"> </w:t>
      </w:r>
      <w:r w:rsidR="00800383">
        <w:rPr>
          <w:lang w:val="ru-RU"/>
        </w:rPr>
        <w:t>базы</w:t>
      </w:r>
      <w:r w:rsidR="00800383" w:rsidRPr="00800383">
        <w:rPr>
          <w:lang w:val="ru-RU"/>
        </w:rPr>
        <w:t xml:space="preserve"> </w:t>
      </w:r>
      <w:r w:rsidR="00800383">
        <w:rPr>
          <w:lang w:val="ru-RU"/>
        </w:rPr>
        <w:t>данных</w:t>
      </w:r>
      <w:r w:rsidR="00800383" w:rsidRPr="00800383">
        <w:rPr>
          <w:lang w:val="ru-RU"/>
        </w:rPr>
        <w:t xml:space="preserve"> </w:t>
      </w:r>
      <w:r w:rsidR="00800383">
        <w:rPr>
          <w:lang w:val="ru-RU"/>
        </w:rPr>
        <w:t>или</w:t>
      </w:r>
      <w:r w:rsidR="00800383" w:rsidRPr="00800383">
        <w:rPr>
          <w:lang w:val="ru-RU"/>
        </w:rPr>
        <w:t xml:space="preserve"> </w:t>
      </w:r>
      <w:r w:rsidR="00800383">
        <w:rPr>
          <w:lang w:val="ru-RU"/>
        </w:rPr>
        <w:t>экранные шаблоны;</w:t>
      </w:r>
    </w:p>
    <w:p w:rsidR="00A35CDA" w:rsidRPr="00800383" w:rsidRDefault="00800383" w:rsidP="00A03E84">
      <w:pPr>
        <w:pStyle w:val="ListParagraph"/>
        <w:numPr>
          <w:ilvl w:val="0"/>
          <w:numId w:val="10"/>
        </w:numPr>
        <w:spacing w:after="120"/>
        <w:contextualSpacing w:val="0"/>
        <w:rPr>
          <w:lang w:val="ru-RU"/>
        </w:rPr>
      </w:pPr>
      <w:r>
        <w:rPr>
          <w:lang w:val="ru-RU"/>
        </w:rPr>
        <w:t>поврежденные</w:t>
      </w:r>
      <w:r w:rsidRPr="00800383">
        <w:rPr>
          <w:lang w:val="ru-RU"/>
        </w:rPr>
        <w:t xml:space="preserve"> </w:t>
      </w:r>
      <w:r>
        <w:rPr>
          <w:lang w:val="ru-RU"/>
        </w:rPr>
        <w:t>диакритические</w:t>
      </w:r>
      <w:r w:rsidRPr="00800383">
        <w:rPr>
          <w:lang w:val="ru-RU"/>
        </w:rPr>
        <w:t xml:space="preserve"> </w:t>
      </w:r>
      <w:r>
        <w:rPr>
          <w:lang w:val="ru-RU"/>
        </w:rPr>
        <w:t>и</w:t>
      </w:r>
      <w:r w:rsidRPr="00800383">
        <w:rPr>
          <w:lang w:val="ru-RU"/>
        </w:rPr>
        <w:t xml:space="preserve"> </w:t>
      </w:r>
      <w:r>
        <w:rPr>
          <w:lang w:val="ru-RU"/>
        </w:rPr>
        <w:t>другие</w:t>
      </w:r>
      <w:r w:rsidRPr="00800383">
        <w:rPr>
          <w:lang w:val="ru-RU"/>
        </w:rPr>
        <w:t xml:space="preserve"> </w:t>
      </w:r>
      <w:r>
        <w:rPr>
          <w:lang w:val="ru-RU"/>
        </w:rPr>
        <w:t>специфические знаки;</w:t>
      </w:r>
    </w:p>
    <w:p w:rsidR="00A35CDA" w:rsidRPr="00800383" w:rsidRDefault="00800383" w:rsidP="00A03E84">
      <w:pPr>
        <w:pStyle w:val="ListParagraph"/>
        <w:numPr>
          <w:ilvl w:val="0"/>
          <w:numId w:val="10"/>
        </w:numPr>
        <w:spacing w:after="220"/>
        <w:contextualSpacing w:val="0"/>
        <w:rPr>
          <w:lang w:val="ru-RU"/>
        </w:rPr>
      </w:pPr>
      <w:r>
        <w:rPr>
          <w:lang w:val="ru-RU"/>
        </w:rPr>
        <w:t>разные</w:t>
      </w:r>
      <w:r w:rsidRPr="00800383">
        <w:rPr>
          <w:lang w:val="ru-RU"/>
        </w:rPr>
        <w:t xml:space="preserve"> </w:t>
      </w:r>
      <w:r>
        <w:rPr>
          <w:lang w:val="ru-RU"/>
        </w:rPr>
        <w:t>коды</w:t>
      </w:r>
      <w:r w:rsidRPr="00800383">
        <w:rPr>
          <w:lang w:val="ru-RU"/>
        </w:rPr>
        <w:t xml:space="preserve"> </w:t>
      </w:r>
      <w:r>
        <w:rPr>
          <w:lang w:val="ru-RU"/>
        </w:rPr>
        <w:t>букв</w:t>
      </w:r>
      <w:r w:rsidRPr="00800383">
        <w:rPr>
          <w:lang w:val="ru-RU"/>
        </w:rPr>
        <w:t xml:space="preserve">, </w:t>
      </w:r>
      <w:r>
        <w:rPr>
          <w:lang w:val="ru-RU"/>
        </w:rPr>
        <w:t>имеющих</w:t>
      </w:r>
      <w:r w:rsidRPr="00800383">
        <w:rPr>
          <w:lang w:val="ru-RU"/>
        </w:rPr>
        <w:t xml:space="preserve"> </w:t>
      </w:r>
      <w:r w:rsidR="00050D21">
        <w:rPr>
          <w:lang w:val="ru-RU"/>
        </w:rPr>
        <w:t>«</w:t>
      </w:r>
      <w:r>
        <w:rPr>
          <w:lang w:val="ru-RU"/>
        </w:rPr>
        <w:t>одинаковое</w:t>
      </w:r>
      <w:r w:rsidR="00050D21">
        <w:rPr>
          <w:lang w:val="ru-RU"/>
        </w:rPr>
        <w:t>»</w:t>
      </w:r>
      <w:r w:rsidRPr="00800383">
        <w:rPr>
          <w:lang w:val="ru-RU"/>
        </w:rPr>
        <w:t xml:space="preserve"> </w:t>
      </w:r>
      <w:r>
        <w:rPr>
          <w:lang w:val="ru-RU"/>
        </w:rPr>
        <w:t>начертание</w:t>
      </w:r>
      <w:r w:rsidR="00442513" w:rsidRPr="00800383">
        <w:rPr>
          <w:lang w:val="ru-RU"/>
        </w:rPr>
        <w:t xml:space="preserve"> </w:t>
      </w:r>
      <w:r w:rsidR="0090220F" w:rsidRPr="00800383">
        <w:rPr>
          <w:lang w:val="ru-RU"/>
        </w:rPr>
        <w:t>(</w:t>
      </w:r>
      <w:r>
        <w:rPr>
          <w:lang w:val="ru-RU"/>
        </w:rPr>
        <w:t>например,</w:t>
      </w:r>
      <w:r w:rsidR="00DD56F8" w:rsidRPr="00800383">
        <w:rPr>
          <w:lang w:val="ru-RU"/>
        </w:rPr>
        <w:t xml:space="preserve"> </w:t>
      </w:r>
      <w:r>
        <w:rPr>
          <w:lang w:val="ru-RU"/>
        </w:rPr>
        <w:t xml:space="preserve">код </w:t>
      </w:r>
      <w:r w:rsidR="00CE515F">
        <w:t>UTF</w:t>
      </w:r>
      <w:r w:rsidR="00CE515F" w:rsidRPr="00800383">
        <w:rPr>
          <w:lang w:val="ru-RU"/>
        </w:rPr>
        <w:noBreakHyphen/>
        <w:t>8</w:t>
      </w:r>
      <w:r w:rsidR="00CE515F">
        <w:t>hex</w:t>
      </w:r>
      <w:r w:rsidR="00CE515F" w:rsidRPr="00800383">
        <w:rPr>
          <w:lang w:val="ru-RU"/>
        </w:rPr>
        <w:t xml:space="preserve"> 0620 </w:t>
      </w:r>
      <w:r>
        <w:rPr>
          <w:lang w:val="ru-RU"/>
        </w:rPr>
        <w:t>для буквы «</w:t>
      </w:r>
      <w:r w:rsidR="0090220F">
        <w:t>P</w:t>
      </w:r>
      <w:r>
        <w:rPr>
          <w:lang w:val="ru-RU"/>
        </w:rPr>
        <w:t xml:space="preserve">» в кириллице и код </w:t>
      </w:r>
      <w:r w:rsidR="00CE515F">
        <w:t>UTF</w:t>
      </w:r>
      <w:r w:rsidR="00CE515F" w:rsidRPr="00800383">
        <w:rPr>
          <w:lang w:val="ru-RU"/>
        </w:rPr>
        <w:noBreakHyphen/>
        <w:t>8</w:t>
      </w:r>
      <w:r w:rsidR="00CE515F">
        <w:t>hex</w:t>
      </w:r>
      <w:r w:rsidR="00CE515F" w:rsidRPr="00800383">
        <w:rPr>
          <w:lang w:val="ru-RU"/>
        </w:rPr>
        <w:t xml:space="preserve"> 0050 </w:t>
      </w:r>
      <w:r>
        <w:rPr>
          <w:lang w:val="ru-RU"/>
        </w:rPr>
        <w:t>для буквы</w:t>
      </w:r>
      <w:r w:rsidR="0090220F" w:rsidRPr="00800383">
        <w:rPr>
          <w:lang w:val="ru-RU"/>
        </w:rPr>
        <w:t xml:space="preserve"> </w:t>
      </w:r>
      <w:r>
        <w:rPr>
          <w:lang w:val="ru-RU"/>
        </w:rPr>
        <w:t>«</w:t>
      </w:r>
      <w:r w:rsidR="0090220F">
        <w:t>P</w:t>
      </w:r>
      <w:r>
        <w:rPr>
          <w:lang w:val="ru-RU"/>
        </w:rPr>
        <w:t>» в латинице</w:t>
      </w:r>
      <w:r w:rsidR="0090220F" w:rsidRPr="00800383">
        <w:rPr>
          <w:lang w:val="ru-RU"/>
        </w:rPr>
        <w:t>)</w:t>
      </w:r>
      <w:r>
        <w:rPr>
          <w:lang w:val="ru-RU"/>
        </w:rPr>
        <w:t>.</w:t>
      </w:r>
    </w:p>
    <w:p w:rsidR="002B57F0" w:rsidRDefault="004B2061" w:rsidP="00A03E84">
      <w:pPr>
        <w:pStyle w:val="Heading3"/>
        <w:spacing w:before="0"/>
      </w:pPr>
      <w:r>
        <w:rPr>
          <w:lang w:val="ru-RU"/>
        </w:rPr>
        <w:t>Поставщики патентной информации</w:t>
      </w:r>
    </w:p>
    <w:p w:rsidR="001A3F02" w:rsidRDefault="004B2061" w:rsidP="00A03E84">
      <w:pPr>
        <w:pStyle w:val="ONUME"/>
      </w:pPr>
      <w:r>
        <w:rPr>
          <w:lang w:val="ru-RU"/>
        </w:rPr>
        <w:t>Коммерческие</w:t>
      </w:r>
      <w:r w:rsidRPr="004B2061">
        <w:rPr>
          <w:lang w:val="ru-RU"/>
        </w:rPr>
        <w:t xml:space="preserve"> </w:t>
      </w:r>
      <w:r>
        <w:rPr>
          <w:lang w:val="ru-RU"/>
        </w:rPr>
        <w:t>поставщики</w:t>
      </w:r>
      <w:r w:rsidRPr="004B2061">
        <w:rPr>
          <w:lang w:val="ru-RU"/>
        </w:rPr>
        <w:t xml:space="preserve"> </w:t>
      </w:r>
      <w:r>
        <w:rPr>
          <w:lang w:val="ru-RU"/>
        </w:rPr>
        <w:t>патентной</w:t>
      </w:r>
      <w:r w:rsidRPr="004B2061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B2061">
        <w:rPr>
          <w:lang w:val="ru-RU"/>
        </w:rPr>
        <w:t xml:space="preserve"> </w:t>
      </w:r>
      <w:r>
        <w:rPr>
          <w:lang w:val="ru-RU"/>
        </w:rPr>
        <w:t>вкладывают</w:t>
      </w:r>
      <w:r w:rsidRPr="004B2061">
        <w:rPr>
          <w:lang w:val="ru-RU"/>
        </w:rPr>
        <w:t xml:space="preserve"> </w:t>
      </w:r>
      <w:r>
        <w:rPr>
          <w:lang w:val="ru-RU"/>
        </w:rPr>
        <w:t>массу сил</w:t>
      </w:r>
      <w:r w:rsidRPr="004B2061">
        <w:rPr>
          <w:lang w:val="ru-RU"/>
        </w:rPr>
        <w:t xml:space="preserve"> </w:t>
      </w:r>
      <w:r>
        <w:rPr>
          <w:lang w:val="ru-RU"/>
        </w:rPr>
        <w:t>в</w:t>
      </w:r>
      <w:r w:rsidRPr="004B2061">
        <w:rPr>
          <w:lang w:val="ru-RU"/>
        </w:rPr>
        <w:t xml:space="preserve"> </w:t>
      </w:r>
      <w:r>
        <w:rPr>
          <w:lang w:val="ru-RU"/>
        </w:rPr>
        <w:t>то</w:t>
      </w:r>
      <w:r w:rsidRPr="004B2061">
        <w:rPr>
          <w:lang w:val="ru-RU"/>
        </w:rPr>
        <w:t xml:space="preserve">, </w:t>
      </w:r>
      <w:r>
        <w:rPr>
          <w:lang w:val="ru-RU"/>
        </w:rPr>
        <w:t>чтобы</w:t>
      </w:r>
      <w:r w:rsidRPr="004B2061">
        <w:rPr>
          <w:lang w:val="ru-RU"/>
        </w:rPr>
        <w:t xml:space="preserve"> </w:t>
      </w:r>
      <w:r>
        <w:rPr>
          <w:lang w:val="ru-RU"/>
        </w:rPr>
        <w:t>поддерживать</w:t>
      </w:r>
      <w:r w:rsidRPr="004B2061">
        <w:rPr>
          <w:lang w:val="ru-RU"/>
        </w:rPr>
        <w:t xml:space="preserve"> </w:t>
      </w:r>
      <w:r>
        <w:rPr>
          <w:lang w:val="ru-RU"/>
        </w:rPr>
        <w:t>данные</w:t>
      </w:r>
      <w:r w:rsidRPr="004B2061">
        <w:rPr>
          <w:lang w:val="ru-RU"/>
        </w:rPr>
        <w:t xml:space="preserve"> </w:t>
      </w:r>
      <w:r>
        <w:rPr>
          <w:lang w:val="ru-RU"/>
        </w:rPr>
        <w:t>о</w:t>
      </w:r>
      <w:r w:rsidRPr="004B2061">
        <w:rPr>
          <w:lang w:val="ru-RU"/>
        </w:rPr>
        <w:t xml:space="preserve"> </w:t>
      </w:r>
      <w:r>
        <w:rPr>
          <w:lang w:val="ru-RU"/>
        </w:rPr>
        <w:t>заявителях</w:t>
      </w:r>
      <w:r w:rsidRPr="004B2061">
        <w:rPr>
          <w:lang w:val="ru-RU"/>
        </w:rPr>
        <w:t xml:space="preserve"> </w:t>
      </w:r>
      <w:r>
        <w:rPr>
          <w:lang w:val="ru-RU"/>
        </w:rPr>
        <w:t>и</w:t>
      </w:r>
      <w:r w:rsidRPr="004B2061">
        <w:rPr>
          <w:lang w:val="ru-RU"/>
        </w:rPr>
        <w:t xml:space="preserve"> </w:t>
      </w:r>
      <w:r>
        <w:rPr>
          <w:lang w:val="ru-RU"/>
        </w:rPr>
        <w:t>патентообладателях</w:t>
      </w:r>
      <w:r w:rsidRPr="004B2061">
        <w:rPr>
          <w:lang w:val="ru-RU"/>
        </w:rPr>
        <w:t xml:space="preserve"> </w:t>
      </w:r>
      <w:r>
        <w:rPr>
          <w:lang w:val="ru-RU"/>
        </w:rPr>
        <w:t xml:space="preserve">на должном уровне.  </w:t>
      </w:r>
      <w:r w:rsidR="00050D21">
        <w:rPr>
          <w:lang w:val="ru-RU"/>
        </w:rPr>
        <w:t xml:space="preserve">По их мнению, </w:t>
      </w:r>
      <w:r>
        <w:rPr>
          <w:lang w:val="ru-RU"/>
        </w:rPr>
        <w:t>основн</w:t>
      </w:r>
      <w:r w:rsidR="00050D21">
        <w:rPr>
          <w:lang w:val="ru-RU"/>
        </w:rPr>
        <w:t>ой</w:t>
      </w:r>
      <w:r w:rsidRPr="004B2061">
        <w:rPr>
          <w:lang w:val="ru-RU"/>
        </w:rPr>
        <w:t xml:space="preserve"> </w:t>
      </w:r>
      <w:r>
        <w:rPr>
          <w:lang w:val="ru-RU"/>
        </w:rPr>
        <w:t>проблем</w:t>
      </w:r>
      <w:r w:rsidR="00050D21">
        <w:rPr>
          <w:lang w:val="ru-RU"/>
        </w:rPr>
        <w:t>ой</w:t>
      </w:r>
      <w:r w:rsidRPr="004B2061">
        <w:rPr>
          <w:lang w:val="ru-RU"/>
        </w:rPr>
        <w:t xml:space="preserve"> </w:t>
      </w:r>
      <w:r w:rsidR="00050D21">
        <w:rPr>
          <w:lang w:val="ru-RU"/>
        </w:rPr>
        <w:t>является</w:t>
      </w:r>
      <w:r w:rsidRPr="004B2061">
        <w:rPr>
          <w:lang w:val="ru-RU"/>
        </w:rPr>
        <w:t xml:space="preserve"> </w:t>
      </w:r>
      <w:r>
        <w:rPr>
          <w:lang w:val="ru-RU"/>
        </w:rPr>
        <w:t>низко</w:t>
      </w:r>
      <w:r w:rsidR="00050D21">
        <w:rPr>
          <w:lang w:val="ru-RU"/>
        </w:rPr>
        <w:t>е</w:t>
      </w:r>
      <w:r w:rsidRPr="004B2061">
        <w:rPr>
          <w:lang w:val="ru-RU"/>
        </w:rPr>
        <w:t xml:space="preserve"> </w:t>
      </w:r>
      <w:r>
        <w:rPr>
          <w:lang w:val="ru-RU"/>
        </w:rPr>
        <w:t>качеств</w:t>
      </w:r>
      <w:r w:rsidR="00050D21">
        <w:rPr>
          <w:lang w:val="ru-RU"/>
        </w:rPr>
        <w:t>о</w:t>
      </w:r>
      <w:r w:rsidRPr="004B2061">
        <w:rPr>
          <w:lang w:val="ru-RU"/>
        </w:rPr>
        <w:t xml:space="preserve"> </w:t>
      </w:r>
      <w:r w:rsidR="00050D21">
        <w:rPr>
          <w:lang w:val="ru-RU"/>
        </w:rPr>
        <w:t>«</w:t>
      </w:r>
      <w:r>
        <w:rPr>
          <w:lang w:val="ru-RU"/>
        </w:rPr>
        <w:t>исходной</w:t>
      </w:r>
      <w:r w:rsidR="00050D21">
        <w:rPr>
          <w:lang w:val="ru-RU"/>
        </w:rPr>
        <w:t>»</w:t>
      </w:r>
      <w:r w:rsidRPr="004B2061">
        <w:rPr>
          <w:lang w:val="ru-RU"/>
        </w:rPr>
        <w:t xml:space="preserve"> </w:t>
      </w:r>
      <w:r>
        <w:rPr>
          <w:lang w:val="ru-RU"/>
        </w:rPr>
        <w:t>информации об имени заявителя.  Почти</w:t>
      </w:r>
      <w:r w:rsidRPr="004B2061">
        <w:rPr>
          <w:lang w:val="ru-RU"/>
        </w:rPr>
        <w:t xml:space="preserve"> </w:t>
      </w:r>
      <w:r>
        <w:rPr>
          <w:lang w:val="ru-RU"/>
        </w:rPr>
        <w:t>в</w:t>
      </w:r>
      <w:r w:rsidRPr="004B2061">
        <w:rPr>
          <w:lang w:val="ru-RU"/>
        </w:rPr>
        <w:t xml:space="preserve"> 20</w:t>
      </w:r>
      <w:r w:rsidR="00050D21">
        <w:rPr>
          <w:lang w:val="ru-RU"/>
        </w:rPr>
        <w:t> </w:t>
      </w:r>
      <w:r>
        <w:rPr>
          <w:lang w:val="ru-RU"/>
        </w:rPr>
        <w:t>процентах</w:t>
      </w:r>
      <w:r w:rsidRPr="004B2061">
        <w:rPr>
          <w:lang w:val="ru-RU"/>
        </w:rPr>
        <w:t xml:space="preserve"> </w:t>
      </w:r>
      <w:r>
        <w:rPr>
          <w:lang w:val="ru-RU"/>
        </w:rPr>
        <w:t>случаев</w:t>
      </w:r>
      <w:r w:rsidRPr="004B2061">
        <w:rPr>
          <w:lang w:val="ru-RU"/>
        </w:rPr>
        <w:t xml:space="preserve"> </w:t>
      </w:r>
      <w:r>
        <w:rPr>
          <w:lang w:val="ru-RU"/>
        </w:rPr>
        <w:t>обраб</w:t>
      </w:r>
      <w:r w:rsidR="00050D21">
        <w:rPr>
          <w:lang w:val="ru-RU"/>
        </w:rPr>
        <w:t xml:space="preserve">атываемых патентов </w:t>
      </w:r>
      <w:r>
        <w:rPr>
          <w:lang w:val="ru-RU"/>
        </w:rPr>
        <w:t>требуется</w:t>
      </w:r>
      <w:r w:rsidRPr="004B2061">
        <w:rPr>
          <w:lang w:val="ru-RU"/>
        </w:rPr>
        <w:t xml:space="preserve"> </w:t>
      </w:r>
      <w:r>
        <w:rPr>
          <w:lang w:val="ru-RU"/>
        </w:rPr>
        <w:t>коррекция</w:t>
      </w:r>
      <w:r w:rsidRPr="004B2061">
        <w:rPr>
          <w:lang w:val="ru-RU"/>
        </w:rPr>
        <w:t xml:space="preserve"> </w:t>
      </w:r>
      <w:r>
        <w:rPr>
          <w:lang w:val="ru-RU"/>
        </w:rPr>
        <w:t>или</w:t>
      </w:r>
      <w:r w:rsidRPr="004B2061">
        <w:rPr>
          <w:lang w:val="ru-RU"/>
        </w:rPr>
        <w:t xml:space="preserve"> </w:t>
      </w:r>
      <w:r>
        <w:rPr>
          <w:lang w:val="ru-RU"/>
        </w:rPr>
        <w:t>редакция данных.  Это</w:t>
      </w:r>
      <w:r w:rsidRPr="004B2061">
        <w:rPr>
          <w:lang w:val="ru-RU"/>
        </w:rPr>
        <w:t xml:space="preserve"> </w:t>
      </w:r>
      <w:r>
        <w:rPr>
          <w:lang w:val="ru-RU"/>
        </w:rPr>
        <w:t>составляет</w:t>
      </w:r>
      <w:r w:rsidRPr="004B2061">
        <w:rPr>
          <w:lang w:val="ru-RU"/>
        </w:rPr>
        <w:t xml:space="preserve"> </w:t>
      </w:r>
      <w:r w:rsidR="000F524A" w:rsidRPr="004B2061">
        <w:rPr>
          <w:lang w:val="ru-RU"/>
        </w:rPr>
        <w:t>11</w:t>
      </w:r>
      <w:r w:rsidRPr="004B2061">
        <w:t> </w:t>
      </w:r>
      <w:r>
        <w:rPr>
          <w:lang w:val="ru-RU"/>
        </w:rPr>
        <w:t>тыс</w:t>
      </w:r>
      <w:r w:rsidRPr="004B2061">
        <w:rPr>
          <w:lang w:val="ru-RU"/>
        </w:rPr>
        <w:t xml:space="preserve">. </w:t>
      </w:r>
      <w:r>
        <w:rPr>
          <w:lang w:val="ru-RU"/>
        </w:rPr>
        <w:t>патентов</w:t>
      </w:r>
      <w:r w:rsidRPr="004B2061">
        <w:rPr>
          <w:lang w:val="ru-RU"/>
        </w:rPr>
        <w:t xml:space="preserve"> </w:t>
      </w:r>
      <w:r>
        <w:rPr>
          <w:lang w:val="ru-RU"/>
        </w:rPr>
        <w:t>в</w:t>
      </w:r>
      <w:r w:rsidRPr="004B2061">
        <w:rPr>
          <w:lang w:val="ru-RU"/>
        </w:rPr>
        <w:t xml:space="preserve"> </w:t>
      </w:r>
      <w:r>
        <w:rPr>
          <w:lang w:val="ru-RU"/>
        </w:rPr>
        <w:t>неделю</w:t>
      </w:r>
      <w:r w:rsidRPr="004B2061">
        <w:rPr>
          <w:lang w:val="ru-RU"/>
        </w:rPr>
        <w:t xml:space="preserve"> </w:t>
      </w:r>
      <w:r>
        <w:rPr>
          <w:lang w:val="ru-RU"/>
        </w:rPr>
        <w:t xml:space="preserve">и означает дополнительные </w:t>
      </w:r>
      <w:r w:rsidR="00975755">
        <w:rPr>
          <w:lang w:val="ru-RU"/>
        </w:rPr>
        <w:t xml:space="preserve">«людские» </w:t>
      </w:r>
      <w:r>
        <w:rPr>
          <w:lang w:val="ru-RU"/>
        </w:rPr>
        <w:t>инвестиции</w:t>
      </w:r>
      <w:r w:rsidR="000F524A" w:rsidRPr="004B2061">
        <w:rPr>
          <w:lang w:val="ru-RU"/>
        </w:rPr>
        <w:t xml:space="preserve">.  </w:t>
      </w:r>
      <w:r w:rsidR="000F524A">
        <w:t>(</w:t>
      </w:r>
      <w:r w:rsidR="00975755">
        <w:rPr>
          <w:lang w:val="ru-RU"/>
        </w:rPr>
        <w:t>Дополнительная</w:t>
      </w:r>
      <w:r w:rsidR="00975755" w:rsidRPr="00975755">
        <w:t xml:space="preserve"> </w:t>
      </w:r>
      <w:r w:rsidR="00975755">
        <w:rPr>
          <w:lang w:val="ru-RU"/>
        </w:rPr>
        <w:t>информация</w:t>
      </w:r>
      <w:r w:rsidR="00975755" w:rsidRPr="00975755">
        <w:t xml:space="preserve"> </w:t>
      </w:r>
      <w:r w:rsidR="00975755">
        <w:rPr>
          <w:lang w:val="ru-RU"/>
        </w:rPr>
        <w:t>в</w:t>
      </w:r>
      <w:r w:rsidR="00975755" w:rsidRPr="00975755">
        <w:t xml:space="preserve"> </w:t>
      </w:r>
      <w:r w:rsidR="00975755">
        <w:rPr>
          <w:lang w:val="ru-RU"/>
        </w:rPr>
        <w:t>материале</w:t>
      </w:r>
      <w:r w:rsidR="00975755" w:rsidRPr="00975755">
        <w:t xml:space="preserve"> «</w:t>
      </w:r>
      <w:r w:rsidR="000F524A">
        <w:t>Existing solutions/Thomson Reuters</w:t>
      </w:r>
      <w:r w:rsidR="00975755" w:rsidRPr="00975755">
        <w:t>»</w:t>
      </w:r>
      <w:r w:rsidR="00975755">
        <w:rPr>
          <w:lang w:val="ru-RU"/>
        </w:rPr>
        <w:t>.</w:t>
      </w:r>
      <w:r w:rsidR="000F524A">
        <w:t>)</w:t>
      </w:r>
    </w:p>
    <w:p w:rsidR="004E1CE0" w:rsidRPr="00A03E84" w:rsidRDefault="00F000A3" w:rsidP="00A03E84">
      <w:pPr>
        <w:pStyle w:val="Heading3"/>
        <w:spacing w:before="0"/>
        <w:rPr>
          <w:lang w:val="ru-RU"/>
        </w:rPr>
      </w:pPr>
      <w:r>
        <w:rPr>
          <w:lang w:val="ru-RU"/>
        </w:rPr>
        <w:t>Резюме</w:t>
      </w:r>
      <w:r w:rsidRPr="00A03E84">
        <w:rPr>
          <w:lang w:val="ru-RU"/>
        </w:rPr>
        <w:t xml:space="preserve"> </w:t>
      </w:r>
      <w:r>
        <w:rPr>
          <w:lang w:val="ru-RU"/>
        </w:rPr>
        <w:t>и</w:t>
      </w:r>
      <w:r w:rsidRPr="00A03E84">
        <w:rPr>
          <w:lang w:val="ru-RU"/>
        </w:rPr>
        <w:t xml:space="preserve"> </w:t>
      </w:r>
      <w:r>
        <w:rPr>
          <w:lang w:val="ru-RU"/>
        </w:rPr>
        <w:t>выводы</w:t>
      </w:r>
    </w:p>
    <w:p w:rsidR="004E1CE0" w:rsidRPr="00270E2C" w:rsidRDefault="00F000A3" w:rsidP="00A03E84">
      <w:pPr>
        <w:pStyle w:val="ONUME"/>
        <w:rPr>
          <w:lang w:val="ru-RU"/>
        </w:rPr>
      </w:pPr>
      <w:r>
        <w:rPr>
          <w:lang w:val="ru-RU"/>
        </w:rPr>
        <w:t>Пользователи</w:t>
      </w:r>
      <w:r w:rsidRPr="00270E2C">
        <w:rPr>
          <w:lang w:val="ru-RU"/>
        </w:rPr>
        <w:t xml:space="preserve"> </w:t>
      </w:r>
      <w:r>
        <w:rPr>
          <w:lang w:val="ru-RU"/>
        </w:rPr>
        <w:t>патентной</w:t>
      </w:r>
      <w:r w:rsidRPr="00270E2C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270E2C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270E2C">
        <w:rPr>
          <w:lang w:val="ru-RU"/>
        </w:rPr>
        <w:t xml:space="preserve"> </w:t>
      </w:r>
      <w:r>
        <w:rPr>
          <w:lang w:val="ru-RU"/>
        </w:rPr>
        <w:t>с</w:t>
      </w:r>
      <w:r w:rsidRPr="00270E2C">
        <w:rPr>
          <w:lang w:val="ru-RU"/>
        </w:rPr>
        <w:t xml:space="preserve"> </w:t>
      </w:r>
      <w:r>
        <w:rPr>
          <w:lang w:val="ru-RU"/>
        </w:rPr>
        <w:t>проблемой</w:t>
      </w:r>
      <w:r w:rsidRPr="00270E2C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270E2C">
        <w:rPr>
          <w:lang w:val="ru-RU"/>
        </w:rPr>
        <w:t xml:space="preserve"> </w:t>
      </w:r>
      <w:r>
        <w:rPr>
          <w:lang w:val="ru-RU"/>
        </w:rPr>
        <w:t>стандарт</w:t>
      </w:r>
      <w:r w:rsidR="0027283E">
        <w:rPr>
          <w:lang w:val="ru-RU"/>
        </w:rPr>
        <w:t xml:space="preserve">изованного </w:t>
      </w:r>
      <w:r>
        <w:rPr>
          <w:lang w:val="ru-RU"/>
        </w:rPr>
        <w:t>подхода</w:t>
      </w:r>
      <w:r w:rsidRPr="00270E2C">
        <w:rPr>
          <w:lang w:val="ru-RU"/>
        </w:rPr>
        <w:t xml:space="preserve"> </w:t>
      </w:r>
      <w:r>
        <w:rPr>
          <w:lang w:val="ru-RU"/>
        </w:rPr>
        <w:t>к</w:t>
      </w:r>
      <w:r w:rsidRPr="00270E2C">
        <w:rPr>
          <w:lang w:val="ru-RU"/>
        </w:rPr>
        <w:t xml:space="preserve"> </w:t>
      </w:r>
      <w:r>
        <w:rPr>
          <w:lang w:val="ru-RU"/>
        </w:rPr>
        <w:t>указанию</w:t>
      </w:r>
      <w:r w:rsidRPr="00270E2C">
        <w:rPr>
          <w:lang w:val="ru-RU"/>
        </w:rPr>
        <w:t xml:space="preserve"> </w:t>
      </w:r>
      <w:r>
        <w:rPr>
          <w:lang w:val="ru-RU"/>
        </w:rPr>
        <w:t>имен</w:t>
      </w:r>
      <w:r w:rsidRPr="00270E2C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270E2C">
        <w:rPr>
          <w:lang w:val="ru-RU"/>
        </w:rPr>
        <w:t xml:space="preserve"> </w:t>
      </w:r>
      <w:r>
        <w:rPr>
          <w:lang w:val="ru-RU"/>
        </w:rPr>
        <w:t>уже</w:t>
      </w:r>
      <w:r w:rsidRPr="00270E2C">
        <w:rPr>
          <w:lang w:val="ru-RU"/>
        </w:rPr>
        <w:t xml:space="preserve"> </w:t>
      </w:r>
      <w:r>
        <w:rPr>
          <w:lang w:val="ru-RU"/>
        </w:rPr>
        <w:t>довольно</w:t>
      </w:r>
      <w:r w:rsidRPr="00270E2C">
        <w:rPr>
          <w:lang w:val="ru-RU"/>
        </w:rPr>
        <w:t xml:space="preserve"> </w:t>
      </w:r>
      <w:r>
        <w:rPr>
          <w:lang w:val="ru-RU"/>
        </w:rPr>
        <w:t>давно</w:t>
      </w:r>
      <w:r w:rsidRPr="00270E2C">
        <w:rPr>
          <w:lang w:val="ru-RU"/>
        </w:rPr>
        <w:t>.</w:t>
      </w:r>
    </w:p>
    <w:p w:rsidR="004E1CE0" w:rsidRPr="00F000A3" w:rsidRDefault="00F000A3" w:rsidP="00A03E84">
      <w:pPr>
        <w:pStyle w:val="ONUME"/>
        <w:rPr>
          <w:lang w:val="ru-RU"/>
        </w:rPr>
      </w:pPr>
      <w:r>
        <w:rPr>
          <w:lang w:val="ru-RU"/>
        </w:rPr>
        <w:t>Коммерческие</w:t>
      </w:r>
      <w:r w:rsidRPr="00F000A3">
        <w:rPr>
          <w:lang w:val="ru-RU"/>
        </w:rPr>
        <w:t xml:space="preserve"> </w:t>
      </w:r>
      <w:r>
        <w:rPr>
          <w:lang w:val="ru-RU"/>
        </w:rPr>
        <w:t>поставщики</w:t>
      </w:r>
      <w:r w:rsidRPr="00F000A3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000A3">
        <w:rPr>
          <w:lang w:val="ru-RU"/>
        </w:rPr>
        <w:t xml:space="preserve"> </w:t>
      </w:r>
      <w:r>
        <w:rPr>
          <w:lang w:val="ru-RU"/>
        </w:rPr>
        <w:t>в</w:t>
      </w:r>
      <w:r w:rsidRPr="00F000A3">
        <w:rPr>
          <w:lang w:val="ru-RU"/>
        </w:rPr>
        <w:t xml:space="preserve"> </w:t>
      </w:r>
      <w:r>
        <w:rPr>
          <w:lang w:val="ru-RU"/>
        </w:rPr>
        <w:t>области</w:t>
      </w:r>
      <w:r w:rsidRPr="00F000A3">
        <w:rPr>
          <w:lang w:val="ru-RU"/>
        </w:rPr>
        <w:t xml:space="preserve"> </w:t>
      </w:r>
      <w:r>
        <w:rPr>
          <w:lang w:val="ru-RU"/>
        </w:rPr>
        <w:t>ПС</w:t>
      </w:r>
      <w:r w:rsidRPr="00F000A3">
        <w:rPr>
          <w:lang w:val="ru-RU"/>
        </w:rPr>
        <w:t xml:space="preserve"> </w:t>
      </w:r>
      <w:r w:rsidR="0027283E">
        <w:rPr>
          <w:lang w:val="ru-RU"/>
        </w:rPr>
        <w:t xml:space="preserve">тратят </w:t>
      </w:r>
      <w:r>
        <w:rPr>
          <w:lang w:val="ru-RU"/>
        </w:rPr>
        <w:t>большие</w:t>
      </w:r>
      <w:r w:rsidRPr="00F000A3">
        <w:rPr>
          <w:lang w:val="ru-RU"/>
        </w:rPr>
        <w:t xml:space="preserve"> </w:t>
      </w:r>
      <w:r>
        <w:rPr>
          <w:lang w:val="ru-RU"/>
        </w:rPr>
        <w:t>средства</w:t>
      </w:r>
      <w:r w:rsidRPr="00F000A3">
        <w:rPr>
          <w:lang w:val="ru-RU"/>
        </w:rPr>
        <w:t xml:space="preserve"> </w:t>
      </w:r>
      <w:r w:rsidR="0027283E">
        <w:rPr>
          <w:lang w:val="ru-RU"/>
        </w:rPr>
        <w:t xml:space="preserve">на </w:t>
      </w:r>
      <w:r>
        <w:rPr>
          <w:lang w:val="ru-RU"/>
        </w:rPr>
        <w:t>то</w:t>
      </w:r>
      <w:r w:rsidRPr="00F000A3">
        <w:rPr>
          <w:lang w:val="ru-RU"/>
        </w:rPr>
        <w:t xml:space="preserve">, </w:t>
      </w:r>
      <w:r>
        <w:rPr>
          <w:lang w:val="ru-RU"/>
        </w:rPr>
        <w:t>чтобы</w:t>
      </w:r>
      <w:r w:rsidRPr="00F000A3">
        <w:rPr>
          <w:lang w:val="ru-RU"/>
        </w:rPr>
        <w:t xml:space="preserve"> </w:t>
      </w:r>
      <w:r>
        <w:rPr>
          <w:lang w:val="ru-RU"/>
        </w:rPr>
        <w:t>включ</w:t>
      </w:r>
      <w:r w:rsidR="0027283E">
        <w:rPr>
          <w:lang w:val="ru-RU"/>
        </w:rPr>
        <w:t>и</w:t>
      </w:r>
      <w:r>
        <w:rPr>
          <w:lang w:val="ru-RU"/>
        </w:rPr>
        <w:t>ть</w:t>
      </w:r>
      <w:r w:rsidRPr="00F000A3">
        <w:rPr>
          <w:lang w:val="ru-RU"/>
        </w:rPr>
        <w:t xml:space="preserve"> </w:t>
      </w:r>
      <w:r>
        <w:rPr>
          <w:lang w:val="ru-RU"/>
        </w:rPr>
        <w:t>в</w:t>
      </w:r>
      <w:r w:rsidRPr="00F000A3">
        <w:rPr>
          <w:lang w:val="ru-RU"/>
        </w:rPr>
        <w:t xml:space="preserve"> </w:t>
      </w:r>
      <w:r>
        <w:rPr>
          <w:lang w:val="ru-RU"/>
        </w:rPr>
        <w:t>свои</w:t>
      </w:r>
      <w:r w:rsidRPr="00F000A3">
        <w:rPr>
          <w:lang w:val="ru-RU"/>
        </w:rPr>
        <w:t xml:space="preserve"> </w:t>
      </w:r>
      <w:r>
        <w:rPr>
          <w:lang w:val="ru-RU"/>
        </w:rPr>
        <w:t>продукты</w:t>
      </w:r>
      <w:r w:rsidR="0027283E">
        <w:rPr>
          <w:lang w:val="ru-RU"/>
        </w:rPr>
        <w:t xml:space="preserve"> информацию о стандартизованных </w:t>
      </w:r>
      <w:r>
        <w:rPr>
          <w:lang w:val="ru-RU"/>
        </w:rPr>
        <w:t>имена</w:t>
      </w:r>
      <w:r w:rsidR="0027283E">
        <w:rPr>
          <w:lang w:val="ru-RU"/>
        </w:rPr>
        <w:t>х</w:t>
      </w:r>
      <w:r w:rsidRPr="00F000A3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F000A3">
        <w:rPr>
          <w:lang w:val="ru-RU"/>
        </w:rPr>
        <w:t xml:space="preserve">;  </w:t>
      </w:r>
      <w:r>
        <w:rPr>
          <w:lang w:val="ru-RU"/>
        </w:rPr>
        <w:t>речь</w:t>
      </w:r>
      <w:r w:rsidRPr="00F000A3">
        <w:rPr>
          <w:lang w:val="ru-RU"/>
        </w:rPr>
        <w:t xml:space="preserve"> </w:t>
      </w:r>
      <w:r>
        <w:rPr>
          <w:lang w:val="ru-RU"/>
        </w:rPr>
        <w:t>идет</w:t>
      </w:r>
      <w:r w:rsidRPr="00F000A3">
        <w:rPr>
          <w:lang w:val="ru-RU"/>
        </w:rPr>
        <w:t xml:space="preserve"> </w:t>
      </w:r>
      <w:r>
        <w:rPr>
          <w:lang w:val="ru-RU"/>
        </w:rPr>
        <w:t>об</w:t>
      </w:r>
      <w:r w:rsidRPr="00F000A3">
        <w:rPr>
          <w:lang w:val="ru-RU"/>
        </w:rPr>
        <w:t xml:space="preserve"> </w:t>
      </w:r>
      <w:r>
        <w:rPr>
          <w:lang w:val="ru-RU"/>
        </w:rPr>
        <w:t>исключительно</w:t>
      </w:r>
      <w:r w:rsidRPr="00F000A3">
        <w:rPr>
          <w:lang w:val="ru-RU"/>
        </w:rPr>
        <w:t xml:space="preserve"> </w:t>
      </w:r>
      <w:r>
        <w:rPr>
          <w:lang w:val="ru-RU"/>
        </w:rPr>
        <w:t>трудоемкой</w:t>
      </w:r>
      <w:r w:rsidRPr="00F000A3">
        <w:rPr>
          <w:lang w:val="ru-RU"/>
        </w:rPr>
        <w:t xml:space="preserve"> </w:t>
      </w:r>
      <w:r>
        <w:rPr>
          <w:lang w:val="ru-RU"/>
        </w:rPr>
        <w:t>работе</w:t>
      </w:r>
      <w:r w:rsidRPr="00F000A3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F000A3">
        <w:rPr>
          <w:lang w:val="ru-RU"/>
        </w:rPr>
        <w:t xml:space="preserve"> </w:t>
      </w:r>
      <w:r>
        <w:rPr>
          <w:lang w:val="ru-RU"/>
        </w:rPr>
        <w:t>данные</w:t>
      </w:r>
      <w:r w:rsidRPr="00F000A3">
        <w:rPr>
          <w:lang w:val="ru-RU"/>
        </w:rPr>
        <w:t xml:space="preserve">, </w:t>
      </w:r>
      <w:r>
        <w:rPr>
          <w:lang w:val="ru-RU"/>
        </w:rPr>
        <w:t>поступающие</w:t>
      </w:r>
      <w:r w:rsidRPr="00F000A3">
        <w:rPr>
          <w:lang w:val="ru-RU"/>
        </w:rPr>
        <w:t xml:space="preserve"> </w:t>
      </w:r>
      <w:r>
        <w:rPr>
          <w:lang w:val="ru-RU"/>
        </w:rPr>
        <w:t>из</w:t>
      </w:r>
      <w:r w:rsidRPr="00F000A3">
        <w:rPr>
          <w:lang w:val="ru-RU"/>
        </w:rPr>
        <w:t xml:space="preserve"> </w:t>
      </w:r>
      <w:r>
        <w:rPr>
          <w:lang w:val="ru-RU"/>
        </w:rPr>
        <w:t>первоисточника</w:t>
      </w:r>
      <w:r w:rsidRPr="00F000A3">
        <w:rPr>
          <w:lang w:val="ru-RU"/>
        </w:rPr>
        <w:t xml:space="preserve"> (</w:t>
      </w:r>
      <w:r>
        <w:rPr>
          <w:lang w:val="ru-RU"/>
        </w:rPr>
        <w:t>публикации</w:t>
      </w:r>
      <w:r w:rsidRPr="00F000A3">
        <w:rPr>
          <w:lang w:val="ru-RU"/>
        </w:rPr>
        <w:t xml:space="preserve"> </w:t>
      </w:r>
      <w:r>
        <w:rPr>
          <w:lang w:val="ru-RU"/>
        </w:rPr>
        <w:t>ВПС</w:t>
      </w:r>
      <w:r w:rsidRPr="00F000A3">
        <w:rPr>
          <w:lang w:val="ru-RU"/>
        </w:rPr>
        <w:t xml:space="preserve">), </w:t>
      </w:r>
      <w:r>
        <w:rPr>
          <w:lang w:val="ru-RU"/>
        </w:rPr>
        <w:t>недостаточно</w:t>
      </w:r>
      <w:r w:rsidRPr="00F000A3">
        <w:rPr>
          <w:lang w:val="ru-RU"/>
        </w:rPr>
        <w:t xml:space="preserve"> </w:t>
      </w:r>
      <w:r>
        <w:rPr>
          <w:lang w:val="ru-RU"/>
        </w:rPr>
        <w:t>стандартиз</w:t>
      </w:r>
      <w:r w:rsidR="0027283E">
        <w:rPr>
          <w:lang w:val="ru-RU"/>
        </w:rPr>
        <w:t>ованы</w:t>
      </w:r>
      <w:r w:rsidR="004E1CE0" w:rsidRPr="00F000A3">
        <w:rPr>
          <w:lang w:val="ru-RU"/>
        </w:rPr>
        <w:t>.</w:t>
      </w:r>
    </w:p>
    <w:p w:rsidR="00A03E84" w:rsidRPr="00A03E84" w:rsidRDefault="00442181" w:rsidP="00A03E84">
      <w:pPr>
        <w:pStyle w:val="ONUME"/>
        <w:rPr>
          <w:lang w:val="ru-RU"/>
        </w:rPr>
      </w:pPr>
      <w:r w:rsidRPr="00A03E84">
        <w:rPr>
          <w:lang w:val="ru-RU"/>
        </w:rPr>
        <w:t xml:space="preserve">ВПС признают трудности, с которыми приходится сталкиваться пользователям патентной информации, но в отсутствие ресурсов, указаний и полномочий </w:t>
      </w:r>
      <w:r w:rsidR="0027283E" w:rsidRPr="00A03E84">
        <w:rPr>
          <w:lang w:val="ru-RU"/>
        </w:rPr>
        <w:t xml:space="preserve">они </w:t>
      </w:r>
      <w:r w:rsidRPr="00A03E84">
        <w:rPr>
          <w:lang w:val="ru-RU"/>
        </w:rPr>
        <w:t>не могут принимать и пуб</w:t>
      </w:r>
      <w:r w:rsidR="004352A9" w:rsidRPr="00A03E84">
        <w:rPr>
          <w:lang w:val="ru-RU"/>
        </w:rPr>
        <w:t>ликовать имена заявителей в унифицированном виде, обеспечивая качество первоисточника</w:t>
      </w:r>
      <w:r w:rsidR="008E78CE" w:rsidRPr="00A03E84">
        <w:rPr>
          <w:lang w:val="ru-RU"/>
        </w:rPr>
        <w:t>.</w:t>
      </w:r>
      <w:r w:rsidR="00A03E84" w:rsidRPr="00A03E84">
        <w:rPr>
          <w:lang w:val="ru-RU"/>
        </w:rPr>
        <w:br w:type="page"/>
      </w:r>
    </w:p>
    <w:p w:rsidR="002B57F0" w:rsidRPr="004352A9" w:rsidRDefault="0027283E" w:rsidP="00A03E84">
      <w:pPr>
        <w:pStyle w:val="Heading2"/>
        <w:spacing w:before="0"/>
        <w:rPr>
          <w:lang w:val="ru-RU"/>
        </w:rPr>
      </w:pPr>
      <w:r>
        <w:rPr>
          <w:lang w:val="ru-RU"/>
        </w:rPr>
        <w:t>используемые методы работы и</w:t>
      </w:r>
      <w:r w:rsidR="004352A9">
        <w:rPr>
          <w:lang w:val="ru-RU"/>
        </w:rPr>
        <w:t xml:space="preserve"> решения</w:t>
      </w:r>
    </w:p>
    <w:p w:rsidR="00AA35F5" w:rsidRPr="004352A9" w:rsidRDefault="004352A9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Процедура</w:t>
      </w:r>
      <w:r w:rsidRPr="004352A9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4352A9">
        <w:rPr>
          <w:lang w:val="ru-RU"/>
        </w:rPr>
        <w:t xml:space="preserve"> </w:t>
      </w:r>
      <w:r>
        <w:rPr>
          <w:lang w:val="ru-RU"/>
        </w:rPr>
        <w:t>имен</w:t>
      </w:r>
      <w:r w:rsidRPr="004352A9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4352A9">
        <w:rPr>
          <w:lang w:val="ru-RU"/>
        </w:rPr>
        <w:t xml:space="preserve"> </w:t>
      </w:r>
      <w:r>
        <w:rPr>
          <w:lang w:val="ru-RU"/>
        </w:rPr>
        <w:t>включает</w:t>
      </w:r>
      <w:r w:rsidRPr="004352A9">
        <w:rPr>
          <w:lang w:val="ru-RU"/>
        </w:rPr>
        <w:t xml:space="preserve"> </w:t>
      </w:r>
      <w:r>
        <w:rPr>
          <w:lang w:val="ru-RU"/>
        </w:rPr>
        <w:t>четыре</w:t>
      </w:r>
      <w:r w:rsidRPr="004352A9">
        <w:rPr>
          <w:lang w:val="ru-RU"/>
        </w:rPr>
        <w:t xml:space="preserve"> </w:t>
      </w:r>
      <w:r>
        <w:rPr>
          <w:lang w:val="ru-RU"/>
        </w:rPr>
        <w:t>следующих этапа</w:t>
      </w:r>
      <w:r w:rsidR="00AA35F5" w:rsidRPr="00C37B9B">
        <w:rPr>
          <w:rStyle w:val="FootnoteReference"/>
        </w:rPr>
        <w:footnoteReference w:id="3"/>
      </w:r>
      <w:r w:rsidR="00AA35F5" w:rsidRPr="004352A9">
        <w:rPr>
          <w:lang w:val="ru-RU"/>
        </w:rPr>
        <w:t>:</w:t>
      </w:r>
    </w:p>
    <w:p w:rsidR="00AA35F5" w:rsidRPr="009011C1" w:rsidRDefault="009011C1" w:rsidP="00A03E84">
      <w:pPr>
        <w:pStyle w:val="ListParagraph"/>
        <w:numPr>
          <w:ilvl w:val="0"/>
          <w:numId w:val="8"/>
        </w:numPr>
        <w:spacing w:after="120"/>
        <w:contextualSpacing w:val="0"/>
        <w:rPr>
          <w:lang w:val="ru-RU"/>
        </w:rPr>
      </w:pPr>
      <w:r>
        <w:rPr>
          <w:lang w:val="ru-RU"/>
        </w:rPr>
        <w:t>у</w:t>
      </w:r>
      <w:r w:rsidR="004352A9">
        <w:rPr>
          <w:lang w:val="ru-RU"/>
        </w:rPr>
        <w:t>порядочение</w:t>
      </w:r>
      <w:r w:rsidR="004352A9" w:rsidRPr="009011C1">
        <w:rPr>
          <w:lang w:val="ru-RU"/>
        </w:rPr>
        <w:t xml:space="preserve">:  </w:t>
      </w:r>
      <w:r>
        <w:rPr>
          <w:lang w:val="ru-RU"/>
        </w:rPr>
        <w:t>исправление</w:t>
      </w:r>
      <w:r w:rsidRPr="009011C1">
        <w:rPr>
          <w:lang w:val="ru-RU"/>
        </w:rPr>
        <w:t xml:space="preserve"> </w:t>
      </w:r>
      <w:r>
        <w:rPr>
          <w:lang w:val="ru-RU"/>
        </w:rPr>
        <w:t>«тривиальных»</w:t>
      </w:r>
      <w:r w:rsidRPr="009011C1">
        <w:rPr>
          <w:lang w:val="ru-RU"/>
        </w:rPr>
        <w:t xml:space="preserve"> </w:t>
      </w:r>
      <w:r>
        <w:rPr>
          <w:lang w:val="ru-RU"/>
        </w:rPr>
        <w:t>ошибок</w:t>
      </w:r>
      <w:r w:rsidR="00AA35F5" w:rsidRPr="009011C1">
        <w:rPr>
          <w:lang w:val="ru-RU"/>
        </w:rPr>
        <w:t xml:space="preserve"> (</w:t>
      </w:r>
      <w:r w:rsidR="0027283E">
        <w:rPr>
          <w:lang w:val="ru-RU"/>
        </w:rPr>
        <w:t xml:space="preserve">остается открытым вопрос нескольких </w:t>
      </w:r>
      <w:r>
        <w:rPr>
          <w:lang w:val="ru-RU"/>
        </w:rPr>
        <w:t>вариантов имени одного и того же заявителя</w:t>
      </w:r>
      <w:r w:rsidR="00AA35F5" w:rsidRPr="009011C1">
        <w:rPr>
          <w:lang w:val="ru-RU"/>
        </w:rPr>
        <w:t>)</w:t>
      </w:r>
      <w:r>
        <w:rPr>
          <w:lang w:val="ru-RU"/>
        </w:rPr>
        <w:t>;</w:t>
      </w:r>
    </w:p>
    <w:p w:rsidR="00AA35F5" w:rsidRPr="009011C1" w:rsidRDefault="0087608C" w:rsidP="00A03E84">
      <w:pPr>
        <w:pStyle w:val="ListParagraph"/>
        <w:numPr>
          <w:ilvl w:val="0"/>
          <w:numId w:val="8"/>
        </w:numPr>
        <w:spacing w:after="120"/>
        <w:contextualSpacing w:val="0"/>
        <w:rPr>
          <w:lang w:val="ru-RU"/>
        </w:rPr>
      </w:pPr>
      <w:r>
        <w:rPr>
          <w:lang w:val="ru-RU"/>
        </w:rPr>
        <w:t>согласование</w:t>
      </w:r>
      <w:r w:rsidR="009011C1" w:rsidRPr="009011C1">
        <w:rPr>
          <w:lang w:val="ru-RU"/>
        </w:rPr>
        <w:t>:</w:t>
      </w:r>
      <w:r w:rsidR="00AA35F5" w:rsidRPr="009011C1">
        <w:rPr>
          <w:lang w:val="ru-RU"/>
        </w:rPr>
        <w:t xml:space="preserve"> </w:t>
      </w:r>
      <w:r w:rsidR="009011C1" w:rsidRPr="009011C1">
        <w:rPr>
          <w:lang w:val="ru-RU"/>
        </w:rPr>
        <w:t xml:space="preserve"> </w:t>
      </w:r>
      <w:r w:rsidR="009011C1">
        <w:rPr>
          <w:lang w:val="ru-RU"/>
        </w:rPr>
        <w:t>использование</w:t>
      </w:r>
      <w:r w:rsidR="009011C1" w:rsidRPr="009011C1">
        <w:rPr>
          <w:lang w:val="ru-RU"/>
        </w:rPr>
        <w:t xml:space="preserve"> </w:t>
      </w:r>
      <w:r w:rsidR="009011C1">
        <w:rPr>
          <w:lang w:val="ru-RU"/>
        </w:rPr>
        <w:t>одного</w:t>
      </w:r>
      <w:r w:rsidR="009011C1" w:rsidRPr="009011C1">
        <w:rPr>
          <w:lang w:val="ru-RU"/>
        </w:rPr>
        <w:t xml:space="preserve"> </w:t>
      </w:r>
      <w:r w:rsidR="009011C1">
        <w:rPr>
          <w:lang w:val="ru-RU"/>
        </w:rPr>
        <w:t>варианта</w:t>
      </w:r>
      <w:r w:rsidR="009011C1" w:rsidRPr="009011C1">
        <w:rPr>
          <w:lang w:val="ru-RU"/>
        </w:rPr>
        <w:t xml:space="preserve"> </w:t>
      </w:r>
      <w:r w:rsidR="009011C1">
        <w:rPr>
          <w:lang w:val="ru-RU"/>
        </w:rPr>
        <w:t>имени</w:t>
      </w:r>
      <w:r w:rsidR="0027283E">
        <w:rPr>
          <w:lang w:val="ru-RU"/>
        </w:rPr>
        <w:t xml:space="preserve"> для одного</w:t>
      </w:r>
      <w:r w:rsidR="009011C1" w:rsidRPr="009011C1">
        <w:rPr>
          <w:lang w:val="ru-RU"/>
        </w:rPr>
        <w:t xml:space="preserve"> </w:t>
      </w:r>
      <w:r w:rsidR="009011C1">
        <w:rPr>
          <w:lang w:val="ru-RU"/>
        </w:rPr>
        <w:t>заявителя</w:t>
      </w:r>
      <w:r w:rsidR="009011C1" w:rsidRPr="009011C1">
        <w:rPr>
          <w:lang w:val="ru-RU"/>
        </w:rPr>
        <w:t xml:space="preserve"> (</w:t>
      </w:r>
      <w:r w:rsidR="009011C1">
        <w:rPr>
          <w:lang w:val="ru-RU"/>
        </w:rPr>
        <w:t>который</w:t>
      </w:r>
      <w:r w:rsidR="009011C1" w:rsidRPr="009011C1">
        <w:rPr>
          <w:lang w:val="ru-RU"/>
        </w:rPr>
        <w:t xml:space="preserve"> </w:t>
      </w:r>
      <w:r w:rsidR="009011C1">
        <w:rPr>
          <w:lang w:val="ru-RU"/>
        </w:rPr>
        <w:t>может</w:t>
      </w:r>
      <w:r w:rsidR="009011C1" w:rsidRPr="009011C1">
        <w:rPr>
          <w:lang w:val="ru-RU"/>
        </w:rPr>
        <w:t xml:space="preserve"> </w:t>
      </w:r>
      <w:r w:rsidR="009011C1">
        <w:rPr>
          <w:lang w:val="ru-RU"/>
        </w:rPr>
        <w:t>и</w:t>
      </w:r>
      <w:r w:rsidR="009011C1" w:rsidRPr="009011C1">
        <w:rPr>
          <w:lang w:val="ru-RU"/>
        </w:rPr>
        <w:t xml:space="preserve"> </w:t>
      </w:r>
      <w:r w:rsidR="009011C1">
        <w:rPr>
          <w:lang w:val="ru-RU"/>
        </w:rPr>
        <w:t>не</w:t>
      </w:r>
      <w:r w:rsidR="009011C1" w:rsidRPr="009011C1">
        <w:rPr>
          <w:lang w:val="ru-RU"/>
        </w:rPr>
        <w:t xml:space="preserve"> </w:t>
      </w:r>
      <w:r w:rsidR="009011C1">
        <w:rPr>
          <w:lang w:val="ru-RU"/>
        </w:rPr>
        <w:t>быть</w:t>
      </w:r>
      <w:r w:rsidR="009011C1" w:rsidRPr="009011C1">
        <w:rPr>
          <w:lang w:val="ru-RU"/>
        </w:rPr>
        <w:t xml:space="preserve"> </w:t>
      </w:r>
      <w:r w:rsidR="00626A2D">
        <w:rPr>
          <w:lang w:val="ru-RU"/>
        </w:rPr>
        <w:t xml:space="preserve">главным </w:t>
      </w:r>
      <w:r w:rsidR="009011C1">
        <w:rPr>
          <w:lang w:val="ru-RU"/>
        </w:rPr>
        <w:t>владельцем, поскольку права ПС могут регистрироваться на имя дочерней компании, даже если бенефициаром выступает компания-учредитель</w:t>
      </w:r>
      <w:r w:rsidR="00AA35F5" w:rsidRPr="009011C1">
        <w:rPr>
          <w:lang w:val="ru-RU"/>
        </w:rPr>
        <w:t>)</w:t>
      </w:r>
      <w:r w:rsidR="009011C1">
        <w:rPr>
          <w:lang w:val="ru-RU"/>
        </w:rPr>
        <w:t>;</w:t>
      </w:r>
    </w:p>
    <w:p w:rsidR="00AA35F5" w:rsidRPr="009011C1" w:rsidRDefault="009011C1" w:rsidP="00A03E84">
      <w:pPr>
        <w:pStyle w:val="ListParagraph"/>
        <w:numPr>
          <w:ilvl w:val="0"/>
          <w:numId w:val="8"/>
        </w:numPr>
        <w:spacing w:after="120"/>
        <w:contextualSpacing w:val="0"/>
        <w:rPr>
          <w:lang w:val="ru-RU"/>
        </w:rPr>
      </w:pPr>
      <w:r>
        <w:rPr>
          <w:lang w:val="ru-RU"/>
        </w:rPr>
        <w:t>помещение</w:t>
      </w:r>
      <w:r w:rsidRPr="009011C1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011C1">
        <w:rPr>
          <w:lang w:val="ru-RU"/>
        </w:rPr>
        <w:t xml:space="preserve"> </w:t>
      </w:r>
      <w:r>
        <w:rPr>
          <w:lang w:val="ru-RU"/>
        </w:rPr>
        <w:t>об</w:t>
      </w:r>
      <w:r w:rsidRPr="009011C1">
        <w:rPr>
          <w:lang w:val="ru-RU"/>
        </w:rPr>
        <w:t xml:space="preserve"> </w:t>
      </w:r>
      <w:r>
        <w:rPr>
          <w:lang w:val="ru-RU"/>
        </w:rPr>
        <w:t>имени</w:t>
      </w:r>
      <w:r w:rsidRPr="009011C1">
        <w:rPr>
          <w:lang w:val="ru-RU"/>
        </w:rPr>
        <w:t xml:space="preserve"> </w:t>
      </w:r>
      <w:r>
        <w:rPr>
          <w:lang w:val="ru-RU"/>
        </w:rPr>
        <w:t>заявителя в контекстуальное поле путем раскрытия структуры юридического лица</w:t>
      </w:r>
      <w:r w:rsidR="00AA35F5" w:rsidRPr="009011C1">
        <w:rPr>
          <w:lang w:val="ru-RU"/>
        </w:rPr>
        <w:t xml:space="preserve"> (</w:t>
      </w:r>
      <w:r>
        <w:rPr>
          <w:lang w:val="ru-RU"/>
        </w:rPr>
        <w:t>в момент подачи заявки</w:t>
      </w:r>
      <w:r w:rsidR="00AA35F5" w:rsidRPr="009011C1">
        <w:rPr>
          <w:lang w:val="ru-RU"/>
        </w:rPr>
        <w:t>)</w:t>
      </w:r>
      <w:r>
        <w:rPr>
          <w:lang w:val="ru-RU"/>
        </w:rPr>
        <w:t>;</w:t>
      </w:r>
    </w:p>
    <w:p w:rsidR="00AA35F5" w:rsidRPr="00F170AC" w:rsidRDefault="00F170AC" w:rsidP="00A03E84">
      <w:pPr>
        <w:pStyle w:val="ListParagraph"/>
        <w:numPr>
          <w:ilvl w:val="0"/>
          <w:numId w:val="8"/>
        </w:numPr>
        <w:spacing w:after="220"/>
        <w:ind w:left="714" w:hanging="357"/>
        <w:contextualSpacing w:val="0"/>
        <w:rPr>
          <w:lang w:val="ru-RU"/>
        </w:rPr>
      </w:pPr>
      <w:r>
        <w:rPr>
          <w:lang w:val="ru-RU"/>
        </w:rPr>
        <w:t>тщательный</w:t>
      </w:r>
      <w:r w:rsidRPr="00F170AC">
        <w:rPr>
          <w:lang w:val="ru-RU"/>
        </w:rPr>
        <w:t xml:space="preserve"> </w:t>
      </w:r>
      <w:r w:rsidR="0027283E">
        <w:rPr>
          <w:lang w:val="ru-RU"/>
        </w:rPr>
        <w:t xml:space="preserve">последовательный </w:t>
      </w:r>
      <w:r>
        <w:rPr>
          <w:lang w:val="ru-RU"/>
        </w:rPr>
        <w:t>учет данных о владельце.</w:t>
      </w:r>
    </w:p>
    <w:p w:rsidR="00AA35F5" w:rsidRPr="00123B12" w:rsidRDefault="00123B12" w:rsidP="00A03E84">
      <w:pPr>
        <w:pStyle w:val="ONUME"/>
        <w:rPr>
          <w:lang w:val="ru-RU"/>
        </w:rPr>
      </w:pPr>
      <w:r>
        <w:rPr>
          <w:lang w:val="ru-RU"/>
        </w:rPr>
        <w:t>Вопрос</w:t>
      </w:r>
      <w:r w:rsidRPr="00123B12">
        <w:rPr>
          <w:lang w:val="ru-RU"/>
        </w:rPr>
        <w:t xml:space="preserve"> </w:t>
      </w:r>
      <w:r>
        <w:rPr>
          <w:lang w:val="ru-RU"/>
        </w:rPr>
        <w:t>о</w:t>
      </w:r>
      <w:r w:rsidRPr="00123B12">
        <w:rPr>
          <w:lang w:val="ru-RU"/>
        </w:rPr>
        <w:t xml:space="preserve"> </w:t>
      </w:r>
      <w:r>
        <w:rPr>
          <w:lang w:val="ru-RU"/>
        </w:rPr>
        <w:t>том</w:t>
      </w:r>
      <w:r w:rsidRPr="00123B12">
        <w:rPr>
          <w:lang w:val="ru-RU"/>
        </w:rPr>
        <w:t xml:space="preserve">, </w:t>
      </w:r>
      <w:r>
        <w:rPr>
          <w:lang w:val="ru-RU"/>
        </w:rPr>
        <w:t>какой</w:t>
      </w:r>
      <w:r w:rsidRPr="00123B12">
        <w:rPr>
          <w:lang w:val="ru-RU"/>
        </w:rPr>
        <w:t xml:space="preserve"> </w:t>
      </w:r>
      <w:r>
        <w:rPr>
          <w:lang w:val="ru-RU"/>
        </w:rPr>
        <w:t>должна</w:t>
      </w:r>
      <w:r w:rsidRPr="00123B12">
        <w:rPr>
          <w:lang w:val="ru-RU"/>
        </w:rPr>
        <w:t xml:space="preserve"> </w:t>
      </w:r>
      <w:r>
        <w:rPr>
          <w:lang w:val="ru-RU"/>
        </w:rPr>
        <w:t>быть</w:t>
      </w:r>
      <w:r w:rsidRPr="00123B12">
        <w:rPr>
          <w:lang w:val="ru-RU"/>
        </w:rPr>
        <w:t xml:space="preserve"> </w:t>
      </w:r>
      <w:r>
        <w:rPr>
          <w:lang w:val="ru-RU"/>
        </w:rPr>
        <w:t>степень</w:t>
      </w:r>
      <w:r w:rsidRPr="00123B12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123B12">
        <w:rPr>
          <w:lang w:val="ru-RU"/>
        </w:rPr>
        <w:t xml:space="preserve">, </w:t>
      </w:r>
      <w:r>
        <w:rPr>
          <w:lang w:val="ru-RU"/>
        </w:rPr>
        <w:t>слож</w:t>
      </w:r>
      <w:r w:rsidR="00920764">
        <w:rPr>
          <w:lang w:val="ru-RU"/>
        </w:rPr>
        <w:t>е</w:t>
      </w:r>
      <w:r>
        <w:rPr>
          <w:lang w:val="ru-RU"/>
        </w:rPr>
        <w:t>н, и ответ на него зависит от цели работы.</w:t>
      </w:r>
    </w:p>
    <w:p w:rsidR="0032540E" w:rsidRPr="00123B12" w:rsidRDefault="00123B12" w:rsidP="00A03E84">
      <w:pPr>
        <w:pStyle w:val="ONUME"/>
        <w:rPr>
          <w:lang w:val="ru-RU"/>
        </w:rPr>
      </w:pPr>
      <w:r>
        <w:rPr>
          <w:lang w:val="ru-RU"/>
        </w:rPr>
        <w:t xml:space="preserve">Далее </w:t>
      </w:r>
      <w:r w:rsidR="00920764">
        <w:rPr>
          <w:lang w:val="ru-RU"/>
        </w:rPr>
        <w:t xml:space="preserve">рассматриваются </w:t>
      </w:r>
      <w:r>
        <w:rPr>
          <w:lang w:val="ru-RU"/>
        </w:rPr>
        <w:t>разные метод</w:t>
      </w:r>
      <w:r w:rsidR="00920764">
        <w:rPr>
          <w:lang w:val="ru-RU"/>
        </w:rPr>
        <w:t>ы</w:t>
      </w:r>
      <w:r>
        <w:rPr>
          <w:lang w:val="ru-RU"/>
        </w:rPr>
        <w:t>, применяемые заинтересованными сторонами</w:t>
      </w:r>
      <w:r w:rsidR="0032540E" w:rsidRPr="00123B12">
        <w:rPr>
          <w:lang w:val="ru-RU"/>
        </w:rPr>
        <w:t>.</w:t>
      </w:r>
    </w:p>
    <w:p w:rsidR="00DF3F4F" w:rsidRDefault="00123B12" w:rsidP="00A03E84">
      <w:pPr>
        <w:pStyle w:val="Heading3"/>
        <w:spacing w:before="0"/>
      </w:pPr>
      <w:r>
        <w:rPr>
          <w:lang w:val="ru-RU"/>
        </w:rPr>
        <w:t xml:space="preserve">Сотрудничества в формате ведомств </w:t>
      </w:r>
      <w:r w:rsidR="00DF3F4F" w:rsidRPr="00A03E84">
        <w:rPr>
          <w:lang w:val="ru-RU"/>
        </w:rPr>
        <w:t>IP5</w:t>
      </w:r>
    </w:p>
    <w:p w:rsidR="003B08F0" w:rsidRPr="006844D0" w:rsidRDefault="004F5856" w:rsidP="00A03E84">
      <w:pPr>
        <w:pStyle w:val="ONUME"/>
        <w:rPr>
          <w:lang w:val="ru-RU"/>
        </w:rPr>
      </w:pPr>
      <w:r>
        <w:rPr>
          <w:lang w:val="ru-RU"/>
        </w:rPr>
        <w:t>Стандартизация</w:t>
      </w:r>
      <w:r w:rsidRPr="006844D0">
        <w:rPr>
          <w:lang w:val="ru-RU"/>
        </w:rPr>
        <w:t xml:space="preserve"> </w:t>
      </w:r>
      <w:r>
        <w:rPr>
          <w:lang w:val="ru-RU"/>
        </w:rPr>
        <w:t>имен</w:t>
      </w:r>
      <w:r w:rsidRPr="006844D0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6844D0">
        <w:rPr>
          <w:lang w:val="ru-RU"/>
        </w:rPr>
        <w:t xml:space="preserve"> </w:t>
      </w:r>
      <w:r>
        <w:rPr>
          <w:lang w:val="ru-RU"/>
        </w:rPr>
        <w:t>является</w:t>
      </w:r>
      <w:r w:rsidRPr="006844D0">
        <w:rPr>
          <w:lang w:val="ru-RU"/>
        </w:rPr>
        <w:t xml:space="preserve"> </w:t>
      </w:r>
      <w:r>
        <w:rPr>
          <w:lang w:val="ru-RU"/>
        </w:rPr>
        <w:t>одним</w:t>
      </w:r>
      <w:r w:rsidRPr="006844D0">
        <w:rPr>
          <w:lang w:val="ru-RU"/>
        </w:rPr>
        <w:t xml:space="preserve"> </w:t>
      </w:r>
      <w:r>
        <w:rPr>
          <w:lang w:val="ru-RU"/>
        </w:rPr>
        <w:t>из</w:t>
      </w:r>
      <w:r w:rsidRPr="006844D0">
        <w:rPr>
          <w:lang w:val="ru-RU"/>
        </w:rPr>
        <w:t xml:space="preserve"> </w:t>
      </w:r>
      <w:r>
        <w:rPr>
          <w:lang w:val="ru-RU"/>
        </w:rPr>
        <w:t>приоритетов</w:t>
      </w:r>
      <w:r w:rsidRPr="006844D0">
        <w:rPr>
          <w:lang w:val="ru-RU"/>
        </w:rPr>
        <w:t xml:space="preserve"> </w:t>
      </w:r>
      <w:r>
        <w:rPr>
          <w:lang w:val="ru-RU"/>
        </w:rPr>
        <w:t>проекта</w:t>
      </w:r>
      <w:r w:rsidRPr="006844D0">
        <w:rPr>
          <w:lang w:val="ru-RU"/>
        </w:rPr>
        <w:t xml:space="preserve"> </w:t>
      </w:r>
      <w:r>
        <w:rPr>
          <w:lang w:val="ru-RU"/>
        </w:rPr>
        <w:t>ведомств</w:t>
      </w:r>
      <w:r w:rsidRPr="006844D0">
        <w:rPr>
          <w:lang w:val="ru-RU"/>
        </w:rPr>
        <w:t xml:space="preserve"> </w:t>
      </w:r>
      <w:r w:rsidR="003B08F0">
        <w:t>IP</w:t>
      </w:r>
      <w:r w:rsidR="003B08F0" w:rsidRPr="006844D0">
        <w:rPr>
          <w:lang w:val="ru-RU"/>
        </w:rPr>
        <w:t xml:space="preserve">5 </w:t>
      </w:r>
      <w:r w:rsidRPr="006844D0">
        <w:rPr>
          <w:lang w:val="ru-RU"/>
        </w:rPr>
        <w:t>«</w:t>
      </w:r>
      <w:r>
        <w:rPr>
          <w:lang w:val="ru-RU"/>
        </w:rPr>
        <w:t>Глобальное</w:t>
      </w:r>
      <w:r w:rsidRPr="006844D0">
        <w:rPr>
          <w:lang w:val="ru-RU"/>
        </w:rPr>
        <w:t xml:space="preserve"> </w:t>
      </w:r>
      <w:r>
        <w:rPr>
          <w:lang w:val="ru-RU"/>
        </w:rPr>
        <w:t>досье</w:t>
      </w:r>
      <w:r w:rsidRPr="006844D0">
        <w:rPr>
          <w:lang w:val="ru-RU"/>
        </w:rPr>
        <w:t>»</w:t>
      </w:r>
      <w:r w:rsidR="003B08F0" w:rsidRPr="006844D0">
        <w:rPr>
          <w:lang w:val="ru-RU"/>
        </w:rPr>
        <w:t>;</w:t>
      </w:r>
      <w:r w:rsidR="00DD56F8" w:rsidRPr="006844D0">
        <w:rPr>
          <w:lang w:val="ru-RU"/>
        </w:rPr>
        <w:t xml:space="preserve"> </w:t>
      </w:r>
      <w:r w:rsidR="003B08F0" w:rsidRPr="006844D0">
        <w:rPr>
          <w:lang w:val="ru-RU"/>
        </w:rPr>
        <w:t xml:space="preserve"> </w:t>
      </w:r>
      <w:r w:rsidR="00DF09BC">
        <w:rPr>
          <w:lang w:val="ru-RU"/>
        </w:rPr>
        <w:t>данный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проект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нацелен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на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повышение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эффективности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поиска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по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известному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уровню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техники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и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управления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патентными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фондами</w:t>
      </w:r>
      <w:r w:rsidR="00DF09BC" w:rsidRPr="006844D0">
        <w:rPr>
          <w:lang w:val="ru-RU"/>
        </w:rPr>
        <w:t xml:space="preserve"> </w:t>
      </w:r>
      <w:r w:rsidR="00DF09BC">
        <w:rPr>
          <w:lang w:val="ru-RU"/>
        </w:rPr>
        <w:t>путем</w:t>
      </w:r>
      <w:r w:rsidR="00DF09BC" w:rsidRPr="006844D0">
        <w:rPr>
          <w:lang w:val="ru-RU"/>
        </w:rPr>
        <w:t xml:space="preserve"> </w:t>
      </w:r>
      <w:r w:rsidR="0087608C">
        <w:rPr>
          <w:lang w:val="ru-RU"/>
        </w:rPr>
        <w:t xml:space="preserve">согласования </w:t>
      </w:r>
      <w:r w:rsidR="006844D0">
        <w:rPr>
          <w:lang w:val="ru-RU"/>
        </w:rPr>
        <w:t>имен</w:t>
      </w:r>
      <w:r w:rsidR="006844D0" w:rsidRPr="006844D0">
        <w:rPr>
          <w:lang w:val="ru-RU"/>
        </w:rPr>
        <w:t xml:space="preserve"> </w:t>
      </w:r>
      <w:r w:rsidR="006844D0">
        <w:rPr>
          <w:lang w:val="ru-RU"/>
        </w:rPr>
        <w:t>заявителей</w:t>
      </w:r>
      <w:r w:rsidR="006844D0" w:rsidRPr="006844D0">
        <w:rPr>
          <w:lang w:val="ru-RU"/>
        </w:rPr>
        <w:t xml:space="preserve"> </w:t>
      </w:r>
      <w:r w:rsidR="006844D0">
        <w:rPr>
          <w:lang w:val="ru-RU"/>
        </w:rPr>
        <w:t>в</w:t>
      </w:r>
      <w:r w:rsidR="006844D0" w:rsidRPr="006844D0">
        <w:rPr>
          <w:lang w:val="ru-RU"/>
        </w:rPr>
        <w:t xml:space="preserve"> </w:t>
      </w:r>
      <w:r w:rsidR="006844D0">
        <w:rPr>
          <w:lang w:val="ru-RU"/>
        </w:rPr>
        <w:t>коллекциях</w:t>
      </w:r>
      <w:r w:rsidR="006844D0" w:rsidRPr="006844D0">
        <w:rPr>
          <w:lang w:val="ru-RU"/>
        </w:rPr>
        <w:t xml:space="preserve"> </w:t>
      </w:r>
      <w:r w:rsidR="006844D0">
        <w:rPr>
          <w:lang w:val="ru-RU"/>
        </w:rPr>
        <w:t>патентных</w:t>
      </w:r>
      <w:r w:rsidR="006844D0" w:rsidRPr="006844D0">
        <w:rPr>
          <w:lang w:val="ru-RU"/>
        </w:rPr>
        <w:t xml:space="preserve"> </w:t>
      </w:r>
      <w:r w:rsidR="006844D0">
        <w:rPr>
          <w:lang w:val="ru-RU"/>
        </w:rPr>
        <w:t>документов</w:t>
      </w:r>
      <w:r w:rsidR="006844D0" w:rsidRPr="006844D0">
        <w:rPr>
          <w:lang w:val="ru-RU"/>
        </w:rPr>
        <w:t xml:space="preserve"> </w:t>
      </w:r>
      <w:r w:rsidR="00B67BFE">
        <w:rPr>
          <w:lang w:val="ru-RU"/>
        </w:rPr>
        <w:t>ведомств «пятерки»</w:t>
      </w:r>
      <w:r w:rsidR="003B08F0" w:rsidRPr="006844D0">
        <w:rPr>
          <w:lang w:val="ru-RU"/>
        </w:rPr>
        <w:t>.</w:t>
      </w:r>
    </w:p>
    <w:p w:rsidR="003B08F0" w:rsidRPr="004F289E" w:rsidRDefault="00B67BFE" w:rsidP="00A03E84">
      <w:pPr>
        <w:pStyle w:val="ONUME"/>
        <w:rPr>
          <w:lang w:val="ru-RU"/>
        </w:rPr>
      </w:pPr>
      <w:r>
        <w:rPr>
          <w:lang w:val="ru-RU"/>
        </w:rPr>
        <w:t xml:space="preserve">Задача </w:t>
      </w:r>
      <w:r w:rsidR="004F289E">
        <w:rPr>
          <w:lang w:val="ru-RU"/>
        </w:rPr>
        <w:t>этой</w:t>
      </w:r>
      <w:r w:rsidR="004F289E" w:rsidRPr="004F289E">
        <w:rPr>
          <w:lang w:val="ru-RU"/>
        </w:rPr>
        <w:t xml:space="preserve"> </w:t>
      </w:r>
      <w:r w:rsidR="004F289E">
        <w:rPr>
          <w:lang w:val="ru-RU"/>
        </w:rPr>
        <w:t>работы</w:t>
      </w:r>
      <w:r w:rsidR="004F289E" w:rsidRPr="004F289E">
        <w:rPr>
          <w:lang w:val="ru-RU"/>
        </w:rPr>
        <w:t xml:space="preserve"> – </w:t>
      </w:r>
      <w:r w:rsidR="004F289E">
        <w:rPr>
          <w:lang w:val="ru-RU"/>
        </w:rPr>
        <w:t>унифицировать</w:t>
      </w:r>
      <w:r w:rsidR="004F289E" w:rsidRPr="004F289E">
        <w:rPr>
          <w:lang w:val="ru-RU"/>
        </w:rPr>
        <w:t xml:space="preserve"> </w:t>
      </w:r>
      <w:r w:rsidR="004F289E">
        <w:rPr>
          <w:lang w:val="ru-RU"/>
        </w:rPr>
        <w:t>различные</w:t>
      </w:r>
      <w:r w:rsidR="004F289E" w:rsidRPr="004F289E">
        <w:rPr>
          <w:lang w:val="ru-RU"/>
        </w:rPr>
        <w:t xml:space="preserve"> </w:t>
      </w:r>
      <w:r w:rsidR="004F289E">
        <w:rPr>
          <w:lang w:val="ru-RU"/>
        </w:rPr>
        <w:t>в</w:t>
      </w:r>
      <w:r>
        <w:rPr>
          <w:lang w:val="ru-RU"/>
        </w:rPr>
        <w:t>арианты</w:t>
      </w:r>
      <w:r w:rsidR="004F289E" w:rsidRPr="004F289E">
        <w:rPr>
          <w:lang w:val="ru-RU"/>
        </w:rPr>
        <w:t xml:space="preserve"> </w:t>
      </w:r>
      <w:r w:rsidR="004F289E">
        <w:rPr>
          <w:lang w:val="ru-RU"/>
        </w:rPr>
        <w:t>имен</w:t>
      </w:r>
      <w:r>
        <w:rPr>
          <w:lang w:val="ru-RU"/>
        </w:rPr>
        <w:t>и</w:t>
      </w:r>
      <w:r w:rsidR="004F289E" w:rsidRPr="004F289E">
        <w:rPr>
          <w:lang w:val="ru-RU"/>
        </w:rPr>
        <w:t xml:space="preserve"> </w:t>
      </w:r>
      <w:r w:rsidR="004F289E">
        <w:rPr>
          <w:lang w:val="ru-RU"/>
        </w:rPr>
        <w:t>заявителя</w:t>
      </w:r>
      <w:r w:rsidR="004F289E" w:rsidRPr="004F289E">
        <w:rPr>
          <w:lang w:val="ru-RU"/>
        </w:rPr>
        <w:t xml:space="preserve">, </w:t>
      </w:r>
      <w:r w:rsidR="004F289E">
        <w:rPr>
          <w:lang w:val="ru-RU"/>
        </w:rPr>
        <w:t>создав</w:t>
      </w:r>
      <w:r w:rsidR="004F289E" w:rsidRPr="004F289E">
        <w:rPr>
          <w:lang w:val="ru-RU"/>
        </w:rPr>
        <w:t xml:space="preserve"> </w:t>
      </w:r>
      <w:r w:rsidR="004F289E">
        <w:rPr>
          <w:lang w:val="ru-RU"/>
        </w:rPr>
        <w:t>единое</w:t>
      </w:r>
      <w:r w:rsidR="004F289E" w:rsidRPr="004F289E">
        <w:rPr>
          <w:lang w:val="ru-RU"/>
        </w:rPr>
        <w:t xml:space="preserve"> </w:t>
      </w:r>
      <w:r w:rsidR="004F289E">
        <w:rPr>
          <w:lang w:val="ru-RU"/>
        </w:rPr>
        <w:t>стандартиз</w:t>
      </w:r>
      <w:r>
        <w:rPr>
          <w:lang w:val="ru-RU"/>
        </w:rPr>
        <w:t xml:space="preserve">ованное </w:t>
      </w:r>
      <w:r w:rsidR="004F289E">
        <w:rPr>
          <w:lang w:val="ru-RU"/>
        </w:rPr>
        <w:t xml:space="preserve">обозначение, и составить таблицу соответствий оригинальных имен, указываемых в документах </w:t>
      </w:r>
      <w:r w:rsidR="003B08F0">
        <w:t>IP</w:t>
      </w:r>
      <w:r w:rsidR="003B08F0" w:rsidRPr="004F289E">
        <w:rPr>
          <w:lang w:val="ru-RU"/>
        </w:rPr>
        <w:t>5</w:t>
      </w:r>
      <w:r w:rsidR="004F289E">
        <w:rPr>
          <w:lang w:val="ru-RU"/>
        </w:rPr>
        <w:t>, и их стандартиз</w:t>
      </w:r>
      <w:r>
        <w:rPr>
          <w:lang w:val="ru-RU"/>
        </w:rPr>
        <w:t xml:space="preserve">ованных </w:t>
      </w:r>
      <w:r w:rsidR="004F289E">
        <w:rPr>
          <w:lang w:val="ru-RU"/>
        </w:rPr>
        <w:t>вариантов.</w:t>
      </w:r>
    </w:p>
    <w:p w:rsidR="00AD0BC8" w:rsidRPr="00651F4E" w:rsidRDefault="003562CB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Первоначальн</w:t>
      </w:r>
      <w:r w:rsidR="00651F4E">
        <w:rPr>
          <w:lang w:val="ru-RU"/>
        </w:rPr>
        <w:t>ая задумка с</w:t>
      </w:r>
      <w:r>
        <w:rPr>
          <w:lang w:val="ru-RU"/>
        </w:rPr>
        <w:t>о</w:t>
      </w:r>
      <w:r w:rsidR="00651F4E">
        <w:rPr>
          <w:lang w:val="ru-RU"/>
        </w:rPr>
        <w:t>стояла в том, чтобы</w:t>
      </w:r>
      <w:r w:rsidRPr="003562CB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3562CB">
        <w:rPr>
          <w:lang w:val="ru-RU"/>
        </w:rPr>
        <w:t xml:space="preserve"> </w:t>
      </w:r>
      <w:r>
        <w:rPr>
          <w:lang w:val="ru-RU"/>
        </w:rPr>
        <w:t>единый</w:t>
      </w:r>
      <w:r w:rsidRPr="003562CB">
        <w:rPr>
          <w:lang w:val="ru-RU"/>
        </w:rPr>
        <w:t xml:space="preserve"> </w:t>
      </w:r>
      <w:r>
        <w:rPr>
          <w:lang w:val="ru-RU"/>
        </w:rPr>
        <w:t>цифровой</w:t>
      </w:r>
      <w:r w:rsidRPr="003562CB">
        <w:rPr>
          <w:lang w:val="ru-RU"/>
        </w:rPr>
        <w:t xml:space="preserve"> </w:t>
      </w:r>
      <w:r>
        <w:rPr>
          <w:lang w:val="ru-RU"/>
        </w:rPr>
        <w:t>код</w:t>
      </w:r>
      <w:r w:rsidRPr="003562CB">
        <w:rPr>
          <w:lang w:val="ru-RU"/>
        </w:rPr>
        <w:t xml:space="preserve"> </w:t>
      </w:r>
      <w:r>
        <w:rPr>
          <w:lang w:val="ru-RU"/>
        </w:rPr>
        <w:t>для</w:t>
      </w:r>
      <w:r w:rsidRPr="003562CB">
        <w:rPr>
          <w:lang w:val="ru-RU"/>
        </w:rPr>
        <w:t xml:space="preserve"> </w:t>
      </w:r>
      <w:r>
        <w:rPr>
          <w:lang w:val="ru-RU"/>
        </w:rPr>
        <w:t>группы</w:t>
      </w:r>
      <w:r w:rsidRPr="003562CB">
        <w:rPr>
          <w:lang w:val="ru-RU"/>
        </w:rPr>
        <w:t xml:space="preserve"> </w:t>
      </w:r>
      <w:r>
        <w:rPr>
          <w:lang w:val="ru-RU"/>
        </w:rPr>
        <w:t>вариантов</w:t>
      </w:r>
      <w:r w:rsidRPr="003562CB">
        <w:rPr>
          <w:lang w:val="ru-RU"/>
        </w:rPr>
        <w:t xml:space="preserve"> </w:t>
      </w:r>
      <w:r>
        <w:rPr>
          <w:lang w:val="ru-RU"/>
        </w:rPr>
        <w:t xml:space="preserve">имени одного заявителя.  </w:t>
      </w:r>
      <w:r w:rsidR="00B67BFE">
        <w:rPr>
          <w:lang w:val="ru-RU"/>
        </w:rPr>
        <w:t>Планировалось с</w:t>
      </w:r>
      <w:r w:rsidR="00651F4E">
        <w:rPr>
          <w:lang w:val="ru-RU"/>
        </w:rPr>
        <w:t>группировать</w:t>
      </w:r>
      <w:r w:rsidR="00651F4E" w:rsidRPr="00651F4E">
        <w:rPr>
          <w:lang w:val="ru-RU"/>
        </w:rPr>
        <w:t xml:space="preserve"> </w:t>
      </w:r>
      <w:r w:rsidR="00B67BFE">
        <w:rPr>
          <w:lang w:val="ru-RU"/>
        </w:rPr>
        <w:t>такие варианты</w:t>
      </w:r>
      <w:r w:rsidR="00651F4E" w:rsidRPr="00651F4E">
        <w:rPr>
          <w:lang w:val="ru-RU"/>
        </w:rPr>
        <w:t xml:space="preserve"> </w:t>
      </w:r>
      <w:r w:rsidR="00651F4E">
        <w:rPr>
          <w:lang w:val="ru-RU"/>
        </w:rPr>
        <w:t>по</w:t>
      </w:r>
      <w:r w:rsidR="00651F4E" w:rsidRPr="00651F4E">
        <w:rPr>
          <w:lang w:val="ru-RU"/>
        </w:rPr>
        <w:t xml:space="preserve"> </w:t>
      </w:r>
      <w:r w:rsidR="00651F4E">
        <w:rPr>
          <w:lang w:val="ru-RU"/>
        </w:rPr>
        <w:t>признаку</w:t>
      </w:r>
      <w:r w:rsidR="00651F4E" w:rsidRPr="00651F4E">
        <w:rPr>
          <w:lang w:val="ru-RU"/>
        </w:rPr>
        <w:t xml:space="preserve"> </w:t>
      </w:r>
      <w:r w:rsidR="00651F4E">
        <w:rPr>
          <w:lang w:val="ru-RU"/>
        </w:rPr>
        <w:t>синтаксической</w:t>
      </w:r>
      <w:r w:rsidR="00651F4E" w:rsidRPr="00651F4E">
        <w:rPr>
          <w:lang w:val="ru-RU"/>
        </w:rPr>
        <w:t xml:space="preserve"> </w:t>
      </w:r>
      <w:r w:rsidR="00651F4E">
        <w:rPr>
          <w:lang w:val="ru-RU"/>
        </w:rPr>
        <w:t xml:space="preserve">близости, </w:t>
      </w:r>
      <w:r w:rsidR="00B67BFE">
        <w:rPr>
          <w:lang w:val="ru-RU"/>
        </w:rPr>
        <w:t xml:space="preserve">информации об </w:t>
      </w:r>
      <w:r w:rsidR="00651F4E">
        <w:rPr>
          <w:lang w:val="ru-RU"/>
        </w:rPr>
        <w:t>адрес</w:t>
      </w:r>
      <w:r w:rsidR="00B67BFE">
        <w:rPr>
          <w:lang w:val="ru-RU"/>
        </w:rPr>
        <w:t>е</w:t>
      </w:r>
      <w:r w:rsidR="00651F4E">
        <w:rPr>
          <w:lang w:val="ru-RU"/>
        </w:rPr>
        <w:t xml:space="preserve"> и номер</w:t>
      </w:r>
      <w:r w:rsidR="00B67BFE">
        <w:rPr>
          <w:lang w:val="ru-RU"/>
        </w:rPr>
        <w:t>е</w:t>
      </w:r>
      <w:r w:rsidR="00651F4E">
        <w:rPr>
          <w:lang w:val="ru-RU"/>
        </w:rPr>
        <w:t xml:space="preserve"> телефона.  Разработать</w:t>
      </w:r>
      <w:r w:rsidR="00651F4E" w:rsidRPr="00651F4E">
        <w:rPr>
          <w:lang w:val="ru-RU"/>
        </w:rPr>
        <w:t xml:space="preserve"> </w:t>
      </w:r>
      <w:r w:rsidR="00651F4E">
        <w:rPr>
          <w:lang w:val="ru-RU"/>
        </w:rPr>
        <w:t>эту</w:t>
      </w:r>
      <w:r w:rsidR="00651F4E" w:rsidRPr="00651F4E">
        <w:rPr>
          <w:lang w:val="ru-RU"/>
        </w:rPr>
        <w:t xml:space="preserve"> </w:t>
      </w:r>
      <w:r w:rsidR="00651F4E">
        <w:rPr>
          <w:lang w:val="ru-RU"/>
        </w:rPr>
        <w:t>кодовую</w:t>
      </w:r>
      <w:r w:rsidR="00651F4E" w:rsidRPr="00651F4E">
        <w:rPr>
          <w:lang w:val="ru-RU"/>
        </w:rPr>
        <w:t xml:space="preserve"> </w:t>
      </w:r>
      <w:r w:rsidR="00651F4E">
        <w:rPr>
          <w:lang w:val="ru-RU"/>
        </w:rPr>
        <w:t>систему</w:t>
      </w:r>
      <w:r w:rsidR="00651F4E" w:rsidRPr="00651F4E">
        <w:rPr>
          <w:lang w:val="ru-RU"/>
        </w:rPr>
        <w:t xml:space="preserve"> </w:t>
      </w:r>
      <w:r w:rsidR="00B67BFE">
        <w:rPr>
          <w:lang w:val="ru-RU"/>
        </w:rPr>
        <w:t>ведомствам «пятерки»</w:t>
      </w:r>
      <w:r w:rsidR="00AD0BC8" w:rsidRPr="00651F4E">
        <w:rPr>
          <w:lang w:val="ru-RU"/>
        </w:rPr>
        <w:t xml:space="preserve"> </w:t>
      </w:r>
      <w:r w:rsidR="00651F4E">
        <w:rPr>
          <w:lang w:val="ru-RU"/>
        </w:rPr>
        <w:t>помешали следующие факторы</w:t>
      </w:r>
      <w:r w:rsidR="00AD0BC8" w:rsidRPr="00651F4E">
        <w:rPr>
          <w:lang w:val="ru-RU"/>
        </w:rPr>
        <w:t>:</w:t>
      </w:r>
    </w:p>
    <w:p w:rsidR="00AD0BC8" w:rsidRPr="003D1335" w:rsidRDefault="003D1335" w:rsidP="00A03E84">
      <w:pPr>
        <w:pStyle w:val="ListParagraph"/>
        <w:numPr>
          <w:ilvl w:val="0"/>
          <w:numId w:val="11"/>
        </w:numPr>
        <w:spacing w:after="120"/>
        <w:contextualSpacing w:val="0"/>
        <w:rPr>
          <w:lang w:val="ru-RU"/>
        </w:rPr>
      </w:pPr>
      <w:r>
        <w:rPr>
          <w:lang w:val="ru-RU"/>
        </w:rPr>
        <w:t>некоторые</w:t>
      </w:r>
      <w:r w:rsidRPr="003D1335">
        <w:rPr>
          <w:lang w:val="ru-RU"/>
        </w:rPr>
        <w:t xml:space="preserve"> </w:t>
      </w:r>
      <w:r>
        <w:rPr>
          <w:lang w:val="ru-RU"/>
        </w:rPr>
        <w:t>заявители</w:t>
      </w:r>
      <w:r w:rsidRPr="003D1335">
        <w:rPr>
          <w:lang w:val="ru-RU"/>
        </w:rPr>
        <w:t xml:space="preserve"> </w:t>
      </w:r>
      <w:r>
        <w:rPr>
          <w:lang w:val="ru-RU"/>
        </w:rPr>
        <w:t>имеют разные имена, которые далеки друг от друга с точки зрения синтаксиса;</w:t>
      </w:r>
    </w:p>
    <w:p w:rsidR="00AD0BC8" w:rsidRPr="003D1335" w:rsidRDefault="003D1335" w:rsidP="00A03E84">
      <w:pPr>
        <w:pStyle w:val="ListParagraph"/>
        <w:numPr>
          <w:ilvl w:val="0"/>
          <w:numId w:val="11"/>
        </w:numPr>
        <w:spacing w:after="120"/>
        <w:contextualSpacing w:val="0"/>
        <w:rPr>
          <w:lang w:val="ru-RU"/>
        </w:rPr>
      </w:pPr>
      <w:r>
        <w:rPr>
          <w:lang w:val="ru-RU"/>
        </w:rPr>
        <w:t>сравнение</w:t>
      </w:r>
      <w:r w:rsidRPr="003D1335">
        <w:rPr>
          <w:lang w:val="ru-RU"/>
        </w:rPr>
        <w:t xml:space="preserve"> </w:t>
      </w:r>
      <w:r>
        <w:rPr>
          <w:lang w:val="ru-RU"/>
        </w:rPr>
        <w:t>адресов</w:t>
      </w:r>
      <w:r w:rsidRPr="003D1335">
        <w:rPr>
          <w:lang w:val="ru-RU"/>
        </w:rPr>
        <w:t xml:space="preserve"> </w:t>
      </w:r>
      <w:r>
        <w:rPr>
          <w:lang w:val="ru-RU"/>
        </w:rPr>
        <w:t>и</w:t>
      </w:r>
      <w:r w:rsidRPr="003D1335">
        <w:rPr>
          <w:lang w:val="ru-RU"/>
        </w:rPr>
        <w:t xml:space="preserve"> </w:t>
      </w:r>
      <w:r>
        <w:rPr>
          <w:lang w:val="ru-RU"/>
        </w:rPr>
        <w:t>номеров</w:t>
      </w:r>
      <w:r w:rsidRPr="003D1335">
        <w:rPr>
          <w:lang w:val="ru-RU"/>
        </w:rPr>
        <w:t xml:space="preserve"> </w:t>
      </w:r>
      <w:r>
        <w:rPr>
          <w:lang w:val="ru-RU"/>
        </w:rPr>
        <w:t>телефонов</w:t>
      </w:r>
      <w:r w:rsidRPr="003D1335">
        <w:rPr>
          <w:lang w:val="ru-RU"/>
        </w:rPr>
        <w:t xml:space="preserve"> </w:t>
      </w:r>
      <w:r>
        <w:rPr>
          <w:lang w:val="ru-RU"/>
        </w:rPr>
        <w:t>оказалось</w:t>
      </w:r>
      <w:r w:rsidRPr="003D1335">
        <w:rPr>
          <w:lang w:val="ru-RU"/>
        </w:rPr>
        <w:t xml:space="preserve"> </w:t>
      </w:r>
      <w:r>
        <w:rPr>
          <w:lang w:val="ru-RU"/>
        </w:rPr>
        <w:t>чрезвычайно</w:t>
      </w:r>
      <w:r w:rsidRPr="003D1335">
        <w:rPr>
          <w:lang w:val="ru-RU"/>
        </w:rPr>
        <w:t xml:space="preserve"> </w:t>
      </w:r>
      <w:r>
        <w:rPr>
          <w:lang w:val="ru-RU"/>
        </w:rPr>
        <w:t>трудоемким</w:t>
      </w:r>
      <w:r w:rsidRPr="003D1335">
        <w:rPr>
          <w:lang w:val="ru-RU"/>
        </w:rPr>
        <w:t xml:space="preserve"> </w:t>
      </w:r>
      <w:r>
        <w:rPr>
          <w:lang w:val="ru-RU"/>
        </w:rPr>
        <w:t>занятием;</w:t>
      </w:r>
    </w:p>
    <w:p w:rsidR="00A03E84" w:rsidRDefault="003D1335" w:rsidP="00A03E84">
      <w:pPr>
        <w:pStyle w:val="ListParagraph"/>
        <w:numPr>
          <w:ilvl w:val="0"/>
          <w:numId w:val="11"/>
        </w:numPr>
        <w:spacing w:after="220"/>
        <w:contextualSpacing w:val="0"/>
        <w:rPr>
          <w:lang w:val="ru-RU"/>
        </w:rPr>
      </w:pPr>
      <w:r>
        <w:rPr>
          <w:lang w:val="ru-RU"/>
        </w:rPr>
        <w:t>внедрение</w:t>
      </w:r>
      <w:r w:rsidRPr="003D1335">
        <w:rPr>
          <w:lang w:val="ru-RU"/>
        </w:rPr>
        <w:t xml:space="preserve"> </w:t>
      </w:r>
      <w:r>
        <w:rPr>
          <w:lang w:val="ru-RU"/>
        </w:rPr>
        <w:t>системы</w:t>
      </w:r>
      <w:r w:rsidRPr="003D1335">
        <w:rPr>
          <w:lang w:val="ru-RU"/>
        </w:rPr>
        <w:t xml:space="preserve"> </w:t>
      </w:r>
      <w:r>
        <w:rPr>
          <w:lang w:val="ru-RU"/>
        </w:rPr>
        <w:t>кодов</w:t>
      </w:r>
      <w:r w:rsidRPr="003D1335">
        <w:rPr>
          <w:lang w:val="ru-RU"/>
        </w:rPr>
        <w:t xml:space="preserve"> </w:t>
      </w:r>
      <w:r>
        <w:rPr>
          <w:lang w:val="ru-RU"/>
        </w:rPr>
        <w:t>для</w:t>
      </w:r>
      <w:r w:rsidRPr="003D1335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3D1335">
        <w:rPr>
          <w:lang w:val="ru-RU"/>
        </w:rPr>
        <w:t xml:space="preserve"> </w:t>
      </w:r>
      <w:r>
        <w:rPr>
          <w:lang w:val="ru-RU"/>
        </w:rPr>
        <w:t>оказалось</w:t>
      </w:r>
      <w:r w:rsidRPr="003D1335">
        <w:rPr>
          <w:lang w:val="ru-RU"/>
        </w:rPr>
        <w:t xml:space="preserve"> </w:t>
      </w:r>
      <w:r>
        <w:rPr>
          <w:lang w:val="ru-RU"/>
        </w:rPr>
        <w:t>невозможным</w:t>
      </w:r>
      <w:r w:rsidRPr="003D1335">
        <w:rPr>
          <w:lang w:val="ru-RU"/>
        </w:rPr>
        <w:t xml:space="preserve"> </w:t>
      </w:r>
      <w:r>
        <w:rPr>
          <w:lang w:val="ru-RU"/>
        </w:rPr>
        <w:t>для</w:t>
      </w:r>
      <w:r w:rsidRPr="003D1335">
        <w:rPr>
          <w:lang w:val="ru-RU"/>
        </w:rPr>
        <w:t xml:space="preserve"> </w:t>
      </w:r>
      <w:r>
        <w:rPr>
          <w:lang w:val="ru-RU"/>
        </w:rPr>
        <w:t>всех</w:t>
      </w:r>
      <w:r w:rsidRPr="003D1335">
        <w:rPr>
          <w:lang w:val="ru-RU"/>
        </w:rPr>
        <w:t xml:space="preserve"> </w:t>
      </w:r>
      <w:r>
        <w:rPr>
          <w:lang w:val="ru-RU"/>
        </w:rPr>
        <w:t>ведомств</w:t>
      </w:r>
      <w:r w:rsidRPr="003D1335">
        <w:rPr>
          <w:lang w:val="ru-RU"/>
        </w:rPr>
        <w:t xml:space="preserve"> </w:t>
      </w:r>
      <w:r w:rsidR="00AD0BC8">
        <w:t>IP</w:t>
      </w:r>
      <w:r w:rsidR="00AD0BC8" w:rsidRPr="003D1335">
        <w:rPr>
          <w:lang w:val="ru-RU"/>
        </w:rPr>
        <w:t>5</w:t>
      </w:r>
      <w:r>
        <w:rPr>
          <w:lang w:val="ru-RU"/>
        </w:rPr>
        <w:t xml:space="preserve"> из-за ограничений правового характера и возражений со стороны промышленных кругов.</w:t>
      </w:r>
    </w:p>
    <w:p w:rsidR="00A03E84" w:rsidRDefault="00A03E84">
      <w:pPr>
        <w:rPr>
          <w:lang w:val="ru-RU"/>
        </w:rPr>
      </w:pPr>
      <w:r>
        <w:rPr>
          <w:lang w:val="ru-RU"/>
        </w:rPr>
        <w:br w:type="page"/>
      </w:r>
    </w:p>
    <w:p w:rsidR="0066043E" w:rsidRDefault="003D1335" w:rsidP="00A03E84">
      <w:pPr>
        <w:pStyle w:val="Heading4"/>
        <w:spacing w:before="0"/>
      </w:pPr>
      <w:r>
        <w:rPr>
          <w:lang w:val="ru-RU"/>
        </w:rPr>
        <w:t xml:space="preserve">Позиция </w:t>
      </w:r>
      <w:r w:rsidR="0066043E" w:rsidRPr="003D1335">
        <w:t>A</w:t>
      </w:r>
      <w:r w:rsidR="00C21F3B" w:rsidRPr="003D1335">
        <w:t>I</w:t>
      </w:r>
      <w:r w:rsidR="0066043E" w:rsidRPr="003D1335">
        <w:t>PLA</w:t>
      </w:r>
    </w:p>
    <w:p w:rsidR="0066043E" w:rsidRPr="00270E2C" w:rsidRDefault="003D1335" w:rsidP="00A03E84">
      <w:pPr>
        <w:pStyle w:val="ONUME"/>
        <w:rPr>
          <w:lang w:val="ru-RU"/>
        </w:rPr>
      </w:pPr>
      <w:r>
        <w:rPr>
          <w:lang w:val="ru-RU"/>
        </w:rPr>
        <w:t>Представители</w:t>
      </w:r>
      <w:r w:rsidRPr="00270E2C">
        <w:rPr>
          <w:lang w:val="ru-RU"/>
        </w:rPr>
        <w:t xml:space="preserve"> </w:t>
      </w:r>
      <w:r>
        <w:rPr>
          <w:lang w:val="ru-RU"/>
        </w:rPr>
        <w:t>Американской</w:t>
      </w:r>
      <w:r w:rsidRPr="00270E2C">
        <w:rPr>
          <w:lang w:val="ru-RU"/>
        </w:rPr>
        <w:t xml:space="preserve"> </w:t>
      </w:r>
      <w:r>
        <w:rPr>
          <w:lang w:val="ru-RU"/>
        </w:rPr>
        <w:t>ассоциации</w:t>
      </w:r>
      <w:r w:rsidRPr="00270E2C">
        <w:rPr>
          <w:lang w:val="ru-RU"/>
        </w:rPr>
        <w:t xml:space="preserve"> </w:t>
      </w:r>
      <w:r>
        <w:rPr>
          <w:lang w:val="ru-RU"/>
        </w:rPr>
        <w:t>права</w:t>
      </w:r>
      <w:r w:rsidRPr="00270E2C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270E2C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270E2C">
        <w:rPr>
          <w:lang w:val="ru-RU"/>
        </w:rPr>
        <w:t xml:space="preserve"> </w:t>
      </w:r>
      <w:r w:rsidR="00C21F3B" w:rsidRPr="00270E2C">
        <w:rPr>
          <w:lang w:val="ru-RU"/>
        </w:rPr>
        <w:t>(</w:t>
      </w:r>
      <w:r w:rsidR="00C21F3B">
        <w:t>AIPLA</w:t>
      </w:r>
      <w:r w:rsidR="00C21F3B" w:rsidRPr="00270E2C">
        <w:rPr>
          <w:lang w:val="ru-RU"/>
        </w:rPr>
        <w:t xml:space="preserve">) </w:t>
      </w:r>
      <w:r>
        <w:rPr>
          <w:lang w:val="ru-RU"/>
        </w:rPr>
        <w:t>просили</w:t>
      </w:r>
      <w:r w:rsidRPr="00270E2C">
        <w:rPr>
          <w:lang w:val="ru-RU"/>
        </w:rPr>
        <w:t xml:space="preserve"> </w:t>
      </w:r>
      <w:r>
        <w:rPr>
          <w:lang w:val="ru-RU"/>
        </w:rPr>
        <w:t>ведомства</w:t>
      </w:r>
      <w:r w:rsidRPr="00270E2C">
        <w:rPr>
          <w:lang w:val="ru-RU"/>
        </w:rPr>
        <w:t xml:space="preserve"> </w:t>
      </w:r>
      <w:r>
        <w:rPr>
          <w:lang w:val="ru-RU"/>
        </w:rPr>
        <w:t>ПС</w:t>
      </w:r>
      <w:r w:rsidRPr="00270E2C">
        <w:rPr>
          <w:lang w:val="ru-RU"/>
        </w:rPr>
        <w:t xml:space="preserve"> </w:t>
      </w:r>
      <w:r>
        <w:rPr>
          <w:lang w:val="ru-RU"/>
        </w:rPr>
        <w:t>запрашивать</w:t>
      </w:r>
      <w:r w:rsidRPr="00270E2C">
        <w:rPr>
          <w:lang w:val="ru-RU"/>
        </w:rPr>
        <w:t xml:space="preserve"> </w:t>
      </w:r>
      <w:r>
        <w:rPr>
          <w:lang w:val="ru-RU"/>
        </w:rPr>
        <w:t>мнение</w:t>
      </w:r>
      <w:r w:rsidRPr="00270E2C">
        <w:rPr>
          <w:lang w:val="ru-RU"/>
        </w:rPr>
        <w:t xml:space="preserve"> </w:t>
      </w:r>
      <w:r>
        <w:rPr>
          <w:lang w:val="ru-RU"/>
        </w:rPr>
        <w:t>заявителя</w:t>
      </w:r>
      <w:r w:rsidR="00B67BFE">
        <w:rPr>
          <w:lang w:val="ru-RU"/>
        </w:rPr>
        <w:t>,</w:t>
      </w:r>
      <w:r w:rsidRPr="00270E2C">
        <w:rPr>
          <w:lang w:val="ru-RU"/>
        </w:rPr>
        <w:t xml:space="preserve"> </w:t>
      </w:r>
      <w:r>
        <w:rPr>
          <w:lang w:val="ru-RU"/>
        </w:rPr>
        <w:t>прежде</w:t>
      </w:r>
      <w:r w:rsidRPr="00270E2C">
        <w:rPr>
          <w:lang w:val="ru-RU"/>
        </w:rPr>
        <w:t xml:space="preserve"> </w:t>
      </w:r>
      <w:r>
        <w:rPr>
          <w:lang w:val="ru-RU"/>
        </w:rPr>
        <w:t>чем</w:t>
      </w:r>
      <w:r w:rsidRPr="00270E2C">
        <w:rPr>
          <w:lang w:val="ru-RU"/>
        </w:rPr>
        <w:t xml:space="preserve"> </w:t>
      </w:r>
      <w:r w:rsidR="00B67BFE">
        <w:rPr>
          <w:lang w:val="ru-RU"/>
        </w:rPr>
        <w:t xml:space="preserve">менять его имя на </w:t>
      </w:r>
      <w:r>
        <w:rPr>
          <w:lang w:val="ru-RU"/>
        </w:rPr>
        <w:t>стандартиз</w:t>
      </w:r>
      <w:r w:rsidR="00B67BFE">
        <w:rPr>
          <w:lang w:val="ru-RU"/>
        </w:rPr>
        <w:t xml:space="preserve">ованный </w:t>
      </w:r>
      <w:r>
        <w:rPr>
          <w:lang w:val="ru-RU"/>
        </w:rPr>
        <w:t>вариант</w:t>
      </w:r>
      <w:r w:rsidRPr="00270E2C">
        <w:rPr>
          <w:lang w:val="ru-RU"/>
        </w:rPr>
        <w:t xml:space="preserve"> </w:t>
      </w:r>
      <w:r>
        <w:rPr>
          <w:lang w:val="ru-RU"/>
        </w:rPr>
        <w:t>или</w:t>
      </w:r>
      <w:r w:rsidRPr="00270E2C">
        <w:rPr>
          <w:lang w:val="ru-RU"/>
        </w:rPr>
        <w:t xml:space="preserve"> </w:t>
      </w:r>
      <w:r>
        <w:rPr>
          <w:lang w:val="ru-RU"/>
        </w:rPr>
        <w:t>присваивать</w:t>
      </w:r>
      <w:r w:rsidRPr="00270E2C">
        <w:rPr>
          <w:lang w:val="ru-RU"/>
        </w:rPr>
        <w:t xml:space="preserve"> </w:t>
      </w:r>
      <w:r>
        <w:rPr>
          <w:lang w:val="ru-RU"/>
        </w:rPr>
        <w:t>ему</w:t>
      </w:r>
      <w:r w:rsidRPr="00270E2C">
        <w:rPr>
          <w:lang w:val="ru-RU"/>
        </w:rPr>
        <w:t xml:space="preserve"> </w:t>
      </w:r>
      <w:r>
        <w:rPr>
          <w:lang w:val="ru-RU"/>
        </w:rPr>
        <w:t>условное</w:t>
      </w:r>
      <w:r w:rsidRPr="00270E2C">
        <w:rPr>
          <w:lang w:val="ru-RU"/>
        </w:rPr>
        <w:t xml:space="preserve"> </w:t>
      </w:r>
      <w:r>
        <w:rPr>
          <w:lang w:val="ru-RU"/>
        </w:rPr>
        <w:t>обозначение</w:t>
      </w:r>
      <w:r w:rsidRPr="00270E2C">
        <w:rPr>
          <w:lang w:val="ru-RU"/>
        </w:rPr>
        <w:t>.</w:t>
      </w:r>
    </w:p>
    <w:p w:rsidR="002B57F0" w:rsidRPr="00270E2C" w:rsidRDefault="0087608C" w:rsidP="00A03E84">
      <w:pPr>
        <w:pStyle w:val="Heading3"/>
        <w:spacing w:before="0"/>
        <w:rPr>
          <w:lang w:val="ru-RU"/>
        </w:rPr>
      </w:pPr>
      <w:r>
        <w:rPr>
          <w:lang w:val="ru-RU"/>
        </w:rPr>
        <w:t xml:space="preserve">Согласованные </w:t>
      </w:r>
      <w:r w:rsidR="003D1335">
        <w:rPr>
          <w:lang w:val="ru-RU"/>
        </w:rPr>
        <w:t>имена</w:t>
      </w:r>
    </w:p>
    <w:p w:rsidR="009D3FBC" w:rsidRPr="00B02085" w:rsidRDefault="0087608C" w:rsidP="00A03E84">
      <w:pPr>
        <w:pStyle w:val="Heading4"/>
        <w:spacing w:before="0"/>
        <w:rPr>
          <w:lang w:val="ru-RU"/>
        </w:rPr>
      </w:pPr>
      <w:r>
        <w:rPr>
          <w:lang w:val="ru-RU"/>
        </w:rPr>
        <w:t>Согласование</w:t>
      </w:r>
      <w:r w:rsidR="00B02085" w:rsidRPr="00B02085">
        <w:rPr>
          <w:lang w:val="ru-RU"/>
        </w:rPr>
        <w:t xml:space="preserve"> </w:t>
      </w:r>
      <w:r w:rsidR="00B02085">
        <w:rPr>
          <w:lang w:val="ru-RU"/>
        </w:rPr>
        <w:t>данных</w:t>
      </w:r>
      <w:r w:rsidR="00017EE5">
        <w:rPr>
          <w:lang w:val="ru-RU"/>
        </w:rPr>
        <w:t xml:space="preserve"> о клиентах</w:t>
      </w:r>
      <w:r w:rsidR="00B02085" w:rsidRPr="00B02085">
        <w:rPr>
          <w:lang w:val="ru-RU"/>
        </w:rPr>
        <w:t xml:space="preserve"> </w:t>
      </w:r>
      <w:r w:rsidR="00B02085">
        <w:rPr>
          <w:lang w:val="ru-RU"/>
        </w:rPr>
        <w:t>для</w:t>
      </w:r>
      <w:r w:rsidR="00B02085" w:rsidRPr="00B02085">
        <w:rPr>
          <w:lang w:val="ru-RU"/>
        </w:rPr>
        <w:t xml:space="preserve"> </w:t>
      </w:r>
      <w:r w:rsidR="00B02085">
        <w:rPr>
          <w:lang w:val="ru-RU"/>
        </w:rPr>
        <w:t>процедуры</w:t>
      </w:r>
      <w:r w:rsidR="00B02085" w:rsidRPr="00B02085">
        <w:rPr>
          <w:lang w:val="ru-RU"/>
        </w:rPr>
        <w:t xml:space="preserve"> </w:t>
      </w:r>
      <w:r w:rsidR="00B02085">
        <w:rPr>
          <w:lang w:val="ru-RU"/>
        </w:rPr>
        <w:t>выдачи</w:t>
      </w:r>
      <w:r w:rsidR="00B02085" w:rsidRPr="00B02085">
        <w:rPr>
          <w:lang w:val="ru-RU"/>
        </w:rPr>
        <w:t xml:space="preserve"> </w:t>
      </w:r>
      <w:r w:rsidR="00B02085">
        <w:rPr>
          <w:lang w:val="ru-RU"/>
        </w:rPr>
        <w:t>европейского</w:t>
      </w:r>
      <w:r w:rsidR="00B02085" w:rsidRPr="00B02085">
        <w:rPr>
          <w:lang w:val="ru-RU"/>
        </w:rPr>
        <w:t xml:space="preserve"> </w:t>
      </w:r>
      <w:r w:rsidR="00B02085">
        <w:rPr>
          <w:lang w:val="ru-RU"/>
        </w:rPr>
        <w:t>патента</w:t>
      </w:r>
      <w:r w:rsidR="009D3FBC" w:rsidRPr="00B02085">
        <w:rPr>
          <w:lang w:val="ru-RU"/>
        </w:rPr>
        <w:t xml:space="preserve"> (</w:t>
      </w:r>
      <w:r w:rsidR="00B02085">
        <w:rPr>
          <w:lang w:val="ru-RU"/>
        </w:rPr>
        <w:t xml:space="preserve">проект </w:t>
      </w:r>
      <w:r w:rsidR="009D3FBC" w:rsidRPr="00A03E84">
        <w:rPr>
          <w:lang w:val="ru-RU"/>
        </w:rPr>
        <w:t>NACM</w:t>
      </w:r>
      <w:r w:rsidR="009D3FBC" w:rsidRPr="00B02085">
        <w:rPr>
          <w:lang w:val="ru-RU"/>
        </w:rPr>
        <w:t>)</w:t>
      </w:r>
    </w:p>
    <w:p w:rsidR="0066043E" w:rsidRPr="00EE3C37" w:rsidRDefault="006B4889" w:rsidP="00A03E84">
      <w:pPr>
        <w:pStyle w:val="ONUME"/>
        <w:rPr>
          <w:lang w:val="ru-RU"/>
        </w:rPr>
      </w:pPr>
      <w:r>
        <w:rPr>
          <w:lang w:val="ru-RU"/>
        </w:rPr>
        <w:t>ЕПВ</w:t>
      </w:r>
      <w:r w:rsidRPr="006B4889">
        <w:rPr>
          <w:lang w:val="ru-RU"/>
        </w:rPr>
        <w:t xml:space="preserve"> </w:t>
      </w:r>
      <w:r>
        <w:rPr>
          <w:lang w:val="ru-RU"/>
        </w:rPr>
        <w:t>стремится</w:t>
      </w:r>
      <w:r w:rsidRPr="006B4889">
        <w:rPr>
          <w:lang w:val="ru-RU"/>
        </w:rPr>
        <w:t xml:space="preserve"> </w:t>
      </w:r>
      <w:r>
        <w:rPr>
          <w:lang w:val="ru-RU"/>
        </w:rPr>
        <w:t>создать</w:t>
      </w:r>
      <w:r w:rsidRPr="006B4889">
        <w:rPr>
          <w:lang w:val="ru-RU"/>
        </w:rPr>
        <w:t xml:space="preserve"> </w:t>
      </w:r>
      <w:r>
        <w:rPr>
          <w:lang w:val="ru-RU"/>
        </w:rPr>
        <w:t>единый</w:t>
      </w:r>
      <w:r w:rsidRPr="006B4889">
        <w:rPr>
          <w:lang w:val="ru-RU"/>
        </w:rPr>
        <w:t xml:space="preserve"> </w:t>
      </w:r>
      <w:r>
        <w:rPr>
          <w:lang w:val="ru-RU"/>
        </w:rPr>
        <w:t>уникальный</w:t>
      </w:r>
      <w:r w:rsidRPr="006B4889">
        <w:rPr>
          <w:lang w:val="ru-RU"/>
        </w:rPr>
        <w:t xml:space="preserve"> </w:t>
      </w:r>
      <w:r>
        <w:rPr>
          <w:lang w:val="ru-RU"/>
        </w:rPr>
        <w:t xml:space="preserve">идентификатор для каждого юридического или физического лица </w:t>
      </w:r>
      <w:r w:rsidR="00017EE5">
        <w:rPr>
          <w:lang w:val="ru-RU"/>
        </w:rPr>
        <w:t>и с</w:t>
      </w:r>
      <w:r>
        <w:rPr>
          <w:lang w:val="ru-RU"/>
        </w:rPr>
        <w:t>формирова</w:t>
      </w:r>
      <w:r w:rsidR="00017EE5">
        <w:rPr>
          <w:lang w:val="ru-RU"/>
        </w:rPr>
        <w:t>ть</w:t>
      </w:r>
      <w:r>
        <w:rPr>
          <w:lang w:val="ru-RU"/>
        </w:rPr>
        <w:t xml:space="preserve"> центральн</w:t>
      </w:r>
      <w:r w:rsidR="00017EE5">
        <w:rPr>
          <w:lang w:val="ru-RU"/>
        </w:rPr>
        <w:t xml:space="preserve">ый банк данных для заявителей на получение европейского патента, содержащий </w:t>
      </w:r>
      <w:r w:rsidR="0087608C">
        <w:rPr>
          <w:lang w:val="ru-RU"/>
        </w:rPr>
        <w:t>со</w:t>
      </w:r>
      <w:r w:rsidR="00CE4B87">
        <w:rPr>
          <w:lang w:val="ru-RU"/>
        </w:rPr>
        <w:t>г</w:t>
      </w:r>
      <w:r w:rsidR="0087608C">
        <w:rPr>
          <w:lang w:val="ru-RU"/>
        </w:rPr>
        <w:t>л</w:t>
      </w:r>
      <w:r w:rsidR="00CE4B87">
        <w:rPr>
          <w:lang w:val="ru-RU"/>
        </w:rPr>
        <w:t>а</w:t>
      </w:r>
      <w:r w:rsidR="0087608C">
        <w:rPr>
          <w:lang w:val="ru-RU"/>
        </w:rPr>
        <w:t xml:space="preserve">сованные </w:t>
      </w:r>
      <w:r w:rsidR="001E0B27">
        <w:rPr>
          <w:lang w:val="ru-RU"/>
        </w:rPr>
        <w:t>имена и адреса</w:t>
      </w:r>
      <w:r w:rsidR="009D3FBC" w:rsidRPr="006B4889">
        <w:rPr>
          <w:lang w:val="ru-RU"/>
        </w:rPr>
        <w:t xml:space="preserve"> </w:t>
      </w:r>
      <w:r w:rsidR="0066043E" w:rsidRPr="006B4889">
        <w:rPr>
          <w:lang w:val="ru-RU"/>
        </w:rPr>
        <w:t>(</w:t>
      </w:r>
      <w:r w:rsidR="001E0B27">
        <w:rPr>
          <w:lang w:val="ru-RU"/>
        </w:rPr>
        <w:t xml:space="preserve">проект </w:t>
      </w:r>
      <w:r w:rsidR="0066043E">
        <w:t>NACM</w:t>
      </w:r>
      <w:r w:rsidR="0066043E" w:rsidRPr="006B4889">
        <w:rPr>
          <w:lang w:val="ru-RU"/>
        </w:rPr>
        <w:t xml:space="preserve">).  </w:t>
      </w:r>
      <w:r w:rsidR="001E0B27">
        <w:rPr>
          <w:lang w:val="ru-RU"/>
        </w:rPr>
        <w:t>Для</w:t>
      </w:r>
      <w:r w:rsidR="001E0B27" w:rsidRPr="00D65131">
        <w:rPr>
          <w:lang w:val="ru-RU"/>
        </w:rPr>
        <w:t xml:space="preserve"> </w:t>
      </w:r>
      <w:r w:rsidR="001E0B27">
        <w:rPr>
          <w:lang w:val="ru-RU"/>
        </w:rPr>
        <w:t>этого</w:t>
      </w:r>
      <w:r w:rsidR="001E0B27" w:rsidRPr="00D65131">
        <w:rPr>
          <w:lang w:val="ru-RU"/>
        </w:rPr>
        <w:t xml:space="preserve"> </w:t>
      </w:r>
      <w:r w:rsidR="001E0B27">
        <w:rPr>
          <w:lang w:val="ru-RU"/>
        </w:rPr>
        <w:t>ЕПВ</w:t>
      </w:r>
      <w:r w:rsidR="001E0B27" w:rsidRPr="00D65131">
        <w:rPr>
          <w:lang w:val="ru-RU"/>
        </w:rPr>
        <w:t xml:space="preserve"> </w:t>
      </w:r>
      <w:r w:rsidR="001E0B27">
        <w:rPr>
          <w:lang w:val="ru-RU"/>
        </w:rPr>
        <w:t>разрабатывает</w:t>
      </w:r>
      <w:r w:rsidR="001E0B27" w:rsidRPr="00D65131">
        <w:rPr>
          <w:lang w:val="ru-RU"/>
        </w:rPr>
        <w:t xml:space="preserve"> «</w:t>
      </w:r>
      <w:r w:rsidR="001E0B27">
        <w:rPr>
          <w:lang w:val="ru-RU"/>
        </w:rPr>
        <w:t>стратегию</w:t>
      </w:r>
      <w:r w:rsidR="00D65131" w:rsidRPr="00D65131">
        <w:rPr>
          <w:lang w:val="ru-RU"/>
        </w:rPr>
        <w:t xml:space="preserve"> </w:t>
      </w:r>
      <w:r w:rsidR="00D65131">
        <w:rPr>
          <w:lang w:val="ru-RU"/>
        </w:rPr>
        <w:t>обработки</w:t>
      </w:r>
      <w:r w:rsidR="001E0B27" w:rsidRPr="00D65131">
        <w:rPr>
          <w:lang w:val="ru-RU"/>
        </w:rPr>
        <w:t xml:space="preserve">», </w:t>
      </w:r>
      <w:r w:rsidR="001E0B27">
        <w:rPr>
          <w:lang w:val="ru-RU"/>
        </w:rPr>
        <w:t>направленную</w:t>
      </w:r>
      <w:r w:rsidR="001E0B27" w:rsidRPr="00D65131">
        <w:rPr>
          <w:lang w:val="ru-RU"/>
        </w:rPr>
        <w:t xml:space="preserve"> </w:t>
      </w:r>
      <w:r w:rsidR="001E0B27">
        <w:rPr>
          <w:lang w:val="ru-RU"/>
        </w:rPr>
        <w:t>на</w:t>
      </w:r>
      <w:r w:rsidR="001E0B27" w:rsidRPr="00D65131">
        <w:rPr>
          <w:lang w:val="ru-RU"/>
        </w:rPr>
        <w:t xml:space="preserve"> </w:t>
      </w:r>
      <w:r w:rsidR="001E0B27">
        <w:rPr>
          <w:lang w:val="ru-RU"/>
        </w:rPr>
        <w:t>стан</w:t>
      </w:r>
      <w:r w:rsidR="00D65131">
        <w:rPr>
          <w:lang w:val="ru-RU"/>
        </w:rPr>
        <w:t>дартизацию</w:t>
      </w:r>
      <w:r w:rsidR="00D65131" w:rsidRPr="00D65131">
        <w:rPr>
          <w:lang w:val="ru-RU"/>
        </w:rPr>
        <w:t xml:space="preserve"> </w:t>
      </w:r>
      <w:r w:rsidR="00D65131">
        <w:rPr>
          <w:lang w:val="ru-RU"/>
        </w:rPr>
        <w:t>имен</w:t>
      </w:r>
      <w:r w:rsidR="00D65131" w:rsidRPr="00D65131">
        <w:rPr>
          <w:lang w:val="ru-RU"/>
        </w:rPr>
        <w:t xml:space="preserve"> </w:t>
      </w:r>
      <w:r w:rsidR="00D65131">
        <w:rPr>
          <w:lang w:val="ru-RU"/>
        </w:rPr>
        <w:t>и</w:t>
      </w:r>
      <w:r w:rsidR="00D65131" w:rsidRPr="00D65131">
        <w:rPr>
          <w:lang w:val="ru-RU"/>
        </w:rPr>
        <w:t xml:space="preserve"> </w:t>
      </w:r>
      <w:r w:rsidR="00D65131">
        <w:rPr>
          <w:lang w:val="ru-RU"/>
        </w:rPr>
        <w:t>исключение</w:t>
      </w:r>
      <w:r w:rsidR="00D65131" w:rsidRPr="00D65131">
        <w:rPr>
          <w:lang w:val="ru-RU"/>
        </w:rPr>
        <w:t xml:space="preserve"> </w:t>
      </w:r>
      <w:r w:rsidR="00D65131">
        <w:rPr>
          <w:lang w:val="ru-RU"/>
        </w:rPr>
        <w:t>избыточных</w:t>
      </w:r>
      <w:r w:rsidR="00D65131" w:rsidRPr="00D65131">
        <w:rPr>
          <w:lang w:val="ru-RU"/>
        </w:rPr>
        <w:t xml:space="preserve"> </w:t>
      </w:r>
      <w:r w:rsidR="00D65131">
        <w:rPr>
          <w:lang w:val="ru-RU"/>
        </w:rPr>
        <w:t>данных</w:t>
      </w:r>
      <w:r w:rsidR="0066043E" w:rsidRPr="00D65131">
        <w:rPr>
          <w:lang w:val="ru-RU"/>
        </w:rPr>
        <w:t>;</w:t>
      </w:r>
      <w:r w:rsidR="00DD56F8" w:rsidRPr="00D65131">
        <w:rPr>
          <w:lang w:val="ru-RU"/>
        </w:rPr>
        <w:t xml:space="preserve"> </w:t>
      </w:r>
      <w:r w:rsidR="0066043E" w:rsidRPr="00D65131">
        <w:rPr>
          <w:lang w:val="ru-RU"/>
        </w:rPr>
        <w:t xml:space="preserve"> </w:t>
      </w:r>
      <w:r w:rsidR="00D65131">
        <w:rPr>
          <w:lang w:val="ru-RU"/>
        </w:rPr>
        <w:t>Ведомство также вырабатывает стандарты качества (синтаксический анализ имен)</w:t>
      </w:r>
      <w:r w:rsidR="0066043E" w:rsidRPr="00D65131">
        <w:rPr>
          <w:lang w:val="ru-RU"/>
        </w:rPr>
        <w:t xml:space="preserve"> </w:t>
      </w:r>
      <w:r w:rsidR="00D65131">
        <w:rPr>
          <w:lang w:val="ru-RU"/>
        </w:rPr>
        <w:t xml:space="preserve">и </w:t>
      </w:r>
      <w:r w:rsidR="00EE3C37">
        <w:rPr>
          <w:lang w:val="ru-RU"/>
        </w:rPr>
        <w:t>политику в области качества данных</w:t>
      </w:r>
      <w:r w:rsidR="0066043E" w:rsidRPr="00D65131">
        <w:rPr>
          <w:lang w:val="ru-RU"/>
        </w:rPr>
        <w:t xml:space="preserve">.  </w:t>
      </w:r>
      <w:r w:rsidR="00EE3C37">
        <w:rPr>
          <w:lang w:val="ru-RU"/>
        </w:rPr>
        <w:t>Планируется, что результаты работы по стандартизации будут утверждаться заявителями.</w:t>
      </w:r>
    </w:p>
    <w:p w:rsidR="005547BA" w:rsidRPr="00EE3C37" w:rsidRDefault="00EE3C37" w:rsidP="00A03E84">
      <w:pPr>
        <w:pStyle w:val="Heading4"/>
        <w:spacing w:before="0"/>
        <w:rPr>
          <w:lang w:val="ru-RU"/>
        </w:rPr>
      </w:pPr>
      <w:r>
        <w:rPr>
          <w:lang w:val="ru-RU"/>
        </w:rPr>
        <w:t>Информация об именах заявителей в</w:t>
      </w:r>
      <w:r w:rsidR="005547BA" w:rsidRPr="00EE3C37">
        <w:rPr>
          <w:lang w:val="ru-RU"/>
        </w:rPr>
        <w:t xml:space="preserve"> </w:t>
      </w:r>
      <w:r w:rsidR="005547BA" w:rsidRPr="00A03E84">
        <w:rPr>
          <w:lang w:val="ru-RU"/>
        </w:rPr>
        <w:t>PATSTAT</w:t>
      </w:r>
    </w:p>
    <w:p w:rsidR="005547BA" w:rsidRPr="00A03E84" w:rsidRDefault="005547BA" w:rsidP="00A03E84">
      <w:pPr>
        <w:pStyle w:val="ONUME"/>
        <w:spacing w:after="120"/>
        <w:rPr>
          <w:lang w:val="ru-RU"/>
        </w:rPr>
      </w:pPr>
      <w:r>
        <w:t>PATSTAT</w:t>
      </w:r>
      <w:r w:rsidRPr="00A03E84">
        <w:rPr>
          <w:lang w:val="ru-RU"/>
        </w:rPr>
        <w:t xml:space="preserve"> </w:t>
      </w:r>
      <w:r w:rsidR="00C822C5" w:rsidRPr="00A03E84">
        <w:rPr>
          <w:lang w:val="ru-RU"/>
        </w:rPr>
        <w:t xml:space="preserve">– это </w:t>
      </w:r>
      <w:r w:rsidR="00EE3C37" w:rsidRPr="00A03E84">
        <w:rPr>
          <w:lang w:val="ru-RU"/>
        </w:rPr>
        <w:t>инструмент, разработанный ЕПВ для проведения сложного статического анализа патентных данных</w:t>
      </w:r>
      <w:r w:rsidRPr="00A03E84">
        <w:rPr>
          <w:lang w:val="ru-RU"/>
        </w:rPr>
        <w:t xml:space="preserve">.  </w:t>
      </w:r>
      <w:r>
        <w:t>PATSTAT</w:t>
      </w:r>
      <w:r w:rsidRPr="00A03E84">
        <w:rPr>
          <w:lang w:val="ru-RU"/>
        </w:rPr>
        <w:t xml:space="preserve"> </w:t>
      </w:r>
      <w:r w:rsidR="00EE3C37" w:rsidRPr="00A03E84">
        <w:rPr>
          <w:lang w:val="ru-RU"/>
        </w:rPr>
        <w:t>включает в себя несколько программных решений для стандартизации имен заявителей и предоставляет пользователям следующие варианты</w:t>
      </w:r>
      <w:r w:rsidRPr="00A03E84">
        <w:rPr>
          <w:lang w:val="ru-RU"/>
        </w:rPr>
        <w:t>:</w:t>
      </w:r>
    </w:p>
    <w:p w:rsidR="005547BA" w:rsidRDefault="00617C0A" w:rsidP="00A03E84">
      <w:pPr>
        <w:pStyle w:val="ListParagraph"/>
        <w:numPr>
          <w:ilvl w:val="0"/>
          <w:numId w:val="12"/>
        </w:numPr>
        <w:spacing w:after="120"/>
        <w:contextualSpacing w:val="0"/>
      </w:pPr>
      <w:r>
        <w:rPr>
          <w:lang w:val="ru-RU"/>
        </w:rPr>
        <w:t>оригинальн</w:t>
      </w:r>
      <w:r w:rsidR="008730A7">
        <w:rPr>
          <w:lang w:val="ru-RU"/>
        </w:rPr>
        <w:t>ые</w:t>
      </w:r>
      <w:r>
        <w:rPr>
          <w:lang w:val="ru-RU"/>
        </w:rPr>
        <w:t xml:space="preserve"> им</w:t>
      </w:r>
      <w:r w:rsidR="008730A7">
        <w:rPr>
          <w:lang w:val="ru-RU"/>
        </w:rPr>
        <w:t>ена</w:t>
      </w:r>
      <w:r>
        <w:rPr>
          <w:lang w:val="ru-RU"/>
        </w:rPr>
        <w:t>;</w:t>
      </w:r>
    </w:p>
    <w:p w:rsidR="005547BA" w:rsidRPr="008730A7" w:rsidRDefault="008730A7" w:rsidP="00A03E84">
      <w:pPr>
        <w:pStyle w:val="ListParagraph"/>
        <w:numPr>
          <w:ilvl w:val="0"/>
          <w:numId w:val="12"/>
        </w:numPr>
        <w:spacing w:after="120"/>
        <w:contextualSpacing w:val="0"/>
        <w:rPr>
          <w:lang w:val="ru-RU"/>
        </w:rPr>
      </w:pPr>
      <w:r>
        <w:rPr>
          <w:lang w:val="ru-RU"/>
        </w:rPr>
        <w:t>стандартиз</w:t>
      </w:r>
      <w:r w:rsidR="00C822C5">
        <w:rPr>
          <w:lang w:val="ru-RU"/>
        </w:rPr>
        <w:t xml:space="preserve">ованные </w:t>
      </w:r>
      <w:r>
        <w:rPr>
          <w:lang w:val="ru-RU"/>
        </w:rPr>
        <w:t>имена</w:t>
      </w:r>
      <w:r w:rsidRPr="008730A7">
        <w:rPr>
          <w:lang w:val="ru-RU"/>
        </w:rPr>
        <w:t xml:space="preserve"> </w:t>
      </w:r>
      <w:r>
        <w:rPr>
          <w:lang w:val="ru-RU"/>
        </w:rPr>
        <w:t>из базы</w:t>
      </w:r>
      <w:r w:rsidRPr="008730A7">
        <w:rPr>
          <w:lang w:val="ru-RU"/>
        </w:rPr>
        <w:t xml:space="preserve"> </w:t>
      </w:r>
      <w:r>
        <w:rPr>
          <w:lang w:val="ru-RU"/>
        </w:rPr>
        <w:t>данных</w:t>
      </w:r>
      <w:r w:rsidRPr="008730A7">
        <w:rPr>
          <w:lang w:val="ru-RU"/>
        </w:rPr>
        <w:t xml:space="preserve"> </w:t>
      </w:r>
      <w:r w:rsidR="005547BA">
        <w:t>DOCDB</w:t>
      </w:r>
      <w:r w:rsidR="005547BA" w:rsidRPr="008730A7">
        <w:rPr>
          <w:lang w:val="ru-RU"/>
        </w:rPr>
        <w:t xml:space="preserve"> (</w:t>
      </w:r>
      <w:r>
        <w:rPr>
          <w:lang w:val="ru-RU"/>
        </w:rPr>
        <w:t>обновляется дважды в год</w:t>
      </w:r>
      <w:r w:rsidR="005547BA" w:rsidRPr="008730A7">
        <w:rPr>
          <w:lang w:val="ru-RU"/>
        </w:rPr>
        <w:t>)</w:t>
      </w:r>
      <w:r>
        <w:rPr>
          <w:lang w:val="ru-RU"/>
        </w:rPr>
        <w:t>;</w:t>
      </w:r>
    </w:p>
    <w:p w:rsidR="005547BA" w:rsidRPr="008730A7" w:rsidRDefault="008730A7" w:rsidP="00A03E84">
      <w:pPr>
        <w:pStyle w:val="ListParagraph"/>
        <w:numPr>
          <w:ilvl w:val="0"/>
          <w:numId w:val="12"/>
        </w:numPr>
        <w:spacing w:after="120"/>
        <w:contextualSpacing w:val="0"/>
        <w:rPr>
          <w:lang w:val="ru-RU"/>
        </w:rPr>
      </w:pPr>
      <w:r>
        <w:rPr>
          <w:lang w:val="ru-RU"/>
        </w:rPr>
        <w:t>имена</w:t>
      </w:r>
      <w:r w:rsidRPr="008730A7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8730A7">
        <w:rPr>
          <w:lang w:val="ru-RU"/>
        </w:rPr>
        <w:t xml:space="preserve"> </w:t>
      </w:r>
      <w:r>
        <w:rPr>
          <w:lang w:val="ru-RU"/>
        </w:rPr>
        <w:t>из</w:t>
      </w:r>
      <w:r w:rsidRPr="008730A7">
        <w:rPr>
          <w:lang w:val="ru-RU"/>
        </w:rPr>
        <w:t xml:space="preserve"> </w:t>
      </w:r>
      <w:r>
        <w:rPr>
          <w:lang w:val="ru-RU"/>
        </w:rPr>
        <w:t>базы</w:t>
      </w:r>
      <w:r w:rsidRPr="008730A7">
        <w:rPr>
          <w:lang w:val="ru-RU"/>
        </w:rPr>
        <w:t xml:space="preserve"> </w:t>
      </w:r>
      <w:r w:rsidR="005547BA">
        <w:t>HAN</w:t>
      </w:r>
      <w:r w:rsidR="005547BA" w:rsidRPr="008730A7">
        <w:rPr>
          <w:lang w:val="ru-RU"/>
        </w:rPr>
        <w:t xml:space="preserve"> (</w:t>
      </w:r>
      <w:r>
        <w:rPr>
          <w:lang w:val="ru-RU"/>
        </w:rPr>
        <w:t>ОЭСР</w:t>
      </w:r>
      <w:r w:rsidR="005547BA" w:rsidRPr="008730A7">
        <w:rPr>
          <w:lang w:val="ru-RU"/>
        </w:rPr>
        <w:t>) (</w:t>
      </w:r>
      <w:r>
        <w:rPr>
          <w:lang w:val="ru-RU"/>
        </w:rPr>
        <w:t>обновляется дважды в год</w:t>
      </w:r>
      <w:r w:rsidR="005547BA" w:rsidRPr="008730A7">
        <w:rPr>
          <w:lang w:val="ru-RU"/>
        </w:rPr>
        <w:t>)</w:t>
      </w:r>
      <w:r>
        <w:rPr>
          <w:lang w:val="ru-RU"/>
        </w:rPr>
        <w:t>;</w:t>
      </w:r>
    </w:p>
    <w:p w:rsidR="005547BA" w:rsidRPr="008730A7" w:rsidRDefault="0087608C" w:rsidP="00A03E84">
      <w:pPr>
        <w:pStyle w:val="ListParagraph"/>
        <w:numPr>
          <w:ilvl w:val="0"/>
          <w:numId w:val="12"/>
        </w:numPr>
        <w:spacing w:after="220"/>
        <w:contextualSpacing w:val="0"/>
        <w:rPr>
          <w:lang w:val="ru-RU"/>
        </w:rPr>
      </w:pPr>
      <w:r>
        <w:rPr>
          <w:lang w:val="ru-RU"/>
        </w:rPr>
        <w:t>со</w:t>
      </w:r>
      <w:r w:rsidR="008730A7">
        <w:rPr>
          <w:lang w:val="ru-RU"/>
        </w:rPr>
        <w:t>г</w:t>
      </w:r>
      <w:r>
        <w:rPr>
          <w:lang w:val="ru-RU"/>
        </w:rPr>
        <w:t>л</w:t>
      </w:r>
      <w:r w:rsidR="008730A7">
        <w:rPr>
          <w:lang w:val="ru-RU"/>
        </w:rPr>
        <w:t>а</w:t>
      </w:r>
      <w:r>
        <w:rPr>
          <w:lang w:val="ru-RU"/>
        </w:rPr>
        <w:t xml:space="preserve">сованные </w:t>
      </w:r>
      <w:r w:rsidR="008730A7">
        <w:rPr>
          <w:lang w:val="ru-RU"/>
        </w:rPr>
        <w:t>имена</w:t>
      </w:r>
      <w:r w:rsidR="008730A7" w:rsidRPr="008730A7">
        <w:rPr>
          <w:lang w:val="ru-RU"/>
        </w:rPr>
        <w:t xml:space="preserve"> </w:t>
      </w:r>
      <w:r w:rsidR="008730A7">
        <w:rPr>
          <w:lang w:val="ru-RU"/>
        </w:rPr>
        <w:t>заявителей</w:t>
      </w:r>
      <w:r w:rsidR="008730A7" w:rsidRPr="008730A7">
        <w:rPr>
          <w:lang w:val="ru-RU"/>
        </w:rPr>
        <w:t xml:space="preserve"> </w:t>
      </w:r>
      <w:r w:rsidR="008730A7">
        <w:rPr>
          <w:lang w:val="ru-RU"/>
        </w:rPr>
        <w:t>и</w:t>
      </w:r>
      <w:r w:rsidR="008730A7" w:rsidRPr="008730A7">
        <w:rPr>
          <w:lang w:val="ru-RU"/>
        </w:rPr>
        <w:t xml:space="preserve"> </w:t>
      </w:r>
      <w:r w:rsidR="008730A7">
        <w:rPr>
          <w:lang w:val="ru-RU"/>
        </w:rPr>
        <w:t xml:space="preserve">изобретателей </w:t>
      </w:r>
      <w:r w:rsidR="005547BA">
        <w:t>PATSTAT</w:t>
      </w:r>
      <w:r w:rsidR="005547BA" w:rsidRPr="008730A7">
        <w:rPr>
          <w:lang w:val="ru-RU"/>
        </w:rPr>
        <w:t xml:space="preserve"> (</w:t>
      </w:r>
      <w:r w:rsidR="008730A7">
        <w:rPr>
          <w:lang w:val="ru-RU"/>
        </w:rPr>
        <w:t>обновляется дважды в год</w:t>
      </w:r>
      <w:r w:rsidR="005547BA" w:rsidRPr="008730A7">
        <w:rPr>
          <w:lang w:val="ru-RU"/>
        </w:rPr>
        <w:t>)</w:t>
      </w:r>
      <w:r w:rsidR="008730A7">
        <w:rPr>
          <w:lang w:val="ru-RU"/>
        </w:rPr>
        <w:t>.</w:t>
      </w:r>
    </w:p>
    <w:p w:rsidR="009D3FBC" w:rsidRPr="00CE4B87" w:rsidRDefault="00CE4B87" w:rsidP="00A03E84">
      <w:pPr>
        <w:pStyle w:val="Heading4"/>
        <w:spacing w:before="0"/>
        <w:rPr>
          <w:lang w:val="ru-RU"/>
        </w:rPr>
      </w:pPr>
      <w:r>
        <w:rPr>
          <w:lang w:val="ru-RU"/>
        </w:rPr>
        <w:t>Стандартизация</w:t>
      </w:r>
      <w:r w:rsidRPr="00CE4B87">
        <w:rPr>
          <w:lang w:val="ru-RU"/>
        </w:rPr>
        <w:t xml:space="preserve"> </w:t>
      </w:r>
      <w:r>
        <w:rPr>
          <w:lang w:val="ru-RU"/>
        </w:rPr>
        <w:t>имен</w:t>
      </w:r>
      <w:r w:rsidRPr="00CE4B87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CE4B87">
        <w:rPr>
          <w:lang w:val="ru-RU"/>
        </w:rPr>
        <w:t xml:space="preserve"> </w:t>
      </w:r>
      <w:r>
        <w:rPr>
          <w:lang w:val="ru-RU"/>
        </w:rPr>
        <w:t>для</w:t>
      </w:r>
      <w:r w:rsidRPr="00CE4B87">
        <w:rPr>
          <w:lang w:val="ru-RU"/>
        </w:rPr>
        <w:t xml:space="preserve"> </w:t>
      </w:r>
      <w:r>
        <w:rPr>
          <w:lang w:val="ru-RU"/>
        </w:rPr>
        <w:t>целей</w:t>
      </w:r>
      <w:r w:rsidR="009D3FBC" w:rsidRPr="00CE4B87">
        <w:rPr>
          <w:lang w:val="ru-RU"/>
        </w:rPr>
        <w:t xml:space="preserve"> </w:t>
      </w:r>
      <w:r w:rsidR="009D3FBC" w:rsidRPr="00A03E84">
        <w:rPr>
          <w:lang w:val="ru-RU"/>
        </w:rPr>
        <w:t>DOCDB</w:t>
      </w:r>
      <w:r w:rsidR="009D3FBC" w:rsidRPr="00CE4B87">
        <w:rPr>
          <w:lang w:val="ru-RU"/>
        </w:rPr>
        <w:t xml:space="preserve"> (</w:t>
      </w:r>
      <w:r w:rsidR="009D3FBC" w:rsidRPr="00A03E84">
        <w:rPr>
          <w:lang w:val="ru-RU"/>
        </w:rPr>
        <w:t>STAN</w:t>
      </w:r>
      <w:r w:rsidR="009D3FBC" w:rsidRPr="00CE4B87">
        <w:rPr>
          <w:lang w:val="ru-RU"/>
        </w:rPr>
        <w:t>)</w:t>
      </w:r>
    </w:p>
    <w:p w:rsidR="008E78CE" w:rsidRPr="00832FF3" w:rsidRDefault="00B672AA" w:rsidP="00A03E84">
      <w:pPr>
        <w:pStyle w:val="ONUME"/>
        <w:rPr>
          <w:lang w:val="ru-RU"/>
        </w:rPr>
      </w:pPr>
      <w:r>
        <w:rPr>
          <w:lang w:val="ru-RU"/>
        </w:rPr>
        <w:t>В б</w:t>
      </w:r>
      <w:r w:rsidR="00CE4B87">
        <w:rPr>
          <w:lang w:val="ru-RU"/>
        </w:rPr>
        <w:t>аз</w:t>
      </w:r>
      <w:r>
        <w:rPr>
          <w:lang w:val="ru-RU"/>
        </w:rPr>
        <w:t>е</w:t>
      </w:r>
      <w:r w:rsidR="00CE4B87" w:rsidRPr="00CE4B87">
        <w:rPr>
          <w:lang w:val="ru-RU"/>
        </w:rPr>
        <w:t xml:space="preserve"> </w:t>
      </w:r>
      <w:r w:rsidR="00CE4B87">
        <w:rPr>
          <w:lang w:val="ru-RU"/>
        </w:rPr>
        <w:t>данных</w:t>
      </w:r>
      <w:r w:rsidR="00CE4B87" w:rsidRPr="00CE4B87">
        <w:rPr>
          <w:lang w:val="ru-RU"/>
        </w:rPr>
        <w:t xml:space="preserve"> </w:t>
      </w:r>
      <w:r w:rsidR="00F753D7">
        <w:t>DOCDB</w:t>
      </w:r>
      <w:r w:rsidR="00F753D7" w:rsidRPr="00CE4B87">
        <w:rPr>
          <w:lang w:val="ru-RU"/>
        </w:rPr>
        <w:t xml:space="preserve"> </w:t>
      </w:r>
      <w:r>
        <w:rPr>
          <w:lang w:val="ru-RU"/>
        </w:rPr>
        <w:t xml:space="preserve">предусмотрено </w:t>
      </w:r>
      <w:r w:rsidR="00CE4B87">
        <w:rPr>
          <w:lang w:val="ru-RU"/>
        </w:rPr>
        <w:t>поле</w:t>
      </w:r>
      <w:r w:rsidR="00CE4B87" w:rsidRPr="00CE4B87">
        <w:rPr>
          <w:lang w:val="ru-RU"/>
        </w:rPr>
        <w:t xml:space="preserve"> </w:t>
      </w:r>
      <w:r w:rsidR="00CE4B87">
        <w:rPr>
          <w:lang w:val="ru-RU"/>
        </w:rPr>
        <w:t>со</w:t>
      </w:r>
      <w:r w:rsidR="00CE4B87" w:rsidRPr="00CE4B87">
        <w:rPr>
          <w:lang w:val="ru-RU"/>
        </w:rPr>
        <w:t xml:space="preserve"> </w:t>
      </w:r>
      <w:r w:rsidR="00CE4B87">
        <w:rPr>
          <w:lang w:val="ru-RU"/>
        </w:rPr>
        <w:t>стандартиз</w:t>
      </w:r>
      <w:r>
        <w:rPr>
          <w:lang w:val="ru-RU"/>
        </w:rPr>
        <w:t xml:space="preserve">ованными </w:t>
      </w:r>
      <w:r w:rsidR="00CE4B87">
        <w:rPr>
          <w:lang w:val="ru-RU"/>
        </w:rPr>
        <w:t xml:space="preserve">именами заявителей, присвоенными компаниям, университетам и другим юридическим лицам.  </w:t>
      </w:r>
      <w:r w:rsidR="00832FF3">
        <w:rPr>
          <w:lang w:val="ru-RU"/>
        </w:rPr>
        <w:t>Процесс</w:t>
      </w:r>
      <w:r w:rsidR="00832FF3" w:rsidRPr="00832FF3">
        <w:rPr>
          <w:lang w:val="ru-RU"/>
        </w:rPr>
        <w:t xml:space="preserve"> </w:t>
      </w:r>
      <w:r w:rsidR="00832FF3">
        <w:rPr>
          <w:lang w:val="ru-RU"/>
        </w:rPr>
        <w:t>присвоения</w:t>
      </w:r>
      <w:r w:rsidR="00832FF3" w:rsidRPr="00832FF3">
        <w:rPr>
          <w:lang w:val="ru-RU"/>
        </w:rPr>
        <w:t xml:space="preserve"> </w:t>
      </w:r>
      <w:r w:rsidR="00832FF3">
        <w:rPr>
          <w:lang w:val="ru-RU"/>
        </w:rPr>
        <w:t>стандартиз</w:t>
      </w:r>
      <w:r>
        <w:rPr>
          <w:lang w:val="ru-RU"/>
        </w:rPr>
        <w:t xml:space="preserve">ованных </w:t>
      </w:r>
      <w:r w:rsidR="00832FF3">
        <w:rPr>
          <w:lang w:val="ru-RU"/>
        </w:rPr>
        <w:t>имен</w:t>
      </w:r>
      <w:r w:rsidR="00832FF3" w:rsidRPr="00832FF3">
        <w:rPr>
          <w:lang w:val="ru-RU"/>
        </w:rPr>
        <w:t xml:space="preserve"> </w:t>
      </w:r>
      <w:r w:rsidR="00832FF3">
        <w:rPr>
          <w:lang w:val="ru-RU"/>
        </w:rPr>
        <w:t>в</w:t>
      </w:r>
      <w:r w:rsidR="00832FF3" w:rsidRPr="00832FF3">
        <w:rPr>
          <w:lang w:val="ru-RU"/>
        </w:rPr>
        <w:t xml:space="preserve"> </w:t>
      </w:r>
      <w:r w:rsidR="00832FF3">
        <w:rPr>
          <w:lang w:val="ru-RU"/>
        </w:rPr>
        <w:t>базе</w:t>
      </w:r>
      <w:r w:rsidR="00832FF3" w:rsidRPr="00832FF3">
        <w:rPr>
          <w:lang w:val="ru-RU"/>
        </w:rPr>
        <w:t xml:space="preserve"> </w:t>
      </w:r>
      <w:r w:rsidR="008E78CE">
        <w:t>DOCDB</w:t>
      </w:r>
      <w:r w:rsidR="008E78CE" w:rsidRPr="00832FF3">
        <w:rPr>
          <w:lang w:val="ru-RU"/>
        </w:rPr>
        <w:t xml:space="preserve"> </w:t>
      </w:r>
      <w:r w:rsidR="00832FF3">
        <w:rPr>
          <w:lang w:val="ru-RU"/>
        </w:rPr>
        <w:t>включает</w:t>
      </w:r>
      <w:r w:rsidR="00832FF3" w:rsidRPr="00832FF3">
        <w:rPr>
          <w:lang w:val="ru-RU"/>
        </w:rPr>
        <w:t xml:space="preserve"> </w:t>
      </w:r>
      <w:r w:rsidR="00832FF3">
        <w:rPr>
          <w:lang w:val="ru-RU"/>
        </w:rPr>
        <w:t>два</w:t>
      </w:r>
      <w:r w:rsidR="00832FF3" w:rsidRPr="00832FF3">
        <w:rPr>
          <w:lang w:val="ru-RU"/>
        </w:rPr>
        <w:t xml:space="preserve"> </w:t>
      </w:r>
      <w:r>
        <w:rPr>
          <w:lang w:val="ru-RU"/>
        </w:rPr>
        <w:t>этапа</w:t>
      </w:r>
      <w:r w:rsidR="008E78CE" w:rsidRPr="00832FF3">
        <w:rPr>
          <w:lang w:val="ru-RU"/>
        </w:rPr>
        <w:t xml:space="preserve">: </w:t>
      </w:r>
      <w:r w:rsidR="00DD56F8" w:rsidRPr="00832FF3">
        <w:rPr>
          <w:lang w:val="ru-RU"/>
        </w:rPr>
        <w:t xml:space="preserve"> </w:t>
      </w:r>
      <w:r w:rsidR="00832FF3">
        <w:rPr>
          <w:lang w:val="ru-RU"/>
        </w:rPr>
        <w:t xml:space="preserve">компьютерный анализ на основе специально разработанного алгоритма и – в случае сомнений в достоверности результатов – проверку </w:t>
      </w:r>
      <w:r w:rsidR="00B92813">
        <w:rPr>
          <w:lang w:val="ru-RU"/>
        </w:rPr>
        <w:t>специалистом в ручном режиме</w:t>
      </w:r>
      <w:r w:rsidR="008E78CE" w:rsidRPr="00832FF3">
        <w:rPr>
          <w:lang w:val="ru-RU"/>
        </w:rPr>
        <w:t>.</w:t>
      </w:r>
    </w:p>
    <w:p w:rsidR="005547BA" w:rsidRPr="00B77753" w:rsidRDefault="00B77753" w:rsidP="00A03E84">
      <w:pPr>
        <w:pStyle w:val="ONUME"/>
        <w:rPr>
          <w:lang w:val="ru-RU"/>
        </w:rPr>
      </w:pPr>
      <w:r>
        <w:rPr>
          <w:lang w:val="ru-RU"/>
        </w:rPr>
        <w:t>В</w:t>
      </w:r>
      <w:r w:rsidRPr="00B77753">
        <w:rPr>
          <w:lang w:val="ru-RU"/>
        </w:rPr>
        <w:t xml:space="preserve"> </w:t>
      </w:r>
      <w:r>
        <w:rPr>
          <w:lang w:val="ru-RU"/>
        </w:rPr>
        <w:t>настоящее</w:t>
      </w:r>
      <w:r w:rsidRPr="00B77753">
        <w:rPr>
          <w:lang w:val="ru-RU"/>
        </w:rPr>
        <w:t xml:space="preserve"> </w:t>
      </w:r>
      <w:r>
        <w:rPr>
          <w:lang w:val="ru-RU"/>
        </w:rPr>
        <w:t>время</w:t>
      </w:r>
      <w:r w:rsidRPr="00B77753">
        <w:rPr>
          <w:lang w:val="ru-RU"/>
        </w:rPr>
        <w:t xml:space="preserve"> </w:t>
      </w:r>
      <w:r>
        <w:rPr>
          <w:lang w:val="ru-RU"/>
        </w:rPr>
        <w:t>база</w:t>
      </w:r>
      <w:r w:rsidRPr="00B77753">
        <w:rPr>
          <w:lang w:val="ru-RU"/>
        </w:rPr>
        <w:t xml:space="preserve"> </w:t>
      </w:r>
      <w:r w:rsidR="00F753D7">
        <w:t>DOCDB</w:t>
      </w:r>
      <w:r w:rsidR="00F753D7" w:rsidRPr="00B77753">
        <w:rPr>
          <w:lang w:val="ru-RU"/>
        </w:rPr>
        <w:t xml:space="preserve"> </w:t>
      </w:r>
      <w:r>
        <w:rPr>
          <w:lang w:val="ru-RU"/>
        </w:rPr>
        <w:t>насчитывает</w:t>
      </w:r>
      <w:r w:rsidRPr="00B77753">
        <w:rPr>
          <w:lang w:val="ru-RU"/>
        </w:rPr>
        <w:t xml:space="preserve"> </w:t>
      </w:r>
      <w:r>
        <w:rPr>
          <w:lang w:val="ru-RU"/>
        </w:rPr>
        <w:t xml:space="preserve">порядка </w:t>
      </w:r>
      <w:r w:rsidR="00F753D7" w:rsidRPr="00B77753">
        <w:rPr>
          <w:lang w:val="ru-RU"/>
        </w:rPr>
        <w:t>250</w:t>
      </w:r>
      <w:r>
        <w:rPr>
          <w:lang w:val="ru-RU"/>
        </w:rPr>
        <w:t> тыс. стандартиз</w:t>
      </w:r>
      <w:r w:rsidR="00B672AA">
        <w:rPr>
          <w:lang w:val="ru-RU"/>
        </w:rPr>
        <w:t xml:space="preserve">ованных </w:t>
      </w:r>
      <w:r>
        <w:rPr>
          <w:lang w:val="ru-RU"/>
        </w:rPr>
        <w:t xml:space="preserve">наименований, охватывающих около </w:t>
      </w:r>
      <w:r w:rsidR="00F753D7" w:rsidRPr="00B77753">
        <w:rPr>
          <w:lang w:val="ru-RU"/>
        </w:rPr>
        <w:t>945</w:t>
      </w:r>
      <w:r>
        <w:rPr>
          <w:lang w:val="ru-RU"/>
        </w:rPr>
        <w:t xml:space="preserve"> тыс. вариантов имен заявителей, указываемых в заявках.  Информация об именах заявителей в оригинальном виде также вносится в </w:t>
      </w:r>
      <w:r w:rsidR="00B672AA">
        <w:rPr>
          <w:lang w:val="ru-RU"/>
        </w:rPr>
        <w:t xml:space="preserve">фонд </w:t>
      </w:r>
      <w:r w:rsidR="008E78CE">
        <w:t>DOCDB</w:t>
      </w:r>
      <w:r w:rsidR="008E78CE" w:rsidRPr="00B77753">
        <w:rPr>
          <w:lang w:val="ru-RU"/>
        </w:rPr>
        <w:t>.</w:t>
      </w:r>
    </w:p>
    <w:p w:rsidR="00782ABF" w:rsidRPr="00B77753" w:rsidRDefault="00B77753" w:rsidP="00A03E84">
      <w:pPr>
        <w:pStyle w:val="Heading4"/>
        <w:spacing w:before="0"/>
        <w:rPr>
          <w:lang w:val="ru-RU"/>
        </w:rPr>
      </w:pPr>
      <w:r>
        <w:rPr>
          <w:lang w:val="ru-RU"/>
        </w:rPr>
        <w:t>База</w:t>
      </w:r>
      <w:r w:rsidRPr="00B77753">
        <w:rPr>
          <w:lang w:val="ru-RU"/>
        </w:rPr>
        <w:t xml:space="preserve"> </w:t>
      </w:r>
      <w:r w:rsidR="0087608C">
        <w:rPr>
          <w:lang w:val="ru-RU"/>
        </w:rPr>
        <w:t>со</w:t>
      </w:r>
      <w:r>
        <w:rPr>
          <w:lang w:val="ru-RU"/>
        </w:rPr>
        <w:t>г</w:t>
      </w:r>
      <w:r w:rsidR="0087608C">
        <w:rPr>
          <w:lang w:val="ru-RU"/>
        </w:rPr>
        <w:t>л</w:t>
      </w:r>
      <w:r>
        <w:rPr>
          <w:lang w:val="ru-RU"/>
        </w:rPr>
        <w:t>а</w:t>
      </w:r>
      <w:r w:rsidR="0087608C">
        <w:rPr>
          <w:lang w:val="ru-RU"/>
        </w:rPr>
        <w:t xml:space="preserve">сованных </w:t>
      </w:r>
      <w:r>
        <w:rPr>
          <w:lang w:val="ru-RU"/>
        </w:rPr>
        <w:t>имен</w:t>
      </w:r>
      <w:r w:rsidRPr="00B77753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B77753">
        <w:rPr>
          <w:lang w:val="ru-RU"/>
        </w:rPr>
        <w:t xml:space="preserve"> </w:t>
      </w:r>
      <w:r w:rsidR="003C684D" w:rsidRPr="00B77753">
        <w:rPr>
          <w:lang w:val="ru-RU"/>
        </w:rPr>
        <w:t>(</w:t>
      </w:r>
      <w:r w:rsidR="003C684D" w:rsidRPr="00A03E84">
        <w:rPr>
          <w:lang w:val="ru-RU"/>
        </w:rPr>
        <w:t>HAN</w:t>
      </w:r>
      <w:r w:rsidR="003C684D" w:rsidRPr="00B77753">
        <w:rPr>
          <w:lang w:val="ru-RU"/>
        </w:rPr>
        <w:t>)</w:t>
      </w:r>
      <w:r>
        <w:rPr>
          <w:lang w:val="ru-RU"/>
        </w:rPr>
        <w:t>, созданная ОЭСР</w:t>
      </w:r>
    </w:p>
    <w:p w:rsidR="003E5C50" w:rsidRPr="00203B07" w:rsidRDefault="00203B07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Организация</w:t>
      </w:r>
      <w:r w:rsidRPr="00203B07">
        <w:rPr>
          <w:lang w:val="ru-RU"/>
        </w:rPr>
        <w:t xml:space="preserve"> </w:t>
      </w:r>
      <w:r>
        <w:rPr>
          <w:lang w:val="ru-RU"/>
        </w:rPr>
        <w:t>экономического</w:t>
      </w:r>
      <w:r w:rsidRPr="00203B07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203B07">
        <w:rPr>
          <w:lang w:val="ru-RU"/>
        </w:rPr>
        <w:t xml:space="preserve"> </w:t>
      </w:r>
      <w:r>
        <w:rPr>
          <w:lang w:val="ru-RU"/>
        </w:rPr>
        <w:t>и</w:t>
      </w:r>
      <w:r w:rsidRPr="00203B07">
        <w:rPr>
          <w:lang w:val="ru-RU"/>
        </w:rPr>
        <w:t xml:space="preserve"> </w:t>
      </w:r>
      <w:r>
        <w:rPr>
          <w:lang w:val="ru-RU"/>
        </w:rPr>
        <w:t>развития</w:t>
      </w:r>
      <w:r w:rsidRPr="00203B07">
        <w:rPr>
          <w:lang w:val="ru-RU"/>
        </w:rPr>
        <w:t xml:space="preserve"> </w:t>
      </w:r>
      <w:r w:rsidR="00A61957" w:rsidRPr="00203B07">
        <w:rPr>
          <w:lang w:val="ru-RU"/>
        </w:rPr>
        <w:t>(</w:t>
      </w:r>
      <w:r>
        <w:rPr>
          <w:lang w:val="ru-RU"/>
        </w:rPr>
        <w:t>ОЭСР</w:t>
      </w:r>
      <w:r w:rsidR="00A61957" w:rsidRPr="00203B07">
        <w:rPr>
          <w:lang w:val="ru-RU"/>
        </w:rPr>
        <w:t xml:space="preserve">) </w:t>
      </w:r>
      <w:r>
        <w:rPr>
          <w:lang w:val="ru-RU"/>
        </w:rPr>
        <w:t xml:space="preserve">использует </w:t>
      </w:r>
      <w:r w:rsidR="004853F7">
        <w:rPr>
          <w:lang w:val="ru-RU"/>
        </w:rPr>
        <w:t xml:space="preserve">патентные </w:t>
      </w:r>
      <w:r>
        <w:rPr>
          <w:lang w:val="ru-RU"/>
        </w:rPr>
        <w:t>показатели для</w:t>
      </w:r>
      <w:r w:rsidR="003E5C50" w:rsidRPr="00203B07">
        <w:rPr>
          <w:lang w:val="ru-RU"/>
        </w:rPr>
        <w:t>:</w:t>
      </w:r>
    </w:p>
    <w:p w:rsidR="003E5C50" w:rsidRPr="004853F7" w:rsidRDefault="00203B07" w:rsidP="00A03E84">
      <w:pPr>
        <w:pStyle w:val="ListParagraph"/>
        <w:numPr>
          <w:ilvl w:val="0"/>
          <w:numId w:val="14"/>
        </w:numPr>
        <w:spacing w:after="120"/>
        <w:contextualSpacing w:val="0"/>
        <w:rPr>
          <w:lang w:val="ru-RU"/>
        </w:rPr>
      </w:pPr>
      <w:r>
        <w:rPr>
          <w:lang w:val="ru-RU"/>
        </w:rPr>
        <w:t>оценки</w:t>
      </w:r>
      <w:r w:rsidRPr="004853F7">
        <w:rPr>
          <w:lang w:val="ru-RU"/>
        </w:rPr>
        <w:t xml:space="preserve"> </w:t>
      </w:r>
      <w:r w:rsidR="004853F7">
        <w:rPr>
          <w:lang w:val="ru-RU"/>
        </w:rPr>
        <w:t>уровня</w:t>
      </w:r>
      <w:r w:rsidR="004853F7" w:rsidRPr="004853F7">
        <w:rPr>
          <w:lang w:val="ru-RU"/>
        </w:rPr>
        <w:t xml:space="preserve"> </w:t>
      </w:r>
      <w:r w:rsidR="004853F7">
        <w:rPr>
          <w:lang w:val="ru-RU"/>
        </w:rPr>
        <w:t>технологического</w:t>
      </w:r>
      <w:r w:rsidR="004853F7" w:rsidRPr="004853F7">
        <w:rPr>
          <w:lang w:val="ru-RU"/>
        </w:rPr>
        <w:t xml:space="preserve"> </w:t>
      </w:r>
      <w:r w:rsidR="004853F7">
        <w:rPr>
          <w:lang w:val="ru-RU"/>
        </w:rPr>
        <w:t>развития</w:t>
      </w:r>
      <w:r w:rsidR="004853F7" w:rsidRPr="004853F7">
        <w:rPr>
          <w:lang w:val="ru-RU"/>
        </w:rPr>
        <w:t xml:space="preserve"> </w:t>
      </w:r>
      <w:r w:rsidR="004853F7">
        <w:rPr>
          <w:lang w:val="ru-RU"/>
        </w:rPr>
        <w:t>компаний в определенном секторе экономики</w:t>
      </w:r>
      <w:r w:rsidR="003E5C50" w:rsidRPr="004853F7">
        <w:rPr>
          <w:lang w:val="ru-RU"/>
        </w:rPr>
        <w:t>,</w:t>
      </w:r>
    </w:p>
    <w:p w:rsidR="003E5C50" w:rsidRPr="004853F7" w:rsidRDefault="004853F7" w:rsidP="00A03E84">
      <w:pPr>
        <w:pStyle w:val="ListParagraph"/>
        <w:numPr>
          <w:ilvl w:val="0"/>
          <w:numId w:val="14"/>
        </w:numPr>
        <w:spacing w:after="120"/>
        <w:contextualSpacing w:val="0"/>
        <w:rPr>
          <w:lang w:val="ru-RU"/>
        </w:rPr>
      </w:pPr>
      <w:r>
        <w:rPr>
          <w:lang w:val="ru-RU"/>
        </w:rPr>
        <w:t>определения новых технологий;</w:t>
      </w:r>
    </w:p>
    <w:p w:rsidR="003E5C50" w:rsidRPr="004853F7" w:rsidRDefault="004853F7" w:rsidP="00A03E84">
      <w:pPr>
        <w:pStyle w:val="ListParagraph"/>
        <w:numPr>
          <w:ilvl w:val="0"/>
          <w:numId w:val="14"/>
        </w:numPr>
        <w:spacing w:after="120"/>
        <w:contextualSpacing w:val="0"/>
        <w:rPr>
          <w:lang w:val="ru-RU"/>
        </w:rPr>
      </w:pPr>
      <w:r>
        <w:rPr>
          <w:lang w:val="ru-RU"/>
        </w:rPr>
        <w:t>изучения</w:t>
      </w:r>
      <w:r w:rsidRPr="004853F7">
        <w:rPr>
          <w:lang w:val="ru-RU"/>
        </w:rPr>
        <w:t xml:space="preserve"> </w:t>
      </w:r>
      <w:r>
        <w:rPr>
          <w:lang w:val="ru-RU"/>
        </w:rPr>
        <w:t>процесса распространения</w:t>
      </w:r>
      <w:r w:rsidRPr="004853F7">
        <w:rPr>
          <w:lang w:val="ru-RU"/>
        </w:rPr>
        <w:t xml:space="preserve"> </w:t>
      </w:r>
      <w:r>
        <w:rPr>
          <w:lang w:val="ru-RU"/>
        </w:rPr>
        <w:t>знаний</w:t>
      </w:r>
      <w:r w:rsidRPr="004853F7">
        <w:rPr>
          <w:lang w:val="ru-RU"/>
        </w:rPr>
        <w:t xml:space="preserve"> </w:t>
      </w:r>
      <w:r>
        <w:rPr>
          <w:lang w:val="ru-RU"/>
        </w:rPr>
        <w:t>и</w:t>
      </w:r>
      <w:r w:rsidRPr="004853F7">
        <w:rPr>
          <w:lang w:val="ru-RU"/>
        </w:rPr>
        <w:t xml:space="preserve"> </w:t>
      </w:r>
      <w:r>
        <w:rPr>
          <w:lang w:val="ru-RU"/>
        </w:rPr>
        <w:t>динамики</w:t>
      </w:r>
      <w:r w:rsidRPr="004853F7">
        <w:rPr>
          <w:lang w:val="ru-RU"/>
        </w:rPr>
        <w:t xml:space="preserve"> </w:t>
      </w:r>
      <w:r>
        <w:rPr>
          <w:lang w:val="ru-RU"/>
        </w:rPr>
        <w:t>изменения области техники и географических характеристик изобретательской деятельности;</w:t>
      </w:r>
    </w:p>
    <w:p w:rsidR="003E5C50" w:rsidRPr="004853F7" w:rsidRDefault="004853F7" w:rsidP="00A03E84">
      <w:pPr>
        <w:pStyle w:val="ListParagraph"/>
        <w:numPr>
          <w:ilvl w:val="0"/>
          <w:numId w:val="14"/>
        </w:numPr>
        <w:spacing w:after="120"/>
        <w:contextualSpacing w:val="0"/>
        <w:rPr>
          <w:lang w:val="ru-RU"/>
        </w:rPr>
      </w:pPr>
      <w:r>
        <w:rPr>
          <w:lang w:val="ru-RU"/>
        </w:rPr>
        <w:t>анализа развития инноваций и компаний;</w:t>
      </w:r>
    </w:p>
    <w:p w:rsidR="003E5C50" w:rsidRDefault="00951E19" w:rsidP="00A03E84">
      <w:pPr>
        <w:pStyle w:val="ListParagraph"/>
        <w:numPr>
          <w:ilvl w:val="0"/>
          <w:numId w:val="14"/>
        </w:numPr>
        <w:spacing w:after="120"/>
        <w:contextualSpacing w:val="0"/>
      </w:pPr>
      <w:r>
        <w:rPr>
          <w:lang w:val="ru-RU"/>
        </w:rPr>
        <w:t>оценки экономической стоимости изобретений;</w:t>
      </w:r>
    </w:p>
    <w:p w:rsidR="003E5C50" w:rsidRPr="00951E19" w:rsidRDefault="00951E19" w:rsidP="00A03E84">
      <w:pPr>
        <w:pStyle w:val="ListParagraph"/>
        <w:numPr>
          <w:ilvl w:val="0"/>
          <w:numId w:val="14"/>
        </w:numPr>
        <w:spacing w:after="120"/>
        <w:contextualSpacing w:val="0"/>
        <w:rPr>
          <w:lang w:val="ru-RU"/>
        </w:rPr>
      </w:pPr>
      <w:r>
        <w:rPr>
          <w:lang w:val="ru-RU"/>
        </w:rPr>
        <w:t>анализа</w:t>
      </w:r>
      <w:r w:rsidRPr="00951E19">
        <w:rPr>
          <w:lang w:val="ru-RU"/>
        </w:rPr>
        <w:t xml:space="preserve"> </w:t>
      </w:r>
      <w:r>
        <w:rPr>
          <w:lang w:val="ru-RU"/>
        </w:rPr>
        <w:t>роли</w:t>
      </w:r>
      <w:r w:rsidRPr="00951E19">
        <w:rPr>
          <w:lang w:val="ru-RU"/>
        </w:rPr>
        <w:t xml:space="preserve"> </w:t>
      </w:r>
      <w:r>
        <w:rPr>
          <w:lang w:val="ru-RU"/>
        </w:rPr>
        <w:t>университетов</w:t>
      </w:r>
      <w:r w:rsidRPr="00951E19">
        <w:rPr>
          <w:lang w:val="ru-RU"/>
        </w:rPr>
        <w:t xml:space="preserve"> </w:t>
      </w:r>
      <w:r>
        <w:rPr>
          <w:lang w:val="ru-RU"/>
        </w:rPr>
        <w:t>в</w:t>
      </w:r>
      <w:r w:rsidRPr="00951E19">
        <w:rPr>
          <w:lang w:val="ru-RU"/>
        </w:rPr>
        <w:t xml:space="preserve"> </w:t>
      </w:r>
      <w:r>
        <w:rPr>
          <w:lang w:val="ru-RU"/>
        </w:rPr>
        <w:t>научно</w:t>
      </w:r>
      <w:r w:rsidRPr="00951E19">
        <w:rPr>
          <w:lang w:val="ru-RU"/>
        </w:rPr>
        <w:t>-</w:t>
      </w:r>
      <w:r>
        <w:rPr>
          <w:lang w:val="ru-RU"/>
        </w:rPr>
        <w:t>техническом</w:t>
      </w:r>
      <w:r w:rsidRPr="00951E19">
        <w:rPr>
          <w:lang w:val="ru-RU"/>
        </w:rPr>
        <w:t xml:space="preserve"> </w:t>
      </w:r>
      <w:r>
        <w:rPr>
          <w:lang w:val="ru-RU"/>
        </w:rPr>
        <w:t>прогрессе;</w:t>
      </w:r>
    </w:p>
    <w:p w:rsidR="006E634C" w:rsidRDefault="00951E19" w:rsidP="00A03E84">
      <w:pPr>
        <w:pStyle w:val="ListParagraph"/>
        <w:numPr>
          <w:ilvl w:val="0"/>
          <w:numId w:val="14"/>
        </w:numPr>
        <w:spacing w:after="220"/>
        <w:contextualSpacing w:val="0"/>
      </w:pPr>
      <w:r>
        <w:rPr>
          <w:lang w:val="ru-RU"/>
        </w:rPr>
        <w:t>изучения</w:t>
      </w:r>
      <w:r w:rsidRPr="00951E19">
        <w:t xml:space="preserve"> </w:t>
      </w:r>
      <w:r>
        <w:rPr>
          <w:lang w:val="ru-RU"/>
        </w:rPr>
        <w:t>процесса</w:t>
      </w:r>
      <w:r w:rsidRPr="00951E19">
        <w:t xml:space="preserve"> </w:t>
      </w:r>
      <w:r>
        <w:rPr>
          <w:lang w:val="ru-RU"/>
        </w:rPr>
        <w:t>глобализации</w:t>
      </w:r>
      <w:r w:rsidRPr="00951E19">
        <w:t xml:space="preserve"> </w:t>
      </w:r>
      <w:r>
        <w:rPr>
          <w:lang w:val="ru-RU"/>
        </w:rPr>
        <w:t>НИОКР.</w:t>
      </w:r>
    </w:p>
    <w:p w:rsidR="003E5C50" w:rsidRPr="00820CE1" w:rsidRDefault="00951E19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Для</w:t>
      </w:r>
      <w:r w:rsidRPr="00951E19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951E19">
        <w:rPr>
          <w:lang w:val="ru-RU"/>
        </w:rPr>
        <w:t xml:space="preserve"> </w:t>
      </w:r>
      <w:r>
        <w:rPr>
          <w:lang w:val="ru-RU"/>
        </w:rPr>
        <w:t>этой</w:t>
      </w:r>
      <w:r w:rsidRPr="00951E19">
        <w:rPr>
          <w:lang w:val="ru-RU"/>
        </w:rPr>
        <w:t xml:space="preserve"> </w:t>
      </w:r>
      <w:r w:rsidR="003C40DA">
        <w:rPr>
          <w:lang w:val="ru-RU"/>
        </w:rPr>
        <w:t xml:space="preserve">исследовательской </w:t>
      </w:r>
      <w:r>
        <w:rPr>
          <w:lang w:val="ru-RU"/>
        </w:rPr>
        <w:t>работы</w:t>
      </w:r>
      <w:r w:rsidRPr="00951E19">
        <w:rPr>
          <w:lang w:val="ru-RU"/>
        </w:rPr>
        <w:t xml:space="preserve"> </w:t>
      </w:r>
      <w:r>
        <w:rPr>
          <w:lang w:val="ru-RU"/>
        </w:rPr>
        <w:t>ОЭСР должна установить связь</w:t>
      </w:r>
      <w:r w:rsidR="003C40DA">
        <w:rPr>
          <w:lang w:val="ru-RU"/>
        </w:rPr>
        <w:t xml:space="preserve"> между</w:t>
      </w:r>
      <w:r>
        <w:rPr>
          <w:lang w:val="ru-RU"/>
        </w:rPr>
        <w:t xml:space="preserve"> патентной информаци</w:t>
      </w:r>
      <w:r w:rsidR="003C40DA">
        <w:rPr>
          <w:lang w:val="ru-RU"/>
        </w:rPr>
        <w:t>ей</w:t>
      </w:r>
      <w:r>
        <w:rPr>
          <w:lang w:val="ru-RU"/>
        </w:rPr>
        <w:t xml:space="preserve"> </w:t>
      </w:r>
      <w:r w:rsidR="003C40DA">
        <w:rPr>
          <w:lang w:val="ru-RU"/>
        </w:rPr>
        <w:t>и</w:t>
      </w:r>
      <w:r>
        <w:rPr>
          <w:lang w:val="ru-RU"/>
        </w:rPr>
        <w:t xml:space="preserve"> актуальными данными о компаниях-патентообладателях.  С</w:t>
      </w:r>
      <w:r w:rsidRPr="00951E19">
        <w:rPr>
          <w:lang w:val="ru-RU"/>
        </w:rPr>
        <w:t xml:space="preserve"> </w:t>
      </w:r>
      <w:r>
        <w:rPr>
          <w:lang w:val="ru-RU"/>
        </w:rPr>
        <w:t>этой</w:t>
      </w:r>
      <w:r w:rsidRPr="00951E19">
        <w:rPr>
          <w:lang w:val="ru-RU"/>
        </w:rPr>
        <w:t xml:space="preserve"> </w:t>
      </w:r>
      <w:r>
        <w:rPr>
          <w:lang w:val="ru-RU"/>
        </w:rPr>
        <w:t>целью</w:t>
      </w:r>
      <w:r w:rsidRPr="00951E19">
        <w:rPr>
          <w:lang w:val="ru-RU"/>
        </w:rPr>
        <w:t xml:space="preserve"> </w:t>
      </w:r>
      <w:r>
        <w:rPr>
          <w:lang w:val="ru-RU"/>
        </w:rPr>
        <w:t>ОЭСР</w:t>
      </w:r>
      <w:r w:rsidRPr="00951E19">
        <w:rPr>
          <w:lang w:val="ru-RU"/>
        </w:rPr>
        <w:t xml:space="preserve"> </w:t>
      </w:r>
      <w:r>
        <w:rPr>
          <w:lang w:val="ru-RU"/>
        </w:rPr>
        <w:t>составила</w:t>
      </w:r>
      <w:r w:rsidRPr="00951E19">
        <w:rPr>
          <w:lang w:val="ru-RU"/>
        </w:rPr>
        <w:t xml:space="preserve"> </w:t>
      </w:r>
      <w:r w:rsidR="003C40DA">
        <w:rPr>
          <w:lang w:val="ru-RU"/>
        </w:rPr>
        <w:t xml:space="preserve">словари </w:t>
      </w:r>
      <w:r>
        <w:rPr>
          <w:lang w:val="ru-RU"/>
        </w:rPr>
        <w:t>имен</w:t>
      </w:r>
      <w:r w:rsidRPr="00951E19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951E19">
        <w:rPr>
          <w:lang w:val="ru-RU"/>
        </w:rPr>
        <w:t xml:space="preserve"> </w:t>
      </w:r>
      <w:r>
        <w:rPr>
          <w:lang w:val="ru-RU"/>
        </w:rPr>
        <w:t>по</w:t>
      </w:r>
      <w:r w:rsidRPr="00951E19">
        <w:rPr>
          <w:lang w:val="ru-RU"/>
        </w:rPr>
        <w:t xml:space="preserve"> </w:t>
      </w:r>
      <w:r>
        <w:rPr>
          <w:lang w:val="ru-RU"/>
        </w:rPr>
        <w:t>странам</w:t>
      </w:r>
      <w:r w:rsidR="00123FFF" w:rsidRPr="00951E19">
        <w:rPr>
          <w:lang w:val="ru-RU"/>
        </w:rPr>
        <w:t xml:space="preserve"> (</w:t>
      </w:r>
      <w:r>
        <w:rPr>
          <w:lang w:val="ru-RU"/>
        </w:rPr>
        <w:t xml:space="preserve">база данных </w:t>
      </w:r>
      <w:r w:rsidR="00123FFF">
        <w:t>HAN</w:t>
      </w:r>
      <w:r w:rsidR="00123FFF" w:rsidRPr="00951E19">
        <w:rPr>
          <w:lang w:val="ru-RU"/>
        </w:rPr>
        <w:t xml:space="preserve"> </w:t>
      </w:r>
      <w:r>
        <w:rPr>
          <w:lang w:val="ru-RU"/>
        </w:rPr>
        <w:t>ОЭСР</w:t>
      </w:r>
      <w:r w:rsidR="00123FFF" w:rsidRPr="00951E19">
        <w:rPr>
          <w:lang w:val="ru-RU"/>
        </w:rPr>
        <w:t xml:space="preserve">), </w:t>
      </w:r>
      <w:r>
        <w:rPr>
          <w:lang w:val="ru-RU"/>
        </w:rPr>
        <w:t>в которых имена заявителей на получение патента соотн</w:t>
      </w:r>
      <w:r w:rsidR="00AE7363">
        <w:rPr>
          <w:lang w:val="ru-RU"/>
        </w:rPr>
        <w:t xml:space="preserve">осятся </w:t>
      </w:r>
      <w:r>
        <w:rPr>
          <w:lang w:val="ru-RU"/>
        </w:rPr>
        <w:t xml:space="preserve">с названиями компаний, перечисленных в базе данных </w:t>
      </w:r>
      <w:r w:rsidR="001950A0">
        <w:t>ORBIS</w:t>
      </w:r>
      <w:r w:rsidR="001950A0" w:rsidRPr="00951E19">
        <w:rPr>
          <w:lang w:val="ru-RU"/>
        </w:rPr>
        <w:t>©</w:t>
      </w:r>
      <w:r>
        <w:rPr>
          <w:lang w:val="ru-RU"/>
        </w:rPr>
        <w:t xml:space="preserve">, с помощью специального алгоритма </w:t>
      </w:r>
      <w:r w:rsidR="00123FFF">
        <w:t>Imalinker</w:t>
      </w:r>
      <w:r w:rsidR="00123FFF" w:rsidRPr="00951E19">
        <w:rPr>
          <w:lang w:val="ru-RU"/>
        </w:rPr>
        <w:t xml:space="preserve"> (</w:t>
      </w:r>
      <w:r w:rsidR="00123FFF">
        <w:t>Idener</w:t>
      </w:r>
      <w:r w:rsidR="00123FFF" w:rsidRPr="00951E19">
        <w:rPr>
          <w:lang w:val="ru-RU"/>
        </w:rPr>
        <w:t xml:space="preserve"> </w:t>
      </w:r>
      <w:r w:rsidR="00123FFF">
        <w:t>Multi</w:t>
      </w:r>
      <w:r w:rsidR="00123FFF" w:rsidRPr="00951E19">
        <w:rPr>
          <w:lang w:val="ru-RU"/>
        </w:rPr>
        <w:t xml:space="preserve"> </w:t>
      </w:r>
      <w:r w:rsidR="00123FFF">
        <w:t>Algorithm</w:t>
      </w:r>
      <w:r w:rsidR="00123FFF" w:rsidRPr="00951E19">
        <w:rPr>
          <w:lang w:val="ru-RU"/>
        </w:rPr>
        <w:t xml:space="preserve"> </w:t>
      </w:r>
      <w:r w:rsidR="00123FFF">
        <w:t>Linker</w:t>
      </w:r>
      <w:r w:rsidR="00123FFF" w:rsidRPr="00951E19">
        <w:rPr>
          <w:lang w:val="ru-RU"/>
        </w:rPr>
        <w:t xml:space="preserve">).  </w:t>
      </w:r>
      <w:r w:rsidR="00AE7363">
        <w:rPr>
          <w:lang w:val="ru-RU"/>
        </w:rPr>
        <w:t>Эта разработка имеет следующие особенности:</w:t>
      </w:r>
    </w:p>
    <w:p w:rsidR="00123FFF" w:rsidRPr="00820CE1" w:rsidRDefault="00820CE1" w:rsidP="00A03E84">
      <w:pPr>
        <w:pStyle w:val="ListParagraph"/>
        <w:numPr>
          <w:ilvl w:val="0"/>
          <w:numId w:val="15"/>
        </w:numPr>
        <w:spacing w:after="120"/>
        <w:contextualSpacing w:val="0"/>
        <w:rPr>
          <w:lang w:val="ru-RU"/>
        </w:rPr>
      </w:pPr>
      <w:r>
        <w:rPr>
          <w:lang w:val="ru-RU"/>
        </w:rPr>
        <w:t>поиск</w:t>
      </w:r>
      <w:r w:rsidRPr="00820CE1">
        <w:rPr>
          <w:lang w:val="ru-RU"/>
        </w:rPr>
        <w:t xml:space="preserve"> </w:t>
      </w:r>
      <w:r>
        <w:rPr>
          <w:lang w:val="ru-RU"/>
        </w:rPr>
        <w:t>соответстви</w:t>
      </w:r>
      <w:r w:rsidR="003C40DA">
        <w:rPr>
          <w:lang w:val="ru-RU"/>
        </w:rPr>
        <w:t>й</w:t>
      </w:r>
      <w:r w:rsidRPr="00820CE1">
        <w:rPr>
          <w:lang w:val="ru-RU"/>
        </w:rPr>
        <w:t xml:space="preserve"> </w:t>
      </w:r>
      <w:r w:rsidR="00A26C0F" w:rsidRPr="00A26C0F">
        <w:rPr>
          <w:b/>
          <w:lang w:val="ru-RU"/>
        </w:rPr>
        <w:t xml:space="preserve">индивидуален </w:t>
      </w:r>
      <w:r w:rsidRPr="00820CE1">
        <w:rPr>
          <w:b/>
          <w:lang w:val="ru-RU"/>
        </w:rPr>
        <w:t>для каждой страны</w:t>
      </w:r>
      <w:r>
        <w:rPr>
          <w:lang w:val="ru-RU"/>
        </w:rPr>
        <w:t>;</w:t>
      </w:r>
    </w:p>
    <w:p w:rsidR="00123FFF" w:rsidRPr="00820CE1" w:rsidRDefault="0087608C" w:rsidP="00A03E84">
      <w:pPr>
        <w:pStyle w:val="ListParagraph"/>
        <w:numPr>
          <w:ilvl w:val="0"/>
          <w:numId w:val="15"/>
        </w:numPr>
        <w:spacing w:after="120"/>
        <w:contextualSpacing w:val="0"/>
        <w:rPr>
          <w:lang w:val="ru-RU"/>
        </w:rPr>
      </w:pPr>
      <w:r>
        <w:rPr>
          <w:lang w:val="ru-RU"/>
        </w:rPr>
        <w:t>со</w:t>
      </w:r>
      <w:r w:rsidR="00820CE1">
        <w:rPr>
          <w:lang w:val="ru-RU"/>
        </w:rPr>
        <w:t>г</w:t>
      </w:r>
      <w:r>
        <w:rPr>
          <w:lang w:val="ru-RU"/>
        </w:rPr>
        <w:t>л</w:t>
      </w:r>
      <w:r w:rsidR="00820CE1">
        <w:rPr>
          <w:lang w:val="ru-RU"/>
        </w:rPr>
        <w:t>а</w:t>
      </w:r>
      <w:r>
        <w:rPr>
          <w:lang w:val="ru-RU"/>
        </w:rPr>
        <w:t>сование</w:t>
      </w:r>
      <w:r w:rsidR="00820CE1">
        <w:rPr>
          <w:lang w:val="ru-RU"/>
        </w:rPr>
        <w:t xml:space="preserve"> имен проводится с использованием </w:t>
      </w:r>
      <w:r w:rsidR="003C40DA" w:rsidRPr="003C40DA">
        <w:rPr>
          <w:b/>
          <w:lang w:val="ru-RU"/>
        </w:rPr>
        <w:t>словарей по</w:t>
      </w:r>
      <w:r w:rsidR="003C40DA">
        <w:rPr>
          <w:lang w:val="ru-RU"/>
        </w:rPr>
        <w:t xml:space="preserve"> </w:t>
      </w:r>
      <w:r w:rsidR="00820CE1" w:rsidRPr="00820CE1">
        <w:rPr>
          <w:b/>
          <w:lang w:val="ru-RU"/>
        </w:rPr>
        <w:t>странам</w:t>
      </w:r>
      <w:r w:rsidR="00820CE1">
        <w:rPr>
          <w:lang w:val="ru-RU"/>
        </w:rPr>
        <w:t>;</w:t>
      </w:r>
    </w:p>
    <w:p w:rsidR="00123FFF" w:rsidRPr="00820CE1" w:rsidRDefault="00820CE1" w:rsidP="00A03E84">
      <w:pPr>
        <w:pStyle w:val="ListParagraph"/>
        <w:numPr>
          <w:ilvl w:val="0"/>
          <w:numId w:val="15"/>
        </w:numPr>
        <w:spacing w:after="120"/>
        <w:contextualSpacing w:val="0"/>
        <w:rPr>
          <w:lang w:val="ru-RU"/>
        </w:rPr>
      </w:pPr>
      <w:r w:rsidRPr="00820CE1">
        <w:rPr>
          <w:lang w:val="ru-RU"/>
        </w:rPr>
        <w:t xml:space="preserve">используются алгоритмы </w:t>
      </w:r>
      <w:r>
        <w:rPr>
          <w:b/>
          <w:lang w:val="ru-RU"/>
        </w:rPr>
        <w:t>сравнения</w:t>
      </w:r>
      <w:r w:rsidRPr="00820CE1">
        <w:rPr>
          <w:b/>
          <w:lang w:val="ru-RU"/>
        </w:rPr>
        <w:t xml:space="preserve"> </w:t>
      </w:r>
      <w:r>
        <w:rPr>
          <w:b/>
          <w:lang w:val="ru-RU"/>
        </w:rPr>
        <w:t>срок</w:t>
      </w:r>
      <w:r w:rsidR="00C37B9B" w:rsidRPr="00820CE1">
        <w:rPr>
          <w:lang w:val="ru-RU"/>
        </w:rPr>
        <w:t xml:space="preserve"> (</w:t>
      </w:r>
      <w:r>
        <w:rPr>
          <w:lang w:val="ru-RU"/>
        </w:rPr>
        <w:t>на основе количественной оценки символов</w:t>
      </w:r>
      <w:r w:rsidR="00C37B9B" w:rsidRPr="00820CE1">
        <w:rPr>
          <w:lang w:val="ru-RU"/>
        </w:rPr>
        <w:t>/</w:t>
      </w:r>
      <w:r>
        <w:rPr>
          <w:lang w:val="ru-RU"/>
        </w:rPr>
        <w:t>строк</w:t>
      </w:r>
      <w:r w:rsidR="00C37B9B" w:rsidRPr="00820CE1">
        <w:rPr>
          <w:lang w:val="ru-RU"/>
        </w:rPr>
        <w:t>)</w:t>
      </w:r>
      <w:r>
        <w:rPr>
          <w:lang w:val="ru-RU"/>
        </w:rPr>
        <w:t>;</w:t>
      </w:r>
    </w:p>
    <w:p w:rsidR="00123FFF" w:rsidRPr="005B53FF" w:rsidRDefault="00820CE1" w:rsidP="00A03E84">
      <w:pPr>
        <w:pStyle w:val="ListParagraph"/>
        <w:numPr>
          <w:ilvl w:val="0"/>
          <w:numId w:val="15"/>
        </w:numPr>
        <w:spacing w:after="120"/>
        <w:contextualSpacing w:val="0"/>
        <w:rPr>
          <w:lang w:val="ru-RU"/>
        </w:rPr>
      </w:pPr>
      <w:r w:rsidRPr="005B53FF">
        <w:rPr>
          <w:lang w:val="ru-RU"/>
        </w:rPr>
        <w:t xml:space="preserve">для максимального уменьшения </w:t>
      </w:r>
      <w:r w:rsidR="005B53FF" w:rsidRPr="005B53FF">
        <w:rPr>
          <w:lang w:val="ru-RU"/>
        </w:rPr>
        <w:t xml:space="preserve">числа ложно-положительных и ложно-отрицательных сочетаний </w:t>
      </w:r>
      <w:r w:rsidR="005B53FF">
        <w:rPr>
          <w:b/>
          <w:lang w:val="ru-RU"/>
        </w:rPr>
        <w:t>установлены весьма высокие границы соответствия;</w:t>
      </w:r>
    </w:p>
    <w:p w:rsidR="00123FFF" w:rsidRPr="005B53FF" w:rsidRDefault="005B53FF" w:rsidP="00A03E84">
      <w:pPr>
        <w:pStyle w:val="ListParagraph"/>
        <w:numPr>
          <w:ilvl w:val="0"/>
          <w:numId w:val="15"/>
        </w:numPr>
        <w:spacing w:after="220"/>
        <w:contextualSpacing w:val="0"/>
        <w:rPr>
          <w:lang w:val="ru-RU"/>
        </w:rPr>
      </w:pPr>
      <w:r>
        <w:rPr>
          <w:b/>
          <w:lang w:val="ru-RU"/>
        </w:rPr>
        <w:t>ручной режим контроля</w:t>
      </w:r>
      <w:r w:rsidRPr="005B53FF">
        <w:rPr>
          <w:lang w:val="ru-RU"/>
        </w:rPr>
        <w:t xml:space="preserve"> для </w:t>
      </w:r>
      <w:r w:rsidR="003C40DA">
        <w:rPr>
          <w:lang w:val="ru-RU"/>
        </w:rPr>
        <w:t xml:space="preserve">корректировки </w:t>
      </w:r>
      <w:r w:rsidRPr="005B53FF">
        <w:rPr>
          <w:lang w:val="ru-RU"/>
        </w:rPr>
        <w:t>верности данных</w:t>
      </w:r>
      <w:r w:rsidR="003C684D">
        <w:rPr>
          <w:rStyle w:val="FootnoteReference"/>
        </w:rPr>
        <w:footnoteReference w:id="4"/>
      </w:r>
      <w:r>
        <w:rPr>
          <w:lang w:val="ru-RU"/>
        </w:rPr>
        <w:t>.</w:t>
      </w:r>
    </w:p>
    <w:p w:rsidR="005547BA" w:rsidRPr="0087608C" w:rsidRDefault="0087608C" w:rsidP="00A03E84">
      <w:pPr>
        <w:pStyle w:val="Heading4"/>
        <w:spacing w:before="0"/>
        <w:rPr>
          <w:lang w:val="ru-RU"/>
        </w:rPr>
      </w:pPr>
      <w:r>
        <w:rPr>
          <w:lang w:val="ru-RU"/>
        </w:rPr>
        <w:t xml:space="preserve">Согласованные </w:t>
      </w:r>
      <w:r w:rsidR="005B53FF">
        <w:rPr>
          <w:lang w:val="ru-RU"/>
        </w:rPr>
        <w:t xml:space="preserve">имена в </w:t>
      </w:r>
      <w:r w:rsidR="005547BA" w:rsidRPr="00A03E84">
        <w:rPr>
          <w:lang w:val="ru-RU"/>
        </w:rPr>
        <w:t>PATSTAT</w:t>
      </w:r>
    </w:p>
    <w:p w:rsidR="00BD6775" w:rsidRPr="0087608C" w:rsidRDefault="0087608C" w:rsidP="00A03E84">
      <w:pPr>
        <w:pStyle w:val="ONUME"/>
        <w:rPr>
          <w:lang w:val="ru-RU"/>
        </w:rPr>
      </w:pPr>
      <w:r>
        <w:rPr>
          <w:lang w:val="ru-RU"/>
        </w:rPr>
        <w:t xml:space="preserve">Согласование </w:t>
      </w:r>
      <w:r w:rsidR="00AE0A34">
        <w:rPr>
          <w:lang w:val="ru-RU"/>
        </w:rPr>
        <w:t>имен</w:t>
      </w:r>
      <w:r w:rsidR="00AE0A34" w:rsidRPr="00A26C0F">
        <w:rPr>
          <w:lang w:val="ru-RU"/>
        </w:rPr>
        <w:t xml:space="preserve"> </w:t>
      </w:r>
      <w:r w:rsidR="00AE0A34">
        <w:rPr>
          <w:lang w:val="ru-RU"/>
        </w:rPr>
        <w:t>заявителей</w:t>
      </w:r>
      <w:r w:rsidR="005547BA" w:rsidRPr="00A26C0F">
        <w:rPr>
          <w:lang w:val="ru-RU"/>
        </w:rPr>
        <w:t xml:space="preserve"> </w:t>
      </w:r>
      <w:r w:rsidR="003C684D" w:rsidRPr="00A26C0F">
        <w:rPr>
          <w:lang w:val="ru-RU"/>
        </w:rPr>
        <w:t>(</w:t>
      </w:r>
      <w:r w:rsidR="00AE0A34">
        <w:rPr>
          <w:lang w:val="ru-RU"/>
        </w:rPr>
        <w:t>и</w:t>
      </w:r>
      <w:r w:rsidR="00AE0A34" w:rsidRPr="00A26C0F">
        <w:rPr>
          <w:lang w:val="ru-RU"/>
        </w:rPr>
        <w:t xml:space="preserve"> </w:t>
      </w:r>
      <w:r w:rsidR="00AE0A34">
        <w:rPr>
          <w:lang w:val="ru-RU"/>
        </w:rPr>
        <w:t>изобретателей</w:t>
      </w:r>
      <w:r w:rsidR="003C684D" w:rsidRPr="00A26C0F">
        <w:rPr>
          <w:lang w:val="ru-RU"/>
        </w:rPr>
        <w:t xml:space="preserve">) </w:t>
      </w:r>
      <w:r w:rsidR="00AE0A34">
        <w:rPr>
          <w:lang w:val="ru-RU"/>
        </w:rPr>
        <w:t>в</w:t>
      </w:r>
      <w:r w:rsidR="00AE0A34" w:rsidRPr="00A26C0F">
        <w:rPr>
          <w:lang w:val="ru-RU"/>
        </w:rPr>
        <w:t xml:space="preserve"> </w:t>
      </w:r>
      <w:r w:rsidR="00AE0A34">
        <w:rPr>
          <w:lang w:val="ru-RU"/>
        </w:rPr>
        <w:t>системе</w:t>
      </w:r>
      <w:r w:rsidR="00AE0A34" w:rsidRPr="00A26C0F">
        <w:rPr>
          <w:lang w:val="ru-RU"/>
        </w:rPr>
        <w:t xml:space="preserve"> </w:t>
      </w:r>
      <w:r w:rsidR="005547BA">
        <w:t>PATSTAT</w:t>
      </w:r>
      <w:r w:rsidR="005547BA" w:rsidRPr="00A26C0F">
        <w:rPr>
          <w:lang w:val="ru-RU"/>
        </w:rPr>
        <w:t xml:space="preserve"> </w:t>
      </w:r>
      <w:r w:rsidR="00AE0A34">
        <w:rPr>
          <w:lang w:val="ru-RU"/>
        </w:rPr>
        <w:t>включает</w:t>
      </w:r>
      <w:r w:rsidR="00AE0A34" w:rsidRPr="00A26C0F">
        <w:rPr>
          <w:lang w:val="ru-RU"/>
        </w:rPr>
        <w:t xml:space="preserve"> </w:t>
      </w:r>
      <w:r w:rsidR="00AE0A34">
        <w:rPr>
          <w:lang w:val="ru-RU"/>
        </w:rPr>
        <w:t>два</w:t>
      </w:r>
      <w:r w:rsidR="00AE0A34" w:rsidRPr="00A26C0F">
        <w:rPr>
          <w:lang w:val="ru-RU"/>
        </w:rPr>
        <w:t xml:space="preserve"> </w:t>
      </w:r>
      <w:r w:rsidR="00AE0A34">
        <w:rPr>
          <w:lang w:val="ru-RU"/>
        </w:rPr>
        <w:t>этапа</w:t>
      </w:r>
      <w:r w:rsidR="003D0753" w:rsidRPr="00A26C0F">
        <w:rPr>
          <w:lang w:val="ru-RU"/>
        </w:rPr>
        <w:t>;</w:t>
      </w:r>
      <w:r w:rsidR="005547BA" w:rsidRPr="00A26C0F">
        <w:rPr>
          <w:lang w:val="ru-RU"/>
        </w:rPr>
        <w:t xml:space="preserve"> </w:t>
      </w:r>
      <w:r w:rsidR="00DD56F8" w:rsidRPr="00A26C0F">
        <w:rPr>
          <w:lang w:val="ru-RU"/>
        </w:rPr>
        <w:t xml:space="preserve"> </w:t>
      </w:r>
      <w:r w:rsidR="00A26C0F">
        <w:rPr>
          <w:lang w:val="ru-RU"/>
        </w:rPr>
        <w:t>методика</w:t>
      </w:r>
      <w:r w:rsidR="00A26C0F" w:rsidRPr="00A26C0F">
        <w:rPr>
          <w:lang w:val="ru-RU"/>
        </w:rPr>
        <w:t xml:space="preserve"> </w:t>
      </w:r>
      <w:r w:rsidR="00A26C0F">
        <w:rPr>
          <w:lang w:val="ru-RU"/>
        </w:rPr>
        <w:t>разработана</w:t>
      </w:r>
      <w:r w:rsidR="00A26C0F" w:rsidRPr="00A26C0F">
        <w:rPr>
          <w:lang w:val="ru-RU"/>
        </w:rPr>
        <w:t xml:space="preserve"> </w:t>
      </w:r>
      <w:r w:rsidR="00A26C0F">
        <w:rPr>
          <w:lang w:val="ru-RU"/>
        </w:rPr>
        <w:t>Левенским</w:t>
      </w:r>
      <w:r w:rsidR="00A26C0F" w:rsidRPr="00A26C0F">
        <w:rPr>
          <w:lang w:val="ru-RU"/>
        </w:rPr>
        <w:t xml:space="preserve"> </w:t>
      </w:r>
      <w:r w:rsidR="00A26C0F">
        <w:rPr>
          <w:lang w:val="ru-RU"/>
        </w:rPr>
        <w:t>католическим</w:t>
      </w:r>
      <w:r w:rsidR="00A26C0F" w:rsidRPr="00A26C0F">
        <w:rPr>
          <w:lang w:val="ru-RU"/>
        </w:rPr>
        <w:t xml:space="preserve"> </w:t>
      </w:r>
      <w:r w:rsidR="00A26C0F">
        <w:rPr>
          <w:lang w:val="ru-RU"/>
        </w:rPr>
        <w:t>университетом</w:t>
      </w:r>
      <w:r w:rsidR="00A26C0F" w:rsidRPr="00A26C0F">
        <w:rPr>
          <w:lang w:val="ru-RU"/>
        </w:rPr>
        <w:t xml:space="preserve"> </w:t>
      </w:r>
      <w:r w:rsidR="00A26C0F">
        <w:rPr>
          <w:lang w:val="ru-RU"/>
        </w:rPr>
        <w:t>и</w:t>
      </w:r>
      <w:r w:rsidR="00A26C0F" w:rsidRPr="00A26C0F">
        <w:rPr>
          <w:lang w:val="ru-RU"/>
        </w:rPr>
        <w:t xml:space="preserve"> </w:t>
      </w:r>
      <w:r w:rsidR="00A26C0F">
        <w:rPr>
          <w:lang w:val="ru-RU"/>
        </w:rPr>
        <w:t>представлена</w:t>
      </w:r>
      <w:r w:rsidR="00A26C0F" w:rsidRPr="00A26C0F">
        <w:rPr>
          <w:lang w:val="ru-RU"/>
        </w:rPr>
        <w:t xml:space="preserve"> </w:t>
      </w:r>
      <w:r w:rsidR="00A26C0F">
        <w:rPr>
          <w:lang w:val="ru-RU"/>
        </w:rPr>
        <w:t>в</w:t>
      </w:r>
      <w:r w:rsidR="00A26C0F" w:rsidRPr="00A26C0F">
        <w:rPr>
          <w:lang w:val="ru-RU"/>
        </w:rPr>
        <w:t xml:space="preserve"> </w:t>
      </w:r>
      <w:r w:rsidR="00A26C0F">
        <w:rPr>
          <w:lang w:val="ru-RU"/>
        </w:rPr>
        <w:t xml:space="preserve">рамках проекта  </w:t>
      </w:r>
      <w:r w:rsidR="003D0753">
        <w:t>Eurostat</w:t>
      </w:r>
      <w:r w:rsidR="00A26C0F">
        <w:rPr>
          <w:lang w:val="ru-RU"/>
        </w:rPr>
        <w:t>, осуществляемого под руководством Европейской комиссии</w:t>
      </w:r>
      <w:r w:rsidR="003D0753" w:rsidRPr="00A26C0F">
        <w:rPr>
          <w:lang w:val="ru-RU"/>
        </w:rPr>
        <w:t>.</w:t>
      </w:r>
      <w:r w:rsidR="00DD56F8" w:rsidRPr="00A26C0F">
        <w:rPr>
          <w:lang w:val="ru-RU"/>
        </w:rPr>
        <w:t xml:space="preserve"> </w:t>
      </w:r>
      <w:r w:rsidR="003D0753" w:rsidRPr="00A26C0F">
        <w:rPr>
          <w:lang w:val="ru-RU"/>
        </w:rPr>
        <w:t xml:space="preserve"> </w:t>
      </w:r>
      <w:r w:rsidR="003D0753" w:rsidRPr="0087608C">
        <w:rPr>
          <w:lang w:val="ru-RU"/>
        </w:rPr>
        <w:t>[5]</w:t>
      </w:r>
    </w:p>
    <w:p w:rsidR="003D0753" w:rsidRPr="00036BB7" w:rsidRDefault="00036BB7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Задача</w:t>
      </w:r>
      <w:r w:rsidRPr="00036BB7">
        <w:rPr>
          <w:lang w:val="ru-RU"/>
        </w:rPr>
        <w:t xml:space="preserve"> </w:t>
      </w:r>
      <w:r>
        <w:rPr>
          <w:lang w:val="ru-RU"/>
        </w:rPr>
        <w:t>первого</w:t>
      </w:r>
      <w:r w:rsidRPr="00036BB7">
        <w:rPr>
          <w:lang w:val="ru-RU"/>
        </w:rPr>
        <w:t xml:space="preserve"> </w:t>
      </w:r>
      <w:r>
        <w:rPr>
          <w:lang w:val="ru-RU"/>
        </w:rPr>
        <w:t>этапа</w:t>
      </w:r>
      <w:r w:rsidRPr="00036BB7">
        <w:rPr>
          <w:lang w:val="ru-RU"/>
        </w:rPr>
        <w:t xml:space="preserve"> </w:t>
      </w:r>
      <w:r w:rsidR="00E16107" w:rsidRPr="00036BB7">
        <w:rPr>
          <w:lang w:val="ru-RU"/>
        </w:rPr>
        <w:t>(</w:t>
      </w:r>
      <w:r>
        <w:rPr>
          <w:lang w:val="ru-RU"/>
        </w:rPr>
        <w:t>первый</w:t>
      </w:r>
      <w:r w:rsidRPr="00036BB7">
        <w:rPr>
          <w:lang w:val="ru-RU"/>
        </w:rPr>
        <w:t xml:space="preserve"> </w:t>
      </w:r>
      <w:r>
        <w:rPr>
          <w:lang w:val="ru-RU"/>
        </w:rPr>
        <w:t>методологический</w:t>
      </w:r>
      <w:r w:rsidRPr="00036BB7">
        <w:rPr>
          <w:lang w:val="ru-RU"/>
        </w:rPr>
        <w:t xml:space="preserve"> </w:t>
      </w:r>
      <w:r>
        <w:rPr>
          <w:lang w:val="ru-RU"/>
        </w:rPr>
        <w:t>уровень</w:t>
      </w:r>
      <w:r w:rsidRPr="00036BB7">
        <w:rPr>
          <w:lang w:val="ru-RU"/>
        </w:rPr>
        <w:t xml:space="preserve"> </w:t>
      </w:r>
      <w:r>
        <w:rPr>
          <w:lang w:val="ru-RU"/>
        </w:rPr>
        <w:t>в</w:t>
      </w:r>
      <w:r w:rsidRPr="00036BB7">
        <w:rPr>
          <w:lang w:val="ru-RU"/>
        </w:rPr>
        <w:t xml:space="preserve"> </w:t>
      </w:r>
      <w:r>
        <w:rPr>
          <w:lang w:val="ru-RU"/>
        </w:rPr>
        <w:t>терминологии</w:t>
      </w:r>
      <w:r w:rsidR="00E16107" w:rsidRPr="00036BB7">
        <w:rPr>
          <w:lang w:val="ru-RU"/>
        </w:rPr>
        <w:t xml:space="preserve"> </w:t>
      </w:r>
      <w:r w:rsidR="00E16107">
        <w:t>Eurostat</w:t>
      </w:r>
      <w:r w:rsidR="00E16107" w:rsidRPr="00036BB7">
        <w:rPr>
          <w:lang w:val="ru-RU"/>
        </w:rPr>
        <w:t>)</w:t>
      </w:r>
      <w:r w:rsidR="003C40DA">
        <w:rPr>
          <w:lang w:val="ru-RU"/>
        </w:rPr>
        <w:t> </w:t>
      </w:r>
      <w:r w:rsidRPr="00036BB7">
        <w:rPr>
          <w:lang w:val="ru-RU"/>
        </w:rPr>
        <w:t xml:space="preserve">– </w:t>
      </w:r>
      <w:r>
        <w:rPr>
          <w:lang w:val="ru-RU"/>
        </w:rPr>
        <w:t>установить</w:t>
      </w:r>
      <w:r w:rsidRPr="00036BB7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036BB7">
        <w:rPr>
          <w:lang w:val="ru-RU"/>
        </w:rPr>
        <w:t xml:space="preserve"> </w:t>
      </w:r>
      <w:r>
        <w:rPr>
          <w:lang w:val="ru-RU"/>
        </w:rPr>
        <w:t>между</w:t>
      </w:r>
      <w:r w:rsidRPr="00036BB7">
        <w:rPr>
          <w:lang w:val="ru-RU"/>
        </w:rPr>
        <w:t xml:space="preserve"> </w:t>
      </w:r>
      <w:r>
        <w:rPr>
          <w:lang w:val="ru-RU"/>
        </w:rPr>
        <w:t>именами</w:t>
      </w:r>
      <w:r w:rsidRPr="00036BB7">
        <w:rPr>
          <w:lang w:val="ru-RU"/>
        </w:rPr>
        <w:t xml:space="preserve">, </w:t>
      </w:r>
      <w:r>
        <w:rPr>
          <w:lang w:val="ru-RU"/>
        </w:rPr>
        <w:t>которые</w:t>
      </w:r>
      <w:r w:rsidRPr="00036BB7">
        <w:rPr>
          <w:lang w:val="ru-RU"/>
        </w:rPr>
        <w:t xml:space="preserve">, </w:t>
      </w:r>
      <w:r>
        <w:rPr>
          <w:lang w:val="ru-RU"/>
        </w:rPr>
        <w:t>как</w:t>
      </w:r>
      <w:r w:rsidRPr="00036BB7">
        <w:rPr>
          <w:lang w:val="ru-RU"/>
        </w:rPr>
        <w:t xml:space="preserve"> </w:t>
      </w:r>
      <w:r>
        <w:rPr>
          <w:lang w:val="ru-RU"/>
        </w:rPr>
        <w:t>представляется</w:t>
      </w:r>
      <w:r w:rsidRPr="00036BB7">
        <w:rPr>
          <w:lang w:val="ru-RU"/>
        </w:rPr>
        <w:t>,</w:t>
      </w:r>
      <w:r w:rsidR="003C40DA">
        <w:rPr>
          <w:lang w:val="ru-RU"/>
        </w:rPr>
        <w:t xml:space="preserve"> аналогичны</w:t>
      </w:r>
      <w:r w:rsidRPr="00036BB7">
        <w:rPr>
          <w:lang w:val="ru-RU"/>
        </w:rPr>
        <w:t xml:space="preserve">, </w:t>
      </w:r>
      <w:r>
        <w:rPr>
          <w:lang w:val="ru-RU"/>
        </w:rPr>
        <w:t>но</w:t>
      </w:r>
      <w:r w:rsidRPr="00036BB7">
        <w:rPr>
          <w:lang w:val="ru-RU"/>
        </w:rPr>
        <w:t xml:space="preserve"> </w:t>
      </w:r>
      <w:r>
        <w:rPr>
          <w:lang w:val="ru-RU"/>
        </w:rPr>
        <w:t>отличаются</w:t>
      </w:r>
      <w:r w:rsidRPr="00036BB7">
        <w:rPr>
          <w:lang w:val="ru-RU"/>
        </w:rPr>
        <w:t xml:space="preserve"> </w:t>
      </w:r>
      <w:r>
        <w:rPr>
          <w:lang w:val="ru-RU"/>
        </w:rPr>
        <w:t>по</w:t>
      </w:r>
      <w:r w:rsidRPr="00036BB7">
        <w:rPr>
          <w:lang w:val="ru-RU"/>
        </w:rPr>
        <w:t xml:space="preserve"> </w:t>
      </w:r>
      <w:r>
        <w:rPr>
          <w:lang w:val="ru-RU"/>
        </w:rPr>
        <w:t>написанию</w:t>
      </w:r>
      <w:r w:rsidRPr="00036BB7">
        <w:rPr>
          <w:lang w:val="ru-RU"/>
        </w:rPr>
        <w:t xml:space="preserve"> </w:t>
      </w:r>
      <w:r>
        <w:rPr>
          <w:lang w:val="ru-RU"/>
        </w:rPr>
        <w:t>или</w:t>
      </w:r>
      <w:r w:rsidRPr="00036BB7">
        <w:rPr>
          <w:lang w:val="ru-RU"/>
        </w:rPr>
        <w:t xml:space="preserve"> </w:t>
      </w:r>
      <w:r>
        <w:rPr>
          <w:lang w:val="ru-RU"/>
        </w:rPr>
        <w:t>языковому</w:t>
      </w:r>
      <w:r w:rsidRPr="00036BB7">
        <w:rPr>
          <w:lang w:val="ru-RU"/>
        </w:rPr>
        <w:t xml:space="preserve"> </w:t>
      </w:r>
      <w:r>
        <w:rPr>
          <w:lang w:val="ru-RU"/>
        </w:rPr>
        <w:t>варианту</w:t>
      </w:r>
      <w:r w:rsidRPr="00036BB7">
        <w:rPr>
          <w:lang w:val="ru-RU"/>
        </w:rPr>
        <w:t xml:space="preserve">;  </w:t>
      </w:r>
      <w:r>
        <w:rPr>
          <w:lang w:val="ru-RU"/>
        </w:rPr>
        <w:t>для</w:t>
      </w:r>
      <w:r w:rsidRPr="00036BB7">
        <w:rPr>
          <w:lang w:val="ru-RU"/>
        </w:rPr>
        <w:t xml:space="preserve"> </w:t>
      </w:r>
      <w:r>
        <w:rPr>
          <w:lang w:val="ru-RU"/>
        </w:rPr>
        <w:t>этого</w:t>
      </w:r>
      <w:r w:rsidRPr="00036BB7">
        <w:rPr>
          <w:lang w:val="ru-RU"/>
        </w:rPr>
        <w:t xml:space="preserve"> </w:t>
      </w:r>
      <w:r>
        <w:rPr>
          <w:lang w:val="ru-RU"/>
        </w:rPr>
        <w:t>имя</w:t>
      </w:r>
      <w:r w:rsidRPr="00036BB7">
        <w:rPr>
          <w:lang w:val="ru-RU"/>
        </w:rPr>
        <w:t xml:space="preserve"> </w:t>
      </w:r>
      <w:r>
        <w:rPr>
          <w:lang w:val="ru-RU"/>
        </w:rPr>
        <w:t>каждого</w:t>
      </w:r>
      <w:r w:rsidRPr="00036BB7">
        <w:rPr>
          <w:lang w:val="ru-RU"/>
        </w:rPr>
        <w:t xml:space="preserve"> </w:t>
      </w:r>
      <w:r>
        <w:rPr>
          <w:lang w:val="ru-RU"/>
        </w:rPr>
        <w:t>заявителя</w:t>
      </w:r>
      <w:r w:rsidRPr="00036BB7">
        <w:rPr>
          <w:lang w:val="ru-RU"/>
        </w:rPr>
        <w:t xml:space="preserve"> </w:t>
      </w:r>
      <w:r>
        <w:rPr>
          <w:lang w:val="ru-RU"/>
        </w:rPr>
        <w:t>сравнивается</w:t>
      </w:r>
      <w:r w:rsidRPr="00036BB7">
        <w:rPr>
          <w:lang w:val="ru-RU"/>
        </w:rPr>
        <w:t xml:space="preserve"> </w:t>
      </w:r>
      <w:r>
        <w:rPr>
          <w:lang w:val="ru-RU"/>
        </w:rPr>
        <w:t>с</w:t>
      </w:r>
      <w:r w:rsidRPr="00036BB7">
        <w:rPr>
          <w:lang w:val="ru-RU"/>
        </w:rPr>
        <w:t xml:space="preserve"> </w:t>
      </w:r>
      <w:r>
        <w:rPr>
          <w:lang w:val="ru-RU"/>
        </w:rPr>
        <w:t>другими</w:t>
      </w:r>
      <w:r w:rsidRPr="00036BB7">
        <w:rPr>
          <w:lang w:val="ru-RU"/>
        </w:rPr>
        <w:t>.</w:t>
      </w:r>
      <w:r>
        <w:rPr>
          <w:lang w:val="ru-RU"/>
        </w:rPr>
        <w:t xml:space="preserve">  Работа</w:t>
      </w:r>
      <w:r w:rsidRPr="00036BB7">
        <w:rPr>
          <w:lang w:val="ru-RU"/>
        </w:rPr>
        <w:t xml:space="preserve"> </w:t>
      </w:r>
      <w:r>
        <w:rPr>
          <w:lang w:val="ru-RU"/>
        </w:rPr>
        <w:t>на</w:t>
      </w:r>
      <w:r w:rsidRPr="00036BB7">
        <w:rPr>
          <w:lang w:val="ru-RU"/>
        </w:rPr>
        <w:t xml:space="preserve"> </w:t>
      </w:r>
      <w:r>
        <w:rPr>
          <w:lang w:val="ru-RU"/>
        </w:rPr>
        <w:t>этом</w:t>
      </w:r>
      <w:r w:rsidRPr="00036BB7">
        <w:rPr>
          <w:lang w:val="ru-RU"/>
        </w:rPr>
        <w:t xml:space="preserve"> </w:t>
      </w:r>
      <w:r>
        <w:rPr>
          <w:lang w:val="ru-RU"/>
        </w:rPr>
        <w:t>этапе</w:t>
      </w:r>
      <w:r w:rsidRPr="00036BB7">
        <w:rPr>
          <w:lang w:val="ru-RU"/>
        </w:rPr>
        <w:t xml:space="preserve"> </w:t>
      </w:r>
      <w:r>
        <w:rPr>
          <w:lang w:val="ru-RU"/>
        </w:rPr>
        <w:t>полностью</w:t>
      </w:r>
      <w:r w:rsidRPr="00036BB7">
        <w:rPr>
          <w:lang w:val="ru-RU"/>
        </w:rPr>
        <w:t xml:space="preserve"> </w:t>
      </w:r>
      <w:r>
        <w:rPr>
          <w:lang w:val="ru-RU"/>
        </w:rPr>
        <w:t>автоматизирована</w:t>
      </w:r>
      <w:r w:rsidRPr="00036BB7">
        <w:rPr>
          <w:lang w:val="ru-RU"/>
        </w:rPr>
        <w:t xml:space="preserve"> </w:t>
      </w:r>
      <w:r>
        <w:rPr>
          <w:lang w:val="ru-RU"/>
        </w:rPr>
        <w:t>и</w:t>
      </w:r>
      <w:r w:rsidRPr="00036BB7">
        <w:rPr>
          <w:lang w:val="ru-RU"/>
        </w:rPr>
        <w:t xml:space="preserve"> </w:t>
      </w:r>
      <w:r>
        <w:rPr>
          <w:lang w:val="ru-RU"/>
        </w:rPr>
        <w:t>направлена</w:t>
      </w:r>
      <w:r w:rsidRPr="00036BB7">
        <w:rPr>
          <w:lang w:val="ru-RU"/>
        </w:rPr>
        <w:t xml:space="preserve"> </w:t>
      </w:r>
      <w:r>
        <w:rPr>
          <w:lang w:val="ru-RU"/>
        </w:rPr>
        <w:t>на</w:t>
      </w:r>
      <w:r w:rsidRPr="00036BB7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036BB7">
        <w:rPr>
          <w:lang w:val="ru-RU"/>
        </w:rPr>
        <w:t xml:space="preserve"> </w:t>
      </w:r>
      <w:r>
        <w:rPr>
          <w:lang w:val="ru-RU"/>
        </w:rPr>
        <w:t>точности, если необходимо, даже в ущерб полноте данных</w:t>
      </w:r>
      <w:r w:rsidR="005E3056" w:rsidRPr="00036BB7">
        <w:rPr>
          <w:lang w:val="ru-RU"/>
        </w:rPr>
        <w:t xml:space="preserve">.  </w:t>
      </w:r>
      <w:r>
        <w:rPr>
          <w:lang w:val="ru-RU"/>
        </w:rPr>
        <w:t>Работа на этом этапе осуществляется в следующем порядке</w:t>
      </w:r>
      <w:r w:rsidR="005E3056" w:rsidRPr="00036BB7">
        <w:rPr>
          <w:lang w:val="ru-RU"/>
        </w:rPr>
        <w:t>:</w:t>
      </w:r>
    </w:p>
    <w:p w:rsidR="005E3056" w:rsidRPr="0053246B" w:rsidRDefault="0053246B" w:rsidP="00A03E84">
      <w:pPr>
        <w:pStyle w:val="ListParagraph"/>
        <w:numPr>
          <w:ilvl w:val="0"/>
          <w:numId w:val="13"/>
        </w:numPr>
        <w:spacing w:after="120"/>
        <w:ind w:hanging="357"/>
        <w:contextualSpacing w:val="0"/>
        <w:rPr>
          <w:lang w:val="ru-RU"/>
        </w:rPr>
      </w:pPr>
      <w:r>
        <w:rPr>
          <w:lang w:val="ru-RU"/>
        </w:rPr>
        <w:t>предварительная обработка данных;</w:t>
      </w:r>
    </w:p>
    <w:p w:rsidR="005E3056" w:rsidRPr="0053246B" w:rsidRDefault="0053246B" w:rsidP="00A03E84">
      <w:pPr>
        <w:pStyle w:val="ListParagraph"/>
        <w:numPr>
          <w:ilvl w:val="0"/>
          <w:numId w:val="13"/>
        </w:numPr>
        <w:spacing w:after="120"/>
        <w:ind w:hanging="357"/>
        <w:contextualSpacing w:val="0"/>
        <w:rPr>
          <w:lang w:val="ru-RU"/>
        </w:rPr>
      </w:pPr>
      <w:r>
        <w:rPr>
          <w:lang w:val="ru-RU"/>
        </w:rPr>
        <w:t>сброс кодировки знаков</w:t>
      </w:r>
      <w:r w:rsidR="005E3056" w:rsidRPr="0053246B">
        <w:rPr>
          <w:lang w:val="ru-RU"/>
        </w:rPr>
        <w:t xml:space="preserve"> (</w:t>
      </w:r>
      <w:r>
        <w:rPr>
          <w:lang w:val="ru-RU"/>
        </w:rPr>
        <w:t>преобразование</w:t>
      </w:r>
      <w:r w:rsidRPr="0053246B">
        <w:rPr>
          <w:lang w:val="ru-RU"/>
        </w:rPr>
        <w:t xml:space="preserve"> </w:t>
      </w:r>
      <w:r>
        <w:rPr>
          <w:lang w:val="ru-RU"/>
        </w:rPr>
        <w:t>в</w:t>
      </w:r>
      <w:r w:rsidRPr="0053246B">
        <w:rPr>
          <w:lang w:val="ru-RU"/>
        </w:rPr>
        <w:t xml:space="preserve"> </w:t>
      </w:r>
      <w:r>
        <w:rPr>
          <w:lang w:val="ru-RU"/>
        </w:rPr>
        <w:t>символы</w:t>
      </w:r>
      <w:r w:rsidRPr="0053246B">
        <w:rPr>
          <w:lang w:val="ru-RU"/>
        </w:rPr>
        <w:t xml:space="preserve"> </w:t>
      </w:r>
      <w:r w:rsidR="005E3056">
        <w:t>ASCII</w:t>
      </w:r>
      <w:r w:rsidR="005E3056" w:rsidRPr="0053246B">
        <w:rPr>
          <w:lang w:val="ru-RU"/>
        </w:rPr>
        <w:t>)</w:t>
      </w:r>
      <w:r>
        <w:rPr>
          <w:lang w:val="ru-RU"/>
        </w:rPr>
        <w:t>;</w:t>
      </w:r>
    </w:p>
    <w:p w:rsidR="005E3056" w:rsidRPr="0053246B" w:rsidRDefault="00501FC6" w:rsidP="00A03E84">
      <w:pPr>
        <w:pStyle w:val="ListParagraph"/>
        <w:numPr>
          <w:ilvl w:val="0"/>
          <w:numId w:val="13"/>
        </w:numPr>
        <w:spacing w:after="120"/>
        <w:ind w:hanging="357"/>
        <w:contextualSpacing w:val="0"/>
        <w:rPr>
          <w:lang w:val="ru-RU"/>
        </w:rPr>
      </w:pPr>
      <w:r>
        <w:rPr>
          <w:lang w:val="ru-RU"/>
        </w:rPr>
        <w:t xml:space="preserve">«очистка» </w:t>
      </w:r>
      <w:r w:rsidR="0053246B">
        <w:rPr>
          <w:lang w:val="ru-RU"/>
        </w:rPr>
        <w:t>пунктуации</w:t>
      </w:r>
      <w:r w:rsidR="005E3056" w:rsidRPr="0053246B">
        <w:rPr>
          <w:lang w:val="ru-RU"/>
        </w:rPr>
        <w:t xml:space="preserve"> (</w:t>
      </w:r>
      <w:r w:rsidR="0053246B">
        <w:rPr>
          <w:lang w:val="ru-RU"/>
        </w:rPr>
        <w:t>предварительный синтаксический анализ</w:t>
      </w:r>
      <w:r w:rsidR="005E3056" w:rsidRPr="0053246B">
        <w:rPr>
          <w:lang w:val="ru-RU"/>
        </w:rPr>
        <w:t>)</w:t>
      </w:r>
      <w:r w:rsidR="0053246B">
        <w:rPr>
          <w:lang w:val="ru-RU"/>
        </w:rPr>
        <w:t>;</w:t>
      </w:r>
    </w:p>
    <w:p w:rsidR="005E3056" w:rsidRDefault="00501FC6" w:rsidP="00A03E84">
      <w:pPr>
        <w:pStyle w:val="ListParagraph"/>
        <w:numPr>
          <w:ilvl w:val="0"/>
          <w:numId w:val="13"/>
        </w:numPr>
        <w:spacing w:after="120"/>
        <w:ind w:hanging="357"/>
        <w:contextualSpacing w:val="0"/>
      </w:pPr>
      <w:r>
        <w:rPr>
          <w:lang w:val="ru-RU"/>
        </w:rPr>
        <w:t>«очистка»</w:t>
      </w:r>
      <w:r w:rsidR="0053246B">
        <w:rPr>
          <w:lang w:val="ru-RU"/>
        </w:rPr>
        <w:t xml:space="preserve"> имен:</w:t>
      </w:r>
    </w:p>
    <w:p w:rsidR="005E3056" w:rsidRPr="00501FC6" w:rsidRDefault="0053246B" w:rsidP="00A03E84">
      <w:pPr>
        <w:pStyle w:val="ListParagraph"/>
        <w:numPr>
          <w:ilvl w:val="1"/>
          <w:numId w:val="13"/>
        </w:numPr>
        <w:spacing w:after="120"/>
        <w:ind w:hanging="357"/>
        <w:contextualSpacing w:val="0"/>
        <w:rPr>
          <w:lang w:val="ru-RU"/>
        </w:rPr>
      </w:pPr>
      <w:r>
        <w:rPr>
          <w:lang w:val="ru-RU"/>
        </w:rPr>
        <w:t>обработка</w:t>
      </w:r>
      <w:r w:rsidRPr="00501FC6">
        <w:rPr>
          <w:lang w:val="ru-RU"/>
        </w:rPr>
        <w:t xml:space="preserve"> </w:t>
      </w:r>
      <w:r>
        <w:rPr>
          <w:lang w:val="ru-RU"/>
        </w:rPr>
        <w:t>указаний</w:t>
      </w:r>
      <w:r w:rsidRPr="00501FC6">
        <w:rPr>
          <w:lang w:val="ru-RU"/>
        </w:rPr>
        <w:t xml:space="preserve"> </w:t>
      </w:r>
      <w:r w:rsidR="00501FC6">
        <w:rPr>
          <w:lang w:val="ru-RU"/>
        </w:rPr>
        <w:t>правовой</w:t>
      </w:r>
      <w:r w:rsidR="00501FC6" w:rsidRPr="00501FC6">
        <w:rPr>
          <w:lang w:val="ru-RU"/>
        </w:rPr>
        <w:t xml:space="preserve"> </w:t>
      </w:r>
      <w:r w:rsidR="00501FC6">
        <w:rPr>
          <w:lang w:val="ru-RU"/>
        </w:rPr>
        <w:t>формы</w:t>
      </w:r>
      <w:r w:rsidR="005E3056" w:rsidRPr="00501FC6">
        <w:rPr>
          <w:lang w:val="ru-RU"/>
        </w:rPr>
        <w:t xml:space="preserve"> (</w:t>
      </w:r>
      <w:r w:rsidR="00501FC6">
        <w:rPr>
          <w:lang w:val="ru-RU"/>
        </w:rPr>
        <w:t xml:space="preserve">информация о правовой форме </w:t>
      </w:r>
      <w:r w:rsidR="0087608C">
        <w:rPr>
          <w:lang w:val="ru-RU"/>
        </w:rPr>
        <w:t xml:space="preserve">согласовывается </w:t>
      </w:r>
      <w:r w:rsidR="00501FC6">
        <w:rPr>
          <w:lang w:val="ru-RU"/>
        </w:rPr>
        <w:t>и перемещается в специальное поле</w:t>
      </w:r>
      <w:r w:rsidR="005E3056" w:rsidRPr="00501FC6">
        <w:rPr>
          <w:lang w:val="ru-RU"/>
        </w:rPr>
        <w:t>)</w:t>
      </w:r>
      <w:r w:rsidR="00501FC6">
        <w:rPr>
          <w:lang w:val="ru-RU"/>
        </w:rPr>
        <w:t>;</w:t>
      </w:r>
    </w:p>
    <w:p w:rsidR="005E3056" w:rsidRPr="00501FC6" w:rsidRDefault="00501FC6" w:rsidP="00A03E84">
      <w:pPr>
        <w:pStyle w:val="ListParagraph"/>
        <w:numPr>
          <w:ilvl w:val="1"/>
          <w:numId w:val="13"/>
        </w:numPr>
        <w:spacing w:after="120"/>
        <w:ind w:hanging="357"/>
        <w:contextualSpacing w:val="0"/>
        <w:rPr>
          <w:lang w:val="ru-RU"/>
        </w:rPr>
      </w:pPr>
      <w:r>
        <w:rPr>
          <w:lang w:val="ru-RU"/>
        </w:rPr>
        <w:t>исключение</w:t>
      </w:r>
      <w:r w:rsidRPr="00501FC6">
        <w:rPr>
          <w:lang w:val="ru-RU"/>
        </w:rPr>
        <w:t xml:space="preserve"> </w:t>
      </w:r>
      <w:r>
        <w:rPr>
          <w:lang w:val="ru-RU"/>
        </w:rPr>
        <w:t>родового</w:t>
      </w:r>
      <w:r w:rsidRPr="00501FC6">
        <w:rPr>
          <w:lang w:val="ru-RU"/>
        </w:rPr>
        <w:t xml:space="preserve"> </w:t>
      </w:r>
      <w:r>
        <w:rPr>
          <w:lang w:val="ru-RU"/>
        </w:rPr>
        <w:t>обозначения компании</w:t>
      </w:r>
      <w:r w:rsidR="005E3056" w:rsidRPr="00501FC6">
        <w:rPr>
          <w:lang w:val="ru-RU"/>
        </w:rPr>
        <w:t xml:space="preserve"> </w:t>
      </w:r>
      <w:r w:rsidR="00FC0750" w:rsidRPr="00501FC6">
        <w:rPr>
          <w:lang w:val="ru-RU"/>
        </w:rPr>
        <w:t>(</w:t>
      </w:r>
      <w:r>
        <w:rPr>
          <w:lang w:val="ru-RU"/>
        </w:rPr>
        <w:t>например, слов</w:t>
      </w:r>
      <w:r w:rsidR="003C40DA">
        <w:rPr>
          <w:lang w:val="ru-RU"/>
        </w:rPr>
        <w:t>а</w:t>
      </w:r>
      <w:r>
        <w:rPr>
          <w:lang w:val="ru-RU"/>
        </w:rPr>
        <w:t xml:space="preserve"> «компания» или «корпорация»</w:t>
      </w:r>
      <w:r w:rsidR="00FC0750" w:rsidRPr="00501FC6">
        <w:rPr>
          <w:lang w:val="ru-RU"/>
        </w:rPr>
        <w:t>)</w:t>
      </w:r>
      <w:r>
        <w:rPr>
          <w:lang w:val="ru-RU"/>
        </w:rPr>
        <w:t>;</w:t>
      </w:r>
    </w:p>
    <w:p w:rsidR="005E3056" w:rsidRPr="00121693" w:rsidRDefault="0087608C" w:rsidP="00A03E84">
      <w:pPr>
        <w:pStyle w:val="ListParagraph"/>
        <w:numPr>
          <w:ilvl w:val="1"/>
          <w:numId w:val="13"/>
        </w:numPr>
        <w:spacing w:after="120"/>
        <w:ind w:hanging="357"/>
        <w:contextualSpacing w:val="0"/>
        <w:rPr>
          <w:lang w:val="ru-RU"/>
        </w:rPr>
      </w:pPr>
      <w:r>
        <w:rPr>
          <w:lang w:val="ru-RU"/>
        </w:rPr>
        <w:t xml:space="preserve">согласование </w:t>
      </w:r>
      <w:r w:rsidR="00FD2CCE">
        <w:rPr>
          <w:lang w:val="ru-RU"/>
        </w:rPr>
        <w:t>вариантов</w:t>
      </w:r>
      <w:r w:rsidR="00FD2CCE" w:rsidRPr="00121693">
        <w:rPr>
          <w:lang w:val="ru-RU"/>
        </w:rPr>
        <w:t xml:space="preserve"> </w:t>
      </w:r>
      <w:r w:rsidR="00FD2CCE">
        <w:rPr>
          <w:lang w:val="ru-RU"/>
        </w:rPr>
        <w:t>написания</w:t>
      </w:r>
      <w:r w:rsidR="00FD2CCE" w:rsidRPr="00121693">
        <w:rPr>
          <w:lang w:val="ru-RU"/>
        </w:rPr>
        <w:t xml:space="preserve"> </w:t>
      </w:r>
      <w:r w:rsidR="005E3056" w:rsidRPr="00121693">
        <w:rPr>
          <w:lang w:val="ru-RU"/>
        </w:rPr>
        <w:t>(</w:t>
      </w:r>
      <w:r w:rsidR="00FD2CCE">
        <w:rPr>
          <w:lang w:val="ru-RU"/>
        </w:rPr>
        <w:t>варианты</w:t>
      </w:r>
      <w:r w:rsidR="00FD2CCE" w:rsidRPr="00121693">
        <w:rPr>
          <w:lang w:val="ru-RU"/>
        </w:rPr>
        <w:t xml:space="preserve"> </w:t>
      </w:r>
      <w:r w:rsidR="00FD2CCE">
        <w:rPr>
          <w:lang w:val="ru-RU"/>
        </w:rPr>
        <w:t>и</w:t>
      </w:r>
      <w:r w:rsidR="00FD2CCE" w:rsidRPr="00121693">
        <w:rPr>
          <w:lang w:val="ru-RU"/>
        </w:rPr>
        <w:t xml:space="preserve"> </w:t>
      </w:r>
      <w:r w:rsidR="00FD2CCE">
        <w:rPr>
          <w:lang w:val="ru-RU"/>
        </w:rPr>
        <w:t>ранее</w:t>
      </w:r>
      <w:r w:rsidR="00FD2CCE" w:rsidRPr="00121693">
        <w:rPr>
          <w:lang w:val="ru-RU"/>
        </w:rPr>
        <w:t xml:space="preserve"> </w:t>
      </w:r>
      <w:r w:rsidR="00FD2CCE">
        <w:rPr>
          <w:lang w:val="ru-RU"/>
        </w:rPr>
        <w:t>установленные</w:t>
      </w:r>
      <w:r w:rsidR="00FD2CCE" w:rsidRPr="00121693">
        <w:rPr>
          <w:lang w:val="ru-RU"/>
        </w:rPr>
        <w:t xml:space="preserve"> </w:t>
      </w:r>
      <w:r w:rsidR="00121693">
        <w:rPr>
          <w:lang w:val="ru-RU"/>
        </w:rPr>
        <w:t>орфографические ошибки родовых слов, например в слове «система», заменяются исправленным единым вариант</w:t>
      </w:r>
      <w:r w:rsidR="003C40DA">
        <w:rPr>
          <w:lang w:val="ru-RU"/>
        </w:rPr>
        <w:t>о</w:t>
      </w:r>
      <w:r w:rsidR="00121693">
        <w:rPr>
          <w:lang w:val="ru-RU"/>
        </w:rPr>
        <w:t>м написания</w:t>
      </w:r>
      <w:r w:rsidR="005E3056" w:rsidRPr="00121693">
        <w:rPr>
          <w:lang w:val="ru-RU"/>
        </w:rPr>
        <w:t>)</w:t>
      </w:r>
      <w:r w:rsidR="00121693">
        <w:rPr>
          <w:lang w:val="ru-RU"/>
        </w:rPr>
        <w:t>;</w:t>
      </w:r>
    </w:p>
    <w:p w:rsidR="00E16107" w:rsidRPr="00C6736E" w:rsidRDefault="00121693" w:rsidP="00A03E84">
      <w:pPr>
        <w:pStyle w:val="ListParagraph"/>
        <w:numPr>
          <w:ilvl w:val="1"/>
          <w:numId w:val="13"/>
        </w:numPr>
        <w:spacing w:after="120"/>
        <w:ind w:hanging="357"/>
        <w:contextualSpacing w:val="0"/>
        <w:rPr>
          <w:lang w:val="ru-RU"/>
        </w:rPr>
      </w:pPr>
      <w:r>
        <w:rPr>
          <w:lang w:val="ru-RU"/>
        </w:rPr>
        <w:t>сжатие</w:t>
      </w:r>
      <w:r w:rsidR="00E16107" w:rsidRPr="00C6736E">
        <w:rPr>
          <w:lang w:val="ru-RU"/>
        </w:rPr>
        <w:t xml:space="preserve"> (</w:t>
      </w:r>
      <w:r>
        <w:rPr>
          <w:lang w:val="ru-RU"/>
        </w:rPr>
        <w:t>удаление</w:t>
      </w:r>
      <w:r w:rsidRPr="00C6736E">
        <w:rPr>
          <w:lang w:val="ru-RU"/>
        </w:rPr>
        <w:t xml:space="preserve"> </w:t>
      </w:r>
      <w:r>
        <w:rPr>
          <w:lang w:val="ru-RU"/>
        </w:rPr>
        <w:t>всех</w:t>
      </w:r>
      <w:r w:rsidRPr="00C6736E">
        <w:rPr>
          <w:lang w:val="ru-RU"/>
        </w:rPr>
        <w:t xml:space="preserve"> </w:t>
      </w:r>
      <w:r>
        <w:rPr>
          <w:lang w:val="ru-RU"/>
        </w:rPr>
        <w:t>неалфавитных</w:t>
      </w:r>
      <w:r w:rsidRPr="00C6736E">
        <w:rPr>
          <w:lang w:val="ru-RU"/>
        </w:rPr>
        <w:t xml:space="preserve"> </w:t>
      </w:r>
      <w:r w:rsidR="00C6736E">
        <w:rPr>
          <w:lang w:val="ru-RU"/>
        </w:rPr>
        <w:t>символов</w:t>
      </w:r>
      <w:r w:rsidR="00E16107" w:rsidRPr="00C6736E">
        <w:rPr>
          <w:lang w:val="ru-RU"/>
        </w:rPr>
        <w:t>)</w:t>
      </w:r>
      <w:r w:rsidR="00C6736E">
        <w:rPr>
          <w:lang w:val="ru-RU"/>
        </w:rPr>
        <w:t>;</w:t>
      </w:r>
    </w:p>
    <w:p w:rsidR="00E16107" w:rsidRPr="00C6736E" w:rsidRDefault="0087608C" w:rsidP="00A03E84">
      <w:pPr>
        <w:pStyle w:val="ListParagraph"/>
        <w:numPr>
          <w:ilvl w:val="1"/>
          <w:numId w:val="13"/>
        </w:numPr>
        <w:spacing w:after="220"/>
        <w:contextualSpacing w:val="0"/>
        <w:rPr>
          <w:lang w:val="ru-RU"/>
        </w:rPr>
      </w:pPr>
      <w:r>
        <w:rPr>
          <w:lang w:val="ru-RU"/>
        </w:rPr>
        <w:t xml:space="preserve">согласование </w:t>
      </w:r>
      <w:r w:rsidR="00C6736E">
        <w:rPr>
          <w:lang w:val="ru-RU"/>
        </w:rPr>
        <w:t>перегласовок (умляутов).</w:t>
      </w:r>
    </w:p>
    <w:p w:rsidR="00123FFF" w:rsidRDefault="008E7B84" w:rsidP="00A03E84">
      <w:pPr>
        <w:pStyle w:val="ONUME"/>
        <w:spacing w:after="120"/>
      </w:pPr>
      <w:r>
        <w:rPr>
          <w:lang w:val="ru-RU"/>
        </w:rPr>
        <w:t>На</w:t>
      </w:r>
      <w:r w:rsidRPr="008B3774">
        <w:rPr>
          <w:lang w:val="ru-RU"/>
        </w:rPr>
        <w:t xml:space="preserve"> </w:t>
      </w:r>
      <w:r>
        <w:rPr>
          <w:lang w:val="ru-RU"/>
        </w:rPr>
        <w:t>втором</w:t>
      </w:r>
      <w:r w:rsidRPr="008B3774">
        <w:rPr>
          <w:lang w:val="ru-RU"/>
        </w:rPr>
        <w:t xml:space="preserve"> </w:t>
      </w:r>
      <w:r>
        <w:rPr>
          <w:lang w:val="ru-RU"/>
        </w:rPr>
        <w:t>этапа</w:t>
      </w:r>
      <w:r w:rsidRPr="008B3774">
        <w:rPr>
          <w:lang w:val="ru-RU"/>
        </w:rPr>
        <w:t xml:space="preserve"> (</w:t>
      </w:r>
      <w:r>
        <w:rPr>
          <w:lang w:val="ru-RU"/>
        </w:rPr>
        <w:t>второй</w:t>
      </w:r>
      <w:r w:rsidRPr="008B3774">
        <w:rPr>
          <w:lang w:val="ru-RU"/>
        </w:rPr>
        <w:t xml:space="preserve"> </w:t>
      </w:r>
      <w:r>
        <w:rPr>
          <w:lang w:val="ru-RU"/>
        </w:rPr>
        <w:t>методологический</w:t>
      </w:r>
      <w:r w:rsidRPr="008B3774">
        <w:rPr>
          <w:lang w:val="ru-RU"/>
        </w:rPr>
        <w:t xml:space="preserve"> </w:t>
      </w:r>
      <w:r>
        <w:rPr>
          <w:lang w:val="ru-RU"/>
        </w:rPr>
        <w:t>уровень</w:t>
      </w:r>
      <w:r w:rsidRPr="008B3774">
        <w:rPr>
          <w:lang w:val="ru-RU"/>
        </w:rPr>
        <w:t xml:space="preserve">) </w:t>
      </w:r>
      <w:r>
        <w:rPr>
          <w:lang w:val="ru-RU"/>
        </w:rPr>
        <w:t>производится</w:t>
      </w:r>
      <w:r w:rsidRPr="008B3774">
        <w:rPr>
          <w:lang w:val="ru-RU"/>
        </w:rPr>
        <w:t xml:space="preserve"> </w:t>
      </w:r>
      <w:r>
        <w:rPr>
          <w:lang w:val="ru-RU"/>
        </w:rPr>
        <w:t>дополнительн</w:t>
      </w:r>
      <w:r w:rsidR="0087608C">
        <w:rPr>
          <w:lang w:val="ru-RU"/>
        </w:rPr>
        <w:t xml:space="preserve">ое согласование </w:t>
      </w:r>
      <w:r>
        <w:rPr>
          <w:lang w:val="ru-RU"/>
        </w:rPr>
        <w:t>с</w:t>
      </w:r>
      <w:r w:rsidRPr="008B3774">
        <w:rPr>
          <w:lang w:val="ru-RU"/>
        </w:rPr>
        <w:t xml:space="preserve"> </w:t>
      </w:r>
      <w:r>
        <w:rPr>
          <w:lang w:val="ru-RU"/>
        </w:rPr>
        <w:t>помощью</w:t>
      </w:r>
      <w:r w:rsidRPr="008B3774">
        <w:rPr>
          <w:lang w:val="ru-RU"/>
        </w:rPr>
        <w:t xml:space="preserve"> </w:t>
      </w:r>
      <w:r>
        <w:rPr>
          <w:lang w:val="ru-RU"/>
        </w:rPr>
        <w:t>еще</w:t>
      </w:r>
      <w:r w:rsidRPr="008B3774">
        <w:rPr>
          <w:lang w:val="ru-RU"/>
        </w:rPr>
        <w:t xml:space="preserve"> </w:t>
      </w:r>
      <w:r>
        <w:rPr>
          <w:lang w:val="ru-RU"/>
        </w:rPr>
        <w:t>более</w:t>
      </w:r>
      <w:r w:rsidRPr="008B3774">
        <w:rPr>
          <w:lang w:val="ru-RU"/>
        </w:rPr>
        <w:t xml:space="preserve"> </w:t>
      </w:r>
      <w:r>
        <w:rPr>
          <w:lang w:val="ru-RU"/>
        </w:rPr>
        <w:t>тщательной</w:t>
      </w:r>
      <w:r w:rsidRPr="008B3774">
        <w:rPr>
          <w:lang w:val="ru-RU"/>
        </w:rPr>
        <w:t xml:space="preserve"> </w:t>
      </w:r>
      <w:r>
        <w:rPr>
          <w:lang w:val="ru-RU"/>
        </w:rPr>
        <w:t>проверки</w:t>
      </w:r>
      <w:r w:rsidRPr="008B3774">
        <w:rPr>
          <w:lang w:val="ru-RU"/>
        </w:rPr>
        <w:t xml:space="preserve"> </w:t>
      </w:r>
      <w:r>
        <w:rPr>
          <w:lang w:val="ru-RU"/>
        </w:rPr>
        <w:t>разных</w:t>
      </w:r>
      <w:r w:rsidRPr="008B3774">
        <w:rPr>
          <w:lang w:val="ru-RU"/>
        </w:rPr>
        <w:t xml:space="preserve"> </w:t>
      </w:r>
      <w:r>
        <w:rPr>
          <w:lang w:val="ru-RU"/>
        </w:rPr>
        <w:t>вариантов</w:t>
      </w:r>
      <w:r w:rsidRPr="008B3774">
        <w:rPr>
          <w:lang w:val="ru-RU"/>
        </w:rPr>
        <w:t xml:space="preserve"> </w:t>
      </w:r>
      <w:r>
        <w:rPr>
          <w:lang w:val="ru-RU"/>
        </w:rPr>
        <w:t>имен</w:t>
      </w:r>
      <w:r w:rsidRPr="008B3774">
        <w:rPr>
          <w:lang w:val="ru-RU"/>
        </w:rPr>
        <w:t xml:space="preserve">.  </w:t>
      </w:r>
      <w:r>
        <w:rPr>
          <w:lang w:val="ru-RU"/>
        </w:rPr>
        <w:t>Проверка</w:t>
      </w:r>
      <w:r w:rsidRPr="000C50FC">
        <w:rPr>
          <w:lang w:val="ru-RU"/>
        </w:rPr>
        <w:t xml:space="preserve"> </w:t>
      </w:r>
      <w:r>
        <w:rPr>
          <w:lang w:val="ru-RU"/>
        </w:rPr>
        <w:t>основана</w:t>
      </w:r>
      <w:r w:rsidRPr="000C50FC">
        <w:rPr>
          <w:lang w:val="ru-RU"/>
        </w:rPr>
        <w:t xml:space="preserve"> </w:t>
      </w:r>
      <w:r>
        <w:rPr>
          <w:lang w:val="ru-RU"/>
        </w:rPr>
        <w:t>на</w:t>
      </w:r>
      <w:r w:rsidRPr="000C50FC">
        <w:rPr>
          <w:lang w:val="ru-RU"/>
        </w:rPr>
        <w:t xml:space="preserve"> </w:t>
      </w:r>
      <w:r>
        <w:rPr>
          <w:lang w:val="ru-RU"/>
        </w:rPr>
        <w:t>п</w:t>
      </w:r>
      <w:r w:rsidR="000C50FC">
        <w:rPr>
          <w:lang w:val="ru-RU"/>
        </w:rPr>
        <w:t>риблизительном</w:t>
      </w:r>
      <w:r w:rsidR="000C50FC" w:rsidRPr="000C50FC">
        <w:rPr>
          <w:lang w:val="ru-RU"/>
        </w:rPr>
        <w:t xml:space="preserve"> </w:t>
      </w:r>
      <w:r w:rsidR="000C50FC">
        <w:rPr>
          <w:lang w:val="ru-RU"/>
        </w:rPr>
        <w:t>п</w:t>
      </w:r>
      <w:r>
        <w:rPr>
          <w:lang w:val="ru-RU"/>
        </w:rPr>
        <w:t>оиске</w:t>
      </w:r>
      <w:r w:rsidRPr="000C50FC">
        <w:rPr>
          <w:lang w:val="ru-RU"/>
        </w:rPr>
        <w:t xml:space="preserve"> </w:t>
      </w:r>
      <w:r>
        <w:rPr>
          <w:lang w:val="ru-RU"/>
        </w:rPr>
        <w:t>строк</w:t>
      </w:r>
      <w:r w:rsidR="000C50FC" w:rsidRPr="000C50FC">
        <w:rPr>
          <w:lang w:val="ru-RU"/>
        </w:rPr>
        <w:t xml:space="preserve">, </w:t>
      </w:r>
      <w:r w:rsidR="000C50FC">
        <w:rPr>
          <w:lang w:val="ru-RU"/>
        </w:rPr>
        <w:t>последующем</w:t>
      </w:r>
      <w:r w:rsidR="000C50FC" w:rsidRPr="000C50FC">
        <w:rPr>
          <w:lang w:val="ru-RU"/>
        </w:rPr>
        <w:t xml:space="preserve"> </w:t>
      </w:r>
      <w:r w:rsidR="000C50FC">
        <w:rPr>
          <w:lang w:val="ru-RU"/>
        </w:rPr>
        <w:t>утверждении</w:t>
      </w:r>
      <w:r w:rsidR="000C50FC" w:rsidRPr="000C50FC">
        <w:rPr>
          <w:lang w:val="ru-RU"/>
        </w:rPr>
        <w:t xml:space="preserve"> </w:t>
      </w:r>
      <w:r w:rsidR="000C50FC">
        <w:rPr>
          <w:lang w:val="ru-RU"/>
        </w:rPr>
        <w:t>в</w:t>
      </w:r>
      <w:r w:rsidR="000C50FC" w:rsidRPr="000C50FC">
        <w:rPr>
          <w:lang w:val="ru-RU"/>
        </w:rPr>
        <w:t xml:space="preserve"> </w:t>
      </w:r>
      <w:r w:rsidR="000C50FC">
        <w:rPr>
          <w:lang w:val="ru-RU"/>
        </w:rPr>
        <w:t>ручном</w:t>
      </w:r>
      <w:r w:rsidR="000C50FC" w:rsidRPr="000C50FC">
        <w:rPr>
          <w:lang w:val="ru-RU"/>
        </w:rPr>
        <w:t xml:space="preserve"> </w:t>
      </w:r>
      <w:r w:rsidR="000C50FC">
        <w:rPr>
          <w:lang w:val="ru-RU"/>
        </w:rPr>
        <w:t>режиме</w:t>
      </w:r>
      <w:r w:rsidR="000C50FC" w:rsidRPr="000C50FC">
        <w:rPr>
          <w:lang w:val="ru-RU"/>
        </w:rPr>
        <w:t xml:space="preserve"> </w:t>
      </w:r>
      <w:r w:rsidR="000C50FC">
        <w:rPr>
          <w:lang w:val="ru-RU"/>
        </w:rPr>
        <w:t>и</w:t>
      </w:r>
      <w:r w:rsidR="000C50FC" w:rsidRPr="000C50FC">
        <w:rPr>
          <w:lang w:val="ru-RU"/>
        </w:rPr>
        <w:t xml:space="preserve"> </w:t>
      </w:r>
      <w:r w:rsidR="000C50FC">
        <w:rPr>
          <w:lang w:val="ru-RU"/>
        </w:rPr>
        <w:t>контроле качества.  На</w:t>
      </w:r>
      <w:r w:rsidR="000C50FC" w:rsidRPr="000C50FC">
        <w:t xml:space="preserve"> </w:t>
      </w:r>
      <w:r w:rsidR="000C50FC">
        <w:rPr>
          <w:lang w:val="ru-RU"/>
        </w:rPr>
        <w:t>данном</w:t>
      </w:r>
      <w:r w:rsidR="000C50FC" w:rsidRPr="000C50FC">
        <w:t xml:space="preserve"> </w:t>
      </w:r>
      <w:r w:rsidR="000C50FC">
        <w:rPr>
          <w:lang w:val="ru-RU"/>
        </w:rPr>
        <w:t>этапе</w:t>
      </w:r>
      <w:r w:rsidR="000C50FC" w:rsidRPr="000C50FC">
        <w:t xml:space="preserve"> </w:t>
      </w:r>
      <w:r w:rsidR="000C50FC">
        <w:rPr>
          <w:lang w:val="ru-RU"/>
        </w:rPr>
        <w:t>важнейшее</w:t>
      </w:r>
      <w:r w:rsidR="000C50FC" w:rsidRPr="000C50FC">
        <w:t xml:space="preserve"> </w:t>
      </w:r>
      <w:r w:rsidR="000C50FC">
        <w:rPr>
          <w:lang w:val="ru-RU"/>
        </w:rPr>
        <w:t>значение</w:t>
      </w:r>
      <w:r w:rsidR="000C50FC" w:rsidRPr="000C50FC">
        <w:t xml:space="preserve"> </w:t>
      </w:r>
      <w:r w:rsidR="000C50FC">
        <w:rPr>
          <w:lang w:val="ru-RU"/>
        </w:rPr>
        <w:t>имеют</w:t>
      </w:r>
      <w:r w:rsidR="000C50FC" w:rsidRPr="000C50FC">
        <w:t xml:space="preserve"> </w:t>
      </w:r>
      <w:r w:rsidR="000C50FC">
        <w:rPr>
          <w:lang w:val="ru-RU"/>
        </w:rPr>
        <w:t>следующие</w:t>
      </w:r>
      <w:r w:rsidR="000C50FC" w:rsidRPr="000C50FC">
        <w:t xml:space="preserve"> </w:t>
      </w:r>
      <w:r w:rsidR="000C50FC">
        <w:rPr>
          <w:lang w:val="ru-RU"/>
        </w:rPr>
        <w:t>факторы</w:t>
      </w:r>
      <w:r w:rsidR="000C50FC" w:rsidRPr="000C50FC">
        <w:t>:</w:t>
      </w:r>
    </w:p>
    <w:p w:rsidR="00123FFF" w:rsidRDefault="000C50FC" w:rsidP="00A03E84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</w:pPr>
      <w:r>
        <w:rPr>
          <w:lang w:val="ru-RU"/>
        </w:rPr>
        <w:t>полнота;</w:t>
      </w:r>
    </w:p>
    <w:p w:rsidR="00123FFF" w:rsidRPr="000C50FC" w:rsidRDefault="000C50FC" w:rsidP="00A03E84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lang w:val="ru-RU"/>
        </w:rPr>
      </w:pPr>
      <w:r>
        <w:rPr>
          <w:lang w:val="ru-RU"/>
        </w:rPr>
        <w:t>высокая</w:t>
      </w:r>
      <w:r w:rsidRPr="000C50FC">
        <w:rPr>
          <w:lang w:val="ru-RU"/>
        </w:rPr>
        <w:t xml:space="preserve"> </w:t>
      </w:r>
      <w:r>
        <w:rPr>
          <w:lang w:val="ru-RU"/>
        </w:rPr>
        <w:t>точность</w:t>
      </w:r>
      <w:r w:rsidR="00D55CD4" w:rsidRPr="000C50FC">
        <w:rPr>
          <w:lang w:val="ru-RU"/>
        </w:rPr>
        <w:t xml:space="preserve"> (</w:t>
      </w:r>
      <w:r>
        <w:rPr>
          <w:lang w:val="ru-RU"/>
        </w:rPr>
        <w:t>«консервативные» правила</w:t>
      </w:r>
      <w:r w:rsidR="00D55CD4" w:rsidRPr="000C50FC">
        <w:rPr>
          <w:lang w:val="ru-RU"/>
        </w:rPr>
        <w:t>)</w:t>
      </w:r>
      <w:r>
        <w:rPr>
          <w:lang w:val="ru-RU"/>
        </w:rPr>
        <w:t>;</w:t>
      </w:r>
    </w:p>
    <w:p w:rsidR="00123FFF" w:rsidRPr="000C50FC" w:rsidRDefault="000C50FC" w:rsidP="00A03E84">
      <w:pPr>
        <w:pStyle w:val="ListParagraph"/>
        <w:numPr>
          <w:ilvl w:val="0"/>
          <w:numId w:val="16"/>
        </w:numPr>
        <w:spacing w:after="220"/>
        <w:contextualSpacing w:val="0"/>
        <w:rPr>
          <w:lang w:val="ru-RU"/>
        </w:rPr>
      </w:pPr>
      <w:r>
        <w:rPr>
          <w:lang w:val="ru-RU"/>
        </w:rPr>
        <w:t>широкий</w:t>
      </w:r>
      <w:r w:rsidRPr="000C50FC">
        <w:rPr>
          <w:lang w:val="ru-RU"/>
        </w:rPr>
        <w:t xml:space="preserve"> </w:t>
      </w:r>
      <w:r>
        <w:rPr>
          <w:lang w:val="ru-RU"/>
        </w:rPr>
        <w:t>охват</w:t>
      </w:r>
      <w:r w:rsidRPr="000C50FC">
        <w:rPr>
          <w:lang w:val="ru-RU"/>
        </w:rPr>
        <w:t xml:space="preserve"> </w:t>
      </w:r>
      <w:r>
        <w:rPr>
          <w:lang w:val="ru-RU"/>
        </w:rPr>
        <w:t>с</w:t>
      </w:r>
      <w:r w:rsidRPr="000C50FC">
        <w:rPr>
          <w:lang w:val="ru-RU"/>
        </w:rPr>
        <w:t xml:space="preserve"> </w:t>
      </w:r>
      <w:r>
        <w:rPr>
          <w:lang w:val="ru-RU"/>
        </w:rPr>
        <w:t>точки</w:t>
      </w:r>
      <w:r w:rsidRPr="000C50FC">
        <w:rPr>
          <w:lang w:val="ru-RU"/>
        </w:rPr>
        <w:t xml:space="preserve"> </w:t>
      </w:r>
      <w:r>
        <w:rPr>
          <w:lang w:val="ru-RU"/>
        </w:rPr>
        <w:t>зрения</w:t>
      </w:r>
      <w:r w:rsidRPr="000C50FC">
        <w:rPr>
          <w:lang w:val="ru-RU"/>
        </w:rPr>
        <w:t xml:space="preserve"> </w:t>
      </w:r>
      <w:r>
        <w:rPr>
          <w:lang w:val="ru-RU"/>
        </w:rPr>
        <w:t>объема патентн</w:t>
      </w:r>
      <w:r w:rsidR="004E4D29">
        <w:rPr>
          <w:lang w:val="ru-RU"/>
        </w:rPr>
        <w:t>ых документов</w:t>
      </w:r>
      <w:r>
        <w:rPr>
          <w:lang w:val="ru-RU"/>
        </w:rPr>
        <w:t>.</w:t>
      </w:r>
    </w:p>
    <w:p w:rsidR="005E3056" w:rsidRPr="000C50FC" w:rsidRDefault="004E4D29" w:rsidP="00A03E84">
      <w:pPr>
        <w:pStyle w:val="ONUME"/>
        <w:rPr>
          <w:lang w:val="ru-RU"/>
        </w:rPr>
      </w:pPr>
      <w:r>
        <w:rPr>
          <w:lang w:val="ru-RU"/>
        </w:rPr>
        <w:t>Доказано</w:t>
      </w:r>
      <w:r w:rsidR="000C50FC" w:rsidRPr="004E4D29">
        <w:rPr>
          <w:lang w:val="ru-RU"/>
        </w:rPr>
        <w:t xml:space="preserve">, что </w:t>
      </w:r>
      <w:r w:rsidR="00145534">
        <w:rPr>
          <w:lang w:val="ru-RU"/>
        </w:rPr>
        <w:t>выявленные</w:t>
      </w:r>
      <w:r w:rsidR="002A4826" w:rsidRPr="004E4D29">
        <w:rPr>
          <w:lang w:val="ru-RU"/>
        </w:rPr>
        <w:t xml:space="preserve"> </w:t>
      </w:r>
      <w:r w:rsidR="000C50FC" w:rsidRPr="004E4D29">
        <w:rPr>
          <w:lang w:val="ru-RU"/>
        </w:rPr>
        <w:t xml:space="preserve">имена, </w:t>
      </w:r>
      <w:r w:rsidR="00145534">
        <w:rPr>
          <w:lang w:val="ru-RU"/>
        </w:rPr>
        <w:t xml:space="preserve">на которые зарегистрировано </w:t>
      </w:r>
      <w:r w:rsidR="000C50FC" w:rsidRPr="004E4D29">
        <w:rPr>
          <w:lang w:val="ru-RU"/>
        </w:rPr>
        <w:t>более чем 10</w:t>
      </w:r>
      <w:r w:rsidR="00145534">
        <w:rPr>
          <w:lang w:val="ru-RU"/>
        </w:rPr>
        <w:t> </w:t>
      </w:r>
      <w:r w:rsidR="000C50FC" w:rsidRPr="004E4D29">
        <w:rPr>
          <w:lang w:val="ru-RU"/>
        </w:rPr>
        <w:t>патент</w:t>
      </w:r>
      <w:r w:rsidR="00145534">
        <w:rPr>
          <w:lang w:val="ru-RU"/>
        </w:rPr>
        <w:t>ов</w:t>
      </w:r>
      <w:r w:rsidR="000C50FC" w:rsidRPr="004E4D29">
        <w:rPr>
          <w:lang w:val="ru-RU"/>
        </w:rPr>
        <w:t xml:space="preserve">, составляют </w:t>
      </w:r>
      <w:r w:rsidR="00C37B9B" w:rsidRPr="004E4D29">
        <w:rPr>
          <w:lang w:val="ru-RU"/>
        </w:rPr>
        <w:t>99</w:t>
      </w:r>
      <w:r w:rsidR="000C50FC" w:rsidRPr="004E4D29">
        <w:rPr>
          <w:lang w:val="ru-RU"/>
        </w:rPr>
        <w:t>,</w:t>
      </w:r>
      <w:r w:rsidR="00C37B9B" w:rsidRPr="004E4D29">
        <w:rPr>
          <w:lang w:val="ru-RU"/>
        </w:rPr>
        <w:t xml:space="preserve">6 </w:t>
      </w:r>
      <w:r w:rsidR="000C50FC" w:rsidRPr="004E4D29">
        <w:rPr>
          <w:lang w:val="ru-RU"/>
        </w:rPr>
        <w:t>процентов от общего числа имен, обозначенных в патентных документах</w:t>
      </w:r>
      <w:r w:rsidR="006E634C" w:rsidRPr="004E4D29">
        <w:rPr>
          <w:lang w:val="ru-RU"/>
        </w:rPr>
        <w:t>;</w:t>
      </w:r>
      <w:r w:rsidR="00D55CD4" w:rsidRPr="004E4D29">
        <w:rPr>
          <w:lang w:val="ru-RU"/>
        </w:rPr>
        <w:t xml:space="preserve"> </w:t>
      </w:r>
      <w:r w:rsidR="00DD56F8" w:rsidRPr="004E4D29">
        <w:rPr>
          <w:lang w:val="ru-RU"/>
        </w:rPr>
        <w:t xml:space="preserve"> </w:t>
      </w:r>
      <w:r w:rsidR="00145534">
        <w:rPr>
          <w:lang w:val="ru-RU"/>
        </w:rPr>
        <w:t xml:space="preserve">поэтому </w:t>
      </w:r>
      <w:r w:rsidR="000C50FC" w:rsidRPr="004E4D29">
        <w:rPr>
          <w:lang w:val="ru-RU"/>
        </w:rPr>
        <w:t>проверка на втором этапе ограничена именно этими именами</w:t>
      </w:r>
      <w:r w:rsidR="006E634C" w:rsidRPr="004E4D29">
        <w:rPr>
          <w:lang w:val="ru-RU"/>
        </w:rPr>
        <w:t xml:space="preserve"> (</w:t>
      </w:r>
      <w:r w:rsidR="000C50FC" w:rsidRPr="004E4D29">
        <w:rPr>
          <w:lang w:val="ru-RU"/>
        </w:rPr>
        <w:t>«</w:t>
      </w:r>
      <w:r>
        <w:rPr>
          <w:lang w:val="ru-RU"/>
        </w:rPr>
        <w:t>основные</w:t>
      </w:r>
      <w:r w:rsidR="000C50FC" w:rsidRPr="000C50FC">
        <w:rPr>
          <w:lang w:val="ru-RU"/>
        </w:rPr>
        <w:t xml:space="preserve"> </w:t>
      </w:r>
      <w:r w:rsidR="006E634C" w:rsidRPr="000C50FC">
        <w:rPr>
          <w:lang w:val="ru-RU"/>
        </w:rPr>
        <w:t>500</w:t>
      </w:r>
      <w:r>
        <w:rPr>
          <w:lang w:val="ru-RU"/>
        </w:rPr>
        <w:t> </w:t>
      </w:r>
      <w:r w:rsidR="000C50FC">
        <w:rPr>
          <w:lang w:val="ru-RU"/>
        </w:rPr>
        <w:t>заявителей</w:t>
      </w:r>
      <w:r w:rsidR="000C50FC" w:rsidRPr="000C50FC">
        <w:rPr>
          <w:lang w:val="ru-RU"/>
        </w:rPr>
        <w:t>»</w:t>
      </w:r>
      <w:r w:rsidR="006E634C" w:rsidRPr="000C50FC">
        <w:rPr>
          <w:lang w:val="ru-RU"/>
        </w:rPr>
        <w:t>).</w:t>
      </w:r>
    </w:p>
    <w:p w:rsidR="002B57F0" w:rsidRPr="004E4D29" w:rsidRDefault="00C9658E" w:rsidP="00A03E84">
      <w:pPr>
        <w:pStyle w:val="Heading3"/>
        <w:spacing w:before="0"/>
        <w:rPr>
          <w:lang w:val="ru-RU"/>
        </w:rPr>
      </w:pPr>
      <w:r>
        <w:rPr>
          <w:lang w:val="ru-RU"/>
        </w:rPr>
        <w:t>Условные обозначения</w:t>
      </w:r>
      <w:r w:rsidR="004E4D29">
        <w:rPr>
          <w:lang w:val="ru-RU"/>
        </w:rPr>
        <w:t xml:space="preserve"> заявителей</w:t>
      </w:r>
    </w:p>
    <w:p w:rsidR="00D420C2" w:rsidRPr="00AC3904" w:rsidRDefault="00D420C2" w:rsidP="00A03E84">
      <w:pPr>
        <w:pStyle w:val="ONUME"/>
        <w:rPr>
          <w:lang w:val="ru-RU"/>
        </w:rPr>
      </w:pPr>
      <w:r>
        <w:t>KIPO</w:t>
      </w:r>
      <w:r w:rsidRPr="00AC3904">
        <w:rPr>
          <w:lang w:val="ru-RU"/>
        </w:rPr>
        <w:t xml:space="preserve"> </w:t>
      </w:r>
      <w:r w:rsidR="00AC3904">
        <w:rPr>
          <w:lang w:val="ru-RU"/>
        </w:rPr>
        <w:t>разработало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систему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кодов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заявител</w:t>
      </w:r>
      <w:r w:rsidR="007119C1">
        <w:rPr>
          <w:lang w:val="ru-RU"/>
        </w:rPr>
        <w:t>ей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и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использует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ее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с</w:t>
      </w:r>
      <w:r w:rsidR="00AC3904" w:rsidRPr="00AC3904">
        <w:rPr>
          <w:lang w:val="ru-RU"/>
        </w:rPr>
        <w:t xml:space="preserve"> </w:t>
      </w:r>
      <w:r w:rsidRPr="00AC3904">
        <w:rPr>
          <w:lang w:val="ru-RU"/>
        </w:rPr>
        <w:t>1987</w:t>
      </w:r>
      <w:r w:rsidR="00AC3904">
        <w:rPr>
          <w:lang w:val="ru-RU"/>
        </w:rPr>
        <w:t> г</w:t>
      </w:r>
      <w:r w:rsidRPr="00AC3904">
        <w:rPr>
          <w:lang w:val="ru-RU"/>
        </w:rPr>
        <w:t xml:space="preserve">.  </w:t>
      </w:r>
      <w:r w:rsidR="00AC3904">
        <w:rPr>
          <w:lang w:val="ru-RU"/>
        </w:rPr>
        <w:t>В</w:t>
      </w:r>
      <w:r w:rsidR="00AC3904" w:rsidRPr="00AC3904">
        <w:rPr>
          <w:lang w:val="ru-RU"/>
        </w:rPr>
        <w:t xml:space="preserve"> 1999</w:t>
      </w:r>
      <w:r w:rsidR="00AC3904" w:rsidRPr="00AC3904">
        <w:t> </w:t>
      </w:r>
      <w:r w:rsidR="00AC3904">
        <w:rPr>
          <w:lang w:val="ru-RU"/>
        </w:rPr>
        <w:t>г</w:t>
      </w:r>
      <w:r w:rsidR="00AC3904" w:rsidRPr="00AC3904">
        <w:rPr>
          <w:lang w:val="ru-RU"/>
        </w:rPr>
        <w:t>.</w:t>
      </w:r>
      <w:r w:rsidR="007119C1">
        <w:rPr>
          <w:lang w:val="ru-RU"/>
        </w:rPr>
        <w:t xml:space="preserve"> с внедрением </w:t>
      </w:r>
      <w:r w:rsidR="00AC3904">
        <w:rPr>
          <w:lang w:val="ru-RU"/>
        </w:rPr>
        <w:t>программ</w:t>
      </w:r>
      <w:r w:rsidR="007119C1">
        <w:rPr>
          <w:lang w:val="ru-RU"/>
        </w:rPr>
        <w:t>ы</w:t>
      </w:r>
      <w:r w:rsidR="00AC3904" w:rsidRPr="00AC3904">
        <w:rPr>
          <w:lang w:val="ru-RU"/>
        </w:rPr>
        <w:t xml:space="preserve"> </w:t>
      </w:r>
      <w:r>
        <w:t>KIPOnet</w:t>
      </w:r>
      <w:r w:rsidRPr="00AC3904">
        <w:rPr>
          <w:lang w:val="ru-RU"/>
        </w:rPr>
        <w:t xml:space="preserve"> (</w:t>
      </w:r>
      <w:r>
        <w:t>IT</w:t>
      </w:r>
      <w:r w:rsidR="00AC3904" w:rsidRPr="00AC3904">
        <w:rPr>
          <w:lang w:val="ru-RU"/>
        </w:rPr>
        <w:t>-</w:t>
      </w:r>
      <w:r w:rsidR="00AC3904">
        <w:rPr>
          <w:lang w:val="ru-RU"/>
        </w:rPr>
        <w:t>система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автоматизации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К</w:t>
      </w:r>
      <w:r w:rsidR="00AC3904">
        <w:t>IPO</w:t>
      </w:r>
      <w:r w:rsidR="00AC3904" w:rsidRPr="00AC3904">
        <w:rPr>
          <w:lang w:val="ru-RU"/>
        </w:rPr>
        <w:t>)</w:t>
      </w:r>
      <w:r w:rsidRPr="00AC3904">
        <w:rPr>
          <w:lang w:val="ru-RU"/>
        </w:rPr>
        <w:t xml:space="preserve"> </w:t>
      </w:r>
      <w:r w:rsidR="00AC3904">
        <w:rPr>
          <w:lang w:val="ru-RU"/>
        </w:rPr>
        <w:t>эти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коды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были</w:t>
      </w:r>
      <w:r w:rsidR="00AC3904" w:rsidRPr="00AC3904">
        <w:rPr>
          <w:lang w:val="ru-RU"/>
        </w:rPr>
        <w:t xml:space="preserve"> </w:t>
      </w:r>
      <w:r w:rsidR="00AC3904">
        <w:rPr>
          <w:lang w:val="ru-RU"/>
        </w:rPr>
        <w:t>присвоены действ</w:t>
      </w:r>
      <w:r w:rsidR="007119C1">
        <w:rPr>
          <w:lang w:val="ru-RU"/>
        </w:rPr>
        <w:t xml:space="preserve">ующим </w:t>
      </w:r>
      <w:r w:rsidR="00AC3904">
        <w:rPr>
          <w:lang w:val="ru-RU"/>
        </w:rPr>
        <w:t xml:space="preserve">заявителям и с тех пор ведомство присваивает всем новым заявителям коды, основанные на </w:t>
      </w:r>
      <w:r w:rsidR="007119C1">
        <w:rPr>
          <w:lang w:val="ru-RU"/>
        </w:rPr>
        <w:t>р</w:t>
      </w:r>
      <w:r w:rsidR="00AC3904">
        <w:rPr>
          <w:lang w:val="ru-RU"/>
        </w:rPr>
        <w:t>егистр</w:t>
      </w:r>
      <w:r w:rsidR="007119C1">
        <w:rPr>
          <w:lang w:val="ru-RU"/>
        </w:rPr>
        <w:t xml:space="preserve">ационном </w:t>
      </w:r>
      <w:r w:rsidR="00AC3904">
        <w:rPr>
          <w:lang w:val="ru-RU"/>
        </w:rPr>
        <w:t xml:space="preserve">номере социального страхования или </w:t>
      </w:r>
      <w:r w:rsidR="00D04092">
        <w:rPr>
          <w:lang w:val="ru-RU"/>
        </w:rPr>
        <w:t xml:space="preserve">номере </w:t>
      </w:r>
      <w:r w:rsidR="00AC3904">
        <w:rPr>
          <w:lang w:val="ru-RU"/>
        </w:rPr>
        <w:t>регистраци</w:t>
      </w:r>
      <w:r w:rsidR="00D04092">
        <w:rPr>
          <w:lang w:val="ru-RU"/>
        </w:rPr>
        <w:t>и</w:t>
      </w:r>
      <w:r w:rsidR="00AC3904">
        <w:rPr>
          <w:lang w:val="ru-RU"/>
        </w:rPr>
        <w:t xml:space="preserve"> </w:t>
      </w:r>
      <w:r w:rsidR="007119C1">
        <w:rPr>
          <w:lang w:val="ru-RU"/>
        </w:rPr>
        <w:t>юридического лица</w:t>
      </w:r>
      <w:r w:rsidRPr="00AC3904">
        <w:rPr>
          <w:lang w:val="ru-RU"/>
        </w:rPr>
        <w:t>.</w:t>
      </w:r>
    </w:p>
    <w:p w:rsidR="00D420C2" w:rsidRPr="00DA7B1D" w:rsidRDefault="00DA7B1D" w:rsidP="00A03E84">
      <w:pPr>
        <w:pStyle w:val="ONUME"/>
        <w:rPr>
          <w:lang w:val="ru-RU"/>
        </w:rPr>
      </w:pPr>
      <w:r>
        <w:rPr>
          <w:lang w:val="ru-RU"/>
        </w:rPr>
        <w:t>Коды</w:t>
      </w:r>
      <w:r w:rsidRPr="00DA7B1D">
        <w:rPr>
          <w:lang w:val="ru-RU"/>
        </w:rPr>
        <w:t xml:space="preserve"> </w:t>
      </w:r>
      <w:r>
        <w:rPr>
          <w:lang w:val="ru-RU"/>
        </w:rPr>
        <w:t>заявител</w:t>
      </w:r>
      <w:r w:rsidR="009C3665">
        <w:rPr>
          <w:lang w:val="ru-RU"/>
        </w:rPr>
        <w:t>ей</w:t>
      </w:r>
      <w:r w:rsidRPr="00DA7B1D">
        <w:rPr>
          <w:lang w:val="ru-RU"/>
        </w:rPr>
        <w:t xml:space="preserve"> </w:t>
      </w:r>
      <w:r w:rsidR="00D420C2">
        <w:t>KIPO</w:t>
      </w:r>
      <w:r w:rsidRPr="00DA7B1D">
        <w:rPr>
          <w:lang w:val="ru-RU"/>
        </w:rPr>
        <w:t xml:space="preserve"> </w:t>
      </w:r>
      <w:r>
        <w:rPr>
          <w:lang w:val="ru-RU"/>
        </w:rPr>
        <w:t>состоят</w:t>
      </w:r>
      <w:r w:rsidRPr="00DA7B1D">
        <w:rPr>
          <w:lang w:val="ru-RU"/>
        </w:rPr>
        <w:t xml:space="preserve"> </w:t>
      </w:r>
      <w:r>
        <w:rPr>
          <w:lang w:val="ru-RU"/>
        </w:rPr>
        <w:t>из</w:t>
      </w:r>
      <w:r w:rsidRPr="00DA7B1D">
        <w:rPr>
          <w:lang w:val="ru-RU"/>
        </w:rPr>
        <w:t xml:space="preserve"> </w:t>
      </w:r>
      <w:r w:rsidR="00D420C2" w:rsidRPr="00DA7B1D">
        <w:rPr>
          <w:lang w:val="ru-RU"/>
        </w:rPr>
        <w:t xml:space="preserve">12 </w:t>
      </w:r>
      <w:r>
        <w:rPr>
          <w:lang w:val="ru-RU"/>
        </w:rPr>
        <w:t>цифр</w:t>
      </w:r>
      <w:r w:rsidR="00D420C2" w:rsidRPr="00DA7B1D">
        <w:rPr>
          <w:lang w:val="ru-RU"/>
        </w:rPr>
        <w:t xml:space="preserve">: </w:t>
      </w:r>
      <w:r w:rsidR="00DD56F8" w:rsidRPr="00DA7B1D">
        <w:rPr>
          <w:lang w:val="ru-RU"/>
        </w:rPr>
        <w:t xml:space="preserve"> </w:t>
      </w:r>
      <w:r w:rsidR="00D420C2">
        <w:t>DYYYYNNNNNNC</w:t>
      </w:r>
      <w:r w:rsidR="00D420C2" w:rsidRPr="00DA7B1D">
        <w:rPr>
          <w:lang w:val="ru-RU"/>
        </w:rPr>
        <w:t xml:space="preserve">, </w:t>
      </w:r>
      <w:r>
        <w:rPr>
          <w:lang w:val="ru-RU"/>
        </w:rPr>
        <w:t>где</w:t>
      </w:r>
      <w:r w:rsidRPr="00DA7B1D">
        <w:rPr>
          <w:lang w:val="ru-RU"/>
        </w:rPr>
        <w:t xml:space="preserve"> </w:t>
      </w:r>
      <w:r w:rsidR="00D420C2">
        <w:t>D</w:t>
      </w:r>
      <w:r w:rsidR="009C3665">
        <w:rPr>
          <w:lang w:val="ru-RU"/>
        </w:rPr>
        <w:t> </w:t>
      </w:r>
      <w:r w:rsidRPr="00DA7B1D">
        <w:rPr>
          <w:lang w:val="ru-RU"/>
        </w:rPr>
        <w:t xml:space="preserve">– </w:t>
      </w:r>
      <w:r>
        <w:rPr>
          <w:lang w:val="ru-RU"/>
        </w:rPr>
        <w:t>отличительн</w:t>
      </w:r>
      <w:r w:rsidR="009C3665">
        <w:rPr>
          <w:lang w:val="ru-RU"/>
        </w:rPr>
        <w:t>ый параметр</w:t>
      </w:r>
      <w:r w:rsidR="00D420C2" w:rsidRPr="00DA7B1D">
        <w:rPr>
          <w:lang w:val="ru-RU"/>
        </w:rPr>
        <w:t xml:space="preserve"> (</w:t>
      </w:r>
      <w:r>
        <w:rPr>
          <w:lang w:val="ru-RU"/>
        </w:rPr>
        <w:t>указывает на характер заявителя: отечественная или иностранная компания, учреждение, национальное или иностранное физическое лицо, поверенные и т.д.</w:t>
      </w:r>
      <w:r w:rsidR="00D420C2" w:rsidRPr="00DA7B1D">
        <w:rPr>
          <w:lang w:val="ru-RU"/>
        </w:rPr>
        <w:t>)</w:t>
      </w:r>
      <w:r w:rsidR="00801017" w:rsidRPr="00DA7B1D">
        <w:rPr>
          <w:lang w:val="ru-RU"/>
        </w:rPr>
        <w:t xml:space="preserve">, </w:t>
      </w:r>
      <w:r w:rsidR="00D420C2">
        <w:t>YYYY</w:t>
      </w:r>
      <w:r w:rsidR="00D420C2" w:rsidRPr="00DA7B1D">
        <w:rPr>
          <w:lang w:val="ru-RU"/>
        </w:rPr>
        <w:t xml:space="preserve"> – </w:t>
      </w:r>
      <w:r>
        <w:rPr>
          <w:lang w:val="ru-RU"/>
        </w:rPr>
        <w:t>год</w:t>
      </w:r>
      <w:r w:rsidR="00801017" w:rsidRPr="00DA7B1D">
        <w:rPr>
          <w:lang w:val="ru-RU"/>
        </w:rPr>
        <w:t xml:space="preserve">, </w:t>
      </w:r>
      <w:r w:rsidR="00D420C2">
        <w:t>NNNNNN</w:t>
      </w:r>
      <w:r w:rsidR="00D420C2" w:rsidRPr="00DA7B1D">
        <w:rPr>
          <w:lang w:val="ru-RU"/>
        </w:rPr>
        <w:t xml:space="preserve"> – </w:t>
      </w:r>
      <w:r>
        <w:rPr>
          <w:lang w:val="ru-RU"/>
        </w:rPr>
        <w:t>номер серии</w:t>
      </w:r>
      <w:r w:rsidR="00801017" w:rsidRPr="00DA7B1D">
        <w:rPr>
          <w:lang w:val="ru-RU"/>
        </w:rPr>
        <w:t xml:space="preserve">, </w:t>
      </w:r>
      <w:r w:rsidR="00D420C2">
        <w:t>C</w:t>
      </w:r>
      <w:r w:rsidR="00D420C2" w:rsidRPr="00DA7B1D">
        <w:rPr>
          <w:lang w:val="ru-RU"/>
        </w:rPr>
        <w:t xml:space="preserve"> – </w:t>
      </w:r>
      <w:r>
        <w:rPr>
          <w:lang w:val="ru-RU"/>
        </w:rPr>
        <w:t>контрольное число.</w:t>
      </w:r>
    </w:p>
    <w:p w:rsidR="00801017" w:rsidRPr="009C3665" w:rsidRDefault="00DA7B1D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В</w:t>
      </w:r>
      <w:r w:rsidR="00801017" w:rsidRPr="00C01EBF">
        <w:rPr>
          <w:lang w:val="ru-RU"/>
        </w:rPr>
        <w:t xml:space="preserve"> 2009</w:t>
      </w:r>
      <w:r w:rsidRPr="00DA7B1D">
        <w:t> </w:t>
      </w:r>
      <w:r>
        <w:rPr>
          <w:lang w:val="ru-RU"/>
        </w:rPr>
        <w:t>г</w:t>
      </w:r>
      <w:r w:rsidRPr="00C01EBF">
        <w:rPr>
          <w:lang w:val="ru-RU"/>
        </w:rPr>
        <w:t>.</w:t>
      </w:r>
      <w:r w:rsidR="00C01EBF" w:rsidRPr="00C01EBF">
        <w:rPr>
          <w:lang w:val="ru-RU"/>
        </w:rPr>
        <w:t xml:space="preserve"> </w:t>
      </w:r>
      <w:r w:rsidR="00C01EBF">
        <w:t>KIPO</w:t>
      </w:r>
      <w:r w:rsidR="00C01EBF" w:rsidRPr="00C01EBF">
        <w:rPr>
          <w:lang w:val="ru-RU"/>
        </w:rPr>
        <w:t xml:space="preserve"> </w:t>
      </w:r>
      <w:r w:rsidR="00C01EBF">
        <w:rPr>
          <w:lang w:val="ru-RU"/>
        </w:rPr>
        <w:t xml:space="preserve">пересмотрело свою инструкцию и включило </w:t>
      </w:r>
      <w:r w:rsidR="009C3665">
        <w:rPr>
          <w:lang w:val="ru-RU"/>
        </w:rPr>
        <w:t xml:space="preserve">в нее </w:t>
      </w:r>
      <w:r w:rsidR="00C01EBF">
        <w:rPr>
          <w:lang w:val="ru-RU"/>
        </w:rPr>
        <w:t>требование о том, что заявител</w:t>
      </w:r>
      <w:r w:rsidR="009C3665">
        <w:rPr>
          <w:lang w:val="ru-RU"/>
        </w:rPr>
        <w:t>и должны</w:t>
      </w:r>
      <w:r w:rsidR="00C01EBF">
        <w:rPr>
          <w:lang w:val="ru-RU"/>
        </w:rPr>
        <w:t xml:space="preserve"> использова</w:t>
      </w:r>
      <w:r w:rsidR="009C3665">
        <w:rPr>
          <w:lang w:val="ru-RU"/>
        </w:rPr>
        <w:t xml:space="preserve">ть </w:t>
      </w:r>
      <w:r w:rsidR="00C01EBF">
        <w:rPr>
          <w:lang w:val="ru-RU"/>
        </w:rPr>
        <w:t>единое имя заявителя и код.  Преимущества</w:t>
      </w:r>
      <w:r w:rsidR="00C01EBF" w:rsidRPr="009C3665">
        <w:rPr>
          <w:lang w:val="ru-RU"/>
        </w:rPr>
        <w:t xml:space="preserve"> </w:t>
      </w:r>
      <w:r w:rsidR="00C01EBF">
        <w:rPr>
          <w:lang w:val="ru-RU"/>
        </w:rPr>
        <w:t>использования</w:t>
      </w:r>
      <w:r w:rsidR="00C01EBF" w:rsidRPr="009C3665">
        <w:rPr>
          <w:lang w:val="ru-RU"/>
        </w:rPr>
        <w:t xml:space="preserve"> </w:t>
      </w:r>
      <w:r w:rsidR="00C01EBF">
        <w:rPr>
          <w:lang w:val="ru-RU"/>
        </w:rPr>
        <w:t>кодов</w:t>
      </w:r>
      <w:r w:rsidR="00C01EBF" w:rsidRPr="009C3665">
        <w:rPr>
          <w:lang w:val="ru-RU"/>
        </w:rPr>
        <w:t xml:space="preserve"> </w:t>
      </w:r>
      <w:r w:rsidR="00C01EBF">
        <w:rPr>
          <w:lang w:val="ru-RU"/>
        </w:rPr>
        <w:t>заявител</w:t>
      </w:r>
      <w:r w:rsidR="009C3665">
        <w:rPr>
          <w:lang w:val="ru-RU"/>
        </w:rPr>
        <w:t>ей</w:t>
      </w:r>
      <w:r w:rsidR="00C01EBF" w:rsidRPr="009C3665">
        <w:rPr>
          <w:lang w:val="ru-RU"/>
        </w:rPr>
        <w:t xml:space="preserve"> </w:t>
      </w:r>
      <w:r w:rsidR="00C01EBF">
        <w:rPr>
          <w:lang w:val="ru-RU"/>
        </w:rPr>
        <w:t>состоят</w:t>
      </w:r>
      <w:r w:rsidR="00C01EBF" w:rsidRPr="009C3665">
        <w:rPr>
          <w:lang w:val="ru-RU"/>
        </w:rPr>
        <w:t xml:space="preserve"> </w:t>
      </w:r>
      <w:r w:rsidR="00C01EBF">
        <w:rPr>
          <w:lang w:val="ru-RU"/>
        </w:rPr>
        <w:t>в</w:t>
      </w:r>
      <w:r w:rsidR="00C01EBF" w:rsidRPr="009C3665">
        <w:rPr>
          <w:lang w:val="ru-RU"/>
        </w:rPr>
        <w:t xml:space="preserve"> </w:t>
      </w:r>
      <w:r w:rsidR="00C01EBF">
        <w:rPr>
          <w:lang w:val="ru-RU"/>
        </w:rPr>
        <w:t>следующем</w:t>
      </w:r>
      <w:r w:rsidR="00801017" w:rsidRPr="009C3665">
        <w:rPr>
          <w:lang w:val="ru-RU"/>
        </w:rPr>
        <w:t>:</w:t>
      </w:r>
    </w:p>
    <w:p w:rsidR="00801017" w:rsidRPr="00916BD2" w:rsidRDefault="00916BD2" w:rsidP="00A03E84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ru-RU"/>
        </w:rPr>
      </w:pPr>
      <w:r>
        <w:rPr>
          <w:lang w:val="ru-RU"/>
        </w:rPr>
        <w:t>упрощает</w:t>
      </w:r>
      <w:r w:rsidRPr="00916BD2">
        <w:rPr>
          <w:lang w:val="ru-RU"/>
        </w:rPr>
        <w:t xml:space="preserve"> </w:t>
      </w:r>
      <w:r>
        <w:rPr>
          <w:lang w:val="ru-RU"/>
        </w:rPr>
        <w:t>работу</w:t>
      </w:r>
      <w:r w:rsidRPr="00916BD2">
        <w:rPr>
          <w:lang w:val="ru-RU"/>
        </w:rPr>
        <w:t xml:space="preserve"> </w:t>
      </w:r>
      <w:r>
        <w:rPr>
          <w:lang w:val="ru-RU"/>
        </w:rPr>
        <w:t>с</w:t>
      </w:r>
      <w:r w:rsidRPr="00916BD2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916BD2">
        <w:rPr>
          <w:lang w:val="ru-RU"/>
        </w:rPr>
        <w:t xml:space="preserve"> </w:t>
      </w:r>
      <w:r>
        <w:rPr>
          <w:lang w:val="ru-RU"/>
        </w:rPr>
        <w:t>о</w:t>
      </w:r>
      <w:r w:rsidRPr="00916BD2">
        <w:rPr>
          <w:lang w:val="ru-RU"/>
        </w:rPr>
        <w:t xml:space="preserve"> </w:t>
      </w:r>
      <w:r>
        <w:rPr>
          <w:lang w:val="ru-RU"/>
        </w:rPr>
        <w:t>заявителях;</w:t>
      </w:r>
    </w:p>
    <w:p w:rsidR="00801017" w:rsidRPr="00916BD2" w:rsidRDefault="00916BD2" w:rsidP="00A03E84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ru-RU"/>
        </w:rPr>
      </w:pPr>
      <w:r>
        <w:rPr>
          <w:lang w:val="ru-RU"/>
        </w:rPr>
        <w:t>заявителям</w:t>
      </w:r>
      <w:r w:rsidRPr="00916BD2">
        <w:rPr>
          <w:lang w:val="ru-RU"/>
        </w:rPr>
        <w:t xml:space="preserve"> </w:t>
      </w:r>
      <w:r>
        <w:rPr>
          <w:lang w:val="ru-RU"/>
        </w:rPr>
        <w:t>не</w:t>
      </w:r>
      <w:r w:rsidRPr="00916BD2">
        <w:rPr>
          <w:lang w:val="ru-RU"/>
        </w:rPr>
        <w:t xml:space="preserve"> </w:t>
      </w:r>
      <w:r>
        <w:rPr>
          <w:lang w:val="ru-RU"/>
        </w:rPr>
        <w:t>приходится</w:t>
      </w:r>
      <w:r w:rsidRPr="00916BD2">
        <w:rPr>
          <w:lang w:val="ru-RU"/>
        </w:rPr>
        <w:t xml:space="preserve"> </w:t>
      </w:r>
      <w:r>
        <w:rPr>
          <w:lang w:val="ru-RU"/>
        </w:rPr>
        <w:t>повторно</w:t>
      </w:r>
      <w:r w:rsidRPr="00916BD2">
        <w:rPr>
          <w:lang w:val="ru-RU"/>
        </w:rPr>
        <w:t xml:space="preserve"> </w:t>
      </w:r>
      <w:r>
        <w:rPr>
          <w:lang w:val="ru-RU"/>
        </w:rPr>
        <w:t>вводить информацию;</w:t>
      </w:r>
    </w:p>
    <w:p w:rsidR="00801017" w:rsidRPr="00916BD2" w:rsidRDefault="00916BD2" w:rsidP="00A03E84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lang w:val="ru-RU"/>
        </w:rPr>
      </w:pPr>
      <w:r>
        <w:rPr>
          <w:lang w:val="ru-RU"/>
        </w:rPr>
        <w:t>возможность</w:t>
      </w:r>
      <w:r w:rsidRPr="00916BD2">
        <w:rPr>
          <w:lang w:val="ru-RU"/>
        </w:rPr>
        <w:t xml:space="preserve"> </w:t>
      </w:r>
      <w:r>
        <w:rPr>
          <w:lang w:val="ru-RU"/>
        </w:rPr>
        <w:t>менять</w:t>
      </w:r>
      <w:r w:rsidRPr="00916BD2">
        <w:rPr>
          <w:lang w:val="ru-RU"/>
        </w:rPr>
        <w:t xml:space="preserve"> </w:t>
      </w:r>
      <w:r w:rsidR="009C3665">
        <w:rPr>
          <w:lang w:val="ru-RU"/>
        </w:rPr>
        <w:t xml:space="preserve">информацию об </w:t>
      </w:r>
      <w:r>
        <w:rPr>
          <w:lang w:val="ru-RU"/>
        </w:rPr>
        <w:t>имена</w:t>
      </w:r>
      <w:r w:rsidR="009C3665">
        <w:rPr>
          <w:lang w:val="ru-RU"/>
        </w:rPr>
        <w:t>х</w:t>
      </w:r>
      <w:r w:rsidRPr="00916BD2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916BD2">
        <w:rPr>
          <w:lang w:val="ru-RU"/>
        </w:rPr>
        <w:t xml:space="preserve"> </w:t>
      </w:r>
      <w:r>
        <w:rPr>
          <w:lang w:val="ru-RU"/>
        </w:rPr>
        <w:t>и</w:t>
      </w:r>
      <w:r w:rsidRPr="00916BD2">
        <w:rPr>
          <w:lang w:val="ru-RU"/>
        </w:rPr>
        <w:t xml:space="preserve"> </w:t>
      </w:r>
      <w:r>
        <w:rPr>
          <w:lang w:val="ru-RU"/>
        </w:rPr>
        <w:t>друг</w:t>
      </w:r>
      <w:r w:rsidR="009C3665">
        <w:rPr>
          <w:lang w:val="ru-RU"/>
        </w:rPr>
        <w:t xml:space="preserve">ие </w:t>
      </w:r>
      <w:r>
        <w:rPr>
          <w:lang w:val="ru-RU"/>
        </w:rPr>
        <w:t>связанн</w:t>
      </w:r>
      <w:r w:rsidR="009C3665">
        <w:rPr>
          <w:lang w:val="ru-RU"/>
        </w:rPr>
        <w:t>ые</w:t>
      </w:r>
      <w:r w:rsidRPr="00916BD2">
        <w:rPr>
          <w:lang w:val="ru-RU"/>
        </w:rPr>
        <w:t xml:space="preserve"> </w:t>
      </w:r>
      <w:r>
        <w:rPr>
          <w:lang w:val="ru-RU"/>
        </w:rPr>
        <w:t>с</w:t>
      </w:r>
      <w:r w:rsidRPr="00916BD2">
        <w:rPr>
          <w:lang w:val="ru-RU"/>
        </w:rPr>
        <w:t xml:space="preserve"> </w:t>
      </w:r>
      <w:r>
        <w:rPr>
          <w:lang w:val="ru-RU"/>
        </w:rPr>
        <w:t>этим</w:t>
      </w:r>
      <w:r w:rsidRPr="00916BD2">
        <w:rPr>
          <w:lang w:val="ru-RU"/>
        </w:rPr>
        <w:t xml:space="preserve"> </w:t>
      </w:r>
      <w:r w:rsidR="009C3665">
        <w:rPr>
          <w:lang w:val="ru-RU"/>
        </w:rPr>
        <w:t xml:space="preserve">сведения </w:t>
      </w:r>
      <w:r>
        <w:rPr>
          <w:lang w:val="ru-RU"/>
        </w:rPr>
        <w:t>одновременно во всех заявках, поданных одним и тем же заявителем;</w:t>
      </w:r>
    </w:p>
    <w:p w:rsidR="00A03E84" w:rsidRDefault="00926917" w:rsidP="00A03E84">
      <w:pPr>
        <w:pStyle w:val="ListParagraph"/>
        <w:numPr>
          <w:ilvl w:val="0"/>
          <w:numId w:val="17"/>
        </w:numPr>
        <w:spacing w:after="220"/>
        <w:contextualSpacing w:val="0"/>
        <w:rPr>
          <w:lang w:val="ru-RU"/>
        </w:rPr>
      </w:pPr>
      <w:r>
        <w:rPr>
          <w:lang w:val="ru-RU"/>
        </w:rPr>
        <w:t>четкая статистика в области ПС</w:t>
      </w:r>
      <w:r w:rsidR="00970500">
        <w:rPr>
          <w:rStyle w:val="FootnoteReference"/>
        </w:rPr>
        <w:footnoteReference w:id="5"/>
      </w:r>
      <w:r>
        <w:rPr>
          <w:lang w:val="ru-RU"/>
        </w:rPr>
        <w:t>.</w:t>
      </w:r>
    </w:p>
    <w:p w:rsidR="00A03E84" w:rsidRDefault="00A03E84">
      <w:pPr>
        <w:rPr>
          <w:lang w:val="ru-RU"/>
        </w:rPr>
      </w:pPr>
      <w:r>
        <w:rPr>
          <w:lang w:val="ru-RU"/>
        </w:rPr>
        <w:br w:type="page"/>
      </w:r>
    </w:p>
    <w:p w:rsidR="002B57F0" w:rsidRPr="00A03E84" w:rsidRDefault="002B57F0" w:rsidP="00A03E84">
      <w:pPr>
        <w:pStyle w:val="Heading4"/>
        <w:spacing w:before="0"/>
        <w:rPr>
          <w:lang w:val="ru-RU"/>
        </w:rPr>
      </w:pPr>
      <w:r w:rsidRPr="00A03E84">
        <w:rPr>
          <w:lang w:val="ru-RU"/>
        </w:rPr>
        <w:t xml:space="preserve">Thomson </w:t>
      </w:r>
      <w:r w:rsidR="003A39BA" w:rsidRPr="00A03E84">
        <w:rPr>
          <w:lang w:val="ru-RU"/>
        </w:rPr>
        <w:t>Reuters</w:t>
      </w:r>
    </w:p>
    <w:p w:rsidR="003216D3" w:rsidRPr="00B52068" w:rsidRDefault="00952AAB" w:rsidP="00A03E84">
      <w:pPr>
        <w:pStyle w:val="ONUME"/>
        <w:rPr>
          <w:lang w:val="ru-RU"/>
        </w:rPr>
      </w:pPr>
      <w:r>
        <w:t>Thomson</w:t>
      </w:r>
      <w:r w:rsidRPr="00C60218">
        <w:rPr>
          <w:lang w:val="ru-RU"/>
        </w:rPr>
        <w:t xml:space="preserve"> </w:t>
      </w:r>
      <w:r>
        <w:t>Reuters</w:t>
      </w:r>
      <w:r w:rsidRPr="00C60218">
        <w:rPr>
          <w:lang w:val="ru-RU"/>
        </w:rPr>
        <w:t xml:space="preserve"> </w:t>
      </w:r>
      <w:r w:rsidR="009C381F">
        <w:rPr>
          <w:lang w:val="ru-RU"/>
        </w:rPr>
        <w:t xml:space="preserve">имеет </w:t>
      </w:r>
      <w:r w:rsidR="003D4A91">
        <w:rPr>
          <w:lang w:val="ru-RU"/>
        </w:rPr>
        <w:t xml:space="preserve">внутреннюю </w:t>
      </w:r>
      <w:r w:rsidR="00C60218">
        <w:rPr>
          <w:lang w:val="ru-RU"/>
        </w:rPr>
        <w:t>базу</w:t>
      </w:r>
      <w:r w:rsidR="009C381F">
        <w:rPr>
          <w:lang w:val="ru-RU"/>
        </w:rPr>
        <w:t xml:space="preserve"> данных</w:t>
      </w:r>
      <w:r w:rsidR="00C60218" w:rsidRPr="00C60218">
        <w:rPr>
          <w:lang w:val="ru-RU"/>
        </w:rPr>
        <w:t xml:space="preserve"> </w:t>
      </w:r>
      <w:r w:rsidR="00C60218">
        <w:rPr>
          <w:lang w:val="ru-RU"/>
        </w:rPr>
        <w:t>имен</w:t>
      </w:r>
      <w:r w:rsidR="00C60218" w:rsidRPr="00C60218">
        <w:rPr>
          <w:lang w:val="ru-RU"/>
        </w:rPr>
        <w:t xml:space="preserve"> </w:t>
      </w:r>
      <w:r w:rsidR="00C60218">
        <w:rPr>
          <w:lang w:val="ru-RU"/>
        </w:rPr>
        <w:t>патентообладателей</w:t>
      </w:r>
      <w:r w:rsidR="00C60218" w:rsidRPr="00C60218">
        <w:rPr>
          <w:lang w:val="ru-RU"/>
        </w:rPr>
        <w:t xml:space="preserve">, </w:t>
      </w:r>
      <w:r w:rsidR="003D4A91">
        <w:rPr>
          <w:lang w:val="ru-RU"/>
        </w:rPr>
        <w:t xml:space="preserve">насчитывающую </w:t>
      </w:r>
      <w:r w:rsidR="00C60218">
        <w:rPr>
          <w:lang w:val="ru-RU"/>
        </w:rPr>
        <w:t>более</w:t>
      </w:r>
      <w:r w:rsidR="00C60218" w:rsidRPr="00C60218">
        <w:rPr>
          <w:lang w:val="ru-RU"/>
        </w:rPr>
        <w:t xml:space="preserve"> </w:t>
      </w:r>
      <w:r w:rsidRPr="00C60218">
        <w:rPr>
          <w:lang w:val="ru-RU"/>
        </w:rPr>
        <w:t>1</w:t>
      </w:r>
      <w:r w:rsidR="00C60218" w:rsidRPr="00C60218">
        <w:rPr>
          <w:lang w:val="ru-RU"/>
        </w:rPr>
        <w:t>,</w:t>
      </w:r>
      <w:r w:rsidRPr="00C60218">
        <w:rPr>
          <w:lang w:val="ru-RU"/>
        </w:rPr>
        <w:t xml:space="preserve">8 </w:t>
      </w:r>
      <w:r w:rsidR="00C60218">
        <w:rPr>
          <w:lang w:val="ru-RU"/>
        </w:rPr>
        <w:t>млн</w:t>
      </w:r>
      <w:r w:rsidR="00C60218" w:rsidRPr="00C60218">
        <w:rPr>
          <w:lang w:val="ru-RU"/>
        </w:rPr>
        <w:t xml:space="preserve"> </w:t>
      </w:r>
      <w:r w:rsidR="00C60218">
        <w:rPr>
          <w:lang w:val="ru-RU"/>
        </w:rPr>
        <w:t>записей</w:t>
      </w:r>
      <w:r w:rsidR="00C60218" w:rsidRPr="00C60218">
        <w:rPr>
          <w:lang w:val="ru-RU"/>
        </w:rPr>
        <w:t xml:space="preserve">. </w:t>
      </w:r>
      <w:r w:rsidR="00C60218">
        <w:rPr>
          <w:lang w:val="ru-RU"/>
        </w:rPr>
        <w:t xml:space="preserve"> Все</w:t>
      </w:r>
      <w:r w:rsidR="00C60218" w:rsidRPr="00C60218">
        <w:rPr>
          <w:lang w:val="ru-RU"/>
        </w:rPr>
        <w:t xml:space="preserve"> </w:t>
      </w:r>
      <w:r w:rsidR="00C60218">
        <w:rPr>
          <w:lang w:val="ru-RU"/>
        </w:rPr>
        <w:t>имена</w:t>
      </w:r>
      <w:r w:rsidR="00C60218" w:rsidRPr="00C60218">
        <w:rPr>
          <w:lang w:val="ru-RU"/>
        </w:rPr>
        <w:t xml:space="preserve"> </w:t>
      </w:r>
      <w:r w:rsidR="00C60218">
        <w:rPr>
          <w:lang w:val="ru-RU"/>
        </w:rPr>
        <w:t>патентообладателей</w:t>
      </w:r>
      <w:r w:rsidR="00C60218" w:rsidRPr="00C60218">
        <w:rPr>
          <w:lang w:val="ru-RU"/>
        </w:rPr>
        <w:t xml:space="preserve">, </w:t>
      </w:r>
      <w:r w:rsidR="009C381F">
        <w:rPr>
          <w:lang w:val="ru-RU"/>
        </w:rPr>
        <w:t xml:space="preserve">включенные </w:t>
      </w:r>
      <w:r w:rsidR="00B52068">
        <w:rPr>
          <w:lang w:val="ru-RU"/>
        </w:rPr>
        <w:t>в</w:t>
      </w:r>
      <w:r w:rsidR="00C60218" w:rsidRPr="00C60218">
        <w:rPr>
          <w:lang w:val="ru-RU"/>
        </w:rPr>
        <w:t xml:space="preserve"> </w:t>
      </w:r>
      <w:r w:rsidR="009C381F">
        <w:t>Derwent</w:t>
      </w:r>
      <w:r w:rsidR="009C381F" w:rsidRPr="009C381F">
        <w:rPr>
          <w:lang w:val="ru-RU"/>
        </w:rPr>
        <w:t xml:space="preserve"> </w:t>
      </w:r>
      <w:r w:rsidR="009C381F">
        <w:t>World</w:t>
      </w:r>
      <w:r w:rsidR="009C381F" w:rsidRPr="009C381F">
        <w:rPr>
          <w:lang w:val="ru-RU"/>
        </w:rPr>
        <w:t xml:space="preserve"> </w:t>
      </w:r>
      <w:r w:rsidR="009C381F">
        <w:t>Patent</w:t>
      </w:r>
      <w:r w:rsidR="009C381F" w:rsidRPr="009C381F">
        <w:rPr>
          <w:lang w:val="ru-RU"/>
        </w:rPr>
        <w:t xml:space="preserve"> </w:t>
      </w:r>
      <w:r w:rsidR="009C381F">
        <w:t>Index</w:t>
      </w:r>
      <w:r w:rsidR="001950A0" w:rsidRPr="00C60218">
        <w:rPr>
          <w:lang w:val="ru-RU"/>
        </w:rPr>
        <w:t xml:space="preserve"> (</w:t>
      </w:r>
      <w:r>
        <w:t>DWPI</w:t>
      </w:r>
      <w:r w:rsidR="001950A0" w:rsidRPr="00C60218">
        <w:rPr>
          <w:lang w:val="ru-RU"/>
        </w:rPr>
        <w:t>)</w:t>
      </w:r>
      <w:r w:rsidR="00C60218">
        <w:rPr>
          <w:lang w:val="ru-RU"/>
        </w:rPr>
        <w:t xml:space="preserve">, </w:t>
      </w:r>
      <w:r w:rsidR="00B52068">
        <w:rPr>
          <w:lang w:val="ru-RU"/>
        </w:rPr>
        <w:t>сверены с этой базой</w:t>
      </w:r>
      <w:r w:rsidR="009C381F">
        <w:rPr>
          <w:lang w:val="ru-RU"/>
        </w:rPr>
        <w:t xml:space="preserve">; </w:t>
      </w:r>
      <w:r w:rsidR="009C381F" w:rsidRPr="009C381F">
        <w:rPr>
          <w:lang w:val="ru-RU"/>
        </w:rPr>
        <w:t xml:space="preserve"> </w:t>
      </w:r>
      <w:r w:rsidR="00B52068">
        <w:rPr>
          <w:lang w:val="ru-RU"/>
        </w:rPr>
        <w:t>выявленные ошибки исправлены, а имена сокращены или приведены к стандартному виду.  В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случае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признанной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компании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в</w:t>
      </w:r>
      <w:r w:rsidR="00B52068" w:rsidRPr="00B52068">
        <w:rPr>
          <w:lang w:val="ru-RU"/>
        </w:rPr>
        <w:t xml:space="preserve"> </w:t>
      </w:r>
      <w:r w:rsidR="003D4A91">
        <w:rPr>
          <w:lang w:val="ru-RU"/>
        </w:rPr>
        <w:t xml:space="preserve">записях </w:t>
      </w:r>
      <w:r w:rsidR="00B52068">
        <w:rPr>
          <w:lang w:val="ru-RU"/>
        </w:rPr>
        <w:t>указывается специальный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код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патентообладателя</w:t>
      </w:r>
      <w:r w:rsidR="00B52068" w:rsidRPr="00B52068">
        <w:rPr>
          <w:lang w:val="ru-RU"/>
        </w:rPr>
        <w:t xml:space="preserve"> </w:t>
      </w:r>
      <w:r w:rsidRPr="00B52068">
        <w:rPr>
          <w:lang w:val="ru-RU"/>
        </w:rPr>
        <w:t>(</w:t>
      </w:r>
      <w:r>
        <w:t>PACO</w:t>
      </w:r>
      <w:r w:rsidRPr="00B52068">
        <w:rPr>
          <w:lang w:val="ru-RU"/>
        </w:rPr>
        <w:t>)</w:t>
      </w:r>
      <w:r w:rsidR="00BA168C" w:rsidRPr="00B52068">
        <w:rPr>
          <w:lang w:val="ru-RU"/>
        </w:rPr>
        <w:t xml:space="preserve">. </w:t>
      </w:r>
      <w:r w:rsidRPr="00B52068">
        <w:rPr>
          <w:lang w:val="ru-RU"/>
        </w:rPr>
        <w:t xml:space="preserve"> </w:t>
      </w:r>
      <w:r w:rsidR="00B52068">
        <w:rPr>
          <w:lang w:val="ru-RU"/>
        </w:rPr>
        <w:t>Новой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компании</w:t>
      </w:r>
      <w:r w:rsidR="00B52068" w:rsidRPr="00B52068">
        <w:rPr>
          <w:lang w:val="ru-RU"/>
        </w:rPr>
        <w:t xml:space="preserve"> </w:t>
      </w:r>
      <w:r w:rsidRPr="00B52068">
        <w:rPr>
          <w:lang w:val="ru-RU"/>
        </w:rPr>
        <w:t>(</w:t>
      </w:r>
      <w:r w:rsidR="003D4A91">
        <w:rPr>
          <w:lang w:val="ru-RU"/>
        </w:rPr>
        <w:t xml:space="preserve">подавшей </w:t>
      </w:r>
      <w:r w:rsidR="00B52068">
        <w:rPr>
          <w:lang w:val="ru-RU"/>
        </w:rPr>
        <w:t>более</w:t>
      </w:r>
      <w:r w:rsidR="00B52068" w:rsidRPr="00B52068">
        <w:rPr>
          <w:lang w:val="ru-RU"/>
        </w:rPr>
        <w:t xml:space="preserve"> </w:t>
      </w:r>
      <w:r w:rsidRPr="00B52068">
        <w:rPr>
          <w:lang w:val="ru-RU"/>
        </w:rPr>
        <w:t>500</w:t>
      </w:r>
      <w:r w:rsidR="00B52068" w:rsidRPr="00B52068">
        <w:t> </w:t>
      </w:r>
      <w:r w:rsidR="00B52068">
        <w:rPr>
          <w:lang w:val="ru-RU"/>
        </w:rPr>
        <w:t>заявок</w:t>
      </w:r>
      <w:r w:rsidR="00B52068" w:rsidRPr="00B52068">
        <w:rPr>
          <w:lang w:val="ru-RU"/>
        </w:rPr>
        <w:t xml:space="preserve">) </w:t>
      </w:r>
      <w:r w:rsidR="00B52068">
        <w:rPr>
          <w:lang w:val="ru-RU"/>
        </w:rPr>
        <w:t>присваивается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новый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код, который вносится в</w:t>
      </w:r>
      <w:r w:rsidR="003D4A91">
        <w:rPr>
          <w:lang w:val="ru-RU"/>
        </w:rPr>
        <w:t>о внутреннюю</w:t>
      </w:r>
      <w:r w:rsidR="00B52068">
        <w:rPr>
          <w:lang w:val="ru-RU"/>
        </w:rPr>
        <w:t xml:space="preserve"> базу </w:t>
      </w:r>
      <w:r w:rsidR="003D4A91">
        <w:rPr>
          <w:lang w:val="ru-RU"/>
        </w:rPr>
        <w:t>данных</w:t>
      </w:r>
      <w:r w:rsidR="00B52068">
        <w:rPr>
          <w:lang w:val="ru-RU"/>
        </w:rPr>
        <w:t>.  Эти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коды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помогают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различать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компании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с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похожими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названиями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и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выявлять</w:t>
      </w:r>
      <w:r w:rsidR="00B52068" w:rsidRPr="00B52068">
        <w:rPr>
          <w:lang w:val="ru-RU"/>
        </w:rPr>
        <w:t xml:space="preserve"> </w:t>
      </w:r>
      <w:r w:rsidR="00B52068">
        <w:rPr>
          <w:lang w:val="ru-RU"/>
        </w:rPr>
        <w:t>дочерние предприятия, которые имеют названия, отличные от названия компании-учредителя</w:t>
      </w:r>
      <w:r w:rsidR="000F524A" w:rsidRPr="00C37B9B">
        <w:rPr>
          <w:rStyle w:val="FootnoteReference"/>
        </w:rPr>
        <w:footnoteReference w:id="6"/>
      </w:r>
      <w:r w:rsidR="00C37B9B" w:rsidRPr="00B52068">
        <w:rPr>
          <w:lang w:val="ru-RU"/>
        </w:rPr>
        <w:t>.</w:t>
      </w:r>
    </w:p>
    <w:p w:rsidR="008E78CE" w:rsidRPr="00A03E84" w:rsidRDefault="00B52068" w:rsidP="00A03E84">
      <w:pPr>
        <w:pStyle w:val="Heading3"/>
        <w:spacing w:before="0"/>
        <w:rPr>
          <w:lang w:val="ru-RU"/>
        </w:rPr>
      </w:pPr>
      <w:r>
        <w:rPr>
          <w:lang w:val="ru-RU"/>
        </w:rPr>
        <w:t>Резюме</w:t>
      </w:r>
      <w:r w:rsidRPr="00A03E84">
        <w:rPr>
          <w:lang w:val="ru-RU"/>
        </w:rPr>
        <w:t xml:space="preserve"> </w:t>
      </w:r>
      <w:r>
        <w:rPr>
          <w:lang w:val="ru-RU"/>
        </w:rPr>
        <w:t>и</w:t>
      </w:r>
      <w:r w:rsidRPr="00A03E84">
        <w:rPr>
          <w:lang w:val="ru-RU"/>
        </w:rPr>
        <w:t xml:space="preserve"> </w:t>
      </w:r>
      <w:r>
        <w:rPr>
          <w:lang w:val="ru-RU"/>
        </w:rPr>
        <w:t>выводы</w:t>
      </w:r>
    </w:p>
    <w:p w:rsidR="00970500" w:rsidRPr="00B52068" w:rsidRDefault="00B52068" w:rsidP="00A03E84">
      <w:pPr>
        <w:pStyle w:val="ONUME"/>
        <w:rPr>
          <w:lang w:val="ru-RU"/>
        </w:rPr>
      </w:pPr>
      <w:r>
        <w:rPr>
          <w:lang w:val="ru-RU"/>
        </w:rPr>
        <w:t>Большинство</w:t>
      </w:r>
      <w:r w:rsidRPr="00B52068">
        <w:rPr>
          <w:lang w:val="ru-RU"/>
        </w:rPr>
        <w:t xml:space="preserve"> </w:t>
      </w:r>
      <w:r>
        <w:rPr>
          <w:lang w:val="ru-RU"/>
        </w:rPr>
        <w:t>описанных</w:t>
      </w:r>
      <w:r w:rsidRPr="00B52068">
        <w:rPr>
          <w:lang w:val="ru-RU"/>
        </w:rPr>
        <w:t xml:space="preserve"> </w:t>
      </w:r>
      <w:r>
        <w:rPr>
          <w:lang w:val="ru-RU"/>
        </w:rPr>
        <w:t>схем</w:t>
      </w:r>
      <w:r w:rsidRPr="00B52068">
        <w:rPr>
          <w:lang w:val="ru-RU"/>
        </w:rPr>
        <w:t xml:space="preserve"> </w:t>
      </w:r>
      <w:r>
        <w:rPr>
          <w:lang w:val="ru-RU"/>
        </w:rPr>
        <w:t>решают</w:t>
      </w:r>
      <w:r w:rsidRPr="00B52068">
        <w:rPr>
          <w:lang w:val="ru-RU"/>
        </w:rPr>
        <w:t xml:space="preserve"> </w:t>
      </w:r>
      <w:r>
        <w:rPr>
          <w:lang w:val="ru-RU"/>
        </w:rPr>
        <w:t>вопрос</w:t>
      </w:r>
      <w:r w:rsidRPr="00B52068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B52068">
        <w:rPr>
          <w:lang w:val="ru-RU"/>
        </w:rPr>
        <w:t xml:space="preserve"> </w:t>
      </w:r>
      <w:r>
        <w:rPr>
          <w:lang w:val="ru-RU"/>
        </w:rPr>
        <w:t>имен</w:t>
      </w:r>
      <w:r w:rsidRPr="00B52068">
        <w:rPr>
          <w:lang w:val="ru-RU"/>
        </w:rPr>
        <w:t xml:space="preserve"> </w:t>
      </w:r>
      <w:r>
        <w:rPr>
          <w:lang w:val="ru-RU"/>
        </w:rPr>
        <w:t xml:space="preserve">заявителей на получение патента на двух первых уровнях:  </w:t>
      </w:r>
      <w:r w:rsidR="00773A80">
        <w:rPr>
          <w:lang w:val="ru-RU"/>
        </w:rPr>
        <w:t>упорядочение</w:t>
      </w:r>
      <w:r>
        <w:rPr>
          <w:lang w:val="ru-RU"/>
        </w:rPr>
        <w:t xml:space="preserve"> и </w:t>
      </w:r>
      <w:r w:rsidR="0087608C">
        <w:rPr>
          <w:lang w:val="ru-RU"/>
        </w:rPr>
        <w:t>согласование</w:t>
      </w:r>
      <w:r>
        <w:rPr>
          <w:lang w:val="ru-RU"/>
        </w:rPr>
        <w:t xml:space="preserve">, оставляя </w:t>
      </w:r>
      <w:r w:rsidR="00395BB4">
        <w:rPr>
          <w:lang w:val="ru-RU"/>
        </w:rPr>
        <w:t xml:space="preserve">без внимания </w:t>
      </w:r>
      <w:r>
        <w:rPr>
          <w:lang w:val="ru-RU"/>
        </w:rPr>
        <w:t>вопросы владения.</w:t>
      </w:r>
    </w:p>
    <w:p w:rsidR="00AD6252" w:rsidRPr="002C4957" w:rsidRDefault="002C4957" w:rsidP="00A03E84">
      <w:pPr>
        <w:pStyle w:val="ONUME"/>
        <w:spacing w:after="120"/>
        <w:rPr>
          <w:lang w:val="ru-RU"/>
        </w:rPr>
      </w:pPr>
      <w:r>
        <w:rPr>
          <w:lang w:val="ru-RU"/>
        </w:rPr>
        <w:t>Существует три ключевых подхода к стандартизации имен заявителей</w:t>
      </w:r>
      <w:r w:rsidR="00AD6252" w:rsidRPr="002C4957">
        <w:rPr>
          <w:lang w:val="ru-RU"/>
        </w:rPr>
        <w:t>:</w:t>
      </w:r>
    </w:p>
    <w:p w:rsidR="00AD6252" w:rsidRPr="002C4957" w:rsidRDefault="002C4957" w:rsidP="00A03E84">
      <w:pPr>
        <w:pStyle w:val="ListParagraph"/>
        <w:numPr>
          <w:ilvl w:val="0"/>
          <w:numId w:val="19"/>
        </w:numPr>
        <w:spacing w:after="120"/>
        <w:contextualSpacing w:val="0"/>
        <w:rPr>
          <w:lang w:val="ru-RU"/>
        </w:rPr>
      </w:pPr>
      <w:r>
        <w:rPr>
          <w:lang w:val="ru-RU"/>
        </w:rPr>
        <w:t>присвоение кодов заявител</w:t>
      </w:r>
      <w:r w:rsidR="00CE6C0B">
        <w:rPr>
          <w:lang w:val="ru-RU"/>
        </w:rPr>
        <w:t>ей</w:t>
      </w:r>
      <w:r w:rsidR="0012304D" w:rsidRPr="002C4957">
        <w:rPr>
          <w:lang w:val="ru-RU"/>
        </w:rPr>
        <w:t xml:space="preserve"> (</w:t>
      </w:r>
      <w:r w:rsidR="0012304D">
        <w:t>KIPO</w:t>
      </w:r>
      <w:r w:rsidR="0012304D" w:rsidRPr="002C4957">
        <w:rPr>
          <w:lang w:val="ru-RU"/>
        </w:rPr>
        <w:t>)</w:t>
      </w:r>
      <w:r>
        <w:rPr>
          <w:lang w:val="ru-RU"/>
        </w:rPr>
        <w:t>;</w:t>
      </w:r>
    </w:p>
    <w:p w:rsidR="00631D6C" w:rsidRPr="002C4957" w:rsidRDefault="002C4957" w:rsidP="00A03E84">
      <w:pPr>
        <w:pStyle w:val="ListParagraph"/>
        <w:numPr>
          <w:ilvl w:val="0"/>
          <w:numId w:val="19"/>
        </w:numPr>
        <w:spacing w:after="120"/>
        <w:contextualSpacing w:val="0"/>
        <w:rPr>
          <w:lang w:val="ru-RU"/>
        </w:rPr>
      </w:pPr>
      <w:r>
        <w:rPr>
          <w:lang w:val="ru-RU"/>
        </w:rPr>
        <w:t>включение в базы данных</w:t>
      </w:r>
      <w:r w:rsidR="008B3774">
        <w:rPr>
          <w:lang w:val="ru-RU"/>
        </w:rPr>
        <w:t xml:space="preserve"> патентной информации</w:t>
      </w:r>
      <w:r>
        <w:rPr>
          <w:lang w:val="ru-RU"/>
        </w:rPr>
        <w:t xml:space="preserve"> дополнительного поля для </w:t>
      </w:r>
      <w:r w:rsidR="00773A80">
        <w:rPr>
          <w:lang w:val="ru-RU"/>
        </w:rPr>
        <w:t xml:space="preserve">упорядоченных </w:t>
      </w:r>
      <w:r>
        <w:rPr>
          <w:lang w:val="ru-RU"/>
        </w:rPr>
        <w:t xml:space="preserve">или </w:t>
      </w:r>
      <w:r w:rsidR="0087608C">
        <w:rPr>
          <w:lang w:val="ru-RU"/>
        </w:rPr>
        <w:t xml:space="preserve">согласованных </w:t>
      </w:r>
      <w:r>
        <w:rPr>
          <w:lang w:val="ru-RU"/>
        </w:rPr>
        <w:t>имен</w:t>
      </w:r>
      <w:r w:rsidR="0012304D" w:rsidRPr="002C4957">
        <w:rPr>
          <w:lang w:val="ru-RU"/>
        </w:rPr>
        <w:t xml:space="preserve"> (</w:t>
      </w:r>
      <w:r w:rsidR="0012304D">
        <w:t>PATSTAT</w:t>
      </w:r>
      <w:r>
        <w:rPr>
          <w:lang w:val="ru-RU"/>
        </w:rPr>
        <w:t xml:space="preserve"> ЕПВ</w:t>
      </w:r>
      <w:r w:rsidR="0012304D" w:rsidRPr="002C4957">
        <w:rPr>
          <w:lang w:val="ru-RU"/>
        </w:rPr>
        <w:t>)</w:t>
      </w:r>
      <w:r>
        <w:rPr>
          <w:lang w:val="ru-RU"/>
        </w:rPr>
        <w:t>;</w:t>
      </w:r>
    </w:p>
    <w:p w:rsidR="00AD6252" w:rsidRPr="00192A42" w:rsidRDefault="00192A42" w:rsidP="00A03E84">
      <w:pPr>
        <w:pStyle w:val="ListParagraph"/>
        <w:numPr>
          <w:ilvl w:val="0"/>
          <w:numId w:val="19"/>
        </w:numPr>
        <w:spacing w:after="220"/>
        <w:contextualSpacing w:val="0"/>
        <w:rPr>
          <w:lang w:val="ru-RU"/>
        </w:rPr>
      </w:pPr>
      <w:r>
        <w:rPr>
          <w:lang w:val="ru-RU"/>
        </w:rPr>
        <w:t>наличие</w:t>
      </w:r>
      <w:r w:rsidRPr="00192A42">
        <w:rPr>
          <w:lang w:val="ru-RU"/>
        </w:rPr>
        <w:t xml:space="preserve"> </w:t>
      </w:r>
      <w:r>
        <w:rPr>
          <w:lang w:val="ru-RU"/>
        </w:rPr>
        <w:t>базы</w:t>
      </w:r>
      <w:r w:rsidRPr="00192A42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192A42">
        <w:rPr>
          <w:lang w:val="ru-RU"/>
        </w:rPr>
        <w:t xml:space="preserve">, </w:t>
      </w:r>
      <w:r>
        <w:rPr>
          <w:lang w:val="ru-RU"/>
        </w:rPr>
        <w:t>в</w:t>
      </w:r>
      <w:r w:rsidRPr="00192A42">
        <w:rPr>
          <w:lang w:val="ru-RU"/>
        </w:rPr>
        <w:t xml:space="preserve"> </w:t>
      </w:r>
      <w:r>
        <w:rPr>
          <w:lang w:val="ru-RU"/>
        </w:rPr>
        <w:t>которой</w:t>
      </w:r>
      <w:r w:rsidRPr="00192A42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192A42">
        <w:rPr>
          <w:lang w:val="ru-RU"/>
        </w:rPr>
        <w:t xml:space="preserve"> </w:t>
      </w:r>
      <w:r>
        <w:rPr>
          <w:lang w:val="ru-RU"/>
        </w:rPr>
        <w:t>по</w:t>
      </w:r>
      <w:r w:rsidRPr="00192A42">
        <w:rPr>
          <w:lang w:val="ru-RU"/>
        </w:rPr>
        <w:t xml:space="preserve"> </w:t>
      </w:r>
      <w:r>
        <w:rPr>
          <w:lang w:val="ru-RU"/>
        </w:rPr>
        <w:t>одной</w:t>
      </w:r>
      <w:r w:rsidRPr="00192A42">
        <w:rPr>
          <w:lang w:val="ru-RU"/>
        </w:rPr>
        <w:t xml:space="preserve"> </w:t>
      </w:r>
      <w:r>
        <w:rPr>
          <w:lang w:val="ru-RU"/>
        </w:rPr>
        <w:t>записи</w:t>
      </w:r>
      <w:r w:rsidRPr="00192A42">
        <w:rPr>
          <w:lang w:val="ru-RU"/>
        </w:rPr>
        <w:t xml:space="preserve"> </w:t>
      </w:r>
      <w:r>
        <w:rPr>
          <w:lang w:val="ru-RU"/>
        </w:rPr>
        <w:t>на</w:t>
      </w:r>
      <w:r w:rsidRPr="00192A42">
        <w:rPr>
          <w:lang w:val="ru-RU"/>
        </w:rPr>
        <w:t xml:space="preserve"> </w:t>
      </w:r>
      <w:r>
        <w:rPr>
          <w:lang w:val="ru-RU"/>
        </w:rPr>
        <w:t xml:space="preserve">каждого заявителя с указанием его </w:t>
      </w:r>
      <w:r w:rsidR="0087608C">
        <w:rPr>
          <w:lang w:val="ru-RU"/>
        </w:rPr>
        <w:t>согласованных</w:t>
      </w:r>
      <w:r>
        <w:rPr>
          <w:lang w:val="ru-RU"/>
        </w:rPr>
        <w:t xml:space="preserve"> имени и адреса</w:t>
      </w:r>
      <w:r w:rsidR="0012304D" w:rsidRPr="00192A42">
        <w:rPr>
          <w:lang w:val="ru-RU"/>
        </w:rPr>
        <w:t xml:space="preserve"> (</w:t>
      </w:r>
      <w:r w:rsidR="0012304D">
        <w:t>NACM</w:t>
      </w:r>
      <w:r>
        <w:rPr>
          <w:lang w:val="ru-RU"/>
        </w:rPr>
        <w:t xml:space="preserve"> ЕПВ</w:t>
      </w:r>
      <w:r w:rsidR="0012304D" w:rsidRPr="00192A42">
        <w:rPr>
          <w:lang w:val="ru-RU"/>
        </w:rPr>
        <w:t>)</w:t>
      </w:r>
      <w:r>
        <w:rPr>
          <w:lang w:val="ru-RU"/>
        </w:rPr>
        <w:t>.</w:t>
      </w:r>
    </w:p>
    <w:p w:rsidR="00AD6252" w:rsidRPr="00EB15C4" w:rsidRDefault="00C435B8" w:rsidP="00A03E84">
      <w:pPr>
        <w:pStyle w:val="ONUME"/>
        <w:rPr>
          <w:lang w:val="ru-RU"/>
        </w:rPr>
      </w:pPr>
      <w:r>
        <w:rPr>
          <w:lang w:val="ru-RU"/>
        </w:rPr>
        <w:t>Как представляется, п</w:t>
      </w:r>
      <w:r w:rsidR="0026475A">
        <w:rPr>
          <w:lang w:val="ru-RU"/>
        </w:rPr>
        <w:t>рисвоение</w:t>
      </w:r>
      <w:r w:rsidR="0026475A" w:rsidRPr="00C435B8">
        <w:rPr>
          <w:lang w:val="ru-RU"/>
        </w:rPr>
        <w:t xml:space="preserve"> </w:t>
      </w:r>
      <w:r w:rsidR="0026475A">
        <w:rPr>
          <w:lang w:val="ru-RU"/>
        </w:rPr>
        <w:t>кодов</w:t>
      </w:r>
      <w:r w:rsidR="0026475A" w:rsidRPr="00C435B8">
        <w:rPr>
          <w:lang w:val="ru-RU"/>
        </w:rPr>
        <w:t xml:space="preserve"> </w:t>
      </w:r>
      <w:r w:rsidR="0026475A">
        <w:rPr>
          <w:lang w:val="ru-RU"/>
        </w:rPr>
        <w:t>заявител</w:t>
      </w:r>
      <w:r w:rsidR="00CE6C0B">
        <w:rPr>
          <w:lang w:val="ru-RU"/>
        </w:rPr>
        <w:t>ей</w:t>
      </w:r>
      <w:r w:rsidR="0026475A" w:rsidRPr="00C435B8">
        <w:rPr>
          <w:lang w:val="ru-RU"/>
        </w:rPr>
        <w:t xml:space="preserve"> </w:t>
      </w:r>
      <w:r w:rsidR="00CE6C0B">
        <w:rPr>
          <w:lang w:val="ru-RU"/>
        </w:rPr>
        <w:t xml:space="preserve">является для ВПС самым доступным </w:t>
      </w:r>
      <w:r w:rsidR="0026475A">
        <w:rPr>
          <w:lang w:val="ru-RU"/>
        </w:rPr>
        <w:t>способ</w:t>
      </w:r>
      <w:r w:rsidR="00CE6C0B">
        <w:rPr>
          <w:lang w:val="ru-RU"/>
        </w:rPr>
        <w:t xml:space="preserve">ом </w:t>
      </w:r>
      <w:r w:rsidR="0026475A">
        <w:rPr>
          <w:lang w:val="ru-RU"/>
        </w:rPr>
        <w:t>четко</w:t>
      </w:r>
      <w:r w:rsidR="00CE6C0B">
        <w:rPr>
          <w:lang w:val="ru-RU"/>
        </w:rPr>
        <w:t>й</w:t>
      </w:r>
      <w:r w:rsidR="0026475A" w:rsidRPr="00C435B8">
        <w:rPr>
          <w:lang w:val="ru-RU"/>
        </w:rPr>
        <w:t xml:space="preserve"> </w:t>
      </w:r>
      <w:r w:rsidR="0026475A">
        <w:rPr>
          <w:lang w:val="ru-RU"/>
        </w:rPr>
        <w:t>фикс</w:t>
      </w:r>
      <w:r w:rsidR="00CE6C0B">
        <w:rPr>
          <w:lang w:val="ru-RU"/>
        </w:rPr>
        <w:t xml:space="preserve">ации </w:t>
      </w:r>
      <w:r w:rsidR="0026475A">
        <w:rPr>
          <w:lang w:val="ru-RU"/>
        </w:rPr>
        <w:t>информаци</w:t>
      </w:r>
      <w:r w:rsidR="00CE6C0B">
        <w:rPr>
          <w:lang w:val="ru-RU"/>
        </w:rPr>
        <w:t>и</w:t>
      </w:r>
      <w:r w:rsidR="0026475A" w:rsidRPr="00C435B8">
        <w:rPr>
          <w:lang w:val="ru-RU"/>
        </w:rPr>
        <w:t xml:space="preserve"> </w:t>
      </w:r>
      <w:r w:rsidR="0026475A">
        <w:rPr>
          <w:lang w:val="ru-RU"/>
        </w:rPr>
        <w:t>о</w:t>
      </w:r>
      <w:r w:rsidR="0026475A" w:rsidRPr="00C435B8">
        <w:rPr>
          <w:lang w:val="ru-RU"/>
        </w:rPr>
        <w:t xml:space="preserve"> </w:t>
      </w:r>
      <w:r w:rsidR="0026475A">
        <w:rPr>
          <w:lang w:val="ru-RU"/>
        </w:rPr>
        <w:t>заявител</w:t>
      </w:r>
      <w:r w:rsidR="00CE6C0B">
        <w:rPr>
          <w:lang w:val="ru-RU"/>
        </w:rPr>
        <w:t>ях</w:t>
      </w:r>
      <w:r w:rsidR="0026475A" w:rsidRPr="00C435B8">
        <w:rPr>
          <w:lang w:val="ru-RU"/>
        </w:rPr>
        <w:t xml:space="preserve"> </w:t>
      </w:r>
      <w:r w:rsidR="0026475A">
        <w:rPr>
          <w:lang w:val="ru-RU"/>
        </w:rPr>
        <w:t>и</w:t>
      </w:r>
      <w:r w:rsidR="0026475A" w:rsidRPr="00C435B8">
        <w:rPr>
          <w:lang w:val="ru-RU"/>
        </w:rPr>
        <w:t xml:space="preserve"> </w:t>
      </w:r>
      <w:r w:rsidR="0026475A">
        <w:rPr>
          <w:lang w:val="ru-RU"/>
        </w:rPr>
        <w:t>обеспеч</w:t>
      </w:r>
      <w:r w:rsidR="00CE6C0B">
        <w:rPr>
          <w:lang w:val="ru-RU"/>
        </w:rPr>
        <w:t xml:space="preserve">ения </w:t>
      </w:r>
      <w:r w:rsidR="0026475A">
        <w:rPr>
          <w:lang w:val="ru-RU"/>
        </w:rPr>
        <w:t>качеств</w:t>
      </w:r>
      <w:r w:rsidR="00CE6C0B">
        <w:rPr>
          <w:lang w:val="ru-RU"/>
        </w:rPr>
        <w:t>а</w:t>
      </w:r>
      <w:r w:rsidR="0026475A" w:rsidRPr="00C435B8">
        <w:rPr>
          <w:lang w:val="ru-RU"/>
        </w:rPr>
        <w:t xml:space="preserve"> </w:t>
      </w:r>
      <w:r w:rsidR="0026475A">
        <w:rPr>
          <w:lang w:val="ru-RU"/>
        </w:rPr>
        <w:t>первоисточника</w:t>
      </w:r>
      <w:r>
        <w:rPr>
          <w:lang w:val="ru-RU"/>
        </w:rPr>
        <w:t xml:space="preserve">, однако в некоторых национальных юрисдикциях вопросы правового характера (данные о заявителе должны публиковаться в том виде, в каком они поданы) и сопротивление промышленных кругов (см. позицию </w:t>
      </w:r>
      <w:r>
        <w:t>AIPLA</w:t>
      </w:r>
      <w:r w:rsidRPr="00C435B8">
        <w:rPr>
          <w:lang w:val="ru-RU"/>
        </w:rPr>
        <w:t xml:space="preserve">) </w:t>
      </w:r>
      <w:r>
        <w:rPr>
          <w:lang w:val="ru-RU"/>
        </w:rPr>
        <w:t>затрудняют</w:t>
      </w:r>
      <w:r w:rsidRPr="00C435B8">
        <w:rPr>
          <w:lang w:val="ru-RU"/>
        </w:rPr>
        <w:t xml:space="preserve"> </w:t>
      </w:r>
      <w:r>
        <w:rPr>
          <w:lang w:val="ru-RU"/>
        </w:rPr>
        <w:t>внедрение</w:t>
      </w:r>
      <w:r w:rsidRPr="00C435B8">
        <w:rPr>
          <w:lang w:val="ru-RU"/>
        </w:rPr>
        <w:t xml:space="preserve"> </w:t>
      </w:r>
      <w:r>
        <w:rPr>
          <w:lang w:val="ru-RU"/>
        </w:rPr>
        <w:t>этой</w:t>
      </w:r>
      <w:r w:rsidRPr="00C435B8">
        <w:rPr>
          <w:lang w:val="ru-RU"/>
        </w:rPr>
        <w:t xml:space="preserve"> </w:t>
      </w:r>
      <w:r>
        <w:rPr>
          <w:lang w:val="ru-RU"/>
        </w:rPr>
        <w:t>практики</w:t>
      </w:r>
      <w:r w:rsidR="0037182F" w:rsidRPr="00C435B8">
        <w:rPr>
          <w:lang w:val="ru-RU"/>
        </w:rPr>
        <w:t xml:space="preserve">.  </w:t>
      </w:r>
      <w:r w:rsidR="00123A73">
        <w:rPr>
          <w:lang w:val="ru-RU"/>
        </w:rPr>
        <w:t>Отличные друг от друга</w:t>
      </w:r>
      <w:r w:rsidRPr="00C435B8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C435B8">
        <w:rPr>
          <w:lang w:val="ru-RU"/>
        </w:rPr>
        <w:t xml:space="preserve"> </w:t>
      </w:r>
      <w:r>
        <w:rPr>
          <w:lang w:val="ru-RU"/>
        </w:rPr>
        <w:t>метод</w:t>
      </w:r>
      <w:r w:rsidR="00123A73">
        <w:rPr>
          <w:lang w:val="ru-RU"/>
        </w:rPr>
        <w:t>ы</w:t>
      </w:r>
      <w:r w:rsidRPr="00C435B8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C435B8">
        <w:rPr>
          <w:lang w:val="ru-RU"/>
        </w:rPr>
        <w:t xml:space="preserve"> </w:t>
      </w:r>
      <w:r>
        <w:rPr>
          <w:lang w:val="ru-RU"/>
        </w:rPr>
        <w:t>юридических</w:t>
      </w:r>
      <w:r w:rsidRPr="00C435B8">
        <w:rPr>
          <w:lang w:val="ru-RU"/>
        </w:rPr>
        <w:t xml:space="preserve"> </w:t>
      </w:r>
      <w:r>
        <w:rPr>
          <w:lang w:val="ru-RU"/>
        </w:rPr>
        <w:t>и</w:t>
      </w:r>
      <w:r w:rsidRPr="00C435B8">
        <w:rPr>
          <w:lang w:val="ru-RU"/>
        </w:rPr>
        <w:t xml:space="preserve"> </w:t>
      </w:r>
      <w:r>
        <w:rPr>
          <w:lang w:val="ru-RU"/>
        </w:rPr>
        <w:t>физических</w:t>
      </w:r>
      <w:r w:rsidRPr="00C435B8">
        <w:rPr>
          <w:lang w:val="ru-RU"/>
        </w:rPr>
        <w:t xml:space="preserve"> </w:t>
      </w:r>
      <w:r>
        <w:rPr>
          <w:lang w:val="ru-RU"/>
        </w:rPr>
        <w:t>лиц</w:t>
      </w:r>
      <w:r w:rsidRPr="00C435B8">
        <w:rPr>
          <w:lang w:val="ru-RU"/>
        </w:rPr>
        <w:t xml:space="preserve"> </w:t>
      </w:r>
      <w:r>
        <w:rPr>
          <w:lang w:val="ru-RU"/>
        </w:rPr>
        <w:t>могут</w:t>
      </w:r>
      <w:r w:rsidRPr="00C435B8">
        <w:rPr>
          <w:lang w:val="ru-RU"/>
        </w:rPr>
        <w:t xml:space="preserve"> </w:t>
      </w:r>
      <w:r>
        <w:rPr>
          <w:lang w:val="ru-RU"/>
        </w:rPr>
        <w:t xml:space="preserve">стать причиной еще больших трудностей при внедрении данного подхода на региональном и международном уровнях.  </w:t>
      </w:r>
      <w:r w:rsidR="00EB15C4">
        <w:rPr>
          <w:lang w:val="ru-RU"/>
        </w:rPr>
        <w:t>Тем</w:t>
      </w:r>
      <w:r w:rsidR="00EB15C4" w:rsidRPr="00EB15C4">
        <w:rPr>
          <w:lang w:val="ru-RU"/>
        </w:rPr>
        <w:t xml:space="preserve"> </w:t>
      </w:r>
      <w:r w:rsidR="00EB15C4">
        <w:rPr>
          <w:lang w:val="ru-RU"/>
        </w:rPr>
        <w:t>не</w:t>
      </w:r>
      <w:r w:rsidR="00EB15C4" w:rsidRPr="00EB15C4">
        <w:rPr>
          <w:lang w:val="ru-RU"/>
        </w:rPr>
        <w:t xml:space="preserve"> </w:t>
      </w:r>
      <w:r w:rsidR="00EB15C4">
        <w:rPr>
          <w:lang w:val="ru-RU"/>
        </w:rPr>
        <w:t>менее</w:t>
      </w:r>
      <w:r w:rsidR="00EB15C4" w:rsidRPr="00EB15C4">
        <w:rPr>
          <w:lang w:val="ru-RU"/>
        </w:rPr>
        <w:t xml:space="preserve"> </w:t>
      </w:r>
      <w:r w:rsidR="00EB15C4">
        <w:rPr>
          <w:lang w:val="ru-RU"/>
        </w:rPr>
        <w:t>информ</w:t>
      </w:r>
      <w:r w:rsidR="00123A73">
        <w:rPr>
          <w:lang w:val="ru-RU"/>
        </w:rPr>
        <w:t>ирование ВПС</w:t>
      </w:r>
      <w:r w:rsidR="00EB15C4" w:rsidRPr="00EB15C4">
        <w:rPr>
          <w:lang w:val="ru-RU"/>
        </w:rPr>
        <w:t xml:space="preserve"> </w:t>
      </w:r>
      <w:r w:rsidR="00EB15C4">
        <w:rPr>
          <w:lang w:val="ru-RU"/>
        </w:rPr>
        <w:t>об</w:t>
      </w:r>
      <w:r w:rsidR="00EB15C4" w:rsidRPr="00EB15C4">
        <w:rPr>
          <w:lang w:val="ru-RU"/>
        </w:rPr>
        <w:t xml:space="preserve"> </w:t>
      </w:r>
      <w:r w:rsidR="00EB15C4">
        <w:rPr>
          <w:lang w:val="ru-RU"/>
        </w:rPr>
        <w:t>этой</w:t>
      </w:r>
      <w:r w:rsidR="00EB15C4" w:rsidRPr="00EB15C4">
        <w:rPr>
          <w:lang w:val="ru-RU"/>
        </w:rPr>
        <w:t xml:space="preserve"> </w:t>
      </w:r>
      <w:r w:rsidR="00EB15C4">
        <w:rPr>
          <w:lang w:val="ru-RU"/>
        </w:rPr>
        <w:t>практике</w:t>
      </w:r>
      <w:r w:rsidR="00EB15C4" w:rsidRPr="00EB15C4">
        <w:rPr>
          <w:lang w:val="ru-RU"/>
        </w:rPr>
        <w:t xml:space="preserve"> </w:t>
      </w:r>
      <w:r w:rsidR="00123A73">
        <w:rPr>
          <w:lang w:val="ru-RU"/>
        </w:rPr>
        <w:t>представляется</w:t>
      </w:r>
      <w:r w:rsidR="00123A73" w:rsidRPr="00EB15C4">
        <w:rPr>
          <w:lang w:val="ru-RU"/>
        </w:rPr>
        <w:t xml:space="preserve"> </w:t>
      </w:r>
      <w:r w:rsidR="00123A73">
        <w:rPr>
          <w:lang w:val="ru-RU"/>
        </w:rPr>
        <w:t>полезным</w:t>
      </w:r>
      <w:r w:rsidR="00EB15C4">
        <w:rPr>
          <w:lang w:val="ru-RU"/>
        </w:rPr>
        <w:t xml:space="preserve">, </w:t>
      </w:r>
      <w:r w:rsidR="00123A73">
        <w:rPr>
          <w:lang w:val="ru-RU"/>
        </w:rPr>
        <w:t xml:space="preserve">поскольку с ее помощью ведомства смогут </w:t>
      </w:r>
      <w:r w:rsidR="00EB15C4">
        <w:rPr>
          <w:lang w:val="ru-RU"/>
        </w:rPr>
        <w:t xml:space="preserve">определить подходящий и взвешенный способ мотивирования заявителей указывать </w:t>
      </w:r>
      <w:r w:rsidR="00123A73">
        <w:rPr>
          <w:lang w:val="ru-RU"/>
        </w:rPr>
        <w:t>свои</w:t>
      </w:r>
      <w:r w:rsidR="00EB15C4">
        <w:rPr>
          <w:lang w:val="ru-RU"/>
        </w:rPr>
        <w:t xml:space="preserve"> имена максимально единообразно с учетом национального законодательства.</w:t>
      </w:r>
    </w:p>
    <w:p w:rsidR="00A03E84" w:rsidRDefault="00173BAC" w:rsidP="00A03E84">
      <w:pPr>
        <w:pStyle w:val="ONUME"/>
        <w:rPr>
          <w:lang w:val="ru-RU"/>
        </w:rPr>
      </w:pPr>
      <w:r>
        <w:rPr>
          <w:lang w:val="ru-RU"/>
        </w:rPr>
        <w:t>В</w:t>
      </w:r>
      <w:r w:rsidRPr="00173BAC">
        <w:rPr>
          <w:lang w:val="ru-RU"/>
        </w:rPr>
        <w:t xml:space="preserve">ключение в базы данных патентной информации дополнительного поля для </w:t>
      </w:r>
      <w:r w:rsidR="00773A80">
        <w:rPr>
          <w:lang w:val="ru-RU"/>
        </w:rPr>
        <w:t xml:space="preserve">упорядоченных </w:t>
      </w:r>
      <w:r w:rsidRPr="00173BAC">
        <w:rPr>
          <w:lang w:val="ru-RU"/>
        </w:rPr>
        <w:t>или согласованных имен</w:t>
      </w:r>
      <w:r w:rsidR="00773A80">
        <w:rPr>
          <w:lang w:val="ru-RU"/>
        </w:rPr>
        <w:t xml:space="preserve"> </w:t>
      </w:r>
      <w:r w:rsidR="00123A73">
        <w:rPr>
          <w:lang w:val="ru-RU"/>
        </w:rPr>
        <w:t>по</w:t>
      </w:r>
      <w:r w:rsidR="00773A80">
        <w:rPr>
          <w:lang w:val="ru-RU"/>
        </w:rPr>
        <w:t>треб</w:t>
      </w:r>
      <w:r w:rsidR="00123A73">
        <w:rPr>
          <w:lang w:val="ru-RU"/>
        </w:rPr>
        <w:t xml:space="preserve">ует </w:t>
      </w:r>
      <w:r w:rsidR="00773A80">
        <w:rPr>
          <w:lang w:val="ru-RU"/>
        </w:rPr>
        <w:t>от ВПС значительных ресурсов и</w:t>
      </w:r>
      <w:r w:rsidR="00123A73">
        <w:rPr>
          <w:lang w:val="ru-RU"/>
        </w:rPr>
        <w:t xml:space="preserve"> в то же время</w:t>
      </w:r>
      <w:r w:rsidR="00773A80">
        <w:rPr>
          <w:lang w:val="ru-RU"/>
        </w:rPr>
        <w:t xml:space="preserve"> будет полезно для международного обмена данными только в том случае, если разные ВПС будут применять одни и те же правила для упорядочения и согласования имен заявителей.</w:t>
      </w:r>
      <w:r w:rsidR="0012304D" w:rsidRPr="00173BAC">
        <w:rPr>
          <w:lang w:val="ru-RU"/>
        </w:rPr>
        <w:t xml:space="preserve">  </w:t>
      </w:r>
      <w:r w:rsidR="00773A80">
        <w:rPr>
          <w:lang w:val="ru-RU"/>
        </w:rPr>
        <w:t>Некоторые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ВПС</w:t>
      </w:r>
      <w:r w:rsidR="00773A80" w:rsidRPr="00773A80">
        <w:rPr>
          <w:lang w:val="ru-RU"/>
        </w:rPr>
        <w:t xml:space="preserve">, </w:t>
      </w:r>
      <w:r w:rsidR="00773A80">
        <w:rPr>
          <w:lang w:val="ru-RU"/>
        </w:rPr>
        <w:t>например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ЕПВ</w:t>
      </w:r>
      <w:r w:rsidR="00773A80" w:rsidRPr="00773A80">
        <w:rPr>
          <w:lang w:val="ru-RU"/>
        </w:rPr>
        <w:t xml:space="preserve">, </w:t>
      </w:r>
      <w:r w:rsidR="00773A80">
        <w:rPr>
          <w:lang w:val="ru-RU"/>
        </w:rPr>
        <w:t>уже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накопили</w:t>
      </w:r>
      <w:r w:rsidR="00123A73">
        <w:rPr>
          <w:lang w:val="ru-RU"/>
        </w:rPr>
        <w:t xml:space="preserve"> определенный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опыт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и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знания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в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данной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области</w:t>
      </w:r>
      <w:r w:rsidR="00773A80" w:rsidRPr="00773A80">
        <w:rPr>
          <w:lang w:val="ru-RU"/>
        </w:rPr>
        <w:t xml:space="preserve">, </w:t>
      </w:r>
      <w:r w:rsidR="00773A80">
        <w:rPr>
          <w:lang w:val="ru-RU"/>
        </w:rPr>
        <w:t>и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все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сообщество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ПС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выиграло</w:t>
      </w:r>
      <w:r w:rsidR="00773A80" w:rsidRPr="00773A80">
        <w:rPr>
          <w:lang w:val="ru-RU"/>
        </w:rPr>
        <w:t xml:space="preserve"> </w:t>
      </w:r>
      <w:r w:rsidR="00773A80">
        <w:rPr>
          <w:lang w:val="ru-RU"/>
        </w:rPr>
        <w:t>бы, если бы ЕПВ</w:t>
      </w:r>
      <w:r w:rsidR="00123A73">
        <w:rPr>
          <w:lang w:val="ru-RU"/>
        </w:rPr>
        <w:t xml:space="preserve"> согласилось</w:t>
      </w:r>
      <w:r w:rsidR="00773A80">
        <w:rPr>
          <w:lang w:val="ru-RU"/>
        </w:rPr>
        <w:t xml:space="preserve"> подели</w:t>
      </w:r>
      <w:r w:rsidR="00123A73">
        <w:rPr>
          <w:lang w:val="ru-RU"/>
        </w:rPr>
        <w:t xml:space="preserve">ться </w:t>
      </w:r>
      <w:r w:rsidR="00773A80">
        <w:rPr>
          <w:lang w:val="ru-RU"/>
        </w:rPr>
        <w:t xml:space="preserve">этой информацией с другими ВПС.  </w:t>
      </w:r>
      <w:r w:rsidR="00737B60">
        <w:rPr>
          <w:lang w:val="ru-RU"/>
        </w:rPr>
        <w:t>Более того</w:t>
      </w:r>
      <w:r w:rsidR="00773A80" w:rsidRPr="0014538D">
        <w:rPr>
          <w:lang w:val="ru-RU"/>
        </w:rPr>
        <w:t xml:space="preserve">, </w:t>
      </w:r>
      <w:r w:rsidR="00737B60">
        <w:rPr>
          <w:lang w:val="ru-RU"/>
        </w:rPr>
        <w:t xml:space="preserve">сохраняются возможности для </w:t>
      </w:r>
      <w:r w:rsidR="00773A80">
        <w:rPr>
          <w:lang w:val="ru-RU"/>
        </w:rPr>
        <w:t>стандартизации</w:t>
      </w:r>
      <w:r w:rsidR="00773A80" w:rsidRPr="0014538D">
        <w:rPr>
          <w:lang w:val="ru-RU"/>
        </w:rPr>
        <w:t xml:space="preserve"> </w:t>
      </w:r>
      <w:r w:rsidR="00773A80">
        <w:rPr>
          <w:lang w:val="ru-RU"/>
        </w:rPr>
        <w:t>правил</w:t>
      </w:r>
      <w:r w:rsidR="00773A80" w:rsidRPr="0014538D">
        <w:rPr>
          <w:lang w:val="ru-RU"/>
        </w:rPr>
        <w:t xml:space="preserve"> </w:t>
      </w:r>
      <w:r w:rsidR="00773A80">
        <w:rPr>
          <w:lang w:val="ru-RU"/>
        </w:rPr>
        <w:t>в</w:t>
      </w:r>
      <w:r w:rsidR="00773A80" w:rsidRPr="0014538D">
        <w:rPr>
          <w:lang w:val="ru-RU"/>
        </w:rPr>
        <w:t xml:space="preserve"> </w:t>
      </w:r>
      <w:r w:rsidR="00773A80">
        <w:rPr>
          <w:lang w:val="ru-RU"/>
        </w:rPr>
        <w:t>области</w:t>
      </w:r>
      <w:r w:rsidR="00773A80" w:rsidRPr="0014538D">
        <w:rPr>
          <w:lang w:val="ru-RU"/>
        </w:rPr>
        <w:t xml:space="preserve"> </w:t>
      </w:r>
      <w:r w:rsidR="00737B60">
        <w:rPr>
          <w:lang w:val="ru-RU"/>
        </w:rPr>
        <w:t>гармонизации</w:t>
      </w:r>
      <w:r w:rsidR="0014538D" w:rsidRPr="0014538D">
        <w:rPr>
          <w:lang w:val="ru-RU"/>
        </w:rPr>
        <w:t xml:space="preserve">, </w:t>
      </w:r>
      <w:r w:rsidR="0014538D">
        <w:rPr>
          <w:lang w:val="ru-RU"/>
        </w:rPr>
        <w:t>и</w:t>
      </w:r>
      <w:r w:rsidR="0014538D" w:rsidRPr="0014538D">
        <w:rPr>
          <w:lang w:val="ru-RU"/>
        </w:rPr>
        <w:t xml:space="preserve"> </w:t>
      </w:r>
      <w:r w:rsidR="0014538D">
        <w:rPr>
          <w:lang w:val="ru-RU"/>
        </w:rPr>
        <w:t>все</w:t>
      </w:r>
      <w:r w:rsidR="0014538D" w:rsidRPr="0014538D">
        <w:rPr>
          <w:lang w:val="ru-RU"/>
        </w:rPr>
        <w:t xml:space="preserve"> </w:t>
      </w:r>
      <w:r w:rsidR="0014538D">
        <w:rPr>
          <w:lang w:val="ru-RU"/>
        </w:rPr>
        <w:t>еще</w:t>
      </w:r>
      <w:r w:rsidR="0014538D" w:rsidRPr="0014538D">
        <w:rPr>
          <w:lang w:val="ru-RU"/>
        </w:rPr>
        <w:t xml:space="preserve"> </w:t>
      </w:r>
      <w:r w:rsidR="0014538D">
        <w:rPr>
          <w:lang w:val="ru-RU"/>
        </w:rPr>
        <w:t>востребованы</w:t>
      </w:r>
      <w:r w:rsidR="0014538D" w:rsidRPr="0014538D">
        <w:rPr>
          <w:lang w:val="ru-RU"/>
        </w:rPr>
        <w:t xml:space="preserve"> </w:t>
      </w:r>
      <w:r w:rsidR="0014538D">
        <w:rPr>
          <w:lang w:val="ru-RU"/>
        </w:rPr>
        <w:t>рекомендации, касающиеся принципов согласования имен заявителей.</w:t>
      </w:r>
    </w:p>
    <w:p w:rsidR="00A03E84" w:rsidRDefault="00A03E84">
      <w:pPr>
        <w:rPr>
          <w:lang w:val="ru-RU"/>
        </w:rPr>
      </w:pPr>
      <w:r>
        <w:rPr>
          <w:lang w:val="ru-RU"/>
        </w:rPr>
        <w:br w:type="page"/>
      </w:r>
    </w:p>
    <w:p w:rsidR="00BD6775" w:rsidRPr="00917079" w:rsidRDefault="00917079" w:rsidP="00A03E84">
      <w:pPr>
        <w:pStyle w:val="ONUME"/>
        <w:rPr>
          <w:lang w:val="ru-RU"/>
        </w:rPr>
      </w:pPr>
      <w:r>
        <w:rPr>
          <w:lang w:val="ru-RU"/>
        </w:rPr>
        <w:t>Создание</w:t>
      </w:r>
      <w:r w:rsidRPr="00917079">
        <w:rPr>
          <w:lang w:val="ru-RU"/>
        </w:rPr>
        <w:t xml:space="preserve"> </w:t>
      </w:r>
      <w:r>
        <w:rPr>
          <w:lang w:val="ru-RU"/>
        </w:rPr>
        <w:t>и</w:t>
      </w:r>
      <w:r w:rsidRPr="00917079">
        <w:rPr>
          <w:lang w:val="ru-RU"/>
        </w:rPr>
        <w:t xml:space="preserve"> </w:t>
      </w:r>
      <w:r>
        <w:rPr>
          <w:lang w:val="ru-RU"/>
        </w:rPr>
        <w:t>поддерж</w:t>
      </w:r>
      <w:r w:rsidR="00737B60">
        <w:rPr>
          <w:lang w:val="ru-RU"/>
        </w:rPr>
        <w:t xml:space="preserve">ание на современном уровне </w:t>
      </w:r>
      <w:r>
        <w:rPr>
          <w:lang w:val="ru-RU"/>
        </w:rPr>
        <w:t>базы</w:t>
      </w:r>
      <w:r w:rsidRPr="00917079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917079">
        <w:rPr>
          <w:lang w:val="ru-RU"/>
        </w:rPr>
        <w:t xml:space="preserve"> </w:t>
      </w:r>
      <w:r w:rsidR="00737B60">
        <w:rPr>
          <w:lang w:val="ru-RU"/>
        </w:rPr>
        <w:t xml:space="preserve">– вариант, </w:t>
      </w:r>
      <w:r>
        <w:rPr>
          <w:lang w:val="ru-RU"/>
        </w:rPr>
        <w:t>аналогичн</w:t>
      </w:r>
      <w:r w:rsidR="00737B60">
        <w:rPr>
          <w:lang w:val="ru-RU"/>
        </w:rPr>
        <w:t>ый</w:t>
      </w:r>
      <w:r w:rsidRPr="00917079">
        <w:rPr>
          <w:lang w:val="ru-RU"/>
        </w:rPr>
        <w:t xml:space="preserve"> </w:t>
      </w:r>
      <w:r>
        <w:rPr>
          <w:lang w:val="ru-RU"/>
        </w:rPr>
        <w:t>первому</w:t>
      </w:r>
      <w:r w:rsidRPr="00917079">
        <w:rPr>
          <w:lang w:val="ru-RU"/>
        </w:rPr>
        <w:t xml:space="preserve"> </w:t>
      </w:r>
      <w:r>
        <w:rPr>
          <w:lang w:val="ru-RU"/>
        </w:rPr>
        <w:t>подходу</w:t>
      </w:r>
      <w:r w:rsidRPr="00917079">
        <w:rPr>
          <w:lang w:val="ru-RU"/>
        </w:rPr>
        <w:t xml:space="preserve"> </w:t>
      </w:r>
      <w:r w:rsidR="00915DED" w:rsidRPr="00917079">
        <w:rPr>
          <w:lang w:val="ru-RU"/>
        </w:rPr>
        <w:t>(</w:t>
      </w:r>
      <w:r>
        <w:rPr>
          <w:lang w:val="ru-RU"/>
        </w:rPr>
        <w:t>присвоение</w:t>
      </w:r>
      <w:r w:rsidRPr="00917079">
        <w:rPr>
          <w:lang w:val="ru-RU"/>
        </w:rPr>
        <w:t xml:space="preserve"> </w:t>
      </w:r>
      <w:r>
        <w:rPr>
          <w:lang w:val="ru-RU"/>
        </w:rPr>
        <w:t>кодов</w:t>
      </w:r>
      <w:r w:rsidRPr="00917079">
        <w:rPr>
          <w:lang w:val="ru-RU"/>
        </w:rPr>
        <w:t xml:space="preserve"> </w:t>
      </w:r>
      <w:r>
        <w:rPr>
          <w:lang w:val="ru-RU"/>
        </w:rPr>
        <w:t>заявителя</w:t>
      </w:r>
      <w:r w:rsidR="00915DED" w:rsidRPr="00917079">
        <w:rPr>
          <w:lang w:val="ru-RU"/>
        </w:rPr>
        <w:t xml:space="preserve">), </w:t>
      </w:r>
      <w:r>
        <w:rPr>
          <w:lang w:val="ru-RU"/>
        </w:rPr>
        <w:t>поскольку</w:t>
      </w:r>
      <w:r w:rsidRPr="00917079">
        <w:rPr>
          <w:lang w:val="ru-RU"/>
        </w:rPr>
        <w:t xml:space="preserve"> </w:t>
      </w:r>
      <w:r>
        <w:rPr>
          <w:lang w:val="ru-RU"/>
        </w:rPr>
        <w:t>идентификационный</w:t>
      </w:r>
      <w:r w:rsidRPr="00917079">
        <w:rPr>
          <w:lang w:val="ru-RU"/>
        </w:rPr>
        <w:t xml:space="preserve"> </w:t>
      </w:r>
      <w:r>
        <w:rPr>
          <w:lang w:val="ru-RU"/>
        </w:rPr>
        <w:t>номер</w:t>
      </w:r>
      <w:r w:rsidRPr="00917079">
        <w:rPr>
          <w:lang w:val="ru-RU"/>
        </w:rPr>
        <w:t xml:space="preserve"> </w:t>
      </w:r>
      <w:r>
        <w:rPr>
          <w:lang w:val="ru-RU"/>
        </w:rPr>
        <w:t>базы</w:t>
      </w:r>
      <w:r w:rsidRPr="00917079">
        <w:rPr>
          <w:lang w:val="ru-RU"/>
        </w:rPr>
        <w:t xml:space="preserve"> </w:t>
      </w:r>
      <w:r>
        <w:rPr>
          <w:lang w:val="ru-RU"/>
        </w:rPr>
        <w:t>данных</w:t>
      </w:r>
      <w:r w:rsidRPr="00917079">
        <w:rPr>
          <w:lang w:val="ru-RU"/>
        </w:rPr>
        <w:t xml:space="preserve">, </w:t>
      </w:r>
      <w:r>
        <w:rPr>
          <w:lang w:val="ru-RU"/>
        </w:rPr>
        <w:t>который</w:t>
      </w:r>
      <w:r w:rsidRPr="00917079">
        <w:rPr>
          <w:lang w:val="ru-RU"/>
        </w:rPr>
        <w:t xml:space="preserve"> </w:t>
      </w:r>
      <w:r>
        <w:rPr>
          <w:lang w:val="ru-RU"/>
        </w:rPr>
        <w:t>фактически является кодом, будет использоваться в качестве звена, связывающего заявку с информацией о заявителе.  Вместе</w:t>
      </w:r>
      <w:r w:rsidRPr="00917079">
        <w:rPr>
          <w:lang w:val="ru-RU"/>
        </w:rPr>
        <w:t xml:space="preserve"> </w:t>
      </w:r>
      <w:r>
        <w:rPr>
          <w:lang w:val="ru-RU"/>
        </w:rPr>
        <w:t>с</w:t>
      </w:r>
      <w:r w:rsidRPr="00917079">
        <w:rPr>
          <w:lang w:val="ru-RU"/>
        </w:rPr>
        <w:t xml:space="preserve"> </w:t>
      </w:r>
      <w:r>
        <w:rPr>
          <w:lang w:val="ru-RU"/>
        </w:rPr>
        <w:t>тем</w:t>
      </w:r>
      <w:r w:rsidRPr="00917079">
        <w:rPr>
          <w:lang w:val="ru-RU"/>
        </w:rPr>
        <w:t xml:space="preserve"> </w:t>
      </w:r>
      <w:r>
        <w:rPr>
          <w:lang w:val="ru-RU"/>
        </w:rPr>
        <w:t>утверждение</w:t>
      </w:r>
      <w:r w:rsidRPr="00917079">
        <w:rPr>
          <w:lang w:val="ru-RU"/>
        </w:rPr>
        <w:t xml:space="preserve"> </w:t>
      </w:r>
      <w:r>
        <w:rPr>
          <w:lang w:val="ru-RU"/>
        </w:rPr>
        <w:t>заявителями</w:t>
      </w:r>
      <w:r w:rsidRPr="0091707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17079">
        <w:rPr>
          <w:lang w:val="ru-RU"/>
        </w:rPr>
        <w:t xml:space="preserve">, </w:t>
      </w:r>
      <w:r>
        <w:rPr>
          <w:lang w:val="ru-RU"/>
        </w:rPr>
        <w:t>помещаемой</w:t>
      </w:r>
      <w:r w:rsidRPr="00917079">
        <w:rPr>
          <w:lang w:val="ru-RU"/>
        </w:rPr>
        <w:t xml:space="preserve"> </w:t>
      </w:r>
      <w:r>
        <w:rPr>
          <w:lang w:val="ru-RU"/>
        </w:rPr>
        <w:t>в</w:t>
      </w:r>
      <w:r w:rsidRPr="00917079">
        <w:rPr>
          <w:lang w:val="ru-RU"/>
        </w:rPr>
        <w:t xml:space="preserve"> </w:t>
      </w:r>
      <w:r w:rsidR="00737B60">
        <w:rPr>
          <w:lang w:val="ru-RU"/>
        </w:rPr>
        <w:t>б</w:t>
      </w:r>
      <w:r>
        <w:rPr>
          <w:lang w:val="ru-RU"/>
        </w:rPr>
        <w:t>азу</w:t>
      </w:r>
      <w:r w:rsidRPr="00917079">
        <w:rPr>
          <w:lang w:val="ru-RU"/>
        </w:rPr>
        <w:t>,</w:t>
      </w:r>
      <w:r>
        <w:rPr>
          <w:lang w:val="ru-RU"/>
        </w:rPr>
        <w:t xml:space="preserve"> могло бы помочь избежать некоторых трудностей, упомянутых выше.  Этот</w:t>
      </w:r>
      <w:r w:rsidRPr="00917079">
        <w:rPr>
          <w:lang w:val="ru-RU"/>
        </w:rPr>
        <w:t xml:space="preserve"> </w:t>
      </w:r>
      <w:r>
        <w:rPr>
          <w:lang w:val="ru-RU"/>
        </w:rPr>
        <w:t>подход</w:t>
      </w:r>
      <w:r w:rsidRPr="00917079">
        <w:rPr>
          <w:lang w:val="ru-RU"/>
        </w:rPr>
        <w:t xml:space="preserve"> </w:t>
      </w:r>
      <w:r>
        <w:rPr>
          <w:lang w:val="ru-RU"/>
        </w:rPr>
        <w:t>также</w:t>
      </w:r>
      <w:r w:rsidRPr="00917079">
        <w:rPr>
          <w:lang w:val="ru-RU"/>
        </w:rPr>
        <w:t xml:space="preserve"> </w:t>
      </w:r>
      <w:r>
        <w:rPr>
          <w:lang w:val="ru-RU"/>
        </w:rPr>
        <w:t>потребует</w:t>
      </w:r>
      <w:r w:rsidRPr="00917079">
        <w:rPr>
          <w:lang w:val="ru-RU"/>
        </w:rPr>
        <w:t xml:space="preserve"> </w:t>
      </w:r>
      <w:r>
        <w:rPr>
          <w:lang w:val="ru-RU"/>
        </w:rPr>
        <w:t>от</w:t>
      </w:r>
      <w:r w:rsidRPr="00917079">
        <w:rPr>
          <w:lang w:val="ru-RU"/>
        </w:rPr>
        <w:t xml:space="preserve"> </w:t>
      </w:r>
      <w:r>
        <w:rPr>
          <w:lang w:val="ru-RU"/>
        </w:rPr>
        <w:t>ВПС</w:t>
      </w:r>
      <w:r w:rsidRPr="00917079">
        <w:rPr>
          <w:lang w:val="ru-RU"/>
        </w:rPr>
        <w:t xml:space="preserve"> </w:t>
      </w:r>
      <w:r>
        <w:rPr>
          <w:lang w:val="ru-RU"/>
        </w:rPr>
        <w:t>серьезных вложений</w:t>
      </w:r>
      <w:r w:rsidRPr="00917079">
        <w:rPr>
          <w:lang w:val="ru-RU"/>
        </w:rPr>
        <w:t xml:space="preserve">.  </w:t>
      </w:r>
      <w:r>
        <w:rPr>
          <w:lang w:val="ru-RU"/>
        </w:rPr>
        <w:t>В качестве альтернативы можно было бы создать международную базу имен заявителей</w:t>
      </w:r>
      <w:r w:rsidR="00FC0750" w:rsidRPr="00917079">
        <w:rPr>
          <w:lang w:val="ru-RU"/>
        </w:rPr>
        <w:t>.</w:t>
      </w:r>
    </w:p>
    <w:p w:rsidR="00631D6C" w:rsidRPr="00626A2D" w:rsidRDefault="00631D6C" w:rsidP="00A03E84">
      <w:pPr>
        <w:pStyle w:val="ONUME"/>
        <w:rPr>
          <w:lang w:val="ru-RU"/>
        </w:rPr>
      </w:pPr>
      <w:r>
        <w:t>Thomson</w:t>
      </w:r>
      <w:r w:rsidRPr="00626A2D">
        <w:rPr>
          <w:lang w:val="ru-RU"/>
        </w:rPr>
        <w:t xml:space="preserve"> </w:t>
      </w:r>
      <w:r>
        <w:t>Reuters</w:t>
      </w:r>
      <w:r w:rsidRPr="00626A2D">
        <w:rPr>
          <w:lang w:val="ru-RU"/>
        </w:rPr>
        <w:t xml:space="preserve"> </w:t>
      </w:r>
      <w:r w:rsidR="00973B24">
        <w:rPr>
          <w:lang w:val="ru-RU"/>
        </w:rPr>
        <w:t>и</w:t>
      </w:r>
      <w:r w:rsidR="00973B24" w:rsidRPr="00626A2D">
        <w:rPr>
          <w:lang w:val="ru-RU"/>
        </w:rPr>
        <w:t xml:space="preserve"> </w:t>
      </w:r>
      <w:r w:rsidR="00973B24">
        <w:rPr>
          <w:lang w:val="ru-RU"/>
        </w:rPr>
        <w:t>другие</w:t>
      </w:r>
      <w:r w:rsidR="00973B24" w:rsidRPr="00626A2D">
        <w:rPr>
          <w:lang w:val="ru-RU"/>
        </w:rPr>
        <w:t xml:space="preserve"> </w:t>
      </w:r>
      <w:r w:rsidR="00973B24">
        <w:rPr>
          <w:lang w:val="ru-RU"/>
        </w:rPr>
        <w:t>коммерческие</w:t>
      </w:r>
      <w:r w:rsidR="00973B24" w:rsidRPr="00626A2D">
        <w:rPr>
          <w:lang w:val="ru-RU"/>
        </w:rPr>
        <w:t xml:space="preserve"> </w:t>
      </w:r>
      <w:r w:rsidR="00973B24">
        <w:rPr>
          <w:lang w:val="ru-RU"/>
        </w:rPr>
        <w:t>поставщики</w:t>
      </w:r>
      <w:r w:rsidR="00973B24" w:rsidRPr="00626A2D">
        <w:rPr>
          <w:lang w:val="ru-RU"/>
        </w:rPr>
        <w:t xml:space="preserve"> </w:t>
      </w:r>
      <w:r w:rsidR="00973B24">
        <w:rPr>
          <w:lang w:val="ru-RU"/>
        </w:rPr>
        <w:t>информации</w:t>
      </w:r>
      <w:r w:rsidR="00973B24" w:rsidRPr="00626A2D">
        <w:rPr>
          <w:lang w:val="ru-RU"/>
        </w:rPr>
        <w:t xml:space="preserve"> </w:t>
      </w:r>
      <w:r w:rsidR="00973B24">
        <w:rPr>
          <w:lang w:val="ru-RU"/>
        </w:rPr>
        <w:t>в</w:t>
      </w:r>
      <w:r w:rsidR="00973B24" w:rsidRPr="00626A2D">
        <w:rPr>
          <w:lang w:val="ru-RU"/>
        </w:rPr>
        <w:t xml:space="preserve"> </w:t>
      </w:r>
      <w:r w:rsidR="00973B24">
        <w:rPr>
          <w:lang w:val="ru-RU"/>
        </w:rPr>
        <w:t>области</w:t>
      </w:r>
      <w:r w:rsidR="00973B24" w:rsidRPr="00626A2D">
        <w:rPr>
          <w:lang w:val="ru-RU"/>
        </w:rPr>
        <w:t xml:space="preserve"> </w:t>
      </w:r>
      <w:r w:rsidR="00973B24">
        <w:rPr>
          <w:lang w:val="ru-RU"/>
        </w:rPr>
        <w:t>ПС</w:t>
      </w:r>
      <w:r w:rsidR="00973B24" w:rsidRPr="00626A2D">
        <w:rPr>
          <w:lang w:val="ru-RU"/>
        </w:rPr>
        <w:t xml:space="preserve"> </w:t>
      </w:r>
      <w:r w:rsidR="00626A2D">
        <w:rPr>
          <w:lang w:val="ru-RU"/>
        </w:rPr>
        <w:t>работают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над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тем</w:t>
      </w:r>
      <w:r w:rsidR="00626A2D" w:rsidRPr="00626A2D">
        <w:rPr>
          <w:lang w:val="ru-RU"/>
        </w:rPr>
        <w:t xml:space="preserve">, </w:t>
      </w:r>
      <w:r w:rsidR="00626A2D">
        <w:rPr>
          <w:lang w:val="ru-RU"/>
        </w:rPr>
        <w:t>чтобы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определить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(путем анализа организационной структуры</w:t>
      </w:r>
      <w:r w:rsidR="00737B60">
        <w:rPr>
          <w:lang w:val="ru-RU"/>
        </w:rPr>
        <w:t xml:space="preserve"> компании</w:t>
      </w:r>
      <w:r w:rsidR="00626A2D">
        <w:rPr>
          <w:lang w:val="ru-RU"/>
        </w:rPr>
        <w:t xml:space="preserve">) основных бенефициаров патентных прав и предоставить эту информацию своим клиентам </w:t>
      </w:r>
      <w:r w:rsidR="00AD6252" w:rsidRPr="00626A2D">
        <w:rPr>
          <w:lang w:val="ru-RU"/>
        </w:rPr>
        <w:t>(</w:t>
      </w:r>
      <w:r w:rsidR="00626A2D">
        <w:rPr>
          <w:lang w:val="ru-RU"/>
        </w:rPr>
        <w:t>третий и четвертый уровни стандартизации</w:t>
      </w:r>
      <w:r w:rsidR="00AD6252" w:rsidRPr="00626A2D">
        <w:rPr>
          <w:lang w:val="ru-RU"/>
        </w:rPr>
        <w:t>)</w:t>
      </w:r>
      <w:r w:rsidR="001950A0" w:rsidRPr="00626A2D">
        <w:rPr>
          <w:lang w:val="ru-RU"/>
        </w:rPr>
        <w:t xml:space="preserve">.  </w:t>
      </w:r>
      <w:r w:rsidR="00626A2D">
        <w:rPr>
          <w:lang w:val="ru-RU"/>
        </w:rPr>
        <w:t>Это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чрезвычайно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трудоемкое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занятие</w:t>
      </w:r>
      <w:r w:rsidR="00626A2D" w:rsidRPr="00626A2D">
        <w:rPr>
          <w:lang w:val="ru-RU"/>
        </w:rPr>
        <w:t xml:space="preserve">, </w:t>
      </w:r>
      <w:r w:rsidR="00626A2D">
        <w:rPr>
          <w:lang w:val="ru-RU"/>
        </w:rPr>
        <w:t>и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нередко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оно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выходит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за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пределы</w:t>
      </w:r>
      <w:r w:rsidR="00626A2D" w:rsidRPr="00626A2D">
        <w:rPr>
          <w:lang w:val="ru-RU"/>
        </w:rPr>
        <w:t xml:space="preserve"> </w:t>
      </w:r>
      <w:r w:rsidR="00626A2D">
        <w:rPr>
          <w:lang w:val="ru-RU"/>
        </w:rPr>
        <w:t>компетенции ВПС</w:t>
      </w:r>
      <w:r w:rsidR="00AD6252" w:rsidRPr="00626A2D">
        <w:rPr>
          <w:lang w:val="ru-RU"/>
        </w:rPr>
        <w:t>.</w:t>
      </w:r>
    </w:p>
    <w:p w:rsidR="002B57F0" w:rsidRPr="004F43B3" w:rsidRDefault="004F43B3" w:rsidP="00A03E84">
      <w:pPr>
        <w:pStyle w:val="Heading2"/>
        <w:spacing w:before="0"/>
        <w:rPr>
          <w:lang w:val="ru-RU"/>
        </w:rPr>
      </w:pPr>
      <w:r>
        <w:rPr>
          <w:lang w:val="ru-RU"/>
        </w:rPr>
        <w:t>роль воис в процессе стандартизации имен заявителей</w:t>
      </w:r>
    </w:p>
    <w:p w:rsidR="001A3F02" w:rsidRPr="00A03E84" w:rsidRDefault="004F43B3" w:rsidP="00A03E84">
      <w:pPr>
        <w:pStyle w:val="Heading3"/>
        <w:spacing w:before="0"/>
        <w:rPr>
          <w:lang w:val="ru-RU"/>
        </w:rPr>
      </w:pPr>
      <w:r>
        <w:rPr>
          <w:lang w:val="ru-RU"/>
        </w:rPr>
        <w:t>Комитет по стандартам ВОИС</w:t>
      </w:r>
    </w:p>
    <w:p w:rsidR="001C0613" w:rsidRPr="00771152" w:rsidRDefault="004F43B3" w:rsidP="00A03E84">
      <w:pPr>
        <w:pStyle w:val="ONUME"/>
        <w:rPr>
          <w:lang w:val="ru-RU"/>
        </w:rPr>
      </w:pPr>
      <w:r>
        <w:rPr>
          <w:lang w:val="ru-RU"/>
        </w:rPr>
        <w:t>По</w:t>
      </w:r>
      <w:r w:rsidRPr="004F43B3">
        <w:rPr>
          <w:lang w:val="ru-RU"/>
        </w:rPr>
        <w:t xml:space="preserve"> </w:t>
      </w:r>
      <w:r>
        <w:rPr>
          <w:lang w:val="ru-RU"/>
        </w:rPr>
        <w:t>итогам</w:t>
      </w:r>
      <w:r w:rsidRPr="004F43B3">
        <w:rPr>
          <w:lang w:val="ru-RU"/>
        </w:rPr>
        <w:t xml:space="preserve"> </w:t>
      </w:r>
      <w:r>
        <w:rPr>
          <w:lang w:val="ru-RU"/>
        </w:rPr>
        <w:t>семинара</w:t>
      </w:r>
      <w:r w:rsidRPr="004F43B3">
        <w:rPr>
          <w:lang w:val="ru-RU"/>
        </w:rPr>
        <w:t xml:space="preserve">, </w:t>
      </w:r>
      <w:r>
        <w:rPr>
          <w:lang w:val="ru-RU"/>
        </w:rPr>
        <w:t>посвященного</w:t>
      </w:r>
      <w:r w:rsidRPr="004F43B3">
        <w:rPr>
          <w:lang w:val="ru-RU"/>
        </w:rPr>
        <w:t xml:space="preserve"> </w:t>
      </w:r>
      <w:r>
        <w:rPr>
          <w:lang w:val="ru-RU"/>
        </w:rPr>
        <w:t>вопросам</w:t>
      </w:r>
      <w:r w:rsidRPr="004F43B3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4F43B3">
        <w:rPr>
          <w:lang w:val="ru-RU"/>
        </w:rPr>
        <w:t xml:space="preserve"> </w:t>
      </w:r>
      <w:r>
        <w:rPr>
          <w:lang w:val="ru-RU"/>
        </w:rPr>
        <w:t>имен</w:t>
      </w:r>
      <w:r w:rsidRPr="004F43B3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4F43B3">
        <w:rPr>
          <w:lang w:val="ru-RU"/>
        </w:rPr>
        <w:t xml:space="preserve">, </w:t>
      </w:r>
      <w:r>
        <w:rPr>
          <w:lang w:val="ru-RU"/>
        </w:rPr>
        <w:t>участники</w:t>
      </w:r>
      <w:r w:rsidRPr="004F43B3">
        <w:rPr>
          <w:lang w:val="ru-RU"/>
        </w:rPr>
        <w:t xml:space="preserve">, </w:t>
      </w:r>
      <w:r>
        <w:rPr>
          <w:lang w:val="ru-RU"/>
        </w:rPr>
        <w:t>в</w:t>
      </w:r>
      <w:r w:rsidRPr="004F43B3">
        <w:rPr>
          <w:lang w:val="ru-RU"/>
        </w:rPr>
        <w:t xml:space="preserve"> </w:t>
      </w:r>
      <w:r>
        <w:rPr>
          <w:lang w:val="ru-RU"/>
        </w:rPr>
        <w:t>частности</w:t>
      </w:r>
      <w:r w:rsidRPr="004F43B3">
        <w:rPr>
          <w:lang w:val="ru-RU"/>
        </w:rPr>
        <w:t xml:space="preserve">, </w:t>
      </w:r>
      <w:r>
        <w:rPr>
          <w:lang w:val="ru-RU"/>
        </w:rPr>
        <w:t>просили</w:t>
      </w:r>
      <w:r w:rsidRPr="004F43B3">
        <w:rPr>
          <w:lang w:val="ru-RU"/>
        </w:rPr>
        <w:t xml:space="preserve"> </w:t>
      </w:r>
      <w:r>
        <w:rPr>
          <w:lang w:val="ru-RU"/>
        </w:rPr>
        <w:t>провести</w:t>
      </w:r>
      <w:r w:rsidRPr="004F43B3">
        <w:rPr>
          <w:lang w:val="ru-RU"/>
        </w:rPr>
        <w:t xml:space="preserve"> </w:t>
      </w:r>
      <w:r>
        <w:rPr>
          <w:lang w:val="ru-RU"/>
        </w:rPr>
        <w:t>среди</w:t>
      </w:r>
      <w:r w:rsidRPr="004F43B3">
        <w:rPr>
          <w:lang w:val="ru-RU"/>
        </w:rPr>
        <w:t xml:space="preserve"> </w:t>
      </w:r>
      <w:r>
        <w:rPr>
          <w:lang w:val="ru-RU"/>
        </w:rPr>
        <w:t>ВПС</w:t>
      </w:r>
      <w:r w:rsidRPr="004F43B3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4F43B3">
        <w:rPr>
          <w:lang w:val="ru-RU"/>
        </w:rPr>
        <w:t xml:space="preserve"> </w:t>
      </w:r>
      <w:r>
        <w:rPr>
          <w:lang w:val="ru-RU"/>
        </w:rPr>
        <w:t>и</w:t>
      </w:r>
      <w:r w:rsidRPr="004F43B3">
        <w:rPr>
          <w:lang w:val="ru-RU"/>
        </w:rPr>
        <w:t xml:space="preserve"> </w:t>
      </w:r>
      <w:r>
        <w:rPr>
          <w:lang w:val="ru-RU"/>
        </w:rPr>
        <w:t>выяснить</w:t>
      </w:r>
      <w:r w:rsidRPr="004F43B3">
        <w:rPr>
          <w:lang w:val="ru-RU"/>
        </w:rPr>
        <w:t xml:space="preserve">, </w:t>
      </w:r>
      <w:r>
        <w:rPr>
          <w:lang w:val="ru-RU"/>
        </w:rPr>
        <w:t>насколько</w:t>
      </w:r>
      <w:r w:rsidRPr="004F43B3">
        <w:rPr>
          <w:lang w:val="ru-RU"/>
        </w:rPr>
        <w:t xml:space="preserve"> </w:t>
      </w:r>
      <w:r>
        <w:rPr>
          <w:lang w:val="ru-RU"/>
        </w:rPr>
        <w:t>полезно</w:t>
      </w:r>
      <w:r w:rsidRPr="004F43B3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4F43B3">
        <w:rPr>
          <w:lang w:val="ru-RU"/>
        </w:rPr>
        <w:t xml:space="preserve"> </w:t>
      </w:r>
      <w:r>
        <w:rPr>
          <w:lang w:val="ru-RU"/>
        </w:rPr>
        <w:t>условных</w:t>
      </w:r>
      <w:r w:rsidRPr="004F43B3">
        <w:rPr>
          <w:lang w:val="ru-RU"/>
        </w:rPr>
        <w:t xml:space="preserve"> </w:t>
      </w:r>
      <w:r>
        <w:rPr>
          <w:lang w:val="ru-RU"/>
        </w:rPr>
        <w:t>обозначений</w:t>
      </w:r>
      <w:r w:rsidRPr="004F43B3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4F43B3">
        <w:rPr>
          <w:lang w:val="ru-RU"/>
        </w:rPr>
        <w:t xml:space="preserve">, </w:t>
      </w:r>
      <w:r>
        <w:rPr>
          <w:lang w:val="ru-RU"/>
        </w:rPr>
        <w:t>какие</w:t>
      </w:r>
      <w:r w:rsidRPr="004F43B3">
        <w:rPr>
          <w:lang w:val="ru-RU"/>
        </w:rPr>
        <w:t xml:space="preserve"> </w:t>
      </w:r>
      <w:r>
        <w:rPr>
          <w:lang w:val="ru-RU"/>
        </w:rPr>
        <w:t>проблемы</w:t>
      </w:r>
      <w:r w:rsidRPr="004F43B3">
        <w:rPr>
          <w:lang w:val="ru-RU"/>
        </w:rPr>
        <w:t xml:space="preserve"> </w:t>
      </w:r>
      <w:r>
        <w:rPr>
          <w:lang w:val="ru-RU"/>
        </w:rPr>
        <w:t>могут</w:t>
      </w:r>
      <w:r w:rsidRPr="004F43B3">
        <w:rPr>
          <w:lang w:val="ru-RU"/>
        </w:rPr>
        <w:t xml:space="preserve"> </w:t>
      </w:r>
      <w:r>
        <w:rPr>
          <w:lang w:val="ru-RU"/>
        </w:rPr>
        <w:t>быть</w:t>
      </w:r>
      <w:r w:rsidRPr="004F43B3">
        <w:rPr>
          <w:lang w:val="ru-RU"/>
        </w:rPr>
        <w:t xml:space="preserve"> </w:t>
      </w:r>
      <w:r>
        <w:rPr>
          <w:lang w:val="ru-RU"/>
        </w:rPr>
        <w:t>связаны</w:t>
      </w:r>
      <w:r w:rsidRPr="004F43B3">
        <w:rPr>
          <w:lang w:val="ru-RU"/>
        </w:rPr>
        <w:t xml:space="preserve"> </w:t>
      </w:r>
      <w:r>
        <w:rPr>
          <w:lang w:val="ru-RU"/>
        </w:rPr>
        <w:t>с</w:t>
      </w:r>
      <w:r w:rsidRPr="004F43B3">
        <w:rPr>
          <w:lang w:val="ru-RU"/>
        </w:rPr>
        <w:t xml:space="preserve"> </w:t>
      </w:r>
      <w:r>
        <w:rPr>
          <w:lang w:val="ru-RU"/>
        </w:rPr>
        <w:t>их</w:t>
      </w:r>
      <w:r w:rsidRPr="004F43B3">
        <w:rPr>
          <w:lang w:val="ru-RU"/>
        </w:rPr>
        <w:t xml:space="preserve"> </w:t>
      </w:r>
      <w:r>
        <w:rPr>
          <w:lang w:val="ru-RU"/>
        </w:rPr>
        <w:t>внедрением</w:t>
      </w:r>
      <w:r w:rsidRPr="004F43B3">
        <w:rPr>
          <w:lang w:val="ru-RU"/>
        </w:rPr>
        <w:t xml:space="preserve"> </w:t>
      </w:r>
      <w:r>
        <w:rPr>
          <w:lang w:val="ru-RU"/>
        </w:rPr>
        <w:t>и</w:t>
      </w:r>
      <w:r w:rsidRPr="004F43B3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4F43B3">
        <w:rPr>
          <w:lang w:val="ru-RU"/>
        </w:rPr>
        <w:t xml:space="preserve"> </w:t>
      </w:r>
      <w:r>
        <w:rPr>
          <w:lang w:val="ru-RU"/>
        </w:rPr>
        <w:t>ли</w:t>
      </w:r>
      <w:r w:rsidRPr="004F43B3">
        <w:rPr>
          <w:lang w:val="ru-RU"/>
        </w:rPr>
        <w:t xml:space="preserve"> </w:t>
      </w:r>
      <w:r>
        <w:rPr>
          <w:lang w:val="ru-RU"/>
        </w:rPr>
        <w:t>ведомства</w:t>
      </w:r>
      <w:r w:rsidRPr="004F43B3">
        <w:rPr>
          <w:lang w:val="ru-RU"/>
        </w:rPr>
        <w:t xml:space="preserve"> </w:t>
      </w:r>
      <w:r>
        <w:rPr>
          <w:lang w:val="ru-RU"/>
        </w:rPr>
        <w:t>ПС</w:t>
      </w:r>
      <w:r w:rsidRPr="004F43B3">
        <w:rPr>
          <w:lang w:val="ru-RU"/>
        </w:rPr>
        <w:t xml:space="preserve"> «</w:t>
      </w:r>
      <w:r>
        <w:rPr>
          <w:lang w:val="ru-RU"/>
        </w:rPr>
        <w:t>словарь</w:t>
      </w:r>
      <w:r w:rsidRPr="004F43B3">
        <w:rPr>
          <w:lang w:val="ru-RU"/>
        </w:rPr>
        <w:t xml:space="preserve">» </w:t>
      </w:r>
      <w:r>
        <w:rPr>
          <w:lang w:val="ru-RU"/>
        </w:rPr>
        <w:t>имен</w:t>
      </w:r>
      <w:r w:rsidRPr="004F43B3">
        <w:rPr>
          <w:lang w:val="ru-RU"/>
        </w:rPr>
        <w:t xml:space="preserve"> </w:t>
      </w:r>
      <w:r>
        <w:rPr>
          <w:lang w:val="ru-RU"/>
        </w:rPr>
        <w:t>заявителей.  Как</w:t>
      </w:r>
      <w:r w:rsidRPr="00E30AF3">
        <w:rPr>
          <w:lang w:val="ru-RU"/>
        </w:rPr>
        <w:t xml:space="preserve"> </w:t>
      </w:r>
      <w:r>
        <w:rPr>
          <w:lang w:val="ru-RU"/>
        </w:rPr>
        <w:t>только</w:t>
      </w:r>
      <w:r w:rsidRPr="00E30AF3">
        <w:rPr>
          <w:lang w:val="ru-RU"/>
        </w:rPr>
        <w:t xml:space="preserve"> </w:t>
      </w:r>
      <w:r>
        <w:rPr>
          <w:lang w:val="ru-RU"/>
        </w:rPr>
        <w:t>в</w:t>
      </w:r>
      <w:r w:rsidRPr="00E30AF3">
        <w:rPr>
          <w:lang w:val="ru-RU"/>
        </w:rPr>
        <w:t xml:space="preserve"> </w:t>
      </w:r>
      <w:r>
        <w:rPr>
          <w:lang w:val="ru-RU"/>
        </w:rPr>
        <w:t>рамках</w:t>
      </w:r>
      <w:r w:rsidRPr="00E30AF3">
        <w:rPr>
          <w:lang w:val="ru-RU"/>
        </w:rPr>
        <w:t xml:space="preserve"> </w:t>
      </w:r>
      <w:r>
        <w:rPr>
          <w:lang w:val="ru-RU"/>
        </w:rPr>
        <w:t>КСВ</w:t>
      </w:r>
      <w:r w:rsidRPr="00E30AF3">
        <w:rPr>
          <w:lang w:val="ru-RU"/>
        </w:rPr>
        <w:t xml:space="preserve"> </w:t>
      </w:r>
      <w:r>
        <w:rPr>
          <w:lang w:val="ru-RU"/>
        </w:rPr>
        <w:t>будет</w:t>
      </w:r>
      <w:r w:rsidRPr="00E30AF3">
        <w:rPr>
          <w:lang w:val="ru-RU"/>
        </w:rPr>
        <w:t xml:space="preserve"> </w:t>
      </w:r>
      <w:r>
        <w:rPr>
          <w:lang w:val="ru-RU"/>
        </w:rPr>
        <w:t>создана</w:t>
      </w:r>
      <w:r w:rsidRPr="00E30AF3">
        <w:rPr>
          <w:lang w:val="ru-RU"/>
        </w:rPr>
        <w:t xml:space="preserve"> </w:t>
      </w:r>
      <w:r>
        <w:rPr>
          <w:lang w:val="ru-RU"/>
        </w:rPr>
        <w:t>новая</w:t>
      </w:r>
      <w:r w:rsidRPr="00E30AF3">
        <w:rPr>
          <w:lang w:val="ru-RU"/>
        </w:rPr>
        <w:t xml:space="preserve"> </w:t>
      </w:r>
      <w:r>
        <w:rPr>
          <w:lang w:val="ru-RU"/>
        </w:rPr>
        <w:t>Целевая</w:t>
      </w:r>
      <w:r w:rsidRPr="00E30AF3">
        <w:rPr>
          <w:lang w:val="ru-RU"/>
        </w:rPr>
        <w:t xml:space="preserve"> </w:t>
      </w:r>
      <w:r>
        <w:rPr>
          <w:lang w:val="ru-RU"/>
        </w:rPr>
        <w:t>группа</w:t>
      </w:r>
      <w:r w:rsidRPr="00E30AF3">
        <w:rPr>
          <w:lang w:val="ru-RU"/>
        </w:rPr>
        <w:t xml:space="preserve">, </w:t>
      </w:r>
      <w:r>
        <w:rPr>
          <w:lang w:val="ru-RU"/>
        </w:rPr>
        <w:t>она</w:t>
      </w:r>
      <w:r w:rsidRPr="00E30AF3">
        <w:rPr>
          <w:lang w:val="ru-RU"/>
        </w:rPr>
        <w:t xml:space="preserve"> </w:t>
      </w:r>
      <w:r w:rsidR="00E30AF3">
        <w:rPr>
          <w:lang w:val="ru-RU"/>
        </w:rPr>
        <w:t>сможет заняться выполнением этой задачи, разработав вопросник, который Секретариат направит ВПС.</w:t>
      </w:r>
      <w:r w:rsidRPr="00E30AF3">
        <w:rPr>
          <w:lang w:val="ru-RU"/>
        </w:rPr>
        <w:t xml:space="preserve">  </w:t>
      </w:r>
      <w:r w:rsidR="00771152">
        <w:rPr>
          <w:lang w:val="ru-RU"/>
        </w:rPr>
        <w:t>Результаты</w:t>
      </w:r>
      <w:r w:rsidR="00771152" w:rsidRPr="00771152">
        <w:rPr>
          <w:lang w:val="ru-RU"/>
        </w:rPr>
        <w:t xml:space="preserve"> </w:t>
      </w:r>
      <w:r w:rsidR="00771152">
        <w:rPr>
          <w:lang w:val="ru-RU"/>
        </w:rPr>
        <w:t>этого</w:t>
      </w:r>
      <w:r w:rsidR="00771152" w:rsidRPr="00771152">
        <w:rPr>
          <w:lang w:val="ru-RU"/>
        </w:rPr>
        <w:t xml:space="preserve"> </w:t>
      </w:r>
      <w:r w:rsidR="00771152">
        <w:rPr>
          <w:lang w:val="ru-RU"/>
        </w:rPr>
        <w:t>обследования</w:t>
      </w:r>
      <w:r w:rsidR="00771152" w:rsidRPr="00771152">
        <w:rPr>
          <w:lang w:val="ru-RU"/>
        </w:rPr>
        <w:t xml:space="preserve"> </w:t>
      </w:r>
      <w:r w:rsidR="00771152">
        <w:rPr>
          <w:lang w:val="ru-RU"/>
        </w:rPr>
        <w:t>будут</w:t>
      </w:r>
      <w:r w:rsidR="00771152" w:rsidRPr="00771152">
        <w:rPr>
          <w:lang w:val="ru-RU"/>
        </w:rPr>
        <w:t xml:space="preserve"> </w:t>
      </w:r>
      <w:r w:rsidR="00771152">
        <w:rPr>
          <w:lang w:val="ru-RU"/>
        </w:rPr>
        <w:t>опубликованы</w:t>
      </w:r>
      <w:r w:rsidR="00771152" w:rsidRPr="00771152">
        <w:rPr>
          <w:lang w:val="ru-RU"/>
        </w:rPr>
        <w:t xml:space="preserve"> </w:t>
      </w:r>
      <w:r w:rsidR="00771152">
        <w:rPr>
          <w:lang w:val="ru-RU"/>
        </w:rPr>
        <w:t>в</w:t>
      </w:r>
      <w:r w:rsidR="00771152" w:rsidRPr="00771152">
        <w:rPr>
          <w:lang w:val="ru-RU"/>
        </w:rPr>
        <w:t xml:space="preserve"> Справочник</w:t>
      </w:r>
      <w:r w:rsidR="00771152">
        <w:rPr>
          <w:lang w:val="ru-RU"/>
        </w:rPr>
        <w:t>е</w:t>
      </w:r>
      <w:r w:rsidR="00771152" w:rsidRPr="00771152">
        <w:rPr>
          <w:lang w:val="ru-RU"/>
        </w:rPr>
        <w:t xml:space="preserve"> ВОИС по информации и документации в области промышленной собственности (Справочник ВОИС)</w:t>
      </w:r>
      <w:r w:rsidR="00612288" w:rsidRPr="00771152">
        <w:rPr>
          <w:lang w:val="ru-RU"/>
        </w:rPr>
        <w:t>.</w:t>
      </w:r>
    </w:p>
    <w:p w:rsidR="00B94CE9" w:rsidRPr="00FD0176" w:rsidRDefault="006A2FC3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Параллельно</w:t>
      </w:r>
      <w:r w:rsidRPr="00444454">
        <w:rPr>
          <w:lang w:val="ru-RU"/>
        </w:rPr>
        <w:t xml:space="preserve"> </w:t>
      </w:r>
      <w:r>
        <w:rPr>
          <w:lang w:val="ru-RU"/>
        </w:rPr>
        <w:t>этой</w:t>
      </w:r>
      <w:r w:rsidRPr="00444454">
        <w:rPr>
          <w:lang w:val="ru-RU"/>
        </w:rPr>
        <w:t xml:space="preserve"> </w:t>
      </w:r>
      <w:r>
        <w:rPr>
          <w:lang w:val="ru-RU"/>
        </w:rPr>
        <w:t>работе</w:t>
      </w:r>
      <w:r w:rsidRPr="00444454">
        <w:rPr>
          <w:lang w:val="ru-RU"/>
        </w:rPr>
        <w:t xml:space="preserve"> </w:t>
      </w:r>
      <w:r>
        <w:rPr>
          <w:lang w:val="ru-RU"/>
        </w:rPr>
        <w:t>Целевая</w:t>
      </w:r>
      <w:r w:rsidRPr="00444454">
        <w:rPr>
          <w:lang w:val="ru-RU"/>
        </w:rPr>
        <w:t xml:space="preserve"> </w:t>
      </w:r>
      <w:r>
        <w:rPr>
          <w:lang w:val="ru-RU"/>
        </w:rPr>
        <w:t>группа</w:t>
      </w:r>
      <w:r w:rsidRPr="00444454">
        <w:rPr>
          <w:lang w:val="ru-RU"/>
        </w:rPr>
        <w:t xml:space="preserve"> </w:t>
      </w:r>
      <w:r>
        <w:rPr>
          <w:lang w:val="ru-RU"/>
        </w:rPr>
        <w:t>мо</w:t>
      </w:r>
      <w:r w:rsidR="00737B60">
        <w:rPr>
          <w:lang w:val="ru-RU"/>
        </w:rPr>
        <w:t xml:space="preserve">гла бы </w:t>
      </w:r>
      <w:r>
        <w:rPr>
          <w:lang w:val="ru-RU"/>
        </w:rPr>
        <w:t>проанализировать</w:t>
      </w:r>
      <w:r w:rsidRPr="00444454">
        <w:rPr>
          <w:lang w:val="ru-RU"/>
        </w:rPr>
        <w:t xml:space="preserve">, </w:t>
      </w:r>
      <w:r>
        <w:rPr>
          <w:lang w:val="ru-RU"/>
        </w:rPr>
        <w:t>возможно</w:t>
      </w:r>
      <w:r w:rsidRPr="00444454">
        <w:rPr>
          <w:lang w:val="ru-RU"/>
        </w:rPr>
        <w:t xml:space="preserve"> </w:t>
      </w:r>
      <w:r>
        <w:rPr>
          <w:lang w:val="ru-RU"/>
        </w:rPr>
        <w:t>ли</w:t>
      </w:r>
      <w:r w:rsidRPr="00444454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444454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44454">
        <w:rPr>
          <w:lang w:val="ru-RU"/>
        </w:rPr>
        <w:t xml:space="preserve"> </w:t>
      </w:r>
      <w:r>
        <w:rPr>
          <w:lang w:val="ru-RU"/>
        </w:rPr>
        <w:t>в</w:t>
      </w:r>
      <w:r w:rsidRPr="00444454">
        <w:rPr>
          <w:lang w:val="ru-RU"/>
        </w:rPr>
        <w:t xml:space="preserve"> </w:t>
      </w:r>
      <w:r>
        <w:rPr>
          <w:lang w:val="ru-RU"/>
        </w:rPr>
        <w:t>виде</w:t>
      </w:r>
      <w:r w:rsidRPr="00444454">
        <w:rPr>
          <w:lang w:val="ru-RU"/>
        </w:rPr>
        <w:t xml:space="preserve"> </w:t>
      </w:r>
      <w:r>
        <w:rPr>
          <w:lang w:val="ru-RU"/>
        </w:rPr>
        <w:t>стандарта</w:t>
      </w:r>
      <w:r w:rsidRPr="00444454">
        <w:rPr>
          <w:lang w:val="ru-RU"/>
        </w:rPr>
        <w:t xml:space="preserve"> </w:t>
      </w:r>
      <w:r>
        <w:rPr>
          <w:lang w:val="ru-RU"/>
        </w:rPr>
        <w:t>ВОИС</w:t>
      </w:r>
      <w:r w:rsidR="00444454">
        <w:rPr>
          <w:lang w:val="ru-RU"/>
        </w:rPr>
        <w:t xml:space="preserve"> и тем самым помочь обеспечить большую согласованность имен заявителей</w:t>
      </w:r>
      <w:r w:rsidR="009648DF">
        <w:rPr>
          <w:lang w:val="ru-RU"/>
        </w:rPr>
        <w:t xml:space="preserve"> </w:t>
      </w:r>
      <w:r w:rsidR="00444454">
        <w:rPr>
          <w:lang w:val="ru-RU"/>
        </w:rPr>
        <w:t>в патентных документах, вы</w:t>
      </w:r>
      <w:r w:rsidR="00737B60">
        <w:rPr>
          <w:lang w:val="ru-RU"/>
        </w:rPr>
        <w:t xml:space="preserve">даваемых </w:t>
      </w:r>
      <w:r w:rsidR="00444454">
        <w:rPr>
          <w:lang w:val="ru-RU"/>
        </w:rPr>
        <w:t>ведомств</w:t>
      </w:r>
      <w:r w:rsidR="00737B60">
        <w:rPr>
          <w:lang w:val="ru-RU"/>
        </w:rPr>
        <w:t>ами</w:t>
      </w:r>
      <w:r w:rsidR="00444454">
        <w:rPr>
          <w:lang w:val="ru-RU"/>
        </w:rPr>
        <w:t xml:space="preserve"> ПС.  </w:t>
      </w:r>
      <w:r w:rsidR="00FD0176">
        <w:rPr>
          <w:lang w:val="ru-RU"/>
        </w:rPr>
        <w:t>Такие</w:t>
      </w:r>
      <w:r w:rsidR="00FD0176" w:rsidRPr="00FD0176">
        <w:rPr>
          <w:lang w:val="ru-RU"/>
        </w:rPr>
        <w:t xml:space="preserve"> </w:t>
      </w:r>
      <w:r w:rsidR="00FD0176">
        <w:rPr>
          <w:lang w:val="ru-RU"/>
        </w:rPr>
        <w:t>рекомендации</w:t>
      </w:r>
      <w:r w:rsidR="00FD0176" w:rsidRPr="00FD0176">
        <w:rPr>
          <w:lang w:val="ru-RU"/>
        </w:rPr>
        <w:t xml:space="preserve"> </w:t>
      </w:r>
      <w:r w:rsidR="00FD0176">
        <w:rPr>
          <w:lang w:val="ru-RU"/>
        </w:rPr>
        <w:t>могли</w:t>
      </w:r>
      <w:r w:rsidR="00FD0176" w:rsidRPr="00FD0176">
        <w:rPr>
          <w:lang w:val="ru-RU"/>
        </w:rPr>
        <w:t xml:space="preserve"> </w:t>
      </w:r>
      <w:r w:rsidR="00FD0176">
        <w:rPr>
          <w:lang w:val="ru-RU"/>
        </w:rPr>
        <w:t>бы касаться следующих аспектов</w:t>
      </w:r>
      <w:r w:rsidR="00DD56F8" w:rsidRPr="00FD0176">
        <w:rPr>
          <w:lang w:val="ru-RU"/>
        </w:rPr>
        <w:t>:</w:t>
      </w:r>
    </w:p>
    <w:p w:rsidR="00B94CE9" w:rsidRDefault="00FD0176" w:rsidP="00A03E84">
      <w:pPr>
        <w:pStyle w:val="ListParagraph"/>
        <w:numPr>
          <w:ilvl w:val="0"/>
          <w:numId w:val="20"/>
        </w:numPr>
        <w:spacing w:after="120"/>
        <w:contextualSpacing w:val="0"/>
      </w:pPr>
      <w:r>
        <w:rPr>
          <w:lang w:val="ru-RU"/>
        </w:rPr>
        <w:t>упорядочение</w:t>
      </w:r>
      <w:r w:rsidRPr="00FD0176">
        <w:t xml:space="preserve"> </w:t>
      </w:r>
      <w:r>
        <w:rPr>
          <w:lang w:val="ru-RU"/>
        </w:rPr>
        <w:t>имен</w:t>
      </w:r>
      <w:r w:rsidRPr="00FD0176">
        <w:t xml:space="preserve"> </w:t>
      </w:r>
      <w:r>
        <w:rPr>
          <w:lang w:val="ru-RU"/>
        </w:rPr>
        <w:t>заявителей;</w:t>
      </w:r>
    </w:p>
    <w:p w:rsidR="00B94CE9" w:rsidRDefault="00FD0176" w:rsidP="00A03E84">
      <w:pPr>
        <w:pStyle w:val="ListParagraph"/>
        <w:numPr>
          <w:ilvl w:val="0"/>
          <w:numId w:val="20"/>
        </w:numPr>
        <w:spacing w:after="120"/>
        <w:contextualSpacing w:val="0"/>
      </w:pPr>
      <w:r>
        <w:rPr>
          <w:lang w:val="ru-RU"/>
        </w:rPr>
        <w:t>вопросы перевода</w:t>
      </w:r>
      <w:r w:rsidR="0012304D">
        <w:t>/</w:t>
      </w:r>
      <w:r>
        <w:rPr>
          <w:lang w:val="ru-RU"/>
        </w:rPr>
        <w:t>транслитерации;</w:t>
      </w:r>
    </w:p>
    <w:p w:rsidR="00B94CE9" w:rsidRPr="00536C5C" w:rsidRDefault="00194EEB" w:rsidP="00A03E84">
      <w:pPr>
        <w:pStyle w:val="ListParagraph"/>
        <w:numPr>
          <w:ilvl w:val="0"/>
          <w:numId w:val="20"/>
        </w:numPr>
        <w:spacing w:after="120"/>
        <w:contextualSpacing w:val="0"/>
        <w:rPr>
          <w:lang w:val="ru-RU"/>
        </w:rPr>
      </w:pPr>
      <w:r>
        <w:rPr>
          <w:lang w:val="ru-RU"/>
        </w:rPr>
        <w:t>разная</w:t>
      </w:r>
      <w:r w:rsidRPr="00536C5C">
        <w:rPr>
          <w:lang w:val="ru-RU"/>
        </w:rPr>
        <w:t xml:space="preserve"> </w:t>
      </w:r>
      <w:r>
        <w:rPr>
          <w:lang w:val="ru-RU"/>
        </w:rPr>
        <w:t>структура</w:t>
      </w:r>
      <w:r w:rsidRPr="00536C5C">
        <w:rPr>
          <w:lang w:val="ru-RU"/>
        </w:rPr>
        <w:t xml:space="preserve"> </w:t>
      </w:r>
      <w:r>
        <w:rPr>
          <w:lang w:val="ru-RU"/>
        </w:rPr>
        <w:t>имени</w:t>
      </w:r>
      <w:r w:rsidRPr="00536C5C">
        <w:rPr>
          <w:lang w:val="ru-RU"/>
        </w:rPr>
        <w:t xml:space="preserve"> </w:t>
      </w:r>
      <w:r>
        <w:rPr>
          <w:lang w:val="ru-RU"/>
        </w:rPr>
        <w:t>в</w:t>
      </w:r>
      <w:r w:rsidRPr="00536C5C">
        <w:rPr>
          <w:lang w:val="ru-RU"/>
        </w:rPr>
        <w:t xml:space="preserve"> </w:t>
      </w:r>
      <w:r>
        <w:rPr>
          <w:lang w:val="ru-RU"/>
        </w:rPr>
        <w:t>разных</w:t>
      </w:r>
      <w:r w:rsidRPr="00536C5C">
        <w:rPr>
          <w:lang w:val="ru-RU"/>
        </w:rPr>
        <w:t xml:space="preserve"> </w:t>
      </w:r>
      <w:r>
        <w:rPr>
          <w:lang w:val="ru-RU"/>
        </w:rPr>
        <w:t>странах</w:t>
      </w:r>
      <w:r w:rsidRPr="00536C5C">
        <w:rPr>
          <w:lang w:val="ru-RU"/>
        </w:rPr>
        <w:t>;</w:t>
      </w:r>
    </w:p>
    <w:p w:rsidR="00B94CE9" w:rsidRPr="00194EEB" w:rsidRDefault="00194EEB" w:rsidP="00A03E84">
      <w:pPr>
        <w:pStyle w:val="ListParagraph"/>
        <w:numPr>
          <w:ilvl w:val="0"/>
          <w:numId w:val="20"/>
        </w:numPr>
        <w:spacing w:after="120"/>
        <w:contextualSpacing w:val="0"/>
        <w:rPr>
          <w:lang w:val="ru-RU"/>
        </w:rPr>
      </w:pPr>
      <w:r>
        <w:rPr>
          <w:lang w:val="ru-RU"/>
        </w:rPr>
        <w:t>включение</w:t>
      </w:r>
      <w:r w:rsidRPr="00194EEB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194EEB">
        <w:rPr>
          <w:lang w:val="ru-RU"/>
        </w:rPr>
        <w:t xml:space="preserve"> </w:t>
      </w:r>
      <w:r>
        <w:rPr>
          <w:lang w:val="ru-RU"/>
        </w:rPr>
        <w:t>полей</w:t>
      </w:r>
      <w:r w:rsidRPr="00194EEB">
        <w:rPr>
          <w:lang w:val="ru-RU"/>
        </w:rPr>
        <w:t xml:space="preserve"> </w:t>
      </w:r>
      <w:r>
        <w:rPr>
          <w:lang w:val="ru-RU"/>
        </w:rPr>
        <w:t>для</w:t>
      </w:r>
      <w:r w:rsidRPr="00194EEB">
        <w:rPr>
          <w:lang w:val="ru-RU"/>
        </w:rPr>
        <w:t xml:space="preserve"> </w:t>
      </w:r>
      <w:r>
        <w:rPr>
          <w:lang w:val="ru-RU"/>
        </w:rPr>
        <w:t>обмена</w:t>
      </w:r>
      <w:r w:rsidRPr="00194EEB">
        <w:rPr>
          <w:lang w:val="ru-RU"/>
        </w:rPr>
        <w:t xml:space="preserve"> </w:t>
      </w:r>
      <w:r>
        <w:rPr>
          <w:lang w:val="ru-RU"/>
        </w:rPr>
        <w:t>данными</w:t>
      </w:r>
      <w:r w:rsidR="00B94CE9" w:rsidRPr="00194EEB">
        <w:rPr>
          <w:lang w:val="ru-RU"/>
        </w:rPr>
        <w:t xml:space="preserve"> (</w:t>
      </w:r>
      <w:r>
        <w:rPr>
          <w:lang w:val="ru-RU"/>
        </w:rPr>
        <w:t xml:space="preserve">стандарты </w:t>
      </w:r>
      <w:r w:rsidR="00B94CE9">
        <w:t>X</w:t>
      </w:r>
      <w:r w:rsidR="00826B9A">
        <w:t>ML</w:t>
      </w:r>
      <w:r w:rsidR="00826B9A" w:rsidRPr="00194EEB">
        <w:rPr>
          <w:lang w:val="ru-RU"/>
        </w:rPr>
        <w:t xml:space="preserve">, </w:t>
      </w:r>
      <w:r>
        <w:rPr>
          <w:lang w:val="ru-RU"/>
        </w:rPr>
        <w:t>коды ИНИД и т.д.</w:t>
      </w:r>
      <w:r w:rsidR="00826B9A" w:rsidRPr="00194EEB">
        <w:rPr>
          <w:lang w:val="ru-RU"/>
        </w:rPr>
        <w:t>)</w:t>
      </w:r>
      <w:r>
        <w:rPr>
          <w:lang w:val="ru-RU"/>
        </w:rPr>
        <w:t>;</w:t>
      </w:r>
    </w:p>
    <w:p w:rsidR="00B94CE9" w:rsidRDefault="00194EEB" w:rsidP="00A03E84">
      <w:pPr>
        <w:pStyle w:val="ListParagraph"/>
        <w:numPr>
          <w:ilvl w:val="0"/>
          <w:numId w:val="20"/>
        </w:numPr>
        <w:spacing w:after="220"/>
        <w:contextualSpacing w:val="0"/>
      </w:pPr>
      <w:r>
        <w:rPr>
          <w:lang w:val="ru-RU"/>
        </w:rPr>
        <w:t>и прочее</w:t>
      </w:r>
      <w:r w:rsidR="0012304D">
        <w:t>.</w:t>
      </w:r>
    </w:p>
    <w:p w:rsidR="00B94CE9" w:rsidRPr="00A03E84" w:rsidRDefault="00F85993" w:rsidP="00A03E84">
      <w:pPr>
        <w:pStyle w:val="Heading3"/>
        <w:spacing w:before="0"/>
        <w:rPr>
          <w:lang w:val="ru-RU"/>
        </w:rPr>
      </w:pPr>
      <w:r>
        <w:rPr>
          <w:lang w:val="ru-RU"/>
        </w:rPr>
        <w:t>Обмен</w:t>
      </w:r>
      <w:r w:rsidRPr="00A03E84">
        <w:rPr>
          <w:lang w:val="ru-RU"/>
        </w:rPr>
        <w:t xml:space="preserve"> </w:t>
      </w:r>
      <w:r>
        <w:rPr>
          <w:lang w:val="ru-RU"/>
        </w:rPr>
        <w:t>опытом</w:t>
      </w:r>
      <w:r w:rsidRPr="00A03E84">
        <w:rPr>
          <w:lang w:val="ru-RU"/>
        </w:rPr>
        <w:t xml:space="preserve"> </w:t>
      </w:r>
      <w:r>
        <w:rPr>
          <w:lang w:val="ru-RU"/>
        </w:rPr>
        <w:t>между</w:t>
      </w:r>
      <w:r w:rsidRPr="00A03E84">
        <w:rPr>
          <w:lang w:val="ru-RU"/>
        </w:rPr>
        <w:t xml:space="preserve"> </w:t>
      </w:r>
      <w:r>
        <w:rPr>
          <w:lang w:val="ru-RU"/>
        </w:rPr>
        <w:t>ВПС</w:t>
      </w:r>
    </w:p>
    <w:p w:rsidR="00A03E84" w:rsidRPr="00A03E84" w:rsidRDefault="006D49AC" w:rsidP="00A03E84">
      <w:pPr>
        <w:pStyle w:val="ONUME"/>
        <w:rPr>
          <w:lang w:val="ru-RU"/>
        </w:rPr>
      </w:pPr>
      <w:r w:rsidRPr="00A03E84">
        <w:rPr>
          <w:lang w:val="ru-RU"/>
        </w:rPr>
        <w:t xml:space="preserve">Многие вопросы, являющиеся причиной отсутствия согласованного подхода к указанию имен заявителей в патентных заявках, выходят за пределы основной сферы деятельности ВОИС в области стандартизации, поскольку они обусловлены внутренними процедурами, </w:t>
      </w:r>
      <w:r w:rsidR="006D3BFD" w:rsidRPr="00A03E84">
        <w:rPr>
          <w:lang w:val="ru-RU"/>
        </w:rPr>
        <w:t xml:space="preserve">применяемыми </w:t>
      </w:r>
      <w:r w:rsidRPr="00A03E84">
        <w:rPr>
          <w:lang w:val="ru-RU"/>
        </w:rPr>
        <w:t xml:space="preserve">ВПС </w:t>
      </w:r>
      <w:r w:rsidR="006D3BFD" w:rsidRPr="00A03E84">
        <w:rPr>
          <w:lang w:val="ru-RU"/>
        </w:rPr>
        <w:t>(</w:t>
      </w:r>
      <w:r w:rsidRPr="00A03E84">
        <w:rPr>
          <w:lang w:val="ru-RU"/>
        </w:rPr>
        <w:t>например, национальной практикой)</w:t>
      </w:r>
      <w:r w:rsidR="006D3BFD" w:rsidRPr="00A03E84">
        <w:rPr>
          <w:lang w:val="ru-RU"/>
        </w:rPr>
        <w:t>,</w:t>
      </w:r>
      <w:r w:rsidRPr="00A03E84">
        <w:rPr>
          <w:lang w:val="ru-RU"/>
        </w:rPr>
        <w:t xml:space="preserve"> в области регистрации юридических лиц, разной структурой имен, которая исторически используется в разных регионах, и т.д.  Однако для лучшего информирования ВПС о</w:t>
      </w:r>
      <w:r w:rsidR="006D3BFD" w:rsidRPr="00A03E84">
        <w:rPr>
          <w:lang w:val="ru-RU"/>
        </w:rPr>
        <w:t>б</w:t>
      </w:r>
      <w:r w:rsidRPr="00A03E84">
        <w:rPr>
          <w:lang w:val="ru-RU"/>
        </w:rPr>
        <w:t xml:space="preserve"> имеющихся трудностях, упорядочения действующих методов и поддержки тех ВПС, которые хотели бы извлечь уроки из опыта других ведомств, </w:t>
      </w:r>
      <w:r w:rsidR="006D3BFD" w:rsidRPr="00A03E84">
        <w:rPr>
          <w:lang w:val="ru-RU"/>
        </w:rPr>
        <w:t xml:space="preserve">ведомствам </w:t>
      </w:r>
      <w:r w:rsidRPr="00A03E84">
        <w:rPr>
          <w:lang w:val="ru-RU"/>
        </w:rPr>
        <w:t>и другим заинтересованным сторонам было бы полезно обмениваться мнениями, опытом и делиться информацией о практических методах и знаниях в области согласования имен заявителей</w:t>
      </w:r>
      <w:r w:rsidR="00B83760" w:rsidRPr="00A03E84">
        <w:rPr>
          <w:lang w:val="ru-RU"/>
        </w:rPr>
        <w:t>.</w:t>
      </w:r>
      <w:r w:rsidR="00A03E84" w:rsidRPr="00A03E84">
        <w:rPr>
          <w:lang w:val="ru-RU"/>
        </w:rPr>
        <w:br w:type="page"/>
      </w:r>
    </w:p>
    <w:p w:rsidR="00B94CE9" w:rsidRPr="00671402" w:rsidRDefault="009C7D61" w:rsidP="00A03E84">
      <w:pPr>
        <w:pStyle w:val="ONUME"/>
        <w:spacing w:after="120"/>
        <w:rPr>
          <w:lang w:val="ru-RU"/>
        </w:rPr>
      </w:pPr>
      <w:r>
        <w:rPr>
          <w:lang w:val="ru-RU"/>
        </w:rPr>
        <w:t>Принимая</w:t>
      </w:r>
      <w:r w:rsidRPr="00671402">
        <w:rPr>
          <w:lang w:val="ru-RU"/>
        </w:rPr>
        <w:t xml:space="preserve"> </w:t>
      </w:r>
      <w:r>
        <w:rPr>
          <w:lang w:val="ru-RU"/>
        </w:rPr>
        <w:t>во</w:t>
      </w:r>
      <w:r w:rsidRPr="00671402">
        <w:rPr>
          <w:lang w:val="ru-RU"/>
        </w:rPr>
        <w:t xml:space="preserve"> </w:t>
      </w:r>
      <w:r>
        <w:rPr>
          <w:lang w:val="ru-RU"/>
        </w:rPr>
        <w:t>внимание</w:t>
      </w:r>
      <w:r w:rsidRPr="00671402">
        <w:rPr>
          <w:lang w:val="ru-RU"/>
        </w:rPr>
        <w:t xml:space="preserve">, </w:t>
      </w:r>
      <w:r>
        <w:rPr>
          <w:lang w:val="ru-RU"/>
        </w:rPr>
        <w:t>что</w:t>
      </w:r>
      <w:r w:rsidRPr="00671402">
        <w:rPr>
          <w:lang w:val="ru-RU"/>
        </w:rPr>
        <w:t xml:space="preserve"> </w:t>
      </w:r>
      <w:r>
        <w:rPr>
          <w:lang w:val="ru-RU"/>
        </w:rPr>
        <w:t>следующие</w:t>
      </w:r>
      <w:r w:rsidRPr="00671402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671402">
        <w:rPr>
          <w:lang w:val="ru-RU"/>
        </w:rPr>
        <w:t xml:space="preserve"> </w:t>
      </w:r>
      <w:r>
        <w:rPr>
          <w:lang w:val="ru-RU"/>
        </w:rPr>
        <w:t>или</w:t>
      </w:r>
      <w:r w:rsidRPr="00671402">
        <w:rPr>
          <w:lang w:val="ru-RU"/>
        </w:rPr>
        <w:t xml:space="preserve"> </w:t>
      </w:r>
      <w:r>
        <w:rPr>
          <w:lang w:val="ru-RU"/>
        </w:rPr>
        <w:t>встречи</w:t>
      </w:r>
      <w:r w:rsidRPr="00671402">
        <w:rPr>
          <w:lang w:val="ru-RU"/>
        </w:rPr>
        <w:t xml:space="preserve"> </w:t>
      </w:r>
      <w:r>
        <w:rPr>
          <w:lang w:val="ru-RU"/>
        </w:rPr>
        <w:t>могли</w:t>
      </w:r>
      <w:r w:rsidRPr="00671402">
        <w:rPr>
          <w:lang w:val="ru-RU"/>
        </w:rPr>
        <w:t xml:space="preserve"> </w:t>
      </w:r>
      <w:r>
        <w:rPr>
          <w:lang w:val="ru-RU"/>
        </w:rPr>
        <w:t>бы</w:t>
      </w:r>
      <w:r w:rsidRPr="00671402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671402">
        <w:rPr>
          <w:lang w:val="ru-RU"/>
        </w:rPr>
        <w:t xml:space="preserve"> </w:t>
      </w:r>
      <w:r w:rsidR="00021BE3">
        <w:rPr>
          <w:lang w:val="ru-RU"/>
        </w:rPr>
        <w:t xml:space="preserve">координации </w:t>
      </w:r>
      <w:r>
        <w:rPr>
          <w:lang w:val="ru-RU"/>
        </w:rPr>
        <w:t>обмен</w:t>
      </w:r>
      <w:r w:rsidR="00021BE3">
        <w:rPr>
          <w:lang w:val="ru-RU"/>
        </w:rPr>
        <w:t>а</w:t>
      </w:r>
      <w:r w:rsidRPr="00671402">
        <w:rPr>
          <w:lang w:val="ru-RU"/>
        </w:rPr>
        <w:t xml:space="preserve"> </w:t>
      </w:r>
      <w:r>
        <w:rPr>
          <w:lang w:val="ru-RU"/>
        </w:rPr>
        <w:t>опытом</w:t>
      </w:r>
      <w:r w:rsidRPr="00671402">
        <w:rPr>
          <w:lang w:val="ru-RU"/>
        </w:rPr>
        <w:t xml:space="preserve"> </w:t>
      </w:r>
      <w:r w:rsidR="00021BE3">
        <w:rPr>
          <w:lang w:val="ru-RU"/>
        </w:rPr>
        <w:t xml:space="preserve">на уровне </w:t>
      </w:r>
      <w:r>
        <w:rPr>
          <w:lang w:val="ru-RU"/>
        </w:rPr>
        <w:t>ВПС</w:t>
      </w:r>
      <w:r w:rsidR="00671402">
        <w:rPr>
          <w:lang w:val="ru-RU"/>
        </w:rPr>
        <w:t>, Международное бюро готово оказывать поддержку в их организации по запросу заинтересованных сторон</w:t>
      </w:r>
      <w:r w:rsidR="00F14494" w:rsidRPr="00671402">
        <w:rPr>
          <w:lang w:val="ru-RU"/>
        </w:rPr>
        <w:t>:</w:t>
      </w:r>
    </w:p>
    <w:p w:rsidR="00F94A54" w:rsidRPr="00671402" w:rsidRDefault="00671402" w:rsidP="00A03E84">
      <w:pPr>
        <w:pStyle w:val="ListParagraph"/>
        <w:numPr>
          <w:ilvl w:val="0"/>
          <w:numId w:val="7"/>
        </w:numPr>
        <w:spacing w:after="120"/>
        <w:contextualSpacing w:val="0"/>
        <w:rPr>
          <w:lang w:val="ru-RU"/>
        </w:rPr>
      </w:pPr>
      <w:r>
        <w:rPr>
          <w:b/>
          <w:lang w:val="ru-RU"/>
        </w:rPr>
        <w:t>семинары</w:t>
      </w:r>
      <w:r w:rsidRPr="00671402">
        <w:rPr>
          <w:b/>
          <w:lang w:val="ru-RU"/>
        </w:rPr>
        <w:t>-</w:t>
      </w:r>
      <w:r>
        <w:rPr>
          <w:b/>
          <w:lang w:val="ru-RU"/>
        </w:rPr>
        <w:t>практикумы</w:t>
      </w:r>
      <w:r w:rsidRPr="00671402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671402">
        <w:rPr>
          <w:b/>
          <w:lang w:val="ru-RU"/>
        </w:rPr>
        <w:t xml:space="preserve"> </w:t>
      </w:r>
      <w:r>
        <w:rPr>
          <w:b/>
          <w:lang w:val="ru-RU"/>
        </w:rPr>
        <w:t>конкретным</w:t>
      </w:r>
      <w:r w:rsidRPr="00671402">
        <w:rPr>
          <w:b/>
          <w:lang w:val="ru-RU"/>
        </w:rPr>
        <w:t xml:space="preserve"> </w:t>
      </w:r>
      <w:r>
        <w:rPr>
          <w:b/>
          <w:lang w:val="ru-RU"/>
        </w:rPr>
        <w:t>аспектам</w:t>
      </w:r>
      <w:r w:rsidRPr="00671402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671402">
        <w:rPr>
          <w:lang w:val="ru-RU"/>
        </w:rPr>
        <w:t xml:space="preserve"> </w:t>
      </w:r>
      <w:r>
        <w:rPr>
          <w:lang w:val="ru-RU"/>
        </w:rPr>
        <w:t>имен</w:t>
      </w:r>
      <w:r w:rsidRPr="00671402">
        <w:rPr>
          <w:lang w:val="ru-RU"/>
        </w:rPr>
        <w:t xml:space="preserve"> </w:t>
      </w:r>
      <w:r>
        <w:rPr>
          <w:lang w:val="ru-RU"/>
        </w:rPr>
        <w:t>способны помочь ВПС определить, какие изменения требуется внести в национальное законодательство для упорядочения исходных данных или содействия внедрению требования о представлении информации об изменении владельца;</w:t>
      </w:r>
    </w:p>
    <w:p w:rsidR="00F94A54" w:rsidRPr="00671402" w:rsidRDefault="00671402" w:rsidP="00A03E84">
      <w:pPr>
        <w:pStyle w:val="ListParagraph"/>
        <w:numPr>
          <w:ilvl w:val="0"/>
          <w:numId w:val="7"/>
        </w:numPr>
        <w:spacing w:after="120"/>
        <w:contextualSpacing w:val="0"/>
        <w:rPr>
          <w:lang w:val="ru-RU"/>
        </w:rPr>
      </w:pPr>
      <w:r>
        <w:rPr>
          <w:b/>
          <w:lang w:val="ru-RU"/>
        </w:rPr>
        <w:t>обуча</w:t>
      </w:r>
      <w:bookmarkStart w:id="0" w:name="_GoBack"/>
      <w:bookmarkEnd w:id="0"/>
      <w:r>
        <w:rPr>
          <w:b/>
          <w:lang w:val="ru-RU"/>
        </w:rPr>
        <w:t>ющие</w:t>
      </w:r>
      <w:r w:rsidRPr="00671402">
        <w:rPr>
          <w:b/>
          <w:lang w:val="ru-RU"/>
        </w:rPr>
        <w:t xml:space="preserve"> </w:t>
      </w:r>
      <w:r>
        <w:rPr>
          <w:b/>
          <w:lang w:val="ru-RU"/>
        </w:rPr>
        <w:t>занятия</w:t>
      </w:r>
      <w:r w:rsidR="00F94A54" w:rsidRPr="00671402">
        <w:rPr>
          <w:lang w:val="ru-RU"/>
        </w:rPr>
        <w:t xml:space="preserve"> </w:t>
      </w:r>
      <w:r>
        <w:rPr>
          <w:lang w:val="ru-RU"/>
        </w:rPr>
        <w:t>по</w:t>
      </w:r>
      <w:r w:rsidRPr="00671402">
        <w:rPr>
          <w:lang w:val="ru-RU"/>
        </w:rPr>
        <w:t xml:space="preserve"> </w:t>
      </w:r>
      <w:r>
        <w:rPr>
          <w:lang w:val="ru-RU"/>
        </w:rPr>
        <w:t>тематике</w:t>
      </w:r>
      <w:r w:rsidRPr="00671402">
        <w:rPr>
          <w:lang w:val="ru-RU"/>
        </w:rPr>
        <w:t xml:space="preserve"> </w:t>
      </w:r>
      <w:r>
        <w:rPr>
          <w:lang w:val="ru-RU"/>
        </w:rPr>
        <w:t>алгоритмов</w:t>
      </w:r>
      <w:r w:rsidRPr="00671402">
        <w:rPr>
          <w:lang w:val="ru-RU"/>
        </w:rPr>
        <w:t xml:space="preserve"> </w:t>
      </w:r>
      <w:r>
        <w:rPr>
          <w:lang w:val="ru-RU"/>
        </w:rPr>
        <w:t>систематизации</w:t>
      </w:r>
      <w:r w:rsidRPr="00671402">
        <w:rPr>
          <w:lang w:val="ru-RU"/>
        </w:rPr>
        <w:t xml:space="preserve"> </w:t>
      </w:r>
      <w:r>
        <w:rPr>
          <w:lang w:val="ru-RU"/>
        </w:rPr>
        <w:t>имен</w:t>
      </w:r>
      <w:r w:rsidRPr="00671402">
        <w:rPr>
          <w:lang w:val="ru-RU"/>
        </w:rPr>
        <w:t xml:space="preserve"> </w:t>
      </w:r>
      <w:r>
        <w:rPr>
          <w:lang w:val="ru-RU"/>
        </w:rPr>
        <w:t>или</w:t>
      </w:r>
      <w:r w:rsidRPr="00671402">
        <w:rPr>
          <w:lang w:val="ru-RU"/>
        </w:rPr>
        <w:t xml:space="preserve"> </w:t>
      </w:r>
      <w:r>
        <w:rPr>
          <w:lang w:val="ru-RU"/>
        </w:rPr>
        <w:t>других</w:t>
      </w:r>
      <w:r w:rsidRPr="00671402">
        <w:rPr>
          <w:lang w:val="ru-RU"/>
        </w:rPr>
        <w:t xml:space="preserve"> </w:t>
      </w:r>
      <w:r w:rsidR="002C6AF0">
        <w:t>IT</w:t>
      </w:r>
      <w:r w:rsidRPr="00671402">
        <w:rPr>
          <w:lang w:val="ru-RU"/>
        </w:rPr>
        <w:t>-</w:t>
      </w:r>
      <w:r>
        <w:rPr>
          <w:lang w:val="ru-RU"/>
        </w:rPr>
        <w:t xml:space="preserve">решений в области имен заявителей поможет ВПС создать инфраструктуру, которая позволит обеспечить более высокое качество продуктов, связанных с </w:t>
      </w:r>
      <w:r w:rsidR="00BB2E09">
        <w:rPr>
          <w:lang w:val="ru-RU"/>
        </w:rPr>
        <w:t>патентной информацией;</w:t>
      </w:r>
    </w:p>
    <w:p w:rsidR="005D1F0A" w:rsidRPr="00BB2E09" w:rsidRDefault="00BB2E09" w:rsidP="00A03E84">
      <w:pPr>
        <w:pStyle w:val="ListParagraph"/>
        <w:numPr>
          <w:ilvl w:val="0"/>
          <w:numId w:val="7"/>
        </w:numPr>
        <w:spacing w:after="220"/>
        <w:contextualSpacing w:val="0"/>
        <w:rPr>
          <w:lang w:val="ru-RU"/>
        </w:rPr>
      </w:pPr>
      <w:r>
        <w:rPr>
          <w:b/>
          <w:lang w:val="ru-RU"/>
        </w:rPr>
        <w:t>обмен</w:t>
      </w:r>
      <w:r w:rsidRPr="00BB2E09">
        <w:rPr>
          <w:b/>
          <w:lang w:val="ru-RU"/>
        </w:rPr>
        <w:t xml:space="preserve"> </w:t>
      </w:r>
      <w:r>
        <w:rPr>
          <w:b/>
          <w:lang w:val="ru-RU"/>
        </w:rPr>
        <w:t>информацией</w:t>
      </w:r>
      <w:r w:rsidRPr="00BB2E09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BB2E09">
        <w:rPr>
          <w:b/>
          <w:lang w:val="ru-RU"/>
        </w:rPr>
        <w:t xml:space="preserve"> </w:t>
      </w:r>
      <w:r>
        <w:rPr>
          <w:b/>
          <w:lang w:val="ru-RU"/>
        </w:rPr>
        <w:t>методах</w:t>
      </w:r>
      <w:r w:rsidRPr="00BB2E09">
        <w:rPr>
          <w:b/>
          <w:lang w:val="ru-RU"/>
        </w:rPr>
        <w:t xml:space="preserve"> </w:t>
      </w:r>
      <w:r>
        <w:rPr>
          <w:b/>
          <w:lang w:val="ru-RU"/>
        </w:rPr>
        <w:t>работы</w:t>
      </w:r>
      <w:r w:rsidR="005F5AEC" w:rsidRPr="00BB2E09">
        <w:rPr>
          <w:b/>
          <w:lang w:val="ru-RU"/>
        </w:rPr>
        <w:t xml:space="preserve"> (</w:t>
      </w:r>
      <w:r>
        <w:rPr>
          <w:b/>
          <w:lang w:val="ru-RU"/>
        </w:rPr>
        <w:t>круглые</w:t>
      </w:r>
      <w:r w:rsidRPr="00BB2E09">
        <w:rPr>
          <w:b/>
          <w:lang w:val="ru-RU"/>
        </w:rPr>
        <w:t xml:space="preserve"> </w:t>
      </w:r>
      <w:r>
        <w:rPr>
          <w:b/>
          <w:lang w:val="ru-RU"/>
        </w:rPr>
        <w:t>столы</w:t>
      </w:r>
      <w:r w:rsidR="005F5AEC" w:rsidRPr="00BB2E09">
        <w:rPr>
          <w:b/>
          <w:lang w:val="ru-RU"/>
        </w:rPr>
        <w:t>)</w:t>
      </w:r>
      <w:r>
        <w:rPr>
          <w:lang w:val="ru-RU"/>
        </w:rPr>
        <w:t xml:space="preserve">, посвященный организации работы, будет полезен для обеспечения качества первоисточника.  Такие мероприятия могут быть посвящены широкому кругу вопросов, </w:t>
      </w:r>
      <w:r w:rsidR="00021BE3">
        <w:rPr>
          <w:lang w:val="ru-RU"/>
        </w:rPr>
        <w:t>как-то</w:t>
      </w:r>
      <w:r>
        <w:rPr>
          <w:lang w:val="ru-RU"/>
        </w:rPr>
        <w:t xml:space="preserve"> утверждение заявителем титульного листа до публикации </w:t>
      </w:r>
      <w:r w:rsidR="00DD1B99" w:rsidRPr="00BB2E09">
        <w:rPr>
          <w:lang w:val="ru-RU"/>
        </w:rPr>
        <w:t>(</w:t>
      </w:r>
      <w:r>
        <w:rPr>
          <w:lang w:val="ru-RU"/>
        </w:rPr>
        <w:t>в которых указаны данные, прошедшие коррекцию), изменение бланков заявок и требование подтверждать личность владельца при уплате пошлин.</w:t>
      </w:r>
    </w:p>
    <w:p w:rsidR="002B57F0" w:rsidRPr="00A03E84" w:rsidRDefault="00BB2E09" w:rsidP="00A03E84">
      <w:pPr>
        <w:pStyle w:val="Heading2"/>
        <w:spacing w:before="0"/>
        <w:rPr>
          <w:lang w:val="ru-RU"/>
        </w:rPr>
      </w:pPr>
      <w:r>
        <w:rPr>
          <w:lang w:val="ru-RU"/>
        </w:rPr>
        <w:t>выводы</w:t>
      </w:r>
    </w:p>
    <w:p w:rsidR="00D14C72" w:rsidRPr="00BA30F7" w:rsidRDefault="00BA30F7" w:rsidP="00A03E84">
      <w:pPr>
        <w:pStyle w:val="ONUME"/>
        <w:rPr>
          <w:lang w:val="ru-RU"/>
        </w:rPr>
      </w:pPr>
      <w:r>
        <w:rPr>
          <w:lang w:val="ru-RU"/>
        </w:rPr>
        <w:t>Стандартизация</w:t>
      </w:r>
      <w:r w:rsidRPr="00BA30F7">
        <w:rPr>
          <w:lang w:val="ru-RU"/>
        </w:rPr>
        <w:t xml:space="preserve"> </w:t>
      </w:r>
      <w:r>
        <w:rPr>
          <w:lang w:val="ru-RU"/>
        </w:rPr>
        <w:t>имен</w:t>
      </w:r>
      <w:r w:rsidRPr="00BA30F7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BA30F7">
        <w:rPr>
          <w:lang w:val="ru-RU"/>
        </w:rPr>
        <w:t xml:space="preserve"> – </w:t>
      </w:r>
      <w:r>
        <w:rPr>
          <w:lang w:val="ru-RU"/>
        </w:rPr>
        <w:t>важная</w:t>
      </w:r>
      <w:r w:rsidRPr="00BA30F7">
        <w:rPr>
          <w:lang w:val="ru-RU"/>
        </w:rPr>
        <w:t xml:space="preserve"> </w:t>
      </w:r>
      <w:r>
        <w:rPr>
          <w:lang w:val="ru-RU"/>
        </w:rPr>
        <w:t>и</w:t>
      </w:r>
      <w:r w:rsidRPr="00BA30F7">
        <w:rPr>
          <w:lang w:val="ru-RU"/>
        </w:rPr>
        <w:t xml:space="preserve"> </w:t>
      </w:r>
      <w:r>
        <w:rPr>
          <w:lang w:val="ru-RU"/>
        </w:rPr>
        <w:t>комплексная</w:t>
      </w:r>
      <w:r w:rsidRPr="00BA30F7">
        <w:rPr>
          <w:lang w:val="ru-RU"/>
        </w:rPr>
        <w:t xml:space="preserve"> </w:t>
      </w:r>
      <w:r>
        <w:rPr>
          <w:lang w:val="ru-RU"/>
        </w:rPr>
        <w:t>работа</w:t>
      </w:r>
      <w:r w:rsidRPr="00BA30F7">
        <w:rPr>
          <w:lang w:val="ru-RU"/>
        </w:rPr>
        <w:t xml:space="preserve">, </w:t>
      </w:r>
      <w:r>
        <w:rPr>
          <w:lang w:val="ru-RU"/>
        </w:rPr>
        <w:t>имеющая</w:t>
      </w:r>
      <w:r w:rsidRPr="00BA30F7">
        <w:rPr>
          <w:lang w:val="ru-RU"/>
        </w:rPr>
        <w:t xml:space="preserve"> </w:t>
      </w:r>
      <w:r>
        <w:rPr>
          <w:lang w:val="ru-RU"/>
        </w:rPr>
        <w:t>значение</w:t>
      </w:r>
      <w:r w:rsidRPr="00BA30F7">
        <w:rPr>
          <w:lang w:val="ru-RU"/>
        </w:rPr>
        <w:t xml:space="preserve"> </w:t>
      </w:r>
      <w:r>
        <w:rPr>
          <w:lang w:val="ru-RU"/>
        </w:rPr>
        <w:t>для</w:t>
      </w:r>
      <w:r w:rsidRPr="00BA30F7">
        <w:rPr>
          <w:lang w:val="ru-RU"/>
        </w:rPr>
        <w:t xml:space="preserve"> </w:t>
      </w:r>
      <w:r>
        <w:rPr>
          <w:lang w:val="ru-RU"/>
        </w:rPr>
        <w:t>всех</w:t>
      </w:r>
      <w:r w:rsidR="00021BE3">
        <w:rPr>
          <w:lang w:val="ru-RU"/>
        </w:rPr>
        <w:t xml:space="preserve"> заинтересованных</w:t>
      </w:r>
      <w:r w:rsidRPr="00BA30F7">
        <w:rPr>
          <w:lang w:val="ru-RU"/>
        </w:rPr>
        <w:t xml:space="preserve"> </w:t>
      </w:r>
      <w:r>
        <w:rPr>
          <w:lang w:val="ru-RU"/>
        </w:rPr>
        <w:t>сторон</w:t>
      </w:r>
      <w:r w:rsidR="00D14C72" w:rsidRPr="00BA30F7">
        <w:rPr>
          <w:lang w:val="ru-RU"/>
        </w:rPr>
        <w:t>:</w:t>
      </w:r>
      <w:r w:rsidR="00DD56F8" w:rsidRPr="00BA30F7">
        <w:rPr>
          <w:lang w:val="ru-RU"/>
        </w:rPr>
        <w:t xml:space="preserve"> </w:t>
      </w:r>
      <w:r w:rsidR="00D14C72" w:rsidRPr="00BA30F7">
        <w:rPr>
          <w:lang w:val="ru-RU"/>
        </w:rPr>
        <w:t xml:space="preserve"> </w:t>
      </w:r>
      <w:r>
        <w:rPr>
          <w:lang w:val="ru-RU"/>
        </w:rPr>
        <w:t>ВПС</w:t>
      </w:r>
      <w:r w:rsidR="00D14C72" w:rsidRPr="00BA30F7">
        <w:rPr>
          <w:lang w:val="ru-RU"/>
        </w:rPr>
        <w:t xml:space="preserve"> (</w:t>
      </w:r>
      <w:r>
        <w:rPr>
          <w:lang w:val="ru-RU"/>
        </w:rPr>
        <w:t>как</w:t>
      </w:r>
      <w:r w:rsidRPr="00BA30F7">
        <w:rPr>
          <w:lang w:val="ru-RU"/>
        </w:rPr>
        <w:t xml:space="preserve"> </w:t>
      </w:r>
      <w:r>
        <w:rPr>
          <w:lang w:val="ru-RU"/>
        </w:rPr>
        <w:t>в</w:t>
      </w:r>
      <w:r w:rsidRPr="00BA30F7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BA30F7">
        <w:rPr>
          <w:lang w:val="ru-RU"/>
        </w:rPr>
        <w:t xml:space="preserve">, </w:t>
      </w:r>
      <w:r>
        <w:rPr>
          <w:lang w:val="ru-RU"/>
        </w:rPr>
        <w:t>так</w:t>
      </w:r>
      <w:r w:rsidRPr="00BA30F7">
        <w:rPr>
          <w:lang w:val="ru-RU"/>
        </w:rPr>
        <w:t xml:space="preserve"> </w:t>
      </w:r>
      <w:r>
        <w:rPr>
          <w:lang w:val="ru-RU"/>
        </w:rPr>
        <w:t>и</w:t>
      </w:r>
      <w:r w:rsidRPr="00BA30F7">
        <w:rPr>
          <w:lang w:val="ru-RU"/>
        </w:rPr>
        <w:t xml:space="preserve"> </w:t>
      </w:r>
      <w:r>
        <w:rPr>
          <w:lang w:val="ru-RU"/>
        </w:rPr>
        <w:t>в</w:t>
      </w:r>
      <w:r w:rsidRPr="00BA30F7">
        <w:rPr>
          <w:lang w:val="ru-RU"/>
        </w:rPr>
        <w:t xml:space="preserve"> </w:t>
      </w:r>
      <w:r>
        <w:rPr>
          <w:lang w:val="ru-RU"/>
        </w:rPr>
        <w:t>развитых</w:t>
      </w:r>
      <w:r w:rsidRPr="00BA30F7">
        <w:rPr>
          <w:lang w:val="ru-RU"/>
        </w:rPr>
        <w:t xml:space="preserve"> </w:t>
      </w:r>
      <w:r>
        <w:rPr>
          <w:lang w:val="ru-RU"/>
        </w:rPr>
        <w:t>странах</w:t>
      </w:r>
      <w:r w:rsidR="00D14C72" w:rsidRPr="00BA30F7">
        <w:rPr>
          <w:lang w:val="ru-RU"/>
        </w:rPr>
        <w:t xml:space="preserve">), </w:t>
      </w:r>
      <w:r>
        <w:rPr>
          <w:lang w:val="ru-RU"/>
        </w:rPr>
        <w:t>пользователей патентной информации и заявителей</w:t>
      </w:r>
      <w:r w:rsidR="00D14C72" w:rsidRPr="00BA30F7">
        <w:rPr>
          <w:lang w:val="ru-RU"/>
        </w:rPr>
        <w:t>.</w:t>
      </w:r>
    </w:p>
    <w:p w:rsidR="00DD1B99" w:rsidRPr="00536C5C" w:rsidRDefault="00021BE3" w:rsidP="00A03E84">
      <w:pPr>
        <w:pStyle w:val="ONUME"/>
        <w:spacing w:after="0"/>
        <w:rPr>
          <w:lang w:val="ru-RU"/>
        </w:rPr>
      </w:pPr>
      <w:r>
        <w:rPr>
          <w:lang w:val="ru-RU"/>
        </w:rPr>
        <w:t xml:space="preserve">Решение </w:t>
      </w:r>
      <w:r w:rsidR="00BA30F7">
        <w:rPr>
          <w:lang w:val="ru-RU"/>
        </w:rPr>
        <w:t>проблемы</w:t>
      </w:r>
      <w:r w:rsidR="00BA30F7" w:rsidRPr="00BA30F7">
        <w:rPr>
          <w:lang w:val="ru-RU"/>
        </w:rPr>
        <w:t xml:space="preserve"> </w:t>
      </w:r>
      <w:r w:rsidR="00BA30F7">
        <w:rPr>
          <w:lang w:val="ru-RU"/>
        </w:rPr>
        <w:t>стандартизации</w:t>
      </w:r>
      <w:r w:rsidR="00BA30F7" w:rsidRPr="00BA30F7">
        <w:rPr>
          <w:lang w:val="ru-RU"/>
        </w:rPr>
        <w:t xml:space="preserve"> </w:t>
      </w:r>
      <w:r w:rsidR="00BA30F7">
        <w:rPr>
          <w:lang w:val="ru-RU"/>
        </w:rPr>
        <w:t>имен</w:t>
      </w:r>
      <w:r w:rsidR="00BA30F7" w:rsidRPr="00BA30F7">
        <w:rPr>
          <w:lang w:val="ru-RU"/>
        </w:rPr>
        <w:t xml:space="preserve"> </w:t>
      </w:r>
      <w:r w:rsidR="00BA30F7">
        <w:rPr>
          <w:lang w:val="ru-RU"/>
        </w:rPr>
        <w:t>заявителей</w:t>
      </w:r>
      <w:r w:rsidR="00BA30F7" w:rsidRPr="00BA30F7">
        <w:rPr>
          <w:lang w:val="ru-RU"/>
        </w:rPr>
        <w:t xml:space="preserve"> </w:t>
      </w:r>
      <w:r w:rsidR="00BA30F7">
        <w:rPr>
          <w:lang w:val="ru-RU"/>
        </w:rPr>
        <w:t>следует</w:t>
      </w:r>
      <w:r w:rsidR="00BA30F7" w:rsidRPr="00BA30F7">
        <w:rPr>
          <w:lang w:val="ru-RU"/>
        </w:rPr>
        <w:t xml:space="preserve"> </w:t>
      </w:r>
      <w:r w:rsidR="00BA30F7">
        <w:rPr>
          <w:lang w:val="ru-RU"/>
        </w:rPr>
        <w:t>искать</w:t>
      </w:r>
      <w:r w:rsidR="00BA30F7" w:rsidRPr="00BA30F7">
        <w:rPr>
          <w:lang w:val="ru-RU"/>
        </w:rPr>
        <w:t xml:space="preserve"> </w:t>
      </w:r>
      <w:r w:rsidR="00BA30F7">
        <w:rPr>
          <w:lang w:val="ru-RU"/>
        </w:rPr>
        <w:t xml:space="preserve">на всех уровнях: </w:t>
      </w:r>
      <w:r w:rsidR="00BA30F7" w:rsidRPr="00BA30F7">
        <w:rPr>
          <w:lang w:val="ru-RU"/>
        </w:rPr>
        <w:t xml:space="preserve"> </w:t>
      </w:r>
      <w:r w:rsidR="00BA30F7">
        <w:rPr>
          <w:lang w:val="ru-RU"/>
        </w:rPr>
        <w:t xml:space="preserve">международном, региональном и национальном.  </w:t>
      </w:r>
      <w:r w:rsidR="0054337C">
        <w:rPr>
          <w:lang w:val="ru-RU"/>
        </w:rPr>
        <w:t>Сохраняется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возможность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разработки</w:t>
      </w:r>
      <w:r w:rsidR="0054337C" w:rsidRPr="0054337C">
        <w:rPr>
          <w:lang w:val="ru-RU"/>
        </w:rPr>
        <w:t xml:space="preserve"> </w:t>
      </w:r>
      <w:r w:rsidR="0054337C" w:rsidRPr="0054337C">
        <w:rPr>
          <w:b/>
          <w:lang w:val="ru-RU"/>
        </w:rPr>
        <w:t>стандарта ВОИС</w:t>
      </w:r>
      <w:r w:rsidR="0054337C">
        <w:rPr>
          <w:lang w:val="ru-RU"/>
        </w:rPr>
        <w:t>, которы</w:t>
      </w:r>
      <w:r>
        <w:rPr>
          <w:lang w:val="ru-RU"/>
        </w:rPr>
        <w:t>й</w:t>
      </w:r>
      <w:r w:rsidR="0054337C">
        <w:rPr>
          <w:lang w:val="ru-RU"/>
        </w:rPr>
        <w:t xml:space="preserve"> бы охватил ряд аспектов стандартизации имен заявителей, однако по ряду выявленных трудностей создание стандарта ВОИС представляется преждевременным и нецелесообразным.  В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помощь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своим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членам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КСВ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может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провести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 xml:space="preserve">обследование, посвященное </w:t>
      </w:r>
      <w:r w:rsidR="0054337C" w:rsidRPr="0054337C">
        <w:rPr>
          <w:b/>
          <w:lang w:val="ru-RU"/>
        </w:rPr>
        <w:t>использованию</w:t>
      </w:r>
      <w:r w:rsidR="0054337C">
        <w:rPr>
          <w:b/>
          <w:lang w:val="ru-RU"/>
        </w:rPr>
        <w:t xml:space="preserve"> ВПС</w:t>
      </w:r>
      <w:r w:rsidR="0054337C" w:rsidRPr="0054337C">
        <w:rPr>
          <w:b/>
          <w:lang w:val="ru-RU"/>
        </w:rPr>
        <w:t xml:space="preserve"> </w:t>
      </w:r>
      <w:r w:rsidR="0054337C">
        <w:rPr>
          <w:b/>
          <w:lang w:val="ru-RU"/>
        </w:rPr>
        <w:t>условных обозначений и «словарей» имен</w:t>
      </w:r>
      <w:r w:rsidR="00612288" w:rsidRPr="0054337C">
        <w:rPr>
          <w:lang w:val="ru-RU"/>
        </w:rPr>
        <w:t xml:space="preserve"> </w:t>
      </w:r>
      <w:r w:rsidR="0054337C">
        <w:rPr>
          <w:lang w:val="ru-RU"/>
        </w:rPr>
        <w:t>и опубликовать его результаты в Справочнике ВОИС.</w:t>
      </w:r>
      <w:r w:rsidR="00612288" w:rsidRPr="0054337C">
        <w:rPr>
          <w:lang w:val="ru-RU"/>
        </w:rPr>
        <w:t xml:space="preserve">  </w:t>
      </w:r>
      <w:r w:rsidR="0054337C">
        <w:rPr>
          <w:lang w:val="ru-RU"/>
        </w:rPr>
        <w:t>ВОИС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может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также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содействовать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своим</w:t>
      </w:r>
      <w:r w:rsidR="0054337C" w:rsidRPr="0054337C">
        <w:rPr>
          <w:lang w:val="ru-RU"/>
        </w:rPr>
        <w:t xml:space="preserve"> </w:t>
      </w:r>
      <w:r w:rsidR="0054337C">
        <w:rPr>
          <w:lang w:val="ru-RU"/>
        </w:rPr>
        <w:t>государствам</w:t>
      </w:r>
      <w:r w:rsidR="0054337C" w:rsidRPr="0054337C">
        <w:rPr>
          <w:lang w:val="ru-RU"/>
        </w:rPr>
        <w:t>-</w:t>
      </w:r>
      <w:r w:rsidR="0054337C">
        <w:rPr>
          <w:lang w:val="ru-RU"/>
        </w:rPr>
        <w:t xml:space="preserve">членам в организации обмена опытом и практикой путем проведения </w:t>
      </w:r>
      <w:r w:rsidR="0054337C" w:rsidRPr="0054337C">
        <w:rPr>
          <w:b/>
          <w:lang w:val="ru-RU"/>
        </w:rPr>
        <w:t>семинаров-практикумов, обучающих занятий и круглых столов</w:t>
      </w:r>
      <w:r w:rsidR="0054337C">
        <w:rPr>
          <w:lang w:val="ru-RU"/>
        </w:rPr>
        <w:t xml:space="preserve"> по конкретным проблемам в области стандартизации имен заявителей.</w:t>
      </w:r>
    </w:p>
    <w:p w:rsidR="00E46572" w:rsidRPr="00536C5C" w:rsidRDefault="00E46572" w:rsidP="00A03E84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C053D7" w:rsidRPr="00536C5C" w:rsidRDefault="00C053D7" w:rsidP="00A03E84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E46572" w:rsidRDefault="00E46572" w:rsidP="00A03E84">
      <w:pPr>
        <w:pStyle w:val="ONUME"/>
        <w:numPr>
          <w:ilvl w:val="0"/>
          <w:numId w:val="0"/>
        </w:numPr>
        <w:spacing w:after="0"/>
        <w:ind w:left="5529"/>
      </w:pPr>
      <w:r w:rsidRPr="00227C4D">
        <w:t>[</w:t>
      </w:r>
      <w:r w:rsidR="0054337C">
        <w:rPr>
          <w:lang w:val="ru-RU"/>
        </w:rPr>
        <w:t>Конец приложения и документа</w:t>
      </w:r>
      <w:r w:rsidRPr="00227C4D">
        <w:t>]</w:t>
      </w:r>
    </w:p>
    <w:sectPr w:rsidR="00E46572" w:rsidSect="00804DB7">
      <w:headerReference w:type="default" r:id="rId9"/>
      <w:headerReference w:type="first" r:id="rId10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73" w:rsidRDefault="00123A73" w:rsidP="00E80A9E">
      <w:r>
        <w:separator/>
      </w:r>
    </w:p>
  </w:endnote>
  <w:endnote w:type="continuationSeparator" w:id="0">
    <w:p w:rsidR="00123A73" w:rsidRDefault="00123A73" w:rsidP="00E8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73" w:rsidRDefault="00123A73" w:rsidP="00E80A9E">
      <w:r>
        <w:separator/>
      </w:r>
    </w:p>
  </w:footnote>
  <w:footnote w:type="continuationSeparator" w:id="0">
    <w:p w:rsidR="00123A73" w:rsidRDefault="00123A73" w:rsidP="00E80A9E">
      <w:r>
        <w:continuationSeparator/>
      </w:r>
    </w:p>
  </w:footnote>
  <w:footnote w:id="1">
    <w:p w:rsidR="00123A73" w:rsidRPr="00800383" w:rsidRDefault="00123A7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00383">
        <w:rPr>
          <w:lang w:val="ru-RU"/>
        </w:rPr>
        <w:t xml:space="preserve"> </w:t>
      </w:r>
      <w:r>
        <w:rPr>
          <w:lang w:val="ru-RU"/>
        </w:rPr>
        <w:t>См</w:t>
      </w:r>
      <w:r w:rsidRPr="00800383">
        <w:rPr>
          <w:lang w:val="ru-RU"/>
        </w:rPr>
        <w:t xml:space="preserve">. </w:t>
      </w:r>
      <w:r>
        <w:rPr>
          <w:lang w:val="ru-RU"/>
        </w:rPr>
        <w:t>пункт</w:t>
      </w:r>
      <w:r w:rsidRPr="00800383">
        <w:t> </w:t>
      </w:r>
      <w:r w:rsidRPr="00800383">
        <w:rPr>
          <w:lang w:val="ru-RU"/>
        </w:rPr>
        <w:t xml:space="preserve">13 </w:t>
      </w:r>
      <w:r>
        <w:rPr>
          <w:lang w:val="ru-RU"/>
        </w:rPr>
        <w:t>стандарта</w:t>
      </w:r>
      <w:r w:rsidRPr="00800383">
        <w:rPr>
          <w:lang w:val="ru-RU"/>
        </w:rPr>
        <w:t xml:space="preserve"> </w:t>
      </w:r>
      <w:r>
        <w:rPr>
          <w:lang w:val="ru-RU"/>
        </w:rPr>
        <w:t>ВОИС</w:t>
      </w:r>
      <w:r w:rsidRPr="00800383">
        <w:rPr>
          <w:lang w:val="ru-RU"/>
        </w:rPr>
        <w:t xml:space="preserve"> </w:t>
      </w:r>
      <w:r>
        <w:t>ST</w:t>
      </w:r>
      <w:r w:rsidRPr="00800383">
        <w:rPr>
          <w:lang w:val="ru-RU"/>
        </w:rPr>
        <w:t>.20 (</w:t>
      </w:r>
      <w:r>
        <w:rPr>
          <w:lang w:val="ru-RU"/>
        </w:rPr>
        <w:t>декабрь</w:t>
      </w:r>
      <w:r w:rsidRPr="00800383">
        <w:rPr>
          <w:lang w:val="ru-RU"/>
        </w:rPr>
        <w:t>1993</w:t>
      </w:r>
      <w:r>
        <w:rPr>
          <w:lang w:val="ru-RU"/>
        </w:rPr>
        <w:t> г.</w:t>
      </w:r>
      <w:r w:rsidRPr="00800383">
        <w:rPr>
          <w:lang w:val="ru-RU"/>
        </w:rPr>
        <w:t>)</w:t>
      </w:r>
    </w:p>
  </w:footnote>
  <w:footnote w:id="2">
    <w:p w:rsidR="00123A73" w:rsidRPr="004B2061" w:rsidRDefault="00123A7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B2061">
        <w:rPr>
          <w:lang w:val="ru-RU"/>
        </w:rPr>
        <w:t xml:space="preserve"> </w:t>
      </w:r>
      <w:r w:rsidRPr="00386EF2">
        <w:t>Andrey</w:t>
      </w:r>
      <w:r w:rsidRPr="00386EF2">
        <w:rPr>
          <w:lang w:val="ru-RU"/>
        </w:rPr>
        <w:t xml:space="preserve"> </w:t>
      </w:r>
      <w:r w:rsidRPr="00386EF2">
        <w:t>Sekretov</w:t>
      </w:r>
      <w:r w:rsidRPr="00386EF2">
        <w:rPr>
          <w:lang w:val="ru-RU"/>
        </w:rPr>
        <w:t xml:space="preserve">, </w:t>
      </w:r>
      <w:r w:rsidRPr="00386EF2">
        <w:t>EAPO</w:t>
      </w:r>
      <w:r w:rsidRPr="00386EF2">
        <w:rPr>
          <w:lang w:val="ru-RU"/>
        </w:rPr>
        <w:t xml:space="preserve">, </w:t>
      </w:r>
      <w:r>
        <w:rPr>
          <w:lang w:val="ru-RU"/>
        </w:rPr>
        <w:t>«</w:t>
      </w:r>
      <w:r w:rsidRPr="00386EF2">
        <w:t>Specific</w:t>
      </w:r>
      <w:r w:rsidRPr="00386EF2">
        <w:rPr>
          <w:lang w:val="ru-RU"/>
        </w:rPr>
        <w:t xml:space="preserve"> </w:t>
      </w:r>
      <w:r w:rsidRPr="00386EF2">
        <w:t>aspects</w:t>
      </w:r>
      <w:r w:rsidRPr="00386EF2">
        <w:rPr>
          <w:lang w:val="ru-RU"/>
        </w:rPr>
        <w:t xml:space="preserve"> </w:t>
      </w:r>
      <w:r w:rsidRPr="00386EF2">
        <w:t>of</w:t>
      </w:r>
      <w:r w:rsidRPr="00386EF2">
        <w:rPr>
          <w:lang w:val="ru-RU"/>
        </w:rPr>
        <w:t xml:space="preserve"> </w:t>
      </w:r>
      <w:r w:rsidRPr="00386EF2">
        <w:t>names</w:t>
      </w:r>
      <w:r w:rsidRPr="00386EF2">
        <w:rPr>
          <w:lang w:val="ru-RU"/>
        </w:rPr>
        <w:t xml:space="preserve"> </w:t>
      </w:r>
      <w:r w:rsidRPr="00386EF2">
        <w:t>processing</w:t>
      </w:r>
      <w:r w:rsidRPr="00386EF2">
        <w:rPr>
          <w:lang w:val="ru-RU"/>
        </w:rPr>
        <w:t xml:space="preserve"> </w:t>
      </w:r>
      <w:r w:rsidRPr="00386EF2">
        <w:t>in</w:t>
      </w:r>
      <w:r w:rsidRPr="00386EF2">
        <w:rPr>
          <w:lang w:val="ru-RU"/>
        </w:rPr>
        <w:t xml:space="preserve"> </w:t>
      </w:r>
      <w:r w:rsidRPr="00386EF2">
        <w:t>EAPO</w:t>
      </w:r>
      <w:r>
        <w:rPr>
          <w:lang w:val="ru-RU"/>
        </w:rPr>
        <w:t>»</w:t>
      </w:r>
      <w:r w:rsidRPr="004B2061">
        <w:rPr>
          <w:lang w:val="ru-RU"/>
        </w:rPr>
        <w:t xml:space="preserve">, </w:t>
      </w:r>
      <w:r>
        <w:rPr>
          <w:lang w:val="ru-RU"/>
        </w:rPr>
        <w:t>презентация, представленная на семинаре по стандартам ВОИС, посвященном вопросам стандартизации имен заявителей</w:t>
      </w:r>
      <w:r w:rsidRPr="004B2061">
        <w:rPr>
          <w:lang w:val="ru-RU"/>
        </w:rPr>
        <w:t xml:space="preserve"> [2]</w:t>
      </w:r>
      <w:r>
        <w:rPr>
          <w:lang w:val="ru-RU"/>
        </w:rPr>
        <w:t>.</w:t>
      </w:r>
    </w:p>
  </w:footnote>
  <w:footnote w:id="3">
    <w:p w:rsidR="00123A73" w:rsidRPr="00123B12" w:rsidRDefault="00123A73" w:rsidP="00AA35F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70E2C">
        <w:rPr>
          <w:lang w:val="ru-RU"/>
        </w:rPr>
        <w:t xml:space="preserve"> </w:t>
      </w:r>
      <w:r>
        <w:t>Adams</w:t>
      </w:r>
      <w:r w:rsidRPr="00270E2C">
        <w:rPr>
          <w:lang w:val="ru-RU"/>
        </w:rPr>
        <w:t xml:space="preserve">, </w:t>
      </w:r>
      <w:r>
        <w:t>Steven</w:t>
      </w:r>
      <w:r w:rsidRPr="00270E2C">
        <w:rPr>
          <w:lang w:val="ru-RU"/>
        </w:rPr>
        <w:t xml:space="preserve">. </w:t>
      </w:r>
      <w:r>
        <w:rPr>
          <w:lang w:val="ru-RU"/>
        </w:rPr>
        <w:t>«</w:t>
      </w:r>
      <w:r w:rsidRPr="00E80A9E">
        <w:t>Origins</w:t>
      </w:r>
      <w:r w:rsidRPr="00123B12">
        <w:rPr>
          <w:lang w:val="ru-RU"/>
        </w:rPr>
        <w:t xml:space="preserve"> </w:t>
      </w:r>
      <w:r w:rsidRPr="00E80A9E">
        <w:t>of</w:t>
      </w:r>
      <w:r w:rsidRPr="00123B12">
        <w:rPr>
          <w:lang w:val="ru-RU"/>
        </w:rPr>
        <w:t xml:space="preserve"> </w:t>
      </w:r>
      <w:r w:rsidRPr="00E80A9E">
        <w:t>the</w:t>
      </w:r>
      <w:r w:rsidRPr="00123B12">
        <w:rPr>
          <w:lang w:val="ru-RU"/>
        </w:rPr>
        <w:t xml:space="preserve"> </w:t>
      </w:r>
      <w:r w:rsidRPr="00E80A9E">
        <w:t>problem</w:t>
      </w:r>
      <w:r w:rsidRPr="00123B12">
        <w:rPr>
          <w:lang w:val="ru-RU"/>
        </w:rPr>
        <w:t xml:space="preserve"> - </w:t>
      </w:r>
      <w:r w:rsidRPr="00E80A9E">
        <w:t>why</w:t>
      </w:r>
      <w:r w:rsidRPr="00123B12">
        <w:rPr>
          <w:lang w:val="ru-RU"/>
        </w:rPr>
        <w:t xml:space="preserve"> </w:t>
      </w:r>
      <w:r w:rsidRPr="00E80A9E">
        <w:t>is</w:t>
      </w:r>
      <w:r w:rsidRPr="00123B12">
        <w:rPr>
          <w:lang w:val="ru-RU"/>
        </w:rPr>
        <w:t xml:space="preserve"> </w:t>
      </w:r>
      <w:r w:rsidRPr="00E80A9E">
        <w:t>this</w:t>
      </w:r>
      <w:r w:rsidRPr="00123B12">
        <w:rPr>
          <w:lang w:val="ru-RU"/>
        </w:rPr>
        <w:t xml:space="preserve"> </w:t>
      </w:r>
      <w:r w:rsidRPr="00E80A9E">
        <w:t>happening</w:t>
      </w:r>
      <w:r w:rsidRPr="00123B12">
        <w:rPr>
          <w:lang w:val="ru-RU"/>
        </w:rPr>
        <w:t>?</w:t>
      </w:r>
      <w:r>
        <w:rPr>
          <w:lang w:val="ru-RU"/>
        </w:rPr>
        <w:t>»</w:t>
      </w:r>
      <w:r w:rsidRPr="00123B12">
        <w:rPr>
          <w:lang w:val="ru-RU"/>
        </w:rPr>
        <w:t>, презентация</w:t>
      </w:r>
      <w:r>
        <w:rPr>
          <w:lang w:val="ru-RU"/>
        </w:rPr>
        <w:t>, представленная</w:t>
      </w:r>
      <w:r w:rsidRPr="00123B12">
        <w:rPr>
          <w:lang w:val="ru-RU"/>
        </w:rPr>
        <w:t xml:space="preserve"> на семинаре по стандартам ВОИС, посвященном</w:t>
      </w:r>
      <w:r>
        <w:rPr>
          <w:lang w:val="ru-RU"/>
        </w:rPr>
        <w:t xml:space="preserve"> вопросам</w:t>
      </w:r>
      <w:r w:rsidRPr="00123B12">
        <w:rPr>
          <w:lang w:val="ru-RU"/>
        </w:rPr>
        <w:t xml:space="preserve"> стандартизации имен заявителей [2]</w:t>
      </w:r>
      <w:r>
        <w:rPr>
          <w:lang w:val="ru-RU"/>
        </w:rPr>
        <w:t>.</w:t>
      </w:r>
    </w:p>
  </w:footnote>
  <w:footnote w:id="4">
    <w:p w:rsidR="00123A73" w:rsidRPr="005B53FF" w:rsidRDefault="00123A73" w:rsidP="003C68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B53FF">
        <w:rPr>
          <w:lang w:val="ru-RU"/>
        </w:rPr>
        <w:t xml:space="preserve"> </w:t>
      </w:r>
      <w:r w:rsidRPr="003C684D">
        <w:t>Dernis</w:t>
      </w:r>
      <w:r w:rsidRPr="005B53FF">
        <w:rPr>
          <w:lang w:val="ru-RU"/>
        </w:rPr>
        <w:t xml:space="preserve">, </w:t>
      </w:r>
      <w:r w:rsidRPr="003C684D">
        <w:t>Helene</w:t>
      </w:r>
      <w:r w:rsidRPr="005B53FF">
        <w:rPr>
          <w:lang w:val="ru-RU"/>
        </w:rPr>
        <w:t xml:space="preserve"> “</w:t>
      </w:r>
      <w:r w:rsidRPr="003C684D">
        <w:t>OECD</w:t>
      </w:r>
      <w:r w:rsidRPr="005B53FF">
        <w:rPr>
          <w:lang w:val="ru-RU"/>
        </w:rPr>
        <w:t xml:space="preserve"> </w:t>
      </w:r>
      <w:r w:rsidRPr="003C684D">
        <w:t>HAN</w:t>
      </w:r>
      <w:r w:rsidRPr="005B53FF">
        <w:rPr>
          <w:lang w:val="ru-RU"/>
        </w:rPr>
        <w:t xml:space="preserve"> </w:t>
      </w:r>
      <w:r w:rsidRPr="003C684D">
        <w:t>database</w:t>
      </w:r>
      <w:r w:rsidRPr="005B53FF">
        <w:rPr>
          <w:lang w:val="ru-RU"/>
        </w:rPr>
        <w:t xml:space="preserve">:  </w:t>
      </w:r>
      <w:r>
        <w:t>A</w:t>
      </w:r>
      <w:r w:rsidRPr="005B53FF">
        <w:rPr>
          <w:lang w:val="ru-RU"/>
        </w:rPr>
        <w:t xml:space="preserve"> </w:t>
      </w:r>
      <w:r>
        <w:t>solution</w:t>
      </w:r>
      <w:r w:rsidRPr="005B53FF">
        <w:rPr>
          <w:lang w:val="ru-RU"/>
        </w:rPr>
        <w:t xml:space="preserve"> </w:t>
      </w:r>
      <w:r>
        <w:t>on</w:t>
      </w:r>
      <w:r w:rsidRPr="005B53FF">
        <w:rPr>
          <w:lang w:val="ru-RU"/>
        </w:rPr>
        <w:t xml:space="preserve"> </w:t>
      </w:r>
      <w:r>
        <w:t>the</w:t>
      </w:r>
      <w:r w:rsidRPr="005B53FF">
        <w:rPr>
          <w:lang w:val="ru-RU"/>
        </w:rPr>
        <w:t xml:space="preserve"> </w:t>
      </w:r>
      <w:r>
        <w:t>harmonization</w:t>
      </w:r>
      <w:r w:rsidRPr="005B53FF">
        <w:rPr>
          <w:lang w:val="ru-RU"/>
        </w:rPr>
        <w:t xml:space="preserve"> </w:t>
      </w:r>
      <w:r>
        <w:t>of</w:t>
      </w:r>
      <w:r w:rsidRPr="005B53FF">
        <w:rPr>
          <w:lang w:val="ru-RU"/>
        </w:rPr>
        <w:t xml:space="preserve"> </w:t>
      </w:r>
      <w:r>
        <w:t>applicant</w:t>
      </w:r>
      <w:r w:rsidRPr="005B53FF">
        <w:rPr>
          <w:lang w:val="ru-RU"/>
        </w:rPr>
        <w:t xml:space="preserve"> </w:t>
      </w:r>
      <w:r>
        <w:t>names</w:t>
      </w:r>
      <w:r w:rsidRPr="005B53FF">
        <w:rPr>
          <w:lang w:val="ru-RU"/>
        </w:rPr>
        <w:t xml:space="preserve"> </w:t>
      </w:r>
      <w:r>
        <w:t>for</w:t>
      </w:r>
      <w:r w:rsidRPr="005B53FF">
        <w:rPr>
          <w:lang w:val="ru-RU"/>
        </w:rPr>
        <w:t xml:space="preserve"> </w:t>
      </w:r>
      <w:r>
        <w:t>patent</w:t>
      </w:r>
      <w:r w:rsidRPr="005B53FF">
        <w:rPr>
          <w:lang w:val="ru-RU"/>
        </w:rPr>
        <w:t xml:space="preserve"> </w:t>
      </w:r>
      <w:r>
        <w:t>statistics</w:t>
      </w:r>
      <w:r w:rsidRPr="005B53FF">
        <w:rPr>
          <w:lang w:val="ru-RU"/>
        </w:rPr>
        <w:t>”, презентация</w:t>
      </w:r>
      <w:r>
        <w:rPr>
          <w:lang w:val="ru-RU"/>
        </w:rPr>
        <w:t>, представленная</w:t>
      </w:r>
      <w:r w:rsidRPr="005B53FF">
        <w:rPr>
          <w:lang w:val="ru-RU"/>
        </w:rPr>
        <w:t xml:space="preserve"> на семинаре по стандартам ВОИС, посвященном </w:t>
      </w:r>
      <w:r>
        <w:rPr>
          <w:lang w:val="ru-RU"/>
        </w:rPr>
        <w:t xml:space="preserve">вопросам </w:t>
      </w:r>
      <w:r w:rsidRPr="005B53FF">
        <w:rPr>
          <w:lang w:val="ru-RU"/>
        </w:rPr>
        <w:t>стандартизации имен заявителей [2]</w:t>
      </w:r>
      <w:r>
        <w:rPr>
          <w:lang w:val="ru-RU"/>
        </w:rPr>
        <w:t>.</w:t>
      </w:r>
    </w:p>
  </w:footnote>
  <w:footnote w:id="5">
    <w:p w:rsidR="00123A73" w:rsidRPr="00EB15C4" w:rsidRDefault="00123A73" w:rsidP="0097050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B15C4">
        <w:rPr>
          <w:lang w:val="ru-RU"/>
        </w:rPr>
        <w:t xml:space="preserve"> </w:t>
      </w:r>
      <w:r>
        <w:t>Yoon</w:t>
      </w:r>
      <w:r w:rsidRPr="00EB15C4">
        <w:rPr>
          <w:lang w:val="ru-RU"/>
        </w:rPr>
        <w:t xml:space="preserve">, </w:t>
      </w:r>
      <w:r>
        <w:t>Jaewook</w:t>
      </w:r>
      <w:r w:rsidRPr="00EB15C4">
        <w:rPr>
          <w:lang w:val="ru-RU"/>
        </w:rPr>
        <w:t xml:space="preserve"> </w:t>
      </w:r>
      <w:r>
        <w:rPr>
          <w:lang w:val="ru-RU"/>
        </w:rPr>
        <w:t>«</w:t>
      </w:r>
      <w:r>
        <w:t>Difficulties</w:t>
      </w:r>
      <w:r w:rsidRPr="00EB15C4">
        <w:rPr>
          <w:lang w:val="ru-RU"/>
        </w:rPr>
        <w:t xml:space="preserve"> </w:t>
      </w:r>
      <w:r>
        <w:t>related</w:t>
      </w:r>
      <w:r w:rsidRPr="00EB15C4">
        <w:rPr>
          <w:lang w:val="ru-RU"/>
        </w:rPr>
        <w:t xml:space="preserve"> </w:t>
      </w:r>
      <w:r>
        <w:t>applicant</w:t>
      </w:r>
      <w:r w:rsidRPr="00EB15C4">
        <w:rPr>
          <w:lang w:val="ru-RU"/>
        </w:rPr>
        <w:t xml:space="preserve"> </w:t>
      </w:r>
      <w:r>
        <w:t>names</w:t>
      </w:r>
      <w:r w:rsidRPr="00EB15C4">
        <w:rPr>
          <w:lang w:val="ru-RU"/>
        </w:rPr>
        <w:t xml:space="preserve"> </w:t>
      </w:r>
      <w:r>
        <w:t>and</w:t>
      </w:r>
      <w:r w:rsidRPr="00EB15C4">
        <w:rPr>
          <w:lang w:val="ru-RU"/>
        </w:rPr>
        <w:t xml:space="preserve"> </w:t>
      </w:r>
      <w:r>
        <w:t>current</w:t>
      </w:r>
      <w:r w:rsidRPr="00EB15C4">
        <w:rPr>
          <w:lang w:val="ru-RU"/>
        </w:rPr>
        <w:t xml:space="preserve"> </w:t>
      </w:r>
      <w:r>
        <w:t>practices</w:t>
      </w:r>
      <w:r w:rsidRPr="00EB15C4">
        <w:rPr>
          <w:lang w:val="ru-RU"/>
        </w:rPr>
        <w:t xml:space="preserve"> </w:t>
      </w:r>
      <w:r>
        <w:t>in</w:t>
      </w:r>
      <w:r w:rsidRPr="00EB15C4">
        <w:rPr>
          <w:lang w:val="ru-RU"/>
        </w:rPr>
        <w:t xml:space="preserve"> </w:t>
      </w:r>
      <w:r>
        <w:t>KIPO</w:t>
      </w:r>
      <w:r>
        <w:rPr>
          <w:lang w:val="ru-RU"/>
        </w:rPr>
        <w:t>»</w:t>
      </w:r>
      <w:r w:rsidRPr="00EB15C4">
        <w:rPr>
          <w:lang w:val="ru-RU"/>
        </w:rPr>
        <w:t>, презентация, представленная на семинаре по стандартам ВОИС, посвященном</w:t>
      </w:r>
      <w:r>
        <w:rPr>
          <w:lang w:val="ru-RU"/>
        </w:rPr>
        <w:t xml:space="preserve"> вопросам</w:t>
      </w:r>
      <w:r w:rsidRPr="00EB15C4">
        <w:rPr>
          <w:lang w:val="ru-RU"/>
        </w:rPr>
        <w:t xml:space="preserve"> стандартизации имен заявителей [2]</w:t>
      </w:r>
      <w:r>
        <w:rPr>
          <w:lang w:val="ru-RU"/>
        </w:rPr>
        <w:t>.</w:t>
      </w:r>
    </w:p>
  </w:footnote>
  <w:footnote w:id="6">
    <w:p w:rsidR="00123A73" w:rsidRPr="00EB15C4" w:rsidRDefault="00123A7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B15C4">
        <w:rPr>
          <w:lang w:val="ru-RU"/>
        </w:rPr>
        <w:t xml:space="preserve"> </w:t>
      </w:r>
      <w:r w:rsidRPr="000F524A">
        <w:t>Hajkowski</w:t>
      </w:r>
      <w:r w:rsidRPr="00EB15C4">
        <w:rPr>
          <w:lang w:val="ru-RU"/>
        </w:rPr>
        <w:t xml:space="preserve">, </w:t>
      </w:r>
      <w:r>
        <w:t>Steven</w:t>
      </w:r>
      <w:r w:rsidRPr="00EB15C4">
        <w:rPr>
          <w:lang w:val="ru-RU"/>
        </w:rPr>
        <w:t xml:space="preserve"> </w:t>
      </w:r>
      <w:r>
        <w:rPr>
          <w:lang w:val="ru-RU"/>
        </w:rPr>
        <w:t>«</w:t>
      </w:r>
      <w:r w:rsidRPr="000F524A">
        <w:t>Assignee</w:t>
      </w:r>
      <w:r w:rsidRPr="00EB15C4">
        <w:rPr>
          <w:lang w:val="ru-RU"/>
        </w:rPr>
        <w:t xml:space="preserve"> </w:t>
      </w:r>
      <w:r w:rsidRPr="000F524A">
        <w:t>information</w:t>
      </w:r>
      <w:r w:rsidRPr="00EB15C4">
        <w:rPr>
          <w:lang w:val="ru-RU"/>
        </w:rPr>
        <w:t xml:space="preserve"> </w:t>
      </w:r>
      <w:r w:rsidRPr="000F524A">
        <w:t>in</w:t>
      </w:r>
      <w:r w:rsidRPr="00EB15C4">
        <w:rPr>
          <w:lang w:val="ru-RU"/>
        </w:rPr>
        <w:t xml:space="preserve"> </w:t>
      </w:r>
      <w:r w:rsidRPr="000F524A">
        <w:t>DWPI</w:t>
      </w:r>
      <w:r>
        <w:rPr>
          <w:lang w:val="ru-RU"/>
        </w:rPr>
        <w:t>»</w:t>
      </w:r>
      <w:r w:rsidRPr="00EB15C4">
        <w:rPr>
          <w:lang w:val="ru-RU"/>
        </w:rPr>
        <w:t xml:space="preserve">, презентация, представленная на семинаре по стандартам ВОИС, посвященном </w:t>
      </w:r>
      <w:r>
        <w:rPr>
          <w:lang w:val="ru-RU"/>
        </w:rPr>
        <w:t xml:space="preserve">вопросам </w:t>
      </w:r>
      <w:r w:rsidRPr="00EB15C4">
        <w:rPr>
          <w:lang w:val="ru-RU"/>
        </w:rPr>
        <w:t>стандартизации имен заявителей [2]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73" w:rsidRDefault="00123A73" w:rsidP="00C053D7">
    <w:pPr>
      <w:jc w:val="right"/>
    </w:pPr>
    <w:r>
      <w:t>CWS/5/14</w:t>
    </w:r>
  </w:p>
  <w:p w:rsidR="00123A73" w:rsidRDefault="00123A73" w:rsidP="00C053D7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A03E84">
      <w:rPr>
        <w:noProof/>
      </w:rPr>
      <w:t>12</w:t>
    </w:r>
    <w:r>
      <w:fldChar w:fldCharType="end"/>
    </w:r>
  </w:p>
  <w:p w:rsidR="00123A73" w:rsidRDefault="00123A73" w:rsidP="00C053D7">
    <w:pPr>
      <w:jc w:val="right"/>
    </w:pPr>
  </w:p>
  <w:p w:rsidR="00123A73" w:rsidRDefault="00123A73" w:rsidP="00C053D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73" w:rsidRDefault="00123A73" w:rsidP="00E46572">
    <w:pPr>
      <w:jc w:val="right"/>
    </w:pPr>
    <w:r>
      <w:t>CWS/5/14</w:t>
    </w:r>
  </w:p>
  <w:p w:rsidR="00123A73" w:rsidRDefault="00123A73" w:rsidP="00E46572">
    <w:pPr>
      <w:jc w:val="right"/>
    </w:pPr>
    <w:r>
      <w:rPr>
        <w:lang w:val="ru-RU"/>
      </w:rPr>
      <w:t>ПРИЛОЖЕНИЕ</w:t>
    </w:r>
  </w:p>
  <w:p w:rsidR="00123A73" w:rsidRDefault="00123A73" w:rsidP="00E46572">
    <w:pPr>
      <w:jc w:val="right"/>
    </w:pPr>
  </w:p>
  <w:p w:rsidR="00123A73" w:rsidRDefault="00123A73" w:rsidP="00E4657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CA8"/>
    <w:multiLevelType w:val="hybridMultilevel"/>
    <w:tmpl w:val="4218FCA2"/>
    <w:lvl w:ilvl="0" w:tplc="98069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03F6"/>
    <w:multiLevelType w:val="hybridMultilevel"/>
    <w:tmpl w:val="0D22375C"/>
    <w:lvl w:ilvl="0" w:tplc="36DE4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4164B"/>
    <w:multiLevelType w:val="hybridMultilevel"/>
    <w:tmpl w:val="1F9630F6"/>
    <w:lvl w:ilvl="0" w:tplc="A71ED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C13C4"/>
    <w:multiLevelType w:val="hybridMultilevel"/>
    <w:tmpl w:val="77C661FE"/>
    <w:lvl w:ilvl="0" w:tplc="A874E6AA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26F30"/>
    <w:multiLevelType w:val="hybridMultilevel"/>
    <w:tmpl w:val="95BE0700"/>
    <w:lvl w:ilvl="0" w:tplc="EC68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D7D03"/>
    <w:multiLevelType w:val="hybridMultilevel"/>
    <w:tmpl w:val="7E04BEA4"/>
    <w:lvl w:ilvl="0" w:tplc="1CE4C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E83284F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4BCC"/>
    <w:multiLevelType w:val="hybridMultilevel"/>
    <w:tmpl w:val="0E2C2E4C"/>
    <w:lvl w:ilvl="0" w:tplc="9F726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C25B1"/>
    <w:multiLevelType w:val="hybridMultilevel"/>
    <w:tmpl w:val="0046FA2C"/>
    <w:lvl w:ilvl="0" w:tplc="2A72C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A7E01"/>
    <w:multiLevelType w:val="hybridMultilevel"/>
    <w:tmpl w:val="0B38D7EA"/>
    <w:lvl w:ilvl="0" w:tplc="ABF2F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05C93"/>
    <w:multiLevelType w:val="hybridMultilevel"/>
    <w:tmpl w:val="13D88AB0"/>
    <w:lvl w:ilvl="0" w:tplc="C448A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62476"/>
    <w:multiLevelType w:val="hybridMultilevel"/>
    <w:tmpl w:val="754E8EF0"/>
    <w:lvl w:ilvl="0" w:tplc="38FCA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E59631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165A8"/>
    <w:multiLevelType w:val="hybridMultilevel"/>
    <w:tmpl w:val="5358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70F13"/>
    <w:multiLevelType w:val="hybridMultilevel"/>
    <w:tmpl w:val="C952F896"/>
    <w:lvl w:ilvl="0" w:tplc="50869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E6F0D"/>
    <w:multiLevelType w:val="hybridMultilevel"/>
    <w:tmpl w:val="C22A7A14"/>
    <w:lvl w:ilvl="0" w:tplc="B7969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F8461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ru-RU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6EB438B3"/>
    <w:multiLevelType w:val="hybridMultilevel"/>
    <w:tmpl w:val="CF103CE0"/>
    <w:lvl w:ilvl="0" w:tplc="B628C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A731D"/>
    <w:multiLevelType w:val="hybridMultilevel"/>
    <w:tmpl w:val="BFA6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11C28"/>
    <w:multiLevelType w:val="multilevel"/>
    <w:tmpl w:val="6B60C43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657"/>
        </w:tabs>
        <w:ind w:left="90" w:firstLine="0"/>
      </w:pPr>
      <w:rPr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797B4805"/>
    <w:multiLevelType w:val="hybridMultilevel"/>
    <w:tmpl w:val="AC38627A"/>
    <w:lvl w:ilvl="0" w:tplc="38BCE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87E85"/>
    <w:multiLevelType w:val="hybridMultilevel"/>
    <w:tmpl w:val="B3E85218"/>
    <w:lvl w:ilvl="0" w:tplc="C4A22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3"/>
  </w:num>
  <w:num w:numId="6">
    <w:abstractNumId w:val="16"/>
  </w:num>
  <w:num w:numId="7">
    <w:abstractNumId w:val="19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6"/>
  </w:num>
  <w:num w:numId="13">
    <w:abstractNumId w:val="14"/>
  </w:num>
  <w:num w:numId="14">
    <w:abstractNumId w:val="7"/>
  </w:num>
  <w:num w:numId="15">
    <w:abstractNumId w:val="5"/>
  </w:num>
  <w:num w:numId="16">
    <w:abstractNumId w:val="17"/>
  </w:num>
  <w:num w:numId="17">
    <w:abstractNumId w:val="10"/>
  </w:num>
  <w:num w:numId="18">
    <w:abstractNumId w:val="8"/>
  </w:num>
  <w:num w:numId="19">
    <w:abstractNumId w:val="20"/>
  </w:num>
  <w:num w:numId="20">
    <w:abstractNumId w:val="11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AE"/>
    <w:rsid w:val="000058CD"/>
    <w:rsid w:val="00010EE9"/>
    <w:rsid w:val="00012D00"/>
    <w:rsid w:val="00014DFE"/>
    <w:rsid w:val="00017EE5"/>
    <w:rsid w:val="00021BE3"/>
    <w:rsid w:val="00036BB7"/>
    <w:rsid w:val="00050D21"/>
    <w:rsid w:val="0005631A"/>
    <w:rsid w:val="00056978"/>
    <w:rsid w:val="00076E74"/>
    <w:rsid w:val="000903EF"/>
    <w:rsid w:val="000B2551"/>
    <w:rsid w:val="000B41F7"/>
    <w:rsid w:val="000C50FC"/>
    <w:rsid w:val="000E6C64"/>
    <w:rsid w:val="000F0ACB"/>
    <w:rsid w:val="000F524A"/>
    <w:rsid w:val="000F5E56"/>
    <w:rsid w:val="000F7E03"/>
    <w:rsid w:val="0010363F"/>
    <w:rsid w:val="00104A0E"/>
    <w:rsid w:val="0011384C"/>
    <w:rsid w:val="00114AAC"/>
    <w:rsid w:val="001173AE"/>
    <w:rsid w:val="00121693"/>
    <w:rsid w:val="001223F5"/>
    <w:rsid w:val="0012304D"/>
    <w:rsid w:val="00123A73"/>
    <w:rsid w:val="00123B12"/>
    <w:rsid w:val="00123FFF"/>
    <w:rsid w:val="0014538D"/>
    <w:rsid w:val="00145534"/>
    <w:rsid w:val="00163CEA"/>
    <w:rsid w:val="00164D9C"/>
    <w:rsid w:val="00173BAC"/>
    <w:rsid w:val="00183381"/>
    <w:rsid w:val="0018359A"/>
    <w:rsid w:val="00192A42"/>
    <w:rsid w:val="00194EEB"/>
    <w:rsid w:val="001950A0"/>
    <w:rsid w:val="00197C61"/>
    <w:rsid w:val="001A3F02"/>
    <w:rsid w:val="001C0613"/>
    <w:rsid w:val="001D4926"/>
    <w:rsid w:val="001E0B27"/>
    <w:rsid w:val="001F08B0"/>
    <w:rsid w:val="001F7D44"/>
    <w:rsid w:val="00203B07"/>
    <w:rsid w:val="002226F1"/>
    <w:rsid w:val="0024698C"/>
    <w:rsid w:val="0026475A"/>
    <w:rsid w:val="00264F51"/>
    <w:rsid w:val="00270E2C"/>
    <w:rsid w:val="0027283E"/>
    <w:rsid w:val="00285BF0"/>
    <w:rsid w:val="0028750D"/>
    <w:rsid w:val="00294E8A"/>
    <w:rsid w:val="00297CD2"/>
    <w:rsid w:val="002A4826"/>
    <w:rsid w:val="002A6D2B"/>
    <w:rsid w:val="002B3730"/>
    <w:rsid w:val="002B57F0"/>
    <w:rsid w:val="002C444C"/>
    <w:rsid w:val="002C491F"/>
    <w:rsid w:val="002C4957"/>
    <w:rsid w:val="002C6AF0"/>
    <w:rsid w:val="00307B64"/>
    <w:rsid w:val="003216D3"/>
    <w:rsid w:val="003234EE"/>
    <w:rsid w:val="0032540E"/>
    <w:rsid w:val="00331ACE"/>
    <w:rsid w:val="00340B5B"/>
    <w:rsid w:val="003522FF"/>
    <w:rsid w:val="003562CB"/>
    <w:rsid w:val="00357877"/>
    <w:rsid w:val="0037182F"/>
    <w:rsid w:val="00382E72"/>
    <w:rsid w:val="00386EF2"/>
    <w:rsid w:val="003931FE"/>
    <w:rsid w:val="00395BB4"/>
    <w:rsid w:val="003A39BA"/>
    <w:rsid w:val="003B08F0"/>
    <w:rsid w:val="003B5B69"/>
    <w:rsid w:val="003C40DA"/>
    <w:rsid w:val="003C428A"/>
    <w:rsid w:val="003C684D"/>
    <w:rsid w:val="003C6AE3"/>
    <w:rsid w:val="003D0753"/>
    <w:rsid w:val="003D1335"/>
    <w:rsid w:val="003D4A91"/>
    <w:rsid w:val="003E25B2"/>
    <w:rsid w:val="003E5C50"/>
    <w:rsid w:val="00420E27"/>
    <w:rsid w:val="00431118"/>
    <w:rsid w:val="004352A9"/>
    <w:rsid w:val="00442181"/>
    <w:rsid w:val="00442513"/>
    <w:rsid w:val="00443BA0"/>
    <w:rsid w:val="00444454"/>
    <w:rsid w:val="00462C67"/>
    <w:rsid w:val="004673EC"/>
    <w:rsid w:val="004715B9"/>
    <w:rsid w:val="00473827"/>
    <w:rsid w:val="004853F7"/>
    <w:rsid w:val="00486332"/>
    <w:rsid w:val="00495FB1"/>
    <w:rsid w:val="004A1D71"/>
    <w:rsid w:val="004B2061"/>
    <w:rsid w:val="004B238B"/>
    <w:rsid w:val="004B73C9"/>
    <w:rsid w:val="004C5140"/>
    <w:rsid w:val="004C6230"/>
    <w:rsid w:val="004D4484"/>
    <w:rsid w:val="004E1CE0"/>
    <w:rsid w:val="004E4D29"/>
    <w:rsid w:val="004F289E"/>
    <w:rsid w:val="004F43B3"/>
    <w:rsid w:val="004F5856"/>
    <w:rsid w:val="00501FC6"/>
    <w:rsid w:val="0050365D"/>
    <w:rsid w:val="00506A0F"/>
    <w:rsid w:val="00517F8E"/>
    <w:rsid w:val="0053246B"/>
    <w:rsid w:val="00536C5C"/>
    <w:rsid w:val="00541F1B"/>
    <w:rsid w:val="0054337C"/>
    <w:rsid w:val="005477E9"/>
    <w:rsid w:val="005547BA"/>
    <w:rsid w:val="00557F70"/>
    <w:rsid w:val="00560FD6"/>
    <w:rsid w:val="005626FF"/>
    <w:rsid w:val="00565587"/>
    <w:rsid w:val="005807E6"/>
    <w:rsid w:val="00594D8D"/>
    <w:rsid w:val="00595E3D"/>
    <w:rsid w:val="00596185"/>
    <w:rsid w:val="005B3AA9"/>
    <w:rsid w:val="005B53FF"/>
    <w:rsid w:val="005D1F0A"/>
    <w:rsid w:val="005E04C5"/>
    <w:rsid w:val="005E3056"/>
    <w:rsid w:val="005E3E92"/>
    <w:rsid w:val="005E65CE"/>
    <w:rsid w:val="005F5AEC"/>
    <w:rsid w:val="0060793D"/>
    <w:rsid w:val="00612288"/>
    <w:rsid w:val="00617C0A"/>
    <w:rsid w:val="00626A2D"/>
    <w:rsid w:val="00631D6C"/>
    <w:rsid w:val="0063346B"/>
    <w:rsid w:val="00651F4E"/>
    <w:rsid w:val="0066043E"/>
    <w:rsid w:val="006709D7"/>
    <w:rsid w:val="00670CE5"/>
    <w:rsid w:val="00671402"/>
    <w:rsid w:val="00684383"/>
    <w:rsid w:val="006844D0"/>
    <w:rsid w:val="006A19B0"/>
    <w:rsid w:val="006A2FC3"/>
    <w:rsid w:val="006B4889"/>
    <w:rsid w:val="006D005A"/>
    <w:rsid w:val="006D3BFD"/>
    <w:rsid w:val="006D49AC"/>
    <w:rsid w:val="006E0444"/>
    <w:rsid w:val="006E0D69"/>
    <w:rsid w:val="006E4B92"/>
    <w:rsid w:val="006E634C"/>
    <w:rsid w:val="006E6F1C"/>
    <w:rsid w:val="006F05EC"/>
    <w:rsid w:val="007119C1"/>
    <w:rsid w:val="00716B3F"/>
    <w:rsid w:val="00716DC7"/>
    <w:rsid w:val="00737B60"/>
    <w:rsid w:val="007566D0"/>
    <w:rsid w:val="00771152"/>
    <w:rsid w:val="00773A80"/>
    <w:rsid w:val="00782ABF"/>
    <w:rsid w:val="00785A34"/>
    <w:rsid w:val="00790AD6"/>
    <w:rsid w:val="007A68DA"/>
    <w:rsid w:val="007B240C"/>
    <w:rsid w:val="007B450B"/>
    <w:rsid w:val="007C7B76"/>
    <w:rsid w:val="007D53C7"/>
    <w:rsid w:val="007D7915"/>
    <w:rsid w:val="007E01E8"/>
    <w:rsid w:val="007E35AD"/>
    <w:rsid w:val="007F6D9E"/>
    <w:rsid w:val="00800383"/>
    <w:rsid w:val="00801017"/>
    <w:rsid w:val="00804DB7"/>
    <w:rsid w:val="00820A5C"/>
    <w:rsid w:val="00820CE1"/>
    <w:rsid w:val="008226DE"/>
    <w:rsid w:val="00825909"/>
    <w:rsid w:val="00825A4C"/>
    <w:rsid w:val="00826B9A"/>
    <w:rsid w:val="00831E1F"/>
    <w:rsid w:val="00832FF3"/>
    <w:rsid w:val="00844849"/>
    <w:rsid w:val="0085450F"/>
    <w:rsid w:val="0086295E"/>
    <w:rsid w:val="00863DBE"/>
    <w:rsid w:val="008730A7"/>
    <w:rsid w:val="0087608C"/>
    <w:rsid w:val="00876BDF"/>
    <w:rsid w:val="008A4FE5"/>
    <w:rsid w:val="008B3774"/>
    <w:rsid w:val="008B4F6D"/>
    <w:rsid w:val="008E53C7"/>
    <w:rsid w:val="008E78CE"/>
    <w:rsid w:val="008E7B84"/>
    <w:rsid w:val="008F7E95"/>
    <w:rsid w:val="009011C1"/>
    <w:rsid w:val="0090220F"/>
    <w:rsid w:val="00906A6D"/>
    <w:rsid w:val="00915DED"/>
    <w:rsid w:val="00916BD2"/>
    <w:rsid w:val="00917079"/>
    <w:rsid w:val="00920764"/>
    <w:rsid w:val="00926917"/>
    <w:rsid w:val="0093510C"/>
    <w:rsid w:val="0093780F"/>
    <w:rsid w:val="009412E6"/>
    <w:rsid w:val="00951E19"/>
    <w:rsid w:val="00952AAB"/>
    <w:rsid w:val="009648DF"/>
    <w:rsid w:val="009652EA"/>
    <w:rsid w:val="00970500"/>
    <w:rsid w:val="009707D4"/>
    <w:rsid w:val="00970AC1"/>
    <w:rsid w:val="00973B24"/>
    <w:rsid w:val="00975755"/>
    <w:rsid w:val="009C3665"/>
    <w:rsid w:val="009C381F"/>
    <w:rsid w:val="009C7D61"/>
    <w:rsid w:val="009D3FBC"/>
    <w:rsid w:val="009E3DFE"/>
    <w:rsid w:val="009F10B1"/>
    <w:rsid w:val="009F68A0"/>
    <w:rsid w:val="00A03E84"/>
    <w:rsid w:val="00A11417"/>
    <w:rsid w:val="00A14913"/>
    <w:rsid w:val="00A26C0F"/>
    <w:rsid w:val="00A3249A"/>
    <w:rsid w:val="00A35CDA"/>
    <w:rsid w:val="00A4239A"/>
    <w:rsid w:val="00A45092"/>
    <w:rsid w:val="00A60DF8"/>
    <w:rsid w:val="00A61957"/>
    <w:rsid w:val="00A6248E"/>
    <w:rsid w:val="00A673BF"/>
    <w:rsid w:val="00A71B99"/>
    <w:rsid w:val="00A71E77"/>
    <w:rsid w:val="00A85297"/>
    <w:rsid w:val="00A87B7F"/>
    <w:rsid w:val="00A97C34"/>
    <w:rsid w:val="00AA188A"/>
    <w:rsid w:val="00AA35F5"/>
    <w:rsid w:val="00AB33C2"/>
    <w:rsid w:val="00AB565D"/>
    <w:rsid w:val="00AC3904"/>
    <w:rsid w:val="00AD0BC8"/>
    <w:rsid w:val="00AD22CD"/>
    <w:rsid w:val="00AD2B67"/>
    <w:rsid w:val="00AD6119"/>
    <w:rsid w:val="00AD6252"/>
    <w:rsid w:val="00AE0A34"/>
    <w:rsid w:val="00AE7363"/>
    <w:rsid w:val="00AF4EEE"/>
    <w:rsid w:val="00B02085"/>
    <w:rsid w:val="00B52068"/>
    <w:rsid w:val="00B54258"/>
    <w:rsid w:val="00B601AE"/>
    <w:rsid w:val="00B672AA"/>
    <w:rsid w:val="00B67BFE"/>
    <w:rsid w:val="00B77753"/>
    <w:rsid w:val="00B8347D"/>
    <w:rsid w:val="00B83760"/>
    <w:rsid w:val="00B92813"/>
    <w:rsid w:val="00B94C7B"/>
    <w:rsid w:val="00B94CE9"/>
    <w:rsid w:val="00BA168C"/>
    <w:rsid w:val="00BA30F7"/>
    <w:rsid w:val="00BA744B"/>
    <w:rsid w:val="00BB2E09"/>
    <w:rsid w:val="00BB57AF"/>
    <w:rsid w:val="00BB79A1"/>
    <w:rsid w:val="00BD16B0"/>
    <w:rsid w:val="00BD2610"/>
    <w:rsid w:val="00BD6775"/>
    <w:rsid w:val="00BE698D"/>
    <w:rsid w:val="00BF3175"/>
    <w:rsid w:val="00BF769E"/>
    <w:rsid w:val="00C01EBF"/>
    <w:rsid w:val="00C053D7"/>
    <w:rsid w:val="00C17FA3"/>
    <w:rsid w:val="00C21F3B"/>
    <w:rsid w:val="00C3095D"/>
    <w:rsid w:val="00C3138D"/>
    <w:rsid w:val="00C37B9B"/>
    <w:rsid w:val="00C435B8"/>
    <w:rsid w:val="00C53B0D"/>
    <w:rsid w:val="00C554EC"/>
    <w:rsid w:val="00C60218"/>
    <w:rsid w:val="00C6736E"/>
    <w:rsid w:val="00C72F94"/>
    <w:rsid w:val="00C7377D"/>
    <w:rsid w:val="00C822C5"/>
    <w:rsid w:val="00C9658E"/>
    <w:rsid w:val="00CB7381"/>
    <w:rsid w:val="00CC7F0D"/>
    <w:rsid w:val="00CD3D8C"/>
    <w:rsid w:val="00CE4B87"/>
    <w:rsid w:val="00CE515F"/>
    <w:rsid w:val="00CE6C0B"/>
    <w:rsid w:val="00D04092"/>
    <w:rsid w:val="00D14C72"/>
    <w:rsid w:val="00D17740"/>
    <w:rsid w:val="00D35C94"/>
    <w:rsid w:val="00D420C2"/>
    <w:rsid w:val="00D53961"/>
    <w:rsid w:val="00D55CD4"/>
    <w:rsid w:val="00D630EF"/>
    <w:rsid w:val="00D65131"/>
    <w:rsid w:val="00D81469"/>
    <w:rsid w:val="00D81F92"/>
    <w:rsid w:val="00D92A72"/>
    <w:rsid w:val="00D93EA1"/>
    <w:rsid w:val="00D9714A"/>
    <w:rsid w:val="00DA3E14"/>
    <w:rsid w:val="00DA7B1D"/>
    <w:rsid w:val="00DB2EC0"/>
    <w:rsid w:val="00DB78D4"/>
    <w:rsid w:val="00DD1B99"/>
    <w:rsid w:val="00DD56F8"/>
    <w:rsid w:val="00DF09BC"/>
    <w:rsid w:val="00DF3F4F"/>
    <w:rsid w:val="00E01927"/>
    <w:rsid w:val="00E01EFC"/>
    <w:rsid w:val="00E16107"/>
    <w:rsid w:val="00E30AF3"/>
    <w:rsid w:val="00E40472"/>
    <w:rsid w:val="00E46572"/>
    <w:rsid w:val="00E6483B"/>
    <w:rsid w:val="00E80A9E"/>
    <w:rsid w:val="00E814C5"/>
    <w:rsid w:val="00E84CAE"/>
    <w:rsid w:val="00E86C18"/>
    <w:rsid w:val="00EB1225"/>
    <w:rsid w:val="00EB15C4"/>
    <w:rsid w:val="00ED218C"/>
    <w:rsid w:val="00ED32D4"/>
    <w:rsid w:val="00ED6DC5"/>
    <w:rsid w:val="00ED6F20"/>
    <w:rsid w:val="00EE3C37"/>
    <w:rsid w:val="00EF6730"/>
    <w:rsid w:val="00F000A3"/>
    <w:rsid w:val="00F14494"/>
    <w:rsid w:val="00F170AC"/>
    <w:rsid w:val="00F31CBB"/>
    <w:rsid w:val="00F4107A"/>
    <w:rsid w:val="00F41C71"/>
    <w:rsid w:val="00F54A02"/>
    <w:rsid w:val="00F55C6E"/>
    <w:rsid w:val="00F65289"/>
    <w:rsid w:val="00F70A9F"/>
    <w:rsid w:val="00F753D7"/>
    <w:rsid w:val="00F7581E"/>
    <w:rsid w:val="00F85993"/>
    <w:rsid w:val="00F94080"/>
    <w:rsid w:val="00F94A54"/>
    <w:rsid w:val="00F94F0D"/>
    <w:rsid w:val="00FA16AA"/>
    <w:rsid w:val="00FB7643"/>
    <w:rsid w:val="00FC0750"/>
    <w:rsid w:val="00FD0176"/>
    <w:rsid w:val="00FD2CCE"/>
    <w:rsid w:val="00FD35E4"/>
    <w:rsid w:val="00FE33D4"/>
    <w:rsid w:val="00FE3A76"/>
    <w:rsid w:val="00FE5067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E515F"/>
    <w:pPr>
      <w:keepNext/>
      <w:keepLines/>
      <w:spacing w:before="320" w:after="120"/>
      <w:ind w:left="567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  <w:tabs>
        <w:tab w:val="clear" w:pos="657"/>
        <w:tab w:val="num" w:pos="567"/>
      </w:tabs>
      <w:ind w:left="0"/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B57F0"/>
    <w:pPr>
      <w:ind w:left="720"/>
      <w:contextualSpacing/>
    </w:pPr>
  </w:style>
  <w:style w:type="character" w:styleId="FootnoteReference">
    <w:name w:val="footnote reference"/>
    <w:basedOn w:val="DefaultParagraphFont"/>
    <w:rsid w:val="00E80A9E"/>
    <w:rPr>
      <w:vertAlign w:val="superscript"/>
    </w:rPr>
  </w:style>
  <w:style w:type="character" w:styleId="EndnoteReference">
    <w:name w:val="endnote reference"/>
    <w:basedOn w:val="DefaultParagraphFont"/>
    <w:rsid w:val="00AB33C2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CE515F"/>
    <w:rPr>
      <w:rFonts w:ascii="Arial" w:eastAsiaTheme="majorEastAsia" w:hAnsi="Arial" w:cstheme="majorBidi"/>
      <w:sz w:val="22"/>
      <w:u w:val="single"/>
    </w:rPr>
  </w:style>
  <w:style w:type="character" w:customStyle="1" w:styleId="Heading1Char">
    <w:name w:val="Heading 1 Char"/>
    <w:basedOn w:val="DefaultParagraphFont"/>
    <w:link w:val="Heading1"/>
    <w:rsid w:val="003C684D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styleId="CommentReference">
    <w:name w:val="annotation reference"/>
    <w:basedOn w:val="DefaultParagraphFont"/>
    <w:rsid w:val="001036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0363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363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0363F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10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6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4926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rsid w:val="00E46572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E515F"/>
    <w:pPr>
      <w:keepNext/>
      <w:keepLines/>
      <w:spacing w:before="320" w:after="120"/>
      <w:ind w:left="567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  <w:tabs>
        <w:tab w:val="clear" w:pos="657"/>
        <w:tab w:val="num" w:pos="567"/>
      </w:tabs>
      <w:ind w:left="0"/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B57F0"/>
    <w:pPr>
      <w:ind w:left="720"/>
      <w:contextualSpacing/>
    </w:pPr>
  </w:style>
  <w:style w:type="character" w:styleId="FootnoteReference">
    <w:name w:val="footnote reference"/>
    <w:basedOn w:val="DefaultParagraphFont"/>
    <w:rsid w:val="00E80A9E"/>
    <w:rPr>
      <w:vertAlign w:val="superscript"/>
    </w:rPr>
  </w:style>
  <w:style w:type="character" w:styleId="EndnoteReference">
    <w:name w:val="endnote reference"/>
    <w:basedOn w:val="DefaultParagraphFont"/>
    <w:rsid w:val="00AB33C2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CE515F"/>
    <w:rPr>
      <w:rFonts w:ascii="Arial" w:eastAsiaTheme="majorEastAsia" w:hAnsi="Arial" w:cstheme="majorBidi"/>
      <w:sz w:val="22"/>
      <w:u w:val="single"/>
    </w:rPr>
  </w:style>
  <w:style w:type="character" w:customStyle="1" w:styleId="Heading1Char">
    <w:name w:val="Heading 1 Char"/>
    <w:basedOn w:val="DefaultParagraphFont"/>
    <w:link w:val="Heading1"/>
    <w:rsid w:val="003C684D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styleId="CommentReference">
    <w:name w:val="annotation reference"/>
    <w:basedOn w:val="DefaultParagraphFont"/>
    <w:rsid w:val="001036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0363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363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0363F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10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6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4926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rsid w:val="00E46572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8F21-1380-4286-8241-9507D37F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3632</Words>
  <Characters>25262</Characters>
  <Application>Microsoft Office Word</Application>
  <DocSecurity>0</DocSecurity>
  <Lines>616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CWS/5/14 Annex (in English)</vt:lpstr>
    </vt:vector>
  </TitlesOfParts>
  <Company>World Intellectual Property Organization</Company>
  <LinksUpToDate>false</LinksUpToDate>
  <CharactersWithSpaces>28687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CWS/5/14 Annex (in Russian)</dc:title>
  <dc:subject>Applicant Name Standardization</dc:subject>
  <dc:creator>WIPO</dc:creator>
  <cp:keywords>CWS</cp:keywords>
  <cp:lastModifiedBy>ZAGO Bétina</cp:lastModifiedBy>
  <cp:revision>4</cp:revision>
  <cp:lastPrinted>2017-04-13T13:27:00Z</cp:lastPrinted>
  <dcterms:created xsi:type="dcterms:W3CDTF">2017-05-12T08:07:00Z</dcterms:created>
  <dcterms:modified xsi:type="dcterms:W3CDTF">2017-05-12T08:17:00Z</dcterms:modified>
</cp:coreProperties>
</file>