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C87A3" w14:textId="0161EE71" w:rsidR="008B2CC1" w:rsidRPr="00F043DE" w:rsidRDefault="00AE7E23" w:rsidP="00846CF6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b/>
          <w:noProof/>
          <w:sz w:val="32"/>
          <w:szCs w:val="40"/>
        </w:rPr>
        <w:drawing>
          <wp:inline distT="0" distB="0" distL="0" distR="0" wp14:anchorId="2AD04B38" wp14:editId="60E8196B">
            <wp:extent cx="2737485" cy="124396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FC4354" w14:textId="77777777" w:rsidR="008B2CC1" w:rsidRPr="002326AB" w:rsidRDefault="00D05A1A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CWs/10</w:t>
      </w:r>
      <w:r w:rsidR="00846CF6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E42FB8">
        <w:rPr>
          <w:rFonts w:ascii="Arial Black" w:hAnsi="Arial Black"/>
          <w:caps/>
          <w:sz w:val="15"/>
          <w:szCs w:val="15"/>
        </w:rPr>
        <w:t>2</w:t>
      </w:r>
    </w:p>
    <w:p w14:paraId="27AFDE2C" w14:textId="571A5BD7" w:rsidR="008B2CC1" w:rsidRPr="000A3D97" w:rsidRDefault="00AE7E23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14:paraId="20EB0851" w14:textId="292332C3" w:rsidR="008B2CC1" w:rsidRPr="00AE7E23" w:rsidRDefault="00AE7E23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0A3D97">
        <w:rPr>
          <w:rFonts w:ascii="Arial Black" w:hAnsi="Arial Black"/>
          <w:caps/>
          <w:sz w:val="15"/>
          <w:szCs w:val="15"/>
        </w:rPr>
        <w:t xml:space="preserve">: </w:t>
      </w:r>
      <w:bookmarkStart w:id="2" w:name="Date"/>
      <w:r w:rsidR="00450D1E" w:rsidRPr="00450D1E">
        <w:rPr>
          <w:rFonts w:ascii="Arial Black" w:hAnsi="Arial Black"/>
          <w:caps/>
          <w:sz w:val="15"/>
          <w:szCs w:val="15"/>
        </w:rPr>
        <w:t>26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сентября</w:t>
      </w:r>
      <w:r w:rsidR="00D05A1A">
        <w:rPr>
          <w:rFonts w:ascii="Arial Black" w:hAnsi="Arial Black"/>
          <w:caps/>
          <w:sz w:val="15"/>
          <w:szCs w:val="15"/>
        </w:rPr>
        <w:t xml:space="preserve"> 2022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года</w:t>
      </w:r>
    </w:p>
    <w:bookmarkEnd w:id="2"/>
    <w:p w14:paraId="73AAC618" w14:textId="340C39BE" w:rsidR="008B2CC1" w:rsidRPr="009603F9" w:rsidRDefault="00965920" w:rsidP="00720EFD">
      <w:pPr>
        <w:pStyle w:val="Heading1"/>
        <w:spacing w:before="0" w:after="480"/>
        <w:rPr>
          <w:sz w:val="36"/>
          <w:szCs w:val="28"/>
          <w:lang w:val="ru-RU"/>
        </w:rPr>
      </w:pPr>
      <w:r>
        <w:rPr>
          <w:caps w:val="0"/>
          <w:sz w:val="28"/>
          <w:lang w:val="ru-RU"/>
        </w:rPr>
        <w:t>Комитет по стандартам ВОИС</w:t>
      </w:r>
      <w:r w:rsidR="00E45755" w:rsidRPr="009603F9">
        <w:rPr>
          <w:caps w:val="0"/>
          <w:sz w:val="28"/>
          <w:lang w:val="ru-RU"/>
        </w:rPr>
        <w:t xml:space="preserve"> </w:t>
      </w:r>
      <w:r w:rsidR="00E45755" w:rsidRPr="009603F9">
        <w:rPr>
          <w:sz w:val="28"/>
          <w:lang w:val="ru-RU"/>
        </w:rPr>
        <w:t>(</w:t>
      </w:r>
      <w:r>
        <w:rPr>
          <w:sz w:val="28"/>
          <w:lang w:val="ru-RU"/>
        </w:rPr>
        <w:t>КСВ</w:t>
      </w:r>
      <w:r w:rsidR="00E45755" w:rsidRPr="009603F9">
        <w:rPr>
          <w:sz w:val="28"/>
          <w:lang w:val="ru-RU"/>
        </w:rPr>
        <w:t>)</w:t>
      </w:r>
    </w:p>
    <w:p w14:paraId="797E692C" w14:textId="04DC2ED0" w:rsidR="00E45755" w:rsidRPr="009603F9" w:rsidRDefault="003C2D13" w:rsidP="00E45755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Десятая </w:t>
      </w:r>
      <w:r w:rsidR="004C50CB">
        <w:rPr>
          <w:b/>
          <w:sz w:val="24"/>
          <w:szCs w:val="24"/>
          <w:lang w:val="ru-RU"/>
        </w:rPr>
        <w:t>сессия</w:t>
      </w:r>
    </w:p>
    <w:p w14:paraId="0195B0E7" w14:textId="19AC0DD3" w:rsidR="008B2CC1" w:rsidRPr="009603F9" w:rsidRDefault="004C50CB" w:rsidP="00F9165B">
      <w:pPr>
        <w:spacing w:after="720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846CF6" w:rsidRPr="009603F9">
        <w:rPr>
          <w:b/>
          <w:sz w:val="24"/>
          <w:szCs w:val="24"/>
          <w:lang w:val="ru-RU"/>
        </w:rPr>
        <w:t xml:space="preserve">, </w:t>
      </w:r>
      <w:r w:rsidRPr="009603F9">
        <w:rPr>
          <w:b/>
          <w:sz w:val="24"/>
          <w:szCs w:val="24"/>
          <w:lang w:val="ru-RU"/>
        </w:rPr>
        <w:t>21</w:t>
      </w:r>
      <w:r w:rsidRPr="004C50CB">
        <w:rPr>
          <w:b/>
          <w:sz w:val="24"/>
          <w:szCs w:val="24"/>
          <w:lang w:val="ru-RU"/>
        </w:rPr>
        <w:t>–</w:t>
      </w:r>
      <w:r w:rsidRPr="009603F9">
        <w:rPr>
          <w:b/>
          <w:sz w:val="24"/>
          <w:szCs w:val="24"/>
          <w:lang w:val="ru-RU"/>
        </w:rPr>
        <w:t>25</w:t>
      </w:r>
      <w:r w:rsidRPr="004C50CB">
        <w:rPr>
          <w:b/>
          <w:sz w:val="24"/>
          <w:szCs w:val="24"/>
          <w:lang w:val="ru-RU"/>
        </w:rPr>
        <w:t xml:space="preserve"> ноября</w:t>
      </w:r>
      <w:r w:rsidRPr="009603F9">
        <w:rPr>
          <w:b/>
          <w:sz w:val="24"/>
          <w:szCs w:val="24"/>
          <w:lang w:val="ru-RU"/>
        </w:rPr>
        <w:t xml:space="preserve"> 2022</w:t>
      </w:r>
      <w:r>
        <w:rPr>
          <w:b/>
          <w:sz w:val="24"/>
          <w:szCs w:val="24"/>
          <w:lang w:val="ru-RU"/>
        </w:rPr>
        <w:t xml:space="preserve"> </w:t>
      </w:r>
      <w:r w:rsidRPr="004C50CB">
        <w:rPr>
          <w:b/>
          <w:sz w:val="24"/>
          <w:szCs w:val="24"/>
          <w:lang w:val="ru-RU"/>
        </w:rPr>
        <w:t>года</w:t>
      </w:r>
    </w:p>
    <w:p w14:paraId="66B04164" w14:textId="19A1BD72" w:rsidR="004F4293" w:rsidRPr="009603F9" w:rsidRDefault="00871998" w:rsidP="004F4293">
      <w:pPr>
        <w:rPr>
          <w:caps/>
          <w:sz w:val="24"/>
          <w:lang w:val="ru-RU"/>
        </w:rPr>
      </w:pPr>
      <w:bookmarkStart w:id="3" w:name="Prepared"/>
      <w:bookmarkEnd w:id="3"/>
      <w:r w:rsidRPr="00871998">
        <w:rPr>
          <w:caps/>
          <w:sz w:val="24"/>
          <w:lang w:val="ru-RU"/>
        </w:rPr>
        <w:t>организационные вопросы и специальные правила процедуры</w:t>
      </w:r>
    </w:p>
    <w:p w14:paraId="12C9915E" w14:textId="77777777" w:rsidR="004F4293" w:rsidRPr="009603F9" w:rsidRDefault="004F4293" w:rsidP="004F4293">
      <w:pPr>
        <w:rPr>
          <w:caps/>
          <w:sz w:val="24"/>
          <w:lang w:val="ru-RU"/>
        </w:rPr>
      </w:pPr>
    </w:p>
    <w:p w14:paraId="59DA81A3" w14:textId="249CD730" w:rsidR="002928D3" w:rsidRPr="009603F9" w:rsidRDefault="0037653C" w:rsidP="001D4107">
      <w:pPr>
        <w:spacing w:after="1040"/>
        <w:rPr>
          <w:i/>
          <w:lang w:val="ru-RU"/>
        </w:rPr>
      </w:pPr>
      <w:r>
        <w:rPr>
          <w:i/>
          <w:lang w:val="ru-RU"/>
        </w:rPr>
        <w:t>Документ подготовлен Секретариатом</w:t>
      </w:r>
    </w:p>
    <w:p w14:paraId="2EAC36CA" w14:textId="6E26EFE6" w:rsidR="002E585B" w:rsidRPr="009603F9" w:rsidRDefault="004F0289" w:rsidP="002E585B">
      <w:pPr>
        <w:pStyle w:val="Heading2"/>
        <w:spacing w:before="0"/>
        <w:rPr>
          <w:rFonts w:eastAsia="Malgun Gothic"/>
          <w:caps w:val="0"/>
          <w:szCs w:val="22"/>
          <w:lang w:val="ru-RU"/>
        </w:rPr>
      </w:pPr>
      <w:r>
        <w:rPr>
          <w:rFonts w:eastAsia="Malgun Gothic"/>
          <w:caps w:val="0"/>
          <w:szCs w:val="22"/>
          <w:lang w:val="ru-RU"/>
        </w:rPr>
        <w:t>СПРАВОЧНАЯ ИНФОРМАЦИЯ</w:t>
      </w:r>
    </w:p>
    <w:p w14:paraId="1FBE9E6E" w14:textId="00F052E8" w:rsidR="0034720B" w:rsidRPr="009603F9" w:rsidRDefault="002E585B" w:rsidP="0034720B">
      <w:pPr>
        <w:pStyle w:val="BodyText"/>
        <w:rPr>
          <w:lang w:val="ru-RU"/>
        </w:rPr>
      </w:pPr>
      <w:r>
        <w:rPr>
          <w:lang w:eastAsia="en-US"/>
        </w:rPr>
        <w:fldChar w:fldCharType="begin"/>
      </w:r>
      <w:r w:rsidRPr="009603F9">
        <w:rPr>
          <w:lang w:val="ru-RU" w:eastAsia="en-US"/>
        </w:rPr>
        <w:instrText xml:space="preserve"> </w:instrText>
      </w:r>
      <w:r>
        <w:rPr>
          <w:lang w:eastAsia="en-US"/>
        </w:rPr>
        <w:instrText>AUTONUM</w:instrText>
      </w:r>
      <w:r w:rsidRPr="009603F9">
        <w:rPr>
          <w:lang w:val="ru-RU" w:eastAsia="en-US"/>
        </w:rPr>
        <w:instrText xml:space="preserve">  </w:instrText>
      </w:r>
      <w:r>
        <w:rPr>
          <w:lang w:eastAsia="en-US"/>
        </w:rPr>
        <w:fldChar w:fldCharType="end"/>
      </w:r>
      <w:r w:rsidRPr="009603F9">
        <w:rPr>
          <w:lang w:val="ru-RU" w:eastAsia="en-US"/>
        </w:rPr>
        <w:tab/>
      </w:r>
      <w:r w:rsidR="00A45938" w:rsidRPr="00A45938">
        <w:rPr>
          <w:lang w:val="ru-RU"/>
        </w:rPr>
        <w:t>На своей тридцать восьмой сессии, состоявшейся в сентябре 2009</w:t>
      </w:r>
      <w:r w:rsidR="00A45938" w:rsidRPr="009603F9">
        <w:rPr>
          <w:lang w:val="ru-RU"/>
        </w:rPr>
        <w:t xml:space="preserve"> </w:t>
      </w:r>
      <w:r w:rsidR="00A45938" w:rsidRPr="00A45938">
        <w:rPr>
          <w:lang w:val="ru-RU"/>
        </w:rPr>
        <w:t>г</w:t>
      </w:r>
      <w:r w:rsidR="00A45938">
        <w:rPr>
          <w:lang w:val="ru-RU"/>
        </w:rPr>
        <w:t>ода</w:t>
      </w:r>
      <w:r w:rsidR="00A45938" w:rsidRPr="00A45938">
        <w:rPr>
          <w:lang w:val="ru-RU"/>
        </w:rPr>
        <w:t xml:space="preserve">, Генеральная Ассамблея ВОИС одобрила предложение о создании Комитета по стандартам ВОИС (КСВ).  КСВ заменил собой бывшую Рабочую группу по стандартам и документации (РГСД) Постоянного комитета по информационным технологиям (ПКИТ).  </w:t>
      </w:r>
      <w:r w:rsidR="00A45938">
        <w:rPr>
          <w:lang w:val="ru-RU"/>
        </w:rPr>
        <w:t>Методы работы и процедуры ранее существовавшего ПКИТ должны применяться к КСВ с соответствующими изменениями при условии сохранения основных положений</w:t>
      </w:r>
      <w:r w:rsidR="0034720B" w:rsidRPr="009603F9">
        <w:rPr>
          <w:lang w:val="ru-RU"/>
        </w:rPr>
        <w:t xml:space="preserve">.  </w:t>
      </w:r>
      <w:r w:rsidR="00AF73CC">
        <w:rPr>
          <w:lang w:val="ru-RU"/>
        </w:rPr>
        <w:t>По общему правилу, КСВ</w:t>
      </w:r>
      <w:r w:rsidR="00A6661C">
        <w:rPr>
          <w:lang w:val="ru-RU"/>
        </w:rPr>
        <w:t xml:space="preserve"> должен</w:t>
      </w:r>
      <w:r w:rsidR="00AF73CC">
        <w:rPr>
          <w:lang w:val="ru-RU"/>
        </w:rPr>
        <w:t xml:space="preserve"> проводить</w:t>
      </w:r>
      <w:r w:rsidR="00A6661C">
        <w:rPr>
          <w:lang w:val="ru-RU"/>
        </w:rPr>
        <w:t xml:space="preserve"> по одной</w:t>
      </w:r>
      <w:r w:rsidR="00AF73CC">
        <w:rPr>
          <w:lang w:val="ru-RU"/>
        </w:rPr>
        <w:t xml:space="preserve"> сесси</w:t>
      </w:r>
      <w:r w:rsidR="00A6661C">
        <w:rPr>
          <w:lang w:val="ru-RU"/>
        </w:rPr>
        <w:t xml:space="preserve">и </w:t>
      </w:r>
      <w:r w:rsidR="00AF73CC">
        <w:rPr>
          <w:lang w:val="ru-RU"/>
        </w:rPr>
        <w:t>в год</w:t>
      </w:r>
      <w:r w:rsidR="0034720B" w:rsidRPr="009603F9">
        <w:rPr>
          <w:lang w:val="ru-RU"/>
        </w:rPr>
        <w:t>.  (</w:t>
      </w:r>
      <w:r w:rsidR="00AF73CC">
        <w:rPr>
          <w:lang w:val="ru-RU"/>
        </w:rPr>
        <w:t>См. документ</w:t>
      </w:r>
      <w:r w:rsidR="004513AC">
        <w:rPr>
          <w:lang w:val="ru-RU"/>
        </w:rPr>
        <w:t> </w:t>
      </w:r>
      <w:r w:rsidR="0034720B" w:rsidRPr="001F06C7">
        <w:t>WO</w:t>
      </w:r>
      <w:r w:rsidR="0034720B" w:rsidRPr="009603F9">
        <w:rPr>
          <w:lang w:val="ru-RU"/>
        </w:rPr>
        <w:t>/</w:t>
      </w:r>
      <w:r w:rsidR="0034720B" w:rsidRPr="001F06C7">
        <w:t>GA</w:t>
      </w:r>
      <w:r w:rsidR="0034720B" w:rsidRPr="009603F9">
        <w:rPr>
          <w:lang w:val="ru-RU"/>
        </w:rPr>
        <w:t xml:space="preserve">/38/10 </w:t>
      </w:r>
      <w:r w:rsidR="00AF73CC">
        <w:rPr>
          <w:lang w:val="ru-RU"/>
        </w:rPr>
        <w:t>и пункты</w:t>
      </w:r>
      <w:r w:rsidR="00AF73CC" w:rsidRPr="009603F9">
        <w:rPr>
          <w:lang w:val="ru-RU"/>
        </w:rPr>
        <w:t xml:space="preserve"> </w:t>
      </w:r>
      <w:r w:rsidR="0034720B" w:rsidRPr="009603F9">
        <w:rPr>
          <w:lang w:val="ru-RU"/>
        </w:rPr>
        <w:t>236</w:t>
      </w:r>
      <w:r w:rsidR="00AF73CC" w:rsidRPr="00AF73CC">
        <w:rPr>
          <w:lang w:val="ru-RU"/>
        </w:rPr>
        <w:t>–</w:t>
      </w:r>
      <w:r w:rsidR="0034720B" w:rsidRPr="009603F9">
        <w:rPr>
          <w:lang w:val="ru-RU"/>
        </w:rPr>
        <w:t xml:space="preserve">249 </w:t>
      </w:r>
      <w:r w:rsidR="00AF73CC">
        <w:rPr>
          <w:lang w:val="ru-RU"/>
        </w:rPr>
        <w:t>документа</w:t>
      </w:r>
      <w:r w:rsidR="0034720B" w:rsidRPr="009603F9">
        <w:rPr>
          <w:lang w:val="ru-RU"/>
        </w:rPr>
        <w:t xml:space="preserve"> </w:t>
      </w:r>
      <w:r w:rsidR="0034720B" w:rsidRPr="001F06C7">
        <w:t>WO</w:t>
      </w:r>
      <w:r w:rsidR="0034720B" w:rsidRPr="009603F9">
        <w:rPr>
          <w:lang w:val="ru-RU"/>
        </w:rPr>
        <w:t>/</w:t>
      </w:r>
      <w:r w:rsidR="0034720B" w:rsidRPr="001F06C7">
        <w:t>GA</w:t>
      </w:r>
      <w:r w:rsidR="0034720B" w:rsidRPr="009603F9">
        <w:rPr>
          <w:lang w:val="ru-RU"/>
        </w:rPr>
        <w:t>/38/20.)</w:t>
      </w:r>
    </w:p>
    <w:p w14:paraId="53C53290" w14:textId="44246D15" w:rsidR="0034720B" w:rsidRPr="009603F9" w:rsidRDefault="0034720B" w:rsidP="00FE65E7">
      <w:pPr>
        <w:pStyle w:val="Default"/>
        <w:spacing w:after="220"/>
        <w:rPr>
          <w:sz w:val="22"/>
          <w:szCs w:val="22"/>
          <w:lang w:val="ru-RU"/>
        </w:rPr>
      </w:pPr>
      <w:r>
        <w:fldChar w:fldCharType="begin"/>
      </w:r>
      <w:r w:rsidRPr="009603F9">
        <w:rPr>
          <w:lang w:val="ru-RU"/>
        </w:rPr>
        <w:instrText xml:space="preserve"> </w:instrText>
      </w:r>
      <w:r>
        <w:instrText>AUTONUM</w:instrText>
      </w:r>
      <w:r w:rsidRPr="009603F9">
        <w:rPr>
          <w:lang w:val="ru-RU"/>
        </w:rPr>
        <w:instrText xml:space="preserve">  </w:instrText>
      </w:r>
      <w:r>
        <w:fldChar w:fldCharType="end"/>
      </w:r>
      <w:r w:rsidRPr="009603F9">
        <w:rPr>
          <w:lang w:val="ru-RU"/>
        </w:rPr>
        <w:tab/>
      </w:r>
      <w:r w:rsidR="007B39B4" w:rsidRPr="007B39B4">
        <w:rPr>
          <w:sz w:val="22"/>
          <w:szCs w:val="22"/>
          <w:lang w:val="ru-RU"/>
        </w:rPr>
        <w:t>Генеральн</w:t>
      </w:r>
      <w:r w:rsidR="007B39B4">
        <w:rPr>
          <w:sz w:val="22"/>
          <w:szCs w:val="22"/>
          <w:lang w:val="ru-RU"/>
        </w:rPr>
        <w:t>ая</w:t>
      </w:r>
      <w:r w:rsidR="007B39B4" w:rsidRPr="007B39B4">
        <w:rPr>
          <w:sz w:val="22"/>
          <w:szCs w:val="22"/>
          <w:lang w:val="ru-RU"/>
        </w:rPr>
        <w:t xml:space="preserve"> Ассамбле</w:t>
      </w:r>
      <w:r w:rsidR="007B39B4">
        <w:rPr>
          <w:sz w:val="22"/>
          <w:szCs w:val="22"/>
          <w:lang w:val="ru-RU"/>
        </w:rPr>
        <w:t>я</w:t>
      </w:r>
      <w:r w:rsidR="007B39B4" w:rsidRPr="007B39B4">
        <w:rPr>
          <w:sz w:val="22"/>
          <w:szCs w:val="22"/>
          <w:lang w:val="ru-RU"/>
        </w:rPr>
        <w:t xml:space="preserve"> ВОИС на сороковой сессии, состоявшейся в сентябре 2011</w:t>
      </w:r>
      <w:r w:rsidR="004513AC">
        <w:rPr>
          <w:sz w:val="22"/>
          <w:szCs w:val="22"/>
          <w:lang w:val="ru-RU"/>
        </w:rPr>
        <w:t> </w:t>
      </w:r>
      <w:r w:rsidR="007B39B4" w:rsidRPr="007B39B4">
        <w:rPr>
          <w:sz w:val="22"/>
          <w:szCs w:val="22"/>
          <w:lang w:val="ru-RU"/>
        </w:rPr>
        <w:t>г</w:t>
      </w:r>
      <w:r w:rsidR="007B39B4">
        <w:rPr>
          <w:sz w:val="22"/>
          <w:szCs w:val="22"/>
          <w:lang w:val="ru-RU"/>
        </w:rPr>
        <w:t>ода</w:t>
      </w:r>
      <w:r w:rsidR="007B39B4" w:rsidRPr="007B39B4">
        <w:rPr>
          <w:sz w:val="22"/>
          <w:szCs w:val="22"/>
          <w:lang w:val="ru-RU"/>
        </w:rPr>
        <w:t>, п</w:t>
      </w:r>
      <w:r w:rsidR="004513AC">
        <w:rPr>
          <w:sz w:val="22"/>
          <w:szCs w:val="22"/>
          <w:lang w:val="ru-RU"/>
        </w:rPr>
        <w:t>р</w:t>
      </w:r>
      <w:r w:rsidR="007B39B4" w:rsidRPr="007B39B4">
        <w:rPr>
          <w:sz w:val="22"/>
          <w:szCs w:val="22"/>
          <w:lang w:val="ru-RU"/>
        </w:rPr>
        <w:t>оясни</w:t>
      </w:r>
      <w:r w:rsidR="007B39B4">
        <w:rPr>
          <w:sz w:val="22"/>
          <w:szCs w:val="22"/>
          <w:lang w:val="ru-RU"/>
        </w:rPr>
        <w:t>ла</w:t>
      </w:r>
      <w:r w:rsidR="007B39B4" w:rsidRPr="007B39B4">
        <w:rPr>
          <w:sz w:val="22"/>
          <w:szCs w:val="22"/>
          <w:lang w:val="ru-RU"/>
        </w:rPr>
        <w:t xml:space="preserve"> мандат КСВ (см. документ </w:t>
      </w:r>
      <w:r w:rsidR="007B39B4" w:rsidRPr="007B39B4">
        <w:rPr>
          <w:sz w:val="22"/>
          <w:szCs w:val="22"/>
        </w:rPr>
        <w:t>WO</w:t>
      </w:r>
      <w:r w:rsidR="007B39B4" w:rsidRPr="007B39B4">
        <w:rPr>
          <w:sz w:val="22"/>
          <w:szCs w:val="22"/>
          <w:lang w:val="ru-RU"/>
        </w:rPr>
        <w:t>/</w:t>
      </w:r>
      <w:r w:rsidR="007B39B4" w:rsidRPr="007B39B4">
        <w:rPr>
          <w:sz w:val="22"/>
          <w:szCs w:val="22"/>
        </w:rPr>
        <w:t>GA</w:t>
      </w:r>
      <w:r w:rsidR="007B39B4" w:rsidRPr="007B39B4">
        <w:rPr>
          <w:sz w:val="22"/>
          <w:szCs w:val="22"/>
          <w:lang w:val="ru-RU"/>
        </w:rPr>
        <w:t>/40/17) следующим образом</w:t>
      </w:r>
      <w:r w:rsidR="007B39B4">
        <w:rPr>
          <w:sz w:val="22"/>
          <w:szCs w:val="22"/>
          <w:lang w:val="ru-RU"/>
        </w:rPr>
        <w:t>:</w:t>
      </w:r>
    </w:p>
    <w:p w14:paraId="4F31B287" w14:textId="27B7E526" w:rsidR="0034720B" w:rsidRPr="009603F9" w:rsidRDefault="00A54317" w:rsidP="009D060A">
      <w:pPr>
        <w:pStyle w:val="BodyText"/>
        <w:ind w:left="560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«</w:t>
      </w:r>
      <w:r w:rsidRPr="00A54317">
        <w:rPr>
          <w:color w:val="000000"/>
          <w:szCs w:val="22"/>
          <w:lang w:val="ru-RU"/>
        </w:rPr>
        <w:t>Генеральная Ассамблея ВОИС подтвердила и пояснила свое решение о создании и мандате КСВ, принятое на ее тридцать восьмой сессии в 2009</w:t>
      </w:r>
      <w:r>
        <w:rPr>
          <w:color w:val="000000"/>
          <w:szCs w:val="22"/>
          <w:lang w:val="ru-RU"/>
        </w:rPr>
        <w:t> </w:t>
      </w:r>
      <w:r w:rsidRPr="00A54317">
        <w:rPr>
          <w:color w:val="000000"/>
          <w:szCs w:val="22"/>
          <w:lang w:val="ru-RU"/>
        </w:rPr>
        <w:t>г</w:t>
      </w:r>
      <w:r>
        <w:rPr>
          <w:color w:val="000000"/>
          <w:szCs w:val="22"/>
          <w:lang w:val="ru-RU"/>
        </w:rPr>
        <w:t>.</w:t>
      </w:r>
      <w:r w:rsidRPr="00A54317">
        <w:rPr>
          <w:color w:val="000000"/>
          <w:szCs w:val="22"/>
          <w:lang w:val="ru-RU"/>
        </w:rPr>
        <w:t xml:space="preserve"> и изложенное в пункте 249 документа </w:t>
      </w:r>
      <w:r w:rsidRPr="00A54317">
        <w:rPr>
          <w:color w:val="000000"/>
          <w:szCs w:val="22"/>
        </w:rPr>
        <w:t>WO</w:t>
      </w:r>
      <w:r w:rsidRPr="00A54317">
        <w:rPr>
          <w:color w:val="000000"/>
          <w:szCs w:val="22"/>
          <w:lang w:val="ru-RU"/>
        </w:rPr>
        <w:t>/</w:t>
      </w:r>
      <w:r w:rsidRPr="00A54317">
        <w:rPr>
          <w:color w:val="000000"/>
          <w:szCs w:val="22"/>
        </w:rPr>
        <w:t>GA</w:t>
      </w:r>
      <w:r w:rsidRPr="00A54317">
        <w:rPr>
          <w:color w:val="000000"/>
          <w:szCs w:val="22"/>
          <w:lang w:val="ru-RU"/>
        </w:rPr>
        <w:t xml:space="preserve">/38/20.  Генеральная Ассамблея ВОИС также подтвердила и пояснила, что центральным элементом мандата является то, что определено в пунктах 11–16 документа </w:t>
      </w:r>
      <w:r w:rsidRPr="00A54317">
        <w:rPr>
          <w:color w:val="000000"/>
          <w:szCs w:val="22"/>
        </w:rPr>
        <w:t>WO</w:t>
      </w:r>
      <w:r w:rsidRPr="00A54317">
        <w:rPr>
          <w:color w:val="000000"/>
          <w:szCs w:val="22"/>
          <w:lang w:val="ru-RU"/>
        </w:rPr>
        <w:t>/</w:t>
      </w:r>
      <w:r w:rsidRPr="00A54317">
        <w:rPr>
          <w:color w:val="000000"/>
          <w:szCs w:val="22"/>
        </w:rPr>
        <w:t>GA</w:t>
      </w:r>
      <w:r w:rsidRPr="00A54317">
        <w:rPr>
          <w:color w:val="000000"/>
          <w:szCs w:val="22"/>
          <w:lang w:val="ru-RU"/>
        </w:rPr>
        <w:t xml:space="preserve">/38/10, и далее постановила, что по просьбе государств-членов Секретариат будет предпринимать усилия по оказанию технических консультационных услуг и помощи в укреплении потенциала ведомств ИС путем реализации проектов, направленных на распространение информации о стандартах ИС.  Секретариат будет регулярно подготавливать для КСВ письменные отчеты, содержащие подробные данные о такой деятельности, а также о любой другой деятельности по оказанию технической помощи и укреплению потенциала, которая осуществляется во исполнение мандата, и будет представлять такие отчеты Генеральной Ассамблее.  Генеральная Ассамблея ВОИС постановила, что </w:t>
      </w:r>
      <w:r w:rsidRPr="00A54317">
        <w:rPr>
          <w:color w:val="000000"/>
          <w:szCs w:val="22"/>
          <w:lang w:val="ru-RU"/>
        </w:rPr>
        <w:lastRenderedPageBreak/>
        <w:t>для поощрения и облегчения участия технических экспертов из развивающихся стран и НРС в сессиях КСВ Секретариат будет оказывать соответствующую финансовую помощь НРС и развивающимся странам в рамках имеющихся бюджетных ресурсов</w:t>
      </w:r>
      <w:r>
        <w:rPr>
          <w:color w:val="000000"/>
          <w:szCs w:val="22"/>
          <w:lang w:val="ru-RU"/>
        </w:rPr>
        <w:t>».</w:t>
      </w:r>
      <w:r w:rsidR="0034720B" w:rsidRPr="009603F9">
        <w:rPr>
          <w:color w:val="000000"/>
          <w:szCs w:val="22"/>
          <w:lang w:val="ru-RU"/>
        </w:rPr>
        <w:t xml:space="preserve"> (</w:t>
      </w:r>
      <w:r>
        <w:rPr>
          <w:color w:val="000000"/>
          <w:szCs w:val="22"/>
          <w:lang w:val="ru-RU"/>
        </w:rPr>
        <w:t xml:space="preserve">См. пункты </w:t>
      </w:r>
      <w:r w:rsidR="0034720B" w:rsidRPr="009603F9">
        <w:rPr>
          <w:color w:val="000000"/>
          <w:szCs w:val="22"/>
          <w:lang w:val="ru-RU"/>
        </w:rPr>
        <w:t>182</w:t>
      </w:r>
      <w:r w:rsidRPr="00A54317">
        <w:rPr>
          <w:color w:val="000000"/>
          <w:szCs w:val="22"/>
          <w:lang w:val="ru-RU"/>
        </w:rPr>
        <w:t>–</w:t>
      </w:r>
      <w:r w:rsidR="0034720B" w:rsidRPr="009603F9">
        <w:rPr>
          <w:color w:val="000000"/>
          <w:szCs w:val="22"/>
          <w:lang w:val="ru-RU"/>
        </w:rPr>
        <w:t xml:space="preserve">190 </w:t>
      </w:r>
      <w:r>
        <w:rPr>
          <w:color w:val="000000"/>
          <w:szCs w:val="22"/>
          <w:lang w:val="ru-RU"/>
        </w:rPr>
        <w:t>документа</w:t>
      </w:r>
      <w:r w:rsidR="0034720B" w:rsidRPr="009603F9">
        <w:rPr>
          <w:color w:val="000000"/>
          <w:szCs w:val="22"/>
          <w:lang w:val="ru-RU"/>
        </w:rPr>
        <w:t xml:space="preserve"> </w:t>
      </w:r>
      <w:r w:rsidR="0034720B">
        <w:rPr>
          <w:color w:val="000000"/>
          <w:szCs w:val="22"/>
        </w:rPr>
        <w:t>WO</w:t>
      </w:r>
      <w:r w:rsidR="0034720B" w:rsidRPr="009603F9">
        <w:rPr>
          <w:color w:val="000000"/>
          <w:szCs w:val="22"/>
          <w:lang w:val="ru-RU"/>
        </w:rPr>
        <w:t>/</w:t>
      </w:r>
      <w:r w:rsidR="0034720B">
        <w:rPr>
          <w:color w:val="000000"/>
          <w:szCs w:val="22"/>
        </w:rPr>
        <w:t>GA</w:t>
      </w:r>
      <w:r w:rsidR="0034720B" w:rsidRPr="009603F9">
        <w:rPr>
          <w:color w:val="000000"/>
          <w:szCs w:val="22"/>
          <w:lang w:val="ru-RU"/>
        </w:rPr>
        <w:t>/40/19.)</w:t>
      </w:r>
    </w:p>
    <w:p w14:paraId="1E41DDA3" w14:textId="665CFD78" w:rsidR="000E3A98" w:rsidRPr="009603F9" w:rsidRDefault="0034720B" w:rsidP="009D060A">
      <w:pPr>
        <w:pStyle w:val="Default"/>
        <w:spacing w:after="220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9603F9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9603F9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9603F9">
        <w:rPr>
          <w:sz w:val="22"/>
          <w:szCs w:val="22"/>
          <w:lang w:val="ru-RU"/>
        </w:rPr>
        <w:tab/>
      </w:r>
      <w:r w:rsidR="00341CBB">
        <w:rPr>
          <w:sz w:val="22"/>
          <w:szCs w:val="22"/>
          <w:lang w:val="ru-RU"/>
        </w:rPr>
        <w:t xml:space="preserve">КСВ на своих </w:t>
      </w:r>
      <w:r w:rsidR="004E0D42">
        <w:rPr>
          <w:sz w:val="22"/>
          <w:szCs w:val="22"/>
          <w:lang w:val="ru-RU"/>
        </w:rPr>
        <w:t>первой и второй сессиях в</w:t>
      </w:r>
      <w:r w:rsidRPr="009603F9">
        <w:rPr>
          <w:sz w:val="22"/>
          <w:szCs w:val="22"/>
          <w:lang w:val="ru-RU"/>
        </w:rPr>
        <w:t xml:space="preserve"> 2010 </w:t>
      </w:r>
      <w:r w:rsidR="004E0D42">
        <w:rPr>
          <w:sz w:val="22"/>
          <w:szCs w:val="22"/>
          <w:lang w:val="ru-RU"/>
        </w:rPr>
        <w:t>и</w:t>
      </w:r>
      <w:r w:rsidRPr="009603F9">
        <w:rPr>
          <w:sz w:val="22"/>
          <w:szCs w:val="22"/>
          <w:lang w:val="ru-RU"/>
        </w:rPr>
        <w:t xml:space="preserve"> 2011</w:t>
      </w:r>
      <w:r w:rsidR="004E0D42">
        <w:rPr>
          <w:sz w:val="22"/>
          <w:szCs w:val="22"/>
          <w:lang w:val="ru-RU"/>
        </w:rPr>
        <w:t xml:space="preserve"> годах рассмотрел предложения, касающиеся организационных вопросов и специальных правил процедуры</w:t>
      </w:r>
      <w:r w:rsidRPr="009603F9">
        <w:rPr>
          <w:sz w:val="22"/>
          <w:szCs w:val="22"/>
          <w:lang w:val="ru-RU"/>
        </w:rPr>
        <w:t>,</w:t>
      </w:r>
      <w:r w:rsidR="004E0D42">
        <w:rPr>
          <w:sz w:val="22"/>
          <w:szCs w:val="22"/>
          <w:lang w:val="ru-RU"/>
        </w:rPr>
        <w:t xml:space="preserve"> включая мандат КСВ (воспроизведены в приложении к документам </w:t>
      </w:r>
      <w:r>
        <w:rPr>
          <w:sz w:val="22"/>
          <w:szCs w:val="22"/>
        </w:rPr>
        <w:t>CWS</w:t>
      </w:r>
      <w:r w:rsidRPr="009603F9">
        <w:rPr>
          <w:sz w:val="22"/>
          <w:szCs w:val="22"/>
          <w:lang w:val="ru-RU"/>
        </w:rPr>
        <w:t xml:space="preserve">/1/2 </w:t>
      </w:r>
      <w:r w:rsidR="004E0D42">
        <w:rPr>
          <w:sz w:val="22"/>
          <w:szCs w:val="22"/>
          <w:lang w:val="ru-RU"/>
        </w:rPr>
        <w:t>и</w:t>
      </w:r>
      <w:r w:rsidRPr="009603F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CWS</w:t>
      </w:r>
      <w:r w:rsidRPr="009603F9">
        <w:rPr>
          <w:sz w:val="22"/>
          <w:szCs w:val="22"/>
          <w:lang w:val="ru-RU"/>
        </w:rPr>
        <w:t>/2/2</w:t>
      </w:r>
      <w:r w:rsidR="004E0D42">
        <w:rPr>
          <w:sz w:val="22"/>
          <w:szCs w:val="22"/>
          <w:lang w:val="ru-RU"/>
        </w:rPr>
        <w:t>)</w:t>
      </w:r>
      <w:r w:rsidRPr="009603F9">
        <w:rPr>
          <w:sz w:val="22"/>
          <w:szCs w:val="22"/>
          <w:lang w:val="ru-RU"/>
        </w:rPr>
        <w:t xml:space="preserve">. </w:t>
      </w:r>
      <w:r w:rsidR="00B719F4" w:rsidRPr="009603F9">
        <w:rPr>
          <w:sz w:val="22"/>
          <w:szCs w:val="22"/>
          <w:lang w:val="ru-RU"/>
        </w:rPr>
        <w:t xml:space="preserve"> </w:t>
      </w:r>
      <w:r w:rsidR="00DE7A7D">
        <w:rPr>
          <w:sz w:val="22"/>
          <w:szCs w:val="22"/>
          <w:lang w:val="ru-RU"/>
        </w:rPr>
        <w:t>Поскольку положение об организационных вопросах и специальных правилах процедуры принято не было, КСВ работает на основе Общих правил процедуры (ОПП) ВОИС и устоявшихся метод</w:t>
      </w:r>
      <w:r w:rsidR="004513AC">
        <w:rPr>
          <w:sz w:val="22"/>
          <w:szCs w:val="22"/>
          <w:lang w:val="ru-RU"/>
        </w:rPr>
        <w:t>ов</w:t>
      </w:r>
      <w:r w:rsidR="00DE7A7D">
        <w:rPr>
          <w:sz w:val="22"/>
          <w:szCs w:val="22"/>
          <w:lang w:val="ru-RU"/>
        </w:rPr>
        <w:t xml:space="preserve"> ранее существовавших ПКИТ и </w:t>
      </w:r>
      <w:r w:rsidR="00DE7A7D" w:rsidRPr="00DE7A7D">
        <w:rPr>
          <w:sz w:val="22"/>
          <w:szCs w:val="22"/>
          <w:lang w:val="ru-RU"/>
        </w:rPr>
        <w:t>РГСД</w:t>
      </w:r>
      <w:r w:rsidR="000E3A98" w:rsidRPr="009603F9">
        <w:rPr>
          <w:sz w:val="22"/>
          <w:szCs w:val="22"/>
          <w:lang w:val="ru-RU"/>
        </w:rPr>
        <w:t xml:space="preserve"> (</w:t>
      </w:r>
      <w:r w:rsidR="00DE7A7D">
        <w:rPr>
          <w:sz w:val="22"/>
          <w:szCs w:val="22"/>
          <w:lang w:val="ru-RU"/>
        </w:rPr>
        <w:t>см. пункт </w:t>
      </w:r>
      <w:r w:rsidR="000E3A98" w:rsidRPr="009603F9">
        <w:rPr>
          <w:sz w:val="22"/>
          <w:szCs w:val="22"/>
          <w:lang w:val="ru-RU"/>
        </w:rPr>
        <w:t xml:space="preserve">15 </w:t>
      </w:r>
      <w:r w:rsidR="00DE7A7D">
        <w:rPr>
          <w:sz w:val="22"/>
          <w:szCs w:val="22"/>
          <w:lang w:val="ru-RU"/>
        </w:rPr>
        <w:t>документа</w:t>
      </w:r>
      <w:r w:rsidR="00812DCE">
        <w:rPr>
          <w:sz w:val="22"/>
          <w:szCs w:val="22"/>
          <w:lang w:val="ru-RU"/>
        </w:rPr>
        <w:t> </w:t>
      </w:r>
      <w:r w:rsidR="000E3A98">
        <w:rPr>
          <w:sz w:val="22"/>
          <w:szCs w:val="22"/>
        </w:rPr>
        <w:t>CWS</w:t>
      </w:r>
      <w:r w:rsidR="000E3A98" w:rsidRPr="009603F9">
        <w:rPr>
          <w:sz w:val="22"/>
          <w:szCs w:val="22"/>
          <w:lang w:val="ru-RU"/>
        </w:rPr>
        <w:t>/2/14)</w:t>
      </w:r>
      <w:r w:rsidR="00B719F4" w:rsidRPr="009603F9">
        <w:rPr>
          <w:sz w:val="22"/>
          <w:szCs w:val="22"/>
          <w:lang w:val="ru-RU"/>
        </w:rPr>
        <w:t>.</w:t>
      </w:r>
    </w:p>
    <w:p w14:paraId="2D493A94" w14:textId="79C8E183" w:rsidR="000E3A98" w:rsidRDefault="006E3C5B" w:rsidP="0034720B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8E3B1B">
        <w:rPr>
          <w:sz w:val="22"/>
          <w:szCs w:val="22"/>
          <w:lang w:val="ru-RU"/>
        </w:rPr>
        <w:t>В</w:t>
      </w:r>
      <w:r w:rsidR="000E3A98">
        <w:rPr>
          <w:sz w:val="22"/>
          <w:szCs w:val="22"/>
        </w:rPr>
        <w:t xml:space="preserve"> </w:t>
      </w:r>
      <w:hyperlink r:id="rId9" w:history="1">
        <w:r w:rsidR="008E3B1B">
          <w:rPr>
            <w:rStyle w:val="Hyperlink"/>
            <w:sz w:val="22"/>
            <w:szCs w:val="22"/>
            <w:lang w:val="ru-RU"/>
          </w:rPr>
          <w:t>отчете об оценке постоянных комитетов ВОИС,</w:t>
        </w:r>
      </w:hyperlink>
      <w:r w:rsidR="00477841">
        <w:rPr>
          <w:rStyle w:val="Hyperlink"/>
          <w:sz w:val="22"/>
          <w:szCs w:val="22"/>
        </w:rPr>
        <w:t xml:space="preserve"> </w:t>
      </w:r>
      <w:r w:rsidR="008E3B1B">
        <w:rPr>
          <w:rStyle w:val="Hyperlink"/>
          <w:sz w:val="22"/>
          <w:szCs w:val="22"/>
          <w:lang w:val="ru-RU"/>
        </w:rPr>
        <w:t>подготовленном отделом внутреннего надзора</w:t>
      </w:r>
      <w:r w:rsidR="008E3B1B">
        <w:rPr>
          <w:sz w:val="22"/>
          <w:szCs w:val="22"/>
          <w:lang w:val="ru-RU"/>
        </w:rPr>
        <w:t>, сформулировано шесть рекомендаций; рекомендация № 2 гласит: «свести воедино процедуры постоянных комитето</w:t>
      </w:r>
      <w:r w:rsidR="00812DCE">
        <w:rPr>
          <w:sz w:val="22"/>
          <w:szCs w:val="22"/>
          <w:lang w:val="ru-RU"/>
        </w:rPr>
        <w:t>в для уточнения</w:t>
      </w:r>
      <w:r w:rsidR="00B720E2">
        <w:rPr>
          <w:sz w:val="22"/>
          <w:szCs w:val="22"/>
          <w:lang w:val="ru-RU"/>
        </w:rPr>
        <w:t xml:space="preserve"> </w:t>
      </w:r>
      <w:r w:rsidR="001072C8">
        <w:rPr>
          <w:sz w:val="22"/>
          <w:szCs w:val="22"/>
          <w:lang w:val="ru-RU"/>
        </w:rPr>
        <w:t>функций и методов работы</w:t>
      </w:r>
      <w:r w:rsidR="00812DCE">
        <w:rPr>
          <w:sz w:val="22"/>
          <w:szCs w:val="22"/>
          <w:lang w:val="ru-RU"/>
        </w:rPr>
        <w:t xml:space="preserve"> данных органов</w:t>
      </w:r>
      <w:r w:rsidR="001072C8">
        <w:rPr>
          <w:sz w:val="22"/>
          <w:szCs w:val="22"/>
          <w:lang w:val="ru-RU"/>
        </w:rPr>
        <w:t xml:space="preserve">». </w:t>
      </w:r>
      <w:r>
        <w:rPr>
          <w:sz w:val="22"/>
          <w:szCs w:val="22"/>
        </w:rPr>
        <w:t xml:space="preserve"> </w:t>
      </w:r>
      <w:r w:rsidR="00B720E2">
        <w:rPr>
          <w:sz w:val="22"/>
          <w:szCs w:val="22"/>
          <w:lang w:val="ru-RU"/>
        </w:rPr>
        <w:t>Однако в распоряжении государств-членов и наблюдателей по-прежнему нет четкой документации по организационным вопросам и процедурам работы КСВ</w:t>
      </w:r>
      <w:r w:rsidR="000E3A98">
        <w:rPr>
          <w:sz w:val="22"/>
          <w:szCs w:val="22"/>
        </w:rPr>
        <w:t>.</w:t>
      </w:r>
    </w:p>
    <w:p w14:paraId="6616F3BC" w14:textId="23672E40" w:rsidR="0034720B" w:rsidRPr="00FE65E7" w:rsidRDefault="00EE3A30" w:rsidP="00FE65E7">
      <w:pPr>
        <w:pStyle w:val="Heading2"/>
      </w:pPr>
      <w:r w:rsidRPr="00EE3A30">
        <w:rPr>
          <w:lang w:val="ru-RU"/>
        </w:rPr>
        <w:t>п</w:t>
      </w:r>
      <w:r w:rsidR="00A36E2F">
        <w:rPr>
          <w:lang w:val="ru-RU"/>
        </w:rPr>
        <w:t>ОЛОЖЕНИЕ ОБ</w:t>
      </w:r>
      <w:r w:rsidRPr="00EE3A30">
        <w:rPr>
          <w:lang w:val="ru-RU"/>
        </w:rPr>
        <w:t xml:space="preserve"> организационны</w:t>
      </w:r>
      <w:r w:rsidR="00A36E2F">
        <w:rPr>
          <w:lang w:val="ru-RU"/>
        </w:rPr>
        <w:t>Х</w:t>
      </w:r>
      <w:r w:rsidRPr="00EE3A30">
        <w:rPr>
          <w:lang w:val="ru-RU"/>
        </w:rPr>
        <w:t xml:space="preserve"> вопроса</w:t>
      </w:r>
      <w:r w:rsidR="00A36E2F">
        <w:rPr>
          <w:lang w:val="ru-RU"/>
        </w:rPr>
        <w:t>Х</w:t>
      </w:r>
      <w:r w:rsidRPr="00EE3A30">
        <w:rPr>
          <w:lang w:val="ru-RU"/>
        </w:rPr>
        <w:t xml:space="preserve"> и специальны</w:t>
      </w:r>
      <w:r w:rsidR="00A36E2F">
        <w:rPr>
          <w:lang w:val="ru-RU"/>
        </w:rPr>
        <w:t>Х</w:t>
      </w:r>
      <w:r w:rsidRPr="00EE3A30">
        <w:rPr>
          <w:lang w:val="ru-RU"/>
        </w:rPr>
        <w:t xml:space="preserve"> правила</w:t>
      </w:r>
      <w:r w:rsidR="00A36E2F">
        <w:rPr>
          <w:lang w:val="ru-RU"/>
        </w:rPr>
        <w:t>Х</w:t>
      </w:r>
      <w:r w:rsidRPr="00EE3A30">
        <w:rPr>
          <w:lang w:val="ru-RU"/>
        </w:rPr>
        <w:t xml:space="preserve"> процедуры</w:t>
      </w:r>
    </w:p>
    <w:p w14:paraId="7820742D" w14:textId="195A93F4" w:rsidR="002F7453" w:rsidRDefault="0034720B" w:rsidP="009950AE">
      <w:pPr>
        <w:pStyle w:val="Default"/>
        <w:spacing w:after="22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432F2C">
        <w:rPr>
          <w:sz w:val="22"/>
          <w:szCs w:val="22"/>
          <w:lang w:val="ru-RU"/>
        </w:rPr>
        <w:t>ОПП предусматривают общие руководящие принципы деятельности КСВ, однако они не покрывают специальные процедуры, предписанные только для этого органа, как то: членство и методы работы КСВ</w:t>
      </w:r>
      <w:r w:rsidR="002F7453">
        <w:rPr>
          <w:sz w:val="22"/>
          <w:szCs w:val="22"/>
        </w:rPr>
        <w:t xml:space="preserve">.  </w:t>
      </w:r>
      <w:r w:rsidR="009950AE">
        <w:rPr>
          <w:sz w:val="22"/>
          <w:szCs w:val="22"/>
          <w:lang w:val="ru-RU"/>
        </w:rPr>
        <w:t>В силу</w:t>
      </w:r>
      <w:r w:rsidR="00CB348C">
        <w:rPr>
          <w:sz w:val="22"/>
          <w:szCs w:val="22"/>
          <w:lang w:val="ru-RU"/>
        </w:rPr>
        <w:t xml:space="preserve"> наличия</w:t>
      </w:r>
      <w:r w:rsidR="009950AE">
        <w:rPr>
          <w:sz w:val="22"/>
          <w:szCs w:val="22"/>
          <w:lang w:val="ru-RU"/>
        </w:rPr>
        <w:t xml:space="preserve"> особых процедур, не предусмотренных в ОПП, каждый постоянный комитет ВОИС (Постоянный комитет по авторскому праву и смежным правам</w:t>
      </w:r>
      <w:r w:rsidR="00DC68D0" w:rsidRPr="00DC68D0">
        <w:rPr>
          <w:sz w:val="22"/>
          <w:szCs w:val="22"/>
        </w:rPr>
        <w:t xml:space="preserve"> (</w:t>
      </w:r>
      <w:r w:rsidR="009950AE">
        <w:rPr>
          <w:sz w:val="22"/>
          <w:szCs w:val="22"/>
          <w:lang w:val="ru-RU"/>
        </w:rPr>
        <w:t>ПКАП</w:t>
      </w:r>
      <w:r w:rsidR="00DC68D0" w:rsidRPr="00DC68D0">
        <w:rPr>
          <w:sz w:val="22"/>
          <w:szCs w:val="22"/>
        </w:rPr>
        <w:t>)</w:t>
      </w:r>
      <w:r w:rsidR="00FE65E7" w:rsidRPr="00DC68D0">
        <w:rPr>
          <w:sz w:val="22"/>
          <w:szCs w:val="22"/>
        </w:rPr>
        <w:t>,</w:t>
      </w:r>
      <w:r w:rsidR="002F7453">
        <w:rPr>
          <w:sz w:val="22"/>
          <w:szCs w:val="22"/>
        </w:rPr>
        <w:t xml:space="preserve"> </w:t>
      </w:r>
      <w:r w:rsidR="009950AE">
        <w:rPr>
          <w:sz w:val="22"/>
          <w:szCs w:val="22"/>
          <w:lang w:val="ru-RU"/>
        </w:rPr>
        <w:t>Постоянный комитет по патентному праву</w:t>
      </w:r>
      <w:r w:rsidR="00DC68D0" w:rsidRPr="00DC68D0">
        <w:rPr>
          <w:sz w:val="22"/>
          <w:szCs w:val="22"/>
        </w:rPr>
        <w:t xml:space="preserve"> (</w:t>
      </w:r>
      <w:r w:rsidR="009950AE">
        <w:rPr>
          <w:sz w:val="22"/>
          <w:szCs w:val="22"/>
          <w:lang w:val="ru-RU"/>
        </w:rPr>
        <w:t>ПКПП</w:t>
      </w:r>
      <w:r w:rsidR="00DC68D0" w:rsidRPr="00DC68D0">
        <w:rPr>
          <w:sz w:val="22"/>
          <w:szCs w:val="22"/>
        </w:rPr>
        <w:t>)</w:t>
      </w:r>
      <w:r w:rsidR="002F7453">
        <w:rPr>
          <w:sz w:val="22"/>
          <w:szCs w:val="22"/>
        </w:rPr>
        <w:t xml:space="preserve"> </w:t>
      </w:r>
      <w:r w:rsidR="009950AE">
        <w:rPr>
          <w:sz w:val="22"/>
          <w:szCs w:val="22"/>
          <w:lang w:val="ru-RU"/>
        </w:rPr>
        <w:t>и Постоянный комитет п</w:t>
      </w:r>
      <w:r w:rsidR="009950AE" w:rsidRPr="009950AE">
        <w:rPr>
          <w:sz w:val="22"/>
          <w:szCs w:val="22"/>
          <w:lang w:val="ru-RU"/>
        </w:rPr>
        <w:t>о</w:t>
      </w:r>
      <w:r w:rsidR="009950AE" w:rsidRPr="009950AE">
        <w:rPr>
          <w:bCs/>
          <w:sz w:val="22"/>
          <w:szCs w:val="22"/>
          <w:lang w:val="ru-RU"/>
        </w:rPr>
        <w:t xml:space="preserve"> законодательству в области товарных знаков, промышленных образцов и географических указаний</w:t>
      </w:r>
      <w:r w:rsidR="009950AE">
        <w:rPr>
          <w:bCs/>
          <w:sz w:val="22"/>
          <w:szCs w:val="22"/>
          <w:lang w:val="ru-RU"/>
        </w:rPr>
        <w:t xml:space="preserve"> </w:t>
      </w:r>
      <w:r w:rsidR="00DC68D0" w:rsidRPr="00DC68D0">
        <w:rPr>
          <w:sz w:val="22"/>
          <w:szCs w:val="22"/>
        </w:rPr>
        <w:t>(</w:t>
      </w:r>
      <w:r w:rsidR="009950AE">
        <w:rPr>
          <w:sz w:val="22"/>
          <w:szCs w:val="22"/>
          <w:lang w:val="ru-RU"/>
        </w:rPr>
        <w:t>ПКТЗ</w:t>
      </w:r>
      <w:r w:rsidR="00DC68D0" w:rsidRPr="00DC68D0">
        <w:rPr>
          <w:sz w:val="22"/>
          <w:szCs w:val="22"/>
        </w:rPr>
        <w:t>)</w:t>
      </w:r>
      <w:r w:rsidR="009950AE">
        <w:rPr>
          <w:sz w:val="22"/>
          <w:szCs w:val="22"/>
          <w:lang w:val="ru-RU"/>
        </w:rPr>
        <w:t>) имеет собственные специальные правила процедуры</w:t>
      </w:r>
      <w:r w:rsidR="002F7453">
        <w:rPr>
          <w:sz w:val="22"/>
          <w:szCs w:val="22"/>
        </w:rPr>
        <w:t>.</w:t>
      </w:r>
    </w:p>
    <w:p w14:paraId="2F03769D" w14:textId="0A423FE8" w:rsidR="00180BC3" w:rsidRDefault="00180BC3" w:rsidP="00FE65E7">
      <w:pPr>
        <w:pStyle w:val="Default"/>
        <w:spacing w:after="220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301BFF">
        <w:rPr>
          <w:sz w:val="22"/>
          <w:szCs w:val="22"/>
          <w:lang w:val="ru-RU"/>
        </w:rPr>
        <w:t>П</w:t>
      </w:r>
      <w:r w:rsidR="00D40206">
        <w:rPr>
          <w:sz w:val="22"/>
          <w:szCs w:val="22"/>
          <w:lang w:val="ru-RU"/>
        </w:rPr>
        <w:t>оложение об</w:t>
      </w:r>
      <w:r w:rsidR="00301BFF">
        <w:rPr>
          <w:sz w:val="22"/>
          <w:szCs w:val="22"/>
          <w:lang w:val="ru-RU"/>
        </w:rPr>
        <w:t xml:space="preserve"> организационны</w:t>
      </w:r>
      <w:r w:rsidR="00D40206">
        <w:rPr>
          <w:sz w:val="22"/>
          <w:szCs w:val="22"/>
          <w:lang w:val="ru-RU"/>
        </w:rPr>
        <w:t>х</w:t>
      </w:r>
      <w:r w:rsidR="00301BFF">
        <w:rPr>
          <w:sz w:val="22"/>
          <w:szCs w:val="22"/>
          <w:lang w:val="ru-RU"/>
        </w:rPr>
        <w:t xml:space="preserve"> вопроса</w:t>
      </w:r>
      <w:r w:rsidR="00D40206">
        <w:rPr>
          <w:sz w:val="22"/>
          <w:szCs w:val="22"/>
          <w:lang w:val="ru-RU"/>
        </w:rPr>
        <w:t>х</w:t>
      </w:r>
      <w:r w:rsidR="00301BFF">
        <w:rPr>
          <w:sz w:val="22"/>
          <w:szCs w:val="22"/>
          <w:lang w:val="ru-RU"/>
        </w:rPr>
        <w:t xml:space="preserve"> и специальны</w:t>
      </w:r>
      <w:r w:rsidR="00D40206">
        <w:rPr>
          <w:sz w:val="22"/>
          <w:szCs w:val="22"/>
          <w:lang w:val="ru-RU"/>
        </w:rPr>
        <w:t>х</w:t>
      </w:r>
      <w:r w:rsidR="00301BFF">
        <w:rPr>
          <w:sz w:val="22"/>
          <w:szCs w:val="22"/>
          <w:lang w:val="ru-RU"/>
        </w:rPr>
        <w:t xml:space="preserve"> правила</w:t>
      </w:r>
      <w:r w:rsidR="00D40206">
        <w:rPr>
          <w:sz w:val="22"/>
          <w:szCs w:val="22"/>
          <w:lang w:val="ru-RU"/>
        </w:rPr>
        <w:t>х</w:t>
      </w:r>
      <w:r w:rsidR="00301BFF">
        <w:rPr>
          <w:sz w:val="22"/>
          <w:szCs w:val="22"/>
          <w:lang w:val="ru-RU"/>
        </w:rPr>
        <w:t xml:space="preserve"> процедуры</w:t>
      </w:r>
      <w:r w:rsidR="00A90362">
        <w:rPr>
          <w:sz w:val="22"/>
          <w:szCs w:val="22"/>
        </w:rPr>
        <w:t>,</w:t>
      </w:r>
      <w:r w:rsidR="00301BFF">
        <w:rPr>
          <w:sz w:val="22"/>
          <w:szCs w:val="22"/>
          <w:lang w:val="ru-RU"/>
        </w:rPr>
        <w:t xml:space="preserve"> включая мандат и методы работы, </w:t>
      </w:r>
      <w:r w:rsidR="00301BFF" w:rsidRPr="00232443">
        <w:rPr>
          <w:sz w:val="22"/>
          <w:szCs w:val="22"/>
          <w:lang w:val="ru-RU"/>
        </w:rPr>
        <w:t xml:space="preserve">применительно к </w:t>
      </w:r>
      <w:r w:rsidR="000E3BF5">
        <w:rPr>
          <w:sz w:val="22"/>
          <w:szCs w:val="22"/>
          <w:lang w:val="ru-RU"/>
        </w:rPr>
        <w:t>КСВ</w:t>
      </w:r>
      <w:r w:rsidR="00301BFF" w:rsidRPr="00232443">
        <w:rPr>
          <w:sz w:val="22"/>
          <w:szCs w:val="22"/>
          <w:lang w:val="ru-RU"/>
        </w:rPr>
        <w:t xml:space="preserve"> воспроизведено в приложении к настоящему документу и выносится на рассмотрение</w:t>
      </w:r>
      <w:r w:rsidR="00301BFF">
        <w:rPr>
          <w:sz w:val="22"/>
          <w:szCs w:val="22"/>
        </w:rPr>
        <w:t xml:space="preserve"> </w:t>
      </w:r>
      <w:r w:rsidR="000E3BF5">
        <w:rPr>
          <w:sz w:val="22"/>
          <w:szCs w:val="22"/>
          <w:lang w:val="ru-RU"/>
        </w:rPr>
        <w:t>этого органа</w:t>
      </w:r>
      <w:r w:rsidR="00A90362">
        <w:rPr>
          <w:sz w:val="22"/>
          <w:szCs w:val="22"/>
        </w:rPr>
        <w:t xml:space="preserve">.  </w:t>
      </w:r>
      <w:r w:rsidR="000E3BF5">
        <w:rPr>
          <w:sz w:val="22"/>
          <w:szCs w:val="22"/>
          <w:lang w:val="ru-RU"/>
        </w:rPr>
        <w:t xml:space="preserve">Данное </w:t>
      </w:r>
      <w:r w:rsidR="0023115D">
        <w:rPr>
          <w:sz w:val="22"/>
          <w:szCs w:val="22"/>
          <w:lang w:val="ru-RU"/>
        </w:rPr>
        <w:t>предложение основано на более ранних версиях</w:t>
      </w:r>
      <w:r w:rsidR="00D40206">
        <w:rPr>
          <w:sz w:val="22"/>
          <w:szCs w:val="22"/>
          <w:lang w:val="ru-RU"/>
        </w:rPr>
        <w:t xml:space="preserve"> аналогичного предложения</w:t>
      </w:r>
      <w:r w:rsidR="0023115D">
        <w:rPr>
          <w:sz w:val="22"/>
          <w:szCs w:val="22"/>
          <w:lang w:val="ru-RU"/>
        </w:rPr>
        <w:t>, пред</w:t>
      </w:r>
      <w:r w:rsidR="000E3BF5">
        <w:rPr>
          <w:sz w:val="22"/>
          <w:szCs w:val="22"/>
          <w:lang w:val="ru-RU"/>
        </w:rPr>
        <w:t>ставленн</w:t>
      </w:r>
      <w:r w:rsidR="00D40206">
        <w:rPr>
          <w:sz w:val="22"/>
          <w:szCs w:val="22"/>
          <w:lang w:val="ru-RU"/>
        </w:rPr>
        <w:t>ого</w:t>
      </w:r>
      <w:r w:rsidR="000E3BF5">
        <w:rPr>
          <w:sz w:val="22"/>
          <w:szCs w:val="22"/>
          <w:lang w:val="ru-RU"/>
        </w:rPr>
        <w:t xml:space="preserve"> </w:t>
      </w:r>
      <w:r w:rsidR="0023115D">
        <w:rPr>
          <w:sz w:val="22"/>
          <w:szCs w:val="22"/>
          <w:lang w:val="ru-RU"/>
        </w:rPr>
        <w:t>вниманию участников первой и второй сессий КСВ</w:t>
      </w:r>
      <w:r w:rsidR="00A90362">
        <w:rPr>
          <w:sz w:val="22"/>
          <w:szCs w:val="22"/>
        </w:rPr>
        <w:t>,</w:t>
      </w:r>
      <w:r w:rsidR="0023115D">
        <w:rPr>
          <w:sz w:val="22"/>
          <w:szCs w:val="22"/>
          <w:lang w:val="ru-RU"/>
        </w:rPr>
        <w:t xml:space="preserve"> включая упомянутые выше решения Генеральной Ассамблеи ВОИС</w:t>
      </w:r>
      <w:r w:rsidR="00A90362">
        <w:rPr>
          <w:sz w:val="22"/>
          <w:szCs w:val="22"/>
        </w:rPr>
        <w:t xml:space="preserve">.  </w:t>
      </w:r>
      <w:r w:rsidR="0008331F">
        <w:rPr>
          <w:sz w:val="22"/>
          <w:szCs w:val="22"/>
          <w:lang w:val="ru-RU"/>
        </w:rPr>
        <w:t>Оно также отражает текущую практику КСВ, утвердившуюся с первой сессии этого органа</w:t>
      </w:r>
      <w:r w:rsidR="002F7453">
        <w:rPr>
          <w:sz w:val="22"/>
          <w:szCs w:val="22"/>
        </w:rPr>
        <w:t>.</w:t>
      </w:r>
    </w:p>
    <w:p w14:paraId="32EA35A9" w14:textId="60C537FB" w:rsidR="009603F9" w:rsidRDefault="00180BC3" w:rsidP="0034720B">
      <w:pPr>
        <w:pStyle w:val="Default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AUTONUM  </w:instrTex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 w:rsidR="00AF4778">
        <w:rPr>
          <w:sz w:val="22"/>
          <w:szCs w:val="22"/>
          <w:lang w:val="ru-RU"/>
        </w:rPr>
        <w:t xml:space="preserve">Так, мандат КСВ включен в текст самого предложения, </w:t>
      </w:r>
      <w:r w:rsidR="005154B6">
        <w:rPr>
          <w:sz w:val="22"/>
          <w:szCs w:val="22"/>
          <w:lang w:val="ru-RU"/>
        </w:rPr>
        <w:t xml:space="preserve">в отличие от </w:t>
      </w:r>
      <w:r w:rsidR="00AF4778">
        <w:rPr>
          <w:sz w:val="22"/>
          <w:szCs w:val="22"/>
          <w:lang w:val="ru-RU"/>
        </w:rPr>
        <w:t>цит</w:t>
      </w:r>
      <w:r w:rsidR="005154B6">
        <w:rPr>
          <w:sz w:val="22"/>
          <w:szCs w:val="22"/>
          <w:lang w:val="ru-RU"/>
        </w:rPr>
        <w:t xml:space="preserve">ирования </w:t>
      </w:r>
      <w:r w:rsidR="00AF4778">
        <w:rPr>
          <w:sz w:val="22"/>
          <w:szCs w:val="22"/>
          <w:lang w:val="ru-RU"/>
        </w:rPr>
        <w:t>решений Генеральной Ассамблеи ВОИС</w:t>
      </w:r>
      <w:r w:rsidR="00B8287D">
        <w:rPr>
          <w:sz w:val="22"/>
          <w:szCs w:val="22"/>
        </w:rPr>
        <w:t xml:space="preserve">.  </w:t>
      </w:r>
      <w:r w:rsidR="00A6661C">
        <w:rPr>
          <w:sz w:val="22"/>
          <w:szCs w:val="22"/>
          <w:lang w:val="ru-RU"/>
        </w:rPr>
        <w:t xml:space="preserve">Предлагаемый текст мандата соответствует тому, который был принят Генеральной Ассамблеей, с </w:t>
      </w:r>
      <w:r w:rsidR="000E3BF5">
        <w:rPr>
          <w:sz w:val="22"/>
          <w:szCs w:val="22"/>
          <w:lang w:val="ru-RU"/>
        </w:rPr>
        <w:t>соответствующей правкой, например изъятием устаревших ссылок на ранее существовавший ПКИТ</w:t>
      </w:r>
      <w:r>
        <w:rPr>
          <w:sz w:val="22"/>
          <w:szCs w:val="22"/>
        </w:rPr>
        <w:t xml:space="preserve">.  </w:t>
      </w:r>
      <w:r w:rsidR="00734A1E">
        <w:rPr>
          <w:sz w:val="22"/>
          <w:szCs w:val="22"/>
          <w:lang w:val="ru-RU"/>
        </w:rPr>
        <w:t>Дополнительная информация о предложении приводи</w:t>
      </w:r>
      <w:r w:rsidR="005154B6">
        <w:rPr>
          <w:sz w:val="22"/>
          <w:szCs w:val="22"/>
          <w:lang w:val="ru-RU"/>
        </w:rPr>
        <w:t xml:space="preserve">тся в примечаниях и сносках по тексту </w:t>
      </w:r>
      <w:r w:rsidR="00734A1E">
        <w:rPr>
          <w:sz w:val="22"/>
          <w:szCs w:val="22"/>
          <w:lang w:val="ru-RU"/>
        </w:rPr>
        <w:t>приложени</w:t>
      </w:r>
      <w:r w:rsidR="005154B6">
        <w:rPr>
          <w:sz w:val="22"/>
          <w:szCs w:val="22"/>
          <w:lang w:val="ru-RU"/>
        </w:rPr>
        <w:t>я</w:t>
      </w:r>
      <w:r>
        <w:rPr>
          <w:sz w:val="22"/>
          <w:szCs w:val="22"/>
        </w:rPr>
        <w:t xml:space="preserve">.  </w:t>
      </w:r>
      <w:r w:rsidR="00734A1E">
        <w:rPr>
          <w:sz w:val="22"/>
          <w:szCs w:val="22"/>
          <w:lang w:val="ru-RU"/>
        </w:rPr>
        <w:t>Все примечания и сноски, включенный в документ для справки, будут изъяты при публикации после того, как КСВ одобрит данное предложение</w:t>
      </w:r>
      <w:r w:rsidR="00166FA6">
        <w:rPr>
          <w:sz w:val="22"/>
          <w:szCs w:val="22"/>
        </w:rPr>
        <w:t>.</w:t>
      </w:r>
    </w:p>
    <w:p w14:paraId="5E1958F4" w14:textId="35454DA1" w:rsidR="004167C6" w:rsidRPr="009603F9" w:rsidRDefault="009603F9" w:rsidP="009603F9">
      <w:pPr>
        <w:rPr>
          <w:rFonts w:eastAsia="Times New Roman"/>
          <w:color w:val="000000"/>
          <w:szCs w:val="22"/>
          <w:lang w:eastAsia="fr-CH"/>
        </w:rPr>
      </w:pPr>
      <w:r>
        <w:rPr>
          <w:szCs w:val="22"/>
        </w:rPr>
        <w:br w:type="page"/>
      </w:r>
      <w:bookmarkStart w:id="4" w:name="_GoBack"/>
      <w:bookmarkEnd w:id="4"/>
    </w:p>
    <w:p w14:paraId="0D766A33" w14:textId="2795D99B" w:rsidR="002E585B" w:rsidRPr="003A5F87" w:rsidRDefault="002E585B" w:rsidP="003726AC">
      <w:pPr>
        <w:pStyle w:val="ONUMFS"/>
        <w:numPr>
          <w:ilvl w:val="0"/>
          <w:numId w:val="0"/>
        </w:numPr>
        <w:spacing w:after="120" w:line="240" w:lineRule="auto"/>
        <w:ind w:left="5530"/>
        <w:rPr>
          <w:i/>
        </w:rPr>
      </w:pPr>
      <w:r>
        <w:rPr>
          <w:i/>
          <w:szCs w:val="22"/>
        </w:rPr>
        <w:fldChar w:fldCharType="begin"/>
      </w:r>
      <w:r>
        <w:rPr>
          <w:i/>
          <w:szCs w:val="22"/>
        </w:rPr>
        <w:instrText xml:space="preserve"> AUTONUM  </w:instrText>
      </w:r>
      <w:r>
        <w:rPr>
          <w:i/>
          <w:szCs w:val="22"/>
        </w:rPr>
        <w:fldChar w:fldCharType="end"/>
      </w:r>
      <w:r>
        <w:rPr>
          <w:i/>
          <w:szCs w:val="22"/>
        </w:rPr>
        <w:tab/>
      </w:r>
      <w:r w:rsidR="00494CBC">
        <w:rPr>
          <w:i/>
          <w:szCs w:val="22"/>
          <w:lang w:val="ru-RU"/>
        </w:rPr>
        <w:t>КСВ предлагается</w:t>
      </w:r>
      <w:r w:rsidRPr="003A5F87">
        <w:rPr>
          <w:i/>
        </w:rPr>
        <w:t>:</w:t>
      </w:r>
    </w:p>
    <w:p w14:paraId="12D4ED0A" w14:textId="4FA8A88B" w:rsidR="002E585B" w:rsidRDefault="00D346DB" w:rsidP="00FE65E7">
      <w:pPr>
        <w:pStyle w:val="BodyText"/>
        <w:numPr>
          <w:ilvl w:val="0"/>
          <w:numId w:val="18"/>
        </w:numPr>
        <w:tabs>
          <w:tab w:val="left" w:pos="6160"/>
          <w:tab w:val="left" w:pos="6710"/>
        </w:tabs>
        <w:ind w:left="5630" w:firstLine="662"/>
        <w:rPr>
          <w:i/>
        </w:rPr>
      </w:pPr>
      <w:r>
        <w:rPr>
          <w:i/>
          <w:lang w:val="ru-RU"/>
        </w:rPr>
        <w:t>принять к сведению информацию, изложенную в настоящем документе и приложению к нему</w:t>
      </w:r>
      <w:r w:rsidR="002E585B" w:rsidRPr="006A730D">
        <w:rPr>
          <w:i/>
        </w:rPr>
        <w:t>;</w:t>
      </w:r>
      <w:r w:rsidR="00166FA6">
        <w:rPr>
          <w:i/>
        </w:rPr>
        <w:t xml:space="preserve"> </w:t>
      </w:r>
      <w:r>
        <w:rPr>
          <w:i/>
          <w:lang w:val="ru-RU"/>
        </w:rPr>
        <w:t>и</w:t>
      </w:r>
      <w:r w:rsidR="00166FA6">
        <w:rPr>
          <w:i/>
        </w:rPr>
        <w:t xml:space="preserve"> </w:t>
      </w:r>
    </w:p>
    <w:p w14:paraId="0D964931" w14:textId="1B27FEBB" w:rsidR="00166FA6" w:rsidRPr="00A15ECE" w:rsidRDefault="00A66BD7" w:rsidP="00FE65E7">
      <w:pPr>
        <w:pStyle w:val="BodyText"/>
        <w:numPr>
          <w:ilvl w:val="0"/>
          <w:numId w:val="18"/>
        </w:numPr>
        <w:tabs>
          <w:tab w:val="left" w:pos="6160"/>
          <w:tab w:val="left" w:pos="6710"/>
        </w:tabs>
        <w:ind w:left="5630" w:firstLine="662"/>
        <w:rPr>
          <w:i/>
        </w:rPr>
      </w:pPr>
      <w:r>
        <w:rPr>
          <w:i/>
          <w:lang w:val="ru-RU"/>
        </w:rPr>
        <w:t xml:space="preserve">рассмотреть и </w:t>
      </w:r>
      <w:r w:rsidRPr="00A66BD7">
        <w:rPr>
          <w:i/>
          <w:lang w:val="ru-RU"/>
        </w:rPr>
        <w:t>одобрить организационные вопросы и специальные правила процедуры</w:t>
      </w:r>
      <w:r>
        <w:rPr>
          <w:i/>
          <w:lang w:val="ru-RU"/>
        </w:rPr>
        <w:t xml:space="preserve">, упомянутые в пунктах </w:t>
      </w:r>
      <w:r w:rsidR="00166FA6" w:rsidRPr="00A15ECE">
        <w:rPr>
          <w:i/>
          <w:szCs w:val="22"/>
        </w:rPr>
        <w:t>5</w:t>
      </w:r>
      <w:r w:rsidR="00485E24">
        <w:rPr>
          <w:i/>
          <w:szCs w:val="22"/>
          <w:lang w:val="ru-RU"/>
        </w:rPr>
        <w:t> </w:t>
      </w:r>
      <w:r>
        <w:rPr>
          <w:i/>
          <w:szCs w:val="22"/>
          <w:lang w:val="ru-RU"/>
        </w:rPr>
        <w:t>и</w:t>
      </w:r>
      <w:r w:rsidR="00485E24">
        <w:rPr>
          <w:i/>
          <w:szCs w:val="22"/>
          <w:lang w:val="ru-RU"/>
        </w:rPr>
        <w:t> </w:t>
      </w:r>
      <w:r w:rsidR="00166FA6" w:rsidRPr="00A15ECE">
        <w:rPr>
          <w:i/>
          <w:szCs w:val="22"/>
        </w:rPr>
        <w:t xml:space="preserve">6 </w:t>
      </w:r>
      <w:r>
        <w:rPr>
          <w:i/>
          <w:szCs w:val="22"/>
          <w:lang w:val="ru-RU"/>
        </w:rPr>
        <w:t>выше и воспроизведенные в приложении к настоящему документу</w:t>
      </w:r>
      <w:r w:rsidR="00166FA6" w:rsidRPr="00A15ECE">
        <w:rPr>
          <w:i/>
          <w:szCs w:val="22"/>
        </w:rPr>
        <w:t>.</w:t>
      </w:r>
    </w:p>
    <w:p w14:paraId="598284E3" w14:textId="77777777" w:rsidR="00166FA6" w:rsidRPr="00242FC5" w:rsidRDefault="00166FA6" w:rsidP="004F4293">
      <w:pPr>
        <w:pStyle w:val="BodyText"/>
        <w:tabs>
          <w:tab w:val="left" w:pos="6160"/>
          <w:tab w:val="left" w:pos="6710"/>
        </w:tabs>
        <w:ind w:left="5530"/>
        <w:rPr>
          <w:i/>
        </w:rPr>
      </w:pPr>
    </w:p>
    <w:p w14:paraId="7F30D91E" w14:textId="77777777" w:rsidR="00AE7643" w:rsidRDefault="00AE7643" w:rsidP="002E585B">
      <w:pPr>
        <w:pStyle w:val="Endofdocument"/>
        <w:ind w:left="5530"/>
        <w:rPr>
          <w:rFonts w:cs="Arial"/>
          <w:sz w:val="22"/>
          <w:szCs w:val="22"/>
          <w:highlight w:val="yellow"/>
        </w:rPr>
      </w:pPr>
    </w:p>
    <w:p w14:paraId="20DBA973" w14:textId="3AB5DF71" w:rsidR="007B3CC2" w:rsidRDefault="002E585B" w:rsidP="00AE6825">
      <w:pPr>
        <w:pStyle w:val="Endofdocument"/>
        <w:ind w:left="5530"/>
      </w:pPr>
      <w:r w:rsidRPr="00AE7643">
        <w:rPr>
          <w:rFonts w:cs="Arial"/>
          <w:sz w:val="22"/>
          <w:szCs w:val="22"/>
        </w:rPr>
        <w:t>[</w:t>
      </w:r>
      <w:r w:rsidR="0024591F">
        <w:rPr>
          <w:rFonts w:cs="Arial"/>
          <w:sz w:val="22"/>
          <w:szCs w:val="22"/>
          <w:lang w:val="ru-RU"/>
        </w:rPr>
        <w:t>Приложение следует</w:t>
      </w:r>
      <w:r w:rsidRPr="00AE7643">
        <w:rPr>
          <w:rFonts w:cs="Arial"/>
          <w:sz w:val="22"/>
          <w:szCs w:val="22"/>
        </w:rPr>
        <w:t>]</w:t>
      </w:r>
    </w:p>
    <w:sectPr w:rsidR="007B3CC2" w:rsidSect="002E585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0F6B3" w14:textId="77777777" w:rsidR="001762F9" w:rsidRDefault="001762F9">
      <w:r>
        <w:separator/>
      </w:r>
    </w:p>
  </w:endnote>
  <w:endnote w:type="continuationSeparator" w:id="0">
    <w:p w14:paraId="25732409" w14:textId="77777777" w:rsidR="001762F9" w:rsidRDefault="001762F9" w:rsidP="003B38C1">
      <w:r>
        <w:separator/>
      </w:r>
    </w:p>
    <w:p w14:paraId="4D3A2C22" w14:textId="77777777" w:rsidR="001762F9" w:rsidRPr="003B38C1" w:rsidRDefault="001762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5F52539" w14:textId="77777777" w:rsidR="001762F9" w:rsidRPr="003B38C1" w:rsidRDefault="001762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7B3F2" w14:textId="77777777" w:rsidR="001762F9" w:rsidRDefault="001762F9">
      <w:r>
        <w:separator/>
      </w:r>
    </w:p>
  </w:footnote>
  <w:footnote w:type="continuationSeparator" w:id="0">
    <w:p w14:paraId="774698C4" w14:textId="77777777" w:rsidR="001762F9" w:rsidRDefault="001762F9" w:rsidP="008B60B2">
      <w:r>
        <w:separator/>
      </w:r>
    </w:p>
    <w:p w14:paraId="6A5F8F50" w14:textId="77777777" w:rsidR="001762F9" w:rsidRPr="00ED77FB" w:rsidRDefault="001762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6906935" w14:textId="77777777" w:rsidR="001762F9" w:rsidRPr="00ED77FB" w:rsidRDefault="001762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C20AB" w14:textId="1F8DFC09" w:rsidR="00D07C78" w:rsidRPr="002326AB" w:rsidRDefault="002E585B" w:rsidP="00477D6B">
    <w:pPr>
      <w:jc w:val="right"/>
      <w:rPr>
        <w:caps/>
      </w:rPr>
    </w:pPr>
    <w:bookmarkStart w:id="5" w:name="Code2"/>
    <w:bookmarkEnd w:id="5"/>
    <w:r>
      <w:rPr>
        <w:caps/>
      </w:rPr>
      <w:t>C</w:t>
    </w:r>
    <w:r w:rsidR="00D53CBA">
      <w:rPr>
        <w:caps/>
      </w:rPr>
      <w:t>WS/</w:t>
    </w:r>
    <w:r w:rsidR="00FE65E7">
      <w:rPr>
        <w:caps/>
      </w:rPr>
      <w:t>10/2</w:t>
    </w:r>
  </w:p>
  <w:p w14:paraId="0D8DEAE9" w14:textId="7DA15B52" w:rsidR="00D07C78" w:rsidRDefault="006F5C4C" w:rsidP="00477D6B">
    <w:pPr>
      <w:jc w:val="right"/>
    </w:pPr>
    <w:r>
      <w:rPr>
        <w:lang w:val="ru-RU"/>
      </w:rPr>
      <w:t>стр.</w:t>
    </w:r>
    <w:r w:rsidR="00D07C78">
      <w:t xml:space="preserve"> </w:t>
    </w:r>
    <w:r w:rsidR="00D07C78">
      <w:fldChar w:fldCharType="begin"/>
    </w:r>
    <w:r w:rsidR="00D07C78">
      <w:instrText xml:space="preserve"> PAGE  \* MERGEFORMAT </w:instrText>
    </w:r>
    <w:r w:rsidR="00D07C78">
      <w:fldChar w:fldCharType="separate"/>
    </w:r>
    <w:r w:rsidR="009603F9">
      <w:rPr>
        <w:noProof/>
      </w:rPr>
      <w:t>3</w:t>
    </w:r>
    <w:r w:rsidR="00D07C78">
      <w:fldChar w:fldCharType="end"/>
    </w:r>
  </w:p>
  <w:p w14:paraId="18799542" w14:textId="77777777" w:rsidR="00D07C78" w:rsidRDefault="00D07C78" w:rsidP="00477D6B">
    <w:pPr>
      <w:jc w:val="right"/>
    </w:pPr>
  </w:p>
  <w:p w14:paraId="0B5FC9B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206B16"/>
    <w:multiLevelType w:val="hybridMultilevel"/>
    <w:tmpl w:val="C7E63DB2"/>
    <w:lvl w:ilvl="0" w:tplc="D0C0E12A">
      <w:start w:val="1"/>
      <w:numFmt w:val="lowerLetter"/>
      <w:lvlText w:val="(%1)"/>
      <w:lvlJc w:val="left"/>
      <w:pPr>
        <w:ind w:left="671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0" w:hanging="360"/>
      </w:pPr>
    </w:lvl>
    <w:lvl w:ilvl="2" w:tplc="0409001B" w:tentative="1">
      <w:start w:val="1"/>
      <w:numFmt w:val="lowerRoman"/>
      <w:lvlText w:val="%3."/>
      <w:lvlJc w:val="right"/>
      <w:pPr>
        <w:ind w:left="7960" w:hanging="180"/>
      </w:pPr>
    </w:lvl>
    <w:lvl w:ilvl="3" w:tplc="0409000F" w:tentative="1">
      <w:start w:val="1"/>
      <w:numFmt w:val="decimal"/>
      <w:lvlText w:val="%4."/>
      <w:lvlJc w:val="left"/>
      <w:pPr>
        <w:ind w:left="8680" w:hanging="360"/>
      </w:pPr>
    </w:lvl>
    <w:lvl w:ilvl="4" w:tplc="04090019" w:tentative="1">
      <w:start w:val="1"/>
      <w:numFmt w:val="lowerLetter"/>
      <w:lvlText w:val="%5."/>
      <w:lvlJc w:val="left"/>
      <w:pPr>
        <w:ind w:left="9400" w:hanging="360"/>
      </w:pPr>
    </w:lvl>
    <w:lvl w:ilvl="5" w:tplc="0409001B" w:tentative="1">
      <w:start w:val="1"/>
      <w:numFmt w:val="lowerRoman"/>
      <w:lvlText w:val="%6."/>
      <w:lvlJc w:val="right"/>
      <w:pPr>
        <w:ind w:left="10120" w:hanging="180"/>
      </w:pPr>
    </w:lvl>
    <w:lvl w:ilvl="6" w:tplc="0409000F" w:tentative="1">
      <w:start w:val="1"/>
      <w:numFmt w:val="decimal"/>
      <w:lvlText w:val="%7."/>
      <w:lvlJc w:val="left"/>
      <w:pPr>
        <w:ind w:left="10840" w:hanging="360"/>
      </w:pPr>
    </w:lvl>
    <w:lvl w:ilvl="7" w:tplc="04090019" w:tentative="1">
      <w:start w:val="1"/>
      <w:numFmt w:val="lowerLetter"/>
      <w:lvlText w:val="%8."/>
      <w:lvlJc w:val="left"/>
      <w:pPr>
        <w:ind w:left="11560" w:hanging="360"/>
      </w:pPr>
    </w:lvl>
    <w:lvl w:ilvl="8" w:tplc="0409001B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7" w15:restartNumberingAfterBreak="0">
    <w:nsid w:val="631432CF"/>
    <w:multiLevelType w:val="hybridMultilevel"/>
    <w:tmpl w:val="DA241584"/>
    <w:lvl w:ilvl="0" w:tplc="5DD41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C5F56"/>
    <w:multiLevelType w:val="hybridMultilevel"/>
    <w:tmpl w:val="3DF2D4FA"/>
    <w:lvl w:ilvl="0" w:tplc="3FF2AFAC">
      <w:start w:val="1"/>
      <w:numFmt w:val="bullet"/>
      <w:lvlText w:val="−"/>
      <w:lvlJc w:val="left"/>
      <w:pPr>
        <w:ind w:left="720" w:hanging="360"/>
      </w:pPr>
      <w:rPr>
        <w:rFonts w:ascii="Times New Roman" w:eastAsia="DejaVu Sans" w:hAnsi="Times New Roman" w:cs="Times New Roman" w:hint="default"/>
        <w:b w:val="0"/>
        <w:color w:val="auto"/>
        <w:sz w:val="22"/>
        <w:szCs w:val="22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7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85B"/>
    <w:rsid w:val="00043CAA"/>
    <w:rsid w:val="00056816"/>
    <w:rsid w:val="00060791"/>
    <w:rsid w:val="00075432"/>
    <w:rsid w:val="0008331F"/>
    <w:rsid w:val="000968ED"/>
    <w:rsid w:val="000A3D97"/>
    <w:rsid w:val="000C49AA"/>
    <w:rsid w:val="000D0970"/>
    <w:rsid w:val="000E3A98"/>
    <w:rsid w:val="000E3BF5"/>
    <w:rsid w:val="000F5E56"/>
    <w:rsid w:val="001072C8"/>
    <w:rsid w:val="00110B70"/>
    <w:rsid w:val="001362EE"/>
    <w:rsid w:val="00137848"/>
    <w:rsid w:val="00156900"/>
    <w:rsid w:val="00160104"/>
    <w:rsid w:val="001647D5"/>
    <w:rsid w:val="00166FA6"/>
    <w:rsid w:val="001762F9"/>
    <w:rsid w:val="00180BC3"/>
    <w:rsid w:val="001832A6"/>
    <w:rsid w:val="001C2CC3"/>
    <w:rsid w:val="001C2D44"/>
    <w:rsid w:val="001D4107"/>
    <w:rsid w:val="00203D24"/>
    <w:rsid w:val="0021217E"/>
    <w:rsid w:val="00222C84"/>
    <w:rsid w:val="0023115D"/>
    <w:rsid w:val="00232443"/>
    <w:rsid w:val="002326AB"/>
    <w:rsid w:val="00242FC5"/>
    <w:rsid w:val="00243430"/>
    <w:rsid w:val="0024591F"/>
    <w:rsid w:val="00250BD9"/>
    <w:rsid w:val="002634C4"/>
    <w:rsid w:val="00263EF9"/>
    <w:rsid w:val="00266080"/>
    <w:rsid w:val="00272A8D"/>
    <w:rsid w:val="002766E3"/>
    <w:rsid w:val="00276878"/>
    <w:rsid w:val="00280C7A"/>
    <w:rsid w:val="002928D3"/>
    <w:rsid w:val="002D61B0"/>
    <w:rsid w:val="002E585B"/>
    <w:rsid w:val="002F1FE6"/>
    <w:rsid w:val="002F4E68"/>
    <w:rsid w:val="002F7453"/>
    <w:rsid w:val="00301BFF"/>
    <w:rsid w:val="00310785"/>
    <w:rsid w:val="00312F7F"/>
    <w:rsid w:val="00337D78"/>
    <w:rsid w:val="00341CBB"/>
    <w:rsid w:val="0034720B"/>
    <w:rsid w:val="00354376"/>
    <w:rsid w:val="00356D35"/>
    <w:rsid w:val="00361450"/>
    <w:rsid w:val="003673CF"/>
    <w:rsid w:val="003726AC"/>
    <w:rsid w:val="0037653C"/>
    <w:rsid w:val="003845C1"/>
    <w:rsid w:val="003A6F89"/>
    <w:rsid w:val="003B339D"/>
    <w:rsid w:val="003B38C1"/>
    <w:rsid w:val="003C2D13"/>
    <w:rsid w:val="003C34E9"/>
    <w:rsid w:val="003D5977"/>
    <w:rsid w:val="004167C6"/>
    <w:rsid w:val="0041768C"/>
    <w:rsid w:val="00423E3E"/>
    <w:rsid w:val="00427AF4"/>
    <w:rsid w:val="00432F2C"/>
    <w:rsid w:val="00434EDA"/>
    <w:rsid w:val="0044175F"/>
    <w:rsid w:val="00443C10"/>
    <w:rsid w:val="00450D1E"/>
    <w:rsid w:val="004513AC"/>
    <w:rsid w:val="004647DA"/>
    <w:rsid w:val="00474062"/>
    <w:rsid w:val="00477841"/>
    <w:rsid w:val="00477D6B"/>
    <w:rsid w:val="00485E24"/>
    <w:rsid w:val="00491DA7"/>
    <w:rsid w:val="00494CBC"/>
    <w:rsid w:val="004A79D9"/>
    <w:rsid w:val="004C50CB"/>
    <w:rsid w:val="004E0D42"/>
    <w:rsid w:val="004F0289"/>
    <w:rsid w:val="004F36BE"/>
    <w:rsid w:val="004F4293"/>
    <w:rsid w:val="004F487C"/>
    <w:rsid w:val="005019FF"/>
    <w:rsid w:val="00511202"/>
    <w:rsid w:val="005154B6"/>
    <w:rsid w:val="0053057A"/>
    <w:rsid w:val="0054680A"/>
    <w:rsid w:val="00556076"/>
    <w:rsid w:val="00560A29"/>
    <w:rsid w:val="005C6649"/>
    <w:rsid w:val="005D752F"/>
    <w:rsid w:val="005E6C0F"/>
    <w:rsid w:val="00605827"/>
    <w:rsid w:val="006063B6"/>
    <w:rsid w:val="00646050"/>
    <w:rsid w:val="006713CA"/>
    <w:rsid w:val="00676C5C"/>
    <w:rsid w:val="006C6644"/>
    <w:rsid w:val="006E3C5B"/>
    <w:rsid w:val="006F5C4C"/>
    <w:rsid w:val="00720EFD"/>
    <w:rsid w:val="00734A1E"/>
    <w:rsid w:val="00745732"/>
    <w:rsid w:val="0076525D"/>
    <w:rsid w:val="007854AF"/>
    <w:rsid w:val="00787A1A"/>
    <w:rsid w:val="00793A7C"/>
    <w:rsid w:val="007A398A"/>
    <w:rsid w:val="007B39B4"/>
    <w:rsid w:val="007B3CC2"/>
    <w:rsid w:val="007B5A88"/>
    <w:rsid w:val="007D1613"/>
    <w:rsid w:val="007E4C0E"/>
    <w:rsid w:val="008004BE"/>
    <w:rsid w:val="00812DCE"/>
    <w:rsid w:val="008356C0"/>
    <w:rsid w:val="00846CF6"/>
    <w:rsid w:val="008610AC"/>
    <w:rsid w:val="00871998"/>
    <w:rsid w:val="008A134B"/>
    <w:rsid w:val="008B2CC1"/>
    <w:rsid w:val="008B55C2"/>
    <w:rsid w:val="008B60B2"/>
    <w:rsid w:val="008E3B1B"/>
    <w:rsid w:val="009016C2"/>
    <w:rsid w:val="0090731E"/>
    <w:rsid w:val="00916EE2"/>
    <w:rsid w:val="009603F9"/>
    <w:rsid w:val="00965920"/>
    <w:rsid w:val="00966A22"/>
    <w:rsid w:val="0096722F"/>
    <w:rsid w:val="00980843"/>
    <w:rsid w:val="009950AE"/>
    <w:rsid w:val="009C4589"/>
    <w:rsid w:val="009D060A"/>
    <w:rsid w:val="009D286E"/>
    <w:rsid w:val="009E2791"/>
    <w:rsid w:val="009E3F6F"/>
    <w:rsid w:val="009F499F"/>
    <w:rsid w:val="00A15ECE"/>
    <w:rsid w:val="00A36E2F"/>
    <w:rsid w:val="00A37342"/>
    <w:rsid w:val="00A42DAF"/>
    <w:rsid w:val="00A45938"/>
    <w:rsid w:val="00A45BD8"/>
    <w:rsid w:val="00A54317"/>
    <w:rsid w:val="00A54493"/>
    <w:rsid w:val="00A6661C"/>
    <w:rsid w:val="00A66BD7"/>
    <w:rsid w:val="00A718CE"/>
    <w:rsid w:val="00A869B7"/>
    <w:rsid w:val="00A90362"/>
    <w:rsid w:val="00A90F0A"/>
    <w:rsid w:val="00AA6F7F"/>
    <w:rsid w:val="00AC205C"/>
    <w:rsid w:val="00AC4CEC"/>
    <w:rsid w:val="00AE6825"/>
    <w:rsid w:val="00AE7643"/>
    <w:rsid w:val="00AE7E23"/>
    <w:rsid w:val="00AF0A6B"/>
    <w:rsid w:val="00AF178B"/>
    <w:rsid w:val="00AF4778"/>
    <w:rsid w:val="00AF73CC"/>
    <w:rsid w:val="00B05A69"/>
    <w:rsid w:val="00B355B6"/>
    <w:rsid w:val="00B415AD"/>
    <w:rsid w:val="00B719F4"/>
    <w:rsid w:val="00B720E2"/>
    <w:rsid w:val="00B75281"/>
    <w:rsid w:val="00B75AC4"/>
    <w:rsid w:val="00B80108"/>
    <w:rsid w:val="00B8287D"/>
    <w:rsid w:val="00B90644"/>
    <w:rsid w:val="00B92F1F"/>
    <w:rsid w:val="00B941D5"/>
    <w:rsid w:val="00B9734B"/>
    <w:rsid w:val="00BA30E2"/>
    <w:rsid w:val="00C11BFE"/>
    <w:rsid w:val="00C12B3D"/>
    <w:rsid w:val="00C33A82"/>
    <w:rsid w:val="00C5068F"/>
    <w:rsid w:val="00C57F29"/>
    <w:rsid w:val="00C71580"/>
    <w:rsid w:val="00C86D74"/>
    <w:rsid w:val="00CB348C"/>
    <w:rsid w:val="00CB6496"/>
    <w:rsid w:val="00CD04F1"/>
    <w:rsid w:val="00CD31FF"/>
    <w:rsid w:val="00CF6577"/>
    <w:rsid w:val="00CF681A"/>
    <w:rsid w:val="00D05A1A"/>
    <w:rsid w:val="00D07C78"/>
    <w:rsid w:val="00D346DB"/>
    <w:rsid w:val="00D40206"/>
    <w:rsid w:val="00D45252"/>
    <w:rsid w:val="00D53CBA"/>
    <w:rsid w:val="00D61BB3"/>
    <w:rsid w:val="00D71B4D"/>
    <w:rsid w:val="00D93D55"/>
    <w:rsid w:val="00DB4CDA"/>
    <w:rsid w:val="00DC68D0"/>
    <w:rsid w:val="00DD5C33"/>
    <w:rsid w:val="00DD7B7F"/>
    <w:rsid w:val="00DE7A7D"/>
    <w:rsid w:val="00DF3E80"/>
    <w:rsid w:val="00E15015"/>
    <w:rsid w:val="00E335FE"/>
    <w:rsid w:val="00E42FB8"/>
    <w:rsid w:val="00E45755"/>
    <w:rsid w:val="00E55A68"/>
    <w:rsid w:val="00EA6E55"/>
    <w:rsid w:val="00EA7D6E"/>
    <w:rsid w:val="00EB0274"/>
    <w:rsid w:val="00EB2F76"/>
    <w:rsid w:val="00EC4E49"/>
    <w:rsid w:val="00ED08ED"/>
    <w:rsid w:val="00ED77FB"/>
    <w:rsid w:val="00EE3A30"/>
    <w:rsid w:val="00EE45FA"/>
    <w:rsid w:val="00F043DE"/>
    <w:rsid w:val="00F66152"/>
    <w:rsid w:val="00F9165B"/>
    <w:rsid w:val="00FC482F"/>
    <w:rsid w:val="00FE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8571D6"/>
  <w15:docId w15:val="{B21D8A31-F63A-409F-8420-1F0C04D19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8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CF6577"/>
    <w:pPr>
      <w:numPr>
        <w:numId w:val="6"/>
      </w:numPr>
      <w:spacing w:line="360" w:lineRule="auto"/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uiPriority w:val="99"/>
    <w:unhideWhenUsed/>
    <w:rsid w:val="002E58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E585B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paragraph" w:customStyle="1" w:styleId="Endofdocument">
    <w:name w:val="End of document"/>
    <w:basedOn w:val="Normal"/>
    <w:rsid w:val="002E585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E585B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9C4589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C4589"/>
    <w:rPr>
      <w:rFonts w:ascii="Segoe UI" w:eastAsia="SimSun" w:hAnsi="Segoe UI" w:cs="Segoe UI"/>
      <w:sz w:val="22"/>
      <w:szCs w:val="18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22C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22C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22C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22C84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3472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semiHidden/>
    <w:unhideWhenUsed/>
    <w:rsid w:val="008E3B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2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about-wipo/en/oversight/iaod/evaluation/pdf/220216-evaluation-WIPO-standing-committee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2CE6-10E2-4425-8F21-D38EF3179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(E)</Template>
  <TotalTime>0</TotalTime>
  <Pages>3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CWS/10/2</vt:lpstr>
    </vt:vector>
  </TitlesOfParts>
  <Company>WIPO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CWS/10/2</dc:title>
  <dc:subject>Proposal for survey on Office practices for Digital Transformation</dc:subject>
  <dc:creator>WIPO</dc:creator>
  <cp:keywords>FOR OFFICIAL USE ONLY</cp:keywords>
  <cp:lastModifiedBy>CHAVAS Louison</cp:lastModifiedBy>
  <cp:revision>2</cp:revision>
  <cp:lastPrinted>2011-02-15T11:56:00Z</cp:lastPrinted>
  <dcterms:created xsi:type="dcterms:W3CDTF">2022-10-13T08:53:00Z</dcterms:created>
  <dcterms:modified xsi:type="dcterms:W3CDTF">2022-10-13T08:53:00Z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e5e0ec9f-abdb-4293-9e98-9300d4a6903b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