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C7B2C" w:rsidRPr="00A32661" w14:paraId="4BE821BC" w14:textId="77777777" w:rsidTr="00F30DB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A63C9E7" w14:textId="77777777" w:rsidR="008C7B2C" w:rsidRPr="00A32661" w:rsidRDefault="008C7B2C" w:rsidP="006C48A9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14551E6" w14:textId="77777777" w:rsidR="008C7B2C" w:rsidRPr="00A32661" w:rsidRDefault="008C7B2C" w:rsidP="006C48A9">
            <w:pPr>
              <w:rPr>
                <w:lang w:val="fr-FR"/>
              </w:rPr>
            </w:pPr>
            <w:r w:rsidRPr="00A32661">
              <w:rPr>
                <w:noProof/>
                <w:lang w:eastAsia="en-US"/>
              </w:rPr>
              <w:drawing>
                <wp:inline distT="0" distB="0" distL="0" distR="0" wp14:anchorId="0F297348" wp14:editId="443856C4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B63BA1F" w14:textId="77777777" w:rsidR="008C7B2C" w:rsidRPr="00A32661" w:rsidRDefault="008C7B2C" w:rsidP="006C48A9">
            <w:pPr>
              <w:jc w:val="right"/>
              <w:rPr>
                <w:lang w:val="fr-FR"/>
              </w:rPr>
            </w:pPr>
            <w:r w:rsidRPr="00A32661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C7B2C" w:rsidRPr="00A32661" w14:paraId="29200004" w14:textId="77777777" w:rsidTr="00F30DB3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3630769" w14:textId="067B8493" w:rsidR="008C7B2C" w:rsidRPr="00A32661" w:rsidRDefault="008C7B2C" w:rsidP="006C48A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32661">
              <w:rPr>
                <w:rFonts w:ascii="Arial Black" w:hAnsi="Arial Black"/>
                <w:caps/>
                <w:sz w:val="15"/>
                <w:lang w:val="fr-FR"/>
              </w:rPr>
              <w:t xml:space="preserve">CWS/5/15 </w:t>
            </w:r>
          </w:p>
        </w:tc>
      </w:tr>
      <w:tr w:rsidR="008C7B2C" w:rsidRPr="00A32661" w14:paraId="57667ED7" w14:textId="77777777" w:rsidTr="00F30DB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BAD6E1F" w14:textId="24CEB0EB" w:rsidR="008C7B2C" w:rsidRPr="00A32661" w:rsidRDefault="008C7B2C" w:rsidP="006C48A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32661">
              <w:rPr>
                <w:rFonts w:ascii="Arial Black" w:hAnsi="Arial Black"/>
                <w:caps/>
                <w:sz w:val="15"/>
                <w:lang w:val="fr-FR"/>
              </w:rPr>
              <w:t xml:space="preserve">ORIGINAL : anglais </w:t>
            </w:r>
          </w:p>
        </w:tc>
      </w:tr>
      <w:tr w:rsidR="008C7B2C" w:rsidRPr="00A32661" w14:paraId="79E27612" w14:textId="77777777" w:rsidTr="00F30DB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21CE74F" w14:textId="67B75AEC" w:rsidR="008C7B2C" w:rsidRPr="00A32661" w:rsidRDefault="008C7B2C" w:rsidP="006C48A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32661">
              <w:rPr>
                <w:rFonts w:ascii="Arial Black" w:hAnsi="Arial Black"/>
                <w:caps/>
                <w:sz w:val="15"/>
                <w:lang w:val="fr-FR"/>
              </w:rPr>
              <w:t xml:space="preserve">DATE : 21 avril 2017 </w:t>
            </w:r>
          </w:p>
        </w:tc>
      </w:tr>
    </w:tbl>
    <w:p w14:paraId="7FD88F77" w14:textId="77777777" w:rsidR="008C7B2C" w:rsidRPr="00A32661" w:rsidRDefault="008C7B2C" w:rsidP="006C48A9">
      <w:pPr>
        <w:rPr>
          <w:lang w:val="fr-FR"/>
        </w:rPr>
      </w:pPr>
    </w:p>
    <w:p w14:paraId="3204BCE5" w14:textId="77777777" w:rsidR="008C7B2C" w:rsidRPr="00A32661" w:rsidRDefault="008C7B2C" w:rsidP="006C48A9">
      <w:pPr>
        <w:rPr>
          <w:lang w:val="fr-FR"/>
        </w:rPr>
      </w:pPr>
    </w:p>
    <w:p w14:paraId="7ACF6FFC" w14:textId="77777777" w:rsidR="008C7B2C" w:rsidRPr="00A32661" w:rsidRDefault="008C7B2C" w:rsidP="006C48A9">
      <w:pPr>
        <w:rPr>
          <w:lang w:val="fr-FR"/>
        </w:rPr>
      </w:pPr>
    </w:p>
    <w:p w14:paraId="03080BBD" w14:textId="77777777" w:rsidR="008C7B2C" w:rsidRPr="00A32661" w:rsidRDefault="008C7B2C" w:rsidP="006C48A9">
      <w:pPr>
        <w:rPr>
          <w:lang w:val="fr-FR"/>
        </w:rPr>
      </w:pPr>
    </w:p>
    <w:p w14:paraId="66B7086E" w14:textId="77777777" w:rsidR="008C7B2C" w:rsidRPr="00A32661" w:rsidRDefault="008C7B2C" w:rsidP="006C48A9">
      <w:pPr>
        <w:rPr>
          <w:lang w:val="fr-FR"/>
        </w:rPr>
      </w:pPr>
    </w:p>
    <w:p w14:paraId="16CB5BB4" w14:textId="183F949D" w:rsidR="008C7B2C" w:rsidRPr="00A32661" w:rsidRDefault="008C7B2C" w:rsidP="006C48A9">
      <w:pPr>
        <w:rPr>
          <w:b/>
          <w:sz w:val="28"/>
          <w:szCs w:val="28"/>
          <w:lang w:val="fr-FR"/>
        </w:rPr>
      </w:pPr>
      <w:r w:rsidRPr="00A32661">
        <w:rPr>
          <w:b/>
          <w:sz w:val="28"/>
          <w:szCs w:val="28"/>
          <w:lang w:val="fr-FR"/>
        </w:rPr>
        <w:t>Comité des normes de l’OMPI (CWS)</w:t>
      </w:r>
    </w:p>
    <w:p w14:paraId="1289B68D" w14:textId="77777777" w:rsidR="008C7B2C" w:rsidRPr="00A32661" w:rsidRDefault="008C7B2C" w:rsidP="006C48A9">
      <w:pPr>
        <w:rPr>
          <w:lang w:val="fr-FR"/>
        </w:rPr>
      </w:pPr>
    </w:p>
    <w:p w14:paraId="482CEE81" w14:textId="77777777" w:rsidR="008C7B2C" w:rsidRPr="00A32661" w:rsidRDefault="008C7B2C" w:rsidP="006C48A9">
      <w:pPr>
        <w:rPr>
          <w:lang w:val="fr-FR"/>
        </w:rPr>
      </w:pPr>
    </w:p>
    <w:p w14:paraId="7EC695F0" w14:textId="72002877" w:rsidR="008C7B2C" w:rsidRPr="00A32661" w:rsidRDefault="006C48A9" w:rsidP="006C48A9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Cinquième S</w:t>
      </w:r>
      <w:r w:rsidR="008C7B2C" w:rsidRPr="00A32661">
        <w:rPr>
          <w:b/>
          <w:sz w:val="24"/>
          <w:szCs w:val="24"/>
          <w:lang w:val="fr-FR"/>
        </w:rPr>
        <w:t>ession</w:t>
      </w:r>
    </w:p>
    <w:p w14:paraId="2373188B" w14:textId="42D25CFD" w:rsidR="008C7B2C" w:rsidRPr="00A32661" w:rsidRDefault="008C7B2C" w:rsidP="006C48A9">
      <w:pPr>
        <w:rPr>
          <w:b/>
          <w:sz w:val="24"/>
          <w:szCs w:val="24"/>
          <w:lang w:val="fr-FR"/>
        </w:rPr>
      </w:pPr>
      <w:r w:rsidRPr="00A32661">
        <w:rPr>
          <w:b/>
          <w:sz w:val="24"/>
          <w:szCs w:val="24"/>
          <w:lang w:val="fr-FR"/>
        </w:rPr>
        <w:t>Genève, 29 mai – 2 juin 2017</w:t>
      </w:r>
    </w:p>
    <w:p w14:paraId="118145D2" w14:textId="77777777" w:rsidR="008C7B2C" w:rsidRPr="00A32661" w:rsidRDefault="008C7B2C" w:rsidP="006C48A9">
      <w:pPr>
        <w:rPr>
          <w:lang w:val="fr-FR"/>
        </w:rPr>
      </w:pPr>
    </w:p>
    <w:p w14:paraId="27603B0B" w14:textId="77777777" w:rsidR="008C7B2C" w:rsidRPr="00A32661" w:rsidRDefault="008C7B2C" w:rsidP="006C48A9">
      <w:pPr>
        <w:rPr>
          <w:lang w:val="fr-FR"/>
        </w:rPr>
      </w:pPr>
    </w:p>
    <w:p w14:paraId="31C5DFDA" w14:textId="77777777" w:rsidR="008C7B2C" w:rsidRPr="00A32661" w:rsidRDefault="008C7B2C" w:rsidP="006C48A9">
      <w:pPr>
        <w:rPr>
          <w:lang w:val="fr-FR"/>
        </w:rPr>
      </w:pPr>
    </w:p>
    <w:p w14:paraId="51DF4C35" w14:textId="3BBE256C" w:rsidR="0023410F" w:rsidRPr="00B00581" w:rsidRDefault="00B00581" w:rsidP="006C48A9">
      <w:pPr>
        <w:rPr>
          <w:caps/>
          <w:sz w:val="24"/>
          <w:lang w:val="fr-FR" w:eastAsia="zh-CN"/>
        </w:rPr>
      </w:pPr>
      <w:r w:rsidRPr="00B00581">
        <w:rPr>
          <w:caps/>
          <w:sz w:val="24"/>
          <w:lang w:val="fr-FR" w:eastAsia="zh-CN"/>
        </w:rPr>
        <w:t>Création d’une tâche relative à l’élaboration de recommandations concernant les services Web</w:t>
      </w:r>
      <w:r>
        <w:rPr>
          <w:caps/>
          <w:sz w:val="24"/>
          <w:lang w:val="fr-FR" w:eastAsia="zh-CN"/>
        </w:rPr>
        <w:t xml:space="preserve"> d’information et </w:t>
      </w:r>
      <w:r w:rsidRPr="00B00581">
        <w:rPr>
          <w:caps/>
          <w:sz w:val="24"/>
          <w:lang w:val="fr-FR" w:eastAsia="zh-CN"/>
        </w:rPr>
        <w:t xml:space="preserve">de documentation </w:t>
      </w:r>
      <w:r w:rsidR="007D7E80">
        <w:rPr>
          <w:caps/>
          <w:sz w:val="24"/>
          <w:lang w:val="fr-FR" w:eastAsia="zh-CN"/>
        </w:rPr>
        <w:t>en matière de</w:t>
      </w:r>
      <w:r w:rsidRPr="00B00581">
        <w:rPr>
          <w:caps/>
          <w:sz w:val="24"/>
          <w:lang w:val="fr-FR" w:eastAsia="zh-CN"/>
        </w:rPr>
        <w:t xml:space="preserve"> propriété intellectuelle</w:t>
      </w:r>
    </w:p>
    <w:p w14:paraId="7E7B79BF" w14:textId="77777777" w:rsidR="00DF74E7" w:rsidRDefault="00DF74E7" w:rsidP="006C48A9">
      <w:pPr>
        <w:rPr>
          <w:lang w:val="fr-FR"/>
        </w:rPr>
      </w:pPr>
    </w:p>
    <w:p w14:paraId="0B1D5019" w14:textId="77777777" w:rsidR="006C48A9" w:rsidRPr="00A32661" w:rsidRDefault="006C48A9" w:rsidP="006C48A9">
      <w:pPr>
        <w:rPr>
          <w:lang w:val="fr-FR"/>
        </w:rPr>
      </w:pPr>
    </w:p>
    <w:p w14:paraId="653A3591" w14:textId="77777777" w:rsidR="0023410F" w:rsidRPr="00A32661" w:rsidRDefault="0023410F" w:rsidP="006C48A9">
      <w:pPr>
        <w:rPr>
          <w:i/>
          <w:lang w:val="fr-FR"/>
        </w:rPr>
      </w:pPr>
      <w:r w:rsidRPr="00A32661">
        <w:rPr>
          <w:i/>
          <w:lang w:val="fr-FR"/>
        </w:rPr>
        <w:t xml:space="preserve">Document </w:t>
      </w:r>
      <w:r w:rsidR="000F50F6" w:rsidRPr="00A32661">
        <w:rPr>
          <w:i/>
          <w:lang w:val="fr-FR"/>
        </w:rPr>
        <w:t xml:space="preserve">établi par le </w:t>
      </w:r>
      <w:r w:rsidRPr="00A32661">
        <w:rPr>
          <w:i/>
          <w:lang w:val="fr-FR"/>
        </w:rPr>
        <w:t>Secr</w:t>
      </w:r>
      <w:r w:rsidR="000F50F6" w:rsidRPr="00A32661">
        <w:rPr>
          <w:i/>
          <w:lang w:val="fr-FR"/>
        </w:rPr>
        <w:t>é</w:t>
      </w:r>
      <w:r w:rsidRPr="00A32661">
        <w:rPr>
          <w:i/>
          <w:lang w:val="fr-FR"/>
        </w:rPr>
        <w:t>tariat</w:t>
      </w:r>
    </w:p>
    <w:p w14:paraId="0525E16F" w14:textId="77777777" w:rsidR="0023410F" w:rsidRPr="00A32661" w:rsidRDefault="0023410F" w:rsidP="006C48A9">
      <w:pPr>
        <w:rPr>
          <w:lang w:val="fr-FR"/>
        </w:rPr>
      </w:pPr>
    </w:p>
    <w:p w14:paraId="2E636A22" w14:textId="77777777" w:rsidR="0023410F" w:rsidRPr="00A32661" w:rsidRDefault="0023410F" w:rsidP="006C48A9">
      <w:pPr>
        <w:rPr>
          <w:lang w:val="fr-FR"/>
        </w:rPr>
      </w:pPr>
    </w:p>
    <w:p w14:paraId="7D857F21" w14:textId="77777777" w:rsidR="0023410F" w:rsidRDefault="0023410F" w:rsidP="006C48A9">
      <w:pPr>
        <w:rPr>
          <w:lang w:val="fr-FR"/>
        </w:rPr>
      </w:pPr>
    </w:p>
    <w:p w14:paraId="7E969416" w14:textId="77777777" w:rsidR="006C48A9" w:rsidRDefault="006C48A9" w:rsidP="006C48A9">
      <w:pPr>
        <w:rPr>
          <w:lang w:val="fr-FR"/>
        </w:rPr>
      </w:pPr>
    </w:p>
    <w:p w14:paraId="71BC1B5B" w14:textId="77777777" w:rsidR="006C48A9" w:rsidRPr="00A32661" w:rsidRDefault="006C48A9" w:rsidP="006C48A9">
      <w:pPr>
        <w:rPr>
          <w:lang w:val="fr-FR"/>
        </w:rPr>
      </w:pPr>
    </w:p>
    <w:p w14:paraId="056B1E56" w14:textId="158A5364" w:rsidR="0023410F" w:rsidRDefault="00B00581" w:rsidP="006C48A9">
      <w:pPr>
        <w:pStyle w:val="Heading2"/>
        <w:spacing w:before="0"/>
        <w:rPr>
          <w:lang w:val="fr-FR" w:eastAsia="zh-CN"/>
        </w:rPr>
      </w:pPr>
      <w:r w:rsidRPr="00A32661">
        <w:rPr>
          <w:lang w:val="fr-FR" w:eastAsia="zh-CN"/>
        </w:rPr>
        <w:t>Rappel</w:t>
      </w:r>
    </w:p>
    <w:p w14:paraId="79777AC4" w14:textId="2A70E6D9" w:rsidR="0023410F" w:rsidRPr="00A32661" w:rsidRDefault="00001CDA" w:rsidP="006C48A9">
      <w:pPr>
        <w:pStyle w:val="ONUMFS"/>
        <w:spacing w:after="120"/>
        <w:rPr>
          <w:lang w:val="fr-FR"/>
        </w:rPr>
      </w:pPr>
      <w:r w:rsidRPr="00A32661">
        <w:rPr>
          <w:lang w:val="fr-FR"/>
        </w:rPr>
        <w:t>À la reprise de sa quatr</w:t>
      </w:r>
      <w:r w:rsidR="008C7B2C" w:rsidRPr="00A32661">
        <w:rPr>
          <w:lang w:val="fr-FR"/>
        </w:rPr>
        <w:t>ième session</w:t>
      </w:r>
      <w:r w:rsidRPr="00A32661">
        <w:rPr>
          <w:lang w:val="fr-FR"/>
        </w:rPr>
        <w:t xml:space="preserve"> </w:t>
      </w:r>
      <w:r w:rsidR="000F50F6" w:rsidRPr="00A32661">
        <w:rPr>
          <w:lang w:val="fr-FR"/>
        </w:rPr>
        <w:t xml:space="preserve">en </w:t>
      </w:r>
      <w:r w:rsidR="008C7B2C" w:rsidRPr="00A32661">
        <w:rPr>
          <w:lang w:val="fr-FR"/>
        </w:rPr>
        <w:t>mars 20</w:t>
      </w:r>
      <w:r w:rsidR="0023410F" w:rsidRPr="00A32661">
        <w:rPr>
          <w:lang w:val="fr-FR"/>
        </w:rPr>
        <w:t xml:space="preserve">16, </w:t>
      </w:r>
      <w:r w:rsidR="000F50F6" w:rsidRPr="00A32661">
        <w:rPr>
          <w:lang w:val="fr-FR"/>
        </w:rPr>
        <w:t xml:space="preserve">le </w:t>
      </w:r>
      <w:r w:rsidR="0023410F" w:rsidRPr="00A32661">
        <w:rPr>
          <w:lang w:val="fr-FR"/>
        </w:rPr>
        <w:t>Com</w:t>
      </w:r>
      <w:r w:rsidR="000F50F6" w:rsidRPr="00A32661">
        <w:rPr>
          <w:lang w:val="fr-FR"/>
        </w:rPr>
        <w:t>ité des normes de l</w:t>
      </w:r>
      <w:r w:rsidR="008C7B2C" w:rsidRPr="00A32661">
        <w:rPr>
          <w:lang w:val="fr-FR"/>
        </w:rPr>
        <w:t>’</w:t>
      </w:r>
      <w:r w:rsidR="000F50F6" w:rsidRPr="00A32661">
        <w:rPr>
          <w:lang w:val="fr-FR"/>
        </w:rPr>
        <w:t xml:space="preserve">OMPI </w:t>
      </w:r>
      <w:r w:rsidR="0023410F" w:rsidRPr="00A32661">
        <w:rPr>
          <w:lang w:val="fr-FR"/>
        </w:rPr>
        <w:t xml:space="preserve">(CWS) </w:t>
      </w:r>
      <w:r w:rsidR="007D7E80">
        <w:rPr>
          <w:lang w:val="fr-FR"/>
        </w:rPr>
        <w:t>est</w:t>
      </w:r>
      <w:r w:rsidR="000F50F6" w:rsidRPr="00A32661">
        <w:rPr>
          <w:lang w:val="fr-FR"/>
        </w:rPr>
        <w:t xml:space="preserve"> convenu de </w:t>
      </w:r>
      <w:r w:rsidR="00D34CF8" w:rsidRPr="00A32661">
        <w:rPr>
          <w:lang w:val="fr-FR"/>
        </w:rPr>
        <w:t xml:space="preserve">la nouvelle </w:t>
      </w:r>
      <w:r w:rsidR="0023410F" w:rsidRPr="00A32661">
        <w:rPr>
          <w:lang w:val="fr-FR"/>
        </w:rPr>
        <w:t>descr</w:t>
      </w:r>
      <w:r w:rsidR="000B5288" w:rsidRPr="00A32661">
        <w:rPr>
          <w:lang w:val="fr-FR"/>
        </w:rPr>
        <w:t xml:space="preserve">iption </w:t>
      </w:r>
      <w:r w:rsidR="00D34CF8" w:rsidRPr="00A32661">
        <w:rPr>
          <w:lang w:val="fr-FR"/>
        </w:rPr>
        <w:t>de la tâche n°</w:t>
      </w:r>
      <w:r w:rsidR="00755CA0" w:rsidRPr="00A32661">
        <w:rPr>
          <w:lang w:val="fr-FR"/>
        </w:rPr>
        <w:t> </w:t>
      </w:r>
      <w:r w:rsidR="000B5288" w:rsidRPr="00A32661">
        <w:rPr>
          <w:lang w:val="fr-FR"/>
        </w:rPr>
        <w:t xml:space="preserve">18 </w:t>
      </w:r>
      <w:r w:rsidR="00755CA0" w:rsidRPr="00A32661">
        <w:rPr>
          <w:lang w:val="fr-FR"/>
        </w:rPr>
        <w:t>“</w:t>
      </w:r>
      <w:r w:rsidR="00D34CF8" w:rsidRPr="00A32661">
        <w:rPr>
          <w:lang w:val="fr-FR"/>
        </w:rPr>
        <w:t xml:space="preserve">Recenser les </w:t>
      </w:r>
      <w:r w:rsidR="00D34CF8" w:rsidRPr="00A32661">
        <w:rPr>
          <w:i/>
          <w:lang w:val="fr-FR"/>
        </w:rPr>
        <w:t>domaines</w:t>
      </w:r>
      <w:r w:rsidR="00D34CF8" w:rsidRPr="00A32661">
        <w:rPr>
          <w:lang w:val="fr-FR"/>
        </w:rPr>
        <w:t xml:space="preserve"> de normalisation possibles concernant l</w:t>
      </w:r>
      <w:r w:rsidR="008C7B2C" w:rsidRPr="00A32661">
        <w:rPr>
          <w:lang w:val="fr-FR"/>
        </w:rPr>
        <w:t>’</w:t>
      </w:r>
      <w:r w:rsidR="00D34CF8" w:rsidRPr="00A32661">
        <w:rPr>
          <w:lang w:val="fr-FR"/>
        </w:rPr>
        <w:t>échange de données déchiffrables par machine sur la base de projets envisagés par des organismes tels que les cinq</w:t>
      </w:r>
      <w:r w:rsidR="00755CA0" w:rsidRPr="00A32661">
        <w:rPr>
          <w:lang w:val="fr-FR"/>
        </w:rPr>
        <w:t> </w:t>
      </w:r>
      <w:r w:rsidR="00D34CF8" w:rsidRPr="00A32661">
        <w:rPr>
          <w:lang w:val="fr-FR"/>
        </w:rPr>
        <w:t xml:space="preserve">offices de propriété intellectuelle (dits IP5), </w:t>
      </w:r>
      <w:r w:rsidR="00B43AAA" w:rsidRPr="00A32661">
        <w:rPr>
          <w:lang w:val="fr-FR"/>
        </w:rPr>
        <w:t>les cinq</w:t>
      </w:r>
      <w:r w:rsidR="00755CA0" w:rsidRPr="00A32661">
        <w:rPr>
          <w:lang w:val="fr-FR"/>
        </w:rPr>
        <w:t> </w:t>
      </w:r>
      <w:r w:rsidR="00B43AAA" w:rsidRPr="00A32661">
        <w:rPr>
          <w:lang w:val="fr-FR"/>
        </w:rPr>
        <w:t>offices de marques (dits TM5),</w:t>
      </w:r>
      <w:r w:rsidR="00D34CF8" w:rsidRPr="00A32661">
        <w:rPr>
          <w:lang w:val="fr-FR"/>
        </w:rPr>
        <w:t xml:space="preserve"> </w:t>
      </w:r>
      <w:r w:rsidR="00B43AAA" w:rsidRPr="00A32661">
        <w:rPr>
          <w:lang w:val="fr-FR"/>
        </w:rPr>
        <w:t>le forum des cinq</w:t>
      </w:r>
      <w:r w:rsidR="00755CA0" w:rsidRPr="00A32661">
        <w:rPr>
          <w:lang w:val="fr-FR"/>
        </w:rPr>
        <w:t> </w:t>
      </w:r>
      <w:r w:rsidR="00B43AAA" w:rsidRPr="00A32661">
        <w:rPr>
          <w:lang w:val="fr-FR"/>
        </w:rPr>
        <w:t>offices de dessins et modèles industriels (dit ID5)</w:t>
      </w:r>
      <w:r w:rsidR="0023410F" w:rsidRPr="00A32661">
        <w:rPr>
          <w:lang w:val="fr-FR"/>
        </w:rPr>
        <w:t xml:space="preserve">, </w:t>
      </w:r>
      <w:r w:rsidR="00D34CF8" w:rsidRPr="00A32661">
        <w:rPr>
          <w:lang w:val="fr-FR"/>
        </w:rPr>
        <w:t>l</w:t>
      </w:r>
      <w:r w:rsidR="008C7B2C" w:rsidRPr="00A32661">
        <w:rPr>
          <w:lang w:val="fr-FR"/>
        </w:rPr>
        <w:t>’</w:t>
      </w:r>
      <w:r w:rsidR="0023410F" w:rsidRPr="00A32661">
        <w:rPr>
          <w:lang w:val="fr-FR"/>
        </w:rPr>
        <w:t>ISO,</w:t>
      </w:r>
      <w:r w:rsidR="008C7B2C" w:rsidRPr="00A32661">
        <w:rPr>
          <w:lang w:val="fr-FR"/>
        </w:rPr>
        <w:t xml:space="preserve"> la CEI</w:t>
      </w:r>
      <w:r w:rsidR="00D34CF8" w:rsidRPr="00A32661">
        <w:rPr>
          <w:lang w:val="fr-FR"/>
        </w:rPr>
        <w:t xml:space="preserve"> et d</w:t>
      </w:r>
      <w:r w:rsidR="008C7B2C" w:rsidRPr="00A32661">
        <w:rPr>
          <w:lang w:val="fr-FR"/>
        </w:rPr>
        <w:t>’</w:t>
      </w:r>
      <w:r w:rsidR="00D34CF8" w:rsidRPr="00A32661">
        <w:rPr>
          <w:lang w:val="fr-FR"/>
        </w:rPr>
        <w:t>autres institutions connues de normalisation industrielle</w:t>
      </w:r>
      <w:r w:rsidR="00755CA0" w:rsidRPr="00A32661">
        <w:rPr>
          <w:lang w:val="fr-FR"/>
        </w:rPr>
        <w:t>”</w:t>
      </w:r>
      <w:r w:rsidR="0023410F" w:rsidRPr="00A32661">
        <w:rPr>
          <w:lang w:val="fr-FR"/>
        </w:rPr>
        <w:t>.</w:t>
      </w:r>
    </w:p>
    <w:p w14:paraId="77ADB3E0" w14:textId="03F3314E" w:rsidR="0023410F" w:rsidRPr="00A32661" w:rsidRDefault="000F2A7D" w:rsidP="006C48A9">
      <w:pPr>
        <w:pStyle w:val="ONUMFS"/>
        <w:spacing w:after="120"/>
        <w:rPr>
          <w:lang w:val="fr-FR"/>
        </w:rPr>
      </w:pPr>
      <w:r w:rsidRPr="00A32661">
        <w:rPr>
          <w:lang w:val="fr-FR"/>
        </w:rPr>
        <w:t>En tant que responsable de la tâche n°</w:t>
      </w:r>
      <w:r w:rsidR="00755CA0" w:rsidRPr="00A32661">
        <w:rPr>
          <w:lang w:val="fr-FR"/>
        </w:rPr>
        <w:t> </w:t>
      </w:r>
      <w:r w:rsidR="0023410F" w:rsidRPr="00A32661">
        <w:rPr>
          <w:lang w:val="fr-FR"/>
        </w:rPr>
        <w:t xml:space="preserve">18, </w:t>
      </w:r>
      <w:r w:rsidRPr="00A32661">
        <w:rPr>
          <w:lang w:val="fr-FR"/>
        </w:rPr>
        <w:t xml:space="preserve">le </w:t>
      </w:r>
      <w:r w:rsidR="0023410F" w:rsidRPr="00A32661">
        <w:rPr>
          <w:lang w:val="fr-FR"/>
        </w:rPr>
        <w:t xml:space="preserve">Bureau </w:t>
      </w:r>
      <w:r w:rsidR="001B70B3">
        <w:rPr>
          <w:lang w:val="fr-FR"/>
        </w:rPr>
        <w:t>i</w:t>
      </w:r>
      <w:r w:rsidRPr="00A32661">
        <w:rPr>
          <w:lang w:val="fr-FR"/>
        </w:rPr>
        <w:t xml:space="preserve">nternational a </w:t>
      </w:r>
      <w:r w:rsidR="007D7E80">
        <w:rPr>
          <w:lang w:val="fr-FR"/>
        </w:rPr>
        <w:t>suivi l’évolution d</w:t>
      </w:r>
      <w:r w:rsidRPr="00A32661">
        <w:rPr>
          <w:lang w:val="fr-FR"/>
        </w:rPr>
        <w:t xml:space="preserve">es </w:t>
      </w:r>
      <w:r w:rsidR="0023410F" w:rsidRPr="00A32661">
        <w:rPr>
          <w:lang w:val="fr-FR"/>
        </w:rPr>
        <w:t xml:space="preserve">technologies </w:t>
      </w:r>
      <w:r w:rsidRPr="00A32661">
        <w:rPr>
          <w:lang w:val="fr-FR"/>
        </w:rPr>
        <w:t>émergentes utilisées par les offices de propriété industrielle</w:t>
      </w:r>
      <w:r w:rsidR="00CF6EAB" w:rsidRPr="00A32661">
        <w:rPr>
          <w:lang w:val="fr-FR"/>
        </w:rPr>
        <w:t xml:space="preserve"> ou dont l</w:t>
      </w:r>
      <w:r w:rsidR="008C7B2C" w:rsidRPr="00A32661">
        <w:rPr>
          <w:lang w:val="fr-FR"/>
        </w:rPr>
        <w:t>’</w:t>
      </w:r>
      <w:r w:rsidR="00CF6EAB" w:rsidRPr="00A32661">
        <w:rPr>
          <w:lang w:val="fr-FR"/>
        </w:rPr>
        <w:t>utilisation par ces derniers était prévue</w:t>
      </w:r>
      <w:r w:rsidR="003F6C6A">
        <w:rPr>
          <w:lang w:val="fr-FR"/>
        </w:rPr>
        <w:t xml:space="preserve"> </w:t>
      </w:r>
      <w:r w:rsidR="00755CA0" w:rsidRPr="00A32661">
        <w:rPr>
          <w:lang w:val="fr-FR"/>
        </w:rPr>
        <w:t xml:space="preserve">; </w:t>
      </w:r>
      <w:r w:rsidR="007D7E80">
        <w:rPr>
          <w:lang w:val="fr-FR"/>
        </w:rPr>
        <w:t>il en est ressorti</w:t>
      </w:r>
      <w:r w:rsidR="00A450C4" w:rsidRPr="00A32661">
        <w:rPr>
          <w:lang w:val="fr-FR"/>
        </w:rPr>
        <w:t xml:space="preserve"> que les </w:t>
      </w:r>
      <w:r w:rsidR="0023410F" w:rsidRPr="00A32661">
        <w:rPr>
          <w:lang w:val="fr-FR"/>
        </w:rPr>
        <w:t xml:space="preserve">services </w:t>
      </w:r>
      <w:r w:rsidR="00755CA0" w:rsidRPr="00A32661">
        <w:rPr>
          <w:lang w:val="fr-FR"/>
        </w:rPr>
        <w:t>Web</w:t>
      </w:r>
      <w:r w:rsidR="00A450C4" w:rsidRPr="00A32661">
        <w:rPr>
          <w:lang w:val="fr-FR"/>
        </w:rPr>
        <w:t xml:space="preserve"> </w:t>
      </w:r>
      <w:r w:rsidR="00FB5C46" w:rsidRPr="00A32661">
        <w:rPr>
          <w:lang w:val="fr-FR"/>
        </w:rPr>
        <w:t>s</w:t>
      </w:r>
      <w:r w:rsidR="00CF6EAB" w:rsidRPr="00A32661">
        <w:rPr>
          <w:lang w:val="fr-FR"/>
        </w:rPr>
        <w:t xml:space="preserve">ont </w:t>
      </w:r>
      <w:r w:rsidR="00A450C4" w:rsidRPr="00A32661">
        <w:rPr>
          <w:lang w:val="fr-FR"/>
        </w:rPr>
        <w:t>largement utilisés</w:t>
      </w:r>
      <w:r w:rsidR="00DC2DD9" w:rsidRPr="00A32661">
        <w:rPr>
          <w:lang w:val="fr-FR"/>
        </w:rPr>
        <w:t xml:space="preserve"> </w:t>
      </w:r>
      <w:r w:rsidR="00A450C4" w:rsidRPr="00A32661">
        <w:rPr>
          <w:lang w:val="fr-FR"/>
        </w:rPr>
        <w:t xml:space="preserve">par les offices de propriété industrielle pour </w:t>
      </w:r>
      <w:r w:rsidR="00B43AAA" w:rsidRPr="00A32661">
        <w:rPr>
          <w:lang w:val="fr-FR"/>
        </w:rPr>
        <w:t>la diffusion, l</w:t>
      </w:r>
      <w:r w:rsidR="008C7B2C" w:rsidRPr="00A32661">
        <w:rPr>
          <w:lang w:val="fr-FR"/>
        </w:rPr>
        <w:t>’</w:t>
      </w:r>
      <w:r w:rsidR="00A450C4" w:rsidRPr="00A32661">
        <w:rPr>
          <w:lang w:val="fr-FR"/>
        </w:rPr>
        <w:t>e</w:t>
      </w:r>
      <w:r w:rsidR="00B43AAA" w:rsidRPr="00A32661">
        <w:rPr>
          <w:lang w:val="fr-FR"/>
        </w:rPr>
        <w:t xml:space="preserve">xtraction et le traitement des données </w:t>
      </w:r>
      <w:r w:rsidR="00A450C4" w:rsidRPr="00A32661">
        <w:rPr>
          <w:lang w:val="fr-FR"/>
        </w:rPr>
        <w:t>avec d</w:t>
      </w:r>
      <w:r w:rsidR="008C7B2C" w:rsidRPr="00A32661">
        <w:rPr>
          <w:lang w:val="fr-FR"/>
        </w:rPr>
        <w:t>’</w:t>
      </w:r>
      <w:r w:rsidR="00A450C4" w:rsidRPr="00A32661">
        <w:rPr>
          <w:lang w:val="fr-FR"/>
        </w:rPr>
        <w:t>autres offices de propriété industrielle</w:t>
      </w:r>
      <w:r w:rsidR="001B65BA" w:rsidRPr="00A32661">
        <w:rPr>
          <w:lang w:val="fr-FR"/>
        </w:rPr>
        <w:t xml:space="preserve"> ou leurs clients</w:t>
      </w:r>
      <w:r w:rsidR="00FB5C46" w:rsidRPr="00A32661">
        <w:rPr>
          <w:lang w:val="fr-FR"/>
        </w:rPr>
        <w:t xml:space="preserve">, de différentes manières sur </w:t>
      </w:r>
      <w:r w:rsidR="007D7E80">
        <w:rPr>
          <w:lang w:val="fr-FR"/>
        </w:rPr>
        <w:t xml:space="preserve">la base de </w:t>
      </w:r>
      <w:r w:rsidR="00FB5C46" w:rsidRPr="00A32661">
        <w:rPr>
          <w:lang w:val="fr-FR"/>
        </w:rPr>
        <w:t>plusieurs technologies.</w:t>
      </w:r>
    </w:p>
    <w:p w14:paraId="5DDA902F" w14:textId="02B7EE98" w:rsidR="0023410F" w:rsidRPr="00A32661" w:rsidRDefault="001B65BA" w:rsidP="006C48A9">
      <w:pPr>
        <w:pStyle w:val="ONUMFS"/>
        <w:rPr>
          <w:lang w:val="fr-FR"/>
        </w:rPr>
      </w:pPr>
      <w:r w:rsidRPr="00A32661">
        <w:rPr>
          <w:lang w:val="fr-FR"/>
        </w:rPr>
        <w:t xml:space="preserve">En outre, les </w:t>
      </w:r>
      <w:r w:rsidR="0023410F" w:rsidRPr="00A32661">
        <w:rPr>
          <w:lang w:val="fr-FR"/>
        </w:rPr>
        <w:t xml:space="preserve">services </w:t>
      </w:r>
      <w:r w:rsidR="00755CA0" w:rsidRPr="00A32661">
        <w:rPr>
          <w:lang w:val="fr-FR"/>
        </w:rPr>
        <w:t>Web</w:t>
      </w:r>
      <w:r w:rsidRPr="00A32661">
        <w:rPr>
          <w:lang w:val="fr-FR"/>
        </w:rPr>
        <w:t xml:space="preserve"> étaient l</w:t>
      </w:r>
      <w:r w:rsidR="008C7B2C" w:rsidRPr="00A32661">
        <w:rPr>
          <w:lang w:val="fr-FR"/>
        </w:rPr>
        <w:t>’</w:t>
      </w:r>
      <w:r w:rsidRPr="00A32661">
        <w:rPr>
          <w:lang w:val="fr-FR"/>
        </w:rPr>
        <w:t xml:space="preserve">un des sujets </w:t>
      </w:r>
      <w:r w:rsidR="00C45B00" w:rsidRPr="00A32661">
        <w:rPr>
          <w:lang w:val="fr-FR"/>
        </w:rPr>
        <w:t>phares de</w:t>
      </w:r>
      <w:r w:rsidR="0023410F" w:rsidRPr="00A32661">
        <w:rPr>
          <w:lang w:val="fr-FR"/>
        </w:rPr>
        <w:t xml:space="preserve"> </w:t>
      </w:r>
      <w:r w:rsidR="00B43AAA" w:rsidRPr="00A32661">
        <w:rPr>
          <w:lang w:val="fr-FR"/>
        </w:rPr>
        <w:t>l</w:t>
      </w:r>
      <w:r w:rsidR="008C7B2C" w:rsidRPr="00A32661">
        <w:rPr>
          <w:lang w:val="fr-FR"/>
        </w:rPr>
        <w:t>’</w:t>
      </w:r>
      <w:r w:rsidR="007D7E80">
        <w:rPr>
          <w:lang w:val="fr-FR"/>
        </w:rPr>
        <w:t>É</w:t>
      </w:r>
      <w:r w:rsidR="00B43AAA" w:rsidRPr="00A32661">
        <w:rPr>
          <w:lang w:val="fr-FR"/>
        </w:rPr>
        <w:t>quipe d</w:t>
      </w:r>
      <w:r w:rsidR="008C7B2C" w:rsidRPr="00A32661">
        <w:rPr>
          <w:lang w:val="fr-FR"/>
        </w:rPr>
        <w:t>’</w:t>
      </w:r>
      <w:r w:rsidR="00B43AAA" w:rsidRPr="00A32661">
        <w:rPr>
          <w:lang w:val="fr-FR"/>
        </w:rPr>
        <w:t>experts chargée de la norme</w:t>
      </w:r>
      <w:r w:rsidR="00755CA0" w:rsidRPr="00A32661">
        <w:rPr>
          <w:lang w:val="fr-FR"/>
        </w:rPr>
        <w:t> </w:t>
      </w:r>
      <w:r w:rsidR="00B43AAA" w:rsidRPr="00A32661">
        <w:rPr>
          <w:lang w:val="fr-FR"/>
        </w:rPr>
        <w:t xml:space="preserve">XML4IP </w:t>
      </w:r>
      <w:r w:rsidR="00E305E2" w:rsidRPr="00A32661">
        <w:rPr>
          <w:lang w:val="fr-FR"/>
        </w:rPr>
        <w:t>dans la mesure</w:t>
      </w:r>
      <w:r w:rsidR="00FB5C46" w:rsidRPr="00A32661">
        <w:rPr>
          <w:lang w:val="fr-FR"/>
        </w:rPr>
        <w:t xml:space="preserve"> où,</w:t>
      </w:r>
      <w:r w:rsidR="00E305E2" w:rsidRPr="00A32661">
        <w:rPr>
          <w:lang w:val="fr-FR"/>
        </w:rPr>
        <w:t xml:space="preserve"> </w:t>
      </w:r>
      <w:r w:rsidR="00FB5C46" w:rsidRPr="00A32661">
        <w:rPr>
          <w:lang w:val="fr-FR"/>
        </w:rPr>
        <w:t>à l</w:t>
      </w:r>
      <w:r w:rsidR="008C7B2C" w:rsidRPr="00A32661">
        <w:rPr>
          <w:lang w:val="fr-FR"/>
        </w:rPr>
        <w:t>’</w:t>
      </w:r>
      <w:r w:rsidR="00FB5C46" w:rsidRPr="00A32661">
        <w:rPr>
          <w:lang w:val="fr-FR"/>
        </w:rPr>
        <w:t xml:space="preserve">heure actuelle, </w:t>
      </w:r>
      <w:r w:rsidR="00F23522" w:rsidRPr="00A32661">
        <w:rPr>
          <w:lang w:val="fr-FR"/>
        </w:rPr>
        <w:t xml:space="preserve">ils </w:t>
      </w:r>
      <w:r w:rsidRPr="00A32661">
        <w:rPr>
          <w:lang w:val="fr-FR"/>
        </w:rPr>
        <w:t xml:space="preserve">sont basés </w:t>
      </w:r>
      <w:r w:rsidR="009518B9" w:rsidRPr="00A32661">
        <w:rPr>
          <w:lang w:val="fr-FR"/>
        </w:rPr>
        <w:t xml:space="preserve">essentiellement </w:t>
      </w:r>
      <w:r w:rsidRPr="00A32661">
        <w:rPr>
          <w:lang w:val="fr-FR"/>
        </w:rPr>
        <w:t>sur la technologie XML (</w:t>
      </w:r>
      <w:r w:rsidR="0023410F" w:rsidRPr="00A32661">
        <w:rPr>
          <w:lang w:val="fr-FR"/>
        </w:rPr>
        <w:t xml:space="preserve">extensible </w:t>
      </w:r>
      <w:proofErr w:type="spellStart"/>
      <w:r w:rsidR="0023410F" w:rsidRPr="00A32661">
        <w:rPr>
          <w:lang w:val="fr-FR"/>
        </w:rPr>
        <w:t>markup</w:t>
      </w:r>
      <w:proofErr w:type="spellEnd"/>
      <w:r w:rsidR="0023410F" w:rsidRPr="00A32661">
        <w:rPr>
          <w:lang w:val="fr-FR"/>
        </w:rPr>
        <w:t xml:space="preserve"> </w:t>
      </w:r>
      <w:proofErr w:type="spellStart"/>
      <w:r w:rsidR="0023410F" w:rsidRPr="00A32661">
        <w:rPr>
          <w:lang w:val="fr-FR"/>
        </w:rPr>
        <w:t>langua</w:t>
      </w:r>
      <w:r w:rsidR="003F6C6A">
        <w:rPr>
          <w:lang w:val="fr-FR"/>
        </w:rPr>
        <w:t>ge</w:t>
      </w:r>
      <w:proofErr w:type="spellEnd"/>
      <w:r w:rsidR="003F6C6A">
        <w:rPr>
          <w:lang w:val="fr-FR"/>
        </w:rPr>
        <w:t xml:space="preserve">). </w:t>
      </w:r>
      <w:r w:rsidR="00A32661" w:rsidRPr="00A32661">
        <w:rPr>
          <w:lang w:val="fr-FR"/>
        </w:rPr>
        <w:t>Ét</w:t>
      </w:r>
      <w:r w:rsidR="00E305E2" w:rsidRPr="00A32661">
        <w:rPr>
          <w:lang w:val="fr-FR"/>
        </w:rPr>
        <w:t>ant donné</w:t>
      </w:r>
      <w:r w:rsidR="00001CDA" w:rsidRPr="00A32661">
        <w:rPr>
          <w:lang w:val="fr-FR"/>
        </w:rPr>
        <w:t xml:space="preserve"> que l</w:t>
      </w:r>
      <w:r w:rsidR="008C7B2C" w:rsidRPr="00A32661">
        <w:rPr>
          <w:lang w:val="fr-FR"/>
        </w:rPr>
        <w:t>’</w:t>
      </w:r>
      <w:r w:rsidR="007D7E80">
        <w:rPr>
          <w:lang w:val="fr-FR"/>
        </w:rPr>
        <w:t>É</w:t>
      </w:r>
      <w:r w:rsidR="00001CDA" w:rsidRPr="00A32661">
        <w:rPr>
          <w:lang w:val="fr-FR"/>
        </w:rPr>
        <w:t>quipe d</w:t>
      </w:r>
      <w:r w:rsidR="008C7B2C" w:rsidRPr="00A32661">
        <w:rPr>
          <w:lang w:val="fr-FR"/>
        </w:rPr>
        <w:t>’</w:t>
      </w:r>
      <w:r w:rsidR="00001CDA" w:rsidRPr="00A32661">
        <w:rPr>
          <w:lang w:val="fr-FR"/>
        </w:rPr>
        <w:t>experts chargée de la norme</w:t>
      </w:r>
      <w:r w:rsidR="00755CA0" w:rsidRPr="00A32661">
        <w:rPr>
          <w:lang w:val="fr-FR"/>
        </w:rPr>
        <w:t> </w:t>
      </w:r>
      <w:r w:rsidR="00001CDA" w:rsidRPr="00A32661">
        <w:rPr>
          <w:lang w:val="fr-FR"/>
        </w:rPr>
        <w:t>XML4IP</w:t>
      </w:r>
      <w:r w:rsidR="0023410F" w:rsidRPr="00A32661">
        <w:rPr>
          <w:lang w:val="fr-FR"/>
        </w:rPr>
        <w:t xml:space="preserve"> </w:t>
      </w:r>
      <w:r w:rsidR="00001CDA" w:rsidRPr="00A32661">
        <w:rPr>
          <w:lang w:val="fr-FR"/>
        </w:rPr>
        <w:t xml:space="preserve">est </w:t>
      </w:r>
      <w:r w:rsidR="0023410F" w:rsidRPr="00A32661">
        <w:rPr>
          <w:lang w:val="fr-FR"/>
        </w:rPr>
        <w:t>respons</w:t>
      </w:r>
      <w:r w:rsidR="00001CDA" w:rsidRPr="00A32661">
        <w:rPr>
          <w:lang w:val="fr-FR"/>
        </w:rPr>
        <w:t>a</w:t>
      </w:r>
      <w:r w:rsidR="0023410F" w:rsidRPr="00A32661">
        <w:rPr>
          <w:lang w:val="fr-FR"/>
        </w:rPr>
        <w:t xml:space="preserve">ble </w:t>
      </w:r>
      <w:r w:rsidR="00001CDA" w:rsidRPr="00A32661">
        <w:rPr>
          <w:lang w:val="fr-FR"/>
        </w:rPr>
        <w:t>de la révision de</w:t>
      </w:r>
      <w:r w:rsidR="00C5409C" w:rsidRPr="00A32661">
        <w:rPr>
          <w:lang w:val="fr-FR"/>
        </w:rPr>
        <w:t xml:space="preserve"> la</w:t>
      </w:r>
      <w:r w:rsidR="00001CDA" w:rsidRPr="00A32661">
        <w:rPr>
          <w:lang w:val="fr-FR"/>
        </w:rPr>
        <w:t xml:space="preserve"> norme</w:t>
      </w:r>
      <w:r w:rsidR="00755CA0" w:rsidRPr="00A32661">
        <w:rPr>
          <w:lang w:val="fr-FR"/>
        </w:rPr>
        <w:t> </w:t>
      </w:r>
      <w:r w:rsidR="00001CDA" w:rsidRPr="00A32661">
        <w:rPr>
          <w:lang w:val="fr-FR"/>
        </w:rPr>
        <w:t>ST.96 de l</w:t>
      </w:r>
      <w:r w:rsidR="008C7B2C" w:rsidRPr="00A32661">
        <w:rPr>
          <w:lang w:val="fr-FR"/>
        </w:rPr>
        <w:t>’</w:t>
      </w:r>
      <w:r w:rsidR="00001CDA" w:rsidRPr="00A32661">
        <w:rPr>
          <w:lang w:val="fr-FR"/>
        </w:rPr>
        <w:t xml:space="preserve">OMPI </w:t>
      </w:r>
      <w:r w:rsidR="00C5409C" w:rsidRPr="00A32661">
        <w:rPr>
          <w:lang w:val="fr-FR"/>
        </w:rPr>
        <w:t>qui concerne l</w:t>
      </w:r>
      <w:r w:rsidR="008C7B2C" w:rsidRPr="00A32661">
        <w:rPr>
          <w:lang w:val="fr-FR"/>
        </w:rPr>
        <w:t>’</w:t>
      </w:r>
      <w:r w:rsidR="00C5409C" w:rsidRPr="00A32661">
        <w:rPr>
          <w:szCs w:val="22"/>
          <w:lang w:val="fr-FR"/>
        </w:rPr>
        <w:t xml:space="preserve">information et la documentation </w:t>
      </w:r>
      <w:r w:rsidR="007D7E80">
        <w:rPr>
          <w:szCs w:val="22"/>
          <w:lang w:val="fr-FR"/>
        </w:rPr>
        <w:t>en matière de</w:t>
      </w:r>
      <w:r w:rsidR="00C5409C" w:rsidRPr="00A32661">
        <w:rPr>
          <w:szCs w:val="22"/>
          <w:lang w:val="fr-FR"/>
        </w:rPr>
        <w:t xml:space="preserve"> propriété intellectuelle</w:t>
      </w:r>
      <w:r w:rsidR="00C5409C" w:rsidRPr="00A32661">
        <w:rPr>
          <w:lang w:val="fr-FR"/>
        </w:rPr>
        <w:t xml:space="preserve"> au format </w:t>
      </w:r>
      <w:r w:rsidR="0023410F" w:rsidRPr="00A32661">
        <w:rPr>
          <w:lang w:val="fr-FR"/>
        </w:rPr>
        <w:t xml:space="preserve">XML, </w:t>
      </w:r>
      <w:r w:rsidR="00C5409C" w:rsidRPr="00A32661">
        <w:rPr>
          <w:lang w:val="fr-FR"/>
        </w:rPr>
        <w:t xml:space="preserve">elle a examiné le besoin de normalisation des services </w:t>
      </w:r>
      <w:r w:rsidR="00755CA0" w:rsidRPr="00A32661">
        <w:rPr>
          <w:lang w:val="fr-FR"/>
        </w:rPr>
        <w:t>Web</w:t>
      </w:r>
      <w:r w:rsidR="00C5409C" w:rsidRPr="00A32661">
        <w:rPr>
          <w:lang w:val="fr-FR"/>
        </w:rPr>
        <w:t xml:space="preserve"> </w:t>
      </w:r>
      <w:r w:rsidR="00EF059F" w:rsidRPr="00A32661">
        <w:rPr>
          <w:lang w:val="fr-FR"/>
        </w:rPr>
        <w:t xml:space="preserve">et, </w:t>
      </w:r>
      <w:r w:rsidR="009518B9" w:rsidRPr="00A32661">
        <w:rPr>
          <w:lang w:val="fr-FR"/>
        </w:rPr>
        <w:t>le cas échéant</w:t>
      </w:r>
      <w:r w:rsidR="00EF059F" w:rsidRPr="00A32661">
        <w:rPr>
          <w:lang w:val="fr-FR"/>
        </w:rPr>
        <w:t>,</w:t>
      </w:r>
      <w:r w:rsidR="00C5409C" w:rsidRPr="00A32661">
        <w:rPr>
          <w:lang w:val="fr-FR"/>
        </w:rPr>
        <w:t xml:space="preserve"> les domaines de </w:t>
      </w:r>
      <w:r w:rsidR="00C5409C" w:rsidRPr="00A32661">
        <w:rPr>
          <w:lang w:val="fr-FR"/>
        </w:rPr>
        <w:lastRenderedPageBreak/>
        <w:t>normalisation possibles</w:t>
      </w:r>
      <w:r w:rsidR="00EF059F" w:rsidRPr="00A32661">
        <w:rPr>
          <w:lang w:val="fr-FR"/>
        </w:rPr>
        <w:t>, par exemple les</w:t>
      </w:r>
      <w:r w:rsidR="00C5409C" w:rsidRPr="00A32661">
        <w:rPr>
          <w:lang w:val="fr-FR"/>
        </w:rPr>
        <w:t xml:space="preserve"> </w:t>
      </w:r>
      <w:r w:rsidR="0023410F" w:rsidRPr="00A32661">
        <w:rPr>
          <w:lang w:val="fr-FR"/>
        </w:rPr>
        <w:t xml:space="preserve">conventions </w:t>
      </w:r>
      <w:r w:rsidR="00EF059F" w:rsidRPr="00A32661">
        <w:rPr>
          <w:lang w:val="fr-FR"/>
        </w:rPr>
        <w:t xml:space="preserve">de dénomination commune pour </w:t>
      </w:r>
      <w:r w:rsidR="0023410F" w:rsidRPr="00A32661">
        <w:rPr>
          <w:lang w:val="fr-FR"/>
        </w:rPr>
        <w:t xml:space="preserve">XML </w:t>
      </w:r>
      <w:r w:rsidR="00EF059F" w:rsidRPr="00A32661">
        <w:rPr>
          <w:lang w:val="fr-FR"/>
        </w:rPr>
        <w:t>et</w:t>
      </w:r>
      <w:r w:rsidR="0023410F" w:rsidRPr="00A32661">
        <w:rPr>
          <w:lang w:val="fr-FR"/>
        </w:rPr>
        <w:t xml:space="preserve"> JavaScript Object Notation (JSON).</w:t>
      </w:r>
    </w:p>
    <w:p w14:paraId="24DA4600" w14:textId="6548E78D" w:rsidR="0023410F" w:rsidRPr="00A32661" w:rsidRDefault="00EF059F" w:rsidP="006C48A9">
      <w:pPr>
        <w:pStyle w:val="ONUMFS"/>
        <w:rPr>
          <w:lang w:val="fr-FR"/>
        </w:rPr>
      </w:pPr>
      <w:r w:rsidRPr="00A32661">
        <w:rPr>
          <w:lang w:val="fr-FR"/>
        </w:rPr>
        <w:t xml:space="preserve">Lors de sa réunion tenue à </w:t>
      </w:r>
      <w:r w:rsidR="0023410F" w:rsidRPr="00A32661">
        <w:rPr>
          <w:lang w:val="fr-FR"/>
        </w:rPr>
        <w:t>Madrid</w:t>
      </w:r>
      <w:r w:rsidRPr="00A32661">
        <w:rPr>
          <w:lang w:val="fr-FR"/>
        </w:rPr>
        <w:t xml:space="preserve"> (Espagne) en </w:t>
      </w:r>
      <w:r w:rsidR="008C7B2C" w:rsidRPr="00A32661">
        <w:rPr>
          <w:lang w:val="fr-FR"/>
        </w:rPr>
        <w:t>octobre 20</w:t>
      </w:r>
      <w:r w:rsidR="0023410F" w:rsidRPr="00A32661">
        <w:rPr>
          <w:lang w:val="fr-FR"/>
        </w:rPr>
        <w:t xml:space="preserve">16, </w:t>
      </w:r>
      <w:r w:rsidRPr="00A32661">
        <w:rPr>
          <w:lang w:val="fr-FR"/>
        </w:rPr>
        <w:t>l</w:t>
      </w:r>
      <w:r w:rsidR="008C7B2C" w:rsidRPr="00A32661">
        <w:rPr>
          <w:lang w:val="fr-FR"/>
        </w:rPr>
        <w:t>’</w:t>
      </w:r>
      <w:r w:rsidR="007D7E80">
        <w:rPr>
          <w:lang w:val="fr-FR"/>
        </w:rPr>
        <w:t>É</w:t>
      </w:r>
      <w:r w:rsidRPr="00A32661">
        <w:rPr>
          <w:lang w:val="fr-FR"/>
        </w:rPr>
        <w:t>quipe d</w:t>
      </w:r>
      <w:r w:rsidR="008C7B2C" w:rsidRPr="00A32661">
        <w:rPr>
          <w:lang w:val="fr-FR"/>
        </w:rPr>
        <w:t>’</w:t>
      </w:r>
      <w:r w:rsidRPr="00A32661">
        <w:rPr>
          <w:lang w:val="fr-FR"/>
        </w:rPr>
        <w:t>experts chargée de la norme</w:t>
      </w:r>
      <w:r w:rsidR="00755CA0" w:rsidRPr="00A32661">
        <w:rPr>
          <w:lang w:val="fr-FR"/>
        </w:rPr>
        <w:t> </w:t>
      </w:r>
      <w:r w:rsidRPr="00A32661">
        <w:rPr>
          <w:lang w:val="fr-FR"/>
        </w:rPr>
        <w:t>XML4IP a également exam</w:t>
      </w:r>
      <w:r w:rsidRPr="00B00581">
        <w:rPr>
          <w:lang w:val="fr-FR"/>
        </w:rPr>
        <w:t xml:space="preserve">iné les pratiques </w:t>
      </w:r>
      <w:r w:rsidR="008B756D" w:rsidRPr="00B00581">
        <w:rPr>
          <w:lang w:val="fr-FR"/>
        </w:rPr>
        <w:t>de</w:t>
      </w:r>
      <w:r w:rsidR="008B4F21" w:rsidRPr="00B00581">
        <w:rPr>
          <w:lang w:val="fr-FR"/>
        </w:rPr>
        <w:t>s</w:t>
      </w:r>
      <w:r w:rsidR="00FE2DA2" w:rsidRPr="00B00581">
        <w:rPr>
          <w:lang w:val="fr-FR"/>
        </w:rPr>
        <w:t xml:space="preserve"> offices </w:t>
      </w:r>
      <w:r w:rsidR="007D7E80">
        <w:rPr>
          <w:lang w:val="fr-FR"/>
        </w:rPr>
        <w:t xml:space="preserve">de ses membres </w:t>
      </w:r>
      <w:r w:rsidR="008B756D" w:rsidRPr="00B00581">
        <w:rPr>
          <w:lang w:val="fr-FR"/>
        </w:rPr>
        <w:t xml:space="preserve">concernant </w:t>
      </w:r>
      <w:r w:rsidR="00E305E2" w:rsidRPr="00B00581">
        <w:rPr>
          <w:lang w:val="fr-FR"/>
        </w:rPr>
        <w:t xml:space="preserve">la mise </w:t>
      </w:r>
      <w:r w:rsidR="00631AC5" w:rsidRPr="00B00581">
        <w:rPr>
          <w:lang w:val="fr-FR"/>
        </w:rPr>
        <w:t xml:space="preserve">en </w:t>
      </w:r>
      <w:r w:rsidR="00631AC5" w:rsidRPr="00B00581">
        <w:rPr>
          <w:rFonts w:eastAsia="Times New Roman"/>
          <w:szCs w:val="22"/>
          <w:lang w:val="fr-FR"/>
        </w:rPr>
        <w:t>œuvre</w:t>
      </w:r>
      <w:r w:rsidR="00E305E2" w:rsidRPr="00B00581">
        <w:rPr>
          <w:lang w:val="fr-FR"/>
        </w:rPr>
        <w:t xml:space="preserve"> de</w:t>
      </w:r>
      <w:r w:rsidR="00631AC5" w:rsidRPr="00B00581">
        <w:rPr>
          <w:lang w:val="fr-FR"/>
        </w:rPr>
        <w:t>s</w:t>
      </w:r>
      <w:r w:rsidR="00E305E2" w:rsidRPr="00B00581">
        <w:rPr>
          <w:lang w:val="fr-FR"/>
        </w:rPr>
        <w:t xml:space="preserve"> </w:t>
      </w:r>
      <w:r w:rsidR="0023410F" w:rsidRPr="00B00581">
        <w:rPr>
          <w:lang w:val="fr-FR"/>
        </w:rPr>
        <w:t xml:space="preserve">services </w:t>
      </w:r>
      <w:r w:rsidR="00755CA0" w:rsidRPr="00B00581">
        <w:rPr>
          <w:lang w:val="fr-FR"/>
        </w:rPr>
        <w:t>Web</w:t>
      </w:r>
      <w:r w:rsidR="00FE2DA2" w:rsidRPr="00B00581">
        <w:rPr>
          <w:lang w:val="fr-FR"/>
        </w:rPr>
        <w:t xml:space="preserve"> </w:t>
      </w:r>
      <w:r w:rsidR="00C45B00" w:rsidRPr="00B00581">
        <w:rPr>
          <w:lang w:val="fr-FR"/>
        </w:rPr>
        <w:t>ainsi qu</w:t>
      </w:r>
      <w:r w:rsidR="00C45B00" w:rsidRPr="00A32661">
        <w:rPr>
          <w:lang w:val="fr-FR"/>
        </w:rPr>
        <w:t xml:space="preserve">e </w:t>
      </w:r>
      <w:r w:rsidR="00FE2DA2" w:rsidRPr="00A32661">
        <w:rPr>
          <w:lang w:val="fr-FR"/>
        </w:rPr>
        <w:t>leur</w:t>
      </w:r>
      <w:r w:rsidR="00631AC5" w:rsidRPr="00A32661">
        <w:rPr>
          <w:lang w:val="fr-FR"/>
        </w:rPr>
        <w:t>s</w:t>
      </w:r>
      <w:r w:rsidR="00FE2DA2" w:rsidRPr="00A32661">
        <w:rPr>
          <w:lang w:val="fr-FR"/>
        </w:rPr>
        <w:t xml:space="preserve"> proje</w:t>
      </w:r>
      <w:r w:rsidR="00A32661" w:rsidRPr="00A32661">
        <w:rPr>
          <w:lang w:val="fr-FR"/>
        </w:rPr>
        <w:t>ts. Le</w:t>
      </w:r>
      <w:r w:rsidR="00FE2DA2" w:rsidRPr="00A32661">
        <w:rPr>
          <w:lang w:val="fr-FR"/>
        </w:rPr>
        <w:t>s membres</w:t>
      </w:r>
      <w:r w:rsidR="009518B9" w:rsidRPr="00A32661">
        <w:rPr>
          <w:lang w:val="fr-FR"/>
        </w:rPr>
        <w:t xml:space="preserve"> de l</w:t>
      </w:r>
      <w:r w:rsidR="008C7B2C" w:rsidRPr="00A32661">
        <w:rPr>
          <w:lang w:val="fr-FR"/>
        </w:rPr>
        <w:t>’</w:t>
      </w:r>
      <w:r w:rsidR="009518B9" w:rsidRPr="00A32661">
        <w:rPr>
          <w:lang w:val="fr-FR"/>
        </w:rPr>
        <w:t>équipe d</w:t>
      </w:r>
      <w:r w:rsidR="008C7B2C" w:rsidRPr="00A32661">
        <w:rPr>
          <w:lang w:val="fr-FR"/>
        </w:rPr>
        <w:t>’</w:t>
      </w:r>
      <w:r w:rsidR="009518B9" w:rsidRPr="00A32661">
        <w:rPr>
          <w:lang w:val="fr-FR"/>
        </w:rPr>
        <w:t>experts</w:t>
      </w:r>
      <w:r w:rsidR="00FE2DA2" w:rsidRPr="00A32661">
        <w:rPr>
          <w:lang w:val="fr-FR"/>
        </w:rPr>
        <w:t xml:space="preserve"> intéressés </w:t>
      </w:r>
      <w:r w:rsidR="007D7E80">
        <w:rPr>
          <w:lang w:val="fr-FR"/>
        </w:rPr>
        <w:t>par l’</w:t>
      </w:r>
      <w:r w:rsidR="00C45B00" w:rsidRPr="00A32661">
        <w:rPr>
          <w:lang w:val="fr-FR"/>
        </w:rPr>
        <w:t>élabor</w:t>
      </w:r>
      <w:r w:rsidR="007D7E80">
        <w:rPr>
          <w:lang w:val="fr-FR"/>
        </w:rPr>
        <w:t>ation d’</w:t>
      </w:r>
      <w:r w:rsidR="00FE2DA2" w:rsidRPr="00A32661">
        <w:rPr>
          <w:lang w:val="fr-FR"/>
        </w:rPr>
        <w:t>une nouvelle norme de l</w:t>
      </w:r>
      <w:r w:rsidR="008C7B2C" w:rsidRPr="00A32661">
        <w:rPr>
          <w:lang w:val="fr-FR"/>
        </w:rPr>
        <w:t>’</w:t>
      </w:r>
      <w:r w:rsidR="00FE2DA2" w:rsidRPr="00A32661">
        <w:rPr>
          <w:lang w:val="fr-FR"/>
        </w:rPr>
        <w:t xml:space="preserve">OMPI </w:t>
      </w:r>
      <w:r w:rsidR="00F23522" w:rsidRPr="00A32661">
        <w:rPr>
          <w:lang w:val="fr-FR"/>
        </w:rPr>
        <w:t>concernant</w:t>
      </w:r>
      <w:r w:rsidR="00FE2DA2" w:rsidRPr="00A32661">
        <w:rPr>
          <w:lang w:val="fr-FR"/>
        </w:rPr>
        <w:t xml:space="preserve"> les </w:t>
      </w:r>
      <w:r w:rsidR="0023410F" w:rsidRPr="00A32661">
        <w:rPr>
          <w:lang w:val="fr-FR"/>
        </w:rPr>
        <w:t xml:space="preserve">services </w:t>
      </w:r>
      <w:r w:rsidR="00755CA0" w:rsidRPr="00A32661">
        <w:rPr>
          <w:lang w:val="fr-FR"/>
        </w:rPr>
        <w:t>Web</w:t>
      </w:r>
      <w:r w:rsidR="00FE2DA2" w:rsidRPr="00A32661">
        <w:rPr>
          <w:lang w:val="fr-FR"/>
        </w:rPr>
        <w:t xml:space="preserve"> </w:t>
      </w:r>
      <w:r w:rsidR="007D7E80">
        <w:rPr>
          <w:lang w:val="fr-FR"/>
        </w:rPr>
        <w:t>s</w:t>
      </w:r>
      <w:r w:rsidR="00FE2DA2" w:rsidRPr="00A32661">
        <w:rPr>
          <w:lang w:val="fr-FR"/>
        </w:rPr>
        <w:t xml:space="preserve">ont </w:t>
      </w:r>
      <w:r w:rsidR="00CC1110" w:rsidRPr="00A32661">
        <w:rPr>
          <w:lang w:val="fr-FR"/>
        </w:rPr>
        <w:t>convenu</w:t>
      </w:r>
      <w:r w:rsidR="007D7E80">
        <w:rPr>
          <w:lang w:val="fr-FR"/>
        </w:rPr>
        <w:t>s</w:t>
      </w:r>
      <w:r w:rsidR="00CC1110" w:rsidRPr="00A32661">
        <w:rPr>
          <w:lang w:val="fr-FR"/>
        </w:rPr>
        <w:t xml:space="preserve"> de poursuivre les dé</w:t>
      </w:r>
      <w:r w:rsidR="007D7E80">
        <w:rPr>
          <w:lang w:val="fr-FR"/>
        </w:rPr>
        <w:t>libération</w:t>
      </w:r>
      <w:r w:rsidR="00CC1110" w:rsidRPr="00A32661">
        <w:rPr>
          <w:lang w:val="fr-FR"/>
        </w:rPr>
        <w:t xml:space="preserve">s sur ce sujet, en particulier sur la portée de la nouvelle norme et les </w:t>
      </w:r>
      <w:r w:rsidR="00F23522" w:rsidRPr="00A32661">
        <w:rPr>
          <w:lang w:val="fr-FR"/>
        </w:rPr>
        <w:t>élément</w:t>
      </w:r>
      <w:r w:rsidR="00CC1110" w:rsidRPr="00A32661">
        <w:rPr>
          <w:lang w:val="fr-FR"/>
        </w:rPr>
        <w:t>s qui devraient être normalisés</w:t>
      </w:r>
      <w:r w:rsidR="00DF74E7" w:rsidRPr="00A32661">
        <w:rPr>
          <w:lang w:val="fr-FR"/>
        </w:rPr>
        <w:t>.</w:t>
      </w:r>
    </w:p>
    <w:p w14:paraId="64BC2931" w14:textId="104BB688" w:rsidR="0023410F" w:rsidRDefault="00B00581" w:rsidP="006C48A9">
      <w:pPr>
        <w:pStyle w:val="Heading2"/>
        <w:spacing w:before="0"/>
        <w:rPr>
          <w:lang w:val="fr-FR" w:eastAsia="zh-CN"/>
        </w:rPr>
      </w:pPr>
      <w:r>
        <w:rPr>
          <w:lang w:val="fr-FR" w:eastAsia="zh-CN"/>
        </w:rPr>
        <w:t>E</w:t>
      </w:r>
      <w:r w:rsidRPr="00A32661">
        <w:rPr>
          <w:lang w:val="fr-FR" w:eastAsia="zh-CN"/>
        </w:rPr>
        <w:t xml:space="preserve">nquête sur les services </w:t>
      </w:r>
      <w:r>
        <w:rPr>
          <w:lang w:val="fr-FR" w:eastAsia="zh-CN"/>
        </w:rPr>
        <w:t>W</w:t>
      </w:r>
      <w:r w:rsidRPr="00A32661">
        <w:rPr>
          <w:lang w:val="fr-FR" w:eastAsia="zh-CN"/>
        </w:rPr>
        <w:t>eb</w:t>
      </w:r>
    </w:p>
    <w:p w14:paraId="218529AC" w14:textId="5EC2C76F" w:rsidR="0023410F" w:rsidRPr="00A32661" w:rsidRDefault="007D7E80" w:rsidP="006C48A9">
      <w:pPr>
        <w:pStyle w:val="ONUMFS"/>
        <w:rPr>
          <w:lang w:val="fr-FR"/>
        </w:rPr>
      </w:pPr>
      <w:r>
        <w:rPr>
          <w:lang w:val="fr-FR"/>
        </w:rPr>
        <w:t>Pour donner suite aux discussions menées</w:t>
      </w:r>
      <w:r w:rsidR="00CC1110" w:rsidRPr="00A32661">
        <w:rPr>
          <w:lang w:val="fr-FR"/>
        </w:rPr>
        <w:t xml:space="preserve"> lors de la réunion</w:t>
      </w:r>
      <w:r w:rsidR="00C45B00" w:rsidRPr="00A32661">
        <w:rPr>
          <w:lang w:val="fr-FR"/>
        </w:rPr>
        <w:t xml:space="preserve"> susmentionnée</w:t>
      </w:r>
      <w:r w:rsidR="00CC1110" w:rsidRPr="00A32661">
        <w:rPr>
          <w:lang w:val="fr-FR"/>
        </w:rPr>
        <w:t>, l</w:t>
      </w:r>
      <w:r w:rsidR="008C7B2C" w:rsidRPr="00A32661">
        <w:rPr>
          <w:lang w:val="fr-FR"/>
        </w:rPr>
        <w:t>’</w:t>
      </w:r>
      <w:r>
        <w:rPr>
          <w:lang w:val="fr-FR"/>
        </w:rPr>
        <w:t>É</w:t>
      </w:r>
      <w:r w:rsidR="00CC1110" w:rsidRPr="00A32661">
        <w:rPr>
          <w:lang w:val="fr-FR"/>
        </w:rPr>
        <w:t>quipe d</w:t>
      </w:r>
      <w:r w:rsidR="008C7B2C" w:rsidRPr="00A32661">
        <w:rPr>
          <w:lang w:val="fr-FR"/>
        </w:rPr>
        <w:t>’</w:t>
      </w:r>
      <w:r w:rsidR="00CC1110" w:rsidRPr="00A32661">
        <w:rPr>
          <w:lang w:val="fr-FR"/>
        </w:rPr>
        <w:t>experts chargée de la norme</w:t>
      </w:r>
      <w:r w:rsidR="00755CA0" w:rsidRPr="00A32661">
        <w:rPr>
          <w:lang w:val="fr-FR"/>
        </w:rPr>
        <w:t> </w:t>
      </w:r>
      <w:r w:rsidR="00CC1110" w:rsidRPr="00A32661">
        <w:rPr>
          <w:lang w:val="fr-FR"/>
        </w:rPr>
        <w:t>XML4IP a mené une brève enquête auprès de ses membr</w:t>
      </w:r>
      <w:r w:rsidR="003F6C6A">
        <w:rPr>
          <w:lang w:val="fr-FR"/>
        </w:rPr>
        <w:t xml:space="preserve">es. </w:t>
      </w:r>
      <w:r w:rsidR="00A32661" w:rsidRPr="00A32661">
        <w:rPr>
          <w:lang w:val="fr-FR"/>
        </w:rPr>
        <w:t>Le</w:t>
      </w:r>
      <w:r w:rsidR="00985C44" w:rsidRPr="00A32661">
        <w:rPr>
          <w:lang w:val="fr-FR"/>
        </w:rPr>
        <w:t>s 11</w:t>
      </w:r>
      <w:r w:rsidR="001B70B3">
        <w:rPr>
          <w:lang w:val="fr-FR"/>
        </w:rPr>
        <w:t> </w:t>
      </w:r>
      <w:r w:rsidR="00985C44" w:rsidRPr="00A32661">
        <w:rPr>
          <w:lang w:val="fr-FR"/>
        </w:rPr>
        <w:t xml:space="preserve">offices de </w:t>
      </w:r>
      <w:r w:rsidR="00E305E2" w:rsidRPr="00A32661">
        <w:rPr>
          <w:lang w:val="fr-FR"/>
        </w:rPr>
        <w:t>propriété in</w:t>
      </w:r>
      <w:r w:rsidR="00985C44" w:rsidRPr="00A32661">
        <w:rPr>
          <w:lang w:val="fr-FR"/>
        </w:rPr>
        <w:t>dustrielle</w:t>
      </w:r>
      <w:r w:rsidR="00E305E2" w:rsidRPr="00A32661">
        <w:rPr>
          <w:lang w:val="fr-FR"/>
        </w:rPr>
        <w:t xml:space="preserve"> </w:t>
      </w:r>
      <w:r>
        <w:rPr>
          <w:lang w:val="fr-FR"/>
        </w:rPr>
        <w:t>ci</w:t>
      </w:r>
      <w:r>
        <w:rPr>
          <w:lang w:val="fr-FR"/>
        </w:rPr>
        <w:noBreakHyphen/>
        <w:t>après</w:t>
      </w:r>
      <w:r w:rsidR="00E305E2" w:rsidRPr="00A32661">
        <w:rPr>
          <w:lang w:val="fr-FR"/>
        </w:rPr>
        <w:t xml:space="preserve"> et le Bureau international </w:t>
      </w:r>
      <w:r>
        <w:rPr>
          <w:lang w:val="fr-FR"/>
        </w:rPr>
        <w:t>agissant en qualité d’office récepteur en vertu du</w:t>
      </w:r>
      <w:r w:rsidR="008B756D" w:rsidRPr="00A32661">
        <w:rPr>
          <w:lang w:val="fr-FR"/>
        </w:rPr>
        <w:t xml:space="preserve"> </w:t>
      </w:r>
      <w:r w:rsidR="00E305E2" w:rsidRPr="00A32661">
        <w:rPr>
          <w:lang w:val="fr-FR"/>
        </w:rPr>
        <w:t xml:space="preserve">Traité de coopération en matière de brevets </w:t>
      </w:r>
      <w:r w:rsidR="0023410F" w:rsidRPr="00A32661">
        <w:rPr>
          <w:lang w:val="fr-FR"/>
        </w:rPr>
        <w:t>(PCT/</w:t>
      </w:r>
      <w:r>
        <w:rPr>
          <w:lang w:val="fr-FR"/>
        </w:rPr>
        <w:t>IB</w:t>
      </w:r>
      <w:r w:rsidR="0023410F" w:rsidRPr="00A32661">
        <w:rPr>
          <w:lang w:val="fr-FR"/>
        </w:rPr>
        <w:t xml:space="preserve">) </w:t>
      </w:r>
      <w:r w:rsidR="00E305E2" w:rsidRPr="00A32661">
        <w:rPr>
          <w:lang w:val="fr-FR"/>
        </w:rPr>
        <w:t>ont répondu à cette enquête</w:t>
      </w:r>
      <w:r w:rsidR="008C7B2C" w:rsidRPr="00A32661">
        <w:rPr>
          <w:lang w:val="fr-FR"/>
        </w:rPr>
        <w:t> :</w:t>
      </w:r>
      <w:r w:rsidR="006B64DF" w:rsidRPr="00A32661">
        <w:rPr>
          <w:lang w:val="fr-FR"/>
        </w:rPr>
        <w:t xml:space="preserve"> </w:t>
      </w:r>
      <w:r w:rsidR="0023410F" w:rsidRPr="00A32661">
        <w:rPr>
          <w:lang w:val="fr-FR"/>
        </w:rPr>
        <w:t xml:space="preserve">AU, CA, DE, ES, EP, GB, MD, NO, RU, US </w:t>
      </w:r>
      <w:r>
        <w:rPr>
          <w:lang w:val="fr-FR"/>
        </w:rPr>
        <w:t>et</w:t>
      </w:r>
      <w:r w:rsidR="0023410F" w:rsidRPr="00A32661">
        <w:rPr>
          <w:lang w:val="fr-FR"/>
        </w:rPr>
        <w:t xml:space="preserve"> XU. </w:t>
      </w:r>
      <w:r w:rsidR="00530638" w:rsidRPr="00A32661">
        <w:rPr>
          <w:lang w:val="fr-FR"/>
        </w:rPr>
        <w:t>Ces 12</w:t>
      </w:r>
      <w:r w:rsidR="001B70B3">
        <w:rPr>
          <w:lang w:val="fr-FR"/>
        </w:rPr>
        <w:t> </w:t>
      </w:r>
      <w:r w:rsidR="00530638" w:rsidRPr="00A32661">
        <w:rPr>
          <w:lang w:val="fr-FR"/>
        </w:rPr>
        <w:t>o</w:t>
      </w:r>
      <w:r>
        <w:rPr>
          <w:lang w:val="fr-FR"/>
        </w:rPr>
        <w:t>ffice</w:t>
      </w:r>
      <w:r w:rsidR="00530638" w:rsidRPr="00A32661">
        <w:rPr>
          <w:lang w:val="fr-FR"/>
        </w:rPr>
        <w:t>s ont rendu compte de leurs pratiques actuelles et de leurs projets concernant l</w:t>
      </w:r>
      <w:r w:rsidR="008C7B2C" w:rsidRPr="00A32661">
        <w:rPr>
          <w:lang w:val="fr-FR"/>
        </w:rPr>
        <w:t>’</w:t>
      </w:r>
      <w:r w:rsidR="00530638" w:rsidRPr="00A32661">
        <w:rPr>
          <w:lang w:val="fr-FR"/>
        </w:rPr>
        <w:t xml:space="preserve">utilisation des </w:t>
      </w:r>
      <w:r w:rsidR="0023410F" w:rsidRPr="00A32661">
        <w:rPr>
          <w:lang w:val="fr-FR"/>
        </w:rPr>
        <w:t xml:space="preserve">services </w:t>
      </w:r>
      <w:r w:rsidR="00755CA0" w:rsidRPr="00A32661">
        <w:rPr>
          <w:lang w:val="fr-FR"/>
        </w:rPr>
        <w:t>Web</w:t>
      </w:r>
      <w:r w:rsidR="00530638" w:rsidRPr="00A32661">
        <w:rPr>
          <w:lang w:val="fr-FR"/>
        </w:rPr>
        <w:t xml:space="preserve"> et les domaines de normalisation possibl</w:t>
      </w:r>
      <w:r w:rsidR="00A32661" w:rsidRPr="00A32661">
        <w:rPr>
          <w:lang w:val="fr-FR"/>
        </w:rPr>
        <w:t>es. Le</w:t>
      </w:r>
      <w:r w:rsidR="0023410F" w:rsidRPr="00A32661">
        <w:rPr>
          <w:lang w:val="fr-FR"/>
        </w:rPr>
        <w:t xml:space="preserve"> questionnaire </w:t>
      </w:r>
      <w:r w:rsidR="00530638" w:rsidRPr="00A32661">
        <w:rPr>
          <w:lang w:val="fr-FR"/>
        </w:rPr>
        <w:t xml:space="preserve">et les réponses </w:t>
      </w:r>
      <w:r>
        <w:rPr>
          <w:lang w:val="fr-FR"/>
        </w:rPr>
        <w:t>de chacun des offices</w:t>
      </w:r>
      <w:r w:rsidR="00530638" w:rsidRPr="00A32661">
        <w:rPr>
          <w:lang w:val="fr-FR"/>
        </w:rPr>
        <w:t xml:space="preserve"> peuvent être consultés sur le site</w:t>
      </w:r>
      <w:r w:rsidR="00755CA0" w:rsidRPr="00A32661">
        <w:rPr>
          <w:lang w:val="fr-FR"/>
        </w:rPr>
        <w:t> Web</w:t>
      </w:r>
      <w:r w:rsidR="00530638" w:rsidRPr="00A32661">
        <w:rPr>
          <w:lang w:val="fr-FR"/>
        </w:rPr>
        <w:t xml:space="preserve"> de l</w:t>
      </w:r>
      <w:r w:rsidR="008C7B2C" w:rsidRPr="00A32661">
        <w:rPr>
          <w:lang w:val="fr-FR"/>
        </w:rPr>
        <w:t>’</w:t>
      </w:r>
      <w:r w:rsidR="00530638" w:rsidRPr="00A32661">
        <w:rPr>
          <w:lang w:val="fr-FR"/>
        </w:rPr>
        <w:t>OMPI à l</w:t>
      </w:r>
      <w:r w:rsidR="008C7B2C" w:rsidRPr="00A32661">
        <w:rPr>
          <w:lang w:val="fr-FR"/>
        </w:rPr>
        <w:t>’</w:t>
      </w:r>
      <w:r w:rsidR="00530638" w:rsidRPr="00A32661">
        <w:rPr>
          <w:lang w:val="fr-FR"/>
        </w:rPr>
        <w:t>adresse</w:t>
      </w:r>
      <w:r w:rsidR="008C7B2C" w:rsidRPr="00A32661">
        <w:rPr>
          <w:lang w:val="fr-FR"/>
        </w:rPr>
        <w:t> </w:t>
      </w:r>
      <w:bookmarkStart w:id="0" w:name="_GoBack"/>
      <w:r w:rsidR="008C7B2C" w:rsidRPr="00A32661">
        <w:rPr>
          <w:lang w:val="fr-FR"/>
        </w:rPr>
        <w:t>:</w:t>
      </w:r>
      <w:bookmarkEnd w:id="0"/>
      <w:r w:rsidR="00DF74E7" w:rsidRPr="00A32661">
        <w:rPr>
          <w:lang w:val="fr-FR"/>
        </w:rPr>
        <w:t xml:space="preserve"> </w:t>
      </w:r>
      <w:hyperlink r:id="rId10" w:history="1">
        <w:r w:rsidR="0023410F" w:rsidRPr="00A32661">
          <w:rPr>
            <w:rStyle w:val="Hyperlink"/>
            <w:rFonts w:eastAsia="SimSun"/>
            <w:lang w:val="fr-FR" w:eastAsia="zh-CN"/>
          </w:rPr>
          <w:t>http://www.wipo.int/cws/en/taskforce/xml4ip/background.htm</w:t>
        </w:r>
      </w:hyperlink>
      <w:r w:rsidR="00DF74E7" w:rsidRPr="00A32661">
        <w:rPr>
          <w:lang w:val="fr-FR"/>
        </w:rPr>
        <w:t>.</w:t>
      </w:r>
    </w:p>
    <w:p w14:paraId="0C9C8268" w14:textId="57F08B0A" w:rsidR="0023410F" w:rsidRDefault="00B00581" w:rsidP="006C48A9">
      <w:pPr>
        <w:pStyle w:val="Heading2"/>
        <w:spacing w:before="0"/>
        <w:rPr>
          <w:lang w:val="fr-FR" w:eastAsia="zh-CN"/>
        </w:rPr>
      </w:pPr>
      <w:r>
        <w:rPr>
          <w:lang w:val="fr-FR" w:eastAsia="zh-CN"/>
        </w:rPr>
        <w:t>O</w:t>
      </w:r>
      <w:r w:rsidRPr="00A32661">
        <w:rPr>
          <w:lang w:val="fr-FR" w:eastAsia="zh-CN"/>
        </w:rPr>
        <w:t>bjectifs proposés et avantages escomptés</w:t>
      </w:r>
    </w:p>
    <w:p w14:paraId="6B4377DE" w14:textId="015005EC" w:rsidR="0023410F" w:rsidRPr="00A32661" w:rsidRDefault="00530638" w:rsidP="006C48A9">
      <w:pPr>
        <w:pStyle w:val="ONUMFS"/>
        <w:rPr>
          <w:lang w:val="fr-FR"/>
        </w:rPr>
      </w:pPr>
      <w:r w:rsidRPr="00A32661">
        <w:rPr>
          <w:lang w:val="fr-FR"/>
        </w:rPr>
        <w:t>Comme</w:t>
      </w:r>
      <w:r w:rsidR="007D7E80">
        <w:rPr>
          <w:lang w:val="fr-FR"/>
        </w:rPr>
        <w:t xml:space="preserve"> indiqué dans</w:t>
      </w:r>
      <w:r w:rsidRPr="00A32661">
        <w:rPr>
          <w:lang w:val="fr-FR"/>
        </w:rPr>
        <w:t xml:space="preserve"> l</w:t>
      </w:r>
      <w:r w:rsidR="008C7B2C" w:rsidRPr="00A32661">
        <w:rPr>
          <w:lang w:val="fr-FR"/>
        </w:rPr>
        <w:t>’</w:t>
      </w:r>
      <w:r w:rsidRPr="00A32661">
        <w:rPr>
          <w:lang w:val="fr-FR"/>
        </w:rPr>
        <w:t>enquête, il est propos</w:t>
      </w:r>
      <w:r w:rsidR="008C5387" w:rsidRPr="00A32661">
        <w:rPr>
          <w:lang w:val="fr-FR"/>
        </w:rPr>
        <w:t>é</w:t>
      </w:r>
      <w:r w:rsidRPr="00A32661">
        <w:rPr>
          <w:lang w:val="fr-FR"/>
        </w:rPr>
        <w:t xml:space="preserve"> d</w:t>
      </w:r>
      <w:r w:rsidR="008C7B2C" w:rsidRPr="00A32661">
        <w:rPr>
          <w:lang w:val="fr-FR"/>
        </w:rPr>
        <w:t>’</w:t>
      </w:r>
      <w:r w:rsidR="008C5387" w:rsidRPr="00A32661">
        <w:rPr>
          <w:szCs w:val="22"/>
          <w:lang w:val="fr-FR"/>
        </w:rPr>
        <w:t xml:space="preserve">élaborer des recommandations concernant les services </w:t>
      </w:r>
      <w:r w:rsidR="00755CA0" w:rsidRPr="00A32661">
        <w:rPr>
          <w:szCs w:val="22"/>
          <w:lang w:val="fr-FR"/>
        </w:rPr>
        <w:t>Web</w:t>
      </w:r>
      <w:r w:rsidR="008C5387" w:rsidRPr="00A32661">
        <w:rPr>
          <w:szCs w:val="22"/>
          <w:lang w:val="fr-FR"/>
        </w:rPr>
        <w:t xml:space="preserve"> d</w:t>
      </w:r>
      <w:r w:rsidR="008C7B2C" w:rsidRPr="00A32661">
        <w:rPr>
          <w:szCs w:val="22"/>
          <w:lang w:val="fr-FR"/>
        </w:rPr>
        <w:t>’</w:t>
      </w:r>
      <w:r w:rsidR="008C5387" w:rsidRPr="00A32661">
        <w:rPr>
          <w:szCs w:val="22"/>
          <w:lang w:val="fr-FR"/>
        </w:rPr>
        <w:t xml:space="preserve">information et </w:t>
      </w:r>
      <w:r w:rsidR="001051A3" w:rsidRPr="00A32661">
        <w:rPr>
          <w:szCs w:val="22"/>
          <w:lang w:val="fr-FR"/>
        </w:rPr>
        <w:t xml:space="preserve">de </w:t>
      </w:r>
      <w:r w:rsidR="008C5387" w:rsidRPr="00A32661">
        <w:rPr>
          <w:szCs w:val="22"/>
          <w:lang w:val="fr-FR"/>
        </w:rPr>
        <w:t xml:space="preserve">documentation </w:t>
      </w:r>
      <w:r w:rsidR="007D7E80">
        <w:rPr>
          <w:szCs w:val="22"/>
          <w:lang w:val="fr-FR"/>
        </w:rPr>
        <w:t>en matière de</w:t>
      </w:r>
      <w:r w:rsidR="008C5387" w:rsidRPr="00A32661">
        <w:rPr>
          <w:szCs w:val="22"/>
          <w:lang w:val="fr-FR"/>
        </w:rPr>
        <w:t xml:space="preserve"> propriété intellectuelle</w:t>
      </w:r>
      <w:r w:rsidR="008C5387" w:rsidRPr="00A32661">
        <w:rPr>
          <w:lang w:val="fr-FR"/>
        </w:rPr>
        <w:t xml:space="preserve"> afin de faciliter la diffusion, l</w:t>
      </w:r>
      <w:r w:rsidR="008C7B2C" w:rsidRPr="00A32661">
        <w:rPr>
          <w:lang w:val="fr-FR"/>
        </w:rPr>
        <w:t>’</w:t>
      </w:r>
      <w:r w:rsidR="008C5387" w:rsidRPr="00A32661">
        <w:rPr>
          <w:lang w:val="fr-FR"/>
        </w:rPr>
        <w:t>extraction et l</w:t>
      </w:r>
      <w:r w:rsidR="008C7B2C" w:rsidRPr="00A32661">
        <w:rPr>
          <w:lang w:val="fr-FR"/>
        </w:rPr>
        <w:t>’</w:t>
      </w:r>
      <w:r w:rsidR="008C5387" w:rsidRPr="00A32661">
        <w:rPr>
          <w:lang w:val="fr-FR"/>
        </w:rPr>
        <w:t>échange des données ou d</w:t>
      </w:r>
      <w:r w:rsidR="008C7B2C" w:rsidRPr="00A32661">
        <w:rPr>
          <w:lang w:val="fr-FR"/>
        </w:rPr>
        <w:t>’</w:t>
      </w:r>
      <w:r w:rsidR="008C5387" w:rsidRPr="00A32661">
        <w:rPr>
          <w:lang w:val="fr-FR"/>
        </w:rPr>
        <w:t xml:space="preserve">autres objectifs fonctionnels </w:t>
      </w:r>
      <w:r w:rsidR="007D7E80">
        <w:rPr>
          <w:lang w:val="fr-FR"/>
        </w:rPr>
        <w:t>d</w:t>
      </w:r>
      <w:r w:rsidR="008C5387" w:rsidRPr="00A32661">
        <w:rPr>
          <w:lang w:val="fr-FR"/>
        </w:rPr>
        <w:t>es offices de propriété intellectuelle</w:t>
      </w:r>
      <w:r w:rsidR="0023410F" w:rsidRPr="00A32661">
        <w:rPr>
          <w:lang w:val="fr-FR"/>
        </w:rPr>
        <w:t>.</w:t>
      </w:r>
    </w:p>
    <w:p w14:paraId="165A604F" w14:textId="3FCEA814" w:rsidR="0023410F" w:rsidRPr="00A32661" w:rsidRDefault="008C5387" w:rsidP="006C48A9">
      <w:pPr>
        <w:pStyle w:val="ONUMFS"/>
        <w:spacing w:after="120"/>
        <w:rPr>
          <w:lang w:val="fr-FR"/>
        </w:rPr>
      </w:pPr>
      <w:r w:rsidRPr="00A32661">
        <w:rPr>
          <w:lang w:val="fr-FR"/>
        </w:rPr>
        <w:t>Sur la base des d</w:t>
      </w:r>
      <w:r w:rsidR="00675A4A" w:rsidRPr="00A32661">
        <w:rPr>
          <w:lang w:val="fr-FR"/>
        </w:rPr>
        <w:t>iscussions</w:t>
      </w:r>
      <w:r w:rsidRPr="00A32661">
        <w:rPr>
          <w:lang w:val="fr-FR"/>
        </w:rPr>
        <w:t xml:space="preserve"> susmentionné</w:t>
      </w:r>
      <w:r w:rsidR="00675A4A" w:rsidRPr="00A32661">
        <w:rPr>
          <w:lang w:val="fr-FR"/>
        </w:rPr>
        <w:t>e</w:t>
      </w:r>
      <w:r w:rsidRPr="00A32661">
        <w:rPr>
          <w:lang w:val="fr-FR"/>
        </w:rPr>
        <w:t>s et de l</w:t>
      </w:r>
      <w:r w:rsidR="008C7B2C" w:rsidRPr="00A32661">
        <w:rPr>
          <w:lang w:val="fr-FR"/>
        </w:rPr>
        <w:t>’</w:t>
      </w:r>
      <w:r w:rsidRPr="00A32661">
        <w:rPr>
          <w:lang w:val="fr-FR"/>
        </w:rPr>
        <w:t>enquête mené</w:t>
      </w:r>
      <w:r w:rsidR="00636E87" w:rsidRPr="00A32661">
        <w:rPr>
          <w:lang w:val="fr-FR"/>
        </w:rPr>
        <w:t>e</w:t>
      </w:r>
      <w:r w:rsidRPr="00A32661">
        <w:rPr>
          <w:lang w:val="fr-FR"/>
        </w:rPr>
        <w:t xml:space="preserve"> par l</w:t>
      </w:r>
      <w:r w:rsidR="008C7B2C" w:rsidRPr="00A32661">
        <w:rPr>
          <w:lang w:val="fr-FR"/>
        </w:rPr>
        <w:t>’</w:t>
      </w:r>
      <w:r w:rsidR="007D7E80">
        <w:rPr>
          <w:lang w:val="fr-FR"/>
        </w:rPr>
        <w:t>É</w:t>
      </w:r>
      <w:r w:rsidRPr="00A32661">
        <w:rPr>
          <w:lang w:val="fr-FR"/>
        </w:rPr>
        <w:t>quipe d</w:t>
      </w:r>
      <w:r w:rsidR="008C7B2C" w:rsidRPr="00A32661">
        <w:rPr>
          <w:lang w:val="fr-FR"/>
        </w:rPr>
        <w:t>’</w:t>
      </w:r>
      <w:r w:rsidRPr="00A32661">
        <w:rPr>
          <w:lang w:val="fr-FR"/>
        </w:rPr>
        <w:t>experts chargée de la norme</w:t>
      </w:r>
      <w:r w:rsidR="00755CA0" w:rsidRPr="00A32661">
        <w:rPr>
          <w:lang w:val="fr-FR"/>
        </w:rPr>
        <w:t> </w:t>
      </w:r>
      <w:r w:rsidRPr="00A32661">
        <w:rPr>
          <w:lang w:val="fr-FR"/>
        </w:rPr>
        <w:t>XML4IP</w:t>
      </w:r>
      <w:r w:rsidR="0023410F" w:rsidRPr="00A32661">
        <w:rPr>
          <w:lang w:val="fr-FR"/>
        </w:rPr>
        <w:t xml:space="preserve">, </w:t>
      </w:r>
      <w:r w:rsidR="00636E87" w:rsidRPr="00A32661">
        <w:rPr>
          <w:lang w:val="fr-FR"/>
        </w:rPr>
        <w:t xml:space="preserve">les </w:t>
      </w:r>
      <w:r w:rsidR="00F23522" w:rsidRPr="00A32661">
        <w:rPr>
          <w:lang w:val="fr-FR"/>
        </w:rPr>
        <w:t>élémen</w:t>
      </w:r>
      <w:r w:rsidR="00636E87" w:rsidRPr="00A32661">
        <w:rPr>
          <w:lang w:val="fr-FR"/>
        </w:rPr>
        <w:t xml:space="preserve">ts suivants semblent </w:t>
      </w:r>
      <w:r w:rsidR="007D7E80">
        <w:rPr>
          <w:lang w:val="fr-FR"/>
        </w:rPr>
        <w:t>se prêter</w:t>
      </w:r>
      <w:r w:rsidR="00636E87" w:rsidRPr="00A32661">
        <w:rPr>
          <w:lang w:val="fr-FR"/>
        </w:rPr>
        <w:t xml:space="preserve"> à l</w:t>
      </w:r>
      <w:r w:rsidR="008C7B2C" w:rsidRPr="00A32661">
        <w:rPr>
          <w:lang w:val="fr-FR"/>
        </w:rPr>
        <w:t>’</w:t>
      </w:r>
      <w:r w:rsidR="00636E87" w:rsidRPr="00A32661">
        <w:rPr>
          <w:lang w:val="fr-FR"/>
        </w:rPr>
        <w:t xml:space="preserve">élaboration de normes </w:t>
      </w:r>
      <w:r w:rsidR="00636E87" w:rsidRPr="00A32661">
        <w:rPr>
          <w:szCs w:val="22"/>
          <w:lang w:val="fr-FR"/>
        </w:rPr>
        <w:t xml:space="preserve">concernant les services </w:t>
      </w:r>
      <w:r w:rsidR="00755CA0" w:rsidRPr="00A32661">
        <w:rPr>
          <w:szCs w:val="22"/>
          <w:lang w:val="fr-FR"/>
        </w:rPr>
        <w:t>Web</w:t>
      </w:r>
      <w:r w:rsidR="00636E87" w:rsidRPr="00A32661">
        <w:rPr>
          <w:szCs w:val="22"/>
          <w:lang w:val="fr-FR"/>
        </w:rPr>
        <w:t xml:space="preserve"> d</w:t>
      </w:r>
      <w:r w:rsidR="008C7B2C" w:rsidRPr="00A32661">
        <w:rPr>
          <w:szCs w:val="22"/>
          <w:lang w:val="fr-FR"/>
        </w:rPr>
        <w:t>’</w:t>
      </w:r>
      <w:r w:rsidR="00636E87" w:rsidRPr="00A32661">
        <w:rPr>
          <w:szCs w:val="22"/>
          <w:lang w:val="fr-FR"/>
        </w:rPr>
        <w:t xml:space="preserve">information et </w:t>
      </w:r>
      <w:r w:rsidR="001051A3" w:rsidRPr="00A32661">
        <w:rPr>
          <w:szCs w:val="22"/>
          <w:lang w:val="fr-FR"/>
        </w:rPr>
        <w:t xml:space="preserve">de </w:t>
      </w:r>
      <w:r w:rsidR="00636E87" w:rsidRPr="00A32661">
        <w:rPr>
          <w:szCs w:val="22"/>
          <w:lang w:val="fr-FR"/>
        </w:rPr>
        <w:t xml:space="preserve">documentation </w:t>
      </w:r>
      <w:r w:rsidR="007D7E80">
        <w:rPr>
          <w:szCs w:val="22"/>
          <w:lang w:val="fr-FR"/>
        </w:rPr>
        <w:t>en matière de</w:t>
      </w:r>
      <w:r w:rsidR="00636E87" w:rsidRPr="00A32661">
        <w:rPr>
          <w:szCs w:val="22"/>
          <w:lang w:val="fr-FR"/>
        </w:rPr>
        <w:t xml:space="preserve"> propriété intellectuelle</w:t>
      </w:r>
      <w:r w:rsidR="008C7B2C" w:rsidRPr="00A32661">
        <w:rPr>
          <w:szCs w:val="22"/>
          <w:lang w:val="fr-FR"/>
        </w:rPr>
        <w:t> :</w:t>
      </w:r>
    </w:p>
    <w:p w14:paraId="242D7677" w14:textId="02FBDD12" w:rsidR="0023410F" w:rsidRPr="00A32661" w:rsidRDefault="00636E87" w:rsidP="006C48A9">
      <w:pPr>
        <w:pStyle w:val="ONUMFS"/>
        <w:numPr>
          <w:ilvl w:val="0"/>
          <w:numId w:val="33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A32661">
        <w:rPr>
          <w:lang w:val="fr-FR"/>
        </w:rPr>
        <w:t>les t</w:t>
      </w:r>
      <w:r w:rsidR="0023410F" w:rsidRPr="00A32661">
        <w:rPr>
          <w:lang w:val="fr-FR"/>
        </w:rPr>
        <w:t>echnologies</w:t>
      </w:r>
      <w:r w:rsidRPr="00A32661">
        <w:rPr>
          <w:lang w:val="fr-FR"/>
        </w:rPr>
        <w:t xml:space="preserve"> recommandées, </w:t>
      </w:r>
      <w:r w:rsidR="00755CA0" w:rsidRPr="00A32661">
        <w:rPr>
          <w:lang w:val="fr-FR"/>
        </w:rPr>
        <w:t>p. </w:t>
      </w:r>
      <w:r w:rsidRPr="00A32661">
        <w:rPr>
          <w:lang w:val="fr-FR"/>
        </w:rPr>
        <w:t>ex.</w:t>
      </w:r>
      <w:r w:rsidR="00755CA0" w:rsidRPr="00A32661">
        <w:rPr>
          <w:lang w:val="fr-FR"/>
        </w:rPr>
        <w:t> </w:t>
      </w:r>
      <w:r w:rsidR="001E6091" w:rsidRPr="00A32661">
        <w:rPr>
          <w:lang w:val="fr-FR"/>
        </w:rPr>
        <w:t xml:space="preserve">les services </w:t>
      </w:r>
      <w:r w:rsidR="00755CA0" w:rsidRPr="00A32661">
        <w:rPr>
          <w:lang w:val="fr-FR"/>
        </w:rPr>
        <w:t>Web</w:t>
      </w:r>
      <w:r w:rsidR="001051A3" w:rsidRPr="00A32661">
        <w:rPr>
          <w:lang w:val="fr-FR"/>
        </w:rPr>
        <w:t xml:space="preserve"> </w:t>
      </w:r>
      <w:r w:rsidR="001E6091" w:rsidRPr="00A32661">
        <w:rPr>
          <w:lang w:val="fr-FR"/>
        </w:rPr>
        <w:t xml:space="preserve">basés sur </w:t>
      </w:r>
      <w:proofErr w:type="spellStart"/>
      <w:r w:rsidR="0023410F" w:rsidRPr="00A32661">
        <w:rPr>
          <w:lang w:val="fr-FR"/>
        </w:rPr>
        <w:t>RESTful</w:t>
      </w:r>
      <w:proofErr w:type="spellEnd"/>
      <w:r w:rsidR="0023410F" w:rsidRPr="00A32661">
        <w:rPr>
          <w:lang w:val="fr-FR"/>
        </w:rPr>
        <w:t xml:space="preserve"> </w:t>
      </w:r>
      <w:r w:rsidRPr="00A32661">
        <w:rPr>
          <w:lang w:val="fr-FR"/>
        </w:rPr>
        <w:t xml:space="preserve">ou </w:t>
      </w:r>
      <w:r w:rsidR="008B756D" w:rsidRPr="00A32661">
        <w:rPr>
          <w:lang w:val="fr-FR"/>
        </w:rPr>
        <w:t xml:space="preserve">le protocole </w:t>
      </w:r>
      <w:r w:rsidR="0023410F" w:rsidRPr="00A32661">
        <w:rPr>
          <w:lang w:val="fr-FR"/>
        </w:rPr>
        <w:t>SOAP</w:t>
      </w:r>
      <w:r w:rsidR="008B756D" w:rsidRPr="00A32661">
        <w:rPr>
          <w:lang w:val="fr-FR"/>
        </w:rPr>
        <w:t xml:space="preserve"> (Simple Object Access Protocol</w:t>
      </w:r>
      <w:r w:rsidR="0023410F" w:rsidRPr="00A32661">
        <w:rPr>
          <w:lang w:val="fr-FR"/>
        </w:rPr>
        <w:t>)</w:t>
      </w:r>
      <w:r w:rsidR="003F6C6A">
        <w:rPr>
          <w:lang w:val="fr-FR"/>
        </w:rPr>
        <w:t xml:space="preserve"> </w:t>
      </w:r>
      <w:r w:rsidR="00755CA0" w:rsidRPr="00A32661">
        <w:rPr>
          <w:lang w:val="fr-FR"/>
        </w:rPr>
        <w:t>;</w:t>
      </w:r>
    </w:p>
    <w:p w14:paraId="7F267CCE" w14:textId="135CADAB" w:rsidR="0023410F" w:rsidRPr="00A32661" w:rsidRDefault="001E6091" w:rsidP="006C48A9">
      <w:pPr>
        <w:pStyle w:val="ONUMFS"/>
        <w:numPr>
          <w:ilvl w:val="0"/>
          <w:numId w:val="33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A32661">
        <w:rPr>
          <w:lang w:val="fr-FR"/>
        </w:rPr>
        <w:t xml:space="preserve">le </w:t>
      </w:r>
      <w:r w:rsidR="0023410F" w:rsidRPr="00A32661">
        <w:rPr>
          <w:lang w:val="fr-FR"/>
        </w:rPr>
        <w:t>format</w:t>
      </w:r>
      <w:r w:rsidRPr="00A32661">
        <w:rPr>
          <w:lang w:val="fr-FR"/>
        </w:rPr>
        <w:t xml:space="preserve"> de message</w:t>
      </w:r>
      <w:r w:rsidR="0023410F" w:rsidRPr="00A32661">
        <w:rPr>
          <w:lang w:val="fr-FR"/>
        </w:rPr>
        <w:t xml:space="preserve">, </w:t>
      </w:r>
      <w:r w:rsidRPr="00A32661">
        <w:rPr>
          <w:lang w:val="fr-FR"/>
        </w:rPr>
        <w:t xml:space="preserve">la </w:t>
      </w:r>
      <w:r w:rsidR="0023410F" w:rsidRPr="00A32661">
        <w:rPr>
          <w:lang w:val="fr-FR"/>
        </w:rPr>
        <w:t xml:space="preserve">structure </w:t>
      </w:r>
      <w:r w:rsidRPr="00A32661">
        <w:rPr>
          <w:lang w:val="fr-FR"/>
        </w:rPr>
        <w:t xml:space="preserve">de données et le dictionnaire de données au format </w:t>
      </w:r>
      <w:r w:rsidR="0023410F" w:rsidRPr="00A32661">
        <w:rPr>
          <w:lang w:val="fr-FR"/>
        </w:rPr>
        <w:t xml:space="preserve">JSON </w:t>
      </w:r>
      <w:r w:rsidRPr="00A32661">
        <w:rPr>
          <w:lang w:val="fr-FR"/>
        </w:rPr>
        <w:t>ou</w:t>
      </w:r>
      <w:r w:rsidR="0023410F" w:rsidRPr="00A32661">
        <w:rPr>
          <w:lang w:val="fr-FR"/>
        </w:rPr>
        <w:t xml:space="preserve"> XML bas</w:t>
      </w:r>
      <w:r w:rsidRPr="00A32661">
        <w:rPr>
          <w:lang w:val="fr-FR"/>
        </w:rPr>
        <w:t>és sur les normes existantes de l</w:t>
      </w:r>
      <w:r w:rsidR="008C7B2C" w:rsidRPr="00A32661">
        <w:rPr>
          <w:lang w:val="fr-FR"/>
        </w:rPr>
        <w:t>’</w:t>
      </w:r>
      <w:r w:rsidRPr="00A32661">
        <w:rPr>
          <w:lang w:val="fr-FR"/>
        </w:rPr>
        <w:t>OMPI</w:t>
      </w:r>
      <w:r w:rsidR="0023410F" w:rsidRPr="00A32661">
        <w:rPr>
          <w:lang w:val="fr-FR"/>
        </w:rPr>
        <w:t xml:space="preserve">, </w:t>
      </w:r>
      <w:r w:rsidR="00755CA0" w:rsidRPr="00A32661">
        <w:rPr>
          <w:lang w:val="fr-FR"/>
        </w:rPr>
        <w:t>p. </w:t>
      </w:r>
      <w:r w:rsidRPr="00A32661">
        <w:rPr>
          <w:lang w:val="fr-FR"/>
        </w:rPr>
        <w:t>ex.</w:t>
      </w:r>
      <w:r w:rsidR="00755CA0" w:rsidRPr="00A32661">
        <w:rPr>
          <w:lang w:val="fr-FR"/>
        </w:rPr>
        <w:t> </w:t>
      </w:r>
      <w:r w:rsidR="0023410F" w:rsidRPr="00A32661">
        <w:rPr>
          <w:lang w:val="fr-FR"/>
        </w:rPr>
        <w:t>ST.96</w:t>
      </w:r>
      <w:r w:rsidR="003F6C6A">
        <w:rPr>
          <w:lang w:val="fr-FR"/>
        </w:rPr>
        <w:t xml:space="preserve"> </w:t>
      </w:r>
      <w:r w:rsidR="009E1A2A" w:rsidRPr="00A32661">
        <w:rPr>
          <w:lang w:val="fr-FR"/>
        </w:rPr>
        <w:t>;</w:t>
      </w:r>
    </w:p>
    <w:p w14:paraId="2193ECD0" w14:textId="657F4074" w:rsidR="008C7B2C" w:rsidRPr="00A32661" w:rsidRDefault="001E6091" w:rsidP="006C48A9">
      <w:pPr>
        <w:pStyle w:val="ONUMFS"/>
        <w:numPr>
          <w:ilvl w:val="0"/>
          <w:numId w:val="33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A32661">
        <w:rPr>
          <w:lang w:val="fr-FR"/>
        </w:rPr>
        <w:t>les</w:t>
      </w:r>
      <w:r w:rsidR="0023410F" w:rsidRPr="00A32661">
        <w:rPr>
          <w:lang w:val="fr-FR"/>
        </w:rPr>
        <w:t xml:space="preserve"> aspects</w:t>
      </w:r>
      <w:r w:rsidRPr="00A32661">
        <w:rPr>
          <w:lang w:val="fr-FR"/>
        </w:rPr>
        <w:t xml:space="preserve"> </w:t>
      </w:r>
      <w:r w:rsidR="007D7E80">
        <w:rPr>
          <w:lang w:val="fr-FR"/>
        </w:rPr>
        <w:t>liés à la</w:t>
      </w:r>
      <w:r w:rsidRPr="00A32661">
        <w:rPr>
          <w:lang w:val="fr-FR"/>
        </w:rPr>
        <w:t xml:space="preserve"> sécurité</w:t>
      </w:r>
      <w:r w:rsidR="0023410F" w:rsidRPr="00A32661">
        <w:rPr>
          <w:lang w:val="fr-FR"/>
        </w:rPr>
        <w:t xml:space="preserve">, </w:t>
      </w:r>
      <w:r w:rsidR="00755CA0" w:rsidRPr="00A32661">
        <w:rPr>
          <w:lang w:val="fr-FR"/>
        </w:rPr>
        <w:t>p. </w:t>
      </w:r>
      <w:r w:rsidRPr="00A32661">
        <w:rPr>
          <w:lang w:val="fr-FR"/>
        </w:rPr>
        <w:t>ex.</w:t>
      </w:r>
      <w:r w:rsidR="00755CA0" w:rsidRPr="00A32661">
        <w:rPr>
          <w:lang w:val="fr-FR"/>
        </w:rPr>
        <w:t> </w:t>
      </w:r>
      <w:r w:rsidRPr="00A32661">
        <w:rPr>
          <w:lang w:val="fr-FR"/>
        </w:rPr>
        <w:t>l</w:t>
      </w:r>
      <w:r w:rsidR="008C7B2C" w:rsidRPr="00A32661">
        <w:rPr>
          <w:lang w:val="fr-FR"/>
        </w:rPr>
        <w:t>’</w:t>
      </w:r>
      <w:r w:rsidR="0023410F" w:rsidRPr="00A32661">
        <w:rPr>
          <w:lang w:val="fr-FR"/>
        </w:rPr>
        <w:t>authenti</w:t>
      </w:r>
      <w:r w:rsidRPr="00A32661">
        <w:rPr>
          <w:lang w:val="fr-FR"/>
        </w:rPr>
        <w:t>fi</w:t>
      </w:r>
      <w:r w:rsidR="0023410F" w:rsidRPr="00A32661">
        <w:rPr>
          <w:lang w:val="fr-FR"/>
        </w:rPr>
        <w:t>cati</w:t>
      </w:r>
      <w:r w:rsidR="009E1A2A" w:rsidRPr="00A32661">
        <w:rPr>
          <w:lang w:val="fr-FR"/>
        </w:rPr>
        <w:t xml:space="preserve">on, </w:t>
      </w:r>
      <w:r w:rsidRPr="00A32661">
        <w:rPr>
          <w:lang w:val="fr-FR"/>
        </w:rPr>
        <w:t>l</w:t>
      </w:r>
      <w:r w:rsidR="008C7B2C" w:rsidRPr="00A32661">
        <w:rPr>
          <w:lang w:val="fr-FR"/>
        </w:rPr>
        <w:t>’</w:t>
      </w:r>
      <w:r w:rsidRPr="00A32661">
        <w:rPr>
          <w:lang w:val="fr-FR"/>
        </w:rPr>
        <w:t>aut</w:t>
      </w:r>
      <w:r w:rsidR="009E1A2A" w:rsidRPr="00A32661">
        <w:rPr>
          <w:lang w:val="fr-FR"/>
        </w:rPr>
        <w:t>ori</w:t>
      </w:r>
      <w:r w:rsidRPr="00A32661">
        <w:rPr>
          <w:lang w:val="fr-FR"/>
        </w:rPr>
        <w:t>s</w:t>
      </w:r>
      <w:r w:rsidR="009E1A2A" w:rsidRPr="00A32661">
        <w:rPr>
          <w:lang w:val="fr-FR"/>
        </w:rPr>
        <w:t xml:space="preserve">ation, </w:t>
      </w:r>
      <w:r w:rsidRPr="00A32661">
        <w:rPr>
          <w:lang w:val="fr-FR"/>
        </w:rPr>
        <w:t xml:space="preserve">les </w:t>
      </w:r>
      <w:r w:rsidR="009E1A2A" w:rsidRPr="00A32661">
        <w:rPr>
          <w:lang w:val="fr-FR"/>
        </w:rPr>
        <w:t>certificats</w:t>
      </w:r>
      <w:r w:rsidR="003F6C6A">
        <w:rPr>
          <w:lang w:val="fr-FR"/>
        </w:rPr>
        <w:t xml:space="preserve"> </w:t>
      </w:r>
      <w:r w:rsidR="009E1A2A" w:rsidRPr="00A32661">
        <w:rPr>
          <w:lang w:val="fr-FR"/>
        </w:rPr>
        <w:t>;</w:t>
      </w:r>
    </w:p>
    <w:p w14:paraId="41FDD7CF" w14:textId="5DD88FFC" w:rsidR="00684D91" w:rsidRPr="00A32661" w:rsidRDefault="001E6091" w:rsidP="006C48A9">
      <w:pPr>
        <w:pStyle w:val="ONUMFS"/>
        <w:numPr>
          <w:ilvl w:val="0"/>
          <w:numId w:val="33"/>
        </w:numPr>
        <w:tabs>
          <w:tab w:val="clear" w:pos="567"/>
          <w:tab w:val="num" w:pos="1134"/>
        </w:tabs>
        <w:spacing w:after="120"/>
        <w:ind w:left="1134" w:hanging="567"/>
        <w:rPr>
          <w:rStyle w:val="Hyperlink"/>
          <w:color w:val="auto"/>
          <w:u w:val="none"/>
          <w:lang w:val="fr-FR"/>
        </w:rPr>
      </w:pPr>
      <w:r w:rsidRPr="00A32661">
        <w:rPr>
          <w:lang w:val="fr-FR"/>
        </w:rPr>
        <w:t xml:space="preserve">les </w:t>
      </w:r>
      <w:r w:rsidR="0023410F" w:rsidRPr="00A32661">
        <w:rPr>
          <w:lang w:val="fr-FR"/>
        </w:rPr>
        <w:t xml:space="preserve">conventions </w:t>
      </w:r>
      <w:r w:rsidRPr="00A32661">
        <w:rPr>
          <w:lang w:val="fr-FR"/>
        </w:rPr>
        <w:t xml:space="preserve">de dénomination </w:t>
      </w:r>
      <w:r w:rsidR="00BF3E09" w:rsidRPr="00A32661">
        <w:rPr>
          <w:lang w:val="fr-FR"/>
        </w:rPr>
        <w:t>pour</w:t>
      </w:r>
      <w:r w:rsidR="00026A6C" w:rsidRPr="00A32661">
        <w:rPr>
          <w:lang w:val="fr-FR"/>
        </w:rPr>
        <w:t xml:space="preserve"> </w:t>
      </w:r>
      <w:r w:rsidRPr="00A32661">
        <w:rPr>
          <w:lang w:val="fr-FR"/>
        </w:rPr>
        <w:t>l</w:t>
      </w:r>
      <w:r w:rsidR="008C7B2C" w:rsidRPr="00A32661">
        <w:rPr>
          <w:lang w:val="fr-FR"/>
        </w:rPr>
        <w:t>’</w:t>
      </w:r>
      <w:r w:rsidR="00BF3E09" w:rsidRPr="00A32661">
        <w:rPr>
          <w:lang w:val="fr-FR"/>
        </w:rPr>
        <w:t>identificateur de ressources uniformes (</w:t>
      </w:r>
      <w:r w:rsidR="0023410F" w:rsidRPr="00A32661">
        <w:rPr>
          <w:lang w:val="fr-FR"/>
        </w:rPr>
        <w:t xml:space="preserve">URI), </w:t>
      </w:r>
      <w:r w:rsidR="00755CA0" w:rsidRPr="00A32661">
        <w:rPr>
          <w:lang w:val="fr-FR"/>
        </w:rPr>
        <w:t>p. </w:t>
      </w:r>
      <w:r w:rsidRPr="00A32661">
        <w:rPr>
          <w:lang w:val="fr-FR"/>
        </w:rPr>
        <w:t>ex.</w:t>
      </w:r>
      <w:r w:rsidR="0023410F" w:rsidRPr="00A32661">
        <w:rPr>
          <w:lang w:val="fr-FR"/>
        </w:rPr>
        <w:t> </w:t>
      </w:r>
      <w:hyperlink r:id="rId11" w:history="1">
        <w:r w:rsidR="00684D91" w:rsidRPr="00A32661">
          <w:rPr>
            <w:rStyle w:val="Hyperlink"/>
            <w:rFonts w:eastAsia="SimSun"/>
            <w:lang w:val="fr-FR" w:eastAsia="zh-CN"/>
          </w:rPr>
          <w:t>http://domain/patent/PublishedApplication/ApplicationNumber</w:t>
        </w:r>
      </w:hyperlink>
      <w:r w:rsidR="003F6C6A">
        <w:rPr>
          <w:rStyle w:val="Hyperlink"/>
          <w:rFonts w:eastAsia="SimSun"/>
          <w:lang w:val="fr-FR" w:eastAsia="zh-CN"/>
        </w:rPr>
        <w:t xml:space="preserve"> </w:t>
      </w:r>
      <w:r w:rsidR="00684D91" w:rsidRPr="00A32661">
        <w:rPr>
          <w:rStyle w:val="Hyperlink"/>
          <w:rFonts w:eastAsia="SimSun"/>
          <w:color w:val="auto"/>
          <w:u w:val="none"/>
          <w:lang w:val="fr-FR" w:eastAsia="zh-CN"/>
        </w:rPr>
        <w:t>;</w:t>
      </w:r>
    </w:p>
    <w:p w14:paraId="424CF0D3" w14:textId="58189B53" w:rsidR="0023410F" w:rsidRPr="00A32661" w:rsidRDefault="00026A6C" w:rsidP="006C48A9">
      <w:pPr>
        <w:pStyle w:val="ONUMFS"/>
        <w:numPr>
          <w:ilvl w:val="0"/>
          <w:numId w:val="33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A32661">
        <w:rPr>
          <w:lang w:val="fr-FR"/>
        </w:rPr>
        <w:t>le contrôle de</w:t>
      </w:r>
      <w:r w:rsidR="00675A4A" w:rsidRPr="00A32661">
        <w:rPr>
          <w:lang w:val="fr-FR"/>
        </w:rPr>
        <w:t>s</w:t>
      </w:r>
      <w:r w:rsidRPr="00A32661">
        <w:rPr>
          <w:lang w:val="fr-FR"/>
        </w:rPr>
        <w:t xml:space="preserve"> </w:t>
      </w:r>
      <w:r w:rsidR="0023410F" w:rsidRPr="00A32661">
        <w:rPr>
          <w:lang w:val="fr-FR"/>
        </w:rPr>
        <w:t>version</w:t>
      </w:r>
      <w:r w:rsidRPr="00A32661">
        <w:rPr>
          <w:lang w:val="fr-FR"/>
        </w:rPr>
        <w:t>s de</w:t>
      </w:r>
      <w:r w:rsidR="00BF3E09" w:rsidRPr="00A32661">
        <w:rPr>
          <w:lang w:val="fr-FR"/>
        </w:rPr>
        <w:t>s</w:t>
      </w:r>
      <w:r w:rsidR="0023410F" w:rsidRPr="00A32661">
        <w:rPr>
          <w:lang w:val="fr-FR"/>
        </w:rPr>
        <w:t xml:space="preserve"> services</w:t>
      </w:r>
      <w:r w:rsidRPr="00A32661">
        <w:rPr>
          <w:lang w:val="fr-FR"/>
        </w:rPr>
        <w:t xml:space="preserve"> </w:t>
      </w:r>
      <w:r w:rsidR="00755CA0" w:rsidRPr="00A32661">
        <w:rPr>
          <w:lang w:val="fr-FR"/>
        </w:rPr>
        <w:t>Web</w:t>
      </w:r>
      <w:r w:rsidR="003F6C6A">
        <w:rPr>
          <w:lang w:val="fr-FR"/>
        </w:rPr>
        <w:t xml:space="preserve"> </w:t>
      </w:r>
      <w:r w:rsidR="00B00581">
        <w:rPr>
          <w:lang w:val="fr-FR"/>
        </w:rPr>
        <w:t xml:space="preserve">; </w:t>
      </w:r>
      <w:r w:rsidRPr="00A32661">
        <w:rPr>
          <w:lang w:val="fr-FR"/>
        </w:rPr>
        <w:t>et</w:t>
      </w:r>
    </w:p>
    <w:p w14:paraId="1CBFAA38" w14:textId="098C4039" w:rsidR="0023410F" w:rsidRPr="00A32661" w:rsidRDefault="00026A6C" w:rsidP="006C48A9">
      <w:pPr>
        <w:pStyle w:val="ONUMFS"/>
        <w:numPr>
          <w:ilvl w:val="0"/>
          <w:numId w:val="33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A32661">
        <w:rPr>
          <w:lang w:val="fr-FR"/>
        </w:rPr>
        <w:t xml:space="preserve">les </w:t>
      </w:r>
      <w:r w:rsidR="0023410F" w:rsidRPr="00A32661">
        <w:rPr>
          <w:lang w:val="fr-FR"/>
        </w:rPr>
        <w:t xml:space="preserve">conditions </w:t>
      </w:r>
      <w:r w:rsidRPr="00A32661">
        <w:rPr>
          <w:lang w:val="fr-FR"/>
        </w:rPr>
        <w:t>d</w:t>
      </w:r>
      <w:r w:rsidR="008C7B2C" w:rsidRPr="00A32661">
        <w:rPr>
          <w:lang w:val="fr-FR"/>
        </w:rPr>
        <w:t>’</w:t>
      </w:r>
      <w:r w:rsidRPr="00A32661">
        <w:rPr>
          <w:lang w:val="fr-FR"/>
        </w:rPr>
        <w:t>utilisation</w:t>
      </w:r>
      <w:r w:rsidR="009E1A2A" w:rsidRPr="00A32661">
        <w:rPr>
          <w:lang w:val="fr-FR"/>
        </w:rPr>
        <w:t>.</w:t>
      </w:r>
    </w:p>
    <w:p w14:paraId="7FF1D878" w14:textId="21CB038A" w:rsidR="0023410F" w:rsidRPr="00A32661" w:rsidRDefault="00026A6C" w:rsidP="006C48A9">
      <w:pPr>
        <w:pStyle w:val="ONUMFS"/>
        <w:keepNext/>
        <w:keepLines/>
        <w:spacing w:after="120"/>
        <w:rPr>
          <w:rFonts w:eastAsia="Times New Roman"/>
          <w:szCs w:val="22"/>
          <w:lang w:val="fr-FR"/>
        </w:rPr>
      </w:pPr>
      <w:r w:rsidRPr="00A32661">
        <w:rPr>
          <w:rFonts w:eastAsia="Times New Roman"/>
          <w:szCs w:val="22"/>
          <w:lang w:val="fr-FR"/>
        </w:rPr>
        <w:lastRenderedPageBreak/>
        <w:t xml:space="preserve">Les </w:t>
      </w:r>
      <w:r w:rsidR="00332DCA" w:rsidRPr="00A32661">
        <w:rPr>
          <w:rFonts w:eastAsia="Times New Roman"/>
          <w:szCs w:val="22"/>
          <w:lang w:val="fr-FR"/>
        </w:rPr>
        <w:t xml:space="preserve">avantages suivants sont escomptés si des </w:t>
      </w:r>
      <w:r w:rsidR="0023410F" w:rsidRPr="00A32661">
        <w:rPr>
          <w:rFonts w:eastAsia="Times New Roman"/>
          <w:szCs w:val="22"/>
          <w:lang w:val="fr-FR"/>
        </w:rPr>
        <w:t>recomm</w:t>
      </w:r>
      <w:r w:rsidR="00332DCA" w:rsidRPr="00A32661">
        <w:rPr>
          <w:rFonts w:eastAsia="Times New Roman"/>
          <w:szCs w:val="22"/>
          <w:lang w:val="fr-FR"/>
        </w:rPr>
        <w:t>a</w:t>
      </w:r>
      <w:r w:rsidR="0023410F" w:rsidRPr="00A32661">
        <w:rPr>
          <w:rFonts w:eastAsia="Times New Roman"/>
          <w:szCs w:val="22"/>
          <w:lang w:val="fr-FR"/>
        </w:rPr>
        <w:t xml:space="preserve">ndations </w:t>
      </w:r>
      <w:r w:rsidR="00332DCA" w:rsidRPr="00A32661">
        <w:rPr>
          <w:rFonts w:eastAsia="Times New Roman"/>
          <w:szCs w:val="22"/>
          <w:lang w:val="fr-FR"/>
        </w:rPr>
        <w:t xml:space="preserve">concernant les </w:t>
      </w:r>
      <w:r w:rsidR="0023410F" w:rsidRPr="00A32661">
        <w:rPr>
          <w:rFonts w:eastAsia="Times New Roman"/>
          <w:szCs w:val="22"/>
          <w:lang w:val="fr-FR"/>
        </w:rPr>
        <w:t xml:space="preserve">services </w:t>
      </w:r>
      <w:r w:rsidR="00755CA0" w:rsidRPr="00A32661">
        <w:rPr>
          <w:rFonts w:eastAsia="Times New Roman"/>
          <w:szCs w:val="22"/>
          <w:lang w:val="fr-FR"/>
        </w:rPr>
        <w:t>Web</w:t>
      </w:r>
      <w:r w:rsidR="00332DCA" w:rsidRPr="00A32661">
        <w:rPr>
          <w:rFonts w:eastAsia="Times New Roman"/>
          <w:szCs w:val="22"/>
          <w:lang w:val="fr-FR"/>
        </w:rPr>
        <w:t xml:space="preserve"> sont </w:t>
      </w:r>
      <w:r w:rsidR="00675A4A" w:rsidRPr="00A32661">
        <w:rPr>
          <w:rFonts w:eastAsia="Times New Roman"/>
          <w:szCs w:val="22"/>
          <w:lang w:val="fr-FR"/>
        </w:rPr>
        <w:t>donnée</w:t>
      </w:r>
      <w:r w:rsidR="00332DCA" w:rsidRPr="00A32661">
        <w:rPr>
          <w:rFonts w:eastAsia="Times New Roman"/>
          <w:szCs w:val="22"/>
          <w:lang w:val="fr-FR"/>
        </w:rPr>
        <w:t>s</w:t>
      </w:r>
      <w:r w:rsidR="008C7B2C" w:rsidRPr="00A32661">
        <w:rPr>
          <w:rFonts w:eastAsia="Times New Roman"/>
          <w:szCs w:val="22"/>
          <w:lang w:val="fr-FR"/>
        </w:rPr>
        <w:t> :</w:t>
      </w:r>
    </w:p>
    <w:p w14:paraId="7C0A6149" w14:textId="430BA4C1" w:rsidR="0023410F" w:rsidRPr="00A32661" w:rsidRDefault="00332DCA" w:rsidP="006C48A9">
      <w:pPr>
        <w:pStyle w:val="ONUMFS"/>
        <w:keepNext/>
        <w:keepLines/>
        <w:numPr>
          <w:ilvl w:val="0"/>
          <w:numId w:val="34"/>
        </w:numPr>
        <w:tabs>
          <w:tab w:val="clear" w:pos="567"/>
          <w:tab w:val="num" w:pos="1134"/>
        </w:tabs>
        <w:spacing w:after="120"/>
        <w:ind w:left="1134" w:hanging="567"/>
        <w:rPr>
          <w:rFonts w:eastAsia="Times New Roman"/>
          <w:szCs w:val="22"/>
          <w:lang w:val="fr-FR"/>
        </w:rPr>
      </w:pPr>
      <w:r w:rsidRPr="00A32661">
        <w:rPr>
          <w:rFonts w:eastAsia="Times New Roman"/>
          <w:szCs w:val="22"/>
          <w:lang w:val="fr-FR"/>
        </w:rPr>
        <w:t xml:space="preserve">il serait utile </w:t>
      </w:r>
      <w:r w:rsidR="00963040" w:rsidRPr="00A32661">
        <w:rPr>
          <w:rFonts w:eastAsia="Times New Roman"/>
          <w:szCs w:val="22"/>
          <w:lang w:val="fr-FR"/>
        </w:rPr>
        <w:t xml:space="preserve">que </w:t>
      </w:r>
      <w:r w:rsidR="00BF3E09" w:rsidRPr="00A32661">
        <w:rPr>
          <w:rFonts w:eastAsia="Times New Roman"/>
          <w:szCs w:val="22"/>
          <w:lang w:val="fr-FR"/>
        </w:rPr>
        <w:t xml:space="preserve">les </w:t>
      </w:r>
      <w:r w:rsidRPr="00A32661">
        <w:rPr>
          <w:lang w:val="fr-FR"/>
        </w:rPr>
        <w:t>offices de propriété intellectuelle</w:t>
      </w:r>
      <w:r w:rsidRPr="00A32661">
        <w:rPr>
          <w:rFonts w:eastAsia="Times New Roman"/>
          <w:szCs w:val="22"/>
          <w:lang w:val="fr-FR"/>
        </w:rPr>
        <w:t xml:space="preserve"> mett</w:t>
      </w:r>
      <w:r w:rsidR="00963040" w:rsidRPr="00A32661">
        <w:rPr>
          <w:rFonts w:eastAsia="Times New Roman"/>
          <w:szCs w:val="22"/>
          <w:lang w:val="fr-FR"/>
        </w:rPr>
        <w:t xml:space="preserve">ent </w:t>
      </w:r>
      <w:r w:rsidRPr="00A32661">
        <w:rPr>
          <w:rFonts w:eastAsia="Times New Roman"/>
          <w:szCs w:val="22"/>
          <w:lang w:val="fr-FR"/>
        </w:rPr>
        <w:t xml:space="preserve">en </w:t>
      </w:r>
      <w:r w:rsidR="00A23967" w:rsidRPr="00A32661">
        <w:rPr>
          <w:rFonts w:eastAsia="Times New Roman"/>
          <w:szCs w:val="22"/>
          <w:lang w:val="fr-FR"/>
        </w:rPr>
        <w:t>œuvre</w:t>
      </w:r>
      <w:r w:rsidRPr="00A32661">
        <w:rPr>
          <w:rFonts w:eastAsia="Times New Roman"/>
          <w:szCs w:val="22"/>
          <w:lang w:val="fr-FR"/>
        </w:rPr>
        <w:t xml:space="preserve"> les </w:t>
      </w:r>
      <w:r w:rsidR="0023410F" w:rsidRPr="00A32661">
        <w:rPr>
          <w:lang w:val="fr-FR"/>
        </w:rPr>
        <w:t xml:space="preserve">services </w:t>
      </w:r>
      <w:r w:rsidR="00755CA0" w:rsidRPr="00A32661">
        <w:rPr>
          <w:lang w:val="fr-FR"/>
        </w:rPr>
        <w:t>Web</w:t>
      </w:r>
      <w:r w:rsidRPr="00A32661">
        <w:rPr>
          <w:lang w:val="fr-FR"/>
        </w:rPr>
        <w:t xml:space="preserve"> sur la base des meilleures pratiques dans le domaine de</w:t>
      </w:r>
      <w:r w:rsidR="0070191F" w:rsidRPr="00A32661">
        <w:rPr>
          <w:lang w:val="fr-FR"/>
        </w:rPr>
        <w:t xml:space="preserve"> la propriété intellectuelle</w:t>
      </w:r>
      <w:r w:rsidR="003F6C6A">
        <w:rPr>
          <w:lang w:val="fr-FR"/>
        </w:rPr>
        <w:t xml:space="preserve"> </w:t>
      </w:r>
      <w:r w:rsidR="009E1A2A" w:rsidRPr="00A32661">
        <w:rPr>
          <w:lang w:val="fr-FR"/>
        </w:rPr>
        <w:t>;</w:t>
      </w:r>
    </w:p>
    <w:p w14:paraId="35432ABA" w14:textId="30BC65A4" w:rsidR="0023410F" w:rsidRPr="00A32661" w:rsidRDefault="0070191F" w:rsidP="006C48A9">
      <w:pPr>
        <w:pStyle w:val="ONUMFS"/>
        <w:numPr>
          <w:ilvl w:val="0"/>
          <w:numId w:val="34"/>
        </w:numPr>
        <w:tabs>
          <w:tab w:val="clear" w:pos="567"/>
          <w:tab w:val="num" w:pos="1134"/>
        </w:tabs>
        <w:spacing w:after="120"/>
        <w:ind w:left="1134" w:hanging="567"/>
        <w:rPr>
          <w:rFonts w:eastAsia="Times New Roman"/>
          <w:szCs w:val="22"/>
          <w:lang w:val="fr-FR"/>
        </w:rPr>
      </w:pPr>
      <w:r w:rsidRPr="00A32661">
        <w:rPr>
          <w:rFonts w:eastAsia="Times New Roman"/>
          <w:szCs w:val="22"/>
          <w:lang w:val="fr-FR"/>
        </w:rPr>
        <w:t xml:space="preserve">une </w:t>
      </w:r>
      <w:r w:rsidR="009E1A2A" w:rsidRPr="00A32661">
        <w:rPr>
          <w:rFonts w:eastAsia="Times New Roman"/>
          <w:szCs w:val="22"/>
          <w:lang w:val="fr-FR"/>
        </w:rPr>
        <w:t>r</w:t>
      </w:r>
      <w:r w:rsidR="0023410F" w:rsidRPr="00A32661">
        <w:rPr>
          <w:rFonts w:eastAsia="Times New Roman"/>
          <w:szCs w:val="22"/>
          <w:lang w:val="fr-FR"/>
        </w:rPr>
        <w:t>ecomm</w:t>
      </w:r>
      <w:r w:rsidRPr="00A32661">
        <w:rPr>
          <w:rFonts w:eastAsia="Times New Roman"/>
          <w:szCs w:val="22"/>
          <w:lang w:val="fr-FR"/>
        </w:rPr>
        <w:t>a</w:t>
      </w:r>
      <w:r w:rsidR="0023410F" w:rsidRPr="00A32661">
        <w:rPr>
          <w:rFonts w:eastAsia="Times New Roman"/>
          <w:szCs w:val="22"/>
          <w:lang w:val="fr-FR"/>
        </w:rPr>
        <w:t xml:space="preserve">ndation </w:t>
      </w:r>
      <w:r w:rsidRPr="00A32661">
        <w:rPr>
          <w:rFonts w:eastAsia="Times New Roman"/>
          <w:szCs w:val="22"/>
          <w:lang w:val="fr-FR"/>
        </w:rPr>
        <w:t xml:space="preserve">concernant un </w:t>
      </w:r>
      <w:r w:rsidR="0023410F" w:rsidRPr="00A32661">
        <w:rPr>
          <w:lang w:val="fr-FR"/>
        </w:rPr>
        <w:t>format</w:t>
      </w:r>
      <w:r w:rsidRPr="00A32661">
        <w:rPr>
          <w:lang w:val="fr-FR"/>
        </w:rPr>
        <w:t xml:space="preserve"> de message</w:t>
      </w:r>
      <w:r w:rsidR="0023410F" w:rsidRPr="00A32661">
        <w:rPr>
          <w:lang w:val="fr-FR"/>
        </w:rPr>
        <w:t xml:space="preserve">, </w:t>
      </w:r>
      <w:r w:rsidR="00BF3E09" w:rsidRPr="00A32661">
        <w:rPr>
          <w:lang w:val="fr-FR"/>
        </w:rPr>
        <w:t xml:space="preserve">une </w:t>
      </w:r>
      <w:r w:rsidR="0023410F" w:rsidRPr="00A32661">
        <w:rPr>
          <w:lang w:val="fr-FR"/>
        </w:rPr>
        <w:t xml:space="preserve">structure </w:t>
      </w:r>
      <w:r w:rsidRPr="00A32661">
        <w:rPr>
          <w:lang w:val="fr-FR"/>
        </w:rPr>
        <w:t xml:space="preserve">de données et un dictionnaire de données </w:t>
      </w:r>
      <w:r w:rsidR="00BF3E09" w:rsidRPr="00A32661">
        <w:rPr>
          <w:lang w:val="fr-FR"/>
        </w:rPr>
        <w:t xml:space="preserve">communs </w:t>
      </w:r>
      <w:r w:rsidRPr="00A32661">
        <w:rPr>
          <w:lang w:val="fr-FR"/>
        </w:rPr>
        <w:t xml:space="preserve">faciliterait la </w:t>
      </w:r>
      <w:r w:rsidR="0023410F" w:rsidRPr="00A32661">
        <w:rPr>
          <w:rFonts w:eastAsia="Times New Roman"/>
          <w:szCs w:val="22"/>
          <w:lang w:val="fr-FR"/>
        </w:rPr>
        <w:t xml:space="preserve">communication </w:t>
      </w:r>
      <w:r w:rsidRPr="00A32661">
        <w:rPr>
          <w:rFonts w:eastAsia="Times New Roman"/>
          <w:szCs w:val="22"/>
          <w:lang w:val="fr-FR"/>
        </w:rPr>
        <w:t xml:space="preserve">entre les </w:t>
      </w:r>
      <w:r w:rsidR="0023410F" w:rsidRPr="00A32661">
        <w:rPr>
          <w:rFonts w:eastAsia="Times New Roman"/>
          <w:szCs w:val="22"/>
          <w:lang w:val="fr-FR"/>
        </w:rPr>
        <w:t>machines o</w:t>
      </w:r>
      <w:r w:rsidRPr="00A32661">
        <w:rPr>
          <w:rFonts w:eastAsia="Times New Roman"/>
          <w:szCs w:val="22"/>
          <w:lang w:val="fr-FR"/>
        </w:rPr>
        <w:t xml:space="preserve">u les </w:t>
      </w:r>
      <w:r w:rsidR="0023410F" w:rsidRPr="00A32661">
        <w:rPr>
          <w:rFonts w:eastAsia="Times New Roman"/>
          <w:szCs w:val="22"/>
          <w:lang w:val="fr-FR"/>
        </w:rPr>
        <w:t xml:space="preserve">applications </w:t>
      </w:r>
      <w:r w:rsidRPr="00A32661">
        <w:rPr>
          <w:rFonts w:eastAsia="Times New Roman"/>
          <w:szCs w:val="22"/>
          <w:lang w:val="fr-FR"/>
        </w:rPr>
        <w:t xml:space="preserve">logicielles mises à disposition par les </w:t>
      </w:r>
      <w:r w:rsidRPr="00A32661">
        <w:rPr>
          <w:lang w:val="fr-FR"/>
        </w:rPr>
        <w:t>offices de propriété intellectuelle</w:t>
      </w:r>
      <w:r w:rsidR="003F6C6A">
        <w:rPr>
          <w:lang w:val="fr-FR"/>
        </w:rPr>
        <w:t xml:space="preserve"> </w:t>
      </w:r>
      <w:r w:rsidR="009E1A2A" w:rsidRPr="00A32661">
        <w:rPr>
          <w:lang w:val="fr-FR"/>
        </w:rPr>
        <w:t>;</w:t>
      </w:r>
    </w:p>
    <w:p w14:paraId="6CCAE920" w14:textId="3C14D865" w:rsidR="0023410F" w:rsidRPr="00B00581" w:rsidRDefault="00197C22" w:rsidP="006C48A9">
      <w:pPr>
        <w:pStyle w:val="ONUMFS"/>
        <w:numPr>
          <w:ilvl w:val="0"/>
          <w:numId w:val="34"/>
        </w:numPr>
        <w:tabs>
          <w:tab w:val="clear" w:pos="567"/>
          <w:tab w:val="num" w:pos="1134"/>
        </w:tabs>
        <w:spacing w:after="120"/>
        <w:ind w:left="1134" w:hanging="567"/>
        <w:rPr>
          <w:rFonts w:eastAsia="Times New Roman"/>
          <w:spacing w:val="-2"/>
          <w:szCs w:val="22"/>
          <w:lang w:val="fr-FR"/>
        </w:rPr>
      </w:pPr>
      <w:r w:rsidRPr="00B00581">
        <w:rPr>
          <w:rFonts w:eastAsia="Times New Roman"/>
          <w:spacing w:val="-2"/>
          <w:szCs w:val="22"/>
          <w:lang w:val="fr-FR"/>
        </w:rPr>
        <w:t>une recommandation concernant d</w:t>
      </w:r>
      <w:r w:rsidR="0070191F" w:rsidRPr="00B00581">
        <w:rPr>
          <w:rFonts w:eastAsia="Times New Roman"/>
          <w:spacing w:val="-2"/>
          <w:szCs w:val="22"/>
          <w:lang w:val="fr-FR"/>
        </w:rPr>
        <w:t>es solutions de sécurité et d</w:t>
      </w:r>
      <w:r w:rsidR="008C7B2C" w:rsidRPr="00B00581">
        <w:rPr>
          <w:rFonts w:eastAsia="Times New Roman"/>
          <w:spacing w:val="-2"/>
          <w:szCs w:val="22"/>
          <w:lang w:val="fr-FR"/>
        </w:rPr>
        <w:t>’</w:t>
      </w:r>
      <w:r w:rsidR="0023410F" w:rsidRPr="00B00581">
        <w:rPr>
          <w:rFonts w:eastAsia="Times New Roman"/>
          <w:spacing w:val="-2"/>
          <w:szCs w:val="22"/>
          <w:lang w:val="fr-FR"/>
        </w:rPr>
        <w:t>authenti</w:t>
      </w:r>
      <w:r w:rsidR="0070191F" w:rsidRPr="00B00581">
        <w:rPr>
          <w:rFonts w:eastAsia="Times New Roman"/>
          <w:spacing w:val="-2"/>
          <w:szCs w:val="22"/>
          <w:lang w:val="fr-FR"/>
        </w:rPr>
        <w:t>fi</w:t>
      </w:r>
      <w:r w:rsidR="0023410F" w:rsidRPr="00B00581">
        <w:rPr>
          <w:rFonts w:eastAsia="Times New Roman"/>
          <w:spacing w:val="-2"/>
          <w:szCs w:val="22"/>
          <w:lang w:val="fr-FR"/>
        </w:rPr>
        <w:t xml:space="preserve">cation </w:t>
      </w:r>
      <w:r w:rsidR="0070191F" w:rsidRPr="00B00581">
        <w:rPr>
          <w:rFonts w:eastAsia="Times New Roman"/>
          <w:spacing w:val="-2"/>
          <w:szCs w:val="22"/>
          <w:lang w:val="fr-FR"/>
        </w:rPr>
        <w:t xml:space="preserve">serait utile </w:t>
      </w:r>
      <w:r w:rsidR="00963040" w:rsidRPr="00B00581">
        <w:rPr>
          <w:rFonts w:eastAsia="Times New Roman"/>
          <w:spacing w:val="-2"/>
          <w:szCs w:val="22"/>
          <w:lang w:val="fr-FR"/>
        </w:rPr>
        <w:t xml:space="preserve">pour que les </w:t>
      </w:r>
      <w:r w:rsidR="0070191F" w:rsidRPr="00B00581">
        <w:rPr>
          <w:spacing w:val="-2"/>
          <w:lang w:val="fr-FR"/>
        </w:rPr>
        <w:t>offices de propriété intellectuelle</w:t>
      </w:r>
      <w:r w:rsidR="0070191F" w:rsidRPr="00B00581">
        <w:rPr>
          <w:rFonts w:eastAsia="Times New Roman"/>
          <w:spacing w:val="-2"/>
          <w:szCs w:val="22"/>
          <w:lang w:val="fr-FR"/>
        </w:rPr>
        <w:t xml:space="preserve"> </w:t>
      </w:r>
      <w:r w:rsidRPr="00B00581">
        <w:rPr>
          <w:rFonts w:eastAsia="Times New Roman"/>
          <w:spacing w:val="-2"/>
          <w:szCs w:val="22"/>
          <w:lang w:val="fr-FR"/>
        </w:rPr>
        <w:t>choi</w:t>
      </w:r>
      <w:r w:rsidR="00963040" w:rsidRPr="00B00581">
        <w:rPr>
          <w:rFonts w:eastAsia="Times New Roman"/>
          <w:spacing w:val="-2"/>
          <w:szCs w:val="22"/>
          <w:lang w:val="fr-FR"/>
        </w:rPr>
        <w:t xml:space="preserve">sissent </w:t>
      </w:r>
      <w:r w:rsidR="0070191F" w:rsidRPr="00B00581">
        <w:rPr>
          <w:rFonts w:eastAsia="Times New Roman"/>
          <w:spacing w:val="-2"/>
          <w:szCs w:val="22"/>
          <w:lang w:val="fr-FR"/>
        </w:rPr>
        <w:t>d</w:t>
      </w:r>
      <w:r w:rsidR="00ED2133" w:rsidRPr="00B00581">
        <w:rPr>
          <w:rFonts w:eastAsia="Times New Roman"/>
          <w:spacing w:val="-2"/>
          <w:szCs w:val="22"/>
          <w:lang w:val="fr-FR"/>
        </w:rPr>
        <w:t>e</w:t>
      </w:r>
      <w:r w:rsidR="00963040" w:rsidRPr="00B00581">
        <w:rPr>
          <w:rFonts w:eastAsia="Times New Roman"/>
          <w:spacing w:val="-2"/>
          <w:szCs w:val="22"/>
          <w:lang w:val="fr-FR"/>
        </w:rPr>
        <w:t>s</w:t>
      </w:r>
      <w:r w:rsidR="00ED2133" w:rsidRPr="00B00581">
        <w:rPr>
          <w:rFonts w:eastAsia="Times New Roman"/>
          <w:spacing w:val="-2"/>
          <w:szCs w:val="22"/>
          <w:lang w:val="fr-FR"/>
        </w:rPr>
        <w:t xml:space="preserve"> logiciels</w:t>
      </w:r>
      <w:r w:rsidR="00963040" w:rsidRPr="00B00581">
        <w:rPr>
          <w:rFonts w:eastAsia="Times New Roman"/>
          <w:spacing w:val="-2"/>
          <w:szCs w:val="22"/>
          <w:lang w:val="fr-FR"/>
        </w:rPr>
        <w:t xml:space="preserve"> et des </w:t>
      </w:r>
      <w:r w:rsidR="00ED2133" w:rsidRPr="00B00581">
        <w:rPr>
          <w:rFonts w:eastAsia="Times New Roman"/>
          <w:spacing w:val="-2"/>
          <w:szCs w:val="22"/>
          <w:lang w:val="fr-FR"/>
        </w:rPr>
        <w:t xml:space="preserve">approches </w:t>
      </w:r>
      <w:r w:rsidRPr="00B00581">
        <w:rPr>
          <w:rFonts w:eastAsia="Times New Roman"/>
          <w:spacing w:val="-2"/>
          <w:szCs w:val="22"/>
          <w:lang w:val="fr-FR"/>
        </w:rPr>
        <w:t>d</w:t>
      </w:r>
      <w:r w:rsidR="008C7B2C" w:rsidRPr="00B00581">
        <w:rPr>
          <w:rFonts w:eastAsia="Times New Roman"/>
          <w:spacing w:val="-2"/>
          <w:szCs w:val="22"/>
          <w:lang w:val="fr-FR"/>
        </w:rPr>
        <w:t>’</w:t>
      </w:r>
      <w:r w:rsidR="0023410F" w:rsidRPr="00B00581">
        <w:rPr>
          <w:rFonts w:eastAsia="Times New Roman"/>
          <w:spacing w:val="-2"/>
          <w:szCs w:val="22"/>
          <w:lang w:val="fr-FR"/>
        </w:rPr>
        <w:t>authenti</w:t>
      </w:r>
      <w:r w:rsidR="00ED2133" w:rsidRPr="00B00581">
        <w:rPr>
          <w:rFonts w:eastAsia="Times New Roman"/>
          <w:spacing w:val="-2"/>
          <w:szCs w:val="22"/>
          <w:lang w:val="fr-FR"/>
        </w:rPr>
        <w:t>fi</w:t>
      </w:r>
      <w:r w:rsidR="0023410F" w:rsidRPr="00B00581">
        <w:rPr>
          <w:rFonts w:eastAsia="Times New Roman"/>
          <w:spacing w:val="-2"/>
          <w:szCs w:val="22"/>
          <w:lang w:val="fr-FR"/>
        </w:rPr>
        <w:t xml:space="preserve">cation </w:t>
      </w:r>
      <w:r w:rsidR="00963040" w:rsidRPr="00B00581">
        <w:rPr>
          <w:rFonts w:eastAsia="Times New Roman"/>
          <w:spacing w:val="-2"/>
          <w:szCs w:val="22"/>
          <w:lang w:val="fr-FR"/>
        </w:rPr>
        <w:t xml:space="preserve">ainsi que des </w:t>
      </w:r>
      <w:r w:rsidR="0023410F" w:rsidRPr="00B00581">
        <w:rPr>
          <w:rFonts w:eastAsia="Times New Roman"/>
          <w:spacing w:val="-2"/>
          <w:szCs w:val="22"/>
          <w:lang w:val="fr-FR"/>
        </w:rPr>
        <w:t xml:space="preserve">certificats </w:t>
      </w:r>
      <w:r w:rsidRPr="00B00581">
        <w:rPr>
          <w:rFonts w:eastAsia="Times New Roman"/>
          <w:spacing w:val="-2"/>
          <w:szCs w:val="22"/>
          <w:lang w:val="fr-FR"/>
        </w:rPr>
        <w:t>permettant de gérer différents niveaux de sécurité de</w:t>
      </w:r>
      <w:r w:rsidR="00494F09" w:rsidRPr="00B00581">
        <w:rPr>
          <w:rFonts w:eastAsia="Times New Roman"/>
          <w:spacing w:val="-2"/>
          <w:szCs w:val="22"/>
          <w:lang w:val="fr-FR"/>
        </w:rPr>
        <w:t>s</w:t>
      </w:r>
      <w:r w:rsidRPr="00B00581">
        <w:rPr>
          <w:rFonts w:eastAsia="Times New Roman"/>
          <w:spacing w:val="-2"/>
          <w:szCs w:val="22"/>
          <w:lang w:val="fr-FR"/>
        </w:rPr>
        <w:t xml:space="preserve"> données relatives à la propriété intellectuelle</w:t>
      </w:r>
      <w:r w:rsidR="003F6C6A">
        <w:rPr>
          <w:rFonts w:eastAsia="Times New Roman"/>
          <w:spacing w:val="-2"/>
          <w:szCs w:val="22"/>
          <w:lang w:val="fr-FR"/>
        </w:rPr>
        <w:t xml:space="preserve"> </w:t>
      </w:r>
      <w:r w:rsidR="008C7B2C" w:rsidRPr="00B00581">
        <w:rPr>
          <w:rFonts w:eastAsia="Times New Roman"/>
          <w:spacing w:val="-2"/>
          <w:szCs w:val="22"/>
          <w:lang w:val="fr-FR"/>
        </w:rPr>
        <w:t>;</w:t>
      </w:r>
      <w:r w:rsidR="00963040" w:rsidRPr="00B00581">
        <w:rPr>
          <w:rFonts w:eastAsia="Times New Roman"/>
          <w:spacing w:val="-2"/>
          <w:szCs w:val="22"/>
          <w:lang w:val="fr-FR"/>
        </w:rPr>
        <w:t xml:space="preserve"> </w:t>
      </w:r>
      <w:r w:rsidRPr="00B00581">
        <w:rPr>
          <w:rFonts w:eastAsia="Times New Roman"/>
          <w:spacing w:val="-2"/>
          <w:szCs w:val="22"/>
          <w:lang w:val="fr-FR"/>
        </w:rPr>
        <w:t>et</w:t>
      </w:r>
    </w:p>
    <w:p w14:paraId="3F5E5C5F" w14:textId="323D4631" w:rsidR="0023410F" w:rsidRPr="00A32661" w:rsidRDefault="0070191F" w:rsidP="006C48A9">
      <w:pPr>
        <w:pStyle w:val="ONUMFS"/>
        <w:numPr>
          <w:ilvl w:val="0"/>
          <w:numId w:val="34"/>
        </w:numPr>
        <w:tabs>
          <w:tab w:val="clear" w:pos="567"/>
          <w:tab w:val="num" w:pos="1134"/>
        </w:tabs>
        <w:ind w:left="1134" w:hanging="567"/>
        <w:rPr>
          <w:rFonts w:eastAsia="Times New Roman"/>
          <w:szCs w:val="22"/>
          <w:lang w:val="fr-FR"/>
        </w:rPr>
      </w:pPr>
      <w:r w:rsidRPr="00A32661">
        <w:rPr>
          <w:rFonts w:eastAsia="Times New Roman"/>
          <w:szCs w:val="22"/>
          <w:lang w:val="fr-FR"/>
        </w:rPr>
        <w:t>une approche normalisée concernant l</w:t>
      </w:r>
      <w:r w:rsidR="008C7B2C" w:rsidRPr="00A32661">
        <w:rPr>
          <w:rFonts w:eastAsia="Times New Roman"/>
          <w:szCs w:val="22"/>
          <w:lang w:val="fr-FR"/>
        </w:rPr>
        <w:t>’</w:t>
      </w:r>
      <w:r w:rsidRPr="00A32661">
        <w:rPr>
          <w:rFonts w:eastAsia="Times New Roman"/>
          <w:szCs w:val="22"/>
          <w:lang w:val="fr-FR"/>
        </w:rPr>
        <w:t xml:space="preserve">identification des </w:t>
      </w:r>
      <w:r w:rsidR="0023410F" w:rsidRPr="00A32661">
        <w:rPr>
          <w:rFonts w:eastAsia="Times New Roman"/>
          <w:szCs w:val="22"/>
          <w:lang w:val="fr-FR"/>
        </w:rPr>
        <w:t>res</w:t>
      </w:r>
      <w:r w:rsidR="00ED2133" w:rsidRPr="00A32661">
        <w:rPr>
          <w:rFonts w:eastAsia="Times New Roman"/>
          <w:szCs w:val="22"/>
          <w:lang w:val="fr-FR"/>
        </w:rPr>
        <w:t>s</w:t>
      </w:r>
      <w:r w:rsidR="0023410F" w:rsidRPr="00A32661">
        <w:rPr>
          <w:rFonts w:eastAsia="Times New Roman"/>
          <w:szCs w:val="22"/>
          <w:lang w:val="fr-FR"/>
        </w:rPr>
        <w:t xml:space="preserve">ources </w:t>
      </w:r>
      <w:r w:rsidRPr="00A32661">
        <w:rPr>
          <w:rFonts w:eastAsia="Times New Roman"/>
          <w:szCs w:val="22"/>
          <w:lang w:val="fr-FR"/>
        </w:rPr>
        <w:t xml:space="preserve">de données et le contrôle des versions des </w:t>
      </w:r>
      <w:r w:rsidR="0023410F" w:rsidRPr="00A32661">
        <w:rPr>
          <w:rFonts w:eastAsia="Times New Roman"/>
          <w:szCs w:val="22"/>
          <w:lang w:val="fr-FR"/>
        </w:rPr>
        <w:t xml:space="preserve">services </w:t>
      </w:r>
      <w:r w:rsidR="00755CA0" w:rsidRPr="00A32661">
        <w:rPr>
          <w:rFonts w:eastAsia="Times New Roman"/>
          <w:szCs w:val="22"/>
          <w:lang w:val="fr-FR"/>
        </w:rPr>
        <w:t>Web</w:t>
      </w:r>
      <w:r w:rsidRPr="00A32661">
        <w:rPr>
          <w:rFonts w:eastAsia="Times New Roman"/>
          <w:szCs w:val="22"/>
          <w:lang w:val="fr-FR"/>
        </w:rPr>
        <w:t xml:space="preserve"> </w:t>
      </w:r>
      <w:r w:rsidR="0023410F" w:rsidRPr="00A32661">
        <w:rPr>
          <w:rFonts w:eastAsia="Times New Roman"/>
          <w:szCs w:val="22"/>
          <w:lang w:val="fr-FR"/>
        </w:rPr>
        <w:t>facilit</w:t>
      </w:r>
      <w:r w:rsidRPr="00A32661">
        <w:rPr>
          <w:rFonts w:eastAsia="Times New Roman"/>
          <w:szCs w:val="22"/>
          <w:lang w:val="fr-FR"/>
        </w:rPr>
        <w:t>erait l</w:t>
      </w:r>
      <w:r w:rsidR="008C7B2C" w:rsidRPr="00A32661">
        <w:rPr>
          <w:rFonts w:eastAsia="Times New Roman"/>
          <w:szCs w:val="22"/>
          <w:lang w:val="fr-FR"/>
        </w:rPr>
        <w:t>’</w:t>
      </w:r>
      <w:r w:rsidRPr="00A32661">
        <w:rPr>
          <w:rFonts w:eastAsia="Times New Roman"/>
          <w:szCs w:val="22"/>
          <w:lang w:val="fr-FR"/>
        </w:rPr>
        <w:t>éch</w:t>
      </w:r>
      <w:r w:rsidR="00ED2133" w:rsidRPr="00A32661">
        <w:rPr>
          <w:rFonts w:eastAsia="Times New Roman"/>
          <w:szCs w:val="22"/>
          <w:lang w:val="fr-FR"/>
        </w:rPr>
        <w:t>a</w:t>
      </w:r>
      <w:r w:rsidRPr="00A32661">
        <w:rPr>
          <w:rFonts w:eastAsia="Times New Roman"/>
          <w:szCs w:val="22"/>
          <w:lang w:val="fr-FR"/>
        </w:rPr>
        <w:t>nge de</w:t>
      </w:r>
      <w:r w:rsidR="00963040" w:rsidRPr="00A32661">
        <w:rPr>
          <w:rFonts w:eastAsia="Times New Roman"/>
          <w:szCs w:val="22"/>
          <w:lang w:val="fr-FR"/>
        </w:rPr>
        <w:t>s</w:t>
      </w:r>
      <w:r w:rsidRPr="00A32661">
        <w:rPr>
          <w:rFonts w:eastAsia="Times New Roman"/>
          <w:szCs w:val="22"/>
          <w:lang w:val="fr-FR"/>
        </w:rPr>
        <w:t xml:space="preserve"> données </w:t>
      </w:r>
      <w:r w:rsidR="00ED2133" w:rsidRPr="00A32661">
        <w:rPr>
          <w:rFonts w:eastAsia="Times New Roman"/>
          <w:szCs w:val="22"/>
          <w:lang w:val="fr-FR"/>
        </w:rPr>
        <w:t>relatives à la propriété intellectuelle</w:t>
      </w:r>
      <w:r w:rsidR="0023410F" w:rsidRPr="00A32661">
        <w:rPr>
          <w:rFonts w:eastAsia="Times New Roman"/>
          <w:szCs w:val="22"/>
          <w:lang w:val="fr-FR"/>
        </w:rPr>
        <w:t xml:space="preserve"> </w:t>
      </w:r>
      <w:r w:rsidRPr="00A32661">
        <w:rPr>
          <w:rFonts w:eastAsia="Times New Roman"/>
          <w:szCs w:val="22"/>
          <w:lang w:val="fr-FR"/>
        </w:rPr>
        <w:t xml:space="preserve">au niveau </w:t>
      </w:r>
      <w:r w:rsidR="0023410F" w:rsidRPr="00A32661">
        <w:rPr>
          <w:rFonts w:eastAsia="Times New Roman"/>
          <w:szCs w:val="22"/>
          <w:lang w:val="fr-FR"/>
        </w:rPr>
        <w:t>international</w:t>
      </w:r>
      <w:r w:rsidR="009E1A2A" w:rsidRPr="00A32661">
        <w:rPr>
          <w:rFonts w:eastAsia="Times New Roman"/>
          <w:szCs w:val="22"/>
          <w:lang w:val="fr-FR"/>
        </w:rPr>
        <w:t>.</w:t>
      </w:r>
    </w:p>
    <w:p w14:paraId="220A8A25" w14:textId="658CD286" w:rsidR="0023410F" w:rsidRDefault="00B00581" w:rsidP="006C48A9">
      <w:pPr>
        <w:pStyle w:val="Heading2"/>
        <w:spacing w:before="0"/>
        <w:rPr>
          <w:lang w:val="fr-FR" w:eastAsia="zh-CN"/>
        </w:rPr>
      </w:pPr>
      <w:r>
        <w:rPr>
          <w:lang w:val="fr-FR" w:eastAsia="zh-CN"/>
        </w:rPr>
        <w:t>T</w:t>
      </w:r>
      <w:r w:rsidRPr="00A32661">
        <w:rPr>
          <w:lang w:val="fr-FR" w:eastAsia="zh-CN"/>
        </w:rPr>
        <w:t>âche et équipe d’experts</w:t>
      </w:r>
    </w:p>
    <w:p w14:paraId="09627AEC" w14:textId="14E2F1AC" w:rsidR="0023410F" w:rsidRPr="00A32661" w:rsidRDefault="006C57BD" w:rsidP="006C48A9">
      <w:pPr>
        <w:pStyle w:val="ONUMFS"/>
        <w:spacing w:after="120"/>
        <w:rPr>
          <w:szCs w:val="22"/>
          <w:lang w:val="fr-FR"/>
        </w:rPr>
      </w:pPr>
      <w:r w:rsidRPr="00A32661">
        <w:rPr>
          <w:szCs w:val="22"/>
          <w:lang w:val="fr-FR"/>
        </w:rPr>
        <w:t>Sur la base du résultat de l</w:t>
      </w:r>
      <w:r w:rsidR="008C7B2C" w:rsidRPr="00A32661">
        <w:rPr>
          <w:szCs w:val="22"/>
          <w:lang w:val="fr-FR"/>
        </w:rPr>
        <w:t>’</w:t>
      </w:r>
      <w:r w:rsidRPr="00A32661">
        <w:rPr>
          <w:szCs w:val="22"/>
          <w:lang w:val="fr-FR"/>
        </w:rPr>
        <w:t xml:space="preserve">enquête susmentionnée, le </w:t>
      </w:r>
      <w:r w:rsidR="0023410F" w:rsidRPr="00A32661">
        <w:rPr>
          <w:szCs w:val="22"/>
          <w:lang w:val="fr-FR"/>
        </w:rPr>
        <w:t xml:space="preserve">Bureau </w:t>
      </w:r>
      <w:r w:rsidRPr="00A32661">
        <w:rPr>
          <w:szCs w:val="22"/>
          <w:lang w:val="fr-FR"/>
        </w:rPr>
        <w:t xml:space="preserve">international </w:t>
      </w:r>
      <w:r w:rsidR="00963040" w:rsidRPr="00A32661">
        <w:rPr>
          <w:szCs w:val="22"/>
          <w:lang w:val="fr-FR"/>
        </w:rPr>
        <w:t>soumet la</w:t>
      </w:r>
      <w:r w:rsidR="00BF02AA" w:rsidRPr="00A32661">
        <w:rPr>
          <w:szCs w:val="22"/>
          <w:lang w:val="fr-FR"/>
        </w:rPr>
        <w:t xml:space="preserve"> </w:t>
      </w:r>
      <w:r w:rsidR="0023410F" w:rsidRPr="00A32661">
        <w:rPr>
          <w:szCs w:val="22"/>
          <w:lang w:val="fr-FR"/>
        </w:rPr>
        <w:t>propos</w:t>
      </w:r>
      <w:r w:rsidR="00BF02AA" w:rsidRPr="00A32661">
        <w:rPr>
          <w:szCs w:val="22"/>
          <w:lang w:val="fr-FR"/>
        </w:rPr>
        <w:t xml:space="preserve">ition suivante </w:t>
      </w:r>
      <w:r w:rsidRPr="00A32661">
        <w:rPr>
          <w:szCs w:val="22"/>
          <w:lang w:val="fr-FR"/>
        </w:rPr>
        <w:t>à l</w:t>
      </w:r>
      <w:r w:rsidR="008C7B2C" w:rsidRPr="00A32661">
        <w:rPr>
          <w:szCs w:val="22"/>
          <w:lang w:val="fr-FR"/>
        </w:rPr>
        <w:t>’</w:t>
      </w:r>
      <w:r w:rsidR="00BF02AA" w:rsidRPr="00A32661">
        <w:rPr>
          <w:szCs w:val="22"/>
          <w:lang w:val="fr-FR"/>
        </w:rPr>
        <w:t xml:space="preserve">examen et </w:t>
      </w:r>
      <w:r w:rsidR="00F23522" w:rsidRPr="00A32661">
        <w:rPr>
          <w:szCs w:val="22"/>
          <w:lang w:val="fr-FR"/>
        </w:rPr>
        <w:t xml:space="preserve">à </w:t>
      </w:r>
      <w:r w:rsidRPr="00A32661">
        <w:rPr>
          <w:szCs w:val="22"/>
          <w:lang w:val="fr-FR"/>
        </w:rPr>
        <w:t xml:space="preserve">la </w:t>
      </w:r>
      <w:r w:rsidR="00BF02AA" w:rsidRPr="00A32661">
        <w:rPr>
          <w:szCs w:val="22"/>
          <w:lang w:val="fr-FR"/>
        </w:rPr>
        <w:t>décision</w:t>
      </w:r>
      <w:r w:rsidR="008C7B2C" w:rsidRPr="00A32661">
        <w:rPr>
          <w:szCs w:val="22"/>
          <w:lang w:val="fr-FR"/>
        </w:rPr>
        <w:t xml:space="preserve"> du CWS :</w:t>
      </w:r>
    </w:p>
    <w:p w14:paraId="22125C2B" w14:textId="06BE7D00" w:rsidR="00246ED0" w:rsidRPr="00A32661" w:rsidRDefault="00BF02AA" w:rsidP="006C48A9">
      <w:pPr>
        <w:pStyle w:val="ONUMFS"/>
        <w:numPr>
          <w:ilvl w:val="1"/>
          <w:numId w:val="4"/>
        </w:numPr>
        <w:spacing w:after="120"/>
        <w:ind w:firstLine="567"/>
        <w:rPr>
          <w:szCs w:val="22"/>
          <w:lang w:val="fr-FR"/>
        </w:rPr>
      </w:pPr>
      <w:r w:rsidRPr="00A32661">
        <w:rPr>
          <w:szCs w:val="22"/>
          <w:lang w:val="fr-FR"/>
        </w:rPr>
        <w:t>cré</w:t>
      </w:r>
      <w:r w:rsidR="0023410F" w:rsidRPr="00A32661">
        <w:rPr>
          <w:szCs w:val="22"/>
          <w:lang w:val="fr-FR"/>
        </w:rPr>
        <w:t xml:space="preserve">ation </w:t>
      </w:r>
      <w:r w:rsidRPr="00A32661">
        <w:rPr>
          <w:szCs w:val="22"/>
          <w:lang w:val="fr-FR"/>
        </w:rPr>
        <w:t>d</w:t>
      </w:r>
      <w:r w:rsidR="008C7B2C" w:rsidRPr="00A32661">
        <w:rPr>
          <w:szCs w:val="22"/>
          <w:lang w:val="fr-FR"/>
        </w:rPr>
        <w:t>’</w:t>
      </w:r>
      <w:r w:rsidRPr="00A32661">
        <w:rPr>
          <w:szCs w:val="22"/>
          <w:lang w:val="fr-FR"/>
        </w:rPr>
        <w:t xml:space="preserve">une nouvelle tâche dont la </w:t>
      </w:r>
      <w:r w:rsidR="0023410F" w:rsidRPr="00A32661">
        <w:rPr>
          <w:szCs w:val="22"/>
          <w:lang w:val="fr-FR"/>
        </w:rPr>
        <w:t xml:space="preserve">description </w:t>
      </w:r>
      <w:r w:rsidR="006A70D7" w:rsidRPr="00A32661">
        <w:rPr>
          <w:szCs w:val="22"/>
          <w:lang w:val="fr-FR"/>
        </w:rPr>
        <w:t>serait libellée comme suit</w:t>
      </w:r>
      <w:r w:rsidR="008C7B2C" w:rsidRPr="00A32661">
        <w:rPr>
          <w:szCs w:val="22"/>
          <w:lang w:val="fr-FR"/>
        </w:rPr>
        <w:t> </w:t>
      </w:r>
      <w:proofErr w:type="gramStart"/>
      <w:r w:rsidR="008C7B2C" w:rsidRPr="00A32661">
        <w:rPr>
          <w:szCs w:val="22"/>
          <w:lang w:val="fr-FR"/>
        </w:rPr>
        <w:t>:</w:t>
      </w:r>
      <w:proofErr w:type="gramEnd"/>
      <w:r w:rsidR="00246ED0" w:rsidRPr="00A32661">
        <w:rPr>
          <w:szCs w:val="22"/>
          <w:lang w:val="fr-FR"/>
        </w:rPr>
        <w:br/>
      </w:r>
      <w:r w:rsidR="00755CA0" w:rsidRPr="00A32661">
        <w:rPr>
          <w:szCs w:val="22"/>
          <w:lang w:val="fr-FR"/>
        </w:rPr>
        <w:t>“</w:t>
      </w:r>
      <w:r w:rsidR="006C57BD" w:rsidRPr="00A32661">
        <w:rPr>
          <w:szCs w:val="22"/>
          <w:lang w:val="fr-FR"/>
        </w:rPr>
        <w:t>É</w:t>
      </w:r>
      <w:r w:rsidR="006A70D7" w:rsidRPr="00A32661">
        <w:rPr>
          <w:szCs w:val="22"/>
          <w:lang w:val="fr-FR"/>
        </w:rPr>
        <w:t xml:space="preserve">laboration de </w:t>
      </w:r>
      <w:r w:rsidR="0023410F" w:rsidRPr="00A32661">
        <w:rPr>
          <w:szCs w:val="22"/>
          <w:lang w:val="fr-FR"/>
        </w:rPr>
        <w:t>recomm</w:t>
      </w:r>
      <w:r w:rsidR="006A70D7" w:rsidRPr="00A32661">
        <w:rPr>
          <w:szCs w:val="22"/>
          <w:lang w:val="fr-FR"/>
        </w:rPr>
        <w:t>a</w:t>
      </w:r>
      <w:r w:rsidR="0023410F" w:rsidRPr="00A32661">
        <w:rPr>
          <w:szCs w:val="22"/>
          <w:lang w:val="fr-FR"/>
        </w:rPr>
        <w:t xml:space="preserve">ndations </w:t>
      </w:r>
      <w:r w:rsidR="006A70D7" w:rsidRPr="00A32661">
        <w:rPr>
          <w:szCs w:val="22"/>
          <w:lang w:val="fr-FR"/>
        </w:rPr>
        <w:t>concernant les</w:t>
      </w:r>
      <w:r w:rsidR="0023410F" w:rsidRPr="00A32661">
        <w:rPr>
          <w:szCs w:val="22"/>
          <w:lang w:val="fr-FR"/>
        </w:rPr>
        <w:t xml:space="preserve"> services </w:t>
      </w:r>
      <w:r w:rsidR="00755CA0" w:rsidRPr="00A32661">
        <w:rPr>
          <w:szCs w:val="22"/>
          <w:lang w:val="fr-FR"/>
        </w:rPr>
        <w:t>Web</w:t>
      </w:r>
      <w:r w:rsidR="006A70D7" w:rsidRPr="00A32661">
        <w:rPr>
          <w:szCs w:val="22"/>
          <w:lang w:val="fr-FR"/>
        </w:rPr>
        <w:t xml:space="preserve"> d</w:t>
      </w:r>
      <w:r w:rsidR="008C7B2C" w:rsidRPr="00A32661">
        <w:rPr>
          <w:szCs w:val="22"/>
          <w:lang w:val="fr-FR"/>
        </w:rPr>
        <w:t>’</w:t>
      </w:r>
      <w:r w:rsidR="0023410F" w:rsidRPr="00A32661">
        <w:rPr>
          <w:szCs w:val="22"/>
          <w:lang w:val="fr-FR"/>
        </w:rPr>
        <w:t xml:space="preserve">information </w:t>
      </w:r>
      <w:r w:rsidR="006A70D7" w:rsidRPr="00A32661">
        <w:rPr>
          <w:szCs w:val="22"/>
          <w:lang w:val="fr-FR"/>
        </w:rPr>
        <w:t xml:space="preserve">et </w:t>
      </w:r>
      <w:r w:rsidR="005F5E99" w:rsidRPr="00A32661">
        <w:rPr>
          <w:szCs w:val="22"/>
          <w:lang w:val="fr-FR"/>
        </w:rPr>
        <w:t xml:space="preserve">de </w:t>
      </w:r>
      <w:r w:rsidR="0023410F" w:rsidRPr="00A32661">
        <w:rPr>
          <w:szCs w:val="22"/>
          <w:lang w:val="fr-FR"/>
        </w:rPr>
        <w:t>documentation</w:t>
      </w:r>
      <w:r w:rsidR="007D7E80">
        <w:rPr>
          <w:szCs w:val="22"/>
          <w:lang w:val="fr-FR"/>
        </w:rPr>
        <w:t xml:space="preserve"> en matière de</w:t>
      </w:r>
      <w:r w:rsidR="006A70D7" w:rsidRPr="00A32661">
        <w:rPr>
          <w:szCs w:val="22"/>
          <w:lang w:val="fr-FR"/>
        </w:rPr>
        <w:t xml:space="preserve"> propriété intellectuelle</w:t>
      </w:r>
      <w:r w:rsidR="00755CA0" w:rsidRPr="00A32661">
        <w:rPr>
          <w:szCs w:val="22"/>
          <w:lang w:val="fr-FR"/>
        </w:rPr>
        <w:t>”</w:t>
      </w:r>
      <w:r w:rsidR="003F6C6A">
        <w:rPr>
          <w:szCs w:val="22"/>
          <w:lang w:val="fr-FR"/>
        </w:rPr>
        <w:t xml:space="preserve"> </w:t>
      </w:r>
      <w:r w:rsidR="00755CA0" w:rsidRPr="00A32661">
        <w:rPr>
          <w:szCs w:val="22"/>
          <w:lang w:val="fr-FR"/>
        </w:rPr>
        <w:t>;</w:t>
      </w:r>
    </w:p>
    <w:p w14:paraId="3566AC72" w14:textId="77777777" w:rsidR="0023410F" w:rsidRPr="00A32661" w:rsidRDefault="006A70D7" w:rsidP="006C48A9">
      <w:pPr>
        <w:pStyle w:val="ONUMFS"/>
        <w:numPr>
          <w:ilvl w:val="0"/>
          <w:numId w:val="0"/>
        </w:numPr>
        <w:spacing w:after="120"/>
        <w:ind w:left="1134"/>
        <w:rPr>
          <w:szCs w:val="22"/>
          <w:lang w:val="fr-FR"/>
        </w:rPr>
      </w:pPr>
      <w:proofErr w:type="gramStart"/>
      <w:r w:rsidRPr="00A32661">
        <w:rPr>
          <w:szCs w:val="22"/>
          <w:lang w:val="fr-FR"/>
        </w:rPr>
        <w:t>et</w:t>
      </w:r>
      <w:proofErr w:type="gramEnd"/>
    </w:p>
    <w:p w14:paraId="3EF26E8D" w14:textId="2E0E067D" w:rsidR="0023410F" w:rsidRPr="00A32661" w:rsidRDefault="0023410F" w:rsidP="006C48A9">
      <w:pPr>
        <w:pStyle w:val="ONUMFS"/>
        <w:numPr>
          <w:ilvl w:val="1"/>
          <w:numId w:val="4"/>
        </w:numPr>
        <w:spacing w:after="0"/>
        <w:ind w:firstLine="567"/>
        <w:rPr>
          <w:szCs w:val="22"/>
          <w:lang w:val="fr-FR"/>
        </w:rPr>
      </w:pPr>
      <w:r w:rsidRPr="00A32661">
        <w:rPr>
          <w:szCs w:val="22"/>
          <w:lang w:val="fr-FR"/>
        </w:rPr>
        <w:t>a</w:t>
      </w:r>
      <w:r w:rsidR="006A70D7" w:rsidRPr="00A32661">
        <w:rPr>
          <w:szCs w:val="22"/>
          <w:lang w:val="fr-FR"/>
        </w:rPr>
        <w:t>ttribution de la nouvelle tâche proposée à l</w:t>
      </w:r>
      <w:r w:rsidR="008C7B2C" w:rsidRPr="00A32661">
        <w:rPr>
          <w:szCs w:val="22"/>
          <w:lang w:val="fr-FR"/>
        </w:rPr>
        <w:t>’</w:t>
      </w:r>
      <w:r w:rsidR="007D7E80">
        <w:rPr>
          <w:szCs w:val="22"/>
          <w:lang w:val="fr-FR"/>
        </w:rPr>
        <w:t>É</w:t>
      </w:r>
      <w:r w:rsidR="006A70D7" w:rsidRPr="00A32661">
        <w:rPr>
          <w:szCs w:val="22"/>
          <w:lang w:val="fr-FR"/>
        </w:rPr>
        <w:t>quipe d</w:t>
      </w:r>
      <w:r w:rsidR="008C7B2C" w:rsidRPr="00A32661">
        <w:rPr>
          <w:szCs w:val="22"/>
          <w:lang w:val="fr-FR"/>
        </w:rPr>
        <w:t>’</w:t>
      </w:r>
      <w:r w:rsidR="006A70D7" w:rsidRPr="00A32661">
        <w:rPr>
          <w:szCs w:val="22"/>
          <w:lang w:val="fr-FR"/>
        </w:rPr>
        <w:t xml:space="preserve">experts chargée de la </w:t>
      </w:r>
      <w:r w:rsidR="006A70D7" w:rsidRPr="00A32661">
        <w:rPr>
          <w:lang w:val="fr-FR"/>
        </w:rPr>
        <w:t>norme</w:t>
      </w:r>
      <w:r w:rsidR="00755CA0" w:rsidRPr="00A32661">
        <w:rPr>
          <w:lang w:val="fr-FR"/>
        </w:rPr>
        <w:t> </w:t>
      </w:r>
      <w:r w:rsidRPr="00A32661">
        <w:rPr>
          <w:szCs w:val="22"/>
          <w:lang w:val="fr-FR"/>
        </w:rPr>
        <w:t>XML4IP.</w:t>
      </w:r>
    </w:p>
    <w:p w14:paraId="7587E898" w14:textId="77BA88B8" w:rsidR="0023410F" w:rsidRPr="00B00581" w:rsidRDefault="004626D6" w:rsidP="006C48A9">
      <w:pPr>
        <w:pStyle w:val="ONUMFS"/>
        <w:ind w:left="5533"/>
        <w:rPr>
          <w:i/>
          <w:lang w:val="fr-FR"/>
        </w:rPr>
      </w:pPr>
      <w:r w:rsidRPr="00B00581">
        <w:rPr>
          <w:i/>
          <w:lang w:val="fr-FR"/>
        </w:rPr>
        <w:t>Le</w:t>
      </w:r>
      <w:r w:rsidR="0023410F" w:rsidRPr="00B00581">
        <w:rPr>
          <w:i/>
          <w:lang w:val="fr-FR"/>
        </w:rPr>
        <w:t xml:space="preserve"> CWS </w:t>
      </w:r>
      <w:r w:rsidRPr="00B00581">
        <w:rPr>
          <w:i/>
          <w:lang w:val="fr-FR"/>
        </w:rPr>
        <w:t>est invit</w:t>
      </w:r>
      <w:r w:rsidR="00BE5975" w:rsidRPr="00B00581">
        <w:rPr>
          <w:i/>
          <w:lang w:val="fr-FR"/>
        </w:rPr>
        <w:t>é</w:t>
      </w:r>
    </w:p>
    <w:p w14:paraId="79F2F318" w14:textId="6B1BA846" w:rsidR="0023410F" w:rsidRPr="00B00581" w:rsidRDefault="00BE5975" w:rsidP="006C48A9">
      <w:pPr>
        <w:pStyle w:val="ONUMFS"/>
        <w:numPr>
          <w:ilvl w:val="1"/>
          <w:numId w:val="4"/>
        </w:numPr>
        <w:ind w:left="5533" w:firstLine="563"/>
        <w:rPr>
          <w:i/>
          <w:lang w:val="fr-FR"/>
        </w:rPr>
      </w:pPr>
      <w:r w:rsidRPr="00B00581">
        <w:rPr>
          <w:i/>
          <w:lang w:val="fr-FR"/>
        </w:rPr>
        <w:t>à</w:t>
      </w:r>
      <w:r w:rsidRPr="00B00581">
        <w:rPr>
          <w:i/>
          <w:iCs/>
          <w:lang w:val="fr-FR"/>
        </w:rPr>
        <w:t xml:space="preserve"> </w:t>
      </w:r>
      <w:r w:rsidR="004626D6" w:rsidRPr="00B00581">
        <w:rPr>
          <w:i/>
          <w:iCs/>
          <w:lang w:val="fr-FR"/>
        </w:rPr>
        <w:t xml:space="preserve">examiner le contenu du </w:t>
      </w:r>
      <w:r w:rsidR="007D7E80">
        <w:rPr>
          <w:i/>
          <w:iCs/>
          <w:lang w:val="fr-FR"/>
        </w:rPr>
        <w:t xml:space="preserve">présent </w:t>
      </w:r>
      <w:r w:rsidR="0023410F" w:rsidRPr="00B00581">
        <w:rPr>
          <w:i/>
          <w:lang w:val="fr-FR"/>
        </w:rPr>
        <w:t>document</w:t>
      </w:r>
      <w:r w:rsidRPr="00B00581">
        <w:rPr>
          <w:i/>
          <w:lang w:val="fr-FR"/>
        </w:rPr>
        <w:t xml:space="preserve"> et</w:t>
      </w:r>
    </w:p>
    <w:p w14:paraId="7864E4DD" w14:textId="4782317C" w:rsidR="0023410F" w:rsidRPr="00B00581" w:rsidRDefault="00BE5975" w:rsidP="006C48A9">
      <w:pPr>
        <w:pStyle w:val="ONUMFS"/>
        <w:numPr>
          <w:ilvl w:val="1"/>
          <w:numId w:val="4"/>
        </w:numPr>
        <w:spacing w:after="0"/>
        <w:ind w:left="5533" w:firstLine="563"/>
        <w:rPr>
          <w:i/>
          <w:lang w:val="fr-FR"/>
        </w:rPr>
      </w:pPr>
      <w:r w:rsidRPr="00B00581">
        <w:rPr>
          <w:i/>
          <w:lang w:val="fr-FR"/>
        </w:rPr>
        <w:t>à e</w:t>
      </w:r>
      <w:r w:rsidRPr="00B00581">
        <w:rPr>
          <w:i/>
          <w:iCs/>
          <w:lang w:val="fr-FR"/>
        </w:rPr>
        <w:t xml:space="preserve">xaminer la proposition </w:t>
      </w:r>
      <w:r w:rsidR="0023410F" w:rsidRPr="00B00581">
        <w:rPr>
          <w:i/>
          <w:lang w:val="fr-FR"/>
        </w:rPr>
        <w:t>concern</w:t>
      </w:r>
      <w:r w:rsidRPr="00B00581">
        <w:rPr>
          <w:i/>
          <w:lang w:val="fr-FR"/>
        </w:rPr>
        <w:t xml:space="preserve">ant la </w:t>
      </w:r>
      <w:r w:rsidR="0023410F" w:rsidRPr="00B00581">
        <w:rPr>
          <w:i/>
          <w:lang w:val="fr-FR"/>
        </w:rPr>
        <w:t>cr</w:t>
      </w:r>
      <w:r w:rsidRPr="00B00581">
        <w:rPr>
          <w:i/>
          <w:lang w:val="fr-FR"/>
        </w:rPr>
        <w:t>é</w:t>
      </w:r>
      <w:r w:rsidR="0023410F" w:rsidRPr="00B00581">
        <w:rPr>
          <w:i/>
          <w:lang w:val="fr-FR"/>
        </w:rPr>
        <w:t xml:space="preserve">ation </w:t>
      </w:r>
      <w:r w:rsidRPr="00B00581">
        <w:rPr>
          <w:i/>
          <w:lang w:val="fr-FR"/>
        </w:rPr>
        <w:t>de la nouvelle tâche et l</w:t>
      </w:r>
      <w:r w:rsidR="008C7B2C" w:rsidRPr="00B00581">
        <w:rPr>
          <w:i/>
          <w:lang w:val="fr-FR"/>
        </w:rPr>
        <w:t>’</w:t>
      </w:r>
      <w:r w:rsidRPr="00B00581">
        <w:rPr>
          <w:i/>
          <w:lang w:val="fr-FR"/>
        </w:rPr>
        <w:t>attribution de celle</w:t>
      </w:r>
      <w:r w:rsidR="00B00581" w:rsidRPr="00B00581">
        <w:rPr>
          <w:i/>
          <w:lang w:val="fr-FR"/>
        </w:rPr>
        <w:noBreakHyphen/>
      </w:r>
      <w:r w:rsidRPr="00B00581">
        <w:rPr>
          <w:i/>
          <w:lang w:val="fr-FR"/>
        </w:rPr>
        <w:t>ci à l</w:t>
      </w:r>
      <w:r w:rsidR="008C7B2C" w:rsidRPr="00B00581">
        <w:rPr>
          <w:i/>
          <w:lang w:val="fr-FR"/>
        </w:rPr>
        <w:t>’</w:t>
      </w:r>
      <w:r w:rsidRPr="00B00581">
        <w:rPr>
          <w:i/>
          <w:lang w:val="fr-FR"/>
        </w:rPr>
        <w:t>équipe d</w:t>
      </w:r>
      <w:r w:rsidR="008C7B2C" w:rsidRPr="00B00581">
        <w:rPr>
          <w:i/>
          <w:lang w:val="fr-FR"/>
        </w:rPr>
        <w:t>’</w:t>
      </w:r>
      <w:r w:rsidRPr="00B00581">
        <w:rPr>
          <w:i/>
          <w:lang w:val="fr-FR"/>
        </w:rPr>
        <w:t>experts chargée de la norme</w:t>
      </w:r>
      <w:r w:rsidR="00755CA0" w:rsidRPr="00B00581">
        <w:rPr>
          <w:i/>
          <w:lang w:val="fr-FR"/>
        </w:rPr>
        <w:t> </w:t>
      </w:r>
      <w:r w:rsidR="0023410F" w:rsidRPr="00B00581">
        <w:rPr>
          <w:i/>
          <w:lang w:val="fr-FR"/>
        </w:rPr>
        <w:t xml:space="preserve">XML4IP, </w:t>
      </w:r>
      <w:r w:rsidRPr="00B00581">
        <w:rPr>
          <w:i/>
          <w:lang w:val="fr-FR"/>
        </w:rPr>
        <w:t xml:space="preserve">telle que mentionnée au </w:t>
      </w:r>
      <w:r w:rsidR="008C7B2C" w:rsidRPr="00B00581">
        <w:rPr>
          <w:i/>
          <w:lang w:val="fr-FR"/>
        </w:rPr>
        <w:t>paragraphe 9</w:t>
      </w:r>
      <w:r w:rsidR="0023410F" w:rsidRPr="00B00581">
        <w:rPr>
          <w:i/>
          <w:lang w:val="fr-FR"/>
        </w:rPr>
        <w:t xml:space="preserve"> </w:t>
      </w:r>
      <w:r w:rsidRPr="00B00581">
        <w:rPr>
          <w:i/>
          <w:lang w:val="fr-FR"/>
        </w:rPr>
        <w:t>ci</w:t>
      </w:r>
      <w:r w:rsidR="00B00581" w:rsidRPr="00B00581">
        <w:rPr>
          <w:i/>
          <w:lang w:val="fr-FR"/>
        </w:rPr>
        <w:noBreakHyphen/>
      </w:r>
      <w:r w:rsidRPr="00B00581">
        <w:rPr>
          <w:i/>
          <w:lang w:val="fr-FR"/>
        </w:rPr>
        <w:t>dessus</w:t>
      </w:r>
      <w:r w:rsidR="007D7E80">
        <w:rPr>
          <w:i/>
          <w:lang w:val="fr-FR"/>
        </w:rPr>
        <w:t>, et à se prononcer à cet égard</w:t>
      </w:r>
      <w:r w:rsidR="0023410F" w:rsidRPr="00B00581">
        <w:rPr>
          <w:i/>
          <w:lang w:val="fr-FR"/>
        </w:rPr>
        <w:t>.</w:t>
      </w:r>
    </w:p>
    <w:p w14:paraId="51ACE9F2" w14:textId="77777777" w:rsidR="0023410F" w:rsidRPr="00A32661" w:rsidRDefault="0023410F" w:rsidP="006C48A9">
      <w:pPr>
        <w:pStyle w:val="Endofdocument-Annex"/>
        <w:rPr>
          <w:lang w:val="fr-FR"/>
        </w:rPr>
      </w:pPr>
    </w:p>
    <w:p w14:paraId="7197C5E6" w14:textId="77777777" w:rsidR="00DF74E7" w:rsidRPr="00A32661" w:rsidRDefault="00DF74E7" w:rsidP="006C48A9">
      <w:pPr>
        <w:pStyle w:val="Endofdocument-Annex"/>
        <w:rPr>
          <w:lang w:val="fr-FR"/>
        </w:rPr>
      </w:pPr>
    </w:p>
    <w:p w14:paraId="668FF25A" w14:textId="77777777" w:rsidR="00043B3A" w:rsidRPr="00A32661" w:rsidRDefault="0023410F" w:rsidP="006C48A9">
      <w:pPr>
        <w:pStyle w:val="Endofdocument-Annex"/>
        <w:rPr>
          <w:lang w:val="fr-FR"/>
        </w:rPr>
      </w:pPr>
      <w:r w:rsidRPr="00A32661">
        <w:rPr>
          <w:lang w:val="fr-FR"/>
        </w:rPr>
        <w:t>[</w:t>
      </w:r>
      <w:r w:rsidR="006C57BD" w:rsidRPr="00A32661">
        <w:rPr>
          <w:lang w:val="fr-FR"/>
        </w:rPr>
        <w:t>Fin du</w:t>
      </w:r>
      <w:r w:rsidR="003C233C" w:rsidRPr="00A32661">
        <w:rPr>
          <w:lang w:val="fr-FR"/>
        </w:rPr>
        <w:t xml:space="preserve"> document</w:t>
      </w:r>
      <w:r w:rsidRPr="00A32661">
        <w:rPr>
          <w:lang w:val="fr-FR"/>
        </w:rPr>
        <w:t>]</w:t>
      </w:r>
    </w:p>
    <w:sectPr w:rsidR="00043B3A" w:rsidRPr="00A32661" w:rsidSect="006C48A9">
      <w:headerReference w:type="default" r:id="rId12"/>
      <w:pgSz w:w="11907" w:h="16840" w:code="9"/>
      <w:pgMar w:top="567" w:right="1134" w:bottom="1135" w:left="1418" w:header="510" w:footer="1021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AD5F7C0" w15:done="0"/>
  <w15:commentEx w15:paraId="62B672E6" w15:done="0"/>
  <w15:commentEx w15:paraId="18F0419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AFA06" w14:textId="77777777" w:rsidR="00247049" w:rsidRDefault="00247049" w:rsidP="00F1762F">
      <w:r>
        <w:separator/>
      </w:r>
    </w:p>
  </w:endnote>
  <w:endnote w:type="continuationSeparator" w:id="0">
    <w:p w14:paraId="52B187D4" w14:textId="77777777" w:rsidR="00247049" w:rsidRDefault="00247049" w:rsidP="00F1762F">
      <w:r>
        <w:continuationSeparator/>
      </w:r>
    </w:p>
  </w:endnote>
  <w:endnote w:type="continuationNotice" w:id="1">
    <w:p w14:paraId="5EF9FD87" w14:textId="77777777" w:rsidR="00A32661" w:rsidRDefault="00A326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23E6E" w14:textId="77777777" w:rsidR="00247049" w:rsidRDefault="00247049" w:rsidP="00F1762F">
      <w:r>
        <w:separator/>
      </w:r>
    </w:p>
  </w:footnote>
  <w:footnote w:type="continuationSeparator" w:id="0">
    <w:p w14:paraId="19D743C1" w14:textId="77777777" w:rsidR="00247049" w:rsidRDefault="00247049" w:rsidP="00F1762F">
      <w:r>
        <w:continuationSeparator/>
      </w:r>
    </w:p>
  </w:footnote>
  <w:footnote w:type="continuationNotice" w:id="1">
    <w:p w14:paraId="2AE4C907" w14:textId="77777777" w:rsidR="00A32661" w:rsidRDefault="00A3266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F1189" w14:textId="77777777" w:rsidR="00ED2133" w:rsidRDefault="00ED2133" w:rsidP="00F1762F">
    <w:pPr>
      <w:jc w:val="right"/>
    </w:pPr>
    <w:r>
      <w:t>CWS/5/15</w:t>
    </w:r>
  </w:p>
  <w:p w14:paraId="56C06074" w14:textId="481BC888" w:rsidR="00ED2133" w:rsidRDefault="00ED2133" w:rsidP="00F1762F">
    <w:pPr>
      <w:jc w:val="right"/>
    </w:pPr>
    <w:proofErr w:type="gramStart"/>
    <w:r>
      <w:t>page</w:t>
    </w:r>
    <w:proofErr w:type="gramEnd"/>
    <w:r w:rsidR="001B70B3">
      <w:t> </w:t>
    </w:r>
    <w:r>
      <w:fldChar w:fldCharType="begin"/>
    </w:r>
    <w:r>
      <w:instrText xml:space="preserve"> PAGE  \* MERGEFORMAT </w:instrText>
    </w:r>
    <w:r>
      <w:fldChar w:fldCharType="separate"/>
    </w:r>
    <w:r w:rsidR="003F6C6A">
      <w:rPr>
        <w:noProof/>
      </w:rPr>
      <w:t>2</w:t>
    </w:r>
    <w:r>
      <w:fldChar w:fldCharType="end"/>
    </w:r>
  </w:p>
  <w:p w14:paraId="3542E4B6" w14:textId="77777777" w:rsidR="00ED2133" w:rsidRDefault="00ED2133" w:rsidP="00F1762F">
    <w:pPr>
      <w:pStyle w:val="Header"/>
      <w:jc w:val="right"/>
    </w:pPr>
  </w:p>
  <w:p w14:paraId="114621B3" w14:textId="77777777" w:rsidR="006C48A9" w:rsidRDefault="006C48A9" w:rsidP="00F1762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29B2429"/>
    <w:multiLevelType w:val="multilevel"/>
    <w:tmpl w:val="EC80B1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C7D5B"/>
    <w:multiLevelType w:val="multilevel"/>
    <w:tmpl w:val="B400F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A307321"/>
    <w:multiLevelType w:val="hybridMultilevel"/>
    <w:tmpl w:val="54046D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24052"/>
    <w:multiLevelType w:val="multilevel"/>
    <w:tmpl w:val="1F1A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D14403"/>
    <w:multiLevelType w:val="multilevel"/>
    <w:tmpl w:val="4D0053A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  <w:sz w:val="20"/>
      </w:rPr>
    </w:lvl>
  </w:abstractNum>
  <w:abstractNum w:abstractNumId="7">
    <w:nsid w:val="16BF646E"/>
    <w:multiLevelType w:val="multilevel"/>
    <w:tmpl w:val="2EDAA70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8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81210AD"/>
    <w:multiLevelType w:val="multilevel"/>
    <w:tmpl w:val="C512F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0A1EF3"/>
    <w:multiLevelType w:val="multilevel"/>
    <w:tmpl w:val="260CF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2E1D16"/>
    <w:multiLevelType w:val="multilevel"/>
    <w:tmpl w:val="39D6350C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>
    <w:nsid w:val="3160637F"/>
    <w:multiLevelType w:val="multilevel"/>
    <w:tmpl w:val="B69ADEC6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>
    <w:nsid w:val="34BB24E7"/>
    <w:multiLevelType w:val="multilevel"/>
    <w:tmpl w:val="F8A8DA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4D5747"/>
    <w:multiLevelType w:val="multilevel"/>
    <w:tmpl w:val="EF7CE7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FD72BA8"/>
    <w:multiLevelType w:val="multilevel"/>
    <w:tmpl w:val="9D32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B2213C"/>
    <w:multiLevelType w:val="multilevel"/>
    <w:tmpl w:val="4D00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9821BA2"/>
    <w:multiLevelType w:val="multilevel"/>
    <w:tmpl w:val="7C0C68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9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3C34B5"/>
    <w:multiLevelType w:val="multilevel"/>
    <w:tmpl w:val="85F4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000C3A"/>
    <w:multiLevelType w:val="hybridMultilevel"/>
    <w:tmpl w:val="54046D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C75651"/>
    <w:multiLevelType w:val="multilevel"/>
    <w:tmpl w:val="5B2E4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38645E"/>
    <w:multiLevelType w:val="multilevel"/>
    <w:tmpl w:val="8BDCEAB8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4">
    <w:nsid w:val="6A004671"/>
    <w:multiLevelType w:val="hybridMultilevel"/>
    <w:tmpl w:val="C7CEAD3C"/>
    <w:lvl w:ilvl="0" w:tplc="730CFAE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755B25"/>
    <w:multiLevelType w:val="multilevel"/>
    <w:tmpl w:val="4D00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D1E55B7"/>
    <w:multiLevelType w:val="multilevel"/>
    <w:tmpl w:val="10E09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9A04A4"/>
    <w:multiLevelType w:val="multilevel"/>
    <w:tmpl w:val="65D87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CF19AA"/>
    <w:multiLevelType w:val="multilevel"/>
    <w:tmpl w:val="930C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0EA1AB1"/>
    <w:multiLevelType w:val="multilevel"/>
    <w:tmpl w:val="3DB0EE04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0">
    <w:nsid w:val="719C3628"/>
    <w:multiLevelType w:val="hybridMultilevel"/>
    <w:tmpl w:val="4934D3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2">
    <w:nsid w:val="7B3F732C"/>
    <w:multiLevelType w:val="multilevel"/>
    <w:tmpl w:val="4D00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F6B052B"/>
    <w:multiLevelType w:val="multilevel"/>
    <w:tmpl w:val="F05C8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31"/>
  </w:num>
  <w:num w:numId="4">
    <w:abstractNumId w:val="23"/>
  </w:num>
  <w:num w:numId="5">
    <w:abstractNumId w:val="0"/>
  </w:num>
  <w:num w:numId="6">
    <w:abstractNumId w:val="19"/>
  </w:num>
  <w:num w:numId="7">
    <w:abstractNumId w:val="9"/>
  </w:num>
  <w:num w:numId="8">
    <w:abstractNumId w:val="20"/>
  </w:num>
  <w:num w:numId="9">
    <w:abstractNumId w:val="28"/>
  </w:num>
  <w:num w:numId="10">
    <w:abstractNumId w:val="13"/>
  </w:num>
  <w:num w:numId="11">
    <w:abstractNumId w:val="1"/>
  </w:num>
  <w:num w:numId="12">
    <w:abstractNumId w:val="27"/>
  </w:num>
  <w:num w:numId="13">
    <w:abstractNumId w:val="2"/>
  </w:num>
  <w:num w:numId="14">
    <w:abstractNumId w:val="29"/>
  </w:num>
  <w:num w:numId="15">
    <w:abstractNumId w:val="7"/>
  </w:num>
  <w:num w:numId="16">
    <w:abstractNumId w:val="26"/>
  </w:num>
  <w:num w:numId="17">
    <w:abstractNumId w:val="10"/>
  </w:num>
  <w:num w:numId="18">
    <w:abstractNumId w:val="22"/>
  </w:num>
  <w:num w:numId="19">
    <w:abstractNumId w:val="18"/>
  </w:num>
  <w:num w:numId="20">
    <w:abstractNumId w:val="14"/>
  </w:num>
  <w:num w:numId="21">
    <w:abstractNumId w:val="30"/>
  </w:num>
  <w:num w:numId="22">
    <w:abstractNumId w:val="24"/>
  </w:num>
  <w:num w:numId="23">
    <w:abstractNumId w:val="17"/>
  </w:num>
  <w:num w:numId="24">
    <w:abstractNumId w:val="21"/>
  </w:num>
  <w:num w:numId="25">
    <w:abstractNumId w:val="6"/>
  </w:num>
  <w:num w:numId="26">
    <w:abstractNumId w:val="4"/>
  </w:num>
  <w:num w:numId="27">
    <w:abstractNumId w:val="25"/>
  </w:num>
  <w:num w:numId="28">
    <w:abstractNumId w:val="32"/>
  </w:num>
  <w:num w:numId="29">
    <w:abstractNumId w:val="33"/>
  </w:num>
  <w:num w:numId="30">
    <w:abstractNumId w:val="3"/>
  </w:num>
  <w:num w:numId="31">
    <w:abstractNumId w:val="5"/>
  </w:num>
  <w:num w:numId="32">
    <w:abstractNumId w:val="16"/>
  </w:num>
  <w:num w:numId="33">
    <w:abstractNumId w:val="11"/>
  </w:num>
  <w:num w:numId="34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ngeon">
    <w15:presenceInfo w15:providerId="None" w15:userId="Pinge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0E"/>
    <w:rsid w:val="00001CDA"/>
    <w:rsid w:val="00020399"/>
    <w:rsid w:val="00026A6C"/>
    <w:rsid w:val="00043B3A"/>
    <w:rsid w:val="000753B4"/>
    <w:rsid w:val="000B5288"/>
    <w:rsid w:val="000E090E"/>
    <w:rsid w:val="000F2A7D"/>
    <w:rsid w:val="000F50F6"/>
    <w:rsid w:val="000F5E56"/>
    <w:rsid w:val="001051A3"/>
    <w:rsid w:val="00132645"/>
    <w:rsid w:val="00160EFD"/>
    <w:rsid w:val="0017630C"/>
    <w:rsid w:val="00193075"/>
    <w:rsid w:val="00197C22"/>
    <w:rsid w:val="001B65BA"/>
    <w:rsid w:val="001B70B3"/>
    <w:rsid w:val="001D2CBB"/>
    <w:rsid w:val="001E6091"/>
    <w:rsid w:val="00201A1A"/>
    <w:rsid w:val="0023410F"/>
    <w:rsid w:val="00246ED0"/>
    <w:rsid w:val="00247049"/>
    <w:rsid w:val="00265765"/>
    <w:rsid w:val="00332DCA"/>
    <w:rsid w:val="00350CA5"/>
    <w:rsid w:val="003A6156"/>
    <w:rsid w:val="003C0114"/>
    <w:rsid w:val="003C233C"/>
    <w:rsid w:val="003F6C6A"/>
    <w:rsid w:val="00406931"/>
    <w:rsid w:val="004121B3"/>
    <w:rsid w:val="00431118"/>
    <w:rsid w:val="00436B2D"/>
    <w:rsid w:val="004626D6"/>
    <w:rsid w:val="0048154C"/>
    <w:rsid w:val="004948EE"/>
    <w:rsid w:val="00494F09"/>
    <w:rsid w:val="005167B3"/>
    <w:rsid w:val="00530638"/>
    <w:rsid w:val="005F5E99"/>
    <w:rsid w:val="00631AC5"/>
    <w:rsid w:val="00634124"/>
    <w:rsid w:val="00636E87"/>
    <w:rsid w:val="00675A4A"/>
    <w:rsid w:val="00684D91"/>
    <w:rsid w:val="006A70D7"/>
    <w:rsid w:val="006B64DF"/>
    <w:rsid w:val="006C3095"/>
    <w:rsid w:val="006C48A9"/>
    <w:rsid w:val="006C57BD"/>
    <w:rsid w:val="0070191F"/>
    <w:rsid w:val="007513ED"/>
    <w:rsid w:val="00755CA0"/>
    <w:rsid w:val="007B240C"/>
    <w:rsid w:val="007D53C7"/>
    <w:rsid w:val="007D7E80"/>
    <w:rsid w:val="007F4F7E"/>
    <w:rsid w:val="00804DB7"/>
    <w:rsid w:val="00832B22"/>
    <w:rsid w:val="008362B9"/>
    <w:rsid w:val="00847F39"/>
    <w:rsid w:val="0088009E"/>
    <w:rsid w:val="008B4F21"/>
    <w:rsid w:val="008B756D"/>
    <w:rsid w:val="008C5387"/>
    <w:rsid w:val="008C7B2C"/>
    <w:rsid w:val="008D6B54"/>
    <w:rsid w:val="008E7A04"/>
    <w:rsid w:val="009075AF"/>
    <w:rsid w:val="009518B9"/>
    <w:rsid w:val="00963040"/>
    <w:rsid w:val="00980FA3"/>
    <w:rsid w:val="00985C44"/>
    <w:rsid w:val="009E1A2A"/>
    <w:rsid w:val="009F315E"/>
    <w:rsid w:val="00A013B9"/>
    <w:rsid w:val="00A14293"/>
    <w:rsid w:val="00A23967"/>
    <w:rsid w:val="00A32661"/>
    <w:rsid w:val="00A450C4"/>
    <w:rsid w:val="00A7127E"/>
    <w:rsid w:val="00A869BE"/>
    <w:rsid w:val="00AD64FE"/>
    <w:rsid w:val="00B00581"/>
    <w:rsid w:val="00B43AAA"/>
    <w:rsid w:val="00B71745"/>
    <w:rsid w:val="00B746F6"/>
    <w:rsid w:val="00BA0A3C"/>
    <w:rsid w:val="00BD16CF"/>
    <w:rsid w:val="00BE5975"/>
    <w:rsid w:val="00BF02AA"/>
    <w:rsid w:val="00BF3E09"/>
    <w:rsid w:val="00C37FDA"/>
    <w:rsid w:val="00C45B00"/>
    <w:rsid w:val="00C5409C"/>
    <w:rsid w:val="00C554EC"/>
    <w:rsid w:val="00CC1110"/>
    <w:rsid w:val="00CF6EAB"/>
    <w:rsid w:val="00D11AAF"/>
    <w:rsid w:val="00D256A8"/>
    <w:rsid w:val="00D34CF8"/>
    <w:rsid w:val="00DC2DD9"/>
    <w:rsid w:val="00DF74E7"/>
    <w:rsid w:val="00E305E2"/>
    <w:rsid w:val="00EB0AAC"/>
    <w:rsid w:val="00ED0268"/>
    <w:rsid w:val="00ED2133"/>
    <w:rsid w:val="00EF059F"/>
    <w:rsid w:val="00EF05FD"/>
    <w:rsid w:val="00F1762F"/>
    <w:rsid w:val="00F23522"/>
    <w:rsid w:val="00F838A9"/>
    <w:rsid w:val="00FB5C46"/>
    <w:rsid w:val="00FE0C09"/>
    <w:rsid w:val="00FE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9D5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0E090E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apple-converted-space">
    <w:name w:val="apple-converted-space"/>
    <w:basedOn w:val="DefaultParagraphFont"/>
    <w:rsid w:val="000E090E"/>
  </w:style>
  <w:style w:type="character" w:customStyle="1" w:styleId="nolink">
    <w:name w:val="nolink"/>
    <w:basedOn w:val="DefaultParagraphFont"/>
    <w:rsid w:val="000E090E"/>
  </w:style>
  <w:style w:type="paragraph" w:styleId="ListParagraph">
    <w:name w:val="List Paragraph"/>
    <w:basedOn w:val="Normal"/>
    <w:uiPriority w:val="34"/>
    <w:qFormat/>
    <w:rsid w:val="00B746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46F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075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75AF"/>
    <w:rPr>
      <w:b/>
      <w:bCs/>
    </w:rPr>
  </w:style>
  <w:style w:type="paragraph" w:customStyle="1" w:styleId="compact">
    <w:name w:val="compact"/>
    <w:basedOn w:val="Normal"/>
    <w:rsid w:val="00350C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043B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3B3A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23410F"/>
    <w:pPr>
      <w:ind w:left="5534"/>
    </w:pPr>
    <w:rPr>
      <w:rFonts w:eastAsia="SimSun"/>
      <w:lang w:eastAsia="zh-CN"/>
    </w:rPr>
  </w:style>
  <w:style w:type="character" w:customStyle="1" w:styleId="ONUMEChar">
    <w:name w:val="ONUM E Char"/>
    <w:basedOn w:val="DefaultParagraphFont"/>
    <w:link w:val="ONUME"/>
    <w:rsid w:val="0023410F"/>
    <w:rPr>
      <w:rFonts w:ascii="Arial" w:hAnsi="Arial" w:cs="Arial"/>
      <w:sz w:val="22"/>
    </w:rPr>
  </w:style>
  <w:style w:type="character" w:styleId="FollowedHyperlink">
    <w:name w:val="FollowedHyperlink"/>
    <w:basedOn w:val="DefaultParagraphFont"/>
    <w:semiHidden/>
    <w:unhideWhenUsed/>
    <w:rsid w:val="001E609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31AC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31AC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1AC5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631AC5"/>
    <w:rPr>
      <w:rFonts w:ascii="Arial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631AC5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0E090E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apple-converted-space">
    <w:name w:val="apple-converted-space"/>
    <w:basedOn w:val="DefaultParagraphFont"/>
    <w:rsid w:val="000E090E"/>
  </w:style>
  <w:style w:type="character" w:customStyle="1" w:styleId="nolink">
    <w:name w:val="nolink"/>
    <w:basedOn w:val="DefaultParagraphFont"/>
    <w:rsid w:val="000E090E"/>
  </w:style>
  <w:style w:type="paragraph" w:styleId="ListParagraph">
    <w:name w:val="List Paragraph"/>
    <w:basedOn w:val="Normal"/>
    <w:uiPriority w:val="34"/>
    <w:qFormat/>
    <w:rsid w:val="00B746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46F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075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75AF"/>
    <w:rPr>
      <w:b/>
      <w:bCs/>
    </w:rPr>
  </w:style>
  <w:style w:type="paragraph" w:customStyle="1" w:styleId="compact">
    <w:name w:val="compact"/>
    <w:basedOn w:val="Normal"/>
    <w:rsid w:val="00350C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043B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3B3A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23410F"/>
    <w:pPr>
      <w:ind w:left="5534"/>
    </w:pPr>
    <w:rPr>
      <w:rFonts w:eastAsia="SimSun"/>
      <w:lang w:eastAsia="zh-CN"/>
    </w:rPr>
  </w:style>
  <w:style w:type="character" w:customStyle="1" w:styleId="ONUMEChar">
    <w:name w:val="ONUM E Char"/>
    <w:basedOn w:val="DefaultParagraphFont"/>
    <w:link w:val="ONUME"/>
    <w:rsid w:val="0023410F"/>
    <w:rPr>
      <w:rFonts w:ascii="Arial" w:hAnsi="Arial" w:cs="Arial"/>
      <w:sz w:val="22"/>
    </w:rPr>
  </w:style>
  <w:style w:type="character" w:styleId="FollowedHyperlink">
    <w:name w:val="FollowedHyperlink"/>
    <w:basedOn w:val="DefaultParagraphFont"/>
    <w:semiHidden/>
    <w:unhideWhenUsed/>
    <w:rsid w:val="001E609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31AC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31AC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1AC5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631AC5"/>
    <w:rPr>
      <w:rFonts w:ascii="Arial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631AC5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main/patent/PublishedApplication/ApplicationNumber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ipo.int/cws/en/taskforce/xml4ip/background.htm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672C0-AE09-4972-A5EB-400CD636C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CWS/5/15 (in English)</vt:lpstr>
      <vt:lpstr>CWS/5/15 (in English)</vt:lpstr>
    </vt:vector>
  </TitlesOfParts>
  <Company>World Intellectual Property Organization</Company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CWS/5/15 (in French)</dc:title>
  <dc:subject>Creation of a Task to prepare recommendations for Web services on IP information and documentation</dc:subject>
  <dc:creator>WIPO</dc:creator>
  <cp:keywords>CWS</cp:keywords>
  <cp:lastModifiedBy>ZAGO Bétina</cp:lastModifiedBy>
  <cp:revision>5</cp:revision>
  <cp:lastPrinted>2017-05-05T14:42:00Z</cp:lastPrinted>
  <dcterms:created xsi:type="dcterms:W3CDTF">2017-05-10T12:11:00Z</dcterms:created>
  <dcterms:modified xsi:type="dcterms:W3CDTF">2017-05-10T12:17:00Z</dcterms:modified>
</cp:coreProperties>
</file>