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309A2" w:rsidRPr="009C5110" w:rsidTr="007309A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309A2" w:rsidRPr="009C5110" w:rsidRDefault="007309A2" w:rsidP="009E21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09A2" w:rsidRPr="009C5110" w:rsidRDefault="007309A2" w:rsidP="009E21DF">
            <w:pPr>
              <w:rPr>
                <w:lang w:val="fr-FR"/>
              </w:rPr>
            </w:pPr>
            <w:r w:rsidRPr="009C5110">
              <w:rPr>
                <w:noProof/>
              </w:rPr>
              <w:drawing>
                <wp:inline distT="0" distB="0" distL="0" distR="0" wp14:anchorId="56510BAB" wp14:editId="7E39779C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09A2" w:rsidRPr="009C5110" w:rsidRDefault="007309A2" w:rsidP="009E21DF">
            <w:pPr>
              <w:jc w:val="right"/>
              <w:rPr>
                <w:lang w:val="fr-FR"/>
              </w:rPr>
            </w:pPr>
            <w:r w:rsidRPr="009C511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309A2" w:rsidRPr="009C5110" w:rsidTr="009E21D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309A2" w:rsidRPr="009C5110" w:rsidRDefault="007309A2" w:rsidP="007309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C5110">
              <w:rPr>
                <w:rFonts w:ascii="Arial Black" w:hAnsi="Arial Black"/>
                <w:caps/>
                <w:sz w:val="15"/>
                <w:lang w:val="fr-FR"/>
              </w:rPr>
              <w:t>CWS/4/</w:t>
            </w:r>
            <w:bookmarkStart w:id="0" w:name="Code"/>
            <w:bookmarkEnd w:id="0"/>
            <w:r w:rsidRPr="009C5110">
              <w:rPr>
                <w:rFonts w:ascii="Arial Black" w:hAnsi="Arial Black"/>
                <w:caps/>
                <w:sz w:val="15"/>
                <w:lang w:val="fr-FR"/>
              </w:rPr>
              <w:t xml:space="preserve">15 </w:t>
            </w:r>
          </w:p>
        </w:tc>
      </w:tr>
      <w:tr w:rsidR="007309A2" w:rsidRPr="009C5110" w:rsidTr="009E21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309A2" w:rsidRPr="009C5110" w:rsidRDefault="007309A2" w:rsidP="009E21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C5110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9C511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309A2" w:rsidRPr="009C5110" w:rsidTr="009E21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309A2" w:rsidRPr="009C5110" w:rsidRDefault="007309A2" w:rsidP="007309A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C5110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9C5110">
              <w:rPr>
                <w:rFonts w:ascii="Arial Black" w:hAnsi="Arial Black"/>
                <w:caps/>
                <w:sz w:val="15"/>
                <w:lang w:val="fr-FR"/>
              </w:rPr>
              <w:t>24 juin 2014</w:t>
            </w:r>
          </w:p>
        </w:tc>
      </w:tr>
    </w:tbl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b/>
          <w:sz w:val="28"/>
          <w:szCs w:val="28"/>
          <w:lang w:val="fr-FR"/>
        </w:rPr>
      </w:pPr>
      <w:r w:rsidRPr="009C5110">
        <w:rPr>
          <w:b/>
          <w:sz w:val="28"/>
          <w:szCs w:val="28"/>
          <w:lang w:val="fr-FR"/>
        </w:rPr>
        <w:t>Comité des normes de l’OMPI (CWS)</w:t>
      </w: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b/>
          <w:sz w:val="24"/>
          <w:szCs w:val="24"/>
          <w:lang w:val="fr-FR"/>
        </w:rPr>
      </w:pPr>
      <w:r w:rsidRPr="009C5110">
        <w:rPr>
          <w:b/>
          <w:sz w:val="24"/>
          <w:szCs w:val="24"/>
          <w:lang w:val="fr-FR"/>
        </w:rPr>
        <w:t>Quatrième session</w:t>
      </w:r>
    </w:p>
    <w:p w:rsidR="007309A2" w:rsidRPr="009C5110" w:rsidRDefault="007309A2" w:rsidP="007309A2">
      <w:pPr>
        <w:rPr>
          <w:b/>
          <w:sz w:val="24"/>
          <w:szCs w:val="24"/>
          <w:lang w:val="fr-FR"/>
        </w:rPr>
      </w:pPr>
      <w:r w:rsidRPr="009C5110">
        <w:rPr>
          <w:b/>
          <w:sz w:val="24"/>
          <w:szCs w:val="24"/>
          <w:lang w:val="fr-FR"/>
        </w:rPr>
        <w:t>Genève, 12 – 16 mai 2014</w:t>
      </w:r>
    </w:p>
    <w:p w:rsidR="007309A2" w:rsidRPr="009C5110" w:rsidRDefault="007309A2" w:rsidP="007309A2">
      <w:pPr>
        <w:rPr>
          <w:lang w:val="fr-FR"/>
        </w:rPr>
      </w:pPr>
    </w:p>
    <w:p w:rsidR="007309A2" w:rsidRPr="009C5110" w:rsidRDefault="007309A2" w:rsidP="007309A2">
      <w:pPr>
        <w:rPr>
          <w:lang w:val="fr-FR"/>
        </w:rPr>
      </w:pPr>
      <w:bookmarkStart w:id="3" w:name="_GoBack"/>
      <w:bookmarkEnd w:id="3"/>
    </w:p>
    <w:p w:rsidR="007309A2" w:rsidRPr="009C5110" w:rsidRDefault="007309A2" w:rsidP="007309A2">
      <w:pPr>
        <w:rPr>
          <w:lang w:val="fr-FR"/>
        </w:rPr>
      </w:pPr>
    </w:p>
    <w:p w:rsidR="008B2CC1" w:rsidRPr="009C5110" w:rsidRDefault="007E6F3C" w:rsidP="008B2CC1">
      <w:pPr>
        <w:rPr>
          <w:caps/>
          <w:sz w:val="24"/>
          <w:lang w:val="fr-FR"/>
        </w:rPr>
      </w:pPr>
      <w:r w:rsidRPr="009C5110">
        <w:rPr>
          <w:sz w:val="24"/>
          <w:lang w:val="fr-FR"/>
        </w:rPr>
        <w:t>RÉSUMÉ PRÉSENTÉ PAR LA PRÉSIDENTE</w:t>
      </w:r>
      <w:r w:rsidR="00611045" w:rsidRPr="009C5110">
        <w:rPr>
          <w:rStyle w:val="FootnoteReference"/>
          <w:caps/>
          <w:sz w:val="24"/>
          <w:lang w:val="fr-FR"/>
        </w:rPr>
        <w:footnoteReference w:id="2"/>
      </w:r>
    </w:p>
    <w:p w:rsidR="008B2CC1" w:rsidRPr="009C5110" w:rsidRDefault="008B2CC1" w:rsidP="008B2CC1">
      <w:pPr>
        <w:rPr>
          <w:lang w:val="fr-FR"/>
        </w:rPr>
      </w:pPr>
    </w:p>
    <w:p w:rsidR="002928D3" w:rsidRPr="009C5110" w:rsidRDefault="002928D3">
      <w:pPr>
        <w:rPr>
          <w:lang w:val="fr-FR"/>
        </w:rPr>
      </w:pPr>
      <w:bookmarkStart w:id="4" w:name="Prepared"/>
      <w:bookmarkEnd w:id="4"/>
    </w:p>
    <w:p w:rsidR="003964B9" w:rsidRPr="009C5110" w:rsidRDefault="003964B9" w:rsidP="0053057A">
      <w:pPr>
        <w:rPr>
          <w:lang w:val="fr-FR"/>
        </w:rPr>
      </w:pPr>
    </w:p>
    <w:p w:rsidR="00496B88" w:rsidRPr="009C5110" w:rsidRDefault="00496B88" w:rsidP="0053057A">
      <w:pPr>
        <w:rPr>
          <w:lang w:val="fr-FR"/>
        </w:rPr>
      </w:pPr>
    </w:p>
    <w:p w:rsidR="00496B88" w:rsidRPr="009C5110" w:rsidRDefault="00496B88" w:rsidP="0053057A">
      <w:pPr>
        <w:rPr>
          <w:lang w:val="fr-FR"/>
        </w:rPr>
      </w:pPr>
    </w:p>
    <w:p w:rsidR="00175CA7" w:rsidRPr="009C5110" w:rsidRDefault="005E38D4" w:rsidP="009C5110">
      <w:pPr>
        <w:pStyle w:val="Heading2"/>
        <w:rPr>
          <w:lang w:val="fr-FR"/>
        </w:rPr>
      </w:pPr>
      <w:r w:rsidRPr="009C5110">
        <w:rPr>
          <w:caps w:val="0"/>
          <w:lang w:val="fr-FR"/>
        </w:rPr>
        <w:t>INTRODUCTION</w:t>
      </w:r>
    </w:p>
    <w:p w:rsidR="00175CA7" w:rsidRPr="009C5110" w:rsidRDefault="000F661C" w:rsidP="00175CA7">
      <w:pPr>
        <w:pStyle w:val="Heading3"/>
        <w:keepNext w:val="0"/>
        <w:rPr>
          <w:lang w:val="fr-FR"/>
        </w:rPr>
      </w:pPr>
      <w:r w:rsidRPr="009C5110">
        <w:rPr>
          <w:lang w:val="fr-FR"/>
        </w:rPr>
        <w:t>Point 1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 </w:t>
      </w:r>
      <w:r w:rsidR="00175CA7" w:rsidRPr="009C5110">
        <w:rPr>
          <w:lang w:val="fr-FR"/>
        </w:rPr>
        <w:t xml:space="preserve">: </w:t>
      </w:r>
      <w:r w:rsidRPr="009C5110">
        <w:rPr>
          <w:lang w:val="fr-FR"/>
        </w:rPr>
        <w:t xml:space="preserve">ouverture de la </w:t>
      </w:r>
      <w:r w:rsidR="00175CA7" w:rsidRPr="009C5110">
        <w:rPr>
          <w:lang w:val="fr-FR"/>
        </w:rPr>
        <w:t>session</w:t>
      </w:r>
    </w:p>
    <w:p w:rsidR="007309A2" w:rsidRPr="009C5110" w:rsidRDefault="000F661C" w:rsidP="009C5110">
      <w:pPr>
        <w:pStyle w:val="ONUMFS"/>
        <w:rPr>
          <w:lang w:val="fr-FR"/>
        </w:rPr>
      </w:pPr>
      <w:r w:rsidRPr="009C5110">
        <w:rPr>
          <w:lang w:val="fr-FR"/>
        </w:rPr>
        <w:t xml:space="preserve">La </w:t>
      </w:r>
      <w:r w:rsidR="0072203D" w:rsidRPr="009C5110">
        <w:rPr>
          <w:lang w:val="fr-FR"/>
        </w:rPr>
        <w:t>session a</w:t>
      </w:r>
      <w:r w:rsidRPr="009C5110">
        <w:rPr>
          <w:lang w:val="fr-FR"/>
        </w:rPr>
        <w:t xml:space="preserve"> été ouverte par </w:t>
      </w:r>
      <w:r w:rsidR="0072203D" w:rsidRPr="009C5110">
        <w:rPr>
          <w:lang w:val="fr-FR"/>
        </w:rPr>
        <w:t>M.</w:t>
      </w:r>
      <w:r w:rsidRPr="009C5110">
        <w:rPr>
          <w:lang w:val="fr-FR"/>
        </w:rPr>
        <w:t> Yo </w:t>
      </w:r>
      <w:r w:rsidR="0072203D" w:rsidRPr="009C5110">
        <w:rPr>
          <w:lang w:val="fr-FR"/>
        </w:rPr>
        <w:t xml:space="preserve">Takagi, </w:t>
      </w:r>
      <w:r w:rsidRPr="009C5110">
        <w:rPr>
          <w:lang w:val="fr-FR"/>
        </w:rPr>
        <w:t>sous</w:t>
      </w:r>
      <w:r w:rsidR="009C5110" w:rsidRPr="009C5110">
        <w:rPr>
          <w:lang w:val="fr-FR"/>
        </w:rPr>
        <w:noBreakHyphen/>
      </w:r>
      <w:r w:rsidRPr="009C5110">
        <w:rPr>
          <w:lang w:val="fr-FR"/>
        </w:rPr>
        <w:t>directeur général, Secteur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 xml:space="preserve">infrastructure mondiale, qui a souhaité la bienvenue aux </w:t>
      </w:r>
      <w:r w:rsidR="0072203D" w:rsidRPr="009C5110">
        <w:rPr>
          <w:lang w:val="fr-FR"/>
        </w:rPr>
        <w:t xml:space="preserve">participants </w:t>
      </w:r>
      <w:r w:rsidRPr="009C5110">
        <w:rPr>
          <w:lang w:val="fr-FR"/>
        </w:rPr>
        <w:t xml:space="preserve">au nom du Directeur général, </w:t>
      </w:r>
      <w:r w:rsidR="0072203D" w:rsidRPr="009C5110">
        <w:rPr>
          <w:lang w:val="fr-FR"/>
        </w:rPr>
        <w:t>M. Francis Gurry.</w:t>
      </w:r>
    </w:p>
    <w:p w:rsidR="00892317" w:rsidRPr="009C5110" w:rsidRDefault="000F661C" w:rsidP="00175CA7">
      <w:pPr>
        <w:pStyle w:val="Heading3"/>
        <w:keepNext w:val="0"/>
        <w:rPr>
          <w:lang w:val="fr-FR"/>
        </w:rPr>
      </w:pPr>
      <w:r w:rsidRPr="009C5110">
        <w:rPr>
          <w:lang w:val="fr-FR"/>
        </w:rPr>
        <w:t>Point 2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 : élection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un président et de deux</w:t>
      </w:r>
      <w:r w:rsidR="00F80BFA" w:rsidRPr="009C5110">
        <w:rPr>
          <w:lang w:val="fr-FR"/>
        </w:rPr>
        <w:t> </w:t>
      </w:r>
      <w:r w:rsidRPr="009C5110">
        <w:rPr>
          <w:lang w:val="fr-FR"/>
        </w:rPr>
        <w:t>vice</w:t>
      </w:r>
      <w:r w:rsidR="009C5110" w:rsidRPr="009C5110">
        <w:rPr>
          <w:lang w:val="fr-FR"/>
        </w:rPr>
        <w:noBreakHyphen/>
      </w:r>
      <w:r w:rsidRPr="009C5110">
        <w:rPr>
          <w:lang w:val="fr-FR"/>
        </w:rPr>
        <w:t>présidents</w:t>
      </w:r>
    </w:p>
    <w:p w:rsidR="0072203D" w:rsidRPr="009C5110" w:rsidRDefault="000F661C" w:rsidP="009C5110">
      <w:pPr>
        <w:pStyle w:val="ONUMFS"/>
        <w:rPr>
          <w:lang w:val="fr-FR"/>
        </w:rPr>
      </w:pPr>
      <w:r w:rsidRPr="009C5110">
        <w:rPr>
          <w:lang w:val="fr-FR"/>
        </w:rPr>
        <w:t>Le CWS a élu à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unanimité Mme </w:t>
      </w:r>
      <w:proofErr w:type="spellStart"/>
      <w:r w:rsidRPr="009C5110">
        <w:rPr>
          <w:lang w:val="fr-FR"/>
        </w:rPr>
        <w:t>Oksana</w:t>
      </w:r>
      <w:proofErr w:type="spellEnd"/>
      <w:r w:rsidRPr="009C5110">
        <w:rPr>
          <w:lang w:val="fr-FR"/>
        </w:rPr>
        <w:t> </w:t>
      </w:r>
      <w:proofErr w:type="spellStart"/>
      <w:r w:rsidRPr="009C5110">
        <w:rPr>
          <w:lang w:val="fr-FR"/>
        </w:rPr>
        <w:t>Parkheta</w:t>
      </w:r>
      <w:proofErr w:type="spellEnd"/>
      <w:r w:rsidRPr="009C5110">
        <w:rPr>
          <w:lang w:val="fr-FR"/>
        </w:rPr>
        <w:t xml:space="preserve"> (Ukraine) présidente et M. 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Ambassadeur Alfredo </w:t>
      </w:r>
      <w:proofErr w:type="spellStart"/>
      <w:r w:rsidRPr="009C5110">
        <w:rPr>
          <w:lang w:val="fr-FR"/>
        </w:rPr>
        <w:t>Suescum</w:t>
      </w:r>
      <w:proofErr w:type="spellEnd"/>
      <w:r w:rsidRPr="009C5110">
        <w:rPr>
          <w:lang w:val="fr-FR"/>
        </w:rPr>
        <w:t xml:space="preserve"> (Panama) vice</w:t>
      </w:r>
      <w:r w:rsidR="009C5110" w:rsidRPr="009C5110">
        <w:rPr>
          <w:lang w:val="fr-FR"/>
        </w:rPr>
        <w:noBreakHyphen/>
      </w:r>
      <w:r w:rsidRPr="009C5110">
        <w:rPr>
          <w:lang w:val="fr-FR"/>
        </w:rPr>
        <w:t>président</w:t>
      </w:r>
      <w:r w:rsidR="0072203D" w:rsidRPr="009C5110">
        <w:rPr>
          <w:lang w:val="fr-FR"/>
        </w:rPr>
        <w:t>.</w:t>
      </w:r>
    </w:p>
    <w:p w:rsidR="00175CA7" w:rsidRPr="009C5110" w:rsidRDefault="000F661C" w:rsidP="000E72E0">
      <w:pPr>
        <w:pStyle w:val="Heading2"/>
        <w:rPr>
          <w:lang w:val="fr-FR"/>
        </w:rPr>
      </w:pPr>
      <w:r w:rsidRPr="009C5110">
        <w:rPr>
          <w:lang w:val="fr-FR"/>
        </w:rPr>
        <w:t>EXAMEN DES POINTS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</w:t>
      </w:r>
    </w:p>
    <w:p w:rsidR="00892317" w:rsidRPr="009C5110" w:rsidRDefault="000F661C" w:rsidP="00BF54F3">
      <w:pPr>
        <w:pStyle w:val="Heading3"/>
        <w:keepNext w:val="0"/>
        <w:rPr>
          <w:lang w:val="fr-FR"/>
        </w:rPr>
      </w:pPr>
      <w:r w:rsidRPr="009C5110">
        <w:rPr>
          <w:lang w:val="fr-FR"/>
        </w:rPr>
        <w:t>Point 3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 : adoption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</w:t>
      </w:r>
    </w:p>
    <w:p w:rsidR="007309A2" w:rsidRPr="009C5110" w:rsidRDefault="000F661C" w:rsidP="009C5110">
      <w:pPr>
        <w:pStyle w:val="ONUMFS"/>
        <w:rPr>
          <w:lang w:val="fr-FR"/>
        </w:rPr>
      </w:pPr>
      <w:r w:rsidRPr="009C5110">
        <w:rPr>
          <w:lang w:val="fr-FR"/>
        </w:rPr>
        <w:t xml:space="preserve">Les délibérations ont eu lieu sur la base du </w:t>
      </w:r>
      <w:r w:rsidR="007309A2" w:rsidRPr="009C5110">
        <w:rPr>
          <w:lang w:val="fr-FR"/>
        </w:rPr>
        <w:t>document CW</w:t>
      </w:r>
      <w:r w:rsidR="00224F36" w:rsidRPr="009C5110">
        <w:rPr>
          <w:lang w:val="fr-FR"/>
        </w:rPr>
        <w:t>S/4/1</w:t>
      </w:r>
      <w:r w:rsidR="00277815" w:rsidRPr="009C5110">
        <w:rPr>
          <w:lang w:val="fr-FR"/>
        </w:rPr>
        <w:t> </w:t>
      </w:r>
      <w:r w:rsidR="00224F36" w:rsidRPr="009C5110">
        <w:rPr>
          <w:lang w:val="fr-FR"/>
        </w:rPr>
        <w:t xml:space="preserve">PROV.  </w:t>
      </w:r>
      <w:r w:rsidRPr="009C5110">
        <w:rPr>
          <w:lang w:val="fr-FR"/>
        </w:rPr>
        <w:t>La délégation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Égypte, parlant au nom du groupe du Plan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 xml:space="preserve">action pour le développement, </w:t>
      </w:r>
      <w:r w:rsidR="00277815" w:rsidRPr="009C5110">
        <w:rPr>
          <w:lang w:val="fr-FR"/>
        </w:rPr>
        <w:t>a proposé</w:t>
      </w:r>
      <w:r w:rsidR="00224F36" w:rsidRPr="009C5110">
        <w:rPr>
          <w:lang w:val="fr-FR"/>
        </w:rPr>
        <w:t xml:space="preserve"> </w:t>
      </w:r>
      <w:r w:rsidR="00277815" w:rsidRPr="009C5110">
        <w:rPr>
          <w:lang w:val="fr-FR"/>
        </w:rPr>
        <w:t>l</w:t>
      </w:r>
      <w:r w:rsidR="007309A2" w:rsidRPr="009C5110">
        <w:rPr>
          <w:lang w:val="fr-FR"/>
        </w:rPr>
        <w:t>’</w:t>
      </w:r>
      <w:r w:rsidR="00277815" w:rsidRPr="009C5110">
        <w:rPr>
          <w:lang w:val="fr-FR"/>
        </w:rPr>
        <w:t>adjonction d</w:t>
      </w:r>
      <w:r w:rsidR="007309A2" w:rsidRPr="009C5110">
        <w:rPr>
          <w:lang w:val="fr-FR"/>
        </w:rPr>
        <w:t>’</w:t>
      </w:r>
      <w:r w:rsidR="00277815" w:rsidRPr="009C5110">
        <w:rPr>
          <w:lang w:val="fr-FR"/>
        </w:rPr>
        <w:t xml:space="preserve">un nouveau point intitulé </w:t>
      </w:r>
      <w:r w:rsidR="00224F36" w:rsidRPr="009C5110">
        <w:rPr>
          <w:lang w:val="fr-FR"/>
        </w:rPr>
        <w:t>“C</w:t>
      </w:r>
      <w:r w:rsidR="00277815" w:rsidRPr="009C5110">
        <w:rPr>
          <w:lang w:val="fr-FR"/>
        </w:rPr>
        <w:t>ontribution</w:t>
      </w:r>
      <w:r w:rsidR="007309A2" w:rsidRPr="009C5110">
        <w:rPr>
          <w:lang w:val="fr-FR"/>
        </w:rPr>
        <w:t xml:space="preserve"> du CWS</w:t>
      </w:r>
      <w:r w:rsidR="00224F36" w:rsidRPr="009C5110">
        <w:rPr>
          <w:lang w:val="fr-FR"/>
        </w:rPr>
        <w:t xml:space="preserve"> </w:t>
      </w:r>
      <w:r w:rsidR="00277815" w:rsidRPr="009C5110">
        <w:rPr>
          <w:lang w:val="fr-FR"/>
        </w:rPr>
        <w:t>à la mise en œuvre des recommandations du Plan d</w:t>
      </w:r>
      <w:r w:rsidR="007309A2" w:rsidRPr="009C5110">
        <w:rPr>
          <w:lang w:val="fr-FR"/>
        </w:rPr>
        <w:t>’</w:t>
      </w:r>
      <w:r w:rsidR="00277815" w:rsidRPr="009C5110">
        <w:rPr>
          <w:lang w:val="fr-FR"/>
        </w:rPr>
        <w:t>action pour le développement qui le concernent</w:t>
      </w:r>
      <w:r w:rsidR="00224F36" w:rsidRPr="009C5110">
        <w:rPr>
          <w:lang w:val="fr-FR"/>
        </w:rPr>
        <w:t xml:space="preserve">”.  </w:t>
      </w:r>
      <w:r w:rsidR="00277815" w:rsidRPr="009C5110">
        <w:rPr>
          <w:lang w:val="fr-FR"/>
        </w:rPr>
        <w:t xml:space="preserve">Au cours des délibérations, les délégations ont exprimé différents points de vue </w:t>
      </w:r>
      <w:r w:rsidR="00B37AD9" w:rsidRPr="009C5110">
        <w:rPr>
          <w:lang w:val="fr-FR"/>
        </w:rPr>
        <w:t>au sujet du</w:t>
      </w:r>
      <w:r w:rsidR="00277815" w:rsidRPr="009C5110">
        <w:rPr>
          <w:lang w:val="fr-FR"/>
        </w:rPr>
        <w:t xml:space="preserve"> nouveau point proposé</w:t>
      </w:r>
      <w:r w:rsidR="00B37AD9" w:rsidRPr="009C5110">
        <w:rPr>
          <w:lang w:val="fr-FR"/>
        </w:rPr>
        <w:t xml:space="preserve">, ainsi que </w:t>
      </w:r>
      <w:r w:rsidR="00257169" w:rsidRPr="009C5110">
        <w:rPr>
          <w:lang w:val="fr-FR"/>
        </w:rPr>
        <w:t>de</w:t>
      </w:r>
      <w:r w:rsidR="00B37AD9" w:rsidRPr="009C5110">
        <w:rPr>
          <w:lang w:val="fr-FR"/>
        </w:rPr>
        <w:t xml:space="preserve"> la possibilité de reformuler l</w:t>
      </w:r>
      <w:r w:rsidR="007309A2" w:rsidRPr="009C5110">
        <w:rPr>
          <w:lang w:val="fr-FR"/>
        </w:rPr>
        <w:t>’</w:t>
      </w:r>
      <w:r w:rsidR="00B37AD9" w:rsidRPr="009C5110">
        <w:rPr>
          <w:lang w:val="fr-FR"/>
        </w:rPr>
        <w:t>intitulé du point 4 du projet d</w:t>
      </w:r>
      <w:r w:rsidR="007309A2" w:rsidRPr="009C5110">
        <w:rPr>
          <w:lang w:val="fr-FR"/>
        </w:rPr>
        <w:t>’</w:t>
      </w:r>
      <w:r w:rsidR="00B37AD9" w:rsidRPr="009C5110">
        <w:rPr>
          <w:lang w:val="fr-FR"/>
        </w:rPr>
        <w:t xml:space="preserve">ordre du jour de manière à </w:t>
      </w:r>
      <w:r w:rsidR="008257AA" w:rsidRPr="009C5110">
        <w:rPr>
          <w:lang w:val="fr-FR"/>
        </w:rPr>
        <w:t>couvrir</w:t>
      </w:r>
      <w:r w:rsidR="00B37AD9" w:rsidRPr="009C5110">
        <w:rPr>
          <w:lang w:val="fr-FR"/>
        </w:rPr>
        <w:t xml:space="preserve"> expressément </w:t>
      </w:r>
      <w:r w:rsidR="008257AA" w:rsidRPr="009C5110">
        <w:rPr>
          <w:lang w:val="fr-FR"/>
        </w:rPr>
        <w:t>c</w:t>
      </w:r>
      <w:r w:rsidR="00B37AD9" w:rsidRPr="009C5110">
        <w:rPr>
          <w:lang w:val="fr-FR"/>
        </w:rPr>
        <w:t>e nouveau point</w:t>
      </w:r>
      <w:r w:rsidR="005A2771" w:rsidRPr="009C5110">
        <w:rPr>
          <w:lang w:val="fr-FR"/>
        </w:rPr>
        <w:t>.</w:t>
      </w:r>
    </w:p>
    <w:p w:rsidR="007309A2" w:rsidRPr="009C5110" w:rsidRDefault="00B37AD9" w:rsidP="009C5110">
      <w:pPr>
        <w:pStyle w:val="ONUMFS"/>
        <w:rPr>
          <w:lang w:val="fr-FR"/>
        </w:rPr>
      </w:pPr>
      <w:r w:rsidRPr="009C5110">
        <w:rPr>
          <w:lang w:val="fr-FR"/>
        </w:rPr>
        <w:lastRenderedPageBreak/>
        <w:t xml:space="preserve">Des </w:t>
      </w:r>
      <w:r w:rsidR="00257169" w:rsidRPr="009C5110">
        <w:rPr>
          <w:lang w:val="fr-FR"/>
        </w:rPr>
        <w:t>discuss</w:t>
      </w:r>
      <w:r w:rsidR="0034220A" w:rsidRPr="009C5110">
        <w:rPr>
          <w:lang w:val="fr-FR"/>
        </w:rPr>
        <w:t xml:space="preserve">ions </w:t>
      </w:r>
      <w:r w:rsidRPr="009C5110">
        <w:rPr>
          <w:lang w:val="fr-FR"/>
        </w:rPr>
        <w:t>informelles ont été tenues afin de parvenir à un accord sur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une part et,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autre part, sur les points</w:t>
      </w:r>
      <w:r w:rsidR="00F80BFA" w:rsidRPr="009C5110">
        <w:rPr>
          <w:lang w:val="fr-FR"/>
        </w:rPr>
        <w:t> </w:t>
      </w:r>
      <w:r w:rsidRPr="009C5110">
        <w:rPr>
          <w:lang w:val="fr-FR"/>
        </w:rPr>
        <w:t>5 à 17 de l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ordre du jour proposé.</w:t>
      </w:r>
    </w:p>
    <w:p w:rsidR="007309A2" w:rsidRPr="009C5110" w:rsidRDefault="00B37AD9" w:rsidP="009C5110">
      <w:pPr>
        <w:pStyle w:val="ONUMFS"/>
        <w:rPr>
          <w:lang w:val="fr-FR"/>
        </w:rPr>
      </w:pPr>
      <w:r w:rsidRPr="009C5110">
        <w:rPr>
          <w:lang w:val="fr-FR"/>
        </w:rPr>
        <w:t>À l</w:t>
      </w:r>
      <w:r w:rsidR="007309A2" w:rsidRPr="009C5110">
        <w:rPr>
          <w:lang w:val="fr-FR"/>
        </w:rPr>
        <w:t>’</w:t>
      </w:r>
      <w:r w:rsidR="00257169" w:rsidRPr="009C5110">
        <w:rPr>
          <w:lang w:val="fr-FR"/>
        </w:rPr>
        <w:t xml:space="preserve">issue de ces discussions informelles et </w:t>
      </w:r>
      <w:r w:rsidR="008257AA" w:rsidRPr="009C5110">
        <w:rPr>
          <w:lang w:val="fr-FR"/>
        </w:rPr>
        <w:t>en l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>absence d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>u</w:t>
      </w:r>
      <w:r w:rsidR="00257169" w:rsidRPr="009C5110">
        <w:rPr>
          <w:lang w:val="fr-FR"/>
        </w:rPr>
        <w:t xml:space="preserve">n accord </w:t>
      </w:r>
      <w:r w:rsidR="008257AA" w:rsidRPr="009C5110">
        <w:rPr>
          <w:lang w:val="fr-FR"/>
        </w:rPr>
        <w:t>s</w:t>
      </w:r>
      <w:r w:rsidR="00257169" w:rsidRPr="009C5110">
        <w:rPr>
          <w:lang w:val="fr-FR"/>
        </w:rPr>
        <w:t>ur l</w:t>
      </w:r>
      <w:r w:rsidR="007309A2" w:rsidRPr="009C5110">
        <w:rPr>
          <w:lang w:val="fr-FR"/>
        </w:rPr>
        <w:t>’</w:t>
      </w:r>
      <w:r w:rsidR="00257169" w:rsidRPr="009C5110">
        <w:rPr>
          <w:lang w:val="fr-FR"/>
        </w:rPr>
        <w:t>ordre du jour,</w:t>
      </w:r>
      <w:r w:rsidR="007309A2" w:rsidRPr="009C5110">
        <w:rPr>
          <w:lang w:val="fr-FR"/>
        </w:rPr>
        <w:t xml:space="preserve"> le CWS</w:t>
      </w:r>
      <w:r w:rsidR="00224F36" w:rsidRPr="009C5110">
        <w:rPr>
          <w:lang w:val="fr-FR"/>
        </w:rPr>
        <w:t xml:space="preserve"> </w:t>
      </w:r>
      <w:r w:rsidR="00257169" w:rsidRPr="009C5110">
        <w:rPr>
          <w:lang w:val="fr-FR"/>
        </w:rPr>
        <w:t xml:space="preserve">est convenu </w:t>
      </w:r>
      <w:r w:rsidR="0067546A">
        <w:rPr>
          <w:lang w:val="fr-FR"/>
        </w:rPr>
        <w:t>d’ajourner la session</w:t>
      </w:r>
      <w:r w:rsidR="00224F36" w:rsidRPr="009C5110">
        <w:rPr>
          <w:lang w:val="fr-FR"/>
        </w:rPr>
        <w:t xml:space="preserve">.  </w:t>
      </w:r>
      <w:r w:rsidR="008257AA" w:rsidRPr="009C5110">
        <w:rPr>
          <w:lang w:val="fr-FR"/>
        </w:rPr>
        <w:t>La présidente a demandé au Bureau international d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 xml:space="preserve">organiser des </w:t>
      </w:r>
      <w:r w:rsidR="00224F36" w:rsidRPr="009C5110">
        <w:rPr>
          <w:lang w:val="fr-FR"/>
        </w:rPr>
        <w:t xml:space="preserve">consultations </w:t>
      </w:r>
      <w:r w:rsidR="008257AA" w:rsidRPr="009C5110">
        <w:rPr>
          <w:lang w:val="fr-FR"/>
        </w:rPr>
        <w:t xml:space="preserve">informelles sur cette question et </w:t>
      </w:r>
      <w:r w:rsidR="007915A3" w:rsidRPr="009C5110">
        <w:rPr>
          <w:lang w:val="fr-FR"/>
        </w:rPr>
        <w:t>de mettre en place</w:t>
      </w:r>
      <w:r w:rsidR="008257AA" w:rsidRPr="009C5110">
        <w:rPr>
          <w:lang w:val="fr-FR"/>
        </w:rPr>
        <w:t xml:space="preserve"> les conditions nécessaires à la poursuite des consultations jusqu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>à ce qu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>un accord soit trouvé sur le projet d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>ordre du jour, de sorte que la réunion puisse à nouveau être convoquée afin d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>adopter officiellement l</w:t>
      </w:r>
      <w:r w:rsidR="007309A2" w:rsidRPr="009C5110">
        <w:rPr>
          <w:lang w:val="fr-FR"/>
        </w:rPr>
        <w:t>’</w:t>
      </w:r>
      <w:r w:rsidR="008257AA" w:rsidRPr="009C5110">
        <w:rPr>
          <w:lang w:val="fr-FR"/>
        </w:rPr>
        <w:t xml:space="preserve">ordre du jour et de </w:t>
      </w:r>
      <w:r w:rsidR="00E4274B" w:rsidRPr="009C5110">
        <w:rPr>
          <w:lang w:val="fr-FR"/>
        </w:rPr>
        <w:t xml:space="preserve">se </w:t>
      </w:r>
      <w:r w:rsidR="008257AA" w:rsidRPr="009C5110">
        <w:rPr>
          <w:lang w:val="fr-FR"/>
        </w:rPr>
        <w:t xml:space="preserve">poursuivre </w:t>
      </w:r>
      <w:r w:rsidR="00E4274B" w:rsidRPr="009C5110">
        <w:rPr>
          <w:lang w:val="fr-FR"/>
        </w:rPr>
        <w:t>conformément à</w:t>
      </w:r>
      <w:r w:rsidR="008257AA" w:rsidRPr="009C5110">
        <w:rPr>
          <w:lang w:val="fr-FR"/>
        </w:rPr>
        <w:t xml:space="preserve"> la procédure </w:t>
      </w:r>
      <w:r w:rsidR="00E4274B" w:rsidRPr="009C5110">
        <w:rPr>
          <w:lang w:val="fr-FR"/>
        </w:rPr>
        <w:t>formelle</w:t>
      </w:r>
      <w:r w:rsidR="008257AA" w:rsidRPr="009C5110">
        <w:rPr>
          <w:lang w:val="fr-FR"/>
        </w:rPr>
        <w:t>.</w:t>
      </w:r>
    </w:p>
    <w:p w:rsidR="0072203D" w:rsidRPr="009C5110" w:rsidRDefault="005E38D4" w:rsidP="009C5110">
      <w:pPr>
        <w:pStyle w:val="Heading2"/>
        <w:rPr>
          <w:lang w:val="fr-FR"/>
        </w:rPr>
      </w:pPr>
      <w:r w:rsidRPr="009C5110">
        <w:rPr>
          <w:caps w:val="0"/>
          <w:lang w:val="fr-FR"/>
        </w:rPr>
        <w:t>REUNIONS DES EQUIPES D’EXPERTS DU CWS</w:t>
      </w:r>
    </w:p>
    <w:p w:rsidR="00E4274B" w:rsidRPr="009C5110" w:rsidRDefault="00E4274B" w:rsidP="00E4274B">
      <w:pPr>
        <w:rPr>
          <w:lang w:val="fr-FR"/>
        </w:rPr>
      </w:pPr>
    </w:p>
    <w:p w:rsidR="0072203D" w:rsidRPr="009C5110" w:rsidRDefault="00E4274B" w:rsidP="009C5110">
      <w:pPr>
        <w:pStyle w:val="ONUMFS"/>
        <w:rPr>
          <w:lang w:val="fr-FR"/>
        </w:rPr>
      </w:pPr>
      <w:r w:rsidRPr="009C5110">
        <w:rPr>
          <w:lang w:val="fr-FR"/>
        </w:rPr>
        <w:t xml:space="preserve">Au cours de la </w:t>
      </w:r>
      <w:r w:rsidR="0072203D" w:rsidRPr="009C5110">
        <w:rPr>
          <w:lang w:val="fr-FR"/>
        </w:rPr>
        <w:t xml:space="preserve">session, </w:t>
      </w:r>
      <w:r w:rsidRPr="009C5110">
        <w:rPr>
          <w:lang w:val="fr-FR"/>
        </w:rPr>
        <w:t>les équipes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experts</w:t>
      </w:r>
      <w:r w:rsidR="007309A2" w:rsidRPr="009C5110">
        <w:rPr>
          <w:lang w:val="fr-FR"/>
        </w:rPr>
        <w:t xml:space="preserve"> du CWS</w:t>
      </w:r>
      <w:r w:rsidR="0072203D" w:rsidRPr="009C5110">
        <w:rPr>
          <w:lang w:val="fr-FR"/>
        </w:rPr>
        <w:t xml:space="preserve"> </w:t>
      </w:r>
      <w:r w:rsidRPr="009C5110">
        <w:rPr>
          <w:lang w:val="fr-FR"/>
        </w:rPr>
        <w:t>ci</w:t>
      </w:r>
      <w:r w:rsidR="009C5110" w:rsidRPr="009C5110">
        <w:rPr>
          <w:lang w:val="fr-FR"/>
        </w:rPr>
        <w:noBreakHyphen/>
      </w:r>
      <w:r w:rsidRPr="009C5110">
        <w:rPr>
          <w:lang w:val="fr-FR"/>
        </w:rPr>
        <w:t>après ont tenu des réunions informelles : équipe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experts chargée de la norme </w:t>
      </w:r>
      <w:r w:rsidR="0072203D" w:rsidRPr="009C5110">
        <w:rPr>
          <w:lang w:val="fr-FR"/>
        </w:rPr>
        <w:t xml:space="preserve">ST.14, </w:t>
      </w:r>
      <w:r w:rsidRPr="009C5110">
        <w:rPr>
          <w:lang w:val="fr-FR"/>
        </w:rPr>
        <w:t>équipe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experts chargée du listage des sé</w:t>
      </w:r>
      <w:r w:rsidR="0072203D" w:rsidRPr="009C5110">
        <w:rPr>
          <w:lang w:val="fr-FR"/>
        </w:rPr>
        <w:t xml:space="preserve">quences, </w:t>
      </w:r>
      <w:r w:rsidRPr="009C5110">
        <w:rPr>
          <w:lang w:val="fr-FR"/>
        </w:rPr>
        <w:t>équipe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experts chargée des normes relatives aux marques, équipe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experts sur la situation juridique et équipe d</w:t>
      </w:r>
      <w:r w:rsidR="007309A2" w:rsidRPr="009C5110">
        <w:rPr>
          <w:lang w:val="fr-FR"/>
        </w:rPr>
        <w:t>’</w:t>
      </w:r>
      <w:r w:rsidRPr="009C5110">
        <w:rPr>
          <w:lang w:val="fr-FR"/>
        </w:rPr>
        <w:t>experts chargée de la norme </w:t>
      </w:r>
      <w:r w:rsidR="0072203D" w:rsidRPr="009C5110">
        <w:rPr>
          <w:lang w:val="fr-FR"/>
        </w:rPr>
        <w:t>XML4IP.</w:t>
      </w:r>
    </w:p>
    <w:p w:rsidR="00892317" w:rsidRPr="009C5110" w:rsidRDefault="00892317" w:rsidP="00892317">
      <w:pPr>
        <w:pStyle w:val="ONUME"/>
        <w:numPr>
          <w:ilvl w:val="0"/>
          <w:numId w:val="0"/>
        </w:numPr>
        <w:rPr>
          <w:szCs w:val="22"/>
          <w:lang w:val="fr-FR"/>
        </w:rPr>
      </w:pPr>
    </w:p>
    <w:p w:rsidR="00892317" w:rsidRPr="009C5110" w:rsidRDefault="00892317" w:rsidP="00B74E39">
      <w:pPr>
        <w:pStyle w:val="Endofdocument"/>
        <w:rPr>
          <w:rFonts w:cs="Arial"/>
          <w:sz w:val="22"/>
          <w:szCs w:val="22"/>
          <w:lang w:val="fr-FR"/>
        </w:rPr>
      </w:pPr>
      <w:r w:rsidRPr="009C5110">
        <w:rPr>
          <w:rFonts w:cs="Arial"/>
          <w:sz w:val="22"/>
          <w:szCs w:val="22"/>
          <w:lang w:val="fr-FR"/>
        </w:rPr>
        <w:t>[</w:t>
      </w:r>
      <w:r w:rsidR="00E4274B" w:rsidRPr="009C5110">
        <w:rPr>
          <w:rFonts w:cs="Arial"/>
          <w:sz w:val="22"/>
          <w:szCs w:val="22"/>
          <w:lang w:val="fr-FR"/>
        </w:rPr>
        <w:t xml:space="preserve">Fin du </w:t>
      </w:r>
      <w:r w:rsidRPr="009C5110">
        <w:rPr>
          <w:rFonts w:cs="Arial"/>
          <w:sz w:val="22"/>
          <w:szCs w:val="22"/>
          <w:lang w:val="fr-FR"/>
        </w:rPr>
        <w:t>document]</w:t>
      </w:r>
    </w:p>
    <w:p w:rsidR="002928D3" w:rsidRPr="009C5110" w:rsidRDefault="002928D3">
      <w:pPr>
        <w:rPr>
          <w:lang w:val="fr-FR"/>
        </w:rPr>
      </w:pPr>
    </w:p>
    <w:sectPr w:rsidR="002928D3" w:rsidRPr="009C5110" w:rsidSect="007309A2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EB" w:rsidRDefault="00A444EB">
      <w:r>
        <w:separator/>
      </w:r>
    </w:p>
  </w:endnote>
  <w:endnote w:type="continuationSeparator" w:id="0">
    <w:p w:rsidR="00A444EB" w:rsidRDefault="00A444EB" w:rsidP="003B38C1">
      <w:r>
        <w:separator/>
      </w:r>
    </w:p>
    <w:p w:rsidR="00A444EB" w:rsidRPr="003B38C1" w:rsidRDefault="00A444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44EB" w:rsidRPr="003B38C1" w:rsidRDefault="00A444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EB" w:rsidRDefault="00A444EB">
      <w:r>
        <w:separator/>
      </w:r>
    </w:p>
  </w:footnote>
  <w:footnote w:type="continuationSeparator" w:id="0">
    <w:p w:rsidR="00A444EB" w:rsidRDefault="00A444EB" w:rsidP="008B60B2">
      <w:r>
        <w:separator/>
      </w:r>
    </w:p>
    <w:p w:rsidR="00A444EB" w:rsidRPr="00ED77FB" w:rsidRDefault="00A444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44EB" w:rsidRPr="00ED77FB" w:rsidRDefault="00A444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1045" w:rsidRPr="00752AEE" w:rsidRDefault="00611045">
      <w:pPr>
        <w:pStyle w:val="FootnoteText"/>
        <w:rPr>
          <w:lang w:val="fr-FR"/>
        </w:rPr>
      </w:pPr>
      <w:r w:rsidRPr="00752AEE">
        <w:rPr>
          <w:rStyle w:val="FootnoteReference"/>
          <w:lang w:val="fr-FR"/>
        </w:rPr>
        <w:footnoteRef/>
      </w:r>
      <w:r w:rsidRPr="00752AEE">
        <w:rPr>
          <w:lang w:val="fr-FR"/>
        </w:rPr>
        <w:t xml:space="preserve"> </w:t>
      </w:r>
      <w:r w:rsidR="007309A2">
        <w:rPr>
          <w:lang w:val="fr-FR"/>
        </w:rPr>
        <w:tab/>
      </w:r>
      <w:r w:rsidR="00752AEE" w:rsidRPr="00752AEE">
        <w:rPr>
          <w:lang w:val="fr-FR"/>
        </w:rPr>
        <w:t>Le pr</w:t>
      </w:r>
      <w:r w:rsidR="00752AEE">
        <w:rPr>
          <w:lang w:val="fr-FR"/>
        </w:rPr>
        <w:t>é</w:t>
      </w:r>
      <w:r w:rsidR="00752AEE" w:rsidRPr="00752AEE">
        <w:rPr>
          <w:lang w:val="fr-FR"/>
        </w:rPr>
        <w:t>sent résumé a été établi par l</w:t>
      </w:r>
      <w:r w:rsidR="000F661C">
        <w:rPr>
          <w:lang w:val="fr-FR"/>
        </w:rPr>
        <w:t>a</w:t>
      </w:r>
      <w:r w:rsidR="00752AEE" w:rsidRPr="00752AEE">
        <w:rPr>
          <w:lang w:val="fr-FR"/>
        </w:rPr>
        <w:t xml:space="preserve"> président</w:t>
      </w:r>
      <w:r w:rsidR="000F661C">
        <w:rPr>
          <w:lang w:val="fr-FR"/>
        </w:rPr>
        <w:t>e</w:t>
      </w:r>
      <w:r w:rsidR="00752AEE" w:rsidRPr="00752AEE">
        <w:rPr>
          <w:lang w:val="fr-FR"/>
        </w:rPr>
        <w:t xml:space="preserve"> à des </w:t>
      </w:r>
      <w:r w:rsidR="00752AEE">
        <w:rPr>
          <w:lang w:val="fr-FR"/>
        </w:rPr>
        <w:t xml:space="preserve">fins d’information et n’a </w:t>
      </w:r>
      <w:r w:rsidR="00D47E04">
        <w:rPr>
          <w:lang w:val="fr-FR"/>
        </w:rPr>
        <w:t xml:space="preserve">été soumis ni pour </w:t>
      </w:r>
      <w:r w:rsidR="004610F7">
        <w:rPr>
          <w:lang w:val="fr-FR"/>
        </w:rPr>
        <w:t xml:space="preserve">examen </w:t>
      </w:r>
      <w:r w:rsidR="00D47E04">
        <w:rPr>
          <w:lang w:val="fr-FR"/>
        </w:rPr>
        <w:t xml:space="preserve">ni pour commentaires au </w:t>
      </w:r>
      <w:r w:rsidR="00752AEE">
        <w:rPr>
          <w:lang w:val="fr-FR"/>
        </w:rPr>
        <w:t xml:space="preserve">CWS.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73" w:rsidRDefault="000B3273" w:rsidP="000B3273">
    <w:pPr>
      <w:jc w:val="right"/>
    </w:pPr>
    <w:bookmarkStart w:id="5" w:name="Code2"/>
    <w:bookmarkEnd w:id="5"/>
    <w:r w:rsidRPr="000B3273">
      <w:t>C</w:t>
    </w:r>
    <w:r w:rsidR="0020499C">
      <w:t>WS/4/15</w:t>
    </w:r>
  </w:p>
  <w:p w:rsidR="007D1090" w:rsidRDefault="007D109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6F3C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3A6C84" w:rsidRDefault="003A6C8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07496"/>
    <w:rsid w:val="000143CE"/>
    <w:rsid w:val="00023321"/>
    <w:rsid w:val="00043CAA"/>
    <w:rsid w:val="00067AE0"/>
    <w:rsid w:val="000735DA"/>
    <w:rsid w:val="00074DD6"/>
    <w:rsid w:val="00075432"/>
    <w:rsid w:val="000968ED"/>
    <w:rsid w:val="000B3273"/>
    <w:rsid w:val="000B3383"/>
    <w:rsid w:val="000E11B0"/>
    <w:rsid w:val="000E72E0"/>
    <w:rsid w:val="000F5E56"/>
    <w:rsid w:val="000F661C"/>
    <w:rsid w:val="00104E4E"/>
    <w:rsid w:val="00117BB9"/>
    <w:rsid w:val="00123FDB"/>
    <w:rsid w:val="001309E0"/>
    <w:rsid w:val="001362EE"/>
    <w:rsid w:val="00140EB0"/>
    <w:rsid w:val="00152DAC"/>
    <w:rsid w:val="00153A46"/>
    <w:rsid w:val="00175CA7"/>
    <w:rsid w:val="001832A6"/>
    <w:rsid w:val="001A1983"/>
    <w:rsid w:val="001F3BEE"/>
    <w:rsid w:val="0020499C"/>
    <w:rsid w:val="00212C1D"/>
    <w:rsid w:val="00212EFC"/>
    <w:rsid w:val="00224F36"/>
    <w:rsid w:val="002267DA"/>
    <w:rsid w:val="00257169"/>
    <w:rsid w:val="002634C4"/>
    <w:rsid w:val="00277815"/>
    <w:rsid w:val="00285A5E"/>
    <w:rsid w:val="002928D3"/>
    <w:rsid w:val="002B6BC2"/>
    <w:rsid w:val="002F1FE6"/>
    <w:rsid w:val="002F4E68"/>
    <w:rsid w:val="00307D3E"/>
    <w:rsid w:val="00312C79"/>
    <w:rsid w:val="00312F7F"/>
    <w:rsid w:val="00316B91"/>
    <w:rsid w:val="0034220A"/>
    <w:rsid w:val="00361450"/>
    <w:rsid w:val="00367122"/>
    <w:rsid w:val="003673CF"/>
    <w:rsid w:val="003845C1"/>
    <w:rsid w:val="00387294"/>
    <w:rsid w:val="003964B9"/>
    <w:rsid w:val="003A450C"/>
    <w:rsid w:val="003A6C84"/>
    <w:rsid w:val="003A6F89"/>
    <w:rsid w:val="003B38C1"/>
    <w:rsid w:val="00401CF4"/>
    <w:rsid w:val="0041784C"/>
    <w:rsid w:val="00423E3E"/>
    <w:rsid w:val="00425380"/>
    <w:rsid w:val="00427AF4"/>
    <w:rsid w:val="0043292D"/>
    <w:rsid w:val="004610F7"/>
    <w:rsid w:val="004647DA"/>
    <w:rsid w:val="00466C3D"/>
    <w:rsid w:val="004726D2"/>
    <w:rsid w:val="00474062"/>
    <w:rsid w:val="00477D6B"/>
    <w:rsid w:val="0048518F"/>
    <w:rsid w:val="00487162"/>
    <w:rsid w:val="00496B88"/>
    <w:rsid w:val="004C2AE4"/>
    <w:rsid w:val="005019FF"/>
    <w:rsid w:val="00514AAE"/>
    <w:rsid w:val="0053057A"/>
    <w:rsid w:val="0053466E"/>
    <w:rsid w:val="00537369"/>
    <w:rsid w:val="00540D28"/>
    <w:rsid w:val="005454D1"/>
    <w:rsid w:val="0055633C"/>
    <w:rsid w:val="00560A29"/>
    <w:rsid w:val="00567401"/>
    <w:rsid w:val="00594180"/>
    <w:rsid w:val="005A245A"/>
    <w:rsid w:val="005A2771"/>
    <w:rsid w:val="005C6649"/>
    <w:rsid w:val="005D5388"/>
    <w:rsid w:val="005D54FB"/>
    <w:rsid w:val="005E38D4"/>
    <w:rsid w:val="005E6C9A"/>
    <w:rsid w:val="005F47B4"/>
    <w:rsid w:val="005F4F93"/>
    <w:rsid w:val="006044D7"/>
    <w:rsid w:val="00604F16"/>
    <w:rsid w:val="00605827"/>
    <w:rsid w:val="00611045"/>
    <w:rsid w:val="00646050"/>
    <w:rsid w:val="00650F84"/>
    <w:rsid w:val="006713CA"/>
    <w:rsid w:val="0067546A"/>
    <w:rsid w:val="00676C5C"/>
    <w:rsid w:val="006851D6"/>
    <w:rsid w:val="00697CDB"/>
    <w:rsid w:val="006D3AEE"/>
    <w:rsid w:val="006E1DB2"/>
    <w:rsid w:val="006E36C5"/>
    <w:rsid w:val="00717F2E"/>
    <w:rsid w:val="0072203D"/>
    <w:rsid w:val="007309A2"/>
    <w:rsid w:val="00752AEE"/>
    <w:rsid w:val="0076120D"/>
    <w:rsid w:val="00774501"/>
    <w:rsid w:val="007829B8"/>
    <w:rsid w:val="007915A3"/>
    <w:rsid w:val="00791A08"/>
    <w:rsid w:val="007B40A3"/>
    <w:rsid w:val="007D0DBE"/>
    <w:rsid w:val="007D1090"/>
    <w:rsid w:val="007D1613"/>
    <w:rsid w:val="007D4E47"/>
    <w:rsid w:val="007E4389"/>
    <w:rsid w:val="007E6F3C"/>
    <w:rsid w:val="00803A27"/>
    <w:rsid w:val="008146C1"/>
    <w:rsid w:val="008240CE"/>
    <w:rsid w:val="008257AA"/>
    <w:rsid w:val="00845C5E"/>
    <w:rsid w:val="00865C8E"/>
    <w:rsid w:val="008663DA"/>
    <w:rsid w:val="00872524"/>
    <w:rsid w:val="00892317"/>
    <w:rsid w:val="008A3F0A"/>
    <w:rsid w:val="008B21FA"/>
    <w:rsid w:val="008B2CC1"/>
    <w:rsid w:val="008B60B2"/>
    <w:rsid w:val="008C18C8"/>
    <w:rsid w:val="008C683C"/>
    <w:rsid w:val="008F4B2D"/>
    <w:rsid w:val="0090731E"/>
    <w:rsid w:val="009142C1"/>
    <w:rsid w:val="00916EE2"/>
    <w:rsid w:val="00917BF4"/>
    <w:rsid w:val="00933B31"/>
    <w:rsid w:val="009350C5"/>
    <w:rsid w:val="00936764"/>
    <w:rsid w:val="00941913"/>
    <w:rsid w:val="00966A22"/>
    <w:rsid w:val="0096722F"/>
    <w:rsid w:val="009760A2"/>
    <w:rsid w:val="00980843"/>
    <w:rsid w:val="00994B08"/>
    <w:rsid w:val="009C5110"/>
    <w:rsid w:val="009E2791"/>
    <w:rsid w:val="009E3F6F"/>
    <w:rsid w:val="009F499F"/>
    <w:rsid w:val="009F73C4"/>
    <w:rsid w:val="00A01EE4"/>
    <w:rsid w:val="00A24C31"/>
    <w:rsid w:val="00A30240"/>
    <w:rsid w:val="00A31268"/>
    <w:rsid w:val="00A42DAF"/>
    <w:rsid w:val="00A444EB"/>
    <w:rsid w:val="00A45BD8"/>
    <w:rsid w:val="00A557CA"/>
    <w:rsid w:val="00A869B7"/>
    <w:rsid w:val="00AB0732"/>
    <w:rsid w:val="00AB5899"/>
    <w:rsid w:val="00AC205C"/>
    <w:rsid w:val="00AC66F8"/>
    <w:rsid w:val="00AD2876"/>
    <w:rsid w:val="00AF0A6B"/>
    <w:rsid w:val="00B0405A"/>
    <w:rsid w:val="00B05A69"/>
    <w:rsid w:val="00B35CA5"/>
    <w:rsid w:val="00B37AD9"/>
    <w:rsid w:val="00B70505"/>
    <w:rsid w:val="00B74E39"/>
    <w:rsid w:val="00B83A51"/>
    <w:rsid w:val="00B9734B"/>
    <w:rsid w:val="00BD075C"/>
    <w:rsid w:val="00BD0A46"/>
    <w:rsid w:val="00BD6CCD"/>
    <w:rsid w:val="00BF54F3"/>
    <w:rsid w:val="00C065DD"/>
    <w:rsid w:val="00C11BFE"/>
    <w:rsid w:val="00C16851"/>
    <w:rsid w:val="00C223B2"/>
    <w:rsid w:val="00C914B3"/>
    <w:rsid w:val="00C9667A"/>
    <w:rsid w:val="00C97825"/>
    <w:rsid w:val="00CA6924"/>
    <w:rsid w:val="00CD32D2"/>
    <w:rsid w:val="00CF0F64"/>
    <w:rsid w:val="00CF1E47"/>
    <w:rsid w:val="00D04708"/>
    <w:rsid w:val="00D07E61"/>
    <w:rsid w:val="00D313AB"/>
    <w:rsid w:val="00D35667"/>
    <w:rsid w:val="00D45252"/>
    <w:rsid w:val="00D47E04"/>
    <w:rsid w:val="00D521AC"/>
    <w:rsid w:val="00D6710F"/>
    <w:rsid w:val="00D71B4D"/>
    <w:rsid w:val="00D84C9E"/>
    <w:rsid w:val="00D93D55"/>
    <w:rsid w:val="00D94622"/>
    <w:rsid w:val="00DA2538"/>
    <w:rsid w:val="00DB4FBC"/>
    <w:rsid w:val="00DE2CE4"/>
    <w:rsid w:val="00E02B6E"/>
    <w:rsid w:val="00E335FE"/>
    <w:rsid w:val="00E3364E"/>
    <w:rsid w:val="00E4274B"/>
    <w:rsid w:val="00E553BA"/>
    <w:rsid w:val="00E60276"/>
    <w:rsid w:val="00E62992"/>
    <w:rsid w:val="00E71BF7"/>
    <w:rsid w:val="00EB1AA2"/>
    <w:rsid w:val="00EC1BF3"/>
    <w:rsid w:val="00EC4E49"/>
    <w:rsid w:val="00ED77FB"/>
    <w:rsid w:val="00EE45FA"/>
    <w:rsid w:val="00EE5CDE"/>
    <w:rsid w:val="00EF46F5"/>
    <w:rsid w:val="00F06064"/>
    <w:rsid w:val="00F2202A"/>
    <w:rsid w:val="00F46CF9"/>
    <w:rsid w:val="00F66152"/>
    <w:rsid w:val="00F80BFA"/>
    <w:rsid w:val="00F83C58"/>
    <w:rsid w:val="00FB17B2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ONUMEChar">
    <w:name w:val="ONUM E Char"/>
    <w:link w:val="ONUME"/>
    <w:rsid w:val="0042538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5D53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8C683C"/>
    <w:rPr>
      <w:vertAlign w:val="superscript"/>
    </w:rPr>
  </w:style>
  <w:style w:type="character" w:styleId="Hyperlink">
    <w:name w:val="Hyperlink"/>
    <w:basedOn w:val="DefaultParagraphFont"/>
    <w:rsid w:val="009C51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ONUMEChar">
    <w:name w:val="ONUM E Char"/>
    <w:link w:val="ONUME"/>
    <w:rsid w:val="00425380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5D53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8C683C"/>
    <w:rPr>
      <w:vertAlign w:val="superscript"/>
    </w:rPr>
  </w:style>
  <w:style w:type="character" w:styleId="Hyperlink">
    <w:name w:val="Hyperlink"/>
    <w:basedOn w:val="DefaultParagraphFont"/>
    <w:rsid w:val="009C5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573E-C9C9-4B69-8E5A-87FBA8D62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E7D7E-D2B4-4CE2-BED2-1B22DE0D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2064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CWS/4/15  (in English)</vt:lpstr>
    </vt:vector>
  </TitlesOfParts>
  <Company>OMPI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CWS/4/15 (en Français)</dc:title>
  <dc:subject>RÉSUMÉ PRÉSENTÉ PAR LA PRÉSIDENTE</dc:subject>
  <dc:creator>OMPI</dc:creator>
  <cp:keywords/>
  <cp:lastModifiedBy>Geraldine Rodriguez</cp:lastModifiedBy>
  <cp:revision>4</cp:revision>
  <cp:lastPrinted>2014-06-26T12:52:00Z</cp:lastPrinted>
  <dcterms:created xsi:type="dcterms:W3CDTF">2014-06-27T09:39:00Z</dcterms:created>
  <dcterms:modified xsi:type="dcterms:W3CDTF">2014-06-27T09:47:00Z</dcterms:modified>
</cp:coreProperties>
</file>