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E3475" w14:textId="77777777" w:rsidR="003F7284" w:rsidRPr="0066532F" w:rsidRDefault="003F7284" w:rsidP="003F7284">
      <w:pPr>
        <w:widowControl w:val="0"/>
        <w:bidi w:val="0"/>
        <w:rPr>
          <w:rFonts w:ascii="Calibri" w:eastAsia="SimSun" w:hAnsi="Calibri" w:cs="Calibri"/>
          <w:b/>
          <w:noProof/>
          <w:sz w:val="40"/>
          <w:szCs w:val="40"/>
          <w:rtl/>
          <w:lang w:eastAsia="zh-CN"/>
        </w:rPr>
      </w:pPr>
      <w:r w:rsidRPr="0066532F">
        <w:rPr>
          <w:rFonts w:ascii="Calibri" w:eastAsia="SimSun" w:hAnsi="Calibri" w:cs="Calibri"/>
          <w:b/>
          <w:noProof/>
          <w:sz w:val="40"/>
          <w:szCs w:val="40"/>
          <w:lang w:eastAsia="zh-CN"/>
        </w:rPr>
        <w:t>A</w:t>
      </w:r>
    </w:p>
    <w:p w14:paraId="5B5F5C5F" w14:textId="77777777" w:rsidR="003F7284" w:rsidRPr="0066532F" w:rsidRDefault="003F7284" w:rsidP="0037358C">
      <w:pPr>
        <w:spacing w:after="120"/>
        <w:ind w:left="4535"/>
        <w:rPr>
          <w:rFonts w:ascii="Calibri" w:hAnsi="Calibri" w:cs="Calibri"/>
          <w:rtl/>
        </w:rPr>
      </w:pPr>
      <w:r w:rsidRPr="0066532F">
        <w:rPr>
          <w:rFonts w:ascii="Calibri" w:hAnsi="Calibri" w:cs="Calibri"/>
          <w:noProof/>
          <w:lang w:eastAsia="zh-CN"/>
        </w:rPr>
        <w:drawing>
          <wp:inline distT="0" distB="0" distL="0" distR="0" wp14:anchorId="48AE8014" wp14:editId="6974526F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7899E" w14:textId="716484B5" w:rsidR="003F7284" w:rsidRPr="002E6F89" w:rsidRDefault="00561BC4" w:rsidP="00211039">
      <w:pPr>
        <w:pBdr>
          <w:top w:val="single" w:sz="4" w:space="10" w:color="auto"/>
        </w:pBdr>
        <w:bidi w:val="0"/>
        <w:rPr>
          <w:rFonts w:ascii="Arial" w:eastAsia="SimSun" w:hAnsi="Arial" w:cs="Arial"/>
          <w:b/>
          <w:caps/>
          <w:noProof/>
          <w:sz w:val="15"/>
          <w:szCs w:val="15"/>
          <w:rtl/>
          <w:lang w:eastAsia="zh-CN" w:bidi="ar-MA"/>
        </w:rPr>
      </w:pPr>
      <w:bookmarkStart w:id="2" w:name="Code"/>
      <w:bookmarkStart w:id="3" w:name="Code2"/>
      <w:bookmarkEnd w:id="2"/>
      <w:r w:rsidRPr="002E6F89">
        <w:rPr>
          <w:rFonts w:ascii="Arial" w:eastAsia="SimSun" w:hAnsi="Arial" w:cs="Arial"/>
          <w:b/>
          <w:caps/>
          <w:noProof/>
          <w:sz w:val="15"/>
          <w:szCs w:val="15"/>
          <w:lang w:eastAsia="zh-CN"/>
        </w:rPr>
        <w:t>CWS/</w:t>
      </w:r>
      <w:r w:rsidR="0033548D" w:rsidRPr="002E6F89">
        <w:rPr>
          <w:rFonts w:ascii="Arial" w:eastAsia="SimSun" w:hAnsi="Arial" w:cs="Arial"/>
          <w:b/>
          <w:caps/>
          <w:noProof/>
          <w:sz w:val="15"/>
          <w:szCs w:val="15"/>
          <w:lang w:eastAsia="zh-CN"/>
        </w:rPr>
        <w:t>9</w:t>
      </w:r>
      <w:r w:rsidRPr="002E6F89">
        <w:rPr>
          <w:rFonts w:ascii="Arial" w:eastAsia="SimSun" w:hAnsi="Arial" w:cs="Arial"/>
          <w:b/>
          <w:caps/>
          <w:noProof/>
          <w:sz w:val="15"/>
          <w:szCs w:val="15"/>
          <w:lang w:eastAsia="zh-CN"/>
        </w:rPr>
        <w:t>/</w:t>
      </w:r>
      <w:r w:rsidR="0033548D" w:rsidRPr="002E6F89">
        <w:rPr>
          <w:rFonts w:ascii="Arial" w:eastAsia="SimSun" w:hAnsi="Arial" w:cs="Arial"/>
          <w:b/>
          <w:caps/>
          <w:noProof/>
          <w:sz w:val="15"/>
          <w:szCs w:val="15"/>
          <w:lang w:eastAsia="zh-CN"/>
        </w:rPr>
        <w:t>3</w:t>
      </w:r>
    </w:p>
    <w:bookmarkEnd w:id="3"/>
    <w:p w14:paraId="43175BD3" w14:textId="77777777" w:rsidR="003F7284" w:rsidRPr="0066532F" w:rsidRDefault="003F7284" w:rsidP="005D79F6">
      <w:pPr>
        <w:jc w:val="right"/>
        <w:rPr>
          <w:rFonts w:ascii="Calibri" w:hAnsi="Calibri" w:cs="Calibri"/>
          <w:b/>
          <w:bCs/>
          <w:sz w:val="15"/>
          <w:szCs w:val="15"/>
          <w:rtl/>
          <w:lang w:val="fr-CH" w:bidi="ar-SY"/>
        </w:rPr>
      </w:pPr>
      <w:r w:rsidRPr="0066532F">
        <w:rPr>
          <w:rFonts w:ascii="Calibri" w:hAnsi="Calibri" w:cs="Calibri"/>
          <w:b/>
          <w:bCs/>
          <w:sz w:val="15"/>
          <w:szCs w:val="15"/>
          <w:rtl/>
        </w:rPr>
        <w:t xml:space="preserve">الأصل: </w:t>
      </w:r>
      <w:bookmarkStart w:id="4" w:name="Original"/>
      <w:bookmarkEnd w:id="4"/>
      <w:r w:rsidR="0005312D" w:rsidRPr="0066532F">
        <w:rPr>
          <w:rFonts w:ascii="Calibri" w:hAnsi="Calibri" w:cs="Calibri"/>
          <w:b/>
          <w:bCs/>
          <w:sz w:val="15"/>
          <w:szCs w:val="15"/>
          <w:rtl/>
          <w:lang w:val="fr-CH" w:bidi="ar-SY"/>
        </w:rPr>
        <w:t>بالإنكليزية</w:t>
      </w:r>
    </w:p>
    <w:p w14:paraId="722A7701" w14:textId="181B1A99" w:rsidR="003F7284" w:rsidRPr="0066532F" w:rsidRDefault="003F7284" w:rsidP="00F54409">
      <w:pPr>
        <w:spacing w:line="720" w:lineRule="auto"/>
        <w:jc w:val="right"/>
        <w:rPr>
          <w:rFonts w:ascii="Calibri" w:hAnsi="Calibri" w:cs="Calibri"/>
          <w:b/>
          <w:bCs/>
          <w:sz w:val="15"/>
          <w:szCs w:val="15"/>
          <w:rtl/>
        </w:rPr>
      </w:pPr>
      <w:r w:rsidRPr="0066532F">
        <w:rPr>
          <w:rFonts w:ascii="Calibri" w:hAnsi="Calibri" w:cs="Calibri"/>
          <w:b/>
          <w:bCs/>
          <w:sz w:val="15"/>
          <w:szCs w:val="15"/>
          <w:rtl/>
        </w:rPr>
        <w:t>التاريخ:</w:t>
      </w:r>
      <w:bookmarkStart w:id="5" w:name="Date"/>
      <w:bookmarkEnd w:id="5"/>
      <w:r w:rsidR="0005312D" w:rsidRPr="0066532F">
        <w:rPr>
          <w:rFonts w:ascii="Calibri" w:hAnsi="Calibri" w:cs="Calibri"/>
          <w:b/>
          <w:bCs/>
          <w:sz w:val="15"/>
          <w:szCs w:val="15"/>
          <w:rtl/>
        </w:rPr>
        <w:t xml:space="preserve"> </w:t>
      </w:r>
      <w:r w:rsidR="0033548D" w:rsidRPr="0066532F">
        <w:rPr>
          <w:rFonts w:ascii="Calibri" w:hAnsi="Calibri" w:cs="Calibri" w:hint="cs"/>
          <w:b/>
          <w:bCs/>
          <w:sz w:val="15"/>
          <w:szCs w:val="15"/>
          <w:rtl/>
        </w:rPr>
        <w:t>5</w:t>
      </w:r>
      <w:r w:rsidR="0005312D" w:rsidRPr="0066532F">
        <w:rPr>
          <w:rFonts w:ascii="Calibri" w:hAnsi="Calibri" w:cs="Calibri"/>
          <w:b/>
          <w:bCs/>
          <w:sz w:val="15"/>
          <w:szCs w:val="15"/>
          <w:rtl/>
        </w:rPr>
        <w:t xml:space="preserve"> </w:t>
      </w:r>
      <w:r w:rsidR="00EB2F42" w:rsidRPr="0066532F">
        <w:rPr>
          <w:rFonts w:ascii="Calibri" w:hAnsi="Calibri" w:cs="Calibri"/>
          <w:b/>
          <w:bCs/>
          <w:sz w:val="15"/>
          <w:szCs w:val="15"/>
          <w:rtl/>
        </w:rPr>
        <w:t>أكتوبر</w:t>
      </w:r>
      <w:r w:rsidR="0005312D" w:rsidRPr="0066532F">
        <w:rPr>
          <w:rFonts w:ascii="Calibri" w:hAnsi="Calibri" w:cs="Calibri"/>
          <w:b/>
          <w:bCs/>
          <w:sz w:val="15"/>
          <w:szCs w:val="15"/>
          <w:rtl/>
        </w:rPr>
        <w:t xml:space="preserve"> </w:t>
      </w:r>
      <w:r w:rsidR="0033548D" w:rsidRPr="0066532F">
        <w:rPr>
          <w:rFonts w:ascii="Calibri" w:hAnsi="Calibri" w:cs="Calibri" w:hint="cs"/>
          <w:b/>
          <w:bCs/>
          <w:sz w:val="15"/>
          <w:szCs w:val="15"/>
          <w:rtl/>
        </w:rPr>
        <w:t>2021</w:t>
      </w:r>
    </w:p>
    <w:p w14:paraId="62245AE5" w14:textId="77777777" w:rsidR="002E7810" w:rsidRPr="002E6F89" w:rsidRDefault="00561BC4" w:rsidP="002E6F89">
      <w:pPr>
        <w:pStyle w:val="Heading1"/>
        <w:keepNext/>
        <w:spacing w:after="480" w:line="240" w:lineRule="auto"/>
        <w:rPr>
          <w:rFonts w:ascii="Arial" w:eastAsia="SimSun" w:hAnsi="Arial" w:cs="Calibri"/>
          <w:b/>
          <w:bCs/>
          <w:caps/>
          <w:kern w:val="32"/>
          <w:sz w:val="32"/>
          <w:szCs w:val="32"/>
          <w:rtl/>
          <w:lang w:eastAsia="zh-CN"/>
        </w:rPr>
      </w:pPr>
      <w:bookmarkStart w:id="6" w:name="Body"/>
      <w:bookmarkEnd w:id="6"/>
      <w:r w:rsidRPr="002E6F89">
        <w:rPr>
          <w:rFonts w:ascii="Arial" w:eastAsia="SimSun" w:hAnsi="Arial" w:cs="Calibri"/>
          <w:b/>
          <w:bCs/>
          <w:caps/>
          <w:kern w:val="32"/>
          <w:sz w:val="32"/>
          <w:szCs w:val="32"/>
          <w:rtl/>
          <w:lang w:eastAsia="zh-CN"/>
        </w:rPr>
        <w:t>اللجنة المعنية بمعايير الويبو</w:t>
      </w:r>
    </w:p>
    <w:p w14:paraId="27BFF502" w14:textId="3B179BBA" w:rsidR="002E7810" w:rsidRPr="0066532F" w:rsidRDefault="00561BC4" w:rsidP="00211039">
      <w:pPr>
        <w:rPr>
          <w:rFonts w:ascii="Calibri" w:hAnsi="Calibri" w:cs="Calibri"/>
          <w:sz w:val="24"/>
          <w:szCs w:val="24"/>
          <w:rtl/>
        </w:rPr>
      </w:pPr>
      <w:bookmarkStart w:id="7" w:name="Session"/>
      <w:bookmarkEnd w:id="7"/>
      <w:r w:rsidRPr="0066532F">
        <w:rPr>
          <w:rFonts w:ascii="Calibri" w:hAnsi="Calibri" w:cs="Calibri"/>
          <w:sz w:val="24"/>
          <w:szCs w:val="24"/>
          <w:rtl/>
        </w:rPr>
        <w:t xml:space="preserve">الدورة </w:t>
      </w:r>
      <w:r w:rsidR="0033548D" w:rsidRPr="0066532F">
        <w:rPr>
          <w:rFonts w:ascii="Calibri" w:hAnsi="Calibri" w:cs="Calibri" w:hint="cs"/>
          <w:sz w:val="24"/>
          <w:szCs w:val="24"/>
          <w:rtl/>
        </w:rPr>
        <w:t>التاسعة</w:t>
      </w:r>
    </w:p>
    <w:p w14:paraId="0A272433" w14:textId="6786845E" w:rsidR="002E7810" w:rsidRPr="0066532F" w:rsidRDefault="00561BC4" w:rsidP="002E6F89">
      <w:pPr>
        <w:spacing w:after="720"/>
        <w:rPr>
          <w:rFonts w:ascii="Calibri" w:hAnsi="Calibri" w:cs="Calibri"/>
          <w:b/>
          <w:bCs/>
          <w:sz w:val="24"/>
          <w:szCs w:val="24"/>
          <w:rtl/>
        </w:rPr>
      </w:pPr>
      <w:bookmarkStart w:id="8" w:name="Place"/>
      <w:bookmarkEnd w:id="8"/>
      <w:r w:rsidRPr="0066532F">
        <w:rPr>
          <w:rFonts w:ascii="Calibri" w:hAnsi="Calibri" w:cs="Calibri"/>
          <w:b/>
          <w:bCs/>
          <w:sz w:val="24"/>
          <w:szCs w:val="24"/>
          <w:rtl/>
        </w:rPr>
        <w:t xml:space="preserve">جنيف، من </w:t>
      </w:r>
      <w:r w:rsidR="0033548D" w:rsidRPr="0066532F">
        <w:rPr>
          <w:rFonts w:ascii="Calibri" w:hAnsi="Calibri" w:cs="Calibri" w:hint="cs"/>
          <w:b/>
          <w:bCs/>
          <w:sz w:val="24"/>
          <w:szCs w:val="24"/>
          <w:rtl/>
        </w:rPr>
        <w:t>1</w:t>
      </w:r>
      <w:r w:rsidR="009643A9" w:rsidRPr="0066532F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Pr="0066532F">
        <w:rPr>
          <w:rFonts w:ascii="Calibri" w:hAnsi="Calibri" w:cs="Calibri"/>
          <w:b/>
          <w:bCs/>
          <w:sz w:val="24"/>
          <w:szCs w:val="24"/>
          <w:rtl/>
        </w:rPr>
        <w:t xml:space="preserve">إلى </w:t>
      </w:r>
      <w:r w:rsidR="0033548D" w:rsidRPr="0066532F">
        <w:rPr>
          <w:rFonts w:ascii="Calibri" w:hAnsi="Calibri" w:cs="Calibri" w:hint="cs"/>
          <w:b/>
          <w:bCs/>
          <w:sz w:val="24"/>
          <w:szCs w:val="24"/>
          <w:rtl/>
        </w:rPr>
        <w:t>5</w:t>
      </w:r>
      <w:r w:rsidRPr="0066532F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 w:rsidR="0033548D" w:rsidRPr="0066532F">
        <w:rPr>
          <w:rFonts w:ascii="Calibri" w:hAnsi="Calibri" w:cs="Calibri"/>
          <w:b/>
          <w:bCs/>
          <w:sz w:val="24"/>
          <w:szCs w:val="24"/>
          <w:rtl/>
        </w:rPr>
        <w:t xml:space="preserve">نوفمبر </w:t>
      </w:r>
      <w:r w:rsidR="009643A9" w:rsidRPr="0066532F">
        <w:rPr>
          <w:rFonts w:ascii="Calibri" w:hAnsi="Calibri" w:cs="Calibri"/>
          <w:b/>
          <w:bCs/>
          <w:sz w:val="24"/>
          <w:szCs w:val="24"/>
          <w:rtl/>
        </w:rPr>
        <w:t>202</w:t>
      </w:r>
      <w:r w:rsidR="0033548D" w:rsidRPr="0066532F">
        <w:rPr>
          <w:rFonts w:ascii="Calibri" w:hAnsi="Calibri" w:cs="Calibri" w:hint="cs"/>
          <w:b/>
          <w:bCs/>
          <w:sz w:val="24"/>
          <w:szCs w:val="24"/>
          <w:rtl/>
        </w:rPr>
        <w:t>1</w:t>
      </w:r>
    </w:p>
    <w:p w14:paraId="1AA45D2B" w14:textId="78D49E2A" w:rsidR="002E7810" w:rsidRPr="0066532F" w:rsidRDefault="003827DD" w:rsidP="0005312D">
      <w:pPr>
        <w:rPr>
          <w:rFonts w:ascii="Calibri" w:hAnsi="Calibri" w:cs="Calibri"/>
          <w:sz w:val="24"/>
          <w:szCs w:val="24"/>
          <w:rtl/>
        </w:rPr>
      </w:pPr>
      <w:bookmarkStart w:id="9" w:name="TitleOfDoc"/>
      <w:bookmarkEnd w:id="9"/>
      <w:r w:rsidRPr="0066532F">
        <w:rPr>
          <w:rFonts w:ascii="Calibri" w:hAnsi="Calibri" w:cs="Calibri"/>
          <w:sz w:val="24"/>
          <w:szCs w:val="24"/>
          <w:rtl/>
        </w:rPr>
        <w:t xml:space="preserve">تقرير </w:t>
      </w:r>
      <w:r w:rsidR="0054076B" w:rsidRPr="0066532F">
        <w:rPr>
          <w:rFonts w:ascii="Calibri" w:hAnsi="Calibri" w:cs="Calibri"/>
          <w:sz w:val="24"/>
          <w:szCs w:val="24"/>
          <w:rtl/>
        </w:rPr>
        <w:t>فريق</w:t>
      </w:r>
      <w:r w:rsidRPr="0066532F">
        <w:rPr>
          <w:rFonts w:ascii="Calibri" w:hAnsi="Calibri" w:cs="Calibri"/>
          <w:sz w:val="24"/>
          <w:szCs w:val="24"/>
          <w:rtl/>
        </w:rPr>
        <w:t xml:space="preserve"> </w:t>
      </w:r>
      <w:r w:rsidR="0002398D" w:rsidRPr="0066532F">
        <w:rPr>
          <w:rFonts w:ascii="Calibri" w:hAnsi="Calibri" w:cs="Calibri"/>
          <w:sz w:val="24"/>
          <w:szCs w:val="24"/>
          <w:rtl/>
        </w:rPr>
        <w:t xml:space="preserve">عمل </w:t>
      </w:r>
      <w:r w:rsidR="0002398D" w:rsidRPr="0066532F">
        <w:rPr>
          <w:rFonts w:ascii="Calibri" w:hAnsi="Calibri" w:cs="Calibri"/>
          <w:caps/>
          <w:sz w:val="24"/>
          <w:szCs w:val="24"/>
        </w:rPr>
        <w:t>XML4IP</w:t>
      </w:r>
      <w:r w:rsidRPr="0066532F">
        <w:rPr>
          <w:rFonts w:ascii="Calibri" w:hAnsi="Calibri" w:cs="Calibri"/>
          <w:sz w:val="24"/>
          <w:szCs w:val="24"/>
          <w:rtl/>
        </w:rPr>
        <w:t xml:space="preserve"> </w:t>
      </w:r>
    </w:p>
    <w:p w14:paraId="2E970DA5" w14:textId="494E19E3" w:rsidR="003F7284" w:rsidRPr="0066532F" w:rsidRDefault="0005312D" w:rsidP="00D27B7C">
      <w:pPr>
        <w:spacing w:before="200" w:after="480"/>
        <w:rPr>
          <w:rFonts w:ascii="Calibri" w:hAnsi="Calibri" w:cs="Calibri"/>
          <w:i/>
          <w:iCs/>
          <w:sz w:val="22"/>
          <w:szCs w:val="22"/>
        </w:rPr>
      </w:pPr>
      <w:bookmarkStart w:id="10" w:name="Doc"/>
      <w:bookmarkEnd w:id="10"/>
      <w:r w:rsidRPr="0066532F">
        <w:rPr>
          <w:rFonts w:ascii="Calibri" w:hAnsi="Calibri" w:cs="Calibri"/>
          <w:i/>
          <w:iCs/>
          <w:sz w:val="22"/>
          <w:szCs w:val="22"/>
          <w:rtl/>
        </w:rPr>
        <w:t xml:space="preserve">وثيقة </w:t>
      </w:r>
      <w:r w:rsidR="003F7284" w:rsidRPr="0066532F">
        <w:rPr>
          <w:rFonts w:ascii="Calibri" w:hAnsi="Calibri" w:cs="Calibri"/>
          <w:i/>
          <w:iCs/>
          <w:sz w:val="22"/>
          <w:szCs w:val="22"/>
          <w:rtl/>
        </w:rPr>
        <w:t>من إعداد</w:t>
      </w:r>
      <w:r w:rsidR="003827DD" w:rsidRPr="0066532F">
        <w:rPr>
          <w:rFonts w:ascii="Calibri" w:hAnsi="Calibri" w:cs="Calibri"/>
          <w:i/>
          <w:iCs/>
          <w:sz w:val="22"/>
          <w:szCs w:val="22"/>
          <w:rtl/>
        </w:rPr>
        <w:t xml:space="preserve"> </w:t>
      </w:r>
      <w:r w:rsidR="0002398D" w:rsidRPr="0066532F">
        <w:rPr>
          <w:rFonts w:ascii="Calibri" w:hAnsi="Calibri" w:cs="Calibri"/>
          <w:i/>
          <w:iCs/>
          <w:sz w:val="22"/>
          <w:szCs w:val="22"/>
          <w:rtl/>
        </w:rPr>
        <w:t>المكتب الدولي</w:t>
      </w:r>
    </w:p>
    <w:p w14:paraId="73F3304E" w14:textId="43EFF079" w:rsidR="00E3612C" w:rsidRPr="0066532F" w:rsidRDefault="0002398D" w:rsidP="0005312D">
      <w:pPr>
        <w:pStyle w:val="Heading3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>مقدمة</w:t>
      </w:r>
    </w:p>
    <w:p w14:paraId="7180AE32" w14:textId="4F230B9D" w:rsidR="0005312D" w:rsidRPr="0066532F" w:rsidRDefault="0009772A" w:rsidP="00D94549">
      <w:pPr>
        <w:pStyle w:val="ONUMA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sz w:val="22"/>
          <w:szCs w:val="22"/>
          <w:rtl/>
        </w:rPr>
        <w:t>استمعت</w:t>
      </w:r>
      <w:r w:rsidR="0002398D" w:rsidRPr="0066532F">
        <w:rPr>
          <w:rFonts w:ascii="Calibri" w:hAnsi="Calibri" w:cs="Calibri"/>
          <w:sz w:val="22"/>
          <w:szCs w:val="22"/>
          <w:rtl/>
        </w:rPr>
        <w:t xml:space="preserve"> اللجنة المعنية بمعايير الويبو </w:t>
      </w:r>
      <w:r w:rsidRPr="0066532F">
        <w:rPr>
          <w:rFonts w:ascii="Calibri" w:hAnsi="Calibri" w:cs="Calibri"/>
          <w:sz w:val="22"/>
          <w:szCs w:val="22"/>
          <w:rtl/>
        </w:rPr>
        <w:t>(</w:t>
      </w:r>
      <w:r w:rsidR="0002398D" w:rsidRPr="0066532F">
        <w:rPr>
          <w:rFonts w:ascii="Calibri" w:hAnsi="Calibri" w:cs="Calibri"/>
          <w:sz w:val="22"/>
          <w:szCs w:val="22"/>
          <w:rtl/>
        </w:rPr>
        <w:t xml:space="preserve">لجنة المعايير) </w:t>
      </w:r>
      <w:r w:rsidRPr="0066532F">
        <w:rPr>
          <w:rFonts w:ascii="Calibri" w:hAnsi="Calibri" w:cs="Calibri"/>
          <w:sz w:val="22"/>
          <w:szCs w:val="22"/>
          <w:rtl/>
        </w:rPr>
        <w:t xml:space="preserve">في </w:t>
      </w:r>
      <w:r w:rsidR="0002398D" w:rsidRPr="0066532F">
        <w:rPr>
          <w:rFonts w:ascii="Calibri" w:hAnsi="Calibri" w:cs="Calibri"/>
          <w:sz w:val="22"/>
          <w:szCs w:val="22"/>
          <w:rtl/>
        </w:rPr>
        <w:t xml:space="preserve">دورتها </w:t>
      </w:r>
      <w:r w:rsidR="0033548D" w:rsidRPr="0066532F">
        <w:rPr>
          <w:rFonts w:ascii="Calibri" w:hAnsi="Calibri" w:cs="Calibri" w:hint="cs"/>
          <w:sz w:val="22"/>
          <w:szCs w:val="22"/>
          <w:rtl/>
        </w:rPr>
        <w:t>الثامنة</w:t>
      </w:r>
      <w:r w:rsidR="0002398D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  <w:rtl/>
        </w:rPr>
        <w:t xml:space="preserve">التي عقدت </w:t>
      </w:r>
      <w:r w:rsidR="0002398D" w:rsidRPr="0066532F">
        <w:rPr>
          <w:rFonts w:ascii="Calibri" w:hAnsi="Calibri" w:cs="Calibri"/>
          <w:sz w:val="22"/>
          <w:szCs w:val="22"/>
          <w:rtl/>
        </w:rPr>
        <w:t xml:space="preserve">في </w:t>
      </w:r>
      <w:r w:rsidR="0033548D" w:rsidRPr="0066532F">
        <w:rPr>
          <w:rFonts w:ascii="Calibri" w:hAnsi="Calibri" w:cs="Calibri" w:hint="cs"/>
          <w:sz w:val="22"/>
          <w:szCs w:val="22"/>
          <w:rtl/>
        </w:rPr>
        <w:t>2020</w:t>
      </w:r>
      <w:r w:rsidRPr="0066532F">
        <w:rPr>
          <w:rFonts w:ascii="Calibri" w:hAnsi="Calibri" w:cs="Calibri"/>
          <w:sz w:val="22"/>
          <w:szCs w:val="22"/>
          <w:rtl/>
        </w:rPr>
        <w:t xml:space="preserve"> إلى التق</w:t>
      </w:r>
      <w:r w:rsidR="00F06F0D" w:rsidRPr="0066532F">
        <w:rPr>
          <w:rFonts w:ascii="Calibri" w:hAnsi="Calibri" w:cs="Calibri" w:hint="cs"/>
          <w:sz w:val="22"/>
          <w:szCs w:val="22"/>
          <w:rtl/>
        </w:rPr>
        <w:t>ارير</w:t>
      </w:r>
      <w:r w:rsidRPr="0066532F">
        <w:rPr>
          <w:rFonts w:ascii="Calibri" w:hAnsi="Calibri" w:cs="Calibri"/>
          <w:sz w:val="22"/>
          <w:szCs w:val="22"/>
          <w:rtl/>
        </w:rPr>
        <w:t xml:space="preserve"> المرحلي</w:t>
      </w:r>
      <w:r w:rsidR="004D17B3" w:rsidRPr="0066532F">
        <w:rPr>
          <w:rFonts w:ascii="Calibri" w:hAnsi="Calibri" w:cs="Calibri" w:hint="cs"/>
          <w:sz w:val="22"/>
          <w:szCs w:val="22"/>
          <w:rtl/>
        </w:rPr>
        <w:t>ة</w:t>
      </w:r>
      <w:r w:rsidRPr="0066532F">
        <w:rPr>
          <w:rFonts w:ascii="Calibri" w:hAnsi="Calibri" w:cs="Calibri"/>
          <w:sz w:val="22"/>
          <w:szCs w:val="22"/>
          <w:rtl/>
        </w:rPr>
        <w:t xml:space="preserve"> بشأن أنشطة فر</w:t>
      </w:r>
      <w:r w:rsidR="0054076B" w:rsidRPr="0066532F">
        <w:rPr>
          <w:rFonts w:ascii="Calibri" w:hAnsi="Calibri" w:cs="Calibri"/>
          <w:sz w:val="22"/>
          <w:szCs w:val="22"/>
          <w:rtl/>
        </w:rPr>
        <w:t>يق</w:t>
      </w:r>
      <w:r w:rsidRPr="0066532F">
        <w:rPr>
          <w:rFonts w:ascii="Calibri" w:hAnsi="Calibri" w:cs="Calibri"/>
          <w:sz w:val="22"/>
          <w:szCs w:val="22"/>
          <w:rtl/>
        </w:rPr>
        <w:t xml:space="preserve"> عمل </w:t>
      </w:r>
      <w:r w:rsidRPr="0066532F">
        <w:rPr>
          <w:rFonts w:ascii="Calibri" w:hAnsi="Calibri" w:cs="Calibri"/>
          <w:caps/>
          <w:sz w:val="22"/>
          <w:szCs w:val="22"/>
        </w:rPr>
        <w:t>XML4IP</w:t>
      </w:r>
      <w:r w:rsidRPr="0066532F">
        <w:rPr>
          <w:rFonts w:ascii="Calibri" w:hAnsi="Calibri" w:cs="Calibri"/>
          <w:caps/>
          <w:sz w:val="22"/>
          <w:szCs w:val="22"/>
          <w:rtl/>
        </w:rPr>
        <w:t xml:space="preserve"> </w:t>
      </w:r>
      <w:r w:rsidR="0054076B" w:rsidRPr="0066532F">
        <w:rPr>
          <w:rFonts w:ascii="Calibri" w:hAnsi="Calibri" w:cs="Calibri"/>
          <w:caps/>
          <w:sz w:val="22"/>
          <w:szCs w:val="22"/>
          <w:rtl/>
        </w:rPr>
        <w:t>الذي</w:t>
      </w:r>
      <w:r w:rsidRPr="0066532F">
        <w:rPr>
          <w:rFonts w:ascii="Calibri" w:hAnsi="Calibri" w:cs="Calibri"/>
          <w:caps/>
          <w:sz w:val="22"/>
          <w:szCs w:val="22"/>
          <w:rtl/>
        </w:rPr>
        <w:t xml:space="preserve"> </w:t>
      </w:r>
      <w:r w:rsidR="0054076B" w:rsidRPr="0066532F">
        <w:rPr>
          <w:rFonts w:ascii="Calibri" w:hAnsi="Calibri" w:cs="Calibri"/>
          <w:caps/>
          <w:sz w:val="22"/>
          <w:szCs w:val="22"/>
          <w:rtl/>
        </w:rPr>
        <w:t>ي</w:t>
      </w:r>
      <w:r w:rsidRPr="0066532F">
        <w:rPr>
          <w:rFonts w:ascii="Calibri" w:hAnsi="Calibri" w:cs="Calibri"/>
          <w:caps/>
          <w:sz w:val="22"/>
          <w:szCs w:val="22"/>
          <w:rtl/>
        </w:rPr>
        <w:t xml:space="preserve">تولى تنفيذ </w:t>
      </w:r>
      <w:r w:rsidR="0054076B" w:rsidRPr="0066532F">
        <w:rPr>
          <w:rFonts w:ascii="Calibri" w:hAnsi="Calibri" w:cs="Calibri"/>
          <w:caps/>
          <w:sz w:val="22"/>
          <w:szCs w:val="22"/>
          <w:rtl/>
        </w:rPr>
        <w:t>ال</w:t>
      </w:r>
      <w:r w:rsidRPr="0066532F">
        <w:rPr>
          <w:rFonts w:ascii="Calibri" w:hAnsi="Calibri" w:cs="Calibri"/>
          <w:caps/>
          <w:sz w:val="22"/>
          <w:szCs w:val="22"/>
          <w:rtl/>
        </w:rPr>
        <w:t>مهام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54076B" w:rsidRPr="0066532F">
        <w:rPr>
          <w:rFonts w:ascii="Calibri" w:hAnsi="Calibri" w:cs="Calibri"/>
          <w:caps/>
          <w:sz w:val="22"/>
          <w:szCs w:val="22"/>
          <w:rtl/>
        </w:rPr>
        <w:t>التالية</w:t>
      </w:r>
      <w:r w:rsidR="0054076B" w:rsidRPr="0066532F">
        <w:rPr>
          <w:rFonts w:ascii="Calibri" w:hAnsi="Calibri" w:cs="Calibri"/>
          <w:sz w:val="22"/>
          <w:szCs w:val="22"/>
          <w:rtl/>
        </w:rPr>
        <w:t xml:space="preserve"> التي أسندتها إليه </w:t>
      </w:r>
      <w:r w:rsidRPr="0066532F">
        <w:rPr>
          <w:rFonts w:ascii="Calibri" w:hAnsi="Calibri" w:cs="Calibri"/>
          <w:sz w:val="22"/>
          <w:szCs w:val="22"/>
          <w:rtl/>
        </w:rPr>
        <w:t>لجنة المعايير</w:t>
      </w:r>
      <w:r w:rsidR="004D06D1" w:rsidRPr="0066532F">
        <w:rPr>
          <w:rFonts w:ascii="Calibri" w:hAnsi="Calibri" w:cs="Calibri"/>
          <w:caps/>
          <w:sz w:val="22"/>
          <w:szCs w:val="22"/>
          <w:rtl/>
        </w:rPr>
        <w:t>:</w:t>
      </w:r>
      <w:r w:rsidR="0054076B" w:rsidRPr="0066532F">
        <w:rPr>
          <w:rFonts w:ascii="Calibri" w:hAnsi="Calibri" w:cs="Calibri"/>
          <w:caps/>
          <w:sz w:val="22"/>
          <w:szCs w:val="22"/>
          <w:rtl/>
        </w:rPr>
        <w:t xml:space="preserve"> </w:t>
      </w:r>
    </w:p>
    <w:p w14:paraId="54A4429E" w14:textId="5C2A6CB5" w:rsidR="00004412" w:rsidRPr="0066532F" w:rsidRDefault="00004412" w:rsidP="00004412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المهمة رقم 41: "التأكد من إجراء المراجعات والتحديثات اللازمة لمعيار الويبو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>".</w:t>
      </w:r>
    </w:p>
    <w:p w14:paraId="0F6FF204" w14:textId="4816D6BA" w:rsidR="00004412" w:rsidRPr="0066532F" w:rsidRDefault="00004412" w:rsidP="00D82ADD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sz w:val="22"/>
          <w:szCs w:val="22"/>
          <w:rtl/>
        </w:rPr>
        <w:t>المهمة رقم 53: "تطوير مكونات مخطط لغة الترميز الموسعة (</w:t>
      </w:r>
      <w:r w:rsidRPr="0066532F">
        <w:rPr>
          <w:rFonts w:ascii="Calibri" w:hAnsi="Calibri" w:cs="Calibri"/>
          <w:sz w:val="22"/>
          <w:szCs w:val="22"/>
        </w:rPr>
        <w:t>XML</w:t>
      </w:r>
      <w:r w:rsidRPr="0066532F">
        <w:rPr>
          <w:rFonts w:ascii="Calibri" w:hAnsi="Calibri" w:cs="Calibri"/>
          <w:sz w:val="22"/>
          <w:szCs w:val="22"/>
          <w:rtl/>
        </w:rPr>
        <w:t>) للمؤشرات الجغرافية".</w:t>
      </w:r>
    </w:p>
    <w:p w14:paraId="26A84D88" w14:textId="292BC7D3" w:rsidR="00D82ADD" w:rsidRPr="0066532F" w:rsidRDefault="00861148" w:rsidP="004D17B3">
      <w:pPr>
        <w:pStyle w:val="Decision"/>
        <w:numPr>
          <w:ilvl w:val="0"/>
          <w:numId w:val="22"/>
        </w:numPr>
        <w:ind w:left="1133" w:hanging="567"/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المهمة رقم 64: "إعداد اقتراح بشأن التوصيات الخ</w:t>
      </w:r>
      <w:bookmarkStart w:id="11" w:name="_GoBack"/>
      <w:bookmarkEnd w:id="11"/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اصة بموارد نسق ترقيم عناصر جافاسكريبت (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) التي تتوافق مع المعيار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، كي يستخدم النسق لإيداع المعلومات المتعلقة بالملكية الفكرية ومعالجتها و/أو نشرها و/أو تبادلها".</w:t>
      </w:r>
    </w:p>
    <w:p w14:paraId="3A030FC5" w14:textId="5A3CAA38" w:rsidR="00D82ADD" w:rsidRPr="0066532F" w:rsidRDefault="004D17B3" w:rsidP="00D82ADD">
      <w:pPr>
        <w:pStyle w:val="Decision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في هذه الدورة، وافقت اللجنة على </w:t>
      </w:r>
      <w:r w:rsidR="0093433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وقف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المهمة رقم 53 </w:t>
      </w:r>
      <w:r w:rsidR="0093433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وسحبها 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من قائمة مهام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اللجنة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حيث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اعتُبرت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مكتملة (انظر الفقرة 90 من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الوثيقة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CWS/8/24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>).</w:t>
      </w:r>
    </w:p>
    <w:p w14:paraId="2280C36C" w14:textId="6C28DA2B" w:rsidR="00D82ADD" w:rsidRPr="0066532F" w:rsidRDefault="004D17B3" w:rsidP="00D82ADD">
      <w:pPr>
        <w:pStyle w:val="Decision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اجتمع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فريق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عمل 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مرة في الشهر لمناقشة التحسينات المستقبلية لمعيار الويبو 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.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خلال هذه المناقشات، وافق فريق العمل على أولويات التطوير التالية للسنة التقويمية 2021. </w:t>
      </w:r>
      <w:r w:rsidR="00F06F0D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وترد </w:t>
      </w:r>
      <w:r w:rsidR="00D82ADD"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الأعمال المعلقة هنا مرتبة حسب الأولوية:</w:t>
      </w:r>
    </w:p>
    <w:p w14:paraId="40D5CB52" w14:textId="4660B668" w:rsidR="00D82ADD" w:rsidRPr="0066532F" w:rsidRDefault="00D82ADD" w:rsidP="00F06F0D">
      <w:pPr>
        <w:pStyle w:val="Decision"/>
        <w:numPr>
          <w:ilvl w:val="0"/>
          <w:numId w:val="29"/>
        </w:numPr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معيار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</w:p>
    <w:p w14:paraId="64E5CE65" w14:textId="6375C8FC" w:rsidR="00D82ADD" w:rsidRPr="0066532F" w:rsidRDefault="00D82ADD" w:rsidP="00F06F0D">
      <w:pPr>
        <w:pStyle w:val="Decision"/>
        <w:numPr>
          <w:ilvl w:val="0"/>
          <w:numId w:val="29"/>
        </w:numPr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مخططات الوضع القانوني </w:t>
      </w:r>
      <w:r w:rsidR="00616ACC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للعلامات التجارية/التصاميم</w:t>
      </w:r>
    </w:p>
    <w:p w14:paraId="5F2BEF14" w14:textId="33E1DAC0" w:rsidR="00D82ADD" w:rsidRPr="0066532F" w:rsidRDefault="00D82ADD" w:rsidP="00F06F0D">
      <w:pPr>
        <w:pStyle w:val="Decision"/>
        <w:numPr>
          <w:ilvl w:val="0"/>
          <w:numId w:val="29"/>
        </w:numPr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مخططات سجل البراءات/معاملات البراءات</w:t>
      </w:r>
    </w:p>
    <w:p w14:paraId="29C67758" w14:textId="6A429570" w:rsidR="00D82ADD" w:rsidRPr="0066532F" w:rsidRDefault="00D82ADD" w:rsidP="00F06F0D">
      <w:pPr>
        <w:pStyle w:val="Decision"/>
        <w:numPr>
          <w:ilvl w:val="0"/>
          <w:numId w:val="29"/>
        </w:numPr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مخططات </w:t>
      </w:r>
      <w:r w:rsidR="003C12F1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تك</w:t>
      </w:r>
      <w:r w:rsidR="003C12F1" w:rsidRPr="0066532F">
        <w:rPr>
          <w:rFonts w:ascii="Calibri" w:hAnsi="Calibri" w:cs="Calibri"/>
          <w:i w:val="0"/>
          <w:iCs w:val="0"/>
          <w:sz w:val="22"/>
          <w:szCs w:val="22"/>
          <w:rtl/>
        </w:rPr>
        <w:t>وين الخليط</w:t>
      </w:r>
    </w:p>
    <w:p w14:paraId="74B5BD7D" w14:textId="73D495A2" w:rsidR="003431B9" w:rsidRPr="0066532F" w:rsidRDefault="003431B9" w:rsidP="003431B9">
      <w:pPr>
        <w:pStyle w:val="Heading3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sz w:val="22"/>
          <w:szCs w:val="22"/>
          <w:rtl/>
          <w:lang w:bidi="ar-EG"/>
        </w:rPr>
        <w:lastRenderedPageBreak/>
        <w:t xml:space="preserve">مراجعة </w:t>
      </w:r>
      <w:r w:rsidRPr="0066532F">
        <w:rPr>
          <w:rFonts w:ascii="Calibri" w:hAnsi="Calibri" w:cs="Calibri"/>
          <w:sz w:val="22"/>
          <w:szCs w:val="22"/>
          <w:rtl/>
        </w:rPr>
        <w:t xml:space="preserve">المعيار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  <w:lang w:bidi="ar-EG"/>
        </w:rPr>
        <w:t xml:space="preserve"> وتنفيذه (</w:t>
      </w:r>
      <w:r w:rsidRPr="0066532F">
        <w:rPr>
          <w:rFonts w:ascii="Calibri" w:hAnsi="Calibri" w:cs="Calibri"/>
          <w:sz w:val="22"/>
          <w:szCs w:val="22"/>
          <w:rtl/>
        </w:rPr>
        <w:t>المهمة رقم 41</w:t>
      </w:r>
      <w:r w:rsidRPr="0066532F">
        <w:rPr>
          <w:rFonts w:ascii="Calibri" w:hAnsi="Calibri" w:cs="Calibri"/>
          <w:sz w:val="22"/>
          <w:szCs w:val="22"/>
          <w:rtl/>
          <w:lang w:bidi="ar-EG"/>
        </w:rPr>
        <w:t>)</w:t>
      </w:r>
    </w:p>
    <w:p w14:paraId="5E4F396B" w14:textId="31986C1D" w:rsidR="00616ACC" w:rsidRPr="0066532F" w:rsidRDefault="003431B9" w:rsidP="003431B9">
      <w:pPr>
        <w:pStyle w:val="ONUMA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ضمن إطار المهمة رقم 41، أعدّ فريق عمل </w:t>
      </w:r>
      <w:r w:rsidRPr="0066532F">
        <w:rPr>
          <w:rFonts w:ascii="Calibri" w:hAnsi="Calibri" w:cs="Calibri"/>
          <w:sz w:val="22"/>
          <w:szCs w:val="22"/>
        </w:rPr>
        <w:t>XML4IP</w:t>
      </w:r>
      <w:r w:rsidRPr="0066532F">
        <w:rPr>
          <w:rFonts w:ascii="Calibri" w:hAnsi="Calibri" w:cs="Calibri"/>
          <w:sz w:val="22"/>
          <w:szCs w:val="22"/>
          <w:rtl/>
        </w:rPr>
        <w:t xml:space="preserve"> إصدار</w:t>
      </w:r>
      <w:r w:rsidR="00706651" w:rsidRPr="0066532F">
        <w:rPr>
          <w:rFonts w:ascii="Calibri" w:hAnsi="Calibri" w:cs="Calibri" w:hint="cs"/>
          <w:sz w:val="22"/>
          <w:szCs w:val="22"/>
          <w:rtl/>
        </w:rPr>
        <w:t>ً</w:t>
      </w:r>
      <w:r w:rsidRPr="0066532F">
        <w:rPr>
          <w:rFonts w:ascii="Calibri" w:hAnsi="Calibri" w:cs="Calibri"/>
          <w:sz w:val="22"/>
          <w:szCs w:val="22"/>
          <w:rtl/>
        </w:rPr>
        <w:t xml:space="preserve">ا رئيسيًّا جديداً ونشره، </w:t>
      </w:r>
      <w:r w:rsidR="00706651" w:rsidRPr="0066532F">
        <w:rPr>
          <w:rFonts w:ascii="Calibri" w:hAnsi="Calibri" w:cs="Calibri" w:hint="cs"/>
          <w:sz w:val="22"/>
          <w:szCs w:val="22"/>
          <w:rtl/>
          <w:lang w:bidi="ar-EG"/>
        </w:rPr>
        <w:t xml:space="preserve">وهو </w:t>
      </w:r>
      <w:r w:rsidR="00616ACC" w:rsidRPr="0066532F">
        <w:rPr>
          <w:rFonts w:ascii="Calibri" w:hAnsi="Calibri" w:cs="Calibri"/>
          <w:sz w:val="22"/>
          <w:szCs w:val="22"/>
          <w:rtl/>
        </w:rPr>
        <w:t>الإصدار 5.0</w:t>
      </w:r>
      <w:r w:rsidRPr="0066532F">
        <w:rPr>
          <w:rFonts w:ascii="Calibri" w:hAnsi="Calibri" w:cs="Calibri"/>
          <w:sz w:val="22"/>
          <w:szCs w:val="22"/>
          <w:rtl/>
        </w:rPr>
        <w:t xml:space="preserve">، 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المقرر </w:t>
      </w:r>
      <w:r w:rsidR="00CB38CA" w:rsidRPr="0066532F">
        <w:rPr>
          <w:rFonts w:ascii="Calibri" w:hAnsi="Calibri" w:cs="Calibri" w:hint="cs"/>
          <w:sz w:val="22"/>
          <w:szCs w:val="22"/>
          <w:rtl/>
        </w:rPr>
        <w:t>إطلاقه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 في 1 أكتوبر 2021. </w:t>
      </w:r>
      <w:r w:rsidR="00CB38CA" w:rsidRPr="0066532F">
        <w:rPr>
          <w:rFonts w:ascii="Calibri" w:hAnsi="Calibri" w:cs="Calibri" w:hint="cs"/>
          <w:sz w:val="22"/>
          <w:szCs w:val="22"/>
          <w:rtl/>
        </w:rPr>
        <w:t>و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تسمح </w:t>
      </w:r>
      <w:r w:rsidR="00CB38CA" w:rsidRPr="0066532F">
        <w:rPr>
          <w:rFonts w:ascii="Calibri" w:hAnsi="Calibri" w:cs="Calibri" w:hint="cs"/>
          <w:sz w:val="22"/>
          <w:szCs w:val="22"/>
          <w:rtl/>
        </w:rPr>
        <w:t>لجنة المعايير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 بإصدارين فقط</w:t>
      </w:r>
      <w:r w:rsidR="00CB38CA" w:rsidRPr="0066532F">
        <w:rPr>
          <w:rFonts w:ascii="Calibri" w:hAnsi="Calibri" w:cs="Calibri"/>
          <w:sz w:val="22"/>
          <w:szCs w:val="22"/>
        </w:rPr>
        <w:t xml:space="preserve"> </w:t>
      </w:r>
      <w:r w:rsidR="00CB38CA" w:rsidRPr="0066532F">
        <w:rPr>
          <w:rFonts w:ascii="Calibri" w:hAnsi="Calibri" w:cs="Calibri"/>
          <w:sz w:val="22"/>
          <w:szCs w:val="22"/>
          <w:rtl/>
        </w:rPr>
        <w:t>في السنة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 كحد أقصى من</w:t>
      </w:r>
      <w:r w:rsidR="00CB38CA" w:rsidRPr="0066532F">
        <w:rPr>
          <w:rFonts w:ascii="Calibri" w:hAnsi="Calibri" w:cs="Calibri" w:hint="cs"/>
          <w:sz w:val="22"/>
          <w:szCs w:val="22"/>
          <w:rtl/>
        </w:rPr>
        <w:t xml:space="preserve"> المعيار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616ACC" w:rsidRPr="0066532F">
        <w:rPr>
          <w:rFonts w:ascii="Calibri" w:hAnsi="Calibri" w:cs="Calibri"/>
          <w:sz w:val="22"/>
          <w:szCs w:val="22"/>
        </w:rPr>
        <w:t>ST.96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: واحد في أبريل والآخر في أكتوبر (انظر الفقرة 53 من الوثيقة </w:t>
      </w:r>
      <w:r w:rsidR="00616ACC" w:rsidRPr="0066532F">
        <w:rPr>
          <w:rFonts w:ascii="Calibri" w:hAnsi="Calibri" w:cs="Calibri"/>
          <w:sz w:val="22"/>
          <w:szCs w:val="22"/>
        </w:rPr>
        <w:t>CWS/6/34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). </w:t>
      </w:r>
      <w:r w:rsidR="00CB38CA" w:rsidRPr="0066532F">
        <w:rPr>
          <w:rFonts w:ascii="Calibri" w:hAnsi="Calibri" w:cs="Calibri" w:hint="cs"/>
          <w:sz w:val="22"/>
          <w:szCs w:val="22"/>
          <w:rtl/>
        </w:rPr>
        <w:t>ويرد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 مزيد من التفاصيل عن هذا </w:t>
      </w:r>
      <w:r w:rsidR="00706651" w:rsidRPr="0066532F">
        <w:rPr>
          <w:rFonts w:ascii="Calibri" w:hAnsi="Calibri" w:cs="Calibri" w:hint="cs"/>
          <w:sz w:val="22"/>
          <w:szCs w:val="22"/>
          <w:rtl/>
        </w:rPr>
        <w:t>الإصدار</w:t>
      </w:r>
      <w:r w:rsidR="00616ACC" w:rsidRPr="0066532F">
        <w:rPr>
          <w:rFonts w:ascii="Calibri" w:hAnsi="Calibri" w:cs="Calibri"/>
          <w:sz w:val="22"/>
          <w:szCs w:val="22"/>
          <w:rtl/>
        </w:rPr>
        <w:t xml:space="preserve"> الرسمي أدناه</w:t>
      </w:r>
      <w:r w:rsidR="00CB38CA" w:rsidRPr="0066532F">
        <w:rPr>
          <w:rFonts w:ascii="Calibri" w:hAnsi="Calibri" w:cs="Calibri" w:hint="cs"/>
          <w:sz w:val="22"/>
          <w:szCs w:val="22"/>
          <w:rtl/>
        </w:rPr>
        <w:t>.</w:t>
      </w:r>
    </w:p>
    <w:p w14:paraId="6BF2BBBE" w14:textId="77777777" w:rsidR="00706651" w:rsidRPr="0066532F" w:rsidRDefault="00706651" w:rsidP="00E45307">
      <w:pPr>
        <w:pStyle w:val="ONUMA"/>
        <w:numPr>
          <w:ilvl w:val="0"/>
          <w:numId w:val="0"/>
        </w:numPr>
        <w:rPr>
          <w:rFonts w:ascii="Calibri" w:hAnsi="Calibri" w:cs="Calibri"/>
          <w:sz w:val="22"/>
          <w:szCs w:val="22"/>
          <w:u w:val="single"/>
          <w:rtl/>
        </w:rPr>
      </w:pPr>
      <w:r w:rsidRPr="0066532F">
        <w:rPr>
          <w:rFonts w:ascii="Calibri" w:hAnsi="Calibri" w:cs="Calibri"/>
          <w:sz w:val="22"/>
          <w:szCs w:val="22"/>
          <w:u w:val="single"/>
          <w:rtl/>
        </w:rPr>
        <w:t>المرفق الأول</w:t>
      </w:r>
    </w:p>
    <w:p w14:paraId="5A195D0F" w14:textId="0E93513B" w:rsidR="00706651" w:rsidRPr="0066532F" w:rsidRDefault="00E45307" w:rsidP="00715439">
      <w:pPr>
        <w:pStyle w:val="ONUMA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يورد المرفق الأول المتعلق بمعيار الويبو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 xml:space="preserve"> تفاصيل عن قواعد وأعراف تسمية تصميم لغة الترميز الموسعة </w:t>
      </w:r>
      <w:r w:rsidRPr="0066532F">
        <w:rPr>
          <w:rFonts w:ascii="Calibri" w:hAnsi="Calibri" w:cs="Calibri"/>
          <w:sz w:val="22"/>
          <w:szCs w:val="22"/>
        </w:rPr>
        <w:t>XML</w:t>
      </w:r>
      <w:r w:rsidRPr="0066532F">
        <w:rPr>
          <w:rFonts w:ascii="Calibri" w:hAnsi="Calibri" w:cs="Calibri"/>
          <w:sz w:val="22"/>
          <w:szCs w:val="22"/>
          <w:rtl/>
        </w:rPr>
        <w:t xml:space="preserve"> لإنشاء واستخدام مخططات </w:t>
      </w:r>
      <w:r w:rsidRPr="0066532F">
        <w:rPr>
          <w:rFonts w:ascii="Calibri" w:hAnsi="Calibri" w:cs="Calibri"/>
          <w:sz w:val="22"/>
          <w:szCs w:val="22"/>
        </w:rPr>
        <w:t>XML</w:t>
      </w:r>
      <w:r w:rsidRPr="0066532F">
        <w:rPr>
          <w:rFonts w:ascii="Calibri" w:hAnsi="Calibri" w:cs="Calibri"/>
          <w:sz w:val="22"/>
          <w:szCs w:val="22"/>
          <w:rtl/>
        </w:rPr>
        <w:t xml:space="preserve"> متوافقة مع معيار الويبو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>.</w:t>
      </w:r>
      <w:r w:rsidR="00715439" w:rsidRPr="0066532F">
        <w:rPr>
          <w:rFonts w:ascii="Calibri" w:hAnsi="Calibri" w:cs="Calibri" w:hint="cs"/>
          <w:sz w:val="22"/>
          <w:szCs w:val="22"/>
          <w:rtl/>
        </w:rPr>
        <w:t xml:space="preserve"> و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يجب أن </w:t>
      </w:r>
      <w:r w:rsidR="00715439" w:rsidRPr="0066532F">
        <w:rPr>
          <w:rFonts w:ascii="Calibri" w:hAnsi="Calibri" w:cs="Calibri" w:hint="cs"/>
          <w:sz w:val="22"/>
          <w:szCs w:val="22"/>
          <w:rtl/>
        </w:rPr>
        <w:t>تحيط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15439" w:rsidRPr="0066532F">
        <w:rPr>
          <w:rFonts w:ascii="Calibri" w:hAnsi="Calibri" w:cs="Calibri" w:hint="cs"/>
          <w:sz w:val="22"/>
          <w:szCs w:val="22"/>
          <w:rtl/>
        </w:rPr>
        <w:t>لجنة المعايير علمًا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15439" w:rsidRPr="0066532F">
        <w:rPr>
          <w:rFonts w:ascii="Calibri" w:hAnsi="Calibri" w:cs="Calibri" w:hint="cs"/>
          <w:sz w:val="22"/>
          <w:szCs w:val="22"/>
          <w:rtl/>
        </w:rPr>
        <w:t>ب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التغييرات التالية التي </w:t>
      </w:r>
      <w:r w:rsidR="00715439" w:rsidRPr="0066532F">
        <w:rPr>
          <w:rFonts w:ascii="Calibri" w:hAnsi="Calibri" w:cs="Calibri" w:hint="cs"/>
          <w:sz w:val="22"/>
          <w:szCs w:val="22"/>
          <w:rtl/>
        </w:rPr>
        <w:t>طرأت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على الإصدار 5.0:</w:t>
      </w:r>
    </w:p>
    <w:p w14:paraId="1A13FE2A" w14:textId="447D8E00" w:rsidR="00706651" w:rsidRPr="0066532F" w:rsidRDefault="00706651" w:rsidP="00E45307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إضافة اختصارات أخرى في الملحق </w:t>
      </w:r>
      <w:r w:rsidR="00A62856" w:rsidRPr="0066532F">
        <w:rPr>
          <w:rFonts w:ascii="Calibri" w:hAnsi="Calibri" w:cs="Calibri" w:hint="cs"/>
          <w:sz w:val="22"/>
          <w:szCs w:val="22"/>
          <w:rtl/>
        </w:rPr>
        <w:t>جيم</w:t>
      </w:r>
      <w:r w:rsidRPr="0066532F">
        <w:rPr>
          <w:rFonts w:ascii="Calibri" w:hAnsi="Calibri" w:cs="Calibri"/>
          <w:sz w:val="22"/>
          <w:szCs w:val="22"/>
          <w:rtl/>
        </w:rPr>
        <w:t>: "</w:t>
      </w:r>
      <w:r w:rsidRPr="0066532F">
        <w:rPr>
          <w:rFonts w:ascii="Calibri" w:hAnsi="Calibri" w:cs="Calibri"/>
          <w:sz w:val="22"/>
          <w:szCs w:val="22"/>
        </w:rPr>
        <w:t>AF</w:t>
      </w:r>
      <w:r w:rsidRPr="0066532F">
        <w:rPr>
          <w:rFonts w:ascii="Calibri" w:hAnsi="Calibri" w:cs="Calibri"/>
          <w:sz w:val="22"/>
          <w:szCs w:val="22"/>
          <w:rtl/>
        </w:rPr>
        <w:t>"</w:t>
      </w:r>
      <w:r w:rsidR="00E45307" w:rsidRPr="0066532F">
        <w:rPr>
          <w:rFonts w:ascii="Calibri" w:hAnsi="Calibri" w:cs="Calibri"/>
          <w:sz w:val="22"/>
          <w:szCs w:val="22"/>
          <w:rtl/>
        </w:rPr>
        <w:t xml:space="preserve"> و</w:t>
      </w:r>
      <w:r w:rsidRPr="0066532F">
        <w:rPr>
          <w:rFonts w:ascii="Calibri" w:hAnsi="Calibri" w:cs="Calibri"/>
          <w:sz w:val="22"/>
          <w:szCs w:val="22"/>
          <w:rtl/>
        </w:rPr>
        <w:t>"</w:t>
      </w:r>
      <w:r w:rsidRPr="0066532F">
        <w:rPr>
          <w:rFonts w:ascii="Calibri" w:hAnsi="Calibri" w:cs="Calibri"/>
          <w:sz w:val="22"/>
          <w:szCs w:val="22"/>
        </w:rPr>
        <w:t>IB</w:t>
      </w:r>
      <w:r w:rsidRPr="0066532F">
        <w:rPr>
          <w:rFonts w:ascii="Calibri" w:hAnsi="Calibri" w:cs="Calibri"/>
          <w:sz w:val="22"/>
          <w:szCs w:val="22"/>
          <w:rtl/>
        </w:rPr>
        <w:t>"</w:t>
      </w:r>
      <w:r w:rsidR="00E45307" w:rsidRPr="0066532F">
        <w:rPr>
          <w:rFonts w:ascii="Calibri" w:hAnsi="Calibri" w:cs="Calibri"/>
          <w:sz w:val="22"/>
          <w:szCs w:val="22"/>
          <w:rtl/>
        </w:rPr>
        <w:t xml:space="preserve"> و</w:t>
      </w:r>
      <w:r w:rsidRPr="0066532F">
        <w:rPr>
          <w:rFonts w:ascii="Calibri" w:hAnsi="Calibri" w:cs="Calibri"/>
          <w:sz w:val="22"/>
          <w:szCs w:val="22"/>
          <w:rtl/>
        </w:rPr>
        <w:t>"</w:t>
      </w:r>
      <w:r w:rsidRPr="0066532F">
        <w:rPr>
          <w:rFonts w:ascii="Calibri" w:hAnsi="Calibri" w:cs="Calibri"/>
          <w:sz w:val="22"/>
          <w:szCs w:val="22"/>
        </w:rPr>
        <w:t>XSD</w:t>
      </w:r>
      <w:r w:rsidRPr="0066532F">
        <w:rPr>
          <w:rFonts w:ascii="Calibri" w:hAnsi="Calibri" w:cs="Calibri"/>
          <w:sz w:val="22"/>
          <w:szCs w:val="22"/>
          <w:rtl/>
        </w:rPr>
        <w:t>"</w:t>
      </w:r>
      <w:r w:rsidR="00E45307" w:rsidRPr="0066532F">
        <w:rPr>
          <w:rFonts w:ascii="Calibri" w:hAnsi="Calibri" w:cs="Calibri"/>
          <w:sz w:val="22"/>
          <w:szCs w:val="22"/>
          <w:rtl/>
        </w:rPr>
        <w:t xml:space="preserve"> و</w:t>
      </w:r>
      <w:r w:rsidRPr="0066532F">
        <w:rPr>
          <w:rFonts w:ascii="Calibri" w:hAnsi="Calibri" w:cs="Calibri"/>
          <w:sz w:val="22"/>
          <w:szCs w:val="22"/>
          <w:rtl/>
        </w:rPr>
        <w:t>"</w:t>
      </w:r>
      <w:r w:rsidRPr="0066532F">
        <w:rPr>
          <w:rFonts w:ascii="Calibri" w:hAnsi="Calibri" w:cs="Calibri"/>
          <w:sz w:val="22"/>
          <w:szCs w:val="22"/>
        </w:rPr>
        <w:t>INID</w:t>
      </w:r>
      <w:r w:rsidRPr="0066532F">
        <w:rPr>
          <w:rFonts w:ascii="Calibri" w:hAnsi="Calibri" w:cs="Calibri"/>
          <w:sz w:val="22"/>
          <w:szCs w:val="22"/>
          <w:rtl/>
        </w:rPr>
        <w:t>"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  <w:r w:rsidR="00715439" w:rsidRPr="0066532F">
        <w:rPr>
          <w:rFonts w:ascii="Calibri" w:hAnsi="Calibri" w:cs="Calibri" w:hint="cs"/>
          <w:sz w:val="22"/>
          <w:szCs w:val="22"/>
          <w:rtl/>
        </w:rPr>
        <w:t xml:space="preserve"> </w:t>
      </w:r>
    </w:p>
    <w:p w14:paraId="0C0A5273" w14:textId="6A7A022A" w:rsidR="00706651" w:rsidRPr="0066532F" w:rsidRDefault="00706651" w:rsidP="008A7FE5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إضافة ملاحظة تحريرية في الجزء العلوي من الملحق </w:t>
      </w:r>
      <w:r w:rsidR="00A62856" w:rsidRPr="0066532F">
        <w:rPr>
          <w:rFonts w:ascii="Calibri" w:hAnsi="Calibri" w:cs="Calibri" w:hint="cs"/>
          <w:sz w:val="22"/>
          <w:szCs w:val="22"/>
          <w:rtl/>
        </w:rPr>
        <w:t>جيم</w:t>
      </w:r>
      <w:r w:rsidRPr="0066532F">
        <w:rPr>
          <w:rFonts w:ascii="Calibri" w:hAnsi="Calibri" w:cs="Calibri"/>
          <w:sz w:val="22"/>
          <w:szCs w:val="22"/>
          <w:rtl/>
        </w:rPr>
        <w:t xml:space="preserve"> والتي تنص على ما يلي: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  <w:rtl/>
        </w:rPr>
        <w:t xml:space="preserve">"لا ينبغي مراعاة 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>المختصرات</w:t>
      </w:r>
      <w:r w:rsidRPr="0066532F">
        <w:rPr>
          <w:rFonts w:ascii="Calibri" w:hAnsi="Calibri" w:cs="Calibri"/>
          <w:sz w:val="22"/>
          <w:szCs w:val="22"/>
          <w:rtl/>
        </w:rPr>
        <w:t>/الاختصارات أدناه في سياق رموز اللغات ورموز المك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>ا</w:t>
      </w:r>
      <w:r w:rsidRPr="0066532F">
        <w:rPr>
          <w:rFonts w:ascii="Calibri" w:hAnsi="Calibri" w:cs="Calibri"/>
          <w:sz w:val="22"/>
          <w:szCs w:val="22"/>
          <w:rtl/>
        </w:rPr>
        <w:t>تب ورموز العملات ورموز البلدان المدرجة في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 xml:space="preserve"> معيار الويبو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</w:rPr>
        <w:t>ST .96</w:t>
      </w:r>
      <w:r w:rsidR="00E45307" w:rsidRPr="0066532F">
        <w:rPr>
          <w:rFonts w:ascii="Calibri" w:hAnsi="Calibri" w:cs="Calibri"/>
          <w:sz w:val="22"/>
          <w:szCs w:val="22"/>
          <w:rtl/>
        </w:rPr>
        <w:t>،</w:t>
      </w:r>
      <w:r w:rsidRPr="0066532F">
        <w:rPr>
          <w:rFonts w:ascii="Calibri" w:hAnsi="Calibri" w:cs="Calibri"/>
          <w:sz w:val="22"/>
          <w:szCs w:val="22"/>
          <w:rtl/>
        </w:rPr>
        <w:t xml:space="preserve"> حيث قد تكون هناك قيم مكررة. وتستند هذه الرموز إلى رموز اللغ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>ات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</w:rPr>
        <w:t>ISO 639-1</w:t>
      </w:r>
      <w:r w:rsidRPr="0066532F">
        <w:rPr>
          <w:rFonts w:ascii="Calibri" w:hAnsi="Calibri" w:cs="Calibri"/>
          <w:sz w:val="22"/>
          <w:szCs w:val="22"/>
          <w:rtl/>
        </w:rPr>
        <w:t xml:space="preserve"> ورموز العملات </w:t>
      </w:r>
      <w:r w:rsidRPr="0066532F">
        <w:rPr>
          <w:rFonts w:ascii="Calibri" w:hAnsi="Calibri" w:cs="Calibri"/>
          <w:sz w:val="22"/>
          <w:szCs w:val="22"/>
        </w:rPr>
        <w:t>ISO 4217</w:t>
      </w:r>
      <w:r w:rsidRPr="0066532F">
        <w:rPr>
          <w:rFonts w:ascii="Calibri" w:hAnsi="Calibri" w:cs="Calibri"/>
          <w:sz w:val="22"/>
          <w:szCs w:val="22"/>
          <w:rtl/>
        </w:rPr>
        <w:t xml:space="preserve"> ورموز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 xml:space="preserve"> معيار</w:t>
      </w:r>
      <w:r w:rsidRPr="0066532F">
        <w:rPr>
          <w:rFonts w:ascii="Calibri" w:hAnsi="Calibri" w:cs="Calibri"/>
          <w:sz w:val="22"/>
          <w:szCs w:val="22"/>
          <w:rtl/>
        </w:rPr>
        <w:t xml:space="preserve"> الويبو </w:t>
      </w:r>
      <w:r w:rsidRPr="0066532F">
        <w:rPr>
          <w:rFonts w:ascii="Calibri" w:hAnsi="Calibri" w:cs="Calibri"/>
          <w:sz w:val="22"/>
          <w:szCs w:val="22"/>
        </w:rPr>
        <w:t>ST.3</w:t>
      </w:r>
      <w:r w:rsidRPr="0066532F">
        <w:rPr>
          <w:rFonts w:ascii="Calibri" w:hAnsi="Calibri" w:cs="Calibri"/>
          <w:sz w:val="22"/>
          <w:szCs w:val="22"/>
          <w:rtl/>
        </w:rPr>
        <w:t xml:space="preserve"> ورموز البلدان </w:t>
      </w:r>
      <w:r w:rsidRPr="0066532F">
        <w:rPr>
          <w:rFonts w:ascii="Calibri" w:hAnsi="Calibri" w:cs="Calibri"/>
          <w:sz w:val="22"/>
          <w:szCs w:val="22"/>
        </w:rPr>
        <w:t>ISO 3166-1</w:t>
      </w:r>
      <w:r w:rsidRPr="0066532F">
        <w:rPr>
          <w:rFonts w:ascii="Calibri" w:hAnsi="Calibri" w:cs="Calibri"/>
          <w:sz w:val="22"/>
          <w:szCs w:val="22"/>
          <w:rtl/>
        </w:rPr>
        <w:t xml:space="preserve"> على التوالي"؛</w:t>
      </w:r>
    </w:p>
    <w:p w14:paraId="0309BA4E" w14:textId="1AA16328" w:rsidR="00706651" w:rsidRPr="0066532F" w:rsidRDefault="00706651" w:rsidP="00E45307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تحديث 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>قاعدتي</w:t>
      </w:r>
      <w:r w:rsidRPr="0066532F">
        <w:rPr>
          <w:rFonts w:ascii="Calibri" w:hAnsi="Calibri" w:cs="Calibri"/>
          <w:sz w:val="22"/>
          <w:szCs w:val="22"/>
          <w:rtl/>
        </w:rPr>
        <w:t xml:space="preserve"> التصميم </w:t>
      </w:r>
      <w:r w:rsidRPr="0066532F">
        <w:rPr>
          <w:rFonts w:ascii="Calibri" w:hAnsi="Calibri" w:cs="Calibri"/>
          <w:sz w:val="22"/>
          <w:szCs w:val="22"/>
        </w:rPr>
        <w:t>GD_07</w:t>
      </w:r>
      <w:r w:rsidR="00E45307" w:rsidRPr="0066532F">
        <w:rPr>
          <w:rFonts w:ascii="Calibri" w:hAnsi="Calibri" w:cs="Calibri"/>
          <w:sz w:val="22"/>
          <w:szCs w:val="22"/>
          <w:rtl/>
        </w:rPr>
        <w:t xml:space="preserve"> و</w:t>
      </w:r>
      <w:r w:rsidRPr="0066532F">
        <w:rPr>
          <w:rFonts w:ascii="Calibri" w:hAnsi="Calibri" w:cs="Calibri"/>
          <w:sz w:val="22"/>
          <w:szCs w:val="22"/>
        </w:rPr>
        <w:t>GD_13</w:t>
      </w:r>
      <w:r w:rsidRPr="0066532F">
        <w:rPr>
          <w:rFonts w:ascii="Calibri" w:hAnsi="Calibri" w:cs="Calibri"/>
          <w:sz w:val="22"/>
          <w:szCs w:val="22"/>
          <w:rtl/>
        </w:rPr>
        <w:t xml:space="preserve"> لتوضيح استخدام </w:t>
      </w:r>
      <w:r w:rsidR="008A7FE5" w:rsidRPr="0066532F">
        <w:rPr>
          <w:rFonts w:ascii="Calibri" w:hAnsi="Calibri" w:cs="Calibri" w:hint="cs"/>
          <w:sz w:val="22"/>
          <w:szCs w:val="22"/>
          <w:rtl/>
        </w:rPr>
        <w:t>المختصرات</w:t>
      </w:r>
      <w:r w:rsidRPr="0066532F">
        <w:rPr>
          <w:rFonts w:ascii="Calibri" w:hAnsi="Calibri" w:cs="Calibri"/>
          <w:sz w:val="22"/>
          <w:szCs w:val="22"/>
          <w:rtl/>
        </w:rPr>
        <w:t xml:space="preserve"> في أسماء المكونات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</w:p>
    <w:p w14:paraId="273D027A" w14:textId="0D3AE35D" w:rsidR="00706651" w:rsidRPr="0066532F" w:rsidRDefault="00706651" w:rsidP="00E45307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تحديث قاعدة التصميم </w:t>
      </w:r>
      <w:r w:rsidRPr="0066532F">
        <w:rPr>
          <w:rFonts w:ascii="Calibri" w:hAnsi="Calibri" w:cs="Calibri"/>
          <w:sz w:val="22"/>
          <w:szCs w:val="22"/>
        </w:rPr>
        <w:t>ID_10</w:t>
      </w:r>
      <w:r w:rsidRPr="0066532F">
        <w:rPr>
          <w:rFonts w:ascii="Calibri" w:hAnsi="Calibri" w:cs="Calibri"/>
          <w:sz w:val="22"/>
          <w:szCs w:val="22"/>
          <w:rtl/>
        </w:rPr>
        <w:t xml:space="preserve"> للإشارة إلى وجوب استخدام معيار الويبو </w:t>
      </w:r>
      <w:r w:rsidRPr="0066532F">
        <w:rPr>
          <w:rFonts w:ascii="Calibri" w:hAnsi="Calibri" w:cs="Calibri"/>
          <w:sz w:val="22"/>
          <w:szCs w:val="22"/>
        </w:rPr>
        <w:t>ST.26</w:t>
      </w:r>
      <w:r w:rsidRPr="0066532F">
        <w:rPr>
          <w:rFonts w:ascii="Calibri" w:hAnsi="Calibri" w:cs="Calibri"/>
          <w:sz w:val="22"/>
          <w:szCs w:val="22"/>
          <w:rtl/>
        </w:rPr>
        <w:t xml:space="preserve"> بعد 1 يوليو 2022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</w:p>
    <w:p w14:paraId="6A94C861" w14:textId="4BE46F05" w:rsidR="00706651" w:rsidRPr="0066532F" w:rsidRDefault="00706651" w:rsidP="00E45307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إضافة إشارة إلى معيار الويبو </w:t>
      </w:r>
      <w:r w:rsidRPr="0066532F">
        <w:rPr>
          <w:rFonts w:ascii="Calibri" w:hAnsi="Calibri" w:cs="Calibri"/>
          <w:sz w:val="22"/>
          <w:szCs w:val="22"/>
        </w:rPr>
        <w:t>ST.61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8A7FE5" w:rsidRPr="0066532F">
        <w:rPr>
          <w:rFonts w:ascii="Calibri" w:hAnsi="Calibri" w:cs="Calibri"/>
          <w:sz w:val="22"/>
          <w:szCs w:val="22"/>
          <w:rtl/>
        </w:rPr>
        <w:t>"توصية بشأن تبادل بيانات الوضع القانوني للبراءات"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</w:p>
    <w:p w14:paraId="09CE4CF0" w14:textId="05284F7F" w:rsidR="00706651" w:rsidRPr="0066532F" w:rsidRDefault="00706651" w:rsidP="00E45307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تصحيح قاعدة التصميم </w:t>
      </w:r>
      <w:r w:rsidRPr="0066532F">
        <w:rPr>
          <w:rFonts w:ascii="Calibri" w:hAnsi="Calibri" w:cs="Calibri"/>
          <w:sz w:val="22"/>
          <w:szCs w:val="22"/>
        </w:rPr>
        <w:t>SD-14</w:t>
      </w:r>
      <w:r w:rsidRPr="0066532F">
        <w:rPr>
          <w:rFonts w:ascii="Calibri" w:hAnsi="Calibri" w:cs="Calibri"/>
          <w:sz w:val="22"/>
          <w:szCs w:val="22"/>
          <w:rtl/>
        </w:rPr>
        <w:t xml:space="preserve"> ل</w:t>
      </w:r>
      <w:r w:rsidR="00DE110B" w:rsidRPr="0066532F">
        <w:rPr>
          <w:rFonts w:ascii="Calibri" w:hAnsi="Calibri" w:cs="Calibri" w:hint="cs"/>
          <w:sz w:val="22"/>
          <w:szCs w:val="22"/>
          <w:rtl/>
        </w:rPr>
        <w:t>يت</w:t>
      </w:r>
      <w:r w:rsidRPr="0066532F">
        <w:rPr>
          <w:rFonts w:ascii="Calibri" w:hAnsi="Calibri" w:cs="Calibri"/>
          <w:sz w:val="22"/>
          <w:szCs w:val="22"/>
          <w:rtl/>
        </w:rPr>
        <w:t>ضمن نطاقها</w:t>
      </w:r>
      <w:r w:rsidR="00DE110B" w:rsidRPr="0066532F">
        <w:rPr>
          <w:rFonts w:ascii="Calibri" w:hAnsi="Calibri" w:cs="Calibri" w:hint="cs"/>
          <w:sz w:val="22"/>
          <w:szCs w:val="22"/>
          <w:rtl/>
          <w:lang w:bidi="ar-EG"/>
        </w:rPr>
        <w:t xml:space="preserve"> مساحات الأسماء المتعلقة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DE110B" w:rsidRPr="0066532F">
        <w:rPr>
          <w:rFonts w:ascii="Calibri" w:hAnsi="Calibri" w:cs="Calibri" w:hint="cs"/>
          <w:sz w:val="22"/>
          <w:szCs w:val="22"/>
          <w:rtl/>
        </w:rPr>
        <w:t>ب</w:t>
      </w:r>
      <w:r w:rsidRPr="0066532F">
        <w:rPr>
          <w:rFonts w:ascii="Calibri" w:hAnsi="Calibri" w:cs="Calibri"/>
          <w:sz w:val="22"/>
          <w:szCs w:val="22"/>
          <w:rtl/>
        </w:rPr>
        <w:t xml:space="preserve">المؤشرات الجغرافية </w:t>
      </w:r>
      <w:r w:rsidR="00DE110B" w:rsidRPr="0066532F">
        <w:rPr>
          <w:rFonts w:ascii="Calibri" w:hAnsi="Calibri" w:cs="Calibri" w:hint="cs"/>
          <w:sz w:val="22"/>
          <w:szCs w:val="22"/>
          <w:rtl/>
        </w:rPr>
        <w:t>وحق المؤلف</w:t>
      </w:r>
      <w:r w:rsidRPr="0066532F">
        <w:rPr>
          <w:rFonts w:ascii="Calibri" w:hAnsi="Calibri" w:cs="Calibri"/>
          <w:sz w:val="22"/>
          <w:szCs w:val="22"/>
          <w:rtl/>
        </w:rPr>
        <w:t>.</w:t>
      </w:r>
    </w:p>
    <w:p w14:paraId="085213D4" w14:textId="64C837F8" w:rsidR="00706651" w:rsidRPr="0066532F" w:rsidRDefault="00706651" w:rsidP="00E45307">
      <w:pPr>
        <w:pStyle w:val="ONUMA"/>
        <w:numPr>
          <w:ilvl w:val="0"/>
          <w:numId w:val="0"/>
        </w:numPr>
        <w:rPr>
          <w:rFonts w:ascii="Calibri" w:hAnsi="Calibri" w:cs="Calibri"/>
          <w:sz w:val="22"/>
          <w:szCs w:val="22"/>
          <w:u w:val="single"/>
          <w:rtl/>
        </w:rPr>
      </w:pPr>
      <w:r w:rsidRPr="0066532F">
        <w:rPr>
          <w:rFonts w:ascii="Calibri" w:hAnsi="Calibri" w:cs="Calibri"/>
          <w:sz w:val="22"/>
          <w:szCs w:val="22"/>
          <w:u w:val="single"/>
          <w:rtl/>
        </w:rPr>
        <w:t>المرفقا</w:t>
      </w:r>
      <w:r w:rsidR="007466AA" w:rsidRPr="0066532F">
        <w:rPr>
          <w:rFonts w:ascii="Calibri" w:hAnsi="Calibri" w:cs="Calibri" w:hint="cs"/>
          <w:sz w:val="22"/>
          <w:szCs w:val="22"/>
          <w:u w:val="single"/>
          <w:rtl/>
        </w:rPr>
        <w:t>ن</w:t>
      </w:r>
      <w:r w:rsidRPr="0066532F">
        <w:rPr>
          <w:rFonts w:ascii="Calibri" w:hAnsi="Calibri" w:cs="Calibri"/>
          <w:sz w:val="22"/>
          <w:szCs w:val="22"/>
          <w:u w:val="single"/>
          <w:rtl/>
        </w:rPr>
        <w:t xml:space="preserve"> الثالث </w:t>
      </w:r>
      <w:r w:rsidR="007466AA" w:rsidRPr="0066532F">
        <w:rPr>
          <w:rFonts w:ascii="Calibri" w:hAnsi="Calibri" w:cs="Calibri" w:hint="cs"/>
          <w:sz w:val="22"/>
          <w:szCs w:val="22"/>
          <w:u w:val="single"/>
          <w:rtl/>
        </w:rPr>
        <w:t>و</w:t>
      </w:r>
      <w:r w:rsidRPr="0066532F">
        <w:rPr>
          <w:rFonts w:ascii="Calibri" w:hAnsi="Calibri" w:cs="Calibri"/>
          <w:sz w:val="22"/>
          <w:szCs w:val="22"/>
          <w:u w:val="single"/>
          <w:rtl/>
        </w:rPr>
        <w:t>الرابع</w:t>
      </w:r>
    </w:p>
    <w:p w14:paraId="4FCF5BBF" w14:textId="326FB215" w:rsidR="00706651" w:rsidRPr="0066532F" w:rsidRDefault="00706651" w:rsidP="00706651">
      <w:pPr>
        <w:pStyle w:val="ONUMA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يقدم المرفقان الثالث والرابع من معيار الويبو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 xml:space="preserve"> قائمة كاملة بمخططات </w:t>
      </w:r>
      <w:r w:rsidRPr="0066532F">
        <w:rPr>
          <w:rFonts w:ascii="Calibri" w:hAnsi="Calibri" w:cs="Calibri"/>
          <w:sz w:val="22"/>
          <w:szCs w:val="22"/>
        </w:rPr>
        <w:t>XML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6623AA" w:rsidRPr="0066532F">
        <w:rPr>
          <w:rFonts w:ascii="Calibri" w:hAnsi="Calibri" w:cs="Calibri" w:hint="cs"/>
          <w:sz w:val="22"/>
          <w:szCs w:val="22"/>
          <w:rtl/>
          <w:lang w:bidi="ar-EG"/>
        </w:rPr>
        <w:t xml:space="preserve">للملكية الصناعية، </w:t>
      </w:r>
      <w:r w:rsidRPr="0066532F">
        <w:rPr>
          <w:rFonts w:ascii="Calibri" w:hAnsi="Calibri" w:cs="Calibri"/>
          <w:sz w:val="22"/>
          <w:szCs w:val="22"/>
          <w:rtl/>
        </w:rPr>
        <w:t xml:space="preserve">والمواصفات </w:t>
      </w:r>
      <w:r w:rsidR="006623AA" w:rsidRPr="0066532F">
        <w:rPr>
          <w:rFonts w:ascii="Calibri" w:hAnsi="Calibri" w:cs="Calibri" w:hint="cs"/>
          <w:sz w:val="22"/>
          <w:szCs w:val="22"/>
          <w:rtl/>
        </w:rPr>
        <w:t>التقنية</w:t>
      </w:r>
      <w:r w:rsidRPr="0066532F">
        <w:rPr>
          <w:rFonts w:ascii="Calibri" w:hAnsi="Calibri" w:cs="Calibri"/>
          <w:sz w:val="22"/>
          <w:szCs w:val="22"/>
          <w:rtl/>
        </w:rPr>
        <w:t xml:space="preserve"> لمخطط</w:t>
      </w:r>
      <w:r w:rsidR="006623AA" w:rsidRPr="0066532F">
        <w:rPr>
          <w:rFonts w:ascii="Calibri" w:hAnsi="Calibri" w:cs="Calibri" w:hint="cs"/>
          <w:sz w:val="22"/>
          <w:szCs w:val="22"/>
          <w:rtl/>
        </w:rPr>
        <w:t>ات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</w:rPr>
        <w:t>XML</w:t>
      </w:r>
      <w:r w:rsidRPr="0066532F">
        <w:rPr>
          <w:rFonts w:ascii="Calibri" w:hAnsi="Calibri" w:cs="Calibri"/>
          <w:sz w:val="22"/>
          <w:szCs w:val="22"/>
          <w:rtl/>
        </w:rPr>
        <w:t xml:space="preserve"> على التوالي. </w:t>
      </w:r>
      <w:r w:rsidR="006623AA" w:rsidRPr="0066532F">
        <w:rPr>
          <w:rFonts w:ascii="Calibri" w:hAnsi="Calibri" w:cs="Calibri" w:hint="cs"/>
          <w:sz w:val="22"/>
          <w:szCs w:val="22"/>
          <w:rtl/>
        </w:rPr>
        <w:t xml:space="preserve">وقد روجع هذان المرفقان </w:t>
      </w:r>
      <w:r w:rsidRPr="0066532F">
        <w:rPr>
          <w:rFonts w:ascii="Calibri" w:hAnsi="Calibri" w:cs="Calibri"/>
          <w:sz w:val="22"/>
          <w:szCs w:val="22"/>
          <w:rtl/>
        </w:rPr>
        <w:t>كنتيجة لتحديث مكونات مخطط</w:t>
      </w:r>
      <w:r w:rsidR="006623AA" w:rsidRPr="0066532F">
        <w:rPr>
          <w:rFonts w:ascii="Calibri" w:hAnsi="Calibri" w:cs="Calibri" w:hint="cs"/>
          <w:sz w:val="22"/>
          <w:szCs w:val="22"/>
          <w:rtl/>
        </w:rPr>
        <w:t>ات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</w:rPr>
        <w:t>XML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6623AA" w:rsidRPr="0066532F">
        <w:rPr>
          <w:rFonts w:ascii="Calibri" w:hAnsi="Calibri" w:cs="Calibri" w:hint="cs"/>
          <w:sz w:val="22"/>
          <w:szCs w:val="22"/>
          <w:rtl/>
        </w:rPr>
        <w:t>وفقًا لل</w:t>
      </w:r>
      <w:r w:rsidRPr="0066532F">
        <w:rPr>
          <w:rFonts w:ascii="Calibri" w:hAnsi="Calibri" w:cs="Calibri"/>
          <w:sz w:val="22"/>
          <w:szCs w:val="22"/>
          <w:rtl/>
        </w:rPr>
        <w:t xml:space="preserve">معيار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 xml:space="preserve"> استجابةً للمراجعات المقترحة من قبل </w:t>
      </w:r>
      <w:r w:rsidR="006623AA" w:rsidRPr="0066532F">
        <w:rPr>
          <w:rFonts w:ascii="Calibri" w:hAnsi="Calibri" w:cs="Calibri" w:hint="cs"/>
          <w:sz w:val="22"/>
          <w:szCs w:val="22"/>
          <w:rtl/>
        </w:rPr>
        <w:t>فريق</w:t>
      </w:r>
      <w:r w:rsidRPr="0066532F">
        <w:rPr>
          <w:rFonts w:ascii="Calibri" w:hAnsi="Calibri" w:cs="Calibri"/>
          <w:sz w:val="22"/>
          <w:szCs w:val="22"/>
          <w:rtl/>
        </w:rPr>
        <w:t xml:space="preserve"> عمل </w:t>
      </w:r>
      <w:r w:rsidRPr="0066532F">
        <w:rPr>
          <w:rFonts w:ascii="Calibri" w:hAnsi="Calibri" w:cs="Calibri"/>
          <w:sz w:val="22"/>
          <w:szCs w:val="22"/>
        </w:rPr>
        <w:t>XML4IP</w:t>
      </w:r>
      <w:r w:rsidRPr="0066532F">
        <w:rPr>
          <w:rFonts w:ascii="Calibri" w:hAnsi="Calibri" w:cs="Calibri"/>
          <w:sz w:val="22"/>
          <w:szCs w:val="22"/>
          <w:rtl/>
        </w:rPr>
        <w:t>.</w:t>
      </w:r>
    </w:p>
    <w:p w14:paraId="60FF7CE9" w14:textId="424D08C6" w:rsidR="00706651" w:rsidRPr="0066532F" w:rsidRDefault="00E45307" w:rsidP="00E45307">
      <w:pPr>
        <w:pStyle w:val="ONUMA"/>
        <w:numPr>
          <w:ilvl w:val="0"/>
          <w:numId w:val="0"/>
        </w:numPr>
        <w:rPr>
          <w:rFonts w:ascii="Calibri" w:hAnsi="Calibri" w:cs="Calibri"/>
          <w:sz w:val="22"/>
          <w:szCs w:val="22"/>
          <w:u w:val="single"/>
          <w:rtl/>
        </w:rPr>
      </w:pPr>
      <w:r w:rsidRPr="0066532F">
        <w:rPr>
          <w:rFonts w:ascii="Calibri" w:hAnsi="Calibri" w:cs="Calibri" w:hint="cs"/>
          <w:sz w:val="22"/>
          <w:szCs w:val="22"/>
          <w:u w:val="single"/>
          <w:rtl/>
        </w:rPr>
        <w:t>المرفق</w:t>
      </w:r>
      <w:r w:rsidR="00706651" w:rsidRPr="0066532F">
        <w:rPr>
          <w:rFonts w:ascii="Calibri" w:hAnsi="Calibri" w:cs="Calibri"/>
          <w:sz w:val="22"/>
          <w:szCs w:val="22"/>
          <w:u w:val="single"/>
          <w:rtl/>
        </w:rPr>
        <w:t xml:space="preserve"> الخامس</w:t>
      </w:r>
    </w:p>
    <w:p w14:paraId="6F22A8C7" w14:textId="53534807" w:rsidR="007466AA" w:rsidRPr="0066532F" w:rsidRDefault="007466AA" w:rsidP="00E45307">
      <w:pPr>
        <w:pStyle w:val="ONUMA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يقدم مرفق معيار الويبو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 xml:space="preserve"> الخامس قواعد التنفيذ ومبادئه التوجيهية لوضع مخطط </w:t>
      </w:r>
      <w:r w:rsidRPr="0066532F">
        <w:rPr>
          <w:rFonts w:ascii="Calibri" w:hAnsi="Calibri" w:cs="Calibri"/>
          <w:sz w:val="22"/>
          <w:szCs w:val="22"/>
        </w:rPr>
        <w:t>XML</w:t>
      </w:r>
      <w:r w:rsidRPr="0066532F">
        <w:rPr>
          <w:rFonts w:ascii="Calibri" w:hAnsi="Calibri" w:cs="Calibri"/>
          <w:sz w:val="22"/>
          <w:szCs w:val="22"/>
          <w:rtl/>
        </w:rPr>
        <w:t xml:space="preserve"> المُمْتثل لمعيار الويبو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 xml:space="preserve"> أو المتوافق معه أو القابل للتشغيل البيني</w:t>
      </w:r>
      <w:r w:rsidRPr="0066532F">
        <w:rPr>
          <w:rFonts w:ascii="Calibri" w:hAnsi="Calibri" w:cs="Calibri" w:hint="cs"/>
          <w:sz w:val="22"/>
          <w:szCs w:val="22"/>
          <w:rtl/>
        </w:rPr>
        <w:t>:</w:t>
      </w:r>
    </w:p>
    <w:p w14:paraId="6B62E61D" w14:textId="5E94C802" w:rsidR="00706651" w:rsidRPr="0066532F" w:rsidRDefault="00706651" w:rsidP="00E45307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تضمين نسخة محسنة من أداة </w:t>
      </w:r>
      <w:proofErr w:type="spellStart"/>
      <w:r w:rsidRPr="0066532F">
        <w:rPr>
          <w:rFonts w:ascii="Calibri" w:hAnsi="Calibri" w:cs="Calibri"/>
          <w:sz w:val="22"/>
          <w:szCs w:val="22"/>
        </w:rPr>
        <w:t>Schematron</w:t>
      </w:r>
      <w:proofErr w:type="spellEnd"/>
      <w:r w:rsidRPr="0066532F">
        <w:rPr>
          <w:rFonts w:ascii="Calibri" w:hAnsi="Calibri" w:cs="Calibri"/>
          <w:sz w:val="22"/>
          <w:szCs w:val="22"/>
        </w:rPr>
        <w:t xml:space="preserve"> XSD Validator</w:t>
      </w:r>
      <w:r w:rsidR="00E45307" w:rsidRPr="0066532F">
        <w:rPr>
          <w:rFonts w:ascii="Calibri" w:hAnsi="Calibri" w:cs="Calibri"/>
          <w:sz w:val="22"/>
          <w:szCs w:val="22"/>
          <w:rtl/>
        </w:rPr>
        <w:t>،</w:t>
      </w:r>
      <w:r w:rsidRPr="0066532F">
        <w:rPr>
          <w:rFonts w:ascii="Calibri" w:hAnsi="Calibri" w:cs="Calibri"/>
          <w:sz w:val="22"/>
          <w:szCs w:val="22"/>
          <w:rtl/>
        </w:rPr>
        <w:t xml:space="preserve"> المستخدمة لتحديد مدى توافق </w:t>
      </w:r>
      <w:r w:rsidR="007466AA" w:rsidRPr="0066532F">
        <w:rPr>
          <w:rFonts w:ascii="Calibri" w:hAnsi="Calibri" w:cs="Calibri" w:hint="cs"/>
          <w:sz w:val="22"/>
          <w:szCs w:val="22"/>
          <w:rtl/>
        </w:rPr>
        <w:t>ال</w:t>
      </w:r>
      <w:r w:rsidRPr="0066532F">
        <w:rPr>
          <w:rFonts w:ascii="Calibri" w:hAnsi="Calibri" w:cs="Calibri"/>
          <w:sz w:val="22"/>
          <w:szCs w:val="22"/>
          <w:rtl/>
        </w:rPr>
        <w:t>مخططات</w:t>
      </w:r>
      <w:r w:rsidR="007466AA" w:rsidRPr="0066532F">
        <w:rPr>
          <w:rFonts w:ascii="Calibri" w:hAnsi="Calibri" w:cs="Calibri" w:hint="cs"/>
          <w:sz w:val="22"/>
          <w:szCs w:val="22"/>
          <w:rtl/>
        </w:rPr>
        <w:t xml:space="preserve"> مع المعيار</w:t>
      </w:r>
      <w:r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</w:rPr>
        <w:t>ST.96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</w:p>
    <w:p w14:paraId="6E1AE1CA" w14:textId="27C4DC2C" w:rsidR="00A62856" w:rsidRPr="0066532F" w:rsidRDefault="00E45307" w:rsidP="00A62856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 w:hint="cs"/>
          <w:sz w:val="22"/>
          <w:szCs w:val="22"/>
          <w:rtl/>
        </w:rPr>
        <w:t>ت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ضمين أداة تسطيح المخطط الجديدة التي تسمح بإنتاج مخططات مسطحة من مخططات </w:t>
      </w:r>
      <w:r w:rsidR="007466AA" w:rsidRPr="0066532F">
        <w:rPr>
          <w:rFonts w:ascii="Calibri" w:hAnsi="Calibri" w:cs="Calibri" w:hint="cs"/>
          <w:sz w:val="22"/>
          <w:szCs w:val="22"/>
          <w:rtl/>
        </w:rPr>
        <w:t>ال</w:t>
      </w:r>
      <w:r w:rsidR="00706651" w:rsidRPr="0066532F">
        <w:rPr>
          <w:rFonts w:ascii="Calibri" w:hAnsi="Calibri" w:cs="Calibri"/>
          <w:sz w:val="22"/>
          <w:szCs w:val="22"/>
          <w:rtl/>
        </w:rPr>
        <w:t>تص</w:t>
      </w:r>
      <w:r w:rsidR="007466AA" w:rsidRPr="0066532F">
        <w:rPr>
          <w:rFonts w:ascii="Calibri" w:hAnsi="Calibri" w:cs="Calibri" w:hint="cs"/>
          <w:sz w:val="22"/>
          <w:szCs w:val="22"/>
          <w:rtl/>
        </w:rPr>
        <w:t>ا</w:t>
      </w:r>
      <w:r w:rsidR="00706651" w:rsidRPr="0066532F">
        <w:rPr>
          <w:rFonts w:ascii="Calibri" w:hAnsi="Calibri" w:cs="Calibri"/>
          <w:sz w:val="22"/>
          <w:szCs w:val="22"/>
          <w:rtl/>
        </w:rPr>
        <w:t>ميم</w:t>
      </w:r>
      <w:r w:rsidR="007466AA" w:rsidRPr="0066532F">
        <w:rPr>
          <w:rFonts w:ascii="Calibri" w:hAnsi="Calibri" w:cs="Calibri" w:hint="cs"/>
          <w:sz w:val="22"/>
          <w:szCs w:val="22"/>
          <w:rtl/>
        </w:rPr>
        <w:t xml:space="preserve"> الممتثلة للمعيار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sz w:val="22"/>
          <w:szCs w:val="22"/>
        </w:rPr>
        <w:t>ST.96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بطريقة موحدة.</w:t>
      </w:r>
    </w:p>
    <w:p w14:paraId="601A9556" w14:textId="00252306" w:rsidR="007466AA" w:rsidRPr="0066532F" w:rsidRDefault="00A62856" w:rsidP="007466AA">
      <w:pPr>
        <w:pStyle w:val="ONUMA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 xml:space="preserve">ويمكن الاطلاع على مزيد من التفاصيل حول إصدار النسخة </w:t>
      </w:r>
      <w:r w:rsidR="00706651" w:rsidRPr="0066532F">
        <w:rPr>
          <w:rFonts w:ascii="Calibri" w:hAnsi="Calibri" w:cs="Calibri"/>
          <w:sz w:val="22"/>
          <w:szCs w:val="22"/>
          <w:rtl/>
        </w:rPr>
        <w:t>5.0</w:t>
      </w:r>
      <w:r w:rsidR="00E45307" w:rsidRPr="0066532F">
        <w:rPr>
          <w:rFonts w:ascii="Calibri" w:hAnsi="Calibri" w:cs="Calibri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  <w:rtl/>
        </w:rPr>
        <w:t>ولا سيما التغييرات التي أُجريت على المرفقات الثاني والثالث والرابع، في ملاحظات الإصدار المنشورة في موقع الويبو على الويب</w:t>
      </w:r>
      <w:r w:rsidR="00706651" w:rsidRPr="0066532F">
        <w:rPr>
          <w:rFonts w:ascii="Calibri" w:hAnsi="Calibri" w:cs="Calibri"/>
          <w:sz w:val="22"/>
          <w:szCs w:val="22"/>
          <w:rtl/>
        </w:rPr>
        <w:t>:</w:t>
      </w:r>
      <w:r w:rsidRPr="0066532F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Pr="0066532F">
          <w:rPr>
            <w:rStyle w:val="Hyperlink"/>
            <w:rFonts w:ascii="Calibri" w:hAnsi="Calibri" w:cs="Calibri"/>
            <w:sz w:val="22"/>
            <w:szCs w:val="22"/>
          </w:rPr>
          <w:t>https://www.wipo.int/standards/XMLSchema/ST96/V5_0/ReleaseNotes.pdf</w:t>
        </w:r>
      </w:hyperlink>
      <w:r w:rsidR="00706651" w:rsidRPr="0066532F">
        <w:rPr>
          <w:rFonts w:ascii="Calibri" w:hAnsi="Calibri" w:cs="Calibri"/>
          <w:sz w:val="22"/>
          <w:szCs w:val="22"/>
          <w:rtl/>
        </w:rPr>
        <w:t>.</w:t>
      </w:r>
      <w:r w:rsidRPr="0066532F">
        <w:rPr>
          <w:rFonts w:ascii="Calibri" w:hAnsi="Calibri" w:cs="Calibri" w:hint="cs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sz w:val="22"/>
          <w:szCs w:val="22"/>
          <w:rtl/>
        </w:rPr>
        <w:t xml:space="preserve">وتتاح جميع مرفقات الإصدار </w:t>
      </w:r>
      <w:r w:rsidRPr="0066532F">
        <w:rPr>
          <w:rFonts w:ascii="Calibri" w:hAnsi="Calibri" w:cs="Calibri" w:hint="cs"/>
          <w:sz w:val="22"/>
          <w:szCs w:val="22"/>
          <w:rtl/>
        </w:rPr>
        <w:t>5</w:t>
      </w:r>
      <w:r w:rsidRPr="0066532F">
        <w:rPr>
          <w:rFonts w:ascii="Calibri" w:hAnsi="Calibri" w:cs="Calibri"/>
          <w:sz w:val="22"/>
          <w:szCs w:val="22"/>
          <w:rtl/>
        </w:rPr>
        <w:t xml:space="preserve">.0 لمعيار الويبو </w:t>
      </w:r>
      <w:r w:rsidRPr="0066532F">
        <w:rPr>
          <w:rFonts w:ascii="Calibri" w:hAnsi="Calibri" w:cs="Calibri"/>
          <w:sz w:val="22"/>
          <w:szCs w:val="22"/>
        </w:rPr>
        <w:t>ST.96</w:t>
      </w:r>
      <w:r w:rsidRPr="0066532F">
        <w:rPr>
          <w:rFonts w:ascii="Calibri" w:hAnsi="Calibri" w:cs="Calibri"/>
          <w:sz w:val="22"/>
          <w:szCs w:val="22"/>
          <w:rtl/>
        </w:rPr>
        <w:t xml:space="preserve"> على شبكة الإنترنت في الموقع التالي</w:t>
      </w:r>
      <w:r w:rsidR="00706651" w:rsidRPr="0066532F">
        <w:rPr>
          <w:rFonts w:ascii="Calibri" w:hAnsi="Calibri" w:cs="Calibri"/>
          <w:sz w:val="22"/>
          <w:szCs w:val="22"/>
          <w:rtl/>
        </w:rPr>
        <w:t>:</w:t>
      </w:r>
      <w:r w:rsidRPr="0066532F">
        <w:rPr>
          <w:rFonts w:ascii="Calibri" w:hAnsi="Calibri" w:cs="Calibri" w:hint="cs"/>
          <w:sz w:val="22"/>
          <w:szCs w:val="22"/>
          <w:rtl/>
        </w:rPr>
        <w:t xml:space="preserve"> </w:t>
      </w:r>
      <w:hyperlink r:id="rId10" w:history="1">
        <w:r w:rsidRPr="0066532F">
          <w:rPr>
            <w:rStyle w:val="Hyperlink"/>
            <w:rFonts w:ascii="Calibri" w:hAnsi="Calibri" w:cs="Calibri"/>
            <w:sz w:val="22"/>
            <w:szCs w:val="22"/>
          </w:rPr>
          <w:t>https://www.wipo.int/standards/en/st96/v5-0</w:t>
        </w:r>
      </w:hyperlink>
      <w:r w:rsidR="00706651" w:rsidRPr="0066532F">
        <w:rPr>
          <w:rFonts w:ascii="Calibri" w:hAnsi="Calibri" w:cs="Calibri"/>
          <w:sz w:val="22"/>
          <w:szCs w:val="22"/>
          <w:rtl/>
        </w:rPr>
        <w:t>.</w:t>
      </w:r>
    </w:p>
    <w:p w14:paraId="66807A4A" w14:textId="58FC3F70" w:rsidR="00706651" w:rsidRPr="0066532F" w:rsidRDefault="001C45CE" w:rsidP="00A62856">
      <w:pPr>
        <w:pStyle w:val="Decision"/>
        <w:numPr>
          <w:ilvl w:val="0"/>
          <w:numId w:val="0"/>
        </w:numPr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اقتراح </w:t>
      </w:r>
      <w:r w:rsidR="00E5234C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بشأن 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مخطط</w:t>
      </w:r>
      <w:r w:rsidR="00E5234C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نسق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(</w:t>
      </w:r>
      <w:r w:rsidR="00E5234C"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مهمة رقم 64)</w:t>
      </w:r>
    </w:p>
    <w:p w14:paraId="31FF2AE7" w14:textId="7E06B587" w:rsidR="00706651" w:rsidRPr="0066532F" w:rsidRDefault="007466AA" w:rsidP="0019532A">
      <w:pPr>
        <w:pStyle w:val="Decision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في الدورة السابعة للجنة المعايير، أُضيفت المهمة رقم 64 إلى خطة عمل اللجنة اعترافاً بتزايد استيعاب مكاتب الملكية الفكرية لاستخدام نسق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، ولا سيما استخدامه كحمولة استجابة لخدمة الويب</w:t>
      </w:r>
      <w:r w:rsidR="0019532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. و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>في دورتها السابعة أيضًا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19532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أحاطت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اللجنة </w:t>
      </w:r>
      <w:r w:rsidR="0019532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علمًا ب</w:t>
      </w:r>
      <w:r w:rsidR="0019532A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مشروع العمل الخاص بمواصفات </w:t>
      </w:r>
      <w:r w:rsidR="0019532A"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  <w:r w:rsidR="0019532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الذي قُدم للنظر فيه،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وطلبت أن </w:t>
      </w:r>
      <w:r w:rsidR="0019532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يواصل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19532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فريق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عمل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العمل على تطوير </w:t>
      </w:r>
      <w:r w:rsidR="0019532A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مشروع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معيار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. (انظر الفقرات من 58 إلى 60 من الوثيقة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CWS/7/29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>.)</w:t>
      </w:r>
    </w:p>
    <w:p w14:paraId="251D9DD0" w14:textId="56BEEE22" w:rsidR="00706651" w:rsidRPr="0066532F" w:rsidRDefault="0019532A" w:rsidP="00706651">
      <w:pPr>
        <w:pStyle w:val="Decision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اقترح المكتب الدولي الهيكل المؤقت </w:t>
      </w:r>
      <w:r w:rsidR="0035463C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الوارد أدناه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>لمعيار الويبو الجديد بشأن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نسق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و</w:t>
      </w:r>
      <w:r w:rsidR="0035463C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هو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يخطط لإعداد مشروع معيار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لينظر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فيه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فريق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عمل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هذا العام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وحيثما أمكن تقديم هذا المشروع إلى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هذه ال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دورة للعلم.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>مع استمرار تطوير هذه المكونات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سيواصل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فريق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عمل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تحسين مشروع المعيار </w:t>
      </w:r>
      <w:r w:rsidR="0035463C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وهو يخطط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لتقديم اقتراح نهائي لكي تنظر فيه لجنة المعايير في دورتها العاشرة.</w:t>
      </w:r>
    </w:p>
    <w:p w14:paraId="7C3BE962" w14:textId="222BCDD2" w:rsidR="00706651" w:rsidRPr="0066532F" w:rsidRDefault="00C5105F" w:rsidP="00C5105F">
      <w:pPr>
        <w:pStyle w:val="Decision"/>
        <w:numPr>
          <w:ilvl w:val="0"/>
          <w:numId w:val="0"/>
        </w:numPr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الهيكل المؤقت لمشروع معيار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JSON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هو كما يلي:</w:t>
      </w:r>
    </w:p>
    <w:p w14:paraId="217556FB" w14:textId="640D3332" w:rsidR="00706651" w:rsidRPr="0066532F" w:rsidRDefault="0035463C" w:rsidP="0035463C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745856">
        <w:rPr>
          <w:rFonts w:ascii="Calibri" w:hAnsi="Calibri" w:cs="Calibri"/>
          <w:sz w:val="22"/>
          <w:szCs w:val="22"/>
          <w:u w:val="single"/>
          <w:rtl/>
        </w:rPr>
        <w:t>المتن الرئيسي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: بما في ذلك اصطلاحات وقواعد التسمية مثل </w:t>
      </w:r>
      <w:r w:rsidR="00706651" w:rsidRPr="0066532F">
        <w:rPr>
          <w:rFonts w:ascii="Calibri" w:hAnsi="Calibri" w:cs="Calibri"/>
          <w:sz w:val="22"/>
          <w:szCs w:val="22"/>
        </w:rPr>
        <w:t>ST.90</w:t>
      </w:r>
    </w:p>
    <w:p w14:paraId="2D9690C2" w14:textId="7737DB3C" w:rsidR="00706651" w:rsidRPr="0066532F" w:rsidRDefault="0035463C" w:rsidP="0035463C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745856">
        <w:rPr>
          <w:rFonts w:ascii="Calibri" w:hAnsi="Calibri" w:cs="Calibri" w:hint="cs"/>
          <w:sz w:val="22"/>
          <w:szCs w:val="22"/>
          <w:u w:val="single"/>
          <w:rtl/>
        </w:rPr>
        <w:t>المرفق</w:t>
      </w:r>
      <w:r w:rsidR="00706651" w:rsidRPr="00745856">
        <w:rPr>
          <w:rFonts w:ascii="Calibri" w:hAnsi="Calibri" w:cs="Calibri"/>
          <w:sz w:val="22"/>
          <w:szCs w:val="22"/>
          <w:u w:val="single"/>
          <w:rtl/>
        </w:rPr>
        <w:t xml:space="preserve"> الأول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: قواعد التحويل من </w:t>
      </w:r>
      <w:r w:rsidR="00706651" w:rsidRPr="0066532F">
        <w:rPr>
          <w:rFonts w:ascii="Calibri" w:hAnsi="Calibri" w:cs="Calibri"/>
          <w:sz w:val="22"/>
          <w:szCs w:val="22"/>
        </w:rPr>
        <w:t>ST.96 XSD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إلى مخطط </w:t>
      </w:r>
      <w:r w:rsidR="00706651" w:rsidRPr="0066532F">
        <w:rPr>
          <w:rFonts w:ascii="Calibri" w:hAnsi="Calibri" w:cs="Calibri"/>
          <w:sz w:val="22"/>
          <w:szCs w:val="22"/>
        </w:rPr>
        <w:t>JSON</w:t>
      </w:r>
      <w:r w:rsidR="00E45307" w:rsidRPr="0066532F">
        <w:rPr>
          <w:rFonts w:ascii="Calibri" w:hAnsi="Calibri" w:cs="Calibri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يحتمل أن يكون هناك قواعد لتحويل </w:t>
      </w:r>
      <w:r w:rsidR="00E945B9" w:rsidRPr="0066532F">
        <w:rPr>
          <w:rFonts w:ascii="Calibri" w:hAnsi="Calibri" w:cs="Calibri" w:hint="cs"/>
          <w:sz w:val="22"/>
          <w:szCs w:val="22"/>
          <w:rtl/>
          <w:lang w:bidi="ar-EG"/>
        </w:rPr>
        <w:t>نموذج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sz w:val="22"/>
          <w:szCs w:val="22"/>
        </w:rPr>
        <w:t>ST.96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إلى </w:t>
      </w:r>
      <w:r w:rsidR="00E945B9" w:rsidRPr="0066532F">
        <w:rPr>
          <w:rFonts w:ascii="Calibri" w:hAnsi="Calibri" w:cs="Calibri" w:hint="cs"/>
          <w:sz w:val="22"/>
          <w:szCs w:val="22"/>
          <w:rtl/>
        </w:rPr>
        <w:t>نموذج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sz w:val="22"/>
          <w:szCs w:val="22"/>
        </w:rPr>
        <w:t>JSON</w:t>
      </w:r>
      <w:r w:rsidR="00706651" w:rsidRPr="0066532F">
        <w:rPr>
          <w:rFonts w:ascii="Calibri" w:hAnsi="Calibri" w:cs="Calibri"/>
          <w:sz w:val="22"/>
          <w:szCs w:val="22"/>
          <w:rtl/>
        </w:rPr>
        <w:t>)</w:t>
      </w:r>
    </w:p>
    <w:p w14:paraId="043C3773" w14:textId="41E043B8" w:rsidR="00706651" w:rsidRPr="0066532F" w:rsidRDefault="0035463C" w:rsidP="0035463C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745856">
        <w:rPr>
          <w:rFonts w:ascii="Calibri" w:hAnsi="Calibri" w:cs="Calibri" w:hint="cs"/>
          <w:sz w:val="22"/>
          <w:szCs w:val="22"/>
          <w:u w:val="single"/>
          <w:rtl/>
        </w:rPr>
        <w:t>المرفق</w:t>
      </w:r>
      <w:r w:rsidRPr="00745856">
        <w:rPr>
          <w:rFonts w:ascii="Calibri" w:hAnsi="Calibri" w:cs="Calibri"/>
          <w:sz w:val="22"/>
          <w:szCs w:val="22"/>
          <w:u w:val="single"/>
          <w:rtl/>
        </w:rPr>
        <w:t xml:space="preserve"> </w:t>
      </w:r>
      <w:r w:rsidR="00706651" w:rsidRPr="00745856">
        <w:rPr>
          <w:rFonts w:ascii="Calibri" w:hAnsi="Calibri" w:cs="Calibri"/>
          <w:sz w:val="22"/>
          <w:szCs w:val="22"/>
          <w:u w:val="single"/>
          <w:rtl/>
        </w:rPr>
        <w:t>الثاني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: مخطط </w:t>
      </w:r>
      <w:r w:rsidR="00706651" w:rsidRPr="0066532F">
        <w:rPr>
          <w:rFonts w:ascii="Calibri" w:hAnsi="Calibri" w:cs="Calibri"/>
          <w:sz w:val="22"/>
          <w:szCs w:val="22"/>
        </w:rPr>
        <w:t>JSON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(مقارنة المرفق </w:t>
      </w:r>
      <w:r w:rsidR="00706651" w:rsidRPr="0066532F">
        <w:rPr>
          <w:rFonts w:ascii="Calibri" w:hAnsi="Calibri" w:cs="Calibri"/>
          <w:sz w:val="22"/>
          <w:szCs w:val="22"/>
        </w:rPr>
        <w:t>ST.96 XSD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ومخطط </w:t>
      </w:r>
      <w:r w:rsidR="00706651" w:rsidRPr="0066532F">
        <w:rPr>
          <w:rFonts w:ascii="Calibri" w:hAnsi="Calibri" w:cs="Calibri"/>
          <w:sz w:val="22"/>
          <w:szCs w:val="22"/>
        </w:rPr>
        <w:t>JSON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المقابل كملحق)</w:t>
      </w:r>
    </w:p>
    <w:p w14:paraId="26DC5401" w14:textId="1242A7CB" w:rsidR="00706651" w:rsidRPr="0066532F" w:rsidRDefault="0035463C" w:rsidP="00C5105F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i/>
          <w:iCs/>
          <w:sz w:val="22"/>
          <w:szCs w:val="22"/>
        </w:rPr>
      </w:pPr>
      <w:r w:rsidRPr="00745856">
        <w:rPr>
          <w:rFonts w:ascii="Calibri" w:hAnsi="Calibri" w:cs="Calibri" w:hint="cs"/>
          <w:sz w:val="22"/>
          <w:szCs w:val="22"/>
          <w:u w:val="single"/>
          <w:rtl/>
        </w:rPr>
        <w:t>المرفق</w:t>
      </w:r>
      <w:r w:rsidRPr="00745856">
        <w:rPr>
          <w:rFonts w:ascii="Calibri" w:hAnsi="Calibri" w:cs="Calibri"/>
          <w:sz w:val="22"/>
          <w:szCs w:val="22"/>
          <w:u w:val="single"/>
          <w:rtl/>
        </w:rPr>
        <w:t xml:space="preserve"> </w:t>
      </w:r>
      <w:r w:rsidR="00706651" w:rsidRPr="00745856">
        <w:rPr>
          <w:rFonts w:ascii="Calibri" w:hAnsi="Calibri" w:cs="Calibri"/>
          <w:sz w:val="22"/>
          <w:szCs w:val="22"/>
          <w:u w:val="single"/>
          <w:rtl/>
        </w:rPr>
        <w:t>الثالث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: </w:t>
      </w:r>
      <w:r w:rsidR="00E945B9" w:rsidRPr="0066532F">
        <w:rPr>
          <w:rFonts w:ascii="Calibri" w:hAnsi="Calibri" w:cs="Calibri" w:hint="cs"/>
          <w:sz w:val="22"/>
          <w:szCs w:val="22"/>
          <w:rtl/>
        </w:rPr>
        <w:t>نماذج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sz w:val="22"/>
          <w:szCs w:val="22"/>
        </w:rPr>
        <w:t>JSON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(</w:t>
      </w:r>
      <w:r w:rsidR="00E945B9" w:rsidRPr="0066532F">
        <w:rPr>
          <w:rFonts w:ascii="Calibri" w:hAnsi="Calibri" w:cs="Calibri" w:hint="cs"/>
          <w:sz w:val="22"/>
          <w:szCs w:val="22"/>
          <w:rtl/>
        </w:rPr>
        <w:t>عرض</w:t>
      </w:r>
      <w:r w:rsidR="00E945B9" w:rsidRPr="0066532F">
        <w:rPr>
          <w:rFonts w:ascii="Calibri" w:hAnsi="Calibri" w:cs="Calibri" w:hint="cs"/>
          <w:sz w:val="22"/>
          <w:szCs w:val="22"/>
          <w:rtl/>
          <w:lang w:bidi="ar-EG"/>
        </w:rPr>
        <w:t xml:space="preserve"> المقابل في المرفق السابع للمعيار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sz w:val="22"/>
          <w:szCs w:val="22"/>
        </w:rPr>
        <w:t>ST.96</w:t>
      </w:r>
      <w:r w:rsidR="00E45307" w:rsidRPr="0066532F">
        <w:rPr>
          <w:rFonts w:ascii="Calibri" w:hAnsi="Calibri" w:cs="Calibri"/>
          <w:i/>
          <w:iCs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E945B9" w:rsidRPr="0066532F">
        <w:rPr>
          <w:rFonts w:ascii="Calibri" w:hAnsi="Calibri" w:cs="Calibri" w:hint="cs"/>
          <w:sz w:val="22"/>
          <w:szCs w:val="22"/>
          <w:rtl/>
        </w:rPr>
        <w:t>الملحقات</w:t>
      </w:r>
      <w:r w:rsidR="00706651" w:rsidRPr="0066532F">
        <w:rPr>
          <w:rFonts w:ascii="Calibri" w:hAnsi="Calibri" w:cs="Calibri"/>
          <w:sz w:val="22"/>
          <w:szCs w:val="22"/>
          <w:rtl/>
        </w:rPr>
        <w:t>)</w:t>
      </w:r>
      <w:r w:rsidRPr="0066532F">
        <w:rPr>
          <w:rFonts w:ascii="Calibri" w:hAnsi="Calibri" w:cs="Calibri" w:hint="cs"/>
          <w:sz w:val="22"/>
          <w:szCs w:val="22"/>
          <w:rtl/>
        </w:rPr>
        <w:t xml:space="preserve"> </w:t>
      </w:r>
    </w:p>
    <w:p w14:paraId="759CA964" w14:textId="17AC29D0" w:rsidR="00954452" w:rsidRPr="0066532F" w:rsidRDefault="00C11B96" w:rsidP="00390BFA">
      <w:pPr>
        <w:pStyle w:val="Decision"/>
        <w:keepNext/>
        <w:keepLines/>
        <w:numPr>
          <w:ilvl w:val="0"/>
          <w:numId w:val="0"/>
        </w:numPr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تنفيذ معيار الويبو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5828D2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</w:p>
    <w:p w14:paraId="679251EF" w14:textId="14C9E54A" w:rsidR="00706651" w:rsidRPr="0066532F" w:rsidRDefault="00706651" w:rsidP="00C5105F">
      <w:pPr>
        <w:pStyle w:val="Decision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من أجل دعم تنفيذ معيار الويبو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في المكاتب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جمع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المكتب الدولي ثلاثة أنواع مختلفة من 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نماذج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XML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: أحدها 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للاتصالات </w:t>
      </w:r>
      <w:r w:rsidR="00AA49B5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من 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المكتب الدولي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إلى المكتب المعني</w:t>
      </w:r>
      <w:r w:rsidR="00AA49B5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فيما يتعلق بنظام لاهاي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(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الإصدار 4.0)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وآخر للاتصالات في</w:t>
      </w:r>
      <w:r w:rsidR="00AA49B5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ما يخص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نظام مدريد</w:t>
      </w:r>
      <w:r w:rsidR="00C5105F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من </w:t>
      </w:r>
      <w:r w:rsidR="00C5105F"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المكتب الدولي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إلى المكتب المعني</w:t>
      </w:r>
      <w:r w:rsidR="00C5105F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(</w:t>
      </w:r>
      <w:r w:rsidR="00C5105F"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C5105F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الإصدار 4.0)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و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ستة منشورات براءات في المكتب الكوري للملكية الفكرية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(</w:t>
      </w:r>
      <w:r w:rsidR="00C5105F"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C5105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مخصص للمكتب الكوري).</w:t>
      </w:r>
    </w:p>
    <w:p w14:paraId="4FA16243" w14:textId="5F7FA230" w:rsidR="00706651" w:rsidRPr="0066532F" w:rsidRDefault="00C5105F" w:rsidP="00AA49B5">
      <w:pPr>
        <w:pStyle w:val="Decision"/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وستُنشر نماذج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هذه على موقع الويبو على الويب</w:t>
      </w:r>
      <w:r w:rsidR="00AA49B5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في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صفحة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HTML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منفصلة لاستضافة هذه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النماذج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مع الربط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بالجزء 3 من 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دليل الويبو بشأن المعلومات والوثائق المتعلقة بالملكية الصناعية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>"كمورد ذي صلة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بالموضوع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".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وستوسع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هذه الصفحة حسب الحاجة لاستضافة أمثلة </w:t>
      </w:r>
      <w:r w:rsidR="00AA49B5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لنماذج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استنادًا إلى أي </w:t>
      </w:r>
      <w:r w:rsidR="00AA49B5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تنفيذ للمعيار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بما في ذلك مخططات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المخصصة </w:t>
      </w:r>
      <w:r w:rsidR="00AA49B5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حسب المكتب المعني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>.</w:t>
      </w:r>
    </w:p>
    <w:p w14:paraId="1EFA2888" w14:textId="7BDE1A07" w:rsidR="00C11B96" w:rsidRPr="0066532F" w:rsidRDefault="00C11B96" w:rsidP="00C11B96">
      <w:pPr>
        <w:pStyle w:val="Decision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المزيد من التعاون والدعم</w:t>
      </w:r>
    </w:p>
    <w:p w14:paraId="287B4CB4" w14:textId="767846E7" w:rsidR="00AA49B5" w:rsidRPr="0066532F" w:rsidRDefault="00AA49B5" w:rsidP="00AA49B5">
      <w:pPr>
        <w:pStyle w:val="Decision"/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لأغراض تبادل تنفيذ معيار الويبو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بين مكاتب الملكية الفكرية وتحديد الحاجة إلى إدخال تحسينات على معيار الويبو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، طلب فريق عمل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أن يقدم المكتب الدولي المستودع المركزي لمعيار الويبو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 xml:space="preserve"> ST.96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وهو الطلب الذي أيدته لجنة المعايير (انظر الفقرتان 27 و29 من الوثيقة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CWS/7/29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)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.</w:t>
      </w:r>
    </w:p>
    <w:p w14:paraId="4E7ADCF4" w14:textId="43C3D129" w:rsidR="00706651" w:rsidRPr="0066532F" w:rsidRDefault="00AA49B5" w:rsidP="005D5799">
      <w:pPr>
        <w:pStyle w:val="Decision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أنشأ المكتب الدولي نموذجًا تجريبيًا للمستودع المركزي كمستودع </w:t>
      </w:r>
      <w:proofErr w:type="spellStart"/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Git</w:t>
      </w:r>
      <w:proofErr w:type="spellEnd"/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مستضاف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على منصة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GitHub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.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ودُعي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العديد من ممثلي المك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تب من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فريق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عمل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للمشاركة في </w:t>
      </w:r>
      <w:r w:rsidR="000C3704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اختبار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هذا النموذج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وسيقدمون ملاحظاتهم.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بناءً على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الدروس المستقاة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من هذا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النموذج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التجريبي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سيُحسن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هذا المستودع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القائم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على </w:t>
      </w:r>
      <w:hyperlink r:id="rId11" w:history="1">
        <w:r w:rsidR="00DF3BA8" w:rsidRPr="0066532F">
          <w:rPr>
            <w:rStyle w:val="Hyperlink"/>
            <w:rFonts w:ascii="Calibri" w:hAnsi="Calibri" w:cs="Calibri" w:hint="cs"/>
            <w:i w:val="0"/>
            <w:iCs w:val="0"/>
            <w:sz w:val="22"/>
            <w:szCs w:val="22"/>
            <w:rtl/>
          </w:rPr>
          <w:t>منصة</w:t>
        </w:r>
        <w:r w:rsidR="00706651" w:rsidRPr="0066532F">
          <w:rPr>
            <w:rStyle w:val="Hyperlink"/>
            <w:rFonts w:ascii="Calibri" w:hAnsi="Calibri" w:cs="Calibri"/>
            <w:i w:val="0"/>
            <w:iCs w:val="0"/>
            <w:sz w:val="22"/>
            <w:szCs w:val="22"/>
            <w:rtl/>
          </w:rPr>
          <w:t xml:space="preserve"> </w:t>
        </w:r>
        <w:r w:rsidR="00706651" w:rsidRPr="0066532F">
          <w:rPr>
            <w:rStyle w:val="Hyperlink"/>
            <w:rFonts w:ascii="Calibri" w:hAnsi="Calibri" w:cs="Calibri"/>
            <w:i w:val="0"/>
            <w:iCs w:val="0"/>
            <w:sz w:val="22"/>
            <w:szCs w:val="22"/>
          </w:rPr>
          <w:t>GitHub</w:t>
        </w:r>
      </w:hyperlink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ويُتاح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لبقية فريق العمل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لاستخدامه في استضافة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مخططات </w:t>
      </w:r>
      <w:r w:rsidR="00DF3BA8" w:rsidRPr="0066532F">
        <w:rPr>
          <w:rFonts w:ascii="Calibri" w:hAnsi="Calibri" w:cs="Calibri"/>
          <w:i w:val="0"/>
          <w:iCs w:val="0"/>
          <w:sz w:val="22"/>
          <w:szCs w:val="22"/>
        </w:rPr>
        <w:t>ST.96 XML</w:t>
      </w:r>
      <w:r w:rsidR="00DF3BA8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المخصصة حسب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المكاتب.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وسيُبلّغ عن نجاح تشغيل 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>مستودع الجديد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لمعيار الويبو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إلى اللجنة المعنية بمعايير الويبو في دورتها العاشرة.</w:t>
      </w:r>
    </w:p>
    <w:p w14:paraId="1B940AA2" w14:textId="2FB82BA8" w:rsidR="00706651" w:rsidRPr="0066532F" w:rsidRDefault="00706651" w:rsidP="005D5799">
      <w:pPr>
        <w:pStyle w:val="Decision"/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وفي 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الدورة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السابعة أيضًا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أبلغ المكتب الدولي 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لجنة المعايير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ب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أن جمهور معايير الويبو قد توسع ليشمل المطورين العاملين في مكاتب الملكية الفكرية.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ووافقت لجنة المعايير في هذه الدورة على أن ينشئ المكتب الدولي منتدى خارجي للمطورين ليكون 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بمنزلة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وسيلة للتواصل مع هذا الجمهور الجديد (انظر الفقرة 34 من الوثيقة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CWS/7/29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). 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يخطط المكتب الدولي حاليًا لاستخدام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منصة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GitHub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أيضًا لهذا الغرض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بالإضافة إلى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استخدامها لاستضافة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المستودع المركزي لمخطط</w:t>
      </w:r>
      <w:r w:rsidR="005D5799" w:rsidRPr="0066532F">
        <w:rPr>
          <w:rFonts w:ascii="Calibri" w:hAnsi="Calibri" w:cs="Calibri"/>
          <w:i w:val="0"/>
          <w:iCs w:val="0"/>
          <w:sz w:val="22"/>
          <w:szCs w:val="22"/>
        </w:rPr>
        <w:t xml:space="preserve">ST.96 XML 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و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هو 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يقدر دعم مكاتب الملكية الفكرية في الترويج لاستخدام هذا المنتدى.</w:t>
      </w:r>
    </w:p>
    <w:p w14:paraId="3730BD9B" w14:textId="36DFC068" w:rsidR="00706651" w:rsidRPr="0066532F" w:rsidRDefault="00F368DD" w:rsidP="005D5799">
      <w:pPr>
        <w:pStyle w:val="Decision"/>
        <w:numPr>
          <w:ilvl w:val="0"/>
          <w:numId w:val="0"/>
        </w:numPr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خطة </w:t>
      </w:r>
      <w:r w:rsidR="00ED0016"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عمل</w:t>
      </w:r>
      <w:r w:rsidR="005D579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المقبل</w:t>
      </w:r>
    </w:p>
    <w:p w14:paraId="59F65E14" w14:textId="5EC65F18" w:rsidR="00706651" w:rsidRPr="0066532F" w:rsidRDefault="000C3704" w:rsidP="00706651">
      <w:pPr>
        <w:pStyle w:val="Decision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سيستمر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فريق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عمل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في العمل على تطوير مخطط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جديد وتحسين مخطط 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</w:rPr>
        <w:t>XML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الحالي</w:t>
      </w:r>
      <w:r w:rsidR="00E45307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ولكن على وجه الخصوص يود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التنويه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ب</w:t>
      </w:r>
      <w:r w:rsidR="00706651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ما يلي للتطوير في الفترة التي تسبق الدورة العاشرة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للجنة:</w:t>
      </w:r>
    </w:p>
    <w:p w14:paraId="5B840B04" w14:textId="72A46D0D" w:rsidR="00706651" w:rsidRPr="0066532F" w:rsidRDefault="00706651" w:rsidP="000C3704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745856">
        <w:rPr>
          <w:rFonts w:ascii="Calibri" w:hAnsi="Calibri" w:cs="Calibri"/>
          <w:sz w:val="22"/>
          <w:szCs w:val="22"/>
          <w:u w:val="single"/>
          <w:rtl/>
        </w:rPr>
        <w:t xml:space="preserve">مخططات </w:t>
      </w:r>
      <w:r w:rsidR="000C3704" w:rsidRPr="00745856">
        <w:rPr>
          <w:rFonts w:ascii="Calibri" w:hAnsi="Calibri" w:cs="Calibri" w:hint="cs"/>
          <w:sz w:val="22"/>
          <w:szCs w:val="22"/>
          <w:u w:val="single"/>
          <w:rtl/>
        </w:rPr>
        <w:t>وثائق</w:t>
      </w:r>
      <w:r w:rsidRPr="00745856">
        <w:rPr>
          <w:rFonts w:ascii="Calibri" w:hAnsi="Calibri" w:cs="Calibri"/>
          <w:sz w:val="22"/>
          <w:szCs w:val="22"/>
          <w:u w:val="single"/>
          <w:rtl/>
        </w:rPr>
        <w:t xml:space="preserve"> الأولوية</w:t>
      </w:r>
      <w:r w:rsidRPr="0066532F">
        <w:rPr>
          <w:rFonts w:ascii="Calibri" w:hAnsi="Calibri" w:cs="Calibri"/>
          <w:sz w:val="22"/>
          <w:szCs w:val="22"/>
          <w:rtl/>
        </w:rPr>
        <w:t>: لم ي</w:t>
      </w:r>
      <w:r w:rsidR="000C3704" w:rsidRPr="0066532F">
        <w:rPr>
          <w:rFonts w:ascii="Calibri" w:hAnsi="Calibri" w:cs="Calibri" w:hint="cs"/>
          <w:sz w:val="22"/>
          <w:szCs w:val="22"/>
          <w:rtl/>
        </w:rPr>
        <w:t xml:space="preserve">عتبر </w:t>
      </w:r>
      <w:r w:rsidRPr="0066532F">
        <w:rPr>
          <w:rFonts w:ascii="Calibri" w:hAnsi="Calibri" w:cs="Calibri"/>
          <w:sz w:val="22"/>
          <w:szCs w:val="22"/>
          <w:rtl/>
        </w:rPr>
        <w:t xml:space="preserve">تطوير هذه المخططات </w:t>
      </w:r>
      <w:r w:rsidR="000C3704" w:rsidRPr="0066532F">
        <w:rPr>
          <w:rFonts w:ascii="Calibri" w:hAnsi="Calibri" w:cs="Calibri" w:hint="cs"/>
          <w:sz w:val="22"/>
          <w:szCs w:val="22"/>
          <w:rtl/>
        </w:rPr>
        <w:t>من ال</w:t>
      </w:r>
      <w:r w:rsidRPr="0066532F">
        <w:rPr>
          <w:rFonts w:ascii="Calibri" w:hAnsi="Calibri" w:cs="Calibri"/>
          <w:sz w:val="22"/>
          <w:szCs w:val="22"/>
          <w:rtl/>
        </w:rPr>
        <w:t>أولوي</w:t>
      </w:r>
      <w:r w:rsidR="000C3704" w:rsidRPr="0066532F">
        <w:rPr>
          <w:rFonts w:ascii="Calibri" w:hAnsi="Calibri" w:cs="Calibri" w:hint="cs"/>
          <w:sz w:val="22"/>
          <w:szCs w:val="22"/>
          <w:rtl/>
        </w:rPr>
        <w:t>ات</w:t>
      </w:r>
      <w:r w:rsidRPr="0066532F">
        <w:rPr>
          <w:rFonts w:ascii="Calibri" w:hAnsi="Calibri" w:cs="Calibri"/>
          <w:sz w:val="22"/>
          <w:szCs w:val="22"/>
          <w:rtl/>
        </w:rPr>
        <w:t xml:space="preserve"> خلال العام الماضي ولكن </w:t>
      </w:r>
      <w:r w:rsidR="000C3704" w:rsidRPr="0066532F">
        <w:rPr>
          <w:rFonts w:ascii="Calibri" w:hAnsi="Calibri" w:cs="Calibri" w:hint="cs"/>
          <w:sz w:val="22"/>
          <w:szCs w:val="22"/>
          <w:rtl/>
        </w:rPr>
        <w:t>سيعاد</w:t>
      </w:r>
      <w:r w:rsidRPr="0066532F">
        <w:rPr>
          <w:rFonts w:ascii="Calibri" w:hAnsi="Calibri" w:cs="Calibri"/>
          <w:sz w:val="22"/>
          <w:szCs w:val="22"/>
          <w:rtl/>
        </w:rPr>
        <w:t xml:space="preserve"> النظر فيها في المستقبل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</w:p>
    <w:p w14:paraId="73A78BEA" w14:textId="7BFE63B9" w:rsidR="00706651" w:rsidRPr="0066532F" w:rsidRDefault="000C3704" w:rsidP="000C3704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745856">
        <w:rPr>
          <w:rFonts w:ascii="Calibri" w:hAnsi="Calibri" w:cs="Calibri"/>
          <w:sz w:val="22"/>
          <w:szCs w:val="22"/>
          <w:u w:val="single"/>
          <w:rtl/>
        </w:rPr>
        <w:t>مخططات الوضع القانوني للعلامات التجارية/التصاميم</w:t>
      </w:r>
      <w:r w:rsidR="00706651" w:rsidRPr="0066532F">
        <w:rPr>
          <w:rFonts w:ascii="Calibri" w:hAnsi="Calibri" w:cs="Calibri"/>
          <w:sz w:val="22"/>
          <w:szCs w:val="22"/>
          <w:rtl/>
        </w:rPr>
        <w:t>: وافق فر</w:t>
      </w:r>
      <w:r w:rsidRPr="0066532F">
        <w:rPr>
          <w:rFonts w:ascii="Calibri" w:hAnsi="Calibri" w:cs="Calibri" w:hint="cs"/>
          <w:sz w:val="22"/>
          <w:szCs w:val="22"/>
          <w:rtl/>
        </w:rPr>
        <w:t>ي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ق عمل </w:t>
      </w:r>
      <w:r w:rsidR="00706651" w:rsidRPr="0066532F">
        <w:rPr>
          <w:rFonts w:ascii="Calibri" w:hAnsi="Calibri" w:cs="Calibri"/>
          <w:sz w:val="22"/>
          <w:szCs w:val="22"/>
        </w:rPr>
        <w:t>XML4IP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على نقل العديد من المكونات المشتركة عبر جميع حقوق الملكية الفكرية الثلاثة (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>ال</w:t>
      </w:r>
      <w:r w:rsidR="00706651" w:rsidRPr="0066532F">
        <w:rPr>
          <w:rFonts w:ascii="Calibri" w:hAnsi="Calibri" w:cs="Calibri"/>
          <w:sz w:val="22"/>
          <w:szCs w:val="22"/>
          <w:rtl/>
        </w:rPr>
        <w:t>براءات والعلامات التجارية والتص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>ا</w:t>
      </w:r>
      <w:r w:rsidR="00706651" w:rsidRPr="0066532F">
        <w:rPr>
          <w:rFonts w:ascii="Calibri" w:hAnsi="Calibri" w:cs="Calibri"/>
          <w:sz w:val="22"/>
          <w:szCs w:val="22"/>
          <w:rtl/>
        </w:rPr>
        <w:t>ميم) إلى مساحة الاسم المشتركة لإعادة استخدامها كخطوة أولى في تطوير هذه المخططات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</w:p>
    <w:p w14:paraId="7DAF8CAF" w14:textId="1A3BC891" w:rsidR="00706651" w:rsidRPr="0066532F" w:rsidRDefault="000C3704" w:rsidP="000C3704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745856">
        <w:rPr>
          <w:rFonts w:ascii="Calibri" w:hAnsi="Calibri" w:cs="Calibri"/>
          <w:sz w:val="22"/>
          <w:szCs w:val="22"/>
          <w:u w:val="single"/>
          <w:rtl/>
        </w:rPr>
        <w:t>مخططات تكوين الخليط</w:t>
      </w:r>
      <w:r w:rsidR="00706651" w:rsidRPr="00745856">
        <w:rPr>
          <w:rFonts w:ascii="Calibri" w:hAnsi="Calibri" w:cs="Calibri"/>
          <w:sz w:val="22"/>
          <w:szCs w:val="22"/>
          <w:u w:val="single"/>
          <w:rtl/>
        </w:rPr>
        <w:t>: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يتعاون 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>ال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مكتب 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>ال</w:t>
      </w:r>
      <w:r w:rsidR="00706651" w:rsidRPr="0066532F">
        <w:rPr>
          <w:rFonts w:ascii="Calibri" w:hAnsi="Calibri" w:cs="Calibri"/>
          <w:sz w:val="22"/>
          <w:szCs w:val="22"/>
          <w:rtl/>
        </w:rPr>
        <w:t>كوري للملكية الفكرية والمكتب الأوروبي للبراءات في تطوير هذه المخططات ويواصلان إحراز تقدم جيد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</w:p>
    <w:p w14:paraId="52B51F5E" w14:textId="09CDC1D2" w:rsidR="00706651" w:rsidRPr="0066532F" w:rsidRDefault="00706651" w:rsidP="000C3704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  <w:rtl/>
        </w:rPr>
      </w:pPr>
      <w:r w:rsidRPr="00745856">
        <w:rPr>
          <w:rFonts w:ascii="Calibri" w:hAnsi="Calibri" w:cs="Calibri"/>
          <w:sz w:val="22"/>
          <w:szCs w:val="22"/>
          <w:u w:val="single"/>
          <w:rtl/>
        </w:rPr>
        <w:t>مكونات البيانات الوصفية لإدارة حق المؤلف</w:t>
      </w:r>
      <w:r w:rsidRPr="0066532F">
        <w:rPr>
          <w:rFonts w:ascii="Calibri" w:hAnsi="Calibri" w:cs="Calibri"/>
          <w:sz w:val="22"/>
          <w:szCs w:val="22"/>
          <w:rtl/>
        </w:rPr>
        <w:t>: لمزيد من التفاصيل حول التقدم المحرز في تطوير مكونات المخطط</w:t>
      </w:r>
      <w:r w:rsidR="00E45307" w:rsidRPr="0066532F">
        <w:rPr>
          <w:rFonts w:ascii="Calibri" w:hAnsi="Calibri" w:cs="Calibri"/>
          <w:sz w:val="22"/>
          <w:szCs w:val="22"/>
          <w:rtl/>
        </w:rPr>
        <w:t>،</w:t>
      </w:r>
      <w:r w:rsidRPr="0066532F">
        <w:rPr>
          <w:rFonts w:ascii="Calibri" w:hAnsi="Calibri" w:cs="Calibri"/>
          <w:sz w:val="22"/>
          <w:szCs w:val="22"/>
          <w:rtl/>
        </w:rPr>
        <w:t xml:space="preserve"> يرجى الرجوع إلى الوثيقة </w:t>
      </w:r>
      <w:r w:rsidRPr="0066532F">
        <w:rPr>
          <w:rFonts w:ascii="Calibri" w:hAnsi="Calibri" w:cs="Calibri"/>
          <w:sz w:val="22"/>
          <w:szCs w:val="22"/>
        </w:rPr>
        <w:t>CWS/9/5</w:t>
      </w:r>
      <w:r w:rsidR="00E45307" w:rsidRPr="0066532F">
        <w:rPr>
          <w:rFonts w:ascii="Calibri" w:hAnsi="Calibri" w:cs="Calibri"/>
          <w:sz w:val="22"/>
          <w:szCs w:val="22"/>
          <w:rtl/>
        </w:rPr>
        <w:t>؛</w:t>
      </w:r>
    </w:p>
    <w:p w14:paraId="2691455E" w14:textId="755AD7F7" w:rsidR="00706651" w:rsidRPr="0066532F" w:rsidRDefault="000C3704" w:rsidP="000C3704">
      <w:pPr>
        <w:pStyle w:val="ONUMA"/>
        <w:numPr>
          <w:ilvl w:val="0"/>
          <w:numId w:val="20"/>
        </w:numPr>
        <w:ind w:left="1133" w:hanging="567"/>
        <w:rPr>
          <w:rFonts w:ascii="Calibri" w:hAnsi="Calibri" w:cs="Calibri"/>
          <w:sz w:val="22"/>
          <w:szCs w:val="22"/>
        </w:rPr>
      </w:pPr>
      <w:r w:rsidRPr="00745856">
        <w:rPr>
          <w:rFonts w:ascii="Calibri" w:hAnsi="Calibri" w:cs="Calibri"/>
          <w:sz w:val="22"/>
          <w:szCs w:val="22"/>
          <w:u w:val="single"/>
          <w:rtl/>
        </w:rPr>
        <w:t>مخططات سجل البراءات/معاملات البراءات</w:t>
      </w:r>
      <w:r w:rsidR="00706651" w:rsidRPr="0066532F">
        <w:rPr>
          <w:rFonts w:ascii="Calibri" w:hAnsi="Calibri" w:cs="Calibri"/>
          <w:sz w:val="22"/>
          <w:szCs w:val="22"/>
          <w:rtl/>
        </w:rPr>
        <w:t>: تقدم تطوير مكونات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 xml:space="preserve"> هذه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المخطط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>ات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بشكل جيد خلال هذا العام ويجب أن تكون هذه المخططات جاهزة للإدراج في الإصدار التالي من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 xml:space="preserve"> المعيار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</w:t>
      </w:r>
      <w:r w:rsidR="00706651" w:rsidRPr="0066532F">
        <w:rPr>
          <w:rFonts w:ascii="Calibri" w:hAnsi="Calibri" w:cs="Calibri"/>
          <w:sz w:val="22"/>
          <w:szCs w:val="22"/>
        </w:rPr>
        <w:t>ST.96</w:t>
      </w:r>
      <w:r w:rsidR="00E45307" w:rsidRPr="0066532F">
        <w:rPr>
          <w:rFonts w:ascii="Calibri" w:hAnsi="Calibri" w:cs="Calibri"/>
          <w:sz w:val="22"/>
          <w:szCs w:val="22"/>
          <w:rtl/>
        </w:rPr>
        <w:t>،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والذي </w:t>
      </w:r>
      <w:r w:rsidR="001A2869" w:rsidRPr="0066532F">
        <w:rPr>
          <w:rFonts w:ascii="Calibri" w:hAnsi="Calibri" w:cs="Calibri" w:hint="cs"/>
          <w:sz w:val="22"/>
          <w:szCs w:val="22"/>
          <w:rtl/>
        </w:rPr>
        <w:t>سيُنشر</w:t>
      </w:r>
      <w:r w:rsidR="00706651" w:rsidRPr="0066532F">
        <w:rPr>
          <w:rFonts w:ascii="Calibri" w:hAnsi="Calibri" w:cs="Calibri"/>
          <w:sz w:val="22"/>
          <w:szCs w:val="22"/>
          <w:rtl/>
        </w:rPr>
        <w:t xml:space="preserve"> في عام 2022.</w:t>
      </w:r>
    </w:p>
    <w:p w14:paraId="3FB676EF" w14:textId="69B7E589" w:rsidR="001C45CE" w:rsidRPr="0066532F" w:rsidRDefault="00F368DD" w:rsidP="00F368DD">
      <w:pPr>
        <w:pStyle w:val="Decision"/>
        <w:tabs>
          <w:tab w:val="left" w:pos="5103"/>
          <w:tab w:val="left" w:pos="5953"/>
          <w:tab w:val="left" w:pos="6096"/>
        </w:tabs>
        <w:ind w:firstLine="5386"/>
        <w:rPr>
          <w:rFonts w:ascii="Calibri" w:hAnsi="Calibri" w:cs="Calibri"/>
          <w:sz w:val="22"/>
          <w:szCs w:val="22"/>
        </w:rPr>
      </w:pPr>
      <w:r w:rsidRPr="0066532F">
        <w:rPr>
          <w:rFonts w:ascii="Calibri" w:hAnsi="Calibri" w:cs="Calibri"/>
          <w:sz w:val="22"/>
          <w:szCs w:val="22"/>
          <w:rtl/>
        </w:rPr>
        <w:t>إن لجنة المعايير مدعوة إلى ما يلي:</w:t>
      </w:r>
    </w:p>
    <w:p w14:paraId="78AFFD30" w14:textId="4DCA002C" w:rsidR="00F368DD" w:rsidRPr="0066532F" w:rsidRDefault="004D24DF" w:rsidP="00F368DD">
      <w:pPr>
        <w:pStyle w:val="Decision"/>
        <w:numPr>
          <w:ilvl w:val="0"/>
          <w:numId w:val="16"/>
        </w:numPr>
        <w:tabs>
          <w:tab w:val="left" w:pos="6520"/>
        </w:tabs>
        <w:ind w:left="5102" w:firstLine="851"/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الإحاطة علماً بمضمون هذه الوثيقة؛</w:t>
      </w:r>
    </w:p>
    <w:p w14:paraId="16C65577" w14:textId="7006551A" w:rsidR="001A2869" w:rsidRPr="0066532F" w:rsidRDefault="00F368DD" w:rsidP="00263499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الإحاطة</w:t>
      </w:r>
      <w:r w:rsidR="00557B58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علماً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بإصدار </w:t>
      </w:r>
      <w:r w:rsidR="00557B58"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النسخ</w:t>
      </w:r>
      <w:r w:rsidR="001A286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ة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1A286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5</w:t>
      </w:r>
      <w:r w:rsidR="00875B32" w:rsidRPr="0066532F">
        <w:rPr>
          <w:rFonts w:ascii="Calibri" w:hAnsi="Calibri" w:cs="Calibri"/>
          <w:i w:val="0"/>
          <w:iCs w:val="0"/>
          <w:sz w:val="22"/>
          <w:szCs w:val="22"/>
          <w:rtl/>
        </w:rPr>
        <w:t>.0</w:t>
      </w:r>
      <w:r w:rsidR="00557B58"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لمعيار الويبو </w:t>
      </w:r>
      <w:r w:rsidR="00557B58"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="00875B32" w:rsidRPr="0066532F">
        <w:rPr>
          <w:rFonts w:ascii="Calibri" w:hAnsi="Calibri" w:cs="Calibri"/>
          <w:i w:val="0"/>
          <w:iCs w:val="0"/>
          <w:sz w:val="22"/>
          <w:szCs w:val="22"/>
          <w:rtl/>
        </w:rPr>
        <w:t>،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كما هو مبين في الفقرات من </w:t>
      </w:r>
      <w:r w:rsidR="001A286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4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إلى </w:t>
      </w:r>
      <w:r w:rsidR="001A2869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8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="00875B32" w:rsidRPr="0066532F">
        <w:rPr>
          <w:rFonts w:ascii="Calibri" w:hAnsi="Calibri" w:cs="Calibri"/>
          <w:i w:val="0"/>
          <w:iCs w:val="0"/>
          <w:sz w:val="22"/>
          <w:szCs w:val="22"/>
          <w:rtl/>
        </w:rPr>
        <w:t>أعلاه؛</w:t>
      </w:r>
    </w:p>
    <w:p w14:paraId="24E0C4C5" w14:textId="0CB74F76" w:rsidR="00263499" w:rsidRPr="0066532F" w:rsidRDefault="00263499" w:rsidP="00263499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الإحاطة علما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بالنشر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المنفصل لنماذج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XML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الخاصة بمعيار الويبو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على موقع الويبو على الويب كما هو مبين في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الفقرتين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11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12 أعلاه؛</w:t>
      </w:r>
    </w:p>
    <w:p w14:paraId="5DE98AA3" w14:textId="51703396" w:rsidR="00263499" w:rsidRPr="0066532F" w:rsidRDefault="00263499" w:rsidP="00263499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rFonts w:ascii="Calibri" w:hAnsi="Calibri" w:cs="Calibri"/>
          <w:i w:val="0"/>
          <w:iCs w:val="0"/>
          <w:sz w:val="22"/>
          <w:szCs w:val="22"/>
          <w:rtl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الإحاطة علما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ب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المشروع التجريبي ل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ل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مستودع المركزي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لمعيار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ST.96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ومنتدى المطورين الخارجيين </w:t>
      </w:r>
      <w:r w:rsidR="0066532F"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المستضاف 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على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 xml:space="preserve"> منصة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GitHub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لإشراك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المطورين العاملين محليًا في مكاتب الملكية الفكرية، كما هو مبين في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الفقرتين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14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و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15 أعلاه؛</w:t>
      </w:r>
    </w:p>
    <w:p w14:paraId="1696BC3B" w14:textId="3977A951" w:rsidR="00263499" w:rsidRPr="0066532F" w:rsidRDefault="00263499" w:rsidP="00263499">
      <w:pPr>
        <w:pStyle w:val="Decision"/>
        <w:numPr>
          <w:ilvl w:val="0"/>
          <w:numId w:val="16"/>
        </w:numPr>
        <w:tabs>
          <w:tab w:val="left" w:pos="6520"/>
        </w:tabs>
        <w:ind w:left="5386" w:firstLine="567"/>
        <w:rPr>
          <w:rFonts w:ascii="Calibri" w:hAnsi="Calibri" w:cs="Calibri"/>
          <w:i w:val="0"/>
          <w:iCs w:val="0"/>
          <w:sz w:val="22"/>
          <w:szCs w:val="22"/>
        </w:rPr>
      </w:pP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الإحاطة علما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ب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خطة عمل </w:t>
      </w:r>
      <w:r w:rsidRPr="0066532F">
        <w:rPr>
          <w:rFonts w:ascii="Calibri" w:hAnsi="Calibri" w:cs="Calibri" w:hint="cs"/>
          <w:i w:val="0"/>
          <w:iCs w:val="0"/>
          <w:sz w:val="22"/>
          <w:szCs w:val="22"/>
          <w:rtl/>
        </w:rPr>
        <w:t>فريق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 xml:space="preserve"> عمل </w:t>
      </w:r>
      <w:r w:rsidRPr="0066532F">
        <w:rPr>
          <w:rFonts w:ascii="Calibri" w:hAnsi="Calibri" w:cs="Calibri"/>
          <w:i w:val="0"/>
          <w:iCs w:val="0"/>
          <w:sz w:val="22"/>
          <w:szCs w:val="22"/>
        </w:rPr>
        <w:t>XML4IP</w:t>
      </w:r>
      <w:r w:rsidRPr="0066532F">
        <w:rPr>
          <w:rFonts w:ascii="Calibri" w:hAnsi="Calibri" w:cs="Calibri"/>
          <w:i w:val="0"/>
          <w:iCs w:val="0"/>
          <w:sz w:val="22"/>
          <w:szCs w:val="22"/>
          <w:rtl/>
        </w:rPr>
        <w:t>، كما هو مبين في الفقرة 16 أعلاه.</w:t>
      </w:r>
    </w:p>
    <w:p w14:paraId="5A1A940C" w14:textId="6BD3C657" w:rsidR="004D24DF" w:rsidRPr="0033548D" w:rsidRDefault="004D24DF" w:rsidP="00F368DD">
      <w:pPr>
        <w:pStyle w:val="Endofdocument-Annex"/>
        <w:ind w:left="5386"/>
        <w:rPr>
          <w:rFonts w:ascii="Calibri" w:hAnsi="Calibri" w:cs="Calibri"/>
          <w:sz w:val="22"/>
          <w:szCs w:val="22"/>
          <w:rtl/>
        </w:rPr>
      </w:pPr>
      <w:r w:rsidRPr="0066532F">
        <w:rPr>
          <w:rFonts w:ascii="Calibri" w:hAnsi="Calibri" w:cs="Calibri"/>
          <w:sz w:val="22"/>
          <w:szCs w:val="22"/>
          <w:rtl/>
        </w:rPr>
        <w:t>[نهاية الوثيقة]</w:t>
      </w:r>
    </w:p>
    <w:sectPr w:rsidR="004D24DF" w:rsidRPr="0033548D" w:rsidSect="00DA3901">
      <w:headerReference w:type="even" r:id="rId12"/>
      <w:headerReference w:type="default" r:id="rId13"/>
      <w:head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68067" w14:textId="77777777" w:rsidR="00D97380" w:rsidRDefault="00D97380">
      <w:r>
        <w:separator/>
      </w:r>
    </w:p>
  </w:endnote>
  <w:endnote w:type="continuationSeparator" w:id="0">
    <w:p w14:paraId="151B4CC2" w14:textId="77777777" w:rsidR="00D97380" w:rsidRDefault="00D9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altName w:val="Microsoft Sans Serif"/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84216" w14:textId="77777777" w:rsidR="00D97380" w:rsidRDefault="00D9738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3087D8BD" w14:textId="77777777" w:rsidR="00D97380" w:rsidRDefault="00D97380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D7C4" w14:textId="3A617682" w:rsidR="00706651" w:rsidRDefault="000376CA" w:rsidP="00706651">
    <w:pPr>
      <w:bidi w:val="0"/>
      <w:rPr>
        <w:rFonts w:ascii="Arial" w:hAnsi="Arial" w:cs="Arial"/>
        <w:sz w:val="22"/>
        <w:szCs w:val="22"/>
        <w:rtl/>
      </w:rPr>
    </w:pPr>
    <w:r w:rsidRPr="005A274D">
      <w:rPr>
        <w:rFonts w:ascii="Arial" w:hAnsi="Arial" w:cs="Arial"/>
        <w:sz w:val="22"/>
        <w:szCs w:val="22"/>
      </w:rPr>
      <w:t>CWS/</w:t>
    </w:r>
    <w:r w:rsidR="00706651">
      <w:rPr>
        <w:rFonts w:ascii="Arial" w:hAnsi="Arial" w:cs="Arial"/>
        <w:sz w:val="22"/>
        <w:szCs w:val="22"/>
      </w:rPr>
      <w:t>9</w:t>
    </w:r>
    <w:r w:rsidRPr="005A274D">
      <w:rPr>
        <w:rFonts w:ascii="Arial" w:hAnsi="Arial" w:cs="Arial"/>
        <w:sz w:val="22"/>
        <w:szCs w:val="22"/>
      </w:rPr>
      <w:t>/</w:t>
    </w:r>
    <w:r w:rsidR="00706651">
      <w:rPr>
        <w:rFonts w:ascii="Arial" w:hAnsi="Arial" w:cs="Arial"/>
        <w:sz w:val="22"/>
        <w:szCs w:val="22"/>
      </w:rPr>
      <w:t>3</w:t>
    </w:r>
  </w:p>
  <w:p w14:paraId="484F62DE" w14:textId="41002541" w:rsidR="000376CA" w:rsidRPr="00C50A61" w:rsidRDefault="000376CA" w:rsidP="00DA3901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E6F89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14:paraId="2890C0A8" w14:textId="77777777" w:rsidR="000376CA" w:rsidRPr="00C50A61" w:rsidRDefault="000376CA" w:rsidP="00DA3901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18BF" w14:textId="50EAE0A4" w:rsidR="000376CA" w:rsidRDefault="000376CA" w:rsidP="0023693F">
    <w:pPr>
      <w:bidi w:val="0"/>
      <w:rPr>
        <w:rFonts w:ascii="Arial" w:hAnsi="Arial" w:cs="Arial"/>
        <w:sz w:val="22"/>
        <w:szCs w:val="22"/>
        <w:rtl/>
        <w:lang w:bidi="ar-MA"/>
      </w:rPr>
    </w:pPr>
    <w:r>
      <w:rPr>
        <w:rFonts w:ascii="Arial" w:hAnsi="Arial" w:cs="Arial"/>
        <w:sz w:val="22"/>
        <w:szCs w:val="22"/>
      </w:rPr>
      <w:t>CWS/</w:t>
    </w:r>
    <w:r w:rsidR="00706651">
      <w:rPr>
        <w:rFonts w:ascii="Arial" w:hAnsi="Arial" w:cs="Arial"/>
        <w:sz w:val="22"/>
        <w:szCs w:val="22"/>
      </w:rPr>
      <w:t>9</w:t>
    </w:r>
    <w:r>
      <w:rPr>
        <w:rFonts w:ascii="Arial" w:hAnsi="Arial" w:cs="Arial"/>
        <w:sz w:val="22"/>
        <w:szCs w:val="22"/>
      </w:rPr>
      <w:t>/</w:t>
    </w:r>
    <w:r w:rsidR="00706651">
      <w:rPr>
        <w:rFonts w:ascii="Arial" w:hAnsi="Arial" w:cs="Arial"/>
        <w:sz w:val="22"/>
        <w:szCs w:val="22"/>
      </w:rPr>
      <w:t>3</w:t>
    </w:r>
  </w:p>
  <w:p w14:paraId="28BF5DBC" w14:textId="450AEB3A" w:rsidR="000376CA" w:rsidRPr="00C50A61" w:rsidRDefault="000376CA" w:rsidP="00624422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E6F89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14:paraId="507BC2FF" w14:textId="77777777" w:rsidR="000376CA" w:rsidRPr="00C50A61" w:rsidRDefault="000376CA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495B" w14:textId="32BB1B01" w:rsidR="000376CA" w:rsidRDefault="000376CA">
    <w:pPr>
      <w:pStyle w:val="Header"/>
    </w:pPr>
    <w:r>
      <w:rPr>
        <w:noProof/>
        <w:lang w:eastAsia="zh-CN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F07B188" wp14:editId="184D054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EBF2C" w14:textId="107CA43B" w:rsidR="000376CA" w:rsidRDefault="000376CA" w:rsidP="000F3E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7B188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6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268EBF2C" w14:textId="107CA43B" w:rsidR="000376CA" w:rsidRDefault="000376CA" w:rsidP="000F3E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06B49A3"/>
    <w:multiLevelType w:val="hybridMultilevel"/>
    <w:tmpl w:val="56E6138E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C023E3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D29E3"/>
    <w:multiLevelType w:val="multilevel"/>
    <w:tmpl w:val="E77645F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8985886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8387E"/>
    <w:multiLevelType w:val="multilevel"/>
    <w:tmpl w:val="7640D174"/>
    <w:lvl w:ilvl="0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"/>
      <w:lvlJc w:val="left"/>
      <w:pPr>
        <w:ind w:left="1134" w:firstLine="0"/>
      </w:pPr>
      <w:rPr>
        <w:rFonts w:ascii="Symbol" w:hAnsi="Symbol" w:hint="default"/>
        <w:strike w:val="0"/>
      </w:rPr>
    </w:lvl>
    <w:lvl w:ilvl="2">
      <w:start w:val="1"/>
      <w:numFmt w:val="arabicAbjad"/>
      <w:lvlText w:val="(%3)"/>
      <w:lvlJc w:val="left"/>
      <w:pPr>
        <w:ind w:left="1701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835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3402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969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4536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5102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4" w15:restartNumberingAfterBreak="0">
    <w:nsid w:val="192E3C29"/>
    <w:multiLevelType w:val="hybridMultilevel"/>
    <w:tmpl w:val="83C21CC2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92369"/>
    <w:multiLevelType w:val="multilevel"/>
    <w:tmpl w:val="4A9A76B4"/>
    <w:lvl w:ilvl="0">
      <w:start w:val="1"/>
      <w:numFmt w:val="arabicAbjad"/>
      <w:lvlText w:val="%1)"/>
      <w:lvlJc w:val="left"/>
      <w:pPr>
        <w:ind w:left="567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1134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701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835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3402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969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4536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5102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6" w15:restartNumberingAfterBreak="0">
    <w:nsid w:val="20175384"/>
    <w:multiLevelType w:val="hybridMultilevel"/>
    <w:tmpl w:val="60D2C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4C6C"/>
    <w:multiLevelType w:val="hybridMultilevel"/>
    <w:tmpl w:val="E8B4D626"/>
    <w:lvl w:ilvl="0" w:tplc="203E6014">
      <w:start w:val="1"/>
      <w:numFmt w:val="arabicAbjad"/>
      <w:lvlText w:val="(%1)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96B82"/>
    <w:multiLevelType w:val="hybridMultilevel"/>
    <w:tmpl w:val="9BD24540"/>
    <w:lvl w:ilvl="0" w:tplc="1492A31C">
      <w:start w:val="1"/>
      <w:numFmt w:val="arabicAbjad"/>
      <w:lvlText w:val="(%1)"/>
      <w:lvlJc w:val="left"/>
      <w:pPr>
        <w:ind w:left="6807" w:hanging="570"/>
      </w:pPr>
      <w:rPr>
        <w:rFonts w:ascii="Arabic Typesetting" w:eastAsia="Times New Roman" w:hAnsi="Arabic Typesetting" w:cs="Arabic Typesetting" w:hint="default"/>
        <w:b w:val="0"/>
        <w:bCs w:val="0"/>
        <w:i w:val="0"/>
        <w:i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7317" w:hanging="360"/>
      </w:pPr>
    </w:lvl>
    <w:lvl w:ilvl="2" w:tplc="040C001B" w:tentative="1">
      <w:start w:val="1"/>
      <w:numFmt w:val="lowerRoman"/>
      <w:lvlText w:val="%3."/>
      <w:lvlJc w:val="right"/>
      <w:pPr>
        <w:ind w:left="8037" w:hanging="180"/>
      </w:pPr>
    </w:lvl>
    <w:lvl w:ilvl="3" w:tplc="040C000F" w:tentative="1">
      <w:start w:val="1"/>
      <w:numFmt w:val="decimal"/>
      <w:lvlText w:val="%4."/>
      <w:lvlJc w:val="left"/>
      <w:pPr>
        <w:ind w:left="8757" w:hanging="360"/>
      </w:pPr>
    </w:lvl>
    <w:lvl w:ilvl="4" w:tplc="040C0019" w:tentative="1">
      <w:start w:val="1"/>
      <w:numFmt w:val="lowerLetter"/>
      <w:lvlText w:val="%5."/>
      <w:lvlJc w:val="left"/>
      <w:pPr>
        <w:ind w:left="9477" w:hanging="360"/>
      </w:pPr>
    </w:lvl>
    <w:lvl w:ilvl="5" w:tplc="040C001B" w:tentative="1">
      <w:start w:val="1"/>
      <w:numFmt w:val="lowerRoman"/>
      <w:lvlText w:val="%6."/>
      <w:lvlJc w:val="right"/>
      <w:pPr>
        <w:ind w:left="10197" w:hanging="180"/>
      </w:pPr>
    </w:lvl>
    <w:lvl w:ilvl="6" w:tplc="040C000F" w:tentative="1">
      <w:start w:val="1"/>
      <w:numFmt w:val="decimal"/>
      <w:lvlText w:val="%7."/>
      <w:lvlJc w:val="left"/>
      <w:pPr>
        <w:ind w:left="10917" w:hanging="360"/>
      </w:pPr>
    </w:lvl>
    <w:lvl w:ilvl="7" w:tplc="040C0019" w:tentative="1">
      <w:start w:val="1"/>
      <w:numFmt w:val="lowerLetter"/>
      <w:lvlText w:val="%8."/>
      <w:lvlJc w:val="left"/>
      <w:pPr>
        <w:ind w:left="11637" w:hanging="360"/>
      </w:pPr>
    </w:lvl>
    <w:lvl w:ilvl="8" w:tplc="040C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9" w15:restartNumberingAfterBreak="0">
    <w:nsid w:val="54F44FEB"/>
    <w:multiLevelType w:val="hybridMultilevel"/>
    <w:tmpl w:val="55421FB6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86E4B"/>
    <w:multiLevelType w:val="hybridMultilevel"/>
    <w:tmpl w:val="E30498C4"/>
    <w:lvl w:ilvl="0" w:tplc="E822F7F0">
      <w:start w:val="1"/>
      <w:numFmt w:val="bullet"/>
      <w:lvlText w:val="-"/>
      <w:lvlJc w:val="left"/>
      <w:pPr>
        <w:ind w:left="715" w:hanging="360"/>
      </w:pPr>
      <w:rPr>
        <w:rFonts w:ascii="Arabic Typesetting" w:eastAsia="Times New Roman" w:hAnsi="Arabic Typesetting" w:cs="Arabic Typesetting" w:hint="default"/>
      </w:rPr>
    </w:lvl>
    <w:lvl w:ilvl="1" w:tplc="10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22" w15:restartNumberingAfterBreak="0">
    <w:nsid w:val="646706D2"/>
    <w:multiLevelType w:val="hybridMultilevel"/>
    <w:tmpl w:val="01241222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B43E5"/>
    <w:multiLevelType w:val="hybridMultilevel"/>
    <w:tmpl w:val="EB56C6FE"/>
    <w:lvl w:ilvl="0" w:tplc="98429784">
      <w:start w:val="6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65C00C5"/>
    <w:multiLevelType w:val="hybridMultilevel"/>
    <w:tmpl w:val="514639C6"/>
    <w:lvl w:ilvl="0" w:tplc="984297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17"/>
  </w:num>
  <w:num w:numId="14">
    <w:abstractNumId w:val="12"/>
  </w:num>
  <w:num w:numId="15">
    <w:abstractNumId w:val="10"/>
  </w:num>
  <w:num w:numId="16">
    <w:abstractNumId w:val="18"/>
  </w:num>
  <w:num w:numId="17">
    <w:abstractNumId w:val="11"/>
  </w:num>
  <w:num w:numId="18">
    <w:abstractNumId w:val="11"/>
  </w:num>
  <w:num w:numId="19">
    <w:abstractNumId w:val="20"/>
  </w:num>
  <w:num w:numId="20">
    <w:abstractNumId w:val="23"/>
  </w:num>
  <w:num w:numId="21">
    <w:abstractNumId w:val="14"/>
  </w:num>
  <w:num w:numId="22">
    <w:abstractNumId w:val="22"/>
  </w:num>
  <w:num w:numId="23">
    <w:abstractNumId w:val="16"/>
  </w:num>
  <w:num w:numId="24">
    <w:abstractNumId w:val="24"/>
  </w:num>
  <w:num w:numId="25">
    <w:abstractNumId w:val="9"/>
  </w:num>
  <w:num w:numId="26">
    <w:abstractNumId w:val="19"/>
  </w:num>
  <w:num w:numId="27">
    <w:abstractNumId w:val="11"/>
  </w:num>
  <w:num w:numId="28">
    <w:abstractNumId w:val="11"/>
  </w:num>
  <w:num w:numId="29">
    <w:abstractNumId w:val="15"/>
  </w:num>
  <w:num w:numId="30">
    <w:abstractNumId w:val="11"/>
  </w:num>
  <w:num w:numId="31">
    <w:abstractNumId w:val="11"/>
  </w:num>
  <w:num w:numId="32">
    <w:abstractNumId w:val="13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11"/>
  </w:num>
  <w:num w:numId="5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C1"/>
    <w:rsid w:val="00002CBE"/>
    <w:rsid w:val="00003232"/>
    <w:rsid w:val="000033DA"/>
    <w:rsid w:val="00004412"/>
    <w:rsid w:val="00004AF1"/>
    <w:rsid w:val="00005509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398D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376CA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4C7B"/>
    <w:rsid w:val="00045B68"/>
    <w:rsid w:val="00045E69"/>
    <w:rsid w:val="00046EDC"/>
    <w:rsid w:val="00047497"/>
    <w:rsid w:val="000474EA"/>
    <w:rsid w:val="000476C1"/>
    <w:rsid w:val="000500C9"/>
    <w:rsid w:val="0005014C"/>
    <w:rsid w:val="000508E2"/>
    <w:rsid w:val="00050A69"/>
    <w:rsid w:val="00050C55"/>
    <w:rsid w:val="00050F28"/>
    <w:rsid w:val="000522A4"/>
    <w:rsid w:val="0005312D"/>
    <w:rsid w:val="00053836"/>
    <w:rsid w:val="00054659"/>
    <w:rsid w:val="00055D92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6C2"/>
    <w:rsid w:val="00075745"/>
    <w:rsid w:val="00075A04"/>
    <w:rsid w:val="00075D39"/>
    <w:rsid w:val="000760C3"/>
    <w:rsid w:val="000763A4"/>
    <w:rsid w:val="00076901"/>
    <w:rsid w:val="0008237C"/>
    <w:rsid w:val="000833C3"/>
    <w:rsid w:val="00083959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4DA1"/>
    <w:rsid w:val="0009517B"/>
    <w:rsid w:val="0009577C"/>
    <w:rsid w:val="00095AE2"/>
    <w:rsid w:val="000962DF"/>
    <w:rsid w:val="0009661E"/>
    <w:rsid w:val="0009772A"/>
    <w:rsid w:val="000A12BC"/>
    <w:rsid w:val="000A1306"/>
    <w:rsid w:val="000A1521"/>
    <w:rsid w:val="000A2FC1"/>
    <w:rsid w:val="000A3A57"/>
    <w:rsid w:val="000A5393"/>
    <w:rsid w:val="000A53C5"/>
    <w:rsid w:val="000A5408"/>
    <w:rsid w:val="000A6510"/>
    <w:rsid w:val="000A68A5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3704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1E7"/>
    <w:rsid w:val="000D5FB7"/>
    <w:rsid w:val="000D7E81"/>
    <w:rsid w:val="000E06A5"/>
    <w:rsid w:val="000E16EB"/>
    <w:rsid w:val="000E591F"/>
    <w:rsid w:val="000E5A23"/>
    <w:rsid w:val="000E6045"/>
    <w:rsid w:val="000E749A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3E31"/>
    <w:rsid w:val="000F49FA"/>
    <w:rsid w:val="000F56B9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3A97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587"/>
    <w:rsid w:val="00121092"/>
    <w:rsid w:val="001218E9"/>
    <w:rsid w:val="00121AA0"/>
    <w:rsid w:val="00121FE6"/>
    <w:rsid w:val="00123F16"/>
    <w:rsid w:val="0012405D"/>
    <w:rsid w:val="001252B1"/>
    <w:rsid w:val="00125725"/>
    <w:rsid w:val="00126897"/>
    <w:rsid w:val="0012696D"/>
    <w:rsid w:val="00130E12"/>
    <w:rsid w:val="00130FC9"/>
    <w:rsid w:val="001310EE"/>
    <w:rsid w:val="0013191A"/>
    <w:rsid w:val="00131E8F"/>
    <w:rsid w:val="00134BF4"/>
    <w:rsid w:val="00135393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3F87"/>
    <w:rsid w:val="0014412C"/>
    <w:rsid w:val="00144713"/>
    <w:rsid w:val="00144CC3"/>
    <w:rsid w:val="0014579A"/>
    <w:rsid w:val="00147E7D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251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AF2"/>
    <w:rsid w:val="0017385A"/>
    <w:rsid w:val="00175448"/>
    <w:rsid w:val="001757AF"/>
    <w:rsid w:val="00175825"/>
    <w:rsid w:val="001764B5"/>
    <w:rsid w:val="0017666F"/>
    <w:rsid w:val="00176D38"/>
    <w:rsid w:val="00176D64"/>
    <w:rsid w:val="00176E2C"/>
    <w:rsid w:val="00177DBF"/>
    <w:rsid w:val="001822A3"/>
    <w:rsid w:val="00182417"/>
    <w:rsid w:val="0018242F"/>
    <w:rsid w:val="00182544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32A"/>
    <w:rsid w:val="00195CE0"/>
    <w:rsid w:val="001A098F"/>
    <w:rsid w:val="001A10CB"/>
    <w:rsid w:val="001A110B"/>
    <w:rsid w:val="001A149A"/>
    <w:rsid w:val="001A15A6"/>
    <w:rsid w:val="001A1F0A"/>
    <w:rsid w:val="001A2869"/>
    <w:rsid w:val="001A2AB7"/>
    <w:rsid w:val="001A2AC8"/>
    <w:rsid w:val="001A3BE6"/>
    <w:rsid w:val="001A41A1"/>
    <w:rsid w:val="001A4A9C"/>
    <w:rsid w:val="001A6B88"/>
    <w:rsid w:val="001A6C33"/>
    <w:rsid w:val="001A6E68"/>
    <w:rsid w:val="001B1F38"/>
    <w:rsid w:val="001B3131"/>
    <w:rsid w:val="001B485B"/>
    <w:rsid w:val="001B4B2F"/>
    <w:rsid w:val="001B7C00"/>
    <w:rsid w:val="001C09D2"/>
    <w:rsid w:val="001C1620"/>
    <w:rsid w:val="001C18B2"/>
    <w:rsid w:val="001C1994"/>
    <w:rsid w:val="001C2933"/>
    <w:rsid w:val="001C45CE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292A"/>
    <w:rsid w:val="00213213"/>
    <w:rsid w:val="0021457F"/>
    <w:rsid w:val="0021505D"/>
    <w:rsid w:val="0021604B"/>
    <w:rsid w:val="00216545"/>
    <w:rsid w:val="00216BEA"/>
    <w:rsid w:val="00217DF4"/>
    <w:rsid w:val="00220227"/>
    <w:rsid w:val="0022176B"/>
    <w:rsid w:val="00221957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1507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499"/>
    <w:rsid w:val="0026520E"/>
    <w:rsid w:val="00265E35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892"/>
    <w:rsid w:val="00276B93"/>
    <w:rsid w:val="00276C4C"/>
    <w:rsid w:val="002772A5"/>
    <w:rsid w:val="002806F8"/>
    <w:rsid w:val="002810B5"/>
    <w:rsid w:val="00281B81"/>
    <w:rsid w:val="00281F4F"/>
    <w:rsid w:val="0028594A"/>
    <w:rsid w:val="00286744"/>
    <w:rsid w:val="002909B9"/>
    <w:rsid w:val="00292CEE"/>
    <w:rsid w:val="00292D22"/>
    <w:rsid w:val="0029470D"/>
    <w:rsid w:val="00297B80"/>
    <w:rsid w:val="002A076C"/>
    <w:rsid w:val="002A0B33"/>
    <w:rsid w:val="002A0B9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249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D87"/>
    <w:rsid w:val="002D7EAD"/>
    <w:rsid w:val="002E1169"/>
    <w:rsid w:val="002E1218"/>
    <w:rsid w:val="002E1B38"/>
    <w:rsid w:val="002E28F3"/>
    <w:rsid w:val="002E6F89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67C"/>
    <w:rsid w:val="002F6B0C"/>
    <w:rsid w:val="002F77FC"/>
    <w:rsid w:val="002F7F17"/>
    <w:rsid w:val="003004A6"/>
    <w:rsid w:val="003009FC"/>
    <w:rsid w:val="0030129C"/>
    <w:rsid w:val="003013E2"/>
    <w:rsid w:val="00301FE4"/>
    <w:rsid w:val="00303E3A"/>
    <w:rsid w:val="00305417"/>
    <w:rsid w:val="00305D2F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2A7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2740E"/>
    <w:rsid w:val="00334127"/>
    <w:rsid w:val="0033548D"/>
    <w:rsid w:val="00335CA6"/>
    <w:rsid w:val="003365F0"/>
    <w:rsid w:val="00336C50"/>
    <w:rsid w:val="00337265"/>
    <w:rsid w:val="00337388"/>
    <w:rsid w:val="0034007D"/>
    <w:rsid w:val="0034030D"/>
    <w:rsid w:val="003431B9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63C"/>
    <w:rsid w:val="003569C2"/>
    <w:rsid w:val="003600A2"/>
    <w:rsid w:val="003612D8"/>
    <w:rsid w:val="00361991"/>
    <w:rsid w:val="003637B6"/>
    <w:rsid w:val="00363F89"/>
    <w:rsid w:val="00363FB0"/>
    <w:rsid w:val="003646D6"/>
    <w:rsid w:val="00364FC6"/>
    <w:rsid w:val="0036541D"/>
    <w:rsid w:val="00370504"/>
    <w:rsid w:val="00371814"/>
    <w:rsid w:val="00371924"/>
    <w:rsid w:val="00372BAE"/>
    <w:rsid w:val="00372EE9"/>
    <w:rsid w:val="0037358C"/>
    <w:rsid w:val="00373F07"/>
    <w:rsid w:val="00374A60"/>
    <w:rsid w:val="00375181"/>
    <w:rsid w:val="003764C0"/>
    <w:rsid w:val="003767A4"/>
    <w:rsid w:val="00376F4B"/>
    <w:rsid w:val="003774F6"/>
    <w:rsid w:val="003818B3"/>
    <w:rsid w:val="003827DD"/>
    <w:rsid w:val="003832F7"/>
    <w:rsid w:val="0038356A"/>
    <w:rsid w:val="0038382F"/>
    <w:rsid w:val="0038443F"/>
    <w:rsid w:val="00385427"/>
    <w:rsid w:val="00387542"/>
    <w:rsid w:val="00387C6B"/>
    <w:rsid w:val="00390BFA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FBD"/>
    <w:rsid w:val="003A07FF"/>
    <w:rsid w:val="003A0DEF"/>
    <w:rsid w:val="003A0E44"/>
    <w:rsid w:val="003A146E"/>
    <w:rsid w:val="003A168E"/>
    <w:rsid w:val="003A26CD"/>
    <w:rsid w:val="003A37F7"/>
    <w:rsid w:val="003A4565"/>
    <w:rsid w:val="003A54E9"/>
    <w:rsid w:val="003A5E7C"/>
    <w:rsid w:val="003A78C7"/>
    <w:rsid w:val="003A7E9A"/>
    <w:rsid w:val="003B15FE"/>
    <w:rsid w:val="003B1C41"/>
    <w:rsid w:val="003B25B5"/>
    <w:rsid w:val="003B37F6"/>
    <w:rsid w:val="003B3933"/>
    <w:rsid w:val="003B46AD"/>
    <w:rsid w:val="003B4A73"/>
    <w:rsid w:val="003B5C96"/>
    <w:rsid w:val="003B65FB"/>
    <w:rsid w:val="003B6A26"/>
    <w:rsid w:val="003C108F"/>
    <w:rsid w:val="003C12F1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569C"/>
    <w:rsid w:val="003C5ADA"/>
    <w:rsid w:val="003C6D76"/>
    <w:rsid w:val="003C72F6"/>
    <w:rsid w:val="003D073C"/>
    <w:rsid w:val="003D0791"/>
    <w:rsid w:val="003D1130"/>
    <w:rsid w:val="003D29D1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49C"/>
    <w:rsid w:val="0040481D"/>
    <w:rsid w:val="004058B4"/>
    <w:rsid w:val="00405C45"/>
    <w:rsid w:val="004062EF"/>
    <w:rsid w:val="004062F0"/>
    <w:rsid w:val="00406CB5"/>
    <w:rsid w:val="004075C0"/>
    <w:rsid w:val="004101B8"/>
    <w:rsid w:val="00410B8F"/>
    <w:rsid w:val="00412057"/>
    <w:rsid w:val="004126C1"/>
    <w:rsid w:val="00413BA5"/>
    <w:rsid w:val="00414FD0"/>
    <w:rsid w:val="00417E93"/>
    <w:rsid w:val="00421509"/>
    <w:rsid w:val="00421F6D"/>
    <w:rsid w:val="00422A2A"/>
    <w:rsid w:val="00424BB4"/>
    <w:rsid w:val="00424E85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5B00"/>
    <w:rsid w:val="00466020"/>
    <w:rsid w:val="00472043"/>
    <w:rsid w:val="00472F56"/>
    <w:rsid w:val="0047335E"/>
    <w:rsid w:val="00473CA1"/>
    <w:rsid w:val="0047572C"/>
    <w:rsid w:val="00476407"/>
    <w:rsid w:val="00476DCD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87968"/>
    <w:rsid w:val="00490ED4"/>
    <w:rsid w:val="00491631"/>
    <w:rsid w:val="00491B91"/>
    <w:rsid w:val="00491C21"/>
    <w:rsid w:val="00491C66"/>
    <w:rsid w:val="00492EE8"/>
    <w:rsid w:val="004935D6"/>
    <w:rsid w:val="00494195"/>
    <w:rsid w:val="004945FB"/>
    <w:rsid w:val="0049528C"/>
    <w:rsid w:val="00496E06"/>
    <w:rsid w:val="00497356"/>
    <w:rsid w:val="004A076F"/>
    <w:rsid w:val="004A1DC1"/>
    <w:rsid w:val="004A31A2"/>
    <w:rsid w:val="004A48A7"/>
    <w:rsid w:val="004A4F6D"/>
    <w:rsid w:val="004A5CA4"/>
    <w:rsid w:val="004A655D"/>
    <w:rsid w:val="004A78D5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99B"/>
    <w:rsid w:val="004C482F"/>
    <w:rsid w:val="004C495B"/>
    <w:rsid w:val="004C49C9"/>
    <w:rsid w:val="004C627F"/>
    <w:rsid w:val="004C74CC"/>
    <w:rsid w:val="004C76C1"/>
    <w:rsid w:val="004C7DDE"/>
    <w:rsid w:val="004D06D1"/>
    <w:rsid w:val="004D0D1A"/>
    <w:rsid w:val="004D169F"/>
    <w:rsid w:val="004D17B3"/>
    <w:rsid w:val="004D17FA"/>
    <w:rsid w:val="004D18CF"/>
    <w:rsid w:val="004D24DF"/>
    <w:rsid w:val="004D30CE"/>
    <w:rsid w:val="004D4071"/>
    <w:rsid w:val="004D421A"/>
    <w:rsid w:val="004D4D0C"/>
    <w:rsid w:val="004D565F"/>
    <w:rsid w:val="004D6144"/>
    <w:rsid w:val="004D678F"/>
    <w:rsid w:val="004E0420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7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2232"/>
    <w:rsid w:val="00534AF0"/>
    <w:rsid w:val="00535060"/>
    <w:rsid w:val="00535738"/>
    <w:rsid w:val="005363C1"/>
    <w:rsid w:val="00537B17"/>
    <w:rsid w:val="0054076B"/>
    <w:rsid w:val="005409EB"/>
    <w:rsid w:val="00540F30"/>
    <w:rsid w:val="00541DD2"/>
    <w:rsid w:val="00542664"/>
    <w:rsid w:val="00542A27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B33"/>
    <w:rsid w:val="00555631"/>
    <w:rsid w:val="0055621D"/>
    <w:rsid w:val="00557B58"/>
    <w:rsid w:val="00560C6A"/>
    <w:rsid w:val="00560F85"/>
    <w:rsid w:val="005610A0"/>
    <w:rsid w:val="00561BC4"/>
    <w:rsid w:val="0056248F"/>
    <w:rsid w:val="00564985"/>
    <w:rsid w:val="00565379"/>
    <w:rsid w:val="0056579D"/>
    <w:rsid w:val="00566139"/>
    <w:rsid w:val="005674C3"/>
    <w:rsid w:val="00567990"/>
    <w:rsid w:val="00567C4C"/>
    <w:rsid w:val="00570080"/>
    <w:rsid w:val="005728C8"/>
    <w:rsid w:val="005733AD"/>
    <w:rsid w:val="0057381A"/>
    <w:rsid w:val="00573ABD"/>
    <w:rsid w:val="00574377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28D2"/>
    <w:rsid w:val="00582D46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15F8"/>
    <w:rsid w:val="005A255F"/>
    <w:rsid w:val="005A274D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5497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2D6"/>
    <w:rsid w:val="005C6474"/>
    <w:rsid w:val="005C6A68"/>
    <w:rsid w:val="005C7AB5"/>
    <w:rsid w:val="005D0776"/>
    <w:rsid w:val="005D0AE3"/>
    <w:rsid w:val="005D1103"/>
    <w:rsid w:val="005D276D"/>
    <w:rsid w:val="005D5799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6D90"/>
    <w:rsid w:val="005E76DF"/>
    <w:rsid w:val="005E77BA"/>
    <w:rsid w:val="005F0112"/>
    <w:rsid w:val="005F03E3"/>
    <w:rsid w:val="005F0829"/>
    <w:rsid w:val="005F32BE"/>
    <w:rsid w:val="005F34FB"/>
    <w:rsid w:val="005F3878"/>
    <w:rsid w:val="005F39A0"/>
    <w:rsid w:val="005F6B68"/>
    <w:rsid w:val="005F6F2E"/>
    <w:rsid w:val="005F7580"/>
    <w:rsid w:val="005F7D85"/>
    <w:rsid w:val="00600A0F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229F"/>
    <w:rsid w:val="0061301C"/>
    <w:rsid w:val="00613A99"/>
    <w:rsid w:val="00614EB1"/>
    <w:rsid w:val="00614F67"/>
    <w:rsid w:val="00615277"/>
    <w:rsid w:val="00615519"/>
    <w:rsid w:val="00615CED"/>
    <w:rsid w:val="00615CFC"/>
    <w:rsid w:val="00616ACC"/>
    <w:rsid w:val="00617A92"/>
    <w:rsid w:val="00620BF9"/>
    <w:rsid w:val="00620CEE"/>
    <w:rsid w:val="00622558"/>
    <w:rsid w:val="00622D5F"/>
    <w:rsid w:val="00622EAE"/>
    <w:rsid w:val="0062334E"/>
    <w:rsid w:val="00623A4F"/>
    <w:rsid w:val="00624422"/>
    <w:rsid w:val="00624824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CA6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16B"/>
    <w:rsid w:val="00645742"/>
    <w:rsid w:val="00645A37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C23"/>
    <w:rsid w:val="00654505"/>
    <w:rsid w:val="0065678E"/>
    <w:rsid w:val="006575ED"/>
    <w:rsid w:val="006578FD"/>
    <w:rsid w:val="00660060"/>
    <w:rsid w:val="006606B7"/>
    <w:rsid w:val="006609AA"/>
    <w:rsid w:val="006623AA"/>
    <w:rsid w:val="00662EDE"/>
    <w:rsid w:val="00663A10"/>
    <w:rsid w:val="00664B03"/>
    <w:rsid w:val="00664C9F"/>
    <w:rsid w:val="0066532F"/>
    <w:rsid w:val="0066638B"/>
    <w:rsid w:val="00666548"/>
    <w:rsid w:val="00666A71"/>
    <w:rsid w:val="00667263"/>
    <w:rsid w:val="00667537"/>
    <w:rsid w:val="00667B2B"/>
    <w:rsid w:val="00670533"/>
    <w:rsid w:val="00670865"/>
    <w:rsid w:val="00671AED"/>
    <w:rsid w:val="006725B5"/>
    <w:rsid w:val="00673521"/>
    <w:rsid w:val="00673702"/>
    <w:rsid w:val="00673730"/>
    <w:rsid w:val="00673767"/>
    <w:rsid w:val="00673F39"/>
    <w:rsid w:val="006746AC"/>
    <w:rsid w:val="0067571B"/>
    <w:rsid w:val="00675E37"/>
    <w:rsid w:val="006763DE"/>
    <w:rsid w:val="0067663E"/>
    <w:rsid w:val="00676EAF"/>
    <w:rsid w:val="00677238"/>
    <w:rsid w:val="00677850"/>
    <w:rsid w:val="00677871"/>
    <w:rsid w:val="00680657"/>
    <w:rsid w:val="00680BD9"/>
    <w:rsid w:val="006815BD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1F02"/>
    <w:rsid w:val="006A20FB"/>
    <w:rsid w:val="006A2525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B7F58"/>
    <w:rsid w:val="006C06EE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0A97"/>
    <w:rsid w:val="006D3931"/>
    <w:rsid w:val="006D6E46"/>
    <w:rsid w:val="006D7FA8"/>
    <w:rsid w:val="006E424C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651"/>
    <w:rsid w:val="007069ED"/>
    <w:rsid w:val="00710494"/>
    <w:rsid w:val="007117BD"/>
    <w:rsid w:val="00711CC2"/>
    <w:rsid w:val="00711DEF"/>
    <w:rsid w:val="007148DE"/>
    <w:rsid w:val="00715129"/>
    <w:rsid w:val="0071543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B41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0413"/>
    <w:rsid w:val="0074130E"/>
    <w:rsid w:val="00743937"/>
    <w:rsid w:val="00744889"/>
    <w:rsid w:val="00744910"/>
    <w:rsid w:val="00745856"/>
    <w:rsid w:val="00745BA4"/>
    <w:rsid w:val="00745E8A"/>
    <w:rsid w:val="007462E8"/>
    <w:rsid w:val="007466AA"/>
    <w:rsid w:val="00746F2D"/>
    <w:rsid w:val="0074734F"/>
    <w:rsid w:val="00750177"/>
    <w:rsid w:val="0075057F"/>
    <w:rsid w:val="0075066D"/>
    <w:rsid w:val="00750ACB"/>
    <w:rsid w:val="00752AEC"/>
    <w:rsid w:val="00752FBA"/>
    <w:rsid w:val="00753324"/>
    <w:rsid w:val="0075458D"/>
    <w:rsid w:val="007554A9"/>
    <w:rsid w:val="007556F5"/>
    <w:rsid w:val="00755B9D"/>
    <w:rsid w:val="00757105"/>
    <w:rsid w:val="007571A5"/>
    <w:rsid w:val="00757B82"/>
    <w:rsid w:val="00757E91"/>
    <w:rsid w:val="00760155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2AA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6DE3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451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5A62"/>
    <w:rsid w:val="00806E68"/>
    <w:rsid w:val="008078DA"/>
    <w:rsid w:val="00807FC3"/>
    <w:rsid w:val="00810034"/>
    <w:rsid w:val="008114CF"/>
    <w:rsid w:val="008114E2"/>
    <w:rsid w:val="008117CC"/>
    <w:rsid w:val="00811AB3"/>
    <w:rsid w:val="008130B0"/>
    <w:rsid w:val="0081421D"/>
    <w:rsid w:val="00814ADB"/>
    <w:rsid w:val="00815C5D"/>
    <w:rsid w:val="00815DC6"/>
    <w:rsid w:val="0081618F"/>
    <w:rsid w:val="008174D1"/>
    <w:rsid w:val="008178B2"/>
    <w:rsid w:val="008207AD"/>
    <w:rsid w:val="0082165E"/>
    <w:rsid w:val="00822116"/>
    <w:rsid w:val="00822136"/>
    <w:rsid w:val="00822AAF"/>
    <w:rsid w:val="00822F01"/>
    <w:rsid w:val="008232A6"/>
    <w:rsid w:val="00823898"/>
    <w:rsid w:val="008239D1"/>
    <w:rsid w:val="00823EAF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069A"/>
    <w:rsid w:val="00851005"/>
    <w:rsid w:val="00851ADD"/>
    <w:rsid w:val="008548DB"/>
    <w:rsid w:val="00855CA6"/>
    <w:rsid w:val="00855FB2"/>
    <w:rsid w:val="00856D3E"/>
    <w:rsid w:val="008570F7"/>
    <w:rsid w:val="00860323"/>
    <w:rsid w:val="00860F4F"/>
    <w:rsid w:val="008610B9"/>
    <w:rsid w:val="00861148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37"/>
    <w:rsid w:val="00874721"/>
    <w:rsid w:val="0087564A"/>
    <w:rsid w:val="00875B32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161D"/>
    <w:rsid w:val="008920C2"/>
    <w:rsid w:val="00894392"/>
    <w:rsid w:val="00895702"/>
    <w:rsid w:val="00897566"/>
    <w:rsid w:val="0089757B"/>
    <w:rsid w:val="008A1594"/>
    <w:rsid w:val="008A1757"/>
    <w:rsid w:val="008A1ADB"/>
    <w:rsid w:val="008A1CE6"/>
    <w:rsid w:val="008A1F25"/>
    <w:rsid w:val="008A46CD"/>
    <w:rsid w:val="008A47FB"/>
    <w:rsid w:val="008A5234"/>
    <w:rsid w:val="008A5397"/>
    <w:rsid w:val="008A649C"/>
    <w:rsid w:val="008A6861"/>
    <w:rsid w:val="008A7522"/>
    <w:rsid w:val="008A7B55"/>
    <w:rsid w:val="008A7FE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9B4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544"/>
    <w:rsid w:val="009217C9"/>
    <w:rsid w:val="00921BB8"/>
    <w:rsid w:val="00921D28"/>
    <w:rsid w:val="00922034"/>
    <w:rsid w:val="0092266C"/>
    <w:rsid w:val="0092291A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3A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4452"/>
    <w:rsid w:val="00956244"/>
    <w:rsid w:val="00956A06"/>
    <w:rsid w:val="00957435"/>
    <w:rsid w:val="009578D0"/>
    <w:rsid w:val="009600C6"/>
    <w:rsid w:val="00960D80"/>
    <w:rsid w:val="009621CE"/>
    <w:rsid w:val="009622BF"/>
    <w:rsid w:val="009643A9"/>
    <w:rsid w:val="009651B8"/>
    <w:rsid w:val="00965313"/>
    <w:rsid w:val="009653F3"/>
    <w:rsid w:val="0096587A"/>
    <w:rsid w:val="00965BA9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1328"/>
    <w:rsid w:val="00983CEA"/>
    <w:rsid w:val="00983F7F"/>
    <w:rsid w:val="00984198"/>
    <w:rsid w:val="00984E04"/>
    <w:rsid w:val="00986194"/>
    <w:rsid w:val="009861D2"/>
    <w:rsid w:val="00986799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4CA"/>
    <w:rsid w:val="009B0AAB"/>
    <w:rsid w:val="009B0D3E"/>
    <w:rsid w:val="009B2AD1"/>
    <w:rsid w:val="009B3224"/>
    <w:rsid w:val="009B3A61"/>
    <w:rsid w:val="009B528E"/>
    <w:rsid w:val="009B54FE"/>
    <w:rsid w:val="009B5F7B"/>
    <w:rsid w:val="009B7572"/>
    <w:rsid w:val="009B77DD"/>
    <w:rsid w:val="009C13BF"/>
    <w:rsid w:val="009C1EA5"/>
    <w:rsid w:val="009C2943"/>
    <w:rsid w:val="009C4B2C"/>
    <w:rsid w:val="009C4CB3"/>
    <w:rsid w:val="009C4F15"/>
    <w:rsid w:val="009C511C"/>
    <w:rsid w:val="009C5416"/>
    <w:rsid w:val="009C587B"/>
    <w:rsid w:val="009C6344"/>
    <w:rsid w:val="009C64C5"/>
    <w:rsid w:val="009C6F87"/>
    <w:rsid w:val="009C7166"/>
    <w:rsid w:val="009C742C"/>
    <w:rsid w:val="009C7F6A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00C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684"/>
    <w:rsid w:val="009F045D"/>
    <w:rsid w:val="009F0E5F"/>
    <w:rsid w:val="009F1098"/>
    <w:rsid w:val="009F128C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2F5D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247D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09E"/>
    <w:rsid w:val="00A337E5"/>
    <w:rsid w:val="00A3658D"/>
    <w:rsid w:val="00A36E51"/>
    <w:rsid w:val="00A377C5"/>
    <w:rsid w:val="00A37B2E"/>
    <w:rsid w:val="00A37D45"/>
    <w:rsid w:val="00A401FD"/>
    <w:rsid w:val="00A40523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014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CA8"/>
    <w:rsid w:val="00A60BEB"/>
    <w:rsid w:val="00A61365"/>
    <w:rsid w:val="00A61759"/>
    <w:rsid w:val="00A61B88"/>
    <w:rsid w:val="00A62856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E9B"/>
    <w:rsid w:val="00A76648"/>
    <w:rsid w:val="00A76737"/>
    <w:rsid w:val="00A76DF7"/>
    <w:rsid w:val="00A77523"/>
    <w:rsid w:val="00A775BE"/>
    <w:rsid w:val="00A77D33"/>
    <w:rsid w:val="00A80489"/>
    <w:rsid w:val="00A83454"/>
    <w:rsid w:val="00A843FC"/>
    <w:rsid w:val="00A84DA5"/>
    <w:rsid w:val="00A85302"/>
    <w:rsid w:val="00A860F6"/>
    <w:rsid w:val="00A86119"/>
    <w:rsid w:val="00A8649F"/>
    <w:rsid w:val="00A86D25"/>
    <w:rsid w:val="00A877BD"/>
    <w:rsid w:val="00A8786B"/>
    <w:rsid w:val="00A903F1"/>
    <w:rsid w:val="00A905CC"/>
    <w:rsid w:val="00A90974"/>
    <w:rsid w:val="00A90C23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49B5"/>
    <w:rsid w:val="00AA550A"/>
    <w:rsid w:val="00AA5EBD"/>
    <w:rsid w:val="00AA628B"/>
    <w:rsid w:val="00AA6DE4"/>
    <w:rsid w:val="00AA7408"/>
    <w:rsid w:val="00AA7D1F"/>
    <w:rsid w:val="00AB02C6"/>
    <w:rsid w:val="00AB0CD6"/>
    <w:rsid w:val="00AB246B"/>
    <w:rsid w:val="00AB2B80"/>
    <w:rsid w:val="00AB2E96"/>
    <w:rsid w:val="00AB36D4"/>
    <w:rsid w:val="00AB497C"/>
    <w:rsid w:val="00AB5500"/>
    <w:rsid w:val="00AB5564"/>
    <w:rsid w:val="00AB57FB"/>
    <w:rsid w:val="00AB610D"/>
    <w:rsid w:val="00AB7348"/>
    <w:rsid w:val="00AB7AC0"/>
    <w:rsid w:val="00AB7B31"/>
    <w:rsid w:val="00AC13B0"/>
    <w:rsid w:val="00AC1642"/>
    <w:rsid w:val="00AC2FD0"/>
    <w:rsid w:val="00AC3DBD"/>
    <w:rsid w:val="00AC5E85"/>
    <w:rsid w:val="00AD03D8"/>
    <w:rsid w:val="00AD0D5F"/>
    <w:rsid w:val="00AD2D8A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2C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EA"/>
    <w:rsid w:val="00B23016"/>
    <w:rsid w:val="00B23771"/>
    <w:rsid w:val="00B24EA8"/>
    <w:rsid w:val="00B2527C"/>
    <w:rsid w:val="00B26625"/>
    <w:rsid w:val="00B26935"/>
    <w:rsid w:val="00B26A5A"/>
    <w:rsid w:val="00B2713B"/>
    <w:rsid w:val="00B2747F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4AD5"/>
    <w:rsid w:val="00B55B09"/>
    <w:rsid w:val="00B55B9E"/>
    <w:rsid w:val="00B56711"/>
    <w:rsid w:val="00B57360"/>
    <w:rsid w:val="00B57EF2"/>
    <w:rsid w:val="00B604F3"/>
    <w:rsid w:val="00B6101C"/>
    <w:rsid w:val="00B615ED"/>
    <w:rsid w:val="00B63A9D"/>
    <w:rsid w:val="00B64888"/>
    <w:rsid w:val="00B65227"/>
    <w:rsid w:val="00B672E3"/>
    <w:rsid w:val="00B675F9"/>
    <w:rsid w:val="00B70849"/>
    <w:rsid w:val="00B72577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D0B"/>
    <w:rsid w:val="00BA02F9"/>
    <w:rsid w:val="00BA1987"/>
    <w:rsid w:val="00BA2682"/>
    <w:rsid w:val="00BA2F33"/>
    <w:rsid w:val="00BA31E4"/>
    <w:rsid w:val="00BA3959"/>
    <w:rsid w:val="00BA47CC"/>
    <w:rsid w:val="00BA524B"/>
    <w:rsid w:val="00BA54F7"/>
    <w:rsid w:val="00BA576C"/>
    <w:rsid w:val="00BA58C2"/>
    <w:rsid w:val="00BA6205"/>
    <w:rsid w:val="00BA6CE5"/>
    <w:rsid w:val="00BA6F38"/>
    <w:rsid w:val="00BB1388"/>
    <w:rsid w:val="00BB1D7E"/>
    <w:rsid w:val="00BB2683"/>
    <w:rsid w:val="00BB40DF"/>
    <w:rsid w:val="00BB4A39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215"/>
    <w:rsid w:val="00BD537C"/>
    <w:rsid w:val="00BD6F5B"/>
    <w:rsid w:val="00BD7589"/>
    <w:rsid w:val="00BD7662"/>
    <w:rsid w:val="00BE05ED"/>
    <w:rsid w:val="00BE0871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3E1"/>
    <w:rsid w:val="00BF4D03"/>
    <w:rsid w:val="00BF4E85"/>
    <w:rsid w:val="00BF54BD"/>
    <w:rsid w:val="00BF5892"/>
    <w:rsid w:val="00BF63A3"/>
    <w:rsid w:val="00C001E2"/>
    <w:rsid w:val="00C01804"/>
    <w:rsid w:val="00C026BC"/>
    <w:rsid w:val="00C02AD4"/>
    <w:rsid w:val="00C03869"/>
    <w:rsid w:val="00C06575"/>
    <w:rsid w:val="00C068FB"/>
    <w:rsid w:val="00C074E5"/>
    <w:rsid w:val="00C07988"/>
    <w:rsid w:val="00C07C5E"/>
    <w:rsid w:val="00C10068"/>
    <w:rsid w:val="00C10AC5"/>
    <w:rsid w:val="00C11B96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EBC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AE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05F"/>
    <w:rsid w:val="00C5128B"/>
    <w:rsid w:val="00C51423"/>
    <w:rsid w:val="00C5294D"/>
    <w:rsid w:val="00C52F83"/>
    <w:rsid w:val="00C53C84"/>
    <w:rsid w:val="00C54C1B"/>
    <w:rsid w:val="00C54DBA"/>
    <w:rsid w:val="00C562B8"/>
    <w:rsid w:val="00C57ED3"/>
    <w:rsid w:val="00C61640"/>
    <w:rsid w:val="00C61AA7"/>
    <w:rsid w:val="00C61B8E"/>
    <w:rsid w:val="00C62263"/>
    <w:rsid w:val="00C668DE"/>
    <w:rsid w:val="00C7044F"/>
    <w:rsid w:val="00C7174C"/>
    <w:rsid w:val="00C71881"/>
    <w:rsid w:val="00C720F8"/>
    <w:rsid w:val="00C7294B"/>
    <w:rsid w:val="00C74218"/>
    <w:rsid w:val="00C75139"/>
    <w:rsid w:val="00C7525C"/>
    <w:rsid w:val="00C76CF7"/>
    <w:rsid w:val="00C771EA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844"/>
    <w:rsid w:val="00C94D44"/>
    <w:rsid w:val="00C95EEE"/>
    <w:rsid w:val="00C974CB"/>
    <w:rsid w:val="00C97929"/>
    <w:rsid w:val="00CA0049"/>
    <w:rsid w:val="00CA0980"/>
    <w:rsid w:val="00CA2A98"/>
    <w:rsid w:val="00CA2BAE"/>
    <w:rsid w:val="00CA2C02"/>
    <w:rsid w:val="00CA34BA"/>
    <w:rsid w:val="00CA4503"/>
    <w:rsid w:val="00CA5A66"/>
    <w:rsid w:val="00CA796A"/>
    <w:rsid w:val="00CB2575"/>
    <w:rsid w:val="00CB3677"/>
    <w:rsid w:val="00CB368F"/>
    <w:rsid w:val="00CB38CA"/>
    <w:rsid w:val="00CB4C42"/>
    <w:rsid w:val="00CB4DFA"/>
    <w:rsid w:val="00CB6B20"/>
    <w:rsid w:val="00CB7BD7"/>
    <w:rsid w:val="00CC0707"/>
    <w:rsid w:val="00CC1372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4FB8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E2E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DDE"/>
    <w:rsid w:val="00D01E38"/>
    <w:rsid w:val="00D022B5"/>
    <w:rsid w:val="00D039B5"/>
    <w:rsid w:val="00D04AA9"/>
    <w:rsid w:val="00D04F76"/>
    <w:rsid w:val="00D05032"/>
    <w:rsid w:val="00D053D2"/>
    <w:rsid w:val="00D07D07"/>
    <w:rsid w:val="00D10F87"/>
    <w:rsid w:val="00D1149D"/>
    <w:rsid w:val="00D11B8E"/>
    <w:rsid w:val="00D11D8D"/>
    <w:rsid w:val="00D12B12"/>
    <w:rsid w:val="00D12DD7"/>
    <w:rsid w:val="00D1389E"/>
    <w:rsid w:val="00D13A8C"/>
    <w:rsid w:val="00D149E1"/>
    <w:rsid w:val="00D14A44"/>
    <w:rsid w:val="00D15BCC"/>
    <w:rsid w:val="00D1628F"/>
    <w:rsid w:val="00D16492"/>
    <w:rsid w:val="00D21D15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B7C"/>
    <w:rsid w:val="00D27E5A"/>
    <w:rsid w:val="00D31021"/>
    <w:rsid w:val="00D315EB"/>
    <w:rsid w:val="00D329B9"/>
    <w:rsid w:val="00D33412"/>
    <w:rsid w:val="00D3482C"/>
    <w:rsid w:val="00D3664C"/>
    <w:rsid w:val="00D3683A"/>
    <w:rsid w:val="00D368F7"/>
    <w:rsid w:val="00D379C5"/>
    <w:rsid w:val="00D37C36"/>
    <w:rsid w:val="00D404F8"/>
    <w:rsid w:val="00D40559"/>
    <w:rsid w:val="00D405B8"/>
    <w:rsid w:val="00D41493"/>
    <w:rsid w:val="00D4200A"/>
    <w:rsid w:val="00D4267F"/>
    <w:rsid w:val="00D42763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771AF"/>
    <w:rsid w:val="00D80F87"/>
    <w:rsid w:val="00D812A5"/>
    <w:rsid w:val="00D82A5C"/>
    <w:rsid w:val="00D82ADD"/>
    <w:rsid w:val="00D82D11"/>
    <w:rsid w:val="00D82EE9"/>
    <w:rsid w:val="00D83CD3"/>
    <w:rsid w:val="00D83E51"/>
    <w:rsid w:val="00D84719"/>
    <w:rsid w:val="00D8490E"/>
    <w:rsid w:val="00D856EA"/>
    <w:rsid w:val="00D85ACD"/>
    <w:rsid w:val="00D86460"/>
    <w:rsid w:val="00D87F74"/>
    <w:rsid w:val="00D903F3"/>
    <w:rsid w:val="00D912D5"/>
    <w:rsid w:val="00D91AAF"/>
    <w:rsid w:val="00D93B4C"/>
    <w:rsid w:val="00D94549"/>
    <w:rsid w:val="00D94564"/>
    <w:rsid w:val="00D9536E"/>
    <w:rsid w:val="00D9638C"/>
    <w:rsid w:val="00D97380"/>
    <w:rsid w:val="00D97426"/>
    <w:rsid w:val="00D97568"/>
    <w:rsid w:val="00DA02FB"/>
    <w:rsid w:val="00DA06B0"/>
    <w:rsid w:val="00DA29BA"/>
    <w:rsid w:val="00DA3249"/>
    <w:rsid w:val="00DA37C7"/>
    <w:rsid w:val="00DA38CE"/>
    <w:rsid w:val="00DA3901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5D98"/>
    <w:rsid w:val="00DB71DB"/>
    <w:rsid w:val="00DB71E1"/>
    <w:rsid w:val="00DB7B0F"/>
    <w:rsid w:val="00DB7CB3"/>
    <w:rsid w:val="00DC0D57"/>
    <w:rsid w:val="00DC156C"/>
    <w:rsid w:val="00DC168C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6DC"/>
    <w:rsid w:val="00DD47D5"/>
    <w:rsid w:val="00DD6729"/>
    <w:rsid w:val="00DD74A1"/>
    <w:rsid w:val="00DD7960"/>
    <w:rsid w:val="00DD7B0D"/>
    <w:rsid w:val="00DE110B"/>
    <w:rsid w:val="00DE1F29"/>
    <w:rsid w:val="00DE3FEB"/>
    <w:rsid w:val="00DE4905"/>
    <w:rsid w:val="00DE510C"/>
    <w:rsid w:val="00DE536C"/>
    <w:rsid w:val="00DE727E"/>
    <w:rsid w:val="00DE7822"/>
    <w:rsid w:val="00DF0284"/>
    <w:rsid w:val="00DF081A"/>
    <w:rsid w:val="00DF265D"/>
    <w:rsid w:val="00DF2703"/>
    <w:rsid w:val="00DF2EB0"/>
    <w:rsid w:val="00DF31C1"/>
    <w:rsid w:val="00DF3BA8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2EBC"/>
    <w:rsid w:val="00E43284"/>
    <w:rsid w:val="00E43CD0"/>
    <w:rsid w:val="00E445C9"/>
    <w:rsid w:val="00E447C5"/>
    <w:rsid w:val="00E450C1"/>
    <w:rsid w:val="00E451F3"/>
    <w:rsid w:val="00E45307"/>
    <w:rsid w:val="00E4547F"/>
    <w:rsid w:val="00E4574F"/>
    <w:rsid w:val="00E46709"/>
    <w:rsid w:val="00E46B7D"/>
    <w:rsid w:val="00E50169"/>
    <w:rsid w:val="00E5071F"/>
    <w:rsid w:val="00E5091C"/>
    <w:rsid w:val="00E50E42"/>
    <w:rsid w:val="00E51009"/>
    <w:rsid w:val="00E511AB"/>
    <w:rsid w:val="00E51350"/>
    <w:rsid w:val="00E51C5E"/>
    <w:rsid w:val="00E5234C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6D64"/>
    <w:rsid w:val="00E5712F"/>
    <w:rsid w:val="00E57EE8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4FA"/>
    <w:rsid w:val="00E84C5C"/>
    <w:rsid w:val="00E85533"/>
    <w:rsid w:val="00E86343"/>
    <w:rsid w:val="00E866CD"/>
    <w:rsid w:val="00E86A9E"/>
    <w:rsid w:val="00E877ED"/>
    <w:rsid w:val="00E901FD"/>
    <w:rsid w:val="00E91396"/>
    <w:rsid w:val="00E91964"/>
    <w:rsid w:val="00E91C57"/>
    <w:rsid w:val="00E91FB1"/>
    <w:rsid w:val="00E94379"/>
    <w:rsid w:val="00E94468"/>
    <w:rsid w:val="00E945B9"/>
    <w:rsid w:val="00E94A0E"/>
    <w:rsid w:val="00E96226"/>
    <w:rsid w:val="00E96DDE"/>
    <w:rsid w:val="00EA0225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A7A15"/>
    <w:rsid w:val="00EB1EE9"/>
    <w:rsid w:val="00EB2857"/>
    <w:rsid w:val="00EB28E7"/>
    <w:rsid w:val="00EB29F5"/>
    <w:rsid w:val="00EB2F42"/>
    <w:rsid w:val="00EB30B7"/>
    <w:rsid w:val="00EB3A1D"/>
    <w:rsid w:val="00EB3F8A"/>
    <w:rsid w:val="00EB416F"/>
    <w:rsid w:val="00EB43B9"/>
    <w:rsid w:val="00EB4482"/>
    <w:rsid w:val="00EB4C01"/>
    <w:rsid w:val="00EB4D59"/>
    <w:rsid w:val="00EB4D67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353"/>
    <w:rsid w:val="00EC664F"/>
    <w:rsid w:val="00EC6749"/>
    <w:rsid w:val="00EC72F5"/>
    <w:rsid w:val="00EC7334"/>
    <w:rsid w:val="00ED0016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8E6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1D93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354"/>
    <w:rsid w:val="00F05E6D"/>
    <w:rsid w:val="00F06F0D"/>
    <w:rsid w:val="00F11800"/>
    <w:rsid w:val="00F11B61"/>
    <w:rsid w:val="00F12942"/>
    <w:rsid w:val="00F135D6"/>
    <w:rsid w:val="00F13922"/>
    <w:rsid w:val="00F13DBC"/>
    <w:rsid w:val="00F15FCF"/>
    <w:rsid w:val="00F16613"/>
    <w:rsid w:val="00F1690F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68DD"/>
    <w:rsid w:val="00F37CFD"/>
    <w:rsid w:val="00F37D33"/>
    <w:rsid w:val="00F40178"/>
    <w:rsid w:val="00F4068D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2ECE"/>
    <w:rsid w:val="00F53775"/>
    <w:rsid w:val="00F539A6"/>
    <w:rsid w:val="00F54409"/>
    <w:rsid w:val="00F55E0E"/>
    <w:rsid w:val="00F5611D"/>
    <w:rsid w:val="00F563FA"/>
    <w:rsid w:val="00F56597"/>
    <w:rsid w:val="00F56E3E"/>
    <w:rsid w:val="00F56EE7"/>
    <w:rsid w:val="00F574D0"/>
    <w:rsid w:val="00F578A8"/>
    <w:rsid w:val="00F57EEB"/>
    <w:rsid w:val="00F57F67"/>
    <w:rsid w:val="00F60268"/>
    <w:rsid w:val="00F60996"/>
    <w:rsid w:val="00F60B5D"/>
    <w:rsid w:val="00F611E4"/>
    <w:rsid w:val="00F613D4"/>
    <w:rsid w:val="00F61FE7"/>
    <w:rsid w:val="00F62AFE"/>
    <w:rsid w:val="00F633E5"/>
    <w:rsid w:val="00F6475E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5DDE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2D5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A7870"/>
    <w:rsid w:val="00FB0AB1"/>
    <w:rsid w:val="00FB2BEF"/>
    <w:rsid w:val="00FB36CA"/>
    <w:rsid w:val="00FB4177"/>
    <w:rsid w:val="00FB5344"/>
    <w:rsid w:val="00FB54BD"/>
    <w:rsid w:val="00FB5A13"/>
    <w:rsid w:val="00FB72AC"/>
    <w:rsid w:val="00FB7706"/>
    <w:rsid w:val="00FB77C4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422"/>
    <w:rsid w:val="00FD2672"/>
    <w:rsid w:val="00FD28F4"/>
    <w:rsid w:val="00FD2CE2"/>
    <w:rsid w:val="00FD4229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6EF7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D7357F"/>
  <w15:docId w15:val="{40328F54-BF5A-4348-A6D8-ECC9B80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character" w:styleId="FollowedHyperlink">
    <w:name w:val="FollowedHyperlink"/>
    <w:basedOn w:val="DefaultParagraphFont"/>
    <w:semiHidden/>
    <w:unhideWhenUsed/>
    <w:rsid w:val="00F563F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55FB2"/>
    <w:pPr>
      <w:ind w:left="720"/>
      <w:contextualSpacing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92EE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49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24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51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standards/en/st96/v5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XMLSchema/ST96/V5_0/ReleaseNote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396E5-7D6C-4291-8E45-90EA050AD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CWS/6/_x000d_ (Arabic)</vt:lpstr>
      <vt:lpstr>CWS/6/_x000d_ (Arabic)</vt:lpstr>
    </vt:vector>
  </TitlesOfParts>
  <Company>World Intellectual Property Organization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CWS/9/3</dc:title>
  <dc:creator>WIPO</dc:creator>
  <cp:keywords>FOR OFFICIAL USE ONLY</cp:keywords>
  <cp:lastModifiedBy>CHAVAS Louison</cp:lastModifiedBy>
  <cp:revision>2</cp:revision>
  <cp:lastPrinted>2020-10-28T15:49:00Z</cp:lastPrinted>
  <dcterms:created xsi:type="dcterms:W3CDTF">2021-10-13T15:10:00Z</dcterms:created>
  <dcterms:modified xsi:type="dcterms:W3CDTF">2021-10-13T15:10:00Z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6d0bbab8-4d69-4b89-8437-5d0018a3e855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