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D56CA5" w:rsidP="00724C04">
            <w:pPr>
              <w:bidi/>
              <w:spacing w:after="20"/>
              <w:rPr>
                <w:rFonts w:ascii="Arabic Typesetting" w:hAnsi="Arabic Typesetting" w:cs="Arabic Typesetting"/>
                <w:sz w:val="36"/>
                <w:szCs w:val="36"/>
                <w:rtl/>
              </w:rPr>
            </w:pPr>
            <w:r>
              <w:rPr>
                <w:noProof/>
                <w:lang w:eastAsia="zh-CN"/>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24064" w:rsidP="000438A8">
            <w:pPr>
              <w:pStyle w:val="DocumentCodeAR"/>
              <w:bidi/>
            </w:pPr>
            <w:r>
              <w:t>CWS</w:t>
            </w:r>
            <w:r w:rsidR="00F72B88">
              <w:t>/</w:t>
            </w:r>
            <w:r w:rsidR="0049391E">
              <w:t>4</w:t>
            </w:r>
            <w:r w:rsidR="00B6101C" w:rsidRPr="00B6101C">
              <w:t>/</w:t>
            </w:r>
            <w:r w:rsidR="0049391E">
              <w:t>14</w:t>
            </w:r>
          </w:p>
        </w:tc>
      </w:tr>
      <w:tr w:rsidR="001667B6" w:rsidTr="00BF164F">
        <w:tc>
          <w:tcPr>
            <w:tcW w:w="9571" w:type="dxa"/>
            <w:gridSpan w:val="3"/>
          </w:tcPr>
          <w:p w:rsidR="001667B6" w:rsidRPr="00B6101C" w:rsidRDefault="00B6101C" w:rsidP="00FB7EC9">
            <w:pPr>
              <w:pStyle w:val="DocumentLanguageAR"/>
              <w:bidi/>
              <w:rPr>
                <w:rtl/>
              </w:rPr>
            </w:pPr>
            <w:r w:rsidRPr="00B6101C">
              <w:rPr>
                <w:rFonts w:hint="cs"/>
                <w:rtl/>
              </w:rPr>
              <w:t xml:space="preserve">الأصل: </w:t>
            </w:r>
            <w:r w:rsidR="00420EEA" w:rsidRPr="005615CA">
              <w:rPr>
                <w:rtl/>
              </w:rPr>
              <w:t>بالإنكليزية</w:t>
            </w:r>
          </w:p>
        </w:tc>
      </w:tr>
      <w:tr w:rsidR="001667B6" w:rsidTr="00BF164F">
        <w:tc>
          <w:tcPr>
            <w:tcW w:w="9571" w:type="dxa"/>
            <w:gridSpan w:val="3"/>
          </w:tcPr>
          <w:p w:rsidR="001667B6" w:rsidRPr="00B6101C" w:rsidRDefault="00B6101C" w:rsidP="002B0026">
            <w:pPr>
              <w:pStyle w:val="DocumentDateAR"/>
              <w:bidi/>
              <w:rPr>
                <w:rtl/>
              </w:rPr>
            </w:pPr>
            <w:r w:rsidRPr="00B6101C">
              <w:rPr>
                <w:rFonts w:hint="cs"/>
                <w:rtl/>
              </w:rPr>
              <w:t xml:space="preserve">التاريخ: </w:t>
            </w:r>
            <w:r w:rsidR="002B0026">
              <w:rPr>
                <w:rFonts w:hint="cs"/>
                <w:rtl/>
              </w:rPr>
              <w:t>9</w:t>
            </w:r>
            <w:r w:rsidRPr="00B6101C">
              <w:rPr>
                <w:rFonts w:hint="cs"/>
                <w:rtl/>
              </w:rPr>
              <w:t xml:space="preserve"> </w:t>
            </w:r>
            <w:r w:rsidR="0049391E">
              <w:rPr>
                <w:rFonts w:hint="cs"/>
                <w:rtl/>
              </w:rPr>
              <w:t>أبريل</w:t>
            </w:r>
            <w:r w:rsidRPr="00B6101C">
              <w:rPr>
                <w:rFonts w:hint="cs"/>
                <w:rtl/>
              </w:rPr>
              <w:t xml:space="preserve"> </w:t>
            </w:r>
            <w:r w:rsidR="0049391E">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F27305" w:rsidRDefault="007E7722" w:rsidP="00A24064">
      <w:pPr>
        <w:pStyle w:val="MeetingTitleAR"/>
        <w:bidi/>
        <w:rPr>
          <w:rtl/>
        </w:rPr>
      </w:pPr>
      <w:r>
        <w:rPr>
          <w:rFonts w:hint="cs"/>
          <w:rtl/>
        </w:rPr>
        <w:t>اللجنة المعنية ب</w:t>
      </w:r>
      <w:r w:rsidR="00A24064">
        <w:rPr>
          <w:rFonts w:hint="cs"/>
          <w:rtl/>
        </w:rPr>
        <w:t>معايير الويبو</w:t>
      </w:r>
    </w:p>
    <w:p w:rsidR="001667B6" w:rsidRDefault="001667B6" w:rsidP="001667B6">
      <w:pPr>
        <w:bidi/>
        <w:spacing w:line="360" w:lineRule="exact"/>
        <w:rPr>
          <w:rFonts w:ascii="Arabic Typesetting" w:hAnsi="Arabic Typesetting" w:cs="Arabic Typesetting"/>
          <w:sz w:val="36"/>
          <w:szCs w:val="36"/>
          <w:rtl/>
        </w:rPr>
      </w:pPr>
    </w:p>
    <w:p w:rsidR="001667B6" w:rsidRPr="00D61541" w:rsidRDefault="00F27305" w:rsidP="0049391E">
      <w:pPr>
        <w:pStyle w:val="MeetingSessionAR"/>
        <w:bidi/>
        <w:rPr>
          <w:rtl/>
        </w:rPr>
      </w:pPr>
      <w:r>
        <w:rPr>
          <w:rFonts w:hint="cs"/>
          <w:rtl/>
        </w:rPr>
        <w:t xml:space="preserve">الدورة </w:t>
      </w:r>
      <w:r w:rsidR="0049391E">
        <w:rPr>
          <w:rFonts w:hint="cs"/>
          <w:rtl/>
        </w:rPr>
        <w:t>الرابعة</w:t>
      </w:r>
    </w:p>
    <w:p w:rsidR="00D61541" w:rsidRPr="00D61541" w:rsidRDefault="00D61541" w:rsidP="0049391E">
      <w:pPr>
        <w:pStyle w:val="MeetingDatesAR"/>
        <w:bidi/>
        <w:rPr>
          <w:rtl/>
        </w:rPr>
      </w:pPr>
      <w:r w:rsidRPr="00D61541">
        <w:rPr>
          <w:rFonts w:hint="cs"/>
          <w:rtl/>
        </w:rPr>
        <w:t xml:space="preserve">جنيف، من </w:t>
      </w:r>
      <w:r w:rsidR="0049391E">
        <w:rPr>
          <w:rFonts w:hint="cs"/>
          <w:rtl/>
        </w:rPr>
        <w:t>12</w:t>
      </w:r>
      <w:r w:rsidR="00A24064">
        <w:rPr>
          <w:rFonts w:hint="cs"/>
          <w:rtl/>
        </w:rPr>
        <w:t xml:space="preserve"> </w:t>
      </w:r>
      <w:r w:rsidRPr="00D61541">
        <w:rPr>
          <w:rFonts w:hint="cs"/>
          <w:rtl/>
        </w:rPr>
        <w:t xml:space="preserve">إلى </w:t>
      </w:r>
      <w:r w:rsidR="0049391E">
        <w:rPr>
          <w:rFonts w:hint="cs"/>
          <w:rtl/>
        </w:rPr>
        <w:t>16</w:t>
      </w:r>
      <w:r w:rsidR="00A24064">
        <w:rPr>
          <w:rFonts w:hint="cs"/>
          <w:rtl/>
        </w:rPr>
        <w:t xml:space="preserve"> </w:t>
      </w:r>
      <w:r w:rsidR="0049391E">
        <w:rPr>
          <w:rFonts w:hint="cs"/>
          <w:rtl/>
        </w:rPr>
        <w:t>مايو</w:t>
      </w:r>
      <w:r w:rsidRPr="00D61541">
        <w:rPr>
          <w:rFonts w:hint="cs"/>
          <w:rtl/>
        </w:rPr>
        <w:t xml:space="preserve"> </w:t>
      </w:r>
      <w:r w:rsidR="0049391E">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bookmarkStart w:id="2" w:name="_GoBack"/>
      <w:bookmarkEnd w:id="2"/>
    </w:p>
    <w:p w:rsidR="00D61541" w:rsidRPr="006F0FB0" w:rsidRDefault="006F0FB0" w:rsidP="00652E7C">
      <w:pPr>
        <w:pStyle w:val="DocumentTitleAR"/>
        <w:bidi/>
        <w:rPr>
          <w:rtl/>
        </w:rPr>
      </w:pPr>
      <w:r w:rsidRPr="006F0FB0">
        <w:rPr>
          <w:rtl/>
        </w:rPr>
        <w:t xml:space="preserve">النظر في </w:t>
      </w:r>
      <w:r w:rsidR="00652E7C">
        <w:rPr>
          <w:rFonts w:hint="cs"/>
          <w:rtl/>
        </w:rPr>
        <w:t>برنامج عمل</w:t>
      </w:r>
      <w:r w:rsidR="00652E7C" w:rsidRPr="006F0FB0">
        <w:rPr>
          <w:rtl/>
        </w:rPr>
        <w:t xml:space="preserve"> اللجنة المعنية بمعايير الويبو</w:t>
      </w:r>
      <w:r w:rsidR="00652E7C">
        <w:rPr>
          <w:rFonts w:hint="cs"/>
          <w:rtl/>
        </w:rPr>
        <w:t xml:space="preserve"> و</w:t>
      </w:r>
      <w:r w:rsidRPr="006F0FB0">
        <w:rPr>
          <w:rtl/>
        </w:rPr>
        <w:t>قائمة مهام</w:t>
      </w:r>
      <w:r w:rsidR="00652E7C">
        <w:rPr>
          <w:rFonts w:hint="cs"/>
          <w:rtl/>
        </w:rPr>
        <w:t>ها</w:t>
      </w:r>
      <w:r w:rsidRPr="006F0FB0">
        <w:rPr>
          <w:rtl/>
        </w:rPr>
        <w:t xml:space="preserve"> </w:t>
      </w:r>
    </w:p>
    <w:p w:rsidR="00D61541" w:rsidRPr="00D61541" w:rsidRDefault="00B4215C" w:rsidP="00FB7EC9">
      <w:pPr>
        <w:pStyle w:val="PreparedbyAR"/>
        <w:bidi/>
        <w:rPr>
          <w:rtl/>
        </w:rPr>
      </w:pPr>
      <w:r>
        <w:rPr>
          <w:rFonts w:hint="cs"/>
          <w:rtl/>
        </w:rPr>
        <w:t xml:space="preserve">وثيقة </w:t>
      </w:r>
      <w:r w:rsidR="00D61541" w:rsidRPr="00D61541">
        <w:rPr>
          <w:rFonts w:hint="cs"/>
          <w:rtl/>
        </w:rPr>
        <w:t>من إعداد</w:t>
      </w:r>
      <w:r w:rsidR="006F0FB0">
        <w:rPr>
          <w:rFonts w:hint="cs"/>
          <w:rtl/>
        </w:rPr>
        <w:t xml:space="preserve"> الأمانة</w:t>
      </w:r>
    </w:p>
    <w:p w:rsidR="00D61541" w:rsidRDefault="00BC7DA0" w:rsidP="00652E7C">
      <w:pPr>
        <w:pStyle w:val="NumberedParaAR"/>
      </w:pPr>
      <w:r>
        <w:rPr>
          <w:rFonts w:hint="cs"/>
          <w:rtl/>
        </w:rPr>
        <w:t xml:space="preserve">أعدت الأمانة قائمة جديدة معدلة </w:t>
      </w:r>
      <w:r w:rsidR="00CD01BA">
        <w:rPr>
          <w:rFonts w:hint="cs"/>
          <w:rtl/>
        </w:rPr>
        <w:t xml:space="preserve">بالمهام </w:t>
      </w:r>
      <w:r>
        <w:rPr>
          <w:rFonts w:hint="cs"/>
          <w:rtl/>
        </w:rPr>
        <w:t xml:space="preserve">لتنظر فيها </w:t>
      </w:r>
      <w:r w:rsidR="00CD01BA">
        <w:rPr>
          <w:rFonts w:hint="cs"/>
          <w:rtl/>
        </w:rPr>
        <w:t xml:space="preserve">اللجنة المعنية بمعايير الويبو (اللجنة) </w:t>
      </w:r>
      <w:r>
        <w:rPr>
          <w:rFonts w:hint="cs"/>
          <w:rtl/>
        </w:rPr>
        <w:t xml:space="preserve">وذلك </w:t>
      </w:r>
      <w:r w:rsidR="006F0FB0">
        <w:rPr>
          <w:rFonts w:hint="cs"/>
          <w:rtl/>
        </w:rPr>
        <w:t>سعيا إلى تحديث برنامج عمل</w:t>
      </w:r>
      <w:r>
        <w:rPr>
          <w:rFonts w:hint="cs"/>
          <w:rtl/>
        </w:rPr>
        <w:t xml:space="preserve"> اللجنة</w:t>
      </w:r>
      <w:r w:rsidR="006F0FB0">
        <w:rPr>
          <w:rFonts w:hint="cs"/>
          <w:rtl/>
        </w:rPr>
        <w:t xml:space="preserve"> على أساس ما توصلت إليه من اتفاقات في دورتها </w:t>
      </w:r>
      <w:r w:rsidR="00652E7C">
        <w:rPr>
          <w:rFonts w:hint="cs"/>
          <w:rtl/>
        </w:rPr>
        <w:t>الثالثة</w:t>
      </w:r>
      <w:r w:rsidR="006F0FB0">
        <w:rPr>
          <w:rFonts w:hint="cs"/>
          <w:rtl/>
        </w:rPr>
        <w:t xml:space="preserve"> المنعقدة في </w:t>
      </w:r>
      <w:r w:rsidR="00E732E5">
        <w:rPr>
          <w:rFonts w:hint="cs"/>
          <w:rtl/>
        </w:rPr>
        <w:t>مايو</w:t>
      </w:r>
      <w:r w:rsidR="006F0FB0">
        <w:rPr>
          <w:rFonts w:hint="cs"/>
          <w:rtl/>
        </w:rPr>
        <w:t> 201</w:t>
      </w:r>
      <w:r w:rsidR="00652E7C">
        <w:rPr>
          <w:rFonts w:hint="cs"/>
          <w:rtl/>
        </w:rPr>
        <w:t>3</w:t>
      </w:r>
      <w:r>
        <w:rPr>
          <w:rFonts w:hint="cs"/>
          <w:rtl/>
        </w:rPr>
        <w:t xml:space="preserve">. </w:t>
      </w:r>
      <w:r w:rsidR="00E732E5">
        <w:rPr>
          <w:rFonts w:hint="cs"/>
          <w:rtl/>
        </w:rPr>
        <w:t>وترد تلك القائمة في مرفق هذه الوثيقة.</w:t>
      </w:r>
      <w:r>
        <w:rPr>
          <w:rFonts w:hint="cs"/>
          <w:rtl/>
        </w:rPr>
        <w:t xml:space="preserve"> (انظر الوثيقتين </w:t>
      </w:r>
      <w:r w:rsidRPr="00BC7DA0">
        <w:t>CWS/</w:t>
      </w:r>
      <w:r w:rsidR="00652E7C">
        <w:t>3</w:t>
      </w:r>
      <w:r w:rsidRPr="00BC7DA0">
        <w:t>/</w:t>
      </w:r>
      <w:r w:rsidR="00E732E5">
        <w:t>12</w:t>
      </w:r>
      <w:r w:rsidRPr="00BC7DA0">
        <w:rPr>
          <w:rtl/>
        </w:rPr>
        <w:t xml:space="preserve"> </w:t>
      </w:r>
      <w:r>
        <w:rPr>
          <w:rFonts w:hint="cs"/>
          <w:rtl/>
        </w:rPr>
        <w:t>و</w:t>
      </w:r>
      <w:r w:rsidR="00E732E5">
        <w:t xml:space="preserve"> </w:t>
      </w:r>
      <w:r>
        <w:t>(</w:t>
      </w:r>
      <w:r w:rsidRPr="00BC7DA0">
        <w:t>CWS/</w:t>
      </w:r>
      <w:r w:rsidR="00652E7C">
        <w:t>3</w:t>
      </w:r>
      <w:r w:rsidRPr="00BC7DA0">
        <w:t>/1</w:t>
      </w:r>
      <w:r w:rsidR="00E732E5">
        <w:t>4</w:t>
      </w:r>
      <w:r w:rsidR="00CD01BA">
        <w:rPr>
          <w:rFonts w:hint="cs"/>
          <w:rtl/>
        </w:rPr>
        <w:t>.</w:t>
      </w:r>
    </w:p>
    <w:p w:rsidR="00BC7DA0" w:rsidRDefault="00BC7DA0" w:rsidP="009F7C53">
      <w:pPr>
        <w:pStyle w:val="NumberedParaAR"/>
      </w:pPr>
      <w:r>
        <w:rPr>
          <w:rFonts w:hint="cs"/>
          <w:rtl/>
        </w:rPr>
        <w:t xml:space="preserve">ويتضمن المرفق المعلومات التالية </w:t>
      </w:r>
      <w:r w:rsidR="00100F1E">
        <w:rPr>
          <w:rFonts w:hint="cs"/>
          <w:rtl/>
        </w:rPr>
        <w:t>حول</w:t>
      </w:r>
      <w:r>
        <w:rPr>
          <w:rFonts w:hint="cs"/>
          <w:rtl/>
        </w:rPr>
        <w:t xml:space="preserve"> كل مهمة على حدة: وصفها والمشرف عليها/المشرف على فرقة العمل والتدابير المقرر اتخاذها والملاحظات </w:t>
      </w:r>
      <w:r w:rsidR="00100F1E">
        <w:rPr>
          <w:rFonts w:hint="cs"/>
          <w:rtl/>
        </w:rPr>
        <w:t>وا</w:t>
      </w:r>
      <w:r w:rsidR="00B24311">
        <w:rPr>
          <w:rFonts w:hint="cs"/>
          <w:rtl/>
        </w:rPr>
        <w:t>لا</w:t>
      </w:r>
      <w:r w:rsidR="00100F1E">
        <w:rPr>
          <w:rFonts w:hint="cs"/>
          <w:rtl/>
        </w:rPr>
        <w:t>قتراحات لتنظر فيها اللجنة وتوافق عليها</w:t>
      </w:r>
      <w:r w:rsidR="00CD01BA">
        <w:rPr>
          <w:rFonts w:hint="cs"/>
          <w:rtl/>
        </w:rPr>
        <w:t>،</w:t>
      </w:r>
      <w:r w:rsidR="00100F1E">
        <w:rPr>
          <w:rFonts w:hint="cs"/>
          <w:rtl/>
        </w:rPr>
        <w:t xml:space="preserve"> </w:t>
      </w:r>
      <w:r w:rsidR="00CD01BA">
        <w:rPr>
          <w:rFonts w:hint="cs"/>
          <w:rtl/>
        </w:rPr>
        <w:t>حسب الحال</w:t>
      </w:r>
      <w:r>
        <w:rPr>
          <w:rFonts w:hint="cs"/>
          <w:rtl/>
        </w:rPr>
        <w:t>.</w:t>
      </w:r>
    </w:p>
    <w:p w:rsidR="009F7C53" w:rsidRDefault="009F7C53" w:rsidP="00D035F1">
      <w:pPr>
        <w:pStyle w:val="NumberedParaAR"/>
      </w:pPr>
      <w:r>
        <w:rPr>
          <w:rFonts w:hint="cs"/>
          <w:rtl/>
        </w:rPr>
        <w:t xml:space="preserve">واغتنم المكتب الدولي فرصة إعادة تصميم موقع الويبو الإلكتروني فاستعرض صفحات الإنترنت المتعلقة بأنشطة فرق العمل واستحدث صفحة ويكي تتضمن معلومات مهمة للوصول إلى مناقشات فرق عمل اللجنة والمشاركة فيها. والصفحة متاحة على الرابط: </w:t>
      </w:r>
      <w:hyperlink r:id="rId9" w:history="1">
        <w:r w:rsidRPr="009F7C53">
          <w:rPr>
            <w:rStyle w:val="Hyperlink"/>
          </w:rPr>
          <w:t>https://www3.wipo.int/confluence/display/cwstf/CWS+Task+Forces</w:t>
        </w:r>
      </w:hyperlink>
      <w:r>
        <w:rPr>
          <w:rFonts w:hint="cs"/>
          <w:rtl/>
        </w:rPr>
        <w:t xml:space="preserve">. ولا تزال المعلومات الأساسية عن كل فرقة عمل إلى جانب اقتراحات بشأن مراجعة معايير </w:t>
      </w:r>
      <w:r w:rsidRPr="009F7C53">
        <w:rPr>
          <w:rtl/>
        </w:rPr>
        <w:t>لغة الترميز الموسعة</w:t>
      </w:r>
      <w:r>
        <w:rPr>
          <w:rFonts w:hint="eastAsia"/>
          <w:rtl/>
        </w:rPr>
        <w:t> </w:t>
      </w:r>
      <w:r>
        <w:rPr>
          <w:rFonts w:hint="cs"/>
          <w:rtl/>
        </w:rPr>
        <w:t>(</w:t>
      </w:r>
      <w:r w:rsidR="00D035F1" w:rsidRPr="00D035F1">
        <w:t>XML</w:t>
      </w:r>
      <w:r>
        <w:rPr>
          <w:rFonts w:hint="cs"/>
          <w:rtl/>
        </w:rPr>
        <w:t>)</w:t>
      </w:r>
      <w:r w:rsidR="00D035F1">
        <w:rPr>
          <w:rFonts w:hint="cs"/>
          <w:rtl/>
        </w:rPr>
        <w:t xml:space="preserve"> على موقع الويبو الإلكتروني على الرابط: </w:t>
      </w:r>
      <w:hyperlink r:id="rId10" w:history="1">
        <w:r w:rsidR="00D035F1" w:rsidRPr="00D035F1">
          <w:rPr>
            <w:rStyle w:val="Hyperlink"/>
          </w:rPr>
          <w:t>http://www.wipo.int/cws/en/taskforce/</w:t>
        </w:r>
      </w:hyperlink>
      <w:r w:rsidR="00D035F1">
        <w:rPr>
          <w:rFonts w:hint="cs"/>
          <w:rtl/>
        </w:rPr>
        <w:t>.</w:t>
      </w:r>
    </w:p>
    <w:p w:rsidR="00D035F1" w:rsidRDefault="00024BF3" w:rsidP="00D035F1">
      <w:pPr>
        <w:pStyle w:val="NumberedParaAR"/>
      </w:pPr>
      <w:r>
        <w:rPr>
          <w:rFonts w:hint="cs"/>
          <w:rtl/>
        </w:rPr>
        <w:t>ومن أجل حماية المعلومات الشخصية لأعضاء فرق العمل، حُولت قوائم العضوية في كل فرقة عمل إلى صفحات ويكي مقيّدة النفاذ.</w:t>
      </w:r>
    </w:p>
    <w:p w:rsidR="00BC7DA0" w:rsidRDefault="00BC7DA0" w:rsidP="00024BF3">
      <w:pPr>
        <w:pStyle w:val="NumberedParaAR"/>
      </w:pPr>
      <w:r>
        <w:rPr>
          <w:rFonts w:hint="cs"/>
          <w:rtl/>
        </w:rPr>
        <w:t xml:space="preserve">والجدير بالذكر أن المعلومات حول بعض المهام </w:t>
      </w:r>
      <w:r w:rsidR="00CD01BA">
        <w:rPr>
          <w:rFonts w:hint="cs"/>
          <w:rtl/>
        </w:rPr>
        <w:t>ال</w:t>
      </w:r>
      <w:r>
        <w:rPr>
          <w:rFonts w:hint="cs"/>
          <w:rtl/>
        </w:rPr>
        <w:t>واردة في ال</w:t>
      </w:r>
      <w:r w:rsidR="00100F1E">
        <w:rPr>
          <w:rFonts w:hint="cs"/>
          <w:rtl/>
        </w:rPr>
        <w:t>م</w:t>
      </w:r>
      <w:r>
        <w:rPr>
          <w:rFonts w:hint="cs"/>
          <w:rtl/>
        </w:rPr>
        <w:t xml:space="preserve">رفق قد تحتاج إلى </w:t>
      </w:r>
      <w:r w:rsidR="00CD01BA">
        <w:rPr>
          <w:rFonts w:hint="cs"/>
          <w:rtl/>
        </w:rPr>
        <w:t xml:space="preserve">مراجعة </w:t>
      </w:r>
      <w:r>
        <w:rPr>
          <w:rFonts w:hint="cs"/>
          <w:rtl/>
        </w:rPr>
        <w:t xml:space="preserve">وتحديث </w:t>
      </w:r>
      <w:r w:rsidR="00CD01BA">
        <w:rPr>
          <w:rFonts w:hint="cs"/>
          <w:rtl/>
        </w:rPr>
        <w:t>ل</w:t>
      </w:r>
      <w:r w:rsidR="00B24311">
        <w:rPr>
          <w:rFonts w:hint="cs"/>
          <w:rtl/>
        </w:rPr>
        <w:t>لأخذ</w:t>
      </w:r>
      <w:r>
        <w:rPr>
          <w:rFonts w:hint="cs"/>
          <w:rtl/>
        </w:rPr>
        <w:t xml:space="preserve"> </w:t>
      </w:r>
      <w:r w:rsidR="00CD01BA">
        <w:rPr>
          <w:rFonts w:hint="cs"/>
          <w:rtl/>
        </w:rPr>
        <w:t>ب</w:t>
      </w:r>
      <w:r>
        <w:rPr>
          <w:rFonts w:hint="cs"/>
          <w:rtl/>
        </w:rPr>
        <w:t xml:space="preserve">الاتفاقات التي قد تتوصل إليها اللجنة في دورتها </w:t>
      </w:r>
      <w:r w:rsidR="00024BF3">
        <w:rPr>
          <w:rFonts w:hint="cs"/>
          <w:rtl/>
        </w:rPr>
        <w:t>الرابعة</w:t>
      </w:r>
      <w:r>
        <w:rPr>
          <w:rFonts w:hint="cs"/>
          <w:rtl/>
        </w:rPr>
        <w:t>.</w:t>
      </w:r>
    </w:p>
    <w:p w:rsidR="009F513E" w:rsidRDefault="00100F1E" w:rsidP="00736118">
      <w:pPr>
        <w:pStyle w:val="DecisionParaAR"/>
      </w:pPr>
      <w:r>
        <w:rPr>
          <w:rFonts w:hint="cs"/>
          <w:rtl/>
        </w:rPr>
        <w:lastRenderedPageBreak/>
        <w:t xml:space="preserve">إن اللجنة المعنية بمعايير الويبو مدعوة إلى النظر في قائمة المهام الواردة في مرفق هذه الوثيقة والموافقة على صيغتها </w:t>
      </w:r>
      <w:r w:rsidR="00EE51D5">
        <w:rPr>
          <w:rFonts w:hint="cs"/>
          <w:rtl/>
        </w:rPr>
        <w:t>النهائية</w:t>
      </w:r>
      <w:r>
        <w:rPr>
          <w:rFonts w:hint="cs"/>
          <w:rtl/>
        </w:rPr>
        <w:t xml:space="preserve"> لإدراجها في برنامج</w:t>
      </w:r>
      <w:r w:rsidR="00736118">
        <w:rPr>
          <w:rFonts w:hint="eastAsia"/>
          <w:rtl/>
        </w:rPr>
        <w:t> </w:t>
      </w:r>
      <w:r>
        <w:rPr>
          <w:rFonts w:hint="cs"/>
          <w:rtl/>
        </w:rPr>
        <w:t>عملها.</w:t>
      </w:r>
    </w:p>
    <w:p w:rsidR="00FC1F93" w:rsidRPr="00FC1F93" w:rsidRDefault="00100F1E" w:rsidP="00024BF3">
      <w:pPr>
        <w:pStyle w:val="EndofDocumentAR"/>
        <w:rPr>
          <w:rtl/>
        </w:rPr>
      </w:pPr>
      <w:r>
        <w:rPr>
          <w:rFonts w:hint="cs"/>
          <w:rtl/>
        </w:rPr>
        <w:t>[يلي ذلك المرفق]</w:t>
      </w:r>
    </w:p>
    <w:sectPr w:rsidR="00FC1F93" w:rsidRPr="00FC1F93" w:rsidSect="00FC1F93">
      <w:headerReference w:type="defaul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798" w:rsidRDefault="00442798">
      <w:r>
        <w:separator/>
      </w:r>
    </w:p>
  </w:endnote>
  <w:endnote w:type="continuationSeparator" w:id="0">
    <w:p w:rsidR="00442798" w:rsidRDefault="00442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798" w:rsidRDefault="00442798" w:rsidP="009622BF">
      <w:pPr>
        <w:bidi/>
      </w:pPr>
      <w:bookmarkStart w:id="0" w:name="OLE_LINK1"/>
      <w:bookmarkStart w:id="1" w:name="OLE_LINK2"/>
      <w:r>
        <w:separator/>
      </w:r>
      <w:bookmarkEnd w:id="0"/>
      <w:bookmarkEnd w:id="1"/>
    </w:p>
  </w:footnote>
  <w:footnote w:type="continuationSeparator" w:id="0">
    <w:p w:rsidR="00442798" w:rsidRDefault="00442798"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773" w:rsidRDefault="00780773" w:rsidP="00024BF3">
    <w:r>
      <w:t>CWS/</w:t>
    </w:r>
    <w:r w:rsidR="00024BF3">
      <w:t>4/14</w:t>
    </w:r>
  </w:p>
  <w:p w:rsidR="00780773" w:rsidRDefault="00780773" w:rsidP="00D209ED">
    <w:r>
      <w:fldChar w:fldCharType="begin"/>
    </w:r>
    <w:r>
      <w:instrText xml:space="preserve"> PAGE  \* MERGEFORMAT </w:instrText>
    </w:r>
    <w:r>
      <w:fldChar w:fldCharType="separate"/>
    </w:r>
    <w:r w:rsidR="00E8466E">
      <w:rPr>
        <w:noProof/>
      </w:rPr>
      <w:t>2</w:t>
    </w:r>
    <w:r>
      <w:fldChar w:fldCharType="end"/>
    </w:r>
  </w:p>
  <w:p w:rsidR="00CB618B" w:rsidRDefault="00CB618B" w:rsidP="00D209ED"/>
  <w:p w:rsidR="00CB618B" w:rsidRDefault="00CB618B" w:rsidP="00D209E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9EF50CD"/>
    <w:multiLevelType w:val="multilevel"/>
    <w:tmpl w:val="73AAD130"/>
    <w:lvl w:ilvl="0">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31F3A9D"/>
    <w:multiLevelType w:val="hybridMultilevel"/>
    <w:tmpl w:val="C2222438"/>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177D5000"/>
    <w:multiLevelType w:val="singleLevel"/>
    <w:tmpl w:val="0409000F"/>
    <w:lvl w:ilvl="0">
      <w:start w:val="1"/>
      <w:numFmt w:val="decimal"/>
      <w:lvlText w:val="%1."/>
      <w:lvlJc w:val="left"/>
      <w:pPr>
        <w:tabs>
          <w:tab w:val="num" w:pos="360"/>
        </w:tabs>
        <w:ind w:left="360" w:hanging="360"/>
      </w:pPr>
    </w:lvl>
  </w:abstractNum>
  <w:abstractNum w:abstractNumId="14">
    <w:nsid w:val="17F82D9B"/>
    <w:multiLevelType w:val="hybridMultilevel"/>
    <w:tmpl w:val="8EF82F8A"/>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AF431F7"/>
    <w:multiLevelType w:val="hybridMultilevel"/>
    <w:tmpl w:val="37785618"/>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3954E71"/>
    <w:multiLevelType w:val="hybridMultilevel"/>
    <w:tmpl w:val="3160BAFE"/>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48235E8"/>
    <w:multiLevelType w:val="hybridMultilevel"/>
    <w:tmpl w:val="73AAD130"/>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6901206"/>
    <w:multiLevelType w:val="hybridMultilevel"/>
    <w:tmpl w:val="3CC024DA"/>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E1F12B1"/>
    <w:multiLevelType w:val="hybridMultilevel"/>
    <w:tmpl w:val="7B26CB9A"/>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06B4158"/>
    <w:multiLevelType w:val="hybridMultilevel"/>
    <w:tmpl w:val="2C7C0358"/>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3225702"/>
    <w:multiLevelType w:val="hybridMultilevel"/>
    <w:tmpl w:val="5330DD60"/>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7CA0BD2"/>
    <w:multiLevelType w:val="hybridMultilevel"/>
    <w:tmpl w:val="3BDA9838"/>
    <w:lvl w:ilvl="0" w:tplc="B53A1932">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EA03FB5"/>
    <w:multiLevelType w:val="hybridMultilevel"/>
    <w:tmpl w:val="AADC3162"/>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10035F8"/>
    <w:multiLevelType w:val="hybridMultilevel"/>
    <w:tmpl w:val="582E3F5C"/>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2165806"/>
    <w:multiLevelType w:val="hybridMultilevel"/>
    <w:tmpl w:val="4B103416"/>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57A5E6E"/>
    <w:multiLevelType w:val="hybridMultilevel"/>
    <w:tmpl w:val="CBCCE014"/>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47410F6"/>
    <w:multiLevelType w:val="hybridMultilevel"/>
    <w:tmpl w:val="C9B24DE4"/>
    <w:lvl w:ilvl="0" w:tplc="B53A1932">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996"/>
        </w:tabs>
        <w:ind w:left="1996" w:hanging="360"/>
      </w:pPr>
    </w:lvl>
    <w:lvl w:ilvl="2" w:tplc="0409001B" w:tentative="1">
      <w:start w:val="1"/>
      <w:numFmt w:val="lowerRoman"/>
      <w:lvlText w:val="%3."/>
      <w:lvlJc w:val="right"/>
      <w:pPr>
        <w:tabs>
          <w:tab w:val="num" w:pos="2716"/>
        </w:tabs>
        <w:ind w:left="2716" w:hanging="180"/>
      </w:pPr>
    </w:lvl>
    <w:lvl w:ilvl="3" w:tplc="0409000F" w:tentative="1">
      <w:start w:val="1"/>
      <w:numFmt w:val="decimal"/>
      <w:lvlText w:val="%4."/>
      <w:lvlJc w:val="left"/>
      <w:pPr>
        <w:tabs>
          <w:tab w:val="num" w:pos="3436"/>
        </w:tabs>
        <w:ind w:left="3436" w:hanging="360"/>
      </w:pPr>
    </w:lvl>
    <w:lvl w:ilvl="4" w:tplc="04090019" w:tentative="1">
      <w:start w:val="1"/>
      <w:numFmt w:val="lowerLetter"/>
      <w:lvlText w:val="%5."/>
      <w:lvlJc w:val="left"/>
      <w:pPr>
        <w:tabs>
          <w:tab w:val="num" w:pos="4156"/>
        </w:tabs>
        <w:ind w:left="4156" w:hanging="360"/>
      </w:pPr>
    </w:lvl>
    <w:lvl w:ilvl="5" w:tplc="0409001B" w:tentative="1">
      <w:start w:val="1"/>
      <w:numFmt w:val="lowerRoman"/>
      <w:lvlText w:val="%6."/>
      <w:lvlJc w:val="right"/>
      <w:pPr>
        <w:tabs>
          <w:tab w:val="num" w:pos="4876"/>
        </w:tabs>
        <w:ind w:left="4876" w:hanging="180"/>
      </w:pPr>
    </w:lvl>
    <w:lvl w:ilvl="6" w:tplc="0409000F" w:tentative="1">
      <w:start w:val="1"/>
      <w:numFmt w:val="decimal"/>
      <w:lvlText w:val="%7."/>
      <w:lvlJc w:val="left"/>
      <w:pPr>
        <w:tabs>
          <w:tab w:val="num" w:pos="5596"/>
        </w:tabs>
        <w:ind w:left="5596" w:hanging="360"/>
      </w:pPr>
    </w:lvl>
    <w:lvl w:ilvl="7" w:tplc="04090019" w:tentative="1">
      <w:start w:val="1"/>
      <w:numFmt w:val="lowerLetter"/>
      <w:lvlText w:val="%8."/>
      <w:lvlJc w:val="left"/>
      <w:pPr>
        <w:tabs>
          <w:tab w:val="num" w:pos="6316"/>
        </w:tabs>
        <w:ind w:left="6316" w:hanging="360"/>
      </w:pPr>
    </w:lvl>
    <w:lvl w:ilvl="8" w:tplc="0409001B" w:tentative="1">
      <w:start w:val="1"/>
      <w:numFmt w:val="lowerRoman"/>
      <w:lvlText w:val="%9."/>
      <w:lvlJc w:val="right"/>
      <w:pPr>
        <w:tabs>
          <w:tab w:val="num" w:pos="7036"/>
        </w:tabs>
        <w:ind w:left="7036" w:hanging="180"/>
      </w:pPr>
    </w:lvl>
  </w:abstractNum>
  <w:abstractNum w:abstractNumId="32">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164C85"/>
    <w:multiLevelType w:val="hybridMultilevel"/>
    <w:tmpl w:val="C1D21A78"/>
    <w:lvl w:ilvl="0" w:tplc="C8EC95A8">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5">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D225557"/>
    <w:multiLevelType w:val="hybridMultilevel"/>
    <w:tmpl w:val="785CC1E4"/>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7FA07895"/>
    <w:multiLevelType w:val="hybridMultilevel"/>
    <w:tmpl w:val="7BFE2A02"/>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26"/>
  </w:num>
  <w:num w:numId="3">
    <w:abstractNumId w:val="12"/>
  </w:num>
  <w:num w:numId="4">
    <w:abstractNumId w:val="34"/>
  </w:num>
  <w:num w:numId="5">
    <w:abstractNumId w:val="8"/>
  </w:num>
  <w:num w:numId="6">
    <w:abstractNumId w:val="35"/>
  </w:num>
  <w:num w:numId="7">
    <w:abstractNumId w:val="20"/>
  </w:num>
  <w:num w:numId="8">
    <w:abstractNumId w:val="32"/>
  </w:num>
  <w:num w:numId="9">
    <w:abstractNumId w:val="30"/>
  </w:num>
  <w:num w:numId="10">
    <w:abstractNumId w:val="37"/>
  </w:num>
  <w:num w:numId="11">
    <w:abstractNumId w:val="18"/>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31"/>
  </w:num>
  <w:num w:numId="22">
    <w:abstractNumId w:val="33"/>
  </w:num>
  <w:num w:numId="23">
    <w:abstractNumId w:val="15"/>
  </w:num>
  <w:num w:numId="24">
    <w:abstractNumId w:val="21"/>
  </w:num>
  <w:num w:numId="25">
    <w:abstractNumId w:val="27"/>
  </w:num>
  <w:num w:numId="26">
    <w:abstractNumId w:val="28"/>
  </w:num>
  <w:num w:numId="27">
    <w:abstractNumId w:val="22"/>
  </w:num>
  <w:num w:numId="28">
    <w:abstractNumId w:val="14"/>
  </w:num>
  <w:num w:numId="29">
    <w:abstractNumId w:val="23"/>
  </w:num>
  <w:num w:numId="30">
    <w:abstractNumId w:val="36"/>
  </w:num>
  <w:num w:numId="31">
    <w:abstractNumId w:val="16"/>
  </w:num>
  <w:num w:numId="32">
    <w:abstractNumId w:val="29"/>
  </w:num>
  <w:num w:numId="33">
    <w:abstractNumId w:val="38"/>
  </w:num>
  <w:num w:numId="34">
    <w:abstractNumId w:val="11"/>
  </w:num>
  <w:num w:numId="35">
    <w:abstractNumId w:val="19"/>
  </w:num>
  <w:num w:numId="36">
    <w:abstractNumId w:val="17"/>
  </w:num>
  <w:num w:numId="37">
    <w:abstractNumId w:val="10"/>
  </w:num>
  <w:num w:numId="38">
    <w:abstractNumId w:val="25"/>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EEA"/>
    <w:rsid w:val="00002CBE"/>
    <w:rsid w:val="00003232"/>
    <w:rsid w:val="000033DA"/>
    <w:rsid w:val="0000579F"/>
    <w:rsid w:val="000076BD"/>
    <w:rsid w:val="00010481"/>
    <w:rsid w:val="00010671"/>
    <w:rsid w:val="000114E2"/>
    <w:rsid w:val="000122A9"/>
    <w:rsid w:val="00013347"/>
    <w:rsid w:val="00013D73"/>
    <w:rsid w:val="000142E1"/>
    <w:rsid w:val="000146BD"/>
    <w:rsid w:val="00014B22"/>
    <w:rsid w:val="00014B68"/>
    <w:rsid w:val="0001645D"/>
    <w:rsid w:val="00017A43"/>
    <w:rsid w:val="0002157B"/>
    <w:rsid w:val="00023101"/>
    <w:rsid w:val="0002407C"/>
    <w:rsid w:val="0002476F"/>
    <w:rsid w:val="00024BF3"/>
    <w:rsid w:val="00024E17"/>
    <w:rsid w:val="000258DB"/>
    <w:rsid w:val="000259E5"/>
    <w:rsid w:val="00030CA0"/>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4DC"/>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70A9"/>
    <w:rsid w:val="000B0BB4"/>
    <w:rsid w:val="000B1045"/>
    <w:rsid w:val="000B1BAE"/>
    <w:rsid w:val="000B29B3"/>
    <w:rsid w:val="000B3889"/>
    <w:rsid w:val="000B3B3B"/>
    <w:rsid w:val="000B42E7"/>
    <w:rsid w:val="000B70B7"/>
    <w:rsid w:val="000B73E6"/>
    <w:rsid w:val="000B7759"/>
    <w:rsid w:val="000B7C07"/>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038"/>
    <w:rsid w:val="000D0C07"/>
    <w:rsid w:val="000D0C7C"/>
    <w:rsid w:val="000D1A1D"/>
    <w:rsid w:val="000D4B09"/>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1C9"/>
    <w:rsid w:val="000F58C4"/>
    <w:rsid w:val="000F5E56"/>
    <w:rsid w:val="000F70F9"/>
    <w:rsid w:val="001007AB"/>
    <w:rsid w:val="00100F1E"/>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30FC9"/>
    <w:rsid w:val="001310EE"/>
    <w:rsid w:val="0013191A"/>
    <w:rsid w:val="00131E8F"/>
    <w:rsid w:val="00135817"/>
    <w:rsid w:val="00135C24"/>
    <w:rsid w:val="00136389"/>
    <w:rsid w:val="00136A1A"/>
    <w:rsid w:val="00136A96"/>
    <w:rsid w:val="001376B6"/>
    <w:rsid w:val="00140A35"/>
    <w:rsid w:val="00142F4D"/>
    <w:rsid w:val="00143428"/>
    <w:rsid w:val="0014412C"/>
    <w:rsid w:val="00144713"/>
    <w:rsid w:val="00144CC3"/>
    <w:rsid w:val="00145370"/>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4BE"/>
    <w:rsid w:val="001568F4"/>
    <w:rsid w:val="001572CE"/>
    <w:rsid w:val="001603F7"/>
    <w:rsid w:val="00160C95"/>
    <w:rsid w:val="00162777"/>
    <w:rsid w:val="0016337E"/>
    <w:rsid w:val="00163EF6"/>
    <w:rsid w:val="00164691"/>
    <w:rsid w:val="00164BD2"/>
    <w:rsid w:val="00165AC3"/>
    <w:rsid w:val="001665F3"/>
    <w:rsid w:val="001667B6"/>
    <w:rsid w:val="001668D4"/>
    <w:rsid w:val="00166A09"/>
    <w:rsid w:val="00167809"/>
    <w:rsid w:val="00167F30"/>
    <w:rsid w:val="00171844"/>
    <w:rsid w:val="0017306F"/>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1E75"/>
    <w:rsid w:val="00192022"/>
    <w:rsid w:val="0019301D"/>
    <w:rsid w:val="0019454F"/>
    <w:rsid w:val="00194719"/>
    <w:rsid w:val="00194774"/>
    <w:rsid w:val="00195CE0"/>
    <w:rsid w:val="001968AE"/>
    <w:rsid w:val="001A098F"/>
    <w:rsid w:val="001A10CB"/>
    <w:rsid w:val="001A110B"/>
    <w:rsid w:val="001A149A"/>
    <w:rsid w:val="001A24D3"/>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B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65D6"/>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29FE"/>
    <w:rsid w:val="00286744"/>
    <w:rsid w:val="002909B9"/>
    <w:rsid w:val="00292CEE"/>
    <w:rsid w:val="00292D22"/>
    <w:rsid w:val="00294010"/>
    <w:rsid w:val="0029470D"/>
    <w:rsid w:val="00297B80"/>
    <w:rsid w:val="002A076C"/>
    <w:rsid w:val="002A1059"/>
    <w:rsid w:val="002A3C9D"/>
    <w:rsid w:val="002A4078"/>
    <w:rsid w:val="002A5403"/>
    <w:rsid w:val="002A6C9F"/>
    <w:rsid w:val="002A77F3"/>
    <w:rsid w:val="002B0026"/>
    <w:rsid w:val="002B14F0"/>
    <w:rsid w:val="002B1F0F"/>
    <w:rsid w:val="002B53D3"/>
    <w:rsid w:val="002B6202"/>
    <w:rsid w:val="002B7380"/>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3004A6"/>
    <w:rsid w:val="0030129C"/>
    <w:rsid w:val="003013E2"/>
    <w:rsid w:val="00301FE4"/>
    <w:rsid w:val="00303E3A"/>
    <w:rsid w:val="00305417"/>
    <w:rsid w:val="00306127"/>
    <w:rsid w:val="0030641B"/>
    <w:rsid w:val="003067C8"/>
    <w:rsid w:val="00311453"/>
    <w:rsid w:val="003114C9"/>
    <w:rsid w:val="0031229D"/>
    <w:rsid w:val="00312FEB"/>
    <w:rsid w:val="00314E12"/>
    <w:rsid w:val="003166A5"/>
    <w:rsid w:val="00316C8C"/>
    <w:rsid w:val="003174C2"/>
    <w:rsid w:val="00317CE4"/>
    <w:rsid w:val="00320DF4"/>
    <w:rsid w:val="003219A9"/>
    <w:rsid w:val="00321B00"/>
    <w:rsid w:val="00321C54"/>
    <w:rsid w:val="00321DCD"/>
    <w:rsid w:val="00321F3C"/>
    <w:rsid w:val="0032261F"/>
    <w:rsid w:val="003237A2"/>
    <w:rsid w:val="00324729"/>
    <w:rsid w:val="00325C8B"/>
    <w:rsid w:val="00327011"/>
    <w:rsid w:val="00332FFB"/>
    <w:rsid w:val="00334127"/>
    <w:rsid w:val="00335CA6"/>
    <w:rsid w:val="003365F0"/>
    <w:rsid w:val="00336C50"/>
    <w:rsid w:val="00337388"/>
    <w:rsid w:val="0034007D"/>
    <w:rsid w:val="003433E5"/>
    <w:rsid w:val="00344082"/>
    <w:rsid w:val="0034582C"/>
    <w:rsid w:val="00345916"/>
    <w:rsid w:val="00345CAC"/>
    <w:rsid w:val="0034634B"/>
    <w:rsid w:val="0034789E"/>
    <w:rsid w:val="003501DA"/>
    <w:rsid w:val="003503E2"/>
    <w:rsid w:val="00351DC1"/>
    <w:rsid w:val="003534EE"/>
    <w:rsid w:val="003600A2"/>
    <w:rsid w:val="003612D8"/>
    <w:rsid w:val="003637B6"/>
    <w:rsid w:val="00363F89"/>
    <w:rsid w:val="00363FB0"/>
    <w:rsid w:val="003646D6"/>
    <w:rsid w:val="00364FC6"/>
    <w:rsid w:val="0036541D"/>
    <w:rsid w:val="00370420"/>
    <w:rsid w:val="00370504"/>
    <w:rsid w:val="00371814"/>
    <w:rsid w:val="00372BAE"/>
    <w:rsid w:val="00372EE9"/>
    <w:rsid w:val="00373F07"/>
    <w:rsid w:val="00374A60"/>
    <w:rsid w:val="00375181"/>
    <w:rsid w:val="003764C0"/>
    <w:rsid w:val="003767A4"/>
    <w:rsid w:val="003774F6"/>
    <w:rsid w:val="00380594"/>
    <w:rsid w:val="003818B3"/>
    <w:rsid w:val="00381CC3"/>
    <w:rsid w:val="0038356A"/>
    <w:rsid w:val="0038382F"/>
    <w:rsid w:val="0038443F"/>
    <w:rsid w:val="00385427"/>
    <w:rsid w:val="00387542"/>
    <w:rsid w:val="00387C6B"/>
    <w:rsid w:val="0039070E"/>
    <w:rsid w:val="00390FC0"/>
    <w:rsid w:val="003911B2"/>
    <w:rsid w:val="00391A1E"/>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159"/>
    <w:rsid w:val="003B46AD"/>
    <w:rsid w:val="003B5C96"/>
    <w:rsid w:val="003B65FB"/>
    <w:rsid w:val="003C218D"/>
    <w:rsid w:val="003C3D89"/>
    <w:rsid w:val="003C3EE2"/>
    <w:rsid w:val="003C4224"/>
    <w:rsid w:val="003C426D"/>
    <w:rsid w:val="003C4877"/>
    <w:rsid w:val="003C4B42"/>
    <w:rsid w:val="003C4E91"/>
    <w:rsid w:val="003C5F72"/>
    <w:rsid w:val="003C68C2"/>
    <w:rsid w:val="003C6D76"/>
    <w:rsid w:val="003C72F6"/>
    <w:rsid w:val="003D073C"/>
    <w:rsid w:val="003D0791"/>
    <w:rsid w:val="003D1130"/>
    <w:rsid w:val="003D2343"/>
    <w:rsid w:val="003D37D4"/>
    <w:rsid w:val="003D47A7"/>
    <w:rsid w:val="003D56B5"/>
    <w:rsid w:val="003D5DCC"/>
    <w:rsid w:val="003D6B84"/>
    <w:rsid w:val="003E1572"/>
    <w:rsid w:val="003E1A49"/>
    <w:rsid w:val="003E2D01"/>
    <w:rsid w:val="003E330E"/>
    <w:rsid w:val="003E3AE3"/>
    <w:rsid w:val="003E5733"/>
    <w:rsid w:val="003E5E27"/>
    <w:rsid w:val="003E6FD2"/>
    <w:rsid w:val="003E788F"/>
    <w:rsid w:val="003E7A97"/>
    <w:rsid w:val="003E7D3A"/>
    <w:rsid w:val="003F0950"/>
    <w:rsid w:val="003F09C9"/>
    <w:rsid w:val="003F1A8B"/>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53E"/>
    <w:rsid w:val="00417E93"/>
    <w:rsid w:val="00420EEA"/>
    <w:rsid w:val="00422A2A"/>
    <w:rsid w:val="00424BB4"/>
    <w:rsid w:val="004258CD"/>
    <w:rsid w:val="004261D2"/>
    <w:rsid w:val="004303D1"/>
    <w:rsid w:val="00430AB7"/>
    <w:rsid w:val="00433C0A"/>
    <w:rsid w:val="004349FA"/>
    <w:rsid w:val="004406BD"/>
    <w:rsid w:val="00442798"/>
    <w:rsid w:val="00442FBE"/>
    <w:rsid w:val="004433B1"/>
    <w:rsid w:val="00443571"/>
    <w:rsid w:val="004444E3"/>
    <w:rsid w:val="004447FD"/>
    <w:rsid w:val="00445032"/>
    <w:rsid w:val="004450CB"/>
    <w:rsid w:val="00446967"/>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5083"/>
    <w:rsid w:val="00472043"/>
    <w:rsid w:val="00472F56"/>
    <w:rsid w:val="0047335E"/>
    <w:rsid w:val="00473CA1"/>
    <w:rsid w:val="0047572C"/>
    <w:rsid w:val="00476407"/>
    <w:rsid w:val="0047683A"/>
    <w:rsid w:val="004773F7"/>
    <w:rsid w:val="00481F5F"/>
    <w:rsid w:val="004821D0"/>
    <w:rsid w:val="00482CB2"/>
    <w:rsid w:val="00483D06"/>
    <w:rsid w:val="00484267"/>
    <w:rsid w:val="00485A4A"/>
    <w:rsid w:val="00485CF7"/>
    <w:rsid w:val="004862C2"/>
    <w:rsid w:val="004863F7"/>
    <w:rsid w:val="00486FFC"/>
    <w:rsid w:val="00490717"/>
    <w:rsid w:val="00490ED4"/>
    <w:rsid w:val="00491B91"/>
    <w:rsid w:val="00491C21"/>
    <w:rsid w:val="00491C66"/>
    <w:rsid w:val="004935D6"/>
    <w:rsid w:val="0049391E"/>
    <w:rsid w:val="00494195"/>
    <w:rsid w:val="004945FB"/>
    <w:rsid w:val="00497356"/>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3CC0"/>
    <w:rsid w:val="004F40D6"/>
    <w:rsid w:val="004F5ADB"/>
    <w:rsid w:val="004F6925"/>
    <w:rsid w:val="00503AE1"/>
    <w:rsid w:val="00503CA6"/>
    <w:rsid w:val="00503FAE"/>
    <w:rsid w:val="00504DC1"/>
    <w:rsid w:val="00505332"/>
    <w:rsid w:val="00505A57"/>
    <w:rsid w:val="00505D37"/>
    <w:rsid w:val="005104E8"/>
    <w:rsid w:val="005107DB"/>
    <w:rsid w:val="00510DB0"/>
    <w:rsid w:val="005119F6"/>
    <w:rsid w:val="00511B7D"/>
    <w:rsid w:val="00511BF6"/>
    <w:rsid w:val="00511D00"/>
    <w:rsid w:val="005137E7"/>
    <w:rsid w:val="00516256"/>
    <w:rsid w:val="005162CF"/>
    <w:rsid w:val="005167D7"/>
    <w:rsid w:val="00517A63"/>
    <w:rsid w:val="00517C8D"/>
    <w:rsid w:val="00517FD1"/>
    <w:rsid w:val="005219E6"/>
    <w:rsid w:val="00521B4A"/>
    <w:rsid w:val="0052212E"/>
    <w:rsid w:val="00522E91"/>
    <w:rsid w:val="0052302D"/>
    <w:rsid w:val="005236A5"/>
    <w:rsid w:val="005255F0"/>
    <w:rsid w:val="00525AEA"/>
    <w:rsid w:val="005266BD"/>
    <w:rsid w:val="0052772D"/>
    <w:rsid w:val="00530442"/>
    <w:rsid w:val="00534AF0"/>
    <w:rsid w:val="00535060"/>
    <w:rsid w:val="00535738"/>
    <w:rsid w:val="005409EB"/>
    <w:rsid w:val="00540F30"/>
    <w:rsid w:val="0054177D"/>
    <w:rsid w:val="00541DD2"/>
    <w:rsid w:val="00542305"/>
    <w:rsid w:val="00543A63"/>
    <w:rsid w:val="00543AB5"/>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0177"/>
    <w:rsid w:val="00581FF0"/>
    <w:rsid w:val="005825FC"/>
    <w:rsid w:val="00583437"/>
    <w:rsid w:val="00583CE0"/>
    <w:rsid w:val="00584763"/>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2B4B"/>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4E62"/>
    <w:rsid w:val="005F6B68"/>
    <w:rsid w:val="005F6F2E"/>
    <w:rsid w:val="005F7D85"/>
    <w:rsid w:val="005F7F58"/>
    <w:rsid w:val="00601A1F"/>
    <w:rsid w:val="00602655"/>
    <w:rsid w:val="00603B68"/>
    <w:rsid w:val="006045F9"/>
    <w:rsid w:val="00605297"/>
    <w:rsid w:val="00605CB9"/>
    <w:rsid w:val="006065BF"/>
    <w:rsid w:val="00607C00"/>
    <w:rsid w:val="00610430"/>
    <w:rsid w:val="00611858"/>
    <w:rsid w:val="00614EB1"/>
    <w:rsid w:val="00614F67"/>
    <w:rsid w:val="00615277"/>
    <w:rsid w:val="00615519"/>
    <w:rsid w:val="00615CED"/>
    <w:rsid w:val="00615CFC"/>
    <w:rsid w:val="00617A92"/>
    <w:rsid w:val="006208B5"/>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656E"/>
    <w:rsid w:val="00646646"/>
    <w:rsid w:val="00646DF5"/>
    <w:rsid w:val="00650397"/>
    <w:rsid w:val="006507E8"/>
    <w:rsid w:val="00650C73"/>
    <w:rsid w:val="00651143"/>
    <w:rsid w:val="00651959"/>
    <w:rsid w:val="00652E7C"/>
    <w:rsid w:val="00653149"/>
    <w:rsid w:val="006531E4"/>
    <w:rsid w:val="00654505"/>
    <w:rsid w:val="006575ED"/>
    <w:rsid w:val="006578FD"/>
    <w:rsid w:val="00660060"/>
    <w:rsid w:val="006609AA"/>
    <w:rsid w:val="00662EDE"/>
    <w:rsid w:val="00664C9F"/>
    <w:rsid w:val="00665B93"/>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35B"/>
    <w:rsid w:val="00680657"/>
    <w:rsid w:val="00680BD9"/>
    <w:rsid w:val="00681B4A"/>
    <w:rsid w:val="00681D07"/>
    <w:rsid w:val="00681EDA"/>
    <w:rsid w:val="00682017"/>
    <w:rsid w:val="00682139"/>
    <w:rsid w:val="00682AAD"/>
    <w:rsid w:val="00683C2F"/>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34B"/>
    <w:rsid w:val="006B0F76"/>
    <w:rsid w:val="006B1F20"/>
    <w:rsid w:val="006B398A"/>
    <w:rsid w:val="006B3E04"/>
    <w:rsid w:val="006B4024"/>
    <w:rsid w:val="006B47D7"/>
    <w:rsid w:val="006B499D"/>
    <w:rsid w:val="006B5041"/>
    <w:rsid w:val="006B643D"/>
    <w:rsid w:val="006B6CE2"/>
    <w:rsid w:val="006B79A4"/>
    <w:rsid w:val="006C1254"/>
    <w:rsid w:val="006C2DC5"/>
    <w:rsid w:val="006C480B"/>
    <w:rsid w:val="006C570B"/>
    <w:rsid w:val="006C572E"/>
    <w:rsid w:val="006C5997"/>
    <w:rsid w:val="006C5CD2"/>
    <w:rsid w:val="006D0636"/>
    <w:rsid w:val="006D06DC"/>
    <w:rsid w:val="006D5DD6"/>
    <w:rsid w:val="006D6E46"/>
    <w:rsid w:val="006D7FA8"/>
    <w:rsid w:val="006E4601"/>
    <w:rsid w:val="006E5B86"/>
    <w:rsid w:val="006E5FCB"/>
    <w:rsid w:val="006E652D"/>
    <w:rsid w:val="006E7572"/>
    <w:rsid w:val="006F0FB0"/>
    <w:rsid w:val="006F2F22"/>
    <w:rsid w:val="006F434A"/>
    <w:rsid w:val="006F7974"/>
    <w:rsid w:val="00700A60"/>
    <w:rsid w:val="00705027"/>
    <w:rsid w:val="0070648D"/>
    <w:rsid w:val="00710494"/>
    <w:rsid w:val="007117BD"/>
    <w:rsid w:val="00715129"/>
    <w:rsid w:val="007154CE"/>
    <w:rsid w:val="00715832"/>
    <w:rsid w:val="00715B25"/>
    <w:rsid w:val="00716020"/>
    <w:rsid w:val="00720860"/>
    <w:rsid w:val="00721087"/>
    <w:rsid w:val="00721530"/>
    <w:rsid w:val="00723422"/>
    <w:rsid w:val="007249CE"/>
    <w:rsid w:val="00724C04"/>
    <w:rsid w:val="007260FE"/>
    <w:rsid w:val="00726DD6"/>
    <w:rsid w:val="00733416"/>
    <w:rsid w:val="0073377E"/>
    <w:rsid w:val="00733E05"/>
    <w:rsid w:val="00735C8A"/>
    <w:rsid w:val="00735FE2"/>
    <w:rsid w:val="00736118"/>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3DC"/>
    <w:rsid w:val="0075458D"/>
    <w:rsid w:val="0075531D"/>
    <w:rsid w:val="007554A9"/>
    <w:rsid w:val="007556F5"/>
    <w:rsid w:val="00757105"/>
    <w:rsid w:val="00757B82"/>
    <w:rsid w:val="0076281A"/>
    <w:rsid w:val="00762ADE"/>
    <w:rsid w:val="0076365D"/>
    <w:rsid w:val="007642DC"/>
    <w:rsid w:val="007660E6"/>
    <w:rsid w:val="007661A9"/>
    <w:rsid w:val="007662C0"/>
    <w:rsid w:val="007671AA"/>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773"/>
    <w:rsid w:val="00780B1A"/>
    <w:rsid w:val="007810D3"/>
    <w:rsid w:val="0078264A"/>
    <w:rsid w:val="0078334D"/>
    <w:rsid w:val="00785E46"/>
    <w:rsid w:val="00787917"/>
    <w:rsid w:val="00791489"/>
    <w:rsid w:val="00791683"/>
    <w:rsid w:val="00792F0C"/>
    <w:rsid w:val="00795460"/>
    <w:rsid w:val="00797D6E"/>
    <w:rsid w:val="007A0313"/>
    <w:rsid w:val="007A0828"/>
    <w:rsid w:val="007A0A83"/>
    <w:rsid w:val="007A4BB3"/>
    <w:rsid w:val="007A6307"/>
    <w:rsid w:val="007A6822"/>
    <w:rsid w:val="007A724D"/>
    <w:rsid w:val="007A749D"/>
    <w:rsid w:val="007A7B37"/>
    <w:rsid w:val="007A7CFC"/>
    <w:rsid w:val="007B024C"/>
    <w:rsid w:val="007B1C4C"/>
    <w:rsid w:val="007B2800"/>
    <w:rsid w:val="007B38F7"/>
    <w:rsid w:val="007B40D4"/>
    <w:rsid w:val="007B51C1"/>
    <w:rsid w:val="007B5C86"/>
    <w:rsid w:val="007B6071"/>
    <w:rsid w:val="007B6540"/>
    <w:rsid w:val="007B69A2"/>
    <w:rsid w:val="007C09C4"/>
    <w:rsid w:val="007C25E9"/>
    <w:rsid w:val="007C2F78"/>
    <w:rsid w:val="007C34C5"/>
    <w:rsid w:val="007C4079"/>
    <w:rsid w:val="007C4827"/>
    <w:rsid w:val="007C4A20"/>
    <w:rsid w:val="007D0B7F"/>
    <w:rsid w:val="007D0BE1"/>
    <w:rsid w:val="007D1266"/>
    <w:rsid w:val="007D1B94"/>
    <w:rsid w:val="007D2910"/>
    <w:rsid w:val="007D3981"/>
    <w:rsid w:val="007D40F7"/>
    <w:rsid w:val="007D458D"/>
    <w:rsid w:val="007D4E8C"/>
    <w:rsid w:val="007D538F"/>
    <w:rsid w:val="007D668A"/>
    <w:rsid w:val="007E09E2"/>
    <w:rsid w:val="007E0FF5"/>
    <w:rsid w:val="007E1012"/>
    <w:rsid w:val="007E17CD"/>
    <w:rsid w:val="007E24ED"/>
    <w:rsid w:val="007E374B"/>
    <w:rsid w:val="007E39DE"/>
    <w:rsid w:val="007E3F53"/>
    <w:rsid w:val="007E7722"/>
    <w:rsid w:val="007E7997"/>
    <w:rsid w:val="007E7B47"/>
    <w:rsid w:val="007F04EF"/>
    <w:rsid w:val="007F188B"/>
    <w:rsid w:val="007F342F"/>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27FEF"/>
    <w:rsid w:val="0083004E"/>
    <w:rsid w:val="008305A0"/>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578C5"/>
    <w:rsid w:val="00860323"/>
    <w:rsid w:val="00860F4F"/>
    <w:rsid w:val="008610B9"/>
    <w:rsid w:val="00862656"/>
    <w:rsid w:val="00863013"/>
    <w:rsid w:val="00863F67"/>
    <w:rsid w:val="0086483A"/>
    <w:rsid w:val="008655E9"/>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422"/>
    <w:rsid w:val="008B0578"/>
    <w:rsid w:val="008B170D"/>
    <w:rsid w:val="008B3778"/>
    <w:rsid w:val="008B3B9D"/>
    <w:rsid w:val="008B4941"/>
    <w:rsid w:val="008B4984"/>
    <w:rsid w:val="008B4F60"/>
    <w:rsid w:val="008B559A"/>
    <w:rsid w:val="008B598F"/>
    <w:rsid w:val="008B66A5"/>
    <w:rsid w:val="008B7F4A"/>
    <w:rsid w:val="008C0D2E"/>
    <w:rsid w:val="008C1056"/>
    <w:rsid w:val="008C187D"/>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7301"/>
    <w:rsid w:val="00927E9D"/>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47DC4"/>
    <w:rsid w:val="009503EA"/>
    <w:rsid w:val="00956244"/>
    <w:rsid w:val="00956A06"/>
    <w:rsid w:val="00957435"/>
    <w:rsid w:val="009578D0"/>
    <w:rsid w:val="009600C6"/>
    <w:rsid w:val="00960D80"/>
    <w:rsid w:val="009621CE"/>
    <w:rsid w:val="009622BF"/>
    <w:rsid w:val="009651B8"/>
    <w:rsid w:val="009653F3"/>
    <w:rsid w:val="0096587A"/>
    <w:rsid w:val="009666E7"/>
    <w:rsid w:val="00967278"/>
    <w:rsid w:val="00970B1B"/>
    <w:rsid w:val="00971568"/>
    <w:rsid w:val="009728F2"/>
    <w:rsid w:val="00972BEF"/>
    <w:rsid w:val="00973BCF"/>
    <w:rsid w:val="009744BC"/>
    <w:rsid w:val="00974E60"/>
    <w:rsid w:val="00975647"/>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6303"/>
    <w:rsid w:val="009B77DD"/>
    <w:rsid w:val="009B7BE8"/>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501B"/>
    <w:rsid w:val="009E7E2B"/>
    <w:rsid w:val="009F045D"/>
    <w:rsid w:val="009F1098"/>
    <w:rsid w:val="009F1458"/>
    <w:rsid w:val="009F1D3A"/>
    <w:rsid w:val="009F2C2E"/>
    <w:rsid w:val="009F4190"/>
    <w:rsid w:val="009F4911"/>
    <w:rsid w:val="009F513E"/>
    <w:rsid w:val="009F5241"/>
    <w:rsid w:val="009F6807"/>
    <w:rsid w:val="009F6847"/>
    <w:rsid w:val="009F68DF"/>
    <w:rsid w:val="009F6A24"/>
    <w:rsid w:val="009F7C53"/>
    <w:rsid w:val="00A0042C"/>
    <w:rsid w:val="00A00495"/>
    <w:rsid w:val="00A01925"/>
    <w:rsid w:val="00A01DEB"/>
    <w:rsid w:val="00A06D32"/>
    <w:rsid w:val="00A07545"/>
    <w:rsid w:val="00A13876"/>
    <w:rsid w:val="00A13947"/>
    <w:rsid w:val="00A13B0F"/>
    <w:rsid w:val="00A13E2B"/>
    <w:rsid w:val="00A1562A"/>
    <w:rsid w:val="00A15901"/>
    <w:rsid w:val="00A1618E"/>
    <w:rsid w:val="00A161A1"/>
    <w:rsid w:val="00A20562"/>
    <w:rsid w:val="00A20A6B"/>
    <w:rsid w:val="00A20F75"/>
    <w:rsid w:val="00A212B1"/>
    <w:rsid w:val="00A229C6"/>
    <w:rsid w:val="00A23DB8"/>
    <w:rsid w:val="00A24064"/>
    <w:rsid w:val="00A26FFF"/>
    <w:rsid w:val="00A316EC"/>
    <w:rsid w:val="00A31804"/>
    <w:rsid w:val="00A318AE"/>
    <w:rsid w:val="00A318C5"/>
    <w:rsid w:val="00A320BA"/>
    <w:rsid w:val="00A32283"/>
    <w:rsid w:val="00A32342"/>
    <w:rsid w:val="00A325EC"/>
    <w:rsid w:val="00A32B81"/>
    <w:rsid w:val="00A337E5"/>
    <w:rsid w:val="00A35CEF"/>
    <w:rsid w:val="00A3658D"/>
    <w:rsid w:val="00A377C5"/>
    <w:rsid w:val="00A37B2E"/>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23B"/>
    <w:rsid w:val="00A963B5"/>
    <w:rsid w:val="00A96FA8"/>
    <w:rsid w:val="00A9711B"/>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4C96"/>
    <w:rsid w:val="00AD652F"/>
    <w:rsid w:val="00AD7D05"/>
    <w:rsid w:val="00AE01F6"/>
    <w:rsid w:val="00AE16F0"/>
    <w:rsid w:val="00AE2BB1"/>
    <w:rsid w:val="00AE473C"/>
    <w:rsid w:val="00AE4CA9"/>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7AB"/>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D1C"/>
    <w:rsid w:val="00B22E76"/>
    <w:rsid w:val="00B23016"/>
    <w:rsid w:val="00B23771"/>
    <w:rsid w:val="00B24311"/>
    <w:rsid w:val="00B24EA8"/>
    <w:rsid w:val="00B26625"/>
    <w:rsid w:val="00B26A5A"/>
    <w:rsid w:val="00B2713B"/>
    <w:rsid w:val="00B2769B"/>
    <w:rsid w:val="00B307D2"/>
    <w:rsid w:val="00B3398B"/>
    <w:rsid w:val="00B33B1E"/>
    <w:rsid w:val="00B362D9"/>
    <w:rsid w:val="00B36B99"/>
    <w:rsid w:val="00B36D20"/>
    <w:rsid w:val="00B36F67"/>
    <w:rsid w:val="00B40633"/>
    <w:rsid w:val="00B4215C"/>
    <w:rsid w:val="00B43180"/>
    <w:rsid w:val="00B44049"/>
    <w:rsid w:val="00B44318"/>
    <w:rsid w:val="00B44C4B"/>
    <w:rsid w:val="00B477CB"/>
    <w:rsid w:val="00B508A7"/>
    <w:rsid w:val="00B52081"/>
    <w:rsid w:val="00B52695"/>
    <w:rsid w:val="00B531EB"/>
    <w:rsid w:val="00B545AF"/>
    <w:rsid w:val="00B54EA4"/>
    <w:rsid w:val="00B55B09"/>
    <w:rsid w:val="00B56711"/>
    <w:rsid w:val="00B571FF"/>
    <w:rsid w:val="00B57EF2"/>
    <w:rsid w:val="00B604F3"/>
    <w:rsid w:val="00B6101C"/>
    <w:rsid w:val="00B615ED"/>
    <w:rsid w:val="00B63A9D"/>
    <w:rsid w:val="00B64888"/>
    <w:rsid w:val="00B672E3"/>
    <w:rsid w:val="00B675F9"/>
    <w:rsid w:val="00B70849"/>
    <w:rsid w:val="00B72C1C"/>
    <w:rsid w:val="00B73BB7"/>
    <w:rsid w:val="00B73DA4"/>
    <w:rsid w:val="00B751C3"/>
    <w:rsid w:val="00B76C0D"/>
    <w:rsid w:val="00B77D0D"/>
    <w:rsid w:val="00B80817"/>
    <w:rsid w:val="00B827E6"/>
    <w:rsid w:val="00B82A28"/>
    <w:rsid w:val="00B82B8D"/>
    <w:rsid w:val="00B82C97"/>
    <w:rsid w:val="00B851D5"/>
    <w:rsid w:val="00B85B06"/>
    <w:rsid w:val="00B90558"/>
    <w:rsid w:val="00B92958"/>
    <w:rsid w:val="00B93957"/>
    <w:rsid w:val="00B93BD2"/>
    <w:rsid w:val="00B9404A"/>
    <w:rsid w:val="00B94127"/>
    <w:rsid w:val="00B94877"/>
    <w:rsid w:val="00B9491F"/>
    <w:rsid w:val="00B96043"/>
    <w:rsid w:val="00B96F5D"/>
    <w:rsid w:val="00BA02F9"/>
    <w:rsid w:val="00BA2682"/>
    <w:rsid w:val="00BA31E4"/>
    <w:rsid w:val="00BA3959"/>
    <w:rsid w:val="00BA47CC"/>
    <w:rsid w:val="00BA524B"/>
    <w:rsid w:val="00BA54F7"/>
    <w:rsid w:val="00BA576C"/>
    <w:rsid w:val="00BA5CC2"/>
    <w:rsid w:val="00BA6205"/>
    <w:rsid w:val="00BA6CA7"/>
    <w:rsid w:val="00BA6CE5"/>
    <w:rsid w:val="00BA6F38"/>
    <w:rsid w:val="00BB1388"/>
    <w:rsid w:val="00BB2683"/>
    <w:rsid w:val="00BB40DF"/>
    <w:rsid w:val="00BB5E2C"/>
    <w:rsid w:val="00BB7D9E"/>
    <w:rsid w:val="00BC16AC"/>
    <w:rsid w:val="00BC3AE8"/>
    <w:rsid w:val="00BC3AF4"/>
    <w:rsid w:val="00BC43A8"/>
    <w:rsid w:val="00BC5C6D"/>
    <w:rsid w:val="00BC7120"/>
    <w:rsid w:val="00BC76A3"/>
    <w:rsid w:val="00BC7DA0"/>
    <w:rsid w:val="00BD00D1"/>
    <w:rsid w:val="00BD07A2"/>
    <w:rsid w:val="00BD2603"/>
    <w:rsid w:val="00BD4EEC"/>
    <w:rsid w:val="00BD4F34"/>
    <w:rsid w:val="00BD537C"/>
    <w:rsid w:val="00BD6F5B"/>
    <w:rsid w:val="00BD7662"/>
    <w:rsid w:val="00BE05ED"/>
    <w:rsid w:val="00BE1A80"/>
    <w:rsid w:val="00BE350E"/>
    <w:rsid w:val="00BE3801"/>
    <w:rsid w:val="00BE38CF"/>
    <w:rsid w:val="00BE394B"/>
    <w:rsid w:val="00BE48A8"/>
    <w:rsid w:val="00BE528F"/>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262"/>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0A80"/>
    <w:rsid w:val="00C61640"/>
    <w:rsid w:val="00C61AA7"/>
    <w:rsid w:val="00C61B8E"/>
    <w:rsid w:val="00C632D4"/>
    <w:rsid w:val="00C668DE"/>
    <w:rsid w:val="00C7044F"/>
    <w:rsid w:val="00C720F8"/>
    <w:rsid w:val="00C7294B"/>
    <w:rsid w:val="00C75139"/>
    <w:rsid w:val="00C7525C"/>
    <w:rsid w:val="00C76CF7"/>
    <w:rsid w:val="00C83A4C"/>
    <w:rsid w:val="00C8533B"/>
    <w:rsid w:val="00C858BA"/>
    <w:rsid w:val="00C8624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0B1"/>
    <w:rsid w:val="00CA796A"/>
    <w:rsid w:val="00CB2575"/>
    <w:rsid w:val="00CB3677"/>
    <w:rsid w:val="00CB368F"/>
    <w:rsid w:val="00CB4C42"/>
    <w:rsid w:val="00CB4DFA"/>
    <w:rsid w:val="00CB618B"/>
    <w:rsid w:val="00CB6880"/>
    <w:rsid w:val="00CB7BD7"/>
    <w:rsid w:val="00CC36E3"/>
    <w:rsid w:val="00CC4CB6"/>
    <w:rsid w:val="00CC4DB0"/>
    <w:rsid w:val="00CC5038"/>
    <w:rsid w:val="00CC5326"/>
    <w:rsid w:val="00CC7426"/>
    <w:rsid w:val="00CC7910"/>
    <w:rsid w:val="00CD01BA"/>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8B0"/>
    <w:rsid w:val="00CF0B9B"/>
    <w:rsid w:val="00CF0F7C"/>
    <w:rsid w:val="00CF13B8"/>
    <w:rsid w:val="00CF3739"/>
    <w:rsid w:val="00CF441F"/>
    <w:rsid w:val="00CF5597"/>
    <w:rsid w:val="00CF57B4"/>
    <w:rsid w:val="00CF658A"/>
    <w:rsid w:val="00CF66B6"/>
    <w:rsid w:val="00D007D6"/>
    <w:rsid w:val="00D01A9F"/>
    <w:rsid w:val="00D01CED"/>
    <w:rsid w:val="00D01E38"/>
    <w:rsid w:val="00D022B5"/>
    <w:rsid w:val="00D035F1"/>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4D43"/>
    <w:rsid w:val="00D15BCC"/>
    <w:rsid w:val="00D1628F"/>
    <w:rsid w:val="00D209ED"/>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7FF6"/>
    <w:rsid w:val="00D50332"/>
    <w:rsid w:val="00D52B95"/>
    <w:rsid w:val="00D5362B"/>
    <w:rsid w:val="00D53A09"/>
    <w:rsid w:val="00D54AAB"/>
    <w:rsid w:val="00D552F9"/>
    <w:rsid w:val="00D56CA5"/>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699"/>
    <w:rsid w:val="00D846A7"/>
    <w:rsid w:val="00D84719"/>
    <w:rsid w:val="00D856EA"/>
    <w:rsid w:val="00D85ACD"/>
    <w:rsid w:val="00D86460"/>
    <w:rsid w:val="00D912D5"/>
    <w:rsid w:val="00D91AAF"/>
    <w:rsid w:val="00D94564"/>
    <w:rsid w:val="00D9536E"/>
    <w:rsid w:val="00D97426"/>
    <w:rsid w:val="00D97568"/>
    <w:rsid w:val="00D979BF"/>
    <w:rsid w:val="00DA06B0"/>
    <w:rsid w:val="00DA29BA"/>
    <w:rsid w:val="00DA3249"/>
    <w:rsid w:val="00DA38CE"/>
    <w:rsid w:val="00DA4B01"/>
    <w:rsid w:val="00DA5322"/>
    <w:rsid w:val="00DA55AC"/>
    <w:rsid w:val="00DA5600"/>
    <w:rsid w:val="00DA608B"/>
    <w:rsid w:val="00DA7413"/>
    <w:rsid w:val="00DA7DF6"/>
    <w:rsid w:val="00DB0066"/>
    <w:rsid w:val="00DB0F9E"/>
    <w:rsid w:val="00DB1307"/>
    <w:rsid w:val="00DB1E1A"/>
    <w:rsid w:val="00DB2AF6"/>
    <w:rsid w:val="00DB364F"/>
    <w:rsid w:val="00DB3992"/>
    <w:rsid w:val="00DB39E7"/>
    <w:rsid w:val="00DB3B3E"/>
    <w:rsid w:val="00DB6F92"/>
    <w:rsid w:val="00DB71DB"/>
    <w:rsid w:val="00DB71E1"/>
    <w:rsid w:val="00DB7B0F"/>
    <w:rsid w:val="00DB7CB3"/>
    <w:rsid w:val="00DC0D57"/>
    <w:rsid w:val="00DC16F7"/>
    <w:rsid w:val="00DC1CA3"/>
    <w:rsid w:val="00DC2641"/>
    <w:rsid w:val="00DC2B1E"/>
    <w:rsid w:val="00DC7481"/>
    <w:rsid w:val="00DC7591"/>
    <w:rsid w:val="00DD023E"/>
    <w:rsid w:val="00DD0309"/>
    <w:rsid w:val="00DD0839"/>
    <w:rsid w:val="00DD26D0"/>
    <w:rsid w:val="00DD47D5"/>
    <w:rsid w:val="00DD7960"/>
    <w:rsid w:val="00DD7B0D"/>
    <w:rsid w:val="00DE1F29"/>
    <w:rsid w:val="00DE3280"/>
    <w:rsid w:val="00DE3FEB"/>
    <w:rsid w:val="00DE4905"/>
    <w:rsid w:val="00DE510C"/>
    <w:rsid w:val="00DE7822"/>
    <w:rsid w:val="00DF081A"/>
    <w:rsid w:val="00DF265D"/>
    <w:rsid w:val="00DF2EB0"/>
    <w:rsid w:val="00DF31C1"/>
    <w:rsid w:val="00DF3785"/>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D23"/>
    <w:rsid w:val="00E30A8A"/>
    <w:rsid w:val="00E31BC7"/>
    <w:rsid w:val="00E31E7F"/>
    <w:rsid w:val="00E359AC"/>
    <w:rsid w:val="00E363CD"/>
    <w:rsid w:val="00E365C4"/>
    <w:rsid w:val="00E36C7F"/>
    <w:rsid w:val="00E37652"/>
    <w:rsid w:val="00E3768F"/>
    <w:rsid w:val="00E402BC"/>
    <w:rsid w:val="00E41403"/>
    <w:rsid w:val="00E418C7"/>
    <w:rsid w:val="00E41BD7"/>
    <w:rsid w:val="00E428D6"/>
    <w:rsid w:val="00E43284"/>
    <w:rsid w:val="00E445C9"/>
    <w:rsid w:val="00E447C5"/>
    <w:rsid w:val="00E44859"/>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4CD8"/>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6C74"/>
    <w:rsid w:val="00E679B3"/>
    <w:rsid w:val="00E7190A"/>
    <w:rsid w:val="00E71E5C"/>
    <w:rsid w:val="00E7245E"/>
    <w:rsid w:val="00E732E5"/>
    <w:rsid w:val="00E73831"/>
    <w:rsid w:val="00E73B66"/>
    <w:rsid w:val="00E7498E"/>
    <w:rsid w:val="00E74BB9"/>
    <w:rsid w:val="00E74FF5"/>
    <w:rsid w:val="00E7584A"/>
    <w:rsid w:val="00E760D0"/>
    <w:rsid w:val="00E76D85"/>
    <w:rsid w:val="00E77C2E"/>
    <w:rsid w:val="00E80A1A"/>
    <w:rsid w:val="00E8292A"/>
    <w:rsid w:val="00E82DE7"/>
    <w:rsid w:val="00E84116"/>
    <w:rsid w:val="00E8466E"/>
    <w:rsid w:val="00E84C5C"/>
    <w:rsid w:val="00E85533"/>
    <w:rsid w:val="00E85E6B"/>
    <w:rsid w:val="00E86343"/>
    <w:rsid w:val="00E866CD"/>
    <w:rsid w:val="00E877ED"/>
    <w:rsid w:val="00E901FD"/>
    <w:rsid w:val="00E91964"/>
    <w:rsid w:val="00E91FB1"/>
    <w:rsid w:val="00E94468"/>
    <w:rsid w:val="00E94A0E"/>
    <w:rsid w:val="00E96226"/>
    <w:rsid w:val="00E96DDE"/>
    <w:rsid w:val="00EA04AE"/>
    <w:rsid w:val="00EA062F"/>
    <w:rsid w:val="00EA17A9"/>
    <w:rsid w:val="00EA189D"/>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51D5"/>
    <w:rsid w:val="00EE6989"/>
    <w:rsid w:val="00EE7912"/>
    <w:rsid w:val="00EE7915"/>
    <w:rsid w:val="00EF0465"/>
    <w:rsid w:val="00EF13C5"/>
    <w:rsid w:val="00EF16D8"/>
    <w:rsid w:val="00EF28EF"/>
    <w:rsid w:val="00EF40E7"/>
    <w:rsid w:val="00EF4529"/>
    <w:rsid w:val="00EF5B34"/>
    <w:rsid w:val="00EF657C"/>
    <w:rsid w:val="00F004D1"/>
    <w:rsid w:val="00F00C0D"/>
    <w:rsid w:val="00F01191"/>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2B88"/>
    <w:rsid w:val="00F72B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1F93"/>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9E7"/>
    <w:rsid w:val="00FE5DC4"/>
    <w:rsid w:val="00FE6E94"/>
    <w:rsid w:val="00FE76CB"/>
    <w:rsid w:val="00FE7BD8"/>
    <w:rsid w:val="00FF12EF"/>
    <w:rsid w:val="00FF1D76"/>
    <w:rsid w:val="00FF2B19"/>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135817"/>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135817"/>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135817"/>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Hyperlink">
    <w:name w:val="Hyperlink"/>
    <w:basedOn w:val="DefaultParagraphFont"/>
    <w:rsid w:val="00580177"/>
    <w:rPr>
      <w:color w:val="0000FF"/>
      <w:u w:val="single"/>
    </w:rPr>
  </w:style>
  <w:style w:type="paragraph" w:styleId="BalloonText">
    <w:name w:val="Balloon Text"/>
    <w:basedOn w:val="Normal"/>
    <w:link w:val="BalloonTextChar"/>
    <w:rsid w:val="006045F9"/>
    <w:rPr>
      <w:rFonts w:ascii="Tahoma" w:hAnsi="Tahoma" w:cs="Tahoma"/>
      <w:sz w:val="16"/>
      <w:szCs w:val="16"/>
    </w:rPr>
  </w:style>
  <w:style w:type="character" w:customStyle="1" w:styleId="BalloonTextChar">
    <w:name w:val="Balloon Text Char"/>
    <w:basedOn w:val="DefaultParagraphFont"/>
    <w:link w:val="BalloonText"/>
    <w:rsid w:val="006045F9"/>
    <w:rPr>
      <w:rFonts w:ascii="Tahoma" w:hAnsi="Tahoma" w:cs="Tahoma"/>
      <w:sz w:val="16"/>
      <w:szCs w:val="16"/>
    </w:rPr>
  </w:style>
  <w:style w:type="character" w:styleId="FollowedHyperlink">
    <w:name w:val="FollowedHyperlink"/>
    <w:basedOn w:val="DefaultParagraphFont"/>
    <w:rsid w:val="00E8466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135817"/>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135817"/>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135817"/>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Hyperlink">
    <w:name w:val="Hyperlink"/>
    <w:basedOn w:val="DefaultParagraphFont"/>
    <w:rsid w:val="00580177"/>
    <w:rPr>
      <w:color w:val="0000FF"/>
      <w:u w:val="single"/>
    </w:rPr>
  </w:style>
  <w:style w:type="paragraph" w:styleId="BalloonText">
    <w:name w:val="Balloon Text"/>
    <w:basedOn w:val="Normal"/>
    <w:link w:val="BalloonTextChar"/>
    <w:rsid w:val="006045F9"/>
    <w:rPr>
      <w:rFonts w:ascii="Tahoma" w:hAnsi="Tahoma" w:cs="Tahoma"/>
      <w:sz w:val="16"/>
      <w:szCs w:val="16"/>
    </w:rPr>
  </w:style>
  <w:style w:type="character" w:customStyle="1" w:styleId="BalloonTextChar">
    <w:name w:val="Balloon Text Char"/>
    <w:basedOn w:val="DefaultParagraphFont"/>
    <w:link w:val="BalloonText"/>
    <w:rsid w:val="006045F9"/>
    <w:rPr>
      <w:rFonts w:ascii="Tahoma" w:hAnsi="Tahoma" w:cs="Tahoma"/>
      <w:sz w:val="16"/>
      <w:szCs w:val="16"/>
    </w:rPr>
  </w:style>
  <w:style w:type="character" w:styleId="FollowedHyperlink">
    <w:name w:val="FollowedHyperlink"/>
    <w:basedOn w:val="DefaultParagraphFont"/>
    <w:rsid w:val="00E846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ipo.int/cws/en/taskforce/" TargetMode="External"/><Relationship Id="rId4" Type="http://schemas.openxmlformats.org/officeDocument/2006/relationships/settings" Target="settings.xml"/><Relationship Id="rId9" Type="http://schemas.openxmlformats.org/officeDocument/2006/relationships/hyperlink" Target="https://www3.wipo.int/confluence/display/cwstf/CWS+Task+Fo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246</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CWS/4/14 (in Arabic)</vt:lpstr>
    </vt:vector>
  </TitlesOfParts>
  <Company>WIPO</Company>
  <LinksUpToDate>false</LinksUpToDate>
  <CharactersWithSpaces>1724</CharactersWithSpaces>
  <SharedDoc>false</SharedDoc>
  <HLinks>
    <vt:vector size="6" baseType="variant">
      <vt:variant>
        <vt:i4>196631</vt:i4>
      </vt:variant>
      <vt:variant>
        <vt:i4>0</vt:i4>
      </vt:variant>
      <vt:variant>
        <vt:i4>0</vt:i4>
      </vt:variant>
      <vt:variant>
        <vt:i4>5</vt:i4>
      </vt:variant>
      <vt:variant>
        <vt:lpwstr>http://www.wipo.int/cws/en/taskforce/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CWS/4/14 (in Arabic)</dc:title>
  <dc:subject>النظر في برنامج عمل اللجنة المعنية بمعايير الويبو وقائمة مهامها </dc:subject>
  <dc:creator>WIPO</dc:creator>
  <cp:lastModifiedBy>Geraldine Rodriguez</cp:lastModifiedBy>
  <cp:revision>4</cp:revision>
  <cp:lastPrinted>2014-04-10T17:38:00Z</cp:lastPrinted>
  <dcterms:created xsi:type="dcterms:W3CDTF">2014-04-23T09:17:00Z</dcterms:created>
  <dcterms:modified xsi:type="dcterms:W3CDTF">2014-05-01T14:50:00Z</dcterms:modified>
</cp:coreProperties>
</file>