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96CB3" w:rsidRPr="00D90EEC" w:rsidTr="00CD423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729AEE2B" wp14:editId="3CAFCB4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096CB3" w:rsidRPr="00D90EEC" w:rsidTr="00CD423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6CB3" w:rsidRPr="00D90EEC" w:rsidRDefault="00096CB3" w:rsidP="00316FB9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="00316FB9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30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Prov.</w:t>
            </w:r>
            <w:r w:rsidR="00E659E7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corr.</w:t>
            </w:r>
          </w:p>
        </w:tc>
      </w:tr>
      <w:tr w:rsidR="00096CB3" w:rsidRPr="00D90EEC" w:rsidTr="00CD423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096CB3" w:rsidRPr="00D90EEC" w:rsidTr="00CD423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E659E7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 w:rsidR="00316FB9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E659E7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E659E7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29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</w:t>
      </w:r>
      <w:r w:rsidR="00316FB9">
        <w:rPr>
          <w:rFonts w:ascii="KaiTi" w:eastAsia="KaiTi" w:hAnsi="Arial" w:cs="Arial" w:hint="eastAsia"/>
          <w:b/>
          <w:sz w:val="24"/>
          <w:szCs w:val="24"/>
          <w:lang w:eastAsia="zh-CN"/>
        </w:rPr>
        <w:t>三十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5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6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29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7</w:t>
      </w:r>
      <w:r w:rsidR="006C28AD"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3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94677A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>
        <w:rPr>
          <w:rFonts w:ascii="KaiTi" w:eastAsia="KaiTi" w:hAnsi="STKaiti" w:cs="Arial" w:hint="eastAsia"/>
          <w:sz w:val="24"/>
          <w:szCs w:val="24"/>
          <w:lang w:eastAsia="zh-CN"/>
        </w:rPr>
        <w:t>议程草案</w:t>
      </w:r>
    </w:p>
    <w:p w:rsidR="00096CB3" w:rsidRPr="00121045" w:rsidRDefault="00096CB3" w:rsidP="00096CB3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096CB3" w:rsidRPr="00121045" w:rsidRDefault="00096CB3" w:rsidP="00096CB3">
      <w:pPr>
        <w:spacing w:after="0" w:line="240" w:lineRule="auto"/>
        <w:rPr>
          <w:rFonts w:ascii="KaiTi" w:eastAsia="KaiTi" w:hAnsi="Arial" w:cs="Arial"/>
          <w:sz w:val="21"/>
          <w:szCs w:val="21"/>
          <w:lang w:eastAsia="zh-CN"/>
        </w:rPr>
      </w:pPr>
      <w:r>
        <w:rPr>
          <w:rFonts w:ascii="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Default="00096CB3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1.</w:t>
      </w:r>
      <w:r w:rsidRPr="00CE66A5">
        <w:rPr>
          <w:rFonts w:ascii="SimSun" w:hAnsi="SimSun" w:hint="eastAsia"/>
          <w:sz w:val="21"/>
          <w:lang w:eastAsia="zh-CN"/>
        </w:rPr>
        <w:tab/>
        <w:t>会议开幕</w:t>
      </w:r>
    </w:p>
    <w:p w:rsidR="00E659E7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2.</w:t>
      </w:r>
      <w:r>
        <w:rPr>
          <w:rFonts w:ascii="SimSun" w:hAnsi="SimSun" w:hint="eastAsia"/>
          <w:sz w:val="21"/>
          <w:lang w:eastAsia="zh-CN"/>
        </w:rPr>
        <w:tab/>
        <w:t>选举主席</w:t>
      </w:r>
      <w:r w:rsidRPr="00E659E7">
        <w:rPr>
          <w:rFonts w:ascii="SimSun" w:hAnsi="SimSun" w:hint="eastAsia"/>
          <w:sz w:val="21"/>
          <w:lang w:eastAsia="zh-CN"/>
        </w:rPr>
        <w:t>和两名副主席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3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通过第</w:t>
      </w:r>
      <w:r w:rsidR="00E449B1">
        <w:rPr>
          <w:rFonts w:ascii="SimSun" w:hAnsi="SimSun" w:hint="eastAsia"/>
          <w:sz w:val="21"/>
          <w:lang w:eastAsia="zh-CN"/>
        </w:rPr>
        <w:t>三十</w:t>
      </w:r>
      <w:r w:rsidR="00096CB3" w:rsidRPr="00CE66A5">
        <w:rPr>
          <w:rFonts w:ascii="SimSun" w:hAnsi="SimSun" w:hint="eastAsia"/>
          <w:sz w:val="21"/>
          <w:lang w:eastAsia="zh-CN"/>
        </w:rPr>
        <w:t>届会议议程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4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认可新的非政府组织与会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5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通过版权及相关权常设委员会第二十</w:t>
      </w:r>
      <w:r w:rsidR="00E449B1">
        <w:rPr>
          <w:rFonts w:ascii="SimSun" w:hAnsi="SimSun" w:hint="eastAsia"/>
          <w:sz w:val="21"/>
          <w:lang w:eastAsia="zh-CN"/>
        </w:rPr>
        <w:t>九</w:t>
      </w:r>
      <w:r w:rsidR="00096CB3" w:rsidRPr="00CE66A5">
        <w:rPr>
          <w:rFonts w:ascii="SimSun" w:hAnsi="SimSun" w:hint="eastAsia"/>
          <w:sz w:val="21"/>
          <w:lang w:eastAsia="zh-CN"/>
        </w:rPr>
        <w:t>届会议的报告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6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保护广播组织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7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关于图书馆和档案馆的限制与例外</w:t>
      </w:r>
    </w:p>
    <w:p w:rsidR="00096CB3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8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关于教育和研究机构及其他残疾人的限制与例外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9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其他事项</w:t>
      </w:r>
    </w:p>
    <w:p w:rsidR="00096CB3" w:rsidRPr="00CE66A5" w:rsidRDefault="00E659E7" w:rsidP="00096CB3">
      <w:pPr>
        <w:spacing w:afterLines="100" w:after="240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10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  <w:t>会议闭幕</w:t>
      </w:r>
    </w:p>
    <w:p w:rsidR="00096CB3" w:rsidRPr="00CE66A5" w:rsidRDefault="00096CB3" w:rsidP="00096CB3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</w:p>
    <w:p w:rsidR="0094419E" w:rsidRDefault="00096CB3" w:rsidP="00096CB3">
      <w:pPr>
        <w:spacing w:afterLines="50" w:after="120" w:line="340" w:lineRule="atLeast"/>
        <w:ind w:left="5534"/>
        <w:rPr>
          <w:lang w:eastAsia="zh-CN"/>
        </w:rPr>
      </w:pPr>
      <w:r w:rsidRPr="00CE66A5">
        <w:rPr>
          <w:rFonts w:ascii="KaiTi" w:eastAsia="KaiTi" w:hAnsi="KaiTi" w:hint="eastAsia"/>
          <w:sz w:val="21"/>
          <w:lang w:eastAsia="zh-CN"/>
        </w:rPr>
        <w:t>［文件完］</w:t>
      </w:r>
    </w:p>
    <w:sectPr w:rsidR="0094419E" w:rsidSect="00096CB3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3" w:rsidRDefault="00096CB3" w:rsidP="00096CB3">
      <w:pPr>
        <w:spacing w:after="0" w:line="240" w:lineRule="auto"/>
      </w:pPr>
      <w:r>
        <w:separator/>
      </w:r>
    </w:p>
  </w:endnote>
  <w:end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3" w:rsidRDefault="00096CB3" w:rsidP="00096CB3">
      <w:pPr>
        <w:spacing w:after="0" w:line="240" w:lineRule="auto"/>
      </w:pPr>
      <w:r>
        <w:separator/>
      </w:r>
    </w:p>
  </w:footnote>
  <w:foot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D"/>
    <w:rsid w:val="00096CB3"/>
    <w:rsid w:val="0031380D"/>
    <w:rsid w:val="00316FB9"/>
    <w:rsid w:val="00393AB7"/>
    <w:rsid w:val="00557384"/>
    <w:rsid w:val="00627E13"/>
    <w:rsid w:val="006965ED"/>
    <w:rsid w:val="006C28AD"/>
    <w:rsid w:val="008470FA"/>
    <w:rsid w:val="008A5390"/>
    <w:rsid w:val="008D6C2D"/>
    <w:rsid w:val="00A863B8"/>
    <w:rsid w:val="00AF72BF"/>
    <w:rsid w:val="00AF7FD9"/>
    <w:rsid w:val="00BC0FA5"/>
    <w:rsid w:val="00E449B1"/>
    <w:rsid w:val="00E62D05"/>
    <w:rsid w:val="00E659E7"/>
    <w:rsid w:val="00F540D2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SCCR/30/1 Prov. Corr.</vt:lpstr>
    </vt:vector>
  </TitlesOfParts>
  <Company>World Intellectual Property Organization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SCCR/30/1 Prov. Corr.</dc:title>
  <dc:subject>议程草案</dc:subject>
  <dc:creator>HAIZEL Francesca</dc:creator>
  <cp:lastModifiedBy>HAIZEL Francesca</cp:lastModifiedBy>
  <cp:revision>2</cp:revision>
  <dcterms:created xsi:type="dcterms:W3CDTF">2015-05-04T07:25:00Z</dcterms:created>
  <dcterms:modified xsi:type="dcterms:W3CDTF">2015-05-04T07:25:00Z</dcterms:modified>
</cp:coreProperties>
</file>