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33FC" w:rsidP="00916EE2">
            <w:r w:rsidRPr="008933FC"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33FC" w:rsidP="008933F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933FC" w:rsidRDefault="008933FC" w:rsidP="008933F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933FC" w:rsidRDefault="008933FC" w:rsidP="008933F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575D1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6575D1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2422C3" w:rsidRDefault="002422C3" w:rsidP="008B2CC1"/>
    <w:p w:rsidR="002422C3" w:rsidRDefault="002422C3" w:rsidP="008B2CC1"/>
    <w:p w:rsidR="002422C3" w:rsidRDefault="002422C3" w:rsidP="008B2CC1"/>
    <w:p w:rsidR="002422C3" w:rsidRDefault="002422C3" w:rsidP="008B2CC1"/>
    <w:p w:rsidR="002422C3" w:rsidRDefault="002422C3" w:rsidP="008B2CC1"/>
    <w:p w:rsidR="002422C3" w:rsidRDefault="008933FC" w:rsidP="008933F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2422C3" w:rsidRDefault="002422C3" w:rsidP="003845C1">
      <w:pPr>
        <w:rPr>
          <w:lang w:val="ru-RU"/>
        </w:rPr>
      </w:pPr>
    </w:p>
    <w:p w:rsidR="002422C3" w:rsidRDefault="008933FC" w:rsidP="008933F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Тридцатая сессия</w:t>
      </w:r>
    </w:p>
    <w:p w:rsidR="002422C3" w:rsidRDefault="008933FC" w:rsidP="008933F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1C0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29 июня – 3 июля</w:t>
      </w:r>
      <w:r w:rsidRPr="005C5E5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2015 г.</w:t>
      </w:r>
    </w:p>
    <w:p w:rsidR="002422C3" w:rsidRDefault="002422C3" w:rsidP="008B2CC1">
      <w:pPr>
        <w:rPr>
          <w:lang w:val="ru-RU"/>
        </w:rPr>
      </w:pPr>
    </w:p>
    <w:p w:rsidR="002422C3" w:rsidRDefault="002422C3" w:rsidP="008B2CC1">
      <w:pPr>
        <w:rPr>
          <w:lang w:val="ru-RU"/>
        </w:rPr>
      </w:pPr>
    </w:p>
    <w:p w:rsidR="002422C3" w:rsidRDefault="008933FC" w:rsidP="008933FC">
      <w:pPr>
        <w:rPr>
          <w:caps/>
          <w:sz w:val="24"/>
          <w:lang w:val="ru-RU"/>
        </w:rPr>
      </w:pPr>
      <w:bookmarkStart w:id="3" w:name="TitleOfDoc"/>
      <w:bookmarkEnd w:id="3"/>
      <w:r w:rsidRPr="002C1266">
        <w:rPr>
          <w:caps/>
          <w:sz w:val="24"/>
          <w:lang w:val="ru-RU"/>
        </w:rPr>
        <w:t>Резюме</w:t>
      </w:r>
      <w:r w:rsidRPr="000C0534">
        <w:rPr>
          <w:caps/>
          <w:sz w:val="24"/>
          <w:lang w:val="ru-RU"/>
        </w:rPr>
        <w:t xml:space="preserve"> </w:t>
      </w:r>
      <w:r w:rsidRPr="002C1266">
        <w:rPr>
          <w:caps/>
          <w:sz w:val="24"/>
          <w:lang w:val="ru-RU"/>
        </w:rPr>
        <w:t>Председателя</w:t>
      </w:r>
      <w:r w:rsidRPr="000C0534">
        <w:rPr>
          <w:caps/>
          <w:sz w:val="24"/>
          <w:lang w:val="ru-RU"/>
        </w:rPr>
        <w:t xml:space="preserve"> </w:t>
      </w:r>
    </w:p>
    <w:p w:rsidR="002422C3" w:rsidRDefault="002422C3" w:rsidP="008B2CC1">
      <w:pPr>
        <w:rPr>
          <w:caps/>
          <w:sz w:val="24"/>
          <w:lang w:val="ru-RU"/>
        </w:rPr>
      </w:pPr>
    </w:p>
    <w:p w:rsidR="002422C3" w:rsidRDefault="002422C3" w:rsidP="008B2CC1">
      <w:pPr>
        <w:rPr>
          <w:caps/>
          <w:sz w:val="24"/>
          <w:lang w:val="ru-RU"/>
        </w:rPr>
      </w:pPr>
    </w:p>
    <w:p w:rsidR="002422C3" w:rsidRDefault="002422C3" w:rsidP="008B2CC1">
      <w:pPr>
        <w:rPr>
          <w:lang w:val="ru-RU"/>
        </w:rPr>
      </w:pPr>
    </w:p>
    <w:p w:rsidR="002422C3" w:rsidRDefault="008933FC" w:rsidP="008933FC">
      <w:pPr>
        <w:rPr>
          <w:b/>
          <w:caps/>
          <w:szCs w:val="22"/>
          <w:lang w:val="ru-RU"/>
        </w:rPr>
      </w:pPr>
      <w:bookmarkStart w:id="4" w:name="Prepared"/>
      <w:bookmarkEnd w:id="4"/>
      <w:r w:rsidRPr="002C1266">
        <w:rPr>
          <w:b/>
          <w:caps/>
          <w:szCs w:val="22"/>
          <w:lang w:val="ru-RU"/>
        </w:rPr>
        <w:t xml:space="preserve">ПУНКТ 1 ПОВЕСТКИ ДНЯ: 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ОТКРЫТИЕ СЕССИИ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6A1CD5" w:rsidP="006A1CD5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BF2A57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BF2A57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="006575D1" w:rsidRPr="00BF2A57">
        <w:rPr>
          <w:szCs w:val="22"/>
          <w:lang w:val="ru-RU"/>
        </w:rPr>
        <w:tab/>
      </w:r>
      <w:r w:rsidR="00BF2A57">
        <w:rPr>
          <w:szCs w:val="22"/>
          <w:lang w:val="ru-RU"/>
        </w:rPr>
        <w:t xml:space="preserve">Тридцатая сессия </w:t>
      </w:r>
      <w:r w:rsidR="00BF2A57" w:rsidRPr="00BF2A57">
        <w:rPr>
          <w:szCs w:val="22"/>
          <w:lang w:val="ru-RU"/>
        </w:rPr>
        <w:t>Постоянного комитета по авторскому праву и смежным правам</w:t>
      </w:r>
      <w:r w:rsidR="00BF2A57">
        <w:rPr>
          <w:szCs w:val="22"/>
          <w:lang w:val="ru-RU"/>
        </w:rPr>
        <w:t xml:space="preserve"> (</w:t>
      </w:r>
      <w:r w:rsidR="000C0534">
        <w:rPr>
          <w:szCs w:val="22"/>
          <w:lang w:val="ru-RU"/>
        </w:rPr>
        <w:t xml:space="preserve">далее – </w:t>
      </w:r>
      <w:r w:rsidR="00BF2A57">
        <w:rPr>
          <w:szCs w:val="22"/>
          <w:lang w:val="ru-RU"/>
        </w:rPr>
        <w:t xml:space="preserve">ПКАП или Комитет) была открыта </w:t>
      </w:r>
      <w:r w:rsidR="00BF2A57" w:rsidRPr="00BF2A57">
        <w:rPr>
          <w:szCs w:val="22"/>
          <w:lang w:val="ru-RU"/>
        </w:rPr>
        <w:t>Генеральным директором</w:t>
      </w:r>
      <w:r w:rsidR="00BF2A57">
        <w:rPr>
          <w:szCs w:val="22"/>
          <w:lang w:val="ru-RU"/>
        </w:rPr>
        <w:t xml:space="preserve"> г-ном Фрэнсисом Гарри, который приветствовал участников и открыл обсуждения по пункту</w:t>
      </w:r>
      <w:r w:rsidR="00BF2A57" w:rsidRPr="006C4098">
        <w:rPr>
          <w:szCs w:val="22"/>
        </w:rPr>
        <w:t> </w:t>
      </w:r>
      <w:r w:rsidR="00BF2A57" w:rsidRPr="00BF2A57">
        <w:rPr>
          <w:szCs w:val="22"/>
          <w:lang w:val="ru-RU"/>
        </w:rPr>
        <w:t xml:space="preserve">2 </w:t>
      </w:r>
      <w:r w:rsidR="00BF2A57">
        <w:rPr>
          <w:szCs w:val="22"/>
          <w:lang w:val="ru-RU"/>
        </w:rPr>
        <w:t>повестки</w:t>
      </w:r>
      <w:r w:rsidR="00BF2A57" w:rsidRPr="00BF2A57">
        <w:rPr>
          <w:szCs w:val="22"/>
          <w:lang w:val="ru-RU"/>
        </w:rPr>
        <w:t xml:space="preserve"> </w:t>
      </w:r>
      <w:r w:rsidR="00BF2A57">
        <w:rPr>
          <w:szCs w:val="22"/>
          <w:lang w:val="ru-RU"/>
        </w:rPr>
        <w:t>дня</w:t>
      </w:r>
      <w:r w:rsidR="00BF2A57" w:rsidRPr="00BF2A57">
        <w:rPr>
          <w:szCs w:val="22"/>
          <w:lang w:val="ru-RU"/>
        </w:rPr>
        <w:t xml:space="preserve">.  </w:t>
      </w:r>
      <w:r w:rsidR="00BF2A57">
        <w:rPr>
          <w:szCs w:val="22"/>
          <w:lang w:val="ru-RU"/>
        </w:rPr>
        <w:t>Функции Секретаря выполняла г-жа Мишель Вудс (</w:t>
      </w:r>
      <w:r w:rsidR="00BF2A57" w:rsidRPr="00BF2A57">
        <w:rPr>
          <w:szCs w:val="22"/>
          <w:lang w:val="ru-RU"/>
        </w:rPr>
        <w:t>ВОИС</w:t>
      </w:r>
      <w:r w:rsidR="00BF2A57">
        <w:rPr>
          <w:szCs w:val="22"/>
          <w:lang w:val="ru-RU"/>
        </w:rPr>
        <w:t xml:space="preserve">). 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2422C3" w:rsidP="006A1CD5">
      <w:pPr>
        <w:rPr>
          <w:szCs w:val="22"/>
          <w:lang w:val="ru-RU"/>
        </w:rPr>
      </w:pPr>
    </w:p>
    <w:p w:rsidR="002422C3" w:rsidRDefault="008933FC" w:rsidP="008933FC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2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8933FC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ВЫБОРЫ ПРЕДСЕДАТЕЛЯ И ДВУХ ЕГО ЗАМЕСТИТЕЛЕЙ</w:t>
      </w:r>
    </w:p>
    <w:p w:rsidR="002422C3" w:rsidRDefault="002422C3" w:rsidP="00D60C37">
      <w:pPr>
        <w:rPr>
          <w:b/>
          <w:szCs w:val="22"/>
          <w:lang w:val="ru-RU"/>
        </w:rPr>
      </w:pPr>
    </w:p>
    <w:p w:rsidR="002422C3" w:rsidRDefault="00D60C37" w:rsidP="006A1CD5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BF2A57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BF2A57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Pr="00BF2A57">
        <w:rPr>
          <w:szCs w:val="22"/>
          <w:lang w:val="ru-RU"/>
        </w:rPr>
        <w:tab/>
      </w:r>
      <w:r w:rsidR="00BF2A57">
        <w:rPr>
          <w:szCs w:val="22"/>
          <w:lang w:val="ru-RU"/>
        </w:rPr>
        <w:t xml:space="preserve">Комитет избрал </w:t>
      </w:r>
      <w:r w:rsidR="00BF2A57" w:rsidRPr="00BF2A57">
        <w:rPr>
          <w:szCs w:val="22"/>
          <w:lang w:val="ru-RU"/>
        </w:rPr>
        <w:t>в качестве</w:t>
      </w:r>
      <w:r w:rsidR="00BF2A57">
        <w:rPr>
          <w:szCs w:val="22"/>
          <w:lang w:val="ru-RU"/>
        </w:rPr>
        <w:t xml:space="preserve"> Председателя г-на Мартина Москосо Вильякорту, а </w:t>
      </w:r>
      <w:r w:rsidR="00BF2A57" w:rsidRPr="00BF2A57">
        <w:rPr>
          <w:szCs w:val="22"/>
          <w:lang w:val="ru-RU"/>
        </w:rPr>
        <w:t>в качестве</w:t>
      </w:r>
      <w:r w:rsidR="00BF2A57">
        <w:rPr>
          <w:szCs w:val="22"/>
          <w:lang w:val="ru-RU"/>
        </w:rPr>
        <w:t xml:space="preserve"> заместителя Председателя – г-на Сантьяго Севал</w:t>
      </w:r>
      <w:r w:rsidR="000C0534">
        <w:rPr>
          <w:szCs w:val="22"/>
          <w:lang w:val="ru-RU"/>
        </w:rPr>
        <w:t>ь</w:t>
      </w:r>
      <w:r w:rsidR="00BF2A57">
        <w:rPr>
          <w:szCs w:val="22"/>
          <w:lang w:val="ru-RU"/>
        </w:rPr>
        <w:t>оса на срок с момента открытия тридцатой сессии ПКАП до момента открытия тридцать четвертой сессии ПКАП.  Одна должность заместителя П</w:t>
      </w:r>
      <w:r w:rsidR="00BF2A57" w:rsidRPr="00BF2A57">
        <w:rPr>
          <w:szCs w:val="22"/>
          <w:lang w:val="ru-RU"/>
        </w:rPr>
        <w:t>редседателя</w:t>
      </w:r>
      <w:r w:rsidR="00BF2A57">
        <w:rPr>
          <w:szCs w:val="22"/>
          <w:lang w:val="ru-RU"/>
        </w:rPr>
        <w:t xml:space="preserve"> осталась вакантной. 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2422C3" w:rsidP="006A1CD5">
      <w:pPr>
        <w:rPr>
          <w:szCs w:val="22"/>
          <w:lang w:val="ru-RU"/>
        </w:rPr>
      </w:pPr>
    </w:p>
    <w:p w:rsidR="002422C3" w:rsidRDefault="008933FC" w:rsidP="008933FC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3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8933FC">
        <w:rPr>
          <w:b/>
          <w:caps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>ПРИНЯТИЕ ПОВЕСТКИ ДНЯ ТРИДЦАТОЙ СЕССИИ</w:t>
      </w:r>
    </w:p>
    <w:p w:rsidR="002422C3" w:rsidRDefault="002422C3" w:rsidP="006A1CD5">
      <w:pPr>
        <w:rPr>
          <w:b/>
          <w:szCs w:val="22"/>
          <w:lang w:val="ru-RU"/>
        </w:rPr>
      </w:pPr>
    </w:p>
    <w:p w:rsidR="002422C3" w:rsidRDefault="006A1CD5" w:rsidP="006A1CD5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BF2A57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BF2A57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="00D5156B" w:rsidRPr="00BF2A57">
        <w:rPr>
          <w:szCs w:val="22"/>
          <w:lang w:val="ru-RU"/>
        </w:rPr>
        <w:tab/>
      </w:r>
      <w:r w:rsidR="00BF2A57" w:rsidRPr="00BF2A57">
        <w:rPr>
          <w:szCs w:val="22"/>
          <w:lang w:val="ru-RU"/>
        </w:rPr>
        <w:t>Комитет</w:t>
      </w:r>
      <w:r w:rsidR="00BF2A57">
        <w:rPr>
          <w:szCs w:val="22"/>
          <w:lang w:val="ru-RU"/>
        </w:rPr>
        <w:t xml:space="preserve"> принял проект </w:t>
      </w:r>
      <w:r w:rsidR="00BF2A57" w:rsidRPr="00BF2A57">
        <w:rPr>
          <w:szCs w:val="22"/>
          <w:lang w:val="ru-RU"/>
        </w:rPr>
        <w:t>повестки дня</w:t>
      </w:r>
      <w:r w:rsidR="00BF2A57">
        <w:rPr>
          <w:szCs w:val="22"/>
          <w:lang w:val="ru-RU"/>
        </w:rPr>
        <w:t xml:space="preserve"> </w:t>
      </w:r>
      <w:r w:rsidR="00BF2A57" w:rsidRPr="00BF2A57">
        <w:rPr>
          <w:szCs w:val="22"/>
          <w:lang w:val="ru-RU"/>
        </w:rPr>
        <w:t>(</w:t>
      </w:r>
      <w:r w:rsidR="00BF2A57">
        <w:rPr>
          <w:szCs w:val="22"/>
          <w:lang w:val="ru-RU"/>
        </w:rPr>
        <w:t>документ</w:t>
      </w:r>
      <w:r w:rsidR="00BF2A57" w:rsidRPr="00BF2A57">
        <w:rPr>
          <w:szCs w:val="22"/>
          <w:lang w:val="ru-RU"/>
        </w:rPr>
        <w:t xml:space="preserve"> </w:t>
      </w:r>
      <w:r w:rsidR="00BF2A57">
        <w:rPr>
          <w:szCs w:val="22"/>
        </w:rPr>
        <w:t>SCCR</w:t>
      </w:r>
      <w:r w:rsidR="00BF2A57" w:rsidRPr="00BF2A57">
        <w:rPr>
          <w:szCs w:val="22"/>
          <w:lang w:val="ru-RU"/>
        </w:rPr>
        <w:t xml:space="preserve">/30/1 </w:t>
      </w:r>
      <w:r w:rsidR="00BF2A57" w:rsidRPr="00EA1C99">
        <w:rPr>
          <w:szCs w:val="22"/>
        </w:rPr>
        <w:t>PROV</w:t>
      </w:r>
      <w:r w:rsidR="00BF2A57" w:rsidRPr="00BF2A57">
        <w:rPr>
          <w:szCs w:val="22"/>
          <w:lang w:val="ru-RU"/>
        </w:rPr>
        <w:t>.</w:t>
      </w:r>
      <w:r w:rsidR="00BF2A57">
        <w:rPr>
          <w:szCs w:val="22"/>
        </w:rPr>
        <w:t>CORR</w:t>
      </w:r>
      <w:r w:rsidR="00BF2A57" w:rsidRPr="00BF2A57">
        <w:rPr>
          <w:szCs w:val="22"/>
          <w:lang w:val="ru-RU"/>
        </w:rPr>
        <w:t>.).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2422C3" w:rsidP="006A1CD5">
      <w:pPr>
        <w:rPr>
          <w:szCs w:val="22"/>
          <w:lang w:val="ru-RU"/>
        </w:rPr>
      </w:pPr>
    </w:p>
    <w:p w:rsidR="002422C3" w:rsidRDefault="008933FC" w:rsidP="006A1CD5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4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="006A1CD5" w:rsidRPr="008933FC">
        <w:rPr>
          <w:b/>
          <w:caps/>
          <w:szCs w:val="22"/>
          <w:lang w:val="ru-RU"/>
        </w:rPr>
        <w:t xml:space="preserve">: </w:t>
      </w:r>
      <w:r w:rsidR="00F56F78" w:rsidRPr="008933FC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АККРЕДИТАЦИЯ НОВЫХ НЕПРАВИТЕЛЬСТВЕННЫХ ОРГАНИЗАЦИЙ</w:t>
      </w:r>
    </w:p>
    <w:p w:rsidR="002422C3" w:rsidRDefault="002422C3" w:rsidP="006A1CD5">
      <w:pPr>
        <w:rPr>
          <w:b/>
          <w:caps/>
          <w:szCs w:val="22"/>
          <w:lang w:val="ru-RU"/>
        </w:rPr>
      </w:pPr>
    </w:p>
    <w:p w:rsidR="002422C3" w:rsidRDefault="006A1CD5" w:rsidP="006A1CD5">
      <w:pPr>
        <w:pStyle w:val="DecisionInvitingPara"/>
        <w:ind w:left="0"/>
        <w:rPr>
          <w:rFonts w:cs="Arial"/>
          <w:i w:val="0"/>
          <w:sz w:val="22"/>
          <w:szCs w:val="22"/>
          <w:lang w:val="ru-RU"/>
        </w:rPr>
      </w:pPr>
      <w:r w:rsidRPr="00EA1C99">
        <w:rPr>
          <w:rFonts w:cs="Arial"/>
          <w:i w:val="0"/>
          <w:sz w:val="22"/>
          <w:szCs w:val="22"/>
        </w:rPr>
        <w:fldChar w:fldCharType="begin"/>
      </w:r>
      <w:r w:rsidRPr="00BF2A57">
        <w:rPr>
          <w:rFonts w:cs="Arial"/>
          <w:i w:val="0"/>
          <w:sz w:val="22"/>
          <w:szCs w:val="22"/>
          <w:lang w:val="ru-RU"/>
        </w:rPr>
        <w:instrText xml:space="preserve"> </w:instrText>
      </w:r>
      <w:r w:rsidRPr="00EA1C99">
        <w:rPr>
          <w:rFonts w:cs="Arial"/>
          <w:i w:val="0"/>
          <w:sz w:val="22"/>
          <w:szCs w:val="22"/>
        </w:rPr>
        <w:instrText>AUTONUM</w:instrText>
      </w:r>
      <w:r w:rsidRPr="00BF2A57">
        <w:rPr>
          <w:rFonts w:cs="Arial"/>
          <w:i w:val="0"/>
          <w:sz w:val="22"/>
          <w:szCs w:val="22"/>
          <w:lang w:val="ru-RU"/>
        </w:rPr>
        <w:instrText xml:space="preserve">  </w:instrText>
      </w:r>
      <w:r w:rsidRPr="00EA1C99">
        <w:rPr>
          <w:rFonts w:cs="Arial"/>
          <w:i w:val="0"/>
          <w:sz w:val="22"/>
          <w:szCs w:val="22"/>
        </w:rPr>
        <w:fldChar w:fldCharType="end"/>
      </w:r>
      <w:r w:rsidR="00D5156B" w:rsidRPr="00BF2A57">
        <w:rPr>
          <w:rFonts w:cs="Arial"/>
          <w:i w:val="0"/>
          <w:sz w:val="22"/>
          <w:szCs w:val="22"/>
          <w:lang w:val="ru-RU"/>
        </w:rPr>
        <w:tab/>
      </w:r>
      <w:r w:rsidR="00BF2A57" w:rsidRPr="00BF2A57">
        <w:rPr>
          <w:rFonts w:cs="Arial"/>
          <w:i w:val="0"/>
          <w:sz w:val="22"/>
          <w:szCs w:val="22"/>
          <w:lang w:val="ru-RU"/>
        </w:rPr>
        <w:t>Комитет</w:t>
      </w:r>
      <w:r w:rsidR="00BF2A57">
        <w:rPr>
          <w:rFonts w:cs="Arial"/>
          <w:i w:val="0"/>
          <w:sz w:val="22"/>
          <w:szCs w:val="22"/>
          <w:lang w:val="ru-RU"/>
        </w:rPr>
        <w:t xml:space="preserve"> одобрил аккредитацию </w:t>
      </w:r>
      <w:r w:rsidR="00BF2A57" w:rsidRPr="00BF2A57">
        <w:rPr>
          <w:rFonts w:cs="Arial"/>
          <w:i w:val="0"/>
          <w:sz w:val="22"/>
          <w:szCs w:val="22"/>
          <w:lang w:val="ru-RU"/>
        </w:rPr>
        <w:t>в качестве</w:t>
      </w:r>
      <w:r w:rsidR="00BF2A57">
        <w:rPr>
          <w:rFonts w:cs="Arial"/>
          <w:i w:val="0"/>
          <w:sz w:val="22"/>
          <w:szCs w:val="22"/>
          <w:lang w:val="ru-RU"/>
        </w:rPr>
        <w:t xml:space="preserve"> наблюдателя ПКАП неправительственной </w:t>
      </w:r>
      <w:r w:rsidR="00BF2A57" w:rsidRPr="00BF2A57">
        <w:rPr>
          <w:rFonts w:cs="Arial"/>
          <w:i w:val="0"/>
          <w:sz w:val="22"/>
          <w:szCs w:val="22"/>
          <w:lang w:val="ru-RU"/>
        </w:rPr>
        <w:t>организации</w:t>
      </w:r>
      <w:r w:rsidR="00BF2A57">
        <w:rPr>
          <w:rFonts w:cs="Arial"/>
          <w:i w:val="0"/>
          <w:sz w:val="22"/>
          <w:szCs w:val="22"/>
          <w:lang w:val="ru-RU"/>
        </w:rPr>
        <w:t>, а именно Финского авторско-правового общества, информация о которой содержится в приложении</w:t>
      </w:r>
      <w:r w:rsidR="00BF2A57" w:rsidRPr="00BF2A57">
        <w:rPr>
          <w:rFonts w:cs="Arial"/>
          <w:i w:val="0"/>
          <w:sz w:val="22"/>
          <w:szCs w:val="22"/>
          <w:lang w:val="ru-RU"/>
        </w:rPr>
        <w:t xml:space="preserve"> </w:t>
      </w:r>
      <w:r w:rsidR="00BF2A57">
        <w:rPr>
          <w:rFonts w:cs="Arial"/>
          <w:i w:val="0"/>
          <w:sz w:val="22"/>
          <w:szCs w:val="22"/>
          <w:lang w:val="ru-RU"/>
        </w:rPr>
        <w:t>к</w:t>
      </w:r>
      <w:r w:rsidR="00BF2A57" w:rsidRPr="00BF2A57">
        <w:rPr>
          <w:rFonts w:cs="Arial"/>
          <w:i w:val="0"/>
          <w:sz w:val="22"/>
          <w:szCs w:val="22"/>
          <w:lang w:val="ru-RU"/>
        </w:rPr>
        <w:t xml:space="preserve"> </w:t>
      </w:r>
      <w:r w:rsidR="00BF2A57">
        <w:rPr>
          <w:rFonts w:cs="Arial"/>
          <w:i w:val="0"/>
          <w:sz w:val="22"/>
          <w:szCs w:val="22"/>
          <w:lang w:val="ru-RU"/>
        </w:rPr>
        <w:t>документу</w:t>
      </w:r>
      <w:r w:rsidR="00BF2A57" w:rsidRPr="00BF2A57">
        <w:rPr>
          <w:rFonts w:cs="Arial"/>
          <w:i w:val="0"/>
          <w:sz w:val="22"/>
          <w:szCs w:val="22"/>
          <w:lang w:val="ru-RU"/>
        </w:rPr>
        <w:t xml:space="preserve"> </w:t>
      </w:r>
      <w:r w:rsidR="00BF2A57">
        <w:rPr>
          <w:rFonts w:cs="Arial"/>
          <w:i w:val="0"/>
          <w:sz w:val="22"/>
          <w:szCs w:val="22"/>
        </w:rPr>
        <w:t>SCCR</w:t>
      </w:r>
      <w:r w:rsidR="00BF2A57" w:rsidRPr="00BF2A57">
        <w:rPr>
          <w:rFonts w:cs="Arial"/>
          <w:i w:val="0"/>
          <w:sz w:val="22"/>
          <w:szCs w:val="22"/>
          <w:lang w:val="ru-RU"/>
        </w:rPr>
        <w:t>/30/4</w:t>
      </w:r>
      <w:r w:rsidR="00BF2A57">
        <w:rPr>
          <w:rFonts w:cs="Arial"/>
          <w:i w:val="0"/>
          <w:sz w:val="22"/>
          <w:szCs w:val="22"/>
          <w:lang w:val="ru-RU"/>
        </w:rPr>
        <w:t xml:space="preserve">.  </w:t>
      </w:r>
    </w:p>
    <w:p w:rsidR="002422C3" w:rsidRDefault="002422C3" w:rsidP="006A1CD5">
      <w:pPr>
        <w:pStyle w:val="DecisionInvitingPara"/>
        <w:ind w:left="0"/>
        <w:rPr>
          <w:rFonts w:cs="Arial"/>
          <w:i w:val="0"/>
          <w:sz w:val="22"/>
          <w:szCs w:val="22"/>
          <w:lang w:val="ru-RU"/>
        </w:rPr>
      </w:pPr>
    </w:p>
    <w:p w:rsidR="002422C3" w:rsidRDefault="00BF2A57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page"/>
      </w:r>
    </w:p>
    <w:p w:rsidR="002422C3" w:rsidRDefault="008933FC" w:rsidP="006A1CD5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lastRenderedPageBreak/>
        <w:t>ПУНКТ</w:t>
      </w:r>
      <w:r w:rsidRPr="008933FC">
        <w:rPr>
          <w:b/>
          <w:caps/>
          <w:szCs w:val="22"/>
          <w:lang w:val="ru-RU"/>
        </w:rPr>
        <w:t xml:space="preserve"> 5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="00F56F78" w:rsidRPr="008933FC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ПРИНЯТИЕ ПРОЕКТА ОТЧЕТА О ДВАДЦАТЬ ДЕВЯТОЙ СЕССИИ</w:t>
      </w:r>
      <w:r w:rsidR="006A1CD5" w:rsidRPr="008933FC">
        <w:rPr>
          <w:b/>
          <w:caps/>
          <w:szCs w:val="22"/>
          <w:lang w:val="ru-RU"/>
        </w:rPr>
        <w:t xml:space="preserve"> </w:t>
      </w:r>
    </w:p>
    <w:p w:rsidR="002422C3" w:rsidRDefault="002422C3" w:rsidP="006A1CD5">
      <w:pPr>
        <w:rPr>
          <w:b/>
          <w:caps/>
          <w:szCs w:val="22"/>
          <w:lang w:val="ru-RU"/>
        </w:rPr>
      </w:pPr>
    </w:p>
    <w:p w:rsidR="002422C3" w:rsidRDefault="006A1CD5" w:rsidP="006A1CD5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BF2A57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BF2A57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Pr="00BF2A57">
        <w:rPr>
          <w:szCs w:val="22"/>
          <w:lang w:val="ru-RU"/>
        </w:rPr>
        <w:tab/>
      </w:r>
      <w:r w:rsidR="00BF2A57" w:rsidRPr="00BF2A57">
        <w:rPr>
          <w:szCs w:val="22"/>
          <w:lang w:val="ru-RU"/>
        </w:rPr>
        <w:t>Комитет</w:t>
      </w:r>
      <w:r w:rsidR="00BF2A57">
        <w:rPr>
          <w:szCs w:val="22"/>
          <w:lang w:val="ru-RU"/>
        </w:rPr>
        <w:t xml:space="preserve"> утвердил предложенный проект отчета о его двадцать девятой сессии </w:t>
      </w:r>
      <w:r w:rsidR="00BF2A57" w:rsidRPr="00BF2A57">
        <w:rPr>
          <w:szCs w:val="22"/>
          <w:lang w:val="ru-RU"/>
        </w:rPr>
        <w:t>(</w:t>
      </w:r>
      <w:r w:rsidR="00BF2A57">
        <w:rPr>
          <w:szCs w:val="22"/>
          <w:lang w:val="ru-RU"/>
        </w:rPr>
        <w:t>документ</w:t>
      </w:r>
      <w:r w:rsidR="00BF2A57" w:rsidRPr="00BF2A57">
        <w:rPr>
          <w:szCs w:val="22"/>
          <w:lang w:val="ru-RU"/>
        </w:rPr>
        <w:t xml:space="preserve"> </w:t>
      </w:r>
      <w:r w:rsidR="00BF2A57">
        <w:rPr>
          <w:szCs w:val="22"/>
        </w:rPr>
        <w:t>SCCR</w:t>
      </w:r>
      <w:r w:rsidR="00BF2A57" w:rsidRPr="00BF2A57">
        <w:rPr>
          <w:szCs w:val="22"/>
          <w:lang w:val="ru-RU"/>
        </w:rPr>
        <w:t>/29/5)</w:t>
      </w:r>
      <w:r w:rsidR="00BF2A57">
        <w:rPr>
          <w:szCs w:val="22"/>
          <w:lang w:val="ru-RU"/>
        </w:rPr>
        <w:t xml:space="preserve">.  </w:t>
      </w:r>
      <w:r w:rsidR="00BF2A57" w:rsidRPr="00BF2A57">
        <w:rPr>
          <w:szCs w:val="22"/>
          <w:lang w:val="ru-RU"/>
        </w:rPr>
        <w:t>Делегациям</w:t>
      </w:r>
      <w:r w:rsidR="00BF2A57">
        <w:rPr>
          <w:szCs w:val="22"/>
          <w:lang w:val="ru-RU"/>
        </w:rPr>
        <w:t xml:space="preserve"> и наблюдателям было предложено направить любые замечания, касающиеся их заявлений, в </w:t>
      </w:r>
      <w:r w:rsidR="00BF2A57" w:rsidRPr="00BF2A57">
        <w:rPr>
          <w:szCs w:val="22"/>
          <w:lang w:val="ru-RU"/>
        </w:rPr>
        <w:t>Секретариат</w:t>
      </w:r>
      <w:r w:rsidR="00BF2A57">
        <w:rPr>
          <w:szCs w:val="22"/>
          <w:lang w:val="ru-RU"/>
        </w:rPr>
        <w:t xml:space="preserve"> по адресу </w:t>
      </w:r>
      <w:hyperlink r:id="rId9" w:history="1">
        <w:r w:rsidR="00BF2A57" w:rsidRPr="00DC771B">
          <w:rPr>
            <w:rStyle w:val="Hyperlink"/>
            <w:szCs w:val="22"/>
          </w:rPr>
          <w:t>copyright</w:t>
        </w:r>
        <w:r w:rsidR="00BF2A57" w:rsidRPr="00BF2A57">
          <w:rPr>
            <w:rStyle w:val="Hyperlink"/>
            <w:szCs w:val="22"/>
            <w:lang w:val="ru-RU"/>
          </w:rPr>
          <w:t>.</w:t>
        </w:r>
        <w:r w:rsidR="00BF2A57" w:rsidRPr="00DC771B">
          <w:rPr>
            <w:rStyle w:val="Hyperlink"/>
            <w:szCs w:val="22"/>
          </w:rPr>
          <w:t>mail</w:t>
        </w:r>
        <w:r w:rsidR="00BF2A57" w:rsidRPr="00BF2A57">
          <w:rPr>
            <w:rStyle w:val="Hyperlink"/>
            <w:szCs w:val="22"/>
            <w:lang w:val="ru-RU"/>
          </w:rPr>
          <w:t>@</w:t>
        </w:r>
        <w:r w:rsidR="00BF2A57" w:rsidRPr="00DC771B">
          <w:rPr>
            <w:rStyle w:val="Hyperlink"/>
            <w:szCs w:val="22"/>
          </w:rPr>
          <w:t>wipo</w:t>
        </w:r>
        <w:r w:rsidR="00BF2A57" w:rsidRPr="00BF2A57">
          <w:rPr>
            <w:rStyle w:val="Hyperlink"/>
            <w:szCs w:val="22"/>
            <w:lang w:val="ru-RU"/>
          </w:rPr>
          <w:t>.</w:t>
        </w:r>
        <w:r w:rsidR="00BF2A57" w:rsidRPr="00DC771B">
          <w:rPr>
            <w:rStyle w:val="Hyperlink"/>
            <w:szCs w:val="22"/>
          </w:rPr>
          <w:t>int</w:t>
        </w:r>
      </w:hyperlink>
      <w:r w:rsidR="00BF2A57" w:rsidRPr="00BF2A57">
        <w:rPr>
          <w:szCs w:val="22"/>
          <w:lang w:val="ru-RU"/>
        </w:rPr>
        <w:t xml:space="preserve"> </w:t>
      </w:r>
      <w:r w:rsidR="00BF2A57">
        <w:rPr>
          <w:szCs w:val="22"/>
          <w:lang w:val="ru-RU"/>
        </w:rPr>
        <w:t>до</w:t>
      </w:r>
      <w:r w:rsidR="00BF2A57" w:rsidRPr="00BF2A57">
        <w:rPr>
          <w:szCs w:val="22"/>
          <w:lang w:val="ru-RU"/>
        </w:rPr>
        <w:t xml:space="preserve"> 3</w:t>
      </w:r>
      <w:r w:rsidR="001724C3">
        <w:rPr>
          <w:szCs w:val="22"/>
          <w:lang w:val="ru-RU"/>
        </w:rPr>
        <w:t>1</w:t>
      </w:r>
      <w:r w:rsidR="00BF2A57" w:rsidRPr="006C4098">
        <w:rPr>
          <w:szCs w:val="22"/>
        </w:rPr>
        <w:t> </w:t>
      </w:r>
      <w:r w:rsidR="00BF2A57">
        <w:rPr>
          <w:szCs w:val="22"/>
          <w:lang w:val="ru-RU"/>
        </w:rPr>
        <w:t>июля</w:t>
      </w:r>
      <w:r w:rsidR="00BF2A57" w:rsidRPr="00BF2A57">
        <w:rPr>
          <w:szCs w:val="22"/>
          <w:lang w:val="ru-RU"/>
        </w:rPr>
        <w:t xml:space="preserve"> 2015</w:t>
      </w:r>
      <w:r w:rsidR="00BF2A57" w:rsidRPr="006C4098">
        <w:rPr>
          <w:szCs w:val="22"/>
        </w:rPr>
        <w:t> </w:t>
      </w:r>
      <w:r w:rsidR="00BF2A57">
        <w:rPr>
          <w:szCs w:val="22"/>
          <w:lang w:val="ru-RU"/>
        </w:rPr>
        <w:t>г</w:t>
      </w:r>
      <w:r w:rsidR="00BF2A57" w:rsidRPr="00BF2A57">
        <w:rPr>
          <w:szCs w:val="22"/>
          <w:lang w:val="ru-RU"/>
        </w:rPr>
        <w:t>.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2422C3" w:rsidP="006A1CD5">
      <w:pPr>
        <w:rPr>
          <w:szCs w:val="22"/>
          <w:lang w:val="ru-RU"/>
        </w:rPr>
      </w:pPr>
    </w:p>
    <w:p w:rsidR="002422C3" w:rsidRDefault="008933FC" w:rsidP="006A1CD5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6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="006A1CD5" w:rsidRPr="008933FC">
        <w:rPr>
          <w:b/>
          <w:caps/>
          <w:szCs w:val="22"/>
          <w:lang w:val="ru-RU"/>
        </w:rPr>
        <w:t xml:space="preserve">: </w:t>
      </w:r>
      <w:r w:rsidR="00F56F78" w:rsidRPr="008933FC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ОХРАНА ПРАВ ВЕЩАТЕЛЬНЫХ ОРГАНИЗАЦИЙ</w:t>
      </w:r>
    </w:p>
    <w:p w:rsidR="002422C3" w:rsidRDefault="002422C3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2422C3" w:rsidRDefault="0022363A" w:rsidP="0022363A">
      <w:pPr>
        <w:pStyle w:val="Default"/>
        <w:rPr>
          <w:sz w:val="22"/>
          <w:szCs w:val="22"/>
          <w:lang w:val="ru-RU"/>
        </w:rPr>
      </w:pPr>
      <w:r w:rsidRPr="00EA1C99">
        <w:rPr>
          <w:sz w:val="22"/>
          <w:szCs w:val="22"/>
        </w:rPr>
        <w:fldChar w:fldCharType="begin"/>
      </w:r>
      <w:r w:rsidRPr="001A1048">
        <w:rPr>
          <w:sz w:val="22"/>
          <w:szCs w:val="22"/>
          <w:lang w:val="ru-RU"/>
        </w:rPr>
        <w:instrText xml:space="preserve"> </w:instrText>
      </w:r>
      <w:r w:rsidRPr="00EA1C99">
        <w:rPr>
          <w:sz w:val="22"/>
          <w:szCs w:val="22"/>
        </w:rPr>
        <w:instrText>AUTONUM</w:instrText>
      </w:r>
      <w:r w:rsidRPr="001A1048">
        <w:rPr>
          <w:sz w:val="22"/>
          <w:szCs w:val="22"/>
          <w:lang w:val="ru-RU"/>
        </w:rPr>
        <w:instrText xml:space="preserve">  </w:instrText>
      </w:r>
      <w:r w:rsidRPr="00EA1C99">
        <w:rPr>
          <w:sz w:val="22"/>
          <w:szCs w:val="22"/>
        </w:rPr>
        <w:fldChar w:fldCharType="end"/>
      </w:r>
      <w:r w:rsidRPr="001A1048">
        <w:rPr>
          <w:sz w:val="22"/>
          <w:szCs w:val="22"/>
          <w:lang w:val="ru-RU"/>
        </w:rPr>
        <w:tab/>
      </w:r>
      <w:r w:rsidR="001A1048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="00333921">
        <w:rPr>
          <w:sz w:val="22"/>
          <w:szCs w:val="22"/>
        </w:rPr>
        <w:t>SCCR</w:t>
      </w:r>
      <w:r w:rsidR="00333921" w:rsidRPr="00333921">
        <w:rPr>
          <w:sz w:val="22"/>
          <w:szCs w:val="22"/>
          <w:lang w:val="ru-RU"/>
        </w:rPr>
        <w:t xml:space="preserve">/27/26, </w:t>
      </w:r>
      <w:r w:rsidR="00333921">
        <w:rPr>
          <w:sz w:val="22"/>
          <w:szCs w:val="22"/>
        </w:rPr>
        <w:t>SCCR</w:t>
      </w:r>
      <w:r w:rsidR="00333921">
        <w:rPr>
          <w:sz w:val="22"/>
          <w:szCs w:val="22"/>
          <w:lang w:val="ru-RU"/>
        </w:rPr>
        <w:t>/27</w:t>
      </w:r>
      <w:r w:rsidR="00333921" w:rsidRPr="00333921">
        <w:rPr>
          <w:sz w:val="22"/>
          <w:szCs w:val="22"/>
          <w:lang w:val="ru-RU"/>
        </w:rPr>
        <w:t xml:space="preserve">/2 </w:t>
      </w:r>
      <w:r w:rsidR="00333921">
        <w:rPr>
          <w:sz w:val="22"/>
          <w:szCs w:val="22"/>
        </w:rPr>
        <w:t>REV</w:t>
      </w:r>
      <w:r w:rsidR="00333921" w:rsidRPr="00333921">
        <w:rPr>
          <w:sz w:val="22"/>
          <w:szCs w:val="22"/>
          <w:lang w:val="ru-RU"/>
        </w:rPr>
        <w:t xml:space="preserve">. </w:t>
      </w:r>
      <w:r w:rsidR="00333921">
        <w:rPr>
          <w:sz w:val="22"/>
          <w:szCs w:val="22"/>
          <w:lang w:val="ru-RU"/>
        </w:rPr>
        <w:t xml:space="preserve">и </w:t>
      </w:r>
      <w:r w:rsidR="00333921">
        <w:rPr>
          <w:sz w:val="22"/>
          <w:szCs w:val="22"/>
        </w:rPr>
        <w:t>SCCR</w:t>
      </w:r>
      <w:r w:rsidR="00333921" w:rsidRPr="00333921">
        <w:rPr>
          <w:sz w:val="22"/>
          <w:szCs w:val="22"/>
          <w:lang w:val="ru-RU"/>
        </w:rPr>
        <w:t>/30/5/</w:t>
      </w:r>
      <w:r w:rsidR="001A1048" w:rsidRPr="001A1048">
        <w:rPr>
          <w:sz w:val="22"/>
          <w:szCs w:val="22"/>
          <w:lang w:val="ru-RU"/>
        </w:rPr>
        <w:t>.</w:t>
      </w:r>
    </w:p>
    <w:p w:rsidR="002422C3" w:rsidRDefault="002422C3" w:rsidP="0022363A">
      <w:pPr>
        <w:pStyle w:val="Default"/>
        <w:rPr>
          <w:sz w:val="22"/>
          <w:szCs w:val="22"/>
          <w:lang w:val="ru-RU"/>
        </w:rPr>
      </w:pPr>
    </w:p>
    <w:p w:rsidR="002422C3" w:rsidRDefault="00031EFA" w:rsidP="00DA1C96">
      <w:pPr>
        <w:pStyle w:val="Default"/>
        <w:rPr>
          <w:sz w:val="22"/>
          <w:szCs w:val="22"/>
          <w:lang w:val="ru-RU"/>
        </w:rPr>
      </w:pPr>
      <w:r w:rsidRPr="001A1048">
        <w:rPr>
          <w:sz w:val="22"/>
          <w:szCs w:val="22"/>
          <w:lang w:val="ru-RU"/>
        </w:rPr>
        <w:t>7.</w:t>
      </w:r>
      <w:r w:rsidR="00DA1C96" w:rsidRPr="001A1048">
        <w:rPr>
          <w:sz w:val="22"/>
          <w:szCs w:val="22"/>
          <w:lang w:val="ru-RU"/>
        </w:rPr>
        <w:tab/>
      </w:r>
      <w:r w:rsidR="001A1048" w:rsidRPr="001A1048">
        <w:rPr>
          <w:sz w:val="22"/>
          <w:szCs w:val="22"/>
          <w:lang w:val="ru-RU"/>
        </w:rPr>
        <w:t>Комитет</w:t>
      </w:r>
      <w:r w:rsidR="001A1048">
        <w:rPr>
          <w:sz w:val="22"/>
          <w:szCs w:val="22"/>
          <w:lang w:val="ru-RU"/>
        </w:rPr>
        <w:t xml:space="preserve"> выразил удовлетворение по поводу презентации доклада о современных рыночных и технических тенденциях в секторе вещания, подготовленном </w:t>
      </w:r>
      <w:r w:rsidR="001A1048" w:rsidRPr="00DA1C96">
        <w:rPr>
          <w:sz w:val="22"/>
          <w:szCs w:val="22"/>
        </w:rPr>
        <w:t>IHS</w:t>
      </w:r>
      <w:r w:rsidR="001A1048">
        <w:rPr>
          <w:sz w:val="22"/>
          <w:szCs w:val="22"/>
          <w:lang w:val="ru-RU"/>
        </w:rPr>
        <w:t xml:space="preserve">.  </w:t>
      </w:r>
      <w:r w:rsidR="00333921">
        <w:rPr>
          <w:sz w:val="22"/>
          <w:szCs w:val="22"/>
          <w:lang w:val="ru-RU"/>
        </w:rPr>
        <w:t>Кроме того, о</w:t>
      </w:r>
      <w:r w:rsidR="001A1048">
        <w:rPr>
          <w:sz w:val="22"/>
          <w:szCs w:val="22"/>
          <w:lang w:val="ru-RU"/>
        </w:rPr>
        <w:t xml:space="preserve">н </w:t>
      </w:r>
      <w:r w:rsidR="00333921">
        <w:rPr>
          <w:sz w:val="22"/>
          <w:szCs w:val="22"/>
          <w:lang w:val="ru-RU"/>
        </w:rPr>
        <w:t>заслушал информационное сообщение, касающееся вещания</w:t>
      </w:r>
      <w:r w:rsidR="001A1048">
        <w:rPr>
          <w:sz w:val="22"/>
          <w:szCs w:val="22"/>
          <w:lang w:val="ru-RU"/>
        </w:rPr>
        <w:t xml:space="preserve">, </w:t>
      </w:r>
      <w:r w:rsidR="00333921">
        <w:rPr>
          <w:sz w:val="22"/>
          <w:szCs w:val="22"/>
          <w:lang w:val="ru-RU"/>
        </w:rPr>
        <w:t>и</w:t>
      </w:r>
      <w:r w:rsidR="001A1048">
        <w:rPr>
          <w:sz w:val="22"/>
          <w:szCs w:val="22"/>
          <w:lang w:val="ru-RU"/>
        </w:rPr>
        <w:t xml:space="preserve"> презентаци</w:t>
      </w:r>
      <w:r w:rsidR="00333921">
        <w:rPr>
          <w:sz w:val="22"/>
          <w:szCs w:val="22"/>
          <w:lang w:val="ru-RU"/>
        </w:rPr>
        <w:t>и</w:t>
      </w:r>
      <w:r w:rsidR="001A1048">
        <w:rPr>
          <w:sz w:val="22"/>
          <w:szCs w:val="22"/>
          <w:lang w:val="ru-RU"/>
        </w:rPr>
        <w:t xml:space="preserve"> экспертов, приглашенных с целью </w:t>
      </w:r>
      <w:r w:rsidR="00333921">
        <w:rPr>
          <w:sz w:val="22"/>
          <w:szCs w:val="22"/>
          <w:lang w:val="ru-RU"/>
        </w:rPr>
        <w:t>прояснить</w:t>
      </w:r>
      <w:r w:rsidR="001A1048">
        <w:rPr>
          <w:sz w:val="22"/>
          <w:szCs w:val="22"/>
          <w:lang w:val="ru-RU"/>
        </w:rPr>
        <w:t xml:space="preserve"> ряд технических вопросов,</w:t>
      </w:r>
      <w:r w:rsidR="000C0534">
        <w:rPr>
          <w:sz w:val="22"/>
          <w:szCs w:val="22"/>
          <w:lang w:val="ru-RU"/>
        </w:rPr>
        <w:t xml:space="preserve"> которые</w:t>
      </w:r>
      <w:r w:rsidR="001A1048">
        <w:rPr>
          <w:sz w:val="22"/>
          <w:szCs w:val="22"/>
          <w:lang w:val="ru-RU"/>
        </w:rPr>
        <w:t xml:space="preserve"> рассматрива</w:t>
      </w:r>
      <w:r w:rsidR="000C0534">
        <w:rPr>
          <w:sz w:val="22"/>
          <w:szCs w:val="22"/>
          <w:lang w:val="ru-RU"/>
        </w:rPr>
        <w:t>лись</w:t>
      </w:r>
      <w:r w:rsidR="001A1048">
        <w:rPr>
          <w:sz w:val="22"/>
          <w:szCs w:val="22"/>
          <w:lang w:val="ru-RU"/>
        </w:rPr>
        <w:t xml:space="preserve"> </w:t>
      </w:r>
      <w:r w:rsidR="001A1048" w:rsidRPr="001A1048">
        <w:rPr>
          <w:sz w:val="22"/>
          <w:szCs w:val="22"/>
          <w:lang w:val="ru-RU"/>
        </w:rPr>
        <w:t>Комитет</w:t>
      </w:r>
      <w:r w:rsidR="00333921">
        <w:rPr>
          <w:sz w:val="22"/>
          <w:szCs w:val="22"/>
          <w:lang w:val="ru-RU"/>
        </w:rPr>
        <w:t>ом ранее</w:t>
      </w:r>
      <w:r w:rsidR="001A1048">
        <w:rPr>
          <w:sz w:val="22"/>
          <w:szCs w:val="22"/>
          <w:lang w:val="ru-RU"/>
        </w:rPr>
        <w:t xml:space="preserve">, </w:t>
      </w:r>
      <w:r w:rsidR="00333921">
        <w:rPr>
          <w:sz w:val="22"/>
          <w:szCs w:val="22"/>
          <w:lang w:val="ru-RU"/>
        </w:rPr>
        <w:t>а также провел</w:t>
      </w:r>
      <w:r w:rsidR="001A1048">
        <w:rPr>
          <w:sz w:val="22"/>
          <w:szCs w:val="22"/>
          <w:lang w:val="ru-RU"/>
        </w:rPr>
        <w:t xml:space="preserve"> дискусси</w:t>
      </w:r>
      <w:r w:rsidR="00333921">
        <w:rPr>
          <w:sz w:val="22"/>
          <w:szCs w:val="22"/>
          <w:lang w:val="ru-RU"/>
        </w:rPr>
        <w:t>ю</w:t>
      </w:r>
      <w:r w:rsidR="001A1048">
        <w:rPr>
          <w:sz w:val="22"/>
          <w:szCs w:val="22"/>
          <w:lang w:val="ru-RU"/>
        </w:rPr>
        <w:t xml:space="preserve"> с участием</w:t>
      </w:r>
      <w:r w:rsidR="000C0534">
        <w:rPr>
          <w:sz w:val="22"/>
          <w:szCs w:val="22"/>
          <w:lang w:val="ru-RU"/>
        </w:rPr>
        <w:t xml:space="preserve"> этих экспертов</w:t>
      </w:r>
      <w:r w:rsidR="001A1048">
        <w:rPr>
          <w:sz w:val="22"/>
          <w:szCs w:val="22"/>
          <w:lang w:val="ru-RU"/>
        </w:rPr>
        <w:t xml:space="preserve">.  </w:t>
      </w:r>
    </w:p>
    <w:p w:rsidR="002422C3" w:rsidRDefault="002422C3" w:rsidP="00DA1C96">
      <w:pPr>
        <w:pStyle w:val="Default"/>
        <w:rPr>
          <w:sz w:val="22"/>
          <w:szCs w:val="22"/>
          <w:lang w:val="ru-RU"/>
        </w:rPr>
      </w:pPr>
    </w:p>
    <w:p w:rsidR="002422C3" w:rsidRDefault="006D461B" w:rsidP="00DA1C96">
      <w:pPr>
        <w:pStyle w:val="Default"/>
        <w:rPr>
          <w:sz w:val="22"/>
          <w:szCs w:val="22"/>
          <w:lang w:val="ru-RU"/>
        </w:rPr>
      </w:pPr>
      <w:r w:rsidRPr="001A1048">
        <w:rPr>
          <w:sz w:val="22"/>
          <w:szCs w:val="22"/>
          <w:lang w:val="ru-RU"/>
        </w:rPr>
        <w:t>8</w:t>
      </w:r>
      <w:r w:rsidR="00DA1C96" w:rsidRPr="001A1048">
        <w:rPr>
          <w:sz w:val="22"/>
          <w:szCs w:val="22"/>
          <w:lang w:val="ru-RU"/>
        </w:rPr>
        <w:tab/>
      </w:r>
      <w:r w:rsidR="001A1048">
        <w:rPr>
          <w:sz w:val="22"/>
          <w:szCs w:val="22"/>
          <w:lang w:val="ru-RU"/>
        </w:rPr>
        <w:t xml:space="preserve">Комитет продолжил обсуждение вопроса охраны организаций эфирного и кабельного вещания в традиционном смысле с применением подхода, основанного на сигнале, и с учетом </w:t>
      </w:r>
      <w:r w:rsidR="00333921">
        <w:rPr>
          <w:sz w:val="22"/>
          <w:szCs w:val="22"/>
          <w:lang w:val="ru-RU"/>
        </w:rPr>
        <w:t>материалов,</w:t>
      </w:r>
      <w:r w:rsidR="001A1048">
        <w:rPr>
          <w:sz w:val="22"/>
          <w:szCs w:val="22"/>
          <w:lang w:val="ru-RU"/>
        </w:rPr>
        <w:t xml:space="preserve"> </w:t>
      </w:r>
      <w:r w:rsidR="00333921">
        <w:rPr>
          <w:sz w:val="22"/>
          <w:szCs w:val="22"/>
          <w:lang w:val="ru-RU"/>
        </w:rPr>
        <w:t>схем</w:t>
      </w:r>
      <w:r w:rsidR="001A1048">
        <w:rPr>
          <w:sz w:val="22"/>
          <w:szCs w:val="22"/>
          <w:lang w:val="ru-RU"/>
        </w:rPr>
        <w:t xml:space="preserve"> и неофициальных документов, </w:t>
      </w:r>
      <w:r w:rsidR="000C0534">
        <w:rPr>
          <w:sz w:val="22"/>
          <w:szCs w:val="22"/>
          <w:lang w:val="ru-RU"/>
        </w:rPr>
        <w:t>рассматривавшихся</w:t>
      </w:r>
      <w:r w:rsidR="001A1048">
        <w:rPr>
          <w:sz w:val="22"/>
          <w:szCs w:val="22"/>
          <w:lang w:val="ru-RU"/>
        </w:rPr>
        <w:t xml:space="preserve"> на </w:t>
      </w:r>
      <w:r w:rsidR="00333921">
        <w:rPr>
          <w:sz w:val="22"/>
          <w:szCs w:val="22"/>
          <w:lang w:val="ru-RU"/>
        </w:rPr>
        <w:t>трех предыдущих</w:t>
      </w:r>
      <w:r w:rsidR="001A1048">
        <w:rPr>
          <w:sz w:val="22"/>
          <w:szCs w:val="22"/>
          <w:lang w:val="ru-RU"/>
        </w:rPr>
        <w:t xml:space="preserve"> сессиях ПКАП. </w:t>
      </w:r>
    </w:p>
    <w:p w:rsidR="002422C3" w:rsidRDefault="002422C3" w:rsidP="00DA1C96">
      <w:pPr>
        <w:pStyle w:val="Default"/>
        <w:rPr>
          <w:sz w:val="22"/>
          <w:szCs w:val="22"/>
          <w:lang w:val="ru-RU"/>
        </w:rPr>
      </w:pPr>
    </w:p>
    <w:p w:rsidR="002422C3" w:rsidRDefault="006D461B" w:rsidP="00DA1C96">
      <w:pPr>
        <w:pStyle w:val="Default"/>
        <w:rPr>
          <w:sz w:val="22"/>
          <w:szCs w:val="22"/>
          <w:lang w:val="ru-RU"/>
        </w:rPr>
      </w:pPr>
      <w:r w:rsidRPr="001A1048">
        <w:rPr>
          <w:sz w:val="22"/>
          <w:szCs w:val="22"/>
          <w:lang w:val="ru-RU"/>
        </w:rPr>
        <w:t>9.</w:t>
      </w:r>
      <w:r w:rsidR="00DA1C96" w:rsidRPr="001A1048">
        <w:rPr>
          <w:sz w:val="22"/>
          <w:szCs w:val="22"/>
          <w:lang w:val="ru-RU"/>
        </w:rPr>
        <w:tab/>
      </w:r>
      <w:r w:rsidR="001A1048">
        <w:rPr>
          <w:sz w:val="22"/>
          <w:szCs w:val="22"/>
          <w:lang w:val="ru-RU"/>
        </w:rPr>
        <w:t>В</w:t>
      </w:r>
      <w:r w:rsidR="001A1048" w:rsidRPr="001A1048">
        <w:rPr>
          <w:sz w:val="22"/>
          <w:szCs w:val="22"/>
          <w:lang w:val="ru-RU"/>
        </w:rPr>
        <w:t xml:space="preserve"> отношении</w:t>
      </w:r>
      <w:r w:rsidR="001A1048">
        <w:rPr>
          <w:sz w:val="22"/>
          <w:szCs w:val="22"/>
          <w:lang w:val="ru-RU"/>
        </w:rPr>
        <w:t xml:space="preserve"> </w:t>
      </w:r>
      <w:r w:rsidR="00333921">
        <w:rPr>
          <w:sz w:val="22"/>
          <w:szCs w:val="22"/>
          <w:lang w:val="ru-RU"/>
        </w:rPr>
        <w:t xml:space="preserve">сферы охвата и </w:t>
      </w:r>
      <w:r w:rsidR="001A1048">
        <w:rPr>
          <w:sz w:val="22"/>
          <w:szCs w:val="22"/>
          <w:lang w:val="ru-RU"/>
        </w:rPr>
        <w:t>объекта охраны</w:t>
      </w:r>
      <w:r w:rsidR="00667EC2">
        <w:rPr>
          <w:sz w:val="22"/>
          <w:szCs w:val="22"/>
          <w:lang w:val="ru-RU"/>
        </w:rPr>
        <w:t xml:space="preserve"> </w:t>
      </w:r>
      <w:r w:rsidR="001A1048" w:rsidRPr="001A1048">
        <w:rPr>
          <w:sz w:val="22"/>
          <w:szCs w:val="22"/>
          <w:lang w:val="ru-RU"/>
        </w:rPr>
        <w:t>Комитет</w:t>
      </w:r>
      <w:r w:rsidR="001A1048">
        <w:rPr>
          <w:sz w:val="22"/>
          <w:szCs w:val="22"/>
          <w:lang w:val="ru-RU"/>
        </w:rPr>
        <w:t xml:space="preserve"> </w:t>
      </w:r>
      <w:r w:rsidR="00667EC2">
        <w:rPr>
          <w:sz w:val="22"/>
          <w:szCs w:val="22"/>
          <w:lang w:val="ru-RU"/>
        </w:rPr>
        <w:t xml:space="preserve">– за исключением одной делегации, которой потребовалось дополнительное время для изучения возможности обеспечения охраны на любой платформе – </w:t>
      </w:r>
      <w:r w:rsidR="001A1048">
        <w:rPr>
          <w:sz w:val="22"/>
          <w:szCs w:val="22"/>
          <w:lang w:val="ru-RU"/>
        </w:rPr>
        <w:t xml:space="preserve">выразил мнение о том, что вещательным организациям должна быть обеспечена эффективная международно-правовая охрана в целях запрещения несанкционированного использования вещательных сигналов во время передачи через любую техническую платформу. </w:t>
      </w:r>
      <w:r w:rsidR="00667EC2">
        <w:rPr>
          <w:sz w:val="22"/>
          <w:szCs w:val="22"/>
          <w:lang w:val="ru-RU"/>
        </w:rPr>
        <w:t xml:space="preserve"> Кроме того, были подняты вопросы, касающиеся национальных регулирующих норм</w:t>
      </w:r>
      <w:r w:rsidR="00E56B91">
        <w:rPr>
          <w:sz w:val="22"/>
          <w:szCs w:val="22"/>
          <w:lang w:val="ru-RU"/>
        </w:rPr>
        <w:t>, применяемых в отношении сектора вещания.</w:t>
      </w:r>
    </w:p>
    <w:p w:rsidR="002422C3" w:rsidRDefault="002422C3" w:rsidP="00DA1C96">
      <w:pPr>
        <w:pStyle w:val="Default"/>
        <w:rPr>
          <w:sz w:val="22"/>
          <w:szCs w:val="22"/>
          <w:lang w:val="ru-RU"/>
        </w:rPr>
      </w:pPr>
    </w:p>
    <w:p w:rsidR="002422C3" w:rsidRDefault="006D461B" w:rsidP="00DA1C96">
      <w:pPr>
        <w:pStyle w:val="Default"/>
        <w:rPr>
          <w:sz w:val="22"/>
          <w:szCs w:val="22"/>
          <w:lang w:val="ru-RU"/>
        </w:rPr>
      </w:pPr>
      <w:r w:rsidRPr="001A1048">
        <w:rPr>
          <w:sz w:val="22"/>
          <w:szCs w:val="22"/>
          <w:lang w:val="ru-RU"/>
        </w:rPr>
        <w:t>10.</w:t>
      </w:r>
      <w:r w:rsidR="00DA1C96" w:rsidRPr="001A1048">
        <w:rPr>
          <w:sz w:val="22"/>
          <w:szCs w:val="22"/>
          <w:lang w:val="ru-RU"/>
        </w:rPr>
        <w:tab/>
      </w:r>
      <w:r w:rsidR="001A1048" w:rsidRPr="001A1048">
        <w:rPr>
          <w:sz w:val="22"/>
          <w:szCs w:val="22"/>
          <w:lang w:val="ru-RU"/>
        </w:rPr>
        <w:t>Комитет</w:t>
      </w:r>
      <w:r w:rsidR="001A1048">
        <w:rPr>
          <w:sz w:val="22"/>
          <w:szCs w:val="22"/>
          <w:lang w:val="ru-RU"/>
        </w:rPr>
        <w:t xml:space="preserve"> также продолжил </w:t>
      </w:r>
      <w:r w:rsidR="00E56B91">
        <w:rPr>
          <w:sz w:val="22"/>
          <w:szCs w:val="22"/>
          <w:lang w:val="ru-RU"/>
        </w:rPr>
        <w:t>рассмотрение</w:t>
      </w:r>
      <w:r w:rsidR="001A1048">
        <w:rPr>
          <w:sz w:val="22"/>
          <w:szCs w:val="22"/>
          <w:lang w:val="ru-RU"/>
        </w:rPr>
        <w:t xml:space="preserve"> определений</w:t>
      </w:r>
      <w:r w:rsidR="00E56B91">
        <w:rPr>
          <w:sz w:val="22"/>
          <w:szCs w:val="22"/>
          <w:lang w:val="ru-RU"/>
        </w:rPr>
        <w:t xml:space="preserve">, касающихся </w:t>
      </w:r>
      <w:r w:rsidR="00273A33">
        <w:rPr>
          <w:sz w:val="22"/>
          <w:szCs w:val="22"/>
          <w:lang w:val="ru-RU"/>
        </w:rPr>
        <w:t>«вещани</w:t>
      </w:r>
      <w:r w:rsidR="00E56B91">
        <w:rPr>
          <w:sz w:val="22"/>
          <w:szCs w:val="22"/>
          <w:lang w:val="ru-RU"/>
        </w:rPr>
        <w:t>я» и</w:t>
      </w:r>
      <w:r w:rsidR="00273A33">
        <w:rPr>
          <w:sz w:val="22"/>
          <w:szCs w:val="22"/>
          <w:lang w:val="ru-RU"/>
        </w:rPr>
        <w:t xml:space="preserve"> «вещательны</w:t>
      </w:r>
      <w:r w:rsidR="00E56B91">
        <w:rPr>
          <w:sz w:val="22"/>
          <w:szCs w:val="22"/>
          <w:lang w:val="ru-RU"/>
        </w:rPr>
        <w:t>х</w:t>
      </w:r>
      <w:r w:rsidR="00273A33">
        <w:rPr>
          <w:sz w:val="22"/>
          <w:szCs w:val="22"/>
          <w:lang w:val="ru-RU"/>
        </w:rPr>
        <w:t xml:space="preserve"> организаци</w:t>
      </w:r>
      <w:r w:rsidR="00E56B91">
        <w:rPr>
          <w:sz w:val="22"/>
          <w:szCs w:val="22"/>
          <w:lang w:val="ru-RU"/>
        </w:rPr>
        <w:t>й</w:t>
      </w:r>
      <w:r w:rsidR="00273A33">
        <w:rPr>
          <w:sz w:val="22"/>
          <w:szCs w:val="22"/>
          <w:lang w:val="ru-RU"/>
        </w:rPr>
        <w:t>»</w:t>
      </w:r>
      <w:r w:rsidR="00E56B91">
        <w:rPr>
          <w:sz w:val="22"/>
          <w:szCs w:val="22"/>
          <w:lang w:val="ru-RU"/>
        </w:rPr>
        <w:t xml:space="preserve">.  Эти определения должны быть выработаны с учетом аналогичных определений, содержащихся в действующих договорах.  </w:t>
      </w:r>
      <w:r w:rsidR="001724C3">
        <w:rPr>
          <w:sz w:val="22"/>
          <w:szCs w:val="22"/>
          <w:lang w:val="ru-RU"/>
        </w:rPr>
        <w:t>Было</w:t>
      </w:r>
      <w:r w:rsidR="00E56B91">
        <w:rPr>
          <w:sz w:val="22"/>
          <w:szCs w:val="22"/>
          <w:lang w:val="ru-RU"/>
        </w:rPr>
        <w:t xml:space="preserve"> также </w:t>
      </w:r>
      <w:r w:rsidR="001724C3">
        <w:rPr>
          <w:sz w:val="22"/>
          <w:szCs w:val="22"/>
          <w:lang w:val="ru-RU"/>
        </w:rPr>
        <w:t>начато обсуждение</w:t>
      </w:r>
      <w:r w:rsidR="00E56B91">
        <w:rPr>
          <w:sz w:val="22"/>
          <w:szCs w:val="22"/>
          <w:lang w:val="ru-RU"/>
        </w:rPr>
        <w:t xml:space="preserve"> определения «сигнала»</w:t>
      </w:r>
      <w:r w:rsidR="00273A33">
        <w:rPr>
          <w:sz w:val="22"/>
          <w:szCs w:val="22"/>
          <w:lang w:val="ru-RU"/>
        </w:rPr>
        <w:t xml:space="preserve">. </w:t>
      </w:r>
    </w:p>
    <w:p w:rsidR="002422C3" w:rsidRDefault="002422C3" w:rsidP="00DA1C96">
      <w:pPr>
        <w:pStyle w:val="Default"/>
        <w:rPr>
          <w:sz w:val="22"/>
          <w:szCs w:val="22"/>
          <w:lang w:val="ru-RU"/>
        </w:rPr>
      </w:pPr>
    </w:p>
    <w:p w:rsidR="002422C3" w:rsidRDefault="006D461B" w:rsidP="00DA1C96">
      <w:pPr>
        <w:pStyle w:val="Default"/>
        <w:rPr>
          <w:sz w:val="22"/>
          <w:szCs w:val="22"/>
          <w:lang w:val="ru-RU"/>
        </w:rPr>
      </w:pPr>
      <w:r w:rsidRPr="00273A33">
        <w:rPr>
          <w:sz w:val="22"/>
          <w:szCs w:val="22"/>
          <w:lang w:val="ru-RU"/>
        </w:rPr>
        <w:t>11.</w:t>
      </w:r>
      <w:r w:rsidR="00DA1C96" w:rsidRPr="00273A33">
        <w:rPr>
          <w:sz w:val="22"/>
          <w:szCs w:val="22"/>
          <w:lang w:val="ru-RU"/>
        </w:rPr>
        <w:tab/>
      </w:r>
      <w:r w:rsidR="00273A33" w:rsidRPr="00273A33">
        <w:rPr>
          <w:sz w:val="22"/>
          <w:szCs w:val="22"/>
          <w:lang w:val="ru-RU"/>
        </w:rPr>
        <w:t>Комитет</w:t>
      </w:r>
      <w:r w:rsidR="00273A33">
        <w:rPr>
          <w:sz w:val="22"/>
          <w:szCs w:val="22"/>
          <w:lang w:val="ru-RU"/>
        </w:rPr>
        <w:t xml:space="preserve"> обратился к Председателю с просьбой подготовить к его следующей сессии сводный текст, касающийся определений, объекта охраны и предоставляемых прав.  На упомянутой сессии </w:t>
      </w:r>
      <w:r w:rsidR="00273A33" w:rsidRPr="00273A33">
        <w:rPr>
          <w:sz w:val="22"/>
          <w:szCs w:val="22"/>
          <w:lang w:val="ru-RU"/>
        </w:rPr>
        <w:t>Комитет</w:t>
      </w:r>
      <w:r w:rsidR="00273A33">
        <w:rPr>
          <w:sz w:val="22"/>
          <w:szCs w:val="22"/>
          <w:lang w:val="ru-RU"/>
        </w:rPr>
        <w:t xml:space="preserve"> также проведет обмен мнениями по другим вопросам и продолжит их дальнейшее уточнение в целях достижения общего понимания. </w:t>
      </w:r>
    </w:p>
    <w:p w:rsidR="002422C3" w:rsidRDefault="002422C3" w:rsidP="00DA1C96">
      <w:pPr>
        <w:pStyle w:val="Default"/>
        <w:rPr>
          <w:sz w:val="22"/>
          <w:szCs w:val="22"/>
        </w:rPr>
      </w:pPr>
    </w:p>
    <w:p w:rsidR="002422C3" w:rsidRDefault="007857DE" w:rsidP="00DA1C96">
      <w:pPr>
        <w:pStyle w:val="Default"/>
        <w:rPr>
          <w:sz w:val="22"/>
          <w:szCs w:val="22"/>
          <w:lang w:val="ru-RU"/>
        </w:rPr>
      </w:pPr>
      <w:r w:rsidRPr="007857DE">
        <w:rPr>
          <w:sz w:val="22"/>
          <w:szCs w:val="22"/>
          <w:lang w:val="ru-RU"/>
        </w:rPr>
        <w:t>12.</w:t>
      </w:r>
      <w:r w:rsidRPr="007857DE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Решение по </w:t>
      </w:r>
      <w:r w:rsidRPr="007857DE">
        <w:rPr>
          <w:sz w:val="22"/>
          <w:szCs w:val="22"/>
          <w:lang w:val="ru-RU"/>
        </w:rPr>
        <w:t xml:space="preserve">рекомендациям Генеральной Ассамблее ВОИС </w:t>
      </w:r>
      <w:r>
        <w:rPr>
          <w:sz w:val="22"/>
          <w:szCs w:val="22"/>
          <w:lang w:val="ru-RU"/>
        </w:rPr>
        <w:t xml:space="preserve">принято не было </w:t>
      </w:r>
      <w:r w:rsidRPr="007857DE">
        <w:rPr>
          <w:sz w:val="22"/>
          <w:szCs w:val="22"/>
          <w:lang w:val="ru-RU"/>
        </w:rPr>
        <w:t>(</w:t>
      </w:r>
      <w:r w:rsidRPr="007857DE">
        <w:rPr>
          <w:sz w:val="22"/>
          <w:szCs w:val="22"/>
        </w:rPr>
        <w:t>WIPO</w:t>
      </w:r>
      <w:r w:rsidRPr="007857DE">
        <w:rPr>
          <w:sz w:val="22"/>
          <w:szCs w:val="22"/>
          <w:lang w:val="ru-RU"/>
        </w:rPr>
        <w:t>/</w:t>
      </w:r>
      <w:r w:rsidRPr="007857DE">
        <w:rPr>
          <w:sz w:val="22"/>
          <w:szCs w:val="22"/>
        </w:rPr>
        <w:t>GA</w:t>
      </w:r>
      <w:r w:rsidRPr="007857DE">
        <w:rPr>
          <w:sz w:val="22"/>
          <w:szCs w:val="22"/>
          <w:lang w:val="ru-RU"/>
        </w:rPr>
        <w:t xml:space="preserve">/47). </w:t>
      </w:r>
    </w:p>
    <w:p w:rsidR="002422C3" w:rsidRDefault="002422C3" w:rsidP="00DA1C96">
      <w:pPr>
        <w:pStyle w:val="Default"/>
        <w:rPr>
          <w:sz w:val="22"/>
          <w:szCs w:val="22"/>
          <w:lang w:val="ru-RU"/>
        </w:rPr>
      </w:pPr>
    </w:p>
    <w:p w:rsidR="002422C3" w:rsidRDefault="006D461B" w:rsidP="0022363A">
      <w:pPr>
        <w:pStyle w:val="Default"/>
        <w:rPr>
          <w:sz w:val="22"/>
          <w:szCs w:val="22"/>
          <w:lang w:val="ru-RU"/>
        </w:rPr>
      </w:pPr>
      <w:r w:rsidRPr="00273A33"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3</w:t>
      </w:r>
      <w:r w:rsidRPr="00273A33">
        <w:rPr>
          <w:sz w:val="22"/>
          <w:szCs w:val="22"/>
          <w:lang w:val="ru-RU"/>
        </w:rPr>
        <w:t>.</w:t>
      </w:r>
      <w:r w:rsidR="0022363A" w:rsidRPr="00273A33">
        <w:rPr>
          <w:sz w:val="22"/>
          <w:szCs w:val="22"/>
          <w:lang w:val="ru-RU"/>
        </w:rPr>
        <w:tab/>
      </w:r>
      <w:r w:rsidR="00273A33">
        <w:rPr>
          <w:sz w:val="22"/>
          <w:szCs w:val="22"/>
          <w:lang w:val="ru-RU"/>
        </w:rPr>
        <w:t xml:space="preserve">Этот пункт будет сохранен в </w:t>
      </w:r>
      <w:r w:rsidR="00273A33" w:rsidRPr="00273A33">
        <w:rPr>
          <w:sz w:val="22"/>
          <w:szCs w:val="22"/>
          <w:lang w:val="ru-RU"/>
        </w:rPr>
        <w:t>повестке дня</w:t>
      </w:r>
      <w:r w:rsidR="00273A33">
        <w:rPr>
          <w:sz w:val="22"/>
          <w:szCs w:val="22"/>
          <w:lang w:val="ru-RU"/>
        </w:rPr>
        <w:t xml:space="preserve"> тридцать первой сессии ПКАП. </w:t>
      </w:r>
    </w:p>
    <w:p w:rsidR="002422C3" w:rsidRDefault="002422C3" w:rsidP="006A1CD5">
      <w:pPr>
        <w:rPr>
          <w:szCs w:val="22"/>
          <w:lang w:val="ru-RU"/>
        </w:rPr>
      </w:pPr>
    </w:p>
    <w:p w:rsidR="002422C3" w:rsidRDefault="002422C3" w:rsidP="006A1CD5">
      <w:pPr>
        <w:rPr>
          <w:szCs w:val="22"/>
          <w:lang w:val="ru-RU"/>
        </w:rPr>
      </w:pPr>
    </w:p>
    <w:p w:rsidR="002422C3" w:rsidRDefault="008933FC" w:rsidP="006A1CD5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7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="006A1CD5" w:rsidRPr="008933FC">
        <w:rPr>
          <w:b/>
          <w:caps/>
          <w:szCs w:val="22"/>
          <w:lang w:val="ru-RU"/>
        </w:rPr>
        <w:t xml:space="preserve">: </w:t>
      </w:r>
      <w:r w:rsidR="00F56F78" w:rsidRPr="008933FC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ОГРАНИЧЕНИЯ И ИСКЛЮЧЕНИЯ ДЛЯ БИБЛИОТЕК И АРХИВОВ</w:t>
      </w:r>
    </w:p>
    <w:p w:rsidR="002422C3" w:rsidRDefault="002422C3" w:rsidP="006A1CD5">
      <w:pPr>
        <w:pStyle w:val="Default"/>
        <w:rPr>
          <w:color w:val="auto"/>
          <w:sz w:val="22"/>
          <w:szCs w:val="22"/>
          <w:lang w:val="ru-RU"/>
        </w:rPr>
      </w:pPr>
    </w:p>
    <w:p w:rsidR="002422C3" w:rsidRDefault="008F1877" w:rsidP="006A1CD5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4</w:t>
      </w:r>
      <w:r w:rsidR="00CA4D95" w:rsidRPr="00CA4D95">
        <w:rPr>
          <w:sz w:val="22"/>
          <w:szCs w:val="22"/>
          <w:lang w:val="ru-RU"/>
        </w:rPr>
        <w:t>.</w:t>
      </w:r>
      <w:r w:rsidR="00CA4D95" w:rsidRPr="00CA4D95">
        <w:rPr>
          <w:sz w:val="22"/>
          <w:szCs w:val="22"/>
          <w:lang w:val="ru-RU"/>
        </w:rPr>
        <w:tab/>
      </w:r>
      <w:r w:rsidR="00CA4D95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="00CA4D95" w:rsidRPr="00465C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 xml:space="preserve">/26/3, </w:t>
      </w:r>
      <w:r w:rsidR="00CA4D95" w:rsidRPr="00465C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 xml:space="preserve">/26/8, </w:t>
      </w:r>
      <w:r w:rsidR="00CA4D95" w:rsidRPr="00465C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 xml:space="preserve">/29/3, </w:t>
      </w:r>
      <w:r w:rsidR="00CA4D95" w:rsidRPr="00465C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 xml:space="preserve">/29/4, </w:t>
      </w:r>
      <w:r w:rsidR="00CA4D95" w:rsidRPr="00465C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 xml:space="preserve">/30/2 </w:t>
      </w:r>
      <w:r w:rsidR="00CA4D95">
        <w:rPr>
          <w:sz w:val="22"/>
          <w:szCs w:val="22"/>
          <w:lang w:val="ru-RU"/>
        </w:rPr>
        <w:t>и</w:t>
      </w:r>
      <w:r w:rsidR="00CA4D95" w:rsidRPr="00CA4D95">
        <w:rPr>
          <w:sz w:val="22"/>
          <w:szCs w:val="22"/>
          <w:lang w:val="ru-RU"/>
        </w:rPr>
        <w:t xml:space="preserve"> </w:t>
      </w:r>
      <w:r w:rsidR="00CA4D95">
        <w:rPr>
          <w:sz w:val="22"/>
          <w:szCs w:val="22"/>
        </w:rPr>
        <w:t>SCCR</w:t>
      </w:r>
      <w:r w:rsidR="00CA4D95" w:rsidRPr="00CA4D95">
        <w:rPr>
          <w:sz w:val="22"/>
          <w:szCs w:val="22"/>
          <w:lang w:val="ru-RU"/>
        </w:rPr>
        <w:t>/30/3.</w:t>
      </w:r>
    </w:p>
    <w:p w:rsidR="002422C3" w:rsidRDefault="002422C3" w:rsidP="006A1CD5">
      <w:pPr>
        <w:pStyle w:val="Default"/>
        <w:rPr>
          <w:sz w:val="22"/>
          <w:szCs w:val="22"/>
          <w:lang w:val="ru-RU"/>
        </w:rPr>
      </w:pPr>
    </w:p>
    <w:p w:rsidR="002422C3" w:rsidRDefault="006D461B" w:rsidP="006A1CD5">
      <w:pPr>
        <w:pStyle w:val="Default"/>
        <w:rPr>
          <w:sz w:val="22"/>
          <w:szCs w:val="22"/>
          <w:lang w:val="ru-RU"/>
        </w:rPr>
      </w:pPr>
      <w:r w:rsidRPr="00273A33"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5</w:t>
      </w:r>
      <w:r w:rsidRPr="00273A33">
        <w:rPr>
          <w:sz w:val="22"/>
          <w:szCs w:val="22"/>
          <w:lang w:val="ru-RU"/>
        </w:rPr>
        <w:t>.</w:t>
      </w:r>
      <w:r w:rsidR="0022363A" w:rsidRPr="00273A33">
        <w:rPr>
          <w:sz w:val="22"/>
          <w:szCs w:val="22"/>
          <w:lang w:val="ru-RU"/>
        </w:rPr>
        <w:tab/>
      </w:r>
      <w:r w:rsidR="00CA4D95">
        <w:rPr>
          <w:sz w:val="22"/>
          <w:szCs w:val="22"/>
          <w:lang w:val="ru-RU"/>
        </w:rPr>
        <w:t>Комитет выразил удовлетворение по поводу «Исследования об ограничениях и исключениях в авторском праве, предусмотренных для библиотек и архивов:  уточненная и пересмотренная версия», подготовленного проф.</w:t>
      </w:r>
      <w:r w:rsidR="00E23430" w:rsidRPr="00E23430">
        <w:rPr>
          <w:sz w:val="22"/>
          <w:szCs w:val="22"/>
          <w:lang w:val="ru-RU"/>
        </w:rPr>
        <w:t xml:space="preserve"> </w:t>
      </w:r>
      <w:r w:rsidR="00CA4D95">
        <w:rPr>
          <w:sz w:val="22"/>
          <w:szCs w:val="22"/>
          <w:lang w:val="ru-RU"/>
        </w:rPr>
        <w:t xml:space="preserve">Кеннетом </w:t>
      </w:r>
      <w:r w:rsidR="00CA4D95" w:rsidRPr="00E23430">
        <w:rPr>
          <w:sz w:val="22"/>
          <w:szCs w:val="22"/>
          <w:lang w:val="ru-RU"/>
        </w:rPr>
        <w:t xml:space="preserve">Крузом» (документ </w:t>
      </w:r>
      <w:r w:rsidR="00CA4D95" w:rsidRPr="00E23430">
        <w:rPr>
          <w:sz w:val="22"/>
          <w:szCs w:val="22"/>
        </w:rPr>
        <w:t>SCCR</w:t>
      </w:r>
      <w:r w:rsidR="00CA4D95" w:rsidRPr="00E23430">
        <w:rPr>
          <w:sz w:val="22"/>
          <w:szCs w:val="22"/>
          <w:lang w:val="ru-RU"/>
        </w:rPr>
        <w:t xml:space="preserve">/30/3).  </w:t>
      </w:r>
    </w:p>
    <w:p w:rsidR="002422C3" w:rsidRDefault="002422C3" w:rsidP="006A1CD5">
      <w:pPr>
        <w:pStyle w:val="Default"/>
        <w:rPr>
          <w:sz w:val="22"/>
          <w:szCs w:val="22"/>
          <w:lang w:val="ru-RU"/>
        </w:rPr>
      </w:pPr>
    </w:p>
    <w:p w:rsidR="002422C3" w:rsidRDefault="001724C3" w:rsidP="006A1CD5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6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ab/>
        <w:t>Комитет</w:t>
      </w:r>
      <w:r w:rsidR="00CA4D95" w:rsidRPr="00E23430">
        <w:rPr>
          <w:sz w:val="22"/>
          <w:szCs w:val="22"/>
          <w:lang w:val="ru-RU"/>
        </w:rPr>
        <w:t xml:space="preserve"> был проинформирован о завершении «Исследования ограничений и исключений из авторского права для музее</w:t>
      </w:r>
      <w:r w:rsidR="00E23430">
        <w:rPr>
          <w:sz w:val="22"/>
          <w:szCs w:val="22"/>
          <w:lang w:val="ru-RU"/>
        </w:rPr>
        <w:t>в», подготовленного г-ном Жан</w:t>
      </w:r>
      <w:r w:rsidR="00E23430" w:rsidRPr="00E23430">
        <w:rPr>
          <w:sz w:val="22"/>
          <w:szCs w:val="22"/>
          <w:lang w:val="ru-RU"/>
        </w:rPr>
        <w:t>-</w:t>
      </w:r>
      <w:r w:rsidR="00CA4D95" w:rsidRPr="00E23430">
        <w:rPr>
          <w:sz w:val="22"/>
          <w:szCs w:val="22"/>
          <w:lang w:val="ru-RU"/>
        </w:rPr>
        <w:t>Франсуа Канатом и проф.</w:t>
      </w:r>
      <w:r w:rsidR="00E23430" w:rsidRPr="00E23430">
        <w:rPr>
          <w:sz w:val="22"/>
          <w:szCs w:val="22"/>
          <w:lang w:val="ru-RU"/>
        </w:rPr>
        <w:t xml:space="preserve"> </w:t>
      </w:r>
      <w:r w:rsidR="00CA4D95" w:rsidRPr="00E23430">
        <w:rPr>
          <w:sz w:val="22"/>
          <w:szCs w:val="22"/>
          <w:lang w:val="ru-RU"/>
        </w:rPr>
        <w:t xml:space="preserve">Люси Габо (документ </w:t>
      </w:r>
      <w:r w:rsidR="00CA4D95" w:rsidRPr="00E23430">
        <w:rPr>
          <w:sz w:val="22"/>
          <w:szCs w:val="22"/>
        </w:rPr>
        <w:t>SCCR</w:t>
      </w:r>
      <w:r w:rsidR="00CA4D95" w:rsidRPr="00E23430">
        <w:rPr>
          <w:sz w:val="22"/>
          <w:szCs w:val="22"/>
          <w:lang w:val="ru-RU"/>
        </w:rPr>
        <w:t xml:space="preserve">/30/2), который был распространен на данной сессии и который будет представлен на следующей сессии Комитета. </w:t>
      </w:r>
    </w:p>
    <w:p w:rsidR="002422C3" w:rsidRDefault="002422C3" w:rsidP="006A1CD5">
      <w:pPr>
        <w:pStyle w:val="Default"/>
        <w:rPr>
          <w:sz w:val="22"/>
          <w:szCs w:val="22"/>
          <w:lang w:val="ru-RU"/>
        </w:rPr>
      </w:pPr>
    </w:p>
    <w:p w:rsidR="002422C3" w:rsidRDefault="00CA4D95" w:rsidP="006A1CD5">
      <w:pPr>
        <w:pStyle w:val="Default"/>
        <w:rPr>
          <w:sz w:val="22"/>
          <w:szCs w:val="22"/>
          <w:lang w:val="ru-RU"/>
        </w:rPr>
      </w:pPr>
      <w:r w:rsidRPr="00E23430"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7</w:t>
      </w:r>
      <w:r w:rsidRPr="00E23430">
        <w:rPr>
          <w:sz w:val="22"/>
          <w:szCs w:val="22"/>
          <w:lang w:val="ru-RU"/>
        </w:rPr>
        <w:t>.</w:t>
      </w:r>
      <w:r w:rsidRPr="00E23430">
        <w:rPr>
          <w:sz w:val="22"/>
          <w:szCs w:val="22"/>
          <w:lang w:val="ru-RU"/>
        </w:rPr>
        <w:tab/>
        <w:t>Комитет обсудил</w:t>
      </w:r>
      <w:r w:rsidR="001724C3">
        <w:rPr>
          <w:sz w:val="22"/>
          <w:szCs w:val="22"/>
          <w:lang w:val="ru-RU"/>
        </w:rPr>
        <w:t>и и одобрил</w:t>
      </w:r>
      <w:r w:rsidRPr="00E23430">
        <w:rPr>
          <w:sz w:val="22"/>
          <w:szCs w:val="22"/>
          <w:lang w:val="ru-RU"/>
        </w:rPr>
        <w:t xml:space="preserve"> использование неофициального документа по «ограничениям и исключениям для библиотек и архивов», внесенно</w:t>
      </w:r>
      <w:r w:rsidR="00E23430">
        <w:rPr>
          <w:sz w:val="22"/>
          <w:szCs w:val="22"/>
          <w:lang w:val="ru-RU"/>
        </w:rPr>
        <w:t>го</w:t>
      </w:r>
      <w:r w:rsidRPr="00E23430">
        <w:rPr>
          <w:sz w:val="22"/>
          <w:szCs w:val="22"/>
          <w:lang w:val="ru-RU"/>
        </w:rPr>
        <w:t xml:space="preserve"> на обсуждение Председателем на двадцать девятой сессии ПКАП.  Этот документ содержит схему, которая призвана послужить полезным инструментом для определения порядка обсуждения существа каждой темы с использованием множества ресурсов, находящихся в распоряжении Комитета.  </w:t>
      </w:r>
      <w:r w:rsidR="001724C3">
        <w:rPr>
          <w:sz w:val="22"/>
          <w:szCs w:val="22"/>
          <w:lang w:val="ru-RU"/>
        </w:rPr>
        <w:t xml:space="preserve">Благодаря этому </w:t>
      </w:r>
      <w:r w:rsidRPr="00E23430">
        <w:rPr>
          <w:sz w:val="22"/>
          <w:szCs w:val="22"/>
          <w:lang w:val="ru-RU"/>
        </w:rPr>
        <w:t>Комитет</w:t>
      </w:r>
      <w:r w:rsidR="001724C3">
        <w:rPr>
          <w:sz w:val="22"/>
          <w:szCs w:val="22"/>
          <w:lang w:val="ru-RU"/>
        </w:rPr>
        <w:t xml:space="preserve"> сможет</w:t>
      </w:r>
      <w:r w:rsidRPr="00E23430">
        <w:rPr>
          <w:sz w:val="22"/>
          <w:szCs w:val="22"/>
          <w:lang w:val="ru-RU"/>
        </w:rPr>
        <w:t xml:space="preserve"> организовать основанное на фактологических материалах обсуждение с учетом различных мнений и при том понимании, что цель состоит не в том, чтобы направить обсуждение </w:t>
      </w:r>
      <w:r w:rsidR="008F1877" w:rsidRPr="00E23430">
        <w:rPr>
          <w:sz w:val="22"/>
          <w:szCs w:val="22"/>
          <w:lang w:val="ru-RU"/>
        </w:rPr>
        <w:t xml:space="preserve">на достижение какого-либо конкретного или нежелательного результата, а, напротив, в том, чтобы добиться лучшего понимания тем и их реальной значимости для ведущихся обсуждений и желаемого результата. </w:t>
      </w:r>
    </w:p>
    <w:p w:rsidR="002422C3" w:rsidRDefault="002422C3" w:rsidP="006A1CD5">
      <w:pPr>
        <w:pStyle w:val="Default"/>
        <w:rPr>
          <w:sz w:val="22"/>
          <w:szCs w:val="22"/>
          <w:lang w:val="ru-RU"/>
        </w:rPr>
      </w:pPr>
    </w:p>
    <w:p w:rsidR="002422C3" w:rsidRDefault="008F1877" w:rsidP="006A1CD5">
      <w:pPr>
        <w:pStyle w:val="Default"/>
        <w:rPr>
          <w:sz w:val="22"/>
          <w:szCs w:val="22"/>
          <w:lang w:val="ru-RU"/>
        </w:rPr>
      </w:pPr>
      <w:r w:rsidRPr="00E23430"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8</w:t>
      </w:r>
      <w:r w:rsidRPr="00E23430">
        <w:rPr>
          <w:sz w:val="22"/>
          <w:szCs w:val="22"/>
          <w:lang w:val="ru-RU"/>
        </w:rPr>
        <w:t>.</w:t>
      </w:r>
      <w:r w:rsidRPr="00E23430">
        <w:rPr>
          <w:sz w:val="22"/>
          <w:szCs w:val="22"/>
          <w:lang w:val="ru-RU"/>
        </w:rPr>
        <w:tab/>
        <w:t>В отношении темы сохранения Комитет подчеркнул ее в</w:t>
      </w:r>
      <w:r w:rsidR="001724C3">
        <w:rPr>
          <w:sz w:val="22"/>
          <w:szCs w:val="22"/>
          <w:lang w:val="ru-RU"/>
        </w:rPr>
        <w:t xml:space="preserve">ажность и провел обмен мнениями </w:t>
      </w:r>
      <w:r w:rsidRPr="00E23430">
        <w:rPr>
          <w:sz w:val="22"/>
          <w:szCs w:val="22"/>
          <w:lang w:val="ru-RU"/>
        </w:rPr>
        <w:t xml:space="preserve">по вопросам, касающимся целей, принципов, условий и других факторов, которые </w:t>
      </w:r>
      <w:r w:rsidR="007C4EC8">
        <w:rPr>
          <w:sz w:val="22"/>
          <w:szCs w:val="22"/>
          <w:lang w:val="ru-RU"/>
        </w:rPr>
        <w:t>учитываться</w:t>
      </w:r>
      <w:r w:rsidRPr="00E23430">
        <w:rPr>
          <w:sz w:val="22"/>
          <w:szCs w:val="22"/>
          <w:lang w:val="ru-RU"/>
        </w:rPr>
        <w:t xml:space="preserve"> при принятии исключения о сохранении</w:t>
      </w:r>
      <w:r w:rsidR="007C4EC8">
        <w:rPr>
          <w:sz w:val="22"/>
          <w:szCs w:val="22"/>
          <w:lang w:val="ru-RU"/>
        </w:rPr>
        <w:t>, а также соответствующей информацией о национальном законодательстве и передовой практике</w:t>
      </w:r>
      <w:r w:rsidRPr="00E23430">
        <w:rPr>
          <w:sz w:val="22"/>
          <w:szCs w:val="22"/>
          <w:lang w:val="ru-RU"/>
        </w:rPr>
        <w:t>.</w:t>
      </w:r>
    </w:p>
    <w:p w:rsidR="002422C3" w:rsidRDefault="002422C3" w:rsidP="006A1CD5">
      <w:pPr>
        <w:pStyle w:val="Default"/>
        <w:rPr>
          <w:sz w:val="22"/>
          <w:szCs w:val="22"/>
          <w:lang w:val="ru-RU"/>
        </w:rPr>
      </w:pPr>
    </w:p>
    <w:p w:rsidR="002422C3" w:rsidRDefault="008F1877" w:rsidP="006A1CD5">
      <w:pPr>
        <w:pStyle w:val="Default"/>
        <w:rPr>
          <w:sz w:val="22"/>
          <w:szCs w:val="22"/>
          <w:lang w:val="ru-RU"/>
        </w:rPr>
      </w:pPr>
      <w:r w:rsidRPr="00E23430">
        <w:rPr>
          <w:sz w:val="22"/>
          <w:szCs w:val="22"/>
          <w:lang w:val="ru-RU"/>
        </w:rPr>
        <w:t>1</w:t>
      </w:r>
      <w:r w:rsidR="007857DE">
        <w:rPr>
          <w:sz w:val="22"/>
          <w:szCs w:val="22"/>
          <w:lang w:val="ru-RU"/>
        </w:rPr>
        <w:t>9</w:t>
      </w:r>
      <w:r w:rsidRPr="00E23430">
        <w:rPr>
          <w:sz w:val="22"/>
          <w:szCs w:val="22"/>
          <w:lang w:val="ru-RU"/>
        </w:rPr>
        <w:t xml:space="preserve">. </w:t>
      </w:r>
      <w:r w:rsidRPr="00E23430">
        <w:rPr>
          <w:sz w:val="22"/>
          <w:szCs w:val="22"/>
          <w:lang w:val="ru-RU"/>
        </w:rPr>
        <w:tab/>
        <w:t>Комитет постановил продолжить обсужд</w:t>
      </w:r>
      <w:r w:rsidR="007C4EC8">
        <w:rPr>
          <w:sz w:val="22"/>
          <w:szCs w:val="22"/>
          <w:lang w:val="ru-RU"/>
        </w:rPr>
        <w:t>ение вопроса об ограничениях и исключениях для библиотек и архивов</w:t>
      </w:r>
      <w:r w:rsidRPr="00E23430">
        <w:rPr>
          <w:sz w:val="22"/>
          <w:szCs w:val="22"/>
          <w:lang w:val="ru-RU"/>
        </w:rPr>
        <w:t xml:space="preserve"> в рамках неофициального документа Председателя</w:t>
      </w:r>
      <w:r w:rsidR="007C4EC8">
        <w:rPr>
          <w:sz w:val="22"/>
          <w:szCs w:val="22"/>
          <w:lang w:val="ru-RU"/>
        </w:rPr>
        <w:t xml:space="preserve"> и </w:t>
      </w:r>
      <w:r w:rsidR="00D24C91">
        <w:rPr>
          <w:sz w:val="22"/>
          <w:szCs w:val="22"/>
          <w:lang w:val="ru-RU"/>
        </w:rPr>
        <w:t xml:space="preserve">но основе </w:t>
      </w:r>
      <w:r w:rsidRPr="00E23430">
        <w:rPr>
          <w:sz w:val="22"/>
          <w:szCs w:val="22"/>
          <w:lang w:val="ru-RU"/>
        </w:rPr>
        <w:t>дополнительн</w:t>
      </w:r>
      <w:r w:rsidR="007C4EC8">
        <w:rPr>
          <w:sz w:val="22"/>
          <w:szCs w:val="22"/>
          <w:lang w:val="ru-RU"/>
        </w:rPr>
        <w:t>ой</w:t>
      </w:r>
      <w:r w:rsidRPr="00E23430">
        <w:rPr>
          <w:sz w:val="22"/>
          <w:szCs w:val="22"/>
          <w:lang w:val="ru-RU"/>
        </w:rPr>
        <w:t xml:space="preserve"> информаци</w:t>
      </w:r>
      <w:r w:rsidR="007C4EC8">
        <w:rPr>
          <w:sz w:val="22"/>
          <w:szCs w:val="22"/>
          <w:lang w:val="ru-RU"/>
        </w:rPr>
        <w:t>и</w:t>
      </w:r>
      <w:r w:rsidRPr="00E23430">
        <w:rPr>
          <w:sz w:val="22"/>
          <w:szCs w:val="22"/>
          <w:lang w:val="ru-RU"/>
        </w:rPr>
        <w:t xml:space="preserve">, </w:t>
      </w:r>
      <w:r w:rsidR="007C4EC8">
        <w:rPr>
          <w:sz w:val="22"/>
          <w:szCs w:val="22"/>
          <w:lang w:val="ru-RU"/>
        </w:rPr>
        <w:t>взятой из</w:t>
      </w:r>
      <w:r w:rsidRPr="00E23430">
        <w:rPr>
          <w:sz w:val="22"/>
          <w:szCs w:val="22"/>
          <w:lang w:val="ru-RU"/>
        </w:rPr>
        <w:t xml:space="preserve"> таких источников, как удобны</w:t>
      </w:r>
      <w:r w:rsidR="007C4EC8">
        <w:rPr>
          <w:sz w:val="22"/>
          <w:szCs w:val="22"/>
          <w:lang w:val="ru-RU"/>
        </w:rPr>
        <w:t>й</w:t>
      </w:r>
      <w:r w:rsidRPr="00E23430">
        <w:rPr>
          <w:sz w:val="22"/>
          <w:szCs w:val="22"/>
          <w:lang w:val="ru-RU"/>
        </w:rPr>
        <w:t xml:space="preserve"> для пользователя инструмент</w:t>
      </w:r>
      <w:r w:rsidR="007C4EC8">
        <w:rPr>
          <w:sz w:val="22"/>
          <w:szCs w:val="22"/>
          <w:lang w:val="ru-RU"/>
        </w:rPr>
        <w:t>арий</w:t>
      </w:r>
      <w:r w:rsidRPr="00E23430">
        <w:rPr>
          <w:sz w:val="22"/>
          <w:szCs w:val="22"/>
          <w:lang w:val="ru-RU"/>
        </w:rPr>
        <w:t>, основанны</w:t>
      </w:r>
      <w:r w:rsidR="007C4EC8">
        <w:rPr>
          <w:sz w:val="22"/>
          <w:szCs w:val="22"/>
          <w:lang w:val="ru-RU"/>
        </w:rPr>
        <w:t>й</w:t>
      </w:r>
      <w:r w:rsidRPr="00E23430">
        <w:rPr>
          <w:sz w:val="22"/>
          <w:szCs w:val="22"/>
          <w:lang w:val="ru-RU"/>
        </w:rPr>
        <w:t xml:space="preserve"> на содержании «Исследования об ограничениях и исключениях в авторском праве, предусмотренных для библиотек и архивов:  уточне</w:t>
      </w:r>
      <w:r w:rsidR="00E23430">
        <w:rPr>
          <w:sz w:val="22"/>
          <w:szCs w:val="22"/>
          <w:lang w:val="ru-RU"/>
        </w:rPr>
        <w:t>нная</w:t>
      </w:r>
      <w:r w:rsidRPr="00E23430">
        <w:rPr>
          <w:sz w:val="22"/>
          <w:szCs w:val="22"/>
          <w:lang w:val="ru-RU"/>
        </w:rPr>
        <w:t xml:space="preserve"> и пересмотренная версия», подготовленного проф. Кеннетом Крузом, технические презентации НПО, пригодные для поиска базы данных</w:t>
      </w:r>
      <w:r w:rsidR="00D24C91">
        <w:rPr>
          <w:sz w:val="22"/>
          <w:szCs w:val="22"/>
          <w:lang w:val="ru-RU"/>
        </w:rPr>
        <w:t xml:space="preserve">, региональные семинары </w:t>
      </w:r>
      <w:r w:rsidRPr="00E23430">
        <w:rPr>
          <w:sz w:val="22"/>
          <w:szCs w:val="22"/>
          <w:lang w:val="ru-RU"/>
        </w:rPr>
        <w:t xml:space="preserve">и т.п. </w:t>
      </w:r>
    </w:p>
    <w:p w:rsidR="002422C3" w:rsidRDefault="002422C3" w:rsidP="006A1CD5">
      <w:pPr>
        <w:pStyle w:val="Default"/>
        <w:rPr>
          <w:lang w:val="ru-RU"/>
        </w:rPr>
      </w:pPr>
    </w:p>
    <w:p w:rsidR="002422C3" w:rsidRDefault="007857DE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587A99" w:rsidRPr="009F04C0">
        <w:rPr>
          <w:sz w:val="22"/>
          <w:szCs w:val="22"/>
          <w:lang w:val="ru-RU"/>
        </w:rPr>
        <w:t>.</w:t>
      </w:r>
      <w:r w:rsidR="00587A99" w:rsidRPr="009F04C0">
        <w:rPr>
          <w:sz w:val="22"/>
          <w:szCs w:val="22"/>
          <w:lang w:val="ru-RU"/>
        </w:rPr>
        <w:tab/>
        <w:t>Ряд делегаций выразил</w:t>
      </w:r>
      <w:r w:rsidR="00F55259">
        <w:rPr>
          <w:sz w:val="22"/>
          <w:szCs w:val="22"/>
          <w:lang w:val="ru-RU"/>
        </w:rPr>
        <w:t>и</w:t>
      </w:r>
      <w:r w:rsidR="00587A99" w:rsidRPr="009F04C0">
        <w:rPr>
          <w:sz w:val="22"/>
          <w:szCs w:val="22"/>
          <w:lang w:val="ru-RU"/>
        </w:rPr>
        <w:t xml:space="preserve"> мнение о том, что более эффективному обсуждению этой темы будет способствовать распределение времени поровну между тремя основными темами, фигурирующими в повестке дня. </w:t>
      </w:r>
    </w:p>
    <w:p w:rsidR="002422C3" w:rsidRDefault="002422C3" w:rsidP="00587A99">
      <w:pPr>
        <w:pStyle w:val="Default"/>
        <w:rPr>
          <w:lang w:val="ru-RU"/>
        </w:rPr>
      </w:pPr>
    </w:p>
    <w:p w:rsidR="002422C3" w:rsidRDefault="00587A99" w:rsidP="00587A99">
      <w:pPr>
        <w:pStyle w:val="Default"/>
        <w:rPr>
          <w:sz w:val="22"/>
          <w:szCs w:val="22"/>
          <w:lang w:val="ru-RU"/>
        </w:rPr>
      </w:pPr>
      <w:r w:rsidRPr="00587A99">
        <w:rPr>
          <w:sz w:val="22"/>
          <w:szCs w:val="22"/>
          <w:lang w:val="ru-RU"/>
        </w:rPr>
        <w:t>2</w:t>
      </w:r>
      <w:r w:rsidR="007857DE">
        <w:rPr>
          <w:sz w:val="22"/>
          <w:szCs w:val="22"/>
          <w:lang w:val="ru-RU"/>
        </w:rPr>
        <w:t>1</w:t>
      </w:r>
      <w:r w:rsidRPr="009F04C0">
        <w:rPr>
          <w:sz w:val="22"/>
          <w:szCs w:val="22"/>
          <w:lang w:val="ru-RU"/>
        </w:rPr>
        <w:t>.</w:t>
      </w:r>
      <w:r w:rsidRPr="009F04C0">
        <w:rPr>
          <w:sz w:val="22"/>
          <w:szCs w:val="22"/>
          <w:lang w:val="ru-RU"/>
        </w:rPr>
        <w:tab/>
      </w:r>
      <w:r w:rsidR="007857DE">
        <w:rPr>
          <w:sz w:val="22"/>
          <w:szCs w:val="22"/>
          <w:lang w:val="ru-RU"/>
        </w:rPr>
        <w:t xml:space="preserve">Решение по </w:t>
      </w:r>
      <w:r w:rsidR="007857DE" w:rsidRPr="007857DE">
        <w:rPr>
          <w:sz w:val="22"/>
          <w:szCs w:val="22"/>
          <w:lang w:val="ru-RU"/>
        </w:rPr>
        <w:t xml:space="preserve">рекомендациям Генеральной Ассамблее ВОИС </w:t>
      </w:r>
      <w:r w:rsidR="007857DE">
        <w:rPr>
          <w:sz w:val="22"/>
          <w:szCs w:val="22"/>
          <w:lang w:val="ru-RU"/>
        </w:rPr>
        <w:t xml:space="preserve">принято не было </w:t>
      </w:r>
      <w:r w:rsidR="007857DE" w:rsidRPr="007857DE">
        <w:rPr>
          <w:sz w:val="22"/>
          <w:szCs w:val="22"/>
          <w:lang w:val="ru-RU"/>
        </w:rPr>
        <w:t>(</w:t>
      </w:r>
      <w:r w:rsidR="007857DE" w:rsidRPr="007857DE">
        <w:rPr>
          <w:sz w:val="22"/>
          <w:szCs w:val="22"/>
        </w:rPr>
        <w:t>WIPO</w:t>
      </w:r>
      <w:r w:rsidR="007857DE" w:rsidRPr="007857DE">
        <w:rPr>
          <w:sz w:val="22"/>
          <w:szCs w:val="22"/>
          <w:lang w:val="ru-RU"/>
        </w:rPr>
        <w:t>/</w:t>
      </w:r>
      <w:r w:rsidR="007857DE" w:rsidRPr="007857DE">
        <w:rPr>
          <w:sz w:val="22"/>
          <w:szCs w:val="22"/>
        </w:rPr>
        <w:t>GA</w:t>
      </w:r>
      <w:r w:rsidR="007857DE" w:rsidRPr="007857DE">
        <w:rPr>
          <w:sz w:val="22"/>
          <w:szCs w:val="22"/>
          <w:lang w:val="ru-RU"/>
        </w:rPr>
        <w:t>/47).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7857DE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22.</w:t>
      </w:r>
      <w:r>
        <w:rPr>
          <w:sz w:val="22"/>
          <w:szCs w:val="22"/>
          <w:lang w:val="ru-RU"/>
        </w:rPr>
        <w:tab/>
      </w:r>
      <w:r w:rsidR="00587A99" w:rsidRPr="009F04C0">
        <w:rPr>
          <w:sz w:val="22"/>
          <w:szCs w:val="22"/>
          <w:lang w:val="ru-RU"/>
        </w:rPr>
        <w:t>Этот пункт будет сохранен в повестке дня тридцать первой сессии ПКАП.</w:t>
      </w:r>
    </w:p>
    <w:p w:rsidR="002422C3" w:rsidRDefault="002422C3" w:rsidP="00587A99">
      <w:pPr>
        <w:rPr>
          <w:rFonts w:eastAsiaTheme="minorHAnsi"/>
          <w:color w:val="000000"/>
          <w:szCs w:val="22"/>
          <w:lang w:val="ru-RU" w:eastAsia="en-US"/>
        </w:rPr>
      </w:pPr>
    </w:p>
    <w:p w:rsidR="002422C3" w:rsidRDefault="002422C3" w:rsidP="00587A99">
      <w:pPr>
        <w:rPr>
          <w:rFonts w:eastAsiaTheme="minorHAnsi"/>
          <w:color w:val="000000"/>
          <w:szCs w:val="22"/>
          <w:lang w:val="ru-RU" w:eastAsia="en-US"/>
        </w:rPr>
      </w:pPr>
    </w:p>
    <w:p w:rsidR="002422C3" w:rsidRDefault="00587A99" w:rsidP="00587A99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8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8933FC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2422C3" w:rsidRDefault="002422C3" w:rsidP="00587A99">
      <w:pPr>
        <w:rPr>
          <w:szCs w:val="22"/>
          <w:lang w:val="ru-RU"/>
        </w:rPr>
      </w:pPr>
    </w:p>
    <w:p w:rsidR="002422C3" w:rsidRDefault="00587A99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7857DE">
        <w:rPr>
          <w:sz w:val="22"/>
          <w:szCs w:val="22"/>
          <w:lang w:val="ru-RU"/>
        </w:rPr>
        <w:t>3</w:t>
      </w:r>
      <w:r w:rsidRPr="00273A33">
        <w:rPr>
          <w:sz w:val="22"/>
          <w:szCs w:val="22"/>
          <w:lang w:val="ru-RU"/>
        </w:rPr>
        <w:t>.</w:t>
      </w:r>
      <w:r w:rsidRPr="00273A33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По данному пункту повестки дня на рассмотрении находились следующие документы</w:t>
      </w:r>
      <w:r w:rsidRPr="00273A3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SCCR</w:t>
      </w:r>
      <w:r w:rsidRPr="00273A33">
        <w:rPr>
          <w:sz w:val="22"/>
          <w:szCs w:val="22"/>
          <w:lang w:val="ru-RU"/>
        </w:rPr>
        <w:t xml:space="preserve">/26/4 </w:t>
      </w:r>
      <w:r>
        <w:rPr>
          <w:sz w:val="22"/>
          <w:szCs w:val="22"/>
        </w:rPr>
        <w:t>PROV</w:t>
      </w:r>
      <w:r w:rsidRPr="00273A33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и</w:t>
      </w:r>
      <w:r w:rsidRPr="00273A3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SCCR</w:t>
      </w:r>
      <w:r w:rsidRPr="00273A33">
        <w:rPr>
          <w:sz w:val="22"/>
          <w:szCs w:val="22"/>
          <w:lang w:val="ru-RU"/>
        </w:rPr>
        <w:t>/27/8.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587A99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7857DE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ab/>
      </w:r>
      <w:r w:rsidRPr="009F04C0">
        <w:rPr>
          <w:sz w:val="22"/>
          <w:szCs w:val="22"/>
          <w:lang w:val="ru-RU"/>
        </w:rPr>
        <w:t>Комитет</w:t>
      </w:r>
      <w:r>
        <w:rPr>
          <w:sz w:val="22"/>
          <w:szCs w:val="22"/>
          <w:lang w:val="ru-RU"/>
        </w:rPr>
        <w:t xml:space="preserve"> подчеркнул важность ограничений и исключений для образовательных, учебных и научно-исследовательских учреждений ввиду их основополагающей роли в просвещении общества.  </w:t>
      </w:r>
      <w:r w:rsidRPr="009F04C0">
        <w:rPr>
          <w:sz w:val="22"/>
          <w:szCs w:val="22"/>
          <w:lang w:val="ru-RU"/>
        </w:rPr>
        <w:t>Комитет</w:t>
      </w:r>
      <w:r>
        <w:rPr>
          <w:sz w:val="22"/>
          <w:szCs w:val="22"/>
          <w:lang w:val="ru-RU"/>
        </w:rPr>
        <w:t xml:space="preserve"> обсудил эту тему с должным учетом существующих документов.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587A99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7857DE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ab/>
        <w:t xml:space="preserve">Комитет обратился к </w:t>
      </w:r>
      <w:r w:rsidRPr="009F04C0">
        <w:rPr>
          <w:sz w:val="22"/>
          <w:szCs w:val="22"/>
          <w:lang w:val="ru-RU"/>
        </w:rPr>
        <w:t>Секретариату</w:t>
      </w:r>
      <w:r>
        <w:rPr>
          <w:sz w:val="22"/>
          <w:szCs w:val="22"/>
          <w:lang w:val="ru-RU"/>
        </w:rPr>
        <w:t xml:space="preserve"> с просьбой начать процесс обновления различных исследований по проблеме </w:t>
      </w:r>
      <w:r w:rsidRPr="009F04C0">
        <w:rPr>
          <w:sz w:val="22"/>
          <w:szCs w:val="22"/>
          <w:lang w:val="ru-RU"/>
        </w:rPr>
        <w:t>ограничений и исключений</w:t>
      </w:r>
      <w:r>
        <w:rPr>
          <w:sz w:val="22"/>
          <w:szCs w:val="22"/>
          <w:lang w:val="ru-RU"/>
        </w:rPr>
        <w:t xml:space="preserve"> для образовательных, учебных и научно-исследовательских учреждений, опубликованных к девятнадцатой сессии ПКАП в 2009 г., и попытаться при этом охватить все </w:t>
      </w:r>
      <w:r w:rsidRPr="009F04C0">
        <w:rPr>
          <w:sz w:val="22"/>
          <w:szCs w:val="22"/>
          <w:lang w:val="ru-RU"/>
        </w:rPr>
        <w:t>государства-члены</w:t>
      </w:r>
      <w:r>
        <w:rPr>
          <w:sz w:val="22"/>
          <w:szCs w:val="22"/>
          <w:lang w:val="ru-RU"/>
        </w:rPr>
        <w:t xml:space="preserve"> </w:t>
      </w:r>
      <w:r w:rsidRPr="009F04C0">
        <w:rPr>
          <w:sz w:val="22"/>
          <w:szCs w:val="22"/>
          <w:lang w:val="ru-RU"/>
        </w:rPr>
        <w:t>ВОИС</w:t>
      </w:r>
      <w:r>
        <w:rPr>
          <w:sz w:val="22"/>
          <w:szCs w:val="22"/>
          <w:lang w:val="ru-RU"/>
        </w:rPr>
        <w:t xml:space="preserve">.  </w:t>
      </w:r>
      <w:r w:rsidRPr="009F04C0">
        <w:rPr>
          <w:sz w:val="22"/>
          <w:szCs w:val="22"/>
          <w:lang w:val="ru-RU"/>
        </w:rPr>
        <w:t>Секретариату</w:t>
      </w:r>
      <w:r>
        <w:rPr>
          <w:sz w:val="22"/>
          <w:szCs w:val="22"/>
          <w:lang w:val="ru-RU"/>
        </w:rPr>
        <w:t xml:space="preserve"> было рекомендовано свести всю информацию, содержащуюся в этих исследованиях, в одно единственное исследование.  Ряд делегаций обратились с просьбой включить в исследования информацию об ограничениях </w:t>
      </w:r>
      <w:r w:rsidRPr="009F04C0">
        <w:rPr>
          <w:sz w:val="22"/>
          <w:szCs w:val="22"/>
          <w:lang w:val="ru-RU"/>
        </w:rPr>
        <w:t>в отношении</w:t>
      </w:r>
      <w:r>
        <w:rPr>
          <w:sz w:val="22"/>
          <w:szCs w:val="22"/>
          <w:lang w:val="ru-RU"/>
        </w:rPr>
        <w:t xml:space="preserve"> средств правовой защиты от нарушений, применимых к образовательным, учебным и научно-исследовательским учреждениям, без ущерба для внесения на рассмотрение других тем, касающихся этого пункта повестки дня.  </w:t>
      </w:r>
      <w:r w:rsidRPr="009F04C0">
        <w:rPr>
          <w:sz w:val="22"/>
          <w:szCs w:val="22"/>
          <w:lang w:val="ru-RU"/>
        </w:rPr>
        <w:t>Кроме того, Комитет</w:t>
      </w:r>
      <w:r>
        <w:rPr>
          <w:sz w:val="22"/>
          <w:szCs w:val="22"/>
          <w:lang w:val="ru-RU"/>
        </w:rPr>
        <w:t xml:space="preserve"> обратился к </w:t>
      </w:r>
      <w:r w:rsidRPr="009F04C0">
        <w:rPr>
          <w:sz w:val="22"/>
          <w:szCs w:val="22"/>
          <w:lang w:val="ru-RU"/>
        </w:rPr>
        <w:t>Секретариату</w:t>
      </w:r>
      <w:r>
        <w:rPr>
          <w:sz w:val="22"/>
          <w:szCs w:val="22"/>
          <w:lang w:val="ru-RU"/>
        </w:rPr>
        <w:t xml:space="preserve"> с просьбой организовать проведение обзорного исследования по вопросу об </w:t>
      </w:r>
      <w:r w:rsidRPr="009F04C0">
        <w:rPr>
          <w:sz w:val="22"/>
          <w:szCs w:val="22"/>
          <w:lang w:val="ru-RU"/>
        </w:rPr>
        <w:t>ограничениях и исключениях</w:t>
      </w:r>
      <w:r>
        <w:rPr>
          <w:sz w:val="22"/>
          <w:szCs w:val="22"/>
          <w:lang w:val="ru-RU"/>
        </w:rPr>
        <w:t xml:space="preserve"> для лиц с другими ограниченными способностями. 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7857DE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26.</w:t>
      </w:r>
      <w:r w:rsidR="00587A99" w:rsidRPr="009F04C0">
        <w:rPr>
          <w:sz w:val="22"/>
          <w:szCs w:val="22"/>
          <w:lang w:val="ru-RU"/>
        </w:rPr>
        <w:tab/>
        <w:t>Ряд делегаций выразил</w:t>
      </w:r>
      <w:r w:rsidR="00F55259">
        <w:rPr>
          <w:sz w:val="22"/>
          <w:szCs w:val="22"/>
          <w:lang w:val="ru-RU"/>
        </w:rPr>
        <w:t>и</w:t>
      </w:r>
      <w:r w:rsidR="00587A99" w:rsidRPr="009F04C0">
        <w:rPr>
          <w:sz w:val="22"/>
          <w:szCs w:val="22"/>
          <w:lang w:val="ru-RU"/>
        </w:rPr>
        <w:t xml:space="preserve"> мнение о том, что более эффективному обсуждению этой темы будет способствовать распределение времени поровну между тремя основными темами, фигурирующими в повестке дня.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7857DE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27.</w:t>
      </w:r>
      <w:r>
        <w:rPr>
          <w:sz w:val="22"/>
          <w:szCs w:val="22"/>
          <w:lang w:val="ru-RU"/>
        </w:rPr>
        <w:tab/>
        <w:t xml:space="preserve">Решение по </w:t>
      </w:r>
      <w:r w:rsidRPr="007857DE">
        <w:rPr>
          <w:sz w:val="22"/>
          <w:szCs w:val="22"/>
          <w:lang w:val="ru-RU"/>
        </w:rPr>
        <w:t xml:space="preserve">рекомендациям Генеральной Ассамблее ВОИС </w:t>
      </w:r>
      <w:r>
        <w:rPr>
          <w:sz w:val="22"/>
          <w:szCs w:val="22"/>
          <w:lang w:val="ru-RU"/>
        </w:rPr>
        <w:t xml:space="preserve">принято не было </w:t>
      </w:r>
      <w:r w:rsidRPr="007857DE">
        <w:rPr>
          <w:sz w:val="22"/>
          <w:szCs w:val="22"/>
          <w:lang w:val="ru-RU"/>
        </w:rPr>
        <w:t>(</w:t>
      </w:r>
      <w:r w:rsidRPr="007857DE">
        <w:rPr>
          <w:sz w:val="22"/>
          <w:szCs w:val="22"/>
        </w:rPr>
        <w:t>WIPO</w:t>
      </w:r>
      <w:r w:rsidRPr="007857DE">
        <w:rPr>
          <w:sz w:val="22"/>
          <w:szCs w:val="22"/>
          <w:lang w:val="ru-RU"/>
        </w:rPr>
        <w:t>/</w:t>
      </w:r>
      <w:r w:rsidRPr="007857DE">
        <w:rPr>
          <w:sz w:val="22"/>
          <w:szCs w:val="22"/>
        </w:rPr>
        <w:t>GA</w:t>
      </w:r>
      <w:r w:rsidRPr="007857DE">
        <w:rPr>
          <w:sz w:val="22"/>
          <w:szCs w:val="22"/>
          <w:lang w:val="ru-RU"/>
        </w:rPr>
        <w:t>/47).</w:t>
      </w:r>
      <w:r>
        <w:rPr>
          <w:sz w:val="22"/>
          <w:szCs w:val="22"/>
          <w:lang w:val="ru-RU"/>
        </w:rPr>
        <w:t xml:space="preserve"> 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7857DE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28</w:t>
      </w:r>
      <w:r w:rsidR="00587A99">
        <w:rPr>
          <w:sz w:val="22"/>
          <w:szCs w:val="22"/>
          <w:lang w:val="ru-RU"/>
        </w:rPr>
        <w:t>.</w:t>
      </w:r>
      <w:r w:rsidR="00587A99">
        <w:rPr>
          <w:sz w:val="22"/>
          <w:szCs w:val="22"/>
          <w:lang w:val="ru-RU"/>
        </w:rPr>
        <w:tab/>
      </w:r>
      <w:r w:rsidR="00587A99" w:rsidRPr="009F04C0">
        <w:rPr>
          <w:sz w:val="22"/>
          <w:szCs w:val="22"/>
          <w:lang w:val="ru-RU"/>
        </w:rPr>
        <w:t>Этот пункт будет сохранен в повестке дня тридцать первой сессии ПКАП.</w:t>
      </w:r>
    </w:p>
    <w:p w:rsidR="002422C3" w:rsidRDefault="002422C3" w:rsidP="00587A99">
      <w:pPr>
        <w:rPr>
          <w:szCs w:val="22"/>
          <w:lang w:val="ru-RU"/>
        </w:rPr>
      </w:pPr>
    </w:p>
    <w:p w:rsidR="002422C3" w:rsidRDefault="002422C3" w:rsidP="00587A99">
      <w:pPr>
        <w:rPr>
          <w:szCs w:val="22"/>
          <w:lang w:val="ru-RU"/>
        </w:rPr>
      </w:pPr>
    </w:p>
    <w:p w:rsidR="002422C3" w:rsidRDefault="00587A99" w:rsidP="00587A99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9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8933FC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ПРОЧИЕ ВОПРОСЫ</w:t>
      </w:r>
    </w:p>
    <w:p w:rsidR="002422C3" w:rsidRDefault="002422C3" w:rsidP="00587A99">
      <w:pPr>
        <w:rPr>
          <w:b/>
          <w:caps/>
          <w:szCs w:val="22"/>
          <w:lang w:val="ru-RU"/>
        </w:rPr>
      </w:pPr>
    </w:p>
    <w:p w:rsidR="002422C3" w:rsidRDefault="00587A99" w:rsidP="00587A99">
      <w:pPr>
        <w:pStyle w:val="Default"/>
        <w:rPr>
          <w:sz w:val="22"/>
          <w:szCs w:val="22"/>
          <w:lang w:val="ru-RU"/>
        </w:rPr>
      </w:pPr>
      <w:r w:rsidRPr="009F04C0">
        <w:rPr>
          <w:sz w:val="22"/>
          <w:szCs w:val="22"/>
          <w:lang w:val="ru-RU"/>
        </w:rPr>
        <w:t>2</w:t>
      </w:r>
      <w:r w:rsidR="007857DE">
        <w:rPr>
          <w:sz w:val="22"/>
          <w:szCs w:val="22"/>
          <w:lang w:val="ru-RU"/>
        </w:rPr>
        <w:t>9</w:t>
      </w:r>
      <w:r w:rsidRPr="009F04C0">
        <w:rPr>
          <w:sz w:val="22"/>
          <w:szCs w:val="22"/>
          <w:lang w:val="ru-RU"/>
        </w:rPr>
        <w:t>.</w:t>
      </w:r>
      <w:r w:rsidRPr="009F04C0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Одно государство-член указало на необходимость обеспечения надлежащего вознаграждения </w:t>
      </w:r>
      <w:r w:rsidR="00F55259">
        <w:rPr>
          <w:sz w:val="22"/>
          <w:szCs w:val="22"/>
          <w:lang w:val="ru-RU"/>
        </w:rPr>
        <w:t>авторов произведений</w:t>
      </w:r>
      <w:r>
        <w:rPr>
          <w:sz w:val="22"/>
          <w:szCs w:val="22"/>
          <w:lang w:val="ru-RU"/>
        </w:rPr>
        <w:t xml:space="preserve"> изобразительного искусства и предложило, чтобы </w:t>
      </w:r>
      <w:r w:rsidRPr="009F04C0">
        <w:rPr>
          <w:sz w:val="22"/>
          <w:szCs w:val="22"/>
          <w:lang w:val="ru-RU"/>
        </w:rPr>
        <w:t>Комитет</w:t>
      </w:r>
      <w:r>
        <w:rPr>
          <w:sz w:val="22"/>
          <w:szCs w:val="22"/>
          <w:lang w:val="ru-RU"/>
        </w:rPr>
        <w:t xml:space="preserve"> включил в свою </w:t>
      </w:r>
      <w:r w:rsidRPr="009F04C0">
        <w:rPr>
          <w:sz w:val="22"/>
          <w:szCs w:val="22"/>
          <w:lang w:val="ru-RU"/>
        </w:rPr>
        <w:t>повестку дня</w:t>
      </w:r>
      <w:r>
        <w:rPr>
          <w:sz w:val="22"/>
          <w:szCs w:val="22"/>
          <w:lang w:val="ru-RU"/>
        </w:rPr>
        <w:t xml:space="preserve"> тему роялти от перепродажи и продолжил обсуждение этой проблемы.  Многие </w:t>
      </w:r>
      <w:r w:rsidRPr="009F04C0">
        <w:rPr>
          <w:sz w:val="22"/>
          <w:szCs w:val="22"/>
          <w:lang w:val="ru-RU"/>
        </w:rPr>
        <w:t>государства-члены</w:t>
      </w:r>
      <w:r>
        <w:rPr>
          <w:sz w:val="22"/>
          <w:szCs w:val="22"/>
          <w:lang w:val="ru-RU"/>
        </w:rPr>
        <w:t xml:space="preserve"> заявили о своей поддержке включения этого пункта в </w:t>
      </w:r>
      <w:r w:rsidRPr="009F04C0">
        <w:rPr>
          <w:sz w:val="22"/>
          <w:szCs w:val="22"/>
          <w:lang w:val="ru-RU"/>
        </w:rPr>
        <w:t>повестку дня</w:t>
      </w:r>
      <w:r w:rsidR="00F55259">
        <w:rPr>
          <w:sz w:val="22"/>
          <w:szCs w:val="22"/>
          <w:lang w:val="ru-RU"/>
        </w:rPr>
        <w:t xml:space="preserve"> сессии, в то</w:t>
      </w:r>
      <w:r>
        <w:rPr>
          <w:sz w:val="22"/>
          <w:szCs w:val="22"/>
          <w:lang w:val="ru-RU"/>
        </w:rPr>
        <w:t xml:space="preserve"> время как несколько </w:t>
      </w:r>
      <w:r w:rsidRPr="009F04C0">
        <w:rPr>
          <w:sz w:val="22"/>
          <w:szCs w:val="22"/>
          <w:lang w:val="ru-RU"/>
        </w:rPr>
        <w:t>государств-членов</w:t>
      </w:r>
      <w:r>
        <w:rPr>
          <w:sz w:val="22"/>
          <w:szCs w:val="22"/>
          <w:lang w:val="ru-RU"/>
        </w:rPr>
        <w:t xml:space="preserve"> выразили определенную озабоченность.  Было предложено провести углубленный анализ этих вопросов на следующей сессии. </w:t>
      </w:r>
    </w:p>
    <w:p w:rsidR="002422C3" w:rsidRDefault="002422C3" w:rsidP="00587A99">
      <w:pPr>
        <w:rPr>
          <w:b/>
          <w:caps/>
          <w:szCs w:val="22"/>
          <w:lang w:val="ru-RU"/>
        </w:rPr>
      </w:pPr>
    </w:p>
    <w:p w:rsidR="002422C3" w:rsidRDefault="002422C3" w:rsidP="00587A99">
      <w:pPr>
        <w:rPr>
          <w:b/>
          <w:caps/>
          <w:szCs w:val="22"/>
          <w:lang w:val="ru-RU"/>
        </w:rPr>
      </w:pPr>
    </w:p>
    <w:p w:rsidR="002422C3" w:rsidRDefault="00587A99" w:rsidP="00587A99">
      <w:pPr>
        <w:rPr>
          <w:caps/>
          <w:szCs w:val="22"/>
          <w:lang w:val="ru-RU"/>
        </w:rPr>
      </w:pPr>
      <w:r>
        <w:rPr>
          <w:b/>
          <w:caps/>
          <w:szCs w:val="22"/>
          <w:lang w:val="ru-RU"/>
        </w:rPr>
        <w:t>резюме председателя</w:t>
      </w:r>
    </w:p>
    <w:p w:rsidR="002422C3" w:rsidRDefault="002422C3" w:rsidP="00587A99">
      <w:pPr>
        <w:rPr>
          <w:b/>
          <w:caps/>
          <w:szCs w:val="22"/>
          <w:lang w:val="ru-RU"/>
        </w:rPr>
      </w:pPr>
    </w:p>
    <w:p w:rsidR="002422C3" w:rsidRDefault="007857DE" w:rsidP="002422C3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30</w:t>
      </w:r>
      <w:r w:rsidR="00587A99" w:rsidRPr="00434FA6">
        <w:rPr>
          <w:sz w:val="22"/>
          <w:szCs w:val="22"/>
          <w:lang w:val="ru-RU"/>
        </w:rPr>
        <w:t>.</w:t>
      </w:r>
      <w:r w:rsidR="00587A99" w:rsidRPr="00434FA6">
        <w:rPr>
          <w:sz w:val="22"/>
          <w:szCs w:val="22"/>
          <w:lang w:val="ru-RU"/>
        </w:rPr>
        <w:tab/>
        <w:t>Комитет принял к сведению</w:t>
      </w:r>
      <w:r w:rsidR="00587A99">
        <w:rPr>
          <w:sz w:val="22"/>
          <w:szCs w:val="22"/>
          <w:lang w:val="ru-RU"/>
        </w:rPr>
        <w:t xml:space="preserve"> содержание настоящего резюме Председателя</w:t>
      </w:r>
      <w:r w:rsidR="00587A99" w:rsidRPr="00434FA6">
        <w:rPr>
          <w:sz w:val="22"/>
          <w:szCs w:val="22"/>
          <w:lang w:val="ru-RU"/>
        </w:rPr>
        <w:t xml:space="preserve">.  </w:t>
      </w:r>
      <w:r w:rsidR="002422C3" w:rsidRPr="002422C3">
        <w:rPr>
          <w:sz w:val="22"/>
          <w:szCs w:val="22"/>
          <w:lang w:val="ru-RU"/>
        </w:rPr>
        <w:t>Председатель уточнил, что настоящее резюме отражает мнение Председателя относительно результатов 30-й сессии ПКАП и, следовательно, не требует утверждения Комитетом.</w:t>
      </w:r>
      <w:r w:rsidR="002422C3">
        <w:rPr>
          <w:sz w:val="22"/>
          <w:szCs w:val="22"/>
          <w:lang w:val="ru-RU"/>
        </w:rPr>
        <w:t xml:space="preserve"> 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587A99" w:rsidP="00587A99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0C0534">
        <w:rPr>
          <w:b/>
          <w:caps/>
          <w:szCs w:val="22"/>
          <w:lang w:val="ru-RU"/>
        </w:rPr>
        <w:t xml:space="preserve"> 10 </w:t>
      </w:r>
      <w:r w:rsidRPr="002C1266">
        <w:rPr>
          <w:b/>
          <w:caps/>
          <w:szCs w:val="22"/>
          <w:lang w:val="ru-RU"/>
        </w:rPr>
        <w:t>ПОВЕСТКИ</w:t>
      </w:r>
      <w:r w:rsidRPr="000C0534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0C0534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ЗАКРЫТИЕ</w:t>
      </w:r>
      <w:r w:rsidRPr="000C0534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СЕССИИ</w:t>
      </w: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</w:p>
    <w:p w:rsidR="002422C3" w:rsidRDefault="002422C3" w:rsidP="00587A99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31</w:t>
      </w:r>
      <w:r w:rsidR="00587A99" w:rsidRPr="00434FA6">
        <w:rPr>
          <w:sz w:val="22"/>
          <w:szCs w:val="22"/>
          <w:lang w:val="ru-RU"/>
        </w:rPr>
        <w:t>.</w:t>
      </w:r>
      <w:r w:rsidR="00587A99" w:rsidRPr="00434FA6">
        <w:rPr>
          <w:sz w:val="22"/>
          <w:szCs w:val="22"/>
          <w:lang w:val="ru-RU"/>
        </w:rPr>
        <w:tab/>
      </w:r>
      <w:r w:rsidR="00587A99">
        <w:rPr>
          <w:sz w:val="22"/>
          <w:szCs w:val="22"/>
          <w:lang w:val="ru-RU"/>
        </w:rPr>
        <w:t xml:space="preserve">Следующая сессия </w:t>
      </w:r>
      <w:r w:rsidR="00587A99" w:rsidRPr="00434FA6">
        <w:rPr>
          <w:sz w:val="22"/>
          <w:szCs w:val="22"/>
          <w:lang w:val="ru-RU"/>
        </w:rPr>
        <w:t>Комитет</w:t>
      </w:r>
      <w:r w:rsidR="00587A99">
        <w:rPr>
          <w:sz w:val="22"/>
          <w:szCs w:val="22"/>
          <w:lang w:val="ru-RU"/>
        </w:rPr>
        <w:t>а состоится</w:t>
      </w:r>
      <w:r w:rsidR="00587A99" w:rsidRPr="00434FA6">
        <w:rPr>
          <w:sz w:val="22"/>
          <w:szCs w:val="22"/>
          <w:lang w:val="ru-RU"/>
        </w:rPr>
        <w:t xml:space="preserve"> 7 – 11</w:t>
      </w:r>
      <w:r w:rsidR="00587A99" w:rsidRPr="006C4098">
        <w:rPr>
          <w:sz w:val="22"/>
          <w:szCs w:val="22"/>
        </w:rPr>
        <w:t> </w:t>
      </w:r>
      <w:r w:rsidR="00587A99">
        <w:rPr>
          <w:sz w:val="22"/>
          <w:szCs w:val="22"/>
          <w:lang w:val="ru-RU"/>
        </w:rPr>
        <w:t>декабря</w:t>
      </w:r>
      <w:r w:rsidR="00587A99" w:rsidRPr="00434FA6">
        <w:rPr>
          <w:sz w:val="22"/>
          <w:szCs w:val="22"/>
          <w:lang w:val="ru-RU"/>
        </w:rPr>
        <w:t xml:space="preserve"> 2015</w:t>
      </w:r>
      <w:r w:rsidR="00587A99" w:rsidRPr="006C4098">
        <w:rPr>
          <w:sz w:val="22"/>
          <w:szCs w:val="22"/>
        </w:rPr>
        <w:t> </w:t>
      </w:r>
      <w:r w:rsidR="00587A99">
        <w:rPr>
          <w:sz w:val="22"/>
          <w:szCs w:val="22"/>
          <w:lang w:val="ru-RU"/>
        </w:rPr>
        <w:t>г</w:t>
      </w:r>
      <w:r w:rsidR="00587A99" w:rsidRPr="00434FA6">
        <w:rPr>
          <w:sz w:val="22"/>
          <w:szCs w:val="22"/>
          <w:lang w:val="ru-RU"/>
        </w:rPr>
        <w:t>.</w:t>
      </w:r>
    </w:p>
    <w:p w:rsidR="002422C3" w:rsidRDefault="002422C3" w:rsidP="00587A99">
      <w:pPr>
        <w:rPr>
          <w:b/>
          <w:caps/>
          <w:szCs w:val="22"/>
          <w:lang w:val="ru-RU"/>
        </w:rPr>
      </w:pPr>
    </w:p>
    <w:p w:rsidR="002422C3" w:rsidRDefault="002422C3" w:rsidP="00587A99">
      <w:pPr>
        <w:pStyle w:val="ListParagraph"/>
        <w:ind w:left="0"/>
        <w:rPr>
          <w:szCs w:val="22"/>
          <w:lang w:val="ru-RU"/>
        </w:rPr>
      </w:pPr>
    </w:p>
    <w:p w:rsidR="002422C3" w:rsidRDefault="002422C3" w:rsidP="00587A99">
      <w:pPr>
        <w:pStyle w:val="Endofdocument"/>
        <w:rPr>
          <w:rFonts w:cs="Arial"/>
          <w:sz w:val="22"/>
          <w:szCs w:val="22"/>
          <w:lang w:val="ru-RU"/>
        </w:rPr>
      </w:pPr>
    </w:p>
    <w:p w:rsidR="002422C3" w:rsidRDefault="00587A99" w:rsidP="00587A99">
      <w:pPr>
        <w:pStyle w:val="Endofdocument"/>
      </w:pPr>
      <w:r w:rsidRPr="00EA1C99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  <w:lang w:val="ru-RU"/>
        </w:rPr>
        <w:t>Конец документа</w:t>
      </w:r>
      <w:r w:rsidRPr="00EA1C99">
        <w:rPr>
          <w:rFonts w:cs="Arial"/>
          <w:sz w:val="22"/>
          <w:szCs w:val="22"/>
        </w:rPr>
        <w:t>]</w:t>
      </w:r>
    </w:p>
    <w:p w:rsidR="002928D3" w:rsidRDefault="002928D3" w:rsidP="00587A99">
      <w:pPr>
        <w:pStyle w:val="Default"/>
      </w:pPr>
    </w:p>
    <w:sectPr w:rsidR="002928D3" w:rsidSect="006A1CD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A" w:rsidRDefault="0047204A">
      <w:r>
        <w:separator/>
      </w:r>
    </w:p>
  </w:endnote>
  <w:endnote w:type="continuationSeparator" w:id="0">
    <w:p w:rsidR="0047204A" w:rsidRDefault="0047204A" w:rsidP="003B38C1">
      <w:r>
        <w:separator/>
      </w:r>
    </w:p>
    <w:p w:rsidR="0047204A" w:rsidRPr="003B38C1" w:rsidRDefault="004720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204A" w:rsidRPr="003B38C1" w:rsidRDefault="004720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A" w:rsidRDefault="0047204A">
      <w:r>
        <w:separator/>
      </w:r>
    </w:p>
  </w:footnote>
  <w:footnote w:type="continuationSeparator" w:id="0">
    <w:p w:rsidR="0047204A" w:rsidRDefault="0047204A" w:rsidP="008B60B2">
      <w:r>
        <w:separator/>
      </w:r>
    </w:p>
    <w:p w:rsidR="0047204A" w:rsidRPr="00ED77FB" w:rsidRDefault="004720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204A" w:rsidRPr="00ED77FB" w:rsidRDefault="004720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1D" w:rsidRDefault="0044111D" w:rsidP="00477D6B">
    <w:pPr>
      <w:jc w:val="right"/>
    </w:pPr>
  </w:p>
  <w:p w:rsidR="00EC4E49" w:rsidRDefault="008933F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14789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|FTS_Glossary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6A1CD5"/>
    <w:rsid w:val="00031EFA"/>
    <w:rsid w:val="00043CAA"/>
    <w:rsid w:val="0005513B"/>
    <w:rsid w:val="00065397"/>
    <w:rsid w:val="0007273E"/>
    <w:rsid w:val="00075432"/>
    <w:rsid w:val="00082216"/>
    <w:rsid w:val="000968ED"/>
    <w:rsid w:val="000C0534"/>
    <w:rsid w:val="000C495E"/>
    <w:rsid w:val="000F5E56"/>
    <w:rsid w:val="000F6A79"/>
    <w:rsid w:val="001362EE"/>
    <w:rsid w:val="001724C3"/>
    <w:rsid w:val="001832A6"/>
    <w:rsid w:val="001A1048"/>
    <w:rsid w:val="002058E7"/>
    <w:rsid w:val="00213871"/>
    <w:rsid w:val="0022363A"/>
    <w:rsid w:val="0022519D"/>
    <w:rsid w:val="002422C3"/>
    <w:rsid w:val="00253977"/>
    <w:rsid w:val="002634C4"/>
    <w:rsid w:val="00273A33"/>
    <w:rsid w:val="00292302"/>
    <w:rsid w:val="002928D3"/>
    <w:rsid w:val="002A078A"/>
    <w:rsid w:val="002F1FE6"/>
    <w:rsid w:val="002F4E68"/>
    <w:rsid w:val="00312F7F"/>
    <w:rsid w:val="00333921"/>
    <w:rsid w:val="00361450"/>
    <w:rsid w:val="003673CF"/>
    <w:rsid w:val="003845C1"/>
    <w:rsid w:val="003A6F89"/>
    <w:rsid w:val="003B38C1"/>
    <w:rsid w:val="003B5566"/>
    <w:rsid w:val="0042213B"/>
    <w:rsid w:val="00423E3E"/>
    <w:rsid w:val="00427AF4"/>
    <w:rsid w:val="00434FA6"/>
    <w:rsid w:val="0044111D"/>
    <w:rsid w:val="00447BC9"/>
    <w:rsid w:val="004647DA"/>
    <w:rsid w:val="00467FA2"/>
    <w:rsid w:val="0047204A"/>
    <w:rsid w:val="00474062"/>
    <w:rsid w:val="00477D6B"/>
    <w:rsid w:val="00496F74"/>
    <w:rsid w:val="004B2CA8"/>
    <w:rsid w:val="004C3EC6"/>
    <w:rsid w:val="005019FF"/>
    <w:rsid w:val="00510C2D"/>
    <w:rsid w:val="00526AF3"/>
    <w:rsid w:val="0053057A"/>
    <w:rsid w:val="005524A2"/>
    <w:rsid w:val="00560A29"/>
    <w:rsid w:val="005735E8"/>
    <w:rsid w:val="00587A99"/>
    <w:rsid w:val="005B399E"/>
    <w:rsid w:val="005C6649"/>
    <w:rsid w:val="00605827"/>
    <w:rsid w:val="00620F2D"/>
    <w:rsid w:val="00632145"/>
    <w:rsid w:val="00632882"/>
    <w:rsid w:val="0064368A"/>
    <w:rsid w:val="00643A10"/>
    <w:rsid w:val="00646050"/>
    <w:rsid w:val="00651924"/>
    <w:rsid w:val="006575D1"/>
    <w:rsid w:val="006654C2"/>
    <w:rsid w:val="00667EC2"/>
    <w:rsid w:val="006713CA"/>
    <w:rsid w:val="00676C5C"/>
    <w:rsid w:val="0067704F"/>
    <w:rsid w:val="006A0606"/>
    <w:rsid w:val="006A1CD5"/>
    <w:rsid w:val="006C4098"/>
    <w:rsid w:val="006D461B"/>
    <w:rsid w:val="0070683C"/>
    <w:rsid w:val="007857DE"/>
    <w:rsid w:val="007975B3"/>
    <w:rsid w:val="007C4EC8"/>
    <w:rsid w:val="007D1613"/>
    <w:rsid w:val="007E2ECB"/>
    <w:rsid w:val="00821086"/>
    <w:rsid w:val="0084098E"/>
    <w:rsid w:val="0087741A"/>
    <w:rsid w:val="008930B6"/>
    <w:rsid w:val="008933FC"/>
    <w:rsid w:val="008A1C09"/>
    <w:rsid w:val="008B2CC1"/>
    <w:rsid w:val="008B36D5"/>
    <w:rsid w:val="008B60B2"/>
    <w:rsid w:val="008F1877"/>
    <w:rsid w:val="0090731E"/>
    <w:rsid w:val="00914789"/>
    <w:rsid w:val="00916EE2"/>
    <w:rsid w:val="00966A22"/>
    <w:rsid w:val="0096722F"/>
    <w:rsid w:val="00980843"/>
    <w:rsid w:val="009B0425"/>
    <w:rsid w:val="009C242D"/>
    <w:rsid w:val="009E2791"/>
    <w:rsid w:val="009E3F6F"/>
    <w:rsid w:val="009F499F"/>
    <w:rsid w:val="00A25385"/>
    <w:rsid w:val="00A32FF3"/>
    <w:rsid w:val="00A42DAF"/>
    <w:rsid w:val="00A45BD8"/>
    <w:rsid w:val="00A869B7"/>
    <w:rsid w:val="00AC205C"/>
    <w:rsid w:val="00AC674B"/>
    <w:rsid w:val="00AE4661"/>
    <w:rsid w:val="00AF0A6B"/>
    <w:rsid w:val="00B05A69"/>
    <w:rsid w:val="00B14174"/>
    <w:rsid w:val="00B26842"/>
    <w:rsid w:val="00B357F4"/>
    <w:rsid w:val="00B4358F"/>
    <w:rsid w:val="00B93997"/>
    <w:rsid w:val="00B9734B"/>
    <w:rsid w:val="00B978CE"/>
    <w:rsid w:val="00BD7D00"/>
    <w:rsid w:val="00BF2A57"/>
    <w:rsid w:val="00BF3338"/>
    <w:rsid w:val="00C11BFE"/>
    <w:rsid w:val="00C14CE6"/>
    <w:rsid w:val="00C17D98"/>
    <w:rsid w:val="00C6650F"/>
    <w:rsid w:val="00C7691B"/>
    <w:rsid w:val="00CA4D95"/>
    <w:rsid w:val="00CC7C46"/>
    <w:rsid w:val="00CD3F57"/>
    <w:rsid w:val="00CD6FF3"/>
    <w:rsid w:val="00D06BCF"/>
    <w:rsid w:val="00D24C91"/>
    <w:rsid w:val="00D45252"/>
    <w:rsid w:val="00D5156B"/>
    <w:rsid w:val="00D60C37"/>
    <w:rsid w:val="00D71B4D"/>
    <w:rsid w:val="00D92E2B"/>
    <w:rsid w:val="00D93D55"/>
    <w:rsid w:val="00DA1C96"/>
    <w:rsid w:val="00DA7405"/>
    <w:rsid w:val="00E01D7D"/>
    <w:rsid w:val="00E12B97"/>
    <w:rsid w:val="00E23430"/>
    <w:rsid w:val="00E335FE"/>
    <w:rsid w:val="00E56B91"/>
    <w:rsid w:val="00E93D9D"/>
    <w:rsid w:val="00EC4E49"/>
    <w:rsid w:val="00ED77FB"/>
    <w:rsid w:val="00EE45FA"/>
    <w:rsid w:val="00EF7008"/>
    <w:rsid w:val="00F136B1"/>
    <w:rsid w:val="00F14742"/>
    <w:rsid w:val="00F55259"/>
    <w:rsid w:val="00F566A3"/>
    <w:rsid w:val="00F56F78"/>
    <w:rsid w:val="00F638FF"/>
    <w:rsid w:val="00F66152"/>
    <w:rsid w:val="00F870E7"/>
    <w:rsid w:val="00FB0BB8"/>
    <w:rsid w:val="00FD2480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pyright.mail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8312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 30 Chair's Summary</vt:lpstr>
    </vt:vector>
  </TitlesOfParts>
  <Company>WIPO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30 Chair's Summary</dc:title>
  <dc:creator>WOODS Michele;Rafael Ferraz Vazquez</dc:creator>
  <cp:lastModifiedBy>HAIZEL Francesca</cp:lastModifiedBy>
  <cp:revision>2</cp:revision>
  <cp:lastPrinted>2015-07-03T16:56:00Z</cp:lastPrinted>
  <dcterms:created xsi:type="dcterms:W3CDTF">2015-07-13T14:59:00Z</dcterms:created>
  <dcterms:modified xsi:type="dcterms:W3CDTF">2015-07-13T14:59:00Z</dcterms:modified>
</cp:coreProperties>
</file>