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A85DC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7D0D4F" w:rsidP="00EE71CB">
            <w:r>
              <w:rPr>
                <w:noProof/>
                <w:lang w:val="en-US" w:eastAsia="en-US"/>
              </w:rPr>
              <w:drawing>
                <wp:inline distT="0" distB="0" distL="0" distR="0" wp14:anchorId="31E9B4C2" wp14:editId="6DC836D6">
                  <wp:extent cx="1860550" cy="1327785"/>
                  <wp:effectExtent l="0" t="0" r="6350" b="571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C5001" w:rsidP="004C0B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</w:t>
            </w:r>
            <w:r w:rsidR="00912B88">
              <w:rPr>
                <w:rFonts w:ascii="Arial Black" w:hAnsi="Arial Black"/>
                <w:caps/>
                <w:sz w:val="15"/>
              </w:rPr>
              <w:t>33</w:t>
            </w:r>
            <w:r w:rsidR="00643E9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DE5688">
              <w:rPr>
                <w:rFonts w:ascii="Arial Black" w:hAnsi="Arial Black"/>
                <w:caps/>
                <w:sz w:val="15"/>
              </w:rPr>
              <w:t>1</w:t>
            </w:r>
            <w:r w:rsidR="005B41E1">
              <w:rPr>
                <w:rFonts w:ascii="Arial Black" w:hAnsi="Arial Black"/>
                <w:caps/>
                <w:sz w:val="15"/>
              </w:rPr>
              <w:t> </w:t>
            </w:r>
            <w:r w:rsidR="00C96FE3">
              <w:rPr>
                <w:rFonts w:ascii="Arial Black" w:hAnsi="Arial Black"/>
                <w:caps/>
                <w:sz w:val="15"/>
              </w:rPr>
              <w:t>Prov.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5B41E1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C2EA6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2B8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5B41E1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12B88">
              <w:rPr>
                <w:rFonts w:ascii="Arial Black" w:hAnsi="Arial Black"/>
                <w:caps/>
                <w:sz w:val="15"/>
              </w:rPr>
              <w:t>11</w:t>
            </w:r>
            <w:r w:rsidR="004C0B20">
              <w:rPr>
                <w:rFonts w:ascii="Arial Black" w:hAnsi="Arial Black"/>
                <w:caps/>
                <w:sz w:val="15"/>
              </w:rPr>
              <w:t> </w:t>
            </w:r>
            <w:r w:rsidR="00912B88">
              <w:rPr>
                <w:rFonts w:ascii="Arial Black" w:hAnsi="Arial Black"/>
                <w:caps/>
                <w:sz w:val="15"/>
              </w:rPr>
              <w:t>juillet</w:t>
            </w:r>
            <w:r w:rsidR="004C0B20">
              <w:rPr>
                <w:rFonts w:ascii="Arial Black" w:hAnsi="Arial Black"/>
                <w:caps/>
                <w:sz w:val="15"/>
              </w:rPr>
              <w:t> 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43E91" w:rsidP="008B2CC1">
      <w:pPr>
        <w:rPr>
          <w:b/>
          <w:sz w:val="28"/>
          <w:szCs w:val="28"/>
        </w:rPr>
      </w:pPr>
      <w:r w:rsidRPr="00643E91">
        <w:rPr>
          <w:b/>
          <w:sz w:val="28"/>
          <w:szCs w:val="28"/>
        </w:rPr>
        <w:t>Comité permanent du droit d</w:t>
      </w:r>
      <w:r w:rsidR="004C0B20">
        <w:rPr>
          <w:b/>
          <w:sz w:val="28"/>
          <w:szCs w:val="28"/>
        </w:rPr>
        <w:t>’</w:t>
      </w:r>
      <w:r w:rsidRPr="00643E91">
        <w:rPr>
          <w:b/>
          <w:sz w:val="28"/>
          <w:szCs w:val="28"/>
        </w:rPr>
        <w:t>auteur et des droits connexes</w:t>
      </w:r>
    </w:p>
    <w:p w:rsidR="003845C1" w:rsidRDefault="003845C1" w:rsidP="003845C1"/>
    <w:p w:rsidR="003845C1" w:rsidRDefault="003845C1" w:rsidP="003845C1"/>
    <w:p w:rsidR="008B2CC1" w:rsidRPr="003845C1" w:rsidRDefault="004C0B20" w:rsidP="008B2CC1">
      <w:pPr>
        <w:rPr>
          <w:b/>
          <w:sz w:val="24"/>
          <w:szCs w:val="24"/>
        </w:rPr>
      </w:pPr>
      <w:r w:rsidRPr="004C0B20">
        <w:rPr>
          <w:b/>
          <w:sz w:val="24"/>
          <w:szCs w:val="24"/>
          <w:lang w:val="fr-FR"/>
        </w:rPr>
        <w:t>Trente</w:t>
      </w:r>
      <w:r w:rsidR="007575C1">
        <w:rPr>
          <w:b/>
          <w:sz w:val="24"/>
          <w:szCs w:val="24"/>
          <w:lang w:val="fr-FR"/>
        </w:rPr>
        <w:noBreakHyphen/>
      </w:r>
      <w:r w:rsidR="00912B88">
        <w:rPr>
          <w:b/>
          <w:sz w:val="24"/>
          <w:szCs w:val="24"/>
          <w:lang w:val="fr-FR"/>
        </w:rPr>
        <w:t>trois</w:t>
      </w:r>
      <w:r w:rsidRPr="004C0B20">
        <w:rPr>
          <w:b/>
          <w:sz w:val="24"/>
          <w:szCs w:val="24"/>
          <w:lang w:val="fr-FR"/>
        </w:rPr>
        <w:t>ième </w:t>
      </w:r>
      <w:r w:rsidR="00643E91" w:rsidRPr="007575C1">
        <w:rPr>
          <w:b/>
          <w:sz w:val="24"/>
          <w:lang w:val="fr-FR"/>
        </w:rPr>
        <w:t>session</w:t>
      </w:r>
    </w:p>
    <w:p w:rsidR="008B2CC1" w:rsidRPr="003845C1" w:rsidRDefault="00643E91" w:rsidP="00A85DC9">
      <w:pPr>
        <w:rPr>
          <w:b/>
          <w:sz w:val="24"/>
          <w:szCs w:val="24"/>
        </w:rPr>
      </w:pPr>
      <w:r w:rsidRPr="00643E91">
        <w:rPr>
          <w:b/>
          <w:sz w:val="24"/>
          <w:szCs w:val="24"/>
        </w:rPr>
        <w:t xml:space="preserve">Genève, </w:t>
      </w:r>
      <w:r w:rsidR="00912B88">
        <w:rPr>
          <w:b/>
          <w:sz w:val="24"/>
          <w:szCs w:val="24"/>
        </w:rPr>
        <w:t>14</w:t>
      </w:r>
      <w:r w:rsidR="009A2319">
        <w:rPr>
          <w:b/>
          <w:sz w:val="24"/>
          <w:szCs w:val="24"/>
        </w:rPr>
        <w:t xml:space="preserve"> </w:t>
      </w:r>
      <w:r w:rsidR="007C5001">
        <w:rPr>
          <w:b/>
          <w:sz w:val="24"/>
          <w:szCs w:val="24"/>
        </w:rPr>
        <w:t>–</w:t>
      </w:r>
      <w:r w:rsidR="009A2319">
        <w:rPr>
          <w:b/>
          <w:sz w:val="24"/>
          <w:szCs w:val="24"/>
        </w:rPr>
        <w:t xml:space="preserve"> </w:t>
      </w:r>
      <w:r w:rsidR="007C5001">
        <w:rPr>
          <w:b/>
          <w:sz w:val="24"/>
          <w:szCs w:val="24"/>
        </w:rPr>
        <w:t>1</w:t>
      </w:r>
      <w:r w:rsidR="00912B88">
        <w:rPr>
          <w:b/>
          <w:sz w:val="24"/>
          <w:szCs w:val="24"/>
        </w:rPr>
        <w:t>8</w:t>
      </w:r>
      <w:r w:rsidR="00D76AC1">
        <w:rPr>
          <w:b/>
          <w:sz w:val="24"/>
          <w:szCs w:val="24"/>
        </w:rPr>
        <w:t> </w:t>
      </w:r>
      <w:r w:rsidR="00912B88">
        <w:rPr>
          <w:b/>
          <w:sz w:val="24"/>
          <w:szCs w:val="24"/>
        </w:rPr>
        <w:t>novembre</w:t>
      </w:r>
      <w:r w:rsidR="00D76AC1">
        <w:rPr>
          <w:b/>
          <w:sz w:val="24"/>
          <w:szCs w:val="24"/>
        </w:rPr>
        <w:t> 20</w:t>
      </w:r>
      <w:r w:rsidR="004C0B20">
        <w:rPr>
          <w:b/>
          <w:sz w:val="24"/>
          <w:szCs w:val="24"/>
        </w:rPr>
        <w:t>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96FE3" w:rsidRPr="003C0A65" w:rsidRDefault="003C0A65" w:rsidP="003C0A65">
      <w:pPr>
        <w:rPr>
          <w:caps/>
          <w:sz w:val="24"/>
        </w:rPr>
      </w:pPr>
      <w:bookmarkStart w:id="4" w:name="TitleOfDoc"/>
      <w:bookmarkEnd w:id="4"/>
      <w:r w:rsidRPr="003C0A65">
        <w:rPr>
          <w:caps/>
          <w:sz w:val="24"/>
        </w:rPr>
        <w:t>Projet d’ordre du jour</w:t>
      </w:r>
    </w:p>
    <w:p w:rsidR="00C96FE3" w:rsidRPr="008B2CC1" w:rsidRDefault="00C96FE3" w:rsidP="00C96FE3"/>
    <w:p w:rsidR="00C96FE3" w:rsidRPr="008B2CC1" w:rsidRDefault="00C96FE3" w:rsidP="00C96FE3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4C0B20" w:rsidRDefault="004C2EA6" w:rsidP="004C0B20">
      <w:pPr>
        <w:pStyle w:val="ONUMFS"/>
      </w:pPr>
      <w:r w:rsidRPr="003C446B">
        <w:t>Ouverture de la session</w:t>
      </w:r>
    </w:p>
    <w:p w:rsidR="004C0B20" w:rsidRDefault="004C2EA6" w:rsidP="004C0B20">
      <w:pPr>
        <w:pStyle w:val="ONUMFS"/>
      </w:pPr>
      <w:r w:rsidRPr="00202741">
        <w:t>Adopti</w:t>
      </w:r>
      <w:r>
        <w:t>on</w:t>
      </w:r>
      <w:r w:rsidR="006C68FC">
        <w:t xml:space="preserve"> de l</w:t>
      </w:r>
      <w:r w:rsidR="004C0B20">
        <w:t>’</w:t>
      </w:r>
      <w:r w:rsidR="006C68FC">
        <w:t xml:space="preserve">ordre du jour de la </w:t>
      </w:r>
      <w:r w:rsidR="004C0B20" w:rsidRPr="004C0B20">
        <w:rPr>
          <w:lang w:val="fr-FR"/>
        </w:rPr>
        <w:t>trente</w:t>
      </w:r>
      <w:r w:rsidR="007575C1">
        <w:rPr>
          <w:lang w:val="fr-FR"/>
        </w:rPr>
        <w:noBreakHyphen/>
      </w:r>
      <w:r w:rsidR="00912B88">
        <w:rPr>
          <w:lang w:val="fr-FR"/>
        </w:rPr>
        <w:t>trois</w:t>
      </w:r>
      <w:r w:rsidR="004C0B20" w:rsidRPr="004C0B20">
        <w:rPr>
          <w:lang w:val="fr-FR"/>
        </w:rPr>
        <w:t>ième </w:t>
      </w:r>
      <w:r w:rsidRPr="007575C1">
        <w:rPr>
          <w:lang w:val="fr-FR"/>
        </w:rPr>
        <w:t>session</w:t>
      </w:r>
    </w:p>
    <w:p w:rsidR="004C0B20" w:rsidRDefault="004C2EA6" w:rsidP="004C0B20">
      <w:pPr>
        <w:pStyle w:val="ONUMFS"/>
      </w:pPr>
      <w:r>
        <w:t>Accréditation de nouvelles organisations non gouvernementales</w:t>
      </w:r>
    </w:p>
    <w:p w:rsidR="004C0B20" w:rsidRDefault="004C2EA6" w:rsidP="004C0B20">
      <w:pPr>
        <w:pStyle w:val="ONUMFS"/>
      </w:pPr>
      <w:r w:rsidRPr="00202741">
        <w:t xml:space="preserve">Adoption du rapport de </w:t>
      </w:r>
      <w:r w:rsidR="006C68FC">
        <w:t>la</w:t>
      </w:r>
      <w:r w:rsidR="004C0B20">
        <w:t xml:space="preserve"> </w:t>
      </w:r>
      <w:r w:rsidR="004C0B20" w:rsidRPr="004C0B20">
        <w:rPr>
          <w:lang w:val="fr-FR"/>
        </w:rPr>
        <w:t>trente</w:t>
      </w:r>
      <w:r w:rsidR="00912B88">
        <w:rPr>
          <w:lang w:val="fr-FR"/>
        </w:rPr>
        <w:noBreakHyphen/>
        <w:t>deuxième</w:t>
      </w:r>
      <w:r w:rsidR="004C0B20" w:rsidRPr="004C0B20">
        <w:rPr>
          <w:lang w:val="fr-FR"/>
        </w:rPr>
        <w:t> </w:t>
      </w:r>
      <w:r w:rsidRPr="007575C1">
        <w:rPr>
          <w:lang w:val="fr-FR"/>
        </w:rPr>
        <w:t>session</w:t>
      </w:r>
      <w:r w:rsidRPr="00202741">
        <w:t xml:space="preserve"> du Comité permanent du droit d</w:t>
      </w:r>
      <w:r w:rsidR="004C0B20">
        <w:t>’</w:t>
      </w:r>
      <w:r w:rsidRPr="00202741">
        <w:t>auteur et des droits connexes</w:t>
      </w:r>
    </w:p>
    <w:p w:rsidR="004C0B20" w:rsidRDefault="00A52820" w:rsidP="004C0B20">
      <w:pPr>
        <w:pStyle w:val="ONUMFS"/>
        <w:rPr>
          <w:szCs w:val="22"/>
        </w:rPr>
      </w:pPr>
      <w:r w:rsidRPr="004C0B20">
        <w:rPr>
          <w:szCs w:val="22"/>
        </w:rPr>
        <w:t xml:space="preserve">Protection </w:t>
      </w:r>
      <w:r w:rsidRPr="004C0B20">
        <w:rPr>
          <w:bCs/>
          <w:color w:val="000000"/>
          <w:szCs w:val="22"/>
        </w:rPr>
        <w:t xml:space="preserve">des </w:t>
      </w:r>
      <w:r w:rsidRPr="004C0B20">
        <w:rPr>
          <w:szCs w:val="22"/>
        </w:rPr>
        <w:t>organismes de radiodiffusion</w:t>
      </w:r>
    </w:p>
    <w:p w:rsidR="004C0B20" w:rsidRDefault="00A52820" w:rsidP="004C0B20">
      <w:pPr>
        <w:pStyle w:val="ONUMFS"/>
        <w:rPr>
          <w:szCs w:val="22"/>
          <w:lang w:val="fr-FR"/>
        </w:rPr>
      </w:pPr>
      <w:r w:rsidRPr="00A52820">
        <w:rPr>
          <w:szCs w:val="22"/>
          <w:lang w:val="fr-FR"/>
        </w:rPr>
        <w:t>Limitations et exceptions</w:t>
      </w:r>
      <w:r w:rsidR="0052704F">
        <w:rPr>
          <w:szCs w:val="22"/>
          <w:lang w:val="fr-FR"/>
        </w:rPr>
        <w:t xml:space="preserve"> en faveur des</w:t>
      </w:r>
      <w:r w:rsidRPr="00A52820">
        <w:rPr>
          <w:szCs w:val="22"/>
          <w:lang w:val="fr-FR"/>
        </w:rPr>
        <w:t xml:space="preserve"> bibliothèques et </w:t>
      </w:r>
      <w:r w:rsidR="0052704F">
        <w:rPr>
          <w:szCs w:val="22"/>
          <w:lang w:val="fr-FR"/>
        </w:rPr>
        <w:t xml:space="preserve">des </w:t>
      </w:r>
      <w:r w:rsidRPr="00A52820">
        <w:rPr>
          <w:szCs w:val="22"/>
          <w:lang w:val="fr-FR"/>
        </w:rPr>
        <w:t>services d</w:t>
      </w:r>
      <w:r w:rsidR="004C0B20">
        <w:rPr>
          <w:szCs w:val="22"/>
          <w:lang w:val="fr-FR"/>
        </w:rPr>
        <w:t>’</w:t>
      </w:r>
      <w:r w:rsidRPr="00A52820">
        <w:rPr>
          <w:szCs w:val="22"/>
          <w:lang w:val="fr-FR"/>
        </w:rPr>
        <w:t>archives</w:t>
      </w:r>
    </w:p>
    <w:p w:rsidR="004C0B20" w:rsidRDefault="00A52820" w:rsidP="004C0B20">
      <w:pPr>
        <w:pStyle w:val="ONUMFS"/>
        <w:rPr>
          <w:szCs w:val="22"/>
        </w:rPr>
      </w:pPr>
      <w:r w:rsidRPr="004C0B20">
        <w:rPr>
          <w:szCs w:val="22"/>
        </w:rPr>
        <w:t>Limitations et exceptions</w:t>
      </w:r>
      <w:r w:rsidR="0052704F">
        <w:rPr>
          <w:szCs w:val="22"/>
        </w:rPr>
        <w:t xml:space="preserve"> en faveur des</w:t>
      </w:r>
      <w:r w:rsidRPr="004C0B20">
        <w:rPr>
          <w:szCs w:val="22"/>
          <w:lang w:val="fr-FR"/>
        </w:rPr>
        <w:t xml:space="preserve"> établissements d</w:t>
      </w:r>
      <w:r w:rsidR="004C0B20">
        <w:rPr>
          <w:szCs w:val="22"/>
          <w:lang w:val="fr-FR"/>
        </w:rPr>
        <w:t>’</w:t>
      </w:r>
      <w:r w:rsidRPr="004C0B20">
        <w:rPr>
          <w:szCs w:val="22"/>
          <w:lang w:val="fr-FR"/>
        </w:rPr>
        <w:t>enseignement et de recherche</w:t>
      </w:r>
      <w:r w:rsidRPr="004C0B20">
        <w:rPr>
          <w:szCs w:val="22"/>
        </w:rPr>
        <w:t xml:space="preserve"> </w:t>
      </w:r>
      <w:r w:rsidR="00DE5688" w:rsidRPr="004C0B20">
        <w:rPr>
          <w:szCs w:val="22"/>
        </w:rPr>
        <w:t xml:space="preserve">et </w:t>
      </w:r>
      <w:r w:rsidR="0052704F">
        <w:rPr>
          <w:szCs w:val="22"/>
        </w:rPr>
        <w:t xml:space="preserve">des </w:t>
      </w:r>
      <w:r w:rsidR="00926F47">
        <w:t xml:space="preserve">personnes </w:t>
      </w:r>
      <w:r w:rsidR="00DE5688">
        <w:t>ayant d</w:t>
      </w:r>
      <w:r w:rsidR="004C0B20">
        <w:t>’</w:t>
      </w:r>
      <w:r w:rsidR="00DE5688">
        <w:t>autres handicaps</w:t>
      </w:r>
    </w:p>
    <w:p w:rsidR="004C0B20" w:rsidRDefault="004C2EA6" w:rsidP="004C0B20">
      <w:pPr>
        <w:pStyle w:val="ONUMFS"/>
        <w:rPr>
          <w:szCs w:val="22"/>
        </w:rPr>
      </w:pPr>
      <w:r w:rsidRPr="004C0B20">
        <w:rPr>
          <w:szCs w:val="22"/>
        </w:rPr>
        <w:t>Questions diverses</w:t>
      </w:r>
    </w:p>
    <w:p w:rsidR="004C0B20" w:rsidRDefault="004C0B20" w:rsidP="004C0B20">
      <w:pPr>
        <w:pStyle w:val="ONUMFS"/>
        <w:numPr>
          <w:ilvl w:val="0"/>
          <w:numId w:val="12"/>
        </w:numPr>
        <w:spacing w:after="0"/>
        <w:ind w:left="1134" w:hanging="567"/>
      </w:pPr>
      <w:r w:rsidRPr="004C0B20">
        <w:t>Proposition pour un examen du droit d</w:t>
      </w:r>
      <w:r>
        <w:t>’</w:t>
      </w:r>
      <w:r w:rsidRPr="004C0B20">
        <w:t>auteur dans l</w:t>
      </w:r>
      <w:r>
        <w:t>’</w:t>
      </w:r>
      <w:r w:rsidRPr="004C0B20">
        <w:t>environnement numérique</w:t>
      </w:r>
    </w:p>
    <w:p w:rsidR="004C0B20" w:rsidRPr="007D7845" w:rsidRDefault="004C0B20" w:rsidP="004C0B20">
      <w:pPr>
        <w:pStyle w:val="ONUMFS"/>
        <w:numPr>
          <w:ilvl w:val="0"/>
          <w:numId w:val="12"/>
        </w:numPr>
        <w:spacing w:after="0"/>
        <w:ind w:left="1134" w:hanging="567"/>
      </w:pPr>
      <w:r w:rsidRPr="004C0B20">
        <w:t>Proposition du Sénégal et du Congo concernant l</w:t>
      </w:r>
      <w:r>
        <w:t>’</w:t>
      </w:r>
      <w:r w:rsidRPr="004C0B20">
        <w:t>inscription du droit de suite à l</w:t>
      </w:r>
      <w:r>
        <w:t>’</w:t>
      </w:r>
      <w:r w:rsidRPr="004C0B20">
        <w:t>ordre du jour des travaux futurs du Comité permanent du droit d</w:t>
      </w:r>
      <w:r>
        <w:t>’</w:t>
      </w:r>
      <w:r w:rsidRPr="004C0B20">
        <w:t>auteur et des droits connexes de l</w:t>
      </w:r>
      <w:r>
        <w:t>’</w:t>
      </w:r>
      <w:r w:rsidRPr="004C0B20">
        <w:t>Organisation Mondiale de la Propriété Intellectuelle</w:t>
      </w:r>
    </w:p>
    <w:p w:rsidR="004C0B20" w:rsidRDefault="004C0B20" w:rsidP="004C0B20"/>
    <w:p w:rsidR="004C0B20" w:rsidRDefault="004C2EA6" w:rsidP="004C0B20">
      <w:pPr>
        <w:pStyle w:val="ONUMFS"/>
      </w:pPr>
      <w:r w:rsidRPr="00202741">
        <w:t>Clôture de la session</w:t>
      </w:r>
    </w:p>
    <w:p w:rsidR="00214886" w:rsidRDefault="00214886" w:rsidP="004C2EA6">
      <w:pPr>
        <w:pStyle w:val="Endofdocument"/>
      </w:pPr>
    </w:p>
    <w:p w:rsidR="00214886" w:rsidRDefault="00214886" w:rsidP="004C2EA6">
      <w:pPr>
        <w:pStyle w:val="Endofdocument"/>
      </w:pPr>
    </w:p>
    <w:p w:rsidR="00D94A6C" w:rsidRDefault="004C2EA6" w:rsidP="004C2EA6">
      <w:pPr>
        <w:pStyle w:val="Endofdocument"/>
        <w:rPr>
          <w:sz w:val="22"/>
          <w:szCs w:val="22"/>
        </w:rPr>
      </w:pPr>
      <w:r w:rsidRPr="00101806">
        <w:rPr>
          <w:sz w:val="22"/>
          <w:szCs w:val="22"/>
        </w:rPr>
        <w:t>[Fin du document]</w:t>
      </w:r>
    </w:p>
    <w:sectPr w:rsidR="00D94A6C" w:rsidSect="0006761F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C7" w:rsidRDefault="00E65BC7">
      <w:r>
        <w:separator/>
      </w:r>
    </w:p>
  </w:endnote>
  <w:endnote w:type="continuationSeparator" w:id="0">
    <w:p w:rsidR="00E65BC7" w:rsidRPr="009D30E6" w:rsidRDefault="00E65BC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65BC7" w:rsidRPr="009D30E6" w:rsidRDefault="00E65BC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65BC7" w:rsidRPr="009D30E6" w:rsidRDefault="00E65BC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C1" w:rsidRDefault="007575C1" w:rsidP="007575C1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0755E9">
      <w:rPr>
        <w:noProof/>
        <w:sz w:val="16"/>
      </w:rPr>
      <w:t>n:\orglan\aem\pool\40199- à faire julie\sccr_33_1_prov_40199_fr.docx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(SC/</w:t>
    </w:r>
    <w:proofErr w:type="spellStart"/>
    <w:r>
      <w:rPr>
        <w:sz w:val="16"/>
      </w:rPr>
      <w:t>sc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6F7BC0">
      <w:rPr>
        <w:noProof/>
        <w:sz w:val="16"/>
      </w:rPr>
      <w:t>28-juil.-16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"h:mm" </w:instrText>
    </w:r>
    <w:r>
      <w:rPr>
        <w:sz w:val="16"/>
      </w:rPr>
      <w:fldChar w:fldCharType="separate"/>
    </w:r>
    <w:r w:rsidR="006F7BC0">
      <w:rPr>
        <w:noProof/>
        <w:sz w:val="16"/>
      </w:rPr>
      <w:t>3:39</w:t>
    </w:r>
    <w:r>
      <w:rPr>
        <w:sz w:val="16"/>
      </w:rPr>
      <w:fldChar w:fldCharType="end"/>
    </w:r>
    <w:r>
      <w:rPr>
        <w:sz w:val="16"/>
      </w:rPr>
      <w:t>)</w:t>
    </w:r>
  </w:p>
  <w:p w:rsidR="007575C1" w:rsidRDefault="00757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5C1" w:rsidRPr="007575C1" w:rsidRDefault="007575C1" w:rsidP="007575C1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C7" w:rsidRDefault="00E65BC7">
      <w:r>
        <w:separator/>
      </w:r>
    </w:p>
  </w:footnote>
  <w:footnote w:type="continuationSeparator" w:id="0">
    <w:p w:rsidR="00E65BC7" w:rsidRDefault="00E65BC7" w:rsidP="007461F1">
      <w:r>
        <w:separator/>
      </w:r>
    </w:p>
    <w:p w:rsidR="00E65BC7" w:rsidRPr="009D30E6" w:rsidRDefault="00E65BC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65BC7" w:rsidRPr="009D30E6" w:rsidRDefault="00E65BC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9F7" w:rsidRDefault="001169F7" w:rsidP="00477D6B">
    <w:pPr>
      <w:jc w:val="right"/>
    </w:pPr>
    <w:bookmarkStart w:id="6" w:name="Code2"/>
    <w:bookmarkEnd w:id="6"/>
    <w:r>
      <w:t>SCCR/</w:t>
    </w:r>
    <w:r w:rsidR="00D94A6C">
      <w:t>32</w:t>
    </w:r>
    <w:r>
      <w:t xml:space="preserve">/1 </w:t>
    </w:r>
    <w:proofErr w:type="spellStart"/>
    <w:r w:rsidR="00D94A6C">
      <w:t>Prov</w:t>
    </w:r>
    <w:proofErr w:type="spellEnd"/>
    <w:r>
      <w:t>.</w:t>
    </w:r>
  </w:p>
  <w:p w:rsidR="001169F7" w:rsidRDefault="001169F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755E9">
      <w:rPr>
        <w:noProof/>
      </w:rPr>
      <w:t>1</w:t>
    </w:r>
    <w:r>
      <w:fldChar w:fldCharType="end"/>
    </w:r>
  </w:p>
  <w:p w:rsidR="001169F7" w:rsidRDefault="001169F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37517"/>
    <w:multiLevelType w:val="hybridMultilevel"/>
    <w:tmpl w:val="6F86C434"/>
    <w:lvl w:ilvl="0" w:tplc="BA443C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02049C7"/>
    <w:multiLevelType w:val="hybridMultilevel"/>
    <w:tmpl w:val="D06C44BC"/>
    <w:lvl w:ilvl="0" w:tplc="46F81A4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3B3B3B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5D3810"/>
    <w:multiLevelType w:val="hybridMultilevel"/>
    <w:tmpl w:val="10E228DE"/>
    <w:lvl w:ilvl="0" w:tplc="8FC2A44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09A8B40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9D16753"/>
    <w:multiLevelType w:val="multilevel"/>
    <w:tmpl w:val="54E8D64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5CB30108"/>
    <w:multiLevelType w:val="hybridMultilevel"/>
    <w:tmpl w:val="5DB8F6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6"/>
    <w:rsid w:val="00011B7D"/>
    <w:rsid w:val="00014843"/>
    <w:rsid w:val="0006761F"/>
    <w:rsid w:val="00075432"/>
    <w:rsid w:val="000755E9"/>
    <w:rsid w:val="00082B86"/>
    <w:rsid w:val="000E79D5"/>
    <w:rsid w:val="000F1815"/>
    <w:rsid w:val="000F5E56"/>
    <w:rsid w:val="00101806"/>
    <w:rsid w:val="00114DDC"/>
    <w:rsid w:val="00115E5B"/>
    <w:rsid w:val="001169F7"/>
    <w:rsid w:val="001362EE"/>
    <w:rsid w:val="00147A00"/>
    <w:rsid w:val="001832A6"/>
    <w:rsid w:val="00195C6E"/>
    <w:rsid w:val="001A7B5D"/>
    <w:rsid w:val="001B266A"/>
    <w:rsid w:val="001D3D56"/>
    <w:rsid w:val="001D467E"/>
    <w:rsid w:val="001D7A69"/>
    <w:rsid w:val="00214886"/>
    <w:rsid w:val="0023095A"/>
    <w:rsid w:val="0023223E"/>
    <w:rsid w:val="00240654"/>
    <w:rsid w:val="002634C4"/>
    <w:rsid w:val="00265F32"/>
    <w:rsid w:val="00273357"/>
    <w:rsid w:val="002E4D1A"/>
    <w:rsid w:val="002F16BC"/>
    <w:rsid w:val="002F25CF"/>
    <w:rsid w:val="002F4E68"/>
    <w:rsid w:val="00302697"/>
    <w:rsid w:val="00313CF8"/>
    <w:rsid w:val="003845C1"/>
    <w:rsid w:val="003C0A65"/>
    <w:rsid w:val="003C119E"/>
    <w:rsid w:val="003D1660"/>
    <w:rsid w:val="003D40C6"/>
    <w:rsid w:val="003D79EB"/>
    <w:rsid w:val="003E5166"/>
    <w:rsid w:val="003E7BFF"/>
    <w:rsid w:val="003F4FD7"/>
    <w:rsid w:val="004008A2"/>
    <w:rsid w:val="004025DF"/>
    <w:rsid w:val="00423E3E"/>
    <w:rsid w:val="00427AF4"/>
    <w:rsid w:val="0045210C"/>
    <w:rsid w:val="004647DA"/>
    <w:rsid w:val="00477D6B"/>
    <w:rsid w:val="004C0B20"/>
    <w:rsid w:val="004C2EA6"/>
    <w:rsid w:val="004D5304"/>
    <w:rsid w:val="004D6471"/>
    <w:rsid w:val="00525B63"/>
    <w:rsid w:val="0052704F"/>
    <w:rsid w:val="005600CE"/>
    <w:rsid w:val="00567A4C"/>
    <w:rsid w:val="00570A43"/>
    <w:rsid w:val="00595F07"/>
    <w:rsid w:val="005B41E1"/>
    <w:rsid w:val="005E6516"/>
    <w:rsid w:val="00605827"/>
    <w:rsid w:val="00611F03"/>
    <w:rsid w:val="00642386"/>
    <w:rsid w:val="00643E91"/>
    <w:rsid w:val="006712BC"/>
    <w:rsid w:val="006B0DB5"/>
    <w:rsid w:val="006C68FC"/>
    <w:rsid w:val="006C7F50"/>
    <w:rsid w:val="006F7BC0"/>
    <w:rsid w:val="007215A5"/>
    <w:rsid w:val="00722B32"/>
    <w:rsid w:val="007461F1"/>
    <w:rsid w:val="007575C1"/>
    <w:rsid w:val="0075778C"/>
    <w:rsid w:val="007C5001"/>
    <w:rsid w:val="007D0D4F"/>
    <w:rsid w:val="007D6961"/>
    <w:rsid w:val="007F07CB"/>
    <w:rsid w:val="00810CEF"/>
    <w:rsid w:val="0081208D"/>
    <w:rsid w:val="0082387C"/>
    <w:rsid w:val="008243E5"/>
    <w:rsid w:val="008B2CC1"/>
    <w:rsid w:val="008D07E9"/>
    <w:rsid w:val="008E7930"/>
    <w:rsid w:val="0090731E"/>
    <w:rsid w:val="00912B88"/>
    <w:rsid w:val="00926F47"/>
    <w:rsid w:val="0093056C"/>
    <w:rsid w:val="0096660D"/>
    <w:rsid w:val="00966A22"/>
    <w:rsid w:val="00974CD6"/>
    <w:rsid w:val="00991E37"/>
    <w:rsid w:val="009A2319"/>
    <w:rsid w:val="009B742C"/>
    <w:rsid w:val="009C120D"/>
    <w:rsid w:val="009D30E6"/>
    <w:rsid w:val="009D5227"/>
    <w:rsid w:val="009E3F6F"/>
    <w:rsid w:val="009E53B7"/>
    <w:rsid w:val="009F499F"/>
    <w:rsid w:val="00A23B4F"/>
    <w:rsid w:val="00A2537F"/>
    <w:rsid w:val="00A43B25"/>
    <w:rsid w:val="00A52820"/>
    <w:rsid w:val="00A85DC9"/>
    <w:rsid w:val="00AC0AE4"/>
    <w:rsid w:val="00AC4B66"/>
    <w:rsid w:val="00AD61DB"/>
    <w:rsid w:val="00AE4301"/>
    <w:rsid w:val="00BE18CC"/>
    <w:rsid w:val="00C17132"/>
    <w:rsid w:val="00C41F50"/>
    <w:rsid w:val="00C650C8"/>
    <w:rsid w:val="00C664C8"/>
    <w:rsid w:val="00C96FE3"/>
    <w:rsid w:val="00CE0811"/>
    <w:rsid w:val="00CF0460"/>
    <w:rsid w:val="00D422EC"/>
    <w:rsid w:val="00D43E0F"/>
    <w:rsid w:val="00D45252"/>
    <w:rsid w:val="00D6194D"/>
    <w:rsid w:val="00D67082"/>
    <w:rsid w:val="00D71B4D"/>
    <w:rsid w:val="00D75C1E"/>
    <w:rsid w:val="00D76AC1"/>
    <w:rsid w:val="00D83AE5"/>
    <w:rsid w:val="00D93D55"/>
    <w:rsid w:val="00D94A6C"/>
    <w:rsid w:val="00DD6A16"/>
    <w:rsid w:val="00DE5688"/>
    <w:rsid w:val="00E00845"/>
    <w:rsid w:val="00E0091A"/>
    <w:rsid w:val="00E124D2"/>
    <w:rsid w:val="00E203AA"/>
    <w:rsid w:val="00E527A5"/>
    <w:rsid w:val="00E65BC7"/>
    <w:rsid w:val="00E6752D"/>
    <w:rsid w:val="00E70FC1"/>
    <w:rsid w:val="00E75F36"/>
    <w:rsid w:val="00E76456"/>
    <w:rsid w:val="00EC0B78"/>
    <w:rsid w:val="00ED0972"/>
    <w:rsid w:val="00EE3884"/>
    <w:rsid w:val="00EE3A22"/>
    <w:rsid w:val="00EE71CB"/>
    <w:rsid w:val="00EF0D54"/>
    <w:rsid w:val="00EF399B"/>
    <w:rsid w:val="00F10CAA"/>
    <w:rsid w:val="00F12435"/>
    <w:rsid w:val="00F16975"/>
    <w:rsid w:val="00F66152"/>
    <w:rsid w:val="00FB1B0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4C2EA6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7575C1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82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FootnoteReference">
    <w:name w:val="footnote reference"/>
    <w:semiHidden/>
    <w:rsid w:val="00A52820"/>
    <w:rPr>
      <w:vertAlign w:val="superscript"/>
    </w:rPr>
  </w:style>
  <w:style w:type="character" w:styleId="Hyperlink">
    <w:name w:val="Hyperlink"/>
    <w:rsid w:val="00926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B20"/>
    <w:pPr>
      <w:ind w:left="720"/>
      <w:contextualSpacing/>
    </w:pPr>
  </w:style>
  <w:style w:type="paragraph" w:styleId="Revision">
    <w:name w:val="Revision"/>
    <w:hidden/>
    <w:uiPriority w:val="99"/>
    <w:semiHidden/>
    <w:rsid w:val="007575C1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4C2EA6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7575C1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semiHidden/>
    <w:rsid w:val="00A43B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82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FootnoteReference">
    <w:name w:val="footnote reference"/>
    <w:semiHidden/>
    <w:rsid w:val="00A52820"/>
    <w:rPr>
      <w:vertAlign w:val="superscript"/>
    </w:rPr>
  </w:style>
  <w:style w:type="character" w:styleId="Hyperlink">
    <w:name w:val="Hyperlink"/>
    <w:rsid w:val="00926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0B20"/>
    <w:pPr>
      <w:ind w:left="720"/>
      <w:contextualSpacing/>
    </w:pPr>
  </w:style>
  <w:style w:type="paragraph" w:styleId="Revision">
    <w:name w:val="Revision"/>
    <w:hidden/>
    <w:uiPriority w:val="99"/>
    <w:semiHidden/>
    <w:rsid w:val="007575C1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SCCR/23/</vt:lpstr>
    </vt:vector>
  </TitlesOfParts>
  <Company>WIPO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SCCR/23/</dc:title>
  <dc:creator>Haizel</dc:creator>
  <cp:keywords>SC/sc</cp:keywords>
  <cp:lastModifiedBy>HAIZEL Francesca</cp:lastModifiedBy>
  <cp:revision>2</cp:revision>
  <cp:lastPrinted>2016-07-28T09:44:00Z</cp:lastPrinted>
  <dcterms:created xsi:type="dcterms:W3CDTF">2016-07-28T13:43:00Z</dcterms:created>
  <dcterms:modified xsi:type="dcterms:W3CDTF">2016-07-28T13:43:00Z</dcterms:modified>
</cp:coreProperties>
</file>