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2A6290" w:rsidRPr="00305E27" w:rsidTr="008C4C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2A6290" w:rsidRPr="00305E27" w:rsidRDefault="002A6290" w:rsidP="008C4C5E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A6290" w:rsidRPr="00305E27" w:rsidRDefault="002A6290" w:rsidP="008C4C5E">
            <w:r w:rsidRPr="00305E27">
              <w:rPr>
                <w:noProof/>
                <w:lang w:eastAsia="en-US"/>
              </w:rPr>
              <w:drawing>
                <wp:inline distT="0" distB="0" distL="0" distR="0" wp14:anchorId="46C025D9" wp14:editId="5478D07F">
                  <wp:extent cx="1860550" cy="1327785"/>
                  <wp:effectExtent l="0" t="0" r="6350" b="5715"/>
                  <wp:docPr id="2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327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A6290" w:rsidRPr="00305E27" w:rsidRDefault="002A6290" w:rsidP="008C4C5E">
            <w:pPr>
              <w:jc w:val="right"/>
            </w:pPr>
            <w:r w:rsidRPr="00305E27">
              <w:rPr>
                <w:b/>
                <w:sz w:val="40"/>
                <w:szCs w:val="40"/>
              </w:rPr>
              <w:t>F</w:t>
            </w:r>
          </w:p>
        </w:tc>
      </w:tr>
      <w:tr w:rsidR="002A6290" w:rsidRPr="00305E27" w:rsidTr="008C4C5E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2A6290" w:rsidRPr="00305E27" w:rsidRDefault="002A6290" w:rsidP="002A6290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305E27">
              <w:rPr>
                <w:rFonts w:ascii="Arial Black" w:hAnsi="Arial Black"/>
                <w:caps/>
                <w:sz w:val="15"/>
              </w:rPr>
              <w:t>SCCR/31/</w:t>
            </w:r>
            <w:bookmarkStart w:id="1" w:name="Code"/>
            <w:bookmarkEnd w:id="1"/>
            <w:r>
              <w:rPr>
                <w:rFonts w:ascii="Arial Black" w:hAnsi="Arial Black"/>
                <w:caps/>
                <w:sz w:val="15"/>
              </w:rPr>
              <w:t>3</w:t>
            </w:r>
            <w:r w:rsidRPr="00305E27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2A6290" w:rsidRPr="00305E27" w:rsidTr="008C4C5E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2A6290" w:rsidRPr="00305E27" w:rsidRDefault="002A6290" w:rsidP="008C4C5E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305E27">
              <w:rPr>
                <w:rFonts w:ascii="Arial Black" w:hAnsi="Arial Black"/>
                <w:caps/>
                <w:sz w:val="15"/>
              </w:rPr>
              <w:t xml:space="preserve"> ORIGINAL : </w:t>
            </w:r>
            <w:bookmarkStart w:id="2" w:name="Original"/>
            <w:bookmarkEnd w:id="2"/>
            <w:r w:rsidRPr="00305E27">
              <w:rPr>
                <w:rFonts w:ascii="Arial Black" w:hAnsi="Arial Black"/>
                <w:caps/>
                <w:sz w:val="15"/>
              </w:rPr>
              <w:t>AnglAis</w:t>
            </w:r>
          </w:p>
        </w:tc>
      </w:tr>
      <w:tr w:rsidR="002A6290" w:rsidRPr="00305E27" w:rsidTr="008C4C5E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2A6290" w:rsidRPr="00305E27" w:rsidRDefault="002A6290" w:rsidP="002A6290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305E27">
              <w:rPr>
                <w:rFonts w:ascii="Arial Black" w:hAnsi="Arial Black"/>
                <w:caps/>
                <w:sz w:val="15"/>
              </w:rPr>
              <w:t xml:space="preserve">DATE : </w:t>
            </w:r>
            <w:r>
              <w:rPr>
                <w:rFonts w:ascii="Arial Black" w:hAnsi="Arial Black"/>
                <w:caps/>
                <w:sz w:val="15"/>
              </w:rPr>
              <w:t>15</w:t>
            </w:r>
            <w:r w:rsidRPr="00305E27">
              <w:rPr>
                <w:rFonts w:ascii="Arial Black" w:hAnsi="Arial Black"/>
                <w:caps/>
                <w:sz w:val="15"/>
              </w:rPr>
              <w:t> </w:t>
            </w:r>
            <w:bookmarkStart w:id="3" w:name="Date"/>
            <w:bookmarkEnd w:id="3"/>
            <w:r>
              <w:rPr>
                <w:rFonts w:ascii="Arial Black" w:hAnsi="Arial Black"/>
                <w:caps/>
                <w:sz w:val="15"/>
              </w:rPr>
              <w:t>NOVEMBRE</w:t>
            </w:r>
            <w:r w:rsidRPr="00305E27">
              <w:rPr>
                <w:rFonts w:ascii="Arial Black" w:hAnsi="Arial Black"/>
                <w:caps/>
                <w:sz w:val="15"/>
              </w:rPr>
              <w:t> 2015</w:t>
            </w:r>
          </w:p>
        </w:tc>
      </w:tr>
    </w:tbl>
    <w:p w:rsidR="002A6290" w:rsidRPr="00305E27" w:rsidRDefault="002A6290" w:rsidP="002A6290"/>
    <w:p w:rsidR="002A6290" w:rsidRPr="00305E27" w:rsidRDefault="002A6290" w:rsidP="002A6290"/>
    <w:p w:rsidR="002A6290" w:rsidRPr="00305E27" w:rsidRDefault="002A6290" w:rsidP="002A6290"/>
    <w:p w:rsidR="002A6290" w:rsidRPr="00305E27" w:rsidRDefault="002A6290" w:rsidP="002A6290"/>
    <w:p w:rsidR="002A6290" w:rsidRPr="00305E27" w:rsidRDefault="002A6290" w:rsidP="002A6290"/>
    <w:p w:rsidR="002A6290" w:rsidRPr="00305E27" w:rsidRDefault="002A6290" w:rsidP="002A6290">
      <w:pPr>
        <w:rPr>
          <w:lang w:val="fr-CH"/>
        </w:rPr>
      </w:pPr>
      <w:r w:rsidRPr="00305E27">
        <w:rPr>
          <w:b/>
          <w:sz w:val="28"/>
          <w:szCs w:val="28"/>
          <w:lang w:val="fr-CH"/>
        </w:rPr>
        <w:t>Comité permanent du droit d</w:t>
      </w:r>
      <w:r>
        <w:rPr>
          <w:b/>
          <w:sz w:val="28"/>
          <w:szCs w:val="28"/>
          <w:lang w:val="fr-CH"/>
        </w:rPr>
        <w:t>’</w:t>
      </w:r>
      <w:r w:rsidRPr="00305E27">
        <w:rPr>
          <w:b/>
          <w:sz w:val="28"/>
          <w:szCs w:val="28"/>
          <w:lang w:val="fr-CH"/>
        </w:rPr>
        <w:t>auteur et des droits connexes</w:t>
      </w:r>
    </w:p>
    <w:p w:rsidR="002A6290" w:rsidRPr="00305E27" w:rsidRDefault="002A6290" w:rsidP="002A6290">
      <w:pPr>
        <w:rPr>
          <w:lang w:val="fr-CH"/>
        </w:rPr>
      </w:pPr>
    </w:p>
    <w:p w:rsidR="002A6290" w:rsidRPr="00305E27" w:rsidRDefault="002A6290" w:rsidP="002A6290">
      <w:pPr>
        <w:rPr>
          <w:b/>
          <w:sz w:val="24"/>
          <w:szCs w:val="24"/>
          <w:lang w:val="fr-CH"/>
        </w:rPr>
      </w:pPr>
      <w:r w:rsidRPr="00305E27">
        <w:rPr>
          <w:b/>
          <w:sz w:val="24"/>
          <w:szCs w:val="24"/>
          <w:lang w:val="fr-CH"/>
        </w:rPr>
        <w:t>Trente et unième session</w:t>
      </w:r>
    </w:p>
    <w:p w:rsidR="002A6290" w:rsidRPr="00305E27" w:rsidRDefault="002A6290" w:rsidP="002A6290">
      <w:pPr>
        <w:rPr>
          <w:lang w:val="fr-CH"/>
        </w:rPr>
      </w:pPr>
      <w:r w:rsidRPr="00305E27">
        <w:rPr>
          <w:b/>
          <w:sz w:val="24"/>
          <w:szCs w:val="24"/>
          <w:lang w:val="fr-CH"/>
        </w:rPr>
        <w:t>Genève, 7 – 11 décembre 2015</w:t>
      </w:r>
    </w:p>
    <w:p w:rsidR="002A6290" w:rsidRPr="00305E27" w:rsidRDefault="002A6290" w:rsidP="002A6290">
      <w:pPr>
        <w:rPr>
          <w:lang w:val="fr-CH"/>
        </w:rPr>
      </w:pPr>
    </w:p>
    <w:p w:rsidR="002A6290" w:rsidRPr="00305E27" w:rsidRDefault="002A6290" w:rsidP="002A6290">
      <w:pPr>
        <w:rPr>
          <w:lang w:val="fr-CH"/>
        </w:rPr>
      </w:pPr>
    </w:p>
    <w:p w:rsidR="008B2CC1" w:rsidRPr="00242E9B" w:rsidRDefault="008B2CC1" w:rsidP="008B2CC1">
      <w:pPr>
        <w:rPr>
          <w:lang w:val="fr-FR"/>
        </w:rPr>
      </w:pPr>
    </w:p>
    <w:p w:rsidR="008B2CC1" w:rsidRPr="00242E9B" w:rsidRDefault="008B2CC1" w:rsidP="008B2CC1">
      <w:pPr>
        <w:rPr>
          <w:lang w:val="fr-FR"/>
        </w:rPr>
      </w:pPr>
    </w:p>
    <w:p w:rsidR="008B2CC1" w:rsidRPr="00242E9B" w:rsidRDefault="008B2CC1" w:rsidP="008B2CC1">
      <w:pPr>
        <w:rPr>
          <w:lang w:val="fr-FR"/>
        </w:rPr>
      </w:pPr>
    </w:p>
    <w:p w:rsidR="008B2CC1" w:rsidRPr="00242E9B" w:rsidRDefault="004F432F" w:rsidP="008B2CC1">
      <w:pPr>
        <w:rPr>
          <w:caps/>
          <w:sz w:val="24"/>
          <w:lang w:val="fr-FR"/>
        </w:rPr>
      </w:pPr>
      <w:bookmarkStart w:id="4" w:name="TitleOfDoc"/>
      <w:bookmarkEnd w:id="4"/>
      <w:r w:rsidRPr="00242E9B">
        <w:rPr>
          <w:caps/>
          <w:sz w:val="24"/>
          <w:lang w:val="fr-FR"/>
        </w:rPr>
        <w:t>TEXT</w:t>
      </w:r>
      <w:r w:rsidR="00242E9B" w:rsidRPr="00242E9B">
        <w:rPr>
          <w:caps/>
          <w:sz w:val="24"/>
          <w:lang w:val="fr-FR"/>
        </w:rPr>
        <w:t>e de synthÈse sur les dÉ</w:t>
      </w:r>
      <w:r w:rsidR="00995DC3" w:rsidRPr="00242E9B">
        <w:rPr>
          <w:caps/>
          <w:sz w:val="24"/>
          <w:lang w:val="fr-FR"/>
        </w:rPr>
        <w:t xml:space="preserve">FINITIONS, </w:t>
      </w:r>
      <w:r w:rsidR="00242E9B" w:rsidRPr="00242E9B">
        <w:rPr>
          <w:caps/>
          <w:sz w:val="24"/>
          <w:lang w:val="fr-FR"/>
        </w:rPr>
        <w:t>l</w:t>
      </w:r>
      <w:r w:rsidR="002A6290">
        <w:rPr>
          <w:caps/>
          <w:sz w:val="24"/>
          <w:lang w:val="fr-FR"/>
        </w:rPr>
        <w:t>’</w:t>
      </w:r>
      <w:r w:rsidR="00995DC3" w:rsidRPr="00242E9B">
        <w:rPr>
          <w:caps/>
          <w:sz w:val="24"/>
          <w:lang w:val="fr-FR"/>
        </w:rPr>
        <w:t xml:space="preserve">OBJET </w:t>
      </w:r>
      <w:r w:rsidR="00242E9B" w:rsidRPr="00242E9B">
        <w:rPr>
          <w:caps/>
          <w:sz w:val="24"/>
          <w:lang w:val="fr-FR"/>
        </w:rPr>
        <w:t>de</w:t>
      </w:r>
      <w:r w:rsidR="002A6290" w:rsidRPr="00242E9B">
        <w:rPr>
          <w:caps/>
          <w:sz w:val="24"/>
          <w:lang w:val="fr-FR"/>
        </w:rPr>
        <w:t xml:space="preserve"> la</w:t>
      </w:r>
      <w:r w:rsidR="002A6290">
        <w:rPr>
          <w:caps/>
          <w:sz w:val="24"/>
          <w:lang w:val="fr-FR"/>
        </w:rPr>
        <w:t> </w:t>
      </w:r>
      <w:r w:rsidR="002A6290" w:rsidRPr="00242E9B">
        <w:rPr>
          <w:caps/>
          <w:sz w:val="24"/>
          <w:lang w:val="fr-FR"/>
        </w:rPr>
        <w:t>PRO</w:t>
      </w:r>
      <w:r w:rsidR="00995DC3" w:rsidRPr="00242E9B">
        <w:rPr>
          <w:caps/>
          <w:sz w:val="24"/>
          <w:lang w:val="fr-FR"/>
        </w:rPr>
        <w:t>TECTION</w:t>
      </w:r>
      <w:r w:rsidR="00242E9B" w:rsidRPr="00242E9B">
        <w:rPr>
          <w:caps/>
          <w:sz w:val="24"/>
          <w:lang w:val="fr-FR"/>
        </w:rPr>
        <w:t xml:space="preserve"> et les droits À octroyer</w:t>
      </w:r>
    </w:p>
    <w:p w:rsidR="008B2CC1" w:rsidRPr="00242E9B" w:rsidRDefault="008B2CC1" w:rsidP="008B2CC1">
      <w:pPr>
        <w:rPr>
          <w:lang w:val="fr-FR"/>
        </w:rPr>
      </w:pPr>
    </w:p>
    <w:p w:rsidR="008B2CC1" w:rsidRPr="00242E9B" w:rsidRDefault="00242E9B" w:rsidP="008B2CC1">
      <w:pPr>
        <w:rPr>
          <w:i/>
          <w:lang w:val="fr-FR"/>
        </w:rPr>
      </w:pPr>
      <w:bookmarkStart w:id="5" w:name="Prepared"/>
      <w:bookmarkEnd w:id="5"/>
      <w:proofErr w:type="gramStart"/>
      <w:r>
        <w:rPr>
          <w:i/>
          <w:lang w:val="fr-FR"/>
        </w:rPr>
        <w:t>établi</w:t>
      </w:r>
      <w:proofErr w:type="gramEnd"/>
      <w:r>
        <w:rPr>
          <w:i/>
          <w:lang w:val="fr-FR"/>
        </w:rPr>
        <w:t xml:space="preserve"> </w:t>
      </w:r>
      <w:r w:rsidR="004F432F" w:rsidRPr="00242E9B">
        <w:rPr>
          <w:i/>
          <w:lang w:val="fr-FR"/>
        </w:rPr>
        <w:t>p</w:t>
      </w:r>
      <w:r>
        <w:rPr>
          <w:i/>
          <w:lang w:val="fr-FR"/>
        </w:rPr>
        <w:t>ar le président</w:t>
      </w:r>
    </w:p>
    <w:p w:rsidR="00AC205C" w:rsidRPr="00242E9B" w:rsidRDefault="00AC205C">
      <w:pPr>
        <w:rPr>
          <w:lang w:val="fr-FR"/>
        </w:rPr>
      </w:pPr>
    </w:p>
    <w:p w:rsidR="000F5E56" w:rsidRPr="00242E9B" w:rsidRDefault="000F5E56">
      <w:pPr>
        <w:rPr>
          <w:lang w:val="fr-FR"/>
        </w:rPr>
      </w:pPr>
    </w:p>
    <w:p w:rsidR="002928D3" w:rsidRPr="00242E9B" w:rsidRDefault="002928D3">
      <w:pPr>
        <w:rPr>
          <w:lang w:val="fr-FR"/>
        </w:rPr>
      </w:pPr>
    </w:p>
    <w:p w:rsidR="002928D3" w:rsidRPr="00242E9B" w:rsidRDefault="002928D3" w:rsidP="0053057A">
      <w:pPr>
        <w:rPr>
          <w:lang w:val="fr-FR"/>
        </w:rPr>
      </w:pPr>
    </w:p>
    <w:p w:rsidR="004F432F" w:rsidRPr="00242E9B" w:rsidRDefault="004F432F">
      <w:pPr>
        <w:rPr>
          <w:lang w:val="fr-FR"/>
        </w:rPr>
      </w:pPr>
      <w:r w:rsidRPr="00242E9B">
        <w:rPr>
          <w:lang w:val="fr-FR"/>
        </w:rPr>
        <w:br w:type="page"/>
      </w:r>
    </w:p>
    <w:p w:rsidR="004F432F" w:rsidRPr="00242E9B" w:rsidRDefault="00B96E80" w:rsidP="004F432F">
      <w:pPr>
        <w:pStyle w:val="NormalWeb"/>
        <w:rPr>
          <w:rFonts w:ascii="Arial" w:hAnsi="Arial" w:cs="Arial"/>
          <w:sz w:val="22"/>
          <w:szCs w:val="22"/>
        </w:rPr>
      </w:pPr>
      <w:r w:rsidRPr="00242E9B">
        <w:rPr>
          <w:rFonts w:ascii="Arial" w:hAnsi="Arial" w:cs="Arial"/>
          <w:sz w:val="22"/>
          <w:szCs w:val="22"/>
        </w:rPr>
        <w:lastRenderedPageBreak/>
        <w:t>“</w:t>
      </w:r>
      <w:r w:rsidR="00242E9B" w:rsidRPr="00242E9B">
        <w:rPr>
          <w:rFonts w:ascii="Arial" w:hAnsi="Arial" w:cs="Arial"/>
          <w:i/>
          <w:sz w:val="22"/>
          <w:szCs w:val="22"/>
        </w:rPr>
        <w:t>Le comité a prié le président d</w:t>
      </w:r>
      <w:r w:rsidR="002A6290">
        <w:rPr>
          <w:rFonts w:ascii="Arial" w:hAnsi="Arial" w:cs="Arial"/>
          <w:i/>
          <w:sz w:val="22"/>
          <w:szCs w:val="22"/>
        </w:rPr>
        <w:t>’</w:t>
      </w:r>
      <w:r w:rsidR="00242E9B" w:rsidRPr="00242E9B">
        <w:rPr>
          <w:rFonts w:ascii="Arial" w:hAnsi="Arial" w:cs="Arial"/>
          <w:i/>
          <w:sz w:val="22"/>
          <w:szCs w:val="22"/>
        </w:rPr>
        <w:t>établir, pour sa prochaine session, un texte de synthèse sur les définitions, l</w:t>
      </w:r>
      <w:r w:rsidR="002A6290">
        <w:rPr>
          <w:rFonts w:ascii="Arial" w:hAnsi="Arial" w:cs="Arial"/>
          <w:i/>
          <w:sz w:val="22"/>
          <w:szCs w:val="22"/>
        </w:rPr>
        <w:t>’</w:t>
      </w:r>
      <w:r w:rsidR="00242E9B" w:rsidRPr="00242E9B">
        <w:rPr>
          <w:rFonts w:ascii="Arial" w:hAnsi="Arial" w:cs="Arial"/>
          <w:i/>
          <w:sz w:val="22"/>
          <w:szCs w:val="22"/>
        </w:rPr>
        <w:t>objet de la protection et les droits à octroyer</w:t>
      </w:r>
      <w:r w:rsidR="004F432F" w:rsidRPr="00242E9B">
        <w:rPr>
          <w:rFonts w:ascii="Arial" w:hAnsi="Arial" w:cs="Arial"/>
          <w:i/>
          <w:sz w:val="22"/>
          <w:szCs w:val="22"/>
        </w:rPr>
        <w:t>.</w:t>
      </w:r>
      <w:r w:rsidR="00242E9B">
        <w:rPr>
          <w:rFonts w:ascii="Arial" w:hAnsi="Arial" w:cs="Arial"/>
          <w:i/>
          <w:sz w:val="22"/>
          <w:szCs w:val="22"/>
        </w:rPr>
        <w:t xml:space="preserve"> </w:t>
      </w:r>
      <w:r w:rsidR="004F432F" w:rsidRPr="00242E9B">
        <w:rPr>
          <w:rFonts w:ascii="Arial" w:hAnsi="Arial" w:cs="Arial"/>
          <w:i/>
          <w:sz w:val="22"/>
          <w:szCs w:val="22"/>
        </w:rPr>
        <w:t xml:space="preserve"> </w:t>
      </w:r>
      <w:r w:rsidR="00242E9B" w:rsidRPr="00242E9B">
        <w:rPr>
          <w:rFonts w:ascii="Arial" w:hAnsi="Arial" w:cs="Arial"/>
          <w:i/>
          <w:sz w:val="22"/>
          <w:szCs w:val="22"/>
        </w:rPr>
        <w:t>À cette session, le comité échangera également des vues et apportera des précisions sur d</w:t>
      </w:r>
      <w:r w:rsidR="002A6290">
        <w:rPr>
          <w:rFonts w:ascii="Arial" w:hAnsi="Arial" w:cs="Arial"/>
          <w:i/>
          <w:sz w:val="22"/>
          <w:szCs w:val="22"/>
        </w:rPr>
        <w:t>’</w:t>
      </w:r>
      <w:r w:rsidR="00242E9B" w:rsidRPr="00242E9B">
        <w:rPr>
          <w:rFonts w:ascii="Arial" w:hAnsi="Arial" w:cs="Arial"/>
          <w:i/>
          <w:sz w:val="22"/>
          <w:szCs w:val="22"/>
        </w:rPr>
        <w:t>autres questions afin de parvenir à un accord</w:t>
      </w:r>
      <w:r w:rsidRPr="00242E9B">
        <w:rPr>
          <w:rFonts w:ascii="Arial" w:hAnsi="Arial" w:cs="Arial"/>
          <w:sz w:val="22"/>
          <w:szCs w:val="22"/>
        </w:rPr>
        <w:t>”</w:t>
      </w:r>
      <w:r w:rsidR="00242E9B">
        <w:rPr>
          <w:rFonts w:ascii="Arial" w:hAnsi="Arial" w:cs="Arial"/>
          <w:sz w:val="22"/>
          <w:szCs w:val="22"/>
        </w:rPr>
        <w:t xml:space="preserve">. </w:t>
      </w:r>
      <w:r w:rsidR="005F65FD">
        <w:rPr>
          <w:rFonts w:ascii="Arial" w:hAnsi="Arial" w:cs="Arial"/>
          <w:sz w:val="22"/>
          <w:szCs w:val="22"/>
        </w:rPr>
        <w:t xml:space="preserve"> </w:t>
      </w:r>
      <w:r w:rsidR="00242E9B">
        <w:rPr>
          <w:rFonts w:ascii="Arial" w:hAnsi="Arial" w:cs="Arial"/>
          <w:sz w:val="22"/>
          <w:szCs w:val="22"/>
        </w:rPr>
        <w:t>Résumé présenté par le président à la trentième session</w:t>
      </w:r>
      <w:r w:rsidR="002A6290">
        <w:rPr>
          <w:rFonts w:ascii="Arial" w:hAnsi="Arial" w:cs="Arial"/>
          <w:sz w:val="22"/>
          <w:szCs w:val="22"/>
        </w:rPr>
        <w:t xml:space="preserve"> du </w:t>
      </w:r>
      <w:r w:rsidR="002A6290" w:rsidRPr="00242E9B">
        <w:rPr>
          <w:rFonts w:ascii="Arial" w:hAnsi="Arial" w:cs="Arial"/>
          <w:sz w:val="22"/>
          <w:szCs w:val="22"/>
        </w:rPr>
        <w:t>SCC</w:t>
      </w:r>
      <w:r w:rsidR="004F432F" w:rsidRPr="00242E9B">
        <w:rPr>
          <w:rFonts w:ascii="Arial" w:hAnsi="Arial" w:cs="Arial"/>
          <w:sz w:val="22"/>
          <w:szCs w:val="22"/>
        </w:rPr>
        <w:t>R</w:t>
      </w:r>
      <w:r w:rsidR="00E85847" w:rsidRPr="00242E9B">
        <w:rPr>
          <w:rFonts w:ascii="Arial" w:hAnsi="Arial" w:cs="Arial"/>
          <w:sz w:val="22"/>
          <w:szCs w:val="22"/>
        </w:rPr>
        <w:t>.</w:t>
      </w:r>
    </w:p>
    <w:p w:rsidR="00B96E80" w:rsidRPr="00242E9B" w:rsidRDefault="00B96E80" w:rsidP="004F432F">
      <w:pPr>
        <w:pStyle w:val="Heading1"/>
        <w:rPr>
          <w:lang w:val="fr-FR"/>
        </w:rPr>
      </w:pPr>
    </w:p>
    <w:p w:rsidR="004F432F" w:rsidRPr="00242E9B" w:rsidRDefault="004F432F" w:rsidP="004F432F">
      <w:pPr>
        <w:pStyle w:val="Heading1"/>
        <w:rPr>
          <w:lang w:val="fr-FR"/>
        </w:rPr>
      </w:pPr>
      <w:r w:rsidRPr="00242E9B">
        <w:rPr>
          <w:lang w:val="fr-FR"/>
        </w:rPr>
        <w:t>i.</w:t>
      </w:r>
      <w:r w:rsidR="005F65FD">
        <w:rPr>
          <w:lang w:val="fr-FR"/>
        </w:rPr>
        <w:t xml:space="preserve"> </w:t>
      </w:r>
      <w:r w:rsidR="00562310">
        <w:rPr>
          <w:lang w:val="fr-FR"/>
        </w:rPr>
        <w:tab/>
      </w:r>
      <w:r w:rsidRPr="00242E9B">
        <w:rPr>
          <w:lang w:val="fr-FR"/>
        </w:rPr>
        <w:t>D</w:t>
      </w:r>
      <w:r w:rsidR="00242E9B">
        <w:rPr>
          <w:lang w:val="fr-FR"/>
        </w:rPr>
        <w:t>É</w:t>
      </w:r>
      <w:r w:rsidRPr="00242E9B">
        <w:rPr>
          <w:lang w:val="fr-FR"/>
        </w:rPr>
        <w:t>finitions</w:t>
      </w:r>
    </w:p>
    <w:p w:rsidR="004F432F" w:rsidRPr="00242E9B" w:rsidRDefault="004F432F" w:rsidP="004F432F">
      <w:pPr>
        <w:spacing w:line="260" w:lineRule="atLeast"/>
        <w:rPr>
          <w:szCs w:val="22"/>
          <w:lang w:val="fr-FR"/>
        </w:rPr>
      </w:pPr>
    </w:p>
    <w:p w:rsidR="002A6290" w:rsidRDefault="001E35E6" w:rsidP="004F432F">
      <w:pPr>
        <w:spacing w:line="260" w:lineRule="atLeast"/>
        <w:rPr>
          <w:szCs w:val="22"/>
          <w:lang w:val="fr-FR"/>
        </w:rPr>
      </w:pPr>
      <w:r>
        <w:rPr>
          <w:szCs w:val="22"/>
          <w:lang w:val="fr-FR"/>
        </w:rPr>
        <w:t>Aux fins du présent traité, on entend par</w:t>
      </w:r>
    </w:p>
    <w:p w:rsidR="004F432F" w:rsidRPr="00242E9B" w:rsidRDefault="004F432F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fr-FR"/>
        </w:rPr>
      </w:pPr>
    </w:p>
    <w:p w:rsidR="002A6290" w:rsidRDefault="00B42648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fr-FR"/>
        </w:rPr>
      </w:pPr>
      <w:r w:rsidRPr="00242E9B">
        <w:rPr>
          <w:rFonts w:ascii="Arial" w:hAnsi="Arial" w:cs="Arial"/>
          <w:sz w:val="22"/>
          <w:szCs w:val="22"/>
          <w:lang w:val="fr-FR"/>
        </w:rPr>
        <w:t>a)</w:t>
      </w:r>
      <w:r w:rsidRPr="00242E9B">
        <w:rPr>
          <w:rFonts w:ascii="Arial" w:hAnsi="Arial" w:cs="Arial"/>
          <w:sz w:val="22"/>
          <w:szCs w:val="22"/>
          <w:lang w:val="fr-FR"/>
        </w:rPr>
        <w:tab/>
      </w:r>
      <w:r w:rsidR="00B96E80" w:rsidRPr="00242E9B">
        <w:rPr>
          <w:rFonts w:ascii="Arial" w:hAnsi="Arial" w:cs="Arial"/>
          <w:sz w:val="22"/>
          <w:szCs w:val="22"/>
          <w:lang w:val="fr-FR"/>
        </w:rPr>
        <w:t>“</w:t>
      </w:r>
      <w:r w:rsidR="004F432F" w:rsidRPr="00242E9B">
        <w:rPr>
          <w:rFonts w:ascii="Arial" w:hAnsi="Arial" w:cs="Arial"/>
          <w:sz w:val="22"/>
          <w:szCs w:val="22"/>
          <w:lang w:val="fr-FR"/>
        </w:rPr>
        <w:t>signal</w:t>
      </w:r>
      <w:r w:rsidR="00B96E80" w:rsidRPr="00242E9B">
        <w:rPr>
          <w:rFonts w:ascii="Arial" w:hAnsi="Arial" w:cs="Arial"/>
          <w:sz w:val="22"/>
          <w:szCs w:val="22"/>
          <w:lang w:val="fr-FR"/>
        </w:rPr>
        <w:t>”</w:t>
      </w:r>
      <w:r w:rsidR="004F432F" w:rsidRPr="00242E9B">
        <w:rPr>
          <w:rFonts w:ascii="Arial" w:hAnsi="Arial" w:cs="Arial"/>
          <w:sz w:val="22"/>
          <w:szCs w:val="22"/>
          <w:lang w:val="fr-FR"/>
        </w:rPr>
        <w:t xml:space="preserve"> </w:t>
      </w:r>
      <w:r w:rsidR="00717110" w:rsidRPr="00717110">
        <w:rPr>
          <w:rFonts w:ascii="Arial" w:hAnsi="Arial" w:cs="Arial"/>
          <w:sz w:val="22"/>
          <w:szCs w:val="22"/>
          <w:lang w:val="fr-FR"/>
        </w:rPr>
        <w:t xml:space="preserve">tout vecteur produit électroniquement </w:t>
      </w:r>
      <w:r w:rsidR="004F432F" w:rsidRPr="00242E9B">
        <w:rPr>
          <w:rFonts w:ascii="Arial" w:hAnsi="Arial" w:cs="Arial"/>
          <w:sz w:val="22"/>
          <w:szCs w:val="22"/>
          <w:lang w:val="fr-FR"/>
        </w:rPr>
        <w:t xml:space="preserve">capable </w:t>
      </w:r>
      <w:r w:rsidR="00717110" w:rsidRPr="00717110">
        <w:rPr>
          <w:rFonts w:ascii="Arial" w:hAnsi="Arial" w:cs="Arial"/>
          <w:sz w:val="22"/>
          <w:szCs w:val="22"/>
          <w:lang w:val="fr-FR"/>
        </w:rPr>
        <w:t>de transmettre des émissions ou des émissions distribuées par câble</w:t>
      </w:r>
      <w:r w:rsidR="00717110">
        <w:rPr>
          <w:rFonts w:ascii="Arial" w:hAnsi="Arial" w:cs="Arial"/>
          <w:sz w:val="22"/>
          <w:szCs w:val="22"/>
          <w:lang w:val="fr-FR"/>
        </w:rPr>
        <w:t>,</w:t>
      </w:r>
      <w:r w:rsidR="00717110" w:rsidRPr="00717110">
        <w:rPr>
          <w:rFonts w:ascii="Arial" w:hAnsi="Arial" w:cs="Arial"/>
          <w:sz w:val="22"/>
          <w:szCs w:val="22"/>
          <w:lang w:val="fr-FR"/>
        </w:rPr>
        <w:t xml:space="preserve"> crypté</w:t>
      </w:r>
      <w:r w:rsidR="00717110">
        <w:rPr>
          <w:rFonts w:ascii="Arial" w:hAnsi="Arial" w:cs="Arial"/>
          <w:sz w:val="22"/>
          <w:szCs w:val="22"/>
          <w:lang w:val="fr-FR"/>
        </w:rPr>
        <w:t>e</w:t>
      </w:r>
      <w:r w:rsidR="00717110" w:rsidRPr="00717110">
        <w:rPr>
          <w:rFonts w:ascii="Arial" w:hAnsi="Arial" w:cs="Arial"/>
          <w:sz w:val="22"/>
          <w:szCs w:val="22"/>
          <w:lang w:val="fr-FR"/>
        </w:rPr>
        <w:t>s ou non</w:t>
      </w:r>
      <w:r w:rsidR="00717110">
        <w:rPr>
          <w:rFonts w:ascii="Arial" w:hAnsi="Arial" w:cs="Arial"/>
          <w:sz w:val="22"/>
          <w:szCs w:val="22"/>
          <w:lang w:val="fr-FR"/>
        </w:rPr>
        <w:t>,</w:t>
      </w:r>
      <w:r w:rsidR="00717110" w:rsidRPr="00717110">
        <w:rPr>
          <w:rFonts w:ascii="Arial" w:hAnsi="Arial" w:cs="Arial"/>
          <w:sz w:val="22"/>
          <w:szCs w:val="22"/>
          <w:lang w:val="fr-FR"/>
        </w:rPr>
        <w:t xml:space="preserve"> </w:t>
      </w:r>
      <w:r w:rsidR="00717110">
        <w:rPr>
          <w:rFonts w:ascii="Arial" w:hAnsi="Arial" w:cs="Arial"/>
          <w:sz w:val="22"/>
          <w:szCs w:val="22"/>
          <w:lang w:val="fr-FR"/>
        </w:rPr>
        <w:t xml:space="preserve">qui </w:t>
      </w:r>
      <w:proofErr w:type="gramStart"/>
      <w:r w:rsidR="009C5326">
        <w:rPr>
          <w:rFonts w:ascii="Arial" w:hAnsi="Arial" w:cs="Arial"/>
          <w:sz w:val="22"/>
          <w:szCs w:val="22"/>
          <w:lang w:val="fr-FR"/>
        </w:rPr>
        <w:t>est</w:t>
      </w:r>
      <w:proofErr w:type="gramEnd"/>
      <w:r w:rsidR="009C5326">
        <w:rPr>
          <w:rFonts w:ascii="Arial" w:hAnsi="Arial" w:cs="Arial"/>
          <w:sz w:val="22"/>
          <w:szCs w:val="22"/>
          <w:lang w:val="fr-FR"/>
        </w:rPr>
        <w:t xml:space="preserve"> porteur d</w:t>
      </w:r>
      <w:r w:rsidR="00200755">
        <w:rPr>
          <w:rFonts w:ascii="Arial" w:hAnsi="Arial" w:cs="Arial"/>
          <w:sz w:val="22"/>
          <w:szCs w:val="22"/>
          <w:lang w:val="fr-FR"/>
        </w:rPr>
        <w:t>u programme</w:t>
      </w:r>
      <w:r w:rsidR="003F06A2">
        <w:rPr>
          <w:rFonts w:ascii="Arial" w:hAnsi="Arial" w:cs="Arial"/>
          <w:sz w:val="22"/>
          <w:szCs w:val="22"/>
          <w:lang w:val="fr-FR"/>
        </w:rPr>
        <w:t xml:space="preserve"> </w:t>
      </w:r>
      <w:r w:rsidR="003F06A2" w:rsidRPr="007B4C49">
        <w:rPr>
          <w:rFonts w:ascii="Arial" w:hAnsi="Arial" w:cs="Arial"/>
          <w:sz w:val="22"/>
          <w:szCs w:val="22"/>
          <w:lang w:val="fr-FR"/>
        </w:rPr>
        <w:t xml:space="preserve">produit </w:t>
      </w:r>
      <w:r w:rsidR="007B4C49">
        <w:rPr>
          <w:rFonts w:ascii="Arial" w:hAnsi="Arial" w:cs="Arial"/>
          <w:sz w:val="22"/>
          <w:szCs w:val="22"/>
          <w:lang w:val="fr-FR"/>
        </w:rPr>
        <w:t>par un</w:t>
      </w:r>
      <w:r w:rsidR="003F06A2">
        <w:rPr>
          <w:rFonts w:ascii="Arial" w:hAnsi="Arial" w:cs="Arial"/>
          <w:sz w:val="22"/>
          <w:szCs w:val="22"/>
          <w:lang w:val="fr-FR"/>
        </w:rPr>
        <w:t xml:space="preserve"> organisme de radiodiffusion</w:t>
      </w:r>
      <w:r w:rsidR="004F432F" w:rsidRPr="00242E9B">
        <w:rPr>
          <w:rFonts w:ascii="Arial" w:hAnsi="Arial" w:cs="Arial"/>
          <w:sz w:val="22"/>
          <w:szCs w:val="22"/>
          <w:lang w:val="fr-FR"/>
        </w:rPr>
        <w:t>.</w:t>
      </w:r>
    </w:p>
    <w:p w:rsidR="004D2A75" w:rsidRPr="00242E9B" w:rsidRDefault="004D2A75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fr-FR"/>
        </w:rPr>
      </w:pPr>
    </w:p>
    <w:p w:rsidR="004D2A75" w:rsidRPr="00242E9B" w:rsidRDefault="004D2A75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fr-FR"/>
        </w:rPr>
      </w:pPr>
    </w:p>
    <w:p w:rsidR="008D7E6A" w:rsidRPr="00242E9B" w:rsidRDefault="009C5326" w:rsidP="008D7E6A">
      <w:pPr>
        <w:pStyle w:val="Heading2"/>
        <w:rPr>
          <w:lang w:val="fr-FR"/>
        </w:rPr>
      </w:pPr>
      <w:r>
        <w:rPr>
          <w:lang w:val="fr-FR"/>
        </w:rPr>
        <w:t>variante </w:t>
      </w:r>
      <w:r w:rsidR="008D7E6A" w:rsidRPr="00242E9B">
        <w:rPr>
          <w:lang w:val="fr-FR"/>
        </w:rPr>
        <w:t>A</w:t>
      </w:r>
    </w:p>
    <w:p w:rsidR="004F432F" w:rsidRPr="00242E9B" w:rsidRDefault="004F432F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fr-FR"/>
        </w:rPr>
      </w:pPr>
    </w:p>
    <w:p w:rsidR="004F432F" w:rsidRPr="00242E9B" w:rsidRDefault="004F432F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fr-FR"/>
        </w:rPr>
      </w:pPr>
      <w:r w:rsidRPr="00242E9B">
        <w:rPr>
          <w:rFonts w:ascii="Arial" w:hAnsi="Arial" w:cs="Arial"/>
          <w:sz w:val="22"/>
          <w:szCs w:val="22"/>
          <w:lang w:val="fr-FR"/>
        </w:rPr>
        <w:t xml:space="preserve">b) </w:t>
      </w:r>
      <w:r w:rsidR="008D7E6A" w:rsidRPr="00242E9B">
        <w:rPr>
          <w:rFonts w:ascii="Arial" w:hAnsi="Arial" w:cs="Arial"/>
          <w:sz w:val="22"/>
          <w:szCs w:val="22"/>
          <w:lang w:val="fr-FR"/>
        </w:rPr>
        <w:t>1)</w:t>
      </w:r>
      <w:r w:rsidR="008D7E6A" w:rsidRPr="00242E9B">
        <w:rPr>
          <w:rFonts w:ascii="Arial" w:hAnsi="Arial" w:cs="Arial"/>
          <w:sz w:val="22"/>
          <w:szCs w:val="22"/>
          <w:lang w:val="fr-FR"/>
        </w:rPr>
        <w:tab/>
      </w:r>
      <w:r w:rsidR="00B96E80" w:rsidRPr="00242E9B">
        <w:rPr>
          <w:rFonts w:ascii="Arial" w:hAnsi="Arial" w:cs="Arial"/>
          <w:sz w:val="22"/>
          <w:szCs w:val="22"/>
          <w:lang w:val="fr-FR"/>
        </w:rPr>
        <w:t>“</w:t>
      </w:r>
      <w:r w:rsidR="009C5326" w:rsidRPr="009C5326">
        <w:rPr>
          <w:rFonts w:ascii="Arial" w:hAnsi="Arial" w:cs="Arial"/>
          <w:sz w:val="22"/>
          <w:szCs w:val="22"/>
          <w:lang w:val="fr-FR"/>
        </w:rPr>
        <w:t>radiodiffusion” la transmission sans fil de sons</w:t>
      </w:r>
      <w:r w:rsidR="002E5222">
        <w:rPr>
          <w:rFonts w:ascii="Arial" w:hAnsi="Arial" w:cs="Arial"/>
          <w:sz w:val="22"/>
          <w:szCs w:val="22"/>
          <w:lang w:val="fr-FR"/>
        </w:rPr>
        <w:t xml:space="preserve"> ou d’images</w:t>
      </w:r>
      <w:r w:rsidR="009C5326" w:rsidRPr="009C5326">
        <w:rPr>
          <w:rFonts w:ascii="Arial" w:hAnsi="Arial" w:cs="Arial"/>
          <w:sz w:val="22"/>
          <w:szCs w:val="22"/>
          <w:lang w:val="fr-FR"/>
        </w:rPr>
        <w:t xml:space="preserve"> ou d</w:t>
      </w:r>
      <w:r w:rsidR="002A6290">
        <w:rPr>
          <w:rFonts w:ascii="Arial" w:hAnsi="Arial" w:cs="Arial"/>
          <w:sz w:val="22"/>
          <w:szCs w:val="22"/>
          <w:lang w:val="fr-FR"/>
        </w:rPr>
        <w:t>’</w:t>
      </w:r>
      <w:r w:rsidR="009C5326" w:rsidRPr="009C5326">
        <w:rPr>
          <w:rFonts w:ascii="Arial" w:hAnsi="Arial" w:cs="Arial"/>
          <w:sz w:val="22"/>
          <w:szCs w:val="22"/>
          <w:lang w:val="fr-FR"/>
        </w:rPr>
        <w:t>images et de sons, ou des représentations de ceux</w:t>
      </w:r>
      <w:r w:rsidR="00562310">
        <w:rPr>
          <w:rFonts w:ascii="Arial" w:hAnsi="Arial" w:cs="Arial"/>
          <w:sz w:val="22"/>
          <w:szCs w:val="22"/>
          <w:lang w:val="fr-FR"/>
        </w:rPr>
        <w:noBreakHyphen/>
      </w:r>
      <w:r w:rsidR="009C5326" w:rsidRPr="009C5326">
        <w:rPr>
          <w:rFonts w:ascii="Arial" w:hAnsi="Arial" w:cs="Arial"/>
          <w:sz w:val="22"/>
          <w:szCs w:val="22"/>
          <w:lang w:val="fr-FR"/>
        </w:rPr>
        <w:t xml:space="preserve">ci, aux fins de réception par le public; </w:t>
      </w:r>
      <w:r w:rsidR="009C5326">
        <w:rPr>
          <w:rFonts w:ascii="Arial" w:hAnsi="Arial" w:cs="Arial"/>
          <w:sz w:val="22"/>
          <w:szCs w:val="22"/>
          <w:lang w:val="fr-FR"/>
        </w:rPr>
        <w:t xml:space="preserve"> </w:t>
      </w:r>
      <w:r w:rsidR="009C5326" w:rsidRPr="009C5326">
        <w:rPr>
          <w:rFonts w:ascii="Arial" w:hAnsi="Arial" w:cs="Arial"/>
          <w:sz w:val="22"/>
          <w:szCs w:val="22"/>
          <w:lang w:val="fr-FR"/>
        </w:rPr>
        <w:t xml:space="preserve">ce terme désigne aussi une transmission de cette nature effectuée par satellite; </w:t>
      </w:r>
      <w:r w:rsidR="005F65FD">
        <w:rPr>
          <w:rFonts w:ascii="Arial" w:hAnsi="Arial" w:cs="Arial"/>
          <w:sz w:val="22"/>
          <w:szCs w:val="22"/>
          <w:lang w:val="fr-FR"/>
        </w:rPr>
        <w:t xml:space="preserve"> </w:t>
      </w:r>
      <w:r w:rsidR="009C5326" w:rsidRPr="009C5326">
        <w:rPr>
          <w:rFonts w:ascii="Arial" w:hAnsi="Arial" w:cs="Arial"/>
          <w:sz w:val="22"/>
          <w:szCs w:val="22"/>
          <w:lang w:val="fr-FR"/>
        </w:rPr>
        <w:t>la transmission de signaux cryptés est assimilée à la “radiodiffusion” lorsque les moyens de décryptage sont fournis au public par l</w:t>
      </w:r>
      <w:r w:rsidR="002A6290">
        <w:rPr>
          <w:rFonts w:ascii="Arial" w:hAnsi="Arial" w:cs="Arial"/>
          <w:sz w:val="22"/>
          <w:szCs w:val="22"/>
          <w:lang w:val="fr-FR"/>
        </w:rPr>
        <w:t>’</w:t>
      </w:r>
      <w:r w:rsidR="009C5326" w:rsidRPr="009C5326">
        <w:rPr>
          <w:rFonts w:ascii="Arial" w:hAnsi="Arial" w:cs="Arial"/>
          <w:sz w:val="22"/>
          <w:szCs w:val="22"/>
          <w:lang w:val="fr-FR"/>
        </w:rPr>
        <w:t>organisme de radiodiffusion ou avec son consentement</w:t>
      </w:r>
      <w:r w:rsidRPr="00242E9B">
        <w:rPr>
          <w:rFonts w:ascii="Arial" w:hAnsi="Arial" w:cs="Arial"/>
          <w:sz w:val="22"/>
          <w:szCs w:val="22"/>
          <w:lang w:val="fr-FR"/>
        </w:rPr>
        <w:t>.</w:t>
      </w:r>
    </w:p>
    <w:p w:rsidR="004F432F" w:rsidRPr="00242E9B" w:rsidRDefault="004F432F" w:rsidP="004F432F">
      <w:pPr>
        <w:pStyle w:val="Default"/>
        <w:spacing w:line="260" w:lineRule="atLeast"/>
        <w:outlineLvl w:val="0"/>
        <w:rPr>
          <w:rFonts w:ascii="Arial" w:hAnsi="Arial" w:cs="Arial"/>
          <w:sz w:val="22"/>
          <w:szCs w:val="22"/>
          <w:lang w:val="fr-FR"/>
        </w:rPr>
      </w:pPr>
    </w:p>
    <w:p w:rsidR="002A6290" w:rsidRDefault="004F432F" w:rsidP="003C533C">
      <w:pPr>
        <w:pStyle w:val="Default"/>
        <w:spacing w:line="260" w:lineRule="atLeast"/>
        <w:ind w:firstLine="284"/>
        <w:outlineLvl w:val="0"/>
        <w:rPr>
          <w:rFonts w:ascii="Arial" w:eastAsia="SimSun" w:hAnsi="Arial" w:cs="Arial"/>
          <w:color w:val="auto"/>
          <w:sz w:val="22"/>
          <w:szCs w:val="22"/>
          <w:lang w:val="fr-FR" w:eastAsia="zh-CN"/>
        </w:rPr>
      </w:pPr>
      <w:r w:rsidRPr="00242E9B">
        <w:rPr>
          <w:rFonts w:ascii="Arial" w:eastAsia="SimSun" w:hAnsi="Arial" w:cs="Arial"/>
          <w:color w:val="auto"/>
          <w:sz w:val="22"/>
          <w:szCs w:val="22"/>
          <w:lang w:val="fr-FR" w:eastAsia="zh-CN"/>
        </w:rPr>
        <w:t>2)</w:t>
      </w:r>
      <w:r w:rsidR="008D7E6A" w:rsidRPr="00242E9B">
        <w:rPr>
          <w:rFonts w:ascii="Arial" w:eastAsia="SimSun" w:hAnsi="Arial" w:cs="Arial"/>
          <w:color w:val="auto"/>
          <w:sz w:val="22"/>
          <w:szCs w:val="22"/>
          <w:lang w:val="fr-FR" w:eastAsia="zh-CN"/>
        </w:rPr>
        <w:tab/>
      </w:r>
      <w:r w:rsidR="005F65FD">
        <w:rPr>
          <w:rFonts w:ascii="Arial" w:eastAsia="SimSun" w:hAnsi="Arial" w:cs="Arial"/>
          <w:color w:val="auto"/>
          <w:sz w:val="22"/>
          <w:szCs w:val="22"/>
          <w:lang w:val="fr-FR" w:eastAsia="zh-CN"/>
        </w:rPr>
        <w:t>“</w:t>
      </w:r>
      <w:r w:rsidR="009C5326" w:rsidRPr="009C5326">
        <w:rPr>
          <w:rFonts w:ascii="Arial" w:eastAsia="SimSun" w:hAnsi="Arial" w:cs="Arial"/>
          <w:color w:val="auto"/>
          <w:sz w:val="22"/>
          <w:szCs w:val="22"/>
          <w:lang w:val="fr-FR" w:eastAsia="zh-CN"/>
        </w:rPr>
        <w:t>distribution par câble” la transmission par fil de sons ou d</w:t>
      </w:r>
      <w:r w:rsidR="002A6290">
        <w:rPr>
          <w:rFonts w:ascii="Arial" w:eastAsia="SimSun" w:hAnsi="Arial" w:cs="Arial"/>
          <w:color w:val="auto"/>
          <w:sz w:val="22"/>
          <w:szCs w:val="22"/>
          <w:lang w:val="fr-FR" w:eastAsia="zh-CN"/>
        </w:rPr>
        <w:t>’</w:t>
      </w:r>
      <w:r w:rsidR="009C5326" w:rsidRPr="009C5326">
        <w:rPr>
          <w:rFonts w:ascii="Arial" w:eastAsia="SimSun" w:hAnsi="Arial" w:cs="Arial"/>
          <w:color w:val="auto"/>
          <w:sz w:val="22"/>
          <w:szCs w:val="22"/>
          <w:lang w:val="fr-FR" w:eastAsia="zh-CN"/>
        </w:rPr>
        <w:t>images ou d</w:t>
      </w:r>
      <w:r w:rsidR="002A6290">
        <w:rPr>
          <w:rFonts w:ascii="Arial" w:eastAsia="SimSun" w:hAnsi="Arial" w:cs="Arial"/>
          <w:color w:val="auto"/>
          <w:sz w:val="22"/>
          <w:szCs w:val="22"/>
          <w:lang w:val="fr-FR" w:eastAsia="zh-CN"/>
        </w:rPr>
        <w:t>’</w:t>
      </w:r>
      <w:r w:rsidR="009C5326" w:rsidRPr="009C5326">
        <w:rPr>
          <w:rFonts w:ascii="Arial" w:eastAsia="SimSun" w:hAnsi="Arial" w:cs="Arial"/>
          <w:color w:val="auto"/>
          <w:sz w:val="22"/>
          <w:szCs w:val="22"/>
          <w:lang w:val="fr-FR" w:eastAsia="zh-CN"/>
        </w:rPr>
        <w:t>images et de sons, ou des représentations de ceux</w:t>
      </w:r>
      <w:r w:rsidR="00562310">
        <w:rPr>
          <w:rFonts w:ascii="Arial" w:eastAsia="SimSun" w:hAnsi="Arial" w:cs="Arial"/>
          <w:color w:val="auto"/>
          <w:sz w:val="22"/>
          <w:szCs w:val="22"/>
          <w:lang w:val="fr-FR" w:eastAsia="zh-CN"/>
        </w:rPr>
        <w:noBreakHyphen/>
      </w:r>
      <w:r w:rsidR="009C5326" w:rsidRPr="009C5326">
        <w:rPr>
          <w:rFonts w:ascii="Arial" w:eastAsia="SimSun" w:hAnsi="Arial" w:cs="Arial"/>
          <w:color w:val="auto"/>
          <w:sz w:val="22"/>
          <w:szCs w:val="22"/>
          <w:lang w:val="fr-FR" w:eastAsia="zh-CN"/>
        </w:rPr>
        <w:t>ci, aux fins de réception par le public</w:t>
      </w:r>
      <w:r w:rsidRPr="00242E9B">
        <w:rPr>
          <w:rFonts w:ascii="Arial" w:eastAsia="SimSun" w:hAnsi="Arial" w:cs="Arial"/>
          <w:color w:val="auto"/>
          <w:sz w:val="22"/>
          <w:szCs w:val="22"/>
          <w:lang w:val="fr-FR" w:eastAsia="zh-CN"/>
        </w:rPr>
        <w:t xml:space="preserve">.  </w:t>
      </w:r>
      <w:r w:rsidR="003C533C" w:rsidRPr="003C533C">
        <w:rPr>
          <w:rFonts w:ascii="Arial" w:eastAsia="SimSun" w:hAnsi="Arial" w:cs="Arial"/>
          <w:color w:val="auto"/>
          <w:sz w:val="22"/>
          <w:szCs w:val="22"/>
          <w:lang w:val="fr-FR" w:eastAsia="zh-CN"/>
        </w:rPr>
        <w:t>La transmission par fil de signaux cryptés est assimilée à la “distribution par câble” lorsque les moyens de décryptage sont fournis au public par l</w:t>
      </w:r>
      <w:r w:rsidR="002A6290">
        <w:rPr>
          <w:rFonts w:ascii="Arial" w:eastAsia="SimSun" w:hAnsi="Arial" w:cs="Arial"/>
          <w:color w:val="auto"/>
          <w:sz w:val="22"/>
          <w:szCs w:val="22"/>
          <w:lang w:val="fr-FR" w:eastAsia="zh-CN"/>
        </w:rPr>
        <w:t>’</w:t>
      </w:r>
      <w:r w:rsidR="003C533C" w:rsidRPr="003C533C">
        <w:rPr>
          <w:rFonts w:ascii="Arial" w:eastAsia="SimSun" w:hAnsi="Arial" w:cs="Arial"/>
          <w:color w:val="auto"/>
          <w:sz w:val="22"/>
          <w:szCs w:val="22"/>
          <w:lang w:val="fr-FR" w:eastAsia="zh-CN"/>
        </w:rPr>
        <w:t>organisme de distribution par câble ou avec son consentement</w:t>
      </w:r>
      <w:r w:rsidRPr="00242E9B">
        <w:rPr>
          <w:rFonts w:ascii="Arial" w:eastAsia="SimSun" w:hAnsi="Arial" w:cs="Arial"/>
          <w:color w:val="auto"/>
          <w:sz w:val="22"/>
          <w:szCs w:val="22"/>
          <w:lang w:val="fr-FR" w:eastAsia="zh-CN"/>
        </w:rPr>
        <w:t>.</w:t>
      </w:r>
    </w:p>
    <w:p w:rsidR="004F432F" w:rsidRPr="00242E9B" w:rsidRDefault="003C533C" w:rsidP="004F432F">
      <w:pPr>
        <w:pStyle w:val="Heading2"/>
        <w:rPr>
          <w:lang w:val="fr-FR"/>
        </w:rPr>
      </w:pPr>
      <w:r>
        <w:rPr>
          <w:lang w:val="fr-FR"/>
        </w:rPr>
        <w:t>variante </w:t>
      </w:r>
      <w:r w:rsidR="004F432F" w:rsidRPr="00242E9B">
        <w:rPr>
          <w:lang w:val="fr-FR"/>
        </w:rPr>
        <w:t>B</w:t>
      </w:r>
    </w:p>
    <w:p w:rsidR="004F432F" w:rsidRPr="00242E9B" w:rsidRDefault="004F432F" w:rsidP="004F432F">
      <w:pPr>
        <w:rPr>
          <w:lang w:val="fr-FR"/>
        </w:rPr>
      </w:pPr>
    </w:p>
    <w:p w:rsidR="004F432F" w:rsidRPr="00242E9B" w:rsidRDefault="004F432F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fr-FR"/>
        </w:rPr>
      </w:pPr>
      <w:r w:rsidRPr="00242E9B">
        <w:rPr>
          <w:rFonts w:ascii="Arial" w:hAnsi="Arial" w:cs="Arial"/>
          <w:sz w:val="22"/>
          <w:szCs w:val="22"/>
          <w:lang w:val="fr-FR"/>
        </w:rPr>
        <w:t xml:space="preserve">b) </w:t>
      </w:r>
      <w:r w:rsidRPr="00242E9B">
        <w:rPr>
          <w:rFonts w:ascii="Arial" w:hAnsi="Arial" w:cs="Arial"/>
          <w:sz w:val="22"/>
          <w:szCs w:val="22"/>
          <w:lang w:val="fr-FR"/>
        </w:rPr>
        <w:tab/>
      </w:r>
      <w:r w:rsidR="00B96E80" w:rsidRPr="00242E9B">
        <w:rPr>
          <w:rFonts w:ascii="Arial" w:hAnsi="Arial" w:cs="Arial"/>
          <w:sz w:val="22"/>
          <w:szCs w:val="22"/>
          <w:lang w:val="fr-FR"/>
        </w:rPr>
        <w:t>“</w:t>
      </w:r>
      <w:r w:rsidR="003C533C" w:rsidRPr="003C533C">
        <w:rPr>
          <w:rFonts w:ascii="Arial" w:hAnsi="Arial" w:cs="Arial"/>
          <w:sz w:val="22"/>
          <w:szCs w:val="22"/>
          <w:lang w:val="fr-FR"/>
        </w:rPr>
        <w:t xml:space="preserve">radiodiffusion” la transmission sans fil </w:t>
      </w:r>
      <w:r w:rsidR="00F611A6">
        <w:rPr>
          <w:rFonts w:ascii="Arial" w:hAnsi="Arial" w:cs="Arial"/>
          <w:sz w:val="22"/>
          <w:szCs w:val="22"/>
          <w:lang w:val="fr-FR"/>
        </w:rPr>
        <w:t xml:space="preserve">ou par tout autre moyen </w:t>
      </w:r>
      <w:r w:rsidR="003C533C" w:rsidRPr="003C533C">
        <w:rPr>
          <w:rFonts w:ascii="Arial" w:hAnsi="Arial" w:cs="Arial"/>
          <w:sz w:val="22"/>
          <w:szCs w:val="22"/>
          <w:lang w:val="fr-FR"/>
        </w:rPr>
        <w:t>de sons ou d</w:t>
      </w:r>
      <w:r w:rsidR="002A6290">
        <w:rPr>
          <w:rFonts w:ascii="Arial" w:hAnsi="Arial" w:cs="Arial"/>
          <w:sz w:val="22"/>
          <w:szCs w:val="22"/>
          <w:lang w:val="fr-FR"/>
        </w:rPr>
        <w:t>’</w:t>
      </w:r>
      <w:r w:rsidR="003C533C" w:rsidRPr="003C533C">
        <w:rPr>
          <w:rFonts w:ascii="Arial" w:hAnsi="Arial" w:cs="Arial"/>
          <w:sz w:val="22"/>
          <w:szCs w:val="22"/>
          <w:lang w:val="fr-FR"/>
        </w:rPr>
        <w:t>images ou d</w:t>
      </w:r>
      <w:r w:rsidR="002A6290">
        <w:rPr>
          <w:rFonts w:ascii="Arial" w:hAnsi="Arial" w:cs="Arial"/>
          <w:sz w:val="22"/>
          <w:szCs w:val="22"/>
          <w:lang w:val="fr-FR"/>
        </w:rPr>
        <w:t>’</w:t>
      </w:r>
      <w:r w:rsidR="003C533C" w:rsidRPr="003C533C">
        <w:rPr>
          <w:rFonts w:ascii="Arial" w:hAnsi="Arial" w:cs="Arial"/>
          <w:sz w:val="22"/>
          <w:szCs w:val="22"/>
          <w:lang w:val="fr-FR"/>
        </w:rPr>
        <w:t>images et de sons, ou des représentations de ceux</w:t>
      </w:r>
      <w:r w:rsidR="00562310">
        <w:rPr>
          <w:rFonts w:ascii="Arial" w:hAnsi="Arial" w:cs="Arial"/>
          <w:sz w:val="22"/>
          <w:szCs w:val="22"/>
          <w:lang w:val="fr-FR"/>
        </w:rPr>
        <w:noBreakHyphen/>
      </w:r>
      <w:r w:rsidR="003C533C" w:rsidRPr="003C533C">
        <w:rPr>
          <w:rFonts w:ascii="Arial" w:hAnsi="Arial" w:cs="Arial"/>
          <w:sz w:val="22"/>
          <w:szCs w:val="22"/>
          <w:lang w:val="fr-FR"/>
        </w:rPr>
        <w:t xml:space="preserve">ci, aux fins de réception par le public; </w:t>
      </w:r>
      <w:r w:rsidR="003C533C">
        <w:rPr>
          <w:rFonts w:ascii="Arial" w:hAnsi="Arial" w:cs="Arial"/>
          <w:sz w:val="22"/>
          <w:szCs w:val="22"/>
          <w:lang w:val="fr-FR"/>
        </w:rPr>
        <w:t xml:space="preserve"> </w:t>
      </w:r>
      <w:r w:rsidR="003C533C" w:rsidRPr="003C533C">
        <w:rPr>
          <w:rFonts w:ascii="Arial" w:hAnsi="Arial" w:cs="Arial"/>
          <w:sz w:val="22"/>
          <w:szCs w:val="22"/>
          <w:lang w:val="fr-FR"/>
        </w:rPr>
        <w:t>ce terme désigne aussi une transmission de cette nature effectuée par satellite.</w:t>
      </w:r>
      <w:r w:rsidR="003C533C">
        <w:rPr>
          <w:rFonts w:ascii="Arial" w:hAnsi="Arial" w:cs="Arial"/>
          <w:sz w:val="22"/>
          <w:szCs w:val="22"/>
          <w:lang w:val="fr-FR"/>
        </w:rPr>
        <w:t xml:space="preserve"> </w:t>
      </w:r>
      <w:r w:rsidR="003C533C" w:rsidRPr="003C533C">
        <w:rPr>
          <w:rFonts w:ascii="Arial" w:hAnsi="Arial" w:cs="Arial"/>
          <w:sz w:val="22"/>
          <w:szCs w:val="22"/>
          <w:lang w:val="fr-FR"/>
        </w:rPr>
        <w:t xml:space="preserve"> La transmission de signaux cryptés est assimilée à la “radiodiffusion” lorsque les moyens de décryptage sont fournis au public par l</w:t>
      </w:r>
      <w:r w:rsidR="002A6290">
        <w:rPr>
          <w:rFonts w:ascii="Arial" w:hAnsi="Arial" w:cs="Arial"/>
          <w:sz w:val="22"/>
          <w:szCs w:val="22"/>
          <w:lang w:val="fr-FR"/>
        </w:rPr>
        <w:t>’</w:t>
      </w:r>
      <w:r w:rsidR="003C533C" w:rsidRPr="003C533C">
        <w:rPr>
          <w:rFonts w:ascii="Arial" w:hAnsi="Arial" w:cs="Arial"/>
          <w:sz w:val="22"/>
          <w:szCs w:val="22"/>
          <w:lang w:val="fr-FR"/>
        </w:rPr>
        <w:t>organisme de radiodiffusion ou avec son consentement</w:t>
      </w:r>
      <w:r w:rsidRPr="00242E9B">
        <w:rPr>
          <w:rFonts w:ascii="Arial" w:hAnsi="Arial" w:cs="Arial"/>
          <w:sz w:val="22"/>
          <w:szCs w:val="22"/>
          <w:lang w:val="fr-FR"/>
        </w:rPr>
        <w:t>.</w:t>
      </w:r>
    </w:p>
    <w:p w:rsidR="00B42648" w:rsidRPr="00242E9B" w:rsidRDefault="00B42648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fr-FR"/>
        </w:rPr>
      </w:pPr>
    </w:p>
    <w:p w:rsidR="004D2A75" w:rsidRPr="00242E9B" w:rsidRDefault="004D2A75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fr-FR"/>
        </w:rPr>
      </w:pPr>
    </w:p>
    <w:p w:rsidR="004F432F" w:rsidRPr="00242E9B" w:rsidRDefault="004F432F" w:rsidP="004F432F">
      <w:pPr>
        <w:rPr>
          <w:lang w:val="fr-FR"/>
        </w:rPr>
      </w:pPr>
    </w:p>
    <w:p w:rsidR="002A6290" w:rsidRDefault="004F432F" w:rsidP="004F432F">
      <w:pPr>
        <w:widowControl w:val="0"/>
        <w:spacing w:line="260" w:lineRule="atLeast"/>
        <w:rPr>
          <w:color w:val="000000" w:themeColor="text1"/>
          <w:szCs w:val="22"/>
          <w:lang w:val="fr-FR"/>
        </w:rPr>
      </w:pPr>
      <w:r w:rsidRPr="00242E9B">
        <w:rPr>
          <w:szCs w:val="22"/>
          <w:lang w:val="fr-FR"/>
        </w:rPr>
        <w:t>c)</w:t>
      </w:r>
      <w:r w:rsidRPr="00242E9B">
        <w:rPr>
          <w:szCs w:val="22"/>
          <w:lang w:val="fr-FR"/>
        </w:rPr>
        <w:tab/>
      </w:r>
      <w:r w:rsidR="00C84DDB" w:rsidRPr="00242E9B">
        <w:rPr>
          <w:szCs w:val="22"/>
          <w:lang w:val="fr-FR"/>
        </w:rPr>
        <w:t>“</w:t>
      </w:r>
      <w:r w:rsidR="00F611A6">
        <w:rPr>
          <w:szCs w:val="22"/>
          <w:lang w:val="fr-FR"/>
        </w:rPr>
        <w:t>organisme de radiodiffusion</w:t>
      </w:r>
      <w:r w:rsidR="00C84DDB" w:rsidRPr="00242E9B">
        <w:rPr>
          <w:szCs w:val="22"/>
          <w:lang w:val="fr-FR"/>
        </w:rPr>
        <w:t xml:space="preserve">” </w:t>
      </w:r>
      <w:r w:rsidR="00C65974" w:rsidRPr="00242E9B">
        <w:rPr>
          <w:szCs w:val="22"/>
          <w:lang w:val="fr-FR"/>
        </w:rPr>
        <w:t>[</w:t>
      </w:r>
      <w:r w:rsidR="00F611A6">
        <w:rPr>
          <w:szCs w:val="22"/>
          <w:lang w:val="fr-FR"/>
        </w:rPr>
        <w:t xml:space="preserve">et </w:t>
      </w:r>
      <w:r w:rsidR="00C84DDB" w:rsidRPr="00242E9B">
        <w:rPr>
          <w:szCs w:val="22"/>
          <w:lang w:val="fr-FR"/>
        </w:rPr>
        <w:t>“</w:t>
      </w:r>
      <w:r w:rsidR="00F611A6">
        <w:rPr>
          <w:szCs w:val="22"/>
          <w:lang w:val="fr-FR"/>
        </w:rPr>
        <w:t>organisme de distribution par câble</w:t>
      </w:r>
      <w:r w:rsidR="00C84DDB" w:rsidRPr="00242E9B">
        <w:rPr>
          <w:szCs w:val="22"/>
          <w:lang w:val="fr-FR"/>
        </w:rPr>
        <w:t>”</w:t>
      </w:r>
      <w:r w:rsidR="00C65974" w:rsidRPr="00242E9B">
        <w:rPr>
          <w:szCs w:val="22"/>
          <w:lang w:val="fr-FR"/>
        </w:rPr>
        <w:t>]</w:t>
      </w:r>
      <w:r w:rsidR="00C84DDB" w:rsidRPr="00242E9B">
        <w:rPr>
          <w:szCs w:val="22"/>
          <w:lang w:val="fr-FR"/>
        </w:rPr>
        <w:t xml:space="preserve"> </w:t>
      </w:r>
      <w:r w:rsidR="00F611A6" w:rsidRPr="00F611A6">
        <w:rPr>
          <w:szCs w:val="22"/>
          <w:lang w:val="fr-FR"/>
        </w:rPr>
        <w:t>la personne morale qui prend l</w:t>
      </w:r>
      <w:r w:rsidR="002A6290">
        <w:rPr>
          <w:szCs w:val="22"/>
          <w:lang w:val="fr-FR"/>
        </w:rPr>
        <w:t>’</w:t>
      </w:r>
      <w:r w:rsidR="00F611A6" w:rsidRPr="00F611A6">
        <w:rPr>
          <w:szCs w:val="22"/>
          <w:lang w:val="fr-FR"/>
        </w:rPr>
        <w:t>initiative</w:t>
      </w:r>
      <w:r w:rsidRPr="00242E9B">
        <w:rPr>
          <w:color w:val="000000" w:themeColor="text1"/>
          <w:szCs w:val="22"/>
          <w:lang w:val="fr-FR"/>
        </w:rPr>
        <w:t xml:space="preserve"> </w:t>
      </w:r>
      <w:r w:rsidR="00200755" w:rsidRPr="00200755">
        <w:rPr>
          <w:color w:val="000000" w:themeColor="text1"/>
          <w:szCs w:val="22"/>
          <w:lang w:val="fr-FR"/>
        </w:rPr>
        <w:t>de la préparation, du montage et de la programmation</w:t>
      </w:r>
      <w:r w:rsidRPr="00242E9B">
        <w:rPr>
          <w:color w:val="000000" w:themeColor="text1"/>
          <w:szCs w:val="22"/>
          <w:lang w:val="fr-FR"/>
        </w:rPr>
        <w:t xml:space="preserve"> </w:t>
      </w:r>
      <w:r w:rsidR="00200755">
        <w:rPr>
          <w:color w:val="000000" w:themeColor="text1"/>
          <w:szCs w:val="22"/>
          <w:lang w:val="fr-FR"/>
        </w:rPr>
        <w:t>et qui assume la responsabilité juridique et éditoriale</w:t>
      </w:r>
      <w:r w:rsidR="007B4C49" w:rsidRPr="007B4C49">
        <w:rPr>
          <w:color w:val="000000" w:themeColor="text1"/>
          <w:szCs w:val="22"/>
          <w:lang w:val="fr-FR"/>
        </w:rPr>
        <w:t xml:space="preserve"> </w:t>
      </w:r>
      <w:r w:rsidR="007B4C49">
        <w:rPr>
          <w:color w:val="000000" w:themeColor="text1"/>
          <w:szCs w:val="22"/>
          <w:lang w:val="fr-FR"/>
        </w:rPr>
        <w:t xml:space="preserve">de la </w:t>
      </w:r>
      <w:r w:rsidR="007B4C49" w:rsidRPr="00242E9B">
        <w:rPr>
          <w:szCs w:val="22"/>
          <w:lang w:val="fr-FR"/>
        </w:rPr>
        <w:t xml:space="preserve">transmission </w:t>
      </w:r>
      <w:r w:rsidR="007B4C49">
        <w:rPr>
          <w:szCs w:val="22"/>
          <w:lang w:val="fr-FR"/>
        </w:rPr>
        <w:t xml:space="preserve">au </w:t>
      </w:r>
      <w:r w:rsidR="007B4C49" w:rsidRPr="00242E9B">
        <w:rPr>
          <w:szCs w:val="22"/>
          <w:lang w:val="fr-FR"/>
        </w:rPr>
        <w:t>public</w:t>
      </w:r>
      <w:r w:rsidR="00C65974" w:rsidRPr="00242E9B">
        <w:rPr>
          <w:szCs w:val="22"/>
          <w:lang w:val="fr-FR"/>
        </w:rPr>
        <w:t xml:space="preserve">, </w:t>
      </w:r>
      <w:r w:rsidR="00200755" w:rsidRPr="00200755">
        <w:rPr>
          <w:szCs w:val="22"/>
          <w:lang w:val="fr-FR"/>
        </w:rPr>
        <w:t>quelle que soit la technologie utilisée</w:t>
      </w:r>
      <w:r w:rsidR="00C65974" w:rsidRPr="00242E9B">
        <w:rPr>
          <w:szCs w:val="22"/>
          <w:lang w:val="fr-FR"/>
        </w:rPr>
        <w:t xml:space="preserve">, </w:t>
      </w:r>
      <w:r w:rsidR="00200755">
        <w:rPr>
          <w:szCs w:val="22"/>
          <w:lang w:val="fr-FR"/>
        </w:rPr>
        <w:t>de son émission</w:t>
      </w:r>
      <w:r w:rsidRPr="00242E9B">
        <w:rPr>
          <w:szCs w:val="22"/>
          <w:lang w:val="fr-FR"/>
        </w:rPr>
        <w:t xml:space="preserve"> </w:t>
      </w:r>
      <w:r w:rsidR="00C65974" w:rsidRPr="00242E9B">
        <w:rPr>
          <w:szCs w:val="22"/>
          <w:lang w:val="fr-FR"/>
        </w:rPr>
        <w:t>[</w:t>
      </w:r>
      <w:r w:rsidRPr="00242E9B">
        <w:rPr>
          <w:szCs w:val="22"/>
          <w:lang w:val="fr-FR"/>
        </w:rPr>
        <w:t>o</w:t>
      </w:r>
      <w:r w:rsidR="00200755">
        <w:rPr>
          <w:szCs w:val="22"/>
          <w:lang w:val="fr-FR"/>
        </w:rPr>
        <w:t>u de son émission distribuée par câble</w:t>
      </w:r>
      <w:r w:rsidR="00C65974" w:rsidRPr="00242E9B">
        <w:rPr>
          <w:szCs w:val="22"/>
          <w:lang w:val="fr-FR"/>
        </w:rPr>
        <w:t>]</w:t>
      </w:r>
      <w:r w:rsidRPr="00242E9B">
        <w:rPr>
          <w:szCs w:val="22"/>
          <w:lang w:val="fr-FR"/>
        </w:rPr>
        <w:t xml:space="preserve">.  </w:t>
      </w:r>
      <w:r w:rsidRPr="00242E9B">
        <w:rPr>
          <w:color w:val="000000" w:themeColor="text1"/>
          <w:szCs w:val="22"/>
          <w:lang w:val="fr-FR"/>
        </w:rPr>
        <w:t>I</w:t>
      </w:r>
      <w:r w:rsidR="00200755">
        <w:rPr>
          <w:color w:val="000000" w:themeColor="text1"/>
          <w:szCs w:val="22"/>
          <w:lang w:val="fr-FR"/>
        </w:rPr>
        <w:t>l est entendu qu</w:t>
      </w:r>
      <w:r w:rsidR="002A6290">
        <w:rPr>
          <w:color w:val="000000" w:themeColor="text1"/>
          <w:szCs w:val="22"/>
          <w:lang w:val="fr-FR"/>
        </w:rPr>
        <w:t>’</w:t>
      </w:r>
      <w:r w:rsidR="00200755">
        <w:rPr>
          <w:color w:val="000000" w:themeColor="text1"/>
          <w:szCs w:val="22"/>
          <w:lang w:val="fr-FR"/>
        </w:rPr>
        <w:t>aux fins du présen</w:t>
      </w:r>
      <w:r w:rsidRPr="00242E9B">
        <w:rPr>
          <w:color w:val="000000" w:themeColor="text1"/>
          <w:szCs w:val="22"/>
          <w:lang w:val="fr-FR"/>
        </w:rPr>
        <w:t xml:space="preserve">t </w:t>
      </w:r>
      <w:r w:rsidR="00200755">
        <w:rPr>
          <w:color w:val="000000" w:themeColor="text1"/>
          <w:szCs w:val="22"/>
          <w:lang w:val="fr-FR"/>
        </w:rPr>
        <w:t xml:space="preserve">traité, </w:t>
      </w:r>
      <w:r w:rsidR="007B4C49">
        <w:rPr>
          <w:color w:val="000000" w:themeColor="text1"/>
          <w:szCs w:val="22"/>
          <w:lang w:val="fr-FR"/>
        </w:rPr>
        <w:t>les entités qui distribuent leur production exclusivement au moyen d</w:t>
      </w:r>
      <w:r w:rsidR="002A6290">
        <w:rPr>
          <w:color w:val="000000" w:themeColor="text1"/>
          <w:szCs w:val="22"/>
          <w:lang w:val="fr-FR"/>
        </w:rPr>
        <w:t>’</w:t>
      </w:r>
      <w:r w:rsidR="007B4C49">
        <w:rPr>
          <w:color w:val="000000" w:themeColor="text1"/>
          <w:szCs w:val="22"/>
          <w:lang w:val="fr-FR"/>
        </w:rPr>
        <w:t>un réseau informatique ne répondent pas à la définition d</w:t>
      </w:r>
      <w:r w:rsidR="002A6290">
        <w:rPr>
          <w:color w:val="000000" w:themeColor="text1"/>
          <w:szCs w:val="22"/>
          <w:lang w:val="fr-FR"/>
        </w:rPr>
        <w:t>’</w:t>
      </w:r>
      <w:r w:rsidR="007B4C49">
        <w:rPr>
          <w:color w:val="000000" w:themeColor="text1"/>
          <w:szCs w:val="22"/>
          <w:lang w:val="fr-FR"/>
        </w:rPr>
        <w:t xml:space="preserve">un </w:t>
      </w:r>
      <w:r w:rsidR="00B96E80" w:rsidRPr="00242E9B">
        <w:rPr>
          <w:color w:val="000000" w:themeColor="text1"/>
          <w:szCs w:val="22"/>
          <w:lang w:val="fr-FR"/>
        </w:rPr>
        <w:t>“</w:t>
      </w:r>
      <w:r w:rsidR="007B4C49">
        <w:rPr>
          <w:color w:val="000000" w:themeColor="text1"/>
          <w:szCs w:val="22"/>
          <w:lang w:val="fr-FR"/>
        </w:rPr>
        <w:t>organisme de radiodiffusion</w:t>
      </w:r>
      <w:r w:rsidR="00B96E80" w:rsidRPr="00242E9B">
        <w:rPr>
          <w:color w:val="000000" w:themeColor="text1"/>
          <w:szCs w:val="22"/>
          <w:lang w:val="fr-FR"/>
        </w:rPr>
        <w:t>”</w:t>
      </w:r>
      <w:r w:rsidRPr="00242E9B">
        <w:rPr>
          <w:color w:val="000000" w:themeColor="text1"/>
          <w:szCs w:val="22"/>
          <w:lang w:val="fr-FR"/>
        </w:rPr>
        <w:t>.</w:t>
      </w:r>
    </w:p>
    <w:p w:rsidR="004F432F" w:rsidRPr="00242E9B" w:rsidRDefault="004F432F" w:rsidP="004F432F">
      <w:pPr>
        <w:widowControl w:val="0"/>
        <w:spacing w:line="260" w:lineRule="atLeast"/>
        <w:rPr>
          <w:color w:val="000000" w:themeColor="text1"/>
          <w:szCs w:val="22"/>
          <w:lang w:val="fr-FR"/>
        </w:rPr>
      </w:pPr>
    </w:p>
    <w:p w:rsidR="004D2A75" w:rsidRPr="00242E9B" w:rsidRDefault="004D2A75" w:rsidP="004F432F">
      <w:pPr>
        <w:widowControl w:val="0"/>
        <w:spacing w:line="260" w:lineRule="atLeast"/>
        <w:rPr>
          <w:color w:val="000000" w:themeColor="text1"/>
          <w:szCs w:val="22"/>
          <w:lang w:val="fr-FR"/>
        </w:rPr>
      </w:pPr>
    </w:p>
    <w:p w:rsidR="004F432F" w:rsidRPr="00242E9B" w:rsidRDefault="004F432F" w:rsidP="004F432F">
      <w:pPr>
        <w:widowControl w:val="0"/>
        <w:spacing w:line="260" w:lineRule="atLeast"/>
        <w:rPr>
          <w:color w:val="000000" w:themeColor="text1"/>
          <w:szCs w:val="22"/>
          <w:lang w:val="fr-FR"/>
        </w:rPr>
      </w:pPr>
    </w:p>
    <w:p w:rsidR="004F432F" w:rsidRPr="00242E9B" w:rsidRDefault="004F432F" w:rsidP="00573FEA">
      <w:pPr>
        <w:pStyle w:val="Default"/>
        <w:spacing w:line="260" w:lineRule="atLeast"/>
        <w:rPr>
          <w:rFonts w:ascii="Arial" w:hAnsi="Arial" w:cs="Arial"/>
          <w:sz w:val="22"/>
          <w:szCs w:val="22"/>
          <w:lang w:val="fr-FR"/>
        </w:rPr>
      </w:pPr>
      <w:r w:rsidRPr="00242E9B">
        <w:rPr>
          <w:rFonts w:ascii="Arial" w:hAnsi="Arial" w:cs="Arial"/>
          <w:sz w:val="22"/>
          <w:szCs w:val="22"/>
          <w:lang w:val="fr-FR"/>
        </w:rPr>
        <w:t>d)</w:t>
      </w:r>
      <w:r w:rsidR="0055250F" w:rsidRPr="00242E9B">
        <w:rPr>
          <w:rFonts w:ascii="Arial" w:hAnsi="Arial" w:cs="Arial"/>
          <w:sz w:val="22"/>
          <w:szCs w:val="22"/>
          <w:lang w:val="fr-FR"/>
        </w:rPr>
        <w:t xml:space="preserve"> </w:t>
      </w:r>
      <w:r w:rsidR="008D7E6A" w:rsidRPr="00242E9B">
        <w:rPr>
          <w:rFonts w:ascii="Arial" w:hAnsi="Arial" w:cs="Arial"/>
          <w:sz w:val="22"/>
          <w:szCs w:val="22"/>
          <w:lang w:val="fr-FR"/>
        </w:rPr>
        <w:t>1)</w:t>
      </w:r>
      <w:r w:rsidRPr="00242E9B">
        <w:rPr>
          <w:rFonts w:ascii="Arial" w:hAnsi="Arial" w:cs="Arial"/>
          <w:sz w:val="22"/>
          <w:szCs w:val="22"/>
          <w:lang w:val="fr-FR"/>
        </w:rPr>
        <w:t xml:space="preserve"> </w:t>
      </w:r>
      <w:r w:rsidR="00562310">
        <w:rPr>
          <w:rFonts w:ascii="Arial" w:hAnsi="Arial" w:cs="Arial"/>
          <w:sz w:val="22"/>
          <w:szCs w:val="22"/>
          <w:lang w:val="fr-FR"/>
        </w:rPr>
        <w:tab/>
      </w:r>
      <w:r w:rsidR="00B96E80" w:rsidRPr="00242E9B">
        <w:rPr>
          <w:rFonts w:ascii="Arial" w:hAnsi="Arial" w:cs="Arial"/>
          <w:sz w:val="22"/>
          <w:szCs w:val="22"/>
          <w:lang w:val="fr-FR"/>
        </w:rPr>
        <w:t>“</w:t>
      </w:r>
      <w:r w:rsidRPr="00242E9B">
        <w:rPr>
          <w:rFonts w:ascii="Arial" w:hAnsi="Arial" w:cs="Arial"/>
          <w:sz w:val="22"/>
          <w:szCs w:val="22"/>
          <w:lang w:val="fr-FR"/>
        </w:rPr>
        <w:t>retransmission</w:t>
      </w:r>
      <w:r w:rsidR="00B96E80" w:rsidRPr="00242E9B">
        <w:rPr>
          <w:rFonts w:ascii="Arial" w:hAnsi="Arial" w:cs="Arial"/>
          <w:sz w:val="22"/>
          <w:szCs w:val="22"/>
          <w:lang w:val="fr-FR"/>
        </w:rPr>
        <w:t>”</w:t>
      </w:r>
      <w:r w:rsidRPr="00242E9B">
        <w:rPr>
          <w:rFonts w:ascii="Arial" w:hAnsi="Arial" w:cs="Arial"/>
          <w:sz w:val="22"/>
          <w:szCs w:val="22"/>
          <w:lang w:val="fr-FR"/>
        </w:rPr>
        <w:t xml:space="preserve"> </w:t>
      </w:r>
      <w:r w:rsidR="007B4C49">
        <w:rPr>
          <w:rFonts w:ascii="Arial" w:hAnsi="Arial" w:cs="Arial"/>
          <w:sz w:val="22"/>
          <w:szCs w:val="22"/>
          <w:lang w:val="fr-FR"/>
        </w:rPr>
        <w:t>la</w:t>
      </w:r>
      <w:r w:rsidRPr="00242E9B">
        <w:rPr>
          <w:rFonts w:ascii="Arial" w:hAnsi="Arial" w:cs="Arial"/>
          <w:sz w:val="22"/>
          <w:szCs w:val="22"/>
          <w:lang w:val="fr-FR"/>
        </w:rPr>
        <w:t xml:space="preserve"> transmission </w:t>
      </w:r>
      <w:r w:rsidR="000F34D6">
        <w:rPr>
          <w:rFonts w:ascii="Arial" w:hAnsi="Arial" w:cs="Arial"/>
          <w:sz w:val="22"/>
          <w:szCs w:val="22"/>
          <w:lang w:val="fr-FR"/>
        </w:rPr>
        <w:t>par quelque moyen que ce soit d</w:t>
      </w:r>
      <w:r w:rsidR="002A6290">
        <w:rPr>
          <w:rFonts w:ascii="Arial" w:hAnsi="Arial" w:cs="Arial"/>
          <w:sz w:val="22"/>
          <w:szCs w:val="22"/>
          <w:lang w:val="fr-FR"/>
        </w:rPr>
        <w:t>’</w:t>
      </w:r>
      <w:r w:rsidR="000F34D6">
        <w:rPr>
          <w:rFonts w:ascii="Arial" w:hAnsi="Arial" w:cs="Arial"/>
          <w:sz w:val="22"/>
          <w:szCs w:val="22"/>
          <w:lang w:val="fr-FR"/>
        </w:rPr>
        <w:t>une émission</w:t>
      </w:r>
      <w:r w:rsidRPr="00242E9B">
        <w:rPr>
          <w:rFonts w:ascii="Arial" w:hAnsi="Arial" w:cs="Arial"/>
          <w:sz w:val="22"/>
          <w:szCs w:val="22"/>
          <w:lang w:val="fr-FR"/>
        </w:rPr>
        <w:t xml:space="preserve"> [</w:t>
      </w:r>
      <w:r w:rsidR="000F34D6">
        <w:rPr>
          <w:rFonts w:ascii="Arial" w:hAnsi="Arial" w:cs="Arial"/>
          <w:sz w:val="22"/>
          <w:szCs w:val="22"/>
          <w:lang w:val="fr-FR"/>
        </w:rPr>
        <w:t>ou d</w:t>
      </w:r>
      <w:r w:rsidR="002A6290">
        <w:rPr>
          <w:rFonts w:ascii="Arial" w:hAnsi="Arial" w:cs="Arial"/>
          <w:sz w:val="22"/>
          <w:szCs w:val="22"/>
          <w:lang w:val="fr-FR"/>
        </w:rPr>
        <w:t>’</w:t>
      </w:r>
      <w:r w:rsidR="000F34D6">
        <w:rPr>
          <w:rFonts w:ascii="Arial" w:hAnsi="Arial" w:cs="Arial"/>
          <w:sz w:val="22"/>
          <w:szCs w:val="22"/>
          <w:lang w:val="fr-FR"/>
        </w:rPr>
        <w:t>une émission distribuée par câble</w:t>
      </w:r>
      <w:r w:rsidRPr="00242E9B">
        <w:rPr>
          <w:rFonts w:ascii="Arial" w:hAnsi="Arial" w:cs="Arial"/>
          <w:sz w:val="22"/>
          <w:szCs w:val="22"/>
          <w:lang w:val="fr-FR"/>
        </w:rPr>
        <w:t xml:space="preserve">] </w:t>
      </w:r>
      <w:r w:rsidR="000F34D6">
        <w:rPr>
          <w:rFonts w:ascii="Arial" w:hAnsi="Arial" w:cs="Arial"/>
          <w:sz w:val="22"/>
          <w:szCs w:val="22"/>
          <w:lang w:val="fr-FR"/>
        </w:rPr>
        <w:t xml:space="preserve">par une entité autre </w:t>
      </w:r>
      <w:r w:rsidR="000F34D6" w:rsidRPr="000F34D6">
        <w:rPr>
          <w:rFonts w:ascii="Arial" w:hAnsi="Arial" w:cs="Arial"/>
          <w:sz w:val="22"/>
          <w:szCs w:val="22"/>
          <w:lang w:val="fr-FR"/>
        </w:rPr>
        <w:t>que l</w:t>
      </w:r>
      <w:r w:rsidR="002A6290">
        <w:rPr>
          <w:rFonts w:ascii="Arial" w:hAnsi="Arial" w:cs="Arial"/>
          <w:sz w:val="22"/>
          <w:szCs w:val="22"/>
          <w:lang w:val="fr-FR"/>
        </w:rPr>
        <w:t>’</w:t>
      </w:r>
      <w:r w:rsidR="000F34D6" w:rsidRPr="000F34D6">
        <w:rPr>
          <w:rFonts w:ascii="Arial" w:hAnsi="Arial" w:cs="Arial"/>
          <w:sz w:val="22"/>
          <w:szCs w:val="22"/>
          <w:lang w:val="fr-FR"/>
        </w:rPr>
        <w:t>organisme de radiodiffusion</w:t>
      </w:r>
      <w:r w:rsidRPr="00242E9B">
        <w:rPr>
          <w:rFonts w:ascii="Arial" w:hAnsi="Arial" w:cs="Arial"/>
          <w:sz w:val="22"/>
          <w:szCs w:val="22"/>
          <w:lang w:val="fr-FR"/>
        </w:rPr>
        <w:t xml:space="preserve"> [</w:t>
      </w:r>
      <w:r w:rsidR="000F34D6">
        <w:rPr>
          <w:rFonts w:ascii="Arial" w:hAnsi="Arial" w:cs="Arial"/>
          <w:sz w:val="22"/>
          <w:szCs w:val="22"/>
          <w:lang w:val="fr-FR"/>
        </w:rPr>
        <w:t>ou de distribution par câble</w:t>
      </w:r>
      <w:r w:rsidRPr="00242E9B">
        <w:rPr>
          <w:rFonts w:ascii="Arial" w:hAnsi="Arial" w:cs="Arial"/>
          <w:sz w:val="22"/>
          <w:szCs w:val="22"/>
          <w:lang w:val="fr-FR"/>
        </w:rPr>
        <w:t xml:space="preserve">], </w:t>
      </w:r>
      <w:r w:rsidR="000F34D6" w:rsidRPr="000F34D6">
        <w:rPr>
          <w:rFonts w:ascii="Arial" w:hAnsi="Arial" w:cs="Arial"/>
          <w:sz w:val="22"/>
          <w:szCs w:val="22"/>
          <w:lang w:val="fr-FR"/>
        </w:rPr>
        <w:t>qu</w:t>
      </w:r>
      <w:r w:rsidR="002A6290">
        <w:rPr>
          <w:rFonts w:ascii="Arial" w:hAnsi="Arial" w:cs="Arial"/>
          <w:sz w:val="22"/>
          <w:szCs w:val="22"/>
          <w:lang w:val="fr-FR"/>
        </w:rPr>
        <w:t>’</w:t>
      </w:r>
      <w:r w:rsidR="000F34D6" w:rsidRPr="000F34D6">
        <w:rPr>
          <w:rFonts w:ascii="Arial" w:hAnsi="Arial" w:cs="Arial"/>
          <w:sz w:val="22"/>
          <w:szCs w:val="22"/>
          <w:lang w:val="fr-FR"/>
        </w:rPr>
        <w:t>elle soit simultanée ou différée</w:t>
      </w:r>
      <w:r w:rsidRPr="00242E9B">
        <w:rPr>
          <w:rFonts w:ascii="Arial" w:hAnsi="Arial" w:cs="Arial"/>
          <w:sz w:val="22"/>
          <w:szCs w:val="22"/>
          <w:lang w:val="fr-FR"/>
        </w:rPr>
        <w:t>.</w:t>
      </w:r>
    </w:p>
    <w:p w:rsidR="004F432F" w:rsidRPr="00242E9B" w:rsidRDefault="004F432F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fr-FR"/>
        </w:rPr>
      </w:pPr>
    </w:p>
    <w:p w:rsidR="002A6290" w:rsidRDefault="004D2A75" w:rsidP="000F34D6">
      <w:pPr>
        <w:pStyle w:val="Default"/>
        <w:spacing w:line="260" w:lineRule="atLeast"/>
        <w:ind w:firstLine="284"/>
        <w:rPr>
          <w:rFonts w:ascii="Arial" w:hAnsi="Arial" w:cs="Arial"/>
          <w:sz w:val="22"/>
          <w:szCs w:val="22"/>
          <w:lang w:val="fr-FR"/>
        </w:rPr>
      </w:pPr>
      <w:r w:rsidRPr="00242E9B">
        <w:rPr>
          <w:rFonts w:ascii="Arial" w:hAnsi="Arial" w:cs="Arial"/>
          <w:sz w:val="22"/>
          <w:szCs w:val="22"/>
          <w:lang w:val="fr-FR"/>
        </w:rPr>
        <w:t>2)</w:t>
      </w:r>
      <w:r w:rsidRPr="00242E9B">
        <w:rPr>
          <w:rFonts w:ascii="Arial" w:hAnsi="Arial" w:cs="Arial"/>
          <w:sz w:val="22"/>
          <w:szCs w:val="22"/>
          <w:lang w:val="fr-FR"/>
        </w:rPr>
        <w:tab/>
      </w:r>
      <w:r w:rsidR="008D7E6A" w:rsidRPr="00242E9B">
        <w:rPr>
          <w:rFonts w:ascii="Arial" w:hAnsi="Arial" w:cs="Arial"/>
          <w:sz w:val="22"/>
          <w:szCs w:val="22"/>
          <w:lang w:val="fr-FR"/>
        </w:rPr>
        <w:t>“</w:t>
      </w:r>
      <w:r w:rsidR="004F432F" w:rsidRPr="00242E9B">
        <w:rPr>
          <w:rFonts w:ascii="Arial" w:hAnsi="Arial" w:cs="Arial"/>
          <w:sz w:val="22"/>
          <w:szCs w:val="22"/>
          <w:lang w:val="fr-FR"/>
        </w:rPr>
        <w:t>retransmission</w:t>
      </w:r>
      <w:r w:rsidR="000F34D6">
        <w:rPr>
          <w:rFonts w:ascii="Arial" w:hAnsi="Arial" w:cs="Arial"/>
          <w:sz w:val="22"/>
          <w:szCs w:val="22"/>
          <w:lang w:val="fr-FR"/>
        </w:rPr>
        <w:t xml:space="preserve"> quasi simultanée</w:t>
      </w:r>
      <w:r w:rsidR="008D7E6A" w:rsidRPr="00242E9B">
        <w:rPr>
          <w:rFonts w:ascii="Arial" w:hAnsi="Arial" w:cs="Arial"/>
          <w:sz w:val="22"/>
          <w:szCs w:val="22"/>
          <w:lang w:val="fr-FR"/>
        </w:rPr>
        <w:t>”</w:t>
      </w:r>
      <w:r w:rsidR="004F432F" w:rsidRPr="00242E9B">
        <w:rPr>
          <w:rFonts w:ascii="Arial" w:hAnsi="Arial" w:cs="Arial"/>
          <w:sz w:val="22"/>
          <w:szCs w:val="22"/>
          <w:lang w:val="fr-FR"/>
        </w:rPr>
        <w:t xml:space="preserve"> </w:t>
      </w:r>
      <w:r w:rsidR="000F34D6">
        <w:rPr>
          <w:rFonts w:ascii="Arial" w:hAnsi="Arial" w:cs="Arial"/>
          <w:sz w:val="22"/>
          <w:szCs w:val="22"/>
          <w:lang w:val="fr-FR"/>
        </w:rPr>
        <w:t xml:space="preserve">toute </w:t>
      </w:r>
      <w:r w:rsidR="004F432F" w:rsidRPr="00242E9B">
        <w:rPr>
          <w:rFonts w:ascii="Arial" w:hAnsi="Arial" w:cs="Arial"/>
          <w:sz w:val="22"/>
          <w:szCs w:val="22"/>
          <w:lang w:val="fr-FR"/>
        </w:rPr>
        <w:t xml:space="preserve">transmission </w:t>
      </w:r>
      <w:r w:rsidR="000F34D6" w:rsidRPr="000F34D6">
        <w:rPr>
          <w:rFonts w:ascii="Arial" w:hAnsi="Arial" w:cs="Arial"/>
          <w:sz w:val="22"/>
          <w:szCs w:val="22"/>
          <w:lang w:val="fr-FR"/>
        </w:rPr>
        <w:t>qui est retardée uniquement dans la mesure nécessaire, soit pour tenir compte de décalages horaires entre deux</w:t>
      </w:r>
      <w:r w:rsidR="005F65FD">
        <w:rPr>
          <w:rFonts w:ascii="Arial" w:hAnsi="Arial" w:cs="Arial"/>
          <w:sz w:val="22"/>
          <w:szCs w:val="22"/>
          <w:lang w:val="fr-FR"/>
        </w:rPr>
        <w:t> </w:t>
      </w:r>
      <w:r w:rsidR="000F34D6" w:rsidRPr="000F34D6">
        <w:rPr>
          <w:rFonts w:ascii="Arial" w:hAnsi="Arial" w:cs="Arial"/>
          <w:sz w:val="22"/>
          <w:szCs w:val="22"/>
          <w:lang w:val="fr-FR"/>
        </w:rPr>
        <w:t xml:space="preserve">endroits, soit pour faciliter la transmission technique </w:t>
      </w:r>
      <w:r w:rsidR="000F34D6">
        <w:rPr>
          <w:rFonts w:ascii="Arial" w:hAnsi="Arial" w:cs="Arial"/>
          <w:sz w:val="22"/>
          <w:szCs w:val="22"/>
          <w:lang w:val="fr-FR"/>
        </w:rPr>
        <w:t>de l</w:t>
      </w:r>
      <w:r w:rsidR="002A6290">
        <w:rPr>
          <w:rFonts w:ascii="Arial" w:hAnsi="Arial" w:cs="Arial"/>
          <w:sz w:val="22"/>
          <w:szCs w:val="22"/>
          <w:lang w:val="fr-FR"/>
        </w:rPr>
        <w:t>’</w:t>
      </w:r>
      <w:r w:rsidR="000F34D6">
        <w:rPr>
          <w:rFonts w:ascii="Arial" w:hAnsi="Arial" w:cs="Arial"/>
          <w:sz w:val="22"/>
          <w:szCs w:val="22"/>
          <w:lang w:val="fr-FR"/>
        </w:rPr>
        <w:t>émission</w:t>
      </w:r>
      <w:r w:rsidR="004F432F" w:rsidRPr="00242E9B">
        <w:rPr>
          <w:rFonts w:ascii="Arial" w:hAnsi="Arial" w:cs="Arial"/>
          <w:sz w:val="22"/>
          <w:szCs w:val="22"/>
          <w:lang w:val="fr-FR"/>
        </w:rPr>
        <w:t xml:space="preserve"> [</w:t>
      </w:r>
      <w:r w:rsidR="000F34D6">
        <w:rPr>
          <w:rFonts w:ascii="Arial" w:hAnsi="Arial" w:cs="Arial"/>
          <w:sz w:val="22"/>
          <w:szCs w:val="22"/>
          <w:lang w:val="fr-FR"/>
        </w:rPr>
        <w:t>ou de l</w:t>
      </w:r>
      <w:r w:rsidR="002A6290">
        <w:rPr>
          <w:rFonts w:ascii="Arial" w:hAnsi="Arial" w:cs="Arial"/>
          <w:sz w:val="22"/>
          <w:szCs w:val="22"/>
          <w:lang w:val="fr-FR"/>
        </w:rPr>
        <w:t>’</w:t>
      </w:r>
      <w:r w:rsidR="000F34D6">
        <w:rPr>
          <w:rFonts w:ascii="Arial" w:hAnsi="Arial" w:cs="Arial"/>
          <w:sz w:val="22"/>
          <w:szCs w:val="22"/>
          <w:lang w:val="fr-FR"/>
        </w:rPr>
        <w:t>émission distribuée par câble</w:t>
      </w:r>
      <w:r w:rsidR="004F432F" w:rsidRPr="00242E9B">
        <w:rPr>
          <w:rFonts w:ascii="Arial" w:hAnsi="Arial" w:cs="Arial"/>
          <w:sz w:val="22"/>
          <w:szCs w:val="22"/>
          <w:lang w:val="fr-FR"/>
        </w:rPr>
        <w:t>].</w:t>
      </w:r>
    </w:p>
    <w:p w:rsidR="004F432F" w:rsidRPr="00242E9B" w:rsidRDefault="004F432F" w:rsidP="004F432F">
      <w:pPr>
        <w:pStyle w:val="ListParagraph"/>
        <w:rPr>
          <w:rFonts w:ascii="Arial" w:hAnsi="Arial" w:cs="Arial"/>
          <w:sz w:val="22"/>
          <w:szCs w:val="22"/>
          <w:highlight w:val="yellow"/>
          <w:lang w:val="fr-FR"/>
        </w:rPr>
      </w:pPr>
    </w:p>
    <w:p w:rsidR="004D2A75" w:rsidRPr="00242E9B" w:rsidRDefault="004D2A75" w:rsidP="004F432F">
      <w:pPr>
        <w:pStyle w:val="ListParagraph"/>
        <w:rPr>
          <w:rFonts w:ascii="Arial" w:hAnsi="Arial" w:cs="Arial"/>
          <w:sz w:val="22"/>
          <w:szCs w:val="22"/>
          <w:highlight w:val="yellow"/>
          <w:lang w:val="fr-FR"/>
        </w:rPr>
      </w:pPr>
    </w:p>
    <w:p w:rsidR="004F432F" w:rsidRPr="00242E9B" w:rsidRDefault="004F432F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fr-FR"/>
        </w:rPr>
      </w:pPr>
    </w:p>
    <w:p w:rsidR="004F432F" w:rsidRPr="00242E9B" w:rsidRDefault="00C84DDB" w:rsidP="00C84DDB">
      <w:pPr>
        <w:pStyle w:val="Default"/>
        <w:spacing w:line="260" w:lineRule="atLeast"/>
        <w:rPr>
          <w:rFonts w:ascii="Arial" w:hAnsi="Arial" w:cs="Arial"/>
          <w:sz w:val="22"/>
          <w:szCs w:val="22"/>
          <w:lang w:val="fr-FR"/>
        </w:rPr>
      </w:pPr>
      <w:r w:rsidRPr="00242E9B">
        <w:rPr>
          <w:rFonts w:ascii="Arial" w:hAnsi="Arial" w:cs="Arial"/>
          <w:sz w:val="22"/>
          <w:szCs w:val="22"/>
          <w:lang w:val="fr-FR"/>
        </w:rPr>
        <w:t>[</w:t>
      </w:r>
      <w:proofErr w:type="gramStart"/>
      <w:r w:rsidR="004F432F" w:rsidRPr="00242E9B">
        <w:rPr>
          <w:rFonts w:ascii="Arial" w:hAnsi="Arial" w:cs="Arial"/>
          <w:sz w:val="22"/>
          <w:szCs w:val="22"/>
          <w:lang w:val="fr-FR"/>
        </w:rPr>
        <w:t>e</w:t>
      </w:r>
      <w:proofErr w:type="gramEnd"/>
      <w:r w:rsidR="004F432F" w:rsidRPr="00242E9B">
        <w:rPr>
          <w:rFonts w:ascii="Arial" w:hAnsi="Arial" w:cs="Arial"/>
          <w:sz w:val="22"/>
          <w:szCs w:val="22"/>
          <w:lang w:val="fr-FR"/>
        </w:rPr>
        <w:t>)</w:t>
      </w:r>
      <w:r w:rsidR="004F432F" w:rsidRPr="00242E9B">
        <w:rPr>
          <w:rFonts w:ascii="Arial" w:hAnsi="Arial" w:cs="Arial"/>
          <w:sz w:val="22"/>
          <w:szCs w:val="22"/>
          <w:lang w:val="fr-FR"/>
        </w:rPr>
        <w:tab/>
      </w:r>
      <w:r w:rsidR="0055250F" w:rsidRPr="00242E9B">
        <w:rPr>
          <w:rFonts w:ascii="Arial" w:hAnsi="Arial" w:cs="Arial"/>
          <w:sz w:val="22"/>
          <w:szCs w:val="22"/>
          <w:lang w:val="fr-FR"/>
        </w:rPr>
        <w:t>“</w:t>
      </w:r>
      <w:r w:rsidR="000F34D6">
        <w:rPr>
          <w:rFonts w:ascii="Arial" w:hAnsi="Arial" w:cs="Arial"/>
          <w:sz w:val="22"/>
          <w:szCs w:val="22"/>
          <w:lang w:val="fr-FR"/>
        </w:rPr>
        <w:t>antérieur à la diffusion</w:t>
      </w:r>
      <w:r w:rsidR="004E25FA" w:rsidRPr="00242E9B">
        <w:rPr>
          <w:rFonts w:ascii="Arial" w:hAnsi="Arial" w:cs="Arial"/>
          <w:sz w:val="22"/>
          <w:szCs w:val="22"/>
          <w:lang w:val="fr-FR"/>
        </w:rPr>
        <w:t>”</w:t>
      </w:r>
      <w:r w:rsidR="008D7E6A" w:rsidRPr="00242E9B">
        <w:rPr>
          <w:rFonts w:ascii="Arial" w:hAnsi="Arial" w:cs="Arial"/>
          <w:sz w:val="22"/>
          <w:szCs w:val="22"/>
          <w:lang w:val="fr-FR"/>
        </w:rPr>
        <w:t xml:space="preserve"> </w:t>
      </w:r>
      <w:r w:rsidR="000F34D6" w:rsidRPr="000F34D6">
        <w:rPr>
          <w:rFonts w:ascii="Arial" w:hAnsi="Arial" w:cs="Arial"/>
          <w:sz w:val="22"/>
          <w:szCs w:val="22"/>
          <w:lang w:val="fr-FR"/>
        </w:rPr>
        <w:t>toute transmission antérieure à l</w:t>
      </w:r>
      <w:r w:rsidR="002A6290">
        <w:rPr>
          <w:rFonts w:ascii="Arial" w:hAnsi="Arial" w:cs="Arial"/>
          <w:sz w:val="22"/>
          <w:szCs w:val="22"/>
          <w:lang w:val="fr-FR"/>
        </w:rPr>
        <w:t>’</w:t>
      </w:r>
      <w:r w:rsidR="000F34D6" w:rsidRPr="000F34D6">
        <w:rPr>
          <w:rFonts w:ascii="Arial" w:hAnsi="Arial" w:cs="Arial"/>
          <w:sz w:val="22"/>
          <w:szCs w:val="22"/>
          <w:lang w:val="fr-FR"/>
        </w:rPr>
        <w:t xml:space="preserve">émission </w:t>
      </w:r>
      <w:r w:rsidR="00427E81">
        <w:rPr>
          <w:rFonts w:ascii="Arial" w:hAnsi="Arial" w:cs="Arial"/>
          <w:sz w:val="22"/>
          <w:szCs w:val="22"/>
          <w:lang w:val="fr-FR"/>
        </w:rPr>
        <w:t>[ou à l</w:t>
      </w:r>
      <w:r w:rsidR="002A6290">
        <w:rPr>
          <w:rFonts w:ascii="Arial" w:hAnsi="Arial" w:cs="Arial"/>
          <w:sz w:val="22"/>
          <w:szCs w:val="22"/>
          <w:lang w:val="fr-FR"/>
        </w:rPr>
        <w:t>’</w:t>
      </w:r>
      <w:r w:rsidR="00427E81">
        <w:rPr>
          <w:rFonts w:ascii="Arial" w:hAnsi="Arial" w:cs="Arial"/>
          <w:sz w:val="22"/>
          <w:szCs w:val="22"/>
          <w:lang w:val="fr-FR"/>
        </w:rPr>
        <w:t xml:space="preserve">émission </w:t>
      </w:r>
      <w:r w:rsidR="00427E81" w:rsidRPr="00427E81">
        <w:rPr>
          <w:rFonts w:ascii="Arial" w:hAnsi="Arial" w:cs="Arial"/>
          <w:sz w:val="22"/>
          <w:szCs w:val="22"/>
          <w:lang w:val="fr-FR"/>
        </w:rPr>
        <w:t xml:space="preserve">distribuée par câble] </w:t>
      </w:r>
      <w:r w:rsidR="000F34D6" w:rsidRPr="000F34D6">
        <w:rPr>
          <w:rFonts w:ascii="Arial" w:hAnsi="Arial" w:cs="Arial"/>
          <w:sz w:val="22"/>
          <w:szCs w:val="22"/>
          <w:lang w:val="fr-FR"/>
        </w:rPr>
        <w:t>qu</w:t>
      </w:r>
      <w:r w:rsidR="002A6290">
        <w:rPr>
          <w:rFonts w:ascii="Arial" w:hAnsi="Arial" w:cs="Arial"/>
          <w:sz w:val="22"/>
          <w:szCs w:val="22"/>
          <w:lang w:val="fr-FR"/>
        </w:rPr>
        <w:t>’</w:t>
      </w:r>
      <w:r w:rsidR="000F34D6" w:rsidRPr="000F34D6">
        <w:rPr>
          <w:rFonts w:ascii="Arial" w:hAnsi="Arial" w:cs="Arial"/>
          <w:sz w:val="22"/>
          <w:szCs w:val="22"/>
          <w:lang w:val="fr-FR"/>
        </w:rPr>
        <w:t xml:space="preserve">un organisme de radiodiffusion </w:t>
      </w:r>
      <w:r w:rsidR="00427E81">
        <w:rPr>
          <w:rFonts w:ascii="Arial" w:hAnsi="Arial" w:cs="Arial"/>
          <w:sz w:val="22"/>
          <w:szCs w:val="22"/>
          <w:lang w:val="fr-FR"/>
        </w:rPr>
        <w:t xml:space="preserve">[ou de </w:t>
      </w:r>
      <w:r w:rsidR="00427E81" w:rsidRPr="00427E81">
        <w:rPr>
          <w:rFonts w:ascii="Arial" w:hAnsi="Arial" w:cs="Arial"/>
          <w:sz w:val="22"/>
          <w:szCs w:val="22"/>
          <w:lang w:val="fr-FR"/>
        </w:rPr>
        <w:t>distribution par câble</w:t>
      </w:r>
      <w:r w:rsidR="00427E81">
        <w:rPr>
          <w:rFonts w:ascii="Arial" w:hAnsi="Arial" w:cs="Arial"/>
          <w:sz w:val="22"/>
          <w:szCs w:val="22"/>
          <w:lang w:val="fr-FR"/>
        </w:rPr>
        <w:t>]</w:t>
      </w:r>
      <w:r w:rsidR="00427E81" w:rsidRPr="00427E81">
        <w:rPr>
          <w:rFonts w:ascii="Arial" w:hAnsi="Arial" w:cs="Arial"/>
          <w:sz w:val="22"/>
          <w:szCs w:val="22"/>
          <w:lang w:val="fr-FR"/>
        </w:rPr>
        <w:t xml:space="preserve"> </w:t>
      </w:r>
      <w:r w:rsidR="000F34D6" w:rsidRPr="000F34D6">
        <w:rPr>
          <w:rFonts w:ascii="Arial" w:hAnsi="Arial" w:cs="Arial"/>
          <w:sz w:val="22"/>
          <w:szCs w:val="22"/>
          <w:lang w:val="fr-FR"/>
        </w:rPr>
        <w:t>a l</w:t>
      </w:r>
      <w:r w:rsidR="002A6290">
        <w:rPr>
          <w:rFonts w:ascii="Arial" w:hAnsi="Arial" w:cs="Arial"/>
          <w:sz w:val="22"/>
          <w:szCs w:val="22"/>
          <w:lang w:val="fr-FR"/>
        </w:rPr>
        <w:t>’</w:t>
      </w:r>
      <w:r w:rsidR="000F34D6" w:rsidRPr="000F34D6">
        <w:rPr>
          <w:rFonts w:ascii="Arial" w:hAnsi="Arial" w:cs="Arial"/>
          <w:sz w:val="22"/>
          <w:szCs w:val="22"/>
          <w:lang w:val="fr-FR"/>
        </w:rPr>
        <w:t>intention d</w:t>
      </w:r>
      <w:r w:rsidR="002A6290">
        <w:rPr>
          <w:rFonts w:ascii="Arial" w:hAnsi="Arial" w:cs="Arial"/>
          <w:sz w:val="22"/>
          <w:szCs w:val="22"/>
          <w:lang w:val="fr-FR"/>
        </w:rPr>
        <w:t>’</w:t>
      </w:r>
      <w:r w:rsidR="000F34D6" w:rsidRPr="000F34D6">
        <w:rPr>
          <w:rFonts w:ascii="Arial" w:hAnsi="Arial" w:cs="Arial"/>
          <w:sz w:val="22"/>
          <w:szCs w:val="22"/>
          <w:lang w:val="fr-FR"/>
        </w:rPr>
        <w:t>inclure dans sa programmation</w:t>
      </w:r>
      <w:r w:rsidR="00427E81">
        <w:rPr>
          <w:rFonts w:ascii="Arial" w:hAnsi="Arial" w:cs="Arial"/>
          <w:sz w:val="22"/>
          <w:szCs w:val="22"/>
          <w:lang w:val="fr-FR"/>
        </w:rPr>
        <w:t xml:space="preserve"> et</w:t>
      </w:r>
      <w:r w:rsidR="000F34D6" w:rsidRPr="000F34D6">
        <w:rPr>
          <w:rFonts w:ascii="Arial" w:hAnsi="Arial" w:cs="Arial"/>
          <w:sz w:val="22"/>
          <w:szCs w:val="22"/>
          <w:lang w:val="fr-FR"/>
        </w:rPr>
        <w:t xml:space="preserve"> qui n</w:t>
      </w:r>
      <w:r w:rsidR="002A6290">
        <w:rPr>
          <w:rFonts w:ascii="Arial" w:hAnsi="Arial" w:cs="Arial"/>
          <w:sz w:val="22"/>
          <w:szCs w:val="22"/>
          <w:lang w:val="fr-FR"/>
        </w:rPr>
        <w:t>’</w:t>
      </w:r>
      <w:r w:rsidR="000F34D6" w:rsidRPr="000F34D6">
        <w:rPr>
          <w:rFonts w:ascii="Arial" w:hAnsi="Arial" w:cs="Arial"/>
          <w:sz w:val="22"/>
          <w:szCs w:val="22"/>
          <w:lang w:val="fr-FR"/>
        </w:rPr>
        <w:t>est pas destinée à être reçue directement par le public</w:t>
      </w:r>
      <w:r w:rsidR="004F432F" w:rsidRPr="00242E9B">
        <w:rPr>
          <w:rFonts w:ascii="Arial" w:hAnsi="Arial" w:cs="Arial"/>
          <w:iCs/>
          <w:sz w:val="22"/>
          <w:szCs w:val="22"/>
          <w:lang w:val="fr-FR"/>
        </w:rPr>
        <w:t>.]</w:t>
      </w:r>
    </w:p>
    <w:p w:rsidR="004F432F" w:rsidRPr="00242E9B" w:rsidRDefault="004F432F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fr-FR"/>
        </w:rPr>
      </w:pPr>
    </w:p>
    <w:p w:rsidR="004F432F" w:rsidRPr="00242E9B" w:rsidRDefault="004F432F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fr-FR"/>
        </w:rPr>
      </w:pPr>
    </w:p>
    <w:p w:rsidR="008D7E6A" w:rsidRPr="00242E9B" w:rsidRDefault="008D7E6A">
      <w:pPr>
        <w:rPr>
          <w:b/>
          <w:bCs/>
          <w:caps/>
          <w:kern w:val="32"/>
          <w:szCs w:val="32"/>
          <w:lang w:val="fr-FR"/>
        </w:rPr>
      </w:pPr>
      <w:r w:rsidRPr="00242E9B">
        <w:rPr>
          <w:lang w:val="fr-FR"/>
        </w:rPr>
        <w:br w:type="page"/>
      </w:r>
    </w:p>
    <w:p w:rsidR="004F432F" w:rsidRPr="00242E9B" w:rsidRDefault="004F432F" w:rsidP="004F432F">
      <w:pPr>
        <w:pStyle w:val="Heading1"/>
        <w:rPr>
          <w:lang w:val="fr-FR"/>
        </w:rPr>
      </w:pPr>
      <w:r w:rsidRPr="00242E9B">
        <w:rPr>
          <w:lang w:val="fr-FR"/>
        </w:rPr>
        <w:t xml:space="preserve">ii. </w:t>
      </w:r>
      <w:r w:rsidR="00562310">
        <w:rPr>
          <w:lang w:val="fr-FR"/>
        </w:rPr>
        <w:tab/>
      </w:r>
      <w:r w:rsidRPr="00242E9B">
        <w:rPr>
          <w:lang w:val="fr-FR"/>
        </w:rPr>
        <w:t xml:space="preserve">Objet </w:t>
      </w:r>
      <w:r w:rsidR="00427E81">
        <w:rPr>
          <w:lang w:val="fr-FR"/>
        </w:rPr>
        <w:t xml:space="preserve">de la </w:t>
      </w:r>
      <w:r w:rsidRPr="00242E9B">
        <w:rPr>
          <w:lang w:val="fr-FR"/>
        </w:rPr>
        <w:t>Protection</w:t>
      </w:r>
    </w:p>
    <w:p w:rsidR="004F432F" w:rsidRPr="00242E9B" w:rsidRDefault="004F432F" w:rsidP="004F432F">
      <w:pPr>
        <w:pStyle w:val="Default"/>
        <w:spacing w:line="260" w:lineRule="atLeast"/>
        <w:ind w:left="360"/>
        <w:rPr>
          <w:rFonts w:ascii="Arial" w:hAnsi="Arial" w:cs="Arial"/>
          <w:sz w:val="22"/>
          <w:szCs w:val="22"/>
          <w:lang w:val="fr-FR"/>
        </w:rPr>
      </w:pPr>
    </w:p>
    <w:p w:rsidR="004F432F" w:rsidRPr="00242E9B" w:rsidRDefault="00427E81" w:rsidP="00044F33">
      <w:pPr>
        <w:pStyle w:val="Default"/>
        <w:numPr>
          <w:ilvl w:val="0"/>
          <w:numId w:val="14"/>
        </w:numPr>
        <w:spacing w:line="260" w:lineRule="atLeast"/>
        <w:ind w:left="1134" w:hanging="567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 xml:space="preserve">La </w:t>
      </w:r>
      <w:r w:rsidR="004F432F" w:rsidRPr="00242E9B">
        <w:rPr>
          <w:rFonts w:ascii="Arial" w:hAnsi="Arial" w:cs="Arial"/>
          <w:sz w:val="22"/>
          <w:szCs w:val="22"/>
          <w:lang w:val="fr-FR"/>
        </w:rPr>
        <w:t xml:space="preserve">protection </w:t>
      </w:r>
      <w:r>
        <w:rPr>
          <w:rFonts w:ascii="Arial" w:hAnsi="Arial" w:cs="Arial"/>
          <w:sz w:val="22"/>
          <w:szCs w:val="22"/>
          <w:lang w:val="fr-FR"/>
        </w:rPr>
        <w:t>prévue par le présent traité ne s</w:t>
      </w:r>
      <w:r w:rsidR="002A6290">
        <w:rPr>
          <w:rFonts w:ascii="Arial" w:hAnsi="Arial" w:cs="Arial"/>
          <w:sz w:val="22"/>
          <w:szCs w:val="22"/>
          <w:lang w:val="fr-FR"/>
        </w:rPr>
        <w:t>’</w:t>
      </w:r>
      <w:r>
        <w:rPr>
          <w:rFonts w:ascii="Arial" w:hAnsi="Arial" w:cs="Arial"/>
          <w:sz w:val="22"/>
          <w:szCs w:val="22"/>
          <w:lang w:val="fr-FR"/>
        </w:rPr>
        <w:t>étend qu</w:t>
      </w:r>
      <w:r w:rsidR="002A6290">
        <w:rPr>
          <w:rFonts w:ascii="Arial" w:hAnsi="Arial" w:cs="Arial"/>
          <w:sz w:val="22"/>
          <w:szCs w:val="22"/>
          <w:lang w:val="fr-FR"/>
        </w:rPr>
        <w:t>’</w:t>
      </w:r>
      <w:r>
        <w:rPr>
          <w:rFonts w:ascii="Arial" w:hAnsi="Arial" w:cs="Arial"/>
          <w:sz w:val="22"/>
          <w:szCs w:val="22"/>
          <w:lang w:val="fr-FR"/>
        </w:rPr>
        <w:t xml:space="preserve">aux émissions </w:t>
      </w:r>
      <w:r w:rsidR="00F83187">
        <w:rPr>
          <w:rFonts w:ascii="Arial" w:hAnsi="Arial" w:cs="Arial"/>
          <w:sz w:val="22"/>
          <w:szCs w:val="22"/>
          <w:lang w:val="fr-FR"/>
        </w:rPr>
        <w:t xml:space="preserve">transmises par un organisme de radiodiffusion ou en son nom, et non aux œuvres </w:t>
      </w:r>
      <w:r w:rsidR="00F83187" w:rsidRPr="00F83187">
        <w:rPr>
          <w:rFonts w:ascii="Arial" w:hAnsi="Arial" w:cs="Arial"/>
          <w:sz w:val="22"/>
          <w:szCs w:val="22"/>
          <w:lang w:val="fr-FR"/>
        </w:rPr>
        <w:t xml:space="preserve">et autres contenus protégés portés par </w:t>
      </w:r>
      <w:r w:rsidR="00F83187">
        <w:rPr>
          <w:rFonts w:ascii="Arial" w:hAnsi="Arial" w:cs="Arial"/>
          <w:sz w:val="22"/>
          <w:szCs w:val="22"/>
          <w:lang w:val="fr-FR"/>
        </w:rPr>
        <w:t>les émissions</w:t>
      </w:r>
      <w:r w:rsidR="004F432F" w:rsidRPr="00242E9B">
        <w:rPr>
          <w:rFonts w:ascii="Arial" w:hAnsi="Arial" w:cs="Arial"/>
          <w:sz w:val="22"/>
          <w:szCs w:val="22"/>
          <w:lang w:val="fr-FR"/>
        </w:rPr>
        <w:t>.</w:t>
      </w:r>
    </w:p>
    <w:p w:rsidR="004F432F" w:rsidRPr="00242E9B" w:rsidRDefault="004F432F" w:rsidP="004F432F">
      <w:pPr>
        <w:pStyle w:val="Default"/>
        <w:spacing w:line="260" w:lineRule="atLeast"/>
        <w:ind w:left="360"/>
        <w:rPr>
          <w:rFonts w:ascii="Arial" w:hAnsi="Arial" w:cs="Arial"/>
          <w:sz w:val="22"/>
          <w:szCs w:val="22"/>
          <w:lang w:val="fr-FR"/>
        </w:rPr>
      </w:pPr>
    </w:p>
    <w:p w:rsidR="004F432F" w:rsidRPr="00242E9B" w:rsidRDefault="00F83187" w:rsidP="00044F33">
      <w:pPr>
        <w:pStyle w:val="Default"/>
        <w:numPr>
          <w:ilvl w:val="0"/>
          <w:numId w:val="14"/>
        </w:numPr>
        <w:spacing w:line="260" w:lineRule="atLeast"/>
        <w:ind w:left="1134" w:hanging="567"/>
        <w:rPr>
          <w:rFonts w:ascii="Arial" w:hAnsi="Arial" w:cs="Arial"/>
          <w:color w:val="auto"/>
          <w:sz w:val="22"/>
          <w:szCs w:val="22"/>
          <w:lang w:val="fr-FR"/>
        </w:rPr>
      </w:pPr>
      <w:r>
        <w:rPr>
          <w:rFonts w:ascii="Arial" w:hAnsi="Arial" w:cs="Arial"/>
          <w:color w:val="auto"/>
          <w:sz w:val="22"/>
          <w:szCs w:val="22"/>
          <w:lang w:val="fr-FR"/>
        </w:rPr>
        <w:t xml:space="preserve">Les dispositions du présent traité ne prévoient aucune </w:t>
      </w:r>
      <w:r w:rsidR="004F432F" w:rsidRPr="00242E9B">
        <w:rPr>
          <w:rFonts w:ascii="Arial" w:hAnsi="Arial" w:cs="Arial"/>
          <w:color w:val="auto"/>
          <w:sz w:val="22"/>
          <w:szCs w:val="22"/>
          <w:lang w:val="fr-FR"/>
        </w:rPr>
        <w:t xml:space="preserve">protection </w:t>
      </w:r>
      <w:r w:rsidR="002A6290">
        <w:rPr>
          <w:rFonts w:ascii="Arial" w:hAnsi="Arial" w:cs="Arial"/>
          <w:color w:val="auto"/>
          <w:sz w:val="22"/>
          <w:szCs w:val="22"/>
          <w:lang w:val="fr-FR"/>
        </w:rPr>
        <w:t>à l’égard</w:t>
      </w:r>
      <w:r w:rsidRPr="00F83187">
        <w:rPr>
          <w:rFonts w:ascii="Arial" w:hAnsi="Arial" w:cs="Arial"/>
          <w:color w:val="auto"/>
          <w:sz w:val="22"/>
          <w:szCs w:val="22"/>
          <w:lang w:val="fr-FR"/>
        </w:rPr>
        <w:t xml:space="preserve"> des simples retransmissions</w:t>
      </w:r>
      <w:r>
        <w:rPr>
          <w:rFonts w:ascii="Arial" w:hAnsi="Arial" w:cs="Arial"/>
          <w:color w:val="auto"/>
          <w:sz w:val="22"/>
          <w:szCs w:val="22"/>
          <w:lang w:val="fr-FR"/>
        </w:rPr>
        <w:t>,</w:t>
      </w:r>
      <w:r w:rsidRPr="00F83187">
        <w:rPr>
          <w:rFonts w:ascii="Arial" w:hAnsi="Arial" w:cs="Arial"/>
          <w:color w:val="auto"/>
          <w:sz w:val="22"/>
          <w:szCs w:val="22"/>
          <w:lang w:val="fr-FR"/>
        </w:rPr>
        <w:t xml:space="preserve"> par quelque moyen que ce soit</w:t>
      </w:r>
      <w:r w:rsidR="004E25FA" w:rsidRPr="00242E9B">
        <w:rPr>
          <w:rFonts w:ascii="Arial" w:hAnsi="Arial" w:cs="Arial"/>
          <w:color w:val="auto"/>
          <w:sz w:val="22"/>
          <w:szCs w:val="22"/>
          <w:lang w:val="fr-FR"/>
        </w:rPr>
        <w:t>.</w:t>
      </w:r>
    </w:p>
    <w:p w:rsidR="004F432F" w:rsidRPr="00242E9B" w:rsidRDefault="004F432F" w:rsidP="004F432F">
      <w:pPr>
        <w:pStyle w:val="Default"/>
        <w:spacing w:line="260" w:lineRule="atLeast"/>
        <w:ind w:left="720"/>
        <w:rPr>
          <w:rFonts w:ascii="Arial" w:hAnsi="Arial" w:cs="Arial"/>
          <w:color w:val="auto"/>
          <w:sz w:val="22"/>
          <w:szCs w:val="22"/>
          <w:lang w:val="fr-FR"/>
        </w:rPr>
      </w:pPr>
    </w:p>
    <w:p w:rsidR="004F432F" w:rsidRDefault="00F83187" w:rsidP="00427E81">
      <w:pPr>
        <w:pStyle w:val="Default"/>
        <w:numPr>
          <w:ilvl w:val="0"/>
          <w:numId w:val="14"/>
        </w:numPr>
        <w:spacing w:line="260" w:lineRule="atLeast"/>
        <w:ind w:left="1134" w:hanging="567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color w:val="auto"/>
          <w:sz w:val="22"/>
          <w:szCs w:val="22"/>
          <w:lang w:val="fr-FR"/>
        </w:rPr>
        <w:t>Les organismes de radiodiffusion bénéficient également</w:t>
      </w:r>
      <w:r w:rsidR="00044F33">
        <w:rPr>
          <w:rFonts w:ascii="Arial" w:hAnsi="Arial" w:cs="Arial"/>
          <w:color w:val="auto"/>
          <w:sz w:val="22"/>
          <w:szCs w:val="22"/>
          <w:lang w:val="fr-FR"/>
        </w:rPr>
        <w:t>,</w:t>
      </w:r>
      <w:r>
        <w:rPr>
          <w:rFonts w:ascii="Arial" w:hAnsi="Arial" w:cs="Arial"/>
          <w:color w:val="auto"/>
          <w:sz w:val="22"/>
          <w:szCs w:val="22"/>
          <w:lang w:val="fr-FR"/>
        </w:rPr>
        <w:t xml:space="preserve"> </w:t>
      </w:r>
      <w:r w:rsidR="00044F33">
        <w:rPr>
          <w:rFonts w:ascii="Arial" w:hAnsi="Arial" w:cs="Arial"/>
          <w:color w:val="auto"/>
          <w:sz w:val="22"/>
          <w:szCs w:val="22"/>
          <w:lang w:val="fr-FR"/>
        </w:rPr>
        <w:t>pour toute retransmission simultanée ou quasi simultanée, par quelque moyen que ce soit, de la même protection que s</w:t>
      </w:r>
      <w:r w:rsidR="002A6290">
        <w:rPr>
          <w:rFonts w:ascii="Arial" w:hAnsi="Arial" w:cs="Arial"/>
          <w:color w:val="auto"/>
          <w:sz w:val="22"/>
          <w:szCs w:val="22"/>
          <w:lang w:val="fr-FR"/>
        </w:rPr>
        <w:t>’</w:t>
      </w:r>
      <w:r w:rsidR="00044F33">
        <w:rPr>
          <w:rFonts w:ascii="Arial" w:hAnsi="Arial" w:cs="Arial"/>
          <w:color w:val="auto"/>
          <w:sz w:val="22"/>
          <w:szCs w:val="22"/>
          <w:lang w:val="fr-FR"/>
        </w:rPr>
        <w:t>il s</w:t>
      </w:r>
      <w:r w:rsidR="002A6290">
        <w:rPr>
          <w:rFonts w:ascii="Arial" w:hAnsi="Arial" w:cs="Arial"/>
          <w:color w:val="auto"/>
          <w:sz w:val="22"/>
          <w:szCs w:val="22"/>
          <w:lang w:val="fr-FR"/>
        </w:rPr>
        <w:t>’</w:t>
      </w:r>
      <w:r w:rsidR="00044F33">
        <w:rPr>
          <w:rFonts w:ascii="Arial" w:hAnsi="Arial" w:cs="Arial"/>
          <w:color w:val="auto"/>
          <w:sz w:val="22"/>
          <w:szCs w:val="22"/>
          <w:lang w:val="fr-FR"/>
        </w:rPr>
        <w:t>agissait d</w:t>
      </w:r>
      <w:r w:rsidR="002A6290">
        <w:rPr>
          <w:rFonts w:ascii="Arial" w:hAnsi="Arial" w:cs="Arial"/>
          <w:color w:val="auto"/>
          <w:sz w:val="22"/>
          <w:szCs w:val="22"/>
          <w:lang w:val="fr-FR"/>
        </w:rPr>
        <w:t>’</w:t>
      </w:r>
      <w:r w:rsidR="00044F33">
        <w:rPr>
          <w:rFonts w:ascii="Arial" w:hAnsi="Arial" w:cs="Arial"/>
          <w:color w:val="auto"/>
          <w:sz w:val="22"/>
          <w:szCs w:val="22"/>
          <w:lang w:val="fr-FR"/>
        </w:rPr>
        <w:t>une émission</w:t>
      </w:r>
      <w:r w:rsidR="004F432F" w:rsidRPr="00242E9B">
        <w:rPr>
          <w:rFonts w:ascii="Arial" w:hAnsi="Arial" w:cs="Arial"/>
          <w:sz w:val="22"/>
          <w:szCs w:val="22"/>
          <w:lang w:val="fr-FR"/>
        </w:rPr>
        <w:t>.</w:t>
      </w:r>
    </w:p>
    <w:p w:rsidR="00427E81" w:rsidRPr="00242E9B" w:rsidRDefault="00427E81" w:rsidP="00427E81">
      <w:pPr>
        <w:pStyle w:val="Default"/>
        <w:spacing w:line="260" w:lineRule="atLeast"/>
        <w:ind w:left="1080"/>
        <w:rPr>
          <w:rFonts w:ascii="Arial" w:hAnsi="Arial" w:cs="Arial"/>
          <w:sz w:val="22"/>
          <w:szCs w:val="22"/>
          <w:lang w:val="fr-FR"/>
        </w:rPr>
      </w:pPr>
    </w:p>
    <w:p w:rsidR="004F432F" w:rsidRPr="00242E9B" w:rsidRDefault="00044F33" w:rsidP="00562310">
      <w:pPr>
        <w:pStyle w:val="Default"/>
        <w:numPr>
          <w:ilvl w:val="0"/>
          <w:numId w:val="14"/>
        </w:numPr>
        <w:spacing w:line="260" w:lineRule="atLeast"/>
        <w:ind w:left="1134" w:hanging="567"/>
        <w:rPr>
          <w:rFonts w:ascii="Arial" w:hAnsi="Arial" w:cs="Arial"/>
          <w:sz w:val="22"/>
          <w:szCs w:val="22"/>
          <w:lang w:val="fr-FR"/>
        </w:rPr>
      </w:pPr>
      <w:r w:rsidRPr="00044F33">
        <w:rPr>
          <w:rFonts w:ascii="Arial" w:hAnsi="Arial" w:cs="Arial"/>
          <w:sz w:val="22"/>
          <w:szCs w:val="22"/>
          <w:lang w:val="fr-FR"/>
        </w:rPr>
        <w:t>Les dispositions du présent traité</w:t>
      </w:r>
      <w:r w:rsidR="004F432F" w:rsidRPr="00242E9B">
        <w:rPr>
          <w:rFonts w:ascii="Arial" w:hAnsi="Arial" w:cs="Arial"/>
          <w:sz w:val="22"/>
          <w:szCs w:val="22"/>
          <w:lang w:val="fr-FR"/>
        </w:rPr>
        <w:t xml:space="preserve"> s</w:t>
      </w:r>
      <w:r w:rsidR="002A6290">
        <w:rPr>
          <w:rFonts w:ascii="Arial" w:hAnsi="Arial" w:cs="Arial"/>
          <w:sz w:val="22"/>
          <w:szCs w:val="22"/>
          <w:lang w:val="fr-FR"/>
        </w:rPr>
        <w:t>’</w:t>
      </w:r>
      <w:r>
        <w:rPr>
          <w:rFonts w:ascii="Arial" w:hAnsi="Arial" w:cs="Arial"/>
          <w:sz w:val="22"/>
          <w:szCs w:val="22"/>
          <w:lang w:val="fr-FR"/>
        </w:rPr>
        <w:t xml:space="preserve">appliquent </w:t>
      </w:r>
      <w:r w:rsidR="004F432F" w:rsidRPr="00242E9B">
        <w:rPr>
          <w:rFonts w:ascii="Arial" w:hAnsi="Arial" w:cs="Arial"/>
          <w:i/>
          <w:sz w:val="22"/>
          <w:szCs w:val="22"/>
          <w:lang w:val="fr-FR"/>
        </w:rPr>
        <w:t>mutatis mutandis</w:t>
      </w:r>
      <w:r w:rsidR="004F432F" w:rsidRPr="00242E9B">
        <w:rPr>
          <w:rFonts w:ascii="Arial" w:hAnsi="Arial" w:cs="Arial"/>
          <w:sz w:val="22"/>
          <w:szCs w:val="22"/>
          <w:lang w:val="fr-FR"/>
        </w:rPr>
        <w:t xml:space="preserve"> </w:t>
      </w:r>
      <w:r>
        <w:rPr>
          <w:rFonts w:ascii="Arial" w:hAnsi="Arial" w:cs="Arial"/>
          <w:sz w:val="22"/>
          <w:szCs w:val="22"/>
          <w:lang w:val="fr-FR"/>
        </w:rPr>
        <w:t xml:space="preserve">à la protection des organismes de distribution par câble </w:t>
      </w:r>
      <w:r w:rsidR="002A6290">
        <w:rPr>
          <w:rFonts w:ascii="Arial" w:hAnsi="Arial" w:cs="Arial"/>
          <w:sz w:val="22"/>
          <w:szCs w:val="22"/>
          <w:lang w:val="fr-FR"/>
        </w:rPr>
        <w:t>à l’égard</w:t>
      </w:r>
      <w:r w:rsidRPr="00044F33">
        <w:rPr>
          <w:rFonts w:ascii="Arial" w:hAnsi="Arial" w:cs="Arial"/>
          <w:sz w:val="22"/>
          <w:szCs w:val="22"/>
          <w:lang w:val="fr-FR"/>
        </w:rPr>
        <w:t xml:space="preserve"> de leurs émissions distribuées par câble</w:t>
      </w:r>
      <w:r w:rsidR="004F432F" w:rsidRPr="00242E9B">
        <w:rPr>
          <w:rFonts w:ascii="Arial" w:hAnsi="Arial" w:cs="Arial"/>
          <w:sz w:val="22"/>
          <w:szCs w:val="22"/>
          <w:lang w:val="fr-FR"/>
        </w:rPr>
        <w:t>.</w:t>
      </w:r>
    </w:p>
    <w:p w:rsidR="004F432F" w:rsidRPr="00242E9B" w:rsidRDefault="004F432F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fr-FR"/>
        </w:rPr>
      </w:pPr>
    </w:p>
    <w:p w:rsidR="004F432F" w:rsidRPr="00242E9B" w:rsidRDefault="00044F33" w:rsidP="004F432F">
      <w:pPr>
        <w:pStyle w:val="Default"/>
        <w:spacing w:line="260" w:lineRule="atLeast"/>
        <w:rPr>
          <w:rFonts w:ascii="Arial" w:hAnsi="Arial" w:cs="Arial"/>
          <w:color w:val="000000" w:themeColor="text1"/>
          <w:sz w:val="22"/>
          <w:szCs w:val="22"/>
          <w:lang w:val="fr-FR"/>
        </w:rPr>
      </w:pPr>
      <w:r>
        <w:rPr>
          <w:rFonts w:ascii="Arial" w:hAnsi="Arial" w:cs="Arial"/>
          <w:color w:val="000000" w:themeColor="text1"/>
          <w:sz w:val="22"/>
          <w:szCs w:val="22"/>
          <w:u w:val="single"/>
          <w:lang w:val="fr-FR"/>
        </w:rPr>
        <w:t>Note du président </w:t>
      </w:r>
      <w:r w:rsidR="004F432F" w:rsidRPr="00562310">
        <w:rPr>
          <w:rFonts w:ascii="Arial" w:hAnsi="Arial"/>
          <w:color w:val="000000" w:themeColor="text1"/>
          <w:sz w:val="22"/>
          <w:u w:val="single"/>
          <w:lang w:val="fr-FR"/>
        </w:rPr>
        <w:t>:</w:t>
      </w:r>
      <w:r w:rsidR="004F432F" w:rsidRPr="00242E9B"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  <w:lang w:val="fr-FR"/>
        </w:rPr>
        <w:t>il est nécessaire d</w:t>
      </w:r>
      <w:r w:rsidR="002E5222">
        <w:rPr>
          <w:rFonts w:ascii="Arial" w:hAnsi="Arial" w:cs="Arial"/>
          <w:color w:val="000000" w:themeColor="text1"/>
          <w:sz w:val="22"/>
          <w:szCs w:val="22"/>
          <w:lang w:val="fr-FR"/>
        </w:rPr>
        <w:t>’examiner</w:t>
      </w:r>
      <w:r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 plus en détail la prise en considération en tant qu</w:t>
      </w:r>
      <w:r w:rsidR="002A6290">
        <w:rPr>
          <w:rFonts w:ascii="Arial" w:hAnsi="Arial" w:cs="Arial"/>
          <w:color w:val="000000" w:themeColor="text1"/>
          <w:sz w:val="22"/>
          <w:szCs w:val="22"/>
          <w:lang w:val="fr-FR"/>
        </w:rPr>
        <w:t>’</w:t>
      </w:r>
      <w:r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objet de la protection des </w:t>
      </w:r>
      <w:r w:rsidR="004F432F" w:rsidRPr="00242E9B"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transmissions </w:t>
      </w:r>
      <w:r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par les organismes de radiodiffusion </w:t>
      </w:r>
      <w:r w:rsidR="004F432F" w:rsidRPr="00242E9B">
        <w:rPr>
          <w:rFonts w:ascii="Arial" w:hAnsi="Arial" w:cs="Arial"/>
          <w:color w:val="000000" w:themeColor="text1"/>
          <w:sz w:val="22"/>
          <w:szCs w:val="22"/>
          <w:lang w:val="fr-FR"/>
        </w:rPr>
        <w:t>(</w:t>
      </w:r>
      <w:r w:rsidR="002C0225">
        <w:rPr>
          <w:rFonts w:ascii="Arial" w:hAnsi="Arial" w:cs="Arial"/>
          <w:color w:val="000000" w:themeColor="text1"/>
          <w:sz w:val="22"/>
          <w:szCs w:val="22"/>
          <w:lang w:val="fr-FR"/>
        </w:rPr>
        <w:t>ou de distribution par câble</w:t>
      </w:r>
      <w:r w:rsidR="004F432F" w:rsidRPr="00242E9B"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) </w:t>
      </w:r>
      <w:r w:rsidR="002C0225">
        <w:rPr>
          <w:rFonts w:ascii="Arial" w:hAnsi="Arial" w:cs="Arial"/>
          <w:color w:val="000000" w:themeColor="text1"/>
          <w:sz w:val="22"/>
          <w:szCs w:val="22"/>
          <w:lang w:val="fr-FR"/>
        </w:rPr>
        <w:t>de sorte que chacun</w:t>
      </w:r>
      <w:r w:rsidR="004F432F" w:rsidRPr="00242E9B"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 </w:t>
      </w:r>
      <w:r w:rsidR="002C0225"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puisse y avoir accès </w:t>
      </w:r>
      <w:r w:rsidR="002C0225" w:rsidRPr="002C0225">
        <w:rPr>
          <w:rFonts w:ascii="Arial" w:hAnsi="Arial" w:cs="Arial"/>
          <w:color w:val="000000" w:themeColor="text1"/>
          <w:sz w:val="22"/>
          <w:szCs w:val="22"/>
          <w:lang w:val="fr-FR"/>
        </w:rPr>
        <w:t>de l</w:t>
      </w:r>
      <w:r w:rsidR="002A6290">
        <w:rPr>
          <w:rFonts w:ascii="Arial" w:hAnsi="Arial" w:cs="Arial"/>
          <w:color w:val="000000" w:themeColor="text1"/>
          <w:sz w:val="22"/>
          <w:szCs w:val="22"/>
          <w:lang w:val="fr-FR"/>
        </w:rPr>
        <w:t>’</w:t>
      </w:r>
      <w:r w:rsidR="002C0225" w:rsidRPr="002C0225">
        <w:rPr>
          <w:rFonts w:ascii="Arial" w:hAnsi="Arial" w:cs="Arial"/>
          <w:color w:val="000000" w:themeColor="text1"/>
          <w:sz w:val="22"/>
          <w:szCs w:val="22"/>
          <w:lang w:val="fr-FR"/>
        </w:rPr>
        <w:t>endroit et au moment qu</w:t>
      </w:r>
      <w:r w:rsidR="002A6290">
        <w:rPr>
          <w:rFonts w:ascii="Arial" w:hAnsi="Arial" w:cs="Arial"/>
          <w:color w:val="000000" w:themeColor="text1"/>
          <w:sz w:val="22"/>
          <w:szCs w:val="22"/>
          <w:lang w:val="fr-FR"/>
        </w:rPr>
        <w:t>’</w:t>
      </w:r>
      <w:r w:rsidR="002C0225" w:rsidRPr="002C0225">
        <w:rPr>
          <w:rFonts w:ascii="Arial" w:hAnsi="Arial" w:cs="Arial"/>
          <w:color w:val="000000" w:themeColor="text1"/>
          <w:sz w:val="22"/>
          <w:szCs w:val="22"/>
          <w:lang w:val="fr-FR"/>
        </w:rPr>
        <w:t>il choisit individuellement</w:t>
      </w:r>
      <w:r w:rsidR="00185E7C" w:rsidRPr="00242E9B">
        <w:rPr>
          <w:rFonts w:ascii="Arial" w:hAnsi="Arial" w:cs="Arial"/>
          <w:color w:val="000000" w:themeColor="text1"/>
          <w:sz w:val="22"/>
          <w:szCs w:val="22"/>
          <w:lang w:val="fr-FR"/>
        </w:rPr>
        <w:t>.</w:t>
      </w:r>
      <w:r w:rsidR="004F432F" w:rsidRPr="00242E9B">
        <w:rPr>
          <w:rFonts w:ascii="Arial" w:hAnsi="Arial" w:cs="Arial"/>
          <w:color w:val="000000" w:themeColor="text1"/>
          <w:sz w:val="22"/>
          <w:szCs w:val="22"/>
          <w:lang w:val="fr-FR"/>
        </w:rPr>
        <w:br w:type="page"/>
      </w:r>
    </w:p>
    <w:p w:rsidR="004F432F" w:rsidRPr="00242E9B" w:rsidRDefault="004F432F" w:rsidP="004F432F">
      <w:pPr>
        <w:pStyle w:val="Heading1"/>
        <w:rPr>
          <w:lang w:val="fr-FR"/>
        </w:rPr>
      </w:pPr>
      <w:r w:rsidRPr="00242E9B">
        <w:rPr>
          <w:lang w:val="fr-FR"/>
        </w:rPr>
        <w:t xml:space="preserve">iii. </w:t>
      </w:r>
      <w:r w:rsidR="00562310">
        <w:rPr>
          <w:lang w:val="fr-FR"/>
        </w:rPr>
        <w:tab/>
      </w:r>
      <w:r w:rsidR="002C0225">
        <w:rPr>
          <w:lang w:val="fr-FR"/>
        </w:rPr>
        <w:t>droits À octroyer</w:t>
      </w:r>
      <w:r w:rsidRPr="00242E9B">
        <w:rPr>
          <w:lang w:val="fr-FR"/>
        </w:rPr>
        <w:t>/Protection</w:t>
      </w:r>
    </w:p>
    <w:p w:rsidR="004F432F" w:rsidRPr="00242E9B" w:rsidRDefault="002C0225" w:rsidP="004F432F">
      <w:pPr>
        <w:pStyle w:val="Heading2"/>
        <w:rPr>
          <w:lang w:val="fr-FR"/>
        </w:rPr>
      </w:pPr>
      <w:r>
        <w:rPr>
          <w:lang w:val="fr-FR"/>
        </w:rPr>
        <w:t>variante </w:t>
      </w:r>
      <w:r w:rsidR="004F432F" w:rsidRPr="00242E9B">
        <w:rPr>
          <w:lang w:val="fr-FR"/>
        </w:rPr>
        <w:t>A</w:t>
      </w:r>
    </w:p>
    <w:p w:rsidR="004F432F" w:rsidRPr="00242E9B" w:rsidRDefault="004F432F" w:rsidP="004F432F">
      <w:pPr>
        <w:rPr>
          <w:lang w:val="fr-FR"/>
        </w:rPr>
      </w:pPr>
    </w:p>
    <w:p w:rsidR="004F432F" w:rsidRPr="00242E9B" w:rsidRDefault="002C0225" w:rsidP="004F432F">
      <w:pPr>
        <w:rPr>
          <w:rFonts w:eastAsiaTheme="minorHAnsi"/>
          <w:color w:val="000000" w:themeColor="text1"/>
          <w:szCs w:val="22"/>
          <w:lang w:val="fr-FR"/>
        </w:rPr>
      </w:pPr>
      <w:r w:rsidRPr="002C0225">
        <w:rPr>
          <w:color w:val="000000" w:themeColor="text1"/>
          <w:szCs w:val="22"/>
          <w:lang w:val="fr-FR"/>
        </w:rPr>
        <w:t>Les organismes de radiodiffusion jouissent du droit d</w:t>
      </w:r>
      <w:r w:rsidR="002A6290">
        <w:rPr>
          <w:color w:val="000000" w:themeColor="text1"/>
          <w:szCs w:val="22"/>
          <w:lang w:val="fr-FR"/>
        </w:rPr>
        <w:t>’</w:t>
      </w:r>
      <w:r w:rsidRPr="002C0225">
        <w:rPr>
          <w:color w:val="000000" w:themeColor="text1"/>
          <w:szCs w:val="22"/>
          <w:lang w:val="fr-FR"/>
        </w:rPr>
        <w:t>autoriser ou d</w:t>
      </w:r>
      <w:r w:rsidR="002A6290">
        <w:rPr>
          <w:color w:val="000000" w:themeColor="text1"/>
          <w:szCs w:val="22"/>
          <w:lang w:val="fr-FR"/>
        </w:rPr>
        <w:t>’</w:t>
      </w:r>
      <w:r w:rsidRPr="002C0225">
        <w:rPr>
          <w:color w:val="000000" w:themeColor="text1"/>
          <w:szCs w:val="22"/>
          <w:lang w:val="fr-FR"/>
        </w:rPr>
        <w:t xml:space="preserve">interdire la retransmission </w:t>
      </w:r>
      <w:r>
        <w:rPr>
          <w:color w:val="000000" w:themeColor="text1"/>
          <w:szCs w:val="22"/>
          <w:lang w:val="fr-FR"/>
        </w:rPr>
        <w:t xml:space="preserve">au public </w:t>
      </w:r>
      <w:r w:rsidRPr="002C0225">
        <w:rPr>
          <w:color w:val="000000" w:themeColor="text1"/>
          <w:szCs w:val="22"/>
          <w:lang w:val="fr-FR"/>
        </w:rPr>
        <w:t xml:space="preserve">de leurs émissions </w:t>
      </w:r>
      <w:r>
        <w:rPr>
          <w:rFonts w:eastAsiaTheme="minorHAnsi"/>
          <w:color w:val="000000" w:themeColor="text1"/>
          <w:szCs w:val="22"/>
          <w:lang w:val="fr-FR"/>
        </w:rPr>
        <w:t>par quelque moyen que ce soit</w:t>
      </w:r>
      <w:r w:rsidR="004F432F" w:rsidRPr="00242E9B">
        <w:rPr>
          <w:color w:val="000000" w:themeColor="text1"/>
          <w:szCs w:val="22"/>
          <w:lang w:val="fr-FR"/>
        </w:rPr>
        <w:t>.</w:t>
      </w:r>
    </w:p>
    <w:p w:rsidR="004F432F" w:rsidRPr="00242E9B" w:rsidRDefault="004F432F" w:rsidP="004F432F">
      <w:pPr>
        <w:rPr>
          <w:rFonts w:eastAsiaTheme="minorHAnsi"/>
          <w:color w:val="000000" w:themeColor="text1"/>
          <w:szCs w:val="22"/>
          <w:lang w:val="fr-FR"/>
        </w:rPr>
      </w:pPr>
    </w:p>
    <w:p w:rsidR="004F432F" w:rsidRPr="00242E9B" w:rsidRDefault="004F432F" w:rsidP="004F432F">
      <w:pPr>
        <w:pStyle w:val="Heading2"/>
        <w:rPr>
          <w:lang w:val="fr-FR"/>
        </w:rPr>
      </w:pPr>
      <w:r w:rsidRPr="00242E9B">
        <w:rPr>
          <w:lang w:val="fr-FR"/>
        </w:rPr>
        <w:t>ALTERNATIVE B</w:t>
      </w:r>
    </w:p>
    <w:p w:rsidR="004F432F" w:rsidRPr="00242E9B" w:rsidRDefault="004F432F" w:rsidP="004F432F">
      <w:pPr>
        <w:rPr>
          <w:lang w:val="fr-FR"/>
        </w:rPr>
      </w:pPr>
    </w:p>
    <w:p w:rsidR="004F432F" w:rsidRPr="00242E9B" w:rsidRDefault="002C0225" w:rsidP="004F432F">
      <w:pPr>
        <w:rPr>
          <w:rFonts w:eastAsiaTheme="minorHAnsi"/>
          <w:color w:val="000000" w:themeColor="text1"/>
          <w:szCs w:val="22"/>
          <w:lang w:val="fr-FR"/>
        </w:rPr>
      </w:pPr>
      <w:r w:rsidRPr="002C0225">
        <w:rPr>
          <w:rFonts w:eastAsiaTheme="minorHAnsi"/>
          <w:color w:val="000000" w:themeColor="text1"/>
          <w:szCs w:val="22"/>
          <w:lang w:val="fr-FR"/>
        </w:rPr>
        <w:t>Les organismes de radiodiffusion jouissent du droit d</w:t>
      </w:r>
      <w:r w:rsidR="002A6290">
        <w:rPr>
          <w:rFonts w:eastAsiaTheme="minorHAnsi"/>
          <w:color w:val="000000" w:themeColor="text1"/>
          <w:szCs w:val="22"/>
          <w:lang w:val="fr-FR"/>
        </w:rPr>
        <w:t>’</w:t>
      </w:r>
      <w:r w:rsidRPr="002C0225">
        <w:rPr>
          <w:rFonts w:eastAsiaTheme="minorHAnsi"/>
          <w:color w:val="000000" w:themeColor="text1"/>
          <w:szCs w:val="22"/>
          <w:lang w:val="fr-FR"/>
        </w:rPr>
        <w:t xml:space="preserve">interdire la retransmission </w:t>
      </w:r>
      <w:r>
        <w:rPr>
          <w:rFonts w:eastAsiaTheme="minorHAnsi"/>
          <w:color w:val="000000" w:themeColor="text1"/>
          <w:szCs w:val="22"/>
          <w:lang w:val="fr-FR"/>
        </w:rPr>
        <w:t xml:space="preserve">non autorisée </w:t>
      </w:r>
      <w:r w:rsidRPr="002C0225">
        <w:rPr>
          <w:rFonts w:eastAsiaTheme="minorHAnsi"/>
          <w:color w:val="000000" w:themeColor="text1"/>
          <w:szCs w:val="22"/>
          <w:lang w:val="fr-FR"/>
        </w:rPr>
        <w:t>au public de leurs émissions par quelque moyen que ce soit</w:t>
      </w:r>
      <w:r w:rsidR="004F432F" w:rsidRPr="00242E9B">
        <w:rPr>
          <w:rFonts w:eastAsiaTheme="minorHAnsi"/>
          <w:color w:val="000000" w:themeColor="text1"/>
          <w:szCs w:val="22"/>
          <w:lang w:val="fr-FR"/>
        </w:rPr>
        <w:t>.</w:t>
      </w:r>
    </w:p>
    <w:p w:rsidR="004F432F" w:rsidRPr="00242E9B" w:rsidRDefault="004F432F" w:rsidP="004F432F">
      <w:pPr>
        <w:rPr>
          <w:rFonts w:eastAsiaTheme="minorHAnsi"/>
          <w:color w:val="000000" w:themeColor="text1"/>
          <w:szCs w:val="22"/>
          <w:lang w:val="fr-FR"/>
        </w:rPr>
      </w:pPr>
    </w:p>
    <w:p w:rsidR="004F432F" w:rsidRDefault="004F432F" w:rsidP="002D61AC">
      <w:pPr>
        <w:rPr>
          <w:rFonts w:eastAsiaTheme="minorHAnsi"/>
          <w:color w:val="000000" w:themeColor="text1"/>
          <w:szCs w:val="22"/>
          <w:lang w:val="fr-FR" w:eastAsia="en-US"/>
        </w:rPr>
      </w:pPr>
    </w:p>
    <w:p w:rsidR="00562310" w:rsidRPr="00242E9B" w:rsidRDefault="00562310" w:rsidP="002D61AC">
      <w:pPr>
        <w:rPr>
          <w:rFonts w:eastAsiaTheme="minorHAnsi"/>
          <w:color w:val="000000" w:themeColor="text1"/>
          <w:szCs w:val="22"/>
          <w:lang w:val="fr-FR" w:eastAsia="en-US"/>
        </w:rPr>
      </w:pPr>
    </w:p>
    <w:p w:rsidR="002928D3" w:rsidRPr="00242E9B" w:rsidRDefault="002D61AC" w:rsidP="002D61AC">
      <w:pPr>
        <w:ind w:left="5533"/>
        <w:rPr>
          <w:lang w:val="fr-FR"/>
        </w:rPr>
      </w:pPr>
      <w:r w:rsidRPr="00242E9B">
        <w:rPr>
          <w:lang w:val="fr-FR"/>
        </w:rPr>
        <w:t>[</w:t>
      </w:r>
      <w:r w:rsidR="002C0225">
        <w:rPr>
          <w:lang w:val="fr-FR"/>
        </w:rPr>
        <w:t>Fin du</w:t>
      </w:r>
      <w:r w:rsidRPr="00242E9B">
        <w:rPr>
          <w:lang w:val="fr-FR"/>
        </w:rPr>
        <w:t xml:space="preserve"> document]</w:t>
      </w:r>
    </w:p>
    <w:sectPr w:rsidR="002928D3" w:rsidRPr="00242E9B" w:rsidSect="00562310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32F" w:rsidRDefault="004F432F">
      <w:r>
        <w:separator/>
      </w:r>
    </w:p>
  </w:endnote>
  <w:endnote w:type="continuationSeparator" w:id="0">
    <w:p w:rsidR="004F432F" w:rsidRDefault="004F432F" w:rsidP="003B38C1">
      <w:r>
        <w:separator/>
      </w:r>
    </w:p>
    <w:p w:rsidR="004F432F" w:rsidRPr="003B38C1" w:rsidRDefault="004F432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F432F" w:rsidRPr="003B38C1" w:rsidRDefault="004F432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32F" w:rsidRDefault="004F432F">
      <w:r>
        <w:separator/>
      </w:r>
    </w:p>
  </w:footnote>
  <w:footnote w:type="continuationSeparator" w:id="0">
    <w:p w:rsidR="004F432F" w:rsidRDefault="004F432F" w:rsidP="008B60B2">
      <w:r>
        <w:separator/>
      </w:r>
    </w:p>
    <w:p w:rsidR="004F432F" w:rsidRPr="00ED77FB" w:rsidRDefault="004F432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F432F" w:rsidRPr="00ED77FB" w:rsidRDefault="004F432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4F432F" w:rsidP="00477D6B">
    <w:pPr>
      <w:jc w:val="right"/>
    </w:pPr>
    <w:bookmarkStart w:id="6" w:name="Code2"/>
    <w:bookmarkEnd w:id="6"/>
    <w:r>
      <w:t>SCCR/31/3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49293C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E2537F7"/>
    <w:multiLevelType w:val="hybridMultilevel"/>
    <w:tmpl w:val="F9946654"/>
    <w:lvl w:ilvl="0" w:tplc="3C42FB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1BB30B7"/>
    <w:multiLevelType w:val="hybridMultilevel"/>
    <w:tmpl w:val="1640D810"/>
    <w:lvl w:ilvl="0" w:tplc="8ED0336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A65A31"/>
    <w:multiLevelType w:val="hybridMultilevel"/>
    <w:tmpl w:val="8D242278"/>
    <w:lvl w:ilvl="0" w:tplc="BD804D98">
      <w:start w:val="1"/>
      <w:numFmt w:val="none"/>
      <w:lvlText w:val="(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5472F"/>
    <w:multiLevelType w:val="hybridMultilevel"/>
    <w:tmpl w:val="1F3E0574"/>
    <w:lvl w:ilvl="0" w:tplc="3118D9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84F53E3"/>
    <w:multiLevelType w:val="hybridMultilevel"/>
    <w:tmpl w:val="E6B8A9B8"/>
    <w:lvl w:ilvl="0" w:tplc="BDF4D0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2AC35F4"/>
    <w:multiLevelType w:val="hybridMultilevel"/>
    <w:tmpl w:val="52285A8C"/>
    <w:lvl w:ilvl="0" w:tplc="040C001B">
      <w:start w:val="1"/>
      <w:numFmt w:val="low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18545C"/>
    <w:multiLevelType w:val="hybridMultilevel"/>
    <w:tmpl w:val="49780A42"/>
    <w:lvl w:ilvl="0" w:tplc="040C001B">
      <w:start w:val="1"/>
      <w:numFmt w:val="low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273D60"/>
    <w:multiLevelType w:val="hybridMultilevel"/>
    <w:tmpl w:val="F2925306"/>
    <w:lvl w:ilvl="0" w:tplc="CD26B33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10"/>
  </w:num>
  <w:num w:numId="5">
    <w:abstractNumId w:val="1"/>
  </w:num>
  <w:num w:numId="6">
    <w:abstractNumId w:val="4"/>
  </w:num>
  <w:num w:numId="7">
    <w:abstractNumId w:val="9"/>
  </w:num>
  <w:num w:numId="8">
    <w:abstractNumId w:val="5"/>
  </w:num>
  <w:num w:numId="9">
    <w:abstractNumId w:val="6"/>
  </w:num>
  <w:num w:numId="10">
    <w:abstractNumId w:val="12"/>
  </w:num>
  <w:num w:numId="11">
    <w:abstractNumId w:val="11"/>
  </w:num>
  <w:num w:numId="12">
    <w:abstractNumId w:val="3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32F"/>
    <w:rsid w:val="00034F6E"/>
    <w:rsid w:val="00043CAA"/>
    <w:rsid w:val="00044F33"/>
    <w:rsid w:val="0005620D"/>
    <w:rsid w:val="00075432"/>
    <w:rsid w:val="000968ED"/>
    <w:rsid w:val="000F34D6"/>
    <w:rsid w:val="000F5E56"/>
    <w:rsid w:val="001362EE"/>
    <w:rsid w:val="001832A6"/>
    <w:rsid w:val="00185E7C"/>
    <w:rsid w:val="001E35E6"/>
    <w:rsid w:val="00200755"/>
    <w:rsid w:val="00242E9B"/>
    <w:rsid w:val="002634C4"/>
    <w:rsid w:val="00274DF9"/>
    <w:rsid w:val="002928D3"/>
    <w:rsid w:val="002A6290"/>
    <w:rsid w:val="002C0225"/>
    <w:rsid w:val="002D61AC"/>
    <w:rsid w:val="002E5222"/>
    <w:rsid w:val="002F1FE6"/>
    <w:rsid w:val="002F4E68"/>
    <w:rsid w:val="00312F7F"/>
    <w:rsid w:val="00361450"/>
    <w:rsid w:val="003673CF"/>
    <w:rsid w:val="003845C1"/>
    <w:rsid w:val="00390F33"/>
    <w:rsid w:val="003A6F89"/>
    <w:rsid w:val="003B38C1"/>
    <w:rsid w:val="003C533C"/>
    <w:rsid w:val="003F06A2"/>
    <w:rsid w:val="00423E3E"/>
    <w:rsid w:val="00427AF4"/>
    <w:rsid w:val="00427E81"/>
    <w:rsid w:val="004647DA"/>
    <w:rsid w:val="00474062"/>
    <w:rsid w:val="00477D6B"/>
    <w:rsid w:val="0049293C"/>
    <w:rsid w:val="004D2A75"/>
    <w:rsid w:val="004E25FA"/>
    <w:rsid w:val="004F432F"/>
    <w:rsid w:val="005019FF"/>
    <w:rsid w:val="0053057A"/>
    <w:rsid w:val="0055250F"/>
    <w:rsid w:val="00560A29"/>
    <w:rsid w:val="00562310"/>
    <w:rsid w:val="00573FEA"/>
    <w:rsid w:val="005C6649"/>
    <w:rsid w:val="005F65FD"/>
    <w:rsid w:val="00605827"/>
    <w:rsid w:val="00646050"/>
    <w:rsid w:val="00651539"/>
    <w:rsid w:val="006713CA"/>
    <w:rsid w:val="00676C5C"/>
    <w:rsid w:val="00686CC5"/>
    <w:rsid w:val="007058D2"/>
    <w:rsid w:val="00717110"/>
    <w:rsid w:val="007B4C49"/>
    <w:rsid w:val="007D1613"/>
    <w:rsid w:val="007F4F7F"/>
    <w:rsid w:val="008B2CC1"/>
    <w:rsid w:val="008B60B2"/>
    <w:rsid w:val="008D7E6A"/>
    <w:rsid w:val="0090731E"/>
    <w:rsid w:val="00916EE2"/>
    <w:rsid w:val="00966A22"/>
    <w:rsid w:val="0096722F"/>
    <w:rsid w:val="00980843"/>
    <w:rsid w:val="00995DC3"/>
    <w:rsid w:val="009C5326"/>
    <w:rsid w:val="009E2791"/>
    <w:rsid w:val="009E3F6F"/>
    <w:rsid w:val="009F499F"/>
    <w:rsid w:val="00A42DAF"/>
    <w:rsid w:val="00A45BD8"/>
    <w:rsid w:val="00A869B7"/>
    <w:rsid w:val="00AC205C"/>
    <w:rsid w:val="00AF0A6B"/>
    <w:rsid w:val="00B05A69"/>
    <w:rsid w:val="00B42648"/>
    <w:rsid w:val="00B96E80"/>
    <w:rsid w:val="00B9734B"/>
    <w:rsid w:val="00C11BFE"/>
    <w:rsid w:val="00C40DC6"/>
    <w:rsid w:val="00C65974"/>
    <w:rsid w:val="00C84DDB"/>
    <w:rsid w:val="00D45252"/>
    <w:rsid w:val="00D71B4D"/>
    <w:rsid w:val="00D93D55"/>
    <w:rsid w:val="00E335FE"/>
    <w:rsid w:val="00E85847"/>
    <w:rsid w:val="00EC4E49"/>
    <w:rsid w:val="00ED77FB"/>
    <w:rsid w:val="00EE45FA"/>
    <w:rsid w:val="00F314E4"/>
    <w:rsid w:val="00F611A6"/>
    <w:rsid w:val="00F66152"/>
    <w:rsid w:val="00F8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4F43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F432F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4F432F"/>
    <w:pPr>
      <w:ind w:left="720"/>
      <w:contextualSpacing/>
    </w:pPr>
    <w:rPr>
      <w:rFonts w:ascii="Times New Roman" w:eastAsia="Times New Roman" w:hAnsi="Times New Roman" w:cs="Times New Roman"/>
      <w:sz w:val="24"/>
      <w:lang w:val="es-ES_tradnl" w:eastAsia="en-US"/>
    </w:rPr>
  </w:style>
  <w:style w:type="paragraph" w:customStyle="1" w:styleId="Default">
    <w:name w:val="Default"/>
    <w:rsid w:val="004F432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rtiklat">
    <w:name w:val="Artiklat"/>
    <w:basedOn w:val="Normal"/>
    <w:rsid w:val="004F432F"/>
    <w:pPr>
      <w:spacing w:line="480" w:lineRule="auto"/>
    </w:pPr>
    <w:rPr>
      <w:rFonts w:ascii="Times New Roman" w:eastAsia="Times New Roman" w:hAnsi="Times New Roman" w:cs="Times New Roman"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4F432F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val="fr-FR" w:eastAsia="fr-FR"/>
    </w:rPr>
  </w:style>
  <w:style w:type="character" w:styleId="CommentReference">
    <w:name w:val="annotation reference"/>
    <w:basedOn w:val="DefaultParagraphFont"/>
    <w:rsid w:val="00E8584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E85847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85847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E85847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C40DC6"/>
    <w:rPr>
      <w:rFonts w:ascii="Arial" w:eastAsia="SimSun" w:hAnsi="Arial" w:cs="Arial"/>
      <w:sz w:val="22"/>
      <w:lang w:eastAsia="zh-CN"/>
    </w:rPr>
  </w:style>
  <w:style w:type="character" w:styleId="Hyperlink">
    <w:name w:val="Hyperlink"/>
    <w:basedOn w:val="DefaultParagraphFont"/>
    <w:rsid w:val="005623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4F43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F432F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4F432F"/>
    <w:pPr>
      <w:ind w:left="720"/>
      <w:contextualSpacing/>
    </w:pPr>
    <w:rPr>
      <w:rFonts w:ascii="Times New Roman" w:eastAsia="Times New Roman" w:hAnsi="Times New Roman" w:cs="Times New Roman"/>
      <w:sz w:val="24"/>
      <w:lang w:val="es-ES_tradnl" w:eastAsia="en-US"/>
    </w:rPr>
  </w:style>
  <w:style w:type="paragraph" w:customStyle="1" w:styleId="Default">
    <w:name w:val="Default"/>
    <w:rsid w:val="004F432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rtiklat">
    <w:name w:val="Artiklat"/>
    <w:basedOn w:val="Normal"/>
    <w:rsid w:val="004F432F"/>
    <w:pPr>
      <w:spacing w:line="480" w:lineRule="auto"/>
    </w:pPr>
    <w:rPr>
      <w:rFonts w:ascii="Times New Roman" w:eastAsia="Times New Roman" w:hAnsi="Times New Roman" w:cs="Times New Roman"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4F432F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val="fr-FR" w:eastAsia="fr-FR"/>
    </w:rPr>
  </w:style>
  <w:style w:type="character" w:styleId="CommentReference">
    <w:name w:val="annotation reference"/>
    <w:basedOn w:val="DefaultParagraphFont"/>
    <w:rsid w:val="00E8584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E85847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85847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E85847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C40DC6"/>
    <w:rPr>
      <w:rFonts w:ascii="Arial" w:eastAsia="SimSun" w:hAnsi="Arial" w:cs="Arial"/>
      <w:sz w:val="22"/>
      <w:lang w:eastAsia="zh-CN"/>
    </w:rPr>
  </w:style>
  <w:style w:type="character" w:styleId="Hyperlink">
    <w:name w:val="Hyperlink"/>
    <w:basedOn w:val="DefaultParagraphFont"/>
    <w:rsid w:val="005623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%2031-1%20PROV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9A0AD-F616-4012-B709-306A79C7F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SCCR 31-1 PROV (E)</Template>
  <TotalTime>1</TotalTime>
  <Pages>5</Pages>
  <Words>775</Words>
  <Characters>4329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SCCR/31/3</vt:lpstr>
    </vt:vector>
  </TitlesOfParts>
  <Company>WIPO</Company>
  <LinksUpToDate>false</LinksUpToDate>
  <CharactersWithSpaces>5094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SCCR/31/3</dc:title>
  <dc:creator>Rafael Ferraz Vazquez;Michele Woods</dc:creator>
  <cp:keywords>ST/mhf</cp:keywords>
  <cp:lastModifiedBy>HAIZEL Francesca</cp:lastModifiedBy>
  <cp:revision>2</cp:revision>
  <cp:lastPrinted>2015-11-18T08:41:00Z</cp:lastPrinted>
  <dcterms:created xsi:type="dcterms:W3CDTF">2015-11-18T09:08:00Z</dcterms:created>
  <dcterms:modified xsi:type="dcterms:W3CDTF">2015-11-18T09:08:00Z</dcterms:modified>
</cp:coreProperties>
</file>