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47" w:rsidRDefault="004B2B9D" w:rsidP="004B2B9D">
      <w:pPr>
        <w:rPr>
          <w:caps/>
          <w:lang w:val="fr-CH"/>
        </w:rPr>
      </w:pPr>
      <w:bookmarkStart w:id="0" w:name="_GoBack"/>
      <w:bookmarkEnd w:id="0"/>
      <w:r w:rsidRPr="00E750F5">
        <w:rPr>
          <w:caps/>
          <w:lang w:val="fr-CH"/>
        </w:rPr>
        <w:t>Résumé</w:t>
      </w:r>
    </w:p>
    <w:p w:rsidR="00BB374A" w:rsidRPr="00E750F5" w:rsidRDefault="00C63618" w:rsidP="004B2B9D">
      <w:pPr>
        <w:rPr>
          <w:caps/>
          <w:lang w:val="fr-CH"/>
        </w:rPr>
      </w:pPr>
      <w:r w:rsidRPr="00E750F5">
        <w:rPr>
          <w:caps/>
          <w:lang w:val="fr-CH"/>
        </w:rPr>
        <w:t>É</w:t>
      </w:r>
      <w:r w:rsidR="004B2B9D" w:rsidRPr="00E750F5">
        <w:rPr>
          <w:caps/>
          <w:lang w:val="fr-CH"/>
        </w:rPr>
        <w:t>tude sur les limitatio</w:t>
      </w:r>
      <w:r w:rsidR="006F65A4">
        <w:rPr>
          <w:caps/>
          <w:lang w:val="fr-CH"/>
        </w:rPr>
        <w:t xml:space="preserve">NS </w:t>
      </w:r>
      <w:r w:rsidR="004B2B9D" w:rsidRPr="00E750F5">
        <w:rPr>
          <w:caps/>
          <w:lang w:val="fr-CH"/>
        </w:rPr>
        <w:t>et exceptions au droit d</w:t>
      </w:r>
      <w:r w:rsidR="00220547">
        <w:rPr>
          <w:caps/>
          <w:lang w:val="fr-CH"/>
        </w:rPr>
        <w:t>’</w:t>
      </w:r>
      <w:r w:rsidR="004B2B9D" w:rsidRPr="00E750F5">
        <w:rPr>
          <w:caps/>
          <w:lang w:val="fr-CH"/>
        </w:rPr>
        <w:t xml:space="preserve">auteur en faveur des musées </w:t>
      </w:r>
    </w:p>
    <w:p w:rsidR="00BB374A" w:rsidRPr="00E750F5" w:rsidRDefault="00BB374A" w:rsidP="00F810ED">
      <w:pPr>
        <w:rPr>
          <w:lang w:val="fr-CH"/>
        </w:rPr>
      </w:pPr>
    </w:p>
    <w:p w:rsidR="00BB374A" w:rsidRDefault="002E3A0E" w:rsidP="004B2B9D">
      <w:pPr>
        <w:rPr>
          <w:i/>
          <w:lang w:val="fr-CH"/>
        </w:rPr>
      </w:pPr>
      <w:proofErr w:type="gramStart"/>
      <w:r w:rsidRPr="00E750F5">
        <w:rPr>
          <w:i/>
          <w:lang w:val="fr-CH"/>
        </w:rPr>
        <w:t>établie</w:t>
      </w:r>
      <w:proofErr w:type="gramEnd"/>
      <w:r w:rsidR="004B2B9D" w:rsidRPr="00E750F5">
        <w:rPr>
          <w:i/>
          <w:lang w:val="fr-CH"/>
        </w:rPr>
        <w:t xml:space="preserve"> par M.</w:t>
      </w:r>
      <w:r w:rsidR="006E2704">
        <w:rPr>
          <w:i/>
          <w:lang w:val="fr-CH"/>
        </w:rPr>
        <w:t> </w:t>
      </w:r>
      <w:r w:rsidR="004B2B9D" w:rsidRPr="00E750F5">
        <w:rPr>
          <w:i/>
          <w:lang w:val="fr-CH"/>
        </w:rPr>
        <w:t>Jean</w:t>
      </w:r>
      <w:r w:rsidR="00736DC5">
        <w:rPr>
          <w:i/>
          <w:lang w:val="fr-CH"/>
        </w:rPr>
        <w:noBreakHyphen/>
      </w:r>
      <w:r w:rsidR="004B2B9D" w:rsidRPr="00E750F5">
        <w:rPr>
          <w:i/>
          <w:lang w:val="fr-CH"/>
        </w:rPr>
        <w:t xml:space="preserve">François </w:t>
      </w:r>
      <w:proofErr w:type="spellStart"/>
      <w:r w:rsidR="004B2B9D" w:rsidRPr="00E750F5">
        <w:rPr>
          <w:i/>
          <w:lang w:val="fr-CH"/>
        </w:rPr>
        <w:t>Canat</w:t>
      </w:r>
      <w:proofErr w:type="spellEnd"/>
      <w:r w:rsidR="004B2B9D" w:rsidRPr="00E750F5">
        <w:rPr>
          <w:i/>
          <w:lang w:val="fr-CH"/>
        </w:rPr>
        <w:t xml:space="preserve"> et Mme</w:t>
      </w:r>
      <w:r w:rsidR="006E2704">
        <w:rPr>
          <w:i/>
          <w:lang w:val="fr-CH"/>
        </w:rPr>
        <w:t> </w:t>
      </w:r>
      <w:r w:rsidR="004B2B9D" w:rsidRPr="00E750F5">
        <w:rPr>
          <w:i/>
          <w:lang w:val="fr-CH"/>
        </w:rPr>
        <w:t xml:space="preserve">Lucie </w:t>
      </w:r>
      <w:proofErr w:type="spellStart"/>
      <w:r w:rsidR="004B2B9D" w:rsidRPr="00E750F5">
        <w:rPr>
          <w:i/>
          <w:lang w:val="fr-CH"/>
        </w:rPr>
        <w:t>Guibault</w:t>
      </w:r>
      <w:proofErr w:type="spellEnd"/>
      <w:r w:rsidR="004B2B9D" w:rsidRPr="00E750F5">
        <w:rPr>
          <w:i/>
          <w:lang w:val="fr-CH"/>
        </w:rPr>
        <w:t>, en collaboration avec Mme</w:t>
      </w:r>
      <w:r w:rsidR="006E2704">
        <w:rPr>
          <w:i/>
          <w:lang w:val="fr-CH"/>
        </w:rPr>
        <w:t> </w:t>
      </w:r>
      <w:r w:rsidR="004B2B9D" w:rsidRPr="004B2B9D">
        <w:rPr>
          <w:i/>
          <w:color w:val="000000"/>
          <w:lang w:val="fr-CH"/>
        </w:rPr>
        <w:t>Elisabeth Logeais</w:t>
      </w:r>
    </w:p>
    <w:p w:rsidR="00BB374A" w:rsidRDefault="00BB374A" w:rsidP="00F810ED">
      <w:pPr>
        <w:rPr>
          <w:lang w:val="fr-CH"/>
        </w:rPr>
      </w:pPr>
    </w:p>
    <w:p w:rsidR="00220547" w:rsidRDefault="00D07626" w:rsidP="00D07626">
      <w:pPr>
        <w:rPr>
          <w:lang w:val="fr-CH"/>
        </w:rPr>
      </w:pPr>
      <w:r w:rsidRPr="00D07626">
        <w:rPr>
          <w:color w:val="000000"/>
          <w:lang w:val="fr-CH"/>
        </w:rPr>
        <w:t>La présente étude porte sur la question des limitations et exceptions au droit d</w:t>
      </w:r>
      <w:r w:rsidR="00220547">
        <w:rPr>
          <w:color w:val="000000"/>
          <w:lang w:val="fr-CH"/>
        </w:rPr>
        <w:t>’</w:t>
      </w:r>
      <w:r w:rsidRPr="00D07626">
        <w:rPr>
          <w:color w:val="000000"/>
          <w:lang w:val="fr-CH"/>
        </w:rPr>
        <w:t>auteur en faveur des musées</w:t>
      </w:r>
      <w:r w:rsidR="00D7526A">
        <w:rPr>
          <w:color w:val="000000"/>
          <w:lang w:val="fr-CH"/>
        </w:rPr>
        <w:t xml:space="preserve"> et vise à</w:t>
      </w:r>
      <w:r w:rsidRPr="00D07626">
        <w:rPr>
          <w:color w:val="000000"/>
          <w:lang w:val="fr-CH"/>
        </w:rPr>
        <w:t xml:space="preserve"> mieux faire comprendre, au niveau international, la nécessité de disposer de limitations adéquates, d</w:t>
      </w:r>
      <w:r w:rsidR="00220547">
        <w:rPr>
          <w:color w:val="000000"/>
          <w:lang w:val="fr-CH"/>
        </w:rPr>
        <w:t>’</w:t>
      </w:r>
      <w:r w:rsidRPr="00D07626">
        <w:rPr>
          <w:color w:val="000000"/>
          <w:lang w:val="fr-CH"/>
        </w:rPr>
        <w:t>étudier les modèles de protection actuels et les modèles proposés et de s</w:t>
      </w:r>
      <w:r w:rsidR="00220547">
        <w:rPr>
          <w:color w:val="000000"/>
          <w:lang w:val="fr-CH"/>
        </w:rPr>
        <w:t>’</w:t>
      </w:r>
      <w:r w:rsidRPr="00D07626">
        <w:rPr>
          <w:color w:val="000000"/>
          <w:lang w:val="fr-CH"/>
        </w:rPr>
        <w:t>acheminer vers un accord concernant des exceptions ou limitations particulières.</w:t>
      </w:r>
    </w:p>
    <w:p w:rsidR="00BB374A" w:rsidRDefault="00BB374A" w:rsidP="00F810ED">
      <w:pPr>
        <w:rPr>
          <w:lang w:val="fr-CH"/>
        </w:rPr>
      </w:pPr>
    </w:p>
    <w:p w:rsidR="00220547" w:rsidRDefault="00D07626" w:rsidP="004248F0">
      <w:pPr>
        <w:rPr>
          <w:lang w:val="fr-CH"/>
        </w:rPr>
      </w:pPr>
      <w:r w:rsidRPr="00D07626">
        <w:rPr>
          <w:color w:val="000000"/>
          <w:lang w:val="fr-CH"/>
        </w:rPr>
        <w:t>Dans le monde entier, les musées existent depuis des siècles sous leur forme actuelle.</w:t>
      </w:r>
      <w:r w:rsidR="00F810ED" w:rsidRPr="00933816">
        <w:rPr>
          <w:color w:val="000000"/>
          <w:lang w:val="fr-CH"/>
        </w:rPr>
        <w:t xml:space="preserve">  </w:t>
      </w:r>
      <w:r w:rsidR="006F65A4">
        <w:rPr>
          <w:color w:val="000000"/>
          <w:lang w:val="fr-CH"/>
        </w:rPr>
        <w:t>Les </w:t>
      </w:r>
      <w:r>
        <w:rPr>
          <w:color w:val="000000"/>
          <w:lang w:val="fr-CH"/>
        </w:rPr>
        <w:t>musées</w:t>
      </w:r>
      <w:r w:rsidRPr="00D07626">
        <w:rPr>
          <w:color w:val="000000"/>
          <w:lang w:val="fr-CH"/>
        </w:rPr>
        <w:t xml:space="preserve"> sont tous différents</w:t>
      </w:r>
      <w:r>
        <w:rPr>
          <w:color w:val="000000"/>
          <w:lang w:val="fr-CH"/>
        </w:rPr>
        <w:t>,</w:t>
      </w:r>
      <w:r w:rsidR="00F810ED" w:rsidRPr="00D07626">
        <w:rPr>
          <w:lang w:val="fr-CH"/>
        </w:rPr>
        <w:t xml:space="preserve"> </w:t>
      </w:r>
      <w:r w:rsidRPr="00D07626">
        <w:rPr>
          <w:color w:val="000000"/>
          <w:lang w:val="fr-CH"/>
        </w:rPr>
        <w:t xml:space="preserve">mais leurs collections </w:t>
      </w:r>
      <w:r>
        <w:rPr>
          <w:color w:val="000000"/>
          <w:lang w:val="fr-CH"/>
        </w:rPr>
        <w:t xml:space="preserve">rassemblent </w:t>
      </w:r>
      <w:r w:rsidRPr="00D07626">
        <w:rPr>
          <w:color w:val="000000"/>
          <w:lang w:val="fr-CH"/>
        </w:rPr>
        <w:t xml:space="preserve">une multitude de connaissances et de richesses culturelles </w:t>
      </w:r>
      <w:r w:rsidR="002E3A0E">
        <w:rPr>
          <w:color w:val="000000"/>
          <w:lang w:val="fr-CH"/>
        </w:rPr>
        <w:t>mises à la disposition d</w:t>
      </w:r>
      <w:r w:rsidRPr="00D07626">
        <w:rPr>
          <w:color w:val="000000"/>
          <w:lang w:val="fr-CH"/>
        </w:rPr>
        <w:t xml:space="preserve">es visiteurs. </w:t>
      </w:r>
      <w:r>
        <w:rPr>
          <w:color w:val="000000"/>
          <w:lang w:val="fr-CH"/>
        </w:rPr>
        <w:t xml:space="preserve"> </w:t>
      </w:r>
      <w:r w:rsidRPr="00D07626">
        <w:rPr>
          <w:color w:val="000000"/>
          <w:lang w:val="fr-CH"/>
        </w:rPr>
        <w:t xml:space="preserve">Ils sont les gardiens du patrimoine national </w:t>
      </w:r>
      <w:r w:rsidR="00D7526A">
        <w:rPr>
          <w:color w:val="000000"/>
          <w:lang w:val="fr-CH"/>
        </w:rPr>
        <w:t>d</w:t>
      </w:r>
      <w:r w:rsidR="00220547">
        <w:rPr>
          <w:color w:val="000000"/>
          <w:lang w:val="fr-CH"/>
        </w:rPr>
        <w:t>’</w:t>
      </w:r>
      <w:r w:rsidR="00D7526A">
        <w:rPr>
          <w:color w:val="000000"/>
          <w:lang w:val="fr-CH"/>
        </w:rPr>
        <w:t>un</w:t>
      </w:r>
      <w:r w:rsidRPr="00D07626">
        <w:rPr>
          <w:color w:val="000000"/>
          <w:lang w:val="fr-CH"/>
        </w:rPr>
        <w:t xml:space="preserve"> pays. </w:t>
      </w:r>
      <w:r>
        <w:rPr>
          <w:color w:val="000000"/>
          <w:lang w:val="fr-CH"/>
        </w:rPr>
        <w:t xml:space="preserve"> </w:t>
      </w:r>
      <w:r w:rsidR="00D7526A" w:rsidRPr="00D7526A">
        <w:rPr>
          <w:color w:val="000000"/>
          <w:lang w:val="fr-CH"/>
        </w:rPr>
        <w:t xml:space="preserve">Les </w:t>
      </w:r>
      <w:r w:rsidR="002A7F4A">
        <w:rPr>
          <w:color w:val="000000"/>
          <w:lang w:val="fr-CH"/>
        </w:rPr>
        <w:t xml:space="preserve">musées rassemblent des </w:t>
      </w:r>
      <w:r w:rsidR="00D7526A" w:rsidRPr="00D7526A">
        <w:rPr>
          <w:color w:val="000000"/>
          <w:lang w:val="fr-CH"/>
        </w:rPr>
        <w:t>objets qui sont aussi hétérogènes que l</w:t>
      </w:r>
      <w:r w:rsidR="00D7526A">
        <w:rPr>
          <w:color w:val="000000"/>
          <w:lang w:val="fr-CH"/>
        </w:rPr>
        <w:t>es</w:t>
      </w:r>
      <w:r w:rsidR="00D7526A" w:rsidRPr="00D7526A">
        <w:rPr>
          <w:color w:val="000000"/>
          <w:lang w:val="fr-CH"/>
        </w:rPr>
        <w:t xml:space="preserve"> mission</w:t>
      </w:r>
      <w:r w:rsidR="00D7526A">
        <w:rPr>
          <w:color w:val="000000"/>
          <w:lang w:val="fr-CH"/>
        </w:rPr>
        <w:t>s</w:t>
      </w:r>
      <w:r w:rsidR="00D7526A" w:rsidRPr="00D7526A">
        <w:rPr>
          <w:color w:val="000000"/>
          <w:lang w:val="fr-CH"/>
        </w:rPr>
        <w:t xml:space="preserve"> qu</w:t>
      </w:r>
      <w:r w:rsidR="00220547">
        <w:rPr>
          <w:color w:val="000000"/>
          <w:lang w:val="fr-CH"/>
        </w:rPr>
        <w:t>’</w:t>
      </w:r>
      <w:r w:rsidR="00D7526A" w:rsidRPr="00D7526A">
        <w:rPr>
          <w:color w:val="000000"/>
          <w:lang w:val="fr-CH"/>
        </w:rPr>
        <w:t>ils poursuivent</w:t>
      </w:r>
      <w:r w:rsidR="006E2704">
        <w:rPr>
          <w:color w:val="000000"/>
          <w:lang w:val="fr-CH"/>
        </w:rPr>
        <w:t> </w:t>
      </w:r>
      <w:r w:rsidR="00D7526A" w:rsidRPr="00D7526A">
        <w:rPr>
          <w:color w:val="000000"/>
          <w:lang w:val="fr-CH"/>
        </w:rPr>
        <w:t>: objets d</w:t>
      </w:r>
      <w:r w:rsidR="00220547">
        <w:rPr>
          <w:color w:val="000000"/>
          <w:lang w:val="fr-CH"/>
        </w:rPr>
        <w:t>’</w:t>
      </w:r>
      <w:r w:rsidR="00D7526A" w:rsidRPr="00D7526A">
        <w:rPr>
          <w:color w:val="000000"/>
          <w:lang w:val="fr-CH"/>
        </w:rPr>
        <w:t xml:space="preserve">art ou </w:t>
      </w:r>
      <w:r w:rsidR="00D7526A">
        <w:rPr>
          <w:color w:val="000000"/>
          <w:lang w:val="fr-CH"/>
        </w:rPr>
        <w:t>techniques</w:t>
      </w:r>
      <w:r w:rsidR="00D7526A" w:rsidRPr="00D7526A">
        <w:rPr>
          <w:color w:val="000000"/>
          <w:lang w:val="fr-CH"/>
        </w:rPr>
        <w:t xml:space="preserve">, textes, dessins, peintures, photographies, cartes, films </w:t>
      </w:r>
      <w:r w:rsidR="00D7526A">
        <w:rPr>
          <w:color w:val="000000"/>
          <w:lang w:val="fr-CH"/>
        </w:rPr>
        <w:t>ou encore</w:t>
      </w:r>
      <w:r w:rsidR="00D7526A" w:rsidRPr="00D7526A">
        <w:rPr>
          <w:color w:val="000000"/>
          <w:lang w:val="fr-CH"/>
        </w:rPr>
        <w:t xml:space="preserve"> enregistrements sonores.</w:t>
      </w:r>
      <w:r w:rsidR="00F810ED" w:rsidRPr="00933816">
        <w:rPr>
          <w:color w:val="000000"/>
          <w:lang w:val="fr-CH"/>
        </w:rPr>
        <w:t xml:space="preserve">  </w:t>
      </w:r>
      <w:r w:rsidR="00D7526A" w:rsidRPr="00D7526A">
        <w:rPr>
          <w:color w:val="000000"/>
          <w:lang w:val="fr-CH"/>
        </w:rPr>
        <w:t xml:space="preserve">Tous </w:t>
      </w:r>
      <w:r w:rsidR="002A7F4A">
        <w:rPr>
          <w:color w:val="000000"/>
          <w:lang w:val="fr-CH"/>
        </w:rPr>
        <w:t xml:space="preserve">ces </w:t>
      </w:r>
      <w:r w:rsidR="002A7F4A" w:rsidRPr="00D7526A">
        <w:rPr>
          <w:color w:val="000000"/>
          <w:lang w:val="fr-CH"/>
        </w:rPr>
        <w:t xml:space="preserve">objets </w:t>
      </w:r>
      <w:r w:rsidR="00D7526A" w:rsidRPr="00D7526A">
        <w:rPr>
          <w:color w:val="000000"/>
          <w:lang w:val="fr-CH"/>
        </w:rPr>
        <w:t xml:space="preserve">sont collectionnés et </w:t>
      </w:r>
      <w:r w:rsidR="002A7F4A">
        <w:rPr>
          <w:color w:val="000000"/>
          <w:lang w:val="fr-CH"/>
        </w:rPr>
        <w:t>gérés</w:t>
      </w:r>
      <w:r w:rsidR="004248F0">
        <w:rPr>
          <w:color w:val="000000"/>
          <w:lang w:val="fr-CH"/>
        </w:rPr>
        <w:t xml:space="preserve"> </w:t>
      </w:r>
      <w:r w:rsidR="002E3A0E">
        <w:rPr>
          <w:color w:val="000000"/>
          <w:lang w:val="fr-CH"/>
        </w:rPr>
        <w:t>dans un souci de promotion de</w:t>
      </w:r>
      <w:r w:rsidR="00D7526A" w:rsidRPr="00D7526A">
        <w:rPr>
          <w:color w:val="000000"/>
          <w:lang w:val="fr-CH"/>
        </w:rPr>
        <w:t xml:space="preserve"> l</w:t>
      </w:r>
      <w:r w:rsidR="00220547">
        <w:rPr>
          <w:color w:val="000000"/>
          <w:lang w:val="fr-CH"/>
        </w:rPr>
        <w:t>’</w:t>
      </w:r>
      <w:r w:rsidR="00D7526A" w:rsidRPr="00D7526A">
        <w:rPr>
          <w:color w:val="000000"/>
          <w:lang w:val="fr-CH"/>
        </w:rPr>
        <w:t xml:space="preserve">art, </w:t>
      </w:r>
      <w:r w:rsidR="002E3A0E">
        <w:rPr>
          <w:color w:val="000000"/>
          <w:lang w:val="fr-CH"/>
        </w:rPr>
        <w:t xml:space="preserve">de </w:t>
      </w:r>
      <w:r w:rsidR="00D7526A" w:rsidRPr="00D7526A">
        <w:rPr>
          <w:color w:val="000000"/>
          <w:lang w:val="fr-CH"/>
        </w:rPr>
        <w:t>l</w:t>
      </w:r>
      <w:r w:rsidR="00220547">
        <w:rPr>
          <w:color w:val="000000"/>
          <w:lang w:val="fr-CH"/>
        </w:rPr>
        <w:t>’</w:t>
      </w:r>
      <w:r w:rsidR="00D7526A" w:rsidRPr="00D7526A">
        <w:rPr>
          <w:color w:val="000000"/>
          <w:lang w:val="fr-CH"/>
        </w:rPr>
        <w:t>anthropologie,</w:t>
      </w:r>
      <w:r w:rsidR="002E3A0E">
        <w:rPr>
          <w:color w:val="000000"/>
          <w:lang w:val="fr-CH"/>
        </w:rPr>
        <w:t xml:space="preserve"> de</w:t>
      </w:r>
      <w:r w:rsidR="00D7526A" w:rsidRPr="00D7526A">
        <w:rPr>
          <w:color w:val="000000"/>
          <w:lang w:val="fr-CH"/>
        </w:rPr>
        <w:t xml:space="preserve"> l</w:t>
      </w:r>
      <w:r w:rsidR="00220547">
        <w:rPr>
          <w:color w:val="000000"/>
          <w:lang w:val="fr-CH"/>
        </w:rPr>
        <w:t>’</w:t>
      </w:r>
      <w:r w:rsidR="00D7526A" w:rsidRPr="00D7526A">
        <w:rPr>
          <w:color w:val="000000"/>
          <w:lang w:val="fr-CH"/>
        </w:rPr>
        <w:t>archéologie ou encore</w:t>
      </w:r>
      <w:r w:rsidR="002E3A0E">
        <w:rPr>
          <w:color w:val="000000"/>
          <w:lang w:val="fr-CH"/>
        </w:rPr>
        <w:t xml:space="preserve"> de</w:t>
      </w:r>
      <w:r w:rsidR="00D7526A" w:rsidRPr="00D7526A">
        <w:rPr>
          <w:color w:val="000000"/>
          <w:lang w:val="fr-CH"/>
        </w:rPr>
        <w:t xml:space="preserve"> la s</w:t>
      </w:r>
      <w:r w:rsidR="004248F0">
        <w:rPr>
          <w:color w:val="000000"/>
          <w:lang w:val="fr-CH"/>
        </w:rPr>
        <w:t xml:space="preserve">cience, entre autres. </w:t>
      </w:r>
      <w:r w:rsidR="006E2704">
        <w:rPr>
          <w:color w:val="000000"/>
          <w:lang w:val="fr-CH"/>
        </w:rPr>
        <w:t xml:space="preserve"> </w:t>
      </w:r>
      <w:r w:rsidR="002A7F4A">
        <w:rPr>
          <w:color w:val="000000"/>
          <w:lang w:val="fr-CH"/>
        </w:rPr>
        <w:t>Dans</w:t>
      </w:r>
      <w:r w:rsidR="004248F0">
        <w:rPr>
          <w:color w:val="000000"/>
          <w:lang w:val="fr-CH"/>
        </w:rPr>
        <w:t xml:space="preserve"> ce </w:t>
      </w:r>
      <w:r w:rsidR="002A7F4A">
        <w:rPr>
          <w:color w:val="000000"/>
          <w:lang w:val="fr-CH"/>
        </w:rPr>
        <w:t>contexte</w:t>
      </w:r>
      <w:r w:rsidR="004248F0">
        <w:rPr>
          <w:color w:val="000000"/>
          <w:lang w:val="fr-CH"/>
        </w:rPr>
        <w:t>, les musées mènent différents types d</w:t>
      </w:r>
      <w:r w:rsidR="00220547">
        <w:rPr>
          <w:color w:val="000000"/>
          <w:lang w:val="fr-CH"/>
        </w:rPr>
        <w:t>’</w:t>
      </w:r>
      <w:r w:rsidR="004248F0">
        <w:rPr>
          <w:color w:val="000000"/>
          <w:lang w:val="fr-CH"/>
        </w:rPr>
        <w:t>activités en relation avec les objets qu</w:t>
      </w:r>
      <w:r w:rsidR="00220547">
        <w:rPr>
          <w:color w:val="000000"/>
          <w:lang w:val="fr-CH"/>
        </w:rPr>
        <w:t>’</w:t>
      </w:r>
      <w:r w:rsidR="004248F0">
        <w:rPr>
          <w:color w:val="000000"/>
          <w:lang w:val="fr-CH"/>
        </w:rPr>
        <w:t xml:space="preserve">ils </w:t>
      </w:r>
      <w:r w:rsidR="002E3A0E">
        <w:rPr>
          <w:color w:val="000000"/>
          <w:lang w:val="fr-CH"/>
        </w:rPr>
        <w:t>conservent</w:t>
      </w:r>
      <w:r w:rsidR="004248F0">
        <w:rPr>
          <w:color w:val="000000"/>
          <w:lang w:val="fr-CH"/>
        </w:rPr>
        <w:t xml:space="preserve">, </w:t>
      </w:r>
      <w:r w:rsidR="002A7F4A">
        <w:rPr>
          <w:color w:val="000000"/>
          <w:lang w:val="fr-CH"/>
        </w:rPr>
        <w:t>s</w:t>
      </w:r>
      <w:r w:rsidR="00220547">
        <w:rPr>
          <w:color w:val="000000"/>
          <w:lang w:val="fr-CH"/>
        </w:rPr>
        <w:t>’</w:t>
      </w:r>
      <w:r w:rsidR="002A7F4A">
        <w:rPr>
          <w:color w:val="000000"/>
          <w:lang w:val="fr-CH"/>
        </w:rPr>
        <w:t xml:space="preserve">agissant </w:t>
      </w:r>
      <w:r w:rsidR="004248F0">
        <w:rPr>
          <w:color w:val="000000"/>
          <w:lang w:val="fr-CH"/>
        </w:rPr>
        <w:t xml:space="preserve">notamment </w:t>
      </w:r>
      <w:r w:rsidR="002A7F4A">
        <w:rPr>
          <w:color w:val="000000"/>
          <w:lang w:val="fr-CH"/>
        </w:rPr>
        <w:t>de</w:t>
      </w:r>
      <w:r w:rsidR="004248F0">
        <w:rPr>
          <w:color w:val="000000"/>
          <w:lang w:val="fr-CH"/>
        </w:rPr>
        <w:t xml:space="preserve"> leur acquisition et </w:t>
      </w:r>
      <w:r w:rsidR="002A7F4A">
        <w:rPr>
          <w:color w:val="000000"/>
          <w:lang w:val="fr-CH"/>
        </w:rPr>
        <w:t xml:space="preserve">de </w:t>
      </w:r>
      <w:r w:rsidR="004248F0">
        <w:rPr>
          <w:color w:val="000000"/>
          <w:lang w:val="fr-CH"/>
        </w:rPr>
        <w:t xml:space="preserve">leur conservation, </w:t>
      </w:r>
      <w:r w:rsidR="002A7F4A">
        <w:rPr>
          <w:color w:val="000000"/>
          <w:lang w:val="fr-CH"/>
        </w:rPr>
        <w:t xml:space="preserve">de </w:t>
      </w:r>
      <w:r w:rsidR="004248F0">
        <w:rPr>
          <w:color w:val="000000"/>
          <w:lang w:val="fr-CH"/>
        </w:rPr>
        <w:t xml:space="preserve">leur diffusion au public et </w:t>
      </w:r>
      <w:r w:rsidR="002A7F4A">
        <w:rPr>
          <w:color w:val="000000"/>
          <w:lang w:val="fr-CH"/>
        </w:rPr>
        <w:t xml:space="preserve">de </w:t>
      </w:r>
      <w:r w:rsidR="004248F0">
        <w:rPr>
          <w:color w:val="000000"/>
          <w:lang w:val="fr-CH"/>
        </w:rPr>
        <w:t>la promotion de leur utilisation en faveur de l</w:t>
      </w:r>
      <w:r w:rsidR="00220547">
        <w:rPr>
          <w:color w:val="000000"/>
          <w:lang w:val="fr-CH"/>
        </w:rPr>
        <w:t>’</w:t>
      </w:r>
      <w:r w:rsidR="004248F0">
        <w:rPr>
          <w:color w:val="000000"/>
          <w:lang w:val="fr-CH"/>
        </w:rPr>
        <w:t>enseignement et de la recherche.</w:t>
      </w:r>
      <w:r w:rsidR="00F810ED" w:rsidRPr="00933816">
        <w:rPr>
          <w:color w:val="000000"/>
          <w:lang w:val="fr-CH"/>
        </w:rPr>
        <w:t xml:space="preserve">  </w:t>
      </w:r>
      <w:r w:rsidR="004248F0" w:rsidRPr="004248F0">
        <w:rPr>
          <w:color w:val="000000"/>
          <w:lang w:val="fr-CH"/>
        </w:rPr>
        <w:t xml:space="preserve">Compte tenu des changements techniques et sociaux notables </w:t>
      </w:r>
      <w:r w:rsidR="00356515">
        <w:rPr>
          <w:color w:val="000000"/>
          <w:lang w:val="fr-CH"/>
        </w:rPr>
        <w:t>liés à</w:t>
      </w:r>
      <w:r w:rsidR="004248F0" w:rsidRPr="004248F0">
        <w:rPr>
          <w:color w:val="000000"/>
          <w:lang w:val="fr-CH"/>
        </w:rPr>
        <w:t xml:space="preserve"> l</w:t>
      </w:r>
      <w:r w:rsidR="00220547">
        <w:rPr>
          <w:color w:val="000000"/>
          <w:lang w:val="fr-CH"/>
        </w:rPr>
        <w:t>’</w:t>
      </w:r>
      <w:r w:rsidR="004248F0" w:rsidRPr="004248F0">
        <w:rPr>
          <w:color w:val="000000"/>
          <w:lang w:val="fr-CH"/>
        </w:rPr>
        <w:t>avènement des technologies de l</w:t>
      </w:r>
      <w:r w:rsidR="00220547">
        <w:rPr>
          <w:color w:val="000000"/>
          <w:lang w:val="fr-CH"/>
        </w:rPr>
        <w:t>’</w:t>
      </w:r>
      <w:r w:rsidR="004248F0" w:rsidRPr="004248F0">
        <w:rPr>
          <w:color w:val="000000"/>
          <w:lang w:val="fr-CH"/>
        </w:rPr>
        <w:t>information, les musées sont désormais obligés d</w:t>
      </w:r>
      <w:r w:rsidR="00220547">
        <w:rPr>
          <w:color w:val="000000"/>
          <w:lang w:val="fr-CH"/>
        </w:rPr>
        <w:t>’</w:t>
      </w:r>
      <w:r w:rsidR="004248F0" w:rsidRPr="004248F0">
        <w:rPr>
          <w:color w:val="000000"/>
          <w:lang w:val="fr-CH"/>
        </w:rPr>
        <w:t>adapter leur façon de faire et d</w:t>
      </w:r>
      <w:r w:rsidR="00220547">
        <w:rPr>
          <w:color w:val="000000"/>
          <w:lang w:val="fr-CH"/>
        </w:rPr>
        <w:t>’</w:t>
      </w:r>
      <w:r w:rsidR="004248F0" w:rsidRPr="004248F0">
        <w:rPr>
          <w:color w:val="000000"/>
          <w:lang w:val="fr-CH"/>
        </w:rPr>
        <w:t>envisager la numérisation et la diffusion de leurs collections au moyen de l</w:t>
      </w:r>
      <w:r w:rsidR="00220547">
        <w:rPr>
          <w:color w:val="000000"/>
          <w:lang w:val="fr-CH"/>
        </w:rPr>
        <w:t>’</w:t>
      </w:r>
      <w:r w:rsidR="004248F0" w:rsidRPr="004248F0">
        <w:rPr>
          <w:color w:val="000000"/>
          <w:lang w:val="fr-CH"/>
        </w:rPr>
        <w:t xml:space="preserve">Internet </w:t>
      </w:r>
      <w:r w:rsidR="00356515">
        <w:rPr>
          <w:color w:val="000000"/>
          <w:lang w:val="fr-CH"/>
        </w:rPr>
        <w:t>afin de</w:t>
      </w:r>
      <w:r w:rsidR="004248F0" w:rsidRPr="004248F0">
        <w:rPr>
          <w:color w:val="000000"/>
          <w:lang w:val="fr-CH"/>
        </w:rPr>
        <w:t xml:space="preserve"> conserver </w:t>
      </w:r>
      <w:r w:rsidR="00356515">
        <w:rPr>
          <w:color w:val="000000"/>
          <w:lang w:val="fr-CH"/>
        </w:rPr>
        <w:t>une importance</w:t>
      </w:r>
      <w:r w:rsidR="004248F0" w:rsidRPr="004248F0">
        <w:rPr>
          <w:color w:val="000000"/>
          <w:lang w:val="fr-CH"/>
        </w:rPr>
        <w:t xml:space="preserve"> soci</w:t>
      </w:r>
      <w:r w:rsidR="00356515">
        <w:rPr>
          <w:color w:val="000000"/>
          <w:lang w:val="fr-CH"/>
        </w:rPr>
        <w:t>ale et culturelle</w:t>
      </w:r>
      <w:r w:rsidR="004248F0" w:rsidRPr="004248F0">
        <w:rPr>
          <w:color w:val="000000"/>
          <w:lang w:val="fr-CH"/>
        </w:rPr>
        <w:t xml:space="preserve"> au XXI</w:t>
      </w:r>
      <w:r w:rsidR="004248F0" w:rsidRPr="00BA3754">
        <w:rPr>
          <w:color w:val="000000"/>
          <w:vertAlign w:val="superscript"/>
          <w:lang w:val="fr-CH"/>
        </w:rPr>
        <w:t>e</w:t>
      </w:r>
      <w:r w:rsidR="004248F0" w:rsidRPr="004248F0">
        <w:rPr>
          <w:color w:val="000000"/>
          <w:lang w:val="fr-CH"/>
        </w:rPr>
        <w:t> siècle.</w:t>
      </w:r>
    </w:p>
    <w:p w:rsidR="00BB374A" w:rsidRDefault="00BB374A" w:rsidP="00F810ED">
      <w:pPr>
        <w:rPr>
          <w:lang w:val="fr-CH"/>
        </w:rPr>
      </w:pPr>
    </w:p>
    <w:p w:rsidR="00220547" w:rsidRDefault="00356515" w:rsidP="00133718">
      <w:pPr>
        <w:rPr>
          <w:lang w:val="fr-CH"/>
        </w:rPr>
      </w:pPr>
      <w:r>
        <w:rPr>
          <w:color w:val="000000"/>
          <w:lang w:val="fr-CH"/>
        </w:rPr>
        <w:t>Souvent, le mandat d</w:t>
      </w:r>
      <w:r w:rsidR="00EF13B9" w:rsidRPr="00EF13B9">
        <w:rPr>
          <w:color w:val="000000"/>
          <w:lang w:val="fr-CH"/>
        </w:rPr>
        <w:t xml:space="preserve">es musées </w:t>
      </w:r>
      <w:r>
        <w:rPr>
          <w:color w:val="000000"/>
          <w:lang w:val="fr-CH"/>
        </w:rPr>
        <w:t>comprend la</w:t>
      </w:r>
      <w:r w:rsidR="00EF13B9" w:rsidRPr="00EF13B9">
        <w:rPr>
          <w:color w:val="000000"/>
          <w:lang w:val="fr-CH"/>
        </w:rPr>
        <w:t xml:space="preserve"> confection</w:t>
      </w:r>
      <w:r>
        <w:rPr>
          <w:color w:val="000000"/>
          <w:lang w:val="fr-CH"/>
        </w:rPr>
        <w:t xml:space="preserve"> </w:t>
      </w:r>
      <w:r w:rsidR="00EF13B9" w:rsidRPr="00EF13B9">
        <w:rPr>
          <w:color w:val="000000"/>
          <w:lang w:val="fr-CH"/>
        </w:rPr>
        <w:t>de</w:t>
      </w:r>
      <w:r>
        <w:rPr>
          <w:color w:val="000000"/>
          <w:lang w:val="fr-CH"/>
        </w:rPr>
        <w:t xml:space="preserve"> reproductions et la</w:t>
      </w:r>
      <w:r w:rsidR="00EF13B9" w:rsidRPr="00EF13B9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diffusion</w:t>
      </w:r>
      <w:r w:rsidR="00EF13B9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d</w:t>
      </w:r>
      <w:r w:rsidR="00220547">
        <w:rPr>
          <w:color w:val="000000"/>
          <w:lang w:val="fr-CH"/>
        </w:rPr>
        <w:t>’</w:t>
      </w:r>
      <w:r w:rsidR="00EF13B9">
        <w:rPr>
          <w:color w:val="000000"/>
          <w:lang w:val="fr-CH"/>
        </w:rPr>
        <w:t>œ</w:t>
      </w:r>
      <w:r w:rsidR="00EF13B9" w:rsidRPr="00EF13B9">
        <w:rPr>
          <w:color w:val="000000"/>
          <w:lang w:val="fr-CH"/>
        </w:rPr>
        <w:t xml:space="preserve">uvres </w:t>
      </w:r>
      <w:r>
        <w:rPr>
          <w:color w:val="000000"/>
          <w:lang w:val="fr-CH"/>
        </w:rPr>
        <w:t>faisant partie de leur</w:t>
      </w:r>
      <w:r w:rsidR="002A7F4A">
        <w:rPr>
          <w:color w:val="000000"/>
          <w:lang w:val="fr-CH"/>
        </w:rPr>
        <w:t>s</w:t>
      </w:r>
      <w:r>
        <w:rPr>
          <w:color w:val="000000"/>
          <w:lang w:val="fr-CH"/>
        </w:rPr>
        <w:t xml:space="preserve"> collection</w:t>
      </w:r>
      <w:r w:rsidR="002A7F4A">
        <w:rPr>
          <w:color w:val="000000"/>
          <w:lang w:val="fr-CH"/>
        </w:rPr>
        <w:t>s</w:t>
      </w:r>
      <w:r w:rsidR="00EF13B9" w:rsidRPr="00EF13B9">
        <w:rPr>
          <w:color w:val="000000"/>
          <w:lang w:val="fr-CH"/>
        </w:rPr>
        <w:t>.</w:t>
      </w:r>
      <w:r w:rsidR="00F810ED" w:rsidRPr="00933816">
        <w:rPr>
          <w:color w:val="000000"/>
          <w:lang w:val="fr-CH"/>
        </w:rPr>
        <w:t xml:space="preserve">  </w:t>
      </w:r>
      <w:r w:rsidR="00EF13B9" w:rsidRPr="00EF13B9">
        <w:rPr>
          <w:color w:val="000000"/>
          <w:lang w:val="fr-CH"/>
        </w:rPr>
        <w:t xml:space="preserve">Pour accomplir ces actes </w:t>
      </w:r>
      <w:r w:rsidR="00220547">
        <w:rPr>
          <w:color w:val="000000"/>
          <w:lang w:val="fr-CH"/>
        </w:rPr>
        <w:t>à l’égard</w:t>
      </w:r>
      <w:r w:rsidR="002A7F4A">
        <w:rPr>
          <w:color w:val="000000"/>
          <w:lang w:val="fr-CH"/>
        </w:rPr>
        <w:t xml:space="preserve"> d</w:t>
      </w:r>
      <w:r w:rsidR="00220547">
        <w:rPr>
          <w:color w:val="000000"/>
          <w:lang w:val="fr-CH"/>
        </w:rPr>
        <w:t>’</w:t>
      </w:r>
      <w:r w:rsidR="00EF13B9" w:rsidRPr="00EF13B9">
        <w:rPr>
          <w:color w:val="000000"/>
          <w:lang w:val="fr-CH"/>
        </w:rPr>
        <w:t>œuvres protégées par le droit d</w:t>
      </w:r>
      <w:r w:rsidR="00220547">
        <w:rPr>
          <w:color w:val="000000"/>
          <w:lang w:val="fr-CH"/>
        </w:rPr>
        <w:t>’</w:t>
      </w:r>
      <w:r w:rsidR="00EF13B9" w:rsidRPr="00EF13B9">
        <w:rPr>
          <w:color w:val="000000"/>
          <w:lang w:val="fr-CH"/>
        </w:rPr>
        <w:t>auteur, les musées ont en principe besoin de l</w:t>
      </w:r>
      <w:r w:rsidR="00220547">
        <w:rPr>
          <w:color w:val="000000"/>
          <w:lang w:val="fr-CH"/>
        </w:rPr>
        <w:t>’</w:t>
      </w:r>
      <w:r w:rsidR="00EF13B9" w:rsidRPr="00EF13B9">
        <w:rPr>
          <w:color w:val="000000"/>
          <w:lang w:val="fr-CH"/>
        </w:rPr>
        <w:t>autorisation des titulaires de droits, sauf en cas d</w:t>
      </w:r>
      <w:r w:rsidR="00220547">
        <w:rPr>
          <w:color w:val="000000"/>
          <w:lang w:val="fr-CH"/>
        </w:rPr>
        <w:t>’</w:t>
      </w:r>
      <w:r w:rsidR="00EF13B9" w:rsidRPr="00EF13B9">
        <w:rPr>
          <w:color w:val="000000"/>
          <w:lang w:val="fr-CH"/>
        </w:rPr>
        <w:t xml:space="preserve">exception ou de limitation </w:t>
      </w:r>
      <w:r w:rsidR="00AE341A">
        <w:rPr>
          <w:color w:val="000000"/>
          <w:lang w:val="fr-CH"/>
        </w:rPr>
        <w:t xml:space="preserve">relative </w:t>
      </w:r>
      <w:r w:rsidR="00EF13B9" w:rsidRPr="00EF13B9">
        <w:rPr>
          <w:color w:val="000000"/>
          <w:lang w:val="fr-CH"/>
        </w:rPr>
        <w:t>au droit d</w:t>
      </w:r>
      <w:r w:rsidR="00220547">
        <w:rPr>
          <w:color w:val="000000"/>
          <w:lang w:val="fr-CH"/>
        </w:rPr>
        <w:t>’</w:t>
      </w:r>
      <w:r w:rsidR="00EF13B9" w:rsidRPr="00EF13B9">
        <w:rPr>
          <w:color w:val="000000"/>
          <w:lang w:val="fr-CH"/>
        </w:rPr>
        <w:t>auteur.</w:t>
      </w:r>
      <w:r w:rsidR="00F810ED" w:rsidRPr="00933816">
        <w:rPr>
          <w:color w:val="000000"/>
          <w:lang w:val="fr-CH"/>
        </w:rPr>
        <w:t xml:space="preserve">  </w:t>
      </w:r>
      <w:r w:rsidR="00C0709B">
        <w:rPr>
          <w:color w:val="000000"/>
          <w:lang w:val="fr-CH"/>
        </w:rPr>
        <w:t>L</w:t>
      </w:r>
      <w:r w:rsidR="00133718" w:rsidRPr="00133718">
        <w:rPr>
          <w:color w:val="000000"/>
          <w:lang w:val="fr-CH"/>
        </w:rPr>
        <w:t>a loi sur le droit d</w:t>
      </w:r>
      <w:r w:rsidR="00220547">
        <w:rPr>
          <w:color w:val="000000"/>
          <w:lang w:val="fr-CH"/>
        </w:rPr>
        <w:t>’</w:t>
      </w:r>
      <w:r w:rsidR="00133718" w:rsidRPr="00133718">
        <w:rPr>
          <w:color w:val="000000"/>
          <w:lang w:val="fr-CH"/>
        </w:rPr>
        <w:t xml:space="preserve">auteur </w:t>
      </w:r>
      <w:r w:rsidR="00C0709B">
        <w:rPr>
          <w:color w:val="000000"/>
          <w:lang w:val="fr-CH"/>
        </w:rPr>
        <w:t>peut</w:t>
      </w:r>
      <w:r w:rsidR="00133718" w:rsidRPr="00133718">
        <w:rPr>
          <w:color w:val="000000"/>
          <w:lang w:val="fr-CH"/>
        </w:rPr>
        <w:t xml:space="preserve"> donc </w:t>
      </w:r>
      <w:r w:rsidR="00C0709B">
        <w:rPr>
          <w:color w:val="000000"/>
          <w:lang w:val="fr-CH"/>
        </w:rPr>
        <w:t>rendre la tâche des</w:t>
      </w:r>
      <w:r w:rsidR="00133718" w:rsidRPr="00133718">
        <w:rPr>
          <w:color w:val="000000"/>
          <w:lang w:val="fr-CH"/>
        </w:rPr>
        <w:t xml:space="preserve"> musées</w:t>
      </w:r>
      <w:r w:rsidR="00C0709B">
        <w:rPr>
          <w:color w:val="000000"/>
          <w:lang w:val="fr-CH"/>
        </w:rPr>
        <w:t xml:space="preserve"> difficile</w:t>
      </w:r>
      <w:r w:rsidR="00133718" w:rsidRPr="00133718">
        <w:rPr>
          <w:color w:val="000000"/>
          <w:lang w:val="fr-CH"/>
        </w:rPr>
        <w:t xml:space="preserve">, comme </w:t>
      </w:r>
      <w:r w:rsidR="00C0709B">
        <w:rPr>
          <w:color w:val="000000"/>
          <w:lang w:val="fr-CH"/>
        </w:rPr>
        <w:t xml:space="preserve">elle le fait </w:t>
      </w:r>
      <w:r w:rsidR="00133718" w:rsidRPr="00133718">
        <w:rPr>
          <w:color w:val="000000"/>
          <w:lang w:val="fr-CH"/>
        </w:rPr>
        <w:t>pour la majorité des utilisateurs potentiels d</w:t>
      </w:r>
      <w:r w:rsidR="00220547">
        <w:rPr>
          <w:color w:val="000000"/>
          <w:lang w:val="fr-CH"/>
        </w:rPr>
        <w:t>’</w:t>
      </w:r>
      <w:r w:rsidR="00133718" w:rsidRPr="00133718">
        <w:rPr>
          <w:color w:val="000000"/>
          <w:lang w:val="fr-CH"/>
        </w:rPr>
        <w:t>œuvres protégées</w:t>
      </w:r>
      <w:r w:rsidR="00C0709B">
        <w:rPr>
          <w:color w:val="000000"/>
          <w:lang w:val="fr-CH"/>
        </w:rPr>
        <w:t xml:space="preserve"> par </w:t>
      </w:r>
      <w:r w:rsidR="00C0709B" w:rsidRPr="00133718">
        <w:rPr>
          <w:color w:val="000000"/>
          <w:lang w:val="fr-CH"/>
        </w:rPr>
        <w:t>le droit d</w:t>
      </w:r>
      <w:r w:rsidR="00220547">
        <w:rPr>
          <w:color w:val="000000"/>
          <w:lang w:val="fr-CH"/>
        </w:rPr>
        <w:t>’</w:t>
      </w:r>
      <w:r w:rsidR="00C0709B" w:rsidRPr="00133718">
        <w:rPr>
          <w:color w:val="000000"/>
          <w:lang w:val="fr-CH"/>
        </w:rPr>
        <w:t>auteur</w:t>
      </w:r>
      <w:r w:rsidR="00133718" w:rsidRPr="00133718">
        <w:rPr>
          <w:color w:val="000000"/>
          <w:lang w:val="fr-CH"/>
        </w:rPr>
        <w:t>.</w:t>
      </w:r>
    </w:p>
    <w:p w:rsidR="00BB374A" w:rsidRDefault="00BB374A" w:rsidP="00F810ED">
      <w:pPr>
        <w:rPr>
          <w:lang w:val="fr-CH"/>
        </w:rPr>
      </w:pPr>
    </w:p>
    <w:p w:rsidR="00220547" w:rsidRDefault="00133718" w:rsidP="00B522B2">
      <w:pPr>
        <w:rPr>
          <w:lang w:val="fr-CH"/>
        </w:rPr>
      </w:pPr>
      <w:r w:rsidRPr="00133718">
        <w:rPr>
          <w:color w:val="000000"/>
          <w:lang w:val="fr-CH"/>
        </w:rPr>
        <w:t xml:space="preserve">Cela étant, les musées ne sont pas tous confrontés dans la même mesure aux </w:t>
      </w:r>
      <w:r w:rsidR="00DB3785">
        <w:rPr>
          <w:color w:val="000000"/>
          <w:lang w:val="fr-CH"/>
        </w:rPr>
        <w:t>problèmes</w:t>
      </w:r>
      <w:r w:rsidRPr="00133718">
        <w:rPr>
          <w:color w:val="000000"/>
          <w:lang w:val="fr-CH"/>
        </w:rPr>
        <w:t xml:space="preserve"> pos</w:t>
      </w:r>
      <w:r w:rsidR="00DB3785">
        <w:rPr>
          <w:color w:val="000000"/>
          <w:lang w:val="fr-CH"/>
        </w:rPr>
        <w:t>és par</w:t>
      </w:r>
      <w:r w:rsidRPr="00133718">
        <w:rPr>
          <w:color w:val="000000"/>
          <w:lang w:val="fr-CH"/>
        </w:rPr>
        <w:t xml:space="preserve"> la loi sur le droit d</w:t>
      </w:r>
      <w:r w:rsidR="00220547">
        <w:rPr>
          <w:color w:val="000000"/>
          <w:lang w:val="fr-CH"/>
        </w:rPr>
        <w:t>’</w:t>
      </w:r>
      <w:r w:rsidRPr="00133718">
        <w:rPr>
          <w:color w:val="000000"/>
          <w:lang w:val="fr-CH"/>
        </w:rPr>
        <w:t>auteur.</w:t>
      </w:r>
      <w:r w:rsidR="00F810ED" w:rsidRPr="00933816">
        <w:rPr>
          <w:color w:val="000000"/>
          <w:lang w:val="fr-CH"/>
        </w:rPr>
        <w:t xml:space="preserve">  </w:t>
      </w:r>
      <w:r w:rsidRPr="00133718">
        <w:rPr>
          <w:color w:val="000000"/>
          <w:lang w:val="fr-CH"/>
        </w:rPr>
        <w:t>Pour commencer, tous les objets rassemblés dans un musée ne sont pas nécessairement protégés par le droit d</w:t>
      </w:r>
      <w:r w:rsidR="00220547">
        <w:rPr>
          <w:color w:val="000000"/>
          <w:lang w:val="fr-CH"/>
        </w:rPr>
        <w:t>’</w:t>
      </w:r>
      <w:r w:rsidRPr="00133718">
        <w:rPr>
          <w:color w:val="000000"/>
          <w:lang w:val="fr-CH"/>
        </w:rPr>
        <w:t>auteur;  dans certains cas, les objets ne constituent pas des œuvres au sens de la loi sur le droit d</w:t>
      </w:r>
      <w:r w:rsidR="00220547">
        <w:rPr>
          <w:color w:val="000000"/>
          <w:lang w:val="fr-CH"/>
        </w:rPr>
        <w:t>’</w:t>
      </w:r>
      <w:r w:rsidRPr="00133718">
        <w:rPr>
          <w:color w:val="000000"/>
          <w:lang w:val="fr-CH"/>
        </w:rPr>
        <w:t>auteur (par exemple</w:t>
      </w:r>
      <w:r>
        <w:rPr>
          <w:color w:val="000000"/>
          <w:lang w:val="fr-CH"/>
        </w:rPr>
        <w:t>,</w:t>
      </w:r>
      <w:r w:rsidRPr="00133718">
        <w:rPr>
          <w:color w:val="000000"/>
          <w:lang w:val="fr-CH"/>
        </w:rPr>
        <w:t xml:space="preserve"> un</w:t>
      </w:r>
      <w:r w:rsidR="00BA3754">
        <w:rPr>
          <w:lang w:val="fr-CH"/>
        </w:rPr>
        <w:t> </w:t>
      </w:r>
      <w:r w:rsidRPr="00133718">
        <w:rPr>
          <w:color w:val="000000"/>
          <w:lang w:val="fr-CH"/>
        </w:rPr>
        <w:t>vélo dans un musée d</w:t>
      </w:r>
      <w:r w:rsidR="00220547">
        <w:rPr>
          <w:color w:val="000000"/>
          <w:lang w:val="fr-CH"/>
        </w:rPr>
        <w:t>’</w:t>
      </w:r>
      <w:r w:rsidRPr="00133718">
        <w:rPr>
          <w:color w:val="000000"/>
          <w:lang w:val="fr-CH"/>
        </w:rPr>
        <w:t>hi</w:t>
      </w:r>
      <w:r w:rsidR="00DB3785">
        <w:rPr>
          <w:color w:val="000000"/>
          <w:lang w:val="fr-CH"/>
        </w:rPr>
        <w:t>stoire) ou</w:t>
      </w:r>
      <w:r w:rsidRPr="00133718">
        <w:rPr>
          <w:color w:val="000000"/>
          <w:lang w:val="fr-CH"/>
        </w:rPr>
        <w:t xml:space="preserve">, dans la plupart des cas, la protection </w:t>
      </w:r>
      <w:r w:rsidR="00B90BE5">
        <w:rPr>
          <w:color w:val="000000"/>
          <w:lang w:val="fr-CH"/>
        </w:rPr>
        <w:t>conférée par le</w:t>
      </w:r>
      <w:r w:rsidRPr="00133718">
        <w:rPr>
          <w:color w:val="000000"/>
          <w:lang w:val="fr-CH"/>
        </w:rPr>
        <w:t xml:space="preserve"> droit d</w:t>
      </w:r>
      <w:r w:rsidR="00220547">
        <w:rPr>
          <w:color w:val="000000"/>
          <w:lang w:val="fr-CH"/>
        </w:rPr>
        <w:t>’</w:t>
      </w:r>
      <w:r w:rsidRPr="00133718">
        <w:rPr>
          <w:color w:val="000000"/>
          <w:lang w:val="fr-CH"/>
        </w:rPr>
        <w:t xml:space="preserve">auteur </w:t>
      </w:r>
      <w:r w:rsidR="002A7F4A">
        <w:rPr>
          <w:color w:val="000000"/>
          <w:lang w:val="fr-CH"/>
        </w:rPr>
        <w:t>a</w:t>
      </w:r>
      <w:r w:rsidRPr="00133718">
        <w:rPr>
          <w:color w:val="000000"/>
          <w:lang w:val="fr-CH"/>
        </w:rPr>
        <w:t xml:space="preserve"> expiré (par exemple,</w:t>
      </w:r>
      <w:r w:rsidR="00A64E01">
        <w:rPr>
          <w:color w:val="000000"/>
          <w:lang w:val="fr-CH"/>
        </w:rPr>
        <w:t xml:space="preserve"> </w:t>
      </w:r>
      <w:r w:rsidR="00B90BE5">
        <w:rPr>
          <w:color w:val="000000"/>
          <w:lang w:val="fr-CH"/>
        </w:rPr>
        <w:t>papyrus égyptiens</w:t>
      </w:r>
      <w:r w:rsidR="00A64E01" w:rsidRPr="00A64E01">
        <w:rPr>
          <w:color w:val="000000"/>
          <w:lang w:val="fr-CH"/>
        </w:rPr>
        <w:t xml:space="preserve"> ou manuscrits de Shakespeare)</w:t>
      </w:r>
      <w:r w:rsidR="00A64E01">
        <w:rPr>
          <w:color w:val="000000"/>
          <w:lang w:val="fr-CH"/>
        </w:rPr>
        <w:t>.</w:t>
      </w:r>
      <w:r w:rsidR="00F810ED" w:rsidRPr="00933816">
        <w:rPr>
          <w:color w:val="000000"/>
          <w:lang w:val="fr-CH"/>
        </w:rPr>
        <w:t xml:space="preserve"> </w:t>
      </w:r>
      <w:r w:rsidR="006E2704">
        <w:rPr>
          <w:color w:val="000000"/>
          <w:lang w:val="fr-CH"/>
        </w:rPr>
        <w:t xml:space="preserve"> </w:t>
      </w:r>
      <w:r w:rsidR="00A64E01" w:rsidRPr="00A64E01">
        <w:rPr>
          <w:color w:val="000000"/>
          <w:lang w:val="fr-CH"/>
        </w:rPr>
        <w:t>Du point de vue de la loi sur le droit d</w:t>
      </w:r>
      <w:r w:rsidR="00220547">
        <w:rPr>
          <w:color w:val="000000"/>
          <w:lang w:val="fr-CH"/>
        </w:rPr>
        <w:t>’</w:t>
      </w:r>
      <w:r w:rsidR="00A64E01" w:rsidRPr="00A64E01">
        <w:rPr>
          <w:color w:val="000000"/>
          <w:lang w:val="fr-CH"/>
        </w:rPr>
        <w:t>auteur, ces objets peuvent donc être utilisés sans restriction.</w:t>
      </w:r>
      <w:r w:rsidR="00F810ED" w:rsidRPr="00933816">
        <w:rPr>
          <w:color w:val="000000"/>
          <w:lang w:val="fr-CH"/>
        </w:rPr>
        <w:t xml:space="preserve">  </w:t>
      </w:r>
      <w:r w:rsidR="00A64E01" w:rsidRPr="00A64E01">
        <w:rPr>
          <w:color w:val="000000"/>
          <w:lang w:val="fr-CH"/>
        </w:rPr>
        <w:t>Ensuite, les mus</w:t>
      </w:r>
      <w:r w:rsidR="00BA3754">
        <w:rPr>
          <w:color w:val="000000"/>
          <w:lang w:val="fr-CH"/>
        </w:rPr>
        <w:t>ées essaient, dans la mesure du </w:t>
      </w:r>
      <w:r w:rsidR="00A64E01" w:rsidRPr="00A64E01">
        <w:rPr>
          <w:color w:val="000000"/>
          <w:lang w:val="fr-CH"/>
        </w:rPr>
        <w:t>possible, d</w:t>
      </w:r>
      <w:r w:rsidR="00220547">
        <w:rPr>
          <w:color w:val="000000"/>
          <w:lang w:val="fr-CH"/>
        </w:rPr>
        <w:t>’</w:t>
      </w:r>
      <w:r w:rsidR="00A64E01" w:rsidRPr="00A64E01">
        <w:rPr>
          <w:color w:val="000000"/>
          <w:lang w:val="fr-CH"/>
        </w:rPr>
        <w:t>obtenir dans le cadre d</w:t>
      </w:r>
      <w:r w:rsidR="00220547">
        <w:rPr>
          <w:color w:val="000000"/>
          <w:lang w:val="fr-CH"/>
        </w:rPr>
        <w:t>’</w:t>
      </w:r>
      <w:r w:rsidR="00A64E01" w:rsidRPr="00A64E01">
        <w:rPr>
          <w:color w:val="000000"/>
          <w:lang w:val="fr-CH"/>
        </w:rPr>
        <w:t>un arrangement contractuel une cession du droit d</w:t>
      </w:r>
      <w:r w:rsidR="00220547">
        <w:rPr>
          <w:color w:val="000000"/>
          <w:lang w:val="fr-CH"/>
        </w:rPr>
        <w:t>’</w:t>
      </w:r>
      <w:r w:rsidR="00A64E01" w:rsidRPr="00A64E01">
        <w:rPr>
          <w:color w:val="000000"/>
          <w:lang w:val="fr-CH"/>
        </w:rPr>
        <w:t xml:space="preserve">auteur, ou </w:t>
      </w:r>
      <w:r w:rsidR="00B90BE5">
        <w:rPr>
          <w:color w:val="000000"/>
          <w:lang w:val="fr-CH"/>
        </w:rPr>
        <w:t xml:space="preserve">tout </w:t>
      </w:r>
      <w:r w:rsidR="00A64E01" w:rsidRPr="00A64E01">
        <w:rPr>
          <w:color w:val="000000"/>
          <w:lang w:val="fr-CH"/>
        </w:rPr>
        <w:t xml:space="preserve">au moins une concession de certains droits sous licence, en plus de la propriété physique des œuvres de leur collection. </w:t>
      </w:r>
      <w:r w:rsidR="00F810ED" w:rsidRPr="00933816">
        <w:rPr>
          <w:color w:val="000000"/>
          <w:lang w:val="fr-CH"/>
        </w:rPr>
        <w:t xml:space="preserve"> </w:t>
      </w:r>
      <w:r w:rsidR="00A64E01" w:rsidRPr="00A64E01">
        <w:rPr>
          <w:color w:val="000000"/>
          <w:lang w:val="fr-CH"/>
        </w:rPr>
        <w:t>Les musées auraient bien du mal à s</w:t>
      </w:r>
      <w:r w:rsidR="00220547">
        <w:rPr>
          <w:color w:val="000000"/>
          <w:lang w:val="fr-CH"/>
        </w:rPr>
        <w:t>’</w:t>
      </w:r>
      <w:r w:rsidR="00A64E01" w:rsidRPr="00A64E01">
        <w:rPr>
          <w:color w:val="000000"/>
          <w:lang w:val="fr-CH"/>
        </w:rPr>
        <w:t>acquitter de leur ma</w:t>
      </w:r>
      <w:r w:rsidR="00A64E01">
        <w:rPr>
          <w:color w:val="000000"/>
          <w:lang w:val="fr-CH"/>
        </w:rPr>
        <w:t>n</w:t>
      </w:r>
      <w:r w:rsidR="00A64E01" w:rsidRPr="00A64E01">
        <w:rPr>
          <w:color w:val="000000"/>
          <w:lang w:val="fr-CH"/>
        </w:rPr>
        <w:t>dat s</w:t>
      </w:r>
      <w:r w:rsidR="00220547">
        <w:rPr>
          <w:color w:val="000000"/>
          <w:lang w:val="fr-CH"/>
        </w:rPr>
        <w:t>’</w:t>
      </w:r>
      <w:r w:rsidR="00A64E01" w:rsidRPr="00A64E01">
        <w:rPr>
          <w:color w:val="000000"/>
          <w:lang w:val="fr-CH"/>
        </w:rPr>
        <w:t>ils ne faisaient pas en sorte d</w:t>
      </w:r>
      <w:r w:rsidR="00220547">
        <w:rPr>
          <w:color w:val="000000"/>
          <w:lang w:val="fr-CH"/>
        </w:rPr>
        <w:t>’</w:t>
      </w:r>
      <w:r w:rsidR="00A64E01" w:rsidRPr="00A64E01">
        <w:rPr>
          <w:color w:val="000000"/>
          <w:lang w:val="fr-CH"/>
        </w:rPr>
        <w:t>être légalement autorisés à accomplir les actes nécessaires à cette fin.</w:t>
      </w:r>
      <w:r w:rsidR="00F810ED" w:rsidRPr="00933816">
        <w:rPr>
          <w:color w:val="000000"/>
          <w:lang w:val="fr-CH"/>
        </w:rPr>
        <w:t xml:space="preserve"> </w:t>
      </w:r>
      <w:r w:rsidR="006E2704">
        <w:rPr>
          <w:color w:val="000000"/>
          <w:lang w:val="fr-CH"/>
        </w:rPr>
        <w:t xml:space="preserve"> </w:t>
      </w:r>
      <w:r w:rsidR="00A64E01" w:rsidRPr="00A64E01">
        <w:rPr>
          <w:color w:val="000000"/>
          <w:lang w:val="fr-CH"/>
        </w:rPr>
        <w:t>Cela étant, les musées ne sont pas toujours en position d</w:t>
      </w:r>
      <w:r w:rsidR="00220547">
        <w:rPr>
          <w:color w:val="000000"/>
          <w:lang w:val="fr-CH"/>
        </w:rPr>
        <w:t>’</w:t>
      </w:r>
      <w:r w:rsidR="00A64E01" w:rsidRPr="00A64E01">
        <w:rPr>
          <w:color w:val="000000"/>
          <w:lang w:val="fr-CH"/>
        </w:rPr>
        <w:t>obtenir ces droits</w:t>
      </w:r>
      <w:r w:rsidR="00F810ED" w:rsidRPr="00A64E01">
        <w:rPr>
          <w:lang w:val="fr-CH"/>
        </w:rPr>
        <w:t>.</w:t>
      </w:r>
      <w:r w:rsidR="006E2704">
        <w:rPr>
          <w:lang w:val="fr-CH"/>
        </w:rPr>
        <w:t xml:space="preserve"> </w:t>
      </w:r>
      <w:r w:rsidR="00F810ED" w:rsidRPr="00A64E01">
        <w:rPr>
          <w:lang w:val="fr-CH"/>
        </w:rPr>
        <w:t xml:space="preserve"> </w:t>
      </w:r>
      <w:r w:rsidR="00B522B2" w:rsidRPr="00B522B2">
        <w:rPr>
          <w:color w:val="000000"/>
          <w:lang w:val="fr-CH"/>
        </w:rPr>
        <w:t>Par ailleurs, la situation n</w:t>
      </w:r>
      <w:r w:rsidR="00220547">
        <w:rPr>
          <w:color w:val="000000"/>
          <w:lang w:val="fr-CH"/>
        </w:rPr>
        <w:t>’</w:t>
      </w:r>
      <w:r w:rsidR="00B522B2" w:rsidRPr="00B522B2">
        <w:rPr>
          <w:color w:val="000000"/>
          <w:lang w:val="fr-CH"/>
        </w:rPr>
        <w:t xml:space="preserve">est pas forcément </w:t>
      </w:r>
      <w:r w:rsidR="00B90BE5">
        <w:rPr>
          <w:color w:val="000000"/>
          <w:lang w:val="fr-CH"/>
        </w:rPr>
        <w:t>très claire</w:t>
      </w:r>
      <w:r w:rsidR="00B522B2" w:rsidRPr="00B522B2">
        <w:rPr>
          <w:color w:val="000000"/>
          <w:lang w:val="fr-CH"/>
        </w:rPr>
        <w:t xml:space="preserve"> pour les objets acquis avant l</w:t>
      </w:r>
      <w:r w:rsidR="00220547">
        <w:rPr>
          <w:color w:val="000000"/>
          <w:lang w:val="fr-CH"/>
        </w:rPr>
        <w:t>’</w:t>
      </w:r>
      <w:r w:rsidR="00B522B2" w:rsidRPr="00B522B2">
        <w:rPr>
          <w:color w:val="000000"/>
          <w:lang w:val="fr-CH"/>
        </w:rPr>
        <w:t>avènement de l</w:t>
      </w:r>
      <w:r w:rsidR="00220547">
        <w:rPr>
          <w:color w:val="000000"/>
          <w:lang w:val="fr-CH"/>
        </w:rPr>
        <w:t>’</w:t>
      </w:r>
      <w:r w:rsidR="00B522B2" w:rsidRPr="00B522B2">
        <w:rPr>
          <w:color w:val="000000"/>
          <w:lang w:val="fr-CH"/>
        </w:rPr>
        <w:t>environnement des réseaux numériques</w:t>
      </w:r>
      <w:r w:rsidR="006E2704">
        <w:rPr>
          <w:color w:val="000000"/>
          <w:lang w:val="fr-CH"/>
        </w:rPr>
        <w:t> </w:t>
      </w:r>
      <w:r w:rsidR="00B522B2" w:rsidRPr="00B522B2">
        <w:rPr>
          <w:color w:val="000000"/>
          <w:lang w:val="fr-CH"/>
        </w:rPr>
        <w:t xml:space="preserve">: à qui appartiennent les </w:t>
      </w:r>
      <w:r w:rsidR="006E2704">
        <w:rPr>
          <w:color w:val="000000"/>
          <w:lang w:val="fr-CH"/>
        </w:rPr>
        <w:t>“</w:t>
      </w:r>
      <w:r w:rsidR="00B522B2" w:rsidRPr="00B522B2">
        <w:rPr>
          <w:color w:val="000000"/>
          <w:lang w:val="fr-CH"/>
        </w:rPr>
        <w:t>droits numériques</w:t>
      </w:r>
      <w:r w:rsidR="006E2704">
        <w:rPr>
          <w:color w:val="000000"/>
          <w:lang w:val="fr-CH"/>
        </w:rPr>
        <w:t>”</w:t>
      </w:r>
      <w:r w:rsidR="00B522B2" w:rsidRPr="00B522B2">
        <w:rPr>
          <w:color w:val="000000"/>
          <w:lang w:val="fr-CH"/>
        </w:rPr>
        <w:t xml:space="preserve"> sur ces objets, à l</w:t>
      </w:r>
      <w:r w:rsidR="002221D0">
        <w:rPr>
          <w:color w:val="000000"/>
          <w:lang w:val="fr-CH"/>
        </w:rPr>
        <w:t xml:space="preserve">eur </w:t>
      </w:r>
      <w:r w:rsidR="00B522B2" w:rsidRPr="00B522B2">
        <w:rPr>
          <w:color w:val="000000"/>
          <w:lang w:val="fr-CH"/>
        </w:rPr>
        <w:t>auteur ou au musée</w:t>
      </w:r>
      <w:r w:rsidR="00F810ED" w:rsidRPr="00B522B2">
        <w:rPr>
          <w:lang w:val="fr-CH"/>
        </w:rPr>
        <w:t xml:space="preserve">?  </w:t>
      </w:r>
      <w:r w:rsidR="00B522B2" w:rsidRPr="00B522B2">
        <w:rPr>
          <w:color w:val="000000"/>
          <w:lang w:val="fr-CH"/>
        </w:rPr>
        <w:t>Que se passe</w:t>
      </w:r>
      <w:r w:rsidR="00736DC5">
        <w:rPr>
          <w:color w:val="000000"/>
          <w:lang w:val="fr-CH"/>
        </w:rPr>
        <w:noBreakHyphen/>
      </w:r>
      <w:r w:rsidR="00B522B2" w:rsidRPr="00B522B2">
        <w:rPr>
          <w:color w:val="000000"/>
          <w:lang w:val="fr-CH"/>
        </w:rPr>
        <w:t>t</w:t>
      </w:r>
      <w:r w:rsidR="00736DC5">
        <w:rPr>
          <w:color w:val="000000"/>
          <w:lang w:val="fr-CH"/>
        </w:rPr>
        <w:noBreakHyphen/>
      </w:r>
      <w:r w:rsidR="00B522B2" w:rsidRPr="00B522B2">
        <w:rPr>
          <w:color w:val="000000"/>
          <w:lang w:val="fr-CH"/>
        </w:rPr>
        <w:t>il si l</w:t>
      </w:r>
      <w:r w:rsidR="00220547">
        <w:rPr>
          <w:color w:val="000000"/>
          <w:lang w:val="fr-CH"/>
        </w:rPr>
        <w:t>’</w:t>
      </w:r>
      <w:r w:rsidR="00B522B2" w:rsidRPr="00B522B2">
        <w:rPr>
          <w:color w:val="000000"/>
          <w:lang w:val="fr-CH"/>
        </w:rPr>
        <w:t>on ne connaît pas l</w:t>
      </w:r>
      <w:r w:rsidR="00220547">
        <w:rPr>
          <w:color w:val="000000"/>
          <w:lang w:val="fr-CH"/>
        </w:rPr>
        <w:t>’</w:t>
      </w:r>
      <w:r w:rsidR="00B522B2" w:rsidRPr="00B522B2">
        <w:rPr>
          <w:color w:val="000000"/>
          <w:lang w:val="fr-CH"/>
        </w:rPr>
        <w:t>auteur</w:t>
      </w:r>
      <w:r w:rsidR="002221D0">
        <w:rPr>
          <w:color w:val="000000"/>
          <w:lang w:val="fr-CH"/>
        </w:rPr>
        <w:t>,</w:t>
      </w:r>
      <w:r w:rsidR="00B522B2" w:rsidRPr="00B522B2">
        <w:rPr>
          <w:color w:val="000000"/>
          <w:lang w:val="fr-CH"/>
        </w:rPr>
        <w:t xml:space="preserve"> ou </w:t>
      </w:r>
      <w:r w:rsidR="002221D0">
        <w:rPr>
          <w:color w:val="000000"/>
          <w:lang w:val="fr-CH"/>
        </w:rPr>
        <w:t xml:space="preserve">si </w:t>
      </w:r>
      <w:r w:rsidR="0031011F">
        <w:rPr>
          <w:color w:val="000000"/>
          <w:lang w:val="fr-CH"/>
        </w:rPr>
        <w:t>l</w:t>
      </w:r>
      <w:r w:rsidR="00220547">
        <w:rPr>
          <w:color w:val="000000"/>
          <w:lang w:val="fr-CH"/>
        </w:rPr>
        <w:t>’</w:t>
      </w:r>
      <w:r w:rsidR="002221D0">
        <w:rPr>
          <w:color w:val="000000"/>
          <w:lang w:val="fr-CH"/>
        </w:rPr>
        <w:t xml:space="preserve">on ne </w:t>
      </w:r>
      <w:r w:rsidR="0031011F">
        <w:rPr>
          <w:color w:val="000000"/>
          <w:lang w:val="fr-CH"/>
        </w:rPr>
        <w:t>parvient</w:t>
      </w:r>
      <w:r w:rsidR="002221D0">
        <w:rPr>
          <w:color w:val="000000"/>
          <w:lang w:val="fr-CH"/>
        </w:rPr>
        <w:t xml:space="preserve"> pas</w:t>
      </w:r>
      <w:r w:rsidR="0031011F">
        <w:rPr>
          <w:color w:val="000000"/>
          <w:lang w:val="fr-CH"/>
        </w:rPr>
        <w:t xml:space="preserve"> à le localiser</w:t>
      </w:r>
      <w:r w:rsidR="002221D0">
        <w:rPr>
          <w:color w:val="000000"/>
          <w:lang w:val="fr-CH"/>
        </w:rPr>
        <w:t>, auquel cas l</w:t>
      </w:r>
      <w:r w:rsidR="00220547">
        <w:rPr>
          <w:color w:val="000000"/>
          <w:lang w:val="fr-CH"/>
        </w:rPr>
        <w:t>’</w:t>
      </w:r>
      <w:r w:rsidR="002221D0">
        <w:rPr>
          <w:color w:val="000000"/>
          <w:lang w:val="fr-CH"/>
        </w:rPr>
        <w:t>œ</w:t>
      </w:r>
      <w:r w:rsidR="00B522B2" w:rsidRPr="00B522B2">
        <w:rPr>
          <w:color w:val="000000"/>
          <w:lang w:val="fr-CH"/>
        </w:rPr>
        <w:t>uvre est orpheline?</w:t>
      </w:r>
    </w:p>
    <w:p w:rsidR="00BB374A" w:rsidRDefault="00BB374A" w:rsidP="00F810ED">
      <w:pPr>
        <w:rPr>
          <w:lang w:val="fr-CH"/>
        </w:rPr>
      </w:pPr>
    </w:p>
    <w:p w:rsidR="00BB374A" w:rsidRDefault="00CF47A6" w:rsidP="00FB4E6A">
      <w:pPr>
        <w:rPr>
          <w:lang w:val="fr-CH"/>
        </w:rPr>
      </w:pPr>
      <w:r w:rsidRPr="00CF47A6">
        <w:rPr>
          <w:color w:val="000000"/>
          <w:lang w:val="fr-CH"/>
        </w:rPr>
        <w:lastRenderedPageBreak/>
        <w:t>La question examinée dans cette étude est celle de savoir si, en l</w:t>
      </w:r>
      <w:r w:rsidR="00220547">
        <w:rPr>
          <w:color w:val="000000"/>
          <w:lang w:val="fr-CH"/>
        </w:rPr>
        <w:t>’</w:t>
      </w:r>
      <w:r w:rsidRPr="00CF47A6">
        <w:rPr>
          <w:color w:val="000000"/>
          <w:lang w:val="fr-CH"/>
        </w:rPr>
        <w:t>état actuel des choses, les exceptions et limitations au droit d</w:t>
      </w:r>
      <w:r w:rsidR="00220547">
        <w:rPr>
          <w:color w:val="000000"/>
          <w:lang w:val="fr-CH"/>
        </w:rPr>
        <w:t>’</w:t>
      </w:r>
      <w:r w:rsidRPr="00CF47A6">
        <w:rPr>
          <w:color w:val="000000"/>
          <w:lang w:val="fr-CH"/>
        </w:rPr>
        <w:t>auteur, telles qu</w:t>
      </w:r>
      <w:r w:rsidR="00220547">
        <w:rPr>
          <w:color w:val="000000"/>
          <w:lang w:val="fr-CH"/>
        </w:rPr>
        <w:t>’</w:t>
      </w:r>
      <w:r w:rsidRPr="00CF47A6">
        <w:rPr>
          <w:color w:val="000000"/>
          <w:lang w:val="fr-CH"/>
        </w:rPr>
        <w:t>elles sont traitées dans la législation sur le droit d</w:t>
      </w:r>
      <w:r w:rsidR="00220547">
        <w:rPr>
          <w:color w:val="000000"/>
          <w:lang w:val="fr-CH"/>
        </w:rPr>
        <w:t>’</w:t>
      </w:r>
      <w:r w:rsidRPr="00CF47A6">
        <w:rPr>
          <w:color w:val="000000"/>
          <w:lang w:val="fr-CH"/>
        </w:rPr>
        <w:t>auteur, permettent aux musées de s</w:t>
      </w:r>
      <w:r w:rsidR="00220547">
        <w:rPr>
          <w:color w:val="000000"/>
          <w:lang w:val="fr-CH"/>
        </w:rPr>
        <w:t>’</w:t>
      </w:r>
      <w:r w:rsidRPr="00CF47A6">
        <w:rPr>
          <w:color w:val="000000"/>
          <w:lang w:val="fr-CH"/>
        </w:rPr>
        <w:t xml:space="preserve">acquitter de leur mandat et, dans le cas contraire, </w:t>
      </w:r>
      <w:r w:rsidR="002221D0">
        <w:rPr>
          <w:color w:val="000000"/>
          <w:lang w:val="fr-CH"/>
        </w:rPr>
        <w:t xml:space="preserve">de savoir </w:t>
      </w:r>
      <w:r w:rsidRPr="00CF47A6">
        <w:rPr>
          <w:color w:val="000000"/>
          <w:lang w:val="fr-CH"/>
        </w:rPr>
        <w:t xml:space="preserve">comment </w:t>
      </w:r>
      <w:r w:rsidR="002221D0">
        <w:rPr>
          <w:color w:val="000000"/>
          <w:lang w:val="fr-CH"/>
        </w:rPr>
        <w:t>faire en sorte</w:t>
      </w:r>
      <w:r w:rsidRPr="00CF47A6">
        <w:rPr>
          <w:color w:val="000000"/>
          <w:lang w:val="fr-CH"/>
        </w:rPr>
        <w:t xml:space="preserve"> que </w:t>
      </w:r>
      <w:r w:rsidR="002221D0">
        <w:rPr>
          <w:color w:val="000000"/>
          <w:lang w:val="fr-CH"/>
        </w:rPr>
        <w:t>les</w:t>
      </w:r>
      <w:r w:rsidRPr="00CF47A6">
        <w:rPr>
          <w:color w:val="000000"/>
          <w:lang w:val="fr-CH"/>
        </w:rPr>
        <w:t xml:space="preserve"> musées</w:t>
      </w:r>
      <w:r w:rsidR="002221D0">
        <w:rPr>
          <w:color w:val="000000"/>
          <w:lang w:val="fr-CH"/>
        </w:rPr>
        <w:t xml:space="preserve"> puissent mener à bien</w:t>
      </w:r>
      <w:r w:rsidRPr="00CF47A6">
        <w:rPr>
          <w:color w:val="000000"/>
          <w:lang w:val="fr-CH"/>
        </w:rPr>
        <w:t xml:space="preserve"> leur mandat, </w:t>
      </w:r>
      <w:r w:rsidR="002221D0">
        <w:rPr>
          <w:color w:val="000000"/>
          <w:lang w:val="fr-CH"/>
        </w:rPr>
        <w:t>sans entrave</w:t>
      </w:r>
      <w:r w:rsidR="002057F3">
        <w:rPr>
          <w:color w:val="000000"/>
          <w:lang w:val="fr-CH"/>
        </w:rPr>
        <w:t>s</w:t>
      </w:r>
      <w:r w:rsidR="002221D0">
        <w:rPr>
          <w:color w:val="000000"/>
          <w:lang w:val="fr-CH"/>
        </w:rPr>
        <w:t>,</w:t>
      </w:r>
      <w:r w:rsidRPr="00CF47A6">
        <w:rPr>
          <w:color w:val="000000"/>
          <w:lang w:val="fr-CH"/>
        </w:rPr>
        <w:t xml:space="preserve"> en tenant compte des intérêts de l</w:t>
      </w:r>
      <w:r w:rsidR="00220547">
        <w:rPr>
          <w:color w:val="000000"/>
          <w:lang w:val="fr-CH"/>
        </w:rPr>
        <w:t>’</w:t>
      </w:r>
      <w:r w:rsidRPr="00CF47A6">
        <w:rPr>
          <w:color w:val="000000"/>
          <w:lang w:val="fr-CH"/>
        </w:rPr>
        <w:t>ensemble des parties prenantes.</w:t>
      </w:r>
      <w:r w:rsidR="00F810ED" w:rsidRPr="00933816">
        <w:rPr>
          <w:color w:val="000000"/>
          <w:lang w:val="fr-CH"/>
        </w:rPr>
        <w:t xml:space="preserve"> </w:t>
      </w:r>
      <w:r w:rsidR="006E2704">
        <w:rPr>
          <w:color w:val="000000"/>
          <w:lang w:val="fr-CH"/>
        </w:rPr>
        <w:t xml:space="preserve"> </w:t>
      </w:r>
      <w:r w:rsidR="00A85BBB">
        <w:rPr>
          <w:color w:val="000000"/>
          <w:lang w:val="fr-CH"/>
        </w:rPr>
        <w:t>Comment s</w:t>
      </w:r>
      <w:r w:rsidR="00220547">
        <w:rPr>
          <w:color w:val="000000"/>
          <w:lang w:val="fr-CH"/>
        </w:rPr>
        <w:t>’</w:t>
      </w:r>
      <w:r w:rsidR="00A85BBB">
        <w:rPr>
          <w:color w:val="000000"/>
          <w:lang w:val="fr-CH"/>
        </w:rPr>
        <w:t xml:space="preserve">assurer au mieux </w:t>
      </w:r>
      <w:r w:rsidR="002057F3">
        <w:rPr>
          <w:color w:val="000000"/>
          <w:lang w:val="fr-CH"/>
        </w:rPr>
        <w:t>d</w:t>
      </w:r>
      <w:r w:rsidR="00220547">
        <w:rPr>
          <w:color w:val="000000"/>
          <w:lang w:val="fr-CH"/>
        </w:rPr>
        <w:t>’</w:t>
      </w:r>
      <w:r w:rsidR="002057F3">
        <w:rPr>
          <w:color w:val="000000"/>
          <w:lang w:val="fr-CH"/>
        </w:rPr>
        <w:t>obtenir l</w:t>
      </w:r>
      <w:r w:rsidR="00220547">
        <w:rPr>
          <w:color w:val="000000"/>
          <w:lang w:val="fr-CH"/>
        </w:rPr>
        <w:t>’</w:t>
      </w:r>
      <w:r w:rsidRPr="00CF47A6">
        <w:rPr>
          <w:color w:val="000000"/>
          <w:lang w:val="fr-CH"/>
        </w:rPr>
        <w:t xml:space="preserve">autorisation des détenteurs de droits, </w:t>
      </w:r>
      <w:r w:rsidR="002057F3">
        <w:rPr>
          <w:color w:val="000000"/>
          <w:lang w:val="fr-CH"/>
        </w:rPr>
        <w:t>au moyen de dispositions législatives</w:t>
      </w:r>
      <w:r w:rsidRPr="00CF47A6">
        <w:rPr>
          <w:color w:val="000000"/>
          <w:lang w:val="fr-CH"/>
        </w:rPr>
        <w:t xml:space="preserve"> ou d</w:t>
      </w:r>
      <w:r w:rsidR="00220547">
        <w:rPr>
          <w:color w:val="000000"/>
          <w:lang w:val="fr-CH"/>
        </w:rPr>
        <w:t>’</w:t>
      </w:r>
      <w:r w:rsidRPr="00CF47A6">
        <w:rPr>
          <w:color w:val="000000"/>
          <w:lang w:val="fr-CH"/>
        </w:rPr>
        <w:t>un contrat?</w:t>
      </w:r>
      <w:r w:rsidR="00A85BBB" w:rsidRPr="00933816">
        <w:rPr>
          <w:color w:val="000000"/>
          <w:lang w:val="fr-CH"/>
        </w:rPr>
        <w:t xml:space="preserve"> </w:t>
      </w:r>
      <w:r w:rsidR="006E2704">
        <w:rPr>
          <w:color w:val="000000"/>
          <w:lang w:val="fr-CH"/>
        </w:rPr>
        <w:t xml:space="preserve"> </w:t>
      </w:r>
      <w:r w:rsidR="00FB4E6A" w:rsidRPr="00FB4E6A">
        <w:rPr>
          <w:color w:val="000000"/>
          <w:lang w:val="fr-CH"/>
        </w:rPr>
        <w:t>Les exceptions et limitations énoncées dans la loi sur le droit d</w:t>
      </w:r>
      <w:r w:rsidR="00220547">
        <w:rPr>
          <w:color w:val="000000"/>
          <w:lang w:val="fr-CH"/>
        </w:rPr>
        <w:t>’</w:t>
      </w:r>
      <w:r w:rsidR="00FB4E6A" w:rsidRPr="00FB4E6A">
        <w:rPr>
          <w:color w:val="000000"/>
          <w:lang w:val="fr-CH"/>
        </w:rPr>
        <w:t>auteur des États membres de l</w:t>
      </w:r>
      <w:r w:rsidR="00220547">
        <w:rPr>
          <w:color w:val="000000"/>
          <w:lang w:val="fr-CH"/>
        </w:rPr>
        <w:t>’</w:t>
      </w:r>
      <w:r w:rsidR="00FB4E6A" w:rsidRPr="00FB4E6A">
        <w:rPr>
          <w:color w:val="000000"/>
          <w:lang w:val="fr-CH"/>
        </w:rPr>
        <w:t>Union de Berne peuvent</w:t>
      </w:r>
      <w:r w:rsidR="00736DC5">
        <w:rPr>
          <w:color w:val="000000"/>
          <w:lang w:val="fr-CH"/>
        </w:rPr>
        <w:noBreakHyphen/>
      </w:r>
      <w:r w:rsidR="00FB4E6A" w:rsidRPr="00FB4E6A">
        <w:rPr>
          <w:color w:val="000000"/>
          <w:lang w:val="fr-CH"/>
        </w:rPr>
        <w:t>elles être modifiées pour résoudre certains problèmes d</w:t>
      </w:r>
      <w:r w:rsidR="00220547">
        <w:rPr>
          <w:color w:val="000000"/>
          <w:lang w:val="fr-CH"/>
        </w:rPr>
        <w:t>’</w:t>
      </w:r>
      <w:r w:rsidR="00FB4E6A" w:rsidRPr="00FB4E6A">
        <w:rPr>
          <w:color w:val="000000"/>
          <w:lang w:val="fr-CH"/>
        </w:rPr>
        <w:t>incertitude juridique?</w:t>
      </w:r>
    </w:p>
    <w:p w:rsidR="00BB374A" w:rsidRDefault="00BB374A" w:rsidP="00F810ED">
      <w:pPr>
        <w:rPr>
          <w:lang w:val="fr-CH"/>
        </w:rPr>
      </w:pPr>
    </w:p>
    <w:p w:rsidR="00BB374A" w:rsidRDefault="00F810ED" w:rsidP="00F810ED">
      <w:pPr>
        <w:rPr>
          <w:lang w:val="fr-CH"/>
        </w:rPr>
      </w:pPr>
      <w:r w:rsidRPr="001F07F8">
        <w:rPr>
          <w:lang w:val="fr-CH"/>
        </w:rPr>
        <w:t xml:space="preserve">STRUCTURE </w:t>
      </w:r>
      <w:r w:rsidR="00A85BBB">
        <w:rPr>
          <w:lang w:val="fr-CH"/>
        </w:rPr>
        <w:t>ET</w:t>
      </w:r>
      <w:r w:rsidRPr="001F07F8">
        <w:rPr>
          <w:lang w:val="fr-CH"/>
        </w:rPr>
        <w:t xml:space="preserve"> M</w:t>
      </w:r>
      <w:r w:rsidR="00A85BBB">
        <w:rPr>
          <w:lang w:val="fr-CH"/>
        </w:rPr>
        <w:t>É</w:t>
      </w:r>
      <w:r w:rsidRPr="001F07F8">
        <w:rPr>
          <w:lang w:val="fr-CH"/>
        </w:rPr>
        <w:t>THODOLOG</w:t>
      </w:r>
      <w:r w:rsidR="00A85BBB">
        <w:rPr>
          <w:lang w:val="fr-CH"/>
        </w:rPr>
        <w:t>IE</w:t>
      </w:r>
    </w:p>
    <w:p w:rsidR="00BB374A" w:rsidRDefault="00BB374A" w:rsidP="00F810ED">
      <w:pPr>
        <w:rPr>
          <w:lang w:val="fr-CH"/>
        </w:rPr>
      </w:pPr>
    </w:p>
    <w:p w:rsidR="00BB374A" w:rsidRDefault="00802096" w:rsidP="00802096">
      <w:pPr>
        <w:rPr>
          <w:lang w:val="fr-CH"/>
        </w:rPr>
      </w:pPr>
      <w:r w:rsidRPr="00802096">
        <w:rPr>
          <w:color w:val="000000"/>
          <w:lang w:val="fr-CH"/>
        </w:rPr>
        <w:t>L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>étude poursuit un double objectif.  Tout d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>abord, elle décrit l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>état actuel de la loi sur le droit d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>auteur et des exceptions et limitations relatives à l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>utilisation d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>œuvres protégées par le droit d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 xml:space="preserve">auteur par les musées et leurs </w:t>
      </w:r>
      <w:r w:rsidR="00E367F9">
        <w:rPr>
          <w:color w:val="000000"/>
          <w:lang w:val="fr-CH"/>
        </w:rPr>
        <w:t>visiteurs</w:t>
      </w:r>
      <w:r w:rsidRPr="00802096">
        <w:rPr>
          <w:color w:val="000000"/>
          <w:lang w:val="fr-CH"/>
        </w:rPr>
        <w:t xml:space="preserve">.  Ensuite, à partir des conclusions </w:t>
      </w:r>
      <w:r w:rsidR="00A85BBB">
        <w:rPr>
          <w:color w:val="000000"/>
          <w:lang w:val="fr-CH"/>
        </w:rPr>
        <w:t>de cette première partie, elle s</w:t>
      </w:r>
      <w:r w:rsidR="00220547">
        <w:rPr>
          <w:color w:val="000000"/>
          <w:lang w:val="fr-CH"/>
        </w:rPr>
        <w:t>’</w:t>
      </w:r>
      <w:r w:rsidR="00A85BBB">
        <w:rPr>
          <w:color w:val="000000"/>
          <w:lang w:val="fr-CH"/>
        </w:rPr>
        <w:t>intéresse</w:t>
      </w:r>
      <w:r w:rsidRPr="00802096">
        <w:rPr>
          <w:color w:val="000000"/>
          <w:lang w:val="fr-CH"/>
        </w:rPr>
        <w:t xml:space="preserve"> d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>un point de vue normatif aux moyens de faciliter la prestation de service</w:t>
      </w:r>
      <w:r w:rsidR="00E367F9">
        <w:rPr>
          <w:color w:val="000000"/>
          <w:lang w:val="fr-CH"/>
        </w:rPr>
        <w:t>s</w:t>
      </w:r>
      <w:r w:rsidR="00A85BBB">
        <w:rPr>
          <w:color w:val="000000"/>
          <w:lang w:val="fr-CH"/>
        </w:rPr>
        <w:t xml:space="preserve"> de</w:t>
      </w:r>
      <w:r w:rsidRPr="00802096">
        <w:rPr>
          <w:color w:val="000000"/>
          <w:lang w:val="fr-CH"/>
        </w:rPr>
        <w:t xml:space="preserve"> musées </w:t>
      </w:r>
      <w:r w:rsidR="00A85BBB">
        <w:rPr>
          <w:color w:val="000000"/>
          <w:lang w:val="fr-CH"/>
        </w:rPr>
        <w:t xml:space="preserve">en </w:t>
      </w:r>
      <w:r w:rsidRPr="00802096">
        <w:rPr>
          <w:color w:val="000000"/>
          <w:lang w:val="fr-CH"/>
        </w:rPr>
        <w:t>conform</w:t>
      </w:r>
      <w:r w:rsidR="00A85BBB">
        <w:rPr>
          <w:color w:val="000000"/>
          <w:lang w:val="fr-CH"/>
        </w:rPr>
        <w:t xml:space="preserve">ité avec les </w:t>
      </w:r>
      <w:r w:rsidRPr="00802096">
        <w:rPr>
          <w:color w:val="000000"/>
          <w:lang w:val="fr-CH"/>
        </w:rPr>
        <w:t xml:space="preserve">normes </w:t>
      </w:r>
      <w:r w:rsidR="00E367F9">
        <w:rPr>
          <w:color w:val="000000"/>
          <w:lang w:val="fr-CH"/>
        </w:rPr>
        <w:t>du</w:t>
      </w:r>
      <w:r w:rsidR="00A85BBB" w:rsidRPr="00802096">
        <w:rPr>
          <w:color w:val="000000"/>
          <w:lang w:val="fr-CH"/>
        </w:rPr>
        <w:t xml:space="preserve"> droit</w:t>
      </w:r>
      <w:r w:rsidR="00A85BBB">
        <w:rPr>
          <w:color w:val="000000"/>
          <w:lang w:val="fr-CH"/>
        </w:rPr>
        <w:t xml:space="preserve"> </w:t>
      </w:r>
      <w:r w:rsidR="00A85BBB" w:rsidRPr="00802096">
        <w:rPr>
          <w:color w:val="000000"/>
          <w:lang w:val="fr-CH"/>
        </w:rPr>
        <w:t>d</w:t>
      </w:r>
      <w:r w:rsidR="00220547">
        <w:rPr>
          <w:color w:val="000000"/>
          <w:lang w:val="fr-CH"/>
        </w:rPr>
        <w:t>’</w:t>
      </w:r>
      <w:r w:rsidR="00A85BBB" w:rsidRPr="00802096">
        <w:rPr>
          <w:color w:val="000000"/>
          <w:lang w:val="fr-CH"/>
        </w:rPr>
        <w:t>auteur</w:t>
      </w:r>
      <w:r w:rsidRPr="00802096">
        <w:rPr>
          <w:color w:val="000000"/>
          <w:lang w:val="fr-CH"/>
        </w:rPr>
        <w:t>.</w:t>
      </w:r>
    </w:p>
    <w:p w:rsidR="00BB374A" w:rsidRDefault="00BB374A" w:rsidP="00F810ED">
      <w:pPr>
        <w:rPr>
          <w:lang w:val="fr-CH"/>
        </w:rPr>
      </w:pPr>
    </w:p>
    <w:p w:rsidR="00220547" w:rsidRDefault="00802096" w:rsidP="00467258">
      <w:pPr>
        <w:rPr>
          <w:color w:val="000000"/>
          <w:lang w:val="fr-CH"/>
        </w:rPr>
      </w:pPr>
      <w:r w:rsidRPr="00802096">
        <w:rPr>
          <w:color w:val="000000"/>
          <w:lang w:val="fr-CH"/>
        </w:rPr>
        <w:t>Avant de passer à la description des exceptions et limitations réglementaires adoptées en faveur des musées au chapitre</w:t>
      </w:r>
      <w:r w:rsidR="006E2704">
        <w:rPr>
          <w:color w:val="000000"/>
          <w:lang w:val="fr-CH"/>
        </w:rPr>
        <w:t> </w:t>
      </w:r>
      <w:r w:rsidRPr="00802096">
        <w:rPr>
          <w:color w:val="000000"/>
          <w:lang w:val="fr-CH"/>
        </w:rPr>
        <w:t xml:space="preserve">3, et après </w:t>
      </w:r>
      <w:r w:rsidR="00A85BBB">
        <w:rPr>
          <w:color w:val="000000"/>
          <w:lang w:val="fr-CH"/>
        </w:rPr>
        <w:t>la</w:t>
      </w:r>
      <w:r w:rsidRPr="00802096">
        <w:rPr>
          <w:color w:val="000000"/>
          <w:lang w:val="fr-CH"/>
        </w:rPr>
        <w:t xml:space="preserve"> présent</w:t>
      </w:r>
      <w:r w:rsidR="00A85BBB">
        <w:rPr>
          <w:color w:val="000000"/>
          <w:lang w:val="fr-CH"/>
        </w:rPr>
        <w:t>e introduction</w:t>
      </w:r>
      <w:r w:rsidRPr="00802096">
        <w:rPr>
          <w:color w:val="000000"/>
          <w:lang w:val="fr-CH"/>
        </w:rPr>
        <w:t xml:space="preserve"> du </w:t>
      </w:r>
      <w:r w:rsidRPr="00A85BBB">
        <w:rPr>
          <w:b/>
          <w:color w:val="000000"/>
          <w:lang w:val="fr-CH"/>
        </w:rPr>
        <w:t>chapitre</w:t>
      </w:r>
      <w:r w:rsidR="006E2704">
        <w:rPr>
          <w:b/>
          <w:color w:val="000000"/>
          <w:lang w:val="fr-CH"/>
        </w:rPr>
        <w:t> </w:t>
      </w:r>
      <w:r w:rsidRPr="00A85BBB">
        <w:rPr>
          <w:b/>
          <w:color w:val="000000"/>
          <w:lang w:val="fr-CH"/>
        </w:rPr>
        <w:t>1</w:t>
      </w:r>
      <w:r w:rsidRPr="00802096">
        <w:rPr>
          <w:color w:val="000000"/>
          <w:lang w:val="fr-CH"/>
        </w:rPr>
        <w:t xml:space="preserve">, le </w:t>
      </w:r>
      <w:r w:rsidRPr="00A85BBB">
        <w:rPr>
          <w:b/>
          <w:color w:val="000000"/>
          <w:lang w:val="fr-CH"/>
        </w:rPr>
        <w:t>chapitre</w:t>
      </w:r>
      <w:r w:rsidR="006E2704">
        <w:rPr>
          <w:b/>
          <w:color w:val="000000"/>
          <w:lang w:val="fr-CH"/>
        </w:rPr>
        <w:t> </w:t>
      </w:r>
      <w:r w:rsidRPr="00A85BBB">
        <w:rPr>
          <w:b/>
          <w:color w:val="000000"/>
          <w:lang w:val="fr-CH"/>
        </w:rPr>
        <w:t xml:space="preserve">2 </w:t>
      </w:r>
      <w:r w:rsidRPr="00802096">
        <w:rPr>
          <w:color w:val="000000"/>
          <w:lang w:val="fr-CH"/>
        </w:rPr>
        <w:t>s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 xml:space="preserve">intéresse aux musées </w:t>
      </w:r>
      <w:r w:rsidR="00213AFE">
        <w:rPr>
          <w:color w:val="000000"/>
          <w:lang w:val="fr-CH"/>
        </w:rPr>
        <w:t>d</w:t>
      </w:r>
      <w:r w:rsidR="00220547">
        <w:rPr>
          <w:color w:val="000000"/>
          <w:lang w:val="fr-CH"/>
        </w:rPr>
        <w:t>’</w:t>
      </w:r>
      <w:r w:rsidR="00213AFE">
        <w:rPr>
          <w:color w:val="000000"/>
          <w:lang w:val="fr-CH"/>
        </w:rPr>
        <w:t>un point de vue théorique</w:t>
      </w:r>
      <w:r w:rsidRPr="00802096">
        <w:rPr>
          <w:color w:val="000000"/>
          <w:lang w:val="fr-CH"/>
        </w:rPr>
        <w:t xml:space="preserve"> et juridique.</w:t>
      </w:r>
      <w:r w:rsidR="00F810ED" w:rsidRPr="00933816">
        <w:rPr>
          <w:color w:val="000000"/>
          <w:lang w:val="fr-CH"/>
        </w:rPr>
        <w:t xml:space="preserve">  </w:t>
      </w:r>
      <w:r w:rsidRPr="00802096">
        <w:rPr>
          <w:color w:val="000000"/>
          <w:lang w:val="fr-CH"/>
        </w:rPr>
        <w:t>Ce chapitre donne</w:t>
      </w:r>
      <w:r w:rsidR="00213AFE">
        <w:rPr>
          <w:color w:val="000000"/>
          <w:lang w:val="fr-CH"/>
        </w:rPr>
        <w:t xml:space="preserve"> tout d</w:t>
      </w:r>
      <w:r w:rsidR="00220547">
        <w:rPr>
          <w:color w:val="000000"/>
          <w:lang w:val="fr-CH"/>
        </w:rPr>
        <w:t>’</w:t>
      </w:r>
      <w:r w:rsidR="00213AFE">
        <w:rPr>
          <w:color w:val="000000"/>
          <w:lang w:val="fr-CH"/>
        </w:rPr>
        <w:t>abord</w:t>
      </w:r>
      <w:r w:rsidRPr="00802096">
        <w:rPr>
          <w:color w:val="000000"/>
          <w:lang w:val="fr-CH"/>
        </w:rPr>
        <w:t xml:space="preserve"> un bref aperçu de l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>évolution des musées à travers l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>Histoire (section</w:t>
      </w:r>
      <w:r w:rsidR="006E2704">
        <w:rPr>
          <w:color w:val="000000"/>
          <w:lang w:val="fr-CH"/>
        </w:rPr>
        <w:t> </w:t>
      </w:r>
      <w:r w:rsidRPr="00802096">
        <w:rPr>
          <w:color w:val="000000"/>
          <w:lang w:val="fr-CH"/>
        </w:rPr>
        <w:t>2.1)</w:t>
      </w:r>
      <w:r w:rsidR="00213AFE">
        <w:rPr>
          <w:color w:val="000000"/>
          <w:lang w:val="fr-CH"/>
        </w:rPr>
        <w:t xml:space="preserve">, puis </w:t>
      </w:r>
      <w:r w:rsidRPr="00802096">
        <w:rPr>
          <w:color w:val="000000"/>
          <w:lang w:val="fr-CH"/>
        </w:rPr>
        <w:t xml:space="preserve">une définition </w:t>
      </w:r>
      <w:r w:rsidR="00E367F9">
        <w:rPr>
          <w:color w:val="000000"/>
          <w:lang w:val="fr-CH"/>
        </w:rPr>
        <w:t>de la notion</w:t>
      </w:r>
      <w:r w:rsidRPr="00802096">
        <w:rPr>
          <w:color w:val="000000"/>
          <w:lang w:val="fr-CH"/>
        </w:rPr>
        <w:t xml:space="preserve"> de </w:t>
      </w:r>
      <w:r w:rsidR="006E2704">
        <w:rPr>
          <w:color w:val="000000"/>
          <w:lang w:val="fr-CH"/>
        </w:rPr>
        <w:t>“</w:t>
      </w:r>
      <w:r w:rsidRPr="00802096">
        <w:rPr>
          <w:color w:val="000000"/>
          <w:lang w:val="fr-CH"/>
        </w:rPr>
        <w:t>musée</w:t>
      </w:r>
      <w:r w:rsidR="006E2704">
        <w:rPr>
          <w:color w:val="000000"/>
          <w:lang w:val="fr-CH"/>
        </w:rPr>
        <w:t>”</w:t>
      </w:r>
      <w:r w:rsidRPr="00802096">
        <w:rPr>
          <w:color w:val="000000"/>
          <w:lang w:val="fr-CH"/>
        </w:rPr>
        <w:t xml:space="preserve"> tel</w:t>
      </w:r>
      <w:r w:rsidR="00E367F9">
        <w:rPr>
          <w:color w:val="000000"/>
          <w:lang w:val="fr-CH"/>
        </w:rPr>
        <w:t>le</w:t>
      </w:r>
      <w:r w:rsidRPr="00802096">
        <w:rPr>
          <w:color w:val="000000"/>
          <w:lang w:val="fr-CH"/>
        </w:rPr>
        <w:t xml:space="preserve"> qu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>on l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 xml:space="preserve">entend dans le reste </w:t>
      </w:r>
      <w:r w:rsidR="00E367F9">
        <w:rPr>
          <w:color w:val="000000"/>
          <w:lang w:val="fr-CH"/>
        </w:rPr>
        <w:t>de l</w:t>
      </w:r>
      <w:r w:rsidR="00220547">
        <w:rPr>
          <w:color w:val="000000"/>
          <w:lang w:val="fr-CH"/>
        </w:rPr>
        <w:t>’</w:t>
      </w:r>
      <w:r w:rsidR="00E367F9">
        <w:rPr>
          <w:color w:val="000000"/>
          <w:lang w:val="fr-CH"/>
        </w:rPr>
        <w:t>étude</w:t>
      </w:r>
      <w:r w:rsidRPr="00802096">
        <w:rPr>
          <w:color w:val="000000"/>
          <w:lang w:val="fr-CH"/>
        </w:rPr>
        <w:t>.</w:t>
      </w:r>
      <w:r w:rsidR="00F810ED" w:rsidRPr="00933816">
        <w:rPr>
          <w:color w:val="000000"/>
          <w:lang w:val="fr-CH"/>
        </w:rPr>
        <w:t xml:space="preserve">  </w:t>
      </w:r>
      <w:r w:rsidRPr="00802096">
        <w:rPr>
          <w:color w:val="000000"/>
          <w:lang w:val="fr-CH"/>
        </w:rPr>
        <w:t xml:space="preserve">Il </w:t>
      </w:r>
      <w:r w:rsidR="00213AFE">
        <w:rPr>
          <w:color w:val="000000"/>
          <w:lang w:val="fr-CH"/>
        </w:rPr>
        <w:t>décrit ensuite l</w:t>
      </w:r>
      <w:r w:rsidRPr="00802096">
        <w:rPr>
          <w:color w:val="000000"/>
          <w:lang w:val="fr-CH"/>
        </w:rPr>
        <w:t xml:space="preserve">es principales </w:t>
      </w:r>
      <w:r w:rsidR="00213AFE">
        <w:rPr>
          <w:color w:val="000000"/>
          <w:lang w:val="fr-CH"/>
        </w:rPr>
        <w:t>tâches des</w:t>
      </w:r>
      <w:r w:rsidRPr="00802096">
        <w:rPr>
          <w:color w:val="000000"/>
          <w:lang w:val="fr-CH"/>
        </w:rPr>
        <w:t xml:space="preserve"> musées (section</w:t>
      </w:r>
      <w:r w:rsidR="006E2704">
        <w:rPr>
          <w:color w:val="000000"/>
          <w:lang w:val="fr-CH"/>
        </w:rPr>
        <w:t> </w:t>
      </w:r>
      <w:r w:rsidRPr="00802096">
        <w:rPr>
          <w:color w:val="000000"/>
          <w:lang w:val="fr-CH"/>
        </w:rPr>
        <w:t xml:space="preserve">2.2), </w:t>
      </w:r>
      <w:r w:rsidR="00213AFE">
        <w:rPr>
          <w:color w:val="000000"/>
          <w:lang w:val="fr-CH"/>
        </w:rPr>
        <w:t>notamment</w:t>
      </w:r>
      <w:r w:rsidRPr="00802096">
        <w:rPr>
          <w:color w:val="000000"/>
          <w:lang w:val="fr-CH"/>
        </w:rPr>
        <w:t xml:space="preserve"> l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 xml:space="preserve">acquisition et la protection du patrimoine culturel, la </w:t>
      </w:r>
      <w:r w:rsidR="00213AFE">
        <w:rPr>
          <w:color w:val="000000"/>
          <w:lang w:val="fr-CH"/>
        </w:rPr>
        <w:t>communication</w:t>
      </w:r>
      <w:r w:rsidRPr="00802096">
        <w:rPr>
          <w:color w:val="000000"/>
          <w:lang w:val="fr-CH"/>
        </w:rPr>
        <w:t xml:space="preserve"> et l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 xml:space="preserve">exposition de ce patrimoine </w:t>
      </w:r>
      <w:r w:rsidR="00213AFE">
        <w:rPr>
          <w:color w:val="000000"/>
          <w:lang w:val="fr-CH"/>
        </w:rPr>
        <w:t>ainsi que</w:t>
      </w:r>
      <w:r w:rsidRPr="00802096">
        <w:rPr>
          <w:color w:val="000000"/>
          <w:lang w:val="fr-CH"/>
        </w:rPr>
        <w:t xml:space="preserve"> l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>appui en faveur de l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>enseignement, de</w:t>
      </w:r>
      <w:r w:rsidR="00213AFE">
        <w:rPr>
          <w:color w:val="000000"/>
          <w:lang w:val="fr-CH"/>
        </w:rPr>
        <w:t xml:space="preserve"> l</w:t>
      </w:r>
      <w:r w:rsidR="00220547">
        <w:rPr>
          <w:color w:val="000000"/>
          <w:lang w:val="fr-CH"/>
        </w:rPr>
        <w:t>’</w:t>
      </w:r>
      <w:r w:rsidR="00213AFE">
        <w:rPr>
          <w:color w:val="000000"/>
          <w:lang w:val="fr-CH"/>
        </w:rPr>
        <w:t>étude</w:t>
      </w:r>
      <w:r w:rsidRPr="00802096">
        <w:rPr>
          <w:color w:val="000000"/>
          <w:lang w:val="fr-CH"/>
        </w:rPr>
        <w:t xml:space="preserve"> et de la recherche.</w:t>
      </w:r>
      <w:r w:rsidR="00F810ED" w:rsidRPr="00933816">
        <w:rPr>
          <w:color w:val="000000"/>
          <w:lang w:val="fr-CH"/>
        </w:rPr>
        <w:t xml:space="preserve">  </w:t>
      </w:r>
      <w:r w:rsidRPr="00802096">
        <w:rPr>
          <w:color w:val="000000"/>
          <w:lang w:val="fr-CH"/>
        </w:rPr>
        <w:t>La section</w:t>
      </w:r>
      <w:r w:rsidR="006E2704">
        <w:rPr>
          <w:color w:val="000000"/>
          <w:lang w:val="fr-CH"/>
        </w:rPr>
        <w:t> </w:t>
      </w:r>
      <w:r w:rsidRPr="00802096">
        <w:rPr>
          <w:color w:val="000000"/>
          <w:lang w:val="fr-CH"/>
        </w:rPr>
        <w:t>2.3 propose alors un bref examen de la logique qui sous</w:t>
      </w:r>
      <w:r w:rsidR="00736DC5">
        <w:rPr>
          <w:color w:val="000000"/>
          <w:lang w:val="fr-CH"/>
        </w:rPr>
        <w:noBreakHyphen/>
      </w:r>
      <w:r w:rsidRPr="00802096">
        <w:rPr>
          <w:color w:val="000000"/>
          <w:lang w:val="fr-CH"/>
        </w:rPr>
        <w:t>tend l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>adoption des exceptions et limitations réglementaires au droit d</w:t>
      </w:r>
      <w:r w:rsidR="00220547">
        <w:rPr>
          <w:color w:val="000000"/>
          <w:lang w:val="fr-CH"/>
        </w:rPr>
        <w:t>’</w:t>
      </w:r>
      <w:r w:rsidRPr="00802096">
        <w:rPr>
          <w:color w:val="000000"/>
          <w:lang w:val="fr-CH"/>
        </w:rPr>
        <w:t xml:space="preserve">auteur en faveur des musées et de leurs </w:t>
      </w:r>
      <w:r w:rsidR="00E367F9">
        <w:rPr>
          <w:color w:val="000000"/>
          <w:lang w:val="fr-CH"/>
        </w:rPr>
        <w:t>visiteurs</w:t>
      </w:r>
      <w:r w:rsidRPr="00802096">
        <w:rPr>
          <w:color w:val="000000"/>
          <w:lang w:val="fr-CH"/>
        </w:rPr>
        <w:t>.</w:t>
      </w:r>
      <w:r w:rsidR="00F810ED" w:rsidRPr="00933816">
        <w:rPr>
          <w:color w:val="000000"/>
          <w:lang w:val="fr-CH"/>
        </w:rPr>
        <w:t xml:space="preserve">  </w:t>
      </w:r>
      <w:r w:rsidR="00E9573B" w:rsidRPr="00E9573B">
        <w:rPr>
          <w:color w:val="000000"/>
          <w:lang w:val="fr-CH"/>
        </w:rPr>
        <w:t xml:space="preserve">Parmi les principales raisons </w:t>
      </w:r>
      <w:r w:rsidR="00213AFE">
        <w:rPr>
          <w:color w:val="000000"/>
          <w:lang w:val="fr-CH"/>
        </w:rPr>
        <w:t>d</w:t>
      </w:r>
      <w:r w:rsidR="00220547">
        <w:rPr>
          <w:color w:val="000000"/>
          <w:lang w:val="fr-CH"/>
        </w:rPr>
        <w:t>’</w:t>
      </w:r>
      <w:r w:rsidR="00213AFE">
        <w:rPr>
          <w:color w:val="000000"/>
          <w:lang w:val="fr-CH"/>
        </w:rPr>
        <w:t>être</w:t>
      </w:r>
      <w:r w:rsidR="00E9573B" w:rsidRPr="00E9573B">
        <w:rPr>
          <w:color w:val="000000"/>
          <w:lang w:val="fr-CH"/>
        </w:rPr>
        <w:t xml:space="preserve"> de</w:t>
      </w:r>
      <w:r w:rsidR="00213AFE">
        <w:rPr>
          <w:color w:val="000000"/>
          <w:lang w:val="fr-CH"/>
        </w:rPr>
        <w:t xml:space="preserve"> ces exceptions et limitations, on peut citer </w:t>
      </w:r>
      <w:r w:rsidR="00E9573B" w:rsidRPr="00E9573B">
        <w:rPr>
          <w:color w:val="000000"/>
          <w:lang w:val="fr-CH"/>
        </w:rPr>
        <w:t>le droit des personnes à l</w:t>
      </w:r>
      <w:r w:rsidR="00220547">
        <w:rPr>
          <w:color w:val="000000"/>
          <w:lang w:val="fr-CH"/>
        </w:rPr>
        <w:t>’</w:t>
      </w:r>
      <w:r w:rsidR="00E9573B" w:rsidRPr="00E9573B">
        <w:rPr>
          <w:color w:val="000000"/>
          <w:lang w:val="fr-CH"/>
        </w:rPr>
        <w:t>épanouissement</w:t>
      </w:r>
      <w:r w:rsidR="00E367F9">
        <w:rPr>
          <w:color w:val="000000"/>
          <w:lang w:val="fr-CH"/>
        </w:rPr>
        <w:t xml:space="preserve"> personnel</w:t>
      </w:r>
      <w:r w:rsidR="00E9573B" w:rsidRPr="00E9573B">
        <w:rPr>
          <w:color w:val="000000"/>
          <w:lang w:val="fr-CH"/>
        </w:rPr>
        <w:t>, à la participation à la vie culturelle,</w:t>
      </w:r>
      <w:r w:rsidR="00B66635">
        <w:rPr>
          <w:color w:val="000000"/>
          <w:lang w:val="fr-CH"/>
        </w:rPr>
        <w:t xml:space="preserve"> à l</w:t>
      </w:r>
      <w:r w:rsidR="00220547">
        <w:rPr>
          <w:color w:val="000000"/>
          <w:lang w:val="fr-CH"/>
        </w:rPr>
        <w:t>’</w:t>
      </w:r>
      <w:r w:rsidR="00B66635">
        <w:rPr>
          <w:color w:val="000000"/>
          <w:lang w:val="fr-CH"/>
        </w:rPr>
        <w:t>éducation</w:t>
      </w:r>
      <w:r w:rsidR="00E9573B" w:rsidRPr="00E9573B">
        <w:rPr>
          <w:color w:val="000000"/>
          <w:lang w:val="fr-CH"/>
        </w:rPr>
        <w:t xml:space="preserve"> et</w:t>
      </w:r>
      <w:r w:rsidR="00B66635">
        <w:rPr>
          <w:color w:val="000000"/>
          <w:lang w:val="fr-CH"/>
        </w:rPr>
        <w:t xml:space="preserve"> à</w:t>
      </w:r>
      <w:r w:rsidR="00E9573B" w:rsidRPr="00E9573B">
        <w:rPr>
          <w:color w:val="000000"/>
          <w:lang w:val="fr-CH"/>
        </w:rPr>
        <w:t xml:space="preserve"> la recherche, ainsi que la promotion de la politique en matière de patrimoine culturel d</w:t>
      </w:r>
      <w:r w:rsidR="00220547">
        <w:rPr>
          <w:color w:val="000000"/>
          <w:lang w:val="fr-CH"/>
        </w:rPr>
        <w:t>’</w:t>
      </w:r>
      <w:r w:rsidR="00E9573B" w:rsidRPr="00E9573B">
        <w:rPr>
          <w:color w:val="000000"/>
          <w:lang w:val="fr-CH"/>
        </w:rPr>
        <w:t>un pays.</w:t>
      </w:r>
      <w:r w:rsidR="00F810ED" w:rsidRPr="00933816">
        <w:rPr>
          <w:color w:val="000000"/>
          <w:lang w:val="fr-CH"/>
        </w:rPr>
        <w:t xml:space="preserve">  </w:t>
      </w:r>
      <w:r w:rsidR="00467258" w:rsidRPr="00467258">
        <w:rPr>
          <w:color w:val="000000"/>
          <w:lang w:val="fr-CH"/>
        </w:rPr>
        <w:t>La section</w:t>
      </w:r>
      <w:r w:rsidR="00E5396E">
        <w:rPr>
          <w:color w:val="000000"/>
          <w:lang w:val="fr-CH"/>
        </w:rPr>
        <w:t> </w:t>
      </w:r>
      <w:r w:rsidR="00E5396E">
        <w:rPr>
          <w:lang w:val="fr-CH"/>
        </w:rPr>
        <w:t xml:space="preserve">2.3 </w:t>
      </w:r>
      <w:r w:rsidR="00467258" w:rsidRPr="00467258">
        <w:rPr>
          <w:color w:val="000000"/>
          <w:lang w:val="fr-CH"/>
        </w:rPr>
        <w:t>place le débat sur les musées et la réalisation de leurs objectifs dans le cadre juridique international en matière de droit d</w:t>
      </w:r>
      <w:r w:rsidR="00220547">
        <w:rPr>
          <w:color w:val="000000"/>
          <w:lang w:val="fr-CH"/>
        </w:rPr>
        <w:t>’</w:t>
      </w:r>
      <w:r w:rsidR="00467258" w:rsidRPr="00467258">
        <w:rPr>
          <w:color w:val="000000"/>
          <w:lang w:val="fr-CH"/>
        </w:rPr>
        <w:t>auteur, en renvoyant aux traités administrés par l</w:t>
      </w:r>
      <w:r w:rsidR="00220547">
        <w:rPr>
          <w:color w:val="000000"/>
          <w:lang w:val="fr-CH"/>
        </w:rPr>
        <w:t>’</w:t>
      </w:r>
      <w:r w:rsidR="00467258" w:rsidRPr="00467258">
        <w:rPr>
          <w:color w:val="000000"/>
          <w:lang w:val="fr-CH"/>
        </w:rPr>
        <w:t xml:space="preserve">OMPI, </w:t>
      </w:r>
      <w:r w:rsidR="00220547">
        <w:rPr>
          <w:color w:val="000000"/>
          <w:lang w:val="fr-CH"/>
        </w:rPr>
        <w:t>à savoir</w:t>
      </w:r>
      <w:r w:rsidR="00B66635">
        <w:rPr>
          <w:color w:val="000000"/>
          <w:lang w:val="fr-CH"/>
        </w:rPr>
        <w:t xml:space="preserve"> la Convention de Berne et le </w:t>
      </w:r>
      <w:r w:rsidR="00467258" w:rsidRPr="00467258">
        <w:rPr>
          <w:color w:val="000000"/>
          <w:lang w:val="fr-CH"/>
        </w:rPr>
        <w:t>Traité d</w:t>
      </w:r>
      <w:r w:rsidR="00B66635">
        <w:rPr>
          <w:color w:val="000000"/>
          <w:lang w:val="fr-CH"/>
        </w:rPr>
        <w:t>e l</w:t>
      </w:r>
      <w:r w:rsidR="00220547">
        <w:rPr>
          <w:color w:val="000000"/>
          <w:lang w:val="fr-CH"/>
        </w:rPr>
        <w:t>’</w:t>
      </w:r>
      <w:r w:rsidR="00B66635">
        <w:rPr>
          <w:color w:val="000000"/>
          <w:lang w:val="fr-CH"/>
        </w:rPr>
        <w:t>OMPI sur le droit d</w:t>
      </w:r>
      <w:r w:rsidR="00220547">
        <w:rPr>
          <w:color w:val="000000"/>
          <w:lang w:val="fr-CH"/>
        </w:rPr>
        <w:t>’</w:t>
      </w:r>
      <w:r w:rsidR="00B66635">
        <w:rPr>
          <w:color w:val="000000"/>
          <w:lang w:val="fr-CH"/>
        </w:rPr>
        <w:t>auteur</w:t>
      </w:r>
      <w:r w:rsidR="00467258" w:rsidRPr="00467258">
        <w:rPr>
          <w:color w:val="000000"/>
          <w:lang w:val="fr-CH"/>
        </w:rPr>
        <w:t xml:space="preserve">;  </w:t>
      </w:r>
      <w:r w:rsidR="00B66635">
        <w:rPr>
          <w:color w:val="000000"/>
          <w:lang w:val="fr-CH"/>
        </w:rPr>
        <w:t xml:space="preserve">à </w:t>
      </w:r>
      <w:r w:rsidR="00467258" w:rsidRPr="00467258">
        <w:rPr>
          <w:color w:val="000000"/>
          <w:lang w:val="fr-CH"/>
        </w:rPr>
        <w:t>l</w:t>
      </w:r>
      <w:r w:rsidR="00220547">
        <w:rPr>
          <w:color w:val="000000"/>
          <w:lang w:val="fr-CH"/>
        </w:rPr>
        <w:t>’</w:t>
      </w:r>
      <w:r w:rsidR="00467258" w:rsidRPr="00467258">
        <w:rPr>
          <w:color w:val="000000"/>
          <w:lang w:val="fr-CH"/>
        </w:rPr>
        <w:t>Accord sur les aspects des droits de propriété intellectuelle qui touchent au commerce (Accord sur</w:t>
      </w:r>
      <w:r w:rsidR="00220547" w:rsidRPr="00467258">
        <w:rPr>
          <w:color w:val="000000"/>
          <w:lang w:val="fr-CH"/>
        </w:rPr>
        <w:t xml:space="preserve"> les</w:t>
      </w:r>
      <w:r w:rsidR="00220547">
        <w:rPr>
          <w:color w:val="000000"/>
          <w:lang w:val="fr-CH"/>
        </w:rPr>
        <w:t> </w:t>
      </w:r>
      <w:r w:rsidR="00220547" w:rsidRPr="00467258">
        <w:rPr>
          <w:color w:val="000000"/>
          <w:lang w:val="fr-CH"/>
        </w:rPr>
        <w:t>ADP</w:t>
      </w:r>
      <w:r w:rsidR="00467258" w:rsidRPr="00467258">
        <w:rPr>
          <w:color w:val="000000"/>
          <w:lang w:val="fr-CH"/>
        </w:rPr>
        <w:t>IC), administré par l</w:t>
      </w:r>
      <w:r w:rsidR="00220547">
        <w:rPr>
          <w:color w:val="000000"/>
          <w:lang w:val="fr-CH"/>
        </w:rPr>
        <w:t>’</w:t>
      </w:r>
      <w:r w:rsidR="00467258" w:rsidRPr="00467258">
        <w:rPr>
          <w:color w:val="000000"/>
          <w:lang w:val="fr-CH"/>
        </w:rPr>
        <w:t xml:space="preserve">Organisation mondiale du commerce (OMC);  </w:t>
      </w:r>
      <w:r w:rsidR="00B66635">
        <w:rPr>
          <w:color w:val="000000"/>
          <w:lang w:val="fr-CH"/>
        </w:rPr>
        <w:t xml:space="preserve">à </w:t>
      </w:r>
      <w:r w:rsidR="00467258" w:rsidRPr="00467258">
        <w:rPr>
          <w:color w:val="000000"/>
          <w:lang w:val="fr-CH"/>
        </w:rPr>
        <w:t>la Convention de l</w:t>
      </w:r>
      <w:r w:rsidR="00220547">
        <w:rPr>
          <w:color w:val="000000"/>
          <w:lang w:val="fr-CH"/>
        </w:rPr>
        <w:t>’</w:t>
      </w:r>
      <w:r w:rsidR="00467258" w:rsidRPr="00467258">
        <w:rPr>
          <w:color w:val="000000"/>
          <w:lang w:val="fr-CH"/>
        </w:rPr>
        <w:t>UNESCO pour la sauvegarde du patrimoine culturel immatériel (2003) et</w:t>
      </w:r>
      <w:r w:rsidR="00B66635">
        <w:rPr>
          <w:color w:val="000000"/>
          <w:lang w:val="fr-CH"/>
        </w:rPr>
        <w:t xml:space="preserve"> à</w:t>
      </w:r>
      <w:r w:rsidR="00467258" w:rsidRPr="00467258">
        <w:rPr>
          <w:color w:val="000000"/>
          <w:lang w:val="fr-CH"/>
        </w:rPr>
        <w:t xml:space="preserve"> la Convention de l</w:t>
      </w:r>
      <w:r w:rsidR="00220547">
        <w:rPr>
          <w:color w:val="000000"/>
          <w:lang w:val="fr-CH"/>
        </w:rPr>
        <w:t>’</w:t>
      </w:r>
      <w:r w:rsidR="00467258" w:rsidRPr="00467258">
        <w:rPr>
          <w:color w:val="000000"/>
          <w:lang w:val="fr-CH"/>
        </w:rPr>
        <w:t xml:space="preserve">UNESCO pour la promotion et la protection de la diversité des expressions culturelles (2005); </w:t>
      </w:r>
      <w:r w:rsidR="006E2704">
        <w:rPr>
          <w:color w:val="000000"/>
          <w:lang w:val="fr-CH"/>
        </w:rPr>
        <w:t xml:space="preserve"> </w:t>
      </w:r>
      <w:r w:rsidR="00467258" w:rsidRPr="00467258">
        <w:rPr>
          <w:color w:val="000000"/>
          <w:lang w:val="fr-CH"/>
        </w:rPr>
        <w:t>ainsi qu</w:t>
      </w:r>
      <w:r w:rsidR="00220547">
        <w:rPr>
          <w:color w:val="000000"/>
          <w:lang w:val="fr-CH"/>
        </w:rPr>
        <w:t>’</w:t>
      </w:r>
      <w:r w:rsidR="00B66635">
        <w:rPr>
          <w:color w:val="000000"/>
          <w:lang w:val="fr-CH"/>
        </w:rPr>
        <w:t>aux</w:t>
      </w:r>
      <w:r w:rsidR="00467258" w:rsidRPr="00467258">
        <w:rPr>
          <w:color w:val="000000"/>
          <w:lang w:val="fr-CH"/>
        </w:rPr>
        <w:t xml:space="preserve"> conventions régionales </w:t>
      </w:r>
      <w:r w:rsidR="00B66635">
        <w:rPr>
          <w:color w:val="000000"/>
          <w:lang w:val="fr-CH"/>
        </w:rPr>
        <w:t xml:space="preserve">pertinentes </w:t>
      </w:r>
      <w:r w:rsidR="00467258" w:rsidRPr="00467258">
        <w:rPr>
          <w:color w:val="000000"/>
          <w:lang w:val="fr-CH"/>
        </w:rPr>
        <w:t>en matière de propriété intellectuelle et de préservation du patrimoine culturel.</w:t>
      </w:r>
    </w:p>
    <w:p w:rsidR="00BB374A" w:rsidRDefault="00BB374A" w:rsidP="00F810ED">
      <w:pPr>
        <w:rPr>
          <w:lang w:val="fr-CH"/>
        </w:rPr>
      </w:pPr>
    </w:p>
    <w:p w:rsidR="00BB374A" w:rsidRDefault="00467258" w:rsidP="008A45F9">
      <w:pPr>
        <w:rPr>
          <w:lang w:val="fr-CH"/>
        </w:rPr>
      </w:pPr>
      <w:r w:rsidRPr="00B66635">
        <w:rPr>
          <w:b/>
          <w:color w:val="000000"/>
          <w:lang w:val="fr-CH"/>
        </w:rPr>
        <w:t>Le chapitre</w:t>
      </w:r>
      <w:r w:rsidR="006E2704">
        <w:rPr>
          <w:b/>
          <w:color w:val="000000"/>
          <w:lang w:val="fr-CH"/>
        </w:rPr>
        <w:t> </w:t>
      </w:r>
      <w:r w:rsidRPr="00B66635">
        <w:rPr>
          <w:b/>
          <w:color w:val="000000"/>
          <w:lang w:val="fr-CH"/>
        </w:rPr>
        <w:t>3</w:t>
      </w:r>
      <w:r w:rsidRPr="00467258">
        <w:rPr>
          <w:color w:val="000000"/>
          <w:lang w:val="fr-CH"/>
        </w:rPr>
        <w:t xml:space="preserve"> </w:t>
      </w:r>
      <w:r w:rsidR="00B66635">
        <w:rPr>
          <w:color w:val="000000"/>
          <w:lang w:val="fr-CH"/>
        </w:rPr>
        <w:t>s</w:t>
      </w:r>
      <w:r w:rsidR="00220547">
        <w:rPr>
          <w:color w:val="000000"/>
          <w:lang w:val="fr-CH"/>
        </w:rPr>
        <w:t>’</w:t>
      </w:r>
      <w:r w:rsidR="00B66635">
        <w:rPr>
          <w:color w:val="000000"/>
          <w:lang w:val="fr-CH"/>
        </w:rPr>
        <w:t xml:space="preserve">ouvre sur </w:t>
      </w:r>
      <w:r w:rsidRPr="00467258">
        <w:rPr>
          <w:color w:val="000000"/>
          <w:lang w:val="fr-CH"/>
        </w:rPr>
        <w:t>un bref aperçu de la protection des droits moraux et</w:t>
      </w:r>
      <w:r w:rsidR="00B66635">
        <w:rPr>
          <w:color w:val="000000"/>
          <w:lang w:val="fr-CH"/>
        </w:rPr>
        <w:t xml:space="preserve"> sur </w:t>
      </w:r>
      <w:r w:rsidR="00E367F9">
        <w:rPr>
          <w:color w:val="000000"/>
          <w:lang w:val="fr-CH"/>
        </w:rPr>
        <w:t>son incidence</w:t>
      </w:r>
      <w:r w:rsidRPr="00467258">
        <w:rPr>
          <w:color w:val="000000"/>
          <w:lang w:val="fr-CH"/>
        </w:rPr>
        <w:t xml:space="preserve"> </w:t>
      </w:r>
      <w:r w:rsidR="00B66635">
        <w:rPr>
          <w:color w:val="000000"/>
          <w:lang w:val="fr-CH"/>
        </w:rPr>
        <w:t>sur l</w:t>
      </w:r>
      <w:r w:rsidR="00220547">
        <w:rPr>
          <w:color w:val="000000"/>
          <w:lang w:val="fr-CH"/>
        </w:rPr>
        <w:t>’</w:t>
      </w:r>
      <w:r w:rsidR="00B66635">
        <w:rPr>
          <w:color w:val="000000"/>
          <w:lang w:val="fr-CH"/>
        </w:rPr>
        <w:t>activité</w:t>
      </w:r>
      <w:r w:rsidRPr="00467258">
        <w:rPr>
          <w:color w:val="000000"/>
          <w:lang w:val="fr-CH"/>
        </w:rPr>
        <w:t xml:space="preserve"> des musées.</w:t>
      </w:r>
      <w:r w:rsidR="00F810ED" w:rsidRPr="00933816">
        <w:rPr>
          <w:color w:val="000000"/>
          <w:lang w:val="fr-CH"/>
        </w:rPr>
        <w:t xml:space="preserve">  </w:t>
      </w:r>
      <w:r w:rsidRPr="00467258">
        <w:rPr>
          <w:color w:val="000000"/>
          <w:lang w:val="fr-CH"/>
        </w:rPr>
        <w:t>Les sections</w:t>
      </w:r>
      <w:r w:rsidR="006E2704">
        <w:rPr>
          <w:color w:val="000000"/>
          <w:lang w:val="fr-CH"/>
        </w:rPr>
        <w:t> </w:t>
      </w:r>
      <w:r w:rsidRPr="00467258">
        <w:rPr>
          <w:color w:val="000000"/>
          <w:lang w:val="fr-CH"/>
        </w:rPr>
        <w:t xml:space="preserve">3.2 et 3.3 analysent ensuite les exceptions et limitations </w:t>
      </w:r>
      <w:r w:rsidR="00C1211D">
        <w:rPr>
          <w:color w:val="000000"/>
          <w:lang w:val="fr-CH"/>
        </w:rPr>
        <w:t>qui sont utiles à la réalisation</w:t>
      </w:r>
      <w:r w:rsidRPr="00467258">
        <w:rPr>
          <w:color w:val="000000"/>
          <w:lang w:val="fr-CH"/>
        </w:rPr>
        <w:t xml:space="preserve"> du mandat des musées, </w:t>
      </w:r>
      <w:r w:rsidR="00220547">
        <w:rPr>
          <w:color w:val="000000"/>
          <w:lang w:val="fr-CH"/>
        </w:rPr>
        <w:t>à savoir</w:t>
      </w:r>
      <w:r w:rsidR="00F810ED" w:rsidRPr="00467258">
        <w:rPr>
          <w:lang w:val="fr-CH"/>
        </w:rPr>
        <w:t xml:space="preserve"> </w:t>
      </w:r>
      <w:r w:rsidR="0016382C">
        <w:rPr>
          <w:color w:val="000000"/>
          <w:lang w:val="fr-CH"/>
        </w:rPr>
        <w:t>l</w:t>
      </w:r>
      <w:r w:rsidRPr="00467258">
        <w:rPr>
          <w:color w:val="000000"/>
          <w:lang w:val="fr-CH"/>
        </w:rPr>
        <w:t>es exceptions et limitations particulières et générales</w:t>
      </w:r>
      <w:r w:rsidR="00C1211D">
        <w:rPr>
          <w:color w:val="000000"/>
          <w:lang w:val="fr-CH"/>
        </w:rPr>
        <w:t>, ainsi que</w:t>
      </w:r>
      <w:r w:rsidRPr="00467258">
        <w:rPr>
          <w:color w:val="000000"/>
          <w:lang w:val="fr-CH"/>
        </w:rPr>
        <w:t xml:space="preserve"> le droit de suite </w:t>
      </w:r>
      <w:r w:rsidR="00C1211D">
        <w:rPr>
          <w:color w:val="000000"/>
          <w:lang w:val="fr-CH"/>
        </w:rPr>
        <w:t>puisqu</w:t>
      </w:r>
      <w:r w:rsidR="00220547">
        <w:rPr>
          <w:color w:val="000000"/>
          <w:lang w:val="fr-CH"/>
        </w:rPr>
        <w:t>’</w:t>
      </w:r>
      <w:r w:rsidR="00C1211D">
        <w:rPr>
          <w:color w:val="000000"/>
          <w:lang w:val="fr-CH"/>
        </w:rPr>
        <w:t>il</w:t>
      </w:r>
      <w:r w:rsidRPr="00467258">
        <w:rPr>
          <w:color w:val="000000"/>
          <w:lang w:val="fr-CH"/>
        </w:rPr>
        <w:t xml:space="preserve"> est invoqué en relation avec </w:t>
      </w:r>
      <w:r w:rsidR="00C1211D">
        <w:rPr>
          <w:color w:val="000000"/>
          <w:lang w:val="fr-CH"/>
        </w:rPr>
        <w:t>l</w:t>
      </w:r>
      <w:r w:rsidR="00220547">
        <w:rPr>
          <w:color w:val="000000"/>
          <w:lang w:val="fr-CH"/>
        </w:rPr>
        <w:t>’</w:t>
      </w:r>
      <w:r w:rsidR="00C1211D">
        <w:rPr>
          <w:color w:val="000000"/>
          <w:lang w:val="fr-CH"/>
        </w:rPr>
        <w:t>activité</w:t>
      </w:r>
      <w:r w:rsidR="00C1211D" w:rsidRPr="00467258">
        <w:rPr>
          <w:color w:val="000000"/>
          <w:lang w:val="fr-CH"/>
        </w:rPr>
        <w:t xml:space="preserve"> </w:t>
      </w:r>
      <w:r w:rsidRPr="00467258">
        <w:rPr>
          <w:color w:val="000000"/>
          <w:lang w:val="fr-CH"/>
        </w:rPr>
        <w:t>des musées.</w:t>
      </w:r>
      <w:r w:rsidR="00F810ED" w:rsidRPr="00933816">
        <w:rPr>
          <w:color w:val="000000"/>
          <w:lang w:val="fr-CH"/>
        </w:rPr>
        <w:t xml:space="preserve">  </w:t>
      </w:r>
      <w:r w:rsidR="008A45F9" w:rsidRPr="008A45F9">
        <w:rPr>
          <w:color w:val="000000"/>
          <w:lang w:val="fr-CH"/>
        </w:rPr>
        <w:t>Les exceptions</w:t>
      </w:r>
      <w:r w:rsidR="008A45F9">
        <w:rPr>
          <w:lang w:val="fr-CH"/>
        </w:rPr>
        <w:t xml:space="preserve"> particulières comprennent la possibilité</w:t>
      </w:r>
      <w:r w:rsidR="00C1211D">
        <w:rPr>
          <w:lang w:val="fr-CH"/>
        </w:rPr>
        <w:t xml:space="preserve"> pour les musées de reproduire d</w:t>
      </w:r>
      <w:r w:rsidR="008A45F9">
        <w:rPr>
          <w:lang w:val="fr-CH"/>
        </w:rPr>
        <w:t xml:space="preserve">es œuvres aux fins de préservation, </w:t>
      </w:r>
      <w:r w:rsidR="00C1211D">
        <w:rPr>
          <w:lang w:val="fr-CH"/>
        </w:rPr>
        <w:t>d</w:t>
      </w:r>
      <w:r w:rsidR="00220547">
        <w:rPr>
          <w:lang w:val="fr-CH"/>
        </w:rPr>
        <w:t>’</w:t>
      </w:r>
      <w:r w:rsidR="008A45F9">
        <w:rPr>
          <w:lang w:val="fr-CH"/>
        </w:rPr>
        <w:t xml:space="preserve">utiliser </w:t>
      </w:r>
      <w:r w:rsidR="00C1211D">
        <w:rPr>
          <w:lang w:val="fr-CH"/>
        </w:rPr>
        <w:t xml:space="preserve">des œuvres </w:t>
      </w:r>
      <w:r w:rsidR="008A45F9">
        <w:rPr>
          <w:lang w:val="fr-CH"/>
        </w:rPr>
        <w:t>dans des catalogues</w:t>
      </w:r>
      <w:r w:rsidR="00C1211D">
        <w:rPr>
          <w:lang w:val="fr-CH"/>
        </w:rPr>
        <w:t xml:space="preserve"> d</w:t>
      </w:r>
      <w:r w:rsidR="00220547">
        <w:rPr>
          <w:lang w:val="fr-CH"/>
        </w:rPr>
        <w:t>’</w:t>
      </w:r>
      <w:r w:rsidR="00C1211D">
        <w:rPr>
          <w:lang w:val="fr-CH"/>
        </w:rPr>
        <w:t>exposition, d</w:t>
      </w:r>
      <w:r w:rsidR="00220547">
        <w:rPr>
          <w:lang w:val="fr-CH"/>
        </w:rPr>
        <w:t>’</w:t>
      </w:r>
      <w:r w:rsidR="008A45F9">
        <w:rPr>
          <w:lang w:val="fr-CH"/>
        </w:rPr>
        <w:t>exposer</w:t>
      </w:r>
      <w:r w:rsidR="00C1211D">
        <w:rPr>
          <w:lang w:val="fr-CH"/>
        </w:rPr>
        <w:t xml:space="preserve"> des œuvres</w:t>
      </w:r>
      <w:r w:rsidR="008A45F9">
        <w:rPr>
          <w:lang w:val="fr-CH"/>
        </w:rPr>
        <w:t xml:space="preserve">, de les rendre accessibles au public </w:t>
      </w:r>
      <w:r w:rsidR="00C1211D">
        <w:rPr>
          <w:lang w:val="fr-CH"/>
        </w:rPr>
        <w:t>pour des travaux</w:t>
      </w:r>
      <w:r w:rsidR="008A45F9">
        <w:rPr>
          <w:lang w:val="fr-CH"/>
        </w:rPr>
        <w:t xml:space="preserve"> d</w:t>
      </w:r>
      <w:r w:rsidR="00220547">
        <w:rPr>
          <w:lang w:val="fr-CH"/>
        </w:rPr>
        <w:t>’</w:t>
      </w:r>
      <w:r w:rsidR="008A45F9">
        <w:rPr>
          <w:lang w:val="fr-CH"/>
        </w:rPr>
        <w:t>étude et de recherche dans les locaux du musée ou de faire certains usages des œuvres orphelines (section</w:t>
      </w:r>
      <w:r w:rsidR="006E2704">
        <w:rPr>
          <w:lang w:val="fr-CH"/>
        </w:rPr>
        <w:t> </w:t>
      </w:r>
      <w:r w:rsidR="008A45F9">
        <w:rPr>
          <w:lang w:val="fr-CH"/>
        </w:rPr>
        <w:t>3.2).</w:t>
      </w:r>
      <w:r w:rsidR="00F810ED" w:rsidRPr="008A45F9">
        <w:rPr>
          <w:lang w:val="fr-CH"/>
        </w:rPr>
        <w:t xml:space="preserve">  </w:t>
      </w:r>
      <w:r w:rsidR="008A45F9" w:rsidRPr="008A45F9">
        <w:rPr>
          <w:color w:val="000000"/>
          <w:lang w:val="fr-CH"/>
        </w:rPr>
        <w:t xml:space="preserve">Les exceptions générales </w:t>
      </w:r>
      <w:r w:rsidR="00C1211D">
        <w:rPr>
          <w:color w:val="000000"/>
          <w:lang w:val="fr-CH"/>
        </w:rPr>
        <w:t>à prendre en considération dans le cadre de l</w:t>
      </w:r>
      <w:r w:rsidR="00220547">
        <w:rPr>
          <w:color w:val="000000"/>
          <w:lang w:val="fr-CH"/>
        </w:rPr>
        <w:t>’</w:t>
      </w:r>
      <w:r w:rsidR="00C1211D">
        <w:rPr>
          <w:color w:val="000000"/>
          <w:lang w:val="fr-CH"/>
        </w:rPr>
        <w:t>activité</w:t>
      </w:r>
      <w:r w:rsidR="00C1211D" w:rsidRPr="00467258">
        <w:rPr>
          <w:color w:val="000000"/>
          <w:lang w:val="fr-CH"/>
        </w:rPr>
        <w:t xml:space="preserve"> des musées</w:t>
      </w:r>
      <w:r w:rsidR="00C1211D" w:rsidRPr="008A45F9">
        <w:rPr>
          <w:color w:val="000000"/>
          <w:lang w:val="fr-CH"/>
        </w:rPr>
        <w:t xml:space="preserve"> </w:t>
      </w:r>
      <w:r w:rsidR="008A45F9" w:rsidRPr="008A45F9">
        <w:rPr>
          <w:color w:val="000000"/>
          <w:lang w:val="fr-CH"/>
        </w:rPr>
        <w:t xml:space="preserve">comprennent le droit de reproduire </w:t>
      </w:r>
      <w:r w:rsidR="00C1211D">
        <w:rPr>
          <w:color w:val="000000"/>
          <w:lang w:val="fr-CH"/>
        </w:rPr>
        <w:t>de</w:t>
      </w:r>
      <w:r w:rsidR="008A45F9" w:rsidRPr="008A45F9">
        <w:rPr>
          <w:color w:val="000000"/>
          <w:lang w:val="fr-CH"/>
        </w:rPr>
        <w:t xml:space="preserve">s œuvres </w:t>
      </w:r>
      <w:r w:rsidR="00C1211D">
        <w:rPr>
          <w:color w:val="000000"/>
          <w:lang w:val="fr-CH"/>
        </w:rPr>
        <w:t>à des fins</w:t>
      </w:r>
      <w:r w:rsidR="008A45F9" w:rsidRPr="008A45F9">
        <w:rPr>
          <w:color w:val="000000"/>
          <w:lang w:val="fr-CH"/>
        </w:rPr>
        <w:t xml:space="preserve"> privé</w:t>
      </w:r>
      <w:r w:rsidR="00C1211D">
        <w:rPr>
          <w:color w:val="000000"/>
          <w:lang w:val="fr-CH"/>
        </w:rPr>
        <w:t>e</w:t>
      </w:r>
      <w:r w:rsidR="008A45F9" w:rsidRPr="008A45F9">
        <w:rPr>
          <w:color w:val="000000"/>
          <w:lang w:val="fr-CH"/>
        </w:rPr>
        <w:t xml:space="preserve">s, de faire des reproductions </w:t>
      </w:r>
      <w:proofErr w:type="spellStart"/>
      <w:r w:rsidR="008A45F9" w:rsidRPr="008A45F9">
        <w:rPr>
          <w:color w:val="000000"/>
          <w:lang w:val="fr-CH"/>
        </w:rPr>
        <w:t>reprographiques</w:t>
      </w:r>
      <w:proofErr w:type="spellEnd"/>
      <w:r w:rsidR="008A45F9" w:rsidRPr="008A45F9">
        <w:rPr>
          <w:color w:val="000000"/>
          <w:lang w:val="fr-CH"/>
        </w:rPr>
        <w:t xml:space="preserve"> ou d</w:t>
      </w:r>
      <w:r w:rsidR="00220547">
        <w:rPr>
          <w:color w:val="000000"/>
          <w:lang w:val="fr-CH"/>
        </w:rPr>
        <w:t>’</w:t>
      </w:r>
      <w:r w:rsidR="008A45F9" w:rsidRPr="008A45F9">
        <w:rPr>
          <w:color w:val="000000"/>
          <w:lang w:val="fr-CH"/>
        </w:rPr>
        <w:t xml:space="preserve">utiliser </w:t>
      </w:r>
      <w:r w:rsidR="007C0D52">
        <w:rPr>
          <w:color w:val="000000"/>
          <w:lang w:val="fr-CH"/>
        </w:rPr>
        <w:t>d</w:t>
      </w:r>
      <w:r w:rsidR="008A45F9" w:rsidRPr="008A45F9">
        <w:rPr>
          <w:color w:val="000000"/>
          <w:lang w:val="fr-CH"/>
        </w:rPr>
        <w:t xml:space="preserve">es œuvres à des fins éducatives </w:t>
      </w:r>
      <w:r w:rsidR="007C0D52">
        <w:rPr>
          <w:color w:val="000000"/>
          <w:lang w:val="fr-CH"/>
        </w:rPr>
        <w:t>et</w:t>
      </w:r>
      <w:r w:rsidR="008A45F9" w:rsidRPr="008A45F9">
        <w:rPr>
          <w:color w:val="000000"/>
          <w:lang w:val="fr-CH"/>
        </w:rPr>
        <w:t xml:space="preserve"> scientifiques (section</w:t>
      </w:r>
      <w:r w:rsidR="006E2704">
        <w:rPr>
          <w:color w:val="000000"/>
          <w:lang w:val="fr-CH"/>
        </w:rPr>
        <w:t> </w:t>
      </w:r>
      <w:r w:rsidR="008A45F9" w:rsidRPr="008A45F9">
        <w:rPr>
          <w:color w:val="000000"/>
          <w:lang w:val="fr-CH"/>
        </w:rPr>
        <w:t>3.3).</w:t>
      </w:r>
      <w:r w:rsidR="00F810ED" w:rsidRPr="00933816">
        <w:rPr>
          <w:color w:val="000000"/>
          <w:lang w:val="fr-CH"/>
        </w:rPr>
        <w:t xml:space="preserve">  </w:t>
      </w:r>
      <w:r w:rsidR="008A45F9" w:rsidRPr="008A45F9">
        <w:rPr>
          <w:color w:val="000000"/>
          <w:lang w:val="fr-CH"/>
        </w:rPr>
        <w:t>La section</w:t>
      </w:r>
      <w:r w:rsidR="006E2704">
        <w:rPr>
          <w:color w:val="000000"/>
          <w:lang w:val="fr-CH"/>
        </w:rPr>
        <w:t> </w:t>
      </w:r>
      <w:r w:rsidR="008A45F9" w:rsidRPr="008A45F9">
        <w:rPr>
          <w:color w:val="000000"/>
          <w:lang w:val="fr-CH"/>
        </w:rPr>
        <w:t xml:space="preserve">3.4 décrit la manière dont le système du droit de suite mis en place dans plusieurs régions du monde peut </w:t>
      </w:r>
      <w:r w:rsidR="007C0D52">
        <w:rPr>
          <w:color w:val="000000"/>
          <w:lang w:val="fr-CH"/>
        </w:rPr>
        <w:t>influer sur l</w:t>
      </w:r>
      <w:r w:rsidR="00220547">
        <w:rPr>
          <w:color w:val="000000"/>
          <w:lang w:val="fr-CH"/>
        </w:rPr>
        <w:t>’</w:t>
      </w:r>
      <w:r w:rsidR="008A45F9" w:rsidRPr="008A45F9">
        <w:rPr>
          <w:color w:val="000000"/>
          <w:lang w:val="fr-CH"/>
        </w:rPr>
        <w:t>activité des musées.</w:t>
      </w:r>
    </w:p>
    <w:p w:rsidR="00BB374A" w:rsidRDefault="00BB374A" w:rsidP="00F810ED">
      <w:pPr>
        <w:rPr>
          <w:lang w:val="fr-CH"/>
        </w:rPr>
      </w:pPr>
    </w:p>
    <w:p w:rsidR="00220547" w:rsidRDefault="009114F7" w:rsidP="009D6B4A">
      <w:pPr>
        <w:rPr>
          <w:lang w:val="fr-CH"/>
        </w:rPr>
      </w:pPr>
      <w:r w:rsidRPr="009114F7">
        <w:rPr>
          <w:color w:val="000000"/>
          <w:lang w:val="fr-CH"/>
        </w:rPr>
        <w:t xml:space="preserve">Compte tenu des ressources limitées </w:t>
      </w:r>
      <w:r w:rsidR="00B53698">
        <w:rPr>
          <w:color w:val="000000"/>
          <w:lang w:val="fr-CH"/>
        </w:rPr>
        <w:t>disponibles pour</w:t>
      </w:r>
      <w:r w:rsidRPr="009114F7">
        <w:rPr>
          <w:color w:val="000000"/>
          <w:lang w:val="fr-CH"/>
        </w:rPr>
        <w:t xml:space="preserve"> la présente étude, l</w:t>
      </w:r>
      <w:r w:rsidR="00220547">
        <w:rPr>
          <w:color w:val="000000"/>
          <w:lang w:val="fr-CH"/>
        </w:rPr>
        <w:t>’</w:t>
      </w:r>
      <w:r w:rsidRPr="009114F7">
        <w:rPr>
          <w:color w:val="000000"/>
          <w:lang w:val="fr-CH"/>
        </w:rPr>
        <w:t xml:space="preserve">analyse des exceptions </w:t>
      </w:r>
      <w:r w:rsidR="00B53698">
        <w:rPr>
          <w:color w:val="000000"/>
          <w:lang w:val="fr-CH"/>
        </w:rPr>
        <w:t>et</w:t>
      </w:r>
      <w:r w:rsidRPr="009114F7">
        <w:rPr>
          <w:color w:val="000000"/>
          <w:lang w:val="fr-CH"/>
        </w:rPr>
        <w:t xml:space="preserve"> limitations applicables aux musées dans la législation </w:t>
      </w:r>
      <w:r w:rsidR="00B53698">
        <w:rPr>
          <w:color w:val="000000"/>
          <w:lang w:val="fr-CH"/>
        </w:rPr>
        <w:t>nationale</w:t>
      </w:r>
      <w:r w:rsidRPr="009114F7">
        <w:rPr>
          <w:color w:val="000000"/>
          <w:lang w:val="fr-CH"/>
        </w:rPr>
        <w:t xml:space="preserve"> des États membres de l</w:t>
      </w:r>
      <w:r w:rsidR="00220547">
        <w:rPr>
          <w:color w:val="000000"/>
          <w:lang w:val="fr-CH"/>
        </w:rPr>
        <w:t>’</w:t>
      </w:r>
      <w:r w:rsidRPr="009114F7">
        <w:rPr>
          <w:color w:val="000000"/>
          <w:lang w:val="fr-CH"/>
        </w:rPr>
        <w:t>Union de Berne repose dans une large mesure sur l</w:t>
      </w:r>
      <w:r w:rsidR="00220547">
        <w:rPr>
          <w:color w:val="000000"/>
          <w:lang w:val="fr-CH"/>
        </w:rPr>
        <w:t>’</w:t>
      </w:r>
      <w:r w:rsidRPr="009114F7">
        <w:rPr>
          <w:color w:val="000000"/>
          <w:lang w:val="fr-CH"/>
        </w:rPr>
        <w:t>étude approfondie de l</w:t>
      </w:r>
      <w:r w:rsidR="00220547">
        <w:rPr>
          <w:color w:val="000000"/>
          <w:lang w:val="fr-CH"/>
        </w:rPr>
        <w:t>’</w:t>
      </w:r>
      <w:r w:rsidRPr="009114F7">
        <w:rPr>
          <w:color w:val="000000"/>
          <w:lang w:val="fr-CH"/>
        </w:rPr>
        <w:t>OMPI sur les bibliothè</w:t>
      </w:r>
      <w:r w:rsidR="0016382C">
        <w:rPr>
          <w:color w:val="000000"/>
          <w:lang w:val="fr-CH"/>
        </w:rPr>
        <w:t>ques et les services d</w:t>
      </w:r>
      <w:r w:rsidR="00220547">
        <w:rPr>
          <w:color w:val="000000"/>
          <w:lang w:val="fr-CH"/>
        </w:rPr>
        <w:t>’</w:t>
      </w:r>
      <w:r w:rsidR="0016382C">
        <w:rPr>
          <w:color w:val="000000"/>
          <w:lang w:val="fr-CH"/>
        </w:rPr>
        <w:t>archives</w:t>
      </w:r>
      <w:r w:rsidRPr="009114F7">
        <w:rPr>
          <w:color w:val="000000"/>
          <w:lang w:val="fr-CH"/>
        </w:rPr>
        <w:t xml:space="preserve"> effectuée par Kenneth</w:t>
      </w:r>
      <w:r w:rsidR="00BA3754">
        <w:rPr>
          <w:color w:val="000000"/>
          <w:lang w:val="fr-CH"/>
        </w:rPr>
        <w:t> </w:t>
      </w:r>
      <w:proofErr w:type="spellStart"/>
      <w:r w:rsidRPr="009114F7">
        <w:rPr>
          <w:color w:val="000000"/>
          <w:lang w:val="fr-CH"/>
        </w:rPr>
        <w:t>Crews</w:t>
      </w:r>
      <w:proofErr w:type="spellEnd"/>
      <w:r w:rsidRPr="009114F7">
        <w:rPr>
          <w:color w:val="000000"/>
          <w:lang w:val="fr-CH"/>
        </w:rPr>
        <w:t xml:space="preserve"> en</w:t>
      </w:r>
      <w:r w:rsidR="006E2704">
        <w:rPr>
          <w:color w:val="000000"/>
          <w:lang w:val="fr-CH"/>
        </w:rPr>
        <w:t> </w:t>
      </w:r>
      <w:r w:rsidRPr="009114F7">
        <w:rPr>
          <w:color w:val="000000"/>
          <w:lang w:val="fr-CH"/>
        </w:rPr>
        <w:t xml:space="preserve">2008 </w:t>
      </w:r>
      <w:r w:rsidR="0016382C">
        <w:rPr>
          <w:color w:val="000000"/>
          <w:lang w:val="fr-CH"/>
        </w:rPr>
        <w:t>et</w:t>
      </w:r>
      <w:r w:rsidRPr="009114F7">
        <w:rPr>
          <w:color w:val="000000"/>
          <w:lang w:val="fr-CH"/>
        </w:rPr>
        <w:t xml:space="preserve"> mise à jour en</w:t>
      </w:r>
      <w:r w:rsidR="006E2704">
        <w:rPr>
          <w:color w:val="000000"/>
          <w:lang w:val="fr-CH"/>
        </w:rPr>
        <w:t> </w:t>
      </w:r>
      <w:r w:rsidRPr="009114F7">
        <w:rPr>
          <w:color w:val="000000"/>
          <w:lang w:val="fr-CH"/>
        </w:rPr>
        <w:t>2014</w:t>
      </w:r>
      <w:r w:rsidR="00B53698">
        <w:rPr>
          <w:rStyle w:val="FootnoteReference"/>
          <w:color w:val="000000"/>
          <w:lang w:val="fr-CH"/>
        </w:rPr>
        <w:footnoteReference w:id="2"/>
      </w:r>
      <w:r w:rsidRPr="009114F7">
        <w:rPr>
          <w:color w:val="000000"/>
          <w:lang w:val="fr-CH"/>
        </w:rPr>
        <w:t>.</w:t>
      </w:r>
      <w:r w:rsidR="00F810ED" w:rsidRPr="00933816">
        <w:rPr>
          <w:color w:val="000000"/>
          <w:lang w:val="fr-CH"/>
        </w:rPr>
        <w:t xml:space="preserve">  </w:t>
      </w:r>
      <w:r w:rsidRPr="009114F7">
        <w:rPr>
          <w:color w:val="000000"/>
          <w:lang w:val="fr-CH"/>
        </w:rPr>
        <w:t>Les deux</w:t>
      </w:r>
      <w:r w:rsidR="006E2704">
        <w:rPr>
          <w:color w:val="000000"/>
          <w:lang w:val="fr-CH"/>
        </w:rPr>
        <w:t> </w:t>
      </w:r>
      <w:r w:rsidRPr="009114F7">
        <w:rPr>
          <w:color w:val="000000"/>
          <w:lang w:val="fr-CH"/>
        </w:rPr>
        <w:t>études sur les bibliothèques et les services d</w:t>
      </w:r>
      <w:r w:rsidR="00220547">
        <w:rPr>
          <w:color w:val="000000"/>
          <w:lang w:val="fr-CH"/>
        </w:rPr>
        <w:t>’</w:t>
      </w:r>
      <w:r w:rsidRPr="009114F7">
        <w:rPr>
          <w:color w:val="000000"/>
          <w:lang w:val="fr-CH"/>
        </w:rPr>
        <w:t>archives ont permis de déterminer dans quels pays la loi sur le droit d</w:t>
      </w:r>
      <w:r w:rsidR="00220547">
        <w:rPr>
          <w:color w:val="000000"/>
          <w:lang w:val="fr-CH"/>
        </w:rPr>
        <w:t>’</w:t>
      </w:r>
      <w:r w:rsidRPr="009114F7">
        <w:rPr>
          <w:color w:val="000000"/>
          <w:lang w:val="fr-CH"/>
        </w:rPr>
        <w:t>auteur mentionne expressément les musées en tant que bénéficiaires d</w:t>
      </w:r>
      <w:r w:rsidR="00220547">
        <w:rPr>
          <w:color w:val="000000"/>
          <w:lang w:val="fr-CH"/>
        </w:rPr>
        <w:t>’</w:t>
      </w:r>
      <w:r w:rsidRPr="009114F7">
        <w:rPr>
          <w:color w:val="000000"/>
          <w:lang w:val="fr-CH"/>
        </w:rPr>
        <w:t>exceptions et de limitations, en</w:t>
      </w:r>
      <w:r w:rsidR="00BC4E23">
        <w:rPr>
          <w:color w:val="000000"/>
          <w:lang w:val="fr-CH"/>
        </w:rPr>
        <w:t xml:space="preserve"> partant du principe que,</w:t>
      </w:r>
      <w:r w:rsidRPr="009114F7">
        <w:rPr>
          <w:color w:val="000000"/>
          <w:lang w:val="fr-CH"/>
        </w:rPr>
        <w:t xml:space="preserve"> si les législateurs ont jugé souhaitable de réglementer l</w:t>
      </w:r>
      <w:r w:rsidR="00220547">
        <w:rPr>
          <w:color w:val="000000"/>
          <w:lang w:val="fr-CH"/>
        </w:rPr>
        <w:t>’</w:t>
      </w:r>
      <w:r w:rsidRPr="009114F7">
        <w:rPr>
          <w:color w:val="000000"/>
          <w:lang w:val="fr-CH"/>
        </w:rPr>
        <w:t>utilisation d</w:t>
      </w:r>
      <w:r w:rsidR="00BC4E23">
        <w:rPr>
          <w:color w:val="000000"/>
          <w:lang w:val="fr-CH"/>
        </w:rPr>
        <w:t xml:space="preserve">es </w:t>
      </w:r>
      <w:r w:rsidRPr="009114F7">
        <w:rPr>
          <w:color w:val="000000"/>
          <w:lang w:val="fr-CH"/>
        </w:rPr>
        <w:t xml:space="preserve">œuvres par les bibliothèques, ils peuvent aussi </w:t>
      </w:r>
      <w:r w:rsidR="00BC4E23">
        <w:rPr>
          <w:color w:val="000000"/>
          <w:lang w:val="fr-CH"/>
        </w:rPr>
        <w:t xml:space="preserve">avoir </w:t>
      </w:r>
      <w:r w:rsidRPr="009114F7">
        <w:rPr>
          <w:color w:val="000000"/>
          <w:lang w:val="fr-CH"/>
        </w:rPr>
        <w:t>réglement</w:t>
      </w:r>
      <w:r w:rsidR="00BC4E23">
        <w:rPr>
          <w:color w:val="000000"/>
          <w:lang w:val="fr-CH"/>
        </w:rPr>
        <w:t>é</w:t>
      </w:r>
      <w:r w:rsidRPr="009114F7">
        <w:rPr>
          <w:color w:val="000000"/>
          <w:lang w:val="fr-CH"/>
        </w:rPr>
        <w:t xml:space="preserve"> l</w:t>
      </w:r>
      <w:r w:rsidR="00220547">
        <w:rPr>
          <w:color w:val="000000"/>
          <w:lang w:val="fr-CH"/>
        </w:rPr>
        <w:t>’</w:t>
      </w:r>
      <w:r w:rsidRPr="009114F7">
        <w:rPr>
          <w:color w:val="000000"/>
          <w:lang w:val="fr-CH"/>
        </w:rPr>
        <w:t>utilisation d</w:t>
      </w:r>
      <w:r w:rsidR="00BC4E23">
        <w:rPr>
          <w:color w:val="000000"/>
          <w:lang w:val="fr-CH"/>
        </w:rPr>
        <w:t xml:space="preserve">es </w:t>
      </w:r>
      <w:r w:rsidRPr="009114F7">
        <w:rPr>
          <w:color w:val="000000"/>
          <w:lang w:val="fr-CH"/>
        </w:rPr>
        <w:t xml:space="preserve">œuvres </w:t>
      </w:r>
      <w:r w:rsidR="00BC4E23" w:rsidRPr="009114F7">
        <w:rPr>
          <w:color w:val="000000"/>
          <w:lang w:val="fr-CH"/>
        </w:rPr>
        <w:t>par les musées</w:t>
      </w:r>
      <w:r w:rsidRPr="009114F7">
        <w:rPr>
          <w:color w:val="000000"/>
          <w:lang w:val="fr-CH"/>
        </w:rPr>
        <w:t>.</w:t>
      </w:r>
      <w:r w:rsidR="00F810ED" w:rsidRPr="00933816">
        <w:rPr>
          <w:color w:val="000000"/>
          <w:lang w:val="fr-CH"/>
        </w:rPr>
        <w:t xml:space="preserve">  </w:t>
      </w:r>
      <w:r w:rsidRPr="009114F7">
        <w:rPr>
          <w:color w:val="000000"/>
          <w:lang w:val="fr-CH"/>
        </w:rPr>
        <w:t>Ce</w:t>
      </w:r>
      <w:r w:rsidR="00BA3754">
        <w:rPr>
          <w:color w:val="000000"/>
          <w:lang w:val="fr-CH"/>
        </w:rPr>
        <w:t> </w:t>
      </w:r>
      <w:r w:rsidR="00BC4E23">
        <w:rPr>
          <w:color w:val="000000"/>
          <w:lang w:val="fr-CH"/>
        </w:rPr>
        <w:t xml:space="preserve">travail de recherche </w:t>
      </w:r>
      <w:r w:rsidRPr="009114F7">
        <w:rPr>
          <w:color w:val="000000"/>
          <w:lang w:val="fr-CH"/>
        </w:rPr>
        <w:t xml:space="preserve">a </w:t>
      </w:r>
      <w:r w:rsidR="00B257B1">
        <w:rPr>
          <w:color w:val="000000"/>
          <w:lang w:val="fr-CH"/>
        </w:rPr>
        <w:t>é</w:t>
      </w:r>
      <w:r w:rsidRPr="009114F7">
        <w:rPr>
          <w:color w:val="000000"/>
          <w:lang w:val="fr-CH"/>
        </w:rPr>
        <w:t xml:space="preserve">té complété par une recherche par mot clé dans la base de données WIPO </w:t>
      </w:r>
      <w:proofErr w:type="spellStart"/>
      <w:r w:rsidRPr="009114F7">
        <w:rPr>
          <w:color w:val="000000"/>
          <w:lang w:val="fr-CH"/>
        </w:rPr>
        <w:t>Lex</w:t>
      </w:r>
      <w:proofErr w:type="spellEnd"/>
      <w:r w:rsidRPr="009114F7">
        <w:rPr>
          <w:color w:val="000000"/>
          <w:lang w:val="fr-CH"/>
        </w:rPr>
        <w:t xml:space="preserve"> d</w:t>
      </w:r>
      <w:r w:rsidR="00220547">
        <w:rPr>
          <w:color w:val="000000"/>
          <w:lang w:val="fr-CH"/>
        </w:rPr>
        <w:t>’</w:t>
      </w:r>
      <w:r w:rsidRPr="009114F7">
        <w:rPr>
          <w:color w:val="000000"/>
          <w:lang w:val="fr-CH"/>
        </w:rPr>
        <w:t>informations juridiques en rapport avec la propriété intellectuelle.</w:t>
      </w:r>
      <w:r w:rsidR="00F810ED" w:rsidRPr="00933816">
        <w:rPr>
          <w:color w:val="000000"/>
          <w:lang w:val="fr-CH"/>
        </w:rPr>
        <w:t xml:space="preserve">  </w:t>
      </w:r>
      <w:r w:rsidR="00B257B1" w:rsidRPr="00B257B1">
        <w:rPr>
          <w:color w:val="000000"/>
          <w:lang w:val="fr-CH"/>
        </w:rPr>
        <w:t>Les informations contenues dans les études de l</w:t>
      </w:r>
      <w:r w:rsidR="00220547">
        <w:rPr>
          <w:color w:val="000000"/>
          <w:lang w:val="fr-CH"/>
        </w:rPr>
        <w:t>’</w:t>
      </w:r>
      <w:r w:rsidR="00B257B1" w:rsidRPr="00B257B1">
        <w:rPr>
          <w:color w:val="000000"/>
          <w:lang w:val="fr-CH"/>
        </w:rPr>
        <w:t xml:space="preserve">OMPI ont ensuite été complétées par </w:t>
      </w:r>
      <w:r w:rsidR="00BC4E23">
        <w:rPr>
          <w:color w:val="000000"/>
          <w:lang w:val="fr-CH"/>
        </w:rPr>
        <w:t>des renvois</w:t>
      </w:r>
      <w:r w:rsidR="00B257B1" w:rsidRPr="00B257B1">
        <w:rPr>
          <w:color w:val="000000"/>
          <w:lang w:val="fr-CH"/>
        </w:rPr>
        <w:t xml:space="preserve"> direct</w:t>
      </w:r>
      <w:r w:rsidR="00BC4E23">
        <w:rPr>
          <w:color w:val="000000"/>
          <w:lang w:val="fr-CH"/>
        </w:rPr>
        <w:t>s</w:t>
      </w:r>
      <w:r w:rsidR="00B257B1" w:rsidRPr="00B257B1">
        <w:rPr>
          <w:color w:val="000000"/>
          <w:lang w:val="fr-CH"/>
        </w:rPr>
        <w:t xml:space="preserve"> aux dispositions réglementaires des lois nationales.</w:t>
      </w:r>
      <w:r w:rsidR="00F810ED" w:rsidRPr="00933816">
        <w:rPr>
          <w:color w:val="000000"/>
          <w:lang w:val="fr-CH"/>
        </w:rPr>
        <w:t xml:space="preserve">  </w:t>
      </w:r>
      <w:r w:rsidR="00B257B1" w:rsidRPr="00B257B1">
        <w:rPr>
          <w:color w:val="000000"/>
          <w:lang w:val="fr-CH"/>
        </w:rPr>
        <w:t xml:space="preserve">La liste des lois nationales ainsi établie comprend donc uniquement les pays dans lesquels la loi </w:t>
      </w:r>
      <w:r w:rsidR="00BC4E23">
        <w:rPr>
          <w:color w:val="000000"/>
          <w:lang w:val="fr-CH"/>
        </w:rPr>
        <w:t>mentionne</w:t>
      </w:r>
      <w:r w:rsidR="00B257B1" w:rsidRPr="00B257B1">
        <w:rPr>
          <w:color w:val="000000"/>
          <w:lang w:val="fr-CH"/>
        </w:rPr>
        <w:t xml:space="preserve"> expressément </w:t>
      </w:r>
      <w:r w:rsidR="0016382C">
        <w:rPr>
          <w:color w:val="000000"/>
          <w:lang w:val="fr-CH"/>
        </w:rPr>
        <w:t xml:space="preserve">les </w:t>
      </w:r>
      <w:r w:rsidR="006E2704">
        <w:rPr>
          <w:color w:val="000000"/>
          <w:lang w:val="fr-CH"/>
        </w:rPr>
        <w:t>“</w:t>
      </w:r>
      <w:r w:rsidR="00B257B1" w:rsidRPr="00B257B1">
        <w:rPr>
          <w:color w:val="000000"/>
          <w:lang w:val="fr-CH"/>
        </w:rPr>
        <w:t>musées</w:t>
      </w:r>
      <w:r w:rsidR="006E2704">
        <w:rPr>
          <w:color w:val="000000"/>
          <w:lang w:val="fr-CH"/>
        </w:rPr>
        <w:t xml:space="preserve">”. </w:t>
      </w:r>
      <w:r w:rsidR="00F810ED" w:rsidRPr="00933816">
        <w:rPr>
          <w:color w:val="000000"/>
          <w:lang w:val="fr-CH"/>
        </w:rPr>
        <w:t xml:space="preserve"> </w:t>
      </w:r>
      <w:r w:rsidR="001F07F8" w:rsidRPr="001F07F8">
        <w:rPr>
          <w:color w:val="000000"/>
          <w:lang w:val="fr-CH"/>
        </w:rPr>
        <w:t>Dans de rares cas, comme celui de l</w:t>
      </w:r>
      <w:r w:rsidR="00220547">
        <w:rPr>
          <w:color w:val="000000"/>
          <w:lang w:val="fr-CH"/>
        </w:rPr>
        <w:t>’</w:t>
      </w:r>
      <w:r w:rsidR="001F07F8" w:rsidRPr="001F07F8">
        <w:rPr>
          <w:color w:val="000000"/>
          <w:lang w:val="fr-CH"/>
        </w:rPr>
        <w:t>Autriche, des pays ont été ajoutés à la liste lorsqu</w:t>
      </w:r>
      <w:r w:rsidR="00220547">
        <w:rPr>
          <w:color w:val="000000"/>
          <w:lang w:val="fr-CH"/>
        </w:rPr>
        <w:t>’</w:t>
      </w:r>
      <w:r w:rsidR="001F07F8" w:rsidRPr="001F07F8">
        <w:rPr>
          <w:color w:val="000000"/>
          <w:lang w:val="fr-CH"/>
        </w:rPr>
        <w:t>il y avait des raisons valables de penser qu</w:t>
      </w:r>
      <w:r w:rsidR="00220547">
        <w:rPr>
          <w:color w:val="000000"/>
          <w:lang w:val="fr-CH"/>
        </w:rPr>
        <w:t>’</w:t>
      </w:r>
      <w:r w:rsidR="001F07F8" w:rsidRPr="001F07F8">
        <w:rPr>
          <w:color w:val="000000"/>
          <w:lang w:val="fr-CH"/>
        </w:rPr>
        <w:t xml:space="preserve">une loi jugée applicable à des </w:t>
      </w:r>
      <w:r w:rsidR="006E2704">
        <w:rPr>
          <w:color w:val="000000"/>
          <w:lang w:val="fr-CH"/>
        </w:rPr>
        <w:t>“</w:t>
      </w:r>
      <w:r w:rsidR="001F07F8" w:rsidRPr="001F07F8">
        <w:rPr>
          <w:color w:val="000000"/>
          <w:lang w:val="fr-CH"/>
        </w:rPr>
        <w:t>collections publiques</w:t>
      </w:r>
      <w:r w:rsidR="006E2704">
        <w:rPr>
          <w:color w:val="000000"/>
          <w:lang w:val="fr-CH"/>
        </w:rPr>
        <w:t>”</w:t>
      </w:r>
      <w:r w:rsidR="001F07F8" w:rsidRPr="001F07F8">
        <w:rPr>
          <w:color w:val="000000"/>
          <w:lang w:val="fr-CH"/>
        </w:rPr>
        <w:t xml:space="preserve"> </w:t>
      </w:r>
      <w:r w:rsidR="00BC4E23">
        <w:rPr>
          <w:color w:val="000000"/>
          <w:lang w:val="fr-CH"/>
        </w:rPr>
        <w:t>s</w:t>
      </w:r>
      <w:r w:rsidR="00220547">
        <w:rPr>
          <w:color w:val="000000"/>
          <w:lang w:val="fr-CH"/>
        </w:rPr>
        <w:t>’</w:t>
      </w:r>
      <w:r w:rsidR="00BC4E23">
        <w:rPr>
          <w:color w:val="000000"/>
          <w:lang w:val="fr-CH"/>
        </w:rPr>
        <w:t>appliquerait</w:t>
      </w:r>
      <w:r w:rsidR="001F07F8" w:rsidRPr="001F07F8">
        <w:rPr>
          <w:color w:val="000000"/>
          <w:lang w:val="fr-CH"/>
        </w:rPr>
        <w:t xml:space="preserve"> aussi à des collections de musées</w:t>
      </w:r>
      <w:r w:rsidR="00F810ED" w:rsidRPr="001F07F8">
        <w:rPr>
          <w:lang w:val="fr-CH"/>
        </w:rPr>
        <w:t>.</w:t>
      </w:r>
      <w:r w:rsidR="006E2704">
        <w:rPr>
          <w:lang w:val="fr-CH"/>
        </w:rPr>
        <w:t xml:space="preserve"> </w:t>
      </w:r>
      <w:r w:rsidR="00F810ED" w:rsidRPr="001F07F8">
        <w:rPr>
          <w:lang w:val="fr-CH"/>
        </w:rPr>
        <w:t xml:space="preserve"> </w:t>
      </w:r>
      <w:r w:rsidR="001F07F8" w:rsidRPr="001F07F8">
        <w:rPr>
          <w:color w:val="000000"/>
          <w:lang w:val="fr-CH"/>
        </w:rPr>
        <w:t>En</w:t>
      </w:r>
      <w:r w:rsidR="00BC4E23">
        <w:rPr>
          <w:color w:val="000000"/>
          <w:lang w:val="fr-CH"/>
        </w:rPr>
        <w:t xml:space="preserve"> revanche, nous avons évité d</w:t>
      </w:r>
      <w:r w:rsidR="00220547">
        <w:rPr>
          <w:color w:val="000000"/>
          <w:lang w:val="fr-CH"/>
        </w:rPr>
        <w:t>’</w:t>
      </w:r>
      <w:r w:rsidR="001F07F8" w:rsidRPr="001F07F8">
        <w:rPr>
          <w:color w:val="000000"/>
          <w:lang w:val="fr-CH"/>
        </w:rPr>
        <w:t>inclure d</w:t>
      </w:r>
      <w:r w:rsidR="00BC4E23">
        <w:rPr>
          <w:color w:val="000000"/>
          <w:lang w:val="fr-CH"/>
        </w:rPr>
        <w:t>ans la liste d</w:t>
      </w:r>
      <w:r w:rsidR="0016382C">
        <w:rPr>
          <w:color w:val="000000"/>
          <w:lang w:val="fr-CH"/>
        </w:rPr>
        <w:t>es pays</w:t>
      </w:r>
      <w:r w:rsidR="001F07F8" w:rsidRPr="001F07F8">
        <w:rPr>
          <w:color w:val="000000"/>
          <w:lang w:val="fr-CH"/>
        </w:rPr>
        <w:t xml:space="preserve"> comme les États</w:t>
      </w:r>
      <w:r w:rsidR="00736DC5">
        <w:rPr>
          <w:color w:val="000000"/>
          <w:lang w:val="fr-CH"/>
        </w:rPr>
        <w:noBreakHyphen/>
      </w:r>
      <w:r w:rsidR="001F07F8" w:rsidRPr="001F07F8">
        <w:rPr>
          <w:color w:val="000000"/>
          <w:lang w:val="fr-CH"/>
        </w:rPr>
        <w:t>Unis d</w:t>
      </w:r>
      <w:r w:rsidR="00220547">
        <w:rPr>
          <w:color w:val="000000"/>
          <w:lang w:val="fr-CH"/>
        </w:rPr>
        <w:t>’</w:t>
      </w:r>
      <w:r w:rsidR="001F07F8" w:rsidRPr="001F07F8">
        <w:rPr>
          <w:color w:val="000000"/>
          <w:lang w:val="fr-CH"/>
        </w:rPr>
        <w:t>Amérique et la Suède, dans lesquels la loi ne se rapporte qu</w:t>
      </w:r>
      <w:r w:rsidR="00220547">
        <w:rPr>
          <w:color w:val="000000"/>
          <w:lang w:val="fr-CH"/>
        </w:rPr>
        <w:t>’</w:t>
      </w:r>
      <w:r w:rsidR="001F07F8" w:rsidRPr="001F07F8">
        <w:rPr>
          <w:color w:val="000000"/>
          <w:lang w:val="fr-CH"/>
        </w:rPr>
        <w:t>aux bibliothèques et aux services d</w:t>
      </w:r>
      <w:r w:rsidR="00220547">
        <w:rPr>
          <w:color w:val="000000"/>
          <w:lang w:val="fr-CH"/>
        </w:rPr>
        <w:t>’</w:t>
      </w:r>
      <w:r w:rsidR="001F07F8" w:rsidRPr="001F07F8">
        <w:rPr>
          <w:color w:val="000000"/>
          <w:lang w:val="fr-CH"/>
        </w:rPr>
        <w:t>archives, sans jamais mentionner les musées</w:t>
      </w:r>
      <w:r w:rsidR="00F810ED" w:rsidRPr="001F07F8">
        <w:rPr>
          <w:lang w:val="fr-CH"/>
        </w:rPr>
        <w:t xml:space="preserve">. </w:t>
      </w:r>
      <w:r w:rsidR="006E2704">
        <w:rPr>
          <w:lang w:val="fr-CH"/>
        </w:rPr>
        <w:t xml:space="preserve"> </w:t>
      </w:r>
      <w:r w:rsidR="001F07F8" w:rsidRPr="001F07F8">
        <w:rPr>
          <w:color w:val="000000"/>
          <w:lang w:val="fr-CH"/>
        </w:rPr>
        <w:t xml:space="preserve">Cependant, il </w:t>
      </w:r>
      <w:r w:rsidR="00BC4E23">
        <w:rPr>
          <w:color w:val="000000"/>
          <w:lang w:val="fr-CH"/>
        </w:rPr>
        <w:t>est possible qu</w:t>
      </w:r>
      <w:r w:rsidR="00220547">
        <w:rPr>
          <w:color w:val="000000"/>
          <w:lang w:val="fr-CH"/>
        </w:rPr>
        <w:t>’</w:t>
      </w:r>
      <w:r w:rsidR="00BC4E23">
        <w:rPr>
          <w:color w:val="000000"/>
          <w:lang w:val="fr-CH"/>
        </w:rPr>
        <w:t>un texte de loi mentionnant des</w:t>
      </w:r>
      <w:r w:rsidR="001F07F8" w:rsidRPr="001F07F8">
        <w:rPr>
          <w:color w:val="000000"/>
          <w:lang w:val="fr-CH"/>
        </w:rPr>
        <w:t xml:space="preserve"> activités de musées ait échappé à notre contrôle</w:t>
      </w:r>
      <w:r w:rsidR="00F810ED" w:rsidRPr="001F07F8">
        <w:rPr>
          <w:lang w:val="fr-CH"/>
        </w:rPr>
        <w:t xml:space="preserve">. </w:t>
      </w:r>
      <w:r w:rsidR="006E2704">
        <w:rPr>
          <w:lang w:val="fr-CH"/>
        </w:rPr>
        <w:t xml:space="preserve"> </w:t>
      </w:r>
      <w:r w:rsidR="00024CA3">
        <w:rPr>
          <w:color w:val="000000"/>
          <w:lang w:val="fr-CH"/>
        </w:rPr>
        <w:t>Par ailleurs, il est important</w:t>
      </w:r>
      <w:r w:rsidR="001F07F8" w:rsidRPr="001F07F8">
        <w:rPr>
          <w:color w:val="000000"/>
          <w:lang w:val="fr-CH"/>
        </w:rPr>
        <w:t xml:space="preserve"> de noter que l</w:t>
      </w:r>
      <w:r w:rsidR="00220547">
        <w:rPr>
          <w:color w:val="000000"/>
          <w:lang w:val="fr-CH"/>
        </w:rPr>
        <w:t>’</w:t>
      </w:r>
      <w:r w:rsidR="001F07F8" w:rsidRPr="001F07F8">
        <w:rPr>
          <w:color w:val="000000"/>
          <w:lang w:val="fr-CH"/>
        </w:rPr>
        <w:t>analyse</w:t>
      </w:r>
      <w:r w:rsidR="001F07F8">
        <w:rPr>
          <w:color w:val="000000"/>
          <w:lang w:val="fr-CH"/>
        </w:rPr>
        <w:t xml:space="preserve"> des résultats ne cons</w:t>
      </w:r>
      <w:r w:rsidR="001F07F8" w:rsidRPr="001F07F8">
        <w:rPr>
          <w:color w:val="000000"/>
          <w:lang w:val="fr-CH"/>
        </w:rPr>
        <w:t>t</w:t>
      </w:r>
      <w:r w:rsidR="001F07F8">
        <w:rPr>
          <w:color w:val="000000"/>
          <w:lang w:val="fr-CH"/>
        </w:rPr>
        <w:t>it</w:t>
      </w:r>
      <w:r w:rsidR="001F07F8" w:rsidRPr="001F07F8">
        <w:rPr>
          <w:color w:val="000000"/>
          <w:lang w:val="fr-CH"/>
        </w:rPr>
        <w:t>ue pas une analyse de droit comparé au sens traditionnel de cette expression.</w:t>
      </w:r>
      <w:r w:rsidR="001F07F8" w:rsidRPr="00933816">
        <w:rPr>
          <w:color w:val="000000"/>
          <w:lang w:val="fr-CH"/>
        </w:rPr>
        <w:t xml:space="preserve">  </w:t>
      </w:r>
      <w:r w:rsidR="001F07F8" w:rsidRPr="001F07F8">
        <w:rPr>
          <w:color w:val="000000"/>
          <w:lang w:val="fr-CH"/>
        </w:rPr>
        <w:t xml:space="preserve">Pour effectuer </w:t>
      </w:r>
      <w:r w:rsidR="00024CA3">
        <w:rPr>
          <w:color w:val="000000"/>
          <w:lang w:val="fr-CH"/>
        </w:rPr>
        <w:t xml:space="preserve">une </w:t>
      </w:r>
      <w:r w:rsidR="001F07F8" w:rsidRPr="001F07F8">
        <w:rPr>
          <w:color w:val="000000"/>
          <w:lang w:val="fr-CH"/>
        </w:rPr>
        <w:t>analyse de droit comparé, il nous faudrait mieux comprendre les traditions juridiques, la législation, la jurisprudence et la doctrine de chaque pays.</w:t>
      </w:r>
      <w:r w:rsidR="00F810ED" w:rsidRPr="00933816">
        <w:rPr>
          <w:color w:val="000000"/>
          <w:lang w:val="fr-CH"/>
        </w:rPr>
        <w:t xml:space="preserve">  </w:t>
      </w:r>
      <w:r w:rsidR="009D6B4A" w:rsidRPr="009D6B4A">
        <w:rPr>
          <w:color w:val="000000"/>
          <w:lang w:val="fr-CH"/>
        </w:rPr>
        <w:t>En conséquence, l</w:t>
      </w:r>
      <w:r w:rsidR="00220547">
        <w:rPr>
          <w:color w:val="000000"/>
          <w:lang w:val="fr-CH"/>
        </w:rPr>
        <w:t>’</w:t>
      </w:r>
      <w:r w:rsidR="009D6B4A" w:rsidRPr="009D6B4A">
        <w:rPr>
          <w:color w:val="000000"/>
          <w:lang w:val="fr-CH"/>
        </w:rPr>
        <w:t>objectif de l</w:t>
      </w:r>
      <w:r w:rsidR="00220547">
        <w:rPr>
          <w:color w:val="000000"/>
          <w:lang w:val="fr-CH"/>
        </w:rPr>
        <w:t>’</w:t>
      </w:r>
      <w:r w:rsidR="009D6B4A" w:rsidRPr="009D6B4A">
        <w:rPr>
          <w:color w:val="000000"/>
          <w:lang w:val="fr-CH"/>
        </w:rPr>
        <w:t>analyse présentée dans le chapitre</w:t>
      </w:r>
      <w:r w:rsidR="006E2704">
        <w:rPr>
          <w:color w:val="000000"/>
          <w:lang w:val="fr-CH"/>
        </w:rPr>
        <w:t> </w:t>
      </w:r>
      <w:r w:rsidR="009D6B4A" w:rsidRPr="009D6B4A">
        <w:rPr>
          <w:color w:val="000000"/>
          <w:lang w:val="fr-CH"/>
        </w:rPr>
        <w:t>3 est d</w:t>
      </w:r>
      <w:r w:rsidR="00220547">
        <w:rPr>
          <w:color w:val="000000"/>
          <w:lang w:val="fr-CH"/>
        </w:rPr>
        <w:t>’</w:t>
      </w:r>
      <w:r w:rsidR="009D6B4A" w:rsidRPr="009D6B4A">
        <w:rPr>
          <w:color w:val="000000"/>
          <w:lang w:val="fr-CH"/>
        </w:rPr>
        <w:t>offrir une synthèse des dispositions lég</w:t>
      </w:r>
      <w:r w:rsidR="00024CA3">
        <w:rPr>
          <w:color w:val="000000"/>
          <w:lang w:val="fr-CH"/>
        </w:rPr>
        <w:t>islative</w:t>
      </w:r>
      <w:r w:rsidR="009D6B4A" w:rsidRPr="009D6B4A">
        <w:rPr>
          <w:color w:val="000000"/>
          <w:lang w:val="fr-CH"/>
        </w:rPr>
        <w:t xml:space="preserve">s applicables dans chaque pays et de les comparer entre elles, </w:t>
      </w:r>
      <w:r w:rsidR="0016382C">
        <w:rPr>
          <w:color w:val="000000"/>
          <w:lang w:val="fr-CH"/>
        </w:rPr>
        <w:t>telles qu</w:t>
      </w:r>
      <w:r w:rsidR="00220547">
        <w:rPr>
          <w:color w:val="000000"/>
          <w:lang w:val="fr-CH"/>
        </w:rPr>
        <w:t>’</w:t>
      </w:r>
      <w:r w:rsidR="0016382C">
        <w:rPr>
          <w:color w:val="000000"/>
          <w:lang w:val="fr-CH"/>
        </w:rPr>
        <w:t>elles sont</w:t>
      </w:r>
      <w:r w:rsidR="009D6B4A" w:rsidRPr="009D6B4A">
        <w:rPr>
          <w:color w:val="000000"/>
          <w:lang w:val="fr-CH"/>
        </w:rPr>
        <w:t>.</w:t>
      </w:r>
    </w:p>
    <w:p w:rsidR="00BB374A" w:rsidRDefault="00BB374A" w:rsidP="00F810ED">
      <w:pPr>
        <w:rPr>
          <w:lang w:val="fr-CH"/>
        </w:rPr>
      </w:pPr>
    </w:p>
    <w:p w:rsidR="00BB374A" w:rsidRDefault="00BA3754" w:rsidP="009D6B4A">
      <w:pPr>
        <w:rPr>
          <w:lang w:val="fr-CH"/>
        </w:rPr>
      </w:pPr>
      <w:r>
        <w:rPr>
          <w:color w:val="000000"/>
          <w:lang w:val="fr-CH"/>
        </w:rPr>
        <w:t>Sur les 188 </w:t>
      </w:r>
      <w:r w:rsidR="009D6B4A" w:rsidRPr="009D6B4A">
        <w:rPr>
          <w:color w:val="000000"/>
          <w:lang w:val="fr-CH"/>
        </w:rPr>
        <w:t>pays du monde qui sont membres de l</w:t>
      </w:r>
      <w:r w:rsidR="00220547">
        <w:rPr>
          <w:color w:val="000000"/>
          <w:lang w:val="fr-CH"/>
        </w:rPr>
        <w:t>’</w:t>
      </w:r>
      <w:r w:rsidR="009D6B4A" w:rsidRPr="009D6B4A">
        <w:rPr>
          <w:color w:val="000000"/>
          <w:lang w:val="fr-CH"/>
        </w:rPr>
        <w:t>Organisation Mondiale de la Propriété Intellectuelle, seuls 45</w:t>
      </w:r>
      <w:r>
        <w:rPr>
          <w:color w:val="000000"/>
          <w:lang w:val="fr-CH"/>
        </w:rPr>
        <w:t> </w:t>
      </w:r>
      <w:r w:rsidR="009D6B4A" w:rsidRPr="009D6B4A">
        <w:rPr>
          <w:color w:val="000000"/>
          <w:lang w:val="fr-CH"/>
        </w:rPr>
        <w:t xml:space="preserve">pays ont incorporé dans leur législation des dispositions qui permettent </w:t>
      </w:r>
      <w:r w:rsidR="00024CA3" w:rsidRPr="00B257B1">
        <w:rPr>
          <w:color w:val="000000"/>
          <w:lang w:val="fr-CH"/>
        </w:rPr>
        <w:t xml:space="preserve">expressément </w:t>
      </w:r>
      <w:r w:rsidR="009D6B4A" w:rsidRPr="009D6B4A">
        <w:rPr>
          <w:color w:val="000000"/>
          <w:lang w:val="fr-CH"/>
        </w:rPr>
        <w:t xml:space="preserve">aux musées </w:t>
      </w:r>
      <w:r w:rsidR="00024CA3">
        <w:rPr>
          <w:color w:val="000000"/>
          <w:lang w:val="fr-CH"/>
        </w:rPr>
        <w:t xml:space="preserve">de faire </w:t>
      </w:r>
      <w:r w:rsidR="009D6B4A" w:rsidRPr="009D6B4A">
        <w:rPr>
          <w:color w:val="000000"/>
          <w:lang w:val="fr-CH"/>
        </w:rPr>
        <w:t>certaines utilisations d</w:t>
      </w:r>
      <w:r w:rsidR="00024CA3">
        <w:rPr>
          <w:color w:val="000000"/>
          <w:lang w:val="fr-CH"/>
        </w:rPr>
        <w:t xml:space="preserve">es </w:t>
      </w:r>
      <w:r w:rsidR="009D6B4A" w:rsidRPr="009D6B4A">
        <w:rPr>
          <w:color w:val="000000"/>
          <w:lang w:val="fr-CH"/>
        </w:rPr>
        <w:t xml:space="preserve">œuvres </w:t>
      </w:r>
      <w:r w:rsidR="00024CA3">
        <w:rPr>
          <w:color w:val="000000"/>
          <w:lang w:val="fr-CH"/>
        </w:rPr>
        <w:t>comprises dans</w:t>
      </w:r>
      <w:r w:rsidR="009D6B4A" w:rsidRPr="009D6B4A">
        <w:rPr>
          <w:color w:val="000000"/>
          <w:lang w:val="fr-CH"/>
        </w:rPr>
        <w:t xml:space="preserve"> leur collection, sans avoir obtenu l</w:t>
      </w:r>
      <w:r w:rsidR="00220547">
        <w:rPr>
          <w:color w:val="000000"/>
          <w:lang w:val="fr-CH"/>
        </w:rPr>
        <w:t>’</w:t>
      </w:r>
      <w:r w:rsidR="009D6B4A" w:rsidRPr="009D6B4A">
        <w:rPr>
          <w:color w:val="000000"/>
          <w:lang w:val="fr-CH"/>
        </w:rPr>
        <w:t xml:space="preserve">autorisation </w:t>
      </w:r>
      <w:r w:rsidR="00024CA3" w:rsidRPr="009D6B4A">
        <w:rPr>
          <w:color w:val="000000"/>
          <w:lang w:val="fr-CH"/>
        </w:rPr>
        <w:t xml:space="preserve">préalable </w:t>
      </w:r>
      <w:r w:rsidR="009D6B4A" w:rsidRPr="009D6B4A">
        <w:rPr>
          <w:color w:val="000000"/>
          <w:lang w:val="fr-CH"/>
        </w:rPr>
        <w:t>des titulaires de droits.</w:t>
      </w:r>
      <w:r w:rsidR="00F810ED" w:rsidRPr="00933816">
        <w:rPr>
          <w:color w:val="000000"/>
          <w:lang w:val="fr-CH"/>
        </w:rPr>
        <w:t xml:space="preserve">  </w:t>
      </w:r>
      <w:r w:rsidR="009D6B4A" w:rsidRPr="009D6B4A">
        <w:rPr>
          <w:color w:val="000000"/>
          <w:lang w:val="fr-CH"/>
        </w:rPr>
        <w:t>Les fiches par pays font l</w:t>
      </w:r>
      <w:r w:rsidR="00220547">
        <w:rPr>
          <w:color w:val="000000"/>
          <w:lang w:val="fr-CH"/>
        </w:rPr>
        <w:t>’</w:t>
      </w:r>
      <w:r w:rsidR="009D6B4A" w:rsidRPr="009D6B4A">
        <w:rPr>
          <w:color w:val="000000"/>
          <w:lang w:val="fr-CH"/>
        </w:rPr>
        <w:t xml:space="preserve">objet de </w:t>
      </w:r>
      <w:r w:rsidR="009D6B4A" w:rsidRPr="00024CA3">
        <w:rPr>
          <w:b/>
          <w:color w:val="000000"/>
          <w:lang w:val="fr-CH"/>
        </w:rPr>
        <w:t>l</w:t>
      </w:r>
      <w:r w:rsidR="00220547">
        <w:rPr>
          <w:b/>
          <w:color w:val="000000"/>
          <w:lang w:val="fr-CH"/>
        </w:rPr>
        <w:t>’</w:t>
      </w:r>
      <w:r w:rsidR="009D6B4A" w:rsidRPr="00024CA3">
        <w:rPr>
          <w:b/>
          <w:color w:val="000000"/>
          <w:lang w:val="fr-CH"/>
        </w:rPr>
        <w:t>appendice II</w:t>
      </w:r>
      <w:r w:rsidR="009D6B4A">
        <w:rPr>
          <w:rStyle w:val="FootnoteReference"/>
          <w:lang w:val="en-GB"/>
        </w:rPr>
        <w:footnoteReference w:id="3"/>
      </w:r>
      <w:r w:rsidR="006E2704" w:rsidRPr="009D6B4A">
        <w:rPr>
          <w:color w:val="000000"/>
          <w:lang w:val="fr-CH"/>
        </w:rPr>
        <w:t>.</w:t>
      </w:r>
    </w:p>
    <w:p w:rsidR="00BB374A" w:rsidRDefault="00BB374A" w:rsidP="00F810ED">
      <w:pPr>
        <w:rPr>
          <w:lang w:val="fr-CH"/>
        </w:rPr>
      </w:pPr>
    </w:p>
    <w:p w:rsidR="00220547" w:rsidRDefault="002E1690" w:rsidP="00AF1A88">
      <w:pPr>
        <w:rPr>
          <w:lang w:val="fr-CH"/>
        </w:rPr>
      </w:pPr>
      <w:r w:rsidRPr="002E1690">
        <w:rPr>
          <w:color w:val="000000"/>
          <w:lang w:val="fr-CH"/>
        </w:rPr>
        <w:t xml:space="preserve">Une </w:t>
      </w:r>
      <w:r w:rsidR="00024CA3">
        <w:rPr>
          <w:color w:val="000000"/>
          <w:lang w:val="fr-CH"/>
        </w:rPr>
        <w:t>enquête</w:t>
      </w:r>
      <w:r w:rsidRPr="002E1690">
        <w:rPr>
          <w:color w:val="000000"/>
          <w:lang w:val="fr-CH"/>
        </w:rPr>
        <w:t xml:space="preserve"> a été </w:t>
      </w:r>
      <w:r w:rsidR="00024CA3">
        <w:rPr>
          <w:color w:val="000000"/>
          <w:lang w:val="fr-CH"/>
        </w:rPr>
        <w:t>men</w:t>
      </w:r>
      <w:r w:rsidRPr="002E1690">
        <w:rPr>
          <w:color w:val="000000"/>
          <w:lang w:val="fr-CH"/>
        </w:rPr>
        <w:t>ée auprès des membres du Conseil international des musées (ICOM)</w:t>
      </w:r>
      <w:r>
        <w:rPr>
          <w:rStyle w:val="FootnoteReference"/>
          <w:color w:val="000000"/>
          <w:lang w:val="en-GB"/>
        </w:rPr>
        <w:footnoteReference w:id="4"/>
      </w:r>
      <w:r w:rsidRPr="002E1690">
        <w:rPr>
          <w:color w:val="000000"/>
          <w:lang w:val="fr-CH"/>
        </w:rPr>
        <w:t xml:space="preserve">, </w:t>
      </w:r>
      <w:r w:rsidR="00024CA3">
        <w:rPr>
          <w:color w:val="000000"/>
          <w:lang w:val="fr-CH"/>
        </w:rPr>
        <w:t xml:space="preserve">qui portait </w:t>
      </w:r>
      <w:r w:rsidRPr="002E1690">
        <w:rPr>
          <w:color w:val="000000"/>
          <w:lang w:val="fr-CH"/>
        </w:rPr>
        <w:t>sur la nature de leur mandat et la composition de leur</w:t>
      </w:r>
      <w:r w:rsidR="00024CA3">
        <w:rPr>
          <w:color w:val="000000"/>
          <w:lang w:val="fr-CH"/>
        </w:rPr>
        <w:t>s</w:t>
      </w:r>
      <w:r w:rsidRPr="002E1690">
        <w:rPr>
          <w:color w:val="000000"/>
          <w:lang w:val="fr-CH"/>
        </w:rPr>
        <w:t xml:space="preserve"> collection</w:t>
      </w:r>
      <w:r w:rsidR="00024CA3">
        <w:rPr>
          <w:color w:val="000000"/>
          <w:lang w:val="fr-CH"/>
        </w:rPr>
        <w:t>s</w:t>
      </w:r>
      <w:r w:rsidRPr="002E1690">
        <w:rPr>
          <w:color w:val="000000"/>
          <w:lang w:val="fr-CH"/>
        </w:rPr>
        <w:t>, mais surtout sur le type d</w:t>
      </w:r>
      <w:r w:rsidR="00220547">
        <w:rPr>
          <w:color w:val="000000"/>
          <w:lang w:val="fr-CH"/>
        </w:rPr>
        <w:t>’</w:t>
      </w:r>
      <w:r w:rsidRPr="002E1690">
        <w:rPr>
          <w:color w:val="000000"/>
          <w:lang w:val="fr-CH"/>
        </w:rPr>
        <w:t>activité</w:t>
      </w:r>
      <w:r w:rsidR="00622338">
        <w:rPr>
          <w:color w:val="000000"/>
          <w:lang w:val="fr-CH"/>
        </w:rPr>
        <w:t xml:space="preserve">s </w:t>
      </w:r>
      <w:r w:rsidR="00024CA3">
        <w:rPr>
          <w:color w:val="000000"/>
          <w:lang w:val="fr-CH"/>
        </w:rPr>
        <w:t>menées</w:t>
      </w:r>
      <w:r w:rsidR="00622338">
        <w:rPr>
          <w:color w:val="000000"/>
          <w:lang w:val="fr-CH"/>
        </w:rPr>
        <w:t xml:space="preserve"> </w:t>
      </w:r>
      <w:r w:rsidR="00220547">
        <w:rPr>
          <w:color w:val="000000"/>
          <w:lang w:val="fr-CH"/>
        </w:rPr>
        <w:t>à l’égard</w:t>
      </w:r>
      <w:r w:rsidR="00622338">
        <w:rPr>
          <w:color w:val="000000"/>
          <w:lang w:val="fr-CH"/>
        </w:rPr>
        <w:t xml:space="preserve"> des œ</w:t>
      </w:r>
      <w:r w:rsidRPr="002E1690">
        <w:rPr>
          <w:color w:val="000000"/>
          <w:lang w:val="fr-CH"/>
        </w:rPr>
        <w:t>uvres</w:t>
      </w:r>
      <w:r w:rsidR="008359B6">
        <w:rPr>
          <w:color w:val="000000"/>
          <w:lang w:val="fr-CH"/>
        </w:rPr>
        <w:t xml:space="preserve"> comprises</w:t>
      </w:r>
      <w:r w:rsidRPr="002E1690">
        <w:rPr>
          <w:color w:val="000000"/>
          <w:lang w:val="fr-CH"/>
        </w:rPr>
        <w:t xml:space="preserve"> d</w:t>
      </w:r>
      <w:r w:rsidR="00024CA3">
        <w:rPr>
          <w:color w:val="000000"/>
          <w:lang w:val="fr-CH"/>
        </w:rPr>
        <w:t>ans</w:t>
      </w:r>
      <w:r w:rsidRPr="002E1690">
        <w:rPr>
          <w:color w:val="000000"/>
          <w:lang w:val="fr-CH"/>
        </w:rPr>
        <w:t xml:space="preserve"> leur</w:t>
      </w:r>
      <w:r w:rsidR="00024CA3">
        <w:rPr>
          <w:color w:val="000000"/>
          <w:lang w:val="fr-CH"/>
        </w:rPr>
        <w:t>s</w:t>
      </w:r>
      <w:r w:rsidRPr="002E1690">
        <w:rPr>
          <w:color w:val="000000"/>
          <w:lang w:val="fr-CH"/>
        </w:rPr>
        <w:t xml:space="preserve"> collection</w:t>
      </w:r>
      <w:r w:rsidR="00887028">
        <w:rPr>
          <w:color w:val="000000"/>
          <w:lang w:val="fr-CH"/>
        </w:rPr>
        <w:t>s</w:t>
      </w:r>
      <w:r w:rsidRPr="002E1690">
        <w:rPr>
          <w:color w:val="000000"/>
          <w:lang w:val="fr-CH"/>
        </w:rPr>
        <w:t>.</w:t>
      </w:r>
      <w:r w:rsidR="00F810ED" w:rsidRPr="00933816">
        <w:rPr>
          <w:color w:val="000000"/>
          <w:lang w:val="fr-CH"/>
        </w:rPr>
        <w:t xml:space="preserve">  </w:t>
      </w:r>
      <w:r w:rsidR="00085D98" w:rsidRPr="00085D98">
        <w:rPr>
          <w:color w:val="000000"/>
          <w:lang w:val="fr-CH"/>
        </w:rPr>
        <w:t xml:space="preserve">Le questionnaire </w:t>
      </w:r>
      <w:r w:rsidR="00024CA3">
        <w:rPr>
          <w:color w:val="000000"/>
          <w:lang w:val="fr-CH"/>
        </w:rPr>
        <w:t>est reproduit dans</w:t>
      </w:r>
      <w:r w:rsidR="00085D98" w:rsidRPr="00085D98">
        <w:rPr>
          <w:color w:val="000000"/>
          <w:lang w:val="fr-CH"/>
        </w:rPr>
        <w:t xml:space="preserve"> </w:t>
      </w:r>
      <w:r w:rsidR="00085D98" w:rsidRPr="00024CA3">
        <w:rPr>
          <w:b/>
          <w:color w:val="000000"/>
          <w:lang w:val="fr-CH"/>
        </w:rPr>
        <w:t>l</w:t>
      </w:r>
      <w:r w:rsidR="00220547">
        <w:rPr>
          <w:b/>
          <w:color w:val="000000"/>
          <w:lang w:val="fr-CH"/>
        </w:rPr>
        <w:t>’</w:t>
      </w:r>
      <w:r w:rsidR="00085D98" w:rsidRPr="00024CA3">
        <w:rPr>
          <w:b/>
          <w:color w:val="000000"/>
          <w:lang w:val="fr-CH"/>
        </w:rPr>
        <w:t>appendice I</w:t>
      </w:r>
      <w:r w:rsidR="00085D98" w:rsidRPr="00933816">
        <w:rPr>
          <w:b/>
          <w:color w:val="000000"/>
          <w:lang w:val="fr-CH"/>
        </w:rPr>
        <w:t>.</w:t>
      </w:r>
      <w:r w:rsidR="006E2704">
        <w:rPr>
          <w:b/>
          <w:color w:val="000000"/>
          <w:lang w:val="fr-CH"/>
        </w:rPr>
        <w:t> </w:t>
      </w:r>
      <w:r w:rsidR="00085D98" w:rsidRPr="00085D98">
        <w:rPr>
          <w:color w:val="000000"/>
          <w:lang w:val="fr-CH"/>
        </w:rPr>
        <w:t>Les personnes interrogées ont été priées d</w:t>
      </w:r>
      <w:r w:rsidR="00220547">
        <w:rPr>
          <w:color w:val="000000"/>
          <w:lang w:val="fr-CH"/>
        </w:rPr>
        <w:t>’</w:t>
      </w:r>
      <w:r w:rsidR="00085D98" w:rsidRPr="00085D98">
        <w:rPr>
          <w:color w:val="000000"/>
          <w:lang w:val="fr-CH"/>
        </w:rPr>
        <w:t>indiquer si elles reproduisaient des œuvres, les communiquaient au public ou les mettaient à leur disposition, sous</w:t>
      </w:r>
      <w:r w:rsidR="00B72571">
        <w:rPr>
          <w:color w:val="000000"/>
          <w:lang w:val="fr-CH"/>
        </w:rPr>
        <w:t xml:space="preserve"> une</w:t>
      </w:r>
      <w:r w:rsidR="00085D98" w:rsidRPr="00085D98">
        <w:rPr>
          <w:color w:val="000000"/>
          <w:lang w:val="fr-CH"/>
        </w:rPr>
        <w:t xml:space="preserve"> forme analogique ou numérique.</w:t>
      </w:r>
      <w:r w:rsidR="00085D98">
        <w:rPr>
          <w:color w:val="000000"/>
          <w:lang w:val="fr-CH"/>
        </w:rPr>
        <w:t xml:space="preserve">  </w:t>
      </w:r>
      <w:r w:rsidR="007349A3">
        <w:rPr>
          <w:color w:val="000000"/>
          <w:lang w:val="fr-CH"/>
        </w:rPr>
        <w:t xml:space="preserve">On leur a également demandé </w:t>
      </w:r>
      <w:r w:rsidR="00B72571">
        <w:rPr>
          <w:color w:val="000000"/>
          <w:lang w:val="fr-CH"/>
        </w:rPr>
        <w:t>si elles jugeaient que l</w:t>
      </w:r>
      <w:r w:rsidR="00AF1A88" w:rsidRPr="00AF1A88">
        <w:rPr>
          <w:color w:val="000000"/>
          <w:lang w:val="fr-CH"/>
        </w:rPr>
        <w:t xml:space="preserve">es règles </w:t>
      </w:r>
      <w:r w:rsidR="007349A3">
        <w:rPr>
          <w:color w:val="000000"/>
          <w:lang w:val="fr-CH"/>
        </w:rPr>
        <w:t>d</w:t>
      </w:r>
      <w:r w:rsidR="008359B6">
        <w:rPr>
          <w:color w:val="000000"/>
          <w:lang w:val="fr-CH"/>
        </w:rPr>
        <w:t>u</w:t>
      </w:r>
      <w:r w:rsidR="00B72571">
        <w:rPr>
          <w:color w:val="000000"/>
          <w:lang w:val="fr-CH"/>
        </w:rPr>
        <w:t xml:space="preserve"> </w:t>
      </w:r>
      <w:r w:rsidR="007349A3">
        <w:rPr>
          <w:color w:val="000000"/>
          <w:lang w:val="fr-CH"/>
        </w:rPr>
        <w:t>droit d</w:t>
      </w:r>
      <w:r w:rsidR="00220547">
        <w:rPr>
          <w:color w:val="000000"/>
          <w:lang w:val="fr-CH"/>
        </w:rPr>
        <w:t>’</w:t>
      </w:r>
      <w:r w:rsidR="007349A3">
        <w:rPr>
          <w:color w:val="000000"/>
          <w:lang w:val="fr-CH"/>
        </w:rPr>
        <w:t xml:space="preserve">auteur </w:t>
      </w:r>
      <w:r w:rsidR="00E85734">
        <w:rPr>
          <w:color w:val="000000"/>
          <w:lang w:val="fr-CH"/>
        </w:rPr>
        <w:t xml:space="preserve">appliquées dans leur pays </w:t>
      </w:r>
      <w:r w:rsidR="008359B6">
        <w:rPr>
          <w:color w:val="000000"/>
          <w:lang w:val="fr-CH"/>
        </w:rPr>
        <w:t xml:space="preserve">permettaient </w:t>
      </w:r>
      <w:r w:rsidR="00B72571">
        <w:rPr>
          <w:color w:val="000000"/>
          <w:lang w:val="fr-CH"/>
        </w:rPr>
        <w:t>a</w:t>
      </w:r>
      <w:r w:rsidR="008359B6">
        <w:rPr>
          <w:color w:val="000000"/>
          <w:lang w:val="fr-CH"/>
        </w:rPr>
        <w:t>u</w:t>
      </w:r>
      <w:r w:rsidR="00B72571">
        <w:rPr>
          <w:color w:val="000000"/>
          <w:lang w:val="fr-CH"/>
        </w:rPr>
        <w:t xml:space="preserve">x </w:t>
      </w:r>
      <w:r w:rsidR="00B72571" w:rsidRPr="00AF1A88">
        <w:rPr>
          <w:color w:val="000000"/>
          <w:lang w:val="fr-CH"/>
        </w:rPr>
        <w:t>musées</w:t>
      </w:r>
      <w:r w:rsidR="00B72571">
        <w:rPr>
          <w:color w:val="000000"/>
          <w:lang w:val="fr-CH"/>
        </w:rPr>
        <w:t xml:space="preserve"> </w:t>
      </w:r>
      <w:r w:rsidR="007349A3">
        <w:rPr>
          <w:color w:val="000000"/>
          <w:lang w:val="fr-CH"/>
        </w:rPr>
        <w:t xml:space="preserve">de </w:t>
      </w:r>
      <w:r w:rsidR="00B72571">
        <w:rPr>
          <w:color w:val="000000"/>
          <w:lang w:val="fr-CH"/>
        </w:rPr>
        <w:t>s</w:t>
      </w:r>
      <w:r w:rsidR="00220547">
        <w:rPr>
          <w:color w:val="000000"/>
          <w:lang w:val="fr-CH"/>
        </w:rPr>
        <w:t>’</w:t>
      </w:r>
      <w:r w:rsidR="00B72571">
        <w:rPr>
          <w:color w:val="000000"/>
          <w:lang w:val="fr-CH"/>
        </w:rPr>
        <w:t>acquitter de leur</w:t>
      </w:r>
      <w:r w:rsidR="007349A3">
        <w:rPr>
          <w:color w:val="000000"/>
          <w:lang w:val="fr-CH"/>
        </w:rPr>
        <w:t xml:space="preserve"> </w:t>
      </w:r>
      <w:r w:rsidR="007349A3" w:rsidRPr="00AF1A88">
        <w:rPr>
          <w:color w:val="000000"/>
          <w:lang w:val="fr-CH"/>
        </w:rPr>
        <w:t>mission</w:t>
      </w:r>
      <w:r w:rsidR="00AF1A88" w:rsidRPr="00AF1A88">
        <w:rPr>
          <w:color w:val="000000"/>
          <w:lang w:val="fr-CH"/>
        </w:rPr>
        <w:t>.</w:t>
      </w:r>
      <w:r w:rsidR="00F810ED" w:rsidRPr="00933816">
        <w:rPr>
          <w:color w:val="000000"/>
          <w:lang w:val="fr-CH"/>
        </w:rPr>
        <w:t xml:space="preserve">  </w:t>
      </w:r>
      <w:r w:rsidR="00AF1A88" w:rsidRPr="00AF1A88">
        <w:rPr>
          <w:color w:val="000000"/>
          <w:lang w:val="fr-CH"/>
        </w:rPr>
        <w:t xml:space="preserve">Les résultats de cette enquête sont analysés au </w:t>
      </w:r>
      <w:r w:rsidR="00AF1A88" w:rsidRPr="007349A3">
        <w:rPr>
          <w:b/>
          <w:color w:val="000000"/>
          <w:lang w:val="fr-CH"/>
        </w:rPr>
        <w:t>chapitre</w:t>
      </w:r>
      <w:r w:rsidR="006E2704">
        <w:rPr>
          <w:b/>
          <w:color w:val="000000"/>
          <w:lang w:val="fr-CH"/>
        </w:rPr>
        <w:t> </w:t>
      </w:r>
      <w:r w:rsidR="00AF1A88" w:rsidRPr="007349A3">
        <w:rPr>
          <w:b/>
          <w:color w:val="000000"/>
          <w:lang w:val="fr-CH"/>
        </w:rPr>
        <w:t>4</w:t>
      </w:r>
      <w:r w:rsidR="00AF1A88" w:rsidRPr="00AF1A88">
        <w:rPr>
          <w:color w:val="000000"/>
          <w:lang w:val="fr-CH"/>
        </w:rPr>
        <w:t xml:space="preserve"> et servent de base aux études de cas présentées dans ce même chapitre</w:t>
      </w:r>
      <w:r w:rsidR="00AF1A88">
        <w:rPr>
          <w:rStyle w:val="FootnoteReference"/>
          <w:color w:val="000000"/>
          <w:lang w:val="fr-CH"/>
        </w:rPr>
        <w:footnoteReference w:id="5"/>
      </w:r>
      <w:r w:rsidR="00AF1A88" w:rsidRPr="00AF1A88">
        <w:rPr>
          <w:color w:val="000000"/>
          <w:lang w:val="fr-CH"/>
        </w:rPr>
        <w:t>.</w:t>
      </w:r>
    </w:p>
    <w:p w:rsidR="00BB374A" w:rsidRDefault="00BB374A" w:rsidP="008359B6">
      <w:pPr>
        <w:tabs>
          <w:tab w:val="left" w:pos="2392"/>
        </w:tabs>
        <w:rPr>
          <w:lang w:val="fr-CH"/>
        </w:rPr>
      </w:pPr>
    </w:p>
    <w:p w:rsidR="00BB374A" w:rsidRDefault="00853755" w:rsidP="00AF1A88">
      <w:pPr>
        <w:rPr>
          <w:lang w:val="fr-CH"/>
        </w:rPr>
      </w:pPr>
      <w:r>
        <w:rPr>
          <w:color w:val="000000"/>
          <w:lang w:val="fr-CH"/>
        </w:rPr>
        <w:t>L</w:t>
      </w:r>
      <w:r w:rsidR="00AF1A88" w:rsidRPr="00AF1A88">
        <w:rPr>
          <w:color w:val="000000"/>
          <w:lang w:val="fr-CH"/>
        </w:rPr>
        <w:t xml:space="preserve">e </w:t>
      </w:r>
      <w:r w:rsidR="00AF1A88" w:rsidRPr="00853755">
        <w:rPr>
          <w:b/>
          <w:color w:val="000000"/>
          <w:lang w:val="fr-CH"/>
        </w:rPr>
        <w:t>chapitre 5</w:t>
      </w:r>
      <w:r w:rsidR="00AF1A88" w:rsidRPr="00AF1A88">
        <w:rPr>
          <w:color w:val="000000"/>
          <w:lang w:val="fr-CH"/>
        </w:rPr>
        <w:t xml:space="preserve"> résume les principales co</w:t>
      </w:r>
      <w:r>
        <w:rPr>
          <w:color w:val="000000"/>
          <w:lang w:val="fr-CH"/>
        </w:rPr>
        <w:t>nclusions de l</w:t>
      </w:r>
      <w:r w:rsidR="00220547">
        <w:rPr>
          <w:color w:val="000000"/>
          <w:lang w:val="fr-CH"/>
        </w:rPr>
        <w:t>’</w:t>
      </w:r>
      <w:r>
        <w:rPr>
          <w:color w:val="000000"/>
          <w:lang w:val="fr-CH"/>
        </w:rPr>
        <w:t>étude et examine</w:t>
      </w:r>
      <w:r w:rsidR="00AF1A88" w:rsidRPr="00AF1A88">
        <w:rPr>
          <w:color w:val="000000"/>
          <w:lang w:val="fr-CH"/>
        </w:rPr>
        <w:t xml:space="preserve"> d</w:t>
      </w:r>
      <w:r w:rsidR="00220547">
        <w:rPr>
          <w:color w:val="000000"/>
          <w:lang w:val="fr-CH"/>
        </w:rPr>
        <w:t>’</w:t>
      </w:r>
      <w:r w:rsidR="00AF1A88" w:rsidRPr="00AF1A88">
        <w:rPr>
          <w:color w:val="000000"/>
          <w:lang w:val="fr-CH"/>
        </w:rPr>
        <w:t xml:space="preserve">autres moyens de remédier aux problèmes recensés </w:t>
      </w:r>
      <w:r>
        <w:rPr>
          <w:color w:val="000000"/>
          <w:lang w:val="fr-CH"/>
        </w:rPr>
        <w:t>en matière</w:t>
      </w:r>
      <w:r w:rsidR="00AF1A88" w:rsidRPr="00AF1A88">
        <w:rPr>
          <w:color w:val="000000"/>
          <w:lang w:val="fr-CH"/>
        </w:rPr>
        <w:t xml:space="preserve"> d</w:t>
      </w:r>
      <w:r>
        <w:rPr>
          <w:color w:val="000000"/>
          <w:lang w:val="fr-CH"/>
        </w:rPr>
        <w:t>e</w:t>
      </w:r>
      <w:r w:rsidR="00AF1A88" w:rsidRPr="00AF1A88">
        <w:rPr>
          <w:color w:val="000000"/>
          <w:lang w:val="fr-CH"/>
        </w:rPr>
        <w:t xml:space="preserve"> droit d</w:t>
      </w:r>
      <w:r w:rsidR="00220547">
        <w:rPr>
          <w:color w:val="000000"/>
          <w:lang w:val="fr-CH"/>
        </w:rPr>
        <w:t>’</w:t>
      </w:r>
      <w:r w:rsidR="00AF1A88" w:rsidRPr="00AF1A88">
        <w:rPr>
          <w:color w:val="000000"/>
          <w:lang w:val="fr-CH"/>
        </w:rPr>
        <w:t>auteur.</w:t>
      </w:r>
    </w:p>
    <w:p w:rsidR="00BB374A" w:rsidRDefault="00BB374A" w:rsidP="00F810ED">
      <w:pPr>
        <w:rPr>
          <w:lang w:val="fr-CH"/>
        </w:rPr>
      </w:pPr>
    </w:p>
    <w:p w:rsidR="00BB374A" w:rsidRDefault="003D12B9" w:rsidP="003D12B9">
      <w:pPr>
        <w:rPr>
          <w:lang w:val="fr-CH"/>
        </w:rPr>
      </w:pPr>
      <w:r w:rsidRPr="003D12B9">
        <w:rPr>
          <w:color w:val="000000"/>
          <w:lang w:val="fr-CH"/>
        </w:rPr>
        <w:t>Enfin, il convient de souligner qu</w:t>
      </w:r>
      <w:r w:rsidR="00220547">
        <w:rPr>
          <w:color w:val="000000"/>
          <w:lang w:val="fr-CH"/>
        </w:rPr>
        <w:t>’</w:t>
      </w:r>
      <w:r w:rsidRPr="003D12B9">
        <w:rPr>
          <w:color w:val="000000"/>
          <w:lang w:val="fr-CH"/>
        </w:rPr>
        <w:t xml:space="preserve">en raison de la portée limitée de </w:t>
      </w:r>
      <w:r w:rsidR="004823A9">
        <w:rPr>
          <w:color w:val="000000"/>
          <w:lang w:val="fr-CH"/>
        </w:rPr>
        <w:t>la présente</w:t>
      </w:r>
      <w:r w:rsidRPr="003D12B9">
        <w:rPr>
          <w:color w:val="000000"/>
          <w:lang w:val="fr-CH"/>
        </w:rPr>
        <w:t xml:space="preserve"> étude, un certain nombre de questions ne sont pas examinées en détail.</w:t>
      </w:r>
      <w:r w:rsidR="00F810ED" w:rsidRPr="00933816">
        <w:rPr>
          <w:color w:val="000000"/>
          <w:lang w:val="fr-CH"/>
        </w:rPr>
        <w:t xml:space="preserve">  </w:t>
      </w:r>
      <w:r w:rsidRPr="003D12B9">
        <w:rPr>
          <w:color w:val="000000"/>
          <w:lang w:val="fr-CH"/>
        </w:rPr>
        <w:t>Par</w:t>
      </w:r>
      <w:r w:rsidR="004823A9">
        <w:rPr>
          <w:color w:val="000000"/>
          <w:lang w:val="fr-CH"/>
        </w:rPr>
        <w:t>m</w:t>
      </w:r>
      <w:r w:rsidRPr="003D12B9">
        <w:rPr>
          <w:color w:val="000000"/>
          <w:lang w:val="fr-CH"/>
        </w:rPr>
        <w:t xml:space="preserve">i elles figurent </w:t>
      </w:r>
      <w:r w:rsidR="004823A9">
        <w:rPr>
          <w:color w:val="000000"/>
          <w:lang w:val="fr-CH"/>
        </w:rPr>
        <w:t>les</w:t>
      </w:r>
      <w:r w:rsidRPr="003D12B9">
        <w:rPr>
          <w:color w:val="000000"/>
          <w:lang w:val="fr-CH"/>
        </w:rPr>
        <w:t xml:space="preserve"> dispositions législati</w:t>
      </w:r>
      <w:r w:rsidR="004823A9">
        <w:rPr>
          <w:color w:val="000000"/>
          <w:lang w:val="fr-CH"/>
        </w:rPr>
        <w:t>ve</w:t>
      </w:r>
      <w:r w:rsidRPr="003D12B9">
        <w:rPr>
          <w:color w:val="000000"/>
          <w:lang w:val="fr-CH"/>
        </w:rPr>
        <w:t xml:space="preserve">s </w:t>
      </w:r>
      <w:r w:rsidR="004823A9">
        <w:rPr>
          <w:color w:val="000000"/>
          <w:lang w:val="fr-CH"/>
        </w:rPr>
        <w:t>particulières qui énonc</w:t>
      </w:r>
      <w:r w:rsidRPr="003D12B9">
        <w:rPr>
          <w:color w:val="000000"/>
          <w:lang w:val="fr-CH"/>
        </w:rPr>
        <w:t>ent le mandat des musées</w:t>
      </w:r>
      <w:r w:rsidR="004823A9">
        <w:rPr>
          <w:color w:val="000000"/>
          <w:lang w:val="fr-CH"/>
        </w:rPr>
        <w:t xml:space="preserve"> dans un pays</w:t>
      </w:r>
      <w:r w:rsidRPr="003D12B9">
        <w:rPr>
          <w:color w:val="000000"/>
          <w:lang w:val="fr-CH"/>
        </w:rPr>
        <w:t xml:space="preserve">, les dispositions nationales </w:t>
      </w:r>
      <w:r w:rsidR="004823A9">
        <w:rPr>
          <w:color w:val="000000"/>
          <w:lang w:val="fr-CH"/>
        </w:rPr>
        <w:t>sur</w:t>
      </w:r>
      <w:r w:rsidRPr="003D12B9">
        <w:rPr>
          <w:color w:val="000000"/>
          <w:lang w:val="fr-CH"/>
        </w:rPr>
        <w:t xml:space="preserve"> la protection</w:t>
      </w:r>
      <w:r w:rsidR="004823A9">
        <w:rPr>
          <w:color w:val="000000"/>
          <w:lang w:val="fr-CH"/>
        </w:rPr>
        <w:t xml:space="preserve"> du</w:t>
      </w:r>
      <w:r w:rsidRPr="003D12B9">
        <w:rPr>
          <w:color w:val="000000"/>
          <w:lang w:val="fr-CH"/>
        </w:rPr>
        <w:t xml:space="preserve"> patrimoine culturel ou national, les services de musées en faveur des déficients visuels, les droits voisins et connexes, la législation sur l</w:t>
      </w:r>
      <w:r w:rsidR="00220547">
        <w:rPr>
          <w:color w:val="000000"/>
          <w:lang w:val="fr-CH"/>
        </w:rPr>
        <w:t>’</w:t>
      </w:r>
      <w:r w:rsidRPr="003D12B9">
        <w:rPr>
          <w:color w:val="000000"/>
          <w:lang w:val="fr-CH"/>
        </w:rPr>
        <w:t>accès aux données publiques, les lois régissant la neutralisation des mesures techniques de protection et la définition du domaine public.</w:t>
      </w:r>
    </w:p>
    <w:p w:rsidR="00BB374A" w:rsidRDefault="00BB374A" w:rsidP="00F810ED">
      <w:pPr>
        <w:rPr>
          <w:lang w:val="fr-CH"/>
        </w:rPr>
      </w:pPr>
    </w:p>
    <w:p w:rsidR="00BB374A" w:rsidRDefault="00BB374A" w:rsidP="00F810ED">
      <w:pPr>
        <w:rPr>
          <w:lang w:val="fr-CH"/>
        </w:rPr>
      </w:pPr>
    </w:p>
    <w:p w:rsidR="00BB374A" w:rsidRDefault="00F810ED" w:rsidP="00F810ED">
      <w:pPr>
        <w:rPr>
          <w:lang w:val="fr-CH"/>
        </w:rPr>
      </w:pPr>
      <w:r w:rsidRPr="004823A9">
        <w:rPr>
          <w:lang w:val="fr-CH"/>
        </w:rPr>
        <w:t>RECOMM</w:t>
      </w:r>
      <w:r w:rsidR="0098217B" w:rsidRPr="004823A9">
        <w:rPr>
          <w:lang w:val="fr-CH"/>
        </w:rPr>
        <w:t>A</w:t>
      </w:r>
      <w:r w:rsidRPr="004823A9">
        <w:rPr>
          <w:lang w:val="fr-CH"/>
        </w:rPr>
        <w:t>NDATIONS</w:t>
      </w:r>
    </w:p>
    <w:p w:rsidR="00BB374A" w:rsidRDefault="00BB374A" w:rsidP="00F810ED">
      <w:pPr>
        <w:rPr>
          <w:lang w:val="fr-CH"/>
        </w:rPr>
      </w:pPr>
    </w:p>
    <w:p w:rsidR="00220547" w:rsidRDefault="0098217B" w:rsidP="0098217B">
      <w:pPr>
        <w:rPr>
          <w:lang w:val="fr-CH"/>
        </w:rPr>
      </w:pPr>
      <w:r w:rsidRPr="0098217B">
        <w:rPr>
          <w:color w:val="000000"/>
          <w:lang w:val="fr-CH"/>
        </w:rPr>
        <w:t xml:space="preserve">Puisque la </w:t>
      </w:r>
      <w:r w:rsidR="008359B6">
        <w:rPr>
          <w:color w:val="000000"/>
          <w:lang w:val="fr-CH"/>
        </w:rPr>
        <w:t>certitude</w:t>
      </w:r>
      <w:r w:rsidRPr="0098217B">
        <w:rPr>
          <w:color w:val="000000"/>
          <w:lang w:val="fr-CH"/>
        </w:rPr>
        <w:t xml:space="preserve"> juridique est </w:t>
      </w:r>
      <w:r w:rsidR="008359B6">
        <w:rPr>
          <w:color w:val="000000"/>
          <w:lang w:val="fr-CH"/>
        </w:rPr>
        <w:t>un élément fondamental du développement</w:t>
      </w:r>
      <w:r w:rsidRPr="0098217B">
        <w:rPr>
          <w:color w:val="000000"/>
          <w:lang w:val="fr-CH"/>
        </w:rPr>
        <w:t xml:space="preserve"> d</w:t>
      </w:r>
      <w:r w:rsidR="004823A9">
        <w:rPr>
          <w:color w:val="000000"/>
          <w:lang w:val="fr-CH"/>
        </w:rPr>
        <w:t xml:space="preserve">es </w:t>
      </w:r>
      <w:r w:rsidR="00592B46">
        <w:rPr>
          <w:color w:val="000000"/>
          <w:lang w:val="fr-CH"/>
        </w:rPr>
        <w:t>activités, il </w:t>
      </w:r>
      <w:r w:rsidRPr="0098217B">
        <w:rPr>
          <w:color w:val="000000"/>
          <w:lang w:val="fr-CH"/>
        </w:rPr>
        <w:t xml:space="preserve">est nécessaire que les musées comprennent bien les règles applicables </w:t>
      </w:r>
      <w:r w:rsidR="005270AF">
        <w:rPr>
          <w:color w:val="000000"/>
          <w:lang w:val="fr-CH"/>
        </w:rPr>
        <w:t xml:space="preserve">à la réalisation de </w:t>
      </w:r>
      <w:r w:rsidRPr="0098217B">
        <w:rPr>
          <w:color w:val="000000"/>
          <w:lang w:val="fr-CH"/>
        </w:rPr>
        <w:t>leur mandat, étant entendu que celui</w:t>
      </w:r>
      <w:r w:rsidR="00736DC5">
        <w:rPr>
          <w:color w:val="000000"/>
          <w:lang w:val="fr-CH"/>
        </w:rPr>
        <w:noBreakHyphen/>
      </w:r>
      <w:r w:rsidRPr="0098217B">
        <w:rPr>
          <w:color w:val="000000"/>
          <w:lang w:val="fr-CH"/>
        </w:rPr>
        <w:t xml:space="preserve">ci est de nature non commerciale, </w:t>
      </w:r>
      <w:r w:rsidR="006F65A4">
        <w:rPr>
          <w:color w:val="000000"/>
          <w:lang w:val="fr-CH"/>
        </w:rPr>
        <w:t>aux fins de</w:t>
      </w:r>
      <w:r w:rsidR="004823A9">
        <w:rPr>
          <w:color w:val="000000"/>
          <w:lang w:val="fr-CH"/>
        </w:rPr>
        <w:t xml:space="preserve"> cette étude et </w:t>
      </w:r>
      <w:r w:rsidRPr="0098217B">
        <w:rPr>
          <w:color w:val="000000"/>
          <w:lang w:val="fr-CH"/>
        </w:rPr>
        <w:t>conformément à la définition de l</w:t>
      </w:r>
      <w:r w:rsidR="00220547">
        <w:rPr>
          <w:color w:val="000000"/>
          <w:lang w:val="fr-CH"/>
        </w:rPr>
        <w:t>’</w:t>
      </w:r>
      <w:r w:rsidRPr="0098217B">
        <w:rPr>
          <w:color w:val="000000"/>
          <w:lang w:val="fr-CH"/>
        </w:rPr>
        <w:t>ICOM.</w:t>
      </w:r>
    </w:p>
    <w:p w:rsidR="00BB374A" w:rsidRDefault="00BB374A" w:rsidP="00F810ED">
      <w:pPr>
        <w:rPr>
          <w:lang w:val="fr-CH"/>
        </w:rPr>
      </w:pPr>
    </w:p>
    <w:p w:rsidR="00BB374A" w:rsidRDefault="0098217B" w:rsidP="0098217B">
      <w:pPr>
        <w:rPr>
          <w:i/>
          <w:lang w:val="fr-CH"/>
        </w:rPr>
      </w:pPr>
      <w:r w:rsidRPr="0098217B">
        <w:rPr>
          <w:i/>
          <w:color w:val="000000"/>
          <w:lang w:val="fr-CH"/>
        </w:rPr>
        <w:t>Recommandations aux législateurs</w:t>
      </w:r>
    </w:p>
    <w:p w:rsidR="00BB374A" w:rsidRDefault="00BB374A" w:rsidP="00F810ED">
      <w:pPr>
        <w:rPr>
          <w:lang w:val="fr-CH"/>
        </w:rPr>
      </w:pPr>
    </w:p>
    <w:p w:rsidR="00220547" w:rsidRDefault="00933816" w:rsidP="0098217B">
      <w:pPr>
        <w:rPr>
          <w:lang w:val="fr-CH"/>
        </w:rPr>
      </w:pPr>
      <w:r>
        <w:rPr>
          <w:color w:val="000000"/>
          <w:lang w:val="fr-CH"/>
        </w:rPr>
        <w:t xml:space="preserve">1. </w:t>
      </w:r>
      <w:r>
        <w:rPr>
          <w:color w:val="000000"/>
          <w:lang w:val="fr-CH"/>
        </w:rPr>
        <w:tab/>
      </w:r>
      <w:r w:rsidR="0098217B" w:rsidRPr="0098217B">
        <w:rPr>
          <w:color w:val="000000"/>
          <w:lang w:val="fr-CH"/>
        </w:rPr>
        <w:t xml:space="preserve">La numérisation des collections semble une étape inévitable pour que les musées puissent </w:t>
      </w:r>
      <w:r w:rsidR="005270AF">
        <w:rPr>
          <w:color w:val="000000"/>
          <w:lang w:val="fr-CH"/>
        </w:rPr>
        <w:t>s</w:t>
      </w:r>
      <w:r w:rsidR="00220547">
        <w:rPr>
          <w:color w:val="000000"/>
          <w:lang w:val="fr-CH"/>
        </w:rPr>
        <w:t>’</w:t>
      </w:r>
      <w:r w:rsidR="005270AF">
        <w:rPr>
          <w:color w:val="000000"/>
          <w:lang w:val="fr-CH"/>
        </w:rPr>
        <w:t>acquitter</w:t>
      </w:r>
      <w:r w:rsidR="00D9008F">
        <w:rPr>
          <w:color w:val="000000"/>
          <w:lang w:val="fr-CH"/>
        </w:rPr>
        <w:t xml:space="preserve"> de</w:t>
      </w:r>
      <w:r w:rsidR="0098217B" w:rsidRPr="0098217B">
        <w:rPr>
          <w:color w:val="000000"/>
          <w:lang w:val="fr-CH"/>
        </w:rPr>
        <w:t xml:space="preserve"> leur mandat initial, </w:t>
      </w:r>
      <w:r w:rsidR="00220547">
        <w:rPr>
          <w:color w:val="000000"/>
          <w:lang w:val="fr-CH"/>
        </w:rPr>
        <w:t>à savoir</w:t>
      </w:r>
      <w:r w:rsidR="0098217B" w:rsidRPr="0098217B">
        <w:rPr>
          <w:color w:val="000000"/>
          <w:lang w:val="fr-CH"/>
        </w:rPr>
        <w:t xml:space="preserve"> préserver l</w:t>
      </w:r>
      <w:r w:rsidR="005270AF">
        <w:rPr>
          <w:color w:val="000000"/>
          <w:lang w:val="fr-CH"/>
        </w:rPr>
        <w:t>es ressources du patrimoine et</w:t>
      </w:r>
      <w:r w:rsidR="0098217B" w:rsidRPr="0098217B">
        <w:rPr>
          <w:color w:val="000000"/>
          <w:lang w:val="fr-CH"/>
        </w:rPr>
        <w:t xml:space="preserve"> les communiquer au public</w:t>
      </w:r>
      <w:r w:rsidR="005270AF">
        <w:rPr>
          <w:color w:val="000000"/>
          <w:lang w:val="fr-CH"/>
        </w:rPr>
        <w:t xml:space="preserve"> pour information</w:t>
      </w:r>
      <w:r w:rsidR="0098217B" w:rsidRPr="0098217B">
        <w:rPr>
          <w:color w:val="000000"/>
          <w:lang w:val="fr-CH"/>
        </w:rPr>
        <w:t>.</w:t>
      </w:r>
    </w:p>
    <w:p w:rsidR="00BB374A" w:rsidRDefault="00BB374A" w:rsidP="00F810ED">
      <w:pPr>
        <w:rPr>
          <w:lang w:val="fr-CH"/>
        </w:rPr>
      </w:pPr>
    </w:p>
    <w:p w:rsidR="00220547" w:rsidRDefault="001D1841" w:rsidP="001D1841">
      <w:pPr>
        <w:rPr>
          <w:color w:val="000000"/>
          <w:lang w:val="fr-CH"/>
        </w:rPr>
      </w:pPr>
      <w:r w:rsidRPr="001D1841">
        <w:rPr>
          <w:color w:val="000000"/>
          <w:lang w:val="fr-CH"/>
        </w:rPr>
        <w:t xml:space="preserve">Dans ce </w:t>
      </w:r>
      <w:r w:rsidR="00BB374A">
        <w:rPr>
          <w:color w:val="000000"/>
          <w:lang w:val="fr-CH"/>
        </w:rPr>
        <w:t>sens</w:t>
      </w:r>
      <w:r w:rsidRPr="001D1841">
        <w:rPr>
          <w:color w:val="000000"/>
          <w:lang w:val="fr-CH"/>
        </w:rPr>
        <w:t>, les règles sur la numérisation des œuvres artistiques faisant partie de la collection permanente d</w:t>
      </w:r>
      <w:r w:rsidR="00220547">
        <w:rPr>
          <w:color w:val="000000"/>
          <w:lang w:val="fr-CH"/>
        </w:rPr>
        <w:t>’</w:t>
      </w:r>
      <w:r w:rsidRPr="001D1841">
        <w:rPr>
          <w:color w:val="000000"/>
          <w:lang w:val="fr-CH"/>
        </w:rPr>
        <w:t>un musée, qu</w:t>
      </w:r>
      <w:r w:rsidR="00220547">
        <w:rPr>
          <w:color w:val="000000"/>
          <w:lang w:val="fr-CH"/>
        </w:rPr>
        <w:t>’</w:t>
      </w:r>
      <w:r w:rsidRPr="001D1841">
        <w:rPr>
          <w:color w:val="000000"/>
          <w:lang w:val="fr-CH"/>
        </w:rPr>
        <w:t>il s</w:t>
      </w:r>
      <w:r w:rsidR="00220547">
        <w:rPr>
          <w:color w:val="000000"/>
          <w:lang w:val="fr-CH"/>
        </w:rPr>
        <w:t>’</w:t>
      </w:r>
      <w:r w:rsidRPr="001D1841">
        <w:rPr>
          <w:color w:val="000000"/>
          <w:lang w:val="fr-CH"/>
        </w:rPr>
        <w:t>agisse ou non d</w:t>
      </w:r>
      <w:r w:rsidR="00220547">
        <w:rPr>
          <w:color w:val="000000"/>
          <w:lang w:val="fr-CH"/>
        </w:rPr>
        <w:t>’</w:t>
      </w:r>
      <w:r w:rsidRPr="001D1841">
        <w:rPr>
          <w:color w:val="000000"/>
          <w:lang w:val="fr-CH"/>
        </w:rPr>
        <w:t>œu</w:t>
      </w:r>
      <w:r>
        <w:rPr>
          <w:color w:val="000000"/>
          <w:lang w:val="fr-CH"/>
        </w:rPr>
        <w:t>vres orphelines, aux fins de pré</w:t>
      </w:r>
      <w:r w:rsidRPr="001D1841">
        <w:rPr>
          <w:color w:val="000000"/>
          <w:lang w:val="fr-CH"/>
        </w:rPr>
        <w:t>servation, pourraient être clarifiées et harmonisées dans le cadre des exceptions ou limitations.</w:t>
      </w:r>
      <w:r w:rsidR="00F810ED" w:rsidRPr="00933816">
        <w:rPr>
          <w:color w:val="000000"/>
          <w:lang w:val="fr-CH"/>
        </w:rPr>
        <w:t xml:space="preserve">  </w:t>
      </w:r>
      <w:r w:rsidRPr="001D1841">
        <w:rPr>
          <w:color w:val="000000"/>
          <w:lang w:val="fr-CH"/>
        </w:rPr>
        <w:t xml:space="preserve">La numérisation des œuvres non publiées </w:t>
      </w:r>
      <w:r w:rsidR="006F65A4">
        <w:rPr>
          <w:color w:val="000000"/>
          <w:lang w:val="fr-CH"/>
        </w:rPr>
        <w:t>pourrait</w:t>
      </w:r>
      <w:r w:rsidRPr="001D1841">
        <w:rPr>
          <w:color w:val="000000"/>
          <w:lang w:val="fr-CH"/>
        </w:rPr>
        <w:t xml:space="preserve"> suivre la même règle que celle applicable aux œuvres orphelines, </w:t>
      </w:r>
      <w:r w:rsidR="00220547">
        <w:rPr>
          <w:color w:val="000000"/>
          <w:lang w:val="fr-CH"/>
        </w:rPr>
        <w:t>à savoir</w:t>
      </w:r>
      <w:r w:rsidR="00BB374A">
        <w:rPr>
          <w:color w:val="000000"/>
          <w:lang w:val="fr-CH"/>
        </w:rPr>
        <w:t> notamment</w:t>
      </w:r>
      <w:r w:rsidR="006E2704">
        <w:rPr>
          <w:color w:val="000000"/>
          <w:lang w:val="fr-CH"/>
        </w:rPr>
        <w:t> </w:t>
      </w:r>
      <w:r w:rsidR="00BB374A">
        <w:rPr>
          <w:color w:val="000000"/>
          <w:lang w:val="fr-CH"/>
        </w:rPr>
        <w:t>:</w:t>
      </w:r>
      <w:r w:rsidR="00BB374A">
        <w:rPr>
          <w:lang w:val="fr-CH"/>
        </w:rPr>
        <w:t xml:space="preserve"> </w:t>
      </w:r>
      <w:r w:rsidRPr="001D1841">
        <w:rPr>
          <w:color w:val="000000"/>
          <w:lang w:val="fr-CH"/>
        </w:rPr>
        <w:t xml:space="preserve">devoir de diligence préalable </w:t>
      </w:r>
      <w:r w:rsidR="00BB374A">
        <w:rPr>
          <w:color w:val="000000"/>
          <w:lang w:val="fr-CH"/>
        </w:rPr>
        <w:t>pour localiser</w:t>
      </w:r>
      <w:r w:rsidRPr="001D1841">
        <w:rPr>
          <w:color w:val="000000"/>
          <w:lang w:val="fr-CH"/>
        </w:rPr>
        <w:t xml:space="preserve"> les titulaires de droits</w:t>
      </w:r>
      <w:r w:rsidR="00BB374A">
        <w:rPr>
          <w:color w:val="000000"/>
          <w:lang w:val="fr-CH"/>
        </w:rPr>
        <w:t xml:space="preserve"> et</w:t>
      </w:r>
      <w:r w:rsidRPr="001D1841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obtenir leur autorisation</w:t>
      </w:r>
      <w:r w:rsidR="00BB374A">
        <w:rPr>
          <w:color w:val="000000"/>
          <w:lang w:val="fr-CH"/>
        </w:rPr>
        <w:t xml:space="preserve"> et </w:t>
      </w:r>
      <w:r w:rsidRPr="001D1841">
        <w:rPr>
          <w:color w:val="000000"/>
          <w:lang w:val="fr-CH"/>
        </w:rPr>
        <w:t>divulgation uniquement dans l</w:t>
      </w:r>
      <w:r w:rsidR="00220547">
        <w:rPr>
          <w:color w:val="000000"/>
          <w:lang w:val="fr-CH"/>
        </w:rPr>
        <w:t>’</w:t>
      </w:r>
      <w:r w:rsidRPr="001D1841">
        <w:rPr>
          <w:color w:val="000000"/>
          <w:lang w:val="fr-CH"/>
        </w:rPr>
        <w:t>intérêt légitime du public.</w:t>
      </w:r>
      <w:r w:rsidR="00F810ED" w:rsidRPr="00933816">
        <w:rPr>
          <w:color w:val="000000"/>
          <w:lang w:val="fr-CH"/>
        </w:rPr>
        <w:t xml:space="preserve">  </w:t>
      </w:r>
      <w:r w:rsidRPr="001D1841">
        <w:rPr>
          <w:color w:val="000000"/>
          <w:lang w:val="fr-CH"/>
        </w:rPr>
        <w:t>La consultation, sur le site</w:t>
      </w:r>
      <w:r w:rsidR="006E2704">
        <w:rPr>
          <w:color w:val="000000"/>
          <w:lang w:val="fr-CH"/>
        </w:rPr>
        <w:t> </w:t>
      </w:r>
      <w:r w:rsidRPr="001D1841">
        <w:rPr>
          <w:color w:val="000000"/>
          <w:lang w:val="fr-CH"/>
        </w:rPr>
        <w:t>Web des musées (</w:t>
      </w:r>
      <w:r w:rsidR="00BB374A">
        <w:rPr>
          <w:color w:val="000000"/>
          <w:lang w:val="fr-CH"/>
        </w:rPr>
        <w:t xml:space="preserve">avec des possibilités de </w:t>
      </w:r>
      <w:r w:rsidRPr="001D1841">
        <w:rPr>
          <w:color w:val="000000"/>
          <w:lang w:val="fr-CH"/>
        </w:rPr>
        <w:t>téléchargement limité</w:t>
      </w:r>
      <w:r w:rsidR="00BB374A">
        <w:rPr>
          <w:color w:val="000000"/>
          <w:lang w:val="fr-CH"/>
        </w:rPr>
        <w:t>es</w:t>
      </w:r>
      <w:r w:rsidRPr="001D1841">
        <w:rPr>
          <w:color w:val="000000"/>
          <w:lang w:val="fr-CH"/>
        </w:rPr>
        <w:t xml:space="preserve">), des collections permanentes, des catalogues et des archives devrait également </w:t>
      </w:r>
      <w:r w:rsidR="00BB374A">
        <w:rPr>
          <w:color w:val="000000"/>
          <w:lang w:val="fr-CH"/>
        </w:rPr>
        <w:t>être traitée dans le cadre d</w:t>
      </w:r>
      <w:r w:rsidRPr="001D1841">
        <w:rPr>
          <w:color w:val="000000"/>
          <w:lang w:val="fr-CH"/>
        </w:rPr>
        <w:t>e</w:t>
      </w:r>
      <w:r w:rsidR="00BB374A">
        <w:rPr>
          <w:color w:val="000000"/>
          <w:lang w:val="fr-CH"/>
        </w:rPr>
        <w:t>s</w:t>
      </w:r>
      <w:r w:rsidRPr="001D1841">
        <w:rPr>
          <w:color w:val="000000"/>
          <w:lang w:val="fr-CH"/>
        </w:rPr>
        <w:t xml:space="preserve"> limitation</w:t>
      </w:r>
      <w:r w:rsidR="00BB374A">
        <w:rPr>
          <w:color w:val="000000"/>
          <w:lang w:val="fr-CH"/>
        </w:rPr>
        <w:t>s</w:t>
      </w:r>
      <w:r w:rsidRPr="001D1841">
        <w:rPr>
          <w:color w:val="000000"/>
          <w:lang w:val="fr-CH"/>
        </w:rPr>
        <w:t>, sous réserve de l</w:t>
      </w:r>
      <w:r w:rsidR="00220547">
        <w:rPr>
          <w:color w:val="000000"/>
          <w:lang w:val="fr-CH"/>
        </w:rPr>
        <w:t>’</w:t>
      </w:r>
      <w:r w:rsidRPr="001D1841">
        <w:rPr>
          <w:color w:val="000000"/>
          <w:lang w:val="fr-CH"/>
        </w:rPr>
        <w:t>autorisation du titulaire de droits et d</w:t>
      </w:r>
      <w:r w:rsidR="00220547">
        <w:rPr>
          <w:color w:val="000000"/>
          <w:lang w:val="fr-CH"/>
        </w:rPr>
        <w:t>’</w:t>
      </w:r>
      <w:r w:rsidRPr="001D1841">
        <w:rPr>
          <w:color w:val="000000"/>
          <w:lang w:val="fr-CH"/>
        </w:rPr>
        <w:t>une compensation forfaitaire.</w:t>
      </w:r>
    </w:p>
    <w:p w:rsidR="00BB374A" w:rsidRDefault="00BB374A" w:rsidP="00F810ED">
      <w:pPr>
        <w:rPr>
          <w:lang w:val="fr-CH"/>
        </w:rPr>
      </w:pPr>
    </w:p>
    <w:p w:rsidR="00BB374A" w:rsidRPr="00EC283C" w:rsidRDefault="00F810ED" w:rsidP="00EC283C">
      <w:pPr>
        <w:rPr>
          <w:lang w:val="fr-CH"/>
        </w:rPr>
      </w:pPr>
      <w:r w:rsidRPr="006B6BEB">
        <w:rPr>
          <w:lang w:val="fr-CH"/>
        </w:rPr>
        <w:t>2.</w:t>
      </w:r>
      <w:r w:rsidRPr="006B6BEB">
        <w:rPr>
          <w:lang w:val="fr-CH"/>
        </w:rPr>
        <w:tab/>
      </w:r>
      <w:r w:rsidR="006B6BEB" w:rsidRPr="006B6BEB">
        <w:rPr>
          <w:color w:val="000000"/>
          <w:lang w:val="fr-CH"/>
        </w:rPr>
        <w:t xml:space="preserve">La territorialité des droits et les difficultés liées à </w:t>
      </w:r>
      <w:r w:rsidR="00EF4E78">
        <w:rPr>
          <w:color w:val="000000"/>
          <w:lang w:val="fr-CH"/>
        </w:rPr>
        <w:t>l</w:t>
      </w:r>
      <w:r w:rsidR="00220547">
        <w:rPr>
          <w:color w:val="000000"/>
          <w:lang w:val="fr-CH"/>
        </w:rPr>
        <w:t>’</w:t>
      </w:r>
      <w:r w:rsidR="00D9008F">
        <w:rPr>
          <w:color w:val="000000"/>
          <w:lang w:val="fr-CH"/>
        </w:rPr>
        <w:t>affranchissement</w:t>
      </w:r>
      <w:r w:rsidR="006B6BEB" w:rsidRPr="006B6BEB">
        <w:rPr>
          <w:color w:val="000000"/>
          <w:lang w:val="fr-CH"/>
        </w:rPr>
        <w:t xml:space="preserve"> des droits dans</w:t>
      </w:r>
      <w:r w:rsidR="00EF4E78">
        <w:rPr>
          <w:color w:val="000000"/>
          <w:lang w:val="fr-CH"/>
        </w:rPr>
        <w:t xml:space="preserve"> des</w:t>
      </w:r>
      <w:r w:rsidR="006B6BEB" w:rsidRPr="006B6BEB">
        <w:rPr>
          <w:color w:val="000000"/>
          <w:lang w:val="fr-CH"/>
        </w:rPr>
        <w:t xml:space="preserve"> </w:t>
      </w:r>
      <w:r w:rsidR="00EF4E78" w:rsidRPr="006B6BEB">
        <w:rPr>
          <w:color w:val="000000"/>
          <w:lang w:val="fr-CH"/>
        </w:rPr>
        <w:t xml:space="preserve">territoires </w:t>
      </w:r>
      <w:r w:rsidR="006B6BEB" w:rsidRPr="006B6BEB">
        <w:rPr>
          <w:color w:val="000000"/>
          <w:lang w:val="fr-CH"/>
        </w:rPr>
        <w:t>différents sont des problèmes de longue date</w:t>
      </w:r>
      <w:r w:rsidR="00EF4E78">
        <w:rPr>
          <w:color w:val="000000"/>
          <w:lang w:val="fr-CH"/>
        </w:rPr>
        <w:t>,</w:t>
      </w:r>
      <w:r w:rsidR="006B6BEB" w:rsidRPr="006B6BEB">
        <w:rPr>
          <w:color w:val="000000"/>
          <w:lang w:val="fr-CH"/>
        </w:rPr>
        <w:t xml:space="preserve"> que les </w:t>
      </w:r>
      <w:r w:rsidR="0020765E">
        <w:rPr>
          <w:color w:val="000000"/>
          <w:lang w:val="fr-CH"/>
        </w:rPr>
        <w:t>organismes</w:t>
      </w:r>
      <w:r w:rsidR="006B6BEB" w:rsidRPr="006B6BEB">
        <w:rPr>
          <w:color w:val="000000"/>
          <w:lang w:val="fr-CH"/>
        </w:rPr>
        <w:t xml:space="preserve"> de gestion collective du droit d</w:t>
      </w:r>
      <w:r w:rsidR="00220547">
        <w:rPr>
          <w:color w:val="000000"/>
          <w:lang w:val="fr-CH"/>
        </w:rPr>
        <w:t>’</w:t>
      </w:r>
      <w:r w:rsidR="006B6BEB" w:rsidRPr="006B6BEB">
        <w:rPr>
          <w:color w:val="000000"/>
          <w:lang w:val="fr-CH"/>
        </w:rPr>
        <w:t>auteur connaissent bien.</w:t>
      </w:r>
      <w:r w:rsidRPr="00933816">
        <w:rPr>
          <w:color w:val="000000"/>
          <w:lang w:val="fr-CH"/>
        </w:rPr>
        <w:t xml:space="preserve">  </w:t>
      </w:r>
      <w:r w:rsidR="00D9008F">
        <w:rPr>
          <w:color w:val="000000"/>
          <w:lang w:val="fr-CH"/>
        </w:rPr>
        <w:t>Il</w:t>
      </w:r>
      <w:r w:rsidR="006B6BEB" w:rsidRPr="006B6BEB">
        <w:rPr>
          <w:color w:val="000000"/>
          <w:lang w:val="fr-CH"/>
        </w:rPr>
        <w:t>s ont en effet conclu des accor</w:t>
      </w:r>
      <w:r w:rsidR="006B6BEB">
        <w:rPr>
          <w:color w:val="000000"/>
          <w:lang w:val="fr-CH"/>
        </w:rPr>
        <w:t>d</w:t>
      </w:r>
      <w:r w:rsidR="006B6BEB" w:rsidRPr="006B6BEB">
        <w:rPr>
          <w:color w:val="000000"/>
          <w:lang w:val="fr-CH"/>
        </w:rPr>
        <w:t>s réciproques avec des organismes apparentés pour faciliter la concession de licences de droit d</w:t>
      </w:r>
      <w:r w:rsidR="00220547">
        <w:rPr>
          <w:color w:val="000000"/>
          <w:lang w:val="fr-CH"/>
        </w:rPr>
        <w:t>’</w:t>
      </w:r>
      <w:r w:rsidR="006B6BEB" w:rsidRPr="006B6BEB">
        <w:rPr>
          <w:color w:val="000000"/>
          <w:lang w:val="fr-CH"/>
        </w:rPr>
        <w:t>auteur.</w:t>
      </w:r>
      <w:r w:rsidRPr="00933816">
        <w:rPr>
          <w:color w:val="000000"/>
          <w:lang w:val="fr-CH"/>
        </w:rPr>
        <w:t xml:space="preserve"> </w:t>
      </w:r>
      <w:r w:rsidR="006E2704">
        <w:rPr>
          <w:color w:val="000000"/>
          <w:lang w:val="fr-CH"/>
        </w:rPr>
        <w:t xml:space="preserve"> </w:t>
      </w:r>
      <w:r w:rsidR="00933816">
        <w:rPr>
          <w:color w:val="000000"/>
          <w:lang w:val="fr-CH"/>
        </w:rPr>
        <w:t>Il </w:t>
      </w:r>
      <w:r w:rsidR="006B6BEB" w:rsidRPr="006B6BEB">
        <w:rPr>
          <w:color w:val="000000"/>
          <w:lang w:val="fr-CH"/>
        </w:rPr>
        <w:t>n</w:t>
      </w:r>
      <w:r w:rsidR="00220547">
        <w:rPr>
          <w:color w:val="000000"/>
          <w:lang w:val="fr-CH"/>
        </w:rPr>
        <w:t>’</w:t>
      </w:r>
      <w:r w:rsidR="006B6BEB" w:rsidRPr="006B6BEB">
        <w:rPr>
          <w:color w:val="000000"/>
          <w:lang w:val="fr-CH"/>
        </w:rPr>
        <w:t xml:space="preserve">existe </w:t>
      </w:r>
      <w:r w:rsidR="00EF4E78">
        <w:rPr>
          <w:color w:val="000000"/>
          <w:lang w:val="fr-CH"/>
        </w:rPr>
        <w:t>pour autant</w:t>
      </w:r>
      <w:r w:rsidR="006B6BEB" w:rsidRPr="006B6BEB">
        <w:rPr>
          <w:color w:val="000000"/>
          <w:lang w:val="fr-CH"/>
        </w:rPr>
        <w:t xml:space="preserve"> aucun système général d</w:t>
      </w:r>
      <w:r w:rsidR="00220547">
        <w:rPr>
          <w:color w:val="000000"/>
          <w:lang w:val="fr-CH"/>
        </w:rPr>
        <w:t>’</w:t>
      </w:r>
      <w:r w:rsidR="00EF4E78">
        <w:rPr>
          <w:color w:val="000000"/>
          <w:lang w:val="fr-CH"/>
        </w:rPr>
        <w:t>octroi de</w:t>
      </w:r>
      <w:r w:rsidR="006B6BEB" w:rsidRPr="006B6BEB">
        <w:rPr>
          <w:color w:val="000000"/>
          <w:lang w:val="fr-CH"/>
        </w:rPr>
        <w:t xml:space="preserve"> licence pour les expositions internationales</w:t>
      </w:r>
      <w:r w:rsidR="00D9008F">
        <w:rPr>
          <w:color w:val="000000"/>
          <w:lang w:val="fr-CH"/>
        </w:rPr>
        <w:t>,</w:t>
      </w:r>
      <w:r w:rsidR="006B6BEB" w:rsidRPr="006B6BEB">
        <w:rPr>
          <w:color w:val="000000"/>
          <w:lang w:val="fr-CH"/>
        </w:rPr>
        <w:t xml:space="preserve"> et la portée des autorisations requises pour les transmissions numériques n</w:t>
      </w:r>
      <w:r w:rsidR="00220547">
        <w:rPr>
          <w:color w:val="000000"/>
          <w:lang w:val="fr-CH"/>
        </w:rPr>
        <w:t>’</w:t>
      </w:r>
      <w:r w:rsidR="006B6BEB" w:rsidRPr="006B6BEB">
        <w:rPr>
          <w:color w:val="000000"/>
          <w:lang w:val="fr-CH"/>
        </w:rPr>
        <w:t>est pas clairement définie, étant entendu que le fait de différencier des actes de reproduction et de communication au public n</w:t>
      </w:r>
      <w:r w:rsidR="00220547">
        <w:rPr>
          <w:color w:val="000000"/>
          <w:lang w:val="fr-CH"/>
        </w:rPr>
        <w:t>’</w:t>
      </w:r>
      <w:r w:rsidR="006B6BEB" w:rsidRPr="006B6BEB">
        <w:rPr>
          <w:color w:val="000000"/>
          <w:lang w:val="fr-CH"/>
        </w:rPr>
        <w:t>est pas chose aisée</w:t>
      </w:r>
      <w:r w:rsidRPr="006B6BEB">
        <w:rPr>
          <w:lang w:val="fr-CH"/>
        </w:rPr>
        <w:t xml:space="preserve">. </w:t>
      </w:r>
      <w:r w:rsidR="006E2704">
        <w:rPr>
          <w:lang w:val="fr-CH"/>
        </w:rPr>
        <w:t xml:space="preserve"> </w:t>
      </w:r>
      <w:r w:rsidR="00EF4E78">
        <w:rPr>
          <w:color w:val="000000"/>
          <w:lang w:val="fr-CH"/>
        </w:rPr>
        <w:t>Par ailleurs</w:t>
      </w:r>
      <w:r w:rsidR="00EC283C" w:rsidRPr="00EC283C">
        <w:rPr>
          <w:color w:val="000000"/>
          <w:lang w:val="fr-CH"/>
        </w:rPr>
        <w:t xml:space="preserve">, la </w:t>
      </w:r>
      <w:r w:rsidR="006E2704">
        <w:rPr>
          <w:color w:val="000000"/>
          <w:lang w:val="fr-CH"/>
        </w:rPr>
        <w:t>“</w:t>
      </w:r>
      <w:r w:rsidR="00EC283C" w:rsidRPr="00EC283C">
        <w:rPr>
          <w:color w:val="000000"/>
          <w:lang w:val="fr-CH"/>
        </w:rPr>
        <w:t>communication au public/mise à la disposition du public</w:t>
      </w:r>
      <w:r w:rsidR="006E2704">
        <w:rPr>
          <w:color w:val="000000"/>
          <w:lang w:val="fr-CH"/>
        </w:rPr>
        <w:t>”</w:t>
      </w:r>
      <w:r w:rsidR="00EC283C" w:rsidRPr="00EC283C">
        <w:rPr>
          <w:color w:val="000000"/>
          <w:lang w:val="fr-CH"/>
        </w:rPr>
        <w:t xml:space="preserve"> n</w:t>
      </w:r>
      <w:r w:rsidR="00220547">
        <w:rPr>
          <w:color w:val="000000"/>
          <w:lang w:val="fr-CH"/>
        </w:rPr>
        <w:t>’</w:t>
      </w:r>
      <w:r w:rsidR="00EC283C" w:rsidRPr="00EC283C">
        <w:rPr>
          <w:color w:val="000000"/>
          <w:lang w:val="fr-CH"/>
        </w:rPr>
        <w:t>est pas explicitement définie du point de vue du contenu, de l</w:t>
      </w:r>
      <w:r w:rsidR="00220547">
        <w:rPr>
          <w:color w:val="000000"/>
          <w:lang w:val="fr-CH"/>
        </w:rPr>
        <w:t>’</w:t>
      </w:r>
      <w:r w:rsidR="00EC283C" w:rsidRPr="00EC283C">
        <w:rPr>
          <w:color w:val="000000"/>
          <w:lang w:val="fr-CH"/>
        </w:rPr>
        <w:t>emplacement et de l</w:t>
      </w:r>
      <w:r w:rsidR="00220547">
        <w:rPr>
          <w:color w:val="000000"/>
          <w:lang w:val="fr-CH"/>
        </w:rPr>
        <w:t>’</w:t>
      </w:r>
      <w:r w:rsidR="00EC283C" w:rsidRPr="00EC283C">
        <w:rPr>
          <w:color w:val="000000"/>
          <w:lang w:val="fr-CH"/>
        </w:rPr>
        <w:t xml:space="preserve">effet, </w:t>
      </w:r>
      <w:r w:rsidR="00E3111E">
        <w:rPr>
          <w:color w:val="000000"/>
          <w:lang w:val="fr-CH"/>
        </w:rPr>
        <w:t>s</w:t>
      </w:r>
      <w:r w:rsidR="00220547">
        <w:rPr>
          <w:color w:val="000000"/>
          <w:lang w:val="fr-CH"/>
        </w:rPr>
        <w:t>’</w:t>
      </w:r>
      <w:r w:rsidR="00E3111E">
        <w:rPr>
          <w:color w:val="000000"/>
          <w:lang w:val="fr-CH"/>
        </w:rPr>
        <w:t>agissant</w:t>
      </w:r>
      <w:r w:rsidR="00EC283C" w:rsidRPr="00EC283C">
        <w:rPr>
          <w:color w:val="000000"/>
          <w:lang w:val="fr-CH"/>
        </w:rPr>
        <w:t xml:space="preserve"> en </w:t>
      </w:r>
      <w:r w:rsidR="00E3111E">
        <w:rPr>
          <w:color w:val="000000"/>
          <w:lang w:val="fr-CH"/>
        </w:rPr>
        <w:t>particulier d</w:t>
      </w:r>
      <w:r w:rsidR="00EC283C" w:rsidRPr="00EC283C">
        <w:rPr>
          <w:color w:val="000000"/>
          <w:lang w:val="fr-CH"/>
        </w:rPr>
        <w:t>es retombées sur les services de recherche d</w:t>
      </w:r>
      <w:r w:rsidR="00220547">
        <w:rPr>
          <w:color w:val="000000"/>
          <w:lang w:val="fr-CH"/>
        </w:rPr>
        <w:t>’</w:t>
      </w:r>
      <w:r w:rsidR="00EC283C" w:rsidRPr="00EC283C">
        <w:rPr>
          <w:color w:val="000000"/>
          <w:lang w:val="fr-CH"/>
        </w:rPr>
        <w:t>images qui fonctionnent dans une certaine mesure comme des banques d</w:t>
      </w:r>
      <w:r w:rsidR="00220547">
        <w:rPr>
          <w:color w:val="000000"/>
          <w:lang w:val="fr-CH"/>
        </w:rPr>
        <w:t>’</w:t>
      </w:r>
      <w:r w:rsidR="00EC283C" w:rsidRPr="00EC283C">
        <w:rPr>
          <w:color w:val="000000"/>
          <w:lang w:val="fr-CH"/>
        </w:rPr>
        <w:t>images</w:t>
      </w:r>
      <w:r w:rsidR="00D9008F">
        <w:rPr>
          <w:color w:val="000000"/>
          <w:lang w:val="fr-CH"/>
        </w:rPr>
        <w:t>,</w:t>
      </w:r>
      <w:r w:rsidR="00EC283C" w:rsidRPr="00EC283C">
        <w:rPr>
          <w:color w:val="000000"/>
          <w:lang w:val="fr-CH"/>
        </w:rPr>
        <w:t xml:space="preserve"> et </w:t>
      </w:r>
      <w:r w:rsidR="00E3111E">
        <w:rPr>
          <w:color w:val="000000"/>
          <w:lang w:val="fr-CH"/>
        </w:rPr>
        <w:t xml:space="preserve">de </w:t>
      </w:r>
      <w:r w:rsidR="00EC283C" w:rsidRPr="00EC283C">
        <w:rPr>
          <w:color w:val="000000"/>
          <w:lang w:val="fr-CH"/>
        </w:rPr>
        <w:t>l</w:t>
      </w:r>
      <w:r w:rsidR="00220547">
        <w:rPr>
          <w:color w:val="000000"/>
          <w:lang w:val="fr-CH"/>
        </w:rPr>
        <w:t>’</w:t>
      </w:r>
      <w:r w:rsidR="00EC283C" w:rsidRPr="00EC283C">
        <w:rPr>
          <w:color w:val="000000"/>
          <w:lang w:val="fr-CH"/>
        </w:rPr>
        <w:t>incidence de la création d</w:t>
      </w:r>
      <w:r w:rsidR="00220547">
        <w:rPr>
          <w:color w:val="000000"/>
          <w:lang w:val="fr-CH"/>
        </w:rPr>
        <w:t>’</w:t>
      </w:r>
      <w:r w:rsidR="00EC283C" w:rsidRPr="00EC283C">
        <w:rPr>
          <w:color w:val="000000"/>
          <w:lang w:val="fr-CH"/>
        </w:rPr>
        <w:t xml:space="preserve">hyperliens vers des </w:t>
      </w:r>
      <w:r w:rsidR="00EC283C" w:rsidRPr="00E3111E">
        <w:rPr>
          <w:color w:val="000000"/>
          <w:lang w:val="fr-CH"/>
        </w:rPr>
        <w:t>œuvres protégées par le droit d</w:t>
      </w:r>
      <w:r w:rsidR="00220547">
        <w:rPr>
          <w:color w:val="000000"/>
          <w:lang w:val="fr-CH"/>
        </w:rPr>
        <w:t>’</w:t>
      </w:r>
      <w:r w:rsidR="00EC283C" w:rsidRPr="00E3111E">
        <w:rPr>
          <w:color w:val="000000"/>
          <w:lang w:val="fr-CH"/>
        </w:rPr>
        <w:t>auteur.</w:t>
      </w:r>
    </w:p>
    <w:p w:rsidR="00BB374A" w:rsidRPr="00EC283C" w:rsidRDefault="00BB374A" w:rsidP="00E3111E">
      <w:pPr>
        <w:tabs>
          <w:tab w:val="left" w:pos="6081"/>
        </w:tabs>
        <w:rPr>
          <w:lang w:val="fr-CH"/>
        </w:rPr>
      </w:pPr>
    </w:p>
    <w:p w:rsidR="00BB374A" w:rsidRPr="00F077B1" w:rsidRDefault="00E867DD" w:rsidP="00F077B1">
      <w:pPr>
        <w:rPr>
          <w:lang w:val="fr-CH"/>
        </w:rPr>
      </w:pPr>
      <w:r w:rsidRPr="00E867DD">
        <w:rPr>
          <w:color w:val="000000"/>
          <w:lang w:val="fr-CH"/>
        </w:rPr>
        <w:t xml:space="preserve">3. </w:t>
      </w:r>
      <w:r w:rsidR="00592B46">
        <w:rPr>
          <w:color w:val="000000"/>
          <w:lang w:val="fr-CH"/>
        </w:rPr>
        <w:tab/>
      </w:r>
      <w:r w:rsidRPr="00E867DD">
        <w:rPr>
          <w:color w:val="000000"/>
          <w:lang w:val="fr-CH"/>
        </w:rPr>
        <w:t>L</w:t>
      </w:r>
      <w:r w:rsidR="00220547">
        <w:rPr>
          <w:color w:val="000000"/>
          <w:lang w:val="fr-CH"/>
        </w:rPr>
        <w:t>’</w:t>
      </w:r>
      <w:r w:rsidRPr="00E867DD">
        <w:rPr>
          <w:color w:val="000000"/>
          <w:lang w:val="fr-CH"/>
        </w:rPr>
        <w:t>enseignement, la recherche et l</w:t>
      </w:r>
      <w:r w:rsidR="00220547">
        <w:rPr>
          <w:color w:val="000000"/>
          <w:lang w:val="fr-CH"/>
        </w:rPr>
        <w:t>’</w:t>
      </w:r>
      <w:r w:rsidRPr="00E867DD">
        <w:rPr>
          <w:color w:val="000000"/>
          <w:lang w:val="fr-CH"/>
        </w:rPr>
        <w:t>étude sont souvent des activités transfrontières réalisées en collaboration</w:t>
      </w:r>
      <w:r w:rsidR="006F65A4">
        <w:rPr>
          <w:color w:val="000000"/>
          <w:lang w:val="fr-CH"/>
        </w:rPr>
        <w:t xml:space="preserve">. </w:t>
      </w:r>
      <w:r w:rsidR="00F810ED" w:rsidRPr="00E867DD">
        <w:rPr>
          <w:lang w:val="fr-CH"/>
        </w:rPr>
        <w:t xml:space="preserve"> </w:t>
      </w:r>
      <w:r w:rsidR="006F65A4">
        <w:rPr>
          <w:lang w:val="fr-CH"/>
        </w:rPr>
        <w:t>I</w:t>
      </w:r>
      <w:r w:rsidR="006F65A4">
        <w:rPr>
          <w:color w:val="000000"/>
          <w:lang w:val="fr-CH"/>
        </w:rPr>
        <w:t>l</w:t>
      </w:r>
      <w:r w:rsidR="00E3111E" w:rsidRPr="00E3111E">
        <w:rPr>
          <w:color w:val="000000"/>
          <w:lang w:val="fr-CH"/>
        </w:rPr>
        <w:t xml:space="preserve"> existe des licences accordées par </w:t>
      </w:r>
      <w:proofErr w:type="spellStart"/>
      <w:r w:rsidR="00E3111E" w:rsidRPr="00E3111E">
        <w:rPr>
          <w:color w:val="000000"/>
          <w:lang w:val="fr-CH"/>
        </w:rPr>
        <w:t>Creative</w:t>
      </w:r>
      <w:proofErr w:type="spellEnd"/>
      <w:r w:rsidR="00E3111E" w:rsidRPr="00E3111E">
        <w:rPr>
          <w:color w:val="000000"/>
          <w:lang w:val="fr-CH"/>
        </w:rPr>
        <w:t xml:space="preserve"> Commons à ces fins, que les musés peuvent utiliser pour diffuser leurs propres œuvres protégées par le droit d</w:t>
      </w:r>
      <w:r w:rsidR="00220547">
        <w:rPr>
          <w:color w:val="000000"/>
          <w:lang w:val="fr-CH"/>
        </w:rPr>
        <w:t>’</w:t>
      </w:r>
      <w:r w:rsidR="00E3111E" w:rsidRPr="00E3111E">
        <w:rPr>
          <w:color w:val="000000"/>
          <w:lang w:val="fr-CH"/>
        </w:rPr>
        <w:t>auteur.</w:t>
      </w:r>
      <w:r w:rsidR="00F810ED" w:rsidRPr="00933816">
        <w:rPr>
          <w:color w:val="000000"/>
          <w:lang w:val="fr-CH"/>
        </w:rPr>
        <w:t xml:space="preserve">  </w:t>
      </w:r>
      <w:r w:rsidR="00F077B1">
        <w:rPr>
          <w:color w:val="000000"/>
          <w:lang w:val="fr-CH"/>
        </w:rPr>
        <w:t>Cela étant, l</w:t>
      </w:r>
      <w:r w:rsidR="00E3111E" w:rsidRPr="00E3111E">
        <w:rPr>
          <w:color w:val="000000"/>
          <w:lang w:val="fr-CH"/>
        </w:rPr>
        <w:t>es musées devraient élaborer leur propre politique</w:t>
      </w:r>
      <w:r w:rsidR="00AE341A">
        <w:rPr>
          <w:color w:val="000000"/>
          <w:lang w:val="fr-CH"/>
        </w:rPr>
        <w:t>, par exemple</w:t>
      </w:r>
      <w:r w:rsidR="00E3111E" w:rsidRPr="00E3111E">
        <w:rPr>
          <w:color w:val="000000"/>
          <w:lang w:val="fr-CH"/>
        </w:rPr>
        <w:t xml:space="preserve"> </w:t>
      </w:r>
      <w:r w:rsidR="00F077B1">
        <w:rPr>
          <w:color w:val="000000"/>
          <w:lang w:val="fr-CH"/>
        </w:rPr>
        <w:t xml:space="preserve">afin de garantir les conditions </w:t>
      </w:r>
      <w:r w:rsidR="00AE341A">
        <w:rPr>
          <w:color w:val="000000"/>
          <w:lang w:val="fr-CH"/>
        </w:rPr>
        <w:t>de</w:t>
      </w:r>
      <w:r w:rsidR="00F077B1">
        <w:rPr>
          <w:color w:val="000000"/>
          <w:lang w:val="fr-CH"/>
        </w:rPr>
        <w:t xml:space="preserve"> </w:t>
      </w:r>
      <w:r w:rsidR="00E3111E" w:rsidRPr="00E3111E">
        <w:rPr>
          <w:color w:val="000000"/>
          <w:lang w:val="fr-CH"/>
        </w:rPr>
        <w:t>communication de leurs collections aux fins de recherche et d</w:t>
      </w:r>
      <w:r w:rsidR="00220547">
        <w:rPr>
          <w:color w:val="000000"/>
          <w:lang w:val="fr-CH"/>
        </w:rPr>
        <w:t>’</w:t>
      </w:r>
      <w:r w:rsidR="00E3111E" w:rsidRPr="00E3111E">
        <w:rPr>
          <w:color w:val="000000"/>
          <w:lang w:val="fr-CH"/>
        </w:rPr>
        <w:t>étude conformément à leur stratégie, l</w:t>
      </w:r>
      <w:r w:rsidR="00220547">
        <w:rPr>
          <w:color w:val="000000"/>
          <w:lang w:val="fr-CH"/>
        </w:rPr>
        <w:t>’</w:t>
      </w:r>
      <w:r w:rsidR="00E3111E" w:rsidRPr="00E3111E">
        <w:rPr>
          <w:color w:val="000000"/>
          <w:lang w:val="fr-CH"/>
        </w:rPr>
        <w:t>exigence d</w:t>
      </w:r>
      <w:r w:rsidR="00220547">
        <w:rPr>
          <w:color w:val="000000"/>
          <w:lang w:val="fr-CH"/>
        </w:rPr>
        <w:t>’</w:t>
      </w:r>
      <w:r w:rsidR="00E3111E" w:rsidRPr="00E3111E">
        <w:rPr>
          <w:color w:val="000000"/>
          <w:lang w:val="fr-CH"/>
        </w:rPr>
        <w:t>une visée non commerciale et le développement de l</w:t>
      </w:r>
      <w:r w:rsidR="00220547">
        <w:rPr>
          <w:color w:val="000000"/>
          <w:lang w:val="fr-CH"/>
        </w:rPr>
        <w:t>’</w:t>
      </w:r>
      <w:r w:rsidR="00E3111E" w:rsidRPr="00E3111E">
        <w:rPr>
          <w:color w:val="000000"/>
          <w:lang w:val="fr-CH"/>
        </w:rPr>
        <w:t>ext</w:t>
      </w:r>
      <w:r w:rsidR="00AE341A">
        <w:rPr>
          <w:color w:val="000000"/>
          <w:lang w:val="fr-CH"/>
        </w:rPr>
        <w:t>raction de texte et de données</w:t>
      </w:r>
      <w:r w:rsidR="00E3111E" w:rsidRPr="00E3111E">
        <w:rPr>
          <w:color w:val="000000"/>
          <w:lang w:val="fr-CH"/>
        </w:rPr>
        <w:t>.</w:t>
      </w:r>
      <w:r w:rsidR="00F810ED" w:rsidRPr="00933816">
        <w:rPr>
          <w:color w:val="000000"/>
          <w:lang w:val="fr-CH"/>
        </w:rPr>
        <w:t xml:space="preserve">  </w:t>
      </w:r>
      <w:r w:rsidR="00F077B1" w:rsidRPr="00F077B1">
        <w:rPr>
          <w:color w:val="000000"/>
          <w:lang w:val="fr-CH"/>
        </w:rPr>
        <w:t xml:space="preserve">Un ensemble minimal de principes pourrait être </w:t>
      </w:r>
      <w:r w:rsidR="00AE341A">
        <w:rPr>
          <w:color w:val="000000"/>
          <w:lang w:val="fr-CH"/>
        </w:rPr>
        <w:t>élaboré</w:t>
      </w:r>
      <w:r w:rsidR="00F077B1" w:rsidRPr="00F077B1">
        <w:rPr>
          <w:color w:val="000000"/>
          <w:lang w:val="fr-CH"/>
        </w:rPr>
        <w:t xml:space="preserve"> par l</w:t>
      </w:r>
      <w:r w:rsidR="00220547">
        <w:rPr>
          <w:color w:val="000000"/>
          <w:lang w:val="fr-CH"/>
        </w:rPr>
        <w:t>’</w:t>
      </w:r>
      <w:r w:rsidR="00F077B1" w:rsidRPr="00F077B1">
        <w:rPr>
          <w:color w:val="000000"/>
          <w:lang w:val="fr-CH"/>
        </w:rPr>
        <w:t xml:space="preserve">ICOM ou un groupe de musées </w:t>
      </w:r>
      <w:r w:rsidR="00F077B1">
        <w:rPr>
          <w:color w:val="000000"/>
          <w:lang w:val="fr-CH"/>
        </w:rPr>
        <w:t>souhaita</w:t>
      </w:r>
      <w:r w:rsidR="00F077B1" w:rsidRPr="00F077B1">
        <w:rPr>
          <w:color w:val="000000"/>
          <w:lang w:val="fr-CH"/>
        </w:rPr>
        <w:t>nt relever ce défi.</w:t>
      </w:r>
    </w:p>
    <w:p w:rsidR="00BB374A" w:rsidRPr="00F077B1" w:rsidRDefault="00BB374A" w:rsidP="00F810ED">
      <w:pPr>
        <w:rPr>
          <w:lang w:val="fr-CH"/>
        </w:rPr>
      </w:pPr>
    </w:p>
    <w:p w:rsidR="00BB374A" w:rsidRPr="00F077B1" w:rsidRDefault="00BB374A" w:rsidP="00F810ED">
      <w:pPr>
        <w:rPr>
          <w:i/>
          <w:lang w:val="fr-CH"/>
        </w:rPr>
      </w:pPr>
    </w:p>
    <w:p w:rsidR="00220547" w:rsidRDefault="00F077B1" w:rsidP="00F077B1">
      <w:pPr>
        <w:rPr>
          <w:i/>
          <w:color w:val="000000"/>
          <w:lang w:val="fr-CH"/>
        </w:rPr>
      </w:pPr>
      <w:r w:rsidRPr="00F077B1">
        <w:rPr>
          <w:i/>
          <w:color w:val="000000"/>
          <w:lang w:val="fr-CH"/>
        </w:rPr>
        <w:t>Recommandations à la communauté des musées</w:t>
      </w:r>
    </w:p>
    <w:p w:rsidR="00BB374A" w:rsidRPr="00F077B1" w:rsidRDefault="00BB374A" w:rsidP="00F810ED">
      <w:pPr>
        <w:rPr>
          <w:lang w:val="fr-CH"/>
        </w:rPr>
      </w:pPr>
    </w:p>
    <w:p w:rsidR="00BB374A" w:rsidRPr="0020765E" w:rsidRDefault="0020765E" w:rsidP="0020765E">
      <w:pPr>
        <w:rPr>
          <w:lang w:val="fr-CH"/>
        </w:rPr>
      </w:pPr>
      <w:r w:rsidRPr="0020765E">
        <w:rPr>
          <w:color w:val="000000"/>
          <w:lang w:val="fr-CH"/>
        </w:rPr>
        <w:t>Les musées et les titulaires de droits devraient coopérer afin d</w:t>
      </w:r>
      <w:r w:rsidR="00220547">
        <w:rPr>
          <w:color w:val="000000"/>
          <w:lang w:val="fr-CH"/>
        </w:rPr>
        <w:t>’</w:t>
      </w:r>
      <w:r w:rsidRPr="0020765E">
        <w:rPr>
          <w:color w:val="000000"/>
          <w:lang w:val="fr-CH"/>
        </w:rPr>
        <w:t>obtenir une juste récompense pour l</w:t>
      </w:r>
      <w:r w:rsidR="00220547">
        <w:rPr>
          <w:color w:val="000000"/>
          <w:lang w:val="fr-CH"/>
        </w:rPr>
        <w:t>’</w:t>
      </w:r>
      <w:r w:rsidRPr="0020765E">
        <w:rPr>
          <w:color w:val="000000"/>
          <w:lang w:val="fr-CH"/>
        </w:rPr>
        <w:t>exploitation ultérieure des œuvres artistiques par des tiers.</w:t>
      </w:r>
    </w:p>
    <w:p w:rsidR="00BB374A" w:rsidRPr="0020765E" w:rsidRDefault="00BB374A" w:rsidP="00F810ED">
      <w:pPr>
        <w:rPr>
          <w:lang w:val="fr-CH"/>
        </w:rPr>
      </w:pPr>
    </w:p>
    <w:p w:rsidR="00220547" w:rsidRDefault="0020765E" w:rsidP="00E401EE">
      <w:pPr>
        <w:rPr>
          <w:color w:val="000000"/>
          <w:lang w:val="fr-CH"/>
        </w:rPr>
      </w:pPr>
      <w:r w:rsidRPr="0020765E">
        <w:rPr>
          <w:color w:val="000000"/>
          <w:lang w:val="fr-CH"/>
        </w:rPr>
        <w:t>Les musées devraient également négocier avec les diverses parties prenantes, en particulier les universitaires, les artistes et les organismes de gestion collective pour mettre à jour les licences et tarifs, afin de faciliter l</w:t>
      </w:r>
      <w:r w:rsidR="00220547">
        <w:rPr>
          <w:color w:val="000000"/>
          <w:lang w:val="fr-CH"/>
        </w:rPr>
        <w:t>’</w:t>
      </w:r>
      <w:r w:rsidRPr="0020765E">
        <w:rPr>
          <w:color w:val="000000"/>
          <w:lang w:val="fr-CH"/>
        </w:rPr>
        <w:t>acquisition des permissions et d</w:t>
      </w:r>
      <w:r w:rsidR="00220547">
        <w:rPr>
          <w:color w:val="000000"/>
          <w:lang w:val="fr-CH"/>
        </w:rPr>
        <w:t>’</w:t>
      </w:r>
      <w:r>
        <w:rPr>
          <w:color w:val="000000"/>
          <w:lang w:val="fr-CH"/>
        </w:rPr>
        <w:t>anticiper de nouvelles utilisa</w:t>
      </w:r>
      <w:r w:rsidRPr="0020765E">
        <w:rPr>
          <w:color w:val="000000"/>
          <w:lang w:val="fr-CH"/>
        </w:rPr>
        <w:t>t</w:t>
      </w:r>
      <w:r>
        <w:rPr>
          <w:color w:val="000000"/>
          <w:lang w:val="fr-CH"/>
        </w:rPr>
        <w:t>i</w:t>
      </w:r>
      <w:r w:rsidRPr="0020765E">
        <w:rPr>
          <w:color w:val="000000"/>
          <w:lang w:val="fr-CH"/>
        </w:rPr>
        <w:t>ons qui pourraient nécessiter une autorisation.</w:t>
      </w:r>
      <w:r w:rsidR="00F810ED" w:rsidRPr="00933816">
        <w:rPr>
          <w:color w:val="000000"/>
          <w:lang w:val="fr-CH"/>
        </w:rPr>
        <w:t xml:space="preserve">  </w:t>
      </w:r>
      <w:r w:rsidRPr="0020765E">
        <w:rPr>
          <w:color w:val="000000"/>
          <w:lang w:val="fr-CH"/>
        </w:rPr>
        <w:t>L</w:t>
      </w:r>
      <w:r w:rsidR="00220547">
        <w:rPr>
          <w:color w:val="000000"/>
          <w:lang w:val="fr-CH"/>
        </w:rPr>
        <w:t>’</w:t>
      </w:r>
      <w:r w:rsidRPr="0020765E">
        <w:rPr>
          <w:color w:val="000000"/>
          <w:lang w:val="fr-CH"/>
        </w:rPr>
        <w:t>action commune des musées renforcerait leur position dans les négociations et rendrait possible l</w:t>
      </w:r>
      <w:r w:rsidR="00220547">
        <w:rPr>
          <w:color w:val="000000"/>
          <w:lang w:val="fr-CH"/>
        </w:rPr>
        <w:t>’</w:t>
      </w:r>
      <w:r w:rsidRPr="0020765E">
        <w:rPr>
          <w:color w:val="000000"/>
          <w:lang w:val="fr-CH"/>
        </w:rPr>
        <w:t>élaboration d</w:t>
      </w:r>
      <w:r w:rsidR="00220547">
        <w:rPr>
          <w:color w:val="000000"/>
          <w:lang w:val="fr-CH"/>
        </w:rPr>
        <w:t>’</w:t>
      </w:r>
      <w:r w:rsidRPr="0020765E">
        <w:rPr>
          <w:color w:val="000000"/>
          <w:lang w:val="fr-CH"/>
        </w:rPr>
        <w:t>un plan dans les cas où les législateurs n</w:t>
      </w:r>
      <w:r w:rsidR="00220547">
        <w:rPr>
          <w:color w:val="000000"/>
          <w:lang w:val="fr-CH"/>
        </w:rPr>
        <w:t>’</w:t>
      </w:r>
      <w:r w:rsidRPr="0020765E">
        <w:rPr>
          <w:color w:val="000000"/>
          <w:lang w:val="fr-CH"/>
        </w:rPr>
        <w:t>auraient pas établi de règles applicables ni même compris les enjeux.</w:t>
      </w:r>
      <w:r w:rsidR="00F810ED" w:rsidRPr="00933816">
        <w:rPr>
          <w:color w:val="000000"/>
          <w:lang w:val="fr-CH"/>
        </w:rPr>
        <w:t xml:space="preserve">  </w:t>
      </w:r>
      <w:r w:rsidR="00E401EE" w:rsidRPr="00E401EE">
        <w:rPr>
          <w:color w:val="000000"/>
          <w:lang w:val="fr-CH"/>
        </w:rPr>
        <w:t>Les déclarations de la communauté des musées sur les images miniatures pourraient fournir des orientations et davantage devra être fait s</w:t>
      </w:r>
      <w:r w:rsidR="00220547">
        <w:rPr>
          <w:color w:val="000000"/>
          <w:lang w:val="fr-CH"/>
        </w:rPr>
        <w:t>’</w:t>
      </w:r>
      <w:r w:rsidR="00E401EE" w:rsidRPr="00E401EE">
        <w:rPr>
          <w:color w:val="000000"/>
          <w:lang w:val="fr-CH"/>
        </w:rPr>
        <w:t>agissant des sciences humaines numériques, de l</w:t>
      </w:r>
      <w:r w:rsidR="00220547">
        <w:rPr>
          <w:color w:val="000000"/>
          <w:lang w:val="fr-CH"/>
        </w:rPr>
        <w:t>’</w:t>
      </w:r>
      <w:r w:rsidR="00E401EE" w:rsidRPr="00E401EE">
        <w:rPr>
          <w:color w:val="000000"/>
          <w:lang w:val="fr-CH"/>
        </w:rPr>
        <w:t>impression en</w:t>
      </w:r>
      <w:r w:rsidR="00592B46">
        <w:rPr>
          <w:color w:val="000000"/>
          <w:lang w:val="fr-CH"/>
        </w:rPr>
        <w:t> </w:t>
      </w:r>
      <w:r w:rsidR="00E401EE" w:rsidRPr="00E401EE">
        <w:rPr>
          <w:color w:val="000000"/>
          <w:lang w:val="fr-CH"/>
        </w:rPr>
        <w:t>3D et du financement participatif.</w:t>
      </w:r>
    </w:p>
    <w:p w:rsidR="00BB374A" w:rsidRPr="00E401EE" w:rsidRDefault="00BB374A" w:rsidP="00F810ED">
      <w:pPr>
        <w:rPr>
          <w:lang w:val="fr-CH"/>
        </w:rPr>
      </w:pPr>
    </w:p>
    <w:p w:rsidR="00220547" w:rsidRDefault="00E401EE" w:rsidP="00E401EE">
      <w:pPr>
        <w:rPr>
          <w:lang w:val="fr-CH"/>
        </w:rPr>
      </w:pPr>
      <w:r w:rsidRPr="00E401EE">
        <w:rPr>
          <w:color w:val="000000"/>
          <w:lang w:val="fr-CH"/>
        </w:rPr>
        <w:t xml:space="preserve">La coopération entre les musées devrait être encouragée et les musées les </w:t>
      </w:r>
      <w:r w:rsidRPr="00D04F5D">
        <w:rPr>
          <w:lang w:val="fr-CH"/>
        </w:rPr>
        <w:t>plus expérimentés pourraient fournir des orientations utiles à d</w:t>
      </w:r>
      <w:r w:rsidR="00220547">
        <w:rPr>
          <w:lang w:val="fr-CH"/>
        </w:rPr>
        <w:t>’</w:t>
      </w:r>
      <w:r w:rsidRPr="00D04F5D">
        <w:rPr>
          <w:lang w:val="fr-CH"/>
        </w:rPr>
        <w:t>autres musées sous l</w:t>
      </w:r>
      <w:r w:rsidR="00220547">
        <w:rPr>
          <w:lang w:val="fr-CH"/>
        </w:rPr>
        <w:t>’</w:t>
      </w:r>
      <w:r w:rsidRPr="00D04F5D">
        <w:rPr>
          <w:lang w:val="fr-CH"/>
        </w:rPr>
        <w:t>égide de l</w:t>
      </w:r>
      <w:r w:rsidR="00220547">
        <w:rPr>
          <w:lang w:val="fr-CH"/>
        </w:rPr>
        <w:t>’</w:t>
      </w:r>
      <w:r w:rsidRPr="00D04F5D">
        <w:rPr>
          <w:lang w:val="fr-CH"/>
        </w:rPr>
        <w:t>ICOM et envisager des partenariats.</w:t>
      </w:r>
      <w:r w:rsidR="006E2704">
        <w:rPr>
          <w:lang w:val="fr-CH"/>
        </w:rPr>
        <w:t xml:space="preserve"> </w:t>
      </w:r>
      <w:r w:rsidRPr="00D04F5D">
        <w:rPr>
          <w:lang w:val="fr-CH"/>
        </w:rPr>
        <w:t xml:space="preserve"> </w:t>
      </w:r>
    </w:p>
    <w:p w:rsidR="00BB374A" w:rsidRDefault="00BB374A" w:rsidP="00F810ED">
      <w:pPr>
        <w:rPr>
          <w:lang w:val="fr-CH"/>
        </w:rPr>
      </w:pPr>
    </w:p>
    <w:p w:rsidR="00592B46" w:rsidRDefault="00592B46" w:rsidP="00F810ED">
      <w:pPr>
        <w:rPr>
          <w:lang w:val="fr-CH"/>
        </w:rPr>
      </w:pPr>
    </w:p>
    <w:p w:rsidR="00592B46" w:rsidRPr="00D04F5D" w:rsidRDefault="00592B46" w:rsidP="00F810ED">
      <w:pPr>
        <w:rPr>
          <w:lang w:val="fr-CH"/>
        </w:rPr>
      </w:pPr>
    </w:p>
    <w:p w:rsidR="00BB374A" w:rsidRPr="00D04F5D" w:rsidRDefault="00E401EE" w:rsidP="00E401EE">
      <w:pPr>
        <w:ind w:left="6480"/>
      </w:pPr>
      <w:r w:rsidRPr="00D04F5D">
        <w:t>[Fin du document]</w:t>
      </w:r>
    </w:p>
    <w:p w:rsidR="00BB374A" w:rsidRDefault="00BB374A" w:rsidP="002F4A2B">
      <w:pPr>
        <w:ind w:left="6480"/>
      </w:pPr>
    </w:p>
    <w:sectPr w:rsidR="00BB374A" w:rsidSect="00AA13C6">
      <w:headerReference w:type="default" r:id="rId9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B6" w:rsidRDefault="008359B6" w:rsidP="00F810ED">
      <w:r>
        <w:separator/>
      </w:r>
    </w:p>
  </w:endnote>
  <w:endnote w:type="continuationSeparator" w:id="0">
    <w:p w:rsidR="008359B6" w:rsidRDefault="008359B6" w:rsidP="00F810ED">
      <w:r>
        <w:continuationSeparator/>
      </w:r>
    </w:p>
  </w:endnote>
  <w:endnote w:type="continuationNotice" w:id="1">
    <w:p w:rsidR="00933816" w:rsidRDefault="009338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B6" w:rsidRDefault="008359B6" w:rsidP="00F810ED">
      <w:r>
        <w:separator/>
      </w:r>
    </w:p>
  </w:footnote>
  <w:footnote w:type="continuationSeparator" w:id="0">
    <w:p w:rsidR="008359B6" w:rsidRDefault="008359B6" w:rsidP="00F810ED">
      <w:r>
        <w:continuationSeparator/>
      </w:r>
    </w:p>
  </w:footnote>
  <w:footnote w:type="continuationNotice" w:id="1">
    <w:p w:rsidR="00933816" w:rsidRDefault="00933816"/>
  </w:footnote>
  <w:footnote w:id="2">
    <w:p w:rsidR="008359B6" w:rsidRPr="00B53698" w:rsidRDefault="008359B6" w:rsidP="00B53698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B53698">
        <w:rPr>
          <w:lang w:val="fr-CH"/>
        </w:rPr>
        <w:t xml:space="preserve"> </w:t>
      </w:r>
      <w:r w:rsidR="00933816">
        <w:rPr>
          <w:lang w:val="fr-CH"/>
        </w:rPr>
        <w:tab/>
      </w:r>
      <w:proofErr w:type="spellStart"/>
      <w:r w:rsidRPr="00B53698">
        <w:rPr>
          <w:i/>
          <w:color w:val="000000"/>
          <w:lang w:val="fr-CH"/>
        </w:rPr>
        <w:t>Study</w:t>
      </w:r>
      <w:proofErr w:type="spellEnd"/>
      <w:r w:rsidRPr="00B53698">
        <w:rPr>
          <w:i/>
          <w:color w:val="000000"/>
          <w:lang w:val="fr-CH"/>
        </w:rPr>
        <w:t xml:space="preserve"> on Copyright Limitations and Exceptions for </w:t>
      </w:r>
      <w:proofErr w:type="spellStart"/>
      <w:r w:rsidRPr="00B53698">
        <w:rPr>
          <w:i/>
          <w:color w:val="000000"/>
          <w:lang w:val="fr-CH"/>
        </w:rPr>
        <w:t>Libraries</w:t>
      </w:r>
      <w:proofErr w:type="spellEnd"/>
      <w:r w:rsidRPr="00B53698">
        <w:rPr>
          <w:i/>
          <w:color w:val="000000"/>
          <w:lang w:val="fr-CH"/>
        </w:rPr>
        <w:t xml:space="preserve"> and Archives</w:t>
      </w:r>
      <w:r w:rsidRPr="00B53698">
        <w:rPr>
          <w:color w:val="000000"/>
          <w:lang w:val="fr-CH"/>
        </w:rPr>
        <w:t xml:space="preserve"> (</w:t>
      </w:r>
      <w:r>
        <w:rPr>
          <w:color w:val="000000"/>
          <w:lang w:val="fr-CH"/>
        </w:rPr>
        <w:t>É</w:t>
      </w:r>
      <w:r w:rsidRPr="00B53698">
        <w:rPr>
          <w:color w:val="000000"/>
          <w:lang w:val="fr-CH"/>
        </w:rPr>
        <w:t>tude sur les limitations et exceptions au droit d</w:t>
      </w:r>
      <w:r w:rsidR="00933816">
        <w:rPr>
          <w:color w:val="000000"/>
          <w:lang w:val="fr-CH"/>
        </w:rPr>
        <w:t>’</w:t>
      </w:r>
      <w:r w:rsidRPr="00B53698">
        <w:rPr>
          <w:color w:val="000000"/>
          <w:lang w:val="fr-CH"/>
        </w:rPr>
        <w:t>auteur en faveur des bibliothèques et des services d</w:t>
      </w:r>
      <w:r w:rsidR="00933816">
        <w:rPr>
          <w:color w:val="000000"/>
          <w:lang w:val="fr-CH"/>
        </w:rPr>
        <w:t>’</w:t>
      </w:r>
      <w:r w:rsidR="00592B46">
        <w:rPr>
          <w:color w:val="000000"/>
          <w:lang w:val="fr-CH"/>
        </w:rPr>
        <w:t>archives), établie par Kenneth </w:t>
      </w:r>
      <w:proofErr w:type="spellStart"/>
      <w:r w:rsidRPr="00B53698">
        <w:rPr>
          <w:color w:val="000000"/>
          <w:lang w:val="fr-CH"/>
        </w:rPr>
        <w:t>Crews</w:t>
      </w:r>
      <w:proofErr w:type="spellEnd"/>
      <w:r w:rsidRPr="00B53698">
        <w:rPr>
          <w:color w:val="000000"/>
          <w:lang w:val="fr-CH"/>
        </w:rPr>
        <w:t>, docteur en droit, titulaire d</w:t>
      </w:r>
      <w:r w:rsidR="00933816">
        <w:rPr>
          <w:color w:val="000000"/>
          <w:lang w:val="fr-CH"/>
        </w:rPr>
        <w:t>’</w:t>
      </w:r>
      <w:r w:rsidRPr="00B53698">
        <w:rPr>
          <w:color w:val="000000"/>
          <w:lang w:val="fr-CH"/>
        </w:rPr>
        <w:t>un doctorat (</w:t>
      </w:r>
      <w:proofErr w:type="spellStart"/>
      <w:r w:rsidRPr="00B53698">
        <w:rPr>
          <w:color w:val="000000"/>
          <w:lang w:val="fr-CH"/>
        </w:rPr>
        <w:t>Ph.D</w:t>
      </w:r>
      <w:proofErr w:type="spellEnd"/>
      <w:r w:rsidRPr="00B53698">
        <w:rPr>
          <w:color w:val="000000"/>
          <w:lang w:val="fr-CH"/>
        </w:rPr>
        <w:t xml:space="preserve">) et avocat, SCCR/29/3, </w:t>
      </w:r>
      <w:r w:rsidR="00933816" w:rsidRPr="00B53698">
        <w:rPr>
          <w:color w:val="000000"/>
          <w:lang w:val="fr-CH"/>
        </w:rPr>
        <w:t>5</w:t>
      </w:r>
      <w:r w:rsidR="00933816">
        <w:rPr>
          <w:color w:val="000000"/>
          <w:lang w:val="fr-CH"/>
        </w:rPr>
        <w:t> </w:t>
      </w:r>
      <w:r w:rsidR="00933816" w:rsidRPr="00B53698">
        <w:rPr>
          <w:color w:val="000000"/>
          <w:lang w:val="fr-CH"/>
        </w:rPr>
        <w:t>novembre</w:t>
      </w:r>
      <w:r w:rsidR="00933816">
        <w:rPr>
          <w:color w:val="000000"/>
          <w:lang w:val="fr-CH"/>
        </w:rPr>
        <w:t> </w:t>
      </w:r>
      <w:r w:rsidR="00933816" w:rsidRPr="00B53698">
        <w:rPr>
          <w:color w:val="000000"/>
          <w:lang w:val="fr-CH"/>
        </w:rPr>
        <w:t>20</w:t>
      </w:r>
      <w:r w:rsidRPr="00B53698">
        <w:rPr>
          <w:color w:val="000000"/>
          <w:lang w:val="fr-CH"/>
        </w:rPr>
        <w:t xml:space="preserve">14;  </w:t>
      </w:r>
      <w:proofErr w:type="spellStart"/>
      <w:r w:rsidRPr="00B53698">
        <w:rPr>
          <w:i/>
          <w:color w:val="000000"/>
          <w:lang w:val="fr-CH"/>
        </w:rPr>
        <w:t>Study</w:t>
      </w:r>
      <w:proofErr w:type="spellEnd"/>
      <w:r w:rsidRPr="00B53698">
        <w:rPr>
          <w:i/>
          <w:color w:val="000000"/>
          <w:lang w:val="fr-CH"/>
        </w:rPr>
        <w:t xml:space="preserve"> on Copyright Limitations and Exceptions for </w:t>
      </w:r>
      <w:proofErr w:type="spellStart"/>
      <w:r w:rsidRPr="00B53698">
        <w:rPr>
          <w:i/>
          <w:color w:val="000000"/>
          <w:lang w:val="fr-CH"/>
        </w:rPr>
        <w:t>Libraries</w:t>
      </w:r>
      <w:proofErr w:type="spellEnd"/>
      <w:r w:rsidRPr="00B53698">
        <w:rPr>
          <w:i/>
          <w:color w:val="000000"/>
          <w:lang w:val="fr-CH"/>
        </w:rPr>
        <w:t xml:space="preserve"> and Archives</w:t>
      </w:r>
      <w:r>
        <w:rPr>
          <w:color w:val="000000"/>
          <w:lang w:val="fr-CH"/>
        </w:rPr>
        <w:t xml:space="preserve"> (É</w:t>
      </w:r>
      <w:r w:rsidRPr="00B53698">
        <w:rPr>
          <w:color w:val="000000"/>
          <w:lang w:val="fr-CH"/>
        </w:rPr>
        <w:t>tude sur les limitations et exceptions au droit d</w:t>
      </w:r>
      <w:r w:rsidR="00933816">
        <w:rPr>
          <w:color w:val="000000"/>
          <w:lang w:val="fr-CH"/>
        </w:rPr>
        <w:t>’</w:t>
      </w:r>
      <w:r w:rsidRPr="00B53698">
        <w:rPr>
          <w:color w:val="000000"/>
          <w:lang w:val="fr-CH"/>
        </w:rPr>
        <w:t>auteur en faveur des bibliothèques et des services d</w:t>
      </w:r>
      <w:r w:rsidR="00933816">
        <w:rPr>
          <w:color w:val="000000"/>
          <w:lang w:val="fr-CH"/>
        </w:rPr>
        <w:t>’</w:t>
      </w:r>
      <w:r w:rsidR="00592B46">
        <w:rPr>
          <w:color w:val="000000"/>
          <w:lang w:val="fr-CH"/>
        </w:rPr>
        <w:t>archives), établie par Kenneth </w:t>
      </w:r>
      <w:proofErr w:type="spellStart"/>
      <w:r w:rsidRPr="00B53698">
        <w:rPr>
          <w:color w:val="000000"/>
          <w:lang w:val="fr-CH"/>
        </w:rPr>
        <w:t>Crews</w:t>
      </w:r>
      <w:proofErr w:type="spellEnd"/>
      <w:r w:rsidRPr="00B53698">
        <w:rPr>
          <w:color w:val="000000"/>
          <w:lang w:val="fr-CH"/>
        </w:rPr>
        <w:t xml:space="preserve">, </w:t>
      </w:r>
      <w:r w:rsidR="00592B46">
        <w:rPr>
          <w:color w:val="000000"/>
          <w:lang w:val="fr-CH"/>
        </w:rPr>
        <w:t>d</w:t>
      </w:r>
      <w:r w:rsidRPr="00B53698">
        <w:rPr>
          <w:color w:val="000000"/>
          <w:lang w:val="fr-CH"/>
        </w:rPr>
        <w:t xml:space="preserve">irecteur, Copyright </w:t>
      </w:r>
      <w:proofErr w:type="spellStart"/>
      <w:r w:rsidRPr="00B53698">
        <w:rPr>
          <w:color w:val="000000"/>
          <w:lang w:val="fr-CH"/>
        </w:rPr>
        <w:t>Advisory</w:t>
      </w:r>
      <w:proofErr w:type="spellEnd"/>
      <w:r w:rsidRPr="00B53698">
        <w:rPr>
          <w:color w:val="000000"/>
          <w:lang w:val="fr-CH"/>
        </w:rPr>
        <w:t xml:space="preserve"> Office, Université Columbia, SCCR/17/2, 2</w:t>
      </w:r>
      <w:r w:rsidR="00933816" w:rsidRPr="00B53698">
        <w:rPr>
          <w:color w:val="000000"/>
          <w:lang w:val="fr-CH"/>
        </w:rPr>
        <w:t>6</w:t>
      </w:r>
      <w:r w:rsidR="00933816">
        <w:rPr>
          <w:color w:val="000000"/>
          <w:lang w:val="fr-CH"/>
        </w:rPr>
        <w:t> </w:t>
      </w:r>
      <w:r w:rsidR="00933816" w:rsidRPr="00B53698">
        <w:rPr>
          <w:color w:val="000000"/>
          <w:lang w:val="fr-CH"/>
        </w:rPr>
        <w:t>août</w:t>
      </w:r>
      <w:r w:rsidR="00933816">
        <w:rPr>
          <w:color w:val="000000"/>
          <w:lang w:val="fr-CH"/>
        </w:rPr>
        <w:t> </w:t>
      </w:r>
      <w:r w:rsidR="00933816" w:rsidRPr="00B53698">
        <w:rPr>
          <w:color w:val="000000"/>
          <w:lang w:val="fr-CH"/>
        </w:rPr>
        <w:t>20</w:t>
      </w:r>
      <w:r w:rsidRPr="00B53698">
        <w:rPr>
          <w:color w:val="000000"/>
          <w:lang w:val="fr-CH"/>
        </w:rPr>
        <w:t>08.</w:t>
      </w:r>
    </w:p>
  </w:footnote>
  <w:footnote w:id="3">
    <w:p w:rsidR="008359B6" w:rsidRPr="002E1690" w:rsidRDefault="008359B6" w:rsidP="002E1690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2E1690">
        <w:rPr>
          <w:lang w:val="fr-CH"/>
        </w:rPr>
        <w:t xml:space="preserve"> </w:t>
      </w:r>
      <w:r w:rsidRPr="002E1690">
        <w:rPr>
          <w:lang w:val="fr-CH"/>
        </w:rPr>
        <w:tab/>
      </w:r>
      <w:r w:rsidRPr="002E1690">
        <w:rPr>
          <w:color w:val="000000"/>
          <w:lang w:val="fr-CH"/>
        </w:rPr>
        <w:t>Des remerciements particuliers sont adressés à Mmes</w:t>
      </w:r>
      <w:r w:rsidR="001C6920">
        <w:rPr>
          <w:color w:val="000000"/>
          <w:lang w:val="fr-CH"/>
        </w:rPr>
        <w:t> </w:t>
      </w:r>
      <w:r w:rsidR="00592B46">
        <w:rPr>
          <w:color w:val="000000"/>
          <w:lang w:val="fr-CH"/>
        </w:rPr>
        <w:t>Emilie </w:t>
      </w:r>
      <w:proofErr w:type="spellStart"/>
      <w:r w:rsidRPr="002E1690">
        <w:rPr>
          <w:color w:val="000000"/>
          <w:lang w:val="fr-CH"/>
        </w:rPr>
        <w:t>Kannekens</w:t>
      </w:r>
      <w:proofErr w:type="spellEnd"/>
      <w:r w:rsidRPr="002E1690">
        <w:rPr>
          <w:color w:val="000000"/>
          <w:lang w:val="fr-CH"/>
        </w:rPr>
        <w:t xml:space="preserve"> et Svetlana</w:t>
      </w:r>
      <w:r w:rsidR="00592B46">
        <w:rPr>
          <w:color w:val="000000"/>
          <w:lang w:val="fr-CH"/>
        </w:rPr>
        <w:t> </w:t>
      </w:r>
      <w:r w:rsidRPr="002E1690">
        <w:rPr>
          <w:color w:val="000000"/>
          <w:lang w:val="fr-CH"/>
        </w:rPr>
        <w:t>Iakovleva, toutes deux</w:t>
      </w:r>
      <w:r w:rsidR="001C6920">
        <w:rPr>
          <w:color w:val="000000"/>
          <w:lang w:val="fr-CH"/>
        </w:rPr>
        <w:t> </w:t>
      </w:r>
      <w:r w:rsidR="00592B46">
        <w:rPr>
          <w:color w:val="000000"/>
          <w:lang w:val="fr-CH"/>
        </w:rPr>
        <w:t xml:space="preserve">étudiantes en </w:t>
      </w:r>
      <w:r w:rsidR="0022602A">
        <w:rPr>
          <w:color w:val="000000"/>
          <w:lang w:val="fr-CH"/>
        </w:rPr>
        <w:t>M</w:t>
      </w:r>
      <w:r w:rsidRPr="002E1690">
        <w:rPr>
          <w:color w:val="000000"/>
          <w:lang w:val="fr-CH"/>
        </w:rPr>
        <w:t>aster et chercheuses à l</w:t>
      </w:r>
      <w:r w:rsidR="00933816">
        <w:rPr>
          <w:color w:val="000000"/>
          <w:lang w:val="fr-CH"/>
        </w:rPr>
        <w:t>’</w:t>
      </w:r>
      <w:r w:rsidRPr="002E1690">
        <w:rPr>
          <w:color w:val="000000"/>
          <w:lang w:val="fr-CH"/>
        </w:rPr>
        <w:t>Institut du droit de l</w:t>
      </w:r>
      <w:r w:rsidR="00933816">
        <w:rPr>
          <w:color w:val="000000"/>
          <w:lang w:val="fr-CH"/>
        </w:rPr>
        <w:t>’</w:t>
      </w:r>
      <w:r w:rsidRPr="002E1690">
        <w:rPr>
          <w:color w:val="000000"/>
          <w:lang w:val="fr-CH"/>
        </w:rPr>
        <w:t>information à l</w:t>
      </w:r>
      <w:r w:rsidR="00933816">
        <w:rPr>
          <w:color w:val="000000"/>
          <w:lang w:val="fr-CH"/>
        </w:rPr>
        <w:t>’</w:t>
      </w:r>
      <w:r w:rsidRPr="002E1690">
        <w:rPr>
          <w:color w:val="000000"/>
          <w:lang w:val="fr-CH"/>
        </w:rPr>
        <w:t>Université d</w:t>
      </w:r>
      <w:r w:rsidR="00933816">
        <w:rPr>
          <w:color w:val="000000"/>
          <w:lang w:val="fr-CH"/>
        </w:rPr>
        <w:t>’</w:t>
      </w:r>
      <w:r w:rsidRPr="002E1690">
        <w:rPr>
          <w:color w:val="000000"/>
          <w:lang w:val="fr-CH"/>
        </w:rPr>
        <w:t xml:space="preserve">Amsterdam, </w:t>
      </w:r>
      <w:r>
        <w:rPr>
          <w:color w:val="000000"/>
          <w:lang w:val="fr-CH"/>
        </w:rPr>
        <w:t>qui ont contribué à la compilation</w:t>
      </w:r>
      <w:r w:rsidRPr="002E1690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d</w:t>
      </w:r>
      <w:r w:rsidRPr="002E1690">
        <w:rPr>
          <w:color w:val="000000"/>
          <w:lang w:val="fr-CH"/>
        </w:rPr>
        <w:t xml:space="preserve">es informations </w:t>
      </w:r>
      <w:r>
        <w:rPr>
          <w:color w:val="000000"/>
          <w:lang w:val="fr-CH"/>
        </w:rPr>
        <w:t>contenues</w:t>
      </w:r>
      <w:r w:rsidRPr="002E1690">
        <w:rPr>
          <w:color w:val="000000"/>
          <w:lang w:val="fr-CH"/>
        </w:rPr>
        <w:t xml:space="preserve"> dans les tableaux de l</w:t>
      </w:r>
      <w:r w:rsidR="00933816">
        <w:rPr>
          <w:color w:val="000000"/>
          <w:lang w:val="fr-CH"/>
        </w:rPr>
        <w:t>’</w:t>
      </w:r>
      <w:r w:rsidRPr="002E1690">
        <w:rPr>
          <w:color w:val="000000"/>
          <w:lang w:val="fr-CH"/>
        </w:rPr>
        <w:t>appendice</w:t>
      </w:r>
      <w:r w:rsidR="00592B46">
        <w:rPr>
          <w:color w:val="000000"/>
          <w:lang w:val="fr-CH"/>
        </w:rPr>
        <w:t> </w:t>
      </w:r>
      <w:r w:rsidRPr="002E1690">
        <w:rPr>
          <w:color w:val="000000"/>
          <w:lang w:val="fr-CH"/>
        </w:rPr>
        <w:t>II.</w:t>
      </w:r>
    </w:p>
  </w:footnote>
  <w:footnote w:id="4">
    <w:p w:rsidR="008359B6" w:rsidRPr="00AF1A88" w:rsidRDefault="008359B6" w:rsidP="00AF1A88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AF1A88">
        <w:rPr>
          <w:lang w:val="fr-CH"/>
        </w:rPr>
        <w:t xml:space="preserve"> </w:t>
      </w:r>
      <w:r w:rsidRPr="00AF1A88">
        <w:rPr>
          <w:lang w:val="fr-CH"/>
        </w:rPr>
        <w:tab/>
      </w:r>
      <w:r w:rsidRPr="00AF1A88">
        <w:rPr>
          <w:color w:val="000000"/>
          <w:lang w:val="fr-CH"/>
        </w:rPr>
        <w:t>L</w:t>
      </w:r>
      <w:r w:rsidR="00933816">
        <w:rPr>
          <w:color w:val="000000"/>
          <w:lang w:val="fr-CH"/>
        </w:rPr>
        <w:t>’</w:t>
      </w:r>
      <w:r w:rsidRPr="00AF1A88">
        <w:rPr>
          <w:color w:val="000000"/>
          <w:lang w:val="fr-CH"/>
        </w:rPr>
        <w:t>ICOM est une organisation internationale qui représente plus de 20</w:t>
      </w:r>
      <w:r w:rsidR="00592B46">
        <w:rPr>
          <w:color w:val="000000"/>
          <w:lang w:val="fr-CH"/>
        </w:rPr>
        <w:t> 000 </w:t>
      </w:r>
      <w:r w:rsidRPr="00AF1A88">
        <w:rPr>
          <w:color w:val="000000"/>
          <w:lang w:val="fr-CH"/>
        </w:rPr>
        <w:t>musées et quelque 32</w:t>
      </w:r>
      <w:r w:rsidR="001C6920">
        <w:rPr>
          <w:color w:val="000000"/>
          <w:lang w:val="fr-CH"/>
        </w:rPr>
        <w:t> </w:t>
      </w:r>
      <w:r w:rsidR="00736DC5">
        <w:rPr>
          <w:color w:val="000000"/>
          <w:lang w:val="fr-CH"/>
        </w:rPr>
        <w:t>000 </w:t>
      </w:r>
      <w:r w:rsidRPr="00AF1A88">
        <w:rPr>
          <w:color w:val="000000"/>
          <w:lang w:val="fr-CH"/>
        </w:rPr>
        <w:t>professionnels de musée depuis</w:t>
      </w:r>
      <w:r w:rsidR="001C6920">
        <w:rPr>
          <w:color w:val="000000"/>
          <w:lang w:val="fr-CH"/>
        </w:rPr>
        <w:t> </w:t>
      </w:r>
      <w:r w:rsidRPr="00AF1A88">
        <w:rPr>
          <w:color w:val="000000"/>
          <w:lang w:val="fr-CH"/>
        </w:rPr>
        <w:t>1946</w:t>
      </w:r>
      <w:r w:rsidRPr="00AF1A88">
        <w:rPr>
          <w:lang w:val="fr-CH"/>
        </w:rPr>
        <w:t xml:space="preserve"> I</w:t>
      </w:r>
      <w:r w:rsidRPr="00AF1A88">
        <w:rPr>
          <w:color w:val="000000"/>
          <w:lang w:val="fr-CH"/>
        </w:rPr>
        <w:t>l a été créé en</w:t>
      </w:r>
      <w:r w:rsidR="001C6920">
        <w:rPr>
          <w:color w:val="000000"/>
          <w:lang w:val="fr-CH"/>
        </w:rPr>
        <w:t> </w:t>
      </w:r>
      <w:r w:rsidRPr="00AF1A88">
        <w:rPr>
          <w:color w:val="000000"/>
          <w:lang w:val="fr-CH"/>
        </w:rPr>
        <w:t>1946 dans le cadre d</w:t>
      </w:r>
      <w:r w:rsidR="00933816">
        <w:rPr>
          <w:color w:val="000000"/>
          <w:lang w:val="fr-CH"/>
        </w:rPr>
        <w:t>’</w:t>
      </w:r>
      <w:r w:rsidRPr="00AF1A88">
        <w:rPr>
          <w:color w:val="000000"/>
          <w:lang w:val="fr-CH"/>
        </w:rPr>
        <w:t>une initiative de l</w:t>
      </w:r>
      <w:r w:rsidR="00933816">
        <w:rPr>
          <w:color w:val="000000"/>
          <w:lang w:val="fr-CH"/>
        </w:rPr>
        <w:t>’</w:t>
      </w:r>
      <w:r w:rsidRPr="00AF1A88">
        <w:rPr>
          <w:color w:val="000000"/>
          <w:lang w:val="fr-CH"/>
        </w:rPr>
        <w:t>UNESCO pour succéder à l</w:t>
      </w:r>
      <w:r w:rsidR="00933816">
        <w:rPr>
          <w:color w:val="000000"/>
          <w:lang w:val="fr-CH"/>
        </w:rPr>
        <w:t>’</w:t>
      </w:r>
      <w:r w:rsidRPr="00AF1A88">
        <w:rPr>
          <w:color w:val="000000"/>
          <w:lang w:val="fr-CH"/>
        </w:rPr>
        <w:t>ancien Office international des musées créé en</w:t>
      </w:r>
      <w:r w:rsidR="001C6920">
        <w:rPr>
          <w:color w:val="000000"/>
          <w:lang w:val="fr-CH"/>
        </w:rPr>
        <w:t> </w:t>
      </w:r>
      <w:r w:rsidRPr="00AF1A88">
        <w:rPr>
          <w:color w:val="000000"/>
          <w:lang w:val="fr-CH"/>
        </w:rPr>
        <w:t>1926 par la Société des Nations.</w:t>
      </w:r>
      <w:r w:rsidRPr="00AF1A88">
        <w:rPr>
          <w:lang w:val="fr-CH"/>
        </w:rPr>
        <w:t xml:space="preserve"> </w:t>
      </w:r>
    </w:p>
  </w:footnote>
  <w:footnote w:id="5">
    <w:p w:rsidR="008359B6" w:rsidRPr="00AF1A88" w:rsidRDefault="008359B6" w:rsidP="00AF1A88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AF1A88">
        <w:rPr>
          <w:lang w:val="fr-CH"/>
        </w:rPr>
        <w:t xml:space="preserve"> </w:t>
      </w:r>
      <w:r w:rsidRPr="00AF1A88">
        <w:rPr>
          <w:lang w:val="fr-CH"/>
        </w:rPr>
        <w:tab/>
      </w:r>
      <w:r w:rsidRPr="00AF1A88">
        <w:rPr>
          <w:color w:val="000000"/>
          <w:lang w:val="fr-CH"/>
        </w:rPr>
        <w:t>Des remerciements particuliers sont adressés à Mmes</w:t>
      </w:r>
      <w:r w:rsidR="00736DC5">
        <w:rPr>
          <w:color w:val="000000"/>
          <w:lang w:val="fr-CH"/>
        </w:rPr>
        <w:t> </w:t>
      </w:r>
      <w:r w:rsidRPr="00AF1A88">
        <w:rPr>
          <w:color w:val="000000"/>
          <w:lang w:val="fr-CH"/>
        </w:rPr>
        <w:t>Charlotte</w:t>
      </w:r>
      <w:r w:rsidR="00736DC5">
        <w:rPr>
          <w:color w:val="000000"/>
          <w:lang w:val="fr-CH"/>
        </w:rPr>
        <w:t> </w:t>
      </w:r>
      <w:r w:rsidRPr="00AF1A88">
        <w:rPr>
          <w:color w:val="000000"/>
          <w:lang w:val="fr-CH"/>
        </w:rPr>
        <w:t>Poivre et Anne</w:t>
      </w:r>
      <w:r w:rsidR="00592B46" w:rsidRPr="00592B46">
        <w:rPr>
          <w:color w:val="000000"/>
          <w:lang w:val="fr-FR"/>
        </w:rPr>
        <w:noBreakHyphen/>
      </w:r>
      <w:r w:rsidRPr="00AF1A88">
        <w:rPr>
          <w:color w:val="000000"/>
          <w:lang w:val="fr-CH"/>
        </w:rPr>
        <w:t>Laure</w:t>
      </w:r>
      <w:r w:rsidR="00736DC5">
        <w:rPr>
          <w:color w:val="000000"/>
          <w:lang w:val="fr-CH"/>
        </w:rPr>
        <w:t> </w:t>
      </w:r>
      <w:proofErr w:type="spellStart"/>
      <w:r w:rsidRPr="00AF1A88">
        <w:rPr>
          <w:color w:val="000000"/>
          <w:lang w:val="fr-CH"/>
        </w:rPr>
        <w:t>Duthoit</w:t>
      </w:r>
      <w:proofErr w:type="spellEnd"/>
      <w:r w:rsidRPr="00AF1A88">
        <w:rPr>
          <w:color w:val="000000"/>
          <w:lang w:val="fr-CH"/>
        </w:rPr>
        <w:t>, élèves avocates, qui ont contribué à la réalisation de l</w:t>
      </w:r>
      <w:r w:rsidR="00933816">
        <w:rPr>
          <w:color w:val="000000"/>
          <w:lang w:val="fr-CH"/>
        </w:rPr>
        <w:t>’</w:t>
      </w:r>
      <w:r w:rsidRPr="00AF1A88">
        <w:rPr>
          <w:color w:val="000000"/>
          <w:lang w:val="fr-CH"/>
        </w:rPr>
        <w:t>enquête, à la compilation des réponses au questionnaire et à leur présentation.</w:t>
      </w:r>
      <w:r w:rsidRPr="00AF1A88">
        <w:rPr>
          <w:lang w:val="fr-CH"/>
        </w:rPr>
        <w:t xml:space="preserve">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9B6" w:rsidRDefault="007E36BB" w:rsidP="00F810ED">
    <w:pPr>
      <w:pStyle w:val="Header"/>
      <w:jc w:val="right"/>
    </w:pPr>
    <w:sdt>
      <w:sdtPr>
        <w:id w:val="12937152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proofErr w:type="gramStart"/>
        <w:r w:rsidR="008359B6">
          <w:t>page</w:t>
        </w:r>
        <w:proofErr w:type="gramEnd"/>
        <w:r w:rsidR="008359B6">
          <w:t xml:space="preserve"> </w:t>
        </w:r>
        <w:r w:rsidR="008359B6">
          <w:fldChar w:fldCharType="begin"/>
        </w:r>
        <w:r w:rsidR="008359B6">
          <w:instrText xml:space="preserve"> PAGE   \* MERGEFORMAT </w:instrText>
        </w:r>
        <w:r w:rsidR="008359B6">
          <w:fldChar w:fldCharType="separate"/>
        </w:r>
        <w:r>
          <w:rPr>
            <w:noProof/>
          </w:rPr>
          <w:t>2</w:t>
        </w:r>
        <w:r w:rsidR="008359B6">
          <w:rPr>
            <w:noProof/>
          </w:rPr>
          <w:fldChar w:fldCharType="end"/>
        </w:r>
      </w:sdtContent>
    </w:sdt>
  </w:p>
  <w:p w:rsidR="008359B6" w:rsidRDefault="008359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F141760"/>
    <w:multiLevelType w:val="multilevel"/>
    <w:tmpl w:val="BCDA8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77C16BA"/>
    <w:multiLevelType w:val="hybridMultilevel"/>
    <w:tmpl w:val="E60CDB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>
    <w:nsid w:val="711922AD"/>
    <w:multiLevelType w:val="hybridMultilevel"/>
    <w:tmpl w:val="91F4CEAC"/>
    <w:lvl w:ilvl="0" w:tplc="50982D7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79E469B7"/>
    <w:multiLevelType w:val="multilevel"/>
    <w:tmpl w:val="E93EAEF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position w:val="0"/>
        <w:vertAlign w:val="baseli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s NT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|Treaties\Model Laws|Treaties\Other Laws and Agreements|Treaties\WIPO-administered|Trademarks\Meetings|Trademarks\Other|Trademarks\Publications|Patents\Meetings|Patents\Other|Patents\Publications|IP in General\Academy|IP in General\Arbitration and Mediation|IP in General\Meetings|IP in General\Other|IP in General\Press Room|IP in General\Publications|IP in General\SpeechDG2014|Glossaries\EN-FR|Copyright\Meetings|Copyright\Other|Copyright\Publications|Budget and Finance\Meetings|Budget and Finance\Other|Budget and Finance\Publications|Administrative\Meetings|Administrative\Other|Administrative\Publications"/>
    <w:docVar w:name="TextBaseURL" w:val="empty"/>
    <w:docVar w:name="UILng" w:val="en"/>
  </w:docVars>
  <w:rsids>
    <w:rsidRoot w:val="00F810ED"/>
    <w:rsid w:val="00024CA3"/>
    <w:rsid w:val="00085D98"/>
    <w:rsid w:val="000F5E56"/>
    <w:rsid w:val="00133718"/>
    <w:rsid w:val="00157E36"/>
    <w:rsid w:val="0016382C"/>
    <w:rsid w:val="001C6920"/>
    <w:rsid w:val="001D1841"/>
    <w:rsid w:val="001F07F8"/>
    <w:rsid w:val="002057F3"/>
    <w:rsid w:val="0020765E"/>
    <w:rsid w:val="00213AFE"/>
    <w:rsid w:val="00220547"/>
    <w:rsid w:val="002221D0"/>
    <w:rsid w:val="0022602A"/>
    <w:rsid w:val="002A7F4A"/>
    <w:rsid w:val="002E1690"/>
    <w:rsid w:val="002E3A0E"/>
    <w:rsid w:val="002F4A2B"/>
    <w:rsid w:val="0031011F"/>
    <w:rsid w:val="00356515"/>
    <w:rsid w:val="003D12B9"/>
    <w:rsid w:val="004248F0"/>
    <w:rsid w:val="00431118"/>
    <w:rsid w:val="00467258"/>
    <w:rsid w:val="004823A9"/>
    <w:rsid w:val="004914C9"/>
    <w:rsid w:val="004B2B9D"/>
    <w:rsid w:val="005270AF"/>
    <w:rsid w:val="00592B46"/>
    <w:rsid w:val="00622338"/>
    <w:rsid w:val="006676C7"/>
    <w:rsid w:val="006B6BEB"/>
    <w:rsid w:val="006E2704"/>
    <w:rsid w:val="006F65A4"/>
    <w:rsid w:val="007349A3"/>
    <w:rsid w:val="00736DC5"/>
    <w:rsid w:val="007B240C"/>
    <w:rsid w:val="007C0D52"/>
    <w:rsid w:val="007D53C7"/>
    <w:rsid w:val="007E36BB"/>
    <w:rsid w:val="00802096"/>
    <w:rsid w:val="00804DB7"/>
    <w:rsid w:val="008359B6"/>
    <w:rsid w:val="00853755"/>
    <w:rsid w:val="00887028"/>
    <w:rsid w:val="008A45F9"/>
    <w:rsid w:val="009114F7"/>
    <w:rsid w:val="00933816"/>
    <w:rsid w:val="00970337"/>
    <w:rsid w:val="0098217B"/>
    <w:rsid w:val="009D6B4A"/>
    <w:rsid w:val="00A64E01"/>
    <w:rsid w:val="00A85BBB"/>
    <w:rsid w:val="00AA13C6"/>
    <w:rsid w:val="00AC6D48"/>
    <w:rsid w:val="00AE341A"/>
    <w:rsid w:val="00AF1A88"/>
    <w:rsid w:val="00B257B1"/>
    <w:rsid w:val="00B47E09"/>
    <w:rsid w:val="00B522B2"/>
    <w:rsid w:val="00B53698"/>
    <w:rsid w:val="00B66635"/>
    <w:rsid w:val="00B72571"/>
    <w:rsid w:val="00B90BE5"/>
    <w:rsid w:val="00BA3754"/>
    <w:rsid w:val="00BB374A"/>
    <w:rsid w:val="00BC4E23"/>
    <w:rsid w:val="00C0709B"/>
    <w:rsid w:val="00C1211D"/>
    <w:rsid w:val="00C215EB"/>
    <w:rsid w:val="00C554EC"/>
    <w:rsid w:val="00C63618"/>
    <w:rsid w:val="00CA3B80"/>
    <w:rsid w:val="00CF47A6"/>
    <w:rsid w:val="00D04F5D"/>
    <w:rsid w:val="00D07626"/>
    <w:rsid w:val="00D7526A"/>
    <w:rsid w:val="00D9008F"/>
    <w:rsid w:val="00DB3785"/>
    <w:rsid w:val="00DE50F4"/>
    <w:rsid w:val="00E3111E"/>
    <w:rsid w:val="00E367F9"/>
    <w:rsid w:val="00E401EE"/>
    <w:rsid w:val="00E5396E"/>
    <w:rsid w:val="00E750F5"/>
    <w:rsid w:val="00E85734"/>
    <w:rsid w:val="00E867DD"/>
    <w:rsid w:val="00E9573B"/>
    <w:rsid w:val="00EC283C"/>
    <w:rsid w:val="00EF13B9"/>
    <w:rsid w:val="00EF4E78"/>
    <w:rsid w:val="00F077B1"/>
    <w:rsid w:val="00F33CAC"/>
    <w:rsid w:val="00F810ED"/>
    <w:rsid w:val="00FA2114"/>
    <w:rsid w:val="00F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aliases w:val="Footnotetext,Footnotetext1,ftx,Footnotetext2,ftx1,Footnotetext3,ftx2,Footnotetext4,ftx3,Footnotetext5,ftx4,Footnotetext6,Footnotetext7,Footnotetext8,ftx5,Footnotetext11,Footnotetext21,ftx11,Footnotetext31,ftx21,Footnotetext41,ftx31"/>
    <w:basedOn w:val="Normal"/>
    <w:link w:val="FootnoteTextChar"/>
    <w:qFormat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2Char">
    <w:name w:val="Heading 2 Char"/>
    <w:link w:val="Heading2"/>
    <w:uiPriority w:val="9"/>
    <w:rsid w:val="00F810ED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link w:val="Heading3"/>
    <w:rsid w:val="00F810ED"/>
    <w:rPr>
      <w:rFonts w:ascii="Arial" w:eastAsia="SimSun" w:hAnsi="Arial" w:cs="Arial"/>
      <w:bCs/>
      <w:sz w:val="22"/>
      <w:szCs w:val="26"/>
      <w:u w:val="single"/>
    </w:rPr>
  </w:style>
  <w:style w:type="paragraph" w:customStyle="1" w:styleId="Standard">
    <w:name w:val="Standard"/>
    <w:rsid w:val="00F810ED"/>
    <w:pPr>
      <w:suppressAutoHyphens/>
      <w:autoSpaceDN w:val="0"/>
      <w:textAlignment w:val="baseline"/>
    </w:pPr>
    <w:rPr>
      <w:rFonts w:ascii="Calibri" w:eastAsia="SimSun" w:hAnsi="Calibri" w:cs="Cambria"/>
      <w:kern w:val="3"/>
      <w:sz w:val="22"/>
      <w:szCs w:val="22"/>
    </w:rPr>
  </w:style>
  <w:style w:type="paragraph" w:customStyle="1" w:styleId="Textbody">
    <w:name w:val="Text body"/>
    <w:basedOn w:val="Standard"/>
    <w:rsid w:val="00F810ED"/>
    <w:pPr>
      <w:spacing w:after="120"/>
    </w:pPr>
  </w:style>
  <w:style w:type="character" w:customStyle="1" w:styleId="FootnoteTextChar">
    <w:name w:val="Footnote Text Char"/>
    <w:aliases w:val="Footnotetext Char,Footnotetext1 Char,ftx Char,Footnotetext2 Char,ftx1 Char,Footnotetext3 Char,ftx2 Char,Footnotetext4 Char,ftx3 Char,Footnotetext5 Char,ftx4 Char,Footnotetext6 Char,Footnotetext7 Char,Footnotetext8 Char,ftx5 Char"/>
    <w:link w:val="FootnoteText"/>
    <w:rsid w:val="00F810ED"/>
    <w:rPr>
      <w:rFonts w:ascii="Arial" w:hAnsi="Arial" w:cs="Arial"/>
      <w:sz w:val="18"/>
    </w:rPr>
  </w:style>
  <w:style w:type="character" w:styleId="FootnoteReference">
    <w:name w:val="footnote reference"/>
    <w:aliases w:val="Footnotemark,Footnotemark1,FR,Footnotemark2,FR1,Footnotemark3,FR2,Footnotemark4,FR3,Footnotemark5,FR4,Footnotemark6,Footnotemark7,Footnotemark8,FR5,Footnotemark11,Footnotemark21,FR11,Footnotemark31,FR21,Footnotemark41,FR31,FR41,F"/>
    <w:rsid w:val="00F810ED"/>
    <w:rPr>
      <w:position w:val="0"/>
      <w:vertAlign w:val="superscript"/>
    </w:rPr>
  </w:style>
  <w:style w:type="character" w:customStyle="1" w:styleId="HeaderChar">
    <w:name w:val="Header Char"/>
    <w:link w:val="Header"/>
    <w:uiPriority w:val="99"/>
    <w:rsid w:val="00F810ED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9338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E3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3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aliases w:val="Footnotetext,Footnotetext1,ftx,Footnotetext2,ftx1,Footnotetext3,ftx2,Footnotetext4,ftx3,Footnotetext5,ftx4,Footnotetext6,Footnotetext7,Footnotetext8,ftx5,Footnotetext11,Footnotetext21,ftx11,Footnotetext31,ftx21,Footnotetext41,ftx31"/>
    <w:basedOn w:val="Normal"/>
    <w:link w:val="FootnoteTextChar"/>
    <w:qFormat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2Char">
    <w:name w:val="Heading 2 Char"/>
    <w:link w:val="Heading2"/>
    <w:uiPriority w:val="9"/>
    <w:rsid w:val="00F810ED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link w:val="Heading3"/>
    <w:rsid w:val="00F810ED"/>
    <w:rPr>
      <w:rFonts w:ascii="Arial" w:eastAsia="SimSun" w:hAnsi="Arial" w:cs="Arial"/>
      <w:bCs/>
      <w:sz w:val="22"/>
      <w:szCs w:val="26"/>
      <w:u w:val="single"/>
    </w:rPr>
  </w:style>
  <w:style w:type="paragraph" w:customStyle="1" w:styleId="Standard">
    <w:name w:val="Standard"/>
    <w:rsid w:val="00F810ED"/>
    <w:pPr>
      <w:suppressAutoHyphens/>
      <w:autoSpaceDN w:val="0"/>
      <w:textAlignment w:val="baseline"/>
    </w:pPr>
    <w:rPr>
      <w:rFonts w:ascii="Calibri" w:eastAsia="SimSun" w:hAnsi="Calibri" w:cs="Cambria"/>
      <w:kern w:val="3"/>
      <w:sz w:val="22"/>
      <w:szCs w:val="22"/>
    </w:rPr>
  </w:style>
  <w:style w:type="paragraph" w:customStyle="1" w:styleId="Textbody">
    <w:name w:val="Text body"/>
    <w:basedOn w:val="Standard"/>
    <w:rsid w:val="00F810ED"/>
    <w:pPr>
      <w:spacing w:after="120"/>
    </w:pPr>
  </w:style>
  <w:style w:type="character" w:customStyle="1" w:styleId="FootnoteTextChar">
    <w:name w:val="Footnote Text Char"/>
    <w:aliases w:val="Footnotetext Char,Footnotetext1 Char,ftx Char,Footnotetext2 Char,ftx1 Char,Footnotetext3 Char,ftx2 Char,Footnotetext4 Char,ftx3 Char,Footnotetext5 Char,ftx4 Char,Footnotetext6 Char,Footnotetext7 Char,Footnotetext8 Char,ftx5 Char"/>
    <w:link w:val="FootnoteText"/>
    <w:rsid w:val="00F810ED"/>
    <w:rPr>
      <w:rFonts w:ascii="Arial" w:hAnsi="Arial" w:cs="Arial"/>
      <w:sz w:val="18"/>
    </w:rPr>
  </w:style>
  <w:style w:type="character" w:styleId="FootnoteReference">
    <w:name w:val="footnote reference"/>
    <w:aliases w:val="Footnotemark,Footnotemark1,FR,Footnotemark2,FR1,Footnotemark3,FR2,Footnotemark4,FR3,Footnotemark5,FR4,Footnotemark6,Footnotemark7,Footnotemark8,FR5,Footnotemark11,Footnotemark21,FR11,Footnotemark31,FR21,Footnotemark41,FR31,FR41,F"/>
    <w:rsid w:val="00F810ED"/>
    <w:rPr>
      <w:position w:val="0"/>
      <w:vertAlign w:val="superscript"/>
    </w:rPr>
  </w:style>
  <w:style w:type="character" w:customStyle="1" w:styleId="HeaderChar">
    <w:name w:val="Header Char"/>
    <w:link w:val="Header"/>
    <w:uiPriority w:val="99"/>
    <w:rsid w:val="00F810ED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9338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E3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3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E923-5069-482A-B407-3E82DFC2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2638</Words>
  <Characters>14724</Characters>
  <Application>Microsoft Office Word</Application>
  <DocSecurity>4</DocSecurity>
  <Lines>245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LUNG Geidy</dc:creator>
  <cp:keywords>MP/mhf</cp:keywords>
  <cp:lastModifiedBy>HAIZEL Francesca</cp:lastModifiedBy>
  <cp:revision>2</cp:revision>
  <cp:lastPrinted>2015-05-18T08:10:00Z</cp:lastPrinted>
  <dcterms:created xsi:type="dcterms:W3CDTF">2015-05-20T13:50:00Z</dcterms:created>
  <dcterms:modified xsi:type="dcterms:W3CDTF">2015-05-20T13:50:00Z</dcterms:modified>
</cp:coreProperties>
</file>