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5E4EF2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F42034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vip/3/pm</w:t>
            </w:r>
            <w:r w:rsidR="005E4EF2">
              <w:rPr>
                <w:rFonts w:ascii="Arial Black" w:hAnsi="Arial Black"/>
                <w:caps/>
                <w:sz w:val="15"/>
              </w:rPr>
              <w:t>/2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5E4EF2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5E4EF2">
              <w:rPr>
                <w:rFonts w:ascii="Arial Black" w:hAnsi="Arial Black"/>
                <w:caps/>
                <w:sz w:val="15"/>
              </w:rPr>
              <w:t>20 de abril de 2013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F42034" w:rsidRPr="00F42034" w:rsidRDefault="00F42034" w:rsidP="00F42034">
      <w:pPr>
        <w:rPr>
          <w:b/>
          <w:sz w:val="28"/>
          <w:szCs w:val="28"/>
        </w:rPr>
      </w:pPr>
      <w:r w:rsidRPr="00F42034">
        <w:rPr>
          <w:b/>
          <w:sz w:val="28"/>
          <w:szCs w:val="28"/>
        </w:rPr>
        <w:t xml:space="preserve">Comité Preparatorio de </w:t>
      </w:r>
      <w:smartTag w:uri="urn:schemas-microsoft-com:office:smarttags" w:element="PersonName">
        <w:r w:rsidRPr="00F42034">
          <w:rPr>
            <w:b/>
            <w:sz w:val="28"/>
            <w:szCs w:val="28"/>
          </w:rPr>
          <w:t>l</w:t>
        </w:r>
      </w:smartTag>
      <w:r w:rsidRPr="00F42034">
        <w:rPr>
          <w:b/>
          <w:sz w:val="28"/>
          <w:szCs w:val="28"/>
        </w:rPr>
        <w:t>a Conferencia Dip</w:t>
      </w:r>
      <w:smartTag w:uri="urn:schemas-microsoft-com:office:smarttags" w:element="PersonName">
        <w:r w:rsidRPr="00F42034">
          <w:rPr>
            <w:b/>
            <w:sz w:val="28"/>
            <w:szCs w:val="28"/>
          </w:rPr>
          <w:t>l</w:t>
        </w:r>
      </w:smartTag>
      <w:r w:rsidRPr="00F42034">
        <w:rPr>
          <w:b/>
          <w:sz w:val="28"/>
          <w:szCs w:val="28"/>
        </w:rPr>
        <w:t>omática sobre la conclusión de un tratado que facilite a las personas con discapacidad visual y a las personas con dificultad para acceder al texto impreso el acceso a las obras publicadas</w:t>
      </w:r>
    </w:p>
    <w:p w:rsidR="003845C1" w:rsidRDefault="003845C1" w:rsidP="003845C1"/>
    <w:p w:rsidR="003845C1" w:rsidRDefault="003845C1" w:rsidP="003845C1"/>
    <w:p w:rsidR="00F42034" w:rsidRPr="00F42034" w:rsidRDefault="00F42034" w:rsidP="00F42034">
      <w:pPr>
        <w:rPr>
          <w:b/>
          <w:sz w:val="24"/>
          <w:szCs w:val="24"/>
        </w:rPr>
      </w:pPr>
      <w:r w:rsidRPr="00F42034">
        <w:rPr>
          <w:b/>
          <w:sz w:val="24"/>
          <w:szCs w:val="24"/>
        </w:rPr>
        <w:t>Ginebra, 20 de abril de 2013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5E4EF2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informe</w:t>
      </w:r>
    </w:p>
    <w:p w:rsidR="008B2CC1" w:rsidRPr="008B2CC1" w:rsidRDefault="008B2CC1" w:rsidP="008B2CC1"/>
    <w:p w:rsidR="008B2CC1" w:rsidRPr="008B2CC1" w:rsidRDefault="005E4EF2" w:rsidP="008B2CC1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aprobado</w:t>
      </w:r>
      <w:proofErr w:type="gramEnd"/>
      <w:r>
        <w:rPr>
          <w:i/>
        </w:rPr>
        <w:t xml:space="preserve"> por el Comité Preparatorio</w:t>
      </w:r>
    </w:p>
    <w:p w:rsidR="008B2CC1" w:rsidRDefault="008B2CC1" w:rsidP="003845C1"/>
    <w:p w:rsidR="000F5E56" w:rsidRDefault="000F5E56"/>
    <w:p w:rsidR="00F84474" w:rsidRDefault="00F84474"/>
    <w:p w:rsidR="00F84474" w:rsidRDefault="00F84474"/>
    <w:p w:rsidR="00152CEA" w:rsidRDefault="005E4EF2" w:rsidP="00785A8E">
      <w:pPr>
        <w:pStyle w:val="ONUMFS"/>
      </w:pPr>
      <w:r>
        <w:t xml:space="preserve">La reunión del Comité Preparatorio de la Conferencia Diplomática sobre la conclusión de un tratado que facilite </w:t>
      </w:r>
      <w:r w:rsidR="00807C9A">
        <w:t>a las personas con discapacidad visual y a las personas con dificultad para acceder al texto impreso el acceso a las obras publicadas (en lo sucesivo, “el Comité Preparatorio”) tuvo lugar en Ginebra, el 20 de abril de </w:t>
      </w:r>
      <w:r w:rsidR="00807C9A">
        <w:rPr>
          <w:snapToGrid w:val="0"/>
        </w:rPr>
        <w:t>201</w:t>
      </w:r>
      <w:r w:rsidR="00807C9A" w:rsidRPr="00DC13B8">
        <w:rPr>
          <w:snapToGrid w:val="0"/>
        </w:rPr>
        <w:t>3</w:t>
      </w:r>
      <w:r w:rsidR="00807C9A">
        <w:t>.  La reunión fue presidida por el Excmo. Sr. </w:t>
      </w:r>
      <w:proofErr w:type="spellStart"/>
      <w:r w:rsidR="00807C9A">
        <w:t>Selim</w:t>
      </w:r>
      <w:proofErr w:type="spellEnd"/>
      <w:r w:rsidR="00807C9A">
        <w:t xml:space="preserve"> </w:t>
      </w:r>
      <w:proofErr w:type="spellStart"/>
      <w:r w:rsidR="00807C9A">
        <w:t>Kuneralp</w:t>
      </w:r>
      <w:proofErr w:type="spellEnd"/>
      <w:r w:rsidR="00807C9A">
        <w:t xml:space="preserve"> (Turquía), en su capacidad de Presidente.</w:t>
      </w:r>
    </w:p>
    <w:p w:rsidR="00807C9A" w:rsidRDefault="00807C9A" w:rsidP="00785A8E">
      <w:pPr>
        <w:pStyle w:val="ONUMFS"/>
      </w:pPr>
      <w:r>
        <w:t>Estuvieron representados en la reunión los siguientes Estados miembros de la OMPI:</w:t>
      </w:r>
      <w:r w:rsidR="00785A8E">
        <w:t xml:space="preserve">  Alemania, </w:t>
      </w:r>
      <w:r w:rsidR="00785A8E" w:rsidRPr="0010393B">
        <w:rPr>
          <w:snapToGrid w:val="0"/>
        </w:rPr>
        <w:t>Andorra</w:t>
      </w:r>
      <w:r w:rsidR="00785A8E">
        <w:rPr>
          <w:snapToGrid w:val="0"/>
        </w:rPr>
        <w:t xml:space="preserve">, Argelia, </w:t>
      </w:r>
      <w:r w:rsidR="00785A8E" w:rsidRPr="0010393B">
        <w:rPr>
          <w:snapToGrid w:val="0"/>
        </w:rPr>
        <w:t>Argentina</w:t>
      </w:r>
      <w:r w:rsidR="00785A8E">
        <w:rPr>
          <w:snapToGrid w:val="0"/>
        </w:rPr>
        <w:t xml:space="preserve">, </w:t>
      </w:r>
      <w:r w:rsidR="00785A8E" w:rsidRPr="0010393B">
        <w:t>Australia</w:t>
      </w:r>
      <w:r w:rsidR="00785A8E">
        <w:t xml:space="preserve">, </w:t>
      </w:r>
      <w:r w:rsidR="00785A8E" w:rsidRPr="0010393B">
        <w:t>Austria</w:t>
      </w:r>
      <w:r w:rsidR="00785A8E">
        <w:t xml:space="preserve">, </w:t>
      </w:r>
      <w:r w:rsidR="00785A8E" w:rsidRPr="0010393B">
        <w:t>Bangladesh</w:t>
      </w:r>
      <w:r w:rsidR="00785A8E">
        <w:t xml:space="preserve">, Belarús, Bélgica, </w:t>
      </w:r>
      <w:r w:rsidR="00785A8E" w:rsidRPr="0010393B">
        <w:t>Benin</w:t>
      </w:r>
      <w:r w:rsidR="00785A8E">
        <w:t xml:space="preserve">, Botswana, Brasil, </w:t>
      </w:r>
      <w:r w:rsidR="00785A8E">
        <w:rPr>
          <w:color w:val="000000"/>
        </w:rPr>
        <w:t xml:space="preserve">Camerún, </w:t>
      </w:r>
      <w:r w:rsidR="00785A8E">
        <w:t xml:space="preserve">Canadá, </w:t>
      </w:r>
      <w:r w:rsidR="00785A8E" w:rsidRPr="0010393B">
        <w:t>Chile</w:t>
      </w:r>
      <w:r w:rsidR="00785A8E">
        <w:t xml:space="preserve">, </w:t>
      </w:r>
      <w:r w:rsidR="00785A8E" w:rsidRPr="0010393B">
        <w:t>China</w:t>
      </w:r>
      <w:r w:rsidR="00785A8E">
        <w:t xml:space="preserve">, </w:t>
      </w:r>
      <w:r w:rsidR="00785A8E" w:rsidRPr="0010393B">
        <w:t>Colombia</w:t>
      </w:r>
      <w:r w:rsidR="00785A8E">
        <w:t xml:space="preserve">, Congo, </w:t>
      </w:r>
      <w:r w:rsidR="00785A8E" w:rsidRPr="0010393B">
        <w:t>Costa Rica</w:t>
      </w:r>
      <w:r w:rsidR="00785A8E">
        <w:t xml:space="preserve">, </w:t>
      </w:r>
      <w:proofErr w:type="spellStart"/>
      <w:r w:rsidR="00785A8E" w:rsidRPr="00052690">
        <w:t>Côte</w:t>
      </w:r>
      <w:proofErr w:type="spellEnd"/>
      <w:r w:rsidR="00785A8E">
        <w:t xml:space="preserve"> </w:t>
      </w:r>
      <w:proofErr w:type="spellStart"/>
      <w:r w:rsidR="00785A8E">
        <w:t>d’Ivoire</w:t>
      </w:r>
      <w:proofErr w:type="spellEnd"/>
      <w:r w:rsidR="00785A8E">
        <w:t xml:space="preserve">, Dinamarca, </w:t>
      </w:r>
      <w:r w:rsidR="00785A8E" w:rsidRPr="0010393B">
        <w:t>Ecuador</w:t>
      </w:r>
      <w:r w:rsidR="00785A8E">
        <w:t>, Egipto, El Salvador, Eslovenia, España, Estados Unidos de América, Etiopía, Federación de Rusia, Filipinas, Finlandia, Francia</w:t>
      </w:r>
      <w:r w:rsidR="00785A8E">
        <w:rPr>
          <w:color w:val="000000"/>
        </w:rPr>
        <w:t xml:space="preserve">, Gabón, </w:t>
      </w:r>
      <w:r w:rsidR="00785A8E">
        <w:t xml:space="preserve">Grecia, </w:t>
      </w:r>
      <w:r w:rsidR="00785A8E" w:rsidRPr="0010393B">
        <w:t>Guinea</w:t>
      </w:r>
      <w:r w:rsidR="00785A8E">
        <w:t xml:space="preserve">, Haití, Hungría, </w:t>
      </w:r>
      <w:r w:rsidR="00785A8E" w:rsidRPr="0010393B">
        <w:t>India</w:t>
      </w:r>
      <w:r w:rsidR="00785A8E">
        <w:t xml:space="preserve">, </w:t>
      </w:r>
      <w:r w:rsidR="00785A8E" w:rsidRPr="0010393B">
        <w:t>Indonesia</w:t>
      </w:r>
      <w:r w:rsidR="00785A8E">
        <w:t xml:space="preserve">, Irán </w:t>
      </w:r>
      <w:r w:rsidR="00785A8E" w:rsidRPr="0010393B">
        <w:t>(</w:t>
      </w:r>
      <w:r w:rsidR="00785A8E">
        <w:t xml:space="preserve">República </w:t>
      </w:r>
      <w:r w:rsidR="00785A8E" w:rsidRPr="0010393B">
        <w:t>Isl</w:t>
      </w:r>
      <w:r w:rsidR="00785A8E">
        <w:t>á</w:t>
      </w:r>
      <w:r w:rsidR="00785A8E" w:rsidRPr="0010393B">
        <w:t>mic</w:t>
      </w:r>
      <w:r w:rsidR="00785A8E">
        <w:t>a del</w:t>
      </w:r>
      <w:r w:rsidR="00785A8E" w:rsidRPr="0010393B">
        <w:t>)</w:t>
      </w:r>
      <w:r w:rsidR="00785A8E">
        <w:t xml:space="preserve">, Irlanda, Italia, Jamaica, Japón, </w:t>
      </w:r>
      <w:r w:rsidR="00785A8E" w:rsidRPr="0010393B">
        <w:t>Kenya</w:t>
      </w:r>
      <w:r w:rsidR="00785A8E">
        <w:t xml:space="preserve">, Letonia, Líbano, Lituania, Malasia, Marruecos, México, Mónaco, </w:t>
      </w:r>
      <w:r w:rsidR="00785A8E" w:rsidRPr="0010393B">
        <w:t>Myanmar</w:t>
      </w:r>
      <w:r w:rsidR="00785A8E">
        <w:t xml:space="preserve">, Nigeria, Pakistán, Panamá, </w:t>
      </w:r>
      <w:r w:rsidR="00785A8E" w:rsidRPr="0010393B">
        <w:t>Paraguay</w:t>
      </w:r>
      <w:r w:rsidR="00785A8E">
        <w:t xml:space="preserve">, Perú, Polonia, </w:t>
      </w:r>
      <w:r w:rsidR="00785A8E" w:rsidRPr="0010393B">
        <w:t>Portugal</w:t>
      </w:r>
      <w:r w:rsidR="00785A8E">
        <w:t xml:space="preserve">, Reino Unido, República Checa, República de Corea, República Dominicana, República Popular Democrática de Corea, Rumania, Santa Sede, </w:t>
      </w:r>
      <w:r w:rsidR="00785A8E" w:rsidRPr="0010393B">
        <w:t>Senegal</w:t>
      </w:r>
      <w:r w:rsidR="00785A8E">
        <w:t xml:space="preserve">, </w:t>
      </w:r>
      <w:r w:rsidR="00785A8E" w:rsidRPr="0010393B">
        <w:t>Serbia</w:t>
      </w:r>
      <w:r w:rsidR="00785A8E">
        <w:t xml:space="preserve">, Singapur, Sri Lanka, Sudáfrica, Suecia, Suiza, </w:t>
      </w:r>
      <w:r w:rsidR="00785A8E" w:rsidRPr="0010393B">
        <w:t>Togo</w:t>
      </w:r>
      <w:r w:rsidR="00785A8E">
        <w:t xml:space="preserve">, Trinidad y Tabago, Túnez, Turquía, </w:t>
      </w:r>
      <w:r w:rsidR="00785A8E" w:rsidRPr="007D1AFF">
        <w:rPr>
          <w:color w:val="000000"/>
        </w:rPr>
        <w:t>Uruguay</w:t>
      </w:r>
      <w:r w:rsidR="00785A8E">
        <w:rPr>
          <w:color w:val="000000"/>
        </w:rPr>
        <w:t xml:space="preserve">, </w:t>
      </w:r>
      <w:r w:rsidR="00785A8E" w:rsidRPr="007D1AFF">
        <w:rPr>
          <w:color w:val="000000"/>
        </w:rPr>
        <w:t>Venezuela</w:t>
      </w:r>
      <w:r w:rsidR="00785A8E">
        <w:rPr>
          <w:color w:val="000000"/>
        </w:rPr>
        <w:t xml:space="preserve"> (República Bolivariana de</w:t>
      </w:r>
      <w:r w:rsidR="00785A8E" w:rsidRPr="007D1AFF">
        <w:rPr>
          <w:color w:val="000000"/>
        </w:rPr>
        <w:t>)</w:t>
      </w:r>
      <w:r w:rsidR="00785A8E">
        <w:rPr>
          <w:color w:val="000000"/>
        </w:rPr>
        <w:t xml:space="preserve"> y </w:t>
      </w:r>
      <w:proofErr w:type="spellStart"/>
      <w:r w:rsidR="00785A8E">
        <w:rPr>
          <w:color w:val="000000"/>
        </w:rPr>
        <w:t>Viet</w:t>
      </w:r>
      <w:proofErr w:type="spellEnd"/>
      <w:r w:rsidR="00785A8E">
        <w:rPr>
          <w:color w:val="000000"/>
        </w:rPr>
        <w:t> </w:t>
      </w:r>
      <w:proofErr w:type="spellStart"/>
      <w:r w:rsidR="00785A8E">
        <w:rPr>
          <w:color w:val="000000"/>
        </w:rPr>
        <w:t>Nam</w:t>
      </w:r>
      <w:proofErr w:type="spellEnd"/>
      <w:r w:rsidR="00785A8E">
        <w:t xml:space="preserve"> </w:t>
      </w:r>
      <w:r w:rsidR="00785A8E" w:rsidRPr="007D1AFF">
        <w:rPr>
          <w:color w:val="000000"/>
        </w:rPr>
        <w:t>(</w:t>
      </w:r>
      <w:r w:rsidR="00785A8E">
        <w:rPr>
          <w:color w:val="000000"/>
        </w:rPr>
        <w:t>81</w:t>
      </w:r>
      <w:r w:rsidR="00785A8E" w:rsidRPr="007D1AFF">
        <w:rPr>
          <w:color w:val="000000"/>
        </w:rPr>
        <w:t>).</w:t>
      </w:r>
    </w:p>
    <w:p w:rsidR="00807C9A" w:rsidRDefault="00807C9A" w:rsidP="00785A8E">
      <w:pPr>
        <w:pStyle w:val="ONUMFS"/>
      </w:pPr>
      <w:r>
        <w:t>La Unión Europea participó también en la reunión en calidad de observador.</w:t>
      </w:r>
    </w:p>
    <w:p w:rsidR="00785A8E" w:rsidRDefault="00785A8E">
      <w:pPr>
        <w:rPr>
          <w:b/>
        </w:rPr>
      </w:pPr>
      <w:r>
        <w:rPr>
          <w:b/>
        </w:rPr>
        <w:br w:type="page"/>
      </w:r>
    </w:p>
    <w:p w:rsidR="00807C9A" w:rsidRPr="00B266E7" w:rsidRDefault="00B266E7" w:rsidP="00785A8E">
      <w:pPr>
        <w:pStyle w:val="ONUMFS"/>
        <w:numPr>
          <w:ilvl w:val="0"/>
          <w:numId w:val="0"/>
        </w:numPr>
        <w:rPr>
          <w:b/>
        </w:rPr>
      </w:pPr>
      <w:r w:rsidRPr="00B266E7">
        <w:rPr>
          <w:b/>
        </w:rPr>
        <w:lastRenderedPageBreak/>
        <w:t>II.</w:t>
      </w:r>
      <w:r w:rsidRPr="00B266E7">
        <w:rPr>
          <w:b/>
        </w:rPr>
        <w:tab/>
        <w:t>APROBACIÓN DEL ORDEN DEL DÍA</w:t>
      </w:r>
    </w:p>
    <w:p w:rsidR="00B266E7" w:rsidRPr="00B266E7" w:rsidRDefault="00B266E7" w:rsidP="00785A8E">
      <w:pPr>
        <w:pStyle w:val="ONUMFS"/>
      </w:pPr>
      <w:r>
        <w:t xml:space="preserve">El </w:t>
      </w:r>
      <w:r w:rsidRPr="00102BC2">
        <w:rPr>
          <w:snapToGrid w:val="0"/>
        </w:rPr>
        <w:t xml:space="preserve">proyecto de </w:t>
      </w:r>
      <w:r w:rsidRPr="00B266E7">
        <w:rPr>
          <w:snapToGrid w:val="0"/>
        </w:rPr>
        <w:t>orden del día</w:t>
      </w:r>
      <w:r>
        <w:rPr>
          <w:snapToGrid w:val="0"/>
        </w:rPr>
        <w:t xml:space="preserve">, según consta en el </w:t>
      </w:r>
      <w:r w:rsidRPr="00B266E7">
        <w:rPr>
          <w:snapToGrid w:val="0"/>
        </w:rPr>
        <w:t>documento</w:t>
      </w:r>
      <w:r>
        <w:rPr>
          <w:snapToGrid w:val="0"/>
        </w:rPr>
        <w:t> VIP/3/PM/1</w:t>
      </w:r>
      <w:r w:rsidR="00785A8E">
        <w:rPr>
          <w:snapToGrid w:val="0"/>
        </w:rPr>
        <w:t> Prov.</w:t>
      </w:r>
      <w:r>
        <w:rPr>
          <w:snapToGrid w:val="0"/>
        </w:rPr>
        <w:t>, fue aprobado por unanimidad.</w:t>
      </w:r>
    </w:p>
    <w:p w:rsidR="00B266E7" w:rsidRPr="00B266E7" w:rsidRDefault="00B266E7" w:rsidP="00785A8E">
      <w:pPr>
        <w:pStyle w:val="ONUMFS"/>
        <w:numPr>
          <w:ilvl w:val="0"/>
          <w:numId w:val="0"/>
        </w:numPr>
        <w:rPr>
          <w:b/>
        </w:rPr>
      </w:pPr>
      <w:r w:rsidRPr="00B266E7">
        <w:rPr>
          <w:b/>
          <w:snapToGrid w:val="0"/>
        </w:rPr>
        <w:t>III.</w:t>
      </w:r>
      <w:r w:rsidRPr="00B266E7">
        <w:rPr>
          <w:b/>
          <w:snapToGrid w:val="0"/>
        </w:rPr>
        <w:tab/>
        <w:t>APROBACIÓN DEL INFORME DE LA REUNIÓN DEL COMITÉ PREPARATORIO CELEBRADA EL 22 DE FEBRERO DE 2013</w:t>
      </w:r>
    </w:p>
    <w:p w:rsidR="00B266E7" w:rsidRDefault="00B266E7" w:rsidP="00785A8E">
      <w:pPr>
        <w:pStyle w:val="ONUMFS"/>
      </w:pPr>
      <w:r>
        <w:t>El Comité Preparatorio aprobó por unanimidad el informe, según consta en el documento VIP/2/PM/3Prov.</w:t>
      </w:r>
    </w:p>
    <w:p w:rsidR="00B266E7" w:rsidRPr="00B266E7" w:rsidRDefault="00B266E7" w:rsidP="00785A8E">
      <w:pPr>
        <w:pStyle w:val="ONUMFS"/>
        <w:numPr>
          <w:ilvl w:val="0"/>
          <w:numId w:val="0"/>
        </w:numPr>
        <w:rPr>
          <w:b/>
        </w:rPr>
      </w:pPr>
      <w:r w:rsidRPr="00B266E7">
        <w:rPr>
          <w:b/>
        </w:rPr>
        <w:t>IV.</w:t>
      </w:r>
      <w:r w:rsidRPr="00B266E7">
        <w:rPr>
          <w:b/>
        </w:rPr>
        <w:tab/>
        <w:t>EXAMEN DE LAS CUESTIONES PENDIENTES EN RELACIÓN CON LA CONFRERENCIA DIPLOMÁTICA SOBRE LA CONCLUSIÓN DE UN TRATADO QUE FACILITE A LAS PERSONAS CON DISCAPACIDAD VISUAL Y A LAS PERSONAS CON DIFICULTAD PARA ACCEDER AL TEXTO IMPRESO EL ACCESO A LAS OBRAS PUBLICADAS</w:t>
      </w:r>
    </w:p>
    <w:p w:rsidR="00B266E7" w:rsidRPr="001940EA" w:rsidRDefault="001940EA" w:rsidP="00785A8E">
      <w:pPr>
        <w:pStyle w:val="ONUMFS"/>
      </w:pPr>
      <w:r>
        <w:t>El Consejero Jurídico informó al C</w:t>
      </w:r>
      <w:r w:rsidR="00785A8E">
        <w:t>omité Preparatorio de que sigue</w:t>
      </w:r>
      <w:r>
        <w:t xml:space="preserve"> habiendo tres cuestiones pendientes, a saber:  el </w:t>
      </w:r>
      <w:r w:rsidR="00785A8E">
        <w:t>p</w:t>
      </w:r>
      <w:r w:rsidRPr="00102BC2">
        <w:rPr>
          <w:snapToGrid w:val="0"/>
        </w:rPr>
        <w:t xml:space="preserve">royecto de </w:t>
      </w:r>
      <w:r>
        <w:rPr>
          <w:snapToGrid w:val="0"/>
        </w:rPr>
        <w:t xml:space="preserve">Reglamento de la </w:t>
      </w:r>
      <w:r w:rsidRPr="001940EA">
        <w:rPr>
          <w:snapToGrid w:val="0"/>
        </w:rPr>
        <w:t>Conferencia Diplomática</w:t>
      </w:r>
      <w:r>
        <w:rPr>
          <w:snapToGrid w:val="0"/>
        </w:rPr>
        <w:t xml:space="preserve">, el </w:t>
      </w:r>
      <w:r w:rsidR="00785A8E">
        <w:rPr>
          <w:snapToGrid w:val="0"/>
        </w:rPr>
        <w:t>p</w:t>
      </w:r>
      <w:r w:rsidRPr="001940EA">
        <w:rPr>
          <w:snapToGrid w:val="0"/>
        </w:rPr>
        <w:t xml:space="preserve">royecto de </w:t>
      </w:r>
      <w:r>
        <w:rPr>
          <w:snapToGrid w:val="0"/>
        </w:rPr>
        <w:t xml:space="preserve">Disposiciones Administrativas y Cláusulas Finales del </w:t>
      </w:r>
      <w:r w:rsidRPr="001940EA">
        <w:rPr>
          <w:snapToGrid w:val="0"/>
        </w:rPr>
        <w:t>Tratado</w:t>
      </w:r>
      <w:r>
        <w:rPr>
          <w:snapToGrid w:val="0"/>
        </w:rPr>
        <w:t xml:space="preserve"> que será examinado en la </w:t>
      </w:r>
      <w:r w:rsidRPr="001940EA">
        <w:rPr>
          <w:snapToGrid w:val="0"/>
        </w:rPr>
        <w:t>Conferencia Diplomática</w:t>
      </w:r>
      <w:r>
        <w:rPr>
          <w:snapToGrid w:val="0"/>
        </w:rPr>
        <w:t xml:space="preserve"> y la Propuesta Básica de Disposiciones Sustantivas del </w:t>
      </w:r>
      <w:r w:rsidRPr="001940EA">
        <w:rPr>
          <w:snapToGrid w:val="0"/>
        </w:rPr>
        <w:t>Tratado</w:t>
      </w:r>
      <w:r>
        <w:rPr>
          <w:snapToGrid w:val="0"/>
        </w:rPr>
        <w:t xml:space="preserve">.  A ese respecto, dijo que aun cuando la </w:t>
      </w:r>
      <w:r w:rsidRPr="001940EA">
        <w:rPr>
          <w:snapToGrid w:val="0"/>
        </w:rPr>
        <w:t>Secretaría</w:t>
      </w:r>
      <w:r>
        <w:rPr>
          <w:snapToGrid w:val="0"/>
        </w:rPr>
        <w:t xml:space="preserve"> es consciente de que las </w:t>
      </w:r>
      <w:r w:rsidR="00785A8E">
        <w:rPr>
          <w:snapToGrid w:val="0"/>
        </w:rPr>
        <w:t>D</w:t>
      </w:r>
      <w:r w:rsidRPr="001940EA">
        <w:rPr>
          <w:snapToGrid w:val="0"/>
        </w:rPr>
        <w:t>elegaciones</w:t>
      </w:r>
      <w:r>
        <w:rPr>
          <w:snapToGrid w:val="0"/>
        </w:rPr>
        <w:t xml:space="preserve"> tienen observaciones que formular acerca de las dos primeras cuestiones, dichas observaciones deberían formularse durante la </w:t>
      </w:r>
      <w:r w:rsidRPr="001940EA">
        <w:rPr>
          <w:snapToGrid w:val="0"/>
        </w:rPr>
        <w:t>Conferencia Diplomática</w:t>
      </w:r>
      <w:r>
        <w:rPr>
          <w:snapToGrid w:val="0"/>
        </w:rPr>
        <w:t xml:space="preserve">, dejando que </w:t>
      </w:r>
      <w:r w:rsidR="00785A8E">
        <w:rPr>
          <w:snapToGrid w:val="0"/>
        </w:rPr>
        <w:t xml:space="preserve">por el momento </w:t>
      </w:r>
      <w:r>
        <w:rPr>
          <w:snapToGrid w:val="0"/>
        </w:rPr>
        <w:t xml:space="preserve">el </w:t>
      </w:r>
      <w:r w:rsidRPr="001940EA">
        <w:rPr>
          <w:snapToGrid w:val="0"/>
        </w:rPr>
        <w:t xml:space="preserve">Comité </w:t>
      </w:r>
      <w:r>
        <w:rPr>
          <w:snapToGrid w:val="0"/>
        </w:rPr>
        <w:t xml:space="preserve">se ocupe de la cuestión primordial, a saber, el examen de la Propuesta Básica de Disposiciones Sustantivas del </w:t>
      </w:r>
      <w:r w:rsidRPr="001940EA">
        <w:rPr>
          <w:snapToGrid w:val="0"/>
        </w:rPr>
        <w:t>Tratado</w:t>
      </w:r>
      <w:r>
        <w:rPr>
          <w:snapToGrid w:val="0"/>
        </w:rPr>
        <w:t>.</w:t>
      </w:r>
    </w:p>
    <w:p w:rsidR="001940EA" w:rsidRPr="001940EA" w:rsidRDefault="001940EA" w:rsidP="00785A8E">
      <w:pPr>
        <w:pStyle w:val="ONUMFS"/>
        <w:tabs>
          <w:tab w:val="clear" w:pos="567"/>
        </w:tabs>
        <w:ind w:left="567"/>
      </w:pPr>
      <w:r>
        <w:rPr>
          <w:snapToGrid w:val="0"/>
        </w:rPr>
        <w:t xml:space="preserve">El Comité Preparatorio aprobó el </w:t>
      </w:r>
      <w:r w:rsidRPr="001940EA">
        <w:rPr>
          <w:snapToGrid w:val="0"/>
        </w:rPr>
        <w:t>documento</w:t>
      </w:r>
      <w:r>
        <w:rPr>
          <w:snapToGrid w:val="0"/>
        </w:rPr>
        <w:t xml:space="preserve"> SCCR/SS/GE/2/13/4 con los cambios acordados por el </w:t>
      </w:r>
      <w:r w:rsidRPr="001940EA">
        <w:rPr>
          <w:snapToGrid w:val="0"/>
        </w:rPr>
        <w:t>Comité Permanente</w:t>
      </w:r>
      <w:r>
        <w:rPr>
          <w:snapToGrid w:val="0"/>
        </w:rPr>
        <w:t xml:space="preserve"> de </w:t>
      </w:r>
      <w:r w:rsidRPr="001940EA">
        <w:rPr>
          <w:snapToGrid w:val="0"/>
        </w:rPr>
        <w:t>Derecho de Autor</w:t>
      </w:r>
      <w:r>
        <w:rPr>
          <w:snapToGrid w:val="0"/>
        </w:rPr>
        <w:t xml:space="preserve"> y </w:t>
      </w:r>
      <w:r w:rsidRPr="001940EA">
        <w:rPr>
          <w:snapToGrid w:val="0"/>
        </w:rPr>
        <w:t>Derechos Conexos</w:t>
      </w:r>
      <w:r>
        <w:rPr>
          <w:snapToGrid w:val="0"/>
        </w:rPr>
        <w:t xml:space="preserve"> en calidad de </w:t>
      </w:r>
      <w:r w:rsidR="00785A8E">
        <w:rPr>
          <w:snapToGrid w:val="0"/>
        </w:rPr>
        <w:t>P</w:t>
      </w:r>
      <w:r>
        <w:rPr>
          <w:snapToGrid w:val="0"/>
        </w:rPr>
        <w:t xml:space="preserve">ropuesta </w:t>
      </w:r>
      <w:r w:rsidR="00785A8E">
        <w:rPr>
          <w:snapToGrid w:val="0"/>
        </w:rPr>
        <w:t>B</w:t>
      </w:r>
      <w:r>
        <w:rPr>
          <w:snapToGrid w:val="0"/>
        </w:rPr>
        <w:t xml:space="preserve">ásica de </w:t>
      </w:r>
      <w:r w:rsidR="00785A8E">
        <w:rPr>
          <w:snapToGrid w:val="0"/>
        </w:rPr>
        <w:t>D</w:t>
      </w:r>
      <w:r>
        <w:rPr>
          <w:snapToGrid w:val="0"/>
        </w:rPr>
        <w:t xml:space="preserve">isposiciones </w:t>
      </w:r>
      <w:r w:rsidR="00785A8E">
        <w:rPr>
          <w:snapToGrid w:val="0"/>
        </w:rPr>
        <w:t>S</w:t>
      </w:r>
      <w:r>
        <w:rPr>
          <w:snapToGrid w:val="0"/>
        </w:rPr>
        <w:t>ustantivas del T</w:t>
      </w:r>
      <w:r w:rsidRPr="001940EA">
        <w:rPr>
          <w:snapToGrid w:val="0"/>
        </w:rPr>
        <w:t>ratado</w:t>
      </w:r>
      <w:r>
        <w:rPr>
          <w:snapToGrid w:val="0"/>
        </w:rPr>
        <w:t xml:space="preserve"> que será examinada por la </w:t>
      </w:r>
      <w:r w:rsidRPr="001940EA">
        <w:rPr>
          <w:snapToGrid w:val="0"/>
        </w:rPr>
        <w:t>Conferencia Diplomática</w:t>
      </w:r>
      <w:r>
        <w:rPr>
          <w:snapToGrid w:val="0"/>
        </w:rPr>
        <w:t>.</w:t>
      </w:r>
    </w:p>
    <w:p w:rsidR="001940EA" w:rsidRPr="001940EA" w:rsidRDefault="001940EA" w:rsidP="00785A8E">
      <w:pPr>
        <w:pStyle w:val="ONUMFS"/>
        <w:numPr>
          <w:ilvl w:val="0"/>
          <w:numId w:val="0"/>
        </w:numPr>
        <w:rPr>
          <w:b/>
        </w:rPr>
      </w:pPr>
      <w:r w:rsidRPr="001940EA">
        <w:rPr>
          <w:b/>
          <w:snapToGrid w:val="0"/>
        </w:rPr>
        <w:t>V.</w:t>
      </w:r>
      <w:r w:rsidRPr="001940EA">
        <w:rPr>
          <w:b/>
          <w:snapToGrid w:val="0"/>
        </w:rPr>
        <w:tab/>
        <w:t>EXAMEN DE LA LISTA DE ORGANIZACIONES QUE SERÁN INVITADAS A LA CONFERENCIA DIPLOMÁTICA</w:t>
      </w:r>
    </w:p>
    <w:p w:rsidR="001940EA" w:rsidRPr="001940EA" w:rsidRDefault="001940EA" w:rsidP="00785A8E">
      <w:pPr>
        <w:pStyle w:val="ONUMFS"/>
      </w:pPr>
      <w:r>
        <w:rPr>
          <w:snapToGrid w:val="0"/>
        </w:rPr>
        <w:t xml:space="preserve">El </w:t>
      </w:r>
      <w:r w:rsidRPr="001940EA">
        <w:rPr>
          <w:snapToGrid w:val="0"/>
        </w:rPr>
        <w:t>Presidente</w:t>
      </w:r>
      <w:r>
        <w:rPr>
          <w:snapToGrid w:val="0"/>
        </w:rPr>
        <w:t xml:space="preserve"> informó al </w:t>
      </w:r>
      <w:r w:rsidRPr="001940EA">
        <w:rPr>
          <w:snapToGrid w:val="0"/>
        </w:rPr>
        <w:t xml:space="preserve">Comité </w:t>
      </w:r>
      <w:r>
        <w:rPr>
          <w:snapToGrid w:val="0"/>
        </w:rPr>
        <w:t xml:space="preserve">de que a estas alturas no hay </w:t>
      </w:r>
      <w:r w:rsidRPr="001940EA">
        <w:rPr>
          <w:snapToGrid w:val="0"/>
        </w:rPr>
        <w:t xml:space="preserve">organizaciones </w:t>
      </w:r>
      <w:r>
        <w:rPr>
          <w:snapToGrid w:val="0"/>
        </w:rPr>
        <w:t xml:space="preserve">que haya que añadir a la lista de invitados a la </w:t>
      </w:r>
      <w:r w:rsidRPr="001940EA">
        <w:rPr>
          <w:snapToGrid w:val="0"/>
        </w:rPr>
        <w:t>Conferencia Diplomática</w:t>
      </w:r>
      <w:r>
        <w:rPr>
          <w:snapToGrid w:val="0"/>
        </w:rPr>
        <w:t xml:space="preserve"> y de que, si se presentan nuevas </w:t>
      </w:r>
      <w:r w:rsidRPr="001940EA">
        <w:rPr>
          <w:snapToGrid w:val="0"/>
        </w:rPr>
        <w:t xml:space="preserve">solicitudes </w:t>
      </w:r>
      <w:r>
        <w:rPr>
          <w:snapToGrid w:val="0"/>
        </w:rPr>
        <w:t xml:space="preserve">de admisión para asistir a la </w:t>
      </w:r>
      <w:r w:rsidRPr="001940EA">
        <w:rPr>
          <w:snapToGrid w:val="0"/>
        </w:rPr>
        <w:t>Conferencia Diplomática</w:t>
      </w:r>
      <w:r>
        <w:rPr>
          <w:snapToGrid w:val="0"/>
        </w:rPr>
        <w:t xml:space="preserve"> en calidad de observador entre ahora y la celebración de la Conferencia, serán sometidas a examen y aprobación de la </w:t>
      </w:r>
      <w:r w:rsidRPr="001940EA">
        <w:rPr>
          <w:snapToGrid w:val="0"/>
        </w:rPr>
        <w:t>Conferencia Diplomática</w:t>
      </w:r>
      <w:r>
        <w:rPr>
          <w:snapToGrid w:val="0"/>
        </w:rPr>
        <w:t>.</w:t>
      </w:r>
    </w:p>
    <w:p w:rsidR="001940EA" w:rsidRDefault="001940EA" w:rsidP="00785A8E">
      <w:pPr>
        <w:pStyle w:val="ONUMFS"/>
      </w:pPr>
      <w:r>
        <w:t>VI.</w:t>
      </w:r>
      <w:r>
        <w:tab/>
        <w:t>APROBACIÓN DEL INFORME</w:t>
      </w:r>
    </w:p>
    <w:p w:rsidR="001940EA" w:rsidRDefault="001940EA" w:rsidP="00785A8E">
      <w:pPr>
        <w:pStyle w:val="ONUMFS"/>
      </w:pPr>
      <w:r>
        <w:t>Las delegaciones aprobaron el informe por unanimidad.</w:t>
      </w:r>
    </w:p>
    <w:p w:rsidR="00B266E7" w:rsidRDefault="00B266E7" w:rsidP="00785A8E">
      <w:pPr>
        <w:pStyle w:val="ONUMFS"/>
        <w:numPr>
          <w:ilvl w:val="0"/>
          <w:numId w:val="0"/>
        </w:numPr>
      </w:pPr>
    </w:p>
    <w:p w:rsidR="00785A8E" w:rsidRDefault="00785A8E" w:rsidP="00785A8E">
      <w:pPr>
        <w:pStyle w:val="ONUMFS"/>
        <w:numPr>
          <w:ilvl w:val="0"/>
          <w:numId w:val="0"/>
        </w:numPr>
        <w:ind w:left="5533"/>
      </w:pPr>
      <w:r>
        <w:t>[Fin del documento]</w:t>
      </w:r>
    </w:p>
    <w:sectPr w:rsidR="00785A8E" w:rsidSect="005E4EF2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CDD" w:rsidRDefault="00640CDD">
      <w:r>
        <w:separator/>
      </w:r>
    </w:p>
  </w:endnote>
  <w:endnote w:type="continuationSeparator" w:id="0">
    <w:p w:rsidR="00640CDD" w:rsidRPr="009D30E6" w:rsidRDefault="00640CDD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40CDD" w:rsidRPr="007E663E" w:rsidRDefault="00640CDD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640CDD" w:rsidRPr="007E663E" w:rsidRDefault="00640CDD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CDD" w:rsidRDefault="00640CDD">
      <w:r>
        <w:separator/>
      </w:r>
    </w:p>
  </w:footnote>
  <w:footnote w:type="continuationSeparator" w:id="0">
    <w:p w:rsidR="00640CDD" w:rsidRPr="009D30E6" w:rsidRDefault="00640CDD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40CDD" w:rsidRPr="007E663E" w:rsidRDefault="00640CDD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640CDD" w:rsidRPr="007E663E" w:rsidRDefault="00640CDD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0EA" w:rsidRDefault="001940EA" w:rsidP="00477D6B">
    <w:pPr>
      <w:jc w:val="right"/>
    </w:pPr>
    <w:bookmarkStart w:id="6" w:name="Code2"/>
    <w:bookmarkEnd w:id="6"/>
    <w:r>
      <w:t>VIP/3/PM/2</w:t>
    </w:r>
  </w:p>
  <w:p w:rsidR="001940EA" w:rsidRDefault="001940EA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B341E">
      <w:rPr>
        <w:noProof/>
      </w:rPr>
      <w:t>2</w:t>
    </w:r>
    <w:r>
      <w:fldChar w:fldCharType="end"/>
    </w:r>
  </w:p>
  <w:p w:rsidR="001940EA" w:rsidRDefault="001940EA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EF2"/>
    <w:rsid w:val="00052915"/>
    <w:rsid w:val="000E3BB3"/>
    <w:rsid w:val="000F5E56"/>
    <w:rsid w:val="001362EE"/>
    <w:rsid w:val="00152CEA"/>
    <w:rsid w:val="001832A6"/>
    <w:rsid w:val="001940EA"/>
    <w:rsid w:val="001F1B8B"/>
    <w:rsid w:val="002634C4"/>
    <w:rsid w:val="002E0F47"/>
    <w:rsid w:val="002F4E68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77808"/>
    <w:rsid w:val="00477D6B"/>
    <w:rsid w:val="004A6C37"/>
    <w:rsid w:val="004B341E"/>
    <w:rsid w:val="004E297D"/>
    <w:rsid w:val="005332F0"/>
    <w:rsid w:val="0055013B"/>
    <w:rsid w:val="00571B99"/>
    <w:rsid w:val="005E4EF2"/>
    <w:rsid w:val="00605827"/>
    <w:rsid w:val="00640CDD"/>
    <w:rsid w:val="00675021"/>
    <w:rsid w:val="006A06C6"/>
    <w:rsid w:val="00785A8E"/>
    <w:rsid w:val="00794BE2"/>
    <w:rsid w:val="007B71FE"/>
    <w:rsid w:val="007D781E"/>
    <w:rsid w:val="007E663E"/>
    <w:rsid w:val="00807C9A"/>
    <w:rsid w:val="00815082"/>
    <w:rsid w:val="0088395E"/>
    <w:rsid w:val="008B2CC1"/>
    <w:rsid w:val="008E6BD6"/>
    <w:rsid w:val="0090731E"/>
    <w:rsid w:val="00966A22"/>
    <w:rsid w:val="00972F03"/>
    <w:rsid w:val="009A0C8B"/>
    <w:rsid w:val="009B6241"/>
    <w:rsid w:val="00A16FC0"/>
    <w:rsid w:val="00A32C9E"/>
    <w:rsid w:val="00AB613D"/>
    <w:rsid w:val="00AE7F20"/>
    <w:rsid w:val="00B23E0D"/>
    <w:rsid w:val="00B266E7"/>
    <w:rsid w:val="00B65A0A"/>
    <w:rsid w:val="00B72D36"/>
    <w:rsid w:val="00BC4164"/>
    <w:rsid w:val="00BD2DCC"/>
    <w:rsid w:val="00C90559"/>
    <w:rsid w:val="00CA2251"/>
    <w:rsid w:val="00D56C7C"/>
    <w:rsid w:val="00D71B4D"/>
    <w:rsid w:val="00D90289"/>
    <w:rsid w:val="00D93D55"/>
    <w:rsid w:val="00DC4C60"/>
    <w:rsid w:val="00E444DA"/>
    <w:rsid w:val="00E45C84"/>
    <w:rsid w:val="00E504E5"/>
    <w:rsid w:val="00E564E1"/>
    <w:rsid w:val="00EB7A3E"/>
    <w:rsid w:val="00EC401A"/>
    <w:rsid w:val="00EF530A"/>
    <w:rsid w:val="00EF6622"/>
    <w:rsid w:val="00F42034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Char">
    <w:name w:val="Char 字元 字元"/>
    <w:basedOn w:val="Normal"/>
    <w:rsid w:val="005E4EF2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Char0">
    <w:name w:val="Char 字元 字元"/>
    <w:basedOn w:val="Normal"/>
    <w:rsid w:val="00785A8E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styleId="BalloonText">
    <w:name w:val="Balloon Text"/>
    <w:basedOn w:val="Normal"/>
    <w:link w:val="BalloonTextChar"/>
    <w:rsid w:val="004B3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341E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Char">
    <w:name w:val="Char 字元 字元"/>
    <w:basedOn w:val="Normal"/>
    <w:rsid w:val="005E4EF2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Char0">
    <w:name w:val="Char 字元 字元"/>
    <w:basedOn w:val="Normal"/>
    <w:rsid w:val="00785A8E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styleId="BalloonText">
    <w:name w:val="Balloon Text"/>
    <w:basedOn w:val="Normal"/>
    <w:link w:val="BalloonTextChar"/>
    <w:rsid w:val="004B3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341E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VIP%203%20PM%20(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59ED6-02AC-4BC3-B88E-C0FA75E48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VIP 3 PM (S)</Template>
  <TotalTime>0</TotalTime>
  <Pages>2</Pages>
  <Words>612</Words>
  <Characters>3490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VIP 3 PM 2</vt:lpstr>
    </vt:vector>
  </TitlesOfParts>
  <Company>WIPO</Company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VIP 3 PM 2</dc:title>
  <dc:creator>ZEPEDA LEISTENSCHNEIDER Verónica</dc:creator>
  <dc:description>KP/vz_x000d_
30.04.13</dc:description>
  <cp:lastModifiedBy>COUSIN Raquel</cp:lastModifiedBy>
  <cp:revision>2</cp:revision>
  <cp:lastPrinted>2013-04-30T09:56:00Z</cp:lastPrinted>
  <dcterms:created xsi:type="dcterms:W3CDTF">2013-05-03T14:04:00Z</dcterms:created>
  <dcterms:modified xsi:type="dcterms:W3CDTF">2013-05-03T14:04:00Z</dcterms:modified>
</cp:coreProperties>
</file>