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504E5" w:rsidRPr="008B2CC1" w:rsidTr="0088395E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504E5" w:rsidRPr="008B2CC1" w:rsidRDefault="00E504E5" w:rsidP="00AB613D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8B2CC1" w:rsidRDefault="00903D40" w:rsidP="00AB613D"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1857375" cy="1323975"/>
                  <wp:effectExtent l="0" t="0" r="9525" b="9525"/>
                  <wp:docPr id="1" name="Picture 1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8B2CC1" w:rsidRDefault="00E504E5" w:rsidP="00AB613D">
            <w:pPr>
              <w:jc w:val="right"/>
            </w:pPr>
            <w:r>
              <w:rPr>
                <w:b/>
                <w:sz w:val="40"/>
                <w:szCs w:val="40"/>
              </w:rPr>
              <w:t>S</w:t>
            </w:r>
          </w:p>
        </w:tc>
      </w:tr>
      <w:tr w:rsidR="008B2CC1" w:rsidRPr="001832A6" w:rsidTr="00AB613D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903D40" w:rsidP="00AB613D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SCCR/27/</w:t>
            </w:r>
            <w:bookmarkStart w:id="1" w:name="Code"/>
            <w:bookmarkEnd w:id="1"/>
            <w:r w:rsidR="006A2E4F">
              <w:rPr>
                <w:rFonts w:ascii="Arial Black" w:hAnsi="Arial Black"/>
                <w:caps/>
                <w:sz w:val="15"/>
              </w:rPr>
              <w:t>8</w:t>
            </w:r>
          </w:p>
        </w:tc>
      </w:tr>
      <w:tr w:rsidR="008B2CC1" w:rsidRPr="001832A6" w:rsidTr="00AB613D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AB613D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ORIGINAL:</w:t>
            </w:r>
            <w:r w:rsidR="00F84474"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Original"/>
            <w:bookmarkEnd w:id="2"/>
            <w:r w:rsidR="006A2E4F">
              <w:rPr>
                <w:rFonts w:ascii="Arial Black" w:hAnsi="Arial Black"/>
                <w:caps/>
                <w:sz w:val="15"/>
              </w:rPr>
              <w:t>INGLÉS</w:t>
            </w:r>
          </w:p>
        </w:tc>
      </w:tr>
      <w:tr w:rsidR="008B2CC1" w:rsidRPr="001832A6" w:rsidTr="00AB613D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675021" w:rsidP="00AB613D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fecha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F84474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3" w:name="Date"/>
            <w:bookmarkEnd w:id="3"/>
            <w:r w:rsidR="006A2E4F">
              <w:rPr>
                <w:rFonts w:ascii="Arial Black" w:hAnsi="Arial Black"/>
                <w:caps/>
                <w:sz w:val="15"/>
              </w:rPr>
              <w:t>26 DE MAYO DE 2014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903D40" w:rsidRPr="00F05D1A" w:rsidRDefault="00903D40" w:rsidP="00903D40">
      <w:pPr>
        <w:rPr>
          <w:b/>
          <w:sz w:val="28"/>
          <w:szCs w:val="28"/>
        </w:rPr>
      </w:pPr>
      <w:r w:rsidRPr="00F05D1A">
        <w:rPr>
          <w:b/>
          <w:sz w:val="28"/>
          <w:szCs w:val="28"/>
        </w:rPr>
        <w:t>Comité Permanente de Dere</w:t>
      </w:r>
      <w:r w:rsidR="001064AB">
        <w:rPr>
          <w:b/>
          <w:sz w:val="28"/>
          <w:szCs w:val="28"/>
        </w:rPr>
        <w:t>cho de Autor y Derechos Conexos</w:t>
      </w:r>
    </w:p>
    <w:p w:rsidR="003845C1" w:rsidRPr="00F05D1A" w:rsidRDefault="003845C1" w:rsidP="003845C1"/>
    <w:p w:rsidR="003845C1" w:rsidRPr="00F05D1A" w:rsidRDefault="003845C1" w:rsidP="003845C1"/>
    <w:p w:rsidR="00903D40" w:rsidRPr="00F05D1A" w:rsidRDefault="00903D40" w:rsidP="00903D40">
      <w:pPr>
        <w:rPr>
          <w:b/>
          <w:sz w:val="24"/>
          <w:szCs w:val="24"/>
        </w:rPr>
      </w:pPr>
      <w:r w:rsidRPr="00F05D1A">
        <w:rPr>
          <w:b/>
          <w:sz w:val="24"/>
          <w:szCs w:val="24"/>
        </w:rPr>
        <w:t>Vigésima séptima sesión</w:t>
      </w:r>
    </w:p>
    <w:p w:rsidR="00903D40" w:rsidRPr="00F05D1A" w:rsidRDefault="00903D40" w:rsidP="00903D40">
      <w:pPr>
        <w:rPr>
          <w:b/>
          <w:sz w:val="24"/>
          <w:szCs w:val="24"/>
        </w:rPr>
      </w:pPr>
      <w:r w:rsidRPr="00F05D1A">
        <w:rPr>
          <w:b/>
          <w:sz w:val="24"/>
          <w:szCs w:val="24"/>
        </w:rPr>
        <w:t>Ginebra, 28 de abril a 2 de mayo de 2014</w:t>
      </w:r>
    </w:p>
    <w:p w:rsidR="008B2CC1" w:rsidRPr="00F05D1A" w:rsidRDefault="008B2CC1" w:rsidP="008B2CC1"/>
    <w:p w:rsidR="008B2CC1" w:rsidRPr="00F05D1A" w:rsidRDefault="008B2CC1" w:rsidP="008B2CC1"/>
    <w:p w:rsidR="008B2CC1" w:rsidRPr="00F05D1A" w:rsidRDefault="008B2CC1" w:rsidP="008B2CC1"/>
    <w:p w:rsidR="008B2CC1" w:rsidRPr="00F05D1A" w:rsidRDefault="00061649" w:rsidP="008B2CC1">
      <w:pPr>
        <w:rPr>
          <w:caps/>
          <w:sz w:val="24"/>
        </w:rPr>
      </w:pPr>
      <w:bookmarkStart w:id="4" w:name="TitleOfDoc"/>
      <w:bookmarkEnd w:id="4"/>
      <w:r w:rsidRPr="00F05D1A">
        <w:rPr>
          <w:caps/>
          <w:sz w:val="24"/>
        </w:rPr>
        <w:t xml:space="preserve">OBJETIVOS Y PRINCIPIOS RELATIVOS A LAS EXCEPCIONES Y LIMITACIONES EN FAVOR DE LAS </w:t>
      </w:r>
      <w:r w:rsidR="00633081" w:rsidRPr="00F05D1A">
        <w:rPr>
          <w:caps/>
          <w:sz w:val="24"/>
        </w:rPr>
        <w:t>INSTITUCIONES EDUCATIVAS, DOCENTES Y DE INVESTIGACIÓN</w:t>
      </w:r>
    </w:p>
    <w:p w:rsidR="008B2CC1" w:rsidRPr="00F05D1A" w:rsidRDefault="008B2CC1" w:rsidP="008B2CC1"/>
    <w:p w:rsidR="008B2CC1" w:rsidRPr="00F05D1A" w:rsidRDefault="00633081" w:rsidP="008B2CC1">
      <w:pPr>
        <w:rPr>
          <w:i/>
        </w:rPr>
      </w:pPr>
      <w:bookmarkStart w:id="5" w:name="Prepared"/>
      <w:bookmarkEnd w:id="5"/>
      <w:r w:rsidRPr="00F05D1A">
        <w:rPr>
          <w:i/>
        </w:rPr>
        <w:t>Documento presentado por los Estados Unidos de América</w:t>
      </w:r>
    </w:p>
    <w:p w:rsidR="00D258CC" w:rsidRDefault="00D258CC"/>
    <w:p w:rsidR="00061649" w:rsidRPr="00F05D1A" w:rsidRDefault="00061649">
      <w:r w:rsidRPr="00F05D1A">
        <w:br w:type="page"/>
      </w:r>
    </w:p>
    <w:p w:rsidR="00061649" w:rsidRPr="00F05D1A" w:rsidRDefault="00061649" w:rsidP="00061649">
      <w:pPr>
        <w:pStyle w:val="NormalWeb"/>
        <w:spacing w:before="0" w:beforeAutospacing="0" w:after="0" w:afterAutospacing="0"/>
        <w:rPr>
          <w:rFonts w:ascii="Arial" w:hAnsi="Arial" w:cs="Arial"/>
          <w:b/>
          <w:sz w:val="22"/>
          <w:szCs w:val="22"/>
          <w:lang w:val="es-ES"/>
        </w:rPr>
      </w:pPr>
      <w:r w:rsidRPr="00F05D1A">
        <w:rPr>
          <w:rFonts w:ascii="Arial" w:hAnsi="Arial" w:cs="Arial"/>
          <w:b/>
          <w:sz w:val="22"/>
          <w:szCs w:val="22"/>
          <w:lang w:val="es-ES"/>
        </w:rPr>
        <w:lastRenderedPageBreak/>
        <w:t>GENERALIDADES</w:t>
      </w:r>
    </w:p>
    <w:p w:rsidR="00061649" w:rsidRPr="00F05D1A" w:rsidRDefault="00061649" w:rsidP="00061649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s-ES"/>
        </w:rPr>
      </w:pPr>
    </w:p>
    <w:p w:rsidR="00061649" w:rsidRPr="00F05D1A" w:rsidRDefault="00C726FD" w:rsidP="00061649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s-ES"/>
        </w:rPr>
      </w:pPr>
      <w:r w:rsidRPr="00F05D1A">
        <w:rPr>
          <w:rFonts w:ascii="Arial" w:hAnsi="Arial" w:cs="Arial"/>
          <w:sz w:val="22"/>
          <w:szCs w:val="22"/>
          <w:lang w:val="es-ES"/>
        </w:rPr>
        <w:t>El sistema de derecho de autor en su conjunto es un motor de</w:t>
      </w:r>
      <w:r w:rsidR="00CB7157" w:rsidRPr="00F05D1A">
        <w:rPr>
          <w:rFonts w:ascii="Arial" w:hAnsi="Arial" w:cs="Arial"/>
          <w:sz w:val="22"/>
          <w:szCs w:val="22"/>
          <w:lang w:val="es-ES"/>
        </w:rPr>
        <w:t xml:space="preserve"> la</w:t>
      </w:r>
      <w:r w:rsidRPr="00F05D1A">
        <w:rPr>
          <w:rFonts w:ascii="Arial" w:hAnsi="Arial" w:cs="Arial"/>
          <w:sz w:val="22"/>
          <w:szCs w:val="22"/>
          <w:lang w:val="es-ES"/>
        </w:rPr>
        <w:t xml:space="preserve"> investigación y </w:t>
      </w:r>
      <w:r w:rsidR="00CB7157" w:rsidRPr="00F05D1A">
        <w:rPr>
          <w:rFonts w:ascii="Arial" w:hAnsi="Arial" w:cs="Arial"/>
          <w:sz w:val="22"/>
          <w:szCs w:val="22"/>
          <w:lang w:val="es-ES"/>
        </w:rPr>
        <w:t>la publicación de obras en el sector académico</w:t>
      </w:r>
      <w:r w:rsidR="00FB34B2">
        <w:rPr>
          <w:rFonts w:ascii="Arial" w:hAnsi="Arial" w:cs="Arial"/>
          <w:sz w:val="22"/>
          <w:szCs w:val="22"/>
          <w:lang w:val="es-ES"/>
        </w:rPr>
        <w:t>.  Desempeña</w:t>
      </w:r>
      <w:r w:rsidR="00CB7157" w:rsidRPr="00F05D1A">
        <w:rPr>
          <w:rFonts w:ascii="Arial" w:hAnsi="Arial" w:cs="Arial"/>
          <w:sz w:val="22"/>
          <w:szCs w:val="22"/>
          <w:lang w:val="es-ES"/>
        </w:rPr>
        <w:t xml:space="preserve"> una función esencial en la creación y la difusión de obras de autor que se utilizan en educación y </w:t>
      </w:r>
      <w:r w:rsidR="002D4666">
        <w:rPr>
          <w:rFonts w:ascii="Arial" w:hAnsi="Arial" w:cs="Arial"/>
          <w:sz w:val="22"/>
          <w:szCs w:val="22"/>
          <w:lang w:val="es-ES"/>
        </w:rPr>
        <w:t>en el fomento de</w:t>
      </w:r>
      <w:r w:rsidR="00CB7157" w:rsidRPr="00F05D1A">
        <w:rPr>
          <w:rFonts w:ascii="Arial" w:hAnsi="Arial" w:cs="Arial"/>
          <w:sz w:val="22"/>
          <w:szCs w:val="22"/>
          <w:lang w:val="es-ES"/>
        </w:rPr>
        <w:t xml:space="preserve"> objetivos educativos, docentes y de investigación.  </w:t>
      </w:r>
      <w:r w:rsidR="00FB34B2">
        <w:rPr>
          <w:rFonts w:ascii="Arial" w:hAnsi="Arial" w:cs="Arial"/>
          <w:sz w:val="22"/>
          <w:szCs w:val="22"/>
          <w:lang w:val="es-ES"/>
        </w:rPr>
        <w:t>El cometido</w:t>
      </w:r>
      <w:r w:rsidR="00CB7157" w:rsidRPr="00F05D1A">
        <w:rPr>
          <w:rFonts w:ascii="Arial" w:hAnsi="Arial" w:cs="Arial"/>
          <w:sz w:val="22"/>
          <w:szCs w:val="22"/>
          <w:lang w:val="es-ES"/>
        </w:rPr>
        <w:t xml:space="preserve"> y las actividades de las instituciones educativas, docentes y de investigación tienen su base en un equilibrio apropiado </w:t>
      </w:r>
      <w:r w:rsidR="007F7C2C">
        <w:rPr>
          <w:rFonts w:ascii="Arial" w:hAnsi="Arial" w:cs="Arial"/>
          <w:sz w:val="22"/>
          <w:szCs w:val="22"/>
          <w:lang w:val="es-ES"/>
        </w:rPr>
        <w:t>entre los</w:t>
      </w:r>
      <w:r w:rsidR="00CB7157" w:rsidRPr="00F05D1A">
        <w:rPr>
          <w:rFonts w:ascii="Arial" w:hAnsi="Arial" w:cs="Arial"/>
          <w:sz w:val="22"/>
          <w:szCs w:val="22"/>
          <w:lang w:val="es-ES"/>
        </w:rPr>
        <w:t xml:space="preserve"> derechos y </w:t>
      </w:r>
      <w:r w:rsidR="007F7C2C">
        <w:rPr>
          <w:rFonts w:ascii="Arial" w:hAnsi="Arial" w:cs="Arial"/>
          <w:sz w:val="22"/>
          <w:szCs w:val="22"/>
          <w:lang w:val="es-ES"/>
        </w:rPr>
        <w:t xml:space="preserve">las </w:t>
      </w:r>
      <w:r w:rsidR="00CB7157" w:rsidRPr="00F05D1A">
        <w:rPr>
          <w:rFonts w:ascii="Arial" w:hAnsi="Arial" w:cs="Arial"/>
          <w:sz w:val="22"/>
          <w:szCs w:val="22"/>
          <w:lang w:val="es-ES"/>
        </w:rPr>
        <w:t>excepciones y limitaciones</w:t>
      </w:r>
      <w:r w:rsidR="007F7C2C">
        <w:rPr>
          <w:rFonts w:ascii="Arial" w:hAnsi="Arial" w:cs="Arial"/>
          <w:sz w:val="22"/>
          <w:szCs w:val="22"/>
          <w:lang w:val="es-ES"/>
        </w:rPr>
        <w:t>,</w:t>
      </w:r>
      <w:r w:rsidR="00CB7157" w:rsidRPr="00F05D1A">
        <w:rPr>
          <w:rFonts w:ascii="Arial" w:hAnsi="Arial" w:cs="Arial"/>
          <w:sz w:val="22"/>
          <w:szCs w:val="22"/>
          <w:lang w:val="es-ES"/>
        </w:rPr>
        <w:t xml:space="preserve"> en </w:t>
      </w:r>
      <w:r w:rsidR="002D4666">
        <w:rPr>
          <w:rFonts w:ascii="Arial" w:hAnsi="Arial" w:cs="Arial"/>
          <w:sz w:val="22"/>
          <w:szCs w:val="22"/>
          <w:lang w:val="es-ES"/>
        </w:rPr>
        <w:t>consonancia</w:t>
      </w:r>
      <w:r w:rsidR="00CB7157" w:rsidRPr="00F05D1A">
        <w:rPr>
          <w:rFonts w:ascii="Arial" w:hAnsi="Arial" w:cs="Arial"/>
          <w:sz w:val="22"/>
          <w:szCs w:val="22"/>
          <w:lang w:val="es-ES"/>
        </w:rPr>
        <w:t xml:space="preserve"> con el Derecho internacional.</w:t>
      </w:r>
    </w:p>
    <w:p w:rsidR="00061649" w:rsidRPr="00F05D1A" w:rsidRDefault="00061649" w:rsidP="00061649">
      <w:pPr>
        <w:rPr>
          <w:szCs w:val="22"/>
        </w:rPr>
      </w:pPr>
    </w:p>
    <w:p w:rsidR="00061649" w:rsidRPr="00F05D1A" w:rsidRDefault="00061649" w:rsidP="00061649">
      <w:pPr>
        <w:rPr>
          <w:szCs w:val="22"/>
        </w:rPr>
      </w:pPr>
    </w:p>
    <w:p w:rsidR="00061649" w:rsidRPr="00F05D1A" w:rsidRDefault="00061649" w:rsidP="00061649">
      <w:pPr>
        <w:rPr>
          <w:b/>
          <w:szCs w:val="22"/>
        </w:rPr>
      </w:pPr>
      <w:r w:rsidRPr="00F05D1A">
        <w:rPr>
          <w:b/>
          <w:szCs w:val="22"/>
        </w:rPr>
        <w:t>ADOP</w:t>
      </w:r>
      <w:r w:rsidR="00633081" w:rsidRPr="00F05D1A">
        <w:rPr>
          <w:b/>
          <w:szCs w:val="22"/>
        </w:rPr>
        <w:t>CIÓN DE EXCEPCIONES Y LIMITACIONES NACIONALES</w:t>
      </w:r>
    </w:p>
    <w:p w:rsidR="00061649" w:rsidRPr="00F05D1A" w:rsidRDefault="00061649" w:rsidP="00061649">
      <w:pPr>
        <w:rPr>
          <w:szCs w:val="22"/>
        </w:rPr>
      </w:pPr>
    </w:p>
    <w:p w:rsidR="00061649" w:rsidRPr="00F05D1A" w:rsidRDefault="00061649" w:rsidP="00061649">
      <w:pPr>
        <w:rPr>
          <w:i/>
          <w:szCs w:val="22"/>
        </w:rPr>
      </w:pPr>
      <w:r w:rsidRPr="00F05D1A">
        <w:rPr>
          <w:i/>
          <w:szCs w:val="22"/>
        </w:rPr>
        <w:t>Objetivo</w:t>
      </w:r>
      <w:r w:rsidRPr="00F05D1A">
        <w:rPr>
          <w:color w:val="808080"/>
          <w:szCs w:val="22"/>
        </w:rPr>
        <w:t>:</w:t>
      </w:r>
    </w:p>
    <w:p w:rsidR="00061649" w:rsidRPr="00F05D1A" w:rsidRDefault="00061649" w:rsidP="00061649">
      <w:pPr>
        <w:rPr>
          <w:i/>
          <w:szCs w:val="22"/>
        </w:rPr>
      </w:pPr>
    </w:p>
    <w:p w:rsidR="00061649" w:rsidRPr="00F05D1A" w:rsidRDefault="00061649" w:rsidP="00061649">
      <w:pPr>
        <w:rPr>
          <w:i/>
          <w:szCs w:val="22"/>
        </w:rPr>
      </w:pPr>
      <w:r w:rsidRPr="00F05D1A">
        <w:rPr>
          <w:szCs w:val="22"/>
        </w:rPr>
        <w:t xml:space="preserve">Instar a los Estados miembros a que adopten excepciones y limitaciones en sus legislaciones nacionales, acordes con sus obligaciones internacionales, que </w:t>
      </w:r>
      <w:r w:rsidR="00176ECF" w:rsidRPr="00F05D1A">
        <w:rPr>
          <w:szCs w:val="22"/>
        </w:rPr>
        <w:t xml:space="preserve">permitan efectuar determinados usos de las obras protegidas por derecho de autor a efectos educativos y sin fines de lucro, </w:t>
      </w:r>
      <w:r w:rsidRPr="00F05D1A">
        <w:rPr>
          <w:szCs w:val="22"/>
        </w:rPr>
        <w:t>manteniendo el equilibrio entre los derechos de los autores y el interés del pú</w:t>
      </w:r>
      <w:r w:rsidR="007F7C2C">
        <w:rPr>
          <w:szCs w:val="22"/>
        </w:rPr>
        <w:t>blico en general, especialmente</w:t>
      </w:r>
      <w:r w:rsidRPr="00F05D1A">
        <w:rPr>
          <w:szCs w:val="22"/>
        </w:rPr>
        <w:t xml:space="preserve"> en </w:t>
      </w:r>
      <w:r w:rsidR="00176ECF" w:rsidRPr="00F05D1A">
        <w:rPr>
          <w:szCs w:val="22"/>
        </w:rPr>
        <w:t>lo que respecta</w:t>
      </w:r>
      <w:r w:rsidRPr="00F05D1A">
        <w:rPr>
          <w:szCs w:val="22"/>
        </w:rPr>
        <w:t xml:space="preserve"> a la educación, la investigación y el acceso a la información.</w:t>
      </w:r>
    </w:p>
    <w:p w:rsidR="00061649" w:rsidRPr="00F05D1A" w:rsidRDefault="00061649" w:rsidP="00061649">
      <w:pPr>
        <w:rPr>
          <w:i/>
          <w:szCs w:val="22"/>
        </w:rPr>
      </w:pPr>
    </w:p>
    <w:p w:rsidR="00061649" w:rsidRPr="00F05D1A" w:rsidRDefault="00061649" w:rsidP="00061649">
      <w:pPr>
        <w:rPr>
          <w:i/>
          <w:szCs w:val="22"/>
        </w:rPr>
      </w:pPr>
      <w:r w:rsidRPr="00F05D1A">
        <w:rPr>
          <w:i/>
          <w:szCs w:val="22"/>
        </w:rPr>
        <w:t>Principios</w:t>
      </w:r>
      <w:r w:rsidRPr="00F05D1A">
        <w:rPr>
          <w:b/>
          <w:color w:val="808080"/>
          <w:szCs w:val="22"/>
        </w:rPr>
        <w:t>:</w:t>
      </w:r>
    </w:p>
    <w:p w:rsidR="00061649" w:rsidRPr="00F05D1A" w:rsidRDefault="00061649" w:rsidP="00061649">
      <w:pPr>
        <w:rPr>
          <w:szCs w:val="22"/>
        </w:rPr>
      </w:pPr>
    </w:p>
    <w:p w:rsidR="00061649" w:rsidRPr="00F05D1A" w:rsidRDefault="00176ECF" w:rsidP="00061649">
      <w:pPr>
        <w:rPr>
          <w:szCs w:val="22"/>
        </w:rPr>
      </w:pPr>
      <w:r w:rsidRPr="00F05D1A">
        <w:rPr>
          <w:szCs w:val="22"/>
        </w:rPr>
        <w:t>Las excepciones y limitaciones en favor de la educación y la investigación sustentan las funciones principales de las instituciones educativas sin fines de lucro en todos los niveles</w:t>
      </w:r>
      <w:r w:rsidR="007F7C2C">
        <w:rPr>
          <w:szCs w:val="22"/>
        </w:rPr>
        <w:t>,</w:t>
      </w:r>
      <w:r w:rsidRPr="00F05D1A">
        <w:rPr>
          <w:szCs w:val="22"/>
        </w:rPr>
        <w:t xml:space="preserve"> </w:t>
      </w:r>
      <w:r w:rsidR="002D4666">
        <w:rPr>
          <w:szCs w:val="22"/>
        </w:rPr>
        <w:t>al facilitar</w:t>
      </w:r>
      <w:r w:rsidRPr="00F05D1A">
        <w:rPr>
          <w:szCs w:val="22"/>
        </w:rPr>
        <w:t xml:space="preserve"> el acceso y la difusión del conocimiento en aras de la enseñanza y el aprendizaje</w:t>
      </w:r>
      <w:r w:rsidR="00061649" w:rsidRPr="00F05D1A">
        <w:rPr>
          <w:szCs w:val="22"/>
        </w:rPr>
        <w:t>.</w:t>
      </w:r>
    </w:p>
    <w:p w:rsidR="00061649" w:rsidRPr="00F05D1A" w:rsidRDefault="00061649" w:rsidP="00061649">
      <w:pPr>
        <w:rPr>
          <w:szCs w:val="22"/>
        </w:rPr>
      </w:pPr>
    </w:p>
    <w:p w:rsidR="00061649" w:rsidRPr="00F05D1A" w:rsidRDefault="00176ECF" w:rsidP="00061649">
      <w:pPr>
        <w:rPr>
          <w:szCs w:val="22"/>
        </w:rPr>
      </w:pPr>
      <w:r w:rsidRPr="00F05D1A">
        <w:rPr>
          <w:szCs w:val="22"/>
        </w:rPr>
        <w:t>Las excepciones y las limitaciones en favor de la educación y la investigación impulsan asimismo objetivos sociales, al ayudar a las personas a realizar su potencial y a participar activamente en la vida pública</w:t>
      </w:r>
      <w:r w:rsidR="00061649" w:rsidRPr="00F05D1A">
        <w:rPr>
          <w:szCs w:val="22"/>
        </w:rPr>
        <w:t>.</w:t>
      </w:r>
    </w:p>
    <w:p w:rsidR="00061649" w:rsidRPr="00F05D1A" w:rsidRDefault="00061649" w:rsidP="00061649">
      <w:pPr>
        <w:rPr>
          <w:szCs w:val="22"/>
        </w:rPr>
      </w:pPr>
    </w:p>
    <w:p w:rsidR="00061649" w:rsidRPr="00F05D1A" w:rsidRDefault="00A15DAF" w:rsidP="00061649">
      <w:pPr>
        <w:rPr>
          <w:szCs w:val="22"/>
        </w:rPr>
      </w:pPr>
      <w:r w:rsidRPr="00F05D1A">
        <w:rPr>
          <w:szCs w:val="22"/>
        </w:rPr>
        <w:t>En las excepciones y limitaciones en favor de la educación y la investigación deben tenerse en cuenta las valiosas contribuciones de los autores y los editores en la creación y la difusión de obras que benefician a la comunidad académica y al público en general</w:t>
      </w:r>
      <w:r w:rsidR="002D4666">
        <w:rPr>
          <w:szCs w:val="22"/>
        </w:rPr>
        <w:t xml:space="preserve">;  además, tales excepciones y limitaciones </w:t>
      </w:r>
      <w:r w:rsidRPr="00F05D1A">
        <w:rPr>
          <w:szCs w:val="22"/>
        </w:rPr>
        <w:t xml:space="preserve">deben </w:t>
      </w:r>
      <w:r w:rsidR="005A0A88" w:rsidRPr="00F05D1A">
        <w:rPr>
          <w:szCs w:val="22"/>
        </w:rPr>
        <w:t>guardar conformidad</w:t>
      </w:r>
      <w:r w:rsidRPr="00F05D1A">
        <w:rPr>
          <w:szCs w:val="22"/>
        </w:rPr>
        <w:t xml:space="preserve"> con las obligaciones internacionales, incluida la prueba de los tres pasos.</w:t>
      </w:r>
    </w:p>
    <w:p w:rsidR="00061649" w:rsidRPr="00F05D1A" w:rsidRDefault="00061649" w:rsidP="00061649">
      <w:pPr>
        <w:rPr>
          <w:szCs w:val="22"/>
        </w:rPr>
      </w:pPr>
    </w:p>
    <w:p w:rsidR="00061649" w:rsidRPr="00F05D1A" w:rsidRDefault="00061649" w:rsidP="00061649">
      <w:pPr>
        <w:rPr>
          <w:szCs w:val="22"/>
        </w:rPr>
      </w:pPr>
    </w:p>
    <w:p w:rsidR="00061649" w:rsidRPr="00F05D1A" w:rsidRDefault="00633081" w:rsidP="00061649">
      <w:pPr>
        <w:rPr>
          <w:b/>
          <w:szCs w:val="22"/>
        </w:rPr>
      </w:pPr>
      <w:r w:rsidRPr="00F05D1A">
        <w:rPr>
          <w:b/>
          <w:szCs w:val="22"/>
        </w:rPr>
        <w:t>FOMENTAR EL ACCESO A LOS MATERIALES EDUCATIVOS Y DE INVESTIGACIÓN MEDIANTE LA POTENCIACIÓN DE UN MERCADO</w:t>
      </w:r>
      <w:r w:rsidR="007F7C2C">
        <w:rPr>
          <w:b/>
          <w:szCs w:val="22"/>
        </w:rPr>
        <w:t xml:space="preserve"> COMERCIAL</w:t>
      </w:r>
      <w:r w:rsidRPr="00F05D1A">
        <w:rPr>
          <w:b/>
          <w:szCs w:val="22"/>
        </w:rPr>
        <w:t xml:space="preserve"> DINÁMICO Y LA UTILIZACIÓN DE MODELOS DE LICENCIA INNOVADORES</w:t>
      </w:r>
      <w:r w:rsidR="00061649" w:rsidRPr="00F05D1A">
        <w:rPr>
          <w:b/>
          <w:szCs w:val="22"/>
        </w:rPr>
        <w:t xml:space="preserve"> </w:t>
      </w:r>
    </w:p>
    <w:p w:rsidR="00061649" w:rsidRPr="00F05D1A" w:rsidRDefault="00061649" w:rsidP="00061649">
      <w:pPr>
        <w:rPr>
          <w:szCs w:val="22"/>
        </w:rPr>
      </w:pPr>
    </w:p>
    <w:p w:rsidR="00061649" w:rsidRPr="00F05D1A" w:rsidRDefault="00061649" w:rsidP="00061649">
      <w:pPr>
        <w:rPr>
          <w:i/>
          <w:szCs w:val="22"/>
        </w:rPr>
      </w:pPr>
      <w:r w:rsidRPr="00F05D1A">
        <w:rPr>
          <w:i/>
          <w:szCs w:val="22"/>
        </w:rPr>
        <w:t>Objetivos</w:t>
      </w:r>
      <w:r w:rsidRPr="00F05D1A">
        <w:rPr>
          <w:i/>
          <w:color w:val="008000"/>
          <w:szCs w:val="22"/>
        </w:rPr>
        <w:t>:</w:t>
      </w:r>
    </w:p>
    <w:p w:rsidR="00061649" w:rsidRPr="00F05D1A" w:rsidRDefault="00061649" w:rsidP="00061649">
      <w:pPr>
        <w:rPr>
          <w:i/>
          <w:szCs w:val="22"/>
        </w:rPr>
      </w:pPr>
    </w:p>
    <w:p w:rsidR="00061649" w:rsidRPr="00F05D1A" w:rsidRDefault="00D21C3F" w:rsidP="00061649">
      <w:pPr>
        <w:rPr>
          <w:szCs w:val="22"/>
        </w:rPr>
      </w:pPr>
      <w:r w:rsidRPr="00F05D1A">
        <w:rPr>
          <w:szCs w:val="22"/>
        </w:rPr>
        <w:t xml:space="preserve">Fomentar el acceso a materiales educativos y de investigación mediante la potenciación del </w:t>
      </w:r>
      <w:r w:rsidR="007F7C2C">
        <w:rPr>
          <w:szCs w:val="22"/>
        </w:rPr>
        <w:t xml:space="preserve">mercado </w:t>
      </w:r>
      <w:r w:rsidR="00186B41">
        <w:rPr>
          <w:szCs w:val="22"/>
        </w:rPr>
        <w:t>comercial con respecto a</w:t>
      </w:r>
      <w:r w:rsidR="00335116" w:rsidRPr="00F05D1A">
        <w:rPr>
          <w:szCs w:val="22"/>
        </w:rPr>
        <w:t xml:space="preserve"> tales recursos</w:t>
      </w:r>
      <w:r w:rsidR="00FB34B2">
        <w:rPr>
          <w:szCs w:val="22"/>
        </w:rPr>
        <w:t>,</w:t>
      </w:r>
      <w:r w:rsidR="00335116" w:rsidRPr="00F05D1A">
        <w:rPr>
          <w:szCs w:val="22"/>
        </w:rPr>
        <w:t xml:space="preserve"> y la utilización de modelos de licencia innovadores a fin de ampliar al máximo la disponibilidad de obras</w:t>
      </w:r>
      <w:r w:rsidR="00FB34B2">
        <w:rPr>
          <w:szCs w:val="22"/>
        </w:rPr>
        <w:t xml:space="preserve"> de calidad</w:t>
      </w:r>
      <w:r w:rsidR="00335116" w:rsidRPr="00F05D1A">
        <w:rPr>
          <w:szCs w:val="22"/>
        </w:rPr>
        <w:t xml:space="preserve"> protegidas por derecho de autor.</w:t>
      </w:r>
    </w:p>
    <w:p w:rsidR="00061649" w:rsidRPr="00F05D1A" w:rsidRDefault="00061649" w:rsidP="00061649">
      <w:pPr>
        <w:rPr>
          <w:i/>
          <w:szCs w:val="22"/>
        </w:rPr>
      </w:pPr>
    </w:p>
    <w:p w:rsidR="00061649" w:rsidRPr="00F05D1A" w:rsidRDefault="00335116" w:rsidP="00061649">
      <w:pPr>
        <w:rPr>
          <w:szCs w:val="22"/>
        </w:rPr>
      </w:pPr>
      <w:r w:rsidRPr="00F05D1A">
        <w:rPr>
          <w:szCs w:val="22"/>
        </w:rPr>
        <w:t xml:space="preserve">Favorecer </w:t>
      </w:r>
      <w:r w:rsidR="00FB34B2">
        <w:rPr>
          <w:szCs w:val="22"/>
        </w:rPr>
        <w:t xml:space="preserve">y respaldar </w:t>
      </w:r>
      <w:r w:rsidRPr="00F05D1A">
        <w:rPr>
          <w:szCs w:val="22"/>
        </w:rPr>
        <w:t xml:space="preserve">la creación de modelos de licencia flexibles y de carácter voluntario que permitan a los titulares de derechos de autor y a los usuarios </w:t>
      </w:r>
      <w:r w:rsidR="002D4666">
        <w:rPr>
          <w:szCs w:val="22"/>
        </w:rPr>
        <w:t xml:space="preserve">de obras protegidas por derecho de autor </w:t>
      </w:r>
      <w:r w:rsidRPr="00F05D1A">
        <w:rPr>
          <w:szCs w:val="22"/>
        </w:rPr>
        <w:t xml:space="preserve">establecer relaciones mutuamente satisfactorias, </w:t>
      </w:r>
      <w:r w:rsidR="00A80499" w:rsidRPr="00F05D1A">
        <w:rPr>
          <w:szCs w:val="22"/>
        </w:rPr>
        <w:t>inclusión hecha de las</w:t>
      </w:r>
      <w:r w:rsidRPr="00F05D1A">
        <w:rPr>
          <w:szCs w:val="22"/>
        </w:rPr>
        <w:t xml:space="preserve"> licencias abiertas, </w:t>
      </w:r>
      <w:r w:rsidR="00A80499" w:rsidRPr="00F05D1A">
        <w:rPr>
          <w:szCs w:val="22"/>
        </w:rPr>
        <w:t xml:space="preserve">las </w:t>
      </w:r>
      <w:proofErr w:type="spellStart"/>
      <w:r w:rsidRPr="00F05D1A">
        <w:rPr>
          <w:szCs w:val="22"/>
        </w:rPr>
        <w:t>microlicencias</w:t>
      </w:r>
      <w:proofErr w:type="spellEnd"/>
      <w:r w:rsidRPr="00F05D1A">
        <w:rPr>
          <w:szCs w:val="22"/>
        </w:rPr>
        <w:t xml:space="preserve"> </w:t>
      </w:r>
      <w:r w:rsidR="00A80499" w:rsidRPr="00F05D1A">
        <w:rPr>
          <w:szCs w:val="22"/>
        </w:rPr>
        <w:t xml:space="preserve">y las </w:t>
      </w:r>
      <w:proofErr w:type="spellStart"/>
      <w:r w:rsidR="00A80499" w:rsidRPr="00F05D1A">
        <w:rPr>
          <w:szCs w:val="22"/>
        </w:rPr>
        <w:t>sublicencias</w:t>
      </w:r>
      <w:proofErr w:type="spellEnd"/>
      <w:r w:rsidR="00A80499" w:rsidRPr="00F05D1A">
        <w:rPr>
          <w:szCs w:val="22"/>
        </w:rPr>
        <w:t xml:space="preserve">, y otros acuerdos </w:t>
      </w:r>
      <w:r w:rsidR="00532FE3" w:rsidRPr="00F05D1A">
        <w:rPr>
          <w:szCs w:val="22"/>
        </w:rPr>
        <w:t xml:space="preserve">flexibles </w:t>
      </w:r>
      <w:r w:rsidR="00A80499" w:rsidRPr="00F05D1A">
        <w:rPr>
          <w:szCs w:val="22"/>
        </w:rPr>
        <w:t>de licencia.</w:t>
      </w:r>
    </w:p>
    <w:p w:rsidR="00061649" w:rsidRPr="00F05D1A" w:rsidRDefault="00061649" w:rsidP="00061649">
      <w:pPr>
        <w:rPr>
          <w:szCs w:val="22"/>
        </w:rPr>
      </w:pPr>
    </w:p>
    <w:p w:rsidR="00061649" w:rsidRPr="00F05D1A" w:rsidRDefault="00061649" w:rsidP="005A07A9">
      <w:pPr>
        <w:keepNext/>
        <w:rPr>
          <w:i/>
          <w:szCs w:val="22"/>
        </w:rPr>
      </w:pPr>
      <w:r w:rsidRPr="00F05D1A">
        <w:rPr>
          <w:i/>
          <w:szCs w:val="22"/>
        </w:rPr>
        <w:lastRenderedPageBreak/>
        <w:t>Principios</w:t>
      </w:r>
      <w:r w:rsidR="00A80499" w:rsidRPr="00F05D1A">
        <w:rPr>
          <w:szCs w:val="22"/>
        </w:rPr>
        <w:t>:</w:t>
      </w:r>
    </w:p>
    <w:p w:rsidR="00061649" w:rsidRPr="00F05D1A" w:rsidRDefault="00061649" w:rsidP="005A07A9">
      <w:pPr>
        <w:keepNext/>
        <w:rPr>
          <w:i/>
          <w:szCs w:val="22"/>
        </w:rPr>
      </w:pPr>
    </w:p>
    <w:p w:rsidR="00061649" w:rsidRPr="00F05D1A" w:rsidRDefault="00A80499" w:rsidP="005A07A9">
      <w:pPr>
        <w:keepNext/>
        <w:rPr>
          <w:szCs w:val="22"/>
        </w:rPr>
      </w:pPr>
      <w:r w:rsidRPr="00F05D1A">
        <w:rPr>
          <w:szCs w:val="22"/>
        </w:rPr>
        <w:t xml:space="preserve">Un </w:t>
      </w:r>
      <w:r w:rsidR="00E67AB8" w:rsidRPr="00F05D1A">
        <w:rPr>
          <w:szCs w:val="22"/>
        </w:rPr>
        <w:t>m</w:t>
      </w:r>
      <w:r w:rsidRPr="00F05D1A">
        <w:rPr>
          <w:szCs w:val="22"/>
        </w:rPr>
        <w:t xml:space="preserve">ercado </w:t>
      </w:r>
      <w:r w:rsidR="00186B41">
        <w:rPr>
          <w:szCs w:val="22"/>
        </w:rPr>
        <w:t xml:space="preserve">comercial </w:t>
      </w:r>
      <w:r w:rsidRPr="00F05D1A">
        <w:rPr>
          <w:szCs w:val="22"/>
        </w:rPr>
        <w:t xml:space="preserve">dinámico, </w:t>
      </w:r>
      <w:r w:rsidR="00E67AB8" w:rsidRPr="00F05D1A">
        <w:rPr>
          <w:szCs w:val="22"/>
        </w:rPr>
        <w:t>junto con la utilización de modelos de licencia innovadores, facilita el acceso a materiales educativos y de investigación de calidad, lo que aumenta enormemente el número de obras publicadas disponibles al público.</w:t>
      </w:r>
    </w:p>
    <w:p w:rsidR="00061649" w:rsidRPr="00F05D1A" w:rsidRDefault="00061649" w:rsidP="00061649">
      <w:pPr>
        <w:rPr>
          <w:szCs w:val="22"/>
        </w:rPr>
      </w:pPr>
    </w:p>
    <w:p w:rsidR="00061649" w:rsidRPr="00F05D1A" w:rsidRDefault="00186B41" w:rsidP="00061649">
      <w:pPr>
        <w:rPr>
          <w:szCs w:val="22"/>
        </w:rPr>
      </w:pPr>
      <w:r>
        <w:rPr>
          <w:szCs w:val="22"/>
        </w:rPr>
        <w:t>Dicho mercado comercial</w:t>
      </w:r>
      <w:r w:rsidR="001C7BE7" w:rsidRPr="00F05D1A">
        <w:rPr>
          <w:szCs w:val="22"/>
        </w:rPr>
        <w:t>, especialmente cuando</w:t>
      </w:r>
      <w:r>
        <w:rPr>
          <w:szCs w:val="22"/>
        </w:rPr>
        <w:t xml:space="preserve"> se</w:t>
      </w:r>
      <w:r w:rsidR="001C7BE7" w:rsidRPr="00F05D1A">
        <w:rPr>
          <w:szCs w:val="22"/>
        </w:rPr>
        <w:t xml:space="preserve"> combina con el uso de modelos de licencia innovadores, está al servicio de todas las distintas instituciones y </w:t>
      </w:r>
      <w:r>
        <w:rPr>
          <w:szCs w:val="22"/>
        </w:rPr>
        <w:t>público del ámbito académico</w:t>
      </w:r>
      <w:r w:rsidR="001C7BE7" w:rsidRPr="00F05D1A">
        <w:rPr>
          <w:szCs w:val="22"/>
        </w:rPr>
        <w:t>, incluidas las entidades públicas y privadas, así como de diversas experiencias tanto en el marco de la educación primaria como de los programas universitarios de posgrado</w:t>
      </w:r>
      <w:r w:rsidR="00FB34B2">
        <w:rPr>
          <w:szCs w:val="22"/>
        </w:rPr>
        <w:t xml:space="preserve"> y los programas de educación para adultos</w:t>
      </w:r>
      <w:r w:rsidR="001C7BE7" w:rsidRPr="00F05D1A">
        <w:rPr>
          <w:szCs w:val="22"/>
        </w:rPr>
        <w:t>.</w:t>
      </w:r>
    </w:p>
    <w:p w:rsidR="008A5EA9" w:rsidRPr="00F05D1A" w:rsidRDefault="008A5EA9" w:rsidP="00061649">
      <w:pPr>
        <w:rPr>
          <w:szCs w:val="22"/>
        </w:rPr>
      </w:pPr>
    </w:p>
    <w:p w:rsidR="00061649" w:rsidRPr="00F05D1A" w:rsidRDefault="008A5EA9" w:rsidP="00061649">
      <w:pPr>
        <w:rPr>
          <w:szCs w:val="22"/>
        </w:rPr>
      </w:pPr>
      <w:r w:rsidRPr="00F05D1A">
        <w:rPr>
          <w:szCs w:val="22"/>
        </w:rPr>
        <w:t>Los modelos de licencia flexibles y de carácter voluntario permiten y facilitan el uso</w:t>
      </w:r>
      <w:r w:rsidR="00FB34B2">
        <w:rPr>
          <w:szCs w:val="22"/>
        </w:rPr>
        <w:t xml:space="preserve"> con fines educativos</w:t>
      </w:r>
      <w:r w:rsidRPr="00F05D1A">
        <w:rPr>
          <w:szCs w:val="22"/>
        </w:rPr>
        <w:t xml:space="preserve"> de obras protegidas por derecho de autor a las que no afectan las limitaciones y excepciones previstas en la legislación nacional, de suerte que los materiales pueden ponerse a disposición de estudiantes y </w:t>
      </w:r>
      <w:r w:rsidR="00FB34B2">
        <w:rPr>
          <w:szCs w:val="22"/>
        </w:rPr>
        <w:t>educad</w:t>
      </w:r>
      <w:r w:rsidRPr="00F05D1A">
        <w:rPr>
          <w:szCs w:val="22"/>
        </w:rPr>
        <w:t xml:space="preserve">ores en diferentes formas y formatos </w:t>
      </w:r>
      <w:r w:rsidR="00FB34B2">
        <w:rPr>
          <w:szCs w:val="22"/>
        </w:rPr>
        <w:t>compati</w:t>
      </w:r>
      <w:r w:rsidRPr="00F05D1A">
        <w:rPr>
          <w:szCs w:val="22"/>
        </w:rPr>
        <w:t>bles, ya sean libros impresos, textos digitales u obras multimedia.</w:t>
      </w:r>
    </w:p>
    <w:p w:rsidR="00061649" w:rsidRPr="00F05D1A" w:rsidRDefault="00061649" w:rsidP="00061649">
      <w:pPr>
        <w:rPr>
          <w:szCs w:val="22"/>
        </w:rPr>
      </w:pPr>
    </w:p>
    <w:p w:rsidR="00061649" w:rsidRPr="00F05D1A" w:rsidRDefault="008A5EA9" w:rsidP="00061649">
      <w:pPr>
        <w:rPr>
          <w:szCs w:val="22"/>
        </w:rPr>
      </w:pPr>
      <w:r w:rsidRPr="00F05D1A">
        <w:rPr>
          <w:szCs w:val="22"/>
        </w:rPr>
        <w:t xml:space="preserve">Los sectores </w:t>
      </w:r>
      <w:r w:rsidR="00532FE3" w:rsidRPr="00F05D1A">
        <w:rPr>
          <w:szCs w:val="22"/>
        </w:rPr>
        <w:t>público</w:t>
      </w:r>
      <w:r w:rsidRPr="00F05D1A">
        <w:rPr>
          <w:szCs w:val="22"/>
        </w:rPr>
        <w:t xml:space="preserve"> y privado también pueden facilitar la disponibilidad de mat</w:t>
      </w:r>
      <w:r w:rsidR="00532FE3" w:rsidRPr="00F05D1A">
        <w:rPr>
          <w:szCs w:val="22"/>
        </w:rPr>
        <w:t>eriales educativos en Internet</w:t>
      </w:r>
      <w:r w:rsidR="00EA385A" w:rsidRPr="00F05D1A">
        <w:rPr>
          <w:szCs w:val="22"/>
        </w:rPr>
        <w:t>, fomentando as</w:t>
      </w:r>
      <w:r w:rsidR="00FB34B2">
        <w:rPr>
          <w:szCs w:val="22"/>
        </w:rPr>
        <w:t xml:space="preserve">imismo </w:t>
      </w:r>
      <w:r w:rsidR="00EA385A" w:rsidRPr="00F05D1A">
        <w:rPr>
          <w:szCs w:val="22"/>
        </w:rPr>
        <w:t xml:space="preserve">la creatividad, la innovación y la aplicación de nuevas técnicas docentes </w:t>
      </w:r>
      <w:r w:rsidR="00FB34B2">
        <w:rPr>
          <w:szCs w:val="22"/>
        </w:rPr>
        <w:t>para</w:t>
      </w:r>
      <w:r w:rsidR="002D4666">
        <w:rPr>
          <w:szCs w:val="22"/>
        </w:rPr>
        <w:t xml:space="preserve"> el </w:t>
      </w:r>
      <w:r w:rsidR="00EA385A" w:rsidRPr="00F05D1A">
        <w:rPr>
          <w:szCs w:val="22"/>
        </w:rPr>
        <w:t>siglo XXI.</w:t>
      </w:r>
    </w:p>
    <w:p w:rsidR="00061649" w:rsidRPr="00F05D1A" w:rsidRDefault="00061649" w:rsidP="00061649">
      <w:pPr>
        <w:rPr>
          <w:szCs w:val="22"/>
        </w:rPr>
      </w:pPr>
    </w:p>
    <w:p w:rsidR="00061649" w:rsidRPr="00F05D1A" w:rsidRDefault="00EA385A" w:rsidP="00061649">
      <w:pPr>
        <w:rPr>
          <w:szCs w:val="22"/>
        </w:rPr>
      </w:pPr>
      <w:r w:rsidRPr="00F05D1A">
        <w:rPr>
          <w:szCs w:val="22"/>
        </w:rPr>
        <w:t>También se fomenta el acceso a los materiales educativos incentivando la creación y la difusión de obras educativas y académicas</w:t>
      </w:r>
      <w:r w:rsidR="00061649" w:rsidRPr="00F05D1A">
        <w:rPr>
          <w:szCs w:val="22"/>
        </w:rPr>
        <w:t>.</w:t>
      </w:r>
      <w:r w:rsidR="00061649" w:rsidRPr="00F05D1A" w:rsidDel="006F1CEE">
        <w:rPr>
          <w:szCs w:val="22"/>
        </w:rPr>
        <w:t xml:space="preserve"> </w:t>
      </w:r>
    </w:p>
    <w:p w:rsidR="00061649" w:rsidRPr="00F05D1A" w:rsidRDefault="00061649" w:rsidP="00061649">
      <w:pPr>
        <w:rPr>
          <w:szCs w:val="22"/>
        </w:rPr>
      </w:pPr>
    </w:p>
    <w:p w:rsidR="00061649" w:rsidRPr="00F05D1A" w:rsidRDefault="00061649" w:rsidP="00061649">
      <w:pPr>
        <w:rPr>
          <w:szCs w:val="22"/>
        </w:rPr>
      </w:pPr>
    </w:p>
    <w:p w:rsidR="00061649" w:rsidRPr="00F05D1A" w:rsidRDefault="00F14803" w:rsidP="00061649">
      <w:pPr>
        <w:rPr>
          <w:b/>
          <w:szCs w:val="22"/>
        </w:rPr>
      </w:pPr>
      <w:r w:rsidRPr="00F05D1A">
        <w:rPr>
          <w:b/>
          <w:szCs w:val="22"/>
        </w:rPr>
        <w:t xml:space="preserve">APOYAR EL USO DE LAS LIMITACIONES Y EXCEPCIONES EN </w:t>
      </w:r>
      <w:r w:rsidR="00FB34B2">
        <w:rPr>
          <w:b/>
          <w:szCs w:val="22"/>
        </w:rPr>
        <w:t>ÁMBIT</w:t>
      </w:r>
      <w:r w:rsidR="00186B41">
        <w:rPr>
          <w:b/>
          <w:szCs w:val="22"/>
        </w:rPr>
        <w:t>OS</w:t>
      </w:r>
      <w:r w:rsidRPr="00F05D1A">
        <w:rPr>
          <w:b/>
          <w:szCs w:val="22"/>
        </w:rPr>
        <w:t xml:space="preserve"> DE LA ENSEÑANZA EN </w:t>
      </w:r>
      <w:r w:rsidR="00172B17" w:rsidRPr="00F05D1A">
        <w:rPr>
          <w:b/>
          <w:szCs w:val="22"/>
        </w:rPr>
        <w:t>CONSTANTE</w:t>
      </w:r>
      <w:r w:rsidRPr="00F05D1A">
        <w:rPr>
          <w:b/>
          <w:szCs w:val="22"/>
        </w:rPr>
        <w:t xml:space="preserve"> EVOLUCIÓN TECNOLÓGICA</w:t>
      </w:r>
      <w:r w:rsidR="00061649" w:rsidRPr="00F05D1A">
        <w:rPr>
          <w:b/>
          <w:szCs w:val="22"/>
        </w:rPr>
        <w:t xml:space="preserve"> </w:t>
      </w:r>
    </w:p>
    <w:p w:rsidR="00061649" w:rsidRPr="00F05D1A" w:rsidRDefault="00061649" w:rsidP="00061649">
      <w:pPr>
        <w:rPr>
          <w:b/>
          <w:szCs w:val="22"/>
        </w:rPr>
      </w:pPr>
    </w:p>
    <w:p w:rsidR="00061649" w:rsidRPr="00F05D1A" w:rsidRDefault="00061649" w:rsidP="00061649">
      <w:pPr>
        <w:rPr>
          <w:szCs w:val="22"/>
        </w:rPr>
      </w:pPr>
      <w:r w:rsidRPr="00F05D1A">
        <w:rPr>
          <w:i/>
          <w:szCs w:val="22"/>
        </w:rPr>
        <w:t>Objetivo</w:t>
      </w:r>
      <w:r w:rsidRPr="00F05D1A">
        <w:rPr>
          <w:szCs w:val="22"/>
        </w:rPr>
        <w:t>:</w:t>
      </w:r>
    </w:p>
    <w:p w:rsidR="00061649" w:rsidRPr="00F05D1A" w:rsidRDefault="00061649" w:rsidP="00061649">
      <w:pPr>
        <w:rPr>
          <w:szCs w:val="22"/>
        </w:rPr>
      </w:pPr>
    </w:p>
    <w:p w:rsidR="00061649" w:rsidRPr="00F05D1A" w:rsidRDefault="005A0A88" w:rsidP="00061649">
      <w:pPr>
        <w:rPr>
          <w:szCs w:val="22"/>
        </w:rPr>
      </w:pPr>
      <w:r w:rsidRPr="00F05D1A">
        <w:rPr>
          <w:szCs w:val="22"/>
        </w:rPr>
        <w:t xml:space="preserve">Apoyar las excepciones y limitaciones, acordes con las obligaciones internacionales, en cuyo marco se reconoce la importancia del derecho de autor, al tiempo que se siguen permitiendo e impulsando ciertos usos </w:t>
      </w:r>
      <w:r w:rsidR="00FB34B2">
        <w:rPr>
          <w:szCs w:val="22"/>
        </w:rPr>
        <w:t>en ámbit</w:t>
      </w:r>
      <w:r w:rsidR="00172B17" w:rsidRPr="00F05D1A">
        <w:rPr>
          <w:szCs w:val="22"/>
        </w:rPr>
        <w:t xml:space="preserve">os </w:t>
      </w:r>
      <w:r w:rsidR="00500FC5">
        <w:rPr>
          <w:szCs w:val="22"/>
        </w:rPr>
        <w:t>de la enseñanza</w:t>
      </w:r>
      <w:r w:rsidR="00172B17" w:rsidRPr="00F05D1A">
        <w:rPr>
          <w:szCs w:val="22"/>
        </w:rPr>
        <w:t xml:space="preserve"> en constante evolución tecnológica. </w:t>
      </w:r>
    </w:p>
    <w:p w:rsidR="00061649" w:rsidRPr="00F05D1A" w:rsidRDefault="00061649" w:rsidP="00061649">
      <w:pPr>
        <w:rPr>
          <w:szCs w:val="22"/>
        </w:rPr>
      </w:pPr>
    </w:p>
    <w:p w:rsidR="00061649" w:rsidRPr="00F05D1A" w:rsidRDefault="00061649" w:rsidP="00061649">
      <w:pPr>
        <w:rPr>
          <w:szCs w:val="22"/>
        </w:rPr>
      </w:pPr>
      <w:r w:rsidRPr="00F05D1A">
        <w:rPr>
          <w:i/>
          <w:szCs w:val="22"/>
        </w:rPr>
        <w:t>Principios</w:t>
      </w:r>
      <w:r w:rsidR="00C8566A" w:rsidRPr="00F05D1A">
        <w:rPr>
          <w:szCs w:val="22"/>
        </w:rPr>
        <w:t>:</w:t>
      </w:r>
    </w:p>
    <w:p w:rsidR="00061649" w:rsidRPr="00F05D1A" w:rsidRDefault="00061649" w:rsidP="00061649">
      <w:pPr>
        <w:rPr>
          <w:szCs w:val="22"/>
        </w:rPr>
      </w:pPr>
    </w:p>
    <w:p w:rsidR="00061649" w:rsidRPr="00F05D1A" w:rsidRDefault="00172B17" w:rsidP="00061649">
      <w:pPr>
        <w:rPr>
          <w:szCs w:val="22"/>
        </w:rPr>
      </w:pPr>
      <w:r w:rsidRPr="00F05D1A">
        <w:rPr>
          <w:szCs w:val="22"/>
        </w:rPr>
        <w:t xml:space="preserve">Las excepciones y limitaciones que dan apoyo a los </w:t>
      </w:r>
      <w:r w:rsidR="00186B41">
        <w:rPr>
          <w:szCs w:val="22"/>
        </w:rPr>
        <w:t>entornos</w:t>
      </w:r>
      <w:r w:rsidRPr="00F05D1A">
        <w:rPr>
          <w:szCs w:val="22"/>
        </w:rPr>
        <w:t xml:space="preserve"> de</w:t>
      </w:r>
      <w:r w:rsidR="00500FC5">
        <w:rPr>
          <w:szCs w:val="22"/>
        </w:rPr>
        <w:t xml:space="preserve"> la enseñanza</w:t>
      </w:r>
      <w:r w:rsidRPr="00F05D1A">
        <w:rPr>
          <w:szCs w:val="22"/>
        </w:rPr>
        <w:t xml:space="preserve"> en constante evolución tecnológica, como la enseñanza combinada y por Internet, </w:t>
      </w:r>
      <w:r w:rsidR="00A93CAE" w:rsidRPr="00F05D1A">
        <w:rPr>
          <w:szCs w:val="22"/>
        </w:rPr>
        <w:t>son una forma de lograr la adaptación a las nuevas tecnologías y métodos de enseñanza que puede además impulsar una difusión más amplia de las herramientas de enseñanza.</w:t>
      </w:r>
    </w:p>
    <w:p w:rsidR="00061649" w:rsidRPr="00F05D1A" w:rsidRDefault="00061649" w:rsidP="00061649">
      <w:pPr>
        <w:rPr>
          <w:szCs w:val="22"/>
        </w:rPr>
      </w:pPr>
    </w:p>
    <w:p w:rsidR="00061649" w:rsidRPr="00F05D1A" w:rsidRDefault="00A93CAE" w:rsidP="00061649">
      <w:pPr>
        <w:rPr>
          <w:szCs w:val="22"/>
        </w:rPr>
      </w:pPr>
      <w:r w:rsidRPr="00F05D1A">
        <w:rPr>
          <w:szCs w:val="22"/>
        </w:rPr>
        <w:t xml:space="preserve">Las excepciones y limitaciones específicas que permiten utilizar sin fines de lucro </w:t>
      </w:r>
      <w:r w:rsidR="009A1A83" w:rsidRPr="00F05D1A">
        <w:rPr>
          <w:szCs w:val="22"/>
        </w:rPr>
        <w:t xml:space="preserve">una porción razonable y limitada de obras relacionadas con algunos métodos de enseñanza por Internet y otras metodologías de enseñanza basadas en las nuevas tecnologías </w:t>
      </w:r>
      <w:r w:rsidR="006874A7" w:rsidRPr="00F05D1A">
        <w:rPr>
          <w:szCs w:val="22"/>
        </w:rPr>
        <w:t>brindan oportunidades de formación a</w:t>
      </w:r>
      <w:r w:rsidR="009A1A83" w:rsidRPr="00F05D1A">
        <w:rPr>
          <w:szCs w:val="22"/>
        </w:rPr>
        <w:t xml:space="preserve"> una amplia variedad de estudiantes </w:t>
      </w:r>
      <w:r w:rsidR="006874A7" w:rsidRPr="00F05D1A">
        <w:rPr>
          <w:szCs w:val="22"/>
        </w:rPr>
        <w:t xml:space="preserve">que no pueden </w:t>
      </w:r>
      <w:r w:rsidR="00C1796D">
        <w:rPr>
          <w:szCs w:val="22"/>
        </w:rPr>
        <w:t>acudir a los</w:t>
      </w:r>
      <w:r w:rsidR="006874A7" w:rsidRPr="00F05D1A">
        <w:rPr>
          <w:szCs w:val="22"/>
        </w:rPr>
        <w:t xml:space="preserve"> centros educativos</w:t>
      </w:r>
      <w:r w:rsidR="00C1796D">
        <w:rPr>
          <w:szCs w:val="22"/>
        </w:rPr>
        <w:t xml:space="preserve"> y recibir enseñanza presencial.</w:t>
      </w:r>
    </w:p>
    <w:p w:rsidR="00061649" w:rsidRPr="00F05D1A" w:rsidRDefault="00061649" w:rsidP="00061649">
      <w:pPr>
        <w:rPr>
          <w:szCs w:val="22"/>
        </w:rPr>
      </w:pPr>
    </w:p>
    <w:p w:rsidR="00061649" w:rsidRPr="00F05D1A" w:rsidRDefault="00061649" w:rsidP="00061649">
      <w:pPr>
        <w:rPr>
          <w:szCs w:val="22"/>
        </w:rPr>
      </w:pPr>
    </w:p>
    <w:p w:rsidR="00061649" w:rsidRPr="00F05D1A" w:rsidRDefault="00061649" w:rsidP="00061649">
      <w:pPr>
        <w:rPr>
          <w:b/>
          <w:bCs/>
          <w:szCs w:val="22"/>
        </w:rPr>
      </w:pPr>
      <w:r w:rsidRPr="00F05D1A">
        <w:rPr>
          <w:b/>
          <w:bCs/>
          <w:szCs w:val="22"/>
        </w:rPr>
        <w:t>OTROS PRINCIPIOS GENERALES</w:t>
      </w:r>
    </w:p>
    <w:p w:rsidR="00061649" w:rsidRPr="00F05D1A" w:rsidRDefault="00061649" w:rsidP="00061649">
      <w:pPr>
        <w:rPr>
          <w:szCs w:val="22"/>
        </w:rPr>
      </w:pPr>
    </w:p>
    <w:p w:rsidR="00061649" w:rsidRPr="00F05D1A" w:rsidRDefault="000C63D3" w:rsidP="00061649">
      <w:pPr>
        <w:rPr>
          <w:szCs w:val="22"/>
        </w:rPr>
      </w:pPr>
      <w:r w:rsidRPr="00F05D1A">
        <w:rPr>
          <w:szCs w:val="22"/>
        </w:rPr>
        <w:t xml:space="preserve">Otras excepciones y limitaciones, que no se relacionan específicamente con el contexto educativo, también pueden desempeñar una función importante </w:t>
      </w:r>
      <w:r w:rsidR="00186B41">
        <w:rPr>
          <w:szCs w:val="22"/>
        </w:rPr>
        <w:t>a la hora de posibilitar</w:t>
      </w:r>
      <w:r w:rsidR="008E139F">
        <w:rPr>
          <w:szCs w:val="22"/>
        </w:rPr>
        <w:t xml:space="preserve"> a</w:t>
      </w:r>
      <w:r w:rsidRPr="00F05D1A">
        <w:rPr>
          <w:szCs w:val="22"/>
        </w:rPr>
        <w:t xml:space="preserve"> determinadas instituciones educativas, </w:t>
      </w:r>
      <w:r w:rsidR="007F7C2C">
        <w:rPr>
          <w:szCs w:val="22"/>
        </w:rPr>
        <w:t>docentes y de</w:t>
      </w:r>
      <w:r w:rsidRPr="00F05D1A">
        <w:rPr>
          <w:szCs w:val="22"/>
        </w:rPr>
        <w:t xml:space="preserve"> investigación </w:t>
      </w:r>
      <w:r w:rsidR="008E139F">
        <w:rPr>
          <w:szCs w:val="22"/>
        </w:rPr>
        <w:t>que lleven</w:t>
      </w:r>
      <w:r w:rsidRPr="00F05D1A">
        <w:rPr>
          <w:szCs w:val="22"/>
        </w:rPr>
        <w:t xml:space="preserve"> a cabo su misión de servicio público.</w:t>
      </w:r>
    </w:p>
    <w:p w:rsidR="00061649" w:rsidRPr="00F05D1A" w:rsidRDefault="00061649" w:rsidP="00061649">
      <w:pPr>
        <w:rPr>
          <w:szCs w:val="22"/>
        </w:rPr>
      </w:pPr>
    </w:p>
    <w:p w:rsidR="00061649" w:rsidRPr="00F05D1A" w:rsidRDefault="00EF4E03" w:rsidP="00061649">
      <w:pPr>
        <w:rPr>
          <w:rFonts w:eastAsia="MS ??"/>
          <w:szCs w:val="22"/>
          <w:lang w:eastAsia="en-US"/>
        </w:rPr>
      </w:pPr>
      <w:r w:rsidRPr="00F05D1A">
        <w:rPr>
          <w:szCs w:val="22"/>
        </w:rPr>
        <w:t xml:space="preserve">Los Estados miembros deberían </w:t>
      </w:r>
      <w:r w:rsidR="00316CCE">
        <w:rPr>
          <w:szCs w:val="22"/>
        </w:rPr>
        <w:t>reconocer</w:t>
      </w:r>
      <w:r w:rsidR="008E139F" w:rsidRPr="008E139F">
        <w:rPr>
          <w:szCs w:val="22"/>
        </w:rPr>
        <w:t xml:space="preserve"> </w:t>
      </w:r>
      <w:r w:rsidR="008E139F" w:rsidRPr="00F05D1A">
        <w:rPr>
          <w:szCs w:val="22"/>
        </w:rPr>
        <w:t>limitaciones apropiadas</w:t>
      </w:r>
      <w:r w:rsidRPr="00F05D1A">
        <w:rPr>
          <w:szCs w:val="22"/>
        </w:rPr>
        <w:t xml:space="preserve">, en consonancia con sus obligaciones </w:t>
      </w:r>
      <w:r w:rsidR="00FB34B2">
        <w:rPr>
          <w:szCs w:val="22"/>
        </w:rPr>
        <w:t>inter</w:t>
      </w:r>
      <w:r w:rsidRPr="00F05D1A">
        <w:rPr>
          <w:szCs w:val="22"/>
        </w:rPr>
        <w:t xml:space="preserve">nacionales, con respecto a determinados tipos </w:t>
      </w:r>
      <w:r w:rsidRPr="007B5CA0">
        <w:rPr>
          <w:szCs w:val="22"/>
        </w:rPr>
        <w:t xml:space="preserve">de </w:t>
      </w:r>
      <w:r w:rsidR="00186B41" w:rsidRPr="007B5CA0">
        <w:rPr>
          <w:szCs w:val="22"/>
        </w:rPr>
        <w:t>indemnizaciones pecuniarias</w:t>
      </w:r>
      <w:r w:rsidR="00186B41">
        <w:rPr>
          <w:szCs w:val="22"/>
        </w:rPr>
        <w:t xml:space="preserve"> </w:t>
      </w:r>
      <w:r w:rsidR="00310A83">
        <w:rPr>
          <w:szCs w:val="22"/>
        </w:rPr>
        <w:t>exigidas a</w:t>
      </w:r>
      <w:r w:rsidRPr="00F05D1A">
        <w:rPr>
          <w:szCs w:val="22"/>
        </w:rPr>
        <w:t xml:space="preserve"> las instituciones educativas, docentes y de investigación sin fines de lucro, así como a sus empleados y agentes, cuando se haya probado que han actuado de buena fe, creyendo, o con motivos fundados para creer que han actuado de conformidad con la legislación de derecho de autor.</w:t>
      </w:r>
    </w:p>
    <w:p w:rsidR="00061649" w:rsidRPr="00F05D1A" w:rsidRDefault="00061649" w:rsidP="00061649">
      <w:pPr>
        <w:pStyle w:val="BodyTextIndent2"/>
        <w:ind w:left="0"/>
        <w:rPr>
          <w:rFonts w:ascii="Arial" w:hAnsi="Arial" w:cs="Arial"/>
          <w:i w:val="0"/>
          <w:noProof w:val="0"/>
          <w:sz w:val="22"/>
          <w:szCs w:val="22"/>
          <w:lang w:val="es-ES"/>
        </w:rPr>
      </w:pPr>
    </w:p>
    <w:p w:rsidR="00061649" w:rsidRPr="00F05D1A" w:rsidRDefault="00061649" w:rsidP="00061649">
      <w:pPr>
        <w:pStyle w:val="BodyTextIndent2"/>
        <w:ind w:left="0"/>
        <w:rPr>
          <w:rFonts w:ascii="Arial" w:hAnsi="Arial" w:cs="Arial"/>
          <w:i w:val="0"/>
          <w:noProof w:val="0"/>
          <w:sz w:val="22"/>
          <w:szCs w:val="22"/>
          <w:lang w:val="es-ES"/>
        </w:rPr>
      </w:pPr>
      <w:r w:rsidRPr="00F05D1A">
        <w:rPr>
          <w:rFonts w:ascii="Arial" w:hAnsi="Arial" w:cs="Arial"/>
          <w:i w:val="0"/>
          <w:noProof w:val="0"/>
          <w:sz w:val="22"/>
          <w:szCs w:val="22"/>
          <w:lang w:val="es-ES"/>
        </w:rPr>
        <w:t xml:space="preserve">Los titulares de los derechos desempeñan una función esencial </w:t>
      </w:r>
      <w:r w:rsidR="00F05D1A" w:rsidRPr="00F05D1A">
        <w:rPr>
          <w:rFonts w:ascii="Arial" w:hAnsi="Arial" w:cs="Arial"/>
          <w:i w:val="0"/>
          <w:noProof w:val="0"/>
          <w:sz w:val="22"/>
          <w:szCs w:val="22"/>
          <w:lang w:val="es-ES"/>
        </w:rPr>
        <w:t>en asegurar</w:t>
      </w:r>
      <w:r w:rsidRPr="00F05D1A">
        <w:rPr>
          <w:rFonts w:ascii="Arial" w:hAnsi="Arial" w:cs="Arial"/>
          <w:i w:val="0"/>
          <w:noProof w:val="0"/>
          <w:sz w:val="22"/>
          <w:szCs w:val="22"/>
          <w:lang w:val="es-ES"/>
        </w:rPr>
        <w:t xml:space="preserve"> el acceso sostenible a obras protegidas por derecho de autor en los países desarrollados y los países en desarrollo.  </w:t>
      </w:r>
      <w:r w:rsidR="008E139F">
        <w:rPr>
          <w:rFonts w:ascii="Arial" w:hAnsi="Arial" w:cs="Arial"/>
          <w:i w:val="0"/>
          <w:noProof w:val="0"/>
          <w:sz w:val="22"/>
          <w:szCs w:val="22"/>
          <w:lang w:val="es-ES"/>
        </w:rPr>
        <w:t>En un contexto en el que la rápida evolución de</w:t>
      </w:r>
      <w:r w:rsidRPr="00F05D1A">
        <w:rPr>
          <w:rFonts w:ascii="Arial" w:hAnsi="Arial" w:cs="Arial"/>
          <w:i w:val="0"/>
          <w:noProof w:val="0"/>
          <w:sz w:val="22"/>
          <w:szCs w:val="22"/>
          <w:lang w:val="es-ES"/>
        </w:rPr>
        <w:t xml:space="preserve"> la tecnología</w:t>
      </w:r>
      <w:r w:rsidR="008E139F">
        <w:rPr>
          <w:rFonts w:ascii="Arial" w:hAnsi="Arial" w:cs="Arial"/>
          <w:i w:val="0"/>
          <w:noProof w:val="0"/>
          <w:sz w:val="22"/>
          <w:szCs w:val="22"/>
          <w:lang w:val="es-ES"/>
        </w:rPr>
        <w:t xml:space="preserve"> requiere idear soluciones flexibles</w:t>
      </w:r>
      <w:r w:rsidR="00FB34B2">
        <w:rPr>
          <w:rFonts w:ascii="Arial" w:hAnsi="Arial" w:cs="Arial"/>
          <w:i w:val="0"/>
          <w:noProof w:val="0"/>
          <w:sz w:val="22"/>
          <w:szCs w:val="22"/>
          <w:lang w:val="es-ES"/>
        </w:rPr>
        <w:t>,</w:t>
      </w:r>
      <w:r w:rsidRPr="00F05D1A">
        <w:rPr>
          <w:rFonts w:ascii="Arial" w:hAnsi="Arial" w:cs="Arial"/>
          <w:i w:val="0"/>
          <w:noProof w:val="0"/>
          <w:sz w:val="22"/>
          <w:szCs w:val="22"/>
          <w:lang w:val="es-ES"/>
        </w:rPr>
        <w:t xml:space="preserve"> los Estados miembros deben fomentar soluciones basadas en la colaboración y la innovación entre todos los sectores interesados.</w:t>
      </w:r>
    </w:p>
    <w:p w:rsidR="00061649" w:rsidRPr="00F05D1A" w:rsidRDefault="00F05D1A" w:rsidP="00061649">
      <w:pPr>
        <w:rPr>
          <w:szCs w:val="22"/>
        </w:rPr>
      </w:pPr>
      <w:r w:rsidRPr="00F05D1A">
        <w:rPr>
          <w:szCs w:val="22"/>
        </w:rPr>
        <w:t xml:space="preserve">Las instituciones educativas, </w:t>
      </w:r>
      <w:r w:rsidR="008E139F">
        <w:rPr>
          <w:szCs w:val="22"/>
        </w:rPr>
        <w:t>docentes y</w:t>
      </w:r>
      <w:r w:rsidRPr="00F05D1A">
        <w:rPr>
          <w:szCs w:val="22"/>
        </w:rPr>
        <w:t xml:space="preserve"> </w:t>
      </w:r>
      <w:r w:rsidR="008E139F">
        <w:rPr>
          <w:szCs w:val="22"/>
        </w:rPr>
        <w:t>d</w:t>
      </w:r>
      <w:r w:rsidRPr="00F05D1A">
        <w:rPr>
          <w:szCs w:val="22"/>
        </w:rPr>
        <w:t xml:space="preserve">e investigación deberían disponer de salvaguardias adecuadas para velar por </w:t>
      </w:r>
      <w:r w:rsidR="008E139F">
        <w:rPr>
          <w:szCs w:val="22"/>
        </w:rPr>
        <w:t>que</w:t>
      </w:r>
      <w:r w:rsidRPr="00F05D1A">
        <w:rPr>
          <w:szCs w:val="22"/>
        </w:rPr>
        <w:t xml:space="preserve"> las excepciones y limitaciones</w:t>
      </w:r>
      <w:r w:rsidR="008E7D5A">
        <w:rPr>
          <w:szCs w:val="22"/>
        </w:rPr>
        <w:t xml:space="preserve"> establecidas en su favor se </w:t>
      </w:r>
      <w:r w:rsidR="003041DF">
        <w:rPr>
          <w:szCs w:val="22"/>
        </w:rPr>
        <w:t>ejerzan responsable y legítimamente</w:t>
      </w:r>
      <w:r w:rsidR="00061649" w:rsidRPr="00F05D1A">
        <w:rPr>
          <w:szCs w:val="22"/>
        </w:rPr>
        <w:t xml:space="preserve">. </w:t>
      </w:r>
    </w:p>
    <w:p w:rsidR="00061649" w:rsidRPr="00F05D1A" w:rsidRDefault="00061649" w:rsidP="00061649">
      <w:pPr>
        <w:rPr>
          <w:szCs w:val="22"/>
        </w:rPr>
      </w:pPr>
    </w:p>
    <w:p w:rsidR="00061649" w:rsidRPr="00F05D1A" w:rsidRDefault="00061649" w:rsidP="00061649">
      <w:pPr>
        <w:rPr>
          <w:szCs w:val="22"/>
        </w:rPr>
      </w:pPr>
    </w:p>
    <w:p w:rsidR="00061649" w:rsidRPr="00F05D1A" w:rsidRDefault="00061649" w:rsidP="00061649">
      <w:pPr>
        <w:rPr>
          <w:szCs w:val="22"/>
        </w:rPr>
      </w:pPr>
    </w:p>
    <w:p w:rsidR="00061649" w:rsidRPr="00F05D1A" w:rsidRDefault="00061649" w:rsidP="00F14803">
      <w:pPr>
        <w:ind w:left="6237"/>
        <w:rPr>
          <w:szCs w:val="22"/>
        </w:rPr>
      </w:pPr>
      <w:r w:rsidRPr="00F05D1A">
        <w:rPr>
          <w:szCs w:val="22"/>
        </w:rPr>
        <w:t>[Fin del documento]</w:t>
      </w:r>
    </w:p>
    <w:p w:rsidR="000F5E56" w:rsidRPr="00F05D1A" w:rsidRDefault="000F5E56"/>
    <w:sectPr w:rsidR="000F5E56" w:rsidRPr="00F05D1A" w:rsidSect="006A2E4F">
      <w:headerReference w:type="default" r:id="rId9"/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AD5" w:rsidRDefault="007E7AD5">
      <w:r>
        <w:separator/>
      </w:r>
    </w:p>
  </w:endnote>
  <w:endnote w:type="continuationSeparator" w:id="0">
    <w:p w:rsidR="007E7AD5" w:rsidRPr="009D30E6" w:rsidRDefault="007E7AD5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7E7AD5" w:rsidRPr="007E663E" w:rsidRDefault="007E7AD5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endnote>
  <w:endnote w:type="continuationNotice" w:id="1">
    <w:p w:rsidR="007E7AD5" w:rsidRPr="007E663E" w:rsidRDefault="007E7AD5" w:rsidP="007E663E">
      <w:pPr>
        <w:spacing w:before="60"/>
        <w:jc w:val="right"/>
        <w:rPr>
          <w:sz w:val="17"/>
          <w:szCs w:val="17"/>
        </w:rPr>
      </w:pPr>
      <w:r w:rsidRPr="0075377A">
        <w:rPr>
          <w:sz w:val="17"/>
          <w:szCs w:val="17"/>
        </w:rPr>
        <w:t>[Sigue la nota en la pá</w:t>
      </w:r>
      <w:r>
        <w:rPr>
          <w:sz w:val="17"/>
          <w:szCs w:val="17"/>
        </w:rPr>
        <w:t>gina siguiente]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AD5" w:rsidRDefault="007E7AD5">
      <w:r>
        <w:separator/>
      </w:r>
    </w:p>
  </w:footnote>
  <w:footnote w:type="continuationSeparator" w:id="0">
    <w:p w:rsidR="007E7AD5" w:rsidRPr="009D30E6" w:rsidRDefault="007E7AD5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7E7AD5" w:rsidRPr="007E663E" w:rsidRDefault="007E7AD5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footnote>
  <w:footnote w:type="continuationNotice" w:id="1">
    <w:p w:rsidR="007E7AD5" w:rsidRPr="007E663E" w:rsidRDefault="007E7AD5" w:rsidP="007E663E">
      <w:pPr>
        <w:spacing w:before="60"/>
        <w:jc w:val="right"/>
        <w:rPr>
          <w:sz w:val="17"/>
          <w:szCs w:val="17"/>
        </w:rPr>
      </w:pPr>
      <w:r w:rsidRPr="007E663E">
        <w:rPr>
          <w:sz w:val="17"/>
          <w:szCs w:val="17"/>
        </w:rPr>
        <w:t>[Sigue la nota en la página siguiente]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F20" w:rsidRDefault="006A2E4F" w:rsidP="00477D6B">
    <w:pPr>
      <w:jc w:val="right"/>
    </w:pPr>
    <w:bookmarkStart w:id="6" w:name="Code2"/>
    <w:bookmarkEnd w:id="6"/>
    <w:r>
      <w:t>SCCR/27/8</w:t>
    </w:r>
  </w:p>
  <w:p w:rsidR="00AE7F20" w:rsidRDefault="00AE7F20" w:rsidP="00477D6B">
    <w:pPr>
      <w:jc w:val="right"/>
    </w:pPr>
    <w:proofErr w:type="gramStart"/>
    <w:r>
      <w:t>página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0B4E00">
      <w:rPr>
        <w:noProof/>
      </w:rPr>
      <w:t>4</w:t>
    </w:r>
    <w:r>
      <w:fldChar w:fldCharType="end"/>
    </w:r>
  </w:p>
  <w:p w:rsidR="00AE7F20" w:rsidRDefault="00AE7F20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DCC6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E4F"/>
    <w:rsid w:val="00010686"/>
    <w:rsid w:val="00052915"/>
    <w:rsid w:val="00061649"/>
    <w:rsid w:val="000A1852"/>
    <w:rsid w:val="000B4E00"/>
    <w:rsid w:val="000C63D3"/>
    <w:rsid w:val="000E3BB3"/>
    <w:rsid w:val="000F5E56"/>
    <w:rsid w:val="001064AB"/>
    <w:rsid w:val="001362EE"/>
    <w:rsid w:val="00152CEA"/>
    <w:rsid w:val="00172B17"/>
    <w:rsid w:val="00176ECF"/>
    <w:rsid w:val="001832A6"/>
    <w:rsid w:val="00186B41"/>
    <w:rsid w:val="001C7BE7"/>
    <w:rsid w:val="001F0AD6"/>
    <w:rsid w:val="002634C4"/>
    <w:rsid w:val="002D4666"/>
    <w:rsid w:val="002E0F47"/>
    <w:rsid w:val="002F4E68"/>
    <w:rsid w:val="003041DF"/>
    <w:rsid w:val="00310A83"/>
    <w:rsid w:val="00316CCE"/>
    <w:rsid w:val="00323D01"/>
    <w:rsid w:val="00335116"/>
    <w:rsid w:val="00354647"/>
    <w:rsid w:val="00376547"/>
    <w:rsid w:val="00377273"/>
    <w:rsid w:val="003845C1"/>
    <w:rsid w:val="00384D09"/>
    <w:rsid w:val="00387287"/>
    <w:rsid w:val="003E48F1"/>
    <w:rsid w:val="003F347A"/>
    <w:rsid w:val="00423E3E"/>
    <w:rsid w:val="00427AF4"/>
    <w:rsid w:val="0045231F"/>
    <w:rsid w:val="004647DA"/>
    <w:rsid w:val="00477808"/>
    <w:rsid w:val="00477D6B"/>
    <w:rsid w:val="004955D9"/>
    <w:rsid w:val="004A6C37"/>
    <w:rsid w:val="004E297D"/>
    <w:rsid w:val="00500FC5"/>
    <w:rsid w:val="00532FE3"/>
    <w:rsid w:val="005332F0"/>
    <w:rsid w:val="0055013B"/>
    <w:rsid w:val="00571B99"/>
    <w:rsid w:val="005A07A9"/>
    <w:rsid w:val="005A0A88"/>
    <w:rsid w:val="00605827"/>
    <w:rsid w:val="00621CA1"/>
    <w:rsid w:val="00633081"/>
    <w:rsid w:val="00675021"/>
    <w:rsid w:val="006874A7"/>
    <w:rsid w:val="006A06C6"/>
    <w:rsid w:val="006A2E4F"/>
    <w:rsid w:val="007224C8"/>
    <w:rsid w:val="0073185A"/>
    <w:rsid w:val="0073689D"/>
    <w:rsid w:val="00794BE2"/>
    <w:rsid w:val="007B5CA0"/>
    <w:rsid w:val="007B71FE"/>
    <w:rsid w:val="007D781E"/>
    <w:rsid w:val="007E663E"/>
    <w:rsid w:val="007E7AD5"/>
    <w:rsid w:val="007F7C2C"/>
    <w:rsid w:val="00815082"/>
    <w:rsid w:val="0088395E"/>
    <w:rsid w:val="008A5EA9"/>
    <w:rsid w:val="008B2CC1"/>
    <w:rsid w:val="008E139F"/>
    <w:rsid w:val="008E6BD6"/>
    <w:rsid w:val="008E7D5A"/>
    <w:rsid w:val="00903D40"/>
    <w:rsid w:val="0090731E"/>
    <w:rsid w:val="00935F21"/>
    <w:rsid w:val="00966A22"/>
    <w:rsid w:val="00972F03"/>
    <w:rsid w:val="009A0C8B"/>
    <w:rsid w:val="009A1A83"/>
    <w:rsid w:val="009B6241"/>
    <w:rsid w:val="00A15DAF"/>
    <w:rsid w:val="00A16FC0"/>
    <w:rsid w:val="00A32C9E"/>
    <w:rsid w:val="00A80499"/>
    <w:rsid w:val="00A93CAE"/>
    <w:rsid w:val="00AB613D"/>
    <w:rsid w:val="00AE7F20"/>
    <w:rsid w:val="00B65A0A"/>
    <w:rsid w:val="00B67CDC"/>
    <w:rsid w:val="00B72D36"/>
    <w:rsid w:val="00BC4164"/>
    <w:rsid w:val="00BD2DCC"/>
    <w:rsid w:val="00C1796D"/>
    <w:rsid w:val="00C726FD"/>
    <w:rsid w:val="00C8566A"/>
    <w:rsid w:val="00C90559"/>
    <w:rsid w:val="00CA2251"/>
    <w:rsid w:val="00CB7157"/>
    <w:rsid w:val="00D21C3F"/>
    <w:rsid w:val="00D258CC"/>
    <w:rsid w:val="00D56C7C"/>
    <w:rsid w:val="00D71B4D"/>
    <w:rsid w:val="00D90289"/>
    <w:rsid w:val="00D93D55"/>
    <w:rsid w:val="00DC4C60"/>
    <w:rsid w:val="00E0079A"/>
    <w:rsid w:val="00E444DA"/>
    <w:rsid w:val="00E45C84"/>
    <w:rsid w:val="00E504E5"/>
    <w:rsid w:val="00E67AB8"/>
    <w:rsid w:val="00EA385A"/>
    <w:rsid w:val="00EB7A3E"/>
    <w:rsid w:val="00EC401A"/>
    <w:rsid w:val="00EF4E03"/>
    <w:rsid w:val="00EF530A"/>
    <w:rsid w:val="00EF6622"/>
    <w:rsid w:val="00F05D1A"/>
    <w:rsid w:val="00F14803"/>
    <w:rsid w:val="00F55408"/>
    <w:rsid w:val="00F66152"/>
    <w:rsid w:val="00F80845"/>
    <w:rsid w:val="00F84474"/>
    <w:rsid w:val="00FA0F0D"/>
    <w:rsid w:val="00FB34B2"/>
    <w:rsid w:val="00FD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paragraph" w:styleId="BalloonText">
    <w:name w:val="Balloon Text"/>
    <w:basedOn w:val="Normal"/>
    <w:link w:val="BalloonTextChar"/>
    <w:rsid w:val="006A2E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A2E4F"/>
    <w:rPr>
      <w:rFonts w:ascii="Tahoma" w:eastAsia="SimSun" w:hAnsi="Tahoma" w:cs="Tahoma"/>
      <w:sz w:val="16"/>
      <w:szCs w:val="16"/>
      <w:lang w:val="es-ES" w:eastAsia="zh-CN"/>
    </w:rPr>
  </w:style>
  <w:style w:type="paragraph" w:styleId="BodyTextIndent2">
    <w:name w:val="Body Text Indent 2"/>
    <w:basedOn w:val="Normal"/>
    <w:link w:val="BodyTextIndent2Char"/>
    <w:rsid w:val="00061649"/>
    <w:pPr>
      <w:tabs>
        <w:tab w:val="left" w:pos="1170"/>
      </w:tabs>
      <w:spacing w:after="120" w:line="260" w:lineRule="atLeast"/>
      <w:ind w:left="720"/>
      <w:contextualSpacing/>
    </w:pPr>
    <w:rPr>
      <w:rFonts w:ascii="Californian FB" w:eastAsia="MS ??" w:hAnsi="Californian FB" w:cs="Times New Roman"/>
      <w:i/>
      <w:noProof/>
      <w:sz w:val="20"/>
      <w:lang w:val="en-US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061649"/>
    <w:rPr>
      <w:rFonts w:ascii="Californian FB" w:eastAsia="MS ??" w:hAnsi="Californian FB"/>
      <w:i/>
      <w:noProof/>
    </w:rPr>
  </w:style>
  <w:style w:type="paragraph" w:styleId="NormalWeb">
    <w:name w:val="Normal (Web)"/>
    <w:basedOn w:val="Normal"/>
    <w:uiPriority w:val="99"/>
    <w:unhideWhenUsed/>
    <w:rsid w:val="0006164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paragraph" w:styleId="BalloonText">
    <w:name w:val="Balloon Text"/>
    <w:basedOn w:val="Normal"/>
    <w:link w:val="BalloonTextChar"/>
    <w:rsid w:val="006A2E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A2E4F"/>
    <w:rPr>
      <w:rFonts w:ascii="Tahoma" w:eastAsia="SimSun" w:hAnsi="Tahoma" w:cs="Tahoma"/>
      <w:sz w:val="16"/>
      <w:szCs w:val="16"/>
      <w:lang w:val="es-ES" w:eastAsia="zh-CN"/>
    </w:rPr>
  </w:style>
  <w:style w:type="paragraph" w:styleId="BodyTextIndent2">
    <w:name w:val="Body Text Indent 2"/>
    <w:basedOn w:val="Normal"/>
    <w:link w:val="BodyTextIndent2Char"/>
    <w:rsid w:val="00061649"/>
    <w:pPr>
      <w:tabs>
        <w:tab w:val="left" w:pos="1170"/>
      </w:tabs>
      <w:spacing w:after="120" w:line="260" w:lineRule="atLeast"/>
      <w:ind w:left="720"/>
      <w:contextualSpacing/>
    </w:pPr>
    <w:rPr>
      <w:rFonts w:ascii="Californian FB" w:eastAsia="MS ??" w:hAnsi="Californian FB" w:cs="Times New Roman"/>
      <w:i/>
      <w:noProof/>
      <w:sz w:val="20"/>
      <w:lang w:val="en-US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061649"/>
    <w:rPr>
      <w:rFonts w:ascii="Californian FB" w:eastAsia="MS ??" w:hAnsi="Californian FB"/>
      <w:i/>
      <w:noProof/>
    </w:rPr>
  </w:style>
  <w:style w:type="paragraph" w:styleId="NormalWeb">
    <w:name w:val="Normal (Web)"/>
    <w:basedOn w:val="Normal"/>
    <w:uiPriority w:val="99"/>
    <w:unhideWhenUsed/>
    <w:rsid w:val="0006164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Copyright\SCCR%2027%20(S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SCCR 27 (S)</Template>
  <TotalTime>0</TotalTime>
  <Pages>4</Pages>
  <Words>1095</Words>
  <Characters>6213</Characters>
  <Application>Microsoft Office Word</Application>
  <DocSecurity>4</DocSecurity>
  <Lines>159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Objetivos y principios relativos a las excepciones y limitaciones en favor de las instituciones educativas, docentes y de investigación</vt:lpstr>
    </vt:vector>
  </TitlesOfParts>
  <Company>WIPO</Company>
  <LinksUpToDate>false</LinksUpToDate>
  <CharactersWithSpaces>7262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Objetivos y principios relativos a las excepciones y limitaciones en favor de las instituciones educativas, docentes y de investigación</dc:title>
  <dc:subject>SCCR/27/8</dc:subject>
  <dc:creator>CEVALLOS DUQUE Nilo</dc:creator>
  <dc:description>ID
17/06/2014</dc:description>
  <cp:lastModifiedBy>HAIZEL Francesca</cp:lastModifiedBy>
  <cp:revision>2</cp:revision>
  <cp:lastPrinted>2014-06-19T11:56:00Z</cp:lastPrinted>
  <dcterms:created xsi:type="dcterms:W3CDTF">2014-06-23T15:24:00Z</dcterms:created>
  <dcterms:modified xsi:type="dcterms:W3CDTF">2014-06-23T15:24:00Z</dcterms:modified>
</cp:coreProperties>
</file>