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1722" w14:textId="77777777"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 wp14:anchorId="4FEA03D6" wp14:editId="5FA20EDE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90B070B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14:paraId="27D46625" w14:textId="0A3E4D83" w:rsidR="008B2CC1" w:rsidRPr="002326AB" w:rsidRDefault="008E4690" w:rsidP="00A55395">
      <w:pPr>
        <w:bidi w:val="0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sccr</w:t>
      </w:r>
      <w:r w:rsidR="00D90B96">
        <w:rPr>
          <w:rFonts w:ascii="Arial Black" w:hAnsi="Arial Black"/>
          <w:caps/>
          <w:sz w:val="15"/>
          <w:szCs w:val="15"/>
        </w:rPr>
        <w:t>/</w:t>
      </w:r>
      <w:r w:rsidR="006136C6">
        <w:rPr>
          <w:rFonts w:ascii="Arial Black" w:hAnsi="Arial Black"/>
          <w:caps/>
          <w:sz w:val="15"/>
          <w:szCs w:val="15"/>
        </w:rPr>
        <w:t>45</w:t>
      </w:r>
      <w:r w:rsidR="00D90B96"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CA3553">
        <w:rPr>
          <w:rFonts w:ascii="Arial Black" w:hAnsi="Arial Black"/>
          <w:caps/>
          <w:sz w:val="15"/>
          <w:szCs w:val="15"/>
        </w:rPr>
        <w:t>1 prov.</w:t>
      </w:r>
      <w:r w:rsidR="00354B14">
        <w:rPr>
          <w:rFonts w:ascii="Arial Black" w:hAnsi="Arial Black"/>
          <w:caps/>
          <w:sz w:val="15"/>
          <w:szCs w:val="15"/>
        </w:rPr>
        <w:t xml:space="preserve"> 2</w:t>
      </w:r>
    </w:p>
    <w:p w14:paraId="1A5F5769" w14:textId="77777777" w:rsidR="008B2CC1" w:rsidRPr="00A55395" w:rsidRDefault="00CC3E2D" w:rsidP="00CC3E2D">
      <w:pPr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1" w:name="Original"/>
      <w:r w:rsidRPr="00A55395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الأصل: </w:t>
      </w:r>
      <w:r w:rsidR="00CA3553" w:rsidRPr="00A55395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بالإنكليزية</w:t>
      </w:r>
    </w:p>
    <w:p w14:paraId="56A912F0" w14:textId="4AB55827" w:rsidR="008B2CC1" w:rsidRPr="00CC3E2D" w:rsidRDefault="00CC3E2D" w:rsidP="00A55395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2" w:name="Date"/>
      <w:bookmarkEnd w:id="1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التاريخ:</w:t>
      </w:r>
      <w:r w:rsidR="00354B14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7 مارس 2024</w:t>
      </w:r>
    </w:p>
    <w:bookmarkEnd w:id="2"/>
    <w:p w14:paraId="2F485914" w14:textId="77777777" w:rsidR="008B2CC1" w:rsidRPr="00D67EAE" w:rsidRDefault="008E4690" w:rsidP="0019592A">
      <w:pPr>
        <w:pStyle w:val="Heading1"/>
      </w:pPr>
      <w:r>
        <w:rPr>
          <w:rtl/>
        </w:rPr>
        <w:t>اللجنة ال</w:t>
      </w:r>
      <w:r>
        <w:rPr>
          <w:rFonts w:hint="cs"/>
          <w:rtl/>
        </w:rPr>
        <w:t>دائمة المعنية بحق المؤلف والحقوق المجاورة</w:t>
      </w:r>
    </w:p>
    <w:p w14:paraId="058E3095" w14:textId="6C21705D" w:rsidR="00A90F0A" w:rsidRPr="00D67EAE" w:rsidRDefault="00D67EAE" w:rsidP="00A55395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>الدورة ال</w:t>
      </w:r>
      <w:r w:rsidR="006136C6">
        <w:rPr>
          <w:rFonts w:asciiTheme="minorHAnsi" w:hAnsiTheme="minorHAnsi" w:cstheme="minorHAnsi" w:hint="cs"/>
          <w:bCs/>
          <w:sz w:val="24"/>
          <w:szCs w:val="24"/>
          <w:rtl/>
        </w:rPr>
        <w:t>خامس</w:t>
      </w:r>
      <w:r w:rsidR="00A55395">
        <w:rPr>
          <w:rFonts w:asciiTheme="minorHAnsi" w:hAnsiTheme="minorHAnsi" w:cstheme="minorHAnsi" w:hint="cs"/>
          <w:bCs/>
          <w:sz w:val="24"/>
          <w:szCs w:val="24"/>
          <w:rtl/>
        </w:rPr>
        <w:t>ة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والأربعون</w:t>
      </w:r>
    </w:p>
    <w:p w14:paraId="3AEA6F37" w14:textId="153C4B59" w:rsidR="008B2CC1" w:rsidRPr="00D67EAE" w:rsidRDefault="00D67EAE" w:rsidP="00A55395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>جنيف، من</w:t>
      </w:r>
      <w:r w:rsidR="006136C6">
        <w:rPr>
          <w:rFonts w:asciiTheme="minorHAnsi" w:hAnsiTheme="minorHAnsi" w:cstheme="minorHAnsi" w:hint="cs"/>
          <w:bCs/>
          <w:sz w:val="24"/>
          <w:szCs w:val="24"/>
          <w:rtl/>
        </w:rPr>
        <w:t xml:space="preserve"> 15 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إلى </w:t>
      </w:r>
      <w:r w:rsidR="006136C6">
        <w:rPr>
          <w:rFonts w:asciiTheme="minorHAnsi" w:hAnsiTheme="minorHAnsi" w:cstheme="minorHAnsi" w:hint="cs"/>
          <w:bCs/>
          <w:sz w:val="24"/>
          <w:szCs w:val="24"/>
          <w:rtl/>
        </w:rPr>
        <w:t>19</w:t>
      </w:r>
      <w:r w:rsidR="00A55395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6136C6">
        <w:rPr>
          <w:rFonts w:asciiTheme="minorHAnsi" w:hAnsiTheme="minorHAnsi" w:cstheme="minorHAnsi" w:hint="cs"/>
          <w:bCs/>
          <w:sz w:val="24"/>
          <w:szCs w:val="24"/>
          <w:rtl/>
        </w:rPr>
        <w:t>أبريل 2024</w:t>
      </w:r>
    </w:p>
    <w:p w14:paraId="4EB95577" w14:textId="77777777" w:rsidR="008B2CC1" w:rsidRPr="00D67EAE" w:rsidRDefault="00CA3553" w:rsidP="00DD7B7F">
      <w:pPr>
        <w:spacing w:after="360"/>
        <w:outlineLvl w:val="0"/>
        <w:rPr>
          <w:rFonts w:asciiTheme="minorHAnsi" w:hAnsiTheme="minorHAnsi" w:cstheme="minorHAnsi"/>
          <w:caps/>
          <w:sz w:val="24"/>
        </w:rPr>
      </w:pPr>
      <w:bookmarkStart w:id="3" w:name="TitleOfDoc"/>
      <w:r>
        <w:rPr>
          <w:rFonts w:asciiTheme="minorHAnsi" w:hAnsiTheme="minorHAnsi" w:cstheme="minorHAnsi" w:hint="cs"/>
          <w:caps/>
          <w:sz w:val="28"/>
          <w:szCs w:val="24"/>
          <w:rtl/>
        </w:rPr>
        <w:t>مشروع جدول الأعمال</w:t>
      </w:r>
    </w:p>
    <w:p w14:paraId="371090D2" w14:textId="77777777" w:rsidR="002928D3" w:rsidRDefault="00D67EAE" w:rsidP="00A96190">
      <w:pPr>
        <w:spacing w:after="1040"/>
        <w:rPr>
          <w:rFonts w:asciiTheme="minorHAnsi" w:hAnsiTheme="minorHAnsi" w:cstheme="minorHAnsi"/>
          <w:iCs/>
        </w:rPr>
      </w:pPr>
      <w:bookmarkStart w:id="4" w:name="Prepared"/>
      <w:bookmarkEnd w:id="3"/>
      <w:bookmarkEnd w:id="4"/>
      <w:r w:rsidRPr="00D67EAE">
        <w:rPr>
          <w:rFonts w:asciiTheme="minorHAnsi" w:hAnsiTheme="minorHAnsi" w:cstheme="minorHAnsi" w:hint="cs"/>
          <w:iCs/>
          <w:rtl/>
        </w:rPr>
        <w:t>من إعداد</w:t>
      </w:r>
      <w:r w:rsidR="00CA3553">
        <w:rPr>
          <w:rFonts w:asciiTheme="minorHAnsi" w:hAnsiTheme="minorHAnsi" w:cstheme="minorHAnsi" w:hint="cs"/>
          <w:iCs/>
          <w:rtl/>
        </w:rPr>
        <w:t xml:space="preserve"> الأمانة</w:t>
      </w:r>
    </w:p>
    <w:p w14:paraId="119092EC" w14:textId="77777777" w:rsidR="008E4690" w:rsidRDefault="00194CAA" w:rsidP="00A96190">
      <w:pPr>
        <w:pStyle w:val="ONUMA"/>
        <w:spacing w:after="120"/>
        <w:rPr>
          <w:lang w:bidi="ar-EG"/>
        </w:rPr>
      </w:pPr>
      <w:r w:rsidRPr="00194CAA">
        <w:rPr>
          <w:rtl/>
        </w:rPr>
        <w:t>افتتاح الدورة</w:t>
      </w:r>
    </w:p>
    <w:p w14:paraId="726117E9" w14:textId="42586DB9" w:rsidR="00194CAA" w:rsidRDefault="00194CAA" w:rsidP="00A55395">
      <w:pPr>
        <w:pStyle w:val="ONUMA"/>
        <w:spacing w:after="120"/>
        <w:rPr>
          <w:lang w:bidi="ar-EG"/>
        </w:rPr>
      </w:pPr>
      <w:r w:rsidRPr="00194CAA">
        <w:rPr>
          <w:rtl/>
        </w:rPr>
        <w:t xml:space="preserve">اعتماد جدول أعمال الدورة </w:t>
      </w:r>
      <w:r w:rsidR="00A96190">
        <w:rPr>
          <w:rFonts w:hint="cs"/>
          <w:rtl/>
        </w:rPr>
        <w:t>ال</w:t>
      </w:r>
      <w:r w:rsidR="006136C6">
        <w:rPr>
          <w:rFonts w:hint="cs"/>
          <w:rtl/>
        </w:rPr>
        <w:t>خامسة</w:t>
      </w:r>
      <w:r w:rsidR="00A96190">
        <w:rPr>
          <w:rFonts w:hint="cs"/>
          <w:rtl/>
        </w:rPr>
        <w:t xml:space="preserve"> و</w:t>
      </w:r>
      <w:r w:rsidRPr="00194CAA">
        <w:rPr>
          <w:rFonts w:hint="cs"/>
          <w:rtl/>
        </w:rPr>
        <w:t>الأربعين</w:t>
      </w:r>
    </w:p>
    <w:p w14:paraId="3C59953C" w14:textId="77777777" w:rsidR="00194CAA" w:rsidRDefault="00194CAA" w:rsidP="004307B4">
      <w:pPr>
        <w:pStyle w:val="ONUMA"/>
        <w:spacing w:after="120"/>
        <w:rPr>
          <w:lang w:bidi="ar-EG"/>
        </w:rPr>
      </w:pPr>
      <w:r w:rsidRPr="00194CAA">
        <w:rPr>
          <w:rFonts w:hint="cs"/>
          <w:rtl/>
        </w:rPr>
        <w:t>اعتماد منظمات غير حكومية جديدة</w:t>
      </w:r>
    </w:p>
    <w:p w14:paraId="53BEEA79" w14:textId="77777777" w:rsidR="00194CAA" w:rsidRDefault="00194CAA" w:rsidP="00A96190">
      <w:pPr>
        <w:pStyle w:val="ONUMA"/>
        <w:spacing w:after="120"/>
        <w:rPr>
          <w:lang w:bidi="ar-EG"/>
        </w:rPr>
      </w:pPr>
      <w:r w:rsidRPr="00194CAA">
        <w:rPr>
          <w:rFonts w:hint="cs"/>
          <w:rtl/>
        </w:rPr>
        <w:t>حماية هيئات البث</w:t>
      </w:r>
    </w:p>
    <w:p w14:paraId="5E360F54" w14:textId="77777777" w:rsidR="00194CAA" w:rsidRDefault="00A96190" w:rsidP="00A96190">
      <w:pPr>
        <w:pStyle w:val="ONUMA"/>
        <w:spacing w:after="120"/>
        <w:rPr>
          <w:lang w:bidi="ar-EG"/>
        </w:rPr>
      </w:pPr>
      <w:r w:rsidRPr="00A96190">
        <w:rPr>
          <w:rtl/>
        </w:rPr>
        <w:t>التقييدات والاستثناءات لفائدة المكتبات ودور المحفوظات</w:t>
      </w:r>
    </w:p>
    <w:p w14:paraId="5AF6EE85" w14:textId="77777777" w:rsidR="00194CAA" w:rsidRDefault="00194CAA" w:rsidP="00A96190">
      <w:pPr>
        <w:pStyle w:val="ONUMA"/>
        <w:spacing w:after="120"/>
        <w:rPr>
          <w:lang w:bidi="ar-EG"/>
        </w:rPr>
      </w:pPr>
      <w:r w:rsidRPr="00194CAA">
        <w:rPr>
          <w:rtl/>
        </w:rPr>
        <w:t>التقييدات والاستثناءات لفائدة مؤسسات التعليم والبحث ولفائدة الأشخاص ذوي إعاقات أخرى</w:t>
      </w:r>
    </w:p>
    <w:p w14:paraId="4E293876" w14:textId="77777777" w:rsidR="00194CAA" w:rsidRDefault="00194CAA" w:rsidP="00A96190">
      <w:pPr>
        <w:pStyle w:val="ONUMA"/>
        <w:spacing w:after="120"/>
        <w:rPr>
          <w:lang w:bidi="ar-EG"/>
        </w:rPr>
      </w:pPr>
      <w:r w:rsidRPr="00194CAA">
        <w:rPr>
          <w:rtl/>
        </w:rPr>
        <w:t>مسائل أخرى</w:t>
      </w:r>
    </w:p>
    <w:p w14:paraId="1E67E009" w14:textId="77777777" w:rsidR="008E4690" w:rsidRDefault="00194CAA" w:rsidP="00A96190">
      <w:pPr>
        <w:pStyle w:val="BodyText"/>
        <w:numPr>
          <w:ilvl w:val="0"/>
          <w:numId w:val="9"/>
        </w:numPr>
        <w:spacing w:after="120"/>
        <w:ind w:left="714" w:hanging="357"/>
      </w:pPr>
      <w:r w:rsidRPr="00194CAA">
        <w:rPr>
          <w:rtl/>
          <w:lang w:bidi="ar-EG"/>
        </w:rPr>
        <w:t>اقتراح لتحليل حق المؤلف المتعلق بالبيئة الرقمية</w:t>
      </w:r>
    </w:p>
    <w:p w14:paraId="31E375C4" w14:textId="17893366" w:rsidR="006136C6" w:rsidRDefault="006136C6" w:rsidP="004965A1">
      <w:pPr>
        <w:pStyle w:val="BodyText"/>
        <w:spacing w:after="120"/>
        <w:ind w:left="714"/>
      </w:pPr>
      <w:r w:rsidRPr="006136C6">
        <w:rPr>
          <w:rtl/>
        </w:rPr>
        <w:t>جلسة إعلامية بشأن الفرص والتحديات التي يثيرها الذكاء الاصطناعي التوليدي من حيث صلتها بحق المؤلف</w:t>
      </w:r>
    </w:p>
    <w:p w14:paraId="120A7298" w14:textId="55762E85" w:rsidR="00194CAA" w:rsidRDefault="00194CAA" w:rsidP="00A96190">
      <w:pPr>
        <w:pStyle w:val="BodyText"/>
        <w:numPr>
          <w:ilvl w:val="0"/>
          <w:numId w:val="9"/>
        </w:numPr>
        <w:spacing w:after="120"/>
        <w:ind w:left="714" w:hanging="357"/>
      </w:pPr>
      <w:r w:rsidRPr="00194CAA">
        <w:rPr>
          <w:rtl/>
        </w:rPr>
        <w:t>اقتراح من السنغال والكونغو لإدراج حق التتبع في جدول أعمال العمل المقبل للجنة الدائمة المعنية بحق المؤلف والحقوق المجاورة التابعة للمنظمة العالمية للملكية الفكرية</w:t>
      </w:r>
    </w:p>
    <w:p w14:paraId="6D6A991D" w14:textId="77777777" w:rsidR="00354B14" w:rsidRDefault="00194CAA" w:rsidP="00354B14">
      <w:pPr>
        <w:pStyle w:val="BodyText"/>
        <w:numPr>
          <w:ilvl w:val="0"/>
          <w:numId w:val="9"/>
        </w:numPr>
        <w:spacing w:after="120"/>
        <w:ind w:left="714" w:hanging="357"/>
      </w:pPr>
      <w:r w:rsidRPr="00194CAA">
        <w:rPr>
          <w:rtl/>
        </w:rPr>
        <w:t>اقتراح مقدم من الاتحاد الروسي بشأن تعزيز حماية حقوق مخرجي المسرح على الصعيد الدولي</w:t>
      </w:r>
    </w:p>
    <w:p w14:paraId="43645D7B" w14:textId="7C630A40" w:rsidR="00354B14" w:rsidRDefault="00354B14">
      <w:pPr>
        <w:bidi w:val="0"/>
        <w:rPr>
          <w:rtl/>
        </w:rPr>
      </w:pPr>
      <w:r>
        <w:rPr>
          <w:rtl/>
        </w:rPr>
        <w:br w:type="page"/>
      </w:r>
    </w:p>
    <w:p w14:paraId="6C040325" w14:textId="4C798831" w:rsidR="00194CAA" w:rsidRDefault="009C29FB" w:rsidP="00354B14">
      <w:pPr>
        <w:pStyle w:val="BodyText"/>
        <w:numPr>
          <w:ilvl w:val="0"/>
          <w:numId w:val="9"/>
        </w:numPr>
        <w:spacing w:after="120"/>
        <w:ind w:left="714" w:hanging="357"/>
      </w:pPr>
      <w:r>
        <w:rPr>
          <w:rFonts w:hint="cs"/>
          <w:rtl/>
        </w:rPr>
        <w:lastRenderedPageBreak/>
        <w:t xml:space="preserve">اقتراح بشأن </w:t>
      </w:r>
      <w:r w:rsidR="00194CAA" w:rsidRPr="00194CAA">
        <w:rPr>
          <w:rFonts w:hint="cs"/>
          <w:rtl/>
        </w:rPr>
        <w:t>دراسة تركّز عل</w:t>
      </w:r>
      <w:r>
        <w:rPr>
          <w:rFonts w:hint="cs"/>
          <w:rtl/>
        </w:rPr>
        <w:t>ى إدراج حق الإعارة للجمهور في جدول أ</w:t>
      </w:r>
      <w:r w:rsidR="00194CAA" w:rsidRPr="00194CAA">
        <w:rPr>
          <w:rFonts w:hint="cs"/>
          <w:rtl/>
        </w:rPr>
        <w:t xml:space="preserve">عمال </w:t>
      </w:r>
      <w:r>
        <w:rPr>
          <w:rFonts w:hint="cs"/>
          <w:rtl/>
        </w:rPr>
        <w:t>ا</w:t>
      </w:r>
      <w:r w:rsidR="00194CAA" w:rsidRPr="00194CAA">
        <w:rPr>
          <w:rFonts w:hint="cs"/>
          <w:rtl/>
        </w:rPr>
        <w:t>ل</w:t>
      </w:r>
      <w:r>
        <w:rPr>
          <w:rFonts w:hint="cs"/>
          <w:rtl/>
        </w:rPr>
        <w:t>ل</w:t>
      </w:r>
      <w:r w:rsidR="00194CAA" w:rsidRPr="00194CAA">
        <w:rPr>
          <w:rFonts w:hint="cs"/>
          <w:rtl/>
        </w:rPr>
        <w:t>جنة الدائمة المعنية بحق المؤلف والحقوق المجا</w:t>
      </w:r>
      <w:r>
        <w:rPr>
          <w:rFonts w:hint="cs"/>
          <w:rtl/>
        </w:rPr>
        <w:t>ورة التابعة لل</w:t>
      </w:r>
      <w:r w:rsidR="00194CAA" w:rsidRPr="00194CAA">
        <w:rPr>
          <w:rFonts w:hint="cs"/>
          <w:rtl/>
        </w:rPr>
        <w:t>منظمة العالمية للملكية الفكرية (الويبو)</w:t>
      </w:r>
      <w:r>
        <w:rPr>
          <w:rFonts w:hint="cs"/>
          <w:rtl/>
        </w:rPr>
        <w:t xml:space="preserve"> وفي عملها المقبل</w:t>
      </w:r>
    </w:p>
    <w:p w14:paraId="5712E33E" w14:textId="620A9EC3" w:rsidR="00354B14" w:rsidRDefault="00354B14" w:rsidP="00354B14">
      <w:pPr>
        <w:pStyle w:val="BodyText"/>
        <w:numPr>
          <w:ilvl w:val="0"/>
          <w:numId w:val="9"/>
        </w:numPr>
        <w:spacing w:after="120"/>
        <w:ind w:left="714" w:hanging="357"/>
      </w:pPr>
      <w:r w:rsidRPr="00354B14">
        <w:rPr>
          <w:rtl/>
        </w:rPr>
        <w:t>اقتراح بإجراء دراسة عن حقوق مؤلفي المواد السمعية البصرية ومكافأتهم مقابل استغلال مصنفاتهم</w:t>
      </w:r>
    </w:p>
    <w:p w14:paraId="70F98E69" w14:textId="77777777" w:rsidR="000628E3" w:rsidRDefault="000628E3" w:rsidP="00DB3EE6">
      <w:pPr>
        <w:pStyle w:val="BodyText"/>
        <w:numPr>
          <w:ilvl w:val="0"/>
          <w:numId w:val="9"/>
        </w:numPr>
      </w:pPr>
      <w:r>
        <w:rPr>
          <w:rFonts w:hint="cs"/>
          <w:rtl/>
          <w:lang w:bidi="ar-EG"/>
        </w:rPr>
        <w:t>أية مسائل أخرى</w:t>
      </w:r>
    </w:p>
    <w:p w14:paraId="30D9489B" w14:textId="77777777" w:rsidR="00194CAA" w:rsidRDefault="00194CAA" w:rsidP="00194CAA">
      <w:pPr>
        <w:pStyle w:val="ONUMA"/>
      </w:pPr>
      <w:r w:rsidRPr="00194CAA">
        <w:rPr>
          <w:rtl/>
        </w:rPr>
        <w:t>اختتام الدورة</w:t>
      </w:r>
    </w:p>
    <w:p w14:paraId="1AC342E5" w14:textId="77777777" w:rsidR="008E4690" w:rsidRDefault="00A96190" w:rsidP="00A96190">
      <w:pPr>
        <w:pStyle w:val="Endofdocument-Annex"/>
      </w:pPr>
      <w:r>
        <w:rPr>
          <w:rFonts w:hint="cs"/>
          <w:rtl/>
        </w:rPr>
        <w:t>[نهاية الوثيقة]</w:t>
      </w:r>
    </w:p>
    <w:sectPr w:rsidR="008E4690" w:rsidSect="00CC3E2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509AE" w14:textId="77777777" w:rsidR="005243CD" w:rsidRDefault="005243CD">
      <w:r>
        <w:separator/>
      </w:r>
    </w:p>
  </w:endnote>
  <w:endnote w:type="continuationSeparator" w:id="0">
    <w:p w14:paraId="727B3805" w14:textId="77777777" w:rsidR="005243CD" w:rsidRDefault="005243CD" w:rsidP="003B38C1">
      <w:r>
        <w:separator/>
      </w:r>
    </w:p>
    <w:p w14:paraId="7C21012A" w14:textId="77777777" w:rsidR="005243CD" w:rsidRPr="003B38C1" w:rsidRDefault="005243C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5D68B0F6" w14:textId="77777777" w:rsidR="005243CD" w:rsidRPr="003B38C1" w:rsidRDefault="005243C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26C01" w14:textId="77777777" w:rsidR="00354B14" w:rsidRDefault="00354B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FB646" w14:textId="77777777" w:rsidR="00354B14" w:rsidRDefault="00354B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82D10" w14:textId="77777777" w:rsidR="00354B14" w:rsidRDefault="00354B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36127" w14:textId="77777777" w:rsidR="005243CD" w:rsidRDefault="005243CD">
      <w:r>
        <w:separator/>
      </w:r>
    </w:p>
  </w:footnote>
  <w:footnote w:type="continuationSeparator" w:id="0">
    <w:p w14:paraId="5DA39C64" w14:textId="77777777" w:rsidR="005243CD" w:rsidRDefault="005243CD" w:rsidP="008B60B2">
      <w:r>
        <w:separator/>
      </w:r>
    </w:p>
    <w:p w14:paraId="68B386CF" w14:textId="77777777" w:rsidR="005243CD" w:rsidRPr="00ED77FB" w:rsidRDefault="005243C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3C0224DB" w14:textId="77777777" w:rsidR="005243CD" w:rsidRPr="00ED77FB" w:rsidRDefault="005243C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8F63B" w14:textId="77777777" w:rsidR="00354B14" w:rsidRDefault="00354B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B5D71" w14:textId="2357BF7F" w:rsidR="00D07C78" w:rsidRPr="002326AB" w:rsidRDefault="00361738" w:rsidP="00361738">
    <w:pPr>
      <w:bidi w:val="0"/>
      <w:rPr>
        <w:caps/>
      </w:rPr>
    </w:pPr>
    <w:r>
      <w:t>SCCR/</w:t>
    </w:r>
    <w:r w:rsidR="006136C6">
      <w:t>45</w:t>
    </w:r>
    <w:r>
      <w:t>/1 Prov.</w:t>
    </w:r>
    <w:r w:rsidR="00354B14">
      <w:t xml:space="preserve"> 2</w:t>
    </w:r>
  </w:p>
  <w:p w14:paraId="139CA2C1" w14:textId="77777777" w:rsidR="00D07C78" w:rsidRDefault="00D07C78" w:rsidP="00210D5F">
    <w:pPr>
      <w:bidi w:val="0"/>
    </w:pPr>
    <w:r>
      <w:fldChar w:fldCharType="begin"/>
    </w:r>
    <w:r>
      <w:instrText xml:space="preserve"> PAGE  \* MERGEFORMAT </w:instrText>
    </w:r>
    <w:r>
      <w:fldChar w:fldCharType="separate"/>
    </w:r>
    <w:r w:rsidR="00582A90">
      <w:rPr>
        <w:noProof/>
      </w:rPr>
      <w:t>2</w:t>
    </w:r>
    <w:r>
      <w:fldChar w:fldCharType="end"/>
    </w:r>
  </w:p>
  <w:p w14:paraId="7B1C7AC9" w14:textId="77777777" w:rsidR="00D07C78" w:rsidRDefault="00D07C78" w:rsidP="00210D5F">
    <w:pPr>
      <w:bidi w:val="0"/>
    </w:pPr>
  </w:p>
  <w:p w14:paraId="0E9F6576" w14:textId="77777777" w:rsidR="00D07C78" w:rsidRDefault="00D07C78" w:rsidP="00210D5F">
    <w:pPr>
      <w:bidi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7D320" w14:textId="77777777" w:rsidR="00354B14" w:rsidRDefault="00354B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8" w15:restartNumberingAfterBreak="0">
    <w:nsid w:val="5DED0EAB"/>
    <w:multiLevelType w:val="hybridMultilevel"/>
    <w:tmpl w:val="CF381F08"/>
    <w:lvl w:ilvl="0" w:tplc="6562E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339848">
    <w:abstractNumId w:val="2"/>
  </w:num>
  <w:num w:numId="2" w16cid:durableId="2039889310">
    <w:abstractNumId w:val="5"/>
  </w:num>
  <w:num w:numId="3" w16cid:durableId="16662514">
    <w:abstractNumId w:val="0"/>
  </w:num>
  <w:num w:numId="4" w16cid:durableId="1290555000">
    <w:abstractNumId w:val="6"/>
  </w:num>
  <w:num w:numId="5" w16cid:durableId="376515128">
    <w:abstractNumId w:val="1"/>
  </w:num>
  <w:num w:numId="6" w16cid:durableId="1750956801">
    <w:abstractNumId w:val="3"/>
  </w:num>
  <w:num w:numId="7" w16cid:durableId="1403984987">
    <w:abstractNumId w:val="7"/>
  </w:num>
  <w:num w:numId="8" w16cid:durableId="908421336">
    <w:abstractNumId w:val="4"/>
  </w:num>
  <w:num w:numId="9" w16cid:durableId="1771270125">
    <w:abstractNumId w:val="8"/>
  </w:num>
  <w:num w:numId="10" w16cid:durableId="3475658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28"/>
    <w:rsid w:val="00043CAA"/>
    <w:rsid w:val="00056816"/>
    <w:rsid w:val="000628E3"/>
    <w:rsid w:val="00075432"/>
    <w:rsid w:val="000968ED"/>
    <w:rsid w:val="000A3D97"/>
    <w:rsid w:val="000F5E56"/>
    <w:rsid w:val="001362EE"/>
    <w:rsid w:val="001406E1"/>
    <w:rsid w:val="00155D8A"/>
    <w:rsid w:val="001647D5"/>
    <w:rsid w:val="001832A6"/>
    <w:rsid w:val="00194CAA"/>
    <w:rsid w:val="0019592A"/>
    <w:rsid w:val="001D4107"/>
    <w:rsid w:val="00203D24"/>
    <w:rsid w:val="00210D5F"/>
    <w:rsid w:val="0021217E"/>
    <w:rsid w:val="0023061C"/>
    <w:rsid w:val="002326AB"/>
    <w:rsid w:val="00243430"/>
    <w:rsid w:val="002634C4"/>
    <w:rsid w:val="002928D3"/>
    <w:rsid w:val="002F1FE6"/>
    <w:rsid w:val="002F4E68"/>
    <w:rsid w:val="00312F7F"/>
    <w:rsid w:val="00354B14"/>
    <w:rsid w:val="00361450"/>
    <w:rsid w:val="00361738"/>
    <w:rsid w:val="003673CF"/>
    <w:rsid w:val="00380928"/>
    <w:rsid w:val="003845C1"/>
    <w:rsid w:val="003A6F89"/>
    <w:rsid w:val="003B355C"/>
    <w:rsid w:val="003B38C1"/>
    <w:rsid w:val="003C34E9"/>
    <w:rsid w:val="00423E3E"/>
    <w:rsid w:val="00427AF4"/>
    <w:rsid w:val="004647DA"/>
    <w:rsid w:val="00474062"/>
    <w:rsid w:val="00477D6B"/>
    <w:rsid w:val="004965A1"/>
    <w:rsid w:val="005019FF"/>
    <w:rsid w:val="005243CD"/>
    <w:rsid w:val="0053057A"/>
    <w:rsid w:val="00556076"/>
    <w:rsid w:val="00560A29"/>
    <w:rsid w:val="00582A90"/>
    <w:rsid w:val="0059111F"/>
    <w:rsid w:val="005C6649"/>
    <w:rsid w:val="005D7747"/>
    <w:rsid w:val="005E7B89"/>
    <w:rsid w:val="00605827"/>
    <w:rsid w:val="006136C6"/>
    <w:rsid w:val="00646050"/>
    <w:rsid w:val="006713CA"/>
    <w:rsid w:val="00676C5C"/>
    <w:rsid w:val="006B5C12"/>
    <w:rsid w:val="00720EFD"/>
    <w:rsid w:val="00757240"/>
    <w:rsid w:val="007854AF"/>
    <w:rsid w:val="00793A7C"/>
    <w:rsid w:val="007A398A"/>
    <w:rsid w:val="007C4902"/>
    <w:rsid w:val="007D1613"/>
    <w:rsid w:val="007E4C0E"/>
    <w:rsid w:val="007F2029"/>
    <w:rsid w:val="008A134B"/>
    <w:rsid w:val="008B2CC1"/>
    <w:rsid w:val="008B60B2"/>
    <w:rsid w:val="008E4690"/>
    <w:rsid w:val="0090731E"/>
    <w:rsid w:val="00916EE2"/>
    <w:rsid w:val="00944B2C"/>
    <w:rsid w:val="00966A22"/>
    <w:rsid w:val="0096722F"/>
    <w:rsid w:val="00980843"/>
    <w:rsid w:val="009B0855"/>
    <w:rsid w:val="009C29FB"/>
    <w:rsid w:val="009E2791"/>
    <w:rsid w:val="009E3F6F"/>
    <w:rsid w:val="009F499F"/>
    <w:rsid w:val="00A37342"/>
    <w:rsid w:val="00A42DAF"/>
    <w:rsid w:val="00A45BD8"/>
    <w:rsid w:val="00A55395"/>
    <w:rsid w:val="00A869B7"/>
    <w:rsid w:val="00A90F0A"/>
    <w:rsid w:val="00A96190"/>
    <w:rsid w:val="00AC205C"/>
    <w:rsid w:val="00AF0A6B"/>
    <w:rsid w:val="00B05A69"/>
    <w:rsid w:val="00B42CA9"/>
    <w:rsid w:val="00B51FF7"/>
    <w:rsid w:val="00B75281"/>
    <w:rsid w:val="00B92F1F"/>
    <w:rsid w:val="00B9734B"/>
    <w:rsid w:val="00BA30E2"/>
    <w:rsid w:val="00C11BFE"/>
    <w:rsid w:val="00C5068F"/>
    <w:rsid w:val="00C86D74"/>
    <w:rsid w:val="00CA3553"/>
    <w:rsid w:val="00CB3DBA"/>
    <w:rsid w:val="00CC3E2D"/>
    <w:rsid w:val="00CD04F1"/>
    <w:rsid w:val="00CE19F8"/>
    <w:rsid w:val="00CE556F"/>
    <w:rsid w:val="00CF681A"/>
    <w:rsid w:val="00D07C78"/>
    <w:rsid w:val="00D45252"/>
    <w:rsid w:val="00D60B2C"/>
    <w:rsid w:val="00D67EAE"/>
    <w:rsid w:val="00D71B4D"/>
    <w:rsid w:val="00D90B96"/>
    <w:rsid w:val="00D93D55"/>
    <w:rsid w:val="00DB3EE6"/>
    <w:rsid w:val="00DD7B7F"/>
    <w:rsid w:val="00E15015"/>
    <w:rsid w:val="00E319DF"/>
    <w:rsid w:val="00E335FE"/>
    <w:rsid w:val="00E66CC5"/>
    <w:rsid w:val="00E7374D"/>
    <w:rsid w:val="00EA1987"/>
    <w:rsid w:val="00EA7D6E"/>
    <w:rsid w:val="00EB2F76"/>
    <w:rsid w:val="00EC4E49"/>
    <w:rsid w:val="00ED77FB"/>
    <w:rsid w:val="00EE066C"/>
    <w:rsid w:val="00EE45FA"/>
    <w:rsid w:val="00F043DE"/>
    <w:rsid w:val="00F66152"/>
    <w:rsid w:val="00F9165B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A238C8"/>
  <w15:docId w15:val="{D3CEDF2B-7B54-4E14-9ECD-17B6EC3B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066C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A15D2-4939-40B9-92C3-8F0B42190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978</Characters>
  <Application>Microsoft Office Word</Application>
  <DocSecurity>4</DocSecurity>
  <Lines>23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SCCR/44/1 Prov.</vt:lpstr>
    </vt:vector>
  </TitlesOfParts>
  <Company>WIPO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SCCR/45/1 Prov.2</dc:title>
  <dc:creator>MERZOUK Fawzi</dc:creator>
  <cp:keywords>FOR OFFICIAL USE ONLY</cp:keywords>
  <cp:lastModifiedBy>HAIZEL Francesca</cp:lastModifiedBy>
  <cp:revision>2</cp:revision>
  <cp:lastPrinted>2024-03-22T08:50:00Z</cp:lastPrinted>
  <dcterms:created xsi:type="dcterms:W3CDTF">2024-03-25T11:01:00Z</dcterms:created>
  <dcterms:modified xsi:type="dcterms:W3CDTF">2024-03-25T11:01:00Z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MSIP_Label_20773ee6-353b-4fb9-a59d-0b94c8c67bea_Enabled">
    <vt:lpwstr>true</vt:lpwstr>
  </property>
  <property fmtid="{D5CDD505-2E9C-101B-9397-08002B2CF9AE}" pid="8" name="MSIP_Label_20773ee6-353b-4fb9-a59d-0b94c8c67bea_SetDate">
    <vt:lpwstr>2023-06-21T10:07:39Z</vt:lpwstr>
  </property>
  <property fmtid="{D5CDD505-2E9C-101B-9397-08002B2CF9AE}" pid="9" name="MSIP_Label_20773ee6-353b-4fb9-a59d-0b94c8c67bea_Method">
    <vt:lpwstr>Privileged</vt:lpwstr>
  </property>
  <property fmtid="{D5CDD505-2E9C-101B-9397-08002B2CF9AE}" pid="10" name="MSIP_Label_20773ee6-353b-4fb9-a59d-0b94c8c67bea_Name">
    <vt:lpwstr>No markings</vt:lpwstr>
  </property>
  <property fmtid="{D5CDD505-2E9C-101B-9397-08002B2CF9AE}" pid="11" name="MSIP_Label_20773ee6-353b-4fb9-a59d-0b94c8c67bea_SiteId">
    <vt:lpwstr>faa31b06-8ccc-48c9-867f-f7510dd11c02</vt:lpwstr>
  </property>
  <property fmtid="{D5CDD505-2E9C-101B-9397-08002B2CF9AE}" pid="12" name="MSIP_Label_20773ee6-353b-4fb9-a59d-0b94c8c67bea_ActionId">
    <vt:lpwstr>93d1620d-4cec-49d2-b47a-4800449eacfa</vt:lpwstr>
  </property>
  <property fmtid="{D5CDD505-2E9C-101B-9397-08002B2CF9AE}" pid="13" name="MSIP_Label_20773ee6-353b-4fb9-a59d-0b94c8c67bea_ContentBits">
    <vt:lpwstr>0</vt:lpwstr>
  </property>
</Properties>
</file>