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Layout w:type="fixed"/>
        <w:tblLook w:val="01E0" w:firstRow="1" w:lastRow="1" w:firstColumn="1" w:lastColumn="1" w:noHBand="0" w:noVBand="0"/>
      </w:tblPr>
      <w:tblGrid>
        <w:gridCol w:w="4594"/>
        <w:gridCol w:w="4337"/>
        <w:gridCol w:w="425"/>
      </w:tblGrid>
      <w:tr w:rsidR="008D7778" w:rsidRPr="008D7778" w14:paraId="7BA9D5A7" w14:textId="77777777" w:rsidTr="00B1322B">
        <w:trPr>
          <w:trHeight w:val="1977"/>
        </w:trPr>
        <w:tc>
          <w:tcPr>
            <w:tcW w:w="4594" w:type="dxa"/>
            <w:tcBorders>
              <w:bottom w:val="single" w:sz="4" w:space="0" w:color="auto"/>
            </w:tcBorders>
            <w:tcMar>
              <w:bottom w:w="170" w:type="dxa"/>
            </w:tcMar>
          </w:tcPr>
          <w:p w14:paraId="76758450" w14:textId="77777777" w:rsidR="008D7778" w:rsidRPr="008D7778" w:rsidRDefault="008D7778" w:rsidP="008D7778">
            <w:pPr>
              <w:jc w:val="both"/>
            </w:pPr>
            <w:bookmarkStart w:id="0" w:name="_GoBack"/>
            <w:bookmarkEnd w:id="0"/>
            <w:r w:rsidRPr="008D7778">
              <w:rPr>
                <w:noProof/>
                <w:lang w:eastAsia="en-US"/>
              </w:rPr>
              <w:drawing>
                <wp:anchor distT="0" distB="0" distL="114300" distR="114300" simplePos="0" relativeHeight="251659264" behindDoc="1" locked="0" layoutInCell="0" allowOverlap="1" wp14:anchorId="2A715C19" wp14:editId="59E6EFCA">
                  <wp:simplePos x="0" y="0"/>
                  <wp:positionH relativeFrom="column">
                    <wp:posOffset>2916555</wp:posOffset>
                  </wp:positionH>
                  <wp:positionV relativeFrom="margin">
                    <wp:posOffset>0</wp:posOffset>
                  </wp:positionV>
                  <wp:extent cx="867600" cy="1324800"/>
                  <wp:effectExtent l="0" t="0" r="8890" b="8890"/>
                  <wp:wrapNone/>
                  <wp:docPr id="6" name="图片 2"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PO-C-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7600" cy="13248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14:paraId="1561F3BE" w14:textId="77777777" w:rsidR="008D7778" w:rsidRPr="008D7778" w:rsidRDefault="008D7778" w:rsidP="008D7778"/>
        </w:tc>
        <w:tc>
          <w:tcPr>
            <w:tcW w:w="425" w:type="dxa"/>
            <w:tcBorders>
              <w:bottom w:val="single" w:sz="4" w:space="0" w:color="auto"/>
            </w:tcBorders>
            <w:tcMar>
              <w:left w:w="0" w:type="dxa"/>
              <w:right w:w="0" w:type="dxa"/>
            </w:tcMar>
          </w:tcPr>
          <w:p w14:paraId="69D06B1B" w14:textId="77777777" w:rsidR="008D7778" w:rsidRPr="008D7778" w:rsidRDefault="008D7778" w:rsidP="008D7778">
            <w:pPr>
              <w:jc w:val="right"/>
            </w:pPr>
            <w:r w:rsidRPr="008D7778">
              <w:rPr>
                <w:b/>
                <w:sz w:val="40"/>
                <w:szCs w:val="40"/>
              </w:rPr>
              <w:t>C</w:t>
            </w:r>
          </w:p>
        </w:tc>
      </w:tr>
      <w:tr w:rsidR="008D7778" w:rsidRPr="008D7778" w14:paraId="02986678" w14:textId="77777777" w:rsidTr="00B1322B">
        <w:trPr>
          <w:trHeight w:hRule="exact" w:val="340"/>
        </w:trPr>
        <w:tc>
          <w:tcPr>
            <w:tcW w:w="9356" w:type="dxa"/>
            <w:gridSpan w:val="3"/>
            <w:tcBorders>
              <w:top w:val="single" w:sz="4" w:space="0" w:color="auto"/>
            </w:tcBorders>
            <w:tcMar>
              <w:top w:w="170" w:type="dxa"/>
              <w:left w:w="0" w:type="dxa"/>
              <w:right w:w="0" w:type="dxa"/>
            </w:tcMar>
            <w:vAlign w:val="bottom"/>
          </w:tcPr>
          <w:p w14:paraId="3D76689F" w14:textId="55A6F9D6" w:rsidR="008D7778" w:rsidRPr="008D7778" w:rsidRDefault="008D7778" w:rsidP="00796E35">
            <w:pPr>
              <w:wordWrap w:val="0"/>
              <w:jc w:val="right"/>
              <w:rPr>
                <w:rFonts w:ascii="Arial Black" w:hAnsi="Arial Black"/>
                <w:caps/>
                <w:sz w:val="15"/>
              </w:rPr>
            </w:pPr>
            <w:r w:rsidRPr="008D7778">
              <w:rPr>
                <w:rFonts w:ascii="Arial Black" w:hAnsi="Arial Black"/>
                <w:caps/>
                <w:sz w:val="15"/>
              </w:rPr>
              <w:t>IPC/WG/</w:t>
            </w:r>
            <w:r w:rsidRPr="008D7778">
              <w:rPr>
                <w:rFonts w:ascii="Arial Black" w:hAnsi="Arial Black" w:hint="eastAsia"/>
                <w:caps/>
                <w:sz w:val="15"/>
              </w:rPr>
              <w:t>4</w:t>
            </w:r>
            <w:r w:rsidRPr="008D7778">
              <w:rPr>
                <w:rFonts w:ascii="Arial Black" w:hAnsi="Arial Black"/>
                <w:caps/>
                <w:sz w:val="15"/>
              </w:rPr>
              <w:t>6/</w:t>
            </w:r>
            <w:bookmarkStart w:id="1" w:name="Code"/>
            <w:bookmarkEnd w:id="1"/>
            <w:r>
              <w:rPr>
                <w:rFonts w:ascii="Arial Black" w:hAnsi="Arial Black" w:hint="eastAsia"/>
                <w:caps/>
                <w:sz w:val="15"/>
              </w:rPr>
              <w:t>2</w:t>
            </w:r>
          </w:p>
        </w:tc>
      </w:tr>
      <w:tr w:rsidR="008D7778" w:rsidRPr="008D7778" w14:paraId="2AB206E1" w14:textId="77777777" w:rsidTr="00B1322B">
        <w:trPr>
          <w:trHeight w:hRule="exact" w:val="170"/>
        </w:trPr>
        <w:tc>
          <w:tcPr>
            <w:tcW w:w="9356" w:type="dxa"/>
            <w:gridSpan w:val="3"/>
            <w:noWrap/>
            <w:tcMar>
              <w:left w:w="0" w:type="dxa"/>
              <w:right w:w="0" w:type="dxa"/>
            </w:tcMar>
            <w:vAlign w:val="bottom"/>
          </w:tcPr>
          <w:p w14:paraId="2B9FC0BE" w14:textId="77777777" w:rsidR="008D7778" w:rsidRPr="008D7778" w:rsidRDefault="008D7778" w:rsidP="008D7778">
            <w:pPr>
              <w:jc w:val="right"/>
              <w:rPr>
                <w:rFonts w:ascii="Arial Black" w:hAnsi="Arial Black"/>
                <w:b/>
                <w:caps/>
                <w:sz w:val="15"/>
                <w:szCs w:val="15"/>
              </w:rPr>
            </w:pPr>
            <w:r w:rsidRPr="008D7778">
              <w:rPr>
                <w:rFonts w:eastAsia="SimHei" w:hint="eastAsia"/>
                <w:b/>
                <w:sz w:val="15"/>
                <w:szCs w:val="15"/>
              </w:rPr>
              <w:t>原</w:t>
            </w:r>
            <w:r w:rsidRPr="008D7778">
              <w:rPr>
                <w:rFonts w:eastAsia="SimHei"/>
                <w:b/>
                <w:sz w:val="15"/>
                <w:szCs w:val="15"/>
                <w:lang w:val="pt-BR"/>
              </w:rPr>
              <w:t xml:space="preserve"> </w:t>
            </w:r>
            <w:r w:rsidRPr="008D7778">
              <w:rPr>
                <w:rFonts w:eastAsia="SimHei" w:hint="eastAsia"/>
                <w:b/>
                <w:sz w:val="15"/>
                <w:szCs w:val="15"/>
              </w:rPr>
              <w:t>文</w:t>
            </w:r>
            <w:r w:rsidRPr="008D7778">
              <w:rPr>
                <w:rFonts w:eastAsia="SimHei" w:hint="eastAsia"/>
                <w:b/>
                <w:sz w:val="15"/>
                <w:szCs w:val="15"/>
                <w:lang w:val="pt-BR"/>
              </w:rPr>
              <w:t>：</w:t>
            </w:r>
            <w:bookmarkStart w:id="2" w:name="Original"/>
            <w:bookmarkEnd w:id="2"/>
            <w:r w:rsidRPr="008D7778">
              <w:rPr>
                <w:rFonts w:eastAsia="SimHei" w:hint="eastAsia"/>
                <w:b/>
                <w:sz w:val="15"/>
                <w:szCs w:val="15"/>
                <w:lang w:val="pt-BR"/>
              </w:rPr>
              <w:t>英</w:t>
            </w:r>
            <w:r w:rsidRPr="008D7778">
              <w:rPr>
                <w:rFonts w:eastAsia="SimHei" w:hint="eastAsia"/>
                <w:b/>
                <w:sz w:val="15"/>
                <w:szCs w:val="15"/>
              </w:rPr>
              <w:t>文</w:t>
            </w:r>
          </w:p>
        </w:tc>
      </w:tr>
      <w:tr w:rsidR="008D7778" w:rsidRPr="008D7778" w14:paraId="4EE5CF2F" w14:textId="77777777" w:rsidTr="00B1322B">
        <w:trPr>
          <w:trHeight w:hRule="exact" w:val="198"/>
        </w:trPr>
        <w:tc>
          <w:tcPr>
            <w:tcW w:w="9356" w:type="dxa"/>
            <w:gridSpan w:val="3"/>
            <w:tcMar>
              <w:left w:w="0" w:type="dxa"/>
              <w:right w:w="0" w:type="dxa"/>
            </w:tcMar>
            <w:vAlign w:val="bottom"/>
          </w:tcPr>
          <w:p w14:paraId="0ABEA5A8" w14:textId="11B58193" w:rsidR="008D7778" w:rsidRPr="008D7778" w:rsidRDefault="008D7778" w:rsidP="009A2CD0">
            <w:pPr>
              <w:jc w:val="right"/>
              <w:rPr>
                <w:rFonts w:ascii="SimHei" w:eastAsia="SimHei" w:hAnsi="Arial Black"/>
                <w:b/>
                <w:caps/>
                <w:sz w:val="15"/>
                <w:szCs w:val="15"/>
              </w:rPr>
            </w:pPr>
            <w:r w:rsidRPr="008D7778">
              <w:rPr>
                <w:rFonts w:ascii="SimHei" w:eastAsia="SimHei" w:hint="eastAsia"/>
                <w:b/>
                <w:sz w:val="15"/>
                <w:szCs w:val="15"/>
              </w:rPr>
              <w:t>日</w:t>
            </w:r>
            <w:r w:rsidRPr="008D7778">
              <w:rPr>
                <w:rFonts w:ascii="SimHei" w:eastAsia="SimHei" w:hint="eastAsia"/>
                <w:b/>
                <w:sz w:val="15"/>
                <w:szCs w:val="15"/>
                <w:lang w:val="pt-BR"/>
              </w:rPr>
              <w:t xml:space="preserve"> </w:t>
            </w:r>
            <w:r w:rsidRPr="008D7778">
              <w:rPr>
                <w:rFonts w:ascii="SimHei" w:eastAsia="SimHei" w:hint="eastAsia"/>
                <w:b/>
                <w:sz w:val="15"/>
                <w:szCs w:val="15"/>
              </w:rPr>
              <w:t>期</w:t>
            </w:r>
            <w:r w:rsidRPr="008D7778">
              <w:rPr>
                <w:rFonts w:ascii="SimHei" w:eastAsia="SimHei" w:hAnsi="SimSun" w:hint="eastAsia"/>
                <w:b/>
                <w:sz w:val="15"/>
                <w:szCs w:val="15"/>
                <w:lang w:val="pt-BR"/>
              </w:rPr>
              <w:t>：</w:t>
            </w:r>
            <w:bookmarkStart w:id="3" w:name="Date"/>
            <w:bookmarkEnd w:id="3"/>
            <w:r w:rsidRPr="008D7778">
              <w:rPr>
                <w:rFonts w:ascii="Arial Black" w:eastAsia="SimHei" w:hAnsi="Arial Black"/>
                <w:sz w:val="15"/>
                <w:szCs w:val="15"/>
                <w:lang w:val="pt-BR"/>
              </w:rPr>
              <w:t>2021</w:t>
            </w:r>
            <w:r w:rsidRPr="008D7778">
              <w:rPr>
                <w:rFonts w:ascii="SimHei" w:eastAsia="SimHei" w:hAnsi="Times New Roman" w:hint="eastAsia"/>
                <w:b/>
                <w:sz w:val="15"/>
                <w:szCs w:val="15"/>
              </w:rPr>
              <w:t>年</w:t>
            </w:r>
            <w:r w:rsidRPr="008D7778">
              <w:rPr>
                <w:rFonts w:ascii="Arial Black" w:eastAsia="SimHei" w:hAnsi="Arial Black" w:hint="eastAsia"/>
                <w:sz w:val="15"/>
                <w:szCs w:val="15"/>
                <w:lang w:val="pt-BR"/>
              </w:rPr>
              <w:t>1</w:t>
            </w:r>
            <w:r w:rsidR="009A2CD0">
              <w:rPr>
                <w:rFonts w:ascii="Arial Black" w:eastAsia="SimHei" w:hAnsi="Arial Black"/>
                <w:sz w:val="15"/>
                <w:szCs w:val="15"/>
                <w:lang w:val="pt-BR"/>
              </w:rPr>
              <w:t>2</w:t>
            </w:r>
            <w:r w:rsidRPr="008D7778">
              <w:rPr>
                <w:rFonts w:ascii="SimHei" w:eastAsia="SimHei" w:hAnsi="Times New Roman" w:hint="eastAsia"/>
                <w:b/>
                <w:sz w:val="15"/>
                <w:szCs w:val="15"/>
              </w:rPr>
              <w:t>月</w:t>
            </w:r>
            <w:r w:rsidR="009A2CD0">
              <w:rPr>
                <w:rFonts w:ascii="Arial Black" w:eastAsia="SimHei" w:hAnsi="Arial Black"/>
                <w:sz w:val="15"/>
                <w:szCs w:val="15"/>
              </w:rPr>
              <w:t>8</w:t>
            </w:r>
            <w:r w:rsidRPr="008D7778">
              <w:rPr>
                <w:rFonts w:ascii="SimHei" w:eastAsia="SimHei" w:hAnsi="Times New Roman" w:hint="eastAsia"/>
                <w:b/>
                <w:sz w:val="15"/>
                <w:szCs w:val="15"/>
              </w:rPr>
              <w:t>日</w:t>
            </w:r>
            <w:r w:rsidRPr="008D7778">
              <w:rPr>
                <w:rFonts w:ascii="SimHei" w:eastAsia="SimHei" w:hAnsi="Arial Black" w:hint="eastAsia"/>
                <w:b/>
                <w:caps/>
                <w:sz w:val="15"/>
                <w:szCs w:val="15"/>
              </w:rPr>
              <w:t xml:space="preserve">  </w:t>
            </w:r>
          </w:p>
        </w:tc>
      </w:tr>
    </w:tbl>
    <w:p w14:paraId="614A1DE8" w14:textId="77777777" w:rsidR="008D7778" w:rsidRPr="008D7778" w:rsidRDefault="008D7778" w:rsidP="008D7778"/>
    <w:p w14:paraId="736A3355" w14:textId="77777777" w:rsidR="008D7778" w:rsidRPr="008D7778" w:rsidRDefault="008D7778" w:rsidP="008D7778"/>
    <w:p w14:paraId="4C402CDA" w14:textId="77777777" w:rsidR="008D7778" w:rsidRPr="008D7778" w:rsidRDefault="008D7778" w:rsidP="008D7778"/>
    <w:p w14:paraId="55059377" w14:textId="77777777" w:rsidR="008D7778" w:rsidRPr="008D7778" w:rsidRDefault="008D7778" w:rsidP="008D7778"/>
    <w:p w14:paraId="51F72820" w14:textId="77777777" w:rsidR="008D7778" w:rsidRPr="008D7778" w:rsidRDefault="008D7778" w:rsidP="008D7778"/>
    <w:p w14:paraId="11CB430C" w14:textId="77777777" w:rsidR="008D7778" w:rsidRPr="008D7778" w:rsidRDefault="008D7778" w:rsidP="008D7778">
      <w:pPr>
        <w:rPr>
          <w:rFonts w:ascii="SimHei" w:eastAsia="SimHei"/>
          <w:sz w:val="28"/>
          <w:szCs w:val="28"/>
        </w:rPr>
      </w:pPr>
      <w:r w:rsidRPr="008D7778">
        <w:rPr>
          <w:rFonts w:ascii="SimHei" w:eastAsia="SimHei" w:hint="eastAsia"/>
          <w:sz w:val="28"/>
          <w:szCs w:val="28"/>
        </w:rPr>
        <w:t>国际专利分类专门联盟（IPC联盟）</w:t>
      </w:r>
    </w:p>
    <w:p w14:paraId="3DD7DAA8" w14:textId="77777777" w:rsidR="008D7778" w:rsidRPr="008D7778" w:rsidRDefault="008D7778" w:rsidP="008D7778">
      <w:pPr>
        <w:rPr>
          <w:rFonts w:ascii="SimHei" w:eastAsia="SimHei"/>
          <w:sz w:val="28"/>
          <w:szCs w:val="28"/>
        </w:rPr>
      </w:pPr>
      <w:r w:rsidRPr="008D7778">
        <w:rPr>
          <w:rFonts w:ascii="SimHei" w:eastAsia="SimHei" w:hint="eastAsia"/>
          <w:sz w:val="28"/>
          <w:szCs w:val="28"/>
        </w:rPr>
        <w:t>IPC修订工作组</w:t>
      </w:r>
    </w:p>
    <w:p w14:paraId="1CEC3AD2" w14:textId="77777777" w:rsidR="008D7778" w:rsidRPr="008D7778" w:rsidRDefault="008D7778" w:rsidP="008D7778"/>
    <w:p w14:paraId="2D995153" w14:textId="77777777" w:rsidR="008D7778" w:rsidRPr="008D7778" w:rsidRDefault="008D7778" w:rsidP="008D7778"/>
    <w:p w14:paraId="6DD1981E" w14:textId="77777777" w:rsidR="008D7778" w:rsidRPr="008D7778" w:rsidRDefault="008D7778" w:rsidP="008D7778">
      <w:pPr>
        <w:textAlignment w:val="bottom"/>
        <w:rPr>
          <w:rFonts w:ascii="KaiTi" w:eastAsia="KaiTi"/>
          <w:b/>
          <w:sz w:val="24"/>
          <w:szCs w:val="24"/>
        </w:rPr>
      </w:pPr>
      <w:r w:rsidRPr="008D7778">
        <w:rPr>
          <w:rFonts w:ascii="KaiTi" w:eastAsia="KaiTi" w:hint="eastAsia"/>
          <w:b/>
          <w:sz w:val="24"/>
          <w:szCs w:val="24"/>
        </w:rPr>
        <w:t>第四十六届会议</w:t>
      </w:r>
    </w:p>
    <w:p w14:paraId="1CC5B53B" w14:textId="77777777" w:rsidR="008D7778" w:rsidRPr="008D7778" w:rsidRDefault="008D7778" w:rsidP="008D7778">
      <w:pPr>
        <w:textAlignment w:val="bottom"/>
        <w:rPr>
          <w:rFonts w:ascii="KaiTi" w:eastAsia="KaiTi" w:hAnsi="KaiTi"/>
          <w:b/>
          <w:sz w:val="24"/>
          <w:szCs w:val="24"/>
        </w:rPr>
      </w:pPr>
      <w:r w:rsidRPr="008D7778">
        <w:rPr>
          <w:rFonts w:ascii="KaiTi" w:eastAsia="KaiTi" w:hAnsi="KaiTi" w:hint="eastAsia"/>
          <w:sz w:val="24"/>
          <w:szCs w:val="24"/>
        </w:rPr>
        <w:t>2021</w:t>
      </w:r>
      <w:r w:rsidRPr="008D7778">
        <w:rPr>
          <w:rFonts w:ascii="KaiTi" w:eastAsia="KaiTi" w:hAnsi="KaiTi" w:hint="eastAsia"/>
          <w:b/>
          <w:sz w:val="24"/>
          <w:szCs w:val="24"/>
        </w:rPr>
        <w:t>年</w:t>
      </w:r>
      <w:r w:rsidRPr="008D7778">
        <w:rPr>
          <w:rFonts w:ascii="KaiTi" w:eastAsia="KaiTi" w:hAnsi="KaiTi" w:hint="eastAsia"/>
          <w:sz w:val="24"/>
          <w:szCs w:val="24"/>
        </w:rPr>
        <w:t>11</w:t>
      </w:r>
      <w:r w:rsidRPr="008D7778">
        <w:rPr>
          <w:rFonts w:ascii="KaiTi" w:eastAsia="KaiTi" w:hAnsi="KaiTi" w:hint="eastAsia"/>
          <w:b/>
          <w:sz w:val="24"/>
          <w:szCs w:val="24"/>
        </w:rPr>
        <w:t>月</w:t>
      </w:r>
      <w:r w:rsidRPr="008D7778">
        <w:rPr>
          <w:rFonts w:ascii="KaiTi" w:eastAsia="KaiTi" w:hAnsi="KaiTi" w:hint="eastAsia"/>
          <w:sz w:val="24"/>
          <w:szCs w:val="24"/>
        </w:rPr>
        <w:t>8</w:t>
      </w:r>
      <w:r w:rsidRPr="008D7778">
        <w:rPr>
          <w:rFonts w:ascii="KaiTi" w:eastAsia="KaiTi" w:hAnsi="KaiTi" w:hint="eastAsia"/>
          <w:b/>
          <w:sz w:val="24"/>
          <w:szCs w:val="24"/>
        </w:rPr>
        <w:t>日至</w:t>
      </w:r>
      <w:r w:rsidRPr="008D7778">
        <w:rPr>
          <w:rFonts w:ascii="KaiTi" w:eastAsia="KaiTi" w:hAnsi="KaiTi" w:hint="eastAsia"/>
          <w:sz w:val="24"/>
          <w:szCs w:val="24"/>
        </w:rPr>
        <w:t>10</w:t>
      </w:r>
      <w:r w:rsidRPr="008D7778">
        <w:rPr>
          <w:rFonts w:ascii="KaiTi" w:eastAsia="KaiTi" w:hAnsi="KaiTi" w:hint="eastAsia"/>
          <w:b/>
          <w:sz w:val="24"/>
          <w:szCs w:val="24"/>
        </w:rPr>
        <w:t>日，日内瓦</w:t>
      </w:r>
    </w:p>
    <w:p w14:paraId="67C65580" w14:textId="77777777" w:rsidR="008D7778" w:rsidRPr="008D7778" w:rsidRDefault="008D7778" w:rsidP="008D7778"/>
    <w:p w14:paraId="3ECAEAC3" w14:textId="77777777" w:rsidR="008D7778" w:rsidRPr="008D7778" w:rsidRDefault="008D7778" w:rsidP="008D7778"/>
    <w:p w14:paraId="099D1DD3" w14:textId="77777777" w:rsidR="008D7778" w:rsidRPr="008D7778" w:rsidRDefault="008D7778" w:rsidP="008D7778"/>
    <w:p w14:paraId="6B8DD91A" w14:textId="46D97318" w:rsidR="008D7778" w:rsidRPr="008D7778" w:rsidRDefault="008D7778" w:rsidP="008D7778">
      <w:pPr>
        <w:rPr>
          <w:rFonts w:ascii="KaiTi" w:eastAsia="KaiTi" w:hAnsi="KaiTi" w:cs="Times New Roman"/>
          <w:kern w:val="2"/>
          <w:sz w:val="24"/>
          <w:szCs w:val="32"/>
        </w:rPr>
      </w:pPr>
      <w:bookmarkStart w:id="4" w:name="TitleOfDoc"/>
      <w:r w:rsidRPr="008D7778">
        <w:rPr>
          <w:rFonts w:ascii="KaiTi" w:eastAsia="KaiTi" w:hAnsi="KaiTi" w:cs="Times New Roman" w:hint="eastAsia"/>
          <w:kern w:val="2"/>
          <w:sz w:val="24"/>
          <w:szCs w:val="32"/>
        </w:rPr>
        <w:t>报告</w:t>
      </w:r>
    </w:p>
    <w:bookmarkEnd w:id="4"/>
    <w:p w14:paraId="3BCEB627" w14:textId="77777777" w:rsidR="008D7778" w:rsidRPr="008D7778" w:rsidRDefault="008D7778" w:rsidP="008D7778"/>
    <w:p w14:paraId="042ECBD1" w14:textId="565CED87" w:rsidR="008D7778" w:rsidRPr="008D7778" w:rsidRDefault="00796E35" w:rsidP="008D7778">
      <w:pPr>
        <w:rPr>
          <w:rFonts w:ascii="KaiTi" w:eastAsia="KaiTi" w:hAnsi="STKaiti" w:cs="Times New Roman"/>
          <w:kern w:val="2"/>
          <w:sz w:val="21"/>
          <w:szCs w:val="24"/>
        </w:rPr>
      </w:pPr>
      <w:bookmarkStart w:id="5" w:name="Prepared"/>
      <w:r>
        <w:rPr>
          <w:rFonts w:ascii="KaiTi" w:eastAsia="KaiTi" w:hAnsi="STKaiti" w:cs="Times New Roman" w:hint="eastAsia"/>
          <w:kern w:val="2"/>
          <w:sz w:val="21"/>
          <w:szCs w:val="24"/>
        </w:rPr>
        <w:t>经工作组通过</w:t>
      </w:r>
    </w:p>
    <w:bookmarkEnd w:id="5"/>
    <w:p w14:paraId="124DB5A5" w14:textId="77777777" w:rsidR="008D7778" w:rsidRPr="008D7778" w:rsidRDefault="008D7778" w:rsidP="008D7778"/>
    <w:p w14:paraId="4A3E2E91" w14:textId="77777777" w:rsidR="008D7778" w:rsidRPr="008D7778" w:rsidRDefault="008D7778" w:rsidP="008D7778"/>
    <w:p w14:paraId="4E8D5049" w14:textId="77777777" w:rsidR="008D7778" w:rsidRPr="008D7778" w:rsidRDefault="008D7778" w:rsidP="008D7778"/>
    <w:p w14:paraId="1E4DD1AB" w14:textId="77777777" w:rsidR="008D7778" w:rsidRPr="008D7778" w:rsidRDefault="008D7778" w:rsidP="008D7778"/>
    <w:p w14:paraId="6C4D73CD" w14:textId="77777777" w:rsidR="00D21D2F" w:rsidRPr="00C03E5B" w:rsidRDefault="009E5FAD" w:rsidP="00A110D1">
      <w:pPr>
        <w:pStyle w:val="Heading1"/>
        <w:overflowPunct w:val="0"/>
        <w:spacing w:beforeLines="100" w:afterLines="50" w:after="120" w:line="340" w:lineRule="atLeast"/>
        <w:jc w:val="both"/>
        <w:rPr>
          <w:rFonts w:ascii="SimHei" w:eastAsia="SimHei" w:hAnsi="SimHei"/>
          <w:b w:val="0"/>
          <w:sz w:val="21"/>
          <w:szCs w:val="21"/>
        </w:rPr>
      </w:pPr>
      <w:r w:rsidRPr="00C03E5B">
        <w:rPr>
          <w:rFonts w:ascii="SimHei" w:eastAsia="SimHei" w:hAnsi="SimHei" w:hint="eastAsia"/>
          <w:b w:val="0"/>
          <w:sz w:val="21"/>
          <w:szCs w:val="21"/>
        </w:rPr>
        <w:t>导</w:t>
      </w:r>
      <w:r w:rsidR="00C03E5B" w:rsidRPr="008F502D">
        <w:rPr>
          <w:rFonts w:ascii="SimHei" w:eastAsia="SimHei" w:hAnsi="SimHei" w:hint="eastAsia"/>
          <w:b w:val="0"/>
          <w:sz w:val="21"/>
          <w:szCs w:val="22"/>
        </w:rPr>
        <w:t xml:space="preserve">　</w:t>
      </w:r>
      <w:r w:rsidRPr="00C03E5B">
        <w:rPr>
          <w:rFonts w:ascii="SimHei" w:eastAsia="SimHei" w:hAnsi="SimHei" w:hint="eastAsia"/>
          <w:b w:val="0"/>
          <w:sz w:val="21"/>
          <w:szCs w:val="21"/>
        </w:rPr>
        <w:t>言</w:t>
      </w:r>
    </w:p>
    <w:p w14:paraId="72605D6E" w14:textId="77777777" w:rsidR="00D21D2F" w:rsidRPr="005F7346" w:rsidRDefault="00592411" w:rsidP="00A110D1">
      <w:pPr>
        <w:pStyle w:val="ONUME"/>
        <w:tabs>
          <w:tab w:val="clear" w:pos="567"/>
        </w:tabs>
        <w:overflowPunct w:val="0"/>
        <w:spacing w:afterLines="50" w:after="120" w:line="340" w:lineRule="atLeast"/>
        <w:jc w:val="both"/>
        <w:rPr>
          <w:rFonts w:asciiTheme="minorEastAsia" w:eastAsiaTheme="minorEastAsia" w:hAnsiTheme="minorEastAsia"/>
          <w:sz w:val="21"/>
          <w:szCs w:val="22"/>
        </w:rPr>
      </w:pPr>
      <w:r w:rsidRPr="002153CA">
        <w:rPr>
          <w:rFonts w:asciiTheme="minorEastAsia" w:eastAsiaTheme="minorEastAsia" w:hAnsiTheme="minorEastAsia"/>
          <w:sz w:val="21"/>
          <w:szCs w:val="22"/>
        </w:rPr>
        <w:t>IPC</w:t>
      </w:r>
      <w:r w:rsidR="002153CA" w:rsidRPr="002153CA">
        <w:rPr>
          <w:rFonts w:asciiTheme="minorEastAsia" w:eastAsiaTheme="minorEastAsia" w:hAnsiTheme="minorEastAsia" w:hint="eastAsia"/>
          <w:sz w:val="21"/>
          <w:szCs w:val="22"/>
        </w:rPr>
        <w:t>修订工作组（下称工作组</w:t>
      </w:r>
      <w:r w:rsidRPr="002153CA">
        <w:rPr>
          <w:rFonts w:asciiTheme="minorEastAsia" w:eastAsiaTheme="minorEastAsia" w:hAnsiTheme="minorEastAsia" w:hint="eastAsia"/>
          <w:sz w:val="21"/>
          <w:szCs w:val="22"/>
        </w:rPr>
        <w:t>）于2021年11月8日至10日在日内瓦举行了第四十六届会议。工作组下列成员派代表出席了会议：爱尔兰、爱沙尼亚、</w:t>
      </w:r>
      <w:r w:rsidR="00EE2D1A" w:rsidRPr="002153CA">
        <w:rPr>
          <w:rFonts w:asciiTheme="minorEastAsia" w:eastAsiaTheme="minorEastAsia" w:hAnsiTheme="minorEastAsia" w:hint="eastAsia"/>
          <w:sz w:val="21"/>
          <w:szCs w:val="22"/>
        </w:rPr>
        <w:t>澳大利亚、</w:t>
      </w:r>
      <w:r w:rsidRPr="002153CA">
        <w:rPr>
          <w:rFonts w:asciiTheme="minorEastAsia" w:eastAsiaTheme="minorEastAsia" w:hAnsiTheme="minorEastAsia" w:hint="eastAsia"/>
          <w:sz w:val="21"/>
          <w:szCs w:val="22"/>
        </w:rPr>
        <w:t>巴西、</w:t>
      </w:r>
      <w:r w:rsidR="00EE2D1A" w:rsidRPr="002153CA">
        <w:rPr>
          <w:rFonts w:asciiTheme="minorEastAsia" w:eastAsiaTheme="minorEastAsia" w:hAnsiTheme="minorEastAsia" w:hint="eastAsia"/>
          <w:sz w:val="21"/>
          <w:szCs w:val="22"/>
        </w:rPr>
        <w:t>波兰、</w:t>
      </w:r>
      <w:r w:rsidRPr="002153CA">
        <w:rPr>
          <w:rFonts w:asciiTheme="minorEastAsia" w:eastAsiaTheme="minorEastAsia" w:hAnsiTheme="minorEastAsia" w:hint="eastAsia"/>
          <w:sz w:val="21"/>
          <w:szCs w:val="22"/>
        </w:rPr>
        <w:t>大韩民国、德国、</w:t>
      </w:r>
      <w:r w:rsidR="00EE2D1A" w:rsidRPr="002153CA">
        <w:rPr>
          <w:rFonts w:asciiTheme="minorEastAsia" w:eastAsiaTheme="minorEastAsia" w:hAnsiTheme="minorEastAsia" w:hint="eastAsia"/>
          <w:sz w:val="21"/>
          <w:szCs w:val="22"/>
        </w:rPr>
        <w:t>俄罗斯联邦、</w:t>
      </w:r>
      <w:r w:rsidRPr="002153CA">
        <w:rPr>
          <w:rFonts w:asciiTheme="minorEastAsia" w:eastAsiaTheme="minorEastAsia" w:hAnsiTheme="minorEastAsia" w:hint="eastAsia"/>
          <w:sz w:val="21"/>
          <w:szCs w:val="22"/>
        </w:rPr>
        <w:t>法国、加拿大、捷克共和国、</w:t>
      </w:r>
      <w:r w:rsidRPr="002153CA">
        <w:rPr>
          <w:rFonts w:asciiTheme="minorEastAsia" w:eastAsiaTheme="minorEastAsia" w:hAnsiTheme="minorEastAsia"/>
          <w:sz w:val="21"/>
          <w:szCs w:val="22"/>
        </w:rPr>
        <w:t>联合王国</w:t>
      </w:r>
      <w:r w:rsidRPr="002153CA">
        <w:rPr>
          <w:rFonts w:asciiTheme="minorEastAsia" w:eastAsiaTheme="minorEastAsia" w:hAnsiTheme="minorEastAsia" w:hint="eastAsia"/>
          <w:sz w:val="21"/>
          <w:szCs w:val="22"/>
        </w:rPr>
        <w:t>、美利坚合众国、墨西哥、</w:t>
      </w:r>
      <w:r w:rsidR="00F65E05" w:rsidRPr="002153CA">
        <w:rPr>
          <w:rFonts w:asciiTheme="minorEastAsia" w:eastAsiaTheme="minorEastAsia" w:hAnsiTheme="minorEastAsia" w:hint="eastAsia"/>
          <w:sz w:val="21"/>
          <w:szCs w:val="22"/>
        </w:rPr>
        <w:t>挪威、</w:t>
      </w:r>
      <w:r w:rsidRPr="002153CA">
        <w:rPr>
          <w:rFonts w:asciiTheme="minorEastAsia" w:eastAsiaTheme="minorEastAsia" w:hAnsiTheme="minorEastAsia" w:hint="eastAsia"/>
          <w:sz w:val="21"/>
          <w:szCs w:val="22"/>
        </w:rPr>
        <w:t>日本、瑞典、瑞士、</w:t>
      </w:r>
      <w:r w:rsidR="00EE2D1A" w:rsidRPr="002153CA">
        <w:rPr>
          <w:rFonts w:asciiTheme="minorEastAsia" w:eastAsiaTheme="minorEastAsia" w:hAnsiTheme="minorEastAsia" w:hint="eastAsia"/>
          <w:sz w:val="21"/>
          <w:szCs w:val="22"/>
        </w:rPr>
        <w:t>沙特阿拉伯、斯洛伐克、</w:t>
      </w:r>
      <w:r w:rsidRPr="002153CA">
        <w:rPr>
          <w:rFonts w:asciiTheme="minorEastAsia" w:eastAsiaTheme="minorEastAsia" w:hAnsiTheme="minorEastAsia" w:hint="eastAsia"/>
          <w:sz w:val="21"/>
          <w:szCs w:val="22"/>
        </w:rPr>
        <w:t>斯洛文尼亚、</w:t>
      </w:r>
      <w:r w:rsidR="00EE2D1A" w:rsidRPr="002153CA">
        <w:rPr>
          <w:rFonts w:asciiTheme="minorEastAsia" w:eastAsiaTheme="minorEastAsia" w:hAnsiTheme="minorEastAsia" w:hint="eastAsia"/>
          <w:sz w:val="21"/>
          <w:szCs w:val="22"/>
        </w:rPr>
        <w:t>乌克兰、乌兹别克斯坦、</w:t>
      </w:r>
      <w:r w:rsidRPr="002153CA">
        <w:rPr>
          <w:rFonts w:asciiTheme="minorEastAsia" w:eastAsiaTheme="minorEastAsia" w:hAnsiTheme="minorEastAsia" w:hint="eastAsia"/>
          <w:sz w:val="21"/>
          <w:szCs w:val="22"/>
        </w:rPr>
        <w:t>西班牙、</w:t>
      </w:r>
      <w:r w:rsidR="00EE2D1A" w:rsidRPr="002153CA">
        <w:rPr>
          <w:rFonts w:asciiTheme="minorEastAsia" w:eastAsiaTheme="minorEastAsia" w:hAnsiTheme="minorEastAsia" w:hint="eastAsia"/>
          <w:sz w:val="21"/>
          <w:szCs w:val="22"/>
        </w:rPr>
        <w:t>以色列、</w:t>
      </w:r>
      <w:r w:rsidRPr="002153CA">
        <w:rPr>
          <w:rFonts w:asciiTheme="minorEastAsia" w:eastAsiaTheme="minorEastAsia" w:hAnsiTheme="minorEastAsia" w:hint="eastAsia"/>
          <w:sz w:val="21"/>
          <w:szCs w:val="22"/>
        </w:rPr>
        <w:t>中国、欧亚专利组织（EAPO）和欧洲专利局（欧专局）（</w:t>
      </w:r>
      <w:r w:rsidR="00EE2D1A" w:rsidRPr="002153CA">
        <w:rPr>
          <w:rFonts w:asciiTheme="minorEastAsia" w:eastAsiaTheme="minorEastAsia" w:hAnsiTheme="minorEastAsia" w:hint="eastAsia"/>
          <w:sz w:val="21"/>
          <w:szCs w:val="22"/>
        </w:rPr>
        <w:t>28</w:t>
      </w:r>
      <w:r w:rsidRPr="002153CA">
        <w:rPr>
          <w:rFonts w:asciiTheme="minorEastAsia" w:eastAsiaTheme="minorEastAsia" w:hAnsiTheme="minorEastAsia" w:hint="eastAsia"/>
          <w:sz w:val="21"/>
          <w:szCs w:val="22"/>
        </w:rPr>
        <w:t>个）。匈牙利、新加坡</w:t>
      </w:r>
      <w:r w:rsidR="00EE2D1A" w:rsidRPr="002153CA">
        <w:rPr>
          <w:rFonts w:asciiTheme="minorEastAsia" w:eastAsiaTheme="minorEastAsia" w:hAnsiTheme="minorEastAsia" w:hint="eastAsia"/>
          <w:sz w:val="21"/>
          <w:szCs w:val="22"/>
        </w:rPr>
        <w:t>、印度</w:t>
      </w:r>
      <w:r w:rsidRPr="002153CA">
        <w:rPr>
          <w:rFonts w:asciiTheme="minorEastAsia" w:eastAsiaTheme="minorEastAsia" w:hAnsiTheme="minorEastAsia" w:hint="eastAsia"/>
          <w:sz w:val="21"/>
          <w:szCs w:val="22"/>
        </w:rPr>
        <w:t>和越南作为观察员出席。与会人员名单见本报告附件一。</w:t>
      </w:r>
    </w:p>
    <w:p w14:paraId="75ED3CC5" w14:textId="02A5BC59" w:rsidR="00D21D2F" w:rsidRPr="00882A59" w:rsidRDefault="00F65E05" w:rsidP="00A110D1">
      <w:pPr>
        <w:pStyle w:val="ONUME"/>
        <w:tabs>
          <w:tab w:val="clear" w:pos="567"/>
        </w:tabs>
        <w:overflowPunct w:val="0"/>
        <w:spacing w:afterLines="50" w:after="120" w:line="340" w:lineRule="atLeast"/>
        <w:jc w:val="both"/>
        <w:rPr>
          <w:rFonts w:ascii="SimSun" w:hAnsi="SimSun"/>
          <w:sz w:val="21"/>
          <w:szCs w:val="21"/>
        </w:rPr>
      </w:pPr>
      <w:r w:rsidRPr="005241B3">
        <w:rPr>
          <w:rFonts w:asciiTheme="minorEastAsia" w:eastAsiaTheme="minorEastAsia" w:hAnsiTheme="minorEastAsia" w:hint="eastAsia"/>
          <w:sz w:val="21"/>
          <w:szCs w:val="21"/>
        </w:rPr>
        <w:t>世界知识产权组织（产权组织）基础设施和平台部门助理总干事夏目健一郎先生宣布会议开幕，并向与会者表示欢迎。夏目先生对工作组在过去两个修订周期中取得的巨大成就表示赞赏，</w:t>
      </w:r>
      <w:r w:rsidR="002153CA" w:rsidRPr="005241B3">
        <w:rPr>
          <w:rFonts w:asciiTheme="minorEastAsia" w:eastAsiaTheme="minorEastAsia" w:hAnsiTheme="minorEastAsia" w:hint="eastAsia"/>
          <w:sz w:val="21"/>
          <w:szCs w:val="21"/>
        </w:rPr>
        <w:t>IPC</w:t>
      </w:r>
      <w:r w:rsidR="00846902">
        <w:rPr>
          <w:rFonts w:asciiTheme="minorEastAsia" w:eastAsiaTheme="minorEastAsia" w:hAnsiTheme="minorEastAsia" w:hint="eastAsia"/>
          <w:sz w:val="21"/>
          <w:szCs w:val="21"/>
        </w:rPr>
        <w:t>–</w:t>
      </w:r>
      <w:r w:rsidRPr="005241B3">
        <w:rPr>
          <w:rFonts w:asciiTheme="minorEastAsia" w:eastAsiaTheme="minorEastAsia" w:hAnsiTheme="minorEastAsia" w:hint="eastAsia"/>
          <w:sz w:val="21"/>
          <w:szCs w:val="21"/>
        </w:rPr>
        <w:t>2021.01和</w:t>
      </w:r>
      <w:r w:rsidR="002153CA" w:rsidRPr="005241B3">
        <w:rPr>
          <w:rFonts w:asciiTheme="minorEastAsia" w:eastAsiaTheme="minorEastAsia" w:hAnsiTheme="minorEastAsia" w:hint="eastAsia"/>
          <w:sz w:val="21"/>
          <w:szCs w:val="21"/>
        </w:rPr>
        <w:t>IPC</w:t>
      </w:r>
      <w:r w:rsidR="00846902">
        <w:rPr>
          <w:rFonts w:asciiTheme="minorEastAsia" w:eastAsiaTheme="minorEastAsia" w:hAnsiTheme="minorEastAsia" w:hint="eastAsia"/>
          <w:sz w:val="21"/>
          <w:szCs w:val="21"/>
        </w:rPr>
        <w:t>–</w:t>
      </w:r>
      <w:r w:rsidRPr="005241B3">
        <w:rPr>
          <w:rFonts w:asciiTheme="minorEastAsia" w:eastAsiaTheme="minorEastAsia" w:hAnsiTheme="minorEastAsia" w:hint="eastAsia"/>
          <w:sz w:val="21"/>
          <w:szCs w:val="21"/>
        </w:rPr>
        <w:t>2022.01</w:t>
      </w:r>
      <w:r w:rsidR="002153CA" w:rsidRPr="005241B3">
        <w:rPr>
          <w:rFonts w:asciiTheme="minorEastAsia" w:eastAsiaTheme="minorEastAsia" w:hAnsiTheme="minorEastAsia" w:hint="eastAsia"/>
          <w:sz w:val="21"/>
          <w:szCs w:val="21"/>
        </w:rPr>
        <w:t>中引入</w:t>
      </w:r>
      <w:r w:rsidR="0086057B">
        <w:rPr>
          <w:rFonts w:asciiTheme="minorEastAsia" w:eastAsiaTheme="minorEastAsia" w:hAnsiTheme="minorEastAsia" w:hint="eastAsia"/>
          <w:sz w:val="21"/>
          <w:szCs w:val="21"/>
        </w:rPr>
        <w:t>的大量修正</w:t>
      </w:r>
      <w:r w:rsidRPr="005241B3">
        <w:rPr>
          <w:rFonts w:asciiTheme="minorEastAsia" w:eastAsiaTheme="minorEastAsia" w:hAnsiTheme="minorEastAsia" w:hint="eastAsia"/>
          <w:sz w:val="21"/>
          <w:szCs w:val="21"/>
        </w:rPr>
        <w:t>证明了这一点，特别是在大流行病的特殊情况下</w:t>
      </w:r>
      <w:r w:rsidRPr="00882A59">
        <w:rPr>
          <w:rFonts w:ascii="SimSun" w:hAnsi="SimSun" w:hint="eastAsia"/>
          <w:sz w:val="21"/>
          <w:szCs w:val="21"/>
        </w:rPr>
        <w:t>。</w:t>
      </w:r>
    </w:p>
    <w:p w14:paraId="29413C7E" w14:textId="77777777" w:rsidR="00D21D2F" w:rsidRPr="005241B3" w:rsidRDefault="00F65E05" w:rsidP="006B6102">
      <w:pPr>
        <w:pStyle w:val="Heading1"/>
        <w:overflowPunct w:val="0"/>
        <w:spacing w:beforeLines="100" w:afterLines="50" w:after="120" w:line="340" w:lineRule="atLeast"/>
        <w:rPr>
          <w:rFonts w:ascii="SimHei" w:eastAsia="SimHei" w:hAnsi="SimHei"/>
          <w:b w:val="0"/>
          <w:sz w:val="21"/>
          <w:szCs w:val="21"/>
        </w:rPr>
      </w:pPr>
      <w:r w:rsidRPr="005241B3">
        <w:rPr>
          <w:rFonts w:ascii="SimHei" w:eastAsia="SimHei" w:hAnsi="SimHei" w:hint="eastAsia"/>
          <w:b w:val="0"/>
          <w:sz w:val="21"/>
          <w:szCs w:val="21"/>
        </w:rPr>
        <w:t>主席团成员</w:t>
      </w:r>
    </w:p>
    <w:p w14:paraId="46BA690B" w14:textId="533367E4" w:rsidR="006F4508" w:rsidRPr="00882A59" w:rsidRDefault="001D480C" w:rsidP="00A110D1">
      <w:pPr>
        <w:pStyle w:val="ONUME"/>
        <w:tabs>
          <w:tab w:val="clear" w:pos="567"/>
        </w:tabs>
        <w:overflowPunct w:val="0"/>
        <w:spacing w:afterLines="50" w:after="120" w:line="340" w:lineRule="atLeast"/>
        <w:jc w:val="both"/>
        <w:rPr>
          <w:rFonts w:ascii="SimSun" w:hAnsi="SimSun"/>
          <w:sz w:val="21"/>
        </w:rPr>
      </w:pPr>
      <w:r w:rsidRPr="00882A59">
        <w:rPr>
          <w:rFonts w:ascii="SimSun" w:hAnsi="SimSun" w:hint="eastAsia"/>
          <w:sz w:val="21"/>
        </w:rPr>
        <w:t>工作组一致选举</w:t>
      </w:r>
      <w:r w:rsidR="008D7778" w:rsidRPr="00A110D1">
        <w:rPr>
          <w:rFonts w:asciiTheme="minorEastAsia" w:eastAsiaTheme="minorEastAsia" w:hAnsiTheme="minorEastAsia" w:hint="eastAsia"/>
          <w:sz w:val="21"/>
          <w:szCs w:val="22"/>
        </w:rPr>
        <w:t>奥·施泰因克尔纳</w:t>
      </w:r>
      <w:r w:rsidRPr="00882A59">
        <w:rPr>
          <w:rFonts w:ascii="SimSun" w:hAnsi="SimSun" w:hint="eastAsia"/>
          <w:sz w:val="21"/>
        </w:rPr>
        <w:t>先生（德国）担任2021</w:t>
      </w:r>
      <w:r w:rsidR="00846902">
        <w:rPr>
          <w:rFonts w:ascii="SimSun" w:hAnsi="SimSun" w:hint="eastAsia"/>
          <w:sz w:val="21"/>
        </w:rPr>
        <w:t>–</w:t>
      </w:r>
      <w:r w:rsidRPr="00882A59">
        <w:rPr>
          <w:rFonts w:ascii="SimSun" w:hAnsi="SimSun" w:hint="eastAsia"/>
          <w:sz w:val="21"/>
        </w:rPr>
        <w:t>2022年I</w:t>
      </w:r>
      <w:r w:rsidRPr="00882A59">
        <w:rPr>
          <w:rFonts w:ascii="SimSun" w:hAnsi="SimSun"/>
          <w:sz w:val="21"/>
        </w:rPr>
        <w:t>PC</w:t>
      </w:r>
      <w:r w:rsidRPr="00882A59">
        <w:rPr>
          <w:rFonts w:ascii="SimSun" w:hAnsi="SimSun" w:hint="eastAsia"/>
          <w:sz w:val="21"/>
        </w:rPr>
        <w:t>修订周期的主席，并一致选举</w:t>
      </w:r>
      <w:r w:rsidR="00310533" w:rsidRPr="00882A59">
        <w:rPr>
          <w:rFonts w:ascii="SimSun" w:hAnsi="SimSun" w:hint="eastAsia"/>
          <w:sz w:val="21"/>
        </w:rPr>
        <w:t>帕·魏贝尔先生</w:t>
      </w:r>
      <w:r w:rsidRPr="00882A59">
        <w:rPr>
          <w:rFonts w:ascii="SimSun" w:hAnsi="SimSun" w:hint="eastAsia"/>
          <w:sz w:val="21"/>
        </w:rPr>
        <w:t>（瑞士）担任副主席。</w:t>
      </w:r>
    </w:p>
    <w:p w14:paraId="785C9878" w14:textId="77777777" w:rsidR="001A1E6C" w:rsidRPr="00882A59" w:rsidRDefault="001D480C" w:rsidP="00A110D1">
      <w:pPr>
        <w:pStyle w:val="ONUME"/>
        <w:tabs>
          <w:tab w:val="clear" w:pos="567"/>
        </w:tabs>
        <w:overflowPunct w:val="0"/>
        <w:spacing w:afterLines="50" w:after="120" w:line="340" w:lineRule="atLeast"/>
        <w:jc w:val="both"/>
        <w:rPr>
          <w:rFonts w:ascii="SimSun" w:hAnsi="SimSun"/>
          <w:sz w:val="21"/>
          <w:szCs w:val="21"/>
        </w:rPr>
      </w:pPr>
      <w:r w:rsidRPr="00882A59">
        <w:rPr>
          <w:rFonts w:ascii="SimSun" w:hAnsi="SimSun" w:hint="eastAsia"/>
          <w:sz w:val="21"/>
          <w:szCs w:val="21"/>
        </w:rPr>
        <w:lastRenderedPageBreak/>
        <w:t>徐宁女士（产权组织）担任</w:t>
      </w:r>
      <w:r w:rsidRPr="00A110D1">
        <w:rPr>
          <w:rFonts w:asciiTheme="minorEastAsia" w:eastAsiaTheme="minorEastAsia" w:hAnsiTheme="minorEastAsia" w:hint="eastAsia"/>
          <w:sz w:val="21"/>
          <w:szCs w:val="22"/>
        </w:rPr>
        <w:t>会议</w:t>
      </w:r>
      <w:r w:rsidRPr="00882A59">
        <w:rPr>
          <w:rFonts w:ascii="SimSun" w:hAnsi="SimSun" w:hint="eastAsia"/>
          <w:sz w:val="21"/>
          <w:szCs w:val="21"/>
        </w:rPr>
        <w:t>秘书。</w:t>
      </w:r>
    </w:p>
    <w:p w14:paraId="13522CC1" w14:textId="77777777" w:rsidR="00D21D2F" w:rsidRPr="005241B3" w:rsidRDefault="00310533" w:rsidP="006B6102">
      <w:pPr>
        <w:pStyle w:val="Heading1"/>
        <w:overflowPunct w:val="0"/>
        <w:spacing w:beforeLines="100" w:afterLines="50" w:after="120" w:line="340" w:lineRule="atLeast"/>
        <w:rPr>
          <w:rFonts w:ascii="SimHei" w:eastAsia="SimHei" w:hAnsi="SimHei"/>
          <w:b w:val="0"/>
          <w:sz w:val="21"/>
          <w:szCs w:val="21"/>
        </w:rPr>
      </w:pPr>
      <w:r w:rsidRPr="005241B3">
        <w:rPr>
          <w:rFonts w:ascii="SimHei" w:eastAsia="SimHei" w:hAnsi="SimHei" w:hint="eastAsia"/>
          <w:b w:val="0"/>
          <w:sz w:val="21"/>
          <w:szCs w:val="21"/>
        </w:rPr>
        <w:t>通过议程</w:t>
      </w:r>
    </w:p>
    <w:p w14:paraId="528BB703" w14:textId="77777777" w:rsidR="00D21D2F" w:rsidRPr="00882A59" w:rsidRDefault="00310533" w:rsidP="00A110D1">
      <w:pPr>
        <w:pStyle w:val="ONUME"/>
        <w:tabs>
          <w:tab w:val="clear" w:pos="567"/>
        </w:tabs>
        <w:overflowPunct w:val="0"/>
        <w:spacing w:afterLines="50" w:after="120" w:line="340" w:lineRule="atLeast"/>
        <w:jc w:val="both"/>
        <w:rPr>
          <w:rFonts w:ascii="SimSun" w:hAnsi="SimSun"/>
          <w:sz w:val="21"/>
          <w:szCs w:val="21"/>
        </w:rPr>
      </w:pPr>
      <w:r w:rsidRPr="00882A59">
        <w:rPr>
          <w:rFonts w:ascii="SimSun" w:hAnsi="SimSun" w:hint="eastAsia"/>
          <w:sz w:val="21"/>
          <w:szCs w:val="21"/>
        </w:rPr>
        <w:t>经修订的议程在工作组稍作两处修改后获得一致通过，见本报告附件二。</w:t>
      </w:r>
    </w:p>
    <w:p w14:paraId="54F8D231" w14:textId="77777777" w:rsidR="00D21D2F" w:rsidRPr="005241B3" w:rsidRDefault="00310533" w:rsidP="006B6102">
      <w:pPr>
        <w:pStyle w:val="Heading1"/>
        <w:overflowPunct w:val="0"/>
        <w:spacing w:beforeLines="100" w:afterLines="50" w:after="120" w:line="340" w:lineRule="atLeast"/>
        <w:rPr>
          <w:rFonts w:ascii="SimHei" w:eastAsia="SimHei" w:hAnsi="SimHei"/>
          <w:b w:val="0"/>
          <w:sz w:val="21"/>
          <w:szCs w:val="21"/>
        </w:rPr>
      </w:pPr>
      <w:r w:rsidRPr="005241B3">
        <w:rPr>
          <w:rFonts w:ascii="SimHei" w:eastAsia="SimHei" w:hAnsi="SimHei" w:hint="eastAsia"/>
          <w:b w:val="0"/>
          <w:sz w:val="21"/>
          <w:szCs w:val="21"/>
        </w:rPr>
        <w:t>讨论、结论和决定</w:t>
      </w:r>
    </w:p>
    <w:p w14:paraId="68A4956A" w14:textId="77777777" w:rsidR="00D21D2F" w:rsidRPr="00882A59" w:rsidRDefault="00310533" w:rsidP="00A110D1">
      <w:pPr>
        <w:pStyle w:val="ONUME"/>
        <w:tabs>
          <w:tab w:val="clear" w:pos="567"/>
        </w:tabs>
        <w:overflowPunct w:val="0"/>
        <w:spacing w:afterLines="50" w:after="120" w:line="340" w:lineRule="atLeast"/>
        <w:jc w:val="both"/>
        <w:rPr>
          <w:rFonts w:ascii="SimSun" w:hAnsi="SimSun"/>
          <w:sz w:val="21"/>
        </w:rPr>
      </w:pPr>
      <w:r w:rsidRPr="00B90D58">
        <w:rPr>
          <w:rFonts w:ascii="SimSun" w:hAnsi="SimSun" w:hint="eastAsia"/>
          <w:sz w:val="21"/>
          <w:szCs w:val="22"/>
        </w:rPr>
        <w:t>依照1979年9月24日至10月2日举行的产权组织领导机构第十届系列会议的决定（见文件AB/X/32第51段和第52段），本届会议的报告仅反映工作组的各项结论（决定、建议、意见等），尤其不反映任何与会者的发言，除非是在工作组任何具体结论作出后对结论表示或者再次表示的保留意</w:t>
      </w:r>
      <w:r w:rsidRPr="00B90D58">
        <w:rPr>
          <w:rFonts w:ascii="MS Gothic" w:eastAsia="MS Gothic" w:hAnsi="MS Gothic" w:cs="MS Gothic" w:hint="eastAsia"/>
          <w:sz w:val="21"/>
          <w:szCs w:val="22"/>
        </w:rPr>
        <w:t>‍</w:t>
      </w:r>
      <w:r w:rsidRPr="00B90D58">
        <w:rPr>
          <w:rFonts w:ascii="SimSun" w:hAnsi="SimSun" w:hint="eastAsia"/>
          <w:sz w:val="21"/>
          <w:szCs w:val="22"/>
        </w:rPr>
        <w:t>见</w:t>
      </w:r>
      <w:r>
        <w:rPr>
          <w:rFonts w:ascii="SimSun" w:hAnsi="SimSun" w:hint="eastAsia"/>
          <w:sz w:val="21"/>
          <w:szCs w:val="22"/>
        </w:rPr>
        <w:t>。</w:t>
      </w:r>
    </w:p>
    <w:p w14:paraId="0D04E7C4" w14:textId="77777777" w:rsidR="0097607D" w:rsidRPr="006B6102" w:rsidRDefault="00310533" w:rsidP="006B6102">
      <w:pPr>
        <w:pStyle w:val="Heading1"/>
        <w:overflowPunct w:val="0"/>
        <w:spacing w:beforeLines="100" w:afterLines="50" w:after="120" w:line="340" w:lineRule="atLeast"/>
        <w:rPr>
          <w:rFonts w:ascii="SimHei" w:eastAsia="SimHei" w:hAnsi="SimHei"/>
          <w:b w:val="0"/>
          <w:sz w:val="21"/>
          <w:szCs w:val="21"/>
        </w:rPr>
      </w:pPr>
      <w:r w:rsidRPr="006B6102">
        <w:rPr>
          <w:rFonts w:ascii="SimHei" w:eastAsia="SimHei" w:hAnsi="SimHei"/>
          <w:b w:val="0"/>
          <w:sz w:val="21"/>
          <w:szCs w:val="21"/>
        </w:rPr>
        <w:t>IPC</w:t>
      </w:r>
      <w:r w:rsidRPr="006B6102">
        <w:rPr>
          <w:rFonts w:ascii="SimHei" w:eastAsia="SimHei" w:hAnsi="SimHei" w:hint="eastAsia"/>
          <w:b w:val="0"/>
          <w:sz w:val="21"/>
          <w:szCs w:val="21"/>
        </w:rPr>
        <w:t>专家委员会第五十二届会议的报告</w:t>
      </w:r>
    </w:p>
    <w:p w14:paraId="103BFF08" w14:textId="77777777" w:rsidR="0097607D" w:rsidRPr="00882A59" w:rsidRDefault="00310533" w:rsidP="00A110D1">
      <w:pPr>
        <w:pStyle w:val="ONUME"/>
        <w:tabs>
          <w:tab w:val="clear" w:pos="567"/>
        </w:tabs>
        <w:overflowPunct w:val="0"/>
        <w:spacing w:afterLines="50" w:after="120" w:line="340" w:lineRule="atLeast"/>
        <w:jc w:val="both"/>
        <w:rPr>
          <w:rFonts w:ascii="SimSun" w:hAnsi="SimSun"/>
          <w:sz w:val="21"/>
        </w:rPr>
      </w:pPr>
      <w:r w:rsidRPr="00B90D58">
        <w:rPr>
          <w:rFonts w:ascii="SimSun" w:hAnsi="SimSun" w:hint="eastAsia"/>
          <w:sz w:val="21"/>
          <w:szCs w:val="22"/>
        </w:rPr>
        <w:t>工作组注意到秘书处就</w:t>
      </w:r>
      <w:r w:rsidRPr="00B90D58">
        <w:rPr>
          <w:rFonts w:asciiTheme="majorEastAsia" w:eastAsiaTheme="majorEastAsia" w:hAnsiTheme="majorEastAsia"/>
          <w:sz w:val="21"/>
          <w:szCs w:val="22"/>
        </w:rPr>
        <w:t>IPC</w:t>
      </w:r>
      <w:r w:rsidRPr="00B90D58">
        <w:rPr>
          <w:rFonts w:asciiTheme="majorEastAsia" w:eastAsiaTheme="majorEastAsia" w:hAnsiTheme="majorEastAsia" w:hint="eastAsia"/>
          <w:sz w:val="21"/>
          <w:szCs w:val="22"/>
        </w:rPr>
        <w:t>专家</w:t>
      </w:r>
      <w:r w:rsidRPr="00B90D58">
        <w:rPr>
          <w:rFonts w:asciiTheme="minorEastAsia" w:eastAsiaTheme="minorEastAsia" w:hAnsiTheme="minorEastAsia" w:hint="eastAsia"/>
          <w:sz w:val="21"/>
          <w:szCs w:val="22"/>
        </w:rPr>
        <w:t>委员会</w:t>
      </w:r>
      <w:r>
        <w:rPr>
          <w:rFonts w:asciiTheme="majorEastAsia" w:eastAsiaTheme="majorEastAsia" w:hAnsiTheme="majorEastAsia" w:hint="eastAsia"/>
          <w:sz w:val="21"/>
          <w:szCs w:val="22"/>
        </w:rPr>
        <w:t>（下称“委员会”）第五十二</w:t>
      </w:r>
      <w:r w:rsidRPr="00B90D58">
        <w:rPr>
          <w:rFonts w:asciiTheme="majorEastAsia" w:eastAsiaTheme="majorEastAsia" w:hAnsiTheme="majorEastAsia" w:hint="eastAsia"/>
          <w:sz w:val="21"/>
          <w:szCs w:val="22"/>
        </w:rPr>
        <w:t>届会议所作的口头报告（见文件IPC/CE/</w:t>
      </w:r>
      <w:r w:rsidRPr="00B90D58">
        <w:rPr>
          <w:rFonts w:asciiTheme="majorEastAsia" w:eastAsiaTheme="majorEastAsia" w:hAnsiTheme="majorEastAsia"/>
          <w:sz w:val="21"/>
          <w:szCs w:val="22"/>
        </w:rPr>
        <w:t>5</w:t>
      </w:r>
      <w:r>
        <w:rPr>
          <w:rFonts w:asciiTheme="majorEastAsia" w:eastAsiaTheme="majorEastAsia" w:hAnsiTheme="majorEastAsia" w:hint="eastAsia"/>
          <w:sz w:val="21"/>
          <w:szCs w:val="22"/>
        </w:rPr>
        <w:t>2</w:t>
      </w:r>
      <w:r w:rsidRPr="00B90D58">
        <w:rPr>
          <w:rFonts w:asciiTheme="majorEastAsia" w:eastAsiaTheme="majorEastAsia" w:hAnsiTheme="majorEastAsia" w:hint="eastAsia"/>
          <w:sz w:val="21"/>
          <w:szCs w:val="22"/>
        </w:rPr>
        <w:t>/2</w:t>
      </w:r>
      <w:r>
        <w:rPr>
          <w:rFonts w:asciiTheme="majorEastAsia" w:eastAsiaTheme="majorEastAsia" w:hAnsiTheme="majorEastAsia" w:hint="eastAsia"/>
          <w:sz w:val="21"/>
          <w:szCs w:val="22"/>
        </w:rPr>
        <w:t>）。</w:t>
      </w:r>
    </w:p>
    <w:p w14:paraId="68B38B8E" w14:textId="77777777" w:rsidR="00A21244" w:rsidRPr="005241B3" w:rsidRDefault="00C94FD5" w:rsidP="00A110D1">
      <w:pPr>
        <w:pStyle w:val="ONUME"/>
        <w:tabs>
          <w:tab w:val="clear" w:pos="567"/>
        </w:tabs>
        <w:overflowPunct w:val="0"/>
        <w:spacing w:afterLines="50" w:after="120" w:line="340" w:lineRule="atLeast"/>
        <w:jc w:val="both"/>
        <w:rPr>
          <w:rFonts w:asciiTheme="minorEastAsia" w:eastAsiaTheme="minorEastAsia" w:hAnsiTheme="minorEastAsia"/>
          <w:sz w:val="21"/>
          <w:szCs w:val="21"/>
        </w:rPr>
      </w:pPr>
      <w:r w:rsidRPr="005241B3">
        <w:rPr>
          <w:rFonts w:asciiTheme="minorEastAsia" w:eastAsiaTheme="minorEastAsia" w:hAnsiTheme="minorEastAsia" w:hint="eastAsia"/>
          <w:sz w:val="21"/>
          <w:szCs w:val="21"/>
        </w:rPr>
        <w:t>委员会对工作组所做的工作</w:t>
      </w:r>
      <w:r w:rsidRPr="00A110D1">
        <w:rPr>
          <w:rFonts w:asciiTheme="minorEastAsia" w:eastAsiaTheme="minorEastAsia" w:hAnsiTheme="minorEastAsia" w:hint="eastAsia"/>
          <w:sz w:val="21"/>
          <w:szCs w:val="22"/>
        </w:rPr>
        <w:t>表示</w:t>
      </w:r>
      <w:r w:rsidRPr="005241B3">
        <w:rPr>
          <w:rFonts w:asciiTheme="minorEastAsia" w:eastAsiaTheme="minorEastAsia" w:hAnsiTheme="minorEastAsia" w:hint="eastAsia"/>
          <w:sz w:val="21"/>
          <w:szCs w:val="21"/>
        </w:rPr>
        <w:t>满意，并鼓励各局积极参与IPC修订计划，特别是根据IPC修订路线图提交修订请求。</w:t>
      </w:r>
    </w:p>
    <w:p w14:paraId="4AFDA286" w14:textId="77777777" w:rsidR="00A21244" w:rsidRPr="005241B3" w:rsidRDefault="004F206E" w:rsidP="00A110D1">
      <w:pPr>
        <w:pStyle w:val="ONUME"/>
        <w:tabs>
          <w:tab w:val="clear" w:pos="567"/>
        </w:tabs>
        <w:overflowPunct w:val="0"/>
        <w:spacing w:afterLines="50" w:after="120" w:line="340" w:lineRule="atLeast"/>
        <w:jc w:val="both"/>
        <w:rPr>
          <w:rFonts w:asciiTheme="minorEastAsia" w:eastAsiaTheme="minorEastAsia" w:hAnsiTheme="minorEastAsia"/>
          <w:sz w:val="21"/>
          <w:szCs w:val="21"/>
        </w:rPr>
      </w:pPr>
      <w:r w:rsidRPr="005241B3">
        <w:rPr>
          <w:rFonts w:asciiTheme="minorEastAsia" w:eastAsiaTheme="minorEastAsia" w:hAnsiTheme="minorEastAsia" w:hint="eastAsia"/>
          <w:sz w:val="21"/>
          <w:szCs w:val="21"/>
        </w:rPr>
        <w:t>委员会同意工作组的建议，尽可能采用灵活的方式，利用IPC</w:t>
      </w:r>
      <w:r w:rsidR="00CB0A02" w:rsidRPr="005241B3">
        <w:rPr>
          <w:rFonts w:asciiTheme="minorEastAsia" w:eastAsiaTheme="minorEastAsia" w:hAnsiTheme="minorEastAsia" w:hint="eastAsia"/>
          <w:sz w:val="21"/>
          <w:szCs w:val="21"/>
        </w:rPr>
        <w:t>电子论坛（下称</w:t>
      </w:r>
      <w:r w:rsidRPr="005241B3">
        <w:rPr>
          <w:rFonts w:asciiTheme="minorEastAsia" w:eastAsiaTheme="minorEastAsia" w:hAnsiTheme="minorEastAsia" w:hint="eastAsia"/>
          <w:sz w:val="21"/>
          <w:szCs w:val="21"/>
        </w:rPr>
        <w:t>“电子论坛”）以电子方式讨论修订提案</w:t>
      </w:r>
      <w:r w:rsidR="00CB0A02" w:rsidRPr="005241B3">
        <w:rPr>
          <w:rFonts w:asciiTheme="minorEastAsia" w:eastAsiaTheme="minorEastAsia" w:hAnsiTheme="minorEastAsia" w:hint="eastAsia"/>
          <w:sz w:val="21"/>
          <w:szCs w:val="21"/>
        </w:rPr>
        <w:t>，并商定一项</w:t>
      </w:r>
      <w:r w:rsidR="0086057B">
        <w:rPr>
          <w:rFonts w:asciiTheme="minorEastAsia" w:eastAsiaTheme="minorEastAsia" w:hAnsiTheme="minorEastAsia" w:hint="eastAsia"/>
          <w:sz w:val="21"/>
          <w:szCs w:val="21"/>
        </w:rPr>
        <w:t>即时</w:t>
      </w:r>
      <w:r w:rsidR="00CB0A02" w:rsidRPr="005241B3">
        <w:rPr>
          <w:rFonts w:asciiTheme="minorEastAsia" w:eastAsiaTheme="minorEastAsia" w:hAnsiTheme="minorEastAsia" w:hint="eastAsia"/>
          <w:sz w:val="21"/>
          <w:szCs w:val="21"/>
        </w:rPr>
        <w:t>解决方案，通过</w:t>
      </w:r>
      <w:r w:rsidR="0086057B">
        <w:rPr>
          <w:rFonts w:asciiTheme="minorEastAsia" w:eastAsiaTheme="minorEastAsia" w:hAnsiTheme="minorEastAsia" w:hint="eastAsia"/>
          <w:sz w:val="21"/>
          <w:szCs w:val="21"/>
        </w:rPr>
        <w:t>采取</w:t>
      </w:r>
      <w:r w:rsidR="00CB0A02" w:rsidRPr="005241B3">
        <w:rPr>
          <w:rFonts w:asciiTheme="minorEastAsia" w:eastAsiaTheme="minorEastAsia" w:hAnsiTheme="minorEastAsia" w:hint="eastAsia"/>
          <w:sz w:val="21"/>
          <w:szCs w:val="21"/>
        </w:rPr>
        <w:t>某些</w:t>
      </w:r>
      <w:r w:rsidRPr="005241B3">
        <w:rPr>
          <w:rFonts w:asciiTheme="minorEastAsia" w:eastAsiaTheme="minorEastAsia" w:hAnsiTheme="minorEastAsia" w:hint="eastAsia"/>
          <w:sz w:val="21"/>
          <w:szCs w:val="21"/>
        </w:rPr>
        <w:t>措施，在质</w:t>
      </w:r>
      <w:r w:rsidR="00CB0A02" w:rsidRPr="005241B3">
        <w:rPr>
          <w:rFonts w:asciiTheme="minorEastAsia" w:eastAsiaTheme="minorEastAsia" w:hAnsiTheme="minorEastAsia" w:hint="eastAsia"/>
          <w:sz w:val="21"/>
          <w:szCs w:val="21"/>
        </w:rPr>
        <w:t>量和效率之间保持平衡。委员会请工作组在今后的会议上进一步评估某些</w:t>
      </w:r>
      <w:r w:rsidRPr="005241B3">
        <w:rPr>
          <w:rFonts w:asciiTheme="minorEastAsia" w:eastAsiaTheme="minorEastAsia" w:hAnsiTheme="minorEastAsia" w:hint="eastAsia"/>
          <w:sz w:val="21"/>
          <w:szCs w:val="21"/>
        </w:rPr>
        <w:t>商定工作措施的结果和效力。</w:t>
      </w:r>
    </w:p>
    <w:p w14:paraId="7F50C3A5" w14:textId="5DC05684" w:rsidR="00F60351" w:rsidRPr="005241B3" w:rsidRDefault="004F206E" w:rsidP="00A110D1">
      <w:pPr>
        <w:pStyle w:val="ONUME"/>
        <w:tabs>
          <w:tab w:val="clear" w:pos="567"/>
        </w:tabs>
        <w:overflowPunct w:val="0"/>
        <w:spacing w:afterLines="50" w:after="120" w:line="340" w:lineRule="atLeast"/>
        <w:jc w:val="both"/>
        <w:rPr>
          <w:rFonts w:asciiTheme="minorEastAsia" w:eastAsiaTheme="minorEastAsia" w:hAnsiTheme="minorEastAsia"/>
          <w:sz w:val="21"/>
          <w:szCs w:val="21"/>
        </w:rPr>
      </w:pPr>
      <w:r w:rsidRPr="005241B3">
        <w:rPr>
          <w:rFonts w:asciiTheme="minorEastAsia" w:eastAsiaTheme="minorEastAsia" w:hAnsiTheme="minorEastAsia" w:hint="eastAsia"/>
          <w:sz w:val="21"/>
          <w:szCs w:val="21"/>
        </w:rPr>
        <w:t>委员会注意到半导体技术专家组（E</w:t>
      </w:r>
      <w:r w:rsidRPr="005241B3">
        <w:rPr>
          <w:rFonts w:asciiTheme="minorEastAsia" w:eastAsiaTheme="minorEastAsia" w:hAnsiTheme="minorEastAsia"/>
          <w:sz w:val="21"/>
          <w:szCs w:val="21"/>
        </w:rPr>
        <w:t>GST</w:t>
      </w:r>
      <w:r w:rsidRPr="005241B3">
        <w:rPr>
          <w:rFonts w:asciiTheme="minorEastAsia" w:eastAsiaTheme="minorEastAsia" w:hAnsiTheme="minorEastAsia" w:hint="eastAsia"/>
          <w:sz w:val="21"/>
          <w:szCs w:val="21"/>
        </w:rPr>
        <w:t>）的报告，感谢EGST的牵头主管局欧专局以及E</w:t>
      </w:r>
      <w:r w:rsidRPr="005241B3">
        <w:rPr>
          <w:rFonts w:asciiTheme="minorEastAsia" w:eastAsiaTheme="minorEastAsia" w:hAnsiTheme="minorEastAsia"/>
          <w:sz w:val="21"/>
          <w:szCs w:val="21"/>
        </w:rPr>
        <w:t>GST</w:t>
      </w:r>
      <w:r w:rsidRPr="005241B3">
        <w:rPr>
          <w:rFonts w:asciiTheme="minorEastAsia" w:eastAsiaTheme="minorEastAsia" w:hAnsiTheme="minorEastAsia" w:hint="eastAsia"/>
          <w:sz w:val="21"/>
          <w:szCs w:val="21"/>
        </w:rPr>
        <w:t>各成员主管局所做的努力和对目前已开展工作的</w:t>
      </w:r>
      <w:r w:rsidRPr="00A110D1">
        <w:rPr>
          <w:rFonts w:asciiTheme="minorEastAsia" w:eastAsiaTheme="minorEastAsia" w:hAnsiTheme="minorEastAsia" w:hint="eastAsia"/>
          <w:sz w:val="21"/>
          <w:szCs w:val="22"/>
        </w:rPr>
        <w:t>贡献</w:t>
      </w:r>
      <w:r w:rsidRPr="005241B3">
        <w:rPr>
          <w:rFonts w:asciiTheme="minorEastAsia" w:eastAsiaTheme="minorEastAsia" w:hAnsiTheme="minorEastAsia" w:hint="eastAsia"/>
          <w:sz w:val="21"/>
          <w:szCs w:val="21"/>
        </w:rPr>
        <w:t>。委员会还鼓励EGST的成员沿着2019年</w:t>
      </w:r>
      <w:r w:rsidR="009A2CD0">
        <w:rPr>
          <w:rFonts w:asciiTheme="minorEastAsia" w:eastAsiaTheme="minorEastAsia" w:hAnsiTheme="minorEastAsia" w:hint="eastAsia"/>
          <w:sz w:val="21"/>
          <w:szCs w:val="21"/>
        </w:rPr>
        <w:t>相同</w:t>
      </w:r>
      <w:r w:rsidRPr="005241B3">
        <w:rPr>
          <w:rFonts w:asciiTheme="minorEastAsia" w:eastAsiaTheme="minorEastAsia" w:hAnsiTheme="minorEastAsia" w:hint="eastAsia"/>
          <w:sz w:val="21"/>
          <w:szCs w:val="21"/>
        </w:rPr>
        <w:t>的</w:t>
      </w:r>
      <w:r w:rsidR="009A2CD0">
        <w:rPr>
          <w:rFonts w:asciiTheme="minorEastAsia" w:eastAsiaTheme="minorEastAsia" w:hAnsiTheme="minorEastAsia" w:hint="eastAsia"/>
          <w:sz w:val="21"/>
          <w:szCs w:val="21"/>
        </w:rPr>
        <w:t>道路</w:t>
      </w:r>
      <w:r w:rsidRPr="005241B3">
        <w:rPr>
          <w:rFonts w:asciiTheme="minorEastAsia" w:eastAsiaTheme="minorEastAsia" w:hAnsiTheme="minorEastAsia" w:hint="eastAsia"/>
          <w:sz w:val="21"/>
          <w:szCs w:val="21"/>
        </w:rPr>
        <w:t>继续努力。</w:t>
      </w:r>
    </w:p>
    <w:p w14:paraId="586E9065" w14:textId="77777777" w:rsidR="00F60351" w:rsidRPr="005241B3" w:rsidRDefault="004F206E" w:rsidP="00A110D1">
      <w:pPr>
        <w:pStyle w:val="ONUME"/>
        <w:tabs>
          <w:tab w:val="clear" w:pos="567"/>
        </w:tabs>
        <w:overflowPunct w:val="0"/>
        <w:spacing w:afterLines="50" w:after="120" w:line="340" w:lineRule="atLeast"/>
        <w:jc w:val="both"/>
        <w:rPr>
          <w:rFonts w:asciiTheme="minorEastAsia" w:eastAsiaTheme="minorEastAsia" w:hAnsiTheme="minorEastAsia"/>
          <w:sz w:val="21"/>
          <w:szCs w:val="21"/>
        </w:rPr>
      </w:pPr>
      <w:r w:rsidRPr="005241B3">
        <w:rPr>
          <w:rFonts w:asciiTheme="minorEastAsia" w:eastAsiaTheme="minorEastAsia" w:hAnsiTheme="minorEastAsia" w:hint="eastAsia"/>
          <w:sz w:val="21"/>
          <w:szCs w:val="21"/>
        </w:rPr>
        <w:t>委员会还通过了对《IPC指南》和“IPC修订指导”的修正。最后，委员会审议了与IPC相关的一些信息技术问题。</w:t>
      </w:r>
    </w:p>
    <w:p w14:paraId="24A64B7C" w14:textId="77777777" w:rsidR="0097607D" w:rsidRPr="006B6102" w:rsidRDefault="00E812D8" w:rsidP="006B6102">
      <w:pPr>
        <w:pStyle w:val="Heading1"/>
        <w:overflowPunct w:val="0"/>
        <w:spacing w:beforeLines="100" w:afterLines="50" w:after="120" w:line="340" w:lineRule="atLeast"/>
        <w:rPr>
          <w:rFonts w:ascii="SimHei" w:eastAsia="SimHei" w:hAnsi="SimHei"/>
          <w:b w:val="0"/>
          <w:sz w:val="21"/>
          <w:szCs w:val="21"/>
        </w:rPr>
      </w:pPr>
      <w:r w:rsidRPr="006B6102">
        <w:rPr>
          <w:rFonts w:ascii="SimHei" w:eastAsia="SimHei" w:hAnsi="SimHei" w:hint="eastAsia"/>
          <w:b w:val="0"/>
          <w:sz w:val="21"/>
          <w:szCs w:val="21"/>
        </w:rPr>
        <w:t>五局合作第一工作组——分类工作组第二十次和第二十一次会议的报告</w:t>
      </w:r>
    </w:p>
    <w:p w14:paraId="1AAA90E4" w14:textId="77777777" w:rsidR="00B329A8" w:rsidRPr="005241B3" w:rsidRDefault="00DF3EDD" w:rsidP="00A110D1">
      <w:pPr>
        <w:pStyle w:val="ONUME"/>
        <w:tabs>
          <w:tab w:val="clear" w:pos="567"/>
        </w:tabs>
        <w:overflowPunct w:val="0"/>
        <w:spacing w:afterLines="50" w:after="120" w:line="340" w:lineRule="atLeast"/>
        <w:jc w:val="both"/>
        <w:rPr>
          <w:rFonts w:asciiTheme="minorEastAsia" w:eastAsiaTheme="minorEastAsia" w:hAnsiTheme="minorEastAsia"/>
          <w:sz w:val="21"/>
          <w:szCs w:val="21"/>
        </w:rPr>
      </w:pPr>
      <w:r w:rsidRPr="005241B3">
        <w:rPr>
          <w:rFonts w:asciiTheme="minorEastAsia" w:eastAsiaTheme="minorEastAsia" w:hAnsiTheme="minorEastAsia" w:hint="eastAsia"/>
          <w:sz w:val="21"/>
          <w:szCs w:val="21"/>
        </w:rPr>
        <w:t>工作组注意到在五局分类工作组第二十次和第二十一次会议上，中国国家知识产权局（国知局）和日本特许厅代表五局所作的口头报告。</w:t>
      </w:r>
    </w:p>
    <w:p w14:paraId="1C854130" w14:textId="77777777" w:rsidR="00B33516" w:rsidRPr="005241B3" w:rsidRDefault="00111BA6" w:rsidP="00A110D1">
      <w:pPr>
        <w:pStyle w:val="ONUME"/>
        <w:tabs>
          <w:tab w:val="clear" w:pos="567"/>
        </w:tabs>
        <w:overflowPunct w:val="0"/>
        <w:spacing w:afterLines="50" w:after="120" w:line="340" w:lineRule="atLeast"/>
        <w:jc w:val="both"/>
        <w:rPr>
          <w:rFonts w:asciiTheme="minorEastAsia" w:eastAsiaTheme="minorEastAsia" w:hAnsiTheme="minorEastAsia"/>
          <w:sz w:val="21"/>
          <w:szCs w:val="21"/>
        </w:rPr>
      </w:pPr>
      <w:r w:rsidRPr="005241B3">
        <w:rPr>
          <w:rFonts w:asciiTheme="minorEastAsia" w:eastAsiaTheme="minorEastAsia" w:hAnsiTheme="minorEastAsia" w:hint="eastAsia"/>
          <w:sz w:val="21"/>
          <w:szCs w:val="21"/>
        </w:rPr>
        <w:t>工作组注意到，在五局合作第一工作组第二十次会议上，五局同意将5</w:t>
      </w:r>
      <w:r w:rsidR="005F7346">
        <w:rPr>
          <w:rFonts w:asciiTheme="minorEastAsia" w:eastAsiaTheme="minorEastAsia" w:hAnsiTheme="minorEastAsia" w:hint="eastAsia"/>
          <w:sz w:val="21"/>
          <w:szCs w:val="21"/>
        </w:rPr>
        <w:t>个五局合作</w:t>
      </w:r>
      <w:r w:rsidRPr="005241B3">
        <w:rPr>
          <w:rFonts w:asciiTheme="minorEastAsia" w:eastAsiaTheme="minorEastAsia" w:hAnsiTheme="minorEastAsia" w:hint="eastAsia"/>
          <w:sz w:val="21"/>
          <w:szCs w:val="21"/>
        </w:rPr>
        <w:t>项目（F项目）推进到IPC阶段。在五局合作第一工作组第二十一次会议上，9个F项目推进到IPC阶段。</w:t>
      </w:r>
    </w:p>
    <w:p w14:paraId="3F22976B" w14:textId="77777777" w:rsidR="00A05DF6" w:rsidRPr="0054552A" w:rsidRDefault="00111BA6" w:rsidP="00A110D1">
      <w:pPr>
        <w:pStyle w:val="ONUME"/>
        <w:tabs>
          <w:tab w:val="clear" w:pos="567"/>
        </w:tabs>
        <w:overflowPunct w:val="0"/>
        <w:spacing w:afterLines="50" w:after="120" w:line="340" w:lineRule="atLeast"/>
        <w:jc w:val="both"/>
        <w:rPr>
          <w:rFonts w:asciiTheme="minorEastAsia" w:eastAsiaTheme="minorEastAsia" w:hAnsiTheme="minorEastAsia"/>
          <w:sz w:val="21"/>
          <w:szCs w:val="21"/>
        </w:rPr>
      </w:pPr>
      <w:r w:rsidRPr="0054552A">
        <w:rPr>
          <w:rFonts w:asciiTheme="minorEastAsia" w:eastAsiaTheme="minorEastAsia" w:hAnsiTheme="minorEastAsia" w:hint="eastAsia"/>
          <w:sz w:val="21"/>
          <w:szCs w:val="21"/>
        </w:rPr>
        <w:t>工作组进一步注意到，国知局和日本特许厅代表五局在电子论坛</w:t>
      </w:r>
      <w:hyperlink r:id="rId9" w:history="1">
        <w:r w:rsidRPr="0054552A">
          <w:rPr>
            <w:rStyle w:val="Hyperlink"/>
            <w:rFonts w:asciiTheme="minorEastAsia" w:eastAsiaTheme="minorEastAsia" w:hAnsiTheme="minorEastAsia" w:hint="eastAsia"/>
            <w:sz w:val="21"/>
            <w:szCs w:val="21"/>
          </w:rPr>
          <w:t>CE</w:t>
        </w:r>
        <w:r w:rsidR="0054552A" w:rsidRPr="0054552A">
          <w:rPr>
            <w:rStyle w:val="Hyperlink"/>
            <w:rFonts w:asciiTheme="minorEastAsia" w:eastAsiaTheme="minorEastAsia" w:hAnsiTheme="minorEastAsia"/>
            <w:sz w:val="21"/>
            <w:szCs w:val="21"/>
          </w:rPr>
          <w:t xml:space="preserve"> </w:t>
        </w:r>
        <w:r w:rsidRPr="0054552A">
          <w:rPr>
            <w:rStyle w:val="Hyperlink"/>
            <w:rFonts w:asciiTheme="minorEastAsia" w:eastAsiaTheme="minorEastAsia" w:hAnsiTheme="minorEastAsia" w:hint="eastAsia"/>
            <w:sz w:val="21"/>
            <w:szCs w:val="21"/>
          </w:rPr>
          <w:t>456</w:t>
        </w:r>
      </w:hyperlink>
      <w:r w:rsidRPr="0054552A">
        <w:rPr>
          <w:rFonts w:asciiTheme="minorEastAsia" w:eastAsiaTheme="minorEastAsia" w:hAnsiTheme="minorEastAsia" w:hint="eastAsia"/>
          <w:sz w:val="21"/>
          <w:szCs w:val="21"/>
        </w:rPr>
        <w:t>项目下，公布了五局正在进行的所有项目和提案的</w:t>
      </w:r>
      <w:r w:rsidR="00EA2B7D" w:rsidRPr="0054552A">
        <w:rPr>
          <w:rFonts w:asciiTheme="minorEastAsia" w:eastAsiaTheme="minorEastAsia" w:hAnsiTheme="minorEastAsia" w:hint="eastAsia"/>
          <w:sz w:val="21"/>
          <w:szCs w:val="21"/>
        </w:rPr>
        <w:t>更新</w:t>
      </w:r>
      <w:r w:rsidRPr="0054552A">
        <w:rPr>
          <w:rFonts w:asciiTheme="minorEastAsia" w:eastAsiaTheme="minorEastAsia" w:hAnsiTheme="minorEastAsia" w:hint="eastAsia"/>
          <w:sz w:val="21"/>
          <w:szCs w:val="21"/>
        </w:rPr>
        <w:t>清单（见项目文件附件35和37），以免IPC修订请求与五局正在进行的修订活动相重复。</w:t>
      </w:r>
    </w:p>
    <w:p w14:paraId="2D17BA91" w14:textId="77777777" w:rsidR="00D21D2F" w:rsidRPr="005241B3" w:rsidRDefault="00DF3EDD" w:rsidP="006B6102">
      <w:pPr>
        <w:pStyle w:val="Heading1"/>
        <w:overflowPunct w:val="0"/>
        <w:spacing w:beforeLines="100" w:afterLines="50" w:after="120" w:line="340" w:lineRule="atLeast"/>
        <w:rPr>
          <w:rFonts w:ascii="SimHei" w:eastAsia="SimHei" w:hAnsi="SimHei"/>
          <w:b w:val="0"/>
          <w:sz w:val="21"/>
          <w:szCs w:val="21"/>
        </w:rPr>
      </w:pPr>
      <w:r w:rsidRPr="005241B3">
        <w:rPr>
          <w:rFonts w:ascii="SimHei" w:eastAsia="SimHei" w:hAnsi="SimHei"/>
          <w:b w:val="0"/>
          <w:sz w:val="21"/>
          <w:szCs w:val="21"/>
        </w:rPr>
        <w:t>IPC</w:t>
      </w:r>
      <w:r w:rsidRPr="005241B3">
        <w:rPr>
          <w:rFonts w:ascii="SimHei" w:eastAsia="SimHei" w:hAnsi="SimHei" w:hint="eastAsia"/>
          <w:b w:val="0"/>
          <w:sz w:val="21"/>
          <w:szCs w:val="21"/>
        </w:rPr>
        <w:t>修订计划</w:t>
      </w:r>
    </w:p>
    <w:p w14:paraId="025D063A" w14:textId="18DCBAB9" w:rsidR="002C056E" w:rsidRPr="00BE533E" w:rsidRDefault="00111BA6" w:rsidP="00A110D1">
      <w:pPr>
        <w:pStyle w:val="ONUME"/>
        <w:tabs>
          <w:tab w:val="clear" w:pos="567"/>
        </w:tabs>
        <w:overflowPunct w:val="0"/>
        <w:spacing w:afterLines="50" w:after="120" w:line="340" w:lineRule="atLeast"/>
        <w:jc w:val="both"/>
        <w:rPr>
          <w:rFonts w:asciiTheme="minorEastAsia" w:eastAsiaTheme="minorEastAsia" w:hAnsiTheme="minorEastAsia"/>
          <w:sz w:val="21"/>
          <w:szCs w:val="21"/>
        </w:rPr>
      </w:pPr>
      <w:r w:rsidRPr="00BE533E">
        <w:rPr>
          <w:rFonts w:asciiTheme="minorEastAsia" w:eastAsiaTheme="minorEastAsia" w:hAnsiTheme="minorEastAsia" w:hint="eastAsia"/>
          <w:sz w:val="21"/>
          <w:szCs w:val="21"/>
        </w:rPr>
        <w:t>工作组讨论了22个修订项目，分别是：</w:t>
      </w:r>
      <w:hyperlink r:id="rId10" w:history="1">
        <w:r w:rsidRPr="00BE533E">
          <w:rPr>
            <w:rStyle w:val="Hyperlink"/>
            <w:rFonts w:asciiTheme="minorEastAsia" w:eastAsiaTheme="minorEastAsia" w:hAnsiTheme="minorEastAsia"/>
            <w:sz w:val="21"/>
            <w:szCs w:val="21"/>
          </w:rPr>
          <w:t>C</w:t>
        </w:r>
        <w:r w:rsidR="0054552A" w:rsidRPr="00BE533E">
          <w:rPr>
            <w:rStyle w:val="Hyperlink"/>
            <w:rFonts w:asciiTheme="minorEastAsia" w:eastAsiaTheme="minorEastAsia" w:hAnsiTheme="minorEastAsia"/>
            <w:sz w:val="21"/>
            <w:szCs w:val="21"/>
          </w:rPr>
          <w:t xml:space="preserve"> </w:t>
        </w:r>
        <w:r w:rsidRPr="00BE533E">
          <w:rPr>
            <w:rStyle w:val="Hyperlink"/>
            <w:rFonts w:asciiTheme="minorEastAsia" w:eastAsiaTheme="minorEastAsia" w:hAnsiTheme="minorEastAsia"/>
            <w:sz w:val="21"/>
            <w:szCs w:val="21"/>
          </w:rPr>
          <w:t>504</w:t>
        </w:r>
      </w:hyperlink>
      <w:r w:rsidRPr="00BE533E">
        <w:rPr>
          <w:rFonts w:asciiTheme="minorEastAsia" w:eastAsiaTheme="minorEastAsia" w:hAnsiTheme="minorEastAsia" w:hint="eastAsia"/>
          <w:sz w:val="21"/>
          <w:szCs w:val="21"/>
        </w:rPr>
        <w:t>、</w:t>
      </w:r>
      <w:hyperlink r:id="rId11" w:history="1">
        <w:r w:rsidRPr="00BE533E">
          <w:rPr>
            <w:rStyle w:val="Hyperlink"/>
            <w:rFonts w:asciiTheme="minorEastAsia" w:eastAsiaTheme="minorEastAsia" w:hAnsiTheme="minorEastAsia"/>
            <w:sz w:val="21"/>
            <w:szCs w:val="21"/>
          </w:rPr>
          <w:t>C</w:t>
        </w:r>
        <w:r w:rsidR="0054552A" w:rsidRPr="00BE533E">
          <w:rPr>
            <w:rStyle w:val="Hyperlink"/>
            <w:rFonts w:asciiTheme="minorEastAsia" w:eastAsiaTheme="minorEastAsia" w:hAnsiTheme="minorEastAsia"/>
            <w:sz w:val="21"/>
            <w:szCs w:val="21"/>
          </w:rPr>
          <w:t xml:space="preserve"> </w:t>
        </w:r>
        <w:r w:rsidRPr="00BE533E">
          <w:rPr>
            <w:rStyle w:val="Hyperlink"/>
            <w:rFonts w:asciiTheme="minorEastAsia" w:eastAsiaTheme="minorEastAsia" w:hAnsiTheme="minorEastAsia"/>
            <w:sz w:val="21"/>
            <w:szCs w:val="21"/>
          </w:rPr>
          <w:t>505</w:t>
        </w:r>
      </w:hyperlink>
      <w:r w:rsidRPr="00BE533E">
        <w:rPr>
          <w:rFonts w:asciiTheme="minorEastAsia" w:eastAsiaTheme="minorEastAsia" w:hAnsiTheme="minorEastAsia" w:hint="eastAsia"/>
          <w:sz w:val="21"/>
          <w:szCs w:val="21"/>
        </w:rPr>
        <w:t>、</w:t>
      </w:r>
      <w:hyperlink r:id="rId12" w:history="1">
        <w:r w:rsidRPr="00BE533E">
          <w:rPr>
            <w:rStyle w:val="Hyperlink"/>
            <w:rFonts w:asciiTheme="minorEastAsia" w:eastAsiaTheme="minorEastAsia" w:hAnsiTheme="minorEastAsia"/>
            <w:sz w:val="21"/>
            <w:szCs w:val="21"/>
          </w:rPr>
          <w:t>C</w:t>
        </w:r>
        <w:r w:rsidR="0054552A" w:rsidRPr="00BE533E">
          <w:rPr>
            <w:rStyle w:val="Hyperlink"/>
            <w:rFonts w:asciiTheme="minorEastAsia" w:eastAsiaTheme="minorEastAsia" w:hAnsiTheme="minorEastAsia"/>
            <w:sz w:val="21"/>
            <w:szCs w:val="21"/>
          </w:rPr>
          <w:t xml:space="preserve"> </w:t>
        </w:r>
        <w:r w:rsidRPr="00BE533E">
          <w:rPr>
            <w:rStyle w:val="Hyperlink"/>
            <w:rFonts w:asciiTheme="minorEastAsia" w:eastAsiaTheme="minorEastAsia" w:hAnsiTheme="minorEastAsia"/>
            <w:sz w:val="21"/>
            <w:szCs w:val="21"/>
          </w:rPr>
          <w:t>507</w:t>
        </w:r>
      </w:hyperlink>
      <w:r w:rsidRPr="00BE533E">
        <w:rPr>
          <w:rFonts w:asciiTheme="minorEastAsia" w:eastAsiaTheme="minorEastAsia" w:hAnsiTheme="minorEastAsia" w:hint="eastAsia"/>
          <w:sz w:val="21"/>
          <w:szCs w:val="21"/>
        </w:rPr>
        <w:t>、</w:t>
      </w:r>
      <w:hyperlink r:id="rId13" w:history="1">
        <w:r w:rsidRPr="00BE533E">
          <w:rPr>
            <w:rStyle w:val="Hyperlink"/>
            <w:rFonts w:asciiTheme="minorEastAsia" w:eastAsiaTheme="minorEastAsia" w:hAnsiTheme="minorEastAsia"/>
            <w:sz w:val="21"/>
            <w:szCs w:val="21"/>
          </w:rPr>
          <w:t>C</w:t>
        </w:r>
        <w:r w:rsidR="0054552A" w:rsidRPr="00BE533E">
          <w:rPr>
            <w:rStyle w:val="Hyperlink"/>
            <w:rFonts w:asciiTheme="minorEastAsia" w:eastAsiaTheme="minorEastAsia" w:hAnsiTheme="minorEastAsia"/>
            <w:sz w:val="21"/>
            <w:szCs w:val="21"/>
          </w:rPr>
          <w:t xml:space="preserve"> </w:t>
        </w:r>
        <w:r w:rsidRPr="00BE533E">
          <w:rPr>
            <w:rStyle w:val="Hyperlink"/>
            <w:rFonts w:asciiTheme="minorEastAsia" w:eastAsiaTheme="minorEastAsia" w:hAnsiTheme="minorEastAsia"/>
            <w:sz w:val="21"/>
            <w:szCs w:val="21"/>
          </w:rPr>
          <w:t>508</w:t>
        </w:r>
      </w:hyperlink>
      <w:r w:rsidRPr="00BE533E">
        <w:rPr>
          <w:rFonts w:asciiTheme="minorEastAsia" w:eastAsiaTheme="minorEastAsia" w:hAnsiTheme="minorEastAsia" w:hint="eastAsia"/>
          <w:sz w:val="21"/>
          <w:szCs w:val="21"/>
        </w:rPr>
        <w:t>、</w:t>
      </w:r>
      <w:hyperlink r:id="rId14" w:history="1">
        <w:r w:rsidRPr="00BE533E">
          <w:rPr>
            <w:rStyle w:val="Hyperlink"/>
            <w:rFonts w:asciiTheme="minorEastAsia" w:eastAsiaTheme="minorEastAsia" w:hAnsiTheme="minorEastAsia"/>
            <w:sz w:val="21"/>
            <w:szCs w:val="21"/>
          </w:rPr>
          <w:t>C</w:t>
        </w:r>
        <w:r w:rsidR="0054552A" w:rsidRPr="00BE533E">
          <w:rPr>
            <w:rStyle w:val="Hyperlink"/>
            <w:rFonts w:asciiTheme="minorEastAsia" w:eastAsiaTheme="minorEastAsia" w:hAnsiTheme="minorEastAsia"/>
            <w:sz w:val="21"/>
            <w:szCs w:val="21"/>
          </w:rPr>
          <w:t xml:space="preserve"> </w:t>
        </w:r>
        <w:r w:rsidRPr="00BE533E">
          <w:rPr>
            <w:rStyle w:val="Hyperlink"/>
            <w:rFonts w:asciiTheme="minorEastAsia" w:eastAsiaTheme="minorEastAsia" w:hAnsiTheme="minorEastAsia"/>
            <w:sz w:val="21"/>
            <w:szCs w:val="21"/>
          </w:rPr>
          <w:t>509</w:t>
        </w:r>
      </w:hyperlink>
      <w:r w:rsidRPr="00BE533E">
        <w:rPr>
          <w:rFonts w:asciiTheme="minorEastAsia" w:eastAsiaTheme="minorEastAsia" w:hAnsiTheme="minorEastAsia" w:hint="eastAsia"/>
          <w:sz w:val="21"/>
          <w:szCs w:val="21"/>
        </w:rPr>
        <w:t>、</w:t>
      </w:r>
      <w:hyperlink r:id="rId15" w:history="1">
        <w:r w:rsidRPr="00BE533E">
          <w:rPr>
            <w:rStyle w:val="Hyperlink"/>
            <w:rFonts w:asciiTheme="minorEastAsia" w:eastAsiaTheme="minorEastAsia" w:hAnsiTheme="minorEastAsia"/>
            <w:sz w:val="21"/>
            <w:szCs w:val="21"/>
          </w:rPr>
          <w:t>C</w:t>
        </w:r>
        <w:r w:rsidR="0054552A" w:rsidRPr="00BE533E">
          <w:rPr>
            <w:rStyle w:val="Hyperlink"/>
            <w:rFonts w:asciiTheme="minorEastAsia" w:eastAsiaTheme="minorEastAsia" w:hAnsiTheme="minorEastAsia"/>
            <w:sz w:val="21"/>
            <w:szCs w:val="21"/>
          </w:rPr>
          <w:t xml:space="preserve"> </w:t>
        </w:r>
        <w:r w:rsidRPr="00BE533E">
          <w:rPr>
            <w:rStyle w:val="Hyperlink"/>
            <w:rFonts w:asciiTheme="minorEastAsia" w:eastAsiaTheme="minorEastAsia" w:hAnsiTheme="minorEastAsia"/>
            <w:sz w:val="21"/>
            <w:szCs w:val="21"/>
          </w:rPr>
          <w:t>520</w:t>
        </w:r>
      </w:hyperlink>
      <w:r w:rsidRPr="00BE533E">
        <w:rPr>
          <w:rFonts w:asciiTheme="minorEastAsia" w:eastAsiaTheme="minorEastAsia" w:hAnsiTheme="minorEastAsia" w:hint="eastAsia"/>
          <w:sz w:val="21"/>
          <w:szCs w:val="21"/>
        </w:rPr>
        <w:t>、</w:t>
      </w:r>
      <w:hyperlink r:id="rId16" w:history="1">
        <w:r w:rsidRPr="00BE533E">
          <w:rPr>
            <w:rStyle w:val="Hyperlink"/>
            <w:rFonts w:asciiTheme="minorEastAsia" w:eastAsiaTheme="minorEastAsia" w:hAnsiTheme="minorEastAsia"/>
            <w:sz w:val="21"/>
            <w:szCs w:val="21"/>
          </w:rPr>
          <w:t>F</w:t>
        </w:r>
        <w:r w:rsidR="0054552A" w:rsidRPr="00BE533E">
          <w:rPr>
            <w:rStyle w:val="Hyperlink"/>
            <w:rFonts w:asciiTheme="minorEastAsia" w:eastAsiaTheme="minorEastAsia" w:hAnsiTheme="minorEastAsia"/>
            <w:sz w:val="21"/>
            <w:szCs w:val="21"/>
          </w:rPr>
          <w:t xml:space="preserve"> </w:t>
        </w:r>
        <w:r w:rsidRPr="00BE533E">
          <w:rPr>
            <w:rStyle w:val="Hyperlink"/>
            <w:rFonts w:asciiTheme="minorEastAsia" w:eastAsiaTheme="minorEastAsia" w:hAnsiTheme="minorEastAsia"/>
            <w:sz w:val="21"/>
            <w:szCs w:val="21"/>
          </w:rPr>
          <w:t>071</w:t>
        </w:r>
      </w:hyperlink>
      <w:r w:rsidRPr="00BE533E">
        <w:rPr>
          <w:rFonts w:asciiTheme="minorEastAsia" w:eastAsiaTheme="minorEastAsia" w:hAnsiTheme="minorEastAsia" w:hint="eastAsia"/>
          <w:sz w:val="21"/>
          <w:szCs w:val="21"/>
        </w:rPr>
        <w:t>、</w:t>
      </w:r>
      <w:hyperlink r:id="rId17" w:history="1">
        <w:r w:rsidRPr="00BE533E">
          <w:rPr>
            <w:rStyle w:val="Hyperlink"/>
            <w:rFonts w:asciiTheme="minorEastAsia" w:eastAsiaTheme="minorEastAsia" w:hAnsiTheme="minorEastAsia"/>
            <w:sz w:val="21"/>
            <w:szCs w:val="21"/>
          </w:rPr>
          <w:t>F</w:t>
        </w:r>
        <w:r w:rsidR="0054552A" w:rsidRPr="00BE533E">
          <w:rPr>
            <w:rStyle w:val="Hyperlink"/>
            <w:rFonts w:asciiTheme="minorEastAsia" w:eastAsiaTheme="minorEastAsia" w:hAnsiTheme="minorEastAsia"/>
            <w:sz w:val="21"/>
            <w:szCs w:val="21"/>
          </w:rPr>
          <w:t xml:space="preserve"> </w:t>
        </w:r>
        <w:r w:rsidRPr="00BE533E">
          <w:rPr>
            <w:rStyle w:val="Hyperlink"/>
            <w:rFonts w:asciiTheme="minorEastAsia" w:eastAsiaTheme="minorEastAsia" w:hAnsiTheme="minorEastAsia"/>
            <w:sz w:val="21"/>
            <w:szCs w:val="21"/>
          </w:rPr>
          <w:t>082</w:t>
        </w:r>
      </w:hyperlink>
      <w:r w:rsidRPr="00BE533E">
        <w:rPr>
          <w:rFonts w:asciiTheme="minorEastAsia" w:eastAsiaTheme="minorEastAsia" w:hAnsiTheme="minorEastAsia" w:hint="eastAsia"/>
          <w:sz w:val="21"/>
          <w:szCs w:val="21"/>
        </w:rPr>
        <w:t>、</w:t>
      </w:r>
      <w:hyperlink r:id="rId18" w:history="1">
        <w:r w:rsidRPr="00BE533E">
          <w:rPr>
            <w:rStyle w:val="Hyperlink"/>
            <w:rFonts w:asciiTheme="minorEastAsia" w:eastAsiaTheme="minorEastAsia" w:hAnsiTheme="minorEastAsia"/>
            <w:sz w:val="21"/>
            <w:szCs w:val="21"/>
          </w:rPr>
          <w:t>F</w:t>
        </w:r>
        <w:r w:rsidR="0054552A" w:rsidRPr="00BE533E">
          <w:rPr>
            <w:rStyle w:val="Hyperlink"/>
            <w:rFonts w:asciiTheme="minorEastAsia" w:eastAsiaTheme="minorEastAsia" w:hAnsiTheme="minorEastAsia"/>
            <w:sz w:val="21"/>
            <w:szCs w:val="21"/>
          </w:rPr>
          <w:t xml:space="preserve"> </w:t>
        </w:r>
        <w:r w:rsidRPr="00BE533E">
          <w:rPr>
            <w:rStyle w:val="Hyperlink"/>
            <w:rFonts w:asciiTheme="minorEastAsia" w:eastAsiaTheme="minorEastAsia" w:hAnsiTheme="minorEastAsia"/>
            <w:sz w:val="21"/>
            <w:szCs w:val="21"/>
          </w:rPr>
          <w:t>089</w:t>
        </w:r>
      </w:hyperlink>
      <w:r w:rsidRPr="00BE533E">
        <w:rPr>
          <w:rFonts w:asciiTheme="minorEastAsia" w:eastAsiaTheme="minorEastAsia" w:hAnsiTheme="minorEastAsia" w:hint="eastAsia"/>
          <w:sz w:val="21"/>
          <w:szCs w:val="21"/>
        </w:rPr>
        <w:t>、</w:t>
      </w:r>
      <w:hyperlink r:id="rId19" w:history="1">
        <w:r w:rsidRPr="00BE533E">
          <w:rPr>
            <w:rStyle w:val="Hyperlink"/>
            <w:rFonts w:asciiTheme="minorEastAsia" w:eastAsiaTheme="minorEastAsia" w:hAnsiTheme="minorEastAsia"/>
            <w:sz w:val="21"/>
            <w:szCs w:val="21"/>
          </w:rPr>
          <w:t>F</w:t>
        </w:r>
        <w:r w:rsidR="0054552A" w:rsidRPr="00BE533E">
          <w:rPr>
            <w:rStyle w:val="Hyperlink"/>
            <w:rFonts w:asciiTheme="minorEastAsia" w:eastAsiaTheme="minorEastAsia" w:hAnsiTheme="minorEastAsia"/>
            <w:sz w:val="21"/>
            <w:szCs w:val="21"/>
          </w:rPr>
          <w:t xml:space="preserve"> </w:t>
        </w:r>
        <w:r w:rsidRPr="00BE533E">
          <w:rPr>
            <w:rStyle w:val="Hyperlink"/>
            <w:rFonts w:asciiTheme="minorEastAsia" w:eastAsiaTheme="minorEastAsia" w:hAnsiTheme="minorEastAsia"/>
            <w:sz w:val="21"/>
            <w:szCs w:val="21"/>
          </w:rPr>
          <w:t>122</w:t>
        </w:r>
      </w:hyperlink>
      <w:r w:rsidRPr="00BE533E">
        <w:rPr>
          <w:rFonts w:asciiTheme="minorEastAsia" w:eastAsiaTheme="minorEastAsia" w:hAnsiTheme="minorEastAsia" w:hint="eastAsia"/>
          <w:sz w:val="21"/>
          <w:szCs w:val="21"/>
        </w:rPr>
        <w:t>、</w:t>
      </w:r>
      <w:hyperlink r:id="rId20" w:history="1">
        <w:r w:rsidRPr="00BE533E">
          <w:rPr>
            <w:rStyle w:val="Hyperlink"/>
            <w:rFonts w:asciiTheme="minorEastAsia" w:eastAsiaTheme="minorEastAsia" w:hAnsiTheme="minorEastAsia"/>
            <w:sz w:val="21"/>
            <w:szCs w:val="21"/>
          </w:rPr>
          <w:t>F</w:t>
        </w:r>
        <w:r w:rsidR="0054552A" w:rsidRPr="00BE533E">
          <w:rPr>
            <w:rStyle w:val="Hyperlink"/>
            <w:rFonts w:asciiTheme="minorEastAsia" w:eastAsiaTheme="minorEastAsia" w:hAnsiTheme="minorEastAsia"/>
            <w:sz w:val="21"/>
            <w:szCs w:val="21"/>
          </w:rPr>
          <w:t xml:space="preserve"> </w:t>
        </w:r>
        <w:r w:rsidRPr="00BE533E">
          <w:rPr>
            <w:rStyle w:val="Hyperlink"/>
            <w:rFonts w:asciiTheme="minorEastAsia" w:eastAsiaTheme="minorEastAsia" w:hAnsiTheme="minorEastAsia"/>
            <w:sz w:val="21"/>
            <w:szCs w:val="21"/>
          </w:rPr>
          <w:t>138</w:t>
        </w:r>
      </w:hyperlink>
      <w:r w:rsidRPr="00BE533E">
        <w:rPr>
          <w:rFonts w:asciiTheme="minorEastAsia" w:eastAsiaTheme="minorEastAsia" w:hAnsiTheme="minorEastAsia" w:hint="eastAsia"/>
          <w:sz w:val="21"/>
          <w:szCs w:val="21"/>
        </w:rPr>
        <w:t>、</w:t>
      </w:r>
      <w:hyperlink r:id="rId21" w:history="1">
        <w:r w:rsidRPr="00BE533E">
          <w:rPr>
            <w:rStyle w:val="Hyperlink"/>
            <w:rFonts w:asciiTheme="minorEastAsia" w:eastAsiaTheme="minorEastAsia" w:hAnsiTheme="minorEastAsia"/>
            <w:sz w:val="21"/>
            <w:szCs w:val="21"/>
          </w:rPr>
          <w:t>F</w:t>
        </w:r>
        <w:r w:rsidR="0054552A" w:rsidRPr="00BE533E">
          <w:rPr>
            <w:rStyle w:val="Hyperlink"/>
            <w:rFonts w:asciiTheme="minorEastAsia" w:eastAsiaTheme="minorEastAsia" w:hAnsiTheme="minorEastAsia"/>
            <w:sz w:val="21"/>
            <w:szCs w:val="21"/>
          </w:rPr>
          <w:t xml:space="preserve"> </w:t>
        </w:r>
        <w:r w:rsidRPr="00BE533E">
          <w:rPr>
            <w:rStyle w:val="Hyperlink"/>
            <w:rFonts w:asciiTheme="minorEastAsia" w:eastAsiaTheme="minorEastAsia" w:hAnsiTheme="minorEastAsia"/>
            <w:sz w:val="21"/>
            <w:szCs w:val="21"/>
          </w:rPr>
          <w:t>141</w:t>
        </w:r>
      </w:hyperlink>
      <w:r w:rsidRPr="00BE533E">
        <w:rPr>
          <w:rFonts w:asciiTheme="minorEastAsia" w:eastAsiaTheme="minorEastAsia" w:hAnsiTheme="minorEastAsia" w:hint="eastAsia"/>
          <w:sz w:val="21"/>
          <w:szCs w:val="21"/>
        </w:rPr>
        <w:t>、</w:t>
      </w:r>
      <w:hyperlink r:id="rId22" w:history="1">
        <w:r w:rsidRPr="00BE533E">
          <w:rPr>
            <w:rStyle w:val="Hyperlink"/>
            <w:rFonts w:asciiTheme="minorEastAsia" w:eastAsiaTheme="minorEastAsia" w:hAnsiTheme="minorEastAsia"/>
            <w:sz w:val="21"/>
            <w:szCs w:val="21"/>
          </w:rPr>
          <w:t>F</w:t>
        </w:r>
        <w:r w:rsidR="0054552A" w:rsidRPr="00BE533E">
          <w:rPr>
            <w:rStyle w:val="Hyperlink"/>
            <w:rFonts w:asciiTheme="minorEastAsia" w:eastAsiaTheme="minorEastAsia" w:hAnsiTheme="minorEastAsia"/>
            <w:sz w:val="21"/>
            <w:szCs w:val="21"/>
          </w:rPr>
          <w:t xml:space="preserve"> </w:t>
        </w:r>
        <w:r w:rsidRPr="00BE533E">
          <w:rPr>
            <w:rStyle w:val="Hyperlink"/>
            <w:rFonts w:asciiTheme="minorEastAsia" w:eastAsiaTheme="minorEastAsia" w:hAnsiTheme="minorEastAsia"/>
            <w:sz w:val="21"/>
            <w:szCs w:val="21"/>
          </w:rPr>
          <w:t>142</w:t>
        </w:r>
      </w:hyperlink>
      <w:r w:rsidRPr="00BE533E">
        <w:rPr>
          <w:rFonts w:asciiTheme="minorEastAsia" w:eastAsiaTheme="minorEastAsia" w:hAnsiTheme="minorEastAsia" w:hint="eastAsia"/>
          <w:sz w:val="21"/>
          <w:szCs w:val="21"/>
        </w:rPr>
        <w:t>、</w:t>
      </w:r>
      <w:hyperlink r:id="rId23" w:history="1">
        <w:r w:rsidRPr="00BE533E">
          <w:rPr>
            <w:rStyle w:val="Hyperlink"/>
            <w:rFonts w:asciiTheme="minorEastAsia" w:eastAsiaTheme="minorEastAsia" w:hAnsiTheme="minorEastAsia"/>
            <w:sz w:val="21"/>
            <w:szCs w:val="21"/>
          </w:rPr>
          <w:t>F</w:t>
        </w:r>
        <w:r w:rsidR="0054552A" w:rsidRPr="00BE533E">
          <w:rPr>
            <w:rStyle w:val="Hyperlink"/>
            <w:rFonts w:asciiTheme="minorEastAsia" w:eastAsiaTheme="minorEastAsia" w:hAnsiTheme="minorEastAsia"/>
            <w:sz w:val="21"/>
            <w:szCs w:val="21"/>
          </w:rPr>
          <w:t xml:space="preserve"> </w:t>
        </w:r>
        <w:r w:rsidRPr="00BE533E">
          <w:rPr>
            <w:rStyle w:val="Hyperlink"/>
            <w:rFonts w:asciiTheme="minorEastAsia" w:eastAsiaTheme="minorEastAsia" w:hAnsiTheme="minorEastAsia"/>
            <w:sz w:val="21"/>
            <w:szCs w:val="21"/>
          </w:rPr>
          <w:t>143</w:t>
        </w:r>
      </w:hyperlink>
      <w:r w:rsidRPr="00BE533E">
        <w:rPr>
          <w:rFonts w:asciiTheme="minorEastAsia" w:eastAsiaTheme="minorEastAsia" w:hAnsiTheme="minorEastAsia" w:hint="eastAsia"/>
          <w:sz w:val="21"/>
          <w:szCs w:val="21"/>
        </w:rPr>
        <w:t>、</w:t>
      </w:r>
      <w:hyperlink r:id="rId24" w:history="1">
        <w:r w:rsidRPr="00BE533E">
          <w:rPr>
            <w:rStyle w:val="Hyperlink"/>
            <w:rFonts w:asciiTheme="minorEastAsia" w:eastAsiaTheme="minorEastAsia" w:hAnsiTheme="minorEastAsia"/>
            <w:sz w:val="21"/>
            <w:szCs w:val="21"/>
          </w:rPr>
          <w:t>F</w:t>
        </w:r>
        <w:r w:rsidR="0054552A" w:rsidRPr="00BE533E">
          <w:rPr>
            <w:rStyle w:val="Hyperlink"/>
            <w:rFonts w:asciiTheme="minorEastAsia" w:eastAsiaTheme="minorEastAsia" w:hAnsiTheme="minorEastAsia"/>
            <w:sz w:val="21"/>
            <w:szCs w:val="21"/>
          </w:rPr>
          <w:t xml:space="preserve"> </w:t>
        </w:r>
        <w:r w:rsidRPr="00BE533E">
          <w:rPr>
            <w:rStyle w:val="Hyperlink"/>
            <w:rFonts w:asciiTheme="minorEastAsia" w:eastAsiaTheme="minorEastAsia" w:hAnsiTheme="minorEastAsia"/>
            <w:sz w:val="21"/>
            <w:szCs w:val="21"/>
          </w:rPr>
          <w:t>149</w:t>
        </w:r>
      </w:hyperlink>
      <w:r w:rsidRPr="00BE533E">
        <w:rPr>
          <w:rFonts w:asciiTheme="minorEastAsia" w:eastAsiaTheme="minorEastAsia" w:hAnsiTheme="minorEastAsia" w:hint="eastAsia"/>
          <w:sz w:val="21"/>
          <w:szCs w:val="21"/>
        </w:rPr>
        <w:t>、</w:t>
      </w:r>
      <w:hyperlink r:id="rId25" w:history="1">
        <w:r w:rsidRPr="00BE533E">
          <w:rPr>
            <w:rStyle w:val="Hyperlink"/>
            <w:rFonts w:asciiTheme="minorEastAsia" w:eastAsiaTheme="minorEastAsia" w:hAnsiTheme="minorEastAsia"/>
            <w:sz w:val="21"/>
            <w:szCs w:val="21"/>
          </w:rPr>
          <w:t>F</w:t>
        </w:r>
        <w:r w:rsidR="0054552A" w:rsidRPr="00BE533E">
          <w:rPr>
            <w:rStyle w:val="Hyperlink"/>
            <w:rFonts w:asciiTheme="minorEastAsia" w:eastAsiaTheme="minorEastAsia" w:hAnsiTheme="minorEastAsia"/>
            <w:sz w:val="21"/>
            <w:szCs w:val="21"/>
          </w:rPr>
          <w:t xml:space="preserve"> </w:t>
        </w:r>
        <w:r w:rsidRPr="00BE533E">
          <w:rPr>
            <w:rStyle w:val="Hyperlink"/>
            <w:rFonts w:asciiTheme="minorEastAsia" w:eastAsiaTheme="minorEastAsia" w:hAnsiTheme="minorEastAsia"/>
            <w:sz w:val="21"/>
            <w:szCs w:val="21"/>
          </w:rPr>
          <w:t>151</w:t>
        </w:r>
      </w:hyperlink>
      <w:r w:rsidRPr="00BE533E">
        <w:rPr>
          <w:rFonts w:asciiTheme="minorEastAsia" w:eastAsiaTheme="minorEastAsia" w:hAnsiTheme="minorEastAsia" w:hint="eastAsia"/>
          <w:sz w:val="21"/>
          <w:szCs w:val="21"/>
        </w:rPr>
        <w:t>、</w:t>
      </w:r>
      <w:hyperlink r:id="rId26" w:history="1">
        <w:r w:rsidRPr="00BE533E">
          <w:rPr>
            <w:rStyle w:val="Hyperlink"/>
            <w:rFonts w:asciiTheme="minorEastAsia" w:eastAsiaTheme="minorEastAsia" w:hAnsiTheme="minorEastAsia"/>
            <w:sz w:val="21"/>
            <w:szCs w:val="21"/>
          </w:rPr>
          <w:t>F</w:t>
        </w:r>
        <w:r w:rsidR="0054552A" w:rsidRPr="00BE533E">
          <w:rPr>
            <w:rStyle w:val="Hyperlink"/>
            <w:rFonts w:asciiTheme="minorEastAsia" w:eastAsiaTheme="minorEastAsia" w:hAnsiTheme="minorEastAsia"/>
            <w:sz w:val="21"/>
            <w:szCs w:val="21"/>
          </w:rPr>
          <w:t xml:space="preserve"> </w:t>
        </w:r>
        <w:r w:rsidRPr="00BE533E">
          <w:rPr>
            <w:rStyle w:val="Hyperlink"/>
            <w:rFonts w:asciiTheme="minorEastAsia" w:eastAsiaTheme="minorEastAsia" w:hAnsiTheme="minorEastAsia"/>
            <w:sz w:val="21"/>
            <w:szCs w:val="21"/>
          </w:rPr>
          <w:t>152</w:t>
        </w:r>
      </w:hyperlink>
      <w:r w:rsidRPr="00BE533E">
        <w:rPr>
          <w:rFonts w:asciiTheme="minorEastAsia" w:eastAsiaTheme="minorEastAsia" w:hAnsiTheme="minorEastAsia" w:hint="eastAsia"/>
          <w:sz w:val="21"/>
          <w:szCs w:val="21"/>
        </w:rPr>
        <w:t>、</w:t>
      </w:r>
      <w:hyperlink r:id="rId27" w:history="1">
        <w:r w:rsidRPr="00BE533E">
          <w:rPr>
            <w:rStyle w:val="Hyperlink"/>
            <w:rFonts w:asciiTheme="minorEastAsia" w:eastAsiaTheme="minorEastAsia" w:hAnsiTheme="minorEastAsia"/>
            <w:sz w:val="21"/>
            <w:szCs w:val="21"/>
          </w:rPr>
          <w:t>F</w:t>
        </w:r>
        <w:r w:rsidR="0054552A" w:rsidRPr="00BE533E">
          <w:rPr>
            <w:rStyle w:val="Hyperlink"/>
            <w:rFonts w:asciiTheme="minorEastAsia" w:eastAsiaTheme="minorEastAsia" w:hAnsiTheme="minorEastAsia"/>
            <w:sz w:val="21"/>
            <w:szCs w:val="21"/>
          </w:rPr>
          <w:t xml:space="preserve"> </w:t>
        </w:r>
        <w:r w:rsidRPr="00BE533E">
          <w:rPr>
            <w:rStyle w:val="Hyperlink"/>
            <w:rFonts w:asciiTheme="minorEastAsia" w:eastAsiaTheme="minorEastAsia" w:hAnsiTheme="minorEastAsia"/>
            <w:sz w:val="21"/>
            <w:szCs w:val="21"/>
          </w:rPr>
          <w:t>153</w:t>
        </w:r>
      </w:hyperlink>
      <w:r w:rsidRPr="00BE533E">
        <w:rPr>
          <w:rFonts w:asciiTheme="minorEastAsia" w:eastAsiaTheme="minorEastAsia" w:hAnsiTheme="minorEastAsia" w:hint="eastAsia"/>
          <w:sz w:val="21"/>
          <w:szCs w:val="21"/>
        </w:rPr>
        <w:t>、</w:t>
      </w:r>
      <w:hyperlink r:id="rId28" w:history="1">
        <w:r w:rsidRPr="00BE533E">
          <w:rPr>
            <w:rStyle w:val="Hyperlink"/>
            <w:rFonts w:asciiTheme="minorEastAsia" w:eastAsiaTheme="minorEastAsia" w:hAnsiTheme="minorEastAsia"/>
            <w:sz w:val="21"/>
            <w:szCs w:val="21"/>
          </w:rPr>
          <w:t>F</w:t>
        </w:r>
        <w:r w:rsidR="0054552A" w:rsidRPr="00BE533E">
          <w:rPr>
            <w:rStyle w:val="Hyperlink"/>
            <w:rFonts w:asciiTheme="minorEastAsia" w:eastAsiaTheme="minorEastAsia" w:hAnsiTheme="minorEastAsia"/>
            <w:sz w:val="21"/>
            <w:szCs w:val="21"/>
          </w:rPr>
          <w:t xml:space="preserve"> </w:t>
        </w:r>
        <w:r w:rsidRPr="00BE533E">
          <w:rPr>
            <w:rStyle w:val="Hyperlink"/>
            <w:rFonts w:asciiTheme="minorEastAsia" w:eastAsiaTheme="minorEastAsia" w:hAnsiTheme="minorEastAsia"/>
            <w:sz w:val="21"/>
            <w:szCs w:val="21"/>
          </w:rPr>
          <w:t>154</w:t>
        </w:r>
      </w:hyperlink>
      <w:r w:rsidRPr="00BE533E">
        <w:rPr>
          <w:rFonts w:asciiTheme="minorEastAsia" w:eastAsiaTheme="minorEastAsia" w:hAnsiTheme="minorEastAsia" w:hint="eastAsia"/>
          <w:sz w:val="21"/>
          <w:szCs w:val="21"/>
        </w:rPr>
        <w:t>、</w:t>
      </w:r>
      <w:hyperlink r:id="rId29" w:history="1">
        <w:r w:rsidRPr="00BE533E">
          <w:rPr>
            <w:rStyle w:val="Hyperlink"/>
            <w:rFonts w:asciiTheme="minorEastAsia" w:eastAsiaTheme="minorEastAsia" w:hAnsiTheme="minorEastAsia"/>
            <w:sz w:val="21"/>
            <w:szCs w:val="21"/>
          </w:rPr>
          <w:t>F</w:t>
        </w:r>
        <w:r w:rsidR="0054552A" w:rsidRPr="00BE533E">
          <w:rPr>
            <w:rStyle w:val="Hyperlink"/>
            <w:rFonts w:asciiTheme="minorEastAsia" w:eastAsiaTheme="minorEastAsia" w:hAnsiTheme="minorEastAsia"/>
            <w:sz w:val="21"/>
            <w:szCs w:val="21"/>
          </w:rPr>
          <w:t xml:space="preserve"> </w:t>
        </w:r>
        <w:r w:rsidRPr="00BE533E">
          <w:rPr>
            <w:rStyle w:val="Hyperlink"/>
            <w:rFonts w:asciiTheme="minorEastAsia" w:eastAsiaTheme="minorEastAsia" w:hAnsiTheme="minorEastAsia"/>
            <w:sz w:val="21"/>
            <w:szCs w:val="21"/>
          </w:rPr>
          <w:t>156</w:t>
        </w:r>
      </w:hyperlink>
      <w:r w:rsidRPr="00BE533E">
        <w:rPr>
          <w:rFonts w:asciiTheme="minorEastAsia" w:eastAsiaTheme="minorEastAsia" w:hAnsiTheme="minorEastAsia" w:hint="eastAsia"/>
          <w:sz w:val="21"/>
          <w:szCs w:val="21"/>
        </w:rPr>
        <w:t>、</w:t>
      </w:r>
      <w:hyperlink r:id="rId30" w:history="1">
        <w:r w:rsidRPr="00BE533E">
          <w:rPr>
            <w:rStyle w:val="Hyperlink"/>
            <w:rFonts w:asciiTheme="minorEastAsia" w:eastAsiaTheme="minorEastAsia" w:hAnsiTheme="minorEastAsia"/>
            <w:sz w:val="21"/>
            <w:szCs w:val="21"/>
          </w:rPr>
          <w:t>F</w:t>
        </w:r>
        <w:r w:rsidR="00BE533E" w:rsidRPr="00BE533E">
          <w:rPr>
            <w:rStyle w:val="Hyperlink"/>
            <w:rFonts w:asciiTheme="minorEastAsia" w:eastAsiaTheme="minorEastAsia" w:hAnsiTheme="minorEastAsia"/>
            <w:sz w:val="21"/>
            <w:szCs w:val="21"/>
          </w:rPr>
          <w:t xml:space="preserve"> </w:t>
        </w:r>
        <w:r w:rsidRPr="00BE533E">
          <w:rPr>
            <w:rStyle w:val="Hyperlink"/>
            <w:rFonts w:asciiTheme="minorEastAsia" w:eastAsiaTheme="minorEastAsia" w:hAnsiTheme="minorEastAsia"/>
            <w:sz w:val="21"/>
            <w:szCs w:val="21"/>
          </w:rPr>
          <w:t>157</w:t>
        </w:r>
      </w:hyperlink>
      <w:r w:rsidRPr="00BE533E">
        <w:rPr>
          <w:rFonts w:asciiTheme="minorEastAsia" w:eastAsiaTheme="minorEastAsia" w:hAnsiTheme="minorEastAsia" w:hint="eastAsia"/>
          <w:sz w:val="21"/>
          <w:szCs w:val="21"/>
        </w:rPr>
        <w:t>和</w:t>
      </w:r>
      <w:hyperlink r:id="rId31" w:history="1">
        <w:r w:rsidRPr="00BE533E">
          <w:rPr>
            <w:rStyle w:val="Hyperlink"/>
            <w:rFonts w:asciiTheme="minorEastAsia" w:eastAsiaTheme="minorEastAsia" w:hAnsiTheme="minorEastAsia"/>
            <w:sz w:val="21"/>
            <w:szCs w:val="21"/>
          </w:rPr>
          <w:t>F</w:t>
        </w:r>
        <w:r w:rsidR="00BE533E" w:rsidRPr="00BE533E">
          <w:rPr>
            <w:rStyle w:val="Hyperlink"/>
            <w:rFonts w:asciiTheme="minorEastAsia" w:eastAsiaTheme="minorEastAsia" w:hAnsiTheme="minorEastAsia"/>
            <w:sz w:val="21"/>
            <w:szCs w:val="21"/>
          </w:rPr>
          <w:t xml:space="preserve"> </w:t>
        </w:r>
        <w:r w:rsidRPr="00BE533E">
          <w:rPr>
            <w:rStyle w:val="Hyperlink"/>
            <w:rFonts w:asciiTheme="minorEastAsia" w:eastAsiaTheme="minorEastAsia" w:hAnsiTheme="minorEastAsia"/>
            <w:sz w:val="21"/>
            <w:szCs w:val="21"/>
          </w:rPr>
          <w:t>159</w:t>
        </w:r>
      </w:hyperlink>
      <w:r w:rsidRPr="00BE533E">
        <w:rPr>
          <w:rFonts w:asciiTheme="minorEastAsia" w:eastAsiaTheme="minorEastAsia" w:hAnsiTheme="minorEastAsia" w:hint="eastAsia"/>
          <w:sz w:val="21"/>
          <w:szCs w:val="21"/>
        </w:rPr>
        <w:t>。</w:t>
      </w:r>
    </w:p>
    <w:p w14:paraId="45C47F5D" w14:textId="77777777" w:rsidR="00C11CDB" w:rsidRPr="005241B3" w:rsidRDefault="00111BA6" w:rsidP="00A110D1">
      <w:pPr>
        <w:pStyle w:val="ONUME"/>
        <w:tabs>
          <w:tab w:val="clear" w:pos="567"/>
        </w:tabs>
        <w:overflowPunct w:val="0"/>
        <w:spacing w:afterLines="50" w:after="120" w:line="340" w:lineRule="atLeast"/>
        <w:jc w:val="both"/>
        <w:rPr>
          <w:rFonts w:asciiTheme="minorEastAsia" w:eastAsiaTheme="minorEastAsia" w:hAnsiTheme="minorEastAsia"/>
          <w:sz w:val="21"/>
          <w:szCs w:val="21"/>
        </w:rPr>
      </w:pPr>
      <w:r w:rsidRPr="005241B3">
        <w:rPr>
          <w:rFonts w:asciiTheme="minorEastAsia" w:eastAsiaTheme="minorEastAsia" w:hAnsiTheme="minorEastAsia" w:hint="eastAsia"/>
          <w:sz w:val="21"/>
          <w:szCs w:val="21"/>
          <w:lang w:val="en-GB"/>
        </w:rPr>
        <w:lastRenderedPageBreak/>
        <w:t>这些项目的状态和未来</w:t>
      </w:r>
      <w:r w:rsidRPr="00A110D1">
        <w:rPr>
          <w:rFonts w:asciiTheme="minorEastAsia" w:eastAsiaTheme="minorEastAsia" w:hAnsiTheme="minorEastAsia" w:hint="eastAsia"/>
          <w:sz w:val="21"/>
          <w:szCs w:val="22"/>
        </w:rPr>
        <w:t>行动</w:t>
      </w:r>
      <w:r w:rsidRPr="005241B3">
        <w:rPr>
          <w:rFonts w:asciiTheme="minorEastAsia" w:eastAsiaTheme="minorEastAsia" w:hAnsiTheme="minorEastAsia" w:hint="eastAsia"/>
          <w:sz w:val="21"/>
          <w:szCs w:val="21"/>
          <w:lang w:val="en-GB"/>
        </w:rPr>
        <w:t>及期限表在电子论坛上的相应项目中显示。所有决定、意见和技术附件可见电子论坛相应项目的“工作组决定（Working Group Decision）”附件。</w:t>
      </w:r>
    </w:p>
    <w:p w14:paraId="1E56F7A5" w14:textId="65AF775D" w:rsidR="00A2783F" w:rsidRPr="000C4001" w:rsidRDefault="00740CFA" w:rsidP="00A110D1">
      <w:pPr>
        <w:pStyle w:val="ONUME"/>
        <w:tabs>
          <w:tab w:val="clear" w:pos="567"/>
        </w:tabs>
        <w:overflowPunct w:val="0"/>
        <w:spacing w:afterLines="50" w:after="120" w:line="340" w:lineRule="atLeast"/>
        <w:jc w:val="both"/>
        <w:rPr>
          <w:rFonts w:asciiTheme="minorEastAsia" w:eastAsiaTheme="minorEastAsia" w:hAnsiTheme="minorEastAsia"/>
          <w:sz w:val="21"/>
          <w:szCs w:val="21"/>
        </w:rPr>
      </w:pPr>
      <w:r w:rsidRPr="000C4001">
        <w:rPr>
          <w:rFonts w:asciiTheme="minorEastAsia" w:eastAsiaTheme="minorEastAsia" w:hAnsiTheme="minorEastAsia" w:hint="eastAsia"/>
          <w:sz w:val="21"/>
          <w:szCs w:val="21"/>
        </w:rPr>
        <w:t>工作组完成了</w:t>
      </w:r>
      <w:r w:rsidR="00796E35">
        <w:rPr>
          <w:rFonts w:asciiTheme="minorEastAsia" w:eastAsiaTheme="minorEastAsia" w:hAnsiTheme="minorEastAsia" w:hint="eastAsia"/>
          <w:sz w:val="21"/>
          <w:szCs w:val="21"/>
        </w:rPr>
        <w:t>四</w:t>
      </w:r>
      <w:r w:rsidRPr="000C4001">
        <w:rPr>
          <w:rFonts w:asciiTheme="minorEastAsia" w:eastAsiaTheme="minorEastAsia" w:hAnsiTheme="minorEastAsia" w:hint="eastAsia"/>
          <w:sz w:val="21"/>
          <w:szCs w:val="21"/>
        </w:rPr>
        <w:t>个修订项目，其中</w:t>
      </w:r>
      <w:r w:rsidR="00796E35">
        <w:rPr>
          <w:rFonts w:asciiTheme="minorEastAsia" w:eastAsiaTheme="minorEastAsia" w:hAnsiTheme="minorEastAsia" w:hint="eastAsia"/>
          <w:sz w:val="21"/>
          <w:szCs w:val="21"/>
        </w:rPr>
        <w:t>两</w:t>
      </w:r>
      <w:r w:rsidRPr="000C4001">
        <w:rPr>
          <w:rFonts w:asciiTheme="minorEastAsia" w:eastAsiaTheme="minorEastAsia" w:hAnsiTheme="minorEastAsia" w:hint="eastAsia"/>
          <w:sz w:val="21"/>
          <w:szCs w:val="21"/>
        </w:rPr>
        <w:t>个</w:t>
      </w:r>
      <w:r w:rsidR="00EA2B7D" w:rsidRPr="000C4001">
        <w:rPr>
          <w:rFonts w:asciiTheme="minorEastAsia" w:eastAsiaTheme="minorEastAsia" w:hAnsiTheme="minorEastAsia" w:hint="eastAsia"/>
          <w:sz w:val="21"/>
          <w:szCs w:val="21"/>
        </w:rPr>
        <w:t>已完成</w:t>
      </w:r>
      <w:r w:rsidRPr="000C4001">
        <w:rPr>
          <w:rFonts w:asciiTheme="minorEastAsia" w:eastAsiaTheme="minorEastAsia" w:hAnsiTheme="minorEastAsia" w:hint="eastAsia"/>
          <w:sz w:val="21"/>
          <w:szCs w:val="21"/>
        </w:rPr>
        <w:t>项目涉及分类表修订，即项目</w:t>
      </w:r>
      <w:hyperlink r:id="rId32" w:history="1">
        <w:r w:rsidRPr="000C4001">
          <w:rPr>
            <w:rStyle w:val="Hyperlink"/>
            <w:rFonts w:asciiTheme="minorEastAsia" w:eastAsiaTheme="minorEastAsia" w:hAnsiTheme="minorEastAsia"/>
            <w:sz w:val="21"/>
            <w:szCs w:val="21"/>
          </w:rPr>
          <w:t>F</w:t>
        </w:r>
        <w:r w:rsidR="000C4001" w:rsidRPr="000C4001">
          <w:rPr>
            <w:rStyle w:val="Hyperlink"/>
            <w:rFonts w:asciiTheme="minorEastAsia" w:eastAsiaTheme="minorEastAsia" w:hAnsiTheme="minorEastAsia"/>
            <w:sz w:val="21"/>
            <w:szCs w:val="21"/>
          </w:rPr>
          <w:t xml:space="preserve"> </w:t>
        </w:r>
        <w:r w:rsidRPr="000C4001">
          <w:rPr>
            <w:rStyle w:val="Hyperlink"/>
            <w:rFonts w:asciiTheme="minorEastAsia" w:eastAsiaTheme="minorEastAsia" w:hAnsiTheme="minorEastAsia"/>
            <w:sz w:val="21"/>
            <w:szCs w:val="21"/>
          </w:rPr>
          <w:t>153</w:t>
        </w:r>
      </w:hyperlink>
      <w:r w:rsidRPr="000C4001">
        <w:rPr>
          <w:rFonts w:asciiTheme="minorEastAsia" w:eastAsiaTheme="minorEastAsia" w:hAnsiTheme="minorEastAsia" w:hint="eastAsia"/>
          <w:sz w:val="21"/>
          <w:szCs w:val="21"/>
        </w:rPr>
        <w:t>和</w:t>
      </w:r>
      <w:hyperlink r:id="rId33" w:history="1">
        <w:r w:rsidRPr="000C4001">
          <w:rPr>
            <w:rStyle w:val="Hyperlink"/>
            <w:rFonts w:asciiTheme="minorEastAsia" w:eastAsiaTheme="minorEastAsia" w:hAnsiTheme="minorEastAsia"/>
            <w:sz w:val="21"/>
            <w:szCs w:val="21"/>
          </w:rPr>
          <w:t>F</w:t>
        </w:r>
        <w:r w:rsidR="00D93589">
          <w:rPr>
            <w:rStyle w:val="Hyperlink"/>
            <w:rFonts w:asciiTheme="minorEastAsia" w:eastAsiaTheme="minorEastAsia" w:hAnsiTheme="minorEastAsia"/>
            <w:sz w:val="21"/>
            <w:szCs w:val="21"/>
          </w:rPr>
          <w:t> </w:t>
        </w:r>
        <w:r w:rsidRPr="000C4001">
          <w:rPr>
            <w:rStyle w:val="Hyperlink"/>
            <w:rFonts w:asciiTheme="minorEastAsia" w:eastAsiaTheme="minorEastAsia" w:hAnsiTheme="minorEastAsia"/>
            <w:sz w:val="21"/>
            <w:szCs w:val="21"/>
          </w:rPr>
          <w:t>154</w:t>
        </w:r>
      </w:hyperlink>
      <w:r w:rsidRPr="000C4001">
        <w:rPr>
          <w:rFonts w:asciiTheme="minorEastAsia" w:eastAsiaTheme="minorEastAsia" w:hAnsiTheme="minorEastAsia" w:hint="eastAsia"/>
          <w:sz w:val="21"/>
          <w:szCs w:val="21"/>
        </w:rPr>
        <w:t>，将在</w:t>
      </w:r>
      <w:r w:rsidRPr="000C4001">
        <w:rPr>
          <w:rFonts w:asciiTheme="minorEastAsia" w:eastAsiaTheme="minorEastAsia" w:hAnsiTheme="minorEastAsia"/>
          <w:sz w:val="21"/>
          <w:szCs w:val="21"/>
        </w:rPr>
        <w:t>IPC</w:t>
      </w:r>
      <w:r w:rsidR="00846902">
        <w:rPr>
          <w:rFonts w:asciiTheme="minorEastAsia" w:eastAsiaTheme="minorEastAsia" w:hAnsiTheme="minorEastAsia"/>
          <w:sz w:val="21"/>
          <w:szCs w:val="21"/>
        </w:rPr>
        <w:t>–</w:t>
      </w:r>
      <w:r w:rsidRPr="000C4001">
        <w:rPr>
          <w:rFonts w:asciiTheme="minorEastAsia" w:eastAsiaTheme="minorEastAsia" w:hAnsiTheme="minorEastAsia"/>
          <w:sz w:val="21"/>
          <w:szCs w:val="21"/>
        </w:rPr>
        <w:t>202</w:t>
      </w:r>
      <w:r w:rsidRPr="000C4001">
        <w:rPr>
          <w:rFonts w:asciiTheme="minorEastAsia" w:eastAsiaTheme="minorEastAsia" w:hAnsiTheme="minorEastAsia" w:hint="eastAsia"/>
          <w:sz w:val="21"/>
          <w:szCs w:val="21"/>
        </w:rPr>
        <w:t>3</w:t>
      </w:r>
      <w:r w:rsidRPr="000C4001">
        <w:rPr>
          <w:rFonts w:asciiTheme="minorEastAsia" w:eastAsiaTheme="minorEastAsia" w:hAnsiTheme="minorEastAsia"/>
          <w:sz w:val="21"/>
          <w:szCs w:val="21"/>
        </w:rPr>
        <w:t>.01</w:t>
      </w:r>
      <w:r w:rsidRPr="000C4001">
        <w:rPr>
          <w:rFonts w:asciiTheme="minorEastAsia" w:eastAsiaTheme="minorEastAsia" w:hAnsiTheme="minorEastAsia" w:hint="eastAsia"/>
          <w:sz w:val="21"/>
          <w:szCs w:val="21"/>
        </w:rPr>
        <w:t>中</w:t>
      </w:r>
      <w:r w:rsidRPr="00A110D1">
        <w:rPr>
          <w:rFonts w:asciiTheme="minorEastAsia" w:eastAsiaTheme="minorEastAsia" w:hAnsiTheme="minorEastAsia" w:hint="eastAsia"/>
          <w:sz w:val="21"/>
          <w:szCs w:val="22"/>
        </w:rPr>
        <w:t>生效</w:t>
      </w:r>
      <w:r w:rsidRPr="000C4001">
        <w:rPr>
          <w:rFonts w:asciiTheme="minorEastAsia" w:eastAsiaTheme="minorEastAsia" w:hAnsiTheme="minorEastAsia" w:hint="eastAsia"/>
          <w:sz w:val="21"/>
          <w:szCs w:val="21"/>
        </w:rPr>
        <w:t>；</w:t>
      </w:r>
      <w:r w:rsidR="009A2CD0">
        <w:rPr>
          <w:rFonts w:asciiTheme="minorEastAsia" w:eastAsiaTheme="minorEastAsia" w:hAnsiTheme="minorEastAsia" w:hint="eastAsia"/>
          <w:sz w:val="21"/>
          <w:szCs w:val="21"/>
        </w:rPr>
        <w:t>剩余</w:t>
      </w:r>
      <w:r w:rsidRPr="000C4001">
        <w:rPr>
          <w:rFonts w:asciiTheme="minorEastAsia" w:eastAsiaTheme="minorEastAsia" w:hAnsiTheme="minorEastAsia" w:hint="eastAsia"/>
          <w:sz w:val="21"/>
          <w:szCs w:val="21"/>
        </w:rPr>
        <w:t>两个</w:t>
      </w:r>
      <w:r w:rsidR="00EA2B7D" w:rsidRPr="000C4001">
        <w:rPr>
          <w:rFonts w:asciiTheme="minorEastAsia" w:eastAsiaTheme="minorEastAsia" w:hAnsiTheme="minorEastAsia" w:hint="eastAsia"/>
          <w:sz w:val="21"/>
          <w:szCs w:val="21"/>
        </w:rPr>
        <w:t>已完成</w:t>
      </w:r>
      <w:r w:rsidRPr="000C4001">
        <w:rPr>
          <w:rFonts w:asciiTheme="minorEastAsia" w:eastAsiaTheme="minorEastAsia" w:hAnsiTheme="minorEastAsia" w:hint="eastAsia"/>
          <w:sz w:val="21"/>
          <w:szCs w:val="21"/>
        </w:rPr>
        <w:t>项目涉及定义，即项目</w:t>
      </w:r>
      <w:hyperlink r:id="rId34" w:history="1">
        <w:r w:rsidRPr="000C4001">
          <w:rPr>
            <w:rStyle w:val="Hyperlink"/>
            <w:rFonts w:asciiTheme="minorEastAsia" w:eastAsiaTheme="minorEastAsia" w:hAnsiTheme="minorEastAsia"/>
            <w:sz w:val="21"/>
            <w:szCs w:val="21"/>
          </w:rPr>
          <w:t>C</w:t>
        </w:r>
        <w:r w:rsidR="000C4001" w:rsidRPr="000C4001">
          <w:rPr>
            <w:rStyle w:val="Hyperlink"/>
            <w:rFonts w:asciiTheme="minorEastAsia" w:eastAsiaTheme="minorEastAsia" w:hAnsiTheme="minorEastAsia"/>
            <w:sz w:val="21"/>
            <w:szCs w:val="21"/>
          </w:rPr>
          <w:t xml:space="preserve"> </w:t>
        </w:r>
        <w:r w:rsidRPr="000C4001">
          <w:rPr>
            <w:rStyle w:val="Hyperlink"/>
            <w:rFonts w:asciiTheme="minorEastAsia" w:eastAsiaTheme="minorEastAsia" w:hAnsiTheme="minorEastAsia"/>
            <w:sz w:val="21"/>
            <w:szCs w:val="21"/>
          </w:rPr>
          <w:t>504</w:t>
        </w:r>
      </w:hyperlink>
      <w:r w:rsidRPr="000C4001">
        <w:rPr>
          <w:rFonts w:asciiTheme="minorEastAsia" w:eastAsiaTheme="minorEastAsia" w:hAnsiTheme="minorEastAsia" w:hint="eastAsia"/>
          <w:sz w:val="21"/>
          <w:szCs w:val="21"/>
        </w:rPr>
        <w:t>和</w:t>
      </w:r>
      <w:hyperlink r:id="rId35" w:history="1">
        <w:r w:rsidRPr="000C4001">
          <w:rPr>
            <w:rStyle w:val="Hyperlink"/>
            <w:rFonts w:asciiTheme="minorEastAsia" w:eastAsiaTheme="minorEastAsia" w:hAnsiTheme="minorEastAsia"/>
            <w:sz w:val="21"/>
            <w:szCs w:val="21"/>
          </w:rPr>
          <w:t>C</w:t>
        </w:r>
        <w:r w:rsidR="000C4001" w:rsidRPr="000C4001">
          <w:rPr>
            <w:rStyle w:val="Hyperlink"/>
            <w:rFonts w:asciiTheme="minorEastAsia" w:eastAsiaTheme="minorEastAsia" w:hAnsiTheme="minorEastAsia"/>
            <w:sz w:val="21"/>
            <w:szCs w:val="21"/>
          </w:rPr>
          <w:t xml:space="preserve"> </w:t>
        </w:r>
        <w:r w:rsidRPr="000C4001">
          <w:rPr>
            <w:rStyle w:val="Hyperlink"/>
            <w:rFonts w:asciiTheme="minorEastAsia" w:eastAsiaTheme="minorEastAsia" w:hAnsiTheme="minorEastAsia"/>
            <w:sz w:val="21"/>
            <w:szCs w:val="21"/>
          </w:rPr>
          <w:t>507</w:t>
        </w:r>
      </w:hyperlink>
      <w:r w:rsidR="0061065E" w:rsidRPr="000C4001">
        <w:rPr>
          <w:rFonts w:asciiTheme="minorEastAsia" w:eastAsiaTheme="minorEastAsia" w:hAnsiTheme="minorEastAsia" w:hint="eastAsia"/>
          <w:sz w:val="21"/>
          <w:szCs w:val="21"/>
        </w:rPr>
        <w:t>，分类表</w:t>
      </w:r>
      <w:r w:rsidRPr="000C4001">
        <w:rPr>
          <w:rFonts w:asciiTheme="minorEastAsia" w:eastAsiaTheme="minorEastAsia" w:hAnsiTheme="minorEastAsia" w:hint="eastAsia"/>
          <w:sz w:val="21"/>
          <w:szCs w:val="21"/>
        </w:rPr>
        <w:t>修订已在IPC</w:t>
      </w:r>
      <w:r w:rsidR="00846902">
        <w:rPr>
          <w:rFonts w:asciiTheme="minorEastAsia" w:eastAsiaTheme="minorEastAsia" w:hAnsiTheme="minorEastAsia"/>
          <w:sz w:val="21"/>
          <w:szCs w:val="21"/>
        </w:rPr>
        <w:t>–</w:t>
      </w:r>
      <w:r w:rsidRPr="000C4001">
        <w:rPr>
          <w:rFonts w:asciiTheme="minorEastAsia" w:eastAsiaTheme="minorEastAsia" w:hAnsiTheme="minorEastAsia" w:hint="eastAsia"/>
          <w:sz w:val="21"/>
          <w:szCs w:val="21"/>
        </w:rPr>
        <w:t>2022.01早期公布中公布。据悉，这些定义将在</w:t>
      </w:r>
      <w:r w:rsidR="0061065E" w:rsidRPr="000C4001">
        <w:rPr>
          <w:rFonts w:asciiTheme="minorEastAsia" w:eastAsiaTheme="minorEastAsia" w:hAnsiTheme="minorEastAsia" w:hint="eastAsia"/>
          <w:sz w:val="21"/>
          <w:szCs w:val="21"/>
        </w:rPr>
        <w:t>IPC</w:t>
      </w:r>
      <w:r w:rsidR="00846902">
        <w:rPr>
          <w:rFonts w:asciiTheme="minorEastAsia" w:eastAsiaTheme="minorEastAsia" w:hAnsiTheme="minorEastAsia"/>
          <w:sz w:val="21"/>
          <w:szCs w:val="21"/>
        </w:rPr>
        <w:t>–</w:t>
      </w:r>
      <w:r w:rsidR="0061065E" w:rsidRPr="000C4001">
        <w:rPr>
          <w:rFonts w:asciiTheme="minorEastAsia" w:eastAsiaTheme="minorEastAsia" w:hAnsiTheme="minorEastAsia" w:hint="eastAsia"/>
          <w:sz w:val="21"/>
          <w:szCs w:val="21"/>
        </w:rPr>
        <w:t>2022.01</w:t>
      </w:r>
      <w:r w:rsidRPr="000C4001">
        <w:rPr>
          <w:rFonts w:asciiTheme="minorEastAsia" w:eastAsiaTheme="minorEastAsia" w:hAnsiTheme="minorEastAsia" w:hint="eastAsia"/>
          <w:sz w:val="21"/>
          <w:szCs w:val="21"/>
        </w:rPr>
        <w:t>于2022年1月1</w:t>
      </w:r>
      <w:r w:rsidR="0061065E" w:rsidRPr="000C4001">
        <w:rPr>
          <w:rFonts w:asciiTheme="minorEastAsia" w:eastAsiaTheme="minorEastAsia" w:hAnsiTheme="minorEastAsia" w:hint="eastAsia"/>
          <w:sz w:val="21"/>
          <w:szCs w:val="21"/>
        </w:rPr>
        <w:t>日生效时与相应的分类表修正</w:t>
      </w:r>
      <w:r w:rsidRPr="000C4001">
        <w:rPr>
          <w:rFonts w:asciiTheme="minorEastAsia" w:eastAsiaTheme="minorEastAsia" w:hAnsiTheme="minorEastAsia" w:hint="eastAsia"/>
          <w:sz w:val="21"/>
          <w:szCs w:val="21"/>
        </w:rPr>
        <w:t>一起纳入</w:t>
      </w:r>
      <w:r w:rsidR="0061065E" w:rsidRPr="000C4001">
        <w:rPr>
          <w:rFonts w:asciiTheme="minorEastAsia" w:eastAsiaTheme="minorEastAsia" w:hAnsiTheme="minorEastAsia" w:hint="eastAsia"/>
          <w:sz w:val="21"/>
          <w:szCs w:val="21"/>
        </w:rPr>
        <w:t>其中</w:t>
      </w:r>
      <w:r w:rsidRPr="000C4001">
        <w:rPr>
          <w:rFonts w:asciiTheme="minorEastAsia" w:eastAsiaTheme="minorEastAsia" w:hAnsiTheme="minorEastAsia" w:hint="eastAsia"/>
          <w:sz w:val="21"/>
          <w:szCs w:val="21"/>
        </w:rPr>
        <w:t>。</w:t>
      </w:r>
    </w:p>
    <w:p w14:paraId="09672BCB" w14:textId="77777777" w:rsidR="008D40A8" w:rsidRPr="00882A59" w:rsidRDefault="0061065E" w:rsidP="00A110D1">
      <w:pPr>
        <w:pStyle w:val="ONUME"/>
        <w:tabs>
          <w:tab w:val="clear" w:pos="567"/>
        </w:tabs>
        <w:overflowPunct w:val="0"/>
        <w:spacing w:afterLines="50" w:after="120" w:line="340" w:lineRule="atLeast"/>
        <w:jc w:val="both"/>
        <w:rPr>
          <w:rFonts w:ascii="SimSun" w:hAnsi="SimSun"/>
          <w:sz w:val="21"/>
          <w:szCs w:val="21"/>
        </w:rPr>
      </w:pPr>
      <w:r w:rsidRPr="00882A59">
        <w:rPr>
          <w:rFonts w:ascii="SimSun" w:hAnsi="SimSun" w:hint="eastAsia"/>
          <w:sz w:val="21"/>
          <w:szCs w:val="21"/>
        </w:rPr>
        <w:t>工作组进一步同意设立两个新的修订项目，即：</w:t>
      </w:r>
    </w:p>
    <w:p w14:paraId="5607BCB9" w14:textId="33FAB7DF" w:rsidR="007D1217" w:rsidRPr="00882A59" w:rsidRDefault="0061065E" w:rsidP="00882A59">
      <w:pPr>
        <w:pStyle w:val="ONUME"/>
        <w:numPr>
          <w:ilvl w:val="0"/>
          <w:numId w:val="0"/>
        </w:numPr>
        <w:spacing w:afterLines="50" w:after="120" w:line="320" w:lineRule="atLeast"/>
        <w:ind w:left="567"/>
        <w:jc w:val="both"/>
        <w:rPr>
          <w:rFonts w:ascii="SimSun" w:hAnsi="SimSun"/>
          <w:sz w:val="21"/>
          <w:szCs w:val="21"/>
        </w:rPr>
      </w:pPr>
      <w:r w:rsidRPr="00882A59">
        <w:rPr>
          <w:rFonts w:ascii="SimSun" w:hAnsi="SimSun" w:hint="eastAsia"/>
          <w:sz w:val="21"/>
          <w:szCs w:val="21"/>
        </w:rPr>
        <w:t>机械：</w:t>
      </w:r>
      <w:r w:rsidR="007D1217" w:rsidRPr="00882A59">
        <w:rPr>
          <w:rFonts w:ascii="SimSun" w:hAnsi="SimSun"/>
          <w:sz w:val="21"/>
          <w:szCs w:val="21"/>
        </w:rPr>
        <w:tab/>
      </w:r>
      <w:hyperlink r:id="rId36" w:history="1">
        <w:r w:rsidR="007D1217" w:rsidRPr="009A2CD0">
          <w:rPr>
            <w:rStyle w:val="Hyperlink"/>
            <w:rFonts w:asciiTheme="minorEastAsia" w:eastAsiaTheme="minorEastAsia" w:hAnsiTheme="minorEastAsia"/>
            <w:sz w:val="21"/>
            <w:szCs w:val="21"/>
          </w:rPr>
          <w:t>C 521</w:t>
        </w:r>
      </w:hyperlink>
      <w:r w:rsidRPr="000C4001">
        <w:rPr>
          <w:rStyle w:val="Hyperlink"/>
          <w:rFonts w:asciiTheme="minorEastAsia" w:eastAsiaTheme="minorEastAsia" w:hAnsiTheme="minorEastAsia" w:hint="eastAsia"/>
          <w:color w:val="auto"/>
          <w:sz w:val="21"/>
          <w:szCs w:val="21"/>
          <w:u w:val="none"/>
        </w:rPr>
        <w:t>（</w:t>
      </w:r>
      <w:r w:rsidRPr="000C4001">
        <w:rPr>
          <w:rFonts w:asciiTheme="minorEastAsia" w:eastAsiaTheme="minorEastAsia" w:hAnsiTheme="minorEastAsia"/>
          <w:sz w:val="21"/>
          <w:szCs w:val="21"/>
        </w:rPr>
        <w:t>A61J 1/00</w:t>
      </w:r>
      <w:r w:rsidRPr="000C4001">
        <w:rPr>
          <w:rFonts w:asciiTheme="minorEastAsia" w:eastAsiaTheme="minorEastAsia" w:hAnsiTheme="minorEastAsia" w:hint="eastAsia"/>
          <w:sz w:val="21"/>
          <w:szCs w:val="21"/>
        </w:rPr>
        <w:t>，报告人</w:t>
      </w:r>
      <w:r w:rsidR="00846902" w:rsidRPr="007D415F">
        <w:rPr>
          <w:rFonts w:ascii="SimSun" w:hAnsi="SimSun" w:hint="eastAsia"/>
          <w:sz w:val="21"/>
          <w:szCs w:val="22"/>
        </w:rPr>
        <w:t>–</w:t>
      </w:r>
      <w:r w:rsidRPr="000C4001">
        <w:rPr>
          <w:rFonts w:asciiTheme="minorEastAsia" w:eastAsiaTheme="minorEastAsia" w:hAnsiTheme="minorEastAsia" w:hint="eastAsia"/>
          <w:sz w:val="21"/>
          <w:szCs w:val="21"/>
        </w:rPr>
        <w:t>欧专局</w:t>
      </w:r>
      <w:r w:rsidRPr="000C4001">
        <w:rPr>
          <w:rStyle w:val="Hyperlink"/>
          <w:rFonts w:asciiTheme="minorEastAsia" w:eastAsiaTheme="minorEastAsia" w:hAnsiTheme="minorEastAsia" w:hint="eastAsia"/>
          <w:color w:val="auto"/>
          <w:sz w:val="21"/>
          <w:szCs w:val="21"/>
          <w:u w:val="none"/>
        </w:rPr>
        <w:t>）</w:t>
      </w:r>
      <w:r w:rsidR="00846902" w:rsidRPr="007D415F">
        <w:rPr>
          <w:rFonts w:ascii="SimSun" w:hAnsi="SimSun" w:hint="eastAsia"/>
          <w:sz w:val="21"/>
          <w:szCs w:val="22"/>
        </w:rPr>
        <w:t>–</w:t>
      </w:r>
      <w:r w:rsidRPr="000C4001">
        <w:rPr>
          <w:rStyle w:val="Hyperlink"/>
          <w:rFonts w:asciiTheme="minorEastAsia" w:eastAsiaTheme="minorEastAsia" w:hAnsiTheme="minorEastAsia" w:hint="eastAsia"/>
          <w:color w:val="auto"/>
          <w:sz w:val="21"/>
          <w:szCs w:val="21"/>
          <w:u w:val="none"/>
        </w:rPr>
        <w:t>源自项目</w:t>
      </w:r>
      <w:hyperlink r:id="rId37" w:history="1">
        <w:r w:rsidRPr="000C4001">
          <w:rPr>
            <w:rStyle w:val="Hyperlink"/>
            <w:rFonts w:asciiTheme="minorEastAsia" w:eastAsiaTheme="minorEastAsia" w:hAnsiTheme="minorEastAsia"/>
            <w:sz w:val="21"/>
            <w:szCs w:val="21"/>
          </w:rPr>
          <w:t>M</w:t>
        </w:r>
        <w:r w:rsidR="000C4001" w:rsidRPr="000C4001">
          <w:rPr>
            <w:rStyle w:val="Hyperlink"/>
            <w:rFonts w:asciiTheme="minorEastAsia" w:eastAsiaTheme="minorEastAsia" w:hAnsiTheme="minorEastAsia"/>
            <w:sz w:val="21"/>
            <w:szCs w:val="21"/>
          </w:rPr>
          <w:t xml:space="preserve"> </w:t>
        </w:r>
        <w:r w:rsidRPr="000C4001">
          <w:rPr>
            <w:rStyle w:val="Hyperlink"/>
            <w:rFonts w:asciiTheme="minorEastAsia" w:eastAsiaTheme="minorEastAsia" w:hAnsiTheme="minorEastAsia"/>
            <w:sz w:val="21"/>
            <w:szCs w:val="21"/>
          </w:rPr>
          <w:t>632</w:t>
        </w:r>
      </w:hyperlink>
      <w:r w:rsidR="000C4001" w:rsidRPr="00882A59">
        <w:rPr>
          <w:rStyle w:val="Hyperlink"/>
          <w:rFonts w:ascii="SimSun" w:hAnsi="SimSun" w:hint="eastAsia"/>
          <w:color w:val="auto"/>
          <w:sz w:val="21"/>
          <w:szCs w:val="21"/>
          <w:u w:val="none"/>
        </w:rPr>
        <w:t>；</w:t>
      </w:r>
    </w:p>
    <w:p w14:paraId="01DFE4F8" w14:textId="78B9D81C" w:rsidR="008D40A8" w:rsidRPr="00882A59" w:rsidRDefault="0061065E" w:rsidP="00882A59">
      <w:pPr>
        <w:pStyle w:val="ONUME"/>
        <w:numPr>
          <w:ilvl w:val="0"/>
          <w:numId w:val="0"/>
        </w:numPr>
        <w:spacing w:afterLines="50" w:after="120" w:line="320" w:lineRule="atLeast"/>
        <w:ind w:left="567"/>
        <w:jc w:val="both"/>
        <w:rPr>
          <w:rStyle w:val="Hyperlink"/>
          <w:rFonts w:ascii="SimSun" w:hAnsi="SimSun"/>
          <w:sz w:val="21"/>
          <w:szCs w:val="21"/>
        </w:rPr>
      </w:pPr>
      <w:r w:rsidRPr="00882A59">
        <w:rPr>
          <w:rFonts w:ascii="SimSun" w:hAnsi="SimSun" w:hint="eastAsia"/>
          <w:sz w:val="21"/>
          <w:szCs w:val="21"/>
        </w:rPr>
        <w:t>电学：</w:t>
      </w:r>
      <w:r w:rsidR="00C31C9E" w:rsidRPr="00882A59">
        <w:rPr>
          <w:rFonts w:ascii="SimSun" w:hAnsi="SimSun"/>
          <w:sz w:val="21"/>
          <w:szCs w:val="21"/>
        </w:rPr>
        <w:tab/>
      </w:r>
      <w:hyperlink r:id="rId38" w:history="1">
        <w:r w:rsidR="008D40A8" w:rsidRPr="009A2CD0">
          <w:rPr>
            <w:rStyle w:val="Hyperlink"/>
            <w:rFonts w:asciiTheme="minorEastAsia" w:eastAsiaTheme="minorEastAsia" w:hAnsiTheme="minorEastAsia"/>
            <w:sz w:val="21"/>
            <w:szCs w:val="21"/>
          </w:rPr>
          <w:t>C 522</w:t>
        </w:r>
      </w:hyperlink>
      <w:r w:rsidRPr="000C4001">
        <w:rPr>
          <w:rStyle w:val="Hyperlink"/>
          <w:rFonts w:asciiTheme="minorEastAsia" w:eastAsiaTheme="minorEastAsia" w:hAnsiTheme="minorEastAsia" w:hint="eastAsia"/>
          <w:color w:val="auto"/>
          <w:sz w:val="21"/>
          <w:szCs w:val="21"/>
          <w:u w:val="none"/>
        </w:rPr>
        <w:t>（</w:t>
      </w:r>
      <w:r w:rsidRPr="000C4001">
        <w:rPr>
          <w:rFonts w:asciiTheme="minorEastAsia" w:eastAsiaTheme="minorEastAsia" w:hAnsiTheme="minorEastAsia"/>
          <w:sz w:val="21"/>
          <w:szCs w:val="21"/>
        </w:rPr>
        <w:t>G06Q 50/00</w:t>
      </w:r>
      <w:r w:rsidRPr="000C4001">
        <w:rPr>
          <w:rFonts w:asciiTheme="minorEastAsia" w:eastAsiaTheme="minorEastAsia" w:hAnsiTheme="minorEastAsia" w:hint="eastAsia"/>
          <w:sz w:val="21"/>
          <w:szCs w:val="21"/>
        </w:rPr>
        <w:t>，报告人</w:t>
      </w:r>
      <w:r w:rsidR="00846902" w:rsidRPr="007D415F">
        <w:rPr>
          <w:rFonts w:ascii="SimSun" w:hAnsi="SimSun" w:hint="eastAsia"/>
          <w:sz w:val="21"/>
          <w:szCs w:val="22"/>
        </w:rPr>
        <w:t>–</w:t>
      </w:r>
      <w:r w:rsidRPr="000C4001">
        <w:rPr>
          <w:rFonts w:asciiTheme="minorEastAsia" w:eastAsiaTheme="minorEastAsia" w:hAnsiTheme="minorEastAsia" w:hint="eastAsia"/>
          <w:sz w:val="21"/>
          <w:szCs w:val="21"/>
        </w:rPr>
        <w:t>美利坚合众国）</w:t>
      </w:r>
      <w:r w:rsidR="00846902" w:rsidRPr="007D415F">
        <w:rPr>
          <w:rFonts w:ascii="SimSun" w:hAnsi="SimSun" w:hint="eastAsia"/>
          <w:sz w:val="21"/>
          <w:szCs w:val="22"/>
        </w:rPr>
        <w:t>–</w:t>
      </w:r>
      <w:r w:rsidRPr="000C4001">
        <w:rPr>
          <w:rFonts w:asciiTheme="minorEastAsia" w:eastAsiaTheme="minorEastAsia" w:hAnsiTheme="minorEastAsia" w:hint="eastAsia"/>
          <w:sz w:val="21"/>
          <w:szCs w:val="21"/>
        </w:rPr>
        <w:t>源自项目</w:t>
      </w:r>
      <w:hyperlink r:id="rId39" w:history="1">
        <w:r w:rsidRPr="000C4001">
          <w:rPr>
            <w:rStyle w:val="Hyperlink"/>
            <w:rFonts w:asciiTheme="minorEastAsia" w:eastAsiaTheme="minorEastAsia" w:hAnsiTheme="minorEastAsia"/>
            <w:sz w:val="21"/>
            <w:szCs w:val="21"/>
          </w:rPr>
          <w:t>C</w:t>
        </w:r>
        <w:r w:rsidR="000C4001" w:rsidRPr="000C4001">
          <w:rPr>
            <w:rStyle w:val="Hyperlink"/>
            <w:rFonts w:asciiTheme="minorEastAsia" w:eastAsiaTheme="minorEastAsia" w:hAnsiTheme="minorEastAsia"/>
            <w:sz w:val="21"/>
            <w:szCs w:val="21"/>
          </w:rPr>
          <w:t xml:space="preserve"> </w:t>
        </w:r>
        <w:r w:rsidRPr="000C4001">
          <w:rPr>
            <w:rStyle w:val="Hyperlink"/>
            <w:rFonts w:asciiTheme="minorEastAsia" w:eastAsiaTheme="minorEastAsia" w:hAnsiTheme="minorEastAsia"/>
            <w:sz w:val="21"/>
            <w:szCs w:val="21"/>
          </w:rPr>
          <w:t>508</w:t>
        </w:r>
      </w:hyperlink>
      <w:r w:rsidRPr="000C4001">
        <w:rPr>
          <w:rFonts w:asciiTheme="minorEastAsia" w:eastAsiaTheme="minorEastAsia" w:hAnsiTheme="minorEastAsia" w:hint="eastAsia"/>
          <w:sz w:val="21"/>
          <w:szCs w:val="21"/>
        </w:rPr>
        <w:t>；</w:t>
      </w:r>
    </w:p>
    <w:p w14:paraId="055FB6D2" w14:textId="3CFEDFD7" w:rsidR="00C11CDB" w:rsidRPr="000C4001" w:rsidRDefault="0061065E" w:rsidP="00A110D1">
      <w:pPr>
        <w:pStyle w:val="ONUME"/>
        <w:tabs>
          <w:tab w:val="clear" w:pos="567"/>
        </w:tabs>
        <w:overflowPunct w:val="0"/>
        <w:spacing w:afterLines="50" w:after="120" w:line="340" w:lineRule="atLeast"/>
        <w:jc w:val="both"/>
        <w:rPr>
          <w:rFonts w:asciiTheme="minorEastAsia" w:eastAsiaTheme="minorEastAsia" w:hAnsiTheme="minorEastAsia"/>
          <w:sz w:val="21"/>
          <w:szCs w:val="21"/>
        </w:rPr>
      </w:pPr>
      <w:r w:rsidRPr="000C4001">
        <w:rPr>
          <w:rFonts w:asciiTheme="minorEastAsia" w:eastAsiaTheme="minorEastAsia" w:hAnsiTheme="minorEastAsia" w:hint="eastAsia"/>
          <w:sz w:val="21"/>
          <w:szCs w:val="21"/>
        </w:rPr>
        <w:t>工作组注意到欧专局代表E</w:t>
      </w:r>
      <w:r w:rsidRPr="000C4001">
        <w:rPr>
          <w:rFonts w:asciiTheme="minorEastAsia" w:eastAsiaTheme="minorEastAsia" w:hAnsiTheme="minorEastAsia"/>
          <w:sz w:val="21"/>
          <w:szCs w:val="21"/>
        </w:rPr>
        <w:t>GST</w:t>
      </w:r>
      <w:r w:rsidRPr="000C4001">
        <w:rPr>
          <w:rFonts w:asciiTheme="minorEastAsia" w:eastAsiaTheme="minorEastAsia" w:hAnsiTheme="minorEastAsia" w:hint="eastAsia"/>
          <w:sz w:val="21"/>
          <w:szCs w:val="21"/>
        </w:rPr>
        <w:t>所作的口头报告（见项目</w:t>
      </w:r>
      <w:hyperlink r:id="rId40" w:history="1">
        <w:r w:rsidRPr="000C4001">
          <w:rPr>
            <w:rStyle w:val="Hyperlink"/>
            <w:rFonts w:asciiTheme="minorEastAsia" w:eastAsiaTheme="minorEastAsia" w:hAnsiTheme="minorEastAsia"/>
            <w:sz w:val="21"/>
            <w:szCs w:val="21"/>
          </w:rPr>
          <w:t>WG</w:t>
        </w:r>
        <w:r w:rsidR="000C4001" w:rsidRPr="000C4001">
          <w:rPr>
            <w:rStyle w:val="Hyperlink"/>
            <w:rFonts w:asciiTheme="minorEastAsia" w:eastAsiaTheme="minorEastAsia" w:hAnsiTheme="minorEastAsia"/>
            <w:sz w:val="21"/>
            <w:szCs w:val="21"/>
          </w:rPr>
          <w:t xml:space="preserve"> </w:t>
        </w:r>
        <w:r w:rsidRPr="000C4001">
          <w:rPr>
            <w:rStyle w:val="Hyperlink"/>
            <w:rFonts w:asciiTheme="minorEastAsia" w:eastAsiaTheme="minorEastAsia" w:hAnsiTheme="minorEastAsia"/>
            <w:sz w:val="21"/>
            <w:szCs w:val="21"/>
          </w:rPr>
          <w:t>469</w:t>
        </w:r>
      </w:hyperlink>
      <w:r w:rsidRPr="000C4001">
        <w:rPr>
          <w:rFonts w:asciiTheme="minorEastAsia" w:eastAsiaTheme="minorEastAsia" w:hAnsiTheme="minorEastAsia" w:hint="eastAsia"/>
          <w:sz w:val="21"/>
          <w:szCs w:val="21"/>
        </w:rPr>
        <w:t>的附件8），该报告涉及E</w:t>
      </w:r>
      <w:r w:rsidRPr="000C4001">
        <w:rPr>
          <w:rFonts w:asciiTheme="minorEastAsia" w:eastAsiaTheme="minorEastAsia" w:hAnsiTheme="minorEastAsia"/>
          <w:sz w:val="21"/>
          <w:szCs w:val="21"/>
        </w:rPr>
        <w:t>GST</w:t>
      </w:r>
      <w:r w:rsidR="00287DC6" w:rsidRPr="000C4001">
        <w:rPr>
          <w:rFonts w:asciiTheme="minorEastAsia" w:eastAsiaTheme="minorEastAsia" w:hAnsiTheme="minorEastAsia" w:hint="eastAsia"/>
          <w:sz w:val="21"/>
          <w:szCs w:val="21"/>
        </w:rPr>
        <w:t>启动的三个C项目，即</w:t>
      </w:r>
      <w:hyperlink r:id="rId41" w:history="1">
        <w:r w:rsidR="00287DC6" w:rsidRPr="009A2CD0">
          <w:rPr>
            <w:rStyle w:val="Hyperlink"/>
            <w:rFonts w:asciiTheme="minorEastAsia" w:eastAsiaTheme="minorEastAsia" w:hAnsiTheme="minorEastAsia" w:hint="eastAsia"/>
            <w:sz w:val="21"/>
            <w:szCs w:val="21"/>
          </w:rPr>
          <w:t>C</w:t>
        </w:r>
        <w:r w:rsidR="00287DC6" w:rsidRPr="009A2CD0">
          <w:rPr>
            <w:rStyle w:val="Hyperlink"/>
            <w:rFonts w:asciiTheme="minorEastAsia" w:eastAsiaTheme="minorEastAsia" w:hAnsiTheme="minorEastAsia"/>
            <w:sz w:val="21"/>
            <w:szCs w:val="21"/>
          </w:rPr>
          <w:t xml:space="preserve"> </w:t>
        </w:r>
        <w:r w:rsidR="00287DC6" w:rsidRPr="009A2CD0">
          <w:rPr>
            <w:rStyle w:val="Hyperlink"/>
            <w:rFonts w:asciiTheme="minorEastAsia" w:eastAsiaTheme="minorEastAsia" w:hAnsiTheme="minorEastAsia" w:hint="eastAsia"/>
            <w:sz w:val="21"/>
            <w:szCs w:val="21"/>
          </w:rPr>
          <w:t>511</w:t>
        </w:r>
      </w:hyperlink>
      <w:r w:rsidR="00287DC6" w:rsidRPr="000C4001">
        <w:rPr>
          <w:rFonts w:asciiTheme="minorEastAsia" w:eastAsiaTheme="minorEastAsia" w:hAnsiTheme="minorEastAsia" w:hint="eastAsia"/>
          <w:sz w:val="21"/>
          <w:szCs w:val="21"/>
        </w:rPr>
        <w:t>、</w:t>
      </w:r>
      <w:hyperlink r:id="rId42" w:history="1">
        <w:r w:rsidR="00287DC6" w:rsidRPr="009A2CD0">
          <w:rPr>
            <w:rStyle w:val="Hyperlink"/>
            <w:rFonts w:asciiTheme="minorEastAsia" w:eastAsiaTheme="minorEastAsia" w:hAnsiTheme="minorEastAsia" w:hint="eastAsia"/>
            <w:sz w:val="21"/>
            <w:szCs w:val="21"/>
          </w:rPr>
          <w:t>C</w:t>
        </w:r>
        <w:r w:rsidR="00287DC6" w:rsidRPr="009A2CD0">
          <w:rPr>
            <w:rStyle w:val="Hyperlink"/>
            <w:rFonts w:asciiTheme="minorEastAsia" w:eastAsiaTheme="minorEastAsia" w:hAnsiTheme="minorEastAsia"/>
            <w:sz w:val="21"/>
            <w:szCs w:val="21"/>
          </w:rPr>
          <w:t xml:space="preserve"> </w:t>
        </w:r>
        <w:r w:rsidR="00287DC6" w:rsidRPr="009A2CD0">
          <w:rPr>
            <w:rStyle w:val="Hyperlink"/>
            <w:rFonts w:asciiTheme="minorEastAsia" w:eastAsiaTheme="minorEastAsia" w:hAnsiTheme="minorEastAsia" w:hint="eastAsia"/>
            <w:sz w:val="21"/>
            <w:szCs w:val="21"/>
          </w:rPr>
          <w:t>512</w:t>
        </w:r>
      </w:hyperlink>
      <w:r w:rsidR="00287DC6" w:rsidRPr="000C4001">
        <w:rPr>
          <w:rFonts w:asciiTheme="minorEastAsia" w:eastAsiaTheme="minorEastAsia" w:hAnsiTheme="minorEastAsia" w:hint="eastAsia"/>
          <w:sz w:val="21"/>
          <w:szCs w:val="21"/>
        </w:rPr>
        <w:t>和</w:t>
      </w:r>
      <w:hyperlink r:id="rId43" w:history="1">
        <w:r w:rsidR="00287DC6" w:rsidRPr="009A2CD0">
          <w:rPr>
            <w:rStyle w:val="Hyperlink"/>
            <w:rFonts w:asciiTheme="minorEastAsia" w:eastAsiaTheme="minorEastAsia" w:hAnsiTheme="minorEastAsia" w:hint="eastAsia"/>
            <w:sz w:val="21"/>
            <w:szCs w:val="21"/>
          </w:rPr>
          <w:t>C</w:t>
        </w:r>
        <w:r w:rsidR="00287DC6" w:rsidRPr="009A2CD0">
          <w:rPr>
            <w:rStyle w:val="Hyperlink"/>
            <w:rFonts w:asciiTheme="minorEastAsia" w:eastAsiaTheme="minorEastAsia" w:hAnsiTheme="minorEastAsia"/>
            <w:sz w:val="21"/>
            <w:szCs w:val="21"/>
          </w:rPr>
          <w:t xml:space="preserve"> </w:t>
        </w:r>
        <w:r w:rsidR="00287DC6" w:rsidRPr="009A2CD0">
          <w:rPr>
            <w:rStyle w:val="Hyperlink"/>
            <w:rFonts w:asciiTheme="minorEastAsia" w:eastAsiaTheme="minorEastAsia" w:hAnsiTheme="minorEastAsia" w:hint="eastAsia"/>
            <w:sz w:val="21"/>
            <w:szCs w:val="21"/>
          </w:rPr>
          <w:t>513</w:t>
        </w:r>
      </w:hyperlink>
      <w:r w:rsidR="00287DC6" w:rsidRPr="000C4001">
        <w:rPr>
          <w:rFonts w:asciiTheme="minorEastAsia" w:eastAsiaTheme="minorEastAsia" w:hAnsiTheme="minorEastAsia" w:hint="eastAsia"/>
          <w:sz w:val="21"/>
          <w:szCs w:val="21"/>
        </w:rPr>
        <w:t>。工作组充分注意到并感谢E</w:t>
      </w:r>
      <w:r w:rsidR="00287DC6" w:rsidRPr="000C4001">
        <w:rPr>
          <w:rFonts w:asciiTheme="minorEastAsia" w:eastAsiaTheme="minorEastAsia" w:hAnsiTheme="minorEastAsia"/>
          <w:sz w:val="21"/>
          <w:szCs w:val="21"/>
        </w:rPr>
        <w:t>GST</w:t>
      </w:r>
      <w:r w:rsidR="00287DC6" w:rsidRPr="000C4001">
        <w:rPr>
          <w:rFonts w:asciiTheme="minorEastAsia" w:eastAsiaTheme="minorEastAsia" w:hAnsiTheme="minorEastAsia" w:hint="eastAsia"/>
          <w:sz w:val="21"/>
          <w:szCs w:val="21"/>
        </w:rPr>
        <w:t>的牵头</w:t>
      </w:r>
      <w:r w:rsidR="00EA2B7D" w:rsidRPr="000C4001">
        <w:rPr>
          <w:rFonts w:asciiTheme="minorEastAsia" w:eastAsiaTheme="minorEastAsia" w:hAnsiTheme="minorEastAsia" w:hint="eastAsia"/>
          <w:sz w:val="21"/>
          <w:szCs w:val="21"/>
        </w:rPr>
        <w:t>主管</w:t>
      </w:r>
      <w:r w:rsidR="00287DC6" w:rsidRPr="000C4001">
        <w:rPr>
          <w:rFonts w:asciiTheme="minorEastAsia" w:eastAsiaTheme="minorEastAsia" w:hAnsiTheme="minorEastAsia" w:hint="eastAsia"/>
          <w:sz w:val="21"/>
          <w:szCs w:val="21"/>
        </w:rPr>
        <w:t>局欧专局，以及E</w:t>
      </w:r>
      <w:r w:rsidR="00287DC6" w:rsidRPr="000C4001">
        <w:rPr>
          <w:rFonts w:asciiTheme="minorEastAsia" w:eastAsiaTheme="minorEastAsia" w:hAnsiTheme="minorEastAsia"/>
          <w:sz w:val="21"/>
          <w:szCs w:val="21"/>
        </w:rPr>
        <w:t>GST</w:t>
      </w:r>
      <w:r w:rsidR="00287DC6" w:rsidRPr="000C4001">
        <w:rPr>
          <w:rFonts w:asciiTheme="minorEastAsia" w:eastAsiaTheme="minorEastAsia" w:hAnsiTheme="minorEastAsia" w:hint="eastAsia"/>
          <w:sz w:val="21"/>
          <w:szCs w:val="21"/>
        </w:rPr>
        <w:t>的成员</w:t>
      </w:r>
      <w:r w:rsidR="00EA2B7D" w:rsidRPr="000C4001">
        <w:rPr>
          <w:rFonts w:asciiTheme="minorEastAsia" w:eastAsiaTheme="minorEastAsia" w:hAnsiTheme="minorEastAsia" w:hint="eastAsia"/>
          <w:sz w:val="21"/>
          <w:szCs w:val="21"/>
        </w:rPr>
        <w:t>主管</w:t>
      </w:r>
      <w:r w:rsidR="00287DC6" w:rsidRPr="000C4001">
        <w:rPr>
          <w:rFonts w:asciiTheme="minorEastAsia" w:eastAsiaTheme="minorEastAsia" w:hAnsiTheme="minorEastAsia" w:hint="eastAsia"/>
          <w:sz w:val="21"/>
          <w:szCs w:val="21"/>
        </w:rPr>
        <w:t>局，为项目</w:t>
      </w:r>
      <w:hyperlink r:id="rId44" w:history="1">
        <w:r w:rsidR="00287DC6" w:rsidRPr="009A2CD0">
          <w:rPr>
            <w:rStyle w:val="Hyperlink"/>
            <w:rFonts w:asciiTheme="minorEastAsia" w:eastAsiaTheme="minorEastAsia" w:hAnsiTheme="minorEastAsia" w:hint="eastAsia"/>
            <w:sz w:val="21"/>
            <w:szCs w:val="21"/>
          </w:rPr>
          <w:t>C</w:t>
        </w:r>
        <w:r w:rsidR="00287DC6" w:rsidRPr="009A2CD0">
          <w:rPr>
            <w:rStyle w:val="Hyperlink"/>
            <w:rFonts w:asciiTheme="minorEastAsia" w:eastAsiaTheme="minorEastAsia" w:hAnsiTheme="minorEastAsia"/>
            <w:sz w:val="21"/>
            <w:szCs w:val="21"/>
          </w:rPr>
          <w:t>E 481</w:t>
        </w:r>
      </w:hyperlink>
      <w:r w:rsidR="00EA2B7D" w:rsidRPr="000C4001">
        <w:rPr>
          <w:rFonts w:asciiTheme="minorEastAsia" w:eastAsiaTheme="minorEastAsia" w:hAnsiTheme="minorEastAsia" w:hint="eastAsia"/>
          <w:sz w:val="21"/>
          <w:szCs w:val="21"/>
        </w:rPr>
        <w:t>所作的努力</w:t>
      </w:r>
      <w:r w:rsidR="00287DC6" w:rsidRPr="000C4001">
        <w:rPr>
          <w:rFonts w:asciiTheme="minorEastAsia" w:eastAsiaTheme="minorEastAsia" w:hAnsiTheme="minorEastAsia" w:hint="eastAsia"/>
          <w:sz w:val="21"/>
          <w:szCs w:val="21"/>
        </w:rPr>
        <w:t>及</w:t>
      </w:r>
      <w:r w:rsidR="00EA2B7D" w:rsidRPr="000C4001">
        <w:rPr>
          <w:rFonts w:asciiTheme="minorEastAsia" w:eastAsiaTheme="minorEastAsia" w:hAnsiTheme="minorEastAsia" w:hint="eastAsia"/>
          <w:sz w:val="21"/>
          <w:szCs w:val="21"/>
        </w:rPr>
        <w:t>其专业知识的巨大贡献</w:t>
      </w:r>
      <w:r w:rsidR="00287DC6" w:rsidRPr="000C4001">
        <w:rPr>
          <w:rFonts w:asciiTheme="minorEastAsia" w:eastAsiaTheme="minorEastAsia" w:hAnsiTheme="minorEastAsia" w:hint="eastAsia"/>
          <w:sz w:val="21"/>
          <w:szCs w:val="21"/>
        </w:rPr>
        <w:t>，并对迄今取得的成果</w:t>
      </w:r>
      <w:r w:rsidR="009A2CD0">
        <w:rPr>
          <w:rFonts w:asciiTheme="minorEastAsia" w:eastAsiaTheme="minorEastAsia" w:hAnsiTheme="minorEastAsia" w:hint="eastAsia"/>
          <w:sz w:val="21"/>
          <w:szCs w:val="21"/>
        </w:rPr>
        <w:t>向他们</w:t>
      </w:r>
      <w:r w:rsidR="00287DC6" w:rsidRPr="000C4001">
        <w:rPr>
          <w:rFonts w:asciiTheme="minorEastAsia" w:eastAsiaTheme="minorEastAsia" w:hAnsiTheme="minorEastAsia" w:hint="eastAsia"/>
          <w:sz w:val="21"/>
          <w:szCs w:val="21"/>
        </w:rPr>
        <w:t>表示祝贺。</w:t>
      </w:r>
    </w:p>
    <w:p w14:paraId="43F536A9" w14:textId="77777777" w:rsidR="00D21D2F" w:rsidRPr="005241B3" w:rsidRDefault="00DF3EDD" w:rsidP="006B6102">
      <w:pPr>
        <w:pStyle w:val="Heading1"/>
        <w:overflowPunct w:val="0"/>
        <w:spacing w:beforeLines="100" w:afterLines="50" w:after="120" w:line="340" w:lineRule="atLeast"/>
        <w:rPr>
          <w:rFonts w:ascii="SimHei" w:eastAsia="SimHei" w:hAnsi="SimHei"/>
          <w:b w:val="0"/>
          <w:sz w:val="21"/>
          <w:szCs w:val="21"/>
        </w:rPr>
      </w:pPr>
      <w:r w:rsidRPr="005241B3">
        <w:rPr>
          <w:rFonts w:ascii="SimHei" w:eastAsia="SimHei" w:hAnsi="SimHei"/>
          <w:b w:val="0"/>
          <w:sz w:val="21"/>
          <w:szCs w:val="21"/>
        </w:rPr>
        <w:t>IPC</w:t>
      </w:r>
      <w:r w:rsidRPr="005241B3">
        <w:rPr>
          <w:rFonts w:ascii="SimHei" w:eastAsia="SimHei" w:hAnsi="SimHei" w:hint="eastAsia"/>
          <w:b w:val="0"/>
          <w:sz w:val="21"/>
          <w:szCs w:val="21"/>
        </w:rPr>
        <w:t>维护</w:t>
      </w:r>
    </w:p>
    <w:p w14:paraId="313ECDD9" w14:textId="71290DB9" w:rsidR="00CE745F" w:rsidRPr="000C4001" w:rsidRDefault="00287DC6" w:rsidP="00A110D1">
      <w:pPr>
        <w:pStyle w:val="ONUME"/>
        <w:tabs>
          <w:tab w:val="clear" w:pos="567"/>
        </w:tabs>
        <w:overflowPunct w:val="0"/>
        <w:spacing w:afterLines="50" w:after="120" w:line="340" w:lineRule="atLeast"/>
        <w:jc w:val="both"/>
        <w:rPr>
          <w:rFonts w:asciiTheme="minorEastAsia" w:eastAsiaTheme="minorEastAsia" w:hAnsiTheme="minorEastAsia"/>
          <w:sz w:val="21"/>
          <w:szCs w:val="21"/>
        </w:rPr>
      </w:pPr>
      <w:r w:rsidRPr="000C4001">
        <w:rPr>
          <w:rFonts w:asciiTheme="minorEastAsia" w:eastAsiaTheme="minorEastAsia" w:hAnsiTheme="minorEastAsia" w:hint="eastAsia"/>
          <w:sz w:val="21"/>
          <w:szCs w:val="21"/>
        </w:rPr>
        <w:t>工作组讨论了11个维护项目，</w:t>
      </w:r>
      <w:r w:rsidRPr="00A110D1">
        <w:rPr>
          <w:rFonts w:asciiTheme="minorEastAsia" w:eastAsiaTheme="minorEastAsia" w:hAnsiTheme="minorEastAsia" w:hint="eastAsia"/>
          <w:sz w:val="21"/>
          <w:szCs w:val="22"/>
        </w:rPr>
        <w:t>分别</w:t>
      </w:r>
      <w:r w:rsidRPr="000C4001">
        <w:rPr>
          <w:rFonts w:asciiTheme="minorEastAsia" w:eastAsiaTheme="minorEastAsia" w:hAnsiTheme="minorEastAsia" w:hint="eastAsia"/>
          <w:sz w:val="21"/>
          <w:szCs w:val="21"/>
        </w:rPr>
        <w:t>是</w:t>
      </w:r>
      <w:hyperlink r:id="rId45" w:history="1">
        <w:r w:rsidRPr="000C4001">
          <w:rPr>
            <w:rStyle w:val="Hyperlink"/>
            <w:rFonts w:asciiTheme="minorEastAsia" w:eastAsiaTheme="minorEastAsia" w:hAnsiTheme="minorEastAsia"/>
            <w:sz w:val="21"/>
            <w:szCs w:val="21"/>
          </w:rPr>
          <w:t>M 621</w:t>
        </w:r>
      </w:hyperlink>
      <w:r w:rsidRPr="000C4001">
        <w:rPr>
          <w:rFonts w:asciiTheme="minorEastAsia" w:eastAsiaTheme="minorEastAsia" w:hAnsiTheme="minorEastAsia" w:hint="eastAsia"/>
          <w:sz w:val="21"/>
          <w:szCs w:val="21"/>
        </w:rPr>
        <w:t>、</w:t>
      </w:r>
      <w:hyperlink r:id="rId46" w:history="1">
        <w:r w:rsidRPr="000C4001">
          <w:rPr>
            <w:rStyle w:val="Hyperlink"/>
            <w:rFonts w:asciiTheme="minorEastAsia" w:eastAsiaTheme="minorEastAsia" w:hAnsiTheme="minorEastAsia"/>
            <w:sz w:val="21"/>
            <w:szCs w:val="21"/>
          </w:rPr>
          <w:t>M</w:t>
        </w:r>
        <w:r w:rsidR="000C4001" w:rsidRPr="000C4001">
          <w:rPr>
            <w:rStyle w:val="Hyperlink"/>
            <w:rFonts w:asciiTheme="minorEastAsia" w:eastAsiaTheme="minorEastAsia" w:hAnsiTheme="minorEastAsia"/>
            <w:sz w:val="21"/>
            <w:szCs w:val="21"/>
          </w:rPr>
          <w:t xml:space="preserve"> </w:t>
        </w:r>
        <w:r w:rsidRPr="000C4001">
          <w:rPr>
            <w:rStyle w:val="Hyperlink"/>
            <w:rFonts w:asciiTheme="minorEastAsia" w:eastAsiaTheme="minorEastAsia" w:hAnsiTheme="minorEastAsia"/>
            <w:sz w:val="21"/>
            <w:szCs w:val="21"/>
          </w:rPr>
          <w:t>627</w:t>
        </w:r>
      </w:hyperlink>
      <w:r w:rsidRPr="000C4001">
        <w:rPr>
          <w:rFonts w:asciiTheme="minorEastAsia" w:eastAsiaTheme="minorEastAsia" w:hAnsiTheme="minorEastAsia" w:hint="eastAsia"/>
          <w:sz w:val="21"/>
          <w:szCs w:val="21"/>
        </w:rPr>
        <w:t>、</w:t>
      </w:r>
      <w:hyperlink r:id="rId47" w:history="1">
        <w:r w:rsidRPr="000C4001">
          <w:rPr>
            <w:rStyle w:val="Hyperlink"/>
            <w:rFonts w:asciiTheme="minorEastAsia" w:eastAsiaTheme="minorEastAsia" w:hAnsiTheme="minorEastAsia"/>
            <w:sz w:val="21"/>
            <w:szCs w:val="21"/>
          </w:rPr>
          <w:t>M</w:t>
        </w:r>
        <w:r w:rsidR="000C4001" w:rsidRPr="000C4001">
          <w:rPr>
            <w:rStyle w:val="Hyperlink"/>
            <w:rFonts w:asciiTheme="minorEastAsia" w:eastAsiaTheme="minorEastAsia" w:hAnsiTheme="minorEastAsia"/>
            <w:sz w:val="21"/>
            <w:szCs w:val="21"/>
          </w:rPr>
          <w:t xml:space="preserve"> </w:t>
        </w:r>
        <w:r w:rsidRPr="000C4001">
          <w:rPr>
            <w:rStyle w:val="Hyperlink"/>
            <w:rFonts w:asciiTheme="minorEastAsia" w:eastAsiaTheme="minorEastAsia" w:hAnsiTheme="minorEastAsia"/>
            <w:sz w:val="21"/>
            <w:szCs w:val="21"/>
          </w:rPr>
          <w:t>632</w:t>
        </w:r>
      </w:hyperlink>
      <w:r w:rsidRPr="000C4001">
        <w:rPr>
          <w:rFonts w:asciiTheme="minorEastAsia" w:eastAsiaTheme="minorEastAsia" w:hAnsiTheme="minorEastAsia" w:hint="eastAsia"/>
          <w:sz w:val="21"/>
          <w:szCs w:val="21"/>
        </w:rPr>
        <w:t>、</w:t>
      </w:r>
      <w:hyperlink r:id="rId48" w:history="1">
        <w:r w:rsidRPr="000C4001">
          <w:rPr>
            <w:rStyle w:val="Hyperlink"/>
            <w:rFonts w:asciiTheme="minorEastAsia" w:eastAsiaTheme="minorEastAsia" w:hAnsiTheme="minorEastAsia"/>
            <w:sz w:val="21"/>
            <w:szCs w:val="21"/>
          </w:rPr>
          <w:t>M</w:t>
        </w:r>
        <w:r w:rsidR="000C4001" w:rsidRPr="000C4001">
          <w:rPr>
            <w:rStyle w:val="Hyperlink"/>
            <w:rFonts w:asciiTheme="minorEastAsia" w:eastAsiaTheme="minorEastAsia" w:hAnsiTheme="minorEastAsia"/>
            <w:sz w:val="21"/>
            <w:szCs w:val="21"/>
          </w:rPr>
          <w:t xml:space="preserve"> </w:t>
        </w:r>
        <w:r w:rsidRPr="000C4001">
          <w:rPr>
            <w:rStyle w:val="Hyperlink"/>
            <w:rFonts w:asciiTheme="minorEastAsia" w:eastAsiaTheme="minorEastAsia" w:hAnsiTheme="minorEastAsia"/>
            <w:sz w:val="21"/>
            <w:szCs w:val="21"/>
          </w:rPr>
          <w:t>633</w:t>
        </w:r>
      </w:hyperlink>
      <w:r w:rsidRPr="000C4001">
        <w:rPr>
          <w:rFonts w:asciiTheme="minorEastAsia" w:eastAsiaTheme="minorEastAsia" w:hAnsiTheme="minorEastAsia" w:hint="eastAsia"/>
          <w:sz w:val="21"/>
          <w:szCs w:val="21"/>
        </w:rPr>
        <w:t>、</w:t>
      </w:r>
      <w:hyperlink r:id="rId49" w:history="1">
        <w:r w:rsidRPr="000C4001">
          <w:rPr>
            <w:rStyle w:val="Hyperlink"/>
            <w:rFonts w:asciiTheme="minorEastAsia" w:eastAsiaTheme="minorEastAsia" w:hAnsiTheme="minorEastAsia"/>
            <w:sz w:val="21"/>
            <w:szCs w:val="21"/>
          </w:rPr>
          <w:t>M</w:t>
        </w:r>
        <w:r w:rsidR="000C4001" w:rsidRPr="000C4001">
          <w:rPr>
            <w:rStyle w:val="Hyperlink"/>
            <w:rFonts w:asciiTheme="minorEastAsia" w:eastAsiaTheme="minorEastAsia" w:hAnsiTheme="minorEastAsia"/>
            <w:sz w:val="21"/>
            <w:szCs w:val="21"/>
          </w:rPr>
          <w:t xml:space="preserve"> </w:t>
        </w:r>
        <w:r w:rsidRPr="000C4001">
          <w:rPr>
            <w:rStyle w:val="Hyperlink"/>
            <w:rFonts w:asciiTheme="minorEastAsia" w:eastAsiaTheme="minorEastAsia" w:hAnsiTheme="minorEastAsia"/>
            <w:sz w:val="21"/>
            <w:szCs w:val="21"/>
          </w:rPr>
          <w:t>805</w:t>
        </w:r>
      </w:hyperlink>
      <w:r w:rsidRPr="000C4001">
        <w:rPr>
          <w:rFonts w:asciiTheme="minorEastAsia" w:eastAsiaTheme="minorEastAsia" w:hAnsiTheme="minorEastAsia" w:hint="eastAsia"/>
          <w:sz w:val="21"/>
          <w:szCs w:val="21"/>
        </w:rPr>
        <w:t>、</w:t>
      </w:r>
      <w:hyperlink r:id="rId50" w:history="1">
        <w:r w:rsidRPr="000C4001">
          <w:rPr>
            <w:rStyle w:val="Hyperlink"/>
            <w:rFonts w:asciiTheme="minorEastAsia" w:eastAsiaTheme="minorEastAsia" w:hAnsiTheme="minorEastAsia"/>
            <w:sz w:val="21"/>
            <w:szCs w:val="21"/>
          </w:rPr>
          <w:t>M 811</w:t>
        </w:r>
      </w:hyperlink>
      <w:r w:rsidRPr="000C4001">
        <w:rPr>
          <w:rFonts w:asciiTheme="minorEastAsia" w:eastAsiaTheme="minorEastAsia" w:hAnsiTheme="minorEastAsia" w:hint="eastAsia"/>
          <w:sz w:val="21"/>
          <w:szCs w:val="21"/>
        </w:rPr>
        <w:t>、</w:t>
      </w:r>
      <w:hyperlink r:id="rId51" w:history="1">
        <w:r w:rsidRPr="000C4001">
          <w:rPr>
            <w:rStyle w:val="Hyperlink"/>
            <w:rFonts w:asciiTheme="minorEastAsia" w:eastAsiaTheme="minorEastAsia" w:hAnsiTheme="minorEastAsia"/>
            <w:sz w:val="21"/>
            <w:szCs w:val="21"/>
          </w:rPr>
          <w:t>M</w:t>
        </w:r>
        <w:r w:rsidR="000C4001" w:rsidRPr="000C4001">
          <w:rPr>
            <w:rStyle w:val="Hyperlink"/>
            <w:rFonts w:asciiTheme="minorEastAsia" w:eastAsiaTheme="minorEastAsia" w:hAnsiTheme="minorEastAsia"/>
            <w:sz w:val="21"/>
            <w:szCs w:val="21"/>
          </w:rPr>
          <w:t xml:space="preserve"> </w:t>
        </w:r>
        <w:r w:rsidRPr="000C4001">
          <w:rPr>
            <w:rStyle w:val="Hyperlink"/>
            <w:rFonts w:asciiTheme="minorEastAsia" w:eastAsiaTheme="minorEastAsia" w:hAnsiTheme="minorEastAsia"/>
            <w:sz w:val="21"/>
            <w:szCs w:val="21"/>
          </w:rPr>
          <w:t>812</w:t>
        </w:r>
      </w:hyperlink>
      <w:r w:rsidRPr="000C4001">
        <w:rPr>
          <w:rFonts w:asciiTheme="minorEastAsia" w:eastAsiaTheme="minorEastAsia" w:hAnsiTheme="minorEastAsia" w:hint="eastAsia"/>
          <w:sz w:val="21"/>
          <w:szCs w:val="21"/>
        </w:rPr>
        <w:t>、</w:t>
      </w:r>
      <w:hyperlink r:id="rId52" w:history="1">
        <w:r w:rsidRPr="000C4001">
          <w:rPr>
            <w:rStyle w:val="Hyperlink"/>
            <w:rFonts w:asciiTheme="minorEastAsia" w:eastAsiaTheme="minorEastAsia" w:hAnsiTheme="minorEastAsia"/>
            <w:sz w:val="21"/>
            <w:szCs w:val="21"/>
          </w:rPr>
          <w:t>M</w:t>
        </w:r>
        <w:r w:rsidR="00846902">
          <w:rPr>
            <w:rStyle w:val="Hyperlink"/>
            <w:rFonts w:asciiTheme="minorEastAsia" w:eastAsiaTheme="minorEastAsia" w:hAnsiTheme="minorEastAsia"/>
            <w:sz w:val="21"/>
            <w:szCs w:val="21"/>
          </w:rPr>
          <w:t> </w:t>
        </w:r>
        <w:r w:rsidRPr="000C4001">
          <w:rPr>
            <w:rStyle w:val="Hyperlink"/>
            <w:rFonts w:asciiTheme="minorEastAsia" w:eastAsiaTheme="minorEastAsia" w:hAnsiTheme="minorEastAsia"/>
            <w:sz w:val="21"/>
            <w:szCs w:val="21"/>
          </w:rPr>
          <w:t>813</w:t>
        </w:r>
      </w:hyperlink>
      <w:r w:rsidRPr="000C4001">
        <w:rPr>
          <w:rFonts w:asciiTheme="minorEastAsia" w:eastAsiaTheme="minorEastAsia" w:hAnsiTheme="minorEastAsia" w:hint="eastAsia"/>
          <w:sz w:val="21"/>
          <w:szCs w:val="21"/>
        </w:rPr>
        <w:t>、</w:t>
      </w:r>
      <w:hyperlink r:id="rId53" w:history="1">
        <w:r w:rsidRPr="000C4001">
          <w:rPr>
            <w:rStyle w:val="Hyperlink"/>
            <w:rFonts w:asciiTheme="minorEastAsia" w:eastAsiaTheme="minorEastAsia" w:hAnsiTheme="minorEastAsia"/>
            <w:sz w:val="21"/>
            <w:szCs w:val="21"/>
          </w:rPr>
          <w:t>M 814</w:t>
        </w:r>
      </w:hyperlink>
      <w:r w:rsidRPr="000C4001">
        <w:rPr>
          <w:rFonts w:asciiTheme="minorEastAsia" w:eastAsiaTheme="minorEastAsia" w:hAnsiTheme="minorEastAsia" w:hint="eastAsia"/>
          <w:sz w:val="21"/>
          <w:szCs w:val="21"/>
        </w:rPr>
        <w:t>、</w:t>
      </w:r>
      <w:hyperlink r:id="rId54" w:history="1">
        <w:r w:rsidRPr="000C4001">
          <w:rPr>
            <w:rStyle w:val="Hyperlink"/>
            <w:rFonts w:asciiTheme="minorEastAsia" w:eastAsiaTheme="minorEastAsia" w:hAnsiTheme="minorEastAsia"/>
            <w:sz w:val="21"/>
            <w:szCs w:val="21"/>
          </w:rPr>
          <w:t>M 815</w:t>
        </w:r>
      </w:hyperlink>
      <w:r w:rsidRPr="000C4001">
        <w:rPr>
          <w:rFonts w:asciiTheme="minorEastAsia" w:eastAsiaTheme="minorEastAsia" w:hAnsiTheme="minorEastAsia" w:hint="eastAsia"/>
          <w:sz w:val="21"/>
          <w:szCs w:val="21"/>
        </w:rPr>
        <w:t>和</w:t>
      </w:r>
      <w:hyperlink r:id="rId55" w:history="1">
        <w:r w:rsidRPr="000C4001">
          <w:rPr>
            <w:rStyle w:val="Hyperlink"/>
            <w:rFonts w:asciiTheme="minorEastAsia" w:eastAsiaTheme="minorEastAsia" w:hAnsiTheme="minorEastAsia"/>
            <w:sz w:val="21"/>
            <w:szCs w:val="21"/>
          </w:rPr>
          <w:t>M 816</w:t>
        </w:r>
      </w:hyperlink>
      <w:r w:rsidRPr="000C4001">
        <w:rPr>
          <w:rFonts w:asciiTheme="minorEastAsia" w:eastAsiaTheme="minorEastAsia" w:hAnsiTheme="minorEastAsia" w:hint="eastAsia"/>
          <w:sz w:val="21"/>
          <w:szCs w:val="21"/>
        </w:rPr>
        <w:t>。</w:t>
      </w:r>
    </w:p>
    <w:p w14:paraId="516BCDEE" w14:textId="77777777" w:rsidR="008D40A8" w:rsidRPr="005241B3" w:rsidRDefault="00287DC6" w:rsidP="00A110D1">
      <w:pPr>
        <w:pStyle w:val="ONUME"/>
        <w:tabs>
          <w:tab w:val="clear" w:pos="567"/>
        </w:tabs>
        <w:overflowPunct w:val="0"/>
        <w:spacing w:afterLines="50" w:after="120" w:line="340" w:lineRule="atLeast"/>
        <w:jc w:val="both"/>
        <w:rPr>
          <w:rFonts w:asciiTheme="minorEastAsia" w:eastAsiaTheme="minorEastAsia" w:hAnsiTheme="minorEastAsia"/>
          <w:sz w:val="21"/>
          <w:szCs w:val="21"/>
        </w:rPr>
      </w:pPr>
      <w:r w:rsidRPr="005241B3">
        <w:rPr>
          <w:rFonts w:asciiTheme="minorEastAsia" w:eastAsiaTheme="minorEastAsia" w:hAnsiTheme="minorEastAsia" w:hint="eastAsia"/>
          <w:sz w:val="21"/>
          <w:szCs w:val="21"/>
        </w:rPr>
        <w:t>这些项目的状态和未来行动及期限表在电子论坛上的相应项目中显示。所有决定、意见和技术附件可见电子论坛相应项目的“</w:t>
      </w:r>
      <w:r w:rsidRPr="00A110D1">
        <w:rPr>
          <w:rFonts w:asciiTheme="minorEastAsia" w:eastAsiaTheme="minorEastAsia" w:hAnsiTheme="minorEastAsia" w:hint="eastAsia"/>
          <w:sz w:val="21"/>
          <w:szCs w:val="22"/>
        </w:rPr>
        <w:t>工作组</w:t>
      </w:r>
      <w:r w:rsidRPr="005241B3">
        <w:rPr>
          <w:rFonts w:asciiTheme="minorEastAsia" w:eastAsiaTheme="minorEastAsia" w:hAnsiTheme="minorEastAsia" w:hint="eastAsia"/>
          <w:sz w:val="21"/>
          <w:szCs w:val="21"/>
        </w:rPr>
        <w:t>决定（Working Group Decision）”附件。</w:t>
      </w:r>
    </w:p>
    <w:p w14:paraId="2FC803F8" w14:textId="5C5B1355" w:rsidR="00B27992" w:rsidRPr="005241B3" w:rsidRDefault="00346A68" w:rsidP="00A110D1">
      <w:pPr>
        <w:pStyle w:val="ONUME"/>
        <w:tabs>
          <w:tab w:val="clear" w:pos="567"/>
        </w:tabs>
        <w:overflowPunct w:val="0"/>
        <w:spacing w:afterLines="50" w:after="120" w:line="340" w:lineRule="atLeast"/>
        <w:jc w:val="both"/>
        <w:rPr>
          <w:rFonts w:asciiTheme="minorEastAsia" w:eastAsiaTheme="minorEastAsia" w:hAnsiTheme="minorEastAsia"/>
          <w:sz w:val="21"/>
          <w:szCs w:val="21"/>
        </w:rPr>
      </w:pPr>
      <w:r w:rsidRPr="005241B3">
        <w:rPr>
          <w:rFonts w:asciiTheme="minorEastAsia" w:eastAsiaTheme="minorEastAsia" w:hAnsiTheme="minorEastAsia" w:hint="eastAsia"/>
          <w:sz w:val="21"/>
          <w:szCs w:val="21"/>
        </w:rPr>
        <w:t>工作组完成了关于分类表或定义修正的四个维护项目，其中三个将被纳入IPC</w:t>
      </w:r>
      <w:r w:rsidR="00846902">
        <w:rPr>
          <w:rFonts w:asciiTheme="minorEastAsia" w:eastAsiaTheme="minorEastAsia" w:hAnsiTheme="minorEastAsia" w:hint="eastAsia"/>
          <w:sz w:val="21"/>
          <w:szCs w:val="21"/>
        </w:rPr>
        <w:t>–</w:t>
      </w:r>
      <w:r w:rsidRPr="005241B3">
        <w:rPr>
          <w:rFonts w:asciiTheme="minorEastAsia" w:eastAsiaTheme="minorEastAsia" w:hAnsiTheme="minorEastAsia" w:hint="eastAsia"/>
          <w:sz w:val="21"/>
          <w:szCs w:val="21"/>
        </w:rPr>
        <w:t>2023.01，即</w:t>
      </w:r>
      <w:hyperlink r:id="rId56" w:history="1">
        <w:r w:rsidRPr="009A2CD0">
          <w:rPr>
            <w:rStyle w:val="Hyperlink"/>
            <w:rFonts w:asciiTheme="minorEastAsia" w:eastAsiaTheme="minorEastAsia" w:hAnsiTheme="minorEastAsia" w:hint="eastAsia"/>
            <w:sz w:val="21"/>
            <w:szCs w:val="21"/>
          </w:rPr>
          <w:t>M</w:t>
        </w:r>
        <w:r w:rsidR="00846902" w:rsidRPr="009A2CD0">
          <w:rPr>
            <w:rStyle w:val="Hyperlink"/>
            <w:rFonts w:asciiTheme="minorEastAsia" w:eastAsiaTheme="minorEastAsia" w:hAnsiTheme="minorEastAsia"/>
            <w:sz w:val="21"/>
            <w:szCs w:val="21"/>
          </w:rPr>
          <w:t> </w:t>
        </w:r>
        <w:r w:rsidRPr="009A2CD0">
          <w:rPr>
            <w:rStyle w:val="Hyperlink"/>
            <w:rFonts w:asciiTheme="minorEastAsia" w:eastAsiaTheme="minorEastAsia" w:hAnsiTheme="minorEastAsia" w:hint="eastAsia"/>
            <w:sz w:val="21"/>
            <w:szCs w:val="21"/>
          </w:rPr>
          <w:t>632</w:t>
        </w:r>
      </w:hyperlink>
      <w:r w:rsidRPr="005241B3">
        <w:rPr>
          <w:rFonts w:asciiTheme="minorEastAsia" w:eastAsiaTheme="minorEastAsia" w:hAnsiTheme="minorEastAsia" w:hint="eastAsia"/>
          <w:sz w:val="21"/>
          <w:szCs w:val="21"/>
        </w:rPr>
        <w:t>、</w:t>
      </w:r>
      <w:hyperlink r:id="rId57" w:history="1">
        <w:r w:rsidRPr="009A2CD0">
          <w:rPr>
            <w:rStyle w:val="Hyperlink"/>
            <w:rFonts w:asciiTheme="minorEastAsia" w:eastAsiaTheme="minorEastAsia" w:hAnsiTheme="minorEastAsia" w:hint="eastAsia"/>
            <w:sz w:val="21"/>
            <w:szCs w:val="21"/>
          </w:rPr>
          <w:t>M 813</w:t>
        </w:r>
      </w:hyperlink>
      <w:r w:rsidRPr="005241B3">
        <w:rPr>
          <w:rFonts w:asciiTheme="minorEastAsia" w:eastAsiaTheme="minorEastAsia" w:hAnsiTheme="minorEastAsia" w:hint="eastAsia"/>
          <w:sz w:val="21"/>
          <w:szCs w:val="21"/>
        </w:rPr>
        <w:t>、</w:t>
      </w:r>
      <w:hyperlink r:id="rId58" w:history="1">
        <w:r w:rsidRPr="009A2CD0">
          <w:rPr>
            <w:rStyle w:val="Hyperlink"/>
            <w:rFonts w:asciiTheme="minorEastAsia" w:eastAsiaTheme="minorEastAsia" w:hAnsiTheme="minorEastAsia" w:hint="eastAsia"/>
            <w:sz w:val="21"/>
            <w:szCs w:val="21"/>
          </w:rPr>
          <w:t>M 816</w:t>
        </w:r>
      </w:hyperlink>
      <w:r w:rsidR="00EA2B7D" w:rsidRPr="005241B3">
        <w:rPr>
          <w:rFonts w:asciiTheme="minorEastAsia" w:eastAsiaTheme="minorEastAsia" w:hAnsiTheme="minorEastAsia" w:hint="eastAsia"/>
          <w:sz w:val="21"/>
          <w:szCs w:val="21"/>
        </w:rPr>
        <w:t>，而仅涉及</w:t>
      </w:r>
      <w:r w:rsidRPr="005241B3">
        <w:rPr>
          <w:rFonts w:asciiTheme="minorEastAsia" w:eastAsiaTheme="minorEastAsia" w:hAnsiTheme="minorEastAsia" w:hint="eastAsia"/>
          <w:sz w:val="21"/>
          <w:szCs w:val="21"/>
        </w:rPr>
        <w:t>定义的</w:t>
      </w:r>
      <w:r w:rsidRPr="00A110D1">
        <w:rPr>
          <w:rFonts w:asciiTheme="minorEastAsia" w:eastAsiaTheme="minorEastAsia" w:hAnsiTheme="minorEastAsia" w:hint="eastAsia"/>
          <w:sz w:val="21"/>
          <w:szCs w:val="22"/>
        </w:rPr>
        <w:t>项目</w:t>
      </w:r>
      <w:hyperlink r:id="rId59" w:history="1">
        <w:r w:rsidRPr="009A2CD0">
          <w:rPr>
            <w:rStyle w:val="Hyperlink"/>
            <w:rFonts w:asciiTheme="minorEastAsia" w:eastAsiaTheme="minorEastAsia" w:hAnsiTheme="minorEastAsia" w:hint="eastAsia"/>
            <w:sz w:val="21"/>
            <w:szCs w:val="21"/>
          </w:rPr>
          <w:t>M 805</w:t>
        </w:r>
      </w:hyperlink>
      <w:r w:rsidRPr="005241B3">
        <w:rPr>
          <w:rFonts w:asciiTheme="minorEastAsia" w:eastAsiaTheme="minorEastAsia" w:hAnsiTheme="minorEastAsia" w:hint="eastAsia"/>
          <w:sz w:val="21"/>
          <w:szCs w:val="21"/>
        </w:rPr>
        <w:t>将与</w:t>
      </w:r>
      <w:r w:rsidR="00575AE3" w:rsidRPr="005241B3">
        <w:rPr>
          <w:rFonts w:asciiTheme="minorEastAsia" w:eastAsiaTheme="minorEastAsia" w:hAnsiTheme="minorEastAsia" w:hint="eastAsia"/>
          <w:sz w:val="21"/>
          <w:szCs w:val="21"/>
        </w:rPr>
        <w:t>IPC</w:t>
      </w:r>
      <w:r w:rsidR="00846902">
        <w:rPr>
          <w:rFonts w:asciiTheme="minorEastAsia" w:eastAsiaTheme="minorEastAsia" w:hAnsiTheme="minorEastAsia" w:hint="eastAsia"/>
          <w:sz w:val="21"/>
          <w:szCs w:val="21"/>
        </w:rPr>
        <w:t>–</w:t>
      </w:r>
      <w:r w:rsidRPr="005241B3">
        <w:rPr>
          <w:rFonts w:asciiTheme="minorEastAsia" w:eastAsiaTheme="minorEastAsia" w:hAnsiTheme="minorEastAsia" w:hint="eastAsia"/>
          <w:sz w:val="21"/>
          <w:szCs w:val="21"/>
        </w:rPr>
        <w:t>2022.01中已有的相应分类表修正一起纳入</w:t>
      </w:r>
      <w:r w:rsidR="00575AE3" w:rsidRPr="005241B3">
        <w:rPr>
          <w:rFonts w:asciiTheme="minorEastAsia" w:eastAsiaTheme="minorEastAsia" w:hAnsiTheme="minorEastAsia" w:hint="eastAsia"/>
          <w:sz w:val="21"/>
          <w:szCs w:val="21"/>
        </w:rPr>
        <w:t>IPC</w:t>
      </w:r>
      <w:r w:rsidR="00846902">
        <w:rPr>
          <w:rFonts w:asciiTheme="minorEastAsia" w:eastAsiaTheme="minorEastAsia" w:hAnsiTheme="minorEastAsia" w:hint="eastAsia"/>
          <w:sz w:val="21"/>
          <w:szCs w:val="21"/>
        </w:rPr>
        <w:t>–</w:t>
      </w:r>
      <w:r w:rsidR="00575AE3" w:rsidRPr="005241B3">
        <w:rPr>
          <w:rFonts w:asciiTheme="minorEastAsia" w:eastAsiaTheme="minorEastAsia" w:hAnsiTheme="minorEastAsia" w:hint="eastAsia"/>
          <w:sz w:val="21"/>
          <w:szCs w:val="21"/>
        </w:rPr>
        <w:t>2022.01</w:t>
      </w:r>
      <w:r w:rsidRPr="005241B3">
        <w:rPr>
          <w:rFonts w:asciiTheme="minorEastAsia" w:eastAsiaTheme="minorEastAsia" w:hAnsiTheme="minorEastAsia" w:hint="eastAsia"/>
          <w:sz w:val="21"/>
          <w:szCs w:val="21"/>
        </w:rPr>
        <w:t>。</w:t>
      </w:r>
    </w:p>
    <w:p w14:paraId="274D1923" w14:textId="77777777" w:rsidR="008D40A8" w:rsidRPr="005241B3" w:rsidRDefault="00346A68" w:rsidP="00A110D1">
      <w:pPr>
        <w:pStyle w:val="ONUME"/>
        <w:tabs>
          <w:tab w:val="clear" w:pos="567"/>
        </w:tabs>
        <w:overflowPunct w:val="0"/>
        <w:spacing w:afterLines="50" w:after="120" w:line="340" w:lineRule="atLeast"/>
        <w:jc w:val="both"/>
        <w:rPr>
          <w:rFonts w:asciiTheme="minorEastAsia" w:eastAsiaTheme="minorEastAsia" w:hAnsiTheme="minorEastAsia"/>
          <w:sz w:val="21"/>
          <w:szCs w:val="21"/>
        </w:rPr>
      </w:pPr>
      <w:r w:rsidRPr="005241B3">
        <w:rPr>
          <w:rFonts w:asciiTheme="minorEastAsia" w:eastAsiaTheme="minorEastAsia" w:hAnsiTheme="minorEastAsia" w:hint="eastAsia"/>
          <w:sz w:val="21"/>
          <w:szCs w:val="21"/>
        </w:rPr>
        <w:t>工作组同意设立四个新的</w:t>
      </w:r>
      <w:r w:rsidRPr="00A110D1">
        <w:rPr>
          <w:rFonts w:asciiTheme="minorEastAsia" w:eastAsiaTheme="minorEastAsia" w:hAnsiTheme="minorEastAsia" w:hint="eastAsia"/>
          <w:sz w:val="21"/>
          <w:szCs w:val="22"/>
        </w:rPr>
        <w:t>修订</w:t>
      </w:r>
      <w:r w:rsidRPr="005241B3">
        <w:rPr>
          <w:rFonts w:asciiTheme="minorEastAsia" w:eastAsiaTheme="minorEastAsia" w:hAnsiTheme="minorEastAsia" w:hint="eastAsia"/>
          <w:sz w:val="21"/>
          <w:szCs w:val="21"/>
        </w:rPr>
        <w:t>项目，即：</w:t>
      </w:r>
    </w:p>
    <w:p w14:paraId="53CA1799" w14:textId="4D2D9499" w:rsidR="002C505A" w:rsidRPr="005241B3" w:rsidRDefault="00346A68" w:rsidP="00882A59">
      <w:pPr>
        <w:pStyle w:val="ONUME"/>
        <w:numPr>
          <w:ilvl w:val="0"/>
          <w:numId w:val="0"/>
        </w:numPr>
        <w:spacing w:afterLines="50" w:after="120" w:line="320" w:lineRule="atLeast"/>
        <w:ind w:left="567"/>
        <w:jc w:val="both"/>
        <w:rPr>
          <w:rFonts w:asciiTheme="minorEastAsia" w:eastAsiaTheme="minorEastAsia" w:hAnsiTheme="minorEastAsia"/>
          <w:sz w:val="21"/>
          <w:szCs w:val="21"/>
        </w:rPr>
      </w:pPr>
      <w:r w:rsidRPr="005241B3">
        <w:rPr>
          <w:rFonts w:asciiTheme="minorEastAsia" w:eastAsiaTheme="minorEastAsia" w:hAnsiTheme="minorEastAsia" w:hint="eastAsia"/>
          <w:sz w:val="21"/>
          <w:szCs w:val="21"/>
        </w:rPr>
        <w:t>机械：</w:t>
      </w:r>
      <w:r w:rsidR="002C505A" w:rsidRPr="005241B3">
        <w:rPr>
          <w:rFonts w:asciiTheme="minorEastAsia" w:eastAsiaTheme="minorEastAsia" w:hAnsiTheme="minorEastAsia"/>
          <w:sz w:val="21"/>
          <w:szCs w:val="21"/>
        </w:rPr>
        <w:tab/>
      </w:r>
      <w:hyperlink r:id="rId60" w:history="1">
        <w:r w:rsidR="002C505A" w:rsidRPr="009A2CD0">
          <w:rPr>
            <w:rStyle w:val="Hyperlink"/>
            <w:rFonts w:asciiTheme="minorEastAsia" w:eastAsiaTheme="minorEastAsia" w:hAnsiTheme="minorEastAsia"/>
            <w:sz w:val="21"/>
            <w:szCs w:val="21"/>
          </w:rPr>
          <w:t>M 817</w:t>
        </w:r>
      </w:hyperlink>
      <w:r w:rsidR="008F4B9C" w:rsidRPr="005241B3">
        <w:rPr>
          <w:rFonts w:asciiTheme="minorEastAsia" w:eastAsiaTheme="minorEastAsia" w:hAnsiTheme="minorEastAsia" w:hint="eastAsia"/>
          <w:sz w:val="21"/>
          <w:szCs w:val="21"/>
        </w:rPr>
        <w:t>（</w:t>
      </w:r>
      <w:r w:rsidR="008F4B9C" w:rsidRPr="005241B3">
        <w:rPr>
          <w:rFonts w:asciiTheme="minorEastAsia" w:eastAsiaTheme="minorEastAsia" w:hAnsiTheme="minorEastAsia"/>
          <w:sz w:val="21"/>
          <w:szCs w:val="21"/>
        </w:rPr>
        <w:t>B09B</w:t>
      </w:r>
      <w:r w:rsidR="008F4B9C" w:rsidRPr="005241B3">
        <w:rPr>
          <w:rFonts w:asciiTheme="minorEastAsia" w:eastAsiaTheme="minorEastAsia" w:hAnsiTheme="minorEastAsia" w:hint="eastAsia"/>
          <w:sz w:val="21"/>
          <w:szCs w:val="21"/>
        </w:rPr>
        <w:t>，报告人</w:t>
      </w:r>
      <w:r w:rsidR="00846902">
        <w:rPr>
          <w:rFonts w:asciiTheme="majorEastAsia" w:eastAsiaTheme="majorEastAsia" w:hAnsiTheme="majorEastAsia" w:hint="eastAsia"/>
          <w:sz w:val="21"/>
          <w:szCs w:val="22"/>
        </w:rPr>
        <w:t>–</w:t>
      </w:r>
      <w:r w:rsidR="008F4B9C" w:rsidRPr="005241B3">
        <w:rPr>
          <w:rFonts w:asciiTheme="minorEastAsia" w:eastAsiaTheme="minorEastAsia" w:hAnsiTheme="minorEastAsia" w:hint="eastAsia"/>
          <w:sz w:val="21"/>
          <w:szCs w:val="21"/>
        </w:rPr>
        <w:t>欧专局）</w:t>
      </w:r>
      <w:r w:rsidR="00846902">
        <w:rPr>
          <w:rFonts w:asciiTheme="minorEastAsia" w:eastAsiaTheme="minorEastAsia" w:hAnsiTheme="minorEastAsia"/>
          <w:sz w:val="21"/>
          <w:szCs w:val="21"/>
        </w:rPr>
        <w:t>–</w:t>
      </w:r>
      <w:r w:rsidR="008F4B9C" w:rsidRPr="005241B3">
        <w:rPr>
          <w:rFonts w:asciiTheme="minorEastAsia" w:eastAsiaTheme="minorEastAsia" w:hAnsiTheme="minorEastAsia" w:hint="eastAsia"/>
          <w:sz w:val="21"/>
          <w:szCs w:val="21"/>
        </w:rPr>
        <w:t>源自项目</w:t>
      </w:r>
      <w:hyperlink r:id="rId61" w:history="1">
        <w:r w:rsidR="008F4B9C" w:rsidRPr="005241B3">
          <w:rPr>
            <w:rStyle w:val="Hyperlink"/>
            <w:rFonts w:asciiTheme="minorEastAsia" w:eastAsiaTheme="minorEastAsia" w:hAnsiTheme="minorEastAsia"/>
            <w:sz w:val="21"/>
            <w:szCs w:val="21"/>
          </w:rPr>
          <w:t>C</w:t>
        </w:r>
        <w:r w:rsidR="000C4001" w:rsidRPr="005F7346">
          <w:rPr>
            <w:rStyle w:val="Hyperlink"/>
            <w:rFonts w:asciiTheme="minorEastAsia" w:eastAsiaTheme="minorEastAsia" w:hAnsiTheme="minorEastAsia"/>
            <w:sz w:val="21"/>
            <w:szCs w:val="21"/>
          </w:rPr>
          <w:t xml:space="preserve"> </w:t>
        </w:r>
        <w:r w:rsidR="008F4B9C" w:rsidRPr="005241B3">
          <w:rPr>
            <w:rStyle w:val="Hyperlink"/>
            <w:rFonts w:asciiTheme="minorEastAsia" w:eastAsiaTheme="minorEastAsia" w:hAnsiTheme="minorEastAsia"/>
            <w:sz w:val="21"/>
            <w:szCs w:val="21"/>
          </w:rPr>
          <w:t>504</w:t>
        </w:r>
      </w:hyperlink>
      <w:r w:rsidR="008F4B9C" w:rsidRPr="005241B3">
        <w:rPr>
          <w:rFonts w:asciiTheme="minorEastAsia" w:eastAsiaTheme="minorEastAsia" w:hAnsiTheme="minorEastAsia" w:hint="eastAsia"/>
          <w:sz w:val="21"/>
          <w:szCs w:val="21"/>
        </w:rPr>
        <w:t>；</w:t>
      </w:r>
    </w:p>
    <w:p w14:paraId="0AF83827" w14:textId="1E6D40D3" w:rsidR="007D1217" w:rsidRPr="005241B3" w:rsidRDefault="00F74833" w:rsidP="00882A59">
      <w:pPr>
        <w:pStyle w:val="ONUME"/>
        <w:numPr>
          <w:ilvl w:val="0"/>
          <w:numId w:val="0"/>
        </w:numPr>
        <w:spacing w:afterLines="50" w:after="120" w:line="320" w:lineRule="atLeast"/>
        <w:ind w:left="567"/>
        <w:jc w:val="both"/>
        <w:rPr>
          <w:rFonts w:asciiTheme="minorEastAsia" w:eastAsiaTheme="minorEastAsia" w:hAnsiTheme="minorEastAsia"/>
          <w:sz w:val="21"/>
          <w:szCs w:val="21"/>
        </w:rPr>
      </w:pPr>
      <w:r w:rsidRPr="005241B3">
        <w:rPr>
          <w:rFonts w:asciiTheme="minorEastAsia" w:eastAsiaTheme="minorEastAsia" w:hAnsiTheme="minorEastAsia" w:hint="eastAsia"/>
          <w:sz w:val="21"/>
          <w:szCs w:val="21"/>
        </w:rPr>
        <w:t>技术独立：</w:t>
      </w:r>
      <w:r w:rsidR="007D1217" w:rsidRPr="005241B3">
        <w:rPr>
          <w:rFonts w:asciiTheme="minorEastAsia" w:eastAsiaTheme="minorEastAsia" w:hAnsiTheme="minorEastAsia"/>
          <w:sz w:val="21"/>
          <w:szCs w:val="21"/>
        </w:rPr>
        <w:tab/>
      </w:r>
      <w:hyperlink r:id="rId62" w:history="1">
        <w:r w:rsidR="007D1217" w:rsidRPr="009A2CD0">
          <w:rPr>
            <w:rStyle w:val="Hyperlink"/>
            <w:rFonts w:asciiTheme="minorEastAsia" w:eastAsiaTheme="minorEastAsia" w:hAnsiTheme="minorEastAsia"/>
            <w:sz w:val="21"/>
            <w:szCs w:val="21"/>
          </w:rPr>
          <w:t>M 818</w:t>
        </w:r>
      </w:hyperlink>
      <w:r w:rsidR="008F4B9C" w:rsidRPr="005241B3">
        <w:rPr>
          <w:rStyle w:val="Hyperlink"/>
          <w:rFonts w:asciiTheme="minorEastAsia" w:eastAsiaTheme="minorEastAsia" w:hAnsiTheme="minorEastAsia" w:hint="eastAsia"/>
          <w:color w:val="auto"/>
          <w:sz w:val="21"/>
          <w:szCs w:val="21"/>
          <w:u w:val="none"/>
        </w:rPr>
        <w:t>（报告人</w:t>
      </w:r>
      <w:r w:rsidR="00846902">
        <w:rPr>
          <w:rFonts w:asciiTheme="majorEastAsia" w:eastAsiaTheme="majorEastAsia" w:hAnsiTheme="majorEastAsia" w:hint="eastAsia"/>
          <w:sz w:val="21"/>
          <w:szCs w:val="22"/>
        </w:rPr>
        <w:t>–</w:t>
      </w:r>
      <w:r w:rsidR="008F4B9C" w:rsidRPr="005241B3">
        <w:rPr>
          <w:rStyle w:val="Hyperlink"/>
          <w:rFonts w:asciiTheme="minorEastAsia" w:eastAsiaTheme="minorEastAsia" w:hAnsiTheme="minorEastAsia" w:hint="eastAsia"/>
          <w:color w:val="auto"/>
          <w:sz w:val="21"/>
          <w:szCs w:val="21"/>
          <w:u w:val="none"/>
        </w:rPr>
        <w:t>美利坚合众国）</w:t>
      </w:r>
      <w:r w:rsidR="00846902">
        <w:rPr>
          <w:rFonts w:asciiTheme="majorEastAsia" w:eastAsiaTheme="majorEastAsia" w:hAnsiTheme="majorEastAsia" w:hint="eastAsia"/>
          <w:sz w:val="21"/>
          <w:szCs w:val="22"/>
        </w:rPr>
        <w:t>–</w:t>
      </w:r>
      <w:r w:rsidR="008F4B9C" w:rsidRPr="005241B3">
        <w:rPr>
          <w:rStyle w:val="Hyperlink"/>
          <w:rFonts w:asciiTheme="minorEastAsia" w:eastAsiaTheme="minorEastAsia" w:hAnsiTheme="minorEastAsia" w:hint="eastAsia"/>
          <w:color w:val="auto"/>
          <w:sz w:val="21"/>
          <w:szCs w:val="21"/>
          <w:u w:val="none"/>
        </w:rPr>
        <w:t>源自项目</w:t>
      </w:r>
      <w:hyperlink r:id="rId63" w:history="1">
        <w:r w:rsidR="008F4B9C" w:rsidRPr="005241B3">
          <w:rPr>
            <w:rStyle w:val="Hyperlink"/>
            <w:rFonts w:asciiTheme="minorEastAsia" w:eastAsiaTheme="minorEastAsia" w:hAnsiTheme="minorEastAsia"/>
            <w:sz w:val="21"/>
            <w:szCs w:val="21"/>
          </w:rPr>
          <w:t>M</w:t>
        </w:r>
        <w:r w:rsidR="000C4001" w:rsidRPr="005F7346">
          <w:rPr>
            <w:rStyle w:val="Hyperlink"/>
            <w:rFonts w:asciiTheme="minorEastAsia" w:eastAsiaTheme="minorEastAsia" w:hAnsiTheme="minorEastAsia"/>
            <w:sz w:val="21"/>
            <w:szCs w:val="21"/>
          </w:rPr>
          <w:t xml:space="preserve"> </w:t>
        </w:r>
        <w:r w:rsidR="008F4B9C" w:rsidRPr="005241B3">
          <w:rPr>
            <w:rStyle w:val="Hyperlink"/>
            <w:rFonts w:asciiTheme="minorEastAsia" w:eastAsiaTheme="minorEastAsia" w:hAnsiTheme="minorEastAsia"/>
            <w:sz w:val="21"/>
            <w:szCs w:val="21"/>
          </w:rPr>
          <w:t>632</w:t>
        </w:r>
      </w:hyperlink>
      <w:r w:rsidR="005F7346">
        <w:rPr>
          <w:rStyle w:val="Hyperlink"/>
          <w:rFonts w:asciiTheme="minorEastAsia" w:eastAsiaTheme="minorEastAsia" w:hAnsiTheme="minorEastAsia" w:hint="eastAsia"/>
          <w:color w:val="auto"/>
          <w:sz w:val="21"/>
          <w:szCs w:val="21"/>
          <w:u w:val="none"/>
        </w:rPr>
        <w:t>；</w:t>
      </w:r>
    </w:p>
    <w:p w14:paraId="6F8EF566" w14:textId="7DEBA7DC" w:rsidR="002C505A" w:rsidRPr="005241B3" w:rsidRDefault="00346A68" w:rsidP="00882A59">
      <w:pPr>
        <w:pStyle w:val="ONUME"/>
        <w:numPr>
          <w:ilvl w:val="0"/>
          <w:numId w:val="0"/>
        </w:numPr>
        <w:spacing w:afterLines="50" w:after="120" w:line="320" w:lineRule="atLeast"/>
        <w:ind w:left="567"/>
        <w:jc w:val="both"/>
        <w:rPr>
          <w:rFonts w:asciiTheme="minorEastAsia" w:eastAsiaTheme="minorEastAsia" w:hAnsiTheme="minorEastAsia"/>
          <w:sz w:val="21"/>
          <w:szCs w:val="21"/>
        </w:rPr>
      </w:pPr>
      <w:r w:rsidRPr="005241B3">
        <w:rPr>
          <w:rFonts w:asciiTheme="minorEastAsia" w:eastAsiaTheme="minorEastAsia" w:hAnsiTheme="minorEastAsia" w:hint="eastAsia"/>
          <w:sz w:val="21"/>
          <w:szCs w:val="21"/>
        </w:rPr>
        <w:t>电学：</w:t>
      </w:r>
      <w:r w:rsidR="002C505A" w:rsidRPr="005241B3">
        <w:rPr>
          <w:rFonts w:asciiTheme="minorEastAsia" w:eastAsiaTheme="minorEastAsia" w:hAnsiTheme="minorEastAsia"/>
          <w:sz w:val="21"/>
          <w:szCs w:val="21"/>
        </w:rPr>
        <w:tab/>
      </w:r>
      <w:hyperlink r:id="rId64" w:history="1">
        <w:r w:rsidR="002C505A" w:rsidRPr="009A2CD0">
          <w:rPr>
            <w:rStyle w:val="Hyperlink"/>
            <w:rFonts w:asciiTheme="minorEastAsia" w:eastAsiaTheme="minorEastAsia" w:hAnsiTheme="minorEastAsia"/>
            <w:sz w:val="21"/>
            <w:szCs w:val="21"/>
          </w:rPr>
          <w:t>M 819</w:t>
        </w:r>
      </w:hyperlink>
      <w:r w:rsidR="008F4B9C" w:rsidRPr="005241B3">
        <w:rPr>
          <w:rFonts w:asciiTheme="minorEastAsia" w:eastAsiaTheme="minorEastAsia" w:hAnsiTheme="minorEastAsia" w:hint="eastAsia"/>
          <w:sz w:val="21"/>
          <w:szCs w:val="21"/>
        </w:rPr>
        <w:t>（</w:t>
      </w:r>
      <w:r w:rsidR="008F4B9C" w:rsidRPr="00882A59">
        <w:rPr>
          <w:rFonts w:ascii="SimSun" w:hAnsi="SimSun"/>
          <w:sz w:val="21"/>
          <w:szCs w:val="21"/>
        </w:rPr>
        <w:t>G06Q</w:t>
      </w:r>
      <w:r w:rsidR="008F4B9C" w:rsidRPr="005241B3">
        <w:rPr>
          <w:rFonts w:asciiTheme="minorEastAsia" w:eastAsiaTheme="minorEastAsia" w:hAnsiTheme="minorEastAsia" w:hint="eastAsia"/>
          <w:sz w:val="21"/>
          <w:szCs w:val="21"/>
        </w:rPr>
        <w:t>，报告人</w:t>
      </w:r>
      <w:r w:rsidR="00846902">
        <w:rPr>
          <w:rFonts w:asciiTheme="majorEastAsia" w:eastAsiaTheme="majorEastAsia" w:hAnsiTheme="majorEastAsia" w:hint="eastAsia"/>
          <w:sz w:val="21"/>
          <w:szCs w:val="22"/>
        </w:rPr>
        <w:t>–</w:t>
      </w:r>
      <w:r w:rsidR="00796E35">
        <w:rPr>
          <w:rFonts w:asciiTheme="majorEastAsia" w:eastAsiaTheme="majorEastAsia" w:hAnsiTheme="majorEastAsia" w:hint="eastAsia"/>
          <w:sz w:val="21"/>
          <w:szCs w:val="22"/>
        </w:rPr>
        <w:t>欧专局</w:t>
      </w:r>
      <w:r w:rsidR="008F4B9C" w:rsidRPr="005241B3">
        <w:rPr>
          <w:rFonts w:asciiTheme="minorEastAsia" w:eastAsiaTheme="minorEastAsia" w:hAnsiTheme="minorEastAsia" w:hint="eastAsia"/>
          <w:sz w:val="21"/>
          <w:szCs w:val="21"/>
        </w:rPr>
        <w:t>）</w:t>
      </w:r>
      <w:r w:rsidR="00846902">
        <w:rPr>
          <w:rFonts w:asciiTheme="majorEastAsia" w:eastAsiaTheme="majorEastAsia" w:hAnsiTheme="majorEastAsia" w:hint="eastAsia"/>
          <w:sz w:val="21"/>
          <w:szCs w:val="22"/>
        </w:rPr>
        <w:t>–</w:t>
      </w:r>
      <w:r w:rsidR="008F4B9C" w:rsidRPr="005241B3">
        <w:rPr>
          <w:rFonts w:asciiTheme="minorEastAsia" w:eastAsiaTheme="minorEastAsia" w:hAnsiTheme="minorEastAsia" w:hint="eastAsia"/>
          <w:sz w:val="21"/>
          <w:szCs w:val="21"/>
        </w:rPr>
        <w:t>源自项目</w:t>
      </w:r>
      <w:hyperlink r:id="rId65" w:history="1">
        <w:r w:rsidR="008F4B9C" w:rsidRPr="005241B3">
          <w:rPr>
            <w:rStyle w:val="Hyperlink"/>
            <w:rFonts w:asciiTheme="minorEastAsia" w:eastAsiaTheme="minorEastAsia" w:hAnsiTheme="minorEastAsia"/>
            <w:sz w:val="21"/>
            <w:szCs w:val="21"/>
          </w:rPr>
          <w:t>C</w:t>
        </w:r>
        <w:r w:rsidR="000C4001" w:rsidRPr="005F7346">
          <w:rPr>
            <w:rStyle w:val="Hyperlink"/>
            <w:rFonts w:asciiTheme="minorEastAsia" w:eastAsiaTheme="minorEastAsia" w:hAnsiTheme="minorEastAsia"/>
            <w:sz w:val="21"/>
            <w:szCs w:val="21"/>
          </w:rPr>
          <w:t xml:space="preserve"> </w:t>
        </w:r>
        <w:r w:rsidR="008F4B9C" w:rsidRPr="005241B3">
          <w:rPr>
            <w:rStyle w:val="Hyperlink"/>
            <w:rFonts w:asciiTheme="minorEastAsia" w:eastAsiaTheme="minorEastAsia" w:hAnsiTheme="minorEastAsia"/>
            <w:sz w:val="21"/>
            <w:szCs w:val="21"/>
          </w:rPr>
          <w:t>508</w:t>
        </w:r>
      </w:hyperlink>
      <w:r w:rsidR="008F4B9C" w:rsidRPr="005241B3">
        <w:rPr>
          <w:rFonts w:asciiTheme="minorEastAsia" w:eastAsiaTheme="minorEastAsia" w:hAnsiTheme="minorEastAsia" w:hint="eastAsia"/>
          <w:sz w:val="21"/>
          <w:szCs w:val="21"/>
        </w:rPr>
        <w:t>；</w:t>
      </w:r>
    </w:p>
    <w:p w14:paraId="5A6943F6" w14:textId="2F2F26B2" w:rsidR="003D69C2" w:rsidRPr="005241B3" w:rsidRDefault="003D69C2" w:rsidP="00882A59">
      <w:pPr>
        <w:pStyle w:val="ONUME"/>
        <w:numPr>
          <w:ilvl w:val="0"/>
          <w:numId w:val="0"/>
        </w:numPr>
        <w:spacing w:afterLines="50" w:after="120" w:line="320" w:lineRule="atLeast"/>
        <w:ind w:left="567"/>
        <w:jc w:val="both"/>
        <w:rPr>
          <w:rFonts w:asciiTheme="minorEastAsia" w:eastAsiaTheme="minorEastAsia" w:hAnsiTheme="minorEastAsia"/>
          <w:sz w:val="21"/>
          <w:szCs w:val="21"/>
        </w:rPr>
      </w:pPr>
      <w:r w:rsidRPr="005241B3">
        <w:rPr>
          <w:rFonts w:asciiTheme="minorEastAsia" w:eastAsiaTheme="minorEastAsia" w:hAnsiTheme="minorEastAsia"/>
          <w:sz w:val="21"/>
          <w:szCs w:val="21"/>
        </w:rPr>
        <w:tab/>
      </w:r>
      <w:r w:rsidR="00882A59">
        <w:rPr>
          <w:rFonts w:asciiTheme="minorEastAsia" w:eastAsiaTheme="minorEastAsia" w:hAnsiTheme="minorEastAsia"/>
          <w:sz w:val="21"/>
          <w:szCs w:val="21"/>
        </w:rPr>
        <w:tab/>
      </w:r>
      <w:r w:rsidRPr="005241B3">
        <w:rPr>
          <w:rFonts w:asciiTheme="minorEastAsia" w:eastAsiaTheme="minorEastAsia" w:hAnsiTheme="minorEastAsia"/>
          <w:sz w:val="21"/>
          <w:szCs w:val="21"/>
        </w:rPr>
        <w:tab/>
      </w:r>
      <w:hyperlink r:id="rId66" w:history="1">
        <w:r w:rsidRPr="009A2CD0">
          <w:rPr>
            <w:rStyle w:val="Hyperlink"/>
            <w:rFonts w:asciiTheme="minorEastAsia" w:eastAsiaTheme="minorEastAsia" w:hAnsiTheme="minorEastAsia"/>
            <w:sz w:val="21"/>
            <w:szCs w:val="21"/>
          </w:rPr>
          <w:t>M 820</w:t>
        </w:r>
      </w:hyperlink>
      <w:r w:rsidR="008F4B9C" w:rsidRPr="005241B3">
        <w:rPr>
          <w:rFonts w:asciiTheme="minorEastAsia" w:eastAsiaTheme="minorEastAsia" w:hAnsiTheme="minorEastAsia" w:hint="eastAsia"/>
          <w:sz w:val="21"/>
          <w:szCs w:val="21"/>
        </w:rPr>
        <w:t>（</w:t>
      </w:r>
      <w:r w:rsidR="008F4B9C" w:rsidRPr="005241B3">
        <w:rPr>
          <w:rFonts w:asciiTheme="minorEastAsia" w:eastAsiaTheme="minorEastAsia" w:hAnsiTheme="minorEastAsia"/>
          <w:sz w:val="21"/>
          <w:szCs w:val="21"/>
        </w:rPr>
        <w:t>G01B</w:t>
      </w:r>
      <w:r w:rsidR="008F4B9C" w:rsidRPr="005241B3">
        <w:rPr>
          <w:rFonts w:asciiTheme="minorEastAsia" w:eastAsiaTheme="minorEastAsia" w:hAnsiTheme="minorEastAsia" w:hint="eastAsia"/>
          <w:sz w:val="21"/>
          <w:szCs w:val="21"/>
        </w:rPr>
        <w:t>，</w:t>
      </w:r>
      <w:r w:rsidR="008F4B9C" w:rsidRPr="00882A59">
        <w:rPr>
          <w:rFonts w:ascii="SimSun" w:hAnsi="SimSun" w:hint="eastAsia"/>
          <w:sz w:val="21"/>
          <w:szCs w:val="21"/>
        </w:rPr>
        <w:t>报告人</w:t>
      </w:r>
      <w:r w:rsidR="00846902">
        <w:rPr>
          <w:rFonts w:asciiTheme="majorEastAsia" w:eastAsiaTheme="majorEastAsia" w:hAnsiTheme="majorEastAsia" w:hint="eastAsia"/>
          <w:sz w:val="21"/>
          <w:szCs w:val="22"/>
        </w:rPr>
        <w:t>–</w:t>
      </w:r>
      <w:r w:rsidR="008F4B9C" w:rsidRPr="005241B3">
        <w:rPr>
          <w:rFonts w:asciiTheme="minorEastAsia" w:eastAsiaTheme="minorEastAsia" w:hAnsiTheme="minorEastAsia" w:hint="eastAsia"/>
          <w:sz w:val="21"/>
          <w:szCs w:val="21"/>
        </w:rPr>
        <w:t>欧专局）</w:t>
      </w:r>
      <w:r w:rsidR="00846902">
        <w:rPr>
          <w:rFonts w:asciiTheme="majorEastAsia" w:eastAsiaTheme="majorEastAsia" w:hAnsiTheme="majorEastAsia" w:hint="eastAsia"/>
          <w:sz w:val="21"/>
          <w:szCs w:val="22"/>
        </w:rPr>
        <w:t>–</w:t>
      </w:r>
      <w:r w:rsidR="008F4B9C" w:rsidRPr="005241B3">
        <w:rPr>
          <w:rFonts w:asciiTheme="minorEastAsia" w:eastAsiaTheme="minorEastAsia" w:hAnsiTheme="minorEastAsia" w:hint="eastAsia"/>
          <w:sz w:val="21"/>
          <w:szCs w:val="21"/>
        </w:rPr>
        <w:t>源自项目</w:t>
      </w:r>
      <w:hyperlink r:id="rId67" w:history="1">
        <w:r w:rsidR="008F4B9C" w:rsidRPr="005241B3">
          <w:rPr>
            <w:rStyle w:val="Hyperlink"/>
            <w:rFonts w:asciiTheme="minorEastAsia" w:eastAsiaTheme="minorEastAsia" w:hAnsiTheme="minorEastAsia"/>
            <w:sz w:val="21"/>
            <w:szCs w:val="21"/>
          </w:rPr>
          <w:t>M</w:t>
        </w:r>
        <w:r w:rsidR="005F7346" w:rsidRPr="005F7346">
          <w:rPr>
            <w:rStyle w:val="Hyperlink"/>
            <w:rFonts w:asciiTheme="minorEastAsia" w:eastAsiaTheme="minorEastAsia" w:hAnsiTheme="minorEastAsia"/>
            <w:sz w:val="21"/>
            <w:szCs w:val="21"/>
          </w:rPr>
          <w:t xml:space="preserve"> </w:t>
        </w:r>
        <w:r w:rsidR="008F4B9C" w:rsidRPr="005241B3">
          <w:rPr>
            <w:rStyle w:val="Hyperlink"/>
            <w:rFonts w:asciiTheme="minorEastAsia" w:eastAsiaTheme="minorEastAsia" w:hAnsiTheme="minorEastAsia"/>
            <w:sz w:val="21"/>
            <w:szCs w:val="21"/>
          </w:rPr>
          <w:t>633</w:t>
        </w:r>
      </w:hyperlink>
      <w:r w:rsidR="00846902">
        <w:rPr>
          <w:rFonts w:asciiTheme="minorEastAsia" w:eastAsiaTheme="minorEastAsia" w:hAnsiTheme="minorEastAsia" w:hint="eastAsia"/>
          <w:sz w:val="21"/>
          <w:szCs w:val="21"/>
        </w:rPr>
        <w:t>。</w:t>
      </w:r>
    </w:p>
    <w:p w14:paraId="13612297" w14:textId="77777777" w:rsidR="00026305" w:rsidRPr="005241B3" w:rsidRDefault="00DF3EDD" w:rsidP="006B6102">
      <w:pPr>
        <w:pStyle w:val="Heading1"/>
        <w:overflowPunct w:val="0"/>
        <w:spacing w:beforeLines="100" w:afterLines="50" w:after="120" w:line="340" w:lineRule="atLeast"/>
        <w:rPr>
          <w:rFonts w:ascii="SimHei" w:eastAsia="SimHei" w:hAnsi="SimHei"/>
          <w:b w:val="0"/>
          <w:sz w:val="21"/>
          <w:szCs w:val="21"/>
        </w:rPr>
      </w:pPr>
      <w:r w:rsidRPr="005241B3">
        <w:rPr>
          <w:rFonts w:ascii="SimHei" w:eastAsia="SimHei" w:hAnsi="SimHei" w:hint="eastAsia"/>
          <w:b w:val="0"/>
          <w:sz w:val="21"/>
          <w:szCs w:val="21"/>
        </w:rPr>
        <w:t>M 200至M 500项目中删除非限制性参见（NLR）的状况</w:t>
      </w:r>
    </w:p>
    <w:p w14:paraId="1078B5C1" w14:textId="28F0F8DF" w:rsidR="00F06B8C" w:rsidRPr="005F7346" w:rsidRDefault="008F4B9C" w:rsidP="00A110D1">
      <w:pPr>
        <w:pStyle w:val="ONUME"/>
        <w:tabs>
          <w:tab w:val="clear" w:pos="567"/>
        </w:tabs>
        <w:overflowPunct w:val="0"/>
        <w:spacing w:afterLines="50" w:after="120" w:line="340" w:lineRule="atLeast"/>
        <w:jc w:val="both"/>
        <w:rPr>
          <w:rFonts w:asciiTheme="minorEastAsia" w:eastAsiaTheme="minorEastAsia" w:hAnsiTheme="minorEastAsia"/>
          <w:sz w:val="21"/>
          <w:szCs w:val="21"/>
        </w:rPr>
      </w:pPr>
      <w:r w:rsidRPr="005F7346">
        <w:rPr>
          <w:rFonts w:asciiTheme="minorEastAsia" w:eastAsiaTheme="minorEastAsia" w:hAnsiTheme="minorEastAsia" w:hint="eastAsia"/>
          <w:sz w:val="21"/>
          <w:szCs w:val="21"/>
        </w:rPr>
        <w:t>讨论基于国际局编拟的关于从IPC分类表中删除非限制性参见维护项目的状况报告（见项目文件</w:t>
      </w:r>
      <w:hyperlink r:id="rId68" w:history="1">
        <w:r w:rsidRPr="005F7346">
          <w:rPr>
            <w:rStyle w:val="Hyperlink"/>
            <w:rFonts w:asciiTheme="minorEastAsia" w:eastAsiaTheme="minorEastAsia" w:hAnsiTheme="minorEastAsia"/>
            <w:sz w:val="21"/>
            <w:szCs w:val="21"/>
          </w:rPr>
          <w:t>WG</w:t>
        </w:r>
        <w:r w:rsidR="005F7346" w:rsidRPr="005F7346">
          <w:rPr>
            <w:rStyle w:val="Hyperlink"/>
            <w:rFonts w:asciiTheme="minorEastAsia" w:eastAsiaTheme="minorEastAsia" w:hAnsiTheme="minorEastAsia"/>
            <w:sz w:val="21"/>
            <w:szCs w:val="21"/>
          </w:rPr>
          <w:t xml:space="preserve"> </w:t>
        </w:r>
        <w:r w:rsidRPr="005F7346">
          <w:rPr>
            <w:rStyle w:val="Hyperlink"/>
            <w:rFonts w:asciiTheme="minorEastAsia" w:eastAsiaTheme="minorEastAsia" w:hAnsiTheme="minorEastAsia"/>
            <w:sz w:val="21"/>
            <w:szCs w:val="21"/>
          </w:rPr>
          <w:t>191</w:t>
        </w:r>
      </w:hyperlink>
      <w:r w:rsidRPr="005F7346">
        <w:rPr>
          <w:rFonts w:asciiTheme="minorEastAsia" w:eastAsiaTheme="minorEastAsia" w:hAnsiTheme="minorEastAsia" w:hint="eastAsia"/>
          <w:sz w:val="21"/>
          <w:szCs w:val="21"/>
        </w:rPr>
        <w:t>附件40）。</w:t>
      </w:r>
    </w:p>
    <w:p w14:paraId="01E157C0" w14:textId="17F1F6D7" w:rsidR="00F06B8C" w:rsidRPr="005241B3" w:rsidRDefault="004F0068" w:rsidP="00D93589">
      <w:pPr>
        <w:pStyle w:val="ONUME"/>
        <w:tabs>
          <w:tab w:val="clear" w:pos="567"/>
        </w:tabs>
        <w:overflowPunct w:val="0"/>
        <w:spacing w:afterLines="50" w:after="120" w:line="340" w:lineRule="atLeast"/>
        <w:jc w:val="both"/>
        <w:rPr>
          <w:rFonts w:asciiTheme="minorEastAsia" w:eastAsiaTheme="minorEastAsia" w:hAnsiTheme="minorEastAsia"/>
          <w:sz w:val="21"/>
          <w:szCs w:val="21"/>
        </w:rPr>
      </w:pPr>
      <w:r w:rsidRPr="005241B3">
        <w:rPr>
          <w:rFonts w:asciiTheme="minorEastAsia" w:eastAsiaTheme="minorEastAsia" w:hAnsiTheme="minorEastAsia" w:hint="eastAsia"/>
          <w:sz w:val="21"/>
          <w:szCs w:val="21"/>
        </w:rPr>
        <w:t>工作组注意到，在正在执行的25个项目中，电子论坛的讨论已经就以下7个项目达成一致，因此这些项目可以视为完成。因此，相应的分类表修正和定义修正将包含在IPC</w:t>
      </w:r>
      <w:r w:rsidR="00846902">
        <w:rPr>
          <w:rFonts w:asciiTheme="minorEastAsia" w:eastAsiaTheme="minorEastAsia" w:hAnsiTheme="minorEastAsia" w:hint="eastAsia"/>
          <w:sz w:val="21"/>
          <w:szCs w:val="21"/>
        </w:rPr>
        <w:t>–</w:t>
      </w:r>
      <w:r w:rsidRPr="005241B3">
        <w:rPr>
          <w:rFonts w:asciiTheme="minorEastAsia" w:eastAsiaTheme="minorEastAsia" w:hAnsiTheme="minorEastAsia" w:hint="eastAsia"/>
          <w:sz w:val="21"/>
          <w:szCs w:val="21"/>
        </w:rPr>
        <w:t>2023.01中。</w:t>
      </w:r>
    </w:p>
    <w:p w14:paraId="3CF021CA" w14:textId="23E1D192" w:rsidR="00F06B8C" w:rsidRPr="005241B3" w:rsidRDefault="00133460" w:rsidP="00882A59">
      <w:pPr>
        <w:pStyle w:val="ONUME"/>
        <w:numPr>
          <w:ilvl w:val="0"/>
          <w:numId w:val="0"/>
        </w:numPr>
        <w:spacing w:afterLines="50" w:after="120" w:line="320" w:lineRule="atLeast"/>
        <w:ind w:left="567"/>
        <w:jc w:val="both"/>
        <w:rPr>
          <w:rFonts w:asciiTheme="minorEastAsia" w:eastAsiaTheme="minorEastAsia" w:hAnsiTheme="minorEastAsia"/>
          <w:sz w:val="21"/>
          <w:szCs w:val="21"/>
        </w:rPr>
      </w:pPr>
      <w:hyperlink r:id="rId69" w:history="1">
        <w:r w:rsidR="008408C4" w:rsidRPr="009A2CD0">
          <w:rPr>
            <w:rStyle w:val="Hyperlink"/>
            <w:rFonts w:asciiTheme="minorEastAsia" w:eastAsiaTheme="minorEastAsia" w:hAnsiTheme="minorEastAsia"/>
            <w:sz w:val="21"/>
            <w:szCs w:val="21"/>
          </w:rPr>
          <w:t>M 235</w:t>
        </w:r>
      </w:hyperlink>
      <w:r w:rsidR="00C74B88" w:rsidRPr="00B90D58">
        <w:rPr>
          <w:rFonts w:asciiTheme="majorEastAsia" w:eastAsiaTheme="majorEastAsia" w:hAnsiTheme="majorEastAsia"/>
          <w:sz w:val="21"/>
        </w:rPr>
        <w:tab/>
      </w:r>
      <w:r w:rsidR="00C74B88" w:rsidRPr="00B90D58">
        <w:rPr>
          <w:rFonts w:asciiTheme="majorEastAsia" w:eastAsiaTheme="majorEastAsia" w:hAnsiTheme="majorEastAsia"/>
          <w:sz w:val="21"/>
        </w:rPr>
        <w:tab/>
      </w:r>
      <w:r w:rsidR="004F0068" w:rsidRPr="005241B3">
        <w:rPr>
          <w:rFonts w:asciiTheme="minorEastAsia" w:eastAsiaTheme="minorEastAsia" w:hAnsiTheme="minorEastAsia" w:hint="eastAsia"/>
          <w:sz w:val="21"/>
          <w:szCs w:val="21"/>
        </w:rPr>
        <w:t>删除</w:t>
      </w:r>
      <w:r w:rsidR="004F0068" w:rsidRPr="005241B3">
        <w:rPr>
          <w:rFonts w:asciiTheme="minorEastAsia" w:eastAsiaTheme="minorEastAsia" w:hAnsiTheme="minorEastAsia"/>
          <w:sz w:val="21"/>
          <w:szCs w:val="21"/>
        </w:rPr>
        <w:t>G05D</w:t>
      </w:r>
      <w:r w:rsidR="004F0068" w:rsidRPr="005241B3">
        <w:rPr>
          <w:rFonts w:asciiTheme="minorEastAsia" w:eastAsiaTheme="minorEastAsia" w:hAnsiTheme="minorEastAsia" w:hint="eastAsia"/>
          <w:sz w:val="21"/>
          <w:szCs w:val="21"/>
        </w:rPr>
        <w:t>小类中的非限制性参见（报告人</w:t>
      </w:r>
      <w:r w:rsidR="00846902">
        <w:rPr>
          <w:rFonts w:asciiTheme="majorEastAsia" w:eastAsiaTheme="majorEastAsia" w:hAnsiTheme="majorEastAsia" w:hint="eastAsia"/>
          <w:sz w:val="21"/>
          <w:szCs w:val="22"/>
        </w:rPr>
        <w:t>–</w:t>
      </w:r>
      <w:r w:rsidR="004F0068" w:rsidRPr="005241B3">
        <w:rPr>
          <w:rFonts w:asciiTheme="minorEastAsia" w:eastAsiaTheme="minorEastAsia" w:hAnsiTheme="minorEastAsia" w:hint="eastAsia"/>
          <w:sz w:val="21"/>
          <w:szCs w:val="21"/>
        </w:rPr>
        <w:t>欧专局）；</w:t>
      </w:r>
    </w:p>
    <w:p w14:paraId="634D0F56" w14:textId="218C4F4F" w:rsidR="00F06B8C" w:rsidRPr="005241B3" w:rsidRDefault="00133460" w:rsidP="00882A59">
      <w:pPr>
        <w:pStyle w:val="ONUME"/>
        <w:numPr>
          <w:ilvl w:val="0"/>
          <w:numId w:val="0"/>
        </w:numPr>
        <w:spacing w:afterLines="50" w:after="120" w:line="320" w:lineRule="atLeast"/>
        <w:ind w:left="567"/>
        <w:jc w:val="both"/>
        <w:rPr>
          <w:rFonts w:asciiTheme="minorEastAsia" w:eastAsiaTheme="minorEastAsia" w:hAnsiTheme="minorEastAsia"/>
          <w:sz w:val="21"/>
          <w:szCs w:val="21"/>
        </w:rPr>
      </w:pPr>
      <w:hyperlink r:id="rId70" w:history="1">
        <w:r w:rsidR="008408C4" w:rsidRPr="009A2CD0">
          <w:rPr>
            <w:rStyle w:val="Hyperlink"/>
            <w:rFonts w:asciiTheme="minorEastAsia" w:eastAsiaTheme="minorEastAsia" w:hAnsiTheme="minorEastAsia"/>
            <w:sz w:val="21"/>
            <w:szCs w:val="21"/>
          </w:rPr>
          <w:t>M 239</w:t>
        </w:r>
      </w:hyperlink>
      <w:r w:rsidR="008408C4" w:rsidRPr="005241B3">
        <w:rPr>
          <w:rFonts w:asciiTheme="minorEastAsia" w:eastAsiaTheme="minorEastAsia" w:hAnsiTheme="minorEastAsia"/>
          <w:sz w:val="21"/>
          <w:szCs w:val="21"/>
        </w:rPr>
        <w:tab/>
      </w:r>
      <w:r w:rsidR="00846902">
        <w:rPr>
          <w:rFonts w:asciiTheme="minorEastAsia" w:eastAsiaTheme="minorEastAsia" w:hAnsiTheme="minorEastAsia"/>
          <w:sz w:val="21"/>
          <w:szCs w:val="21"/>
        </w:rPr>
        <w:tab/>
      </w:r>
      <w:r w:rsidR="004F0068" w:rsidRPr="005241B3">
        <w:rPr>
          <w:rFonts w:asciiTheme="minorEastAsia" w:eastAsiaTheme="minorEastAsia" w:hAnsiTheme="minorEastAsia" w:hint="eastAsia"/>
          <w:sz w:val="21"/>
          <w:szCs w:val="21"/>
        </w:rPr>
        <w:t>删除</w:t>
      </w:r>
      <w:r w:rsidR="004F0068" w:rsidRPr="005241B3">
        <w:rPr>
          <w:rFonts w:asciiTheme="minorEastAsia" w:eastAsiaTheme="minorEastAsia" w:hAnsiTheme="minorEastAsia"/>
          <w:sz w:val="21"/>
          <w:szCs w:val="21"/>
        </w:rPr>
        <w:t>C23G</w:t>
      </w:r>
      <w:r w:rsidR="004F0068" w:rsidRPr="005241B3">
        <w:rPr>
          <w:rFonts w:asciiTheme="minorEastAsia" w:eastAsiaTheme="minorEastAsia" w:hAnsiTheme="minorEastAsia" w:hint="eastAsia"/>
          <w:sz w:val="21"/>
          <w:szCs w:val="21"/>
        </w:rPr>
        <w:t>小类中的非限制性参见（报告人</w:t>
      </w:r>
      <w:r w:rsidR="00846902">
        <w:rPr>
          <w:rFonts w:asciiTheme="majorEastAsia" w:eastAsiaTheme="majorEastAsia" w:hAnsiTheme="majorEastAsia" w:hint="eastAsia"/>
          <w:sz w:val="21"/>
          <w:szCs w:val="22"/>
        </w:rPr>
        <w:t>–</w:t>
      </w:r>
      <w:r w:rsidR="004F0068" w:rsidRPr="005241B3">
        <w:rPr>
          <w:rFonts w:asciiTheme="minorEastAsia" w:eastAsiaTheme="minorEastAsia" w:hAnsiTheme="minorEastAsia" w:hint="eastAsia"/>
          <w:sz w:val="21"/>
          <w:szCs w:val="21"/>
        </w:rPr>
        <w:t>以色列）；</w:t>
      </w:r>
    </w:p>
    <w:p w14:paraId="1E5235A1" w14:textId="2B5A58B0" w:rsidR="00F06B8C" w:rsidRPr="005241B3" w:rsidRDefault="00133460" w:rsidP="00882A59">
      <w:pPr>
        <w:pStyle w:val="ONUME"/>
        <w:numPr>
          <w:ilvl w:val="0"/>
          <w:numId w:val="0"/>
        </w:numPr>
        <w:spacing w:afterLines="50" w:after="120" w:line="320" w:lineRule="atLeast"/>
        <w:ind w:left="567"/>
        <w:jc w:val="both"/>
        <w:rPr>
          <w:rFonts w:asciiTheme="minorEastAsia" w:eastAsiaTheme="minorEastAsia" w:hAnsiTheme="minorEastAsia"/>
          <w:sz w:val="21"/>
          <w:szCs w:val="21"/>
        </w:rPr>
      </w:pPr>
      <w:hyperlink r:id="rId71" w:history="1">
        <w:r w:rsidR="008408C4" w:rsidRPr="009A2CD0">
          <w:rPr>
            <w:rStyle w:val="Hyperlink"/>
            <w:rFonts w:asciiTheme="minorEastAsia" w:eastAsiaTheme="minorEastAsia" w:hAnsiTheme="minorEastAsia"/>
            <w:sz w:val="21"/>
            <w:szCs w:val="21"/>
          </w:rPr>
          <w:t>M 240</w:t>
        </w:r>
      </w:hyperlink>
      <w:r w:rsidR="008408C4" w:rsidRPr="005241B3">
        <w:rPr>
          <w:rFonts w:asciiTheme="minorEastAsia" w:eastAsiaTheme="minorEastAsia" w:hAnsiTheme="minorEastAsia"/>
          <w:sz w:val="21"/>
          <w:szCs w:val="21"/>
        </w:rPr>
        <w:tab/>
      </w:r>
      <w:r w:rsidR="00846902">
        <w:rPr>
          <w:rFonts w:asciiTheme="minorEastAsia" w:eastAsiaTheme="minorEastAsia" w:hAnsiTheme="minorEastAsia"/>
          <w:sz w:val="21"/>
          <w:szCs w:val="21"/>
        </w:rPr>
        <w:tab/>
      </w:r>
      <w:r w:rsidR="004F0068" w:rsidRPr="005241B3">
        <w:rPr>
          <w:rFonts w:asciiTheme="minorEastAsia" w:eastAsiaTheme="minorEastAsia" w:hAnsiTheme="minorEastAsia" w:hint="eastAsia"/>
          <w:sz w:val="21"/>
          <w:szCs w:val="21"/>
        </w:rPr>
        <w:t>删除</w:t>
      </w:r>
      <w:r w:rsidR="004F0068" w:rsidRPr="005241B3">
        <w:rPr>
          <w:rFonts w:asciiTheme="minorEastAsia" w:eastAsiaTheme="minorEastAsia" w:hAnsiTheme="minorEastAsia"/>
          <w:sz w:val="21"/>
          <w:szCs w:val="21"/>
        </w:rPr>
        <w:t>B03B</w:t>
      </w:r>
      <w:r w:rsidR="004F0068" w:rsidRPr="005241B3">
        <w:rPr>
          <w:rFonts w:asciiTheme="minorEastAsia" w:eastAsiaTheme="minorEastAsia" w:hAnsiTheme="minorEastAsia" w:hint="eastAsia"/>
          <w:sz w:val="21"/>
          <w:szCs w:val="21"/>
        </w:rPr>
        <w:t>小类中的非限制性参见（报告人</w:t>
      </w:r>
      <w:r w:rsidR="00846902">
        <w:rPr>
          <w:rFonts w:asciiTheme="majorEastAsia" w:eastAsiaTheme="majorEastAsia" w:hAnsiTheme="majorEastAsia" w:hint="eastAsia"/>
          <w:sz w:val="21"/>
          <w:szCs w:val="22"/>
        </w:rPr>
        <w:t>–</w:t>
      </w:r>
      <w:r w:rsidR="004F0068" w:rsidRPr="005241B3">
        <w:rPr>
          <w:rFonts w:asciiTheme="minorEastAsia" w:eastAsiaTheme="minorEastAsia" w:hAnsiTheme="minorEastAsia" w:hint="eastAsia"/>
          <w:sz w:val="21"/>
          <w:szCs w:val="21"/>
        </w:rPr>
        <w:t>美利坚合众国）；</w:t>
      </w:r>
    </w:p>
    <w:p w14:paraId="52E01DBB" w14:textId="61486810" w:rsidR="00F06B8C" w:rsidRPr="005241B3" w:rsidRDefault="00133460" w:rsidP="00882A59">
      <w:pPr>
        <w:pStyle w:val="ONUME"/>
        <w:numPr>
          <w:ilvl w:val="0"/>
          <w:numId w:val="0"/>
        </w:numPr>
        <w:spacing w:afterLines="50" w:after="120" w:line="320" w:lineRule="atLeast"/>
        <w:ind w:left="567"/>
        <w:jc w:val="both"/>
        <w:rPr>
          <w:rFonts w:asciiTheme="minorEastAsia" w:eastAsiaTheme="minorEastAsia" w:hAnsiTheme="minorEastAsia"/>
          <w:sz w:val="21"/>
          <w:szCs w:val="21"/>
        </w:rPr>
      </w:pPr>
      <w:hyperlink r:id="rId72" w:history="1">
        <w:r w:rsidR="008408C4" w:rsidRPr="009A2CD0">
          <w:rPr>
            <w:rStyle w:val="Hyperlink"/>
            <w:rFonts w:asciiTheme="minorEastAsia" w:eastAsiaTheme="minorEastAsia" w:hAnsiTheme="minorEastAsia"/>
            <w:sz w:val="21"/>
            <w:szCs w:val="21"/>
          </w:rPr>
          <w:t>M 245</w:t>
        </w:r>
      </w:hyperlink>
      <w:r w:rsidR="00C74B88" w:rsidRPr="00B90D58">
        <w:rPr>
          <w:rFonts w:asciiTheme="majorEastAsia" w:eastAsiaTheme="majorEastAsia" w:hAnsiTheme="majorEastAsia"/>
          <w:sz w:val="21"/>
        </w:rPr>
        <w:tab/>
      </w:r>
      <w:r w:rsidR="00C74B88" w:rsidRPr="00B90D58">
        <w:rPr>
          <w:rFonts w:asciiTheme="majorEastAsia" w:eastAsiaTheme="majorEastAsia" w:hAnsiTheme="majorEastAsia"/>
          <w:sz w:val="21"/>
        </w:rPr>
        <w:tab/>
      </w:r>
      <w:r w:rsidR="004F0068" w:rsidRPr="005241B3">
        <w:rPr>
          <w:rFonts w:asciiTheme="minorEastAsia" w:eastAsiaTheme="minorEastAsia" w:hAnsiTheme="minorEastAsia" w:hint="eastAsia"/>
          <w:sz w:val="21"/>
          <w:szCs w:val="21"/>
        </w:rPr>
        <w:t>删除</w:t>
      </w:r>
      <w:r w:rsidR="004F0068" w:rsidRPr="005241B3">
        <w:rPr>
          <w:rFonts w:asciiTheme="minorEastAsia" w:eastAsiaTheme="minorEastAsia" w:hAnsiTheme="minorEastAsia"/>
          <w:sz w:val="21"/>
          <w:szCs w:val="21"/>
        </w:rPr>
        <w:t>G04F</w:t>
      </w:r>
      <w:r w:rsidR="004F0068" w:rsidRPr="005241B3">
        <w:rPr>
          <w:rFonts w:asciiTheme="minorEastAsia" w:eastAsiaTheme="minorEastAsia" w:hAnsiTheme="minorEastAsia" w:hint="eastAsia"/>
          <w:sz w:val="21"/>
          <w:szCs w:val="21"/>
        </w:rPr>
        <w:t>小类中的非限制性参见（报告人</w:t>
      </w:r>
      <w:r w:rsidR="00846902">
        <w:rPr>
          <w:rFonts w:asciiTheme="majorEastAsia" w:eastAsiaTheme="majorEastAsia" w:hAnsiTheme="majorEastAsia" w:hint="eastAsia"/>
          <w:sz w:val="21"/>
          <w:szCs w:val="22"/>
        </w:rPr>
        <w:t>–</w:t>
      </w:r>
      <w:r w:rsidR="004F0068" w:rsidRPr="005241B3">
        <w:rPr>
          <w:rFonts w:asciiTheme="minorEastAsia" w:eastAsiaTheme="minorEastAsia" w:hAnsiTheme="minorEastAsia" w:hint="eastAsia"/>
          <w:sz w:val="21"/>
          <w:szCs w:val="21"/>
        </w:rPr>
        <w:t>美利坚合众国）；</w:t>
      </w:r>
    </w:p>
    <w:p w14:paraId="7AE16A45" w14:textId="16A1285E" w:rsidR="00F06B8C" w:rsidRPr="005241B3" w:rsidRDefault="00133460" w:rsidP="00D93589">
      <w:pPr>
        <w:pStyle w:val="ONUME"/>
        <w:numPr>
          <w:ilvl w:val="0"/>
          <w:numId w:val="0"/>
        </w:numPr>
        <w:spacing w:afterLines="50" w:after="120" w:line="320" w:lineRule="atLeast"/>
        <w:ind w:left="567"/>
        <w:jc w:val="both"/>
        <w:rPr>
          <w:rFonts w:asciiTheme="minorEastAsia" w:eastAsiaTheme="minorEastAsia" w:hAnsiTheme="minorEastAsia"/>
          <w:sz w:val="21"/>
          <w:szCs w:val="21"/>
        </w:rPr>
      </w:pPr>
      <w:hyperlink r:id="rId73" w:history="1">
        <w:r w:rsidR="008408C4" w:rsidRPr="009A2CD0">
          <w:rPr>
            <w:rStyle w:val="Hyperlink"/>
            <w:rFonts w:asciiTheme="minorEastAsia" w:eastAsiaTheme="minorEastAsia" w:hAnsiTheme="minorEastAsia"/>
            <w:sz w:val="21"/>
            <w:szCs w:val="21"/>
          </w:rPr>
          <w:t>M 250</w:t>
        </w:r>
      </w:hyperlink>
      <w:r w:rsidR="00C74B88" w:rsidRPr="00B90D58">
        <w:rPr>
          <w:rFonts w:asciiTheme="majorEastAsia" w:eastAsiaTheme="majorEastAsia" w:hAnsiTheme="majorEastAsia"/>
          <w:sz w:val="21"/>
        </w:rPr>
        <w:tab/>
      </w:r>
      <w:r w:rsidR="00C74B88" w:rsidRPr="00B90D58">
        <w:rPr>
          <w:rFonts w:asciiTheme="majorEastAsia" w:eastAsiaTheme="majorEastAsia" w:hAnsiTheme="majorEastAsia"/>
          <w:sz w:val="21"/>
        </w:rPr>
        <w:tab/>
      </w:r>
      <w:r w:rsidR="004F0068" w:rsidRPr="005241B3">
        <w:rPr>
          <w:rFonts w:asciiTheme="minorEastAsia" w:eastAsiaTheme="minorEastAsia" w:hAnsiTheme="minorEastAsia" w:hint="eastAsia"/>
          <w:sz w:val="21"/>
          <w:szCs w:val="21"/>
        </w:rPr>
        <w:t>删除</w:t>
      </w:r>
      <w:r w:rsidR="004F0068" w:rsidRPr="005241B3">
        <w:rPr>
          <w:rFonts w:asciiTheme="minorEastAsia" w:eastAsiaTheme="minorEastAsia" w:hAnsiTheme="minorEastAsia"/>
          <w:sz w:val="21"/>
          <w:szCs w:val="21"/>
        </w:rPr>
        <w:t>H03J</w:t>
      </w:r>
      <w:r w:rsidR="004F0068" w:rsidRPr="005241B3">
        <w:rPr>
          <w:rFonts w:asciiTheme="minorEastAsia" w:eastAsiaTheme="minorEastAsia" w:hAnsiTheme="minorEastAsia" w:hint="eastAsia"/>
          <w:sz w:val="21"/>
          <w:szCs w:val="21"/>
        </w:rPr>
        <w:t>小类中的非限制性参见（报告人</w:t>
      </w:r>
      <w:r w:rsidR="00846902">
        <w:rPr>
          <w:rFonts w:asciiTheme="majorEastAsia" w:eastAsiaTheme="majorEastAsia" w:hAnsiTheme="majorEastAsia" w:hint="eastAsia"/>
          <w:sz w:val="21"/>
          <w:szCs w:val="22"/>
        </w:rPr>
        <w:t>–</w:t>
      </w:r>
      <w:r w:rsidR="004F0068" w:rsidRPr="005241B3">
        <w:rPr>
          <w:rFonts w:asciiTheme="minorEastAsia" w:eastAsiaTheme="minorEastAsia" w:hAnsiTheme="minorEastAsia" w:hint="eastAsia"/>
          <w:sz w:val="21"/>
          <w:szCs w:val="21"/>
        </w:rPr>
        <w:t>美利坚合众国）；</w:t>
      </w:r>
    </w:p>
    <w:p w14:paraId="34B6C304" w14:textId="752A86CD" w:rsidR="00F06B8C" w:rsidRPr="005241B3" w:rsidRDefault="00133460" w:rsidP="00882A59">
      <w:pPr>
        <w:pStyle w:val="ONUME"/>
        <w:numPr>
          <w:ilvl w:val="0"/>
          <w:numId w:val="0"/>
        </w:numPr>
        <w:spacing w:afterLines="50" w:after="120" w:line="320" w:lineRule="atLeast"/>
        <w:ind w:left="567"/>
        <w:jc w:val="both"/>
        <w:rPr>
          <w:rFonts w:asciiTheme="minorEastAsia" w:eastAsiaTheme="minorEastAsia" w:hAnsiTheme="minorEastAsia"/>
          <w:sz w:val="21"/>
          <w:szCs w:val="21"/>
        </w:rPr>
      </w:pPr>
      <w:hyperlink r:id="rId74" w:history="1">
        <w:r w:rsidR="008408C4" w:rsidRPr="009A2CD0">
          <w:rPr>
            <w:rStyle w:val="Hyperlink"/>
            <w:rFonts w:asciiTheme="minorEastAsia" w:eastAsiaTheme="minorEastAsia" w:hAnsiTheme="minorEastAsia"/>
            <w:sz w:val="21"/>
            <w:szCs w:val="21"/>
          </w:rPr>
          <w:t>M 253</w:t>
        </w:r>
      </w:hyperlink>
      <w:r w:rsidR="00C74B88" w:rsidRPr="00B90D58">
        <w:rPr>
          <w:rFonts w:asciiTheme="majorEastAsia" w:eastAsiaTheme="majorEastAsia" w:hAnsiTheme="majorEastAsia"/>
          <w:sz w:val="21"/>
        </w:rPr>
        <w:tab/>
      </w:r>
      <w:r w:rsidR="00C74B88" w:rsidRPr="00B90D58">
        <w:rPr>
          <w:rFonts w:asciiTheme="majorEastAsia" w:eastAsiaTheme="majorEastAsia" w:hAnsiTheme="majorEastAsia"/>
          <w:sz w:val="21"/>
        </w:rPr>
        <w:tab/>
      </w:r>
      <w:r w:rsidR="004F0068" w:rsidRPr="005241B3">
        <w:rPr>
          <w:rFonts w:asciiTheme="minorEastAsia" w:eastAsiaTheme="minorEastAsia" w:hAnsiTheme="minorEastAsia" w:hint="eastAsia"/>
          <w:sz w:val="21"/>
          <w:szCs w:val="21"/>
        </w:rPr>
        <w:t>删除</w:t>
      </w:r>
      <w:r w:rsidR="004F0068" w:rsidRPr="005241B3">
        <w:rPr>
          <w:rFonts w:asciiTheme="minorEastAsia" w:eastAsiaTheme="minorEastAsia" w:hAnsiTheme="minorEastAsia"/>
          <w:sz w:val="21"/>
          <w:szCs w:val="21"/>
        </w:rPr>
        <w:t>G06C</w:t>
      </w:r>
      <w:r w:rsidR="004F0068" w:rsidRPr="005241B3">
        <w:rPr>
          <w:rFonts w:asciiTheme="minorEastAsia" w:eastAsiaTheme="minorEastAsia" w:hAnsiTheme="minorEastAsia" w:hint="eastAsia"/>
          <w:sz w:val="21"/>
          <w:szCs w:val="21"/>
        </w:rPr>
        <w:t>小类中的非限制性参见（报告人</w:t>
      </w:r>
      <w:r w:rsidR="00846902">
        <w:rPr>
          <w:rFonts w:asciiTheme="majorEastAsia" w:eastAsiaTheme="majorEastAsia" w:hAnsiTheme="majorEastAsia" w:hint="eastAsia"/>
          <w:sz w:val="21"/>
          <w:szCs w:val="22"/>
        </w:rPr>
        <w:t>–</w:t>
      </w:r>
      <w:r w:rsidR="004F0068" w:rsidRPr="005241B3">
        <w:rPr>
          <w:rFonts w:asciiTheme="minorEastAsia" w:eastAsiaTheme="minorEastAsia" w:hAnsiTheme="minorEastAsia" w:hint="eastAsia"/>
          <w:sz w:val="21"/>
          <w:szCs w:val="21"/>
        </w:rPr>
        <w:t>美利坚合众国）；</w:t>
      </w:r>
    </w:p>
    <w:p w14:paraId="6264444C" w14:textId="26F5F6FA" w:rsidR="00F06B8C" w:rsidRPr="005241B3" w:rsidRDefault="00133460" w:rsidP="00882A59">
      <w:pPr>
        <w:pStyle w:val="ONUME"/>
        <w:numPr>
          <w:ilvl w:val="0"/>
          <w:numId w:val="0"/>
        </w:numPr>
        <w:spacing w:afterLines="50" w:after="120" w:line="320" w:lineRule="atLeast"/>
        <w:ind w:left="567"/>
        <w:jc w:val="both"/>
        <w:rPr>
          <w:rFonts w:asciiTheme="minorEastAsia" w:eastAsiaTheme="minorEastAsia" w:hAnsiTheme="minorEastAsia"/>
          <w:sz w:val="21"/>
          <w:szCs w:val="21"/>
        </w:rPr>
      </w:pPr>
      <w:hyperlink r:id="rId75" w:history="1">
        <w:r w:rsidR="008408C4" w:rsidRPr="009A2CD0">
          <w:rPr>
            <w:rStyle w:val="Hyperlink"/>
            <w:rFonts w:asciiTheme="minorEastAsia" w:eastAsiaTheme="minorEastAsia" w:hAnsiTheme="minorEastAsia"/>
            <w:sz w:val="21"/>
            <w:szCs w:val="21"/>
          </w:rPr>
          <w:t>M 256</w:t>
        </w:r>
      </w:hyperlink>
      <w:r w:rsidR="00C74B88" w:rsidRPr="00B90D58">
        <w:rPr>
          <w:rFonts w:asciiTheme="majorEastAsia" w:eastAsiaTheme="majorEastAsia" w:hAnsiTheme="majorEastAsia"/>
          <w:sz w:val="21"/>
        </w:rPr>
        <w:tab/>
      </w:r>
      <w:r w:rsidR="00C74B88" w:rsidRPr="00B90D58">
        <w:rPr>
          <w:rFonts w:asciiTheme="majorEastAsia" w:eastAsiaTheme="majorEastAsia" w:hAnsiTheme="majorEastAsia"/>
          <w:sz w:val="21"/>
        </w:rPr>
        <w:tab/>
      </w:r>
      <w:r w:rsidR="004F0068" w:rsidRPr="005241B3">
        <w:rPr>
          <w:rFonts w:asciiTheme="minorEastAsia" w:eastAsiaTheme="minorEastAsia" w:hAnsiTheme="minorEastAsia" w:hint="eastAsia"/>
          <w:sz w:val="21"/>
          <w:szCs w:val="21"/>
        </w:rPr>
        <w:t>删除</w:t>
      </w:r>
      <w:r w:rsidR="004F0068" w:rsidRPr="005241B3">
        <w:rPr>
          <w:rFonts w:asciiTheme="minorEastAsia" w:eastAsiaTheme="minorEastAsia" w:hAnsiTheme="minorEastAsia"/>
          <w:sz w:val="21"/>
          <w:szCs w:val="21"/>
        </w:rPr>
        <w:t>H05G</w:t>
      </w:r>
      <w:r w:rsidR="004F0068" w:rsidRPr="005241B3">
        <w:rPr>
          <w:rFonts w:asciiTheme="minorEastAsia" w:eastAsiaTheme="minorEastAsia" w:hAnsiTheme="minorEastAsia" w:hint="eastAsia"/>
          <w:sz w:val="21"/>
          <w:szCs w:val="21"/>
        </w:rPr>
        <w:t>小类中的非限制性参见（报告人</w:t>
      </w:r>
      <w:r w:rsidR="00846902">
        <w:rPr>
          <w:rFonts w:asciiTheme="majorEastAsia" w:eastAsiaTheme="majorEastAsia" w:hAnsiTheme="majorEastAsia" w:hint="eastAsia"/>
          <w:sz w:val="21"/>
          <w:szCs w:val="22"/>
        </w:rPr>
        <w:t>–</w:t>
      </w:r>
      <w:r w:rsidR="004F0068" w:rsidRPr="005241B3">
        <w:rPr>
          <w:rFonts w:asciiTheme="minorEastAsia" w:eastAsiaTheme="minorEastAsia" w:hAnsiTheme="minorEastAsia" w:hint="eastAsia"/>
          <w:sz w:val="21"/>
          <w:szCs w:val="21"/>
        </w:rPr>
        <w:t>美利坚合众国）。</w:t>
      </w:r>
    </w:p>
    <w:p w14:paraId="3B9CFB44" w14:textId="77777777" w:rsidR="00F06B8C" w:rsidRPr="005F7346" w:rsidRDefault="004F0068" w:rsidP="00A110D1">
      <w:pPr>
        <w:pStyle w:val="ONUME"/>
        <w:tabs>
          <w:tab w:val="clear" w:pos="567"/>
        </w:tabs>
        <w:overflowPunct w:val="0"/>
        <w:spacing w:afterLines="50" w:after="120" w:line="340" w:lineRule="atLeast"/>
        <w:jc w:val="both"/>
        <w:rPr>
          <w:rFonts w:asciiTheme="minorEastAsia" w:eastAsiaTheme="minorEastAsia" w:hAnsiTheme="minorEastAsia"/>
          <w:sz w:val="21"/>
          <w:szCs w:val="21"/>
        </w:rPr>
      </w:pPr>
      <w:r w:rsidRPr="005F7346">
        <w:rPr>
          <w:rFonts w:asciiTheme="minorEastAsia" w:eastAsiaTheme="minorEastAsia" w:hAnsiTheme="minorEastAsia" w:hint="eastAsia"/>
          <w:sz w:val="21"/>
          <w:szCs w:val="21"/>
        </w:rPr>
        <w:t>工作组进一步注意到，电子论坛应当继续讨论其余18个正在执行的项目，包括项目</w:t>
      </w:r>
      <w:hyperlink r:id="rId76" w:history="1">
        <w:r w:rsidRPr="005F7346">
          <w:rPr>
            <w:rStyle w:val="Hyperlink"/>
            <w:rFonts w:asciiTheme="minorEastAsia" w:eastAsiaTheme="minorEastAsia" w:hAnsiTheme="minorEastAsia"/>
            <w:sz w:val="21"/>
            <w:szCs w:val="21"/>
          </w:rPr>
          <w:t>M</w:t>
        </w:r>
        <w:r w:rsidR="005F7346" w:rsidRPr="005F7346">
          <w:rPr>
            <w:rStyle w:val="Hyperlink"/>
            <w:rFonts w:asciiTheme="minorEastAsia" w:eastAsiaTheme="minorEastAsia" w:hAnsiTheme="minorEastAsia"/>
            <w:sz w:val="21"/>
            <w:szCs w:val="21"/>
          </w:rPr>
          <w:t xml:space="preserve"> </w:t>
        </w:r>
        <w:r w:rsidRPr="005F7346">
          <w:rPr>
            <w:rStyle w:val="Hyperlink"/>
            <w:rFonts w:asciiTheme="minorEastAsia" w:eastAsiaTheme="minorEastAsia" w:hAnsiTheme="minorEastAsia"/>
            <w:sz w:val="21"/>
            <w:szCs w:val="21"/>
          </w:rPr>
          <w:t>223</w:t>
        </w:r>
      </w:hyperlink>
      <w:r w:rsidRPr="005F7346">
        <w:rPr>
          <w:rFonts w:asciiTheme="minorEastAsia" w:eastAsiaTheme="minorEastAsia" w:hAnsiTheme="minorEastAsia" w:hint="eastAsia"/>
          <w:sz w:val="21"/>
          <w:szCs w:val="21"/>
        </w:rPr>
        <w:t>。所有项目的状态和正在进行项目的未来行动及期限表在电子论坛上的相应项目中显示。</w:t>
      </w:r>
    </w:p>
    <w:p w14:paraId="10602983" w14:textId="77777777" w:rsidR="00026305" w:rsidRPr="005F7346" w:rsidRDefault="004F0068" w:rsidP="00A110D1">
      <w:pPr>
        <w:pStyle w:val="ONUME"/>
        <w:tabs>
          <w:tab w:val="clear" w:pos="567"/>
        </w:tabs>
        <w:overflowPunct w:val="0"/>
        <w:spacing w:afterLines="50" w:after="120" w:line="340" w:lineRule="atLeast"/>
        <w:jc w:val="both"/>
        <w:rPr>
          <w:rFonts w:asciiTheme="minorEastAsia" w:eastAsiaTheme="minorEastAsia" w:hAnsiTheme="minorEastAsia"/>
          <w:sz w:val="21"/>
          <w:szCs w:val="21"/>
        </w:rPr>
      </w:pPr>
      <w:r w:rsidRPr="005F7346">
        <w:rPr>
          <w:rFonts w:asciiTheme="minorEastAsia" w:eastAsiaTheme="minorEastAsia" w:hAnsiTheme="minorEastAsia" w:hint="eastAsia"/>
          <w:sz w:val="21"/>
          <w:szCs w:val="21"/>
        </w:rPr>
        <w:t>秘书处表示，从分类表中删除非限制性参见的状况总结表经更新后，将在项目文件</w:t>
      </w:r>
      <w:hyperlink r:id="rId77" w:history="1">
        <w:r w:rsidRPr="005F7346">
          <w:rPr>
            <w:rStyle w:val="Hyperlink"/>
            <w:rFonts w:asciiTheme="minorEastAsia" w:eastAsiaTheme="minorEastAsia" w:hAnsiTheme="minorEastAsia"/>
            <w:sz w:val="21"/>
            <w:szCs w:val="21"/>
          </w:rPr>
          <w:t>WG</w:t>
        </w:r>
        <w:r w:rsidR="005F7346" w:rsidRPr="005F7346">
          <w:rPr>
            <w:rStyle w:val="Hyperlink"/>
            <w:rFonts w:asciiTheme="minorEastAsia" w:eastAsiaTheme="minorEastAsia" w:hAnsiTheme="minorEastAsia"/>
            <w:sz w:val="21"/>
            <w:szCs w:val="21"/>
          </w:rPr>
          <w:t xml:space="preserve"> </w:t>
        </w:r>
        <w:r w:rsidRPr="005F7346">
          <w:rPr>
            <w:rStyle w:val="Hyperlink"/>
            <w:rFonts w:asciiTheme="minorEastAsia" w:eastAsiaTheme="minorEastAsia" w:hAnsiTheme="minorEastAsia"/>
            <w:sz w:val="21"/>
            <w:szCs w:val="21"/>
          </w:rPr>
          <w:t>191</w:t>
        </w:r>
      </w:hyperlink>
      <w:r w:rsidRPr="005F7346">
        <w:rPr>
          <w:rFonts w:asciiTheme="minorEastAsia" w:eastAsiaTheme="minorEastAsia" w:hAnsiTheme="minorEastAsia" w:hint="eastAsia"/>
          <w:sz w:val="21"/>
          <w:szCs w:val="21"/>
        </w:rPr>
        <w:t>下发</w:t>
      </w:r>
      <w:r w:rsidRPr="005F7346">
        <w:rPr>
          <w:rFonts w:ascii="MS Gothic" w:eastAsia="MS Gothic" w:hAnsi="MS Gothic" w:cs="MS Gothic" w:hint="eastAsia"/>
          <w:sz w:val="21"/>
          <w:szCs w:val="21"/>
        </w:rPr>
        <w:t>‍</w:t>
      </w:r>
      <w:r w:rsidRPr="005F7346">
        <w:rPr>
          <w:rFonts w:asciiTheme="minorEastAsia" w:eastAsiaTheme="minorEastAsia" w:hAnsiTheme="minorEastAsia" w:hint="eastAsia"/>
          <w:sz w:val="21"/>
          <w:szCs w:val="21"/>
        </w:rPr>
        <w:t>布。</w:t>
      </w:r>
    </w:p>
    <w:p w14:paraId="542536D8" w14:textId="77777777" w:rsidR="00D21D2F" w:rsidRPr="005241B3" w:rsidRDefault="00DF3EDD" w:rsidP="006B6102">
      <w:pPr>
        <w:pStyle w:val="Heading1"/>
        <w:overflowPunct w:val="0"/>
        <w:spacing w:beforeLines="100" w:afterLines="50" w:after="120" w:line="340" w:lineRule="atLeast"/>
        <w:rPr>
          <w:rFonts w:ascii="SimHei" w:eastAsia="SimHei" w:hAnsi="SimHei"/>
          <w:b w:val="0"/>
          <w:sz w:val="21"/>
          <w:szCs w:val="21"/>
        </w:rPr>
      </w:pPr>
      <w:r w:rsidRPr="005241B3">
        <w:rPr>
          <w:rFonts w:ascii="SimHei" w:eastAsia="SimHei" w:hAnsi="SimHei"/>
          <w:b w:val="0"/>
          <w:sz w:val="21"/>
          <w:szCs w:val="21"/>
        </w:rPr>
        <w:t>IPC</w:t>
      </w:r>
      <w:r w:rsidRPr="005241B3">
        <w:rPr>
          <w:rFonts w:ascii="SimHei" w:eastAsia="SimHei" w:hAnsi="SimHei" w:hint="eastAsia"/>
          <w:b w:val="0"/>
          <w:sz w:val="21"/>
          <w:szCs w:val="21"/>
        </w:rPr>
        <w:t>信息技术支持的最新信息</w:t>
      </w:r>
    </w:p>
    <w:p w14:paraId="32B5D569" w14:textId="77777777" w:rsidR="00D21D2F" w:rsidRPr="005241B3" w:rsidRDefault="004F0068" w:rsidP="00A110D1">
      <w:pPr>
        <w:pStyle w:val="ONUME"/>
        <w:tabs>
          <w:tab w:val="clear" w:pos="567"/>
        </w:tabs>
        <w:overflowPunct w:val="0"/>
        <w:spacing w:afterLines="50" w:after="120" w:line="340" w:lineRule="atLeast"/>
        <w:jc w:val="both"/>
        <w:rPr>
          <w:rFonts w:asciiTheme="minorEastAsia" w:eastAsiaTheme="minorEastAsia" w:hAnsiTheme="minorEastAsia"/>
          <w:sz w:val="21"/>
          <w:szCs w:val="21"/>
        </w:rPr>
      </w:pPr>
      <w:r w:rsidRPr="005241B3">
        <w:rPr>
          <w:rFonts w:asciiTheme="minorEastAsia" w:eastAsiaTheme="minorEastAsia" w:hAnsiTheme="minorEastAsia" w:hint="eastAsia"/>
          <w:sz w:val="21"/>
          <w:szCs w:val="21"/>
        </w:rPr>
        <w:t>工作组注意到国际局</w:t>
      </w:r>
      <w:r w:rsidR="005801FB" w:rsidRPr="005241B3">
        <w:rPr>
          <w:rFonts w:asciiTheme="minorEastAsia" w:eastAsiaTheme="minorEastAsia" w:hAnsiTheme="minorEastAsia" w:hint="eastAsia"/>
          <w:sz w:val="21"/>
          <w:szCs w:val="21"/>
        </w:rPr>
        <w:t>所作的简短演示报告，该报告涉及</w:t>
      </w:r>
      <w:r w:rsidR="00F74833" w:rsidRPr="005241B3">
        <w:rPr>
          <w:rFonts w:asciiTheme="minorEastAsia" w:eastAsiaTheme="minorEastAsia" w:hAnsiTheme="minorEastAsia" w:hint="eastAsia"/>
          <w:sz w:val="21"/>
          <w:szCs w:val="21"/>
        </w:rPr>
        <w:t>IPC修订管理解决方案（</w:t>
      </w:r>
      <w:r w:rsidR="00F74833" w:rsidRPr="005241B3">
        <w:rPr>
          <w:rFonts w:asciiTheme="minorEastAsia" w:eastAsiaTheme="minorEastAsia" w:hAnsiTheme="minorEastAsia"/>
          <w:sz w:val="21"/>
          <w:szCs w:val="21"/>
        </w:rPr>
        <w:t>IPCRMS</w:t>
      </w:r>
      <w:r w:rsidR="00F74833" w:rsidRPr="005241B3">
        <w:rPr>
          <w:rFonts w:asciiTheme="minorEastAsia" w:eastAsiaTheme="minorEastAsia" w:hAnsiTheme="minorEastAsia" w:hint="eastAsia"/>
          <w:sz w:val="21"/>
          <w:szCs w:val="21"/>
        </w:rPr>
        <w:t>）最近提供的若干新功能</w:t>
      </w:r>
      <w:r w:rsidRPr="005241B3">
        <w:rPr>
          <w:rFonts w:asciiTheme="minorEastAsia" w:eastAsiaTheme="minorEastAsia" w:hAnsiTheme="minorEastAsia" w:hint="eastAsia"/>
          <w:sz w:val="21"/>
          <w:szCs w:val="21"/>
        </w:rPr>
        <w:t>，</w:t>
      </w:r>
      <w:r w:rsidR="00F74833" w:rsidRPr="005241B3">
        <w:rPr>
          <w:rFonts w:asciiTheme="minorEastAsia" w:eastAsiaTheme="minorEastAsia" w:hAnsiTheme="minorEastAsia" w:hint="eastAsia"/>
          <w:sz w:val="21"/>
          <w:szCs w:val="21"/>
        </w:rPr>
        <w:t>这些新</w:t>
      </w:r>
      <w:r w:rsidR="00F74833" w:rsidRPr="00A110D1">
        <w:rPr>
          <w:rFonts w:asciiTheme="minorEastAsia" w:eastAsiaTheme="minorEastAsia" w:hAnsiTheme="minorEastAsia" w:hint="eastAsia"/>
          <w:sz w:val="21"/>
          <w:szCs w:val="22"/>
        </w:rPr>
        <w:t>功能</w:t>
      </w:r>
      <w:r w:rsidR="00F74833" w:rsidRPr="005241B3">
        <w:rPr>
          <w:rFonts w:asciiTheme="minorEastAsia" w:eastAsiaTheme="minorEastAsia" w:hAnsiTheme="minorEastAsia" w:hint="eastAsia"/>
          <w:sz w:val="21"/>
          <w:szCs w:val="21"/>
        </w:rPr>
        <w:t>将使报告人、笔译员和提出评论意见的局以更方便用户的方式管理其</w:t>
      </w:r>
      <w:r w:rsidR="00F74833" w:rsidRPr="005241B3">
        <w:rPr>
          <w:rFonts w:asciiTheme="minorEastAsia" w:eastAsiaTheme="minorEastAsia" w:hAnsiTheme="minorEastAsia"/>
          <w:sz w:val="21"/>
          <w:szCs w:val="21"/>
        </w:rPr>
        <w:t>IPC</w:t>
      </w:r>
      <w:r w:rsidR="00F74833" w:rsidRPr="005241B3">
        <w:rPr>
          <w:rFonts w:asciiTheme="minorEastAsia" w:eastAsiaTheme="minorEastAsia" w:hAnsiTheme="minorEastAsia" w:hint="eastAsia"/>
          <w:sz w:val="21"/>
          <w:szCs w:val="21"/>
        </w:rPr>
        <w:t>修订提案和评论意见。工作组请各局更加积极广泛地使用I</w:t>
      </w:r>
      <w:r w:rsidR="00F74833" w:rsidRPr="005241B3">
        <w:rPr>
          <w:rFonts w:asciiTheme="minorEastAsia" w:eastAsiaTheme="minorEastAsia" w:hAnsiTheme="minorEastAsia"/>
          <w:sz w:val="21"/>
          <w:szCs w:val="21"/>
        </w:rPr>
        <w:t>PCRMS</w:t>
      </w:r>
      <w:r w:rsidR="00F74833" w:rsidRPr="005241B3">
        <w:rPr>
          <w:rFonts w:asciiTheme="minorEastAsia" w:eastAsiaTheme="minorEastAsia" w:hAnsiTheme="minorEastAsia" w:hint="eastAsia"/>
          <w:sz w:val="21"/>
          <w:szCs w:val="21"/>
        </w:rPr>
        <w:t>，以从这些功能中受益。</w:t>
      </w:r>
    </w:p>
    <w:p w14:paraId="04C8E7ED" w14:textId="77777777" w:rsidR="00777270" w:rsidRPr="005241B3" w:rsidRDefault="00DF3EDD" w:rsidP="006B6102">
      <w:pPr>
        <w:pStyle w:val="Heading1"/>
        <w:overflowPunct w:val="0"/>
        <w:spacing w:beforeLines="100" w:afterLines="50" w:after="120" w:line="340" w:lineRule="atLeast"/>
        <w:rPr>
          <w:rFonts w:ascii="SimHei" w:eastAsia="SimHei" w:hAnsi="SimHei"/>
          <w:b w:val="0"/>
          <w:sz w:val="21"/>
          <w:szCs w:val="21"/>
        </w:rPr>
      </w:pPr>
      <w:r w:rsidRPr="005241B3">
        <w:rPr>
          <w:rFonts w:ascii="SimHei" w:eastAsia="SimHei" w:hAnsi="SimHei" w:hint="eastAsia"/>
          <w:b w:val="0"/>
          <w:sz w:val="21"/>
          <w:szCs w:val="21"/>
        </w:rPr>
        <w:t>工作组下届会议</w:t>
      </w:r>
    </w:p>
    <w:p w14:paraId="2A762D37" w14:textId="77777777" w:rsidR="00777270" w:rsidRPr="00882A59" w:rsidRDefault="00F74833" w:rsidP="00A110D1">
      <w:pPr>
        <w:pStyle w:val="ONUME"/>
        <w:tabs>
          <w:tab w:val="clear" w:pos="567"/>
        </w:tabs>
        <w:overflowPunct w:val="0"/>
        <w:spacing w:afterLines="50" w:after="120" w:line="340" w:lineRule="atLeast"/>
        <w:jc w:val="both"/>
        <w:rPr>
          <w:rFonts w:ascii="SimSun" w:hAnsi="SimSun"/>
          <w:sz w:val="21"/>
          <w:szCs w:val="21"/>
        </w:rPr>
      </w:pPr>
      <w:r w:rsidRPr="00882A59">
        <w:rPr>
          <w:rFonts w:ascii="SimSun" w:hAnsi="SimSun" w:hint="eastAsia"/>
          <w:sz w:val="21"/>
          <w:szCs w:val="21"/>
        </w:rPr>
        <w:t>工作组对其下届会议的预期工作量进行评估之后，同意在第一天处理化学领域，随后一天半处理</w:t>
      </w:r>
      <w:r w:rsidR="005241B3" w:rsidRPr="00882A59">
        <w:rPr>
          <w:rFonts w:ascii="SimSun" w:hAnsi="SimSun" w:hint="eastAsia"/>
          <w:sz w:val="21"/>
          <w:szCs w:val="21"/>
        </w:rPr>
        <w:t>机械领域，最后两天半处理</w:t>
      </w:r>
      <w:r w:rsidRPr="00A110D1">
        <w:rPr>
          <w:rFonts w:asciiTheme="minorEastAsia" w:eastAsiaTheme="minorEastAsia" w:hAnsiTheme="minorEastAsia" w:hint="eastAsia"/>
          <w:sz w:val="21"/>
          <w:szCs w:val="22"/>
        </w:rPr>
        <w:t>电学</w:t>
      </w:r>
      <w:r w:rsidRPr="00882A59">
        <w:rPr>
          <w:rFonts w:ascii="SimSun" w:hAnsi="SimSun" w:hint="eastAsia"/>
          <w:sz w:val="21"/>
          <w:szCs w:val="21"/>
        </w:rPr>
        <w:t>领域。</w:t>
      </w:r>
    </w:p>
    <w:p w14:paraId="12B160B7" w14:textId="77777777" w:rsidR="00777270" w:rsidRPr="00882A59" w:rsidRDefault="00F74833" w:rsidP="00A110D1">
      <w:pPr>
        <w:pStyle w:val="ONUME"/>
        <w:tabs>
          <w:tab w:val="clear" w:pos="567"/>
        </w:tabs>
        <w:overflowPunct w:val="0"/>
        <w:spacing w:afterLines="50" w:after="120" w:line="340" w:lineRule="atLeast"/>
        <w:jc w:val="both"/>
        <w:rPr>
          <w:rFonts w:ascii="SimSun" w:hAnsi="SimSun"/>
          <w:sz w:val="21"/>
          <w:szCs w:val="21"/>
        </w:rPr>
      </w:pPr>
      <w:r w:rsidRPr="00882A59">
        <w:rPr>
          <w:rFonts w:ascii="SimSun" w:hAnsi="SimSun" w:hint="eastAsia"/>
          <w:sz w:val="21"/>
          <w:szCs w:val="21"/>
        </w:rPr>
        <w:t>工作组注意到第四十七届会议的暂定会期很快将得到确认。</w:t>
      </w:r>
    </w:p>
    <w:p w14:paraId="3B1F7F08" w14:textId="44FFDA37" w:rsidR="00796E35" w:rsidRPr="00030F21" w:rsidRDefault="00796E35" w:rsidP="00030F21">
      <w:pPr>
        <w:pStyle w:val="Endofdocument-Annex"/>
        <w:overflowPunct w:val="0"/>
        <w:spacing w:before="720" w:afterLines="50" w:after="120" w:line="340" w:lineRule="atLeast"/>
        <w:ind w:left="5530"/>
        <w:rPr>
          <w:rFonts w:ascii="KaiTi" w:eastAsia="KaiTi" w:hAnsi="KaiTi"/>
          <w:sz w:val="21"/>
          <w:szCs w:val="21"/>
        </w:rPr>
      </w:pPr>
      <w:r w:rsidRPr="00030F21">
        <w:rPr>
          <w:rFonts w:ascii="KaiTi" w:eastAsia="KaiTi" w:hAnsi="KaiTi" w:hint="eastAsia"/>
          <w:sz w:val="21"/>
          <w:szCs w:val="21"/>
        </w:rPr>
        <w:t>31.</w:t>
      </w:r>
      <w:r w:rsidRPr="00030F21">
        <w:rPr>
          <w:rFonts w:ascii="KaiTi" w:eastAsia="KaiTi" w:hAnsi="KaiTi"/>
          <w:sz w:val="21"/>
          <w:szCs w:val="21"/>
        </w:rPr>
        <w:tab/>
        <w:t>本报告于20</w:t>
      </w:r>
      <w:r w:rsidRPr="00030F21">
        <w:rPr>
          <w:rFonts w:ascii="KaiTi" w:eastAsia="KaiTi" w:hAnsi="KaiTi" w:hint="eastAsia"/>
          <w:sz w:val="21"/>
          <w:szCs w:val="21"/>
        </w:rPr>
        <w:t>2</w:t>
      </w:r>
      <w:r w:rsidRPr="00030F21">
        <w:rPr>
          <w:rFonts w:ascii="KaiTi" w:eastAsia="KaiTi" w:hAnsi="KaiTi"/>
          <w:sz w:val="21"/>
          <w:szCs w:val="21"/>
        </w:rPr>
        <w:t>1年1</w:t>
      </w:r>
      <w:r w:rsidRPr="00030F21">
        <w:rPr>
          <w:rFonts w:ascii="KaiTi" w:eastAsia="KaiTi" w:hAnsi="KaiTi" w:hint="eastAsia"/>
          <w:sz w:val="21"/>
          <w:szCs w:val="21"/>
        </w:rPr>
        <w:t>1</w:t>
      </w:r>
      <w:r w:rsidRPr="00030F21">
        <w:rPr>
          <w:rFonts w:ascii="KaiTi" w:eastAsia="KaiTi" w:hAnsi="KaiTi"/>
          <w:sz w:val="21"/>
          <w:szCs w:val="21"/>
        </w:rPr>
        <w:t>月</w:t>
      </w:r>
      <w:r w:rsidRPr="00030F21">
        <w:rPr>
          <w:rFonts w:ascii="KaiTi" w:eastAsia="KaiTi" w:hAnsi="KaiTi" w:hint="eastAsia"/>
          <w:sz w:val="21"/>
          <w:szCs w:val="21"/>
        </w:rPr>
        <w:t>30</w:t>
      </w:r>
      <w:r w:rsidRPr="00030F21">
        <w:rPr>
          <w:rFonts w:ascii="KaiTi" w:eastAsia="KaiTi" w:hAnsi="KaiTi"/>
          <w:sz w:val="21"/>
          <w:szCs w:val="21"/>
        </w:rPr>
        <w:t>日由工作组以电子方式一致通过。</w:t>
      </w:r>
    </w:p>
    <w:p w14:paraId="69C107CF" w14:textId="1F69DBBC" w:rsidR="00D21D2F" w:rsidRPr="00A110D1" w:rsidRDefault="00777270" w:rsidP="00A110D1">
      <w:pPr>
        <w:pStyle w:val="Endofdocument-Annex"/>
        <w:overflowPunct w:val="0"/>
        <w:spacing w:before="720" w:afterLines="50" w:after="120" w:line="340" w:lineRule="atLeast"/>
        <w:rPr>
          <w:rFonts w:ascii="KaiTi" w:eastAsia="KaiTi" w:hAnsi="KaiTi"/>
          <w:sz w:val="21"/>
        </w:rPr>
      </w:pPr>
      <w:r w:rsidRPr="00A110D1">
        <w:rPr>
          <w:rFonts w:ascii="KaiTi" w:eastAsia="KaiTi" w:hAnsi="KaiTi"/>
          <w:sz w:val="21"/>
        </w:rPr>
        <w:t>[</w:t>
      </w:r>
      <w:r w:rsidR="00F74833" w:rsidRPr="00A110D1">
        <w:rPr>
          <w:rFonts w:ascii="KaiTi" w:eastAsia="KaiTi" w:hAnsi="KaiTi" w:hint="eastAsia"/>
          <w:sz w:val="21"/>
          <w:szCs w:val="21"/>
        </w:rPr>
        <w:t>后接附件</w:t>
      </w:r>
      <w:r w:rsidRPr="00A110D1">
        <w:rPr>
          <w:rFonts w:ascii="KaiTi" w:eastAsia="KaiTi" w:hAnsi="KaiTi"/>
          <w:sz w:val="21"/>
        </w:rPr>
        <w:t>]</w:t>
      </w:r>
    </w:p>
    <w:sectPr w:rsidR="00D21D2F" w:rsidRPr="00A110D1" w:rsidSect="006B6102">
      <w:headerReference w:type="even" r:id="rId78"/>
      <w:headerReference w:type="default" r:id="rId7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F67C32" w14:textId="77777777" w:rsidR="00287DC6" w:rsidRDefault="00287DC6">
      <w:r>
        <w:separator/>
      </w:r>
    </w:p>
  </w:endnote>
  <w:endnote w:type="continuationSeparator" w:id="0">
    <w:p w14:paraId="4F475D91" w14:textId="77777777" w:rsidR="00287DC6" w:rsidRDefault="00287DC6" w:rsidP="003B38C1">
      <w:r>
        <w:separator/>
      </w:r>
    </w:p>
    <w:p w14:paraId="7FDD6288" w14:textId="77777777" w:rsidR="00287DC6" w:rsidRPr="003B38C1" w:rsidRDefault="00287DC6" w:rsidP="003B38C1">
      <w:pPr>
        <w:spacing w:after="60"/>
        <w:rPr>
          <w:sz w:val="17"/>
        </w:rPr>
      </w:pPr>
      <w:r>
        <w:rPr>
          <w:sz w:val="17"/>
        </w:rPr>
        <w:t>[Endnote continued from previous page]</w:t>
      </w:r>
    </w:p>
  </w:endnote>
  <w:endnote w:type="continuationNotice" w:id="1">
    <w:p w14:paraId="5E972443" w14:textId="77777777" w:rsidR="00287DC6" w:rsidRPr="003B38C1" w:rsidRDefault="00287DC6"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SimHei">
    <w:altName w:val="Microsoft YaHei"/>
    <w:panose1 w:val="02010600030101010101"/>
    <w:charset w:val="86"/>
    <w:family w:val="modern"/>
    <w:pitch w:val="fixed"/>
    <w:sig w:usb0="00000000" w:usb1="38CF7CFA" w:usb2="00000016" w:usb3="00000000" w:csb0="00040001" w:csb1="00000000"/>
  </w:font>
  <w:font w:name="KaiTi">
    <w:altName w:val="Microsoft YaHei Light"/>
    <w:panose1 w:val="02010609060101010101"/>
    <w:charset w:val="86"/>
    <w:family w:val="modern"/>
    <w:pitch w:val="fixed"/>
    <w:sig w:usb0="00000000" w:usb1="38CF7CFA" w:usb2="00000016" w:usb3="00000000" w:csb0="00040001" w:csb1="00000000"/>
  </w:font>
  <w:font w:name="STKaiti">
    <w:charset w:val="86"/>
    <w:family w:val="auto"/>
    <w:pitch w:val="variable"/>
    <w:sig w:usb0="00000287" w:usb1="080F0000" w:usb2="00000010" w:usb3="00000000" w:csb0="0004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A214CE" w14:textId="77777777" w:rsidR="00287DC6" w:rsidRDefault="00287DC6">
      <w:r>
        <w:separator/>
      </w:r>
    </w:p>
  </w:footnote>
  <w:footnote w:type="continuationSeparator" w:id="0">
    <w:p w14:paraId="4C47A293" w14:textId="77777777" w:rsidR="00287DC6" w:rsidRDefault="00287DC6" w:rsidP="008B60B2">
      <w:r>
        <w:separator/>
      </w:r>
    </w:p>
    <w:p w14:paraId="7334BA0A" w14:textId="77777777" w:rsidR="00287DC6" w:rsidRPr="00ED77FB" w:rsidRDefault="00287DC6" w:rsidP="008B60B2">
      <w:pPr>
        <w:spacing w:after="60"/>
        <w:rPr>
          <w:sz w:val="17"/>
          <w:szCs w:val="17"/>
        </w:rPr>
      </w:pPr>
      <w:r w:rsidRPr="00ED77FB">
        <w:rPr>
          <w:sz w:val="17"/>
          <w:szCs w:val="17"/>
        </w:rPr>
        <w:t>[Footnote continued from previous page]</w:t>
      </w:r>
    </w:p>
  </w:footnote>
  <w:footnote w:type="continuationNotice" w:id="1">
    <w:p w14:paraId="3D53B874" w14:textId="77777777" w:rsidR="00287DC6" w:rsidRPr="00ED77FB" w:rsidRDefault="00287DC6"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8F6AF3" w14:textId="77777777" w:rsidR="00287DC6" w:rsidRPr="00882A59" w:rsidRDefault="00287DC6" w:rsidP="0041760A">
    <w:pPr>
      <w:jc w:val="right"/>
      <w:rPr>
        <w:rFonts w:ascii="SimSun" w:hAnsi="SimSun"/>
        <w:sz w:val="21"/>
      </w:rPr>
    </w:pPr>
    <w:r>
      <w:rPr>
        <w:noProof/>
        <w:lang w:eastAsia="en-US"/>
      </w:rPr>
      <mc:AlternateContent>
        <mc:Choice Requires="wps">
          <w:drawing>
            <wp:anchor distT="558800" distB="0" distL="114300" distR="114300" simplePos="0" relativeHeight="251661312" behindDoc="0" locked="0" layoutInCell="0" allowOverlap="1" wp14:anchorId="5FB7817E" wp14:editId="1DEF9E3C">
              <wp:simplePos x="0" y="0"/>
              <wp:positionH relativeFrom="margin">
                <wp:align>center</wp:align>
              </wp:positionH>
              <wp:positionV relativeFrom="bottomMargin">
                <wp:posOffset>558800</wp:posOffset>
              </wp:positionV>
              <wp:extent cx="7620000" cy="317500"/>
              <wp:effectExtent l="0" t="0" r="0" b="6350"/>
              <wp:wrapNone/>
              <wp:docPr id="4" name="TITUSE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5EE0434" w14:textId="77777777" w:rsidR="00287DC6" w:rsidRDefault="00287DC6" w:rsidP="0041760A">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FB7817E" id="_x0000_t202" coordsize="21600,21600" o:spt="202" path="m,l,21600r21600,l21600,xe">
              <v:stroke joinstyle="miter"/>
              <v:path gradientshapeok="t" o:connecttype="rect"/>
            </v:shapetype>
            <v:shape id="TITUSE1footer" o:spid="_x0000_s1026" type="#_x0000_t202" style="position:absolute;left:0;text-align:left;margin-left:0;margin-top:44pt;width:600pt;height:25pt;z-index:251661312;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" o:allowincell="f" filled="f" stroked="f" strokeweight=".5pt">
              <v:path arrowok="t"/>
              <v:textbox>
                <w:txbxContent>
                  <w:p w14:paraId="55EE0434" w14:textId="77777777" w:rsidR="00287DC6" w:rsidRDefault="00287DC6" w:rsidP="0041760A">
                    <w:pPr>
                      <w:jc w:val="center"/>
                    </w:pPr>
                  </w:p>
                </w:txbxContent>
              </v:textbox>
              <w10:wrap anchorx="margin" anchory="margin"/>
            </v:shape>
          </w:pict>
        </mc:Fallback>
      </mc:AlternateContent>
    </w:r>
    <w:r w:rsidRPr="00882A59">
      <w:rPr>
        <w:rFonts w:ascii="SimSun" w:hAnsi="SimSun"/>
        <w:sz w:val="21"/>
      </w:rPr>
      <w:t>IPC/WG/46/2 Prov.</w:t>
    </w:r>
  </w:p>
  <w:p w14:paraId="4606B508" w14:textId="28E26FDF" w:rsidR="00287DC6" w:rsidRPr="00882A59" w:rsidRDefault="00287DC6" w:rsidP="0041760A">
    <w:pPr>
      <w:jc w:val="right"/>
      <w:rPr>
        <w:rFonts w:ascii="SimSun" w:hAnsi="SimSun"/>
        <w:sz w:val="21"/>
      </w:rPr>
    </w:pPr>
    <w:r w:rsidRPr="00882A59">
      <w:rPr>
        <w:rFonts w:ascii="SimSun" w:hAnsi="SimSun" w:hint="eastAsia"/>
        <w:sz w:val="21"/>
      </w:rPr>
      <w:t>第</w:t>
    </w:r>
    <w:r w:rsidRPr="00882A59">
      <w:rPr>
        <w:rFonts w:ascii="SimSun" w:hAnsi="SimSun"/>
        <w:sz w:val="21"/>
      </w:rPr>
      <w:fldChar w:fldCharType="begin"/>
    </w:r>
    <w:r w:rsidRPr="00882A59">
      <w:rPr>
        <w:rFonts w:ascii="SimSun" w:hAnsi="SimSun"/>
        <w:sz w:val="21"/>
      </w:rPr>
      <w:instrText xml:space="preserve"> PAGE  \* MERGEFORMAT </w:instrText>
    </w:r>
    <w:r w:rsidRPr="00882A59">
      <w:rPr>
        <w:rFonts w:ascii="SimSun" w:hAnsi="SimSun"/>
        <w:sz w:val="21"/>
      </w:rPr>
      <w:fldChar w:fldCharType="separate"/>
    </w:r>
    <w:r w:rsidR="00D93589">
      <w:rPr>
        <w:rFonts w:ascii="SimSun" w:hAnsi="SimSun"/>
        <w:noProof/>
        <w:sz w:val="21"/>
      </w:rPr>
      <w:t>4</w:t>
    </w:r>
    <w:r w:rsidRPr="00882A59">
      <w:rPr>
        <w:rFonts w:ascii="SimSun" w:hAnsi="SimSun"/>
        <w:sz w:val="21"/>
      </w:rPr>
      <w:fldChar w:fldCharType="end"/>
    </w:r>
    <w:r w:rsidRPr="00882A59">
      <w:rPr>
        <w:rFonts w:ascii="SimSun" w:hAnsi="SimSun" w:hint="eastAsia"/>
        <w:sz w:val="21"/>
      </w:rPr>
      <w:t>页</w:t>
    </w:r>
  </w:p>
  <w:p w14:paraId="0A5BDC0F" w14:textId="77777777" w:rsidR="00287DC6" w:rsidRPr="00882A59" w:rsidRDefault="00287DC6" w:rsidP="0041760A">
    <w:pPr>
      <w:jc w:val="right"/>
      <w:rPr>
        <w:rFonts w:ascii="SimSun" w:hAnsi="SimSun"/>
        <w:sz w:val="21"/>
      </w:rPr>
    </w:pPr>
  </w:p>
  <w:p w14:paraId="0115F15D" w14:textId="77777777" w:rsidR="00287DC6" w:rsidRPr="00882A59" w:rsidRDefault="00287DC6" w:rsidP="0041760A">
    <w:pPr>
      <w:jc w:val="right"/>
      <w:rPr>
        <w:rFonts w:ascii="SimSun" w:hAnsi="SimSun"/>
        <w:sz w:val="21"/>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124F0F" w14:textId="2D88079C" w:rsidR="00287DC6" w:rsidRPr="006B6102" w:rsidRDefault="00287DC6" w:rsidP="00477D6B">
    <w:pPr>
      <w:jc w:val="right"/>
      <w:rPr>
        <w:rFonts w:ascii="SimSun" w:hAnsi="SimSun"/>
        <w:sz w:val="21"/>
      </w:rPr>
    </w:pPr>
    <w:bookmarkStart w:id="6" w:name="Code2"/>
    <w:r w:rsidRPr="006B6102">
      <w:rPr>
        <w:rFonts w:ascii="SimSun" w:hAnsi="SimSun"/>
        <w:sz w:val="21"/>
      </w:rPr>
      <w:t>IPC/WG/46/2</w:t>
    </w:r>
  </w:p>
  <w:bookmarkEnd w:id="6"/>
  <w:p w14:paraId="3C476A2C" w14:textId="6D091B7C" w:rsidR="00287DC6" w:rsidRPr="006B6102" w:rsidRDefault="00287DC6" w:rsidP="00477D6B">
    <w:pPr>
      <w:jc w:val="right"/>
      <w:rPr>
        <w:rFonts w:ascii="SimSun" w:hAnsi="SimSun"/>
        <w:sz w:val="21"/>
      </w:rPr>
    </w:pPr>
    <w:r w:rsidRPr="006B6102">
      <w:rPr>
        <w:rFonts w:ascii="SimSun" w:hAnsi="SimSun" w:hint="eastAsia"/>
        <w:sz w:val="21"/>
      </w:rPr>
      <w:t>第</w:t>
    </w:r>
    <w:r w:rsidRPr="006B6102">
      <w:rPr>
        <w:rFonts w:ascii="SimSun" w:hAnsi="SimSun"/>
        <w:sz w:val="21"/>
      </w:rPr>
      <w:fldChar w:fldCharType="begin"/>
    </w:r>
    <w:r w:rsidRPr="006B6102">
      <w:rPr>
        <w:rFonts w:ascii="SimSun" w:hAnsi="SimSun"/>
        <w:sz w:val="21"/>
      </w:rPr>
      <w:instrText xml:space="preserve"> PAGE  \* MERGEFORMAT </w:instrText>
    </w:r>
    <w:r w:rsidRPr="006B6102">
      <w:rPr>
        <w:rFonts w:ascii="SimSun" w:hAnsi="SimSun"/>
        <w:sz w:val="21"/>
      </w:rPr>
      <w:fldChar w:fldCharType="separate"/>
    </w:r>
    <w:r w:rsidR="00133460">
      <w:rPr>
        <w:rFonts w:ascii="SimSun" w:hAnsi="SimSun"/>
        <w:noProof/>
        <w:sz w:val="21"/>
      </w:rPr>
      <w:t>4</w:t>
    </w:r>
    <w:r w:rsidRPr="006B6102">
      <w:rPr>
        <w:rFonts w:ascii="SimSun" w:hAnsi="SimSun"/>
        <w:sz w:val="21"/>
      </w:rPr>
      <w:fldChar w:fldCharType="end"/>
    </w:r>
    <w:r w:rsidRPr="006B6102">
      <w:rPr>
        <w:rFonts w:ascii="SimSun" w:hAnsi="SimSun" w:hint="eastAsia"/>
        <w:sz w:val="21"/>
      </w:rPr>
      <w:t>页</w:t>
    </w:r>
  </w:p>
  <w:p w14:paraId="1AC0F6D3" w14:textId="77777777" w:rsidR="00287DC6" w:rsidRPr="006B6102" w:rsidRDefault="00287DC6" w:rsidP="00477D6B">
    <w:pPr>
      <w:jc w:val="right"/>
      <w:rPr>
        <w:rFonts w:ascii="SimSun" w:hAnsi="SimSun"/>
        <w:sz w:val="21"/>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8D740A7A"/>
    <w:lvl w:ilvl="0">
      <w:start w:val="1"/>
      <w:numFmt w:val="decimal"/>
      <w:lvlRestart w:val="0"/>
      <w:pStyle w:val="ONUME"/>
      <w:lvlText w:val="%1."/>
      <w:lvlJc w:val="left"/>
      <w:pPr>
        <w:tabs>
          <w:tab w:val="num" w:pos="567"/>
        </w:tabs>
        <w:ind w:left="0" w:firstLine="0"/>
      </w:pPr>
      <w:rPr>
        <w:rFonts w:asciiTheme="minorEastAsia" w:eastAsiaTheme="minorEastAsia" w:hAnsiTheme="minorEastAsia"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 w:numId="44">
    <w:abstractNumId w:val="1"/>
  </w:num>
  <w:num w:numId="45">
    <w:abstractNumId w:val="1"/>
  </w:num>
  <w:num w:numId="46">
    <w:abstractNumId w:val="1"/>
  </w:num>
  <w:num w:numId="47">
    <w:abstractNumId w:val="1"/>
  </w:num>
  <w:num w:numId="48">
    <w:abstractNumId w:val="1"/>
  </w:num>
  <w:num w:numId="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bordersDoNotSurroundHeader/>
  <w:bordersDoNotSurroundFooter/>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D2F"/>
    <w:rsid w:val="00010984"/>
    <w:rsid w:val="00017D89"/>
    <w:rsid w:val="00026305"/>
    <w:rsid w:val="00030F21"/>
    <w:rsid w:val="00043CAA"/>
    <w:rsid w:val="00067775"/>
    <w:rsid w:val="00075432"/>
    <w:rsid w:val="00076A7E"/>
    <w:rsid w:val="000809E9"/>
    <w:rsid w:val="00094F1C"/>
    <w:rsid w:val="000968ED"/>
    <w:rsid w:val="000A6178"/>
    <w:rsid w:val="000C4001"/>
    <w:rsid w:val="000F5E56"/>
    <w:rsid w:val="00111BA6"/>
    <w:rsid w:val="001323CB"/>
    <w:rsid w:val="00133460"/>
    <w:rsid w:val="001362EE"/>
    <w:rsid w:val="001832A6"/>
    <w:rsid w:val="001A1E6C"/>
    <w:rsid w:val="001D480C"/>
    <w:rsid w:val="001D6B39"/>
    <w:rsid w:val="001F0118"/>
    <w:rsid w:val="002153CA"/>
    <w:rsid w:val="002309BF"/>
    <w:rsid w:val="00234449"/>
    <w:rsid w:val="002634C4"/>
    <w:rsid w:val="00265604"/>
    <w:rsid w:val="00287DC6"/>
    <w:rsid w:val="002928D3"/>
    <w:rsid w:val="0029660B"/>
    <w:rsid w:val="002B165E"/>
    <w:rsid w:val="002C056E"/>
    <w:rsid w:val="002C37A9"/>
    <w:rsid w:val="002C505A"/>
    <w:rsid w:val="002F1FE6"/>
    <w:rsid w:val="002F4E68"/>
    <w:rsid w:val="002F5EE6"/>
    <w:rsid w:val="00310533"/>
    <w:rsid w:val="00312F7F"/>
    <w:rsid w:val="00346A68"/>
    <w:rsid w:val="00361450"/>
    <w:rsid w:val="003673CF"/>
    <w:rsid w:val="00375617"/>
    <w:rsid w:val="003845C1"/>
    <w:rsid w:val="00385151"/>
    <w:rsid w:val="00396596"/>
    <w:rsid w:val="003A16EF"/>
    <w:rsid w:val="003A2BCA"/>
    <w:rsid w:val="003A6F89"/>
    <w:rsid w:val="003B38C1"/>
    <w:rsid w:val="003C61FD"/>
    <w:rsid w:val="003D1926"/>
    <w:rsid w:val="003D69C2"/>
    <w:rsid w:val="00401C75"/>
    <w:rsid w:val="0040269F"/>
    <w:rsid w:val="0041760A"/>
    <w:rsid w:val="00423E3E"/>
    <w:rsid w:val="00427AF4"/>
    <w:rsid w:val="00433DCD"/>
    <w:rsid w:val="00440A17"/>
    <w:rsid w:val="00446121"/>
    <w:rsid w:val="00452A80"/>
    <w:rsid w:val="00460C4A"/>
    <w:rsid w:val="004647DA"/>
    <w:rsid w:val="00467528"/>
    <w:rsid w:val="00474062"/>
    <w:rsid w:val="00477D0A"/>
    <w:rsid w:val="00477D6B"/>
    <w:rsid w:val="00484208"/>
    <w:rsid w:val="004B7E4A"/>
    <w:rsid w:val="004C1F80"/>
    <w:rsid w:val="004E0C6A"/>
    <w:rsid w:val="004E3344"/>
    <w:rsid w:val="004F0068"/>
    <w:rsid w:val="004F206E"/>
    <w:rsid w:val="005019FF"/>
    <w:rsid w:val="005077A2"/>
    <w:rsid w:val="005241B3"/>
    <w:rsid w:val="0053057A"/>
    <w:rsid w:val="0054552A"/>
    <w:rsid w:val="00560A29"/>
    <w:rsid w:val="00575AE3"/>
    <w:rsid w:val="005801FB"/>
    <w:rsid w:val="00592411"/>
    <w:rsid w:val="005B2612"/>
    <w:rsid w:val="005C0FF6"/>
    <w:rsid w:val="005C6649"/>
    <w:rsid w:val="005E6606"/>
    <w:rsid w:val="005F7346"/>
    <w:rsid w:val="00605827"/>
    <w:rsid w:val="0061065E"/>
    <w:rsid w:val="00646050"/>
    <w:rsid w:val="006532B6"/>
    <w:rsid w:val="006556DF"/>
    <w:rsid w:val="0065600A"/>
    <w:rsid w:val="0067076B"/>
    <w:rsid w:val="006713CA"/>
    <w:rsid w:val="00676C5C"/>
    <w:rsid w:val="0068763A"/>
    <w:rsid w:val="006B2389"/>
    <w:rsid w:val="006B6102"/>
    <w:rsid w:val="006B63F9"/>
    <w:rsid w:val="006D2404"/>
    <w:rsid w:val="006F4508"/>
    <w:rsid w:val="00740CFA"/>
    <w:rsid w:val="007663B0"/>
    <w:rsid w:val="00777270"/>
    <w:rsid w:val="0079245A"/>
    <w:rsid w:val="00796E35"/>
    <w:rsid w:val="007B4A19"/>
    <w:rsid w:val="007D1217"/>
    <w:rsid w:val="007D1613"/>
    <w:rsid w:val="007E0606"/>
    <w:rsid w:val="008408C4"/>
    <w:rsid w:val="00846902"/>
    <w:rsid w:val="0086057B"/>
    <w:rsid w:val="00882A59"/>
    <w:rsid w:val="008879D3"/>
    <w:rsid w:val="00897FEC"/>
    <w:rsid w:val="008B2CC1"/>
    <w:rsid w:val="008B60B2"/>
    <w:rsid w:val="008D40A8"/>
    <w:rsid w:val="008D7778"/>
    <w:rsid w:val="008E3E1A"/>
    <w:rsid w:val="008F036D"/>
    <w:rsid w:val="008F1E63"/>
    <w:rsid w:val="008F4B9C"/>
    <w:rsid w:val="00903A9B"/>
    <w:rsid w:val="0090731E"/>
    <w:rsid w:val="00913091"/>
    <w:rsid w:val="00913519"/>
    <w:rsid w:val="00915DF0"/>
    <w:rsid w:val="00916EE2"/>
    <w:rsid w:val="00924766"/>
    <w:rsid w:val="00943439"/>
    <w:rsid w:val="00960D9D"/>
    <w:rsid w:val="00966A22"/>
    <w:rsid w:val="0096722F"/>
    <w:rsid w:val="009740CA"/>
    <w:rsid w:val="0097607D"/>
    <w:rsid w:val="00980843"/>
    <w:rsid w:val="00982BEF"/>
    <w:rsid w:val="009A2CD0"/>
    <w:rsid w:val="009E2791"/>
    <w:rsid w:val="009E3F6F"/>
    <w:rsid w:val="009E5FAD"/>
    <w:rsid w:val="009F499F"/>
    <w:rsid w:val="00A05DF6"/>
    <w:rsid w:val="00A110D1"/>
    <w:rsid w:val="00A21244"/>
    <w:rsid w:val="00A25D2D"/>
    <w:rsid w:val="00A2783F"/>
    <w:rsid w:val="00A42DAF"/>
    <w:rsid w:val="00A45BD8"/>
    <w:rsid w:val="00A46FC0"/>
    <w:rsid w:val="00A52F13"/>
    <w:rsid w:val="00A71E2D"/>
    <w:rsid w:val="00A72B87"/>
    <w:rsid w:val="00A869B7"/>
    <w:rsid w:val="00AC205C"/>
    <w:rsid w:val="00AC2302"/>
    <w:rsid w:val="00AF0A6B"/>
    <w:rsid w:val="00AF75BD"/>
    <w:rsid w:val="00B05A69"/>
    <w:rsid w:val="00B27992"/>
    <w:rsid w:val="00B329A8"/>
    <w:rsid w:val="00B33516"/>
    <w:rsid w:val="00B9734B"/>
    <w:rsid w:val="00BA30E2"/>
    <w:rsid w:val="00BD0C0E"/>
    <w:rsid w:val="00BD3358"/>
    <w:rsid w:val="00BE533E"/>
    <w:rsid w:val="00BF3051"/>
    <w:rsid w:val="00BF5FED"/>
    <w:rsid w:val="00C03E5B"/>
    <w:rsid w:val="00C11BFE"/>
    <w:rsid w:val="00C11CDB"/>
    <w:rsid w:val="00C31C9E"/>
    <w:rsid w:val="00C55113"/>
    <w:rsid w:val="00C678F7"/>
    <w:rsid w:val="00C74B88"/>
    <w:rsid w:val="00C83BE2"/>
    <w:rsid w:val="00C94AD2"/>
    <w:rsid w:val="00C94FD5"/>
    <w:rsid w:val="00CA088B"/>
    <w:rsid w:val="00CB0A02"/>
    <w:rsid w:val="00CC4E02"/>
    <w:rsid w:val="00CD04F1"/>
    <w:rsid w:val="00CD5610"/>
    <w:rsid w:val="00CE745F"/>
    <w:rsid w:val="00D00BB8"/>
    <w:rsid w:val="00D21D2F"/>
    <w:rsid w:val="00D30B4C"/>
    <w:rsid w:val="00D45252"/>
    <w:rsid w:val="00D70389"/>
    <w:rsid w:val="00D71B4D"/>
    <w:rsid w:val="00D81426"/>
    <w:rsid w:val="00D91E97"/>
    <w:rsid w:val="00D93589"/>
    <w:rsid w:val="00D935B8"/>
    <w:rsid w:val="00D93D55"/>
    <w:rsid w:val="00DA7BD7"/>
    <w:rsid w:val="00DB1AC0"/>
    <w:rsid w:val="00DB5CFB"/>
    <w:rsid w:val="00DE0C0B"/>
    <w:rsid w:val="00DF126D"/>
    <w:rsid w:val="00DF3EDD"/>
    <w:rsid w:val="00E13E6C"/>
    <w:rsid w:val="00E335FE"/>
    <w:rsid w:val="00E812D8"/>
    <w:rsid w:val="00EA2B7D"/>
    <w:rsid w:val="00EC19B7"/>
    <w:rsid w:val="00EC4E49"/>
    <w:rsid w:val="00ED77FB"/>
    <w:rsid w:val="00EE05E0"/>
    <w:rsid w:val="00EE2D1A"/>
    <w:rsid w:val="00EE45FA"/>
    <w:rsid w:val="00F06B8C"/>
    <w:rsid w:val="00F11EC6"/>
    <w:rsid w:val="00F27003"/>
    <w:rsid w:val="00F47B7C"/>
    <w:rsid w:val="00F60351"/>
    <w:rsid w:val="00F65E05"/>
    <w:rsid w:val="00F66152"/>
    <w:rsid w:val="00F74833"/>
    <w:rsid w:val="00F76743"/>
    <w:rsid w:val="00FB3002"/>
    <w:rsid w:val="00FD78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2C7BFFB1"/>
  <w15:docId w15:val="{C8F6608E-DE19-4A39-B1D2-76B3901F7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21D2F"/>
    <w:rPr>
      <w:rFonts w:ascii="Tahoma" w:hAnsi="Tahoma" w:cs="Tahoma"/>
      <w:sz w:val="16"/>
      <w:szCs w:val="16"/>
    </w:rPr>
  </w:style>
  <w:style w:type="character" w:customStyle="1" w:styleId="BalloonTextChar">
    <w:name w:val="Balloon Text Char"/>
    <w:basedOn w:val="DefaultParagraphFont"/>
    <w:link w:val="BalloonText"/>
    <w:rsid w:val="00D21D2F"/>
    <w:rPr>
      <w:rFonts w:ascii="Tahoma" w:eastAsia="SimSun" w:hAnsi="Tahoma" w:cs="Tahoma"/>
      <w:sz w:val="16"/>
      <w:szCs w:val="16"/>
      <w:lang w:eastAsia="zh-CN"/>
    </w:rPr>
  </w:style>
  <w:style w:type="character" w:styleId="Hyperlink">
    <w:name w:val="Hyperlink"/>
    <w:rsid w:val="00D21D2F"/>
    <w:rPr>
      <w:color w:val="0000FF"/>
      <w:u w:val="single"/>
    </w:rPr>
  </w:style>
  <w:style w:type="character" w:styleId="CommentReference">
    <w:name w:val="annotation reference"/>
    <w:basedOn w:val="DefaultParagraphFont"/>
    <w:semiHidden/>
    <w:unhideWhenUsed/>
    <w:rsid w:val="005077A2"/>
    <w:rPr>
      <w:sz w:val="16"/>
      <w:szCs w:val="16"/>
    </w:rPr>
  </w:style>
  <w:style w:type="paragraph" w:styleId="CommentSubject">
    <w:name w:val="annotation subject"/>
    <w:basedOn w:val="CommentText"/>
    <w:next w:val="CommentText"/>
    <w:link w:val="CommentSubjectChar"/>
    <w:semiHidden/>
    <w:unhideWhenUsed/>
    <w:rsid w:val="005077A2"/>
    <w:rPr>
      <w:b/>
      <w:bCs/>
      <w:sz w:val="20"/>
    </w:rPr>
  </w:style>
  <w:style w:type="character" w:customStyle="1" w:styleId="CommentTextChar">
    <w:name w:val="Comment Text Char"/>
    <w:basedOn w:val="DefaultParagraphFont"/>
    <w:link w:val="CommentText"/>
    <w:semiHidden/>
    <w:rsid w:val="005077A2"/>
    <w:rPr>
      <w:rFonts w:ascii="Arial" w:eastAsia="SimSun" w:hAnsi="Arial" w:cs="Arial"/>
      <w:sz w:val="18"/>
      <w:lang w:eastAsia="zh-CN"/>
    </w:rPr>
  </w:style>
  <w:style w:type="character" w:customStyle="1" w:styleId="CommentSubjectChar">
    <w:name w:val="Comment Subject Char"/>
    <w:basedOn w:val="CommentTextChar"/>
    <w:link w:val="CommentSubject"/>
    <w:semiHidden/>
    <w:rsid w:val="005077A2"/>
    <w:rPr>
      <w:rFonts w:ascii="Arial" w:eastAsia="SimSun" w:hAnsi="Arial" w:cs="Arial"/>
      <w:b/>
      <w:bCs/>
      <w:sz w:val="18"/>
      <w:lang w:eastAsia="zh-CN"/>
    </w:rPr>
  </w:style>
  <w:style w:type="character" w:styleId="FollowedHyperlink">
    <w:name w:val="FollowedHyperlink"/>
    <w:basedOn w:val="DefaultParagraphFont"/>
    <w:semiHidden/>
    <w:unhideWhenUsed/>
    <w:rsid w:val="00AC230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7009655">
      <w:bodyDiv w:val="1"/>
      <w:marLeft w:val="0"/>
      <w:marRight w:val="0"/>
      <w:marTop w:val="0"/>
      <w:marBottom w:val="0"/>
      <w:divBdr>
        <w:top w:val="none" w:sz="0" w:space="0" w:color="auto"/>
        <w:left w:val="none" w:sz="0" w:space="0" w:color="auto"/>
        <w:bottom w:val="none" w:sz="0" w:space="0" w:color="auto"/>
        <w:right w:val="none" w:sz="0" w:space="0" w:color="auto"/>
      </w:divBdr>
    </w:div>
    <w:div w:id="975334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3.wipo.int/classifications/ipc/ipcef/public/en/project/F152" TargetMode="External"/><Relationship Id="rId21" Type="http://schemas.openxmlformats.org/officeDocument/2006/relationships/hyperlink" Target="https://www3.wipo.int/classifications/ipc/ipcef/public/en/project/F141" TargetMode="External"/><Relationship Id="rId42" Type="http://schemas.openxmlformats.org/officeDocument/2006/relationships/hyperlink" Target="https://www3.wipo.int/classifications/ipc/ipcef/public/en/project/C512" TargetMode="External"/><Relationship Id="rId47" Type="http://schemas.openxmlformats.org/officeDocument/2006/relationships/hyperlink" Target="https://www3.wipo.int/classifications/ipc/ipcef/public/en/project/M632" TargetMode="External"/><Relationship Id="rId63" Type="http://schemas.openxmlformats.org/officeDocument/2006/relationships/hyperlink" Target="https://www3.wipo.int/classifications/ipc/ipcef/public/en/project/M632" TargetMode="External"/><Relationship Id="rId68" Type="http://schemas.openxmlformats.org/officeDocument/2006/relationships/hyperlink" Target="https://www3.wipo.int/classifications/ipc/ipcef/public/en/project/WG191" TargetMode="External"/><Relationship Id="rId16" Type="http://schemas.openxmlformats.org/officeDocument/2006/relationships/hyperlink" Target="https://www3.wipo.int/classifications/ipc/ipcef/public/en/project/F071" TargetMode="External"/><Relationship Id="rId11" Type="http://schemas.openxmlformats.org/officeDocument/2006/relationships/hyperlink" Target="https://www3.wipo.int/classifications/ipc/ipcef/public/en/project/C505" TargetMode="External"/><Relationship Id="rId32" Type="http://schemas.openxmlformats.org/officeDocument/2006/relationships/hyperlink" Target="https://www3.wipo.int/classifications/ipc/ipcef/public/en/project/F153" TargetMode="External"/><Relationship Id="rId37" Type="http://schemas.openxmlformats.org/officeDocument/2006/relationships/hyperlink" Target="https://www3.wipo.int/classifications/ipc/ipcef/public/en/project/M632" TargetMode="External"/><Relationship Id="rId53" Type="http://schemas.openxmlformats.org/officeDocument/2006/relationships/hyperlink" Target="https://www3.wipo.int/classifications/ipc/ipcef/public/en/project/M814" TargetMode="External"/><Relationship Id="rId58" Type="http://schemas.openxmlformats.org/officeDocument/2006/relationships/hyperlink" Target="https://www3.wipo.int/classifications/ipc/ipcef/public/en/project/M816" TargetMode="External"/><Relationship Id="rId74" Type="http://schemas.openxmlformats.org/officeDocument/2006/relationships/hyperlink" Target="https://www3.wipo.int/classifications/ipc/ipcef/public/en/project/M253" TargetMode="External"/><Relationship Id="rId79" Type="http://schemas.openxmlformats.org/officeDocument/2006/relationships/header" Target="header2.xml"/><Relationship Id="rId5" Type="http://schemas.openxmlformats.org/officeDocument/2006/relationships/webSettings" Target="webSettings.xml"/><Relationship Id="rId61" Type="http://schemas.openxmlformats.org/officeDocument/2006/relationships/hyperlink" Target="https://www3.wipo.int/classifications/ipc/ipcef/public/en/project/C504" TargetMode="External"/><Relationship Id="rId19" Type="http://schemas.openxmlformats.org/officeDocument/2006/relationships/hyperlink" Target="https://www3.wipo.int/classifications/ipc/ipcef/public/en/project/F122" TargetMode="External"/><Relationship Id="rId14" Type="http://schemas.openxmlformats.org/officeDocument/2006/relationships/hyperlink" Target="https://www3.wipo.int/classifications/ipc/ipcef/public/en/project/C509" TargetMode="External"/><Relationship Id="rId22" Type="http://schemas.openxmlformats.org/officeDocument/2006/relationships/hyperlink" Target="https://www3.wipo.int/classifications/ipc/ipcef/public/en/project/F142" TargetMode="External"/><Relationship Id="rId27" Type="http://schemas.openxmlformats.org/officeDocument/2006/relationships/hyperlink" Target="https://www3.wipo.int/classifications/ipc/ipcef/public/en/project/F153" TargetMode="External"/><Relationship Id="rId30" Type="http://schemas.openxmlformats.org/officeDocument/2006/relationships/hyperlink" Target="https://www3.wipo.int/classifications/ipc/ipcef/public/en/project/F157" TargetMode="External"/><Relationship Id="rId35" Type="http://schemas.openxmlformats.org/officeDocument/2006/relationships/hyperlink" Target="https://www3.wipo.int/classifications/ipc/ipcef/public/en/project/C507" TargetMode="External"/><Relationship Id="rId43" Type="http://schemas.openxmlformats.org/officeDocument/2006/relationships/hyperlink" Target="https://www3.wipo.int/classifications/ipc/ipcef/public/en/project/C513" TargetMode="External"/><Relationship Id="rId48" Type="http://schemas.openxmlformats.org/officeDocument/2006/relationships/hyperlink" Target="https://www3.wipo.int/classifications/ipc/ipcef/public/en/project/M633" TargetMode="External"/><Relationship Id="rId56" Type="http://schemas.openxmlformats.org/officeDocument/2006/relationships/hyperlink" Target="https://www3.wipo.int/classifications/ipc/ipcef/public/en/project/M632" TargetMode="External"/><Relationship Id="rId64" Type="http://schemas.openxmlformats.org/officeDocument/2006/relationships/hyperlink" Target="https://www3.wipo.int/classifications/ipc/ipcef/public/en/project/M819" TargetMode="External"/><Relationship Id="rId69" Type="http://schemas.openxmlformats.org/officeDocument/2006/relationships/hyperlink" Target="https://www3.wipo.int/classifications/ipc/ipcef/public/en/project/M235" TargetMode="External"/><Relationship Id="rId77" Type="http://schemas.openxmlformats.org/officeDocument/2006/relationships/hyperlink" Target="https://www3.wipo.int/classifications/ipc/ief/public/ipc/en/project/3700/WG191" TargetMode="External"/><Relationship Id="rId8" Type="http://schemas.openxmlformats.org/officeDocument/2006/relationships/image" Target="media/image1.jpeg"/><Relationship Id="rId51" Type="http://schemas.openxmlformats.org/officeDocument/2006/relationships/hyperlink" Target="https://www3.wipo.int/classifications/ipc/ipcef/public/en/project/M812" TargetMode="External"/><Relationship Id="rId72" Type="http://schemas.openxmlformats.org/officeDocument/2006/relationships/hyperlink" Target="https://www3.wipo.int/classifications/ipc/ipcef/public/en/project/M245" TargetMode="Externa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www3.wipo.int/classifications/ipc/ipcef/public/en/project/C507" TargetMode="External"/><Relationship Id="rId17" Type="http://schemas.openxmlformats.org/officeDocument/2006/relationships/hyperlink" Target="https://www3.wipo.int/classifications/ipc/ipcef/public/en/project/F082" TargetMode="External"/><Relationship Id="rId25" Type="http://schemas.openxmlformats.org/officeDocument/2006/relationships/hyperlink" Target="https://www3.wipo.int/classifications/ipc/ipcef/public/en/project/F151" TargetMode="External"/><Relationship Id="rId33" Type="http://schemas.openxmlformats.org/officeDocument/2006/relationships/hyperlink" Target="https://www3.wipo.int/classifications/ipc/ipcef/public/en/project/F154" TargetMode="External"/><Relationship Id="rId38" Type="http://schemas.openxmlformats.org/officeDocument/2006/relationships/hyperlink" Target="https://www3.wipo.int/classifications/ipc/ipcef/public/en/project/C522" TargetMode="External"/><Relationship Id="rId46" Type="http://schemas.openxmlformats.org/officeDocument/2006/relationships/hyperlink" Target="https://www3.wipo.int/classifications/ipc/ipcef/public/en/project/M627" TargetMode="External"/><Relationship Id="rId59" Type="http://schemas.openxmlformats.org/officeDocument/2006/relationships/hyperlink" Target="https://www3.wipo.int/classifications/ipc/ipcef/public/en/project/M805" TargetMode="External"/><Relationship Id="rId67" Type="http://schemas.openxmlformats.org/officeDocument/2006/relationships/hyperlink" Target="https://www3.wipo.int/classifications/ipc/ipcef/public/en/project/M633" TargetMode="External"/><Relationship Id="rId20" Type="http://schemas.openxmlformats.org/officeDocument/2006/relationships/hyperlink" Target="https://www3.wipo.int/classifications/ipc/ipcef/public/en/project/F138" TargetMode="External"/><Relationship Id="rId41" Type="http://schemas.openxmlformats.org/officeDocument/2006/relationships/hyperlink" Target="https://www3.wipo.int/classifications/ipc/ipcef/public/en/project/C511" TargetMode="External"/><Relationship Id="rId54" Type="http://schemas.openxmlformats.org/officeDocument/2006/relationships/hyperlink" Target="https://www3.wipo.int/classifications/ipc/ipcef/public/en/project/M815" TargetMode="External"/><Relationship Id="rId62" Type="http://schemas.openxmlformats.org/officeDocument/2006/relationships/hyperlink" Target="https://www3.wipo.int/classifications/ipc/ipcef/public/en/project/M818" TargetMode="External"/><Relationship Id="rId70" Type="http://schemas.openxmlformats.org/officeDocument/2006/relationships/hyperlink" Target="https://www3.wipo.int/classifications/ipc/ipcef/public/en/project/M239" TargetMode="External"/><Relationship Id="rId75" Type="http://schemas.openxmlformats.org/officeDocument/2006/relationships/hyperlink" Target="https://www3.wipo.int/classifications/ipc/ipcef/public/en/project/M256"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3.wipo.int/classifications/ipc/ipcef/public/en/project/C520" TargetMode="External"/><Relationship Id="rId23" Type="http://schemas.openxmlformats.org/officeDocument/2006/relationships/hyperlink" Target="https://www3.wipo.int/classifications/ipc/ipcef/public/en/project/F143" TargetMode="External"/><Relationship Id="rId28" Type="http://schemas.openxmlformats.org/officeDocument/2006/relationships/hyperlink" Target="https://www3.wipo.int/classifications/ipc/ipcef/public/en/project/F154" TargetMode="External"/><Relationship Id="rId36" Type="http://schemas.openxmlformats.org/officeDocument/2006/relationships/hyperlink" Target="https://www3.wipo.int/classifications/ipc/ipcef/public/en/project/C521" TargetMode="External"/><Relationship Id="rId49" Type="http://schemas.openxmlformats.org/officeDocument/2006/relationships/hyperlink" Target="https://www3.wipo.int/classifications/ipc/ipcef/public/en/project/M805" TargetMode="External"/><Relationship Id="rId57" Type="http://schemas.openxmlformats.org/officeDocument/2006/relationships/hyperlink" Target="https://www3.wipo.int/classifications/ipc/ipcef/public/en/project/M813" TargetMode="External"/><Relationship Id="rId10" Type="http://schemas.openxmlformats.org/officeDocument/2006/relationships/hyperlink" Target="https://www3.wipo.int/classifications/ipc/ipcef/public/en/project/C504" TargetMode="External"/><Relationship Id="rId31" Type="http://schemas.openxmlformats.org/officeDocument/2006/relationships/hyperlink" Target="https://www3.wipo.int/classifications/ipc/ipcef/public/en/project/F159" TargetMode="External"/><Relationship Id="rId44" Type="http://schemas.openxmlformats.org/officeDocument/2006/relationships/hyperlink" Target="https://www3.wipo.int/classifications/ipc/ipcef/public/en/project/CE481" TargetMode="External"/><Relationship Id="rId52" Type="http://schemas.openxmlformats.org/officeDocument/2006/relationships/hyperlink" Target="https://www3.wipo.int/classifications/ipc/ipcef/public/en/project/M813" TargetMode="External"/><Relationship Id="rId60" Type="http://schemas.openxmlformats.org/officeDocument/2006/relationships/hyperlink" Target="https://www3.wipo.int/classifications/ipc/ipcef/public/en/project/M817" TargetMode="External"/><Relationship Id="rId65" Type="http://schemas.openxmlformats.org/officeDocument/2006/relationships/hyperlink" Target="https://www3.wipo.int/classifications/ipc/ipcef/public/en/project/C508" TargetMode="External"/><Relationship Id="rId73" Type="http://schemas.openxmlformats.org/officeDocument/2006/relationships/hyperlink" Target="https://www3.wipo.int/classifications/ipc/ipcef/public/en/project/M250" TargetMode="External"/><Relationship Id="rId78" Type="http://schemas.openxmlformats.org/officeDocument/2006/relationships/header" Target="header1.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3.wipo.int/classifications/ipc/ief/public/ipc/en/project/4477/CE456" TargetMode="External"/><Relationship Id="rId13" Type="http://schemas.openxmlformats.org/officeDocument/2006/relationships/hyperlink" Target="https://www3.wipo.int/classifications/ipc/ipcef/public/en/project/C508" TargetMode="External"/><Relationship Id="rId18" Type="http://schemas.openxmlformats.org/officeDocument/2006/relationships/hyperlink" Target="https://www3.wipo.int/classifications/ipc/ipcef/public/en/project/F089" TargetMode="External"/><Relationship Id="rId39" Type="http://schemas.openxmlformats.org/officeDocument/2006/relationships/hyperlink" Target="https://www3.wipo.int/classifications/ipc/ipcef/public/en/project/C508" TargetMode="External"/><Relationship Id="rId34" Type="http://schemas.openxmlformats.org/officeDocument/2006/relationships/hyperlink" Target="https://www3.wipo.int/classifications/ipc/ipcef/public/en/project/C504" TargetMode="External"/><Relationship Id="rId50" Type="http://schemas.openxmlformats.org/officeDocument/2006/relationships/hyperlink" Target="https://www3.wipo.int/classifications/ipc/ipcef/public/en/project/M811" TargetMode="External"/><Relationship Id="rId55" Type="http://schemas.openxmlformats.org/officeDocument/2006/relationships/hyperlink" Target="https://www3.wipo.int/classifications/ipc/ipcef/public/en/project/M816" TargetMode="External"/><Relationship Id="rId76" Type="http://schemas.openxmlformats.org/officeDocument/2006/relationships/hyperlink" Target="https://www3.wipo.int/classifications/ipc/ipcef/public/en/project/M223" TargetMode="External"/><Relationship Id="rId7" Type="http://schemas.openxmlformats.org/officeDocument/2006/relationships/endnotes" Target="endnotes.xml"/><Relationship Id="rId71" Type="http://schemas.openxmlformats.org/officeDocument/2006/relationships/hyperlink" Target="https://www3.wipo.int/classifications/ipc/ipcef/public/en/project/M240" TargetMode="External"/><Relationship Id="rId2" Type="http://schemas.openxmlformats.org/officeDocument/2006/relationships/numbering" Target="numbering.xml"/><Relationship Id="rId29" Type="http://schemas.openxmlformats.org/officeDocument/2006/relationships/hyperlink" Target="https://www3.wipo.int/classifications/ipc/ipcef/public/en/project/F156" TargetMode="External"/><Relationship Id="rId24" Type="http://schemas.openxmlformats.org/officeDocument/2006/relationships/hyperlink" Target="https://www3.wipo.int/classifications/ipc/ipcef/public/en/project/F149" TargetMode="External"/><Relationship Id="rId40" Type="http://schemas.openxmlformats.org/officeDocument/2006/relationships/hyperlink" Target="https://www3.wipo.int/classifications/ipc/ipcef/public/en/project/WG469" TargetMode="External"/><Relationship Id="rId45" Type="http://schemas.openxmlformats.org/officeDocument/2006/relationships/hyperlink" Target="https://www3.wipo.int/classifications/ipc/ipcef/public/en/project/M621" TargetMode="External"/><Relationship Id="rId66" Type="http://schemas.openxmlformats.org/officeDocument/2006/relationships/hyperlink" Target="https://www3.wipo.int/classifications/ipc/ipcef/public/en/project/M8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46A76A-76C4-4047-9C24-D713049ADC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2803</Words>
  <Characters>3336</Characters>
  <Application>Microsoft Office Word</Application>
  <DocSecurity>0</DocSecurity>
  <Lines>126</Lines>
  <Paragraphs>66</Paragraphs>
  <ScaleCrop>false</ScaleCrop>
  <HeadingPairs>
    <vt:vector size="2" baseType="variant">
      <vt:variant>
        <vt:lpstr>Title</vt:lpstr>
      </vt:variant>
      <vt:variant>
        <vt:i4>1</vt:i4>
      </vt:variant>
    </vt:vector>
  </HeadingPairs>
  <TitlesOfParts>
    <vt:vector size="1" baseType="lpstr">
      <vt:lpstr>IPC/WG/46/2 - Report, 46th Session, IPC Revision Working Group</vt:lpstr>
    </vt:vector>
  </TitlesOfParts>
  <Company>WIPO</Company>
  <LinksUpToDate>false</LinksUpToDate>
  <CharactersWithSpaces>3471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IPC/WG/46/2 - Report, 46th Session, IPC Revision Working Group</dc:title>
  <dc:subject>报告</dc:subject>
  <dc:creator>WIPO</dc:creator>
  <cp:keywords>FOR OFFICIAL USE ONLY</cp:keywords>
  <cp:lastModifiedBy>MALANGA SALAZAR Isabelle</cp:lastModifiedBy>
  <cp:revision>4</cp:revision>
  <cp:lastPrinted>2019-05-09T08:35:00Z</cp:lastPrinted>
  <dcterms:created xsi:type="dcterms:W3CDTF">2021-12-09T14:16:00Z</dcterms:created>
  <dcterms:modified xsi:type="dcterms:W3CDTF">2021-12-09T18:08:00Z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033eeb54-e990-4736-85e5-158d11490c76</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