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E573FF" w14:paraId="6D122472" w14:textId="77777777" w:rsidTr="00E573FF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14:paraId="45194766" w14:textId="5C4ECF8D" w:rsidR="00E573FF" w:rsidRDefault="00E573FF">
            <w:pPr>
              <w:jc w:val="both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0" allowOverlap="1" wp14:anchorId="667C2EB8" wp14:editId="0B913299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E5E0" w14:textId="77777777" w:rsidR="00E573FF" w:rsidRDefault="00E573FF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3A9B5" w14:textId="77777777" w:rsidR="00E573FF" w:rsidRDefault="00E573FF">
            <w:pPr>
              <w:jc w:val="right"/>
              <w:rPr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C</w:t>
            </w:r>
          </w:p>
        </w:tc>
      </w:tr>
      <w:tr w:rsidR="00E573FF" w14:paraId="4F0E0F10" w14:textId="77777777" w:rsidTr="00381D0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C0D233F" w14:textId="60DB88F3" w:rsidR="00E573FF" w:rsidRDefault="00E573FF" w:rsidP="00C06953">
            <w:pPr>
              <w:jc w:val="right"/>
              <w:rPr>
                <w:rFonts w:ascii="Arial Black" w:hAnsi="Arial Black"/>
                <w:caps/>
                <w:sz w:val="15"/>
                <w:lang w:eastAsia="en-US"/>
              </w:rPr>
            </w:pPr>
            <w:r>
              <w:rPr>
                <w:rFonts w:ascii="Arial Black" w:hAnsi="Arial Black"/>
                <w:caps/>
                <w:sz w:val="15"/>
                <w:lang w:eastAsia="en-US"/>
              </w:rPr>
              <w:t>cws/6/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  <w:lang w:eastAsia="en-US"/>
              </w:rPr>
              <w:t>2</w:t>
            </w:r>
            <w:r w:rsidR="00C06953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E573FF" w14:paraId="57D8BA52" w14:textId="77777777" w:rsidTr="00381D04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964B74B" w14:textId="77777777" w:rsidR="00E573FF" w:rsidRDefault="00E573FF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eastAsia="SimHei" w:hint="eastAsia"/>
                <w:b/>
                <w:sz w:val="15"/>
                <w:szCs w:val="15"/>
                <w:lang w:eastAsia="en-US"/>
              </w:rPr>
              <w:t>原</w:t>
            </w:r>
            <w:r>
              <w:rPr>
                <w:rFonts w:eastAsia="SimHei"/>
                <w:b/>
                <w:sz w:val="15"/>
                <w:szCs w:val="15"/>
                <w:lang w:val="pt-BR" w:eastAsia="en-US"/>
              </w:rPr>
              <w:t xml:space="preserve"> </w:t>
            </w:r>
            <w:proofErr w:type="spellStart"/>
            <w:r>
              <w:rPr>
                <w:rFonts w:eastAsia="SimHei" w:hint="eastAsia"/>
                <w:b/>
                <w:sz w:val="15"/>
                <w:szCs w:val="15"/>
                <w:lang w:eastAsia="en-US"/>
              </w:rPr>
              <w:t>文</w:t>
            </w:r>
            <w:r>
              <w:rPr>
                <w:rFonts w:eastAsia="SimHei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1" w:name="Original"/>
            <w:bookmarkEnd w:id="1"/>
            <w:r>
              <w:rPr>
                <w:rFonts w:eastAsia="SimHei" w:hint="eastAsia"/>
                <w:b/>
                <w:sz w:val="15"/>
                <w:szCs w:val="15"/>
                <w:lang w:val="pt-BR" w:eastAsia="en-US"/>
              </w:rPr>
              <w:t>英</w:t>
            </w:r>
            <w:r>
              <w:rPr>
                <w:rFonts w:eastAsia="SimHei" w:hint="eastAsia"/>
                <w:b/>
                <w:sz w:val="15"/>
                <w:szCs w:val="15"/>
                <w:lang w:eastAsia="en-US"/>
              </w:rPr>
              <w:t>文</w:t>
            </w:r>
            <w:proofErr w:type="spellEnd"/>
          </w:p>
        </w:tc>
      </w:tr>
      <w:tr w:rsidR="00E573FF" w14:paraId="70D79D6E" w14:textId="77777777" w:rsidTr="00381D04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070C238" w14:textId="53F92439" w:rsidR="00E573FF" w:rsidRDefault="00E573FF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ascii="SimHei" w:eastAsia="SimHei" w:hint="eastAsia"/>
                <w:b/>
                <w:sz w:val="15"/>
                <w:szCs w:val="15"/>
                <w:lang w:eastAsia="en-US"/>
              </w:rPr>
              <w:t>日</w:t>
            </w:r>
            <w:r>
              <w:rPr>
                <w:rFonts w:ascii="SimHei" w:eastAsia="SimHei" w:hint="eastAsia"/>
                <w:b/>
                <w:sz w:val="15"/>
                <w:szCs w:val="15"/>
                <w:lang w:val="pt-BR" w:eastAsia="en-US"/>
              </w:rPr>
              <w:t xml:space="preserve"> </w:t>
            </w:r>
            <w:r>
              <w:rPr>
                <w:rFonts w:ascii="SimHei" w:eastAsia="SimHei" w:hint="eastAsia"/>
                <w:b/>
                <w:sz w:val="15"/>
                <w:szCs w:val="15"/>
                <w:lang w:eastAsia="en-US"/>
              </w:rPr>
              <w:t>期</w:t>
            </w:r>
            <w:r>
              <w:rPr>
                <w:rFonts w:ascii="SimHei" w:eastAsia="SimHei" w:hAnsi="SimSun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2" w:name="Date"/>
            <w:bookmarkEnd w:id="2"/>
            <w:r>
              <w:rPr>
                <w:rFonts w:ascii="Arial Black" w:eastAsia="SimHei" w:hAnsi="Arial Black"/>
                <w:sz w:val="15"/>
                <w:szCs w:val="15"/>
                <w:lang w:val="pt-BR" w:eastAsia="en-US"/>
              </w:rPr>
              <w:t>2018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年</w:t>
            </w:r>
            <w:r w:rsidR="00A5446F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月</w:t>
            </w:r>
            <w:r w:rsidR="00A5446F">
              <w:rPr>
                <w:rFonts w:ascii="Arial Black" w:eastAsia="SimHei" w:hAnsi="Arial Black" w:hint="eastAsia"/>
                <w:sz w:val="15"/>
                <w:szCs w:val="15"/>
              </w:rPr>
              <w:t>3</w:t>
            </w:r>
            <w:bookmarkStart w:id="3" w:name="_GoBack"/>
            <w:bookmarkEnd w:id="3"/>
            <w:r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日</w:t>
            </w:r>
            <w:r>
              <w:rPr>
                <w:rFonts w:ascii="SimHei" w:eastAsia="SimHei" w:hAnsi="Arial Black" w:hint="eastAsia"/>
                <w:b/>
                <w:caps/>
                <w:sz w:val="15"/>
                <w:szCs w:val="15"/>
                <w:lang w:eastAsia="en-US"/>
              </w:rPr>
              <w:t xml:space="preserve">  </w:t>
            </w:r>
          </w:p>
        </w:tc>
      </w:tr>
    </w:tbl>
    <w:p w14:paraId="1ABF82EB" w14:textId="77777777" w:rsidR="00E573FF" w:rsidRDefault="00E573FF" w:rsidP="00E573FF"/>
    <w:p w14:paraId="400E31E2" w14:textId="77777777" w:rsidR="00E573FF" w:rsidRDefault="00E573FF" w:rsidP="00E573FF"/>
    <w:p w14:paraId="7B9C93FF" w14:textId="77777777" w:rsidR="00E573FF" w:rsidRDefault="00E573FF" w:rsidP="00E573FF"/>
    <w:p w14:paraId="40E6A93A" w14:textId="77777777" w:rsidR="00E573FF" w:rsidRDefault="00E573FF" w:rsidP="00E573FF"/>
    <w:p w14:paraId="6BF6FF31" w14:textId="77777777" w:rsidR="00E573FF" w:rsidRDefault="00E573FF" w:rsidP="00E573FF"/>
    <w:p w14:paraId="7DA8F4EE" w14:textId="77777777" w:rsidR="00E573FF" w:rsidRDefault="00E573FF" w:rsidP="00E573FF">
      <w:pPr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世界知识产权组织标准委员会（CWS）</w:t>
      </w:r>
    </w:p>
    <w:p w14:paraId="55C95182" w14:textId="77777777" w:rsidR="00E573FF" w:rsidRDefault="00E573FF" w:rsidP="00E573FF"/>
    <w:p w14:paraId="2748DC98" w14:textId="77777777" w:rsidR="00E573FF" w:rsidRDefault="00E573FF" w:rsidP="00E573FF"/>
    <w:p w14:paraId="31436A11" w14:textId="77777777" w:rsidR="00E573FF" w:rsidRDefault="00E573FF" w:rsidP="00E573FF">
      <w:pPr>
        <w:textAlignment w:val="bottom"/>
        <w:rPr>
          <w:rFonts w:ascii="KaiTi" w:eastAsia="KaiTi"/>
          <w:b/>
          <w:sz w:val="24"/>
          <w:szCs w:val="24"/>
        </w:rPr>
      </w:pPr>
      <w:r>
        <w:rPr>
          <w:rFonts w:ascii="KaiTi" w:eastAsia="KaiTi" w:hint="eastAsia"/>
          <w:b/>
          <w:sz w:val="24"/>
          <w:szCs w:val="24"/>
        </w:rPr>
        <w:t>第六届会议</w:t>
      </w:r>
    </w:p>
    <w:p w14:paraId="0248E685" w14:textId="77777777" w:rsidR="00E573FF" w:rsidRDefault="00E573FF" w:rsidP="00E573FF">
      <w:pPr>
        <w:textAlignment w:val="bottom"/>
        <w:rPr>
          <w:rFonts w:ascii="KaiTi" w:eastAsia="KaiTi" w:hAnsi="KaiTi"/>
          <w:b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2018</w:t>
      </w:r>
      <w:r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10</w:t>
      </w:r>
      <w:r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15</w:t>
      </w:r>
      <w:r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19</w:t>
      </w:r>
      <w:r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41C035B6" w14:textId="77777777" w:rsidR="00E573FF" w:rsidRDefault="00E573FF" w:rsidP="00E573FF"/>
    <w:p w14:paraId="05D96635" w14:textId="77777777" w:rsidR="00E573FF" w:rsidRDefault="00E573FF" w:rsidP="00E573FF"/>
    <w:p w14:paraId="0032B6A1" w14:textId="77777777" w:rsidR="00E573FF" w:rsidRDefault="00E573FF" w:rsidP="00E573FF"/>
    <w:p w14:paraId="3494FAE2" w14:textId="6733D6D1" w:rsidR="00E573FF" w:rsidRDefault="00E573FF" w:rsidP="00E573FF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产权组织标准</w:t>
      </w:r>
      <w:r w:rsidR="00114CB8">
        <w:rPr>
          <w:rFonts w:ascii="KaiTi" w:eastAsia="KaiTi" w:hAnsi="KaiTi" w:cs="Times New Roman" w:hint="eastAsia"/>
          <w:kern w:val="2"/>
          <w:sz w:val="24"/>
          <w:szCs w:val="32"/>
        </w:rPr>
        <w:t>中</w:t>
      </w:r>
      <w:r w:rsidR="00E86A31">
        <w:rPr>
          <w:rFonts w:ascii="KaiTi" w:eastAsia="KaiTi" w:hAnsi="KaiTi" w:cs="Times New Roman" w:hint="eastAsia"/>
          <w:kern w:val="2"/>
          <w:sz w:val="24"/>
          <w:szCs w:val="32"/>
        </w:rPr>
        <w:t>的</w:t>
      </w:r>
      <w:r w:rsidR="00114CB8">
        <w:rPr>
          <w:rFonts w:ascii="KaiTi" w:eastAsia="KaiTi" w:hAnsi="KaiTi" w:cs="Times New Roman" w:hint="eastAsia"/>
          <w:kern w:val="2"/>
          <w:sz w:val="24"/>
          <w:szCs w:val="32"/>
        </w:rPr>
        <w:t>推荐</w:t>
      </w:r>
      <w:r w:rsidR="00E86A31">
        <w:rPr>
          <w:rFonts w:ascii="KaiTi" w:eastAsia="KaiTi" w:hAnsi="KaiTi" w:cs="Times New Roman" w:hint="eastAsia"/>
          <w:kern w:val="2"/>
          <w:sz w:val="24"/>
          <w:szCs w:val="32"/>
        </w:rPr>
        <w:t>日期格式</w:t>
      </w:r>
    </w:p>
    <w:p w14:paraId="52697303" w14:textId="77777777" w:rsidR="00E573FF" w:rsidRDefault="00E573FF" w:rsidP="00E573FF"/>
    <w:p w14:paraId="326E2A2F" w14:textId="77777777" w:rsidR="00E573FF" w:rsidRDefault="00E573FF" w:rsidP="00E573FF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>
        <w:rPr>
          <w:rFonts w:ascii="KaiTi" w:eastAsia="KaiTi" w:hAnsi="STKaiti" w:cs="Times New Roman" w:hint="eastAsia"/>
          <w:kern w:val="2"/>
          <w:sz w:val="21"/>
          <w:szCs w:val="24"/>
        </w:rPr>
        <w:t>秘书处编拟的文件</w:t>
      </w:r>
    </w:p>
    <w:p w14:paraId="6FF72FB3" w14:textId="77777777" w:rsidR="00596EE4" w:rsidRPr="00596EE4" w:rsidRDefault="00596EE4" w:rsidP="00596EE4">
      <w:pPr>
        <w:rPr>
          <w:szCs w:val="22"/>
        </w:rPr>
      </w:pPr>
    </w:p>
    <w:p w14:paraId="78EDD85D" w14:textId="1ECCCEBF" w:rsidR="00596EE4" w:rsidRDefault="00596EE4" w:rsidP="00596EE4">
      <w:pPr>
        <w:rPr>
          <w:szCs w:val="22"/>
        </w:rPr>
      </w:pPr>
    </w:p>
    <w:p w14:paraId="322436E0" w14:textId="77777777" w:rsidR="009A19A6" w:rsidRDefault="009A19A6" w:rsidP="00596EE4">
      <w:pPr>
        <w:rPr>
          <w:szCs w:val="22"/>
        </w:rPr>
      </w:pPr>
    </w:p>
    <w:p w14:paraId="04B36896" w14:textId="77777777" w:rsidR="00016EE5" w:rsidRDefault="00016EE5" w:rsidP="00596EE4">
      <w:pPr>
        <w:rPr>
          <w:szCs w:val="22"/>
        </w:rPr>
      </w:pPr>
    </w:p>
    <w:p w14:paraId="647FC97F" w14:textId="075D6432" w:rsidR="002A6177" w:rsidRPr="00754E3B" w:rsidRDefault="005520FD" w:rsidP="00404C91">
      <w:pPr>
        <w:pStyle w:val="2"/>
        <w:spacing w:before="0" w:afterLines="50" w:after="120" w:line="340" w:lineRule="atLeast"/>
        <w:rPr>
          <w:rFonts w:ascii="SimHei" w:eastAsia="SimHei" w:hAnsi="SimHei"/>
          <w:sz w:val="21"/>
          <w:szCs w:val="21"/>
        </w:rPr>
      </w:pPr>
      <w:r w:rsidRPr="00754E3B">
        <w:rPr>
          <w:rFonts w:ascii="SimHei" w:eastAsia="SimHei" w:hAnsi="SimHei" w:hint="eastAsia"/>
          <w:caps w:val="0"/>
          <w:sz w:val="21"/>
          <w:szCs w:val="21"/>
        </w:rPr>
        <w:t>导</w:t>
      </w:r>
      <w:r w:rsidR="008A1937" w:rsidRPr="00754E3B">
        <w:rPr>
          <w:rFonts w:ascii="SimHei" w:eastAsia="SimHei" w:hAnsi="SimHei" w:hint="eastAsia"/>
          <w:caps w:val="0"/>
          <w:sz w:val="21"/>
          <w:szCs w:val="21"/>
        </w:rPr>
        <w:t xml:space="preserve">　</w:t>
      </w:r>
      <w:r w:rsidRPr="00754E3B">
        <w:rPr>
          <w:rFonts w:ascii="SimHei" w:eastAsia="SimHei" w:hAnsi="SimHei" w:hint="eastAsia"/>
          <w:caps w:val="0"/>
          <w:sz w:val="21"/>
          <w:szCs w:val="21"/>
        </w:rPr>
        <w:t>言</w:t>
      </w:r>
    </w:p>
    <w:p w14:paraId="1561F7C3" w14:textId="08983CEE" w:rsidR="002A6177" w:rsidRPr="00404C91" w:rsidRDefault="00095390" w:rsidP="00381D04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04C91">
        <w:rPr>
          <w:rFonts w:ascii="SimSun" w:hAnsi="SimSun"/>
          <w:sz w:val="21"/>
          <w:szCs w:val="21"/>
        </w:rPr>
        <w:fldChar w:fldCharType="begin"/>
      </w:r>
      <w:r w:rsidRPr="00404C91">
        <w:rPr>
          <w:rFonts w:ascii="SimSun" w:hAnsi="SimSun"/>
          <w:sz w:val="21"/>
          <w:szCs w:val="21"/>
        </w:rPr>
        <w:instrText xml:space="preserve"> AUTONUM  </w:instrText>
      </w:r>
      <w:r w:rsidRPr="00404C91">
        <w:rPr>
          <w:rFonts w:ascii="SimSun" w:hAnsi="SimSun"/>
          <w:sz w:val="21"/>
          <w:szCs w:val="21"/>
        </w:rPr>
        <w:fldChar w:fldCharType="end"/>
      </w:r>
      <w:r w:rsidR="00214D56">
        <w:rPr>
          <w:rFonts w:ascii="SimSun" w:hAnsi="SimSun" w:hint="eastAsia"/>
          <w:sz w:val="21"/>
          <w:szCs w:val="21"/>
        </w:rPr>
        <w:t>.</w:t>
      </w:r>
      <w:r w:rsidRPr="00404C91">
        <w:rPr>
          <w:rFonts w:ascii="SimSun" w:hAnsi="SimSun"/>
          <w:sz w:val="21"/>
          <w:szCs w:val="21"/>
        </w:rPr>
        <w:tab/>
      </w:r>
      <w:r w:rsidR="00C02D91" w:rsidRPr="00404C91">
        <w:rPr>
          <w:rFonts w:ascii="SimSun" w:hAnsi="SimSun" w:hint="eastAsia"/>
          <w:sz w:val="21"/>
          <w:szCs w:val="21"/>
        </w:rPr>
        <w:t>产权组织标准委员会</w:t>
      </w:r>
      <w:r w:rsidR="00E65757">
        <w:rPr>
          <w:rFonts w:ascii="SimSun" w:hAnsi="SimSun"/>
          <w:sz w:val="21"/>
          <w:szCs w:val="21"/>
        </w:rPr>
        <w:t>（</w:t>
      </w:r>
      <w:r w:rsidR="00C02D91" w:rsidRPr="00404C91">
        <w:rPr>
          <w:rFonts w:ascii="SimSun" w:hAnsi="SimSun"/>
          <w:sz w:val="21"/>
          <w:szCs w:val="21"/>
        </w:rPr>
        <w:t>CWS</w:t>
      </w:r>
      <w:r w:rsidR="00E65757">
        <w:rPr>
          <w:rFonts w:ascii="SimSun" w:hAnsi="SimSun"/>
          <w:sz w:val="21"/>
          <w:szCs w:val="21"/>
        </w:rPr>
        <w:t>）</w:t>
      </w:r>
      <w:r w:rsidR="00C02D91" w:rsidRPr="00404C91">
        <w:rPr>
          <w:rFonts w:ascii="SimSun" w:hAnsi="SimSun" w:hint="eastAsia"/>
          <w:sz w:val="21"/>
          <w:szCs w:val="21"/>
        </w:rPr>
        <w:t>在</w:t>
      </w:r>
      <w:r w:rsidR="00C02D91" w:rsidRPr="00404C91">
        <w:rPr>
          <w:rFonts w:ascii="SimSun" w:hAnsi="SimSun"/>
          <w:sz w:val="21"/>
          <w:szCs w:val="21"/>
        </w:rPr>
        <w:t>2017</w:t>
      </w:r>
      <w:r w:rsidR="00C02D91" w:rsidRPr="00404C91">
        <w:rPr>
          <w:rFonts w:ascii="SimSun" w:hAnsi="SimSun" w:hint="eastAsia"/>
          <w:sz w:val="21"/>
          <w:szCs w:val="21"/>
        </w:rPr>
        <w:t>年</w:t>
      </w:r>
      <w:r w:rsidR="00C02D91" w:rsidRPr="00404C91">
        <w:rPr>
          <w:rFonts w:ascii="SimSun" w:hAnsi="SimSun"/>
          <w:sz w:val="21"/>
          <w:szCs w:val="21"/>
        </w:rPr>
        <w:t>5</w:t>
      </w:r>
      <w:r w:rsidR="00C02D91" w:rsidRPr="00404C91">
        <w:rPr>
          <w:rFonts w:ascii="SimSun" w:hAnsi="SimSun" w:hint="eastAsia"/>
          <w:sz w:val="21"/>
          <w:szCs w:val="21"/>
        </w:rPr>
        <w:t>月</w:t>
      </w:r>
      <w:r w:rsidR="00C02D91" w:rsidRPr="00404C91">
        <w:rPr>
          <w:rFonts w:ascii="SimSun" w:hAnsi="SimSun"/>
          <w:sz w:val="21"/>
          <w:szCs w:val="21"/>
        </w:rPr>
        <w:t>29</w:t>
      </w:r>
      <w:r w:rsidR="00C02D91" w:rsidRPr="00404C91">
        <w:rPr>
          <w:rFonts w:ascii="SimSun" w:hAnsi="SimSun" w:hint="eastAsia"/>
          <w:sz w:val="21"/>
          <w:szCs w:val="21"/>
        </w:rPr>
        <w:t>日至</w:t>
      </w:r>
      <w:r w:rsidR="00C02D91" w:rsidRPr="00404C91">
        <w:rPr>
          <w:rFonts w:ascii="SimSun" w:hAnsi="SimSun"/>
          <w:sz w:val="21"/>
          <w:szCs w:val="21"/>
        </w:rPr>
        <w:t>6</w:t>
      </w:r>
      <w:r w:rsidR="00C02D91" w:rsidRPr="00404C91">
        <w:rPr>
          <w:rFonts w:ascii="SimSun" w:hAnsi="SimSun" w:hint="eastAsia"/>
          <w:sz w:val="21"/>
          <w:szCs w:val="21"/>
        </w:rPr>
        <w:t>月</w:t>
      </w:r>
      <w:r w:rsidR="00C02D91" w:rsidRPr="00404C91">
        <w:rPr>
          <w:rFonts w:ascii="SimSun" w:hAnsi="SimSun"/>
          <w:sz w:val="21"/>
          <w:szCs w:val="21"/>
        </w:rPr>
        <w:t>2</w:t>
      </w:r>
      <w:r w:rsidR="00C02D91" w:rsidRPr="00404C91">
        <w:rPr>
          <w:rFonts w:ascii="SimSun" w:hAnsi="SimSun" w:hint="eastAsia"/>
          <w:sz w:val="21"/>
          <w:szCs w:val="21"/>
        </w:rPr>
        <w:t>日举行的第五届会议上</w:t>
      </w:r>
      <w:r w:rsidR="00381D04">
        <w:rPr>
          <w:rFonts w:ascii="SimSun" w:hAnsi="SimSun" w:hint="eastAsia"/>
          <w:sz w:val="21"/>
          <w:szCs w:val="21"/>
        </w:rPr>
        <w:t>，</w:t>
      </w:r>
      <w:r w:rsidR="00C02D91" w:rsidRPr="00404C91">
        <w:rPr>
          <w:rFonts w:ascii="SimSun" w:hAnsi="SimSun" w:hint="eastAsia"/>
          <w:sz w:val="21"/>
          <w:szCs w:val="21"/>
        </w:rPr>
        <w:t>通过了产权组织标准</w:t>
      </w:r>
      <w:r w:rsidR="00C02D91" w:rsidRPr="00404C91">
        <w:rPr>
          <w:rFonts w:ascii="SimSun" w:hAnsi="SimSun"/>
          <w:sz w:val="21"/>
          <w:szCs w:val="21"/>
        </w:rPr>
        <w:t>ST.27“</w:t>
      </w:r>
      <w:r w:rsidR="00C02D91" w:rsidRPr="00404C91">
        <w:rPr>
          <w:rFonts w:ascii="SimSun" w:hAnsi="SimSun" w:hint="eastAsia"/>
          <w:sz w:val="21"/>
          <w:szCs w:val="21"/>
        </w:rPr>
        <w:t>关于交换专利法律状态数据的建议</w:t>
      </w:r>
      <w:r w:rsidR="00C02D91" w:rsidRPr="00404C91">
        <w:rPr>
          <w:rFonts w:ascii="SimSun" w:hAnsi="SimSun"/>
          <w:sz w:val="21"/>
          <w:szCs w:val="21"/>
        </w:rPr>
        <w:t>”</w:t>
      </w:r>
      <w:r w:rsidR="00C02D91" w:rsidRPr="00404C91">
        <w:rPr>
          <w:rFonts w:ascii="SimSun" w:hAnsi="SimSun" w:hint="eastAsia"/>
          <w:sz w:val="21"/>
          <w:szCs w:val="21"/>
        </w:rPr>
        <w:t>。标准委员会要求</w:t>
      </w:r>
      <w:r w:rsidR="00C02D91" w:rsidRPr="00404C91">
        <w:rPr>
          <w:rFonts w:ascii="SimSun" w:hAnsi="SimSun"/>
          <w:sz w:val="21"/>
          <w:szCs w:val="21"/>
        </w:rPr>
        <w:t>XML4IP</w:t>
      </w:r>
      <w:r w:rsidR="00C02D91" w:rsidRPr="00404C91">
        <w:rPr>
          <w:rFonts w:ascii="SimSun" w:hAnsi="SimSun" w:hint="eastAsia"/>
          <w:sz w:val="21"/>
          <w:szCs w:val="21"/>
        </w:rPr>
        <w:t>工作队与法律状态工作队协商，根据新产权组织标准</w:t>
      </w:r>
      <w:r w:rsidR="00C02D91" w:rsidRPr="00404C91">
        <w:rPr>
          <w:rFonts w:ascii="SimSun" w:hAnsi="SimSun"/>
          <w:sz w:val="21"/>
          <w:szCs w:val="21"/>
        </w:rPr>
        <w:t>ST.27</w:t>
      </w:r>
      <w:r w:rsidR="00C02D91" w:rsidRPr="00404C91">
        <w:rPr>
          <w:rFonts w:ascii="SimSun" w:hAnsi="SimSun" w:hint="eastAsia"/>
          <w:sz w:val="21"/>
          <w:szCs w:val="21"/>
        </w:rPr>
        <w:t>开发</w:t>
      </w:r>
      <w:r w:rsidR="00C02D91" w:rsidRPr="00404C91">
        <w:rPr>
          <w:rFonts w:ascii="SimSun" w:hAnsi="SimSun"/>
          <w:sz w:val="21"/>
          <w:szCs w:val="21"/>
        </w:rPr>
        <w:t>XML</w:t>
      </w:r>
      <w:r w:rsidR="00C02D91" w:rsidRPr="00404C91">
        <w:rPr>
          <w:rFonts w:ascii="SimSun" w:hAnsi="SimSun" w:hint="eastAsia"/>
          <w:sz w:val="21"/>
          <w:szCs w:val="21"/>
        </w:rPr>
        <w:t>架构组件，以便为交换专利法律状态数据提供便利。</w:t>
      </w:r>
      <w:r w:rsidR="00E65757">
        <w:rPr>
          <w:rFonts w:ascii="SimSun" w:hAnsi="SimSun"/>
          <w:sz w:val="21"/>
          <w:szCs w:val="21"/>
        </w:rPr>
        <w:t>（</w:t>
      </w:r>
      <w:r w:rsidR="00C02D91" w:rsidRPr="00404C91">
        <w:rPr>
          <w:rFonts w:ascii="SimSun" w:hAnsi="SimSun" w:hint="eastAsia"/>
          <w:sz w:val="21"/>
          <w:szCs w:val="21"/>
        </w:rPr>
        <w:t>见文件</w:t>
      </w:r>
      <w:r w:rsidR="00C02D91" w:rsidRPr="00404C91">
        <w:rPr>
          <w:rFonts w:ascii="SimSun" w:hAnsi="SimSun"/>
          <w:sz w:val="21"/>
          <w:szCs w:val="21"/>
        </w:rPr>
        <w:t>CWS/5/22</w:t>
      </w:r>
      <w:r w:rsidR="00C02D91" w:rsidRPr="00404C91">
        <w:rPr>
          <w:rFonts w:ascii="SimSun" w:hAnsi="SimSun" w:hint="eastAsia"/>
          <w:sz w:val="21"/>
          <w:szCs w:val="21"/>
        </w:rPr>
        <w:t>第</w:t>
      </w:r>
      <w:r w:rsidR="00C02D91" w:rsidRPr="00404C91">
        <w:rPr>
          <w:rFonts w:ascii="SimSun" w:hAnsi="SimSun"/>
          <w:sz w:val="21"/>
          <w:szCs w:val="21"/>
        </w:rPr>
        <w:t>50</w:t>
      </w:r>
      <w:r w:rsidR="00C02D91" w:rsidRPr="00404C91">
        <w:rPr>
          <w:rFonts w:ascii="SimSun" w:hAnsi="SimSun" w:hint="eastAsia"/>
          <w:sz w:val="21"/>
          <w:szCs w:val="21"/>
        </w:rPr>
        <w:t>段和第</w:t>
      </w:r>
      <w:r w:rsidR="00C02D91" w:rsidRPr="00404C91">
        <w:rPr>
          <w:rFonts w:ascii="SimSun" w:hAnsi="SimSun"/>
          <w:sz w:val="21"/>
          <w:szCs w:val="21"/>
        </w:rPr>
        <w:t>54</w:t>
      </w:r>
      <w:r w:rsidR="00C02D91" w:rsidRPr="00404C91">
        <w:rPr>
          <w:rFonts w:ascii="SimSun" w:hAnsi="SimSun" w:hint="eastAsia"/>
          <w:sz w:val="21"/>
          <w:szCs w:val="21"/>
        </w:rPr>
        <w:t>段。）</w:t>
      </w:r>
    </w:p>
    <w:p w14:paraId="6004ED7E" w14:textId="005D1F0F" w:rsidR="002A6177" w:rsidRPr="00404C91" w:rsidRDefault="00095390" w:rsidP="00381D04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04C91">
        <w:rPr>
          <w:rFonts w:ascii="SimSun" w:hAnsi="SimSun"/>
          <w:sz w:val="21"/>
          <w:szCs w:val="21"/>
        </w:rPr>
        <w:fldChar w:fldCharType="begin"/>
      </w:r>
      <w:r w:rsidRPr="00404C91">
        <w:rPr>
          <w:rFonts w:ascii="SimSun" w:hAnsi="SimSun"/>
          <w:sz w:val="21"/>
          <w:szCs w:val="21"/>
        </w:rPr>
        <w:instrText xml:space="preserve"> AUTONUM  </w:instrText>
      </w:r>
      <w:r w:rsidRPr="00404C91">
        <w:rPr>
          <w:rFonts w:ascii="SimSun" w:hAnsi="SimSun"/>
          <w:sz w:val="21"/>
          <w:szCs w:val="21"/>
        </w:rPr>
        <w:fldChar w:fldCharType="end"/>
      </w:r>
      <w:r w:rsidR="00214D56">
        <w:rPr>
          <w:rFonts w:ascii="SimSun" w:hAnsi="SimSun" w:hint="eastAsia"/>
          <w:sz w:val="21"/>
          <w:szCs w:val="21"/>
        </w:rPr>
        <w:t>.</w:t>
      </w:r>
      <w:r w:rsidRPr="00404C91">
        <w:rPr>
          <w:rFonts w:ascii="SimSun" w:hAnsi="SimSun"/>
          <w:sz w:val="21"/>
          <w:szCs w:val="21"/>
        </w:rPr>
        <w:tab/>
      </w:r>
      <w:r w:rsidR="00C02D91" w:rsidRPr="00404C91">
        <w:rPr>
          <w:rFonts w:ascii="SimSun" w:hAnsi="SimSun" w:hint="eastAsia"/>
          <w:sz w:val="21"/>
          <w:szCs w:val="21"/>
        </w:rPr>
        <w:t>标准委员会注意到，</w:t>
      </w:r>
      <w:r w:rsidR="00E65757">
        <w:rPr>
          <w:rFonts w:ascii="SimSun" w:hAnsi="SimSun" w:hint="eastAsia"/>
          <w:sz w:val="21"/>
          <w:szCs w:val="21"/>
        </w:rPr>
        <w:t>参考了</w:t>
      </w:r>
      <w:r w:rsidR="00C02D91" w:rsidRPr="00404C91">
        <w:rPr>
          <w:rFonts w:ascii="SimSun" w:hAnsi="SimSun" w:hint="eastAsia"/>
          <w:sz w:val="21"/>
          <w:szCs w:val="21"/>
        </w:rPr>
        <w:t>产权组织标准</w:t>
      </w:r>
      <w:r w:rsidR="00C02D91" w:rsidRPr="00404C91">
        <w:rPr>
          <w:rFonts w:ascii="SimSun" w:hAnsi="SimSun"/>
          <w:sz w:val="21"/>
          <w:szCs w:val="21"/>
        </w:rPr>
        <w:t>ST.2</w:t>
      </w:r>
      <w:r w:rsidR="00C02D91" w:rsidRPr="00404C91">
        <w:rPr>
          <w:rFonts w:ascii="SimSun" w:hAnsi="SimSun" w:hint="eastAsia"/>
          <w:sz w:val="21"/>
          <w:szCs w:val="21"/>
        </w:rPr>
        <w:t>的产权组织标准</w:t>
      </w:r>
      <w:r w:rsidR="00C02D91" w:rsidRPr="00404C91">
        <w:rPr>
          <w:rFonts w:ascii="SimSun" w:hAnsi="SimSun"/>
          <w:sz w:val="21"/>
          <w:szCs w:val="21"/>
        </w:rPr>
        <w:t>ST.27</w:t>
      </w:r>
      <w:r w:rsidR="00E65757">
        <w:rPr>
          <w:rFonts w:ascii="SimSun" w:hAnsi="SimSun" w:hint="eastAsia"/>
          <w:sz w:val="21"/>
          <w:szCs w:val="21"/>
        </w:rPr>
        <w:t>中</w:t>
      </w:r>
      <w:r w:rsidR="00C02D91" w:rsidRPr="00404C91">
        <w:rPr>
          <w:rFonts w:ascii="SimSun" w:hAnsi="SimSun" w:hint="eastAsia"/>
          <w:sz w:val="21"/>
          <w:szCs w:val="21"/>
        </w:rPr>
        <w:t>所推荐的日期格式，和基于产权组织标准</w:t>
      </w:r>
      <w:r w:rsidR="00C02D91" w:rsidRPr="00404C91">
        <w:rPr>
          <w:rFonts w:ascii="SimSun" w:hAnsi="SimSun"/>
          <w:sz w:val="21"/>
          <w:szCs w:val="21"/>
        </w:rPr>
        <w:t>ST.96</w:t>
      </w:r>
      <w:r w:rsidR="00C02D91" w:rsidRPr="00404C91">
        <w:rPr>
          <w:rFonts w:ascii="SimSun" w:hAnsi="SimSun" w:hint="eastAsia"/>
          <w:sz w:val="21"/>
          <w:szCs w:val="21"/>
        </w:rPr>
        <w:t>的</w:t>
      </w:r>
      <w:r w:rsidR="00E559E2">
        <w:rPr>
          <w:rFonts w:ascii="SimSun" w:hAnsi="SimSun" w:hint="eastAsia"/>
          <w:sz w:val="21"/>
          <w:szCs w:val="21"/>
        </w:rPr>
        <w:t>专利</w:t>
      </w:r>
      <w:r w:rsidR="00C02D91" w:rsidRPr="00404C91">
        <w:rPr>
          <w:rFonts w:ascii="SimSun" w:hAnsi="SimSun" w:hint="eastAsia"/>
          <w:sz w:val="21"/>
          <w:szCs w:val="21"/>
        </w:rPr>
        <w:t>法律状态</w:t>
      </w:r>
      <w:r w:rsidR="00E559E2">
        <w:rPr>
          <w:rFonts w:ascii="SimSun" w:hAnsi="SimSun" w:hint="eastAsia"/>
          <w:sz w:val="21"/>
          <w:szCs w:val="21"/>
        </w:rPr>
        <w:t>未来</w:t>
      </w:r>
      <w:r w:rsidR="00E65757">
        <w:rPr>
          <w:rFonts w:ascii="SimSun" w:hAnsi="SimSun" w:hint="eastAsia"/>
          <w:sz w:val="21"/>
          <w:szCs w:val="21"/>
        </w:rPr>
        <w:t>可扩展标记语言（</w:t>
      </w:r>
      <w:r w:rsidR="00C02D91" w:rsidRPr="00404C91">
        <w:rPr>
          <w:rFonts w:ascii="SimSun" w:hAnsi="SimSun"/>
          <w:sz w:val="21"/>
          <w:szCs w:val="21"/>
        </w:rPr>
        <w:t>XML</w:t>
      </w:r>
      <w:r w:rsidR="00E65757">
        <w:rPr>
          <w:rFonts w:ascii="SimSun" w:hAnsi="SimSun" w:hint="eastAsia"/>
          <w:sz w:val="21"/>
          <w:szCs w:val="21"/>
        </w:rPr>
        <w:t>）</w:t>
      </w:r>
      <w:r w:rsidR="00E559E2">
        <w:rPr>
          <w:rFonts w:ascii="SimSun" w:hAnsi="SimSun" w:hint="eastAsia"/>
          <w:sz w:val="21"/>
          <w:szCs w:val="21"/>
        </w:rPr>
        <w:t>的</w:t>
      </w:r>
      <w:r w:rsidR="00C02D91" w:rsidRPr="00404C91">
        <w:rPr>
          <w:rFonts w:ascii="SimSun" w:hAnsi="SimSun" w:hint="eastAsia"/>
          <w:sz w:val="21"/>
          <w:szCs w:val="21"/>
        </w:rPr>
        <w:t>架构组件之间，可能存在不一致。考虑到上述可能</w:t>
      </w:r>
      <w:r w:rsidR="00E559E2">
        <w:rPr>
          <w:rFonts w:ascii="SimSun" w:hAnsi="SimSun" w:hint="eastAsia"/>
          <w:sz w:val="21"/>
          <w:szCs w:val="21"/>
        </w:rPr>
        <w:t>的</w:t>
      </w:r>
      <w:r w:rsidR="00C02D91" w:rsidRPr="00404C91">
        <w:rPr>
          <w:rFonts w:ascii="SimSun" w:hAnsi="SimSun" w:hint="eastAsia"/>
          <w:sz w:val="21"/>
          <w:szCs w:val="21"/>
        </w:rPr>
        <w:t>不一致，标准委员会要求秘书处审查产权组织标准中的推荐日期格式，并向第六届会议报告结果。</w:t>
      </w:r>
      <w:r w:rsidR="00E65757">
        <w:rPr>
          <w:rFonts w:ascii="SimSun" w:hAnsi="SimSun"/>
          <w:sz w:val="21"/>
          <w:szCs w:val="21"/>
        </w:rPr>
        <w:t>（</w:t>
      </w:r>
      <w:r w:rsidR="00C02D91" w:rsidRPr="00404C91">
        <w:rPr>
          <w:rFonts w:ascii="SimSun" w:hAnsi="SimSun" w:hint="eastAsia"/>
          <w:sz w:val="21"/>
          <w:szCs w:val="21"/>
        </w:rPr>
        <w:t>见文件</w:t>
      </w:r>
      <w:r w:rsidR="00C02D91" w:rsidRPr="00404C91">
        <w:rPr>
          <w:rFonts w:ascii="SimSun" w:hAnsi="SimSun"/>
          <w:sz w:val="21"/>
          <w:szCs w:val="21"/>
        </w:rPr>
        <w:t>CWS/5/22</w:t>
      </w:r>
      <w:r w:rsidR="00C02D91" w:rsidRPr="00404C91">
        <w:rPr>
          <w:rFonts w:ascii="SimSun" w:hAnsi="SimSun" w:hint="eastAsia"/>
          <w:sz w:val="21"/>
          <w:szCs w:val="21"/>
        </w:rPr>
        <w:t>第</w:t>
      </w:r>
      <w:r w:rsidR="00C02D91" w:rsidRPr="00404C91">
        <w:rPr>
          <w:rFonts w:ascii="SimSun" w:hAnsi="SimSun"/>
          <w:sz w:val="21"/>
          <w:szCs w:val="21"/>
        </w:rPr>
        <w:t>56</w:t>
      </w:r>
      <w:r w:rsidR="00C02D91" w:rsidRPr="00404C91">
        <w:rPr>
          <w:rFonts w:ascii="SimSun" w:hAnsi="SimSun" w:hint="eastAsia"/>
          <w:sz w:val="21"/>
          <w:szCs w:val="21"/>
        </w:rPr>
        <w:t>段和第</w:t>
      </w:r>
      <w:r w:rsidR="00C02D91" w:rsidRPr="00404C91">
        <w:rPr>
          <w:rFonts w:ascii="SimSun" w:hAnsi="SimSun"/>
          <w:sz w:val="21"/>
          <w:szCs w:val="21"/>
        </w:rPr>
        <w:t>57</w:t>
      </w:r>
      <w:r w:rsidR="00C02D91" w:rsidRPr="00404C91">
        <w:rPr>
          <w:rFonts w:ascii="SimSun" w:hAnsi="SimSun" w:hint="eastAsia"/>
          <w:sz w:val="21"/>
          <w:szCs w:val="21"/>
        </w:rPr>
        <w:t>段。）</w:t>
      </w:r>
    </w:p>
    <w:p w14:paraId="1E7B8B38" w14:textId="2C87ED43" w:rsidR="0077174B" w:rsidRPr="00754E3B" w:rsidRDefault="00C02D91" w:rsidP="00E5106F">
      <w:pPr>
        <w:pStyle w:val="2"/>
        <w:spacing w:before="0" w:afterLines="50" w:after="120" w:line="340" w:lineRule="atLeast"/>
        <w:jc w:val="both"/>
        <w:rPr>
          <w:rFonts w:ascii="SimHei" w:eastAsia="SimHei" w:hAnsi="SimHei"/>
          <w:sz w:val="21"/>
          <w:szCs w:val="21"/>
        </w:rPr>
      </w:pPr>
      <w:r w:rsidRPr="00754E3B">
        <w:rPr>
          <w:rFonts w:ascii="SimHei" w:eastAsia="SimHei" w:hAnsi="SimHei" w:hint="eastAsia"/>
          <w:sz w:val="21"/>
          <w:szCs w:val="21"/>
        </w:rPr>
        <w:t>产权组织标准中所用的日期格式</w:t>
      </w:r>
    </w:p>
    <w:p w14:paraId="61F29B26" w14:textId="0F7D23CC" w:rsidR="00522EBD" w:rsidRDefault="00095390" w:rsidP="00381D04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04C91">
        <w:rPr>
          <w:rFonts w:ascii="SimSun" w:hAnsi="SimSun"/>
          <w:sz w:val="21"/>
          <w:szCs w:val="21"/>
        </w:rPr>
        <w:fldChar w:fldCharType="begin"/>
      </w:r>
      <w:r w:rsidRPr="00404C91">
        <w:rPr>
          <w:rFonts w:ascii="SimSun" w:hAnsi="SimSun"/>
          <w:sz w:val="21"/>
          <w:szCs w:val="21"/>
        </w:rPr>
        <w:instrText xml:space="preserve"> AUTONUM  </w:instrText>
      </w:r>
      <w:r w:rsidRPr="00404C91">
        <w:rPr>
          <w:rFonts w:ascii="SimSun" w:hAnsi="SimSun"/>
          <w:sz w:val="21"/>
          <w:szCs w:val="21"/>
        </w:rPr>
        <w:fldChar w:fldCharType="end"/>
      </w:r>
      <w:r w:rsidR="00214D56">
        <w:rPr>
          <w:rFonts w:ascii="SimSun" w:hAnsi="SimSun" w:hint="eastAsia"/>
          <w:sz w:val="21"/>
          <w:szCs w:val="21"/>
        </w:rPr>
        <w:t>.</w:t>
      </w:r>
      <w:r w:rsidRPr="00404C91">
        <w:rPr>
          <w:rFonts w:ascii="SimSun" w:hAnsi="SimSun"/>
          <w:sz w:val="21"/>
          <w:szCs w:val="21"/>
        </w:rPr>
        <w:tab/>
      </w:r>
      <w:r w:rsidR="00C02D91" w:rsidRPr="00404C91">
        <w:rPr>
          <w:rFonts w:ascii="SimSun" w:hAnsi="SimSun" w:hint="eastAsia"/>
          <w:sz w:val="21"/>
          <w:szCs w:val="21"/>
        </w:rPr>
        <w:t>为跟进</w:t>
      </w:r>
      <w:r w:rsidR="00C02D91" w:rsidRPr="00404C91">
        <w:rPr>
          <w:rFonts w:ascii="SimSun" w:hAnsi="SimSun"/>
          <w:sz w:val="21"/>
          <w:szCs w:val="21"/>
        </w:rPr>
        <w:t>CWS/5</w:t>
      </w:r>
      <w:r w:rsidR="00C02D91" w:rsidRPr="00404C91">
        <w:rPr>
          <w:rFonts w:ascii="SimSun" w:hAnsi="SimSun" w:hint="eastAsia"/>
          <w:sz w:val="21"/>
          <w:szCs w:val="21"/>
        </w:rPr>
        <w:t>的工作，秘书处已经对产权组织</w:t>
      </w:r>
      <w:r w:rsidR="00E15941" w:rsidRPr="00404C91">
        <w:rPr>
          <w:rFonts w:ascii="SimSun" w:hAnsi="SimSun" w:hint="eastAsia"/>
          <w:sz w:val="21"/>
          <w:szCs w:val="21"/>
        </w:rPr>
        <w:t>各种</w:t>
      </w:r>
      <w:r w:rsidR="00C02D91" w:rsidRPr="00404C91">
        <w:rPr>
          <w:rFonts w:ascii="SimSun" w:hAnsi="SimSun" w:hint="eastAsia"/>
          <w:sz w:val="21"/>
          <w:szCs w:val="21"/>
        </w:rPr>
        <w:t>标准的日期格式与产权组织标准</w:t>
      </w:r>
      <w:r w:rsidR="00C02D91" w:rsidRPr="00404C91">
        <w:rPr>
          <w:rFonts w:ascii="SimSun" w:hAnsi="SimSun"/>
          <w:sz w:val="21"/>
          <w:szCs w:val="21"/>
        </w:rPr>
        <w:t>ST.2</w:t>
      </w:r>
      <w:r w:rsidR="00E559E2">
        <w:rPr>
          <w:rFonts w:ascii="SimSun" w:hAnsi="SimSun" w:hint="eastAsia"/>
          <w:sz w:val="21"/>
          <w:szCs w:val="21"/>
        </w:rPr>
        <w:t>所推荐</w:t>
      </w:r>
      <w:r w:rsidR="00C02D91" w:rsidRPr="00404C91">
        <w:rPr>
          <w:rFonts w:ascii="SimSun" w:hAnsi="SimSun" w:hint="eastAsia"/>
          <w:sz w:val="21"/>
          <w:szCs w:val="21"/>
        </w:rPr>
        <w:t>的</w:t>
      </w:r>
      <w:r w:rsidR="00E559E2">
        <w:rPr>
          <w:rFonts w:ascii="SimSun" w:hAnsi="SimSun" w:hint="eastAsia"/>
          <w:sz w:val="21"/>
          <w:szCs w:val="21"/>
        </w:rPr>
        <w:t>格式</w:t>
      </w:r>
      <w:r w:rsidR="00C02D91" w:rsidRPr="00404C91">
        <w:rPr>
          <w:rFonts w:ascii="SimSun" w:hAnsi="SimSun" w:hint="eastAsia"/>
          <w:sz w:val="21"/>
          <w:szCs w:val="21"/>
        </w:rPr>
        <w:t>之间可能存在的不一致进行了调查；并调查了是否应当对包括标准</w:t>
      </w:r>
      <w:r w:rsidR="00C02D91" w:rsidRPr="00404C91">
        <w:rPr>
          <w:rFonts w:ascii="SimSun" w:hAnsi="SimSun"/>
          <w:sz w:val="21"/>
          <w:szCs w:val="21"/>
        </w:rPr>
        <w:t>ST.2</w:t>
      </w:r>
      <w:r w:rsidR="00C02D91" w:rsidRPr="00404C91">
        <w:rPr>
          <w:rFonts w:ascii="SimSun" w:hAnsi="SimSun" w:hint="eastAsia"/>
          <w:sz w:val="21"/>
          <w:szCs w:val="21"/>
        </w:rPr>
        <w:t>在内的相关产权组织标准进行任何修正。</w:t>
      </w:r>
    </w:p>
    <w:p w14:paraId="1504504B" w14:textId="6A6CC95F" w:rsidR="0038143A" w:rsidRPr="00404C91" w:rsidRDefault="00095390" w:rsidP="00381D04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04C91">
        <w:rPr>
          <w:rFonts w:ascii="SimSun" w:hAnsi="SimSun"/>
          <w:sz w:val="21"/>
          <w:szCs w:val="21"/>
        </w:rPr>
        <w:fldChar w:fldCharType="begin"/>
      </w:r>
      <w:r w:rsidRPr="00404C91">
        <w:rPr>
          <w:rFonts w:ascii="SimSun" w:hAnsi="SimSun"/>
          <w:sz w:val="21"/>
          <w:szCs w:val="21"/>
        </w:rPr>
        <w:instrText xml:space="preserve"> AUTONUM  </w:instrText>
      </w:r>
      <w:r w:rsidRPr="00404C91">
        <w:rPr>
          <w:rFonts w:ascii="SimSun" w:hAnsi="SimSun"/>
          <w:sz w:val="21"/>
          <w:szCs w:val="21"/>
        </w:rPr>
        <w:fldChar w:fldCharType="end"/>
      </w:r>
      <w:r w:rsidR="00214D56">
        <w:rPr>
          <w:rFonts w:ascii="SimSun" w:hAnsi="SimSun" w:hint="eastAsia"/>
          <w:sz w:val="21"/>
          <w:szCs w:val="21"/>
        </w:rPr>
        <w:t>.</w:t>
      </w:r>
      <w:r w:rsidRPr="00404C91">
        <w:rPr>
          <w:rFonts w:ascii="SimSun" w:hAnsi="SimSun"/>
          <w:sz w:val="21"/>
          <w:szCs w:val="21"/>
        </w:rPr>
        <w:tab/>
      </w:r>
      <w:r w:rsidR="001E0509" w:rsidRPr="00404C91">
        <w:rPr>
          <w:rFonts w:ascii="SimSun" w:hAnsi="SimSun" w:hint="eastAsia"/>
          <w:sz w:val="21"/>
          <w:szCs w:val="21"/>
        </w:rPr>
        <w:t>产权组织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标准ST.2建议，日历日期的完整表示</w:t>
      </w:r>
      <w:r w:rsidR="00A7436D">
        <w:rPr>
          <w:rFonts w:ascii="SimSun" w:hAnsi="SimSun" w:hint="eastAsia"/>
          <w:color w:val="222222"/>
          <w:sz w:val="21"/>
          <w:szCs w:val="21"/>
        </w:rPr>
        <w:t>方法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应当是一串由八位数构成的数字数据，其中的数据</w:t>
      </w:r>
      <w:r w:rsidR="00A7436D">
        <w:rPr>
          <w:rFonts w:ascii="SimSun" w:hAnsi="SimSun" w:hint="eastAsia"/>
          <w:color w:val="222222"/>
          <w:sz w:val="21"/>
          <w:szCs w:val="21"/>
        </w:rPr>
        <w:t>元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素可采用以下任</w:t>
      </w:r>
      <w:proofErr w:type="gramStart"/>
      <w:r w:rsidR="00235D73" w:rsidRPr="00404C91">
        <w:rPr>
          <w:rFonts w:ascii="SimSun" w:hAnsi="SimSun" w:hint="eastAsia"/>
          <w:color w:val="222222"/>
          <w:sz w:val="21"/>
          <w:szCs w:val="21"/>
        </w:rPr>
        <w:t>一</w:t>
      </w:r>
      <w:proofErr w:type="gramEnd"/>
      <w:r w:rsidR="00235D73" w:rsidRPr="00404C91">
        <w:rPr>
          <w:rFonts w:ascii="SimSun" w:hAnsi="SimSun" w:hint="eastAsia"/>
          <w:color w:val="222222"/>
          <w:sz w:val="21"/>
          <w:szCs w:val="21"/>
        </w:rPr>
        <w:t>顺序：（a）CCYY MM DD</w:t>
      </w:r>
      <w:r w:rsidR="00D65C14" w:rsidRPr="00404C91">
        <w:rPr>
          <w:rFonts w:ascii="SimSun" w:hAnsi="SimSun" w:hint="eastAsia"/>
          <w:color w:val="222222"/>
          <w:sz w:val="21"/>
          <w:szCs w:val="21"/>
        </w:rPr>
        <w:t>，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或（b）DD MM CCYY</w:t>
      </w:r>
      <w:r w:rsidR="00D65C14" w:rsidRPr="00404C91">
        <w:rPr>
          <w:rFonts w:ascii="SimSun" w:hAnsi="SimSun" w:hint="eastAsia"/>
          <w:color w:val="222222"/>
          <w:sz w:val="21"/>
          <w:szCs w:val="21"/>
        </w:rPr>
        <w:t>；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其中“CCYY”表示日历年，“MM</w:t>
      </w:r>
      <w:r w:rsidR="00D65C14" w:rsidRPr="00404C91">
        <w:rPr>
          <w:rFonts w:ascii="SimSun" w:hAnsi="SimSun" w:hint="eastAsia"/>
          <w:color w:val="222222"/>
          <w:sz w:val="21"/>
          <w:szCs w:val="21"/>
        </w:rPr>
        <w:t>”表示日历年内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的日历月的序数，“DD</w:t>
      </w:r>
      <w:r w:rsidR="00D65C14" w:rsidRPr="00404C91">
        <w:rPr>
          <w:rFonts w:ascii="SimSun" w:hAnsi="SimSun" w:hint="eastAsia"/>
          <w:color w:val="222222"/>
          <w:sz w:val="21"/>
          <w:szCs w:val="21"/>
        </w:rPr>
        <w:t>”表示日历月中某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一天的序数。建议将上述选项（a）中提</w:t>
      </w:r>
      <w:r w:rsidR="00D65C14" w:rsidRPr="00404C91">
        <w:rPr>
          <w:rFonts w:ascii="SimSun" w:hAnsi="SimSun" w:hint="eastAsia"/>
          <w:color w:val="222222"/>
          <w:sz w:val="21"/>
          <w:szCs w:val="21"/>
        </w:rPr>
        <w:t>出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的</w:t>
      </w:r>
      <w:r w:rsidR="00D65C14" w:rsidRPr="00404C91">
        <w:rPr>
          <w:rFonts w:ascii="SimSun" w:hAnsi="SimSun" w:hint="eastAsia"/>
          <w:color w:val="222222"/>
          <w:sz w:val="21"/>
          <w:szCs w:val="21"/>
        </w:rPr>
        <w:t>顺序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用于电子数据存储领域和电子数据载体上的数据传输。为</w:t>
      </w:r>
      <w:r w:rsidR="00D65C14" w:rsidRPr="00404C91">
        <w:rPr>
          <w:rFonts w:ascii="SimSun" w:hAnsi="SimSun" w:hint="eastAsia"/>
          <w:color w:val="222222"/>
          <w:sz w:val="21"/>
          <w:szCs w:val="21"/>
        </w:rPr>
        <w:t>使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印刷的工业产权文件</w:t>
      </w:r>
      <w:r w:rsidR="00A7436D">
        <w:rPr>
          <w:rFonts w:ascii="SimSun" w:hAnsi="SimSun" w:hint="eastAsia"/>
          <w:color w:val="222222"/>
          <w:sz w:val="21"/>
          <w:szCs w:val="21"/>
        </w:rPr>
        <w:t>和</w:t>
      </w:r>
      <w:r w:rsidR="00D65C14" w:rsidRPr="00404C91">
        <w:rPr>
          <w:rFonts w:ascii="SimSun" w:hAnsi="SimSun" w:hint="eastAsia"/>
          <w:color w:val="222222"/>
          <w:sz w:val="21"/>
          <w:szCs w:val="21"/>
        </w:rPr>
        <w:t>印刷</w:t>
      </w:r>
      <w:r w:rsidR="00D65C14" w:rsidRPr="00404C91">
        <w:rPr>
          <w:rFonts w:ascii="SimSun" w:hAnsi="SimSun" w:hint="eastAsia"/>
          <w:color w:val="222222"/>
          <w:sz w:val="21"/>
          <w:szCs w:val="21"/>
        </w:rPr>
        <w:lastRenderedPageBreak/>
        <w:t>的官方公报上的日历日期以及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电子工业产权信息产品用户界面上</w:t>
      </w:r>
      <w:r w:rsidR="00D65C14" w:rsidRPr="00404C91">
        <w:rPr>
          <w:rFonts w:ascii="SimSun" w:hAnsi="SimSun" w:hint="eastAsia"/>
          <w:color w:val="222222"/>
          <w:sz w:val="21"/>
          <w:szCs w:val="21"/>
        </w:rPr>
        <w:t>的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日历日期</w:t>
      </w:r>
      <w:r w:rsidR="00D65C14" w:rsidRPr="00404C91">
        <w:rPr>
          <w:rFonts w:ascii="SimSun" w:hAnsi="SimSun" w:hint="eastAsia"/>
          <w:color w:val="222222"/>
          <w:sz w:val="21"/>
          <w:szCs w:val="21"/>
        </w:rPr>
        <w:t>易于辨认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，</w:t>
      </w:r>
      <w:r w:rsidR="00D65C14" w:rsidRPr="00404C91">
        <w:rPr>
          <w:rFonts w:ascii="SimSun" w:hAnsi="SimSun" w:hint="eastAsia"/>
          <w:color w:val="222222"/>
          <w:sz w:val="21"/>
          <w:szCs w:val="21"/>
        </w:rPr>
        <w:t>各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日期</w:t>
      </w:r>
      <w:r w:rsidR="00A7436D">
        <w:rPr>
          <w:rFonts w:ascii="SimSun" w:hAnsi="SimSun" w:hint="eastAsia"/>
          <w:color w:val="222222"/>
          <w:sz w:val="21"/>
          <w:szCs w:val="21"/>
        </w:rPr>
        <w:t>元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素应</w:t>
      </w:r>
      <w:r w:rsidR="00D65C14" w:rsidRPr="00404C91">
        <w:rPr>
          <w:rFonts w:ascii="SimSun" w:hAnsi="SimSun" w:hint="eastAsia"/>
          <w:color w:val="222222"/>
          <w:sz w:val="21"/>
          <w:szCs w:val="21"/>
        </w:rPr>
        <w:t>以</w:t>
      </w:r>
      <w:r w:rsidR="00160392">
        <w:rPr>
          <w:rFonts w:ascii="SimSun" w:hAnsi="SimSun" w:hint="eastAsia"/>
          <w:color w:val="222222"/>
          <w:sz w:val="21"/>
          <w:szCs w:val="21"/>
        </w:rPr>
        <w:t>英文</w:t>
      </w:r>
      <w:r w:rsidR="00A7436D" w:rsidRPr="00404C91">
        <w:rPr>
          <w:rFonts w:ascii="SimSun" w:hAnsi="SimSun" w:hint="eastAsia"/>
          <w:color w:val="222222"/>
          <w:sz w:val="21"/>
          <w:szCs w:val="21"/>
        </w:rPr>
        <w:t>句</w:t>
      </w:r>
      <w:r w:rsidR="00160392">
        <w:rPr>
          <w:rFonts w:ascii="SimSun" w:hAnsi="SimSun" w:hint="eastAsia"/>
          <w:color w:val="222222"/>
          <w:sz w:val="21"/>
          <w:szCs w:val="21"/>
        </w:rPr>
        <w:t>号</w:t>
      </w:r>
      <w:r w:rsidR="00A7436D" w:rsidRPr="00404C91">
        <w:rPr>
          <w:rFonts w:ascii="SimSun" w:hAnsi="SimSun" w:hint="eastAsia"/>
          <w:color w:val="222222"/>
          <w:sz w:val="21"/>
          <w:szCs w:val="21"/>
        </w:rPr>
        <w:t>、斜杠或连字符</w:t>
      </w:r>
      <w:r w:rsidR="00A7436D">
        <w:rPr>
          <w:rFonts w:ascii="SimSun" w:hAnsi="SimSun" w:hint="eastAsia"/>
          <w:color w:val="222222"/>
          <w:sz w:val="21"/>
          <w:szCs w:val="21"/>
        </w:rPr>
        <w:t>等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符号</w:t>
      </w:r>
      <w:r w:rsidR="00A7436D">
        <w:rPr>
          <w:rFonts w:ascii="SimSun" w:hAnsi="SimSun" w:hint="eastAsia"/>
          <w:color w:val="222222"/>
          <w:sz w:val="21"/>
          <w:szCs w:val="21"/>
        </w:rPr>
        <w:t>加以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分隔，或</w:t>
      </w:r>
      <w:r w:rsidR="00D65C14" w:rsidRPr="00404C91">
        <w:rPr>
          <w:rFonts w:ascii="SimSun" w:hAnsi="SimSun" w:hint="eastAsia"/>
          <w:color w:val="222222"/>
          <w:sz w:val="21"/>
          <w:szCs w:val="21"/>
        </w:rPr>
        <w:t>以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空格</w:t>
      </w:r>
      <w:r w:rsidR="00D65C14" w:rsidRPr="00404C91">
        <w:rPr>
          <w:rFonts w:ascii="SimSun" w:hAnsi="SimSun" w:hint="eastAsia"/>
          <w:color w:val="222222"/>
          <w:sz w:val="21"/>
          <w:szCs w:val="21"/>
        </w:rPr>
        <w:t>分隔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。（见</w:t>
      </w:r>
      <w:r w:rsidR="00D65C14" w:rsidRPr="00404C91">
        <w:rPr>
          <w:rFonts w:ascii="SimSun" w:hAnsi="SimSun" w:hint="eastAsia"/>
          <w:color w:val="222222"/>
          <w:sz w:val="21"/>
          <w:szCs w:val="21"/>
        </w:rPr>
        <w:t>产权组织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标准ST.2第7</w:t>
      </w:r>
      <w:r w:rsidR="00D65C14" w:rsidRPr="00404C91">
        <w:rPr>
          <w:rFonts w:ascii="SimSun" w:hAnsi="SimSun" w:hint="eastAsia"/>
          <w:color w:val="222222"/>
          <w:sz w:val="21"/>
          <w:szCs w:val="21"/>
        </w:rPr>
        <w:t>段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和</w:t>
      </w:r>
      <w:r w:rsidR="00D65C14" w:rsidRPr="00404C91">
        <w:rPr>
          <w:rFonts w:ascii="SimSun" w:hAnsi="SimSun" w:hint="eastAsia"/>
          <w:color w:val="222222"/>
          <w:sz w:val="21"/>
          <w:szCs w:val="21"/>
        </w:rPr>
        <w:t>第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11</w:t>
      </w:r>
      <w:r w:rsidR="00155023">
        <w:rPr>
          <w:rFonts w:ascii="SimSun" w:hAnsi="SimSun" w:hint="cs"/>
          <w:color w:val="222222"/>
          <w:sz w:val="21"/>
          <w:szCs w:val="21"/>
        </w:rPr>
        <w:t>‍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段。）</w:t>
      </w:r>
    </w:p>
    <w:p w14:paraId="14696E9A" w14:textId="665C35B8" w:rsidR="00E96617" w:rsidRPr="00404C91" w:rsidRDefault="00095390" w:rsidP="00381D04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04C91">
        <w:rPr>
          <w:rFonts w:ascii="SimSun" w:hAnsi="SimSun"/>
          <w:sz w:val="21"/>
          <w:szCs w:val="21"/>
        </w:rPr>
        <w:fldChar w:fldCharType="begin"/>
      </w:r>
      <w:r w:rsidRPr="00404C91">
        <w:rPr>
          <w:rFonts w:ascii="SimSun" w:hAnsi="SimSun"/>
          <w:sz w:val="21"/>
          <w:szCs w:val="21"/>
        </w:rPr>
        <w:instrText xml:space="preserve"> AUTONUM  </w:instrText>
      </w:r>
      <w:r w:rsidRPr="00404C91">
        <w:rPr>
          <w:rFonts w:ascii="SimSun" w:hAnsi="SimSun"/>
          <w:sz w:val="21"/>
          <w:szCs w:val="21"/>
        </w:rPr>
        <w:fldChar w:fldCharType="end"/>
      </w:r>
      <w:r w:rsidR="00214D56">
        <w:rPr>
          <w:rFonts w:ascii="SimSun" w:hAnsi="SimSun" w:hint="eastAsia"/>
          <w:sz w:val="21"/>
          <w:szCs w:val="21"/>
        </w:rPr>
        <w:t>.</w:t>
      </w:r>
      <w:r w:rsidRPr="00404C91">
        <w:rPr>
          <w:rFonts w:ascii="SimSun" w:hAnsi="SimSun"/>
          <w:sz w:val="21"/>
          <w:szCs w:val="21"/>
        </w:rPr>
        <w:tab/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以下</w:t>
      </w:r>
      <w:r w:rsidR="001E0509" w:rsidRPr="00404C91">
        <w:rPr>
          <w:rFonts w:ascii="SimSun" w:hAnsi="SimSun" w:hint="eastAsia"/>
          <w:color w:val="222222"/>
          <w:sz w:val="21"/>
          <w:szCs w:val="21"/>
        </w:rPr>
        <w:t>产权组织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</w:t>
      </w:r>
      <w:r w:rsidR="004809EF">
        <w:rPr>
          <w:rFonts w:ascii="SimSun" w:hAnsi="SimSun" w:hint="eastAsia"/>
          <w:color w:val="222222"/>
          <w:sz w:val="21"/>
          <w:szCs w:val="21"/>
        </w:rPr>
        <w:t>在</w:t>
      </w:r>
      <w:r w:rsidR="001E0509" w:rsidRPr="00404C91">
        <w:rPr>
          <w:rFonts w:ascii="SimSun" w:hAnsi="SimSun" w:hint="eastAsia"/>
          <w:color w:val="222222"/>
          <w:sz w:val="21"/>
          <w:szCs w:val="21"/>
        </w:rPr>
        <w:t>日历日期格式</w:t>
      </w:r>
      <w:r w:rsidR="004809EF">
        <w:rPr>
          <w:rFonts w:ascii="SimSun" w:hAnsi="SimSun" w:hint="eastAsia"/>
          <w:color w:val="222222"/>
          <w:sz w:val="21"/>
          <w:szCs w:val="21"/>
        </w:rPr>
        <w:t>方面</w:t>
      </w:r>
      <w:r w:rsidR="00B8447D" w:rsidRPr="00404C91">
        <w:rPr>
          <w:rFonts w:ascii="SimSun" w:hAnsi="SimSun" w:hint="eastAsia"/>
          <w:color w:val="222222"/>
          <w:sz w:val="21"/>
          <w:szCs w:val="21"/>
        </w:rPr>
        <w:t>参</w:t>
      </w:r>
      <w:r w:rsidR="00160392">
        <w:rPr>
          <w:rFonts w:ascii="SimSun" w:hAnsi="SimSun" w:hint="eastAsia"/>
          <w:color w:val="222222"/>
          <w:sz w:val="21"/>
          <w:szCs w:val="21"/>
        </w:rPr>
        <w:t>考</w:t>
      </w:r>
      <w:r w:rsidR="00014AB6">
        <w:rPr>
          <w:rFonts w:ascii="SimSun" w:hAnsi="SimSun" w:hint="eastAsia"/>
          <w:color w:val="222222"/>
          <w:sz w:val="21"/>
          <w:szCs w:val="21"/>
        </w:rPr>
        <w:t>了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标准ST.2</w:t>
      </w:r>
      <w:r w:rsidR="001E0509" w:rsidRPr="00404C91">
        <w:rPr>
          <w:rFonts w:ascii="SimSun" w:hAnsi="SimSun" w:hint="eastAsia"/>
          <w:color w:val="222222"/>
          <w:sz w:val="21"/>
          <w:szCs w:val="21"/>
        </w:rPr>
        <w:t>：</w:t>
      </w:r>
      <w:r w:rsidR="00F1673E" w:rsidRPr="00404C91">
        <w:rPr>
          <w:rFonts w:ascii="SimSun" w:hAnsi="SimSun"/>
          <w:sz w:val="21"/>
          <w:szCs w:val="21"/>
        </w:rPr>
        <w:t>ST.1</w:t>
      </w:r>
      <w:r w:rsidR="00404C91">
        <w:rPr>
          <w:rFonts w:ascii="SimSun" w:hAnsi="SimSun"/>
          <w:sz w:val="21"/>
          <w:szCs w:val="21"/>
        </w:rPr>
        <w:t>、</w:t>
      </w:r>
      <w:r w:rsidR="00F1673E" w:rsidRPr="00404C91">
        <w:rPr>
          <w:rFonts w:ascii="SimSun" w:hAnsi="SimSun"/>
          <w:sz w:val="21"/>
          <w:szCs w:val="21"/>
        </w:rPr>
        <w:t>ST.7/A</w:t>
      </w:r>
      <w:r w:rsidR="00404C91">
        <w:rPr>
          <w:rFonts w:ascii="SimSun" w:hAnsi="SimSun"/>
          <w:sz w:val="21"/>
          <w:szCs w:val="21"/>
        </w:rPr>
        <w:t>、</w:t>
      </w:r>
      <w:r w:rsidR="00F1673E" w:rsidRPr="00404C91">
        <w:rPr>
          <w:rFonts w:ascii="SimSun" w:hAnsi="SimSun"/>
          <w:sz w:val="21"/>
          <w:szCs w:val="21"/>
        </w:rPr>
        <w:t>ST.9</w:t>
      </w:r>
      <w:r w:rsidR="00404C91">
        <w:rPr>
          <w:rFonts w:ascii="SimSun" w:hAnsi="SimSun"/>
          <w:sz w:val="21"/>
          <w:szCs w:val="21"/>
        </w:rPr>
        <w:t>、</w:t>
      </w:r>
      <w:r w:rsidR="00F1673E" w:rsidRPr="00404C91">
        <w:rPr>
          <w:rFonts w:ascii="SimSun" w:hAnsi="SimSun"/>
          <w:sz w:val="21"/>
          <w:szCs w:val="21"/>
        </w:rPr>
        <w:t>ST.10</w:t>
      </w:r>
      <w:r w:rsidR="00404C91">
        <w:rPr>
          <w:rFonts w:ascii="SimSun" w:hAnsi="SimSun"/>
          <w:sz w:val="21"/>
          <w:szCs w:val="21"/>
        </w:rPr>
        <w:t>、</w:t>
      </w:r>
      <w:r w:rsidR="00F1673E" w:rsidRPr="00404C91">
        <w:rPr>
          <w:rFonts w:ascii="SimSun" w:hAnsi="SimSun"/>
          <w:sz w:val="21"/>
          <w:szCs w:val="21"/>
        </w:rPr>
        <w:t>ST.10/C</w:t>
      </w:r>
      <w:r w:rsidR="00404C91">
        <w:rPr>
          <w:rFonts w:ascii="SimSun" w:hAnsi="SimSun"/>
          <w:sz w:val="21"/>
          <w:szCs w:val="21"/>
        </w:rPr>
        <w:t>、</w:t>
      </w:r>
      <w:r w:rsidR="00F1673E" w:rsidRPr="00404C91">
        <w:rPr>
          <w:rFonts w:ascii="SimSun" w:hAnsi="SimSun"/>
          <w:sz w:val="21"/>
          <w:szCs w:val="21"/>
        </w:rPr>
        <w:t>ST.14</w:t>
      </w:r>
      <w:r w:rsidR="00404C91">
        <w:rPr>
          <w:rFonts w:ascii="SimSun" w:hAnsi="SimSun"/>
          <w:sz w:val="21"/>
          <w:szCs w:val="21"/>
        </w:rPr>
        <w:t>、</w:t>
      </w:r>
      <w:r w:rsidR="00F1673E" w:rsidRPr="00404C91">
        <w:rPr>
          <w:rFonts w:ascii="SimSun" w:hAnsi="SimSun"/>
          <w:sz w:val="21"/>
          <w:szCs w:val="21"/>
        </w:rPr>
        <w:t>ST.18</w:t>
      </w:r>
      <w:r w:rsidR="00404C91">
        <w:rPr>
          <w:rFonts w:ascii="SimSun" w:hAnsi="SimSun"/>
          <w:sz w:val="21"/>
          <w:szCs w:val="21"/>
        </w:rPr>
        <w:t>、</w:t>
      </w:r>
      <w:r w:rsidR="00F1673E" w:rsidRPr="00404C91">
        <w:rPr>
          <w:rFonts w:ascii="SimSun" w:hAnsi="SimSun"/>
          <w:sz w:val="21"/>
          <w:szCs w:val="21"/>
        </w:rPr>
        <w:t>ST.26</w:t>
      </w:r>
      <w:r w:rsidR="00404C91">
        <w:rPr>
          <w:rFonts w:ascii="SimSun" w:hAnsi="SimSun"/>
          <w:sz w:val="21"/>
          <w:szCs w:val="21"/>
        </w:rPr>
        <w:t>、</w:t>
      </w:r>
      <w:r w:rsidR="00F1673E" w:rsidRPr="00404C91">
        <w:rPr>
          <w:rFonts w:ascii="SimSun" w:hAnsi="SimSun"/>
          <w:sz w:val="21"/>
          <w:szCs w:val="21"/>
        </w:rPr>
        <w:t>ST.27</w:t>
      </w:r>
      <w:r w:rsidR="00404C91">
        <w:rPr>
          <w:rFonts w:ascii="SimSun" w:hAnsi="SimSun"/>
          <w:sz w:val="21"/>
          <w:szCs w:val="21"/>
        </w:rPr>
        <w:t>、</w:t>
      </w:r>
      <w:r w:rsidR="00F1673E" w:rsidRPr="00404C91">
        <w:rPr>
          <w:rFonts w:ascii="SimSun" w:hAnsi="SimSun"/>
          <w:sz w:val="21"/>
          <w:szCs w:val="21"/>
        </w:rPr>
        <w:t>ST.37</w:t>
      </w:r>
      <w:r w:rsidR="00404C91">
        <w:rPr>
          <w:rFonts w:ascii="SimSun" w:hAnsi="SimSun"/>
          <w:sz w:val="21"/>
          <w:szCs w:val="21"/>
        </w:rPr>
        <w:t>、</w:t>
      </w:r>
      <w:r w:rsidR="00F1673E" w:rsidRPr="00404C91">
        <w:rPr>
          <w:rFonts w:ascii="SimSun" w:hAnsi="SimSun"/>
          <w:sz w:val="21"/>
          <w:szCs w:val="21"/>
        </w:rPr>
        <w:t>ST.50</w:t>
      </w:r>
      <w:r w:rsidR="00404C91">
        <w:rPr>
          <w:rFonts w:ascii="SimSun" w:hAnsi="SimSun"/>
          <w:sz w:val="21"/>
          <w:szCs w:val="21"/>
        </w:rPr>
        <w:t>、</w:t>
      </w:r>
      <w:r w:rsidR="00F1673E" w:rsidRPr="00404C91">
        <w:rPr>
          <w:rFonts w:ascii="SimSun" w:hAnsi="SimSun"/>
          <w:sz w:val="21"/>
          <w:szCs w:val="21"/>
        </w:rPr>
        <w:t>ST.60</w:t>
      </w:r>
      <w:r w:rsidR="00404C91">
        <w:rPr>
          <w:rFonts w:ascii="SimSun" w:hAnsi="SimSun"/>
          <w:sz w:val="21"/>
          <w:szCs w:val="21"/>
        </w:rPr>
        <w:t>、</w:t>
      </w:r>
      <w:r w:rsidR="00F1673E" w:rsidRPr="00404C91">
        <w:rPr>
          <w:rFonts w:ascii="SimSun" w:hAnsi="SimSun"/>
          <w:sz w:val="21"/>
          <w:szCs w:val="21"/>
        </w:rPr>
        <w:t>ST.63</w:t>
      </w:r>
      <w:r w:rsidR="00404C91">
        <w:rPr>
          <w:rFonts w:ascii="SimSun" w:hAnsi="SimSun"/>
          <w:sz w:val="21"/>
          <w:szCs w:val="21"/>
        </w:rPr>
        <w:t>、</w:t>
      </w:r>
      <w:r w:rsidR="00F1673E" w:rsidRPr="00404C91">
        <w:rPr>
          <w:rFonts w:ascii="SimSun" w:hAnsi="SimSun"/>
          <w:sz w:val="21"/>
          <w:szCs w:val="21"/>
        </w:rPr>
        <w:t>ST.80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和ST.81。</w:t>
      </w:r>
      <w:r w:rsidR="00B8447D" w:rsidRPr="00404C91">
        <w:rPr>
          <w:rFonts w:ascii="SimSun" w:hAnsi="SimSun" w:hint="eastAsia"/>
          <w:color w:val="222222"/>
          <w:sz w:val="21"/>
          <w:szCs w:val="21"/>
        </w:rPr>
        <w:t>不过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，</w:t>
      </w:r>
      <w:r w:rsidR="00B8447D" w:rsidRPr="00404C91">
        <w:rPr>
          <w:rFonts w:ascii="SimSun" w:hAnsi="SimSun" w:hint="eastAsia"/>
          <w:color w:val="222222"/>
          <w:sz w:val="21"/>
          <w:szCs w:val="21"/>
        </w:rPr>
        <w:t>产权组织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XML标准，即ST.36</w:t>
      </w:r>
      <w:r w:rsidR="00B8447D" w:rsidRPr="00404C91">
        <w:rPr>
          <w:rFonts w:ascii="SimSun" w:hAnsi="SimSun" w:hint="eastAsia"/>
          <w:color w:val="222222"/>
          <w:sz w:val="21"/>
          <w:szCs w:val="21"/>
        </w:rPr>
        <w:t>、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ST.66</w:t>
      </w:r>
      <w:r w:rsidR="00B8447D" w:rsidRPr="00404C91">
        <w:rPr>
          <w:rFonts w:ascii="SimSun" w:hAnsi="SimSun" w:hint="eastAsia"/>
          <w:color w:val="222222"/>
          <w:sz w:val="21"/>
          <w:szCs w:val="21"/>
        </w:rPr>
        <w:t>、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ST.86和ST.96，并未</w:t>
      </w:r>
      <w:r w:rsidR="00160392">
        <w:rPr>
          <w:rFonts w:ascii="SimSun" w:hAnsi="SimSun" w:hint="eastAsia"/>
          <w:color w:val="222222"/>
          <w:sz w:val="21"/>
          <w:szCs w:val="21"/>
        </w:rPr>
        <w:t>参考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标准ST.2</w:t>
      </w:r>
      <w:r w:rsidR="00160392">
        <w:rPr>
          <w:rFonts w:ascii="SimSun" w:hAnsi="SimSun" w:hint="eastAsia"/>
          <w:color w:val="222222"/>
          <w:sz w:val="21"/>
          <w:szCs w:val="21"/>
        </w:rPr>
        <w:t>。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标准ST.36定义了自己的日期格式，</w:t>
      </w:r>
      <w:r w:rsidR="00160392">
        <w:rPr>
          <w:rFonts w:ascii="SimSun" w:hAnsi="SimSun" w:hint="eastAsia"/>
          <w:color w:val="222222"/>
          <w:sz w:val="21"/>
          <w:szCs w:val="21"/>
        </w:rPr>
        <w:t>即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YYYYMMDD，例如</w:t>
      </w:r>
      <w:r w:rsidR="00160392">
        <w:rPr>
          <w:rFonts w:ascii="SimSun" w:hAnsi="SimSun" w:hint="eastAsia"/>
          <w:color w:val="222222"/>
          <w:sz w:val="21"/>
          <w:szCs w:val="21"/>
        </w:rPr>
        <w:t>：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20040717代表2004年7月17日</w:t>
      </w:r>
      <w:r w:rsidR="00B8447D" w:rsidRPr="00404C91">
        <w:rPr>
          <w:rFonts w:ascii="SimSun" w:hAnsi="SimSun" w:hint="eastAsia"/>
          <w:color w:val="222222"/>
          <w:sz w:val="21"/>
          <w:szCs w:val="21"/>
        </w:rPr>
        <w:t>；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标准ST.66和ST.86参</w:t>
      </w:r>
      <w:r w:rsidR="00160392">
        <w:rPr>
          <w:rFonts w:ascii="SimSun" w:hAnsi="SimSun" w:hint="eastAsia"/>
          <w:color w:val="222222"/>
          <w:sz w:val="21"/>
          <w:szCs w:val="21"/>
        </w:rPr>
        <w:t>考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ISO 8601</w:t>
      </w:r>
      <w:r w:rsidR="00B8447D" w:rsidRPr="00404C91">
        <w:rPr>
          <w:rFonts w:ascii="SimSun" w:hAnsi="SimSun" w:hint="eastAsia"/>
          <w:color w:val="222222"/>
          <w:sz w:val="21"/>
          <w:szCs w:val="21"/>
        </w:rPr>
        <w:t>《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数据元素和交换格式</w:t>
      </w:r>
      <w:r w:rsidR="008A1937">
        <w:rPr>
          <w:rFonts w:ascii="SimSun" w:hAnsi="SimSun" w:hint="eastAsia"/>
          <w:color w:val="222222"/>
          <w:sz w:val="21"/>
          <w:szCs w:val="21"/>
        </w:rPr>
        <w:t>-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信息交换</w:t>
      </w:r>
      <w:r w:rsidR="008A1937">
        <w:rPr>
          <w:rFonts w:ascii="SimSun" w:hAnsi="SimSun" w:hint="eastAsia"/>
          <w:color w:val="222222"/>
          <w:sz w:val="21"/>
          <w:szCs w:val="21"/>
        </w:rPr>
        <w:t>-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日期表示</w:t>
      </w:r>
      <w:r w:rsidR="00B8447D" w:rsidRPr="00404C91">
        <w:rPr>
          <w:rFonts w:ascii="SimSun" w:hAnsi="SimSun" w:hint="eastAsia"/>
          <w:color w:val="222222"/>
          <w:sz w:val="21"/>
          <w:szCs w:val="21"/>
        </w:rPr>
        <w:t>方法</w:t>
      </w:r>
      <w:r w:rsidR="00425787" w:rsidRPr="00404C91">
        <w:rPr>
          <w:rFonts w:ascii="SimSun" w:hAnsi="SimSun" w:hint="eastAsia"/>
          <w:color w:val="222222"/>
          <w:sz w:val="21"/>
          <w:szCs w:val="21"/>
        </w:rPr>
        <w:t>》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，即“YYYY</w:t>
      </w:r>
      <w:r w:rsidR="008A1937">
        <w:rPr>
          <w:rFonts w:ascii="SimSun" w:hAnsi="SimSun" w:hint="eastAsia"/>
          <w:color w:val="222222"/>
          <w:sz w:val="21"/>
          <w:szCs w:val="21"/>
        </w:rPr>
        <w:t>-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MM</w:t>
      </w:r>
      <w:r w:rsidR="008A1937">
        <w:rPr>
          <w:rFonts w:ascii="SimSun" w:hAnsi="SimSun" w:hint="eastAsia"/>
          <w:color w:val="222222"/>
          <w:sz w:val="21"/>
          <w:szCs w:val="21"/>
        </w:rPr>
        <w:t>-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DD”，例如</w:t>
      </w:r>
      <w:r w:rsidR="00312F56" w:rsidRPr="00404C91">
        <w:rPr>
          <w:rFonts w:ascii="SimSun" w:hAnsi="SimSun" w:hint="eastAsia"/>
          <w:color w:val="222222"/>
          <w:sz w:val="21"/>
          <w:szCs w:val="21"/>
        </w:rPr>
        <w:t>：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2018</w:t>
      </w:r>
      <w:r w:rsidR="008A1937">
        <w:rPr>
          <w:rFonts w:ascii="SimSun" w:hAnsi="SimSun" w:hint="eastAsia"/>
          <w:color w:val="222222"/>
          <w:sz w:val="21"/>
          <w:szCs w:val="21"/>
        </w:rPr>
        <w:t>-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10</w:t>
      </w:r>
      <w:r w:rsidR="008A1937">
        <w:rPr>
          <w:rFonts w:ascii="SimSun" w:hAnsi="SimSun" w:hint="eastAsia"/>
          <w:color w:val="222222"/>
          <w:sz w:val="21"/>
          <w:szCs w:val="21"/>
        </w:rPr>
        <w:t>-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15</w:t>
      </w:r>
      <w:r w:rsidR="00B8447D" w:rsidRPr="00404C91">
        <w:rPr>
          <w:rFonts w:ascii="SimSun" w:hAnsi="SimSun" w:hint="eastAsia"/>
          <w:color w:val="222222"/>
          <w:sz w:val="21"/>
          <w:szCs w:val="21"/>
        </w:rPr>
        <w:t>；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标准ST.96使用由万维网联盟（W3C）定义的</w:t>
      </w:r>
      <w:proofErr w:type="spellStart"/>
      <w:r w:rsidR="00235D73" w:rsidRPr="00404C91">
        <w:rPr>
          <w:rFonts w:ascii="SimSun" w:hAnsi="SimSun" w:hint="eastAsia"/>
          <w:color w:val="222222"/>
          <w:sz w:val="21"/>
          <w:szCs w:val="21"/>
        </w:rPr>
        <w:t>xs</w:t>
      </w:r>
      <w:r w:rsidR="00B8447D" w:rsidRPr="00404C91">
        <w:rPr>
          <w:rFonts w:ascii="SimSun" w:hAnsi="SimSun" w:hint="eastAsia"/>
          <w:color w:val="222222"/>
          <w:sz w:val="21"/>
          <w:szCs w:val="21"/>
        </w:rPr>
        <w:t>: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date</w:t>
      </w:r>
      <w:proofErr w:type="spellEnd"/>
      <w:r w:rsidR="00F5028B" w:rsidRPr="00404C91">
        <w:rPr>
          <w:rFonts w:ascii="SimSun" w:hAnsi="SimSun" w:hint="eastAsia"/>
          <w:color w:val="222222"/>
          <w:sz w:val="21"/>
          <w:szCs w:val="21"/>
        </w:rPr>
        <w:t>数据类型</w:t>
      </w:r>
      <w:r w:rsidR="00312F56" w:rsidRPr="00404C91">
        <w:rPr>
          <w:rFonts w:ascii="SimSun" w:hAnsi="SimSun" w:hint="eastAsia"/>
          <w:color w:val="222222"/>
          <w:sz w:val="21"/>
          <w:szCs w:val="21"/>
        </w:rPr>
        <w:t>，即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“YYYY</w:t>
      </w:r>
      <w:r w:rsidR="008A1937">
        <w:rPr>
          <w:rFonts w:ascii="SimSun" w:hAnsi="SimSun" w:hint="eastAsia"/>
          <w:color w:val="222222"/>
          <w:sz w:val="21"/>
          <w:szCs w:val="21"/>
        </w:rPr>
        <w:t>-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MM</w:t>
      </w:r>
      <w:r w:rsidR="008A1937">
        <w:rPr>
          <w:rFonts w:ascii="SimSun" w:hAnsi="SimSun" w:hint="eastAsia"/>
          <w:color w:val="222222"/>
          <w:sz w:val="21"/>
          <w:szCs w:val="21"/>
        </w:rPr>
        <w:t>-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DD</w:t>
      </w:r>
      <w:r w:rsidR="00312F56" w:rsidRPr="00404C91">
        <w:rPr>
          <w:rFonts w:ascii="SimSun" w:hAnsi="SimSun" w:hint="eastAsia"/>
          <w:color w:val="222222"/>
          <w:sz w:val="21"/>
          <w:szCs w:val="21"/>
        </w:rPr>
        <w:t>”，例如：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2018</w:t>
      </w:r>
      <w:r w:rsidR="008A1937">
        <w:rPr>
          <w:rFonts w:ascii="SimSun" w:hAnsi="SimSun" w:hint="eastAsia"/>
          <w:color w:val="222222"/>
          <w:sz w:val="21"/>
          <w:szCs w:val="21"/>
        </w:rPr>
        <w:t>-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10</w:t>
      </w:r>
      <w:r w:rsidR="008A1937">
        <w:rPr>
          <w:rFonts w:ascii="SimSun" w:hAnsi="SimSun" w:hint="eastAsia"/>
          <w:color w:val="222222"/>
          <w:sz w:val="21"/>
          <w:szCs w:val="21"/>
        </w:rPr>
        <w:t>-</w:t>
      </w:r>
      <w:r w:rsidR="00155023">
        <w:rPr>
          <w:rFonts w:ascii="SimSun" w:hAnsi="SimSun" w:hint="cs"/>
          <w:color w:val="222222"/>
          <w:sz w:val="21"/>
          <w:szCs w:val="21"/>
        </w:rPr>
        <w:t>‍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15。</w:t>
      </w:r>
    </w:p>
    <w:p w14:paraId="67FA178D" w14:textId="6BB26DD9" w:rsidR="00D11DC8" w:rsidRPr="00404C91" w:rsidRDefault="00095390" w:rsidP="00381D04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04C91">
        <w:rPr>
          <w:rFonts w:ascii="SimSun" w:hAnsi="SimSun"/>
          <w:sz w:val="21"/>
          <w:szCs w:val="21"/>
        </w:rPr>
        <w:fldChar w:fldCharType="begin"/>
      </w:r>
      <w:r w:rsidRPr="00404C91">
        <w:rPr>
          <w:rFonts w:ascii="SimSun" w:hAnsi="SimSun"/>
          <w:sz w:val="21"/>
          <w:szCs w:val="21"/>
        </w:rPr>
        <w:instrText xml:space="preserve"> AUTONUM  </w:instrText>
      </w:r>
      <w:r w:rsidRPr="00404C91">
        <w:rPr>
          <w:rFonts w:ascii="SimSun" w:hAnsi="SimSun"/>
          <w:sz w:val="21"/>
          <w:szCs w:val="21"/>
        </w:rPr>
        <w:fldChar w:fldCharType="end"/>
      </w:r>
      <w:r w:rsidR="00214D56">
        <w:rPr>
          <w:rFonts w:ascii="SimSun" w:hAnsi="SimSun" w:hint="eastAsia"/>
          <w:sz w:val="21"/>
          <w:szCs w:val="21"/>
        </w:rPr>
        <w:t>.</w:t>
      </w:r>
      <w:r w:rsidRPr="00404C91">
        <w:rPr>
          <w:rFonts w:ascii="SimSun" w:hAnsi="SimSun"/>
          <w:sz w:val="21"/>
          <w:szCs w:val="21"/>
        </w:rPr>
        <w:tab/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此外，由于</w:t>
      </w:r>
      <w:r w:rsidR="00404C91">
        <w:rPr>
          <w:rFonts w:ascii="SimSun" w:hAnsi="SimSun" w:hint="eastAsia"/>
          <w:color w:val="222222"/>
          <w:sz w:val="21"/>
          <w:szCs w:val="21"/>
        </w:rPr>
        <w:t>产权组织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标准ST.2和W3C</w:t>
      </w:r>
      <w:r w:rsidR="004809EF">
        <w:rPr>
          <w:rFonts w:ascii="SimSun" w:hAnsi="SimSun" w:hint="eastAsia"/>
          <w:color w:val="222222"/>
          <w:sz w:val="21"/>
          <w:szCs w:val="21"/>
        </w:rPr>
        <w:t>参考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ISO 8601</w:t>
      </w:r>
      <w:r w:rsidR="00425787" w:rsidRPr="00404C91">
        <w:rPr>
          <w:rFonts w:ascii="SimSun" w:hAnsi="SimSun" w:hint="eastAsia"/>
          <w:color w:val="222222"/>
          <w:sz w:val="21"/>
          <w:szCs w:val="21"/>
        </w:rPr>
        <w:t>《数据元素和交换格式</w:t>
      </w:r>
      <w:r w:rsidR="008A1937">
        <w:rPr>
          <w:rFonts w:ascii="SimSun" w:hAnsi="SimSun" w:hint="eastAsia"/>
          <w:color w:val="222222"/>
          <w:sz w:val="21"/>
          <w:szCs w:val="21"/>
        </w:rPr>
        <w:t>-</w:t>
      </w:r>
      <w:r w:rsidR="00425787" w:rsidRPr="00404C91">
        <w:rPr>
          <w:rFonts w:ascii="SimSun" w:hAnsi="SimSun" w:hint="eastAsia"/>
          <w:color w:val="222222"/>
          <w:sz w:val="21"/>
          <w:szCs w:val="21"/>
        </w:rPr>
        <w:t>信息交换</w:t>
      </w:r>
      <w:r w:rsidR="008A1937">
        <w:rPr>
          <w:rFonts w:ascii="SimSun" w:hAnsi="SimSun" w:hint="eastAsia"/>
          <w:color w:val="222222"/>
          <w:sz w:val="21"/>
          <w:szCs w:val="21"/>
        </w:rPr>
        <w:t>-</w:t>
      </w:r>
      <w:r w:rsidR="00425787" w:rsidRPr="00404C91">
        <w:rPr>
          <w:rFonts w:ascii="SimSun" w:hAnsi="SimSun" w:hint="eastAsia"/>
          <w:color w:val="222222"/>
          <w:sz w:val="21"/>
          <w:szCs w:val="21"/>
        </w:rPr>
        <w:t>日期表示方法》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，</w:t>
      </w:r>
      <w:r w:rsidR="00404C91">
        <w:rPr>
          <w:rFonts w:ascii="SimSun" w:hAnsi="SimSun" w:hint="eastAsia"/>
          <w:color w:val="222222"/>
          <w:sz w:val="21"/>
          <w:szCs w:val="21"/>
        </w:rPr>
        <w:t>产权组织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标准中提及或使用的日期</w:t>
      </w:r>
      <w:r w:rsidR="00235D73" w:rsidRPr="00381D04">
        <w:rPr>
          <w:rFonts w:ascii="SimSun" w:hAnsi="SimSun" w:hint="eastAsia"/>
          <w:sz w:val="21"/>
          <w:szCs w:val="21"/>
        </w:rPr>
        <w:t>格式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应与ISO 8601保持一致。日期格式之间的区别在于是否明确建议将分隔符“</w:t>
      </w:r>
      <w:r w:rsidR="008A1937">
        <w:rPr>
          <w:rFonts w:ascii="SimSun" w:hAnsi="SimSun" w:hint="eastAsia"/>
          <w:color w:val="222222"/>
          <w:sz w:val="21"/>
          <w:szCs w:val="21"/>
        </w:rPr>
        <w:t>-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”包含在三个日期元素中。</w:t>
      </w:r>
    </w:p>
    <w:p w14:paraId="695893A3" w14:textId="495A8940" w:rsidR="0077174B" w:rsidRPr="00404C91" w:rsidRDefault="00095390" w:rsidP="00381D04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04C91">
        <w:rPr>
          <w:rFonts w:ascii="SimSun" w:hAnsi="SimSun"/>
          <w:sz w:val="21"/>
          <w:szCs w:val="21"/>
        </w:rPr>
        <w:fldChar w:fldCharType="begin"/>
      </w:r>
      <w:r w:rsidRPr="00404C91">
        <w:rPr>
          <w:rFonts w:ascii="SimSun" w:hAnsi="SimSun"/>
          <w:sz w:val="21"/>
          <w:szCs w:val="21"/>
        </w:rPr>
        <w:instrText xml:space="preserve"> AUTONUM  </w:instrText>
      </w:r>
      <w:r w:rsidRPr="00404C91">
        <w:rPr>
          <w:rFonts w:ascii="SimSun" w:hAnsi="SimSun"/>
          <w:sz w:val="21"/>
          <w:szCs w:val="21"/>
        </w:rPr>
        <w:fldChar w:fldCharType="end"/>
      </w:r>
      <w:r w:rsidR="00214D56">
        <w:rPr>
          <w:rFonts w:ascii="SimSun" w:hAnsi="SimSun" w:hint="eastAsia"/>
          <w:sz w:val="21"/>
          <w:szCs w:val="21"/>
        </w:rPr>
        <w:t>.</w:t>
      </w:r>
      <w:r w:rsidRPr="00404C91">
        <w:rPr>
          <w:rFonts w:ascii="SimSun" w:hAnsi="SimSun"/>
          <w:sz w:val="21"/>
          <w:szCs w:val="21"/>
        </w:rPr>
        <w:tab/>
      </w:r>
      <w:r w:rsidR="00332A56">
        <w:rPr>
          <w:rFonts w:ascii="SimSun" w:hAnsi="SimSun" w:hint="eastAsia"/>
          <w:sz w:val="21"/>
          <w:szCs w:val="21"/>
        </w:rPr>
        <w:t>另外</w:t>
      </w:r>
      <w:r w:rsidR="00D41B1C" w:rsidRPr="00404C91">
        <w:rPr>
          <w:rFonts w:ascii="SimSun" w:hAnsi="SimSun" w:hint="eastAsia"/>
          <w:color w:val="222222"/>
          <w:sz w:val="21"/>
          <w:szCs w:val="21"/>
        </w:rPr>
        <w:t>，应当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指出的是，上面提到的</w:t>
      </w:r>
      <w:r w:rsidR="00404C91">
        <w:rPr>
          <w:rFonts w:ascii="SimSun" w:hAnsi="SimSun" w:hint="eastAsia"/>
          <w:color w:val="222222"/>
          <w:sz w:val="21"/>
          <w:szCs w:val="21"/>
        </w:rPr>
        <w:t>产权组织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XML标准也</w:t>
      </w:r>
      <w:r w:rsidR="00D41B1C" w:rsidRPr="00404C91">
        <w:rPr>
          <w:rFonts w:ascii="SimSun" w:hAnsi="SimSun" w:hint="eastAsia"/>
          <w:color w:val="222222"/>
          <w:sz w:val="21"/>
          <w:szCs w:val="21"/>
        </w:rPr>
        <w:t>参考</w:t>
      </w:r>
      <w:r w:rsidR="00404C91">
        <w:rPr>
          <w:rFonts w:ascii="SimSun" w:hAnsi="SimSun" w:hint="eastAsia"/>
          <w:color w:val="222222"/>
          <w:sz w:val="21"/>
          <w:szCs w:val="21"/>
        </w:rPr>
        <w:t>产权组织</w:t>
      </w:r>
      <w:r w:rsidR="00332A56">
        <w:rPr>
          <w:rFonts w:ascii="SimSun" w:hAnsi="SimSun" w:hint="eastAsia"/>
          <w:color w:val="222222"/>
          <w:sz w:val="21"/>
          <w:szCs w:val="21"/>
        </w:rPr>
        <w:t>涉及业务</w:t>
      </w:r>
      <w:r w:rsidR="00D41B1C" w:rsidRPr="00404C91">
        <w:rPr>
          <w:rFonts w:ascii="SimSun" w:hAnsi="SimSun" w:hint="eastAsia"/>
          <w:color w:val="222222"/>
          <w:sz w:val="21"/>
          <w:szCs w:val="21"/>
        </w:rPr>
        <w:t>信息的其他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标准，例如ST.3</w:t>
      </w:r>
      <w:r w:rsidR="00D41B1C" w:rsidRPr="00404C91">
        <w:rPr>
          <w:rFonts w:ascii="SimSun" w:hAnsi="SimSun" w:hint="eastAsia"/>
          <w:color w:val="222222"/>
          <w:sz w:val="21"/>
          <w:szCs w:val="21"/>
        </w:rPr>
        <w:t>、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ST.9</w:t>
      </w:r>
      <w:r w:rsidR="00D41B1C" w:rsidRPr="00404C91">
        <w:rPr>
          <w:rFonts w:ascii="SimSun" w:hAnsi="SimSun" w:hint="eastAsia"/>
          <w:color w:val="222222"/>
          <w:sz w:val="21"/>
          <w:szCs w:val="21"/>
        </w:rPr>
        <w:t>、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ST.60和ST.80</w:t>
      </w:r>
      <w:r w:rsidR="00D41B1C" w:rsidRPr="00404C91">
        <w:rPr>
          <w:rFonts w:ascii="SimSun" w:hAnsi="SimSun" w:hint="eastAsia"/>
          <w:color w:val="222222"/>
          <w:sz w:val="21"/>
          <w:szCs w:val="21"/>
        </w:rPr>
        <w:t>，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但</w:t>
      </w:r>
      <w:r w:rsidR="00D41B1C" w:rsidRPr="00404C91">
        <w:rPr>
          <w:rFonts w:ascii="SimSun" w:hAnsi="SimSun" w:hint="eastAsia"/>
          <w:color w:val="222222"/>
          <w:sz w:val="21"/>
          <w:szCs w:val="21"/>
        </w:rPr>
        <w:t>根据</w:t>
      </w:r>
      <w:r w:rsidR="00D41B1C" w:rsidRPr="00381D04">
        <w:rPr>
          <w:rFonts w:ascii="SimSun" w:hAnsi="SimSun" w:hint="eastAsia"/>
          <w:sz w:val="21"/>
          <w:szCs w:val="21"/>
        </w:rPr>
        <w:t>自身</w:t>
      </w:r>
      <w:r w:rsidR="00D41B1C" w:rsidRPr="00404C91">
        <w:rPr>
          <w:rFonts w:ascii="SimSun" w:hAnsi="SimSun" w:hint="eastAsia"/>
          <w:color w:val="222222"/>
          <w:sz w:val="21"/>
          <w:szCs w:val="21"/>
        </w:rPr>
        <w:t>的XML设计规则和约定</w:t>
      </w:r>
      <w:r w:rsidR="004C0811" w:rsidRPr="00404C91">
        <w:rPr>
          <w:rFonts w:ascii="SimSun" w:hAnsi="SimSun" w:hint="eastAsia"/>
          <w:color w:val="222222"/>
          <w:sz w:val="21"/>
          <w:szCs w:val="21"/>
        </w:rPr>
        <w:t>，对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XML</w:t>
      </w:r>
      <w:r w:rsidR="004C0811" w:rsidRPr="00404C91">
        <w:rPr>
          <w:rFonts w:ascii="SimSun" w:hAnsi="SimSun" w:hint="eastAsia"/>
          <w:color w:val="222222"/>
          <w:sz w:val="21"/>
          <w:szCs w:val="21"/>
        </w:rPr>
        <w:t>格式中的信息进行了重组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。</w:t>
      </w:r>
    </w:p>
    <w:p w14:paraId="50E4A5AB" w14:textId="39729C70" w:rsidR="001358A3" w:rsidRPr="00754E3B" w:rsidRDefault="004311F0" w:rsidP="00E5106F">
      <w:pPr>
        <w:pStyle w:val="2"/>
        <w:spacing w:before="0" w:afterLines="50" w:after="120" w:line="340" w:lineRule="atLeast"/>
        <w:jc w:val="both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>提</w:t>
      </w:r>
      <w:r w:rsidR="00012298" w:rsidRPr="00754E3B">
        <w:rPr>
          <w:rFonts w:ascii="SimHei" w:eastAsia="SimHei" w:hAnsi="SimHei" w:hint="eastAsia"/>
          <w:sz w:val="21"/>
          <w:szCs w:val="21"/>
        </w:rPr>
        <w:t xml:space="preserve">　</w:t>
      </w:r>
      <w:r>
        <w:rPr>
          <w:rFonts w:ascii="SimHei" w:eastAsia="SimHei" w:hAnsi="SimHei" w:hint="eastAsia"/>
          <w:sz w:val="21"/>
          <w:szCs w:val="21"/>
        </w:rPr>
        <w:t>议</w:t>
      </w:r>
    </w:p>
    <w:p w14:paraId="04A0C8B3" w14:textId="2B39BFF2" w:rsidR="00C14655" w:rsidRPr="00404C91" w:rsidRDefault="00095390" w:rsidP="00381D04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04C91">
        <w:rPr>
          <w:rFonts w:ascii="SimSun" w:hAnsi="SimSun"/>
          <w:sz w:val="21"/>
          <w:szCs w:val="21"/>
        </w:rPr>
        <w:fldChar w:fldCharType="begin"/>
      </w:r>
      <w:r w:rsidRPr="00404C91">
        <w:rPr>
          <w:rFonts w:ascii="SimSun" w:hAnsi="SimSun"/>
          <w:sz w:val="21"/>
          <w:szCs w:val="21"/>
        </w:rPr>
        <w:instrText xml:space="preserve"> AUTONUM  </w:instrText>
      </w:r>
      <w:r w:rsidRPr="00404C91">
        <w:rPr>
          <w:rFonts w:ascii="SimSun" w:hAnsi="SimSun"/>
          <w:sz w:val="21"/>
          <w:szCs w:val="21"/>
        </w:rPr>
        <w:fldChar w:fldCharType="end"/>
      </w:r>
      <w:r w:rsidR="00214D56">
        <w:rPr>
          <w:rFonts w:ascii="SimSun" w:hAnsi="SimSun" w:hint="eastAsia"/>
          <w:sz w:val="21"/>
          <w:szCs w:val="21"/>
        </w:rPr>
        <w:t>.</w:t>
      </w:r>
      <w:r w:rsidRPr="00404C91">
        <w:rPr>
          <w:rFonts w:ascii="SimSun" w:hAnsi="SimSun"/>
          <w:sz w:val="21"/>
          <w:szCs w:val="21"/>
        </w:rPr>
        <w:tab/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秘书处认为，标准ST.2的主要目的是</w:t>
      </w:r>
      <w:r w:rsidR="003A41DC" w:rsidRPr="00404C91">
        <w:rPr>
          <w:rFonts w:ascii="SimSun" w:hAnsi="SimSun" w:hint="eastAsia"/>
          <w:color w:val="222222"/>
          <w:sz w:val="21"/>
          <w:szCs w:val="21"/>
        </w:rPr>
        <w:t>对八位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完整的数字位置</w:t>
      </w:r>
      <w:r w:rsidR="003A41DC" w:rsidRPr="00404C91">
        <w:rPr>
          <w:rFonts w:ascii="SimSun" w:hAnsi="SimSun" w:hint="eastAsia"/>
          <w:color w:val="222222"/>
          <w:sz w:val="21"/>
          <w:szCs w:val="21"/>
        </w:rPr>
        <w:t>提出建议，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而</w:t>
      </w:r>
      <w:r w:rsidR="003A41DC" w:rsidRPr="00404C91">
        <w:rPr>
          <w:rFonts w:ascii="SimSun" w:hAnsi="SimSun" w:hint="eastAsia"/>
          <w:color w:val="222222"/>
          <w:sz w:val="21"/>
          <w:szCs w:val="21"/>
        </w:rPr>
        <w:t>不是六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位</w:t>
      </w:r>
      <w:r w:rsidR="003A41DC" w:rsidRPr="00404C91">
        <w:rPr>
          <w:rFonts w:ascii="SimSun" w:hAnsi="SimSun" w:hint="eastAsia"/>
          <w:color w:val="222222"/>
          <w:sz w:val="21"/>
          <w:szCs w:val="21"/>
        </w:rPr>
        <w:t>，并且</w:t>
      </w:r>
      <w:r w:rsidR="004311F0">
        <w:rPr>
          <w:rFonts w:ascii="SimSun" w:hAnsi="SimSun" w:hint="eastAsia"/>
          <w:color w:val="222222"/>
          <w:sz w:val="21"/>
          <w:szCs w:val="21"/>
        </w:rPr>
        <w:t>推荐</w:t>
      </w:r>
      <w:r w:rsidR="003A41DC" w:rsidRPr="00404C91">
        <w:rPr>
          <w:rFonts w:ascii="SimSun" w:hAnsi="SimSun" w:hint="eastAsia"/>
          <w:color w:val="222222"/>
          <w:sz w:val="21"/>
          <w:szCs w:val="21"/>
        </w:rPr>
        <w:t>数字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组件的顺序最好是年</w:t>
      </w:r>
      <w:r w:rsidR="003A41DC" w:rsidRPr="00404C91">
        <w:rPr>
          <w:rFonts w:ascii="SimSun" w:hAnsi="SimSun" w:hint="eastAsia"/>
          <w:color w:val="222222"/>
          <w:sz w:val="21"/>
          <w:szCs w:val="21"/>
        </w:rPr>
        <w:t>、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月和日。</w:t>
      </w:r>
    </w:p>
    <w:p w14:paraId="4966D30D" w14:textId="253FCA1F" w:rsidR="0077174B" w:rsidRPr="00404C91" w:rsidRDefault="00095390" w:rsidP="00381D04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04C91">
        <w:rPr>
          <w:rFonts w:ascii="SimSun" w:hAnsi="SimSun"/>
          <w:sz w:val="21"/>
          <w:szCs w:val="21"/>
        </w:rPr>
        <w:fldChar w:fldCharType="begin"/>
      </w:r>
      <w:r w:rsidRPr="00404C91">
        <w:rPr>
          <w:rFonts w:ascii="SimSun" w:hAnsi="SimSun"/>
          <w:sz w:val="21"/>
          <w:szCs w:val="21"/>
        </w:rPr>
        <w:instrText xml:space="preserve"> AUTONUM  </w:instrText>
      </w:r>
      <w:r w:rsidRPr="00404C91">
        <w:rPr>
          <w:rFonts w:ascii="SimSun" w:hAnsi="SimSun"/>
          <w:sz w:val="21"/>
          <w:szCs w:val="21"/>
        </w:rPr>
        <w:fldChar w:fldCharType="end"/>
      </w:r>
      <w:r w:rsidR="00214D56">
        <w:rPr>
          <w:rFonts w:ascii="SimSun" w:hAnsi="SimSun" w:hint="eastAsia"/>
          <w:sz w:val="21"/>
          <w:szCs w:val="21"/>
        </w:rPr>
        <w:t>.</w:t>
      </w:r>
      <w:r w:rsidRPr="00404C91">
        <w:rPr>
          <w:rFonts w:ascii="SimSun" w:hAnsi="SimSun"/>
          <w:sz w:val="21"/>
          <w:szCs w:val="21"/>
        </w:rPr>
        <w:tab/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目前的</w:t>
      </w:r>
      <w:r w:rsidR="00404C91">
        <w:rPr>
          <w:rFonts w:ascii="SimSun" w:hAnsi="SimSun" w:hint="eastAsia"/>
          <w:color w:val="222222"/>
          <w:sz w:val="21"/>
          <w:szCs w:val="21"/>
        </w:rPr>
        <w:t>产权组织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标准ST.2于1997年5月出版，当时</w:t>
      </w:r>
      <w:r w:rsidR="00A96E94" w:rsidRPr="00404C91">
        <w:rPr>
          <w:rFonts w:ascii="SimSun" w:hAnsi="SimSun" w:hint="eastAsia"/>
          <w:color w:val="222222"/>
          <w:sz w:val="21"/>
          <w:szCs w:val="21"/>
        </w:rPr>
        <w:t>尚未</w:t>
      </w:r>
      <w:r w:rsidR="00014AB6">
        <w:rPr>
          <w:rFonts w:ascii="SimSun" w:hAnsi="SimSun" w:hint="eastAsia"/>
          <w:color w:val="222222"/>
          <w:sz w:val="21"/>
          <w:szCs w:val="21"/>
        </w:rPr>
        <w:t>采用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XML技术。</w:t>
      </w:r>
      <w:r w:rsidR="00250139" w:rsidRPr="00404C91">
        <w:rPr>
          <w:rFonts w:ascii="SimSun" w:hAnsi="SimSun" w:hint="eastAsia"/>
          <w:color w:val="222222"/>
          <w:sz w:val="21"/>
          <w:szCs w:val="21"/>
        </w:rPr>
        <w:t>因此，不妨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考虑是否</w:t>
      </w:r>
      <w:r w:rsidR="005D3152">
        <w:rPr>
          <w:rFonts w:ascii="SimSun" w:hAnsi="SimSun" w:hint="eastAsia"/>
          <w:color w:val="222222"/>
          <w:sz w:val="21"/>
          <w:szCs w:val="21"/>
        </w:rPr>
        <w:t>修订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标准ST.2</w:t>
      </w:r>
      <w:r w:rsidR="00A96E94" w:rsidRPr="00404C91">
        <w:rPr>
          <w:rFonts w:ascii="SimSun" w:hAnsi="SimSun" w:hint="eastAsia"/>
          <w:color w:val="222222"/>
          <w:sz w:val="21"/>
          <w:szCs w:val="21"/>
        </w:rPr>
        <w:t>更为适当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，特别是</w:t>
      </w:r>
      <w:r w:rsidR="005D3152">
        <w:rPr>
          <w:rFonts w:ascii="SimSun" w:hAnsi="SimSun" w:hint="eastAsia"/>
          <w:color w:val="222222"/>
          <w:sz w:val="21"/>
          <w:szCs w:val="21"/>
        </w:rPr>
        <w:t>其中的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第11段，以</w:t>
      </w:r>
      <w:r w:rsidR="00A96E94" w:rsidRPr="00404C91">
        <w:rPr>
          <w:rFonts w:ascii="SimSun" w:hAnsi="SimSun" w:hint="eastAsia"/>
          <w:color w:val="222222"/>
          <w:sz w:val="21"/>
          <w:szCs w:val="21"/>
        </w:rPr>
        <w:t>明确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XML的日期格式</w:t>
      </w:r>
      <w:r w:rsidR="00A96E94" w:rsidRPr="00404C91">
        <w:rPr>
          <w:rFonts w:ascii="SimSun" w:hAnsi="SimSun" w:hint="eastAsia"/>
          <w:color w:val="222222"/>
          <w:sz w:val="21"/>
          <w:szCs w:val="21"/>
        </w:rPr>
        <w:t>应遵循W3C的建议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，即YYYY</w:t>
      </w:r>
      <w:r w:rsidR="008A1937">
        <w:rPr>
          <w:rFonts w:ascii="SimSun" w:hAnsi="SimSun" w:hint="eastAsia"/>
          <w:color w:val="222222"/>
          <w:sz w:val="21"/>
          <w:szCs w:val="21"/>
        </w:rPr>
        <w:t>-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MM</w:t>
      </w:r>
      <w:r w:rsidR="008A1937">
        <w:rPr>
          <w:rFonts w:ascii="SimSun" w:hAnsi="SimSun" w:hint="eastAsia"/>
          <w:color w:val="222222"/>
          <w:sz w:val="21"/>
          <w:szCs w:val="21"/>
        </w:rPr>
        <w:t>-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DD。但是，</w:t>
      </w:r>
      <w:r w:rsidR="00250139" w:rsidRPr="00404C91">
        <w:rPr>
          <w:rFonts w:ascii="SimSun" w:hAnsi="SimSun" w:hint="eastAsia"/>
          <w:color w:val="222222"/>
          <w:sz w:val="21"/>
          <w:szCs w:val="21"/>
        </w:rPr>
        <w:t>基于文档</w:t>
      </w:r>
      <w:r w:rsidR="00250139" w:rsidRPr="00381D04">
        <w:rPr>
          <w:rFonts w:ascii="SimSun" w:hAnsi="SimSun" w:hint="eastAsia"/>
          <w:sz w:val="21"/>
          <w:szCs w:val="21"/>
        </w:rPr>
        <w:t>类型</w:t>
      </w:r>
      <w:r w:rsidR="00250139" w:rsidRPr="00404C91">
        <w:rPr>
          <w:rFonts w:ascii="SimSun" w:hAnsi="SimSun" w:hint="eastAsia"/>
          <w:color w:val="222222"/>
          <w:sz w:val="21"/>
          <w:szCs w:val="21"/>
        </w:rPr>
        <w:t>定义（DTD）XML技术的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标准ST.36</w:t>
      </w:r>
      <w:r w:rsidR="00250139" w:rsidRPr="00404C91">
        <w:rPr>
          <w:rFonts w:ascii="SimSun" w:hAnsi="SimSun" w:hint="eastAsia"/>
          <w:color w:val="222222"/>
          <w:sz w:val="21"/>
          <w:szCs w:val="21"/>
        </w:rPr>
        <w:t>并非如此，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因为它可以应用于XML</w:t>
      </w:r>
      <w:r w:rsidR="00250139" w:rsidRPr="00404C91">
        <w:rPr>
          <w:rFonts w:ascii="SimSun" w:hAnsi="SimSun" w:hint="eastAsia"/>
          <w:color w:val="222222"/>
          <w:sz w:val="21"/>
          <w:szCs w:val="21"/>
        </w:rPr>
        <w:t>架构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技术。</w:t>
      </w:r>
      <w:r w:rsidR="00250139" w:rsidRPr="00404C91">
        <w:rPr>
          <w:rFonts w:ascii="SimSun" w:hAnsi="SimSun" w:hint="eastAsia"/>
          <w:color w:val="222222"/>
          <w:sz w:val="21"/>
          <w:szCs w:val="21"/>
        </w:rPr>
        <w:t>因此，秘书处认为最好使目前</w:t>
      </w:r>
      <w:r w:rsidR="00277599">
        <w:rPr>
          <w:rFonts w:ascii="SimSun" w:hAnsi="SimSun" w:hint="eastAsia"/>
          <w:color w:val="222222"/>
          <w:sz w:val="21"/>
          <w:szCs w:val="21"/>
        </w:rPr>
        <w:t>的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XML</w:t>
      </w:r>
      <w:r w:rsidR="00277599">
        <w:rPr>
          <w:rFonts w:ascii="SimSun" w:hAnsi="SimSun" w:hint="eastAsia"/>
          <w:color w:val="222222"/>
          <w:sz w:val="21"/>
          <w:szCs w:val="21"/>
        </w:rPr>
        <w:t>推荐日期格式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保持不变</w:t>
      </w:r>
      <w:r w:rsidR="00014AB6">
        <w:rPr>
          <w:rFonts w:ascii="SimSun" w:hAnsi="SimSun" w:hint="eastAsia"/>
          <w:color w:val="222222"/>
          <w:sz w:val="21"/>
          <w:szCs w:val="21"/>
        </w:rPr>
        <w:t>，也就是说，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没有分隔符的日期格式“YYYYMMDD</w:t>
      </w:r>
      <w:r w:rsidR="00250139" w:rsidRPr="00404C91">
        <w:rPr>
          <w:rFonts w:ascii="SimSun" w:hAnsi="SimSun" w:hint="eastAsia"/>
          <w:color w:val="222222"/>
          <w:sz w:val="21"/>
          <w:szCs w:val="21"/>
        </w:rPr>
        <w:t>”将用于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XML DTD格式，日期格式“YYYY</w:t>
      </w:r>
      <w:r w:rsidR="008A1937">
        <w:rPr>
          <w:rFonts w:ascii="SimSun" w:hAnsi="SimSun" w:hint="eastAsia"/>
          <w:color w:val="222222"/>
          <w:sz w:val="21"/>
          <w:szCs w:val="21"/>
        </w:rPr>
        <w:t>-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MM</w:t>
      </w:r>
      <w:r w:rsidR="008A1937">
        <w:rPr>
          <w:rFonts w:ascii="SimSun" w:hAnsi="SimSun" w:hint="eastAsia"/>
          <w:color w:val="222222"/>
          <w:sz w:val="21"/>
          <w:szCs w:val="21"/>
        </w:rPr>
        <w:t>-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DD”应</w:t>
      </w:r>
      <w:r w:rsidR="00250139" w:rsidRPr="00404C91">
        <w:rPr>
          <w:rFonts w:ascii="SimSun" w:hAnsi="SimSun" w:hint="eastAsia"/>
          <w:color w:val="222222"/>
          <w:sz w:val="21"/>
          <w:szCs w:val="21"/>
        </w:rPr>
        <w:t>当用于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XML</w:t>
      </w:r>
      <w:r w:rsidR="00250139" w:rsidRPr="00404C91">
        <w:rPr>
          <w:rFonts w:ascii="SimSun" w:hAnsi="SimSun" w:hint="eastAsia"/>
          <w:color w:val="222222"/>
          <w:sz w:val="21"/>
          <w:szCs w:val="21"/>
        </w:rPr>
        <w:t>架构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格式。这是因为XML</w:t>
      </w:r>
      <w:r w:rsidR="00035150">
        <w:rPr>
          <w:rFonts w:ascii="SimSun" w:hAnsi="SimSun" w:hint="eastAsia"/>
          <w:color w:val="222222"/>
          <w:sz w:val="21"/>
          <w:szCs w:val="21"/>
        </w:rPr>
        <w:t>标准针对</w:t>
      </w:r>
      <w:r w:rsidR="00404C91">
        <w:rPr>
          <w:rFonts w:ascii="SimSun" w:hAnsi="SimSun" w:hint="eastAsia"/>
          <w:color w:val="222222"/>
          <w:sz w:val="21"/>
          <w:szCs w:val="21"/>
        </w:rPr>
        <w:t>产权组织</w:t>
      </w:r>
      <w:r w:rsidR="00250139" w:rsidRPr="00404C91">
        <w:rPr>
          <w:rFonts w:ascii="SimSun" w:hAnsi="SimSun" w:hint="eastAsia"/>
          <w:color w:val="222222"/>
          <w:sz w:val="21"/>
          <w:szCs w:val="21"/>
        </w:rPr>
        <w:t>其他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标准中定义的其他业务数据</w:t>
      </w:r>
      <w:r w:rsidR="00035150">
        <w:rPr>
          <w:rFonts w:ascii="SimSun" w:hAnsi="SimSun" w:hint="eastAsia"/>
          <w:color w:val="222222"/>
          <w:sz w:val="21"/>
          <w:szCs w:val="21"/>
        </w:rPr>
        <w:t>，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定义了自己的数据模型。</w:t>
      </w:r>
    </w:p>
    <w:p w14:paraId="50BBC589" w14:textId="2D18D004" w:rsidR="00AF4ABF" w:rsidRPr="00404C91" w:rsidRDefault="00095390" w:rsidP="00381D04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color w:val="222222"/>
          <w:sz w:val="21"/>
          <w:szCs w:val="21"/>
        </w:rPr>
      </w:pPr>
      <w:r w:rsidRPr="00404C91">
        <w:rPr>
          <w:rFonts w:ascii="SimSun" w:hAnsi="SimSun"/>
          <w:sz w:val="21"/>
          <w:szCs w:val="21"/>
        </w:rPr>
        <w:fldChar w:fldCharType="begin"/>
      </w:r>
      <w:r w:rsidRPr="00404C91">
        <w:rPr>
          <w:rFonts w:ascii="SimSun" w:hAnsi="SimSun"/>
          <w:sz w:val="21"/>
          <w:szCs w:val="21"/>
        </w:rPr>
        <w:instrText xml:space="preserve"> AUTONUM  </w:instrText>
      </w:r>
      <w:r w:rsidRPr="00404C91">
        <w:rPr>
          <w:rFonts w:ascii="SimSun" w:hAnsi="SimSun"/>
          <w:sz w:val="21"/>
          <w:szCs w:val="21"/>
        </w:rPr>
        <w:fldChar w:fldCharType="end"/>
      </w:r>
      <w:r w:rsidR="00214D56">
        <w:rPr>
          <w:rFonts w:ascii="SimSun" w:hAnsi="SimSun" w:hint="eastAsia"/>
          <w:sz w:val="21"/>
          <w:szCs w:val="21"/>
        </w:rPr>
        <w:t>.</w:t>
      </w:r>
      <w:r w:rsidRPr="00404C91">
        <w:rPr>
          <w:rFonts w:ascii="SimSun" w:hAnsi="SimSun"/>
          <w:sz w:val="21"/>
          <w:szCs w:val="21"/>
        </w:rPr>
        <w:tab/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此外，</w:t>
      </w:r>
      <w:r w:rsidR="00404C91">
        <w:rPr>
          <w:rFonts w:ascii="SimSun" w:hAnsi="SimSun" w:hint="eastAsia"/>
          <w:color w:val="222222"/>
          <w:sz w:val="21"/>
          <w:szCs w:val="21"/>
        </w:rPr>
        <w:t>产权组织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标准ST.27</w:t>
      </w:r>
      <w:r w:rsidR="00035150">
        <w:rPr>
          <w:rFonts w:ascii="SimSun" w:hAnsi="SimSun" w:hint="eastAsia"/>
          <w:color w:val="222222"/>
          <w:sz w:val="21"/>
          <w:szCs w:val="21"/>
        </w:rPr>
        <w:t>参考</w:t>
      </w:r>
      <w:r w:rsidR="00404C91">
        <w:rPr>
          <w:rFonts w:ascii="SimSun" w:hAnsi="SimSun" w:hint="eastAsia"/>
          <w:color w:val="222222"/>
          <w:sz w:val="21"/>
          <w:szCs w:val="21"/>
        </w:rPr>
        <w:t>产权组织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标准ST.2，并在示例中使用日期格式“YYYYMMDD”。但是，与其他非XML标准一样，</w:t>
      </w:r>
      <w:r w:rsidR="00404C91">
        <w:rPr>
          <w:rFonts w:ascii="SimSun" w:hAnsi="SimSun" w:hint="eastAsia"/>
          <w:color w:val="222222"/>
          <w:sz w:val="21"/>
          <w:szCs w:val="21"/>
        </w:rPr>
        <w:t>产权组织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</w:t>
      </w:r>
      <w:r w:rsidR="00235D73" w:rsidRPr="00381D04">
        <w:rPr>
          <w:rFonts w:ascii="SimSun" w:hAnsi="SimSun" w:hint="eastAsia"/>
          <w:sz w:val="21"/>
          <w:szCs w:val="21"/>
        </w:rPr>
        <w:t>ST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.27</w:t>
      </w:r>
      <w:r w:rsidR="00525AD9" w:rsidRPr="00404C91">
        <w:rPr>
          <w:rFonts w:ascii="SimSun" w:hAnsi="SimSun" w:hint="eastAsia"/>
          <w:color w:val="222222"/>
          <w:sz w:val="21"/>
          <w:szCs w:val="21"/>
        </w:rPr>
        <w:t>并未规定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XML</w:t>
      </w:r>
      <w:r w:rsidR="00525AD9" w:rsidRPr="00404C91">
        <w:rPr>
          <w:rFonts w:ascii="SimSun" w:hAnsi="SimSun" w:hint="eastAsia"/>
          <w:color w:val="222222"/>
          <w:sz w:val="21"/>
          <w:szCs w:val="21"/>
        </w:rPr>
        <w:t>结构中的法律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状态数据</w:t>
      </w:r>
      <w:r w:rsidR="00525AD9" w:rsidRPr="00404C91">
        <w:rPr>
          <w:rFonts w:ascii="SimSun" w:hAnsi="SimSun" w:hint="eastAsia"/>
          <w:color w:val="222222"/>
          <w:sz w:val="21"/>
          <w:szCs w:val="21"/>
        </w:rPr>
        <w:t>采用何种形式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，</w:t>
      </w:r>
      <w:r w:rsidR="00035150">
        <w:rPr>
          <w:rFonts w:ascii="SimSun" w:hAnsi="SimSun" w:hint="eastAsia"/>
          <w:color w:val="222222"/>
          <w:sz w:val="21"/>
          <w:szCs w:val="21"/>
        </w:rPr>
        <w:t>尽管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XML</w:t>
      </w:r>
      <w:r w:rsidR="00035150">
        <w:rPr>
          <w:rFonts w:ascii="SimSun" w:hAnsi="SimSun" w:hint="eastAsia"/>
          <w:color w:val="222222"/>
          <w:sz w:val="21"/>
          <w:szCs w:val="21"/>
        </w:rPr>
        <w:t>被认为将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用于</w:t>
      </w:r>
      <w:r w:rsidR="00AF4ABF" w:rsidRPr="00404C91">
        <w:rPr>
          <w:rFonts w:ascii="SimSun" w:hAnsi="SimSun" w:hint="eastAsia"/>
          <w:color w:val="222222"/>
          <w:sz w:val="21"/>
          <w:szCs w:val="21"/>
        </w:rPr>
        <w:t>法律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状态数据交换。</w:t>
      </w:r>
    </w:p>
    <w:p w14:paraId="6E942C28" w14:textId="679A0495" w:rsidR="00522EBD" w:rsidRPr="00404C91" w:rsidRDefault="00095390" w:rsidP="00381D04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04C91">
        <w:rPr>
          <w:rFonts w:ascii="SimSun" w:hAnsi="SimSun"/>
          <w:sz w:val="21"/>
          <w:szCs w:val="21"/>
        </w:rPr>
        <w:fldChar w:fldCharType="begin"/>
      </w:r>
      <w:r w:rsidRPr="00404C91">
        <w:rPr>
          <w:rFonts w:ascii="SimSun" w:hAnsi="SimSun"/>
          <w:sz w:val="21"/>
          <w:szCs w:val="21"/>
        </w:rPr>
        <w:instrText xml:space="preserve"> AUTONUM  </w:instrText>
      </w:r>
      <w:r w:rsidRPr="00404C91">
        <w:rPr>
          <w:rFonts w:ascii="SimSun" w:hAnsi="SimSun"/>
          <w:sz w:val="21"/>
          <w:szCs w:val="21"/>
        </w:rPr>
        <w:fldChar w:fldCharType="end"/>
      </w:r>
      <w:r w:rsidR="00214D56">
        <w:rPr>
          <w:rFonts w:ascii="SimSun" w:hAnsi="SimSun" w:hint="eastAsia"/>
          <w:sz w:val="21"/>
          <w:szCs w:val="21"/>
        </w:rPr>
        <w:t>.</w:t>
      </w:r>
      <w:r w:rsidRPr="00404C91">
        <w:rPr>
          <w:rFonts w:ascii="SimSun" w:hAnsi="SimSun"/>
          <w:sz w:val="21"/>
          <w:szCs w:val="21"/>
        </w:rPr>
        <w:tab/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根据CWS的要求，XML4IP工作</w:t>
      </w:r>
      <w:r w:rsidR="00A57605" w:rsidRPr="00404C91">
        <w:rPr>
          <w:rFonts w:ascii="SimSun" w:hAnsi="SimSun" w:hint="eastAsia"/>
          <w:color w:val="222222"/>
          <w:sz w:val="21"/>
          <w:szCs w:val="21"/>
        </w:rPr>
        <w:t>队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正在根据</w:t>
      </w:r>
      <w:r w:rsidR="00404C91">
        <w:rPr>
          <w:rFonts w:ascii="SimSun" w:hAnsi="SimSun" w:hint="eastAsia"/>
          <w:color w:val="222222"/>
          <w:sz w:val="21"/>
          <w:szCs w:val="21"/>
        </w:rPr>
        <w:t>产权组织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标准ST.27和ST.96为法律状态数据（法律状态XML）开发XML</w:t>
      </w:r>
      <w:r w:rsidR="00A57605" w:rsidRPr="00404C91">
        <w:rPr>
          <w:rFonts w:ascii="SimSun" w:hAnsi="SimSun" w:hint="eastAsia"/>
          <w:color w:val="222222"/>
          <w:sz w:val="21"/>
          <w:szCs w:val="21"/>
        </w:rPr>
        <w:t>架构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组件。在当前</w:t>
      </w:r>
      <w:r w:rsidR="00A57605" w:rsidRPr="00404C91">
        <w:rPr>
          <w:rFonts w:ascii="SimSun" w:hAnsi="SimSun" w:hint="eastAsia"/>
          <w:color w:val="222222"/>
          <w:sz w:val="21"/>
          <w:szCs w:val="21"/>
        </w:rPr>
        <w:t>的架构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草案中，</w:t>
      </w:r>
      <w:r w:rsidR="00A57605" w:rsidRPr="00404C91">
        <w:rPr>
          <w:rFonts w:ascii="SimSun" w:hAnsi="SimSun" w:hint="eastAsia"/>
          <w:color w:val="222222"/>
          <w:sz w:val="21"/>
          <w:szCs w:val="21"/>
        </w:rPr>
        <w:t>尽管标准ST.27</w:t>
      </w:r>
      <w:r w:rsidR="00CF38CB">
        <w:rPr>
          <w:rFonts w:ascii="SimSun" w:hAnsi="SimSun" w:hint="eastAsia"/>
          <w:color w:val="222222"/>
          <w:sz w:val="21"/>
          <w:szCs w:val="21"/>
        </w:rPr>
        <w:t>推荐</w:t>
      </w:r>
      <w:r w:rsidR="00A57605" w:rsidRPr="00404C91">
        <w:rPr>
          <w:rFonts w:ascii="SimSun" w:hAnsi="SimSun" w:hint="eastAsia"/>
          <w:color w:val="222222"/>
          <w:sz w:val="21"/>
          <w:szCs w:val="21"/>
        </w:rPr>
        <w:t>根据ST.2</w:t>
      </w:r>
      <w:r w:rsidR="00B251DA" w:rsidRPr="00404C91">
        <w:rPr>
          <w:rFonts w:ascii="SimSun" w:hAnsi="SimSun" w:hint="eastAsia"/>
          <w:color w:val="222222"/>
          <w:sz w:val="21"/>
          <w:szCs w:val="21"/>
        </w:rPr>
        <w:t>使用特定</w:t>
      </w:r>
      <w:r w:rsidR="00A57605" w:rsidRPr="00404C91">
        <w:rPr>
          <w:rFonts w:ascii="SimSun" w:hAnsi="SimSun" w:hint="eastAsia"/>
          <w:color w:val="222222"/>
          <w:sz w:val="21"/>
          <w:szCs w:val="21"/>
        </w:rPr>
        <w:t>的日期类型，基于ST.96的</w:t>
      </w:r>
      <w:r w:rsidR="00B251DA" w:rsidRPr="00404C91">
        <w:rPr>
          <w:rFonts w:ascii="SimSun" w:hAnsi="SimSun" w:hint="eastAsia"/>
          <w:color w:val="222222"/>
          <w:sz w:val="21"/>
          <w:szCs w:val="21"/>
        </w:rPr>
        <w:t>法律状态</w:t>
      </w:r>
      <w:r w:rsidR="00A57605" w:rsidRPr="00404C91">
        <w:rPr>
          <w:rFonts w:ascii="SimSun" w:hAnsi="SimSun" w:hint="eastAsia"/>
          <w:color w:val="222222"/>
          <w:sz w:val="21"/>
          <w:szCs w:val="21"/>
        </w:rPr>
        <w:t>XML架构仍采用</w:t>
      </w:r>
      <w:proofErr w:type="spellStart"/>
      <w:r w:rsidR="00235D73" w:rsidRPr="00404C91">
        <w:rPr>
          <w:rFonts w:ascii="SimSun" w:hAnsi="SimSun" w:hint="eastAsia"/>
          <w:color w:val="222222"/>
          <w:sz w:val="21"/>
          <w:szCs w:val="21"/>
        </w:rPr>
        <w:t>xsd</w:t>
      </w:r>
      <w:r w:rsidR="00A57605" w:rsidRPr="00404C91">
        <w:rPr>
          <w:rFonts w:ascii="SimSun" w:hAnsi="SimSun" w:hint="eastAsia"/>
          <w:color w:val="222222"/>
          <w:sz w:val="21"/>
          <w:szCs w:val="21"/>
        </w:rPr>
        <w:t>: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date</w:t>
      </w:r>
      <w:proofErr w:type="spellEnd"/>
      <w:r w:rsidR="00A57605" w:rsidRPr="00404C91">
        <w:rPr>
          <w:rFonts w:ascii="SimSun" w:hAnsi="SimSun" w:hint="eastAsia"/>
          <w:color w:val="222222"/>
          <w:sz w:val="21"/>
          <w:szCs w:val="21"/>
        </w:rPr>
        <w:t>。</w:t>
      </w:r>
    </w:p>
    <w:p w14:paraId="601133EE" w14:textId="5CE5E47D" w:rsidR="0077174B" w:rsidRPr="00404C91" w:rsidRDefault="00095390" w:rsidP="00381D04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04C91">
        <w:rPr>
          <w:rFonts w:ascii="SimSun" w:hAnsi="SimSun"/>
          <w:sz w:val="21"/>
          <w:szCs w:val="21"/>
        </w:rPr>
        <w:fldChar w:fldCharType="begin"/>
      </w:r>
      <w:r w:rsidRPr="00404C91">
        <w:rPr>
          <w:rFonts w:ascii="SimSun" w:hAnsi="SimSun"/>
          <w:sz w:val="21"/>
          <w:szCs w:val="21"/>
        </w:rPr>
        <w:instrText xml:space="preserve"> AUTONUM  </w:instrText>
      </w:r>
      <w:r w:rsidRPr="00404C91">
        <w:rPr>
          <w:rFonts w:ascii="SimSun" w:hAnsi="SimSun"/>
          <w:sz w:val="21"/>
          <w:szCs w:val="21"/>
        </w:rPr>
        <w:fldChar w:fldCharType="end"/>
      </w:r>
      <w:r w:rsidR="00214D56">
        <w:rPr>
          <w:rFonts w:ascii="SimSun" w:hAnsi="SimSun" w:hint="eastAsia"/>
          <w:sz w:val="21"/>
          <w:szCs w:val="21"/>
        </w:rPr>
        <w:t>.</w:t>
      </w:r>
      <w:r w:rsidRPr="00404C91">
        <w:rPr>
          <w:rFonts w:ascii="SimSun" w:hAnsi="SimSun"/>
          <w:sz w:val="21"/>
          <w:szCs w:val="21"/>
        </w:rPr>
        <w:tab/>
      </w:r>
      <w:r w:rsidR="00CF38CB">
        <w:rPr>
          <w:rFonts w:ascii="SimSun" w:hAnsi="SimSun" w:hint="eastAsia"/>
          <w:color w:val="222222"/>
          <w:sz w:val="21"/>
          <w:szCs w:val="21"/>
        </w:rPr>
        <w:t>总</w:t>
      </w:r>
      <w:r w:rsidR="00B251DA" w:rsidRPr="00404C91">
        <w:rPr>
          <w:rFonts w:ascii="SimSun" w:hAnsi="SimSun" w:hint="eastAsia"/>
          <w:color w:val="222222"/>
          <w:sz w:val="21"/>
          <w:szCs w:val="21"/>
        </w:rPr>
        <w:t>之，秘书处认为</w:t>
      </w:r>
      <w:r w:rsidR="00404C91">
        <w:rPr>
          <w:rFonts w:ascii="SimSun" w:hAnsi="SimSun" w:hint="eastAsia"/>
          <w:color w:val="222222"/>
          <w:sz w:val="21"/>
          <w:szCs w:val="21"/>
        </w:rPr>
        <w:t>产权组织</w:t>
      </w:r>
      <w:r w:rsidR="00B251DA" w:rsidRPr="00404C91">
        <w:rPr>
          <w:rFonts w:ascii="SimSun" w:hAnsi="SimSun" w:hint="eastAsia"/>
          <w:color w:val="222222"/>
          <w:sz w:val="21"/>
          <w:szCs w:val="21"/>
        </w:rPr>
        <w:t>所有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标准中关于日期格式的</w:t>
      </w:r>
      <w:r w:rsidR="00CF38CB">
        <w:rPr>
          <w:rFonts w:ascii="SimSun" w:hAnsi="SimSun" w:hint="eastAsia"/>
          <w:color w:val="222222"/>
          <w:sz w:val="21"/>
          <w:szCs w:val="21"/>
        </w:rPr>
        <w:t>所有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建议都</w:t>
      </w:r>
      <w:r w:rsidR="00B251DA" w:rsidRPr="00404C91">
        <w:rPr>
          <w:rFonts w:ascii="SimSun" w:hAnsi="SimSun" w:hint="eastAsia"/>
          <w:color w:val="222222"/>
          <w:sz w:val="21"/>
          <w:szCs w:val="21"/>
        </w:rPr>
        <w:t>与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ISO 8601</w:t>
      </w:r>
      <w:r w:rsidR="00B251DA" w:rsidRPr="00404C91">
        <w:rPr>
          <w:rFonts w:ascii="SimSun" w:hAnsi="SimSun" w:hint="eastAsia"/>
          <w:color w:val="222222"/>
          <w:sz w:val="21"/>
          <w:szCs w:val="21"/>
        </w:rPr>
        <w:t>相一致</w:t>
      </w:r>
      <w:r w:rsidR="004311F0">
        <w:rPr>
          <w:rFonts w:ascii="SimSun" w:hAnsi="SimSun" w:hint="eastAsia"/>
          <w:color w:val="222222"/>
          <w:sz w:val="21"/>
          <w:szCs w:val="21"/>
        </w:rPr>
        <w:t>。因此，秘书处提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议不要更改与日期格式有关的任何</w:t>
      </w:r>
      <w:r w:rsidR="00404C91">
        <w:rPr>
          <w:rFonts w:ascii="SimSun" w:hAnsi="SimSun" w:hint="eastAsia"/>
          <w:color w:val="222222"/>
          <w:sz w:val="21"/>
          <w:szCs w:val="21"/>
        </w:rPr>
        <w:t>产权组织</w:t>
      </w:r>
      <w:r w:rsidR="00201FA2" w:rsidRPr="00404C91">
        <w:rPr>
          <w:rFonts w:ascii="SimSun" w:hAnsi="SimSun" w:hint="eastAsia"/>
          <w:color w:val="222222"/>
          <w:sz w:val="21"/>
          <w:szCs w:val="21"/>
        </w:rPr>
        <w:t>标准，并</w:t>
      </w:r>
      <w:proofErr w:type="gramStart"/>
      <w:r w:rsidR="00201FA2" w:rsidRPr="00404C91">
        <w:rPr>
          <w:rFonts w:ascii="SimSun" w:hAnsi="SimSun" w:hint="eastAsia"/>
          <w:color w:val="222222"/>
          <w:sz w:val="21"/>
          <w:szCs w:val="21"/>
        </w:rPr>
        <w:t>请</w:t>
      </w:r>
      <w:r w:rsidR="00CF38CB">
        <w:rPr>
          <w:rFonts w:ascii="SimSun" w:hAnsi="SimSun" w:hint="eastAsia"/>
          <w:color w:val="222222"/>
          <w:sz w:val="21"/>
          <w:szCs w:val="21"/>
        </w:rPr>
        <w:t>标准</w:t>
      </w:r>
      <w:proofErr w:type="gramEnd"/>
      <w:r w:rsidR="00CF38CB">
        <w:rPr>
          <w:rFonts w:ascii="SimSun" w:hAnsi="SimSun" w:hint="eastAsia"/>
          <w:color w:val="222222"/>
          <w:sz w:val="21"/>
          <w:szCs w:val="21"/>
        </w:rPr>
        <w:t>委员会再次确认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法律</w:t>
      </w:r>
      <w:r w:rsidR="00201FA2" w:rsidRPr="00404C91">
        <w:rPr>
          <w:rFonts w:ascii="SimSun" w:hAnsi="SimSun" w:hint="eastAsia"/>
          <w:color w:val="222222"/>
          <w:sz w:val="21"/>
          <w:szCs w:val="21"/>
        </w:rPr>
        <w:t>状态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数据XML应</w:t>
      </w:r>
      <w:r w:rsidR="00CF38CB">
        <w:rPr>
          <w:rFonts w:ascii="SimSun" w:hAnsi="SimSun" w:hint="eastAsia"/>
          <w:color w:val="222222"/>
          <w:sz w:val="21"/>
          <w:szCs w:val="21"/>
        </w:rPr>
        <w:t>以</w:t>
      </w:r>
      <w:r w:rsidR="00404C91">
        <w:rPr>
          <w:rFonts w:ascii="SimSun" w:hAnsi="SimSun" w:hint="eastAsia"/>
          <w:color w:val="222222"/>
          <w:sz w:val="21"/>
          <w:szCs w:val="21"/>
        </w:rPr>
        <w:t>产权组织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标准ST.96</w:t>
      </w:r>
      <w:r w:rsidR="00CF38CB">
        <w:rPr>
          <w:rFonts w:ascii="SimSun" w:hAnsi="SimSun" w:hint="eastAsia"/>
          <w:color w:val="222222"/>
          <w:sz w:val="21"/>
          <w:szCs w:val="21"/>
        </w:rPr>
        <w:t>为基础</w:t>
      </w:r>
      <w:r w:rsidR="00235D73" w:rsidRPr="00404C91">
        <w:rPr>
          <w:rFonts w:ascii="SimSun" w:hAnsi="SimSun" w:hint="eastAsia"/>
          <w:color w:val="222222"/>
          <w:sz w:val="21"/>
          <w:szCs w:val="21"/>
        </w:rPr>
        <w:t>。</w:t>
      </w:r>
    </w:p>
    <w:p w14:paraId="15AC35C1" w14:textId="551BB232" w:rsidR="001C6887" w:rsidRPr="00C36C99" w:rsidRDefault="00095390" w:rsidP="00155023">
      <w:pPr>
        <w:pStyle w:val="ONUME"/>
        <w:keepNext/>
        <w:keepLines/>
        <w:numPr>
          <w:ilvl w:val="0"/>
          <w:numId w:val="0"/>
        </w:numPr>
        <w:tabs>
          <w:tab w:val="num" w:pos="6237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szCs w:val="21"/>
        </w:rPr>
      </w:pPr>
      <w:r w:rsidRPr="00C36C99">
        <w:rPr>
          <w:rStyle w:val="H3-DecisionChar"/>
          <w:rFonts w:ascii="KaiTi" w:eastAsia="KaiTi" w:hAnsi="KaiTi"/>
          <w:i w:val="0"/>
          <w:sz w:val="21"/>
          <w:szCs w:val="21"/>
        </w:rPr>
        <w:lastRenderedPageBreak/>
        <w:fldChar w:fldCharType="begin"/>
      </w:r>
      <w:r w:rsidRPr="00C36C99">
        <w:rPr>
          <w:rStyle w:val="H3-DecisionChar"/>
          <w:rFonts w:ascii="KaiTi" w:eastAsia="KaiTi" w:hAnsi="KaiTi"/>
          <w:i w:val="0"/>
          <w:sz w:val="21"/>
          <w:szCs w:val="21"/>
        </w:rPr>
        <w:instrText xml:space="preserve"> AUTONUM  </w:instrText>
      </w:r>
      <w:r w:rsidRPr="00C36C99">
        <w:rPr>
          <w:rStyle w:val="H3-DecisionChar"/>
          <w:rFonts w:ascii="KaiTi" w:eastAsia="KaiTi" w:hAnsi="KaiTi"/>
          <w:i w:val="0"/>
          <w:sz w:val="21"/>
          <w:szCs w:val="21"/>
        </w:rPr>
        <w:fldChar w:fldCharType="end"/>
      </w:r>
      <w:r w:rsidR="00214D56">
        <w:rPr>
          <w:rFonts w:ascii="SimSun" w:hAnsi="SimSun" w:hint="eastAsia"/>
          <w:sz w:val="21"/>
          <w:szCs w:val="21"/>
        </w:rPr>
        <w:t>.</w:t>
      </w:r>
      <w:r w:rsidR="001C6887" w:rsidRPr="00C36C99">
        <w:rPr>
          <w:rStyle w:val="H3-DecisionChar"/>
          <w:rFonts w:ascii="KaiTi" w:eastAsia="KaiTi" w:hAnsi="KaiTi"/>
          <w:i w:val="0"/>
          <w:sz w:val="21"/>
          <w:szCs w:val="21"/>
        </w:rPr>
        <w:tab/>
      </w:r>
      <w:proofErr w:type="gramStart"/>
      <w:r w:rsidR="00235D73" w:rsidRPr="00C36C99">
        <w:rPr>
          <w:rFonts w:ascii="KaiTi" w:eastAsia="KaiTi" w:hAnsi="KaiTi" w:hint="eastAsia"/>
          <w:color w:val="222222"/>
          <w:sz w:val="21"/>
          <w:szCs w:val="21"/>
        </w:rPr>
        <w:t>请</w:t>
      </w:r>
      <w:r w:rsidR="00201FA2" w:rsidRPr="00C36C99">
        <w:rPr>
          <w:rFonts w:ascii="KaiTi" w:eastAsia="KaiTi" w:hAnsi="KaiTi" w:hint="eastAsia"/>
          <w:color w:val="222222"/>
          <w:sz w:val="21"/>
          <w:szCs w:val="21"/>
        </w:rPr>
        <w:t>标准</w:t>
      </w:r>
      <w:proofErr w:type="gramEnd"/>
      <w:r w:rsidR="00201FA2" w:rsidRPr="00C36C99">
        <w:rPr>
          <w:rFonts w:ascii="KaiTi" w:eastAsia="KaiTi" w:hAnsi="KaiTi" w:hint="eastAsia"/>
          <w:color w:val="222222"/>
          <w:sz w:val="21"/>
          <w:szCs w:val="21"/>
        </w:rPr>
        <w:t>委员会</w:t>
      </w:r>
      <w:r w:rsidR="00235D73" w:rsidRPr="00C36C99">
        <w:rPr>
          <w:rFonts w:ascii="KaiTi" w:eastAsia="KaiTi" w:hAnsi="KaiTi" w:hint="eastAsia"/>
          <w:color w:val="222222"/>
          <w:sz w:val="21"/>
          <w:szCs w:val="21"/>
        </w:rPr>
        <w:t>注意本文件的内容，并</w:t>
      </w:r>
      <w:r w:rsidR="00B16E09" w:rsidRPr="00C36C99">
        <w:rPr>
          <w:rFonts w:ascii="KaiTi" w:eastAsia="KaiTi" w:hAnsi="KaiTi" w:hint="eastAsia"/>
          <w:color w:val="222222"/>
          <w:sz w:val="21"/>
          <w:szCs w:val="21"/>
        </w:rPr>
        <w:t>考虑所推荐的</w:t>
      </w:r>
      <w:r w:rsidR="00201FA2" w:rsidRPr="00C36C99">
        <w:rPr>
          <w:rFonts w:ascii="KaiTi" w:eastAsia="KaiTi" w:hAnsi="KaiTi" w:hint="eastAsia"/>
          <w:color w:val="222222"/>
          <w:sz w:val="21"/>
          <w:szCs w:val="21"/>
        </w:rPr>
        <w:t>数据格式，审议上文第12段</w:t>
      </w:r>
      <w:r w:rsidR="004311F0" w:rsidRPr="00C36C99">
        <w:rPr>
          <w:rFonts w:ascii="KaiTi" w:eastAsia="KaiTi" w:hAnsi="KaiTi" w:hint="eastAsia"/>
          <w:color w:val="222222"/>
          <w:sz w:val="21"/>
          <w:szCs w:val="21"/>
        </w:rPr>
        <w:t>中</w:t>
      </w:r>
      <w:r w:rsidR="00201FA2" w:rsidRPr="00C36C99">
        <w:rPr>
          <w:rFonts w:ascii="KaiTi" w:eastAsia="KaiTi" w:hAnsi="KaiTi" w:hint="eastAsia"/>
          <w:color w:val="222222"/>
          <w:sz w:val="21"/>
          <w:szCs w:val="21"/>
        </w:rPr>
        <w:t>所述的保持各项标准不变的提</w:t>
      </w:r>
      <w:r w:rsidR="00C36C99" w:rsidRPr="00C36C99">
        <w:rPr>
          <w:rFonts w:ascii="KaiTi" w:eastAsia="KaiTi" w:hAnsi="KaiTi" w:hint="eastAsia"/>
          <w:color w:val="222222"/>
          <w:sz w:val="21"/>
          <w:szCs w:val="21"/>
        </w:rPr>
        <w:t>议</w:t>
      </w:r>
      <w:r w:rsidR="00201FA2" w:rsidRPr="00C36C99">
        <w:rPr>
          <w:rFonts w:ascii="KaiTi" w:eastAsia="KaiTi" w:hAnsi="KaiTi" w:hint="eastAsia"/>
          <w:color w:val="222222"/>
          <w:sz w:val="21"/>
          <w:szCs w:val="21"/>
        </w:rPr>
        <w:t>。</w:t>
      </w:r>
    </w:p>
    <w:p w14:paraId="34A0B913" w14:textId="77777777" w:rsidR="00810559" w:rsidRPr="00814A89" w:rsidRDefault="00810559" w:rsidP="00404C91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SimSun" w:hAnsi="SimSun"/>
          <w:sz w:val="21"/>
          <w:szCs w:val="21"/>
        </w:rPr>
      </w:pPr>
    </w:p>
    <w:p w14:paraId="690A256F" w14:textId="47C8537E" w:rsidR="00EA137E" w:rsidRPr="005414E1" w:rsidRDefault="00EA137E" w:rsidP="00404C91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  <w:lang w:val="en-GB"/>
        </w:rPr>
      </w:pPr>
      <w:r w:rsidRPr="005414E1">
        <w:rPr>
          <w:rFonts w:ascii="KaiTi" w:eastAsia="KaiTi" w:hAnsi="KaiTi"/>
          <w:sz w:val="21"/>
          <w:szCs w:val="21"/>
          <w:lang w:val="en-GB"/>
        </w:rPr>
        <w:t>[</w:t>
      </w:r>
      <w:r w:rsidR="00201FA2" w:rsidRPr="005414E1">
        <w:rPr>
          <w:rFonts w:ascii="KaiTi" w:eastAsia="KaiTi" w:hAnsi="KaiTi" w:hint="eastAsia"/>
          <w:sz w:val="21"/>
          <w:szCs w:val="21"/>
          <w:lang w:val="en-GB"/>
        </w:rPr>
        <w:t>文件完</w:t>
      </w:r>
      <w:r w:rsidRPr="005414E1">
        <w:rPr>
          <w:rFonts w:ascii="KaiTi" w:eastAsia="KaiTi" w:hAnsi="KaiTi"/>
          <w:sz w:val="21"/>
          <w:szCs w:val="21"/>
          <w:lang w:val="en-GB"/>
        </w:rPr>
        <w:t>]</w:t>
      </w:r>
    </w:p>
    <w:sectPr w:rsidR="00EA137E" w:rsidRPr="005414E1" w:rsidSect="00381D0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6C6D0" w14:textId="77777777" w:rsidR="003E6D81" w:rsidRDefault="003E6D81">
      <w:r>
        <w:separator/>
      </w:r>
    </w:p>
  </w:endnote>
  <w:endnote w:type="continuationSeparator" w:id="0">
    <w:p w14:paraId="43D1F3DC" w14:textId="77777777" w:rsidR="003E6D81" w:rsidRDefault="003E6D81" w:rsidP="003B38C1">
      <w:r>
        <w:separator/>
      </w:r>
    </w:p>
    <w:p w14:paraId="68850FB1" w14:textId="77777777" w:rsidR="003E6D81" w:rsidRPr="003B38C1" w:rsidRDefault="003E6D8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2D1E835" w14:textId="77777777" w:rsidR="003E6D81" w:rsidRPr="003B38C1" w:rsidRDefault="003E6D8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0C177" w14:textId="77777777" w:rsidR="003E6D81" w:rsidRDefault="003E6D81">
      <w:r>
        <w:separator/>
      </w:r>
    </w:p>
  </w:footnote>
  <w:footnote w:type="continuationSeparator" w:id="0">
    <w:p w14:paraId="352FF758" w14:textId="77777777" w:rsidR="003E6D81" w:rsidRDefault="003E6D81" w:rsidP="008B60B2">
      <w:r>
        <w:separator/>
      </w:r>
    </w:p>
    <w:p w14:paraId="0C30C676" w14:textId="77777777" w:rsidR="003E6D81" w:rsidRPr="00ED77FB" w:rsidRDefault="003E6D8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4E9FFFF" w14:textId="77777777" w:rsidR="003E6D81" w:rsidRPr="00ED77FB" w:rsidRDefault="003E6D8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F02F1" w14:textId="6A8AE7B6" w:rsidR="00565C74" w:rsidRPr="00550264" w:rsidRDefault="00CE0179" w:rsidP="004A476F">
    <w:pPr>
      <w:jc w:val="right"/>
      <w:rPr>
        <w:rFonts w:ascii="SimSun" w:hAnsi="SimSun"/>
        <w:sz w:val="21"/>
        <w:szCs w:val="21"/>
      </w:rPr>
    </w:pPr>
    <w:r w:rsidRPr="00550264">
      <w:rPr>
        <w:rFonts w:ascii="SimSun" w:hAnsi="SimSun"/>
        <w:sz w:val="21"/>
        <w:szCs w:val="21"/>
      </w:rPr>
      <w:t>CWS/6/2</w:t>
    </w:r>
    <w:r w:rsidR="00565C74" w:rsidRPr="00550264">
      <w:rPr>
        <w:rFonts w:ascii="SimSun" w:hAnsi="SimSun"/>
        <w:sz w:val="21"/>
        <w:szCs w:val="21"/>
      </w:rPr>
      <w:t>1</w:t>
    </w:r>
  </w:p>
  <w:p w14:paraId="5F00AC98" w14:textId="75F17448" w:rsidR="00565C74" w:rsidRPr="00550264" w:rsidRDefault="00201FA2" w:rsidP="004A476F">
    <w:pPr>
      <w:jc w:val="right"/>
      <w:rPr>
        <w:rFonts w:ascii="SimSun" w:hAnsi="SimSun"/>
        <w:sz w:val="21"/>
        <w:szCs w:val="21"/>
      </w:rPr>
    </w:pPr>
    <w:r w:rsidRPr="00550264">
      <w:rPr>
        <w:rFonts w:ascii="SimSun" w:hAnsi="SimSun" w:hint="eastAsia"/>
        <w:sz w:val="21"/>
        <w:szCs w:val="21"/>
      </w:rPr>
      <w:t>第</w:t>
    </w:r>
    <w:r w:rsidR="00381D04" w:rsidRPr="00381D04">
      <w:rPr>
        <w:rFonts w:ascii="SimSun" w:hAnsi="SimSun"/>
        <w:sz w:val="21"/>
        <w:szCs w:val="21"/>
      </w:rPr>
      <w:fldChar w:fldCharType="begin"/>
    </w:r>
    <w:r w:rsidR="00381D04" w:rsidRPr="00381D04">
      <w:rPr>
        <w:rFonts w:ascii="SimSun" w:hAnsi="SimSun"/>
        <w:sz w:val="21"/>
        <w:szCs w:val="21"/>
      </w:rPr>
      <w:instrText>PAGE   \* MERGEFORMAT</w:instrText>
    </w:r>
    <w:r w:rsidR="00381D04" w:rsidRPr="00381D04">
      <w:rPr>
        <w:rFonts w:ascii="SimSun" w:hAnsi="SimSun"/>
        <w:sz w:val="21"/>
        <w:szCs w:val="21"/>
      </w:rPr>
      <w:fldChar w:fldCharType="separate"/>
    </w:r>
    <w:r w:rsidR="00A5446F" w:rsidRPr="00A5446F">
      <w:rPr>
        <w:rFonts w:ascii="SimSun" w:hAnsi="SimSun"/>
        <w:noProof/>
        <w:sz w:val="21"/>
        <w:szCs w:val="21"/>
        <w:lang w:val="zh-CN"/>
      </w:rPr>
      <w:t>2</w:t>
    </w:r>
    <w:r w:rsidR="00381D04" w:rsidRPr="00381D04">
      <w:rPr>
        <w:rFonts w:ascii="SimSun" w:hAnsi="SimSun"/>
        <w:sz w:val="21"/>
        <w:szCs w:val="21"/>
      </w:rPr>
      <w:fldChar w:fldCharType="end"/>
    </w:r>
    <w:r w:rsidRPr="00550264">
      <w:rPr>
        <w:rFonts w:ascii="SimSun" w:hAnsi="SimSun" w:hint="eastAsia"/>
        <w:sz w:val="21"/>
        <w:szCs w:val="21"/>
      </w:rPr>
      <w:t>页</w:t>
    </w:r>
  </w:p>
  <w:p w14:paraId="2C582F63" w14:textId="77777777" w:rsidR="00565C74" w:rsidRDefault="00565C74" w:rsidP="004A476F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380"/>
        </w:tabs>
        <w:ind w:left="5813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B4"/>
    <w:rsid w:val="00012298"/>
    <w:rsid w:val="00014AB6"/>
    <w:rsid w:val="00016EE5"/>
    <w:rsid w:val="00030198"/>
    <w:rsid w:val="00035150"/>
    <w:rsid w:val="00043CAA"/>
    <w:rsid w:val="00056248"/>
    <w:rsid w:val="00061ACE"/>
    <w:rsid w:val="00075432"/>
    <w:rsid w:val="000852CC"/>
    <w:rsid w:val="0008638A"/>
    <w:rsid w:val="00095390"/>
    <w:rsid w:val="000968ED"/>
    <w:rsid w:val="00096E74"/>
    <w:rsid w:val="000E39FE"/>
    <w:rsid w:val="000F5E56"/>
    <w:rsid w:val="00114CB8"/>
    <w:rsid w:val="001358A3"/>
    <w:rsid w:val="001362EE"/>
    <w:rsid w:val="00155023"/>
    <w:rsid w:val="00160392"/>
    <w:rsid w:val="001647D5"/>
    <w:rsid w:val="001832A6"/>
    <w:rsid w:val="001B3A19"/>
    <w:rsid w:val="001C6887"/>
    <w:rsid w:val="001E0509"/>
    <w:rsid w:val="00200F9F"/>
    <w:rsid w:val="00201FA2"/>
    <w:rsid w:val="0021217E"/>
    <w:rsid w:val="00214D56"/>
    <w:rsid w:val="00235D73"/>
    <w:rsid w:val="00250139"/>
    <w:rsid w:val="002634C4"/>
    <w:rsid w:val="00277599"/>
    <w:rsid w:val="002928D3"/>
    <w:rsid w:val="00295F3E"/>
    <w:rsid w:val="00297DDD"/>
    <w:rsid w:val="002A6177"/>
    <w:rsid w:val="002C41B4"/>
    <w:rsid w:val="002E249E"/>
    <w:rsid w:val="002F1FE6"/>
    <w:rsid w:val="002F4E68"/>
    <w:rsid w:val="00312DFE"/>
    <w:rsid w:val="00312F56"/>
    <w:rsid w:val="00312F7F"/>
    <w:rsid w:val="00322A15"/>
    <w:rsid w:val="00332A56"/>
    <w:rsid w:val="00361450"/>
    <w:rsid w:val="003673CF"/>
    <w:rsid w:val="0038143A"/>
    <w:rsid w:val="00381D04"/>
    <w:rsid w:val="003824EA"/>
    <w:rsid w:val="003845C1"/>
    <w:rsid w:val="003A33DB"/>
    <w:rsid w:val="003A41DC"/>
    <w:rsid w:val="003A483E"/>
    <w:rsid w:val="003A6F89"/>
    <w:rsid w:val="003B38C1"/>
    <w:rsid w:val="003E6D81"/>
    <w:rsid w:val="00404C91"/>
    <w:rsid w:val="00423E3E"/>
    <w:rsid w:val="00425787"/>
    <w:rsid w:val="00427AF4"/>
    <w:rsid w:val="004311F0"/>
    <w:rsid w:val="004525A2"/>
    <w:rsid w:val="004647DA"/>
    <w:rsid w:val="00467964"/>
    <w:rsid w:val="00474062"/>
    <w:rsid w:val="00477D6B"/>
    <w:rsid w:val="004809EF"/>
    <w:rsid w:val="00483B2D"/>
    <w:rsid w:val="004937CF"/>
    <w:rsid w:val="004976F3"/>
    <w:rsid w:val="004A0B4E"/>
    <w:rsid w:val="004A476F"/>
    <w:rsid w:val="004C0811"/>
    <w:rsid w:val="004D7169"/>
    <w:rsid w:val="005019FF"/>
    <w:rsid w:val="00522EBD"/>
    <w:rsid w:val="00525AD9"/>
    <w:rsid w:val="0053057A"/>
    <w:rsid w:val="005414E1"/>
    <w:rsid w:val="00542DF6"/>
    <w:rsid w:val="00550264"/>
    <w:rsid w:val="005520FD"/>
    <w:rsid w:val="00560A29"/>
    <w:rsid w:val="00565C74"/>
    <w:rsid w:val="00590E83"/>
    <w:rsid w:val="00594C46"/>
    <w:rsid w:val="005968D7"/>
    <w:rsid w:val="00596EE4"/>
    <w:rsid w:val="005B0D5E"/>
    <w:rsid w:val="005B2F3A"/>
    <w:rsid w:val="005C5516"/>
    <w:rsid w:val="005C6649"/>
    <w:rsid w:val="005D3152"/>
    <w:rsid w:val="005E6003"/>
    <w:rsid w:val="005F7727"/>
    <w:rsid w:val="00605827"/>
    <w:rsid w:val="00627B69"/>
    <w:rsid w:val="00646050"/>
    <w:rsid w:val="006713CA"/>
    <w:rsid w:val="00676C5C"/>
    <w:rsid w:val="006A4B4F"/>
    <w:rsid w:val="006B768F"/>
    <w:rsid w:val="006D6DF6"/>
    <w:rsid w:val="006E5B21"/>
    <w:rsid w:val="006E692A"/>
    <w:rsid w:val="00726892"/>
    <w:rsid w:val="00754E3B"/>
    <w:rsid w:val="0077174B"/>
    <w:rsid w:val="00775A0B"/>
    <w:rsid w:val="007B0D23"/>
    <w:rsid w:val="007B3BE7"/>
    <w:rsid w:val="007D1613"/>
    <w:rsid w:val="007E3127"/>
    <w:rsid w:val="007E4C0E"/>
    <w:rsid w:val="00810559"/>
    <w:rsid w:val="00814A89"/>
    <w:rsid w:val="008327B8"/>
    <w:rsid w:val="00840C34"/>
    <w:rsid w:val="0084453C"/>
    <w:rsid w:val="0084496E"/>
    <w:rsid w:val="00864F25"/>
    <w:rsid w:val="008A1937"/>
    <w:rsid w:val="008A47C0"/>
    <w:rsid w:val="008B2CC1"/>
    <w:rsid w:val="008B60B2"/>
    <w:rsid w:val="008B66FE"/>
    <w:rsid w:val="008C5F12"/>
    <w:rsid w:val="0090731E"/>
    <w:rsid w:val="00916EE2"/>
    <w:rsid w:val="00966A22"/>
    <w:rsid w:val="0096722F"/>
    <w:rsid w:val="00980843"/>
    <w:rsid w:val="009A045E"/>
    <w:rsid w:val="009A19A6"/>
    <w:rsid w:val="009B15BB"/>
    <w:rsid w:val="009C16DD"/>
    <w:rsid w:val="009E2791"/>
    <w:rsid w:val="009E3F6F"/>
    <w:rsid w:val="009F1F26"/>
    <w:rsid w:val="009F499F"/>
    <w:rsid w:val="00A42DAF"/>
    <w:rsid w:val="00A45BD8"/>
    <w:rsid w:val="00A5446F"/>
    <w:rsid w:val="00A57605"/>
    <w:rsid w:val="00A7436D"/>
    <w:rsid w:val="00A869B7"/>
    <w:rsid w:val="00A96E94"/>
    <w:rsid w:val="00AC205C"/>
    <w:rsid w:val="00AE0E7A"/>
    <w:rsid w:val="00AF0A6B"/>
    <w:rsid w:val="00AF4ABF"/>
    <w:rsid w:val="00B05A69"/>
    <w:rsid w:val="00B16E09"/>
    <w:rsid w:val="00B251DA"/>
    <w:rsid w:val="00B42851"/>
    <w:rsid w:val="00B6308A"/>
    <w:rsid w:val="00B8447D"/>
    <w:rsid w:val="00B9734B"/>
    <w:rsid w:val="00B97350"/>
    <w:rsid w:val="00BA30E2"/>
    <w:rsid w:val="00BF0AB8"/>
    <w:rsid w:val="00BF1AEE"/>
    <w:rsid w:val="00C018D6"/>
    <w:rsid w:val="00C02D91"/>
    <w:rsid w:val="00C06953"/>
    <w:rsid w:val="00C11BFE"/>
    <w:rsid w:val="00C14655"/>
    <w:rsid w:val="00C17C4C"/>
    <w:rsid w:val="00C36C99"/>
    <w:rsid w:val="00C47437"/>
    <w:rsid w:val="00C5068F"/>
    <w:rsid w:val="00C513CE"/>
    <w:rsid w:val="00C66B38"/>
    <w:rsid w:val="00C7481A"/>
    <w:rsid w:val="00C8184D"/>
    <w:rsid w:val="00C8405E"/>
    <w:rsid w:val="00C86D74"/>
    <w:rsid w:val="00CA26C5"/>
    <w:rsid w:val="00CD04F1"/>
    <w:rsid w:val="00CE0179"/>
    <w:rsid w:val="00CF38CB"/>
    <w:rsid w:val="00D04957"/>
    <w:rsid w:val="00D073B0"/>
    <w:rsid w:val="00D11DC8"/>
    <w:rsid w:val="00D33424"/>
    <w:rsid w:val="00D36D5E"/>
    <w:rsid w:val="00D41B1C"/>
    <w:rsid w:val="00D45252"/>
    <w:rsid w:val="00D65C14"/>
    <w:rsid w:val="00D70F1C"/>
    <w:rsid w:val="00D71B4D"/>
    <w:rsid w:val="00D830F1"/>
    <w:rsid w:val="00D93D55"/>
    <w:rsid w:val="00DA4BDC"/>
    <w:rsid w:val="00DB0850"/>
    <w:rsid w:val="00DC7314"/>
    <w:rsid w:val="00DE7F0A"/>
    <w:rsid w:val="00E1308E"/>
    <w:rsid w:val="00E15015"/>
    <w:rsid w:val="00E15941"/>
    <w:rsid w:val="00E335FE"/>
    <w:rsid w:val="00E5106F"/>
    <w:rsid w:val="00E5578A"/>
    <w:rsid w:val="00E559E2"/>
    <w:rsid w:val="00E573FF"/>
    <w:rsid w:val="00E65757"/>
    <w:rsid w:val="00E65F7B"/>
    <w:rsid w:val="00E86A31"/>
    <w:rsid w:val="00E96617"/>
    <w:rsid w:val="00EA137E"/>
    <w:rsid w:val="00EC4E49"/>
    <w:rsid w:val="00ED77FB"/>
    <w:rsid w:val="00EE45FA"/>
    <w:rsid w:val="00EE5463"/>
    <w:rsid w:val="00EE6491"/>
    <w:rsid w:val="00F15109"/>
    <w:rsid w:val="00F1673E"/>
    <w:rsid w:val="00F42153"/>
    <w:rsid w:val="00F5028B"/>
    <w:rsid w:val="00F6364C"/>
    <w:rsid w:val="00F66152"/>
    <w:rsid w:val="00FD2015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46B1E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1"/>
    <w:uiPriority w:val="99"/>
    <w:semiHidden/>
    <w:rsid w:val="00676C5C"/>
    <w:rPr>
      <w:sz w:val="18"/>
    </w:rPr>
  </w:style>
  <w:style w:type="paragraph" w:styleId="aa">
    <w:name w:val="header"/>
    <w:basedOn w:val="a0"/>
    <w:link w:val="Char2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3"/>
    <w:rsid w:val="002C41B4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1"/>
    <w:link w:val="ad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a0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a1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ae">
    <w:name w:val="Hyperlink"/>
    <w:uiPriority w:val="99"/>
    <w:unhideWhenUsed/>
    <w:rsid w:val="00596EE4"/>
    <w:rPr>
      <w:color w:val="0000FF"/>
      <w:u w:val="single"/>
    </w:rPr>
  </w:style>
  <w:style w:type="character" w:customStyle="1" w:styleId="Char1">
    <w:name w:val="脚注文本 Char"/>
    <w:basedOn w:val="a1"/>
    <w:link w:val="a9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af">
    <w:name w:val="footnote reference"/>
    <w:basedOn w:val="a1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a0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a1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a0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a1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hAnsi="Arial" w:cs="Arial"/>
      <w:sz w:val="22"/>
      <w:lang w:eastAsia="zh-CN"/>
    </w:rPr>
  </w:style>
  <w:style w:type="paragraph" w:customStyle="1" w:styleId="H3-Decision">
    <w:name w:val="H3-Decision"/>
    <w:basedOn w:val="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a0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Char2">
    <w:name w:val="页眉 Char"/>
    <w:basedOn w:val="a1"/>
    <w:link w:val="aa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af0">
    <w:name w:val="List Paragraph"/>
    <w:basedOn w:val="a0"/>
    <w:uiPriority w:val="34"/>
    <w:qFormat/>
    <w:rsid w:val="000852CC"/>
    <w:pPr>
      <w:ind w:left="720"/>
      <w:contextualSpacing/>
    </w:pPr>
  </w:style>
  <w:style w:type="character" w:styleId="af1">
    <w:name w:val="annotation reference"/>
    <w:basedOn w:val="a1"/>
    <w:rsid w:val="00DC7314"/>
    <w:rPr>
      <w:sz w:val="16"/>
      <w:szCs w:val="16"/>
    </w:rPr>
  </w:style>
  <w:style w:type="paragraph" w:styleId="af2">
    <w:name w:val="annotation subject"/>
    <w:basedOn w:val="a6"/>
    <w:next w:val="a6"/>
    <w:link w:val="Char4"/>
    <w:rsid w:val="00DC7314"/>
    <w:rPr>
      <w:b/>
      <w:bCs/>
      <w:sz w:val="20"/>
    </w:rPr>
  </w:style>
  <w:style w:type="character" w:customStyle="1" w:styleId="Char0">
    <w:name w:val="批注文字 Char"/>
    <w:basedOn w:val="a1"/>
    <w:link w:val="a6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har4">
    <w:name w:val="批注主题 Char"/>
    <w:basedOn w:val="Char0"/>
    <w:link w:val="af2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Char">
    <w:name w:val="正文文本 Char"/>
    <w:basedOn w:val="a1"/>
    <w:link w:val="a4"/>
    <w:rsid w:val="009B15BB"/>
    <w:rPr>
      <w:rFonts w:ascii="Arial" w:eastAsia="SimSun" w:hAnsi="Arial" w:cs="Arial"/>
      <w:sz w:val="22"/>
      <w:lang w:eastAsia="zh-CN"/>
    </w:rPr>
  </w:style>
  <w:style w:type="character" w:customStyle="1" w:styleId="st">
    <w:name w:val="st"/>
    <w:basedOn w:val="a1"/>
    <w:rsid w:val="00297DDD"/>
  </w:style>
  <w:style w:type="character" w:styleId="af3">
    <w:name w:val="Emphasis"/>
    <w:basedOn w:val="a1"/>
    <w:uiPriority w:val="20"/>
    <w:qFormat/>
    <w:rsid w:val="00297D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1"/>
    <w:uiPriority w:val="99"/>
    <w:semiHidden/>
    <w:rsid w:val="00676C5C"/>
    <w:rPr>
      <w:sz w:val="18"/>
    </w:rPr>
  </w:style>
  <w:style w:type="paragraph" w:styleId="aa">
    <w:name w:val="header"/>
    <w:basedOn w:val="a0"/>
    <w:link w:val="Char2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3"/>
    <w:rsid w:val="002C41B4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1"/>
    <w:link w:val="ad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a0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a1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ae">
    <w:name w:val="Hyperlink"/>
    <w:uiPriority w:val="99"/>
    <w:unhideWhenUsed/>
    <w:rsid w:val="00596EE4"/>
    <w:rPr>
      <w:color w:val="0000FF"/>
      <w:u w:val="single"/>
    </w:rPr>
  </w:style>
  <w:style w:type="character" w:customStyle="1" w:styleId="Char1">
    <w:name w:val="脚注文本 Char"/>
    <w:basedOn w:val="a1"/>
    <w:link w:val="a9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af">
    <w:name w:val="footnote reference"/>
    <w:basedOn w:val="a1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a0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a1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a0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a1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hAnsi="Arial" w:cs="Arial"/>
      <w:sz w:val="22"/>
      <w:lang w:eastAsia="zh-CN"/>
    </w:rPr>
  </w:style>
  <w:style w:type="paragraph" w:customStyle="1" w:styleId="H3-Decision">
    <w:name w:val="H3-Decision"/>
    <w:basedOn w:val="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a0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Char2">
    <w:name w:val="页眉 Char"/>
    <w:basedOn w:val="a1"/>
    <w:link w:val="aa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af0">
    <w:name w:val="List Paragraph"/>
    <w:basedOn w:val="a0"/>
    <w:uiPriority w:val="34"/>
    <w:qFormat/>
    <w:rsid w:val="000852CC"/>
    <w:pPr>
      <w:ind w:left="720"/>
      <w:contextualSpacing/>
    </w:pPr>
  </w:style>
  <w:style w:type="character" w:styleId="af1">
    <w:name w:val="annotation reference"/>
    <w:basedOn w:val="a1"/>
    <w:rsid w:val="00DC7314"/>
    <w:rPr>
      <w:sz w:val="16"/>
      <w:szCs w:val="16"/>
    </w:rPr>
  </w:style>
  <w:style w:type="paragraph" w:styleId="af2">
    <w:name w:val="annotation subject"/>
    <w:basedOn w:val="a6"/>
    <w:next w:val="a6"/>
    <w:link w:val="Char4"/>
    <w:rsid w:val="00DC7314"/>
    <w:rPr>
      <w:b/>
      <w:bCs/>
      <w:sz w:val="20"/>
    </w:rPr>
  </w:style>
  <w:style w:type="character" w:customStyle="1" w:styleId="Char0">
    <w:name w:val="批注文字 Char"/>
    <w:basedOn w:val="a1"/>
    <w:link w:val="a6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har4">
    <w:name w:val="批注主题 Char"/>
    <w:basedOn w:val="Char0"/>
    <w:link w:val="af2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Char">
    <w:name w:val="正文文本 Char"/>
    <w:basedOn w:val="a1"/>
    <w:link w:val="a4"/>
    <w:rsid w:val="009B15BB"/>
    <w:rPr>
      <w:rFonts w:ascii="Arial" w:eastAsia="SimSun" w:hAnsi="Arial" w:cs="Arial"/>
      <w:sz w:val="22"/>
      <w:lang w:eastAsia="zh-CN"/>
    </w:rPr>
  </w:style>
  <w:style w:type="character" w:customStyle="1" w:styleId="st">
    <w:name w:val="st"/>
    <w:basedOn w:val="a1"/>
    <w:rsid w:val="00297DDD"/>
  </w:style>
  <w:style w:type="character" w:styleId="af3">
    <w:name w:val="Emphasis"/>
    <w:basedOn w:val="a1"/>
    <w:uiPriority w:val="20"/>
    <w:qFormat/>
    <w:rsid w:val="00297D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249D8-2B0C-44D0-BACB-82C55E96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283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  (in English)</vt:lpstr>
    </vt:vector>
  </TitlesOfParts>
  <Company>WIPO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  (in Chinese)</dc:title>
  <dc:subject>产权组织标准中的推荐日期格式</dc:subject>
  <dc:creator>WIPO</dc:creator>
  <cp:keywords>CWS</cp:keywords>
  <cp:lastModifiedBy>SONG Qiao</cp:lastModifiedBy>
  <cp:revision>52</cp:revision>
  <cp:lastPrinted>2018-08-10T09:26:00Z</cp:lastPrinted>
  <dcterms:created xsi:type="dcterms:W3CDTF">2018-08-29T08:22:00Z</dcterms:created>
  <dcterms:modified xsi:type="dcterms:W3CDTF">2018-09-07T07:18:00Z</dcterms:modified>
</cp:coreProperties>
</file>