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94"/>
        <w:gridCol w:w="4337"/>
        <w:gridCol w:w="425"/>
      </w:tblGrid>
      <w:tr w:rsidR="008E56F5" w:rsidRPr="008E56F5" w14:paraId="1D227EC1" w14:textId="77777777" w:rsidTr="009655A1">
        <w:trPr>
          <w:trHeight w:val="1977"/>
        </w:trPr>
        <w:tc>
          <w:tcPr>
            <w:tcW w:w="4594" w:type="dxa"/>
            <w:tcBorders>
              <w:bottom w:val="single" w:sz="4" w:space="0" w:color="auto"/>
            </w:tcBorders>
            <w:tcMar>
              <w:bottom w:w="170" w:type="dxa"/>
            </w:tcMar>
          </w:tcPr>
          <w:p w14:paraId="55DAE67D" w14:textId="77777777" w:rsidR="008E56F5" w:rsidRPr="008E56F5" w:rsidRDefault="008E56F5" w:rsidP="008E56F5">
            <w:pPr>
              <w:jc w:val="both"/>
              <w:rPr>
                <w:rFonts w:ascii="SimSun" w:hAnsi="SimSun"/>
                <w:sz w:val="21"/>
                <w:szCs w:val="21"/>
                <w:lang w:val="fr-CH"/>
              </w:rPr>
            </w:pPr>
            <w:r w:rsidRPr="008E56F5">
              <w:rPr>
                <w:rFonts w:ascii="SimSun" w:hAnsi="SimSun" w:hint="eastAsia"/>
                <w:noProof/>
                <w:sz w:val="21"/>
                <w:szCs w:val="21"/>
                <w:lang w:eastAsia="en-US"/>
              </w:rPr>
              <w:drawing>
                <wp:anchor distT="0" distB="0" distL="114300" distR="114300" simplePos="0" relativeHeight="251659264" behindDoc="1" locked="0" layoutInCell="0" allowOverlap="1" wp14:anchorId="2EE66BB1" wp14:editId="58BE3C5E">
                  <wp:simplePos x="0" y="0"/>
                  <wp:positionH relativeFrom="page">
                    <wp:posOffset>3834130</wp:posOffset>
                  </wp:positionH>
                  <wp:positionV relativeFrom="margin">
                    <wp:posOffset>0</wp:posOffset>
                  </wp:positionV>
                  <wp:extent cx="866775" cy="1323975"/>
                  <wp:effectExtent l="0" t="0" r="9525" b="9525"/>
                  <wp:wrapNone/>
                  <wp:docPr id="4" name="图片 4"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14:paraId="49C92B0B" w14:textId="77777777" w:rsidR="008E56F5" w:rsidRPr="008E56F5" w:rsidRDefault="008E56F5" w:rsidP="008E56F5">
            <w:pPr>
              <w:rPr>
                <w:rFonts w:ascii="SimSun" w:hAnsi="SimSun"/>
                <w:sz w:val="21"/>
                <w:szCs w:val="21"/>
                <w:lang w:val="fr-CH"/>
              </w:rPr>
            </w:pPr>
          </w:p>
        </w:tc>
        <w:tc>
          <w:tcPr>
            <w:tcW w:w="425" w:type="dxa"/>
            <w:tcBorders>
              <w:bottom w:val="single" w:sz="4" w:space="0" w:color="auto"/>
            </w:tcBorders>
            <w:tcMar>
              <w:left w:w="0" w:type="dxa"/>
              <w:right w:w="0" w:type="dxa"/>
            </w:tcMar>
          </w:tcPr>
          <w:p w14:paraId="45851279" w14:textId="77777777" w:rsidR="008E56F5" w:rsidRPr="008E56F5" w:rsidRDefault="008E56F5" w:rsidP="008E56F5">
            <w:pPr>
              <w:jc w:val="right"/>
              <w:rPr>
                <w:rFonts w:eastAsia="Arial Unicode MS"/>
                <w:sz w:val="21"/>
                <w:szCs w:val="21"/>
                <w:lang w:val="fr-CH"/>
              </w:rPr>
            </w:pPr>
            <w:r w:rsidRPr="008E56F5">
              <w:rPr>
                <w:rFonts w:eastAsia="Arial Unicode MS"/>
                <w:b/>
                <w:sz w:val="40"/>
                <w:szCs w:val="40"/>
                <w:lang w:val="fr-CH"/>
              </w:rPr>
              <w:t>C</w:t>
            </w:r>
          </w:p>
        </w:tc>
      </w:tr>
      <w:tr w:rsidR="008E56F5" w:rsidRPr="008E56F5" w14:paraId="04105454" w14:textId="77777777" w:rsidTr="009655A1">
        <w:trPr>
          <w:trHeight w:hRule="exact" w:val="340"/>
        </w:trPr>
        <w:tc>
          <w:tcPr>
            <w:tcW w:w="9356" w:type="dxa"/>
            <w:gridSpan w:val="3"/>
            <w:tcBorders>
              <w:top w:val="single" w:sz="4" w:space="0" w:color="auto"/>
            </w:tcBorders>
            <w:tcMar>
              <w:top w:w="170" w:type="dxa"/>
              <w:left w:w="0" w:type="dxa"/>
              <w:right w:w="0" w:type="dxa"/>
            </w:tcMar>
            <w:vAlign w:val="bottom"/>
          </w:tcPr>
          <w:p w14:paraId="4F6580F0" w14:textId="7DF5D33A" w:rsidR="008E56F5" w:rsidRPr="008E56F5" w:rsidRDefault="008E56F5" w:rsidP="007B028C">
            <w:pPr>
              <w:jc w:val="right"/>
              <w:rPr>
                <w:rFonts w:ascii="Arial Black" w:hAnsi="Arial Black"/>
                <w:caps/>
                <w:sz w:val="15"/>
                <w:szCs w:val="21"/>
                <w:lang w:val="fr-CH"/>
              </w:rPr>
            </w:pPr>
            <w:r w:rsidRPr="008E56F5">
              <w:rPr>
                <w:rFonts w:ascii="Arial Black" w:hAnsi="Arial Black" w:hint="eastAsia"/>
                <w:caps/>
                <w:sz w:val="15"/>
                <w:szCs w:val="21"/>
                <w:lang w:val="fr-CH"/>
              </w:rPr>
              <w:t>cws/6/</w:t>
            </w:r>
            <w:bookmarkStart w:id="0" w:name="Code"/>
            <w:bookmarkEnd w:id="0"/>
            <w:r w:rsidR="00E1235C">
              <w:rPr>
                <w:rFonts w:ascii="Arial Black" w:hAnsi="Arial Black" w:hint="eastAsia"/>
                <w:caps/>
                <w:sz w:val="15"/>
                <w:szCs w:val="21"/>
                <w:lang w:val="fr-CH"/>
              </w:rPr>
              <w:t>1</w:t>
            </w:r>
            <w:r w:rsidR="007B028C">
              <w:rPr>
                <w:rFonts w:ascii="Arial Black" w:hAnsi="Arial Black"/>
                <w:caps/>
                <w:sz w:val="15"/>
                <w:szCs w:val="21"/>
                <w:lang w:val="fr-CH"/>
              </w:rPr>
              <w:t>4 CORR.</w:t>
            </w:r>
          </w:p>
        </w:tc>
      </w:tr>
      <w:tr w:rsidR="008E56F5" w:rsidRPr="008E56F5" w14:paraId="1DC98990" w14:textId="77777777" w:rsidTr="009655A1">
        <w:trPr>
          <w:trHeight w:hRule="exact" w:val="170"/>
        </w:trPr>
        <w:tc>
          <w:tcPr>
            <w:tcW w:w="9356" w:type="dxa"/>
            <w:gridSpan w:val="3"/>
            <w:noWrap/>
            <w:tcMar>
              <w:left w:w="0" w:type="dxa"/>
              <w:right w:w="0" w:type="dxa"/>
            </w:tcMar>
            <w:vAlign w:val="bottom"/>
          </w:tcPr>
          <w:p w14:paraId="017FC587" w14:textId="510EB4DD" w:rsidR="008E56F5" w:rsidRPr="008E56F5" w:rsidRDefault="008E56F5" w:rsidP="008E56F5">
            <w:pPr>
              <w:jc w:val="right"/>
              <w:rPr>
                <w:rFonts w:ascii="Arial Black" w:hAnsi="Arial Black"/>
                <w:b/>
                <w:caps/>
                <w:sz w:val="15"/>
                <w:szCs w:val="15"/>
                <w:lang w:val="fr-CH"/>
              </w:rPr>
            </w:pPr>
            <w:r w:rsidRPr="008E56F5">
              <w:rPr>
                <w:rFonts w:ascii="SimSun" w:eastAsia="SimHei" w:hAnsi="SimSun" w:hint="eastAsia"/>
                <w:b/>
                <w:sz w:val="15"/>
                <w:szCs w:val="15"/>
                <w:lang w:val="fr-CH"/>
              </w:rPr>
              <w:t>原</w:t>
            </w:r>
            <w:r w:rsidRPr="008E56F5">
              <w:rPr>
                <w:rFonts w:ascii="SimSun" w:eastAsia="SimHei" w:hAnsi="SimSun" w:hint="eastAsia"/>
                <w:b/>
                <w:sz w:val="15"/>
                <w:szCs w:val="15"/>
                <w:lang w:val="pt-BR"/>
              </w:rPr>
              <w:t xml:space="preserve"> </w:t>
            </w:r>
            <w:r w:rsidRPr="008E56F5">
              <w:rPr>
                <w:rFonts w:ascii="SimSun" w:eastAsia="SimHei" w:hAnsi="SimSun" w:hint="eastAsia"/>
                <w:b/>
                <w:sz w:val="15"/>
                <w:szCs w:val="15"/>
                <w:lang w:val="fr-CH"/>
              </w:rPr>
              <w:t>文</w:t>
            </w:r>
            <w:r w:rsidRPr="008E56F5">
              <w:rPr>
                <w:rFonts w:ascii="SimSun" w:eastAsia="SimHei" w:hAnsi="SimSun" w:hint="eastAsia"/>
                <w:b/>
                <w:sz w:val="15"/>
                <w:szCs w:val="15"/>
                <w:lang w:val="pt-BR"/>
              </w:rPr>
              <w:t>：</w:t>
            </w:r>
            <w:bookmarkStart w:id="1" w:name="Original"/>
            <w:bookmarkEnd w:id="1"/>
            <w:r w:rsidRPr="008E56F5">
              <w:rPr>
                <w:rFonts w:ascii="SimSun" w:eastAsia="SimHei" w:hAnsi="SimSun" w:hint="eastAsia"/>
                <w:b/>
                <w:sz w:val="15"/>
                <w:szCs w:val="15"/>
                <w:lang w:val="pt-BR"/>
              </w:rPr>
              <w:t>英</w:t>
            </w:r>
            <w:r w:rsidRPr="008E56F5">
              <w:rPr>
                <w:rFonts w:ascii="SimSun" w:eastAsia="SimHei" w:hAnsi="SimSun" w:hint="eastAsia"/>
                <w:b/>
                <w:sz w:val="15"/>
                <w:szCs w:val="15"/>
                <w:lang w:val="fr-CH"/>
              </w:rPr>
              <w:t>文</w:t>
            </w:r>
          </w:p>
        </w:tc>
      </w:tr>
      <w:tr w:rsidR="008E56F5" w:rsidRPr="008E56F5" w14:paraId="72455626" w14:textId="77777777" w:rsidTr="009655A1">
        <w:trPr>
          <w:trHeight w:hRule="exact" w:val="198"/>
        </w:trPr>
        <w:tc>
          <w:tcPr>
            <w:tcW w:w="9356" w:type="dxa"/>
            <w:gridSpan w:val="3"/>
            <w:tcMar>
              <w:left w:w="0" w:type="dxa"/>
              <w:right w:w="0" w:type="dxa"/>
            </w:tcMar>
            <w:vAlign w:val="bottom"/>
          </w:tcPr>
          <w:p w14:paraId="57AF11A9" w14:textId="0BAE3F1D" w:rsidR="008E56F5" w:rsidRPr="008E56F5" w:rsidRDefault="008E56F5" w:rsidP="00E1235C">
            <w:pPr>
              <w:jc w:val="right"/>
              <w:rPr>
                <w:rFonts w:ascii="SimHei" w:eastAsia="SimHei" w:hAnsi="Arial Black"/>
                <w:b/>
                <w:caps/>
                <w:sz w:val="15"/>
                <w:szCs w:val="15"/>
                <w:lang w:val="fr-CH"/>
              </w:rPr>
            </w:pPr>
            <w:r w:rsidRPr="008E56F5">
              <w:rPr>
                <w:rFonts w:ascii="SimHei" w:eastAsia="SimHei" w:hAnsi="SimSun" w:hint="eastAsia"/>
                <w:b/>
                <w:sz w:val="15"/>
                <w:szCs w:val="15"/>
                <w:lang w:val="fr-CH"/>
              </w:rPr>
              <w:t>日</w:t>
            </w:r>
            <w:r w:rsidRPr="008E56F5">
              <w:rPr>
                <w:rFonts w:ascii="SimHei" w:eastAsia="SimHei" w:hAnsi="SimSun" w:hint="eastAsia"/>
                <w:b/>
                <w:sz w:val="15"/>
                <w:szCs w:val="15"/>
                <w:lang w:val="pt-BR"/>
              </w:rPr>
              <w:t xml:space="preserve"> </w:t>
            </w:r>
            <w:r w:rsidRPr="008E56F5">
              <w:rPr>
                <w:rFonts w:ascii="SimHei" w:eastAsia="SimHei" w:hAnsi="SimSun" w:hint="eastAsia"/>
                <w:b/>
                <w:sz w:val="15"/>
                <w:szCs w:val="15"/>
                <w:lang w:val="fr-CH"/>
              </w:rPr>
              <w:t>期</w:t>
            </w:r>
            <w:r w:rsidRPr="008E56F5">
              <w:rPr>
                <w:rFonts w:ascii="SimHei" w:eastAsia="SimHei" w:hAnsi="SimSun" w:hint="eastAsia"/>
                <w:b/>
                <w:sz w:val="15"/>
                <w:szCs w:val="15"/>
                <w:lang w:val="pt-BR"/>
              </w:rPr>
              <w:t>：</w:t>
            </w:r>
            <w:bookmarkStart w:id="2" w:name="Date"/>
            <w:bookmarkEnd w:id="2"/>
            <w:r w:rsidRPr="008E56F5">
              <w:rPr>
                <w:rFonts w:ascii="Arial Black" w:eastAsia="SimHei" w:hAnsi="Arial Black" w:hint="eastAsia"/>
                <w:sz w:val="15"/>
                <w:szCs w:val="15"/>
                <w:lang w:val="pt-BR"/>
              </w:rPr>
              <w:t>2018</w:t>
            </w:r>
            <w:r w:rsidRPr="008E56F5">
              <w:rPr>
                <w:rFonts w:ascii="SimHei" w:eastAsia="SimHei" w:hAnsi="Times New Roman" w:hint="eastAsia"/>
                <w:b/>
                <w:sz w:val="15"/>
                <w:szCs w:val="15"/>
                <w:lang w:val="fr-CH"/>
              </w:rPr>
              <w:t>年</w:t>
            </w:r>
            <w:r w:rsidRPr="008E56F5">
              <w:rPr>
                <w:rFonts w:ascii="Arial Black" w:eastAsia="SimHei" w:hAnsi="Arial Black" w:hint="eastAsia"/>
                <w:sz w:val="15"/>
                <w:szCs w:val="15"/>
                <w:lang w:val="pt-BR"/>
              </w:rPr>
              <w:t>9</w:t>
            </w:r>
            <w:r w:rsidRPr="008E56F5">
              <w:rPr>
                <w:rFonts w:ascii="SimHei" w:eastAsia="SimHei" w:hAnsi="Times New Roman" w:hint="eastAsia"/>
                <w:b/>
                <w:sz w:val="15"/>
                <w:szCs w:val="15"/>
                <w:lang w:val="fr-CH"/>
              </w:rPr>
              <w:t>月</w:t>
            </w:r>
            <w:r w:rsidR="00E1235C">
              <w:rPr>
                <w:rFonts w:ascii="Arial Black" w:eastAsia="SimHei" w:hAnsi="Arial Black" w:hint="eastAsia"/>
                <w:sz w:val="15"/>
                <w:szCs w:val="15"/>
                <w:lang w:val="fr-CH"/>
              </w:rPr>
              <w:t>12</w:t>
            </w:r>
            <w:r w:rsidRPr="008E56F5">
              <w:rPr>
                <w:rFonts w:ascii="SimHei" w:eastAsia="SimHei" w:hAnsi="Times New Roman" w:hint="eastAsia"/>
                <w:b/>
                <w:sz w:val="15"/>
                <w:szCs w:val="15"/>
                <w:lang w:val="fr-CH"/>
              </w:rPr>
              <w:t>日</w:t>
            </w:r>
            <w:r w:rsidRPr="008E56F5">
              <w:rPr>
                <w:rFonts w:ascii="SimHei" w:eastAsia="SimHei" w:hAnsi="Arial Black" w:hint="eastAsia"/>
                <w:b/>
                <w:caps/>
                <w:sz w:val="15"/>
                <w:szCs w:val="15"/>
                <w:lang w:val="fr-CH"/>
              </w:rPr>
              <w:t xml:space="preserve">  </w:t>
            </w:r>
          </w:p>
        </w:tc>
      </w:tr>
    </w:tbl>
    <w:p w14:paraId="6906D88D" w14:textId="77777777" w:rsidR="008E56F5" w:rsidRPr="008E56F5" w:rsidRDefault="008E56F5" w:rsidP="008E56F5">
      <w:pPr>
        <w:rPr>
          <w:rFonts w:ascii="SimSun" w:hAnsi="SimSun"/>
          <w:sz w:val="21"/>
          <w:szCs w:val="21"/>
          <w:lang w:val="fr-CH"/>
        </w:rPr>
      </w:pPr>
    </w:p>
    <w:p w14:paraId="46AE96E1" w14:textId="77777777" w:rsidR="008E56F5" w:rsidRPr="008E56F5" w:rsidRDefault="008E56F5" w:rsidP="008E56F5">
      <w:pPr>
        <w:rPr>
          <w:rFonts w:ascii="SimSun" w:hAnsi="SimSun"/>
          <w:sz w:val="21"/>
          <w:szCs w:val="21"/>
          <w:lang w:val="fr-CH"/>
        </w:rPr>
      </w:pPr>
    </w:p>
    <w:p w14:paraId="32DF00AB" w14:textId="77777777" w:rsidR="008E56F5" w:rsidRPr="008E56F5" w:rsidRDefault="008E56F5" w:rsidP="008E56F5">
      <w:pPr>
        <w:rPr>
          <w:rFonts w:ascii="SimSun" w:hAnsi="SimSun"/>
          <w:sz w:val="21"/>
          <w:szCs w:val="21"/>
          <w:lang w:val="fr-CH"/>
        </w:rPr>
      </w:pPr>
    </w:p>
    <w:p w14:paraId="30296C2D" w14:textId="77777777" w:rsidR="008E56F5" w:rsidRPr="008E56F5" w:rsidRDefault="008E56F5" w:rsidP="008E56F5">
      <w:pPr>
        <w:rPr>
          <w:rFonts w:ascii="SimSun" w:hAnsi="SimSun"/>
          <w:sz w:val="21"/>
          <w:szCs w:val="21"/>
          <w:lang w:val="fr-CH"/>
        </w:rPr>
      </w:pPr>
    </w:p>
    <w:p w14:paraId="4027BBD6" w14:textId="77777777" w:rsidR="008E56F5" w:rsidRPr="008E56F5" w:rsidRDefault="008E56F5" w:rsidP="008E56F5">
      <w:pPr>
        <w:rPr>
          <w:rFonts w:ascii="SimSun" w:hAnsi="SimSun"/>
          <w:sz w:val="21"/>
          <w:szCs w:val="21"/>
          <w:lang w:val="fr-CH"/>
        </w:rPr>
      </w:pPr>
    </w:p>
    <w:p w14:paraId="4F5DD124" w14:textId="77777777" w:rsidR="008E56F5" w:rsidRPr="008E56F5" w:rsidRDefault="008E56F5" w:rsidP="008E56F5">
      <w:pPr>
        <w:rPr>
          <w:rFonts w:ascii="SimHei" w:eastAsia="SimHei" w:hAnsi="SimSun"/>
          <w:sz w:val="28"/>
          <w:szCs w:val="28"/>
          <w:lang w:val="fr-CH"/>
        </w:rPr>
      </w:pPr>
      <w:r w:rsidRPr="008E56F5">
        <w:rPr>
          <w:rFonts w:ascii="SimHei" w:eastAsia="SimHei" w:hAnsi="SimSun" w:hint="eastAsia"/>
          <w:sz w:val="28"/>
          <w:szCs w:val="28"/>
          <w:lang w:val="fr-CH"/>
        </w:rPr>
        <w:t>世界知识产权组织标准委员会（CWS）</w:t>
      </w:r>
    </w:p>
    <w:p w14:paraId="5D2D2818" w14:textId="77777777" w:rsidR="008E56F5" w:rsidRPr="008E56F5" w:rsidRDefault="008E56F5" w:rsidP="008E56F5">
      <w:pPr>
        <w:rPr>
          <w:rFonts w:ascii="SimSun" w:hAnsi="SimSun"/>
          <w:sz w:val="21"/>
          <w:szCs w:val="21"/>
          <w:lang w:val="fr-CH"/>
        </w:rPr>
      </w:pPr>
    </w:p>
    <w:p w14:paraId="28680EA4" w14:textId="77777777" w:rsidR="008E56F5" w:rsidRPr="008E56F5" w:rsidRDefault="008E56F5" w:rsidP="008E56F5">
      <w:pPr>
        <w:rPr>
          <w:rFonts w:ascii="SimSun" w:hAnsi="SimSun"/>
          <w:sz w:val="21"/>
          <w:szCs w:val="21"/>
          <w:lang w:val="fr-CH"/>
        </w:rPr>
      </w:pPr>
    </w:p>
    <w:p w14:paraId="3B066EF6" w14:textId="77777777" w:rsidR="008E56F5" w:rsidRPr="008E56F5" w:rsidRDefault="008E56F5" w:rsidP="008E56F5">
      <w:pPr>
        <w:textAlignment w:val="bottom"/>
        <w:rPr>
          <w:rFonts w:ascii="KaiTi" w:eastAsia="KaiTi" w:hAnsi="SimSun"/>
          <w:b/>
          <w:sz w:val="24"/>
          <w:szCs w:val="24"/>
          <w:lang w:val="fr-CH"/>
        </w:rPr>
      </w:pPr>
      <w:r w:rsidRPr="008E56F5">
        <w:rPr>
          <w:rFonts w:ascii="KaiTi" w:eastAsia="KaiTi" w:hAnsi="SimSun" w:hint="eastAsia"/>
          <w:b/>
          <w:sz w:val="24"/>
          <w:szCs w:val="24"/>
          <w:lang w:val="fr-CH"/>
        </w:rPr>
        <w:t>第六届会议</w:t>
      </w:r>
    </w:p>
    <w:p w14:paraId="00DBB4DA" w14:textId="77777777" w:rsidR="008E56F5" w:rsidRPr="008E56F5" w:rsidRDefault="008E56F5" w:rsidP="008E56F5">
      <w:pPr>
        <w:textAlignment w:val="bottom"/>
        <w:rPr>
          <w:rFonts w:ascii="KaiTi" w:eastAsia="KaiTi" w:hAnsi="KaiTi"/>
          <w:b/>
          <w:sz w:val="24"/>
          <w:szCs w:val="24"/>
          <w:lang w:val="fr-CH"/>
        </w:rPr>
      </w:pPr>
      <w:r w:rsidRPr="008E56F5">
        <w:rPr>
          <w:rFonts w:ascii="KaiTi" w:eastAsia="KaiTi" w:hAnsi="KaiTi" w:hint="eastAsia"/>
          <w:sz w:val="24"/>
          <w:szCs w:val="24"/>
          <w:lang w:val="fr-CH"/>
        </w:rPr>
        <w:t>2018</w:t>
      </w:r>
      <w:r w:rsidRPr="008E56F5">
        <w:rPr>
          <w:rFonts w:ascii="KaiTi" w:eastAsia="KaiTi" w:hAnsi="KaiTi" w:hint="eastAsia"/>
          <w:b/>
          <w:sz w:val="24"/>
          <w:szCs w:val="24"/>
          <w:lang w:val="fr-CH"/>
        </w:rPr>
        <w:t>年</w:t>
      </w:r>
      <w:r w:rsidRPr="008E56F5">
        <w:rPr>
          <w:rFonts w:ascii="KaiTi" w:eastAsia="KaiTi" w:hAnsi="KaiTi" w:hint="eastAsia"/>
          <w:sz w:val="24"/>
          <w:szCs w:val="24"/>
          <w:lang w:val="fr-CH"/>
        </w:rPr>
        <w:t>10</w:t>
      </w:r>
      <w:r w:rsidRPr="008E56F5">
        <w:rPr>
          <w:rFonts w:ascii="KaiTi" w:eastAsia="KaiTi" w:hAnsi="KaiTi" w:hint="eastAsia"/>
          <w:b/>
          <w:sz w:val="24"/>
          <w:szCs w:val="24"/>
          <w:lang w:val="fr-CH"/>
        </w:rPr>
        <w:t>月</w:t>
      </w:r>
      <w:r w:rsidRPr="008E56F5">
        <w:rPr>
          <w:rFonts w:ascii="KaiTi" w:eastAsia="KaiTi" w:hAnsi="KaiTi" w:hint="eastAsia"/>
          <w:sz w:val="24"/>
          <w:szCs w:val="24"/>
          <w:lang w:val="fr-CH"/>
        </w:rPr>
        <w:t>15</w:t>
      </w:r>
      <w:r w:rsidRPr="008E56F5">
        <w:rPr>
          <w:rFonts w:ascii="KaiTi" w:eastAsia="KaiTi" w:hAnsi="KaiTi" w:hint="eastAsia"/>
          <w:b/>
          <w:sz w:val="24"/>
          <w:szCs w:val="24"/>
          <w:lang w:val="fr-CH"/>
        </w:rPr>
        <w:t>日至</w:t>
      </w:r>
      <w:r w:rsidRPr="008E56F5">
        <w:rPr>
          <w:rFonts w:ascii="KaiTi" w:eastAsia="KaiTi" w:hAnsi="KaiTi" w:hint="eastAsia"/>
          <w:sz w:val="24"/>
          <w:szCs w:val="24"/>
          <w:lang w:val="fr-CH"/>
        </w:rPr>
        <w:t>19</w:t>
      </w:r>
      <w:r w:rsidRPr="008E56F5">
        <w:rPr>
          <w:rFonts w:ascii="KaiTi" w:eastAsia="KaiTi" w:hAnsi="KaiTi" w:hint="eastAsia"/>
          <w:b/>
          <w:sz w:val="24"/>
          <w:szCs w:val="24"/>
          <w:lang w:val="fr-CH"/>
        </w:rPr>
        <w:t>日，日内瓦</w:t>
      </w:r>
    </w:p>
    <w:p w14:paraId="07B5CEBD" w14:textId="77777777" w:rsidR="008E56F5" w:rsidRPr="008E56F5" w:rsidRDefault="008E56F5" w:rsidP="008E56F5">
      <w:pPr>
        <w:rPr>
          <w:rFonts w:ascii="SimSun" w:hAnsi="SimSun"/>
          <w:sz w:val="21"/>
          <w:szCs w:val="21"/>
          <w:lang w:val="fr-CH"/>
        </w:rPr>
      </w:pPr>
    </w:p>
    <w:p w14:paraId="64C8DD56" w14:textId="77777777" w:rsidR="008E56F5" w:rsidRPr="008E56F5" w:rsidRDefault="008E56F5" w:rsidP="008E56F5">
      <w:pPr>
        <w:rPr>
          <w:rFonts w:ascii="SimSun" w:hAnsi="SimSun"/>
          <w:sz w:val="21"/>
          <w:szCs w:val="21"/>
          <w:lang w:val="fr-CH"/>
        </w:rPr>
      </w:pPr>
    </w:p>
    <w:p w14:paraId="08E005D3" w14:textId="77777777" w:rsidR="008E56F5" w:rsidRPr="008E56F5" w:rsidRDefault="008E56F5" w:rsidP="008E56F5">
      <w:pPr>
        <w:rPr>
          <w:rFonts w:ascii="SimSun" w:hAnsi="SimSun"/>
          <w:sz w:val="21"/>
          <w:szCs w:val="21"/>
          <w:lang w:val="fr-CH"/>
        </w:rPr>
      </w:pPr>
    </w:p>
    <w:p w14:paraId="154C15CB" w14:textId="36B7E0B3" w:rsidR="008E56F5" w:rsidRPr="008E56F5" w:rsidRDefault="008E56F5" w:rsidP="008E56F5">
      <w:pPr>
        <w:rPr>
          <w:rFonts w:ascii="KaiTi" w:eastAsia="KaiTi" w:hAnsi="KaiTi" w:cs="Times New Roman"/>
          <w:kern w:val="2"/>
          <w:sz w:val="24"/>
          <w:szCs w:val="32"/>
          <w:lang w:val="fr-CH"/>
        </w:rPr>
      </w:pPr>
      <w:bookmarkStart w:id="3" w:name="TitleOfDoc"/>
      <w:bookmarkEnd w:id="3"/>
      <w:r w:rsidRPr="008E56F5">
        <w:rPr>
          <w:rFonts w:ascii="KaiTi" w:eastAsia="KaiTi" w:hAnsi="KaiTi" w:cs="Times New Roman" w:hint="eastAsia"/>
          <w:kern w:val="2"/>
          <w:sz w:val="24"/>
          <w:szCs w:val="32"/>
          <w:lang w:val="fr-CH"/>
        </w:rPr>
        <w:t>关于工业产权局交换工业品外观设计法律状态数据用</w:t>
      </w:r>
      <w:r w:rsidR="00E1235C">
        <w:rPr>
          <w:rFonts w:ascii="KaiTi" w:eastAsia="KaiTi" w:hAnsi="KaiTi" w:cs="Times New Roman"/>
          <w:kern w:val="2"/>
          <w:sz w:val="24"/>
          <w:szCs w:val="32"/>
          <w:lang w:val="fr-CH"/>
        </w:rPr>
        <w:br/>
      </w:r>
      <w:r w:rsidRPr="008E56F5">
        <w:rPr>
          <w:rFonts w:ascii="KaiTi" w:eastAsia="KaiTi" w:hAnsi="KaiTi" w:cs="Times New Roman" w:hint="eastAsia"/>
          <w:kern w:val="2"/>
          <w:sz w:val="24"/>
          <w:szCs w:val="32"/>
          <w:lang w:val="fr-CH"/>
        </w:rPr>
        <w:t>新产权组织标准的提案</w:t>
      </w:r>
    </w:p>
    <w:p w14:paraId="22ECD1AF" w14:textId="77777777" w:rsidR="008E56F5" w:rsidRPr="008E56F5" w:rsidRDefault="008E56F5" w:rsidP="008E56F5">
      <w:pPr>
        <w:rPr>
          <w:rFonts w:ascii="SimSun" w:hAnsi="SimSun"/>
          <w:sz w:val="21"/>
          <w:szCs w:val="21"/>
          <w:lang w:val="fr-CH"/>
        </w:rPr>
      </w:pPr>
    </w:p>
    <w:p w14:paraId="7234DE3E" w14:textId="656D7686" w:rsidR="008E56F5" w:rsidRPr="008E56F5" w:rsidRDefault="008E56F5" w:rsidP="008E56F5">
      <w:pPr>
        <w:rPr>
          <w:rFonts w:ascii="KaiTi" w:eastAsia="KaiTi" w:hAnsi="STKaiti" w:cs="Times New Roman"/>
          <w:kern w:val="2"/>
          <w:sz w:val="21"/>
          <w:szCs w:val="24"/>
          <w:lang w:val="fr-CH"/>
        </w:rPr>
      </w:pPr>
      <w:bookmarkStart w:id="4" w:name="Prepared"/>
      <w:bookmarkEnd w:id="4"/>
      <w:r w:rsidRPr="008E56F5">
        <w:rPr>
          <w:rFonts w:ascii="KaiTi" w:eastAsia="KaiTi" w:hAnsi="STKaiti" w:cs="Times New Roman" w:hint="eastAsia"/>
          <w:kern w:val="2"/>
          <w:sz w:val="21"/>
          <w:szCs w:val="24"/>
          <w:lang w:val="fr-CH"/>
        </w:rPr>
        <w:t>国际局编拟的文件</w:t>
      </w:r>
    </w:p>
    <w:p w14:paraId="713EEF26" w14:textId="77777777" w:rsidR="008E56F5" w:rsidRPr="008E56F5" w:rsidRDefault="008E56F5" w:rsidP="008E56F5">
      <w:pPr>
        <w:rPr>
          <w:rFonts w:ascii="SimSun" w:hAnsi="SimSun"/>
          <w:sz w:val="21"/>
          <w:szCs w:val="21"/>
          <w:lang w:val="fr-CH"/>
        </w:rPr>
      </w:pPr>
    </w:p>
    <w:p w14:paraId="166983F6" w14:textId="77777777" w:rsidR="008E56F5" w:rsidRPr="008E56F5" w:rsidRDefault="008E56F5" w:rsidP="008E56F5">
      <w:pPr>
        <w:rPr>
          <w:rFonts w:ascii="SimSun" w:hAnsi="SimSun"/>
          <w:sz w:val="21"/>
          <w:szCs w:val="21"/>
          <w:lang w:val="fr-CH"/>
        </w:rPr>
      </w:pPr>
    </w:p>
    <w:p w14:paraId="68F83148" w14:textId="77777777" w:rsidR="008E56F5" w:rsidRPr="008E56F5" w:rsidRDefault="008E56F5" w:rsidP="008E56F5">
      <w:pPr>
        <w:rPr>
          <w:rFonts w:ascii="SimSun" w:hAnsi="SimSun"/>
          <w:sz w:val="21"/>
          <w:szCs w:val="21"/>
          <w:lang w:val="fr-CH"/>
        </w:rPr>
      </w:pPr>
    </w:p>
    <w:p w14:paraId="14878AD9" w14:textId="77777777" w:rsidR="008E56F5" w:rsidRPr="008E56F5" w:rsidRDefault="008E56F5" w:rsidP="008E56F5">
      <w:pPr>
        <w:rPr>
          <w:rFonts w:ascii="SimSun" w:hAnsi="SimSun"/>
          <w:sz w:val="21"/>
          <w:szCs w:val="21"/>
          <w:lang w:val="fr-CH"/>
        </w:rPr>
      </w:pPr>
    </w:p>
    <w:p w14:paraId="629AE314" w14:textId="5962C73A" w:rsidR="00BA61F6" w:rsidRPr="008E56F5" w:rsidRDefault="00BA61F6" w:rsidP="008E56F5">
      <w:pPr>
        <w:pStyle w:val="Heading2"/>
        <w:overflowPunct w:val="0"/>
        <w:spacing w:beforeLines="100" w:afterLines="50" w:after="120" w:line="340" w:lineRule="atLeast"/>
        <w:rPr>
          <w:rFonts w:ascii="SimHei" w:eastAsia="SimHei" w:hAnsi="SimHei"/>
          <w:caps w:val="0"/>
          <w:sz w:val="21"/>
          <w:lang w:val="fr-CH"/>
        </w:rPr>
      </w:pPr>
      <w:r w:rsidRPr="008E56F5">
        <w:rPr>
          <w:rFonts w:ascii="SimHei" w:eastAsia="SimHei" w:hAnsi="SimHei" w:hint="eastAsia"/>
          <w:caps w:val="0"/>
          <w:sz w:val="21"/>
          <w:lang w:val="fr-CH"/>
        </w:rPr>
        <w:t>导</w:t>
      </w:r>
      <w:r w:rsidR="008B0924">
        <w:rPr>
          <w:rFonts w:ascii="SimHei" w:eastAsia="SimHei" w:hAnsi="SimHei" w:hint="eastAsia"/>
          <w:caps w:val="0"/>
          <w:sz w:val="21"/>
          <w:lang w:val="fr-CH"/>
        </w:rPr>
        <w:t xml:space="preserve">　</w:t>
      </w:r>
      <w:r w:rsidRPr="008E56F5">
        <w:rPr>
          <w:rFonts w:ascii="SimHei" w:eastAsia="SimHei" w:hAnsi="SimHei" w:hint="eastAsia"/>
          <w:caps w:val="0"/>
          <w:sz w:val="21"/>
          <w:lang w:val="fr-CH"/>
        </w:rPr>
        <w:t>言</w:t>
      </w:r>
    </w:p>
    <w:p w14:paraId="6B065DD0" w14:textId="37F4D4BF" w:rsidR="00BA61F6" w:rsidRPr="007B028C" w:rsidRDefault="00E1235C" w:rsidP="00045AF1">
      <w:pPr>
        <w:pStyle w:val="ONUME"/>
        <w:numPr>
          <w:ilvl w:val="0"/>
          <w:numId w:val="7"/>
        </w:numPr>
        <w:tabs>
          <w:tab w:val="clear" w:pos="567"/>
        </w:tabs>
        <w:overflowPunct w:val="0"/>
        <w:spacing w:afterLines="50" w:after="120" w:line="340" w:lineRule="atLeast"/>
        <w:jc w:val="both"/>
        <w:rPr>
          <w:rFonts w:ascii="SimSun" w:hAnsi="SimSun"/>
          <w:sz w:val="21"/>
          <w:lang w:val="fr-CH"/>
        </w:rPr>
      </w:pPr>
      <w:r>
        <w:rPr>
          <w:rFonts w:ascii="SimSun" w:hAnsi="SimSun" w:hint="eastAsia"/>
          <w:sz w:val="21"/>
        </w:rPr>
        <w:t>在</w:t>
      </w:r>
      <w:r w:rsidRPr="007B028C">
        <w:rPr>
          <w:rFonts w:ascii="SimSun" w:hAnsi="SimSun" w:hint="eastAsia"/>
          <w:sz w:val="21"/>
          <w:lang w:val="fr-CH"/>
        </w:rPr>
        <w:t>2017</w:t>
      </w:r>
      <w:r w:rsidRPr="008E56F5">
        <w:rPr>
          <w:rFonts w:ascii="SimSun" w:hAnsi="SimSun" w:hint="eastAsia"/>
          <w:sz w:val="21"/>
        </w:rPr>
        <w:t>年</w:t>
      </w:r>
      <w:r w:rsidRPr="007B028C">
        <w:rPr>
          <w:rFonts w:ascii="SimSun" w:hAnsi="SimSun" w:hint="eastAsia"/>
          <w:sz w:val="21"/>
          <w:lang w:val="fr-CH"/>
        </w:rPr>
        <w:t>5</w:t>
      </w:r>
      <w:r w:rsidRPr="008E56F5">
        <w:rPr>
          <w:rFonts w:ascii="SimSun" w:hAnsi="SimSun" w:hint="eastAsia"/>
          <w:sz w:val="21"/>
        </w:rPr>
        <w:t>月</w:t>
      </w:r>
      <w:r w:rsidRPr="007B028C">
        <w:rPr>
          <w:rFonts w:ascii="SimSun" w:hAnsi="SimSun" w:hint="eastAsia"/>
          <w:sz w:val="21"/>
          <w:lang w:val="fr-CH"/>
        </w:rPr>
        <w:t>29</w:t>
      </w:r>
      <w:r w:rsidRPr="008E56F5">
        <w:rPr>
          <w:rFonts w:ascii="SimSun" w:hAnsi="SimSun" w:hint="eastAsia"/>
          <w:sz w:val="21"/>
        </w:rPr>
        <w:t>日至</w:t>
      </w:r>
      <w:r w:rsidRPr="007B028C">
        <w:rPr>
          <w:rFonts w:ascii="SimSun" w:hAnsi="SimSun" w:hint="eastAsia"/>
          <w:sz w:val="21"/>
          <w:lang w:val="fr-CH"/>
        </w:rPr>
        <w:t>6</w:t>
      </w:r>
      <w:r w:rsidRPr="008E56F5">
        <w:rPr>
          <w:rFonts w:ascii="SimSun" w:hAnsi="SimSun" w:hint="eastAsia"/>
          <w:sz w:val="21"/>
        </w:rPr>
        <w:t>月</w:t>
      </w:r>
      <w:r w:rsidRPr="007B028C">
        <w:rPr>
          <w:rFonts w:ascii="SimSun" w:hAnsi="SimSun" w:hint="eastAsia"/>
          <w:sz w:val="21"/>
          <w:lang w:val="fr-CH"/>
        </w:rPr>
        <w:t>2</w:t>
      </w:r>
      <w:r w:rsidRPr="008E56F5">
        <w:rPr>
          <w:rFonts w:ascii="SimSun" w:hAnsi="SimSun" w:hint="eastAsia"/>
          <w:sz w:val="21"/>
        </w:rPr>
        <w:t>日举行第五届会议</w:t>
      </w:r>
      <w:r>
        <w:rPr>
          <w:rFonts w:ascii="SimSun" w:hAnsi="SimSun" w:hint="eastAsia"/>
          <w:sz w:val="21"/>
        </w:rPr>
        <w:t>上</w:t>
      </w:r>
      <w:r w:rsidRPr="007B028C">
        <w:rPr>
          <w:rFonts w:ascii="SimSun" w:hAnsi="SimSun" w:hint="eastAsia"/>
          <w:sz w:val="21"/>
          <w:lang w:val="fr-CH"/>
        </w:rPr>
        <w:t>，</w:t>
      </w:r>
      <w:r w:rsidR="00BA61F6" w:rsidRPr="008E56F5">
        <w:rPr>
          <w:rFonts w:ascii="SimSun" w:hAnsi="SimSun" w:hint="eastAsia"/>
          <w:sz w:val="21"/>
        </w:rPr>
        <w:t>产权组织标准委员会</w:t>
      </w:r>
      <w:r w:rsidR="00BA61F6" w:rsidRPr="007B028C">
        <w:rPr>
          <w:rFonts w:ascii="SimSun" w:hAnsi="SimSun" w:hint="eastAsia"/>
          <w:sz w:val="21"/>
          <w:lang w:val="fr-CH"/>
        </w:rPr>
        <w:t>（CWS）</w:t>
      </w:r>
      <w:r w:rsidR="00BA61F6" w:rsidRPr="008E56F5">
        <w:rPr>
          <w:rFonts w:ascii="SimSun" w:hAnsi="SimSun" w:hint="eastAsia"/>
          <w:sz w:val="21"/>
        </w:rPr>
        <w:t>商定了第</w:t>
      </w:r>
      <w:r w:rsidR="00BA61F6" w:rsidRPr="007B028C">
        <w:rPr>
          <w:rFonts w:ascii="SimSun" w:hAnsi="SimSun" w:hint="eastAsia"/>
          <w:sz w:val="21"/>
          <w:lang w:val="fr-CH"/>
        </w:rPr>
        <w:t>47</w:t>
      </w:r>
      <w:r w:rsidR="00BA61F6" w:rsidRPr="008E56F5">
        <w:rPr>
          <w:rFonts w:ascii="SimSun" w:hAnsi="SimSun" w:hint="eastAsia"/>
          <w:sz w:val="21"/>
        </w:rPr>
        <w:t>号任务的修订说明</w:t>
      </w:r>
      <w:r w:rsidR="00BA61F6" w:rsidRPr="007B028C">
        <w:rPr>
          <w:rFonts w:ascii="SimSun" w:hAnsi="SimSun" w:hint="eastAsia"/>
          <w:sz w:val="21"/>
          <w:lang w:val="fr-CH"/>
        </w:rPr>
        <w:t>：“</w:t>
      </w:r>
      <w:r w:rsidR="00BA61F6" w:rsidRPr="008E56F5">
        <w:rPr>
          <w:rFonts w:ascii="SimSun" w:hAnsi="SimSun" w:hint="eastAsia"/>
          <w:sz w:val="21"/>
        </w:rPr>
        <w:t>编写有关详细事件的最终提案和有关专利法律状态数据的指导性文件</w:t>
      </w:r>
      <w:r w:rsidR="00BA61F6" w:rsidRPr="007B028C">
        <w:rPr>
          <w:rFonts w:ascii="SimSun" w:hAnsi="SimSun" w:hint="eastAsia"/>
          <w:sz w:val="21"/>
          <w:lang w:val="fr-CH"/>
        </w:rPr>
        <w:t>；</w:t>
      </w:r>
      <w:r w:rsidR="00BA61F6" w:rsidRPr="008E56F5">
        <w:rPr>
          <w:rFonts w:ascii="SimSun" w:hAnsi="SimSun" w:hint="eastAsia"/>
          <w:sz w:val="21"/>
        </w:rPr>
        <w:t>为工业产权局交换商标和工业品外观设计法律状态数据编写建议</w:t>
      </w:r>
      <w:r w:rsidR="00BA61F6" w:rsidRPr="007B028C">
        <w:rPr>
          <w:rFonts w:ascii="SimSun" w:hAnsi="SimSun" w:hint="eastAsia"/>
          <w:sz w:val="21"/>
          <w:lang w:val="fr-CH"/>
        </w:rPr>
        <w:t>”（</w:t>
      </w:r>
      <w:r w:rsidR="00BA61F6" w:rsidRPr="008E56F5">
        <w:rPr>
          <w:rFonts w:ascii="SimSun" w:hAnsi="SimSun" w:hint="eastAsia"/>
          <w:sz w:val="21"/>
        </w:rPr>
        <w:t>见文件</w:t>
      </w:r>
      <w:r w:rsidR="00BA61F6" w:rsidRPr="007B028C">
        <w:rPr>
          <w:rFonts w:ascii="SimSun" w:hAnsi="SimSun"/>
          <w:sz w:val="21"/>
          <w:lang w:val="fr-CH"/>
        </w:rPr>
        <w:t>CWS/5/22</w:t>
      </w:r>
      <w:r w:rsidR="00BA61F6" w:rsidRPr="008E56F5">
        <w:rPr>
          <w:rFonts w:ascii="SimSun" w:hAnsi="SimSun" w:hint="eastAsia"/>
          <w:sz w:val="21"/>
        </w:rPr>
        <w:t>第</w:t>
      </w:r>
      <w:r w:rsidR="00BA61F6" w:rsidRPr="007B028C">
        <w:rPr>
          <w:rFonts w:ascii="SimSun" w:hAnsi="SimSun" w:hint="eastAsia"/>
          <w:sz w:val="21"/>
          <w:lang w:val="fr-CH"/>
        </w:rPr>
        <w:t>55</w:t>
      </w:r>
      <w:r w:rsidR="00BA61F6" w:rsidRPr="008E56F5">
        <w:rPr>
          <w:rFonts w:ascii="SimSun" w:hAnsi="SimSun" w:hint="eastAsia"/>
          <w:sz w:val="21"/>
        </w:rPr>
        <w:t>段</w:t>
      </w:r>
      <w:r w:rsidR="00BA61F6" w:rsidRPr="007B028C">
        <w:rPr>
          <w:rFonts w:ascii="SimSun" w:hAnsi="SimSun" w:hint="eastAsia"/>
          <w:sz w:val="21"/>
          <w:lang w:val="fr-CH"/>
        </w:rPr>
        <w:t>）</w:t>
      </w:r>
      <w:r w:rsidR="00BA61F6" w:rsidRPr="008E56F5">
        <w:rPr>
          <w:rFonts w:ascii="SimSun" w:hAnsi="SimSun" w:hint="eastAsia"/>
          <w:sz w:val="21"/>
        </w:rPr>
        <w:t>。</w:t>
      </w:r>
    </w:p>
    <w:p w14:paraId="6E49F5D0" w14:textId="5CB1B9DA" w:rsidR="00BA61F6" w:rsidRPr="008E56F5" w:rsidRDefault="00BA61F6" w:rsidP="00045AF1">
      <w:pPr>
        <w:pStyle w:val="ONUME"/>
        <w:numPr>
          <w:ilvl w:val="0"/>
          <w:numId w:val="7"/>
        </w:numPr>
        <w:tabs>
          <w:tab w:val="clear" w:pos="567"/>
        </w:tabs>
        <w:overflowPunct w:val="0"/>
        <w:spacing w:afterLines="50" w:after="120" w:line="340" w:lineRule="atLeast"/>
        <w:jc w:val="both"/>
        <w:rPr>
          <w:rFonts w:ascii="SimSun" w:hAnsi="SimSun"/>
          <w:sz w:val="21"/>
        </w:rPr>
      </w:pPr>
      <w:r w:rsidRPr="008E56F5">
        <w:rPr>
          <w:rFonts w:ascii="SimSun" w:hAnsi="SimSun" w:hint="eastAsia"/>
          <w:sz w:val="21"/>
        </w:rPr>
        <w:t>在标准委员会第五届会议周期间，法律状态工作队</w:t>
      </w:r>
      <w:r w:rsidR="00E1235C">
        <w:rPr>
          <w:rFonts w:ascii="SimSun" w:hAnsi="SimSun"/>
          <w:sz w:val="21"/>
        </w:rPr>
        <w:t>（</w:t>
      </w:r>
      <w:r w:rsidRPr="008E56F5">
        <w:rPr>
          <w:rFonts w:ascii="SimSun" w:hAnsi="SimSun"/>
          <w:sz w:val="21"/>
        </w:rPr>
        <w:t>LSTF</w:t>
      </w:r>
      <w:r w:rsidR="00E1235C">
        <w:rPr>
          <w:rFonts w:ascii="SimSun" w:hAnsi="SimSun"/>
          <w:sz w:val="21"/>
        </w:rPr>
        <w:t>）</w:t>
      </w:r>
      <w:r w:rsidRPr="008E56F5">
        <w:rPr>
          <w:rFonts w:ascii="SimSun" w:hAnsi="SimSun" w:hint="eastAsia"/>
          <w:sz w:val="21"/>
        </w:rPr>
        <w:t>举行了现场会议，并向标准委员会报告，它同意优先考虑拟订工业品外观设计法律状态而非商标法律状态的新标准提案。自标准委员会第五届会议以来，工作队一直忙于拟订关于交换工业品外观设计法律状态数据新标准的提案。</w:t>
      </w:r>
    </w:p>
    <w:p w14:paraId="26681324" w14:textId="4692731C" w:rsidR="00BA61F6" w:rsidRPr="008E56F5" w:rsidRDefault="00BA61F6" w:rsidP="008E56F5">
      <w:pPr>
        <w:pStyle w:val="Heading2"/>
        <w:overflowPunct w:val="0"/>
        <w:spacing w:beforeLines="100" w:afterLines="50" w:after="120" w:line="340" w:lineRule="atLeast"/>
        <w:rPr>
          <w:rFonts w:ascii="SimHei" w:eastAsia="SimHei" w:hAnsi="SimHei"/>
          <w:caps w:val="0"/>
          <w:sz w:val="21"/>
          <w:lang w:val="fr-CH"/>
        </w:rPr>
      </w:pPr>
      <w:r w:rsidRPr="008E56F5">
        <w:rPr>
          <w:rFonts w:ascii="SimHei" w:eastAsia="SimHei" w:hAnsi="SimHei" w:hint="eastAsia"/>
          <w:caps w:val="0"/>
          <w:sz w:val="21"/>
          <w:lang w:val="fr-CH"/>
        </w:rPr>
        <w:t>拟议产权组织新标准</w:t>
      </w:r>
    </w:p>
    <w:p w14:paraId="01B3192F" w14:textId="12A5C768" w:rsidR="00BA61F6" w:rsidRPr="007B028C" w:rsidRDefault="00BA61F6" w:rsidP="00045AF1">
      <w:pPr>
        <w:pStyle w:val="ONUME"/>
        <w:numPr>
          <w:ilvl w:val="0"/>
          <w:numId w:val="7"/>
        </w:numPr>
        <w:tabs>
          <w:tab w:val="clear" w:pos="567"/>
        </w:tabs>
        <w:overflowPunct w:val="0"/>
        <w:spacing w:afterLines="50" w:after="120" w:line="340" w:lineRule="atLeast"/>
        <w:jc w:val="both"/>
        <w:rPr>
          <w:rFonts w:ascii="SimSun" w:hAnsi="SimSun"/>
          <w:sz w:val="21"/>
          <w:lang w:val="fr-CH"/>
        </w:rPr>
      </w:pPr>
      <w:r w:rsidRPr="008E56F5">
        <w:rPr>
          <w:rFonts w:ascii="SimSun" w:hAnsi="SimSun" w:hint="eastAsia"/>
          <w:sz w:val="21"/>
        </w:rPr>
        <w:t>在第</w:t>
      </w:r>
      <w:r w:rsidRPr="007B028C">
        <w:rPr>
          <w:rFonts w:ascii="SimSun" w:hAnsi="SimSun" w:hint="eastAsia"/>
          <w:sz w:val="21"/>
          <w:lang w:val="fr-CH"/>
        </w:rPr>
        <w:t>47</w:t>
      </w:r>
      <w:r w:rsidRPr="008E56F5">
        <w:rPr>
          <w:rFonts w:ascii="SimSun" w:hAnsi="SimSun" w:hint="eastAsia"/>
          <w:sz w:val="21"/>
        </w:rPr>
        <w:t>号任务的框架内</w:t>
      </w:r>
      <w:r w:rsidRPr="007B028C">
        <w:rPr>
          <w:rFonts w:ascii="SimSun" w:hAnsi="SimSun" w:hint="eastAsia"/>
          <w:sz w:val="21"/>
          <w:lang w:val="fr-CH"/>
        </w:rPr>
        <w:t>，</w:t>
      </w:r>
      <w:r w:rsidRPr="008E56F5">
        <w:rPr>
          <w:rFonts w:ascii="SimSun" w:hAnsi="SimSun" w:hint="eastAsia"/>
          <w:sz w:val="21"/>
        </w:rPr>
        <w:t>法律状态工作队编制了一项交换工业品外观设计法律状态数据的拟议建议</w:t>
      </w:r>
      <w:r w:rsidRPr="007B028C">
        <w:rPr>
          <w:rFonts w:ascii="SimSun" w:hAnsi="SimSun" w:hint="eastAsia"/>
          <w:sz w:val="21"/>
          <w:lang w:val="fr-CH"/>
        </w:rPr>
        <w:t>，</w:t>
      </w:r>
      <w:r w:rsidRPr="008E56F5">
        <w:rPr>
          <w:rFonts w:ascii="SimSun" w:hAnsi="SimSun" w:hint="eastAsia"/>
          <w:sz w:val="21"/>
        </w:rPr>
        <w:t>供标准委员会审议和通过</w:t>
      </w:r>
      <w:r w:rsidRPr="007B028C">
        <w:rPr>
          <w:rFonts w:ascii="SimSun" w:hAnsi="SimSun" w:hint="eastAsia"/>
          <w:sz w:val="21"/>
          <w:lang w:val="fr-CH"/>
        </w:rPr>
        <w:t>，</w:t>
      </w:r>
      <w:r w:rsidRPr="008E56F5">
        <w:rPr>
          <w:rFonts w:ascii="SimSun" w:hAnsi="SimSun" w:hint="eastAsia"/>
          <w:sz w:val="21"/>
        </w:rPr>
        <w:t>作为产权组织基于其标准</w:t>
      </w:r>
      <w:r w:rsidRPr="007B028C">
        <w:rPr>
          <w:rFonts w:ascii="SimSun" w:hAnsi="SimSun" w:hint="eastAsia"/>
          <w:sz w:val="21"/>
          <w:lang w:val="fr-CH"/>
        </w:rPr>
        <w:t>ST.27</w:t>
      </w:r>
      <w:r w:rsidR="00E1235C" w:rsidRPr="007B028C">
        <w:rPr>
          <w:rFonts w:ascii="SimSun" w:hAnsi="SimSun" w:hint="eastAsia"/>
          <w:sz w:val="21"/>
          <w:lang w:val="fr-CH"/>
        </w:rPr>
        <w:t>（“</w:t>
      </w:r>
      <w:r w:rsidR="00E1235C">
        <w:rPr>
          <w:rFonts w:ascii="SimSun" w:hAnsi="SimSun" w:hint="eastAsia"/>
          <w:sz w:val="21"/>
        </w:rPr>
        <w:t>关于</w:t>
      </w:r>
      <w:r w:rsidR="00E1235C" w:rsidRPr="008E56F5">
        <w:rPr>
          <w:rFonts w:ascii="SimSun" w:hAnsi="SimSun" w:hint="eastAsia"/>
          <w:sz w:val="21"/>
        </w:rPr>
        <w:t>专利法律状态数据交换</w:t>
      </w:r>
      <w:r w:rsidR="00E1235C">
        <w:rPr>
          <w:rFonts w:ascii="SimSun" w:hAnsi="SimSun" w:hint="eastAsia"/>
          <w:sz w:val="21"/>
        </w:rPr>
        <w:t>的</w:t>
      </w:r>
      <w:r w:rsidR="00E1235C" w:rsidRPr="008E56F5">
        <w:rPr>
          <w:rFonts w:ascii="SimSun" w:hAnsi="SimSun" w:hint="eastAsia"/>
          <w:sz w:val="21"/>
        </w:rPr>
        <w:t>建议</w:t>
      </w:r>
      <w:r w:rsidR="00E1235C" w:rsidRPr="007B028C">
        <w:rPr>
          <w:rFonts w:ascii="SimSun" w:hAnsi="SimSun" w:hint="eastAsia"/>
          <w:sz w:val="21"/>
          <w:lang w:val="fr-CH"/>
        </w:rPr>
        <w:t>”）</w:t>
      </w:r>
      <w:r w:rsidRPr="008E56F5">
        <w:rPr>
          <w:rFonts w:ascii="SimSun" w:hAnsi="SimSun" w:hint="eastAsia"/>
          <w:sz w:val="21"/>
        </w:rPr>
        <w:t>的新标准。</w:t>
      </w:r>
    </w:p>
    <w:p w14:paraId="4ED9D007" w14:textId="69F59D91" w:rsidR="00BA61F6" w:rsidRPr="007B028C" w:rsidRDefault="00BA61F6" w:rsidP="00045AF1">
      <w:pPr>
        <w:pStyle w:val="ONUME"/>
        <w:numPr>
          <w:ilvl w:val="0"/>
          <w:numId w:val="7"/>
        </w:numPr>
        <w:tabs>
          <w:tab w:val="clear" w:pos="567"/>
        </w:tabs>
        <w:overflowPunct w:val="0"/>
        <w:spacing w:afterLines="50" w:after="120" w:line="340" w:lineRule="atLeast"/>
        <w:jc w:val="both"/>
        <w:rPr>
          <w:rFonts w:ascii="SimSun" w:hAnsi="SimSun"/>
          <w:sz w:val="21"/>
          <w:lang w:val="fr-CH"/>
        </w:rPr>
      </w:pPr>
      <w:r w:rsidRPr="008E56F5">
        <w:rPr>
          <w:rFonts w:ascii="SimSun" w:hAnsi="SimSun" w:hint="eastAsia"/>
          <w:sz w:val="21"/>
        </w:rPr>
        <w:lastRenderedPageBreak/>
        <w:t>新标准的拟议名称是</w:t>
      </w:r>
      <w:r w:rsidRPr="007B028C">
        <w:rPr>
          <w:rFonts w:ascii="SimSun" w:hAnsi="SimSun" w:hint="eastAsia"/>
          <w:sz w:val="21"/>
          <w:lang w:val="fr-CH"/>
        </w:rPr>
        <w:t>“</w:t>
      </w:r>
      <w:r w:rsidRPr="008E56F5">
        <w:rPr>
          <w:rFonts w:ascii="SimSun" w:hAnsi="SimSun" w:hint="eastAsia"/>
          <w:sz w:val="21"/>
        </w:rPr>
        <w:t>产权组织标准</w:t>
      </w:r>
      <w:r w:rsidRPr="007B028C">
        <w:rPr>
          <w:rFonts w:ascii="SimSun" w:hAnsi="SimSun" w:hint="eastAsia"/>
          <w:sz w:val="21"/>
          <w:lang w:val="fr-CH"/>
        </w:rPr>
        <w:t>ST.87</w:t>
      </w:r>
      <w:r w:rsidR="00E1235C" w:rsidRPr="007B028C">
        <w:rPr>
          <w:rFonts w:ascii="SimSun" w:hAnsi="SimSun" w:hint="eastAsia"/>
          <w:sz w:val="21"/>
          <w:lang w:val="fr-CH"/>
        </w:rPr>
        <w:t>——</w:t>
      </w:r>
      <w:r w:rsidR="00E1235C">
        <w:rPr>
          <w:rFonts w:ascii="SimSun" w:hAnsi="SimSun" w:hint="eastAsia"/>
          <w:sz w:val="21"/>
        </w:rPr>
        <w:t>关于</w:t>
      </w:r>
      <w:r w:rsidRPr="008E56F5">
        <w:rPr>
          <w:rFonts w:ascii="SimSun" w:hAnsi="SimSun" w:hint="eastAsia"/>
          <w:sz w:val="21"/>
        </w:rPr>
        <w:t>工业品外观设计法律状态数据交换</w:t>
      </w:r>
      <w:r w:rsidR="00E1235C">
        <w:rPr>
          <w:rFonts w:ascii="SimSun" w:hAnsi="SimSun" w:hint="eastAsia"/>
          <w:sz w:val="21"/>
        </w:rPr>
        <w:t>的</w:t>
      </w:r>
      <w:r w:rsidRPr="008E56F5">
        <w:rPr>
          <w:rFonts w:ascii="SimSun" w:hAnsi="SimSun" w:hint="eastAsia"/>
          <w:sz w:val="21"/>
        </w:rPr>
        <w:t>建议</w:t>
      </w:r>
      <w:r w:rsidRPr="007B028C">
        <w:rPr>
          <w:rFonts w:ascii="SimSun" w:hAnsi="SimSun" w:hint="eastAsia"/>
          <w:sz w:val="21"/>
          <w:lang w:val="fr-CH"/>
        </w:rPr>
        <w:t>”</w:t>
      </w:r>
      <w:r w:rsidRPr="008E56F5">
        <w:rPr>
          <w:rFonts w:ascii="SimSun" w:hAnsi="SimSun" w:hint="eastAsia"/>
          <w:sz w:val="21"/>
        </w:rPr>
        <w:t>。拟议产权组织新标准草案由主体和附件一至四组成</w:t>
      </w:r>
      <w:r w:rsidRPr="007B028C">
        <w:rPr>
          <w:rFonts w:ascii="SimSun" w:hAnsi="SimSun" w:hint="eastAsia"/>
          <w:sz w:val="21"/>
          <w:lang w:val="fr-CH"/>
        </w:rPr>
        <w:t>，</w:t>
      </w:r>
      <w:r w:rsidRPr="008E56F5">
        <w:rPr>
          <w:rFonts w:ascii="SimSun" w:hAnsi="SimSun" w:hint="eastAsia"/>
          <w:sz w:val="21"/>
        </w:rPr>
        <w:t>载于本文件附件。</w:t>
      </w:r>
    </w:p>
    <w:p w14:paraId="150E7FFA" w14:textId="3D81DBE7" w:rsidR="00BA61F6" w:rsidRPr="008E56F5" w:rsidRDefault="00BA61F6" w:rsidP="00045AF1">
      <w:pPr>
        <w:pStyle w:val="Heading3"/>
        <w:spacing w:beforeLines="100" w:afterLines="50" w:after="120" w:line="340" w:lineRule="atLeast"/>
        <w:rPr>
          <w:rFonts w:ascii="SimSun" w:hAnsi="SimSun"/>
          <w:sz w:val="21"/>
        </w:rPr>
      </w:pPr>
      <w:r w:rsidRPr="008E56F5">
        <w:rPr>
          <w:rFonts w:ascii="SimSun" w:hAnsi="SimSun" w:hint="eastAsia"/>
          <w:sz w:val="21"/>
        </w:rPr>
        <w:t>目</w:t>
      </w:r>
      <w:r w:rsidR="008B0924">
        <w:rPr>
          <w:rFonts w:ascii="SimSun" w:hAnsi="SimSun" w:hint="eastAsia"/>
          <w:sz w:val="21"/>
        </w:rPr>
        <w:t xml:space="preserve">　</w:t>
      </w:r>
      <w:r w:rsidRPr="008E56F5">
        <w:rPr>
          <w:rFonts w:ascii="SimSun" w:hAnsi="SimSun" w:hint="eastAsia"/>
          <w:sz w:val="21"/>
        </w:rPr>
        <w:t>标</w:t>
      </w:r>
    </w:p>
    <w:p w14:paraId="685065B8" w14:textId="543F3CE8" w:rsidR="00BA61F6" w:rsidRPr="008E56F5" w:rsidDel="00406CE3" w:rsidRDefault="00BA61F6" w:rsidP="00045AF1">
      <w:pPr>
        <w:pStyle w:val="ONUME"/>
        <w:numPr>
          <w:ilvl w:val="0"/>
          <w:numId w:val="7"/>
        </w:numPr>
        <w:tabs>
          <w:tab w:val="clear" w:pos="567"/>
        </w:tabs>
        <w:overflowPunct w:val="0"/>
        <w:spacing w:afterLines="50" w:after="120" w:line="340" w:lineRule="atLeast"/>
        <w:jc w:val="both"/>
        <w:rPr>
          <w:rFonts w:ascii="SimSun" w:hAnsi="SimSun"/>
          <w:sz w:val="21"/>
        </w:rPr>
      </w:pPr>
      <w:r w:rsidRPr="008E56F5">
        <w:rPr>
          <w:rFonts w:ascii="SimSun" w:hAnsi="SimSun" w:hint="eastAsia"/>
          <w:sz w:val="21"/>
        </w:rPr>
        <w:t>与产权组织标准ST.27类似，但为</w:t>
      </w:r>
      <w:r w:rsidR="00A66F57">
        <w:rPr>
          <w:rFonts w:ascii="SimSun" w:hAnsi="SimSun" w:hint="eastAsia"/>
          <w:sz w:val="21"/>
        </w:rPr>
        <w:t>注册体系</w:t>
      </w:r>
      <w:r w:rsidRPr="008E56F5">
        <w:rPr>
          <w:rFonts w:ascii="SimSun" w:hAnsi="SimSun" w:hint="eastAsia"/>
          <w:sz w:val="21"/>
        </w:rPr>
        <w:t>中的工业品外观设计而制定，拟议标准意在促进各工业产权局之间以统一方式有效交换法律状态数据，以方便知识产权信息用户、工业产权局、知识产权数据提供者、公众和其他有关方访问这种数据。应当指出，产权组织标准ST.27描述了受专利法保护的工业品外观设计的法律状态。</w:t>
      </w:r>
    </w:p>
    <w:p w14:paraId="6F5B441E" w14:textId="454D5BC8" w:rsidR="00BA61F6" w:rsidRPr="008E56F5" w:rsidRDefault="00BA61F6" w:rsidP="00045AF1">
      <w:pPr>
        <w:pStyle w:val="ONUME"/>
        <w:numPr>
          <w:ilvl w:val="0"/>
          <w:numId w:val="7"/>
        </w:numPr>
        <w:tabs>
          <w:tab w:val="clear" w:pos="567"/>
        </w:tabs>
        <w:overflowPunct w:val="0"/>
        <w:spacing w:afterLines="50" w:after="120" w:line="340" w:lineRule="atLeast"/>
        <w:jc w:val="both"/>
        <w:rPr>
          <w:rFonts w:ascii="SimSun" w:hAnsi="SimSun"/>
          <w:sz w:val="21"/>
        </w:rPr>
      </w:pPr>
      <w:r w:rsidRPr="008E56F5">
        <w:rPr>
          <w:rFonts w:ascii="SimSun" w:hAnsi="SimSun" w:hint="eastAsia"/>
          <w:sz w:val="21"/>
        </w:rPr>
        <w:t>拟议标准通过提供一个标准化模型，描述</w:t>
      </w:r>
      <w:r w:rsidR="00A66F57">
        <w:rPr>
          <w:rFonts w:ascii="SimSun" w:hAnsi="SimSun" w:hint="eastAsia"/>
          <w:sz w:val="21"/>
        </w:rPr>
        <w:t>注册体系</w:t>
      </w:r>
      <w:r w:rsidRPr="008E56F5">
        <w:rPr>
          <w:rFonts w:ascii="SimSun" w:hAnsi="SimSun" w:hint="eastAsia"/>
          <w:sz w:val="21"/>
        </w:rPr>
        <w:t>中</w:t>
      </w:r>
      <w:r w:rsidRPr="00A66F57">
        <w:rPr>
          <w:rFonts w:ascii="SimSun" w:hAnsi="SimSun" w:hint="eastAsia"/>
          <w:sz w:val="21"/>
        </w:rPr>
        <w:t>正</w:t>
      </w:r>
      <w:r w:rsidR="00A66F57" w:rsidRPr="00A66F57">
        <w:rPr>
          <w:rFonts w:ascii="SimSun" w:hAnsi="SimSun" w:hint="eastAsia"/>
          <w:sz w:val="21"/>
        </w:rPr>
        <w:t>办理</w:t>
      </w:r>
      <w:r w:rsidRPr="008E56F5">
        <w:rPr>
          <w:rFonts w:ascii="SimSun" w:hAnsi="SimSun" w:hint="eastAsia"/>
          <w:sz w:val="21"/>
        </w:rPr>
        <w:t>的工业品外观设计申请或已注册工业品外观设计的法律状态，旨在提高工业品外观设计法律状态数据的全球可用性、可靠性和可比性。</w:t>
      </w:r>
    </w:p>
    <w:p w14:paraId="1B5131E8" w14:textId="39DE12F9" w:rsidR="00BA61F6" w:rsidRPr="008E56F5" w:rsidRDefault="00BA61F6" w:rsidP="00045AF1">
      <w:pPr>
        <w:pStyle w:val="Heading3"/>
        <w:spacing w:beforeLines="100" w:afterLines="50" w:after="120" w:line="340" w:lineRule="atLeast"/>
        <w:rPr>
          <w:rFonts w:ascii="SimSun" w:hAnsi="SimSun"/>
          <w:sz w:val="21"/>
        </w:rPr>
      </w:pPr>
      <w:r w:rsidRPr="008E56F5">
        <w:rPr>
          <w:rFonts w:ascii="SimSun" w:hAnsi="SimSun" w:hint="eastAsia"/>
          <w:sz w:val="21"/>
        </w:rPr>
        <w:t>范</w:t>
      </w:r>
      <w:r w:rsidR="008B0924">
        <w:rPr>
          <w:rFonts w:ascii="SimSun" w:hAnsi="SimSun" w:hint="eastAsia"/>
          <w:sz w:val="21"/>
        </w:rPr>
        <w:t xml:space="preserve">　</w:t>
      </w:r>
      <w:r w:rsidRPr="008E56F5">
        <w:rPr>
          <w:rFonts w:ascii="SimSun" w:hAnsi="SimSun" w:hint="eastAsia"/>
          <w:sz w:val="21"/>
        </w:rPr>
        <w:t>围</w:t>
      </w:r>
    </w:p>
    <w:p w14:paraId="14F44044" w14:textId="23EA0CB4" w:rsidR="00BA61F6" w:rsidRPr="008E56F5" w:rsidRDefault="00BA61F6" w:rsidP="00045AF1">
      <w:pPr>
        <w:pStyle w:val="ONUME"/>
        <w:numPr>
          <w:ilvl w:val="0"/>
          <w:numId w:val="7"/>
        </w:numPr>
        <w:tabs>
          <w:tab w:val="clear" w:pos="567"/>
        </w:tabs>
        <w:overflowPunct w:val="0"/>
        <w:spacing w:afterLines="50" w:after="120" w:line="340" w:lineRule="atLeast"/>
        <w:jc w:val="both"/>
        <w:rPr>
          <w:rFonts w:ascii="SimSun" w:hAnsi="SimSun"/>
          <w:sz w:val="21"/>
        </w:rPr>
      </w:pPr>
      <w:r w:rsidRPr="008E56F5">
        <w:rPr>
          <w:rFonts w:ascii="SimSun" w:hAnsi="SimSun" w:hint="eastAsia"/>
          <w:sz w:val="21"/>
        </w:rPr>
        <w:t>考虑到各</w:t>
      </w:r>
      <w:r w:rsidR="00A66F57">
        <w:rPr>
          <w:rFonts w:ascii="SimSun" w:hAnsi="SimSun" w:hint="eastAsia"/>
          <w:sz w:val="21"/>
        </w:rPr>
        <w:t>管辖区</w:t>
      </w:r>
      <w:r w:rsidRPr="008E56F5">
        <w:rPr>
          <w:rFonts w:ascii="SimSun" w:hAnsi="SimSun" w:hint="eastAsia"/>
          <w:sz w:val="21"/>
        </w:rPr>
        <w:t>工业产权法律和做法的多样性，拟议标准</w:t>
      </w:r>
      <w:r w:rsidR="00A66F57">
        <w:rPr>
          <w:rFonts w:ascii="SimSun" w:hAnsi="SimSun" w:hint="eastAsia"/>
          <w:sz w:val="21"/>
        </w:rPr>
        <w:t>不意图</w:t>
      </w:r>
      <w:r w:rsidRPr="008E56F5">
        <w:rPr>
          <w:rFonts w:ascii="SimSun" w:hAnsi="SimSun" w:hint="eastAsia"/>
          <w:sz w:val="21"/>
        </w:rPr>
        <w:t>统一国家/区域法律法规规定的程序要求或实质要求。</w:t>
      </w:r>
    </w:p>
    <w:p w14:paraId="79521FE8" w14:textId="2E62E837" w:rsidR="00BA61F6" w:rsidRPr="008E56F5" w:rsidRDefault="00BA61F6" w:rsidP="00045AF1">
      <w:pPr>
        <w:pStyle w:val="ONUME"/>
        <w:numPr>
          <w:ilvl w:val="0"/>
          <w:numId w:val="7"/>
        </w:numPr>
        <w:tabs>
          <w:tab w:val="clear" w:pos="567"/>
        </w:tabs>
        <w:overflowPunct w:val="0"/>
        <w:spacing w:afterLines="50" w:after="120" w:line="340" w:lineRule="atLeast"/>
        <w:jc w:val="both"/>
        <w:rPr>
          <w:rFonts w:ascii="SimSun" w:hAnsi="SimSun"/>
          <w:sz w:val="21"/>
        </w:rPr>
      </w:pPr>
      <w:r w:rsidRPr="008E56F5">
        <w:rPr>
          <w:rFonts w:ascii="SimSun" w:hAnsi="SimSun" w:hint="eastAsia"/>
          <w:sz w:val="21"/>
        </w:rPr>
        <w:t>拟议标准意在就</w:t>
      </w:r>
      <w:r w:rsidR="00A66F57">
        <w:rPr>
          <w:rFonts w:ascii="SimSun" w:hAnsi="SimSun" w:hint="eastAsia"/>
          <w:sz w:val="21"/>
        </w:rPr>
        <w:t>注册体系</w:t>
      </w:r>
      <w:r w:rsidRPr="008E56F5">
        <w:rPr>
          <w:rFonts w:ascii="SimSun" w:hAnsi="SimSun" w:hint="eastAsia"/>
          <w:sz w:val="21"/>
        </w:rPr>
        <w:t>中工业品外观设计的法律状态数据提出建议。关于受专利法保护的工业品外观设计的法律状态，应参考产权组织标准ST.27。</w:t>
      </w:r>
    </w:p>
    <w:p w14:paraId="5E9EF1C1" w14:textId="1BFEEF29" w:rsidR="00BA61F6" w:rsidRPr="008E56F5" w:rsidRDefault="00BA61F6" w:rsidP="00045AF1">
      <w:pPr>
        <w:pStyle w:val="ONUME"/>
        <w:numPr>
          <w:ilvl w:val="0"/>
          <w:numId w:val="7"/>
        </w:numPr>
        <w:tabs>
          <w:tab w:val="clear" w:pos="567"/>
        </w:tabs>
        <w:overflowPunct w:val="0"/>
        <w:spacing w:afterLines="50" w:after="120" w:line="340" w:lineRule="atLeast"/>
        <w:jc w:val="both"/>
        <w:rPr>
          <w:rFonts w:ascii="SimSun" w:hAnsi="SimSun"/>
          <w:sz w:val="21"/>
        </w:rPr>
      </w:pPr>
      <w:r w:rsidRPr="008E56F5">
        <w:rPr>
          <w:rFonts w:ascii="SimSun" w:hAnsi="SimSun" w:hint="eastAsia"/>
          <w:sz w:val="21"/>
        </w:rPr>
        <w:t>拟议标准包括与《海牙协定》国际注册体系有关的法律状态事件。</w:t>
      </w:r>
    </w:p>
    <w:p w14:paraId="12AD574D" w14:textId="679EA6FD" w:rsidR="00BA61F6" w:rsidRPr="008E56F5" w:rsidRDefault="00BA61F6" w:rsidP="00045AF1">
      <w:pPr>
        <w:pStyle w:val="Heading3"/>
        <w:spacing w:beforeLines="100" w:afterLines="50" w:after="120" w:line="340" w:lineRule="atLeast"/>
        <w:rPr>
          <w:rFonts w:ascii="SimSun" w:hAnsi="SimSun"/>
          <w:sz w:val="21"/>
        </w:rPr>
      </w:pPr>
      <w:r w:rsidRPr="008E56F5">
        <w:rPr>
          <w:rFonts w:ascii="SimSun" w:hAnsi="SimSun" w:hint="eastAsia"/>
          <w:sz w:val="21"/>
        </w:rPr>
        <w:t>总体工业品外观设计</w:t>
      </w:r>
      <w:r w:rsidR="00A66F57">
        <w:rPr>
          <w:rFonts w:ascii="SimSun" w:hAnsi="SimSun" w:hint="eastAsia"/>
          <w:sz w:val="21"/>
        </w:rPr>
        <w:t>申请办理</w:t>
      </w:r>
      <w:r w:rsidRPr="008E56F5">
        <w:rPr>
          <w:rFonts w:ascii="SimSun" w:hAnsi="SimSun" w:hint="eastAsia"/>
          <w:sz w:val="21"/>
        </w:rPr>
        <w:t>模式</w:t>
      </w:r>
    </w:p>
    <w:p w14:paraId="1EFAE4D0" w14:textId="69427FD6" w:rsidR="00BA61F6" w:rsidRPr="008E56F5" w:rsidRDefault="00BA61F6" w:rsidP="00045AF1">
      <w:pPr>
        <w:pStyle w:val="ONUME"/>
        <w:numPr>
          <w:ilvl w:val="0"/>
          <w:numId w:val="7"/>
        </w:numPr>
        <w:tabs>
          <w:tab w:val="clear" w:pos="567"/>
        </w:tabs>
        <w:overflowPunct w:val="0"/>
        <w:spacing w:afterLines="50" w:after="120" w:line="340" w:lineRule="atLeast"/>
        <w:jc w:val="both"/>
        <w:rPr>
          <w:rFonts w:ascii="SimSun" w:hAnsi="SimSun"/>
          <w:sz w:val="21"/>
        </w:rPr>
      </w:pPr>
      <w:r w:rsidRPr="008E56F5">
        <w:rPr>
          <w:rFonts w:ascii="SimSun" w:hAnsi="SimSun" w:hint="eastAsia"/>
          <w:sz w:val="21"/>
        </w:rPr>
        <w:t>拟议新标准使用一般</w:t>
      </w:r>
      <w:r w:rsidR="00A66F57">
        <w:rPr>
          <w:rFonts w:ascii="SimSun" w:hAnsi="SimSun" w:hint="eastAsia"/>
          <w:sz w:val="21"/>
        </w:rPr>
        <w:t>申请办理</w:t>
      </w:r>
      <w:r w:rsidRPr="008E56F5">
        <w:rPr>
          <w:rFonts w:ascii="SimSun" w:hAnsi="SimSun" w:hint="eastAsia"/>
          <w:sz w:val="21"/>
        </w:rPr>
        <w:t>模式来广泛描述世界各地工业产权局采用和《海牙协定》规定的工业品外观设计</w:t>
      </w:r>
      <w:r w:rsidR="00A66F57">
        <w:rPr>
          <w:rFonts w:ascii="SimSun" w:hAnsi="SimSun" w:hint="eastAsia"/>
          <w:sz w:val="21"/>
        </w:rPr>
        <w:t>申请办理</w:t>
      </w:r>
      <w:r w:rsidRPr="008E56F5">
        <w:rPr>
          <w:rFonts w:ascii="SimSun" w:hAnsi="SimSun" w:hint="eastAsia"/>
          <w:sz w:val="21"/>
        </w:rPr>
        <w:t>做法。总体工业品外观设计</w:t>
      </w:r>
      <w:r w:rsidR="00A66F57">
        <w:rPr>
          <w:rFonts w:ascii="SimSun" w:hAnsi="SimSun" w:hint="eastAsia"/>
          <w:sz w:val="21"/>
        </w:rPr>
        <w:t>申请办理</w:t>
      </w:r>
      <w:r w:rsidRPr="008E56F5">
        <w:rPr>
          <w:rFonts w:ascii="SimSun" w:hAnsi="SimSun" w:hint="eastAsia"/>
          <w:sz w:val="21"/>
        </w:rPr>
        <w:t>模式包括状态、阶段和事件，以描述注册</w:t>
      </w:r>
      <w:r w:rsidR="00EF5916">
        <w:rPr>
          <w:rFonts w:ascii="SimSun" w:hAnsi="SimSun" w:hint="eastAsia"/>
          <w:sz w:val="21"/>
        </w:rPr>
        <w:t>体系</w:t>
      </w:r>
      <w:r w:rsidRPr="008E56F5">
        <w:rPr>
          <w:rFonts w:ascii="SimSun" w:hAnsi="SimSun" w:hint="eastAsia"/>
          <w:sz w:val="21"/>
        </w:rPr>
        <w:t>中工业品外观设计的</w:t>
      </w:r>
      <w:r w:rsidR="00EF5916">
        <w:rPr>
          <w:rFonts w:ascii="SimSun" w:hAnsi="SimSun" w:hint="eastAsia"/>
          <w:sz w:val="21"/>
        </w:rPr>
        <w:t>办理</w:t>
      </w:r>
      <w:r w:rsidRPr="008E56F5">
        <w:rPr>
          <w:rFonts w:ascii="SimSun" w:hAnsi="SimSun" w:hint="eastAsia"/>
          <w:sz w:val="21"/>
        </w:rPr>
        <w:t>。根据这三个组成部分，就可以描述申请或工业品外观设计的法律状态，不会出现雷同。</w:t>
      </w:r>
    </w:p>
    <w:p w14:paraId="1A28D01D" w14:textId="3D7897CE" w:rsidR="00BA61F6" w:rsidRPr="008E56F5" w:rsidRDefault="00BA61F6" w:rsidP="00045AF1">
      <w:pPr>
        <w:pStyle w:val="ONUME"/>
        <w:numPr>
          <w:ilvl w:val="0"/>
          <w:numId w:val="7"/>
        </w:numPr>
        <w:tabs>
          <w:tab w:val="clear" w:pos="567"/>
        </w:tabs>
        <w:overflowPunct w:val="0"/>
        <w:spacing w:afterLines="50" w:after="120" w:line="340" w:lineRule="atLeast"/>
        <w:jc w:val="both"/>
        <w:rPr>
          <w:rFonts w:ascii="SimSun" w:hAnsi="SimSun"/>
          <w:sz w:val="21"/>
        </w:rPr>
      </w:pPr>
      <w:r w:rsidRPr="008E56F5">
        <w:rPr>
          <w:rFonts w:ascii="SimSun" w:hAnsi="SimSun" w:hint="eastAsia"/>
          <w:sz w:val="21"/>
        </w:rPr>
        <w:t>在讨论期间，法律状态工作队指出，一些知识产权局根据其适用的外观设计法</w:t>
      </w:r>
      <w:r w:rsidR="00225347">
        <w:rPr>
          <w:rFonts w:ascii="SimSun" w:hAnsi="SimSun" w:hint="eastAsia"/>
          <w:sz w:val="21"/>
        </w:rPr>
        <w:t>，</w:t>
      </w:r>
      <w:r w:rsidRPr="008E56F5">
        <w:rPr>
          <w:rFonts w:ascii="SimSun" w:hAnsi="SimSun" w:hint="eastAsia"/>
          <w:sz w:val="21"/>
        </w:rPr>
        <w:t>只能在注册阶段之后提供有关工业品外观设计的法律状态事件信息。为了引起信息使用者的注意，工作队商定在拟议标准中列入描述有关做法的文字（见拟议标准第19段）。</w:t>
      </w:r>
    </w:p>
    <w:p w14:paraId="2AC4A621" w14:textId="7ED0262E" w:rsidR="00BA61F6" w:rsidRPr="008E56F5" w:rsidRDefault="00BA61F6" w:rsidP="00045AF1">
      <w:pPr>
        <w:pStyle w:val="ONUME"/>
        <w:numPr>
          <w:ilvl w:val="0"/>
          <w:numId w:val="7"/>
        </w:numPr>
        <w:tabs>
          <w:tab w:val="clear" w:pos="567"/>
        </w:tabs>
        <w:overflowPunct w:val="0"/>
        <w:spacing w:afterLines="50" w:after="120" w:line="340" w:lineRule="atLeast"/>
        <w:jc w:val="both"/>
        <w:rPr>
          <w:rFonts w:ascii="SimSun" w:hAnsi="SimSun"/>
          <w:sz w:val="21"/>
        </w:rPr>
      </w:pPr>
      <w:r w:rsidRPr="008E56F5">
        <w:rPr>
          <w:rFonts w:ascii="SimSun" w:hAnsi="SimSun" w:hint="eastAsia"/>
          <w:sz w:val="21"/>
        </w:rPr>
        <w:t>为了使上述做法更加清楚，工作队讨论了在总体</w:t>
      </w:r>
      <w:r w:rsidR="00AC344E">
        <w:rPr>
          <w:rFonts w:ascii="SimSun" w:hAnsi="SimSun" w:hint="eastAsia"/>
          <w:sz w:val="21"/>
        </w:rPr>
        <w:t>申请办理</w:t>
      </w:r>
      <w:r w:rsidRPr="008E56F5">
        <w:rPr>
          <w:rFonts w:ascii="SimSun" w:hAnsi="SimSun" w:hint="eastAsia"/>
          <w:sz w:val="21"/>
        </w:rPr>
        <w:t>模式中是否应为注册阶段增加一个新的起点。在拟议模式中，</w:t>
      </w:r>
      <w:r w:rsidR="00AC344E" w:rsidRPr="008E56F5">
        <w:rPr>
          <w:rFonts w:ascii="SimSun" w:hAnsi="SimSun" w:hint="eastAsia"/>
          <w:sz w:val="21"/>
        </w:rPr>
        <w:t>总体</w:t>
      </w:r>
      <w:r w:rsidR="00AC344E">
        <w:rPr>
          <w:rFonts w:ascii="SimSun" w:hAnsi="SimSun" w:hint="eastAsia"/>
          <w:sz w:val="21"/>
        </w:rPr>
        <w:t>申请</w:t>
      </w:r>
      <w:r w:rsidRPr="008E56F5">
        <w:rPr>
          <w:rFonts w:ascii="SimSun" w:hAnsi="SimSun" w:hint="eastAsia"/>
          <w:sz w:val="21"/>
        </w:rPr>
        <w:t>模式只有一个起点，指明程序从工业产权局开始</w:t>
      </w:r>
      <w:r w:rsidR="00AC344E">
        <w:rPr>
          <w:rFonts w:ascii="SimSun" w:hAnsi="SimSun" w:hint="eastAsia"/>
          <w:sz w:val="21"/>
        </w:rPr>
        <w:t>之时</w:t>
      </w:r>
      <w:r w:rsidRPr="008E56F5">
        <w:rPr>
          <w:rFonts w:ascii="SimSun" w:hAnsi="SimSun" w:hint="eastAsia"/>
          <w:sz w:val="21"/>
        </w:rPr>
        <w:t>。工作队暂时同意不列入另一个起点。但是，工作队认为，最好在委员会本届会议参与者更广泛的情况下讨论这一专题，以便就此作出最后决定。</w:t>
      </w:r>
    </w:p>
    <w:p w14:paraId="5525FF4D" w14:textId="20845E97" w:rsidR="00BA61F6" w:rsidRPr="008E56F5" w:rsidRDefault="00AC344E" w:rsidP="00AC344E">
      <w:pPr>
        <w:jc w:val="center"/>
        <w:rPr>
          <w:rFonts w:ascii="SimSun" w:hAnsi="SimSun"/>
          <w:sz w:val="21"/>
        </w:rPr>
      </w:pPr>
      <w:r w:rsidRPr="00AC344E">
        <w:rPr>
          <w:noProof/>
          <w:lang w:eastAsia="en-US"/>
        </w:rPr>
        <w:lastRenderedPageBreak/>
        <w:drawing>
          <wp:inline distT="0" distB="0" distL="0" distR="0" wp14:anchorId="463FD605" wp14:editId="1F29C00A">
            <wp:extent cx="5940425" cy="4164302"/>
            <wp:effectExtent l="0" t="0" r="317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0425" cy="4164302"/>
                    </a:xfrm>
                    <a:prstGeom prst="rect">
                      <a:avLst/>
                    </a:prstGeom>
                    <a:noFill/>
                    <a:ln>
                      <a:noFill/>
                    </a:ln>
                  </pic:spPr>
                </pic:pic>
              </a:graphicData>
            </a:graphic>
          </wp:inline>
        </w:drawing>
      </w:r>
    </w:p>
    <w:p w14:paraId="2DC01978" w14:textId="77777777" w:rsidR="00BA61F6" w:rsidRPr="008E56F5" w:rsidRDefault="00BA61F6" w:rsidP="00045AF1">
      <w:pPr>
        <w:pStyle w:val="Heading3"/>
        <w:spacing w:beforeLines="100" w:afterLines="50" w:after="120" w:line="340" w:lineRule="atLeast"/>
        <w:rPr>
          <w:rFonts w:ascii="SimSun" w:hAnsi="SimSun"/>
          <w:sz w:val="21"/>
        </w:rPr>
      </w:pPr>
      <w:r w:rsidRPr="008E56F5">
        <w:rPr>
          <w:rFonts w:ascii="SimSun" w:hAnsi="SimSun" w:hint="eastAsia"/>
          <w:sz w:val="21"/>
        </w:rPr>
        <w:t>状态、阶段和事件</w:t>
      </w:r>
    </w:p>
    <w:p w14:paraId="3D9DEB08" w14:textId="371AB727" w:rsidR="00BA61F6" w:rsidRPr="008E56F5" w:rsidRDefault="00BA61F6" w:rsidP="00045AF1">
      <w:pPr>
        <w:pStyle w:val="ONUME"/>
        <w:numPr>
          <w:ilvl w:val="0"/>
          <w:numId w:val="7"/>
        </w:numPr>
        <w:tabs>
          <w:tab w:val="clear" w:pos="567"/>
        </w:tabs>
        <w:overflowPunct w:val="0"/>
        <w:spacing w:afterLines="50" w:after="120" w:line="340" w:lineRule="atLeast"/>
        <w:jc w:val="both"/>
        <w:rPr>
          <w:rFonts w:ascii="SimSun" w:hAnsi="SimSun"/>
          <w:sz w:val="21"/>
        </w:rPr>
      </w:pPr>
      <w:r w:rsidRPr="008E56F5">
        <w:rPr>
          <w:rFonts w:ascii="SimSun" w:hAnsi="SimSun" w:hint="eastAsia"/>
          <w:sz w:val="21"/>
        </w:rPr>
        <w:t>在拟议标准中，</w:t>
      </w:r>
      <w:r w:rsidR="003E58E3">
        <w:rPr>
          <w:rFonts w:ascii="SimSun" w:hAnsi="SimSun" w:hint="eastAsia"/>
          <w:sz w:val="21"/>
        </w:rPr>
        <w:t>“</w:t>
      </w:r>
      <w:r w:rsidRPr="008E56F5">
        <w:rPr>
          <w:rFonts w:ascii="SimSun" w:hAnsi="SimSun" w:hint="eastAsia"/>
          <w:sz w:val="21"/>
        </w:rPr>
        <w:t>状态</w:t>
      </w:r>
      <w:r w:rsidR="003E58E3">
        <w:rPr>
          <w:rFonts w:ascii="SimSun" w:hAnsi="SimSun" w:hint="eastAsia"/>
          <w:sz w:val="21"/>
        </w:rPr>
        <w:t>”</w:t>
      </w:r>
      <w:r w:rsidRPr="008E56F5">
        <w:rPr>
          <w:rFonts w:ascii="SimSun" w:hAnsi="SimSun" w:hint="eastAsia"/>
          <w:sz w:val="21"/>
        </w:rPr>
        <w:t>、</w:t>
      </w:r>
      <w:r w:rsidR="003E58E3">
        <w:rPr>
          <w:rFonts w:ascii="SimSun" w:hAnsi="SimSun" w:hint="eastAsia"/>
          <w:sz w:val="21"/>
        </w:rPr>
        <w:t>“</w:t>
      </w:r>
      <w:r w:rsidRPr="008E56F5">
        <w:rPr>
          <w:rFonts w:ascii="SimSun" w:hAnsi="SimSun" w:hint="eastAsia"/>
          <w:sz w:val="21"/>
        </w:rPr>
        <w:t>阶段</w:t>
      </w:r>
      <w:r w:rsidR="003E58E3">
        <w:rPr>
          <w:rFonts w:ascii="SimSun" w:hAnsi="SimSun" w:hint="eastAsia"/>
          <w:sz w:val="21"/>
        </w:rPr>
        <w:t>”</w:t>
      </w:r>
      <w:r w:rsidRPr="008E56F5">
        <w:rPr>
          <w:rFonts w:ascii="SimSun" w:hAnsi="SimSun" w:hint="eastAsia"/>
          <w:sz w:val="21"/>
        </w:rPr>
        <w:t>和</w:t>
      </w:r>
      <w:r w:rsidR="003E58E3">
        <w:rPr>
          <w:rFonts w:ascii="SimSun" w:hAnsi="SimSun" w:hint="eastAsia"/>
          <w:sz w:val="21"/>
        </w:rPr>
        <w:t>“</w:t>
      </w:r>
      <w:r w:rsidRPr="008E56F5">
        <w:rPr>
          <w:rFonts w:ascii="SimSun" w:hAnsi="SimSun" w:hint="eastAsia"/>
          <w:sz w:val="21"/>
        </w:rPr>
        <w:t>事件</w:t>
      </w:r>
      <w:r w:rsidR="003E58E3">
        <w:rPr>
          <w:rFonts w:ascii="SimSun" w:hAnsi="SimSun" w:hint="eastAsia"/>
          <w:sz w:val="21"/>
        </w:rPr>
        <w:t>”</w:t>
      </w:r>
      <w:r w:rsidRPr="008E56F5">
        <w:rPr>
          <w:rFonts w:ascii="SimSun" w:hAnsi="SimSun" w:hint="eastAsia"/>
          <w:sz w:val="21"/>
        </w:rPr>
        <w:t>的含义与产权组织标准ST.27中的含义相同。申请或</w:t>
      </w:r>
      <w:r w:rsidR="003E58E3">
        <w:rPr>
          <w:rFonts w:ascii="SimSun" w:hAnsi="SimSun" w:hint="eastAsia"/>
          <w:sz w:val="21"/>
        </w:rPr>
        <w:t>知识</w:t>
      </w:r>
      <w:r w:rsidRPr="008E56F5">
        <w:rPr>
          <w:rFonts w:ascii="SimSun" w:hAnsi="SimSun" w:hint="eastAsia"/>
          <w:sz w:val="21"/>
        </w:rPr>
        <w:t>产权的“状态”是指根据工业产权局的适用法律，在事件发生后，申请或</w:t>
      </w:r>
      <w:r w:rsidR="003E58E3">
        <w:rPr>
          <w:rFonts w:ascii="SimSun" w:hAnsi="SimSun" w:hint="eastAsia"/>
          <w:sz w:val="21"/>
        </w:rPr>
        <w:t>知识</w:t>
      </w:r>
      <w:r w:rsidRPr="008E56F5">
        <w:rPr>
          <w:rFonts w:ascii="SimSun" w:hAnsi="SimSun" w:hint="eastAsia"/>
          <w:sz w:val="21"/>
        </w:rPr>
        <w:t>产权是活跃、不活跃还是已终止。“阶段”是指申请或工业产权</w:t>
      </w:r>
      <w:r w:rsidR="003E58E3">
        <w:rPr>
          <w:rFonts w:ascii="SimSun" w:hAnsi="SimSun" w:hint="eastAsia"/>
          <w:sz w:val="21"/>
        </w:rPr>
        <w:t>申请办理</w:t>
      </w:r>
      <w:r w:rsidRPr="008E56F5">
        <w:rPr>
          <w:rFonts w:ascii="SimSun" w:hAnsi="SimSun" w:hint="eastAsia"/>
          <w:sz w:val="21"/>
        </w:rPr>
        <w:t>的某个阶段，其中包括事件的发生。“事件”是指申请人、</w:t>
      </w:r>
      <w:r w:rsidR="003E58E3">
        <w:rPr>
          <w:rFonts w:ascii="SimSun" w:hAnsi="SimSun" w:hint="eastAsia"/>
          <w:sz w:val="21"/>
        </w:rPr>
        <w:t>知识</w:t>
      </w:r>
      <w:r w:rsidRPr="008E56F5">
        <w:rPr>
          <w:rFonts w:ascii="SimSun" w:hAnsi="SimSun" w:hint="eastAsia"/>
          <w:sz w:val="21"/>
        </w:rPr>
        <w:t>产权权利人、</w:t>
      </w:r>
      <w:r w:rsidR="003E58E3">
        <w:rPr>
          <w:rFonts w:ascii="SimSun" w:hAnsi="SimSun" w:hint="eastAsia"/>
          <w:sz w:val="21"/>
        </w:rPr>
        <w:t>知识</w:t>
      </w:r>
      <w:r w:rsidRPr="008E56F5">
        <w:rPr>
          <w:rFonts w:ascii="SimSun" w:hAnsi="SimSun" w:hint="eastAsia"/>
          <w:sz w:val="21"/>
        </w:rPr>
        <w:t>产权局或第三方，在申请或</w:t>
      </w:r>
      <w:r w:rsidR="003E58E3">
        <w:rPr>
          <w:rFonts w:ascii="SimSun" w:hAnsi="SimSun" w:hint="eastAsia"/>
          <w:sz w:val="21"/>
        </w:rPr>
        <w:t>知识</w:t>
      </w:r>
      <w:r w:rsidRPr="008E56F5">
        <w:rPr>
          <w:rFonts w:ascii="SimSun" w:hAnsi="SimSun" w:hint="eastAsia"/>
          <w:sz w:val="21"/>
        </w:rPr>
        <w:t>产权</w:t>
      </w:r>
      <w:r w:rsidR="003E58E3">
        <w:rPr>
          <w:rFonts w:ascii="SimSun" w:hAnsi="SimSun" w:hint="eastAsia"/>
          <w:sz w:val="21"/>
        </w:rPr>
        <w:t>办理</w:t>
      </w:r>
      <w:r w:rsidRPr="008E56F5">
        <w:rPr>
          <w:rFonts w:ascii="SimSun" w:hAnsi="SimSun" w:hint="eastAsia"/>
          <w:sz w:val="21"/>
        </w:rPr>
        <w:t>期间，根据适用法律引起的行动，它可能导致申请或</w:t>
      </w:r>
      <w:r w:rsidR="003E58E3">
        <w:rPr>
          <w:rFonts w:ascii="SimSun" w:hAnsi="SimSun" w:hint="eastAsia"/>
          <w:sz w:val="21"/>
        </w:rPr>
        <w:t>知识</w:t>
      </w:r>
      <w:r w:rsidRPr="008E56F5">
        <w:rPr>
          <w:rFonts w:ascii="SimSun" w:hAnsi="SimSun" w:hint="eastAsia"/>
          <w:sz w:val="21"/>
        </w:rPr>
        <w:t>产权的状态和/或阶段发生变化。</w:t>
      </w:r>
    </w:p>
    <w:p w14:paraId="6E4E74F5" w14:textId="77777777" w:rsidR="00BA61F6" w:rsidRPr="008E56F5" w:rsidRDefault="00BA61F6" w:rsidP="00045AF1">
      <w:pPr>
        <w:pStyle w:val="Heading3"/>
        <w:spacing w:beforeLines="100" w:afterLines="50" w:after="120" w:line="340" w:lineRule="atLeast"/>
        <w:rPr>
          <w:rFonts w:ascii="SimSun" w:hAnsi="SimSun"/>
          <w:sz w:val="21"/>
        </w:rPr>
      </w:pPr>
      <w:r w:rsidRPr="008E56F5">
        <w:rPr>
          <w:rFonts w:ascii="SimSun" w:hAnsi="SimSun" w:hint="eastAsia"/>
          <w:sz w:val="21"/>
        </w:rPr>
        <w:t>类别、关键</w:t>
      </w:r>
      <w:r w:rsidRPr="00045AF1">
        <w:rPr>
          <w:rFonts w:ascii="SimSun" w:hAnsi="SimSun" w:hint="eastAsia"/>
          <w:sz w:val="21"/>
          <w:lang w:val="fr-CH"/>
        </w:rPr>
        <w:t>事件</w:t>
      </w:r>
      <w:r w:rsidRPr="008E56F5">
        <w:rPr>
          <w:rFonts w:ascii="SimSun" w:hAnsi="SimSun" w:hint="eastAsia"/>
          <w:sz w:val="21"/>
        </w:rPr>
        <w:t>和详细事件列表</w:t>
      </w:r>
    </w:p>
    <w:p w14:paraId="52E9E027" w14:textId="158B3F58" w:rsidR="00BA61F6" w:rsidRPr="008E56F5" w:rsidRDefault="00BA61F6" w:rsidP="00045AF1">
      <w:pPr>
        <w:pStyle w:val="ONUME"/>
        <w:numPr>
          <w:ilvl w:val="0"/>
          <w:numId w:val="7"/>
        </w:numPr>
        <w:tabs>
          <w:tab w:val="clear" w:pos="567"/>
        </w:tabs>
        <w:overflowPunct w:val="0"/>
        <w:spacing w:afterLines="50" w:after="120" w:line="340" w:lineRule="atLeast"/>
        <w:jc w:val="both"/>
        <w:rPr>
          <w:rFonts w:ascii="SimSun" w:hAnsi="SimSun"/>
          <w:sz w:val="21"/>
          <w:u w:val="single"/>
        </w:rPr>
      </w:pPr>
      <w:r w:rsidRPr="008E56F5">
        <w:rPr>
          <w:rFonts w:ascii="SimSun" w:hAnsi="SimSun" w:hint="eastAsia"/>
          <w:sz w:val="21"/>
        </w:rPr>
        <w:t>与产权组织标准ST</w:t>
      </w:r>
      <w:r w:rsidRPr="008E56F5">
        <w:rPr>
          <w:rFonts w:ascii="SimSun" w:hAnsi="SimSun"/>
          <w:sz w:val="21"/>
        </w:rPr>
        <w:t>.</w:t>
      </w:r>
      <w:r w:rsidRPr="008E56F5">
        <w:rPr>
          <w:rFonts w:ascii="SimSun" w:hAnsi="SimSun" w:hint="eastAsia"/>
          <w:sz w:val="21"/>
        </w:rPr>
        <w:t>27类似，拟议标准提供了一个</w:t>
      </w:r>
      <w:r w:rsidR="000C22E7">
        <w:rPr>
          <w:rFonts w:ascii="SimSun" w:hAnsi="SimSun" w:hint="eastAsia"/>
          <w:sz w:val="21"/>
        </w:rPr>
        <w:t>知识</w:t>
      </w:r>
      <w:r w:rsidRPr="008E56F5">
        <w:rPr>
          <w:rFonts w:ascii="SimSun" w:hAnsi="SimSun" w:hint="eastAsia"/>
          <w:sz w:val="21"/>
        </w:rPr>
        <w:t>产权局彼此交换法律状态数据应当使用的类别和事件清单。事件都归入事件类别，事件类别提供相关事件的高级别组群。在一个类别中定义一个关键事件和若干详细事件。每个类别、关键事件和详细事件都各有一个定义明确的代码。</w:t>
      </w:r>
    </w:p>
    <w:p w14:paraId="71490976" w14:textId="2BE8E5AB" w:rsidR="00BA61F6" w:rsidRPr="008E56F5" w:rsidRDefault="00BA61F6" w:rsidP="00045AF1">
      <w:pPr>
        <w:pStyle w:val="ONUME"/>
        <w:numPr>
          <w:ilvl w:val="0"/>
          <w:numId w:val="7"/>
        </w:numPr>
        <w:tabs>
          <w:tab w:val="clear" w:pos="567"/>
        </w:tabs>
        <w:overflowPunct w:val="0"/>
        <w:spacing w:afterLines="50" w:after="120" w:line="340" w:lineRule="atLeast"/>
        <w:jc w:val="both"/>
        <w:rPr>
          <w:rFonts w:ascii="SimSun" w:hAnsi="SimSun"/>
          <w:sz w:val="21"/>
        </w:rPr>
      </w:pPr>
      <w:r w:rsidRPr="008E56F5">
        <w:rPr>
          <w:rFonts w:ascii="SimSun" w:hAnsi="SimSun" w:hint="eastAsia"/>
          <w:sz w:val="21"/>
        </w:rPr>
        <w:t>拟议标准定义了20个类别</w:t>
      </w:r>
      <w:r w:rsidR="009B68FE">
        <w:rPr>
          <w:rFonts w:ascii="SimSun" w:hAnsi="SimSun" w:hint="eastAsia"/>
          <w:sz w:val="21"/>
        </w:rPr>
        <w:t>、</w:t>
      </w:r>
      <w:r w:rsidRPr="008E56F5">
        <w:rPr>
          <w:rFonts w:ascii="SimSun" w:hAnsi="SimSun" w:hint="eastAsia"/>
          <w:sz w:val="21"/>
        </w:rPr>
        <w:t>20个关键事件和155个暂定详细事件。应该注意，拟议新标准中定义的详细事件是暂定的，应由</w:t>
      </w:r>
      <w:r w:rsidR="00DF54BD">
        <w:rPr>
          <w:rFonts w:ascii="SimSun" w:hAnsi="SimSun" w:hint="eastAsia"/>
          <w:sz w:val="21"/>
        </w:rPr>
        <w:t>知识</w:t>
      </w:r>
      <w:r w:rsidRPr="008E56F5">
        <w:rPr>
          <w:rFonts w:ascii="SimSun" w:hAnsi="SimSun" w:hint="eastAsia"/>
          <w:sz w:val="21"/>
        </w:rPr>
        <w:t>产权局予以审查评估，以便在适当时候最终确定。类别描述了一组对工业品外观设计</w:t>
      </w:r>
      <w:r w:rsidR="00DF54BD">
        <w:rPr>
          <w:rFonts w:ascii="SimSun" w:hAnsi="SimSun" w:hint="eastAsia"/>
          <w:sz w:val="21"/>
        </w:rPr>
        <w:t>申请办理</w:t>
      </w:r>
      <w:r w:rsidRPr="008E56F5">
        <w:rPr>
          <w:rFonts w:ascii="SimSun" w:hAnsi="SimSun" w:hint="eastAsia"/>
          <w:sz w:val="21"/>
        </w:rPr>
        <w:t>特别重要并具有共同主题的事件。类别描述定义了该类别所含事件的主题。关键事件是与类别相关的重要事件。关键事件意在使</w:t>
      </w:r>
      <w:r w:rsidR="00DF54BD">
        <w:rPr>
          <w:rFonts w:ascii="SimSun" w:hAnsi="SimSun" w:hint="eastAsia"/>
          <w:sz w:val="21"/>
        </w:rPr>
        <w:t>知识</w:t>
      </w:r>
      <w:r w:rsidRPr="008E56F5">
        <w:rPr>
          <w:rFonts w:ascii="SimSun" w:hAnsi="SimSun" w:hint="eastAsia"/>
          <w:sz w:val="21"/>
        </w:rPr>
        <w:t>产权局能够将国家/地区事件映射到用户可理解的</w:t>
      </w:r>
      <w:r w:rsidR="00DF54BD">
        <w:rPr>
          <w:rFonts w:ascii="SimSun" w:hAnsi="SimSun" w:hint="eastAsia"/>
          <w:sz w:val="21"/>
        </w:rPr>
        <w:t>有通用叫法的</w:t>
      </w:r>
      <w:r w:rsidRPr="008E56F5">
        <w:rPr>
          <w:rFonts w:ascii="SimSun" w:hAnsi="SimSun" w:hint="eastAsia"/>
          <w:sz w:val="21"/>
        </w:rPr>
        <w:t>一般事件。详细事件是类别中比关键事件更具体的事件。它们可能描述仅仅数个</w:t>
      </w:r>
      <w:r w:rsidR="00DF54BD">
        <w:rPr>
          <w:rFonts w:ascii="SimSun" w:hAnsi="SimSun" w:hint="eastAsia"/>
          <w:sz w:val="21"/>
        </w:rPr>
        <w:t>知识</w:t>
      </w:r>
      <w:r w:rsidRPr="008E56F5">
        <w:rPr>
          <w:rFonts w:ascii="SimSun" w:hAnsi="SimSun" w:hint="eastAsia"/>
          <w:sz w:val="21"/>
        </w:rPr>
        <w:t>产权局特有的某种做法，或者也可能描述某种几乎普遍而又具有特定性质的做法。</w:t>
      </w:r>
    </w:p>
    <w:p w14:paraId="19FCF725" w14:textId="77777777" w:rsidR="00BA61F6" w:rsidRPr="008E56F5" w:rsidRDefault="00BA61F6" w:rsidP="00045AF1">
      <w:pPr>
        <w:pStyle w:val="Heading3"/>
        <w:spacing w:beforeLines="100" w:afterLines="50" w:after="120" w:line="340" w:lineRule="atLeast"/>
        <w:rPr>
          <w:rFonts w:ascii="SimSun" w:hAnsi="SimSun"/>
          <w:sz w:val="21"/>
        </w:rPr>
      </w:pPr>
      <w:r w:rsidRPr="008E56F5">
        <w:rPr>
          <w:rFonts w:ascii="SimSun" w:hAnsi="SimSun" w:hint="eastAsia"/>
          <w:sz w:val="21"/>
        </w:rPr>
        <w:lastRenderedPageBreak/>
        <w:t>数据结构和交换格式</w:t>
      </w:r>
    </w:p>
    <w:p w14:paraId="18A202E9" w14:textId="131AD03E" w:rsidR="00BA61F6" w:rsidRPr="008E56F5" w:rsidRDefault="00BA61F6" w:rsidP="00045AF1">
      <w:pPr>
        <w:pStyle w:val="ONUME"/>
        <w:numPr>
          <w:ilvl w:val="0"/>
          <w:numId w:val="7"/>
        </w:numPr>
        <w:tabs>
          <w:tab w:val="clear" w:pos="567"/>
        </w:tabs>
        <w:overflowPunct w:val="0"/>
        <w:spacing w:afterLines="50" w:after="120" w:line="340" w:lineRule="atLeast"/>
        <w:jc w:val="both"/>
        <w:rPr>
          <w:rFonts w:ascii="SimSun" w:hAnsi="SimSun"/>
          <w:sz w:val="21"/>
        </w:rPr>
      </w:pPr>
      <w:r w:rsidRPr="008E56F5">
        <w:rPr>
          <w:rFonts w:ascii="SimSun" w:hAnsi="SimSun" w:hint="eastAsia"/>
          <w:sz w:val="21"/>
        </w:rPr>
        <w:t>拟议新标准建议采用与标准ST.27相同的法律状态数据交换结构。拟议新标准采用产权组织标准ST.27中建议的相同方式，建议以编码形式交换申请或工业品外观设计的法律状态数据，编码形式包括ST.3的双字母局代码、数据文件的创建日期、申请或</w:t>
      </w:r>
      <w:r w:rsidR="00792979">
        <w:rPr>
          <w:rFonts w:ascii="SimSun" w:hAnsi="SimSun" w:hint="eastAsia"/>
          <w:sz w:val="21"/>
        </w:rPr>
        <w:t>知识</w:t>
      </w:r>
      <w:r w:rsidRPr="008E56F5">
        <w:rPr>
          <w:rFonts w:ascii="SimSun" w:hAnsi="SimSun" w:hint="eastAsia"/>
          <w:sz w:val="21"/>
        </w:rPr>
        <w:t>产权权利识别和事件数据；事件数据包括以下组件：状态事件代码、事件相关日历日期以及与事件相关联的补充数据。</w:t>
      </w:r>
    </w:p>
    <w:p w14:paraId="1A566E87" w14:textId="13141A98" w:rsidR="00BA61F6" w:rsidRPr="008E56F5" w:rsidRDefault="00792979" w:rsidP="00BA61F6">
      <w:pPr>
        <w:pStyle w:val="Heading3"/>
        <w:rPr>
          <w:rFonts w:ascii="SimSun" w:hAnsi="SimSun"/>
          <w:sz w:val="21"/>
        </w:rPr>
      </w:pPr>
      <w:r>
        <w:rPr>
          <w:rFonts w:ascii="SimSun" w:hAnsi="SimSun" w:hint="eastAsia"/>
          <w:sz w:val="21"/>
        </w:rPr>
        <w:t>实　施</w:t>
      </w:r>
    </w:p>
    <w:p w14:paraId="00DAE845" w14:textId="6859CBE7" w:rsidR="00BA61F6" w:rsidRPr="008E56F5" w:rsidRDefault="00BA61F6" w:rsidP="00045AF1">
      <w:pPr>
        <w:pStyle w:val="ONUME"/>
        <w:numPr>
          <w:ilvl w:val="0"/>
          <w:numId w:val="7"/>
        </w:numPr>
        <w:tabs>
          <w:tab w:val="clear" w:pos="567"/>
        </w:tabs>
        <w:overflowPunct w:val="0"/>
        <w:spacing w:afterLines="50" w:after="120" w:line="340" w:lineRule="atLeast"/>
        <w:jc w:val="both"/>
        <w:rPr>
          <w:rFonts w:ascii="SimSun" w:hAnsi="SimSun"/>
          <w:sz w:val="21"/>
        </w:rPr>
      </w:pPr>
      <w:r w:rsidRPr="008E56F5">
        <w:rPr>
          <w:rFonts w:ascii="SimSun" w:hAnsi="SimSun" w:hint="eastAsia"/>
          <w:sz w:val="21"/>
        </w:rPr>
        <w:t>与产权组织标准</w:t>
      </w:r>
      <w:r w:rsidRPr="008E56F5">
        <w:rPr>
          <w:rFonts w:ascii="SimSun" w:hAnsi="SimSun"/>
          <w:sz w:val="21"/>
        </w:rPr>
        <w:t>ST.27</w:t>
      </w:r>
      <w:r w:rsidRPr="008E56F5">
        <w:rPr>
          <w:rFonts w:ascii="SimSun" w:hAnsi="SimSun" w:hint="eastAsia"/>
          <w:sz w:val="21"/>
        </w:rPr>
        <w:t>类似，</w:t>
      </w:r>
      <w:r w:rsidR="00792979">
        <w:rPr>
          <w:rFonts w:ascii="SimSun" w:hAnsi="SimSun" w:hint="eastAsia"/>
          <w:sz w:val="21"/>
        </w:rPr>
        <w:t>实施</w:t>
      </w:r>
      <w:r w:rsidRPr="008E56F5">
        <w:rPr>
          <w:rFonts w:ascii="SimSun" w:hAnsi="SimSun" w:hint="eastAsia"/>
          <w:sz w:val="21"/>
        </w:rPr>
        <w:t>拟议标准将要求各</w:t>
      </w:r>
      <w:r w:rsidR="00792979">
        <w:rPr>
          <w:rFonts w:ascii="SimSun" w:hAnsi="SimSun" w:hint="eastAsia"/>
          <w:sz w:val="21"/>
        </w:rPr>
        <w:t>知识</w:t>
      </w:r>
      <w:r w:rsidRPr="008E56F5">
        <w:rPr>
          <w:rFonts w:ascii="SimSun" w:hAnsi="SimSun" w:hint="eastAsia"/>
          <w:sz w:val="21"/>
        </w:rPr>
        <w:t>产权局将其国家/地区事件映射到拟议标准中定义的事件或至少一个类别。在</w:t>
      </w:r>
      <w:r w:rsidR="00A27321">
        <w:rPr>
          <w:rFonts w:ascii="SimSun" w:hAnsi="SimSun" w:hint="eastAsia"/>
          <w:sz w:val="21"/>
        </w:rPr>
        <w:t>实施</w:t>
      </w:r>
      <w:r w:rsidRPr="008E56F5">
        <w:rPr>
          <w:rFonts w:ascii="SimSun" w:hAnsi="SimSun" w:hint="eastAsia"/>
          <w:sz w:val="21"/>
        </w:rPr>
        <w:t>拟议标准时，建议根据所提供的模板，通过提供国家/地区事件与拟议标准中的事件的映射表，发布公告并通知国际局。拟议标准建议，法律状态数据的交换频率应当至少每个月一次，最好是每周一次。</w:t>
      </w:r>
    </w:p>
    <w:p w14:paraId="690D4D85" w14:textId="77777777" w:rsidR="00BA61F6" w:rsidRPr="008E56F5" w:rsidRDefault="00BA61F6" w:rsidP="00045AF1">
      <w:pPr>
        <w:pStyle w:val="ONUME"/>
        <w:numPr>
          <w:ilvl w:val="0"/>
          <w:numId w:val="7"/>
        </w:numPr>
        <w:tabs>
          <w:tab w:val="clear" w:pos="567"/>
        </w:tabs>
        <w:overflowPunct w:val="0"/>
        <w:spacing w:afterLines="50" w:after="120" w:line="340" w:lineRule="atLeast"/>
        <w:jc w:val="both"/>
        <w:rPr>
          <w:rFonts w:ascii="SimSun" w:hAnsi="SimSun"/>
          <w:sz w:val="21"/>
          <w:u w:val="single"/>
        </w:rPr>
      </w:pPr>
      <w:r w:rsidRPr="008E56F5">
        <w:rPr>
          <w:rFonts w:ascii="SimSun" w:hAnsi="SimSun" w:hint="eastAsia"/>
          <w:sz w:val="21"/>
        </w:rPr>
        <w:t>国际局计划，一旦各工业产权局的映射表提交上来，就在产权组织网站上予以公布。</w:t>
      </w:r>
    </w:p>
    <w:p w14:paraId="3E63D8D6" w14:textId="77777777" w:rsidR="00BA61F6" w:rsidRPr="008E56F5" w:rsidRDefault="00BA61F6" w:rsidP="008E56F5">
      <w:pPr>
        <w:pStyle w:val="Heading2"/>
        <w:overflowPunct w:val="0"/>
        <w:spacing w:beforeLines="100" w:afterLines="50" w:after="120" w:line="340" w:lineRule="atLeast"/>
        <w:rPr>
          <w:rFonts w:ascii="SimHei" w:eastAsia="SimHei" w:hAnsi="SimHei"/>
          <w:caps w:val="0"/>
          <w:sz w:val="21"/>
          <w:lang w:val="fr-CH"/>
        </w:rPr>
      </w:pPr>
      <w:r w:rsidRPr="008E56F5">
        <w:rPr>
          <w:rFonts w:ascii="SimHei" w:eastAsia="SimHei" w:hAnsi="SimHei" w:hint="eastAsia"/>
          <w:caps w:val="0"/>
          <w:sz w:val="21"/>
          <w:lang w:val="fr-CH"/>
        </w:rPr>
        <w:t>进一步发展</w:t>
      </w:r>
    </w:p>
    <w:p w14:paraId="17824FCE" w14:textId="77777777" w:rsidR="00BA61F6" w:rsidRPr="007B028C" w:rsidRDefault="00BA61F6" w:rsidP="00045AF1">
      <w:pPr>
        <w:pStyle w:val="ONUME"/>
        <w:numPr>
          <w:ilvl w:val="0"/>
          <w:numId w:val="7"/>
        </w:numPr>
        <w:tabs>
          <w:tab w:val="clear" w:pos="567"/>
        </w:tabs>
        <w:overflowPunct w:val="0"/>
        <w:spacing w:afterLines="50" w:after="120" w:line="340" w:lineRule="atLeast"/>
        <w:jc w:val="both"/>
        <w:rPr>
          <w:rFonts w:ascii="SimSun" w:hAnsi="SimSun"/>
          <w:sz w:val="21"/>
          <w:u w:val="single"/>
          <w:lang w:val="fr-CH"/>
        </w:rPr>
      </w:pPr>
      <w:r w:rsidRPr="008E56F5">
        <w:rPr>
          <w:rFonts w:ascii="SimSun" w:hAnsi="SimSun" w:hint="eastAsia"/>
          <w:sz w:val="21"/>
        </w:rPr>
        <w:t>法律状态工作队指出</w:t>
      </w:r>
      <w:r w:rsidRPr="007B028C">
        <w:rPr>
          <w:rFonts w:ascii="SimSun" w:hAnsi="SimSun" w:hint="eastAsia"/>
          <w:sz w:val="21"/>
          <w:lang w:val="fr-CH"/>
        </w:rPr>
        <w:t>，</w:t>
      </w:r>
      <w:r w:rsidRPr="008E56F5">
        <w:rPr>
          <w:rFonts w:ascii="SimSun" w:hAnsi="SimSun" w:hint="eastAsia"/>
          <w:sz w:val="21"/>
        </w:rPr>
        <w:t>在拟议标准通过之后</w:t>
      </w:r>
      <w:r w:rsidRPr="007B028C">
        <w:rPr>
          <w:rFonts w:ascii="SimSun" w:hAnsi="SimSun" w:hint="eastAsia"/>
          <w:sz w:val="21"/>
          <w:lang w:val="fr-CH"/>
        </w:rPr>
        <w:t>，</w:t>
      </w:r>
      <w:r w:rsidRPr="008E56F5">
        <w:rPr>
          <w:rFonts w:ascii="SimSun" w:hAnsi="SimSun" w:hint="eastAsia"/>
          <w:sz w:val="21"/>
        </w:rPr>
        <w:t>就应当开展以下几项待办的工作。</w:t>
      </w:r>
    </w:p>
    <w:p w14:paraId="7D3C3EF0" w14:textId="77777777" w:rsidR="00BA61F6" w:rsidRPr="008E56F5" w:rsidRDefault="00BA61F6" w:rsidP="00045AF1">
      <w:pPr>
        <w:pStyle w:val="Heading3"/>
        <w:spacing w:beforeLines="100" w:afterLines="50" w:after="120" w:line="340" w:lineRule="atLeast"/>
        <w:rPr>
          <w:rFonts w:ascii="SimSun" w:hAnsi="SimSun"/>
          <w:sz w:val="21"/>
        </w:rPr>
      </w:pPr>
      <w:r w:rsidRPr="008E56F5">
        <w:rPr>
          <w:rFonts w:ascii="SimSun" w:hAnsi="SimSun" w:hint="eastAsia"/>
          <w:sz w:val="21"/>
        </w:rPr>
        <w:t>评估和</w:t>
      </w:r>
      <w:r w:rsidRPr="00045AF1">
        <w:rPr>
          <w:rFonts w:ascii="SimSun" w:hAnsi="SimSun" w:hint="eastAsia"/>
          <w:sz w:val="21"/>
          <w:lang w:val="fr-CH"/>
        </w:rPr>
        <w:t>最终</w:t>
      </w:r>
      <w:r w:rsidRPr="008E56F5">
        <w:rPr>
          <w:rFonts w:ascii="SimSun" w:hAnsi="SimSun" w:hint="eastAsia"/>
          <w:sz w:val="21"/>
        </w:rPr>
        <w:t>确定详细事件</w:t>
      </w:r>
    </w:p>
    <w:p w14:paraId="0B478ABB" w14:textId="6B97108A" w:rsidR="00BA61F6" w:rsidRPr="008E56F5" w:rsidRDefault="00783C2F" w:rsidP="00045AF1">
      <w:pPr>
        <w:pStyle w:val="ONUME"/>
        <w:numPr>
          <w:ilvl w:val="0"/>
          <w:numId w:val="7"/>
        </w:numPr>
        <w:tabs>
          <w:tab w:val="clear" w:pos="567"/>
        </w:tabs>
        <w:overflowPunct w:val="0"/>
        <w:spacing w:afterLines="50" w:after="120" w:line="340" w:lineRule="atLeast"/>
        <w:jc w:val="both"/>
        <w:rPr>
          <w:rFonts w:ascii="SimSun" w:hAnsi="SimSun"/>
          <w:sz w:val="21"/>
        </w:rPr>
      </w:pPr>
      <w:r w:rsidRPr="008E56F5">
        <w:rPr>
          <w:rFonts w:ascii="SimSun" w:hAnsi="SimSun" w:hint="eastAsia"/>
          <w:sz w:val="21"/>
        </w:rPr>
        <w:t>建议</w:t>
      </w:r>
      <w:r w:rsidR="00BA61F6" w:rsidRPr="008E56F5">
        <w:rPr>
          <w:rFonts w:ascii="SimSun" w:hAnsi="SimSun" w:hint="eastAsia"/>
          <w:sz w:val="21"/>
        </w:rPr>
        <w:t>一旦拟议标准获得通过，各工业产权局</w:t>
      </w:r>
      <w:r>
        <w:rPr>
          <w:rFonts w:ascii="SimSun" w:hAnsi="SimSun" w:hint="eastAsia"/>
          <w:sz w:val="21"/>
        </w:rPr>
        <w:t>就</w:t>
      </w:r>
      <w:r w:rsidR="00BA61F6" w:rsidRPr="008E56F5">
        <w:rPr>
          <w:rFonts w:ascii="SimSun" w:hAnsi="SimSun" w:hint="eastAsia"/>
          <w:sz w:val="21"/>
        </w:rPr>
        <w:t>开始评估其业务做法和信息技术系统，以确定如何根据新标准中提出的建议最好地生成和交换工业品外观设计法律状态数据，包括暂定详细事件。</w:t>
      </w:r>
    </w:p>
    <w:p w14:paraId="52A1E00E" w14:textId="15C7E2D4" w:rsidR="00BA61F6" w:rsidRPr="008E56F5" w:rsidRDefault="00BA61F6" w:rsidP="00045AF1">
      <w:pPr>
        <w:pStyle w:val="ONUME"/>
        <w:numPr>
          <w:ilvl w:val="0"/>
          <w:numId w:val="7"/>
        </w:numPr>
        <w:tabs>
          <w:tab w:val="clear" w:pos="567"/>
        </w:tabs>
        <w:overflowPunct w:val="0"/>
        <w:spacing w:afterLines="50" w:after="120" w:line="340" w:lineRule="atLeast"/>
        <w:jc w:val="both"/>
        <w:rPr>
          <w:rFonts w:ascii="SimSun" w:hAnsi="SimSun"/>
          <w:sz w:val="21"/>
        </w:rPr>
      </w:pPr>
      <w:r w:rsidRPr="008E56F5">
        <w:rPr>
          <w:rFonts w:ascii="SimSun" w:hAnsi="SimSun" w:hint="eastAsia"/>
          <w:sz w:val="21"/>
        </w:rPr>
        <w:t>由于拟议新标准附件一所列的详细事件是暂定的，所以建议各</w:t>
      </w:r>
      <w:r w:rsidR="00783C2F">
        <w:rPr>
          <w:rFonts w:ascii="SimSun" w:hAnsi="SimSun" w:hint="eastAsia"/>
          <w:sz w:val="21"/>
        </w:rPr>
        <w:t>知识</w:t>
      </w:r>
      <w:r w:rsidRPr="008E56F5">
        <w:rPr>
          <w:rFonts w:ascii="SimSun" w:hAnsi="SimSun" w:hint="eastAsia"/>
          <w:sz w:val="21"/>
        </w:rPr>
        <w:t>产权局对其进行审查并开展映射工作，以确定上述详细事件是否描述了其</w:t>
      </w:r>
      <w:r w:rsidR="00783C2F">
        <w:rPr>
          <w:rFonts w:ascii="SimSun" w:hAnsi="SimSun" w:hint="eastAsia"/>
          <w:sz w:val="21"/>
        </w:rPr>
        <w:t>申请办理</w:t>
      </w:r>
      <w:r w:rsidRPr="008E56F5">
        <w:rPr>
          <w:rFonts w:ascii="SimSun" w:hAnsi="SimSun" w:hint="eastAsia"/>
          <w:sz w:val="21"/>
        </w:rPr>
        <w:t>做法。应该注意的是，暂定详细事件不一定涵盖所有</w:t>
      </w:r>
      <w:r w:rsidR="00783C2F">
        <w:rPr>
          <w:rFonts w:ascii="SimSun" w:hAnsi="SimSun" w:hint="eastAsia"/>
          <w:sz w:val="21"/>
        </w:rPr>
        <w:t>知识</w:t>
      </w:r>
      <w:r w:rsidRPr="008E56F5">
        <w:rPr>
          <w:rFonts w:ascii="SimSun" w:hAnsi="SimSun" w:hint="eastAsia"/>
          <w:sz w:val="21"/>
        </w:rPr>
        <w:t>产权局的所有国家和地区做法；相反，它们反映了某些工业产权局的常见做法，而且为了大多数</w:t>
      </w:r>
      <w:r w:rsidR="00783C2F">
        <w:rPr>
          <w:rFonts w:ascii="SimSun" w:hAnsi="SimSun" w:hint="eastAsia"/>
          <w:sz w:val="21"/>
        </w:rPr>
        <w:t>知识</w:t>
      </w:r>
      <w:r w:rsidRPr="008E56F5">
        <w:rPr>
          <w:rFonts w:ascii="SimSun" w:hAnsi="SimSun" w:hint="eastAsia"/>
          <w:sz w:val="21"/>
        </w:rPr>
        <w:t>产权局进行数据交换，为了用户的利益，涵盖了</w:t>
      </w:r>
      <w:r w:rsidR="00783C2F">
        <w:rPr>
          <w:rFonts w:ascii="SimSun" w:hAnsi="SimSun" w:hint="eastAsia"/>
          <w:sz w:val="21"/>
        </w:rPr>
        <w:t>申请办理</w:t>
      </w:r>
      <w:r w:rsidRPr="008E56F5">
        <w:rPr>
          <w:rFonts w:ascii="SimSun" w:hAnsi="SimSun" w:hint="eastAsia"/>
          <w:sz w:val="21"/>
        </w:rPr>
        <w:t>周期中的重大事件。</w:t>
      </w:r>
      <w:r w:rsidR="00783C2F" w:rsidRPr="008E56F5">
        <w:rPr>
          <w:rFonts w:ascii="SimSun" w:hAnsi="SimSun" w:hint="eastAsia"/>
          <w:sz w:val="21"/>
        </w:rPr>
        <w:t>法律状态工作队计划</w:t>
      </w:r>
      <w:r w:rsidRPr="008E56F5">
        <w:rPr>
          <w:rFonts w:ascii="SimSun" w:hAnsi="SimSun" w:hint="eastAsia"/>
          <w:sz w:val="21"/>
        </w:rPr>
        <w:t>根据各</w:t>
      </w:r>
      <w:r w:rsidR="00783C2F">
        <w:rPr>
          <w:rFonts w:ascii="SimSun" w:hAnsi="SimSun" w:hint="eastAsia"/>
          <w:sz w:val="21"/>
        </w:rPr>
        <w:t>知识</w:t>
      </w:r>
      <w:r w:rsidRPr="008E56F5">
        <w:rPr>
          <w:rFonts w:ascii="SimSun" w:hAnsi="SimSun" w:hint="eastAsia"/>
          <w:sz w:val="21"/>
        </w:rPr>
        <w:t>产权局的</w:t>
      </w:r>
      <w:r w:rsidR="00783C2F">
        <w:rPr>
          <w:rFonts w:ascii="SimSun" w:hAnsi="SimSun" w:hint="eastAsia"/>
          <w:sz w:val="21"/>
        </w:rPr>
        <w:t>意见</w:t>
      </w:r>
      <w:r w:rsidRPr="008E56F5">
        <w:rPr>
          <w:rFonts w:ascii="SimSun" w:hAnsi="SimSun" w:hint="eastAsia"/>
          <w:sz w:val="21"/>
        </w:rPr>
        <w:t>，最终确定详细事件清单，提交标准委员会下届会议审议和批准。</w:t>
      </w:r>
    </w:p>
    <w:p w14:paraId="271D54CD" w14:textId="77777777" w:rsidR="00BA61F6" w:rsidRPr="008E56F5" w:rsidRDefault="00BA61F6" w:rsidP="00045AF1">
      <w:pPr>
        <w:pStyle w:val="ONUME"/>
        <w:numPr>
          <w:ilvl w:val="0"/>
          <w:numId w:val="7"/>
        </w:numPr>
        <w:tabs>
          <w:tab w:val="clear" w:pos="567"/>
        </w:tabs>
        <w:overflowPunct w:val="0"/>
        <w:spacing w:afterLines="50" w:after="120" w:line="340" w:lineRule="atLeast"/>
        <w:jc w:val="both"/>
        <w:rPr>
          <w:rFonts w:ascii="SimSun" w:hAnsi="SimSun"/>
          <w:sz w:val="21"/>
        </w:rPr>
      </w:pPr>
      <w:r w:rsidRPr="008E56F5">
        <w:rPr>
          <w:rFonts w:ascii="SimSun" w:hAnsi="SimSun" w:hint="eastAsia"/>
          <w:sz w:val="21"/>
        </w:rPr>
        <w:t>鉴于上述情况，在标准委员会本届（第六届）会议通过新标准的条件下，建议在新标准前面加入以下编者按：</w:t>
      </w:r>
    </w:p>
    <w:p w14:paraId="2B4AFC8A" w14:textId="77777777" w:rsidR="00BA61F6" w:rsidRPr="008E56F5" w:rsidRDefault="00BA61F6" w:rsidP="00783C2F">
      <w:pPr>
        <w:pStyle w:val="ONUME"/>
        <w:spacing w:afterLines="50" w:after="120" w:line="340" w:lineRule="atLeast"/>
        <w:ind w:left="567"/>
        <w:rPr>
          <w:rFonts w:ascii="SimSun" w:hAnsi="SimSun"/>
          <w:sz w:val="21"/>
        </w:rPr>
      </w:pPr>
      <w:r w:rsidRPr="008E56F5">
        <w:rPr>
          <w:rFonts w:ascii="SimSun" w:hAnsi="SimSun"/>
          <w:sz w:val="21"/>
        </w:rPr>
        <w:t>“</w:t>
      </w:r>
      <w:r w:rsidRPr="008E56F5">
        <w:rPr>
          <w:rFonts w:ascii="SimSun" w:hAnsi="SimSun" w:hint="eastAsia"/>
          <w:sz w:val="21"/>
        </w:rPr>
        <w:t>国际局的编者按</w:t>
      </w:r>
    </w:p>
    <w:p w14:paraId="76C6F938" w14:textId="24A993A6" w:rsidR="00BA61F6" w:rsidRPr="008E56F5" w:rsidRDefault="00BA61F6" w:rsidP="00783C2F">
      <w:pPr>
        <w:pStyle w:val="ONUME"/>
        <w:spacing w:afterLines="50" w:after="120" w:line="340" w:lineRule="atLeast"/>
        <w:ind w:left="567"/>
        <w:jc w:val="both"/>
        <w:rPr>
          <w:rFonts w:ascii="SimSun" w:hAnsi="SimSun"/>
          <w:sz w:val="21"/>
        </w:rPr>
      </w:pPr>
      <w:r w:rsidRPr="008E56F5">
        <w:rPr>
          <w:rFonts w:ascii="SimSun" w:hAnsi="SimSun" w:hint="eastAsia"/>
          <w:sz w:val="21"/>
        </w:rPr>
        <w:t>本标准中所载详细事件是暂定的，将由各工业产权局（IPO）审查评估一年。根据各工业产权局报告的审查评估结果，将在本标准列入详细事件的最终提案提交标准委员会第七届会议批准。目前，各工业产权局，如若愿意，可以选择仅根据类别和关键事件交换法律状态数据。”</w:t>
      </w:r>
    </w:p>
    <w:p w14:paraId="4A53D74C" w14:textId="053C4489" w:rsidR="00BA61F6" w:rsidRPr="008E56F5" w:rsidRDefault="00BA61F6" w:rsidP="00783C2F">
      <w:pPr>
        <w:pStyle w:val="ONUME"/>
        <w:spacing w:afterLines="50" w:after="120" w:line="340" w:lineRule="atLeast"/>
        <w:ind w:left="567"/>
        <w:jc w:val="both"/>
        <w:rPr>
          <w:rFonts w:ascii="SimSun" w:hAnsi="SimSun"/>
          <w:sz w:val="21"/>
        </w:rPr>
      </w:pPr>
      <w:r w:rsidRPr="008E56F5">
        <w:rPr>
          <w:rFonts w:ascii="SimSun" w:hAnsi="SimSun" w:hint="eastAsia"/>
          <w:sz w:val="21"/>
        </w:rPr>
        <w:t>产权组织标准委员会（CWS）[2018年10月19在第六届会议上]通过了本标准。</w:t>
      </w:r>
    </w:p>
    <w:p w14:paraId="0D77657D" w14:textId="14BE6393" w:rsidR="00BA61F6" w:rsidRPr="008E56F5" w:rsidRDefault="00BA61F6" w:rsidP="00045AF1">
      <w:pPr>
        <w:pStyle w:val="Heading3"/>
        <w:spacing w:beforeLines="100" w:afterLines="50" w:after="120" w:line="340" w:lineRule="atLeast"/>
        <w:rPr>
          <w:rFonts w:ascii="SimSun" w:hAnsi="SimSun"/>
          <w:caps/>
          <w:sz w:val="21"/>
        </w:rPr>
      </w:pPr>
      <w:r w:rsidRPr="008E56F5">
        <w:rPr>
          <w:rFonts w:ascii="SimSun" w:hAnsi="SimSun" w:hint="eastAsia"/>
          <w:sz w:val="21"/>
        </w:rPr>
        <w:t>指导</w:t>
      </w:r>
      <w:r w:rsidRPr="00045AF1">
        <w:rPr>
          <w:rFonts w:ascii="SimSun" w:hAnsi="SimSun" w:hint="eastAsia"/>
          <w:sz w:val="21"/>
          <w:lang w:val="fr-CH"/>
        </w:rPr>
        <w:t>文件</w:t>
      </w:r>
    </w:p>
    <w:p w14:paraId="387D2EF3" w14:textId="72E2C263" w:rsidR="00BA61F6" w:rsidRPr="008E56F5" w:rsidRDefault="00BA61F6" w:rsidP="00045AF1">
      <w:pPr>
        <w:pStyle w:val="ONUME"/>
        <w:numPr>
          <w:ilvl w:val="0"/>
          <w:numId w:val="7"/>
        </w:numPr>
        <w:tabs>
          <w:tab w:val="clear" w:pos="567"/>
        </w:tabs>
        <w:overflowPunct w:val="0"/>
        <w:spacing w:afterLines="50" w:after="120" w:line="340" w:lineRule="atLeast"/>
        <w:jc w:val="both"/>
        <w:rPr>
          <w:rFonts w:ascii="SimSun" w:hAnsi="SimSun"/>
          <w:sz w:val="21"/>
        </w:rPr>
      </w:pPr>
      <w:r w:rsidRPr="008E56F5">
        <w:rPr>
          <w:rFonts w:ascii="SimSun" w:hAnsi="SimSun" w:hint="eastAsia"/>
          <w:sz w:val="21"/>
        </w:rPr>
        <w:t>拟议标准要求工业产权局将其国家/地区事件映射到标准事件，以便</w:t>
      </w:r>
      <w:r w:rsidR="00783C2F">
        <w:rPr>
          <w:rFonts w:ascii="SimSun" w:hAnsi="SimSun" w:hint="eastAsia"/>
          <w:sz w:val="21"/>
        </w:rPr>
        <w:t>接收</w:t>
      </w:r>
      <w:r w:rsidRPr="008E56F5">
        <w:rPr>
          <w:rFonts w:ascii="SimSun" w:hAnsi="SimSun" w:hint="eastAsia"/>
          <w:sz w:val="21"/>
        </w:rPr>
        <w:t>方可以</w:t>
      </w:r>
      <w:r w:rsidR="00783C2F">
        <w:rPr>
          <w:rFonts w:ascii="SimSun" w:hAnsi="SimSun" w:hint="eastAsia"/>
          <w:sz w:val="21"/>
        </w:rPr>
        <w:t>理解</w:t>
      </w:r>
      <w:r w:rsidRPr="008E56F5">
        <w:rPr>
          <w:rFonts w:ascii="SimSun" w:hAnsi="SimSun" w:hint="eastAsia"/>
          <w:sz w:val="21"/>
        </w:rPr>
        <w:t>申请或</w:t>
      </w:r>
      <w:r w:rsidR="00783C2F">
        <w:rPr>
          <w:rFonts w:ascii="SimSun" w:hAnsi="SimSun" w:hint="eastAsia"/>
          <w:sz w:val="21"/>
        </w:rPr>
        <w:t>知识</w:t>
      </w:r>
      <w:r w:rsidRPr="008E56F5">
        <w:rPr>
          <w:rFonts w:ascii="SimSun" w:hAnsi="SimSun" w:hint="eastAsia"/>
          <w:sz w:val="21"/>
        </w:rPr>
        <w:t>产权的法律状态，而无需深入了解该</w:t>
      </w:r>
      <w:r w:rsidR="00783C2F">
        <w:rPr>
          <w:rFonts w:ascii="SimSun" w:hAnsi="SimSun" w:hint="eastAsia"/>
          <w:sz w:val="21"/>
        </w:rPr>
        <w:t>知识</w:t>
      </w:r>
      <w:r w:rsidRPr="008E56F5">
        <w:rPr>
          <w:rFonts w:ascii="SimSun" w:hAnsi="SimSun" w:hint="eastAsia"/>
          <w:sz w:val="21"/>
        </w:rPr>
        <w:t>产权局的国家或区域具体</w:t>
      </w:r>
      <w:r w:rsidR="00783C2F">
        <w:rPr>
          <w:rFonts w:ascii="SimSun" w:hAnsi="SimSun" w:hint="eastAsia"/>
          <w:sz w:val="21"/>
        </w:rPr>
        <w:t>办理</w:t>
      </w:r>
      <w:r w:rsidRPr="008E56F5">
        <w:rPr>
          <w:rFonts w:ascii="SimSun" w:hAnsi="SimSun" w:hint="eastAsia"/>
          <w:sz w:val="21"/>
        </w:rPr>
        <w:t>做法。为了协助</w:t>
      </w:r>
      <w:r w:rsidR="00783C2F">
        <w:rPr>
          <w:rFonts w:ascii="SimSun" w:hAnsi="SimSun" w:hint="eastAsia"/>
          <w:sz w:val="21"/>
        </w:rPr>
        <w:t>知识</w:t>
      </w:r>
      <w:r w:rsidRPr="008E56F5">
        <w:rPr>
          <w:rFonts w:ascii="SimSun" w:hAnsi="SimSun" w:hint="eastAsia"/>
          <w:sz w:val="21"/>
        </w:rPr>
        <w:t>产权局进行映射，拟议标准对类别和事件给予了全面描述，还配有若干实例。</w:t>
      </w:r>
    </w:p>
    <w:p w14:paraId="357EDF25" w14:textId="7EF6E526" w:rsidR="00BA61F6" w:rsidRPr="008E56F5" w:rsidRDefault="00BA61F6" w:rsidP="00045AF1">
      <w:pPr>
        <w:pStyle w:val="ONUME"/>
        <w:numPr>
          <w:ilvl w:val="0"/>
          <w:numId w:val="7"/>
        </w:numPr>
        <w:tabs>
          <w:tab w:val="clear" w:pos="567"/>
        </w:tabs>
        <w:overflowPunct w:val="0"/>
        <w:spacing w:afterLines="50" w:after="120" w:line="340" w:lineRule="atLeast"/>
        <w:jc w:val="both"/>
        <w:rPr>
          <w:rFonts w:ascii="SimSun" w:hAnsi="SimSun"/>
          <w:sz w:val="21"/>
        </w:rPr>
      </w:pPr>
      <w:r w:rsidRPr="008E56F5">
        <w:rPr>
          <w:rFonts w:ascii="SimSun" w:hAnsi="SimSun" w:hint="eastAsia"/>
          <w:sz w:val="21"/>
        </w:rPr>
        <w:lastRenderedPageBreak/>
        <w:t>然而，工作队认为，</w:t>
      </w:r>
      <w:r w:rsidR="00783C2F">
        <w:rPr>
          <w:rFonts w:ascii="SimSun" w:hAnsi="SimSun" w:hint="eastAsia"/>
          <w:sz w:val="21"/>
        </w:rPr>
        <w:t>知识</w:t>
      </w:r>
      <w:r w:rsidRPr="008E56F5">
        <w:rPr>
          <w:rFonts w:ascii="SimSun" w:hAnsi="SimSun" w:hint="eastAsia"/>
          <w:sz w:val="21"/>
        </w:rPr>
        <w:t>产权局，特别是没有参与工作队讨论的</w:t>
      </w:r>
      <w:r w:rsidR="00783C2F">
        <w:rPr>
          <w:rFonts w:ascii="SimSun" w:hAnsi="SimSun" w:hint="eastAsia"/>
          <w:sz w:val="21"/>
        </w:rPr>
        <w:t>知识</w:t>
      </w:r>
      <w:r w:rsidRPr="008E56F5">
        <w:rPr>
          <w:rFonts w:ascii="SimSun" w:hAnsi="SimSun" w:hint="eastAsia"/>
          <w:sz w:val="21"/>
        </w:rPr>
        <w:t>产权局，需要有更多信息才能以一种协调一致的方式进行映射。因此，工作队计划编写一份指导文件提案，一旦产权组织标准ST.27的指导文件最终确定，该提案就将成为新标准的附件。</w:t>
      </w:r>
    </w:p>
    <w:p w14:paraId="5F435120" w14:textId="77777777" w:rsidR="00BA61F6" w:rsidRPr="008E56F5" w:rsidRDefault="00BA61F6" w:rsidP="00045AF1">
      <w:pPr>
        <w:pStyle w:val="Heading3"/>
        <w:spacing w:beforeLines="100" w:afterLines="50" w:after="120" w:line="340" w:lineRule="atLeast"/>
        <w:rPr>
          <w:rFonts w:ascii="SimSun" w:hAnsi="SimSun"/>
          <w:sz w:val="21"/>
        </w:rPr>
      </w:pPr>
      <w:r w:rsidRPr="008E56F5">
        <w:rPr>
          <w:rFonts w:ascii="SimSun" w:hAnsi="SimSun" w:hint="eastAsia"/>
          <w:sz w:val="21"/>
        </w:rPr>
        <w:t>开发法律状态数据交换XML</w:t>
      </w:r>
    </w:p>
    <w:p w14:paraId="348C2BCA" w14:textId="3D7977B1" w:rsidR="00BA61F6" w:rsidRPr="008E56F5" w:rsidRDefault="00BA61F6" w:rsidP="00045AF1">
      <w:pPr>
        <w:pStyle w:val="ONUME"/>
        <w:numPr>
          <w:ilvl w:val="0"/>
          <w:numId w:val="7"/>
        </w:numPr>
        <w:tabs>
          <w:tab w:val="clear" w:pos="567"/>
        </w:tabs>
        <w:overflowPunct w:val="0"/>
        <w:spacing w:afterLines="50" w:after="120" w:line="340" w:lineRule="atLeast"/>
        <w:jc w:val="both"/>
        <w:rPr>
          <w:rFonts w:ascii="SimSun" w:hAnsi="SimSun"/>
          <w:sz w:val="21"/>
        </w:rPr>
      </w:pPr>
      <w:r w:rsidRPr="008E56F5">
        <w:rPr>
          <w:rFonts w:ascii="SimSun" w:hAnsi="SimSun" w:hint="eastAsia"/>
          <w:sz w:val="21"/>
        </w:rPr>
        <w:t>为了方便各</w:t>
      </w:r>
      <w:r w:rsidR="00783C2F">
        <w:rPr>
          <w:rFonts w:ascii="SimSun" w:hAnsi="SimSun" w:hint="eastAsia"/>
          <w:sz w:val="21"/>
        </w:rPr>
        <w:t>知识</w:t>
      </w:r>
      <w:r w:rsidRPr="008E56F5">
        <w:rPr>
          <w:rFonts w:ascii="SimSun" w:hAnsi="SimSun" w:hint="eastAsia"/>
          <w:sz w:val="21"/>
        </w:rPr>
        <w:t>产权局交换</w:t>
      </w:r>
      <w:r w:rsidR="00783C2F">
        <w:rPr>
          <w:rFonts w:ascii="SimSun" w:hAnsi="SimSun" w:hint="eastAsia"/>
          <w:sz w:val="21"/>
        </w:rPr>
        <w:t>工业品外观设计</w:t>
      </w:r>
      <w:r w:rsidRPr="008E56F5">
        <w:rPr>
          <w:rFonts w:ascii="SimSun" w:hAnsi="SimSun" w:hint="eastAsia"/>
          <w:sz w:val="21"/>
        </w:rPr>
        <w:t>专利法律状态数据，拟议标准将很可能不得不用XML实施。然而，拟议标准并没有讨论用XML格式实施法律状态数据交换的问题，这种格式</w:t>
      </w:r>
      <w:r w:rsidR="00783C2F" w:rsidRPr="008E56F5">
        <w:rPr>
          <w:rFonts w:ascii="SimSun" w:hAnsi="SimSun" w:hint="eastAsia"/>
          <w:sz w:val="21"/>
        </w:rPr>
        <w:t>根据标准委员会的决定</w:t>
      </w:r>
      <w:r w:rsidR="00783C2F">
        <w:rPr>
          <w:rFonts w:ascii="SimSun" w:hAnsi="SimSun" w:hint="eastAsia"/>
          <w:sz w:val="21"/>
        </w:rPr>
        <w:t>，</w:t>
      </w:r>
      <w:r w:rsidRPr="008E56F5">
        <w:rPr>
          <w:rFonts w:ascii="SimSun" w:hAnsi="SimSun" w:hint="eastAsia"/>
          <w:sz w:val="21"/>
        </w:rPr>
        <w:t>应当由标准委员会涉及XML的其他工作队讨论和开发。</w:t>
      </w:r>
    </w:p>
    <w:p w14:paraId="0078C532" w14:textId="78EBF86C" w:rsidR="00BA61F6" w:rsidRPr="008E56F5" w:rsidRDefault="00BA61F6" w:rsidP="00045AF1">
      <w:pPr>
        <w:pStyle w:val="ONUME"/>
        <w:numPr>
          <w:ilvl w:val="0"/>
          <w:numId w:val="7"/>
        </w:numPr>
        <w:tabs>
          <w:tab w:val="clear" w:pos="567"/>
        </w:tabs>
        <w:overflowPunct w:val="0"/>
        <w:spacing w:afterLines="50" w:after="120" w:line="340" w:lineRule="atLeast"/>
        <w:jc w:val="both"/>
        <w:rPr>
          <w:rFonts w:ascii="SimSun" w:hAnsi="SimSun"/>
          <w:sz w:val="21"/>
        </w:rPr>
      </w:pPr>
      <w:r w:rsidRPr="008E56F5">
        <w:rPr>
          <w:rFonts w:ascii="SimSun" w:hAnsi="SimSun" w:hint="eastAsia"/>
          <w:sz w:val="21"/>
        </w:rPr>
        <w:t>根据标准委员会第五届会议就标准ST.27达成的一致意见，法律状态工作队请标准委员会要求XML4IP工作队开发XML架构组件，以方便根据拟议新标准交换专利法律状态数据。XML架构草案一旦拟定，就应当报给标准委员会，供委员会审议和决定XML架构是应当纳入产权组织新标准还是纳入产权组织标准ST.96。</w:t>
      </w:r>
    </w:p>
    <w:p w14:paraId="3431B65A" w14:textId="77777777" w:rsidR="00BA61F6" w:rsidRPr="00045AF1" w:rsidRDefault="00BA61F6" w:rsidP="00045AF1">
      <w:pPr>
        <w:pStyle w:val="ONUME"/>
        <w:numPr>
          <w:ilvl w:val="0"/>
          <w:numId w:val="7"/>
        </w:numPr>
        <w:tabs>
          <w:tab w:val="num" w:pos="6101"/>
        </w:tabs>
        <w:overflowPunct w:val="0"/>
        <w:spacing w:afterLines="50" w:after="120" w:line="340" w:lineRule="atLeast"/>
        <w:ind w:left="5534"/>
        <w:rPr>
          <w:rStyle w:val="H3-DecisionChar"/>
          <w:rFonts w:ascii="KaiTi" w:eastAsia="KaiTi" w:hAnsi="KaiTi"/>
          <w:i w:val="0"/>
          <w:sz w:val="21"/>
          <w:szCs w:val="22"/>
        </w:rPr>
      </w:pPr>
      <w:r w:rsidRPr="00045AF1">
        <w:rPr>
          <w:rStyle w:val="H3-DecisionChar"/>
          <w:rFonts w:ascii="KaiTi" w:eastAsia="KaiTi" w:hAnsi="KaiTi" w:hint="eastAsia"/>
          <w:i w:val="0"/>
          <w:sz w:val="21"/>
          <w:szCs w:val="22"/>
        </w:rPr>
        <w:t>请标准委员会：</w:t>
      </w:r>
    </w:p>
    <w:p w14:paraId="722D7475" w14:textId="4D9AF70A" w:rsidR="00BA61F6" w:rsidRPr="00045AF1" w:rsidRDefault="00045AF1" w:rsidP="00045AF1">
      <w:pPr>
        <w:pStyle w:val="BodyText"/>
        <w:overflowPunct w:val="0"/>
        <w:spacing w:afterLines="50" w:after="120" w:line="340" w:lineRule="atLeast"/>
        <w:ind w:left="5534"/>
        <w:rPr>
          <w:rFonts w:ascii="KaiTi" w:eastAsia="KaiTi" w:hAnsi="KaiTi"/>
          <w:sz w:val="21"/>
          <w:szCs w:val="22"/>
        </w:rPr>
      </w:pPr>
      <w:r>
        <w:rPr>
          <w:rFonts w:ascii="KaiTi" w:eastAsia="KaiTi" w:hAnsi="KaiTi" w:hint="eastAsia"/>
          <w:sz w:val="21"/>
          <w:szCs w:val="22"/>
        </w:rPr>
        <w:tab/>
      </w:r>
      <w:r w:rsidR="00BA61F6" w:rsidRPr="00045AF1">
        <w:rPr>
          <w:rFonts w:ascii="KaiTi" w:eastAsia="KaiTi" w:hAnsi="KaiTi"/>
          <w:sz w:val="21"/>
          <w:szCs w:val="22"/>
        </w:rPr>
        <w:tab/>
        <w:t>(a)</w:t>
      </w:r>
      <w:r w:rsidR="00BA61F6" w:rsidRPr="00045AF1">
        <w:rPr>
          <w:rFonts w:ascii="KaiTi" w:eastAsia="KaiTi" w:hAnsi="KaiTi"/>
          <w:sz w:val="21"/>
          <w:szCs w:val="22"/>
        </w:rPr>
        <w:tab/>
      </w:r>
      <w:r w:rsidR="00BA61F6" w:rsidRPr="00045AF1">
        <w:rPr>
          <w:rFonts w:ascii="KaiTi" w:eastAsia="KaiTi" w:hAnsi="KaiTi" w:hint="eastAsia"/>
          <w:sz w:val="21"/>
          <w:szCs w:val="22"/>
        </w:rPr>
        <w:t>注意本文件的内容；</w:t>
      </w:r>
    </w:p>
    <w:p w14:paraId="54D9A912" w14:textId="2296ECF5" w:rsidR="00BA61F6" w:rsidRPr="00045AF1" w:rsidRDefault="00045AF1" w:rsidP="00045AF1">
      <w:pPr>
        <w:pStyle w:val="ONUME"/>
        <w:overflowPunct w:val="0"/>
        <w:spacing w:afterLines="50" w:after="120" w:line="340" w:lineRule="atLeast"/>
        <w:ind w:left="5534"/>
        <w:jc w:val="both"/>
        <w:rPr>
          <w:rFonts w:ascii="KaiTi" w:eastAsia="KaiTi" w:hAnsi="KaiTi"/>
          <w:sz w:val="21"/>
          <w:szCs w:val="22"/>
        </w:rPr>
      </w:pPr>
      <w:r>
        <w:rPr>
          <w:rFonts w:ascii="KaiTi" w:eastAsia="KaiTi" w:hAnsi="KaiTi" w:hint="eastAsia"/>
          <w:sz w:val="21"/>
          <w:szCs w:val="22"/>
        </w:rPr>
        <w:tab/>
      </w:r>
      <w:r w:rsidR="00BA61F6" w:rsidRPr="00045AF1">
        <w:rPr>
          <w:rFonts w:ascii="KaiTi" w:eastAsia="KaiTi" w:hAnsi="KaiTi"/>
          <w:sz w:val="21"/>
          <w:szCs w:val="22"/>
        </w:rPr>
        <w:tab/>
        <w:t>(b)</w:t>
      </w:r>
      <w:r w:rsidR="00BA61F6" w:rsidRPr="00045AF1">
        <w:rPr>
          <w:rFonts w:ascii="KaiTi" w:eastAsia="KaiTi" w:hAnsi="KaiTi"/>
          <w:sz w:val="21"/>
          <w:szCs w:val="22"/>
        </w:rPr>
        <w:tab/>
      </w:r>
      <w:r w:rsidR="00BA61F6" w:rsidRPr="00045AF1">
        <w:rPr>
          <w:rFonts w:ascii="KaiTi" w:eastAsia="KaiTi" w:hAnsi="KaiTi" w:hint="eastAsia"/>
          <w:sz w:val="21"/>
          <w:szCs w:val="22"/>
        </w:rPr>
        <w:t>审议是否应当如上文第11段所示，为</w:t>
      </w:r>
      <w:r w:rsidR="00783C2F">
        <w:rPr>
          <w:rFonts w:ascii="KaiTi" w:eastAsia="KaiTi" w:hAnsi="KaiTi" w:hint="eastAsia"/>
          <w:sz w:val="21"/>
          <w:szCs w:val="22"/>
        </w:rPr>
        <w:t>注册</w:t>
      </w:r>
      <w:r w:rsidR="00BA61F6" w:rsidRPr="00045AF1">
        <w:rPr>
          <w:rFonts w:ascii="KaiTi" w:eastAsia="KaiTi" w:hAnsi="KaiTi" w:hint="eastAsia"/>
          <w:sz w:val="21"/>
          <w:szCs w:val="22"/>
        </w:rPr>
        <w:t>阶段增加另一个起点；</w:t>
      </w:r>
    </w:p>
    <w:p w14:paraId="3D3803A9" w14:textId="4DD483B9" w:rsidR="00BA61F6" w:rsidRPr="00045AF1" w:rsidRDefault="00045AF1" w:rsidP="00045AF1">
      <w:pPr>
        <w:pStyle w:val="ONUME"/>
        <w:overflowPunct w:val="0"/>
        <w:spacing w:afterLines="50" w:after="120" w:line="340" w:lineRule="atLeast"/>
        <w:ind w:left="5534"/>
        <w:jc w:val="both"/>
        <w:rPr>
          <w:rFonts w:ascii="KaiTi" w:eastAsia="KaiTi" w:hAnsi="KaiTi"/>
          <w:sz w:val="21"/>
          <w:szCs w:val="22"/>
        </w:rPr>
      </w:pPr>
      <w:r>
        <w:rPr>
          <w:rFonts w:ascii="KaiTi" w:eastAsia="KaiTi" w:hAnsi="KaiTi" w:hint="eastAsia"/>
          <w:sz w:val="21"/>
          <w:szCs w:val="22"/>
        </w:rPr>
        <w:tab/>
      </w:r>
      <w:r w:rsidR="00BA61F6" w:rsidRPr="00045AF1">
        <w:rPr>
          <w:rFonts w:ascii="KaiTi" w:eastAsia="KaiTi" w:hAnsi="KaiTi"/>
          <w:sz w:val="21"/>
          <w:szCs w:val="22"/>
        </w:rPr>
        <w:tab/>
        <w:t>(c)</w:t>
      </w:r>
      <w:r w:rsidR="00BA61F6" w:rsidRPr="00045AF1">
        <w:rPr>
          <w:rFonts w:ascii="KaiTi" w:eastAsia="KaiTi" w:hAnsi="KaiTi"/>
          <w:sz w:val="21"/>
          <w:szCs w:val="22"/>
        </w:rPr>
        <w:tab/>
      </w:r>
      <w:r w:rsidR="00BA61F6" w:rsidRPr="00045AF1">
        <w:rPr>
          <w:rFonts w:ascii="KaiTi" w:eastAsia="KaiTi" w:hAnsi="KaiTi" w:hint="eastAsia"/>
          <w:sz w:val="21"/>
          <w:szCs w:val="22"/>
        </w:rPr>
        <w:t>审议并批准拟议标准的名称“产权组织标准ST.87——</w:t>
      </w:r>
      <w:r w:rsidR="00783C2F" w:rsidRPr="00783C2F">
        <w:rPr>
          <w:rFonts w:ascii="KaiTi" w:eastAsia="KaiTi" w:hAnsi="KaiTi" w:hint="eastAsia"/>
          <w:sz w:val="21"/>
          <w:szCs w:val="22"/>
        </w:rPr>
        <w:t>关于工业品外观设计法律状态数据交换的建议</w:t>
      </w:r>
      <w:r w:rsidR="00BA61F6" w:rsidRPr="00045AF1">
        <w:rPr>
          <w:rFonts w:ascii="KaiTi" w:eastAsia="KaiTi" w:hAnsi="KaiTi" w:hint="eastAsia"/>
          <w:sz w:val="21"/>
          <w:szCs w:val="22"/>
        </w:rPr>
        <w:t>”；</w:t>
      </w:r>
    </w:p>
    <w:p w14:paraId="28F1485B" w14:textId="68B13D2A" w:rsidR="00BA61F6" w:rsidRPr="00045AF1" w:rsidRDefault="00045AF1" w:rsidP="00045AF1">
      <w:pPr>
        <w:pStyle w:val="ONUME"/>
        <w:overflowPunct w:val="0"/>
        <w:spacing w:afterLines="50" w:after="120" w:line="340" w:lineRule="atLeast"/>
        <w:ind w:left="5534"/>
        <w:jc w:val="both"/>
        <w:rPr>
          <w:rFonts w:ascii="KaiTi" w:eastAsia="KaiTi" w:hAnsi="KaiTi"/>
          <w:sz w:val="21"/>
          <w:szCs w:val="22"/>
        </w:rPr>
      </w:pPr>
      <w:r>
        <w:rPr>
          <w:rFonts w:ascii="KaiTi" w:eastAsia="KaiTi" w:hAnsi="KaiTi" w:hint="eastAsia"/>
          <w:sz w:val="21"/>
          <w:szCs w:val="22"/>
        </w:rPr>
        <w:tab/>
      </w:r>
      <w:r w:rsidR="00BA61F6" w:rsidRPr="00045AF1">
        <w:rPr>
          <w:rFonts w:ascii="KaiTi" w:eastAsia="KaiTi" w:hAnsi="KaiTi"/>
          <w:sz w:val="21"/>
          <w:szCs w:val="22"/>
        </w:rPr>
        <w:tab/>
        <w:t>(d)</w:t>
      </w:r>
      <w:r w:rsidR="00BA61F6" w:rsidRPr="00045AF1">
        <w:rPr>
          <w:rFonts w:ascii="KaiTi" w:eastAsia="KaiTi" w:hAnsi="KaiTi"/>
          <w:sz w:val="21"/>
          <w:szCs w:val="22"/>
        </w:rPr>
        <w:tab/>
      </w:r>
      <w:r w:rsidR="00BA61F6" w:rsidRPr="00045AF1">
        <w:rPr>
          <w:rFonts w:ascii="KaiTi" w:eastAsia="KaiTi" w:hAnsi="KaiTi" w:hint="eastAsia"/>
          <w:sz w:val="21"/>
          <w:szCs w:val="22"/>
        </w:rPr>
        <w:t>审议并通过本文件附件中转</w:t>
      </w:r>
      <w:r w:rsidR="00783C2F">
        <w:rPr>
          <w:rFonts w:ascii="KaiTi" w:eastAsia="KaiTi" w:hAnsi="KaiTi" w:hint="eastAsia"/>
          <w:sz w:val="21"/>
          <w:szCs w:val="22"/>
        </w:rPr>
        <w:t>录</w:t>
      </w:r>
      <w:r w:rsidR="00BA61F6" w:rsidRPr="00045AF1">
        <w:rPr>
          <w:rFonts w:ascii="KaiTi" w:eastAsia="KaiTi" w:hAnsi="KaiTi" w:hint="eastAsia"/>
          <w:sz w:val="21"/>
          <w:szCs w:val="22"/>
        </w:rPr>
        <w:t>的拟议产权组织新标准ST.87；</w:t>
      </w:r>
    </w:p>
    <w:p w14:paraId="4B719C5B" w14:textId="57E35355" w:rsidR="00BA61F6" w:rsidRPr="00045AF1" w:rsidRDefault="00045AF1" w:rsidP="00045AF1">
      <w:pPr>
        <w:pStyle w:val="ONUME"/>
        <w:overflowPunct w:val="0"/>
        <w:spacing w:afterLines="50" w:after="120" w:line="340" w:lineRule="atLeast"/>
        <w:ind w:left="5534"/>
        <w:jc w:val="both"/>
        <w:rPr>
          <w:rFonts w:ascii="KaiTi" w:eastAsia="KaiTi" w:hAnsi="KaiTi"/>
          <w:sz w:val="21"/>
          <w:szCs w:val="22"/>
        </w:rPr>
      </w:pPr>
      <w:r>
        <w:rPr>
          <w:rFonts w:ascii="KaiTi" w:eastAsia="KaiTi" w:hAnsi="KaiTi" w:hint="eastAsia"/>
          <w:sz w:val="21"/>
          <w:szCs w:val="22"/>
        </w:rPr>
        <w:tab/>
      </w:r>
      <w:r w:rsidR="00BA61F6" w:rsidRPr="00045AF1">
        <w:rPr>
          <w:rFonts w:ascii="KaiTi" w:eastAsia="KaiTi" w:hAnsi="KaiTi"/>
          <w:sz w:val="21"/>
          <w:szCs w:val="22"/>
        </w:rPr>
        <w:tab/>
        <w:t>(e)</w:t>
      </w:r>
      <w:r w:rsidR="00BA61F6" w:rsidRPr="00045AF1">
        <w:rPr>
          <w:rFonts w:ascii="KaiTi" w:eastAsia="KaiTi" w:hAnsi="KaiTi"/>
          <w:sz w:val="21"/>
          <w:szCs w:val="22"/>
        </w:rPr>
        <w:tab/>
      </w:r>
      <w:r w:rsidR="00BA61F6" w:rsidRPr="00045AF1">
        <w:rPr>
          <w:rFonts w:ascii="KaiTi" w:eastAsia="KaiTi" w:hAnsi="KaiTi" w:hint="eastAsia"/>
          <w:sz w:val="21"/>
          <w:szCs w:val="22"/>
        </w:rPr>
        <w:t>请秘书处发布通函，依上文第20和21段所述，要求各</w:t>
      </w:r>
      <w:r w:rsidR="00783C2F">
        <w:rPr>
          <w:rFonts w:ascii="KaiTi" w:eastAsia="KaiTi" w:hAnsi="KaiTi" w:hint="eastAsia"/>
          <w:sz w:val="21"/>
          <w:szCs w:val="22"/>
        </w:rPr>
        <w:t>知识</w:t>
      </w:r>
      <w:r w:rsidR="00BA61F6" w:rsidRPr="00045AF1">
        <w:rPr>
          <w:rFonts w:ascii="KaiTi" w:eastAsia="KaiTi" w:hAnsi="KaiTi" w:hint="eastAsia"/>
          <w:sz w:val="21"/>
          <w:szCs w:val="22"/>
        </w:rPr>
        <w:t>产权局评估其业务做法和信息技术系统，并审查暂定详细事</w:t>
      </w:r>
      <w:r w:rsidR="00783C2F">
        <w:rPr>
          <w:rFonts w:ascii="KaiTi" w:eastAsia="KaiTi" w:hAnsi="KaiTi" w:hint="eastAsia"/>
          <w:sz w:val="21"/>
          <w:szCs w:val="22"/>
        </w:rPr>
        <w:t>件</w:t>
      </w:r>
      <w:r w:rsidR="00BA61F6" w:rsidRPr="00045AF1">
        <w:rPr>
          <w:rFonts w:ascii="KaiTi" w:eastAsia="KaiTi" w:hAnsi="KaiTi" w:hint="eastAsia"/>
          <w:sz w:val="21"/>
          <w:szCs w:val="22"/>
        </w:rPr>
        <w:t>；</w:t>
      </w:r>
    </w:p>
    <w:p w14:paraId="60882BF8" w14:textId="741DF24A" w:rsidR="00BA61F6" w:rsidRPr="00045AF1" w:rsidRDefault="00045AF1" w:rsidP="00045AF1">
      <w:pPr>
        <w:pStyle w:val="ONUME"/>
        <w:overflowPunct w:val="0"/>
        <w:spacing w:afterLines="50" w:after="120" w:line="340" w:lineRule="atLeast"/>
        <w:ind w:left="5534"/>
        <w:jc w:val="both"/>
        <w:rPr>
          <w:rFonts w:ascii="KaiTi" w:eastAsia="KaiTi" w:hAnsi="KaiTi"/>
          <w:sz w:val="21"/>
          <w:szCs w:val="22"/>
        </w:rPr>
      </w:pPr>
      <w:r>
        <w:rPr>
          <w:rFonts w:ascii="KaiTi" w:eastAsia="KaiTi" w:hAnsi="KaiTi" w:hint="eastAsia"/>
          <w:sz w:val="21"/>
          <w:szCs w:val="22"/>
        </w:rPr>
        <w:tab/>
      </w:r>
      <w:r w:rsidR="00BA61F6" w:rsidRPr="00045AF1">
        <w:rPr>
          <w:rFonts w:ascii="KaiTi" w:eastAsia="KaiTi" w:hAnsi="KaiTi"/>
          <w:sz w:val="21"/>
          <w:szCs w:val="22"/>
        </w:rPr>
        <w:tab/>
        <w:t>(f)</w:t>
      </w:r>
      <w:r w:rsidR="00BA61F6" w:rsidRPr="00045AF1">
        <w:rPr>
          <w:rFonts w:ascii="KaiTi" w:eastAsia="KaiTi" w:hAnsi="KaiTi"/>
          <w:sz w:val="21"/>
          <w:szCs w:val="22"/>
        </w:rPr>
        <w:tab/>
      </w:r>
      <w:r w:rsidR="00BA61F6" w:rsidRPr="00045AF1">
        <w:rPr>
          <w:rFonts w:ascii="KaiTi" w:eastAsia="KaiTi" w:hAnsi="KaiTi" w:hint="eastAsia"/>
          <w:sz w:val="21"/>
          <w:szCs w:val="22"/>
        </w:rPr>
        <w:t>审议并批准第22段所述拟纳入拟议产权组织标准的</w:t>
      </w:r>
      <w:r w:rsidR="00BA61F6" w:rsidRPr="00045AF1">
        <w:rPr>
          <w:rFonts w:ascii="KaiTi" w:eastAsia="KaiTi" w:hAnsi="KaiTi" w:hint="eastAsia"/>
          <w:sz w:val="21"/>
          <w:szCs w:val="21"/>
          <w:lang w:val="fr-CH"/>
        </w:rPr>
        <w:t>拟议</w:t>
      </w:r>
      <w:r w:rsidR="00BA61F6" w:rsidRPr="00045AF1">
        <w:rPr>
          <w:rFonts w:ascii="KaiTi" w:eastAsia="KaiTi" w:hAnsi="KaiTi" w:hint="eastAsia"/>
          <w:sz w:val="21"/>
          <w:szCs w:val="22"/>
        </w:rPr>
        <w:t>编者按；</w:t>
      </w:r>
    </w:p>
    <w:p w14:paraId="630BABEC" w14:textId="258CC7A4" w:rsidR="00BA61F6" w:rsidRPr="00045AF1" w:rsidRDefault="00045AF1" w:rsidP="00045AF1">
      <w:pPr>
        <w:pStyle w:val="ONUME"/>
        <w:overflowPunct w:val="0"/>
        <w:spacing w:afterLines="50" w:after="120" w:line="340" w:lineRule="atLeast"/>
        <w:ind w:left="5534"/>
        <w:jc w:val="both"/>
        <w:rPr>
          <w:rFonts w:ascii="KaiTi" w:eastAsia="KaiTi" w:hAnsi="KaiTi"/>
          <w:sz w:val="21"/>
          <w:szCs w:val="22"/>
        </w:rPr>
      </w:pPr>
      <w:r>
        <w:rPr>
          <w:rFonts w:ascii="KaiTi" w:eastAsia="KaiTi" w:hAnsi="KaiTi" w:hint="eastAsia"/>
          <w:sz w:val="21"/>
          <w:szCs w:val="22"/>
        </w:rPr>
        <w:tab/>
      </w:r>
      <w:r w:rsidR="00BA61F6" w:rsidRPr="00045AF1">
        <w:rPr>
          <w:rFonts w:ascii="KaiTi" w:eastAsia="KaiTi" w:hAnsi="KaiTi"/>
          <w:sz w:val="21"/>
          <w:szCs w:val="22"/>
        </w:rPr>
        <w:tab/>
        <w:t>(g)</w:t>
      </w:r>
      <w:r w:rsidR="00BA61F6" w:rsidRPr="00045AF1">
        <w:rPr>
          <w:rFonts w:ascii="KaiTi" w:eastAsia="KaiTi" w:hAnsi="KaiTi"/>
          <w:sz w:val="21"/>
          <w:szCs w:val="22"/>
        </w:rPr>
        <w:tab/>
      </w:r>
      <w:r w:rsidR="00BA61F6" w:rsidRPr="00045AF1">
        <w:rPr>
          <w:rFonts w:ascii="KaiTi" w:eastAsia="KaiTi" w:hAnsi="KaiTi" w:hint="eastAsia"/>
          <w:sz w:val="21"/>
          <w:szCs w:val="22"/>
        </w:rPr>
        <w:t>请法律状态工作队，如上文第21</w:t>
      </w:r>
      <w:r w:rsidR="00783C2F">
        <w:rPr>
          <w:rFonts w:ascii="KaiTi" w:eastAsia="KaiTi" w:hAnsi="KaiTi" w:hint="eastAsia"/>
          <w:sz w:val="21"/>
          <w:szCs w:val="22"/>
        </w:rPr>
        <w:t>段</w:t>
      </w:r>
      <w:r w:rsidR="00BA61F6" w:rsidRPr="00045AF1">
        <w:rPr>
          <w:rFonts w:ascii="KaiTi" w:eastAsia="KaiTi" w:hAnsi="KaiTi" w:hint="eastAsia"/>
          <w:sz w:val="21"/>
          <w:szCs w:val="22"/>
        </w:rPr>
        <w:t>至</w:t>
      </w:r>
      <w:r w:rsidR="00783C2F">
        <w:rPr>
          <w:rFonts w:ascii="KaiTi" w:eastAsia="KaiTi" w:hAnsi="KaiTi" w:hint="eastAsia"/>
          <w:sz w:val="21"/>
          <w:szCs w:val="22"/>
        </w:rPr>
        <w:t>第</w:t>
      </w:r>
      <w:r w:rsidR="00BA61F6" w:rsidRPr="00045AF1">
        <w:rPr>
          <w:rFonts w:ascii="KaiTi" w:eastAsia="KaiTi" w:hAnsi="KaiTi" w:hint="eastAsia"/>
          <w:sz w:val="21"/>
          <w:szCs w:val="22"/>
        </w:rPr>
        <w:t>24段所述，最后</w:t>
      </w:r>
      <w:r w:rsidR="00BA61F6" w:rsidRPr="00045AF1">
        <w:rPr>
          <w:rFonts w:ascii="KaiTi" w:eastAsia="KaiTi" w:hAnsi="KaiTi" w:hint="eastAsia"/>
          <w:sz w:val="21"/>
          <w:szCs w:val="21"/>
          <w:lang w:val="fr-CH"/>
        </w:rPr>
        <w:t>确定</w:t>
      </w:r>
      <w:r w:rsidR="00BA61F6" w:rsidRPr="00045AF1">
        <w:rPr>
          <w:rFonts w:ascii="KaiTi" w:eastAsia="KaiTi" w:hAnsi="KaiTi" w:hint="eastAsia"/>
          <w:sz w:val="21"/>
          <w:szCs w:val="22"/>
        </w:rPr>
        <w:t>详细事件清单，编制工业品外观设计法律状况数据指导文件，并提交第七届会议审议和批准；及</w:t>
      </w:r>
    </w:p>
    <w:p w14:paraId="51CF6CFA" w14:textId="24D3A516" w:rsidR="00BA61F6" w:rsidRPr="00045AF1" w:rsidRDefault="00045AF1" w:rsidP="00045AF1">
      <w:pPr>
        <w:pStyle w:val="ONUME"/>
        <w:overflowPunct w:val="0"/>
        <w:spacing w:afterLines="50" w:after="120" w:line="340" w:lineRule="atLeast"/>
        <w:ind w:left="5534"/>
        <w:jc w:val="both"/>
        <w:rPr>
          <w:rFonts w:ascii="KaiTi" w:eastAsia="KaiTi" w:hAnsi="KaiTi"/>
          <w:sz w:val="21"/>
          <w:szCs w:val="22"/>
        </w:rPr>
      </w:pPr>
      <w:r>
        <w:rPr>
          <w:rFonts w:ascii="KaiTi" w:eastAsia="KaiTi" w:hAnsi="KaiTi" w:hint="eastAsia"/>
          <w:sz w:val="21"/>
          <w:szCs w:val="22"/>
        </w:rPr>
        <w:tab/>
      </w:r>
      <w:r w:rsidR="00BA61F6" w:rsidRPr="00045AF1">
        <w:rPr>
          <w:rFonts w:ascii="KaiTi" w:eastAsia="KaiTi" w:hAnsi="KaiTi"/>
          <w:sz w:val="21"/>
          <w:szCs w:val="22"/>
        </w:rPr>
        <w:tab/>
        <w:t>(h)</w:t>
      </w:r>
      <w:r w:rsidR="00BA61F6" w:rsidRPr="00045AF1">
        <w:rPr>
          <w:rFonts w:ascii="KaiTi" w:eastAsia="KaiTi" w:hAnsi="KaiTi"/>
          <w:sz w:val="21"/>
          <w:szCs w:val="22"/>
        </w:rPr>
        <w:tab/>
      </w:r>
      <w:r w:rsidR="00BA61F6" w:rsidRPr="00045AF1">
        <w:rPr>
          <w:rFonts w:ascii="KaiTi" w:eastAsia="KaiTi" w:hAnsi="KaiTi" w:hint="eastAsia"/>
          <w:sz w:val="21"/>
          <w:szCs w:val="22"/>
        </w:rPr>
        <w:t>请XML4IP工作队开发上文第25和26段所述相关</w:t>
      </w:r>
      <w:r w:rsidR="00BA61F6" w:rsidRPr="007B028C">
        <w:rPr>
          <w:rFonts w:ascii="KaiTi" w:eastAsia="KaiTi" w:hAnsi="KaiTi" w:hint="eastAsia"/>
          <w:sz w:val="21"/>
          <w:szCs w:val="21"/>
        </w:rPr>
        <w:t>XML</w:t>
      </w:r>
      <w:r w:rsidR="00BA61F6" w:rsidRPr="00045AF1">
        <w:rPr>
          <w:rFonts w:ascii="KaiTi" w:eastAsia="KaiTi" w:hAnsi="KaiTi" w:hint="eastAsia"/>
          <w:sz w:val="21"/>
          <w:szCs w:val="22"/>
        </w:rPr>
        <w:t>架构组件，并报告工作队工作成果，供其第七届会议审</w:t>
      </w:r>
      <w:r w:rsidR="00783C2F">
        <w:rPr>
          <w:rFonts w:ascii="KaiTi" w:eastAsia="KaiTi" w:hAnsi="KaiTi"/>
          <w:sz w:val="21"/>
          <w:szCs w:val="22"/>
        </w:rPr>
        <w:t>‍</w:t>
      </w:r>
      <w:r w:rsidR="00BA61F6" w:rsidRPr="00045AF1">
        <w:rPr>
          <w:rFonts w:ascii="KaiTi" w:eastAsia="KaiTi" w:hAnsi="KaiTi" w:hint="eastAsia"/>
          <w:sz w:val="21"/>
          <w:szCs w:val="22"/>
        </w:rPr>
        <w:t>议。</w:t>
      </w:r>
    </w:p>
    <w:p w14:paraId="0DAEED3F" w14:textId="2B624EB2" w:rsidR="00E86B0A" w:rsidRPr="00045AF1" w:rsidRDefault="00045AF1" w:rsidP="00045AF1">
      <w:pPr>
        <w:pStyle w:val="ONUME"/>
        <w:spacing w:afterLines="50" w:after="120" w:line="340" w:lineRule="atLeast"/>
        <w:ind w:left="5534"/>
        <w:jc w:val="both"/>
        <w:rPr>
          <w:rFonts w:ascii="KaiTi" w:eastAsia="KaiTi" w:hAnsi="KaiTi"/>
          <w:sz w:val="21"/>
          <w:szCs w:val="21"/>
          <w:lang w:val="fr-CH"/>
        </w:rPr>
      </w:pPr>
      <w:r w:rsidRPr="00045AF1">
        <w:rPr>
          <w:rFonts w:ascii="KaiTi" w:eastAsia="KaiTi" w:hAnsi="KaiTi" w:hint="eastAsia"/>
          <w:sz w:val="21"/>
          <w:szCs w:val="21"/>
          <w:lang w:val="fr-CH"/>
        </w:rPr>
        <w:lastRenderedPageBreak/>
        <w:t>[后接附件]</w:t>
      </w:r>
    </w:p>
    <w:sectPr w:rsidR="00E86B0A" w:rsidRPr="00045AF1" w:rsidSect="00DF54BD">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21949A" w14:textId="77777777" w:rsidR="0097511A" w:rsidRDefault="0097511A">
      <w:r>
        <w:separator/>
      </w:r>
    </w:p>
  </w:endnote>
  <w:endnote w:type="continuationSeparator" w:id="0">
    <w:p w14:paraId="590F03D4" w14:textId="77777777" w:rsidR="0097511A" w:rsidRDefault="0097511A" w:rsidP="003B38C1">
      <w:r>
        <w:separator/>
      </w:r>
    </w:p>
    <w:p w14:paraId="3012B794" w14:textId="77777777" w:rsidR="0097511A" w:rsidRPr="003B38C1" w:rsidRDefault="0097511A" w:rsidP="003B38C1">
      <w:pPr>
        <w:spacing w:after="60"/>
        <w:rPr>
          <w:sz w:val="17"/>
        </w:rPr>
      </w:pPr>
      <w:r>
        <w:rPr>
          <w:sz w:val="17"/>
        </w:rPr>
        <w:t>[Endnote continued from previous page]</w:t>
      </w:r>
    </w:p>
  </w:endnote>
  <w:endnote w:type="continuationNotice" w:id="1">
    <w:p w14:paraId="4280884F" w14:textId="77777777" w:rsidR="0097511A" w:rsidRPr="003B38C1" w:rsidRDefault="0097511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SimHei">
    <w:altName w:val="Malgun Gothic Semilight"/>
    <w:panose1 w:val="02010600030101010101"/>
    <w:charset w:val="86"/>
    <w:family w:val="modern"/>
    <w:pitch w:val="fixed"/>
    <w:sig w:usb0="00000000" w:usb1="38CF7CFA" w:usb2="00000016" w:usb3="00000000" w:csb0="00040001" w:csb1="00000000"/>
  </w:font>
  <w:font w:name="KaiTi">
    <w:altName w:val="Malgun Gothic Semilight"/>
    <w:charset w:val="86"/>
    <w:family w:val="modern"/>
    <w:pitch w:val="fixed"/>
    <w:sig w:usb0="00000000" w:usb1="38CF7CFA" w:usb2="00000016" w:usb3="00000000" w:csb0="00040001" w:csb1="00000000"/>
  </w:font>
  <w:font w:name="STKaiti">
    <w:charset w:val="86"/>
    <w:family w:val="auto"/>
    <w:pitch w:val="variable"/>
    <w:sig w:usb0="00000287" w:usb1="080F0000" w:usb2="00000010" w:usb3="00000000" w:csb0="0004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69629" w14:textId="77777777" w:rsidR="007B028C" w:rsidRDefault="007B02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3DD6C" w14:textId="77777777" w:rsidR="007B028C" w:rsidRDefault="007B02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2B8D9" w14:textId="77777777" w:rsidR="007B028C" w:rsidRDefault="007B02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71A506" w14:textId="77777777" w:rsidR="0097511A" w:rsidRDefault="0097511A">
      <w:r>
        <w:separator/>
      </w:r>
    </w:p>
  </w:footnote>
  <w:footnote w:type="continuationSeparator" w:id="0">
    <w:p w14:paraId="16A3897C" w14:textId="77777777" w:rsidR="0097511A" w:rsidRDefault="0097511A" w:rsidP="008B60B2">
      <w:r>
        <w:separator/>
      </w:r>
    </w:p>
    <w:p w14:paraId="1ADE1219" w14:textId="77777777" w:rsidR="0097511A" w:rsidRPr="00ED77FB" w:rsidRDefault="0097511A" w:rsidP="008B60B2">
      <w:pPr>
        <w:spacing w:after="60"/>
        <w:rPr>
          <w:sz w:val="17"/>
          <w:szCs w:val="17"/>
        </w:rPr>
      </w:pPr>
      <w:r w:rsidRPr="00ED77FB">
        <w:rPr>
          <w:sz w:val="17"/>
          <w:szCs w:val="17"/>
        </w:rPr>
        <w:t>[Footnote continued from previous page]</w:t>
      </w:r>
    </w:p>
  </w:footnote>
  <w:footnote w:type="continuationNotice" w:id="1">
    <w:p w14:paraId="59EA546A" w14:textId="77777777" w:rsidR="0097511A" w:rsidRPr="00ED77FB" w:rsidRDefault="0097511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4FEF5" w14:textId="77777777" w:rsidR="007B028C" w:rsidRDefault="007B02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8415431"/>
      <w:docPartObj>
        <w:docPartGallery w:val="Page Numbers (Top of Page)"/>
        <w:docPartUnique/>
      </w:docPartObj>
    </w:sdtPr>
    <w:sdtEndPr>
      <w:rPr>
        <w:rFonts w:ascii="SimSun" w:hAnsi="SimSun"/>
        <w:noProof/>
        <w:sz w:val="21"/>
      </w:rPr>
    </w:sdtEndPr>
    <w:sdtContent>
      <w:bookmarkStart w:id="5" w:name="Code2" w:displacedByCustomXml="prev"/>
      <w:bookmarkEnd w:id="5" w:displacedByCustomXml="prev"/>
      <w:p w14:paraId="0F622174" w14:textId="6DD8734A" w:rsidR="00E86B0A" w:rsidRPr="008B0924" w:rsidRDefault="005D6709">
        <w:pPr>
          <w:pStyle w:val="Header"/>
          <w:jc w:val="right"/>
          <w:rPr>
            <w:rFonts w:ascii="SimSun" w:hAnsi="SimSun"/>
            <w:sz w:val="21"/>
          </w:rPr>
        </w:pPr>
        <w:r w:rsidRPr="008B0924">
          <w:rPr>
            <w:rFonts w:ascii="SimSun" w:hAnsi="SimSun"/>
            <w:sz w:val="21"/>
          </w:rPr>
          <w:t>CWS/6/14</w:t>
        </w:r>
        <w:r w:rsidR="007B028C">
          <w:rPr>
            <w:rFonts w:ascii="SimSun" w:hAnsi="SimSun"/>
            <w:sz w:val="21"/>
          </w:rPr>
          <w:t xml:space="preserve"> CORR.</w:t>
        </w:r>
        <w:bookmarkStart w:id="6" w:name="_GoBack"/>
        <w:bookmarkEnd w:id="6"/>
      </w:p>
      <w:p w14:paraId="6E4B83EF" w14:textId="420DF8E2" w:rsidR="008B0924" w:rsidRDefault="008B0924">
        <w:pPr>
          <w:pStyle w:val="Header"/>
          <w:jc w:val="right"/>
          <w:rPr>
            <w:rFonts w:ascii="SimSun" w:hAnsi="SimSun"/>
            <w:noProof/>
            <w:sz w:val="21"/>
          </w:rPr>
        </w:pPr>
        <w:r>
          <w:rPr>
            <w:rFonts w:ascii="SimSun" w:hAnsi="SimSun" w:hint="eastAsia"/>
            <w:sz w:val="21"/>
          </w:rPr>
          <w:t>第</w:t>
        </w:r>
        <w:r w:rsidR="00E86B0A" w:rsidRPr="008B0924">
          <w:rPr>
            <w:rFonts w:ascii="SimSun" w:hAnsi="SimSun"/>
            <w:sz w:val="21"/>
          </w:rPr>
          <w:fldChar w:fldCharType="begin"/>
        </w:r>
        <w:r w:rsidR="00E86B0A" w:rsidRPr="008B0924">
          <w:rPr>
            <w:rFonts w:ascii="SimSun" w:hAnsi="SimSun"/>
            <w:sz w:val="21"/>
          </w:rPr>
          <w:instrText xml:space="preserve"> PAGE   \* MERGEFORMAT </w:instrText>
        </w:r>
        <w:r w:rsidR="00E86B0A" w:rsidRPr="008B0924">
          <w:rPr>
            <w:rFonts w:ascii="SimSun" w:hAnsi="SimSun"/>
            <w:sz w:val="21"/>
          </w:rPr>
          <w:fldChar w:fldCharType="separate"/>
        </w:r>
        <w:r w:rsidR="007B028C">
          <w:rPr>
            <w:rFonts w:ascii="SimSun" w:hAnsi="SimSun"/>
            <w:noProof/>
            <w:sz w:val="21"/>
          </w:rPr>
          <w:t>2</w:t>
        </w:r>
        <w:r w:rsidR="00E86B0A" w:rsidRPr="008B0924">
          <w:rPr>
            <w:rFonts w:ascii="SimSun" w:hAnsi="SimSun"/>
            <w:noProof/>
            <w:sz w:val="21"/>
          </w:rPr>
          <w:fldChar w:fldCharType="end"/>
        </w:r>
        <w:r>
          <w:rPr>
            <w:rFonts w:ascii="SimSun" w:hAnsi="SimSun" w:hint="eastAsia"/>
            <w:noProof/>
            <w:sz w:val="21"/>
          </w:rPr>
          <w:t>页</w:t>
        </w:r>
      </w:p>
    </w:sdtContent>
  </w:sdt>
  <w:p w14:paraId="4C899436" w14:textId="77777777" w:rsidR="00E86B0A" w:rsidRPr="008B0924" w:rsidRDefault="00E86B0A" w:rsidP="004A476F">
    <w:pPr>
      <w:jc w:val="right"/>
      <w:rPr>
        <w:rFonts w:ascii="SimSun" w:hAnsi="SimSun"/>
        <w:sz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7EEF2" w14:textId="77777777" w:rsidR="007B028C" w:rsidRDefault="007B02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E775D1"/>
    <w:multiLevelType w:val="hybridMultilevel"/>
    <w:tmpl w:val="42784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D542E3"/>
    <w:multiLevelType w:val="multilevel"/>
    <w:tmpl w:val="9D8EC73E"/>
    <w:lvl w:ilvl="0">
      <w:start w:val="1"/>
      <w:numFmt w:val="decimal"/>
      <w:lvlRestart w:val="0"/>
      <w:lvlText w:val="%1."/>
      <w:lvlJc w:val="left"/>
      <w:pPr>
        <w:tabs>
          <w:tab w:val="num" w:pos="567"/>
        </w:tabs>
        <w:ind w:left="0" w:firstLine="0"/>
      </w:pPr>
    </w:lvl>
    <w:lvl w:ilvl="1">
      <w:start w:val="1"/>
      <w:numFmt w:val="lowerLetter"/>
      <w:lvlText w:val="(%2)"/>
      <w:lvlJc w:val="left"/>
      <w:pPr>
        <w:tabs>
          <w:tab w:val="num" w:pos="6663"/>
        </w:tabs>
        <w:ind w:left="6096" w:firstLine="0"/>
      </w:pPr>
      <w:rPr>
        <w:i/>
      </w:r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7"/>
  </w:num>
  <w:num w:numId="8">
    <w:abstractNumId w:val="1"/>
  </w:num>
  <w:num w:numId="9">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0">
    <w:abstractNumId w:val="6"/>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355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1B4"/>
    <w:rsid w:val="00001FE7"/>
    <w:rsid w:val="000062AC"/>
    <w:rsid w:val="00021A07"/>
    <w:rsid w:val="0002271B"/>
    <w:rsid w:val="00030198"/>
    <w:rsid w:val="00043CAA"/>
    <w:rsid w:val="00045AF1"/>
    <w:rsid w:val="000532E4"/>
    <w:rsid w:val="00056248"/>
    <w:rsid w:val="00061ACE"/>
    <w:rsid w:val="00075432"/>
    <w:rsid w:val="000852CC"/>
    <w:rsid w:val="0008638A"/>
    <w:rsid w:val="00095B3D"/>
    <w:rsid w:val="000968ED"/>
    <w:rsid w:val="000C22E7"/>
    <w:rsid w:val="000D7418"/>
    <w:rsid w:val="000E39FE"/>
    <w:rsid w:val="000F5E56"/>
    <w:rsid w:val="001362EE"/>
    <w:rsid w:val="00152C98"/>
    <w:rsid w:val="001647D5"/>
    <w:rsid w:val="0017070F"/>
    <w:rsid w:val="001753D4"/>
    <w:rsid w:val="001832A6"/>
    <w:rsid w:val="001971BB"/>
    <w:rsid w:val="001B3A19"/>
    <w:rsid w:val="001C7FF7"/>
    <w:rsid w:val="001D48D1"/>
    <w:rsid w:val="001E5B4B"/>
    <w:rsid w:val="001F7A6B"/>
    <w:rsid w:val="00201D09"/>
    <w:rsid w:val="0021217E"/>
    <w:rsid w:val="00215F1F"/>
    <w:rsid w:val="00225347"/>
    <w:rsid w:val="002531D4"/>
    <w:rsid w:val="002634C4"/>
    <w:rsid w:val="002928D3"/>
    <w:rsid w:val="002C41B4"/>
    <w:rsid w:val="002D627E"/>
    <w:rsid w:val="002D6521"/>
    <w:rsid w:val="002E0FC1"/>
    <w:rsid w:val="002E249E"/>
    <w:rsid w:val="002F1FE6"/>
    <w:rsid w:val="002F4E68"/>
    <w:rsid w:val="00312F7F"/>
    <w:rsid w:val="00361450"/>
    <w:rsid w:val="00365A50"/>
    <w:rsid w:val="003673CF"/>
    <w:rsid w:val="003824EA"/>
    <w:rsid w:val="003845C1"/>
    <w:rsid w:val="003849C7"/>
    <w:rsid w:val="003A33DB"/>
    <w:rsid w:val="003A6F89"/>
    <w:rsid w:val="003B38C1"/>
    <w:rsid w:val="003C2F6A"/>
    <w:rsid w:val="003E58E3"/>
    <w:rsid w:val="003F0BC6"/>
    <w:rsid w:val="003F2067"/>
    <w:rsid w:val="00406AD3"/>
    <w:rsid w:val="00406CE3"/>
    <w:rsid w:val="00423E3E"/>
    <w:rsid w:val="00427AF4"/>
    <w:rsid w:val="004647DA"/>
    <w:rsid w:val="00474062"/>
    <w:rsid w:val="00477D6B"/>
    <w:rsid w:val="004937CF"/>
    <w:rsid w:val="00495890"/>
    <w:rsid w:val="004976F3"/>
    <w:rsid w:val="004A0B4E"/>
    <w:rsid w:val="004A476F"/>
    <w:rsid w:val="004B0E67"/>
    <w:rsid w:val="004B5F61"/>
    <w:rsid w:val="004C5DD4"/>
    <w:rsid w:val="004D43B9"/>
    <w:rsid w:val="005013F2"/>
    <w:rsid w:val="005019FF"/>
    <w:rsid w:val="00506E28"/>
    <w:rsid w:val="0053057A"/>
    <w:rsid w:val="00532EBD"/>
    <w:rsid w:val="00545459"/>
    <w:rsid w:val="00560A29"/>
    <w:rsid w:val="0056254B"/>
    <w:rsid w:val="0058019A"/>
    <w:rsid w:val="00590E83"/>
    <w:rsid w:val="00596EE4"/>
    <w:rsid w:val="005B04A5"/>
    <w:rsid w:val="005B2F3A"/>
    <w:rsid w:val="005C6649"/>
    <w:rsid w:val="005D6709"/>
    <w:rsid w:val="00600DAA"/>
    <w:rsid w:val="00605827"/>
    <w:rsid w:val="0062156C"/>
    <w:rsid w:val="00640D93"/>
    <w:rsid w:val="00642D44"/>
    <w:rsid w:val="00646050"/>
    <w:rsid w:val="006466A5"/>
    <w:rsid w:val="00665F77"/>
    <w:rsid w:val="006713CA"/>
    <w:rsid w:val="00676C5C"/>
    <w:rsid w:val="006A4B4F"/>
    <w:rsid w:val="006B768F"/>
    <w:rsid w:val="006C14A7"/>
    <w:rsid w:val="006C1698"/>
    <w:rsid w:val="006D6DF6"/>
    <w:rsid w:val="006E692A"/>
    <w:rsid w:val="0075334D"/>
    <w:rsid w:val="00762E57"/>
    <w:rsid w:val="00783C2F"/>
    <w:rsid w:val="00792979"/>
    <w:rsid w:val="0079469E"/>
    <w:rsid w:val="007A0EB2"/>
    <w:rsid w:val="007B028C"/>
    <w:rsid w:val="007B0D23"/>
    <w:rsid w:val="007B1603"/>
    <w:rsid w:val="007B3BE7"/>
    <w:rsid w:val="007C0D84"/>
    <w:rsid w:val="007D1613"/>
    <w:rsid w:val="007E37BF"/>
    <w:rsid w:val="007E4C0E"/>
    <w:rsid w:val="007F547B"/>
    <w:rsid w:val="00831F5C"/>
    <w:rsid w:val="00834CF9"/>
    <w:rsid w:val="00843781"/>
    <w:rsid w:val="0084453C"/>
    <w:rsid w:val="0084496E"/>
    <w:rsid w:val="00864F25"/>
    <w:rsid w:val="00882603"/>
    <w:rsid w:val="008B0924"/>
    <w:rsid w:val="008B2CC1"/>
    <w:rsid w:val="008B60B2"/>
    <w:rsid w:val="008B66FE"/>
    <w:rsid w:val="008C4FEA"/>
    <w:rsid w:val="008C5201"/>
    <w:rsid w:val="008D4C53"/>
    <w:rsid w:val="008E56F5"/>
    <w:rsid w:val="00902155"/>
    <w:rsid w:val="0090731E"/>
    <w:rsid w:val="00910F78"/>
    <w:rsid w:val="00916EE2"/>
    <w:rsid w:val="00963082"/>
    <w:rsid w:val="00966A22"/>
    <w:rsid w:val="0096722F"/>
    <w:rsid w:val="00971882"/>
    <w:rsid w:val="0097511A"/>
    <w:rsid w:val="00980843"/>
    <w:rsid w:val="009A010F"/>
    <w:rsid w:val="009A045E"/>
    <w:rsid w:val="009B68FE"/>
    <w:rsid w:val="009E2791"/>
    <w:rsid w:val="009E3F6F"/>
    <w:rsid w:val="009F499F"/>
    <w:rsid w:val="00A16D02"/>
    <w:rsid w:val="00A27321"/>
    <w:rsid w:val="00A31137"/>
    <w:rsid w:val="00A42DAF"/>
    <w:rsid w:val="00A45BD8"/>
    <w:rsid w:val="00A66F57"/>
    <w:rsid w:val="00A673FC"/>
    <w:rsid w:val="00A869B7"/>
    <w:rsid w:val="00AB01CB"/>
    <w:rsid w:val="00AB36BC"/>
    <w:rsid w:val="00AC205C"/>
    <w:rsid w:val="00AC344E"/>
    <w:rsid w:val="00AE0E7A"/>
    <w:rsid w:val="00AF0A6B"/>
    <w:rsid w:val="00B05A69"/>
    <w:rsid w:val="00B14099"/>
    <w:rsid w:val="00B16ACA"/>
    <w:rsid w:val="00B20715"/>
    <w:rsid w:val="00B44F5A"/>
    <w:rsid w:val="00B45495"/>
    <w:rsid w:val="00B6308A"/>
    <w:rsid w:val="00B9734B"/>
    <w:rsid w:val="00B97350"/>
    <w:rsid w:val="00BA30E2"/>
    <w:rsid w:val="00BA61F6"/>
    <w:rsid w:val="00BB6482"/>
    <w:rsid w:val="00BE19CA"/>
    <w:rsid w:val="00BF1AEE"/>
    <w:rsid w:val="00C018D6"/>
    <w:rsid w:val="00C11BFE"/>
    <w:rsid w:val="00C17C4C"/>
    <w:rsid w:val="00C255D4"/>
    <w:rsid w:val="00C32249"/>
    <w:rsid w:val="00C42432"/>
    <w:rsid w:val="00C5068F"/>
    <w:rsid w:val="00C66B38"/>
    <w:rsid w:val="00C71271"/>
    <w:rsid w:val="00C8405E"/>
    <w:rsid w:val="00C86D74"/>
    <w:rsid w:val="00C97369"/>
    <w:rsid w:val="00CA26C5"/>
    <w:rsid w:val="00CD04F1"/>
    <w:rsid w:val="00CE7734"/>
    <w:rsid w:val="00D04957"/>
    <w:rsid w:val="00D0556E"/>
    <w:rsid w:val="00D109A6"/>
    <w:rsid w:val="00D33424"/>
    <w:rsid w:val="00D33827"/>
    <w:rsid w:val="00D44B6B"/>
    <w:rsid w:val="00D45252"/>
    <w:rsid w:val="00D70F1C"/>
    <w:rsid w:val="00D71503"/>
    <w:rsid w:val="00D71AFA"/>
    <w:rsid w:val="00D71B4D"/>
    <w:rsid w:val="00D80179"/>
    <w:rsid w:val="00D830F1"/>
    <w:rsid w:val="00D91CFA"/>
    <w:rsid w:val="00D93D55"/>
    <w:rsid w:val="00DA4480"/>
    <w:rsid w:val="00DA6DD7"/>
    <w:rsid w:val="00DB0850"/>
    <w:rsid w:val="00DC1C42"/>
    <w:rsid w:val="00DC7314"/>
    <w:rsid w:val="00DD457E"/>
    <w:rsid w:val="00DE272B"/>
    <w:rsid w:val="00DE7F0A"/>
    <w:rsid w:val="00DF54BD"/>
    <w:rsid w:val="00E1235C"/>
    <w:rsid w:val="00E1308E"/>
    <w:rsid w:val="00E15015"/>
    <w:rsid w:val="00E335FE"/>
    <w:rsid w:val="00E40397"/>
    <w:rsid w:val="00E5578A"/>
    <w:rsid w:val="00E62C4F"/>
    <w:rsid w:val="00E86B0A"/>
    <w:rsid w:val="00E939DD"/>
    <w:rsid w:val="00EA137E"/>
    <w:rsid w:val="00EC4E49"/>
    <w:rsid w:val="00ED77FB"/>
    <w:rsid w:val="00EE45FA"/>
    <w:rsid w:val="00EE5463"/>
    <w:rsid w:val="00EE6491"/>
    <w:rsid w:val="00EF12E2"/>
    <w:rsid w:val="00EF5916"/>
    <w:rsid w:val="00F21683"/>
    <w:rsid w:val="00F22038"/>
    <w:rsid w:val="00F23626"/>
    <w:rsid w:val="00F26E02"/>
    <w:rsid w:val="00F2735A"/>
    <w:rsid w:val="00F42153"/>
    <w:rsid w:val="00F42AED"/>
    <w:rsid w:val="00F47B4D"/>
    <w:rsid w:val="00F6364C"/>
    <w:rsid w:val="00F66152"/>
    <w:rsid w:val="00F97563"/>
    <w:rsid w:val="00FB5124"/>
    <w:rsid w:val="00FC37D2"/>
    <w:rsid w:val="00FC3DAD"/>
    <w:rsid w:val="00FC5538"/>
    <w:rsid w:val="00FD2015"/>
    <w:rsid w:val="00FF288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0D525ECB"/>
  <w15:docId w15:val="{9A3E078A-13E8-4C83-94DC-38B87441F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C41B4"/>
    <w:rPr>
      <w:rFonts w:ascii="Tahoma" w:hAnsi="Tahoma" w:cs="Tahoma"/>
      <w:sz w:val="16"/>
      <w:szCs w:val="16"/>
    </w:rPr>
  </w:style>
  <w:style w:type="character" w:customStyle="1" w:styleId="BalloonTextChar">
    <w:name w:val="Balloon Text Char"/>
    <w:basedOn w:val="DefaultParagraphFont"/>
    <w:link w:val="BalloonText"/>
    <w:rsid w:val="002C41B4"/>
    <w:rPr>
      <w:rFonts w:ascii="Tahoma" w:eastAsia="SimSun" w:hAnsi="Tahoma" w:cs="Tahoma"/>
      <w:sz w:val="16"/>
      <w:szCs w:val="16"/>
      <w:lang w:eastAsia="zh-CN"/>
    </w:rPr>
  </w:style>
  <w:style w:type="paragraph" w:customStyle="1" w:styleId="OHIMTEXT">
    <w:name w:val="OHIM TEXT"/>
    <w:basedOn w:val="Normal"/>
    <w:link w:val="OHIMTEXTChar"/>
    <w:qFormat/>
    <w:rsid w:val="00596EE4"/>
    <w:pPr>
      <w:jc w:val="both"/>
    </w:pPr>
    <w:rPr>
      <w:rFonts w:eastAsia="Times New Roman"/>
      <w:color w:val="404040" w:themeColor="text1" w:themeTint="BF"/>
      <w:szCs w:val="26"/>
      <w:lang w:val="en-GB" w:eastAsia="en-IE"/>
    </w:rPr>
  </w:style>
  <w:style w:type="character" w:customStyle="1" w:styleId="OHIMTEXTChar">
    <w:name w:val="OHIM TEXT Char"/>
    <w:basedOn w:val="DefaultParagraphFont"/>
    <w:link w:val="OHIMTEXT"/>
    <w:rsid w:val="00596EE4"/>
    <w:rPr>
      <w:rFonts w:ascii="Arial" w:hAnsi="Arial" w:cs="Arial"/>
      <w:color w:val="404040" w:themeColor="text1" w:themeTint="BF"/>
      <w:sz w:val="22"/>
      <w:szCs w:val="26"/>
      <w:lang w:val="en-GB" w:eastAsia="en-IE"/>
    </w:rPr>
  </w:style>
  <w:style w:type="character" w:styleId="Hyperlink">
    <w:name w:val="Hyperlink"/>
    <w:uiPriority w:val="99"/>
    <w:unhideWhenUsed/>
    <w:rsid w:val="00596EE4"/>
    <w:rPr>
      <w:color w:val="0000FF"/>
      <w:u w:val="single"/>
    </w:rPr>
  </w:style>
  <w:style w:type="character" w:customStyle="1" w:styleId="FootnoteTextChar">
    <w:name w:val="Footnote Text Char"/>
    <w:basedOn w:val="DefaultParagraphFont"/>
    <w:link w:val="FootnoteText"/>
    <w:uiPriority w:val="99"/>
    <w:semiHidden/>
    <w:rsid w:val="00596EE4"/>
    <w:rPr>
      <w:rFonts w:ascii="Arial" w:eastAsia="SimSun" w:hAnsi="Arial" w:cs="Arial"/>
      <w:sz w:val="18"/>
      <w:lang w:eastAsia="zh-CN"/>
    </w:rPr>
  </w:style>
  <w:style w:type="character" w:styleId="FootnoteReference">
    <w:name w:val="footnote reference"/>
    <w:basedOn w:val="DefaultParagraphFont"/>
    <w:uiPriority w:val="99"/>
    <w:unhideWhenUsed/>
    <w:rsid w:val="00596EE4"/>
    <w:rPr>
      <w:vertAlign w:val="superscript"/>
    </w:rPr>
  </w:style>
  <w:style w:type="paragraph" w:customStyle="1" w:styleId="TownDate">
    <w:name w:val="Town Date"/>
    <w:basedOn w:val="Normal"/>
    <w:link w:val="TownDateChar"/>
    <w:qFormat/>
    <w:rsid w:val="00596EE4"/>
    <w:pPr>
      <w:widowControl w:val="0"/>
      <w:spacing w:line="240" w:lineRule="atLeast"/>
      <w:ind w:right="95"/>
      <w:jc w:val="right"/>
    </w:pPr>
    <w:rPr>
      <w:rFonts w:eastAsia="Times New Roman"/>
      <w:color w:val="595959" w:themeColor="text1" w:themeTint="A6"/>
      <w:szCs w:val="22"/>
      <w:lang w:val="en-IE" w:eastAsia="en-US"/>
    </w:rPr>
  </w:style>
  <w:style w:type="character" w:customStyle="1" w:styleId="TownDateChar">
    <w:name w:val="Town Date Char"/>
    <w:basedOn w:val="DefaultParagraphFont"/>
    <w:link w:val="TownDate"/>
    <w:rsid w:val="00596EE4"/>
    <w:rPr>
      <w:rFonts w:ascii="Arial" w:hAnsi="Arial" w:cs="Arial"/>
      <w:color w:val="595959" w:themeColor="text1" w:themeTint="A6"/>
      <w:sz w:val="22"/>
      <w:szCs w:val="22"/>
      <w:lang w:val="en-IE"/>
    </w:rPr>
  </w:style>
  <w:style w:type="paragraph" w:customStyle="1" w:styleId="Refnumber">
    <w:name w:val="Ref number"/>
    <w:basedOn w:val="Normal"/>
    <w:link w:val="RefnumberChar"/>
    <w:qFormat/>
    <w:rsid w:val="00596EE4"/>
    <w:pPr>
      <w:widowControl w:val="0"/>
      <w:spacing w:line="240" w:lineRule="atLeast"/>
      <w:ind w:right="95"/>
      <w:jc w:val="right"/>
    </w:pPr>
    <w:rPr>
      <w:rFonts w:eastAsia="Times New Roman"/>
      <w:color w:val="595959" w:themeColor="text1" w:themeTint="A6"/>
      <w:sz w:val="18"/>
      <w:szCs w:val="18"/>
      <w:lang w:val="en-GB" w:eastAsia="en-US"/>
    </w:rPr>
  </w:style>
  <w:style w:type="character" w:customStyle="1" w:styleId="RefnumberChar">
    <w:name w:val="Ref number Char"/>
    <w:basedOn w:val="DefaultParagraphFont"/>
    <w:link w:val="Refnumber"/>
    <w:rsid w:val="00596EE4"/>
    <w:rPr>
      <w:rFonts w:ascii="Arial" w:hAnsi="Arial" w:cs="Arial"/>
      <w:color w:val="595959" w:themeColor="text1" w:themeTint="A6"/>
      <w:sz w:val="18"/>
      <w:szCs w:val="18"/>
      <w:lang w:val="en-GB"/>
    </w:rPr>
  </w:style>
  <w:style w:type="character" w:customStyle="1" w:styleId="ONUMEChar">
    <w:name w:val="ONUM E Char"/>
    <w:link w:val="ONUME"/>
    <w:rsid w:val="00596EE4"/>
    <w:rPr>
      <w:rFonts w:ascii="Arial" w:hAnsi="Arial" w:cs="Arial"/>
      <w:sz w:val="22"/>
      <w:lang w:eastAsia="zh-CN"/>
    </w:rPr>
  </w:style>
  <w:style w:type="paragraph" w:customStyle="1" w:styleId="H3-Decision">
    <w:name w:val="H3-Decision"/>
    <w:basedOn w:val="Heading3"/>
    <w:link w:val="H3-DecisionChar"/>
    <w:rsid w:val="00596EE4"/>
    <w:pPr>
      <w:spacing w:before="0" w:after="240"/>
      <w:ind w:left="4536"/>
    </w:pPr>
    <w:rPr>
      <w:rFonts w:ascii="Times New Roman" w:eastAsia="Times New Roman" w:hAnsi="Times New Roman" w:cs="Times New Roman"/>
      <w:bCs w:val="0"/>
      <w:i/>
      <w:sz w:val="24"/>
      <w:szCs w:val="24"/>
      <w:u w:val="none"/>
    </w:rPr>
  </w:style>
  <w:style w:type="character" w:customStyle="1" w:styleId="H3-DecisionChar">
    <w:name w:val="H3-Decision Char"/>
    <w:link w:val="H3-Decision"/>
    <w:rsid w:val="00596EE4"/>
    <w:rPr>
      <w:i/>
      <w:sz w:val="24"/>
      <w:szCs w:val="24"/>
      <w:lang w:eastAsia="zh-CN"/>
    </w:rPr>
  </w:style>
  <w:style w:type="paragraph" w:customStyle="1" w:styleId="Indent1">
    <w:name w:val="Indent 1"/>
    <w:basedOn w:val="Normal"/>
    <w:rsid w:val="00596EE4"/>
    <w:pPr>
      <w:spacing w:after="120" w:line="260" w:lineRule="atLeast"/>
      <w:ind w:left="2268" w:hanging="567"/>
    </w:pPr>
    <w:rPr>
      <w:rFonts w:eastAsia="Times New Roman" w:cs="Times New Roman"/>
      <w:sz w:val="20"/>
      <w:lang w:eastAsia="en-US"/>
    </w:rPr>
  </w:style>
  <w:style w:type="character" w:customStyle="1" w:styleId="HeaderChar">
    <w:name w:val="Header Char"/>
    <w:basedOn w:val="DefaultParagraphFont"/>
    <w:link w:val="Header"/>
    <w:uiPriority w:val="99"/>
    <w:rsid w:val="00EA137E"/>
    <w:rPr>
      <w:rFonts w:ascii="Arial" w:eastAsia="SimSun" w:hAnsi="Arial" w:cs="Arial"/>
      <w:sz w:val="22"/>
      <w:lang w:eastAsia="zh-CN"/>
    </w:rPr>
  </w:style>
  <w:style w:type="paragraph" w:styleId="ListParagraph">
    <w:name w:val="List Paragraph"/>
    <w:basedOn w:val="Normal"/>
    <w:uiPriority w:val="34"/>
    <w:qFormat/>
    <w:rsid w:val="000852CC"/>
    <w:pPr>
      <w:ind w:left="720"/>
      <w:contextualSpacing/>
    </w:pPr>
  </w:style>
  <w:style w:type="character" w:styleId="CommentReference">
    <w:name w:val="annotation reference"/>
    <w:basedOn w:val="DefaultParagraphFont"/>
    <w:rsid w:val="00DC7314"/>
    <w:rPr>
      <w:sz w:val="16"/>
      <w:szCs w:val="16"/>
    </w:rPr>
  </w:style>
  <w:style w:type="paragraph" w:styleId="CommentSubject">
    <w:name w:val="annotation subject"/>
    <w:basedOn w:val="CommentText"/>
    <w:next w:val="CommentText"/>
    <w:link w:val="CommentSubjectChar"/>
    <w:rsid w:val="00DC7314"/>
    <w:rPr>
      <w:b/>
      <w:bCs/>
      <w:sz w:val="20"/>
    </w:rPr>
  </w:style>
  <w:style w:type="character" w:customStyle="1" w:styleId="CommentTextChar">
    <w:name w:val="Comment Text Char"/>
    <w:basedOn w:val="DefaultParagraphFont"/>
    <w:link w:val="CommentText"/>
    <w:semiHidden/>
    <w:rsid w:val="00DC7314"/>
    <w:rPr>
      <w:rFonts w:ascii="Arial" w:eastAsia="SimSun" w:hAnsi="Arial" w:cs="Arial"/>
      <w:sz w:val="18"/>
      <w:lang w:eastAsia="zh-CN"/>
    </w:rPr>
  </w:style>
  <w:style w:type="character" w:customStyle="1" w:styleId="CommentSubjectChar">
    <w:name w:val="Comment Subject Char"/>
    <w:basedOn w:val="CommentTextChar"/>
    <w:link w:val="CommentSubject"/>
    <w:rsid w:val="00DC7314"/>
    <w:rPr>
      <w:rFonts w:ascii="Arial" w:eastAsia="SimSun" w:hAnsi="Arial" w:cs="Arial"/>
      <w:b/>
      <w:bCs/>
      <w:sz w:val="18"/>
      <w:lang w:eastAsia="zh-CN"/>
    </w:rPr>
  </w:style>
  <w:style w:type="character" w:customStyle="1" w:styleId="BodyTextChar">
    <w:name w:val="Body Text Char"/>
    <w:basedOn w:val="DefaultParagraphFont"/>
    <w:link w:val="BodyText"/>
    <w:rsid w:val="001F7A6B"/>
    <w:rPr>
      <w:rFonts w:ascii="Arial" w:eastAsia="SimSun" w:hAnsi="Arial" w:cs="Arial"/>
      <w:sz w:val="22"/>
      <w:lang w:eastAsia="zh-CN"/>
    </w:rPr>
  </w:style>
  <w:style w:type="character" w:styleId="FollowedHyperlink">
    <w:name w:val="FollowedHyperlink"/>
    <w:basedOn w:val="DefaultParagraphFont"/>
    <w:semiHidden/>
    <w:unhideWhenUsed/>
    <w:rsid w:val="00CE7734"/>
    <w:rPr>
      <w:color w:val="800080" w:themeColor="followedHyperlink"/>
      <w:u w:val="single"/>
    </w:rPr>
  </w:style>
  <w:style w:type="character" w:customStyle="1" w:styleId="Heading2Char">
    <w:name w:val="Heading 2 Char"/>
    <w:basedOn w:val="DefaultParagraphFont"/>
    <w:link w:val="Heading2"/>
    <w:rsid w:val="008E56F5"/>
    <w:rPr>
      <w:rFonts w:ascii="Arial" w:hAnsi="Arial" w:cs="Arial"/>
      <w:bCs/>
      <w:iCs/>
      <w:caps/>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43410">
      <w:bodyDiv w:val="1"/>
      <w:marLeft w:val="0"/>
      <w:marRight w:val="0"/>
      <w:marTop w:val="0"/>
      <w:marBottom w:val="0"/>
      <w:divBdr>
        <w:top w:val="none" w:sz="0" w:space="0" w:color="auto"/>
        <w:left w:val="none" w:sz="0" w:space="0" w:color="auto"/>
        <w:bottom w:val="none" w:sz="0" w:space="0" w:color="auto"/>
        <w:right w:val="none" w:sz="0" w:space="0" w:color="auto"/>
      </w:divBdr>
    </w:div>
    <w:div w:id="1283263058">
      <w:bodyDiv w:val="1"/>
      <w:marLeft w:val="0"/>
      <w:marRight w:val="0"/>
      <w:marTop w:val="0"/>
      <w:marBottom w:val="0"/>
      <w:divBdr>
        <w:top w:val="none" w:sz="0" w:space="0" w:color="auto"/>
        <w:left w:val="none" w:sz="0" w:space="0" w:color="auto"/>
        <w:bottom w:val="none" w:sz="0" w:space="0" w:color="auto"/>
        <w:right w:val="none" w:sz="0" w:space="0" w:color="auto"/>
      </w:divBdr>
    </w:div>
    <w:div w:id="179374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C589F9-46B3-476F-9BC6-7727F4252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6</Pages>
  <Words>582</Words>
  <Characters>3323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CWS/6/14 (in English)</vt:lpstr>
    </vt:vector>
  </TitlesOfParts>
  <Company>WIPO</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CWS/6/14 (in Chinese)</dc:title>
  <dc:subject>PROPOSAL FOR NEW WIPO STANDARD FOR THE EXCHANGE OF INDUSTRIAL DESIGN LEGAL STATUS DATA BY INDUSTRIAL PROPERTY OFFICES</dc:subject>
  <dc:creator>WIPO</dc:creator>
  <cp:keywords>CWS in English</cp:keywords>
  <cp:lastModifiedBy>DRAKE Sophie</cp:lastModifiedBy>
  <cp:revision>15</cp:revision>
  <cp:lastPrinted>2018-09-11T10:42:00Z</cp:lastPrinted>
  <dcterms:created xsi:type="dcterms:W3CDTF">2018-09-18T12:25:00Z</dcterms:created>
  <dcterms:modified xsi:type="dcterms:W3CDTF">2018-10-02T09:43:00Z</dcterms:modified>
  <cp:category>CWS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1254281593</vt:i4>
  </property>
</Properties>
</file>