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C2842" w:rsidRPr="002C2842" w14:paraId="26D0440D" w14:textId="77777777" w:rsidTr="00140001">
        <w:trPr>
          <w:trHeight w:val="1977"/>
        </w:trPr>
        <w:tc>
          <w:tcPr>
            <w:tcW w:w="4594" w:type="dxa"/>
            <w:tcBorders>
              <w:bottom w:val="single" w:sz="4" w:space="0" w:color="auto"/>
            </w:tcBorders>
            <w:tcMar>
              <w:bottom w:w="170" w:type="dxa"/>
            </w:tcMar>
          </w:tcPr>
          <w:p w14:paraId="0C1605CE" w14:textId="77777777" w:rsidR="002C2842" w:rsidRPr="002C2842" w:rsidRDefault="002C2842" w:rsidP="002C2842">
            <w:pPr>
              <w:jc w:val="both"/>
              <w:rPr>
                <w:rFonts w:ascii="SimSun" w:hAnsi="SimSun"/>
                <w:sz w:val="21"/>
                <w:szCs w:val="21"/>
                <w:lang w:val="fr-CH"/>
              </w:rPr>
            </w:pPr>
            <w:r w:rsidRPr="002C2842">
              <w:rPr>
                <w:rFonts w:ascii="SimSun" w:hAnsi="SimSun" w:hint="eastAsia"/>
                <w:noProof/>
                <w:sz w:val="21"/>
                <w:szCs w:val="21"/>
              </w:rPr>
              <w:drawing>
                <wp:anchor distT="0" distB="0" distL="114300" distR="114300" simplePos="0" relativeHeight="251659264" behindDoc="1" locked="0" layoutInCell="0" allowOverlap="1" wp14:anchorId="66CFF030" wp14:editId="523E5B0C">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43E9693B" w14:textId="77777777" w:rsidR="002C2842" w:rsidRPr="002C2842" w:rsidRDefault="002C2842" w:rsidP="002C2842">
            <w:pPr>
              <w:rPr>
                <w:rFonts w:ascii="SimSun" w:hAnsi="SimSun"/>
                <w:sz w:val="21"/>
                <w:szCs w:val="21"/>
                <w:lang w:val="fr-CH"/>
              </w:rPr>
            </w:pPr>
          </w:p>
        </w:tc>
        <w:tc>
          <w:tcPr>
            <w:tcW w:w="425" w:type="dxa"/>
            <w:tcBorders>
              <w:bottom w:val="single" w:sz="4" w:space="0" w:color="auto"/>
            </w:tcBorders>
            <w:tcMar>
              <w:left w:w="0" w:type="dxa"/>
              <w:right w:w="0" w:type="dxa"/>
            </w:tcMar>
          </w:tcPr>
          <w:p w14:paraId="6C76DB84" w14:textId="77777777" w:rsidR="002C2842" w:rsidRPr="002C2842" w:rsidRDefault="002C2842" w:rsidP="002C2842">
            <w:pPr>
              <w:jc w:val="right"/>
              <w:rPr>
                <w:rFonts w:eastAsia="Arial Unicode MS"/>
                <w:sz w:val="21"/>
                <w:szCs w:val="21"/>
                <w:lang w:val="fr-CH"/>
              </w:rPr>
            </w:pPr>
            <w:r w:rsidRPr="002C2842">
              <w:rPr>
                <w:rFonts w:eastAsia="Arial Unicode MS"/>
                <w:b/>
                <w:sz w:val="40"/>
                <w:szCs w:val="40"/>
                <w:lang w:val="fr-CH"/>
              </w:rPr>
              <w:t>C</w:t>
            </w:r>
          </w:p>
        </w:tc>
      </w:tr>
      <w:tr w:rsidR="002C2842" w:rsidRPr="002C2842" w14:paraId="1676092A" w14:textId="77777777" w:rsidTr="00140001">
        <w:trPr>
          <w:trHeight w:hRule="exact" w:val="340"/>
        </w:trPr>
        <w:tc>
          <w:tcPr>
            <w:tcW w:w="9356" w:type="dxa"/>
            <w:gridSpan w:val="3"/>
            <w:tcBorders>
              <w:top w:val="single" w:sz="4" w:space="0" w:color="auto"/>
            </w:tcBorders>
            <w:tcMar>
              <w:top w:w="170" w:type="dxa"/>
              <w:left w:w="0" w:type="dxa"/>
              <w:right w:w="0" w:type="dxa"/>
            </w:tcMar>
            <w:vAlign w:val="bottom"/>
          </w:tcPr>
          <w:p w14:paraId="1ECF6C2F" w14:textId="035897D5" w:rsidR="002C2842" w:rsidRPr="002C2842" w:rsidRDefault="002C2842" w:rsidP="002C2842">
            <w:pPr>
              <w:jc w:val="right"/>
              <w:rPr>
                <w:rFonts w:ascii="Arial Black" w:hAnsi="Arial Black"/>
                <w:caps/>
                <w:sz w:val="15"/>
                <w:szCs w:val="21"/>
                <w:lang w:val="fr-CH"/>
              </w:rPr>
            </w:pPr>
            <w:r w:rsidRPr="002C2842">
              <w:rPr>
                <w:rFonts w:ascii="Arial Black" w:hAnsi="Arial Black" w:hint="eastAsia"/>
                <w:caps/>
                <w:sz w:val="15"/>
                <w:szCs w:val="21"/>
                <w:lang w:val="fr-CH"/>
              </w:rPr>
              <w:t>cws/6/</w:t>
            </w:r>
            <w:bookmarkStart w:id="0" w:name="Code"/>
            <w:bookmarkEnd w:id="0"/>
            <w:r>
              <w:rPr>
                <w:rFonts w:ascii="Arial Black" w:hAnsi="Arial Black" w:hint="eastAsia"/>
                <w:caps/>
                <w:sz w:val="15"/>
                <w:szCs w:val="21"/>
                <w:lang w:val="fr-CH"/>
              </w:rPr>
              <w:t>11</w:t>
            </w:r>
          </w:p>
        </w:tc>
      </w:tr>
      <w:tr w:rsidR="002C2842" w:rsidRPr="002C2842" w14:paraId="42460743" w14:textId="77777777" w:rsidTr="00140001">
        <w:trPr>
          <w:trHeight w:hRule="exact" w:val="170"/>
        </w:trPr>
        <w:tc>
          <w:tcPr>
            <w:tcW w:w="9356" w:type="dxa"/>
            <w:gridSpan w:val="3"/>
            <w:noWrap/>
            <w:tcMar>
              <w:left w:w="0" w:type="dxa"/>
              <w:right w:w="0" w:type="dxa"/>
            </w:tcMar>
            <w:vAlign w:val="bottom"/>
          </w:tcPr>
          <w:p w14:paraId="494A4BAD" w14:textId="77777777" w:rsidR="002C2842" w:rsidRPr="002C2842" w:rsidRDefault="002C2842" w:rsidP="002C2842">
            <w:pPr>
              <w:jc w:val="right"/>
              <w:rPr>
                <w:rFonts w:ascii="Arial Black" w:hAnsi="Arial Black"/>
                <w:b/>
                <w:caps/>
                <w:sz w:val="15"/>
                <w:szCs w:val="15"/>
                <w:lang w:val="fr-CH"/>
              </w:rPr>
            </w:pPr>
            <w:r w:rsidRPr="002C2842">
              <w:rPr>
                <w:rFonts w:ascii="SimSun" w:eastAsia="SimHei" w:hAnsi="SimSun" w:hint="eastAsia"/>
                <w:b/>
                <w:sz w:val="15"/>
                <w:szCs w:val="15"/>
                <w:lang w:val="fr-CH"/>
              </w:rPr>
              <w:t>原</w:t>
            </w:r>
            <w:r w:rsidRPr="002C2842">
              <w:rPr>
                <w:rFonts w:ascii="SimSun" w:eastAsia="SimHei" w:hAnsi="SimSun" w:hint="eastAsia"/>
                <w:b/>
                <w:sz w:val="15"/>
                <w:szCs w:val="15"/>
                <w:lang w:val="pt-BR"/>
              </w:rPr>
              <w:t xml:space="preserve"> </w:t>
            </w:r>
            <w:r w:rsidRPr="002C2842">
              <w:rPr>
                <w:rFonts w:ascii="SimSun" w:eastAsia="SimHei" w:hAnsi="SimSun" w:hint="eastAsia"/>
                <w:b/>
                <w:sz w:val="15"/>
                <w:szCs w:val="15"/>
                <w:lang w:val="fr-CH"/>
              </w:rPr>
              <w:t>文</w:t>
            </w:r>
            <w:r w:rsidRPr="002C2842">
              <w:rPr>
                <w:rFonts w:ascii="SimSun" w:eastAsia="SimHei" w:hAnsi="SimSun" w:hint="eastAsia"/>
                <w:b/>
                <w:sz w:val="15"/>
                <w:szCs w:val="15"/>
                <w:lang w:val="pt-BR"/>
              </w:rPr>
              <w:t>：</w:t>
            </w:r>
            <w:bookmarkStart w:id="1" w:name="Original"/>
            <w:bookmarkEnd w:id="1"/>
            <w:r w:rsidRPr="002C2842">
              <w:rPr>
                <w:rFonts w:ascii="SimSun" w:eastAsia="SimHei" w:hAnsi="SimSun" w:hint="eastAsia"/>
                <w:b/>
                <w:sz w:val="15"/>
                <w:szCs w:val="15"/>
                <w:lang w:val="pt-BR"/>
              </w:rPr>
              <w:t>英</w:t>
            </w:r>
            <w:r w:rsidRPr="002C2842">
              <w:rPr>
                <w:rFonts w:ascii="SimSun" w:eastAsia="SimHei" w:hAnsi="SimSun" w:hint="eastAsia"/>
                <w:b/>
                <w:sz w:val="15"/>
                <w:szCs w:val="15"/>
                <w:lang w:val="fr-CH"/>
              </w:rPr>
              <w:t>文</w:t>
            </w:r>
          </w:p>
        </w:tc>
      </w:tr>
      <w:tr w:rsidR="002C2842" w:rsidRPr="002C2842" w14:paraId="4B18A3C4" w14:textId="77777777" w:rsidTr="00140001">
        <w:trPr>
          <w:trHeight w:hRule="exact" w:val="198"/>
        </w:trPr>
        <w:tc>
          <w:tcPr>
            <w:tcW w:w="9356" w:type="dxa"/>
            <w:gridSpan w:val="3"/>
            <w:tcMar>
              <w:left w:w="0" w:type="dxa"/>
              <w:right w:w="0" w:type="dxa"/>
            </w:tcMar>
            <w:vAlign w:val="bottom"/>
          </w:tcPr>
          <w:p w14:paraId="13915FE6" w14:textId="26C675A5" w:rsidR="002C2842" w:rsidRPr="002C2842" w:rsidRDefault="002C2842" w:rsidP="002C2842">
            <w:pPr>
              <w:jc w:val="right"/>
              <w:rPr>
                <w:rFonts w:ascii="SimHei" w:eastAsia="SimHei" w:hAnsi="Arial Black"/>
                <w:b/>
                <w:caps/>
                <w:sz w:val="15"/>
                <w:szCs w:val="15"/>
                <w:lang w:val="fr-CH"/>
              </w:rPr>
            </w:pPr>
            <w:r w:rsidRPr="002C2842">
              <w:rPr>
                <w:rFonts w:ascii="SimHei" w:eastAsia="SimHei" w:hAnsi="SimSun" w:hint="eastAsia"/>
                <w:b/>
                <w:sz w:val="15"/>
                <w:szCs w:val="15"/>
                <w:lang w:val="fr-CH"/>
              </w:rPr>
              <w:t>日</w:t>
            </w:r>
            <w:r w:rsidRPr="002C2842">
              <w:rPr>
                <w:rFonts w:ascii="SimHei" w:eastAsia="SimHei" w:hAnsi="SimSun" w:hint="eastAsia"/>
                <w:b/>
                <w:sz w:val="15"/>
                <w:szCs w:val="15"/>
                <w:lang w:val="pt-BR"/>
              </w:rPr>
              <w:t xml:space="preserve"> </w:t>
            </w:r>
            <w:r w:rsidRPr="002C2842">
              <w:rPr>
                <w:rFonts w:ascii="SimHei" w:eastAsia="SimHei" w:hAnsi="SimSun" w:hint="eastAsia"/>
                <w:b/>
                <w:sz w:val="15"/>
                <w:szCs w:val="15"/>
                <w:lang w:val="fr-CH"/>
              </w:rPr>
              <w:t>期</w:t>
            </w:r>
            <w:r w:rsidRPr="002C2842">
              <w:rPr>
                <w:rFonts w:ascii="SimHei" w:eastAsia="SimHei" w:hAnsi="SimSun" w:hint="eastAsia"/>
                <w:b/>
                <w:sz w:val="15"/>
                <w:szCs w:val="15"/>
                <w:lang w:val="pt-BR"/>
              </w:rPr>
              <w:t>：</w:t>
            </w:r>
            <w:bookmarkStart w:id="2" w:name="Date"/>
            <w:bookmarkEnd w:id="2"/>
            <w:r w:rsidRPr="002C2842">
              <w:rPr>
                <w:rFonts w:ascii="Arial Black" w:eastAsia="SimHei" w:hAnsi="Arial Black" w:hint="eastAsia"/>
                <w:sz w:val="15"/>
                <w:szCs w:val="15"/>
                <w:lang w:val="pt-BR"/>
              </w:rPr>
              <w:t>2018</w:t>
            </w:r>
            <w:r w:rsidRPr="002C2842">
              <w:rPr>
                <w:rFonts w:ascii="SimHei" w:eastAsia="SimHei" w:hAnsi="Times New Roman" w:hint="eastAsia"/>
                <w:b/>
                <w:sz w:val="15"/>
                <w:szCs w:val="15"/>
                <w:lang w:val="fr-CH"/>
              </w:rPr>
              <w:t>年</w:t>
            </w:r>
            <w:r w:rsidRPr="002C2842">
              <w:rPr>
                <w:rFonts w:ascii="Arial Black" w:eastAsia="SimHei" w:hAnsi="Arial Black" w:hint="eastAsia"/>
                <w:sz w:val="15"/>
                <w:szCs w:val="15"/>
                <w:lang w:val="pt-BR"/>
              </w:rPr>
              <w:t>9</w:t>
            </w:r>
            <w:r w:rsidRPr="002C2842">
              <w:rPr>
                <w:rFonts w:ascii="SimHei" w:eastAsia="SimHei" w:hAnsi="Times New Roman" w:hint="eastAsia"/>
                <w:b/>
                <w:sz w:val="15"/>
                <w:szCs w:val="15"/>
                <w:lang w:val="fr-CH"/>
              </w:rPr>
              <w:t>月</w:t>
            </w:r>
            <w:r>
              <w:rPr>
                <w:rFonts w:ascii="Arial Black" w:eastAsia="SimHei" w:hAnsi="Arial Black" w:hint="eastAsia"/>
                <w:sz w:val="15"/>
                <w:szCs w:val="15"/>
                <w:lang w:val="fr-CH"/>
              </w:rPr>
              <w:t>12</w:t>
            </w:r>
            <w:r w:rsidRPr="002C2842">
              <w:rPr>
                <w:rFonts w:ascii="SimHei" w:eastAsia="SimHei" w:hAnsi="Times New Roman" w:hint="eastAsia"/>
                <w:b/>
                <w:sz w:val="15"/>
                <w:szCs w:val="15"/>
                <w:lang w:val="fr-CH"/>
              </w:rPr>
              <w:t>日</w:t>
            </w:r>
            <w:r w:rsidRPr="002C2842">
              <w:rPr>
                <w:rFonts w:ascii="SimHei" w:eastAsia="SimHei" w:hAnsi="Arial Black" w:hint="eastAsia"/>
                <w:b/>
                <w:caps/>
                <w:sz w:val="15"/>
                <w:szCs w:val="15"/>
                <w:lang w:val="fr-CH"/>
              </w:rPr>
              <w:t xml:space="preserve">  </w:t>
            </w:r>
          </w:p>
        </w:tc>
      </w:tr>
    </w:tbl>
    <w:p w14:paraId="0B4F6C4D" w14:textId="77777777" w:rsidR="002C2842" w:rsidRPr="002C2842" w:rsidRDefault="002C2842" w:rsidP="002C2842">
      <w:pPr>
        <w:rPr>
          <w:rFonts w:ascii="SimSun" w:hAnsi="SimSun"/>
          <w:sz w:val="21"/>
          <w:szCs w:val="21"/>
          <w:lang w:val="fr-CH"/>
        </w:rPr>
      </w:pPr>
    </w:p>
    <w:p w14:paraId="00FA6E23" w14:textId="77777777" w:rsidR="002C2842" w:rsidRPr="002C2842" w:rsidRDefault="002C2842" w:rsidP="002C2842">
      <w:pPr>
        <w:rPr>
          <w:rFonts w:ascii="SimSun" w:hAnsi="SimSun"/>
          <w:sz w:val="21"/>
          <w:szCs w:val="21"/>
          <w:lang w:val="fr-CH"/>
        </w:rPr>
      </w:pPr>
    </w:p>
    <w:p w14:paraId="225FF5FB" w14:textId="77777777" w:rsidR="002C2842" w:rsidRPr="002C2842" w:rsidRDefault="002C2842" w:rsidP="002C2842">
      <w:pPr>
        <w:rPr>
          <w:rFonts w:ascii="SimSun" w:hAnsi="SimSun"/>
          <w:sz w:val="21"/>
          <w:szCs w:val="21"/>
          <w:lang w:val="fr-CH"/>
        </w:rPr>
      </w:pPr>
    </w:p>
    <w:p w14:paraId="566C59AD" w14:textId="77777777" w:rsidR="002C2842" w:rsidRPr="002C2842" w:rsidRDefault="002C2842" w:rsidP="002C2842">
      <w:pPr>
        <w:rPr>
          <w:rFonts w:ascii="SimSun" w:hAnsi="SimSun"/>
          <w:sz w:val="21"/>
          <w:szCs w:val="21"/>
          <w:lang w:val="fr-CH"/>
        </w:rPr>
      </w:pPr>
    </w:p>
    <w:p w14:paraId="15B92FBC" w14:textId="77777777" w:rsidR="002C2842" w:rsidRPr="002C2842" w:rsidRDefault="002C2842" w:rsidP="002C2842">
      <w:pPr>
        <w:rPr>
          <w:rFonts w:ascii="SimSun" w:hAnsi="SimSun"/>
          <w:sz w:val="21"/>
          <w:szCs w:val="21"/>
          <w:lang w:val="fr-CH"/>
        </w:rPr>
      </w:pPr>
    </w:p>
    <w:p w14:paraId="7C68EE0C" w14:textId="77777777" w:rsidR="002C2842" w:rsidRPr="002C2842" w:rsidRDefault="002C2842" w:rsidP="002C2842">
      <w:pPr>
        <w:rPr>
          <w:rFonts w:ascii="SimHei" w:eastAsia="SimHei" w:hAnsi="SimSun"/>
          <w:sz w:val="28"/>
          <w:szCs w:val="28"/>
          <w:lang w:val="fr-CH"/>
        </w:rPr>
      </w:pPr>
      <w:r w:rsidRPr="002C2842">
        <w:rPr>
          <w:rFonts w:ascii="SimHei" w:eastAsia="SimHei" w:hAnsi="SimSun" w:hint="eastAsia"/>
          <w:sz w:val="28"/>
          <w:szCs w:val="28"/>
          <w:lang w:val="fr-CH"/>
        </w:rPr>
        <w:t>世界知识产权组织标准委员会（CWS）</w:t>
      </w:r>
    </w:p>
    <w:p w14:paraId="60814FBF" w14:textId="77777777" w:rsidR="002C2842" w:rsidRPr="002C2842" w:rsidRDefault="002C2842" w:rsidP="002C2842">
      <w:pPr>
        <w:rPr>
          <w:rFonts w:ascii="SimSun" w:hAnsi="SimSun"/>
          <w:sz w:val="21"/>
          <w:szCs w:val="21"/>
          <w:lang w:val="fr-CH"/>
        </w:rPr>
      </w:pPr>
    </w:p>
    <w:p w14:paraId="5BDD494C" w14:textId="77777777" w:rsidR="002C2842" w:rsidRPr="002C2842" w:rsidRDefault="002C2842" w:rsidP="002C2842">
      <w:pPr>
        <w:rPr>
          <w:rFonts w:ascii="SimSun" w:hAnsi="SimSun"/>
          <w:sz w:val="21"/>
          <w:szCs w:val="21"/>
          <w:lang w:val="fr-CH"/>
        </w:rPr>
      </w:pPr>
    </w:p>
    <w:p w14:paraId="5351CC90" w14:textId="77777777" w:rsidR="002C2842" w:rsidRPr="002C2842" w:rsidRDefault="002C2842" w:rsidP="002C2842">
      <w:pPr>
        <w:textAlignment w:val="bottom"/>
        <w:rPr>
          <w:rFonts w:ascii="KaiTi" w:eastAsia="KaiTi" w:hAnsi="SimSun"/>
          <w:b/>
          <w:sz w:val="24"/>
          <w:szCs w:val="24"/>
          <w:lang w:val="fr-CH"/>
        </w:rPr>
      </w:pPr>
      <w:r w:rsidRPr="002C2842">
        <w:rPr>
          <w:rFonts w:ascii="KaiTi" w:eastAsia="KaiTi" w:hAnsi="SimSun" w:hint="eastAsia"/>
          <w:b/>
          <w:sz w:val="24"/>
          <w:szCs w:val="24"/>
          <w:lang w:val="fr-CH"/>
        </w:rPr>
        <w:t>第六届会议</w:t>
      </w:r>
    </w:p>
    <w:p w14:paraId="042195FF" w14:textId="77777777" w:rsidR="002C2842" w:rsidRPr="002C2842" w:rsidRDefault="002C2842" w:rsidP="002C2842">
      <w:pPr>
        <w:textAlignment w:val="bottom"/>
        <w:rPr>
          <w:rFonts w:ascii="KaiTi" w:eastAsia="KaiTi" w:hAnsi="KaiTi"/>
          <w:b/>
          <w:sz w:val="24"/>
          <w:szCs w:val="24"/>
          <w:lang w:val="fr-CH"/>
        </w:rPr>
      </w:pPr>
      <w:r w:rsidRPr="002C2842">
        <w:rPr>
          <w:rFonts w:ascii="KaiTi" w:eastAsia="KaiTi" w:hAnsi="KaiTi" w:hint="eastAsia"/>
          <w:sz w:val="24"/>
          <w:szCs w:val="24"/>
          <w:lang w:val="fr-CH"/>
        </w:rPr>
        <w:t>2018</w:t>
      </w:r>
      <w:r w:rsidRPr="002C2842">
        <w:rPr>
          <w:rFonts w:ascii="KaiTi" w:eastAsia="KaiTi" w:hAnsi="KaiTi" w:hint="eastAsia"/>
          <w:b/>
          <w:sz w:val="24"/>
          <w:szCs w:val="24"/>
          <w:lang w:val="fr-CH"/>
        </w:rPr>
        <w:t>年</w:t>
      </w:r>
      <w:r w:rsidRPr="002C2842">
        <w:rPr>
          <w:rFonts w:ascii="KaiTi" w:eastAsia="KaiTi" w:hAnsi="KaiTi" w:hint="eastAsia"/>
          <w:sz w:val="24"/>
          <w:szCs w:val="24"/>
          <w:lang w:val="fr-CH"/>
        </w:rPr>
        <w:t>10</w:t>
      </w:r>
      <w:r w:rsidRPr="002C2842">
        <w:rPr>
          <w:rFonts w:ascii="KaiTi" w:eastAsia="KaiTi" w:hAnsi="KaiTi" w:hint="eastAsia"/>
          <w:b/>
          <w:sz w:val="24"/>
          <w:szCs w:val="24"/>
          <w:lang w:val="fr-CH"/>
        </w:rPr>
        <w:t>月</w:t>
      </w:r>
      <w:r w:rsidRPr="002C2842">
        <w:rPr>
          <w:rFonts w:ascii="KaiTi" w:eastAsia="KaiTi" w:hAnsi="KaiTi" w:hint="eastAsia"/>
          <w:sz w:val="24"/>
          <w:szCs w:val="24"/>
          <w:lang w:val="fr-CH"/>
        </w:rPr>
        <w:t>15</w:t>
      </w:r>
      <w:r w:rsidRPr="002C2842">
        <w:rPr>
          <w:rFonts w:ascii="KaiTi" w:eastAsia="KaiTi" w:hAnsi="KaiTi" w:hint="eastAsia"/>
          <w:b/>
          <w:sz w:val="24"/>
          <w:szCs w:val="24"/>
          <w:lang w:val="fr-CH"/>
        </w:rPr>
        <w:t>日至</w:t>
      </w:r>
      <w:r w:rsidRPr="002C2842">
        <w:rPr>
          <w:rFonts w:ascii="KaiTi" w:eastAsia="KaiTi" w:hAnsi="KaiTi" w:hint="eastAsia"/>
          <w:sz w:val="24"/>
          <w:szCs w:val="24"/>
          <w:lang w:val="fr-CH"/>
        </w:rPr>
        <w:t>19</w:t>
      </w:r>
      <w:r w:rsidRPr="002C2842">
        <w:rPr>
          <w:rFonts w:ascii="KaiTi" w:eastAsia="KaiTi" w:hAnsi="KaiTi" w:hint="eastAsia"/>
          <w:b/>
          <w:sz w:val="24"/>
          <w:szCs w:val="24"/>
          <w:lang w:val="fr-CH"/>
        </w:rPr>
        <w:t>日，日内瓦</w:t>
      </w:r>
    </w:p>
    <w:p w14:paraId="1783F769" w14:textId="77777777" w:rsidR="002C2842" w:rsidRPr="002C2842" w:rsidRDefault="002C2842" w:rsidP="002C2842">
      <w:pPr>
        <w:rPr>
          <w:rFonts w:ascii="SimSun" w:hAnsi="SimSun"/>
          <w:sz w:val="21"/>
          <w:szCs w:val="21"/>
          <w:lang w:val="fr-CH"/>
        </w:rPr>
      </w:pPr>
    </w:p>
    <w:p w14:paraId="3CB72B38" w14:textId="77777777" w:rsidR="002C2842" w:rsidRPr="002C2842" w:rsidRDefault="002C2842" w:rsidP="002C2842">
      <w:pPr>
        <w:rPr>
          <w:rFonts w:ascii="SimSun" w:hAnsi="SimSun"/>
          <w:sz w:val="21"/>
          <w:szCs w:val="21"/>
          <w:lang w:val="fr-CH"/>
        </w:rPr>
      </w:pPr>
    </w:p>
    <w:p w14:paraId="5A01E666" w14:textId="77777777" w:rsidR="002C2842" w:rsidRPr="002C2842" w:rsidRDefault="002C2842" w:rsidP="002C2842">
      <w:pPr>
        <w:rPr>
          <w:rFonts w:ascii="SimSun" w:hAnsi="SimSun"/>
          <w:sz w:val="21"/>
          <w:szCs w:val="21"/>
          <w:lang w:val="fr-CH"/>
        </w:rPr>
      </w:pPr>
    </w:p>
    <w:p w14:paraId="15F0B5D8" w14:textId="776F0FC7" w:rsidR="002C2842" w:rsidRPr="002C2842" w:rsidRDefault="002C2842" w:rsidP="002C2842">
      <w:pPr>
        <w:rPr>
          <w:rFonts w:ascii="KaiTi" w:eastAsia="KaiTi" w:hAnsi="KaiTi" w:cs="Times New Roman"/>
          <w:kern w:val="2"/>
          <w:sz w:val="24"/>
          <w:szCs w:val="32"/>
          <w:lang w:val="fr-CH"/>
        </w:rPr>
      </w:pPr>
      <w:bookmarkStart w:id="3" w:name="TitleOfDoc"/>
      <w:bookmarkEnd w:id="3"/>
      <w:r w:rsidRPr="002C2842">
        <w:rPr>
          <w:rFonts w:ascii="KaiTi" w:eastAsia="KaiTi" w:hAnsi="KaiTi" w:cs="Times New Roman" w:hint="eastAsia"/>
          <w:kern w:val="2"/>
          <w:sz w:val="24"/>
          <w:szCs w:val="32"/>
          <w:lang w:val="fr-CH"/>
        </w:rPr>
        <w:t>法律状态工作队关于第47号任务的报告</w:t>
      </w:r>
    </w:p>
    <w:p w14:paraId="4E7CCA54" w14:textId="77777777" w:rsidR="002C2842" w:rsidRPr="002C2842" w:rsidRDefault="002C2842" w:rsidP="002C2842">
      <w:pPr>
        <w:rPr>
          <w:rFonts w:ascii="SimSun" w:hAnsi="SimSun"/>
          <w:sz w:val="21"/>
          <w:szCs w:val="21"/>
          <w:lang w:val="fr-CH"/>
        </w:rPr>
      </w:pPr>
    </w:p>
    <w:p w14:paraId="246ACE76" w14:textId="79013159" w:rsidR="002C2842" w:rsidRPr="002C2842" w:rsidRDefault="002C2842" w:rsidP="002C2842">
      <w:pPr>
        <w:rPr>
          <w:rFonts w:ascii="KaiTi" w:eastAsia="KaiTi" w:hAnsi="STKaiti" w:cs="Times New Roman"/>
          <w:kern w:val="2"/>
          <w:sz w:val="21"/>
          <w:szCs w:val="24"/>
          <w:lang w:val="fr-CH"/>
        </w:rPr>
      </w:pPr>
      <w:bookmarkStart w:id="4" w:name="Prepared"/>
      <w:bookmarkEnd w:id="4"/>
      <w:r>
        <w:rPr>
          <w:rFonts w:ascii="KaiTi" w:eastAsia="KaiTi" w:hAnsi="STKaiti" w:cs="Times New Roman" w:hint="eastAsia"/>
          <w:kern w:val="2"/>
          <w:sz w:val="21"/>
          <w:szCs w:val="24"/>
          <w:lang w:val="fr-CH"/>
        </w:rPr>
        <w:t>国际局</w:t>
      </w:r>
      <w:r w:rsidRPr="002C2842">
        <w:rPr>
          <w:rFonts w:ascii="KaiTi" w:eastAsia="KaiTi" w:hAnsi="STKaiti" w:cs="Times New Roman" w:hint="eastAsia"/>
          <w:kern w:val="2"/>
          <w:sz w:val="21"/>
          <w:szCs w:val="24"/>
          <w:lang w:val="fr-CH"/>
        </w:rPr>
        <w:t>编拟的文件</w:t>
      </w:r>
    </w:p>
    <w:p w14:paraId="307F4575" w14:textId="77777777" w:rsidR="002C2842" w:rsidRPr="002C2842" w:rsidRDefault="002C2842" w:rsidP="002C2842">
      <w:pPr>
        <w:rPr>
          <w:rFonts w:ascii="SimSun" w:hAnsi="SimSun"/>
          <w:sz w:val="21"/>
          <w:szCs w:val="21"/>
          <w:lang w:val="fr-CH"/>
        </w:rPr>
      </w:pPr>
    </w:p>
    <w:p w14:paraId="1D986303" w14:textId="77777777" w:rsidR="002C2842" w:rsidRPr="002C2842" w:rsidRDefault="002C2842" w:rsidP="002C2842">
      <w:pPr>
        <w:rPr>
          <w:rFonts w:ascii="SimSun" w:hAnsi="SimSun"/>
          <w:sz w:val="21"/>
          <w:szCs w:val="21"/>
          <w:lang w:val="fr-CH"/>
        </w:rPr>
      </w:pPr>
    </w:p>
    <w:p w14:paraId="7A1B24D5" w14:textId="77777777" w:rsidR="002C2842" w:rsidRPr="002C2842" w:rsidRDefault="002C2842" w:rsidP="002C2842">
      <w:pPr>
        <w:rPr>
          <w:rFonts w:ascii="SimSun" w:hAnsi="SimSun"/>
          <w:sz w:val="21"/>
          <w:szCs w:val="21"/>
          <w:lang w:val="fr-CH"/>
        </w:rPr>
      </w:pPr>
    </w:p>
    <w:p w14:paraId="7E60E8CD" w14:textId="77777777" w:rsidR="002C2842" w:rsidRPr="002C2842" w:rsidRDefault="002C2842" w:rsidP="002C2842">
      <w:pPr>
        <w:rPr>
          <w:rFonts w:ascii="SimSun" w:hAnsi="SimSun"/>
          <w:sz w:val="21"/>
          <w:szCs w:val="21"/>
          <w:lang w:val="fr-CH"/>
        </w:rPr>
      </w:pPr>
    </w:p>
    <w:p w14:paraId="36BA7C2D" w14:textId="5657DB9D" w:rsidR="00B10782" w:rsidRPr="00E22594" w:rsidRDefault="00867810" w:rsidP="00E22594">
      <w:pPr>
        <w:pStyle w:val="2"/>
        <w:overflowPunct w:val="0"/>
        <w:spacing w:beforeLines="100" w:afterLines="50" w:after="120" w:line="340" w:lineRule="atLeast"/>
        <w:rPr>
          <w:rFonts w:ascii="SimHei" w:eastAsia="SimHei" w:hAnsi="SimHei"/>
          <w:caps w:val="0"/>
          <w:sz w:val="21"/>
          <w:lang w:val="fr-CH"/>
        </w:rPr>
      </w:pPr>
      <w:r w:rsidRPr="00E22594">
        <w:rPr>
          <w:rFonts w:ascii="SimHei" w:eastAsia="SimHei" w:hAnsi="SimHei" w:hint="eastAsia"/>
          <w:caps w:val="0"/>
          <w:sz w:val="21"/>
          <w:lang w:val="fr-CH"/>
        </w:rPr>
        <w:t>导</w:t>
      </w:r>
      <w:r w:rsidR="00E22594">
        <w:rPr>
          <w:rFonts w:ascii="SimHei" w:eastAsia="SimHei" w:hAnsi="SimHei" w:hint="eastAsia"/>
          <w:caps w:val="0"/>
          <w:sz w:val="21"/>
          <w:lang w:val="fr-CH"/>
        </w:rPr>
        <w:t xml:space="preserve">　</w:t>
      </w:r>
      <w:r w:rsidRPr="00E22594">
        <w:rPr>
          <w:rFonts w:ascii="SimHei" w:eastAsia="SimHei" w:hAnsi="SimHei" w:hint="eastAsia"/>
          <w:caps w:val="0"/>
          <w:sz w:val="21"/>
          <w:lang w:val="fr-CH"/>
        </w:rPr>
        <w:t>言</w:t>
      </w:r>
    </w:p>
    <w:p w14:paraId="3848615E" w14:textId="3B96A1A7" w:rsidR="00867810" w:rsidRPr="00E22594" w:rsidRDefault="00867810" w:rsidP="00895EDB">
      <w:pPr>
        <w:pStyle w:val="ONUME"/>
        <w:tabs>
          <w:tab w:val="clear" w:pos="1135"/>
        </w:tabs>
        <w:overflowPunct w:val="0"/>
        <w:spacing w:afterLines="50" w:after="120" w:line="340" w:lineRule="atLeast"/>
        <w:ind w:left="0"/>
        <w:jc w:val="both"/>
        <w:rPr>
          <w:rFonts w:ascii="SimSun" w:hAnsi="SimSun"/>
          <w:sz w:val="21"/>
        </w:rPr>
      </w:pPr>
      <w:r w:rsidRPr="00E22594">
        <w:rPr>
          <w:rFonts w:ascii="SimSun" w:hAnsi="SimSun" w:hint="eastAsia"/>
          <w:sz w:val="21"/>
        </w:rPr>
        <w:t>产权组织标准委员会（CWS）2017年5月29日至6月2日举行第五届会议，通过了</w:t>
      </w:r>
      <w:r w:rsidR="008C799B" w:rsidRPr="00E22594">
        <w:rPr>
          <w:rFonts w:ascii="SimSun" w:hAnsi="SimSun" w:hint="eastAsia"/>
          <w:sz w:val="21"/>
        </w:rPr>
        <w:t>产权组织</w:t>
      </w:r>
      <w:r w:rsidRPr="00E22594">
        <w:rPr>
          <w:rFonts w:ascii="SimSun" w:hAnsi="SimSun" w:hint="eastAsia"/>
          <w:sz w:val="21"/>
        </w:rPr>
        <w:t>标准ST.27“交换专利法律状态数据的建议”。标准委员会还批准了以下ST.2编</w:t>
      </w:r>
      <w:r w:rsidR="008C799B" w:rsidRPr="00E22594">
        <w:rPr>
          <w:rFonts w:ascii="SimSun" w:hAnsi="SimSun" w:hint="eastAsia"/>
          <w:sz w:val="21"/>
        </w:rPr>
        <w:t>者按</w:t>
      </w:r>
      <w:r w:rsidR="00A25260">
        <w:rPr>
          <w:rFonts w:ascii="SimSun" w:hAnsi="SimSun" w:hint="eastAsia"/>
          <w:sz w:val="21"/>
        </w:rPr>
        <w:t>：</w:t>
      </w:r>
      <w:r w:rsidRPr="00E22594">
        <w:rPr>
          <w:rFonts w:ascii="SimSun" w:hAnsi="SimSun" w:hint="eastAsia"/>
          <w:sz w:val="21"/>
        </w:rPr>
        <w:t>“</w:t>
      </w:r>
      <w:r w:rsidR="00AB3A29" w:rsidRPr="00E22594">
        <w:rPr>
          <w:rFonts w:ascii="SimSun" w:hAnsi="SimSun" w:hint="eastAsia"/>
          <w:sz w:val="21"/>
        </w:rPr>
        <w:t>本标准中列入的详细事件是临时性的</w:t>
      </w:r>
      <w:r w:rsidRPr="00E22594">
        <w:rPr>
          <w:rFonts w:ascii="SimSun" w:hAnsi="SimSun" w:hint="eastAsia"/>
          <w:sz w:val="21"/>
        </w:rPr>
        <w:t>，将由</w:t>
      </w:r>
      <w:r w:rsidR="00AB3A29" w:rsidRPr="00E22594">
        <w:rPr>
          <w:rFonts w:ascii="SimSun" w:hAnsi="SimSun" w:hint="eastAsia"/>
          <w:sz w:val="21"/>
        </w:rPr>
        <w:t>各</w:t>
      </w:r>
      <w:r w:rsidRPr="00E22594">
        <w:rPr>
          <w:rFonts w:ascii="SimSun" w:hAnsi="SimSun" w:hint="eastAsia"/>
          <w:sz w:val="21"/>
        </w:rPr>
        <w:t>工业产权局（IPO）审查评估一年。</w:t>
      </w:r>
      <w:r w:rsidR="00AB3A29" w:rsidRPr="00E22594">
        <w:rPr>
          <w:rFonts w:ascii="SimSun" w:hAnsi="SimSun" w:hint="eastAsia"/>
          <w:sz w:val="21"/>
        </w:rPr>
        <w:t>根据各工业产权局报告的审查评估结果</w:t>
      </w:r>
      <w:r w:rsidRPr="00E22594">
        <w:rPr>
          <w:rFonts w:ascii="SimSun" w:hAnsi="SimSun" w:hint="eastAsia"/>
          <w:sz w:val="21"/>
        </w:rPr>
        <w:t>，</w:t>
      </w:r>
      <w:r w:rsidR="00AB3A29" w:rsidRPr="00E22594">
        <w:rPr>
          <w:rFonts w:ascii="SimSun" w:hAnsi="SimSun" w:hint="eastAsia"/>
          <w:sz w:val="21"/>
        </w:rPr>
        <w:t>关于</w:t>
      </w:r>
      <w:r w:rsidRPr="00E22594">
        <w:rPr>
          <w:rFonts w:ascii="SimSun" w:hAnsi="SimSun" w:hint="eastAsia"/>
          <w:sz w:val="21"/>
        </w:rPr>
        <w:t>本标准中详细事件的最终提案将提交标准委员会第六届会议批准。</w:t>
      </w:r>
      <w:r w:rsidR="00AB3A29" w:rsidRPr="00E22594">
        <w:rPr>
          <w:rFonts w:ascii="SimSun" w:hAnsi="SimSun" w:hint="eastAsia"/>
          <w:sz w:val="21"/>
        </w:rPr>
        <w:t>各工业产权局</w:t>
      </w:r>
      <w:r w:rsidRPr="00E22594">
        <w:rPr>
          <w:rFonts w:ascii="SimSun" w:hAnsi="SimSun" w:hint="eastAsia"/>
          <w:sz w:val="21"/>
        </w:rPr>
        <w:t>如果愿意</w:t>
      </w:r>
      <w:r w:rsidR="00AB3A29" w:rsidRPr="00E22594">
        <w:rPr>
          <w:rFonts w:ascii="SimSun" w:hAnsi="SimSun" w:hint="eastAsia"/>
          <w:sz w:val="21"/>
        </w:rPr>
        <w:t>的话</w:t>
      </w:r>
      <w:r w:rsidRPr="00E22594">
        <w:rPr>
          <w:rFonts w:ascii="SimSun" w:hAnsi="SimSun" w:hint="eastAsia"/>
          <w:sz w:val="21"/>
        </w:rPr>
        <w:t>，可以选择仅根据类别和关键事件交换法律状态数据。</w:t>
      </w:r>
      <w:r w:rsidR="00AB3A29" w:rsidRPr="00E22594">
        <w:rPr>
          <w:rFonts w:ascii="SimSun" w:hAnsi="SimSun" w:hint="eastAsia"/>
          <w:sz w:val="21"/>
        </w:rPr>
        <w:t>”</w:t>
      </w:r>
      <w:r w:rsidRPr="00E22594">
        <w:rPr>
          <w:rFonts w:ascii="SimSun" w:hAnsi="SimSun" w:hint="eastAsia"/>
          <w:sz w:val="21"/>
        </w:rPr>
        <w:t>（见文件CWS/5/22第50</w:t>
      </w:r>
      <w:r w:rsidR="00E22594" w:rsidRPr="00E22594">
        <w:rPr>
          <w:rFonts w:ascii="SimSun" w:hAnsi="SimSun" w:hint="eastAsia"/>
          <w:sz w:val="21"/>
        </w:rPr>
        <w:t>段</w:t>
      </w:r>
      <w:r w:rsidRPr="00E22594">
        <w:rPr>
          <w:rFonts w:ascii="SimSun" w:hAnsi="SimSun" w:hint="eastAsia"/>
          <w:sz w:val="21"/>
        </w:rPr>
        <w:t>和</w:t>
      </w:r>
      <w:r w:rsidR="00E22594" w:rsidRPr="00E22594">
        <w:rPr>
          <w:rFonts w:ascii="SimSun" w:hAnsi="SimSun" w:hint="eastAsia"/>
          <w:sz w:val="21"/>
        </w:rPr>
        <w:t>第</w:t>
      </w:r>
      <w:r w:rsidRPr="00E22594">
        <w:rPr>
          <w:rFonts w:ascii="SimSun" w:hAnsi="SimSun" w:hint="eastAsia"/>
          <w:sz w:val="21"/>
        </w:rPr>
        <w:t>51</w:t>
      </w:r>
      <w:r w:rsidR="00806EEA">
        <w:rPr>
          <w:rFonts w:ascii="SimSun" w:hAnsi="SimSun" w:hint="cs"/>
          <w:sz w:val="21"/>
        </w:rPr>
        <w:t>‍</w:t>
      </w:r>
      <w:bookmarkStart w:id="5" w:name="_GoBack"/>
      <w:bookmarkEnd w:id="5"/>
      <w:r w:rsidRPr="00E22594">
        <w:rPr>
          <w:rFonts w:ascii="SimSun" w:hAnsi="SimSun" w:hint="eastAsia"/>
          <w:sz w:val="21"/>
        </w:rPr>
        <w:t>段。）</w:t>
      </w:r>
    </w:p>
    <w:p w14:paraId="09CC25CF" w14:textId="20E707C0" w:rsidR="0017541C" w:rsidRPr="00E22594" w:rsidRDefault="0017541C" w:rsidP="00895EDB">
      <w:pPr>
        <w:pStyle w:val="ONUME"/>
        <w:tabs>
          <w:tab w:val="clear" w:pos="1135"/>
        </w:tabs>
        <w:overflowPunct w:val="0"/>
        <w:spacing w:afterLines="50" w:after="120" w:line="340" w:lineRule="atLeast"/>
        <w:ind w:left="0"/>
        <w:jc w:val="both"/>
        <w:rPr>
          <w:rFonts w:ascii="SimSun" w:hAnsi="SimSun"/>
          <w:sz w:val="21"/>
        </w:rPr>
      </w:pPr>
      <w:r w:rsidRPr="00E22594">
        <w:rPr>
          <w:rFonts w:ascii="SimSun" w:hAnsi="SimSun" w:hint="eastAsia"/>
          <w:sz w:val="21"/>
        </w:rPr>
        <w:t>标准委员会请XML4IP工作队与法律状态工作队（LSTF）协商，</w:t>
      </w:r>
      <w:r w:rsidR="00F77137" w:rsidRPr="00E22594">
        <w:rPr>
          <w:rFonts w:ascii="SimSun" w:hAnsi="SimSun" w:hint="eastAsia"/>
          <w:sz w:val="21"/>
        </w:rPr>
        <w:t>根据</w:t>
      </w:r>
      <w:r w:rsidR="008C799B" w:rsidRPr="00E22594">
        <w:rPr>
          <w:rFonts w:ascii="SimSun" w:hAnsi="SimSun" w:hint="eastAsia"/>
          <w:sz w:val="21"/>
        </w:rPr>
        <w:t>产权组织</w:t>
      </w:r>
      <w:r w:rsidR="00653F8C" w:rsidRPr="00E22594">
        <w:rPr>
          <w:rFonts w:ascii="SimSun" w:hAnsi="SimSun" w:hint="eastAsia"/>
          <w:sz w:val="21"/>
        </w:rPr>
        <w:t>新</w:t>
      </w:r>
      <w:r w:rsidRPr="00E22594">
        <w:rPr>
          <w:rFonts w:ascii="SimSun" w:hAnsi="SimSun" w:hint="eastAsia"/>
          <w:sz w:val="21"/>
        </w:rPr>
        <w:t>标准ST.27</w:t>
      </w:r>
      <w:r w:rsidR="00F77137" w:rsidRPr="00E22594">
        <w:rPr>
          <w:rFonts w:ascii="SimSun" w:hAnsi="SimSun" w:hint="eastAsia"/>
          <w:sz w:val="21"/>
        </w:rPr>
        <w:t>编制</w:t>
      </w:r>
      <w:r w:rsidRPr="00E22594">
        <w:rPr>
          <w:rFonts w:ascii="SimSun" w:hAnsi="SimSun" w:hint="eastAsia"/>
          <w:sz w:val="21"/>
        </w:rPr>
        <w:t>XML架构组件，以促进专利法律状态数据交换。标准委员会还要求在其第六届会议上报告结果。</w:t>
      </w:r>
    </w:p>
    <w:p w14:paraId="411FC3F3" w14:textId="1F703FA1" w:rsidR="007B063B" w:rsidRPr="00E22594" w:rsidRDefault="0017541C" w:rsidP="00895EDB">
      <w:pPr>
        <w:pStyle w:val="ONUME"/>
        <w:tabs>
          <w:tab w:val="clear" w:pos="1135"/>
        </w:tabs>
        <w:overflowPunct w:val="0"/>
        <w:spacing w:afterLines="50" w:after="120" w:line="340" w:lineRule="atLeast"/>
        <w:ind w:left="0"/>
        <w:jc w:val="both"/>
        <w:rPr>
          <w:rFonts w:ascii="SimSun" w:hAnsi="SimSun"/>
          <w:sz w:val="21"/>
        </w:rPr>
      </w:pPr>
      <w:r w:rsidRPr="00E22594">
        <w:rPr>
          <w:rFonts w:ascii="SimSun" w:hAnsi="SimSun" w:hint="eastAsia"/>
          <w:sz w:val="21"/>
        </w:rPr>
        <w:t>标准委员会将第47号任务的说明修改如下：“编写有关详细事件的最终提案和有关专利法律状态数据的指导性文件；为工业产权局交换商标和工业品外观设计法律状态数据编写建议”（见文件CWS/5/22第55段）。</w:t>
      </w:r>
    </w:p>
    <w:p w14:paraId="4F974DE2" w14:textId="0165C6EB" w:rsidR="0017541C" w:rsidRPr="00E22594" w:rsidRDefault="0017541C" w:rsidP="00895EDB">
      <w:pPr>
        <w:pStyle w:val="ONUME"/>
        <w:tabs>
          <w:tab w:val="clear" w:pos="1135"/>
        </w:tabs>
        <w:overflowPunct w:val="0"/>
        <w:spacing w:afterLines="50" w:after="120" w:line="340" w:lineRule="atLeast"/>
        <w:ind w:left="0"/>
        <w:jc w:val="both"/>
        <w:rPr>
          <w:rFonts w:ascii="SimSun" w:hAnsi="SimSun"/>
          <w:sz w:val="21"/>
        </w:rPr>
      </w:pPr>
      <w:r w:rsidRPr="00E22594">
        <w:rPr>
          <w:rFonts w:ascii="SimSun" w:hAnsi="SimSun" w:hint="eastAsia"/>
          <w:sz w:val="21"/>
        </w:rPr>
        <w:t>在标准委员会第五届会议周期间，法律状态工作队举行</w:t>
      </w:r>
      <w:r w:rsidR="004D3E0F" w:rsidRPr="00E22594">
        <w:rPr>
          <w:rFonts w:ascii="SimSun" w:hAnsi="SimSun" w:hint="eastAsia"/>
          <w:sz w:val="21"/>
        </w:rPr>
        <w:t>了现场</w:t>
      </w:r>
      <w:r w:rsidRPr="00E22594">
        <w:rPr>
          <w:rFonts w:ascii="SimSun" w:hAnsi="SimSun" w:hint="eastAsia"/>
          <w:sz w:val="21"/>
        </w:rPr>
        <w:t>会议，并向标准委员会报告</w:t>
      </w:r>
      <w:r w:rsidR="004D3E0F" w:rsidRPr="00E22594">
        <w:rPr>
          <w:rFonts w:ascii="SimSun" w:hAnsi="SimSun" w:hint="eastAsia"/>
          <w:sz w:val="21"/>
        </w:rPr>
        <w:t>，它</w:t>
      </w:r>
      <w:r w:rsidRPr="00E22594">
        <w:rPr>
          <w:rFonts w:ascii="SimSun" w:hAnsi="SimSun" w:hint="eastAsia"/>
          <w:sz w:val="21"/>
        </w:rPr>
        <w:t>同意将工作队成员的国家或区域法律事件映射到ST.27事件</w:t>
      </w:r>
      <w:r w:rsidR="004D3E0F" w:rsidRPr="00E22594">
        <w:rPr>
          <w:rFonts w:ascii="SimSun" w:hAnsi="SimSun" w:hint="eastAsia"/>
          <w:sz w:val="21"/>
        </w:rPr>
        <w:t>，并</w:t>
      </w:r>
      <w:r w:rsidRPr="00E22594">
        <w:rPr>
          <w:rFonts w:ascii="SimSun" w:hAnsi="SimSun" w:hint="eastAsia"/>
          <w:sz w:val="21"/>
        </w:rPr>
        <w:t>优先考虑</w:t>
      </w:r>
      <w:r w:rsidR="004D3E0F" w:rsidRPr="00E22594">
        <w:rPr>
          <w:rFonts w:ascii="SimSun" w:hAnsi="SimSun" w:hint="eastAsia"/>
          <w:sz w:val="21"/>
        </w:rPr>
        <w:t>拟订</w:t>
      </w:r>
      <w:r w:rsidRPr="00E22594">
        <w:rPr>
          <w:rFonts w:ascii="SimSun" w:hAnsi="SimSun" w:hint="eastAsia"/>
          <w:sz w:val="21"/>
        </w:rPr>
        <w:t>工业品外观设计法律</w:t>
      </w:r>
      <w:r w:rsidR="004D3E0F" w:rsidRPr="00E22594">
        <w:rPr>
          <w:rFonts w:ascii="SimSun" w:hAnsi="SimSun" w:hint="eastAsia"/>
          <w:sz w:val="21"/>
        </w:rPr>
        <w:t>状态</w:t>
      </w:r>
      <w:r w:rsidRPr="00E22594">
        <w:rPr>
          <w:rFonts w:ascii="SimSun" w:hAnsi="SimSun" w:hint="eastAsia"/>
          <w:sz w:val="21"/>
        </w:rPr>
        <w:t>而</w:t>
      </w:r>
      <w:proofErr w:type="gramStart"/>
      <w:r w:rsidR="004D3E0F" w:rsidRPr="00E22594">
        <w:rPr>
          <w:rFonts w:ascii="SimSun" w:hAnsi="SimSun" w:hint="eastAsia"/>
          <w:sz w:val="21"/>
        </w:rPr>
        <w:t>非</w:t>
      </w:r>
      <w:r w:rsidRPr="00E22594">
        <w:rPr>
          <w:rFonts w:ascii="SimSun" w:hAnsi="SimSun" w:hint="eastAsia"/>
          <w:sz w:val="21"/>
        </w:rPr>
        <w:t>商标</w:t>
      </w:r>
      <w:proofErr w:type="gramEnd"/>
      <w:r w:rsidRPr="00E22594">
        <w:rPr>
          <w:rFonts w:ascii="SimSun" w:hAnsi="SimSun" w:hint="eastAsia"/>
          <w:sz w:val="21"/>
        </w:rPr>
        <w:t>法律</w:t>
      </w:r>
      <w:r w:rsidR="004D3E0F" w:rsidRPr="00E22594">
        <w:rPr>
          <w:rFonts w:ascii="SimSun" w:hAnsi="SimSun" w:hint="eastAsia"/>
          <w:sz w:val="21"/>
        </w:rPr>
        <w:t>状态的新标准提案</w:t>
      </w:r>
      <w:r w:rsidRPr="00E22594">
        <w:rPr>
          <w:rFonts w:ascii="SimSun" w:hAnsi="SimSun" w:hint="eastAsia"/>
          <w:sz w:val="21"/>
        </w:rPr>
        <w:t>。</w:t>
      </w:r>
    </w:p>
    <w:p w14:paraId="0AE73797" w14:textId="3F7245C2" w:rsidR="00665E2C" w:rsidRPr="00E22594" w:rsidRDefault="004D3E0F" w:rsidP="00E22594">
      <w:pPr>
        <w:pStyle w:val="2"/>
        <w:overflowPunct w:val="0"/>
        <w:spacing w:beforeLines="100" w:afterLines="50" w:after="120" w:line="340" w:lineRule="atLeast"/>
        <w:rPr>
          <w:rFonts w:ascii="SimHei" w:eastAsia="SimHei" w:hAnsi="SimHei"/>
          <w:caps w:val="0"/>
          <w:sz w:val="21"/>
          <w:lang w:val="fr-CH"/>
        </w:rPr>
      </w:pPr>
      <w:r w:rsidRPr="00E22594">
        <w:rPr>
          <w:rFonts w:ascii="SimHei" w:eastAsia="SimHei" w:hAnsi="SimHei" w:hint="eastAsia"/>
          <w:caps w:val="0"/>
          <w:sz w:val="21"/>
          <w:lang w:val="fr-CH"/>
        </w:rPr>
        <w:lastRenderedPageBreak/>
        <w:t>进</w:t>
      </w:r>
      <w:r w:rsidR="00E22594">
        <w:rPr>
          <w:rFonts w:ascii="SimHei" w:eastAsia="SimHei" w:hAnsi="SimHei" w:hint="eastAsia"/>
          <w:caps w:val="0"/>
          <w:sz w:val="21"/>
          <w:lang w:val="fr-CH"/>
        </w:rPr>
        <w:t>展</w:t>
      </w:r>
      <w:r w:rsidRPr="00E22594">
        <w:rPr>
          <w:rFonts w:ascii="SimHei" w:eastAsia="SimHei" w:hAnsi="SimHei" w:hint="eastAsia"/>
          <w:caps w:val="0"/>
          <w:sz w:val="21"/>
          <w:lang w:val="fr-CH"/>
        </w:rPr>
        <w:t>报告</w:t>
      </w:r>
    </w:p>
    <w:p w14:paraId="03FF12C8" w14:textId="06B2F072" w:rsidR="004D3E0F" w:rsidRPr="00E22594" w:rsidRDefault="004D3E0F" w:rsidP="00895EDB">
      <w:pPr>
        <w:pStyle w:val="ONUME"/>
        <w:tabs>
          <w:tab w:val="clear" w:pos="1135"/>
        </w:tabs>
        <w:overflowPunct w:val="0"/>
        <w:spacing w:afterLines="50" w:after="120" w:line="340" w:lineRule="atLeast"/>
        <w:ind w:left="0"/>
        <w:jc w:val="both"/>
        <w:rPr>
          <w:rFonts w:ascii="SimSun" w:hAnsi="SimSun"/>
          <w:sz w:val="21"/>
        </w:rPr>
      </w:pPr>
      <w:r w:rsidRPr="00E22594">
        <w:rPr>
          <w:rFonts w:ascii="SimSun" w:hAnsi="SimSun" w:hint="eastAsia"/>
          <w:sz w:val="21"/>
        </w:rPr>
        <w:t>为标准委员会决定的后续行动，法律状态工作队主要努力拟订：</w:t>
      </w:r>
    </w:p>
    <w:p w14:paraId="5AA43828" w14:textId="2F7F48A2" w:rsidR="00903CF7" w:rsidRPr="00E22594" w:rsidRDefault="00E30140" w:rsidP="00895EDB">
      <w:pPr>
        <w:pStyle w:val="ONUME"/>
        <w:numPr>
          <w:ilvl w:val="0"/>
          <w:numId w:val="4"/>
        </w:numPr>
        <w:tabs>
          <w:tab w:val="clear" w:pos="1135"/>
        </w:tabs>
        <w:overflowPunct w:val="0"/>
        <w:spacing w:afterLines="50" w:after="120" w:line="340" w:lineRule="atLeast"/>
        <w:ind w:left="567"/>
        <w:jc w:val="both"/>
        <w:rPr>
          <w:rFonts w:ascii="SimSun" w:hAnsi="SimSun"/>
          <w:sz w:val="21"/>
        </w:rPr>
      </w:pPr>
      <w:r w:rsidRPr="00E22594">
        <w:rPr>
          <w:rFonts w:ascii="SimSun" w:hAnsi="SimSun" w:hint="eastAsia"/>
          <w:sz w:val="21"/>
        </w:rPr>
        <w:t>一项详细事件最终提案，</w:t>
      </w:r>
      <w:r w:rsidR="004D3E0F" w:rsidRPr="00E22594">
        <w:rPr>
          <w:rFonts w:ascii="SimSun" w:hAnsi="SimSun" w:hint="eastAsia"/>
          <w:sz w:val="21"/>
        </w:rPr>
        <w:t>考虑</w:t>
      </w:r>
      <w:r w:rsidRPr="00E22594">
        <w:rPr>
          <w:rFonts w:ascii="SimSun" w:hAnsi="SimSun" w:hint="eastAsia"/>
          <w:sz w:val="21"/>
        </w:rPr>
        <w:t>到各工业产权局提供的</w:t>
      </w:r>
      <w:r w:rsidR="004D3E0F" w:rsidRPr="00E22594">
        <w:rPr>
          <w:rFonts w:ascii="SimSun" w:hAnsi="SimSun" w:hint="eastAsia"/>
          <w:sz w:val="21"/>
        </w:rPr>
        <w:t>有关国家或区</w:t>
      </w:r>
      <w:r w:rsidR="00F77137" w:rsidRPr="00E22594">
        <w:rPr>
          <w:rFonts w:ascii="SimSun" w:hAnsi="SimSun" w:hint="eastAsia"/>
          <w:sz w:val="21"/>
        </w:rPr>
        <w:t>域</w:t>
      </w:r>
      <w:r w:rsidRPr="00E22594">
        <w:rPr>
          <w:rFonts w:ascii="SimSun" w:hAnsi="SimSun" w:hint="eastAsia"/>
          <w:sz w:val="21"/>
        </w:rPr>
        <w:t>状态</w:t>
      </w:r>
      <w:r w:rsidR="004D3E0F" w:rsidRPr="00E22594">
        <w:rPr>
          <w:rFonts w:ascii="SimSun" w:hAnsi="SimSun" w:hint="eastAsia"/>
          <w:sz w:val="21"/>
        </w:rPr>
        <w:t>事件与ST.27事件之间映射</w:t>
      </w:r>
      <w:r w:rsidRPr="00E22594">
        <w:rPr>
          <w:rFonts w:ascii="SimSun" w:hAnsi="SimSun" w:hint="eastAsia"/>
          <w:sz w:val="21"/>
        </w:rPr>
        <w:t>的</w:t>
      </w:r>
      <w:r w:rsidR="004D3E0F" w:rsidRPr="00E22594">
        <w:rPr>
          <w:rFonts w:ascii="SimSun" w:hAnsi="SimSun" w:hint="eastAsia"/>
          <w:sz w:val="21"/>
        </w:rPr>
        <w:t>信息</w:t>
      </w:r>
      <w:r w:rsidRPr="00E22594">
        <w:rPr>
          <w:rFonts w:ascii="SimSun" w:hAnsi="SimSun" w:hint="eastAsia"/>
          <w:sz w:val="21"/>
        </w:rPr>
        <w:t>；</w:t>
      </w:r>
    </w:p>
    <w:p w14:paraId="2F4B93F1" w14:textId="64D1A289" w:rsidR="00903CF7" w:rsidRPr="00E22594" w:rsidRDefault="00E30140" w:rsidP="00895EDB">
      <w:pPr>
        <w:pStyle w:val="ONUME"/>
        <w:numPr>
          <w:ilvl w:val="0"/>
          <w:numId w:val="4"/>
        </w:numPr>
        <w:tabs>
          <w:tab w:val="clear" w:pos="1135"/>
        </w:tabs>
        <w:overflowPunct w:val="0"/>
        <w:spacing w:afterLines="50" w:after="120" w:line="340" w:lineRule="atLeast"/>
        <w:ind w:left="567"/>
        <w:jc w:val="both"/>
        <w:rPr>
          <w:rFonts w:ascii="SimSun" w:hAnsi="SimSun"/>
          <w:sz w:val="21"/>
        </w:rPr>
      </w:pPr>
      <w:r w:rsidRPr="00E22594">
        <w:rPr>
          <w:rFonts w:ascii="SimSun" w:hAnsi="SimSun" w:hint="eastAsia"/>
          <w:sz w:val="21"/>
        </w:rPr>
        <w:t>一份指导文件，作为标准ST.27的新附件；</w:t>
      </w:r>
    </w:p>
    <w:p w14:paraId="6D5D03FF" w14:textId="3E329645" w:rsidR="00903CF7" w:rsidRPr="00E22594" w:rsidRDefault="00E30140" w:rsidP="00895EDB">
      <w:pPr>
        <w:pStyle w:val="ONUME"/>
        <w:numPr>
          <w:ilvl w:val="0"/>
          <w:numId w:val="4"/>
        </w:numPr>
        <w:tabs>
          <w:tab w:val="clear" w:pos="1135"/>
        </w:tabs>
        <w:overflowPunct w:val="0"/>
        <w:spacing w:afterLines="50" w:after="120" w:line="340" w:lineRule="atLeast"/>
        <w:ind w:left="567"/>
        <w:jc w:val="both"/>
        <w:rPr>
          <w:rFonts w:ascii="SimSun" w:hAnsi="SimSun"/>
          <w:sz w:val="21"/>
        </w:rPr>
      </w:pPr>
      <w:r w:rsidRPr="00E22594">
        <w:rPr>
          <w:rFonts w:ascii="SimSun" w:hAnsi="SimSun" w:hint="eastAsia"/>
          <w:sz w:val="21"/>
        </w:rPr>
        <w:t>一项工业产权局交换工业品外观设计法律状态数据的建议。</w:t>
      </w:r>
    </w:p>
    <w:p w14:paraId="29EFAF6F" w14:textId="002F1082" w:rsidR="00653F8C" w:rsidRPr="00E22594" w:rsidRDefault="00653F8C" w:rsidP="00895EDB">
      <w:pPr>
        <w:pStyle w:val="ONUME"/>
        <w:tabs>
          <w:tab w:val="clear" w:pos="1135"/>
        </w:tabs>
        <w:overflowPunct w:val="0"/>
        <w:spacing w:afterLines="50" w:after="120" w:line="340" w:lineRule="atLeast"/>
        <w:ind w:left="0"/>
        <w:jc w:val="both"/>
        <w:rPr>
          <w:rFonts w:ascii="SimSun" w:hAnsi="SimSun"/>
          <w:sz w:val="21"/>
        </w:rPr>
      </w:pPr>
      <w:r w:rsidRPr="00E22594">
        <w:rPr>
          <w:rFonts w:ascii="SimSun" w:hAnsi="SimSun" w:hint="eastAsia"/>
          <w:sz w:val="21"/>
        </w:rPr>
        <w:t>工作队活动的成果提交委员会第六届会议审议如下：</w:t>
      </w:r>
    </w:p>
    <w:p w14:paraId="122CE87A" w14:textId="0E9B8C2E" w:rsidR="00653F8C" w:rsidRPr="00E22594" w:rsidRDefault="00653F8C" w:rsidP="00895EDB">
      <w:pPr>
        <w:pStyle w:val="ONUME"/>
        <w:numPr>
          <w:ilvl w:val="0"/>
          <w:numId w:val="4"/>
        </w:numPr>
        <w:tabs>
          <w:tab w:val="clear" w:pos="1135"/>
        </w:tabs>
        <w:overflowPunct w:val="0"/>
        <w:spacing w:afterLines="50" w:after="120" w:line="340" w:lineRule="atLeast"/>
        <w:ind w:left="567"/>
        <w:jc w:val="both"/>
        <w:rPr>
          <w:rFonts w:ascii="SimSun" w:hAnsi="SimSun"/>
          <w:sz w:val="21"/>
        </w:rPr>
      </w:pPr>
      <w:r w:rsidRPr="00E22594">
        <w:rPr>
          <w:rFonts w:ascii="SimSun" w:hAnsi="SimSun" w:hint="eastAsia"/>
          <w:sz w:val="21"/>
        </w:rPr>
        <w:t>对产权组织标准ST.27的拟议修订，包括更新的详细事件和一份临时指导文件（见文件CWS/6/12）；</w:t>
      </w:r>
    </w:p>
    <w:p w14:paraId="1DD2BBFF" w14:textId="1E476FB4" w:rsidR="00653F8C" w:rsidRPr="00E22594" w:rsidRDefault="00653F8C" w:rsidP="00895EDB">
      <w:pPr>
        <w:pStyle w:val="ONUME"/>
        <w:numPr>
          <w:ilvl w:val="0"/>
          <w:numId w:val="4"/>
        </w:numPr>
        <w:tabs>
          <w:tab w:val="clear" w:pos="1135"/>
        </w:tabs>
        <w:overflowPunct w:val="0"/>
        <w:spacing w:afterLines="50" w:after="120" w:line="340" w:lineRule="atLeast"/>
        <w:ind w:left="567"/>
        <w:jc w:val="both"/>
        <w:rPr>
          <w:rFonts w:ascii="SimSun" w:hAnsi="SimSun"/>
          <w:sz w:val="21"/>
        </w:rPr>
      </w:pPr>
      <w:r w:rsidRPr="00E22594">
        <w:rPr>
          <w:rFonts w:ascii="SimSun" w:hAnsi="SimSun" w:hint="eastAsia"/>
          <w:sz w:val="21"/>
        </w:rPr>
        <w:t>交换工业品外观设计法律状态数据的产权组织新标准的提案（见文件CWS/6/14）。</w:t>
      </w:r>
    </w:p>
    <w:p w14:paraId="634C656F" w14:textId="62745934" w:rsidR="00484C40" w:rsidRPr="00E22594" w:rsidRDefault="00E30140" w:rsidP="00A25260">
      <w:pPr>
        <w:pStyle w:val="3"/>
        <w:spacing w:beforeLines="100" w:afterLines="50" w:after="120" w:line="340" w:lineRule="atLeast"/>
        <w:rPr>
          <w:rFonts w:ascii="SimSun" w:hAnsi="SimSun"/>
          <w:sz w:val="21"/>
        </w:rPr>
      </w:pPr>
      <w:r w:rsidRPr="00E22594">
        <w:rPr>
          <w:rFonts w:ascii="SimSun" w:hAnsi="SimSun" w:hint="eastAsia"/>
          <w:sz w:val="21"/>
        </w:rPr>
        <w:t>产权组织标准</w:t>
      </w:r>
      <w:r w:rsidR="00484C40" w:rsidRPr="00E22594">
        <w:rPr>
          <w:rFonts w:ascii="SimSun" w:hAnsi="SimSun"/>
          <w:sz w:val="21"/>
        </w:rPr>
        <w:t>ST.</w:t>
      </w:r>
      <w:r w:rsidR="00484C40" w:rsidRPr="00A25260">
        <w:rPr>
          <w:rFonts w:ascii="SimSun" w:hAnsi="SimSun"/>
          <w:sz w:val="21"/>
          <w:lang w:val="fr-CH"/>
        </w:rPr>
        <w:t>27</w:t>
      </w:r>
      <w:r w:rsidRPr="00E22594">
        <w:rPr>
          <w:rFonts w:ascii="SimSun" w:hAnsi="SimSun" w:hint="eastAsia"/>
          <w:sz w:val="21"/>
        </w:rPr>
        <w:t>的实施计划</w:t>
      </w:r>
    </w:p>
    <w:p w14:paraId="592301E7" w14:textId="3F3263D2" w:rsidR="0066699C" w:rsidRPr="00E22594" w:rsidRDefault="00E30140" w:rsidP="00895EDB">
      <w:pPr>
        <w:pStyle w:val="ONUME"/>
        <w:tabs>
          <w:tab w:val="clear" w:pos="1135"/>
        </w:tabs>
        <w:overflowPunct w:val="0"/>
        <w:spacing w:afterLines="50" w:after="120" w:line="340" w:lineRule="atLeast"/>
        <w:ind w:left="0"/>
        <w:jc w:val="both"/>
        <w:rPr>
          <w:rFonts w:ascii="SimSun" w:hAnsi="SimSun"/>
          <w:sz w:val="21"/>
        </w:rPr>
      </w:pPr>
      <w:r w:rsidRPr="00E22594">
        <w:rPr>
          <w:rFonts w:ascii="SimSun" w:hAnsi="SimSun" w:hint="eastAsia"/>
          <w:sz w:val="21"/>
        </w:rPr>
        <w:t>2018年1月25日</w:t>
      </w:r>
      <w:r w:rsidR="0066699C" w:rsidRPr="00E22594">
        <w:rPr>
          <w:rFonts w:ascii="SimSun" w:hAnsi="SimSun" w:hint="eastAsia"/>
          <w:sz w:val="21"/>
        </w:rPr>
        <w:t>，秘书处</w:t>
      </w:r>
      <w:r w:rsidRPr="00E22594">
        <w:rPr>
          <w:rFonts w:ascii="SimSun" w:hAnsi="SimSun" w:hint="eastAsia"/>
          <w:sz w:val="21"/>
        </w:rPr>
        <w:t>发</w:t>
      </w:r>
      <w:r w:rsidR="0066699C" w:rsidRPr="00E22594">
        <w:rPr>
          <w:rFonts w:ascii="SimSun" w:hAnsi="SimSun" w:hint="eastAsia"/>
          <w:sz w:val="21"/>
        </w:rPr>
        <w:t>出</w:t>
      </w:r>
      <w:r w:rsidRPr="00E22594">
        <w:rPr>
          <w:rFonts w:ascii="SimSun" w:hAnsi="SimSun" w:hint="eastAsia"/>
          <w:sz w:val="21"/>
        </w:rPr>
        <w:t>了</w:t>
      </w:r>
      <w:r w:rsidR="00653F8C" w:rsidRPr="00E22594">
        <w:rPr>
          <w:rFonts w:ascii="SimSun" w:hAnsi="SimSun" w:hint="eastAsia"/>
          <w:sz w:val="21"/>
        </w:rPr>
        <w:t>第</w:t>
      </w:r>
      <w:r w:rsidRPr="00E22594">
        <w:rPr>
          <w:rFonts w:ascii="SimSun" w:hAnsi="SimSun" w:hint="eastAsia"/>
          <w:sz w:val="21"/>
        </w:rPr>
        <w:t>C.CWS</w:t>
      </w:r>
      <w:r w:rsidR="00653F8C" w:rsidRPr="00E22594">
        <w:rPr>
          <w:rFonts w:ascii="SimSun" w:hAnsi="SimSun" w:hint="eastAsia"/>
          <w:sz w:val="21"/>
        </w:rPr>
        <w:t xml:space="preserve"> </w:t>
      </w:r>
      <w:r w:rsidRPr="00E22594">
        <w:rPr>
          <w:rFonts w:ascii="SimSun" w:hAnsi="SimSun" w:hint="eastAsia"/>
          <w:sz w:val="21"/>
        </w:rPr>
        <w:t>92号通函，邀请工业产权局提供以下</w:t>
      </w:r>
      <w:r w:rsidR="0066699C" w:rsidRPr="00E22594">
        <w:rPr>
          <w:rFonts w:ascii="SimSun" w:hAnsi="SimSun" w:hint="eastAsia"/>
          <w:sz w:val="21"/>
        </w:rPr>
        <w:t>内容</w:t>
      </w:r>
      <w:r w:rsidRPr="00E22594">
        <w:rPr>
          <w:rFonts w:ascii="SimSun" w:hAnsi="SimSun" w:hint="eastAsia"/>
          <w:sz w:val="21"/>
        </w:rPr>
        <w:t>：（a）其业务做法和信息技术系统</w:t>
      </w:r>
      <w:r w:rsidR="0066699C" w:rsidRPr="00E22594">
        <w:rPr>
          <w:rFonts w:ascii="SimSun" w:hAnsi="SimSun" w:hint="eastAsia"/>
          <w:sz w:val="21"/>
        </w:rPr>
        <w:t>评估结果</w:t>
      </w:r>
      <w:r w:rsidRPr="00E22594">
        <w:rPr>
          <w:rFonts w:ascii="SimSun" w:hAnsi="SimSun" w:hint="eastAsia"/>
          <w:sz w:val="21"/>
        </w:rPr>
        <w:t>，包括其实施</w:t>
      </w:r>
      <w:r w:rsidR="008C799B" w:rsidRPr="00E22594">
        <w:rPr>
          <w:rFonts w:ascii="SimSun" w:hAnsi="SimSun" w:hint="eastAsia"/>
          <w:sz w:val="21"/>
        </w:rPr>
        <w:t>产权组织</w:t>
      </w:r>
      <w:r w:rsidRPr="00E22594">
        <w:rPr>
          <w:rFonts w:ascii="SimSun" w:hAnsi="SimSun" w:hint="eastAsia"/>
          <w:sz w:val="21"/>
        </w:rPr>
        <w:t>标准ST.27的暂定时间表；（b）根据各自的法律和惯例审查临时详细事件</w:t>
      </w:r>
      <w:r w:rsidR="0066699C" w:rsidRPr="00E22594">
        <w:rPr>
          <w:rFonts w:ascii="SimSun" w:hAnsi="SimSun" w:hint="eastAsia"/>
          <w:sz w:val="21"/>
        </w:rPr>
        <w:t>的结果</w:t>
      </w:r>
      <w:r w:rsidRPr="00E22594">
        <w:rPr>
          <w:rFonts w:ascii="SimSun" w:hAnsi="SimSun" w:hint="eastAsia"/>
          <w:sz w:val="21"/>
        </w:rPr>
        <w:t>。</w:t>
      </w:r>
      <w:r w:rsidR="00DF1D9B" w:rsidRPr="00E22594">
        <w:rPr>
          <w:rFonts w:ascii="SimSun" w:hAnsi="SimSun" w:hint="eastAsia"/>
          <w:sz w:val="21"/>
        </w:rPr>
        <w:t>有</w:t>
      </w:r>
      <w:r w:rsidRPr="00E22594">
        <w:rPr>
          <w:rFonts w:ascii="SimSun" w:hAnsi="SimSun" w:hint="eastAsia"/>
          <w:sz w:val="21"/>
        </w:rPr>
        <w:t>11个</w:t>
      </w:r>
      <w:r w:rsidR="00DF1D9B" w:rsidRPr="00E22594">
        <w:rPr>
          <w:rFonts w:ascii="SimSun" w:hAnsi="SimSun" w:hint="eastAsia"/>
          <w:sz w:val="21"/>
        </w:rPr>
        <w:t>工业</w:t>
      </w:r>
      <w:r w:rsidRPr="00E22594">
        <w:rPr>
          <w:rFonts w:ascii="SimSun" w:hAnsi="SimSun" w:hint="eastAsia"/>
          <w:sz w:val="21"/>
        </w:rPr>
        <w:t>产权局对通函</w:t>
      </w:r>
      <w:proofErr w:type="gramStart"/>
      <w:r w:rsidR="00DF1D9B" w:rsidRPr="00E22594">
        <w:rPr>
          <w:rFonts w:ascii="SimSun" w:hAnsi="SimSun" w:hint="eastAsia"/>
          <w:sz w:val="21"/>
        </w:rPr>
        <w:t>作出</w:t>
      </w:r>
      <w:proofErr w:type="gramEnd"/>
      <w:r w:rsidR="00DF1D9B" w:rsidRPr="00E22594">
        <w:rPr>
          <w:rFonts w:ascii="SimSun" w:hAnsi="SimSun" w:hint="eastAsia"/>
          <w:sz w:val="21"/>
        </w:rPr>
        <w:t>了</w:t>
      </w:r>
      <w:r w:rsidRPr="00E22594">
        <w:rPr>
          <w:rFonts w:ascii="SimSun" w:hAnsi="SimSun" w:hint="eastAsia"/>
          <w:sz w:val="21"/>
        </w:rPr>
        <w:t>答复</w:t>
      </w:r>
      <w:r w:rsidR="00DF1D9B" w:rsidRPr="00E22594">
        <w:rPr>
          <w:rFonts w:ascii="SimSun" w:hAnsi="SimSun" w:hint="eastAsia"/>
          <w:sz w:val="21"/>
        </w:rPr>
        <w:t>，答复</w:t>
      </w:r>
      <w:r w:rsidRPr="00E22594">
        <w:rPr>
          <w:rFonts w:ascii="SimSun" w:hAnsi="SimSun" w:hint="eastAsia"/>
          <w:sz w:val="21"/>
        </w:rPr>
        <w:t>摘要载于文件CWS/6/13第5</w:t>
      </w:r>
      <w:r w:rsidR="00DF1D9B" w:rsidRPr="00E22594">
        <w:rPr>
          <w:rFonts w:ascii="SimSun" w:hAnsi="SimSun" w:hint="eastAsia"/>
          <w:sz w:val="21"/>
        </w:rPr>
        <w:t>、</w:t>
      </w:r>
      <w:r w:rsidRPr="00E22594">
        <w:rPr>
          <w:rFonts w:ascii="SimSun" w:hAnsi="SimSun" w:hint="eastAsia"/>
          <w:sz w:val="21"/>
        </w:rPr>
        <w:t>6</w:t>
      </w:r>
      <w:r w:rsidR="00DF1D9B" w:rsidRPr="00E22594">
        <w:rPr>
          <w:rFonts w:ascii="SimSun" w:hAnsi="SimSun" w:hint="eastAsia"/>
          <w:sz w:val="21"/>
        </w:rPr>
        <w:t>、</w:t>
      </w:r>
      <w:r w:rsidRPr="00E22594">
        <w:rPr>
          <w:rFonts w:ascii="SimSun" w:hAnsi="SimSun" w:hint="eastAsia"/>
          <w:sz w:val="21"/>
        </w:rPr>
        <w:t>7和8段。</w:t>
      </w:r>
    </w:p>
    <w:p w14:paraId="10A49C14" w14:textId="6F7A5B3F" w:rsidR="00B471BE" w:rsidRPr="00E22594" w:rsidRDefault="00DF1D9B" w:rsidP="00A25260">
      <w:pPr>
        <w:pStyle w:val="3"/>
        <w:spacing w:beforeLines="100" w:afterLines="50" w:after="120" w:line="340" w:lineRule="atLeast"/>
        <w:rPr>
          <w:rFonts w:ascii="SimSun" w:hAnsi="SimSun"/>
          <w:sz w:val="21"/>
        </w:rPr>
      </w:pPr>
      <w:r w:rsidRPr="00E22594">
        <w:rPr>
          <w:rFonts w:ascii="SimSun" w:hAnsi="SimSun" w:hint="eastAsia"/>
          <w:sz w:val="21"/>
        </w:rPr>
        <w:t>把国家/区域事件映射到标准事件</w:t>
      </w:r>
    </w:p>
    <w:p w14:paraId="71F60476" w14:textId="013F52E3" w:rsidR="007B063B" w:rsidRPr="00E22594" w:rsidRDefault="00134127" w:rsidP="00895EDB">
      <w:pPr>
        <w:pStyle w:val="ONUME"/>
        <w:tabs>
          <w:tab w:val="clear" w:pos="1135"/>
        </w:tabs>
        <w:overflowPunct w:val="0"/>
        <w:spacing w:afterLines="50" w:after="120" w:line="340" w:lineRule="atLeast"/>
        <w:ind w:left="0"/>
        <w:jc w:val="both"/>
        <w:rPr>
          <w:rFonts w:ascii="SimSun" w:hAnsi="SimSun"/>
          <w:sz w:val="21"/>
        </w:rPr>
      </w:pPr>
      <w:r w:rsidRPr="00E22594">
        <w:rPr>
          <w:rFonts w:ascii="SimSun" w:hAnsi="SimSun" w:hint="eastAsia"/>
          <w:sz w:val="21"/>
        </w:rPr>
        <w:t>工业产权局</w:t>
      </w:r>
      <w:r w:rsidR="0066699C" w:rsidRPr="00E22594">
        <w:rPr>
          <w:rFonts w:ascii="SimSun" w:hAnsi="SimSun" w:hint="eastAsia"/>
          <w:sz w:val="21"/>
        </w:rPr>
        <w:t>也</w:t>
      </w:r>
      <w:r w:rsidRPr="00E22594">
        <w:rPr>
          <w:rFonts w:ascii="SimSun" w:hAnsi="SimSun" w:hint="eastAsia"/>
          <w:sz w:val="21"/>
        </w:rPr>
        <w:t>请</w:t>
      </w:r>
      <w:r w:rsidR="0066699C" w:rsidRPr="00E22594">
        <w:rPr>
          <w:rFonts w:ascii="SimSun" w:hAnsi="SimSun" w:hint="eastAsia"/>
          <w:sz w:val="21"/>
        </w:rPr>
        <w:t>求</w:t>
      </w:r>
      <w:r w:rsidRPr="00E22594">
        <w:rPr>
          <w:rFonts w:ascii="SimSun" w:hAnsi="SimSun" w:hint="eastAsia"/>
          <w:sz w:val="21"/>
        </w:rPr>
        <w:t>将其国家或区域专利法律状态事件映射到</w:t>
      </w:r>
      <w:r w:rsidR="008C799B" w:rsidRPr="00E22594">
        <w:rPr>
          <w:rFonts w:ascii="SimSun" w:hAnsi="SimSun" w:hint="eastAsia"/>
          <w:sz w:val="21"/>
        </w:rPr>
        <w:t>产权组织</w:t>
      </w:r>
      <w:r w:rsidRPr="00E22594">
        <w:rPr>
          <w:rFonts w:ascii="SimSun" w:hAnsi="SimSun" w:hint="eastAsia"/>
          <w:sz w:val="21"/>
        </w:rPr>
        <w:t>标准ST.27中定义的类别和事件。一些工业产权局响应上述通函提供了映射表，其他一些工业产权局</w:t>
      </w:r>
      <w:r w:rsidR="0066699C" w:rsidRPr="00E22594">
        <w:rPr>
          <w:rFonts w:ascii="SimSun" w:hAnsi="SimSun" w:hint="eastAsia"/>
          <w:sz w:val="21"/>
        </w:rPr>
        <w:t>也与工作队分</w:t>
      </w:r>
      <w:r w:rsidRPr="00E22594">
        <w:rPr>
          <w:rFonts w:ascii="SimSun" w:hAnsi="SimSun" w:hint="eastAsia"/>
          <w:sz w:val="21"/>
        </w:rPr>
        <w:t>享了映射表。其中一些提供映射表的工业产权局报告说，他们的某些事件与标准事件的</w:t>
      </w:r>
      <w:r w:rsidR="0066699C" w:rsidRPr="00E22594">
        <w:rPr>
          <w:rFonts w:ascii="SimSun" w:hAnsi="SimSun" w:hint="eastAsia"/>
          <w:sz w:val="21"/>
        </w:rPr>
        <w:t>对</w:t>
      </w:r>
      <w:r w:rsidRPr="00E22594">
        <w:rPr>
          <w:rFonts w:ascii="SimSun" w:hAnsi="SimSun" w:hint="eastAsia"/>
          <w:sz w:val="21"/>
        </w:rPr>
        <w:t>比</w:t>
      </w:r>
      <w:r w:rsidR="0066699C" w:rsidRPr="00E22594">
        <w:rPr>
          <w:rFonts w:ascii="SimSun" w:hAnsi="SimSun" w:hint="eastAsia"/>
          <w:sz w:val="21"/>
        </w:rPr>
        <w:t>不明确</w:t>
      </w:r>
      <w:r w:rsidRPr="00E22594">
        <w:rPr>
          <w:rFonts w:ascii="SimSun" w:hAnsi="SimSun" w:hint="eastAsia"/>
          <w:sz w:val="21"/>
        </w:rPr>
        <w:t>。国际局与各工业产权局共同努力改进其映射，并编制其最终映射表。此外，国际局</w:t>
      </w:r>
      <w:r w:rsidR="00450A3B" w:rsidRPr="00E22594">
        <w:rPr>
          <w:rFonts w:ascii="SimSun" w:hAnsi="SimSun" w:hint="eastAsia"/>
          <w:sz w:val="21"/>
        </w:rPr>
        <w:t>还</w:t>
      </w:r>
      <w:r w:rsidRPr="00E22594">
        <w:rPr>
          <w:rFonts w:ascii="SimSun" w:hAnsi="SimSun" w:hint="eastAsia"/>
          <w:sz w:val="21"/>
        </w:rPr>
        <w:t>把从</w:t>
      </w:r>
      <w:r w:rsidR="00450A3B" w:rsidRPr="00E22594">
        <w:rPr>
          <w:rFonts w:ascii="SimSun" w:hAnsi="SimSun" w:hint="eastAsia"/>
          <w:sz w:val="21"/>
        </w:rPr>
        <w:t>工业</w:t>
      </w:r>
      <w:r w:rsidRPr="00E22594">
        <w:rPr>
          <w:rFonts w:ascii="SimSun" w:hAnsi="SimSun" w:hint="eastAsia"/>
          <w:sz w:val="21"/>
        </w:rPr>
        <w:t>产权局收到的映射</w:t>
      </w:r>
      <w:proofErr w:type="gramStart"/>
      <w:r w:rsidRPr="00E22594">
        <w:rPr>
          <w:rFonts w:ascii="SimSun" w:hAnsi="SimSun" w:hint="eastAsia"/>
          <w:sz w:val="21"/>
        </w:rPr>
        <w:t>表合同</w:t>
      </w:r>
      <w:proofErr w:type="gramEnd"/>
      <w:r w:rsidRPr="00E22594">
        <w:rPr>
          <w:rFonts w:ascii="SimSun" w:hAnsi="SimSun" w:hint="eastAsia"/>
          <w:sz w:val="21"/>
        </w:rPr>
        <w:t>起来，作为文件CWS/6/13的附件。</w:t>
      </w:r>
    </w:p>
    <w:p w14:paraId="1DF5D4DD" w14:textId="208F5012" w:rsidR="00BF665B" w:rsidRPr="00E22594" w:rsidRDefault="00134127" w:rsidP="00895EDB">
      <w:pPr>
        <w:pStyle w:val="ONUME"/>
        <w:tabs>
          <w:tab w:val="clear" w:pos="1135"/>
        </w:tabs>
        <w:overflowPunct w:val="0"/>
        <w:spacing w:afterLines="50" w:after="120" w:line="340" w:lineRule="atLeast"/>
        <w:ind w:left="0"/>
        <w:jc w:val="both"/>
        <w:rPr>
          <w:rFonts w:ascii="SimSun" w:hAnsi="SimSun"/>
          <w:sz w:val="21"/>
          <w:lang w:eastAsia="ko-KR"/>
        </w:rPr>
      </w:pPr>
      <w:r w:rsidRPr="00E22594">
        <w:rPr>
          <w:rFonts w:ascii="SimSun" w:hAnsi="SimSun" w:hint="eastAsia"/>
          <w:sz w:val="21"/>
        </w:rPr>
        <w:t>除了上述工业产权局提供的映射表，国际局还与欧洲专利局（</w:t>
      </w:r>
      <w:r w:rsidR="00A25260">
        <w:rPr>
          <w:rFonts w:ascii="SimSun" w:hAnsi="SimSun" w:hint="eastAsia"/>
          <w:sz w:val="21"/>
        </w:rPr>
        <w:t>欧专局</w:t>
      </w:r>
      <w:r w:rsidRPr="00E22594">
        <w:rPr>
          <w:rFonts w:ascii="SimSun" w:hAnsi="SimSun" w:hint="eastAsia"/>
          <w:sz w:val="21"/>
        </w:rPr>
        <w:t>）</w:t>
      </w:r>
      <w:r w:rsidR="00450A3B" w:rsidRPr="00E22594">
        <w:rPr>
          <w:rFonts w:ascii="SimSun" w:hAnsi="SimSun" w:hint="eastAsia"/>
          <w:sz w:val="21"/>
        </w:rPr>
        <w:t>合作</w:t>
      </w:r>
      <w:r w:rsidR="00E56792" w:rsidRPr="00E22594">
        <w:rPr>
          <w:rFonts w:ascii="SimSun" w:hAnsi="SimSun" w:hint="eastAsia"/>
          <w:sz w:val="21"/>
        </w:rPr>
        <w:t>为</w:t>
      </w:r>
      <w:r w:rsidRPr="00E22594">
        <w:rPr>
          <w:rFonts w:ascii="SimSun" w:hAnsi="SimSun" w:hint="eastAsia"/>
          <w:sz w:val="21"/>
        </w:rPr>
        <w:t>国际专利</w:t>
      </w:r>
      <w:r w:rsidR="00A25260">
        <w:rPr>
          <w:rFonts w:ascii="SimSun" w:hAnsi="SimSun" w:hint="eastAsia"/>
          <w:sz w:val="21"/>
        </w:rPr>
        <w:t>文献</w:t>
      </w:r>
      <w:r w:rsidRPr="00E22594">
        <w:rPr>
          <w:rFonts w:ascii="SimSun" w:hAnsi="SimSun" w:hint="eastAsia"/>
          <w:sz w:val="21"/>
        </w:rPr>
        <w:t>（INPADOC）数据库</w:t>
      </w:r>
      <w:r w:rsidR="00E56792" w:rsidRPr="00E22594">
        <w:rPr>
          <w:rFonts w:ascii="SimSun" w:hAnsi="SimSun" w:hint="eastAsia"/>
          <w:sz w:val="21"/>
        </w:rPr>
        <w:t>所收</w:t>
      </w:r>
      <w:r w:rsidRPr="00E22594">
        <w:rPr>
          <w:rFonts w:ascii="SimSun" w:hAnsi="SimSun" w:hint="eastAsia"/>
          <w:sz w:val="21"/>
        </w:rPr>
        <w:t>国家或区</w:t>
      </w:r>
      <w:r w:rsidR="00E56792" w:rsidRPr="00E22594">
        <w:rPr>
          <w:rFonts w:ascii="SimSun" w:hAnsi="SimSun" w:hint="eastAsia"/>
          <w:sz w:val="21"/>
        </w:rPr>
        <w:t>域</w:t>
      </w:r>
      <w:r w:rsidRPr="00E22594">
        <w:rPr>
          <w:rFonts w:ascii="SimSun" w:hAnsi="SimSun" w:hint="eastAsia"/>
          <w:sz w:val="21"/>
        </w:rPr>
        <w:t>专利法律状态事件</w:t>
      </w:r>
      <w:r w:rsidR="00E56792" w:rsidRPr="00E22594">
        <w:rPr>
          <w:rFonts w:ascii="SimSun" w:hAnsi="SimSun" w:hint="eastAsia"/>
          <w:sz w:val="21"/>
        </w:rPr>
        <w:t>编制映射表，大</w:t>
      </w:r>
      <w:r w:rsidRPr="00E22594">
        <w:rPr>
          <w:rFonts w:ascii="SimSun" w:hAnsi="SimSun" w:hint="eastAsia"/>
          <w:sz w:val="21"/>
        </w:rPr>
        <w:t>约</w:t>
      </w:r>
      <w:r w:rsidR="00E56792" w:rsidRPr="00E22594">
        <w:rPr>
          <w:rFonts w:ascii="SimSun" w:hAnsi="SimSun" w:hint="eastAsia"/>
          <w:sz w:val="21"/>
        </w:rPr>
        <w:t>有</w:t>
      </w:r>
      <w:r w:rsidRPr="00E22594">
        <w:rPr>
          <w:rFonts w:ascii="SimSun" w:hAnsi="SimSun" w:hint="eastAsia"/>
          <w:sz w:val="21"/>
        </w:rPr>
        <w:t>50个</w:t>
      </w:r>
      <w:r w:rsidR="00E56792" w:rsidRPr="00E22594">
        <w:rPr>
          <w:rFonts w:ascii="SimSun" w:hAnsi="SimSun" w:hint="eastAsia"/>
          <w:sz w:val="21"/>
        </w:rPr>
        <w:t>工业产权局</w:t>
      </w:r>
      <w:r w:rsidRPr="00E22594">
        <w:rPr>
          <w:rFonts w:ascii="SimSun" w:hAnsi="SimSun" w:hint="eastAsia"/>
          <w:sz w:val="21"/>
        </w:rPr>
        <w:t>向其提供</w:t>
      </w:r>
      <w:r w:rsidR="00E56792" w:rsidRPr="00E22594">
        <w:rPr>
          <w:rFonts w:ascii="SimSun" w:hAnsi="SimSun" w:hint="eastAsia"/>
          <w:sz w:val="21"/>
        </w:rPr>
        <w:t>了</w:t>
      </w:r>
      <w:r w:rsidRPr="00E22594">
        <w:rPr>
          <w:rFonts w:ascii="SimSun" w:hAnsi="SimSun" w:hint="eastAsia"/>
          <w:sz w:val="21"/>
        </w:rPr>
        <w:t>信息。作为合作的第一</w:t>
      </w:r>
      <w:r w:rsidR="00E56792" w:rsidRPr="00E22594">
        <w:rPr>
          <w:rFonts w:ascii="SimSun" w:hAnsi="SimSun" w:hint="eastAsia"/>
          <w:sz w:val="21"/>
        </w:rPr>
        <w:t>项</w:t>
      </w:r>
      <w:r w:rsidRPr="00E22594">
        <w:rPr>
          <w:rFonts w:ascii="SimSun" w:hAnsi="SimSun" w:hint="eastAsia"/>
          <w:sz w:val="21"/>
        </w:rPr>
        <w:t>成果，</w:t>
      </w:r>
      <w:r w:rsidR="00E56792" w:rsidRPr="00E22594">
        <w:rPr>
          <w:rFonts w:ascii="SimSun" w:hAnsi="SimSun" w:hint="eastAsia"/>
          <w:sz w:val="21"/>
        </w:rPr>
        <w:t>编</w:t>
      </w:r>
      <w:r w:rsidRPr="00E22594">
        <w:rPr>
          <w:rFonts w:ascii="SimSun" w:hAnsi="SimSun" w:hint="eastAsia"/>
          <w:sz w:val="21"/>
        </w:rPr>
        <w:t>制</w:t>
      </w:r>
      <w:r w:rsidR="00E56792" w:rsidRPr="00E22594">
        <w:rPr>
          <w:rFonts w:ascii="SimSun" w:hAnsi="SimSun" w:hint="eastAsia"/>
          <w:sz w:val="21"/>
        </w:rPr>
        <w:t>了映射关于法国的</w:t>
      </w:r>
      <w:r w:rsidRPr="00E22594">
        <w:rPr>
          <w:rFonts w:ascii="SimSun" w:hAnsi="SimSun" w:hint="eastAsia"/>
          <w:sz w:val="21"/>
        </w:rPr>
        <w:t>INPADOC数据</w:t>
      </w:r>
      <w:r w:rsidR="00E56792" w:rsidRPr="00E22594">
        <w:rPr>
          <w:rFonts w:ascii="SimSun" w:hAnsi="SimSun" w:hint="eastAsia"/>
          <w:sz w:val="21"/>
        </w:rPr>
        <w:t>草案，并与</w:t>
      </w:r>
      <w:r w:rsidRPr="00E22594">
        <w:rPr>
          <w:rFonts w:ascii="SimSun" w:hAnsi="SimSun" w:hint="eastAsia"/>
          <w:sz w:val="21"/>
        </w:rPr>
        <w:t>法国国家工业产权局（INPI-FR）共享，以</w:t>
      </w:r>
      <w:r w:rsidR="00E56792" w:rsidRPr="00E22594">
        <w:rPr>
          <w:rFonts w:ascii="SimSun" w:hAnsi="SimSun" w:hint="eastAsia"/>
          <w:sz w:val="21"/>
        </w:rPr>
        <w:t>便用</w:t>
      </w:r>
      <w:r w:rsidRPr="00E22594">
        <w:rPr>
          <w:rFonts w:ascii="SimSun" w:hAnsi="SimSun" w:hint="eastAsia"/>
          <w:sz w:val="21"/>
        </w:rPr>
        <w:t>表</w:t>
      </w:r>
      <w:r w:rsidR="00E56792" w:rsidRPr="00E22594">
        <w:rPr>
          <w:rFonts w:ascii="SimSun" w:hAnsi="SimSun" w:hint="eastAsia"/>
          <w:sz w:val="21"/>
        </w:rPr>
        <w:t>中的若干</w:t>
      </w:r>
      <w:r w:rsidRPr="00E22594">
        <w:rPr>
          <w:rFonts w:ascii="SimSun" w:hAnsi="SimSun" w:hint="eastAsia"/>
          <w:sz w:val="21"/>
        </w:rPr>
        <w:t>更新</w:t>
      </w:r>
      <w:r w:rsidR="00E56792" w:rsidRPr="00E22594">
        <w:rPr>
          <w:rFonts w:ascii="SimSun" w:hAnsi="SimSun" w:hint="eastAsia"/>
          <w:sz w:val="21"/>
        </w:rPr>
        <w:t>资料澄清某</w:t>
      </w:r>
      <w:r w:rsidRPr="00E22594">
        <w:rPr>
          <w:rFonts w:ascii="SimSun" w:hAnsi="SimSun" w:hint="eastAsia"/>
          <w:sz w:val="21"/>
        </w:rPr>
        <w:t>些</w:t>
      </w:r>
      <w:r w:rsidR="00E56792" w:rsidRPr="00E22594">
        <w:rPr>
          <w:rFonts w:ascii="SimSun" w:hAnsi="SimSun" w:hint="eastAsia"/>
          <w:sz w:val="21"/>
        </w:rPr>
        <w:t>受到质疑的</w:t>
      </w:r>
      <w:r w:rsidRPr="00E22594">
        <w:rPr>
          <w:rFonts w:ascii="SimSun" w:hAnsi="SimSun" w:hint="eastAsia"/>
          <w:sz w:val="21"/>
        </w:rPr>
        <w:t>事件。</w:t>
      </w:r>
      <w:r w:rsidR="00A25260">
        <w:rPr>
          <w:rFonts w:ascii="SimSun" w:hAnsi="SimSun" w:hint="eastAsia"/>
          <w:sz w:val="21"/>
        </w:rPr>
        <w:t>欧专局</w:t>
      </w:r>
      <w:r w:rsidRPr="00E22594">
        <w:rPr>
          <w:rFonts w:ascii="SimSun" w:hAnsi="SimSun" w:hint="eastAsia"/>
          <w:sz w:val="21"/>
        </w:rPr>
        <w:t>指出，INPADOC需要对INPI-FR数据做出</w:t>
      </w:r>
      <w:r w:rsidR="00054829" w:rsidRPr="00E22594">
        <w:rPr>
          <w:rFonts w:ascii="SimSun" w:hAnsi="SimSun" w:hint="eastAsia"/>
          <w:sz w:val="21"/>
        </w:rPr>
        <w:t>某种</w:t>
      </w:r>
      <w:r w:rsidRPr="00E22594">
        <w:rPr>
          <w:rFonts w:ascii="SimSun" w:hAnsi="SimSun" w:hint="eastAsia"/>
          <w:sz w:val="21"/>
        </w:rPr>
        <w:t>澄清。最后，</w:t>
      </w:r>
      <w:r w:rsidR="00054829" w:rsidRPr="00E22594">
        <w:rPr>
          <w:rFonts w:ascii="SimSun" w:hAnsi="SimSun" w:hint="eastAsia"/>
          <w:sz w:val="21"/>
        </w:rPr>
        <w:t>INPI-FR同意</w:t>
      </w:r>
      <w:r w:rsidRPr="00E22594">
        <w:rPr>
          <w:rFonts w:ascii="SimSun" w:hAnsi="SimSun" w:hint="eastAsia"/>
          <w:sz w:val="21"/>
        </w:rPr>
        <w:t>与其他TF成员</w:t>
      </w:r>
      <w:r w:rsidR="00054829" w:rsidRPr="00E22594">
        <w:rPr>
          <w:rFonts w:ascii="SimSun" w:hAnsi="SimSun" w:hint="eastAsia"/>
          <w:sz w:val="21"/>
        </w:rPr>
        <w:t>共享最终</w:t>
      </w:r>
      <w:r w:rsidRPr="00E22594">
        <w:rPr>
          <w:rFonts w:ascii="SimSun" w:hAnsi="SimSun" w:hint="eastAsia"/>
          <w:sz w:val="21"/>
        </w:rPr>
        <w:t>映射表</w:t>
      </w:r>
      <w:r w:rsidR="00054829" w:rsidRPr="00E22594">
        <w:rPr>
          <w:rFonts w:ascii="SimSun" w:hAnsi="SimSun" w:hint="eastAsia"/>
          <w:sz w:val="21"/>
        </w:rPr>
        <w:t>，并把它载入合并映射表中</w:t>
      </w:r>
      <w:r w:rsidRPr="00E22594">
        <w:rPr>
          <w:rFonts w:ascii="SimSun" w:hAnsi="SimSun" w:hint="eastAsia"/>
          <w:sz w:val="21"/>
        </w:rPr>
        <w:t>。它计划继续</w:t>
      </w:r>
      <w:r w:rsidR="00054829" w:rsidRPr="00E22594">
        <w:rPr>
          <w:rFonts w:ascii="SimSun" w:hAnsi="SimSun" w:hint="eastAsia"/>
          <w:sz w:val="21"/>
        </w:rPr>
        <w:t>与法律状态数据</w:t>
      </w:r>
      <w:r w:rsidR="001D60C0" w:rsidRPr="00E22594">
        <w:rPr>
          <w:rFonts w:ascii="SimSun" w:hAnsi="SimSun" w:hint="eastAsia"/>
          <w:sz w:val="21"/>
        </w:rPr>
        <w:t>源头</w:t>
      </w:r>
      <w:r w:rsidR="00054829" w:rsidRPr="00E22594">
        <w:rPr>
          <w:rFonts w:ascii="SimSun" w:hAnsi="SimSun" w:hint="eastAsia"/>
          <w:sz w:val="21"/>
        </w:rPr>
        <w:t>工业产权局合作，把</w:t>
      </w:r>
      <w:r w:rsidRPr="00E22594">
        <w:rPr>
          <w:rFonts w:ascii="SimSun" w:hAnsi="SimSun" w:hint="eastAsia"/>
          <w:sz w:val="21"/>
        </w:rPr>
        <w:t>其他</w:t>
      </w:r>
      <w:r w:rsidR="00054829" w:rsidRPr="00E22594">
        <w:rPr>
          <w:rFonts w:ascii="SimSun" w:hAnsi="SimSun" w:hint="eastAsia"/>
          <w:sz w:val="21"/>
        </w:rPr>
        <w:t>工业产权局的</w:t>
      </w:r>
      <w:r w:rsidRPr="00E22594">
        <w:rPr>
          <w:rFonts w:ascii="SimSun" w:hAnsi="SimSun" w:hint="eastAsia"/>
          <w:sz w:val="21"/>
        </w:rPr>
        <w:t>INPADOC数据</w:t>
      </w:r>
      <w:r w:rsidR="00054829" w:rsidRPr="00E22594">
        <w:rPr>
          <w:rFonts w:ascii="SimSun" w:hAnsi="SimSun" w:hint="eastAsia"/>
          <w:sz w:val="21"/>
        </w:rPr>
        <w:t>映射到标准ST.27</w:t>
      </w:r>
      <w:r w:rsidRPr="00E22594">
        <w:rPr>
          <w:rFonts w:ascii="SimSun" w:hAnsi="SimSun" w:hint="eastAsia"/>
          <w:sz w:val="21"/>
        </w:rPr>
        <w:t>。国际局认为</w:t>
      </w:r>
      <w:r w:rsidR="00054829" w:rsidRPr="00E22594">
        <w:rPr>
          <w:rFonts w:ascii="SimSun" w:hAnsi="SimSun" w:hint="eastAsia"/>
          <w:sz w:val="21"/>
        </w:rPr>
        <w:t>这项合作工作非常重要，有助于</w:t>
      </w:r>
      <w:r w:rsidR="00F046DC" w:rsidRPr="00E22594">
        <w:rPr>
          <w:rFonts w:ascii="SimSun" w:hAnsi="SimSun" w:hint="eastAsia"/>
          <w:sz w:val="21"/>
        </w:rPr>
        <w:t>遵照</w:t>
      </w:r>
      <w:r w:rsidR="008C799B" w:rsidRPr="00E22594">
        <w:rPr>
          <w:rFonts w:ascii="SimSun" w:hAnsi="SimSun" w:hint="eastAsia"/>
          <w:sz w:val="21"/>
        </w:rPr>
        <w:t>产权组织</w:t>
      </w:r>
      <w:r w:rsidR="00054829" w:rsidRPr="00E22594">
        <w:rPr>
          <w:rFonts w:ascii="SimSun" w:hAnsi="SimSun" w:hint="eastAsia"/>
          <w:sz w:val="21"/>
        </w:rPr>
        <w:t>ST.27提供更加</w:t>
      </w:r>
      <w:r w:rsidR="00F046DC" w:rsidRPr="00E22594">
        <w:rPr>
          <w:rFonts w:ascii="SimSun" w:hAnsi="SimSun" w:hint="eastAsia"/>
          <w:sz w:val="21"/>
        </w:rPr>
        <w:t>统一、</w:t>
      </w:r>
      <w:r w:rsidR="00054829" w:rsidRPr="00E22594">
        <w:rPr>
          <w:rFonts w:ascii="SimSun" w:hAnsi="SimSun" w:hint="eastAsia"/>
          <w:sz w:val="21"/>
        </w:rPr>
        <w:t>准确的法律</w:t>
      </w:r>
      <w:r w:rsidR="00F046DC" w:rsidRPr="00E22594">
        <w:rPr>
          <w:rFonts w:ascii="SimSun" w:hAnsi="SimSun" w:hint="eastAsia"/>
          <w:sz w:val="21"/>
        </w:rPr>
        <w:t>状态信</w:t>
      </w:r>
      <w:r w:rsidR="00054829" w:rsidRPr="00E22594">
        <w:rPr>
          <w:rFonts w:ascii="SimSun" w:hAnsi="SimSun" w:hint="eastAsia"/>
          <w:sz w:val="21"/>
        </w:rPr>
        <w:t>息数据，</w:t>
      </w:r>
      <w:r w:rsidR="001D60C0" w:rsidRPr="00E22594">
        <w:rPr>
          <w:rFonts w:ascii="SimSun" w:hAnsi="SimSun" w:hint="eastAsia"/>
          <w:sz w:val="21"/>
        </w:rPr>
        <w:t>将惠及</w:t>
      </w:r>
      <w:r w:rsidR="00054829" w:rsidRPr="00E22594">
        <w:rPr>
          <w:rFonts w:ascii="SimSun" w:hAnsi="SimSun" w:hint="eastAsia"/>
          <w:sz w:val="21"/>
        </w:rPr>
        <w:t>整个知识产权界，特别是知识产权用户</w:t>
      </w:r>
      <w:r w:rsidR="00F046DC" w:rsidRPr="00E22594">
        <w:rPr>
          <w:rFonts w:ascii="SimSun" w:hAnsi="SimSun" w:hint="eastAsia"/>
          <w:sz w:val="21"/>
        </w:rPr>
        <w:t>。</w:t>
      </w:r>
    </w:p>
    <w:p w14:paraId="4D6935CD" w14:textId="147325F9" w:rsidR="00B471BE" w:rsidRPr="00E22594" w:rsidRDefault="00F046DC" w:rsidP="00A25260">
      <w:pPr>
        <w:pStyle w:val="3"/>
        <w:spacing w:beforeLines="100" w:afterLines="50" w:after="120" w:line="340" w:lineRule="atLeast"/>
        <w:rPr>
          <w:rFonts w:ascii="SimSun" w:hAnsi="SimSun"/>
          <w:sz w:val="21"/>
        </w:rPr>
      </w:pPr>
      <w:r w:rsidRPr="00E22594">
        <w:rPr>
          <w:rFonts w:ascii="SimSun" w:hAnsi="SimSun" w:hint="eastAsia"/>
          <w:sz w:val="21"/>
        </w:rPr>
        <w:t>经修订的产权组织</w:t>
      </w:r>
      <w:r w:rsidRPr="00A25260">
        <w:rPr>
          <w:rFonts w:ascii="SimSun" w:hAnsi="SimSun" w:hint="eastAsia"/>
          <w:sz w:val="21"/>
          <w:lang w:val="fr-CH"/>
        </w:rPr>
        <w:t>标准</w:t>
      </w:r>
      <w:r w:rsidR="00B471BE" w:rsidRPr="00E22594">
        <w:rPr>
          <w:rFonts w:ascii="SimSun" w:hAnsi="SimSun"/>
          <w:sz w:val="21"/>
        </w:rPr>
        <w:t>ST.27</w:t>
      </w:r>
      <w:r w:rsidRPr="00E22594">
        <w:rPr>
          <w:rFonts w:ascii="SimSun" w:hAnsi="SimSun" w:hint="eastAsia"/>
          <w:sz w:val="21"/>
        </w:rPr>
        <w:t>的提案</w:t>
      </w:r>
    </w:p>
    <w:p w14:paraId="1208E72E" w14:textId="24F558D5" w:rsidR="00F046DC" w:rsidRPr="00E22594" w:rsidRDefault="00F046DC" w:rsidP="00895EDB">
      <w:pPr>
        <w:pStyle w:val="ONUME"/>
        <w:tabs>
          <w:tab w:val="clear" w:pos="1135"/>
        </w:tabs>
        <w:overflowPunct w:val="0"/>
        <w:spacing w:afterLines="50" w:after="120" w:line="340" w:lineRule="atLeast"/>
        <w:ind w:left="0"/>
        <w:jc w:val="both"/>
        <w:rPr>
          <w:rFonts w:ascii="SimSun" w:hAnsi="SimSun"/>
          <w:sz w:val="21"/>
          <w:lang w:eastAsia="ko-KR"/>
        </w:rPr>
      </w:pPr>
      <w:proofErr w:type="gramStart"/>
      <w:r w:rsidRPr="00E22594">
        <w:rPr>
          <w:rFonts w:ascii="SimSun" w:hAnsi="SimSun" w:hint="eastAsia"/>
          <w:sz w:val="21"/>
        </w:rPr>
        <w:t>自标准</w:t>
      </w:r>
      <w:proofErr w:type="gramEnd"/>
      <w:r w:rsidRPr="00E22594">
        <w:rPr>
          <w:rFonts w:ascii="SimSun" w:hAnsi="SimSun" w:hint="eastAsia"/>
          <w:sz w:val="21"/>
        </w:rPr>
        <w:t>委员会第五届会议以来，法律状态工作队继续执行第47号任务的工作，并指出</w:t>
      </w:r>
      <w:r w:rsidR="001D60C0" w:rsidRPr="00E22594">
        <w:rPr>
          <w:rFonts w:ascii="SimSun" w:hAnsi="SimSun" w:hint="eastAsia"/>
          <w:sz w:val="21"/>
        </w:rPr>
        <w:t>有必要</w:t>
      </w:r>
      <w:r w:rsidRPr="00E22594">
        <w:rPr>
          <w:rFonts w:ascii="SimSun" w:hAnsi="SimSun" w:hint="eastAsia"/>
          <w:sz w:val="21"/>
        </w:rPr>
        <w:t>进一步修订ST.27，而不仅仅是更新附件一</w:t>
      </w:r>
      <w:r w:rsidR="001D60C0" w:rsidRPr="00E22594">
        <w:rPr>
          <w:rFonts w:ascii="SimSun" w:hAnsi="SimSun" w:hint="eastAsia"/>
          <w:sz w:val="21"/>
        </w:rPr>
        <w:t>，</w:t>
      </w:r>
      <w:r w:rsidRPr="00E22594">
        <w:rPr>
          <w:rFonts w:ascii="SimSun" w:hAnsi="SimSun" w:hint="eastAsia"/>
          <w:sz w:val="21"/>
        </w:rPr>
        <w:t>增加一个标准ST.27的新附件。工作队建议修</w:t>
      </w:r>
      <w:r w:rsidR="001D60C0" w:rsidRPr="00E22594">
        <w:rPr>
          <w:rFonts w:ascii="SimSun" w:hAnsi="SimSun" w:hint="eastAsia"/>
          <w:sz w:val="21"/>
        </w:rPr>
        <w:t>正</w:t>
      </w:r>
      <w:r w:rsidRPr="00E22594">
        <w:rPr>
          <w:rFonts w:ascii="SimSun" w:hAnsi="SimSun" w:hint="eastAsia"/>
          <w:sz w:val="21"/>
        </w:rPr>
        <w:t>ST.27的主体内容，包括修改总体专利/SPC</w:t>
      </w:r>
      <w:r w:rsidR="00A25260">
        <w:rPr>
          <w:rFonts w:ascii="SimSun" w:hAnsi="SimSun" w:hint="eastAsia"/>
          <w:sz w:val="21"/>
        </w:rPr>
        <w:t>申请</w:t>
      </w:r>
      <w:r w:rsidRPr="00E22594">
        <w:rPr>
          <w:rFonts w:ascii="SimSun" w:hAnsi="SimSun" w:hint="eastAsia"/>
          <w:sz w:val="21"/>
        </w:rPr>
        <w:t>模式，修改ST.27附件一，特别是修改详细事件清单，并</w:t>
      </w:r>
      <w:r w:rsidR="009B06C0" w:rsidRPr="00E22594">
        <w:rPr>
          <w:rFonts w:ascii="SimSun" w:hAnsi="SimSun" w:hint="eastAsia"/>
          <w:sz w:val="21"/>
        </w:rPr>
        <w:t>为该标准</w:t>
      </w:r>
      <w:r w:rsidRPr="00E22594">
        <w:rPr>
          <w:rFonts w:ascii="SimSun" w:hAnsi="SimSun" w:hint="eastAsia"/>
          <w:sz w:val="21"/>
        </w:rPr>
        <w:t>增加</w:t>
      </w:r>
      <w:r w:rsidR="009B06C0" w:rsidRPr="00E22594">
        <w:rPr>
          <w:rFonts w:ascii="SimSun" w:hAnsi="SimSun" w:hint="eastAsia"/>
          <w:sz w:val="21"/>
        </w:rPr>
        <w:t>一份</w:t>
      </w:r>
      <w:r w:rsidRPr="00E22594">
        <w:rPr>
          <w:rFonts w:ascii="SimSun" w:hAnsi="SimSun" w:hint="eastAsia"/>
          <w:sz w:val="21"/>
        </w:rPr>
        <w:t>临时指导文件。</w:t>
      </w:r>
      <w:r w:rsidR="008C799B" w:rsidRPr="00E22594">
        <w:rPr>
          <w:rFonts w:ascii="SimSun" w:hAnsi="SimSun" w:hint="eastAsia"/>
          <w:sz w:val="21"/>
        </w:rPr>
        <w:t>产权组织</w:t>
      </w:r>
      <w:r w:rsidRPr="00E22594">
        <w:rPr>
          <w:rFonts w:ascii="SimSun" w:hAnsi="SimSun" w:hint="eastAsia"/>
          <w:sz w:val="21"/>
        </w:rPr>
        <w:t>标准ST.27的拟议修订</w:t>
      </w:r>
      <w:r w:rsidR="009B06C0" w:rsidRPr="00E22594">
        <w:rPr>
          <w:rFonts w:ascii="SimSun" w:hAnsi="SimSun" w:hint="eastAsia"/>
          <w:sz w:val="21"/>
        </w:rPr>
        <w:t>作为</w:t>
      </w:r>
      <w:r w:rsidRPr="00E22594">
        <w:rPr>
          <w:rFonts w:ascii="SimSun" w:hAnsi="SimSun" w:hint="eastAsia"/>
          <w:sz w:val="21"/>
        </w:rPr>
        <w:t>文件CWS/6/12的附件</w:t>
      </w:r>
      <w:r w:rsidR="009B06C0" w:rsidRPr="00E22594">
        <w:rPr>
          <w:rFonts w:ascii="SimSun" w:hAnsi="SimSun" w:hint="eastAsia"/>
          <w:sz w:val="21"/>
        </w:rPr>
        <w:t>予以转载</w:t>
      </w:r>
      <w:r w:rsidRPr="00E22594">
        <w:rPr>
          <w:rFonts w:ascii="SimSun" w:hAnsi="SimSun" w:hint="eastAsia"/>
          <w:sz w:val="21"/>
        </w:rPr>
        <w:t>。</w:t>
      </w:r>
    </w:p>
    <w:p w14:paraId="4E4D52F4" w14:textId="71FCB303" w:rsidR="009B06C0" w:rsidRPr="00E22594" w:rsidRDefault="009B06C0" w:rsidP="00895EDB">
      <w:pPr>
        <w:pStyle w:val="ONUME"/>
        <w:tabs>
          <w:tab w:val="clear" w:pos="1135"/>
        </w:tabs>
        <w:overflowPunct w:val="0"/>
        <w:spacing w:afterLines="50" w:after="120" w:line="340" w:lineRule="atLeast"/>
        <w:ind w:left="0"/>
        <w:jc w:val="both"/>
        <w:rPr>
          <w:rFonts w:ascii="SimSun" w:hAnsi="SimSun"/>
          <w:sz w:val="21"/>
        </w:rPr>
      </w:pPr>
      <w:r w:rsidRPr="00E22594">
        <w:rPr>
          <w:rFonts w:ascii="SimSun" w:hAnsi="SimSun" w:hint="eastAsia"/>
          <w:sz w:val="21"/>
        </w:rPr>
        <w:lastRenderedPageBreak/>
        <w:t>对标准ST.27的拟议修正案进行了两轮讨论。最值得注意的是，工作队成员建议修改（1）关键和详细事件，包括事件清单及其标题/说明，（2）总体专利/SPC</w:t>
      </w:r>
      <w:r w:rsidR="00A25260">
        <w:rPr>
          <w:rFonts w:ascii="SimSun" w:hAnsi="SimSun" w:hint="eastAsia"/>
          <w:sz w:val="21"/>
        </w:rPr>
        <w:t>申请</w:t>
      </w:r>
      <w:r w:rsidRPr="00E22594">
        <w:rPr>
          <w:rFonts w:ascii="SimSun" w:hAnsi="SimSun" w:hint="eastAsia"/>
          <w:sz w:val="21"/>
        </w:rPr>
        <w:t>模式，以及（3）标准ST.27附件二所载的补充事件数据。</w:t>
      </w:r>
    </w:p>
    <w:p w14:paraId="6EC0BB76" w14:textId="6FB25ED1" w:rsidR="00B11972" w:rsidRPr="00E22594" w:rsidRDefault="00B11972" w:rsidP="00895EDB">
      <w:pPr>
        <w:pStyle w:val="ONUME"/>
        <w:tabs>
          <w:tab w:val="clear" w:pos="1135"/>
        </w:tabs>
        <w:overflowPunct w:val="0"/>
        <w:spacing w:afterLines="50" w:after="120" w:line="340" w:lineRule="atLeast"/>
        <w:ind w:left="0"/>
        <w:jc w:val="both"/>
        <w:rPr>
          <w:rFonts w:ascii="SimSun" w:hAnsi="SimSun"/>
          <w:sz w:val="21"/>
        </w:rPr>
      </w:pPr>
      <w:r w:rsidRPr="00E22594">
        <w:rPr>
          <w:rFonts w:ascii="SimSun" w:hAnsi="SimSun" w:hint="eastAsia"/>
          <w:sz w:val="21"/>
        </w:rPr>
        <w:t>对拟议指导文件的编制，法律状态工作队进行了两轮讨论。关于拟议临时指导文件的进一步信息见文件CWS/6/12“新附件五：指导文件”一节。</w:t>
      </w:r>
    </w:p>
    <w:p w14:paraId="355DA459" w14:textId="7BA47EA8" w:rsidR="00784EAB" w:rsidRPr="00E22594" w:rsidRDefault="00B11972" w:rsidP="00A25260">
      <w:pPr>
        <w:pStyle w:val="3"/>
        <w:spacing w:beforeLines="100" w:afterLines="50" w:after="120" w:line="340" w:lineRule="atLeast"/>
        <w:rPr>
          <w:rFonts w:ascii="SimSun" w:hAnsi="SimSun"/>
          <w:sz w:val="21"/>
        </w:rPr>
      </w:pPr>
      <w:r w:rsidRPr="00E22594">
        <w:rPr>
          <w:rFonts w:ascii="SimSun" w:hAnsi="SimSun" w:hint="eastAsia"/>
          <w:sz w:val="21"/>
        </w:rPr>
        <w:t>制定工业品外观</w:t>
      </w:r>
      <w:r w:rsidRPr="00A25260">
        <w:rPr>
          <w:rFonts w:ascii="SimSun" w:hAnsi="SimSun" w:hint="eastAsia"/>
          <w:sz w:val="21"/>
          <w:lang w:val="fr-CH"/>
        </w:rPr>
        <w:t>设计法律</w:t>
      </w:r>
      <w:r w:rsidRPr="00E22594">
        <w:rPr>
          <w:rFonts w:ascii="SimSun" w:hAnsi="SimSun" w:hint="eastAsia"/>
          <w:sz w:val="21"/>
        </w:rPr>
        <w:t>状态数据交换新标准</w:t>
      </w:r>
    </w:p>
    <w:p w14:paraId="70696319" w14:textId="69C7F60E" w:rsidR="00B11972" w:rsidRPr="00E22594" w:rsidRDefault="00B11972" w:rsidP="00895EDB">
      <w:pPr>
        <w:pStyle w:val="ONUME"/>
        <w:tabs>
          <w:tab w:val="clear" w:pos="1135"/>
        </w:tabs>
        <w:overflowPunct w:val="0"/>
        <w:spacing w:afterLines="50" w:after="120" w:line="340" w:lineRule="atLeast"/>
        <w:ind w:left="0"/>
        <w:jc w:val="both"/>
        <w:rPr>
          <w:rFonts w:ascii="SimSun" w:hAnsi="SimSun"/>
          <w:sz w:val="21"/>
        </w:rPr>
      </w:pPr>
      <w:r w:rsidRPr="00E22594">
        <w:rPr>
          <w:rFonts w:ascii="SimSun" w:hAnsi="SimSun" w:hint="eastAsia"/>
          <w:sz w:val="21"/>
        </w:rPr>
        <w:t>如第47号任务所概述的那样，法律状态工作队还致力于拟订工业品外观设计法律状态数据交换新标准的提案。工作队成员已就新标准的制定进行了四轮讨论。</w:t>
      </w:r>
    </w:p>
    <w:p w14:paraId="7D13B1A5" w14:textId="05141A0D" w:rsidR="007B063B" w:rsidRPr="00E22594" w:rsidRDefault="00174F74" w:rsidP="00895EDB">
      <w:pPr>
        <w:pStyle w:val="ONUME"/>
        <w:tabs>
          <w:tab w:val="clear" w:pos="1135"/>
        </w:tabs>
        <w:overflowPunct w:val="0"/>
        <w:spacing w:afterLines="50" w:after="120" w:line="340" w:lineRule="atLeast"/>
        <w:ind w:left="0"/>
        <w:jc w:val="both"/>
        <w:rPr>
          <w:rFonts w:ascii="SimSun" w:hAnsi="SimSun"/>
          <w:sz w:val="21"/>
          <w:lang w:eastAsia="ko-KR"/>
        </w:rPr>
      </w:pPr>
      <w:r w:rsidRPr="00E22594">
        <w:rPr>
          <w:rFonts w:ascii="SimSun" w:hAnsi="SimSun" w:hint="eastAsia"/>
          <w:sz w:val="21"/>
        </w:rPr>
        <w:t>与</w:t>
      </w:r>
      <w:r w:rsidR="008C799B" w:rsidRPr="00E22594">
        <w:rPr>
          <w:rFonts w:ascii="SimSun" w:hAnsi="SimSun" w:hint="eastAsia"/>
          <w:sz w:val="21"/>
        </w:rPr>
        <w:t>产权组织</w:t>
      </w:r>
      <w:r w:rsidRPr="00E22594">
        <w:rPr>
          <w:rFonts w:ascii="SimSun" w:hAnsi="SimSun" w:hint="eastAsia"/>
          <w:sz w:val="21"/>
        </w:rPr>
        <w:t>标准ST.27类似，但为注册系统中的工业品外观设计</w:t>
      </w:r>
      <w:r w:rsidR="00AE5220" w:rsidRPr="00E22594">
        <w:rPr>
          <w:rFonts w:ascii="SimSun" w:hAnsi="SimSun" w:hint="eastAsia"/>
          <w:sz w:val="21"/>
        </w:rPr>
        <w:t>而制定</w:t>
      </w:r>
      <w:r w:rsidRPr="00E22594">
        <w:rPr>
          <w:rFonts w:ascii="SimSun" w:hAnsi="SimSun" w:hint="eastAsia"/>
          <w:sz w:val="21"/>
        </w:rPr>
        <w:t>，拟议标准打算促进各工业产权局之间以统一方式有效交换法律状态数据，以方便知识产权信息用户、工业产权局、知识产权数据提供者、公众和其他有关方访问这种数据。关于拟议新标准的进一步信息</w:t>
      </w:r>
      <w:r w:rsidR="00AE5220" w:rsidRPr="00E22594">
        <w:rPr>
          <w:rFonts w:ascii="SimSun" w:hAnsi="SimSun" w:hint="eastAsia"/>
          <w:sz w:val="21"/>
        </w:rPr>
        <w:t>，见</w:t>
      </w:r>
      <w:r w:rsidRPr="00E22594">
        <w:rPr>
          <w:rFonts w:ascii="SimSun" w:hAnsi="SimSun" w:hint="eastAsia"/>
          <w:sz w:val="21"/>
        </w:rPr>
        <w:t>文件CWS/6/14。</w:t>
      </w:r>
    </w:p>
    <w:p w14:paraId="68B77030" w14:textId="6E099425" w:rsidR="00B10782" w:rsidRPr="00E22594" w:rsidRDefault="00174F74" w:rsidP="00E22594">
      <w:pPr>
        <w:pStyle w:val="2"/>
        <w:overflowPunct w:val="0"/>
        <w:spacing w:beforeLines="100" w:afterLines="50" w:after="120" w:line="340" w:lineRule="atLeast"/>
        <w:rPr>
          <w:rFonts w:ascii="SimHei" w:eastAsia="SimHei" w:hAnsi="SimHei"/>
          <w:caps w:val="0"/>
          <w:sz w:val="21"/>
          <w:lang w:val="fr-CH"/>
        </w:rPr>
      </w:pPr>
      <w:r w:rsidRPr="00E22594">
        <w:rPr>
          <w:rFonts w:ascii="SimHei" w:eastAsia="SimHei" w:hAnsi="SimHei" w:hint="eastAsia"/>
          <w:caps w:val="0"/>
          <w:sz w:val="21"/>
          <w:lang w:val="fr-CH"/>
        </w:rPr>
        <w:t>工作计划</w:t>
      </w:r>
    </w:p>
    <w:p w14:paraId="6BD43DEE" w14:textId="216FCEF1" w:rsidR="00A10401" w:rsidRPr="00E22594" w:rsidRDefault="0065299D" w:rsidP="00A25260">
      <w:pPr>
        <w:pStyle w:val="3"/>
        <w:spacing w:beforeLines="100" w:afterLines="50" w:after="120" w:line="340" w:lineRule="atLeast"/>
        <w:rPr>
          <w:rFonts w:ascii="SimSun" w:hAnsi="SimSun"/>
          <w:sz w:val="21"/>
        </w:rPr>
      </w:pPr>
      <w:r w:rsidRPr="00E22594">
        <w:rPr>
          <w:rFonts w:ascii="SimSun" w:hAnsi="SimSun" w:hint="eastAsia"/>
          <w:sz w:val="21"/>
        </w:rPr>
        <w:t>专利法律状态数据</w:t>
      </w:r>
    </w:p>
    <w:p w14:paraId="25C44E5D" w14:textId="6F382456" w:rsidR="0065299D" w:rsidRPr="00E22594" w:rsidRDefault="0065299D" w:rsidP="00895EDB">
      <w:pPr>
        <w:pStyle w:val="ONUME"/>
        <w:tabs>
          <w:tab w:val="clear" w:pos="1135"/>
        </w:tabs>
        <w:overflowPunct w:val="0"/>
        <w:spacing w:afterLines="50" w:after="120" w:line="340" w:lineRule="atLeast"/>
        <w:ind w:left="0"/>
        <w:jc w:val="both"/>
        <w:rPr>
          <w:rFonts w:ascii="SimSun" w:hAnsi="SimSun"/>
          <w:sz w:val="21"/>
        </w:rPr>
      </w:pPr>
      <w:r w:rsidRPr="00E22594">
        <w:rPr>
          <w:rFonts w:ascii="SimSun" w:hAnsi="SimSun" w:hint="eastAsia"/>
          <w:sz w:val="21"/>
        </w:rPr>
        <w:t>法律状态工作队计划最终确定临时详细事件和</w:t>
      </w:r>
      <w:r w:rsidR="008C799B" w:rsidRPr="00E22594">
        <w:rPr>
          <w:rFonts w:ascii="SimSun" w:hAnsi="SimSun" w:hint="eastAsia"/>
          <w:sz w:val="21"/>
        </w:rPr>
        <w:t>产权组织</w:t>
      </w:r>
      <w:r w:rsidRPr="00E22594">
        <w:rPr>
          <w:rFonts w:ascii="SimSun" w:hAnsi="SimSun" w:hint="eastAsia"/>
          <w:sz w:val="21"/>
        </w:rPr>
        <w:t>标准ST.27的临时指导文件。关于临时指导文件，工作队指出，至少有大约五个工业产权局应积极参与讨论，以确定共同的生命周期</w:t>
      </w:r>
      <w:r w:rsidR="00AE5220" w:rsidRPr="00E22594">
        <w:rPr>
          <w:rFonts w:ascii="SimSun" w:hAnsi="SimSun" w:hint="eastAsia"/>
          <w:sz w:val="21"/>
        </w:rPr>
        <w:t>设想</w:t>
      </w:r>
      <w:r w:rsidRPr="00E22594">
        <w:rPr>
          <w:rFonts w:ascii="SimSun" w:hAnsi="SimSun" w:hint="eastAsia"/>
          <w:sz w:val="21"/>
        </w:rPr>
        <w:t>，并编写一份最终指导文件，指导各工业产权局以更协调统一的方式将其国家或区域法律状态事件映射到</w:t>
      </w:r>
      <w:r w:rsidR="008C799B" w:rsidRPr="00E22594">
        <w:rPr>
          <w:rFonts w:ascii="SimSun" w:hAnsi="SimSun" w:hint="eastAsia"/>
          <w:sz w:val="21"/>
        </w:rPr>
        <w:t>产权组织</w:t>
      </w:r>
      <w:r w:rsidR="001E4A79" w:rsidRPr="00E22594">
        <w:rPr>
          <w:rFonts w:ascii="SimSun" w:hAnsi="SimSun" w:hint="eastAsia"/>
          <w:sz w:val="21"/>
        </w:rPr>
        <w:t>标准</w:t>
      </w:r>
      <w:r w:rsidRPr="00E22594">
        <w:rPr>
          <w:rFonts w:ascii="SimSun" w:hAnsi="SimSun" w:hint="eastAsia"/>
          <w:sz w:val="21"/>
        </w:rPr>
        <w:t>ST.27</w:t>
      </w:r>
      <w:r w:rsidR="001E4A79" w:rsidRPr="00E22594">
        <w:rPr>
          <w:rFonts w:ascii="SimSun" w:hAnsi="SimSun" w:hint="eastAsia"/>
          <w:sz w:val="21"/>
        </w:rPr>
        <w:t>。</w:t>
      </w:r>
    </w:p>
    <w:p w14:paraId="39FC3165" w14:textId="57D6D93F" w:rsidR="001E4A79" w:rsidRPr="00E22594" w:rsidRDefault="001E4A79" w:rsidP="00895EDB">
      <w:pPr>
        <w:pStyle w:val="ONUME"/>
        <w:tabs>
          <w:tab w:val="clear" w:pos="1135"/>
        </w:tabs>
        <w:overflowPunct w:val="0"/>
        <w:spacing w:afterLines="50" w:after="120" w:line="340" w:lineRule="atLeast"/>
        <w:ind w:left="0"/>
        <w:jc w:val="both"/>
        <w:rPr>
          <w:rFonts w:ascii="SimSun" w:hAnsi="SimSun"/>
          <w:sz w:val="21"/>
        </w:rPr>
      </w:pPr>
      <w:r w:rsidRPr="00E22594">
        <w:rPr>
          <w:rFonts w:ascii="SimSun" w:hAnsi="SimSun" w:hint="eastAsia"/>
          <w:sz w:val="21"/>
        </w:rPr>
        <w:t>工作队</w:t>
      </w:r>
      <w:proofErr w:type="gramStart"/>
      <w:r w:rsidRPr="00E22594">
        <w:rPr>
          <w:rFonts w:ascii="SimSun" w:hAnsi="SimSun" w:hint="eastAsia"/>
          <w:sz w:val="21"/>
        </w:rPr>
        <w:t>请标准</w:t>
      </w:r>
      <w:proofErr w:type="gramEnd"/>
      <w:r w:rsidRPr="00E22594">
        <w:rPr>
          <w:rFonts w:ascii="SimSun" w:hAnsi="SimSun" w:hint="eastAsia"/>
          <w:sz w:val="21"/>
        </w:rPr>
        <w:t>委员会</w:t>
      </w:r>
      <w:r w:rsidR="00AE5220" w:rsidRPr="00E22594">
        <w:rPr>
          <w:rFonts w:ascii="SimSun" w:hAnsi="SimSun" w:hint="eastAsia"/>
          <w:sz w:val="21"/>
        </w:rPr>
        <w:t>要求各</w:t>
      </w:r>
      <w:r w:rsidRPr="00E22594">
        <w:rPr>
          <w:rFonts w:ascii="SimSun" w:hAnsi="SimSun" w:hint="eastAsia"/>
          <w:sz w:val="21"/>
        </w:rPr>
        <w:t>工业产权局向国际局提供有关标准ST.27的映射表。一旦提供了更多的映射表，就应当更新合并的映射表，</w:t>
      </w:r>
      <w:r w:rsidR="00AE5220" w:rsidRPr="00E22594">
        <w:rPr>
          <w:rFonts w:ascii="SimSun" w:hAnsi="SimSun" w:hint="eastAsia"/>
          <w:sz w:val="21"/>
        </w:rPr>
        <w:t>还</w:t>
      </w:r>
      <w:r w:rsidRPr="00E22594">
        <w:rPr>
          <w:rFonts w:ascii="SimSun" w:hAnsi="SimSun" w:hint="eastAsia"/>
          <w:sz w:val="21"/>
        </w:rPr>
        <w:t>将根据需要修订临时指导文件。</w:t>
      </w:r>
    </w:p>
    <w:p w14:paraId="55DA64D3" w14:textId="280A73DC" w:rsidR="001E4A79" w:rsidRPr="00E22594" w:rsidRDefault="001E4A79" w:rsidP="00895EDB">
      <w:pPr>
        <w:pStyle w:val="ONUME"/>
        <w:tabs>
          <w:tab w:val="clear" w:pos="1135"/>
        </w:tabs>
        <w:overflowPunct w:val="0"/>
        <w:spacing w:afterLines="50" w:after="120" w:line="340" w:lineRule="atLeast"/>
        <w:ind w:left="0"/>
        <w:jc w:val="both"/>
        <w:rPr>
          <w:rFonts w:ascii="SimSun" w:hAnsi="SimSun"/>
          <w:sz w:val="21"/>
        </w:rPr>
      </w:pPr>
      <w:r w:rsidRPr="00E22594">
        <w:rPr>
          <w:rFonts w:ascii="SimSun" w:hAnsi="SimSun" w:hint="eastAsia"/>
          <w:sz w:val="21"/>
        </w:rPr>
        <w:t>国际局和</w:t>
      </w:r>
      <w:r w:rsidR="00A25260">
        <w:rPr>
          <w:rFonts w:ascii="SimSun" w:hAnsi="SimSun"/>
          <w:sz w:val="21"/>
        </w:rPr>
        <w:t>欧专局</w:t>
      </w:r>
      <w:r w:rsidR="006850E0" w:rsidRPr="00E22594">
        <w:rPr>
          <w:rFonts w:ascii="SimSun" w:hAnsi="SimSun" w:hint="eastAsia"/>
          <w:sz w:val="21"/>
        </w:rPr>
        <w:t>计划，只要有资源可用，就继续与INPADOC专利法律状态数据的原始工业产权局合作，将INPADOC数据映射到</w:t>
      </w:r>
      <w:r w:rsidR="008C799B" w:rsidRPr="00E22594">
        <w:rPr>
          <w:rFonts w:ascii="SimSun" w:hAnsi="SimSun" w:hint="eastAsia"/>
          <w:sz w:val="21"/>
        </w:rPr>
        <w:t>产权组织</w:t>
      </w:r>
      <w:r w:rsidR="006850E0" w:rsidRPr="00E22594">
        <w:rPr>
          <w:rFonts w:ascii="SimSun" w:hAnsi="SimSun" w:hint="eastAsia"/>
          <w:sz w:val="21"/>
        </w:rPr>
        <w:t>标准ST.27</w:t>
      </w:r>
      <w:r w:rsidR="00277BC3" w:rsidRPr="00E22594">
        <w:rPr>
          <w:rFonts w:ascii="SimSun" w:hAnsi="SimSun" w:hint="eastAsia"/>
          <w:sz w:val="21"/>
        </w:rPr>
        <w:t>之中</w:t>
      </w:r>
      <w:r w:rsidR="006850E0" w:rsidRPr="00E22594">
        <w:rPr>
          <w:rFonts w:ascii="SimSun" w:hAnsi="SimSun" w:hint="eastAsia"/>
          <w:sz w:val="21"/>
        </w:rPr>
        <w:t>。</w:t>
      </w:r>
    </w:p>
    <w:p w14:paraId="4BB9A1CD" w14:textId="5FDA0C72" w:rsidR="00A10401" w:rsidRPr="00E22594" w:rsidRDefault="006850E0" w:rsidP="00A25260">
      <w:pPr>
        <w:pStyle w:val="3"/>
        <w:spacing w:beforeLines="100" w:afterLines="50" w:after="120" w:line="340" w:lineRule="atLeast"/>
        <w:rPr>
          <w:rFonts w:ascii="SimSun" w:hAnsi="SimSun"/>
          <w:sz w:val="21"/>
        </w:rPr>
      </w:pPr>
      <w:r w:rsidRPr="00E22594">
        <w:rPr>
          <w:rFonts w:ascii="SimSun" w:hAnsi="SimSun" w:hint="eastAsia"/>
          <w:sz w:val="21"/>
        </w:rPr>
        <w:t>工业品外观设计法律状态数据</w:t>
      </w:r>
    </w:p>
    <w:p w14:paraId="2D2B97D0" w14:textId="692F8C99" w:rsidR="006850E0" w:rsidRPr="00E22594" w:rsidRDefault="006850E0" w:rsidP="00895EDB">
      <w:pPr>
        <w:pStyle w:val="ONUME"/>
        <w:tabs>
          <w:tab w:val="clear" w:pos="1135"/>
        </w:tabs>
        <w:overflowPunct w:val="0"/>
        <w:spacing w:afterLines="50" w:after="120" w:line="340" w:lineRule="atLeast"/>
        <w:ind w:left="0"/>
        <w:jc w:val="both"/>
        <w:rPr>
          <w:rFonts w:ascii="SimSun" w:hAnsi="SimSun"/>
          <w:sz w:val="21"/>
        </w:rPr>
      </w:pPr>
      <w:r w:rsidRPr="00E22594">
        <w:rPr>
          <w:rFonts w:ascii="SimSun" w:hAnsi="SimSun" w:hint="eastAsia"/>
          <w:sz w:val="21"/>
        </w:rPr>
        <w:t>工作队计划最终确定工业品外观设计法律状态数据新标准的临时详细事件，并在适当时候编写指导文件。</w:t>
      </w:r>
    </w:p>
    <w:p w14:paraId="7BE974B3" w14:textId="0BB1CCE7" w:rsidR="00A10401" w:rsidRPr="00E22594" w:rsidRDefault="006850E0" w:rsidP="00A25260">
      <w:pPr>
        <w:pStyle w:val="3"/>
        <w:spacing w:beforeLines="100" w:afterLines="50" w:after="120" w:line="340" w:lineRule="atLeast"/>
        <w:rPr>
          <w:rFonts w:ascii="SimSun" w:hAnsi="SimSun"/>
          <w:sz w:val="21"/>
        </w:rPr>
      </w:pPr>
      <w:r w:rsidRPr="00E22594">
        <w:rPr>
          <w:rFonts w:ascii="SimSun" w:hAnsi="SimSun" w:hint="eastAsia"/>
          <w:sz w:val="21"/>
        </w:rPr>
        <w:t>商标法律状态</w:t>
      </w:r>
      <w:r w:rsidRPr="00A25260">
        <w:rPr>
          <w:rFonts w:ascii="SimSun" w:hAnsi="SimSun" w:hint="eastAsia"/>
          <w:sz w:val="21"/>
          <w:lang w:val="fr-CH"/>
        </w:rPr>
        <w:t>数据</w:t>
      </w:r>
    </w:p>
    <w:p w14:paraId="4286DC00" w14:textId="4F3DD763" w:rsidR="006850E0" w:rsidRPr="00E22594" w:rsidRDefault="006850E0" w:rsidP="00895EDB">
      <w:pPr>
        <w:pStyle w:val="ONUME"/>
        <w:tabs>
          <w:tab w:val="clear" w:pos="1135"/>
        </w:tabs>
        <w:overflowPunct w:val="0"/>
        <w:spacing w:afterLines="50" w:after="120" w:line="340" w:lineRule="atLeast"/>
        <w:ind w:left="0"/>
        <w:jc w:val="both"/>
        <w:rPr>
          <w:rFonts w:ascii="SimSun" w:hAnsi="SimSun"/>
          <w:sz w:val="21"/>
        </w:rPr>
      </w:pPr>
      <w:r w:rsidRPr="00E22594">
        <w:rPr>
          <w:rFonts w:ascii="SimSun" w:hAnsi="SimSun" w:hint="eastAsia"/>
          <w:sz w:val="21"/>
        </w:rPr>
        <w:t>工作队计划</w:t>
      </w:r>
      <w:r w:rsidR="001A5FFE" w:rsidRPr="00E22594">
        <w:rPr>
          <w:rFonts w:ascii="SimSun" w:hAnsi="SimSun" w:hint="eastAsia"/>
          <w:sz w:val="21"/>
        </w:rPr>
        <w:t>，</w:t>
      </w:r>
      <w:r w:rsidRPr="00E22594">
        <w:rPr>
          <w:rFonts w:ascii="SimSun" w:hAnsi="SimSun" w:hint="eastAsia"/>
          <w:sz w:val="21"/>
        </w:rPr>
        <w:t>一旦</w:t>
      </w:r>
      <w:r w:rsidR="001A5FFE" w:rsidRPr="00E22594">
        <w:rPr>
          <w:rFonts w:ascii="SimSun" w:hAnsi="SimSun" w:hint="eastAsia"/>
          <w:sz w:val="21"/>
        </w:rPr>
        <w:t>完成</w:t>
      </w:r>
      <w:r w:rsidR="008C799B" w:rsidRPr="00E22594">
        <w:rPr>
          <w:rFonts w:ascii="SimSun" w:hAnsi="SimSun" w:hint="eastAsia"/>
          <w:sz w:val="21"/>
        </w:rPr>
        <w:t>产权组织</w:t>
      </w:r>
      <w:r w:rsidRPr="00E22594">
        <w:rPr>
          <w:rFonts w:ascii="SimSun" w:hAnsi="SimSun" w:hint="eastAsia"/>
          <w:sz w:val="21"/>
        </w:rPr>
        <w:t>标准ST.27和工业</w:t>
      </w:r>
      <w:r w:rsidR="000F4B78" w:rsidRPr="00E22594">
        <w:rPr>
          <w:rFonts w:ascii="SimSun" w:hAnsi="SimSun" w:hint="eastAsia"/>
          <w:sz w:val="21"/>
        </w:rPr>
        <w:t>品外观</w:t>
      </w:r>
      <w:r w:rsidRPr="00E22594">
        <w:rPr>
          <w:rFonts w:ascii="SimSun" w:hAnsi="SimSun" w:hint="eastAsia"/>
          <w:sz w:val="21"/>
        </w:rPr>
        <w:t>设计法律</w:t>
      </w:r>
      <w:r w:rsidR="000F4B78" w:rsidRPr="00E22594">
        <w:rPr>
          <w:rFonts w:ascii="SimSun" w:hAnsi="SimSun" w:hint="eastAsia"/>
          <w:sz w:val="21"/>
        </w:rPr>
        <w:t>状态</w:t>
      </w:r>
      <w:r w:rsidRPr="00E22594">
        <w:rPr>
          <w:rFonts w:ascii="SimSun" w:hAnsi="SimSun" w:hint="eastAsia"/>
          <w:sz w:val="21"/>
        </w:rPr>
        <w:t>数据新标准的</w:t>
      </w:r>
      <w:r w:rsidR="001A5FFE" w:rsidRPr="00E22594">
        <w:rPr>
          <w:rFonts w:ascii="SimSun" w:hAnsi="SimSun" w:hint="eastAsia"/>
          <w:sz w:val="21"/>
        </w:rPr>
        <w:t>待办</w:t>
      </w:r>
      <w:r w:rsidRPr="00E22594">
        <w:rPr>
          <w:rFonts w:ascii="SimSun" w:hAnsi="SimSun" w:hint="eastAsia"/>
          <w:sz w:val="21"/>
        </w:rPr>
        <w:t>工作，就开始</w:t>
      </w:r>
      <w:r w:rsidR="000F4B78" w:rsidRPr="00E22594">
        <w:rPr>
          <w:rFonts w:ascii="SimSun" w:hAnsi="SimSun" w:hint="eastAsia"/>
          <w:sz w:val="21"/>
        </w:rPr>
        <w:t>拟订</w:t>
      </w:r>
      <w:r w:rsidRPr="00E22594">
        <w:rPr>
          <w:rFonts w:ascii="SimSun" w:hAnsi="SimSun" w:hint="eastAsia"/>
          <w:sz w:val="21"/>
        </w:rPr>
        <w:t>商标法律</w:t>
      </w:r>
      <w:r w:rsidR="000F4B78" w:rsidRPr="00E22594">
        <w:rPr>
          <w:rFonts w:ascii="SimSun" w:hAnsi="SimSun" w:hint="eastAsia"/>
          <w:sz w:val="21"/>
        </w:rPr>
        <w:t>状态</w:t>
      </w:r>
      <w:r w:rsidRPr="00E22594">
        <w:rPr>
          <w:rFonts w:ascii="SimSun" w:hAnsi="SimSun" w:hint="eastAsia"/>
          <w:sz w:val="21"/>
        </w:rPr>
        <w:t>数据新标准提案</w:t>
      </w:r>
      <w:r w:rsidR="001A5FFE" w:rsidRPr="00E22594">
        <w:rPr>
          <w:rFonts w:ascii="SimSun" w:hAnsi="SimSun" w:hint="eastAsia"/>
          <w:sz w:val="21"/>
        </w:rPr>
        <w:t>的工作</w:t>
      </w:r>
      <w:r w:rsidR="000F4B78" w:rsidRPr="00E22594">
        <w:rPr>
          <w:rFonts w:ascii="SimSun" w:hAnsi="SimSun" w:hint="eastAsia"/>
          <w:sz w:val="21"/>
        </w:rPr>
        <w:t>。</w:t>
      </w:r>
    </w:p>
    <w:p w14:paraId="70DBAE91" w14:textId="79F4C78C" w:rsidR="000D06D7" w:rsidRPr="00E22594" w:rsidRDefault="000F4B78" w:rsidP="00E22594">
      <w:pPr>
        <w:pStyle w:val="2"/>
        <w:overflowPunct w:val="0"/>
        <w:spacing w:beforeLines="100" w:afterLines="50" w:after="120" w:line="340" w:lineRule="atLeast"/>
        <w:rPr>
          <w:rFonts w:ascii="SimHei" w:eastAsia="SimHei" w:hAnsi="SimHei"/>
          <w:caps w:val="0"/>
          <w:sz w:val="21"/>
          <w:lang w:val="fr-CH"/>
        </w:rPr>
      </w:pPr>
      <w:r w:rsidRPr="00E22594">
        <w:rPr>
          <w:rFonts w:ascii="SimHei" w:eastAsia="SimHei" w:hAnsi="SimHei" w:hint="eastAsia"/>
          <w:caps w:val="0"/>
          <w:sz w:val="21"/>
          <w:lang w:val="fr-CH"/>
        </w:rPr>
        <w:t>修订第47号任务说明的提案</w:t>
      </w:r>
    </w:p>
    <w:p w14:paraId="28E64A3C" w14:textId="12720781" w:rsidR="000F4B78" w:rsidRPr="00E22594" w:rsidRDefault="000F4B78" w:rsidP="00895EDB">
      <w:pPr>
        <w:pStyle w:val="ONUME"/>
        <w:tabs>
          <w:tab w:val="clear" w:pos="1135"/>
        </w:tabs>
        <w:overflowPunct w:val="0"/>
        <w:spacing w:afterLines="50" w:after="120" w:line="340" w:lineRule="atLeast"/>
        <w:ind w:left="0"/>
        <w:jc w:val="both"/>
        <w:rPr>
          <w:rFonts w:ascii="SimSun" w:hAnsi="SimSun"/>
          <w:sz w:val="21"/>
        </w:rPr>
      </w:pPr>
      <w:r w:rsidRPr="00E22594">
        <w:rPr>
          <w:rFonts w:ascii="SimSun" w:hAnsi="SimSun" w:hint="eastAsia"/>
          <w:bCs/>
          <w:iCs/>
          <w:sz w:val="21"/>
          <w:szCs w:val="28"/>
        </w:rPr>
        <w:t>考虑到</w:t>
      </w:r>
      <w:r w:rsidR="008C799B" w:rsidRPr="00E22594">
        <w:rPr>
          <w:rFonts w:ascii="SimSun" w:hAnsi="SimSun" w:hint="eastAsia"/>
          <w:bCs/>
          <w:iCs/>
          <w:sz w:val="21"/>
          <w:szCs w:val="28"/>
        </w:rPr>
        <w:t>产权组织</w:t>
      </w:r>
      <w:r w:rsidRPr="00E22594">
        <w:rPr>
          <w:rFonts w:ascii="SimSun" w:hAnsi="SimSun" w:hint="eastAsia"/>
          <w:bCs/>
          <w:iCs/>
          <w:sz w:val="21"/>
          <w:szCs w:val="28"/>
        </w:rPr>
        <w:t>关于专利和工业</w:t>
      </w:r>
      <w:r w:rsidR="002971A6" w:rsidRPr="00E22594">
        <w:rPr>
          <w:rFonts w:ascii="SimSun" w:hAnsi="SimSun" w:hint="eastAsia"/>
          <w:bCs/>
          <w:iCs/>
          <w:sz w:val="21"/>
          <w:szCs w:val="28"/>
        </w:rPr>
        <w:t>品外观</w:t>
      </w:r>
      <w:r w:rsidRPr="00E22594">
        <w:rPr>
          <w:rFonts w:ascii="SimSun" w:hAnsi="SimSun" w:hint="eastAsia"/>
          <w:bCs/>
          <w:iCs/>
          <w:sz w:val="21"/>
          <w:szCs w:val="28"/>
        </w:rPr>
        <w:t>设计标准的</w:t>
      </w:r>
      <w:r w:rsidR="001A5FFE" w:rsidRPr="00E22594">
        <w:rPr>
          <w:rFonts w:ascii="SimSun" w:hAnsi="SimSun" w:hint="eastAsia"/>
          <w:bCs/>
          <w:iCs/>
          <w:sz w:val="21"/>
          <w:szCs w:val="28"/>
        </w:rPr>
        <w:t>业</w:t>
      </w:r>
      <w:r w:rsidRPr="00E22594">
        <w:rPr>
          <w:rFonts w:ascii="SimSun" w:hAnsi="SimSun" w:hint="eastAsia"/>
          <w:bCs/>
          <w:iCs/>
          <w:sz w:val="21"/>
          <w:szCs w:val="28"/>
        </w:rPr>
        <w:t>已完成和</w:t>
      </w:r>
      <w:r w:rsidR="001A5FFE" w:rsidRPr="00E22594">
        <w:rPr>
          <w:rFonts w:ascii="SimSun" w:hAnsi="SimSun" w:hint="eastAsia"/>
          <w:bCs/>
          <w:iCs/>
          <w:sz w:val="21"/>
          <w:szCs w:val="28"/>
        </w:rPr>
        <w:t>尚未完成</w:t>
      </w:r>
      <w:r w:rsidR="002971A6" w:rsidRPr="00E22594">
        <w:rPr>
          <w:rFonts w:ascii="SimSun" w:hAnsi="SimSun" w:hint="eastAsia"/>
          <w:bCs/>
          <w:iCs/>
          <w:sz w:val="21"/>
          <w:szCs w:val="28"/>
        </w:rPr>
        <w:t>的</w:t>
      </w:r>
      <w:r w:rsidRPr="00E22594">
        <w:rPr>
          <w:rFonts w:ascii="SimSun" w:hAnsi="SimSun" w:hint="eastAsia"/>
          <w:bCs/>
          <w:iCs/>
          <w:sz w:val="21"/>
          <w:szCs w:val="28"/>
        </w:rPr>
        <w:t>工作，建议将</w:t>
      </w:r>
      <w:r w:rsidR="002971A6" w:rsidRPr="00E22594">
        <w:rPr>
          <w:rFonts w:ascii="SimSun" w:hAnsi="SimSun" w:hint="eastAsia"/>
          <w:bCs/>
          <w:iCs/>
          <w:sz w:val="21"/>
          <w:szCs w:val="28"/>
        </w:rPr>
        <w:t>第47号</w:t>
      </w:r>
      <w:r w:rsidRPr="00E22594">
        <w:rPr>
          <w:rFonts w:ascii="SimSun" w:hAnsi="SimSun" w:hint="eastAsia"/>
          <w:bCs/>
          <w:iCs/>
          <w:sz w:val="21"/>
          <w:szCs w:val="28"/>
        </w:rPr>
        <w:t>任务的</w:t>
      </w:r>
      <w:r w:rsidR="002971A6" w:rsidRPr="00E22594">
        <w:rPr>
          <w:rFonts w:ascii="SimSun" w:hAnsi="SimSun" w:hint="eastAsia"/>
          <w:bCs/>
          <w:iCs/>
          <w:sz w:val="21"/>
          <w:szCs w:val="28"/>
        </w:rPr>
        <w:t>说明</w:t>
      </w:r>
      <w:r w:rsidRPr="00E22594">
        <w:rPr>
          <w:rFonts w:ascii="SimSun" w:hAnsi="SimSun" w:hint="eastAsia"/>
          <w:bCs/>
          <w:iCs/>
          <w:sz w:val="21"/>
          <w:szCs w:val="28"/>
        </w:rPr>
        <w:t>修改如下</w:t>
      </w:r>
      <w:r w:rsidR="001A5FFE" w:rsidRPr="00E22594">
        <w:rPr>
          <w:rFonts w:ascii="SimSun" w:hAnsi="SimSun" w:hint="eastAsia"/>
          <w:bCs/>
          <w:iCs/>
          <w:sz w:val="21"/>
          <w:szCs w:val="28"/>
        </w:rPr>
        <w:t>：</w:t>
      </w:r>
      <w:r w:rsidRPr="00E22594">
        <w:rPr>
          <w:rFonts w:ascii="SimSun" w:hAnsi="SimSun" w:hint="eastAsia"/>
          <w:bCs/>
          <w:iCs/>
          <w:sz w:val="21"/>
          <w:szCs w:val="28"/>
        </w:rPr>
        <w:t>“</w:t>
      </w:r>
      <w:r w:rsidR="00A25260">
        <w:rPr>
          <w:rFonts w:ascii="SimSun" w:hAnsi="SimSun" w:hint="eastAsia"/>
          <w:bCs/>
          <w:iCs/>
          <w:sz w:val="21"/>
          <w:szCs w:val="28"/>
        </w:rPr>
        <w:t>编写</w:t>
      </w:r>
      <w:r w:rsidRPr="00E22594">
        <w:rPr>
          <w:rFonts w:ascii="SimSun" w:hAnsi="SimSun" w:hint="eastAsia"/>
          <w:bCs/>
          <w:iCs/>
          <w:sz w:val="21"/>
          <w:szCs w:val="28"/>
        </w:rPr>
        <w:t>详细</w:t>
      </w:r>
      <w:r w:rsidR="002971A6" w:rsidRPr="00E22594">
        <w:rPr>
          <w:rFonts w:ascii="SimSun" w:hAnsi="SimSun" w:hint="eastAsia"/>
          <w:bCs/>
          <w:iCs/>
          <w:sz w:val="21"/>
          <w:szCs w:val="28"/>
        </w:rPr>
        <w:t>事件</w:t>
      </w:r>
      <w:r w:rsidRPr="00E22594">
        <w:rPr>
          <w:rFonts w:ascii="SimSun" w:hAnsi="SimSun" w:hint="eastAsia"/>
          <w:bCs/>
          <w:iCs/>
          <w:sz w:val="21"/>
          <w:szCs w:val="28"/>
        </w:rPr>
        <w:t>最终提案</w:t>
      </w:r>
      <w:r w:rsidR="002971A6" w:rsidRPr="00E22594">
        <w:rPr>
          <w:rFonts w:ascii="SimSun" w:hAnsi="SimSun" w:hint="eastAsia"/>
          <w:bCs/>
          <w:iCs/>
          <w:sz w:val="21"/>
          <w:szCs w:val="28"/>
        </w:rPr>
        <w:t>和</w:t>
      </w:r>
      <w:r w:rsidR="001A5FFE" w:rsidRPr="00E22594">
        <w:rPr>
          <w:rFonts w:ascii="SimSun" w:hAnsi="SimSun" w:hint="eastAsia"/>
          <w:bCs/>
          <w:iCs/>
          <w:sz w:val="21"/>
          <w:szCs w:val="28"/>
        </w:rPr>
        <w:t>关于</w:t>
      </w:r>
      <w:r w:rsidRPr="00E22594">
        <w:rPr>
          <w:rFonts w:ascii="SimSun" w:hAnsi="SimSun" w:hint="eastAsia"/>
          <w:bCs/>
          <w:iCs/>
          <w:sz w:val="21"/>
          <w:szCs w:val="28"/>
        </w:rPr>
        <w:t>专利法律</w:t>
      </w:r>
      <w:r w:rsidR="002971A6" w:rsidRPr="00E22594">
        <w:rPr>
          <w:rFonts w:ascii="SimSun" w:hAnsi="SimSun" w:hint="eastAsia"/>
          <w:bCs/>
          <w:iCs/>
          <w:sz w:val="21"/>
          <w:szCs w:val="28"/>
        </w:rPr>
        <w:t>状态</w:t>
      </w:r>
      <w:r w:rsidRPr="00E22594">
        <w:rPr>
          <w:rFonts w:ascii="SimSun" w:hAnsi="SimSun" w:hint="eastAsia"/>
          <w:bCs/>
          <w:iCs/>
          <w:sz w:val="21"/>
          <w:szCs w:val="28"/>
        </w:rPr>
        <w:t>数据指导文件</w:t>
      </w:r>
      <w:r w:rsidR="001A5FFE" w:rsidRPr="00E22594">
        <w:rPr>
          <w:rFonts w:ascii="SimSun" w:hAnsi="SimSun" w:hint="eastAsia"/>
          <w:bCs/>
          <w:iCs/>
          <w:sz w:val="21"/>
          <w:szCs w:val="28"/>
        </w:rPr>
        <w:t>的</w:t>
      </w:r>
      <w:r w:rsidRPr="00E22594">
        <w:rPr>
          <w:rFonts w:ascii="SimSun" w:hAnsi="SimSun" w:hint="eastAsia"/>
          <w:bCs/>
          <w:iCs/>
          <w:sz w:val="21"/>
          <w:szCs w:val="28"/>
        </w:rPr>
        <w:t>最终提案；</w:t>
      </w:r>
      <w:r w:rsidR="00895EDB">
        <w:rPr>
          <w:rFonts w:ascii="SimSun" w:hAnsi="SimSun" w:hint="eastAsia"/>
          <w:bCs/>
          <w:iCs/>
          <w:sz w:val="21"/>
          <w:szCs w:val="28"/>
        </w:rPr>
        <w:t>编写</w:t>
      </w:r>
      <w:r w:rsidR="002971A6" w:rsidRPr="00E22594">
        <w:rPr>
          <w:rFonts w:ascii="SimSun" w:hAnsi="SimSun" w:hint="eastAsia"/>
          <w:bCs/>
          <w:iCs/>
          <w:sz w:val="21"/>
          <w:szCs w:val="28"/>
        </w:rPr>
        <w:t>关于</w:t>
      </w:r>
      <w:r w:rsidRPr="00E22594">
        <w:rPr>
          <w:rFonts w:ascii="SimSun" w:hAnsi="SimSun" w:hint="eastAsia"/>
          <w:bCs/>
          <w:iCs/>
          <w:sz w:val="21"/>
          <w:szCs w:val="28"/>
        </w:rPr>
        <w:t>工业</w:t>
      </w:r>
      <w:r w:rsidR="002971A6" w:rsidRPr="00E22594">
        <w:rPr>
          <w:rFonts w:ascii="SimSun" w:hAnsi="SimSun" w:hint="eastAsia"/>
          <w:bCs/>
          <w:iCs/>
          <w:sz w:val="21"/>
          <w:szCs w:val="28"/>
        </w:rPr>
        <w:t>品外观</w:t>
      </w:r>
      <w:r w:rsidRPr="00E22594">
        <w:rPr>
          <w:rFonts w:ascii="SimSun" w:hAnsi="SimSun" w:hint="eastAsia"/>
          <w:bCs/>
          <w:iCs/>
          <w:sz w:val="21"/>
          <w:szCs w:val="28"/>
        </w:rPr>
        <w:t>设计法律</w:t>
      </w:r>
      <w:r w:rsidR="002971A6" w:rsidRPr="00E22594">
        <w:rPr>
          <w:rFonts w:ascii="SimSun" w:hAnsi="SimSun" w:hint="eastAsia"/>
          <w:bCs/>
          <w:iCs/>
          <w:sz w:val="21"/>
          <w:szCs w:val="28"/>
        </w:rPr>
        <w:t>状态</w:t>
      </w:r>
      <w:r w:rsidRPr="00E22594">
        <w:rPr>
          <w:rFonts w:ascii="SimSun" w:hAnsi="SimSun" w:hint="eastAsia"/>
          <w:bCs/>
          <w:iCs/>
          <w:sz w:val="21"/>
          <w:szCs w:val="28"/>
        </w:rPr>
        <w:t>数据指导文件的最终提案；</w:t>
      </w:r>
      <w:r w:rsidR="00895EDB">
        <w:rPr>
          <w:rFonts w:ascii="SimSun" w:hAnsi="SimSun" w:hint="eastAsia"/>
          <w:bCs/>
          <w:iCs/>
          <w:sz w:val="21"/>
          <w:szCs w:val="28"/>
        </w:rPr>
        <w:t>编写</w:t>
      </w:r>
      <w:r w:rsidR="002971A6" w:rsidRPr="00E22594">
        <w:rPr>
          <w:rFonts w:ascii="SimSun" w:hAnsi="SimSun" w:hint="eastAsia"/>
          <w:bCs/>
          <w:iCs/>
          <w:sz w:val="21"/>
          <w:szCs w:val="28"/>
        </w:rPr>
        <w:t>工</w:t>
      </w:r>
      <w:r w:rsidRPr="00E22594">
        <w:rPr>
          <w:rFonts w:ascii="SimSun" w:hAnsi="SimSun" w:hint="eastAsia"/>
          <w:bCs/>
          <w:iCs/>
          <w:sz w:val="21"/>
          <w:szCs w:val="28"/>
        </w:rPr>
        <w:t>业产权局交换商标法律</w:t>
      </w:r>
      <w:r w:rsidR="002971A6" w:rsidRPr="00E22594">
        <w:rPr>
          <w:rFonts w:ascii="SimSun" w:hAnsi="SimSun" w:hint="eastAsia"/>
          <w:bCs/>
          <w:iCs/>
          <w:sz w:val="21"/>
          <w:szCs w:val="28"/>
        </w:rPr>
        <w:t>状态</w:t>
      </w:r>
      <w:r w:rsidRPr="00E22594">
        <w:rPr>
          <w:rFonts w:ascii="SimSun" w:hAnsi="SimSun" w:hint="eastAsia"/>
          <w:bCs/>
          <w:iCs/>
          <w:sz w:val="21"/>
          <w:szCs w:val="28"/>
        </w:rPr>
        <w:t>数据的建</w:t>
      </w:r>
      <w:r w:rsidR="00806EEA">
        <w:rPr>
          <w:rFonts w:ascii="SimSun" w:hAnsi="SimSun" w:hint="cs"/>
          <w:bCs/>
          <w:iCs/>
          <w:sz w:val="21"/>
          <w:szCs w:val="28"/>
        </w:rPr>
        <w:t>‍</w:t>
      </w:r>
      <w:r w:rsidRPr="00E22594">
        <w:rPr>
          <w:rFonts w:ascii="SimSun" w:hAnsi="SimSun" w:hint="eastAsia"/>
          <w:bCs/>
          <w:iCs/>
          <w:sz w:val="21"/>
          <w:szCs w:val="28"/>
        </w:rPr>
        <w:t>议”</w:t>
      </w:r>
      <w:r w:rsidR="002971A6" w:rsidRPr="00E22594">
        <w:rPr>
          <w:rFonts w:ascii="SimSun" w:hAnsi="SimSun" w:hint="eastAsia"/>
          <w:bCs/>
          <w:iCs/>
          <w:sz w:val="21"/>
          <w:szCs w:val="28"/>
        </w:rPr>
        <w:t>。</w:t>
      </w:r>
    </w:p>
    <w:p w14:paraId="5633F877" w14:textId="259AF0D9" w:rsidR="00B10782" w:rsidRPr="00A25260" w:rsidRDefault="002971A6" w:rsidP="00895EDB">
      <w:pPr>
        <w:pStyle w:val="ONUME"/>
        <w:keepNext/>
        <w:overflowPunct w:val="0"/>
        <w:spacing w:afterLines="50" w:after="120" w:line="340" w:lineRule="atLeast"/>
        <w:ind w:left="5534"/>
        <w:jc w:val="both"/>
        <w:rPr>
          <w:rFonts w:ascii="KaiTi" w:eastAsia="KaiTi" w:hAnsi="KaiTi"/>
          <w:sz w:val="21"/>
        </w:rPr>
      </w:pPr>
      <w:proofErr w:type="gramStart"/>
      <w:r w:rsidRPr="00A25260">
        <w:rPr>
          <w:rFonts w:ascii="KaiTi" w:eastAsia="KaiTi" w:hAnsi="KaiTi" w:hint="eastAsia"/>
          <w:sz w:val="21"/>
        </w:rPr>
        <w:lastRenderedPageBreak/>
        <w:t>请标准</w:t>
      </w:r>
      <w:proofErr w:type="gramEnd"/>
      <w:r w:rsidRPr="00A25260">
        <w:rPr>
          <w:rFonts w:ascii="KaiTi" w:eastAsia="KaiTi" w:hAnsi="KaiTi" w:hint="eastAsia"/>
          <w:sz w:val="21"/>
        </w:rPr>
        <w:t>委员会：</w:t>
      </w:r>
    </w:p>
    <w:p w14:paraId="3FA40B97" w14:textId="5D4F6AD7" w:rsidR="00B014B2" w:rsidRPr="00A25260" w:rsidRDefault="00334C4A" w:rsidP="00A25260">
      <w:pPr>
        <w:pStyle w:val="a4"/>
        <w:tabs>
          <w:tab w:val="left" w:pos="6050"/>
          <w:tab w:val="left" w:pos="6600"/>
        </w:tabs>
        <w:overflowPunct w:val="0"/>
        <w:spacing w:afterLines="50" w:after="120" w:line="340" w:lineRule="atLeast"/>
        <w:ind w:left="5534"/>
        <w:jc w:val="both"/>
        <w:rPr>
          <w:rFonts w:ascii="KaiTi" w:eastAsia="KaiTi" w:hAnsi="KaiTi"/>
          <w:sz w:val="21"/>
          <w:szCs w:val="22"/>
        </w:rPr>
      </w:pPr>
      <w:r w:rsidRPr="00A25260">
        <w:rPr>
          <w:rFonts w:ascii="KaiTi" w:eastAsia="KaiTi" w:hAnsi="KaiTi"/>
          <w:sz w:val="21"/>
          <w:szCs w:val="22"/>
        </w:rPr>
        <w:tab/>
      </w:r>
      <w:r w:rsidR="0080560B" w:rsidRPr="00A25260">
        <w:rPr>
          <w:rFonts w:ascii="KaiTi" w:eastAsia="KaiTi" w:hAnsi="KaiTi"/>
          <w:sz w:val="21"/>
          <w:szCs w:val="22"/>
        </w:rPr>
        <w:t>(a)</w:t>
      </w:r>
      <w:r w:rsidRPr="00A25260">
        <w:rPr>
          <w:rFonts w:ascii="KaiTi" w:eastAsia="KaiTi" w:hAnsi="KaiTi"/>
          <w:sz w:val="21"/>
          <w:szCs w:val="22"/>
        </w:rPr>
        <w:tab/>
      </w:r>
      <w:r w:rsidR="002971A6" w:rsidRPr="00A25260">
        <w:rPr>
          <w:rFonts w:ascii="KaiTi" w:eastAsia="KaiTi" w:hAnsi="KaiTi" w:hint="eastAsia"/>
          <w:sz w:val="21"/>
          <w:szCs w:val="22"/>
        </w:rPr>
        <w:t>注意本文件所述法律状态工作队的工作成果和工作队牵头人的报告；</w:t>
      </w:r>
    </w:p>
    <w:p w14:paraId="7D779084" w14:textId="21FA785E" w:rsidR="0080560B" w:rsidRPr="00A25260" w:rsidRDefault="00334C4A" w:rsidP="00A25260">
      <w:pPr>
        <w:pStyle w:val="a4"/>
        <w:tabs>
          <w:tab w:val="left" w:pos="6050"/>
          <w:tab w:val="left" w:pos="6600"/>
        </w:tabs>
        <w:overflowPunct w:val="0"/>
        <w:spacing w:afterLines="50" w:after="120" w:line="340" w:lineRule="atLeast"/>
        <w:ind w:left="5534"/>
        <w:jc w:val="both"/>
        <w:rPr>
          <w:rFonts w:ascii="KaiTi" w:eastAsia="KaiTi" w:hAnsi="KaiTi"/>
          <w:sz w:val="21"/>
          <w:szCs w:val="22"/>
        </w:rPr>
      </w:pPr>
      <w:r w:rsidRPr="00A25260">
        <w:rPr>
          <w:rFonts w:ascii="KaiTi" w:eastAsia="KaiTi" w:hAnsi="KaiTi"/>
          <w:sz w:val="21"/>
          <w:szCs w:val="22"/>
        </w:rPr>
        <w:tab/>
      </w:r>
      <w:r w:rsidR="008E268F" w:rsidRPr="00A25260">
        <w:rPr>
          <w:rFonts w:ascii="KaiTi" w:eastAsia="KaiTi" w:hAnsi="KaiTi"/>
          <w:sz w:val="21"/>
          <w:szCs w:val="22"/>
        </w:rPr>
        <w:t>(b)</w:t>
      </w:r>
      <w:r w:rsidRPr="00A25260">
        <w:rPr>
          <w:rFonts w:ascii="KaiTi" w:eastAsia="KaiTi" w:hAnsi="KaiTi"/>
          <w:sz w:val="21"/>
          <w:szCs w:val="22"/>
        </w:rPr>
        <w:tab/>
      </w:r>
      <w:r w:rsidR="005A02FC" w:rsidRPr="00A25260">
        <w:rPr>
          <w:rFonts w:ascii="KaiTi" w:eastAsia="KaiTi" w:hAnsi="KaiTi" w:hint="eastAsia"/>
          <w:sz w:val="21"/>
          <w:szCs w:val="22"/>
        </w:rPr>
        <w:t>注意法律状态工作队的工作计划，并鼓励各工业产权局参与工作队的讨论</w:t>
      </w:r>
      <w:r w:rsidR="00277BC3" w:rsidRPr="00A25260">
        <w:rPr>
          <w:rFonts w:ascii="KaiTi" w:eastAsia="KaiTi" w:hAnsi="KaiTi" w:hint="eastAsia"/>
          <w:sz w:val="21"/>
          <w:szCs w:val="22"/>
        </w:rPr>
        <w:t>，详见上文第15</w:t>
      </w:r>
      <w:r w:rsidR="00895EDB" w:rsidRPr="00A25260">
        <w:rPr>
          <w:rFonts w:ascii="KaiTi" w:eastAsia="KaiTi" w:hAnsi="KaiTi" w:hint="eastAsia"/>
          <w:sz w:val="21"/>
          <w:szCs w:val="22"/>
        </w:rPr>
        <w:t>段</w:t>
      </w:r>
      <w:r w:rsidR="00277BC3" w:rsidRPr="00A25260">
        <w:rPr>
          <w:rFonts w:ascii="KaiTi" w:eastAsia="KaiTi" w:hAnsi="KaiTi" w:hint="eastAsia"/>
          <w:sz w:val="21"/>
          <w:szCs w:val="22"/>
        </w:rPr>
        <w:t>至</w:t>
      </w:r>
      <w:r w:rsidR="00895EDB" w:rsidRPr="00A25260">
        <w:rPr>
          <w:rFonts w:ascii="KaiTi" w:eastAsia="KaiTi" w:hAnsi="KaiTi" w:hint="eastAsia"/>
          <w:sz w:val="21"/>
          <w:szCs w:val="22"/>
        </w:rPr>
        <w:t>第</w:t>
      </w:r>
      <w:r w:rsidR="00277BC3" w:rsidRPr="00A25260">
        <w:rPr>
          <w:rFonts w:ascii="KaiTi" w:eastAsia="KaiTi" w:hAnsi="KaiTi" w:hint="eastAsia"/>
          <w:sz w:val="21"/>
          <w:szCs w:val="22"/>
        </w:rPr>
        <w:t>19段</w:t>
      </w:r>
      <w:r w:rsidR="005A02FC" w:rsidRPr="00A25260">
        <w:rPr>
          <w:rFonts w:ascii="KaiTi" w:eastAsia="KaiTi" w:hAnsi="KaiTi" w:hint="eastAsia"/>
          <w:sz w:val="21"/>
          <w:szCs w:val="22"/>
        </w:rPr>
        <w:t>；</w:t>
      </w:r>
    </w:p>
    <w:p w14:paraId="071BF64C" w14:textId="7641064A" w:rsidR="00334C4A" w:rsidRPr="00A25260" w:rsidRDefault="00334C4A" w:rsidP="00A25260">
      <w:pPr>
        <w:pStyle w:val="a4"/>
        <w:tabs>
          <w:tab w:val="left" w:pos="6050"/>
          <w:tab w:val="left" w:pos="6600"/>
        </w:tabs>
        <w:overflowPunct w:val="0"/>
        <w:spacing w:afterLines="50" w:after="120" w:line="340" w:lineRule="atLeast"/>
        <w:ind w:left="5534"/>
        <w:jc w:val="both"/>
        <w:rPr>
          <w:rFonts w:ascii="KaiTi" w:eastAsia="KaiTi" w:hAnsi="KaiTi"/>
          <w:sz w:val="21"/>
          <w:szCs w:val="22"/>
        </w:rPr>
      </w:pPr>
      <w:r w:rsidRPr="00A25260">
        <w:rPr>
          <w:rFonts w:ascii="KaiTi" w:eastAsia="KaiTi" w:hAnsi="KaiTi"/>
          <w:sz w:val="21"/>
          <w:szCs w:val="22"/>
        </w:rPr>
        <w:tab/>
      </w:r>
      <w:r w:rsidR="00FA3686" w:rsidRPr="00A25260">
        <w:rPr>
          <w:rFonts w:ascii="KaiTi" w:eastAsia="KaiTi" w:hAnsi="KaiTi"/>
          <w:sz w:val="21"/>
          <w:szCs w:val="22"/>
        </w:rPr>
        <w:t>(c</w:t>
      </w:r>
      <w:r w:rsidR="007D014C" w:rsidRPr="00A25260">
        <w:rPr>
          <w:rFonts w:ascii="KaiTi" w:eastAsia="KaiTi" w:hAnsi="KaiTi"/>
          <w:sz w:val="21"/>
          <w:szCs w:val="22"/>
        </w:rPr>
        <w:t>)</w:t>
      </w:r>
      <w:r w:rsidRPr="00A25260">
        <w:rPr>
          <w:rFonts w:ascii="KaiTi" w:eastAsia="KaiTi" w:hAnsi="KaiTi"/>
          <w:sz w:val="21"/>
          <w:szCs w:val="22"/>
        </w:rPr>
        <w:tab/>
      </w:r>
      <w:r w:rsidR="00277BC3" w:rsidRPr="00A25260">
        <w:rPr>
          <w:rFonts w:ascii="KaiTi" w:eastAsia="KaiTi" w:hAnsi="KaiTi" w:hint="eastAsia"/>
          <w:sz w:val="21"/>
          <w:szCs w:val="22"/>
        </w:rPr>
        <w:t>鼓励各工业产权局提供其映射表，并参与</w:t>
      </w:r>
      <w:r w:rsidR="00FD4365" w:rsidRPr="00A25260">
        <w:rPr>
          <w:rFonts w:ascii="KaiTi" w:eastAsia="KaiTi" w:hAnsi="KaiTi" w:hint="eastAsia"/>
          <w:sz w:val="21"/>
          <w:szCs w:val="22"/>
        </w:rPr>
        <w:t>工作队讨论，详见</w:t>
      </w:r>
      <w:r w:rsidR="00277BC3" w:rsidRPr="00A25260">
        <w:rPr>
          <w:rFonts w:ascii="KaiTi" w:eastAsia="KaiTi" w:hAnsi="KaiTi" w:hint="eastAsia"/>
          <w:sz w:val="21"/>
          <w:szCs w:val="22"/>
        </w:rPr>
        <w:t>上文第9</w:t>
      </w:r>
      <w:r w:rsidR="00FD4365" w:rsidRPr="00A25260">
        <w:rPr>
          <w:rFonts w:ascii="KaiTi" w:eastAsia="KaiTi" w:hAnsi="KaiTi" w:hint="eastAsia"/>
          <w:sz w:val="21"/>
          <w:szCs w:val="22"/>
        </w:rPr>
        <w:t>、</w:t>
      </w:r>
      <w:r w:rsidR="00277BC3" w:rsidRPr="00A25260">
        <w:rPr>
          <w:rFonts w:ascii="KaiTi" w:eastAsia="KaiTi" w:hAnsi="KaiTi" w:hint="eastAsia"/>
          <w:sz w:val="21"/>
          <w:szCs w:val="22"/>
        </w:rPr>
        <w:t>16和17段</w:t>
      </w:r>
      <w:r w:rsidR="00FD4365" w:rsidRPr="00A25260">
        <w:rPr>
          <w:rFonts w:ascii="KaiTi" w:eastAsia="KaiTi" w:hAnsi="KaiTi" w:hint="eastAsia"/>
          <w:sz w:val="21"/>
          <w:szCs w:val="22"/>
        </w:rPr>
        <w:t>；</w:t>
      </w:r>
      <w:r w:rsidR="00895EDB">
        <w:rPr>
          <w:rFonts w:ascii="KaiTi" w:eastAsia="KaiTi" w:hAnsi="KaiTi" w:hint="eastAsia"/>
          <w:sz w:val="21"/>
          <w:szCs w:val="22"/>
        </w:rPr>
        <w:t>并</w:t>
      </w:r>
    </w:p>
    <w:p w14:paraId="2181BD98" w14:textId="7485CF69" w:rsidR="0080560B" w:rsidRPr="00A25260" w:rsidRDefault="00334C4A" w:rsidP="00A25260">
      <w:pPr>
        <w:pStyle w:val="a4"/>
        <w:tabs>
          <w:tab w:val="left" w:pos="6050"/>
          <w:tab w:val="left" w:pos="6600"/>
        </w:tabs>
        <w:overflowPunct w:val="0"/>
        <w:spacing w:afterLines="50" w:after="120" w:line="340" w:lineRule="atLeast"/>
        <w:ind w:left="5534"/>
        <w:jc w:val="both"/>
        <w:rPr>
          <w:rFonts w:ascii="KaiTi" w:eastAsia="KaiTi" w:hAnsi="KaiTi"/>
          <w:sz w:val="21"/>
          <w:szCs w:val="22"/>
        </w:rPr>
      </w:pPr>
      <w:r w:rsidRPr="00A25260">
        <w:rPr>
          <w:rFonts w:ascii="KaiTi" w:eastAsia="KaiTi" w:hAnsi="KaiTi"/>
          <w:sz w:val="21"/>
          <w:szCs w:val="22"/>
        </w:rPr>
        <w:tab/>
      </w:r>
      <w:r w:rsidR="003B6F34" w:rsidRPr="00A25260">
        <w:rPr>
          <w:rFonts w:ascii="KaiTi" w:eastAsia="KaiTi" w:hAnsi="KaiTi"/>
          <w:sz w:val="21"/>
          <w:szCs w:val="22"/>
        </w:rPr>
        <w:t>(</w:t>
      </w:r>
      <w:r w:rsidR="00FA3686" w:rsidRPr="00A25260">
        <w:rPr>
          <w:rFonts w:ascii="KaiTi" w:eastAsia="KaiTi" w:hAnsi="KaiTi"/>
          <w:sz w:val="21"/>
          <w:szCs w:val="22"/>
        </w:rPr>
        <w:t>d</w:t>
      </w:r>
      <w:r w:rsidR="0080560B" w:rsidRPr="00A25260">
        <w:rPr>
          <w:rFonts w:ascii="KaiTi" w:eastAsia="KaiTi" w:hAnsi="KaiTi"/>
          <w:sz w:val="21"/>
          <w:szCs w:val="22"/>
        </w:rPr>
        <w:t>)</w:t>
      </w:r>
      <w:r w:rsidRPr="00A25260">
        <w:rPr>
          <w:rFonts w:ascii="KaiTi" w:eastAsia="KaiTi" w:hAnsi="KaiTi"/>
          <w:sz w:val="21"/>
          <w:szCs w:val="22"/>
        </w:rPr>
        <w:tab/>
      </w:r>
      <w:r w:rsidR="00FD4365" w:rsidRPr="00A25260">
        <w:rPr>
          <w:rFonts w:ascii="KaiTi" w:eastAsia="KaiTi" w:hAnsi="KaiTi" w:hint="eastAsia"/>
          <w:sz w:val="21"/>
          <w:szCs w:val="22"/>
        </w:rPr>
        <w:t>如上文第20段所述，审议并批准第47号任务</w:t>
      </w:r>
      <w:r w:rsidR="00895EDB">
        <w:rPr>
          <w:rFonts w:ascii="KaiTi" w:eastAsia="KaiTi" w:hAnsi="KaiTi" w:hint="eastAsia"/>
          <w:sz w:val="21"/>
          <w:szCs w:val="22"/>
        </w:rPr>
        <w:t>的</w:t>
      </w:r>
      <w:r w:rsidR="00FD4365" w:rsidRPr="00A25260">
        <w:rPr>
          <w:rFonts w:ascii="KaiTi" w:eastAsia="KaiTi" w:hAnsi="KaiTi" w:hint="eastAsia"/>
          <w:sz w:val="21"/>
          <w:szCs w:val="22"/>
        </w:rPr>
        <w:t>拟议修改，将修改后的第47号任务分配给法律状态工作队。</w:t>
      </w:r>
    </w:p>
    <w:p w14:paraId="4B6C7347" w14:textId="77777777" w:rsidR="00F2038C" w:rsidRPr="00A25260" w:rsidRDefault="00F2038C" w:rsidP="00A25260">
      <w:pPr>
        <w:pStyle w:val="a4"/>
        <w:tabs>
          <w:tab w:val="left" w:pos="6050"/>
          <w:tab w:val="left" w:pos="6600"/>
        </w:tabs>
        <w:overflowPunct w:val="0"/>
        <w:spacing w:afterLines="50" w:after="120" w:line="340" w:lineRule="atLeast"/>
        <w:ind w:left="5534"/>
        <w:jc w:val="both"/>
        <w:rPr>
          <w:rFonts w:ascii="KaiTi" w:eastAsia="KaiTi" w:hAnsi="KaiTi"/>
          <w:sz w:val="21"/>
        </w:rPr>
      </w:pPr>
    </w:p>
    <w:p w14:paraId="59E88328" w14:textId="08CF3464" w:rsidR="0080560B" w:rsidRPr="00A25260" w:rsidRDefault="0080560B" w:rsidP="00A25260">
      <w:pPr>
        <w:pStyle w:val="Endofdocument-Annex"/>
        <w:overflowPunct w:val="0"/>
        <w:spacing w:afterLines="50" w:after="120" w:line="340" w:lineRule="atLeast"/>
        <w:jc w:val="both"/>
        <w:rPr>
          <w:rFonts w:ascii="KaiTi" w:eastAsia="KaiTi" w:hAnsi="KaiTi"/>
          <w:sz w:val="21"/>
        </w:rPr>
      </w:pPr>
      <w:r w:rsidRPr="00A25260">
        <w:rPr>
          <w:rFonts w:ascii="KaiTi" w:eastAsia="KaiTi" w:hAnsi="KaiTi"/>
          <w:sz w:val="21"/>
        </w:rPr>
        <w:t>[</w:t>
      </w:r>
      <w:r w:rsidR="00FD4365" w:rsidRPr="00A25260">
        <w:rPr>
          <w:rFonts w:ascii="KaiTi" w:eastAsia="KaiTi" w:hAnsi="KaiTi" w:hint="eastAsia"/>
          <w:sz w:val="21"/>
        </w:rPr>
        <w:t>文件完</w:t>
      </w:r>
      <w:r w:rsidRPr="00A25260">
        <w:rPr>
          <w:rFonts w:ascii="KaiTi" w:eastAsia="KaiTi" w:hAnsi="KaiTi"/>
          <w:sz w:val="21"/>
        </w:rPr>
        <w:t>]</w:t>
      </w:r>
    </w:p>
    <w:sectPr w:rsidR="0080560B" w:rsidRPr="00A25260" w:rsidSect="00A03DF8">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FA6BD" w14:textId="77777777" w:rsidR="004852D5" w:rsidRDefault="004852D5">
      <w:r>
        <w:separator/>
      </w:r>
    </w:p>
  </w:endnote>
  <w:endnote w:type="continuationSeparator" w:id="0">
    <w:p w14:paraId="104369F9" w14:textId="77777777" w:rsidR="004852D5" w:rsidRDefault="004852D5" w:rsidP="003B38C1">
      <w:r>
        <w:separator/>
      </w:r>
    </w:p>
    <w:p w14:paraId="05451F7F" w14:textId="77777777" w:rsidR="004852D5" w:rsidRPr="003B38C1" w:rsidRDefault="004852D5" w:rsidP="003B38C1">
      <w:pPr>
        <w:spacing w:after="60"/>
        <w:rPr>
          <w:sz w:val="17"/>
        </w:rPr>
      </w:pPr>
      <w:r>
        <w:rPr>
          <w:sz w:val="17"/>
        </w:rPr>
        <w:t>[Endnote continued from previous page]</w:t>
      </w:r>
    </w:p>
  </w:endnote>
  <w:endnote w:type="continuationNotice" w:id="1">
    <w:p w14:paraId="7703054D" w14:textId="77777777" w:rsidR="004852D5" w:rsidRPr="003B38C1" w:rsidRDefault="004852D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444B1" w14:textId="77777777" w:rsidR="004852D5" w:rsidRDefault="004852D5">
      <w:r>
        <w:separator/>
      </w:r>
    </w:p>
  </w:footnote>
  <w:footnote w:type="continuationSeparator" w:id="0">
    <w:p w14:paraId="3791B4CD" w14:textId="77777777" w:rsidR="004852D5" w:rsidRDefault="004852D5" w:rsidP="008B60B2">
      <w:r>
        <w:separator/>
      </w:r>
    </w:p>
    <w:p w14:paraId="6BD1F81C" w14:textId="77777777" w:rsidR="004852D5" w:rsidRPr="00ED77FB" w:rsidRDefault="004852D5" w:rsidP="008B60B2">
      <w:pPr>
        <w:spacing w:after="60"/>
        <w:rPr>
          <w:sz w:val="17"/>
          <w:szCs w:val="17"/>
        </w:rPr>
      </w:pPr>
      <w:r w:rsidRPr="00ED77FB">
        <w:rPr>
          <w:sz w:val="17"/>
          <w:szCs w:val="17"/>
        </w:rPr>
        <w:t>[Footnote continued from previous page]</w:t>
      </w:r>
    </w:p>
  </w:footnote>
  <w:footnote w:type="continuationNotice" w:id="1">
    <w:p w14:paraId="2CD1EF10" w14:textId="77777777" w:rsidR="004852D5" w:rsidRPr="00ED77FB" w:rsidRDefault="004852D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68F2E" w14:textId="2D81482D" w:rsidR="004852D5" w:rsidRPr="00E22594" w:rsidRDefault="004852D5" w:rsidP="00477D6B">
    <w:pPr>
      <w:jc w:val="right"/>
      <w:rPr>
        <w:rFonts w:ascii="SimSun" w:hAnsi="SimSun"/>
        <w:szCs w:val="22"/>
      </w:rPr>
    </w:pPr>
    <w:bookmarkStart w:id="6" w:name="Code2"/>
    <w:bookmarkEnd w:id="6"/>
    <w:r w:rsidRPr="00E22594">
      <w:rPr>
        <w:rFonts w:ascii="SimSun" w:hAnsi="SimSun"/>
        <w:szCs w:val="22"/>
      </w:rPr>
      <w:t>C</w:t>
    </w:r>
    <w:r w:rsidR="009D3626" w:rsidRPr="00E22594">
      <w:rPr>
        <w:rFonts w:ascii="SimSun" w:hAnsi="SimSun"/>
        <w:szCs w:val="22"/>
      </w:rPr>
      <w:t>WS/6/11</w:t>
    </w:r>
  </w:p>
  <w:p w14:paraId="4AA26A5F" w14:textId="4E3F77CB" w:rsidR="004852D5" w:rsidRPr="00E22594" w:rsidRDefault="00A25260" w:rsidP="00477D6B">
    <w:pPr>
      <w:jc w:val="right"/>
      <w:rPr>
        <w:rFonts w:ascii="SimSun" w:hAnsi="SimSun"/>
        <w:szCs w:val="22"/>
      </w:rPr>
    </w:pPr>
    <w:r>
      <w:rPr>
        <w:rFonts w:ascii="SimSun" w:hAnsi="SimSun" w:hint="eastAsia"/>
        <w:szCs w:val="22"/>
      </w:rPr>
      <w:t>第</w:t>
    </w:r>
    <w:r w:rsidR="004852D5" w:rsidRPr="00E22594">
      <w:rPr>
        <w:rFonts w:ascii="SimSun" w:hAnsi="SimSun"/>
        <w:szCs w:val="22"/>
      </w:rPr>
      <w:fldChar w:fldCharType="begin"/>
    </w:r>
    <w:r w:rsidR="004852D5" w:rsidRPr="00E22594">
      <w:rPr>
        <w:rFonts w:ascii="SimSun" w:hAnsi="SimSun"/>
        <w:szCs w:val="22"/>
      </w:rPr>
      <w:instrText xml:space="preserve"> PAGE  \* MERGEFORMAT </w:instrText>
    </w:r>
    <w:r w:rsidR="004852D5" w:rsidRPr="00E22594">
      <w:rPr>
        <w:rFonts w:ascii="SimSun" w:hAnsi="SimSun"/>
        <w:szCs w:val="22"/>
      </w:rPr>
      <w:fldChar w:fldCharType="separate"/>
    </w:r>
    <w:r w:rsidR="00806EEA">
      <w:rPr>
        <w:rFonts w:ascii="SimSun" w:hAnsi="SimSun"/>
        <w:noProof/>
        <w:szCs w:val="22"/>
      </w:rPr>
      <w:t>4</w:t>
    </w:r>
    <w:r w:rsidR="004852D5" w:rsidRPr="00E22594">
      <w:rPr>
        <w:rFonts w:ascii="SimSun" w:hAnsi="SimSun"/>
        <w:szCs w:val="22"/>
      </w:rPr>
      <w:fldChar w:fldCharType="end"/>
    </w:r>
    <w:r>
      <w:rPr>
        <w:rFonts w:ascii="SimSun" w:hAnsi="SimSun" w:hint="eastAsia"/>
        <w:szCs w:val="22"/>
      </w:rPr>
      <w:t>页</w:t>
    </w:r>
  </w:p>
  <w:p w14:paraId="4FE5D18D" w14:textId="77777777" w:rsidR="009D3626" w:rsidRPr="00E22594" w:rsidRDefault="009D3626" w:rsidP="00477D6B">
    <w:pPr>
      <w:jc w:val="right"/>
      <w:rPr>
        <w:rFonts w:ascii="SimSun" w:hAnsi="SimSun"/>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1135"/>
        </w:tabs>
        <w:ind w:left="568"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74B40E8"/>
    <w:multiLevelType w:val="multilevel"/>
    <w:tmpl w:val="DFA8F0D8"/>
    <w:lvl w:ilvl="0">
      <w:start w:val="1"/>
      <w:numFmt w:val="bullet"/>
      <w:lvlText w:val=""/>
      <w:lvlJc w:val="left"/>
      <w:pPr>
        <w:tabs>
          <w:tab w:val="num" w:pos="1135"/>
        </w:tabs>
        <w:ind w:left="568"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782"/>
    <w:rsid w:val="000050C5"/>
    <w:rsid w:val="00043CAA"/>
    <w:rsid w:val="00047FA1"/>
    <w:rsid w:val="00054829"/>
    <w:rsid w:val="00075432"/>
    <w:rsid w:val="00083958"/>
    <w:rsid w:val="000968ED"/>
    <w:rsid w:val="000A6055"/>
    <w:rsid w:val="000C1A47"/>
    <w:rsid w:val="000D06D7"/>
    <w:rsid w:val="000F4B78"/>
    <w:rsid w:val="000F5E56"/>
    <w:rsid w:val="00134127"/>
    <w:rsid w:val="001362EE"/>
    <w:rsid w:val="00155751"/>
    <w:rsid w:val="00173C47"/>
    <w:rsid w:val="00174F74"/>
    <w:rsid w:val="0017541C"/>
    <w:rsid w:val="001832A6"/>
    <w:rsid w:val="00190366"/>
    <w:rsid w:val="001973FB"/>
    <w:rsid w:val="001A5FFE"/>
    <w:rsid w:val="001B4B29"/>
    <w:rsid w:val="001C7F7A"/>
    <w:rsid w:val="001D60C0"/>
    <w:rsid w:val="001E4A79"/>
    <w:rsid w:val="001F0D52"/>
    <w:rsid w:val="00213441"/>
    <w:rsid w:val="00232E29"/>
    <w:rsid w:val="002634C4"/>
    <w:rsid w:val="00277BC3"/>
    <w:rsid w:val="002875FE"/>
    <w:rsid w:val="00290CDD"/>
    <w:rsid w:val="002928D3"/>
    <w:rsid w:val="002971A6"/>
    <w:rsid w:val="002C2842"/>
    <w:rsid w:val="002D3E0A"/>
    <w:rsid w:val="002D50A9"/>
    <w:rsid w:val="002D7EBE"/>
    <w:rsid w:val="002F1FE6"/>
    <w:rsid w:val="002F4E68"/>
    <w:rsid w:val="002F6085"/>
    <w:rsid w:val="00312BCE"/>
    <w:rsid w:val="00312F7F"/>
    <w:rsid w:val="00313A1A"/>
    <w:rsid w:val="00331A42"/>
    <w:rsid w:val="00334C4A"/>
    <w:rsid w:val="00342A15"/>
    <w:rsid w:val="00346DEA"/>
    <w:rsid w:val="00354406"/>
    <w:rsid w:val="00361450"/>
    <w:rsid w:val="003673CF"/>
    <w:rsid w:val="003845C1"/>
    <w:rsid w:val="00392E32"/>
    <w:rsid w:val="003A6F89"/>
    <w:rsid w:val="003A7437"/>
    <w:rsid w:val="003B1E35"/>
    <w:rsid w:val="003B38C1"/>
    <w:rsid w:val="003B5B2F"/>
    <w:rsid w:val="003B6F34"/>
    <w:rsid w:val="003C3BFC"/>
    <w:rsid w:val="003D633B"/>
    <w:rsid w:val="003E3F35"/>
    <w:rsid w:val="003E6899"/>
    <w:rsid w:val="00402C12"/>
    <w:rsid w:val="00423E3E"/>
    <w:rsid w:val="00427AF4"/>
    <w:rsid w:val="00434227"/>
    <w:rsid w:val="00436D38"/>
    <w:rsid w:val="00450A3B"/>
    <w:rsid w:val="0045393C"/>
    <w:rsid w:val="004647DA"/>
    <w:rsid w:val="00464D65"/>
    <w:rsid w:val="00471786"/>
    <w:rsid w:val="0047228A"/>
    <w:rsid w:val="00474062"/>
    <w:rsid w:val="00477D6B"/>
    <w:rsid w:val="00483E40"/>
    <w:rsid w:val="00484C40"/>
    <w:rsid w:val="00484ECE"/>
    <w:rsid w:val="004852D5"/>
    <w:rsid w:val="004B3BEF"/>
    <w:rsid w:val="004B47AB"/>
    <w:rsid w:val="004D3E0F"/>
    <w:rsid w:val="004E3BDD"/>
    <w:rsid w:val="004F26E3"/>
    <w:rsid w:val="005019FF"/>
    <w:rsid w:val="0053057A"/>
    <w:rsid w:val="00537104"/>
    <w:rsid w:val="00553747"/>
    <w:rsid w:val="00560A29"/>
    <w:rsid w:val="00571763"/>
    <w:rsid w:val="0057438D"/>
    <w:rsid w:val="005A02FC"/>
    <w:rsid w:val="005A51E8"/>
    <w:rsid w:val="005A5A93"/>
    <w:rsid w:val="005C6649"/>
    <w:rsid w:val="00605827"/>
    <w:rsid w:val="00606D30"/>
    <w:rsid w:val="00646050"/>
    <w:rsid w:val="0065299D"/>
    <w:rsid w:val="00653F8C"/>
    <w:rsid w:val="006578E3"/>
    <w:rsid w:val="00662341"/>
    <w:rsid w:val="006649CD"/>
    <w:rsid w:val="00665E2C"/>
    <w:rsid w:val="0066699C"/>
    <w:rsid w:val="006713CA"/>
    <w:rsid w:val="00676C5C"/>
    <w:rsid w:val="00682E80"/>
    <w:rsid w:val="006850E0"/>
    <w:rsid w:val="00693293"/>
    <w:rsid w:val="006E25EA"/>
    <w:rsid w:val="0070602E"/>
    <w:rsid w:val="00712AD2"/>
    <w:rsid w:val="00741C17"/>
    <w:rsid w:val="007521F1"/>
    <w:rsid w:val="007656FD"/>
    <w:rsid w:val="0076689C"/>
    <w:rsid w:val="0077202A"/>
    <w:rsid w:val="00784EAB"/>
    <w:rsid w:val="00785D0A"/>
    <w:rsid w:val="007B063B"/>
    <w:rsid w:val="007B698D"/>
    <w:rsid w:val="007C0E14"/>
    <w:rsid w:val="007D014C"/>
    <w:rsid w:val="007D1613"/>
    <w:rsid w:val="007E3813"/>
    <w:rsid w:val="007F1CF3"/>
    <w:rsid w:val="0080560B"/>
    <w:rsid w:val="00806EEA"/>
    <w:rsid w:val="00842E03"/>
    <w:rsid w:val="0084454E"/>
    <w:rsid w:val="008500EB"/>
    <w:rsid w:val="008520BD"/>
    <w:rsid w:val="00867810"/>
    <w:rsid w:val="00893848"/>
    <w:rsid w:val="00895EDB"/>
    <w:rsid w:val="008A3758"/>
    <w:rsid w:val="008A5695"/>
    <w:rsid w:val="008B2CC1"/>
    <w:rsid w:val="008B60B2"/>
    <w:rsid w:val="008C1546"/>
    <w:rsid w:val="008C61C1"/>
    <w:rsid w:val="008C799B"/>
    <w:rsid w:val="008E268F"/>
    <w:rsid w:val="008E7D21"/>
    <w:rsid w:val="00903CF7"/>
    <w:rsid w:val="00904B53"/>
    <w:rsid w:val="0090731E"/>
    <w:rsid w:val="00916EE2"/>
    <w:rsid w:val="00943B43"/>
    <w:rsid w:val="00955CDC"/>
    <w:rsid w:val="00966A22"/>
    <w:rsid w:val="0096722F"/>
    <w:rsid w:val="00980843"/>
    <w:rsid w:val="0098101C"/>
    <w:rsid w:val="009B06C0"/>
    <w:rsid w:val="009B60C9"/>
    <w:rsid w:val="009D3626"/>
    <w:rsid w:val="009E2791"/>
    <w:rsid w:val="009E3F6F"/>
    <w:rsid w:val="009E7DC8"/>
    <w:rsid w:val="009F0BA6"/>
    <w:rsid w:val="009F499F"/>
    <w:rsid w:val="00A03DF8"/>
    <w:rsid w:val="00A10401"/>
    <w:rsid w:val="00A25260"/>
    <w:rsid w:val="00A357CA"/>
    <w:rsid w:val="00A42DAF"/>
    <w:rsid w:val="00A45BD8"/>
    <w:rsid w:val="00A45F62"/>
    <w:rsid w:val="00A47AF5"/>
    <w:rsid w:val="00A50092"/>
    <w:rsid w:val="00A869B7"/>
    <w:rsid w:val="00A9671E"/>
    <w:rsid w:val="00AB3A29"/>
    <w:rsid w:val="00AC0721"/>
    <w:rsid w:val="00AC205C"/>
    <w:rsid w:val="00AE5220"/>
    <w:rsid w:val="00AF0A6B"/>
    <w:rsid w:val="00B014B2"/>
    <w:rsid w:val="00B03177"/>
    <w:rsid w:val="00B05A69"/>
    <w:rsid w:val="00B10782"/>
    <w:rsid w:val="00B11972"/>
    <w:rsid w:val="00B1249A"/>
    <w:rsid w:val="00B33D90"/>
    <w:rsid w:val="00B33D93"/>
    <w:rsid w:val="00B471BE"/>
    <w:rsid w:val="00B5239F"/>
    <w:rsid w:val="00B65AD8"/>
    <w:rsid w:val="00B660F0"/>
    <w:rsid w:val="00B9734B"/>
    <w:rsid w:val="00BD3E0C"/>
    <w:rsid w:val="00BF665B"/>
    <w:rsid w:val="00BF68C4"/>
    <w:rsid w:val="00C07144"/>
    <w:rsid w:val="00C11BFE"/>
    <w:rsid w:val="00C233D0"/>
    <w:rsid w:val="00C6525F"/>
    <w:rsid w:val="00CA494F"/>
    <w:rsid w:val="00CA77D6"/>
    <w:rsid w:val="00CB222A"/>
    <w:rsid w:val="00D17B11"/>
    <w:rsid w:val="00D32D10"/>
    <w:rsid w:val="00D4068E"/>
    <w:rsid w:val="00D43022"/>
    <w:rsid w:val="00D45252"/>
    <w:rsid w:val="00D64861"/>
    <w:rsid w:val="00D71B4D"/>
    <w:rsid w:val="00D93D55"/>
    <w:rsid w:val="00D94DFC"/>
    <w:rsid w:val="00DE05F7"/>
    <w:rsid w:val="00DF1D9B"/>
    <w:rsid w:val="00DF4FB2"/>
    <w:rsid w:val="00E013A7"/>
    <w:rsid w:val="00E17EE6"/>
    <w:rsid w:val="00E22594"/>
    <w:rsid w:val="00E30140"/>
    <w:rsid w:val="00E335FE"/>
    <w:rsid w:val="00E37A22"/>
    <w:rsid w:val="00E4197A"/>
    <w:rsid w:val="00E56792"/>
    <w:rsid w:val="00E64B76"/>
    <w:rsid w:val="00E83E41"/>
    <w:rsid w:val="00E84598"/>
    <w:rsid w:val="00EA2D45"/>
    <w:rsid w:val="00EA7E9D"/>
    <w:rsid w:val="00EC4E49"/>
    <w:rsid w:val="00ED77FB"/>
    <w:rsid w:val="00EE45FA"/>
    <w:rsid w:val="00F046DC"/>
    <w:rsid w:val="00F2038C"/>
    <w:rsid w:val="00F66152"/>
    <w:rsid w:val="00F711AC"/>
    <w:rsid w:val="00F77137"/>
    <w:rsid w:val="00FA3686"/>
    <w:rsid w:val="00FA650C"/>
    <w:rsid w:val="00FB19E8"/>
    <w:rsid w:val="00FD43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631B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1"/>
    <w:rsid w:val="00A9671E"/>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1">
    <w:name w:val="批注框文本 Char"/>
    <w:basedOn w:val="a1"/>
    <w:link w:val="a9"/>
    <w:rsid w:val="00A9671E"/>
    <w:rPr>
      <w:rFonts w:ascii="Tahoma" w:eastAsia="SimSun" w:hAnsi="Tahoma" w:cs="Tahoma"/>
      <w:sz w:val="16"/>
      <w:szCs w:val="16"/>
      <w:lang w:eastAsia="zh-CN"/>
    </w:rPr>
  </w:style>
  <w:style w:type="paragraph" w:styleId="ae">
    <w:name w:val="List Paragraph"/>
    <w:basedOn w:val="a0"/>
    <w:uiPriority w:val="34"/>
    <w:qFormat/>
    <w:rsid w:val="00B10782"/>
    <w:pPr>
      <w:spacing w:after="200" w:line="276" w:lineRule="auto"/>
      <w:ind w:left="720"/>
      <w:contextualSpacing/>
    </w:pPr>
    <w:rPr>
      <w:rFonts w:asciiTheme="minorHAnsi" w:eastAsiaTheme="minorEastAsia" w:hAnsiTheme="minorHAnsi" w:cstheme="minorBidi"/>
      <w:szCs w:val="22"/>
      <w:lang w:eastAsia="ko-KR"/>
    </w:rPr>
  </w:style>
  <w:style w:type="character" w:customStyle="1" w:styleId="ONUMEChar">
    <w:name w:val="ONUM E Char"/>
    <w:basedOn w:val="a1"/>
    <w:link w:val="ONUME"/>
    <w:rsid w:val="00B10782"/>
    <w:rPr>
      <w:rFonts w:ascii="Arial" w:eastAsia="SimSun" w:hAnsi="Arial" w:cs="Arial"/>
      <w:sz w:val="22"/>
      <w:lang w:eastAsia="zh-CN"/>
    </w:rPr>
  </w:style>
  <w:style w:type="paragraph" w:customStyle="1" w:styleId="Endofdocument">
    <w:name w:val="End of document"/>
    <w:basedOn w:val="a0"/>
    <w:rsid w:val="00B10782"/>
    <w:pPr>
      <w:spacing w:line="260" w:lineRule="atLeast"/>
      <w:ind w:left="5534"/>
    </w:pPr>
    <w:rPr>
      <w:rFonts w:eastAsia="Batang" w:cs="Times New Roman"/>
      <w:sz w:val="20"/>
      <w:lang w:eastAsia="en-US"/>
    </w:rPr>
  </w:style>
  <w:style w:type="paragraph" w:customStyle="1" w:styleId="Default">
    <w:name w:val="Default"/>
    <w:rsid w:val="00AC0721"/>
    <w:pPr>
      <w:autoSpaceDE w:val="0"/>
      <w:autoSpaceDN w:val="0"/>
      <w:adjustRightInd w:val="0"/>
    </w:pPr>
    <w:rPr>
      <w:rFonts w:ascii="Arial" w:hAnsi="Arial" w:cs="Arial"/>
      <w:color w:val="000000"/>
      <w:sz w:val="24"/>
      <w:szCs w:val="24"/>
      <w:lang w:val="en-CA"/>
    </w:rPr>
  </w:style>
  <w:style w:type="character" w:styleId="af">
    <w:name w:val="annotation reference"/>
    <w:basedOn w:val="a1"/>
    <w:unhideWhenUsed/>
    <w:rsid w:val="00190366"/>
    <w:rPr>
      <w:sz w:val="16"/>
      <w:szCs w:val="16"/>
    </w:rPr>
  </w:style>
  <w:style w:type="paragraph" w:styleId="af0">
    <w:name w:val="annotation subject"/>
    <w:basedOn w:val="a6"/>
    <w:next w:val="a6"/>
    <w:link w:val="Char2"/>
    <w:semiHidden/>
    <w:unhideWhenUsed/>
    <w:rsid w:val="00190366"/>
    <w:rPr>
      <w:b/>
      <w:bCs/>
      <w:sz w:val="20"/>
    </w:rPr>
  </w:style>
  <w:style w:type="character" w:customStyle="1" w:styleId="Char0">
    <w:name w:val="批注文字 Char"/>
    <w:basedOn w:val="a1"/>
    <w:link w:val="a6"/>
    <w:semiHidden/>
    <w:rsid w:val="00190366"/>
    <w:rPr>
      <w:rFonts w:ascii="Arial" w:eastAsia="SimSun" w:hAnsi="Arial" w:cs="Arial"/>
      <w:sz w:val="18"/>
      <w:lang w:eastAsia="zh-CN"/>
    </w:rPr>
  </w:style>
  <w:style w:type="character" w:customStyle="1" w:styleId="Char2">
    <w:name w:val="批注主题 Char"/>
    <w:basedOn w:val="Char0"/>
    <w:link w:val="af0"/>
    <w:semiHidden/>
    <w:rsid w:val="00190366"/>
    <w:rPr>
      <w:rFonts w:ascii="Arial" w:eastAsia="SimSun" w:hAnsi="Arial" w:cs="Arial"/>
      <w:b/>
      <w:bCs/>
      <w:sz w:val="18"/>
      <w:lang w:eastAsia="zh-CN"/>
    </w:rPr>
  </w:style>
  <w:style w:type="paragraph" w:customStyle="1" w:styleId="H3-Decision">
    <w:name w:val="H3-Decision"/>
    <w:basedOn w:val="3"/>
    <w:link w:val="H3-DecisionChar"/>
    <w:rsid w:val="0080560B"/>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0560B"/>
    <w:rPr>
      <w:i/>
      <w:sz w:val="24"/>
      <w:szCs w:val="24"/>
      <w:lang w:eastAsia="zh-CN"/>
    </w:rPr>
  </w:style>
  <w:style w:type="character" w:customStyle="1" w:styleId="Char">
    <w:name w:val="正文文本 Char"/>
    <w:basedOn w:val="a1"/>
    <w:link w:val="a4"/>
    <w:rsid w:val="0080560B"/>
    <w:rPr>
      <w:rFonts w:ascii="Arial" w:eastAsia="SimSun" w:hAnsi="Arial" w:cs="Arial"/>
      <w:sz w:val="22"/>
      <w:lang w:eastAsia="zh-CN"/>
    </w:rPr>
  </w:style>
  <w:style w:type="character" w:customStyle="1" w:styleId="2Char">
    <w:name w:val="标题 2 Char"/>
    <w:basedOn w:val="a1"/>
    <w:link w:val="2"/>
    <w:rsid w:val="00E22594"/>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1"/>
    <w:rsid w:val="00A9671E"/>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1">
    <w:name w:val="批注框文本 Char"/>
    <w:basedOn w:val="a1"/>
    <w:link w:val="a9"/>
    <w:rsid w:val="00A9671E"/>
    <w:rPr>
      <w:rFonts w:ascii="Tahoma" w:eastAsia="SimSun" w:hAnsi="Tahoma" w:cs="Tahoma"/>
      <w:sz w:val="16"/>
      <w:szCs w:val="16"/>
      <w:lang w:eastAsia="zh-CN"/>
    </w:rPr>
  </w:style>
  <w:style w:type="paragraph" w:styleId="ae">
    <w:name w:val="List Paragraph"/>
    <w:basedOn w:val="a0"/>
    <w:uiPriority w:val="34"/>
    <w:qFormat/>
    <w:rsid w:val="00B10782"/>
    <w:pPr>
      <w:spacing w:after="200" w:line="276" w:lineRule="auto"/>
      <w:ind w:left="720"/>
      <w:contextualSpacing/>
    </w:pPr>
    <w:rPr>
      <w:rFonts w:asciiTheme="minorHAnsi" w:eastAsiaTheme="minorEastAsia" w:hAnsiTheme="minorHAnsi" w:cstheme="minorBidi"/>
      <w:szCs w:val="22"/>
      <w:lang w:eastAsia="ko-KR"/>
    </w:rPr>
  </w:style>
  <w:style w:type="character" w:customStyle="1" w:styleId="ONUMEChar">
    <w:name w:val="ONUM E Char"/>
    <w:basedOn w:val="a1"/>
    <w:link w:val="ONUME"/>
    <w:rsid w:val="00B10782"/>
    <w:rPr>
      <w:rFonts w:ascii="Arial" w:eastAsia="SimSun" w:hAnsi="Arial" w:cs="Arial"/>
      <w:sz w:val="22"/>
      <w:lang w:eastAsia="zh-CN"/>
    </w:rPr>
  </w:style>
  <w:style w:type="paragraph" w:customStyle="1" w:styleId="Endofdocument">
    <w:name w:val="End of document"/>
    <w:basedOn w:val="a0"/>
    <w:rsid w:val="00B10782"/>
    <w:pPr>
      <w:spacing w:line="260" w:lineRule="atLeast"/>
      <w:ind w:left="5534"/>
    </w:pPr>
    <w:rPr>
      <w:rFonts w:eastAsia="Batang" w:cs="Times New Roman"/>
      <w:sz w:val="20"/>
      <w:lang w:eastAsia="en-US"/>
    </w:rPr>
  </w:style>
  <w:style w:type="paragraph" w:customStyle="1" w:styleId="Default">
    <w:name w:val="Default"/>
    <w:rsid w:val="00AC0721"/>
    <w:pPr>
      <w:autoSpaceDE w:val="0"/>
      <w:autoSpaceDN w:val="0"/>
      <w:adjustRightInd w:val="0"/>
    </w:pPr>
    <w:rPr>
      <w:rFonts w:ascii="Arial" w:hAnsi="Arial" w:cs="Arial"/>
      <w:color w:val="000000"/>
      <w:sz w:val="24"/>
      <w:szCs w:val="24"/>
      <w:lang w:val="en-CA"/>
    </w:rPr>
  </w:style>
  <w:style w:type="character" w:styleId="af">
    <w:name w:val="annotation reference"/>
    <w:basedOn w:val="a1"/>
    <w:unhideWhenUsed/>
    <w:rsid w:val="00190366"/>
    <w:rPr>
      <w:sz w:val="16"/>
      <w:szCs w:val="16"/>
    </w:rPr>
  </w:style>
  <w:style w:type="paragraph" w:styleId="af0">
    <w:name w:val="annotation subject"/>
    <w:basedOn w:val="a6"/>
    <w:next w:val="a6"/>
    <w:link w:val="Char2"/>
    <w:semiHidden/>
    <w:unhideWhenUsed/>
    <w:rsid w:val="00190366"/>
    <w:rPr>
      <w:b/>
      <w:bCs/>
      <w:sz w:val="20"/>
    </w:rPr>
  </w:style>
  <w:style w:type="character" w:customStyle="1" w:styleId="Char0">
    <w:name w:val="批注文字 Char"/>
    <w:basedOn w:val="a1"/>
    <w:link w:val="a6"/>
    <w:semiHidden/>
    <w:rsid w:val="00190366"/>
    <w:rPr>
      <w:rFonts w:ascii="Arial" w:eastAsia="SimSun" w:hAnsi="Arial" w:cs="Arial"/>
      <w:sz w:val="18"/>
      <w:lang w:eastAsia="zh-CN"/>
    </w:rPr>
  </w:style>
  <w:style w:type="character" w:customStyle="1" w:styleId="Char2">
    <w:name w:val="批注主题 Char"/>
    <w:basedOn w:val="Char0"/>
    <w:link w:val="af0"/>
    <w:semiHidden/>
    <w:rsid w:val="00190366"/>
    <w:rPr>
      <w:rFonts w:ascii="Arial" w:eastAsia="SimSun" w:hAnsi="Arial" w:cs="Arial"/>
      <w:b/>
      <w:bCs/>
      <w:sz w:val="18"/>
      <w:lang w:eastAsia="zh-CN"/>
    </w:rPr>
  </w:style>
  <w:style w:type="paragraph" w:customStyle="1" w:styleId="H3-Decision">
    <w:name w:val="H3-Decision"/>
    <w:basedOn w:val="3"/>
    <w:link w:val="H3-DecisionChar"/>
    <w:rsid w:val="0080560B"/>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0560B"/>
    <w:rPr>
      <w:i/>
      <w:sz w:val="24"/>
      <w:szCs w:val="24"/>
      <w:lang w:eastAsia="zh-CN"/>
    </w:rPr>
  </w:style>
  <w:style w:type="character" w:customStyle="1" w:styleId="Char">
    <w:name w:val="正文文本 Char"/>
    <w:basedOn w:val="a1"/>
    <w:link w:val="a4"/>
    <w:rsid w:val="0080560B"/>
    <w:rPr>
      <w:rFonts w:ascii="Arial" w:eastAsia="SimSun" w:hAnsi="Arial" w:cs="Arial"/>
      <w:sz w:val="22"/>
      <w:lang w:eastAsia="zh-CN"/>
    </w:rPr>
  </w:style>
  <w:style w:type="character" w:customStyle="1" w:styleId="2Char">
    <w:name w:val="标题 2 Char"/>
    <w:basedOn w:val="a1"/>
    <w:link w:val="2"/>
    <w:rsid w:val="00E22594"/>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6829E-785B-452D-882E-9D642A8BC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2718</Words>
  <Characters>363</Characters>
  <Application>Microsoft Office Word</Application>
  <DocSecurity>0</DocSecurity>
  <Lines>121</Lines>
  <Paragraphs>385</Paragraphs>
  <ScaleCrop>false</ScaleCrop>
  <HeadingPairs>
    <vt:vector size="2" baseType="variant">
      <vt:variant>
        <vt:lpstr>Title</vt:lpstr>
      </vt:variant>
      <vt:variant>
        <vt:i4>1</vt:i4>
      </vt:variant>
    </vt:vector>
  </HeadingPairs>
  <TitlesOfParts>
    <vt:vector size="1" baseType="lpstr">
      <vt:lpstr>CWS/6/11 (in English)</vt:lpstr>
    </vt:vector>
  </TitlesOfParts>
  <Company>WIPO</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CWS/6/11 (in Chinese)</dc:title>
  <dc:subject>法律状态工作队关于第47号任务的报告</dc:subject>
  <dc:creator>WIPO</dc:creator>
  <cp:keywords>CWS</cp:keywords>
  <cp:lastModifiedBy>SONG Qiao</cp:lastModifiedBy>
  <cp:revision>6</cp:revision>
  <cp:lastPrinted>2018-09-12T12:20:00Z</cp:lastPrinted>
  <dcterms:created xsi:type="dcterms:W3CDTF">2018-09-17T16:14:00Z</dcterms:created>
  <dcterms:modified xsi:type="dcterms:W3CDTF">2018-09-20T15:11:00Z</dcterms:modified>
  <cp:category>CWS in English</cp:category>
</cp:coreProperties>
</file>