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7041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70412" w:rsidRDefault="0027041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70412" w:rsidRDefault="00562B39"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739900" cy="1289685"/>
                  <wp:effectExtent l="0" t="0" r="0" b="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70412" w:rsidRDefault="0025294F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270412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70412" w:rsidRDefault="0025294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CWS/7/9</w:t>
            </w:r>
          </w:p>
        </w:tc>
      </w:tr>
      <w:tr w:rsidR="0027041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70412" w:rsidRDefault="0025294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АНГЛИЙСКИЙ </w:t>
            </w:r>
          </w:p>
        </w:tc>
      </w:tr>
      <w:tr w:rsidR="0027041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70412" w:rsidRDefault="0025294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 xml:space="preserve">ДАТА:  20 МАя 2019 Г.  </w:t>
            </w:r>
          </w:p>
        </w:tc>
      </w:tr>
    </w:tbl>
    <w:p w:rsidR="00270412" w:rsidRDefault="00270412">
      <w:pPr>
        <w:rPr>
          <w:lang w:val="ru-RU"/>
        </w:rPr>
      </w:pPr>
    </w:p>
    <w:p w:rsidR="00270412" w:rsidRDefault="00270412">
      <w:pPr>
        <w:rPr>
          <w:lang w:val="ru-RU"/>
        </w:rPr>
      </w:pPr>
    </w:p>
    <w:p w:rsidR="00270412" w:rsidRDefault="00270412">
      <w:pPr>
        <w:rPr>
          <w:lang w:val="ru-RU"/>
        </w:rPr>
      </w:pPr>
    </w:p>
    <w:p w:rsidR="00270412" w:rsidRDefault="00270412">
      <w:pPr>
        <w:rPr>
          <w:lang w:val="ru-RU"/>
        </w:rPr>
      </w:pPr>
    </w:p>
    <w:p w:rsidR="00270412" w:rsidRDefault="00270412">
      <w:pPr>
        <w:rPr>
          <w:lang w:val="ru-RU"/>
        </w:rPr>
      </w:pPr>
    </w:p>
    <w:p w:rsidR="00270412" w:rsidRDefault="0025294F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 (КСВ)</w:t>
      </w:r>
    </w:p>
    <w:p w:rsidR="00270412" w:rsidRDefault="00270412">
      <w:pPr>
        <w:rPr>
          <w:lang w:val="ru-RU"/>
        </w:rPr>
      </w:pPr>
    </w:p>
    <w:p w:rsidR="00270412" w:rsidRDefault="00270412">
      <w:pPr>
        <w:rPr>
          <w:lang w:val="ru-RU"/>
        </w:rPr>
      </w:pPr>
    </w:p>
    <w:p w:rsidR="00270412" w:rsidRDefault="0025294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 сессия</w:t>
      </w:r>
    </w:p>
    <w:p w:rsidR="00270412" w:rsidRDefault="0025294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1 – 5 июля 2019 г.</w:t>
      </w:r>
    </w:p>
    <w:p w:rsidR="00270412" w:rsidRDefault="00270412">
      <w:pPr>
        <w:rPr>
          <w:lang w:val="ru-RU"/>
        </w:rPr>
      </w:pPr>
    </w:p>
    <w:p w:rsidR="00270412" w:rsidRDefault="00270412">
      <w:pPr>
        <w:rPr>
          <w:lang w:val="ru-RU"/>
        </w:rPr>
      </w:pPr>
    </w:p>
    <w:p w:rsidR="00270412" w:rsidRDefault="00270412">
      <w:pPr>
        <w:rPr>
          <w:lang w:val="ru-RU"/>
        </w:rPr>
      </w:pPr>
    </w:p>
    <w:p w:rsidR="00270412" w:rsidRDefault="0025294F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>отчет Целевой группы по 3D О ХОДЕ ВЫПОЛНЕНИЯ ЗАДАЧИ №61</w:t>
      </w:r>
    </w:p>
    <w:p w:rsidR="00270412" w:rsidRDefault="00270412">
      <w:pPr>
        <w:rPr>
          <w:lang w:val="ru-RU"/>
        </w:rPr>
      </w:pPr>
    </w:p>
    <w:p w:rsidR="00270412" w:rsidRDefault="0025294F">
      <w:pPr>
        <w:rPr>
          <w:i/>
        </w:rPr>
      </w:pPr>
      <w:r>
        <w:rPr>
          <w:i/>
          <w:lang w:val="ru-RU"/>
        </w:rPr>
        <w:t>Документ подготовлен руководителем Целевой группы по 3</w:t>
      </w:r>
      <w:r>
        <w:rPr>
          <w:i/>
        </w:rPr>
        <w:t>D</w:t>
      </w:r>
    </w:p>
    <w:p w:rsidR="00270412" w:rsidRDefault="00270412">
      <w:pPr>
        <w:rPr>
          <w:lang w:val="ru-RU"/>
        </w:rPr>
      </w:pPr>
    </w:p>
    <w:p w:rsidR="00270412" w:rsidRDefault="00270412">
      <w:pPr>
        <w:rPr>
          <w:lang w:val="ru-RU"/>
        </w:rPr>
      </w:pPr>
    </w:p>
    <w:p w:rsidR="00270412" w:rsidRDefault="00270412">
      <w:pPr>
        <w:rPr>
          <w:u w:val="single"/>
          <w:lang w:val="ru-RU"/>
        </w:rPr>
      </w:pPr>
    </w:p>
    <w:p w:rsidR="00270412" w:rsidRDefault="00270412">
      <w:pPr>
        <w:rPr>
          <w:lang w:val="ru-RU"/>
        </w:rPr>
      </w:pPr>
    </w:p>
    <w:p w:rsidR="00270412" w:rsidRDefault="00270412">
      <w:pPr>
        <w:rPr>
          <w:lang w:val="ru-RU"/>
        </w:rPr>
      </w:pPr>
    </w:p>
    <w:p w:rsidR="00270412" w:rsidRDefault="0025294F">
      <w:pPr>
        <w:pStyle w:val="Heading2"/>
        <w:spacing w:before="0" w:after="0"/>
        <w:rPr>
          <w:lang w:val="ru-RU"/>
        </w:rPr>
      </w:pPr>
      <w:r>
        <w:rPr>
          <w:caps w:val="0"/>
          <w:lang w:val="ru-RU"/>
        </w:rPr>
        <w:t>СПРАВОЧНАЯ ИНФОРМАЦИЯ</w:t>
      </w:r>
    </w:p>
    <w:p w:rsidR="00270412" w:rsidRDefault="0025294F">
      <w:pPr>
        <w:spacing w:after="220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 xml:space="preserve">На шестой сессии Комитета по стандартам ВОИС (КСВ) Комитет принял к сведению предложение делегации Российской Федерации, которая отметила, что бόльшая готовность ВИС принимать форматы объемных изображений позволит более рационально удовлетворять потребности пользователей, </w:t>
      </w:r>
      <w:r w:rsidR="00EC4E71">
        <w:rPr>
          <w:lang w:val="ru-RU"/>
        </w:rPr>
        <w:t>а</w:t>
      </w:r>
      <w:r>
        <w:rPr>
          <w:lang w:val="ru-RU"/>
        </w:rPr>
        <w:t xml:space="preserve"> использование форматов объемных изображений сделает возможным применение более эффективных методов поиска и сравнительного анализа.  В связи с этим была поставлена задача № 61, сформулированная следующим образом:</w:t>
      </w:r>
    </w:p>
    <w:p w:rsidR="00270412" w:rsidRDefault="0025294F">
      <w:pPr>
        <w:spacing w:after="220"/>
        <w:ind w:firstLine="562"/>
        <w:rPr>
          <w:lang w:val="ru-RU"/>
        </w:rPr>
      </w:pPr>
      <w:r>
        <w:rPr>
          <w:lang w:val="ru-RU"/>
        </w:rPr>
        <w:t>«подготовить предложение о разработке рекомендаций по трехмерным (3D) моделям и изображениям».</w:t>
      </w:r>
    </w:p>
    <w:p w:rsidR="00270412" w:rsidRDefault="0025294F">
      <w:pPr>
        <w:spacing w:after="220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>Для решения этих вопросов КСВ создал Целевую группу по 3D (ЦГ3D)</w:t>
      </w:r>
      <w:r w:rsidR="00EC4E71">
        <w:rPr>
          <w:lang w:val="ru-RU"/>
        </w:rPr>
        <w:t>;</w:t>
      </w:r>
      <w:r>
        <w:rPr>
          <w:lang w:val="ru-RU"/>
        </w:rPr>
        <w:t xml:space="preserve"> р</w:t>
      </w:r>
      <w:r w:rsidR="00EC4E71">
        <w:rPr>
          <w:lang w:val="ru-RU"/>
        </w:rPr>
        <w:t xml:space="preserve">уководителем Целевой группы было назначено ВИС </w:t>
      </w:r>
      <w:r w:rsidR="00EC4E71" w:rsidRPr="00EC4E71">
        <w:rPr>
          <w:lang w:val="ru-RU"/>
        </w:rPr>
        <w:t>Российской Федерации</w:t>
      </w:r>
      <w:r w:rsidR="00EC4E71">
        <w:rPr>
          <w:lang w:val="ru-RU"/>
        </w:rPr>
        <w:t xml:space="preserve"> </w:t>
      </w:r>
      <w:r>
        <w:rPr>
          <w:lang w:val="ru-RU"/>
        </w:rPr>
        <w:t xml:space="preserve">(см. пункты 138 - 144 документа </w:t>
      </w:r>
      <w:bookmarkStart w:id="0" w:name="c"/>
      <w:r w:rsidR="00EC4E71" w:rsidRPr="00D7543D">
        <w:t>CWS</w:t>
      </w:r>
      <w:r w:rsidR="00EC4E71" w:rsidRPr="00EC4E71">
        <w:rPr>
          <w:lang w:val="ru-RU"/>
        </w:rPr>
        <w:t>/6/</w:t>
      </w:r>
      <w:bookmarkEnd w:id="0"/>
      <w:r>
        <w:rPr>
          <w:lang w:val="ru-RU"/>
        </w:rPr>
        <w:t>34).</w:t>
      </w:r>
    </w:p>
    <w:p w:rsidR="00270412" w:rsidRDefault="0025294F">
      <w:pPr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 xml:space="preserve">В ноябре 2018 г. Международное бюро разослало циркулярное письмо C.CWS.108, в котором ведомствам </w:t>
      </w:r>
      <w:r w:rsidR="00EC4E71">
        <w:rPr>
          <w:lang w:val="ru-RU"/>
        </w:rPr>
        <w:t xml:space="preserve">было </w:t>
      </w:r>
      <w:r>
        <w:rPr>
          <w:lang w:val="ru-RU"/>
        </w:rPr>
        <w:t>предложено представить кандидатуры для участия в</w:t>
      </w:r>
      <w:r w:rsidR="00EC4E71">
        <w:rPr>
          <w:lang w:val="ru-RU"/>
        </w:rPr>
        <w:t> </w:t>
      </w:r>
      <w:r w:rsidR="00EC4E71" w:rsidRPr="00EC4E71">
        <w:rPr>
          <w:lang w:val="ru-RU"/>
        </w:rPr>
        <w:t>работ</w:t>
      </w:r>
      <w:r w:rsidR="00EC4E71">
        <w:rPr>
          <w:lang w:val="ru-RU"/>
        </w:rPr>
        <w:t>е Целевой группы</w:t>
      </w:r>
      <w:r>
        <w:rPr>
          <w:lang w:val="ru-RU"/>
        </w:rPr>
        <w:t xml:space="preserve"> по цифро</w:t>
      </w:r>
      <w:r w:rsidR="00EC4E71">
        <w:rPr>
          <w:lang w:val="ru-RU"/>
        </w:rPr>
        <w:t xml:space="preserve">вому преобразованию. </w:t>
      </w:r>
      <w:r>
        <w:rPr>
          <w:lang w:val="ru-RU"/>
        </w:rPr>
        <w:t>Для участия в работе Целевой груп</w:t>
      </w:r>
      <w:r w:rsidR="00EC4E71">
        <w:rPr>
          <w:lang w:val="ru-RU"/>
        </w:rPr>
        <w:t>пы были назначены представители</w:t>
      </w:r>
      <w:r>
        <w:rPr>
          <w:lang w:val="ru-RU"/>
        </w:rPr>
        <w:t xml:space="preserve"> 14 ВИС.</w:t>
      </w:r>
    </w:p>
    <w:p w:rsidR="00270412" w:rsidRDefault="0025294F" w:rsidP="005C5133">
      <w:pPr>
        <w:pStyle w:val="Heading2"/>
        <w:keepLines/>
        <w:spacing w:after="0"/>
        <w:rPr>
          <w:lang w:val="ru-RU"/>
        </w:rPr>
      </w:pPr>
      <w:r>
        <w:rPr>
          <w:caps w:val="0"/>
          <w:lang w:val="ru-RU"/>
        </w:rPr>
        <w:t>ОТЧЕТ О ХОДЕ РАБОТЫ</w:t>
      </w:r>
    </w:p>
    <w:p w:rsidR="00270412" w:rsidRDefault="0025294F" w:rsidP="005C5133">
      <w:pPr>
        <w:keepLines/>
        <w:spacing w:after="220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 xml:space="preserve">Для обсуждения вопросов между членами Целевой группы был создан вики-форум ЦГ3D.  Руководитель Целевой группы подготовил обзор текущей ситуации </w:t>
      </w:r>
      <w:r w:rsidR="00EC4E71" w:rsidRPr="00EC4E71">
        <w:rPr>
          <w:lang w:val="ru-RU"/>
        </w:rPr>
        <w:t>в области</w:t>
      </w:r>
      <w:r w:rsidR="00EC4E71">
        <w:rPr>
          <w:lang w:val="ru-RU"/>
        </w:rPr>
        <w:t xml:space="preserve"> использования</w:t>
      </w:r>
      <w:r>
        <w:rPr>
          <w:lang w:val="ru-RU"/>
        </w:rPr>
        <w:t xml:space="preserve"> 3D-моделей для дальнейшего обсуждения в рамках Целевой группы, включая комментарии, в связи с которыми члены Целевой группы высказали свои мнения </w:t>
      </w:r>
      <w:r>
        <w:rPr>
          <w:lang w:val="ru-RU"/>
        </w:rPr>
        <w:lastRenderedPageBreak/>
        <w:t xml:space="preserve">и поделились своим опытом.  Целевая группа обсудила и предложила ВИС </w:t>
      </w:r>
      <w:r w:rsidR="00EC4E71">
        <w:rPr>
          <w:lang w:val="ru-RU"/>
        </w:rPr>
        <w:t xml:space="preserve">свои </w:t>
      </w:r>
      <w:r>
        <w:rPr>
          <w:lang w:val="ru-RU"/>
        </w:rPr>
        <w:t xml:space="preserve">предварительные соображения относительно объема рекомендаций по 3D-моделям. </w:t>
      </w:r>
    </w:p>
    <w:p w:rsidR="00270412" w:rsidRDefault="0025294F">
      <w:pPr>
        <w:spacing w:after="220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>Для сбора информации о применяемых методах работы ВИС и пользователей (заявителей) и их ожиданиях относительно использования 3D</w:t>
      </w:r>
      <w:r w:rsidR="00EC4E71">
        <w:rPr>
          <w:lang w:val="ru-RU"/>
        </w:rPr>
        <w:t>-форматов</w:t>
      </w:r>
      <w:r>
        <w:rPr>
          <w:lang w:val="ru-RU"/>
        </w:rPr>
        <w:t xml:space="preserve"> Целевая группа подготовила вопросник, </w:t>
      </w:r>
      <w:r w:rsidR="00EC4E71">
        <w:rPr>
          <w:lang w:val="ru-RU"/>
        </w:rPr>
        <w:t>воспроизводимый</w:t>
      </w:r>
      <w:r>
        <w:rPr>
          <w:lang w:val="ru-RU"/>
        </w:rPr>
        <w:t xml:space="preserve"> в виде приложения к настоящему документу, и провела краткий опрос внутри Целевой группы.</w:t>
      </w:r>
    </w:p>
    <w:p w:rsidR="00270412" w:rsidRDefault="0025294F">
      <w:pPr>
        <w:spacing w:after="220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>Целевая группа получила следующие результаты внутреннего опроса, проведенного в Целевой группе:</w:t>
      </w:r>
    </w:p>
    <w:p w:rsidR="00270412" w:rsidRDefault="0025294F">
      <w:pPr>
        <w:pStyle w:val="ONUME"/>
        <w:numPr>
          <w:ilvl w:val="0"/>
          <w:numId w:val="15"/>
        </w:numPr>
        <w:tabs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</w:rPr>
        <w:t>RCD</w:t>
      </w:r>
      <w:r>
        <w:rPr>
          <w:szCs w:val="22"/>
          <w:lang w:val="ru-RU"/>
        </w:rPr>
        <w:t xml:space="preserve">, система онлайновой регистрации </w:t>
      </w:r>
      <w:r>
        <w:rPr>
          <w:szCs w:val="22"/>
        </w:rPr>
        <w:t>EUIPO</w:t>
      </w:r>
      <w:r>
        <w:rPr>
          <w:szCs w:val="22"/>
          <w:lang w:val="ru-RU"/>
        </w:rPr>
        <w:t>, принимает три формата файлов для объемных образцов и получила в общей сложности 980 файлов;</w:t>
      </w:r>
    </w:p>
    <w:p w:rsidR="00270412" w:rsidRDefault="0025294F">
      <w:pPr>
        <w:pStyle w:val="ONUME"/>
        <w:numPr>
          <w:ilvl w:val="0"/>
          <w:numId w:val="15"/>
        </w:numPr>
        <w:tabs>
          <w:tab w:val="num" w:pos="1134"/>
        </w:tabs>
        <w:ind w:left="562" w:firstLine="0"/>
        <w:rPr>
          <w:szCs w:val="22"/>
          <w:lang w:val="ru-RU"/>
        </w:rPr>
      </w:pPr>
      <w:r>
        <w:rPr>
          <w:szCs w:val="22"/>
          <w:lang w:val="ru-RU"/>
        </w:rPr>
        <w:t>в Ре</w:t>
      </w:r>
      <w:r w:rsidR="00EC4E71">
        <w:rPr>
          <w:szCs w:val="22"/>
          <w:lang w:val="ru-RU"/>
        </w:rPr>
        <w:t>спублике Корея файлы трехмерных</w:t>
      </w:r>
      <w:r>
        <w:rPr>
          <w:szCs w:val="22"/>
          <w:lang w:val="ru-RU"/>
        </w:rPr>
        <w:t xml:space="preserve"> модел</w:t>
      </w:r>
      <w:r w:rsidR="00EC4E71">
        <w:rPr>
          <w:szCs w:val="22"/>
          <w:lang w:val="ru-RU"/>
        </w:rPr>
        <w:t>ей</w:t>
      </w:r>
      <w:r>
        <w:rPr>
          <w:szCs w:val="22"/>
          <w:lang w:val="ru-RU"/>
        </w:rPr>
        <w:t xml:space="preserve"> признаются при подаче </w:t>
      </w:r>
      <w:r>
        <w:rPr>
          <w:rFonts w:eastAsia="Calibri"/>
          <w:szCs w:val="22"/>
          <w:lang w:val="ru-RU"/>
        </w:rPr>
        <w:t>заяв</w:t>
      </w:r>
      <w:r>
        <w:rPr>
          <w:szCs w:val="22"/>
          <w:lang w:val="ru-RU"/>
        </w:rPr>
        <w:t xml:space="preserve">ок на регистрацию прав ИС </w:t>
      </w:r>
      <w:r w:rsidR="00EC4E71">
        <w:rPr>
          <w:szCs w:val="22"/>
          <w:lang w:val="ru-RU"/>
        </w:rPr>
        <w:t xml:space="preserve">после </w:t>
      </w:r>
      <w:r>
        <w:rPr>
          <w:szCs w:val="22"/>
          <w:lang w:val="ru-RU"/>
        </w:rPr>
        <w:t>внесения изменений в соответствующее постановление в 2010</w:t>
      </w:r>
      <w:r>
        <w:rPr>
          <w:szCs w:val="22"/>
        </w:rPr>
        <w:t> </w:t>
      </w:r>
      <w:r>
        <w:rPr>
          <w:szCs w:val="22"/>
          <w:lang w:val="ru-RU"/>
        </w:rPr>
        <w:t xml:space="preserve">г. В регистрационной системе </w:t>
      </w:r>
      <w:r>
        <w:rPr>
          <w:szCs w:val="22"/>
        </w:rPr>
        <w:t>KIPO</w:t>
      </w:r>
      <w:r>
        <w:rPr>
          <w:szCs w:val="22"/>
          <w:lang w:val="ru-RU"/>
        </w:rPr>
        <w:t xml:space="preserve"> для отображения образцов признаются форматы 3</w:t>
      </w:r>
      <w:r>
        <w:rPr>
          <w:szCs w:val="22"/>
        </w:rPr>
        <w:t>DS</w:t>
      </w:r>
      <w:r>
        <w:rPr>
          <w:szCs w:val="22"/>
          <w:lang w:val="ru-RU"/>
        </w:rPr>
        <w:t xml:space="preserve">, </w:t>
      </w:r>
      <w:r>
        <w:rPr>
          <w:szCs w:val="22"/>
        </w:rPr>
        <w:t>DWG</w:t>
      </w:r>
      <w:r>
        <w:rPr>
          <w:szCs w:val="22"/>
          <w:lang w:val="ru-RU"/>
        </w:rPr>
        <w:t xml:space="preserve">, </w:t>
      </w:r>
      <w:r>
        <w:rPr>
          <w:szCs w:val="22"/>
        </w:rPr>
        <w:t>DWF</w:t>
      </w:r>
      <w:r>
        <w:rPr>
          <w:szCs w:val="22"/>
          <w:lang w:val="ru-RU"/>
        </w:rPr>
        <w:t xml:space="preserve">, </w:t>
      </w:r>
      <w:r>
        <w:rPr>
          <w:szCs w:val="22"/>
        </w:rPr>
        <w:t>IGES</w:t>
      </w:r>
      <w:r>
        <w:rPr>
          <w:szCs w:val="22"/>
          <w:lang w:val="ru-RU"/>
        </w:rPr>
        <w:t xml:space="preserve"> и 3</w:t>
      </w:r>
      <w:r>
        <w:rPr>
          <w:szCs w:val="22"/>
        </w:rPr>
        <w:t>DM</w:t>
      </w:r>
      <w:r>
        <w:rPr>
          <w:szCs w:val="22"/>
          <w:lang w:val="ru-RU"/>
        </w:rPr>
        <w:t xml:space="preserve"> (даже без </w:t>
      </w:r>
      <w:r w:rsidR="00EC4E71">
        <w:rPr>
          <w:szCs w:val="22"/>
          <w:lang w:val="ru-RU"/>
        </w:rPr>
        <w:t xml:space="preserve">плоских </w:t>
      </w:r>
      <w:r>
        <w:rPr>
          <w:szCs w:val="22"/>
          <w:lang w:val="ru-RU"/>
        </w:rPr>
        <w:t xml:space="preserve">изображений) и </w:t>
      </w:r>
      <w:r>
        <w:rPr>
          <w:szCs w:val="22"/>
        </w:rPr>
        <w:t>KIPO</w:t>
      </w:r>
      <w:r>
        <w:rPr>
          <w:szCs w:val="22"/>
          <w:lang w:val="ru-RU"/>
        </w:rPr>
        <w:t xml:space="preserve"> ежегодно получает более 3 000 </w:t>
      </w:r>
      <w:r>
        <w:rPr>
          <w:rFonts w:eastAsia="Calibri"/>
          <w:szCs w:val="22"/>
          <w:lang w:val="ru-RU"/>
        </w:rPr>
        <w:t>заяв</w:t>
      </w:r>
      <w:r>
        <w:rPr>
          <w:szCs w:val="22"/>
          <w:lang w:val="ru-RU"/>
        </w:rPr>
        <w:t>ок на регистрацию образцов;</w:t>
      </w:r>
    </w:p>
    <w:p w:rsidR="00270412" w:rsidRDefault="0025294F">
      <w:pPr>
        <w:pStyle w:val="ONUME"/>
        <w:numPr>
          <w:ilvl w:val="0"/>
          <w:numId w:val="15"/>
        </w:numPr>
        <w:tabs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Патентное ведомство Японии в настоящее время не принимает никакие 3D-модели или изображения; и</w:t>
      </w:r>
    </w:p>
    <w:p w:rsidR="00270412" w:rsidRDefault="0025294F">
      <w:pPr>
        <w:pStyle w:val="ONUME"/>
        <w:numPr>
          <w:ilvl w:val="0"/>
          <w:numId w:val="15"/>
        </w:numPr>
        <w:tabs>
          <w:tab w:val="num" w:pos="1134"/>
        </w:tabs>
        <w:ind w:left="562" w:firstLine="0"/>
        <w:rPr>
          <w:szCs w:val="22"/>
          <w:lang w:val="ru-RU"/>
        </w:rPr>
      </w:pPr>
      <w:r>
        <w:rPr>
          <w:szCs w:val="22"/>
          <w:lang w:val="ru-RU"/>
        </w:rPr>
        <w:t>Ведомство по патентам и товарным знакам США в настоящее время принимает 3D-модели или изображения товарных знаков на этапах подачи и экспертизы заявок.</w:t>
      </w:r>
    </w:p>
    <w:p w:rsidR="00270412" w:rsidRDefault="0025294F">
      <w:pPr>
        <w:rPr>
          <w:color w:val="212121"/>
          <w:shd w:val="clear" w:color="auto" w:fill="FFFFFF"/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 xml:space="preserve">Целевая группа считает, что для подготовки предложений по выработке рекомендаций ВОИС в отношении использования 3D-моделей и изображений важно собрать сведения о текущей практике и предпочтениях ВИС, а также отраслевых групп и пользователей, в отношении использования 3D-моделей.  В связи с этим Целевая группа выносит на рассмотрение текущей сессии КСВ проект вопросника, воспроизводимый в приложении к настоящему документу, и просит Секретариат разослать циркулярное письмо и </w:t>
      </w:r>
      <w:r w:rsidR="00EC4E71">
        <w:rPr>
          <w:lang w:val="ru-RU"/>
        </w:rPr>
        <w:t xml:space="preserve">рекомендовать </w:t>
      </w:r>
      <w:r>
        <w:rPr>
          <w:lang w:val="ru-RU"/>
        </w:rPr>
        <w:t>ведомства</w:t>
      </w:r>
      <w:r w:rsidR="00EC4E71">
        <w:rPr>
          <w:lang w:val="ru-RU"/>
        </w:rPr>
        <w:t>м</w:t>
      </w:r>
      <w:r>
        <w:rPr>
          <w:lang w:val="ru-RU"/>
        </w:rPr>
        <w:t xml:space="preserve"> представить свои ответы на предложенные вопросы. Целевая группа готовит для представления на рассмотрение седьмой сессии КСВ второй вопросник для проведения опроса среди отраслевых групп и пользователей в</w:t>
      </w:r>
      <w:r w:rsidR="00EC4E71">
        <w:rPr>
          <w:lang w:val="ru-RU"/>
        </w:rPr>
        <w:t> </w:t>
      </w:r>
      <w:r>
        <w:rPr>
          <w:lang w:val="ru-RU"/>
        </w:rPr>
        <w:t>отношении их потребностей и предпочтений, касающихся 3D-моделей.</w:t>
      </w:r>
    </w:p>
    <w:p w:rsidR="00270412" w:rsidRDefault="0025294F">
      <w:pPr>
        <w:pStyle w:val="Heading2"/>
        <w:rPr>
          <w:caps w:val="0"/>
          <w:lang w:val="ru-RU"/>
        </w:rPr>
      </w:pPr>
      <w:r>
        <w:rPr>
          <w:caps w:val="0"/>
          <w:lang w:val="ru-RU"/>
        </w:rPr>
        <w:br w:type="page"/>
      </w:r>
    </w:p>
    <w:p w:rsidR="00270412" w:rsidRDefault="0025294F">
      <w:pPr>
        <w:pStyle w:val="Heading2"/>
        <w:rPr>
          <w:caps w:val="0"/>
          <w:lang w:val="ru-RU"/>
        </w:rPr>
      </w:pPr>
      <w:r>
        <w:rPr>
          <w:caps w:val="0"/>
          <w:lang w:val="ru-RU"/>
        </w:rPr>
        <w:lastRenderedPageBreak/>
        <w:t>ПРОЕКТ ПЛАНА РАБОТЫ</w:t>
      </w:r>
    </w:p>
    <w:p w:rsidR="00270412" w:rsidRDefault="0025294F">
      <w:pPr>
        <w:rPr>
          <w:color w:val="212121"/>
          <w:shd w:val="clear" w:color="auto" w:fill="FFFFFF"/>
          <w:lang w:val="ru-RU"/>
        </w:rPr>
      </w:pPr>
      <w:r>
        <w:rPr>
          <w:color w:val="212121"/>
          <w:shd w:val="clear" w:color="auto" w:fill="FFFFFF"/>
        </w:rPr>
        <w:fldChar w:fldCharType="begin"/>
      </w:r>
      <w:r>
        <w:rPr>
          <w:color w:val="212121"/>
          <w:shd w:val="clear" w:color="auto" w:fill="FFFFFF"/>
          <w:lang w:val="ru-RU"/>
        </w:rPr>
        <w:instrText xml:space="preserve"> </w:instrText>
      </w:r>
      <w:r>
        <w:rPr>
          <w:color w:val="212121"/>
          <w:shd w:val="clear" w:color="auto" w:fill="FFFFFF"/>
        </w:rPr>
        <w:instrText>AUTONUM</w:instrText>
      </w:r>
      <w:r>
        <w:rPr>
          <w:color w:val="212121"/>
          <w:shd w:val="clear" w:color="auto" w:fill="FFFFFF"/>
          <w:lang w:val="ru-RU"/>
        </w:rPr>
        <w:instrText xml:space="preserve">  </w:instrText>
      </w:r>
      <w:r>
        <w:rPr>
          <w:color w:val="212121"/>
          <w:shd w:val="clear" w:color="auto" w:fill="FFFFFF"/>
        </w:rPr>
        <w:fldChar w:fldCharType="end"/>
      </w:r>
      <w:r>
        <w:rPr>
          <w:color w:val="212121"/>
          <w:shd w:val="clear" w:color="auto" w:fill="FFFFFF"/>
          <w:lang w:val="ru-RU"/>
        </w:rPr>
        <w:tab/>
        <w:t>Целевая группа обсудила и предложила следующий план работы на 2019-2020 гг.:</w:t>
      </w:r>
    </w:p>
    <w:p w:rsidR="00270412" w:rsidRDefault="00270412">
      <w:pPr>
        <w:ind w:left="720"/>
        <w:rPr>
          <w:color w:val="212121"/>
          <w:shd w:val="clear" w:color="auto" w:fill="FFFFFF"/>
          <w:lang w:val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827"/>
        <w:gridCol w:w="2126"/>
      </w:tblGrid>
      <w:tr w:rsidR="00270412">
        <w:trPr>
          <w:cantSplit/>
        </w:trPr>
        <w:tc>
          <w:tcPr>
            <w:tcW w:w="3261" w:type="dxa"/>
            <w:shd w:val="clear" w:color="auto" w:fill="auto"/>
            <w:vAlign w:val="center"/>
          </w:tcPr>
          <w:p w:rsidR="00270412" w:rsidRDefault="0025294F">
            <w:pPr>
              <w:pStyle w:val="ONUME"/>
              <w:tabs>
                <w:tab w:val="left" w:pos="720"/>
              </w:tabs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Мероприятие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70412" w:rsidRDefault="0025294F">
            <w:pPr>
              <w:pStyle w:val="ONUME"/>
              <w:tabs>
                <w:tab w:val="left" w:pos="720"/>
              </w:tabs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Ожидаемые мероприятия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70412" w:rsidRDefault="0025294F">
            <w:pPr>
              <w:pStyle w:val="ONUME"/>
              <w:tabs>
                <w:tab w:val="left" w:pos="720"/>
              </w:tabs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Планируемые сроки проведения</w:t>
            </w:r>
          </w:p>
        </w:tc>
      </w:tr>
      <w:tr w:rsidR="00270412">
        <w:trPr>
          <w:cantSplit/>
        </w:trPr>
        <w:tc>
          <w:tcPr>
            <w:tcW w:w="3261" w:type="dxa"/>
            <w:shd w:val="clear" w:color="auto" w:fill="auto"/>
          </w:tcPr>
          <w:p w:rsidR="00270412" w:rsidRDefault="0025294F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Создание Целевой группы </w:t>
            </w:r>
            <w:r>
              <w:rPr>
                <w:lang w:val="ru-RU" w:eastAsia="en-US"/>
              </w:rPr>
              <w:br/>
              <w:t>на шестой сессии КСВ</w:t>
            </w:r>
          </w:p>
        </w:tc>
        <w:tc>
          <w:tcPr>
            <w:tcW w:w="3827" w:type="dxa"/>
            <w:shd w:val="clear" w:color="auto" w:fill="auto"/>
          </w:tcPr>
          <w:p w:rsidR="00270412" w:rsidRDefault="0025294F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ind w:left="301" w:hanging="270"/>
            </w:pPr>
            <w:r>
              <w:t>Целевая группа создана</w:t>
            </w:r>
          </w:p>
          <w:p w:rsidR="00270412" w:rsidRDefault="0025294F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ind w:left="301" w:hanging="270"/>
              <w:rPr>
                <w:lang w:val="ru-RU"/>
              </w:rPr>
            </w:pPr>
            <w:r>
              <w:rPr>
                <w:lang w:val="ru-RU"/>
              </w:rPr>
              <w:t>Предложения направлены ведомствам</w:t>
            </w:r>
          </w:p>
          <w:p w:rsidR="00270412" w:rsidRDefault="0025294F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ind w:left="301" w:hanging="270"/>
            </w:pPr>
            <w:r>
              <w:rPr>
                <w:lang w:val="ru-RU"/>
              </w:rPr>
              <w:t>Обсуждение</w:t>
            </w:r>
            <w:r>
              <w:t xml:space="preserve"> </w:t>
            </w:r>
            <w:r>
              <w:rPr>
                <w:lang w:val="ru-RU"/>
              </w:rPr>
              <w:t>в</w:t>
            </w:r>
            <w:r>
              <w:t xml:space="preserve"> </w:t>
            </w:r>
            <w:r>
              <w:rPr>
                <w:lang w:val="ru-RU"/>
              </w:rPr>
              <w:t>ЦГ начато</w:t>
            </w:r>
          </w:p>
          <w:p w:rsidR="00270412" w:rsidRDefault="0025294F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ind w:left="301" w:hanging="270"/>
            </w:pPr>
            <w:r>
              <w:rPr>
                <w:lang w:val="ru-RU"/>
              </w:rPr>
              <w:t>Проект вопросника по</w:t>
            </w:r>
            <w:r>
              <w:t>дготов</w:t>
            </w:r>
            <w:r>
              <w:rPr>
                <w:lang w:val="ru-RU"/>
              </w:rPr>
              <w:t>лен</w:t>
            </w:r>
          </w:p>
        </w:tc>
        <w:tc>
          <w:tcPr>
            <w:tcW w:w="2126" w:type="dxa"/>
            <w:shd w:val="clear" w:color="auto" w:fill="auto"/>
          </w:tcPr>
          <w:p w:rsidR="00270412" w:rsidRDefault="00EC4E71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t>о</w:t>
            </w:r>
            <w:r w:rsidR="0025294F">
              <w:rPr>
                <w:lang w:val="ru-RU" w:eastAsia="en-US"/>
              </w:rPr>
              <w:t xml:space="preserve">ктябрь 2018 г. </w:t>
            </w:r>
            <w:r>
              <w:rPr>
                <w:lang w:val="ru-RU" w:eastAsia="en-US"/>
              </w:rPr>
              <w:br/>
              <w:t xml:space="preserve">(6-я сессия КСВ) </w:t>
            </w:r>
            <w:r w:rsidR="0025294F">
              <w:rPr>
                <w:lang w:val="ru-RU" w:eastAsia="en-US"/>
              </w:rPr>
              <w:t>– январь 2019 г.</w:t>
            </w:r>
          </w:p>
          <w:p w:rsidR="00270412" w:rsidRDefault="0025294F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t>(выполнено)</w:t>
            </w:r>
          </w:p>
        </w:tc>
      </w:tr>
      <w:tr w:rsidR="00270412">
        <w:trPr>
          <w:cantSplit/>
        </w:trPr>
        <w:tc>
          <w:tcPr>
            <w:tcW w:w="3261" w:type="dxa"/>
            <w:shd w:val="clear" w:color="auto" w:fill="auto"/>
          </w:tcPr>
          <w:p w:rsidR="00270412" w:rsidRDefault="0025294F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Проведение опроса членов ЦГ об их текущей практике </w:t>
            </w:r>
          </w:p>
        </w:tc>
        <w:tc>
          <w:tcPr>
            <w:tcW w:w="3827" w:type="dxa"/>
            <w:shd w:val="clear" w:color="auto" w:fill="auto"/>
          </w:tcPr>
          <w:p w:rsidR="00270412" w:rsidRDefault="00EC4E71" w:rsidP="00EC4E71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t>С</w:t>
            </w:r>
            <w:r w:rsidR="0025294F">
              <w:rPr>
                <w:lang w:val="ru-RU" w:eastAsia="en-US"/>
              </w:rPr>
              <w:t>реди членов ЦГ</w:t>
            </w:r>
            <w:r>
              <w:rPr>
                <w:lang w:val="ru-RU" w:eastAsia="en-US"/>
              </w:rPr>
              <w:t xml:space="preserve"> распространен вопросник</w:t>
            </w:r>
            <w:r w:rsidR="0025294F">
              <w:rPr>
                <w:lang w:val="ru-RU"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70412" w:rsidRDefault="00EC4E71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я</w:t>
            </w:r>
            <w:r w:rsidR="0025294F">
              <w:rPr>
                <w:lang w:eastAsia="en-US"/>
              </w:rPr>
              <w:t>нвар</w:t>
            </w:r>
            <w:r w:rsidR="0025294F">
              <w:rPr>
                <w:lang w:val="ru-RU" w:eastAsia="en-US"/>
              </w:rPr>
              <w:t>ь</w:t>
            </w:r>
            <w:r w:rsidR="0025294F">
              <w:rPr>
                <w:lang w:eastAsia="en-US"/>
              </w:rPr>
              <w:t xml:space="preserve"> 2019 г.</w:t>
            </w:r>
          </w:p>
          <w:p w:rsidR="00270412" w:rsidRDefault="0025294F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(выполнено)</w:t>
            </w:r>
          </w:p>
        </w:tc>
      </w:tr>
      <w:tr w:rsidR="00270412">
        <w:trPr>
          <w:cantSplit/>
        </w:trPr>
        <w:tc>
          <w:tcPr>
            <w:tcW w:w="3261" w:type="dxa"/>
            <w:shd w:val="clear" w:color="auto" w:fill="auto"/>
          </w:tcPr>
          <w:p w:rsidR="00270412" w:rsidRDefault="0025294F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t>Сбор и анализ ответов, полученных в ходе опроса</w:t>
            </w:r>
          </w:p>
        </w:tc>
        <w:tc>
          <w:tcPr>
            <w:tcW w:w="3827" w:type="dxa"/>
            <w:shd w:val="clear" w:color="auto" w:fill="auto"/>
          </w:tcPr>
          <w:p w:rsidR="00270412" w:rsidRDefault="0025294F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t>Ответы на вопросы и комментарии по вопросник</w:t>
            </w:r>
            <w:r w:rsidR="00EC4E71">
              <w:rPr>
                <w:lang w:val="ru-RU" w:eastAsia="en-US"/>
              </w:rPr>
              <w:t>у</w:t>
            </w:r>
            <w:r>
              <w:rPr>
                <w:lang w:val="ru-RU" w:eastAsia="en-US"/>
              </w:rPr>
              <w:t xml:space="preserve"> получены и учтены.</w:t>
            </w:r>
          </w:p>
        </w:tc>
        <w:tc>
          <w:tcPr>
            <w:tcW w:w="2126" w:type="dxa"/>
            <w:shd w:val="clear" w:color="auto" w:fill="auto"/>
          </w:tcPr>
          <w:p w:rsidR="00270412" w:rsidRDefault="00EC4E71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="0025294F">
              <w:rPr>
                <w:lang w:eastAsia="en-US"/>
              </w:rPr>
              <w:t>арт 2019 г.</w:t>
            </w:r>
          </w:p>
          <w:p w:rsidR="00270412" w:rsidRDefault="0025294F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(выполнено)</w:t>
            </w:r>
          </w:p>
        </w:tc>
      </w:tr>
      <w:tr w:rsidR="00270412">
        <w:trPr>
          <w:cantSplit/>
        </w:trPr>
        <w:tc>
          <w:tcPr>
            <w:tcW w:w="3261" w:type="dxa"/>
            <w:shd w:val="clear" w:color="auto" w:fill="auto"/>
          </w:tcPr>
          <w:p w:rsidR="00270412" w:rsidRDefault="0025294F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t>Подготовка отчета о ходе работы</w:t>
            </w:r>
          </w:p>
        </w:tc>
        <w:tc>
          <w:tcPr>
            <w:tcW w:w="3827" w:type="dxa"/>
            <w:shd w:val="clear" w:color="auto" w:fill="auto"/>
          </w:tcPr>
          <w:p w:rsidR="00270412" w:rsidRDefault="0025294F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t>Проект отчета о ходе работы.</w:t>
            </w:r>
          </w:p>
        </w:tc>
        <w:tc>
          <w:tcPr>
            <w:tcW w:w="2126" w:type="dxa"/>
            <w:shd w:val="clear" w:color="auto" w:fill="auto"/>
          </w:tcPr>
          <w:p w:rsidR="00270412" w:rsidRDefault="00EC4E71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25294F">
              <w:rPr>
                <w:lang w:eastAsia="en-US"/>
              </w:rPr>
              <w:t>прел</w:t>
            </w:r>
            <w:r w:rsidR="0025294F">
              <w:rPr>
                <w:lang w:val="ru-RU" w:eastAsia="en-US"/>
              </w:rPr>
              <w:t>ь</w:t>
            </w:r>
            <w:r w:rsidR="0025294F">
              <w:rPr>
                <w:lang w:eastAsia="en-US"/>
              </w:rPr>
              <w:t xml:space="preserve"> 2019 г.</w:t>
            </w:r>
          </w:p>
          <w:p w:rsidR="00270412" w:rsidRDefault="0025294F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(выполнено)</w:t>
            </w:r>
          </w:p>
        </w:tc>
      </w:tr>
      <w:tr w:rsidR="00270412">
        <w:trPr>
          <w:cantSplit/>
        </w:trPr>
        <w:tc>
          <w:tcPr>
            <w:tcW w:w="3261" w:type="dxa"/>
            <w:shd w:val="clear" w:color="auto" w:fill="auto"/>
          </w:tcPr>
          <w:p w:rsidR="00270412" w:rsidRDefault="0025294F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Представление отчета о ходе работы и проекта вопросника на рассмотрение или утверждение седьмой сессии КСВ </w:t>
            </w:r>
          </w:p>
        </w:tc>
        <w:tc>
          <w:tcPr>
            <w:tcW w:w="3827" w:type="dxa"/>
            <w:shd w:val="clear" w:color="auto" w:fill="auto"/>
          </w:tcPr>
          <w:p w:rsidR="00270412" w:rsidRDefault="0025294F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t>Отчет о ходе работы и вопросник утвержден</w:t>
            </w:r>
            <w:r w:rsidR="00EC4E71">
              <w:rPr>
                <w:lang w:val="ru-RU" w:eastAsia="en-US"/>
              </w:rPr>
              <w:t>ы</w:t>
            </w:r>
            <w:r>
              <w:rPr>
                <w:lang w:val="ru-RU" w:eastAsia="en-US"/>
              </w:rPr>
              <w:t xml:space="preserve"> или замечания получены.</w:t>
            </w:r>
          </w:p>
          <w:p w:rsidR="00270412" w:rsidRDefault="0025294F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t>Начало проведения опроса среди ВИС, а также пользователей и отраслевых групп.</w:t>
            </w:r>
          </w:p>
        </w:tc>
        <w:tc>
          <w:tcPr>
            <w:tcW w:w="2126" w:type="dxa"/>
            <w:shd w:val="clear" w:color="auto" w:fill="auto"/>
          </w:tcPr>
          <w:p w:rsidR="00270412" w:rsidRDefault="00EC4E71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t>и</w:t>
            </w:r>
            <w:r w:rsidR="0025294F">
              <w:rPr>
                <w:lang w:val="ru-RU" w:eastAsia="en-US"/>
              </w:rPr>
              <w:t>юль 2019 г. (седьмая сессия КСВ)</w:t>
            </w:r>
          </w:p>
        </w:tc>
      </w:tr>
      <w:tr w:rsidR="00270412">
        <w:trPr>
          <w:cantSplit/>
        </w:trPr>
        <w:tc>
          <w:tcPr>
            <w:tcW w:w="3261" w:type="dxa"/>
            <w:shd w:val="clear" w:color="auto" w:fill="auto"/>
          </w:tcPr>
          <w:p w:rsidR="00270412" w:rsidRDefault="0025294F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t>Проведение опроса среди ведомств, пользователей и отраслевых групп</w:t>
            </w:r>
          </w:p>
        </w:tc>
        <w:tc>
          <w:tcPr>
            <w:tcW w:w="3827" w:type="dxa"/>
            <w:shd w:val="clear" w:color="auto" w:fill="auto"/>
          </w:tcPr>
          <w:p w:rsidR="00270412" w:rsidRDefault="0025294F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t>Рассылка циркулярного письма ведомствам</w:t>
            </w:r>
          </w:p>
          <w:p w:rsidR="00270412" w:rsidRDefault="0025294F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t>Члены Целевой группы проводят информационную работу среди пользователей и отраслевых групп</w:t>
            </w:r>
          </w:p>
          <w:p w:rsidR="00270412" w:rsidRDefault="0025294F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eastAsia="en-US"/>
              </w:rPr>
              <w:t>Сб</w:t>
            </w:r>
            <w:r>
              <w:rPr>
                <w:lang w:val="ru-RU" w:eastAsia="en-US"/>
              </w:rPr>
              <w:t>о</w:t>
            </w:r>
            <w:r>
              <w:rPr>
                <w:lang w:eastAsia="en-US"/>
              </w:rPr>
              <w:t>р</w:t>
            </w:r>
            <w:r>
              <w:rPr>
                <w:lang w:val="ru-RU" w:eastAsia="en-US"/>
              </w:rPr>
              <w:t xml:space="preserve"> и анализ результатов</w:t>
            </w:r>
          </w:p>
        </w:tc>
        <w:tc>
          <w:tcPr>
            <w:tcW w:w="2126" w:type="dxa"/>
            <w:shd w:val="clear" w:color="auto" w:fill="auto"/>
          </w:tcPr>
          <w:p w:rsidR="00270412" w:rsidRDefault="00EC4E71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val="ru-RU" w:eastAsia="en-US"/>
              </w:rPr>
              <w:t>к</w:t>
            </w:r>
            <w:r w:rsidR="0025294F">
              <w:rPr>
                <w:lang w:val="ru-RU" w:eastAsia="en-US"/>
              </w:rPr>
              <w:t>онец</w:t>
            </w:r>
            <w:r w:rsidR="0025294F">
              <w:rPr>
                <w:lang w:eastAsia="en-US"/>
              </w:rPr>
              <w:t xml:space="preserve"> 2019 г.</w:t>
            </w:r>
          </w:p>
        </w:tc>
      </w:tr>
      <w:tr w:rsidR="00270412">
        <w:trPr>
          <w:cantSplit/>
        </w:trPr>
        <w:tc>
          <w:tcPr>
            <w:tcW w:w="3261" w:type="dxa"/>
            <w:shd w:val="clear" w:color="auto" w:fill="auto"/>
          </w:tcPr>
          <w:p w:rsidR="00270412" w:rsidRDefault="0025294F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t>Подготовка проекта рекомендаций ВОИС на основе результатов опроса</w:t>
            </w:r>
          </w:p>
        </w:tc>
        <w:tc>
          <w:tcPr>
            <w:tcW w:w="3827" w:type="dxa"/>
            <w:shd w:val="clear" w:color="auto" w:fill="auto"/>
          </w:tcPr>
          <w:p w:rsidR="00270412" w:rsidRDefault="0025294F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Обсуждение результатов опроса с членами Целевой группы по 3D </w:t>
            </w:r>
          </w:p>
          <w:p w:rsidR="00270412" w:rsidRDefault="0025294F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t>Выявление общих позиций</w:t>
            </w:r>
          </w:p>
          <w:p w:rsidR="00270412" w:rsidRDefault="0025294F">
            <w:pPr>
              <w:pStyle w:val="ONUME"/>
              <w:tabs>
                <w:tab w:val="left" w:pos="720"/>
              </w:tabs>
              <w:rPr>
                <w:lang w:eastAsia="en-US"/>
              </w:rPr>
            </w:pPr>
            <w:r>
              <w:rPr>
                <w:lang w:eastAsia="en-US"/>
              </w:rPr>
              <w:t>Проект рекомендаци</w:t>
            </w:r>
            <w:r>
              <w:rPr>
                <w:lang w:val="ru-RU" w:eastAsia="en-US"/>
              </w:rPr>
              <w:t>й</w:t>
            </w:r>
          </w:p>
        </w:tc>
        <w:tc>
          <w:tcPr>
            <w:tcW w:w="2126" w:type="dxa"/>
            <w:shd w:val="clear" w:color="auto" w:fill="auto"/>
          </w:tcPr>
          <w:p w:rsidR="00270412" w:rsidRDefault="00EC4E71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eastAsia="en-US"/>
              </w:rPr>
              <w:t>н</w:t>
            </w:r>
            <w:r w:rsidR="0025294F">
              <w:rPr>
                <w:lang w:eastAsia="en-US"/>
              </w:rPr>
              <w:t>ачало 2020</w:t>
            </w:r>
            <w:r w:rsidR="0025294F">
              <w:rPr>
                <w:lang w:val="ru-RU" w:eastAsia="en-US"/>
              </w:rPr>
              <w:t> г.</w:t>
            </w:r>
          </w:p>
        </w:tc>
      </w:tr>
      <w:tr w:rsidR="00270412">
        <w:trPr>
          <w:cantSplit/>
        </w:trPr>
        <w:tc>
          <w:tcPr>
            <w:tcW w:w="3261" w:type="dxa"/>
            <w:shd w:val="clear" w:color="auto" w:fill="auto"/>
          </w:tcPr>
          <w:p w:rsidR="00270412" w:rsidRDefault="0025294F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t>Представление проекта рекомендаций ВОИС на рассмотрение или утверждение восьмой сессии КСВ</w:t>
            </w:r>
          </w:p>
        </w:tc>
        <w:tc>
          <w:tcPr>
            <w:tcW w:w="3827" w:type="dxa"/>
            <w:shd w:val="clear" w:color="auto" w:fill="auto"/>
          </w:tcPr>
          <w:p w:rsidR="00270412" w:rsidRDefault="0025294F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t>Рекомендации ВОИС по 3D утверждены или замечания по ним высказаны.</w:t>
            </w:r>
          </w:p>
        </w:tc>
        <w:tc>
          <w:tcPr>
            <w:tcW w:w="2126" w:type="dxa"/>
            <w:shd w:val="clear" w:color="auto" w:fill="auto"/>
          </w:tcPr>
          <w:p w:rsidR="00270412" w:rsidRDefault="0025294F">
            <w:pPr>
              <w:pStyle w:val="ONUME"/>
              <w:tabs>
                <w:tab w:val="left" w:pos="720"/>
              </w:tabs>
              <w:rPr>
                <w:lang w:val="ru-RU" w:eastAsia="en-US"/>
              </w:rPr>
            </w:pPr>
            <w:r>
              <w:rPr>
                <w:lang w:val="ru-RU" w:eastAsia="en-US"/>
              </w:rPr>
              <w:t>Восьмая сессия КСВ (подлежит уточнению)</w:t>
            </w:r>
          </w:p>
        </w:tc>
      </w:tr>
    </w:tbl>
    <w:bookmarkStart w:id="1" w:name="_GoBack"/>
    <w:bookmarkEnd w:id="1"/>
    <w:p w:rsidR="00270412" w:rsidRDefault="0025294F">
      <w:pPr>
        <w:pStyle w:val="ONUME"/>
        <w:keepNext/>
        <w:keepLines/>
        <w:ind w:left="5533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  <w:t xml:space="preserve">КСВ предлагается: </w:t>
      </w:r>
    </w:p>
    <w:p w:rsidR="00270412" w:rsidRDefault="0025294F">
      <w:pPr>
        <w:pStyle w:val="BodyText"/>
        <w:keepNext/>
        <w:keepLines/>
        <w:tabs>
          <w:tab w:val="left" w:pos="6050"/>
          <w:tab w:val="left" w:pos="6600"/>
        </w:tabs>
        <w:ind w:left="5530"/>
        <w:rPr>
          <w:i/>
          <w:szCs w:val="22"/>
          <w:lang w:val="ru-RU"/>
        </w:rPr>
      </w:pPr>
      <w:r>
        <w:rPr>
          <w:i/>
          <w:szCs w:val="22"/>
          <w:lang w:val="ru-RU"/>
        </w:rPr>
        <w:tab/>
        <w:t>(</w:t>
      </w:r>
      <w:r>
        <w:rPr>
          <w:i/>
          <w:szCs w:val="22"/>
        </w:rPr>
        <w:t>a</w:t>
      </w:r>
      <w:r>
        <w:rPr>
          <w:i/>
          <w:szCs w:val="22"/>
          <w:lang w:val="ru-RU"/>
        </w:rPr>
        <w:t>)</w:t>
      </w:r>
      <w:r>
        <w:rPr>
          <w:i/>
          <w:szCs w:val="22"/>
          <w:lang w:val="ru-RU"/>
        </w:rPr>
        <w:tab/>
        <w:t>принять к сведению содержание настоящего документа;</w:t>
      </w:r>
    </w:p>
    <w:p w:rsidR="00270412" w:rsidRDefault="0025294F">
      <w:pPr>
        <w:pStyle w:val="BodyText"/>
        <w:keepNext/>
        <w:keepLines/>
        <w:tabs>
          <w:tab w:val="left" w:pos="6050"/>
          <w:tab w:val="left" w:pos="6600"/>
        </w:tabs>
        <w:ind w:left="5530"/>
        <w:rPr>
          <w:i/>
          <w:szCs w:val="22"/>
          <w:lang w:val="ru-RU"/>
        </w:rPr>
      </w:pPr>
      <w:r>
        <w:rPr>
          <w:i/>
          <w:szCs w:val="22"/>
          <w:lang w:val="ru-RU"/>
        </w:rPr>
        <w:tab/>
        <w:t>(</w:t>
      </w:r>
      <w:r>
        <w:rPr>
          <w:i/>
          <w:szCs w:val="22"/>
        </w:rPr>
        <w:t>b</w:t>
      </w:r>
      <w:r>
        <w:rPr>
          <w:i/>
          <w:szCs w:val="22"/>
          <w:lang w:val="ru-RU"/>
        </w:rPr>
        <w:t>)</w:t>
      </w:r>
      <w:r>
        <w:rPr>
          <w:i/>
          <w:szCs w:val="22"/>
          <w:lang w:val="ru-RU"/>
        </w:rPr>
        <w:tab/>
        <w:t>принять к сведению план работы Целевой группы по 3D и рекомендовать ВПС участвовать в обсуждениях в рамках Целевой группы;</w:t>
      </w:r>
    </w:p>
    <w:p w:rsidR="00270412" w:rsidRDefault="0025294F">
      <w:pPr>
        <w:pStyle w:val="BodyText"/>
        <w:keepNext/>
        <w:keepLines/>
        <w:tabs>
          <w:tab w:val="left" w:pos="6050"/>
          <w:tab w:val="left" w:pos="6600"/>
        </w:tabs>
        <w:ind w:left="5530"/>
        <w:rPr>
          <w:i/>
          <w:szCs w:val="22"/>
          <w:lang w:val="ru-RU"/>
        </w:rPr>
      </w:pPr>
      <w:r>
        <w:rPr>
          <w:i/>
          <w:szCs w:val="22"/>
          <w:lang w:val="ru-RU"/>
        </w:rPr>
        <w:tab/>
        <w:t>(</w:t>
      </w:r>
      <w:r>
        <w:rPr>
          <w:i/>
          <w:szCs w:val="22"/>
        </w:rPr>
        <w:t>c</w:t>
      </w:r>
      <w:r>
        <w:rPr>
          <w:i/>
          <w:szCs w:val="22"/>
          <w:lang w:val="ru-RU"/>
        </w:rPr>
        <w:t>)</w:t>
      </w:r>
      <w:r>
        <w:rPr>
          <w:i/>
          <w:szCs w:val="22"/>
          <w:lang w:val="ru-RU"/>
        </w:rPr>
        <w:tab/>
        <w:t>рассмотреть и утвердить вопросник по использованию 3D-моделей, воспроизводимый в приложении к настоящему документу</w:t>
      </w:r>
      <w:r w:rsidR="00EC4E71">
        <w:rPr>
          <w:i/>
          <w:szCs w:val="22"/>
          <w:lang w:val="ru-RU"/>
        </w:rPr>
        <w:t>,</w:t>
      </w:r>
      <w:r>
        <w:rPr>
          <w:i/>
          <w:szCs w:val="22"/>
          <w:lang w:val="ru-RU"/>
        </w:rPr>
        <w:t xml:space="preserve"> для проведения опроса среди ВИС; </w:t>
      </w:r>
    </w:p>
    <w:p w:rsidR="00270412" w:rsidRDefault="0025294F">
      <w:pPr>
        <w:pStyle w:val="BodyText"/>
        <w:keepNext/>
        <w:keepLines/>
        <w:tabs>
          <w:tab w:val="left" w:pos="6050"/>
          <w:tab w:val="left" w:pos="6600"/>
        </w:tabs>
        <w:ind w:left="5530"/>
        <w:rPr>
          <w:i/>
          <w:szCs w:val="22"/>
          <w:lang w:val="ru-RU"/>
        </w:rPr>
      </w:pPr>
      <w:r>
        <w:rPr>
          <w:i/>
          <w:szCs w:val="22"/>
          <w:lang w:val="ru-RU"/>
        </w:rPr>
        <w:tab/>
        <w:t>(</w:t>
      </w:r>
      <w:r>
        <w:rPr>
          <w:i/>
          <w:szCs w:val="22"/>
        </w:rPr>
        <w:t>d</w:t>
      </w:r>
      <w:r>
        <w:rPr>
          <w:i/>
          <w:szCs w:val="22"/>
          <w:lang w:val="ru-RU"/>
        </w:rPr>
        <w:t>)</w:t>
      </w:r>
      <w:r>
        <w:rPr>
          <w:i/>
          <w:szCs w:val="22"/>
          <w:lang w:val="ru-RU"/>
        </w:rPr>
        <w:tab/>
        <w:t xml:space="preserve">просить Секретариат разослать циркулярное письмо с рекомендацией ВИС принять участие в опросе, представленном в </w:t>
      </w:r>
      <w:r w:rsidR="00EC4E71">
        <w:rPr>
          <w:i/>
          <w:szCs w:val="22"/>
          <w:lang w:val="ru-RU"/>
        </w:rPr>
        <w:t>п</w:t>
      </w:r>
      <w:r>
        <w:rPr>
          <w:i/>
          <w:szCs w:val="22"/>
          <w:lang w:val="ru-RU"/>
        </w:rPr>
        <w:t>риложении, если он будет утвержден КСВ; и</w:t>
      </w:r>
    </w:p>
    <w:p w:rsidR="00270412" w:rsidRDefault="0025294F">
      <w:pPr>
        <w:pStyle w:val="BodyText"/>
        <w:keepNext/>
        <w:keepLines/>
        <w:tabs>
          <w:tab w:val="left" w:pos="6050"/>
          <w:tab w:val="left" w:pos="6600"/>
        </w:tabs>
        <w:spacing w:after="0"/>
        <w:ind w:left="5530"/>
        <w:rPr>
          <w:i/>
          <w:szCs w:val="22"/>
          <w:lang w:val="ru-RU"/>
        </w:rPr>
      </w:pPr>
      <w:r>
        <w:rPr>
          <w:i/>
          <w:szCs w:val="22"/>
          <w:lang w:val="ru-RU"/>
        </w:rPr>
        <w:tab/>
        <w:t>(</w:t>
      </w:r>
      <w:r>
        <w:rPr>
          <w:i/>
          <w:szCs w:val="22"/>
        </w:rPr>
        <w:t>e</w:t>
      </w:r>
      <w:r>
        <w:rPr>
          <w:i/>
          <w:szCs w:val="22"/>
          <w:lang w:val="ru-RU"/>
        </w:rPr>
        <w:t>)</w:t>
      </w:r>
      <w:r>
        <w:rPr>
          <w:i/>
          <w:szCs w:val="22"/>
          <w:lang w:val="ru-RU"/>
        </w:rPr>
        <w:tab/>
        <w:t>сообщить</w:t>
      </w:r>
      <w:bookmarkStart w:id="2" w:name="a"/>
      <w:bookmarkEnd w:id="2"/>
      <w:r>
        <w:rPr>
          <w:i/>
          <w:szCs w:val="22"/>
          <w:lang w:val="ru-RU"/>
        </w:rPr>
        <w:t>, сможет ли Секретариат провести опрос отраслевых групп и групп пользователей с использованием второго вопросника, упомянутого в пункте 7 выше, и если да, то каким образом.</w:t>
      </w:r>
    </w:p>
    <w:p w:rsidR="00270412" w:rsidRDefault="00270412">
      <w:pPr>
        <w:pStyle w:val="BodyText"/>
        <w:keepNext/>
        <w:keepLines/>
        <w:tabs>
          <w:tab w:val="left" w:pos="6160"/>
          <w:tab w:val="left" w:pos="6710"/>
        </w:tabs>
        <w:spacing w:after="0"/>
        <w:ind w:left="5533"/>
        <w:rPr>
          <w:i/>
          <w:lang w:val="ru-RU"/>
        </w:rPr>
      </w:pPr>
    </w:p>
    <w:p w:rsidR="00270412" w:rsidRDefault="00270412">
      <w:pPr>
        <w:pStyle w:val="BodyText"/>
        <w:keepNext/>
        <w:keepLines/>
        <w:tabs>
          <w:tab w:val="left" w:pos="6160"/>
          <w:tab w:val="left" w:pos="6710"/>
        </w:tabs>
        <w:spacing w:after="0"/>
        <w:ind w:left="5533"/>
        <w:rPr>
          <w:i/>
          <w:lang w:val="ru-RU"/>
        </w:rPr>
      </w:pPr>
    </w:p>
    <w:p w:rsidR="00270412" w:rsidRDefault="0025294F">
      <w:pPr>
        <w:pStyle w:val="Endofdocument-Annex"/>
        <w:keepNext/>
        <w:keepLines/>
        <w:rPr>
          <w:lang w:val="ru-RU"/>
        </w:rPr>
      </w:pPr>
      <w:r>
        <w:rPr>
          <w:lang w:val="en-GB"/>
        </w:rPr>
        <w:t>[Приложение следует]</w:t>
      </w:r>
    </w:p>
    <w:p w:rsidR="0025294F" w:rsidRDefault="0025294F">
      <w:pPr>
        <w:pStyle w:val="Endofdocument-Annex"/>
        <w:keepNext/>
        <w:keepLines/>
        <w:rPr>
          <w:lang w:val="ru-RU"/>
        </w:rPr>
      </w:pPr>
    </w:p>
    <w:sectPr w:rsidR="0025294F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94F" w:rsidRDefault="0025294F">
      <w:r>
        <w:separator/>
      </w:r>
    </w:p>
  </w:endnote>
  <w:endnote w:type="continuationSeparator" w:id="0">
    <w:p w:rsidR="0025294F" w:rsidRDefault="0025294F">
      <w:r>
        <w:separator/>
      </w:r>
    </w:p>
    <w:p w:rsidR="0025294F" w:rsidRDefault="0025294F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5294F" w:rsidRDefault="0025294F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94F" w:rsidRDefault="0025294F">
      <w:r>
        <w:separator/>
      </w:r>
    </w:p>
  </w:footnote>
  <w:footnote w:type="continuationSeparator" w:id="0">
    <w:p w:rsidR="0025294F" w:rsidRDefault="0025294F">
      <w:r>
        <w:separator/>
      </w:r>
    </w:p>
    <w:p w:rsidR="0025294F" w:rsidRDefault="0025294F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:rsidR="0025294F" w:rsidRDefault="0025294F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412" w:rsidRPr="00EC4E71" w:rsidRDefault="0025294F">
    <w:pPr>
      <w:jc w:val="right"/>
      <w:rPr>
        <w:lang w:val="ru-RU"/>
      </w:rPr>
    </w:pPr>
    <w:bookmarkStart w:id="3" w:name="Code2"/>
    <w:bookmarkEnd w:id="3"/>
    <w:r>
      <w:t>CWS/7/</w:t>
    </w:r>
    <w:r w:rsidR="00EC4E71">
      <w:rPr>
        <w:lang w:val="ru-RU"/>
      </w:rPr>
      <w:t>9</w:t>
    </w:r>
  </w:p>
  <w:p w:rsidR="00270412" w:rsidRDefault="00EC4E71">
    <w:pPr>
      <w:jc w:val="right"/>
    </w:pPr>
    <w:r>
      <w:rPr>
        <w:lang w:val="ru-RU"/>
      </w:rPr>
      <w:t xml:space="preserve">стр. </w:t>
    </w:r>
    <w:r w:rsidR="0025294F">
      <w:fldChar w:fldCharType="begin"/>
    </w:r>
    <w:r w:rsidR="0025294F">
      <w:instrText xml:space="preserve"> PAGE  \* MERGEFORMAT </w:instrText>
    </w:r>
    <w:r w:rsidR="0025294F">
      <w:fldChar w:fldCharType="separate"/>
    </w:r>
    <w:r w:rsidR="005C5133">
      <w:rPr>
        <w:noProof/>
      </w:rPr>
      <w:t>4</w:t>
    </w:r>
    <w:r w:rsidR="0025294F">
      <w:fldChar w:fldCharType="end"/>
    </w:r>
  </w:p>
  <w:p w:rsidR="00270412" w:rsidRDefault="00270412">
    <w:pPr>
      <w:jc w:val="right"/>
    </w:pPr>
  </w:p>
  <w:p w:rsidR="00270412" w:rsidRDefault="00270412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268C"/>
    <w:multiLevelType w:val="hybridMultilevel"/>
    <w:tmpl w:val="F760D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7B67F4"/>
    <w:multiLevelType w:val="hybridMultilevel"/>
    <w:tmpl w:val="42B6D5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16037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352C1"/>
    <w:multiLevelType w:val="hybridMultilevel"/>
    <w:tmpl w:val="0B4E3086"/>
    <w:lvl w:ilvl="0" w:tplc="95708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28C95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ECC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279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9082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F6EF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EAFA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4B9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4C9C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04367"/>
    <w:multiLevelType w:val="hybridMultilevel"/>
    <w:tmpl w:val="CDDCEF8C"/>
    <w:lvl w:ilvl="0" w:tplc="3BB4D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51A2D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F855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86C2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FCA3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8005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D0DC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B82C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F2F3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9491AB4"/>
    <w:multiLevelType w:val="hybridMultilevel"/>
    <w:tmpl w:val="F942EF68"/>
    <w:lvl w:ilvl="0" w:tplc="E1D8A5F4">
      <w:start w:val="1"/>
      <w:numFmt w:val="lowerLetter"/>
      <w:lvlText w:val="(%1)"/>
      <w:lvlJc w:val="left"/>
      <w:pPr>
        <w:ind w:left="4896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5616" w:hanging="360"/>
      </w:pPr>
    </w:lvl>
    <w:lvl w:ilvl="2" w:tplc="04090005" w:tentative="1">
      <w:start w:val="1"/>
      <w:numFmt w:val="lowerRoman"/>
      <w:lvlText w:val="%3."/>
      <w:lvlJc w:val="right"/>
      <w:pPr>
        <w:ind w:left="6336" w:hanging="180"/>
      </w:pPr>
    </w:lvl>
    <w:lvl w:ilvl="3" w:tplc="04090001" w:tentative="1">
      <w:start w:val="1"/>
      <w:numFmt w:val="decimal"/>
      <w:lvlText w:val="%4."/>
      <w:lvlJc w:val="left"/>
      <w:pPr>
        <w:ind w:left="7056" w:hanging="360"/>
      </w:pPr>
    </w:lvl>
    <w:lvl w:ilvl="4" w:tplc="04090003" w:tentative="1">
      <w:start w:val="1"/>
      <w:numFmt w:val="lowerLetter"/>
      <w:lvlText w:val="%5."/>
      <w:lvlJc w:val="left"/>
      <w:pPr>
        <w:ind w:left="7776" w:hanging="360"/>
      </w:pPr>
    </w:lvl>
    <w:lvl w:ilvl="5" w:tplc="04090005" w:tentative="1">
      <w:start w:val="1"/>
      <w:numFmt w:val="lowerRoman"/>
      <w:lvlText w:val="%6."/>
      <w:lvlJc w:val="right"/>
      <w:pPr>
        <w:ind w:left="8496" w:hanging="180"/>
      </w:pPr>
    </w:lvl>
    <w:lvl w:ilvl="6" w:tplc="04090001" w:tentative="1">
      <w:start w:val="1"/>
      <w:numFmt w:val="decimal"/>
      <w:lvlText w:val="%7."/>
      <w:lvlJc w:val="left"/>
      <w:pPr>
        <w:ind w:left="9216" w:hanging="360"/>
      </w:pPr>
    </w:lvl>
    <w:lvl w:ilvl="7" w:tplc="04090003" w:tentative="1">
      <w:start w:val="1"/>
      <w:numFmt w:val="lowerLetter"/>
      <w:lvlText w:val="%8."/>
      <w:lvlJc w:val="left"/>
      <w:pPr>
        <w:ind w:left="9936" w:hanging="360"/>
      </w:pPr>
    </w:lvl>
    <w:lvl w:ilvl="8" w:tplc="04090005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34920CF8"/>
    <w:multiLevelType w:val="hybridMultilevel"/>
    <w:tmpl w:val="540240AC"/>
    <w:lvl w:ilvl="0" w:tplc="D946D31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DC845FFA" w:tentative="1">
      <w:start w:val="1"/>
      <w:numFmt w:val="lowerLetter"/>
      <w:lvlText w:val="%2."/>
      <w:lvlJc w:val="left"/>
      <w:pPr>
        <w:ind w:left="1800" w:hanging="360"/>
      </w:pPr>
    </w:lvl>
    <w:lvl w:ilvl="2" w:tplc="63087FDE" w:tentative="1">
      <w:start w:val="1"/>
      <w:numFmt w:val="lowerRoman"/>
      <w:lvlText w:val="%3."/>
      <w:lvlJc w:val="right"/>
      <w:pPr>
        <w:ind w:left="2520" w:hanging="180"/>
      </w:pPr>
    </w:lvl>
    <w:lvl w:ilvl="3" w:tplc="0BD2B91C" w:tentative="1">
      <w:start w:val="1"/>
      <w:numFmt w:val="decimal"/>
      <w:lvlText w:val="%4."/>
      <w:lvlJc w:val="left"/>
      <w:pPr>
        <w:ind w:left="3240" w:hanging="360"/>
      </w:pPr>
    </w:lvl>
    <w:lvl w:ilvl="4" w:tplc="14460FEC" w:tentative="1">
      <w:start w:val="1"/>
      <w:numFmt w:val="lowerLetter"/>
      <w:lvlText w:val="%5."/>
      <w:lvlJc w:val="left"/>
      <w:pPr>
        <w:ind w:left="3960" w:hanging="360"/>
      </w:pPr>
    </w:lvl>
    <w:lvl w:ilvl="5" w:tplc="16728922" w:tentative="1">
      <w:start w:val="1"/>
      <w:numFmt w:val="lowerRoman"/>
      <w:lvlText w:val="%6."/>
      <w:lvlJc w:val="right"/>
      <w:pPr>
        <w:ind w:left="4680" w:hanging="180"/>
      </w:pPr>
    </w:lvl>
    <w:lvl w:ilvl="6" w:tplc="57F607FC" w:tentative="1">
      <w:start w:val="1"/>
      <w:numFmt w:val="decimal"/>
      <w:lvlText w:val="%7."/>
      <w:lvlJc w:val="left"/>
      <w:pPr>
        <w:ind w:left="5400" w:hanging="360"/>
      </w:pPr>
    </w:lvl>
    <w:lvl w:ilvl="7" w:tplc="9F341EFC" w:tentative="1">
      <w:start w:val="1"/>
      <w:numFmt w:val="lowerLetter"/>
      <w:lvlText w:val="%8."/>
      <w:lvlJc w:val="left"/>
      <w:pPr>
        <w:ind w:left="6120" w:hanging="360"/>
      </w:pPr>
    </w:lvl>
    <w:lvl w:ilvl="8" w:tplc="121E4D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D92E95"/>
    <w:multiLevelType w:val="hybridMultilevel"/>
    <w:tmpl w:val="B2EC7BA8"/>
    <w:lvl w:ilvl="0" w:tplc="1CAAF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2"/>
      <w:numFmt w:val="lowerLetter"/>
      <w:lvlText w:val="(%4)"/>
      <w:lvlJc w:val="left"/>
      <w:pPr>
        <w:ind w:left="2880" w:hanging="360"/>
      </w:pPr>
      <w:rPr>
        <w:rFonts w:eastAsia="Times New Roman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B6273"/>
    <w:multiLevelType w:val="hybridMultilevel"/>
    <w:tmpl w:val="50264F88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85F96"/>
    <w:multiLevelType w:val="hybridMultilevel"/>
    <w:tmpl w:val="8DFA548C"/>
    <w:lvl w:ilvl="0" w:tplc="90B87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F273E"/>
    <w:multiLevelType w:val="hybridMultilevel"/>
    <w:tmpl w:val="79460802"/>
    <w:lvl w:ilvl="0" w:tplc="040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B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7A48AFC4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52FB6"/>
    <w:multiLevelType w:val="multilevel"/>
    <w:tmpl w:val="1F3EEC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51603708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516037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A647E3"/>
    <w:multiLevelType w:val="multilevel"/>
    <w:tmpl w:val="BEC89A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CF4348C"/>
    <w:multiLevelType w:val="multilevel"/>
    <w:tmpl w:val="BEC89A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1AD6277"/>
    <w:multiLevelType w:val="hybridMultilevel"/>
    <w:tmpl w:val="64CED25A"/>
    <w:lvl w:ilvl="0" w:tplc="904C5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CB83B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0616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52F7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69B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C23E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22AF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30B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74E9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F24ED"/>
    <w:multiLevelType w:val="hybridMultilevel"/>
    <w:tmpl w:val="5582D2AE"/>
    <w:lvl w:ilvl="0" w:tplc="D8E42A90">
      <w:start w:val="1"/>
      <w:numFmt w:val="lowerLetter"/>
      <w:lvlText w:val="(%1)"/>
      <w:lvlJc w:val="left"/>
      <w:pPr>
        <w:ind w:left="720" w:hanging="360"/>
      </w:pPr>
      <w:rPr>
        <w:rFonts w:eastAsia="Times New Roman" w:hint="default"/>
      </w:rPr>
    </w:lvl>
    <w:lvl w:ilvl="1" w:tplc="48682108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86EEC5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B4D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1C2D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0A15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27D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DEBE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5C2A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B25CD"/>
    <w:multiLevelType w:val="hybridMultilevel"/>
    <w:tmpl w:val="D9E00FA4"/>
    <w:lvl w:ilvl="0" w:tplc="636457FE">
      <w:start w:val="2"/>
      <w:numFmt w:val="bullet"/>
      <w:lvlText w:val="-"/>
      <w:lvlJc w:val="left"/>
      <w:pPr>
        <w:ind w:left="987" w:hanging="360"/>
      </w:pPr>
      <w:rPr>
        <w:rFonts w:ascii="Arial" w:eastAsia="Calibri" w:hAnsi="Arial" w:cs="Arial" w:hint="default"/>
      </w:rPr>
    </w:lvl>
    <w:lvl w:ilvl="1" w:tplc="04090019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8" w15:restartNumberingAfterBreak="0">
    <w:nsid w:val="7CA777CB"/>
    <w:multiLevelType w:val="hybridMultilevel"/>
    <w:tmpl w:val="EF6496FA"/>
    <w:lvl w:ilvl="0" w:tplc="9C9A45DC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0409001B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7F274097"/>
    <w:multiLevelType w:val="hybridMultilevel"/>
    <w:tmpl w:val="326E0DB6"/>
    <w:lvl w:ilvl="0" w:tplc="0216770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lowerLetter"/>
      <w:lvlText w:val="(%2)"/>
      <w:lvlJc w:val="left"/>
      <w:pPr>
        <w:ind w:left="164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5"/>
  </w:num>
  <w:num w:numId="5">
    <w:abstractNumId w:val="15"/>
  </w:num>
  <w:num w:numId="6">
    <w:abstractNumId w:val="10"/>
  </w:num>
  <w:num w:numId="7">
    <w:abstractNumId w:val="2"/>
  </w:num>
  <w:num w:numId="8">
    <w:abstractNumId w:val="19"/>
  </w:num>
  <w:num w:numId="9">
    <w:abstractNumId w:val="6"/>
  </w:num>
  <w:num w:numId="10">
    <w:abstractNumId w:val="3"/>
  </w:num>
  <w:num w:numId="11">
    <w:abstractNumId w:val="11"/>
  </w:num>
  <w:num w:numId="12">
    <w:abstractNumId w:val="14"/>
  </w:num>
  <w:num w:numId="13">
    <w:abstractNumId w:val="13"/>
  </w:num>
  <w:num w:numId="14">
    <w:abstractNumId w:val="0"/>
  </w:num>
  <w:num w:numId="15">
    <w:abstractNumId w:val="18"/>
  </w:num>
  <w:num w:numId="16">
    <w:abstractNumId w:val="17"/>
  </w:num>
  <w:num w:numId="17">
    <w:abstractNumId w:val="16"/>
  </w:num>
  <w:num w:numId="18">
    <w:abstractNumId w:val="7"/>
  </w:num>
  <w:num w:numId="19">
    <w:abstractNumId w:val="9"/>
  </w:num>
  <w:num w:numId="20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B39"/>
    <w:rsid w:val="0025294F"/>
    <w:rsid w:val="00270412"/>
    <w:rsid w:val="00562B39"/>
    <w:rsid w:val="005C5133"/>
    <w:rsid w:val="00B20339"/>
    <w:rsid w:val="00EC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94756FA-F8C8-4969-9353-E4477C9A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spacing w:before="200"/>
      <w:ind w:left="1008" w:hanging="1008"/>
      <w:outlineLvl w:val="4"/>
    </w:pPr>
    <w:rPr>
      <w:rFonts w:ascii="Times New Roman" w:eastAsia="Cambria" w:hAnsi="Times New Roman" w:cs="Times New Roman"/>
      <w:color w:val="244061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200"/>
      <w:ind w:left="1152" w:hanging="1152"/>
      <w:outlineLvl w:val="5"/>
    </w:pPr>
    <w:rPr>
      <w:rFonts w:ascii="Times New Roman" w:eastAsia="Cambria" w:hAnsi="Times New Roman" w:cs="Times New Roman"/>
      <w:i/>
      <w:iCs/>
      <w:color w:val="244061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200"/>
      <w:ind w:left="1296" w:hanging="1296"/>
      <w:outlineLvl w:val="6"/>
    </w:pPr>
    <w:rPr>
      <w:rFonts w:ascii="Times New Roman" w:eastAsia="Cambria" w:hAnsi="Times New Roman" w:cs="Times New Roman"/>
      <w:i/>
      <w:iCs/>
      <w:color w:val="404040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pPr>
      <w:keepNext/>
      <w:keepLines/>
      <w:spacing w:before="200"/>
      <w:ind w:left="1440" w:hanging="1440"/>
      <w:outlineLvl w:val="7"/>
    </w:pPr>
    <w:rPr>
      <w:rFonts w:ascii="Times New Roman" w:eastAsia="Cambria" w:hAnsi="Times New Roman" w:cs="Times New Roman"/>
      <w:color w:val="363636"/>
      <w:sz w:val="20"/>
      <w:lang w:eastAsia="en-US"/>
    </w:rPr>
  </w:style>
  <w:style w:type="paragraph" w:styleId="Heading9">
    <w:name w:val="heading 9"/>
    <w:basedOn w:val="Normal"/>
    <w:next w:val="Normal"/>
    <w:link w:val="Heading9Char"/>
    <w:qFormat/>
    <w:pPr>
      <w:keepNext/>
      <w:keepLines/>
      <w:spacing w:before="200"/>
      <w:ind w:left="1584" w:hanging="1584"/>
      <w:outlineLvl w:val="8"/>
    </w:pPr>
    <w:rPr>
      <w:rFonts w:ascii="Times New Roman" w:eastAsia="Cambria" w:hAnsi="Times New Roman" w:cs="Times New Roman"/>
      <w:i/>
      <w:iCs/>
      <w:color w:val="363636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link w:val="BodyTextChar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link w:val="CommentTextChar1"/>
    <w:semiHidden/>
    <w:rPr>
      <w:sz w:val="18"/>
    </w:rPr>
  </w:style>
  <w:style w:type="paragraph" w:styleId="EndnoteText">
    <w:name w:val="endnote text"/>
    <w:basedOn w:val="Normal"/>
    <w:semiHidden/>
    <w:rPr>
      <w:sz w:val="18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18"/>
    </w:rPr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customStyle="1" w:styleId="ONUME">
    <w:name w:val="ONUM E"/>
    <w:basedOn w:val="BodyText"/>
    <w:link w:val="ONUMEChar"/>
    <w:uiPriority w:val="99"/>
  </w:style>
  <w:style w:type="paragraph" w:customStyle="1" w:styleId="ONUMFS">
    <w:name w:val="ONUM FS"/>
    <w:basedOn w:val="BodyText"/>
    <w:pPr>
      <w:numPr>
        <w:numId w:val="2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  <w:sz w:val="20"/>
    </w:rPr>
  </w:style>
  <w:style w:type="character" w:customStyle="1" w:styleId="CommentTextChar1">
    <w:name w:val="Comment Text Char1"/>
    <w:link w:val="CommentText"/>
    <w:semiHidden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link w:val="CommentSubject"/>
    <w:semiHidden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ONUMEChar">
    <w:name w:val="ONUM E Char"/>
    <w:link w:val="ONUME"/>
    <w:uiPriority w:val="99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link w:val="BodyText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link w:val="Header"/>
    <w:rPr>
      <w:rFonts w:ascii="Arial" w:eastAsia="SimSun" w:hAnsi="Arial" w:cs="Arial"/>
      <w:sz w:val="22"/>
      <w:lang w:val="en-US" w:eastAsia="zh-CN" w:bidi="ar-SA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customStyle="1" w:styleId="List1H">
    <w:name w:val="List1H"/>
    <w:basedOn w:val="Normal"/>
    <w:rPr>
      <w:rFonts w:eastAsia="Times New Roman" w:cs="Times New Roman"/>
      <w:sz w:val="20"/>
      <w:szCs w:val="24"/>
      <w:lang w:eastAsia="en-US"/>
    </w:rPr>
  </w:style>
  <w:style w:type="character" w:customStyle="1" w:styleId="XML">
    <w:name w:val="XML"/>
    <w:qFormat/>
    <w:rPr>
      <w:rFonts w:ascii="Consolas" w:hAnsi="Consolas"/>
      <w:sz w:val="18"/>
    </w:rPr>
  </w:style>
  <w:style w:type="paragraph" w:styleId="HTMLPreformatted">
    <w:name w:val="HTML Preformatted"/>
    <w:basedOn w:val="Normal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eastAsia="en-US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5Char">
    <w:name w:val="Heading 5 Char"/>
    <w:link w:val="Heading5"/>
    <w:rPr>
      <w:rFonts w:eastAsia="Cambria"/>
      <w:color w:val="244061"/>
      <w:sz w:val="24"/>
      <w:szCs w:val="24"/>
      <w:lang w:val="en-US" w:eastAsia="en-US" w:bidi="ar-SA"/>
    </w:rPr>
  </w:style>
  <w:style w:type="character" w:customStyle="1" w:styleId="Heading6Char">
    <w:name w:val="Heading 6 Char"/>
    <w:link w:val="Heading6"/>
    <w:rPr>
      <w:rFonts w:eastAsia="Cambria"/>
      <w:i/>
      <w:iCs/>
      <w:color w:val="244061"/>
      <w:sz w:val="24"/>
      <w:szCs w:val="24"/>
      <w:lang w:val="en-US" w:eastAsia="en-US" w:bidi="ar-SA"/>
    </w:rPr>
  </w:style>
  <w:style w:type="character" w:customStyle="1" w:styleId="Heading7Char">
    <w:name w:val="Heading 7 Char"/>
    <w:link w:val="Heading7"/>
    <w:rPr>
      <w:rFonts w:eastAsia="Cambria"/>
      <w:i/>
      <w:iCs/>
      <w:color w:val="404040"/>
      <w:sz w:val="24"/>
      <w:szCs w:val="24"/>
      <w:lang w:val="en-US" w:eastAsia="en-US" w:bidi="ar-SA"/>
    </w:rPr>
  </w:style>
  <w:style w:type="character" w:customStyle="1" w:styleId="Heading8Char">
    <w:name w:val="Heading 8 Char"/>
    <w:link w:val="Heading8"/>
    <w:rPr>
      <w:rFonts w:eastAsia="Cambria"/>
      <w:color w:val="363636"/>
      <w:lang w:val="en-US" w:eastAsia="en-US" w:bidi="ar-SA"/>
    </w:rPr>
  </w:style>
  <w:style w:type="character" w:customStyle="1" w:styleId="Heading9Char">
    <w:name w:val="Heading 9 Char"/>
    <w:link w:val="Heading9"/>
    <w:rPr>
      <w:rFonts w:eastAsia="Cambria"/>
      <w:i/>
      <w:iCs/>
      <w:color w:val="363636"/>
      <w:lang w:val="en-US" w:eastAsia="en-US" w:bidi="ar-SA"/>
    </w:rPr>
  </w:style>
  <w:style w:type="character" w:customStyle="1" w:styleId="Heading1Char">
    <w:name w:val="Heading 1 Char"/>
    <w:link w:val="Heading1"/>
    <w:locked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character" w:customStyle="1" w:styleId="Heading2Char">
    <w:name w:val="Heading 2 Char"/>
    <w:link w:val="Heading2"/>
    <w:locked/>
    <w:rPr>
      <w:rFonts w:ascii="Arial" w:eastAsia="SimSun" w:hAnsi="Arial" w:cs="Arial"/>
      <w:bCs/>
      <w:iCs/>
      <w:caps/>
      <w:sz w:val="22"/>
      <w:szCs w:val="28"/>
      <w:lang w:val="en-US" w:eastAsia="zh-CN" w:bidi="ar-SA"/>
    </w:rPr>
  </w:style>
  <w:style w:type="character" w:customStyle="1" w:styleId="Heading3Char">
    <w:name w:val="Heading 3 Char"/>
    <w:link w:val="Heading3"/>
    <w:locked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Heading4Char">
    <w:name w:val="Heading 4 Char"/>
    <w:link w:val="Heading4"/>
    <w:locked/>
    <w:rPr>
      <w:rFonts w:ascii="Arial" w:eastAsia="SimSun" w:hAnsi="Arial" w:cs="Arial"/>
      <w:bCs/>
      <w:i/>
      <w:sz w:val="22"/>
      <w:szCs w:val="28"/>
      <w:lang w:val="en-US" w:eastAsia="zh-CN" w:bidi="ar-SA"/>
    </w:rPr>
  </w:style>
  <w:style w:type="table" w:styleId="TableGrid">
    <w:name w:val="Table Grid"/>
    <w:basedOn w:val="TableNormal"/>
    <w:rPr>
      <w:rFonts w:ascii="Cambria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locked/>
    <w:rPr>
      <w:rFonts w:ascii="Arial" w:eastAsia="SimSun" w:hAnsi="Arial" w:cs="Arial"/>
      <w:sz w:val="22"/>
      <w:lang w:val="en-US" w:eastAsia="zh-CN" w:bidi="ar-SA"/>
    </w:rPr>
  </w:style>
  <w:style w:type="character" w:styleId="PageNumber">
    <w:name w:val="page number"/>
    <w:rPr>
      <w:rFonts w:cs="Times New Roman"/>
    </w:rPr>
  </w:style>
  <w:style w:type="paragraph" w:styleId="TOC1">
    <w:name w:val="toc 1"/>
    <w:basedOn w:val="Normal"/>
    <w:next w:val="Normal"/>
    <w:autoRedefine/>
    <w:pPr>
      <w:spacing w:before="120"/>
    </w:pPr>
    <w:rPr>
      <w:rFonts w:ascii="Cambria" w:eastAsia="Times New Roman" w:hAnsi="Cambria" w:cs="Times New Roman"/>
      <w:b/>
      <w:caps/>
      <w:szCs w:val="22"/>
      <w:lang w:eastAsia="en-US"/>
    </w:rPr>
  </w:style>
  <w:style w:type="paragraph" w:styleId="TOC2">
    <w:name w:val="toc 2"/>
    <w:basedOn w:val="Normal"/>
    <w:next w:val="Normal"/>
    <w:autoRedefine/>
    <w:pPr>
      <w:ind w:left="240"/>
    </w:pPr>
    <w:rPr>
      <w:rFonts w:ascii="Cambria" w:eastAsia="Times New Roman" w:hAnsi="Cambria" w:cs="Times New Roman"/>
      <w:smallCaps/>
      <w:szCs w:val="22"/>
      <w:lang w:eastAsia="en-US"/>
    </w:rPr>
  </w:style>
  <w:style w:type="paragraph" w:styleId="TOC3">
    <w:name w:val="toc 3"/>
    <w:basedOn w:val="Normal"/>
    <w:next w:val="Normal"/>
    <w:autoRedefine/>
    <w:pPr>
      <w:ind w:left="480"/>
    </w:pPr>
    <w:rPr>
      <w:rFonts w:ascii="Cambria" w:eastAsia="Times New Roman" w:hAnsi="Cambria" w:cs="Times New Roman"/>
      <w:i/>
      <w:szCs w:val="22"/>
      <w:lang w:eastAsia="en-US"/>
    </w:rPr>
  </w:style>
  <w:style w:type="paragraph" w:styleId="TOC4">
    <w:name w:val="toc 4"/>
    <w:basedOn w:val="Normal"/>
    <w:next w:val="Normal"/>
    <w:autoRedefine/>
    <w:pPr>
      <w:ind w:left="72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pPr>
      <w:ind w:left="96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pPr>
      <w:ind w:left="120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pPr>
      <w:ind w:left="144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pPr>
      <w:ind w:left="168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pPr>
      <w:ind w:left="1920"/>
    </w:pPr>
    <w:rPr>
      <w:rFonts w:ascii="Cambria" w:eastAsia="Times New Roman" w:hAnsi="Cambria" w:cs="Times New Roman"/>
      <w:sz w:val="18"/>
      <w:szCs w:val="18"/>
      <w:lang w:eastAsia="en-US"/>
    </w:rPr>
  </w:style>
  <w:style w:type="character" w:styleId="FollowedHyperlink">
    <w:name w:val="FollowedHyperlink"/>
    <w:rPr>
      <w:color w:val="606420"/>
      <w:u w:val="single"/>
    </w:rPr>
  </w:style>
  <w:style w:type="paragraph" w:customStyle="1" w:styleId="StyleTimesNewRomanBoldCentered">
    <w:name w:val="Style Times New Roman Bold Centered"/>
    <w:basedOn w:val="Normal"/>
    <w:pPr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Strong">
    <w:name w:val="Strong"/>
    <w:qFormat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eastAsia="Cambria" w:hAnsi="Tahoma" w:cs="Tahoma"/>
      <w:color w:val="000000"/>
      <w:sz w:val="24"/>
      <w:szCs w:val="24"/>
    </w:rPr>
  </w:style>
  <w:style w:type="paragraph" w:customStyle="1" w:styleId="GD">
    <w:name w:val="GD"/>
    <w:basedOn w:val="Normal"/>
    <w:link w:val="GDChar1"/>
    <w:pPr>
      <w:keepLines/>
      <w:spacing w:before="240" w:after="240"/>
      <w:ind w:left="1152" w:hanging="1152"/>
    </w:pPr>
    <w:rPr>
      <w:rFonts w:ascii="Times New Roman" w:eastAsia="Batang" w:hAnsi="Times New Roman" w:cs="Times New Roman"/>
      <w:b/>
      <w:i/>
      <w:sz w:val="32"/>
      <w:szCs w:val="28"/>
      <w:lang w:eastAsia="en-US"/>
    </w:rPr>
  </w:style>
  <w:style w:type="paragraph" w:customStyle="1" w:styleId="XMLexample">
    <w:name w:val="XML example"/>
    <w:basedOn w:val="Normal"/>
    <w:link w:val="XMLexampleChar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spacing w:line="264" w:lineRule="auto"/>
    </w:pPr>
    <w:rPr>
      <w:rFonts w:ascii="Courier New" w:eastAsia="Times New Roman" w:hAnsi="Courier New"/>
      <w:noProof/>
      <w:color w:val="000000"/>
      <w:szCs w:val="28"/>
      <w:lang w:eastAsia="en-US"/>
    </w:rPr>
  </w:style>
  <w:style w:type="character" w:customStyle="1" w:styleId="GDChar1">
    <w:name w:val="GD Char1"/>
    <w:link w:val="GD"/>
    <w:rPr>
      <w:rFonts w:eastAsia="Batang"/>
      <w:b/>
      <w:i/>
      <w:sz w:val="32"/>
      <w:szCs w:val="28"/>
      <w:lang w:val="en-US" w:eastAsia="en-US" w:bidi="ar-SA"/>
    </w:rPr>
  </w:style>
  <w:style w:type="character" w:customStyle="1" w:styleId="XMLexampleChar">
    <w:name w:val="XML example Char"/>
    <w:link w:val="XMLexample"/>
    <w:rPr>
      <w:rFonts w:ascii="Courier New" w:hAnsi="Courier New" w:cs="Arial"/>
      <w:noProof/>
      <w:color w:val="000000"/>
      <w:sz w:val="22"/>
      <w:szCs w:val="28"/>
      <w:lang w:val="en-US" w:eastAsia="en-US" w:bidi="ar-SA"/>
    </w:rPr>
  </w:style>
  <w:style w:type="character" w:customStyle="1" w:styleId="BodyTextChar2">
    <w:name w:val="Body Text Char2"/>
    <w:rPr>
      <w:rFonts w:ascii="Times New Roman" w:eastAsia="Calibri" w:hAnsi="Times New Roman" w:cs="Arial"/>
      <w:sz w:val="24"/>
      <w:szCs w:val="28"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paragraph" w:customStyle="1" w:styleId="Tiret">
    <w:name w:val="Tiret"/>
    <w:basedOn w:val="Normal"/>
    <w:pPr>
      <w:tabs>
        <w:tab w:val="num" w:pos="-29155"/>
      </w:tabs>
      <w:spacing w:after="60"/>
      <w:ind w:left="714" w:hanging="357"/>
    </w:pPr>
    <w:rPr>
      <w:rFonts w:eastAsia="Batang" w:cs="Times New Roman"/>
      <w:sz w:val="32"/>
      <w:szCs w:val="24"/>
      <w:lang w:eastAsia="en-US"/>
    </w:rPr>
  </w:style>
  <w:style w:type="character" w:customStyle="1" w:styleId="CommentTextChar">
    <w:name w:val="Comment Text Char"/>
    <w:rPr>
      <w:rFonts w:ascii="Times New Roman" w:eastAsia="Times New Roman" w:hAnsi="Times New Roman"/>
    </w:rPr>
  </w:style>
  <w:style w:type="character" w:customStyle="1" w:styleId="4">
    <w:name w:val="Знак Знак4"/>
    <w:semiHidden/>
    <w:rPr>
      <w:rFonts w:ascii="Arial" w:hAnsi="Arial" w:cs="Arial"/>
      <w:sz w:val="18"/>
    </w:rPr>
  </w:style>
  <w:style w:type="paragraph" w:styleId="Revision">
    <w:name w:val="Revision"/>
    <w:hidden/>
    <w:semiHidden/>
    <w:rPr>
      <w:sz w:val="24"/>
      <w:szCs w:val="24"/>
    </w:rPr>
  </w:style>
  <w:style w:type="character" w:customStyle="1" w:styleId="str1">
    <w:name w:val="str1"/>
    <w:rPr>
      <w:color w:val="7D2727"/>
    </w:rPr>
  </w:style>
  <w:style w:type="character" w:customStyle="1" w:styleId="pun1">
    <w:name w:val="pun1"/>
    <w:rPr>
      <w:color w:val="303336"/>
    </w:rPr>
  </w:style>
  <w:style w:type="character" w:customStyle="1" w:styleId="pln1">
    <w:name w:val="pln1"/>
    <w:rPr>
      <w:color w:val="303336"/>
    </w:rPr>
  </w:style>
  <w:style w:type="character" w:customStyle="1" w:styleId="p">
    <w:name w:val="p"/>
    <w:basedOn w:val="DefaultParagraphFont"/>
  </w:style>
  <w:style w:type="character" w:customStyle="1" w:styleId="s22">
    <w:name w:val="s22"/>
    <w:rPr>
      <w:color w:val="4070A0"/>
    </w:rPr>
  </w:style>
  <w:style w:type="character" w:customStyle="1" w:styleId="o2">
    <w:name w:val="o2"/>
    <w:rPr>
      <w:color w:val="666666"/>
    </w:rPr>
  </w:style>
  <w:style w:type="character" w:customStyle="1" w:styleId="kc2">
    <w:name w:val="kc2"/>
    <w:rPr>
      <w:b/>
      <w:bCs/>
      <w:color w:val="007020"/>
    </w:rPr>
  </w:style>
  <w:style w:type="paragraph" w:styleId="TOCHeading">
    <w:name w:val="TOC Heading"/>
    <w:basedOn w:val="Heading1"/>
    <w:next w:val="Normal"/>
    <w:qFormat/>
    <w:pPr>
      <w:keepLines/>
      <w:spacing w:after="0" w:line="259" w:lineRule="auto"/>
      <w:outlineLvl w:val="9"/>
    </w:pPr>
    <w:rPr>
      <w:rFonts w:ascii="Cambria" w:eastAsia="Malgun Gothic" w:hAnsi="Cambria" w:cs="Times New Roman"/>
      <w:b w:val="0"/>
      <w:bCs w:val="0"/>
      <w:caps w:val="0"/>
      <w:color w:val="365F91"/>
      <w:kern w:val="0"/>
      <w:sz w:val="32"/>
      <w:lang w:eastAsia="en-US"/>
    </w:rPr>
  </w:style>
  <w:style w:type="paragraph" w:customStyle="1" w:styleId="TitleCAPS">
    <w:name w:val="Title CAPS"/>
    <w:basedOn w:val="Normal"/>
    <w:next w:val="Normal"/>
    <w:pPr>
      <w:spacing w:after="340"/>
      <w:jc w:val="center"/>
    </w:pPr>
    <w:rPr>
      <w:rFonts w:eastAsia="Batang" w:cs="Times New Roman"/>
      <w:caps/>
      <w:sz w:val="17"/>
      <w:lang w:eastAsia="en-US"/>
    </w:rPr>
  </w:style>
  <w:style w:type="paragraph" w:styleId="NoSpacing">
    <w:name w:val="No Spacing"/>
    <w:qFormat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 PBC 29 (E).dotm</Template>
  <TotalTime>0</TotalTime>
  <Pages>4</Pages>
  <Words>827</Words>
  <Characters>5371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CWS/7/9 (in Russian)</vt:lpstr>
      <vt:lpstr>CWS/7/5 (in English)</vt:lpstr>
    </vt:vector>
  </TitlesOfParts>
  <Company>WIPO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CWS/7/9 (in Russian)</dc:title>
  <dc:subject>ОТЧЕТ ЦЕЛЕВОЙ ГРУППЫ ПО 3D О ХОДЕ ВЫПОЛНЕНИЯ ЗАДАЧИ №61</dc:subject>
  <dc:creator>WIPO</dc:creator>
  <cp:keywords>CWS, WIPO</cp:keywords>
  <cp:lastModifiedBy>DRAKE Sophie</cp:lastModifiedBy>
  <cp:revision>5</cp:revision>
  <cp:lastPrinted>2011-02-15T11:56:00Z</cp:lastPrinted>
  <dcterms:created xsi:type="dcterms:W3CDTF">2019-05-22T06:51:00Z</dcterms:created>
  <dcterms:modified xsi:type="dcterms:W3CDTF">2019-05-28T14:31:00Z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