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F114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2910" cy="1262380"/>
                  <wp:effectExtent l="0" t="0" r="2540" b="0"/>
                  <wp:docPr id="1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121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71217" w:rsidP="0053710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B660F0">
              <w:rPr>
                <w:rFonts w:ascii="Arial Black" w:hAnsi="Arial Black"/>
                <w:caps/>
                <w:sz w:val="15"/>
              </w:rPr>
              <w:t>6</w:t>
            </w:r>
            <w:r w:rsidR="00662341" w:rsidRPr="00E37A2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537104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809F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D71C4" w:rsidRDefault="00771217" w:rsidP="00ED71C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="008B2CC1" w:rsidRPr="00083958">
              <w:rPr>
                <w:rFonts w:ascii="Arial Black" w:hAnsi="Arial Black"/>
                <w:caps/>
                <w:sz w:val="15"/>
              </w:rPr>
              <w:t>:</w:t>
            </w:r>
            <w:r w:rsidR="009E7DC8" w:rsidRPr="00083958">
              <w:rPr>
                <w:rFonts w:ascii="Arial Black" w:hAnsi="Arial Black"/>
                <w:caps/>
                <w:sz w:val="15"/>
              </w:rPr>
              <w:t xml:space="preserve">  </w:t>
            </w:r>
            <w:r w:rsidR="003D633B">
              <w:rPr>
                <w:rFonts w:ascii="Arial Black" w:hAnsi="Arial Black"/>
                <w:caps/>
                <w:sz w:val="15"/>
              </w:rPr>
              <w:t>12</w:t>
            </w:r>
            <w:r w:rsidR="00ED71C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D71C4" w:rsidRPr="00ED71C4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 w:rsidR="00ED71C4">
              <w:rPr>
                <w:rFonts w:ascii="Arial Black" w:hAnsi="Arial Black"/>
                <w:caps/>
                <w:sz w:val="15"/>
                <w:lang w:val="ru-RU"/>
              </w:rPr>
              <w:t xml:space="preserve">я </w:t>
            </w:r>
            <w:r w:rsidR="009E7DC8" w:rsidRPr="00083958">
              <w:rPr>
                <w:rFonts w:ascii="Arial Black" w:hAnsi="Arial Black"/>
                <w:caps/>
                <w:sz w:val="15"/>
              </w:rPr>
              <w:t>201</w:t>
            </w:r>
            <w:r w:rsidR="00B660F0">
              <w:rPr>
                <w:rFonts w:ascii="Arial Black" w:hAnsi="Arial Black"/>
                <w:caps/>
                <w:sz w:val="15"/>
              </w:rPr>
              <w:t>8</w:t>
            </w:r>
            <w:bookmarkStart w:id="2" w:name="Date"/>
            <w:bookmarkEnd w:id="2"/>
            <w:r w:rsidR="00ED71C4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0809F9" w:rsidRDefault="00771217" w:rsidP="00A9671E">
      <w:pPr>
        <w:rPr>
          <w:b/>
          <w:sz w:val="28"/>
          <w:szCs w:val="28"/>
          <w:lang w:val="ru-RU"/>
        </w:rPr>
      </w:pPr>
      <w:r w:rsidRPr="001E1E40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0809F9" w:rsidRDefault="003845C1" w:rsidP="003845C1">
      <w:pPr>
        <w:rPr>
          <w:lang w:val="ru-RU"/>
        </w:rPr>
      </w:pPr>
    </w:p>
    <w:p w:rsidR="003845C1" w:rsidRPr="000809F9" w:rsidRDefault="003845C1" w:rsidP="003845C1">
      <w:pPr>
        <w:rPr>
          <w:lang w:val="ru-RU"/>
        </w:rPr>
      </w:pPr>
    </w:p>
    <w:p w:rsidR="00771217" w:rsidRPr="008226B5" w:rsidRDefault="00771217" w:rsidP="00771217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:rsidR="00771217" w:rsidRPr="008226B5" w:rsidRDefault="00771217" w:rsidP="00771217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:rsidR="008B2CC1" w:rsidRPr="00771217" w:rsidRDefault="008B2CC1" w:rsidP="008B2CC1">
      <w:pPr>
        <w:rPr>
          <w:lang w:val="ru-RU"/>
        </w:rPr>
      </w:pPr>
    </w:p>
    <w:p w:rsidR="008B2CC1" w:rsidRPr="00771217" w:rsidRDefault="008B2CC1" w:rsidP="008B2CC1">
      <w:pPr>
        <w:rPr>
          <w:lang w:val="ru-RU"/>
        </w:rPr>
      </w:pPr>
    </w:p>
    <w:p w:rsidR="008B2CC1" w:rsidRPr="00771217" w:rsidRDefault="008B2CC1" w:rsidP="008B2CC1">
      <w:pPr>
        <w:rPr>
          <w:lang w:val="ru-RU"/>
        </w:rPr>
      </w:pPr>
    </w:p>
    <w:p w:rsidR="00B10782" w:rsidRPr="00771217" w:rsidRDefault="00771217" w:rsidP="00B10782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 w:rsidRPr="00771217">
        <w:rPr>
          <w:caps/>
          <w:sz w:val="24"/>
          <w:lang w:val="ru-RU"/>
        </w:rPr>
        <w:t>отчет</w:t>
      </w:r>
      <w:r w:rsidR="00B10782" w:rsidRPr="009C58D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ЦЕЛЕВОЙ ГРУППЫ</w:t>
      </w:r>
      <w:r w:rsidR="009C58D0" w:rsidRPr="009C58D0">
        <w:rPr>
          <w:caps/>
          <w:sz w:val="24"/>
          <w:lang w:val="ru-RU"/>
        </w:rPr>
        <w:t xml:space="preserve"> ПО ПРАВОВОМУ СТАТУСУ</w:t>
      </w:r>
      <w:r w:rsidRPr="0077121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о ходе </w:t>
      </w:r>
      <w:r w:rsidRPr="00771217">
        <w:rPr>
          <w:caps/>
          <w:sz w:val="24"/>
          <w:lang w:val="ru-RU"/>
        </w:rPr>
        <w:t>выполнени</w:t>
      </w:r>
      <w:r>
        <w:rPr>
          <w:caps/>
          <w:sz w:val="24"/>
          <w:lang w:val="ru-RU"/>
        </w:rPr>
        <w:t>я ЗадачИ</w:t>
      </w:r>
      <w:r w:rsidRPr="009C58D0">
        <w:rPr>
          <w:caps/>
          <w:sz w:val="24"/>
          <w:lang w:val="ru-RU"/>
        </w:rPr>
        <w:t xml:space="preserve"> </w:t>
      </w:r>
      <w:r w:rsidRPr="00771217">
        <w:rPr>
          <w:caps/>
          <w:sz w:val="24"/>
          <w:lang w:val="ru-RU"/>
        </w:rPr>
        <w:t>№</w:t>
      </w:r>
      <w:r w:rsidRPr="009C58D0">
        <w:rPr>
          <w:caps/>
          <w:sz w:val="24"/>
          <w:lang w:val="ru-RU"/>
        </w:rPr>
        <w:t xml:space="preserve">47 </w:t>
      </w:r>
    </w:p>
    <w:bookmarkEnd w:id="4"/>
    <w:p w:rsidR="00B10782" w:rsidRPr="009C58D0" w:rsidRDefault="00B10782" w:rsidP="00B10782">
      <w:pPr>
        <w:rPr>
          <w:lang w:val="ru-RU"/>
        </w:rPr>
      </w:pPr>
    </w:p>
    <w:p w:rsidR="00B10782" w:rsidRPr="00771217" w:rsidRDefault="00771217" w:rsidP="00B10782">
      <w:pPr>
        <w:rPr>
          <w:i/>
          <w:lang w:val="ru-RU"/>
        </w:rPr>
      </w:pPr>
      <w:r w:rsidRPr="00771217">
        <w:rPr>
          <w:i/>
          <w:lang w:val="ru-RU"/>
        </w:rPr>
        <w:t>Документ</w:t>
      </w:r>
      <w:r w:rsidR="009E7DC8" w:rsidRPr="00771217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="00B10782" w:rsidRPr="00771217">
        <w:rPr>
          <w:i/>
          <w:lang w:val="ru-RU"/>
        </w:rPr>
        <w:t xml:space="preserve"> </w:t>
      </w:r>
      <w:r w:rsidR="000809F9" w:rsidRPr="00771217">
        <w:rPr>
          <w:i/>
          <w:lang w:val="ru-RU"/>
        </w:rPr>
        <w:t>Международным бюро</w:t>
      </w:r>
    </w:p>
    <w:p w:rsidR="00B10782" w:rsidRPr="00771217" w:rsidRDefault="00B10782" w:rsidP="00B10782">
      <w:pPr>
        <w:rPr>
          <w:lang w:val="ru-RU"/>
        </w:rPr>
      </w:pPr>
    </w:p>
    <w:p w:rsidR="00B10782" w:rsidRPr="00771217" w:rsidRDefault="00B10782" w:rsidP="00B10782">
      <w:pPr>
        <w:rPr>
          <w:lang w:val="ru-RU"/>
        </w:rPr>
      </w:pPr>
    </w:p>
    <w:p w:rsidR="00B10782" w:rsidRPr="00771217" w:rsidRDefault="00B10782" w:rsidP="00B10782">
      <w:pPr>
        <w:rPr>
          <w:lang w:val="ru-RU"/>
        </w:rPr>
      </w:pPr>
    </w:p>
    <w:p w:rsidR="003D633B" w:rsidRPr="00771217" w:rsidRDefault="003D633B" w:rsidP="00B10782">
      <w:pPr>
        <w:rPr>
          <w:lang w:val="ru-RU"/>
        </w:rPr>
      </w:pPr>
    </w:p>
    <w:p w:rsidR="00B10782" w:rsidRPr="00771217" w:rsidRDefault="00B10782" w:rsidP="00B10782">
      <w:pPr>
        <w:rPr>
          <w:lang w:val="ru-RU"/>
        </w:rPr>
      </w:pPr>
    </w:p>
    <w:p w:rsidR="00B10782" w:rsidRPr="00771217" w:rsidRDefault="006C3537" w:rsidP="00B10782">
      <w:pPr>
        <w:pStyle w:val="Heading2"/>
        <w:rPr>
          <w:lang w:val="ru-RU"/>
        </w:rPr>
      </w:pPr>
      <w:r w:rsidRPr="00771217">
        <w:rPr>
          <w:caps w:val="0"/>
          <w:lang w:val="ru-RU"/>
        </w:rPr>
        <w:t>ВВЕДЕНИЕ</w:t>
      </w:r>
    </w:p>
    <w:p w:rsidR="00784EAB" w:rsidRPr="006B7A29" w:rsidRDefault="00771217" w:rsidP="007B698D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На своей пятой сессии,</w:t>
      </w:r>
      <w:r w:rsidR="00B10782" w:rsidRPr="00771217">
        <w:rPr>
          <w:lang w:val="ru-RU"/>
        </w:rPr>
        <w:t xml:space="preserve"> </w:t>
      </w:r>
      <w:r w:rsidR="000809F9" w:rsidRPr="00771217">
        <w:rPr>
          <w:lang w:val="ru-RU"/>
        </w:rPr>
        <w:t xml:space="preserve">состоявшейся </w:t>
      </w:r>
      <w:r w:rsidR="00B660F0" w:rsidRPr="00771217">
        <w:rPr>
          <w:lang w:val="ru-RU"/>
        </w:rPr>
        <w:t xml:space="preserve">29 </w:t>
      </w:r>
      <w:r w:rsidRPr="00771217">
        <w:rPr>
          <w:lang w:val="ru-RU"/>
        </w:rPr>
        <w:t xml:space="preserve">мая </w:t>
      </w:r>
      <w:r w:rsidRPr="00771217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B660F0" w:rsidRPr="00771217">
        <w:rPr>
          <w:lang w:val="ru-RU"/>
        </w:rPr>
        <w:t>2</w:t>
      </w:r>
      <w:r>
        <w:rPr>
          <w:lang w:val="ru-RU"/>
        </w:rPr>
        <w:t xml:space="preserve"> </w:t>
      </w:r>
      <w:r w:rsidRPr="00771217">
        <w:rPr>
          <w:lang w:val="ru-RU"/>
        </w:rPr>
        <w:t xml:space="preserve">июня </w:t>
      </w:r>
      <w:r w:rsidR="00B660F0" w:rsidRPr="00771217">
        <w:rPr>
          <w:lang w:val="ru-RU"/>
        </w:rPr>
        <w:t>2017</w:t>
      </w:r>
      <w:r>
        <w:rPr>
          <w:lang w:val="ru-RU"/>
        </w:rPr>
        <w:t> г.</w:t>
      </w:r>
      <w:r w:rsidR="00B10782" w:rsidRPr="00771217">
        <w:rPr>
          <w:lang w:val="ru-RU"/>
        </w:rPr>
        <w:t>,</w:t>
      </w:r>
      <w:r w:rsidR="00784EAB" w:rsidRPr="00771217">
        <w:rPr>
          <w:lang w:val="ru-RU"/>
        </w:rPr>
        <w:t xml:space="preserve"> </w:t>
      </w:r>
      <w:r>
        <w:rPr>
          <w:lang w:val="ru-RU"/>
        </w:rPr>
        <w:t>Комитет по стандартам ВОИС</w:t>
      </w:r>
      <w:r w:rsidR="00784EAB" w:rsidRPr="00771217">
        <w:rPr>
          <w:lang w:val="ru-RU"/>
        </w:rPr>
        <w:t xml:space="preserve"> (</w:t>
      </w:r>
      <w:r>
        <w:rPr>
          <w:lang w:val="ru-RU"/>
        </w:rPr>
        <w:t>КСВ</w:t>
      </w:r>
      <w:r w:rsidR="00784EAB" w:rsidRPr="00771217">
        <w:rPr>
          <w:lang w:val="ru-RU"/>
        </w:rPr>
        <w:t>)</w:t>
      </w:r>
      <w:r w:rsidR="00B10782" w:rsidRPr="00771217">
        <w:rPr>
          <w:lang w:val="ru-RU"/>
        </w:rPr>
        <w:t xml:space="preserve"> </w:t>
      </w:r>
      <w:r w:rsidR="009A5835">
        <w:rPr>
          <w:lang w:val="ru-RU"/>
        </w:rPr>
        <w:t>приня</w:t>
      </w:r>
      <w:r w:rsidR="009A5835" w:rsidRPr="009A5835">
        <w:rPr>
          <w:lang w:val="ru-RU"/>
        </w:rPr>
        <w:t>л</w:t>
      </w:r>
      <w:r w:rsidR="009A5835">
        <w:rPr>
          <w:lang w:val="ru-RU"/>
        </w:rPr>
        <w:t xml:space="preserve"> стандарт</w:t>
      </w:r>
      <w:r w:rsidR="009C58D0" w:rsidRPr="00771217">
        <w:rPr>
          <w:lang w:val="ru-RU"/>
        </w:rPr>
        <w:t xml:space="preserve"> ВОИС</w:t>
      </w:r>
      <w:r w:rsidR="00784EAB" w:rsidRPr="00771217">
        <w:rPr>
          <w:lang w:val="ru-RU"/>
        </w:rPr>
        <w:t xml:space="preserve"> </w:t>
      </w:r>
      <w:r w:rsidR="00784EAB">
        <w:t>ST</w:t>
      </w:r>
      <w:r w:rsidR="00784EAB" w:rsidRPr="00771217">
        <w:rPr>
          <w:lang w:val="ru-RU"/>
        </w:rPr>
        <w:t xml:space="preserve">.27 </w:t>
      </w:r>
      <w:r w:rsidR="009C58D0" w:rsidRPr="00771217">
        <w:rPr>
          <w:lang w:val="ru-RU"/>
        </w:rPr>
        <w:t>«</w:t>
      </w:r>
      <w:r w:rsidR="009A5835" w:rsidRPr="009A5835">
        <w:rPr>
          <w:lang w:val="ru-RU"/>
        </w:rPr>
        <w:t>Рекомендация в отношении обмена данными о правовом статусе патентов</w:t>
      </w:r>
      <w:r w:rsidR="009C58D0" w:rsidRPr="00771217">
        <w:rPr>
          <w:lang w:val="ru-RU"/>
        </w:rPr>
        <w:t>»</w:t>
      </w:r>
      <w:r w:rsidR="00E013A7" w:rsidRPr="00771217">
        <w:rPr>
          <w:lang w:val="ru-RU"/>
        </w:rPr>
        <w:t xml:space="preserve">.  </w:t>
      </w:r>
      <w:r w:rsidRPr="00771217">
        <w:rPr>
          <w:lang w:val="ru-RU"/>
        </w:rPr>
        <w:t>КСВ</w:t>
      </w:r>
      <w:r w:rsidR="00784EAB" w:rsidRPr="00771217">
        <w:rPr>
          <w:lang w:val="ru-RU"/>
        </w:rPr>
        <w:t xml:space="preserve"> </w:t>
      </w:r>
      <w:r w:rsidRPr="00771217">
        <w:rPr>
          <w:lang w:val="ru-RU"/>
        </w:rPr>
        <w:t>также</w:t>
      </w:r>
      <w:r w:rsidR="00784EAB" w:rsidRPr="00771217">
        <w:rPr>
          <w:lang w:val="ru-RU"/>
        </w:rPr>
        <w:t xml:space="preserve"> </w:t>
      </w:r>
      <w:r w:rsidRPr="00771217">
        <w:rPr>
          <w:lang w:val="ru-RU"/>
        </w:rPr>
        <w:t>утвер</w:t>
      </w:r>
      <w:r w:rsidR="009A5835">
        <w:rPr>
          <w:lang w:val="ru-RU"/>
        </w:rPr>
        <w:t>дил следующее</w:t>
      </w:r>
      <w:r w:rsidR="009A5835" w:rsidRPr="00771217">
        <w:rPr>
          <w:lang w:val="ru-RU"/>
        </w:rPr>
        <w:t xml:space="preserve"> </w:t>
      </w:r>
      <w:r w:rsidR="009A5835" w:rsidRPr="009A5835">
        <w:rPr>
          <w:lang w:val="ru-RU"/>
        </w:rPr>
        <w:t>редакционное примечание</w:t>
      </w:r>
      <w:r w:rsidR="006B7A29">
        <w:rPr>
          <w:lang w:val="ru-RU"/>
        </w:rPr>
        <w:t xml:space="preserve">, касающееся </w:t>
      </w:r>
      <w:r w:rsidR="006B7A29" w:rsidRPr="009A5835">
        <w:rPr>
          <w:lang w:val="ru-RU"/>
        </w:rPr>
        <w:t>стандарт</w:t>
      </w:r>
      <w:r w:rsidR="006B7A29">
        <w:rPr>
          <w:lang w:val="ru-RU"/>
        </w:rPr>
        <w:t xml:space="preserve">а </w:t>
      </w:r>
      <w:r w:rsidR="006B7A29">
        <w:t>ST</w:t>
      </w:r>
      <w:r w:rsidR="006B7A29" w:rsidRPr="00771217">
        <w:rPr>
          <w:lang w:val="ru-RU"/>
        </w:rPr>
        <w:t>.27</w:t>
      </w:r>
      <w:r w:rsidR="009A5835">
        <w:rPr>
          <w:lang w:val="ru-RU"/>
        </w:rPr>
        <w:t xml:space="preserve">: </w:t>
      </w:r>
      <w:r w:rsidR="009C58D0" w:rsidRPr="006B7A29">
        <w:rPr>
          <w:lang w:val="ru-RU"/>
        </w:rPr>
        <w:t>«</w:t>
      </w:r>
      <w:r w:rsidR="009A5835" w:rsidRPr="006B7A29">
        <w:rPr>
          <w:lang w:val="ru-RU"/>
        </w:rPr>
        <w:t xml:space="preserve">Детальные события, предусмотренные в настоящем стандарте, носят предварительный характер и будут рассматриваться и анализироваться ведомствами промышленной собственности (ВПС) в течение одного года. На основании информации ведомств промышленной собственности об итогах этой работы на утверждение шестой сессии КСВ будет представлено окончательное предложение о включении детальных событий в настоящий стандарт. </w:t>
      </w:r>
      <w:r w:rsidR="009A5835" w:rsidRPr="009A5835">
        <w:rPr>
          <w:lang w:val="ru-RU"/>
        </w:rPr>
        <w:t>Пока же ВПС при желании могут избрать вариант обмена данными о правовом статусе только на основе категорий и ключевых событий</w:t>
      </w:r>
      <w:r w:rsidR="009C58D0" w:rsidRPr="00771217">
        <w:rPr>
          <w:lang w:val="ru-RU"/>
        </w:rPr>
        <w:t>»</w:t>
      </w:r>
      <w:r w:rsidR="001B4B29" w:rsidRPr="00771217">
        <w:rPr>
          <w:lang w:val="ru-RU"/>
        </w:rPr>
        <w:t xml:space="preserve"> </w:t>
      </w:r>
      <w:r w:rsidR="000809F9" w:rsidRPr="006B7A29">
        <w:rPr>
          <w:lang w:val="ru-RU"/>
        </w:rPr>
        <w:t>(см. пункт</w:t>
      </w:r>
      <w:r w:rsidR="009A5835">
        <w:rPr>
          <w:lang w:val="ru-RU"/>
        </w:rPr>
        <w:t>ы</w:t>
      </w:r>
      <w:r w:rsidR="000809F9" w:rsidRPr="006B7A29">
        <w:rPr>
          <w:lang w:val="ru-RU"/>
        </w:rPr>
        <w:t xml:space="preserve"> </w:t>
      </w:r>
      <w:r w:rsidR="00EA2D45" w:rsidRPr="006B7A29">
        <w:rPr>
          <w:lang w:val="ru-RU"/>
        </w:rPr>
        <w:t xml:space="preserve">50 </w:t>
      </w:r>
      <w:r w:rsidRPr="006B7A29">
        <w:rPr>
          <w:lang w:val="ru-RU"/>
        </w:rPr>
        <w:t>и</w:t>
      </w:r>
      <w:r w:rsidR="00EA2D45" w:rsidRPr="006B7A29">
        <w:rPr>
          <w:lang w:val="ru-RU"/>
        </w:rPr>
        <w:t xml:space="preserve"> 51 </w:t>
      </w:r>
      <w:r w:rsidR="000809F9" w:rsidRPr="006B7A29">
        <w:rPr>
          <w:lang w:val="ru-RU"/>
        </w:rPr>
        <w:t>документа</w:t>
      </w:r>
      <w:r w:rsidR="00784EAB" w:rsidRPr="006B7A29">
        <w:rPr>
          <w:lang w:val="ru-RU"/>
        </w:rPr>
        <w:t xml:space="preserve"> </w:t>
      </w:r>
      <w:r w:rsidR="009A5835" w:rsidRPr="003B6F34">
        <w:t>CWS</w:t>
      </w:r>
      <w:r w:rsidR="009A5835" w:rsidRPr="006B7A29">
        <w:rPr>
          <w:lang w:val="ru-RU"/>
        </w:rPr>
        <w:t>/</w:t>
      </w:r>
      <w:r w:rsidR="00784EAB" w:rsidRPr="006B7A29">
        <w:rPr>
          <w:lang w:val="ru-RU"/>
        </w:rPr>
        <w:t>5/22</w:t>
      </w:r>
      <w:r w:rsidR="00EA2D45" w:rsidRPr="006B7A29">
        <w:rPr>
          <w:lang w:val="ru-RU"/>
        </w:rPr>
        <w:t>.)</w:t>
      </w:r>
    </w:p>
    <w:p w:rsidR="00AE7000" w:rsidRDefault="00771217" w:rsidP="007B698D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КСВ</w:t>
      </w:r>
      <w:r w:rsidR="00606D30" w:rsidRPr="00F24A36">
        <w:rPr>
          <w:lang w:val="ru-RU"/>
        </w:rPr>
        <w:t xml:space="preserve"> </w:t>
      </w:r>
      <w:r w:rsidR="00F24A36">
        <w:rPr>
          <w:lang w:val="ru-RU"/>
        </w:rPr>
        <w:t>просил</w:t>
      </w:r>
      <w:r w:rsidR="00F24A36" w:rsidRPr="00F24A36">
        <w:rPr>
          <w:lang w:val="ru-RU"/>
        </w:rPr>
        <w:t xml:space="preserve"> Целев</w:t>
      </w:r>
      <w:r w:rsidR="00F24A36">
        <w:rPr>
          <w:lang w:val="ru-RU"/>
        </w:rPr>
        <w:t>ую</w:t>
      </w:r>
      <w:r w:rsidR="00F24A36" w:rsidRPr="00F24A36">
        <w:rPr>
          <w:lang w:val="ru-RU"/>
        </w:rPr>
        <w:t xml:space="preserve"> групп</w:t>
      </w:r>
      <w:r w:rsidR="00F24A36">
        <w:rPr>
          <w:lang w:val="ru-RU"/>
        </w:rPr>
        <w:t>у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по</w:t>
      </w:r>
      <w:r w:rsidR="009C58D0" w:rsidRPr="00F24A36">
        <w:rPr>
          <w:lang w:val="ru-RU"/>
        </w:rPr>
        <w:t xml:space="preserve"> </w:t>
      </w:r>
      <w:r w:rsidR="009C58D0" w:rsidRPr="009C58D0">
        <w:t>XML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для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ПС</w:t>
      </w:r>
      <w:r w:rsidR="00606D30" w:rsidRPr="00F24A36">
        <w:rPr>
          <w:lang w:val="ru-RU"/>
        </w:rPr>
        <w:t xml:space="preserve"> </w:t>
      </w:r>
      <w:r w:rsidR="00F24A36" w:rsidRPr="00F24A36">
        <w:rPr>
          <w:lang w:val="ru-RU"/>
        </w:rPr>
        <w:t>разработать</w:t>
      </w:r>
      <w:r w:rsidR="00606D30" w:rsidRPr="00F24A36">
        <w:rPr>
          <w:lang w:val="ru-RU"/>
        </w:rPr>
        <w:t xml:space="preserve">, </w:t>
      </w:r>
      <w:r w:rsidR="00F24A36">
        <w:rPr>
          <w:lang w:val="ru-RU"/>
        </w:rPr>
        <w:t>по согласованию с</w:t>
      </w:r>
      <w:r w:rsidR="00606D30" w:rsidRPr="00F24A36">
        <w:rPr>
          <w:lang w:val="ru-RU"/>
        </w:rPr>
        <w:t xml:space="preserve"> </w:t>
      </w:r>
      <w:r w:rsidR="00F24A36">
        <w:rPr>
          <w:lang w:val="ru-RU"/>
        </w:rPr>
        <w:t>Целевой</w:t>
      </w:r>
      <w:r w:rsidR="009C58D0" w:rsidRPr="00F24A36">
        <w:rPr>
          <w:lang w:val="ru-RU"/>
        </w:rPr>
        <w:t xml:space="preserve"> </w:t>
      </w:r>
      <w:r w:rsidR="00F24A36">
        <w:rPr>
          <w:lang w:val="ru-RU"/>
        </w:rPr>
        <w:t>группой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по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правовому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статусу</w:t>
      </w:r>
      <w:r w:rsidR="008A5695" w:rsidRPr="00F24A36">
        <w:rPr>
          <w:lang w:val="ru-RU"/>
        </w:rPr>
        <w:t xml:space="preserve"> (</w:t>
      </w:r>
      <w:r w:rsidR="009C58D0" w:rsidRPr="00771217">
        <w:rPr>
          <w:lang w:val="ru-RU"/>
        </w:rPr>
        <w:t>ЦГПС</w:t>
      </w:r>
      <w:r w:rsidR="008A5695" w:rsidRPr="00F24A36">
        <w:rPr>
          <w:lang w:val="ru-RU"/>
        </w:rPr>
        <w:t>)</w:t>
      </w:r>
      <w:r w:rsidR="00606D30" w:rsidRPr="00F24A36">
        <w:rPr>
          <w:lang w:val="ru-RU"/>
        </w:rPr>
        <w:t xml:space="preserve">, </w:t>
      </w:r>
      <w:r w:rsidR="009C58D0" w:rsidRPr="00771217">
        <w:rPr>
          <w:lang w:val="ru-RU"/>
        </w:rPr>
        <w:t>компоненты</w:t>
      </w:r>
      <w:r w:rsidR="009C58D0" w:rsidRPr="00F24A36">
        <w:rPr>
          <w:lang w:val="ru-RU"/>
        </w:rPr>
        <w:t xml:space="preserve"> </w:t>
      </w:r>
      <w:r w:rsidR="009C58D0" w:rsidRPr="009C58D0">
        <w:t>XML</w:t>
      </w:r>
      <w:r w:rsidR="009C58D0" w:rsidRPr="00F24A36">
        <w:rPr>
          <w:lang w:val="ru-RU"/>
        </w:rPr>
        <w:t>-</w:t>
      </w:r>
      <w:r w:rsidR="009C58D0" w:rsidRPr="00771217">
        <w:rPr>
          <w:lang w:val="ru-RU"/>
        </w:rPr>
        <w:t>схемы</w:t>
      </w:r>
      <w:r w:rsidR="00606D30" w:rsidRPr="00F24A36">
        <w:rPr>
          <w:lang w:val="ru-RU"/>
        </w:rPr>
        <w:t xml:space="preserve"> </w:t>
      </w:r>
      <w:r w:rsidR="00DA0794" w:rsidRPr="00DA0794">
        <w:rPr>
          <w:lang w:val="ru-RU"/>
        </w:rPr>
        <w:t>на основ</w:t>
      </w:r>
      <w:r w:rsidR="00DA0794">
        <w:rPr>
          <w:lang w:val="ru-RU"/>
        </w:rPr>
        <w:t>ании нового</w:t>
      </w:r>
      <w:r w:rsidR="00606D30" w:rsidRPr="00F24A36">
        <w:rPr>
          <w:lang w:val="ru-RU"/>
        </w:rPr>
        <w:t xml:space="preserve"> </w:t>
      </w:r>
      <w:r w:rsidR="009C58D0" w:rsidRPr="00771217">
        <w:rPr>
          <w:lang w:val="ru-RU"/>
        </w:rPr>
        <w:t>стандарта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ВОИС</w:t>
      </w:r>
      <w:r w:rsidR="00606D30" w:rsidRPr="00F24A36">
        <w:rPr>
          <w:lang w:val="ru-RU"/>
        </w:rPr>
        <w:t xml:space="preserve"> </w:t>
      </w:r>
      <w:r w:rsidR="00606D30" w:rsidRPr="003B6F34">
        <w:t>ST</w:t>
      </w:r>
      <w:r w:rsidR="00606D30" w:rsidRPr="00F24A36">
        <w:rPr>
          <w:lang w:val="ru-RU"/>
        </w:rPr>
        <w:t xml:space="preserve">.27 </w:t>
      </w:r>
      <w:r w:rsidR="00DA0794">
        <w:rPr>
          <w:lang w:val="ru-RU"/>
        </w:rPr>
        <w:t xml:space="preserve">для </w:t>
      </w:r>
      <w:r w:rsidR="009C58D0" w:rsidRPr="00771217">
        <w:rPr>
          <w:lang w:val="ru-RU"/>
        </w:rPr>
        <w:t>облегчения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обмена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данными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о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правовом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статусе</w:t>
      </w:r>
      <w:r w:rsidR="009C58D0" w:rsidRPr="00F24A36">
        <w:rPr>
          <w:lang w:val="ru-RU"/>
        </w:rPr>
        <w:t xml:space="preserve"> </w:t>
      </w:r>
      <w:r w:rsidR="009C58D0" w:rsidRPr="00771217">
        <w:rPr>
          <w:lang w:val="ru-RU"/>
        </w:rPr>
        <w:t>патентов</w:t>
      </w:r>
      <w:r w:rsidR="00E013A7" w:rsidRPr="00F24A36">
        <w:rPr>
          <w:lang w:val="ru-RU"/>
        </w:rPr>
        <w:t xml:space="preserve">.  </w:t>
      </w:r>
      <w:r>
        <w:rPr>
          <w:lang w:val="ru-RU"/>
        </w:rPr>
        <w:t>КСВ</w:t>
      </w:r>
      <w:r w:rsidR="00606D30" w:rsidRPr="00DA0794">
        <w:rPr>
          <w:lang w:val="ru-RU"/>
        </w:rPr>
        <w:t xml:space="preserve"> </w:t>
      </w:r>
      <w:r w:rsidR="00DA0794">
        <w:rPr>
          <w:lang w:val="ru-RU"/>
        </w:rPr>
        <w:t>также просил</w:t>
      </w:r>
      <w:r w:rsidR="00606D30" w:rsidRPr="00DA0794">
        <w:rPr>
          <w:lang w:val="ru-RU"/>
        </w:rPr>
        <w:t xml:space="preserve"> </w:t>
      </w:r>
      <w:r w:rsidR="006B7A29">
        <w:rPr>
          <w:lang w:val="ru-RU"/>
        </w:rPr>
        <w:t xml:space="preserve">представить </w:t>
      </w:r>
      <w:r w:rsidR="006B7A29" w:rsidRPr="006B7A29">
        <w:rPr>
          <w:lang w:val="ru-RU"/>
        </w:rPr>
        <w:t>отчет</w:t>
      </w:r>
      <w:r w:rsidR="006B7A29">
        <w:rPr>
          <w:lang w:val="ru-RU"/>
        </w:rPr>
        <w:t xml:space="preserve"> </w:t>
      </w:r>
      <w:r w:rsidR="00DA0794">
        <w:rPr>
          <w:lang w:val="ru-RU"/>
        </w:rPr>
        <w:t xml:space="preserve">о </w:t>
      </w:r>
      <w:r w:rsidR="00DA0794" w:rsidRPr="00DA0794">
        <w:rPr>
          <w:szCs w:val="22"/>
          <w:lang w:val="ru-RU"/>
        </w:rPr>
        <w:t>результат</w:t>
      </w:r>
      <w:r w:rsidR="00DA0794">
        <w:rPr>
          <w:lang w:val="ru-RU"/>
        </w:rPr>
        <w:t xml:space="preserve">ах этой </w:t>
      </w:r>
      <w:r w:rsidR="00DA0794" w:rsidRPr="00DA0794">
        <w:rPr>
          <w:lang w:val="ru-RU"/>
        </w:rPr>
        <w:t>работ</w:t>
      </w:r>
      <w:r w:rsidR="00DA0794">
        <w:rPr>
          <w:lang w:val="ru-RU"/>
        </w:rPr>
        <w:t xml:space="preserve">ы на его </w:t>
      </w:r>
      <w:r w:rsidR="000809F9" w:rsidRPr="00771217">
        <w:rPr>
          <w:lang w:val="ru-RU"/>
        </w:rPr>
        <w:t>шестой</w:t>
      </w:r>
      <w:r w:rsidR="00606D30" w:rsidRPr="00DA0794">
        <w:rPr>
          <w:lang w:val="ru-RU"/>
        </w:rPr>
        <w:t xml:space="preserve"> </w:t>
      </w:r>
      <w:r w:rsidR="00DA0794">
        <w:rPr>
          <w:lang w:val="ru-RU"/>
        </w:rPr>
        <w:t>сессии</w:t>
      </w:r>
      <w:r w:rsidR="00606D30" w:rsidRPr="00DA0794">
        <w:rPr>
          <w:lang w:val="ru-RU"/>
        </w:rPr>
        <w:t>.</w:t>
      </w:r>
      <w:r w:rsidR="00AE7000">
        <w:rPr>
          <w:lang w:val="ru-RU"/>
        </w:rPr>
        <w:br w:type="page"/>
      </w:r>
    </w:p>
    <w:p w:rsidR="007B063B" w:rsidRPr="009C58D0" w:rsidRDefault="00771217" w:rsidP="007B698D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lastRenderedPageBreak/>
        <w:t>КСВ</w:t>
      </w:r>
      <w:r w:rsidR="00312BCE" w:rsidRPr="009C58D0">
        <w:rPr>
          <w:lang w:val="ru-RU"/>
        </w:rPr>
        <w:t xml:space="preserve"> </w:t>
      </w:r>
      <w:r w:rsidR="00CB17A5">
        <w:rPr>
          <w:lang w:val="ru-RU"/>
        </w:rPr>
        <w:t xml:space="preserve">принял </w:t>
      </w:r>
      <w:r w:rsidR="00CB17A5" w:rsidRPr="00CB17A5">
        <w:rPr>
          <w:lang w:val="ru-RU"/>
        </w:rPr>
        <w:t>следующ</w:t>
      </w:r>
      <w:r w:rsidR="00CB17A5">
        <w:rPr>
          <w:lang w:val="ru-RU"/>
        </w:rPr>
        <w:t xml:space="preserve">ее измененное </w:t>
      </w:r>
      <w:r w:rsidR="00DA0794" w:rsidRPr="00DA0794">
        <w:rPr>
          <w:lang w:val="ru-RU"/>
        </w:rPr>
        <w:t>описание</w:t>
      </w:r>
      <w:r w:rsidR="00312BCE" w:rsidRPr="009C58D0">
        <w:rPr>
          <w:lang w:val="ru-RU"/>
        </w:rPr>
        <w:t xml:space="preserve"> </w:t>
      </w:r>
      <w:r w:rsidR="009C58D0" w:rsidRPr="009C58D0">
        <w:rPr>
          <w:lang w:val="ru-RU"/>
        </w:rPr>
        <w:t>Задачи № 47</w:t>
      </w:r>
      <w:r w:rsidR="00312BCE" w:rsidRPr="009C58D0">
        <w:rPr>
          <w:lang w:val="ru-RU"/>
        </w:rPr>
        <w:t>:</w:t>
      </w:r>
      <w:r w:rsidR="00B10782" w:rsidRPr="009C58D0">
        <w:rPr>
          <w:lang w:val="ru-RU"/>
        </w:rPr>
        <w:t xml:space="preserve"> </w:t>
      </w:r>
      <w:r w:rsidR="009C58D0" w:rsidRPr="009C58D0">
        <w:rPr>
          <w:lang w:val="ru-RU"/>
        </w:rPr>
        <w:t xml:space="preserve">«Подготовить окончательный вариант предложения по детальным событиям и методические указания в отношении данных о правовом статусе патентов; подготовить рекомендацию в отношении обмена данными о правовом статусе товарных знаков и промышленных образцов между ведомствами промышленной собственности» </w:t>
      </w:r>
      <w:r w:rsidR="000809F9">
        <w:rPr>
          <w:lang w:val="ru-RU"/>
        </w:rPr>
        <w:t xml:space="preserve">(см. пункт </w:t>
      </w:r>
      <w:r w:rsidR="00312BCE" w:rsidRPr="009C58D0">
        <w:rPr>
          <w:lang w:val="ru-RU"/>
        </w:rPr>
        <w:t xml:space="preserve">55 </w:t>
      </w:r>
      <w:r w:rsidR="000809F9" w:rsidRPr="000809F9">
        <w:rPr>
          <w:lang w:val="ru-RU"/>
        </w:rPr>
        <w:t>документа</w:t>
      </w:r>
      <w:r w:rsidR="00312BCE" w:rsidRPr="009C58D0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312BCE" w:rsidRPr="009C58D0">
        <w:rPr>
          <w:lang w:val="ru-RU"/>
        </w:rPr>
        <w:t>5/22).</w:t>
      </w:r>
    </w:p>
    <w:p w:rsidR="00606D30" w:rsidRPr="000809F9" w:rsidRDefault="00771217" w:rsidP="007B698D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 w:rsidRPr="00771217">
        <w:rPr>
          <w:lang w:val="ru-RU"/>
        </w:rPr>
        <w:t>В течение</w:t>
      </w:r>
      <w:r w:rsidR="00312BCE" w:rsidRPr="000809F9">
        <w:rPr>
          <w:lang w:val="ru-RU"/>
        </w:rPr>
        <w:t xml:space="preserve"> </w:t>
      </w:r>
      <w:r w:rsidR="00F937A8">
        <w:rPr>
          <w:lang w:val="ru-RU"/>
        </w:rPr>
        <w:t xml:space="preserve">недели, в </w:t>
      </w:r>
      <w:r w:rsidR="00F937A8" w:rsidRPr="00F937A8">
        <w:rPr>
          <w:lang w:val="ru-RU"/>
        </w:rPr>
        <w:t>котор</w:t>
      </w:r>
      <w:r w:rsidR="00F937A8">
        <w:rPr>
          <w:lang w:val="ru-RU"/>
        </w:rPr>
        <w:t>ую проходила пятая сессия</w:t>
      </w:r>
      <w:r w:rsidR="009C58D0" w:rsidRPr="000809F9">
        <w:rPr>
          <w:lang w:val="ru-RU"/>
        </w:rPr>
        <w:t xml:space="preserve"> КСВ</w:t>
      </w:r>
      <w:r w:rsidR="00312BCE" w:rsidRPr="000809F9">
        <w:rPr>
          <w:lang w:val="ru-RU"/>
        </w:rPr>
        <w:t xml:space="preserve">, </w:t>
      </w:r>
      <w:r w:rsidR="00F937A8">
        <w:rPr>
          <w:lang w:val="ru-RU"/>
        </w:rPr>
        <w:t>Целевая группа</w:t>
      </w:r>
      <w:r w:rsidR="009C58D0" w:rsidRPr="000809F9">
        <w:rPr>
          <w:lang w:val="ru-RU"/>
        </w:rPr>
        <w:t xml:space="preserve"> по правовому статусу</w:t>
      </w:r>
      <w:r w:rsidR="00312BCE" w:rsidRPr="000809F9">
        <w:rPr>
          <w:lang w:val="ru-RU"/>
        </w:rPr>
        <w:t xml:space="preserve"> </w:t>
      </w:r>
      <w:r w:rsidR="00F937A8">
        <w:rPr>
          <w:lang w:val="ru-RU"/>
        </w:rPr>
        <w:t xml:space="preserve">провела </w:t>
      </w:r>
      <w:r w:rsidR="009C58D0" w:rsidRPr="000809F9">
        <w:rPr>
          <w:lang w:val="ru-RU"/>
        </w:rPr>
        <w:t>очное заседание</w:t>
      </w:r>
      <w:r w:rsidR="00312BCE" w:rsidRPr="000809F9">
        <w:rPr>
          <w:lang w:val="ru-RU"/>
        </w:rPr>
        <w:t xml:space="preserve"> </w:t>
      </w:r>
      <w:r w:rsidRPr="00771217">
        <w:rPr>
          <w:lang w:val="ru-RU"/>
        </w:rPr>
        <w:t>и</w:t>
      </w:r>
      <w:r w:rsidR="00312BCE" w:rsidRPr="000809F9">
        <w:rPr>
          <w:lang w:val="ru-RU"/>
        </w:rPr>
        <w:t xml:space="preserve"> </w:t>
      </w:r>
      <w:r w:rsidR="00F937A8">
        <w:rPr>
          <w:lang w:val="ru-RU"/>
        </w:rPr>
        <w:t xml:space="preserve">сообщила </w:t>
      </w:r>
      <w:r>
        <w:rPr>
          <w:lang w:val="ru-RU"/>
        </w:rPr>
        <w:t>КСВ</w:t>
      </w:r>
      <w:r w:rsidR="00785D0A" w:rsidRPr="000809F9">
        <w:rPr>
          <w:lang w:val="ru-RU"/>
        </w:rPr>
        <w:t xml:space="preserve"> </w:t>
      </w:r>
      <w:r w:rsidR="00F937A8">
        <w:rPr>
          <w:lang w:val="ru-RU"/>
        </w:rPr>
        <w:t xml:space="preserve">о своем </w:t>
      </w:r>
      <w:r w:rsidR="00F937A8" w:rsidRPr="00F937A8">
        <w:rPr>
          <w:lang w:val="ru-RU"/>
        </w:rPr>
        <w:t>решени</w:t>
      </w:r>
      <w:r w:rsidR="00F937A8">
        <w:rPr>
          <w:lang w:val="ru-RU"/>
        </w:rPr>
        <w:t xml:space="preserve">и провести </w:t>
      </w:r>
      <w:r w:rsidR="00964954">
        <w:rPr>
          <w:lang w:val="ru-RU"/>
        </w:rPr>
        <w:t>сопоставление</w:t>
      </w:r>
      <w:r w:rsidR="009C58D0" w:rsidRPr="000809F9">
        <w:rPr>
          <w:lang w:val="ru-RU"/>
        </w:rPr>
        <w:t xml:space="preserve"> </w:t>
      </w:r>
      <w:r w:rsidR="00F937A8">
        <w:rPr>
          <w:lang w:val="ru-RU"/>
        </w:rPr>
        <w:t>правовых</w:t>
      </w:r>
      <w:r w:rsidR="009C58D0" w:rsidRPr="000809F9">
        <w:rPr>
          <w:lang w:val="ru-RU"/>
        </w:rPr>
        <w:t xml:space="preserve"> со</w:t>
      </w:r>
      <w:r w:rsidR="00F937A8">
        <w:rPr>
          <w:lang w:val="ru-RU"/>
        </w:rPr>
        <w:t>бытий</w:t>
      </w:r>
      <w:r w:rsidR="00484C40" w:rsidRPr="000809F9">
        <w:rPr>
          <w:lang w:val="ru-RU"/>
        </w:rPr>
        <w:t xml:space="preserve"> </w:t>
      </w:r>
      <w:r w:rsidR="00F937A8">
        <w:rPr>
          <w:lang w:val="ru-RU"/>
        </w:rPr>
        <w:t xml:space="preserve">согласно </w:t>
      </w:r>
      <w:r w:rsidR="0079305B" w:rsidRPr="00771217">
        <w:rPr>
          <w:lang w:val="ru-RU"/>
        </w:rPr>
        <w:t>национальн</w:t>
      </w:r>
      <w:r w:rsidR="0079305B">
        <w:rPr>
          <w:lang w:val="ru-RU"/>
        </w:rPr>
        <w:t>ой</w:t>
      </w:r>
      <w:r w:rsidR="0079305B" w:rsidRPr="000809F9">
        <w:rPr>
          <w:lang w:val="ru-RU"/>
        </w:rPr>
        <w:t xml:space="preserve"> </w:t>
      </w:r>
      <w:r w:rsidR="0079305B" w:rsidRPr="00771217">
        <w:rPr>
          <w:lang w:val="ru-RU"/>
        </w:rPr>
        <w:t>или</w:t>
      </w:r>
      <w:r w:rsidR="0079305B" w:rsidRPr="000809F9">
        <w:rPr>
          <w:lang w:val="ru-RU"/>
        </w:rPr>
        <w:t xml:space="preserve"> </w:t>
      </w:r>
      <w:r w:rsidR="0079305B" w:rsidRPr="00771217">
        <w:rPr>
          <w:lang w:val="ru-RU"/>
        </w:rPr>
        <w:t>региональн</w:t>
      </w:r>
      <w:r w:rsidR="0079305B">
        <w:rPr>
          <w:lang w:val="ru-RU"/>
        </w:rPr>
        <w:t>ой</w:t>
      </w:r>
      <w:r w:rsidR="0079305B" w:rsidRPr="000809F9">
        <w:rPr>
          <w:lang w:val="ru-RU"/>
        </w:rPr>
        <w:t xml:space="preserve"> </w:t>
      </w:r>
      <w:r w:rsidR="00F937A8">
        <w:rPr>
          <w:lang w:val="ru-RU"/>
        </w:rPr>
        <w:t xml:space="preserve">практике </w:t>
      </w:r>
      <w:r w:rsidR="009C58D0" w:rsidRPr="000809F9">
        <w:rPr>
          <w:lang w:val="ru-RU"/>
        </w:rPr>
        <w:t>членов Целевой группы</w:t>
      </w:r>
      <w:r w:rsidR="00785D0A" w:rsidRPr="000809F9">
        <w:rPr>
          <w:lang w:val="ru-RU"/>
        </w:rPr>
        <w:t xml:space="preserve"> </w:t>
      </w:r>
      <w:r w:rsidR="00F937A8">
        <w:rPr>
          <w:lang w:val="ru-RU"/>
        </w:rPr>
        <w:t xml:space="preserve">с событиями, </w:t>
      </w:r>
      <w:r w:rsidR="00F937A8" w:rsidRPr="00F937A8">
        <w:rPr>
          <w:lang w:val="ru-RU"/>
        </w:rPr>
        <w:t>предусмотренн</w:t>
      </w:r>
      <w:r w:rsidR="00F937A8">
        <w:rPr>
          <w:lang w:val="ru-RU"/>
        </w:rPr>
        <w:t xml:space="preserve">ыми </w:t>
      </w:r>
      <w:r w:rsidR="00F937A8" w:rsidRPr="00F937A8">
        <w:rPr>
          <w:lang w:val="ru-RU"/>
        </w:rPr>
        <w:t>стандарт</w:t>
      </w:r>
      <w:r w:rsidR="00F937A8">
        <w:rPr>
          <w:lang w:val="ru-RU"/>
        </w:rPr>
        <w:t xml:space="preserve">ом </w:t>
      </w:r>
      <w:r w:rsidR="00F937A8" w:rsidRPr="003B6F34">
        <w:t>ST</w:t>
      </w:r>
      <w:r w:rsidR="00F937A8" w:rsidRPr="000809F9">
        <w:rPr>
          <w:lang w:val="ru-RU"/>
        </w:rPr>
        <w:t>.27</w:t>
      </w:r>
      <w:r w:rsidR="00F937A8">
        <w:rPr>
          <w:lang w:val="ru-RU"/>
        </w:rPr>
        <w:t>,</w:t>
      </w:r>
      <w:r w:rsidR="00F937A8" w:rsidRPr="000809F9">
        <w:rPr>
          <w:lang w:val="ru-RU"/>
        </w:rPr>
        <w:t xml:space="preserve"> </w:t>
      </w:r>
      <w:r w:rsidR="00F937A8">
        <w:rPr>
          <w:lang w:val="ru-RU"/>
        </w:rPr>
        <w:t xml:space="preserve">отдавая при этом </w:t>
      </w:r>
      <w:r w:rsidRPr="00771217">
        <w:rPr>
          <w:lang w:val="ru-RU"/>
        </w:rPr>
        <w:t>приоритет</w:t>
      </w:r>
      <w:r w:rsidR="00484C40" w:rsidRPr="000809F9">
        <w:rPr>
          <w:lang w:val="ru-RU"/>
        </w:rPr>
        <w:t xml:space="preserve"> </w:t>
      </w:r>
      <w:r w:rsidRPr="00771217">
        <w:rPr>
          <w:lang w:val="ru-RU"/>
        </w:rPr>
        <w:t>подготовк</w:t>
      </w:r>
      <w:r w:rsidR="00F937A8">
        <w:rPr>
          <w:lang w:val="ru-RU"/>
        </w:rPr>
        <w:t>е</w:t>
      </w:r>
      <w:r w:rsidRPr="00771217">
        <w:rPr>
          <w:lang w:val="ru-RU"/>
        </w:rPr>
        <w:t xml:space="preserve"> </w:t>
      </w:r>
      <w:r w:rsidR="00F937A8">
        <w:rPr>
          <w:lang w:val="ru-RU"/>
        </w:rPr>
        <w:t>предложения</w:t>
      </w:r>
      <w:r w:rsidR="00DE05F7" w:rsidRPr="000809F9">
        <w:rPr>
          <w:lang w:val="ru-RU"/>
        </w:rPr>
        <w:t xml:space="preserve"> </w:t>
      </w:r>
      <w:r w:rsidR="00F937A8">
        <w:rPr>
          <w:lang w:val="ru-RU"/>
        </w:rPr>
        <w:t>о новом</w:t>
      </w:r>
      <w:r w:rsidR="00DE05F7" w:rsidRPr="000809F9">
        <w:rPr>
          <w:lang w:val="ru-RU"/>
        </w:rPr>
        <w:t xml:space="preserve"> </w:t>
      </w:r>
      <w:r w:rsidR="000809F9" w:rsidRPr="000809F9">
        <w:rPr>
          <w:lang w:val="ru-RU"/>
        </w:rPr>
        <w:t>стандарт</w:t>
      </w:r>
      <w:r w:rsidR="00F937A8">
        <w:rPr>
          <w:lang w:val="ru-RU"/>
        </w:rPr>
        <w:t xml:space="preserve">е </w:t>
      </w:r>
      <w:r w:rsidR="00F937A8" w:rsidRPr="00F937A8">
        <w:rPr>
          <w:lang w:val="ru-RU"/>
        </w:rPr>
        <w:t xml:space="preserve">в отношении </w:t>
      </w:r>
      <w:r w:rsidR="00F937A8">
        <w:rPr>
          <w:lang w:val="ru-RU"/>
        </w:rPr>
        <w:t>правового</w:t>
      </w:r>
      <w:r w:rsidR="00F937A8" w:rsidRPr="000809F9">
        <w:rPr>
          <w:lang w:val="ru-RU"/>
        </w:rPr>
        <w:t xml:space="preserve"> статус</w:t>
      </w:r>
      <w:r w:rsidR="00F937A8">
        <w:rPr>
          <w:lang w:val="ru-RU"/>
        </w:rPr>
        <w:t xml:space="preserve">а </w:t>
      </w:r>
      <w:r w:rsidR="00F937A8" w:rsidRPr="00F937A8">
        <w:rPr>
          <w:lang w:val="ru-RU"/>
        </w:rPr>
        <w:t>промышленных образцов</w:t>
      </w:r>
      <w:r w:rsidR="0079305B">
        <w:rPr>
          <w:lang w:val="ru-RU"/>
        </w:rPr>
        <w:t xml:space="preserve"> перед </w:t>
      </w:r>
      <w:r w:rsidR="0079305B" w:rsidRPr="00771217">
        <w:rPr>
          <w:lang w:val="ru-RU"/>
        </w:rPr>
        <w:t>подготовк</w:t>
      </w:r>
      <w:r w:rsidR="0079305B">
        <w:rPr>
          <w:lang w:val="ru-RU"/>
        </w:rPr>
        <w:t>ой</w:t>
      </w:r>
      <w:r w:rsidR="0079305B" w:rsidRPr="00771217">
        <w:rPr>
          <w:lang w:val="ru-RU"/>
        </w:rPr>
        <w:t xml:space="preserve"> </w:t>
      </w:r>
      <w:r w:rsidR="0079305B">
        <w:rPr>
          <w:lang w:val="ru-RU"/>
        </w:rPr>
        <w:t>предложения</w:t>
      </w:r>
      <w:r w:rsidR="0079305B" w:rsidRPr="000809F9">
        <w:rPr>
          <w:lang w:val="ru-RU"/>
        </w:rPr>
        <w:t xml:space="preserve"> </w:t>
      </w:r>
      <w:r w:rsidR="0079305B">
        <w:rPr>
          <w:lang w:val="ru-RU"/>
        </w:rPr>
        <w:t>о новом</w:t>
      </w:r>
      <w:r w:rsidR="0079305B" w:rsidRPr="000809F9">
        <w:rPr>
          <w:lang w:val="ru-RU"/>
        </w:rPr>
        <w:t xml:space="preserve"> стандарт</w:t>
      </w:r>
      <w:r w:rsidR="0079305B">
        <w:rPr>
          <w:lang w:val="ru-RU"/>
        </w:rPr>
        <w:t xml:space="preserve">е </w:t>
      </w:r>
      <w:r w:rsidR="0079305B" w:rsidRPr="00F937A8">
        <w:rPr>
          <w:lang w:val="ru-RU"/>
        </w:rPr>
        <w:t xml:space="preserve">в отношении </w:t>
      </w:r>
      <w:r w:rsidR="0079305B">
        <w:rPr>
          <w:lang w:val="ru-RU"/>
        </w:rPr>
        <w:t>правового</w:t>
      </w:r>
      <w:r w:rsidR="0079305B" w:rsidRPr="000809F9">
        <w:rPr>
          <w:lang w:val="ru-RU"/>
        </w:rPr>
        <w:t xml:space="preserve"> статус</w:t>
      </w:r>
      <w:r w:rsidR="0079305B">
        <w:rPr>
          <w:lang w:val="ru-RU"/>
        </w:rPr>
        <w:t xml:space="preserve">а </w:t>
      </w:r>
      <w:r w:rsidR="00F937A8" w:rsidRPr="00F937A8">
        <w:rPr>
          <w:lang w:val="ru-RU"/>
        </w:rPr>
        <w:t>товарных знаков</w:t>
      </w:r>
      <w:r w:rsidR="00484C40" w:rsidRPr="000809F9">
        <w:rPr>
          <w:lang w:val="ru-RU"/>
        </w:rPr>
        <w:t xml:space="preserve">. </w:t>
      </w:r>
    </w:p>
    <w:p w:rsidR="00665E2C" w:rsidRPr="003B6F34" w:rsidRDefault="009C58D0" w:rsidP="007B698D">
      <w:pPr>
        <w:pStyle w:val="Heading2"/>
        <w:tabs>
          <w:tab w:val="num" w:pos="567"/>
        </w:tabs>
      </w:pPr>
      <w:r w:rsidRPr="009C58D0">
        <w:rPr>
          <w:caps w:val="0"/>
        </w:rPr>
        <w:t>ОТЧЕТ О ХОДЕ РАБОТЫ</w:t>
      </w:r>
    </w:p>
    <w:p w:rsidR="00903CF7" w:rsidRPr="00F937A8" w:rsidRDefault="00F937A8" w:rsidP="00903CF7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Основная </w:t>
      </w:r>
      <w:r w:rsidRPr="00F937A8">
        <w:rPr>
          <w:lang w:val="ru-RU"/>
        </w:rPr>
        <w:t>работ</w:t>
      </w:r>
      <w:r>
        <w:rPr>
          <w:lang w:val="ru-RU"/>
        </w:rPr>
        <w:t>а, проделанная Целевой</w:t>
      </w:r>
      <w:r w:rsidR="009C58D0" w:rsidRPr="00F937A8">
        <w:rPr>
          <w:lang w:val="ru-RU"/>
        </w:rPr>
        <w:t xml:space="preserve"> </w:t>
      </w:r>
      <w:r>
        <w:rPr>
          <w:lang w:val="ru-RU"/>
        </w:rPr>
        <w:t>группой</w:t>
      </w:r>
      <w:r w:rsidR="009C58D0" w:rsidRPr="00F937A8">
        <w:rPr>
          <w:lang w:val="ru-RU"/>
        </w:rPr>
        <w:t xml:space="preserve"> </w:t>
      </w:r>
      <w:r w:rsidR="009C58D0" w:rsidRPr="000809F9">
        <w:rPr>
          <w:lang w:val="ru-RU"/>
        </w:rPr>
        <w:t>по</w:t>
      </w:r>
      <w:r w:rsidR="009C58D0" w:rsidRPr="00F937A8">
        <w:rPr>
          <w:lang w:val="ru-RU"/>
        </w:rPr>
        <w:t xml:space="preserve"> </w:t>
      </w:r>
      <w:r w:rsidR="009C58D0" w:rsidRPr="000809F9">
        <w:rPr>
          <w:lang w:val="ru-RU"/>
        </w:rPr>
        <w:t>правовому</w:t>
      </w:r>
      <w:r w:rsidR="009C58D0" w:rsidRPr="00F937A8">
        <w:rPr>
          <w:lang w:val="ru-RU"/>
        </w:rPr>
        <w:t xml:space="preserve"> </w:t>
      </w:r>
      <w:r w:rsidR="009C58D0" w:rsidRPr="000809F9">
        <w:rPr>
          <w:lang w:val="ru-RU"/>
        </w:rPr>
        <w:t>статусу</w:t>
      </w:r>
      <w:r>
        <w:rPr>
          <w:lang w:val="ru-RU"/>
        </w:rPr>
        <w:t xml:space="preserve"> </w:t>
      </w:r>
      <w:r w:rsidRPr="000809F9">
        <w:rPr>
          <w:lang w:val="ru-RU"/>
        </w:rPr>
        <w:t>в</w:t>
      </w:r>
      <w:r w:rsidRPr="00F937A8">
        <w:rPr>
          <w:lang w:val="ru-RU"/>
        </w:rPr>
        <w:t xml:space="preserve"> </w:t>
      </w:r>
      <w:r w:rsidRPr="000809F9">
        <w:rPr>
          <w:lang w:val="ru-RU"/>
        </w:rPr>
        <w:t>порядке</w:t>
      </w:r>
      <w:r w:rsidRPr="00F937A8">
        <w:rPr>
          <w:lang w:val="ru-RU"/>
        </w:rPr>
        <w:t xml:space="preserve"> </w:t>
      </w:r>
      <w:r w:rsidRPr="000809F9">
        <w:rPr>
          <w:lang w:val="ru-RU"/>
        </w:rPr>
        <w:t>выполнения</w:t>
      </w:r>
      <w:r w:rsidRPr="00F937A8">
        <w:rPr>
          <w:lang w:val="ru-RU"/>
        </w:rPr>
        <w:t xml:space="preserve"> </w:t>
      </w:r>
      <w:r>
        <w:rPr>
          <w:lang w:val="ru-RU"/>
        </w:rPr>
        <w:t>решения</w:t>
      </w:r>
      <w:r w:rsidRPr="00F937A8">
        <w:rPr>
          <w:lang w:val="ru-RU"/>
        </w:rPr>
        <w:t xml:space="preserve"> </w:t>
      </w:r>
      <w:r>
        <w:rPr>
          <w:lang w:val="ru-RU"/>
        </w:rPr>
        <w:t>КСВ</w:t>
      </w:r>
      <w:r w:rsidR="00D55FF9">
        <w:rPr>
          <w:lang w:val="ru-RU"/>
        </w:rPr>
        <w:t xml:space="preserve">, касалась </w:t>
      </w:r>
      <w:r w:rsidR="00D55FF9" w:rsidRPr="00D55FF9">
        <w:rPr>
          <w:lang w:val="ru-RU"/>
        </w:rPr>
        <w:t>подготовк</w:t>
      </w:r>
      <w:r w:rsidR="00D55FF9">
        <w:rPr>
          <w:lang w:val="ru-RU"/>
        </w:rPr>
        <w:t>и</w:t>
      </w:r>
      <w:r w:rsidR="001B4B29" w:rsidRPr="00F937A8">
        <w:rPr>
          <w:lang w:val="ru-RU"/>
        </w:rPr>
        <w:t>:</w:t>
      </w:r>
    </w:p>
    <w:p w:rsidR="00903CF7" w:rsidRPr="00771217" w:rsidRDefault="00771217" w:rsidP="00290CDD">
      <w:pPr>
        <w:pStyle w:val="ONUME"/>
        <w:numPr>
          <w:ilvl w:val="0"/>
          <w:numId w:val="23"/>
        </w:numPr>
        <w:rPr>
          <w:lang w:val="ru-RU"/>
        </w:rPr>
      </w:pPr>
      <w:r w:rsidRPr="00771217">
        <w:rPr>
          <w:lang w:val="ru-RU"/>
        </w:rPr>
        <w:t>окончательн</w:t>
      </w:r>
      <w:r w:rsidR="00D55FF9">
        <w:rPr>
          <w:lang w:val="ru-RU"/>
        </w:rPr>
        <w:t>ого</w:t>
      </w:r>
      <w:r w:rsidR="00903CF7" w:rsidRPr="00771217">
        <w:rPr>
          <w:lang w:val="ru-RU"/>
        </w:rPr>
        <w:t xml:space="preserve"> </w:t>
      </w:r>
      <w:r w:rsidR="00D55FF9">
        <w:rPr>
          <w:lang w:val="ru-RU"/>
        </w:rPr>
        <w:t>предложения</w:t>
      </w:r>
      <w:r w:rsidR="00903CF7" w:rsidRPr="00771217">
        <w:rPr>
          <w:lang w:val="ru-RU"/>
        </w:rPr>
        <w:t xml:space="preserve"> </w:t>
      </w:r>
      <w:r w:rsidR="00D55FF9">
        <w:rPr>
          <w:lang w:val="ru-RU"/>
        </w:rPr>
        <w:t>по детальным событиям, с</w:t>
      </w:r>
      <w:r w:rsidR="003A7437" w:rsidRPr="00771217">
        <w:rPr>
          <w:lang w:val="ru-RU"/>
        </w:rPr>
        <w:t xml:space="preserve"> </w:t>
      </w:r>
      <w:r w:rsidRPr="00771217">
        <w:rPr>
          <w:lang w:val="ru-RU"/>
        </w:rPr>
        <w:t>уч</w:t>
      </w:r>
      <w:r w:rsidR="00D55FF9">
        <w:rPr>
          <w:lang w:val="ru-RU"/>
        </w:rPr>
        <w:t xml:space="preserve">етом представленной </w:t>
      </w:r>
      <w:r w:rsidR="00D55FF9" w:rsidRPr="00771217">
        <w:rPr>
          <w:lang w:val="ru-RU"/>
        </w:rPr>
        <w:t>ВПС</w:t>
      </w:r>
      <w:r w:rsidR="00D55FF9">
        <w:rPr>
          <w:lang w:val="ru-RU"/>
        </w:rPr>
        <w:t xml:space="preserve"> </w:t>
      </w:r>
      <w:r w:rsidRPr="00771217">
        <w:rPr>
          <w:lang w:val="ru-RU"/>
        </w:rPr>
        <w:t>информаци</w:t>
      </w:r>
      <w:r w:rsidR="00D55FF9">
        <w:rPr>
          <w:lang w:val="ru-RU"/>
        </w:rPr>
        <w:t xml:space="preserve">и о </w:t>
      </w:r>
      <w:r w:rsidR="00D55FF9" w:rsidRPr="00D55FF9">
        <w:rPr>
          <w:szCs w:val="22"/>
          <w:lang w:val="ru-RU"/>
        </w:rPr>
        <w:t>результат</w:t>
      </w:r>
      <w:r w:rsidR="00D55FF9">
        <w:rPr>
          <w:lang w:val="ru-RU"/>
        </w:rPr>
        <w:t xml:space="preserve">ах </w:t>
      </w:r>
      <w:r w:rsidR="00964954" w:rsidRPr="00964954">
        <w:rPr>
          <w:lang w:val="ru-RU"/>
        </w:rPr>
        <w:t>сопоставлени</w:t>
      </w:r>
      <w:r w:rsidR="00964954">
        <w:rPr>
          <w:lang w:val="ru-RU"/>
        </w:rPr>
        <w:t>я</w:t>
      </w:r>
      <w:r w:rsidR="0079305B">
        <w:rPr>
          <w:lang w:val="ru-RU"/>
        </w:rPr>
        <w:t xml:space="preserve"> </w:t>
      </w:r>
      <w:r w:rsidR="00D55FF9">
        <w:rPr>
          <w:lang w:val="ru-RU"/>
        </w:rPr>
        <w:t>событий, влияющих на правовой статус</w:t>
      </w:r>
      <w:r w:rsidR="0079305B">
        <w:rPr>
          <w:lang w:val="ru-RU"/>
        </w:rPr>
        <w:t xml:space="preserve"> </w:t>
      </w:r>
      <w:r w:rsidR="0079305B" w:rsidRPr="0079305B">
        <w:rPr>
          <w:szCs w:val="22"/>
          <w:lang w:val="ru-RU"/>
        </w:rPr>
        <w:t>патент</w:t>
      </w:r>
      <w:r w:rsidR="0079305B">
        <w:rPr>
          <w:lang w:val="ru-RU"/>
        </w:rPr>
        <w:t>ов</w:t>
      </w:r>
      <w:r w:rsidR="00D55FF9">
        <w:rPr>
          <w:lang w:val="ru-RU"/>
        </w:rPr>
        <w:t xml:space="preserve">, </w:t>
      </w:r>
      <w:r w:rsidR="0079305B">
        <w:rPr>
          <w:lang w:val="ru-RU"/>
        </w:rPr>
        <w:t xml:space="preserve">согласно их </w:t>
      </w:r>
      <w:r w:rsidR="0079305B" w:rsidRPr="00771217">
        <w:rPr>
          <w:lang w:val="ru-RU"/>
        </w:rPr>
        <w:t>национальн</w:t>
      </w:r>
      <w:r w:rsidR="0079305B">
        <w:rPr>
          <w:lang w:val="ru-RU"/>
        </w:rPr>
        <w:t>ой</w:t>
      </w:r>
      <w:r w:rsidR="0079305B" w:rsidRPr="00771217">
        <w:rPr>
          <w:lang w:val="ru-RU"/>
        </w:rPr>
        <w:t xml:space="preserve"> или региональн</w:t>
      </w:r>
      <w:r w:rsidR="0079305B">
        <w:rPr>
          <w:lang w:val="ru-RU"/>
        </w:rPr>
        <w:t>ой практике</w:t>
      </w:r>
      <w:r w:rsidR="0079305B" w:rsidRPr="00771217">
        <w:rPr>
          <w:lang w:val="ru-RU"/>
        </w:rPr>
        <w:t xml:space="preserve"> </w:t>
      </w:r>
      <w:r w:rsidRPr="00771217">
        <w:rPr>
          <w:lang w:val="ru-RU"/>
        </w:rPr>
        <w:t>и</w:t>
      </w:r>
      <w:r w:rsidR="003A7437" w:rsidRPr="00771217">
        <w:rPr>
          <w:lang w:val="ru-RU"/>
        </w:rPr>
        <w:t xml:space="preserve"> </w:t>
      </w:r>
      <w:r w:rsidRPr="00771217">
        <w:rPr>
          <w:lang w:val="ru-RU"/>
        </w:rPr>
        <w:t>событий</w:t>
      </w:r>
      <w:r w:rsidR="00D55FF9">
        <w:rPr>
          <w:lang w:val="ru-RU"/>
        </w:rPr>
        <w:t xml:space="preserve">, </w:t>
      </w:r>
      <w:r w:rsidR="00D55FF9" w:rsidRPr="00D55FF9">
        <w:rPr>
          <w:lang w:val="ru-RU"/>
        </w:rPr>
        <w:t>предусмотренн</w:t>
      </w:r>
      <w:r w:rsidR="00D55FF9">
        <w:rPr>
          <w:lang w:val="ru-RU"/>
        </w:rPr>
        <w:t xml:space="preserve">ых </w:t>
      </w:r>
      <w:r w:rsidR="00D55FF9" w:rsidRPr="00D55FF9">
        <w:rPr>
          <w:lang w:val="ru-RU"/>
        </w:rPr>
        <w:t>стандарт</w:t>
      </w:r>
      <w:r w:rsidR="00D55FF9">
        <w:rPr>
          <w:lang w:val="ru-RU"/>
        </w:rPr>
        <w:t xml:space="preserve">ом </w:t>
      </w:r>
      <w:r w:rsidR="00D55FF9" w:rsidRPr="003B6F34">
        <w:t>ST</w:t>
      </w:r>
      <w:r w:rsidR="00D55FF9" w:rsidRPr="00771217">
        <w:rPr>
          <w:lang w:val="ru-RU"/>
        </w:rPr>
        <w:t>.27</w:t>
      </w:r>
      <w:r w:rsidR="00D55FF9">
        <w:rPr>
          <w:lang w:val="ru-RU"/>
        </w:rPr>
        <w:t>;</w:t>
      </w:r>
    </w:p>
    <w:p w:rsidR="00903CF7" w:rsidRPr="00771217" w:rsidRDefault="0012223C" w:rsidP="007D014C">
      <w:pPr>
        <w:pStyle w:val="ONUME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методических указаний, которые становятся </w:t>
      </w:r>
      <w:r w:rsidR="00771217" w:rsidRPr="00771217">
        <w:rPr>
          <w:lang w:val="ru-RU"/>
        </w:rPr>
        <w:t>новы</w:t>
      </w:r>
      <w:r>
        <w:rPr>
          <w:lang w:val="ru-RU"/>
        </w:rPr>
        <w:t>м</w:t>
      </w:r>
      <w:r w:rsidR="00903CF7" w:rsidRPr="00771217">
        <w:rPr>
          <w:lang w:val="ru-RU"/>
        </w:rPr>
        <w:t xml:space="preserve"> </w:t>
      </w:r>
      <w:r w:rsidRPr="00771217">
        <w:rPr>
          <w:lang w:val="ru-RU"/>
        </w:rPr>
        <w:t>п</w:t>
      </w:r>
      <w:r w:rsidR="000809F9" w:rsidRPr="00771217">
        <w:rPr>
          <w:lang w:val="ru-RU"/>
        </w:rPr>
        <w:t>риложение</w:t>
      </w:r>
      <w:r>
        <w:rPr>
          <w:lang w:val="ru-RU"/>
        </w:rPr>
        <w:t>м</w:t>
      </w:r>
      <w:r w:rsidR="000809F9" w:rsidRPr="00771217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771217">
        <w:rPr>
          <w:lang w:val="ru-RU"/>
        </w:rPr>
        <w:t>с</w:t>
      </w:r>
      <w:r w:rsidR="000809F9" w:rsidRPr="00771217">
        <w:rPr>
          <w:lang w:val="ru-RU"/>
        </w:rPr>
        <w:t>тандарт</w:t>
      </w:r>
      <w:r>
        <w:rPr>
          <w:lang w:val="ru-RU"/>
        </w:rPr>
        <w:t>у</w:t>
      </w:r>
      <w:r w:rsidR="00903CF7" w:rsidRPr="00771217">
        <w:rPr>
          <w:lang w:val="ru-RU"/>
        </w:rPr>
        <w:t xml:space="preserve"> </w:t>
      </w:r>
      <w:r w:rsidR="00903CF7" w:rsidRPr="003B6F34">
        <w:t>ST</w:t>
      </w:r>
      <w:r w:rsidR="00903CF7" w:rsidRPr="00771217">
        <w:rPr>
          <w:lang w:val="ru-RU"/>
        </w:rPr>
        <w:t>.27;</w:t>
      </w:r>
    </w:p>
    <w:p w:rsidR="00903CF7" w:rsidRPr="00771217" w:rsidRDefault="0012223C">
      <w:pPr>
        <w:pStyle w:val="ONUME"/>
        <w:numPr>
          <w:ilvl w:val="0"/>
          <w:numId w:val="23"/>
        </w:numPr>
        <w:rPr>
          <w:lang w:val="ru-RU"/>
        </w:rPr>
      </w:pPr>
      <w:r>
        <w:rPr>
          <w:lang w:val="ru-RU"/>
        </w:rPr>
        <w:t>рекомендации</w:t>
      </w:r>
      <w:r w:rsidR="00903CF7" w:rsidRPr="00771217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771217" w:rsidRPr="00771217">
        <w:rPr>
          <w:lang w:val="ru-RU"/>
        </w:rPr>
        <w:t>обмен</w:t>
      </w:r>
      <w:r>
        <w:rPr>
          <w:lang w:val="ru-RU"/>
        </w:rPr>
        <w:t>у</w:t>
      </w:r>
      <w:r w:rsidR="00903CF7" w:rsidRPr="00771217">
        <w:rPr>
          <w:lang w:val="ru-RU"/>
        </w:rPr>
        <w:t xml:space="preserve"> </w:t>
      </w:r>
      <w:r>
        <w:rPr>
          <w:lang w:val="ru-RU"/>
        </w:rPr>
        <w:t>данными о правовом</w:t>
      </w:r>
      <w:r w:rsidRPr="0012223C">
        <w:rPr>
          <w:lang w:val="ru-RU"/>
        </w:rPr>
        <w:t xml:space="preserve"> статус</w:t>
      </w:r>
      <w:r>
        <w:rPr>
          <w:lang w:val="ru-RU"/>
        </w:rPr>
        <w:t>е</w:t>
      </w:r>
      <w:r w:rsidR="00903CF7" w:rsidRPr="00771217">
        <w:rPr>
          <w:lang w:val="ru-RU"/>
        </w:rPr>
        <w:t xml:space="preserve"> </w:t>
      </w:r>
      <w:r w:rsidRPr="0012223C">
        <w:rPr>
          <w:lang w:val="ru-RU"/>
        </w:rPr>
        <w:t>промышленных образцов</w:t>
      </w:r>
      <w:r>
        <w:rPr>
          <w:lang w:val="ru-RU"/>
        </w:rPr>
        <w:t xml:space="preserve"> между </w:t>
      </w:r>
      <w:r w:rsidR="006C3537" w:rsidRPr="00771217">
        <w:rPr>
          <w:lang w:val="ru-RU"/>
        </w:rPr>
        <w:t>ведомств</w:t>
      </w:r>
      <w:r>
        <w:rPr>
          <w:lang w:val="ru-RU"/>
        </w:rPr>
        <w:t>ами</w:t>
      </w:r>
      <w:r w:rsidR="006C3537" w:rsidRPr="00771217">
        <w:rPr>
          <w:lang w:val="ru-RU"/>
        </w:rPr>
        <w:t xml:space="preserve"> промышленной собственности</w:t>
      </w:r>
      <w:r w:rsidR="00290CDD" w:rsidRPr="00771217">
        <w:rPr>
          <w:lang w:val="ru-RU"/>
        </w:rPr>
        <w:t>.</w:t>
      </w:r>
    </w:p>
    <w:p w:rsidR="00903CF7" w:rsidRPr="0012223C" w:rsidRDefault="0012223C" w:rsidP="001B4B29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 w:rsidRPr="0012223C">
        <w:rPr>
          <w:szCs w:val="22"/>
          <w:lang w:val="ru-RU"/>
        </w:rPr>
        <w:t>Результат</w:t>
      </w:r>
      <w:r>
        <w:rPr>
          <w:lang w:val="ru-RU"/>
        </w:rPr>
        <w:t xml:space="preserve">ы </w:t>
      </w:r>
      <w:r w:rsidRPr="0012223C">
        <w:rPr>
          <w:lang w:val="ru-RU"/>
        </w:rPr>
        <w:t>деятельност</w:t>
      </w:r>
      <w:r>
        <w:rPr>
          <w:lang w:val="ru-RU"/>
        </w:rPr>
        <w:t xml:space="preserve">и </w:t>
      </w:r>
      <w:r w:rsidR="000809F9" w:rsidRPr="0012223C">
        <w:rPr>
          <w:lang w:val="ru-RU"/>
        </w:rPr>
        <w:t xml:space="preserve">Целевой группы </w:t>
      </w:r>
      <w:r>
        <w:rPr>
          <w:lang w:val="ru-RU"/>
        </w:rPr>
        <w:t xml:space="preserve">выносятся на </w:t>
      </w:r>
      <w:r w:rsidRPr="0012223C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="000809F9" w:rsidRPr="0012223C">
        <w:rPr>
          <w:lang w:val="ru-RU"/>
        </w:rPr>
        <w:t>шестой</w:t>
      </w:r>
      <w:r w:rsidR="003A7437" w:rsidRPr="0012223C">
        <w:rPr>
          <w:lang w:val="ru-RU"/>
        </w:rPr>
        <w:t xml:space="preserve"> </w:t>
      </w:r>
      <w:r>
        <w:rPr>
          <w:lang w:val="ru-RU"/>
        </w:rPr>
        <w:t>сессии</w:t>
      </w:r>
      <w:r w:rsidR="003A7437" w:rsidRPr="0012223C">
        <w:rPr>
          <w:lang w:val="ru-RU"/>
        </w:rPr>
        <w:t xml:space="preserve"> </w:t>
      </w:r>
      <w:r w:rsidR="000809F9" w:rsidRPr="0012223C">
        <w:rPr>
          <w:lang w:val="ru-RU"/>
        </w:rPr>
        <w:t>Комитета</w:t>
      </w:r>
      <w:r w:rsidR="00290CDD" w:rsidRPr="0012223C">
        <w:rPr>
          <w:lang w:val="ru-RU"/>
        </w:rPr>
        <w:t xml:space="preserve"> </w:t>
      </w:r>
      <w:r>
        <w:rPr>
          <w:lang w:val="ru-RU"/>
        </w:rPr>
        <w:t>в следующем</w:t>
      </w:r>
      <w:r w:rsidR="00771217" w:rsidRPr="0012223C">
        <w:rPr>
          <w:lang w:val="ru-RU"/>
        </w:rPr>
        <w:t xml:space="preserve"> </w:t>
      </w:r>
      <w:r>
        <w:rPr>
          <w:lang w:val="ru-RU"/>
        </w:rPr>
        <w:t>порядке</w:t>
      </w:r>
      <w:r w:rsidR="003A7437" w:rsidRPr="0012223C">
        <w:rPr>
          <w:lang w:val="ru-RU"/>
        </w:rPr>
        <w:t>:</w:t>
      </w:r>
    </w:p>
    <w:p w:rsidR="00903CF7" w:rsidRPr="00771217" w:rsidRDefault="0012223C" w:rsidP="00334C4A">
      <w:pPr>
        <w:pStyle w:val="ONUME"/>
        <w:numPr>
          <w:ilvl w:val="0"/>
          <w:numId w:val="26"/>
        </w:numPr>
        <w:rPr>
          <w:lang w:val="ru-RU"/>
        </w:rPr>
      </w:pPr>
      <w:r>
        <w:rPr>
          <w:lang w:val="ru-RU"/>
        </w:rPr>
        <w:t>предлагаемая</w:t>
      </w:r>
      <w:r w:rsidR="00771217" w:rsidRPr="00771217">
        <w:rPr>
          <w:lang w:val="ru-RU"/>
        </w:rPr>
        <w:t xml:space="preserve"> </w:t>
      </w:r>
      <w:r w:rsidR="000809F9" w:rsidRPr="00771217">
        <w:rPr>
          <w:lang w:val="ru-RU"/>
        </w:rPr>
        <w:t xml:space="preserve">пересмотренная редакция </w:t>
      </w:r>
      <w:r w:rsidRPr="00771217">
        <w:rPr>
          <w:lang w:val="ru-RU"/>
        </w:rPr>
        <w:t>с</w:t>
      </w:r>
      <w:r w:rsidR="009C58D0" w:rsidRPr="00771217">
        <w:rPr>
          <w:lang w:val="ru-RU"/>
        </w:rPr>
        <w:t>тандарта ВОИС</w:t>
      </w:r>
      <w:r w:rsidR="00903CF7" w:rsidRPr="00771217">
        <w:rPr>
          <w:lang w:val="ru-RU"/>
        </w:rPr>
        <w:t xml:space="preserve"> </w:t>
      </w:r>
      <w:r w:rsidR="00903CF7" w:rsidRPr="003B6F34">
        <w:t>ST</w:t>
      </w:r>
      <w:r w:rsidR="00903CF7" w:rsidRPr="00771217">
        <w:rPr>
          <w:lang w:val="ru-RU"/>
        </w:rPr>
        <w:t xml:space="preserve">.27, </w:t>
      </w:r>
      <w:r w:rsidR="00771217" w:rsidRPr="00771217">
        <w:rPr>
          <w:lang w:val="ru-RU"/>
        </w:rPr>
        <w:t>включая</w:t>
      </w:r>
      <w:r w:rsidR="00903CF7" w:rsidRPr="00771217">
        <w:rPr>
          <w:lang w:val="ru-RU"/>
        </w:rPr>
        <w:t xml:space="preserve"> </w:t>
      </w:r>
      <w:r>
        <w:rPr>
          <w:lang w:val="ru-RU"/>
        </w:rPr>
        <w:t>уточненные детальные события</w:t>
      </w:r>
      <w:r w:rsidR="003A7437" w:rsidRPr="00771217">
        <w:rPr>
          <w:lang w:val="ru-RU"/>
        </w:rPr>
        <w:t xml:space="preserve"> </w:t>
      </w:r>
      <w:r w:rsidR="00771217" w:rsidRPr="00771217">
        <w:rPr>
          <w:lang w:val="ru-RU"/>
        </w:rPr>
        <w:t>и</w:t>
      </w:r>
      <w:r w:rsidR="003A7437" w:rsidRPr="00771217">
        <w:rPr>
          <w:lang w:val="ru-RU"/>
        </w:rPr>
        <w:t xml:space="preserve"> </w:t>
      </w:r>
      <w:r w:rsidR="00B13C92" w:rsidRPr="00771217">
        <w:rPr>
          <w:lang w:val="ru-RU"/>
        </w:rPr>
        <w:t>предварительн</w:t>
      </w:r>
      <w:r>
        <w:rPr>
          <w:lang w:val="ru-RU"/>
        </w:rPr>
        <w:t>ые</w:t>
      </w:r>
      <w:r w:rsidR="003A7437" w:rsidRPr="00771217">
        <w:rPr>
          <w:lang w:val="ru-RU"/>
        </w:rPr>
        <w:t xml:space="preserve"> </w:t>
      </w:r>
      <w:r w:rsidR="009C58D0" w:rsidRPr="00771217">
        <w:rPr>
          <w:lang w:val="ru-RU"/>
        </w:rPr>
        <w:t>методические указания</w:t>
      </w:r>
      <w:r w:rsidR="003A7437" w:rsidRPr="00771217">
        <w:rPr>
          <w:lang w:val="ru-RU"/>
        </w:rPr>
        <w:t xml:space="preserve"> (</w:t>
      </w:r>
      <w:r w:rsidR="00771217" w:rsidRPr="00771217">
        <w:rPr>
          <w:lang w:val="ru-RU"/>
        </w:rPr>
        <w:t>см.</w:t>
      </w:r>
      <w:r w:rsidR="0079305B">
        <w:rPr>
          <w:lang w:val="ru-RU"/>
        </w:rPr>
        <w:t> </w:t>
      </w:r>
      <w:r w:rsidR="00771217" w:rsidRPr="00771217">
        <w:rPr>
          <w:lang w:val="ru-RU"/>
        </w:rPr>
        <w:t>документ</w:t>
      </w:r>
      <w:r w:rsidR="003A7437" w:rsidRPr="00771217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3A7437" w:rsidRPr="00771217">
        <w:rPr>
          <w:lang w:val="ru-RU"/>
        </w:rPr>
        <w:t xml:space="preserve">6/12); </w:t>
      </w:r>
      <w:r w:rsidR="00771217" w:rsidRPr="00771217">
        <w:rPr>
          <w:lang w:val="ru-RU"/>
        </w:rPr>
        <w:t>и</w:t>
      </w:r>
    </w:p>
    <w:p w:rsidR="00903CF7" w:rsidRPr="00771217" w:rsidRDefault="00771217" w:rsidP="00334C4A">
      <w:pPr>
        <w:pStyle w:val="ONUME"/>
        <w:numPr>
          <w:ilvl w:val="0"/>
          <w:numId w:val="26"/>
        </w:numPr>
        <w:rPr>
          <w:lang w:val="ru-RU"/>
        </w:rPr>
      </w:pPr>
      <w:r w:rsidRPr="00771217">
        <w:rPr>
          <w:lang w:val="ru-RU"/>
        </w:rPr>
        <w:t>предложение</w:t>
      </w:r>
      <w:r w:rsidR="003A7437" w:rsidRPr="00771217">
        <w:rPr>
          <w:lang w:val="ru-RU"/>
        </w:rPr>
        <w:t xml:space="preserve"> </w:t>
      </w:r>
      <w:r w:rsidR="0012223C">
        <w:rPr>
          <w:lang w:val="ru-RU"/>
        </w:rPr>
        <w:t>о новом</w:t>
      </w:r>
      <w:r w:rsidR="003A7437" w:rsidRPr="00771217">
        <w:rPr>
          <w:lang w:val="ru-RU"/>
        </w:rPr>
        <w:t xml:space="preserve"> </w:t>
      </w:r>
      <w:r w:rsidR="0012223C">
        <w:rPr>
          <w:lang w:val="ru-RU"/>
        </w:rPr>
        <w:t>стандарте</w:t>
      </w:r>
      <w:r w:rsidR="009C58D0" w:rsidRPr="00771217">
        <w:rPr>
          <w:lang w:val="ru-RU"/>
        </w:rPr>
        <w:t xml:space="preserve"> ВОИС</w:t>
      </w:r>
      <w:r w:rsidR="003A7437" w:rsidRPr="00771217">
        <w:rPr>
          <w:lang w:val="ru-RU"/>
        </w:rPr>
        <w:t xml:space="preserve"> </w:t>
      </w:r>
      <w:r w:rsidR="0012223C" w:rsidRPr="0012223C">
        <w:rPr>
          <w:lang w:val="ru-RU"/>
        </w:rPr>
        <w:t xml:space="preserve">в отношении </w:t>
      </w:r>
      <w:r w:rsidRPr="00771217">
        <w:rPr>
          <w:lang w:val="ru-RU"/>
        </w:rPr>
        <w:t>обмен</w:t>
      </w:r>
      <w:r w:rsidR="0012223C">
        <w:rPr>
          <w:lang w:val="ru-RU"/>
        </w:rPr>
        <w:t>а данными о правовом статусе</w:t>
      </w:r>
      <w:r w:rsidR="003A7437" w:rsidRPr="00771217">
        <w:rPr>
          <w:lang w:val="ru-RU"/>
        </w:rPr>
        <w:t xml:space="preserve"> </w:t>
      </w:r>
      <w:r w:rsidR="0012223C" w:rsidRPr="0012223C">
        <w:rPr>
          <w:lang w:val="ru-RU"/>
        </w:rPr>
        <w:t>промышленных образцов</w:t>
      </w:r>
      <w:r w:rsidR="0012223C">
        <w:rPr>
          <w:lang w:val="ru-RU"/>
        </w:rPr>
        <w:t xml:space="preserve"> </w:t>
      </w:r>
      <w:r w:rsidR="003A7437" w:rsidRPr="00771217">
        <w:rPr>
          <w:lang w:val="ru-RU"/>
        </w:rPr>
        <w:t>(</w:t>
      </w:r>
      <w:r w:rsidRPr="00771217">
        <w:rPr>
          <w:lang w:val="ru-RU"/>
        </w:rPr>
        <w:t>см.</w:t>
      </w:r>
      <w:r w:rsidR="003A7437" w:rsidRPr="00771217">
        <w:rPr>
          <w:lang w:val="ru-RU"/>
        </w:rPr>
        <w:t xml:space="preserve"> </w:t>
      </w:r>
      <w:r w:rsidRPr="00771217">
        <w:rPr>
          <w:lang w:val="ru-RU"/>
        </w:rPr>
        <w:t>документ</w:t>
      </w:r>
      <w:r w:rsidR="003A7437" w:rsidRPr="00771217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3A7437" w:rsidRPr="00771217">
        <w:rPr>
          <w:lang w:val="ru-RU"/>
        </w:rPr>
        <w:t>6/14).</w:t>
      </w:r>
    </w:p>
    <w:p w:rsidR="00484C40" w:rsidRPr="006C3537" w:rsidRDefault="006C3537" w:rsidP="007B698D">
      <w:pPr>
        <w:pStyle w:val="Heading3"/>
        <w:tabs>
          <w:tab w:val="num" w:pos="567"/>
        </w:tabs>
        <w:rPr>
          <w:lang w:val="ru-RU"/>
        </w:rPr>
      </w:pPr>
      <w:r w:rsidRPr="006C3537">
        <w:rPr>
          <w:lang w:val="ru-RU"/>
        </w:rPr>
        <w:t>План внедрения</w:t>
      </w:r>
      <w:r w:rsidR="00682E80" w:rsidRPr="006C3537">
        <w:rPr>
          <w:lang w:val="ru-RU"/>
        </w:rPr>
        <w:t xml:space="preserve"> </w:t>
      </w:r>
      <w:r w:rsidR="0012223C" w:rsidRPr="006C3537">
        <w:rPr>
          <w:lang w:val="ru-RU"/>
        </w:rPr>
        <w:t>с</w:t>
      </w:r>
      <w:r w:rsidR="009C58D0" w:rsidRPr="006C3537">
        <w:rPr>
          <w:lang w:val="ru-RU"/>
        </w:rPr>
        <w:t>тандарта ВОИС</w:t>
      </w:r>
      <w:r w:rsidR="00484C40" w:rsidRPr="006C3537">
        <w:rPr>
          <w:lang w:val="ru-RU"/>
        </w:rPr>
        <w:t xml:space="preserve"> </w:t>
      </w:r>
      <w:r w:rsidR="00484C40" w:rsidRPr="003B6F34">
        <w:t>ST</w:t>
      </w:r>
      <w:r w:rsidR="00484C40" w:rsidRPr="006C3537">
        <w:rPr>
          <w:lang w:val="ru-RU"/>
        </w:rPr>
        <w:t>.27</w:t>
      </w:r>
    </w:p>
    <w:p w:rsidR="00AE7000" w:rsidRDefault="0012223C" w:rsidP="003B6F34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 w:rsidRPr="00771217">
        <w:rPr>
          <w:lang w:val="ru-RU"/>
        </w:rPr>
        <w:t>25</w:t>
      </w:r>
      <w:r>
        <w:rPr>
          <w:lang w:val="ru-RU"/>
        </w:rPr>
        <w:t xml:space="preserve"> </w:t>
      </w:r>
      <w:r w:rsidRPr="00771217">
        <w:rPr>
          <w:lang w:val="ru-RU"/>
        </w:rPr>
        <w:t>января 2018</w:t>
      </w:r>
      <w:r>
        <w:rPr>
          <w:lang w:val="ru-RU"/>
        </w:rPr>
        <w:t xml:space="preserve"> г. </w:t>
      </w:r>
      <w:r w:rsidR="000809F9" w:rsidRPr="000809F9">
        <w:rPr>
          <w:lang w:val="ru-RU"/>
        </w:rPr>
        <w:t>Секретариат</w:t>
      </w:r>
      <w:r w:rsidR="00312BCE" w:rsidRPr="000809F9">
        <w:rPr>
          <w:lang w:val="ru-RU"/>
        </w:rPr>
        <w:t xml:space="preserve"> </w:t>
      </w:r>
      <w:r>
        <w:rPr>
          <w:lang w:val="ru-RU"/>
        </w:rPr>
        <w:t>разослал циркулярное письмо</w:t>
      </w:r>
      <w:r w:rsidR="000809F9" w:rsidRPr="000809F9">
        <w:rPr>
          <w:lang w:val="ru-RU"/>
        </w:rPr>
        <w:t xml:space="preserve"> </w:t>
      </w:r>
      <w:r w:rsidR="00484C40" w:rsidRPr="003B6F34">
        <w:t>C</w:t>
      </w:r>
      <w:r>
        <w:rPr>
          <w:lang w:val="ru-RU"/>
        </w:rPr>
        <w:t>. </w:t>
      </w:r>
      <w:r w:rsidRPr="003B6F34">
        <w:t>CWS</w:t>
      </w:r>
      <w:r w:rsidRPr="0012223C">
        <w:rPr>
          <w:lang w:val="ru-RU"/>
        </w:rPr>
        <w:t xml:space="preserve"> </w:t>
      </w:r>
      <w:r w:rsidR="00484C40" w:rsidRPr="00771217">
        <w:rPr>
          <w:lang w:val="ru-RU"/>
        </w:rPr>
        <w:t>92</w:t>
      </w:r>
      <w:r>
        <w:rPr>
          <w:lang w:val="ru-RU"/>
        </w:rPr>
        <w:t xml:space="preserve">, в </w:t>
      </w:r>
      <w:r w:rsidRPr="0012223C">
        <w:rPr>
          <w:lang w:val="ru-RU"/>
        </w:rPr>
        <w:t>котор</w:t>
      </w:r>
      <w:r>
        <w:rPr>
          <w:lang w:val="ru-RU"/>
        </w:rPr>
        <w:t xml:space="preserve">ом он предложил </w:t>
      </w:r>
      <w:r w:rsidR="006C3537" w:rsidRPr="00771217">
        <w:rPr>
          <w:lang w:val="ru-RU"/>
        </w:rPr>
        <w:t>ВПС</w:t>
      </w:r>
      <w:r w:rsidR="00484C40" w:rsidRPr="00771217">
        <w:rPr>
          <w:lang w:val="ru-RU"/>
        </w:rPr>
        <w:t xml:space="preserve"> </w:t>
      </w:r>
      <w:r w:rsidR="00771217" w:rsidRPr="00771217">
        <w:rPr>
          <w:lang w:val="ru-RU"/>
        </w:rPr>
        <w:t>пред</w:t>
      </w:r>
      <w:r>
        <w:rPr>
          <w:lang w:val="ru-RU"/>
        </w:rPr>
        <w:t xml:space="preserve">ставить </w:t>
      </w:r>
      <w:r w:rsidR="00771217" w:rsidRPr="00771217">
        <w:rPr>
          <w:lang w:val="ru-RU"/>
        </w:rPr>
        <w:t>результаты</w:t>
      </w:r>
      <w:r w:rsidR="008C61C1" w:rsidRPr="00771217">
        <w:rPr>
          <w:lang w:val="ru-RU"/>
        </w:rPr>
        <w:t xml:space="preserve"> (</w:t>
      </w:r>
      <w:r w:rsidR="008C61C1">
        <w:t>a</w:t>
      </w:r>
      <w:r w:rsidR="008C61C1" w:rsidRPr="00771217">
        <w:rPr>
          <w:lang w:val="ru-RU"/>
        </w:rPr>
        <w:t xml:space="preserve">) </w:t>
      </w:r>
      <w:r w:rsidR="00771217" w:rsidRPr="00771217">
        <w:rPr>
          <w:lang w:val="ru-RU"/>
        </w:rPr>
        <w:t>оценк</w:t>
      </w:r>
      <w:r>
        <w:rPr>
          <w:lang w:val="ru-RU"/>
        </w:rPr>
        <w:t>и</w:t>
      </w:r>
      <w:r w:rsidR="00771217" w:rsidRPr="00771217">
        <w:rPr>
          <w:lang w:val="ru-RU"/>
        </w:rPr>
        <w:t xml:space="preserve"> </w:t>
      </w:r>
      <w:r>
        <w:rPr>
          <w:lang w:val="ru-RU"/>
        </w:rPr>
        <w:t xml:space="preserve">применяемых ими </w:t>
      </w:r>
      <w:r w:rsidR="006C3537" w:rsidRPr="00771217">
        <w:rPr>
          <w:lang w:val="ru-RU"/>
        </w:rPr>
        <w:t>методов работы</w:t>
      </w:r>
      <w:r w:rsidR="00484C40" w:rsidRPr="00771217">
        <w:rPr>
          <w:lang w:val="ru-RU"/>
        </w:rPr>
        <w:t xml:space="preserve"> </w:t>
      </w:r>
      <w:r w:rsidR="00771217" w:rsidRPr="00771217">
        <w:rPr>
          <w:lang w:val="ru-RU"/>
        </w:rPr>
        <w:t>и</w:t>
      </w:r>
      <w:r>
        <w:rPr>
          <w:lang w:val="ru-RU"/>
        </w:rPr>
        <w:t xml:space="preserve"> ИТ-систем</w:t>
      </w:r>
      <w:r w:rsidR="00484C40" w:rsidRPr="00771217">
        <w:rPr>
          <w:lang w:val="ru-RU"/>
        </w:rPr>
        <w:t xml:space="preserve">, </w:t>
      </w:r>
      <w:r w:rsidR="00771217" w:rsidRPr="00771217">
        <w:rPr>
          <w:lang w:val="ru-RU"/>
        </w:rPr>
        <w:t>включая</w:t>
      </w:r>
      <w:r w:rsidR="00484C40" w:rsidRPr="00771217">
        <w:rPr>
          <w:lang w:val="ru-RU"/>
        </w:rPr>
        <w:t xml:space="preserve"> </w:t>
      </w:r>
      <w:r w:rsidR="006C3537" w:rsidRPr="006C3537">
        <w:rPr>
          <w:lang w:val="ru-RU"/>
        </w:rPr>
        <w:t>предварительн</w:t>
      </w:r>
      <w:r>
        <w:rPr>
          <w:lang w:val="ru-RU"/>
        </w:rPr>
        <w:t xml:space="preserve">ые сроки </w:t>
      </w:r>
      <w:r w:rsidRPr="0012223C">
        <w:rPr>
          <w:lang w:val="ru-RU"/>
        </w:rPr>
        <w:t>внедрени</w:t>
      </w:r>
      <w:r>
        <w:rPr>
          <w:lang w:val="ru-RU"/>
        </w:rPr>
        <w:t xml:space="preserve">я ими </w:t>
      </w:r>
      <w:r w:rsidRPr="00771217">
        <w:rPr>
          <w:lang w:val="ru-RU"/>
        </w:rPr>
        <w:t>с</w:t>
      </w:r>
      <w:r w:rsidR="009C58D0" w:rsidRPr="00771217">
        <w:rPr>
          <w:lang w:val="ru-RU"/>
        </w:rPr>
        <w:t>тандарта ВОИС</w:t>
      </w:r>
      <w:r w:rsidR="00484C40" w:rsidRPr="00771217">
        <w:rPr>
          <w:lang w:val="ru-RU"/>
        </w:rPr>
        <w:t xml:space="preserve"> </w:t>
      </w:r>
      <w:r w:rsidR="00484C40" w:rsidRPr="003B6F34">
        <w:t>ST</w:t>
      </w:r>
      <w:r w:rsidR="00484C40" w:rsidRPr="00771217">
        <w:rPr>
          <w:lang w:val="ru-RU"/>
        </w:rPr>
        <w:t xml:space="preserve">.27; </w:t>
      </w:r>
      <w:r w:rsidR="00771217" w:rsidRPr="00771217">
        <w:rPr>
          <w:lang w:val="ru-RU"/>
        </w:rPr>
        <w:t>и</w:t>
      </w:r>
      <w:r w:rsidR="00484C40" w:rsidRPr="00771217">
        <w:rPr>
          <w:lang w:val="ru-RU"/>
        </w:rPr>
        <w:t xml:space="preserve"> (</w:t>
      </w:r>
      <w:r w:rsidR="00484C40" w:rsidRPr="003B6F34">
        <w:t>b</w:t>
      </w:r>
      <w:r w:rsidR="00484C40" w:rsidRPr="00771217">
        <w:rPr>
          <w:lang w:val="ru-RU"/>
        </w:rPr>
        <w:t xml:space="preserve">) </w:t>
      </w:r>
      <w:r w:rsidR="000809F9" w:rsidRPr="00771217">
        <w:rPr>
          <w:lang w:val="ru-RU"/>
        </w:rPr>
        <w:t>анализ</w:t>
      </w:r>
      <w:r>
        <w:rPr>
          <w:lang w:val="ru-RU"/>
        </w:rPr>
        <w:t xml:space="preserve"> </w:t>
      </w:r>
      <w:r w:rsidR="00B13C92" w:rsidRPr="00771217">
        <w:rPr>
          <w:lang w:val="ru-RU"/>
        </w:rPr>
        <w:t>предварительн</w:t>
      </w:r>
      <w:r>
        <w:rPr>
          <w:lang w:val="ru-RU"/>
        </w:rPr>
        <w:t>ых</w:t>
      </w:r>
      <w:r w:rsidR="00484C40" w:rsidRPr="00771217">
        <w:rPr>
          <w:lang w:val="ru-RU"/>
        </w:rPr>
        <w:t xml:space="preserve"> </w:t>
      </w:r>
      <w:r w:rsidR="009C58D0" w:rsidRPr="00771217">
        <w:rPr>
          <w:lang w:val="ru-RU"/>
        </w:rPr>
        <w:t>детальных событий</w:t>
      </w:r>
      <w:r w:rsidR="00484C40" w:rsidRPr="00771217">
        <w:rPr>
          <w:lang w:val="ru-RU"/>
        </w:rPr>
        <w:t xml:space="preserve"> </w:t>
      </w:r>
      <w:r>
        <w:rPr>
          <w:lang w:val="ru-RU"/>
        </w:rPr>
        <w:t xml:space="preserve">с учетом </w:t>
      </w:r>
      <w:r w:rsidR="00771217" w:rsidRPr="00771217">
        <w:rPr>
          <w:lang w:val="ru-RU"/>
        </w:rPr>
        <w:t>их</w:t>
      </w:r>
      <w:r w:rsidR="00B471BE" w:rsidRPr="00771217">
        <w:rPr>
          <w:lang w:val="ru-RU"/>
        </w:rPr>
        <w:t xml:space="preserve"> </w:t>
      </w:r>
      <w:r w:rsidR="00771217" w:rsidRPr="00771217">
        <w:rPr>
          <w:lang w:val="ru-RU"/>
        </w:rPr>
        <w:t>соответствующ</w:t>
      </w:r>
      <w:r>
        <w:rPr>
          <w:lang w:val="ru-RU"/>
        </w:rPr>
        <w:t xml:space="preserve">его </w:t>
      </w:r>
      <w:r w:rsidRPr="0012223C">
        <w:rPr>
          <w:lang w:val="ru-RU"/>
        </w:rPr>
        <w:t>законодательств</w:t>
      </w:r>
      <w:r>
        <w:rPr>
          <w:lang w:val="ru-RU"/>
        </w:rPr>
        <w:t xml:space="preserve">а </w:t>
      </w:r>
      <w:r w:rsidR="00771217" w:rsidRPr="00771217">
        <w:rPr>
          <w:lang w:val="ru-RU"/>
        </w:rPr>
        <w:t>и</w:t>
      </w:r>
      <w:r w:rsidR="00B471BE" w:rsidRPr="00771217">
        <w:rPr>
          <w:lang w:val="ru-RU"/>
        </w:rPr>
        <w:t xml:space="preserve"> </w:t>
      </w:r>
      <w:r>
        <w:rPr>
          <w:lang w:val="ru-RU"/>
        </w:rPr>
        <w:t>практики</w:t>
      </w:r>
      <w:r w:rsidR="00B471BE" w:rsidRPr="00771217">
        <w:rPr>
          <w:lang w:val="ru-RU"/>
        </w:rPr>
        <w:t>.</w:t>
      </w:r>
      <w:r w:rsidR="00471786" w:rsidRPr="00771217">
        <w:rPr>
          <w:lang w:val="ru-RU"/>
        </w:rPr>
        <w:t xml:space="preserve">  </w:t>
      </w:r>
      <w:r w:rsidRPr="00771217">
        <w:rPr>
          <w:lang w:val="ru-RU"/>
        </w:rPr>
        <w:t>К</w:t>
      </w:r>
      <w:r w:rsidR="000809F9" w:rsidRPr="00771217">
        <w:rPr>
          <w:lang w:val="ru-RU"/>
        </w:rPr>
        <w:t xml:space="preserve">раткое изложение </w:t>
      </w:r>
      <w:r>
        <w:rPr>
          <w:lang w:val="ru-RU"/>
        </w:rPr>
        <w:t xml:space="preserve">ответов </w:t>
      </w:r>
      <w:r w:rsidRPr="00771217">
        <w:rPr>
          <w:lang w:val="ru-RU"/>
        </w:rPr>
        <w:t xml:space="preserve">11 ВПС </w:t>
      </w:r>
      <w:r>
        <w:rPr>
          <w:lang w:val="ru-RU"/>
        </w:rPr>
        <w:t>на циркулярное письмо</w:t>
      </w:r>
      <w:r w:rsidR="00471786" w:rsidRPr="00771217">
        <w:rPr>
          <w:lang w:val="ru-RU"/>
        </w:rPr>
        <w:t xml:space="preserve"> </w:t>
      </w:r>
      <w:r>
        <w:rPr>
          <w:lang w:val="ru-RU"/>
        </w:rPr>
        <w:t>приводится в пунктах</w:t>
      </w:r>
      <w:r w:rsidR="00471786" w:rsidRPr="00771217">
        <w:rPr>
          <w:lang w:val="ru-RU"/>
        </w:rPr>
        <w:t xml:space="preserve"> </w:t>
      </w:r>
      <w:r w:rsidR="00A45F62" w:rsidRPr="00771217">
        <w:rPr>
          <w:lang w:val="ru-RU"/>
        </w:rPr>
        <w:t xml:space="preserve">5, 6, 7 </w:t>
      </w:r>
      <w:r w:rsidR="00771217" w:rsidRPr="00771217">
        <w:rPr>
          <w:lang w:val="ru-RU"/>
        </w:rPr>
        <w:t>и</w:t>
      </w:r>
      <w:r w:rsidR="00A45F62" w:rsidRPr="00771217">
        <w:rPr>
          <w:lang w:val="ru-RU"/>
        </w:rPr>
        <w:t xml:space="preserve"> 8</w:t>
      </w:r>
      <w:r w:rsidR="001B4B29" w:rsidRPr="00771217">
        <w:rPr>
          <w:lang w:val="ru-RU"/>
        </w:rPr>
        <w:t xml:space="preserve"> </w:t>
      </w:r>
      <w:r w:rsidR="000809F9" w:rsidRPr="00771217">
        <w:rPr>
          <w:lang w:val="ru-RU"/>
        </w:rPr>
        <w:t>документа</w:t>
      </w:r>
      <w:r w:rsidR="001B4B29" w:rsidRPr="00771217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1B4B29" w:rsidRPr="00771217">
        <w:rPr>
          <w:lang w:val="ru-RU"/>
        </w:rPr>
        <w:t>6/13.</w:t>
      </w:r>
      <w:r w:rsidR="00AE7000">
        <w:rPr>
          <w:lang w:val="ru-RU"/>
        </w:rPr>
        <w:br w:type="page"/>
      </w:r>
    </w:p>
    <w:p w:rsidR="00B471BE" w:rsidRPr="00771217" w:rsidRDefault="00964954" w:rsidP="007B698D">
      <w:pPr>
        <w:pStyle w:val="Heading3"/>
        <w:tabs>
          <w:tab w:val="num" w:pos="567"/>
        </w:tabs>
        <w:rPr>
          <w:lang w:val="ru-RU"/>
        </w:rPr>
      </w:pPr>
      <w:r w:rsidRPr="00964954">
        <w:rPr>
          <w:lang w:val="ru-RU"/>
        </w:rPr>
        <w:lastRenderedPageBreak/>
        <w:t>Сопоставлени</w:t>
      </w:r>
      <w:r>
        <w:rPr>
          <w:lang w:val="ru-RU"/>
        </w:rPr>
        <w:t>е</w:t>
      </w:r>
      <w:r w:rsidR="000809F9" w:rsidRPr="00771217">
        <w:rPr>
          <w:lang w:val="ru-RU"/>
        </w:rPr>
        <w:t xml:space="preserve"> </w:t>
      </w:r>
      <w:r w:rsidR="0012223C" w:rsidRPr="00771217">
        <w:rPr>
          <w:lang w:val="ru-RU"/>
        </w:rPr>
        <w:t>н</w:t>
      </w:r>
      <w:r w:rsidR="00771217" w:rsidRPr="00771217">
        <w:rPr>
          <w:lang w:val="ru-RU"/>
        </w:rPr>
        <w:t>ациональн</w:t>
      </w:r>
      <w:r w:rsidR="0012223C">
        <w:rPr>
          <w:lang w:val="ru-RU"/>
        </w:rPr>
        <w:t>ых</w:t>
      </w:r>
      <w:r w:rsidR="008E7D21" w:rsidRPr="00771217">
        <w:rPr>
          <w:lang w:val="ru-RU"/>
        </w:rPr>
        <w:t>/</w:t>
      </w:r>
      <w:r w:rsidR="0012223C" w:rsidRPr="00771217">
        <w:rPr>
          <w:lang w:val="ru-RU"/>
        </w:rPr>
        <w:t>р</w:t>
      </w:r>
      <w:r w:rsidR="00771217" w:rsidRPr="00771217">
        <w:rPr>
          <w:lang w:val="ru-RU"/>
        </w:rPr>
        <w:t>егиональн</w:t>
      </w:r>
      <w:r w:rsidR="0012223C">
        <w:rPr>
          <w:lang w:val="ru-RU"/>
        </w:rPr>
        <w:t>ых</w:t>
      </w:r>
      <w:r w:rsidR="008E7D21" w:rsidRPr="00771217">
        <w:rPr>
          <w:lang w:val="ru-RU"/>
        </w:rPr>
        <w:t xml:space="preserve"> </w:t>
      </w:r>
      <w:r w:rsidR="0012223C" w:rsidRPr="00771217">
        <w:rPr>
          <w:lang w:val="ru-RU"/>
        </w:rPr>
        <w:t>с</w:t>
      </w:r>
      <w:r w:rsidR="00771217" w:rsidRPr="00771217">
        <w:rPr>
          <w:lang w:val="ru-RU"/>
        </w:rPr>
        <w:t>обытий</w:t>
      </w:r>
      <w:r w:rsidR="008E7D21" w:rsidRPr="00771217">
        <w:rPr>
          <w:lang w:val="ru-RU"/>
        </w:rPr>
        <w:t xml:space="preserve"> </w:t>
      </w:r>
      <w:r w:rsidR="0012223C">
        <w:rPr>
          <w:lang w:val="ru-RU"/>
        </w:rPr>
        <w:t xml:space="preserve">со </w:t>
      </w:r>
      <w:r w:rsidR="0012223C" w:rsidRPr="00771217">
        <w:rPr>
          <w:lang w:val="ru-RU"/>
        </w:rPr>
        <w:t>с</w:t>
      </w:r>
      <w:r w:rsidR="000809F9" w:rsidRPr="00771217">
        <w:rPr>
          <w:lang w:val="ru-RU"/>
        </w:rPr>
        <w:t>тандарт</w:t>
      </w:r>
      <w:r w:rsidR="0012223C">
        <w:rPr>
          <w:lang w:val="ru-RU"/>
        </w:rPr>
        <w:t>ными событиями</w:t>
      </w:r>
    </w:p>
    <w:p w:rsidR="007B063B" w:rsidRPr="00771217" w:rsidRDefault="006C3537" w:rsidP="003C3BFC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 w:rsidRPr="00771217">
        <w:rPr>
          <w:rFonts w:eastAsia="Batang"/>
          <w:lang w:val="ru-RU" w:eastAsia="ko-KR"/>
        </w:rPr>
        <w:t>ВПС</w:t>
      </w:r>
      <w:r w:rsidR="008E7D21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также</w:t>
      </w:r>
      <w:r w:rsidR="003C3BFC" w:rsidRPr="00771217">
        <w:rPr>
          <w:rFonts w:eastAsia="Batang"/>
          <w:lang w:val="ru-RU" w:eastAsia="ko-KR"/>
        </w:rPr>
        <w:t xml:space="preserve"> </w:t>
      </w:r>
      <w:r w:rsidR="000809F9" w:rsidRPr="00771217">
        <w:rPr>
          <w:rFonts w:eastAsia="Batang"/>
          <w:lang w:val="ru-RU" w:eastAsia="ko-KR"/>
        </w:rPr>
        <w:t xml:space="preserve">предложил </w:t>
      </w:r>
      <w:r w:rsidR="007B3539" w:rsidRPr="007B3539">
        <w:rPr>
          <w:rFonts w:eastAsia="Batang"/>
          <w:lang w:val="ru-RU" w:eastAsia="ko-KR"/>
        </w:rPr>
        <w:t>ведомств</w:t>
      </w:r>
      <w:r w:rsidR="007B3539">
        <w:rPr>
          <w:rFonts w:eastAsia="Batang"/>
          <w:lang w:val="ru-RU" w:eastAsia="ko-KR"/>
        </w:rPr>
        <w:t>ам со</w:t>
      </w:r>
      <w:r w:rsidR="00964954">
        <w:rPr>
          <w:rFonts w:eastAsia="Batang"/>
          <w:lang w:val="ru-RU" w:eastAsia="ko-KR"/>
        </w:rPr>
        <w:t xml:space="preserve">поставить </w:t>
      </w:r>
      <w:r w:rsidR="007B3539">
        <w:rPr>
          <w:rFonts w:eastAsia="Batang"/>
          <w:lang w:val="ru-RU" w:eastAsia="ko-KR"/>
        </w:rPr>
        <w:t>правовые события</w:t>
      </w:r>
      <w:r w:rsidR="009C58D0" w:rsidRPr="00771217">
        <w:rPr>
          <w:rFonts w:eastAsia="Batang"/>
          <w:lang w:val="ru-RU" w:eastAsia="ko-KR"/>
        </w:rPr>
        <w:t>, влияющие на правовой статус</w:t>
      </w:r>
      <w:r w:rsidR="0079305B">
        <w:rPr>
          <w:rFonts w:eastAsia="Batang"/>
          <w:lang w:val="ru-RU" w:eastAsia="ko-KR"/>
        </w:rPr>
        <w:t xml:space="preserve"> </w:t>
      </w:r>
      <w:r w:rsidR="0079305B" w:rsidRPr="0079305B">
        <w:rPr>
          <w:rFonts w:eastAsia="Batang"/>
          <w:szCs w:val="22"/>
          <w:lang w:val="ru-RU" w:eastAsia="ko-KR"/>
        </w:rPr>
        <w:t>патент</w:t>
      </w:r>
      <w:r w:rsidR="0079305B">
        <w:rPr>
          <w:rFonts w:eastAsia="Batang"/>
          <w:lang w:val="ru-RU" w:eastAsia="ko-KR"/>
        </w:rPr>
        <w:t>ов</w:t>
      </w:r>
      <w:r w:rsidR="009C58D0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 xml:space="preserve">согласно их </w:t>
      </w:r>
      <w:r w:rsidR="007B3539" w:rsidRPr="00771217">
        <w:rPr>
          <w:rFonts w:eastAsia="Batang"/>
          <w:lang w:val="ru-RU" w:eastAsia="ko-KR"/>
        </w:rPr>
        <w:t>национальн</w:t>
      </w:r>
      <w:r w:rsidR="007B3539">
        <w:rPr>
          <w:rFonts w:eastAsia="Batang"/>
          <w:lang w:val="ru-RU" w:eastAsia="ko-KR"/>
        </w:rPr>
        <w:t>ой</w:t>
      </w:r>
      <w:r w:rsidR="007B3539" w:rsidRPr="00771217">
        <w:rPr>
          <w:rFonts w:eastAsia="Batang"/>
          <w:lang w:val="ru-RU" w:eastAsia="ko-KR"/>
        </w:rPr>
        <w:t xml:space="preserve"> или </w:t>
      </w:r>
      <w:r w:rsidR="007B3539">
        <w:rPr>
          <w:rFonts w:eastAsia="Batang"/>
          <w:lang w:val="ru-RU" w:eastAsia="ko-KR"/>
        </w:rPr>
        <w:t xml:space="preserve">региональной практике, с категориями </w:t>
      </w:r>
      <w:r w:rsidR="00771217" w:rsidRPr="00771217">
        <w:rPr>
          <w:rFonts w:eastAsia="Batang"/>
          <w:lang w:val="ru-RU" w:eastAsia="ko-KR"/>
        </w:rPr>
        <w:t>и</w:t>
      </w:r>
      <w:r w:rsidR="00A47AF5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 xml:space="preserve">событиями, определенными </w:t>
      </w:r>
      <w:r w:rsidR="00771217" w:rsidRPr="00771217">
        <w:rPr>
          <w:rFonts w:eastAsia="Batang"/>
          <w:lang w:val="ru-RU" w:eastAsia="ko-KR"/>
        </w:rPr>
        <w:t>в</w:t>
      </w:r>
      <w:r w:rsidR="00A47AF5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стандарте</w:t>
      </w:r>
      <w:r w:rsidR="009C58D0" w:rsidRPr="00771217">
        <w:rPr>
          <w:rFonts w:eastAsia="Batang"/>
          <w:lang w:val="ru-RU" w:eastAsia="ko-KR"/>
        </w:rPr>
        <w:t xml:space="preserve"> ВОИС</w:t>
      </w:r>
      <w:r w:rsidR="00A47AF5" w:rsidRPr="00771217">
        <w:rPr>
          <w:rFonts w:eastAsia="Batang"/>
          <w:lang w:val="ru-RU" w:eastAsia="ko-KR"/>
        </w:rPr>
        <w:t xml:space="preserve"> </w:t>
      </w:r>
      <w:r w:rsidR="00A47AF5" w:rsidRPr="003B6F34">
        <w:rPr>
          <w:rFonts w:eastAsia="Batang"/>
          <w:lang w:eastAsia="ko-KR"/>
        </w:rPr>
        <w:t>ST</w:t>
      </w:r>
      <w:r w:rsidR="00A47AF5" w:rsidRPr="00771217">
        <w:rPr>
          <w:rFonts w:eastAsia="Batang"/>
          <w:lang w:val="ru-RU" w:eastAsia="ko-KR"/>
        </w:rPr>
        <w:t xml:space="preserve">.27.  </w:t>
      </w:r>
      <w:r w:rsidR="00771217" w:rsidRPr="00771217">
        <w:rPr>
          <w:rFonts w:eastAsia="Batang"/>
          <w:lang w:val="ru-RU" w:eastAsia="ko-KR"/>
        </w:rPr>
        <w:t>Некотор</w:t>
      </w:r>
      <w:r w:rsidR="007B3539">
        <w:rPr>
          <w:rFonts w:eastAsia="Batang"/>
          <w:lang w:val="ru-RU" w:eastAsia="ko-KR"/>
        </w:rPr>
        <w:t>ые</w:t>
      </w:r>
      <w:r w:rsidR="00A47AF5" w:rsidRPr="00771217">
        <w:rPr>
          <w:rFonts w:eastAsia="Batang"/>
          <w:lang w:val="ru-RU" w:eastAsia="ko-KR"/>
        </w:rPr>
        <w:t xml:space="preserve"> </w:t>
      </w:r>
      <w:r w:rsidRPr="00771217">
        <w:rPr>
          <w:rFonts w:eastAsia="Batang"/>
          <w:lang w:val="ru-RU" w:eastAsia="ko-KR"/>
        </w:rPr>
        <w:t>ВПС</w:t>
      </w:r>
      <w:r w:rsidR="00A47AF5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направили свои сопоставительные таблицы в ответ на упомянутое выше циркулярное письмо; ряд других</w:t>
      </w:r>
      <w:r w:rsidR="00A47AF5" w:rsidRPr="00771217">
        <w:rPr>
          <w:rFonts w:eastAsia="Batang"/>
          <w:lang w:val="ru-RU" w:eastAsia="ko-KR"/>
        </w:rPr>
        <w:t xml:space="preserve"> </w:t>
      </w:r>
      <w:r w:rsidRPr="00771217">
        <w:rPr>
          <w:rFonts w:eastAsia="Batang"/>
          <w:lang w:val="ru-RU" w:eastAsia="ko-KR"/>
        </w:rPr>
        <w:t>ВПС</w:t>
      </w:r>
      <w:r w:rsidR="00A47AF5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также</w:t>
      </w:r>
      <w:r w:rsidR="00A47AF5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направили свои сопоставительные таблицы</w:t>
      </w:r>
      <w:r w:rsidR="00A47AF5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Целевой группе</w:t>
      </w:r>
      <w:r w:rsidR="00A47AF5" w:rsidRPr="00771217">
        <w:rPr>
          <w:rFonts w:eastAsia="Batang"/>
          <w:lang w:val="ru-RU" w:eastAsia="ko-KR"/>
        </w:rPr>
        <w:t xml:space="preserve">.  </w:t>
      </w:r>
      <w:r w:rsidR="00771217" w:rsidRPr="00771217">
        <w:rPr>
          <w:rFonts w:eastAsia="Batang"/>
          <w:lang w:val="ru-RU" w:eastAsia="ko-KR"/>
        </w:rPr>
        <w:t>Некотор</w:t>
      </w:r>
      <w:r w:rsidR="007B3539">
        <w:rPr>
          <w:rFonts w:eastAsia="Batang"/>
          <w:lang w:val="ru-RU" w:eastAsia="ko-KR"/>
        </w:rPr>
        <w:t xml:space="preserve">ые из </w:t>
      </w:r>
      <w:r w:rsidRPr="00771217">
        <w:rPr>
          <w:rFonts w:eastAsia="Batang"/>
          <w:lang w:val="ru-RU" w:eastAsia="ko-KR"/>
        </w:rPr>
        <w:t>ВПС</w:t>
      </w:r>
      <w:r w:rsidR="007B3539">
        <w:rPr>
          <w:rFonts w:eastAsia="Batang"/>
          <w:lang w:val="ru-RU" w:eastAsia="ko-KR"/>
        </w:rPr>
        <w:t xml:space="preserve">, направивших свои сопоставительные таблицы, сообщили, что </w:t>
      </w:r>
      <w:r w:rsidR="007B3539" w:rsidRPr="007B3539">
        <w:rPr>
          <w:rFonts w:eastAsia="Batang"/>
          <w:lang w:val="ru-RU" w:eastAsia="ko-KR"/>
        </w:rPr>
        <w:t>возможн</w:t>
      </w:r>
      <w:r w:rsidR="007B3539">
        <w:rPr>
          <w:rFonts w:eastAsia="Batang"/>
          <w:lang w:val="ru-RU" w:eastAsia="ko-KR"/>
        </w:rPr>
        <w:t xml:space="preserve">ость сопоставления </w:t>
      </w:r>
      <w:r w:rsidR="007B3539" w:rsidRPr="007B3539">
        <w:rPr>
          <w:rFonts w:eastAsia="Batang"/>
          <w:lang w:val="ru-RU" w:eastAsia="ko-KR"/>
        </w:rPr>
        <w:t>некотор</w:t>
      </w:r>
      <w:r w:rsidR="007B3539">
        <w:rPr>
          <w:rFonts w:eastAsia="Batang"/>
          <w:lang w:val="ru-RU" w:eastAsia="ko-KR"/>
        </w:rPr>
        <w:t xml:space="preserve">ых </w:t>
      </w:r>
      <w:r w:rsidR="00771217" w:rsidRPr="00771217">
        <w:rPr>
          <w:rFonts w:eastAsia="Batang"/>
          <w:lang w:val="ru-RU" w:eastAsia="ko-KR"/>
        </w:rPr>
        <w:t>событий</w:t>
      </w:r>
      <w:r w:rsidR="00A47AF5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 xml:space="preserve">согласно их практике </w:t>
      </w:r>
      <w:r w:rsidR="00771217" w:rsidRPr="00771217">
        <w:rPr>
          <w:rFonts w:eastAsia="Batang"/>
          <w:lang w:val="ru-RU" w:eastAsia="ko-KR"/>
        </w:rPr>
        <w:t>с</w:t>
      </w:r>
      <w:r w:rsidR="007B3539">
        <w:rPr>
          <w:rFonts w:eastAsia="Batang"/>
          <w:lang w:val="ru-RU" w:eastAsia="ko-KR"/>
        </w:rPr>
        <w:t>о</w:t>
      </w:r>
      <w:r w:rsidR="003C3BFC" w:rsidRPr="00771217">
        <w:rPr>
          <w:rFonts w:eastAsia="Batang"/>
          <w:lang w:val="ru-RU" w:eastAsia="ko-KR"/>
        </w:rPr>
        <w:t xml:space="preserve"> </w:t>
      </w:r>
      <w:r w:rsidR="007B3539" w:rsidRPr="00771217">
        <w:rPr>
          <w:rFonts w:eastAsia="Batang"/>
          <w:lang w:val="ru-RU" w:eastAsia="ko-KR"/>
        </w:rPr>
        <w:t>с</w:t>
      </w:r>
      <w:r w:rsidR="000809F9" w:rsidRPr="00771217">
        <w:rPr>
          <w:rFonts w:eastAsia="Batang"/>
          <w:lang w:val="ru-RU" w:eastAsia="ko-KR"/>
        </w:rPr>
        <w:t>тандарт</w:t>
      </w:r>
      <w:r w:rsidR="007B3539">
        <w:rPr>
          <w:rFonts w:eastAsia="Batang"/>
          <w:lang w:val="ru-RU" w:eastAsia="ko-KR"/>
        </w:rPr>
        <w:t>ными</w:t>
      </w:r>
      <w:r w:rsidR="003C3BFC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событиями</w:t>
      </w:r>
      <w:r w:rsidR="003C3BFC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был</w:t>
      </w:r>
      <w:r w:rsidR="0079305B">
        <w:rPr>
          <w:rFonts w:eastAsia="Batang"/>
          <w:lang w:val="ru-RU" w:eastAsia="ko-KR"/>
        </w:rPr>
        <w:t>а неочевидной</w:t>
      </w:r>
      <w:r w:rsidR="007B3539">
        <w:rPr>
          <w:rFonts w:eastAsia="Batang"/>
          <w:lang w:val="ru-RU" w:eastAsia="ko-KR"/>
        </w:rPr>
        <w:t xml:space="preserve">. </w:t>
      </w:r>
      <w:r w:rsidR="000809F9" w:rsidRPr="00771217">
        <w:rPr>
          <w:rFonts w:eastAsia="Batang"/>
          <w:lang w:val="ru-RU" w:eastAsia="ko-KR"/>
        </w:rPr>
        <w:t xml:space="preserve">Международное бюро </w:t>
      </w:r>
      <w:r w:rsidR="0079305B">
        <w:rPr>
          <w:rFonts w:eastAsia="Batang"/>
          <w:lang w:val="ru-RU" w:eastAsia="ko-KR"/>
        </w:rPr>
        <w:t xml:space="preserve">провело </w:t>
      </w:r>
      <w:r w:rsidR="0079305B" w:rsidRPr="0079305B">
        <w:rPr>
          <w:rFonts w:eastAsia="Batang"/>
          <w:lang w:val="ru-RU" w:eastAsia="ko-KR"/>
        </w:rPr>
        <w:t>работ</w:t>
      </w:r>
      <w:r w:rsidR="0079305B">
        <w:rPr>
          <w:rFonts w:eastAsia="Batang"/>
          <w:lang w:val="ru-RU" w:eastAsia="ko-KR"/>
        </w:rPr>
        <w:t xml:space="preserve">у </w:t>
      </w:r>
      <w:r w:rsidR="00771217" w:rsidRPr="00771217">
        <w:rPr>
          <w:rFonts w:eastAsia="Batang"/>
          <w:lang w:val="ru-RU" w:eastAsia="ko-KR"/>
        </w:rPr>
        <w:t>с</w:t>
      </w:r>
      <w:r w:rsidR="003C3BFC" w:rsidRPr="00771217">
        <w:rPr>
          <w:rFonts w:eastAsia="Batang"/>
          <w:lang w:val="ru-RU" w:eastAsia="ko-KR"/>
        </w:rPr>
        <w:t xml:space="preserve"> </w:t>
      </w:r>
      <w:r w:rsidRPr="00771217">
        <w:rPr>
          <w:rFonts w:eastAsia="Batang"/>
          <w:lang w:val="ru-RU" w:eastAsia="ko-KR"/>
        </w:rPr>
        <w:t>ВПС</w:t>
      </w:r>
      <w:r w:rsidR="003C3BFC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 xml:space="preserve">для повышения качества такого </w:t>
      </w:r>
      <w:r w:rsidR="00964954" w:rsidRPr="00964954">
        <w:rPr>
          <w:rFonts w:eastAsia="Batang"/>
          <w:lang w:val="ru-RU" w:eastAsia="ko-KR"/>
        </w:rPr>
        <w:t>сопоставлени</w:t>
      </w:r>
      <w:r w:rsidR="00964954">
        <w:rPr>
          <w:rFonts w:eastAsia="Batang"/>
          <w:lang w:val="ru-RU" w:eastAsia="ko-KR"/>
        </w:rPr>
        <w:t>я</w:t>
      </w:r>
      <w:r w:rsidR="000809F9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и</w:t>
      </w:r>
      <w:r w:rsidR="003C3BFC" w:rsidRPr="00771217">
        <w:rPr>
          <w:rFonts w:eastAsia="Batang"/>
          <w:lang w:val="ru-RU" w:eastAsia="ko-KR"/>
        </w:rPr>
        <w:t xml:space="preserve"> </w:t>
      </w:r>
      <w:r w:rsidR="007B3539" w:rsidRPr="007B3539">
        <w:rPr>
          <w:rFonts w:eastAsia="Batang"/>
          <w:lang w:val="ru-RU" w:eastAsia="ko-KR"/>
        </w:rPr>
        <w:t>подготовк</w:t>
      </w:r>
      <w:r w:rsidR="007B3539">
        <w:rPr>
          <w:rFonts w:eastAsia="Batang"/>
          <w:lang w:val="ru-RU" w:eastAsia="ko-KR"/>
        </w:rPr>
        <w:t xml:space="preserve">и </w:t>
      </w:r>
      <w:r w:rsidR="00771217" w:rsidRPr="00771217">
        <w:rPr>
          <w:rFonts w:eastAsia="Batang"/>
          <w:lang w:val="ru-RU" w:eastAsia="ko-KR"/>
        </w:rPr>
        <w:t>их</w:t>
      </w:r>
      <w:r w:rsidR="003C3BFC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окончательн</w:t>
      </w:r>
      <w:r w:rsidR="007B3539">
        <w:rPr>
          <w:rFonts w:eastAsia="Batang"/>
          <w:lang w:val="ru-RU" w:eastAsia="ko-KR"/>
        </w:rPr>
        <w:t>ых</w:t>
      </w:r>
      <w:r w:rsidR="003C3BFC" w:rsidRPr="00771217">
        <w:rPr>
          <w:rFonts w:eastAsia="Batang"/>
          <w:lang w:val="ru-RU" w:eastAsia="ko-KR"/>
        </w:rPr>
        <w:t xml:space="preserve"> </w:t>
      </w:r>
      <w:r w:rsidR="007B3539">
        <w:rPr>
          <w:rFonts w:eastAsia="Batang"/>
          <w:lang w:val="ru-RU" w:eastAsia="ko-KR"/>
        </w:rPr>
        <w:t>сопоставительных таблиц</w:t>
      </w:r>
      <w:r w:rsidR="00A47AF5" w:rsidRPr="00771217">
        <w:rPr>
          <w:rFonts w:eastAsia="Batang"/>
          <w:lang w:val="ru-RU" w:eastAsia="ko-KR"/>
        </w:rPr>
        <w:t xml:space="preserve">. </w:t>
      </w:r>
      <w:r w:rsidR="003C3BFC" w:rsidRPr="00771217">
        <w:rPr>
          <w:rFonts w:eastAsia="Batang"/>
          <w:lang w:val="ru-RU" w:eastAsia="ko-KR"/>
        </w:rPr>
        <w:t xml:space="preserve"> </w:t>
      </w:r>
      <w:r w:rsidR="000809F9" w:rsidRPr="00771217">
        <w:rPr>
          <w:rFonts w:eastAsia="Batang"/>
          <w:lang w:val="ru-RU" w:eastAsia="ko-KR"/>
        </w:rPr>
        <w:t>Кроме того,</w:t>
      </w:r>
      <w:r w:rsidR="003C3BFC" w:rsidRPr="00771217">
        <w:rPr>
          <w:rFonts w:eastAsia="Batang"/>
          <w:lang w:val="ru-RU" w:eastAsia="ko-KR"/>
        </w:rPr>
        <w:t xml:space="preserve"> </w:t>
      </w:r>
      <w:r w:rsidR="000809F9" w:rsidRPr="00771217">
        <w:rPr>
          <w:lang w:val="ru-RU"/>
        </w:rPr>
        <w:t xml:space="preserve">Международное бюро </w:t>
      </w:r>
      <w:r w:rsidR="007B3539" w:rsidRPr="007B3539">
        <w:rPr>
          <w:lang w:val="ru-RU"/>
        </w:rPr>
        <w:t>объе</w:t>
      </w:r>
      <w:r w:rsidR="007B3539">
        <w:rPr>
          <w:lang w:val="ru-RU"/>
        </w:rPr>
        <w:t>динило сопоставительные таблицы,</w:t>
      </w:r>
      <w:r w:rsidR="003C3BFC" w:rsidRPr="00771217">
        <w:rPr>
          <w:lang w:val="ru-RU"/>
        </w:rPr>
        <w:t xml:space="preserve"> </w:t>
      </w:r>
      <w:r w:rsidR="00771217" w:rsidRPr="00771217">
        <w:rPr>
          <w:lang w:val="ru-RU"/>
        </w:rPr>
        <w:t>полученн</w:t>
      </w:r>
      <w:r w:rsidR="007B3539">
        <w:rPr>
          <w:lang w:val="ru-RU"/>
        </w:rPr>
        <w:t>ые от</w:t>
      </w:r>
      <w:r w:rsidR="00771217" w:rsidRPr="00771217">
        <w:rPr>
          <w:lang w:val="ru-RU"/>
        </w:rPr>
        <w:t xml:space="preserve"> </w:t>
      </w:r>
      <w:r w:rsidRPr="00771217">
        <w:rPr>
          <w:lang w:val="ru-RU"/>
        </w:rPr>
        <w:t>ВПС</w:t>
      </w:r>
      <w:r w:rsidR="003C3BFC" w:rsidRPr="00771217">
        <w:rPr>
          <w:lang w:val="ru-RU"/>
        </w:rPr>
        <w:t xml:space="preserve">, </w:t>
      </w:r>
      <w:r w:rsidR="007B3539" w:rsidRPr="007B3539">
        <w:rPr>
          <w:lang w:val="ru-RU"/>
        </w:rPr>
        <w:t>котор</w:t>
      </w:r>
      <w:r w:rsidR="007B3539">
        <w:rPr>
          <w:lang w:val="ru-RU"/>
        </w:rPr>
        <w:t>ые воспроизводя</w:t>
      </w:r>
      <w:r w:rsidR="000809F9" w:rsidRPr="00771217">
        <w:rPr>
          <w:lang w:val="ru-RU"/>
        </w:rPr>
        <w:t xml:space="preserve">тся в </w:t>
      </w:r>
      <w:r w:rsidR="007B3539">
        <w:rPr>
          <w:lang w:val="ru-RU"/>
        </w:rPr>
        <w:t>виде приложения к</w:t>
      </w:r>
      <w:r w:rsidR="000809F9" w:rsidRPr="00771217">
        <w:rPr>
          <w:lang w:val="ru-RU"/>
        </w:rPr>
        <w:t xml:space="preserve"> </w:t>
      </w:r>
      <w:r w:rsidR="007B3539">
        <w:rPr>
          <w:lang w:val="ru-RU"/>
        </w:rPr>
        <w:t>документу</w:t>
      </w:r>
      <w:r w:rsidR="003C3BFC" w:rsidRPr="00771217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3C3BFC" w:rsidRPr="00771217">
        <w:rPr>
          <w:lang w:val="ru-RU"/>
        </w:rPr>
        <w:t>6/1</w:t>
      </w:r>
      <w:r w:rsidR="00290CDD" w:rsidRPr="00771217">
        <w:rPr>
          <w:lang w:val="ru-RU"/>
        </w:rPr>
        <w:t>3</w:t>
      </w:r>
      <w:r w:rsidR="003C3BFC" w:rsidRPr="00771217">
        <w:rPr>
          <w:lang w:val="ru-RU"/>
        </w:rPr>
        <w:t>.</w:t>
      </w:r>
    </w:p>
    <w:p w:rsidR="00BF665B" w:rsidRPr="00771217" w:rsidRDefault="001F61A5" w:rsidP="00334C4A">
      <w:pPr>
        <w:pStyle w:val="ONUME"/>
        <w:tabs>
          <w:tab w:val="clear" w:pos="1135"/>
          <w:tab w:val="num" w:pos="567"/>
        </w:tabs>
        <w:ind w:left="0"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 xml:space="preserve">Помимо сопоставительных таблиц, направленных </w:t>
      </w:r>
      <w:r w:rsidR="006C3537" w:rsidRPr="00771217">
        <w:rPr>
          <w:rFonts w:eastAsia="Batang"/>
          <w:lang w:val="ru-RU" w:eastAsia="ko-KR"/>
        </w:rPr>
        <w:t>ВПС</w:t>
      </w:r>
      <w:r>
        <w:rPr>
          <w:rFonts w:eastAsia="Batang"/>
          <w:lang w:val="ru-RU" w:eastAsia="ko-KR"/>
        </w:rPr>
        <w:t xml:space="preserve">, о </w:t>
      </w:r>
      <w:r w:rsidRPr="001F61A5">
        <w:rPr>
          <w:rFonts w:eastAsia="Batang"/>
          <w:lang w:val="ru-RU" w:eastAsia="ko-KR"/>
        </w:rPr>
        <w:t>котор</w:t>
      </w:r>
      <w:r>
        <w:rPr>
          <w:rFonts w:eastAsia="Batang"/>
          <w:lang w:val="ru-RU" w:eastAsia="ko-KR"/>
        </w:rPr>
        <w:t xml:space="preserve">ых говорилось </w:t>
      </w:r>
      <w:r w:rsidR="00771217" w:rsidRPr="00771217">
        <w:rPr>
          <w:rFonts w:eastAsia="Batang"/>
          <w:lang w:val="ru-RU" w:eastAsia="ko-KR"/>
        </w:rPr>
        <w:t>выше</w:t>
      </w:r>
      <w:r w:rsidR="003C3BFC" w:rsidRPr="00771217">
        <w:rPr>
          <w:rFonts w:eastAsia="Batang"/>
          <w:lang w:val="ru-RU" w:eastAsia="ko-KR"/>
        </w:rPr>
        <w:t xml:space="preserve">, </w:t>
      </w:r>
      <w:r w:rsidR="000809F9" w:rsidRPr="00771217">
        <w:rPr>
          <w:rFonts w:eastAsia="Batang"/>
          <w:lang w:val="ru-RU" w:eastAsia="ko-KR"/>
        </w:rPr>
        <w:t xml:space="preserve">Международное бюро </w:t>
      </w:r>
      <w:r>
        <w:rPr>
          <w:rFonts w:eastAsia="Batang"/>
          <w:lang w:val="ru-RU" w:eastAsia="ko-KR"/>
        </w:rPr>
        <w:t xml:space="preserve">провело </w:t>
      </w:r>
      <w:r w:rsidRPr="001F61A5">
        <w:rPr>
          <w:rFonts w:eastAsia="Batang"/>
          <w:lang w:val="ru-RU" w:eastAsia="ko-KR"/>
        </w:rPr>
        <w:t>работ</w:t>
      </w:r>
      <w:r>
        <w:rPr>
          <w:rFonts w:eastAsia="Batang"/>
          <w:lang w:val="ru-RU" w:eastAsia="ko-KR"/>
        </w:rPr>
        <w:t xml:space="preserve">у </w:t>
      </w:r>
      <w:r w:rsidR="00771217" w:rsidRPr="00771217">
        <w:rPr>
          <w:rFonts w:eastAsia="Batang"/>
          <w:lang w:val="ru-RU" w:eastAsia="ko-KR"/>
        </w:rPr>
        <w:t>с</w:t>
      </w:r>
      <w:r w:rsidR="003C3BFC" w:rsidRPr="00771217">
        <w:rPr>
          <w:rFonts w:eastAsia="Batang"/>
          <w:lang w:val="ru-RU" w:eastAsia="ko-KR"/>
        </w:rPr>
        <w:t xml:space="preserve"> </w:t>
      </w:r>
      <w:r w:rsidR="000809F9" w:rsidRPr="00771217">
        <w:rPr>
          <w:rFonts w:eastAsia="Batang"/>
          <w:lang w:val="ru-RU" w:eastAsia="ko-KR"/>
        </w:rPr>
        <w:t xml:space="preserve">Европейским патентным ведомством (ЕПВ) </w:t>
      </w:r>
      <w:r>
        <w:rPr>
          <w:rFonts w:eastAsia="Batang"/>
          <w:lang w:val="ru-RU" w:eastAsia="ko-KR"/>
        </w:rPr>
        <w:t xml:space="preserve">по </w:t>
      </w:r>
      <w:r w:rsidRPr="001F61A5">
        <w:rPr>
          <w:rFonts w:eastAsia="Batang"/>
          <w:lang w:val="ru-RU" w:eastAsia="ko-KR"/>
        </w:rPr>
        <w:t>подготовк</w:t>
      </w:r>
      <w:r>
        <w:rPr>
          <w:rFonts w:eastAsia="Batang"/>
          <w:lang w:val="ru-RU" w:eastAsia="ko-KR"/>
        </w:rPr>
        <w:t>е сопоставительных таблиц</w:t>
      </w:r>
      <w:r w:rsidR="003C3BFC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по правовым</w:t>
      </w:r>
      <w:r w:rsidR="006C3537" w:rsidRPr="00771217">
        <w:rPr>
          <w:rFonts w:eastAsia="Batang"/>
          <w:lang w:val="ru-RU" w:eastAsia="ko-KR"/>
        </w:rPr>
        <w:t xml:space="preserve"> событи</w:t>
      </w:r>
      <w:r>
        <w:rPr>
          <w:rFonts w:eastAsia="Batang"/>
          <w:lang w:val="ru-RU" w:eastAsia="ko-KR"/>
        </w:rPr>
        <w:t>ям, влияющим</w:t>
      </w:r>
      <w:r w:rsidR="009C58D0" w:rsidRPr="00771217">
        <w:rPr>
          <w:rFonts w:eastAsia="Batang"/>
          <w:lang w:val="ru-RU" w:eastAsia="ko-KR"/>
        </w:rPr>
        <w:t xml:space="preserve"> на правовой статус </w:t>
      </w:r>
      <w:r w:rsidRPr="001F61A5">
        <w:rPr>
          <w:rFonts w:eastAsia="Batang"/>
          <w:szCs w:val="22"/>
          <w:lang w:val="ru-RU" w:eastAsia="ko-KR"/>
        </w:rPr>
        <w:t>патент</w:t>
      </w:r>
      <w:r>
        <w:rPr>
          <w:rFonts w:eastAsia="Batang"/>
          <w:lang w:val="ru-RU" w:eastAsia="ko-KR"/>
        </w:rPr>
        <w:t xml:space="preserve">ов согласно </w:t>
      </w:r>
      <w:r w:rsidRPr="00771217">
        <w:rPr>
          <w:rFonts w:eastAsia="Batang"/>
          <w:lang w:val="ru-RU" w:eastAsia="ko-KR"/>
        </w:rPr>
        <w:t>национальн</w:t>
      </w:r>
      <w:r>
        <w:rPr>
          <w:rFonts w:eastAsia="Batang"/>
          <w:lang w:val="ru-RU" w:eastAsia="ko-KR"/>
        </w:rPr>
        <w:t>ой</w:t>
      </w:r>
      <w:r w:rsidRPr="00771217">
        <w:rPr>
          <w:rFonts w:eastAsia="Batang"/>
          <w:lang w:val="ru-RU" w:eastAsia="ko-KR"/>
        </w:rPr>
        <w:t xml:space="preserve"> или </w:t>
      </w:r>
      <w:r>
        <w:rPr>
          <w:rFonts w:eastAsia="Batang"/>
          <w:lang w:val="ru-RU" w:eastAsia="ko-KR"/>
        </w:rPr>
        <w:t xml:space="preserve">региональной практике, включенных </w:t>
      </w:r>
      <w:r w:rsidR="00771217" w:rsidRPr="00771217">
        <w:rPr>
          <w:rFonts w:eastAsia="Batang"/>
          <w:lang w:val="ru-RU" w:eastAsia="ko-KR"/>
        </w:rPr>
        <w:t>в</w:t>
      </w:r>
      <w:r w:rsidR="003C3BFC" w:rsidRPr="00771217">
        <w:rPr>
          <w:rFonts w:eastAsia="Batang"/>
          <w:lang w:val="ru-RU" w:eastAsia="ko-KR"/>
        </w:rPr>
        <w:t xml:space="preserve"> </w:t>
      </w:r>
      <w:r w:rsidRPr="006C3537">
        <w:rPr>
          <w:rFonts w:eastAsia="Batang"/>
          <w:lang w:val="ru-RU" w:eastAsia="ko-KR"/>
        </w:rPr>
        <w:t>М</w:t>
      </w:r>
      <w:r w:rsidR="006C3537" w:rsidRPr="006C3537">
        <w:rPr>
          <w:rFonts w:eastAsia="Batang"/>
          <w:lang w:val="ru-RU" w:eastAsia="ko-KR"/>
        </w:rPr>
        <w:t>еждународн</w:t>
      </w:r>
      <w:r>
        <w:rPr>
          <w:rFonts w:eastAsia="Batang"/>
          <w:lang w:val="ru-RU" w:eastAsia="ko-KR"/>
        </w:rPr>
        <w:t>ую</w:t>
      </w:r>
      <w:r w:rsidR="006C3537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базу</w:t>
      </w:r>
      <w:r w:rsidR="006C3537" w:rsidRPr="00771217">
        <w:rPr>
          <w:rFonts w:eastAsia="Batang"/>
          <w:lang w:val="ru-RU" w:eastAsia="ko-KR"/>
        </w:rPr>
        <w:t xml:space="preserve"> </w:t>
      </w:r>
      <w:r w:rsidR="006C3537" w:rsidRPr="006C3537">
        <w:rPr>
          <w:rFonts w:eastAsia="Batang"/>
          <w:szCs w:val="22"/>
          <w:lang w:val="ru-RU" w:eastAsia="ko-KR"/>
        </w:rPr>
        <w:t>патент</w:t>
      </w:r>
      <w:r w:rsidR="006C3537">
        <w:rPr>
          <w:rFonts w:eastAsia="Batang"/>
          <w:lang w:val="ru-RU" w:eastAsia="ko-KR"/>
        </w:rPr>
        <w:t>ной</w:t>
      </w:r>
      <w:r w:rsidR="006C3537" w:rsidRPr="00771217">
        <w:rPr>
          <w:rFonts w:eastAsia="Batang"/>
          <w:lang w:val="ru-RU" w:eastAsia="ko-KR"/>
        </w:rPr>
        <w:t xml:space="preserve"> документации (</w:t>
      </w:r>
      <w:r w:rsidR="006C3537">
        <w:rPr>
          <w:rFonts w:eastAsia="Batang"/>
          <w:lang w:eastAsia="ko-KR"/>
        </w:rPr>
        <w:t>INPADOC</w:t>
      </w:r>
      <w:r w:rsidR="006C3537" w:rsidRPr="00771217">
        <w:rPr>
          <w:rFonts w:eastAsia="Batang"/>
          <w:lang w:val="ru-RU" w:eastAsia="ko-KR"/>
        </w:rPr>
        <w:t>)</w:t>
      </w:r>
      <w:r w:rsidR="00290CDD" w:rsidRPr="00771217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 xml:space="preserve">в </w:t>
      </w:r>
      <w:r w:rsidRPr="001F61A5">
        <w:rPr>
          <w:rFonts w:eastAsia="Batang"/>
          <w:lang w:val="ru-RU" w:eastAsia="ko-KR"/>
        </w:rPr>
        <w:t>котор</w:t>
      </w:r>
      <w:r>
        <w:rPr>
          <w:rFonts w:eastAsia="Batang"/>
          <w:lang w:val="ru-RU" w:eastAsia="ko-KR"/>
        </w:rPr>
        <w:t xml:space="preserve">ой хранятся данные порядка </w:t>
      </w:r>
      <w:r w:rsidR="00290CDD" w:rsidRPr="00771217">
        <w:rPr>
          <w:rFonts w:eastAsia="Batang"/>
          <w:lang w:val="ru-RU" w:eastAsia="ko-KR"/>
        </w:rPr>
        <w:t xml:space="preserve">50 </w:t>
      </w:r>
      <w:r w:rsidR="006C3537" w:rsidRPr="00771217">
        <w:rPr>
          <w:rFonts w:eastAsia="Batang"/>
          <w:lang w:val="ru-RU" w:eastAsia="ko-KR"/>
        </w:rPr>
        <w:t>ВПС</w:t>
      </w:r>
      <w:r w:rsidR="003C3BFC" w:rsidRPr="00771217">
        <w:rPr>
          <w:rFonts w:eastAsia="Batang"/>
          <w:lang w:val="ru-RU" w:eastAsia="ko-KR"/>
        </w:rPr>
        <w:t xml:space="preserve">.  </w:t>
      </w:r>
      <w:r w:rsidR="0079305B">
        <w:rPr>
          <w:rFonts w:eastAsia="Batang"/>
          <w:lang w:val="ru-RU" w:eastAsia="ko-KR"/>
        </w:rPr>
        <w:t>Первым</w:t>
      </w:r>
      <w:r w:rsidR="00A44BC7">
        <w:rPr>
          <w:rFonts w:eastAsia="Batang"/>
          <w:lang w:val="ru-RU" w:eastAsia="ko-KR"/>
        </w:rPr>
        <w:t xml:space="preserve"> </w:t>
      </w:r>
      <w:r w:rsidR="00A44BC7" w:rsidRPr="00A44BC7">
        <w:rPr>
          <w:rFonts w:eastAsia="Batang"/>
          <w:szCs w:val="22"/>
          <w:lang w:val="ru-RU" w:eastAsia="ko-KR"/>
        </w:rPr>
        <w:t>результат</w:t>
      </w:r>
      <w:r w:rsidR="0079305B">
        <w:rPr>
          <w:rFonts w:eastAsia="Batang"/>
          <w:lang w:val="ru-RU" w:eastAsia="ko-KR"/>
        </w:rPr>
        <w:t>ом</w:t>
      </w:r>
      <w:r w:rsidR="00A44BC7">
        <w:rPr>
          <w:rFonts w:eastAsia="Batang"/>
          <w:lang w:val="ru-RU" w:eastAsia="ko-KR"/>
        </w:rPr>
        <w:t xml:space="preserve"> этого </w:t>
      </w:r>
      <w:r w:rsidR="00A44BC7" w:rsidRPr="00A44BC7">
        <w:rPr>
          <w:rFonts w:eastAsia="Batang"/>
          <w:lang w:val="ru-RU" w:eastAsia="ko-KR"/>
        </w:rPr>
        <w:t>взаимодейств</w:t>
      </w:r>
      <w:r w:rsidR="00A44BC7">
        <w:rPr>
          <w:rFonts w:eastAsia="Batang"/>
          <w:lang w:val="ru-RU" w:eastAsia="ko-KR"/>
        </w:rPr>
        <w:t xml:space="preserve">ия </w:t>
      </w:r>
      <w:r w:rsidR="0079305B">
        <w:rPr>
          <w:rFonts w:eastAsia="Batang"/>
          <w:lang w:val="ru-RU" w:eastAsia="ko-KR"/>
        </w:rPr>
        <w:t xml:space="preserve">стал </w:t>
      </w:r>
      <w:r w:rsidR="00771217" w:rsidRPr="00771217">
        <w:rPr>
          <w:rFonts w:eastAsia="Batang"/>
          <w:lang w:val="ru-RU" w:eastAsia="ko-KR"/>
        </w:rPr>
        <w:t xml:space="preserve">проект </w:t>
      </w:r>
      <w:r w:rsidR="00A44BC7">
        <w:rPr>
          <w:rFonts w:eastAsia="Batang"/>
          <w:lang w:val="ru-RU" w:eastAsia="ko-KR"/>
        </w:rPr>
        <w:t xml:space="preserve">таблицы </w:t>
      </w:r>
      <w:r w:rsidR="00964954" w:rsidRPr="00964954">
        <w:rPr>
          <w:rFonts w:eastAsia="Batang"/>
          <w:lang w:val="ru-RU" w:eastAsia="ko-KR"/>
        </w:rPr>
        <w:t>сопоставлени</w:t>
      </w:r>
      <w:r w:rsidR="00964954">
        <w:rPr>
          <w:rFonts w:eastAsia="Batang"/>
          <w:lang w:val="ru-RU" w:eastAsia="ko-KR"/>
        </w:rPr>
        <w:t>я</w:t>
      </w:r>
      <w:r w:rsidR="000809F9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данных </w:t>
      </w:r>
      <w:r w:rsidR="00A44BC7" w:rsidRPr="00334C4A">
        <w:rPr>
          <w:rFonts w:eastAsia="Batang"/>
          <w:lang w:eastAsia="ko-KR"/>
        </w:rPr>
        <w:t>INPADOC</w:t>
      </w:r>
      <w:r w:rsidR="00A44BC7" w:rsidRPr="00A44BC7">
        <w:rPr>
          <w:rFonts w:eastAsia="Batang"/>
          <w:lang w:val="ru-RU" w:eastAsia="ko-KR"/>
        </w:rPr>
        <w:t>, касающ</w:t>
      </w:r>
      <w:r w:rsidR="00A44BC7">
        <w:rPr>
          <w:rFonts w:eastAsia="Batang"/>
          <w:lang w:val="ru-RU" w:eastAsia="ko-KR"/>
        </w:rPr>
        <w:t xml:space="preserve">ихся Франции, </w:t>
      </w:r>
      <w:r w:rsidR="00A44BC7" w:rsidRPr="00A44BC7">
        <w:rPr>
          <w:rFonts w:eastAsia="Batang"/>
          <w:lang w:val="ru-RU" w:eastAsia="ko-KR"/>
        </w:rPr>
        <w:t>котор</w:t>
      </w:r>
      <w:r w:rsidR="00A44BC7">
        <w:rPr>
          <w:rFonts w:eastAsia="Batang"/>
          <w:lang w:val="ru-RU" w:eastAsia="ko-KR"/>
        </w:rPr>
        <w:t xml:space="preserve">ый был направлен в </w:t>
      </w:r>
      <w:r w:rsidR="006C3537" w:rsidRPr="00771217">
        <w:rPr>
          <w:rFonts w:eastAsia="Batang"/>
          <w:lang w:val="ru-RU" w:eastAsia="ko-KR"/>
        </w:rPr>
        <w:t>Н</w:t>
      </w:r>
      <w:r w:rsidR="00A44BC7">
        <w:rPr>
          <w:rFonts w:eastAsia="Batang"/>
          <w:lang w:val="ru-RU" w:eastAsia="ko-KR"/>
        </w:rPr>
        <w:t>ациональный институт</w:t>
      </w:r>
      <w:r w:rsidR="006C3537" w:rsidRPr="00771217">
        <w:rPr>
          <w:rFonts w:eastAsia="Batang"/>
          <w:lang w:val="ru-RU" w:eastAsia="ko-KR"/>
        </w:rPr>
        <w:t xml:space="preserve"> промышленной собственности</w:t>
      </w:r>
      <w:r w:rsidR="00842E03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>Франции</w:t>
      </w:r>
      <w:r w:rsidR="00842E03" w:rsidRPr="00771217">
        <w:rPr>
          <w:rFonts w:eastAsia="Batang"/>
          <w:lang w:val="ru-RU" w:eastAsia="ko-KR"/>
        </w:rPr>
        <w:t xml:space="preserve"> (</w:t>
      </w:r>
      <w:r w:rsidR="00BF665B" w:rsidRPr="00334C4A">
        <w:rPr>
          <w:rFonts w:eastAsia="Batang"/>
          <w:lang w:eastAsia="ko-KR"/>
        </w:rPr>
        <w:t>INPI</w:t>
      </w:r>
      <w:r w:rsidR="00BF665B" w:rsidRPr="00771217">
        <w:rPr>
          <w:rFonts w:eastAsia="Batang"/>
          <w:lang w:val="ru-RU" w:eastAsia="ko-KR"/>
        </w:rPr>
        <w:t>-</w:t>
      </w:r>
      <w:r w:rsidR="00BF665B" w:rsidRPr="00334C4A">
        <w:rPr>
          <w:rFonts w:eastAsia="Batang"/>
          <w:lang w:eastAsia="ko-KR"/>
        </w:rPr>
        <w:t>FR</w:t>
      </w:r>
      <w:r w:rsidR="00842E03" w:rsidRPr="00771217">
        <w:rPr>
          <w:rFonts w:eastAsia="Batang"/>
          <w:lang w:val="ru-RU" w:eastAsia="ko-KR"/>
        </w:rPr>
        <w:t>)</w:t>
      </w:r>
      <w:r w:rsidR="00BF665B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для </w:t>
      </w:r>
      <w:r w:rsidR="0079305B">
        <w:rPr>
          <w:rFonts w:eastAsia="Batang"/>
          <w:lang w:val="ru-RU" w:eastAsia="ko-KR"/>
        </w:rPr>
        <w:t xml:space="preserve">уточнений </w:t>
      </w:r>
      <w:r w:rsidR="0079305B" w:rsidRPr="0079305B">
        <w:rPr>
          <w:rFonts w:eastAsia="Batang"/>
          <w:lang w:val="ru-RU" w:eastAsia="ko-KR"/>
        </w:rPr>
        <w:t xml:space="preserve">в отношении </w:t>
      </w:r>
      <w:r w:rsidR="00A44BC7">
        <w:rPr>
          <w:rFonts w:eastAsia="Batang"/>
          <w:lang w:val="ru-RU" w:eastAsia="ko-KR"/>
        </w:rPr>
        <w:t xml:space="preserve">ряда </w:t>
      </w:r>
      <w:r w:rsidR="00771217" w:rsidRPr="00771217">
        <w:rPr>
          <w:rFonts w:eastAsia="Batang"/>
          <w:lang w:val="ru-RU" w:eastAsia="ko-KR"/>
        </w:rPr>
        <w:t>событий</w:t>
      </w:r>
      <w:r w:rsidR="00A44BC7">
        <w:rPr>
          <w:rFonts w:eastAsia="Batang"/>
          <w:lang w:val="ru-RU" w:eastAsia="ko-KR"/>
        </w:rPr>
        <w:t xml:space="preserve">, по </w:t>
      </w:r>
      <w:r w:rsidR="00A44BC7" w:rsidRPr="00A44BC7">
        <w:rPr>
          <w:rFonts w:eastAsia="Batang"/>
          <w:lang w:val="ru-RU" w:eastAsia="ko-KR"/>
        </w:rPr>
        <w:t>котор</w:t>
      </w:r>
      <w:r w:rsidR="00A44BC7">
        <w:rPr>
          <w:rFonts w:eastAsia="Batang"/>
          <w:lang w:val="ru-RU" w:eastAsia="ko-KR"/>
        </w:rPr>
        <w:t xml:space="preserve">ым возникли </w:t>
      </w:r>
      <w:r w:rsidR="00A44BC7" w:rsidRPr="00A44BC7">
        <w:rPr>
          <w:rFonts w:eastAsia="Batang"/>
          <w:lang w:val="ru-RU" w:eastAsia="ko-KR"/>
        </w:rPr>
        <w:t>вопрос</w:t>
      </w:r>
      <w:r w:rsidR="00A44BC7">
        <w:rPr>
          <w:rFonts w:eastAsia="Batang"/>
          <w:lang w:val="ru-RU" w:eastAsia="ko-KR"/>
        </w:rPr>
        <w:t>ы, и с несколькими</w:t>
      </w:r>
      <w:r w:rsidR="00FA3686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>уточнениями таблицы</w:t>
      </w:r>
      <w:r w:rsidR="00BF665B" w:rsidRPr="00771217">
        <w:rPr>
          <w:rFonts w:eastAsia="Batang"/>
          <w:lang w:val="ru-RU" w:eastAsia="ko-KR"/>
        </w:rPr>
        <w:t xml:space="preserve">.  </w:t>
      </w:r>
      <w:r w:rsidR="000809F9" w:rsidRPr="00771217">
        <w:rPr>
          <w:rFonts w:eastAsia="Batang"/>
          <w:lang w:val="ru-RU" w:eastAsia="ko-KR"/>
        </w:rPr>
        <w:t xml:space="preserve">ЕПВ </w:t>
      </w:r>
      <w:r w:rsidR="00A44BC7">
        <w:rPr>
          <w:rFonts w:eastAsia="Batang"/>
          <w:lang w:val="ru-RU" w:eastAsia="ko-KR"/>
        </w:rPr>
        <w:t>отметило</w:t>
      </w:r>
      <w:r w:rsidR="000809F9" w:rsidRPr="00771217">
        <w:rPr>
          <w:rFonts w:eastAsia="Batang"/>
          <w:lang w:val="ru-RU" w:eastAsia="ko-KR"/>
        </w:rPr>
        <w:t xml:space="preserve">, что </w:t>
      </w:r>
      <w:r w:rsidR="00771217" w:rsidRPr="00771217">
        <w:rPr>
          <w:rFonts w:eastAsia="Batang"/>
          <w:lang w:val="ru-RU" w:eastAsia="ko-KR"/>
        </w:rPr>
        <w:t>в</w:t>
      </w:r>
      <w:r w:rsidR="00FA3686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базе </w:t>
      </w:r>
      <w:r w:rsidR="00FA3686" w:rsidRPr="00334C4A">
        <w:rPr>
          <w:rFonts w:eastAsia="Batang"/>
          <w:lang w:eastAsia="ko-KR"/>
        </w:rPr>
        <w:t>INPADOC</w:t>
      </w:r>
      <w:r w:rsidR="00A44BC7">
        <w:rPr>
          <w:rFonts w:eastAsia="Batang"/>
          <w:lang w:val="ru-RU" w:eastAsia="ko-KR"/>
        </w:rPr>
        <w:t xml:space="preserve"> </w:t>
      </w:r>
      <w:r w:rsidR="00A44BC7" w:rsidRPr="00A44BC7">
        <w:rPr>
          <w:rFonts w:eastAsia="Batang"/>
          <w:lang w:val="ru-RU" w:eastAsia="ko-KR"/>
        </w:rPr>
        <w:t>необходим</w:t>
      </w:r>
      <w:r w:rsidR="00A44BC7">
        <w:rPr>
          <w:rFonts w:eastAsia="Batang"/>
          <w:lang w:val="ru-RU" w:eastAsia="ko-KR"/>
        </w:rPr>
        <w:t xml:space="preserve">о </w:t>
      </w:r>
      <w:r w:rsidR="00A44BC7" w:rsidRPr="00A44BC7">
        <w:rPr>
          <w:rFonts w:eastAsia="Batang"/>
          <w:lang w:val="ru-RU" w:eastAsia="ko-KR"/>
        </w:rPr>
        <w:t>выполн</w:t>
      </w:r>
      <w:r w:rsidR="00A44BC7">
        <w:rPr>
          <w:rFonts w:eastAsia="Batang"/>
          <w:lang w:val="ru-RU" w:eastAsia="ko-KR"/>
        </w:rPr>
        <w:t xml:space="preserve">ить </w:t>
      </w:r>
      <w:r w:rsidR="00A44BC7" w:rsidRPr="00771217">
        <w:rPr>
          <w:rFonts w:eastAsia="Batang"/>
          <w:lang w:val="ru-RU" w:eastAsia="ko-KR"/>
        </w:rPr>
        <w:t>некотор</w:t>
      </w:r>
      <w:r w:rsidR="00A44BC7">
        <w:rPr>
          <w:rFonts w:eastAsia="Batang"/>
          <w:lang w:val="ru-RU" w:eastAsia="ko-KR"/>
        </w:rPr>
        <w:t xml:space="preserve">ое </w:t>
      </w:r>
      <w:r w:rsidR="00A44BC7" w:rsidRPr="00771217">
        <w:rPr>
          <w:rFonts w:eastAsia="Batang"/>
          <w:lang w:val="ru-RU" w:eastAsia="ko-KR"/>
        </w:rPr>
        <w:t>уточнени</w:t>
      </w:r>
      <w:r w:rsidR="00A44BC7">
        <w:rPr>
          <w:rFonts w:eastAsia="Batang"/>
          <w:lang w:val="ru-RU" w:eastAsia="ko-KR"/>
        </w:rPr>
        <w:t xml:space="preserve">е </w:t>
      </w:r>
      <w:r w:rsidR="00A44BC7" w:rsidRPr="00771217">
        <w:rPr>
          <w:rFonts w:eastAsia="Batang"/>
          <w:lang w:val="ru-RU" w:eastAsia="ko-KR"/>
        </w:rPr>
        <w:t>д</w:t>
      </w:r>
      <w:r w:rsidR="00A44BC7">
        <w:rPr>
          <w:rFonts w:eastAsia="Batang"/>
          <w:lang w:val="ru-RU" w:eastAsia="ko-KR"/>
        </w:rPr>
        <w:t xml:space="preserve">анных по </w:t>
      </w:r>
      <w:r w:rsidR="00A44BC7" w:rsidRPr="00334C4A">
        <w:rPr>
          <w:rFonts w:eastAsia="Batang"/>
          <w:lang w:eastAsia="ko-KR"/>
        </w:rPr>
        <w:t>INPI</w:t>
      </w:r>
      <w:r w:rsidR="00A44BC7" w:rsidRPr="00771217">
        <w:rPr>
          <w:rFonts w:eastAsia="Batang"/>
          <w:lang w:val="ru-RU" w:eastAsia="ko-KR"/>
        </w:rPr>
        <w:t>-</w:t>
      </w:r>
      <w:r w:rsidR="00A44BC7" w:rsidRPr="00334C4A">
        <w:rPr>
          <w:rFonts w:eastAsia="Batang"/>
          <w:lang w:eastAsia="ko-KR"/>
        </w:rPr>
        <w:t>FR</w:t>
      </w:r>
      <w:r w:rsidR="00FA3686" w:rsidRPr="00771217">
        <w:rPr>
          <w:rFonts w:eastAsia="Batang"/>
          <w:lang w:val="ru-RU" w:eastAsia="ko-KR"/>
        </w:rPr>
        <w:t xml:space="preserve">. </w:t>
      </w:r>
      <w:r w:rsidR="000809F9" w:rsidRPr="00771217">
        <w:rPr>
          <w:rFonts w:eastAsia="Batang"/>
          <w:lang w:val="ru-RU" w:eastAsia="ko-KR"/>
        </w:rPr>
        <w:t>Наконец,</w:t>
      </w:r>
      <w:r w:rsidR="00BF665B" w:rsidRPr="00771217">
        <w:rPr>
          <w:rFonts w:eastAsia="Batang"/>
          <w:lang w:val="ru-RU" w:eastAsia="ko-KR"/>
        </w:rPr>
        <w:t xml:space="preserve"> </w:t>
      </w:r>
      <w:r w:rsidR="00BF665B" w:rsidRPr="00334C4A">
        <w:rPr>
          <w:rFonts w:eastAsia="Batang"/>
          <w:lang w:eastAsia="ko-KR"/>
        </w:rPr>
        <w:t>INPI</w:t>
      </w:r>
      <w:r w:rsidR="00BF665B" w:rsidRPr="00771217">
        <w:rPr>
          <w:rFonts w:eastAsia="Batang"/>
          <w:lang w:val="ru-RU" w:eastAsia="ko-KR"/>
        </w:rPr>
        <w:t>-</w:t>
      </w:r>
      <w:r w:rsidR="00BF665B" w:rsidRPr="00334C4A">
        <w:rPr>
          <w:rFonts w:eastAsia="Batang"/>
          <w:lang w:eastAsia="ko-KR"/>
        </w:rPr>
        <w:t>FR</w:t>
      </w:r>
      <w:r w:rsidR="00BF665B" w:rsidRPr="00771217">
        <w:rPr>
          <w:rFonts w:eastAsia="Batang"/>
          <w:lang w:val="ru-RU" w:eastAsia="ko-KR"/>
        </w:rPr>
        <w:t xml:space="preserve"> </w:t>
      </w:r>
      <w:r w:rsidR="000809F9" w:rsidRPr="00771217">
        <w:rPr>
          <w:rFonts w:eastAsia="Batang"/>
          <w:lang w:val="ru-RU" w:eastAsia="ko-KR"/>
        </w:rPr>
        <w:t>согласил</w:t>
      </w:r>
      <w:r w:rsidR="00A44BC7">
        <w:rPr>
          <w:rFonts w:eastAsia="Batang"/>
          <w:lang w:val="ru-RU" w:eastAsia="ko-KR"/>
        </w:rPr>
        <w:t xml:space="preserve">ся направить подготовленную им </w:t>
      </w:r>
      <w:r w:rsidR="00771217" w:rsidRPr="00771217">
        <w:rPr>
          <w:rFonts w:eastAsia="Batang"/>
          <w:lang w:val="ru-RU" w:eastAsia="ko-KR"/>
        </w:rPr>
        <w:t>окончательн</w:t>
      </w:r>
      <w:r w:rsidR="00A44BC7">
        <w:rPr>
          <w:rFonts w:eastAsia="Batang"/>
          <w:lang w:val="ru-RU" w:eastAsia="ko-KR"/>
        </w:rPr>
        <w:t>ую</w:t>
      </w:r>
      <w:r w:rsidR="00BF665B" w:rsidRPr="00771217">
        <w:rPr>
          <w:rFonts w:eastAsia="Batang"/>
          <w:lang w:val="ru-RU" w:eastAsia="ko-KR"/>
        </w:rPr>
        <w:t xml:space="preserve"> </w:t>
      </w:r>
      <w:r w:rsidR="006C3537" w:rsidRPr="00771217">
        <w:rPr>
          <w:rFonts w:eastAsia="Batang"/>
          <w:lang w:val="ru-RU" w:eastAsia="ko-KR"/>
        </w:rPr>
        <w:t>сопоставительную таблицу</w:t>
      </w:r>
      <w:r w:rsidR="00BF665B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>другим</w:t>
      </w:r>
      <w:r w:rsidR="00BF665B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>членам</w:t>
      </w:r>
      <w:r w:rsidR="006C3537" w:rsidRPr="00771217">
        <w:rPr>
          <w:rFonts w:eastAsia="Batang"/>
          <w:lang w:val="ru-RU" w:eastAsia="ko-KR"/>
        </w:rPr>
        <w:t xml:space="preserve"> ЦГ</w:t>
      </w:r>
      <w:r w:rsidR="00BF665B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и</w:t>
      </w:r>
      <w:r w:rsidR="00BF665B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включить ее </w:t>
      </w:r>
      <w:r w:rsidR="00771217" w:rsidRPr="00771217">
        <w:rPr>
          <w:rFonts w:eastAsia="Batang"/>
          <w:lang w:val="ru-RU" w:eastAsia="ko-KR"/>
        </w:rPr>
        <w:t>в</w:t>
      </w:r>
      <w:r w:rsidR="00BF665B" w:rsidRPr="00771217">
        <w:rPr>
          <w:rFonts w:eastAsia="Batang"/>
          <w:lang w:val="ru-RU" w:eastAsia="ko-KR"/>
        </w:rPr>
        <w:t xml:space="preserve"> </w:t>
      </w:r>
      <w:r w:rsidR="00A44BC7" w:rsidRPr="00A44BC7">
        <w:rPr>
          <w:rFonts w:eastAsia="Batang"/>
          <w:lang w:val="ru-RU" w:eastAsia="ko-KR"/>
        </w:rPr>
        <w:t>объе</w:t>
      </w:r>
      <w:r w:rsidR="00A44BC7">
        <w:rPr>
          <w:rFonts w:eastAsia="Batang"/>
          <w:lang w:val="ru-RU" w:eastAsia="ko-KR"/>
        </w:rPr>
        <w:t xml:space="preserve">диненную </w:t>
      </w:r>
      <w:r w:rsidR="006C3537" w:rsidRPr="00771217">
        <w:rPr>
          <w:rFonts w:eastAsia="Batang"/>
          <w:lang w:val="ru-RU" w:eastAsia="ko-KR"/>
        </w:rPr>
        <w:t>сопоставительную таблицу</w:t>
      </w:r>
      <w:r w:rsidR="00BF665B" w:rsidRPr="00771217">
        <w:rPr>
          <w:rFonts w:eastAsia="Batang"/>
          <w:lang w:val="ru-RU" w:eastAsia="ko-KR"/>
        </w:rPr>
        <w:t xml:space="preserve">.  </w:t>
      </w:r>
      <w:r w:rsidR="00A44BC7">
        <w:rPr>
          <w:rFonts w:eastAsia="Batang"/>
          <w:lang w:val="ru-RU" w:eastAsia="ko-KR"/>
        </w:rPr>
        <w:t>Планируется</w:t>
      </w:r>
      <w:r w:rsidR="008500EB" w:rsidRPr="00771217">
        <w:rPr>
          <w:rFonts w:eastAsia="Batang"/>
          <w:lang w:val="ru-RU" w:eastAsia="ko-KR"/>
        </w:rPr>
        <w:t xml:space="preserve"> </w:t>
      </w:r>
      <w:r w:rsidR="00A44BC7" w:rsidRPr="00771217">
        <w:rPr>
          <w:rFonts w:eastAsia="Batang"/>
          <w:lang w:val="ru-RU" w:eastAsia="ko-KR"/>
        </w:rPr>
        <w:t>продолж</w:t>
      </w:r>
      <w:r w:rsidR="00A44BC7">
        <w:rPr>
          <w:rFonts w:eastAsia="Batang"/>
          <w:lang w:val="ru-RU" w:eastAsia="ko-KR"/>
        </w:rPr>
        <w:t xml:space="preserve">ить </w:t>
      </w:r>
      <w:r w:rsidR="00A44BC7" w:rsidRPr="00A44BC7">
        <w:rPr>
          <w:rFonts w:eastAsia="Batang"/>
          <w:lang w:val="ru-RU" w:eastAsia="ko-KR"/>
        </w:rPr>
        <w:t>работ</w:t>
      </w:r>
      <w:r w:rsidR="00A44BC7">
        <w:rPr>
          <w:rFonts w:eastAsia="Batang"/>
          <w:lang w:val="ru-RU" w:eastAsia="ko-KR"/>
        </w:rPr>
        <w:t xml:space="preserve">у по </w:t>
      </w:r>
      <w:r w:rsidR="00964954" w:rsidRPr="00964954">
        <w:rPr>
          <w:rFonts w:eastAsia="Batang"/>
          <w:lang w:val="ru-RU" w:eastAsia="ko-KR"/>
        </w:rPr>
        <w:t>сопоставлени</w:t>
      </w:r>
      <w:r w:rsidR="00964954">
        <w:rPr>
          <w:rFonts w:eastAsia="Batang"/>
          <w:lang w:val="ru-RU" w:eastAsia="ko-KR"/>
        </w:rPr>
        <w:t>ю</w:t>
      </w:r>
      <w:r w:rsidR="00BF665B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данных </w:t>
      </w:r>
      <w:r w:rsidR="00A44BC7" w:rsidRPr="00334C4A">
        <w:rPr>
          <w:rFonts w:eastAsia="Batang"/>
          <w:lang w:eastAsia="ko-KR"/>
        </w:rPr>
        <w:t>INPADOC</w:t>
      </w:r>
      <w:r w:rsidR="00A44BC7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с </w:t>
      </w:r>
      <w:r w:rsidR="00A44BC7" w:rsidRPr="00A44BC7">
        <w:rPr>
          <w:rFonts w:eastAsia="Batang"/>
          <w:lang w:val="ru-RU" w:eastAsia="ko-KR"/>
        </w:rPr>
        <w:t>требовани</w:t>
      </w:r>
      <w:r w:rsidR="00A44BC7">
        <w:rPr>
          <w:rFonts w:eastAsia="Batang"/>
          <w:lang w:val="ru-RU" w:eastAsia="ko-KR"/>
        </w:rPr>
        <w:t xml:space="preserve">ями </w:t>
      </w:r>
      <w:r w:rsidR="00A44BC7" w:rsidRPr="00771217">
        <w:rPr>
          <w:rFonts w:eastAsia="Batang"/>
          <w:lang w:val="ru-RU" w:eastAsia="ko-KR"/>
        </w:rPr>
        <w:t>с</w:t>
      </w:r>
      <w:r w:rsidR="000809F9" w:rsidRPr="00771217">
        <w:rPr>
          <w:rFonts w:eastAsia="Batang"/>
          <w:lang w:val="ru-RU" w:eastAsia="ko-KR"/>
        </w:rPr>
        <w:t>тандарт</w:t>
      </w:r>
      <w:r w:rsidR="00A44BC7">
        <w:rPr>
          <w:rFonts w:eastAsia="Batang"/>
          <w:lang w:val="ru-RU" w:eastAsia="ko-KR"/>
        </w:rPr>
        <w:t>а</w:t>
      </w:r>
      <w:r w:rsidR="00BF665B" w:rsidRPr="00771217">
        <w:rPr>
          <w:rFonts w:eastAsia="Batang"/>
          <w:lang w:val="ru-RU" w:eastAsia="ko-KR"/>
        </w:rPr>
        <w:t xml:space="preserve"> </w:t>
      </w:r>
      <w:r w:rsidR="00BF665B" w:rsidRPr="00334C4A">
        <w:rPr>
          <w:rFonts w:eastAsia="Batang"/>
          <w:lang w:eastAsia="ko-KR"/>
        </w:rPr>
        <w:t>ST</w:t>
      </w:r>
      <w:r w:rsidR="00BF665B" w:rsidRPr="00771217">
        <w:rPr>
          <w:rFonts w:eastAsia="Batang"/>
          <w:lang w:val="ru-RU" w:eastAsia="ko-KR"/>
        </w:rPr>
        <w:t>.27</w:t>
      </w:r>
      <w:r w:rsidR="00A44BC7">
        <w:rPr>
          <w:rFonts w:eastAsia="Batang"/>
          <w:lang w:val="ru-RU" w:eastAsia="ko-KR"/>
        </w:rPr>
        <w:t xml:space="preserve"> для других</w:t>
      </w:r>
      <w:r w:rsidR="00A44BC7" w:rsidRPr="00771217">
        <w:rPr>
          <w:rFonts w:eastAsia="Batang"/>
          <w:lang w:val="ru-RU" w:eastAsia="ko-KR"/>
        </w:rPr>
        <w:t xml:space="preserve"> ВПС</w:t>
      </w:r>
      <w:r w:rsidR="00A44BC7">
        <w:rPr>
          <w:rFonts w:eastAsia="Batang"/>
          <w:lang w:val="ru-RU" w:eastAsia="ko-KR"/>
        </w:rPr>
        <w:t xml:space="preserve">, во </w:t>
      </w:r>
      <w:r w:rsidR="00A44BC7" w:rsidRPr="00A44BC7">
        <w:rPr>
          <w:rFonts w:eastAsia="Batang"/>
          <w:lang w:val="ru-RU" w:eastAsia="ko-KR"/>
        </w:rPr>
        <w:t>взаимодейств</w:t>
      </w:r>
      <w:r w:rsidR="00A44BC7">
        <w:rPr>
          <w:rFonts w:eastAsia="Batang"/>
          <w:lang w:val="ru-RU" w:eastAsia="ko-KR"/>
        </w:rPr>
        <w:t xml:space="preserve">ии с </w:t>
      </w:r>
      <w:r w:rsidR="00A44BC7" w:rsidRPr="00771217">
        <w:rPr>
          <w:rFonts w:eastAsia="Batang"/>
          <w:lang w:val="ru-RU" w:eastAsia="ko-KR"/>
        </w:rPr>
        <w:t>ВПС</w:t>
      </w:r>
      <w:r w:rsidR="00A44BC7">
        <w:rPr>
          <w:rFonts w:eastAsia="Batang"/>
          <w:lang w:val="ru-RU" w:eastAsia="ko-KR"/>
        </w:rPr>
        <w:t xml:space="preserve">, являющимися </w:t>
      </w:r>
      <w:r w:rsidR="00A44BC7" w:rsidRPr="00A44BC7">
        <w:rPr>
          <w:rFonts w:eastAsia="Batang"/>
          <w:lang w:val="ru-RU" w:eastAsia="ko-KR"/>
        </w:rPr>
        <w:t>источник</w:t>
      </w:r>
      <w:r w:rsidR="00A44BC7">
        <w:rPr>
          <w:rFonts w:eastAsia="Batang"/>
          <w:lang w:val="ru-RU" w:eastAsia="ko-KR"/>
        </w:rPr>
        <w:t xml:space="preserve">ами </w:t>
      </w:r>
      <w:r w:rsidR="00A44BC7" w:rsidRPr="00A44BC7">
        <w:rPr>
          <w:rFonts w:eastAsia="Batang"/>
          <w:lang w:val="ru-RU" w:eastAsia="ko-KR"/>
        </w:rPr>
        <w:t>соответствующ</w:t>
      </w:r>
      <w:r w:rsidR="00A44BC7">
        <w:rPr>
          <w:rFonts w:eastAsia="Batang"/>
          <w:lang w:val="ru-RU" w:eastAsia="ko-KR"/>
        </w:rPr>
        <w:t>их данных о правовом статусе</w:t>
      </w:r>
      <w:r w:rsidR="009F4F07">
        <w:rPr>
          <w:rFonts w:eastAsia="Batang"/>
          <w:lang w:val="ru-RU" w:eastAsia="ko-KR"/>
        </w:rPr>
        <w:t xml:space="preserve"> </w:t>
      </w:r>
      <w:r w:rsidR="009F4F07" w:rsidRPr="009F4F07">
        <w:rPr>
          <w:rFonts w:eastAsia="Batang"/>
          <w:szCs w:val="22"/>
          <w:lang w:val="ru-RU" w:eastAsia="ko-KR"/>
        </w:rPr>
        <w:t>патент</w:t>
      </w:r>
      <w:r w:rsidR="009F4F07">
        <w:rPr>
          <w:rFonts w:eastAsia="Batang"/>
          <w:lang w:val="ru-RU" w:eastAsia="ko-KR"/>
        </w:rPr>
        <w:t>ов</w:t>
      </w:r>
      <w:r w:rsidR="00842E03" w:rsidRPr="00771217">
        <w:rPr>
          <w:rFonts w:eastAsia="Batang"/>
          <w:lang w:val="ru-RU" w:eastAsia="ko-KR"/>
        </w:rPr>
        <w:t xml:space="preserve">.  </w:t>
      </w:r>
      <w:r w:rsidR="000809F9" w:rsidRPr="00771217">
        <w:rPr>
          <w:rFonts w:eastAsia="Batang"/>
          <w:lang w:val="ru-RU" w:eastAsia="ko-KR"/>
        </w:rPr>
        <w:t xml:space="preserve">Международное бюро </w:t>
      </w:r>
      <w:r w:rsidR="00A44BC7">
        <w:rPr>
          <w:rFonts w:eastAsia="Batang"/>
          <w:lang w:val="ru-RU" w:eastAsia="ko-KR"/>
        </w:rPr>
        <w:t xml:space="preserve">считает такую </w:t>
      </w:r>
      <w:r w:rsidR="00A44BC7" w:rsidRPr="00A44BC7">
        <w:rPr>
          <w:rFonts w:eastAsia="Batang"/>
          <w:lang w:val="ru-RU" w:eastAsia="ko-KR"/>
        </w:rPr>
        <w:t>совместн</w:t>
      </w:r>
      <w:r w:rsidR="00A44BC7">
        <w:rPr>
          <w:rFonts w:eastAsia="Batang"/>
          <w:lang w:val="ru-RU" w:eastAsia="ko-KR"/>
        </w:rPr>
        <w:t>ую работу</w:t>
      </w:r>
      <w:r w:rsidR="007D014C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очень</w:t>
      </w:r>
      <w:r w:rsidR="007D014C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важ</w:t>
      </w:r>
      <w:r w:rsidR="00A44BC7">
        <w:rPr>
          <w:rFonts w:eastAsia="Batang"/>
          <w:lang w:val="ru-RU" w:eastAsia="ko-KR"/>
        </w:rPr>
        <w:t xml:space="preserve">ной, </w:t>
      </w:r>
      <w:r w:rsidR="00A44BC7" w:rsidRPr="00A44BC7">
        <w:rPr>
          <w:rFonts w:eastAsia="Batang"/>
          <w:lang w:val="ru-RU" w:eastAsia="ko-KR"/>
        </w:rPr>
        <w:t>поскольку</w:t>
      </w:r>
      <w:r w:rsidR="00A44BC7">
        <w:rPr>
          <w:rFonts w:eastAsia="Batang"/>
          <w:lang w:val="ru-RU" w:eastAsia="ko-KR"/>
        </w:rPr>
        <w:t xml:space="preserve"> она позволит </w:t>
      </w:r>
      <w:r w:rsidR="0079305B">
        <w:rPr>
          <w:rFonts w:eastAsia="Batang"/>
          <w:lang w:val="ru-RU" w:eastAsia="ko-KR"/>
        </w:rPr>
        <w:t>получить</w:t>
      </w:r>
      <w:r w:rsidR="00A44BC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более</w:t>
      </w:r>
      <w:r w:rsidR="007D014C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 xml:space="preserve">согласованные </w:t>
      </w:r>
      <w:r w:rsidR="00771217" w:rsidRPr="00771217">
        <w:rPr>
          <w:rFonts w:eastAsia="Batang"/>
          <w:lang w:val="ru-RU" w:eastAsia="ko-KR"/>
        </w:rPr>
        <w:t>и</w:t>
      </w:r>
      <w:r w:rsidR="007D014C" w:rsidRPr="00771217">
        <w:rPr>
          <w:rFonts w:eastAsia="Batang"/>
          <w:lang w:val="ru-RU" w:eastAsia="ko-KR"/>
        </w:rPr>
        <w:t xml:space="preserve"> </w:t>
      </w:r>
      <w:r w:rsidR="00A44BC7">
        <w:rPr>
          <w:rFonts w:eastAsia="Batang"/>
          <w:lang w:val="ru-RU" w:eastAsia="ko-KR"/>
        </w:rPr>
        <w:t>точные</w:t>
      </w:r>
      <w:r w:rsidR="007D014C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данные</w:t>
      </w:r>
      <w:r w:rsidR="007D014C" w:rsidRPr="00771217">
        <w:rPr>
          <w:rFonts w:eastAsia="Batang"/>
          <w:lang w:val="ru-RU" w:eastAsia="ko-KR"/>
        </w:rPr>
        <w:t xml:space="preserve"> </w:t>
      </w:r>
      <w:r w:rsidR="009F4F07">
        <w:rPr>
          <w:rFonts w:eastAsia="Batang"/>
          <w:lang w:val="ru-RU" w:eastAsia="ko-KR"/>
        </w:rPr>
        <w:t>о правовом</w:t>
      </w:r>
      <w:r w:rsidR="00A44BC7" w:rsidRPr="00771217">
        <w:rPr>
          <w:rFonts w:eastAsia="Batang"/>
          <w:lang w:val="ru-RU" w:eastAsia="ko-KR"/>
        </w:rPr>
        <w:t xml:space="preserve"> статус</w:t>
      </w:r>
      <w:r w:rsidR="009F4F07">
        <w:rPr>
          <w:rFonts w:eastAsia="Batang"/>
          <w:lang w:val="ru-RU" w:eastAsia="ko-KR"/>
        </w:rPr>
        <w:t xml:space="preserve">е </w:t>
      </w:r>
      <w:r w:rsidR="009F4F07" w:rsidRPr="009F4F07">
        <w:rPr>
          <w:rFonts w:eastAsia="Batang"/>
          <w:szCs w:val="22"/>
          <w:lang w:val="ru-RU" w:eastAsia="ko-KR"/>
        </w:rPr>
        <w:t>патент</w:t>
      </w:r>
      <w:r w:rsidR="009F4F07">
        <w:rPr>
          <w:rFonts w:eastAsia="Batang"/>
          <w:lang w:val="ru-RU" w:eastAsia="ko-KR"/>
        </w:rPr>
        <w:t xml:space="preserve">ов, </w:t>
      </w:r>
      <w:r w:rsidR="009F4F07" w:rsidRPr="009F4F07">
        <w:rPr>
          <w:rFonts w:eastAsia="Batang"/>
          <w:lang w:val="ru-RU" w:eastAsia="ko-KR"/>
        </w:rPr>
        <w:t>соответствующ</w:t>
      </w:r>
      <w:r w:rsidR="009F4F07">
        <w:rPr>
          <w:rFonts w:eastAsia="Batang"/>
          <w:lang w:val="ru-RU" w:eastAsia="ko-KR"/>
        </w:rPr>
        <w:t xml:space="preserve">ие </w:t>
      </w:r>
      <w:r w:rsidR="009F4F07" w:rsidRPr="009F4F07">
        <w:rPr>
          <w:rFonts w:eastAsia="Batang"/>
          <w:lang w:val="ru-RU" w:eastAsia="ko-KR"/>
        </w:rPr>
        <w:t>требовани</w:t>
      </w:r>
      <w:r w:rsidR="009F4F07">
        <w:rPr>
          <w:rFonts w:eastAsia="Batang"/>
          <w:lang w:val="ru-RU" w:eastAsia="ko-KR"/>
        </w:rPr>
        <w:t xml:space="preserve">ям </w:t>
      </w:r>
      <w:r w:rsidR="009F4F07" w:rsidRPr="009F4F07">
        <w:rPr>
          <w:rFonts w:eastAsia="Batang"/>
          <w:lang w:val="ru-RU" w:eastAsia="ko-KR"/>
        </w:rPr>
        <w:t>стандарт</w:t>
      </w:r>
      <w:r w:rsidR="009F4F07">
        <w:rPr>
          <w:rFonts w:eastAsia="Batang"/>
          <w:lang w:val="ru-RU" w:eastAsia="ko-KR"/>
        </w:rPr>
        <w:t xml:space="preserve">а </w:t>
      </w:r>
      <w:r w:rsidR="000809F9" w:rsidRPr="00771217">
        <w:rPr>
          <w:rFonts w:eastAsia="Batang"/>
          <w:lang w:val="ru-RU" w:eastAsia="ko-KR"/>
        </w:rPr>
        <w:t>ВОИС</w:t>
      </w:r>
      <w:r w:rsidR="008C61C1" w:rsidRPr="00771217">
        <w:rPr>
          <w:rFonts w:eastAsia="Batang"/>
          <w:lang w:val="ru-RU" w:eastAsia="ko-KR"/>
        </w:rPr>
        <w:t xml:space="preserve"> </w:t>
      </w:r>
      <w:r w:rsidR="008C61C1">
        <w:rPr>
          <w:rFonts w:eastAsia="Batang"/>
          <w:lang w:eastAsia="ko-KR"/>
        </w:rPr>
        <w:t>ST</w:t>
      </w:r>
      <w:r w:rsidR="008C61C1" w:rsidRPr="00771217">
        <w:rPr>
          <w:rFonts w:eastAsia="Batang"/>
          <w:lang w:val="ru-RU" w:eastAsia="ko-KR"/>
        </w:rPr>
        <w:t xml:space="preserve">.27, </w:t>
      </w:r>
      <w:r w:rsidR="009F4F07">
        <w:rPr>
          <w:rFonts w:eastAsia="Batang"/>
          <w:lang w:val="ru-RU" w:eastAsia="ko-KR"/>
        </w:rPr>
        <w:t xml:space="preserve">что будет отвечать </w:t>
      </w:r>
      <w:r w:rsidR="009F4F07" w:rsidRPr="009F4F07">
        <w:rPr>
          <w:rFonts w:eastAsia="Batang"/>
          <w:lang w:val="ru-RU" w:eastAsia="ko-KR"/>
        </w:rPr>
        <w:t>интерес</w:t>
      </w:r>
      <w:r w:rsidR="009F4F07">
        <w:rPr>
          <w:rFonts w:eastAsia="Batang"/>
          <w:lang w:val="ru-RU" w:eastAsia="ko-KR"/>
        </w:rPr>
        <w:t xml:space="preserve">ам всего сообщества </w:t>
      </w:r>
      <w:r w:rsidR="009F4F07" w:rsidRPr="00771217">
        <w:rPr>
          <w:rFonts w:eastAsia="Batang"/>
          <w:lang w:val="ru-RU" w:eastAsia="ko-KR"/>
        </w:rPr>
        <w:t>ИС</w:t>
      </w:r>
      <w:r w:rsidR="007D014C" w:rsidRPr="00771217">
        <w:rPr>
          <w:rFonts w:eastAsia="Batang"/>
          <w:lang w:val="ru-RU" w:eastAsia="ko-KR"/>
        </w:rPr>
        <w:t xml:space="preserve">, </w:t>
      </w:r>
      <w:r w:rsidR="009F4F07">
        <w:rPr>
          <w:rFonts w:eastAsia="Batang"/>
          <w:lang w:val="ru-RU" w:eastAsia="ko-KR"/>
        </w:rPr>
        <w:t>особенно</w:t>
      </w:r>
      <w:r w:rsidR="007D014C" w:rsidRPr="00771217">
        <w:rPr>
          <w:rFonts w:eastAsia="Batang"/>
          <w:lang w:val="ru-RU" w:eastAsia="ko-KR"/>
        </w:rPr>
        <w:t xml:space="preserve"> </w:t>
      </w:r>
      <w:r w:rsidR="009F4F07">
        <w:rPr>
          <w:rFonts w:eastAsia="Batang"/>
          <w:lang w:val="ru-RU" w:eastAsia="ko-KR"/>
        </w:rPr>
        <w:t xml:space="preserve">пользователей </w:t>
      </w:r>
      <w:r w:rsidR="009F4F07" w:rsidRPr="009F4F07">
        <w:rPr>
          <w:rFonts w:eastAsia="Batang"/>
          <w:lang w:val="ru-RU" w:eastAsia="ko-KR"/>
        </w:rPr>
        <w:t>систем</w:t>
      </w:r>
      <w:r w:rsidR="009F4F07">
        <w:rPr>
          <w:rFonts w:eastAsia="Batang"/>
          <w:lang w:val="ru-RU" w:eastAsia="ko-KR"/>
        </w:rPr>
        <w:t xml:space="preserve">ы </w:t>
      </w:r>
      <w:r w:rsidR="009F4F07" w:rsidRPr="00771217">
        <w:rPr>
          <w:rFonts w:eastAsia="Batang"/>
          <w:lang w:val="ru-RU" w:eastAsia="ko-KR"/>
        </w:rPr>
        <w:t>ИС</w:t>
      </w:r>
      <w:r w:rsidR="007D014C" w:rsidRPr="00771217">
        <w:rPr>
          <w:rFonts w:eastAsia="Batang"/>
          <w:lang w:val="ru-RU" w:eastAsia="ko-KR"/>
        </w:rPr>
        <w:t>.</w:t>
      </w:r>
    </w:p>
    <w:p w:rsidR="00B471BE" w:rsidRPr="00771217" w:rsidRDefault="00771217" w:rsidP="007B698D">
      <w:pPr>
        <w:pStyle w:val="Heading3"/>
        <w:tabs>
          <w:tab w:val="num" w:pos="567"/>
        </w:tabs>
        <w:rPr>
          <w:lang w:val="ru-RU"/>
        </w:rPr>
      </w:pPr>
      <w:r w:rsidRPr="00771217">
        <w:rPr>
          <w:lang w:val="ru-RU"/>
        </w:rPr>
        <w:t>Предложение</w:t>
      </w:r>
      <w:r w:rsidR="009F4F07">
        <w:rPr>
          <w:lang w:val="ru-RU"/>
        </w:rPr>
        <w:t xml:space="preserve"> о принятии </w:t>
      </w:r>
      <w:r w:rsidRPr="00771217">
        <w:rPr>
          <w:lang w:val="ru-RU"/>
        </w:rPr>
        <w:t>пересмотренн</w:t>
      </w:r>
      <w:r w:rsidR="009F4F07">
        <w:rPr>
          <w:lang w:val="ru-RU"/>
        </w:rPr>
        <w:t>ого</w:t>
      </w:r>
      <w:r w:rsidRPr="00771217">
        <w:rPr>
          <w:lang w:val="ru-RU"/>
        </w:rPr>
        <w:t xml:space="preserve"> </w:t>
      </w:r>
      <w:r w:rsidR="009F4F07" w:rsidRPr="00771217">
        <w:rPr>
          <w:lang w:val="ru-RU"/>
        </w:rPr>
        <w:t>с</w:t>
      </w:r>
      <w:r w:rsidR="009C58D0" w:rsidRPr="00771217">
        <w:rPr>
          <w:lang w:val="ru-RU"/>
        </w:rPr>
        <w:t>тандарта ВОИС</w:t>
      </w:r>
      <w:r w:rsidR="00B471BE" w:rsidRPr="00771217">
        <w:rPr>
          <w:lang w:val="ru-RU"/>
        </w:rPr>
        <w:t xml:space="preserve"> </w:t>
      </w:r>
      <w:r w:rsidR="00B471BE" w:rsidRPr="003B6F34">
        <w:t>ST</w:t>
      </w:r>
      <w:r w:rsidR="00B471BE" w:rsidRPr="00771217">
        <w:rPr>
          <w:lang w:val="ru-RU"/>
        </w:rPr>
        <w:t>.27</w:t>
      </w:r>
    </w:p>
    <w:p w:rsidR="00B471BE" w:rsidRPr="000809F9" w:rsidRDefault="009F4F07" w:rsidP="004852D5">
      <w:pPr>
        <w:pStyle w:val="ONUME"/>
        <w:tabs>
          <w:tab w:val="clear" w:pos="1135"/>
          <w:tab w:val="num" w:pos="567"/>
        </w:tabs>
        <w:ind w:left="0"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 xml:space="preserve">В </w:t>
      </w:r>
      <w:r w:rsidRPr="009F4F07">
        <w:rPr>
          <w:rFonts w:eastAsia="Batang"/>
          <w:lang w:val="ru-RU" w:eastAsia="ko-KR"/>
        </w:rPr>
        <w:t>период</w:t>
      </w:r>
      <w:r>
        <w:rPr>
          <w:rFonts w:eastAsia="Batang"/>
          <w:lang w:val="ru-RU" w:eastAsia="ko-KR"/>
        </w:rPr>
        <w:t xml:space="preserve"> после </w:t>
      </w:r>
      <w:r w:rsidR="000809F9" w:rsidRPr="00771217">
        <w:rPr>
          <w:rFonts w:eastAsia="Batang"/>
          <w:lang w:val="ru-RU" w:eastAsia="ko-KR"/>
        </w:rPr>
        <w:t>пятой</w:t>
      </w:r>
      <w:r w:rsidR="00312BCE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сессии</w:t>
      </w:r>
      <w:r w:rsidR="00312BCE" w:rsidRPr="00771217">
        <w:rPr>
          <w:rFonts w:eastAsia="Batang"/>
          <w:lang w:val="ru-RU" w:eastAsia="ko-KR"/>
        </w:rPr>
        <w:t xml:space="preserve"> </w:t>
      </w:r>
      <w:r w:rsidR="00771217">
        <w:rPr>
          <w:rFonts w:eastAsia="Batang"/>
          <w:lang w:val="ru-RU" w:eastAsia="ko-KR"/>
        </w:rPr>
        <w:t>КСВ</w:t>
      </w:r>
      <w:r w:rsidR="00312BCE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Целевая группа</w:t>
      </w:r>
      <w:r w:rsidR="009C58D0" w:rsidRPr="00771217">
        <w:rPr>
          <w:rFonts w:eastAsia="Batang"/>
          <w:lang w:val="ru-RU" w:eastAsia="ko-KR"/>
        </w:rPr>
        <w:t xml:space="preserve"> по правовому статусу</w:t>
      </w:r>
      <w:r w:rsidR="00312BCE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продолжала свою работу по </w:t>
      </w:r>
      <w:r w:rsidRPr="009F4F07">
        <w:rPr>
          <w:rFonts w:eastAsia="Batang"/>
          <w:lang w:val="ru-RU" w:eastAsia="ko-KR"/>
        </w:rPr>
        <w:t>выполнени</w:t>
      </w:r>
      <w:r>
        <w:rPr>
          <w:rFonts w:eastAsia="Batang"/>
          <w:lang w:val="ru-RU" w:eastAsia="ko-KR"/>
        </w:rPr>
        <w:t xml:space="preserve">ю </w:t>
      </w:r>
      <w:r w:rsidR="009C58D0" w:rsidRPr="00771217">
        <w:rPr>
          <w:rFonts w:eastAsia="Batang"/>
          <w:lang w:val="ru-RU" w:eastAsia="ko-KR"/>
        </w:rPr>
        <w:t>Задачи № 47</w:t>
      </w:r>
      <w:r>
        <w:rPr>
          <w:rFonts w:eastAsia="Batang"/>
          <w:lang w:val="ru-RU" w:eastAsia="ko-KR"/>
        </w:rPr>
        <w:t xml:space="preserve">. </w:t>
      </w:r>
      <w:r w:rsidR="0079305B">
        <w:rPr>
          <w:rFonts w:eastAsia="Batang"/>
          <w:lang w:val="ru-RU" w:eastAsia="ko-KR"/>
        </w:rPr>
        <w:t xml:space="preserve"> </w:t>
      </w:r>
      <w:r w:rsidRPr="009F4F07">
        <w:rPr>
          <w:rFonts w:eastAsia="Batang"/>
          <w:lang w:val="ru-RU" w:eastAsia="ko-KR"/>
        </w:rPr>
        <w:t>Групп</w:t>
      </w:r>
      <w:r>
        <w:rPr>
          <w:rFonts w:eastAsia="Batang"/>
          <w:lang w:val="ru-RU" w:eastAsia="ko-KR"/>
        </w:rPr>
        <w:t xml:space="preserve">а </w:t>
      </w:r>
      <w:r w:rsidR="0079305B">
        <w:rPr>
          <w:rFonts w:eastAsia="Batang"/>
          <w:lang w:val="ru-RU" w:eastAsia="ko-KR"/>
        </w:rPr>
        <w:t xml:space="preserve">отметила </w:t>
      </w:r>
      <w:r w:rsidR="00771217" w:rsidRPr="00771217">
        <w:rPr>
          <w:rFonts w:eastAsia="Batang"/>
          <w:lang w:val="ru-RU" w:eastAsia="ko-KR"/>
        </w:rPr>
        <w:t>необходимость</w:t>
      </w:r>
      <w:r w:rsidR="00842E03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дальнейш</w:t>
      </w:r>
      <w:r>
        <w:rPr>
          <w:rFonts w:eastAsia="Batang"/>
          <w:lang w:val="ru-RU" w:eastAsia="ko-KR"/>
        </w:rPr>
        <w:t xml:space="preserve">его пересмотра </w:t>
      </w:r>
      <w:r w:rsidRPr="009F4F07">
        <w:rPr>
          <w:rFonts w:eastAsia="Batang"/>
          <w:lang w:val="ru-RU" w:eastAsia="ko-KR"/>
        </w:rPr>
        <w:t>стандарт</w:t>
      </w:r>
      <w:r>
        <w:rPr>
          <w:rFonts w:eastAsia="Batang"/>
          <w:lang w:val="ru-RU" w:eastAsia="ko-KR"/>
        </w:rPr>
        <w:t>а</w:t>
      </w:r>
      <w:r w:rsidR="000809F9" w:rsidRPr="00771217">
        <w:rPr>
          <w:rFonts w:eastAsia="Batang"/>
          <w:lang w:val="ru-RU" w:eastAsia="ko-KR"/>
        </w:rPr>
        <w:t xml:space="preserve"> </w:t>
      </w:r>
      <w:r w:rsidR="00842E03" w:rsidRPr="00334C4A">
        <w:rPr>
          <w:rFonts w:eastAsia="Batang"/>
          <w:lang w:eastAsia="ko-KR"/>
        </w:rPr>
        <w:t>ST</w:t>
      </w:r>
      <w:r w:rsidR="00842E03" w:rsidRPr="00771217">
        <w:rPr>
          <w:rFonts w:eastAsia="Batang"/>
          <w:lang w:val="ru-RU" w:eastAsia="ko-KR"/>
        </w:rPr>
        <w:t>.27</w:t>
      </w:r>
      <w:r>
        <w:rPr>
          <w:rFonts w:eastAsia="Batang"/>
          <w:lang w:val="ru-RU" w:eastAsia="ko-KR"/>
        </w:rPr>
        <w:t xml:space="preserve">, который не </w:t>
      </w:r>
      <w:r w:rsidR="0079305B" w:rsidRPr="0079305B">
        <w:rPr>
          <w:rFonts w:eastAsia="Batang"/>
          <w:lang w:val="ru-RU" w:eastAsia="ko-KR"/>
        </w:rPr>
        <w:t>долж</w:t>
      </w:r>
      <w:r w:rsidR="0079305B">
        <w:rPr>
          <w:rFonts w:eastAsia="Batang"/>
          <w:lang w:val="ru-RU" w:eastAsia="ko-KR"/>
        </w:rPr>
        <w:t>ен</w:t>
      </w:r>
      <w:r>
        <w:rPr>
          <w:rFonts w:eastAsia="Batang"/>
          <w:lang w:val="ru-RU" w:eastAsia="ko-KR"/>
        </w:rPr>
        <w:t xml:space="preserve"> сводиться </w:t>
      </w:r>
      <w:r w:rsidRPr="009F4F07">
        <w:rPr>
          <w:rFonts w:eastAsia="Batang"/>
          <w:lang w:val="ru-RU" w:eastAsia="ko-KR"/>
        </w:rPr>
        <w:t>только</w:t>
      </w:r>
      <w:r>
        <w:rPr>
          <w:rFonts w:eastAsia="Batang"/>
          <w:lang w:val="ru-RU" w:eastAsia="ko-KR"/>
        </w:rPr>
        <w:t xml:space="preserve"> к уточнению Приложения</w:t>
      </w:r>
      <w:r w:rsidR="000809F9" w:rsidRPr="00771217">
        <w:rPr>
          <w:rFonts w:eastAsia="Batang"/>
          <w:lang w:val="ru-RU" w:eastAsia="ko-KR"/>
        </w:rPr>
        <w:t xml:space="preserve"> </w:t>
      </w:r>
      <w:r w:rsidR="00842E03" w:rsidRPr="00334C4A">
        <w:rPr>
          <w:rFonts w:eastAsia="Batang"/>
          <w:lang w:eastAsia="ko-KR"/>
        </w:rPr>
        <w:t>I</w:t>
      </w:r>
      <w:r w:rsidR="00842E03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к </w:t>
      </w:r>
      <w:r w:rsidRPr="00771217">
        <w:rPr>
          <w:rFonts w:eastAsia="Batang"/>
          <w:lang w:val="ru-RU" w:eastAsia="ko-KR"/>
        </w:rPr>
        <w:t>стандарт</w:t>
      </w:r>
      <w:r>
        <w:rPr>
          <w:rFonts w:eastAsia="Batang"/>
          <w:lang w:val="ru-RU" w:eastAsia="ko-KR"/>
        </w:rPr>
        <w:t>у</w:t>
      </w:r>
      <w:r w:rsidRPr="00771217">
        <w:rPr>
          <w:rFonts w:eastAsia="Batang"/>
          <w:lang w:val="ru-RU" w:eastAsia="ko-KR"/>
        </w:rPr>
        <w:t xml:space="preserve"> </w:t>
      </w:r>
      <w:r w:rsidRPr="00334C4A">
        <w:rPr>
          <w:rFonts w:eastAsia="Batang"/>
          <w:lang w:eastAsia="ko-KR"/>
        </w:rPr>
        <w:t>ST</w:t>
      </w:r>
      <w:r w:rsidRPr="00771217">
        <w:rPr>
          <w:rFonts w:eastAsia="Batang"/>
          <w:lang w:val="ru-RU" w:eastAsia="ko-KR"/>
        </w:rPr>
        <w:t>.27</w:t>
      </w:r>
      <w:r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и</w:t>
      </w:r>
      <w:r w:rsidR="00842E03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добавлению к нему нового</w:t>
      </w:r>
      <w:r w:rsidR="00842E03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приложения</w:t>
      </w:r>
      <w:r w:rsidR="00354406" w:rsidRPr="00771217">
        <w:rPr>
          <w:rFonts w:eastAsia="Batang"/>
          <w:lang w:val="ru-RU" w:eastAsia="ko-KR"/>
        </w:rPr>
        <w:t xml:space="preserve">.  </w:t>
      </w:r>
      <w:r>
        <w:rPr>
          <w:rFonts w:eastAsia="Batang"/>
          <w:lang w:val="ru-RU" w:eastAsia="ko-KR"/>
        </w:rPr>
        <w:t>Целевая</w:t>
      </w:r>
      <w:r w:rsidR="0079305B">
        <w:rPr>
          <w:rFonts w:eastAsia="Batang"/>
          <w:lang w:val="ru-RU" w:eastAsia="ko-KR"/>
        </w:rPr>
        <w:t xml:space="preserve"> группа</w:t>
      </w:r>
      <w:r w:rsidR="000809F9" w:rsidRPr="00771217">
        <w:rPr>
          <w:rFonts w:eastAsia="Batang"/>
          <w:lang w:val="ru-RU" w:eastAsia="ko-KR"/>
        </w:rPr>
        <w:t xml:space="preserve"> </w:t>
      </w:r>
      <w:r w:rsidR="00771217" w:rsidRPr="00771217">
        <w:rPr>
          <w:rFonts w:eastAsia="Batang"/>
          <w:lang w:val="ru-RU" w:eastAsia="ko-KR"/>
        </w:rPr>
        <w:t>предлагает</w:t>
      </w:r>
      <w:r w:rsidR="00D4068E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внести </w:t>
      </w:r>
      <w:r w:rsidRPr="009F4F07">
        <w:rPr>
          <w:rFonts w:eastAsia="Batang"/>
          <w:lang w:val="ru-RU" w:eastAsia="ko-KR"/>
        </w:rPr>
        <w:t>изменени</w:t>
      </w:r>
      <w:r>
        <w:rPr>
          <w:rFonts w:eastAsia="Batang"/>
          <w:lang w:val="ru-RU" w:eastAsia="ko-KR"/>
        </w:rPr>
        <w:t xml:space="preserve">я в основной текст </w:t>
      </w:r>
      <w:r w:rsidRPr="009F4F07">
        <w:rPr>
          <w:rFonts w:eastAsia="Batang"/>
          <w:lang w:val="ru-RU" w:eastAsia="ko-KR"/>
        </w:rPr>
        <w:t>стандарт</w:t>
      </w:r>
      <w:r>
        <w:rPr>
          <w:rFonts w:eastAsia="Batang"/>
          <w:lang w:val="ru-RU" w:eastAsia="ko-KR"/>
        </w:rPr>
        <w:t xml:space="preserve">а </w:t>
      </w:r>
      <w:r w:rsidR="00354406" w:rsidRPr="00334C4A">
        <w:rPr>
          <w:rFonts w:eastAsia="Batang"/>
          <w:lang w:eastAsia="ko-KR"/>
        </w:rPr>
        <w:t>ST</w:t>
      </w:r>
      <w:r w:rsidR="00354406" w:rsidRPr="00771217">
        <w:rPr>
          <w:rFonts w:eastAsia="Batang"/>
          <w:lang w:val="ru-RU" w:eastAsia="ko-KR"/>
        </w:rPr>
        <w:t xml:space="preserve">.27, </w:t>
      </w:r>
      <w:r w:rsidR="00771217" w:rsidRPr="00771217">
        <w:rPr>
          <w:rFonts w:eastAsia="Batang"/>
          <w:lang w:val="ru-RU" w:eastAsia="ko-KR"/>
        </w:rPr>
        <w:t>включая</w:t>
      </w:r>
      <w:r w:rsidR="00354406" w:rsidRPr="00771217">
        <w:rPr>
          <w:rFonts w:eastAsia="Batang"/>
          <w:lang w:val="ru-RU" w:eastAsia="ko-KR"/>
        </w:rPr>
        <w:t xml:space="preserve"> </w:t>
      </w:r>
      <w:r w:rsidR="0079305B">
        <w:rPr>
          <w:rFonts w:eastAsia="Batang"/>
          <w:lang w:val="ru-RU" w:eastAsia="ko-KR"/>
        </w:rPr>
        <w:t>изменение</w:t>
      </w:r>
      <w:r>
        <w:rPr>
          <w:rFonts w:eastAsia="Batang"/>
          <w:lang w:val="ru-RU" w:eastAsia="ko-KR"/>
        </w:rPr>
        <w:t xml:space="preserve"> </w:t>
      </w:r>
      <w:r w:rsidRPr="00771217">
        <w:rPr>
          <w:rFonts w:eastAsia="Batang"/>
          <w:lang w:val="ru-RU" w:eastAsia="ko-KR"/>
        </w:rPr>
        <w:t>О</w:t>
      </w:r>
      <w:r w:rsidR="0079305B">
        <w:rPr>
          <w:rFonts w:eastAsia="Batang"/>
          <w:lang w:val="ru-RU" w:eastAsia="ko-KR"/>
        </w:rPr>
        <w:t>бщей модели</w:t>
      </w:r>
      <w:r w:rsidR="00B13C92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дело</w:t>
      </w:r>
      <w:r w:rsidR="00B13C92" w:rsidRPr="00771217">
        <w:rPr>
          <w:rFonts w:eastAsia="Batang"/>
          <w:lang w:val="ru-RU" w:eastAsia="ko-KR"/>
        </w:rPr>
        <w:t>производства по выдаче патентов/СДО</w:t>
      </w:r>
      <w:r w:rsidR="00354406" w:rsidRPr="00771217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 xml:space="preserve">в </w:t>
      </w:r>
      <w:r w:rsidR="000809F9" w:rsidRPr="00771217">
        <w:rPr>
          <w:rFonts w:eastAsia="Batang"/>
          <w:lang w:val="ru-RU" w:eastAsia="ko-KR"/>
        </w:rPr>
        <w:t xml:space="preserve">Приложение </w:t>
      </w:r>
      <w:r w:rsidR="0084454E" w:rsidRPr="00334C4A">
        <w:rPr>
          <w:rFonts w:eastAsia="Batang"/>
          <w:lang w:eastAsia="ko-KR"/>
        </w:rPr>
        <w:t>I</w:t>
      </w:r>
      <w:r w:rsidR="0084454E" w:rsidRPr="0077121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к </w:t>
      </w:r>
      <w:r w:rsidRPr="009F4F07">
        <w:rPr>
          <w:rFonts w:eastAsia="Batang"/>
          <w:lang w:val="ru-RU" w:eastAsia="ko-KR"/>
        </w:rPr>
        <w:t>стандарт</w:t>
      </w:r>
      <w:r>
        <w:rPr>
          <w:rFonts w:eastAsia="Batang"/>
          <w:lang w:val="ru-RU" w:eastAsia="ko-KR"/>
        </w:rPr>
        <w:t xml:space="preserve">у </w:t>
      </w:r>
      <w:r w:rsidR="0084454E" w:rsidRPr="00334C4A">
        <w:rPr>
          <w:rFonts w:eastAsia="Batang"/>
          <w:lang w:eastAsia="ko-KR"/>
        </w:rPr>
        <w:t>ST</w:t>
      </w:r>
      <w:r w:rsidR="0084454E" w:rsidRPr="00771217">
        <w:rPr>
          <w:rFonts w:eastAsia="Batang"/>
          <w:lang w:val="ru-RU" w:eastAsia="ko-KR"/>
        </w:rPr>
        <w:t xml:space="preserve">.27, </w:t>
      </w:r>
      <w:r w:rsidRPr="009F4F07">
        <w:rPr>
          <w:rFonts w:eastAsia="Batang"/>
          <w:lang w:val="ru-RU" w:eastAsia="ko-KR"/>
        </w:rPr>
        <w:t xml:space="preserve">в частности, </w:t>
      </w:r>
      <w:r>
        <w:rPr>
          <w:rFonts w:eastAsia="Batang"/>
          <w:lang w:val="ru-RU" w:eastAsia="ko-KR"/>
        </w:rPr>
        <w:t xml:space="preserve">в </w:t>
      </w:r>
      <w:r w:rsidR="00771217" w:rsidRPr="00771217">
        <w:rPr>
          <w:rFonts w:eastAsia="Batang"/>
          <w:lang w:val="ru-RU" w:eastAsia="ko-KR"/>
        </w:rPr>
        <w:t>перечень</w:t>
      </w:r>
      <w:r w:rsidR="0084454E" w:rsidRPr="00771217">
        <w:rPr>
          <w:rFonts w:eastAsia="Batang"/>
          <w:lang w:val="ru-RU" w:eastAsia="ko-KR"/>
        </w:rPr>
        <w:t xml:space="preserve"> </w:t>
      </w:r>
      <w:r w:rsidR="009C58D0" w:rsidRPr="00771217">
        <w:rPr>
          <w:rFonts w:eastAsia="Batang"/>
          <w:lang w:val="ru-RU" w:eastAsia="ko-KR"/>
        </w:rPr>
        <w:t>детальных событий</w:t>
      </w:r>
      <w:r w:rsidR="00354406" w:rsidRPr="00771217">
        <w:rPr>
          <w:rFonts w:eastAsia="Batang"/>
          <w:lang w:val="ru-RU" w:eastAsia="ko-KR"/>
        </w:rPr>
        <w:t xml:space="preserve">, </w:t>
      </w:r>
      <w:r w:rsidR="00771217" w:rsidRPr="00771217">
        <w:rPr>
          <w:rFonts w:eastAsia="Batang"/>
          <w:lang w:val="ru-RU" w:eastAsia="ko-KR"/>
        </w:rPr>
        <w:t>и</w:t>
      </w:r>
      <w:r w:rsidR="00354406" w:rsidRPr="00771217">
        <w:rPr>
          <w:rFonts w:eastAsia="Batang"/>
          <w:lang w:val="ru-RU" w:eastAsia="ko-KR"/>
        </w:rPr>
        <w:t xml:space="preserve"> </w:t>
      </w:r>
      <w:r w:rsidR="0079305B">
        <w:rPr>
          <w:rFonts w:eastAsia="Batang"/>
          <w:lang w:val="ru-RU" w:eastAsia="ko-KR"/>
        </w:rPr>
        <w:t>добавить</w:t>
      </w:r>
      <w:r>
        <w:rPr>
          <w:rFonts w:eastAsia="Batang"/>
          <w:lang w:val="ru-RU" w:eastAsia="ko-KR"/>
        </w:rPr>
        <w:t xml:space="preserve"> к </w:t>
      </w:r>
      <w:r w:rsidRPr="009F4F07">
        <w:rPr>
          <w:rFonts w:eastAsia="Batang"/>
          <w:lang w:val="ru-RU" w:eastAsia="ko-KR"/>
        </w:rPr>
        <w:t>стандарт</w:t>
      </w:r>
      <w:r>
        <w:rPr>
          <w:rFonts w:eastAsia="Batang"/>
          <w:lang w:val="ru-RU" w:eastAsia="ko-KR"/>
        </w:rPr>
        <w:t xml:space="preserve">у </w:t>
      </w:r>
      <w:r w:rsidR="00B13C92" w:rsidRPr="00B13C92">
        <w:rPr>
          <w:rFonts w:eastAsia="Batang"/>
          <w:lang w:val="ru-RU" w:eastAsia="ko-KR"/>
        </w:rPr>
        <w:t>предварительн</w:t>
      </w:r>
      <w:r w:rsidR="0079305B">
        <w:rPr>
          <w:rFonts w:eastAsia="Batang"/>
          <w:lang w:val="ru-RU" w:eastAsia="ko-KR"/>
        </w:rPr>
        <w:t>ые</w:t>
      </w:r>
      <w:r w:rsidR="00571763" w:rsidRPr="00771217">
        <w:rPr>
          <w:rFonts w:eastAsia="Batang"/>
          <w:lang w:val="ru-RU" w:eastAsia="ko-KR"/>
        </w:rPr>
        <w:t xml:space="preserve"> </w:t>
      </w:r>
      <w:r w:rsidR="0079305B">
        <w:rPr>
          <w:rFonts w:eastAsia="Batang"/>
          <w:lang w:val="ru-RU" w:eastAsia="ko-KR"/>
        </w:rPr>
        <w:t>методические указания</w:t>
      </w:r>
      <w:r w:rsidR="00B471BE" w:rsidRPr="00771217">
        <w:rPr>
          <w:rFonts w:eastAsia="Batang"/>
          <w:lang w:val="ru-RU" w:eastAsia="ko-KR"/>
        </w:rPr>
        <w:t xml:space="preserve">.  </w:t>
      </w:r>
      <w:r w:rsidR="00C466E3">
        <w:rPr>
          <w:rFonts w:eastAsia="Batang"/>
          <w:lang w:val="ru-RU" w:eastAsia="ko-KR"/>
        </w:rPr>
        <w:t>Предлагаемая</w:t>
      </w:r>
      <w:r w:rsidR="00771217" w:rsidRPr="00771217">
        <w:rPr>
          <w:rFonts w:eastAsia="Batang"/>
          <w:lang w:val="ru-RU" w:eastAsia="ko-KR"/>
        </w:rPr>
        <w:t xml:space="preserve"> </w:t>
      </w:r>
      <w:r w:rsidR="000809F9" w:rsidRPr="000809F9">
        <w:rPr>
          <w:rFonts w:eastAsia="Batang"/>
          <w:lang w:val="ru-RU" w:eastAsia="ko-KR"/>
        </w:rPr>
        <w:t xml:space="preserve">пересмотренная редакция </w:t>
      </w:r>
      <w:r w:rsidR="00C466E3" w:rsidRPr="000809F9">
        <w:rPr>
          <w:rFonts w:eastAsia="Batang"/>
          <w:lang w:val="ru-RU" w:eastAsia="ko-KR"/>
        </w:rPr>
        <w:t>с</w:t>
      </w:r>
      <w:r w:rsidR="009C58D0" w:rsidRPr="000809F9">
        <w:rPr>
          <w:rFonts w:eastAsia="Batang"/>
          <w:lang w:val="ru-RU" w:eastAsia="ko-KR"/>
        </w:rPr>
        <w:t>тандарта ВОИС</w:t>
      </w:r>
      <w:r w:rsidR="00693293" w:rsidRPr="000809F9">
        <w:rPr>
          <w:rFonts w:eastAsia="Batang"/>
          <w:lang w:val="ru-RU" w:eastAsia="ko-KR"/>
        </w:rPr>
        <w:t xml:space="preserve"> </w:t>
      </w:r>
      <w:r w:rsidR="00693293" w:rsidRPr="00334C4A">
        <w:rPr>
          <w:rFonts w:eastAsia="Batang"/>
          <w:lang w:eastAsia="ko-KR"/>
        </w:rPr>
        <w:t>ST</w:t>
      </w:r>
      <w:r w:rsidR="00693293" w:rsidRPr="000809F9">
        <w:rPr>
          <w:rFonts w:eastAsia="Batang"/>
          <w:lang w:val="ru-RU" w:eastAsia="ko-KR"/>
        </w:rPr>
        <w:t xml:space="preserve">.27 </w:t>
      </w:r>
      <w:r w:rsidR="000809F9" w:rsidRPr="000809F9">
        <w:rPr>
          <w:rFonts w:eastAsia="Batang"/>
          <w:lang w:val="ru-RU" w:eastAsia="ko-KR"/>
        </w:rPr>
        <w:t xml:space="preserve">воспроизводится в приложении </w:t>
      </w:r>
      <w:r w:rsidR="00C466E3">
        <w:rPr>
          <w:rFonts w:eastAsia="Batang"/>
          <w:lang w:val="ru-RU" w:eastAsia="ko-KR"/>
        </w:rPr>
        <w:t>к документу</w:t>
      </w:r>
      <w:r w:rsidR="00693293" w:rsidRPr="000809F9">
        <w:rPr>
          <w:rFonts w:eastAsia="Batang"/>
          <w:lang w:val="ru-RU" w:eastAsia="ko-KR"/>
        </w:rPr>
        <w:t xml:space="preserve"> </w:t>
      </w:r>
      <w:r w:rsidR="009A5835">
        <w:rPr>
          <w:rFonts w:eastAsia="Batang"/>
          <w:lang w:val="ru-RU" w:eastAsia="ko-KR"/>
        </w:rPr>
        <w:t>CWS/</w:t>
      </w:r>
      <w:r w:rsidR="00693293" w:rsidRPr="000809F9">
        <w:rPr>
          <w:rFonts w:eastAsia="Batang"/>
          <w:lang w:val="ru-RU" w:eastAsia="ko-KR"/>
        </w:rPr>
        <w:t>6/12.</w:t>
      </w:r>
    </w:p>
    <w:p w:rsidR="00AE7000" w:rsidRDefault="00C466E3" w:rsidP="0084454E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 w:rsidRPr="00C466E3">
        <w:rPr>
          <w:lang w:val="ru-RU"/>
        </w:rPr>
        <w:t xml:space="preserve">В связи с </w:t>
      </w:r>
      <w:r>
        <w:rPr>
          <w:lang w:val="ru-RU"/>
        </w:rPr>
        <w:t xml:space="preserve">предлагаемым </w:t>
      </w:r>
      <w:r w:rsidRPr="00C466E3">
        <w:rPr>
          <w:lang w:val="ru-RU"/>
        </w:rPr>
        <w:t>изменени</w:t>
      </w:r>
      <w:r>
        <w:rPr>
          <w:lang w:val="ru-RU"/>
        </w:rPr>
        <w:t xml:space="preserve">ем </w:t>
      </w:r>
      <w:r w:rsidRPr="00771217">
        <w:rPr>
          <w:lang w:val="ru-RU"/>
        </w:rPr>
        <w:t>с</w:t>
      </w:r>
      <w:r w:rsidR="000809F9" w:rsidRPr="00771217">
        <w:rPr>
          <w:lang w:val="ru-RU"/>
        </w:rPr>
        <w:t>тандарт</w:t>
      </w:r>
      <w:r>
        <w:rPr>
          <w:lang w:val="ru-RU"/>
        </w:rPr>
        <w:t>а</w:t>
      </w:r>
      <w:r w:rsidR="00D4068E" w:rsidRPr="00771217">
        <w:rPr>
          <w:lang w:val="ru-RU"/>
        </w:rPr>
        <w:t xml:space="preserve"> </w:t>
      </w:r>
      <w:r w:rsidR="00A50092" w:rsidRPr="003B6F34">
        <w:t>ST</w:t>
      </w:r>
      <w:r w:rsidR="00A50092" w:rsidRPr="00771217">
        <w:rPr>
          <w:lang w:val="ru-RU"/>
        </w:rPr>
        <w:t xml:space="preserve">.27 </w:t>
      </w:r>
      <w:r>
        <w:rPr>
          <w:lang w:val="ru-RU"/>
        </w:rPr>
        <w:t>состоялось два раунда обсуждений</w:t>
      </w:r>
      <w:r w:rsidR="008A5695" w:rsidRPr="00771217">
        <w:rPr>
          <w:lang w:val="ru-RU"/>
        </w:rPr>
        <w:t>.</w:t>
      </w:r>
      <w:r w:rsidR="00A50092" w:rsidRPr="00771217">
        <w:rPr>
          <w:lang w:val="ru-RU"/>
        </w:rPr>
        <w:t xml:space="preserve"> </w:t>
      </w:r>
      <w:r w:rsidR="008A5695" w:rsidRPr="00771217">
        <w:rPr>
          <w:lang w:val="ru-RU"/>
        </w:rPr>
        <w:t xml:space="preserve"> </w:t>
      </w:r>
      <w:r>
        <w:rPr>
          <w:lang w:val="ru-RU"/>
        </w:rPr>
        <w:t xml:space="preserve">Наиболее важные </w:t>
      </w:r>
      <w:r w:rsidRPr="00C466E3">
        <w:rPr>
          <w:lang w:val="ru-RU"/>
        </w:rPr>
        <w:t>рекомендаци</w:t>
      </w:r>
      <w:r>
        <w:rPr>
          <w:lang w:val="ru-RU"/>
        </w:rPr>
        <w:t xml:space="preserve">и </w:t>
      </w:r>
      <w:r w:rsidRPr="00771217">
        <w:rPr>
          <w:lang w:val="ru-RU"/>
        </w:rPr>
        <w:t>ч</w:t>
      </w:r>
      <w:r w:rsidR="009C58D0" w:rsidRPr="00771217">
        <w:rPr>
          <w:lang w:val="ru-RU"/>
        </w:rPr>
        <w:t>ленов Целевой группы</w:t>
      </w:r>
      <w:r w:rsidR="00E64B76" w:rsidRPr="00771217">
        <w:rPr>
          <w:lang w:val="ru-RU"/>
        </w:rPr>
        <w:t xml:space="preserve"> </w:t>
      </w:r>
      <w:r>
        <w:rPr>
          <w:lang w:val="ru-RU"/>
        </w:rPr>
        <w:t xml:space="preserve">касались </w:t>
      </w:r>
      <w:r w:rsidRPr="00C466E3">
        <w:rPr>
          <w:lang w:val="ru-RU"/>
        </w:rPr>
        <w:t>изменени</w:t>
      </w:r>
      <w:r>
        <w:rPr>
          <w:lang w:val="ru-RU"/>
        </w:rPr>
        <w:t xml:space="preserve">я </w:t>
      </w:r>
      <w:r w:rsidR="008A5695" w:rsidRPr="00771217">
        <w:rPr>
          <w:lang w:val="ru-RU"/>
        </w:rPr>
        <w:t xml:space="preserve">(1) </w:t>
      </w:r>
      <w:r w:rsidR="00771217" w:rsidRPr="00771217">
        <w:rPr>
          <w:lang w:val="ru-RU"/>
        </w:rPr>
        <w:t>ключев</w:t>
      </w:r>
      <w:r>
        <w:rPr>
          <w:lang w:val="ru-RU"/>
        </w:rPr>
        <w:t>ых</w:t>
      </w:r>
      <w:r w:rsidR="00FA650C" w:rsidRPr="00771217">
        <w:rPr>
          <w:lang w:val="ru-RU"/>
        </w:rPr>
        <w:t xml:space="preserve"> </w:t>
      </w:r>
      <w:r w:rsidR="00771217" w:rsidRPr="00771217">
        <w:rPr>
          <w:lang w:val="ru-RU"/>
        </w:rPr>
        <w:t>и</w:t>
      </w:r>
      <w:r w:rsidR="00FA650C" w:rsidRPr="00771217">
        <w:rPr>
          <w:lang w:val="ru-RU"/>
        </w:rPr>
        <w:t xml:space="preserve"> </w:t>
      </w:r>
      <w:r>
        <w:rPr>
          <w:lang w:val="ru-RU"/>
        </w:rPr>
        <w:t>детальных событий</w:t>
      </w:r>
      <w:r w:rsidR="00FA650C" w:rsidRPr="00771217">
        <w:rPr>
          <w:lang w:val="ru-RU"/>
        </w:rPr>
        <w:t xml:space="preserve">, </w:t>
      </w:r>
      <w:r w:rsidR="00771217" w:rsidRPr="00771217">
        <w:rPr>
          <w:lang w:val="ru-RU"/>
        </w:rPr>
        <w:t>включая</w:t>
      </w:r>
      <w:r w:rsidR="007E3813" w:rsidRPr="00771217">
        <w:rPr>
          <w:lang w:val="ru-RU"/>
        </w:rPr>
        <w:t xml:space="preserve"> </w:t>
      </w:r>
      <w:r>
        <w:rPr>
          <w:lang w:val="ru-RU"/>
        </w:rPr>
        <w:t xml:space="preserve">как </w:t>
      </w:r>
      <w:r w:rsidR="00771217" w:rsidRPr="00771217">
        <w:rPr>
          <w:lang w:val="ru-RU"/>
        </w:rPr>
        <w:t>перечень</w:t>
      </w:r>
      <w:r w:rsidR="00FA650C" w:rsidRPr="00771217">
        <w:rPr>
          <w:lang w:val="ru-RU"/>
        </w:rPr>
        <w:t xml:space="preserve"> </w:t>
      </w:r>
      <w:r w:rsidR="00771217" w:rsidRPr="00771217">
        <w:rPr>
          <w:lang w:val="ru-RU"/>
        </w:rPr>
        <w:t>событий</w:t>
      </w:r>
      <w:r>
        <w:rPr>
          <w:lang w:val="ru-RU"/>
        </w:rPr>
        <w:t>, так и их названия</w:t>
      </w:r>
      <w:r w:rsidR="00FA650C" w:rsidRPr="00771217">
        <w:rPr>
          <w:lang w:val="ru-RU"/>
        </w:rPr>
        <w:t>/</w:t>
      </w:r>
      <w:r>
        <w:rPr>
          <w:lang w:val="ru-RU"/>
        </w:rPr>
        <w:t>описания</w:t>
      </w:r>
      <w:r w:rsidR="00FA650C" w:rsidRPr="00771217">
        <w:rPr>
          <w:lang w:val="ru-RU"/>
        </w:rPr>
        <w:t xml:space="preserve">, </w:t>
      </w:r>
      <w:r w:rsidR="008A5695" w:rsidRPr="00771217">
        <w:rPr>
          <w:lang w:val="ru-RU"/>
        </w:rPr>
        <w:t xml:space="preserve">(2) </w:t>
      </w:r>
      <w:r>
        <w:rPr>
          <w:lang w:val="ru-RU"/>
        </w:rPr>
        <w:t>Общей модели делопроизводства</w:t>
      </w:r>
      <w:r w:rsidR="00B13C92" w:rsidRPr="00771217">
        <w:rPr>
          <w:lang w:val="ru-RU"/>
        </w:rPr>
        <w:t xml:space="preserve"> по выдаче патентов/СДО</w:t>
      </w:r>
      <w:r w:rsidR="00FA650C" w:rsidRPr="00771217">
        <w:rPr>
          <w:lang w:val="ru-RU"/>
        </w:rPr>
        <w:t xml:space="preserve">, </w:t>
      </w:r>
      <w:r w:rsidR="00771217" w:rsidRPr="00771217">
        <w:rPr>
          <w:lang w:val="ru-RU"/>
        </w:rPr>
        <w:t>и</w:t>
      </w:r>
      <w:r w:rsidR="00FA650C" w:rsidRPr="00771217">
        <w:rPr>
          <w:lang w:val="ru-RU"/>
        </w:rPr>
        <w:t xml:space="preserve"> </w:t>
      </w:r>
      <w:r w:rsidR="008A5695" w:rsidRPr="00771217">
        <w:rPr>
          <w:lang w:val="ru-RU"/>
        </w:rPr>
        <w:t xml:space="preserve">(3) </w:t>
      </w:r>
      <w:r w:rsidR="00771217" w:rsidRPr="00771217">
        <w:rPr>
          <w:lang w:val="ru-RU"/>
        </w:rPr>
        <w:t>дополнительн</w:t>
      </w:r>
      <w:r>
        <w:rPr>
          <w:lang w:val="ru-RU"/>
        </w:rPr>
        <w:t>ых</w:t>
      </w:r>
      <w:r w:rsidR="00FA650C" w:rsidRPr="00771217">
        <w:rPr>
          <w:lang w:val="ru-RU"/>
        </w:rPr>
        <w:t xml:space="preserve"> </w:t>
      </w:r>
      <w:r>
        <w:rPr>
          <w:lang w:val="ru-RU"/>
        </w:rPr>
        <w:t>данных о</w:t>
      </w:r>
      <w:r w:rsidRPr="00771217">
        <w:rPr>
          <w:lang w:val="ru-RU"/>
        </w:rPr>
        <w:t xml:space="preserve"> </w:t>
      </w:r>
      <w:r>
        <w:rPr>
          <w:lang w:val="ru-RU"/>
        </w:rPr>
        <w:t xml:space="preserve">событиях, включенных </w:t>
      </w:r>
      <w:r w:rsidR="00771217" w:rsidRPr="00771217">
        <w:rPr>
          <w:lang w:val="ru-RU"/>
        </w:rPr>
        <w:t>в</w:t>
      </w:r>
      <w:r w:rsidR="008A5695" w:rsidRPr="00771217">
        <w:rPr>
          <w:lang w:val="ru-RU"/>
        </w:rPr>
        <w:t xml:space="preserve"> </w:t>
      </w:r>
      <w:r w:rsidR="000809F9" w:rsidRPr="00771217">
        <w:rPr>
          <w:lang w:val="ru-RU"/>
        </w:rPr>
        <w:t xml:space="preserve">Приложение </w:t>
      </w:r>
      <w:r w:rsidR="008A5695" w:rsidRPr="003B6F34">
        <w:t>II</w:t>
      </w:r>
      <w:r w:rsidR="00D4068E" w:rsidRPr="00771217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771217">
        <w:rPr>
          <w:lang w:val="ru-RU"/>
        </w:rPr>
        <w:t>с</w:t>
      </w:r>
      <w:r w:rsidR="000809F9" w:rsidRPr="00771217">
        <w:rPr>
          <w:lang w:val="ru-RU"/>
        </w:rPr>
        <w:t>тандарт</w:t>
      </w:r>
      <w:r>
        <w:rPr>
          <w:lang w:val="ru-RU"/>
        </w:rPr>
        <w:t>у</w:t>
      </w:r>
      <w:r w:rsidR="00D4068E" w:rsidRPr="00771217">
        <w:rPr>
          <w:lang w:val="ru-RU"/>
        </w:rPr>
        <w:t xml:space="preserve"> </w:t>
      </w:r>
      <w:r w:rsidR="00D4068E">
        <w:t>ST</w:t>
      </w:r>
      <w:r w:rsidR="00D4068E" w:rsidRPr="00771217">
        <w:rPr>
          <w:lang w:val="ru-RU"/>
        </w:rPr>
        <w:t>.27</w:t>
      </w:r>
      <w:r w:rsidR="00FA650C" w:rsidRPr="00771217">
        <w:rPr>
          <w:lang w:val="ru-RU"/>
        </w:rPr>
        <w:t>.</w:t>
      </w:r>
      <w:r w:rsidR="00AE7000">
        <w:rPr>
          <w:lang w:val="ru-RU"/>
        </w:rPr>
        <w:br w:type="page"/>
      </w:r>
    </w:p>
    <w:p w:rsidR="007E3813" w:rsidRPr="00771217" w:rsidRDefault="003C2382" w:rsidP="007B698D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lastRenderedPageBreak/>
        <w:t>Целевая группа</w:t>
      </w:r>
      <w:r w:rsidR="009C58D0" w:rsidRPr="00771217">
        <w:rPr>
          <w:lang w:val="ru-RU"/>
        </w:rPr>
        <w:t xml:space="preserve"> по правовому статусу</w:t>
      </w:r>
      <w:r w:rsidR="0084454E" w:rsidRPr="00771217">
        <w:rPr>
          <w:lang w:val="ru-RU"/>
        </w:rPr>
        <w:t xml:space="preserve"> </w:t>
      </w:r>
      <w:r>
        <w:rPr>
          <w:lang w:val="ru-RU"/>
        </w:rPr>
        <w:t>провела два</w:t>
      </w:r>
      <w:r w:rsidR="00FA650C" w:rsidRPr="00771217">
        <w:rPr>
          <w:lang w:val="ru-RU"/>
        </w:rPr>
        <w:t xml:space="preserve"> </w:t>
      </w:r>
      <w:r>
        <w:rPr>
          <w:lang w:val="ru-RU"/>
        </w:rPr>
        <w:t>раунда</w:t>
      </w:r>
      <w:r w:rsidR="00FA650C" w:rsidRPr="00771217">
        <w:rPr>
          <w:lang w:val="ru-RU"/>
        </w:rPr>
        <w:t xml:space="preserve"> </w:t>
      </w:r>
      <w:r w:rsidR="00771217" w:rsidRPr="00771217">
        <w:rPr>
          <w:lang w:val="ru-RU"/>
        </w:rPr>
        <w:t>обсуж</w:t>
      </w:r>
      <w:r>
        <w:rPr>
          <w:lang w:val="ru-RU"/>
        </w:rPr>
        <w:t>дений</w:t>
      </w:r>
      <w:r w:rsidR="0079305B">
        <w:rPr>
          <w:lang w:val="ru-RU"/>
        </w:rPr>
        <w:t xml:space="preserve"> по вопросу о </w:t>
      </w:r>
      <w:r w:rsidR="0079305B" w:rsidRPr="00771217">
        <w:rPr>
          <w:lang w:val="ru-RU"/>
        </w:rPr>
        <w:t>подготовк</w:t>
      </w:r>
      <w:r w:rsidR="0079305B">
        <w:rPr>
          <w:lang w:val="ru-RU"/>
        </w:rPr>
        <w:t>е</w:t>
      </w:r>
      <w:r w:rsidR="0079305B" w:rsidRPr="00771217">
        <w:rPr>
          <w:lang w:val="ru-RU"/>
        </w:rPr>
        <w:t xml:space="preserve"> </w:t>
      </w:r>
      <w:r w:rsidR="0079305B">
        <w:rPr>
          <w:lang w:val="ru-RU"/>
        </w:rPr>
        <w:t>предлагаемых</w:t>
      </w:r>
      <w:r w:rsidR="0079305B" w:rsidRPr="00771217">
        <w:rPr>
          <w:lang w:val="ru-RU"/>
        </w:rPr>
        <w:t xml:space="preserve"> </w:t>
      </w:r>
      <w:r w:rsidR="0079305B">
        <w:rPr>
          <w:lang w:val="ru-RU"/>
        </w:rPr>
        <w:t>методических указаний</w:t>
      </w:r>
      <w:r w:rsidR="00693293" w:rsidRPr="00771217">
        <w:rPr>
          <w:lang w:val="ru-RU"/>
        </w:rPr>
        <w:t xml:space="preserve">.  </w:t>
      </w:r>
      <w:r w:rsidRPr="003C2382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Pr="003C2382">
        <w:rPr>
          <w:lang w:val="ru-RU"/>
        </w:rPr>
        <w:t>сведени</w:t>
      </w:r>
      <w:r>
        <w:rPr>
          <w:lang w:val="ru-RU"/>
        </w:rPr>
        <w:t xml:space="preserve">я </w:t>
      </w:r>
      <w:r w:rsidRPr="003C2382">
        <w:rPr>
          <w:lang w:val="ru-RU"/>
        </w:rPr>
        <w:t xml:space="preserve">в отношении </w:t>
      </w:r>
      <w:r>
        <w:rPr>
          <w:lang w:val="ru-RU"/>
        </w:rPr>
        <w:t>предлагаемых</w:t>
      </w:r>
      <w:r w:rsidR="00771217" w:rsidRPr="00771217">
        <w:rPr>
          <w:lang w:val="ru-RU"/>
        </w:rPr>
        <w:t xml:space="preserve"> </w:t>
      </w:r>
      <w:r w:rsidR="00B13C92" w:rsidRPr="00771217">
        <w:rPr>
          <w:lang w:val="ru-RU"/>
        </w:rPr>
        <w:t>предварительн</w:t>
      </w:r>
      <w:r>
        <w:rPr>
          <w:lang w:val="ru-RU"/>
        </w:rPr>
        <w:t>ых</w:t>
      </w:r>
      <w:r w:rsidR="00693293" w:rsidRPr="00771217">
        <w:rPr>
          <w:lang w:val="ru-RU"/>
        </w:rPr>
        <w:t xml:space="preserve"> </w:t>
      </w:r>
      <w:r>
        <w:rPr>
          <w:lang w:val="ru-RU"/>
        </w:rPr>
        <w:t>методических указаний</w:t>
      </w:r>
      <w:r w:rsidR="00693293" w:rsidRPr="00771217">
        <w:rPr>
          <w:lang w:val="ru-RU"/>
        </w:rPr>
        <w:t xml:space="preserve"> </w:t>
      </w:r>
      <w:r w:rsidRPr="003C2382">
        <w:rPr>
          <w:lang w:val="ru-RU"/>
        </w:rPr>
        <w:t>содерж</w:t>
      </w:r>
      <w:r>
        <w:rPr>
          <w:lang w:val="ru-RU"/>
        </w:rPr>
        <w:t xml:space="preserve">атся в </w:t>
      </w:r>
      <w:r w:rsidRPr="00771217">
        <w:rPr>
          <w:lang w:val="ru-RU"/>
        </w:rPr>
        <w:t>раздел</w:t>
      </w:r>
      <w:r>
        <w:rPr>
          <w:lang w:val="ru-RU"/>
        </w:rPr>
        <w:t>е</w:t>
      </w:r>
      <w:r w:rsidRPr="00771217">
        <w:rPr>
          <w:lang w:val="ru-RU"/>
        </w:rPr>
        <w:t xml:space="preserve"> «</w:t>
      </w:r>
      <w:r>
        <w:rPr>
          <w:lang w:val="ru-RU" w:eastAsia="ko-KR"/>
        </w:rPr>
        <w:t>Нов</w:t>
      </w:r>
      <w:r w:rsidRPr="003C2382">
        <w:rPr>
          <w:lang w:val="ru-RU" w:eastAsia="ko-KR"/>
        </w:rPr>
        <w:t xml:space="preserve">ое </w:t>
      </w:r>
      <w:r w:rsidRPr="00771217">
        <w:rPr>
          <w:lang w:val="ru-RU" w:eastAsia="ko-KR"/>
        </w:rPr>
        <w:t xml:space="preserve">Приложение </w:t>
      </w:r>
      <w:r w:rsidRPr="003B6F34">
        <w:rPr>
          <w:lang w:eastAsia="ko-KR"/>
        </w:rPr>
        <w:t>V</w:t>
      </w:r>
      <w:r w:rsidRPr="00771217">
        <w:rPr>
          <w:lang w:val="ru-RU" w:eastAsia="ko-KR"/>
        </w:rPr>
        <w:t>: Методические указания»</w:t>
      </w:r>
      <w:r>
        <w:rPr>
          <w:lang w:val="ru-RU" w:eastAsia="ko-KR"/>
        </w:rPr>
        <w:t xml:space="preserve"> </w:t>
      </w:r>
      <w:r w:rsidR="00771217" w:rsidRPr="00771217">
        <w:rPr>
          <w:lang w:val="ru-RU"/>
        </w:rPr>
        <w:t>документ</w:t>
      </w:r>
      <w:r>
        <w:rPr>
          <w:lang w:val="ru-RU"/>
        </w:rPr>
        <w:t>а</w:t>
      </w:r>
      <w:r w:rsidR="00693293" w:rsidRPr="00771217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693293" w:rsidRPr="00771217">
        <w:rPr>
          <w:lang w:val="ru-RU"/>
        </w:rPr>
        <w:t>6/12</w:t>
      </w:r>
      <w:r w:rsidR="00693293" w:rsidRPr="00771217">
        <w:rPr>
          <w:lang w:val="ru-RU" w:eastAsia="ko-KR"/>
        </w:rPr>
        <w:t>.</w:t>
      </w:r>
    </w:p>
    <w:p w:rsidR="00784EAB" w:rsidRPr="00771217" w:rsidRDefault="00771217" w:rsidP="007B698D">
      <w:pPr>
        <w:pStyle w:val="Heading3"/>
        <w:tabs>
          <w:tab w:val="num" w:pos="567"/>
        </w:tabs>
        <w:rPr>
          <w:lang w:val="ru-RU"/>
        </w:rPr>
      </w:pPr>
      <w:r w:rsidRPr="00771217">
        <w:rPr>
          <w:lang w:val="ru-RU"/>
        </w:rPr>
        <w:t>Подготовк</w:t>
      </w:r>
      <w:r w:rsidR="003C2382">
        <w:rPr>
          <w:lang w:val="ru-RU"/>
        </w:rPr>
        <w:t>а нового</w:t>
      </w:r>
      <w:r w:rsidR="00B471BE" w:rsidRPr="00771217">
        <w:rPr>
          <w:lang w:val="ru-RU"/>
        </w:rPr>
        <w:t xml:space="preserve"> </w:t>
      </w:r>
      <w:r w:rsidR="003C2382" w:rsidRPr="00771217">
        <w:rPr>
          <w:lang w:val="ru-RU"/>
        </w:rPr>
        <w:t>с</w:t>
      </w:r>
      <w:r w:rsidR="000809F9" w:rsidRPr="00771217">
        <w:rPr>
          <w:lang w:val="ru-RU"/>
        </w:rPr>
        <w:t>тандарт</w:t>
      </w:r>
      <w:r w:rsidR="003C2382">
        <w:rPr>
          <w:lang w:val="ru-RU"/>
        </w:rPr>
        <w:t>а</w:t>
      </w:r>
      <w:r w:rsidR="00B471BE" w:rsidRPr="00771217">
        <w:rPr>
          <w:lang w:val="ru-RU"/>
        </w:rPr>
        <w:t xml:space="preserve"> </w:t>
      </w:r>
      <w:r w:rsidR="003C2382">
        <w:rPr>
          <w:lang w:val="ru-RU"/>
        </w:rPr>
        <w:t xml:space="preserve">обмена данными о правовом статусе </w:t>
      </w:r>
      <w:r w:rsidR="003C2382" w:rsidRPr="003C2382">
        <w:rPr>
          <w:lang w:val="ru-RU"/>
        </w:rPr>
        <w:t>промышленных образцов</w:t>
      </w:r>
    </w:p>
    <w:p w:rsidR="00354406" w:rsidRPr="00771217" w:rsidRDefault="003C2382" w:rsidP="007B698D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Целевая группа</w:t>
      </w:r>
      <w:r w:rsidR="009C58D0" w:rsidRPr="00771217">
        <w:rPr>
          <w:lang w:val="ru-RU"/>
        </w:rPr>
        <w:t xml:space="preserve"> по правовому статусу</w:t>
      </w:r>
      <w:r w:rsidR="00E4197A" w:rsidRPr="00771217">
        <w:rPr>
          <w:lang w:val="ru-RU"/>
        </w:rPr>
        <w:t xml:space="preserve"> </w:t>
      </w:r>
      <w:r w:rsidR="009F3D1A">
        <w:rPr>
          <w:lang w:val="ru-RU"/>
        </w:rPr>
        <w:t xml:space="preserve">провела </w:t>
      </w:r>
      <w:r w:rsidR="009F3D1A" w:rsidRPr="009F3D1A">
        <w:rPr>
          <w:lang w:val="ru-RU"/>
        </w:rPr>
        <w:t>работ</w:t>
      </w:r>
      <w:r w:rsidR="009F3D1A">
        <w:rPr>
          <w:lang w:val="ru-RU"/>
        </w:rPr>
        <w:t xml:space="preserve">у по </w:t>
      </w:r>
      <w:r w:rsidR="00771217" w:rsidRPr="00771217">
        <w:rPr>
          <w:lang w:val="ru-RU"/>
        </w:rPr>
        <w:t>подготовк</w:t>
      </w:r>
      <w:r w:rsidR="009F3D1A">
        <w:rPr>
          <w:lang w:val="ru-RU"/>
        </w:rPr>
        <w:t>е</w:t>
      </w:r>
      <w:r w:rsidR="00771217" w:rsidRPr="00771217">
        <w:rPr>
          <w:lang w:val="ru-RU"/>
        </w:rPr>
        <w:t xml:space="preserve"> </w:t>
      </w:r>
      <w:r w:rsidR="009F3D1A">
        <w:rPr>
          <w:lang w:val="ru-RU"/>
        </w:rPr>
        <w:t>предложения о новом</w:t>
      </w:r>
      <w:r w:rsidR="00E4197A" w:rsidRPr="00771217">
        <w:rPr>
          <w:lang w:val="ru-RU"/>
        </w:rPr>
        <w:t xml:space="preserve"> </w:t>
      </w:r>
      <w:r w:rsidR="000809F9" w:rsidRPr="00771217">
        <w:rPr>
          <w:lang w:val="ru-RU"/>
        </w:rPr>
        <w:t>стандарт</w:t>
      </w:r>
      <w:r w:rsidR="009F3D1A">
        <w:rPr>
          <w:lang w:val="ru-RU"/>
        </w:rPr>
        <w:t>е</w:t>
      </w:r>
      <w:r w:rsidR="00E4197A" w:rsidRPr="00771217">
        <w:rPr>
          <w:lang w:val="ru-RU"/>
        </w:rPr>
        <w:t xml:space="preserve"> </w:t>
      </w:r>
      <w:r w:rsidRPr="003C2382">
        <w:rPr>
          <w:lang w:val="ru-RU"/>
        </w:rPr>
        <w:t>обмена данными о правовом статусе промышленных образцов</w:t>
      </w:r>
      <w:r w:rsidR="00C6525F" w:rsidRPr="00771217">
        <w:rPr>
          <w:lang w:val="ru-RU"/>
        </w:rPr>
        <w:t xml:space="preserve">, </w:t>
      </w:r>
      <w:r w:rsidR="009F3D1A">
        <w:rPr>
          <w:lang w:val="ru-RU"/>
        </w:rPr>
        <w:t>о</w:t>
      </w:r>
      <w:r w:rsidR="0079305B">
        <w:rPr>
          <w:lang w:val="ru-RU"/>
        </w:rPr>
        <w:t> </w:t>
      </w:r>
      <w:r w:rsidR="009F3D1A" w:rsidRPr="009F3D1A">
        <w:rPr>
          <w:lang w:val="ru-RU"/>
        </w:rPr>
        <w:t>котор</w:t>
      </w:r>
      <w:r w:rsidR="009F3D1A">
        <w:rPr>
          <w:lang w:val="ru-RU"/>
        </w:rPr>
        <w:t xml:space="preserve">ом говорится в описании </w:t>
      </w:r>
      <w:r w:rsidR="009C58D0" w:rsidRPr="00771217">
        <w:rPr>
          <w:lang w:val="ru-RU"/>
        </w:rPr>
        <w:t>Задачи № 47</w:t>
      </w:r>
      <w:r w:rsidR="00E4197A" w:rsidRPr="00771217">
        <w:rPr>
          <w:lang w:val="ru-RU"/>
        </w:rPr>
        <w:t xml:space="preserve">.  </w:t>
      </w:r>
      <w:r w:rsidR="009F3D1A">
        <w:rPr>
          <w:lang w:val="ru-RU"/>
        </w:rPr>
        <w:t>Члены</w:t>
      </w:r>
      <w:r w:rsidR="009C58D0" w:rsidRPr="00771217">
        <w:rPr>
          <w:lang w:val="ru-RU"/>
        </w:rPr>
        <w:t xml:space="preserve"> Целевой группы</w:t>
      </w:r>
      <w:r w:rsidR="007E3813" w:rsidRPr="00771217">
        <w:rPr>
          <w:lang w:val="ru-RU"/>
        </w:rPr>
        <w:t xml:space="preserve"> </w:t>
      </w:r>
      <w:r w:rsidR="009F3D1A">
        <w:rPr>
          <w:lang w:val="ru-RU"/>
        </w:rPr>
        <w:t xml:space="preserve">провели </w:t>
      </w:r>
      <w:r w:rsidR="00771217" w:rsidRPr="00771217">
        <w:rPr>
          <w:lang w:val="ru-RU"/>
        </w:rPr>
        <w:t>четыре</w:t>
      </w:r>
      <w:r w:rsidR="00693293" w:rsidRPr="00771217">
        <w:rPr>
          <w:lang w:val="ru-RU"/>
        </w:rPr>
        <w:t xml:space="preserve"> </w:t>
      </w:r>
      <w:r w:rsidR="009F3D1A">
        <w:rPr>
          <w:lang w:val="ru-RU"/>
        </w:rPr>
        <w:t xml:space="preserve">раунда обсуждений, </w:t>
      </w:r>
      <w:r w:rsidR="009F3D1A" w:rsidRPr="009F3D1A">
        <w:rPr>
          <w:lang w:val="ru-RU"/>
        </w:rPr>
        <w:t>котор</w:t>
      </w:r>
      <w:r w:rsidR="009F3D1A">
        <w:rPr>
          <w:lang w:val="ru-RU"/>
        </w:rPr>
        <w:t>ые касались</w:t>
      </w:r>
      <w:r w:rsidR="00771217" w:rsidRPr="00771217">
        <w:rPr>
          <w:lang w:val="ru-RU"/>
        </w:rPr>
        <w:t xml:space="preserve"> </w:t>
      </w:r>
      <w:r w:rsidR="009F3D1A" w:rsidRPr="009F3D1A">
        <w:rPr>
          <w:lang w:val="ru-RU"/>
        </w:rPr>
        <w:t>разработк</w:t>
      </w:r>
      <w:r w:rsidR="009F3D1A">
        <w:rPr>
          <w:lang w:val="ru-RU"/>
        </w:rPr>
        <w:t>и нового</w:t>
      </w:r>
      <w:r w:rsidR="007E3813" w:rsidRPr="00771217">
        <w:rPr>
          <w:lang w:val="ru-RU"/>
        </w:rPr>
        <w:t xml:space="preserve"> </w:t>
      </w:r>
      <w:r w:rsidR="000809F9" w:rsidRPr="00771217">
        <w:rPr>
          <w:lang w:val="ru-RU"/>
        </w:rPr>
        <w:t>стандарт</w:t>
      </w:r>
      <w:r w:rsidR="009F3D1A">
        <w:rPr>
          <w:lang w:val="ru-RU"/>
        </w:rPr>
        <w:t>а</w:t>
      </w:r>
      <w:r w:rsidR="007E3813" w:rsidRPr="00771217">
        <w:rPr>
          <w:lang w:val="ru-RU"/>
        </w:rPr>
        <w:t>.</w:t>
      </w:r>
    </w:p>
    <w:p w:rsidR="007B063B" w:rsidRPr="00771217" w:rsidRDefault="009A2FEC" w:rsidP="007B698D">
      <w:pPr>
        <w:pStyle w:val="ONUME"/>
        <w:tabs>
          <w:tab w:val="clear" w:pos="1135"/>
          <w:tab w:val="num" w:pos="567"/>
        </w:tabs>
        <w:ind w:left="0"/>
        <w:rPr>
          <w:lang w:val="ru-RU" w:eastAsia="ko-KR"/>
        </w:rPr>
      </w:pPr>
      <w:r>
        <w:rPr>
          <w:lang w:val="ru-RU"/>
        </w:rPr>
        <w:t xml:space="preserve">Цель </w:t>
      </w:r>
      <w:r w:rsidRPr="00771217">
        <w:rPr>
          <w:lang w:val="ru-RU"/>
        </w:rPr>
        <w:t>п</w:t>
      </w:r>
      <w:r>
        <w:rPr>
          <w:lang w:val="ru-RU"/>
        </w:rPr>
        <w:t>редлагаемого</w:t>
      </w:r>
      <w:r w:rsidRPr="00771217">
        <w:rPr>
          <w:lang w:val="ru-RU"/>
        </w:rPr>
        <w:t xml:space="preserve"> стандарт</w:t>
      </w:r>
      <w:r>
        <w:rPr>
          <w:lang w:val="ru-RU"/>
        </w:rPr>
        <w:t xml:space="preserve">а, </w:t>
      </w:r>
      <w:r w:rsidRPr="009A2FEC">
        <w:rPr>
          <w:lang w:val="ru-RU"/>
        </w:rPr>
        <w:t>котор</w:t>
      </w:r>
      <w:r>
        <w:rPr>
          <w:lang w:val="ru-RU"/>
        </w:rPr>
        <w:t xml:space="preserve">ый </w:t>
      </w:r>
      <w:r w:rsidRPr="00771217">
        <w:rPr>
          <w:lang w:val="ru-RU"/>
        </w:rPr>
        <w:t>а</w:t>
      </w:r>
      <w:r>
        <w:rPr>
          <w:lang w:val="ru-RU"/>
        </w:rPr>
        <w:t>налогичен</w:t>
      </w:r>
      <w:r w:rsidR="00D32D10" w:rsidRPr="00771217">
        <w:rPr>
          <w:lang w:val="ru-RU"/>
        </w:rPr>
        <w:t xml:space="preserve"> </w:t>
      </w:r>
      <w:r>
        <w:rPr>
          <w:lang w:val="ru-RU"/>
        </w:rPr>
        <w:t>стандарту</w:t>
      </w:r>
      <w:r w:rsidR="009C58D0" w:rsidRPr="00771217">
        <w:rPr>
          <w:lang w:val="ru-RU"/>
        </w:rPr>
        <w:t xml:space="preserve"> ВОИС</w:t>
      </w:r>
      <w:r w:rsidR="00D32D10" w:rsidRPr="00771217">
        <w:rPr>
          <w:lang w:val="ru-RU"/>
        </w:rPr>
        <w:t xml:space="preserve"> </w:t>
      </w:r>
      <w:r w:rsidR="00D32D10" w:rsidRPr="003B6F34">
        <w:t>ST</w:t>
      </w:r>
      <w:r w:rsidR="00D32D10" w:rsidRPr="00771217">
        <w:rPr>
          <w:lang w:val="ru-RU"/>
        </w:rPr>
        <w:t xml:space="preserve">.27, </w:t>
      </w:r>
      <w:r w:rsidR="00771217" w:rsidRPr="00771217">
        <w:rPr>
          <w:lang w:val="ru-RU"/>
        </w:rPr>
        <w:t>но</w:t>
      </w:r>
      <w:r w:rsidR="00D32D10" w:rsidRPr="00771217">
        <w:rPr>
          <w:lang w:val="ru-RU"/>
        </w:rPr>
        <w:t xml:space="preserve"> </w:t>
      </w:r>
      <w:r>
        <w:rPr>
          <w:lang w:val="ru-RU"/>
        </w:rPr>
        <w:t xml:space="preserve">относится к </w:t>
      </w:r>
      <w:r w:rsidRPr="00771217">
        <w:rPr>
          <w:lang w:val="ru-RU"/>
        </w:rPr>
        <w:t>систем</w:t>
      </w:r>
      <w:r>
        <w:rPr>
          <w:lang w:val="ru-RU"/>
        </w:rPr>
        <w:t xml:space="preserve">ам регистрации </w:t>
      </w:r>
      <w:r w:rsidRPr="009A2FEC">
        <w:rPr>
          <w:lang w:val="ru-RU"/>
        </w:rPr>
        <w:t>промышленных образцов</w:t>
      </w:r>
      <w:r w:rsidR="00D32D10" w:rsidRPr="00771217">
        <w:rPr>
          <w:lang w:val="ru-RU"/>
        </w:rPr>
        <w:t xml:space="preserve"> </w:t>
      </w:r>
      <w:r w:rsidRPr="009A2FEC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0809F9" w:rsidRPr="00771217">
        <w:rPr>
          <w:lang w:val="ru-RU"/>
        </w:rPr>
        <w:t>способств</w:t>
      </w:r>
      <w:r>
        <w:rPr>
          <w:lang w:val="ru-RU"/>
        </w:rPr>
        <w:t xml:space="preserve">овать </w:t>
      </w:r>
      <w:r w:rsidR="00771217" w:rsidRPr="00771217">
        <w:rPr>
          <w:lang w:val="ru-RU"/>
        </w:rPr>
        <w:t>эффективн</w:t>
      </w:r>
      <w:r>
        <w:rPr>
          <w:lang w:val="ru-RU"/>
        </w:rPr>
        <w:t>ому</w:t>
      </w:r>
      <w:r w:rsidR="00771217" w:rsidRPr="00771217">
        <w:rPr>
          <w:lang w:val="ru-RU"/>
        </w:rPr>
        <w:t xml:space="preserve"> </w:t>
      </w:r>
      <w:r>
        <w:rPr>
          <w:lang w:val="ru-RU"/>
        </w:rPr>
        <w:t xml:space="preserve">и единообразному </w:t>
      </w:r>
      <w:r w:rsidR="00771217" w:rsidRPr="00771217">
        <w:rPr>
          <w:lang w:val="ru-RU"/>
        </w:rPr>
        <w:t>обмен</w:t>
      </w:r>
      <w:r>
        <w:rPr>
          <w:lang w:val="ru-RU"/>
        </w:rPr>
        <w:t>у</w:t>
      </w:r>
      <w:r w:rsidR="00B03177" w:rsidRPr="00771217">
        <w:rPr>
          <w:lang w:val="ru-RU"/>
        </w:rPr>
        <w:t xml:space="preserve"> </w:t>
      </w:r>
      <w:r w:rsidR="0012223C">
        <w:rPr>
          <w:lang w:val="ru-RU"/>
        </w:rPr>
        <w:t>данными о правовом статусе</w:t>
      </w:r>
      <w:r w:rsidR="00D32D10" w:rsidRPr="00771217">
        <w:rPr>
          <w:lang w:val="ru-RU"/>
        </w:rPr>
        <w:t xml:space="preserve"> </w:t>
      </w:r>
      <w:r w:rsidR="00771217" w:rsidRPr="00771217">
        <w:rPr>
          <w:lang w:val="ru-RU"/>
        </w:rPr>
        <w:t>между</w:t>
      </w:r>
      <w:r w:rsidR="00D32D10" w:rsidRPr="00771217">
        <w:rPr>
          <w:lang w:val="ru-RU"/>
        </w:rPr>
        <w:t xml:space="preserve"> </w:t>
      </w:r>
      <w:r w:rsidR="006C3537" w:rsidRPr="00771217">
        <w:rPr>
          <w:lang w:val="ru-RU"/>
        </w:rPr>
        <w:t>ВПС</w:t>
      </w:r>
      <w:r>
        <w:rPr>
          <w:lang w:val="ru-RU"/>
        </w:rPr>
        <w:t xml:space="preserve">, который позволит </w:t>
      </w:r>
      <w:r w:rsidR="000809F9" w:rsidRPr="00771217">
        <w:rPr>
          <w:lang w:val="ru-RU"/>
        </w:rPr>
        <w:t>облегчить доступ</w:t>
      </w:r>
      <w:r>
        <w:rPr>
          <w:lang w:val="ru-RU"/>
        </w:rPr>
        <w:t xml:space="preserve"> к этим данным</w:t>
      </w:r>
      <w:r w:rsidR="00D32D10" w:rsidRPr="00771217">
        <w:rPr>
          <w:lang w:val="ru-RU"/>
        </w:rPr>
        <w:t xml:space="preserve"> </w:t>
      </w:r>
      <w:r>
        <w:rPr>
          <w:lang w:val="ru-RU"/>
        </w:rPr>
        <w:t xml:space="preserve">для пользователей </w:t>
      </w:r>
      <w:r w:rsidRPr="00771217">
        <w:rPr>
          <w:lang w:val="ru-RU"/>
        </w:rPr>
        <w:t>инфор</w:t>
      </w:r>
      <w:r>
        <w:rPr>
          <w:lang w:val="ru-RU"/>
        </w:rPr>
        <w:t xml:space="preserve">мации об </w:t>
      </w:r>
      <w:r w:rsidRPr="00771217">
        <w:rPr>
          <w:lang w:val="ru-RU"/>
        </w:rPr>
        <w:t>ИС</w:t>
      </w:r>
      <w:r w:rsidR="00D32D10" w:rsidRPr="00771217">
        <w:rPr>
          <w:lang w:val="ru-RU"/>
        </w:rPr>
        <w:t xml:space="preserve">, </w:t>
      </w:r>
      <w:r w:rsidR="006C3537" w:rsidRPr="00771217">
        <w:rPr>
          <w:lang w:val="ru-RU"/>
        </w:rPr>
        <w:t>ВПС</w:t>
      </w:r>
      <w:r w:rsidR="00D32D10" w:rsidRPr="00771217">
        <w:rPr>
          <w:lang w:val="ru-RU"/>
        </w:rPr>
        <w:t xml:space="preserve">, </w:t>
      </w:r>
      <w:r w:rsidR="000E0EED">
        <w:rPr>
          <w:lang w:val="ru-RU"/>
        </w:rPr>
        <w:t>провайдеров данных</w:t>
      </w:r>
      <w:r w:rsidR="00D32D10" w:rsidRPr="00771217">
        <w:rPr>
          <w:lang w:val="ru-RU"/>
        </w:rPr>
        <w:t xml:space="preserve"> </w:t>
      </w:r>
      <w:r w:rsidR="000E0EED">
        <w:rPr>
          <w:lang w:val="ru-RU"/>
        </w:rPr>
        <w:t xml:space="preserve">по </w:t>
      </w:r>
      <w:r w:rsidR="000E0EED" w:rsidRPr="00771217">
        <w:rPr>
          <w:lang w:val="ru-RU"/>
        </w:rPr>
        <w:t>ИС</w:t>
      </w:r>
      <w:r w:rsidR="00D32D10" w:rsidRPr="00771217">
        <w:rPr>
          <w:lang w:val="ru-RU"/>
        </w:rPr>
        <w:t xml:space="preserve">, </w:t>
      </w:r>
      <w:r w:rsidR="000809F9" w:rsidRPr="00771217">
        <w:rPr>
          <w:lang w:val="ru-RU"/>
        </w:rPr>
        <w:t>широкой публики</w:t>
      </w:r>
      <w:r w:rsidR="00D32D10" w:rsidRPr="00771217">
        <w:rPr>
          <w:lang w:val="ru-RU"/>
        </w:rPr>
        <w:t xml:space="preserve"> </w:t>
      </w:r>
      <w:r w:rsidR="00771217" w:rsidRPr="00771217">
        <w:rPr>
          <w:lang w:val="ru-RU"/>
        </w:rPr>
        <w:t>и</w:t>
      </w:r>
      <w:r w:rsidR="00D32D10" w:rsidRPr="00771217">
        <w:rPr>
          <w:lang w:val="ru-RU"/>
        </w:rPr>
        <w:t xml:space="preserve"> </w:t>
      </w:r>
      <w:r w:rsidR="000E0EED">
        <w:rPr>
          <w:lang w:val="ru-RU"/>
        </w:rPr>
        <w:t>других</w:t>
      </w:r>
      <w:r w:rsidR="00D32D10" w:rsidRPr="00771217">
        <w:rPr>
          <w:lang w:val="ru-RU"/>
        </w:rPr>
        <w:t xml:space="preserve"> </w:t>
      </w:r>
      <w:r w:rsidR="00771217" w:rsidRPr="00771217">
        <w:rPr>
          <w:lang w:val="ru-RU"/>
        </w:rPr>
        <w:t>заинтересованн</w:t>
      </w:r>
      <w:r w:rsidR="000E0EED">
        <w:rPr>
          <w:lang w:val="ru-RU"/>
        </w:rPr>
        <w:t>ых</w:t>
      </w:r>
      <w:r w:rsidR="00D32D10" w:rsidRPr="00771217">
        <w:rPr>
          <w:lang w:val="ru-RU"/>
        </w:rPr>
        <w:t xml:space="preserve"> </w:t>
      </w:r>
      <w:r w:rsidR="00771217" w:rsidRPr="00771217">
        <w:rPr>
          <w:lang w:val="ru-RU"/>
        </w:rPr>
        <w:t>сторон</w:t>
      </w:r>
      <w:r w:rsidR="00D32D10" w:rsidRPr="00771217">
        <w:rPr>
          <w:lang w:val="ru-RU"/>
        </w:rPr>
        <w:t xml:space="preserve">.  </w:t>
      </w:r>
      <w:r w:rsidR="000E0EED" w:rsidRPr="000E0EED">
        <w:rPr>
          <w:lang w:val="ru-RU"/>
        </w:rPr>
        <w:t>Дополнительн</w:t>
      </w:r>
      <w:r w:rsidR="000E0EED">
        <w:rPr>
          <w:lang w:val="ru-RU"/>
        </w:rPr>
        <w:t xml:space="preserve">ые </w:t>
      </w:r>
      <w:r w:rsidR="000E0EED" w:rsidRPr="000E0EED">
        <w:rPr>
          <w:lang w:val="ru-RU"/>
        </w:rPr>
        <w:t>сведени</w:t>
      </w:r>
      <w:r w:rsidR="000E0EED">
        <w:rPr>
          <w:lang w:val="ru-RU"/>
        </w:rPr>
        <w:t>я о предлагаемом</w:t>
      </w:r>
      <w:r w:rsidR="00771217" w:rsidRPr="00771217">
        <w:rPr>
          <w:lang w:val="ru-RU"/>
        </w:rPr>
        <w:t xml:space="preserve"> </w:t>
      </w:r>
      <w:r w:rsidR="000E0EED">
        <w:rPr>
          <w:lang w:val="ru-RU"/>
        </w:rPr>
        <w:t>новом</w:t>
      </w:r>
      <w:r w:rsidR="00693293" w:rsidRPr="00771217">
        <w:rPr>
          <w:lang w:val="ru-RU"/>
        </w:rPr>
        <w:t xml:space="preserve"> </w:t>
      </w:r>
      <w:r w:rsidR="000809F9" w:rsidRPr="00771217">
        <w:rPr>
          <w:lang w:val="ru-RU"/>
        </w:rPr>
        <w:t>стандарт</w:t>
      </w:r>
      <w:r w:rsidR="000E0EED">
        <w:rPr>
          <w:lang w:val="ru-RU"/>
        </w:rPr>
        <w:t xml:space="preserve">е </w:t>
      </w:r>
      <w:r w:rsidR="000E0EED" w:rsidRPr="000E0EED">
        <w:rPr>
          <w:lang w:val="ru-RU"/>
        </w:rPr>
        <w:t>содерж</w:t>
      </w:r>
      <w:r w:rsidR="000E0EED">
        <w:rPr>
          <w:lang w:val="ru-RU"/>
        </w:rPr>
        <w:t xml:space="preserve">атся </w:t>
      </w:r>
      <w:r w:rsidR="00771217" w:rsidRPr="00771217">
        <w:rPr>
          <w:lang w:val="ru-RU"/>
        </w:rPr>
        <w:t>в</w:t>
      </w:r>
      <w:r w:rsidR="00693293" w:rsidRPr="00771217">
        <w:rPr>
          <w:lang w:val="ru-RU"/>
        </w:rPr>
        <w:t xml:space="preserve"> </w:t>
      </w:r>
      <w:r w:rsidR="00771217" w:rsidRPr="00771217">
        <w:rPr>
          <w:lang w:val="ru-RU"/>
        </w:rPr>
        <w:t>документ</w:t>
      </w:r>
      <w:r w:rsidR="000E0EED">
        <w:rPr>
          <w:lang w:val="ru-RU"/>
        </w:rPr>
        <w:t>е</w:t>
      </w:r>
      <w:r w:rsidR="00693293" w:rsidRPr="00771217">
        <w:rPr>
          <w:lang w:val="ru-RU"/>
        </w:rPr>
        <w:t xml:space="preserve"> </w:t>
      </w:r>
      <w:r w:rsidR="009A5835">
        <w:rPr>
          <w:lang w:val="ru-RU"/>
        </w:rPr>
        <w:t>CWS/</w:t>
      </w:r>
      <w:r w:rsidR="00693293" w:rsidRPr="00771217">
        <w:rPr>
          <w:lang w:val="ru-RU"/>
        </w:rPr>
        <w:t>6/14</w:t>
      </w:r>
      <w:r w:rsidR="00693293" w:rsidRPr="00771217">
        <w:rPr>
          <w:lang w:val="ru-RU" w:eastAsia="ko-KR"/>
        </w:rPr>
        <w:t>.</w:t>
      </w:r>
    </w:p>
    <w:p w:rsidR="00B10782" w:rsidRPr="000809F9" w:rsidRDefault="008B2FFF" w:rsidP="00B10782">
      <w:pPr>
        <w:pStyle w:val="Heading2"/>
        <w:rPr>
          <w:lang w:val="ru-RU"/>
        </w:rPr>
      </w:pPr>
      <w:r w:rsidRPr="000809F9">
        <w:rPr>
          <w:caps w:val="0"/>
          <w:lang w:val="ru-RU"/>
        </w:rPr>
        <w:t>ПЛАН РАБОТЫ</w:t>
      </w:r>
    </w:p>
    <w:p w:rsidR="00A10401" w:rsidRPr="000809F9" w:rsidRDefault="00992AE8" w:rsidP="00A10401">
      <w:pPr>
        <w:pStyle w:val="Heading3"/>
        <w:rPr>
          <w:lang w:val="ru-RU"/>
        </w:rPr>
      </w:pPr>
      <w:r>
        <w:rPr>
          <w:lang w:val="ru-RU"/>
        </w:rPr>
        <w:t>Данные о правовом статусе патентов</w:t>
      </w:r>
    </w:p>
    <w:p w:rsidR="00A10401" w:rsidRPr="000809F9" w:rsidRDefault="00992AE8" w:rsidP="00173C47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Целев</w:t>
      </w:r>
      <w:r w:rsidRPr="00992AE8">
        <w:rPr>
          <w:lang w:val="ru-RU"/>
        </w:rPr>
        <w:t>ая</w:t>
      </w:r>
      <w:r>
        <w:rPr>
          <w:lang w:val="ru-RU"/>
        </w:rPr>
        <w:t xml:space="preserve"> группа</w:t>
      </w:r>
      <w:r w:rsidR="009C58D0" w:rsidRPr="00B13C92">
        <w:rPr>
          <w:lang w:val="ru-RU"/>
        </w:rPr>
        <w:t xml:space="preserve"> по правовому статусу</w:t>
      </w:r>
      <w:r w:rsidR="00A10401" w:rsidRPr="00B13C92">
        <w:rPr>
          <w:lang w:val="ru-RU"/>
        </w:rPr>
        <w:t xml:space="preserve"> </w:t>
      </w:r>
      <w:r>
        <w:rPr>
          <w:lang w:val="ru-RU"/>
        </w:rPr>
        <w:t xml:space="preserve">планирует </w:t>
      </w:r>
      <w:r w:rsidR="000809F9" w:rsidRPr="000809F9">
        <w:rPr>
          <w:lang w:val="ru-RU"/>
        </w:rPr>
        <w:t xml:space="preserve">завершить </w:t>
      </w:r>
      <w:r>
        <w:rPr>
          <w:lang w:val="ru-RU"/>
        </w:rPr>
        <w:t xml:space="preserve">составление </w:t>
      </w:r>
      <w:r w:rsidRPr="00B13C92">
        <w:rPr>
          <w:lang w:val="ru-RU"/>
        </w:rPr>
        <w:t>предварительн</w:t>
      </w:r>
      <w:r>
        <w:rPr>
          <w:lang w:val="ru-RU"/>
        </w:rPr>
        <w:t>ого</w:t>
      </w:r>
      <w:r w:rsidRPr="00B13C92">
        <w:rPr>
          <w:lang w:val="ru-RU"/>
        </w:rPr>
        <w:t xml:space="preserve"> </w:t>
      </w:r>
      <w:r>
        <w:rPr>
          <w:lang w:val="ru-RU"/>
        </w:rPr>
        <w:t xml:space="preserve">перечня </w:t>
      </w:r>
      <w:r w:rsidR="009C58D0" w:rsidRPr="00B13C92">
        <w:rPr>
          <w:lang w:val="ru-RU"/>
        </w:rPr>
        <w:t>детальных событий</w:t>
      </w:r>
      <w:r w:rsidR="00A10401" w:rsidRPr="00B13C92">
        <w:rPr>
          <w:lang w:val="ru-RU"/>
        </w:rPr>
        <w:t xml:space="preserve"> </w:t>
      </w:r>
      <w:r w:rsidR="00771217" w:rsidRPr="00771217">
        <w:rPr>
          <w:lang w:val="ru-RU"/>
        </w:rPr>
        <w:t>и</w:t>
      </w:r>
      <w:r w:rsidR="00A10401" w:rsidRPr="00B13C92">
        <w:rPr>
          <w:lang w:val="ru-RU"/>
        </w:rPr>
        <w:t xml:space="preserve"> </w:t>
      </w:r>
      <w:r w:rsidRPr="00992AE8">
        <w:rPr>
          <w:lang w:val="ru-RU"/>
        </w:rPr>
        <w:t>разработк</w:t>
      </w:r>
      <w:r>
        <w:rPr>
          <w:lang w:val="ru-RU"/>
        </w:rPr>
        <w:t xml:space="preserve">у </w:t>
      </w:r>
      <w:r w:rsidR="00B13C92" w:rsidRPr="00B13C92">
        <w:rPr>
          <w:lang w:val="ru-RU"/>
        </w:rPr>
        <w:t>предварительн</w:t>
      </w:r>
      <w:r>
        <w:rPr>
          <w:lang w:val="ru-RU"/>
        </w:rPr>
        <w:t>ых</w:t>
      </w:r>
      <w:r w:rsidR="00A10401" w:rsidRPr="00B13C92">
        <w:rPr>
          <w:lang w:val="ru-RU"/>
        </w:rPr>
        <w:t xml:space="preserve"> </w:t>
      </w:r>
      <w:r>
        <w:rPr>
          <w:lang w:val="ru-RU"/>
        </w:rPr>
        <w:t>методических указаний для</w:t>
      </w:r>
      <w:r w:rsidR="00A10401" w:rsidRPr="00B13C92">
        <w:rPr>
          <w:lang w:val="ru-RU"/>
        </w:rPr>
        <w:t xml:space="preserve"> </w:t>
      </w:r>
      <w:r w:rsidRPr="00B13C92">
        <w:rPr>
          <w:lang w:val="ru-RU"/>
        </w:rPr>
        <w:t>с</w:t>
      </w:r>
      <w:r w:rsidR="009C58D0" w:rsidRPr="00B13C92">
        <w:rPr>
          <w:lang w:val="ru-RU"/>
        </w:rPr>
        <w:t>тандарта ВОИС</w:t>
      </w:r>
      <w:r w:rsidR="00A10401" w:rsidRPr="00B13C92">
        <w:rPr>
          <w:lang w:val="ru-RU"/>
        </w:rPr>
        <w:t xml:space="preserve"> </w:t>
      </w:r>
      <w:r w:rsidR="00A10401" w:rsidRPr="003B6F34">
        <w:t>ST</w:t>
      </w:r>
      <w:r w:rsidR="00A10401" w:rsidRPr="00B13C92">
        <w:rPr>
          <w:lang w:val="ru-RU"/>
        </w:rPr>
        <w:t xml:space="preserve">.27.  </w:t>
      </w:r>
      <w:r w:rsidRPr="00992AE8">
        <w:rPr>
          <w:lang w:val="ru-RU"/>
        </w:rPr>
        <w:t xml:space="preserve">Что касается </w:t>
      </w:r>
      <w:r w:rsidR="00B13C92" w:rsidRPr="000809F9">
        <w:rPr>
          <w:lang w:val="ru-RU"/>
        </w:rPr>
        <w:t>предварительн</w:t>
      </w:r>
      <w:r>
        <w:rPr>
          <w:lang w:val="ru-RU"/>
        </w:rPr>
        <w:t>ых</w:t>
      </w:r>
      <w:r w:rsidR="00173C47" w:rsidRPr="000809F9">
        <w:rPr>
          <w:lang w:val="ru-RU"/>
        </w:rPr>
        <w:t xml:space="preserve"> </w:t>
      </w:r>
      <w:r>
        <w:rPr>
          <w:lang w:val="ru-RU"/>
        </w:rPr>
        <w:t>методических указаний</w:t>
      </w:r>
      <w:r w:rsidR="00173C47" w:rsidRPr="000809F9">
        <w:rPr>
          <w:lang w:val="ru-RU"/>
        </w:rPr>
        <w:t xml:space="preserve">, </w:t>
      </w:r>
      <w:r>
        <w:rPr>
          <w:lang w:val="ru-RU"/>
        </w:rPr>
        <w:t xml:space="preserve">Целевая группа отмечает, что для </w:t>
      </w:r>
      <w:r w:rsidRPr="00992AE8">
        <w:rPr>
          <w:lang w:val="ru-RU"/>
        </w:rPr>
        <w:t>выявлени</w:t>
      </w:r>
      <w:r>
        <w:rPr>
          <w:lang w:val="ru-RU"/>
        </w:rPr>
        <w:t xml:space="preserve">я общих сценариев </w:t>
      </w:r>
      <w:r w:rsidRPr="008B2FFF">
        <w:rPr>
          <w:lang w:val="ru-RU"/>
        </w:rPr>
        <w:t>цикла</w:t>
      </w:r>
      <w:r w:rsidRPr="000809F9">
        <w:rPr>
          <w:lang w:val="ru-RU"/>
        </w:rPr>
        <w:t xml:space="preserve"> </w:t>
      </w:r>
      <w:r w:rsidRPr="008B2FFF">
        <w:rPr>
          <w:lang w:val="ru-RU"/>
        </w:rPr>
        <w:t>делопроизводства</w:t>
      </w:r>
      <w:r w:rsidRPr="000809F9">
        <w:rPr>
          <w:lang w:val="ru-RU"/>
        </w:rPr>
        <w:t xml:space="preserve"> </w:t>
      </w:r>
      <w:r w:rsidRPr="00771217">
        <w:rPr>
          <w:lang w:val="ru-RU"/>
        </w:rPr>
        <w:t>и</w:t>
      </w:r>
      <w:r w:rsidRPr="000809F9">
        <w:rPr>
          <w:lang w:val="ru-RU"/>
        </w:rPr>
        <w:t xml:space="preserve"> </w:t>
      </w:r>
      <w:r w:rsidRPr="00992AE8">
        <w:rPr>
          <w:lang w:val="ru-RU"/>
        </w:rPr>
        <w:t>подготовк</w:t>
      </w:r>
      <w:r>
        <w:rPr>
          <w:lang w:val="ru-RU"/>
        </w:rPr>
        <w:t xml:space="preserve">и </w:t>
      </w:r>
      <w:r w:rsidRPr="00771217">
        <w:rPr>
          <w:lang w:val="ru-RU"/>
        </w:rPr>
        <w:t>окончательн</w:t>
      </w:r>
      <w:r>
        <w:rPr>
          <w:lang w:val="ru-RU"/>
        </w:rPr>
        <w:t>ых</w:t>
      </w:r>
      <w:r w:rsidRPr="000809F9">
        <w:rPr>
          <w:lang w:val="ru-RU"/>
        </w:rPr>
        <w:t xml:space="preserve"> </w:t>
      </w:r>
      <w:r>
        <w:rPr>
          <w:lang w:val="ru-RU"/>
        </w:rPr>
        <w:t>методических указаний</w:t>
      </w:r>
      <w:r w:rsidRPr="000809F9">
        <w:rPr>
          <w:lang w:val="ru-RU"/>
        </w:rPr>
        <w:t>,</w:t>
      </w:r>
      <w:r>
        <w:rPr>
          <w:lang w:val="ru-RU"/>
        </w:rPr>
        <w:t xml:space="preserve"> которые помогут </w:t>
      </w:r>
      <w:r w:rsidRPr="000809F9">
        <w:rPr>
          <w:lang w:val="ru-RU"/>
        </w:rPr>
        <w:t xml:space="preserve">ВПС </w:t>
      </w:r>
      <w:r w:rsidR="00964954">
        <w:rPr>
          <w:lang w:val="ru-RU"/>
        </w:rPr>
        <w:t xml:space="preserve">выполнить </w:t>
      </w:r>
      <w:r w:rsidR="00964954" w:rsidRPr="00964954">
        <w:rPr>
          <w:lang w:val="ru-RU"/>
        </w:rPr>
        <w:t>сопоставлени</w:t>
      </w:r>
      <w:r w:rsidR="00964954">
        <w:rPr>
          <w:lang w:val="ru-RU"/>
        </w:rPr>
        <w:t>е</w:t>
      </w:r>
      <w:r w:rsidRPr="000809F9">
        <w:rPr>
          <w:lang w:val="ru-RU"/>
        </w:rPr>
        <w:t xml:space="preserve"> правовых событий</w:t>
      </w:r>
      <w:r>
        <w:rPr>
          <w:lang w:val="ru-RU"/>
        </w:rPr>
        <w:t>, влияющих</w:t>
      </w:r>
      <w:r w:rsidRPr="000809F9">
        <w:rPr>
          <w:lang w:val="ru-RU"/>
        </w:rPr>
        <w:t xml:space="preserve"> на правовой статус </w:t>
      </w:r>
      <w:r w:rsidRPr="00992AE8">
        <w:rPr>
          <w:szCs w:val="22"/>
          <w:lang w:val="ru-RU"/>
        </w:rPr>
        <w:t>патент</w:t>
      </w:r>
      <w:r>
        <w:rPr>
          <w:lang w:val="ru-RU"/>
        </w:rPr>
        <w:t xml:space="preserve">ов согласно </w:t>
      </w:r>
      <w:r w:rsidRPr="00771217">
        <w:rPr>
          <w:lang w:val="ru-RU"/>
        </w:rPr>
        <w:t>их</w:t>
      </w:r>
      <w:r w:rsidRPr="000809F9">
        <w:rPr>
          <w:lang w:val="ru-RU"/>
        </w:rPr>
        <w:t xml:space="preserve"> </w:t>
      </w:r>
      <w:r w:rsidRPr="00771217">
        <w:rPr>
          <w:lang w:val="ru-RU"/>
        </w:rPr>
        <w:t>национальн</w:t>
      </w:r>
      <w:r>
        <w:rPr>
          <w:lang w:val="ru-RU"/>
        </w:rPr>
        <w:t>ой</w:t>
      </w:r>
      <w:r w:rsidRPr="000809F9">
        <w:rPr>
          <w:lang w:val="ru-RU"/>
        </w:rPr>
        <w:t xml:space="preserve"> </w:t>
      </w:r>
      <w:r w:rsidRPr="00771217">
        <w:rPr>
          <w:lang w:val="ru-RU"/>
        </w:rPr>
        <w:t>или</w:t>
      </w:r>
      <w:r w:rsidRPr="000809F9">
        <w:rPr>
          <w:lang w:val="ru-RU"/>
        </w:rPr>
        <w:t xml:space="preserve"> </w:t>
      </w:r>
      <w:r w:rsidRPr="00771217">
        <w:rPr>
          <w:lang w:val="ru-RU"/>
        </w:rPr>
        <w:t>региональн</w:t>
      </w:r>
      <w:r>
        <w:rPr>
          <w:lang w:val="ru-RU"/>
        </w:rPr>
        <w:t xml:space="preserve">ой практике, с </w:t>
      </w:r>
      <w:r w:rsidRPr="00992AE8">
        <w:rPr>
          <w:lang w:val="ru-RU"/>
        </w:rPr>
        <w:t>требовани</w:t>
      </w:r>
      <w:r>
        <w:rPr>
          <w:lang w:val="ru-RU"/>
        </w:rPr>
        <w:t xml:space="preserve">ями </w:t>
      </w:r>
      <w:r w:rsidRPr="000809F9">
        <w:rPr>
          <w:lang w:val="ru-RU"/>
        </w:rPr>
        <w:t xml:space="preserve">стандарта ВОИС </w:t>
      </w:r>
      <w:r w:rsidRPr="003B6F34">
        <w:t>ST</w:t>
      </w:r>
      <w:r w:rsidRPr="000809F9">
        <w:rPr>
          <w:lang w:val="ru-RU"/>
        </w:rPr>
        <w:t>.27</w:t>
      </w:r>
      <w:r>
        <w:rPr>
          <w:lang w:val="ru-RU"/>
        </w:rPr>
        <w:t>,</w:t>
      </w:r>
      <w:r w:rsidRPr="000809F9">
        <w:rPr>
          <w:lang w:val="ru-RU"/>
        </w:rPr>
        <w:t xml:space="preserve"> </w:t>
      </w:r>
      <w:r>
        <w:rPr>
          <w:lang w:val="ru-RU"/>
        </w:rPr>
        <w:t xml:space="preserve">более согласованным образом, </w:t>
      </w:r>
      <w:r w:rsidRPr="00771217">
        <w:rPr>
          <w:lang w:val="ru-RU"/>
        </w:rPr>
        <w:t>в</w:t>
      </w:r>
      <w:r w:rsidRPr="000809F9">
        <w:rPr>
          <w:lang w:val="ru-RU"/>
        </w:rPr>
        <w:t xml:space="preserve"> </w:t>
      </w:r>
      <w:r>
        <w:rPr>
          <w:lang w:val="ru-RU"/>
        </w:rPr>
        <w:t xml:space="preserve">обсуждении </w:t>
      </w:r>
      <w:r w:rsidRPr="00992AE8">
        <w:rPr>
          <w:lang w:val="ru-RU"/>
        </w:rPr>
        <w:t>долж</w:t>
      </w:r>
      <w:r>
        <w:rPr>
          <w:lang w:val="ru-RU"/>
        </w:rPr>
        <w:t xml:space="preserve">ны </w:t>
      </w:r>
      <w:r w:rsidRPr="00771217">
        <w:rPr>
          <w:lang w:val="ru-RU"/>
        </w:rPr>
        <w:t>активно</w:t>
      </w:r>
      <w:r w:rsidRPr="000809F9">
        <w:rPr>
          <w:lang w:val="ru-RU"/>
        </w:rPr>
        <w:t xml:space="preserve"> </w:t>
      </w:r>
      <w:r w:rsidRPr="00771217">
        <w:rPr>
          <w:lang w:val="ru-RU"/>
        </w:rPr>
        <w:t>участ</w:t>
      </w:r>
      <w:r>
        <w:rPr>
          <w:lang w:val="ru-RU"/>
        </w:rPr>
        <w:t>вовать не менее пяти</w:t>
      </w:r>
      <w:r w:rsidR="00173C47" w:rsidRPr="000809F9">
        <w:rPr>
          <w:lang w:val="ru-RU"/>
        </w:rPr>
        <w:t xml:space="preserve"> </w:t>
      </w:r>
      <w:r w:rsidR="006C3537" w:rsidRPr="000809F9">
        <w:rPr>
          <w:lang w:val="ru-RU"/>
        </w:rPr>
        <w:t>ВПС</w:t>
      </w:r>
      <w:r w:rsidR="00173C47" w:rsidRPr="000809F9">
        <w:rPr>
          <w:lang w:val="ru-RU"/>
        </w:rPr>
        <w:t>.</w:t>
      </w:r>
    </w:p>
    <w:p w:rsidR="004E3BDD" w:rsidRPr="00771217" w:rsidRDefault="00992AE8" w:rsidP="00D17B11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Целевая группа</w:t>
      </w:r>
      <w:r w:rsidR="000809F9" w:rsidRPr="000809F9">
        <w:rPr>
          <w:lang w:val="ru-RU"/>
        </w:rPr>
        <w:t xml:space="preserve"> </w:t>
      </w:r>
      <w:r>
        <w:rPr>
          <w:lang w:val="ru-RU"/>
        </w:rPr>
        <w:t xml:space="preserve">просит </w:t>
      </w:r>
      <w:r w:rsidR="00771217">
        <w:rPr>
          <w:lang w:val="ru-RU"/>
        </w:rPr>
        <w:t>КСВ</w:t>
      </w:r>
      <w:r w:rsidR="00173C47" w:rsidRPr="000809F9">
        <w:rPr>
          <w:lang w:val="ru-RU"/>
        </w:rPr>
        <w:t xml:space="preserve"> </w:t>
      </w:r>
      <w:r>
        <w:rPr>
          <w:lang w:val="ru-RU"/>
        </w:rPr>
        <w:t xml:space="preserve">предложить </w:t>
      </w:r>
      <w:r w:rsidR="006C3537" w:rsidRPr="000809F9">
        <w:rPr>
          <w:lang w:val="ru-RU"/>
        </w:rPr>
        <w:t>ВПС</w:t>
      </w:r>
      <w:r w:rsidR="00173C47" w:rsidRPr="000809F9">
        <w:rPr>
          <w:lang w:val="ru-RU"/>
        </w:rPr>
        <w:t xml:space="preserve"> </w:t>
      </w:r>
      <w:r>
        <w:rPr>
          <w:lang w:val="ru-RU"/>
        </w:rPr>
        <w:t xml:space="preserve">направить в </w:t>
      </w:r>
      <w:r w:rsidR="000809F9" w:rsidRPr="000809F9">
        <w:rPr>
          <w:lang w:val="ru-RU"/>
        </w:rPr>
        <w:t xml:space="preserve">Международное бюро </w:t>
      </w:r>
      <w:r w:rsidR="00964954">
        <w:rPr>
          <w:lang w:val="ru-RU"/>
        </w:rPr>
        <w:t xml:space="preserve">их </w:t>
      </w:r>
      <w:r>
        <w:rPr>
          <w:lang w:val="ru-RU"/>
        </w:rPr>
        <w:t xml:space="preserve">сопоставительные таблицы, касающиеся </w:t>
      </w:r>
      <w:r w:rsidRPr="000809F9">
        <w:rPr>
          <w:lang w:val="ru-RU"/>
        </w:rPr>
        <w:t>с</w:t>
      </w:r>
      <w:r w:rsidR="000809F9" w:rsidRPr="000809F9">
        <w:rPr>
          <w:lang w:val="ru-RU"/>
        </w:rPr>
        <w:t>тандарт</w:t>
      </w:r>
      <w:r>
        <w:rPr>
          <w:lang w:val="ru-RU"/>
        </w:rPr>
        <w:t>а</w:t>
      </w:r>
      <w:r w:rsidR="00A10401" w:rsidRPr="000809F9">
        <w:rPr>
          <w:lang w:val="ru-RU"/>
        </w:rPr>
        <w:t xml:space="preserve"> </w:t>
      </w:r>
      <w:r w:rsidR="00A10401" w:rsidRPr="003B6F34">
        <w:t>ST</w:t>
      </w:r>
      <w:r w:rsidR="00A10401" w:rsidRPr="000809F9">
        <w:rPr>
          <w:lang w:val="ru-RU"/>
        </w:rPr>
        <w:t>.27</w:t>
      </w:r>
      <w:r w:rsidR="00173C47" w:rsidRPr="000809F9">
        <w:rPr>
          <w:lang w:val="ru-RU"/>
        </w:rPr>
        <w:t xml:space="preserve">.  </w:t>
      </w:r>
      <w:r w:rsidR="00771217" w:rsidRPr="00771217">
        <w:rPr>
          <w:lang w:val="ru-RU"/>
        </w:rPr>
        <w:t xml:space="preserve">После того, как </w:t>
      </w:r>
      <w:r>
        <w:rPr>
          <w:lang w:val="ru-RU"/>
        </w:rPr>
        <w:t xml:space="preserve">будет представлено </w:t>
      </w:r>
      <w:r w:rsidR="00771217" w:rsidRPr="00771217">
        <w:rPr>
          <w:lang w:val="ru-RU"/>
        </w:rPr>
        <w:t>бол</w:t>
      </w:r>
      <w:r>
        <w:rPr>
          <w:lang w:val="ru-RU"/>
        </w:rPr>
        <w:t xml:space="preserve">ьше </w:t>
      </w:r>
      <w:r w:rsidR="001F61A5">
        <w:rPr>
          <w:lang w:val="ru-RU"/>
        </w:rPr>
        <w:t>сопоставительных таблиц</w:t>
      </w:r>
      <w:r w:rsidR="004E3BDD" w:rsidRPr="00771217">
        <w:rPr>
          <w:lang w:val="ru-RU"/>
        </w:rPr>
        <w:t xml:space="preserve">, </w:t>
      </w:r>
      <w:r w:rsidRPr="00992AE8">
        <w:rPr>
          <w:lang w:val="ru-RU"/>
        </w:rPr>
        <w:t>объе</w:t>
      </w:r>
      <w:r>
        <w:rPr>
          <w:lang w:val="ru-RU"/>
        </w:rPr>
        <w:t>диненная сопоставительная</w:t>
      </w:r>
      <w:r w:rsidR="001F61A5">
        <w:rPr>
          <w:lang w:val="ru-RU"/>
        </w:rPr>
        <w:t xml:space="preserve"> таблиц</w:t>
      </w:r>
      <w:r>
        <w:rPr>
          <w:lang w:val="ru-RU"/>
        </w:rPr>
        <w:t>а</w:t>
      </w:r>
      <w:r w:rsidR="000D06D7" w:rsidRPr="00771217">
        <w:rPr>
          <w:lang w:val="ru-RU"/>
        </w:rPr>
        <w:t xml:space="preserve"> </w:t>
      </w:r>
      <w:r>
        <w:rPr>
          <w:lang w:val="ru-RU"/>
        </w:rPr>
        <w:t xml:space="preserve">будет обновлена, </w:t>
      </w:r>
      <w:r w:rsidR="00771217" w:rsidRPr="00771217">
        <w:rPr>
          <w:lang w:val="ru-RU"/>
        </w:rPr>
        <w:t>и</w:t>
      </w:r>
      <w:r w:rsidR="004E3BDD" w:rsidRPr="00771217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B13C92" w:rsidRPr="00771217">
        <w:rPr>
          <w:lang w:val="ru-RU"/>
        </w:rPr>
        <w:t>предварительн</w:t>
      </w:r>
      <w:r>
        <w:rPr>
          <w:lang w:val="ru-RU"/>
        </w:rPr>
        <w:t>ые</w:t>
      </w:r>
      <w:r w:rsidR="000D06D7" w:rsidRPr="00771217">
        <w:rPr>
          <w:lang w:val="ru-RU"/>
        </w:rPr>
        <w:t xml:space="preserve"> </w:t>
      </w:r>
      <w:r w:rsidRPr="00771217">
        <w:rPr>
          <w:lang w:val="ru-RU"/>
        </w:rPr>
        <w:t>м</w:t>
      </w:r>
      <w:r w:rsidR="009C58D0" w:rsidRPr="00771217">
        <w:rPr>
          <w:lang w:val="ru-RU"/>
        </w:rPr>
        <w:t>етодические указания</w:t>
      </w:r>
      <w:r w:rsidR="004E3BDD" w:rsidRPr="00771217">
        <w:rPr>
          <w:lang w:val="ru-RU"/>
        </w:rPr>
        <w:t xml:space="preserve"> </w:t>
      </w:r>
      <w:r w:rsidR="00771217" w:rsidRPr="00771217">
        <w:rPr>
          <w:lang w:val="ru-RU"/>
        </w:rPr>
        <w:t>также</w:t>
      </w:r>
      <w:r w:rsidR="00F2038C" w:rsidRPr="00771217">
        <w:rPr>
          <w:lang w:val="ru-RU"/>
        </w:rPr>
        <w:t xml:space="preserve"> </w:t>
      </w:r>
      <w:r>
        <w:rPr>
          <w:lang w:val="ru-RU"/>
        </w:rPr>
        <w:t xml:space="preserve">будут внесены </w:t>
      </w:r>
      <w:r w:rsidRPr="00992AE8">
        <w:rPr>
          <w:lang w:val="ru-RU"/>
        </w:rPr>
        <w:t>соответствующ</w:t>
      </w:r>
      <w:r>
        <w:rPr>
          <w:lang w:val="ru-RU"/>
        </w:rPr>
        <w:t xml:space="preserve">ие </w:t>
      </w:r>
      <w:r w:rsidRPr="00992AE8">
        <w:rPr>
          <w:lang w:val="ru-RU"/>
        </w:rPr>
        <w:t>изменени</w:t>
      </w:r>
      <w:r>
        <w:rPr>
          <w:lang w:val="ru-RU"/>
        </w:rPr>
        <w:t>я</w:t>
      </w:r>
      <w:r w:rsidR="004E3BDD" w:rsidRPr="00771217">
        <w:rPr>
          <w:lang w:val="ru-RU"/>
        </w:rPr>
        <w:t>.</w:t>
      </w:r>
    </w:p>
    <w:p w:rsidR="00173C47" w:rsidRPr="00771217" w:rsidRDefault="000809F9" w:rsidP="00D17B11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 w:rsidRPr="00771217">
        <w:rPr>
          <w:lang w:val="ru-RU"/>
        </w:rPr>
        <w:t xml:space="preserve">Международное бюро </w:t>
      </w:r>
      <w:r w:rsidR="00771217" w:rsidRPr="00771217">
        <w:rPr>
          <w:lang w:val="ru-RU"/>
        </w:rPr>
        <w:t>и</w:t>
      </w:r>
      <w:r w:rsidR="00173C47" w:rsidRPr="00771217">
        <w:rPr>
          <w:lang w:val="ru-RU"/>
        </w:rPr>
        <w:t xml:space="preserve"> </w:t>
      </w:r>
      <w:r w:rsidRPr="00771217">
        <w:rPr>
          <w:lang w:val="ru-RU"/>
        </w:rPr>
        <w:t xml:space="preserve">ЕПВ </w:t>
      </w:r>
      <w:r w:rsidR="00771217" w:rsidRPr="00771217">
        <w:rPr>
          <w:lang w:val="ru-RU"/>
        </w:rPr>
        <w:t>план</w:t>
      </w:r>
      <w:r w:rsidR="0032253B">
        <w:rPr>
          <w:lang w:val="ru-RU"/>
        </w:rPr>
        <w:t xml:space="preserve">ируют </w:t>
      </w:r>
      <w:r w:rsidR="00B13FA4">
        <w:rPr>
          <w:lang w:val="ru-RU"/>
        </w:rPr>
        <w:t xml:space="preserve">продолжить </w:t>
      </w:r>
      <w:r w:rsidR="00964954" w:rsidRPr="00964954">
        <w:rPr>
          <w:lang w:val="ru-RU"/>
        </w:rPr>
        <w:t>сопоставлени</w:t>
      </w:r>
      <w:r w:rsidR="00964954">
        <w:rPr>
          <w:lang w:val="ru-RU"/>
        </w:rPr>
        <w:t>е</w:t>
      </w:r>
      <w:r w:rsidRPr="00771217">
        <w:rPr>
          <w:lang w:val="ru-RU"/>
        </w:rPr>
        <w:t xml:space="preserve"> </w:t>
      </w:r>
      <w:r w:rsidR="00B13FA4">
        <w:rPr>
          <w:lang w:val="ru-RU"/>
        </w:rPr>
        <w:t xml:space="preserve">данных </w:t>
      </w:r>
      <w:r w:rsidR="00B13FA4" w:rsidRPr="003B6F34">
        <w:t>INPADOC</w:t>
      </w:r>
      <w:r w:rsidR="00B13FA4" w:rsidRPr="00771217">
        <w:rPr>
          <w:lang w:val="ru-RU"/>
        </w:rPr>
        <w:t xml:space="preserve"> </w:t>
      </w:r>
      <w:r w:rsidR="00964954">
        <w:rPr>
          <w:lang w:val="ru-RU"/>
        </w:rPr>
        <w:t>с</w:t>
      </w:r>
      <w:r w:rsidR="00B13FA4">
        <w:rPr>
          <w:lang w:val="ru-RU"/>
        </w:rPr>
        <w:t xml:space="preserve"> </w:t>
      </w:r>
      <w:r w:rsidR="00B13FA4" w:rsidRPr="00B13FA4">
        <w:rPr>
          <w:lang w:val="ru-RU"/>
        </w:rPr>
        <w:t>требовани</w:t>
      </w:r>
      <w:r w:rsidR="00B13FA4">
        <w:rPr>
          <w:lang w:val="ru-RU"/>
        </w:rPr>
        <w:t xml:space="preserve">ями </w:t>
      </w:r>
      <w:r w:rsidR="00B13FA4" w:rsidRPr="00771217">
        <w:rPr>
          <w:lang w:val="ru-RU"/>
        </w:rPr>
        <w:t>с</w:t>
      </w:r>
      <w:r w:rsidR="009C58D0" w:rsidRPr="00771217">
        <w:rPr>
          <w:lang w:val="ru-RU"/>
        </w:rPr>
        <w:t>тандарта ВОИС</w:t>
      </w:r>
      <w:r w:rsidR="000050C5" w:rsidRPr="00771217">
        <w:rPr>
          <w:lang w:val="ru-RU"/>
        </w:rPr>
        <w:t xml:space="preserve"> </w:t>
      </w:r>
      <w:r w:rsidR="000050C5" w:rsidRPr="003B6F34">
        <w:t>ST</w:t>
      </w:r>
      <w:r w:rsidR="000050C5" w:rsidRPr="00771217">
        <w:rPr>
          <w:lang w:val="ru-RU"/>
        </w:rPr>
        <w:t xml:space="preserve">.27 </w:t>
      </w:r>
      <w:r w:rsidR="00B13FA4" w:rsidRPr="00B13FA4">
        <w:rPr>
          <w:lang w:val="ru-RU"/>
        </w:rPr>
        <w:t>совместн</w:t>
      </w:r>
      <w:r w:rsidR="00B13FA4">
        <w:rPr>
          <w:lang w:val="ru-RU"/>
        </w:rPr>
        <w:t xml:space="preserve">о с </w:t>
      </w:r>
      <w:r w:rsidR="006C3537" w:rsidRPr="00771217">
        <w:rPr>
          <w:lang w:val="ru-RU"/>
        </w:rPr>
        <w:t>ВПС</w:t>
      </w:r>
      <w:r w:rsidR="000050C5" w:rsidRPr="00771217">
        <w:rPr>
          <w:lang w:val="ru-RU"/>
        </w:rPr>
        <w:t xml:space="preserve"> </w:t>
      </w:r>
      <w:r w:rsidR="00B13FA4" w:rsidRPr="00B13FA4">
        <w:rPr>
          <w:rFonts w:eastAsia="+mn-ea"/>
          <w:lang w:val="ru-RU" w:eastAsia="en-US"/>
        </w:rPr>
        <w:t>–</w:t>
      </w:r>
      <w:r w:rsidR="00B13FA4">
        <w:rPr>
          <w:lang w:val="ru-RU"/>
        </w:rPr>
        <w:t xml:space="preserve"> </w:t>
      </w:r>
      <w:r w:rsidR="00B13FA4" w:rsidRPr="00B13FA4">
        <w:rPr>
          <w:lang w:val="ru-RU"/>
        </w:rPr>
        <w:t>источник</w:t>
      </w:r>
      <w:r w:rsidR="00B13FA4">
        <w:rPr>
          <w:lang w:val="ru-RU"/>
        </w:rPr>
        <w:t>ами данных</w:t>
      </w:r>
      <w:r w:rsidR="00992AE8">
        <w:rPr>
          <w:lang w:val="ru-RU"/>
        </w:rPr>
        <w:t xml:space="preserve"> о правовом статусе патентов</w:t>
      </w:r>
      <w:r w:rsidR="000050C5" w:rsidRPr="00771217">
        <w:rPr>
          <w:lang w:val="ru-RU"/>
        </w:rPr>
        <w:t xml:space="preserve"> </w:t>
      </w:r>
      <w:r w:rsidR="00771217" w:rsidRPr="00771217">
        <w:rPr>
          <w:lang w:val="ru-RU"/>
        </w:rPr>
        <w:t>в</w:t>
      </w:r>
      <w:r w:rsidR="000050C5" w:rsidRPr="00771217">
        <w:rPr>
          <w:lang w:val="ru-RU"/>
        </w:rPr>
        <w:t xml:space="preserve"> </w:t>
      </w:r>
      <w:r w:rsidR="000050C5" w:rsidRPr="003B6F34">
        <w:t>INPADOC</w:t>
      </w:r>
      <w:r w:rsidR="00B13FA4">
        <w:rPr>
          <w:lang w:val="ru-RU"/>
        </w:rPr>
        <w:t>,</w:t>
      </w:r>
      <w:r w:rsidR="002D3E0A" w:rsidRPr="00771217">
        <w:rPr>
          <w:lang w:val="ru-RU"/>
        </w:rPr>
        <w:t xml:space="preserve"> </w:t>
      </w:r>
      <w:r w:rsidR="00771217" w:rsidRPr="00771217">
        <w:rPr>
          <w:lang w:val="ru-RU"/>
        </w:rPr>
        <w:t>пока</w:t>
      </w:r>
      <w:r w:rsidR="002D3E0A" w:rsidRPr="00771217">
        <w:rPr>
          <w:lang w:val="ru-RU"/>
        </w:rPr>
        <w:t xml:space="preserve"> </w:t>
      </w:r>
      <w:r w:rsidR="00B13FA4">
        <w:rPr>
          <w:lang w:val="ru-RU"/>
        </w:rPr>
        <w:t xml:space="preserve">для этой </w:t>
      </w:r>
      <w:r w:rsidR="00B13FA4" w:rsidRPr="00B13FA4">
        <w:rPr>
          <w:lang w:val="ru-RU"/>
        </w:rPr>
        <w:t>работ</w:t>
      </w:r>
      <w:r w:rsidR="00B13FA4">
        <w:rPr>
          <w:lang w:val="ru-RU"/>
        </w:rPr>
        <w:t>ы имеются ресурсы</w:t>
      </w:r>
      <w:r w:rsidR="000050C5" w:rsidRPr="00771217">
        <w:rPr>
          <w:lang w:val="ru-RU"/>
        </w:rPr>
        <w:t>.</w:t>
      </w:r>
    </w:p>
    <w:p w:rsidR="00A10401" w:rsidRPr="000809F9" w:rsidRDefault="00B13FA4" w:rsidP="00A10401">
      <w:pPr>
        <w:pStyle w:val="Heading3"/>
        <w:rPr>
          <w:lang w:val="ru-RU"/>
        </w:rPr>
      </w:pPr>
      <w:r>
        <w:rPr>
          <w:lang w:val="ru-RU"/>
        </w:rPr>
        <w:t xml:space="preserve">Данные о правовом статусе </w:t>
      </w:r>
      <w:r w:rsidRPr="00B13FA4">
        <w:rPr>
          <w:lang w:val="ru-RU"/>
        </w:rPr>
        <w:t>промышленных образцов</w:t>
      </w:r>
    </w:p>
    <w:p w:rsidR="000050C5" w:rsidRPr="000809F9" w:rsidRDefault="00AA461C" w:rsidP="00D17B11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Целевая группа</w:t>
      </w:r>
      <w:r w:rsidR="000809F9" w:rsidRPr="000809F9">
        <w:rPr>
          <w:lang w:val="ru-RU"/>
        </w:rPr>
        <w:t xml:space="preserve"> </w:t>
      </w:r>
      <w:r>
        <w:rPr>
          <w:lang w:val="ru-RU"/>
        </w:rPr>
        <w:t xml:space="preserve">планирует </w:t>
      </w:r>
      <w:r w:rsidR="000809F9" w:rsidRPr="000809F9">
        <w:rPr>
          <w:lang w:val="ru-RU"/>
        </w:rPr>
        <w:t xml:space="preserve">завершить </w:t>
      </w:r>
      <w:r w:rsidRPr="00AA461C">
        <w:rPr>
          <w:lang w:val="ru-RU"/>
        </w:rPr>
        <w:t>подготовк</w:t>
      </w:r>
      <w:r>
        <w:rPr>
          <w:lang w:val="ru-RU"/>
        </w:rPr>
        <w:t xml:space="preserve">у </w:t>
      </w:r>
      <w:r w:rsidR="00B13C92" w:rsidRPr="000809F9">
        <w:rPr>
          <w:lang w:val="ru-RU"/>
        </w:rPr>
        <w:t>предварительн</w:t>
      </w:r>
      <w:r>
        <w:rPr>
          <w:lang w:val="ru-RU"/>
        </w:rPr>
        <w:t xml:space="preserve">ого перечня </w:t>
      </w:r>
      <w:r w:rsidR="009C58D0" w:rsidRPr="000809F9">
        <w:rPr>
          <w:lang w:val="ru-RU"/>
        </w:rPr>
        <w:t>детальных событий</w:t>
      </w:r>
      <w:r w:rsidR="000050C5" w:rsidRPr="000809F9">
        <w:rPr>
          <w:lang w:val="ru-RU"/>
        </w:rPr>
        <w:t xml:space="preserve"> </w:t>
      </w:r>
      <w:r>
        <w:rPr>
          <w:lang w:val="ru-RU"/>
        </w:rPr>
        <w:t>для нового</w:t>
      </w:r>
      <w:r w:rsidR="000050C5" w:rsidRPr="000809F9">
        <w:rPr>
          <w:lang w:val="ru-RU"/>
        </w:rPr>
        <w:t xml:space="preserve"> </w:t>
      </w:r>
      <w:r w:rsidR="000809F9" w:rsidRPr="000809F9">
        <w:rPr>
          <w:lang w:val="ru-RU"/>
        </w:rPr>
        <w:t>стандарт</w:t>
      </w:r>
      <w:r>
        <w:rPr>
          <w:lang w:val="ru-RU"/>
        </w:rPr>
        <w:t>а</w:t>
      </w:r>
      <w:r w:rsidR="000050C5" w:rsidRPr="000809F9">
        <w:rPr>
          <w:lang w:val="ru-RU"/>
        </w:rPr>
        <w:t xml:space="preserve"> </w:t>
      </w:r>
      <w:r>
        <w:rPr>
          <w:lang w:val="ru-RU"/>
        </w:rPr>
        <w:t>данных</w:t>
      </w:r>
      <w:r w:rsidR="00B13FA4">
        <w:rPr>
          <w:lang w:val="ru-RU"/>
        </w:rPr>
        <w:t xml:space="preserve"> о правовом статусе промышленных образцов</w:t>
      </w:r>
      <w:r w:rsidR="000050C5" w:rsidRPr="000809F9">
        <w:rPr>
          <w:lang w:val="ru-RU"/>
        </w:rPr>
        <w:t xml:space="preserve"> </w:t>
      </w:r>
      <w:r w:rsidR="00771217" w:rsidRPr="00771217">
        <w:rPr>
          <w:lang w:val="ru-RU"/>
        </w:rPr>
        <w:t>и</w:t>
      </w:r>
      <w:r w:rsidR="000050C5" w:rsidRPr="000809F9">
        <w:rPr>
          <w:lang w:val="ru-RU"/>
        </w:rPr>
        <w:t xml:space="preserve"> </w:t>
      </w:r>
      <w:r>
        <w:rPr>
          <w:lang w:val="ru-RU"/>
        </w:rPr>
        <w:t xml:space="preserve">подготовить в надлежащие сроки </w:t>
      </w:r>
      <w:r w:rsidR="009C58D0" w:rsidRPr="000809F9">
        <w:rPr>
          <w:lang w:val="ru-RU"/>
        </w:rPr>
        <w:t>методические указания</w:t>
      </w:r>
      <w:r w:rsidR="000050C5" w:rsidRPr="000809F9">
        <w:rPr>
          <w:lang w:val="ru-RU"/>
        </w:rPr>
        <w:t>.</w:t>
      </w:r>
    </w:p>
    <w:p w:rsidR="00A10401" w:rsidRPr="000809F9" w:rsidRDefault="00534ED5" w:rsidP="00A10401">
      <w:pPr>
        <w:pStyle w:val="Heading3"/>
        <w:rPr>
          <w:lang w:val="ru-RU"/>
        </w:rPr>
      </w:pPr>
      <w:r>
        <w:rPr>
          <w:lang w:val="ru-RU"/>
        </w:rPr>
        <w:t xml:space="preserve">Данные о правовом статусе </w:t>
      </w:r>
      <w:r w:rsidRPr="00534ED5">
        <w:rPr>
          <w:lang w:val="ru-RU"/>
        </w:rPr>
        <w:t>товарных знаков</w:t>
      </w:r>
    </w:p>
    <w:p w:rsidR="00B014B2" w:rsidRPr="000809F9" w:rsidRDefault="00534ED5" w:rsidP="00B014B2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>Целевая группа</w:t>
      </w:r>
      <w:r w:rsidR="000809F9" w:rsidRPr="000809F9">
        <w:rPr>
          <w:lang w:val="ru-RU"/>
        </w:rPr>
        <w:t xml:space="preserve"> </w:t>
      </w:r>
      <w:r>
        <w:rPr>
          <w:lang w:val="ru-RU"/>
        </w:rPr>
        <w:t xml:space="preserve">планирует начать работу по </w:t>
      </w:r>
      <w:r w:rsidRPr="00534ED5">
        <w:rPr>
          <w:lang w:val="ru-RU"/>
        </w:rPr>
        <w:t>подготовк</w:t>
      </w:r>
      <w:r>
        <w:rPr>
          <w:lang w:val="ru-RU"/>
        </w:rPr>
        <w:t>е предложения</w:t>
      </w:r>
      <w:r w:rsidR="00B014B2" w:rsidRPr="000809F9">
        <w:rPr>
          <w:lang w:val="ru-RU"/>
        </w:rPr>
        <w:t xml:space="preserve"> </w:t>
      </w:r>
      <w:r>
        <w:rPr>
          <w:lang w:val="ru-RU"/>
        </w:rPr>
        <w:t>о новом</w:t>
      </w:r>
      <w:r w:rsidR="00B014B2" w:rsidRPr="000809F9">
        <w:rPr>
          <w:lang w:val="ru-RU"/>
        </w:rPr>
        <w:t xml:space="preserve"> </w:t>
      </w:r>
      <w:r w:rsidR="000809F9" w:rsidRPr="000809F9">
        <w:rPr>
          <w:lang w:val="ru-RU"/>
        </w:rPr>
        <w:t>стандарт</w:t>
      </w:r>
      <w:r>
        <w:rPr>
          <w:lang w:val="ru-RU"/>
        </w:rPr>
        <w:t>е, касающемся данных о правовом статусе товарных знаков</w:t>
      </w:r>
      <w:r w:rsidR="00B014B2" w:rsidRPr="000809F9">
        <w:rPr>
          <w:lang w:val="ru-RU"/>
        </w:rPr>
        <w:t xml:space="preserve"> </w:t>
      </w:r>
      <w:r w:rsidR="00771217" w:rsidRPr="00771217">
        <w:rPr>
          <w:lang w:val="ru-RU"/>
        </w:rPr>
        <w:t xml:space="preserve">после того, как </w:t>
      </w:r>
      <w:r w:rsidR="003719A1">
        <w:rPr>
          <w:lang w:val="ru-RU"/>
        </w:rPr>
        <w:t xml:space="preserve">будет завершена </w:t>
      </w:r>
      <w:r w:rsidR="00964954">
        <w:rPr>
          <w:lang w:val="ru-RU"/>
        </w:rPr>
        <w:t xml:space="preserve">остальная </w:t>
      </w:r>
      <w:r w:rsidR="003719A1" w:rsidRPr="003719A1">
        <w:rPr>
          <w:lang w:val="ru-RU"/>
        </w:rPr>
        <w:t>работ</w:t>
      </w:r>
      <w:r w:rsidR="003719A1">
        <w:rPr>
          <w:lang w:val="ru-RU"/>
        </w:rPr>
        <w:t>а, касающаяся стандарта</w:t>
      </w:r>
      <w:r w:rsidR="009C58D0" w:rsidRPr="000809F9">
        <w:rPr>
          <w:lang w:val="ru-RU"/>
        </w:rPr>
        <w:t xml:space="preserve"> ВОИС</w:t>
      </w:r>
      <w:r w:rsidR="00B014B2" w:rsidRPr="000809F9">
        <w:rPr>
          <w:lang w:val="ru-RU"/>
        </w:rPr>
        <w:t xml:space="preserve"> </w:t>
      </w:r>
      <w:r w:rsidR="00B014B2" w:rsidRPr="003B6F34">
        <w:t>ST</w:t>
      </w:r>
      <w:r w:rsidR="00B014B2" w:rsidRPr="000809F9">
        <w:rPr>
          <w:lang w:val="ru-RU"/>
        </w:rPr>
        <w:t xml:space="preserve">.27 </w:t>
      </w:r>
      <w:r w:rsidR="00771217" w:rsidRPr="00771217">
        <w:rPr>
          <w:lang w:val="ru-RU"/>
        </w:rPr>
        <w:t>и</w:t>
      </w:r>
      <w:r w:rsidR="00B014B2" w:rsidRPr="000809F9">
        <w:rPr>
          <w:lang w:val="ru-RU"/>
        </w:rPr>
        <w:t xml:space="preserve"> </w:t>
      </w:r>
      <w:r w:rsidR="003719A1">
        <w:rPr>
          <w:lang w:val="ru-RU"/>
        </w:rPr>
        <w:t>нового</w:t>
      </w:r>
      <w:r w:rsidR="00B014B2" w:rsidRPr="000809F9">
        <w:rPr>
          <w:lang w:val="ru-RU"/>
        </w:rPr>
        <w:t xml:space="preserve"> </w:t>
      </w:r>
      <w:r w:rsidR="000809F9" w:rsidRPr="000809F9">
        <w:rPr>
          <w:lang w:val="ru-RU"/>
        </w:rPr>
        <w:t>стандарт</w:t>
      </w:r>
      <w:r w:rsidR="003719A1">
        <w:rPr>
          <w:lang w:val="ru-RU"/>
        </w:rPr>
        <w:t>а данных</w:t>
      </w:r>
      <w:r w:rsidR="00B13FA4">
        <w:rPr>
          <w:lang w:val="ru-RU"/>
        </w:rPr>
        <w:t xml:space="preserve"> о правовом статусе промышленных образцов</w:t>
      </w:r>
      <w:r w:rsidR="00B014B2" w:rsidRPr="000809F9">
        <w:rPr>
          <w:lang w:val="ru-RU"/>
        </w:rPr>
        <w:t>.</w:t>
      </w:r>
    </w:p>
    <w:p w:rsidR="000D06D7" w:rsidRPr="003719A1" w:rsidRDefault="00771217" w:rsidP="000D06D7">
      <w:pPr>
        <w:pStyle w:val="Heading2"/>
        <w:rPr>
          <w:lang w:val="ru-RU"/>
        </w:rPr>
      </w:pPr>
      <w:r w:rsidRPr="003719A1">
        <w:rPr>
          <w:caps w:val="0"/>
          <w:lang w:val="ru-RU"/>
        </w:rPr>
        <w:lastRenderedPageBreak/>
        <w:t>ПРЕДЛОЖЕНИЕ</w:t>
      </w:r>
      <w:r w:rsidR="00E013A7" w:rsidRPr="003719A1">
        <w:rPr>
          <w:caps w:val="0"/>
          <w:lang w:val="ru-RU"/>
        </w:rPr>
        <w:t xml:space="preserve"> </w:t>
      </w:r>
      <w:r w:rsidR="003719A1">
        <w:rPr>
          <w:caps w:val="0"/>
          <w:lang w:val="ru-RU"/>
        </w:rPr>
        <w:t xml:space="preserve">О ПЕРЕСМОТРЕ ОПИСАНИЯ </w:t>
      </w:r>
      <w:r w:rsidR="009C58D0" w:rsidRPr="003719A1">
        <w:rPr>
          <w:caps w:val="0"/>
          <w:lang w:val="ru-RU"/>
        </w:rPr>
        <w:t>ЗАДАЧИ № 47</w:t>
      </w:r>
    </w:p>
    <w:p w:rsidR="007B063B" w:rsidRPr="003719A1" w:rsidRDefault="003719A1" w:rsidP="00BD3E0C">
      <w:pPr>
        <w:pStyle w:val="ONUME"/>
        <w:tabs>
          <w:tab w:val="clear" w:pos="1135"/>
          <w:tab w:val="num" w:pos="567"/>
        </w:tabs>
        <w:ind w:left="0"/>
        <w:rPr>
          <w:lang w:val="ru-RU"/>
        </w:rPr>
      </w:pPr>
      <w:r>
        <w:rPr>
          <w:lang w:val="ru-RU"/>
        </w:rPr>
        <w:t xml:space="preserve">Принимая во </w:t>
      </w:r>
      <w:r w:rsidRPr="003719A1">
        <w:rPr>
          <w:lang w:val="ru-RU"/>
        </w:rPr>
        <w:t>внимани</w:t>
      </w:r>
      <w:r>
        <w:rPr>
          <w:lang w:val="ru-RU"/>
        </w:rPr>
        <w:t xml:space="preserve">е </w:t>
      </w:r>
      <w:r w:rsidR="000809F9" w:rsidRPr="003719A1">
        <w:rPr>
          <w:lang w:val="ru-RU"/>
        </w:rPr>
        <w:t>завершен</w:t>
      </w:r>
      <w:r>
        <w:rPr>
          <w:lang w:val="ru-RU"/>
        </w:rPr>
        <w:t>ную</w:t>
      </w:r>
      <w:r w:rsidR="000809F9" w:rsidRPr="003719A1">
        <w:rPr>
          <w:lang w:val="ru-RU"/>
        </w:rPr>
        <w:t xml:space="preserve"> </w:t>
      </w:r>
      <w:r w:rsidR="00771217" w:rsidRPr="003719A1">
        <w:rPr>
          <w:lang w:val="ru-RU"/>
        </w:rPr>
        <w:t>и</w:t>
      </w:r>
      <w:r w:rsidR="00B014B2" w:rsidRPr="003719A1">
        <w:rPr>
          <w:lang w:val="ru-RU"/>
        </w:rPr>
        <w:t xml:space="preserve"> </w:t>
      </w:r>
      <w:r w:rsidR="00964954">
        <w:rPr>
          <w:lang w:val="ru-RU"/>
        </w:rPr>
        <w:t xml:space="preserve">остающуюся </w:t>
      </w:r>
      <w:r w:rsidR="00CB17A5">
        <w:rPr>
          <w:lang w:val="ru-RU"/>
        </w:rPr>
        <w:t xml:space="preserve">работу по </w:t>
      </w:r>
      <w:r w:rsidR="00CB17A5" w:rsidRPr="00CB17A5">
        <w:rPr>
          <w:lang w:val="ru-RU"/>
        </w:rPr>
        <w:t>подготовк</w:t>
      </w:r>
      <w:r w:rsidR="00CB17A5">
        <w:rPr>
          <w:lang w:val="ru-RU"/>
        </w:rPr>
        <w:t>е стандартов</w:t>
      </w:r>
      <w:r w:rsidR="009C58D0" w:rsidRPr="003719A1">
        <w:rPr>
          <w:lang w:val="ru-RU"/>
        </w:rPr>
        <w:t xml:space="preserve"> ВОИС</w:t>
      </w:r>
      <w:r w:rsidR="00CB17A5">
        <w:rPr>
          <w:lang w:val="ru-RU"/>
        </w:rPr>
        <w:t xml:space="preserve">, касающихся </w:t>
      </w:r>
      <w:r w:rsidR="000809F9" w:rsidRPr="003719A1">
        <w:rPr>
          <w:lang w:val="ru-RU"/>
        </w:rPr>
        <w:t>патент</w:t>
      </w:r>
      <w:r w:rsidR="00CB17A5">
        <w:rPr>
          <w:lang w:val="ru-RU"/>
        </w:rPr>
        <w:t>ов</w:t>
      </w:r>
      <w:r w:rsidR="000809F9" w:rsidRPr="003719A1">
        <w:rPr>
          <w:lang w:val="ru-RU"/>
        </w:rPr>
        <w:t xml:space="preserve"> </w:t>
      </w:r>
      <w:r w:rsidR="00771217" w:rsidRPr="003719A1">
        <w:rPr>
          <w:lang w:val="ru-RU"/>
        </w:rPr>
        <w:t>и</w:t>
      </w:r>
      <w:r w:rsidR="00B014B2" w:rsidRPr="003719A1">
        <w:rPr>
          <w:lang w:val="ru-RU"/>
        </w:rPr>
        <w:t xml:space="preserve"> </w:t>
      </w:r>
      <w:r w:rsidR="00CB17A5" w:rsidRPr="00CB17A5">
        <w:rPr>
          <w:lang w:val="ru-RU"/>
        </w:rPr>
        <w:t>промышленных образцов</w:t>
      </w:r>
      <w:r w:rsidR="00B014B2" w:rsidRPr="003719A1">
        <w:rPr>
          <w:lang w:val="ru-RU"/>
        </w:rPr>
        <w:t xml:space="preserve">, </w:t>
      </w:r>
      <w:r w:rsidR="00CB17A5">
        <w:rPr>
          <w:lang w:val="ru-RU"/>
        </w:rPr>
        <w:t xml:space="preserve">предлагается принять </w:t>
      </w:r>
      <w:r w:rsidR="00CB17A5" w:rsidRPr="00CB17A5">
        <w:rPr>
          <w:lang w:val="ru-RU"/>
        </w:rPr>
        <w:t>следующ</w:t>
      </w:r>
      <w:r w:rsidR="00CB17A5">
        <w:rPr>
          <w:lang w:val="ru-RU"/>
        </w:rPr>
        <w:t xml:space="preserve">ее измененное описание </w:t>
      </w:r>
      <w:r w:rsidR="009C58D0" w:rsidRPr="003719A1">
        <w:rPr>
          <w:lang w:val="ru-RU"/>
        </w:rPr>
        <w:t>Зад</w:t>
      </w:r>
      <w:r w:rsidR="009C58D0" w:rsidRPr="00CB17A5">
        <w:rPr>
          <w:lang w:val="ru-RU"/>
        </w:rPr>
        <w:t>ачи № 47</w:t>
      </w:r>
      <w:bookmarkStart w:id="5" w:name="a"/>
      <w:bookmarkEnd w:id="5"/>
      <w:r w:rsidR="00BD3E0C" w:rsidRPr="00CB17A5">
        <w:rPr>
          <w:lang w:val="ru-RU"/>
        </w:rPr>
        <w:t xml:space="preserve">: </w:t>
      </w:r>
      <w:r w:rsidR="009C58D0" w:rsidRPr="00CB17A5">
        <w:rPr>
          <w:lang w:val="ru-RU"/>
        </w:rPr>
        <w:t>«</w:t>
      </w:r>
      <w:r w:rsidR="00CB17A5" w:rsidRPr="00CB17A5">
        <w:rPr>
          <w:lang w:val="ru-RU"/>
        </w:rPr>
        <w:t>Подготовить окончательный вариант предложения по детальным событиям и окончательный вариант методических указаний в отношении данных о правовом статусе патентов; подготовить окончательное предложение по методическим указаниям в отношении данных о правовом статусе промышленных образцов; патентов подготовить рекомендацию в отношении обмена данными о правовом статусе товарных знаков между ведомствами промышленной собственности</w:t>
      </w:r>
      <w:r w:rsidR="009C58D0" w:rsidRPr="00CB17A5">
        <w:rPr>
          <w:lang w:val="ru-RU"/>
        </w:rPr>
        <w:t>»</w:t>
      </w:r>
      <w:r w:rsidR="000D06D7" w:rsidRPr="00CB17A5">
        <w:rPr>
          <w:lang w:val="ru-RU"/>
        </w:rPr>
        <w:t>.</w:t>
      </w:r>
    </w:p>
    <w:p w:rsidR="00B10782" w:rsidRPr="003B6F34" w:rsidRDefault="000809F9" w:rsidP="004B47AB">
      <w:pPr>
        <w:pStyle w:val="ONUME"/>
        <w:ind w:left="5533"/>
        <w:rPr>
          <w:i/>
        </w:rPr>
      </w:pPr>
      <w:r>
        <w:rPr>
          <w:i/>
        </w:rPr>
        <w:t>КСВ предлагается</w:t>
      </w:r>
      <w:r w:rsidR="00B014B2" w:rsidRPr="003B6F34">
        <w:rPr>
          <w:i/>
        </w:rPr>
        <w:t>:</w:t>
      </w:r>
      <w:r w:rsidR="00B10782" w:rsidRPr="003B6F34">
        <w:rPr>
          <w:i/>
        </w:rPr>
        <w:t xml:space="preserve"> </w:t>
      </w:r>
    </w:p>
    <w:p w:rsidR="00B014B2" w:rsidRPr="00CB17A5" w:rsidRDefault="00334C4A" w:rsidP="00334C4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CB17A5">
        <w:rPr>
          <w:i/>
          <w:szCs w:val="22"/>
          <w:lang w:val="ru-RU"/>
        </w:rPr>
        <w:tab/>
      </w:r>
      <w:r w:rsidR="0080560B" w:rsidRPr="00CB17A5">
        <w:rPr>
          <w:i/>
          <w:szCs w:val="22"/>
          <w:lang w:val="ru-RU"/>
        </w:rPr>
        <w:t>(</w:t>
      </w:r>
      <w:r w:rsidR="0080560B" w:rsidRPr="00334C4A">
        <w:rPr>
          <w:i/>
          <w:szCs w:val="22"/>
        </w:rPr>
        <w:t>a</w:t>
      </w:r>
      <w:r w:rsidR="0080560B" w:rsidRPr="00CB17A5">
        <w:rPr>
          <w:i/>
          <w:szCs w:val="22"/>
          <w:lang w:val="ru-RU"/>
        </w:rPr>
        <w:t>)</w:t>
      </w:r>
      <w:r w:rsidRPr="00CB17A5">
        <w:rPr>
          <w:i/>
          <w:szCs w:val="22"/>
          <w:lang w:val="ru-RU"/>
        </w:rPr>
        <w:tab/>
      </w:r>
      <w:r w:rsidR="000809F9" w:rsidRPr="00CB17A5">
        <w:rPr>
          <w:i/>
          <w:szCs w:val="22"/>
          <w:lang w:val="ru-RU"/>
        </w:rPr>
        <w:t xml:space="preserve">принять к сведению результаты работы </w:t>
      </w:r>
      <w:r w:rsidR="00CB17A5" w:rsidRPr="00CB17A5">
        <w:rPr>
          <w:i/>
          <w:szCs w:val="22"/>
          <w:lang w:val="ru-RU"/>
        </w:rPr>
        <w:t>Целев</w:t>
      </w:r>
      <w:r w:rsidR="00CB17A5">
        <w:rPr>
          <w:i/>
          <w:szCs w:val="22"/>
          <w:lang w:val="ru-RU"/>
        </w:rPr>
        <w:t>ой группы</w:t>
      </w:r>
      <w:r w:rsidR="009C58D0" w:rsidRPr="00CB17A5">
        <w:rPr>
          <w:i/>
          <w:szCs w:val="22"/>
          <w:lang w:val="ru-RU"/>
        </w:rPr>
        <w:t xml:space="preserve"> по правовому статусу</w:t>
      </w:r>
      <w:r w:rsidR="00B014B2" w:rsidRPr="00CB17A5">
        <w:rPr>
          <w:i/>
          <w:szCs w:val="22"/>
          <w:lang w:val="ru-RU"/>
        </w:rPr>
        <w:t xml:space="preserve"> </w:t>
      </w:r>
      <w:r w:rsidR="00771217" w:rsidRPr="00CB17A5">
        <w:rPr>
          <w:i/>
          <w:szCs w:val="22"/>
          <w:lang w:val="ru-RU"/>
        </w:rPr>
        <w:t>и</w:t>
      </w:r>
      <w:r w:rsidR="00B014B2" w:rsidRPr="00CB17A5">
        <w:rPr>
          <w:i/>
          <w:szCs w:val="22"/>
          <w:lang w:val="ru-RU"/>
        </w:rPr>
        <w:t xml:space="preserve"> </w:t>
      </w:r>
      <w:r w:rsidR="000809F9" w:rsidRPr="00CB17A5">
        <w:rPr>
          <w:i/>
          <w:szCs w:val="22"/>
          <w:lang w:val="ru-RU"/>
        </w:rPr>
        <w:t xml:space="preserve">отчет </w:t>
      </w:r>
      <w:r w:rsidR="00CB17A5" w:rsidRPr="00CB17A5">
        <w:rPr>
          <w:i/>
          <w:szCs w:val="22"/>
          <w:lang w:val="ru-RU"/>
        </w:rPr>
        <w:t xml:space="preserve">руководителя Целевой </w:t>
      </w:r>
      <w:r w:rsidR="00CB17A5">
        <w:rPr>
          <w:i/>
          <w:szCs w:val="22"/>
          <w:lang w:val="ru-RU"/>
        </w:rPr>
        <w:t>группы</w:t>
      </w:r>
      <w:r w:rsidR="00B014B2" w:rsidRPr="00CB17A5">
        <w:rPr>
          <w:i/>
          <w:szCs w:val="22"/>
          <w:lang w:val="ru-RU"/>
        </w:rPr>
        <w:t xml:space="preserve">, </w:t>
      </w:r>
      <w:r w:rsidR="000809F9" w:rsidRPr="00CB17A5">
        <w:rPr>
          <w:i/>
          <w:szCs w:val="22"/>
          <w:lang w:val="ru-RU"/>
        </w:rPr>
        <w:t>представленные в настоящем документе</w:t>
      </w:r>
      <w:r w:rsidR="00B014B2" w:rsidRPr="00CB17A5">
        <w:rPr>
          <w:i/>
          <w:szCs w:val="22"/>
          <w:lang w:val="ru-RU"/>
        </w:rPr>
        <w:t>;</w:t>
      </w:r>
    </w:p>
    <w:p w:rsidR="0080560B" w:rsidRPr="00CB17A5" w:rsidRDefault="00334C4A" w:rsidP="00334C4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CB17A5">
        <w:rPr>
          <w:i/>
          <w:szCs w:val="22"/>
          <w:lang w:val="ru-RU"/>
        </w:rPr>
        <w:tab/>
      </w:r>
      <w:r w:rsidR="008E268F" w:rsidRPr="00CB17A5">
        <w:rPr>
          <w:i/>
          <w:szCs w:val="22"/>
          <w:lang w:val="ru-RU"/>
        </w:rPr>
        <w:t>(</w:t>
      </w:r>
      <w:r w:rsidR="008E268F" w:rsidRPr="00334C4A">
        <w:rPr>
          <w:i/>
          <w:szCs w:val="22"/>
        </w:rPr>
        <w:t>b</w:t>
      </w:r>
      <w:r w:rsidR="008E268F" w:rsidRPr="00CB17A5">
        <w:rPr>
          <w:i/>
          <w:szCs w:val="22"/>
          <w:lang w:val="ru-RU"/>
        </w:rPr>
        <w:t>)</w:t>
      </w:r>
      <w:r w:rsidRPr="00CB17A5">
        <w:rPr>
          <w:i/>
          <w:szCs w:val="22"/>
          <w:lang w:val="ru-RU"/>
        </w:rPr>
        <w:tab/>
      </w:r>
      <w:r w:rsidR="00CB17A5" w:rsidRPr="00CB17A5">
        <w:rPr>
          <w:i/>
          <w:szCs w:val="22"/>
          <w:lang w:val="ru-RU"/>
        </w:rPr>
        <w:t xml:space="preserve">принять к сведению план работы </w:t>
      </w:r>
      <w:r w:rsidR="00CB17A5">
        <w:rPr>
          <w:i/>
          <w:szCs w:val="22"/>
          <w:lang w:val="ru-RU"/>
        </w:rPr>
        <w:t>Целевой группы</w:t>
      </w:r>
      <w:r w:rsidR="009C58D0" w:rsidRPr="00CB17A5">
        <w:rPr>
          <w:i/>
          <w:szCs w:val="22"/>
          <w:lang w:val="ru-RU"/>
        </w:rPr>
        <w:t xml:space="preserve"> по правовому статусу</w:t>
      </w:r>
      <w:r w:rsidR="007D014C" w:rsidRPr="00CB17A5">
        <w:rPr>
          <w:i/>
          <w:szCs w:val="22"/>
          <w:lang w:val="ru-RU"/>
        </w:rPr>
        <w:t xml:space="preserve"> </w:t>
      </w:r>
      <w:r w:rsidR="00771217" w:rsidRPr="00CB17A5">
        <w:rPr>
          <w:i/>
          <w:szCs w:val="22"/>
          <w:lang w:val="ru-RU"/>
        </w:rPr>
        <w:t>и</w:t>
      </w:r>
      <w:r w:rsidR="007D014C" w:rsidRPr="00CB17A5">
        <w:rPr>
          <w:i/>
          <w:szCs w:val="22"/>
          <w:lang w:val="ru-RU"/>
        </w:rPr>
        <w:t xml:space="preserve"> </w:t>
      </w:r>
      <w:r w:rsidR="00CB17A5">
        <w:rPr>
          <w:i/>
          <w:szCs w:val="22"/>
          <w:lang w:val="ru-RU"/>
        </w:rPr>
        <w:t xml:space="preserve">рекомендовать </w:t>
      </w:r>
      <w:r w:rsidR="006C3537" w:rsidRPr="00CB17A5">
        <w:rPr>
          <w:i/>
          <w:szCs w:val="22"/>
          <w:lang w:val="ru-RU"/>
        </w:rPr>
        <w:t>ВПС</w:t>
      </w:r>
      <w:r w:rsidR="007D014C" w:rsidRPr="00CB17A5">
        <w:rPr>
          <w:i/>
          <w:szCs w:val="22"/>
          <w:lang w:val="ru-RU"/>
        </w:rPr>
        <w:t xml:space="preserve"> </w:t>
      </w:r>
      <w:r w:rsidR="00771217" w:rsidRPr="00CB17A5">
        <w:rPr>
          <w:i/>
          <w:szCs w:val="22"/>
          <w:lang w:val="ru-RU"/>
        </w:rPr>
        <w:t>участвовать</w:t>
      </w:r>
      <w:r w:rsidR="007D014C" w:rsidRPr="00CB17A5">
        <w:rPr>
          <w:i/>
          <w:szCs w:val="22"/>
          <w:lang w:val="ru-RU"/>
        </w:rPr>
        <w:t xml:space="preserve"> </w:t>
      </w:r>
      <w:r w:rsidR="00771217" w:rsidRPr="00CB17A5">
        <w:rPr>
          <w:i/>
          <w:szCs w:val="22"/>
          <w:lang w:val="ru-RU"/>
        </w:rPr>
        <w:t>в</w:t>
      </w:r>
      <w:r w:rsidR="007D014C" w:rsidRPr="00CB17A5">
        <w:rPr>
          <w:i/>
          <w:szCs w:val="22"/>
          <w:lang w:val="ru-RU"/>
        </w:rPr>
        <w:t xml:space="preserve"> </w:t>
      </w:r>
      <w:r w:rsidR="00CB17A5">
        <w:rPr>
          <w:i/>
          <w:szCs w:val="22"/>
          <w:lang w:val="ru-RU"/>
        </w:rPr>
        <w:t xml:space="preserve">обсуждениях </w:t>
      </w:r>
      <w:r w:rsidR="00CB17A5" w:rsidRPr="00CB17A5">
        <w:rPr>
          <w:i/>
          <w:szCs w:val="22"/>
          <w:lang w:val="ru-RU"/>
        </w:rPr>
        <w:t>в рамках</w:t>
      </w:r>
      <w:r w:rsidR="00CB17A5">
        <w:rPr>
          <w:i/>
          <w:szCs w:val="22"/>
          <w:lang w:val="ru-RU"/>
        </w:rPr>
        <w:t xml:space="preserve"> Целевой группы</w:t>
      </w:r>
      <w:r w:rsidR="008E268F" w:rsidRPr="00CB17A5">
        <w:rPr>
          <w:i/>
          <w:szCs w:val="22"/>
          <w:lang w:val="ru-RU"/>
        </w:rPr>
        <w:t xml:space="preserve">, </w:t>
      </w:r>
      <w:r w:rsidR="00CB17A5">
        <w:rPr>
          <w:i/>
          <w:szCs w:val="22"/>
          <w:lang w:val="ru-RU"/>
        </w:rPr>
        <w:t>согласно пунктам</w:t>
      </w:r>
      <w:r w:rsidR="008E268F" w:rsidRPr="00CB17A5">
        <w:rPr>
          <w:i/>
          <w:szCs w:val="22"/>
          <w:lang w:val="ru-RU"/>
        </w:rPr>
        <w:t xml:space="preserve"> </w:t>
      </w:r>
      <w:r w:rsidR="00F2038C" w:rsidRPr="00CB17A5">
        <w:rPr>
          <w:i/>
          <w:szCs w:val="22"/>
          <w:lang w:val="ru-RU"/>
        </w:rPr>
        <w:t>15</w:t>
      </w:r>
      <w:r w:rsidR="007D014C" w:rsidRPr="00CB17A5">
        <w:rPr>
          <w:i/>
          <w:szCs w:val="22"/>
          <w:lang w:val="ru-RU"/>
        </w:rPr>
        <w:t xml:space="preserve"> </w:t>
      </w:r>
      <w:r w:rsidR="00CB17A5">
        <w:rPr>
          <w:i/>
          <w:szCs w:val="22"/>
          <w:lang w:val="ru-RU"/>
        </w:rPr>
        <w:t xml:space="preserve">- </w:t>
      </w:r>
      <w:r w:rsidR="007D014C" w:rsidRPr="00CB17A5">
        <w:rPr>
          <w:i/>
          <w:szCs w:val="22"/>
          <w:lang w:val="ru-RU"/>
        </w:rPr>
        <w:t xml:space="preserve">19 </w:t>
      </w:r>
      <w:r w:rsidR="00771217" w:rsidRPr="00CB17A5">
        <w:rPr>
          <w:i/>
          <w:szCs w:val="22"/>
          <w:lang w:val="ru-RU"/>
        </w:rPr>
        <w:t>выше</w:t>
      </w:r>
      <w:r w:rsidR="0080560B" w:rsidRPr="00CB17A5">
        <w:rPr>
          <w:i/>
          <w:szCs w:val="22"/>
          <w:lang w:val="ru-RU"/>
        </w:rPr>
        <w:t>;</w:t>
      </w:r>
      <w:r w:rsidR="003B6F34" w:rsidRPr="00CB17A5">
        <w:rPr>
          <w:i/>
          <w:szCs w:val="22"/>
          <w:lang w:val="ru-RU"/>
        </w:rPr>
        <w:t xml:space="preserve"> </w:t>
      </w:r>
    </w:p>
    <w:p w:rsidR="00334C4A" w:rsidRPr="00771217" w:rsidRDefault="00334C4A" w:rsidP="00334C4A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CB17A5">
        <w:rPr>
          <w:i/>
          <w:szCs w:val="22"/>
          <w:lang w:val="ru-RU"/>
        </w:rPr>
        <w:tab/>
      </w:r>
      <w:r w:rsidR="00FA3686" w:rsidRPr="00771217">
        <w:rPr>
          <w:i/>
          <w:szCs w:val="22"/>
          <w:lang w:val="ru-RU"/>
        </w:rPr>
        <w:t>(</w:t>
      </w:r>
      <w:r w:rsidR="00FA3686" w:rsidRPr="00334C4A">
        <w:rPr>
          <w:i/>
          <w:szCs w:val="22"/>
        </w:rPr>
        <w:t>c</w:t>
      </w:r>
      <w:r w:rsidR="007D014C" w:rsidRPr="00771217">
        <w:rPr>
          <w:i/>
          <w:szCs w:val="22"/>
          <w:lang w:val="ru-RU"/>
        </w:rPr>
        <w:t>)</w:t>
      </w:r>
      <w:r w:rsidRPr="00771217">
        <w:rPr>
          <w:i/>
          <w:szCs w:val="22"/>
          <w:lang w:val="ru-RU"/>
        </w:rPr>
        <w:tab/>
      </w:r>
      <w:r w:rsidR="00A13788">
        <w:rPr>
          <w:i/>
          <w:szCs w:val="22"/>
          <w:lang w:val="ru-RU"/>
        </w:rPr>
        <w:t xml:space="preserve">рекомендовать </w:t>
      </w:r>
      <w:r w:rsidR="006C3537" w:rsidRPr="00771217">
        <w:rPr>
          <w:i/>
          <w:szCs w:val="22"/>
          <w:lang w:val="ru-RU"/>
        </w:rPr>
        <w:t>ВПС</w:t>
      </w:r>
      <w:r w:rsidR="007D014C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представ</w:t>
      </w:r>
      <w:r w:rsidR="00A13788">
        <w:rPr>
          <w:i/>
          <w:szCs w:val="22"/>
          <w:lang w:val="ru-RU"/>
        </w:rPr>
        <w:t xml:space="preserve">ить </w:t>
      </w:r>
      <w:r w:rsidR="00771217" w:rsidRPr="00771217">
        <w:rPr>
          <w:i/>
          <w:szCs w:val="22"/>
          <w:lang w:val="ru-RU"/>
        </w:rPr>
        <w:t>их</w:t>
      </w:r>
      <w:r w:rsidR="007D014C" w:rsidRPr="00771217">
        <w:rPr>
          <w:i/>
          <w:szCs w:val="22"/>
          <w:lang w:val="ru-RU"/>
        </w:rPr>
        <w:t xml:space="preserve"> </w:t>
      </w:r>
      <w:r w:rsidR="00A13788">
        <w:rPr>
          <w:i/>
          <w:szCs w:val="22"/>
          <w:lang w:val="ru-RU"/>
        </w:rPr>
        <w:t>сопоставительные таблицы</w:t>
      </w:r>
      <w:r w:rsidR="007D014C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и</w:t>
      </w:r>
      <w:r w:rsidR="007D014C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участвовать</w:t>
      </w:r>
      <w:r w:rsidR="007D014C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в</w:t>
      </w:r>
      <w:r w:rsidR="007D014C" w:rsidRPr="00771217">
        <w:rPr>
          <w:i/>
          <w:szCs w:val="22"/>
          <w:lang w:val="ru-RU"/>
        </w:rPr>
        <w:t xml:space="preserve"> </w:t>
      </w:r>
      <w:r w:rsidR="00A13788">
        <w:rPr>
          <w:i/>
          <w:szCs w:val="22"/>
          <w:lang w:val="ru-RU"/>
        </w:rPr>
        <w:t xml:space="preserve">обсуждениях </w:t>
      </w:r>
      <w:r w:rsidR="00A13788" w:rsidRPr="00A13788">
        <w:rPr>
          <w:i/>
          <w:szCs w:val="22"/>
          <w:lang w:val="ru-RU"/>
        </w:rPr>
        <w:t>в рамках</w:t>
      </w:r>
      <w:r w:rsidR="00A13788">
        <w:rPr>
          <w:i/>
          <w:szCs w:val="22"/>
          <w:lang w:val="ru-RU"/>
        </w:rPr>
        <w:t xml:space="preserve"> Целевой группы согласно пунктам</w:t>
      </w:r>
      <w:r w:rsidR="00A13788" w:rsidRPr="00CB17A5">
        <w:rPr>
          <w:i/>
          <w:szCs w:val="22"/>
          <w:lang w:val="ru-RU"/>
        </w:rPr>
        <w:t xml:space="preserve"> </w:t>
      </w:r>
      <w:r w:rsidR="00FA3686" w:rsidRPr="00771217">
        <w:rPr>
          <w:i/>
          <w:szCs w:val="22"/>
          <w:lang w:val="ru-RU"/>
        </w:rPr>
        <w:t xml:space="preserve">9, 16 </w:t>
      </w:r>
      <w:r w:rsidR="00771217" w:rsidRPr="00771217">
        <w:rPr>
          <w:i/>
          <w:szCs w:val="22"/>
          <w:lang w:val="ru-RU"/>
        </w:rPr>
        <w:t>и</w:t>
      </w:r>
      <w:r w:rsidR="00FA3686" w:rsidRPr="00771217">
        <w:rPr>
          <w:i/>
          <w:szCs w:val="22"/>
          <w:lang w:val="ru-RU"/>
        </w:rPr>
        <w:t xml:space="preserve"> 17</w:t>
      </w:r>
      <w:r w:rsidR="007D014C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выше</w:t>
      </w:r>
      <w:r w:rsidR="007D014C" w:rsidRPr="00771217">
        <w:rPr>
          <w:i/>
          <w:szCs w:val="22"/>
          <w:lang w:val="ru-RU"/>
        </w:rPr>
        <w:t xml:space="preserve">; </w:t>
      </w:r>
      <w:r w:rsidR="00771217" w:rsidRPr="00771217">
        <w:rPr>
          <w:i/>
          <w:szCs w:val="22"/>
          <w:lang w:val="ru-RU"/>
        </w:rPr>
        <w:t>и</w:t>
      </w:r>
    </w:p>
    <w:p w:rsidR="0080560B" w:rsidRPr="00771217" w:rsidRDefault="00334C4A" w:rsidP="00334C4A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771217">
        <w:rPr>
          <w:i/>
          <w:szCs w:val="22"/>
          <w:lang w:val="ru-RU"/>
        </w:rPr>
        <w:tab/>
      </w:r>
      <w:r w:rsidR="003B6F34" w:rsidRPr="00771217">
        <w:rPr>
          <w:i/>
          <w:szCs w:val="22"/>
          <w:lang w:val="ru-RU"/>
        </w:rPr>
        <w:t>(</w:t>
      </w:r>
      <w:r w:rsidR="00FA3686" w:rsidRPr="00334C4A">
        <w:rPr>
          <w:i/>
          <w:szCs w:val="22"/>
        </w:rPr>
        <w:t>d</w:t>
      </w:r>
      <w:r w:rsidR="0080560B" w:rsidRPr="00771217">
        <w:rPr>
          <w:i/>
          <w:szCs w:val="22"/>
          <w:lang w:val="ru-RU"/>
        </w:rPr>
        <w:t>)</w:t>
      </w:r>
      <w:r w:rsidRPr="00771217">
        <w:rPr>
          <w:i/>
          <w:szCs w:val="22"/>
          <w:lang w:val="ru-RU"/>
        </w:rPr>
        <w:tab/>
      </w:r>
      <w:r w:rsidR="000809F9" w:rsidRPr="00771217">
        <w:rPr>
          <w:i/>
          <w:szCs w:val="22"/>
          <w:lang w:val="ru-RU"/>
        </w:rPr>
        <w:t>расс</w:t>
      </w:r>
      <w:r w:rsidR="00A13788">
        <w:rPr>
          <w:i/>
          <w:szCs w:val="22"/>
          <w:lang w:val="ru-RU"/>
        </w:rPr>
        <w:t>мотреть и утвердить предлагаемое</w:t>
      </w:r>
      <w:r w:rsidR="000809F9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изменение</w:t>
      </w:r>
      <w:r w:rsidR="0080560B" w:rsidRPr="00771217">
        <w:rPr>
          <w:i/>
          <w:szCs w:val="22"/>
          <w:lang w:val="ru-RU"/>
        </w:rPr>
        <w:t xml:space="preserve"> </w:t>
      </w:r>
      <w:r w:rsidR="009C58D0" w:rsidRPr="00771217">
        <w:rPr>
          <w:i/>
          <w:szCs w:val="22"/>
          <w:lang w:val="ru-RU"/>
        </w:rPr>
        <w:t>Задачи № 47</w:t>
      </w:r>
      <w:r w:rsidR="0080560B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и</w:t>
      </w:r>
      <w:r w:rsidR="0080560B" w:rsidRPr="00771217">
        <w:rPr>
          <w:i/>
          <w:szCs w:val="22"/>
          <w:lang w:val="ru-RU"/>
        </w:rPr>
        <w:t xml:space="preserve"> </w:t>
      </w:r>
      <w:r w:rsidR="00A13788">
        <w:rPr>
          <w:i/>
          <w:szCs w:val="22"/>
          <w:lang w:val="ru-RU"/>
        </w:rPr>
        <w:t xml:space="preserve">поручение </w:t>
      </w:r>
      <w:r w:rsidR="00A13788" w:rsidRPr="00A13788">
        <w:rPr>
          <w:i/>
          <w:szCs w:val="22"/>
          <w:lang w:val="ru-RU"/>
        </w:rPr>
        <w:t>выполнени</w:t>
      </w:r>
      <w:r w:rsidR="00A13788">
        <w:rPr>
          <w:i/>
          <w:szCs w:val="22"/>
          <w:lang w:val="ru-RU"/>
        </w:rPr>
        <w:t xml:space="preserve">я измененной </w:t>
      </w:r>
      <w:r w:rsidR="009C58D0" w:rsidRPr="00771217">
        <w:rPr>
          <w:i/>
          <w:szCs w:val="22"/>
          <w:lang w:val="ru-RU"/>
        </w:rPr>
        <w:t>Задачи № 47</w:t>
      </w:r>
      <w:r w:rsidR="0080560B" w:rsidRPr="00771217">
        <w:rPr>
          <w:i/>
          <w:szCs w:val="22"/>
          <w:lang w:val="ru-RU"/>
        </w:rPr>
        <w:t xml:space="preserve"> </w:t>
      </w:r>
      <w:r w:rsidR="00A13788">
        <w:rPr>
          <w:i/>
          <w:szCs w:val="22"/>
          <w:lang w:val="ru-RU"/>
        </w:rPr>
        <w:t>Целевой группе</w:t>
      </w:r>
      <w:r w:rsidR="009C58D0" w:rsidRPr="00771217">
        <w:rPr>
          <w:i/>
          <w:szCs w:val="22"/>
          <w:lang w:val="ru-RU"/>
        </w:rPr>
        <w:t xml:space="preserve"> по правовому статусу</w:t>
      </w:r>
      <w:r w:rsidR="008E268F" w:rsidRPr="00771217">
        <w:rPr>
          <w:i/>
          <w:szCs w:val="22"/>
          <w:lang w:val="ru-RU"/>
        </w:rPr>
        <w:t xml:space="preserve">, </w:t>
      </w:r>
      <w:r w:rsidR="00A13788">
        <w:rPr>
          <w:i/>
          <w:szCs w:val="22"/>
          <w:lang w:val="ru-RU"/>
        </w:rPr>
        <w:t xml:space="preserve">согласно </w:t>
      </w:r>
      <w:r w:rsidR="00771217" w:rsidRPr="00771217">
        <w:rPr>
          <w:i/>
          <w:szCs w:val="22"/>
          <w:lang w:val="ru-RU"/>
        </w:rPr>
        <w:t>пункт</w:t>
      </w:r>
      <w:r w:rsidR="00A13788">
        <w:rPr>
          <w:i/>
          <w:szCs w:val="22"/>
          <w:lang w:val="ru-RU"/>
        </w:rPr>
        <w:t>у</w:t>
      </w:r>
      <w:r w:rsidR="008E268F" w:rsidRPr="00771217">
        <w:rPr>
          <w:i/>
          <w:szCs w:val="22"/>
          <w:lang w:val="ru-RU"/>
        </w:rPr>
        <w:t xml:space="preserve"> </w:t>
      </w:r>
      <w:r w:rsidR="00F2038C" w:rsidRPr="00771217">
        <w:rPr>
          <w:i/>
          <w:szCs w:val="22"/>
          <w:lang w:val="ru-RU"/>
        </w:rPr>
        <w:t>20</w:t>
      </w:r>
      <w:r w:rsidR="007D014C" w:rsidRPr="00771217">
        <w:rPr>
          <w:i/>
          <w:szCs w:val="22"/>
          <w:lang w:val="ru-RU"/>
        </w:rPr>
        <w:t xml:space="preserve"> </w:t>
      </w:r>
      <w:r w:rsidR="00771217" w:rsidRPr="00771217">
        <w:rPr>
          <w:i/>
          <w:szCs w:val="22"/>
          <w:lang w:val="ru-RU"/>
        </w:rPr>
        <w:t>выше</w:t>
      </w:r>
      <w:r w:rsidR="008E268F" w:rsidRPr="00771217">
        <w:rPr>
          <w:i/>
          <w:szCs w:val="22"/>
          <w:lang w:val="ru-RU"/>
        </w:rPr>
        <w:t>.</w:t>
      </w:r>
    </w:p>
    <w:p w:rsidR="0080560B" w:rsidRPr="00771217" w:rsidRDefault="0080560B" w:rsidP="0080560B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F2038C" w:rsidRPr="00771217" w:rsidRDefault="00F2038C" w:rsidP="0080560B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80560B" w:rsidRDefault="000809F9" w:rsidP="0080560B">
      <w:pPr>
        <w:pStyle w:val="Endofdocument-Annex"/>
        <w:ind w:left="5818" w:firstLine="136"/>
      </w:pPr>
      <w:r>
        <w:t>[Конец документа]</w:t>
      </w:r>
    </w:p>
    <w:sectPr w:rsidR="0080560B" w:rsidSect="00A03DF8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B3" w:rsidRDefault="001B40B3">
      <w:r>
        <w:separator/>
      </w:r>
    </w:p>
  </w:endnote>
  <w:endnote w:type="continuationSeparator" w:id="0">
    <w:p w:rsidR="001B40B3" w:rsidRDefault="001B40B3" w:rsidP="003B38C1">
      <w:r>
        <w:separator/>
      </w:r>
    </w:p>
    <w:p w:rsidR="001B40B3" w:rsidRPr="003B38C1" w:rsidRDefault="001B40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B40B3" w:rsidRPr="003B38C1" w:rsidRDefault="001B40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B3" w:rsidRDefault="001B40B3">
      <w:r>
        <w:separator/>
      </w:r>
    </w:p>
  </w:footnote>
  <w:footnote w:type="continuationSeparator" w:id="0">
    <w:p w:rsidR="001B40B3" w:rsidRDefault="001B40B3" w:rsidP="008B60B2">
      <w:r>
        <w:separator/>
      </w:r>
    </w:p>
    <w:p w:rsidR="001B40B3" w:rsidRPr="00ED77FB" w:rsidRDefault="001B40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B40B3" w:rsidRPr="00ED77FB" w:rsidRDefault="001B40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A1" w:rsidRPr="009D3626" w:rsidRDefault="003719A1" w:rsidP="00477D6B">
    <w:pPr>
      <w:jc w:val="right"/>
      <w:rPr>
        <w:szCs w:val="22"/>
      </w:rPr>
    </w:pPr>
    <w:bookmarkStart w:id="6" w:name="Code2"/>
    <w:bookmarkEnd w:id="6"/>
    <w:r w:rsidRPr="009D3626">
      <w:rPr>
        <w:szCs w:val="22"/>
      </w:rPr>
      <w:t>CWS/6/11</w:t>
    </w:r>
  </w:p>
  <w:p w:rsidR="003719A1" w:rsidRPr="009D3626" w:rsidRDefault="00711BC6" w:rsidP="00477D6B">
    <w:pPr>
      <w:jc w:val="right"/>
      <w:rPr>
        <w:szCs w:val="22"/>
      </w:rPr>
    </w:pPr>
    <w:r>
      <w:rPr>
        <w:lang w:val="ru-RU"/>
      </w:rPr>
      <w:t>стр.</w:t>
    </w:r>
    <w:r w:rsidR="003719A1" w:rsidRPr="009D3626">
      <w:rPr>
        <w:szCs w:val="22"/>
      </w:rPr>
      <w:t xml:space="preserve"> </w:t>
    </w:r>
    <w:r w:rsidR="003719A1" w:rsidRPr="009D3626">
      <w:rPr>
        <w:szCs w:val="22"/>
      </w:rPr>
      <w:fldChar w:fldCharType="begin"/>
    </w:r>
    <w:r w:rsidR="003719A1" w:rsidRPr="009D3626">
      <w:rPr>
        <w:szCs w:val="22"/>
      </w:rPr>
      <w:instrText xml:space="preserve"> PAGE  \* MERGEFORMAT </w:instrText>
    </w:r>
    <w:r w:rsidR="003719A1" w:rsidRPr="009D3626">
      <w:rPr>
        <w:szCs w:val="22"/>
      </w:rPr>
      <w:fldChar w:fldCharType="separate"/>
    </w:r>
    <w:r w:rsidR="00EB6A28">
      <w:rPr>
        <w:noProof/>
        <w:szCs w:val="22"/>
      </w:rPr>
      <w:t>5</w:t>
    </w:r>
    <w:r w:rsidR="003719A1" w:rsidRPr="009D3626">
      <w:rPr>
        <w:szCs w:val="22"/>
      </w:rPr>
      <w:fldChar w:fldCharType="end"/>
    </w:r>
  </w:p>
  <w:p w:rsidR="003719A1" w:rsidRPr="009D3626" w:rsidRDefault="003719A1" w:rsidP="00477D6B">
    <w:pPr>
      <w:jc w:val="right"/>
      <w:rPr>
        <w:szCs w:val="22"/>
      </w:rPr>
    </w:pPr>
  </w:p>
  <w:p w:rsidR="003719A1" w:rsidRPr="009D3626" w:rsidRDefault="003719A1" w:rsidP="00477D6B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021E8E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557C37"/>
    <w:multiLevelType w:val="hybridMultilevel"/>
    <w:tmpl w:val="9EA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905BB3"/>
    <w:multiLevelType w:val="hybridMultilevel"/>
    <w:tmpl w:val="5B7E6EC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6E5C0C"/>
    <w:multiLevelType w:val="multilevel"/>
    <w:tmpl w:val="715E8D3E"/>
    <w:lvl w:ilvl="0">
      <w:start w:val="1"/>
      <w:numFmt w:val="lowerLetter"/>
      <w:lvlText w:val="(%1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138001C"/>
    <w:multiLevelType w:val="hybridMultilevel"/>
    <w:tmpl w:val="B504FEE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A4E05F4"/>
    <w:multiLevelType w:val="hybridMultilevel"/>
    <w:tmpl w:val="2452A22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3985C08"/>
    <w:multiLevelType w:val="hybridMultilevel"/>
    <w:tmpl w:val="DB0E3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4B40E8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D542E3"/>
    <w:multiLevelType w:val="multilevel"/>
    <w:tmpl w:val="3B2A45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6663"/>
        </w:tabs>
        <w:ind w:left="6096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61751038"/>
    <w:multiLevelType w:val="hybridMultilevel"/>
    <w:tmpl w:val="BCB882FE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ABA20DA"/>
    <w:multiLevelType w:val="hybridMultilevel"/>
    <w:tmpl w:val="2A02E1EA"/>
    <w:lvl w:ilvl="0" w:tplc="7C427EA4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8B0AB9"/>
    <w:multiLevelType w:val="hybridMultilevel"/>
    <w:tmpl w:val="5EFE8DF0"/>
    <w:lvl w:ilvl="0" w:tplc="B1ACCA6E">
      <w:start w:val="1"/>
      <w:numFmt w:val="lowerLetter"/>
      <w:lvlText w:val="(%1)"/>
      <w:lvlJc w:val="left"/>
      <w:pPr>
        <w:ind w:left="589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8" w15:restartNumberingAfterBreak="0">
    <w:nsid w:val="7A876625"/>
    <w:multiLevelType w:val="multilevel"/>
    <w:tmpl w:val="BB4E23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B262F03"/>
    <w:multiLevelType w:val="hybridMultilevel"/>
    <w:tmpl w:val="7B4ED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3"/>
  </w:num>
  <w:num w:numId="8">
    <w:abstractNumId w:val="17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10"/>
  </w:num>
  <w:num w:numId="14">
    <w:abstractNumId w:val="9"/>
  </w:num>
  <w:num w:numId="15">
    <w:abstractNumId w:val="1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"/>
  </w:num>
  <w:num w:numId="21">
    <w:abstractNumId w:val="18"/>
  </w:num>
  <w:num w:numId="22">
    <w:abstractNumId w:val="14"/>
  </w:num>
  <w:num w:numId="23">
    <w:abstractNumId w:val="12"/>
  </w:num>
  <w:num w:numId="24">
    <w:abstractNumId w:val="7"/>
  </w:num>
  <w:num w:numId="25">
    <w:abstractNumId w:val="1"/>
  </w:num>
  <w:num w:numId="26">
    <w:abstractNumId w:val="2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82"/>
    <w:rsid w:val="000050C5"/>
    <w:rsid w:val="00043CAA"/>
    <w:rsid w:val="00047FA1"/>
    <w:rsid w:val="00075432"/>
    <w:rsid w:val="000809F9"/>
    <w:rsid w:val="00083958"/>
    <w:rsid w:val="000968ED"/>
    <w:rsid w:val="000A6055"/>
    <w:rsid w:val="000C1A47"/>
    <w:rsid w:val="000D06D7"/>
    <w:rsid w:val="000E0EED"/>
    <w:rsid w:val="000F5E56"/>
    <w:rsid w:val="0012223C"/>
    <w:rsid w:val="001362EE"/>
    <w:rsid w:val="00155751"/>
    <w:rsid w:val="00173C47"/>
    <w:rsid w:val="001832A6"/>
    <w:rsid w:val="00190366"/>
    <w:rsid w:val="001973FB"/>
    <w:rsid w:val="001B40B3"/>
    <w:rsid w:val="001B4B29"/>
    <w:rsid w:val="001B7FAD"/>
    <w:rsid w:val="001C7F7A"/>
    <w:rsid w:val="001F0D52"/>
    <w:rsid w:val="001F3C81"/>
    <w:rsid w:val="001F61A5"/>
    <w:rsid w:val="00213441"/>
    <w:rsid w:val="00232E29"/>
    <w:rsid w:val="002634C4"/>
    <w:rsid w:val="002875FE"/>
    <w:rsid w:val="00290CDD"/>
    <w:rsid w:val="002928D3"/>
    <w:rsid w:val="002B693F"/>
    <w:rsid w:val="002D3E0A"/>
    <w:rsid w:val="002D50A9"/>
    <w:rsid w:val="002F1FE6"/>
    <w:rsid w:val="002F4E68"/>
    <w:rsid w:val="002F6085"/>
    <w:rsid w:val="00312BCE"/>
    <w:rsid w:val="00312F7F"/>
    <w:rsid w:val="00313A1A"/>
    <w:rsid w:val="0032253B"/>
    <w:rsid w:val="00326C26"/>
    <w:rsid w:val="00334C4A"/>
    <w:rsid w:val="00342A15"/>
    <w:rsid w:val="00346DEA"/>
    <w:rsid w:val="00354406"/>
    <w:rsid w:val="00361450"/>
    <w:rsid w:val="003673CF"/>
    <w:rsid w:val="003719A1"/>
    <w:rsid w:val="003845C1"/>
    <w:rsid w:val="00392E32"/>
    <w:rsid w:val="003A1938"/>
    <w:rsid w:val="003A6F89"/>
    <w:rsid w:val="003A7437"/>
    <w:rsid w:val="003B1E35"/>
    <w:rsid w:val="003B38C1"/>
    <w:rsid w:val="003B5B2F"/>
    <w:rsid w:val="003B6F34"/>
    <w:rsid w:val="003C2382"/>
    <w:rsid w:val="003C3BFC"/>
    <w:rsid w:val="003D633B"/>
    <w:rsid w:val="003E3F35"/>
    <w:rsid w:val="003E6899"/>
    <w:rsid w:val="00402C12"/>
    <w:rsid w:val="00423E3E"/>
    <w:rsid w:val="00427AF4"/>
    <w:rsid w:val="00434227"/>
    <w:rsid w:val="00436D38"/>
    <w:rsid w:val="0045393C"/>
    <w:rsid w:val="004647DA"/>
    <w:rsid w:val="00464D65"/>
    <w:rsid w:val="00471786"/>
    <w:rsid w:val="0047228A"/>
    <w:rsid w:val="00474062"/>
    <w:rsid w:val="00477D6B"/>
    <w:rsid w:val="00483E40"/>
    <w:rsid w:val="00484C40"/>
    <w:rsid w:val="00484ECE"/>
    <w:rsid w:val="004852D5"/>
    <w:rsid w:val="004B3BEF"/>
    <w:rsid w:val="004B47AB"/>
    <w:rsid w:val="004E3BDD"/>
    <w:rsid w:val="004F26E3"/>
    <w:rsid w:val="005019FF"/>
    <w:rsid w:val="0053057A"/>
    <w:rsid w:val="00534ED5"/>
    <w:rsid w:val="00537104"/>
    <w:rsid w:val="00553747"/>
    <w:rsid w:val="00560A29"/>
    <w:rsid w:val="00571763"/>
    <w:rsid w:val="0057438D"/>
    <w:rsid w:val="005A51E8"/>
    <w:rsid w:val="005A5A93"/>
    <w:rsid w:val="005C6649"/>
    <w:rsid w:val="00605827"/>
    <w:rsid w:val="00606D30"/>
    <w:rsid w:val="00646050"/>
    <w:rsid w:val="006578E3"/>
    <w:rsid w:val="00662341"/>
    <w:rsid w:val="006649CD"/>
    <w:rsid w:val="00665E2C"/>
    <w:rsid w:val="006713CA"/>
    <w:rsid w:val="00676C5C"/>
    <w:rsid w:val="00680FA9"/>
    <w:rsid w:val="00682E80"/>
    <w:rsid w:val="00693293"/>
    <w:rsid w:val="006B7A29"/>
    <w:rsid w:val="006C3537"/>
    <w:rsid w:val="006E25EA"/>
    <w:rsid w:val="0070602E"/>
    <w:rsid w:val="00711BC6"/>
    <w:rsid w:val="00712AD2"/>
    <w:rsid w:val="00741C17"/>
    <w:rsid w:val="007521F1"/>
    <w:rsid w:val="00756C3B"/>
    <w:rsid w:val="007656FD"/>
    <w:rsid w:val="0076689C"/>
    <w:rsid w:val="00771217"/>
    <w:rsid w:val="0077202A"/>
    <w:rsid w:val="00784EAB"/>
    <w:rsid w:val="00785D0A"/>
    <w:rsid w:val="0079305B"/>
    <w:rsid w:val="007B063B"/>
    <w:rsid w:val="007B3539"/>
    <w:rsid w:val="007B698D"/>
    <w:rsid w:val="007C0E14"/>
    <w:rsid w:val="007D014C"/>
    <w:rsid w:val="007D1613"/>
    <w:rsid w:val="007E3813"/>
    <w:rsid w:val="007F1CF3"/>
    <w:rsid w:val="0080560B"/>
    <w:rsid w:val="00842E03"/>
    <w:rsid w:val="0084454E"/>
    <w:rsid w:val="008500EB"/>
    <w:rsid w:val="008520BD"/>
    <w:rsid w:val="00893848"/>
    <w:rsid w:val="008A3758"/>
    <w:rsid w:val="008A5695"/>
    <w:rsid w:val="008B2CC1"/>
    <w:rsid w:val="008B2FFF"/>
    <w:rsid w:val="008B60B2"/>
    <w:rsid w:val="008C1546"/>
    <w:rsid w:val="008C61C1"/>
    <w:rsid w:val="008E268F"/>
    <w:rsid w:val="008E7D21"/>
    <w:rsid w:val="00903CF7"/>
    <w:rsid w:val="00904B53"/>
    <w:rsid w:val="0090731E"/>
    <w:rsid w:val="00916EE2"/>
    <w:rsid w:val="00943B43"/>
    <w:rsid w:val="00955CDC"/>
    <w:rsid w:val="00964954"/>
    <w:rsid w:val="00966A22"/>
    <w:rsid w:val="0096722F"/>
    <w:rsid w:val="00980843"/>
    <w:rsid w:val="0098101C"/>
    <w:rsid w:val="00992AE8"/>
    <w:rsid w:val="009A2FEC"/>
    <w:rsid w:val="009A5835"/>
    <w:rsid w:val="009B60C9"/>
    <w:rsid w:val="009C58D0"/>
    <w:rsid w:val="009D3626"/>
    <w:rsid w:val="009E2791"/>
    <w:rsid w:val="009E3F6F"/>
    <w:rsid w:val="009E7DC8"/>
    <w:rsid w:val="009F0BA6"/>
    <w:rsid w:val="009F3D1A"/>
    <w:rsid w:val="009F499F"/>
    <w:rsid w:val="009F4F07"/>
    <w:rsid w:val="00A03DF8"/>
    <w:rsid w:val="00A10401"/>
    <w:rsid w:val="00A13788"/>
    <w:rsid w:val="00A357CA"/>
    <w:rsid w:val="00A42DAF"/>
    <w:rsid w:val="00A44BC7"/>
    <w:rsid w:val="00A45BD8"/>
    <w:rsid w:val="00A45F62"/>
    <w:rsid w:val="00A47AF5"/>
    <w:rsid w:val="00A50092"/>
    <w:rsid w:val="00A869B7"/>
    <w:rsid w:val="00A90A66"/>
    <w:rsid w:val="00A9671E"/>
    <w:rsid w:val="00AA461C"/>
    <w:rsid w:val="00AC0721"/>
    <w:rsid w:val="00AC205C"/>
    <w:rsid w:val="00AE7000"/>
    <w:rsid w:val="00AF0A6B"/>
    <w:rsid w:val="00B014B2"/>
    <w:rsid w:val="00B03177"/>
    <w:rsid w:val="00B05A69"/>
    <w:rsid w:val="00B10782"/>
    <w:rsid w:val="00B1249A"/>
    <w:rsid w:val="00B13C92"/>
    <w:rsid w:val="00B13FA4"/>
    <w:rsid w:val="00B33D90"/>
    <w:rsid w:val="00B33D93"/>
    <w:rsid w:val="00B471BE"/>
    <w:rsid w:val="00B5239F"/>
    <w:rsid w:val="00B65AD8"/>
    <w:rsid w:val="00B660F0"/>
    <w:rsid w:val="00B9734B"/>
    <w:rsid w:val="00BA0EB4"/>
    <w:rsid w:val="00BC753F"/>
    <w:rsid w:val="00BD3E0C"/>
    <w:rsid w:val="00BF665B"/>
    <w:rsid w:val="00BF68C4"/>
    <w:rsid w:val="00C07144"/>
    <w:rsid w:val="00C11BFE"/>
    <w:rsid w:val="00C233D0"/>
    <w:rsid w:val="00C37648"/>
    <w:rsid w:val="00C466E3"/>
    <w:rsid w:val="00C6525F"/>
    <w:rsid w:val="00CA494F"/>
    <w:rsid w:val="00CA77D6"/>
    <w:rsid w:val="00CB17A5"/>
    <w:rsid w:val="00CB222A"/>
    <w:rsid w:val="00D17B11"/>
    <w:rsid w:val="00D32D10"/>
    <w:rsid w:val="00D4068E"/>
    <w:rsid w:val="00D43022"/>
    <w:rsid w:val="00D45252"/>
    <w:rsid w:val="00D55FF9"/>
    <w:rsid w:val="00D64861"/>
    <w:rsid w:val="00D71B4D"/>
    <w:rsid w:val="00D93D55"/>
    <w:rsid w:val="00D94DFC"/>
    <w:rsid w:val="00DA0794"/>
    <w:rsid w:val="00DE05F7"/>
    <w:rsid w:val="00DF4FB2"/>
    <w:rsid w:val="00E013A7"/>
    <w:rsid w:val="00E17EE6"/>
    <w:rsid w:val="00E335FE"/>
    <w:rsid w:val="00E37A22"/>
    <w:rsid w:val="00E4197A"/>
    <w:rsid w:val="00E64B76"/>
    <w:rsid w:val="00E83E41"/>
    <w:rsid w:val="00E84598"/>
    <w:rsid w:val="00EA2D45"/>
    <w:rsid w:val="00EA7E9D"/>
    <w:rsid w:val="00EB6A28"/>
    <w:rsid w:val="00EC4E49"/>
    <w:rsid w:val="00ED71C4"/>
    <w:rsid w:val="00ED77FB"/>
    <w:rsid w:val="00EE45FA"/>
    <w:rsid w:val="00F2038C"/>
    <w:rsid w:val="00F24A36"/>
    <w:rsid w:val="00F66152"/>
    <w:rsid w:val="00F711AC"/>
    <w:rsid w:val="00F937A8"/>
    <w:rsid w:val="00FA3686"/>
    <w:rsid w:val="00FA650C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2A2816"/>
  <w15:docId w15:val="{8182D3DE-DE43-4064-9ADD-367FDD6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10782"/>
    <w:pPr>
      <w:spacing w:after="200" w:line="276" w:lineRule="auto"/>
      <w:ind w:left="720"/>
      <w:contextualSpacing/>
    </w:pPr>
    <w:rPr>
      <w:rFonts w:ascii="Calibri" w:hAnsi="Calibri"/>
      <w:szCs w:val="22"/>
      <w:lang w:eastAsia="ko-KR"/>
    </w:rPr>
  </w:style>
  <w:style w:type="character" w:customStyle="1" w:styleId="ONUMEChar">
    <w:name w:val="ONUM E Char"/>
    <w:link w:val="ONUME"/>
    <w:rsid w:val="00B1078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paragraph" w:customStyle="1" w:styleId="Default">
    <w:name w:val="Default"/>
    <w:rsid w:val="00A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styleId="CommentReference">
    <w:name w:val="annotation reference"/>
    <w:unhideWhenUsed/>
    <w:rsid w:val="001903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0366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9036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semiHidden/>
    <w:rsid w:val="00190366"/>
    <w:rPr>
      <w:rFonts w:ascii="Arial" w:eastAsia="SimSun" w:hAnsi="Arial" w:cs="Arial"/>
      <w:b/>
      <w:bCs/>
      <w:sz w:val="18"/>
      <w:lang w:eastAsia="zh-CN"/>
    </w:rPr>
  </w:style>
  <w:style w:type="paragraph" w:customStyle="1" w:styleId="H3-Decision">
    <w:name w:val="H3-Decision"/>
    <w:basedOn w:val="Heading3"/>
    <w:link w:val="H3-DecisionChar"/>
    <w:rsid w:val="0080560B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0560B"/>
    <w:rPr>
      <w:i/>
      <w:sz w:val="24"/>
      <w:szCs w:val="24"/>
      <w:lang w:eastAsia="zh-CN"/>
    </w:rPr>
  </w:style>
  <w:style w:type="character" w:customStyle="1" w:styleId="BodyTextChar">
    <w:name w:val="Body Text Char"/>
    <w:link w:val="BodyText"/>
    <w:rsid w:val="0080560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1522</Words>
  <Characters>10293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CWS/6/11 (in Russian)</vt:lpstr>
      <vt:lpstr>CWS/6/11 (in English)</vt:lpstr>
    </vt:vector>
  </TitlesOfParts>
  <Company>WIPO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CWS/6/11 (in Russian)</dc:title>
  <dc:subject>ОТЧЕТ ЦЕЛЕВОЙ ГРУППЫ ПО ПРАВОВОМУ СТАТУСУ О ХОДЕ ВЫПОЛНЕНИЯ ЗАДАЧИ №47 </dc:subject>
  <dc:creator>WIPO</dc:creator>
  <cp:keywords>CWS</cp:keywords>
  <cp:lastModifiedBy>DRAKE Sophie</cp:lastModifiedBy>
  <cp:revision>10</cp:revision>
  <cp:lastPrinted>2018-09-12T12:20:00Z</cp:lastPrinted>
  <dcterms:created xsi:type="dcterms:W3CDTF">2018-09-14T11:50:00Z</dcterms:created>
  <dcterms:modified xsi:type="dcterms:W3CDTF">2018-09-21T09:39:00Z</dcterms:modified>
  <cp:category>CWS (in Russian)</cp:category>
</cp:coreProperties>
</file>