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CF" w:rsidRPr="00260778" w:rsidRDefault="000A7FCF" w:rsidP="000A7FCF">
      <w:pPr>
        <w:rPr>
          <w:lang w:val="fr-CH"/>
        </w:rPr>
      </w:pPr>
      <w:bookmarkStart w:id="0" w:name="_GoBack"/>
      <w:bookmarkEnd w:id="0"/>
      <w:r w:rsidRPr="00260778">
        <w:rPr>
          <w:kern w:val="32"/>
          <w:szCs w:val="32"/>
          <w:lang w:val="fr-CH"/>
        </w:rPr>
        <w:t>LISTE DES PARTICIPANTS/</w:t>
      </w:r>
      <w:r w:rsidRPr="00260778">
        <w:rPr>
          <w:kern w:val="32"/>
          <w:szCs w:val="32"/>
          <w:lang w:val="fr-CH"/>
        </w:rPr>
        <w:br/>
        <w:t>LIST OF PARTICIPANTS</w:t>
      </w:r>
    </w:p>
    <w:p w:rsidR="001C230D" w:rsidRPr="002F2897" w:rsidRDefault="001C230D" w:rsidP="00E57F8A">
      <w:pPr>
        <w:pStyle w:val="Heading1"/>
      </w:pPr>
      <w:bookmarkStart w:id="1" w:name="TitleOfDoc"/>
      <w:bookmarkStart w:id="2" w:name="TitleOfDocF"/>
      <w:bookmarkStart w:id="3" w:name="Prepared"/>
      <w:bookmarkEnd w:id="1"/>
      <w:bookmarkEnd w:id="2"/>
      <w:bookmarkEnd w:id="3"/>
      <w:r w:rsidRPr="002F2897">
        <w:t>I.</w:t>
      </w:r>
      <w:r w:rsidRPr="002F2897">
        <w:tab/>
      </w:r>
      <w:r w:rsidR="0073453D" w:rsidRPr="00E57F8A">
        <w:t>États membres</w:t>
      </w:r>
      <w:r w:rsidRPr="00E57F8A">
        <w:t>/</w:t>
      </w:r>
      <w:r w:rsidR="0073453D" w:rsidRPr="00E57F8A">
        <w:t>Member 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(dans l</w:t>
      </w:r>
      <w:r w:rsidR="00C60EC1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(in the alphabetical order of the names in French)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Allemagne/Germany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Elisabeth</w:t>
      </w:r>
      <w:r w:rsidR="0073453D">
        <w:rPr>
          <w:szCs w:val="22"/>
        </w:rPr>
        <w:t> </w:t>
      </w:r>
      <w:r>
        <w:rPr>
          <w:szCs w:val="22"/>
        </w:rPr>
        <w:t>ESSEL (Ms.), Senior Patent Examiner, Classification Systems Section, German Patent and Trade Mark Office</w:t>
      </w:r>
      <w:r w:rsidR="0073453D">
        <w:rPr>
          <w:szCs w:val="22"/>
        </w:rPr>
        <w:t> </w:t>
      </w:r>
      <w:r>
        <w:rPr>
          <w:szCs w:val="22"/>
        </w:rPr>
        <w:t>(DPMA),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Martina</w:t>
      </w:r>
      <w:r w:rsidR="0073453D">
        <w:rPr>
          <w:szCs w:val="22"/>
        </w:rPr>
        <w:t> </w:t>
      </w:r>
      <w:r>
        <w:rPr>
          <w:szCs w:val="22"/>
        </w:rPr>
        <w:t>FRITZSCHE</w:t>
      </w:r>
      <w:r w:rsidR="0073453D">
        <w:rPr>
          <w:szCs w:val="22"/>
        </w:rPr>
        <w:noBreakHyphen/>
      </w:r>
      <w:r>
        <w:rPr>
          <w:szCs w:val="22"/>
        </w:rPr>
        <w:t>HENKE (Ms.), Senior Patent Examiner,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Stefanie</w:t>
      </w:r>
      <w:r w:rsidR="0073453D">
        <w:rPr>
          <w:szCs w:val="22"/>
        </w:rPr>
        <w:t> </w:t>
      </w:r>
      <w:r>
        <w:rPr>
          <w:szCs w:val="22"/>
        </w:rPr>
        <w:t>GABRIEL (Ms.), Deputy Head,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Steffen</w:t>
      </w:r>
      <w:r w:rsidR="0073453D">
        <w:rPr>
          <w:szCs w:val="22"/>
        </w:rPr>
        <w:t> </w:t>
      </w:r>
      <w:r>
        <w:rPr>
          <w:szCs w:val="22"/>
        </w:rPr>
        <w:t>MÜNCH (Mr.), Senior Patent Examiner,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Florian</w:t>
      </w:r>
      <w:r w:rsidR="0073453D">
        <w:rPr>
          <w:szCs w:val="22"/>
        </w:rPr>
        <w:t> </w:t>
      </w:r>
      <w:r>
        <w:rPr>
          <w:szCs w:val="22"/>
        </w:rPr>
        <w:t>SIEBEL (Mr.), Senior Patent Examiner,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Oliver</w:t>
      </w:r>
      <w:r w:rsidR="0073453D">
        <w:rPr>
          <w:szCs w:val="22"/>
        </w:rPr>
        <w:t> </w:t>
      </w:r>
      <w:r>
        <w:rPr>
          <w:szCs w:val="22"/>
        </w:rPr>
        <w:t>STEINKELLNER (Mr.), Head,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Veronika</w:t>
      </w:r>
      <w:r w:rsidR="0073453D">
        <w:rPr>
          <w:szCs w:val="22"/>
        </w:rPr>
        <w:t> </w:t>
      </w:r>
      <w:r>
        <w:rPr>
          <w:szCs w:val="22"/>
        </w:rPr>
        <w:t>TINKL (Ms.), Senior Patent Examiner,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Arabie Saoudite/Saudi Arabia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Fahad</w:t>
      </w:r>
      <w:r w:rsidR="0073453D">
        <w:rPr>
          <w:szCs w:val="22"/>
        </w:rPr>
        <w:t> </w:t>
      </w:r>
      <w:r>
        <w:rPr>
          <w:szCs w:val="22"/>
        </w:rPr>
        <w:t xml:space="preserve">ALNAFJAN (Mr.), </w:t>
      </w:r>
      <w:r w:rsidR="00B83A3C">
        <w:rPr>
          <w:szCs w:val="22"/>
        </w:rPr>
        <w:t>Patent Expert</w:t>
      </w:r>
      <w:r>
        <w:rPr>
          <w:szCs w:val="22"/>
        </w:rPr>
        <w:t xml:space="preserve">, </w:t>
      </w:r>
      <w:r w:rsidR="00286837">
        <w:rPr>
          <w:szCs w:val="22"/>
        </w:rPr>
        <w:t>Patent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</w:t>
      </w:r>
      <w:r w:rsidR="0073453D">
        <w:rPr>
          <w:szCs w:val="22"/>
        </w:rPr>
        <w:t> </w:t>
      </w:r>
      <w:r w:rsidR="00B83A3C">
        <w:rPr>
          <w:szCs w:val="22"/>
        </w:rPr>
        <w:t>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Zaid</w:t>
      </w:r>
      <w:r w:rsidR="0073453D">
        <w:rPr>
          <w:szCs w:val="22"/>
        </w:rPr>
        <w:t> </w:t>
      </w:r>
      <w:r>
        <w:rPr>
          <w:szCs w:val="22"/>
        </w:rPr>
        <w:t xml:space="preserve">ALFURAIDI (Mr.), Examiner, Patent, </w:t>
      </w:r>
      <w:r w:rsidR="00B83A3C">
        <w:rPr>
          <w:szCs w:val="22"/>
        </w:rPr>
        <w:t>Saudi Authority for Intellectual Property</w:t>
      </w:r>
      <w:r w:rsidR="0073453D">
        <w:rPr>
          <w:szCs w:val="22"/>
        </w:rPr>
        <w:t> </w:t>
      </w:r>
      <w:r w:rsidR="00B83A3C">
        <w:rPr>
          <w:szCs w:val="22"/>
        </w:rPr>
        <w:t>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Ali</w:t>
      </w:r>
      <w:r w:rsidR="0073453D">
        <w:rPr>
          <w:szCs w:val="22"/>
        </w:rPr>
        <w:t> </w:t>
      </w:r>
      <w:r>
        <w:rPr>
          <w:szCs w:val="22"/>
        </w:rPr>
        <w:t>ALHARBI (Mr.), Examiner, Patent, Saudi Authority for Intellectual Property</w:t>
      </w:r>
      <w:r w:rsidR="0073453D">
        <w:rPr>
          <w:szCs w:val="22"/>
        </w:rPr>
        <w:t> </w:t>
      </w:r>
      <w:r>
        <w:rPr>
          <w:szCs w:val="22"/>
        </w:rPr>
        <w:t>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Abdullah</w:t>
      </w:r>
      <w:r w:rsidR="0073453D">
        <w:rPr>
          <w:szCs w:val="22"/>
        </w:rPr>
        <w:t> </w:t>
      </w:r>
      <w:r>
        <w:rPr>
          <w:szCs w:val="22"/>
        </w:rPr>
        <w:t>ALKHATTEB (Mr.), Head of Technology Center 500, Patent, Saudi Authority for Intellectual Property</w:t>
      </w:r>
      <w:r w:rsidR="0073453D">
        <w:rPr>
          <w:szCs w:val="22"/>
        </w:rPr>
        <w:t> </w:t>
      </w:r>
      <w:r>
        <w:rPr>
          <w:szCs w:val="22"/>
        </w:rPr>
        <w:t>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Rawabi</w:t>
      </w:r>
      <w:r w:rsidR="0073453D">
        <w:rPr>
          <w:szCs w:val="22"/>
        </w:rPr>
        <w:t> </w:t>
      </w:r>
      <w:r>
        <w:rPr>
          <w:szCs w:val="22"/>
        </w:rPr>
        <w:t>ALMONHAIMEED (Ms.), Examiner, Patent, Saudi Authority for Intellectual Property</w:t>
      </w:r>
      <w:r w:rsidR="0073453D">
        <w:rPr>
          <w:szCs w:val="22"/>
        </w:rPr>
        <w:t> </w:t>
      </w:r>
      <w:r>
        <w:rPr>
          <w:szCs w:val="22"/>
        </w:rPr>
        <w:t>(SAIP), Riyad</w:t>
      </w:r>
      <w:r w:rsidR="00286837">
        <w:rPr>
          <w:szCs w:val="22"/>
        </w:rPr>
        <w:t>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Faisal</w:t>
      </w:r>
      <w:r w:rsidR="0073453D">
        <w:rPr>
          <w:szCs w:val="22"/>
        </w:rPr>
        <w:t> </w:t>
      </w:r>
      <w:r>
        <w:rPr>
          <w:szCs w:val="22"/>
        </w:rPr>
        <w:t xml:space="preserve">ALOTAIBI (Mr.), Senior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C931A5">
        <w:rPr>
          <w:szCs w:val="22"/>
        </w:rPr>
        <w:t>Solutions</w:t>
      </w:r>
      <w:r>
        <w:rPr>
          <w:szCs w:val="22"/>
        </w:rPr>
        <w:t xml:space="preserve"> Analyst,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B83A3C">
        <w:rPr>
          <w:szCs w:val="22"/>
        </w:rPr>
        <w:t>Solutions Department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</w:t>
      </w:r>
      <w:r w:rsidR="0073453D">
        <w:rPr>
          <w:szCs w:val="22"/>
        </w:rPr>
        <w:t> </w:t>
      </w:r>
      <w:r w:rsidR="00B83A3C">
        <w:rPr>
          <w:szCs w:val="22"/>
        </w:rPr>
        <w:t>(SAIP), Riyadh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Brésil/Brazil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Catia</w:t>
      </w:r>
      <w:r w:rsidR="0073453D">
        <w:rPr>
          <w:szCs w:val="22"/>
        </w:rPr>
        <w:t> </w:t>
      </w:r>
      <w:r>
        <w:rPr>
          <w:szCs w:val="22"/>
        </w:rPr>
        <w:t>VALDMAN (Ms.), Head of the Electron</w:t>
      </w:r>
      <w:r w:rsidR="00286837">
        <w:rPr>
          <w:szCs w:val="22"/>
        </w:rPr>
        <w:t>i</w:t>
      </w:r>
      <w:r>
        <w:rPr>
          <w:szCs w:val="22"/>
        </w:rPr>
        <w:t xml:space="preserve">cs and Computer Division, Head of the Classification Group, </w:t>
      </w:r>
      <w:r w:rsidR="00C931A5">
        <w:rPr>
          <w:szCs w:val="22"/>
        </w:rPr>
        <w:t>National Institute of Industrial Property</w:t>
      </w:r>
      <w:r w:rsidR="0073453D">
        <w:rPr>
          <w:szCs w:val="22"/>
        </w:rPr>
        <w:t> </w:t>
      </w:r>
      <w:r w:rsidR="00C931A5">
        <w:rPr>
          <w:szCs w:val="22"/>
        </w:rPr>
        <w:t xml:space="preserve">(INPI), </w:t>
      </w:r>
      <w:r>
        <w:rPr>
          <w:szCs w:val="22"/>
        </w:rPr>
        <w:t>Secretariat of Economic Development and Tourism, Ministry of Economy, Rio de Janeiro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Rodrigo</w:t>
      </w:r>
      <w:r w:rsidR="0073453D">
        <w:rPr>
          <w:szCs w:val="22"/>
        </w:rPr>
        <w:t> </w:t>
      </w:r>
      <w:r>
        <w:rPr>
          <w:szCs w:val="22"/>
        </w:rPr>
        <w:t>FERRARO (Mr.), Patent Examiner, Patent Department</w:t>
      </w:r>
      <w:r w:rsidR="00C931A5" w:rsidRPr="00C931A5">
        <w:rPr>
          <w:szCs w:val="22"/>
        </w:rPr>
        <w:t xml:space="preserve"> </w:t>
      </w:r>
      <w:r w:rsidR="00C931A5">
        <w:rPr>
          <w:szCs w:val="22"/>
        </w:rPr>
        <w:t>National Institute of Industrial Property</w:t>
      </w:r>
      <w:r w:rsidR="0073453D">
        <w:rPr>
          <w:szCs w:val="22"/>
        </w:rPr>
        <w:t> </w:t>
      </w:r>
      <w:r w:rsidR="00C931A5">
        <w:rPr>
          <w:szCs w:val="22"/>
        </w:rPr>
        <w:t xml:space="preserve">(INPI), Secretariat of Economic Development and Tourism, Ministry of Economy, </w:t>
      </w:r>
      <w:r>
        <w:rPr>
          <w:szCs w:val="22"/>
        </w:rPr>
        <w:t>Belo Horizonte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Darcio</w:t>
      </w:r>
      <w:r w:rsidR="0073453D">
        <w:rPr>
          <w:szCs w:val="22"/>
        </w:rPr>
        <w:t> </w:t>
      </w:r>
      <w:r>
        <w:rPr>
          <w:szCs w:val="22"/>
        </w:rPr>
        <w:t xml:space="preserve">PEREIRA (Mr.), Patent Examiner, </w:t>
      </w:r>
      <w:r w:rsidR="00C931A5">
        <w:rPr>
          <w:szCs w:val="22"/>
        </w:rPr>
        <w:t>National Institute of Industrial Property</w:t>
      </w:r>
      <w:r w:rsidR="0073453D">
        <w:rPr>
          <w:szCs w:val="22"/>
        </w:rPr>
        <w:t> </w:t>
      </w:r>
      <w:r w:rsidR="00C931A5">
        <w:rPr>
          <w:szCs w:val="22"/>
        </w:rPr>
        <w:t xml:space="preserve">(INPI), Secretariat of Economic Development and Tourism, Ministry of Economy, </w:t>
      </w:r>
      <w:r>
        <w:rPr>
          <w:szCs w:val="22"/>
        </w:rPr>
        <w:t>Rio de Janeiro</w:t>
      </w:r>
    </w:p>
    <w:p w:rsidR="00933630" w:rsidRPr="00C931A5" w:rsidRDefault="00933630" w:rsidP="00933630">
      <w:pPr>
        <w:rPr>
          <w:szCs w:val="22"/>
        </w:rPr>
      </w:pPr>
      <w:r w:rsidRPr="00C931A5">
        <w:rPr>
          <w:szCs w:val="22"/>
        </w:rPr>
        <w:t>Tatielli</w:t>
      </w:r>
      <w:r w:rsidR="0073453D">
        <w:rPr>
          <w:szCs w:val="22"/>
        </w:rPr>
        <w:t> </w:t>
      </w:r>
      <w:r w:rsidRPr="00C931A5">
        <w:rPr>
          <w:szCs w:val="22"/>
        </w:rPr>
        <w:t xml:space="preserve">BARBOSA (Ms.), Patent Examiner, Inorganic Chemistry, Classification Group, </w:t>
      </w:r>
      <w:r w:rsidR="00C931A5">
        <w:rPr>
          <w:szCs w:val="22"/>
        </w:rPr>
        <w:t>National Institute of Industrial Property</w:t>
      </w:r>
      <w:r w:rsidR="0073453D">
        <w:rPr>
          <w:szCs w:val="22"/>
        </w:rPr>
        <w:t> </w:t>
      </w:r>
      <w:r w:rsidR="00C931A5">
        <w:rPr>
          <w:szCs w:val="22"/>
        </w:rPr>
        <w:t>(INPI), Secretariat of Economic Development and Tourism, Ministry of Economy,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lastRenderedPageBreak/>
        <w:t>Bulgarie/Bulgaria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Radoslava</w:t>
      </w:r>
      <w:r w:rsidR="0073453D">
        <w:rPr>
          <w:szCs w:val="22"/>
        </w:rPr>
        <w:t> </w:t>
      </w:r>
      <w:r>
        <w:rPr>
          <w:szCs w:val="22"/>
        </w:rPr>
        <w:t xml:space="preserve">MLADENOVA (Ms.), </w:t>
      </w:r>
      <w:r w:rsidR="00286837">
        <w:rPr>
          <w:szCs w:val="22"/>
        </w:rPr>
        <w:t>Patent Examiner</w:t>
      </w:r>
      <w:r>
        <w:rPr>
          <w:szCs w:val="22"/>
        </w:rPr>
        <w:t xml:space="preserve">, </w:t>
      </w:r>
      <w:r w:rsidR="00C60EC1">
        <w:rPr>
          <w:szCs w:val="22"/>
        </w:rPr>
        <w:t>“</w:t>
      </w:r>
      <w:r>
        <w:rPr>
          <w:szCs w:val="22"/>
        </w:rPr>
        <w:t>Examination and Protection of Inventions, Utility Models and Industrial Designs</w:t>
      </w:r>
      <w:r w:rsidR="00C60EC1">
        <w:rPr>
          <w:szCs w:val="22"/>
        </w:rPr>
        <w:t>”</w:t>
      </w:r>
      <w:r>
        <w:rPr>
          <w:szCs w:val="22"/>
        </w:rPr>
        <w:t>, Patent Office of the Republic of Bulgaria, Sofia</w:t>
      </w:r>
    </w:p>
    <w:p w:rsidR="00933630" w:rsidRPr="0073453D" w:rsidRDefault="0073453D" w:rsidP="00AD6D7E">
      <w:pPr>
        <w:pStyle w:val="Heading2"/>
        <w:rPr>
          <w:u w:val="single"/>
          <w:lang w:val="fr-CH"/>
        </w:rPr>
      </w:pPr>
      <w:r w:rsidRPr="0073453D">
        <w:rPr>
          <w:u w:val="single"/>
          <w:lang w:val="fr-CH"/>
        </w:rPr>
        <w:t>Canada</w:t>
      </w:r>
    </w:p>
    <w:p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>Nancy</w:t>
      </w:r>
      <w:r w:rsidR="0073453D">
        <w:rPr>
          <w:szCs w:val="22"/>
          <w:lang w:val="fr-CH"/>
        </w:rPr>
        <w:t> </w:t>
      </w:r>
      <w:r w:rsidRPr="00395C51">
        <w:rPr>
          <w:szCs w:val="22"/>
          <w:lang w:val="fr-CH"/>
        </w:rPr>
        <w:t xml:space="preserve">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 xml:space="preserve">estionnaire de programme - International, Direction des brevets, Office de la propriété intellectuelle du Canada,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</w:t>
      </w:r>
      <w:r w:rsidR="0073453D">
        <w:rPr>
          <w:szCs w:val="22"/>
          <w:lang w:val="fr-CH"/>
        </w:rPr>
        <w:t> </w:t>
      </w:r>
      <w:r w:rsidRPr="00395C51">
        <w:rPr>
          <w:szCs w:val="22"/>
          <w:lang w:val="fr-CH"/>
        </w:rPr>
        <w:t>(ISDE), Gatineau</w:t>
      </w:r>
    </w:p>
    <w:p w:rsidR="00933630" w:rsidRPr="00F318D1" w:rsidRDefault="0073453D" w:rsidP="00AD6D7E">
      <w:pPr>
        <w:pStyle w:val="Heading2"/>
        <w:rPr>
          <w:u w:val="single"/>
          <w:lang w:val="fr-CH"/>
        </w:rPr>
      </w:pPr>
      <w:r w:rsidRPr="00F318D1">
        <w:rPr>
          <w:u w:val="single"/>
          <w:lang w:val="fr-CH"/>
        </w:rPr>
        <w:t>Chine/China</w:t>
      </w:r>
    </w:p>
    <w:p w:rsidR="00933630" w:rsidRPr="00F318D1" w:rsidRDefault="00933630" w:rsidP="00933630">
      <w:pPr>
        <w:rPr>
          <w:szCs w:val="22"/>
          <w:lang w:val="fr-CH"/>
        </w:rPr>
      </w:pPr>
      <w:r w:rsidRPr="00F318D1">
        <w:rPr>
          <w:szCs w:val="22"/>
          <w:lang w:val="fr-CH"/>
        </w:rPr>
        <w:t>HU</w:t>
      </w:r>
      <w:r w:rsidR="0073453D" w:rsidRPr="00F318D1">
        <w:rPr>
          <w:szCs w:val="22"/>
          <w:lang w:val="fr-CH"/>
        </w:rPr>
        <w:t> </w:t>
      </w:r>
      <w:r w:rsidRPr="00F318D1">
        <w:rPr>
          <w:szCs w:val="22"/>
          <w:lang w:val="fr-CH"/>
        </w:rPr>
        <w:t>An (Ms.), Director, Patent Cooperation Division, Patent Documentation Department, China National Intellectual Property Administration</w:t>
      </w:r>
      <w:r w:rsidR="0073453D" w:rsidRPr="00F318D1">
        <w:rPr>
          <w:szCs w:val="22"/>
          <w:lang w:val="fr-CH"/>
        </w:rPr>
        <w:t> </w:t>
      </w:r>
      <w:r w:rsidR="00286837" w:rsidRPr="00F318D1">
        <w:rPr>
          <w:szCs w:val="22"/>
          <w:lang w:val="fr-CH"/>
        </w:rPr>
        <w:t>(CNIPA)</w:t>
      </w:r>
      <w:r w:rsidRPr="00F318D1">
        <w:rPr>
          <w:szCs w:val="22"/>
          <w:lang w:val="fr-CH"/>
        </w:rPr>
        <w:t>, Beijing</w:t>
      </w:r>
    </w:p>
    <w:p w:rsidR="00933630" w:rsidRPr="00F318D1" w:rsidRDefault="00933630" w:rsidP="00933630">
      <w:pPr>
        <w:rPr>
          <w:szCs w:val="22"/>
          <w:lang w:val="fr-CH"/>
        </w:rPr>
      </w:pPr>
      <w:r w:rsidRPr="00F318D1">
        <w:rPr>
          <w:szCs w:val="22"/>
          <w:lang w:val="fr-CH"/>
        </w:rPr>
        <w:t>DONG</w:t>
      </w:r>
      <w:r w:rsidR="0073453D" w:rsidRPr="00F318D1">
        <w:rPr>
          <w:szCs w:val="22"/>
          <w:lang w:val="fr-CH"/>
        </w:rPr>
        <w:t> </w:t>
      </w:r>
      <w:r w:rsidRPr="00F318D1">
        <w:rPr>
          <w:szCs w:val="22"/>
          <w:lang w:val="fr-CH"/>
        </w:rPr>
        <w:t>Yan (Ms.), Level II Principal Staff Member, Patent Documentation Department, China National Intellectual Property Administration</w:t>
      </w:r>
      <w:r w:rsidR="0073453D" w:rsidRPr="00F318D1">
        <w:rPr>
          <w:szCs w:val="22"/>
          <w:lang w:val="fr-CH"/>
        </w:rPr>
        <w:t> </w:t>
      </w:r>
      <w:r w:rsidR="00286837" w:rsidRPr="00F318D1">
        <w:rPr>
          <w:szCs w:val="22"/>
          <w:lang w:val="fr-CH"/>
        </w:rPr>
        <w:t>(CNIPA)</w:t>
      </w:r>
      <w:r w:rsidRPr="00F318D1">
        <w:rPr>
          <w:szCs w:val="22"/>
          <w:lang w:val="fr-CH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</w:t>
      </w:r>
      <w:r w:rsidR="0073453D">
        <w:rPr>
          <w:szCs w:val="22"/>
        </w:rPr>
        <w:t> </w:t>
      </w:r>
      <w:r>
        <w:rPr>
          <w:szCs w:val="22"/>
        </w:rPr>
        <w:t>Zhenhua (Mr.), QC Manager, China Patent Technology Development Corporation, China National Intellectual Property Administration</w:t>
      </w:r>
      <w:r w:rsidR="0073453D">
        <w:rPr>
          <w:szCs w:val="22"/>
        </w:rPr>
        <w:t> </w:t>
      </w:r>
      <w:r w:rsidR="00286837">
        <w:rPr>
          <w:szCs w:val="22"/>
        </w:rPr>
        <w:t>(CNIPA)</w:t>
      </w:r>
      <w:r>
        <w:rPr>
          <w:szCs w:val="22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LIANG</w:t>
      </w:r>
      <w:r w:rsidR="0073453D">
        <w:rPr>
          <w:szCs w:val="22"/>
        </w:rPr>
        <w:t> </w:t>
      </w:r>
      <w:r>
        <w:rPr>
          <w:szCs w:val="22"/>
        </w:rPr>
        <w:t>Tao (Mr.), Examiner, Patent Examination Cooperation Guangdong Center, China National Intellectual Property Administration</w:t>
      </w:r>
      <w:r w:rsidR="0073453D">
        <w:rPr>
          <w:szCs w:val="22"/>
        </w:rPr>
        <w:t> </w:t>
      </w:r>
      <w:r w:rsidR="00286837">
        <w:rPr>
          <w:szCs w:val="22"/>
        </w:rPr>
        <w:t>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QI</w:t>
      </w:r>
      <w:r w:rsidR="0073453D">
        <w:rPr>
          <w:szCs w:val="22"/>
        </w:rPr>
        <w:t> </w:t>
      </w:r>
      <w:r>
        <w:rPr>
          <w:szCs w:val="22"/>
        </w:rPr>
        <w:t>Yongjuan (Ms.), Examiner, Patent Examination Cooperation Guangdong Center, China National Intellectual Property Administration</w:t>
      </w:r>
      <w:r w:rsidR="0073453D">
        <w:rPr>
          <w:szCs w:val="22"/>
        </w:rPr>
        <w:t> </w:t>
      </w:r>
      <w:r w:rsidR="00286837">
        <w:rPr>
          <w:szCs w:val="22"/>
        </w:rPr>
        <w:t>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REN</w:t>
      </w:r>
      <w:r w:rsidR="0073453D">
        <w:rPr>
          <w:szCs w:val="22"/>
        </w:rPr>
        <w:t> </w:t>
      </w:r>
      <w:r>
        <w:rPr>
          <w:szCs w:val="22"/>
        </w:rPr>
        <w:t>Jie (Mr.), QC Manager, China Patent Technology Development Corporation, China National Intellectual Property Administration</w:t>
      </w:r>
      <w:r w:rsidR="0073453D">
        <w:rPr>
          <w:szCs w:val="22"/>
        </w:rPr>
        <w:t> </w:t>
      </w:r>
      <w:r w:rsidR="00286837">
        <w:rPr>
          <w:szCs w:val="22"/>
        </w:rPr>
        <w:t>(CNIPA),</w:t>
      </w:r>
      <w:r>
        <w:rPr>
          <w:szCs w:val="22"/>
        </w:rPr>
        <w:t xml:space="preserve"> Beijing</w:t>
      </w:r>
    </w:p>
    <w:p w:rsidR="00933630" w:rsidRPr="0073453D" w:rsidRDefault="0073453D" w:rsidP="00AD6D7E">
      <w:pPr>
        <w:pStyle w:val="Heading2"/>
        <w:rPr>
          <w:u w:val="single"/>
          <w:lang w:val="es-ES"/>
        </w:rPr>
      </w:pPr>
      <w:r w:rsidRPr="0073453D">
        <w:rPr>
          <w:u w:val="single"/>
          <w:lang w:val="es-ES"/>
        </w:rPr>
        <w:t>Espagne/Spain</w:t>
      </w:r>
    </w:p>
    <w:p w:rsidR="00933630" w:rsidRPr="002B1D97" w:rsidRDefault="00933630" w:rsidP="002B1D97">
      <w:pPr>
        <w:rPr>
          <w:szCs w:val="22"/>
          <w:lang w:val="es-ES"/>
        </w:rPr>
      </w:pPr>
      <w:r w:rsidRPr="002B1D97">
        <w:rPr>
          <w:szCs w:val="22"/>
          <w:lang w:val="es-ES"/>
        </w:rPr>
        <w:t>Mario</w:t>
      </w:r>
      <w:r w:rsidR="0073453D" w:rsidRPr="00F318D1">
        <w:rPr>
          <w:szCs w:val="22"/>
          <w:lang w:val="es-ES"/>
        </w:rPr>
        <w:t> </w:t>
      </w:r>
      <w:r w:rsidRPr="002B1D97">
        <w:rPr>
          <w:szCs w:val="22"/>
          <w:lang w:val="es-ES"/>
        </w:rPr>
        <w:t>CANADAS</w:t>
      </w:r>
      <w:r w:rsidR="0073453D">
        <w:rPr>
          <w:szCs w:val="22"/>
          <w:lang w:val="es-ES"/>
        </w:rPr>
        <w:noBreakHyphen/>
      </w:r>
      <w:r w:rsidRPr="002B1D97">
        <w:rPr>
          <w:szCs w:val="22"/>
          <w:lang w:val="es-ES"/>
        </w:rPr>
        <w:t xml:space="preserve">CASTRO (Sr.), </w:t>
      </w:r>
      <w:r w:rsidR="002B1D97">
        <w:rPr>
          <w:szCs w:val="22"/>
          <w:lang w:val="es-ES"/>
        </w:rPr>
        <w:t xml:space="preserve">Jefe del Servicio de Documentación, Patentes, </w:t>
      </w:r>
      <w:r w:rsidR="002B1D97" w:rsidRPr="002B1D97">
        <w:rPr>
          <w:szCs w:val="22"/>
          <w:lang w:val="es-ES"/>
        </w:rPr>
        <w:t>Oficina Española de Patentes y Marcas</w:t>
      </w:r>
      <w:r w:rsidR="002B1D97">
        <w:rPr>
          <w:szCs w:val="22"/>
          <w:lang w:val="es-ES"/>
        </w:rPr>
        <w:t xml:space="preserve">, </w:t>
      </w:r>
      <w:r w:rsidR="002B1D97" w:rsidRPr="002B1D97">
        <w:rPr>
          <w:szCs w:val="22"/>
          <w:lang w:val="es-ES"/>
        </w:rPr>
        <w:t>Ministerio de Industria, Comercio y Turismo</w:t>
      </w:r>
      <w:r w:rsidR="0073453D">
        <w:rPr>
          <w:szCs w:val="22"/>
          <w:lang w:val="es-ES"/>
        </w:rPr>
        <w:t> </w:t>
      </w:r>
      <w:r w:rsidR="002B1D97" w:rsidRPr="002B1D97">
        <w:rPr>
          <w:szCs w:val="22"/>
          <w:lang w:val="es-ES"/>
        </w:rPr>
        <w:t>(OEPM)</w:t>
      </w:r>
      <w:r w:rsidR="002B1D97">
        <w:rPr>
          <w:szCs w:val="22"/>
          <w:lang w:val="es-ES"/>
        </w:rPr>
        <w:t>, Madrid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États</w:t>
      </w:r>
      <w:r w:rsidRPr="0073453D">
        <w:rPr>
          <w:u w:val="single"/>
        </w:rPr>
        <w:noBreakHyphen/>
        <w:t>Unis d’Amérique/United States of America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Donald</w:t>
      </w:r>
      <w:r w:rsidR="0073453D">
        <w:rPr>
          <w:szCs w:val="22"/>
        </w:rPr>
        <w:t> </w:t>
      </w:r>
      <w:r>
        <w:rPr>
          <w:szCs w:val="22"/>
        </w:rPr>
        <w:t>TARAZANO (Mr.), Director of Classification and Standards Development, Office of In</w:t>
      </w:r>
      <w:r w:rsidR="000B45E7">
        <w:rPr>
          <w:szCs w:val="22"/>
        </w:rPr>
        <w:t>ternational Patent Cooperation,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Kevin</w:t>
      </w:r>
      <w:r w:rsidR="0073453D">
        <w:rPr>
          <w:szCs w:val="22"/>
        </w:rPr>
        <w:t> </w:t>
      </w:r>
      <w:r>
        <w:rPr>
          <w:szCs w:val="22"/>
        </w:rPr>
        <w:t xml:space="preserve">BARRY (Mr.), Patent Classifier,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William</w:t>
      </w:r>
      <w:r w:rsidR="0073453D">
        <w:rPr>
          <w:szCs w:val="22"/>
        </w:rPr>
        <w:t> </w:t>
      </w:r>
      <w:r>
        <w:rPr>
          <w:szCs w:val="22"/>
        </w:rPr>
        <w:t>BREWSTER (Mr.), Supervisor Patent Classifier,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Matthew</w:t>
      </w:r>
      <w:r w:rsidR="0073453D">
        <w:rPr>
          <w:szCs w:val="22"/>
        </w:rPr>
        <w:t> </w:t>
      </w:r>
      <w:r>
        <w:rPr>
          <w:szCs w:val="22"/>
        </w:rPr>
        <w:t xml:space="preserve">BROOKS (Mr.), Supervisory Project Coordinator, Classification Standards </w:t>
      </w:r>
      <w:r w:rsidR="002B1D97">
        <w:rPr>
          <w:szCs w:val="22"/>
        </w:rPr>
        <w:t>and</w:t>
      </w:r>
      <w:r>
        <w:rPr>
          <w:szCs w:val="22"/>
        </w:rPr>
        <w:t xml:space="preserve">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2B1D97" w:rsidRPr="000B45E7">
        <w:rPr>
          <w:szCs w:val="22"/>
        </w:rPr>
        <w:t>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JILL</w:t>
      </w:r>
      <w:r w:rsidR="0073453D">
        <w:rPr>
          <w:szCs w:val="22"/>
        </w:rPr>
        <w:t> </w:t>
      </w:r>
      <w:r>
        <w:rPr>
          <w:szCs w:val="22"/>
        </w:rPr>
        <w:t>GRAY (Ms.), Supervisory Patent Classifier, Chemical,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Standards and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Christopher</w:t>
      </w:r>
      <w:r w:rsidR="0073453D">
        <w:rPr>
          <w:szCs w:val="22"/>
        </w:rPr>
        <w:t> </w:t>
      </w:r>
      <w:r>
        <w:rPr>
          <w:szCs w:val="22"/>
        </w:rPr>
        <w:t>JETTON (Mr.), Project Coordinator,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Standards and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2B1D97" w:rsidRPr="000B45E7">
        <w:rPr>
          <w:szCs w:val="22"/>
        </w:rPr>
        <w:t>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Michael</w:t>
      </w:r>
      <w:r w:rsidR="0073453D">
        <w:rPr>
          <w:szCs w:val="22"/>
        </w:rPr>
        <w:t> </w:t>
      </w:r>
      <w:r>
        <w:rPr>
          <w:szCs w:val="22"/>
        </w:rPr>
        <w:t xml:space="preserve">KESSLER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lastRenderedPageBreak/>
        <w:t>Juliya</w:t>
      </w:r>
      <w:r w:rsidR="0073453D">
        <w:rPr>
          <w:szCs w:val="22"/>
        </w:rPr>
        <w:t> </w:t>
      </w:r>
      <w:r>
        <w:rPr>
          <w:szCs w:val="22"/>
        </w:rPr>
        <w:t xml:space="preserve">KRAVETS (Ms.), Patent Classifier Chemical,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George</w:t>
      </w:r>
      <w:r w:rsidR="0073453D">
        <w:rPr>
          <w:szCs w:val="22"/>
        </w:rPr>
        <w:t> </w:t>
      </w:r>
      <w:r>
        <w:rPr>
          <w:szCs w:val="22"/>
        </w:rPr>
        <w:t xml:space="preserve">SPISICH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Ronald</w:t>
      </w:r>
      <w:r w:rsidR="0073453D">
        <w:rPr>
          <w:szCs w:val="22"/>
        </w:rPr>
        <w:t> </w:t>
      </w:r>
      <w:r>
        <w:rPr>
          <w:szCs w:val="22"/>
        </w:rPr>
        <w:t>COLQUE (Mr.), Patent Classifier,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Gustavo</w:t>
      </w:r>
      <w:r w:rsidR="0073453D">
        <w:rPr>
          <w:szCs w:val="22"/>
        </w:rPr>
        <w:t> </w:t>
      </w:r>
      <w:r>
        <w:rPr>
          <w:szCs w:val="22"/>
        </w:rPr>
        <w:t>LOPEZ (Mr.), Patent Classifier, Office of Int</w:t>
      </w:r>
      <w:r w:rsidR="000B45E7">
        <w:rPr>
          <w:szCs w:val="22"/>
        </w:rPr>
        <w:t xml:space="preserve">ernational Patent Cooperation,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John</w:t>
      </w:r>
      <w:r w:rsidR="0073453D">
        <w:rPr>
          <w:szCs w:val="22"/>
        </w:rPr>
        <w:t> </w:t>
      </w:r>
      <w:r>
        <w:rPr>
          <w:szCs w:val="22"/>
        </w:rPr>
        <w:t xml:space="preserve">RUGGLES (Mr.), Patent Classifier, Office of International Patent Cooperation,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Pr="00F318D1" w:rsidRDefault="0073453D" w:rsidP="00AD6D7E">
      <w:pPr>
        <w:pStyle w:val="Heading2"/>
        <w:rPr>
          <w:u w:val="single"/>
        </w:rPr>
      </w:pPr>
      <w:r w:rsidRPr="00F318D1">
        <w:rPr>
          <w:u w:val="single"/>
        </w:rPr>
        <w:t>Fédération de Russie/Russian Federation</w:t>
      </w:r>
    </w:p>
    <w:p w:rsidR="005D2BBB" w:rsidRDefault="005D2BBB" w:rsidP="005D2BBB">
      <w:pPr>
        <w:rPr>
          <w:szCs w:val="22"/>
        </w:rPr>
      </w:pPr>
      <w:r>
        <w:rPr>
          <w:szCs w:val="22"/>
        </w:rPr>
        <w:t>Vladislav</w:t>
      </w:r>
      <w:r w:rsidR="0073453D">
        <w:rPr>
          <w:szCs w:val="22"/>
        </w:rPr>
        <w:t> </w:t>
      </w:r>
      <w:r>
        <w:rPr>
          <w:szCs w:val="22"/>
        </w:rPr>
        <w:t xml:space="preserve">MAMONTOV (Mr.), Head, Multilateral Cooperation Division, International Cooperation Department, </w:t>
      </w:r>
      <w:r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Pr="002B1D97">
        <w:rPr>
          <w:szCs w:val="22"/>
        </w:rPr>
        <w:t>(ROSPATENT)</w:t>
      </w:r>
      <w:r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Lada</w:t>
      </w:r>
      <w:r w:rsidR="0073453D">
        <w:rPr>
          <w:szCs w:val="22"/>
        </w:rPr>
        <w:t> </w:t>
      </w:r>
      <w:r>
        <w:rPr>
          <w:szCs w:val="22"/>
        </w:rPr>
        <w:t xml:space="preserve">TSIKUNOVA (Ms.), IPC Section,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Ekaterina</w:t>
      </w:r>
      <w:r w:rsidR="0073453D">
        <w:rPr>
          <w:szCs w:val="22"/>
        </w:rPr>
        <w:t> </w:t>
      </w:r>
      <w:r>
        <w:rPr>
          <w:szCs w:val="22"/>
        </w:rPr>
        <w:t xml:space="preserve">PAVLOVA (Ms.), Leading Specialist, Multilateral Cooperation Division, International Cooperation Department,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2B1D97">
        <w:rPr>
          <w:szCs w:val="22"/>
        </w:rPr>
        <w:t>,</w:t>
      </w:r>
      <w:r>
        <w:rPr>
          <w:szCs w:val="22"/>
        </w:rPr>
        <w:t xml:space="preserve">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Fedor</w:t>
      </w:r>
      <w:r w:rsidR="0073453D">
        <w:rPr>
          <w:szCs w:val="22"/>
        </w:rPr>
        <w:t> </w:t>
      </w:r>
      <w:r>
        <w:rPr>
          <w:szCs w:val="22"/>
        </w:rPr>
        <w:t xml:space="preserve">SARATOVSKIJ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Andrei</w:t>
      </w:r>
      <w:r w:rsidR="0073453D">
        <w:rPr>
          <w:szCs w:val="22"/>
        </w:rPr>
        <w:t> </w:t>
      </w:r>
      <w:r>
        <w:rPr>
          <w:szCs w:val="22"/>
        </w:rPr>
        <w:t xml:space="preserve">SHPIKALOV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0B45E7"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Z</w:t>
      </w:r>
      <w:r w:rsidR="005D2BBB">
        <w:rPr>
          <w:szCs w:val="22"/>
        </w:rPr>
        <w:t>oya</w:t>
      </w:r>
      <w:r w:rsidR="0073453D">
        <w:rPr>
          <w:szCs w:val="22"/>
        </w:rPr>
        <w:t> </w:t>
      </w:r>
      <w:r w:rsidR="005D2BBB">
        <w:rPr>
          <w:szCs w:val="22"/>
        </w:rPr>
        <w:t>VOYTSEKHOVSKAYA (Ms.), IPC S</w:t>
      </w:r>
      <w:r>
        <w:rPr>
          <w:szCs w:val="22"/>
        </w:rPr>
        <w:t xml:space="preserve">ection,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0B45E7">
        <w:rPr>
          <w:szCs w:val="22"/>
        </w:rPr>
        <w:t>, Moscow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Finlande/Finland</w:t>
      </w:r>
    </w:p>
    <w:p w:rsidR="00933630" w:rsidRDefault="000B45E7" w:rsidP="00933630">
      <w:pPr>
        <w:rPr>
          <w:szCs w:val="22"/>
        </w:rPr>
      </w:pPr>
      <w:r>
        <w:rPr>
          <w:szCs w:val="22"/>
        </w:rPr>
        <w:t>Niko</w:t>
      </w:r>
      <w:r w:rsidR="0073453D">
        <w:rPr>
          <w:szCs w:val="22"/>
        </w:rPr>
        <w:t> </w:t>
      </w:r>
      <w:r w:rsidR="00933630">
        <w:rPr>
          <w:szCs w:val="22"/>
        </w:rPr>
        <w:t xml:space="preserve">MUSAKKA (Mr.), Senior </w:t>
      </w:r>
      <w:r>
        <w:rPr>
          <w:szCs w:val="22"/>
        </w:rPr>
        <w:t>Examiner</w:t>
      </w:r>
      <w:r w:rsidR="00933630">
        <w:rPr>
          <w:szCs w:val="22"/>
        </w:rPr>
        <w:t>, Patents and Trademarks, Finnish Patent and Registration Office</w:t>
      </w:r>
      <w:r w:rsidR="0073453D">
        <w:rPr>
          <w:szCs w:val="22"/>
        </w:rPr>
        <w:t> </w:t>
      </w:r>
      <w:r>
        <w:rPr>
          <w:szCs w:val="22"/>
        </w:rPr>
        <w:t>(PRH)</w:t>
      </w:r>
      <w:r w:rsidR="00933630">
        <w:rPr>
          <w:szCs w:val="22"/>
        </w:rPr>
        <w:t xml:space="preserve">, </w:t>
      </w:r>
      <w:r>
        <w:rPr>
          <w:szCs w:val="22"/>
        </w:rPr>
        <w:t>Helsinki</w:t>
      </w:r>
    </w:p>
    <w:p w:rsidR="00933630" w:rsidRPr="0073453D" w:rsidRDefault="0073453D" w:rsidP="00AD6D7E">
      <w:pPr>
        <w:pStyle w:val="Heading2"/>
        <w:rPr>
          <w:u w:val="single"/>
          <w:lang w:val="fr-CH"/>
        </w:rPr>
      </w:pPr>
      <w:r w:rsidRPr="0073453D">
        <w:rPr>
          <w:u w:val="single"/>
          <w:lang w:val="fr-CH"/>
        </w:rPr>
        <w:t>France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>Magalie</w:t>
      </w:r>
      <w:r w:rsidR="0073453D" w:rsidRPr="0073453D">
        <w:rPr>
          <w:szCs w:val="22"/>
          <w:lang w:val="fr-CH"/>
        </w:rPr>
        <w:t> </w:t>
      </w:r>
      <w:r w:rsidRPr="000B45E7">
        <w:rPr>
          <w:szCs w:val="22"/>
          <w:lang w:val="fr-CH"/>
        </w:rPr>
        <w:t xml:space="preserve">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</w:t>
      </w:r>
      <w:r w:rsidR="0073453D" w:rsidRPr="0073453D">
        <w:rPr>
          <w:szCs w:val="22"/>
          <w:lang w:val="fr-CH"/>
        </w:rPr>
        <w:t> 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>David</w:t>
      </w:r>
      <w:r w:rsidR="0073453D" w:rsidRPr="0073453D">
        <w:rPr>
          <w:szCs w:val="22"/>
          <w:lang w:val="fr-CH"/>
        </w:rPr>
        <w:t> </w:t>
      </w:r>
      <w:r w:rsidRPr="000B45E7">
        <w:rPr>
          <w:szCs w:val="22"/>
          <w:lang w:val="fr-CH"/>
        </w:rPr>
        <w:t xml:space="preserve">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Département des Brevets, INPI,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</w:t>
      </w:r>
      <w:r w:rsidR="0073453D" w:rsidRPr="0073453D">
        <w:rPr>
          <w:szCs w:val="22"/>
          <w:lang w:val="fr-CH"/>
        </w:rPr>
        <w:t> 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Irlande/Ireland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Fergal</w:t>
      </w:r>
      <w:r w:rsidR="0073453D">
        <w:rPr>
          <w:szCs w:val="22"/>
        </w:rPr>
        <w:t> </w:t>
      </w:r>
      <w:r>
        <w:rPr>
          <w:szCs w:val="22"/>
        </w:rPr>
        <w:t>BRADY (Mr.), Examiner of Patents, Patent Examination, Intellectual Property Office of Ireland</w:t>
      </w:r>
      <w:r w:rsidR="000B45E7">
        <w:rPr>
          <w:szCs w:val="22"/>
        </w:rPr>
        <w:t>,</w:t>
      </w:r>
      <w:r>
        <w:rPr>
          <w:szCs w:val="22"/>
        </w:rPr>
        <w:t xml:space="preserve"> Department of Enterprise, Trade and Employment, Kilkenny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Israël/Israel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Orit</w:t>
      </w:r>
      <w:r w:rsidR="0073453D">
        <w:rPr>
          <w:szCs w:val="22"/>
        </w:rPr>
        <w:t> </w:t>
      </w:r>
      <w:r>
        <w:rPr>
          <w:szCs w:val="22"/>
        </w:rPr>
        <w:t xml:space="preserve">REGEV (Ms.), Deputy Superintendent of Examiners, Israel Patent </w:t>
      </w:r>
      <w:r w:rsidR="000B45E7">
        <w:rPr>
          <w:szCs w:val="22"/>
        </w:rPr>
        <w:t>Office</w:t>
      </w:r>
      <w:r>
        <w:rPr>
          <w:szCs w:val="22"/>
        </w:rPr>
        <w:t xml:space="preserve">, Ministry of </w:t>
      </w:r>
      <w:r w:rsidR="00AB39B7">
        <w:rPr>
          <w:szCs w:val="22"/>
        </w:rPr>
        <w:t>Justice</w:t>
      </w:r>
      <w:r>
        <w:rPr>
          <w:szCs w:val="22"/>
        </w:rPr>
        <w:t>, Jerusalem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Japon/Japan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Masaya</w:t>
      </w:r>
      <w:r w:rsidR="0073453D">
        <w:rPr>
          <w:szCs w:val="22"/>
        </w:rPr>
        <w:t> </w:t>
      </w:r>
      <w:r>
        <w:rPr>
          <w:szCs w:val="22"/>
        </w:rPr>
        <w:t>OTE (Mr.), Deputy Director,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>Satoshi</w:t>
      </w:r>
      <w:r w:rsidR="0073453D">
        <w:rPr>
          <w:szCs w:val="22"/>
        </w:rPr>
        <w:t> </w:t>
      </w:r>
      <w:r w:rsidR="00933630">
        <w:rPr>
          <w:szCs w:val="22"/>
        </w:rPr>
        <w:t>ABE (Mr.), Classification Project Coordinator, Examination Policy Planning Office, Japan Patent Office</w:t>
      </w:r>
      <w:r w:rsidR="0073453D">
        <w:rPr>
          <w:szCs w:val="22"/>
        </w:rPr>
        <w:t> </w:t>
      </w:r>
      <w:r>
        <w:rPr>
          <w:szCs w:val="22"/>
        </w:rPr>
        <w:t>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Toshihiro</w:t>
      </w:r>
      <w:r w:rsidR="0073453D">
        <w:rPr>
          <w:szCs w:val="22"/>
        </w:rPr>
        <w:t> </w:t>
      </w:r>
      <w:r>
        <w:rPr>
          <w:szCs w:val="22"/>
        </w:rPr>
        <w:t>FURUKAWA (Mr.),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Aiko</w:t>
      </w:r>
      <w:r w:rsidR="0073453D">
        <w:rPr>
          <w:szCs w:val="22"/>
        </w:rPr>
        <w:t> </w:t>
      </w:r>
      <w:r>
        <w:rPr>
          <w:szCs w:val="22"/>
        </w:rPr>
        <w:t>HARADA (Ms.),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702CCE" w:rsidP="00933630">
      <w:pPr>
        <w:rPr>
          <w:szCs w:val="22"/>
        </w:rPr>
      </w:pPr>
      <w:r>
        <w:rPr>
          <w:szCs w:val="22"/>
        </w:rPr>
        <w:t>Takuma</w:t>
      </w:r>
      <w:r w:rsidR="0073453D">
        <w:rPr>
          <w:szCs w:val="22"/>
        </w:rPr>
        <w:t> </w:t>
      </w:r>
      <w:r w:rsidR="00933630">
        <w:rPr>
          <w:szCs w:val="22"/>
        </w:rPr>
        <w:t>KITAJIMA (Mr.),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Michiru</w:t>
      </w:r>
      <w:r w:rsidR="0073453D">
        <w:rPr>
          <w:szCs w:val="22"/>
        </w:rPr>
        <w:t> </w:t>
      </w:r>
      <w:r>
        <w:rPr>
          <w:szCs w:val="22"/>
        </w:rPr>
        <w:t>MIURA (Ms.),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1A64E9" w:rsidRDefault="001A64E9" w:rsidP="00933630">
      <w:pPr>
        <w:rPr>
          <w:szCs w:val="22"/>
        </w:rPr>
      </w:pPr>
      <w:r>
        <w:t>Ayano</w:t>
      </w:r>
      <w:r w:rsidR="0073453D">
        <w:rPr>
          <w:szCs w:val="22"/>
        </w:rPr>
        <w:t> </w:t>
      </w:r>
      <w:r>
        <w:t>NISHITA (Ms.), Classification Project Coordinator, Examination Policy Planning Office, Japan Patent Office (JPO),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Taiki</w:t>
      </w:r>
      <w:r w:rsidR="0073453D">
        <w:rPr>
          <w:szCs w:val="22"/>
        </w:rPr>
        <w:t> </w:t>
      </w:r>
      <w:r>
        <w:rPr>
          <w:szCs w:val="22"/>
        </w:rPr>
        <w:t>OKI (Mr.), Assistant Director,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Akisato</w:t>
      </w:r>
      <w:r w:rsidR="0073453D">
        <w:rPr>
          <w:szCs w:val="22"/>
        </w:rPr>
        <w:t> </w:t>
      </w:r>
      <w:r>
        <w:rPr>
          <w:szCs w:val="22"/>
        </w:rPr>
        <w:t>OSHIMA (Mr.),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>Toshinori</w:t>
      </w:r>
      <w:r w:rsidR="0073453D">
        <w:rPr>
          <w:szCs w:val="22"/>
        </w:rPr>
        <w:t> </w:t>
      </w:r>
      <w:r w:rsidR="00933630">
        <w:rPr>
          <w:szCs w:val="22"/>
        </w:rPr>
        <w:t>OTSUKA (Mr.), Classification Project Coordinator, Examination Policy Planning Office, Japan Patent Office</w:t>
      </w:r>
      <w:r w:rsidR="0073453D">
        <w:rPr>
          <w:szCs w:val="22"/>
        </w:rPr>
        <w:t> </w:t>
      </w:r>
      <w:r>
        <w:rPr>
          <w:szCs w:val="22"/>
        </w:rPr>
        <w:t>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Shuichi</w:t>
      </w:r>
      <w:r w:rsidR="0073453D">
        <w:rPr>
          <w:szCs w:val="22"/>
        </w:rPr>
        <w:t> </w:t>
      </w:r>
      <w:r>
        <w:rPr>
          <w:szCs w:val="22"/>
        </w:rPr>
        <w:t>SAKAI (Mr.),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Kirghizistan/Kyrgyzstan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Bakytbek</w:t>
      </w:r>
      <w:r w:rsidR="0073453D">
        <w:rPr>
          <w:szCs w:val="22"/>
        </w:rPr>
        <w:t> </w:t>
      </w:r>
      <w:r>
        <w:rPr>
          <w:szCs w:val="22"/>
        </w:rPr>
        <w:t>ABYSHBAYEV (Mr.), Chief Specialist, Department of Expertise of Industrial Property Objects, State Agency for Intellectual Property and Innovation under the Cabinet of Ministers of the K</w:t>
      </w:r>
      <w:r w:rsidR="0073453D">
        <w:rPr>
          <w:szCs w:val="22"/>
        </w:rPr>
        <w:t xml:space="preserve">yrgyz Republic (Kyrgyzpatent), </w:t>
      </w:r>
      <w:r>
        <w:rPr>
          <w:szCs w:val="22"/>
        </w:rPr>
        <w:t>Bishkek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Meerim</w:t>
      </w:r>
      <w:r w:rsidR="0073453D">
        <w:rPr>
          <w:szCs w:val="22"/>
        </w:rPr>
        <w:t> </w:t>
      </w:r>
      <w:r>
        <w:rPr>
          <w:szCs w:val="22"/>
        </w:rPr>
        <w:t>TOROBEKOVA (Ms.), Chief Specialist, Department of Examination of Industrial Property Objects</w:t>
      </w:r>
      <w:r w:rsidR="002B1D97">
        <w:rPr>
          <w:szCs w:val="22"/>
        </w:rPr>
        <w:t>, State Agency for Intellectual Property and Innovation under the Cabinet of Ministers of the Kyrgyz Republic</w:t>
      </w:r>
      <w:r w:rsidR="0073453D">
        <w:rPr>
          <w:szCs w:val="22"/>
        </w:rPr>
        <w:t> </w:t>
      </w:r>
      <w:r w:rsidR="002B1D97">
        <w:rPr>
          <w:szCs w:val="22"/>
        </w:rPr>
        <w:t xml:space="preserve">(Kyrgyzpatent), </w:t>
      </w:r>
      <w:r>
        <w:rPr>
          <w:szCs w:val="22"/>
        </w:rPr>
        <w:t>Bishkek</w:t>
      </w:r>
    </w:p>
    <w:p w:rsidR="00933630" w:rsidRPr="0073453D" w:rsidRDefault="0073453D" w:rsidP="00AD6D7E">
      <w:pPr>
        <w:pStyle w:val="Heading2"/>
        <w:rPr>
          <w:u w:val="single"/>
          <w:lang w:val="es-ES"/>
        </w:rPr>
      </w:pPr>
      <w:r w:rsidRPr="0073453D">
        <w:rPr>
          <w:u w:val="single"/>
          <w:lang w:val="es-ES"/>
        </w:rPr>
        <w:t>Mexique/Mexico</w:t>
      </w:r>
    </w:p>
    <w:p w:rsidR="00933630" w:rsidRPr="009510DE" w:rsidRDefault="0073453D" w:rsidP="00933630">
      <w:pPr>
        <w:rPr>
          <w:szCs w:val="22"/>
          <w:lang w:val="es-ES"/>
        </w:rPr>
      </w:pPr>
      <w:r>
        <w:rPr>
          <w:szCs w:val="22"/>
          <w:lang w:val="es-ES"/>
        </w:rPr>
        <w:t>Pedro </w:t>
      </w:r>
      <w:r w:rsidR="00933630" w:rsidRPr="009510DE">
        <w:rPr>
          <w:szCs w:val="22"/>
          <w:lang w:val="es-ES"/>
        </w:rPr>
        <w:t>Christian</w:t>
      </w:r>
      <w:r>
        <w:rPr>
          <w:szCs w:val="22"/>
          <w:lang w:val="es-ES"/>
        </w:rPr>
        <w:t> </w:t>
      </w:r>
      <w:r w:rsidR="00933630" w:rsidRPr="009510DE">
        <w:rPr>
          <w:szCs w:val="22"/>
          <w:lang w:val="es-ES"/>
        </w:rPr>
        <w:t>AYALA</w:t>
      </w:r>
      <w:r>
        <w:rPr>
          <w:szCs w:val="22"/>
          <w:lang w:val="es-ES"/>
        </w:rPr>
        <w:t> </w:t>
      </w:r>
      <w:r w:rsidR="00933630" w:rsidRPr="009510DE">
        <w:rPr>
          <w:szCs w:val="22"/>
          <w:lang w:val="es-ES"/>
        </w:rPr>
        <w:t xml:space="preserve">ROSALES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>Miguel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>GONZALEZ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 xml:space="preserve">AGUILAR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73453D"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>Jaramillo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>Navarrete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 xml:space="preserve">GUSTAVO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73453D"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>Alicia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>MARMOLEJO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 xml:space="preserve">FLORES (Sra.),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73453D"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>Pablo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>ZENTENO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 xml:space="preserve">MARQUEZ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73453D"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Norvège/Norway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Bente</w:t>
      </w:r>
      <w:r w:rsidR="0073453D">
        <w:rPr>
          <w:szCs w:val="22"/>
        </w:rPr>
        <w:t> </w:t>
      </w:r>
      <w:r>
        <w:rPr>
          <w:szCs w:val="22"/>
        </w:rPr>
        <w:t>AARUM</w:t>
      </w:r>
      <w:r w:rsidR="0073453D">
        <w:rPr>
          <w:szCs w:val="22"/>
        </w:rPr>
        <w:noBreakHyphen/>
      </w:r>
      <w:r>
        <w:rPr>
          <w:szCs w:val="22"/>
        </w:rPr>
        <w:t xml:space="preserve">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</w:t>
      </w:r>
      <w:r w:rsidR="0073453D">
        <w:rPr>
          <w:szCs w:val="22"/>
        </w:rPr>
        <w:t> </w:t>
      </w:r>
      <w:r w:rsidR="00677DB0" w:rsidRPr="00677DB0">
        <w:rPr>
          <w:szCs w:val="22"/>
        </w:rPr>
        <w:t>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Pays</w:t>
      </w:r>
      <w:r w:rsidRPr="0073453D">
        <w:rPr>
          <w:u w:val="single"/>
        </w:rPr>
        <w:noBreakHyphen/>
        <w:t>Bas/Netherlands</w:t>
      </w:r>
    </w:p>
    <w:p w:rsidR="00933630" w:rsidRDefault="0073453D" w:rsidP="00933630">
      <w:pPr>
        <w:rPr>
          <w:szCs w:val="22"/>
        </w:rPr>
      </w:pPr>
      <w:r>
        <w:rPr>
          <w:szCs w:val="22"/>
        </w:rPr>
        <w:t>Robert </w:t>
      </w:r>
      <w:r w:rsidR="00933630">
        <w:rPr>
          <w:szCs w:val="22"/>
        </w:rPr>
        <w:t>SCHOUWENAARS (Mr.), Technical Advisor, Netherlands Patent Office, Ministry of Economic Affairs, Den</w:t>
      </w:r>
      <w:r>
        <w:rPr>
          <w:szCs w:val="22"/>
        </w:rPr>
        <w:t> </w:t>
      </w:r>
      <w:r w:rsidR="00933630">
        <w:rPr>
          <w:szCs w:val="22"/>
        </w:rPr>
        <w:t>Haag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Pologne/Poland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>Małgorzata</w:t>
      </w:r>
      <w:r w:rsidR="0073453D">
        <w:rPr>
          <w:szCs w:val="22"/>
        </w:rPr>
        <w:t> </w:t>
      </w:r>
      <w:r w:rsidR="00933630">
        <w:rPr>
          <w:szCs w:val="22"/>
        </w:rPr>
        <w:t xml:space="preserve">KOZŁOWSKA (Ms.), </w:t>
      </w:r>
      <w:r w:rsidR="00D55822">
        <w:rPr>
          <w:szCs w:val="22"/>
        </w:rPr>
        <w:t>Patent</w:t>
      </w:r>
      <w:r w:rsidR="00933630">
        <w:rPr>
          <w:szCs w:val="22"/>
        </w:rPr>
        <w:t xml:space="preserve"> Examiner, Biotechnology and Chemistry Department, Patent Office of the Republic o</w:t>
      </w:r>
      <w:r w:rsidR="00D55822">
        <w:rPr>
          <w:szCs w:val="22"/>
        </w:rPr>
        <w:t>f</w:t>
      </w:r>
      <w:r w:rsidR="00933630">
        <w:rPr>
          <w:szCs w:val="22"/>
        </w:rPr>
        <w:t xml:space="preserve"> Poland, Warsaw</w:t>
      </w:r>
    </w:p>
    <w:p w:rsidR="00933630" w:rsidRPr="00E57F8A" w:rsidRDefault="00E57F8A" w:rsidP="00AD6D7E">
      <w:pPr>
        <w:pStyle w:val="Heading2"/>
        <w:rPr>
          <w:u w:val="single"/>
          <w:lang w:val="fr-CH"/>
        </w:rPr>
      </w:pPr>
      <w:r w:rsidRPr="00E57F8A">
        <w:rPr>
          <w:u w:val="single"/>
          <w:lang w:val="fr-CH"/>
        </w:rPr>
        <w:t>République de Corée/Republic Of Korea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CHA</w:t>
      </w:r>
      <w:r w:rsidR="00E57F8A">
        <w:rPr>
          <w:szCs w:val="22"/>
        </w:rPr>
        <w:t> </w:t>
      </w:r>
      <w:r w:rsidR="00D55822">
        <w:rPr>
          <w:szCs w:val="22"/>
        </w:rPr>
        <w:t>Hyunsoo</w:t>
      </w:r>
      <w:r>
        <w:rPr>
          <w:szCs w:val="22"/>
        </w:rPr>
        <w:t xml:space="preserve"> (Mr.), Head of Group, </w:t>
      </w:r>
      <w:r w:rsidR="002449FE">
        <w:rPr>
          <w:szCs w:val="22"/>
        </w:rPr>
        <w:t>IP Classification General Team, 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JEONG</w:t>
      </w:r>
      <w:r w:rsidR="00E57F8A">
        <w:rPr>
          <w:szCs w:val="22"/>
        </w:rPr>
        <w:t> </w:t>
      </w:r>
      <w:r w:rsidR="00D55822">
        <w:rPr>
          <w:szCs w:val="22"/>
        </w:rPr>
        <w:t xml:space="preserve">Jieun </w:t>
      </w:r>
      <w:r>
        <w:rPr>
          <w:szCs w:val="22"/>
        </w:rPr>
        <w:t>(Ms.), Researcher, IP Classification General Team,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JUNG</w:t>
      </w:r>
      <w:r w:rsidR="00E57F8A">
        <w:rPr>
          <w:szCs w:val="22"/>
        </w:rPr>
        <w:t> </w:t>
      </w:r>
      <w:r>
        <w:rPr>
          <w:szCs w:val="22"/>
        </w:rPr>
        <w:t>Byungte (Mr.), Head</w:t>
      </w:r>
      <w:r w:rsidR="002449FE">
        <w:rPr>
          <w:szCs w:val="22"/>
        </w:rPr>
        <w:t xml:space="preserve">, </w:t>
      </w:r>
      <w:r>
        <w:rPr>
          <w:szCs w:val="22"/>
        </w:rPr>
        <w:t>IP Classification General Team, IP Classification Center,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KIM</w:t>
      </w:r>
      <w:r w:rsidR="00E57F8A">
        <w:rPr>
          <w:szCs w:val="22"/>
        </w:rPr>
        <w:t> </w:t>
      </w:r>
      <w:r>
        <w:rPr>
          <w:szCs w:val="22"/>
        </w:rPr>
        <w:t xml:space="preserve">Jaeuk (Mr.), </w:t>
      </w:r>
      <w:r w:rsidR="009A10B7">
        <w:rPr>
          <w:szCs w:val="22"/>
        </w:rPr>
        <w:t>Researcher</w:t>
      </w:r>
      <w:r>
        <w:rPr>
          <w:szCs w:val="22"/>
        </w:rPr>
        <w:t>, Mechanics</w:t>
      </w:r>
      <w:r w:rsidR="009A10B7">
        <w:rPr>
          <w:szCs w:val="22"/>
        </w:rPr>
        <w:t xml:space="preserve">, </w:t>
      </w:r>
      <w:r>
        <w:rPr>
          <w:szCs w:val="22"/>
        </w:rPr>
        <w:t xml:space="preserve">IP </w:t>
      </w:r>
      <w:r w:rsidR="009A10B7">
        <w:rPr>
          <w:szCs w:val="22"/>
        </w:rPr>
        <w:t>Classification General Team</w:t>
      </w:r>
      <w:r>
        <w:rPr>
          <w:szCs w:val="22"/>
        </w:rPr>
        <w:t xml:space="preserve">, </w:t>
      </w:r>
      <w:r w:rsidR="002449FE">
        <w:rPr>
          <w:szCs w:val="22"/>
        </w:rPr>
        <w:t>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KIM</w:t>
      </w:r>
      <w:r w:rsidR="00E57F8A">
        <w:rPr>
          <w:szCs w:val="22"/>
        </w:rPr>
        <w:t> </w:t>
      </w:r>
      <w:r w:rsidR="009A10B7">
        <w:rPr>
          <w:szCs w:val="22"/>
        </w:rPr>
        <w:t>Joohyeok</w:t>
      </w:r>
      <w:r>
        <w:rPr>
          <w:szCs w:val="22"/>
        </w:rPr>
        <w:t xml:space="preserve"> (Mr.), Senior Researcher, IP </w:t>
      </w:r>
      <w:r w:rsidR="009A10B7">
        <w:rPr>
          <w:szCs w:val="22"/>
        </w:rPr>
        <w:t>Classification General Team,</w:t>
      </w:r>
      <w:r>
        <w:rPr>
          <w:szCs w:val="22"/>
        </w:rPr>
        <w:t xml:space="preserve">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</w:t>
      </w:r>
      <w:r w:rsidR="00E57F8A">
        <w:rPr>
          <w:szCs w:val="22"/>
        </w:rPr>
        <w:t> </w:t>
      </w:r>
      <w:r>
        <w:rPr>
          <w:szCs w:val="22"/>
        </w:rPr>
        <w:t>Jaehe</w:t>
      </w:r>
      <w:r w:rsidR="009A10B7">
        <w:rPr>
          <w:szCs w:val="22"/>
        </w:rPr>
        <w:t xml:space="preserve">on (Mr.), Researcher, Mechanics, </w:t>
      </w:r>
      <w:r w:rsidR="002449FE">
        <w:rPr>
          <w:szCs w:val="22"/>
        </w:rPr>
        <w:t>IP Classification General Team, 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</w:t>
      </w:r>
      <w:r w:rsidR="00E57F8A">
        <w:rPr>
          <w:szCs w:val="22"/>
        </w:rPr>
        <w:t> </w:t>
      </w:r>
      <w:r>
        <w:rPr>
          <w:szCs w:val="22"/>
        </w:rPr>
        <w:t>Wangseok (Mr.), Head of Int</w:t>
      </w:r>
      <w:r w:rsidR="002449FE">
        <w:rPr>
          <w:szCs w:val="22"/>
        </w:rPr>
        <w:t xml:space="preserve">ernational </w:t>
      </w:r>
      <w:r>
        <w:rPr>
          <w:szCs w:val="22"/>
        </w:rPr>
        <w:t>Classification Group, IP Classification General Team,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WON</w:t>
      </w:r>
      <w:r w:rsidR="00E57F8A">
        <w:rPr>
          <w:szCs w:val="22"/>
        </w:rPr>
        <w:t> </w:t>
      </w:r>
      <w:r w:rsidR="009A10B7">
        <w:rPr>
          <w:szCs w:val="22"/>
        </w:rPr>
        <w:t xml:space="preserve">Sanghyuk </w:t>
      </w:r>
      <w:r>
        <w:rPr>
          <w:szCs w:val="22"/>
        </w:rPr>
        <w:t xml:space="preserve">(Mr.), Assistant Manager, </w:t>
      </w:r>
      <w:r w:rsidR="009A10B7">
        <w:rPr>
          <w:szCs w:val="22"/>
        </w:rPr>
        <w:t xml:space="preserve">International Classification Headquarters Department, </w:t>
      </w:r>
      <w:r w:rsidR="002449FE">
        <w:rPr>
          <w:szCs w:val="22"/>
        </w:rPr>
        <w:t>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WON</w:t>
      </w:r>
      <w:r w:rsidR="00E57F8A">
        <w:rPr>
          <w:szCs w:val="22"/>
        </w:rPr>
        <w:t> </w:t>
      </w:r>
      <w:r w:rsidR="002449FE">
        <w:rPr>
          <w:szCs w:val="22"/>
        </w:rPr>
        <w:t>Sanghyuk</w:t>
      </w:r>
      <w:r>
        <w:rPr>
          <w:szCs w:val="22"/>
        </w:rPr>
        <w:t xml:space="preserve"> (Mr.), Assistant Manager, </w:t>
      </w:r>
      <w:r w:rsidR="00286837">
        <w:rPr>
          <w:szCs w:val="22"/>
        </w:rPr>
        <w:t xml:space="preserve">International Classification Headquarters Department, </w:t>
      </w:r>
      <w:r>
        <w:rPr>
          <w:szCs w:val="22"/>
        </w:rPr>
        <w:t>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YOON</w:t>
      </w:r>
      <w:r w:rsidR="00E57F8A">
        <w:rPr>
          <w:szCs w:val="22"/>
        </w:rPr>
        <w:t> </w:t>
      </w:r>
      <w:r w:rsidR="002449FE">
        <w:rPr>
          <w:szCs w:val="22"/>
        </w:rPr>
        <w:t>Inseok</w:t>
      </w:r>
      <w:r>
        <w:rPr>
          <w:szCs w:val="22"/>
        </w:rPr>
        <w:t xml:space="preserve"> (Mr.), Senior, Electrical</w:t>
      </w:r>
      <w:r w:rsidR="002449FE">
        <w:rPr>
          <w:szCs w:val="22"/>
        </w:rPr>
        <w:t>,</w:t>
      </w:r>
      <w:r>
        <w:rPr>
          <w:szCs w:val="22"/>
        </w:rPr>
        <w:t xml:space="preserve"> IP Classification Center, </w:t>
      </w:r>
      <w:r w:rsidR="002449FE">
        <w:rPr>
          <w:szCs w:val="22"/>
        </w:rPr>
        <w:t>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JUNG</w:t>
      </w:r>
      <w:r w:rsidR="00E57F8A">
        <w:rPr>
          <w:szCs w:val="22"/>
        </w:rPr>
        <w:t> </w:t>
      </w:r>
      <w:r w:rsidR="00286837">
        <w:rPr>
          <w:szCs w:val="22"/>
        </w:rPr>
        <w:t xml:space="preserve">Juhee </w:t>
      </w:r>
      <w:r>
        <w:rPr>
          <w:szCs w:val="22"/>
        </w:rPr>
        <w:t xml:space="preserve">(Ms.), </w:t>
      </w:r>
      <w:r w:rsidR="002449FE">
        <w:rPr>
          <w:szCs w:val="22"/>
        </w:rPr>
        <w:t>Researcher, IP Classification Center</w:t>
      </w:r>
      <w:r>
        <w:rPr>
          <w:szCs w:val="22"/>
        </w:rPr>
        <w:t>,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PARK</w:t>
      </w:r>
      <w:r w:rsidR="00E57F8A">
        <w:rPr>
          <w:szCs w:val="22"/>
        </w:rPr>
        <w:t> </w:t>
      </w:r>
      <w:r w:rsidR="00286837">
        <w:rPr>
          <w:szCs w:val="22"/>
        </w:rPr>
        <w:t xml:space="preserve">Sungchul </w:t>
      </w:r>
      <w:r>
        <w:rPr>
          <w:szCs w:val="22"/>
        </w:rPr>
        <w:t xml:space="preserve">(Mr.), </w:t>
      </w:r>
      <w:r w:rsidR="00286837">
        <w:rPr>
          <w:szCs w:val="22"/>
        </w:rPr>
        <w:t>Deputy Directo</w:t>
      </w:r>
      <w:r>
        <w:rPr>
          <w:szCs w:val="22"/>
        </w:rPr>
        <w:t xml:space="preserve">r, Patent Legal Administration Division, </w:t>
      </w:r>
      <w:r w:rsidR="002449FE">
        <w:rPr>
          <w:szCs w:val="22"/>
        </w:rPr>
        <w:t>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>LEE</w:t>
      </w:r>
      <w:r w:rsidR="00E57F8A">
        <w:rPr>
          <w:szCs w:val="22"/>
        </w:rPr>
        <w:t> </w:t>
      </w:r>
      <w:r>
        <w:rPr>
          <w:szCs w:val="22"/>
        </w:rPr>
        <w:t>Jinyong (Mr.), IP Attaché, Economy, Permanent Mission, Geneva</w:t>
      </w:r>
    </w:p>
    <w:p w:rsidR="00933630" w:rsidRPr="00F318D1" w:rsidRDefault="00E57F8A" w:rsidP="00AD6D7E">
      <w:pPr>
        <w:pStyle w:val="Heading2"/>
        <w:rPr>
          <w:u w:val="single"/>
        </w:rPr>
      </w:pPr>
      <w:r w:rsidRPr="00F318D1">
        <w:rPr>
          <w:u w:val="single"/>
        </w:rPr>
        <w:t>République de Moldova/Republic of Moldova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Natalia</w:t>
      </w:r>
      <w:r w:rsidR="00E57F8A">
        <w:rPr>
          <w:szCs w:val="22"/>
        </w:rPr>
        <w:t> </w:t>
      </w:r>
      <w:r>
        <w:rPr>
          <w:szCs w:val="22"/>
        </w:rPr>
        <w:t xml:space="preserve">CAISIM (Ms.), Head of Examination Division, Patents, </w:t>
      </w:r>
      <w:r w:rsidR="00AB39B7" w:rsidRPr="00AB39B7">
        <w:rPr>
          <w:szCs w:val="22"/>
        </w:rPr>
        <w:t>State Agency on Intellectual Property</w:t>
      </w:r>
      <w:r w:rsidR="00E57F8A">
        <w:rPr>
          <w:szCs w:val="22"/>
        </w:rPr>
        <w:t> </w:t>
      </w:r>
      <w:r w:rsidR="00AB39B7" w:rsidRPr="00AB39B7">
        <w:rPr>
          <w:szCs w:val="22"/>
        </w:rPr>
        <w:t>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République tchèque/Czech Republic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Jarmila</w:t>
      </w:r>
      <w:r w:rsidR="00E57F8A">
        <w:rPr>
          <w:szCs w:val="22"/>
        </w:rPr>
        <w:t> </w:t>
      </w:r>
      <w:r>
        <w:rPr>
          <w:szCs w:val="22"/>
        </w:rPr>
        <w:t xml:space="preserve">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information,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Roumanie/Romania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>Mirela</w:t>
      </w:r>
      <w:r w:rsidR="00E57F8A">
        <w:rPr>
          <w:szCs w:val="22"/>
        </w:rPr>
        <w:t> </w:t>
      </w:r>
      <w:r>
        <w:rPr>
          <w:szCs w:val="22"/>
        </w:rPr>
        <w:t>Liliana</w:t>
      </w:r>
      <w:r w:rsidR="00E57F8A">
        <w:rPr>
          <w:szCs w:val="22"/>
        </w:rPr>
        <w:t> </w:t>
      </w:r>
      <w:r w:rsidR="00933630">
        <w:rPr>
          <w:szCs w:val="22"/>
        </w:rPr>
        <w:t>GEORGESCU (Ms</w:t>
      </w:r>
      <w:r w:rsidR="002449FE">
        <w:rPr>
          <w:szCs w:val="22"/>
        </w:rPr>
        <w:t>.), Head of Chemistry Pharmaceutical Examining Division, Patent Department, State Office for Inventions and Trademarks</w:t>
      </w:r>
      <w:r w:rsidR="00E57F8A">
        <w:rPr>
          <w:szCs w:val="22"/>
        </w:rPr>
        <w:t> </w:t>
      </w:r>
      <w:r w:rsidR="002449FE">
        <w:rPr>
          <w:szCs w:val="22"/>
        </w:rPr>
        <w:t>(OSIM), Bucharest</w:t>
      </w:r>
    </w:p>
    <w:p w:rsidR="00933630" w:rsidRDefault="002449FE" w:rsidP="00933630">
      <w:pPr>
        <w:rPr>
          <w:szCs w:val="22"/>
        </w:rPr>
      </w:pPr>
      <w:r>
        <w:rPr>
          <w:szCs w:val="22"/>
        </w:rPr>
        <w:t>Robert</w:t>
      </w:r>
      <w:r w:rsidR="00E57F8A">
        <w:rPr>
          <w:szCs w:val="22"/>
        </w:rPr>
        <w:t> 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>State Office for Inventions and Trademarks</w:t>
      </w:r>
      <w:r w:rsidR="00E57F8A">
        <w:rPr>
          <w:szCs w:val="22"/>
        </w:rPr>
        <w:t> </w:t>
      </w:r>
      <w:r>
        <w:rPr>
          <w:szCs w:val="22"/>
        </w:rPr>
        <w:t xml:space="preserve">(OSIM), </w:t>
      </w:r>
      <w:r w:rsidR="00933630">
        <w:rPr>
          <w:szCs w:val="22"/>
        </w:rPr>
        <w:t>Bucharest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Royaume</w:t>
      </w:r>
      <w:r w:rsidRPr="00E57F8A">
        <w:rPr>
          <w:u w:val="single"/>
        </w:rPr>
        <w:noBreakHyphen/>
        <w:t>Uni/United Kingdom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Jeremy</w:t>
      </w:r>
      <w:r w:rsidR="00E57F8A">
        <w:rPr>
          <w:szCs w:val="22"/>
        </w:rPr>
        <w:t> </w:t>
      </w:r>
      <w:r>
        <w:rPr>
          <w:szCs w:val="22"/>
        </w:rPr>
        <w:t>COWEN (Mr.), Senior Patent Examiner</w:t>
      </w:r>
      <w:r w:rsidR="002449FE">
        <w:rPr>
          <w:szCs w:val="22"/>
        </w:rPr>
        <w:t xml:space="preserve">, </w:t>
      </w:r>
      <w:r>
        <w:rPr>
          <w:szCs w:val="22"/>
        </w:rPr>
        <w:t xml:space="preserve">Classification, Patent Examining Division, </w:t>
      </w:r>
      <w:r w:rsidR="00B0043A">
        <w:rPr>
          <w:szCs w:val="22"/>
        </w:rPr>
        <w:t>UK Intellectual Property Office</w:t>
      </w:r>
      <w:r w:rsidR="00E57F8A">
        <w:rPr>
          <w:szCs w:val="22"/>
        </w:rPr>
        <w:t> </w:t>
      </w:r>
      <w:r w:rsidR="00B0043A">
        <w:rPr>
          <w:szCs w:val="22"/>
        </w:rPr>
        <w:t>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Peter</w:t>
      </w:r>
      <w:r w:rsidR="00E57F8A">
        <w:rPr>
          <w:szCs w:val="22"/>
        </w:rPr>
        <w:t> </w:t>
      </w:r>
      <w:r>
        <w:rPr>
          <w:szCs w:val="22"/>
        </w:rPr>
        <w:t>BURNS (Mr.), Senior Patent Examiner, Patent Examining Division, UK Intellectual Property Office</w:t>
      </w:r>
      <w:r w:rsidR="00E57F8A">
        <w:rPr>
          <w:szCs w:val="22"/>
        </w:rPr>
        <w:t> </w:t>
      </w:r>
      <w:r>
        <w:rPr>
          <w:szCs w:val="22"/>
        </w:rPr>
        <w:t>(UKIPO), Newport</w:t>
      </w:r>
    </w:p>
    <w:p w:rsidR="00933630" w:rsidRDefault="00286837" w:rsidP="00933630">
      <w:pPr>
        <w:rPr>
          <w:szCs w:val="22"/>
        </w:rPr>
      </w:pPr>
      <w:r>
        <w:rPr>
          <w:szCs w:val="22"/>
        </w:rPr>
        <w:t>Patrick</w:t>
      </w:r>
      <w:r w:rsidR="00E57F8A">
        <w:rPr>
          <w:szCs w:val="22"/>
        </w:rPr>
        <w:t> </w:t>
      </w:r>
      <w:r w:rsidR="00933630">
        <w:rPr>
          <w:szCs w:val="22"/>
        </w:rPr>
        <w:t xml:space="preserve">PURCELL (Mr.), Senior Patent Examiner, Patent Examining Division, </w:t>
      </w:r>
      <w:r w:rsidR="00B0043A">
        <w:rPr>
          <w:szCs w:val="22"/>
        </w:rPr>
        <w:t>UK Intellectual Property Office</w:t>
      </w:r>
      <w:r w:rsidR="00E57F8A">
        <w:rPr>
          <w:szCs w:val="22"/>
        </w:rPr>
        <w:t> </w:t>
      </w:r>
      <w:r w:rsidR="00B0043A">
        <w:rPr>
          <w:szCs w:val="22"/>
        </w:rPr>
        <w:t>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William</w:t>
      </w:r>
      <w:r w:rsidR="00E57F8A">
        <w:rPr>
          <w:szCs w:val="22"/>
        </w:rPr>
        <w:t> </w:t>
      </w:r>
      <w:r>
        <w:rPr>
          <w:szCs w:val="22"/>
        </w:rPr>
        <w:t xml:space="preserve">RIGGS (Mr.), Senior Patent Examiner, Patent Examining Division, </w:t>
      </w:r>
      <w:r w:rsidR="00B0043A">
        <w:rPr>
          <w:szCs w:val="22"/>
        </w:rPr>
        <w:t>UK Intellectual Property Office</w:t>
      </w:r>
      <w:r w:rsidR="00E57F8A">
        <w:rPr>
          <w:szCs w:val="22"/>
        </w:rPr>
        <w:t> </w:t>
      </w:r>
      <w:r w:rsidR="00B0043A">
        <w:rPr>
          <w:szCs w:val="22"/>
        </w:rPr>
        <w:t>(UKIPO), Newport,</w:t>
      </w:r>
      <w:r w:rsidR="00655784">
        <w:rPr>
          <w:szCs w:val="22"/>
        </w:rPr>
        <w:t xml:space="preserve"> </w:t>
      </w:r>
      <w:r>
        <w:rPr>
          <w:szCs w:val="22"/>
        </w:rPr>
        <w:t>Gwent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HUW</w:t>
      </w:r>
      <w:r w:rsidR="00E57F8A">
        <w:rPr>
          <w:szCs w:val="22"/>
        </w:rPr>
        <w:t> </w:t>
      </w:r>
      <w:r>
        <w:rPr>
          <w:szCs w:val="22"/>
        </w:rPr>
        <w:t xml:space="preserve">THOMAS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Rhys</w:t>
      </w:r>
      <w:r w:rsidR="00E57F8A">
        <w:rPr>
          <w:szCs w:val="22"/>
        </w:rPr>
        <w:t> </w:t>
      </w:r>
      <w:r>
        <w:rPr>
          <w:szCs w:val="22"/>
        </w:rPr>
        <w:t xml:space="preserve">WILLIAMS (Mr.), Senior Patent Examiner, Patent Examining Division, </w:t>
      </w:r>
      <w:r w:rsidR="00B0043A">
        <w:rPr>
          <w:szCs w:val="22"/>
        </w:rPr>
        <w:t>UK Intellectual Property Office</w:t>
      </w:r>
      <w:r w:rsidR="00E57F8A">
        <w:rPr>
          <w:szCs w:val="22"/>
        </w:rPr>
        <w:t> </w:t>
      </w:r>
      <w:r w:rsidR="00B0043A">
        <w:rPr>
          <w:szCs w:val="22"/>
        </w:rPr>
        <w:t>(UKIPO), Newport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Suède/Sweden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Anders</w:t>
      </w:r>
      <w:r w:rsidR="00E57F8A">
        <w:rPr>
          <w:szCs w:val="22"/>
        </w:rPr>
        <w:t> </w:t>
      </w:r>
      <w:r>
        <w:rPr>
          <w:szCs w:val="22"/>
        </w:rPr>
        <w:t xml:space="preserve">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Moa</w:t>
      </w:r>
      <w:r w:rsidR="00E57F8A">
        <w:rPr>
          <w:szCs w:val="22"/>
        </w:rPr>
        <w:t> </w:t>
      </w:r>
      <w:r>
        <w:rPr>
          <w:szCs w:val="22"/>
        </w:rPr>
        <w:t xml:space="preserve">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</w:t>
      </w:r>
      <w:r w:rsidR="00E57F8A">
        <w:rPr>
          <w:szCs w:val="22"/>
        </w:rPr>
        <w:t> </w:t>
      </w:r>
      <w:r w:rsidR="00B0043A">
        <w:rPr>
          <w:szCs w:val="22"/>
        </w:rPr>
        <w:t>(PRV),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Tomas</w:t>
      </w:r>
      <w:r w:rsidR="00E57F8A">
        <w:rPr>
          <w:szCs w:val="22"/>
        </w:rPr>
        <w:t> </w:t>
      </w:r>
      <w:r>
        <w:rPr>
          <w:szCs w:val="22"/>
        </w:rPr>
        <w:t>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</w:t>
      </w:r>
      <w:r w:rsidR="00E57F8A">
        <w:rPr>
          <w:szCs w:val="22"/>
        </w:rPr>
        <w:t> </w:t>
      </w:r>
      <w:r w:rsidR="00B0043A">
        <w:rPr>
          <w:szCs w:val="22"/>
        </w:rPr>
        <w:t>(PRV), Stockholm</w:t>
      </w:r>
    </w:p>
    <w:p w:rsidR="00933630" w:rsidRPr="00E57F8A" w:rsidRDefault="00E57F8A" w:rsidP="00AD6D7E">
      <w:pPr>
        <w:pStyle w:val="Heading2"/>
        <w:rPr>
          <w:u w:val="single"/>
          <w:lang w:val="fr-CH"/>
        </w:rPr>
      </w:pPr>
      <w:r w:rsidRPr="00E57F8A">
        <w:rPr>
          <w:u w:val="single"/>
          <w:lang w:val="fr-CH"/>
        </w:rPr>
        <w:t>Suisse/Switzerland</w:t>
      </w:r>
    </w:p>
    <w:p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>Pascal</w:t>
      </w:r>
      <w:r w:rsidR="00E57F8A">
        <w:rPr>
          <w:szCs w:val="22"/>
          <w:lang w:val="fr-CH"/>
        </w:rPr>
        <w:t> </w:t>
      </w:r>
      <w:r w:rsidRPr="00395C51">
        <w:rPr>
          <w:szCs w:val="22"/>
          <w:lang w:val="fr-CH"/>
        </w:rPr>
        <w:t>WEIBEL (M.), Chef Examen, Division des brevets, Institut fédéral suisse de la propriété intellectuelle, Berne</w:t>
      </w:r>
    </w:p>
    <w:p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>Philippe</w:t>
      </w:r>
      <w:r w:rsidR="00E57F8A">
        <w:rPr>
          <w:szCs w:val="22"/>
          <w:lang w:val="fr-CH"/>
        </w:rPr>
        <w:t> </w:t>
      </w:r>
      <w:r w:rsidRPr="00395C51">
        <w:rPr>
          <w:szCs w:val="22"/>
          <w:lang w:val="fr-CH"/>
        </w:rPr>
        <w:t xml:space="preserve">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:rsidR="007B3B1B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Ukraine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Halyna</w:t>
      </w:r>
      <w:r w:rsidR="00E57F8A">
        <w:rPr>
          <w:szCs w:val="22"/>
        </w:rPr>
        <w:t> </w:t>
      </w:r>
      <w:r>
        <w:rPr>
          <w:szCs w:val="22"/>
        </w:rPr>
        <w:t xml:space="preserve">DOBRYNINA (Ms.), Leading intellectual property professional, Unit of patent information and documentation, Ministry of economy of Ukraine, State organization </w:t>
      </w:r>
      <w:r w:rsidR="00E57F8A">
        <w:rPr>
          <w:szCs w:val="22"/>
        </w:rPr>
        <w:t>“</w:t>
      </w:r>
      <w:r>
        <w:rPr>
          <w:szCs w:val="22"/>
        </w:rPr>
        <w:t xml:space="preserve">Ukrainian national office for intellectual </w:t>
      </w:r>
      <w:r w:rsidR="00E57F8A">
        <w:rPr>
          <w:szCs w:val="22"/>
        </w:rPr>
        <w:t>property and innovations” </w:t>
      </w:r>
      <w:r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</w:t>
      </w:r>
      <w:r w:rsidR="00E57F8A">
        <w:rPr>
          <w:szCs w:val="22"/>
        </w:rPr>
        <w:t> </w:t>
      </w:r>
      <w:r>
        <w:rPr>
          <w:szCs w:val="22"/>
        </w:rPr>
        <w:t xml:space="preserve">IVANETS (Ms.), Leading Expert, Energy and energy efficient technologies sector, Ministry of economy of Ukraine, State organization </w:t>
      </w:r>
      <w:r w:rsidR="00E57F8A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</w:t>
      </w:r>
      <w:r w:rsidR="00E57F8A">
        <w:rPr>
          <w:szCs w:val="22"/>
        </w:rPr>
        <w:t> </w:t>
      </w:r>
      <w:r>
        <w:rPr>
          <w:szCs w:val="22"/>
        </w:rPr>
        <w:t xml:space="preserve">KOLOMIETS (Ms.), Leading intellectual property professional, Department for bilateral cooperation in the field of intellectual property, </w:t>
      </w:r>
      <w:r w:rsidR="00C60EC1">
        <w:rPr>
          <w:szCs w:val="22"/>
        </w:rPr>
        <w:t xml:space="preserve">Ministry of economy of Ukraine, State organization </w:t>
      </w:r>
      <w:r w:rsidR="00E57F8A">
        <w:rPr>
          <w:szCs w:val="22"/>
        </w:rPr>
        <w:t>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Kateryna</w:t>
      </w:r>
      <w:r w:rsidR="00E57F8A">
        <w:rPr>
          <w:szCs w:val="22"/>
        </w:rPr>
        <w:t> </w:t>
      </w:r>
      <w:r>
        <w:rPr>
          <w:szCs w:val="22"/>
        </w:rPr>
        <w:t xml:space="preserve">KOTYK (Ms.), Head, Department of chemical technologies, </w:t>
      </w:r>
      <w:r w:rsidR="00C60EC1">
        <w:rPr>
          <w:szCs w:val="22"/>
        </w:rPr>
        <w:t xml:space="preserve">Ministry of economy of Ukraine, State organization </w:t>
      </w:r>
      <w:r w:rsidR="00E57F8A">
        <w:rPr>
          <w:szCs w:val="22"/>
        </w:rPr>
        <w:t>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</w:t>
      </w:r>
      <w:r w:rsidR="00E57F8A">
        <w:rPr>
          <w:szCs w:val="22"/>
        </w:rPr>
        <w:t> </w:t>
      </w:r>
      <w:r>
        <w:rPr>
          <w:szCs w:val="22"/>
        </w:rPr>
        <w:t xml:space="preserve">NATALCHUK (Ms.), Leading expert, </w:t>
      </w:r>
      <w:r w:rsidR="00C60EC1">
        <w:rPr>
          <w:szCs w:val="22"/>
        </w:rPr>
        <w:t>division for examination of national applications in technical fields</w:t>
      </w:r>
      <w:r>
        <w:rPr>
          <w:szCs w:val="22"/>
        </w:rPr>
        <w:t xml:space="preserve">, </w:t>
      </w:r>
      <w:r w:rsidR="00C60EC1">
        <w:rPr>
          <w:szCs w:val="22"/>
        </w:rPr>
        <w:t xml:space="preserve">Ministry of economy of Ukraine, State organization </w:t>
      </w:r>
      <w:r w:rsidR="00E57F8A">
        <w:rPr>
          <w:szCs w:val="22"/>
        </w:rPr>
        <w:t>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Dmytro</w:t>
      </w:r>
      <w:r w:rsidR="00E57F8A">
        <w:rPr>
          <w:szCs w:val="22"/>
        </w:rPr>
        <w:t> </w:t>
      </w:r>
      <w:r>
        <w:rPr>
          <w:szCs w:val="22"/>
        </w:rPr>
        <w:t xml:space="preserve">PROKOPENKO (Mr.), Intellectual </w:t>
      </w:r>
      <w:r w:rsidR="00C60EC1">
        <w:rPr>
          <w:szCs w:val="22"/>
        </w:rPr>
        <w:t>property professional</w:t>
      </w:r>
      <w:r>
        <w:rPr>
          <w:szCs w:val="22"/>
        </w:rPr>
        <w:t xml:space="preserve">, Unit of </w:t>
      </w:r>
      <w:r w:rsidR="00C60EC1">
        <w:rPr>
          <w:szCs w:val="22"/>
        </w:rPr>
        <w:t>work with international classifications and standards</w:t>
      </w:r>
      <w:r>
        <w:rPr>
          <w:szCs w:val="22"/>
        </w:rPr>
        <w:t xml:space="preserve">, </w:t>
      </w:r>
      <w:r w:rsidR="00C60EC1">
        <w:rPr>
          <w:szCs w:val="22"/>
        </w:rPr>
        <w:t xml:space="preserve">Ministry of economy </w:t>
      </w:r>
      <w:r w:rsidR="00E57F8A">
        <w:rPr>
          <w:szCs w:val="22"/>
        </w:rPr>
        <w:t>of Ukraine, State organization 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Nataliia</w:t>
      </w:r>
      <w:r w:rsidR="00E57F8A">
        <w:rPr>
          <w:szCs w:val="22"/>
        </w:rPr>
        <w:t> </w:t>
      </w:r>
      <w:r>
        <w:rPr>
          <w:szCs w:val="22"/>
        </w:rPr>
        <w:t xml:space="preserve">NIKOLAICHUK (Ms.), Chief </w:t>
      </w:r>
      <w:r w:rsidR="00C60EC1">
        <w:rPr>
          <w:szCs w:val="22"/>
        </w:rPr>
        <w:t>specialist</w:t>
      </w:r>
      <w:r>
        <w:rPr>
          <w:szCs w:val="22"/>
        </w:rPr>
        <w:t xml:space="preserve">, Unit for </w:t>
      </w:r>
      <w:r w:rsidR="00C60EC1">
        <w:rPr>
          <w:szCs w:val="22"/>
        </w:rPr>
        <w:t>cooperation with national and international institutions in intellectual property sphere</w:t>
      </w:r>
      <w:r>
        <w:rPr>
          <w:szCs w:val="22"/>
        </w:rPr>
        <w:t xml:space="preserve">, Department of </w:t>
      </w:r>
      <w:r w:rsidR="00C60EC1">
        <w:rPr>
          <w:szCs w:val="22"/>
        </w:rPr>
        <w:t>investments, innovations and intellectual property</w:t>
      </w:r>
      <w:r>
        <w:rPr>
          <w:szCs w:val="22"/>
        </w:rPr>
        <w:t xml:space="preserve">, </w:t>
      </w:r>
      <w:r w:rsidR="00C60EC1">
        <w:rPr>
          <w:szCs w:val="22"/>
        </w:rPr>
        <w:t xml:space="preserve">Ministry of economy of Ukraine, State organization </w:t>
      </w:r>
      <w:r w:rsidR="00E57F8A">
        <w:rPr>
          <w:szCs w:val="22"/>
        </w:rPr>
        <w:t>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AD6D7E" w:rsidRPr="00260778" w:rsidRDefault="00AD6D7E" w:rsidP="00E57F8A">
      <w:pPr>
        <w:pStyle w:val="Heading1"/>
      </w:pPr>
      <w:r w:rsidRPr="00260778">
        <w:t>II.</w:t>
      </w:r>
      <w:r w:rsidRPr="00260778">
        <w:tab/>
      </w:r>
      <w:r w:rsidR="00E57F8A" w:rsidRPr="00E57F8A">
        <w:t>État observateurs/Observer States</w:t>
      </w:r>
    </w:p>
    <w:p w:rsidR="00AD6D7E" w:rsidRPr="00F318D1" w:rsidRDefault="00E57F8A" w:rsidP="00AD6D7E">
      <w:pPr>
        <w:pStyle w:val="Heading2"/>
        <w:rPr>
          <w:u w:val="single"/>
          <w:lang w:val="fr-CH"/>
        </w:rPr>
      </w:pPr>
      <w:r w:rsidRPr="00F318D1">
        <w:rPr>
          <w:u w:val="single"/>
          <w:lang w:val="fr-CH"/>
        </w:rPr>
        <w:t>Hongrie/Hungary</w:t>
      </w:r>
    </w:p>
    <w:p w:rsidR="00AD6D7E" w:rsidRPr="00EF2AB0" w:rsidRDefault="00AD6D7E" w:rsidP="00AD6D7E">
      <w:pPr>
        <w:rPr>
          <w:szCs w:val="22"/>
        </w:rPr>
      </w:pPr>
      <w:r w:rsidRPr="00EF2AB0">
        <w:rPr>
          <w:szCs w:val="22"/>
        </w:rPr>
        <w:t>Ildikó</w:t>
      </w:r>
      <w:r w:rsidR="00E57F8A">
        <w:rPr>
          <w:szCs w:val="22"/>
        </w:rPr>
        <w:t> </w:t>
      </w:r>
      <w:r w:rsidRPr="00EF2AB0">
        <w:rPr>
          <w:szCs w:val="22"/>
        </w:rPr>
        <w:t>DIÓSPATONYI (Ms.), Patent Examiner, Pharmaceuticals and Agriculture Section, Hungarian Intellectual Property Office</w:t>
      </w:r>
      <w:r w:rsidR="00E57F8A">
        <w:rPr>
          <w:szCs w:val="22"/>
        </w:rPr>
        <w:t> </w:t>
      </w:r>
      <w:r w:rsidRPr="00EF2AB0">
        <w:rPr>
          <w:szCs w:val="22"/>
        </w:rPr>
        <w:t>(HIPO), Budapest</w:t>
      </w:r>
    </w:p>
    <w:p w:rsidR="008E37BE" w:rsidRPr="00E57F8A" w:rsidRDefault="00E57F8A" w:rsidP="00260778">
      <w:pPr>
        <w:pStyle w:val="Heading2"/>
        <w:rPr>
          <w:u w:val="single"/>
        </w:rPr>
      </w:pPr>
      <w:r w:rsidRPr="00E57F8A">
        <w:rPr>
          <w:u w:val="single"/>
        </w:rPr>
        <w:t>Inde/India</w:t>
      </w:r>
    </w:p>
    <w:p w:rsidR="008E37BE" w:rsidRDefault="008E37BE" w:rsidP="008E37BE">
      <w:pPr>
        <w:rPr>
          <w:szCs w:val="22"/>
        </w:rPr>
      </w:pPr>
      <w:r>
        <w:rPr>
          <w:szCs w:val="22"/>
        </w:rPr>
        <w:t>Amarendra</w:t>
      </w:r>
      <w:r w:rsidR="00E57F8A">
        <w:rPr>
          <w:szCs w:val="22"/>
        </w:rPr>
        <w:t> </w:t>
      </w:r>
      <w:r>
        <w:rPr>
          <w:szCs w:val="22"/>
        </w:rPr>
        <w:t>SAMAL (Mr.), Deputy Controller of Patents and Designs, Department for Promotion of Industry and Internal Trade, Ministry of Commerce and Industry, Mumbai</w:t>
      </w:r>
    </w:p>
    <w:p w:rsidR="00933630" w:rsidRPr="00655784" w:rsidRDefault="00655784" w:rsidP="00E57F8A">
      <w:pPr>
        <w:pStyle w:val="Heading1"/>
      </w:pPr>
      <w:r>
        <w:t>III.</w:t>
      </w:r>
      <w:r>
        <w:tab/>
      </w:r>
      <w:r w:rsidR="00E57F8A" w:rsidRPr="00E57F8A">
        <w:t>Organisations internationales intergouvernementales/International Intergovernmental Organizations</w:t>
      </w:r>
    </w:p>
    <w:p w:rsidR="00BB5CAC" w:rsidRPr="00E57F8A" w:rsidRDefault="00E57F8A" w:rsidP="00AD6D7E">
      <w:pPr>
        <w:pStyle w:val="Heading2"/>
        <w:rPr>
          <w:u w:val="single"/>
          <w:lang w:val="fr-CH"/>
        </w:rPr>
      </w:pPr>
      <w:r w:rsidRPr="00E57F8A">
        <w:rPr>
          <w:u w:val="single"/>
          <w:lang w:val="fr-CH"/>
        </w:rPr>
        <w:t>Organisation eurasienne des brevets (OEAB)/Eurasian Patent Organization (EAPO)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Elena</w:t>
      </w:r>
      <w:r w:rsidR="00E57F8A">
        <w:rPr>
          <w:szCs w:val="22"/>
        </w:rPr>
        <w:t> </w:t>
      </w:r>
      <w:r>
        <w:rPr>
          <w:szCs w:val="22"/>
        </w:rPr>
        <w:t>LUBYAKO (Ms.), Chemistry and Medicine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Valentin</w:t>
      </w:r>
      <w:r w:rsidR="00E57F8A">
        <w:rPr>
          <w:szCs w:val="22"/>
        </w:rPr>
        <w:t> </w:t>
      </w:r>
      <w:r>
        <w:rPr>
          <w:szCs w:val="22"/>
        </w:rPr>
        <w:t>PANKO (Mr.), Principal Examiner</w:t>
      </w:r>
      <w:r w:rsidR="00687632">
        <w:rPr>
          <w:szCs w:val="22"/>
        </w:rPr>
        <w:t>,</w:t>
      </w:r>
      <w:r>
        <w:rPr>
          <w:szCs w:val="22"/>
        </w:rPr>
        <w:t xml:space="preserve"> Mechanics, Physics and Electrical Engineering Division, Examination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Malai</w:t>
      </w:r>
      <w:r w:rsidR="00E57F8A">
        <w:rPr>
          <w:szCs w:val="22"/>
        </w:rPr>
        <w:t> </w:t>
      </w:r>
      <w:r>
        <w:rPr>
          <w:szCs w:val="22"/>
        </w:rPr>
        <w:t>VALERII (Mr.), Expert, Examination Department, Moscow</w:t>
      </w:r>
    </w:p>
    <w:p w:rsidR="002B1D97" w:rsidRPr="005D2BBB" w:rsidRDefault="002B1D97">
      <w:pPr>
        <w:rPr>
          <w:bCs/>
          <w:iCs/>
          <w:caps/>
          <w:szCs w:val="28"/>
          <w:u w:val="single"/>
        </w:rPr>
      </w:pPr>
      <w:r w:rsidRPr="005D2BBB">
        <w:rPr>
          <w:u w:val="single"/>
        </w:rPr>
        <w:br w:type="page"/>
      </w:r>
    </w:p>
    <w:p w:rsidR="00933630" w:rsidRPr="00E57F8A" w:rsidRDefault="00E57F8A" w:rsidP="00AD6D7E">
      <w:pPr>
        <w:pStyle w:val="Heading2"/>
        <w:rPr>
          <w:u w:val="single"/>
          <w:lang w:val="fr-CH"/>
        </w:rPr>
      </w:pPr>
      <w:r w:rsidRPr="00E57F8A">
        <w:rPr>
          <w:u w:val="single"/>
          <w:lang w:val="fr-CH"/>
        </w:rPr>
        <w:t>Organisation européenne des brevets (OEB)/European Patent Organisation (EPO)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Roberto</w:t>
      </w:r>
      <w:r w:rsidR="00E57F8A">
        <w:rPr>
          <w:szCs w:val="22"/>
        </w:rPr>
        <w:t> </w:t>
      </w:r>
      <w:r>
        <w:rPr>
          <w:szCs w:val="22"/>
        </w:rPr>
        <w:t xml:space="preserve">IASEVOLI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Maarten</w:t>
      </w:r>
      <w:r w:rsidR="00E57F8A">
        <w:rPr>
          <w:szCs w:val="22"/>
        </w:rPr>
        <w:t> </w:t>
      </w:r>
      <w:r>
        <w:rPr>
          <w:szCs w:val="22"/>
        </w:rPr>
        <w:t xml:space="preserve">ALINK (Mr.), Classification Board, </w:t>
      </w:r>
      <w:r w:rsidR="00C60EC1">
        <w:rPr>
          <w:szCs w:val="22"/>
        </w:rPr>
        <w:t>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Jérôme</w:t>
      </w:r>
      <w:r w:rsidR="00E57F8A">
        <w:rPr>
          <w:szCs w:val="22"/>
        </w:rPr>
        <w:t> </w:t>
      </w:r>
      <w:r>
        <w:rPr>
          <w:szCs w:val="22"/>
        </w:rPr>
        <w:t>CARRÉ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Silvia</w:t>
      </w:r>
      <w:r w:rsidR="00E57F8A">
        <w:rPr>
          <w:szCs w:val="22"/>
        </w:rPr>
        <w:t> </w:t>
      </w:r>
      <w:r>
        <w:rPr>
          <w:szCs w:val="22"/>
        </w:rPr>
        <w:t xml:space="preserve">GENNARI (Ms.), </w:t>
      </w:r>
      <w:r w:rsidR="00C60EC1">
        <w:rPr>
          <w:szCs w:val="22"/>
        </w:rPr>
        <w:t>Classification Board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Agnès</w:t>
      </w:r>
      <w:r w:rsidR="00E57F8A">
        <w:rPr>
          <w:szCs w:val="22"/>
        </w:rPr>
        <w:t> </w:t>
      </w:r>
      <w:r>
        <w:rPr>
          <w:szCs w:val="22"/>
        </w:rPr>
        <w:t>MERLE</w:t>
      </w:r>
      <w:r w:rsidR="00E57F8A">
        <w:rPr>
          <w:szCs w:val="22"/>
        </w:rPr>
        <w:t> </w:t>
      </w:r>
      <w:r>
        <w:rPr>
          <w:szCs w:val="22"/>
        </w:rPr>
        <w:t>GAMEZ (Ms.), Classification Board</w:t>
      </w:r>
      <w:r w:rsidR="00C60EC1">
        <w:rPr>
          <w:szCs w:val="22"/>
        </w:rPr>
        <w:t xml:space="preserve">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Ciro</w:t>
      </w:r>
      <w:r w:rsidR="00E57F8A">
        <w:rPr>
          <w:szCs w:val="22"/>
        </w:rPr>
        <w:t> </w:t>
      </w:r>
      <w:r>
        <w:rPr>
          <w:szCs w:val="22"/>
        </w:rPr>
        <w:t xml:space="preserve">PERNICE (Mr.), </w:t>
      </w:r>
      <w:r w:rsidR="00C60EC1">
        <w:rPr>
          <w:szCs w:val="22"/>
        </w:rPr>
        <w:t xml:space="preserve">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John</w:t>
      </w:r>
      <w:r w:rsidR="00E57F8A">
        <w:rPr>
          <w:szCs w:val="22"/>
        </w:rPr>
        <w:t> </w:t>
      </w:r>
      <w:r>
        <w:rPr>
          <w:szCs w:val="22"/>
        </w:rPr>
        <w:t xml:space="preserve">RENGGLI (Mr.), </w:t>
      </w:r>
      <w:r w:rsidR="00C60EC1">
        <w:rPr>
          <w:szCs w:val="22"/>
        </w:rPr>
        <w:t>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Erik</w:t>
      </w:r>
      <w:r w:rsidR="00E57F8A">
        <w:rPr>
          <w:szCs w:val="22"/>
        </w:rPr>
        <w:t> </w:t>
      </w:r>
      <w:r>
        <w:rPr>
          <w:szCs w:val="22"/>
        </w:rPr>
        <w:t>TORLE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Norbert</w:t>
      </w:r>
      <w:r w:rsidR="00E57F8A">
        <w:rPr>
          <w:szCs w:val="22"/>
        </w:rPr>
        <w:t> </w:t>
      </w:r>
      <w:r>
        <w:rPr>
          <w:szCs w:val="22"/>
        </w:rPr>
        <w:t>WIENOLD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Massimo</w:t>
      </w:r>
      <w:r w:rsidR="00E57F8A">
        <w:rPr>
          <w:szCs w:val="22"/>
        </w:rPr>
        <w:t> </w:t>
      </w:r>
      <w:r>
        <w:rPr>
          <w:szCs w:val="22"/>
        </w:rPr>
        <w:t xml:space="preserve">CRESCENTI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Nathalie</w:t>
      </w:r>
      <w:r w:rsidR="00E57F8A">
        <w:rPr>
          <w:szCs w:val="22"/>
        </w:rPr>
        <w:t> </w:t>
      </w:r>
      <w:r>
        <w:rPr>
          <w:szCs w:val="22"/>
        </w:rPr>
        <w:t xml:space="preserve">GEISLER (Ms.),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Mark</w:t>
      </w:r>
      <w:r w:rsidR="00E57F8A">
        <w:rPr>
          <w:szCs w:val="22"/>
        </w:rPr>
        <w:t> </w:t>
      </w:r>
      <w:r>
        <w:rPr>
          <w:szCs w:val="22"/>
        </w:rPr>
        <w:t xml:space="preserve">PLEHIERS (Mr.), Classification Board, </w:t>
      </w:r>
      <w:r w:rsidR="007F7B92">
        <w:rPr>
          <w:szCs w:val="22"/>
        </w:rPr>
        <w:t>The Hague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>Peter</w:t>
      </w:r>
      <w:r w:rsidR="00E57F8A">
        <w:rPr>
          <w:szCs w:val="22"/>
        </w:rPr>
        <w:t> </w:t>
      </w:r>
      <w:r>
        <w:rPr>
          <w:szCs w:val="22"/>
        </w:rPr>
        <w:t xml:space="preserve">SWARÉN (Mr.), Classification Board, </w:t>
      </w:r>
      <w:r w:rsidR="007F7B92">
        <w:rPr>
          <w:szCs w:val="22"/>
        </w:rPr>
        <w:t>The Hague</w:t>
      </w:r>
    </w:p>
    <w:p w:rsidR="00933630" w:rsidRPr="001C18F8" w:rsidRDefault="00933630" w:rsidP="00933630">
      <w:pPr>
        <w:rPr>
          <w:szCs w:val="22"/>
        </w:rPr>
      </w:pPr>
      <w:r w:rsidRPr="001C18F8">
        <w:rPr>
          <w:szCs w:val="22"/>
        </w:rPr>
        <w:t>Rossana</w:t>
      </w:r>
      <w:r w:rsidR="00E57F8A">
        <w:rPr>
          <w:szCs w:val="22"/>
        </w:rPr>
        <w:t> </w:t>
      </w:r>
      <w:r w:rsidRPr="001C18F8">
        <w:rPr>
          <w:szCs w:val="22"/>
        </w:rPr>
        <w:t xml:space="preserve">VINCI (Ms.), </w:t>
      </w:r>
      <w:r w:rsidR="001C18F8">
        <w:rPr>
          <w:szCs w:val="22"/>
        </w:rPr>
        <w:t xml:space="preserve">Classification Board, </w:t>
      </w:r>
      <w:r w:rsidR="007F7B92" w:rsidRPr="001C18F8">
        <w:rPr>
          <w:szCs w:val="22"/>
        </w:rPr>
        <w:t>The Hague</w:t>
      </w:r>
    </w:p>
    <w:p w:rsidR="00655784" w:rsidRPr="004066FB" w:rsidRDefault="00655784" w:rsidP="00E57F8A">
      <w:pPr>
        <w:pStyle w:val="Heading1"/>
      </w:pPr>
      <w:r w:rsidRPr="004066FB">
        <w:t>IV.</w:t>
      </w:r>
      <w:r w:rsidRPr="004066FB">
        <w:tab/>
      </w:r>
      <w:r w:rsidR="00E57F8A" w:rsidRPr="00E57F8A">
        <w:t>Organisation non gouvernementale/Non-Governmental Organization</w:t>
      </w:r>
    </w:p>
    <w:p w:rsidR="00933630" w:rsidRPr="00DD3511" w:rsidRDefault="00E57F8A" w:rsidP="00DD3511">
      <w:pPr>
        <w:pStyle w:val="Heading2"/>
        <w:rPr>
          <w:u w:val="single"/>
          <w:lang w:val="fr-CH"/>
        </w:rPr>
      </w:pPr>
      <w:r w:rsidRPr="00DD3511">
        <w:rPr>
          <w:u w:val="single"/>
          <w:lang w:val="fr-CH"/>
        </w:rPr>
        <w:t>Association européenne des étudiants en droit (ELSA INTERNATIONAL)/European Law Students</w:t>
      </w:r>
      <w:r w:rsidR="00C60EC1" w:rsidRPr="00DD3511">
        <w:rPr>
          <w:u w:val="single"/>
          <w:lang w:val="fr-CH"/>
        </w:rPr>
        <w:t>’</w:t>
      </w:r>
      <w:r w:rsidRPr="00DD3511">
        <w:rPr>
          <w:u w:val="single"/>
          <w:lang w:val="fr-CH"/>
        </w:rPr>
        <w:t xml:space="preserve"> Association (ELSA INTERNATIONAL)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Sahel</w:t>
      </w:r>
      <w:r w:rsidR="00E57F8A">
        <w:rPr>
          <w:szCs w:val="22"/>
        </w:rPr>
        <w:t> </w:t>
      </w:r>
      <w:r>
        <w:rPr>
          <w:szCs w:val="22"/>
        </w:rPr>
        <w:t>BAHMAN (Ms.), Head of Delegation, Brussels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Şafak</w:t>
      </w:r>
      <w:r w:rsidR="00E57F8A">
        <w:rPr>
          <w:szCs w:val="22"/>
        </w:rPr>
        <w:t> </w:t>
      </w:r>
      <w:r>
        <w:rPr>
          <w:szCs w:val="22"/>
        </w:rPr>
        <w:t>BİLGİÇ (Mr.), Delegate, Brussels</w:t>
      </w:r>
    </w:p>
    <w:p w:rsidR="00AA02F1" w:rsidRPr="00F318D1" w:rsidRDefault="00AA02F1" w:rsidP="00E57F8A">
      <w:pPr>
        <w:pStyle w:val="Heading1"/>
        <w:rPr>
          <w:lang w:val="en-US"/>
        </w:rPr>
      </w:pPr>
      <w:r w:rsidRPr="00F318D1">
        <w:rPr>
          <w:lang w:val="en-US"/>
        </w:rPr>
        <w:t>V.</w:t>
      </w:r>
      <w:r w:rsidRPr="00F318D1">
        <w:rPr>
          <w:lang w:val="en-US"/>
        </w:rPr>
        <w:tab/>
      </w:r>
      <w:r w:rsidR="00E57F8A" w:rsidRPr="00F318D1">
        <w:rPr>
          <w:lang w:val="en-US"/>
        </w:rPr>
        <w:t>Bureau/Officers</w:t>
      </w:r>
    </w:p>
    <w:p w:rsidR="00AA02F1" w:rsidRPr="00EF2AB0" w:rsidRDefault="00AA02F1" w:rsidP="00E57F8A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</w:t>
      </w:r>
      <w:r w:rsidR="00E57F8A">
        <w:rPr>
          <w:szCs w:val="22"/>
          <w:lang w:val="pt-BR"/>
        </w:rPr>
        <w:t> </w:t>
      </w:r>
      <w:r w:rsidRPr="00EF2AB0">
        <w:rPr>
          <w:szCs w:val="22"/>
          <w:lang w:val="pt-BR"/>
        </w:rPr>
        <w:t>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Pr="00EF2AB0">
        <w:rPr>
          <w:szCs w:val="22"/>
        </w:rPr>
        <w:t>Jeremy</w:t>
      </w:r>
      <w:r w:rsidR="00E57F8A">
        <w:rPr>
          <w:szCs w:val="22"/>
          <w:lang w:val="pt-BR"/>
        </w:rPr>
        <w:t> </w:t>
      </w:r>
      <w:r w:rsidRPr="00EF2AB0">
        <w:rPr>
          <w:szCs w:val="22"/>
        </w:rPr>
        <w:t xml:space="preserve">COWEN (M./Mr.) </w:t>
      </w:r>
      <w:r w:rsidRPr="00E57F8A">
        <w:rPr>
          <w:szCs w:val="22"/>
        </w:rPr>
        <w:t>(</w:t>
      </w:r>
      <w:r w:rsidR="00E57F8A" w:rsidRPr="00E57F8A">
        <w:rPr>
          <w:caps/>
        </w:rPr>
        <w:t>Royaume</w:t>
      </w:r>
      <w:r w:rsidR="00E57F8A" w:rsidRPr="00E57F8A">
        <w:rPr>
          <w:caps/>
        </w:rPr>
        <w:noBreakHyphen/>
        <w:t>Uni/United Kingdom</w:t>
      </w:r>
      <w:r w:rsidRPr="00EF2AB0">
        <w:rPr>
          <w:szCs w:val="22"/>
          <w:lang w:val="pt-BR"/>
        </w:rPr>
        <w:t>)</w:t>
      </w:r>
    </w:p>
    <w:p w:rsidR="00AA02F1" w:rsidRPr="00BE5001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fr-CH"/>
        </w:rPr>
        <w:t>vice-présidente/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</w:t>
      </w:r>
      <w:r w:rsidR="00E57F8A">
        <w:rPr>
          <w:szCs w:val="22"/>
          <w:lang w:val="pt-BR"/>
        </w:rPr>
        <w:t> </w:t>
      </w:r>
      <w:r w:rsidRPr="00EF2AB0">
        <w:rPr>
          <w:szCs w:val="22"/>
          <w:lang w:val="fr-CH"/>
        </w:rPr>
        <w:t>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</w:t>
      </w:r>
      <w:r w:rsidR="00E57F8A" w:rsidRPr="00E57F8A">
        <w:rPr>
          <w:caps/>
          <w:szCs w:val="22"/>
          <w:lang w:val="fr-CH"/>
        </w:rPr>
        <w:t>Canada</w:t>
      </w:r>
      <w:r w:rsidRPr="00BE5001">
        <w:rPr>
          <w:szCs w:val="22"/>
          <w:lang w:val="fr-CH"/>
        </w:rPr>
        <w:t>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:rsidR="00933630" w:rsidRPr="00186F87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</w:t>
      </w:r>
      <w:r w:rsidR="00E57F8A">
        <w:rPr>
          <w:szCs w:val="22"/>
          <w:lang w:val="pt-BR"/>
        </w:rPr>
        <w:t> </w:t>
      </w:r>
      <w:r w:rsidRPr="00186F87">
        <w:rPr>
          <w:szCs w:val="22"/>
          <w:lang w:val="pt-BR"/>
        </w:rPr>
        <w:t>:</w:t>
      </w:r>
      <w:r w:rsidRPr="00186F87">
        <w:rPr>
          <w:szCs w:val="22"/>
          <w:lang w:val="pt-BR"/>
        </w:rPr>
        <w:tab/>
        <w:t>XU</w:t>
      </w:r>
      <w:r w:rsidR="00E57F8A">
        <w:rPr>
          <w:szCs w:val="22"/>
          <w:lang w:val="pt-BR"/>
        </w:rPr>
        <w:t> </w:t>
      </w:r>
      <w:r w:rsidRPr="00186F87">
        <w:rPr>
          <w:szCs w:val="22"/>
          <w:lang w:val="pt-BR"/>
        </w:rPr>
        <w:t>Ning (Mme/Ms.) (</w:t>
      </w:r>
      <w:r w:rsidRPr="00E57F8A">
        <w:rPr>
          <w:caps/>
          <w:szCs w:val="22"/>
          <w:lang w:val="pt-BR"/>
        </w:rPr>
        <w:t>OMPI/WIPO</w:t>
      </w:r>
      <w:r w:rsidRPr="00186F87">
        <w:rPr>
          <w:szCs w:val="22"/>
          <w:lang w:val="pt-BR"/>
        </w:rPr>
        <w:t>)</w:t>
      </w:r>
    </w:p>
    <w:p w:rsidR="002B1D97" w:rsidRPr="00260778" w:rsidRDefault="002B1D97">
      <w:pPr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br w:type="page"/>
      </w:r>
    </w:p>
    <w:p w:rsidR="00933630" w:rsidRPr="00F318D1" w:rsidRDefault="00933630" w:rsidP="00E57F8A">
      <w:pPr>
        <w:pStyle w:val="Heading1"/>
        <w:rPr>
          <w:lang w:val="pt-BR"/>
        </w:rPr>
      </w:pPr>
      <w:r w:rsidRPr="00F318D1">
        <w:rPr>
          <w:lang w:val="pt-BR"/>
        </w:rPr>
        <w:t>VI.</w:t>
      </w:r>
      <w:r w:rsidRPr="00F318D1">
        <w:rPr>
          <w:lang w:val="pt-BR"/>
        </w:rPr>
        <w:tab/>
      </w:r>
      <w:r w:rsidR="00E57F8A" w:rsidRPr="00F318D1">
        <w:rPr>
          <w:lang w:val="pt-BR"/>
        </w:rPr>
        <w:t>Bureau international de l</w:t>
      </w:r>
      <w:r w:rsidR="00C60EC1" w:rsidRPr="00F318D1">
        <w:rPr>
          <w:lang w:val="pt-BR"/>
        </w:rPr>
        <w:t>’</w:t>
      </w:r>
      <w:r w:rsidR="00E57F8A" w:rsidRPr="00F318D1">
        <w:rPr>
          <w:lang w:val="pt-BR"/>
        </w:rPr>
        <w:t>Organisation Mondiale de la Propriété Intellectuelle (OMPI)/International Bureau of the World Intellectual Property Organization (WIPO)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CH"/>
        </w:rPr>
        <w:t>Ken</w:t>
      </w:r>
      <w:r w:rsidR="00E57F8A">
        <w:rPr>
          <w:lang w:val="fr-CH"/>
        </w:rPr>
        <w:noBreakHyphen/>
      </w:r>
      <w:r w:rsidRPr="00186F87">
        <w:rPr>
          <w:lang w:val="fr-CH"/>
        </w:rPr>
        <w:t>Ichiro</w:t>
      </w:r>
      <w:r w:rsidR="00E57F8A">
        <w:rPr>
          <w:lang w:val="fr-CH"/>
        </w:rPr>
        <w:t> </w:t>
      </w:r>
      <w:r w:rsidRPr="00186F87">
        <w:rPr>
          <w:lang w:val="fr-CH"/>
        </w:rPr>
        <w:t>NATSUME (M./Mr.), sous</w:t>
      </w:r>
      <w:r w:rsidR="00E57F8A">
        <w:rPr>
          <w:lang w:val="fr-CH"/>
        </w:rPr>
        <w:noBreakHyphen/>
      </w:r>
      <w:r w:rsidRPr="00186F87">
        <w:rPr>
          <w:lang w:val="fr-CH"/>
        </w:rPr>
        <w:t xml:space="preserve">directeur général du </w:t>
      </w:r>
      <w:r w:rsidRPr="00186F87">
        <w:rPr>
          <w:szCs w:val="22"/>
          <w:lang w:val="fr-CH"/>
        </w:rPr>
        <w:t>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Director General,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>FUSHIMI (M./Mr.), directeur de la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plateformes/Director, International Classifications and Standards Division, 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>/Head, International Patent Classification</w:t>
      </w:r>
      <w:r w:rsidR="00785309">
        <w:rPr>
          <w:szCs w:val="22"/>
          <w:lang w:val="fr-CH"/>
        </w:rPr>
        <w:t> </w:t>
      </w:r>
      <w:r w:rsidRPr="00186F87">
        <w:rPr>
          <w:lang w:val="fr-FR"/>
        </w:rPr>
        <w:t xml:space="preserve">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>MARČOK (M./Mr.), administrateur principal de la classification des brevets de la Section de la classification internationale des brevets 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plateformes/Senior Patent Classification Officer, International Patent Classification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 xml:space="preserve">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Olivier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>COLLIOUD (M./Mr.), administrateur de projets de la Section des systèmes informatiques,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plateformes/Project Officer, IT Systems Section, International Classifications and Standards Division, Infrastructure and Platforms Sector</w:t>
      </w:r>
    </w:p>
    <w:p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</w:t>
      </w:r>
      <w:r w:rsidR="00785309">
        <w:rPr>
          <w:szCs w:val="22"/>
          <w:lang w:val="fr-CH"/>
        </w:rPr>
        <w:t> </w:t>
      </w:r>
      <w:r w:rsidRPr="00186F87">
        <w:rPr>
          <w:lang w:val="fr-CH"/>
        </w:rPr>
        <w:t>MALANGA</w:t>
      </w:r>
      <w:r w:rsidR="00785309">
        <w:rPr>
          <w:szCs w:val="22"/>
          <w:lang w:val="fr-CH"/>
        </w:rPr>
        <w:t> </w:t>
      </w:r>
      <w:r w:rsidRPr="00186F87">
        <w:rPr>
          <w:lang w:val="fr-CH"/>
        </w:rPr>
        <w:t>SALAZAR (Mme/Ms.), assistante à l</w:t>
      </w:r>
      <w:r w:rsidR="00C60EC1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>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>International Patent Classification</w:t>
      </w:r>
      <w:r w:rsidR="00785309">
        <w:rPr>
          <w:szCs w:val="22"/>
          <w:lang w:val="fr-CH"/>
        </w:rPr>
        <w:t> </w:t>
      </w:r>
      <w:r w:rsidR="002B1D97" w:rsidRPr="00186F87">
        <w:rPr>
          <w:szCs w:val="22"/>
          <w:lang w:val="fr-CH"/>
        </w:rPr>
        <w:t xml:space="preserve">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>Infrastructure and Platforms Sector</w:t>
      </w:r>
    </w:p>
    <w:p w:rsidR="006A07F1" w:rsidRDefault="006A07F1" w:rsidP="006A07F1">
      <w:pPr>
        <w:rPr>
          <w:szCs w:val="22"/>
          <w:lang w:val="fr-CH"/>
        </w:rPr>
      </w:pPr>
      <w:r>
        <w:rPr>
          <w:szCs w:val="22"/>
          <w:lang w:val="fr-CH"/>
        </w:rPr>
        <w:t>Caroline</w:t>
      </w:r>
      <w:r w:rsidR="00785309">
        <w:rPr>
          <w:szCs w:val="22"/>
          <w:lang w:val="fr-CH"/>
        </w:rPr>
        <w:t> </w:t>
      </w:r>
      <w:r>
        <w:rPr>
          <w:szCs w:val="22"/>
          <w:lang w:val="fr-CH"/>
        </w:rPr>
        <w:t>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r>
        <w:rPr>
          <w:szCs w:val="22"/>
          <w:lang w:val="fr-CH"/>
        </w:rPr>
        <w:t>Secretary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E432CB" w:rsidRPr="00785309" w:rsidRDefault="000A7FCF" w:rsidP="00785309">
      <w:pPr>
        <w:pStyle w:val="Endofdocument-Annex"/>
        <w:spacing w:before="720" w:after="0"/>
      </w:pPr>
      <w:r>
        <w:rPr>
          <w:lang w:val="fr-FR"/>
        </w:rPr>
        <w:t>[</w:t>
      </w:r>
      <w:r w:rsidR="00785309">
        <w:t>L’annexe </w:t>
      </w:r>
      <w:r w:rsidRPr="00785309">
        <w:t>II suit/</w:t>
      </w:r>
    </w:p>
    <w:p w:rsidR="000A7FCF" w:rsidRPr="00EF2AB0" w:rsidRDefault="000A7FCF" w:rsidP="00785309">
      <w:pPr>
        <w:pStyle w:val="Endofdocument-Annex"/>
        <w:rPr>
          <w:lang w:val="fr-FR"/>
        </w:rPr>
      </w:pPr>
      <w:r w:rsidRPr="00785309">
        <w:t>Annex</w:t>
      </w:r>
      <w:r w:rsidR="00785309">
        <w:t> </w:t>
      </w:r>
      <w:r w:rsidRPr="00785309">
        <w:t>II follows</w:t>
      </w:r>
      <w:r>
        <w:rPr>
          <w:lang w:val="fr-FR"/>
        </w:rPr>
        <w:t>]</w:t>
      </w:r>
    </w:p>
    <w:sectPr w:rsidR="000A7FCF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8A" w:rsidRDefault="00E57F8A">
      <w:r>
        <w:separator/>
      </w:r>
    </w:p>
  </w:endnote>
  <w:endnote w:type="continuationSeparator" w:id="0">
    <w:p w:rsidR="00E57F8A" w:rsidRDefault="00E57F8A" w:rsidP="003B38C1">
      <w:r>
        <w:separator/>
      </w:r>
    </w:p>
    <w:p w:rsidR="00E57F8A" w:rsidRPr="003B38C1" w:rsidRDefault="00E57F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7F8A" w:rsidRPr="003B38C1" w:rsidRDefault="00E57F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8c894abb92ce328641a02a1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57F8A" w:rsidRPr="00F318D1" w:rsidRDefault="00F318D1" w:rsidP="00F318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18D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894abb92ce328641a02a1f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Dj/xiHFwMAADY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:rsidR="00E57F8A" w:rsidRPr="00F318D1" w:rsidRDefault="00F318D1" w:rsidP="00F318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18D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e14e4a6d8ace9fbf2921b0f4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57F8A" w:rsidRPr="00F318D1" w:rsidRDefault="00F318D1" w:rsidP="00F318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18D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14e4a6d8ace9fbf2921b0f4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DKSKLBgDAAA/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:rsidR="00E57F8A" w:rsidRPr="00F318D1" w:rsidRDefault="00F318D1" w:rsidP="00F318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18D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8A" w:rsidRDefault="00E57F8A">
      <w:r>
        <w:separator/>
      </w:r>
    </w:p>
  </w:footnote>
  <w:footnote w:type="continuationSeparator" w:id="0">
    <w:p w:rsidR="00E57F8A" w:rsidRDefault="00E57F8A" w:rsidP="008B60B2">
      <w:r>
        <w:separator/>
      </w:r>
    </w:p>
    <w:p w:rsidR="00E57F8A" w:rsidRPr="00ED77FB" w:rsidRDefault="00E57F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7F8A" w:rsidRPr="00ED77FB" w:rsidRDefault="00E57F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 w:rsidP="00FD3D6E">
    <w:pPr>
      <w:jc w:val="right"/>
    </w:pPr>
    <w:r>
      <w:t>IPC/WG/46/INF/1 Prov.</w:t>
    </w:r>
  </w:p>
  <w:p w:rsidR="00E57F8A" w:rsidRDefault="00E57F8A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E57F8A" w:rsidRDefault="00E57F8A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 w:rsidP="009F6E28">
    <w:pPr>
      <w:spacing w:after="0"/>
      <w:jc w:val="right"/>
    </w:pPr>
    <w:r>
      <w:t>IPC/WG/49/2</w:t>
    </w:r>
  </w:p>
  <w:p w:rsidR="00E57F8A" w:rsidRDefault="00E57F8A" w:rsidP="009F6E28">
    <w:pPr>
      <w:spacing w:after="0"/>
      <w:jc w:val="right"/>
    </w:pPr>
    <w:r>
      <w:t>Annexe I/Annex I</w:t>
    </w:r>
  </w:p>
  <w:p w:rsidR="00E57F8A" w:rsidRDefault="00E57F8A" w:rsidP="0073453D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F318D1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 w:rsidP="0073453D">
    <w:pPr>
      <w:pStyle w:val="Header"/>
      <w:spacing w:after="480"/>
      <w:jc w:val="right"/>
      <w:rPr>
        <w:lang w:val="fr-CH"/>
      </w:rPr>
    </w:pPr>
    <w:r>
      <w:rPr>
        <w:lang w:val="fr-CH"/>
      </w:rPr>
      <w:t>ANNEXE I/ANNEX 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A7FCF"/>
    <w:rsid w:val="000B45E7"/>
    <w:rsid w:val="000C55B0"/>
    <w:rsid w:val="000C7837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832A6"/>
    <w:rsid w:val="00190D4B"/>
    <w:rsid w:val="001973C8"/>
    <w:rsid w:val="001A64E9"/>
    <w:rsid w:val="001C18F8"/>
    <w:rsid w:val="001C1F39"/>
    <w:rsid w:val="001C230D"/>
    <w:rsid w:val="001C638D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2D3E"/>
    <w:rsid w:val="002447B4"/>
    <w:rsid w:val="002449FE"/>
    <w:rsid w:val="00260778"/>
    <w:rsid w:val="002634C4"/>
    <w:rsid w:val="002659D0"/>
    <w:rsid w:val="002803A6"/>
    <w:rsid w:val="00286837"/>
    <w:rsid w:val="00287E6B"/>
    <w:rsid w:val="002928D3"/>
    <w:rsid w:val="002A2695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34F86"/>
    <w:rsid w:val="00361450"/>
    <w:rsid w:val="003673CF"/>
    <w:rsid w:val="0037620B"/>
    <w:rsid w:val="003821B8"/>
    <w:rsid w:val="003845C1"/>
    <w:rsid w:val="00390807"/>
    <w:rsid w:val="0039727D"/>
    <w:rsid w:val="003A69CE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4D9B"/>
    <w:rsid w:val="00417B26"/>
    <w:rsid w:val="00423E3E"/>
    <w:rsid w:val="00427AF4"/>
    <w:rsid w:val="00431832"/>
    <w:rsid w:val="00433293"/>
    <w:rsid w:val="00452030"/>
    <w:rsid w:val="00452A1B"/>
    <w:rsid w:val="00456859"/>
    <w:rsid w:val="00457815"/>
    <w:rsid w:val="00460EB5"/>
    <w:rsid w:val="004647DA"/>
    <w:rsid w:val="004710B0"/>
    <w:rsid w:val="004719D2"/>
    <w:rsid w:val="00474062"/>
    <w:rsid w:val="00477D6B"/>
    <w:rsid w:val="00483FD3"/>
    <w:rsid w:val="00493324"/>
    <w:rsid w:val="004964FE"/>
    <w:rsid w:val="004A2700"/>
    <w:rsid w:val="004B26D8"/>
    <w:rsid w:val="004C77F2"/>
    <w:rsid w:val="004D26AE"/>
    <w:rsid w:val="004D360E"/>
    <w:rsid w:val="004D585C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2BBB"/>
    <w:rsid w:val="005D7A3B"/>
    <w:rsid w:val="005E723A"/>
    <w:rsid w:val="005F18F8"/>
    <w:rsid w:val="005F3F6E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713CA"/>
    <w:rsid w:val="00676C5C"/>
    <w:rsid w:val="00677DB0"/>
    <w:rsid w:val="00687632"/>
    <w:rsid w:val="00687DD9"/>
    <w:rsid w:val="006924FA"/>
    <w:rsid w:val="006A07F1"/>
    <w:rsid w:val="006A0A03"/>
    <w:rsid w:val="006A1DFD"/>
    <w:rsid w:val="006A6380"/>
    <w:rsid w:val="006D05D6"/>
    <w:rsid w:val="006D7796"/>
    <w:rsid w:val="006F2901"/>
    <w:rsid w:val="006F2A1E"/>
    <w:rsid w:val="00702CCE"/>
    <w:rsid w:val="00703ABD"/>
    <w:rsid w:val="00703B26"/>
    <w:rsid w:val="0073453D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85309"/>
    <w:rsid w:val="007943BA"/>
    <w:rsid w:val="007B3B1B"/>
    <w:rsid w:val="007C2C8C"/>
    <w:rsid w:val="007D1613"/>
    <w:rsid w:val="007D24FF"/>
    <w:rsid w:val="007D7025"/>
    <w:rsid w:val="007E16B3"/>
    <w:rsid w:val="007E1EB9"/>
    <w:rsid w:val="007F3F3B"/>
    <w:rsid w:val="007F6994"/>
    <w:rsid w:val="007F7B92"/>
    <w:rsid w:val="00801E7F"/>
    <w:rsid w:val="008069F2"/>
    <w:rsid w:val="0080751E"/>
    <w:rsid w:val="00815572"/>
    <w:rsid w:val="0081608C"/>
    <w:rsid w:val="00820402"/>
    <w:rsid w:val="00832DF5"/>
    <w:rsid w:val="008379C6"/>
    <w:rsid w:val="0084134F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E37BE"/>
    <w:rsid w:val="008F3D0F"/>
    <w:rsid w:val="008F531B"/>
    <w:rsid w:val="009024E3"/>
    <w:rsid w:val="009048A2"/>
    <w:rsid w:val="0090731E"/>
    <w:rsid w:val="009121D5"/>
    <w:rsid w:val="009163E0"/>
    <w:rsid w:val="00916C36"/>
    <w:rsid w:val="00916EE2"/>
    <w:rsid w:val="00923D65"/>
    <w:rsid w:val="00933630"/>
    <w:rsid w:val="00936A26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2B3A"/>
    <w:rsid w:val="009A10B7"/>
    <w:rsid w:val="009A2A05"/>
    <w:rsid w:val="009B7FB3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37FCD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265D"/>
    <w:rsid w:val="00B05A69"/>
    <w:rsid w:val="00B22823"/>
    <w:rsid w:val="00B27652"/>
    <w:rsid w:val="00B4412C"/>
    <w:rsid w:val="00B455D5"/>
    <w:rsid w:val="00B5268A"/>
    <w:rsid w:val="00B57C11"/>
    <w:rsid w:val="00B6331C"/>
    <w:rsid w:val="00B67C17"/>
    <w:rsid w:val="00B710DF"/>
    <w:rsid w:val="00B72BCA"/>
    <w:rsid w:val="00B83A3C"/>
    <w:rsid w:val="00B87F33"/>
    <w:rsid w:val="00B93DA6"/>
    <w:rsid w:val="00B9734B"/>
    <w:rsid w:val="00BA064B"/>
    <w:rsid w:val="00BB5CAC"/>
    <w:rsid w:val="00BB62B3"/>
    <w:rsid w:val="00BC5EC9"/>
    <w:rsid w:val="00BD1B5A"/>
    <w:rsid w:val="00BD5C66"/>
    <w:rsid w:val="00BE5001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0EC1"/>
    <w:rsid w:val="00C6219A"/>
    <w:rsid w:val="00C62D91"/>
    <w:rsid w:val="00C725E2"/>
    <w:rsid w:val="00C73BBB"/>
    <w:rsid w:val="00C766D6"/>
    <w:rsid w:val="00C84C96"/>
    <w:rsid w:val="00C931A5"/>
    <w:rsid w:val="00C9715C"/>
    <w:rsid w:val="00CB554A"/>
    <w:rsid w:val="00CD68F3"/>
    <w:rsid w:val="00CE01CE"/>
    <w:rsid w:val="00CF662F"/>
    <w:rsid w:val="00D02E2E"/>
    <w:rsid w:val="00D0315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4256"/>
    <w:rsid w:val="00DB52DA"/>
    <w:rsid w:val="00DC0FAA"/>
    <w:rsid w:val="00DD095E"/>
    <w:rsid w:val="00DD258D"/>
    <w:rsid w:val="00DD2EC0"/>
    <w:rsid w:val="00DD3511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57F8A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2482B"/>
    <w:rsid w:val="00F24934"/>
    <w:rsid w:val="00F318D1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8742E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E57F8A"/>
    <w:pPr>
      <w:keepNext/>
      <w:spacing w:before="240" w:after="60"/>
      <w:outlineLvl w:val="0"/>
    </w:pPr>
    <w:rPr>
      <w:b/>
      <w:bCs/>
      <w:caps/>
      <w:kern w:val="32"/>
      <w:szCs w:val="32"/>
      <w:lang w:val="fr-CH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14D9B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2D27-7F49-4F29-85C0-1B816A59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2593</Words>
  <Characters>18992</Characters>
  <Application>Microsoft Office Word</Application>
  <DocSecurity>0</DocSecurity>
  <Lines>321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 - Liste des participants, 49e session du Groupe de travail sur la révision de la CIB (Union de l'IPC)/Annex I - List of Participants, 49th session of the IPC Revision Working Group (IPC Union)</vt:lpstr>
    </vt:vector>
  </TitlesOfParts>
  <Company>OMPI/WIPO</Company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Liste des participants, 49e session du Groupe de travail sur la révision de la CIB (Union de l'IPC)/Annex I - List of Participants, 49th session of the IPC Revision Working Group (IPC Union)</dc:title>
  <dc:subject>Annex I - Liste des participants, 49e session du Groupe de travail sur la révision de la CIB (Union de l'IPC), 24 - 28 avril, 2023/Annex I-l List of Participants, 49th session of the IPC Revision Working Group (IPC Union),April 24 to 28, 2023</dc:subject>
  <dc:creator>OMPI/WIPO</dc:creator>
  <cp:keywords>IPC/WG/49/2, Annex I - List of participants</cp:keywords>
  <cp:lastModifiedBy>SCHLESSINGER Caroline</cp:lastModifiedBy>
  <cp:revision>2</cp:revision>
  <cp:lastPrinted>2023-05-11T09:31:00Z</cp:lastPrinted>
  <dcterms:created xsi:type="dcterms:W3CDTF">2023-05-31T14:30:00Z</dcterms:created>
  <dcterms:modified xsi:type="dcterms:W3CDTF">2023-05-31T14:30:00Z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2023-05-31T14:29:42Z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57875353-fc54-4476-afad-834c2e6d12ec</vt:lpwstr>
  </property>
  <property fmtid="{D5CDD505-2E9C-101B-9397-08002B2CF9AE}" pid="14" name="MSIP_Label_bfc084f7-b690-4c43-8ee6-d475b6d3461d_ContentBits">
    <vt:lpwstr>2</vt:lpwstr>
  </property>
</Properties>
</file>