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91222" w14:textId="77777777" w:rsidR="001E54B9" w:rsidRPr="00347215" w:rsidRDefault="00F31AC7" w:rsidP="00F31AC7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 w:rsidRPr="00347215">
        <w:rPr>
          <w:b/>
          <w:sz w:val="40"/>
          <w:szCs w:val="40"/>
        </w:rPr>
        <w:t>F</w:t>
      </w:r>
    </w:p>
    <w:p w14:paraId="790BF756" w14:textId="77777777" w:rsidR="001E54B9" w:rsidRPr="00347215" w:rsidRDefault="00F31AC7" w:rsidP="00F31AC7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47215">
        <w:rPr>
          <w:noProof/>
          <w:lang w:eastAsia="en-US"/>
        </w:rPr>
        <w:drawing>
          <wp:inline distT="0" distB="0" distL="0" distR="0" wp14:anchorId="441C507A" wp14:editId="0D483DED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EFF3" w14:textId="70A84EB6" w:rsidR="001E54B9" w:rsidRPr="00347215" w:rsidRDefault="00F31AC7" w:rsidP="00F31AC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347215">
        <w:rPr>
          <w:rFonts w:ascii="Arial Black" w:hAnsi="Arial Black"/>
          <w:b/>
          <w:caps/>
          <w:sz w:val="15"/>
          <w:lang w:val="fr-CH"/>
        </w:rPr>
        <w:t>IPC/CE/52/</w:t>
      </w:r>
      <w:bookmarkStart w:id="2" w:name="Code"/>
      <w:bookmarkEnd w:id="2"/>
      <w:r w:rsidRPr="00347215">
        <w:rPr>
          <w:rFonts w:ascii="Arial Black" w:hAnsi="Arial Black"/>
          <w:b/>
          <w:caps/>
          <w:sz w:val="15"/>
          <w:lang w:val="fr-CH"/>
        </w:rPr>
        <w:t>2</w:t>
      </w:r>
      <w:r w:rsidR="009A7CC7" w:rsidRPr="00347215">
        <w:rPr>
          <w:rFonts w:ascii="Arial Black" w:hAnsi="Arial Black"/>
          <w:b/>
          <w:caps/>
          <w:sz w:val="15"/>
          <w:lang w:val="fr-CH"/>
        </w:rPr>
        <w:t> </w:t>
      </w:r>
    </w:p>
    <w:p w14:paraId="00C5A381" w14:textId="7E4C2AA9" w:rsidR="001E54B9" w:rsidRPr="00347215" w:rsidRDefault="00F31AC7" w:rsidP="00F31AC7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347215">
        <w:rPr>
          <w:rFonts w:ascii="Arial Black" w:hAnsi="Arial Black"/>
          <w:b/>
          <w:caps/>
          <w:sz w:val="15"/>
          <w:lang w:val="fr-CH"/>
        </w:rPr>
        <w:t>ORIGINAL</w:t>
      </w:r>
      <w:r w:rsidR="00A679F8">
        <w:rPr>
          <w:rFonts w:ascii="Arial Black" w:hAnsi="Arial Black"/>
          <w:b/>
          <w:caps/>
          <w:sz w:val="15"/>
          <w:lang w:val="fr-CH"/>
        </w:rPr>
        <w:t> :</w:t>
      </w:r>
      <w:r w:rsidRPr="00347215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 w:rsidRPr="00347215">
        <w:rPr>
          <w:rFonts w:ascii="Arial Black" w:hAnsi="Arial Black"/>
          <w:b/>
          <w:caps/>
          <w:sz w:val="15"/>
          <w:lang w:val="fr-CH"/>
        </w:rPr>
        <w:t>anglais</w:t>
      </w:r>
    </w:p>
    <w:p w14:paraId="581D6207" w14:textId="3CBBD381" w:rsidR="001E54B9" w:rsidRPr="00347215" w:rsidRDefault="00F31AC7" w:rsidP="00F31AC7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347215">
        <w:rPr>
          <w:rFonts w:ascii="Arial Black" w:hAnsi="Arial Black"/>
          <w:b/>
          <w:caps/>
          <w:sz w:val="15"/>
          <w:lang w:val="fr-CH"/>
        </w:rPr>
        <w:t>DATE</w:t>
      </w:r>
      <w:r w:rsidR="00A679F8">
        <w:rPr>
          <w:rFonts w:ascii="Arial Black" w:hAnsi="Arial Black"/>
          <w:b/>
          <w:caps/>
          <w:sz w:val="15"/>
          <w:lang w:val="fr-CH"/>
        </w:rPr>
        <w:t> :</w:t>
      </w:r>
      <w:r w:rsidRPr="00347215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8A0F7B">
        <w:rPr>
          <w:rFonts w:ascii="Arial Black" w:hAnsi="Arial Black"/>
          <w:b/>
          <w:caps/>
          <w:sz w:val="15"/>
          <w:lang w:val="fr-CH"/>
        </w:rPr>
        <w:t>16</w:t>
      </w:r>
      <w:r w:rsidRPr="00347215">
        <w:rPr>
          <w:rFonts w:ascii="Arial Black" w:hAnsi="Arial Black"/>
          <w:b/>
          <w:caps/>
          <w:sz w:val="15"/>
          <w:lang w:val="fr-CH"/>
        </w:rPr>
        <w:t> mars 2020</w:t>
      </w:r>
    </w:p>
    <w:p w14:paraId="000826A3" w14:textId="5001FD32" w:rsidR="001E54B9" w:rsidRPr="00347215" w:rsidRDefault="00F31AC7" w:rsidP="00F31AC7">
      <w:pPr>
        <w:spacing w:before="1080"/>
        <w:rPr>
          <w:b/>
          <w:sz w:val="28"/>
          <w:szCs w:val="28"/>
          <w:lang w:val="fr-CH"/>
        </w:rPr>
      </w:pPr>
      <w:r w:rsidRPr="00347215">
        <w:rPr>
          <w:b/>
          <w:sz w:val="28"/>
          <w:szCs w:val="28"/>
          <w:lang w:val="fr-CH"/>
        </w:rPr>
        <w:t>Union particulière pour la classification internationale des brevets (Union de l</w:t>
      </w:r>
      <w:r w:rsidR="00A679F8">
        <w:rPr>
          <w:b/>
          <w:sz w:val="28"/>
          <w:szCs w:val="28"/>
          <w:lang w:val="fr-CH"/>
        </w:rPr>
        <w:t>’</w:t>
      </w:r>
      <w:r w:rsidRPr="00347215">
        <w:rPr>
          <w:b/>
          <w:sz w:val="28"/>
          <w:szCs w:val="28"/>
          <w:lang w:val="fr-CH"/>
        </w:rPr>
        <w:t>IPC)</w:t>
      </w:r>
    </w:p>
    <w:p w14:paraId="5E08D749" w14:textId="7DBC3DD1" w:rsidR="001E54B9" w:rsidRPr="00347215" w:rsidRDefault="00F31AC7" w:rsidP="00F31AC7">
      <w:pPr>
        <w:spacing w:after="600"/>
        <w:rPr>
          <w:b/>
          <w:sz w:val="28"/>
          <w:szCs w:val="28"/>
          <w:lang w:val="fr-CH"/>
        </w:rPr>
      </w:pPr>
      <w:r w:rsidRPr="00347215">
        <w:rPr>
          <w:b/>
          <w:sz w:val="28"/>
          <w:szCs w:val="28"/>
          <w:lang w:val="fr-CH"/>
        </w:rPr>
        <w:t>Comité d</w:t>
      </w:r>
      <w:r w:rsidR="00A679F8">
        <w:rPr>
          <w:b/>
          <w:sz w:val="28"/>
          <w:szCs w:val="28"/>
          <w:lang w:val="fr-CH"/>
        </w:rPr>
        <w:t>’</w:t>
      </w:r>
      <w:r w:rsidRPr="00347215">
        <w:rPr>
          <w:b/>
          <w:sz w:val="28"/>
          <w:szCs w:val="28"/>
          <w:lang w:val="fr-CH"/>
        </w:rPr>
        <w:t>experts</w:t>
      </w:r>
    </w:p>
    <w:p w14:paraId="3FD9C6EC" w14:textId="18DC906F" w:rsidR="001E54B9" w:rsidRPr="00347215" w:rsidRDefault="00F31AC7" w:rsidP="00F31AC7">
      <w:pPr>
        <w:spacing w:after="720"/>
        <w:rPr>
          <w:b/>
          <w:sz w:val="24"/>
          <w:szCs w:val="24"/>
          <w:lang w:val="fr-CH"/>
        </w:rPr>
      </w:pPr>
      <w:r w:rsidRPr="00347215">
        <w:rPr>
          <w:b/>
          <w:sz w:val="24"/>
          <w:szCs w:val="24"/>
          <w:lang w:val="fr-CH"/>
        </w:rPr>
        <w:t>Cinquante</w:t>
      </w:r>
      <w:r w:rsidR="00A679F8">
        <w:rPr>
          <w:b/>
          <w:sz w:val="24"/>
          <w:szCs w:val="24"/>
          <w:lang w:val="fr-CH"/>
        </w:rPr>
        <w:t>-</w:t>
      </w:r>
      <w:r w:rsidRPr="00347215">
        <w:rPr>
          <w:b/>
          <w:sz w:val="24"/>
          <w:szCs w:val="24"/>
          <w:lang w:val="fr-CH"/>
        </w:rPr>
        <w:t>deux</w:t>
      </w:r>
      <w:r w:rsidR="00A679F8">
        <w:rPr>
          <w:b/>
          <w:sz w:val="24"/>
          <w:szCs w:val="24"/>
          <w:lang w:val="fr-CH"/>
        </w:rPr>
        <w:t>ième session</w:t>
      </w:r>
      <w:r w:rsidRPr="00347215">
        <w:rPr>
          <w:b/>
          <w:sz w:val="24"/>
          <w:lang w:val="fr-CH"/>
        </w:rPr>
        <w:br/>
      </w:r>
      <w:r w:rsidRPr="00347215">
        <w:rPr>
          <w:b/>
          <w:sz w:val="24"/>
          <w:szCs w:val="24"/>
          <w:lang w:val="fr-CH"/>
        </w:rPr>
        <w:t xml:space="preserve">Genève, </w:t>
      </w:r>
      <w:r w:rsidR="00EC3774">
        <w:rPr>
          <w:b/>
          <w:sz w:val="24"/>
          <w:szCs w:val="24"/>
          <w:lang w:val="fr-CH"/>
        </w:rPr>
        <w:t>19</w:t>
      </w:r>
      <w:r w:rsidRPr="00347215">
        <w:rPr>
          <w:b/>
          <w:sz w:val="24"/>
          <w:szCs w:val="24"/>
          <w:lang w:val="fr-CH"/>
        </w:rPr>
        <w:t xml:space="preserve"> et 2</w:t>
      </w:r>
      <w:r w:rsidR="00EC3774">
        <w:rPr>
          <w:b/>
          <w:sz w:val="24"/>
          <w:szCs w:val="24"/>
          <w:lang w:val="fr-CH"/>
        </w:rPr>
        <w:t>0</w:t>
      </w:r>
      <w:r w:rsidR="007504C5" w:rsidRPr="00347215">
        <w:rPr>
          <w:b/>
          <w:sz w:val="24"/>
          <w:szCs w:val="24"/>
          <w:lang w:val="fr-CH"/>
        </w:rPr>
        <w:t> </w:t>
      </w:r>
      <w:r w:rsidRPr="00347215">
        <w:rPr>
          <w:b/>
          <w:sz w:val="24"/>
          <w:szCs w:val="24"/>
          <w:lang w:val="fr-CH"/>
        </w:rPr>
        <w:t>février</w:t>
      </w:r>
      <w:r w:rsidR="007504C5" w:rsidRPr="00347215">
        <w:rPr>
          <w:b/>
          <w:sz w:val="24"/>
          <w:szCs w:val="24"/>
          <w:lang w:val="fr-CH"/>
        </w:rPr>
        <w:t> </w:t>
      </w:r>
      <w:r w:rsidRPr="00347215">
        <w:rPr>
          <w:b/>
          <w:sz w:val="24"/>
          <w:szCs w:val="24"/>
          <w:lang w:val="fr-CH"/>
        </w:rPr>
        <w:t>2020</w:t>
      </w:r>
    </w:p>
    <w:p w14:paraId="45351E82" w14:textId="5BB435B6" w:rsidR="001E54B9" w:rsidRPr="00347215" w:rsidRDefault="00F31AC7" w:rsidP="00F31AC7">
      <w:pPr>
        <w:spacing w:after="360"/>
        <w:rPr>
          <w:caps/>
          <w:sz w:val="24"/>
          <w:lang w:val="fr-CH"/>
        </w:rPr>
      </w:pPr>
      <w:r w:rsidRPr="00347215">
        <w:rPr>
          <w:caps/>
          <w:sz w:val="24"/>
          <w:lang w:val="fr-CH"/>
        </w:rPr>
        <w:t>rapport</w:t>
      </w:r>
    </w:p>
    <w:p w14:paraId="67EC4D62" w14:textId="77777777" w:rsidR="00F35DF6" w:rsidRPr="00F35DF6" w:rsidRDefault="00F35DF6" w:rsidP="00F35DF6">
      <w:pPr>
        <w:rPr>
          <w:i/>
          <w:lang w:val="fr-CH"/>
        </w:rPr>
      </w:pPr>
      <w:proofErr w:type="gramStart"/>
      <w:r w:rsidRPr="00F35DF6">
        <w:rPr>
          <w:i/>
          <w:lang w:val="fr-CH"/>
        </w:rPr>
        <w:t>adopté</w:t>
      </w:r>
      <w:proofErr w:type="gramEnd"/>
      <w:r w:rsidRPr="00F35DF6">
        <w:rPr>
          <w:i/>
          <w:lang w:val="fr-CH"/>
        </w:rPr>
        <w:t xml:space="preserve"> par le comité d’experts</w:t>
      </w:r>
    </w:p>
    <w:p w14:paraId="293BF953" w14:textId="77777777" w:rsidR="00F35DF6" w:rsidRDefault="00F35DF6" w:rsidP="00F50D17">
      <w:pPr>
        <w:pStyle w:val="Heading1"/>
        <w:spacing w:after="240"/>
        <w:rPr>
          <w:lang w:val="fr-CH"/>
        </w:rPr>
      </w:pPr>
    </w:p>
    <w:p w14:paraId="565D9CFD" w14:textId="77777777" w:rsidR="00F35DF6" w:rsidRDefault="00F35DF6" w:rsidP="00F50D17">
      <w:pPr>
        <w:pStyle w:val="Heading1"/>
        <w:spacing w:after="240"/>
        <w:rPr>
          <w:lang w:val="fr-CH"/>
        </w:rPr>
      </w:pPr>
    </w:p>
    <w:p w14:paraId="66C066E0" w14:textId="153CBE4F" w:rsidR="001E54B9" w:rsidRPr="00347215" w:rsidRDefault="00F50D17" w:rsidP="00F50D17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INTRODUCTION</w:t>
      </w:r>
    </w:p>
    <w:p w14:paraId="297ACCF5" w14:textId="5C123750" w:rsidR="007504C5" w:rsidRPr="00347215" w:rsidRDefault="00D63C52" w:rsidP="00D63C52">
      <w:pPr>
        <w:pStyle w:val="ONUME"/>
        <w:rPr>
          <w:lang w:val="fr-CH"/>
        </w:rPr>
      </w:pPr>
      <w:r w:rsidRPr="00347215">
        <w:rPr>
          <w:lang w:val="fr-CH"/>
        </w:rPr>
        <w:t>Le Comité d</w:t>
      </w:r>
      <w:r w:rsidR="00A679F8">
        <w:rPr>
          <w:lang w:val="fr-CH"/>
        </w:rPr>
        <w:t>’</w:t>
      </w:r>
      <w:r w:rsidRPr="00347215">
        <w:rPr>
          <w:lang w:val="fr-CH"/>
        </w:rPr>
        <w:t>experts de l</w:t>
      </w:r>
      <w:r w:rsidR="00A679F8">
        <w:rPr>
          <w:lang w:val="fr-CH"/>
        </w:rPr>
        <w:t>’</w:t>
      </w:r>
      <w:r w:rsidRPr="00347215">
        <w:rPr>
          <w:lang w:val="fr-CH"/>
        </w:rPr>
        <w:t>Union de l</w:t>
      </w:r>
      <w:r w:rsidR="00A679F8">
        <w:rPr>
          <w:lang w:val="fr-CH"/>
        </w:rPr>
        <w:t>’</w:t>
      </w:r>
      <w:r w:rsidRPr="00347215">
        <w:rPr>
          <w:lang w:val="fr-CH"/>
        </w:rPr>
        <w:t>IPC (ci</w:t>
      </w:r>
      <w:r w:rsidR="00A679F8">
        <w:rPr>
          <w:lang w:val="fr-CH"/>
        </w:rPr>
        <w:t>-</w:t>
      </w:r>
      <w:r w:rsidRPr="00347215">
        <w:rPr>
          <w:lang w:val="fr-CH"/>
        </w:rPr>
        <w:t>après dénommé “comité”) a tenu sa cinquante</w:t>
      </w:r>
      <w:r w:rsidR="00A679F8">
        <w:rPr>
          <w:lang w:val="fr-CH"/>
        </w:rPr>
        <w:t>-</w:t>
      </w:r>
      <w:r w:rsidRPr="00347215">
        <w:rPr>
          <w:lang w:val="fr-CH"/>
        </w:rPr>
        <w:t>deux</w:t>
      </w:r>
      <w:r w:rsidR="00A679F8">
        <w:rPr>
          <w:lang w:val="fr-CH"/>
        </w:rPr>
        <w:t>ième session</w:t>
      </w:r>
      <w:r w:rsidRPr="00347215">
        <w:rPr>
          <w:lang w:val="fr-CH"/>
        </w:rPr>
        <w:t xml:space="preserve"> à Genève les 19 et 20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février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2020.</w:t>
      </w:r>
      <w:r w:rsidR="00F50D17" w:rsidRPr="00347215">
        <w:rPr>
          <w:lang w:val="fr-CH"/>
        </w:rPr>
        <w:t xml:space="preserve">  </w:t>
      </w:r>
      <w:r w:rsidRPr="00347215">
        <w:rPr>
          <w:lang w:val="fr-CH"/>
        </w:rPr>
        <w:t>Les membres ci</w:t>
      </w:r>
      <w:r w:rsidR="00A679F8">
        <w:rPr>
          <w:lang w:val="fr-CH"/>
        </w:rPr>
        <w:t>-</w:t>
      </w:r>
      <w:r w:rsidRPr="00347215">
        <w:rPr>
          <w:lang w:val="fr-CH"/>
        </w:rPr>
        <w:t>après du comité étaient représentés à la session</w:t>
      </w:r>
      <w:r w:rsidR="00A679F8">
        <w:rPr>
          <w:lang w:val="fr-CH"/>
        </w:rPr>
        <w:t> :</w:t>
      </w:r>
      <w:r w:rsidRPr="00347215">
        <w:rPr>
          <w:lang w:val="fr-CH"/>
        </w:rPr>
        <w:t xml:space="preserve"> Allemagne, Australie, Autriche, Brésil, Canada, Danemark, Espagne, Estonie, États</w:t>
      </w:r>
      <w:r w:rsidR="00A679F8">
        <w:rPr>
          <w:lang w:val="fr-CH"/>
        </w:rPr>
        <w:t>-</w:t>
      </w:r>
      <w:r w:rsidRPr="00347215">
        <w:rPr>
          <w:lang w:val="fr-CH"/>
        </w:rPr>
        <w:t>Unis d</w:t>
      </w:r>
      <w:r w:rsidR="00A679F8">
        <w:rPr>
          <w:lang w:val="fr-CH"/>
        </w:rPr>
        <w:t>’</w:t>
      </w:r>
      <w:r w:rsidRPr="00347215">
        <w:rPr>
          <w:lang w:val="fr-CH"/>
        </w:rPr>
        <w:t>Amérique, Fédération de Russie, Finlande, France, Grèce, Irlande, Israël, Japon, Mexique, Norvège, Pays</w:t>
      </w:r>
      <w:r w:rsidR="00A679F8">
        <w:rPr>
          <w:lang w:val="fr-CH"/>
        </w:rPr>
        <w:t>-</w:t>
      </w:r>
      <w:r w:rsidRPr="00347215">
        <w:rPr>
          <w:lang w:val="fr-CH"/>
        </w:rPr>
        <w:t>Bas, Pologne, Portugal, République de Corée, République de Moldova, République tchèque, Roumanie, Royaume</w:t>
      </w:r>
      <w:r w:rsidR="00A679F8">
        <w:rPr>
          <w:lang w:val="fr-CH"/>
        </w:rPr>
        <w:t>-</w:t>
      </w:r>
      <w:r w:rsidRPr="00347215">
        <w:rPr>
          <w:lang w:val="fr-CH"/>
        </w:rPr>
        <w:t>Uni, Suède, Suisse, Turquie, Ukraine (30).</w:t>
      </w:r>
      <w:r w:rsidR="00F50D17" w:rsidRPr="00347215">
        <w:rPr>
          <w:lang w:val="fr-CH"/>
        </w:rPr>
        <w:t xml:space="preserve">  </w:t>
      </w:r>
      <w:r w:rsidRPr="00347215">
        <w:rPr>
          <w:lang w:val="fr-CH"/>
        </w:rPr>
        <w:t>L</w:t>
      </w:r>
      <w:r w:rsidR="00A679F8">
        <w:rPr>
          <w:lang w:val="fr-CH"/>
        </w:rPr>
        <w:t>’</w:t>
      </w:r>
      <w:r w:rsidRPr="00347215">
        <w:rPr>
          <w:lang w:val="fr-CH"/>
        </w:rPr>
        <w:t>Organisation eurasienne des brevets (OEAB), l</w:t>
      </w:r>
      <w:r w:rsidR="00A679F8">
        <w:rPr>
          <w:lang w:val="fr-CH"/>
        </w:rPr>
        <w:t>’</w:t>
      </w:r>
      <w:r w:rsidRPr="00347215">
        <w:rPr>
          <w:lang w:val="fr-CH"/>
        </w:rPr>
        <w:t>Office européen des brevets (</w:t>
      </w:r>
      <w:r w:rsidR="00EC3774">
        <w:rPr>
          <w:lang w:val="fr-CH"/>
        </w:rPr>
        <w:t>OEB</w:t>
      </w:r>
      <w:r w:rsidRPr="00347215">
        <w:rPr>
          <w:lang w:val="fr-CH"/>
        </w:rPr>
        <w:t>), le Chili et l</w:t>
      </w:r>
      <w:r w:rsidR="00A679F8">
        <w:rPr>
          <w:lang w:val="fr-CH"/>
        </w:rPr>
        <w:t>’</w:t>
      </w:r>
      <w:r w:rsidRPr="00347215">
        <w:rPr>
          <w:lang w:val="fr-CH"/>
        </w:rPr>
        <w:t>Inde étaient également représent</w:t>
      </w:r>
      <w:r w:rsidR="00F07FED" w:rsidRPr="00347215">
        <w:rPr>
          <w:lang w:val="fr-CH"/>
        </w:rPr>
        <w:t>és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La</w:t>
      </w:r>
      <w:r w:rsidRPr="00347215">
        <w:rPr>
          <w:lang w:val="fr-CH"/>
        </w:rPr>
        <w:t xml:space="preserve"> liste des participants fait l</w:t>
      </w:r>
      <w:r w:rsidR="00A679F8">
        <w:rPr>
          <w:lang w:val="fr-CH"/>
        </w:rPr>
        <w:t>’</w:t>
      </w:r>
      <w:r w:rsidRPr="00347215">
        <w:rPr>
          <w:lang w:val="fr-CH"/>
        </w:rPr>
        <w:t>objet de l</w:t>
      </w:r>
      <w:r w:rsidR="00A679F8">
        <w:rPr>
          <w:lang w:val="fr-CH"/>
        </w:rPr>
        <w:t>’</w:t>
      </w:r>
      <w:r w:rsidR="007504C5" w:rsidRPr="00347215">
        <w:rPr>
          <w:lang w:val="fr-CH"/>
        </w:rPr>
        <w:t>annexe I</w:t>
      </w:r>
      <w:r w:rsidRPr="00347215">
        <w:rPr>
          <w:lang w:val="fr-CH"/>
        </w:rPr>
        <w:t xml:space="preserve"> du présent rapport.</w:t>
      </w:r>
    </w:p>
    <w:p w14:paraId="07063D43" w14:textId="409993C1" w:rsidR="007504C5" w:rsidRPr="00347215" w:rsidRDefault="00A57DDC" w:rsidP="009576AC">
      <w:pPr>
        <w:pStyle w:val="ONUME"/>
        <w:rPr>
          <w:lang w:val="fr-CH"/>
        </w:rPr>
      </w:pPr>
      <w:r w:rsidRPr="00347215">
        <w:rPr>
          <w:lang w:val="fr-CH"/>
        </w:rPr>
        <w:lastRenderedPageBreak/>
        <w:t>La session a été ouverte par M.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K.</w:t>
      </w:r>
      <w:r w:rsidR="007504C5" w:rsidRPr="00347215">
        <w:rPr>
          <w:lang w:val="fr-CH"/>
        </w:rPr>
        <w:t> </w:t>
      </w:r>
      <w:proofErr w:type="spellStart"/>
      <w:r w:rsidRPr="00347215">
        <w:rPr>
          <w:lang w:val="fr-CH"/>
        </w:rPr>
        <w:t>Fushimi</w:t>
      </w:r>
      <w:proofErr w:type="spellEnd"/>
      <w:r w:rsidRPr="00347215">
        <w:rPr>
          <w:lang w:val="fr-CH"/>
        </w:rPr>
        <w:t>, directeur, Division des classifications internationales et des normes, Secteur de l</w:t>
      </w:r>
      <w:r w:rsidR="00A679F8">
        <w:rPr>
          <w:lang w:val="fr-CH"/>
        </w:rPr>
        <w:t>’</w:t>
      </w:r>
      <w:r w:rsidRPr="00347215">
        <w:rPr>
          <w:lang w:val="fr-CH"/>
        </w:rPr>
        <w:t>infrastructure mondiale, qui a souhaité la bienvenue aux participants.</w:t>
      </w:r>
    </w:p>
    <w:p w14:paraId="3494EAE0" w14:textId="5CCA1BE4" w:rsidR="001E54B9" w:rsidRPr="00347215" w:rsidRDefault="00A57DDC" w:rsidP="00A57DDC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Bureau</w:t>
      </w:r>
    </w:p>
    <w:p w14:paraId="2CE3BB47" w14:textId="74865500" w:rsidR="001E54B9" w:rsidRPr="00347215" w:rsidRDefault="00A57DDC" w:rsidP="00A57DDC">
      <w:pPr>
        <w:pStyle w:val="ONUME"/>
        <w:rPr>
          <w:lang w:val="fr-CH"/>
        </w:rPr>
      </w:pPr>
      <w:r w:rsidRPr="00347215">
        <w:rPr>
          <w:lang w:val="fr-CH"/>
        </w:rPr>
        <w:t>Le comité a élu à l</w:t>
      </w:r>
      <w:r w:rsidR="00A679F8">
        <w:rPr>
          <w:lang w:val="fr-CH"/>
        </w:rPr>
        <w:t>’</w:t>
      </w:r>
      <w:r w:rsidRPr="00347215">
        <w:rPr>
          <w:lang w:val="fr-CH"/>
        </w:rPr>
        <w:t>unanimité Mme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Catia Valdman (Brésil) présidente et MM.</w:t>
      </w:r>
      <w:r w:rsidR="007504C5" w:rsidRPr="00347215">
        <w:rPr>
          <w:lang w:val="fr-CH"/>
        </w:rPr>
        <w:t> </w:t>
      </w:r>
      <w:proofErr w:type="spellStart"/>
      <w:r w:rsidRPr="00347215">
        <w:rPr>
          <w:lang w:val="fr-CH"/>
        </w:rPr>
        <w:t>Burkhard</w:t>
      </w:r>
      <w:proofErr w:type="spellEnd"/>
      <w:r w:rsidRPr="00347215">
        <w:rPr>
          <w:lang w:val="fr-CH"/>
        </w:rPr>
        <w:t xml:space="preserve"> </w:t>
      </w:r>
      <w:proofErr w:type="spellStart"/>
      <w:r w:rsidRPr="00347215">
        <w:rPr>
          <w:lang w:val="fr-CH"/>
        </w:rPr>
        <w:t>Schlechter</w:t>
      </w:r>
      <w:proofErr w:type="spellEnd"/>
      <w:r w:rsidRPr="00347215">
        <w:rPr>
          <w:lang w:val="fr-CH"/>
        </w:rPr>
        <w:t xml:space="preserve"> (Autriche) et Kenji </w:t>
      </w:r>
      <w:proofErr w:type="spellStart"/>
      <w:r w:rsidRPr="00347215">
        <w:rPr>
          <w:lang w:val="fr-CH"/>
        </w:rPr>
        <w:t>Shimada</w:t>
      </w:r>
      <w:proofErr w:type="spellEnd"/>
      <w:r w:rsidRPr="00347215">
        <w:rPr>
          <w:lang w:val="fr-CH"/>
        </w:rPr>
        <w:t xml:space="preserve"> (Japon) vice</w:t>
      </w:r>
      <w:r w:rsidR="00A679F8">
        <w:rPr>
          <w:lang w:val="fr-CH"/>
        </w:rPr>
        <w:t>-</w:t>
      </w:r>
      <w:r w:rsidRPr="00347215">
        <w:rPr>
          <w:lang w:val="fr-CH"/>
        </w:rPr>
        <w:t>présidents.</w:t>
      </w:r>
    </w:p>
    <w:p w14:paraId="50F9387A" w14:textId="023F3C5D" w:rsidR="001E54B9" w:rsidRPr="00347215" w:rsidRDefault="00A57DDC" w:rsidP="00A57DDC">
      <w:pPr>
        <w:pStyle w:val="ONUME"/>
        <w:rPr>
          <w:lang w:val="fr-CH"/>
        </w:rPr>
      </w:pPr>
      <w:r w:rsidRPr="00347215">
        <w:rPr>
          <w:lang w:val="fr-CH"/>
        </w:rPr>
        <w:t>Mme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XU Ning (OMPI) a assuré le secrétariat de la session.</w:t>
      </w:r>
    </w:p>
    <w:p w14:paraId="03F87478" w14:textId="77777777" w:rsidR="001E54B9" w:rsidRPr="00347215" w:rsidRDefault="001E54B9" w:rsidP="003D413F">
      <w:pPr>
        <w:pStyle w:val="Heading1"/>
        <w:keepNext w:val="0"/>
        <w:spacing w:after="240"/>
        <w:rPr>
          <w:lang w:val="fr-CH"/>
        </w:rPr>
      </w:pPr>
    </w:p>
    <w:p w14:paraId="1ACC4C61" w14:textId="6DBD4B0A" w:rsidR="001E54B9" w:rsidRPr="00347215" w:rsidRDefault="00A57DDC" w:rsidP="00A57DDC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Adoption de l</w:t>
      </w:r>
      <w:r w:rsidR="00A679F8">
        <w:rPr>
          <w:lang w:val="fr-CH"/>
        </w:rPr>
        <w:t>’</w:t>
      </w:r>
      <w:r w:rsidRPr="00347215">
        <w:rPr>
          <w:lang w:val="fr-CH"/>
        </w:rPr>
        <w:t>ordre du jour</w:t>
      </w:r>
    </w:p>
    <w:p w14:paraId="11397900" w14:textId="1ECA75C7" w:rsidR="001E54B9" w:rsidRPr="00347215" w:rsidRDefault="00A57DDC" w:rsidP="00A57DDC">
      <w:pPr>
        <w:pStyle w:val="ONUME"/>
        <w:rPr>
          <w:lang w:val="fr-CH"/>
        </w:rPr>
      </w:pPr>
      <w:r w:rsidRPr="00347215">
        <w:rPr>
          <w:lang w:val="fr-CH"/>
        </w:rPr>
        <w:t>Le comité a adopté à l</w:t>
      </w:r>
      <w:r w:rsidR="00A679F8">
        <w:rPr>
          <w:lang w:val="fr-CH"/>
        </w:rPr>
        <w:t>’</w:t>
      </w:r>
      <w:r w:rsidRPr="00347215">
        <w:rPr>
          <w:lang w:val="fr-CH"/>
        </w:rPr>
        <w:t>unanimité l</w:t>
      </w:r>
      <w:r w:rsidR="00A679F8">
        <w:rPr>
          <w:lang w:val="fr-CH"/>
        </w:rPr>
        <w:t>’</w:t>
      </w:r>
      <w:r w:rsidRPr="00347215">
        <w:rPr>
          <w:lang w:val="fr-CH"/>
        </w:rPr>
        <w:t>ordre du jour qui fait l</w:t>
      </w:r>
      <w:r w:rsidR="00A679F8">
        <w:rPr>
          <w:lang w:val="fr-CH"/>
        </w:rPr>
        <w:t>’</w:t>
      </w:r>
      <w:r w:rsidRPr="00347215">
        <w:rPr>
          <w:lang w:val="fr-CH"/>
        </w:rPr>
        <w:t>objet de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II du présent rapport.</w:t>
      </w:r>
    </w:p>
    <w:p w14:paraId="0EC88AB8" w14:textId="0F421B80" w:rsidR="001E54B9" w:rsidRPr="00347215" w:rsidRDefault="00A57DDC" w:rsidP="00A57DDC">
      <w:pPr>
        <w:pStyle w:val="ONUME"/>
        <w:rPr>
          <w:lang w:val="fr-CH"/>
        </w:rPr>
      </w:pPr>
      <w:r w:rsidRPr="00347215">
        <w:rPr>
          <w:lang w:val="fr-CH"/>
        </w:rPr>
        <w:t>Conformément aux décisions prises par les organes directeurs de l</w:t>
      </w:r>
      <w:r w:rsidR="00A679F8">
        <w:rPr>
          <w:lang w:val="fr-CH"/>
        </w:rPr>
        <w:t>’</w:t>
      </w:r>
      <w:r w:rsidRPr="00347215">
        <w:rPr>
          <w:lang w:val="fr-CH"/>
        </w:rPr>
        <w:t>OMPI lors de leur dixième série de réunions tenue du 24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septembre au 2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octobre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1979 (voir les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51 et 52 du </w:t>
      </w:r>
      <w:r w:rsidR="007504C5" w:rsidRPr="00347215">
        <w:rPr>
          <w:lang w:val="fr-CH"/>
        </w:rPr>
        <w:t>document AB</w:t>
      </w:r>
      <w:r w:rsidRPr="00347215">
        <w:rPr>
          <w:lang w:val="fr-CH"/>
        </w:rPr>
        <w:t>/X/32), le rapport de la présente session rend compte uniquement des conclusions (décisions, recommandations, opinions, etc.) du comité sans rendre compte en particulier des déclarations de tel ou tel participant, excepté lorsqu</w:t>
      </w:r>
      <w:r w:rsidR="00A679F8">
        <w:rPr>
          <w:lang w:val="fr-CH"/>
        </w:rPr>
        <w:t>’</w:t>
      </w:r>
      <w:r w:rsidRPr="00347215">
        <w:rPr>
          <w:lang w:val="fr-CH"/>
        </w:rPr>
        <w:t>une réserve relative à une conclusion particulière du comité a été émise ou réitérée après l</w:t>
      </w:r>
      <w:r w:rsidR="00A679F8">
        <w:rPr>
          <w:lang w:val="fr-CH"/>
        </w:rPr>
        <w:t>’</w:t>
      </w:r>
      <w:r w:rsidRPr="00347215">
        <w:rPr>
          <w:lang w:val="fr-CH"/>
        </w:rPr>
        <w:t>adoption de cette conclusion.</w:t>
      </w:r>
    </w:p>
    <w:p w14:paraId="3E7E5AFC" w14:textId="77777777" w:rsidR="001E54B9" w:rsidRPr="00347215" w:rsidRDefault="001E54B9" w:rsidP="00E611E4">
      <w:pPr>
        <w:pStyle w:val="ONUME"/>
        <w:numPr>
          <w:ilvl w:val="0"/>
          <w:numId w:val="0"/>
        </w:numPr>
        <w:rPr>
          <w:lang w:val="fr-CH"/>
        </w:rPr>
      </w:pPr>
    </w:p>
    <w:p w14:paraId="7C515EB7" w14:textId="660F1EA2" w:rsidR="001E54B9" w:rsidRPr="00347215" w:rsidRDefault="00A57DDC" w:rsidP="00A57DDC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Modification du règlement intérieur du Comité d</w:t>
      </w:r>
      <w:r w:rsidR="00A679F8">
        <w:rPr>
          <w:lang w:val="fr-CH"/>
        </w:rPr>
        <w:t>’</w:t>
      </w:r>
      <w:r w:rsidRPr="00347215">
        <w:rPr>
          <w:lang w:val="fr-CH"/>
        </w:rPr>
        <w:t>experts</w:t>
      </w:r>
    </w:p>
    <w:p w14:paraId="48EAB81D" w14:textId="5D7E059D" w:rsidR="001E54B9" w:rsidRPr="00347215" w:rsidRDefault="005C7A81" w:rsidP="005C7A81">
      <w:pPr>
        <w:pStyle w:val="ONUME"/>
        <w:rPr>
          <w:lang w:val="fr-CH"/>
        </w:rPr>
      </w:pPr>
      <w:r w:rsidRPr="00347215">
        <w:rPr>
          <w:lang w:val="fr-CH"/>
        </w:rPr>
        <w:t>Le comité a examiné les modifications de son règlement intérieur proposées par le Bureau international à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2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"https://www3.wipo.int/classifications/ipc/ipcef/public/fr/project/CE529"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</w:t>
      </w:r>
      <w:r w:rsidR="008A5E6A" w:rsidRPr="00347215">
        <w:rPr>
          <w:rStyle w:val="Hyperlink"/>
          <w:color w:val="auto"/>
          <w:lang w:val="fr-CH"/>
        </w:rPr>
        <w:t> </w:t>
      </w:r>
      <w:r w:rsidRPr="00347215">
        <w:rPr>
          <w:rStyle w:val="Hyperlink"/>
          <w:color w:val="auto"/>
          <w:lang w:val="fr-CH"/>
        </w:rPr>
        <w:t>529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et a noté que les modifications de l</w:t>
      </w:r>
      <w:r w:rsidR="00A679F8">
        <w:rPr>
          <w:lang w:val="fr-CH"/>
        </w:rPr>
        <w:t>’</w:t>
      </w:r>
      <w:r w:rsidRPr="00347215">
        <w:rPr>
          <w:lang w:val="fr-CH"/>
        </w:rPr>
        <w:t>article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7.3) concernaient </w:t>
      </w:r>
      <w:r w:rsidR="00255DC8">
        <w:rPr>
          <w:lang w:val="fr-CH"/>
        </w:rPr>
        <w:t>le moment</w:t>
      </w:r>
      <w:r w:rsidRPr="00347215">
        <w:rPr>
          <w:lang w:val="fr-CH"/>
        </w:rPr>
        <w:t xml:space="preserve"> de l</w:t>
      </w:r>
      <w:r w:rsidR="00A679F8">
        <w:rPr>
          <w:lang w:val="fr-CH"/>
        </w:rPr>
        <w:t>’</w:t>
      </w:r>
      <w:r w:rsidRPr="00347215">
        <w:rPr>
          <w:lang w:val="fr-CH"/>
        </w:rPr>
        <w:t>élection</w:t>
      </w:r>
      <w:r w:rsidR="009D4014">
        <w:rPr>
          <w:lang w:val="fr-CH"/>
        </w:rPr>
        <w:t xml:space="preserve"> du bureau du groupe de travail </w:t>
      </w:r>
      <w:r w:rsidRPr="00347215">
        <w:rPr>
          <w:lang w:val="fr-CH"/>
        </w:rPr>
        <w:t xml:space="preserve">qui </w:t>
      </w:r>
      <w:r w:rsidR="009D4014">
        <w:rPr>
          <w:lang w:val="fr-CH"/>
        </w:rPr>
        <w:t xml:space="preserve">aurait désormais lieu lors de la </w:t>
      </w:r>
      <w:r w:rsidRPr="00347215">
        <w:rPr>
          <w:lang w:val="fr-CH"/>
        </w:rPr>
        <w:t>première session de chaque cycle de révision de</w:t>
      </w:r>
      <w:r w:rsidR="007504C5" w:rsidRPr="00347215">
        <w:rPr>
          <w:lang w:val="fr-CH"/>
        </w:rPr>
        <w:t xml:space="preserve"> la CIB</w:t>
      </w:r>
      <w:r w:rsidR="009D4014">
        <w:rPr>
          <w:lang w:val="fr-CH"/>
        </w:rPr>
        <w:t xml:space="preserve"> plutôt que de la première session </w:t>
      </w:r>
      <w:r w:rsidR="009D4014" w:rsidRPr="00347215">
        <w:rPr>
          <w:lang w:val="fr-CH"/>
        </w:rPr>
        <w:t>d</w:t>
      </w:r>
      <w:r w:rsidR="00A679F8">
        <w:rPr>
          <w:lang w:val="fr-CH"/>
        </w:rPr>
        <w:t>’</w:t>
      </w:r>
      <w:r w:rsidR="009D4014" w:rsidRPr="00347215">
        <w:rPr>
          <w:lang w:val="fr-CH"/>
        </w:rPr>
        <w:t>une année civile</w:t>
      </w:r>
      <w:r w:rsidR="009A7CC7" w:rsidRPr="00347215">
        <w:rPr>
          <w:lang w:val="fr-CH"/>
        </w:rPr>
        <w:t>.</w:t>
      </w:r>
    </w:p>
    <w:p w14:paraId="4DA7108A" w14:textId="2E490AE0" w:rsidR="001E54B9" w:rsidRPr="00347215" w:rsidRDefault="0020088E" w:rsidP="0020088E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comité a adopté son règlement intérieur modifié tel qu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il figure à l</w:t>
      </w:r>
      <w:r w:rsidR="00A679F8">
        <w:rPr>
          <w:rStyle w:val="Hyperlink"/>
          <w:color w:val="auto"/>
          <w:u w:val="none"/>
          <w:lang w:val="fr-CH"/>
        </w:rPr>
        <w:t>’</w:t>
      </w:r>
      <w:r w:rsidR="007504C5" w:rsidRPr="00347215">
        <w:rPr>
          <w:rStyle w:val="Hyperlink"/>
          <w:color w:val="auto"/>
          <w:u w:val="none"/>
          <w:lang w:val="fr-CH"/>
        </w:rPr>
        <w:t>annexe I</w:t>
      </w:r>
      <w:r w:rsidRPr="00347215">
        <w:rPr>
          <w:rStyle w:val="Hyperlink"/>
          <w:color w:val="auto"/>
          <w:u w:val="none"/>
          <w:lang w:val="fr-CH"/>
        </w:rPr>
        <w:t xml:space="preserve">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"https://www3.wipo.int/classifications/ipc/ipcef/public/fr/project/CE000"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</w:t>
      </w:r>
      <w:r w:rsidR="008A5E6A" w:rsidRPr="00347215">
        <w:rPr>
          <w:rStyle w:val="Hyperlink"/>
          <w:color w:val="auto"/>
          <w:lang w:val="fr-CH"/>
        </w:rPr>
        <w:t> </w:t>
      </w:r>
      <w:r w:rsidRPr="00347215">
        <w:rPr>
          <w:rStyle w:val="Hyperlink"/>
          <w:color w:val="auto"/>
          <w:lang w:val="fr-CH"/>
        </w:rPr>
        <w:t>000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rStyle w:val="Hyperlink"/>
          <w:color w:val="auto"/>
          <w:u w:val="none"/>
          <w:lang w:val="fr-CH"/>
        </w:rPr>
        <w:t>.</w:t>
      </w:r>
    </w:p>
    <w:p w14:paraId="32BE5697" w14:textId="2A4C4011" w:rsidR="001E54B9" w:rsidRPr="00347215" w:rsidRDefault="0020088E" w:rsidP="0020088E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 xml:space="preserve">Le comité a en outre décidé </w:t>
      </w:r>
      <w:r w:rsidR="009D4014">
        <w:rPr>
          <w:rStyle w:val="Hyperlink"/>
          <w:color w:val="auto"/>
          <w:u w:val="none"/>
          <w:lang w:val="fr-CH"/>
        </w:rPr>
        <w:t xml:space="preserve">que </w:t>
      </w:r>
      <w:r w:rsidRPr="00347215">
        <w:rPr>
          <w:rStyle w:val="Hyperlink"/>
          <w:color w:val="auto"/>
          <w:u w:val="none"/>
          <w:lang w:val="fr-CH"/>
        </w:rPr>
        <w:t xml:space="preserve">les modifications </w:t>
      </w:r>
      <w:r w:rsidR="009D4014" w:rsidRPr="00347215">
        <w:rPr>
          <w:rStyle w:val="Hyperlink"/>
          <w:color w:val="auto"/>
          <w:u w:val="none"/>
          <w:lang w:val="fr-CH"/>
        </w:rPr>
        <w:t>entrer</w:t>
      </w:r>
      <w:r w:rsidR="009D4014">
        <w:rPr>
          <w:rStyle w:val="Hyperlink"/>
          <w:color w:val="auto"/>
          <w:u w:val="none"/>
          <w:lang w:val="fr-CH"/>
        </w:rPr>
        <w:t>aient</w:t>
      </w:r>
      <w:r w:rsidR="009D4014" w:rsidRPr="00347215">
        <w:rPr>
          <w:rStyle w:val="Hyperlink"/>
          <w:color w:val="auto"/>
          <w:u w:val="none"/>
          <w:lang w:val="fr-CH"/>
        </w:rPr>
        <w:t xml:space="preserve"> en vigueur </w:t>
      </w:r>
      <w:r w:rsidRPr="00347215">
        <w:rPr>
          <w:rStyle w:val="Hyperlink"/>
          <w:color w:val="auto"/>
          <w:u w:val="none"/>
          <w:lang w:val="fr-CH"/>
        </w:rPr>
        <w:t>après le</w:t>
      </w:r>
      <w:r w:rsidR="00A679F8">
        <w:rPr>
          <w:rStyle w:val="Hyperlink"/>
          <w:color w:val="auto"/>
          <w:u w:val="none"/>
          <w:lang w:val="fr-CH"/>
        </w:rPr>
        <w:t xml:space="preserve"> 1</w:t>
      </w:r>
      <w:r w:rsidR="00A679F8" w:rsidRPr="00A679F8">
        <w:rPr>
          <w:rStyle w:val="Hyperlink"/>
          <w:color w:val="auto"/>
          <w:u w:val="none"/>
          <w:vertAlign w:val="superscript"/>
          <w:lang w:val="fr-CH"/>
        </w:rPr>
        <w:t>er</w:t>
      </w:r>
      <w:r w:rsidR="00A679F8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>juillet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>2020.</w:t>
      </w:r>
    </w:p>
    <w:p w14:paraId="4B0CB7CC" w14:textId="77777777" w:rsidR="001E54B9" w:rsidRPr="00347215" w:rsidRDefault="001E54B9" w:rsidP="00F35FE9">
      <w:pPr>
        <w:pStyle w:val="ONUME"/>
        <w:numPr>
          <w:ilvl w:val="0"/>
          <w:numId w:val="0"/>
        </w:numPr>
        <w:rPr>
          <w:rStyle w:val="Hyperlink"/>
          <w:color w:val="auto"/>
          <w:u w:val="none"/>
          <w:lang w:val="fr-CH"/>
        </w:rPr>
      </w:pPr>
    </w:p>
    <w:p w14:paraId="42AE03F2" w14:textId="25E7587A" w:rsidR="001E54B9" w:rsidRPr="00347215" w:rsidRDefault="0020088E" w:rsidP="0020088E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Rapport sur l</w:t>
      </w:r>
      <w:r w:rsidR="00A679F8">
        <w:rPr>
          <w:lang w:val="fr-CH"/>
        </w:rPr>
        <w:t>’</w:t>
      </w:r>
      <w:r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Pr="00347215">
        <w:rPr>
          <w:lang w:val="fr-CH"/>
        </w:rPr>
        <w:t>avancement du programme de révision de</w:t>
      </w:r>
      <w:r w:rsidR="007504C5" w:rsidRPr="00347215">
        <w:rPr>
          <w:lang w:val="fr-CH"/>
        </w:rPr>
        <w:t xml:space="preserve"> la CIB</w:t>
      </w:r>
    </w:p>
    <w:p w14:paraId="53BC9D97" w14:textId="5BDE6C12" w:rsidR="001E54B9" w:rsidRPr="00347215" w:rsidRDefault="0020088E" w:rsidP="0020088E">
      <w:pPr>
        <w:pStyle w:val="ONUME"/>
        <w:rPr>
          <w:lang w:val="fr-CH"/>
        </w:rPr>
      </w:pPr>
      <w:r w:rsidRPr="00347215">
        <w:rPr>
          <w:lang w:val="fr-CH"/>
        </w:rPr>
        <w:t>Les délibérations ont eu lieu sur la base de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14 du projet de dossier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"https://www3.wipo.int/classifications/ipc/ipcef/public/fr/project/CE462" </w:instrText>
      </w:r>
      <w:r w:rsidR="00CC0469">
        <w:fldChar w:fldCharType="separate"/>
      </w:r>
      <w:r w:rsidR="008A5E6A" w:rsidRPr="00347215">
        <w:rPr>
          <w:rStyle w:val="Hyperlink"/>
          <w:color w:val="auto"/>
          <w:lang w:val="fr-CH"/>
        </w:rPr>
        <w:t>CE </w:t>
      </w:r>
      <w:r w:rsidRPr="00347215">
        <w:rPr>
          <w:rStyle w:val="Hyperlink"/>
          <w:color w:val="auto"/>
          <w:lang w:val="fr-CH"/>
        </w:rPr>
        <w:t>462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établi</w:t>
      </w:r>
      <w:r w:rsidR="00EC3774">
        <w:rPr>
          <w:lang w:val="fr-CH"/>
        </w:rPr>
        <w:t>e</w:t>
      </w:r>
      <w:r w:rsidRPr="00347215">
        <w:rPr>
          <w:lang w:val="fr-CH"/>
        </w:rPr>
        <w:t xml:space="preserve"> par le Bureau international</w:t>
      </w:r>
      <w:r w:rsidR="00EC3774">
        <w:rPr>
          <w:lang w:val="fr-CH"/>
        </w:rPr>
        <w:t>,</w:t>
      </w:r>
      <w:r w:rsidRPr="00347215">
        <w:rPr>
          <w:lang w:val="fr-CH"/>
        </w:rPr>
        <w:t xml:space="preserve"> qui contenait un rapport sur l</w:t>
      </w:r>
      <w:r w:rsidR="00A679F8">
        <w:rPr>
          <w:lang w:val="fr-CH"/>
        </w:rPr>
        <w:t>’</w:t>
      </w:r>
      <w:r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Pr="00347215">
        <w:rPr>
          <w:lang w:val="fr-CH"/>
        </w:rPr>
        <w:t>avancement des activités du Groupe de travail sur la révision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(ci</w:t>
      </w:r>
      <w:r w:rsidR="00A679F8">
        <w:rPr>
          <w:lang w:val="fr-CH"/>
        </w:rPr>
        <w:t>-</w:t>
      </w:r>
      <w:r w:rsidRPr="00347215">
        <w:rPr>
          <w:lang w:val="fr-CH"/>
        </w:rPr>
        <w:t>après dénommé “groupe de travail”), concernant notamment le programme de révision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>.</w:t>
      </w:r>
    </w:p>
    <w:p w14:paraId="44F97320" w14:textId="2F7B64D5" w:rsidR="007504C5" w:rsidRPr="00347215" w:rsidRDefault="0020088E" w:rsidP="003C0AA7">
      <w:pPr>
        <w:pStyle w:val="ONUME"/>
        <w:rPr>
          <w:lang w:val="fr-CH"/>
        </w:rPr>
      </w:pPr>
      <w:r w:rsidRPr="00347215">
        <w:rPr>
          <w:lang w:val="fr-CH"/>
        </w:rPr>
        <w:t xml:space="preserve">Le comité a noté que le nombre de nouvelles entrées en vigueur avait augmenté </w:t>
      </w:r>
      <w:r w:rsidR="00EC3774">
        <w:rPr>
          <w:lang w:val="fr-CH"/>
        </w:rPr>
        <w:t>entre</w:t>
      </w:r>
      <w:r w:rsidR="00255DC8">
        <w:rPr>
          <w:lang w:val="fr-CH"/>
        </w:rPr>
        <w:t xml:space="preserve"> les</w:t>
      </w:r>
      <w:r w:rsidRPr="00347215">
        <w:rPr>
          <w:lang w:val="fr-CH"/>
        </w:rPr>
        <w:t xml:space="preserve"> version</w:t>
      </w:r>
      <w:r w:rsidR="00255DC8">
        <w:rPr>
          <w:lang w:val="fr-CH"/>
        </w:rPr>
        <w:t>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2019.01 </w:t>
      </w:r>
      <w:r w:rsidR="00EC3774">
        <w:rPr>
          <w:lang w:val="fr-CH"/>
        </w:rPr>
        <w:t>et</w:t>
      </w:r>
      <w:r w:rsidRPr="00347215">
        <w:rPr>
          <w:lang w:val="fr-CH"/>
        </w:rPr>
        <w:t xml:space="preserve"> 2020.01 </w:t>
      </w:r>
      <w:r w:rsidR="00EC3774" w:rsidRPr="00347215">
        <w:rPr>
          <w:lang w:val="fr-CH"/>
        </w:rPr>
        <w:t xml:space="preserve">de la CIB </w:t>
      </w:r>
      <w:r w:rsidRPr="00347215">
        <w:rPr>
          <w:lang w:val="fr-CH"/>
        </w:rPr>
        <w:t>et atteint un niveau record pour un seul cycle de révisi</w:t>
      </w:r>
      <w:r w:rsidR="00F07FED" w:rsidRPr="00347215">
        <w:rPr>
          <w:lang w:val="fr-CH"/>
        </w:rPr>
        <w:t>on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="003C0AA7" w:rsidRPr="00347215">
        <w:rPr>
          <w:lang w:val="fr-CH"/>
        </w:rPr>
        <w:t xml:space="preserve"> nombre annuel moyen de nouvelles entrées depuis la version</w:t>
      </w:r>
      <w:r w:rsidR="007504C5" w:rsidRPr="00347215">
        <w:rPr>
          <w:lang w:val="fr-CH"/>
        </w:rPr>
        <w:t> </w:t>
      </w:r>
      <w:r w:rsidR="003C0AA7" w:rsidRPr="00347215">
        <w:rPr>
          <w:lang w:val="fr-CH"/>
        </w:rPr>
        <w:t>2016.01 de</w:t>
      </w:r>
      <w:r w:rsidR="007504C5" w:rsidRPr="00347215">
        <w:rPr>
          <w:lang w:val="fr-CH"/>
        </w:rPr>
        <w:t xml:space="preserve"> la CIB</w:t>
      </w:r>
      <w:r w:rsidR="00EC3774" w:rsidRPr="00EC3774">
        <w:rPr>
          <w:lang w:val="fr-CH"/>
        </w:rPr>
        <w:t xml:space="preserve"> </w:t>
      </w:r>
      <w:r w:rsidR="00255DC8">
        <w:rPr>
          <w:lang w:val="fr-CH"/>
        </w:rPr>
        <w:t>était</w:t>
      </w:r>
      <w:r w:rsidR="00EC3774" w:rsidRPr="00347215">
        <w:rPr>
          <w:lang w:val="fr-CH"/>
        </w:rPr>
        <w:t xml:space="preserve"> passé à 919</w:t>
      </w:r>
      <w:r w:rsidR="003C0AA7" w:rsidRPr="00347215">
        <w:rPr>
          <w:lang w:val="fr-CH"/>
        </w:rPr>
        <w:t>.  Un très grand nombre de nouvelles entrées était attendu régulièrement dans les versions futur</w:t>
      </w:r>
      <w:r w:rsidR="00F07FED" w:rsidRPr="00347215">
        <w:rPr>
          <w:lang w:val="fr-CH"/>
        </w:rPr>
        <w:t>es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="003C0AA7" w:rsidRPr="00347215">
        <w:rPr>
          <w:lang w:val="fr-CH"/>
        </w:rPr>
        <w:t xml:space="preserve"> comité a également constaté que la tendance concernant le nombre de révisions entre 2019 et 2020 confirmait les prévisions.</w:t>
      </w:r>
    </w:p>
    <w:p w14:paraId="4973D5EC" w14:textId="1FA1EB1B" w:rsidR="001E54B9" w:rsidRPr="00347215" w:rsidRDefault="003C0AA7" w:rsidP="00247F35">
      <w:pPr>
        <w:pStyle w:val="ONUME"/>
        <w:rPr>
          <w:lang w:val="fr-CH"/>
        </w:rPr>
      </w:pPr>
      <w:r w:rsidRPr="00347215">
        <w:rPr>
          <w:lang w:val="fr-CH"/>
        </w:rPr>
        <w:lastRenderedPageBreak/>
        <w:t>Le comité a également constaté une nouvelle augmentation du nombre de projets de révision dans la version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2020.01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par rapport aux années précédent</w:t>
      </w:r>
      <w:r w:rsidR="00F07FED" w:rsidRPr="00347215">
        <w:rPr>
          <w:lang w:val="fr-CH"/>
        </w:rPr>
        <w:t>es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Pl</w:t>
      </w:r>
      <w:r w:rsidR="00F978DD" w:rsidRPr="00347215">
        <w:rPr>
          <w:lang w:val="fr-CH"/>
        </w:rPr>
        <w:t>us pr</w:t>
      </w:r>
      <w:r w:rsidR="009D4014">
        <w:rPr>
          <w:lang w:val="fr-CH"/>
        </w:rPr>
        <w:t>écisément, le nombre de projets </w:t>
      </w:r>
      <w:r w:rsidR="00F978DD" w:rsidRPr="00347215">
        <w:rPr>
          <w:lang w:val="fr-CH"/>
        </w:rPr>
        <w:t xml:space="preserve">F a sensiblement augmenté tandis que le nombre </w:t>
      </w:r>
      <w:r w:rsidR="009D4014">
        <w:rPr>
          <w:lang w:val="fr-CH"/>
        </w:rPr>
        <w:t>de projets </w:t>
      </w:r>
      <w:r w:rsidR="00F978DD" w:rsidRPr="00347215">
        <w:rPr>
          <w:lang w:val="fr-CH"/>
        </w:rPr>
        <w:t>C est resté au même niveau que dans les versions</w:t>
      </w:r>
      <w:r w:rsidR="007504C5" w:rsidRPr="00347215">
        <w:rPr>
          <w:lang w:val="fr-CH"/>
        </w:rPr>
        <w:t> </w:t>
      </w:r>
      <w:r w:rsidR="00F978DD" w:rsidRPr="00347215">
        <w:rPr>
          <w:lang w:val="fr-CH"/>
        </w:rPr>
        <w:t>2018.01 et 2019.01 de</w:t>
      </w:r>
      <w:r w:rsidR="007504C5" w:rsidRPr="00347215">
        <w:rPr>
          <w:lang w:val="fr-CH"/>
        </w:rPr>
        <w:t xml:space="preserve"> la </w:t>
      </w:r>
      <w:r w:rsidR="00F07FED" w:rsidRPr="00347215">
        <w:rPr>
          <w:lang w:val="fr-CH"/>
        </w:rPr>
        <w:t>CIB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="00247F35" w:rsidRPr="00347215">
        <w:rPr>
          <w:lang w:val="fr-CH"/>
        </w:rPr>
        <w:t xml:space="preserve"> comité a également noté que d</w:t>
      </w:r>
      <w:r w:rsidR="00A679F8">
        <w:rPr>
          <w:lang w:val="fr-CH"/>
        </w:rPr>
        <w:t>’</w:t>
      </w:r>
      <w:r w:rsidR="00247F35" w:rsidRPr="00347215">
        <w:rPr>
          <w:lang w:val="fr-CH"/>
        </w:rPr>
        <w:t>autres offices que ceux de l</w:t>
      </w:r>
      <w:r w:rsidR="00A679F8">
        <w:rPr>
          <w:lang w:val="fr-CH"/>
        </w:rPr>
        <w:t>’</w:t>
      </w:r>
      <w:r w:rsidR="00247F35" w:rsidRPr="00347215">
        <w:rPr>
          <w:lang w:val="fr-CH"/>
        </w:rPr>
        <w:t>IP5, comme ceux de l</w:t>
      </w:r>
      <w:r w:rsidR="00A679F8">
        <w:rPr>
          <w:lang w:val="fr-CH"/>
        </w:rPr>
        <w:t>’</w:t>
      </w:r>
      <w:r w:rsidR="00247F35" w:rsidRPr="00347215">
        <w:rPr>
          <w:lang w:val="fr-CH"/>
        </w:rPr>
        <w:t>Allemagne, du Brésil, du Canada, du Royaume</w:t>
      </w:r>
      <w:r w:rsidR="00A679F8">
        <w:rPr>
          <w:lang w:val="fr-CH"/>
        </w:rPr>
        <w:t>-</w:t>
      </w:r>
      <w:r w:rsidR="00247F35" w:rsidRPr="00347215">
        <w:rPr>
          <w:lang w:val="fr-CH"/>
        </w:rPr>
        <w:t>Uni et de la Suède, avaient présenté des demandes de révision dans le cadre de la nouvelle feuille de route pour la révision de</w:t>
      </w:r>
      <w:r w:rsidR="007504C5" w:rsidRPr="00347215">
        <w:rPr>
          <w:lang w:val="fr-CH"/>
        </w:rPr>
        <w:t xml:space="preserve"> la CIB</w:t>
      </w:r>
      <w:r w:rsidR="00247F35" w:rsidRPr="00347215">
        <w:rPr>
          <w:lang w:val="fr-CH"/>
        </w:rPr>
        <w:t xml:space="preserve"> (ci</w:t>
      </w:r>
      <w:r w:rsidR="00A679F8">
        <w:rPr>
          <w:lang w:val="fr-CH"/>
        </w:rPr>
        <w:t>-</w:t>
      </w:r>
      <w:r w:rsidR="00247F35" w:rsidRPr="00347215">
        <w:rPr>
          <w:lang w:val="fr-CH"/>
        </w:rPr>
        <w:t>après dénommée “feuille de route”).</w:t>
      </w:r>
      <w:r w:rsidR="008B3BAB" w:rsidRPr="00347215">
        <w:rPr>
          <w:lang w:val="fr-CH"/>
        </w:rPr>
        <w:t xml:space="preserve"> </w:t>
      </w:r>
      <w:r w:rsidR="008977B5" w:rsidRPr="00347215">
        <w:rPr>
          <w:lang w:val="fr-CH"/>
        </w:rPr>
        <w:t xml:space="preserve"> </w:t>
      </w:r>
      <w:r w:rsidR="00247F35" w:rsidRPr="00347215">
        <w:rPr>
          <w:lang w:val="fr-CH"/>
        </w:rPr>
        <w:t>En outre, le nombre et l</w:t>
      </w:r>
      <w:r w:rsidR="00A679F8">
        <w:rPr>
          <w:lang w:val="fr-CH"/>
        </w:rPr>
        <w:t>’</w:t>
      </w:r>
      <w:r w:rsidR="00247F35"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="00247F35" w:rsidRPr="00347215">
        <w:rPr>
          <w:lang w:val="fr-CH"/>
        </w:rPr>
        <w:t xml:space="preserve">avancement de tous les </w:t>
      </w:r>
      <w:r w:rsidR="00EC3774">
        <w:rPr>
          <w:lang w:val="fr-CH"/>
        </w:rPr>
        <w:t xml:space="preserve">projets </w:t>
      </w:r>
      <w:r w:rsidR="00247F35" w:rsidRPr="00347215">
        <w:rPr>
          <w:lang w:val="fr-CH"/>
        </w:rPr>
        <w:t>mis en œuvre dans le cadre de la feuille de route étaient indiqués dans le rappo</w:t>
      </w:r>
      <w:r w:rsidR="00085552" w:rsidRPr="00347215">
        <w:rPr>
          <w:lang w:val="fr-CH"/>
        </w:rPr>
        <w:t>rt</w:t>
      </w:r>
      <w:r w:rsidR="00EC3774">
        <w:rPr>
          <w:lang w:val="fr-CH"/>
        </w:rPr>
        <w:t xml:space="preserve"> sur l</w:t>
      </w:r>
      <w:r w:rsidR="00A679F8">
        <w:rPr>
          <w:lang w:val="fr-CH"/>
        </w:rPr>
        <w:t>’</w:t>
      </w:r>
      <w:r w:rsidR="00EC3774">
        <w:rPr>
          <w:lang w:val="fr-CH"/>
        </w:rPr>
        <w:t>état d</w:t>
      </w:r>
      <w:r w:rsidR="00A679F8">
        <w:rPr>
          <w:lang w:val="fr-CH"/>
        </w:rPr>
        <w:t>’</w:t>
      </w:r>
      <w:r w:rsidR="00EC3774">
        <w:rPr>
          <w:lang w:val="fr-CH"/>
        </w:rPr>
        <w:t>avanceme</w:t>
      </w:r>
      <w:r w:rsidR="00F07FED">
        <w:rPr>
          <w:lang w:val="fr-CH"/>
        </w:rPr>
        <w:t xml:space="preserve">nt.  </w:t>
      </w:r>
      <w:r w:rsidR="00F07FED" w:rsidRPr="00347215">
        <w:rPr>
          <w:lang w:val="fr-CH"/>
        </w:rPr>
        <w:t>Le</w:t>
      </w:r>
      <w:r w:rsidR="00247F35" w:rsidRPr="00347215">
        <w:rPr>
          <w:lang w:val="fr-CH"/>
        </w:rPr>
        <w:t xml:space="preserve"> comité a encouragé tous les offices à jouer un rôle actif dans le programme de révision de</w:t>
      </w:r>
      <w:r w:rsidR="007504C5" w:rsidRPr="00347215">
        <w:rPr>
          <w:lang w:val="fr-CH"/>
        </w:rPr>
        <w:t xml:space="preserve"> la CIB</w:t>
      </w:r>
      <w:r w:rsidR="00247F35" w:rsidRPr="00347215">
        <w:rPr>
          <w:lang w:val="fr-CH"/>
        </w:rPr>
        <w:t xml:space="preserve">, </w:t>
      </w:r>
      <w:r w:rsidR="00255DC8">
        <w:rPr>
          <w:lang w:val="fr-CH"/>
        </w:rPr>
        <w:t>par exemple</w:t>
      </w:r>
      <w:r w:rsidR="00247F35" w:rsidRPr="00347215">
        <w:rPr>
          <w:lang w:val="fr-CH"/>
        </w:rPr>
        <w:t xml:space="preserve"> en soumettant des demandes de révision dans le cadre de cette feuille de route.</w:t>
      </w:r>
    </w:p>
    <w:p w14:paraId="3CFBC87C" w14:textId="488F48C5" w:rsidR="001E54B9" w:rsidRPr="00347215" w:rsidRDefault="008B64FB" w:rsidP="008B64FB">
      <w:pPr>
        <w:pStyle w:val="ONUME"/>
        <w:rPr>
          <w:lang w:val="fr-CH"/>
        </w:rPr>
      </w:pPr>
      <w:r w:rsidRPr="00347215">
        <w:rPr>
          <w:lang w:val="fr-CH"/>
        </w:rPr>
        <w:t>Le comité s</w:t>
      </w:r>
      <w:r w:rsidR="00A679F8">
        <w:rPr>
          <w:lang w:val="fr-CH"/>
        </w:rPr>
        <w:t>’</w:t>
      </w:r>
      <w:r w:rsidRPr="00347215">
        <w:rPr>
          <w:lang w:val="fr-CH"/>
        </w:rPr>
        <w:t>est déclaré très satisfait du travail considérable accompli par le groupe de travail et a confirmé, sur la base des chiffres du rapport, que la répartition des travaux par domaine technologique lors des réunions du groupe de travail demeurerait inchangée.</w:t>
      </w:r>
    </w:p>
    <w:p w14:paraId="2C9170DF" w14:textId="1BB76512" w:rsidR="007504C5" w:rsidRPr="00347215" w:rsidRDefault="008B64FB" w:rsidP="008B64FB">
      <w:pPr>
        <w:pStyle w:val="ONUME"/>
        <w:rPr>
          <w:lang w:val="fr-CH"/>
        </w:rPr>
      </w:pPr>
      <w:r w:rsidRPr="00347215">
        <w:rPr>
          <w:lang w:val="fr-CH"/>
        </w:rPr>
        <w:t>Le Bureau international a été invité à indiquer dans le rapport sur l</w:t>
      </w:r>
      <w:r w:rsidR="00A679F8">
        <w:rPr>
          <w:lang w:val="fr-CH"/>
        </w:rPr>
        <w:t>’</w:t>
      </w:r>
      <w:r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avancement le nombre moyen de nouvelles entrées par </w:t>
      </w:r>
      <w:r w:rsidR="00347215">
        <w:rPr>
          <w:lang w:val="fr-CH"/>
        </w:rPr>
        <w:t>type</w:t>
      </w:r>
      <w:r w:rsidRPr="00347215">
        <w:rPr>
          <w:lang w:val="fr-CH"/>
        </w:rPr>
        <w:t xml:space="preserve"> de projet</w:t>
      </w:r>
      <w:r w:rsidR="00255DC8">
        <w:rPr>
          <w:lang w:val="fr-CH"/>
        </w:rPr>
        <w:t>,</w:t>
      </w:r>
      <w:r w:rsidRPr="00347215">
        <w:rPr>
          <w:lang w:val="fr-CH"/>
        </w:rPr>
        <w:t xml:space="preserve"> </w:t>
      </w:r>
      <w:r w:rsidR="00EC3774">
        <w:rPr>
          <w:lang w:val="fr-CH"/>
        </w:rPr>
        <w:t>à des fins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information du comité </w:t>
      </w:r>
      <w:r w:rsidR="00EC3774">
        <w:rPr>
          <w:lang w:val="fr-CH"/>
        </w:rPr>
        <w:t xml:space="preserve">à </w:t>
      </w:r>
      <w:r w:rsidRPr="00347215">
        <w:rPr>
          <w:lang w:val="fr-CH"/>
        </w:rPr>
        <w:t>sa prochaine session.</w:t>
      </w:r>
    </w:p>
    <w:p w14:paraId="522427D0" w14:textId="30C2645F" w:rsidR="001E54B9" w:rsidRPr="00347215" w:rsidRDefault="001E54B9" w:rsidP="00B61631">
      <w:pPr>
        <w:pStyle w:val="BodyText"/>
        <w:rPr>
          <w:lang w:val="fr-CH"/>
        </w:rPr>
      </w:pPr>
    </w:p>
    <w:p w14:paraId="4A3F5A03" w14:textId="060D94DD" w:rsidR="001E54B9" w:rsidRPr="00347215" w:rsidRDefault="00EC3774" w:rsidP="008B64FB">
      <w:pPr>
        <w:pStyle w:val="Heading1"/>
        <w:spacing w:after="240"/>
        <w:rPr>
          <w:lang w:val="fr-CH"/>
        </w:rPr>
      </w:pPr>
      <w:r>
        <w:rPr>
          <w:lang w:val="fr-CH"/>
        </w:rPr>
        <w:t>Examen</w:t>
      </w:r>
      <w:r w:rsidR="008B64FB" w:rsidRPr="00347215">
        <w:rPr>
          <w:lang w:val="fr-CH"/>
        </w:rPr>
        <w:t xml:space="preserve"> du projet pilote F 082 pour </w:t>
      </w:r>
      <w:r>
        <w:rPr>
          <w:lang w:val="fr-CH"/>
        </w:rPr>
        <w:t xml:space="preserve">les délibérations </w:t>
      </w:r>
      <w:r w:rsidR="008B64FB" w:rsidRPr="00347215">
        <w:rPr>
          <w:lang w:val="fr-CH"/>
        </w:rPr>
        <w:t xml:space="preserve">sur le forum électronique </w:t>
      </w:r>
      <w:r>
        <w:rPr>
          <w:lang w:val="fr-CH"/>
        </w:rPr>
        <w:t xml:space="preserve">consacré à </w:t>
      </w:r>
      <w:r w:rsidR="007504C5" w:rsidRPr="00347215">
        <w:rPr>
          <w:lang w:val="fr-CH"/>
        </w:rPr>
        <w:t>la CIB</w:t>
      </w:r>
    </w:p>
    <w:p w14:paraId="21CA07A0" w14:textId="4C60FF57" w:rsidR="001E54B9" w:rsidRPr="00347215" w:rsidRDefault="003D413F" w:rsidP="003D413F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comité a pris note d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une proposition présentée par le Bureau international à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annexe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 xml:space="preserve">1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"https://www3.wipo.int/classifications/ipc/ipcef/public/fr/project/CE529"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529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rStyle w:val="Hyperlink"/>
          <w:color w:val="auto"/>
          <w:u w:val="none"/>
          <w:lang w:val="fr-CH"/>
        </w:rPr>
        <w:t xml:space="preserve"> concernant un</w:t>
      </w:r>
      <w:r w:rsidR="00EC3774">
        <w:rPr>
          <w:rStyle w:val="Hyperlink"/>
          <w:color w:val="auto"/>
          <w:u w:val="none"/>
          <w:lang w:val="fr-CH"/>
        </w:rPr>
        <w:t xml:space="preserve"> examen </w:t>
      </w:r>
      <w:r w:rsidRPr="00347215">
        <w:rPr>
          <w:rStyle w:val="Hyperlink"/>
          <w:color w:val="auto"/>
          <w:u w:val="none"/>
          <w:lang w:val="fr-CH"/>
        </w:rPr>
        <w:t>du projet pilote F 082.</w:t>
      </w:r>
    </w:p>
    <w:p w14:paraId="50C13FB0" w14:textId="555DB9E2" w:rsidR="001E54B9" w:rsidRPr="00347215" w:rsidRDefault="00135C2A" w:rsidP="00517CDD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comité a rappelé qu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 xml:space="preserve">il avait invité le groupe de travail à adopter une méthode </w:t>
      </w:r>
      <w:r w:rsidR="00EC3774">
        <w:rPr>
          <w:rStyle w:val="Hyperlink"/>
          <w:color w:val="auto"/>
          <w:u w:val="none"/>
          <w:lang w:val="fr-CH"/>
        </w:rPr>
        <w:t>souple</w:t>
      </w:r>
      <w:r w:rsidRPr="00347215">
        <w:rPr>
          <w:rStyle w:val="Hyperlink"/>
          <w:color w:val="auto"/>
          <w:u w:val="none"/>
          <w:lang w:val="fr-CH"/>
        </w:rPr>
        <w:t xml:space="preserve"> dans le cadre du projet pilote F 082 </w:t>
      </w:r>
      <w:r w:rsidR="00EC3774">
        <w:rPr>
          <w:rStyle w:val="Hyperlink"/>
          <w:color w:val="auto"/>
          <w:u w:val="none"/>
          <w:lang w:val="fr-CH"/>
        </w:rPr>
        <w:t xml:space="preserve">afin de </w:t>
      </w:r>
      <w:r w:rsidRPr="00347215">
        <w:rPr>
          <w:rStyle w:val="Hyperlink"/>
          <w:color w:val="auto"/>
          <w:u w:val="none"/>
          <w:lang w:val="fr-CH"/>
        </w:rPr>
        <w:t xml:space="preserve">mener à bien les délibérations sur la proposition de révision par voie électronique en utilisant le forum électronique </w:t>
      </w:r>
      <w:r w:rsidR="00255DC8">
        <w:rPr>
          <w:rStyle w:val="Hyperlink"/>
          <w:color w:val="auto"/>
          <w:u w:val="none"/>
          <w:lang w:val="fr-CH"/>
        </w:rPr>
        <w:t>consacré à</w:t>
      </w:r>
      <w:r w:rsidR="007504C5" w:rsidRPr="00347215">
        <w:rPr>
          <w:rStyle w:val="Hyperlink"/>
          <w:color w:val="auto"/>
          <w:u w:val="none"/>
          <w:lang w:val="fr-CH"/>
        </w:rPr>
        <w:t xml:space="preserve"> la CIB</w:t>
      </w:r>
      <w:r w:rsidRPr="00347215">
        <w:rPr>
          <w:rStyle w:val="Hyperlink"/>
          <w:color w:val="auto"/>
          <w:u w:val="none"/>
          <w:lang w:val="fr-CH"/>
        </w:rPr>
        <w:t xml:space="preserve"> (ci</w:t>
      </w:r>
      <w:r w:rsidR="00A679F8">
        <w:rPr>
          <w:rStyle w:val="Hyperlink"/>
          <w:color w:val="auto"/>
          <w:u w:val="none"/>
          <w:lang w:val="fr-CH"/>
        </w:rPr>
        <w:t>-</w:t>
      </w:r>
      <w:r w:rsidRPr="00347215">
        <w:rPr>
          <w:rStyle w:val="Hyperlink"/>
          <w:color w:val="auto"/>
          <w:u w:val="none"/>
          <w:lang w:val="fr-CH"/>
        </w:rPr>
        <w:t xml:space="preserve">après dénommé </w:t>
      </w:r>
      <w:r w:rsidR="007504C5" w:rsidRPr="00347215">
        <w:rPr>
          <w:rStyle w:val="Hyperlink"/>
          <w:color w:val="auto"/>
          <w:u w:val="none"/>
          <w:lang w:val="fr-CH"/>
        </w:rPr>
        <w:t>“</w:t>
      </w:r>
      <w:r w:rsidRPr="00347215">
        <w:rPr>
          <w:rStyle w:val="Hyperlink"/>
          <w:color w:val="auto"/>
          <w:u w:val="none"/>
          <w:lang w:val="fr-CH"/>
        </w:rPr>
        <w:t>forum électronique</w:t>
      </w:r>
      <w:r w:rsidR="007504C5" w:rsidRPr="00347215">
        <w:rPr>
          <w:rStyle w:val="Hyperlink"/>
          <w:color w:val="auto"/>
          <w:u w:val="none"/>
          <w:lang w:val="fr-CH"/>
        </w:rPr>
        <w:t>”</w:t>
      </w:r>
      <w:r w:rsidRPr="00347215">
        <w:rPr>
          <w:rStyle w:val="Hyperlink"/>
          <w:color w:val="auto"/>
          <w:u w:val="none"/>
          <w:lang w:val="fr-CH"/>
        </w:rPr>
        <w:t>) dans la mesure du possib</w:t>
      </w:r>
      <w:r w:rsidR="00F07FED" w:rsidRPr="00347215">
        <w:rPr>
          <w:rStyle w:val="Hyperlink"/>
          <w:color w:val="auto"/>
          <w:u w:val="none"/>
          <w:lang w:val="fr-CH"/>
        </w:rPr>
        <w:t>le</w:t>
      </w:r>
      <w:r w:rsidR="00F07FED">
        <w:rPr>
          <w:rStyle w:val="Hyperlink"/>
          <w:color w:val="auto"/>
          <w:u w:val="none"/>
          <w:lang w:val="fr-CH"/>
        </w:rPr>
        <w:t xml:space="preserve">.  </w:t>
      </w:r>
      <w:r w:rsidR="00F07FED" w:rsidRPr="00347215">
        <w:rPr>
          <w:rStyle w:val="Hyperlink"/>
          <w:color w:val="auto"/>
          <w:u w:val="none"/>
          <w:lang w:val="fr-CH"/>
        </w:rPr>
        <w:t>Se</w:t>
      </w:r>
      <w:r w:rsidR="00517CDD" w:rsidRPr="00347215">
        <w:rPr>
          <w:rStyle w:val="Hyperlink"/>
          <w:color w:val="auto"/>
          <w:u w:val="none"/>
          <w:lang w:val="fr-CH"/>
        </w:rPr>
        <w:t>ules les questions sur lesquelles il n</w:t>
      </w:r>
      <w:r w:rsidR="00A679F8">
        <w:rPr>
          <w:rStyle w:val="Hyperlink"/>
          <w:color w:val="auto"/>
          <w:u w:val="none"/>
          <w:lang w:val="fr-CH"/>
        </w:rPr>
        <w:t>’</w:t>
      </w:r>
      <w:r w:rsidR="00517CDD" w:rsidRPr="00347215">
        <w:rPr>
          <w:rStyle w:val="Hyperlink"/>
          <w:color w:val="auto"/>
          <w:u w:val="none"/>
          <w:lang w:val="fr-CH"/>
        </w:rPr>
        <w:t>aurait pas été possible de parvenir à un accord par voie électronique seraient examinées durant les sessions du groupe de travail.</w:t>
      </w:r>
    </w:p>
    <w:p w14:paraId="493B52F8" w14:textId="61446F12" w:rsidR="007504C5" w:rsidRPr="00347215" w:rsidRDefault="003D413F" w:rsidP="003D413F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comité a souscrit à la recommandation du groupe de travail d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 xml:space="preserve">appliquer cette </w:t>
      </w:r>
      <w:r w:rsidR="009D4014">
        <w:rPr>
          <w:rStyle w:val="Hyperlink"/>
          <w:color w:val="auto"/>
          <w:u w:val="none"/>
          <w:lang w:val="fr-CH"/>
        </w:rPr>
        <w:t>méthode</w:t>
      </w:r>
      <w:r w:rsidRPr="00347215">
        <w:rPr>
          <w:rStyle w:val="Hyperlink"/>
          <w:color w:val="auto"/>
          <w:u w:val="none"/>
          <w:lang w:val="fr-CH"/>
        </w:rPr>
        <w:t xml:space="preserve"> souple aux projets similaires, sur la base des progrès accomplis concernant le projet F 082.</w:t>
      </w:r>
      <w:r w:rsidR="00EA2685" w:rsidRPr="00347215">
        <w:rPr>
          <w:rStyle w:val="Hyperlink"/>
          <w:color w:val="auto"/>
          <w:u w:val="none"/>
          <w:lang w:val="fr-CH"/>
        </w:rPr>
        <w:t xml:space="preserve"> </w:t>
      </w:r>
      <w:r w:rsidR="00565354" w:rsidRPr="00347215">
        <w:rPr>
          <w:rStyle w:val="Hyperlink"/>
          <w:color w:val="auto"/>
          <w:u w:val="none"/>
          <w:lang w:val="fr-CH"/>
        </w:rPr>
        <w:t xml:space="preserve"> </w:t>
      </w:r>
      <w:r w:rsidRPr="00347215">
        <w:rPr>
          <w:rStyle w:val="Hyperlink"/>
          <w:color w:val="auto"/>
          <w:u w:val="none"/>
          <w:lang w:val="fr-CH"/>
        </w:rPr>
        <w:t xml:space="preserve">En outre, les offices ont été invités à utiliser plus activement le forum électronique pour </w:t>
      </w:r>
      <w:r w:rsidR="00EC3774">
        <w:rPr>
          <w:rStyle w:val="Hyperlink"/>
          <w:color w:val="auto"/>
          <w:u w:val="none"/>
          <w:lang w:val="fr-CH"/>
        </w:rPr>
        <w:t>l</w:t>
      </w:r>
      <w:r w:rsidR="00A679F8">
        <w:rPr>
          <w:rStyle w:val="Hyperlink"/>
          <w:color w:val="auto"/>
          <w:u w:val="none"/>
          <w:lang w:val="fr-CH"/>
        </w:rPr>
        <w:t>’</w:t>
      </w:r>
      <w:r w:rsidR="00EC3774">
        <w:rPr>
          <w:rStyle w:val="Hyperlink"/>
          <w:color w:val="auto"/>
          <w:u w:val="none"/>
          <w:lang w:val="fr-CH"/>
        </w:rPr>
        <w:t>examen de</w:t>
      </w:r>
      <w:r w:rsidRPr="00347215">
        <w:rPr>
          <w:rStyle w:val="Hyperlink"/>
          <w:color w:val="auto"/>
          <w:u w:val="none"/>
          <w:lang w:val="fr-CH"/>
        </w:rPr>
        <w:t xml:space="preserve"> tous les projets de révision de</w:t>
      </w:r>
      <w:r w:rsidR="007504C5" w:rsidRPr="00347215">
        <w:rPr>
          <w:rStyle w:val="Hyperlink"/>
          <w:color w:val="auto"/>
          <w:u w:val="none"/>
          <w:lang w:val="fr-CH"/>
        </w:rPr>
        <w:t xml:space="preserve"> la CIB</w:t>
      </w:r>
      <w:r w:rsidRPr="00347215">
        <w:rPr>
          <w:rStyle w:val="Hyperlink"/>
          <w:color w:val="auto"/>
          <w:u w:val="none"/>
          <w:lang w:val="fr-CH"/>
        </w:rPr>
        <w:t xml:space="preserve"> et à présenter des observations et des contre</w:t>
      </w:r>
      <w:r w:rsidR="00A679F8">
        <w:rPr>
          <w:rStyle w:val="Hyperlink"/>
          <w:color w:val="auto"/>
          <w:u w:val="none"/>
          <w:lang w:val="fr-CH"/>
        </w:rPr>
        <w:t>-</w:t>
      </w:r>
      <w:r w:rsidRPr="00347215">
        <w:rPr>
          <w:rStyle w:val="Hyperlink"/>
          <w:color w:val="auto"/>
          <w:u w:val="none"/>
          <w:lang w:val="fr-CH"/>
        </w:rPr>
        <w:t>propositions bien avant chaque session du groupe de travail.</w:t>
      </w:r>
    </w:p>
    <w:p w14:paraId="15804513" w14:textId="01C423B9" w:rsidR="001E54B9" w:rsidRPr="00347215" w:rsidRDefault="005357AC" w:rsidP="005357AC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comité a également pris note d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une proposition présentée par le Royaume</w:t>
      </w:r>
      <w:r w:rsidR="00A679F8">
        <w:rPr>
          <w:rStyle w:val="Hyperlink"/>
          <w:color w:val="auto"/>
          <w:u w:val="none"/>
          <w:lang w:val="fr-CH"/>
        </w:rPr>
        <w:t>-</w:t>
      </w:r>
      <w:r w:rsidRPr="00347215">
        <w:rPr>
          <w:rStyle w:val="Hyperlink"/>
          <w:color w:val="auto"/>
          <w:u w:val="none"/>
          <w:lang w:val="fr-CH"/>
        </w:rPr>
        <w:t>Uni à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annexe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 xml:space="preserve">4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"https://www3.wipo.int/classifications/ipc/ipcef/public/fr/project/CE529"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529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rStyle w:val="Hyperlink"/>
          <w:color w:val="auto"/>
          <w:u w:val="none"/>
          <w:lang w:val="fr-CH"/>
        </w:rPr>
        <w:t xml:space="preserve"> </w:t>
      </w:r>
      <w:r w:rsidR="00255DC8">
        <w:rPr>
          <w:rStyle w:val="Hyperlink"/>
          <w:color w:val="auto"/>
          <w:u w:val="none"/>
          <w:lang w:val="fr-CH"/>
        </w:rPr>
        <w:t xml:space="preserve">sur comment </w:t>
      </w:r>
      <w:r w:rsidRPr="00347215">
        <w:rPr>
          <w:rStyle w:val="Hyperlink"/>
          <w:color w:val="auto"/>
          <w:u w:val="none"/>
          <w:lang w:val="fr-CH"/>
        </w:rPr>
        <w:t>éviter les communications tar</w:t>
      </w:r>
      <w:r w:rsidR="00255DC8">
        <w:rPr>
          <w:rStyle w:val="Hyperlink"/>
          <w:color w:val="auto"/>
          <w:u w:val="none"/>
          <w:lang w:val="fr-CH"/>
        </w:rPr>
        <w:t>dives sur le forum électronique</w:t>
      </w:r>
      <w:r w:rsidRPr="00347215">
        <w:rPr>
          <w:rStyle w:val="Hyperlink"/>
          <w:color w:val="auto"/>
          <w:u w:val="none"/>
          <w:lang w:val="fr-CH"/>
        </w:rPr>
        <w:t xml:space="preserve"> juste avant les réunions phys</w:t>
      </w:r>
      <w:r w:rsidR="00EC3774">
        <w:rPr>
          <w:rStyle w:val="Hyperlink"/>
          <w:color w:val="auto"/>
          <w:u w:val="none"/>
          <w:lang w:val="fr-CH"/>
        </w:rPr>
        <w:t xml:space="preserve">iques du groupe de travail, </w:t>
      </w:r>
      <w:r w:rsidR="00255DC8">
        <w:rPr>
          <w:rStyle w:val="Hyperlink"/>
          <w:color w:val="auto"/>
          <w:u w:val="none"/>
          <w:lang w:val="fr-CH"/>
        </w:rPr>
        <w:t>ainsi que</w:t>
      </w:r>
      <w:r w:rsidR="00EC3774">
        <w:rPr>
          <w:rStyle w:val="Hyperlink"/>
          <w:color w:val="auto"/>
          <w:u w:val="none"/>
          <w:lang w:val="fr-CH"/>
        </w:rPr>
        <w:t xml:space="preserve"> d</w:t>
      </w:r>
      <w:r w:rsidRPr="00347215">
        <w:rPr>
          <w:rStyle w:val="Hyperlink"/>
          <w:color w:val="auto"/>
          <w:u w:val="none"/>
          <w:lang w:val="fr-CH"/>
        </w:rPr>
        <w:t>es observations sur l</w:t>
      </w:r>
      <w:r w:rsidR="009D4014">
        <w:rPr>
          <w:rStyle w:val="Hyperlink"/>
          <w:color w:val="auto"/>
          <w:u w:val="none"/>
          <w:lang w:val="fr-CH"/>
        </w:rPr>
        <w:t>es</w:t>
      </w:r>
      <w:r w:rsidRPr="00347215">
        <w:rPr>
          <w:rStyle w:val="Hyperlink"/>
          <w:color w:val="auto"/>
          <w:u w:val="none"/>
          <w:lang w:val="fr-CH"/>
        </w:rPr>
        <w:t xml:space="preserve"> proposition</w:t>
      </w:r>
      <w:r w:rsidR="009D4014">
        <w:rPr>
          <w:rStyle w:val="Hyperlink"/>
          <w:color w:val="auto"/>
          <w:u w:val="none"/>
          <w:lang w:val="fr-CH"/>
        </w:rPr>
        <w:t>s</w:t>
      </w:r>
      <w:r w:rsidRPr="00347215">
        <w:rPr>
          <w:rStyle w:val="Hyperlink"/>
          <w:color w:val="auto"/>
          <w:u w:val="none"/>
          <w:lang w:val="fr-CH"/>
        </w:rPr>
        <w:t xml:space="preserve"> formulées par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Allemagne, le Bureau international de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OMPI, la Chine et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OEB dans les annexes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>5, 6, 10 et 11.</w:t>
      </w:r>
    </w:p>
    <w:p w14:paraId="50864902" w14:textId="6E8CEDC4" w:rsidR="001E54B9" w:rsidRPr="00347215" w:rsidRDefault="005357AC" w:rsidP="00F07FED">
      <w:pPr>
        <w:pStyle w:val="ONUME"/>
        <w:keepNext/>
        <w:keepLines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lastRenderedPageBreak/>
        <w:t>Le comité a estimé que la qualité et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efficacité étaient aussi importantes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une que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>autre pour le travail effectué par le groupe de travail et qu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 xml:space="preserve">il fallait décourager les communications tardives afin de laisser suffisamment de temps au groupe de travail pour </w:t>
      </w:r>
      <w:r w:rsidR="009D4014">
        <w:rPr>
          <w:rStyle w:val="Hyperlink"/>
          <w:color w:val="auto"/>
          <w:u w:val="none"/>
          <w:lang w:val="fr-CH"/>
        </w:rPr>
        <w:t>examiner les communicatio</w:t>
      </w:r>
      <w:r w:rsidR="00F07FED">
        <w:rPr>
          <w:rStyle w:val="Hyperlink"/>
          <w:color w:val="auto"/>
          <w:u w:val="none"/>
          <w:lang w:val="fr-CH"/>
        </w:rPr>
        <w:t xml:space="preserve">ns.  </w:t>
      </w:r>
      <w:r w:rsidR="00F07FED" w:rsidRPr="00347215">
        <w:rPr>
          <w:rStyle w:val="Hyperlink"/>
          <w:color w:val="auto"/>
          <w:u w:val="none"/>
          <w:lang w:val="fr-CH"/>
        </w:rPr>
        <w:t>Il</w:t>
      </w:r>
      <w:r w:rsidR="007704F8" w:rsidRPr="00347215">
        <w:rPr>
          <w:rStyle w:val="Hyperlink"/>
          <w:color w:val="auto"/>
          <w:u w:val="none"/>
          <w:lang w:val="fr-CH"/>
        </w:rPr>
        <w:t xml:space="preserve"> est convenu d</w:t>
      </w:r>
      <w:r w:rsidR="00A679F8">
        <w:rPr>
          <w:rStyle w:val="Hyperlink"/>
          <w:color w:val="auto"/>
          <w:u w:val="none"/>
          <w:lang w:val="fr-CH"/>
        </w:rPr>
        <w:t>’</w:t>
      </w:r>
      <w:r w:rsidR="007704F8" w:rsidRPr="00347215">
        <w:rPr>
          <w:rStyle w:val="Hyperlink"/>
          <w:color w:val="auto"/>
          <w:u w:val="none"/>
          <w:lang w:val="fr-CH"/>
        </w:rPr>
        <w:t>une solution immédiate en prenant les mesures suivantes, en plus de la procédure visée au paragraphe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="007704F8" w:rsidRPr="00347215">
        <w:rPr>
          <w:rStyle w:val="Hyperlink"/>
          <w:color w:val="auto"/>
          <w:u w:val="none"/>
          <w:lang w:val="fr-CH"/>
        </w:rPr>
        <w:t>14 de l</w:t>
      </w:r>
      <w:r w:rsidR="00A679F8">
        <w:rPr>
          <w:rStyle w:val="Hyperlink"/>
          <w:color w:val="auto"/>
          <w:u w:val="none"/>
          <w:lang w:val="fr-CH"/>
        </w:rPr>
        <w:t>’</w:t>
      </w:r>
      <w:r w:rsidR="007704F8" w:rsidRPr="00347215">
        <w:rPr>
          <w:rStyle w:val="Hyperlink"/>
          <w:color w:val="auto"/>
          <w:u w:val="none"/>
          <w:lang w:val="fr-CH"/>
        </w:rPr>
        <w:t>annexe</w:t>
      </w:r>
      <w:r w:rsidR="007504C5" w:rsidRPr="00347215">
        <w:rPr>
          <w:rStyle w:val="Hyperlink"/>
          <w:color w:val="auto"/>
          <w:u w:val="none"/>
          <w:lang w:val="fr-CH"/>
        </w:rPr>
        <w:t> </w:t>
      </w:r>
      <w:r w:rsidR="007704F8" w:rsidRPr="00347215">
        <w:rPr>
          <w:rStyle w:val="Hyperlink"/>
          <w:color w:val="auto"/>
          <w:u w:val="none"/>
          <w:lang w:val="fr-CH"/>
        </w:rPr>
        <w:t xml:space="preserve">III du </w:t>
      </w:r>
      <w:r w:rsidR="007504C5" w:rsidRPr="00347215">
        <w:rPr>
          <w:rStyle w:val="Hyperlink"/>
          <w:color w:val="auto"/>
          <w:u w:val="none"/>
          <w:lang w:val="fr-CH"/>
        </w:rPr>
        <w:t>document IP</w:t>
      </w:r>
      <w:r w:rsidR="007704F8" w:rsidRPr="00347215">
        <w:rPr>
          <w:rStyle w:val="Hyperlink"/>
          <w:color w:val="auto"/>
          <w:u w:val="none"/>
          <w:lang w:val="fr-CH"/>
        </w:rPr>
        <w:t>C/WG/36/2</w:t>
      </w:r>
      <w:r w:rsidR="00F07FED">
        <w:rPr>
          <w:rStyle w:val="Hyperlink"/>
          <w:color w:val="auto"/>
          <w:u w:val="none"/>
          <w:lang w:val="fr-CH"/>
        </w:rPr>
        <w:t> :</w:t>
      </w:r>
    </w:p>
    <w:p w14:paraId="3A9C0069" w14:textId="583B985D" w:rsidR="001E54B9" w:rsidRPr="00347215" w:rsidRDefault="007704F8" w:rsidP="00F07FED">
      <w:pPr>
        <w:pStyle w:val="ONUME"/>
        <w:keepNext/>
        <w:keepLines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le Bureau international enverrait aux offices une notification trois</w:t>
      </w:r>
      <w:r w:rsidR="009A7CC7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 xml:space="preserve">semaines avant les réunions physiques du groupe de travail, en indiquant clairement que les rapports des rapporteurs et les propositions </w:t>
      </w:r>
      <w:r w:rsidR="009D4014">
        <w:rPr>
          <w:rStyle w:val="Hyperlink"/>
          <w:color w:val="auto"/>
          <w:u w:val="none"/>
          <w:lang w:val="fr-CH"/>
        </w:rPr>
        <w:t>devaient</w:t>
      </w:r>
      <w:r w:rsidRPr="00347215">
        <w:rPr>
          <w:rStyle w:val="Hyperlink"/>
          <w:color w:val="auto"/>
          <w:u w:val="none"/>
          <w:lang w:val="fr-CH"/>
        </w:rPr>
        <w:t xml:space="preserve"> être communiqués sur le forum électronique au plus tard deux</w:t>
      </w:r>
      <w:r w:rsidR="009A7CC7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 xml:space="preserve">semaines avant les réunions du groupe de travail, après quoi aucune observation ne </w:t>
      </w:r>
      <w:r w:rsidR="009D4014">
        <w:rPr>
          <w:rStyle w:val="Hyperlink"/>
          <w:color w:val="auto"/>
          <w:u w:val="none"/>
          <w:lang w:val="fr-CH"/>
        </w:rPr>
        <w:t>pourrait</w:t>
      </w:r>
      <w:r w:rsidRPr="00347215">
        <w:rPr>
          <w:rStyle w:val="Hyperlink"/>
          <w:color w:val="auto"/>
          <w:u w:val="none"/>
          <w:lang w:val="fr-CH"/>
        </w:rPr>
        <w:t xml:space="preserve"> être formulée</w:t>
      </w:r>
      <w:r w:rsidR="009D4014">
        <w:rPr>
          <w:rStyle w:val="Hyperlink"/>
          <w:color w:val="auto"/>
          <w:u w:val="none"/>
          <w:lang w:val="fr-CH"/>
        </w:rPr>
        <w:t>,</w:t>
      </w:r>
      <w:r w:rsidR="00EC3774">
        <w:rPr>
          <w:rStyle w:val="Hyperlink"/>
          <w:color w:val="auto"/>
          <w:u w:val="none"/>
          <w:lang w:val="fr-CH"/>
        </w:rPr>
        <w:t xml:space="preserve"> et</w:t>
      </w:r>
      <w:r w:rsidR="00255DC8">
        <w:rPr>
          <w:rStyle w:val="Hyperlink"/>
          <w:color w:val="auto"/>
          <w:u w:val="none"/>
          <w:lang w:val="fr-CH"/>
        </w:rPr>
        <w:t xml:space="preserve"> que</w:t>
      </w:r>
      <w:r w:rsidR="00EC3774">
        <w:rPr>
          <w:rStyle w:val="Hyperlink"/>
          <w:color w:val="auto"/>
          <w:u w:val="none"/>
          <w:lang w:val="fr-CH"/>
        </w:rPr>
        <w:t xml:space="preserve"> les observations postérieures ne seraient pas prises en considération par le groupe de travail à sa prochaine réunion</w:t>
      </w:r>
      <w:r w:rsidRPr="00347215">
        <w:rPr>
          <w:rStyle w:val="Hyperlink"/>
          <w:color w:val="auto"/>
          <w:u w:val="none"/>
          <w:lang w:val="fr-CH"/>
        </w:rPr>
        <w:t>;</w:t>
      </w:r>
    </w:p>
    <w:p w14:paraId="650BE0C0" w14:textId="31F32E64" w:rsidR="001E54B9" w:rsidRPr="00347215" w:rsidRDefault="000753E2" w:rsidP="000753E2">
      <w:pPr>
        <w:pStyle w:val="ONUME"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fr-CH"/>
        </w:rPr>
      </w:pPr>
      <w:proofErr w:type="gramStart"/>
      <w:r w:rsidRPr="00347215">
        <w:rPr>
          <w:rStyle w:val="Hyperlink"/>
          <w:color w:val="auto"/>
          <w:u w:val="none"/>
          <w:lang w:val="fr-CH"/>
        </w:rPr>
        <w:t>le</w:t>
      </w:r>
      <w:proofErr w:type="gramEnd"/>
      <w:r w:rsidRPr="00347215">
        <w:rPr>
          <w:rStyle w:val="Hyperlink"/>
          <w:color w:val="auto"/>
          <w:u w:val="none"/>
          <w:lang w:val="fr-CH"/>
        </w:rPr>
        <w:t xml:space="preserve"> Bureau international enverrait des </w:t>
      </w:r>
      <w:r w:rsidR="00EC3774">
        <w:rPr>
          <w:rStyle w:val="Hyperlink"/>
          <w:color w:val="auto"/>
          <w:u w:val="none"/>
          <w:lang w:val="fr-CH"/>
        </w:rPr>
        <w:t>messages</w:t>
      </w:r>
      <w:r w:rsidRPr="00347215">
        <w:rPr>
          <w:rStyle w:val="Hyperlink"/>
          <w:color w:val="auto"/>
          <w:u w:val="none"/>
          <w:lang w:val="fr-CH"/>
        </w:rPr>
        <w:t xml:space="preserve"> électroniques aux offices qui présenteraient des observations après le délai de deux</w:t>
      </w:r>
      <w:r w:rsidR="009A7CC7" w:rsidRPr="00347215">
        <w:rPr>
          <w:rStyle w:val="Hyperlink"/>
          <w:color w:val="auto"/>
          <w:u w:val="none"/>
          <w:lang w:val="fr-CH"/>
        </w:rPr>
        <w:t> </w:t>
      </w:r>
      <w:r w:rsidRPr="00347215">
        <w:rPr>
          <w:rStyle w:val="Hyperlink"/>
          <w:color w:val="auto"/>
          <w:u w:val="none"/>
          <w:lang w:val="fr-CH"/>
        </w:rPr>
        <w:t>semaines indiqué pour les informer qu</w:t>
      </w:r>
      <w:r w:rsidR="00255DC8">
        <w:rPr>
          <w:rStyle w:val="Hyperlink"/>
          <w:color w:val="auto"/>
          <w:u w:val="none"/>
          <w:lang w:val="fr-CH"/>
        </w:rPr>
        <w:t xml:space="preserve">e ces observations </w:t>
      </w:r>
      <w:r w:rsidRPr="00347215">
        <w:rPr>
          <w:rStyle w:val="Hyperlink"/>
          <w:color w:val="auto"/>
          <w:u w:val="none"/>
          <w:lang w:val="fr-CH"/>
        </w:rPr>
        <w:t>ne seraient pas prises en considération par le groupe de travail;  et</w:t>
      </w:r>
    </w:p>
    <w:p w14:paraId="62750B2E" w14:textId="5BDA24EE" w:rsidR="001E54B9" w:rsidRPr="00347215" w:rsidRDefault="000753E2" w:rsidP="000753E2">
      <w:pPr>
        <w:pStyle w:val="ONUME"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fr-CH"/>
        </w:rPr>
      </w:pPr>
      <w:proofErr w:type="gramStart"/>
      <w:r w:rsidRPr="00347215">
        <w:rPr>
          <w:rStyle w:val="Hyperlink"/>
          <w:color w:val="auto"/>
          <w:u w:val="none"/>
          <w:lang w:val="fr-CH"/>
        </w:rPr>
        <w:t>le</w:t>
      </w:r>
      <w:proofErr w:type="gramEnd"/>
      <w:r w:rsidRPr="00347215">
        <w:rPr>
          <w:rStyle w:val="Hyperlink"/>
          <w:color w:val="auto"/>
          <w:u w:val="none"/>
          <w:lang w:val="fr-CH"/>
        </w:rPr>
        <w:t xml:space="preserve"> Bureau international fournirait, au début de la réunion du groupe de travail, une liste des communications tardives.</w:t>
      </w:r>
    </w:p>
    <w:p w14:paraId="4DCB41C5" w14:textId="550A101F" w:rsidR="001E54B9" w:rsidRPr="00347215" w:rsidRDefault="009576AC" w:rsidP="00DA43A1">
      <w:pPr>
        <w:pStyle w:val="ONUME"/>
        <w:numPr>
          <w:ilvl w:val="0"/>
          <w:numId w:val="0"/>
        </w:numPr>
        <w:rPr>
          <w:lang w:val="fr-CH"/>
        </w:rPr>
      </w:pPr>
      <w:r w:rsidRPr="00347215">
        <w:rPr>
          <w:lang w:val="fr-CH"/>
        </w:rPr>
        <w:t>Le groupe de travail a été invité à évaluer les résultats et l</w:t>
      </w:r>
      <w:r w:rsidR="00A679F8">
        <w:rPr>
          <w:lang w:val="fr-CH"/>
        </w:rPr>
        <w:t>’</w:t>
      </w:r>
      <w:r w:rsidRPr="00347215">
        <w:rPr>
          <w:lang w:val="fr-CH"/>
        </w:rPr>
        <w:t>efficacité des mesures ci</w:t>
      </w:r>
      <w:r w:rsidR="00054019">
        <w:rPr>
          <w:lang w:val="fr-CH"/>
        </w:rPr>
        <w:noBreakHyphen/>
      </w:r>
      <w:r w:rsidRPr="00347215">
        <w:rPr>
          <w:lang w:val="fr-CH"/>
        </w:rPr>
        <w:t>dessus lors de ses prochaines réunio</w:t>
      </w:r>
      <w:r w:rsidR="00F07FED" w:rsidRPr="00347215">
        <w:rPr>
          <w:lang w:val="fr-CH"/>
        </w:rPr>
        <w:t>ns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En</w:t>
      </w:r>
      <w:r w:rsidRPr="00347215">
        <w:rPr>
          <w:lang w:val="fr-CH"/>
        </w:rPr>
        <w:t xml:space="preserve"> attendant, le comité a invité le Bureau international à étudier la possibilité de geler le forum électronique pour </w:t>
      </w:r>
      <w:r w:rsidR="00255DC8">
        <w:rPr>
          <w:lang w:val="fr-CH"/>
        </w:rPr>
        <w:t>permettre au</w:t>
      </w:r>
      <w:r w:rsidRPr="00347215">
        <w:rPr>
          <w:lang w:val="fr-CH"/>
        </w:rPr>
        <w:t xml:space="preserve"> comité </w:t>
      </w:r>
      <w:r w:rsidR="00255DC8">
        <w:rPr>
          <w:lang w:val="fr-CH"/>
        </w:rPr>
        <w:t xml:space="preserve">de procéder à cet examen à </w:t>
      </w:r>
      <w:r w:rsidRPr="00347215">
        <w:rPr>
          <w:lang w:val="fr-CH"/>
        </w:rPr>
        <w:t>sa prochaine session.</w:t>
      </w:r>
    </w:p>
    <w:p w14:paraId="09A70780" w14:textId="77777777" w:rsidR="001E54B9" w:rsidRPr="00347215" w:rsidRDefault="001E54B9" w:rsidP="00F50D17">
      <w:pPr>
        <w:pStyle w:val="Heading1"/>
        <w:rPr>
          <w:lang w:val="fr-CH"/>
        </w:rPr>
      </w:pPr>
    </w:p>
    <w:p w14:paraId="4C96BA59" w14:textId="51B4A89C" w:rsidR="001E54B9" w:rsidRPr="00347215" w:rsidRDefault="009576AC" w:rsidP="009576AC">
      <w:pPr>
        <w:pStyle w:val="Heading1"/>
        <w:rPr>
          <w:lang w:val="fr-CH"/>
        </w:rPr>
      </w:pPr>
      <w:r w:rsidRPr="00347215">
        <w:rPr>
          <w:lang w:val="fr-CH"/>
        </w:rPr>
        <w:t>Rapport sur l</w:t>
      </w:r>
      <w:r w:rsidR="00A679F8">
        <w:rPr>
          <w:lang w:val="fr-CH"/>
        </w:rPr>
        <w:t>’</w:t>
      </w:r>
      <w:r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Pr="00347215">
        <w:rPr>
          <w:lang w:val="fr-CH"/>
        </w:rPr>
        <w:t>avancement des programmes de révision de</w:t>
      </w:r>
      <w:r w:rsidR="007504C5" w:rsidRPr="00347215">
        <w:rPr>
          <w:lang w:val="fr-CH"/>
        </w:rPr>
        <w:t xml:space="preserve"> la CPC</w:t>
      </w:r>
      <w:r w:rsidRPr="00347215">
        <w:rPr>
          <w:lang w:val="fr-CH"/>
        </w:rPr>
        <w:t xml:space="preserve"> et de la FI</w:t>
      </w:r>
    </w:p>
    <w:p w14:paraId="0732BA38" w14:textId="48029A1F" w:rsidR="001E54B9" w:rsidRPr="00347215" w:rsidRDefault="009576AC" w:rsidP="00245178">
      <w:pPr>
        <w:pStyle w:val="ONUME"/>
        <w:rPr>
          <w:lang w:val="fr-CH"/>
        </w:rPr>
      </w:pPr>
      <w:r w:rsidRPr="00347215">
        <w:rPr>
          <w:lang w:val="fr-CH"/>
        </w:rPr>
        <w:t>Les États</w:t>
      </w:r>
      <w:r w:rsidR="00A679F8">
        <w:rPr>
          <w:lang w:val="fr-CH"/>
        </w:rPr>
        <w:t>-</w:t>
      </w:r>
      <w:r w:rsidRPr="00347215">
        <w:rPr>
          <w:lang w:val="fr-CH"/>
        </w:rPr>
        <w:t>Unis d</w:t>
      </w:r>
      <w:r w:rsidR="00A679F8">
        <w:rPr>
          <w:lang w:val="fr-CH"/>
        </w:rPr>
        <w:t>’</w:t>
      </w:r>
      <w:r w:rsidRPr="00347215">
        <w:rPr>
          <w:lang w:val="fr-CH"/>
        </w:rPr>
        <w:t>Amérique et l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OEB ont présenté conjointement un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"https://www.wipo.int/meetings/fr/doc_details.jsp?doc_id=471541"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exposé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sur les derniers événements concernant</w:t>
      </w:r>
      <w:r w:rsidR="007504C5" w:rsidRPr="00347215">
        <w:rPr>
          <w:lang w:val="fr-CH"/>
        </w:rPr>
        <w:t xml:space="preserve"> la </w:t>
      </w:r>
      <w:r w:rsidR="00F07FED" w:rsidRPr="00347215">
        <w:rPr>
          <w:lang w:val="fr-CH"/>
        </w:rPr>
        <w:t>CPC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="00245178" w:rsidRPr="00347215">
        <w:rPr>
          <w:lang w:val="fr-CH"/>
        </w:rPr>
        <w:t xml:space="preserve"> Japon a présenté un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"https://www.wipo.int/meetings/fr/d</w:instrText>
      </w:r>
      <w:r w:rsidR="00CC0469" w:rsidRPr="00CC0469">
        <w:rPr>
          <w:lang w:val="fr-CH"/>
        </w:rPr>
        <w:instrText xml:space="preserve">oc_details.jsp?doc_id=471523" </w:instrText>
      </w:r>
      <w:r w:rsidR="00CC0469">
        <w:fldChar w:fldCharType="separate"/>
      </w:r>
      <w:r w:rsidR="00245178" w:rsidRPr="00347215">
        <w:rPr>
          <w:rStyle w:val="Hyperlink"/>
          <w:color w:val="auto"/>
          <w:lang w:val="fr-CH"/>
        </w:rPr>
        <w:t>rapport</w:t>
      </w:r>
      <w:r w:rsidR="00CC0469">
        <w:rPr>
          <w:rStyle w:val="Hyperlink"/>
          <w:color w:val="auto"/>
          <w:lang w:val="fr-CH"/>
        </w:rPr>
        <w:fldChar w:fldCharType="end"/>
      </w:r>
      <w:r w:rsidR="00245178" w:rsidRPr="00347215">
        <w:rPr>
          <w:lang w:val="fr-CH"/>
        </w:rPr>
        <w:t xml:space="preserve"> sur les progrès du système FI/F </w:t>
      </w:r>
      <w:proofErr w:type="spellStart"/>
      <w:r w:rsidR="00245178" w:rsidRPr="00347215">
        <w:rPr>
          <w:lang w:val="fr-CH"/>
        </w:rPr>
        <w:t>Term</w:t>
      </w:r>
      <w:proofErr w:type="spellEnd"/>
      <w:r w:rsidR="00245178" w:rsidRPr="00347215">
        <w:rPr>
          <w:lang w:val="fr-CH"/>
        </w:rPr>
        <w:t>.</w:t>
      </w:r>
    </w:p>
    <w:p w14:paraId="743D4542" w14:textId="6182C3F0" w:rsidR="001E54B9" w:rsidRPr="00347215" w:rsidRDefault="00245178" w:rsidP="001435E5">
      <w:pPr>
        <w:pStyle w:val="ONUME"/>
        <w:rPr>
          <w:lang w:val="fr-CH"/>
        </w:rPr>
      </w:pPr>
      <w:r w:rsidRPr="00347215">
        <w:rPr>
          <w:lang w:val="fr-CH"/>
        </w:rPr>
        <w:t>Le comité a appris que</w:t>
      </w:r>
      <w:r w:rsidR="007504C5" w:rsidRPr="00347215">
        <w:rPr>
          <w:lang w:val="fr-CH"/>
        </w:rPr>
        <w:t xml:space="preserve"> la CPC</w:t>
      </w:r>
      <w:r w:rsidRPr="00347215">
        <w:rPr>
          <w:lang w:val="fr-CH"/>
        </w:rPr>
        <w:t xml:space="preserve"> serait toujours publiée quatre</w:t>
      </w:r>
      <w:r w:rsidR="009A7CC7" w:rsidRPr="00347215">
        <w:rPr>
          <w:lang w:val="fr-CH"/>
        </w:rPr>
        <w:t> </w:t>
      </w:r>
      <w:r w:rsidRPr="00347215">
        <w:rPr>
          <w:lang w:val="fr-CH"/>
        </w:rPr>
        <w:t xml:space="preserve">fois </w:t>
      </w:r>
      <w:r w:rsidR="007504C5" w:rsidRPr="00347215">
        <w:rPr>
          <w:lang w:val="fr-CH"/>
        </w:rPr>
        <w:t>en 2020</w:t>
      </w:r>
      <w:r w:rsidRPr="00347215">
        <w:rPr>
          <w:lang w:val="fr-CH"/>
        </w:rPr>
        <w:t xml:space="preserve">, </w:t>
      </w:r>
      <w:r w:rsidR="00A679F8">
        <w:rPr>
          <w:lang w:val="fr-CH"/>
        </w:rPr>
        <w:t>à savoir</w:t>
      </w:r>
      <w:r w:rsidRPr="00347215">
        <w:rPr>
          <w:lang w:val="fr-CH"/>
        </w:rPr>
        <w:t xml:space="preserve"> </w:t>
      </w:r>
      <w:r w:rsidR="00EC3774">
        <w:rPr>
          <w:lang w:val="fr-CH"/>
        </w:rPr>
        <w:t>le</w:t>
      </w:r>
      <w:r w:rsidR="00A679F8">
        <w:rPr>
          <w:lang w:val="fr-CH"/>
        </w:rPr>
        <w:t xml:space="preserve"> 1</w:t>
      </w:r>
      <w:r w:rsidR="00A679F8" w:rsidRPr="00A679F8">
        <w:rPr>
          <w:vertAlign w:val="superscript"/>
          <w:lang w:val="fr-CH"/>
        </w:rPr>
        <w:t>er</w:t>
      </w:r>
      <w:r w:rsidR="00A679F8">
        <w:rPr>
          <w:lang w:val="fr-CH"/>
        </w:rPr>
        <w:t> </w:t>
      </w:r>
      <w:r w:rsidRPr="00347215">
        <w:rPr>
          <w:lang w:val="fr-CH"/>
        </w:rPr>
        <w:t xml:space="preserve">janvier, </w:t>
      </w:r>
      <w:r w:rsidR="00EC3774">
        <w:rPr>
          <w:lang w:val="fr-CH"/>
        </w:rPr>
        <w:t>le</w:t>
      </w:r>
      <w:r w:rsidR="00A679F8">
        <w:rPr>
          <w:lang w:val="fr-CH"/>
        </w:rPr>
        <w:t xml:space="preserve"> 1</w:t>
      </w:r>
      <w:r w:rsidR="00A679F8" w:rsidRPr="00A679F8">
        <w:rPr>
          <w:vertAlign w:val="superscript"/>
          <w:lang w:val="fr-CH"/>
        </w:rPr>
        <w:t>er</w:t>
      </w:r>
      <w:r w:rsidR="00A679F8">
        <w:rPr>
          <w:lang w:val="fr-CH"/>
        </w:rPr>
        <w:t> </w:t>
      </w:r>
      <w:r w:rsidRPr="00347215">
        <w:rPr>
          <w:lang w:val="fr-CH"/>
        </w:rPr>
        <w:t xml:space="preserve">février, </w:t>
      </w:r>
      <w:r w:rsidR="00EC3774">
        <w:rPr>
          <w:lang w:val="fr-CH"/>
        </w:rPr>
        <w:t>le</w:t>
      </w:r>
      <w:r w:rsidR="00A679F8">
        <w:rPr>
          <w:lang w:val="fr-CH"/>
        </w:rPr>
        <w:t xml:space="preserve"> 1</w:t>
      </w:r>
      <w:r w:rsidR="00A679F8" w:rsidRPr="00A679F8">
        <w:rPr>
          <w:vertAlign w:val="superscript"/>
          <w:lang w:val="fr-CH"/>
        </w:rPr>
        <w:t>er</w:t>
      </w:r>
      <w:r w:rsidR="00A679F8">
        <w:rPr>
          <w:lang w:val="fr-CH"/>
        </w:rPr>
        <w:t> </w:t>
      </w:r>
      <w:r w:rsidRPr="00347215">
        <w:rPr>
          <w:lang w:val="fr-CH"/>
        </w:rPr>
        <w:t xml:space="preserve">mai et </w:t>
      </w:r>
      <w:r w:rsidR="00EC3774">
        <w:rPr>
          <w:lang w:val="fr-CH"/>
        </w:rPr>
        <w:t>le</w:t>
      </w:r>
      <w:r w:rsidR="00A679F8">
        <w:rPr>
          <w:lang w:val="fr-CH"/>
        </w:rPr>
        <w:t xml:space="preserve"> 1</w:t>
      </w:r>
      <w:r w:rsidR="00A679F8" w:rsidRPr="00A679F8">
        <w:rPr>
          <w:vertAlign w:val="superscript"/>
          <w:lang w:val="fr-CH"/>
        </w:rPr>
        <w:t>er</w:t>
      </w:r>
      <w:r w:rsidR="00A679F8">
        <w:rPr>
          <w:lang w:val="fr-CH"/>
        </w:rPr>
        <w:t> </w:t>
      </w:r>
      <w:r w:rsidRPr="00347215">
        <w:rPr>
          <w:lang w:val="fr-CH"/>
        </w:rPr>
        <w:t>août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2020.</w:t>
      </w:r>
      <w:r w:rsidR="001435E5" w:rsidRPr="00347215">
        <w:rPr>
          <w:lang w:val="fr-CH"/>
        </w:rPr>
        <w:t xml:space="preserve">  </w:t>
      </w:r>
      <w:r w:rsidR="007556D0" w:rsidRPr="00347215">
        <w:rPr>
          <w:lang w:val="fr-CH"/>
        </w:rPr>
        <w:t>Depuis</w:t>
      </w:r>
      <w:r w:rsidR="00EC3774">
        <w:rPr>
          <w:lang w:val="fr-CH"/>
        </w:rPr>
        <w:t xml:space="preserve"> </w:t>
      </w:r>
      <w:r w:rsidR="007556D0" w:rsidRPr="00347215">
        <w:rPr>
          <w:lang w:val="fr-CH"/>
        </w:rPr>
        <w:t xml:space="preserve">la publication </w:t>
      </w:r>
      <w:r w:rsidR="00EC3774">
        <w:rPr>
          <w:lang w:val="fr-CH"/>
        </w:rPr>
        <w:t>du</w:t>
      </w:r>
      <w:r w:rsidR="00A679F8">
        <w:rPr>
          <w:lang w:val="fr-CH"/>
        </w:rPr>
        <w:t xml:space="preserve"> 1</w:t>
      </w:r>
      <w:r w:rsidR="00A679F8" w:rsidRPr="00A679F8">
        <w:rPr>
          <w:vertAlign w:val="superscript"/>
          <w:lang w:val="fr-CH"/>
        </w:rPr>
        <w:t>er</w:t>
      </w:r>
      <w:r w:rsidR="00A679F8">
        <w:rPr>
          <w:lang w:val="fr-CH"/>
        </w:rPr>
        <w:t> </w:t>
      </w:r>
      <w:r w:rsidR="00EC3774" w:rsidRPr="00347215">
        <w:rPr>
          <w:lang w:val="fr-CH"/>
        </w:rPr>
        <w:t>février 2020</w:t>
      </w:r>
      <w:r w:rsidR="00EC3774">
        <w:rPr>
          <w:lang w:val="fr-CH"/>
        </w:rPr>
        <w:t>,</w:t>
      </w:r>
      <w:r w:rsidR="00A679F8">
        <w:rPr>
          <w:lang w:val="fr-CH"/>
        </w:rPr>
        <w:t xml:space="preserve"> la CPC</w:t>
      </w:r>
      <w:r w:rsidR="00EC3774">
        <w:rPr>
          <w:lang w:val="fr-CH"/>
        </w:rPr>
        <w:t xml:space="preserve"> intégrait totalement </w:t>
      </w:r>
      <w:r w:rsidR="007556D0" w:rsidRPr="00347215">
        <w:rPr>
          <w:lang w:val="fr-CH"/>
        </w:rPr>
        <w:t>la version</w:t>
      </w:r>
      <w:r w:rsidR="007504C5" w:rsidRPr="00347215">
        <w:rPr>
          <w:lang w:val="fr-CH"/>
        </w:rPr>
        <w:t> </w:t>
      </w:r>
      <w:r w:rsidR="007556D0" w:rsidRPr="00347215">
        <w:rPr>
          <w:lang w:val="fr-CH"/>
        </w:rPr>
        <w:t>2020.01 de</w:t>
      </w:r>
      <w:r w:rsidR="007504C5" w:rsidRPr="00347215">
        <w:rPr>
          <w:lang w:val="fr-CH"/>
        </w:rPr>
        <w:t xml:space="preserve"> la </w:t>
      </w:r>
      <w:r w:rsidR="00F07FED" w:rsidRPr="00347215">
        <w:rPr>
          <w:lang w:val="fr-CH"/>
        </w:rPr>
        <w:t>CIB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="007556D0" w:rsidRPr="00347215">
        <w:rPr>
          <w:lang w:val="fr-CH"/>
        </w:rPr>
        <w:t xml:space="preserve"> comité a également noté qu</w:t>
      </w:r>
      <w:r w:rsidR="00255DC8">
        <w:rPr>
          <w:lang w:val="fr-CH"/>
        </w:rPr>
        <w:t xml:space="preserve">e </w:t>
      </w:r>
      <w:r w:rsidR="007556D0" w:rsidRPr="00347215">
        <w:rPr>
          <w:lang w:val="fr-CH"/>
        </w:rPr>
        <w:t>cinquante</w:t>
      </w:r>
      <w:r w:rsidR="00A679F8">
        <w:rPr>
          <w:lang w:val="fr-CH"/>
        </w:rPr>
        <w:t>-</w:t>
      </w:r>
      <w:r w:rsidR="007556D0" w:rsidRPr="00347215">
        <w:rPr>
          <w:lang w:val="fr-CH"/>
        </w:rPr>
        <w:t xml:space="preserve">sept millions de documents de brevet étaient </w:t>
      </w:r>
      <w:r w:rsidR="00255DC8" w:rsidRPr="00347215">
        <w:rPr>
          <w:lang w:val="fr-CH"/>
        </w:rPr>
        <w:t xml:space="preserve">actuellement </w:t>
      </w:r>
      <w:r w:rsidR="007556D0" w:rsidRPr="00347215">
        <w:rPr>
          <w:lang w:val="fr-CH"/>
        </w:rPr>
        <w:t xml:space="preserve">classés </w:t>
      </w:r>
      <w:r w:rsidR="00EC3774">
        <w:rPr>
          <w:lang w:val="fr-CH"/>
        </w:rPr>
        <w:t>selon</w:t>
      </w:r>
      <w:r w:rsidR="007504C5" w:rsidRPr="00347215">
        <w:rPr>
          <w:lang w:val="fr-CH"/>
        </w:rPr>
        <w:t xml:space="preserve"> la </w:t>
      </w:r>
      <w:r w:rsidR="00F07FED" w:rsidRPr="00347215">
        <w:rPr>
          <w:lang w:val="fr-CH"/>
        </w:rPr>
        <w:t>C</w:t>
      </w:r>
      <w:r w:rsidR="00F07FED">
        <w:rPr>
          <w:lang w:val="fr-CH"/>
        </w:rPr>
        <w:t>P</w:t>
      </w:r>
      <w:r w:rsidR="00F07FED" w:rsidRPr="00347215">
        <w:rPr>
          <w:lang w:val="fr-CH"/>
        </w:rPr>
        <w:t>C</w:t>
      </w:r>
      <w:r w:rsidR="00F07FED">
        <w:rPr>
          <w:lang w:val="fr-CH"/>
        </w:rPr>
        <w:t>.  Il</w:t>
      </w:r>
      <w:r w:rsidR="00255DC8">
        <w:rPr>
          <w:lang w:val="fr-CH"/>
        </w:rPr>
        <w:t xml:space="preserve"> a en outre été informé de l</w:t>
      </w:r>
      <w:r w:rsidR="00A679F8">
        <w:rPr>
          <w:lang w:val="fr-CH"/>
        </w:rPr>
        <w:t>’</w:t>
      </w:r>
      <w:r w:rsidR="00255DC8">
        <w:rPr>
          <w:lang w:val="fr-CH"/>
        </w:rPr>
        <w:t xml:space="preserve">existence </w:t>
      </w:r>
      <w:r w:rsidR="007556D0" w:rsidRPr="00347215">
        <w:rPr>
          <w:lang w:val="fr-CH"/>
        </w:rPr>
        <w:t>d</w:t>
      </w:r>
      <w:r w:rsidR="00A679F8">
        <w:rPr>
          <w:lang w:val="fr-CH"/>
        </w:rPr>
        <w:t>’</w:t>
      </w:r>
      <w:r w:rsidR="007556D0" w:rsidRPr="00347215">
        <w:rPr>
          <w:lang w:val="fr-CH"/>
        </w:rPr>
        <w:t>informations sur les domaines couverts par les projets de révision de</w:t>
      </w:r>
      <w:r w:rsidR="007504C5" w:rsidRPr="00347215">
        <w:rPr>
          <w:lang w:val="fr-CH"/>
        </w:rPr>
        <w:t xml:space="preserve"> la CPC</w:t>
      </w:r>
      <w:r w:rsidR="007556D0" w:rsidRPr="00347215">
        <w:rPr>
          <w:lang w:val="fr-CH"/>
        </w:rPr>
        <w:t xml:space="preserve"> en cou</w:t>
      </w:r>
      <w:r w:rsidR="00F07FED" w:rsidRPr="00347215">
        <w:rPr>
          <w:lang w:val="fr-CH"/>
        </w:rPr>
        <w:t>rs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Il</w:t>
      </w:r>
      <w:r w:rsidR="00E502E0" w:rsidRPr="00347215">
        <w:rPr>
          <w:lang w:val="fr-CH"/>
        </w:rPr>
        <w:t xml:space="preserve"> a également été noté que </w:t>
      </w:r>
      <w:r w:rsidR="00E502E0" w:rsidRPr="009D4014">
        <w:rPr>
          <w:lang w:val="fr-CH"/>
        </w:rPr>
        <w:t>l</w:t>
      </w:r>
      <w:r w:rsidR="00A679F8">
        <w:rPr>
          <w:lang w:val="fr-CH"/>
        </w:rPr>
        <w:t>’</w:t>
      </w:r>
      <w:r w:rsidR="00EC3774" w:rsidRPr="009D4014">
        <w:rPr>
          <w:lang w:val="fr-CH"/>
        </w:rPr>
        <w:t>acheminement</w:t>
      </w:r>
      <w:r w:rsidR="00EC3774">
        <w:rPr>
          <w:lang w:val="fr-CH"/>
        </w:rPr>
        <w:t xml:space="preserve"> </w:t>
      </w:r>
      <w:r w:rsidR="00E502E0" w:rsidRPr="00347215">
        <w:rPr>
          <w:lang w:val="fr-CH"/>
        </w:rPr>
        <w:t>en utilisant</w:t>
      </w:r>
      <w:r w:rsidR="007504C5" w:rsidRPr="00347215">
        <w:rPr>
          <w:lang w:val="fr-CH"/>
        </w:rPr>
        <w:t xml:space="preserve"> la CPC</w:t>
      </w:r>
      <w:r w:rsidR="00E502E0" w:rsidRPr="00347215">
        <w:rPr>
          <w:lang w:val="fr-CH"/>
        </w:rPr>
        <w:t xml:space="preserve"> </w:t>
      </w:r>
      <w:r w:rsidR="00EC3774">
        <w:rPr>
          <w:lang w:val="fr-CH"/>
        </w:rPr>
        <w:t xml:space="preserve">plutôt que </w:t>
      </w:r>
      <w:r w:rsidR="00E502E0" w:rsidRPr="00347215">
        <w:rPr>
          <w:lang w:val="fr-CH"/>
        </w:rPr>
        <w:t>l</w:t>
      </w:r>
      <w:r w:rsidR="00A679F8">
        <w:rPr>
          <w:lang w:val="fr-CH"/>
        </w:rPr>
        <w:t>’</w:t>
      </w:r>
      <w:r w:rsidR="00E502E0" w:rsidRPr="00347215">
        <w:rPr>
          <w:lang w:val="fr-CH"/>
        </w:rPr>
        <w:t>USPC commencerait à l</w:t>
      </w:r>
      <w:r w:rsidR="00A679F8">
        <w:rPr>
          <w:lang w:val="fr-CH"/>
        </w:rPr>
        <w:t>’</w:t>
      </w:r>
      <w:r w:rsidR="00E502E0" w:rsidRPr="00347215">
        <w:rPr>
          <w:lang w:val="fr-CH"/>
        </w:rPr>
        <w:t>USPTO en octobre</w:t>
      </w:r>
      <w:r w:rsidR="007504C5" w:rsidRPr="00347215">
        <w:rPr>
          <w:lang w:val="fr-CH"/>
        </w:rPr>
        <w:t> </w:t>
      </w:r>
      <w:r w:rsidR="00E502E0" w:rsidRPr="00347215">
        <w:rPr>
          <w:lang w:val="fr-CH"/>
        </w:rPr>
        <w:t>2020.</w:t>
      </w:r>
    </w:p>
    <w:p w14:paraId="44997C07" w14:textId="457B84A5" w:rsidR="007504C5" w:rsidRPr="00347215" w:rsidRDefault="00F30430" w:rsidP="00F30430">
      <w:pPr>
        <w:pStyle w:val="ONUME"/>
        <w:rPr>
          <w:lang w:val="fr-CH"/>
        </w:rPr>
      </w:pPr>
      <w:r w:rsidRPr="00347215">
        <w:rPr>
          <w:lang w:val="fr-CH"/>
        </w:rPr>
        <w:t>Le comité a appris que les révisions de la FI seraient publiées deux</w:t>
      </w:r>
      <w:r w:rsidR="009A7CC7" w:rsidRPr="00347215">
        <w:rPr>
          <w:lang w:val="fr-CH"/>
        </w:rPr>
        <w:t> </w:t>
      </w:r>
      <w:r w:rsidRPr="00347215">
        <w:rPr>
          <w:lang w:val="fr-CH"/>
        </w:rPr>
        <w:t xml:space="preserve">fois par an, </w:t>
      </w:r>
      <w:r w:rsidR="00A679F8">
        <w:rPr>
          <w:lang w:val="fr-CH"/>
        </w:rPr>
        <w:t>à savoir</w:t>
      </w:r>
      <w:r w:rsidRPr="00347215">
        <w:rPr>
          <w:lang w:val="fr-CH"/>
        </w:rPr>
        <w:t xml:space="preserve"> en juin et en novemb</w:t>
      </w:r>
      <w:r w:rsidR="00F07FED" w:rsidRPr="00347215">
        <w:rPr>
          <w:lang w:val="fr-CH"/>
        </w:rPr>
        <w:t>re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Il</w:t>
      </w:r>
      <w:r w:rsidRPr="00347215">
        <w:rPr>
          <w:lang w:val="fr-CH"/>
        </w:rPr>
        <w:t xml:space="preserve"> a également été informé de l</w:t>
      </w:r>
      <w:r w:rsidR="00A679F8">
        <w:rPr>
          <w:lang w:val="fr-CH"/>
        </w:rPr>
        <w:t>’</w:t>
      </w:r>
      <w:r w:rsidRPr="00347215">
        <w:rPr>
          <w:lang w:val="fr-CH"/>
        </w:rPr>
        <w:t>intégration complète dans la FI de la nouvelle version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avant son entrée en vigueur en janvi</w:t>
      </w:r>
      <w:r w:rsidR="00F07FED" w:rsidRPr="00347215">
        <w:rPr>
          <w:lang w:val="fr-CH"/>
        </w:rPr>
        <w:t>er</w:t>
      </w:r>
      <w:r w:rsidR="00F07FED">
        <w:rPr>
          <w:lang w:val="fr-CH"/>
        </w:rPr>
        <w:t>.  Il</w:t>
      </w:r>
      <w:r w:rsidRPr="00347215">
        <w:rPr>
          <w:lang w:val="fr-CH"/>
        </w:rPr>
        <w:t xml:space="preserve"> a également noté que la FI était alignée à 99,6% sur la dernière version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</w:t>
      </w:r>
      <w:r w:rsidR="00255DC8">
        <w:rPr>
          <w:lang w:val="fr-CH"/>
        </w:rPr>
        <w:t xml:space="preserve">depuis </w:t>
      </w:r>
      <w:r w:rsidR="007504C5" w:rsidRPr="00347215">
        <w:rPr>
          <w:lang w:val="fr-CH"/>
        </w:rPr>
        <w:t>novembre 20</w:t>
      </w:r>
      <w:r w:rsidRPr="00347215">
        <w:rPr>
          <w:lang w:val="fr-CH"/>
        </w:rPr>
        <w:t xml:space="preserve">19 et il a </w:t>
      </w:r>
      <w:r w:rsidR="00EC3774">
        <w:rPr>
          <w:lang w:val="fr-CH"/>
        </w:rPr>
        <w:t xml:space="preserve">remercié le </w:t>
      </w:r>
      <w:r w:rsidRPr="00347215">
        <w:rPr>
          <w:lang w:val="fr-CH"/>
        </w:rPr>
        <w:t xml:space="preserve">Japon pour </w:t>
      </w:r>
      <w:r w:rsidR="00EC3774">
        <w:rPr>
          <w:lang w:val="fr-CH"/>
        </w:rPr>
        <w:t>l</w:t>
      </w:r>
      <w:r w:rsidRPr="00347215">
        <w:rPr>
          <w:lang w:val="fr-CH"/>
        </w:rPr>
        <w:t xml:space="preserve">es efforts </w:t>
      </w:r>
      <w:r w:rsidR="00EC3774">
        <w:rPr>
          <w:lang w:val="fr-CH"/>
        </w:rPr>
        <w:t xml:space="preserve">déployés </w:t>
      </w:r>
      <w:r w:rsidR="00255DC8">
        <w:rPr>
          <w:lang w:val="fr-CH"/>
        </w:rPr>
        <w:t>à cet égard</w:t>
      </w:r>
      <w:r w:rsidRPr="00347215">
        <w:rPr>
          <w:lang w:val="fr-CH"/>
        </w:rPr>
        <w:t>.</w:t>
      </w:r>
    </w:p>
    <w:p w14:paraId="3329DE46" w14:textId="40E28FED" w:rsidR="001E54B9" w:rsidRPr="00347215" w:rsidRDefault="00E502E0" w:rsidP="00E502E0">
      <w:pPr>
        <w:pStyle w:val="ONUME"/>
        <w:rPr>
          <w:lang w:val="fr-CH"/>
        </w:rPr>
      </w:pPr>
      <w:r w:rsidRPr="00347215">
        <w:rPr>
          <w:lang w:val="fr-CH"/>
        </w:rPr>
        <w:t>Il a été entendu au sein du comité que la cohérence entre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et d</w:t>
      </w:r>
      <w:r w:rsidR="00A679F8">
        <w:rPr>
          <w:lang w:val="fr-CH"/>
        </w:rPr>
        <w:t>’</w:t>
      </w:r>
      <w:r w:rsidRPr="00347215">
        <w:rPr>
          <w:lang w:val="fr-CH"/>
        </w:rPr>
        <w:t>autres classifications était essentielle et que les efforts pour renforcer et conserver cette cohérence devaient se poursuivre.</w:t>
      </w:r>
    </w:p>
    <w:p w14:paraId="6840F33A" w14:textId="77777777" w:rsidR="001E54B9" w:rsidRPr="00347215" w:rsidRDefault="001E54B9" w:rsidP="00B61631">
      <w:pPr>
        <w:pStyle w:val="BodyText"/>
        <w:rPr>
          <w:lang w:val="fr-CH"/>
        </w:rPr>
      </w:pPr>
    </w:p>
    <w:p w14:paraId="4276EBB3" w14:textId="5F445FA3" w:rsidR="001E54B9" w:rsidRPr="00347215" w:rsidRDefault="00E502E0" w:rsidP="00E502E0">
      <w:pPr>
        <w:pStyle w:val="Heading1"/>
        <w:rPr>
          <w:lang w:val="fr-CH"/>
        </w:rPr>
      </w:pPr>
      <w:r w:rsidRPr="00347215">
        <w:rPr>
          <w:lang w:val="fr-CH"/>
        </w:rPr>
        <w:lastRenderedPageBreak/>
        <w:t>Examen de la nécessité de créer une nouvelle classe concernant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</w:t>
      </w:r>
    </w:p>
    <w:p w14:paraId="2E391B96" w14:textId="1EA1A491" w:rsidR="001E54B9" w:rsidRPr="00347215" w:rsidRDefault="00E37C11" w:rsidP="00E37C11">
      <w:pPr>
        <w:pStyle w:val="ONUME"/>
        <w:rPr>
          <w:lang w:val="fr-CH"/>
        </w:rPr>
      </w:pPr>
      <w:r w:rsidRPr="00347215">
        <w:rPr>
          <w:lang w:val="fr-CH"/>
        </w:rPr>
        <w:t xml:space="preserve">Les délibérations ont eu lieu sur la base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</w:instrText>
      </w:r>
      <w:r w:rsidR="00CC0469" w:rsidRPr="00CC0469">
        <w:rPr>
          <w:lang w:val="fr-CH"/>
        </w:rPr>
        <w:instrText xml:space="preserve">ations/ipc/ipcef/public/fr/project/CE481" </w:instrText>
      </w:r>
      <w:r w:rsidR="00CC0469">
        <w:fldChar w:fldCharType="separate"/>
      </w:r>
      <w:r w:rsidR="0054723B" w:rsidRPr="00347215">
        <w:rPr>
          <w:rStyle w:val="Hyperlink"/>
          <w:color w:val="auto"/>
          <w:lang w:val="fr-CH"/>
        </w:rPr>
        <w:t>CE </w:t>
      </w:r>
      <w:r w:rsidRPr="00347215">
        <w:rPr>
          <w:rStyle w:val="Hyperlink"/>
          <w:color w:val="auto"/>
          <w:lang w:val="fr-CH"/>
        </w:rPr>
        <w:t>481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et en particulier de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109 contenant un rapport du rapporteur établi par l</w:t>
      </w:r>
      <w:r w:rsidR="00A679F8">
        <w:rPr>
          <w:lang w:val="fr-CH"/>
        </w:rPr>
        <w:t>’</w:t>
      </w:r>
      <w:r w:rsidRPr="00347215">
        <w:rPr>
          <w:lang w:val="fr-CH"/>
        </w:rPr>
        <w:t>OEB.</w:t>
      </w:r>
    </w:p>
    <w:p w14:paraId="754BE782" w14:textId="2E583968" w:rsidR="007504C5" w:rsidRPr="00347215" w:rsidRDefault="00E37C11" w:rsidP="00E37C11">
      <w:pPr>
        <w:pStyle w:val="ONUME"/>
        <w:rPr>
          <w:lang w:val="fr-CH"/>
        </w:rPr>
      </w:pPr>
      <w:r w:rsidRPr="00347215">
        <w:rPr>
          <w:lang w:val="fr-CH"/>
        </w:rPr>
        <w:t>Le comité a noté que, depuis sa création, le Groupe d</w:t>
      </w:r>
      <w:r w:rsidR="00A679F8">
        <w:rPr>
          <w:lang w:val="fr-CH"/>
        </w:rPr>
        <w:t>’</w:t>
      </w:r>
      <w:r w:rsidRPr="00347215">
        <w:rPr>
          <w:lang w:val="fr-CH"/>
        </w:rPr>
        <w:t>experts sur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 avait tenu cinq</w:t>
      </w:r>
      <w:r w:rsidR="009A7CC7" w:rsidRPr="00347215">
        <w:rPr>
          <w:lang w:val="fr-CH"/>
        </w:rPr>
        <w:t> </w:t>
      </w:r>
      <w:r w:rsidRPr="00347215">
        <w:rPr>
          <w:lang w:val="fr-CH"/>
        </w:rPr>
        <w:t xml:space="preserve">réunions physiques en marge des réunions correspondantes du groupe de travail </w:t>
      </w:r>
      <w:r w:rsidR="00255DC8">
        <w:rPr>
          <w:lang w:val="fr-CH"/>
        </w:rPr>
        <w:t>afin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examiner des questions spécifiques </w:t>
      </w:r>
      <w:r w:rsidR="00EC3774">
        <w:rPr>
          <w:lang w:val="fr-CH"/>
        </w:rPr>
        <w:t xml:space="preserve">concernant </w:t>
      </w:r>
      <w:r w:rsidRPr="00347215">
        <w:rPr>
          <w:lang w:val="fr-CH"/>
        </w:rPr>
        <w:t>la sous</w:t>
      </w:r>
      <w:r w:rsidR="00A679F8">
        <w:rPr>
          <w:lang w:val="fr-CH"/>
        </w:rPr>
        <w:t>-</w:t>
      </w:r>
      <w:r w:rsidRPr="00347215">
        <w:rPr>
          <w:lang w:val="fr-CH"/>
        </w:rPr>
        <w:t>classe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H01L et que, en particulier, des progrès substantiels avaient été réalisés </w:t>
      </w:r>
      <w:r w:rsidR="007504C5" w:rsidRPr="00347215">
        <w:rPr>
          <w:lang w:val="fr-CH"/>
        </w:rPr>
        <w:t>en 2019</w:t>
      </w:r>
      <w:r w:rsidRPr="00347215">
        <w:rPr>
          <w:lang w:val="fr-CH"/>
        </w:rPr>
        <w:t xml:space="preserve"> lors des deux</w:t>
      </w:r>
      <w:r w:rsidR="009A7CC7" w:rsidRPr="00347215">
        <w:rPr>
          <w:lang w:val="fr-CH"/>
        </w:rPr>
        <w:t> </w:t>
      </w:r>
      <w:r w:rsidRPr="00347215">
        <w:rPr>
          <w:lang w:val="fr-CH"/>
        </w:rPr>
        <w:t>dernières réunions du Groupe d</w:t>
      </w:r>
      <w:r w:rsidR="00A679F8">
        <w:rPr>
          <w:lang w:val="fr-CH"/>
        </w:rPr>
        <w:t>’</w:t>
      </w:r>
      <w:r w:rsidRPr="00347215">
        <w:rPr>
          <w:lang w:val="fr-CH"/>
        </w:rPr>
        <w:t>experts sur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conducteurs.</w:t>
      </w:r>
    </w:p>
    <w:p w14:paraId="7BF8FBE8" w14:textId="456BD804" w:rsidR="001E54B9" w:rsidRPr="00347215" w:rsidRDefault="00255DC8" w:rsidP="00AE1D69">
      <w:pPr>
        <w:pStyle w:val="ONUME"/>
        <w:rPr>
          <w:lang w:val="fr-CH"/>
        </w:rPr>
      </w:pPr>
      <w:r>
        <w:rPr>
          <w:lang w:val="fr-CH"/>
        </w:rPr>
        <w:t>Il a également été noté que le g</w:t>
      </w:r>
      <w:r w:rsidR="00AE1D69" w:rsidRPr="00347215">
        <w:rPr>
          <w:lang w:val="fr-CH"/>
        </w:rPr>
        <w:t>roupe d</w:t>
      </w:r>
      <w:r w:rsidR="00A679F8">
        <w:rPr>
          <w:lang w:val="fr-CH"/>
        </w:rPr>
        <w:t>’</w:t>
      </w:r>
      <w:r w:rsidR="00AE1D69" w:rsidRPr="00347215">
        <w:rPr>
          <w:lang w:val="fr-CH"/>
        </w:rPr>
        <w:t>experts se mettrait d</w:t>
      </w:r>
      <w:r w:rsidR="00A679F8">
        <w:rPr>
          <w:lang w:val="fr-CH"/>
        </w:rPr>
        <w:t>’</w:t>
      </w:r>
      <w:r w:rsidR="00AE1D69" w:rsidRPr="00347215">
        <w:rPr>
          <w:lang w:val="fr-CH"/>
        </w:rPr>
        <w:t>accord ultérieurement sur la manière de regrouper la nouvelle classe</w:t>
      </w:r>
      <w:r w:rsidR="007504C5" w:rsidRPr="00347215">
        <w:rPr>
          <w:lang w:val="fr-CH"/>
        </w:rPr>
        <w:t> </w:t>
      </w:r>
      <w:r w:rsidR="00AE1D69" w:rsidRPr="00347215">
        <w:rPr>
          <w:lang w:val="fr-CH"/>
        </w:rPr>
        <w:t xml:space="preserve">H10 </w:t>
      </w:r>
      <w:r w:rsidR="00CC6F8B">
        <w:rPr>
          <w:lang w:val="fr-CH"/>
        </w:rPr>
        <w:t>prévue</w:t>
      </w:r>
      <w:r w:rsidR="00AE1D69" w:rsidRPr="00347215">
        <w:rPr>
          <w:lang w:val="fr-CH"/>
        </w:rPr>
        <w:t xml:space="preserve"> avec ses sous</w:t>
      </w:r>
      <w:r w:rsidR="00A679F8">
        <w:rPr>
          <w:lang w:val="fr-CH"/>
        </w:rPr>
        <w:t>-</w:t>
      </w:r>
      <w:r w:rsidR="00AE1D69" w:rsidRPr="00347215">
        <w:rPr>
          <w:lang w:val="fr-CH"/>
        </w:rPr>
        <w:t>classes dans</w:t>
      </w:r>
      <w:r w:rsidR="007504C5" w:rsidRPr="00347215">
        <w:rPr>
          <w:lang w:val="fr-CH"/>
        </w:rPr>
        <w:t xml:space="preserve"> la CIB</w:t>
      </w:r>
      <w:r w:rsidR="00AE1D69" w:rsidRPr="00347215">
        <w:rPr>
          <w:lang w:val="fr-CH"/>
        </w:rPr>
        <w:t>.</w:t>
      </w:r>
    </w:p>
    <w:p w14:paraId="7ECB1450" w14:textId="4B06AF33" w:rsidR="001E54B9" w:rsidRPr="00347215" w:rsidRDefault="00AE1D69" w:rsidP="00AE1D69">
      <w:pPr>
        <w:pStyle w:val="ONUME"/>
        <w:rPr>
          <w:lang w:val="fr-CH"/>
        </w:rPr>
      </w:pPr>
      <w:r w:rsidRPr="00347215">
        <w:rPr>
          <w:lang w:val="fr-CH"/>
        </w:rPr>
        <w:t>Le comité a décidé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approuver la poursuite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"https://www3.wipo.int/classifications/ipc/ipcef/public/fr/project/CE481"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481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et le programme du Groupe d</w:t>
      </w:r>
      <w:r w:rsidR="00A679F8">
        <w:rPr>
          <w:lang w:val="fr-CH"/>
        </w:rPr>
        <w:t>’</w:t>
      </w:r>
      <w:r w:rsidRPr="00347215">
        <w:rPr>
          <w:lang w:val="fr-CH"/>
        </w:rPr>
        <w:t>experts sur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 et, en outre, de remplacer l</w:t>
      </w:r>
      <w:r w:rsidR="00A679F8">
        <w:rPr>
          <w:lang w:val="fr-CH"/>
        </w:rPr>
        <w:t>’</w:t>
      </w:r>
      <w:r w:rsidR="00255DC8">
        <w:rPr>
          <w:lang w:val="fr-CH"/>
        </w:rPr>
        <w:t xml:space="preserve">objet </w:t>
      </w:r>
      <w:r w:rsidRPr="00347215">
        <w:rPr>
          <w:lang w:val="fr-CH"/>
        </w:rPr>
        <w:t xml:space="preserve">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"https://www3.wipo.int/classifications/ipc/ipcef/public/fr/project/CE481"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481</w:t>
      </w:r>
      <w:r w:rsidR="00CC0469">
        <w:rPr>
          <w:rStyle w:val="Hyperlink"/>
          <w:color w:val="auto"/>
          <w:lang w:val="fr-CH"/>
        </w:rPr>
        <w:fldChar w:fldCharType="end"/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“Nécessité de créer une nouvelle classe concernant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conducteurs” par “Nouvelle classe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H10 pour la technologie des semi</w:t>
      </w:r>
      <w:r w:rsidR="00A679F8">
        <w:rPr>
          <w:lang w:val="fr-CH"/>
        </w:rPr>
        <w:t>-</w:t>
      </w:r>
      <w:r w:rsidRPr="00347215">
        <w:rPr>
          <w:lang w:val="fr-CH"/>
        </w:rPr>
        <w:t>conducteurs”.</w:t>
      </w:r>
    </w:p>
    <w:p w14:paraId="0CDEE2D6" w14:textId="19890C21" w:rsidR="001E54B9" w:rsidRPr="00347215" w:rsidRDefault="00AE1D69" w:rsidP="0030219A">
      <w:pPr>
        <w:pStyle w:val="ONUME"/>
        <w:rPr>
          <w:lang w:val="fr-CH"/>
        </w:rPr>
      </w:pPr>
      <w:r w:rsidRPr="00347215">
        <w:rPr>
          <w:lang w:val="fr-CH"/>
        </w:rPr>
        <w:t>Le comité a exprimé ses remerciements à l</w:t>
      </w:r>
      <w:r w:rsidR="00A679F8">
        <w:rPr>
          <w:lang w:val="fr-CH"/>
        </w:rPr>
        <w:t>’</w:t>
      </w:r>
      <w:r w:rsidRPr="00347215">
        <w:rPr>
          <w:lang w:val="fr-CH"/>
        </w:rPr>
        <w:t>OEB, qui présidait le groupe d</w:t>
      </w:r>
      <w:r w:rsidR="00A679F8">
        <w:rPr>
          <w:lang w:val="fr-CH"/>
        </w:rPr>
        <w:t>’</w:t>
      </w:r>
      <w:r w:rsidRPr="00347215">
        <w:rPr>
          <w:lang w:val="fr-CH"/>
        </w:rPr>
        <w:t>experts, et aux offices membres du groupe d</w:t>
      </w:r>
      <w:r w:rsidR="00A679F8">
        <w:rPr>
          <w:lang w:val="fr-CH"/>
        </w:rPr>
        <w:t>’</w:t>
      </w:r>
      <w:r w:rsidRPr="00347215">
        <w:rPr>
          <w:lang w:val="fr-CH"/>
        </w:rPr>
        <w:t>experts pour les efforts déployés et leur contribution aux travaux réalisés jusqu</w:t>
      </w:r>
      <w:r w:rsidR="00A679F8">
        <w:rPr>
          <w:lang w:val="fr-CH"/>
        </w:rPr>
        <w:t>’</w:t>
      </w:r>
      <w:r w:rsidRPr="00347215">
        <w:rPr>
          <w:lang w:val="fr-CH"/>
        </w:rPr>
        <w:t>à prése</w:t>
      </w:r>
      <w:r w:rsidR="00F07FED" w:rsidRPr="00347215">
        <w:rPr>
          <w:lang w:val="fr-CH"/>
        </w:rPr>
        <w:t>nt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Il</w:t>
      </w:r>
      <w:r w:rsidR="0030219A" w:rsidRPr="00347215">
        <w:rPr>
          <w:lang w:val="fr-CH"/>
        </w:rPr>
        <w:t xml:space="preserve"> a également encouragé les membres du groupe d</w:t>
      </w:r>
      <w:r w:rsidR="00A679F8">
        <w:rPr>
          <w:lang w:val="fr-CH"/>
        </w:rPr>
        <w:t>’</w:t>
      </w:r>
      <w:r w:rsidR="0030219A" w:rsidRPr="00347215">
        <w:rPr>
          <w:lang w:val="fr-CH"/>
        </w:rPr>
        <w:t>experts à poursuivre leurs travaux dans la voie tracée durant l</w:t>
      </w:r>
      <w:r w:rsidR="00A679F8">
        <w:rPr>
          <w:lang w:val="fr-CH"/>
        </w:rPr>
        <w:t>’</w:t>
      </w:r>
      <w:r w:rsidR="0030219A" w:rsidRPr="00347215">
        <w:rPr>
          <w:lang w:val="fr-CH"/>
        </w:rPr>
        <w:t>année</w:t>
      </w:r>
      <w:r w:rsidR="007504C5" w:rsidRPr="00347215">
        <w:rPr>
          <w:lang w:val="fr-CH"/>
        </w:rPr>
        <w:t> </w:t>
      </w:r>
      <w:r w:rsidR="0030219A" w:rsidRPr="00347215">
        <w:rPr>
          <w:lang w:val="fr-CH"/>
        </w:rPr>
        <w:t>2019.</w:t>
      </w:r>
    </w:p>
    <w:p w14:paraId="5DB0D2DA" w14:textId="77777777" w:rsidR="001E54B9" w:rsidRPr="00347215" w:rsidRDefault="001E54B9" w:rsidP="00F50D17">
      <w:pPr>
        <w:pStyle w:val="ONUME"/>
        <w:numPr>
          <w:ilvl w:val="0"/>
          <w:numId w:val="0"/>
        </w:numPr>
        <w:rPr>
          <w:lang w:val="fr-CH"/>
        </w:rPr>
      </w:pPr>
    </w:p>
    <w:p w14:paraId="09E5E7E3" w14:textId="6D09B149" w:rsidR="001E54B9" w:rsidRPr="00347215" w:rsidRDefault="0030219A" w:rsidP="0030219A">
      <w:pPr>
        <w:pStyle w:val="Heading1"/>
        <w:rPr>
          <w:lang w:val="fr-CH"/>
        </w:rPr>
      </w:pPr>
      <w:r w:rsidRPr="00347215">
        <w:rPr>
          <w:lang w:val="fr-CH"/>
        </w:rPr>
        <w:t>Modifications à apporter au Guide d</w:t>
      </w:r>
      <w:r w:rsidR="00A679F8">
        <w:rPr>
          <w:lang w:val="fr-CH"/>
        </w:rPr>
        <w:t>’</w:t>
      </w:r>
      <w:r w:rsidRPr="00347215">
        <w:rPr>
          <w:lang w:val="fr-CH"/>
        </w:rPr>
        <w:t>utilisation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et aux autres documents de base de</w:t>
      </w:r>
      <w:r w:rsidR="007504C5" w:rsidRPr="00347215">
        <w:rPr>
          <w:lang w:val="fr-CH"/>
        </w:rPr>
        <w:t xml:space="preserve"> la CIB</w:t>
      </w:r>
    </w:p>
    <w:p w14:paraId="44DF4388" w14:textId="4B17ACA6" w:rsidR="001E54B9" w:rsidRPr="00347215" w:rsidRDefault="004A67A6" w:rsidP="004A67A6">
      <w:pPr>
        <w:pStyle w:val="ONUME"/>
        <w:rPr>
          <w:u w:val="single"/>
          <w:lang w:val="fr-CH"/>
        </w:rPr>
      </w:pPr>
      <w:r w:rsidRPr="00347215">
        <w:rPr>
          <w:lang w:val="fr-CH"/>
        </w:rPr>
        <w:t xml:space="preserve">Les délibérations ont eu lieu sur la base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</w:instrText>
      </w:r>
      <w:r w:rsidR="00CC0469" w:rsidRPr="00CC0469">
        <w:rPr>
          <w:lang w:val="fr-CH"/>
        </w:rPr>
        <w:instrText xml:space="preserve">RLINK "https://www3.wipo.int/classifications/ipc/ipcef/public/fr/project/CE454"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454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</w:t>
      </w:r>
      <w:r w:rsidR="00255DC8">
        <w:rPr>
          <w:lang w:val="fr-CH"/>
        </w:rPr>
        <w:t xml:space="preserve">et en particulier </w:t>
      </w:r>
      <w:r w:rsidRPr="00347215">
        <w:rPr>
          <w:lang w:val="fr-CH"/>
        </w:rPr>
        <w:t>des annexes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49 et 52 du dossier de projet, </w:t>
      </w:r>
      <w:r w:rsidR="00CC6F8B">
        <w:rPr>
          <w:lang w:val="fr-CH"/>
        </w:rPr>
        <w:t>présentées</w:t>
      </w:r>
      <w:r w:rsidRPr="00347215">
        <w:rPr>
          <w:lang w:val="fr-CH"/>
        </w:rPr>
        <w:t xml:space="preserve"> respectivement par le Bureau international et l</w:t>
      </w:r>
      <w:r w:rsidR="00A679F8">
        <w:rPr>
          <w:lang w:val="fr-CH"/>
        </w:rPr>
        <w:t>’</w:t>
      </w:r>
      <w:r w:rsidRPr="00347215">
        <w:rPr>
          <w:lang w:val="fr-CH"/>
        </w:rPr>
        <w:t>OEB</w:t>
      </w:r>
      <w:r w:rsidR="00CC6F8B">
        <w:rPr>
          <w:lang w:val="fr-CH"/>
        </w:rPr>
        <w:t xml:space="preserve"> et</w:t>
      </w:r>
      <w:r w:rsidRPr="00347215">
        <w:rPr>
          <w:lang w:val="fr-CH"/>
        </w:rPr>
        <w:t xml:space="preserve"> contenant des propositions de modification à apporter au Guide d</w:t>
      </w:r>
      <w:r w:rsidR="00A679F8">
        <w:rPr>
          <w:lang w:val="fr-CH"/>
        </w:rPr>
        <w:t>’</w:t>
      </w:r>
      <w:r w:rsidRPr="00347215">
        <w:rPr>
          <w:lang w:val="fr-CH"/>
        </w:rPr>
        <w:t>utilisation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(ci</w:t>
      </w:r>
      <w:r w:rsidR="00A679F8">
        <w:rPr>
          <w:lang w:val="fr-CH"/>
        </w:rPr>
        <w:t>-</w:t>
      </w:r>
      <w:r w:rsidR="00255DC8">
        <w:rPr>
          <w:lang w:val="fr-CH"/>
        </w:rPr>
        <w:t>après dénommé “guide”)</w:t>
      </w:r>
      <w:r w:rsidRPr="00347215">
        <w:rPr>
          <w:lang w:val="fr-CH"/>
        </w:rPr>
        <w:t xml:space="preserve"> qui reprenaient les observations des offices.</w:t>
      </w:r>
    </w:p>
    <w:p w14:paraId="2DBF8947" w14:textId="0C94DF99" w:rsidR="007504C5" w:rsidRPr="00347215" w:rsidRDefault="004A67A6" w:rsidP="004A67A6">
      <w:pPr>
        <w:pStyle w:val="ONUME"/>
        <w:rPr>
          <w:lang w:val="fr-CH"/>
        </w:rPr>
      </w:pPr>
      <w:r w:rsidRPr="00347215">
        <w:rPr>
          <w:lang w:val="fr-CH"/>
        </w:rPr>
        <w:t>Le comité a adopté, sous réserve de certaines modifications, les propositions de modification des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3, 15, 19, 21, 27, 40, 179 à 181, 183 et 187 du guide, figurant dans les annexes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54 et 55 du dossier de proj</w:t>
      </w:r>
      <w:r w:rsidR="00F07FED" w:rsidRPr="00347215">
        <w:rPr>
          <w:lang w:val="fr-CH"/>
        </w:rPr>
        <w:t>et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Ce</w:t>
      </w:r>
      <w:r w:rsidRPr="00347215">
        <w:rPr>
          <w:lang w:val="fr-CH"/>
        </w:rPr>
        <w:t>s modifications seraient incluses dans la version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2020 du guide.</w:t>
      </w:r>
    </w:p>
    <w:p w14:paraId="793ED878" w14:textId="543743A6" w:rsidR="007504C5" w:rsidRPr="00347215" w:rsidRDefault="004A67A6" w:rsidP="004A67A6">
      <w:pPr>
        <w:pStyle w:val="ONUME"/>
        <w:rPr>
          <w:lang w:val="fr-CH"/>
        </w:rPr>
      </w:pPr>
      <w:r w:rsidRPr="00347215">
        <w:rPr>
          <w:lang w:val="fr-CH"/>
        </w:rPr>
        <w:t xml:space="preserve">Les délibérations ont également eu lieu sur la base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"https://www3.wipo.int/classifications/ipc/ipcef/public/fr/project/CE455"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455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>, et plus particulièrement des annexes</w:t>
      </w:r>
      <w:r w:rsidR="007504C5" w:rsidRPr="00347215">
        <w:rPr>
          <w:lang w:val="fr-CH"/>
        </w:rPr>
        <w:t> </w:t>
      </w:r>
      <w:r w:rsidR="00255DC8">
        <w:rPr>
          <w:lang w:val="fr-CH"/>
        </w:rPr>
        <w:t>67 et 70 du dossier de projet</w:t>
      </w:r>
      <w:r w:rsidRPr="00347215">
        <w:rPr>
          <w:lang w:val="fr-CH"/>
        </w:rPr>
        <w:t xml:space="preserve"> établies respectivement par le Bureau international et l</w:t>
      </w:r>
      <w:r w:rsidR="00A679F8">
        <w:rPr>
          <w:lang w:val="fr-CH"/>
        </w:rPr>
        <w:t>’</w:t>
      </w:r>
      <w:r w:rsidRPr="00347215">
        <w:rPr>
          <w:lang w:val="fr-CH"/>
        </w:rPr>
        <w:t>OEB, contenant la liste des modifications à apporter aux “Principes directeurs pour la révision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>” (ci</w:t>
      </w:r>
      <w:r w:rsidR="00A679F8">
        <w:rPr>
          <w:lang w:val="fr-CH"/>
        </w:rPr>
        <w:t>-</w:t>
      </w:r>
      <w:r w:rsidRPr="00347215">
        <w:rPr>
          <w:lang w:val="fr-CH"/>
        </w:rPr>
        <w:t>après d</w:t>
      </w:r>
      <w:r w:rsidR="00255DC8">
        <w:rPr>
          <w:lang w:val="fr-CH"/>
        </w:rPr>
        <w:t>énommés “principes directeurs”)</w:t>
      </w:r>
      <w:r w:rsidRPr="00347215">
        <w:rPr>
          <w:lang w:val="fr-CH"/>
        </w:rPr>
        <w:t xml:space="preserve"> qui reprenaient les observations des offices.</w:t>
      </w:r>
    </w:p>
    <w:p w14:paraId="7B38A2CA" w14:textId="2F62294B" w:rsidR="001E54B9" w:rsidRPr="00347215" w:rsidRDefault="00074929" w:rsidP="00074929">
      <w:pPr>
        <w:pStyle w:val="ONUME"/>
        <w:rPr>
          <w:lang w:val="fr-CH"/>
        </w:rPr>
      </w:pPr>
      <w:r w:rsidRPr="00347215">
        <w:rPr>
          <w:lang w:val="fr-CH"/>
        </w:rPr>
        <w:t>Le comité a adopté, sous réserve de certaines modifications, les propositions de modification des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</w:t>
      </w:r>
      <w:r w:rsidRPr="00347215">
        <w:rPr>
          <w:i/>
          <w:lang w:val="fr-CH"/>
        </w:rPr>
        <w:t>bis</w:t>
      </w:r>
      <w:r w:rsidR="00CC6F8B">
        <w:rPr>
          <w:lang w:val="fr-CH"/>
        </w:rPr>
        <w:t xml:space="preserve"> et</w:t>
      </w:r>
      <w:r w:rsidRPr="00347215">
        <w:rPr>
          <w:lang w:val="fr-CH"/>
        </w:rPr>
        <w:t xml:space="preserve"> 30</w:t>
      </w:r>
      <w:r w:rsidR="00CC6F8B">
        <w:rPr>
          <w:lang w:val="fr-CH"/>
        </w:rPr>
        <w:t>, du paragraphe </w:t>
      </w:r>
      <w:r w:rsidRPr="00347215">
        <w:rPr>
          <w:lang w:val="fr-CH"/>
        </w:rPr>
        <w:t>9.g) de l</w:t>
      </w:r>
      <w:r w:rsidR="00A679F8">
        <w:rPr>
          <w:lang w:val="fr-CH"/>
        </w:rPr>
        <w:t>’</w:t>
      </w:r>
      <w:r w:rsidRPr="00347215">
        <w:rPr>
          <w:lang w:val="fr-CH"/>
        </w:rPr>
        <w:t>appendice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III et </w:t>
      </w:r>
      <w:r w:rsidR="00CC6F8B">
        <w:rPr>
          <w:lang w:val="fr-CH"/>
        </w:rPr>
        <w:t xml:space="preserve">du </w:t>
      </w:r>
      <w:r w:rsidRPr="00347215">
        <w:rPr>
          <w:lang w:val="fr-CH"/>
        </w:rPr>
        <w:t>Glossaire des termes de l</w:t>
      </w:r>
      <w:r w:rsidR="00A679F8">
        <w:rPr>
          <w:lang w:val="fr-CH"/>
        </w:rPr>
        <w:t>’</w:t>
      </w:r>
      <w:r w:rsidRPr="00347215">
        <w:rPr>
          <w:lang w:val="fr-CH"/>
        </w:rPr>
        <w:t>appendice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VI des principes directeurs, figurant à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72 du dossier de</w:t>
      </w:r>
      <w:r w:rsidR="00937307">
        <w:rPr>
          <w:lang w:val="fr-CH"/>
        </w:rPr>
        <w:t> </w:t>
      </w:r>
      <w:r w:rsidRPr="00347215">
        <w:rPr>
          <w:lang w:val="fr-CH"/>
        </w:rPr>
        <w:t>projet.</w:t>
      </w:r>
    </w:p>
    <w:p w14:paraId="4E16AF83" w14:textId="29D43BD0" w:rsidR="007504C5" w:rsidRPr="00347215" w:rsidRDefault="00390357" w:rsidP="00390357">
      <w:pPr>
        <w:pStyle w:val="ONUME"/>
        <w:rPr>
          <w:lang w:val="fr-CH"/>
        </w:rPr>
      </w:pPr>
      <w:r w:rsidRPr="00347215">
        <w:rPr>
          <w:lang w:val="fr-CH"/>
        </w:rPr>
        <w:t xml:space="preserve">Le comité a décidé de créer le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"https://www3.wipo.int/classifications/ipc/ipcef/public/fr/project/M805"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M 805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, avec le Bureau international comme rapporteur, pour examiner la version française du schéma où </w:t>
      </w:r>
      <w:r w:rsidR="007504C5" w:rsidRPr="00347215">
        <w:rPr>
          <w:lang w:val="fr-CH"/>
        </w:rPr>
        <w:t>“</w:t>
      </w:r>
      <w:r w:rsidRPr="00347215">
        <w:rPr>
          <w:lang w:val="fr-CH"/>
        </w:rPr>
        <w:t>plusieurs</w:t>
      </w:r>
      <w:r w:rsidR="007504C5" w:rsidRPr="00347215">
        <w:rPr>
          <w:lang w:val="fr-CH"/>
        </w:rPr>
        <w:t>”</w:t>
      </w:r>
      <w:r w:rsidRPr="00347215">
        <w:rPr>
          <w:lang w:val="fr-CH"/>
        </w:rPr>
        <w:t xml:space="preserve"> a été utilisé, et pour proposer des modifications </w:t>
      </w:r>
      <w:r w:rsidR="00CC6F8B">
        <w:rPr>
          <w:lang w:val="fr-CH"/>
        </w:rPr>
        <w:t>d</w:t>
      </w:r>
      <w:r w:rsidRPr="00347215">
        <w:rPr>
          <w:lang w:val="fr-CH"/>
        </w:rPr>
        <w:t>es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183 et 187 du guide et </w:t>
      </w:r>
      <w:r w:rsidR="00CC6F8B">
        <w:rPr>
          <w:lang w:val="fr-CH"/>
        </w:rPr>
        <w:t xml:space="preserve">du </w:t>
      </w:r>
      <w:r w:rsidRPr="00347215">
        <w:rPr>
          <w:lang w:val="fr-CH"/>
        </w:rPr>
        <w:t>paragraphe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</w:t>
      </w:r>
      <w:r w:rsidRPr="00347215">
        <w:rPr>
          <w:i/>
          <w:lang w:val="fr-CH"/>
        </w:rPr>
        <w:t>bis</w:t>
      </w:r>
      <w:r w:rsidRPr="00347215">
        <w:rPr>
          <w:lang w:val="fr-CH"/>
        </w:rPr>
        <w:t xml:space="preserve"> des principes directeurs</w:t>
      </w:r>
      <w:r w:rsidR="009D4014">
        <w:rPr>
          <w:lang w:val="fr-CH"/>
        </w:rPr>
        <w:t xml:space="preserve"> qui ont été </w:t>
      </w:r>
      <w:r w:rsidR="009D4014" w:rsidRPr="00347215">
        <w:rPr>
          <w:lang w:val="fr-CH"/>
        </w:rPr>
        <w:t>adoptés</w:t>
      </w:r>
      <w:r w:rsidRPr="00347215">
        <w:rPr>
          <w:lang w:val="fr-CH"/>
        </w:rPr>
        <w:t>.</w:t>
      </w:r>
    </w:p>
    <w:p w14:paraId="6867E10B" w14:textId="0B175EEB" w:rsidR="007504C5" w:rsidRPr="00347215" w:rsidRDefault="00944C2D" w:rsidP="00944C2D">
      <w:pPr>
        <w:pStyle w:val="ONUME"/>
        <w:rPr>
          <w:lang w:val="fr-CH"/>
        </w:rPr>
      </w:pPr>
      <w:r w:rsidRPr="00347215">
        <w:rPr>
          <w:lang w:val="fr-CH"/>
        </w:rPr>
        <w:lastRenderedPageBreak/>
        <w:t>Le comité a en outre examiné la proposition du rapporteur présentée par la Suède à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11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</w:instrText>
      </w:r>
      <w:r w:rsidR="00CC0469" w:rsidRPr="00CC0469">
        <w:rPr>
          <w:lang w:val="fr-CH"/>
        </w:rPr>
        <w:instrText xml:space="preserve">fications/ipc/ipcef/public/fr/project/CE512"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512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, </w:t>
      </w:r>
      <w:r w:rsidR="00255DC8">
        <w:rPr>
          <w:lang w:val="fr-CH"/>
        </w:rPr>
        <w:t>sur</w:t>
      </w:r>
      <w:r w:rsidRPr="00347215">
        <w:rPr>
          <w:lang w:val="fr-CH"/>
        </w:rPr>
        <w:t xml:space="preserve"> les propositions de modification du guide et des principes directeurs </w:t>
      </w:r>
      <w:r w:rsidR="00CC6F8B">
        <w:rPr>
          <w:lang w:val="fr-CH"/>
        </w:rPr>
        <w:t>concernant</w:t>
      </w:r>
      <w:r w:rsidRPr="00347215">
        <w:rPr>
          <w:lang w:val="fr-CH"/>
        </w:rPr>
        <w:t xml:space="preserve"> l</w:t>
      </w:r>
      <w:r w:rsidR="00A679F8">
        <w:rPr>
          <w:lang w:val="fr-CH"/>
        </w:rPr>
        <w:t>’</w:t>
      </w:r>
      <w:r w:rsidRPr="00347215">
        <w:rPr>
          <w:lang w:val="fr-CH"/>
        </w:rPr>
        <w:t>application de la note sur le classement selon plusieurs aspects dans les secteurs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où prévaut la règle courante de classement.</w:t>
      </w:r>
    </w:p>
    <w:p w14:paraId="52559B57" w14:textId="4494160C" w:rsidR="001E54B9" w:rsidRPr="00347215" w:rsidRDefault="00283389" w:rsidP="00283389">
      <w:pPr>
        <w:pStyle w:val="ONUME"/>
        <w:rPr>
          <w:lang w:val="fr-CH"/>
        </w:rPr>
      </w:pPr>
      <w:r w:rsidRPr="00347215">
        <w:rPr>
          <w:lang w:val="fr-CH"/>
        </w:rPr>
        <w:t xml:space="preserve">Le comité a adopté, sous réserve de certaines modifications, les propositions de modification des intitulés </w:t>
      </w:r>
      <w:r w:rsidR="00255DC8">
        <w:rPr>
          <w:lang w:val="fr-CH"/>
        </w:rPr>
        <w:t>du</w:t>
      </w:r>
      <w:r w:rsidRPr="00347215">
        <w:rPr>
          <w:lang w:val="fr-CH"/>
        </w:rPr>
        <w:t xml:space="preserve"> chapitre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IX,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103 à 106, des intitulés du </w:t>
      </w:r>
      <w:r w:rsidR="007504C5" w:rsidRPr="00347215">
        <w:rPr>
          <w:lang w:val="fr-CH"/>
        </w:rPr>
        <w:t>chapitre X</w:t>
      </w:r>
      <w:r w:rsidRPr="00347215">
        <w:rPr>
          <w:lang w:val="fr-CH"/>
        </w:rPr>
        <w:t>, paragraphes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115 à 119, 141 à 146, 183 et 187 du guide et de l</w:t>
      </w:r>
      <w:r w:rsidR="00A679F8">
        <w:rPr>
          <w:lang w:val="fr-CH"/>
        </w:rPr>
        <w:t>’</w:t>
      </w:r>
      <w:r w:rsidRPr="00347215">
        <w:rPr>
          <w:lang w:val="fr-CH"/>
        </w:rPr>
        <w:t>appendice I des principes directeu</w:t>
      </w:r>
      <w:r w:rsidR="00F07FED" w:rsidRPr="00347215">
        <w:rPr>
          <w:lang w:val="fr-CH"/>
        </w:rPr>
        <w:t>rs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Pr="00347215">
        <w:rPr>
          <w:lang w:val="fr-CH"/>
        </w:rPr>
        <w:t>s modifications du guide apparaîtraient dans les annexes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54 et 55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"https://www3.wipo.int/classifications/ipc/ipcef/public/fr/project/CE454" </w:instrText>
      </w:r>
      <w:r w:rsidR="00CC0469">
        <w:fldChar w:fldCharType="separate"/>
      </w:r>
      <w:r w:rsidR="0054723B" w:rsidRPr="00347215">
        <w:rPr>
          <w:rStyle w:val="Hyperlink"/>
          <w:color w:val="auto"/>
          <w:lang w:val="fr-CH"/>
        </w:rPr>
        <w:t>CE </w:t>
      </w:r>
      <w:r w:rsidRPr="00347215">
        <w:rPr>
          <w:rStyle w:val="Hyperlink"/>
          <w:color w:val="auto"/>
          <w:lang w:val="fr-CH"/>
        </w:rPr>
        <w:t>454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et celles concernant les principes directeurs figureraient à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72 du dossier de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"https://www3.wipo.int/classifications/ipc/ipcef/public/fr/project/CE455"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</w:t>
      </w:r>
      <w:r w:rsidR="0054723B" w:rsidRPr="00347215">
        <w:rPr>
          <w:rStyle w:val="Hyperlink"/>
          <w:color w:val="auto"/>
          <w:lang w:val="fr-CH"/>
        </w:rPr>
        <w:t> </w:t>
      </w:r>
      <w:r w:rsidRPr="00347215">
        <w:rPr>
          <w:rStyle w:val="Hyperlink"/>
          <w:color w:val="auto"/>
          <w:lang w:val="fr-CH"/>
        </w:rPr>
        <w:t>455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>.</w:t>
      </w:r>
    </w:p>
    <w:p w14:paraId="47C91D80" w14:textId="1CD2A921" w:rsidR="001E54B9" w:rsidRDefault="00CC6F8B" w:rsidP="00A450C3">
      <w:pPr>
        <w:pStyle w:val="ONUME"/>
        <w:rPr>
          <w:lang w:val="fr-CH"/>
        </w:rPr>
      </w:pPr>
      <w:r>
        <w:rPr>
          <w:lang w:val="fr-CH"/>
        </w:rPr>
        <w:t xml:space="preserve">En rapport avec le </w:t>
      </w:r>
      <w:r w:rsidR="00DE6A10" w:rsidRPr="00347215">
        <w:rPr>
          <w:lang w:val="fr-CH"/>
        </w:rPr>
        <w:t>paragraphe</w:t>
      </w:r>
      <w:r w:rsidR="007504C5" w:rsidRPr="00347215">
        <w:rPr>
          <w:lang w:val="fr-CH"/>
        </w:rPr>
        <w:t> </w:t>
      </w:r>
      <w:r w:rsidR="00DE6A10" w:rsidRPr="00347215">
        <w:rPr>
          <w:lang w:val="fr-CH"/>
        </w:rPr>
        <w:t>35, le comité a en outre décidé de créer trois</w:t>
      </w:r>
      <w:r w:rsidR="009A7CC7" w:rsidRPr="00347215">
        <w:rPr>
          <w:lang w:val="fr-CH"/>
        </w:rPr>
        <w:t> </w:t>
      </w:r>
      <w:r w:rsidR="00DE6A10" w:rsidRPr="00347215">
        <w:rPr>
          <w:lang w:val="fr-CH"/>
        </w:rPr>
        <w:t xml:space="preserve">projets de maintenance, </w:t>
      </w:r>
      <w:r w:rsidR="00A679F8">
        <w:rPr>
          <w:lang w:val="fr-CH"/>
        </w:rPr>
        <w:t>à savoir</w:t>
      </w:r>
      <w:r w:rsidR="00DE6A10" w:rsidRPr="00347215">
        <w:rPr>
          <w:lang w:val="fr-CH"/>
        </w:rPr>
        <w:t xml:space="preserve">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"https://www3.wipo.int/classifications/ipc/ipcef/public/fr/project/M802" </w:instrText>
      </w:r>
      <w:r w:rsidR="00CC0469">
        <w:fldChar w:fldCharType="separate"/>
      </w:r>
      <w:r w:rsidR="00DE6A10" w:rsidRPr="00347215">
        <w:rPr>
          <w:rStyle w:val="Hyperlink"/>
          <w:color w:val="auto"/>
          <w:lang w:val="fr-CH"/>
        </w:rPr>
        <w:t>M 802</w:t>
      </w:r>
      <w:r w:rsidR="00CC0469">
        <w:rPr>
          <w:rStyle w:val="Hyperlink"/>
          <w:color w:val="auto"/>
          <w:lang w:val="fr-CH"/>
        </w:rPr>
        <w:fldChar w:fldCharType="end"/>
      </w:r>
      <w:r w:rsidR="00DE6A10" w:rsidRPr="00347215">
        <w:rPr>
          <w:lang w:val="fr-CH"/>
        </w:rPr>
        <w:t xml:space="preserve"> (électri</w:t>
      </w:r>
      <w:r>
        <w:rPr>
          <w:lang w:val="fr-CH"/>
        </w:rPr>
        <w:t>cité</w:t>
      </w:r>
      <w:r w:rsidR="00DE6A10" w:rsidRPr="00347215">
        <w:rPr>
          <w:lang w:val="fr-CH"/>
        </w:rPr>
        <w:t xml:space="preserve">),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"https://www3.wipo.int/classifications/ipc/ipcef/public/fr/project/M803" </w:instrText>
      </w:r>
      <w:r w:rsidR="00CC0469">
        <w:fldChar w:fldCharType="separate"/>
      </w:r>
      <w:r w:rsidR="00DE6A10" w:rsidRPr="00347215">
        <w:rPr>
          <w:rStyle w:val="Hyperlink"/>
          <w:color w:val="auto"/>
          <w:lang w:val="fr-CH"/>
        </w:rPr>
        <w:t>M 803</w:t>
      </w:r>
      <w:r w:rsidR="00CC0469">
        <w:rPr>
          <w:rStyle w:val="Hyperlink"/>
          <w:color w:val="auto"/>
          <w:lang w:val="fr-CH"/>
        </w:rPr>
        <w:fldChar w:fldCharType="end"/>
      </w:r>
      <w:r>
        <w:rPr>
          <w:lang w:val="fr-CH"/>
        </w:rPr>
        <w:t xml:space="preserve"> (chimi</w:t>
      </w:r>
      <w:r w:rsidR="00DE6A10" w:rsidRPr="00347215">
        <w:rPr>
          <w:lang w:val="fr-CH"/>
        </w:rPr>
        <w:t xml:space="preserve">e) et </w:t>
      </w:r>
      <w:r w:rsidR="00CC0469">
        <w:fldChar w:fldCharType="begin"/>
      </w:r>
      <w:r w:rsidR="00CC0469" w:rsidRPr="00CC0469">
        <w:rPr>
          <w:lang w:val="fr-CH"/>
        </w:rPr>
        <w:instrText xml:space="preserve"> H</w:instrText>
      </w:r>
      <w:r w:rsidR="00CC0469" w:rsidRPr="00CC0469">
        <w:rPr>
          <w:lang w:val="fr-CH"/>
        </w:rPr>
        <w:instrText xml:space="preserve">YPERLINK "https://www3.wipo.int/classifications/ipc/ipcef/public/fr/project/M804" </w:instrText>
      </w:r>
      <w:r w:rsidR="00CC0469">
        <w:fldChar w:fldCharType="separate"/>
      </w:r>
      <w:r w:rsidR="00DE6A10" w:rsidRPr="00347215">
        <w:rPr>
          <w:rStyle w:val="Hyperlink"/>
          <w:color w:val="auto"/>
          <w:lang w:val="fr-CH"/>
        </w:rPr>
        <w:t>M 804</w:t>
      </w:r>
      <w:r w:rsidR="00CC0469">
        <w:rPr>
          <w:rStyle w:val="Hyperlink"/>
          <w:color w:val="auto"/>
          <w:lang w:val="fr-CH"/>
        </w:rPr>
        <w:fldChar w:fldCharType="end"/>
      </w:r>
      <w:r w:rsidR="00DE6A10" w:rsidRPr="00347215">
        <w:rPr>
          <w:lang w:val="fr-CH"/>
        </w:rPr>
        <w:t xml:space="preserve"> (mécanique), afin de revoir toutes les notes </w:t>
      </w:r>
      <w:r>
        <w:rPr>
          <w:lang w:val="fr-CH"/>
        </w:rPr>
        <w:t xml:space="preserve">de type </w:t>
      </w:r>
      <w:r w:rsidR="007504C5" w:rsidRPr="00347215">
        <w:rPr>
          <w:lang w:val="fr-CH"/>
        </w:rPr>
        <w:t>“</w:t>
      </w:r>
      <w:r w:rsidR="00DE6A10" w:rsidRPr="00347215">
        <w:rPr>
          <w:lang w:val="fr-CH"/>
        </w:rPr>
        <w:t>classement selon plusieurs aspects</w:t>
      </w:r>
      <w:r w:rsidR="007504C5" w:rsidRPr="00347215">
        <w:rPr>
          <w:lang w:val="fr-CH"/>
        </w:rPr>
        <w:t>”</w:t>
      </w:r>
      <w:r w:rsidR="00DE6A10" w:rsidRPr="00347215">
        <w:rPr>
          <w:lang w:val="fr-CH"/>
        </w:rPr>
        <w:t xml:space="preserve"> dans le </w:t>
      </w:r>
      <w:r>
        <w:rPr>
          <w:lang w:val="fr-CH"/>
        </w:rPr>
        <w:t>schéma et les définitions de</w:t>
      </w:r>
      <w:r w:rsidR="00A679F8">
        <w:rPr>
          <w:lang w:val="fr-CH"/>
        </w:rPr>
        <w:t xml:space="preserve"> la </w:t>
      </w:r>
      <w:r w:rsidR="00A679F8" w:rsidRPr="00347215">
        <w:rPr>
          <w:lang w:val="fr-CH"/>
        </w:rPr>
        <w:t>CIB</w:t>
      </w:r>
      <w:r w:rsidR="00DE6A10" w:rsidRPr="00347215">
        <w:rPr>
          <w:lang w:val="fr-CH"/>
        </w:rPr>
        <w:t xml:space="preserve"> et de proposer des modifications sur la base des modifications </w:t>
      </w:r>
      <w:r>
        <w:rPr>
          <w:lang w:val="fr-CH"/>
        </w:rPr>
        <w:t xml:space="preserve">adoptées </w:t>
      </w:r>
      <w:r w:rsidR="00DE6A10" w:rsidRPr="00347215">
        <w:rPr>
          <w:lang w:val="fr-CH"/>
        </w:rPr>
        <w:t>du guide et des principes directeurs (voir le paragraphe</w:t>
      </w:r>
      <w:r w:rsidR="007504C5" w:rsidRPr="00347215">
        <w:rPr>
          <w:lang w:val="fr-CH"/>
        </w:rPr>
        <w:t> </w:t>
      </w:r>
      <w:r w:rsidR="00DE6A10" w:rsidRPr="00347215">
        <w:rPr>
          <w:lang w:val="fr-CH"/>
        </w:rPr>
        <w:t>35</w:t>
      </w:r>
      <w:r w:rsidR="00085552" w:rsidRPr="00347215">
        <w:rPr>
          <w:lang w:val="fr-CH"/>
        </w:rPr>
        <w:t>).  La</w:t>
      </w:r>
      <w:r w:rsidR="00A450C3" w:rsidRPr="00347215">
        <w:rPr>
          <w:lang w:val="fr-CH"/>
        </w:rPr>
        <w:t xml:space="preserve"> Suède a été désignée comme </w:t>
      </w:r>
      <w:r w:rsidR="00255DC8">
        <w:rPr>
          <w:lang w:val="fr-CH"/>
        </w:rPr>
        <w:t xml:space="preserve">office </w:t>
      </w:r>
      <w:r w:rsidR="00A450C3" w:rsidRPr="00347215">
        <w:rPr>
          <w:lang w:val="fr-CH"/>
        </w:rPr>
        <w:t xml:space="preserve">rapporteur pour les projets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"https://www3.wipo.int/classifications/ipc/ipcef/public/fr/project/M802" </w:instrText>
      </w:r>
      <w:r w:rsidR="00CC0469">
        <w:fldChar w:fldCharType="separate"/>
      </w:r>
      <w:r w:rsidR="00A450C3" w:rsidRPr="00347215">
        <w:rPr>
          <w:rStyle w:val="Hyperlink"/>
          <w:color w:val="auto"/>
          <w:lang w:val="fr-CH"/>
        </w:rPr>
        <w:t>M 802</w:t>
      </w:r>
      <w:r w:rsidR="00CC0469">
        <w:rPr>
          <w:rStyle w:val="Hyperlink"/>
          <w:color w:val="auto"/>
          <w:lang w:val="fr-CH"/>
        </w:rPr>
        <w:fldChar w:fldCharType="end"/>
      </w:r>
      <w:r w:rsidR="00A450C3" w:rsidRPr="00347215">
        <w:rPr>
          <w:lang w:val="fr-CH"/>
        </w:rPr>
        <w:t xml:space="preserve"> 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"https://www3.wipo.int/classifications/ipc/ipcef/public/fr/project/M804" </w:instrText>
      </w:r>
      <w:r w:rsidR="00CC0469">
        <w:fldChar w:fldCharType="separate"/>
      </w:r>
      <w:r w:rsidR="00A450C3" w:rsidRPr="00347215">
        <w:rPr>
          <w:rStyle w:val="Hyperlink"/>
          <w:color w:val="auto"/>
          <w:lang w:val="fr-CH"/>
        </w:rPr>
        <w:t>M 804</w:t>
      </w:r>
      <w:r w:rsidR="00CC0469">
        <w:rPr>
          <w:rStyle w:val="Hyperlink"/>
          <w:color w:val="auto"/>
          <w:lang w:val="fr-CH"/>
        </w:rPr>
        <w:fldChar w:fldCharType="end"/>
      </w:r>
      <w:r w:rsidR="00A450C3" w:rsidRPr="00347215">
        <w:rPr>
          <w:lang w:val="fr-CH"/>
        </w:rPr>
        <w:t xml:space="preserve"> et le Brésil pour le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"https://www3.wipo.int/classifications/ipc/ipcef/public/fr/project/M803" </w:instrText>
      </w:r>
      <w:r w:rsidR="00CC0469">
        <w:fldChar w:fldCharType="separate"/>
      </w:r>
      <w:r w:rsidR="00A450C3" w:rsidRPr="00347215">
        <w:rPr>
          <w:rStyle w:val="Hyperlink"/>
          <w:color w:val="auto"/>
          <w:lang w:val="fr-CH"/>
        </w:rPr>
        <w:t>M 803</w:t>
      </w:r>
      <w:r w:rsidR="00CC0469">
        <w:rPr>
          <w:rStyle w:val="Hyperlink"/>
          <w:color w:val="auto"/>
          <w:lang w:val="fr-CH"/>
        </w:rPr>
        <w:fldChar w:fldCharType="end"/>
      </w:r>
      <w:r w:rsidR="00A450C3" w:rsidRPr="00347215">
        <w:rPr>
          <w:lang w:val="fr-CH"/>
        </w:rPr>
        <w:t>.</w:t>
      </w:r>
    </w:p>
    <w:p w14:paraId="042867C1" w14:textId="77777777" w:rsidR="009D4014" w:rsidRPr="00347215" w:rsidRDefault="009D4014" w:rsidP="009D4014">
      <w:pPr>
        <w:pStyle w:val="ONUME"/>
        <w:numPr>
          <w:ilvl w:val="0"/>
          <w:numId w:val="0"/>
        </w:numPr>
        <w:rPr>
          <w:lang w:val="fr-CH"/>
        </w:rPr>
      </w:pPr>
    </w:p>
    <w:p w14:paraId="32F8345D" w14:textId="17F36321" w:rsidR="001E54B9" w:rsidRPr="00347215" w:rsidRDefault="00A450C3" w:rsidP="00A450C3">
      <w:pPr>
        <w:pStyle w:val="Heading1"/>
        <w:rPr>
          <w:lang w:val="fr-CH"/>
        </w:rPr>
      </w:pPr>
      <w:r w:rsidRPr="00347215">
        <w:rPr>
          <w:lang w:val="fr-CH"/>
        </w:rPr>
        <w:t>Transfert de la gestion des listes de documents de l</w:t>
      </w:r>
      <w:r w:rsidR="00A679F8">
        <w:rPr>
          <w:lang w:val="fr-CH"/>
        </w:rPr>
        <w:t>’</w:t>
      </w:r>
      <w:r w:rsidRPr="00347215">
        <w:rPr>
          <w:lang w:val="fr-CH"/>
        </w:rPr>
        <w:t>OEB à l</w:t>
      </w:r>
      <w:r w:rsidR="00A679F8">
        <w:rPr>
          <w:lang w:val="fr-CH"/>
        </w:rPr>
        <w:t>’</w:t>
      </w:r>
      <w:r w:rsidRPr="00347215">
        <w:rPr>
          <w:lang w:val="fr-CH"/>
        </w:rPr>
        <w:t>OMPI</w:t>
      </w:r>
    </w:p>
    <w:p w14:paraId="79CA4986" w14:textId="1D3373BC" w:rsidR="001E54B9" w:rsidRPr="00347215" w:rsidRDefault="00024CF0" w:rsidP="00024CF0">
      <w:pPr>
        <w:pStyle w:val="ONUME"/>
        <w:rPr>
          <w:u w:val="single"/>
          <w:lang w:val="fr-CH"/>
        </w:rPr>
      </w:pPr>
      <w:r w:rsidRPr="00347215">
        <w:rPr>
          <w:lang w:val="fr-CH"/>
        </w:rPr>
        <w:t xml:space="preserve">Le Bureau international a présenté un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"https://www.wipo.int/meetings/fr/doc_details.jsp?doc_id=471524"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exposé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sur l</w:t>
      </w:r>
      <w:r w:rsidR="00A679F8">
        <w:rPr>
          <w:lang w:val="fr-CH"/>
        </w:rPr>
        <w:t>’</w:t>
      </w:r>
      <w:r w:rsidRPr="00347215">
        <w:rPr>
          <w:lang w:val="fr-CH"/>
        </w:rPr>
        <w:t>état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avancement du projet de transfert </w:t>
      </w:r>
      <w:r w:rsidR="00CC6F8B">
        <w:rPr>
          <w:lang w:val="fr-CH"/>
        </w:rPr>
        <w:t xml:space="preserve">mis en œuvre </w:t>
      </w:r>
      <w:r w:rsidR="007504C5" w:rsidRPr="00347215">
        <w:rPr>
          <w:lang w:val="fr-CH"/>
        </w:rPr>
        <w:t>en 2019</w:t>
      </w:r>
      <w:r w:rsidRPr="00347215">
        <w:rPr>
          <w:lang w:val="fr-CH"/>
        </w:rPr>
        <w:t xml:space="preserve"> avec </w:t>
      </w:r>
      <w:r w:rsidR="00CC6F8B">
        <w:rPr>
          <w:lang w:val="fr-CH"/>
        </w:rPr>
        <w:t xml:space="preserve">la mise à la disposition des </w:t>
      </w:r>
      <w:r w:rsidRPr="00347215">
        <w:rPr>
          <w:lang w:val="fr-CH"/>
        </w:rPr>
        <w:t xml:space="preserve">offices de sa nouvelle solution de gestion des listes de </w:t>
      </w:r>
      <w:r w:rsidR="00255DC8">
        <w:rPr>
          <w:lang w:val="fr-CH"/>
        </w:rPr>
        <w:t>documents</w:t>
      </w:r>
      <w:r w:rsidRPr="00347215">
        <w:rPr>
          <w:lang w:val="fr-CH"/>
        </w:rPr>
        <w:t xml:space="preserve">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(IPCWLMS)</w:t>
      </w:r>
      <w:r w:rsidR="00CC6F8B">
        <w:rPr>
          <w:lang w:val="fr-CH"/>
        </w:rPr>
        <w:t xml:space="preserve"> pour </w:t>
      </w:r>
      <w:r w:rsidR="00CC6F8B" w:rsidRPr="00347215">
        <w:rPr>
          <w:lang w:val="fr-CH"/>
        </w:rPr>
        <w:t>utilisation à des fins de production</w:t>
      </w:r>
      <w:r w:rsidRPr="00347215">
        <w:rPr>
          <w:lang w:val="fr-CH"/>
        </w:rPr>
        <w:t>.</w:t>
      </w:r>
    </w:p>
    <w:p w14:paraId="4B0365F5" w14:textId="1943E62B" w:rsidR="001E54B9" w:rsidRPr="00347215" w:rsidRDefault="009D4014" w:rsidP="00BA69F7">
      <w:pPr>
        <w:pStyle w:val="ONUME"/>
        <w:rPr>
          <w:lang w:val="fr-CH"/>
        </w:rPr>
      </w:pPr>
      <w:r>
        <w:rPr>
          <w:lang w:val="fr-CH"/>
        </w:rPr>
        <w:t>Le comité a noté qu</w:t>
      </w:r>
      <w:r w:rsidR="00A679F8">
        <w:rPr>
          <w:lang w:val="fr-CH"/>
        </w:rPr>
        <w:t>’</w:t>
      </w:r>
      <w:r>
        <w:rPr>
          <w:lang w:val="fr-CH"/>
        </w:rPr>
        <w:t>en 2019,</w:t>
      </w:r>
      <w:r w:rsidR="009643EC" w:rsidRPr="00347215">
        <w:rPr>
          <w:lang w:val="fr-CH"/>
        </w:rPr>
        <w:t xml:space="preserve"> pour la première fois</w:t>
      </w:r>
      <w:r w:rsidR="00CC6F8B">
        <w:rPr>
          <w:lang w:val="fr-CH"/>
        </w:rPr>
        <w:t>,</w:t>
      </w:r>
      <w:r w:rsidR="009643EC" w:rsidRPr="00347215">
        <w:rPr>
          <w:lang w:val="fr-CH"/>
        </w:rPr>
        <w:t xml:space="preserve"> le Bureau international a créé des listes de </w:t>
      </w:r>
      <w:r w:rsidR="00CC6F8B">
        <w:rPr>
          <w:lang w:val="fr-CH"/>
        </w:rPr>
        <w:t>documents</w:t>
      </w:r>
      <w:r w:rsidR="009643EC" w:rsidRPr="00347215">
        <w:rPr>
          <w:lang w:val="fr-CH"/>
        </w:rPr>
        <w:t xml:space="preserve"> de</w:t>
      </w:r>
      <w:r w:rsidR="007504C5" w:rsidRPr="00347215">
        <w:rPr>
          <w:lang w:val="fr-CH"/>
        </w:rPr>
        <w:t xml:space="preserve"> la CIB</w:t>
      </w:r>
      <w:r w:rsidR="009643EC" w:rsidRPr="00347215">
        <w:rPr>
          <w:lang w:val="fr-CH"/>
        </w:rPr>
        <w:t xml:space="preserve"> </w:t>
      </w:r>
      <w:r w:rsidR="00CC6F8B">
        <w:rPr>
          <w:lang w:val="fr-CH"/>
        </w:rPr>
        <w:t>à reclasser</w:t>
      </w:r>
      <w:r w:rsidR="009643EC" w:rsidRPr="00347215">
        <w:rPr>
          <w:lang w:val="fr-CH"/>
        </w:rPr>
        <w:t xml:space="preserve"> de la version</w:t>
      </w:r>
      <w:r w:rsidR="007504C5" w:rsidRPr="00347215">
        <w:rPr>
          <w:lang w:val="fr-CH"/>
        </w:rPr>
        <w:t> </w:t>
      </w:r>
      <w:r w:rsidR="009643EC" w:rsidRPr="00347215">
        <w:rPr>
          <w:lang w:val="fr-CH"/>
        </w:rPr>
        <w:t>2009.01 à la version</w:t>
      </w:r>
      <w:r w:rsidR="007504C5" w:rsidRPr="00347215">
        <w:rPr>
          <w:lang w:val="fr-CH"/>
        </w:rPr>
        <w:t> </w:t>
      </w:r>
      <w:r w:rsidR="009643EC" w:rsidRPr="00347215">
        <w:rPr>
          <w:lang w:val="fr-CH"/>
        </w:rPr>
        <w:t>2020.01 de</w:t>
      </w:r>
      <w:r w:rsidR="007504C5" w:rsidRPr="00347215">
        <w:rPr>
          <w:lang w:val="fr-CH"/>
        </w:rPr>
        <w:t xml:space="preserve"> la CIB</w:t>
      </w:r>
      <w:r w:rsidR="009643EC" w:rsidRPr="00347215">
        <w:rPr>
          <w:lang w:val="fr-CH"/>
        </w:rPr>
        <w:t xml:space="preserve"> et les a attribuées aux offices selon l</w:t>
      </w:r>
      <w:r w:rsidR="00A679F8">
        <w:rPr>
          <w:lang w:val="fr-CH"/>
        </w:rPr>
        <w:t>’</w:t>
      </w:r>
      <w:r w:rsidR="009643EC" w:rsidRPr="00347215">
        <w:rPr>
          <w:lang w:val="fr-CH"/>
        </w:rPr>
        <w:t xml:space="preserve">algorithme de répartition des listes de </w:t>
      </w:r>
      <w:r w:rsidR="00CC6F8B">
        <w:rPr>
          <w:lang w:val="fr-CH"/>
        </w:rPr>
        <w:t>documents</w:t>
      </w:r>
      <w:r w:rsidR="009643EC" w:rsidRPr="00347215">
        <w:rPr>
          <w:lang w:val="fr-CH"/>
        </w:rPr>
        <w:t xml:space="preserve"> révisé et adopté par le comité </w:t>
      </w:r>
      <w:r w:rsidR="007504C5" w:rsidRPr="00347215">
        <w:rPr>
          <w:lang w:val="fr-CH"/>
        </w:rPr>
        <w:t>en 2017</w:t>
      </w:r>
      <w:r w:rsidR="009643EC" w:rsidRPr="00347215">
        <w:rPr>
          <w:lang w:val="fr-CH"/>
        </w:rPr>
        <w:t xml:space="preserve"> (voir le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"https://www3.wipo.int/classifications/ipc/ipcef/public/fr/project/CE492" </w:instrText>
      </w:r>
      <w:r w:rsidR="00CC0469">
        <w:fldChar w:fldCharType="separate"/>
      </w:r>
      <w:r w:rsidR="009643EC" w:rsidRPr="00347215">
        <w:rPr>
          <w:rStyle w:val="Hyperlink"/>
          <w:color w:val="auto"/>
          <w:lang w:val="fr-CH"/>
        </w:rPr>
        <w:t>CE 492</w:t>
      </w:r>
      <w:r w:rsidR="00CC0469">
        <w:rPr>
          <w:rStyle w:val="Hyperlink"/>
          <w:color w:val="auto"/>
          <w:lang w:val="fr-CH"/>
        </w:rPr>
        <w:fldChar w:fldCharType="end"/>
      </w:r>
      <w:r w:rsidR="009643EC" w:rsidRPr="00347215">
        <w:rPr>
          <w:lang w:val="fr-CH"/>
        </w:rPr>
        <w:t>).</w:t>
      </w:r>
      <w:r w:rsidR="00E9574A" w:rsidRPr="00347215">
        <w:rPr>
          <w:lang w:val="fr-CH"/>
        </w:rPr>
        <w:t xml:space="preserve"> </w:t>
      </w:r>
      <w:r w:rsidR="00083052" w:rsidRPr="00347215">
        <w:rPr>
          <w:lang w:val="fr-CH"/>
        </w:rPr>
        <w:t xml:space="preserve"> </w:t>
      </w:r>
      <w:r w:rsidR="00BA69F7" w:rsidRPr="00347215">
        <w:rPr>
          <w:lang w:val="fr-CH"/>
        </w:rPr>
        <w:t>Le Bureau international a remercié l</w:t>
      </w:r>
      <w:r w:rsidR="00A679F8">
        <w:rPr>
          <w:lang w:val="fr-CH"/>
        </w:rPr>
        <w:t>’</w:t>
      </w:r>
      <w:r w:rsidR="00BA69F7" w:rsidRPr="00347215">
        <w:rPr>
          <w:lang w:val="fr-CH"/>
        </w:rPr>
        <w:t>OEB pour sa collaboration durant le transfert et a présenté les différents résultats du proj</w:t>
      </w:r>
      <w:r w:rsidR="00F07FED" w:rsidRPr="00347215">
        <w:rPr>
          <w:lang w:val="fr-CH"/>
        </w:rPr>
        <w:t>et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Il</w:t>
      </w:r>
      <w:r w:rsidR="00BA69F7" w:rsidRPr="00347215">
        <w:rPr>
          <w:lang w:val="fr-CH"/>
        </w:rPr>
        <w:t xml:space="preserve"> a également expliqué que le système IPCWLMS pouvait fonctionner comme un nouveau registre pour effectuer des analyses de données de</w:t>
      </w:r>
      <w:r w:rsidR="007504C5" w:rsidRPr="00347215">
        <w:rPr>
          <w:lang w:val="fr-CH"/>
        </w:rPr>
        <w:t xml:space="preserve"> la CIB</w:t>
      </w:r>
      <w:r w:rsidR="00BA69F7" w:rsidRPr="00347215">
        <w:rPr>
          <w:lang w:val="fr-CH"/>
        </w:rPr>
        <w:t xml:space="preserve"> ou faciliter la préparation </w:t>
      </w:r>
      <w:r w:rsidR="00CC6F8B">
        <w:rPr>
          <w:lang w:val="fr-CH"/>
        </w:rPr>
        <w:t>des données, par exemple pour le classement</w:t>
      </w:r>
      <w:r w:rsidR="00BA69F7" w:rsidRPr="00347215">
        <w:rPr>
          <w:lang w:val="fr-CH"/>
        </w:rPr>
        <w:t xml:space="preserve"> des brevets </w:t>
      </w:r>
      <w:r w:rsidR="00CC6F8B">
        <w:rPr>
          <w:lang w:val="fr-CH"/>
        </w:rPr>
        <w:t xml:space="preserve">fondé </w:t>
      </w:r>
      <w:r w:rsidR="00BA69F7" w:rsidRPr="00347215">
        <w:rPr>
          <w:lang w:val="fr-CH"/>
        </w:rPr>
        <w:t>sur l</w:t>
      </w:r>
      <w:r w:rsidR="00A679F8">
        <w:rPr>
          <w:lang w:val="fr-CH"/>
        </w:rPr>
        <w:t>’</w:t>
      </w:r>
      <w:r w:rsidR="00BA69F7" w:rsidRPr="00347215">
        <w:rPr>
          <w:lang w:val="fr-CH"/>
        </w:rPr>
        <w:t>intelligence artificielle.</w:t>
      </w:r>
    </w:p>
    <w:p w14:paraId="48BAF925" w14:textId="1D73B81C" w:rsidR="001E54B9" w:rsidRPr="00347215" w:rsidRDefault="005334E2" w:rsidP="008837F5">
      <w:pPr>
        <w:pStyle w:val="ONUME"/>
        <w:rPr>
          <w:lang w:val="fr-CH"/>
        </w:rPr>
      </w:pPr>
      <w:r w:rsidRPr="00347215">
        <w:rPr>
          <w:lang w:val="fr-CH"/>
        </w:rPr>
        <w:t>Le Bureau international a confirmé la tendance en matière de reclassement selon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</w:t>
      </w:r>
      <w:r w:rsidR="009D4014">
        <w:rPr>
          <w:lang w:val="fr-CH"/>
        </w:rPr>
        <w:t xml:space="preserve">qui a été </w:t>
      </w:r>
      <w:r w:rsidRPr="00347215">
        <w:rPr>
          <w:lang w:val="fr-CH"/>
        </w:rPr>
        <w:t>observée ces dernières années dans le cadre du projet IPCRECL</w:t>
      </w:r>
      <w:r w:rsidR="00F07FED" w:rsidRPr="00347215">
        <w:rPr>
          <w:lang w:val="fr-CH"/>
        </w:rPr>
        <w:t>ASS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Da</w:t>
      </w:r>
      <w:r w:rsidR="008837F5" w:rsidRPr="00347215">
        <w:rPr>
          <w:lang w:val="fr-CH"/>
        </w:rPr>
        <w:t>ns les versions</w:t>
      </w:r>
      <w:r w:rsidR="007504C5" w:rsidRPr="00347215">
        <w:rPr>
          <w:lang w:val="fr-CH"/>
        </w:rPr>
        <w:t> </w:t>
      </w:r>
      <w:r w:rsidR="008837F5" w:rsidRPr="00347215">
        <w:rPr>
          <w:lang w:val="fr-CH"/>
        </w:rPr>
        <w:t>2009.01 à 2020.01 de</w:t>
      </w:r>
      <w:r w:rsidR="007504C5" w:rsidRPr="00347215">
        <w:rPr>
          <w:lang w:val="fr-CH"/>
        </w:rPr>
        <w:t xml:space="preserve"> la CIB</w:t>
      </w:r>
      <w:r w:rsidR="008837F5" w:rsidRPr="00347215">
        <w:rPr>
          <w:lang w:val="fr-CH"/>
        </w:rPr>
        <w:t>, le nombre cumulé de familles de brevets conserv</w:t>
      </w:r>
      <w:r w:rsidR="00CC6F8B">
        <w:rPr>
          <w:lang w:val="fr-CH"/>
        </w:rPr>
        <w:t>a</w:t>
      </w:r>
      <w:r w:rsidR="008837F5" w:rsidRPr="00347215">
        <w:rPr>
          <w:lang w:val="fr-CH"/>
        </w:rPr>
        <w:t>nt encore un ou plusieurs symboles périmés s</w:t>
      </w:r>
      <w:r w:rsidR="00A679F8">
        <w:rPr>
          <w:lang w:val="fr-CH"/>
        </w:rPr>
        <w:t>’</w:t>
      </w:r>
      <w:r w:rsidR="008837F5" w:rsidRPr="00347215">
        <w:rPr>
          <w:lang w:val="fr-CH"/>
        </w:rPr>
        <w:t>él</w:t>
      </w:r>
      <w:r w:rsidR="00CC6F8B">
        <w:rPr>
          <w:lang w:val="fr-CH"/>
        </w:rPr>
        <w:t>e</w:t>
      </w:r>
      <w:r w:rsidR="008837F5" w:rsidRPr="00347215">
        <w:rPr>
          <w:lang w:val="fr-CH"/>
        </w:rPr>
        <w:t>v</w:t>
      </w:r>
      <w:r w:rsidR="00CC6F8B">
        <w:rPr>
          <w:lang w:val="fr-CH"/>
        </w:rPr>
        <w:t>ait</w:t>
      </w:r>
      <w:r w:rsidR="008837F5" w:rsidRPr="00347215">
        <w:rPr>
          <w:lang w:val="fr-CH"/>
        </w:rPr>
        <w:t xml:space="preserve"> désormais à six</w:t>
      </w:r>
      <w:r w:rsidR="009A7CC7" w:rsidRPr="00347215">
        <w:rPr>
          <w:lang w:val="fr-CH"/>
        </w:rPr>
        <w:t> </w:t>
      </w:r>
      <w:r w:rsidR="008837F5" w:rsidRPr="00347215">
        <w:rPr>
          <w:lang w:val="fr-CH"/>
        </w:rPr>
        <w:t>millions.</w:t>
      </w:r>
    </w:p>
    <w:p w14:paraId="19131A90" w14:textId="079A95BA" w:rsidR="001E54B9" w:rsidRPr="00347215" w:rsidRDefault="00073FA7" w:rsidP="009B4F0D">
      <w:pPr>
        <w:pStyle w:val="ONUME"/>
        <w:rPr>
          <w:lang w:val="fr-CH"/>
        </w:rPr>
      </w:pPr>
      <w:r w:rsidRPr="00347215">
        <w:rPr>
          <w:lang w:val="fr-CH"/>
        </w:rPr>
        <w:t>Le comité a décidé d</w:t>
      </w:r>
      <w:r w:rsidR="00A679F8">
        <w:rPr>
          <w:lang w:val="fr-CH"/>
        </w:rPr>
        <w:t>’</w:t>
      </w:r>
      <w:r w:rsidRPr="00347215">
        <w:rPr>
          <w:lang w:val="fr-CH"/>
        </w:rPr>
        <w:t>envisager diverses activités postérieures au projet dans le cadre de l</w:t>
      </w:r>
      <w:r w:rsidR="00A679F8">
        <w:rPr>
          <w:lang w:val="fr-CH"/>
        </w:rPr>
        <w:t>’</w:t>
      </w:r>
      <w:r w:rsidRPr="00347215">
        <w:rPr>
          <w:lang w:val="fr-CH"/>
        </w:rPr>
        <w:t>équipe d</w:t>
      </w:r>
      <w:r w:rsidR="00A679F8">
        <w:rPr>
          <w:lang w:val="fr-CH"/>
        </w:rPr>
        <w:t>’</w:t>
      </w:r>
      <w:r w:rsidRPr="00347215">
        <w:rPr>
          <w:lang w:val="fr-CH"/>
        </w:rPr>
        <w:t>experts chargée des questions relatives à l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IPCWLMS (voir le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"https://www3.wipo.int/classifications/ipc/ipcef/public/fr/project/CE492"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492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>).</w:t>
      </w:r>
      <w:r w:rsidR="00B55F46" w:rsidRPr="00347215">
        <w:rPr>
          <w:lang w:val="fr-CH"/>
        </w:rPr>
        <w:t xml:space="preserve">  </w:t>
      </w:r>
      <w:r w:rsidR="009B4F0D" w:rsidRPr="00347215">
        <w:rPr>
          <w:lang w:val="fr-CH"/>
        </w:rPr>
        <w:t>Plusieurs de ces activités vis</w:t>
      </w:r>
      <w:r w:rsidR="00CC6F8B">
        <w:rPr>
          <w:lang w:val="fr-CH"/>
        </w:rPr>
        <w:t>ai</w:t>
      </w:r>
      <w:r w:rsidR="009B4F0D" w:rsidRPr="00347215">
        <w:rPr>
          <w:lang w:val="fr-CH"/>
        </w:rPr>
        <w:t xml:space="preserve">ent à réduire le nombre de dossiers à traiter, </w:t>
      </w:r>
      <w:r w:rsidR="00CC6F8B">
        <w:rPr>
          <w:lang w:val="fr-CH"/>
        </w:rPr>
        <w:t>comme le reclassement automatique fondé</w:t>
      </w:r>
      <w:r w:rsidR="009B4F0D" w:rsidRPr="00347215">
        <w:rPr>
          <w:lang w:val="fr-CH"/>
        </w:rPr>
        <w:t xml:space="preserve"> sur l</w:t>
      </w:r>
      <w:r w:rsidR="00A679F8">
        <w:rPr>
          <w:lang w:val="fr-CH"/>
        </w:rPr>
        <w:t>’</w:t>
      </w:r>
      <w:r w:rsidR="009B4F0D" w:rsidRPr="00347215">
        <w:rPr>
          <w:lang w:val="fr-CH"/>
        </w:rPr>
        <w:t>intelligence artificielle et la définition de conditions pour la désactivation automatique des anciens symboles des versions précédent</w:t>
      </w:r>
      <w:r w:rsidR="00F07FED" w:rsidRPr="00347215">
        <w:rPr>
          <w:lang w:val="fr-CH"/>
        </w:rPr>
        <w:t>es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D</w:t>
      </w:r>
      <w:r w:rsidR="00F07FED">
        <w:rPr>
          <w:lang w:val="fr-CH"/>
        </w:rPr>
        <w:t>’</w:t>
      </w:r>
      <w:r w:rsidR="00F07FED" w:rsidRPr="00347215">
        <w:rPr>
          <w:lang w:val="fr-CH"/>
        </w:rPr>
        <w:t>a</w:t>
      </w:r>
      <w:r w:rsidR="009B4F0D" w:rsidRPr="00347215">
        <w:rPr>
          <w:lang w:val="fr-CH"/>
        </w:rPr>
        <w:t>utres concern</w:t>
      </w:r>
      <w:r w:rsidR="00CC6F8B">
        <w:rPr>
          <w:lang w:val="fr-CH"/>
        </w:rPr>
        <w:t>ai</w:t>
      </w:r>
      <w:r w:rsidR="009B4F0D" w:rsidRPr="00347215">
        <w:rPr>
          <w:lang w:val="fr-CH"/>
        </w:rPr>
        <w:t>ent le fichier courant, par exemple les statistiques en matière de reclassement, les avertissements et la validation pendant le processus de reclassement.</w:t>
      </w:r>
    </w:p>
    <w:p w14:paraId="3D406D38" w14:textId="491DE076" w:rsidR="001E54B9" w:rsidRDefault="005C1AB0" w:rsidP="005C1AB0">
      <w:pPr>
        <w:pStyle w:val="ONUME"/>
        <w:rPr>
          <w:lang w:val="fr-CH"/>
        </w:rPr>
      </w:pPr>
      <w:r w:rsidRPr="00347215">
        <w:rPr>
          <w:lang w:val="fr-CH"/>
        </w:rPr>
        <w:t xml:space="preserve">Le Bureau international a encouragé les offices à </w:t>
      </w:r>
      <w:r w:rsidR="00CC6F8B">
        <w:rPr>
          <w:lang w:val="fr-CH"/>
        </w:rPr>
        <w:t>agir de manière efficace</w:t>
      </w:r>
      <w:r w:rsidRPr="00347215">
        <w:rPr>
          <w:lang w:val="fr-CH"/>
        </w:rPr>
        <w:t xml:space="preserve"> en vue du reclassement selon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et à utiliser</w:t>
      </w:r>
      <w:r w:rsidR="00CC6F8B">
        <w:rPr>
          <w:lang w:val="fr-CH"/>
        </w:rPr>
        <w:t xml:space="preserve"> pour cela</w:t>
      </w:r>
      <w:r w:rsidRPr="00347215">
        <w:rPr>
          <w:lang w:val="fr-CH"/>
        </w:rPr>
        <w:t xml:space="preserve"> l</w:t>
      </w:r>
      <w:r w:rsidR="00A679F8">
        <w:rPr>
          <w:lang w:val="fr-CH"/>
        </w:rPr>
        <w:t>’</w:t>
      </w:r>
      <w:r w:rsidRPr="00347215">
        <w:rPr>
          <w:lang w:val="fr-CH"/>
        </w:rPr>
        <w:t>IPCW</w:t>
      </w:r>
      <w:r w:rsidR="007504C5" w:rsidRPr="00347215">
        <w:rPr>
          <w:lang w:val="fr-CH"/>
        </w:rPr>
        <w:t>LM</w:t>
      </w:r>
      <w:r w:rsidRPr="00347215">
        <w:rPr>
          <w:lang w:val="fr-CH"/>
        </w:rPr>
        <w:t>S.</w:t>
      </w:r>
    </w:p>
    <w:p w14:paraId="7BEF79B3" w14:textId="77777777" w:rsidR="009D4014" w:rsidRPr="00347215" w:rsidRDefault="009D4014" w:rsidP="009D4014">
      <w:pPr>
        <w:pStyle w:val="ONUME"/>
        <w:numPr>
          <w:ilvl w:val="0"/>
          <w:numId w:val="0"/>
        </w:numPr>
        <w:rPr>
          <w:lang w:val="fr-CH"/>
        </w:rPr>
      </w:pPr>
    </w:p>
    <w:p w14:paraId="13CBDAB9" w14:textId="2F56E8F0" w:rsidR="001E54B9" w:rsidRPr="00347215" w:rsidRDefault="005C1AB0" w:rsidP="005C1AB0">
      <w:pPr>
        <w:pStyle w:val="Heading1"/>
        <w:rPr>
          <w:lang w:val="fr-CH"/>
        </w:rPr>
      </w:pPr>
      <w:r w:rsidRPr="00347215">
        <w:rPr>
          <w:lang w:val="fr-CH"/>
        </w:rPr>
        <w:lastRenderedPageBreak/>
        <w:t>Rapport sur les systèmes informatiques liés à</w:t>
      </w:r>
      <w:r w:rsidR="007504C5" w:rsidRPr="00347215">
        <w:rPr>
          <w:lang w:val="fr-CH"/>
        </w:rPr>
        <w:t xml:space="preserve"> la CIB</w:t>
      </w:r>
    </w:p>
    <w:p w14:paraId="2C84D2BA" w14:textId="469DCAA3" w:rsidR="001E54B9" w:rsidRPr="00347215" w:rsidRDefault="005C1AB0" w:rsidP="005C1AB0">
      <w:pPr>
        <w:pStyle w:val="ONUME"/>
        <w:rPr>
          <w:lang w:val="fr-CH"/>
        </w:rPr>
      </w:pPr>
      <w:r w:rsidRPr="00347215">
        <w:rPr>
          <w:lang w:val="fr-CH"/>
        </w:rPr>
        <w:t xml:space="preserve">Le Bureau international a présenté un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"https://www.wipo.int/meetings/fr/doc_details.jsp?doc_id=471542" </w:instrText>
      </w:r>
      <w:r w:rsidR="00CC0469">
        <w:fldChar w:fldCharType="separate"/>
      </w:r>
      <w:r w:rsidRPr="00CC6F8B">
        <w:rPr>
          <w:rStyle w:val="Hyperlink"/>
          <w:lang w:val="fr-CH"/>
        </w:rPr>
        <w:t>exposé</w:t>
      </w:r>
      <w:r w:rsidR="00CC0469">
        <w:rPr>
          <w:rStyle w:val="Hyperlink"/>
          <w:lang w:val="fr-CH"/>
        </w:rPr>
        <w:fldChar w:fldCharType="end"/>
      </w:r>
      <w:r w:rsidRPr="00347215">
        <w:rPr>
          <w:lang w:val="fr-CH"/>
        </w:rPr>
        <w:t xml:space="preserve"> sur les modifications techniques </w:t>
      </w:r>
      <w:r w:rsidR="00255DC8">
        <w:rPr>
          <w:lang w:val="fr-CH"/>
        </w:rPr>
        <w:t>concernant</w:t>
      </w:r>
      <w:r w:rsidRPr="00347215">
        <w:rPr>
          <w:lang w:val="fr-CH"/>
        </w:rPr>
        <w:t xml:space="preserve"> l</w:t>
      </w:r>
      <w:r w:rsidR="00A679F8">
        <w:rPr>
          <w:lang w:val="fr-CH"/>
        </w:rPr>
        <w:t>’</w:t>
      </w:r>
      <w:r w:rsidRPr="00347215">
        <w:rPr>
          <w:lang w:val="fr-CH"/>
        </w:rPr>
        <w:t>IPCWLMS, l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IPCPUB/IPCCAT et </w:t>
      </w:r>
      <w:r w:rsidR="00255DC8">
        <w:rPr>
          <w:lang w:val="fr-CH"/>
        </w:rPr>
        <w:t xml:space="preserve">le </w:t>
      </w:r>
      <w:r w:rsidRPr="00347215">
        <w:rPr>
          <w:lang w:val="fr-CH"/>
        </w:rPr>
        <w:t>forum électronique.</w:t>
      </w:r>
    </w:p>
    <w:p w14:paraId="3399FCDF" w14:textId="20E58919" w:rsidR="001E54B9" w:rsidRPr="00347215" w:rsidRDefault="00433233" w:rsidP="00433233">
      <w:pPr>
        <w:pStyle w:val="ONUME"/>
        <w:rPr>
          <w:lang w:val="fr-CH"/>
        </w:rPr>
      </w:pPr>
      <w:r w:rsidRPr="00347215">
        <w:rPr>
          <w:lang w:val="fr-CH"/>
        </w:rPr>
        <w:t>Le Bureau international a présenté la nouvelle version de l</w:t>
      </w:r>
      <w:r w:rsidR="00A679F8">
        <w:rPr>
          <w:lang w:val="fr-CH"/>
        </w:rPr>
        <w:t>’</w:t>
      </w:r>
      <w:r w:rsidRPr="00347215">
        <w:rPr>
          <w:lang w:val="fr-CH"/>
        </w:rPr>
        <w:t>IPCWLMS qui a remplacé l</w:t>
      </w:r>
      <w:r w:rsidR="00A679F8">
        <w:rPr>
          <w:lang w:val="fr-CH"/>
        </w:rPr>
        <w:t>’</w:t>
      </w:r>
      <w:r w:rsidRPr="00347215">
        <w:rPr>
          <w:lang w:val="fr-CH"/>
        </w:rPr>
        <w:t>IPCRECLASS en tant que service de reclassement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le 16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décembre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2019.</w:t>
      </w:r>
    </w:p>
    <w:p w14:paraId="0FD90EF1" w14:textId="640EA77B" w:rsidR="001E54B9" w:rsidRPr="00347215" w:rsidRDefault="00433233" w:rsidP="00433233">
      <w:pPr>
        <w:pStyle w:val="ONUME"/>
        <w:rPr>
          <w:lang w:val="fr-CH"/>
        </w:rPr>
      </w:pPr>
      <w:r w:rsidRPr="00347215">
        <w:rPr>
          <w:lang w:val="fr-CH"/>
        </w:rPr>
        <w:t>Le Bureau international a également présenté les nouvelles fonctionnalités de la plateforme de publication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, IPCPUB, </w:t>
      </w:r>
      <w:r w:rsidR="00A679F8">
        <w:rPr>
          <w:lang w:val="fr-CH"/>
        </w:rPr>
        <w:t>y compris</w:t>
      </w:r>
      <w:r w:rsidRPr="00347215">
        <w:rPr>
          <w:lang w:val="fr-CH"/>
        </w:rPr>
        <w:t xml:space="preserve"> le nouveau service multilingue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IPCCAT et ses </w:t>
      </w:r>
      <w:r w:rsidR="001F0317">
        <w:rPr>
          <w:lang w:val="fr-CH"/>
        </w:rPr>
        <w:t>résultats</w:t>
      </w:r>
      <w:r w:rsidRPr="00347215">
        <w:rPr>
          <w:lang w:val="fr-CH"/>
        </w:rPr>
        <w:t>.</w:t>
      </w:r>
    </w:p>
    <w:p w14:paraId="5BE29C9D" w14:textId="69C2168B" w:rsidR="001E54B9" w:rsidRPr="00347215" w:rsidRDefault="00433233" w:rsidP="00433233">
      <w:pPr>
        <w:pStyle w:val="ONUME"/>
        <w:rPr>
          <w:lang w:val="fr-CH"/>
        </w:rPr>
      </w:pPr>
      <w:r w:rsidRPr="00347215">
        <w:rPr>
          <w:lang w:val="fr-CH"/>
        </w:rPr>
        <w:t xml:space="preserve">Le Bureau international a également fait </w:t>
      </w:r>
      <w:r w:rsidR="001F0317">
        <w:rPr>
          <w:lang w:val="fr-CH"/>
        </w:rPr>
        <w:t xml:space="preserve">le point sur </w:t>
      </w:r>
      <w:r w:rsidRPr="00347215">
        <w:rPr>
          <w:lang w:val="fr-CH"/>
        </w:rPr>
        <w:t>l</w:t>
      </w:r>
      <w:r w:rsidR="00A679F8">
        <w:rPr>
          <w:lang w:val="fr-CH"/>
        </w:rPr>
        <w:t>’</w:t>
      </w:r>
      <w:r w:rsidRPr="00347215">
        <w:rPr>
          <w:lang w:val="fr-CH"/>
        </w:rPr>
        <w:t>ensemble de données IPC/CPC/FI publié dans l</w:t>
      </w:r>
      <w:r w:rsidR="00A679F8">
        <w:rPr>
          <w:lang w:val="fr-CH"/>
        </w:rPr>
        <w:t>’</w:t>
      </w:r>
      <w:r w:rsidRPr="00347215">
        <w:rPr>
          <w:lang w:val="fr-CH"/>
        </w:rPr>
        <w:t>IPCPUB.</w:t>
      </w:r>
    </w:p>
    <w:p w14:paraId="34533853" w14:textId="3626D5C2" w:rsidR="001E54B9" w:rsidRPr="00347215" w:rsidRDefault="00433233" w:rsidP="00433233">
      <w:pPr>
        <w:pStyle w:val="ONUME"/>
        <w:rPr>
          <w:lang w:val="fr-CH"/>
        </w:rPr>
      </w:pPr>
      <w:r w:rsidRPr="00347215">
        <w:rPr>
          <w:lang w:val="fr-CH"/>
        </w:rPr>
        <w:t xml:space="preserve">Le Bureau international a également </w:t>
      </w:r>
      <w:r w:rsidR="001F0317">
        <w:rPr>
          <w:lang w:val="fr-CH"/>
        </w:rPr>
        <w:t>expliqué comment</w:t>
      </w:r>
      <w:r w:rsidRPr="00347215">
        <w:rPr>
          <w:lang w:val="fr-CH"/>
        </w:rPr>
        <w:t xml:space="preserve"> le forum électronique a</w:t>
      </w:r>
      <w:r w:rsidR="001F0317">
        <w:rPr>
          <w:lang w:val="fr-CH"/>
        </w:rPr>
        <w:t>vait</w:t>
      </w:r>
      <w:r w:rsidRPr="00347215">
        <w:rPr>
          <w:lang w:val="fr-CH"/>
        </w:rPr>
        <w:t xml:space="preserve"> été réorganisé en vue de son intégration future </w:t>
      </w:r>
      <w:r w:rsidR="001F0317">
        <w:rPr>
          <w:lang w:val="fr-CH"/>
        </w:rPr>
        <w:t>dans</w:t>
      </w:r>
      <w:r w:rsidRPr="00347215">
        <w:rPr>
          <w:lang w:val="fr-CH"/>
        </w:rPr>
        <w:t xml:space="preserve"> l</w:t>
      </w:r>
      <w:r w:rsidR="00A679F8">
        <w:rPr>
          <w:lang w:val="fr-CH"/>
        </w:rPr>
        <w:t>’</w:t>
      </w:r>
      <w:r w:rsidRPr="00347215">
        <w:rPr>
          <w:lang w:val="fr-CH"/>
        </w:rPr>
        <w:t>IPCRMS.</w:t>
      </w:r>
    </w:p>
    <w:p w14:paraId="77A48B0F" w14:textId="77777777" w:rsidR="001E54B9" w:rsidRPr="00347215" w:rsidRDefault="001E54B9" w:rsidP="006225A2">
      <w:pPr>
        <w:pStyle w:val="ONUME"/>
        <w:numPr>
          <w:ilvl w:val="0"/>
          <w:numId w:val="0"/>
        </w:numPr>
        <w:rPr>
          <w:b/>
          <w:bCs/>
          <w:caps/>
          <w:kern w:val="32"/>
          <w:szCs w:val="32"/>
          <w:lang w:val="fr-CH"/>
        </w:rPr>
      </w:pPr>
    </w:p>
    <w:p w14:paraId="5407B0C2" w14:textId="74A0D952" w:rsidR="001E54B9" w:rsidRPr="00347215" w:rsidRDefault="004A2AE7" w:rsidP="004A2AE7">
      <w:pPr>
        <w:pStyle w:val="Heading1"/>
        <w:rPr>
          <w:lang w:val="fr-CH"/>
        </w:rPr>
      </w:pPr>
      <w:r w:rsidRPr="00347215">
        <w:rPr>
          <w:lang w:val="fr-CH"/>
        </w:rPr>
        <w:t>Expérience des offices en matière de classement assisté par ordinateur (par exemple fondé sur l</w:t>
      </w:r>
      <w:r w:rsidR="00A679F8">
        <w:rPr>
          <w:lang w:val="fr-CH"/>
        </w:rPr>
        <w:t>’</w:t>
      </w:r>
      <w:r w:rsidRPr="00347215">
        <w:rPr>
          <w:lang w:val="fr-CH"/>
        </w:rPr>
        <w:t>intelligence artificielle)</w:t>
      </w:r>
    </w:p>
    <w:p w14:paraId="4614F797" w14:textId="77777777" w:rsidR="001E54B9" w:rsidRPr="00347215" w:rsidRDefault="001E54B9" w:rsidP="00401992">
      <w:pPr>
        <w:rPr>
          <w:lang w:val="fr-CH"/>
        </w:rPr>
      </w:pPr>
    </w:p>
    <w:p w14:paraId="41107593" w14:textId="2AFBADD3" w:rsidR="007504C5" w:rsidRPr="00347215" w:rsidRDefault="004A2AE7" w:rsidP="004A2AE7">
      <w:pPr>
        <w:pStyle w:val="ONUME"/>
        <w:rPr>
          <w:lang w:val="fr-CH"/>
        </w:rPr>
      </w:pPr>
      <w:r w:rsidRPr="00347215">
        <w:rPr>
          <w:lang w:val="fr-CH"/>
        </w:rPr>
        <w:t xml:space="preserve">Les délibérations ont eu lieu sur la base des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"https://www.wipo.int/meetings/fr/doc_details.jsp?doc_id=429457"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exposés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sur l</w:t>
      </w:r>
      <w:r w:rsidR="00A679F8">
        <w:rPr>
          <w:lang w:val="fr-CH"/>
        </w:rPr>
        <w:t>’</w:t>
      </w:r>
      <w:r w:rsidRPr="00347215">
        <w:rPr>
          <w:lang w:val="fr-CH"/>
        </w:rPr>
        <w:t>expérience acquise en matière de classement assisté par ordinateur (par exemple fondé sur l</w:t>
      </w:r>
      <w:r w:rsidR="00A679F8">
        <w:rPr>
          <w:lang w:val="fr-CH"/>
        </w:rPr>
        <w:t>’</w:t>
      </w:r>
      <w:r w:rsidRPr="00347215">
        <w:rPr>
          <w:lang w:val="fr-CH"/>
        </w:rPr>
        <w:t>intelligence artificielle) dans les différents offices, présentés par les offices suivants</w:t>
      </w:r>
      <w:r w:rsidR="00A679F8">
        <w:rPr>
          <w:lang w:val="fr-CH"/>
        </w:rPr>
        <w:t> :</w:t>
      </w:r>
      <w:r w:rsidR="001F0317">
        <w:rPr>
          <w:lang w:val="fr-CH"/>
        </w:rPr>
        <w:t xml:space="preserve"> </w:t>
      </w:r>
      <w:r w:rsidRPr="00347215">
        <w:rPr>
          <w:lang w:val="fr-CH"/>
        </w:rPr>
        <w:t>Allemagne, France, IP</w:t>
      </w:r>
      <w:r w:rsidR="009A7CC7" w:rsidRPr="00347215">
        <w:rPr>
          <w:lang w:val="fr-CH"/>
        </w:rPr>
        <w:t> </w:t>
      </w:r>
      <w:proofErr w:type="spellStart"/>
      <w:r w:rsidRPr="00347215">
        <w:rPr>
          <w:lang w:val="fr-CH"/>
        </w:rPr>
        <w:t>Australia</w:t>
      </w:r>
      <w:proofErr w:type="spellEnd"/>
      <w:r w:rsidRPr="00347215">
        <w:rPr>
          <w:lang w:val="fr-CH"/>
        </w:rPr>
        <w:t xml:space="preserve">, </w:t>
      </w:r>
      <w:r w:rsidR="001F0317">
        <w:rPr>
          <w:lang w:val="fr-CH"/>
        </w:rPr>
        <w:t>Japon et</w:t>
      </w:r>
      <w:r w:rsidR="00D5422C">
        <w:rPr>
          <w:lang w:val="fr-CH"/>
        </w:rPr>
        <w:t> </w:t>
      </w:r>
      <w:proofErr w:type="spellStart"/>
      <w:r w:rsidRPr="00347215">
        <w:rPr>
          <w:lang w:val="fr-CH"/>
        </w:rPr>
        <w:t>OEB</w:t>
      </w:r>
      <w:proofErr w:type="spellEnd"/>
      <w:r w:rsidRPr="00347215">
        <w:rPr>
          <w:lang w:val="fr-CH"/>
        </w:rPr>
        <w:t>.</w:t>
      </w:r>
    </w:p>
    <w:p w14:paraId="7352FE23" w14:textId="314A6B4B" w:rsidR="001E54B9" w:rsidRPr="00347215" w:rsidRDefault="00734A03" w:rsidP="00734A03">
      <w:pPr>
        <w:pStyle w:val="ONUME"/>
        <w:rPr>
          <w:lang w:val="fr-CH"/>
        </w:rPr>
      </w:pPr>
      <w:r w:rsidRPr="00347215">
        <w:rPr>
          <w:lang w:val="fr-CH"/>
        </w:rPr>
        <w:t>Le comité a noté que, pour la plupart des offices ayant présenté des exposés, l</w:t>
      </w:r>
      <w:r w:rsidR="00A679F8">
        <w:rPr>
          <w:lang w:val="fr-CH"/>
        </w:rPr>
        <w:t>’</w:t>
      </w:r>
      <w:r w:rsidRPr="00347215">
        <w:rPr>
          <w:lang w:val="fr-CH"/>
        </w:rPr>
        <w:t>utilisation courante de l</w:t>
      </w:r>
      <w:r w:rsidR="00A679F8">
        <w:rPr>
          <w:lang w:val="fr-CH"/>
        </w:rPr>
        <w:t>’</w:t>
      </w:r>
      <w:r w:rsidRPr="00347215">
        <w:rPr>
          <w:lang w:val="fr-CH"/>
        </w:rPr>
        <w:t>intelligence artificielle concernait l</w:t>
      </w:r>
      <w:r w:rsidR="00A679F8">
        <w:rPr>
          <w:lang w:val="fr-CH"/>
        </w:rPr>
        <w:t>’</w:t>
      </w:r>
      <w:r w:rsidRPr="00347215">
        <w:rPr>
          <w:lang w:val="fr-CH"/>
        </w:rPr>
        <w:t>acheminement des demandes de brevet vers les divisions d</w:t>
      </w:r>
      <w:r w:rsidR="00A679F8">
        <w:rPr>
          <w:lang w:val="fr-CH"/>
        </w:rPr>
        <w:t>’</w:t>
      </w:r>
      <w:r w:rsidRPr="00347215">
        <w:rPr>
          <w:lang w:val="fr-CH"/>
        </w:rPr>
        <w:t>examen concernées et qu</w:t>
      </w:r>
      <w:r w:rsidR="00A679F8">
        <w:rPr>
          <w:lang w:val="fr-CH"/>
        </w:rPr>
        <w:t>’</w:t>
      </w:r>
      <w:r w:rsidRPr="00347215">
        <w:rPr>
          <w:lang w:val="fr-CH"/>
        </w:rPr>
        <w:t>une utilisation plus pointue en était encore à la phase de recherche</w:t>
      </w:r>
      <w:r w:rsidR="00A679F8">
        <w:rPr>
          <w:lang w:val="fr-CH"/>
        </w:rPr>
        <w:t>-</w:t>
      </w:r>
      <w:r w:rsidRPr="00347215">
        <w:rPr>
          <w:lang w:val="fr-CH"/>
        </w:rPr>
        <w:t>développement.</w:t>
      </w:r>
    </w:p>
    <w:p w14:paraId="7A749486" w14:textId="1009F35E" w:rsidR="001E54B9" w:rsidRPr="00347215" w:rsidRDefault="002B77BD" w:rsidP="002B77BD">
      <w:pPr>
        <w:pStyle w:val="ONUME"/>
        <w:rPr>
          <w:lang w:val="fr-CH"/>
        </w:rPr>
      </w:pPr>
      <w:r w:rsidRPr="00347215">
        <w:rPr>
          <w:lang w:val="fr-CH"/>
        </w:rPr>
        <w:t xml:space="preserve">Le comité a </w:t>
      </w:r>
      <w:r w:rsidR="009D4014">
        <w:rPr>
          <w:lang w:val="fr-CH"/>
        </w:rPr>
        <w:t>souligné</w:t>
      </w:r>
      <w:r w:rsidRPr="00347215">
        <w:rPr>
          <w:lang w:val="fr-CH"/>
        </w:rPr>
        <w:t xml:space="preserve"> l</w:t>
      </w:r>
      <w:r w:rsidR="00A679F8">
        <w:rPr>
          <w:lang w:val="fr-CH"/>
        </w:rPr>
        <w:t>’</w:t>
      </w:r>
      <w:r w:rsidRPr="00347215">
        <w:rPr>
          <w:lang w:val="fr-CH"/>
        </w:rPr>
        <w:t>importance des échanges d</w:t>
      </w:r>
      <w:r w:rsidR="00A679F8">
        <w:rPr>
          <w:lang w:val="fr-CH"/>
        </w:rPr>
        <w:t>’</w:t>
      </w:r>
      <w:r w:rsidRPr="00347215">
        <w:rPr>
          <w:lang w:val="fr-CH"/>
        </w:rPr>
        <w:t>informations dans ce domaine et demandé au Bureau international de créer un projet sur le forum électronique où seraient rassemblés tous les documents relatifs aux exposés passés et futurs.</w:t>
      </w:r>
    </w:p>
    <w:p w14:paraId="6572DECD" w14:textId="77777777" w:rsidR="001E54B9" w:rsidRPr="00347215" w:rsidRDefault="001E54B9" w:rsidP="008B02B2">
      <w:pPr>
        <w:pStyle w:val="ONUME"/>
        <w:numPr>
          <w:ilvl w:val="0"/>
          <w:numId w:val="0"/>
        </w:numPr>
        <w:rPr>
          <w:u w:val="single"/>
          <w:lang w:val="fr-CH"/>
        </w:rPr>
      </w:pPr>
    </w:p>
    <w:p w14:paraId="097E1D6D" w14:textId="291AF0C0" w:rsidR="001E54B9" w:rsidRPr="00347215" w:rsidRDefault="002B77BD" w:rsidP="002B77BD">
      <w:pPr>
        <w:pStyle w:val="Heading1"/>
        <w:rPr>
          <w:lang w:val="fr-CH"/>
        </w:rPr>
      </w:pPr>
      <w:r w:rsidRPr="00347215">
        <w:rPr>
          <w:lang w:val="fr-CH"/>
        </w:rPr>
        <w:t>Différences dans l</w:t>
      </w:r>
      <w:r w:rsidR="00A679F8">
        <w:rPr>
          <w:lang w:val="fr-CH"/>
        </w:rPr>
        <w:t>’</w:t>
      </w:r>
      <w:r w:rsidRPr="00347215">
        <w:rPr>
          <w:lang w:val="fr-CH"/>
        </w:rPr>
        <w:t>attribution des symboles de</w:t>
      </w:r>
      <w:r w:rsidR="007504C5" w:rsidRPr="00347215">
        <w:rPr>
          <w:lang w:val="fr-CH"/>
        </w:rPr>
        <w:t xml:space="preserve"> la CIB</w:t>
      </w:r>
    </w:p>
    <w:p w14:paraId="77D57AC1" w14:textId="530B7ABE" w:rsidR="001E54B9" w:rsidRPr="00347215" w:rsidRDefault="002B77BD" w:rsidP="002B77BD">
      <w:pPr>
        <w:pStyle w:val="ONUME"/>
        <w:rPr>
          <w:lang w:val="fr-CH"/>
        </w:rPr>
      </w:pPr>
      <w:r w:rsidRPr="00347215">
        <w:rPr>
          <w:lang w:val="fr-CH"/>
        </w:rPr>
        <w:t>Les délibérations ont eu lieu sur la base des annexes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7 à 9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"https://www3.wipo.int/classifications/ipc/ipcef/public/fr/project/CE529"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529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>.</w:t>
      </w:r>
    </w:p>
    <w:p w14:paraId="6686C3B9" w14:textId="3DB97CFD" w:rsidR="001E54B9" w:rsidRPr="00347215" w:rsidRDefault="00500BBA" w:rsidP="00500BBA">
      <w:pPr>
        <w:pStyle w:val="ONUME"/>
        <w:rPr>
          <w:lang w:val="fr-CH"/>
        </w:rPr>
      </w:pPr>
      <w:r w:rsidRPr="00347215">
        <w:rPr>
          <w:lang w:val="fr-CH"/>
        </w:rPr>
        <w:t>Le Bureau international a proposé dans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>7 un concept de service fondé sur l</w:t>
      </w:r>
      <w:r w:rsidR="00A679F8">
        <w:rPr>
          <w:lang w:val="fr-CH"/>
        </w:rPr>
        <w:t>’</w:t>
      </w:r>
      <w:r w:rsidRPr="00347215">
        <w:rPr>
          <w:lang w:val="fr-CH"/>
        </w:rPr>
        <w:t>IPCWLMS visant à faciliter la détection des endroits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où les différences dans l</w:t>
      </w:r>
      <w:r w:rsidR="00A679F8">
        <w:rPr>
          <w:lang w:val="fr-CH"/>
        </w:rPr>
        <w:t>’</w:t>
      </w:r>
      <w:r w:rsidRPr="00347215">
        <w:rPr>
          <w:lang w:val="fr-CH"/>
        </w:rPr>
        <w:t>attribution des symboles de</w:t>
      </w:r>
      <w:r w:rsidR="007504C5" w:rsidRPr="00347215">
        <w:rPr>
          <w:lang w:val="fr-CH"/>
        </w:rPr>
        <w:t xml:space="preserve"> la CIB</w:t>
      </w:r>
      <w:r w:rsidR="009D4014">
        <w:rPr>
          <w:lang w:val="fr-CH"/>
        </w:rPr>
        <w:t xml:space="preserve"> aux documents de brevet appara</w:t>
      </w:r>
      <w:r w:rsidR="00A679F8">
        <w:rPr>
          <w:lang w:val="fr-CH"/>
        </w:rPr>
        <w:t>is</w:t>
      </w:r>
      <w:r w:rsidRPr="00347215">
        <w:rPr>
          <w:lang w:val="fr-CH"/>
        </w:rPr>
        <w:t>sent comme les plus marquées.</w:t>
      </w:r>
    </w:p>
    <w:p w14:paraId="7EFE7F7E" w14:textId="5B5CE814" w:rsidR="001E54B9" w:rsidRPr="00347215" w:rsidRDefault="00500BBA" w:rsidP="00500BBA">
      <w:pPr>
        <w:pStyle w:val="ONUME"/>
        <w:rPr>
          <w:lang w:val="fr-CH"/>
        </w:rPr>
      </w:pPr>
      <w:r w:rsidRPr="00347215">
        <w:rPr>
          <w:lang w:val="fr-CH"/>
        </w:rPr>
        <w:t>Le Bureau international a souligné que, même si ce service ne visait qu</w:t>
      </w:r>
      <w:r w:rsidR="00A679F8">
        <w:rPr>
          <w:lang w:val="fr-CH"/>
        </w:rPr>
        <w:t>’</w:t>
      </w:r>
      <w:r w:rsidRPr="00347215">
        <w:rPr>
          <w:lang w:val="fr-CH"/>
        </w:rPr>
        <w:t>à présenter ces différences sans en interpréter les causes profondes, il pouvait aider à identifier les endroits où une révision de</w:t>
      </w:r>
      <w:r w:rsidR="007504C5" w:rsidRPr="00347215">
        <w:rPr>
          <w:lang w:val="fr-CH"/>
        </w:rPr>
        <w:t xml:space="preserve"> la CIB</w:t>
      </w:r>
      <w:r w:rsidRPr="00347215">
        <w:rPr>
          <w:lang w:val="fr-CH"/>
        </w:rPr>
        <w:t xml:space="preserve"> était nécessaire ou servir d</w:t>
      </w:r>
      <w:r w:rsidR="00A679F8">
        <w:rPr>
          <w:lang w:val="fr-CH"/>
        </w:rPr>
        <w:t>’</w:t>
      </w:r>
      <w:r w:rsidRPr="00347215">
        <w:rPr>
          <w:lang w:val="fr-CH"/>
        </w:rPr>
        <w:t>autres fins en vue de l</w:t>
      </w:r>
      <w:r w:rsidR="00A679F8">
        <w:rPr>
          <w:lang w:val="fr-CH"/>
        </w:rPr>
        <w:t>’</w:t>
      </w:r>
      <w:r w:rsidRPr="00347215">
        <w:rPr>
          <w:lang w:val="fr-CH"/>
        </w:rPr>
        <w:t>harmonisation des pratiques en matière de classement des brevets.</w:t>
      </w:r>
    </w:p>
    <w:p w14:paraId="0DF80305" w14:textId="34D2BF86" w:rsidR="001E54B9" w:rsidRPr="00347215" w:rsidRDefault="00500BBA" w:rsidP="00500BBA">
      <w:pPr>
        <w:pStyle w:val="ONUME"/>
        <w:rPr>
          <w:lang w:val="fr-CH"/>
        </w:rPr>
      </w:pPr>
      <w:r w:rsidRPr="00347215">
        <w:rPr>
          <w:lang w:val="fr-CH"/>
        </w:rPr>
        <w:t>Le comité a fait part de sa satisfaction concernant cette initiative et confirmé l</w:t>
      </w:r>
      <w:r w:rsidR="00A679F8">
        <w:rPr>
          <w:lang w:val="fr-CH"/>
        </w:rPr>
        <w:t>’</w:t>
      </w:r>
      <w:r w:rsidRPr="00347215">
        <w:rPr>
          <w:lang w:val="fr-CH"/>
        </w:rPr>
        <w:t>utilité de la possibilité de recourir régulièrement à ce type de service.</w:t>
      </w:r>
    </w:p>
    <w:p w14:paraId="3BFE5C6E" w14:textId="6BEBC138" w:rsidR="001E54B9" w:rsidRPr="00347215" w:rsidRDefault="002A00DC" w:rsidP="002A00DC">
      <w:pPr>
        <w:pStyle w:val="ONUME"/>
        <w:rPr>
          <w:lang w:val="fr-CH"/>
        </w:rPr>
      </w:pPr>
      <w:r w:rsidRPr="00347215">
        <w:rPr>
          <w:lang w:val="fr-CH"/>
        </w:rPr>
        <w:lastRenderedPageBreak/>
        <w:t>Le comité a décidé de créer un projet spécifique</w:t>
      </w:r>
      <w:r w:rsidR="007504C5" w:rsidRPr="00347215">
        <w:rPr>
          <w:lang w:val="fr-CH"/>
        </w:rPr>
        <w:t> 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"https://www3.wipo.int/classifications/ipc/ipcef/public/fr/project/CE522" </w:instrText>
      </w:r>
      <w:r w:rsidR="00CC0469">
        <w:fldChar w:fldCharType="separate"/>
      </w:r>
      <w:r w:rsidRPr="00347215">
        <w:rPr>
          <w:rStyle w:val="Hyperlink"/>
          <w:lang w:val="fr-CH"/>
        </w:rPr>
        <w:t>CE</w:t>
      </w:r>
      <w:r w:rsidR="00347215" w:rsidRPr="00347215">
        <w:rPr>
          <w:rStyle w:val="Hyperlink"/>
          <w:lang w:val="fr-CH"/>
        </w:rPr>
        <w:t> </w:t>
      </w:r>
      <w:r w:rsidRPr="00347215">
        <w:rPr>
          <w:rStyle w:val="Hyperlink"/>
          <w:lang w:val="fr-CH"/>
        </w:rPr>
        <w:t>522</w:t>
      </w:r>
      <w:r w:rsidR="00CC0469">
        <w:rPr>
          <w:rStyle w:val="Hyperlink"/>
          <w:lang w:val="fr-CH"/>
        </w:rPr>
        <w:fldChar w:fldCharType="end"/>
      </w:r>
      <w:r w:rsidRPr="00347215">
        <w:rPr>
          <w:lang w:val="fr-CH"/>
        </w:rPr>
        <w:t xml:space="preserve"> sur le forum électronique afin de poursuivre les délibérations, par exemple sur l</w:t>
      </w:r>
      <w:r w:rsidR="00A679F8">
        <w:rPr>
          <w:lang w:val="fr-CH"/>
        </w:rPr>
        <w:t>’</w:t>
      </w:r>
      <w:r w:rsidRPr="00347215">
        <w:rPr>
          <w:lang w:val="fr-CH"/>
        </w:rPr>
        <w:t>utilisation potentielle du service et les détails de sa configuration.</w:t>
      </w:r>
    </w:p>
    <w:p w14:paraId="557E84E3" w14:textId="5ADF0A37" w:rsidR="001E54B9" w:rsidRPr="00347215" w:rsidRDefault="002A00DC" w:rsidP="002A00DC">
      <w:pPr>
        <w:pStyle w:val="Heading1"/>
        <w:spacing w:after="240"/>
        <w:rPr>
          <w:lang w:val="fr-CH"/>
        </w:rPr>
      </w:pPr>
      <w:r w:rsidRPr="00347215">
        <w:rPr>
          <w:lang w:val="fr-CH"/>
        </w:rPr>
        <w:t>Cadre de compétences techniques pour le classement des brevets</w:t>
      </w:r>
    </w:p>
    <w:p w14:paraId="24CBB7CE" w14:textId="014BF573" w:rsidR="007504C5" w:rsidRPr="00347215" w:rsidRDefault="002A00DC" w:rsidP="006611DB">
      <w:pPr>
        <w:pStyle w:val="ONUME"/>
        <w:rPr>
          <w:lang w:val="fr-CH"/>
        </w:rPr>
      </w:pPr>
      <w:r w:rsidRPr="00347215">
        <w:rPr>
          <w:lang w:val="fr-CH"/>
        </w:rPr>
        <w:t>Le Bureau international a présenté une proposition sollicitant la contribution du comité pour l</w:t>
      </w:r>
      <w:r w:rsidR="00A679F8">
        <w:rPr>
          <w:lang w:val="fr-CH"/>
        </w:rPr>
        <w:t>’</w:t>
      </w:r>
      <w:r w:rsidRPr="00347215">
        <w:rPr>
          <w:lang w:val="fr-CH"/>
        </w:rPr>
        <w:t>élaboration d</w:t>
      </w:r>
      <w:r w:rsidR="00A679F8">
        <w:rPr>
          <w:lang w:val="fr-CH"/>
        </w:rPr>
        <w:t>’</w:t>
      </w:r>
      <w:r w:rsidRPr="00347215">
        <w:rPr>
          <w:lang w:val="fr-CH"/>
        </w:rPr>
        <w:t xml:space="preserve">un cadre de compétences techniques pour les examinateurs de brevets, comprenant des compétences techniques </w:t>
      </w:r>
      <w:r w:rsidR="001F0317">
        <w:rPr>
          <w:lang w:val="fr-CH"/>
        </w:rPr>
        <w:t>en matière de</w:t>
      </w:r>
      <w:r w:rsidRPr="00347215">
        <w:rPr>
          <w:lang w:val="fr-CH"/>
        </w:rPr>
        <w:t xml:space="preserve"> classement des brevets (voir l</w:t>
      </w:r>
      <w:r w:rsidR="00A679F8">
        <w:rPr>
          <w:lang w:val="fr-CH"/>
        </w:rPr>
        <w:t>’</w:t>
      </w:r>
      <w:r w:rsidRPr="00347215">
        <w:rPr>
          <w:lang w:val="fr-CH"/>
        </w:rPr>
        <w:t>annexe</w:t>
      </w:r>
      <w:r w:rsidR="007504C5" w:rsidRPr="00347215">
        <w:rPr>
          <w:lang w:val="fr-CH"/>
        </w:rPr>
        <w:t> </w:t>
      </w:r>
      <w:r w:rsidRPr="00347215">
        <w:rPr>
          <w:lang w:val="fr-CH"/>
        </w:rPr>
        <w:t xml:space="preserve">3 du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"https://www3.wipo.int/classifications/ipc/ipcef/public/fr/project/CE529"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529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>).</w:t>
      </w:r>
      <w:r w:rsidR="001435E5" w:rsidRPr="00347215">
        <w:rPr>
          <w:lang w:val="fr-CH"/>
        </w:rPr>
        <w:t xml:space="preserve"> </w:t>
      </w:r>
      <w:r w:rsidR="00011EC8" w:rsidRPr="00347215">
        <w:rPr>
          <w:lang w:val="fr-CH"/>
        </w:rPr>
        <w:t xml:space="preserve"> </w:t>
      </w:r>
      <w:r w:rsidR="006611DB" w:rsidRPr="00347215">
        <w:rPr>
          <w:lang w:val="fr-CH"/>
        </w:rPr>
        <w:t>Cette initiative est coordonnée par le Bureau international dans le cadre d</w:t>
      </w:r>
      <w:r w:rsidR="00A679F8">
        <w:rPr>
          <w:lang w:val="fr-CH"/>
        </w:rPr>
        <w:t>’</w:t>
      </w:r>
      <w:r w:rsidR="006611DB" w:rsidRPr="00347215">
        <w:rPr>
          <w:lang w:val="fr-CH"/>
        </w:rPr>
        <w:t>un projet pilote visant à améliorer la gestion de la formation des examinateurs de</w:t>
      </w:r>
      <w:r w:rsidR="00FF254D">
        <w:rPr>
          <w:lang w:val="fr-CH"/>
        </w:rPr>
        <w:t> </w:t>
      </w:r>
      <w:r w:rsidR="006611DB" w:rsidRPr="00347215">
        <w:rPr>
          <w:lang w:val="fr-CH"/>
        </w:rPr>
        <w:t>brevets.</w:t>
      </w:r>
    </w:p>
    <w:p w14:paraId="27998F20" w14:textId="1601ECA3" w:rsidR="001E54B9" w:rsidRPr="00347215" w:rsidRDefault="006611DB" w:rsidP="006611DB">
      <w:pPr>
        <w:pStyle w:val="ONUME"/>
        <w:rPr>
          <w:lang w:val="fr-CH"/>
        </w:rPr>
      </w:pPr>
      <w:r w:rsidRPr="00347215">
        <w:rPr>
          <w:lang w:val="fr-CH"/>
        </w:rPr>
        <w:t xml:space="preserve">Il a été décidé de créer le projet </w:t>
      </w:r>
      <w:r w:rsidR="00CC0469">
        <w:fldChar w:fldCharType="begin"/>
      </w:r>
      <w:r w:rsidR="00CC0469" w:rsidRPr="00CC0469">
        <w:rPr>
          <w:lang w:val="fr-CH"/>
        </w:rPr>
        <w:instrText xml:space="preserve"> HYPERLINK "https://www3.wipo.int/classifications/ipc/ipcef/public/fr/project/CE523" </w:instrText>
      </w:r>
      <w:r w:rsidR="00CC0469">
        <w:fldChar w:fldCharType="separate"/>
      </w:r>
      <w:r w:rsidRPr="00347215">
        <w:rPr>
          <w:rStyle w:val="Hyperlink"/>
          <w:color w:val="auto"/>
          <w:lang w:val="fr-CH"/>
        </w:rPr>
        <w:t>CE 523</w:t>
      </w:r>
      <w:r w:rsidR="00CC0469">
        <w:rPr>
          <w:rStyle w:val="Hyperlink"/>
          <w:color w:val="auto"/>
          <w:lang w:val="fr-CH"/>
        </w:rPr>
        <w:fldChar w:fldCharType="end"/>
      </w:r>
      <w:r w:rsidRPr="00347215">
        <w:rPr>
          <w:lang w:val="fr-CH"/>
        </w:rPr>
        <w:t xml:space="preserve"> avec le Bureau international comme rapporte</w:t>
      </w:r>
      <w:r w:rsidR="00F07FED" w:rsidRPr="00347215">
        <w:rPr>
          <w:lang w:val="fr-CH"/>
        </w:rPr>
        <w:t>ur</w:t>
      </w:r>
      <w:r w:rsidR="00F07FED">
        <w:rPr>
          <w:lang w:val="fr-CH"/>
        </w:rPr>
        <w:t xml:space="preserve">.  </w:t>
      </w:r>
      <w:r w:rsidR="00F07FED" w:rsidRPr="00347215">
        <w:rPr>
          <w:lang w:val="fr-CH"/>
        </w:rPr>
        <w:t>Le</w:t>
      </w:r>
      <w:r w:rsidRPr="00347215">
        <w:rPr>
          <w:lang w:val="fr-CH"/>
        </w:rPr>
        <w:t xml:space="preserve"> Bureau international établira les documents ci</w:t>
      </w:r>
      <w:r w:rsidR="00A679F8">
        <w:rPr>
          <w:lang w:val="fr-CH"/>
        </w:rPr>
        <w:t>-</w:t>
      </w:r>
      <w:r w:rsidRPr="00347215">
        <w:rPr>
          <w:lang w:val="fr-CH"/>
        </w:rPr>
        <w:t>après et les publiera sur le forum électronique</w:t>
      </w:r>
      <w:r w:rsidR="00A679F8">
        <w:rPr>
          <w:lang w:val="fr-CH"/>
        </w:rPr>
        <w:t> :</w:t>
      </w:r>
    </w:p>
    <w:p w14:paraId="35B40435" w14:textId="10F47B22" w:rsidR="001E54B9" w:rsidRPr="00347215" w:rsidRDefault="006611DB" w:rsidP="006611DB">
      <w:pPr>
        <w:pStyle w:val="ONUME"/>
        <w:numPr>
          <w:ilvl w:val="0"/>
          <w:numId w:val="18"/>
        </w:numPr>
        <w:rPr>
          <w:lang w:val="fr-CH"/>
        </w:rPr>
      </w:pPr>
      <w:proofErr w:type="gramStart"/>
      <w:r w:rsidRPr="00347215">
        <w:rPr>
          <w:lang w:val="fr-CH"/>
        </w:rPr>
        <w:t>un</w:t>
      </w:r>
      <w:proofErr w:type="gramEnd"/>
      <w:r w:rsidRPr="00347215">
        <w:rPr>
          <w:lang w:val="fr-CH"/>
        </w:rPr>
        <w:t xml:space="preserve"> tableau Excel contenant les parties du cadre de compétences </w:t>
      </w:r>
      <w:r w:rsidR="001F0317">
        <w:rPr>
          <w:lang w:val="fr-CH"/>
        </w:rPr>
        <w:t>en matière de</w:t>
      </w:r>
      <w:r w:rsidR="00FF254D">
        <w:rPr>
          <w:lang w:val="fr-CH"/>
        </w:rPr>
        <w:t> </w:t>
      </w:r>
      <w:r w:rsidRPr="00347215">
        <w:rPr>
          <w:lang w:val="fr-CH"/>
        </w:rPr>
        <w:t>classement;</w:t>
      </w:r>
    </w:p>
    <w:p w14:paraId="118D559D" w14:textId="1C0417E2" w:rsidR="001E54B9" w:rsidRPr="00347215" w:rsidRDefault="00BA648F" w:rsidP="00BA648F">
      <w:pPr>
        <w:pStyle w:val="ONUME"/>
        <w:numPr>
          <w:ilvl w:val="0"/>
          <w:numId w:val="18"/>
        </w:numPr>
        <w:rPr>
          <w:lang w:val="fr-CH"/>
        </w:rPr>
      </w:pPr>
      <w:proofErr w:type="gramStart"/>
      <w:r w:rsidRPr="00347215">
        <w:rPr>
          <w:lang w:val="fr-CH"/>
        </w:rPr>
        <w:t>les</w:t>
      </w:r>
      <w:proofErr w:type="gramEnd"/>
      <w:r w:rsidRPr="00347215">
        <w:rPr>
          <w:lang w:val="fr-CH"/>
        </w:rPr>
        <w:t xml:space="preserve"> explications sur les principes de conception du cadre de compétences (ordre hiérarchique, formulation, renvois croisés);</w:t>
      </w:r>
    </w:p>
    <w:p w14:paraId="64E5C802" w14:textId="0FB6A63B" w:rsidR="001E54B9" w:rsidRPr="00347215" w:rsidRDefault="00F5604D" w:rsidP="00F5604D">
      <w:pPr>
        <w:pStyle w:val="ONUME"/>
        <w:numPr>
          <w:ilvl w:val="0"/>
          <w:numId w:val="18"/>
        </w:numPr>
        <w:rPr>
          <w:lang w:val="fr-CH"/>
        </w:rPr>
      </w:pPr>
      <w:proofErr w:type="gramStart"/>
      <w:r w:rsidRPr="00347215">
        <w:rPr>
          <w:lang w:val="fr-CH"/>
        </w:rPr>
        <w:t>les</w:t>
      </w:r>
      <w:proofErr w:type="gramEnd"/>
      <w:r w:rsidRPr="00347215">
        <w:rPr>
          <w:lang w:val="fr-CH"/>
        </w:rPr>
        <w:t xml:space="preserve"> instructions pour </w:t>
      </w:r>
      <w:r w:rsidR="0001401E" w:rsidRPr="00347215">
        <w:rPr>
          <w:lang w:val="fr-CH"/>
        </w:rPr>
        <w:t>l</w:t>
      </w:r>
      <w:r w:rsidR="00A679F8">
        <w:rPr>
          <w:lang w:val="fr-CH"/>
        </w:rPr>
        <w:t>’</w:t>
      </w:r>
      <w:r w:rsidR="0001401E" w:rsidRPr="00347215">
        <w:rPr>
          <w:lang w:val="fr-CH"/>
        </w:rPr>
        <w:t xml:space="preserve">examen </w:t>
      </w:r>
      <w:r w:rsidRPr="00347215">
        <w:rPr>
          <w:lang w:val="fr-CH"/>
        </w:rPr>
        <w:t>par le comité;  et</w:t>
      </w:r>
    </w:p>
    <w:p w14:paraId="78AD9630" w14:textId="2CC01C77" w:rsidR="001E54B9" w:rsidRPr="00347215" w:rsidRDefault="00F5604D" w:rsidP="00F5604D">
      <w:pPr>
        <w:pStyle w:val="ONUME"/>
        <w:numPr>
          <w:ilvl w:val="0"/>
          <w:numId w:val="18"/>
        </w:numPr>
        <w:rPr>
          <w:lang w:val="fr-CH"/>
        </w:rPr>
      </w:pPr>
      <w:proofErr w:type="gramStart"/>
      <w:r w:rsidRPr="00347215">
        <w:rPr>
          <w:lang w:val="fr-CH"/>
        </w:rPr>
        <w:t>l</w:t>
      </w:r>
      <w:r w:rsidR="00A679F8">
        <w:rPr>
          <w:lang w:val="fr-CH"/>
        </w:rPr>
        <w:t>’</w:t>
      </w:r>
      <w:r w:rsidRPr="00347215">
        <w:rPr>
          <w:lang w:val="fr-CH"/>
        </w:rPr>
        <w:t>estimation</w:t>
      </w:r>
      <w:proofErr w:type="gramEnd"/>
      <w:r w:rsidRPr="00347215">
        <w:rPr>
          <w:lang w:val="fr-CH"/>
        </w:rPr>
        <w:t xml:space="preserve"> de la charge de travail et le calendrier provisoire des activités.</w:t>
      </w:r>
    </w:p>
    <w:p w14:paraId="4228FF91" w14:textId="5D4CA33F" w:rsidR="001E54B9" w:rsidRPr="00347215" w:rsidRDefault="0001401E" w:rsidP="0001401E">
      <w:pPr>
        <w:pStyle w:val="ONUME"/>
        <w:rPr>
          <w:rStyle w:val="Hyperlink"/>
          <w:color w:val="auto"/>
          <w:u w:val="none"/>
          <w:lang w:val="fr-CH"/>
        </w:rPr>
      </w:pPr>
      <w:r w:rsidRPr="00347215">
        <w:rPr>
          <w:rStyle w:val="Hyperlink"/>
          <w:color w:val="auto"/>
          <w:u w:val="none"/>
          <w:lang w:val="fr-CH"/>
        </w:rPr>
        <w:t>Des observations seront sollicitées sur la disponibilité des ressources pour l</w:t>
      </w:r>
      <w:r w:rsidR="00A679F8">
        <w:rPr>
          <w:rStyle w:val="Hyperlink"/>
          <w:color w:val="auto"/>
          <w:u w:val="none"/>
          <w:lang w:val="fr-CH"/>
        </w:rPr>
        <w:t>’</w:t>
      </w:r>
      <w:r w:rsidRPr="00347215">
        <w:rPr>
          <w:rStyle w:val="Hyperlink"/>
          <w:color w:val="auto"/>
          <w:u w:val="none"/>
          <w:lang w:val="fr-CH"/>
        </w:rPr>
        <w:t xml:space="preserve">examen </w:t>
      </w:r>
      <w:r w:rsidR="009D4014">
        <w:rPr>
          <w:rStyle w:val="Hyperlink"/>
          <w:color w:val="auto"/>
          <w:u w:val="none"/>
          <w:lang w:val="fr-CH"/>
        </w:rPr>
        <w:t>requis</w:t>
      </w:r>
      <w:r w:rsidRPr="00347215">
        <w:rPr>
          <w:rStyle w:val="Hyperlink"/>
          <w:color w:val="auto"/>
          <w:u w:val="none"/>
          <w:lang w:val="fr-CH"/>
        </w:rPr>
        <w:t xml:space="preserve"> et sur le calendrier proposé.</w:t>
      </w:r>
    </w:p>
    <w:p w14:paraId="23494C34" w14:textId="399C7F4F" w:rsidR="00F35DF6" w:rsidRPr="00F35DF6" w:rsidRDefault="00F35DF6" w:rsidP="00F35DF6">
      <w:pPr>
        <w:pStyle w:val="ONUMFS"/>
        <w:numPr>
          <w:ilvl w:val="0"/>
          <w:numId w:val="5"/>
        </w:numPr>
        <w:ind w:left="5533"/>
        <w:rPr>
          <w:i/>
          <w:lang w:val="fr-CH"/>
        </w:rPr>
      </w:pPr>
      <w:r w:rsidRPr="00F35DF6">
        <w:rPr>
          <w:i/>
          <w:lang w:val="fr-CH"/>
        </w:rPr>
        <w:t>Le comité a adopté le présent rapport à l’unanimité par voie électronique, le 16 mars 2020.</w:t>
      </w:r>
    </w:p>
    <w:p w14:paraId="39E13EA2" w14:textId="77777777" w:rsidR="001E54B9" w:rsidRPr="00347215" w:rsidRDefault="001E54B9" w:rsidP="00F40194">
      <w:pPr>
        <w:rPr>
          <w:lang w:val="fr-CH"/>
        </w:rPr>
      </w:pPr>
    </w:p>
    <w:p w14:paraId="112CA858" w14:textId="77777777" w:rsidR="001E54B9" w:rsidRPr="00347215" w:rsidRDefault="001E54B9" w:rsidP="00C56A9B">
      <w:pPr>
        <w:rPr>
          <w:caps/>
          <w:szCs w:val="22"/>
          <w:lang w:val="fr-CH"/>
        </w:rPr>
      </w:pPr>
    </w:p>
    <w:p w14:paraId="16103472" w14:textId="5110E4F1" w:rsidR="001E54B9" w:rsidRPr="00347215" w:rsidRDefault="0001401E" w:rsidP="0001401E">
      <w:pPr>
        <w:pStyle w:val="Endofdocument"/>
        <w:rPr>
          <w:lang w:val="fr-CH"/>
        </w:rPr>
      </w:pPr>
      <w:r w:rsidRPr="00347215">
        <w:rPr>
          <w:lang w:val="fr-CH"/>
        </w:rPr>
        <w:t>[Les annexes suivent]</w:t>
      </w:r>
    </w:p>
    <w:sectPr w:rsidR="001E54B9" w:rsidRPr="00347215" w:rsidSect="005A3E78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963A7" w14:textId="77777777" w:rsidR="00CD0A13" w:rsidRDefault="00CD0A13">
      <w:r>
        <w:separator/>
      </w:r>
    </w:p>
  </w:endnote>
  <w:endnote w:type="continuationSeparator" w:id="0">
    <w:p w14:paraId="65B0B07D" w14:textId="77777777" w:rsidR="00CD0A13" w:rsidRDefault="00CD0A13" w:rsidP="003B38C1">
      <w:r>
        <w:separator/>
      </w:r>
    </w:p>
    <w:p w14:paraId="466F9A27" w14:textId="77777777" w:rsidR="00CD0A13" w:rsidRPr="003B38C1" w:rsidRDefault="00CD0A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41D39E" w14:textId="77777777" w:rsidR="00CD0A13" w:rsidRPr="003B38C1" w:rsidRDefault="00CD0A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67EA" w14:textId="77777777" w:rsidR="005A3E78" w:rsidRDefault="005A3E78" w:rsidP="005A3E7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7AA1128" wp14:editId="02611A0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62D090" w14:textId="0F52C027" w:rsidR="005A3E78" w:rsidRDefault="005A3E78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A112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362D090" w14:textId="0F52C027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8239D" w14:textId="77777777" w:rsidR="00CD0A13" w:rsidRDefault="00CD0A13">
      <w:r>
        <w:separator/>
      </w:r>
    </w:p>
  </w:footnote>
  <w:footnote w:type="continuationSeparator" w:id="0">
    <w:p w14:paraId="27066C25" w14:textId="77777777" w:rsidR="00CD0A13" w:rsidRDefault="00CD0A13" w:rsidP="008B60B2">
      <w:r>
        <w:separator/>
      </w:r>
    </w:p>
    <w:p w14:paraId="3C6F95BE" w14:textId="77777777" w:rsidR="00CD0A13" w:rsidRPr="00ED77FB" w:rsidRDefault="00CD0A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E8A33F" w14:textId="77777777" w:rsidR="00CD0A13" w:rsidRPr="00ED77FB" w:rsidRDefault="00CD0A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F138" w14:textId="1AFE60EF" w:rsidR="005A3E78" w:rsidRDefault="005A3E78" w:rsidP="005A3E78">
    <w:pPr>
      <w:jc w:val="right"/>
    </w:pPr>
    <w:r>
      <w:t>IPC/CE/5</w:t>
    </w:r>
    <w:r w:rsidR="000813E9">
      <w:t>2</w:t>
    </w:r>
    <w:r>
      <w:t>/2</w:t>
    </w:r>
  </w:p>
  <w:p w14:paraId="1C79A81E" w14:textId="1DF98412" w:rsidR="005A3E78" w:rsidRDefault="005A3E78" w:rsidP="005A3E7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C0469">
      <w:rPr>
        <w:noProof/>
      </w:rPr>
      <w:t>8</w:t>
    </w:r>
    <w:r>
      <w:fldChar w:fldCharType="end"/>
    </w:r>
  </w:p>
  <w:p w14:paraId="02335846" w14:textId="77777777" w:rsidR="005A3E78" w:rsidRDefault="005A3E78" w:rsidP="005A3E78">
    <w:pPr>
      <w:jc w:val="right"/>
    </w:pPr>
  </w:p>
  <w:p w14:paraId="06CE32F3" w14:textId="77777777" w:rsidR="005A3E78" w:rsidRDefault="005A3E78" w:rsidP="005A3E7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Code2"/>
  <w:bookmarkEnd w:id="5"/>
  <w:p w14:paraId="27D97760" w14:textId="62F52C0A" w:rsidR="00EC4E49" w:rsidRDefault="005A3E78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3AC91018" wp14:editId="4E7B34E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81D6D" w14:textId="1E49C68D" w:rsidR="005A3E78" w:rsidRDefault="005A3E78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91018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DD81D6D" w14:textId="1E49C68D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F50D17">
      <w:t>IPC/CE/</w:t>
    </w:r>
    <w:r w:rsidR="008F0367">
      <w:t>5</w:t>
    </w:r>
    <w:r w:rsidR="00F40194">
      <w:t>2</w:t>
    </w:r>
    <w:r w:rsidR="00F50D17">
      <w:t>/2</w:t>
    </w:r>
  </w:p>
  <w:p w14:paraId="5CC55FA0" w14:textId="448B8363" w:rsidR="00EC4E49" w:rsidRDefault="00EC4E49" w:rsidP="00477D6B">
    <w:pPr>
      <w:jc w:val="right"/>
    </w:pPr>
    <w:proofErr w:type="gramStart"/>
    <w:r>
      <w:t>page</w:t>
    </w:r>
    <w:proofErr w:type="gramEnd"/>
    <w:r w:rsidR="007504C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C0469">
      <w:rPr>
        <w:noProof/>
      </w:rPr>
      <w:t>7</w:t>
    </w:r>
    <w:r>
      <w:fldChar w:fldCharType="end"/>
    </w:r>
  </w:p>
  <w:p w14:paraId="1AF252BC" w14:textId="77777777" w:rsidR="00EC4E49" w:rsidRDefault="00EC4E49" w:rsidP="00477D6B">
    <w:pPr>
      <w:jc w:val="right"/>
    </w:pPr>
  </w:p>
  <w:p w14:paraId="5D5CAABF" w14:textId="77777777" w:rsidR="001C264C" w:rsidRDefault="001C264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3E97" w14:textId="77777777" w:rsidR="005A3E78" w:rsidRDefault="005A3E78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5168" behindDoc="0" locked="0" layoutInCell="0" allowOverlap="1" wp14:anchorId="62313B7D" wp14:editId="15C411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6A442" w14:textId="74A26318" w:rsidR="005A3E78" w:rsidRDefault="005A3E78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13B7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516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2D6A442" w14:textId="74A26318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7A6046"/>
    <w:multiLevelType w:val="hybridMultilevel"/>
    <w:tmpl w:val="1C60E110"/>
    <w:lvl w:ilvl="0" w:tplc="81D0AC8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6C5F6F"/>
    <w:multiLevelType w:val="hybridMultilevel"/>
    <w:tmpl w:val="F7F0556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2F28E4"/>
    <w:multiLevelType w:val="hybridMultilevel"/>
    <w:tmpl w:val="CD46A08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373BDF"/>
    <w:multiLevelType w:val="multilevel"/>
    <w:tmpl w:val="75CCA9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D30BBE"/>
    <w:multiLevelType w:val="hybridMultilevel"/>
    <w:tmpl w:val="333CF6FA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E01B6"/>
    <w:multiLevelType w:val="hybridMultilevel"/>
    <w:tmpl w:val="AF1429A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D66430"/>
    <w:multiLevelType w:val="hybridMultilevel"/>
    <w:tmpl w:val="978ECDCA"/>
    <w:lvl w:ilvl="0" w:tplc="E422B0F8">
      <w:start w:val="3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1"/>
  </w:num>
  <w:num w:numId="9">
    <w:abstractNumId w:val="1"/>
  </w:num>
  <w:num w:numId="10">
    <w:abstractNumId w:val="1"/>
  </w:num>
  <w:num w:numId="11">
    <w:abstractNumId w:val="14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"/>
    <w:docVar w:name="TextBaseURL" w:val="empty"/>
    <w:docVar w:name="UILng" w:val="en"/>
  </w:docVars>
  <w:rsids>
    <w:rsidRoot w:val="00F50D17"/>
    <w:rsid w:val="000054EF"/>
    <w:rsid w:val="00011EC8"/>
    <w:rsid w:val="0001401E"/>
    <w:rsid w:val="00024CF0"/>
    <w:rsid w:val="00043CAA"/>
    <w:rsid w:val="00054019"/>
    <w:rsid w:val="00061646"/>
    <w:rsid w:val="000643CD"/>
    <w:rsid w:val="000655ED"/>
    <w:rsid w:val="00073FA7"/>
    <w:rsid w:val="00074929"/>
    <w:rsid w:val="000753E2"/>
    <w:rsid w:val="00075432"/>
    <w:rsid w:val="000813E9"/>
    <w:rsid w:val="00081AF4"/>
    <w:rsid w:val="00083052"/>
    <w:rsid w:val="00085552"/>
    <w:rsid w:val="00095315"/>
    <w:rsid w:val="000968ED"/>
    <w:rsid w:val="000E172F"/>
    <w:rsid w:val="000F5E56"/>
    <w:rsid w:val="001235B2"/>
    <w:rsid w:val="00135C2A"/>
    <w:rsid w:val="001362EE"/>
    <w:rsid w:val="001435E5"/>
    <w:rsid w:val="00160865"/>
    <w:rsid w:val="001832A6"/>
    <w:rsid w:val="00184756"/>
    <w:rsid w:val="00190BDA"/>
    <w:rsid w:val="001A4A3A"/>
    <w:rsid w:val="001C264C"/>
    <w:rsid w:val="001D57F5"/>
    <w:rsid w:val="001D6897"/>
    <w:rsid w:val="001E54B9"/>
    <w:rsid w:val="001F0317"/>
    <w:rsid w:val="0020088E"/>
    <w:rsid w:val="0021217E"/>
    <w:rsid w:val="0021325E"/>
    <w:rsid w:val="00216E85"/>
    <w:rsid w:val="00222A4B"/>
    <w:rsid w:val="00236860"/>
    <w:rsid w:val="002416BC"/>
    <w:rsid w:val="00245178"/>
    <w:rsid w:val="00247F35"/>
    <w:rsid w:val="002522CA"/>
    <w:rsid w:val="0025454E"/>
    <w:rsid w:val="00255DC8"/>
    <w:rsid w:val="002634C4"/>
    <w:rsid w:val="002665A5"/>
    <w:rsid w:val="00273816"/>
    <w:rsid w:val="00283389"/>
    <w:rsid w:val="002928D3"/>
    <w:rsid w:val="00297EB3"/>
    <w:rsid w:val="002A00DC"/>
    <w:rsid w:val="002B77BD"/>
    <w:rsid w:val="002C01E2"/>
    <w:rsid w:val="002D75D2"/>
    <w:rsid w:val="002F1FE6"/>
    <w:rsid w:val="002F4E68"/>
    <w:rsid w:val="0030219A"/>
    <w:rsid w:val="00312F7F"/>
    <w:rsid w:val="00331846"/>
    <w:rsid w:val="00347215"/>
    <w:rsid w:val="003506E9"/>
    <w:rsid w:val="00361450"/>
    <w:rsid w:val="00361546"/>
    <w:rsid w:val="003673CF"/>
    <w:rsid w:val="00377DBA"/>
    <w:rsid w:val="003845C1"/>
    <w:rsid w:val="00390357"/>
    <w:rsid w:val="003A6F89"/>
    <w:rsid w:val="003B00C2"/>
    <w:rsid w:val="003B38C1"/>
    <w:rsid w:val="003C0AA7"/>
    <w:rsid w:val="003D413F"/>
    <w:rsid w:val="00401992"/>
    <w:rsid w:val="00423E3E"/>
    <w:rsid w:val="00427AF4"/>
    <w:rsid w:val="00431CED"/>
    <w:rsid w:val="00433233"/>
    <w:rsid w:val="00437001"/>
    <w:rsid w:val="004510E8"/>
    <w:rsid w:val="004601EA"/>
    <w:rsid w:val="004613DA"/>
    <w:rsid w:val="004636E0"/>
    <w:rsid w:val="004647DA"/>
    <w:rsid w:val="00474062"/>
    <w:rsid w:val="00477D6B"/>
    <w:rsid w:val="00480AC9"/>
    <w:rsid w:val="0048509E"/>
    <w:rsid w:val="004A094C"/>
    <w:rsid w:val="004A2AE7"/>
    <w:rsid w:val="004A67A6"/>
    <w:rsid w:val="004D4FB5"/>
    <w:rsid w:val="005006E5"/>
    <w:rsid w:val="00500BBA"/>
    <w:rsid w:val="005019FF"/>
    <w:rsid w:val="005047F9"/>
    <w:rsid w:val="00517CDD"/>
    <w:rsid w:val="0053057A"/>
    <w:rsid w:val="005319DF"/>
    <w:rsid w:val="005334E2"/>
    <w:rsid w:val="005357AC"/>
    <w:rsid w:val="00546D19"/>
    <w:rsid w:val="0054723B"/>
    <w:rsid w:val="0054796D"/>
    <w:rsid w:val="00560A29"/>
    <w:rsid w:val="00562AE8"/>
    <w:rsid w:val="00565354"/>
    <w:rsid w:val="005A025C"/>
    <w:rsid w:val="005A3E78"/>
    <w:rsid w:val="005C1AB0"/>
    <w:rsid w:val="005C6649"/>
    <w:rsid w:val="005C7A81"/>
    <w:rsid w:val="00605827"/>
    <w:rsid w:val="00607DB1"/>
    <w:rsid w:val="006225A2"/>
    <w:rsid w:val="00623DAC"/>
    <w:rsid w:val="006243CD"/>
    <w:rsid w:val="00646050"/>
    <w:rsid w:val="006549DE"/>
    <w:rsid w:val="00654CA1"/>
    <w:rsid w:val="006611DB"/>
    <w:rsid w:val="006713CA"/>
    <w:rsid w:val="00676C5C"/>
    <w:rsid w:val="006A00AA"/>
    <w:rsid w:val="006A5BD7"/>
    <w:rsid w:val="006B41B1"/>
    <w:rsid w:val="00734A03"/>
    <w:rsid w:val="00741B77"/>
    <w:rsid w:val="00744874"/>
    <w:rsid w:val="007504C5"/>
    <w:rsid w:val="007556D0"/>
    <w:rsid w:val="00764286"/>
    <w:rsid w:val="007704F8"/>
    <w:rsid w:val="00774A33"/>
    <w:rsid w:val="007B6F61"/>
    <w:rsid w:val="007D1613"/>
    <w:rsid w:val="007E257D"/>
    <w:rsid w:val="007E4C0E"/>
    <w:rsid w:val="008017A5"/>
    <w:rsid w:val="00806DE9"/>
    <w:rsid w:val="00816901"/>
    <w:rsid w:val="00827E98"/>
    <w:rsid w:val="008739F7"/>
    <w:rsid w:val="00880B38"/>
    <w:rsid w:val="008837F5"/>
    <w:rsid w:val="00885602"/>
    <w:rsid w:val="00886C75"/>
    <w:rsid w:val="008977B5"/>
    <w:rsid w:val="008A0F7B"/>
    <w:rsid w:val="008A415C"/>
    <w:rsid w:val="008A5E6A"/>
    <w:rsid w:val="008B02B2"/>
    <w:rsid w:val="008B2CC1"/>
    <w:rsid w:val="008B3BAB"/>
    <w:rsid w:val="008B60B2"/>
    <w:rsid w:val="008B64FB"/>
    <w:rsid w:val="008D0120"/>
    <w:rsid w:val="008D31F2"/>
    <w:rsid w:val="008E6E70"/>
    <w:rsid w:val="008F0367"/>
    <w:rsid w:val="009015A5"/>
    <w:rsid w:val="0090731E"/>
    <w:rsid w:val="00916EE2"/>
    <w:rsid w:val="00937307"/>
    <w:rsid w:val="00944C2D"/>
    <w:rsid w:val="009576AC"/>
    <w:rsid w:val="009643EC"/>
    <w:rsid w:val="009655DA"/>
    <w:rsid w:val="00966A22"/>
    <w:rsid w:val="0096722F"/>
    <w:rsid w:val="00980843"/>
    <w:rsid w:val="00982FC6"/>
    <w:rsid w:val="009A7CC7"/>
    <w:rsid w:val="009B4F0D"/>
    <w:rsid w:val="009B519E"/>
    <w:rsid w:val="009B5B4E"/>
    <w:rsid w:val="009D4014"/>
    <w:rsid w:val="009D40AD"/>
    <w:rsid w:val="009E2791"/>
    <w:rsid w:val="009E3F6F"/>
    <w:rsid w:val="009E6608"/>
    <w:rsid w:val="009F27E8"/>
    <w:rsid w:val="009F499F"/>
    <w:rsid w:val="00A05581"/>
    <w:rsid w:val="00A11F91"/>
    <w:rsid w:val="00A42DAF"/>
    <w:rsid w:val="00A450C3"/>
    <w:rsid w:val="00A45BD8"/>
    <w:rsid w:val="00A57DDC"/>
    <w:rsid w:val="00A63625"/>
    <w:rsid w:val="00A63B2E"/>
    <w:rsid w:val="00A679F8"/>
    <w:rsid w:val="00A7468F"/>
    <w:rsid w:val="00A869B7"/>
    <w:rsid w:val="00AA0851"/>
    <w:rsid w:val="00AC205C"/>
    <w:rsid w:val="00AE1D69"/>
    <w:rsid w:val="00AE2CB1"/>
    <w:rsid w:val="00AF0A6B"/>
    <w:rsid w:val="00B05A69"/>
    <w:rsid w:val="00B542F5"/>
    <w:rsid w:val="00B55F46"/>
    <w:rsid w:val="00B61631"/>
    <w:rsid w:val="00B626BB"/>
    <w:rsid w:val="00B833C0"/>
    <w:rsid w:val="00B92EA2"/>
    <w:rsid w:val="00B9734B"/>
    <w:rsid w:val="00BA2F9E"/>
    <w:rsid w:val="00BA30E2"/>
    <w:rsid w:val="00BA648F"/>
    <w:rsid w:val="00BA69F7"/>
    <w:rsid w:val="00BB3C35"/>
    <w:rsid w:val="00BB4B59"/>
    <w:rsid w:val="00BE6D71"/>
    <w:rsid w:val="00C01E9A"/>
    <w:rsid w:val="00C11BFE"/>
    <w:rsid w:val="00C5068F"/>
    <w:rsid w:val="00C56A9B"/>
    <w:rsid w:val="00C80BCF"/>
    <w:rsid w:val="00C95F75"/>
    <w:rsid w:val="00CB4575"/>
    <w:rsid w:val="00CC0469"/>
    <w:rsid w:val="00CC6F8B"/>
    <w:rsid w:val="00CD04F1"/>
    <w:rsid w:val="00CD0A13"/>
    <w:rsid w:val="00CD31C1"/>
    <w:rsid w:val="00CD5AAB"/>
    <w:rsid w:val="00CF0596"/>
    <w:rsid w:val="00D11522"/>
    <w:rsid w:val="00D45252"/>
    <w:rsid w:val="00D51D2E"/>
    <w:rsid w:val="00D5422C"/>
    <w:rsid w:val="00D63C52"/>
    <w:rsid w:val="00D71B4D"/>
    <w:rsid w:val="00D93D55"/>
    <w:rsid w:val="00DA43A1"/>
    <w:rsid w:val="00DA51C6"/>
    <w:rsid w:val="00DA5C86"/>
    <w:rsid w:val="00DE642B"/>
    <w:rsid w:val="00DE6A10"/>
    <w:rsid w:val="00DE7EE3"/>
    <w:rsid w:val="00E15015"/>
    <w:rsid w:val="00E335FE"/>
    <w:rsid w:val="00E37C11"/>
    <w:rsid w:val="00E502E0"/>
    <w:rsid w:val="00E611E4"/>
    <w:rsid w:val="00E803C3"/>
    <w:rsid w:val="00E82D36"/>
    <w:rsid w:val="00E9574A"/>
    <w:rsid w:val="00EA2685"/>
    <w:rsid w:val="00EB372F"/>
    <w:rsid w:val="00EC3774"/>
    <w:rsid w:val="00EC4E49"/>
    <w:rsid w:val="00EC7B65"/>
    <w:rsid w:val="00ED77FB"/>
    <w:rsid w:val="00EE45FA"/>
    <w:rsid w:val="00F07FED"/>
    <w:rsid w:val="00F30430"/>
    <w:rsid w:val="00F31AC7"/>
    <w:rsid w:val="00F35DF6"/>
    <w:rsid w:val="00F35FE9"/>
    <w:rsid w:val="00F40194"/>
    <w:rsid w:val="00F418C4"/>
    <w:rsid w:val="00F50D17"/>
    <w:rsid w:val="00F55C0B"/>
    <w:rsid w:val="00F5604D"/>
    <w:rsid w:val="00F5729D"/>
    <w:rsid w:val="00F577F7"/>
    <w:rsid w:val="00F66152"/>
    <w:rsid w:val="00F715D4"/>
    <w:rsid w:val="00F72BB9"/>
    <w:rsid w:val="00F8276F"/>
    <w:rsid w:val="00F978DD"/>
    <w:rsid w:val="00FA023A"/>
    <w:rsid w:val="00FC13EC"/>
    <w:rsid w:val="00FC6A5B"/>
    <w:rsid w:val="00FC7264"/>
    <w:rsid w:val="00FE6950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6E6F694"/>
  <w15:docId w15:val="{E01CB10A-11A2-430D-BE4C-0B15AB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8977B5"/>
    <w:rPr>
      <w:rFonts w:ascii="Arial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435E5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rsid w:val="00FE6950"/>
    <w:rPr>
      <w:sz w:val="16"/>
      <w:szCs w:val="16"/>
    </w:rPr>
  </w:style>
  <w:style w:type="character" w:customStyle="1" w:styleId="CommentTextChar">
    <w:name w:val="Comment Text Char"/>
    <w:link w:val="CommentText"/>
    <w:rsid w:val="00FE6950"/>
    <w:rPr>
      <w:rFonts w:ascii="Arial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1D2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51D2E"/>
    <w:rPr>
      <w:rFonts w:ascii="Arial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D5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A624-7000-41EF-B993-F1B53F4B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3404</Words>
  <Characters>17725</Characters>
  <Application>Microsoft Office Word</Application>
  <DocSecurity>0</DocSecurity>
  <Lines>301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rapport, 52e session du Comité d'experts de la CIB</vt:lpstr>
    </vt:vector>
  </TitlesOfParts>
  <Company>WIPO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rapport, 52e session du Comité d'experts de la CIB</dc:title>
  <dc:subject>Rapport, 52e session, Comité d'experts de la CIB (Union de l'IPC), 19 et 20 février 2020</dc:subject>
  <dc:creator>OMPI</dc:creator>
  <cp:keywords>FOR OFFICIAL USE ONLY</cp:keywords>
  <cp:lastModifiedBy>MALANGA SALAZAR Isabelle</cp:lastModifiedBy>
  <cp:revision>12</cp:revision>
  <cp:lastPrinted>2020-03-03T15:45:00Z</cp:lastPrinted>
  <dcterms:created xsi:type="dcterms:W3CDTF">2020-03-19T17:52:00Z</dcterms:created>
  <dcterms:modified xsi:type="dcterms:W3CDTF">2020-03-23T13:57:00Z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034bf3a1-1097-4692-bde9-df32162ae361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