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52AA" w:rsidRPr="00740FF7" w:rsidTr="002F78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352AA" w:rsidRPr="00740FF7" w:rsidRDefault="000352AA" w:rsidP="003B242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740FF7" w:rsidRDefault="000352AA" w:rsidP="003B242C">
            <w:pPr>
              <w:rPr>
                <w:lang w:val="fr-FR"/>
              </w:rPr>
            </w:pPr>
            <w:r w:rsidRPr="00740FF7">
              <w:rPr>
                <w:noProof/>
                <w:lang w:eastAsia="en-US"/>
              </w:rPr>
              <w:drawing>
                <wp:inline distT="0" distB="0" distL="0" distR="0" wp14:anchorId="39939FFC" wp14:editId="6F6D5F1C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740FF7" w:rsidRDefault="000352AA" w:rsidP="003B242C">
            <w:pPr>
              <w:jc w:val="right"/>
              <w:rPr>
                <w:lang w:val="fr-FR"/>
              </w:rPr>
            </w:pPr>
            <w:r w:rsidRPr="00740FF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352AA" w:rsidRPr="00740FF7" w:rsidTr="002F78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352AA" w:rsidRPr="00740FF7" w:rsidRDefault="0093576B" w:rsidP="003B24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IPC/CE/</w:t>
            </w:r>
            <w:r w:rsidR="00AE51E5" w:rsidRPr="00740FF7">
              <w:rPr>
                <w:rFonts w:ascii="Arial Black" w:hAnsi="Arial Black"/>
                <w:caps/>
                <w:sz w:val="15"/>
                <w:lang w:val="fr-FR"/>
              </w:rPr>
              <w:t>50</w:t>
            </w:r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/1 </w:t>
            </w:r>
            <w:proofErr w:type="spellStart"/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Prov</w:t>
            </w:r>
            <w:proofErr w:type="spellEnd"/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.</w:t>
            </w:r>
          </w:p>
        </w:tc>
      </w:tr>
      <w:tr w:rsidR="000352AA" w:rsidRPr="00740FF7" w:rsidTr="002F78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352AA" w:rsidRPr="00740FF7" w:rsidRDefault="000352AA" w:rsidP="003B24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6326E" w:rsidRPr="00740FF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0FF7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0352AA" w:rsidRPr="00740FF7" w:rsidTr="002F78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352AA" w:rsidRPr="00740FF7" w:rsidRDefault="000352AA" w:rsidP="003B24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6326E" w:rsidRPr="00740FF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0FF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0" w:name="Date"/>
            <w:bookmarkEnd w:id="0"/>
            <w:r w:rsidR="00AE51E5" w:rsidRPr="00740FF7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93576B" w:rsidRPr="00740FF7">
              <w:rPr>
                <w:rFonts w:ascii="Arial Black" w:hAnsi="Arial Black"/>
                <w:caps/>
                <w:sz w:val="15"/>
                <w:lang w:val="fr-FR"/>
              </w:rPr>
              <w:t> décembre </w:t>
            </w:r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AE51E5" w:rsidRPr="00740FF7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</w:tbl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DF5E54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Union particulière pour la classification internationale des brevets</w:t>
      </w:r>
    </w:p>
    <w:p w:rsidR="000352AA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(Union de l</w:t>
      </w:r>
      <w:r w:rsidR="0096326E" w:rsidRPr="00740FF7">
        <w:rPr>
          <w:b/>
          <w:bCs/>
          <w:sz w:val="28"/>
          <w:szCs w:val="28"/>
          <w:lang w:val="fr-FR"/>
        </w:rPr>
        <w:t>’</w:t>
      </w:r>
      <w:r w:rsidRPr="00740FF7">
        <w:rPr>
          <w:b/>
          <w:bCs/>
          <w:sz w:val="28"/>
          <w:szCs w:val="28"/>
          <w:lang w:val="fr-FR"/>
        </w:rPr>
        <w:t>IPC)</w:t>
      </w:r>
    </w:p>
    <w:p w:rsidR="000352AA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Comité d</w:t>
      </w:r>
      <w:r w:rsidR="0096326E" w:rsidRPr="00740FF7">
        <w:rPr>
          <w:b/>
          <w:bCs/>
          <w:sz w:val="28"/>
          <w:szCs w:val="28"/>
          <w:lang w:val="fr-FR"/>
        </w:rPr>
        <w:t>’</w:t>
      </w:r>
      <w:r w:rsidRPr="00740FF7">
        <w:rPr>
          <w:b/>
          <w:bCs/>
          <w:sz w:val="28"/>
          <w:szCs w:val="28"/>
          <w:lang w:val="fr-FR"/>
        </w:rPr>
        <w:t>experts</w:t>
      </w: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AE51E5" w:rsidP="003B242C">
      <w:pPr>
        <w:rPr>
          <w:b/>
          <w:bCs/>
          <w:sz w:val="24"/>
          <w:szCs w:val="24"/>
          <w:lang w:val="fr-FR"/>
        </w:rPr>
      </w:pPr>
      <w:r w:rsidRPr="00740FF7">
        <w:rPr>
          <w:b/>
          <w:bCs/>
          <w:sz w:val="24"/>
          <w:szCs w:val="24"/>
          <w:lang w:val="fr-FR"/>
        </w:rPr>
        <w:t>Cinquant</w:t>
      </w:r>
      <w:r w:rsidR="0096326E" w:rsidRPr="00740FF7">
        <w:rPr>
          <w:b/>
          <w:bCs/>
          <w:sz w:val="24"/>
          <w:szCs w:val="24"/>
          <w:lang w:val="fr-FR"/>
        </w:rPr>
        <w:t>ième session</w:t>
      </w:r>
    </w:p>
    <w:p w:rsidR="000352AA" w:rsidRPr="00740FF7" w:rsidRDefault="000352AA" w:rsidP="003B242C">
      <w:pPr>
        <w:rPr>
          <w:b/>
          <w:bCs/>
          <w:sz w:val="24"/>
          <w:szCs w:val="24"/>
          <w:lang w:val="fr-FR"/>
        </w:rPr>
      </w:pPr>
      <w:r w:rsidRPr="00740FF7">
        <w:rPr>
          <w:b/>
          <w:bCs/>
          <w:sz w:val="24"/>
          <w:szCs w:val="24"/>
          <w:lang w:val="fr-FR"/>
        </w:rPr>
        <w:t xml:space="preserve">Genève, </w:t>
      </w:r>
      <w:r w:rsidR="00AE51E5" w:rsidRPr="00740FF7">
        <w:rPr>
          <w:b/>
          <w:bCs/>
          <w:sz w:val="24"/>
          <w:szCs w:val="24"/>
          <w:lang w:val="fr-FR"/>
        </w:rPr>
        <w:t>8</w:t>
      </w:r>
      <w:r w:rsidR="0093576B" w:rsidRPr="00740FF7">
        <w:rPr>
          <w:b/>
          <w:bCs/>
          <w:sz w:val="24"/>
          <w:szCs w:val="24"/>
          <w:lang w:val="fr-FR"/>
        </w:rPr>
        <w:t> et </w:t>
      </w:r>
      <w:r w:rsidR="00AE51E5" w:rsidRPr="00740FF7">
        <w:rPr>
          <w:b/>
          <w:bCs/>
          <w:sz w:val="24"/>
          <w:szCs w:val="24"/>
          <w:lang w:val="fr-FR"/>
        </w:rPr>
        <w:t>9</w:t>
      </w:r>
      <w:r w:rsidRPr="00740FF7">
        <w:rPr>
          <w:b/>
          <w:bCs/>
          <w:sz w:val="24"/>
          <w:szCs w:val="24"/>
          <w:lang w:val="fr-FR"/>
        </w:rPr>
        <w:t> février 201</w:t>
      </w:r>
      <w:r w:rsidR="00AE51E5" w:rsidRPr="00740FF7">
        <w:rPr>
          <w:b/>
          <w:bCs/>
          <w:sz w:val="24"/>
          <w:szCs w:val="24"/>
          <w:lang w:val="fr-FR"/>
        </w:rPr>
        <w:t>8</w:t>
      </w:r>
    </w:p>
    <w:p w:rsidR="000352AA" w:rsidRPr="00740FF7" w:rsidRDefault="000352AA" w:rsidP="003B242C">
      <w:pPr>
        <w:rPr>
          <w:lang w:val="fr-FR"/>
        </w:rPr>
      </w:pPr>
    </w:p>
    <w:p w:rsidR="0096326E" w:rsidRPr="00740FF7" w:rsidRDefault="0096326E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93576B" w:rsidP="003B242C">
      <w:pPr>
        <w:pStyle w:val="Documenttitle"/>
        <w:spacing w:before="0" w:line="240" w:lineRule="auto"/>
        <w:contextualSpacing w:val="0"/>
        <w:rPr>
          <w:caps/>
          <w:lang w:val="fr-FR"/>
        </w:rPr>
      </w:pPr>
      <w:r w:rsidRPr="00740FF7">
        <w:rPr>
          <w:bCs/>
          <w:caps/>
          <w:lang w:val="fr-FR"/>
        </w:rPr>
        <w:t>Projet d</w:t>
      </w:r>
      <w:r w:rsidR="0096326E" w:rsidRPr="00740FF7">
        <w:rPr>
          <w:bCs/>
          <w:caps/>
          <w:lang w:val="fr-FR"/>
        </w:rPr>
        <w:t>’</w:t>
      </w:r>
      <w:r w:rsidRPr="00740FF7">
        <w:rPr>
          <w:bCs/>
          <w:caps/>
          <w:lang w:val="fr-FR"/>
        </w:rPr>
        <w:t>ordre du jour</w:t>
      </w: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pStyle w:val="preparedby"/>
        <w:tabs>
          <w:tab w:val="left" w:pos="4770"/>
        </w:tabs>
        <w:spacing w:before="0" w:after="0"/>
        <w:rPr>
          <w:lang w:val="fr-FR"/>
        </w:rPr>
      </w:pPr>
      <w:proofErr w:type="gramStart"/>
      <w:r w:rsidRPr="00740FF7">
        <w:rPr>
          <w:lang w:val="fr-FR"/>
        </w:rPr>
        <w:t>établi</w:t>
      </w:r>
      <w:proofErr w:type="gramEnd"/>
      <w:r w:rsidRPr="00740FF7">
        <w:rPr>
          <w:lang w:val="fr-FR"/>
        </w:rPr>
        <w:t xml:space="preserve"> par le Secrétariat</w:t>
      </w:r>
    </w:p>
    <w:p w:rsidR="00E94D0A" w:rsidRPr="00740FF7" w:rsidRDefault="00E94D0A" w:rsidP="003B242C">
      <w:pPr>
        <w:rPr>
          <w:szCs w:val="24"/>
          <w:lang w:val="fr-FR"/>
        </w:rPr>
      </w:pPr>
    </w:p>
    <w:p w:rsidR="0096326E" w:rsidRPr="00740FF7" w:rsidRDefault="0096326E" w:rsidP="003B242C">
      <w:pPr>
        <w:rPr>
          <w:szCs w:val="24"/>
          <w:lang w:val="fr-FR"/>
        </w:rPr>
      </w:pPr>
    </w:p>
    <w:p w:rsidR="0096326E" w:rsidRPr="00740FF7" w:rsidRDefault="0096326E" w:rsidP="003B242C">
      <w:pPr>
        <w:rPr>
          <w:szCs w:val="24"/>
          <w:lang w:val="fr-FR"/>
        </w:rPr>
      </w:pPr>
    </w:p>
    <w:p w:rsidR="00E94D0A" w:rsidRPr="00740FF7" w:rsidRDefault="00E94D0A" w:rsidP="003B242C">
      <w:pPr>
        <w:rPr>
          <w:szCs w:val="24"/>
          <w:lang w:val="fr-FR"/>
        </w:rPr>
      </w:pPr>
    </w:p>
    <w:p w:rsidR="00E94D0A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Ouverture de la session</w:t>
      </w:r>
    </w:p>
    <w:p w:rsidR="00DF5E54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Élection d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un président et de deux</w:t>
      </w:r>
      <w:r w:rsidR="00B90E1B" w:rsidRPr="00740FF7">
        <w:rPr>
          <w:lang w:val="fr-FR"/>
        </w:rPr>
        <w:t> </w:t>
      </w:r>
      <w:r w:rsidRPr="00740FF7">
        <w:rPr>
          <w:lang w:val="fr-FR"/>
        </w:rPr>
        <w:t>vice</w:t>
      </w:r>
      <w:r w:rsidR="00761D11">
        <w:rPr>
          <w:lang w:val="fr-FR"/>
        </w:rPr>
        <w:noBreakHyphen/>
      </w:r>
      <w:r w:rsidRPr="00740FF7">
        <w:rPr>
          <w:lang w:val="fr-FR"/>
        </w:rPr>
        <w:t>présidents</w:t>
      </w:r>
    </w:p>
    <w:p w:rsidR="00E94D0A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Adoption de l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ordre du jour</w:t>
      </w:r>
      <w:r w:rsidR="002864BC" w:rsidRPr="00740FF7">
        <w:rPr>
          <w:lang w:val="fr-FR"/>
        </w:rPr>
        <w:br/>
      </w:r>
      <w:r w:rsidR="0072700B" w:rsidRPr="00740FF7">
        <w:rPr>
          <w:color w:val="008000"/>
          <w:lang w:val="fr-FR"/>
        </w:rPr>
        <w:tab/>
      </w:r>
      <w:r w:rsidRPr="00740FF7">
        <w:rPr>
          <w:lang w:val="fr-FR"/>
        </w:rPr>
        <w:t>Voir le présent document.</w:t>
      </w:r>
    </w:p>
    <w:p w:rsidR="0093576B" w:rsidRPr="00740FF7" w:rsidRDefault="004E024D" w:rsidP="003B242C">
      <w:pPr>
        <w:pStyle w:val="ONUMFS"/>
        <w:rPr>
          <w:lang w:val="fr-FR"/>
        </w:rPr>
      </w:pPr>
      <w:r w:rsidRPr="00740FF7">
        <w:rPr>
          <w:lang w:val="fr-FR"/>
        </w:rPr>
        <w:t>R</w:t>
      </w:r>
      <w:r w:rsidR="00FE5461" w:rsidRPr="00740FF7">
        <w:rPr>
          <w:lang w:val="fr-FR"/>
        </w:rPr>
        <w:t>apport sur l</w:t>
      </w:r>
      <w:r w:rsidR="0096326E" w:rsidRPr="00740FF7">
        <w:rPr>
          <w:lang w:val="fr-FR"/>
        </w:rPr>
        <w:t>’</w:t>
      </w:r>
      <w:r w:rsidR="00FE5461" w:rsidRPr="00740FF7">
        <w:rPr>
          <w:lang w:val="fr-FR"/>
        </w:rPr>
        <w:t>état d</w:t>
      </w:r>
      <w:r w:rsidR="0096326E" w:rsidRPr="00740FF7">
        <w:rPr>
          <w:lang w:val="fr-FR"/>
        </w:rPr>
        <w:t>’</w:t>
      </w:r>
      <w:r w:rsidR="00FE5461" w:rsidRPr="00740FF7">
        <w:rPr>
          <w:lang w:val="fr-FR"/>
        </w:rPr>
        <w:t xml:space="preserve">avancement du programme </w:t>
      </w:r>
      <w:r w:rsidR="00A42A74" w:rsidRPr="00740FF7">
        <w:rPr>
          <w:lang w:val="fr-FR"/>
        </w:rPr>
        <w:t>de révision de</w:t>
      </w:r>
      <w:r w:rsidR="00DF5E54" w:rsidRPr="00740FF7">
        <w:rPr>
          <w:lang w:val="fr-FR"/>
        </w:rPr>
        <w:t xml:space="preserve"> la </w:t>
      </w:r>
      <w:proofErr w:type="spellStart"/>
      <w:r w:rsidR="00DF5E54" w:rsidRPr="00740FF7">
        <w:rPr>
          <w:lang w:val="fr-FR"/>
        </w:rPr>
        <w:t>CIB</w:t>
      </w:r>
      <w:proofErr w:type="spellEnd"/>
      <w:r w:rsidR="002864BC" w:rsidRPr="00740FF7">
        <w:rPr>
          <w:lang w:val="fr-FR"/>
        </w:rPr>
        <w:br/>
      </w:r>
      <w:r w:rsidRPr="00740FF7">
        <w:rPr>
          <w:lang w:val="fr-FR"/>
        </w:rPr>
        <w:tab/>
      </w:r>
      <w:r w:rsidR="00A42A74" w:rsidRPr="00740FF7">
        <w:rPr>
          <w:lang w:val="fr-FR"/>
        </w:rPr>
        <w:t>Voir le projet</w:t>
      </w:r>
      <w:r w:rsidRPr="00740FF7">
        <w:rPr>
          <w:lang w:val="fr-FR"/>
        </w:rPr>
        <w:t xml:space="preserve"> </w:t>
      </w:r>
      <w:hyperlink r:id="rId9" w:history="1">
        <w:r w:rsidRPr="00740FF7">
          <w:rPr>
            <w:rStyle w:val="Hyperlink"/>
            <w:lang w:val="fr-FR"/>
          </w:rPr>
          <w:t>CE</w:t>
        </w:r>
        <w:r w:rsidR="0093576B" w:rsidRPr="00740FF7">
          <w:rPr>
            <w:rStyle w:val="Hyperlink"/>
            <w:lang w:val="fr-FR"/>
          </w:rPr>
          <w:t> </w:t>
        </w:r>
        <w:r w:rsidRPr="00740FF7">
          <w:rPr>
            <w:rStyle w:val="Hyperlink"/>
            <w:lang w:val="fr-FR"/>
          </w:rPr>
          <w:t>462</w:t>
        </w:r>
      </w:hyperlink>
      <w:r w:rsidRPr="00740FF7">
        <w:rPr>
          <w:lang w:val="fr-FR"/>
        </w:rPr>
        <w:t>.</w:t>
      </w:r>
    </w:p>
    <w:p w:rsidR="0093576B" w:rsidRPr="00740FF7" w:rsidRDefault="0093576B" w:rsidP="003B242C">
      <w:pPr>
        <w:pStyle w:val="ONUMFS"/>
        <w:rPr>
          <w:lang w:val="fr-FR"/>
        </w:rPr>
      </w:pPr>
      <w:r w:rsidRPr="00740FF7">
        <w:rPr>
          <w:lang w:val="fr-FR"/>
        </w:rPr>
        <w:t>Rapport sur l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état d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avancement des programmes de révision de la </w:t>
      </w:r>
      <w:proofErr w:type="spellStart"/>
      <w:r w:rsidRPr="00740FF7">
        <w:rPr>
          <w:lang w:val="fr-FR"/>
        </w:rPr>
        <w:t>CPC</w:t>
      </w:r>
      <w:proofErr w:type="spellEnd"/>
      <w:r w:rsidRPr="00740FF7">
        <w:rPr>
          <w:lang w:val="fr-FR"/>
        </w:rPr>
        <w:t xml:space="preserve"> et de la FI</w:t>
      </w:r>
      <w:r w:rsidRPr="00740FF7">
        <w:rPr>
          <w:lang w:val="fr-FR"/>
        </w:rPr>
        <w:br/>
      </w:r>
      <w:r w:rsidRPr="00740FF7">
        <w:rPr>
          <w:lang w:val="fr-FR"/>
        </w:rPr>
        <w:tab/>
        <w:t>Rapports de l</w:t>
      </w:r>
      <w:r w:rsidR="0096326E" w:rsidRPr="00740FF7">
        <w:rPr>
          <w:lang w:val="fr-FR"/>
        </w:rPr>
        <w:t>’</w:t>
      </w:r>
      <w:proofErr w:type="spellStart"/>
      <w:r w:rsidRPr="00740FF7">
        <w:rPr>
          <w:lang w:val="fr-FR"/>
        </w:rPr>
        <w:t>OEB</w:t>
      </w:r>
      <w:proofErr w:type="spellEnd"/>
      <w:r w:rsidRPr="00740FF7">
        <w:rPr>
          <w:lang w:val="fr-FR"/>
        </w:rPr>
        <w:t xml:space="preserve"> et de </w:t>
      </w:r>
      <w:r w:rsidR="008F21AF" w:rsidRPr="00740FF7">
        <w:rPr>
          <w:lang w:val="fr-FR"/>
        </w:rPr>
        <w:t>l</w:t>
      </w:r>
      <w:r w:rsidR="0096326E" w:rsidRPr="00740FF7">
        <w:rPr>
          <w:lang w:val="fr-FR"/>
        </w:rPr>
        <w:t>’</w:t>
      </w:r>
      <w:proofErr w:type="spellStart"/>
      <w:r w:rsidR="006B0538" w:rsidRPr="00740FF7">
        <w:rPr>
          <w:lang w:val="fr-FR"/>
        </w:rPr>
        <w:t>USPTO</w:t>
      </w:r>
      <w:proofErr w:type="spellEnd"/>
      <w:r w:rsidR="006B0538" w:rsidRPr="00740FF7">
        <w:rPr>
          <w:lang w:val="fr-FR"/>
        </w:rPr>
        <w:t xml:space="preserve"> </w:t>
      </w:r>
      <w:r w:rsidRPr="00740FF7">
        <w:rPr>
          <w:lang w:val="fr-FR"/>
        </w:rPr>
        <w:t>sur la</w:t>
      </w:r>
      <w:r w:rsidR="008F21AF" w:rsidRPr="00740FF7">
        <w:rPr>
          <w:lang w:val="fr-FR"/>
        </w:rPr>
        <w:t> </w:t>
      </w:r>
      <w:proofErr w:type="spellStart"/>
      <w:r w:rsidRPr="00740FF7">
        <w:rPr>
          <w:lang w:val="fr-FR"/>
        </w:rPr>
        <w:t>CPC</w:t>
      </w:r>
      <w:proofErr w:type="spellEnd"/>
      <w:r w:rsidRPr="00740FF7">
        <w:rPr>
          <w:lang w:val="fr-FR"/>
        </w:rPr>
        <w:t xml:space="preserve"> et</w:t>
      </w:r>
      <w:r w:rsidR="0096326E" w:rsidRPr="00740FF7">
        <w:rPr>
          <w:lang w:val="fr-FR"/>
        </w:rPr>
        <w:t xml:space="preserve"> du </w:t>
      </w:r>
      <w:proofErr w:type="spellStart"/>
      <w:r w:rsidR="0096326E" w:rsidRPr="00740FF7">
        <w:rPr>
          <w:lang w:val="fr-FR"/>
        </w:rPr>
        <w:t>JPO</w:t>
      </w:r>
      <w:proofErr w:type="spellEnd"/>
      <w:r w:rsidR="006B0538" w:rsidRPr="00740FF7">
        <w:rPr>
          <w:lang w:val="fr-FR"/>
        </w:rPr>
        <w:t xml:space="preserve"> </w:t>
      </w:r>
      <w:r w:rsidR="008F21AF" w:rsidRPr="00740FF7">
        <w:rPr>
          <w:lang w:val="fr-FR"/>
        </w:rPr>
        <w:t>sur la FI.</w:t>
      </w:r>
    </w:p>
    <w:p w:rsidR="00E94D0A" w:rsidRPr="00740FF7" w:rsidRDefault="008C705A" w:rsidP="003B242C">
      <w:pPr>
        <w:pStyle w:val="ONUMFS"/>
        <w:rPr>
          <w:lang w:val="fr-FR"/>
        </w:rPr>
      </w:pPr>
      <w:r w:rsidRPr="00740FF7">
        <w:rPr>
          <w:lang w:val="fr-FR"/>
        </w:rPr>
        <w:t xml:space="preserve">Modifications à apporter au </w:t>
      </w:r>
      <w:r w:rsidRPr="00740FF7">
        <w:rPr>
          <w:i/>
          <w:lang w:val="fr-FR"/>
        </w:rPr>
        <w:t>Guide d</w:t>
      </w:r>
      <w:r w:rsidR="0096326E" w:rsidRPr="00740FF7">
        <w:rPr>
          <w:i/>
          <w:lang w:val="fr-FR"/>
        </w:rPr>
        <w:t>’</w:t>
      </w:r>
      <w:r w:rsidRPr="00740FF7">
        <w:rPr>
          <w:i/>
          <w:lang w:val="fr-FR"/>
        </w:rPr>
        <w:t>utilisation de</w:t>
      </w:r>
      <w:r w:rsidR="00DF5E54" w:rsidRPr="00740FF7">
        <w:rPr>
          <w:i/>
          <w:lang w:val="fr-FR"/>
        </w:rPr>
        <w:t xml:space="preserve"> la </w:t>
      </w:r>
      <w:proofErr w:type="spellStart"/>
      <w:r w:rsidR="00DF5E54" w:rsidRPr="00740FF7">
        <w:rPr>
          <w:i/>
          <w:lang w:val="fr-FR"/>
        </w:rPr>
        <w:t>CIB</w:t>
      </w:r>
      <w:proofErr w:type="spellEnd"/>
      <w:r w:rsidRPr="00740FF7">
        <w:rPr>
          <w:lang w:val="fr-FR"/>
        </w:rPr>
        <w:t xml:space="preserve"> et aux autres documents de base de</w:t>
      </w:r>
      <w:r w:rsidR="00DF5E54" w:rsidRPr="00740FF7">
        <w:rPr>
          <w:lang w:val="fr-FR"/>
        </w:rPr>
        <w:t xml:space="preserve"> la </w:t>
      </w:r>
      <w:proofErr w:type="spellStart"/>
      <w:r w:rsidR="00DF5E54" w:rsidRPr="00740FF7">
        <w:rPr>
          <w:lang w:val="fr-FR"/>
        </w:rPr>
        <w:t>CIB</w:t>
      </w:r>
      <w:proofErr w:type="spellEnd"/>
      <w:r w:rsidR="002864BC" w:rsidRPr="00740FF7">
        <w:rPr>
          <w:lang w:val="fr-FR"/>
        </w:rPr>
        <w:br/>
      </w:r>
      <w:r w:rsidR="004E024D" w:rsidRPr="00740FF7">
        <w:rPr>
          <w:lang w:val="fr-FR"/>
        </w:rPr>
        <w:tab/>
      </w:r>
      <w:r w:rsidRPr="00740FF7">
        <w:rPr>
          <w:lang w:val="fr-FR"/>
        </w:rPr>
        <w:t>Voir les projets</w:t>
      </w:r>
      <w:r w:rsidR="004E024D" w:rsidRPr="00740FF7">
        <w:rPr>
          <w:lang w:val="fr-FR"/>
        </w:rPr>
        <w:t xml:space="preserve"> </w:t>
      </w:r>
      <w:hyperlink r:id="rId10" w:history="1">
        <w:r w:rsidR="008F21AF" w:rsidRPr="00740FF7">
          <w:rPr>
            <w:rStyle w:val="Hyperlink"/>
            <w:lang w:val="fr-FR"/>
          </w:rPr>
          <w:t>CE </w:t>
        </w:r>
        <w:r w:rsidR="004E024D" w:rsidRPr="00740FF7">
          <w:rPr>
            <w:rStyle w:val="Hyperlink"/>
            <w:lang w:val="fr-FR"/>
          </w:rPr>
          <w:t>454</w:t>
        </w:r>
      </w:hyperlink>
      <w:r w:rsidR="004E024D" w:rsidRPr="00740FF7">
        <w:rPr>
          <w:lang w:val="fr-FR"/>
        </w:rPr>
        <w:t xml:space="preserve"> </w:t>
      </w:r>
      <w:r w:rsidR="000C1F39" w:rsidRPr="00740FF7">
        <w:rPr>
          <w:lang w:val="fr-FR"/>
        </w:rPr>
        <w:t>et</w:t>
      </w:r>
      <w:r w:rsidR="004E024D" w:rsidRPr="00740FF7">
        <w:rPr>
          <w:lang w:val="fr-FR"/>
        </w:rPr>
        <w:t xml:space="preserve"> </w:t>
      </w:r>
      <w:hyperlink r:id="rId11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455</w:t>
        </w:r>
      </w:hyperlink>
      <w:r w:rsidR="004E024D" w:rsidRPr="00740FF7">
        <w:rPr>
          <w:lang w:val="fr-FR"/>
        </w:rPr>
        <w:t>.</w:t>
      </w:r>
    </w:p>
    <w:p w:rsidR="00E94D0A" w:rsidRPr="00740FF7" w:rsidRDefault="00196383" w:rsidP="003B242C">
      <w:pPr>
        <w:pStyle w:val="ONUMFS"/>
        <w:rPr>
          <w:lang w:val="fr-FR"/>
        </w:rPr>
      </w:pPr>
      <w:r w:rsidRPr="00740FF7">
        <w:rPr>
          <w:lang w:val="fr-FR"/>
        </w:rPr>
        <w:t>Mise à jour de l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inventaire vert selon la </w:t>
      </w:r>
      <w:proofErr w:type="spellStart"/>
      <w:r w:rsidRPr="00740FF7">
        <w:rPr>
          <w:lang w:val="fr-FR"/>
        </w:rPr>
        <w:t>CIB</w:t>
      </w:r>
      <w:proofErr w:type="spellEnd"/>
      <w:r w:rsidR="002864BC" w:rsidRPr="00740FF7">
        <w:rPr>
          <w:lang w:val="fr-FR"/>
        </w:rPr>
        <w:br/>
      </w:r>
      <w:r w:rsidR="004E024D" w:rsidRPr="00740FF7">
        <w:rPr>
          <w:lang w:val="fr-FR"/>
        </w:rPr>
        <w:tab/>
      </w:r>
      <w:r w:rsidR="003B6803" w:rsidRPr="00740FF7">
        <w:rPr>
          <w:lang w:val="fr-FR"/>
        </w:rPr>
        <w:t>Voir le projet</w:t>
      </w:r>
      <w:r w:rsidR="004E024D" w:rsidRPr="00740FF7">
        <w:rPr>
          <w:lang w:val="fr-FR"/>
        </w:rPr>
        <w:t xml:space="preserve"> </w:t>
      </w:r>
      <w:hyperlink r:id="rId12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Pr="00740FF7">
          <w:rPr>
            <w:rStyle w:val="Hyperlink"/>
            <w:lang w:val="fr-FR"/>
          </w:rPr>
          <w:t>509</w:t>
        </w:r>
      </w:hyperlink>
      <w:r w:rsidR="004E024D" w:rsidRPr="00740FF7">
        <w:rPr>
          <w:lang w:val="fr-FR"/>
        </w:rPr>
        <w:t>.</w:t>
      </w:r>
    </w:p>
    <w:p w:rsidR="002864BC" w:rsidRPr="00740FF7" w:rsidRDefault="002864BC" w:rsidP="003B242C">
      <w:pPr>
        <w:pStyle w:val="ONUMFS"/>
        <w:rPr>
          <w:lang w:val="fr-FR"/>
        </w:rPr>
      </w:pPr>
      <w:r w:rsidRPr="00740FF7">
        <w:rPr>
          <w:lang w:val="fr-FR"/>
        </w:rPr>
        <w:t>Transfert de la gestion des listes de documents de l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OEB à l</w:t>
      </w:r>
      <w:r w:rsidR="0096326E" w:rsidRPr="00740FF7">
        <w:rPr>
          <w:lang w:val="fr-FR"/>
        </w:rPr>
        <w:t>’</w:t>
      </w:r>
      <w:r w:rsidRPr="00740FF7">
        <w:rPr>
          <w:lang w:val="fr-FR"/>
        </w:rPr>
        <w:t>OMPI</w:t>
      </w:r>
      <w:r w:rsidRPr="00740FF7">
        <w:rPr>
          <w:lang w:val="fr-FR"/>
        </w:rPr>
        <w:br/>
      </w:r>
      <w:r w:rsidRPr="00740FF7">
        <w:rPr>
          <w:lang w:val="fr-FR"/>
        </w:rPr>
        <w:tab/>
        <w:t xml:space="preserve">Voir le projet </w:t>
      </w:r>
      <w:hyperlink r:id="rId13" w:history="1">
        <w:r w:rsidRPr="00740FF7">
          <w:rPr>
            <w:rStyle w:val="Hyperlink"/>
            <w:lang w:val="fr-FR"/>
          </w:rPr>
          <w:t>CE 472</w:t>
        </w:r>
      </w:hyperlink>
      <w:r w:rsidRPr="00740FF7">
        <w:rPr>
          <w:lang w:val="fr-FR"/>
        </w:rPr>
        <w:t>.</w:t>
      </w:r>
    </w:p>
    <w:p w:rsidR="00E94D0A" w:rsidRPr="00740FF7" w:rsidRDefault="003829F8" w:rsidP="003B242C">
      <w:pPr>
        <w:pStyle w:val="ONUMFS"/>
        <w:rPr>
          <w:lang w:val="fr-FR"/>
        </w:rPr>
      </w:pPr>
      <w:r w:rsidRPr="00740FF7">
        <w:rPr>
          <w:lang w:val="fr-FR"/>
        </w:rPr>
        <w:lastRenderedPageBreak/>
        <w:t>Rapport sur les systèmes informatiques liés à</w:t>
      </w:r>
      <w:r w:rsidR="00DF5E54" w:rsidRPr="00740FF7">
        <w:rPr>
          <w:lang w:val="fr-FR"/>
        </w:rPr>
        <w:t xml:space="preserve"> la </w:t>
      </w:r>
      <w:proofErr w:type="spellStart"/>
      <w:r w:rsidR="00DF5E54" w:rsidRPr="00740FF7">
        <w:rPr>
          <w:lang w:val="fr-FR"/>
        </w:rPr>
        <w:t>CIB</w:t>
      </w:r>
      <w:proofErr w:type="spellEnd"/>
      <w:r w:rsidR="002864BC" w:rsidRPr="00740FF7">
        <w:rPr>
          <w:lang w:val="fr-FR"/>
        </w:rPr>
        <w:br/>
      </w:r>
      <w:r w:rsidR="008F64E9" w:rsidRPr="00740FF7">
        <w:rPr>
          <w:color w:val="008000"/>
          <w:lang w:val="fr-FR"/>
        </w:rPr>
        <w:tab/>
      </w:r>
      <w:r w:rsidR="00E94D0A" w:rsidRPr="00740FF7">
        <w:rPr>
          <w:lang w:val="fr-FR"/>
        </w:rPr>
        <w:t>Exposé du Bureau internation</w:t>
      </w:r>
      <w:r w:rsidR="00740FF7" w:rsidRPr="00740FF7">
        <w:rPr>
          <w:lang w:val="fr-FR"/>
        </w:rPr>
        <w:t>al.  Vo</w:t>
      </w:r>
      <w:r w:rsidR="008F64E9" w:rsidRPr="00740FF7">
        <w:rPr>
          <w:lang w:val="fr-FR"/>
        </w:rPr>
        <w:t>ir les projets</w:t>
      </w:r>
      <w:r w:rsidR="004E024D" w:rsidRPr="00740FF7">
        <w:rPr>
          <w:lang w:val="fr-FR"/>
        </w:rPr>
        <w:t xml:space="preserve"> </w:t>
      </w:r>
      <w:hyperlink r:id="rId14" w:history="1">
        <w:r w:rsidR="008F21AF" w:rsidRPr="00740FF7">
          <w:rPr>
            <w:rStyle w:val="Hyperlink"/>
            <w:lang w:val="fr-FR"/>
          </w:rPr>
          <w:t>CE </w:t>
        </w:r>
        <w:r w:rsidR="004E024D" w:rsidRPr="00740FF7">
          <w:rPr>
            <w:rStyle w:val="Hyperlink"/>
            <w:lang w:val="fr-FR"/>
          </w:rPr>
          <w:t>446</w:t>
        </w:r>
      </w:hyperlink>
      <w:r w:rsidR="00196383" w:rsidRPr="00740FF7">
        <w:rPr>
          <w:lang w:val="fr-FR"/>
        </w:rPr>
        <w:t xml:space="preserve">, </w:t>
      </w:r>
      <w:bookmarkStart w:id="1" w:name="_GoBack"/>
      <w:bookmarkEnd w:id="1"/>
      <w:r w:rsidR="00D75A25">
        <w:fldChar w:fldCharType="begin"/>
      </w:r>
      <w:r w:rsidR="00D75A25">
        <w:instrText xml:space="preserve"> HYPERLINK "http://web2.wipo.int/ipc-ief/fr/project/1593/CE447" </w:instrText>
      </w:r>
      <w:r w:rsidR="00D75A25">
        <w:fldChar w:fldCharType="separate"/>
      </w:r>
      <w:r w:rsidR="004E024D" w:rsidRPr="00740FF7">
        <w:rPr>
          <w:rStyle w:val="Hyperlink"/>
          <w:lang w:val="fr-FR"/>
        </w:rPr>
        <w:t>CE</w:t>
      </w:r>
      <w:r w:rsidR="008F21AF" w:rsidRPr="00740FF7">
        <w:rPr>
          <w:rStyle w:val="Hyperlink"/>
          <w:lang w:val="fr-FR"/>
        </w:rPr>
        <w:t> </w:t>
      </w:r>
      <w:r w:rsidR="004E024D" w:rsidRPr="00740FF7">
        <w:rPr>
          <w:rStyle w:val="Hyperlink"/>
          <w:lang w:val="fr-FR"/>
        </w:rPr>
        <w:t>447</w:t>
      </w:r>
      <w:r w:rsidR="00D75A25">
        <w:rPr>
          <w:rStyle w:val="Hyperlink"/>
          <w:lang w:val="fr-FR"/>
        </w:rPr>
        <w:fldChar w:fldCharType="end"/>
      </w:r>
      <w:r w:rsidR="00196383" w:rsidRPr="00740FF7">
        <w:rPr>
          <w:lang w:val="fr-FR"/>
        </w:rPr>
        <w:t xml:space="preserve"> et </w:t>
      </w:r>
      <w:hyperlink r:id="rId15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457</w:t>
        </w:r>
      </w:hyperlink>
      <w:r w:rsidR="004E024D" w:rsidRPr="00740FF7">
        <w:rPr>
          <w:lang w:val="fr-FR"/>
        </w:rPr>
        <w:t>.</w:t>
      </w:r>
    </w:p>
    <w:p w:rsidR="008F21AF" w:rsidRPr="00740FF7" w:rsidRDefault="00196383" w:rsidP="003B242C">
      <w:pPr>
        <w:pStyle w:val="ONUMFS"/>
        <w:rPr>
          <w:lang w:val="fr-FR"/>
        </w:rPr>
      </w:pPr>
      <w:r w:rsidRPr="00740FF7">
        <w:rPr>
          <w:lang w:val="fr-FR"/>
        </w:rPr>
        <w:t>Enquête sur les outils informatiques liés à la </w:t>
      </w:r>
      <w:proofErr w:type="spellStart"/>
      <w:r w:rsidRPr="00740FF7">
        <w:rPr>
          <w:lang w:val="fr-FR"/>
        </w:rPr>
        <w:t>CIB</w:t>
      </w:r>
      <w:proofErr w:type="spellEnd"/>
      <w:r w:rsidR="008F21AF" w:rsidRPr="00740FF7">
        <w:rPr>
          <w:lang w:val="fr-FR"/>
        </w:rPr>
        <w:br/>
      </w:r>
      <w:r w:rsidR="008F21AF" w:rsidRPr="00740FF7">
        <w:rPr>
          <w:lang w:val="fr-FR"/>
        </w:rPr>
        <w:tab/>
      </w:r>
      <w:r w:rsidRPr="00740FF7">
        <w:rPr>
          <w:lang w:val="fr-FR"/>
        </w:rPr>
        <w:t xml:space="preserve">Voir le projet </w:t>
      </w:r>
      <w:hyperlink r:id="rId16" w:history="1">
        <w:r w:rsidRPr="00740FF7">
          <w:rPr>
            <w:rStyle w:val="Hyperlink"/>
            <w:lang w:val="fr-FR"/>
          </w:rPr>
          <w:t>CE 509</w:t>
        </w:r>
      </w:hyperlink>
      <w:r w:rsidR="008F21AF" w:rsidRPr="00740FF7">
        <w:rPr>
          <w:lang w:val="fr-FR"/>
        </w:rPr>
        <w:t>.</w:t>
      </w:r>
    </w:p>
    <w:p w:rsidR="00E94D0A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Clôture de la session</w:t>
      </w:r>
    </w:p>
    <w:p w:rsidR="00761D11" w:rsidRPr="00761D11" w:rsidRDefault="00761D11" w:rsidP="003B242C">
      <w:pPr>
        <w:pStyle w:val="ONUMFS"/>
        <w:numPr>
          <w:ilvl w:val="0"/>
          <w:numId w:val="0"/>
        </w:numPr>
        <w:rPr>
          <w:lang w:val="fr-FR"/>
        </w:rPr>
      </w:pPr>
    </w:p>
    <w:p w:rsidR="00DF5E54" w:rsidRPr="00740FF7" w:rsidRDefault="00E94D0A" w:rsidP="003B242C">
      <w:pPr>
        <w:pStyle w:val="ONUMFS"/>
        <w:numPr>
          <w:ilvl w:val="0"/>
          <w:numId w:val="0"/>
        </w:numPr>
        <w:rPr>
          <w:i/>
          <w:lang w:val="fr-FR"/>
        </w:rPr>
      </w:pPr>
      <w:r w:rsidRPr="00740FF7">
        <w:rPr>
          <w:i/>
          <w:lang w:val="fr-FR"/>
        </w:rPr>
        <w:t>La séance d</w:t>
      </w:r>
      <w:r w:rsidR="0096326E" w:rsidRPr="00740FF7">
        <w:rPr>
          <w:i/>
          <w:lang w:val="fr-FR"/>
        </w:rPr>
        <w:t>’</w:t>
      </w:r>
      <w:r w:rsidRPr="00740FF7">
        <w:rPr>
          <w:i/>
          <w:lang w:val="fr-FR"/>
        </w:rPr>
        <w:t xml:space="preserve">ouverture débutera le </w:t>
      </w:r>
      <w:r w:rsidR="00196383" w:rsidRPr="00740FF7">
        <w:rPr>
          <w:i/>
          <w:lang w:val="fr-FR"/>
        </w:rPr>
        <w:t>jeudi</w:t>
      </w:r>
      <w:r w:rsidRPr="00740FF7">
        <w:rPr>
          <w:i/>
          <w:lang w:val="fr-FR"/>
        </w:rPr>
        <w:t xml:space="preserve"> </w:t>
      </w:r>
      <w:r w:rsidR="00196383" w:rsidRPr="00740FF7">
        <w:rPr>
          <w:i/>
          <w:lang w:val="fr-FR"/>
        </w:rPr>
        <w:t>8</w:t>
      </w:r>
      <w:r w:rsidR="00DF5E54" w:rsidRPr="00740FF7">
        <w:rPr>
          <w:i/>
          <w:lang w:val="fr-FR"/>
        </w:rPr>
        <w:t> février 20</w:t>
      </w:r>
      <w:r w:rsidR="00F471D6" w:rsidRPr="00740FF7">
        <w:rPr>
          <w:i/>
          <w:lang w:val="fr-FR"/>
        </w:rPr>
        <w:t>1</w:t>
      </w:r>
      <w:r w:rsidR="00196383" w:rsidRPr="00740FF7">
        <w:rPr>
          <w:i/>
          <w:lang w:val="fr-FR"/>
        </w:rPr>
        <w:t>8</w:t>
      </w:r>
      <w:r w:rsidR="00F471D6" w:rsidRPr="00740FF7">
        <w:rPr>
          <w:i/>
          <w:lang w:val="fr-FR"/>
        </w:rPr>
        <w:t xml:space="preserve"> à 10 </w:t>
      </w:r>
      <w:r w:rsidRPr="00740FF7">
        <w:rPr>
          <w:i/>
          <w:lang w:val="fr-FR"/>
        </w:rPr>
        <w:t>heures au siège de l</w:t>
      </w:r>
      <w:r w:rsidR="0096326E" w:rsidRPr="00740FF7">
        <w:rPr>
          <w:i/>
          <w:lang w:val="fr-FR"/>
        </w:rPr>
        <w:t>’</w:t>
      </w:r>
      <w:r w:rsidR="00761D11">
        <w:rPr>
          <w:i/>
          <w:lang w:val="fr-FR"/>
        </w:rPr>
        <w:t>OMPI, 34, </w:t>
      </w:r>
      <w:r w:rsidRPr="00740FF7">
        <w:rPr>
          <w:i/>
          <w:lang w:val="fr-FR"/>
        </w:rPr>
        <w:t>chemin des Colombettes à Genève.</w:t>
      </w:r>
    </w:p>
    <w:p w:rsidR="00E94D0A" w:rsidRPr="00761D11" w:rsidRDefault="00E94D0A" w:rsidP="003B242C">
      <w:pPr>
        <w:rPr>
          <w:caps/>
          <w:szCs w:val="22"/>
          <w:lang w:val="fr-FR"/>
        </w:rPr>
      </w:pPr>
    </w:p>
    <w:p w:rsidR="00E94D0A" w:rsidRPr="00761D11" w:rsidRDefault="00E94D0A" w:rsidP="003B242C">
      <w:pPr>
        <w:rPr>
          <w:caps/>
          <w:szCs w:val="22"/>
          <w:lang w:val="fr-FR"/>
        </w:rPr>
      </w:pPr>
    </w:p>
    <w:p w:rsidR="00E94D0A" w:rsidRPr="00740FF7" w:rsidRDefault="00E94D0A" w:rsidP="003B242C">
      <w:pPr>
        <w:pStyle w:val="Endofdocument-Annex"/>
        <w:rPr>
          <w:lang w:val="fr-FR"/>
        </w:rPr>
      </w:pPr>
      <w:r w:rsidRPr="00740FF7">
        <w:rPr>
          <w:lang w:val="fr-FR"/>
        </w:rPr>
        <w:t>[Fin du document]</w:t>
      </w:r>
    </w:p>
    <w:sectPr w:rsidR="00E94D0A" w:rsidRPr="00740FF7" w:rsidSect="0096326E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2" w:name="Code2"/>
    <w:bookmarkEnd w:id="2"/>
    <w:r>
      <w:t>IPC/CE/</w:t>
    </w:r>
    <w:r w:rsidR="00196383">
      <w:t>50</w:t>
    </w:r>
    <w:r>
      <w:t>/</w:t>
    </w:r>
    <w:r w:rsidR="004E024D">
      <w:t>1</w:t>
    </w:r>
    <w:r w:rsidR="0096326E">
      <w:t> </w:t>
    </w:r>
    <w:r w:rsidR="004E024D">
      <w:t>Prov.</w:t>
    </w:r>
  </w:p>
  <w:p w:rsidR="00EC4E49" w:rsidRDefault="0096326E" w:rsidP="00477D6B">
    <w:pPr>
      <w:jc w:val="right"/>
    </w:pPr>
    <w:proofErr w:type="gramStart"/>
    <w:r>
      <w:t>page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75A25">
      <w:rPr>
        <w:noProof/>
      </w:rPr>
      <w:t>2</w:t>
    </w:r>
    <w:r w:rsidR="00EC4E49">
      <w:fldChar w:fldCharType="end"/>
    </w:r>
  </w:p>
  <w:p w:rsidR="00195C0C" w:rsidRDefault="00195C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IP in General\Meetings|TextBase TMs\IP in General\Other"/>
    <w:docVar w:name="TextBaseURL" w:val="empty"/>
    <w:docVar w:name="UILng" w:val="en"/>
  </w:docVars>
  <w:rsids>
    <w:rsidRoot w:val="00370CD2"/>
    <w:rsid w:val="000352AA"/>
    <w:rsid w:val="00043CAA"/>
    <w:rsid w:val="00075432"/>
    <w:rsid w:val="000968ED"/>
    <w:rsid w:val="0009793A"/>
    <w:rsid w:val="000A137D"/>
    <w:rsid w:val="000C061D"/>
    <w:rsid w:val="000C1F39"/>
    <w:rsid w:val="000E3319"/>
    <w:rsid w:val="000F5E56"/>
    <w:rsid w:val="000F684A"/>
    <w:rsid w:val="001362EE"/>
    <w:rsid w:val="001832A6"/>
    <w:rsid w:val="00190405"/>
    <w:rsid w:val="00195C0C"/>
    <w:rsid w:val="00196383"/>
    <w:rsid w:val="001B0533"/>
    <w:rsid w:val="001B5457"/>
    <w:rsid w:val="001C3EA6"/>
    <w:rsid w:val="001E3254"/>
    <w:rsid w:val="001F69A7"/>
    <w:rsid w:val="0020054E"/>
    <w:rsid w:val="00202390"/>
    <w:rsid w:val="002634C4"/>
    <w:rsid w:val="002864BC"/>
    <w:rsid w:val="002928D3"/>
    <w:rsid w:val="00294505"/>
    <w:rsid w:val="002A37E0"/>
    <w:rsid w:val="002F1FE6"/>
    <w:rsid w:val="002F4E68"/>
    <w:rsid w:val="00306452"/>
    <w:rsid w:val="00312F7F"/>
    <w:rsid w:val="00335FB3"/>
    <w:rsid w:val="00361450"/>
    <w:rsid w:val="003673CF"/>
    <w:rsid w:val="00370CD2"/>
    <w:rsid w:val="003829F8"/>
    <w:rsid w:val="003845C1"/>
    <w:rsid w:val="003A6F89"/>
    <w:rsid w:val="003B242C"/>
    <w:rsid w:val="003B359F"/>
    <w:rsid w:val="003B38C1"/>
    <w:rsid w:val="003B6803"/>
    <w:rsid w:val="00407306"/>
    <w:rsid w:val="00423E3E"/>
    <w:rsid w:val="00427AF4"/>
    <w:rsid w:val="00452EC7"/>
    <w:rsid w:val="00453D96"/>
    <w:rsid w:val="00453EC8"/>
    <w:rsid w:val="004571F0"/>
    <w:rsid w:val="004647DA"/>
    <w:rsid w:val="00474062"/>
    <w:rsid w:val="00477D6B"/>
    <w:rsid w:val="00482FFF"/>
    <w:rsid w:val="004B561B"/>
    <w:rsid w:val="004C1032"/>
    <w:rsid w:val="004E024D"/>
    <w:rsid w:val="005019FF"/>
    <w:rsid w:val="00527FB2"/>
    <w:rsid w:val="0053057A"/>
    <w:rsid w:val="00547413"/>
    <w:rsid w:val="00560A29"/>
    <w:rsid w:val="00562DAA"/>
    <w:rsid w:val="00574D23"/>
    <w:rsid w:val="005C6649"/>
    <w:rsid w:val="005F7398"/>
    <w:rsid w:val="00605827"/>
    <w:rsid w:val="00646050"/>
    <w:rsid w:val="006713CA"/>
    <w:rsid w:val="00676C5C"/>
    <w:rsid w:val="006B0538"/>
    <w:rsid w:val="00705FA2"/>
    <w:rsid w:val="00705FD6"/>
    <w:rsid w:val="007110F2"/>
    <w:rsid w:val="00723E47"/>
    <w:rsid w:val="0072700B"/>
    <w:rsid w:val="00740FF7"/>
    <w:rsid w:val="00745BED"/>
    <w:rsid w:val="00761D11"/>
    <w:rsid w:val="0076509F"/>
    <w:rsid w:val="00787DBC"/>
    <w:rsid w:val="007C664C"/>
    <w:rsid w:val="007D1613"/>
    <w:rsid w:val="0085177B"/>
    <w:rsid w:val="00884B77"/>
    <w:rsid w:val="0088707F"/>
    <w:rsid w:val="008B2CC1"/>
    <w:rsid w:val="008B60B2"/>
    <w:rsid w:val="008C705A"/>
    <w:rsid w:val="008F21AF"/>
    <w:rsid w:val="008F64E9"/>
    <w:rsid w:val="0090731E"/>
    <w:rsid w:val="00916EE2"/>
    <w:rsid w:val="0093576B"/>
    <w:rsid w:val="0096326E"/>
    <w:rsid w:val="00966A22"/>
    <w:rsid w:val="0096722F"/>
    <w:rsid w:val="00980843"/>
    <w:rsid w:val="009808E7"/>
    <w:rsid w:val="009C04EA"/>
    <w:rsid w:val="009E2791"/>
    <w:rsid w:val="009E3F6F"/>
    <w:rsid w:val="009F499F"/>
    <w:rsid w:val="00A02F82"/>
    <w:rsid w:val="00A13F49"/>
    <w:rsid w:val="00A235AE"/>
    <w:rsid w:val="00A40841"/>
    <w:rsid w:val="00A42A74"/>
    <w:rsid w:val="00A42DAF"/>
    <w:rsid w:val="00A45BD8"/>
    <w:rsid w:val="00A852E4"/>
    <w:rsid w:val="00A869B7"/>
    <w:rsid w:val="00AC205C"/>
    <w:rsid w:val="00AC7172"/>
    <w:rsid w:val="00AE052C"/>
    <w:rsid w:val="00AE05A3"/>
    <w:rsid w:val="00AE51E5"/>
    <w:rsid w:val="00AF0A6B"/>
    <w:rsid w:val="00B04564"/>
    <w:rsid w:val="00B05A69"/>
    <w:rsid w:val="00B3027F"/>
    <w:rsid w:val="00B90E1B"/>
    <w:rsid w:val="00B93F79"/>
    <w:rsid w:val="00B9734B"/>
    <w:rsid w:val="00BA2199"/>
    <w:rsid w:val="00BC7288"/>
    <w:rsid w:val="00BF14AD"/>
    <w:rsid w:val="00C11BFE"/>
    <w:rsid w:val="00CA0CC5"/>
    <w:rsid w:val="00CB3571"/>
    <w:rsid w:val="00D0179F"/>
    <w:rsid w:val="00D30044"/>
    <w:rsid w:val="00D45252"/>
    <w:rsid w:val="00D71B4D"/>
    <w:rsid w:val="00D75A25"/>
    <w:rsid w:val="00D93D55"/>
    <w:rsid w:val="00DA2A3D"/>
    <w:rsid w:val="00DE7B1E"/>
    <w:rsid w:val="00DF4FF7"/>
    <w:rsid w:val="00DF5E54"/>
    <w:rsid w:val="00E335FE"/>
    <w:rsid w:val="00E8572C"/>
    <w:rsid w:val="00E94D0A"/>
    <w:rsid w:val="00E969DB"/>
    <w:rsid w:val="00EA3FAB"/>
    <w:rsid w:val="00EB46BE"/>
    <w:rsid w:val="00EC4E49"/>
    <w:rsid w:val="00ED77FB"/>
    <w:rsid w:val="00EE45FA"/>
    <w:rsid w:val="00F14E51"/>
    <w:rsid w:val="00F471D6"/>
    <w:rsid w:val="00F5389B"/>
    <w:rsid w:val="00F66152"/>
    <w:rsid w:val="00FA7967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fr/project/1664/CE4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fr/project/7330/CE5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fr/project/7330/CE5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fr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603/CE457" TargetMode="External"/><Relationship Id="rId10" Type="http://schemas.openxmlformats.org/officeDocument/2006/relationships/hyperlink" Target="http://web2.wipo.int/ipc-ief/fr/project/1587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540/CE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IPC/CE/50/1/ Prov., Projet d'ordre du jour, 50e Session, Comité d'experts de la CIB</vt:lpstr>
      <vt:lpstr>Document IPC/CE/48/1 Prov., Projet de Rapport, 48e Session, Comité d'experts de la CIB</vt:lpstr>
    </vt:vector>
  </TitlesOfParts>
  <Company>WIPO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IPC/CE/50/1/ Prov., Projet d'ordre du jour, 50e Session, Comité d'experts de la CIB</dc:title>
  <dc:subject>Projet d'ordre du jour, 50e Session, Comité d'experts de la CIB (Union de l'IPC), 8 et 9 février 2018</dc:subject>
  <dc:creator>OMPI/WIPO</dc:creator>
  <cp:keywords>IPC/CIB</cp:keywords>
  <cp:lastModifiedBy>MALANGA SALAZAR Isabelle</cp:lastModifiedBy>
  <cp:revision>3</cp:revision>
  <cp:lastPrinted>2017-12-04T13:46:00Z</cp:lastPrinted>
  <dcterms:created xsi:type="dcterms:W3CDTF">2017-12-04T16:12:00Z</dcterms:created>
  <dcterms:modified xsi:type="dcterms:W3CDTF">2017-12-07T13:19:00Z</dcterms:modified>
</cp:coreProperties>
</file>