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C57D09" w:rsidRPr="00C57D09" w:rsidTr="00A53F3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AE27F3" w:rsidRPr="00C57D09" w:rsidRDefault="00AE27F3" w:rsidP="00A53F30">
            <w:pPr>
              <w:rPr>
                <w:lang w:val="fr-FR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AE27F3" w:rsidRPr="00C57D09" w:rsidRDefault="00AE27F3" w:rsidP="00A53F30">
            <w:pPr>
              <w:rPr>
                <w:lang w:val="fr-FR"/>
              </w:rPr>
            </w:pPr>
            <w:r w:rsidRPr="00C57D09">
              <w:rPr>
                <w:noProof/>
                <w:lang w:eastAsia="en-US"/>
              </w:rPr>
              <w:drawing>
                <wp:inline distT="0" distB="0" distL="0" distR="0" wp14:anchorId="17E7E4E3" wp14:editId="3644886B">
                  <wp:extent cx="1857375" cy="1323975"/>
                  <wp:effectExtent l="0" t="0" r="9525" b="9525"/>
                  <wp:docPr id="1" name="Picture 1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AE27F3" w:rsidRPr="00C57D09" w:rsidRDefault="00AE27F3" w:rsidP="00A53F30">
            <w:pPr>
              <w:jc w:val="right"/>
              <w:rPr>
                <w:lang w:val="fr-FR"/>
              </w:rPr>
            </w:pPr>
            <w:r w:rsidRPr="00C57D09">
              <w:rPr>
                <w:b/>
                <w:sz w:val="40"/>
                <w:szCs w:val="40"/>
                <w:lang w:val="fr-FR"/>
              </w:rPr>
              <w:t>F</w:t>
            </w:r>
          </w:p>
        </w:tc>
      </w:tr>
      <w:tr w:rsidR="00C57D09" w:rsidRPr="00C57D09" w:rsidTr="00A53F30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AE27F3" w:rsidRPr="00C57D09" w:rsidRDefault="00AE27F3" w:rsidP="00A53F30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C57D09">
              <w:rPr>
                <w:rFonts w:ascii="Arial Black" w:hAnsi="Arial Black"/>
                <w:caps/>
                <w:sz w:val="15"/>
                <w:lang w:val="fr-FR"/>
              </w:rPr>
              <w:t>CWS/6/</w:t>
            </w:r>
            <w:bookmarkStart w:id="0" w:name="Code"/>
            <w:bookmarkEnd w:id="0"/>
            <w:r w:rsidRPr="00C57D09">
              <w:rPr>
                <w:rFonts w:ascii="Arial Black" w:hAnsi="Arial Black"/>
                <w:caps/>
                <w:sz w:val="15"/>
                <w:lang w:val="fr-FR"/>
              </w:rPr>
              <w:t>9</w:t>
            </w:r>
          </w:p>
        </w:tc>
      </w:tr>
      <w:tr w:rsidR="00C57D09" w:rsidRPr="00C57D09" w:rsidTr="00A53F30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AE27F3" w:rsidRPr="00C57D09" w:rsidRDefault="00AE27F3" w:rsidP="00A53F30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C57D09">
              <w:rPr>
                <w:rFonts w:ascii="Arial Black" w:hAnsi="Arial Black"/>
                <w:caps/>
                <w:sz w:val="15"/>
                <w:lang w:val="fr-FR"/>
              </w:rPr>
              <w:t>ORIGINAL</w:t>
            </w:r>
            <w:r w:rsidR="00E154E1" w:rsidRPr="00C57D09">
              <w:rPr>
                <w:rFonts w:ascii="Arial Black" w:hAnsi="Arial Black"/>
                <w:caps/>
                <w:sz w:val="15"/>
                <w:lang w:val="fr-FR"/>
              </w:rPr>
              <w:t> :</w:t>
            </w:r>
            <w:r w:rsidRPr="00C57D09">
              <w:rPr>
                <w:rFonts w:ascii="Arial Black" w:hAnsi="Arial Black"/>
                <w:caps/>
                <w:sz w:val="15"/>
                <w:lang w:val="fr-FR"/>
              </w:rPr>
              <w:t xml:space="preserve"> </w:t>
            </w:r>
            <w:bookmarkStart w:id="1" w:name="Original"/>
            <w:bookmarkEnd w:id="1"/>
            <w:r w:rsidRPr="00C57D09">
              <w:rPr>
                <w:rFonts w:ascii="Arial Black" w:hAnsi="Arial Black"/>
                <w:caps/>
                <w:sz w:val="15"/>
                <w:lang w:val="fr-FR"/>
              </w:rPr>
              <w:t xml:space="preserve">anglais </w:t>
            </w:r>
          </w:p>
        </w:tc>
      </w:tr>
      <w:tr w:rsidR="00AE27F3" w:rsidRPr="00C57D09" w:rsidTr="00A53F30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AE27F3" w:rsidRPr="00C57D09" w:rsidRDefault="00AE27F3" w:rsidP="00A53F30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C57D09">
              <w:rPr>
                <w:rFonts w:ascii="Arial Black" w:hAnsi="Arial Black"/>
                <w:caps/>
                <w:sz w:val="15"/>
                <w:lang w:val="fr-FR"/>
              </w:rPr>
              <w:t>DATE</w:t>
            </w:r>
            <w:r w:rsidR="00E154E1" w:rsidRPr="00C57D09">
              <w:rPr>
                <w:rFonts w:ascii="Arial Black" w:hAnsi="Arial Black"/>
                <w:caps/>
                <w:sz w:val="15"/>
                <w:lang w:val="fr-FR"/>
              </w:rPr>
              <w:t> :</w:t>
            </w:r>
            <w:r w:rsidRPr="00C57D09">
              <w:rPr>
                <w:rFonts w:ascii="Arial Black" w:hAnsi="Arial Black"/>
                <w:caps/>
                <w:sz w:val="15"/>
                <w:lang w:val="fr-FR"/>
              </w:rPr>
              <w:t xml:space="preserve"> </w:t>
            </w:r>
            <w:bookmarkStart w:id="2" w:name="Date"/>
            <w:bookmarkEnd w:id="2"/>
            <w:r w:rsidRPr="00C57D09">
              <w:rPr>
                <w:rFonts w:ascii="Arial Black" w:hAnsi="Arial Black"/>
                <w:caps/>
                <w:sz w:val="15"/>
                <w:lang w:val="fr-FR"/>
              </w:rPr>
              <w:t>1</w:t>
            </w:r>
            <w:r w:rsidR="00E154E1" w:rsidRPr="00C57D09">
              <w:rPr>
                <w:rFonts w:ascii="Arial Black" w:hAnsi="Arial Black"/>
                <w:caps/>
                <w:sz w:val="15"/>
                <w:lang w:val="fr-FR"/>
              </w:rPr>
              <w:t>8 septembre 20</w:t>
            </w:r>
            <w:r w:rsidRPr="00C57D09">
              <w:rPr>
                <w:rFonts w:ascii="Arial Black" w:hAnsi="Arial Black"/>
                <w:caps/>
                <w:sz w:val="15"/>
                <w:lang w:val="fr-FR"/>
              </w:rPr>
              <w:t xml:space="preserve">18 </w:t>
            </w:r>
          </w:p>
        </w:tc>
      </w:tr>
    </w:tbl>
    <w:p w:rsidR="00C57D09" w:rsidRDefault="00AE27F3" w:rsidP="00C57D09">
      <w:pPr>
        <w:spacing w:before="1200" w:after="600"/>
        <w:rPr>
          <w:b/>
          <w:sz w:val="28"/>
          <w:szCs w:val="28"/>
          <w:lang w:val="fr-FR"/>
        </w:rPr>
      </w:pPr>
      <w:r w:rsidRPr="00C57D09">
        <w:rPr>
          <w:b/>
          <w:sz w:val="28"/>
          <w:szCs w:val="28"/>
          <w:lang w:val="fr-FR"/>
        </w:rPr>
        <w:t>Comité des normes de l</w:t>
      </w:r>
      <w:r w:rsidR="00E154E1" w:rsidRPr="00C57D09">
        <w:rPr>
          <w:b/>
          <w:sz w:val="28"/>
          <w:szCs w:val="28"/>
          <w:lang w:val="fr-FR"/>
        </w:rPr>
        <w:t>’</w:t>
      </w:r>
      <w:r w:rsidRPr="00C57D09">
        <w:rPr>
          <w:b/>
          <w:sz w:val="28"/>
          <w:szCs w:val="28"/>
          <w:lang w:val="fr-FR"/>
        </w:rPr>
        <w:t>OMPI (CWS)</w:t>
      </w:r>
    </w:p>
    <w:p w:rsidR="00AE27F3" w:rsidRPr="00C57D09" w:rsidRDefault="00AE27F3" w:rsidP="00AE27F3">
      <w:pPr>
        <w:rPr>
          <w:b/>
          <w:sz w:val="24"/>
          <w:szCs w:val="24"/>
          <w:lang w:val="fr-FR"/>
        </w:rPr>
      </w:pPr>
      <w:r w:rsidRPr="00C57D09">
        <w:rPr>
          <w:b/>
          <w:sz w:val="24"/>
          <w:szCs w:val="24"/>
          <w:lang w:val="fr-FR"/>
        </w:rPr>
        <w:t>Six</w:t>
      </w:r>
      <w:r w:rsidR="00E154E1" w:rsidRPr="00C57D09">
        <w:rPr>
          <w:b/>
          <w:sz w:val="24"/>
          <w:szCs w:val="24"/>
          <w:lang w:val="fr-FR"/>
        </w:rPr>
        <w:t>ième session</w:t>
      </w:r>
    </w:p>
    <w:p w:rsidR="00C57D09" w:rsidRDefault="00AE27F3" w:rsidP="00AE27F3">
      <w:pPr>
        <w:rPr>
          <w:b/>
          <w:sz w:val="24"/>
          <w:szCs w:val="24"/>
          <w:lang w:val="fr-FR"/>
        </w:rPr>
      </w:pPr>
      <w:r w:rsidRPr="00C57D09">
        <w:rPr>
          <w:b/>
          <w:sz w:val="24"/>
          <w:szCs w:val="24"/>
          <w:lang w:val="fr-FR"/>
        </w:rPr>
        <w:t>Genève, 15 – 1</w:t>
      </w:r>
      <w:r w:rsidR="00E154E1" w:rsidRPr="00C57D09">
        <w:rPr>
          <w:b/>
          <w:sz w:val="24"/>
          <w:szCs w:val="24"/>
          <w:lang w:val="fr-FR"/>
        </w:rPr>
        <w:t>9 octobre 20</w:t>
      </w:r>
      <w:r w:rsidRPr="00C57D09">
        <w:rPr>
          <w:b/>
          <w:sz w:val="24"/>
          <w:szCs w:val="24"/>
          <w:lang w:val="fr-FR"/>
        </w:rPr>
        <w:t>18</w:t>
      </w:r>
    </w:p>
    <w:p w:rsidR="00C57D09" w:rsidRPr="00BB480D" w:rsidRDefault="006F2FF4" w:rsidP="00C57D09">
      <w:pPr>
        <w:spacing w:before="720" w:after="360"/>
        <w:rPr>
          <w:lang w:val="fr-CH"/>
        </w:rPr>
      </w:pPr>
      <w:bookmarkStart w:id="3" w:name="_GoBack"/>
      <w:r w:rsidRPr="00BB480D">
        <w:rPr>
          <w:lang w:val="fr-CH"/>
        </w:rPr>
        <w:t>RAPPORT SUR L</w:t>
      </w:r>
      <w:r w:rsidR="00E154E1" w:rsidRPr="00BB480D">
        <w:rPr>
          <w:lang w:val="fr-CH"/>
        </w:rPr>
        <w:t>’</w:t>
      </w:r>
      <w:r w:rsidRPr="00BB480D">
        <w:rPr>
          <w:lang w:val="fr-CH"/>
        </w:rPr>
        <w:t>ÉLABORATION D</w:t>
      </w:r>
      <w:r w:rsidR="00E154E1" w:rsidRPr="00BB480D">
        <w:rPr>
          <w:lang w:val="fr-CH"/>
        </w:rPr>
        <w:t>’</w:t>
      </w:r>
      <w:r w:rsidRPr="00BB480D">
        <w:rPr>
          <w:lang w:val="fr-CH"/>
        </w:rPr>
        <w:t>ÉLÉMENTS DE SCHÉMA XML POUR LES DONNÉES SUR LA SITUATION JURIDIQUE DES BREVETS</w:t>
      </w:r>
    </w:p>
    <w:bookmarkEnd w:id="3"/>
    <w:p w:rsidR="00C57D09" w:rsidRDefault="00B86487" w:rsidP="00C57D09">
      <w:pPr>
        <w:spacing w:after="960"/>
        <w:rPr>
          <w:i/>
          <w:lang w:val="fr-FR"/>
        </w:rPr>
      </w:pPr>
      <w:r w:rsidRPr="00C57D09">
        <w:rPr>
          <w:i/>
          <w:lang w:val="fr-FR"/>
        </w:rPr>
        <w:t>Document établi par le Bureau international</w:t>
      </w:r>
    </w:p>
    <w:p w:rsidR="00AC6AD8" w:rsidRPr="00C57D09" w:rsidRDefault="00BB480D" w:rsidP="00C57D09">
      <w:pPr>
        <w:pStyle w:val="Heading2"/>
      </w:pPr>
      <w:r w:rsidRPr="00C57D09">
        <w:rPr>
          <w:caps w:val="0"/>
        </w:rPr>
        <w:t>INTRODUCTION</w:t>
      </w:r>
    </w:p>
    <w:p w:rsidR="00AC6AD8" w:rsidRPr="00C57D09" w:rsidRDefault="00553036" w:rsidP="00C57D09">
      <w:pPr>
        <w:pStyle w:val="ONUMFS"/>
        <w:rPr>
          <w:lang w:val="fr-FR"/>
        </w:rPr>
      </w:pPr>
      <w:r w:rsidRPr="00C57D09">
        <w:rPr>
          <w:lang w:val="fr-FR"/>
        </w:rPr>
        <w:t>À sa cinqu</w:t>
      </w:r>
      <w:r w:rsidR="00E154E1" w:rsidRPr="00C57D09">
        <w:rPr>
          <w:lang w:val="fr-FR"/>
        </w:rPr>
        <w:t>ième session</w:t>
      </w:r>
      <w:r w:rsidR="00B86487" w:rsidRPr="00C57D09">
        <w:rPr>
          <w:lang w:val="fr-FR"/>
        </w:rPr>
        <w:t xml:space="preserve"> tenue du 2</w:t>
      </w:r>
      <w:r w:rsidR="00E154E1" w:rsidRPr="00C57D09">
        <w:rPr>
          <w:lang w:val="fr-FR"/>
        </w:rPr>
        <w:t xml:space="preserve">9 mai </w:t>
      </w:r>
      <w:r w:rsidR="00B86487" w:rsidRPr="00C57D09">
        <w:rPr>
          <w:lang w:val="fr-FR"/>
        </w:rPr>
        <w:t xml:space="preserve">au </w:t>
      </w:r>
      <w:r w:rsidR="00E154E1" w:rsidRPr="00C57D09">
        <w:rPr>
          <w:lang w:val="fr-FR"/>
        </w:rPr>
        <w:t>2 juin 20</w:t>
      </w:r>
      <w:r w:rsidR="00B86487" w:rsidRPr="00C57D09">
        <w:rPr>
          <w:lang w:val="fr-FR"/>
        </w:rPr>
        <w:t>17, le Comité des normes de l</w:t>
      </w:r>
      <w:r w:rsidR="00E154E1" w:rsidRPr="00C57D09">
        <w:rPr>
          <w:lang w:val="fr-FR"/>
        </w:rPr>
        <w:t>’</w:t>
      </w:r>
      <w:r w:rsidR="00B86487" w:rsidRPr="00C57D09">
        <w:rPr>
          <w:lang w:val="fr-FR"/>
        </w:rPr>
        <w:t>OMPI (CWS) a adopté la norme</w:t>
      </w:r>
      <w:r w:rsidR="006623B3" w:rsidRPr="00C57D09">
        <w:rPr>
          <w:lang w:val="fr-FR"/>
        </w:rPr>
        <w:t> </w:t>
      </w:r>
      <w:r w:rsidR="00B86487" w:rsidRPr="00C57D09">
        <w:rPr>
          <w:lang w:val="fr-FR"/>
        </w:rPr>
        <w:t>ST.27 de l</w:t>
      </w:r>
      <w:r w:rsidR="00E154E1" w:rsidRPr="00C57D09">
        <w:rPr>
          <w:lang w:val="fr-FR"/>
        </w:rPr>
        <w:t>’</w:t>
      </w:r>
      <w:r w:rsidR="00B86487" w:rsidRPr="00C57D09">
        <w:rPr>
          <w:lang w:val="fr-FR"/>
        </w:rPr>
        <w:t>OMPI intitulée “Recommandation concernant l</w:t>
      </w:r>
      <w:r w:rsidR="00E154E1" w:rsidRPr="00C57D09">
        <w:rPr>
          <w:lang w:val="fr-FR"/>
        </w:rPr>
        <w:t>’</w:t>
      </w:r>
      <w:r w:rsidR="00B86487" w:rsidRPr="00C57D09">
        <w:rPr>
          <w:lang w:val="fr-FR"/>
        </w:rPr>
        <w:t>échange de données sur la situation juridique des brevets”.</w:t>
      </w:r>
      <w:r w:rsidR="00906AEB" w:rsidRPr="00C57D09">
        <w:rPr>
          <w:lang w:val="fr-FR"/>
        </w:rPr>
        <w:t xml:space="preserve"> </w:t>
      </w:r>
      <w:r w:rsidR="00E154E1" w:rsidRPr="00C57D09">
        <w:rPr>
          <w:lang w:val="fr-FR"/>
        </w:rPr>
        <w:t xml:space="preserve"> Le CWS</w:t>
      </w:r>
      <w:r w:rsidR="00B86487" w:rsidRPr="00C57D09">
        <w:rPr>
          <w:lang w:val="fr-FR"/>
        </w:rPr>
        <w:t xml:space="preserve"> a demandé à l</w:t>
      </w:r>
      <w:r w:rsidR="00E154E1" w:rsidRPr="00C57D09">
        <w:rPr>
          <w:lang w:val="fr-FR"/>
        </w:rPr>
        <w:t>’</w:t>
      </w:r>
      <w:r w:rsidR="00B86487" w:rsidRPr="00C57D09">
        <w:rPr>
          <w:lang w:val="fr-FR"/>
        </w:rPr>
        <w:t>Équipe d</w:t>
      </w:r>
      <w:r w:rsidR="00E154E1" w:rsidRPr="00C57D09">
        <w:rPr>
          <w:lang w:val="fr-FR"/>
        </w:rPr>
        <w:t>’</w:t>
      </w:r>
      <w:r w:rsidR="00B86487" w:rsidRPr="00C57D09">
        <w:rPr>
          <w:lang w:val="fr-FR"/>
        </w:rPr>
        <w:t>experts chargée de la norme</w:t>
      </w:r>
      <w:r w:rsidR="006623B3" w:rsidRPr="00C57D09">
        <w:rPr>
          <w:lang w:val="fr-FR"/>
        </w:rPr>
        <w:t> </w:t>
      </w:r>
      <w:r w:rsidR="00B86487" w:rsidRPr="00C57D09">
        <w:rPr>
          <w:lang w:val="fr-FR"/>
        </w:rPr>
        <w:t>XML4IP d</w:t>
      </w:r>
      <w:r w:rsidR="00E154E1" w:rsidRPr="00C57D09">
        <w:rPr>
          <w:lang w:val="fr-FR"/>
        </w:rPr>
        <w:t>’</w:t>
      </w:r>
      <w:r w:rsidR="00B86487" w:rsidRPr="00C57D09">
        <w:rPr>
          <w:lang w:val="fr-FR"/>
        </w:rPr>
        <w:t>élaborer, conjointement avec l</w:t>
      </w:r>
      <w:r w:rsidR="00E154E1" w:rsidRPr="00C57D09">
        <w:rPr>
          <w:lang w:val="fr-FR"/>
        </w:rPr>
        <w:t>’</w:t>
      </w:r>
      <w:r w:rsidRPr="00C57D09">
        <w:rPr>
          <w:lang w:val="fr-FR"/>
        </w:rPr>
        <w:t>É</w:t>
      </w:r>
      <w:r w:rsidR="00B86487" w:rsidRPr="00C57D09">
        <w:rPr>
          <w:lang w:val="fr-FR"/>
        </w:rPr>
        <w:t>quipe d</w:t>
      </w:r>
      <w:r w:rsidR="00E154E1" w:rsidRPr="00C57D09">
        <w:rPr>
          <w:lang w:val="fr-FR"/>
        </w:rPr>
        <w:t>’</w:t>
      </w:r>
      <w:r w:rsidR="00B86487" w:rsidRPr="00C57D09">
        <w:rPr>
          <w:lang w:val="fr-FR"/>
        </w:rPr>
        <w:t>experts chargée de la situation juridique, les composantes du schéma XML sur la base de la nouvelle norme</w:t>
      </w:r>
      <w:r w:rsidR="006623B3" w:rsidRPr="00C57D09">
        <w:rPr>
          <w:lang w:val="fr-FR"/>
        </w:rPr>
        <w:t> </w:t>
      </w:r>
      <w:r w:rsidR="00B86487" w:rsidRPr="00C57D09">
        <w:rPr>
          <w:lang w:val="fr-FR"/>
        </w:rPr>
        <w:t>ST.27 de l</w:t>
      </w:r>
      <w:r w:rsidR="00E154E1" w:rsidRPr="00C57D09">
        <w:rPr>
          <w:lang w:val="fr-FR"/>
        </w:rPr>
        <w:t>’</w:t>
      </w:r>
      <w:r w:rsidR="00B86487" w:rsidRPr="00C57D09">
        <w:rPr>
          <w:lang w:val="fr-FR"/>
        </w:rPr>
        <w:t>OMPI afin de faciliter l</w:t>
      </w:r>
      <w:r w:rsidR="00E154E1" w:rsidRPr="00C57D09">
        <w:rPr>
          <w:lang w:val="fr-FR"/>
        </w:rPr>
        <w:t>’</w:t>
      </w:r>
      <w:r w:rsidR="00B86487" w:rsidRPr="00C57D09">
        <w:rPr>
          <w:lang w:val="fr-FR"/>
        </w:rPr>
        <w:t>échange de données sur la situation juridique des breve</w:t>
      </w:r>
      <w:r w:rsidR="00CC6D4D" w:rsidRPr="00C57D09">
        <w:rPr>
          <w:lang w:val="fr-FR"/>
        </w:rPr>
        <w:t>ts.  Il</w:t>
      </w:r>
      <w:r w:rsidR="00B86487" w:rsidRPr="00C57D09">
        <w:rPr>
          <w:lang w:val="fr-FR"/>
        </w:rPr>
        <w:t xml:space="preserve"> a également demandé à ce qu</w:t>
      </w:r>
      <w:r w:rsidR="00E154E1" w:rsidRPr="00C57D09">
        <w:rPr>
          <w:lang w:val="fr-FR"/>
        </w:rPr>
        <w:t>’</w:t>
      </w:r>
      <w:r w:rsidR="00B86487" w:rsidRPr="00C57D09">
        <w:rPr>
          <w:lang w:val="fr-FR"/>
        </w:rPr>
        <w:t xml:space="preserve">il soit rendu compte des résultats à </w:t>
      </w:r>
      <w:r w:rsidRPr="00C57D09">
        <w:rPr>
          <w:lang w:val="fr-FR"/>
        </w:rPr>
        <w:t xml:space="preserve">sa </w:t>
      </w:r>
      <w:r w:rsidR="00B86487" w:rsidRPr="00C57D09">
        <w:rPr>
          <w:lang w:val="fr-FR"/>
        </w:rPr>
        <w:t>six</w:t>
      </w:r>
      <w:r w:rsidR="00E154E1" w:rsidRPr="00C57D09">
        <w:rPr>
          <w:lang w:val="fr-FR"/>
        </w:rPr>
        <w:t>ième session</w:t>
      </w:r>
      <w:r w:rsidR="00B86487" w:rsidRPr="00C57D09">
        <w:rPr>
          <w:lang w:val="fr-FR"/>
        </w:rPr>
        <w:t>.</w:t>
      </w:r>
      <w:r w:rsidR="004D7A95" w:rsidRPr="00C57D09">
        <w:rPr>
          <w:lang w:val="fr-FR"/>
        </w:rPr>
        <w:t xml:space="preserve"> </w:t>
      </w:r>
      <w:r w:rsidR="008979E8" w:rsidRPr="00C57D09">
        <w:rPr>
          <w:lang w:val="fr-FR"/>
        </w:rPr>
        <w:t xml:space="preserve"> </w:t>
      </w:r>
      <w:r w:rsidR="00B86487" w:rsidRPr="00C57D09">
        <w:rPr>
          <w:lang w:val="fr-FR"/>
        </w:rPr>
        <w:t xml:space="preserve">(Voir les </w:t>
      </w:r>
      <w:r w:rsidR="00E154E1" w:rsidRPr="00C57D09">
        <w:rPr>
          <w:lang w:val="fr-FR"/>
        </w:rPr>
        <w:t>paragraphes 5</w:t>
      </w:r>
      <w:r w:rsidR="00B86487" w:rsidRPr="00C57D09">
        <w:rPr>
          <w:lang w:val="fr-FR"/>
        </w:rPr>
        <w:t>0 et 53 du document</w:t>
      </w:r>
      <w:r w:rsidR="00C57D09" w:rsidRPr="00C57D09">
        <w:rPr>
          <w:lang w:val="fr-FR"/>
        </w:rPr>
        <w:t> </w:t>
      </w:r>
      <w:r w:rsidR="00B86487" w:rsidRPr="00C57D09">
        <w:rPr>
          <w:lang w:val="fr-FR"/>
        </w:rPr>
        <w:t>CWS/5/22.)</w:t>
      </w:r>
    </w:p>
    <w:p w:rsidR="00AC6AD8" w:rsidRPr="00C57D09" w:rsidRDefault="00B86487" w:rsidP="00C57D09">
      <w:pPr>
        <w:pStyle w:val="ONUMFS"/>
        <w:rPr>
          <w:lang w:val="fr-FR"/>
        </w:rPr>
      </w:pPr>
      <w:r w:rsidRPr="00C57D09">
        <w:rPr>
          <w:lang w:val="fr-FR"/>
        </w:rPr>
        <w:t xml:space="preserve">Conformément à la demande </w:t>
      </w:r>
      <w:r w:rsidR="00C53E9C" w:rsidRPr="00C57D09">
        <w:rPr>
          <w:lang w:val="fr-FR"/>
        </w:rPr>
        <w:t>susmentionnée</w:t>
      </w:r>
      <w:r w:rsidRPr="00C57D09">
        <w:rPr>
          <w:lang w:val="fr-FR"/>
        </w:rPr>
        <w:t>, l</w:t>
      </w:r>
      <w:r w:rsidR="00E154E1" w:rsidRPr="00C57D09">
        <w:rPr>
          <w:lang w:val="fr-FR"/>
        </w:rPr>
        <w:t>’</w:t>
      </w:r>
      <w:r w:rsidRPr="00C57D09">
        <w:rPr>
          <w:lang w:val="fr-FR"/>
        </w:rPr>
        <w:t>Équipe d</w:t>
      </w:r>
      <w:r w:rsidR="00E154E1" w:rsidRPr="00C57D09">
        <w:rPr>
          <w:lang w:val="fr-FR"/>
        </w:rPr>
        <w:t>’</w:t>
      </w:r>
      <w:r w:rsidRPr="00C57D09">
        <w:rPr>
          <w:lang w:val="fr-FR"/>
        </w:rPr>
        <w:t>experts chargée de la norme</w:t>
      </w:r>
      <w:r w:rsidR="006623B3" w:rsidRPr="00C57D09">
        <w:rPr>
          <w:lang w:val="fr-FR"/>
        </w:rPr>
        <w:t> </w:t>
      </w:r>
      <w:r w:rsidRPr="00C57D09">
        <w:rPr>
          <w:lang w:val="fr-FR"/>
        </w:rPr>
        <w:t xml:space="preserve">XML4IP a tenu </w:t>
      </w:r>
      <w:r w:rsidR="001320D3" w:rsidRPr="00C57D09">
        <w:rPr>
          <w:lang w:val="fr-FR"/>
        </w:rPr>
        <w:t>deux</w:t>
      </w:r>
      <w:r w:rsidR="006623B3" w:rsidRPr="00C57D09">
        <w:rPr>
          <w:lang w:val="fr-FR"/>
        </w:rPr>
        <w:t> </w:t>
      </w:r>
      <w:r w:rsidRPr="00C57D09">
        <w:rPr>
          <w:lang w:val="fr-FR"/>
        </w:rPr>
        <w:t xml:space="preserve">séries de discussions </w:t>
      </w:r>
      <w:r w:rsidR="001320D3" w:rsidRPr="00C57D09">
        <w:rPr>
          <w:lang w:val="fr-FR"/>
        </w:rPr>
        <w:t>par l</w:t>
      </w:r>
      <w:r w:rsidR="00E154E1" w:rsidRPr="00C57D09">
        <w:rPr>
          <w:lang w:val="fr-FR"/>
        </w:rPr>
        <w:t>’</w:t>
      </w:r>
      <w:r w:rsidR="001320D3" w:rsidRPr="00C57D09">
        <w:rPr>
          <w:lang w:val="fr-FR"/>
        </w:rPr>
        <w:t>intermédiaire de son espace </w:t>
      </w:r>
      <w:r w:rsidRPr="00C57D09">
        <w:rPr>
          <w:lang w:val="fr-FR"/>
        </w:rPr>
        <w:t>Wiki et plusieurs réunions en lig</w:t>
      </w:r>
      <w:r w:rsidR="00CC6D4D" w:rsidRPr="00C57D09">
        <w:rPr>
          <w:lang w:val="fr-FR"/>
        </w:rPr>
        <w:t>ne.  Un</w:t>
      </w:r>
      <w:r w:rsidR="00553036" w:rsidRPr="00C57D09">
        <w:rPr>
          <w:lang w:val="fr-FR"/>
        </w:rPr>
        <w:t xml:space="preserve"> examen approfondi </w:t>
      </w:r>
      <w:r w:rsidRPr="00C57D09">
        <w:rPr>
          <w:lang w:val="fr-FR"/>
        </w:rPr>
        <w:t xml:space="preserve">a également été </w:t>
      </w:r>
      <w:r w:rsidR="001320D3" w:rsidRPr="00C57D09">
        <w:rPr>
          <w:lang w:val="fr-FR"/>
        </w:rPr>
        <w:t xml:space="preserve">mené </w:t>
      </w:r>
      <w:r w:rsidRPr="00C57D09">
        <w:rPr>
          <w:lang w:val="fr-FR"/>
        </w:rPr>
        <w:t>lors de</w:t>
      </w:r>
      <w:r w:rsidR="001320D3" w:rsidRPr="00C57D09">
        <w:rPr>
          <w:lang w:val="fr-FR"/>
        </w:rPr>
        <w:t>s</w:t>
      </w:r>
      <w:r w:rsidRPr="00C57D09">
        <w:rPr>
          <w:lang w:val="fr-FR"/>
        </w:rPr>
        <w:t xml:space="preserve"> réunions physiques </w:t>
      </w:r>
      <w:r w:rsidR="00553036" w:rsidRPr="00C57D09">
        <w:rPr>
          <w:lang w:val="fr-FR"/>
        </w:rPr>
        <w:t xml:space="preserve">organisées </w:t>
      </w:r>
      <w:r w:rsidRPr="00C57D09">
        <w:rPr>
          <w:lang w:val="fr-FR"/>
        </w:rPr>
        <w:t>à Ottawa</w:t>
      </w:r>
      <w:r w:rsidR="00C57D09" w:rsidRPr="00C57D09">
        <w:rPr>
          <w:lang w:val="fr-FR"/>
        </w:rPr>
        <w:t> </w:t>
      </w:r>
      <w:r w:rsidRPr="00C57D09">
        <w:rPr>
          <w:lang w:val="fr-FR"/>
        </w:rPr>
        <w:t xml:space="preserve">2017 et à Moscou </w:t>
      </w:r>
      <w:r w:rsidR="00E154E1" w:rsidRPr="00C57D09">
        <w:rPr>
          <w:lang w:val="fr-FR"/>
        </w:rPr>
        <w:t>en 2018</w:t>
      </w:r>
      <w:r w:rsidRPr="00C57D09">
        <w:rPr>
          <w:lang w:val="fr-FR"/>
        </w:rPr>
        <w:t>.</w:t>
      </w:r>
      <w:r w:rsidR="00093969" w:rsidRPr="00C57D09">
        <w:rPr>
          <w:lang w:val="fr-FR"/>
        </w:rPr>
        <w:t xml:space="preserve">  </w:t>
      </w:r>
      <w:r w:rsidR="003C21DF" w:rsidRPr="00C57D09">
        <w:rPr>
          <w:lang w:val="fr-FR"/>
        </w:rPr>
        <w:t>En raison de la</w:t>
      </w:r>
      <w:r w:rsidR="001320D3" w:rsidRPr="00C57D09">
        <w:rPr>
          <w:lang w:val="fr-FR"/>
        </w:rPr>
        <w:t xml:space="preserve"> complexité de la</w:t>
      </w:r>
      <w:r w:rsidR="003C21DF" w:rsidRPr="00C57D09">
        <w:rPr>
          <w:lang w:val="fr-FR"/>
        </w:rPr>
        <w:t xml:space="preserve"> structure des données et des différentes pratiques des offices</w:t>
      </w:r>
      <w:r w:rsidR="001320D3" w:rsidRPr="00C57D09">
        <w:rPr>
          <w:lang w:val="fr-FR"/>
        </w:rPr>
        <w:t xml:space="preserve"> de</w:t>
      </w:r>
      <w:r w:rsidR="003C21DF" w:rsidRPr="00C57D09">
        <w:rPr>
          <w:lang w:val="fr-FR"/>
        </w:rPr>
        <w:t xml:space="preserve"> propriété intellectuelle concernant la situation juridique des brevets, l</w:t>
      </w:r>
      <w:r w:rsidR="00E154E1" w:rsidRPr="00C57D09">
        <w:rPr>
          <w:lang w:val="fr-FR"/>
        </w:rPr>
        <w:t>’</w:t>
      </w:r>
      <w:r w:rsidR="003C21DF" w:rsidRPr="00C57D09">
        <w:rPr>
          <w:lang w:val="fr-FR"/>
        </w:rPr>
        <w:t>équipe d</w:t>
      </w:r>
      <w:r w:rsidR="00E154E1" w:rsidRPr="00C57D09">
        <w:rPr>
          <w:lang w:val="fr-FR"/>
        </w:rPr>
        <w:t>’</w:t>
      </w:r>
      <w:r w:rsidR="003C21DF" w:rsidRPr="00C57D09">
        <w:rPr>
          <w:lang w:val="fr-FR"/>
        </w:rPr>
        <w:t>experts a besoin de plus de temps pour établir une proposition finale des éléments d</w:t>
      </w:r>
      <w:r w:rsidR="00553036" w:rsidRPr="00C57D09">
        <w:rPr>
          <w:lang w:val="fr-FR"/>
        </w:rPr>
        <w:t>e schéma </w:t>
      </w:r>
      <w:r w:rsidR="003C21DF" w:rsidRPr="00C57D09">
        <w:rPr>
          <w:lang w:val="fr-FR"/>
        </w:rPr>
        <w:t>XML pour les données sur la situation juridique des brevets.</w:t>
      </w:r>
    </w:p>
    <w:p w:rsidR="00AC6AD8" w:rsidRPr="00C57D09" w:rsidRDefault="003C21DF" w:rsidP="00C57D09">
      <w:pPr>
        <w:pStyle w:val="ONUMFS"/>
        <w:rPr>
          <w:lang w:val="fr-FR"/>
        </w:rPr>
      </w:pPr>
      <w:r w:rsidRPr="00C57D09">
        <w:rPr>
          <w:lang w:val="fr-FR"/>
        </w:rPr>
        <w:t>En réponse à la circulaire C.</w:t>
      </w:r>
      <w:r w:rsidR="006623B3" w:rsidRPr="00C57D09">
        <w:rPr>
          <w:lang w:val="fr-FR"/>
        </w:rPr>
        <w:t> </w:t>
      </w:r>
      <w:r w:rsidRPr="00C57D09">
        <w:rPr>
          <w:lang w:val="fr-FR"/>
        </w:rPr>
        <w:t>CWS</w:t>
      </w:r>
      <w:r w:rsidR="00C57D09" w:rsidRPr="00C57D09">
        <w:rPr>
          <w:lang w:val="fr-FR"/>
        </w:rPr>
        <w:t> </w:t>
      </w:r>
      <w:r w:rsidR="00CB57D8" w:rsidRPr="00C57D09">
        <w:rPr>
          <w:lang w:val="fr-FR"/>
        </w:rPr>
        <w:t xml:space="preserve">92 </w:t>
      </w:r>
      <w:r w:rsidR="00C53E9C" w:rsidRPr="00C57D09">
        <w:rPr>
          <w:lang w:val="fr-FR"/>
        </w:rPr>
        <w:t>sur</w:t>
      </w:r>
      <w:r w:rsidR="00CB57D8" w:rsidRPr="00C57D09">
        <w:rPr>
          <w:lang w:val="fr-FR"/>
        </w:rPr>
        <w:t xml:space="preserve"> la mise en œuvre </w:t>
      </w:r>
      <w:r w:rsidRPr="00C57D09">
        <w:rPr>
          <w:lang w:val="fr-FR"/>
        </w:rPr>
        <w:t>de la norme</w:t>
      </w:r>
      <w:r w:rsidR="006623B3" w:rsidRPr="00C57D09">
        <w:rPr>
          <w:lang w:val="fr-FR"/>
        </w:rPr>
        <w:t> </w:t>
      </w:r>
      <w:r w:rsidRPr="00C57D09">
        <w:rPr>
          <w:lang w:val="fr-FR"/>
        </w:rPr>
        <w:t>ST.27 de l</w:t>
      </w:r>
      <w:r w:rsidR="00E154E1" w:rsidRPr="00C57D09">
        <w:rPr>
          <w:lang w:val="fr-FR"/>
        </w:rPr>
        <w:t>’</w:t>
      </w:r>
      <w:r w:rsidRPr="00C57D09">
        <w:rPr>
          <w:lang w:val="fr-FR"/>
        </w:rPr>
        <w:t xml:space="preserve">OMPI par les offices de propriété intellectuelle, certains offices ont indiqué </w:t>
      </w:r>
      <w:r w:rsidR="00553036" w:rsidRPr="00C57D09">
        <w:rPr>
          <w:lang w:val="fr-FR"/>
        </w:rPr>
        <w:t xml:space="preserve">que </w:t>
      </w:r>
      <w:r w:rsidR="00C53E9C" w:rsidRPr="00C57D09">
        <w:rPr>
          <w:lang w:val="fr-FR"/>
        </w:rPr>
        <w:t>leur action était subordonnée</w:t>
      </w:r>
      <w:r w:rsidR="00CB57D8" w:rsidRPr="00C57D09">
        <w:rPr>
          <w:lang w:val="fr-FR"/>
        </w:rPr>
        <w:t xml:space="preserve"> </w:t>
      </w:r>
      <w:r w:rsidR="00C53E9C" w:rsidRPr="00C57D09">
        <w:rPr>
          <w:lang w:val="fr-FR"/>
        </w:rPr>
        <w:t xml:space="preserve">à </w:t>
      </w:r>
      <w:r w:rsidRPr="00C57D09">
        <w:rPr>
          <w:lang w:val="fr-FR"/>
        </w:rPr>
        <w:t>la disponibilité des éléments d</w:t>
      </w:r>
      <w:r w:rsidR="00553036" w:rsidRPr="00C57D09">
        <w:rPr>
          <w:lang w:val="fr-FR"/>
        </w:rPr>
        <w:t>e</w:t>
      </w:r>
      <w:r w:rsidRPr="00C57D09">
        <w:rPr>
          <w:lang w:val="fr-FR"/>
        </w:rPr>
        <w:t xml:space="preserve"> schéma XML </w:t>
      </w:r>
      <w:r w:rsidR="001320D3" w:rsidRPr="00C57D09">
        <w:rPr>
          <w:lang w:val="fr-FR"/>
        </w:rPr>
        <w:t xml:space="preserve">pour les données </w:t>
      </w:r>
      <w:r w:rsidRPr="00C57D09">
        <w:rPr>
          <w:lang w:val="fr-FR"/>
        </w:rPr>
        <w:t>sur la situation juridique.</w:t>
      </w:r>
    </w:p>
    <w:p w:rsidR="00E154E1" w:rsidRPr="00C57D09" w:rsidRDefault="00BB480D" w:rsidP="00C57D09">
      <w:pPr>
        <w:pStyle w:val="Heading2"/>
        <w:rPr>
          <w:lang w:val="fr-FR"/>
        </w:rPr>
      </w:pPr>
      <w:r w:rsidRPr="00C57D09">
        <w:rPr>
          <w:caps w:val="0"/>
          <w:lang w:val="fr-FR"/>
        </w:rPr>
        <w:lastRenderedPageBreak/>
        <w:t>RAPPORT SUR L’ETAT D’AVANCEMENT</w:t>
      </w:r>
    </w:p>
    <w:p w:rsidR="00E154E1" w:rsidRPr="00C57D09" w:rsidRDefault="000C2F5D" w:rsidP="00C57D09">
      <w:pPr>
        <w:pStyle w:val="ONUMFS"/>
        <w:rPr>
          <w:lang w:val="fr-FR"/>
        </w:rPr>
      </w:pPr>
      <w:r w:rsidRPr="00C57D09">
        <w:rPr>
          <w:lang w:val="fr-FR"/>
        </w:rPr>
        <w:t>L</w:t>
      </w:r>
      <w:r w:rsidR="00E154E1" w:rsidRPr="00C57D09">
        <w:rPr>
          <w:lang w:val="fr-FR"/>
        </w:rPr>
        <w:t>’</w:t>
      </w:r>
      <w:r w:rsidRPr="00C57D09">
        <w:rPr>
          <w:lang w:val="fr-FR"/>
        </w:rPr>
        <w:t>Équipe d</w:t>
      </w:r>
      <w:r w:rsidR="00E154E1" w:rsidRPr="00C57D09">
        <w:rPr>
          <w:lang w:val="fr-FR"/>
        </w:rPr>
        <w:t>’</w:t>
      </w:r>
      <w:r w:rsidRPr="00C57D09">
        <w:rPr>
          <w:lang w:val="fr-FR"/>
        </w:rPr>
        <w:t>experts chargée de la norme</w:t>
      </w:r>
      <w:r w:rsidR="006623B3" w:rsidRPr="00C57D09">
        <w:rPr>
          <w:lang w:val="fr-FR"/>
        </w:rPr>
        <w:t> </w:t>
      </w:r>
      <w:r w:rsidRPr="00C57D09">
        <w:rPr>
          <w:lang w:val="fr-FR"/>
        </w:rPr>
        <w:t xml:space="preserve">XML4IP a travaillé sur le schéma XML </w:t>
      </w:r>
      <w:r w:rsidR="006C3D75" w:rsidRPr="00C57D09">
        <w:rPr>
          <w:lang w:val="fr-FR"/>
        </w:rPr>
        <w:t xml:space="preserve">pour les données </w:t>
      </w:r>
      <w:r w:rsidR="001320D3" w:rsidRPr="00C57D09">
        <w:rPr>
          <w:lang w:val="fr-FR"/>
        </w:rPr>
        <w:t>sur le</w:t>
      </w:r>
      <w:r w:rsidRPr="00C57D09">
        <w:rPr>
          <w:lang w:val="fr-FR"/>
        </w:rPr>
        <w:t xml:space="preserve"> dossier de brevet lorsqu</w:t>
      </w:r>
      <w:r w:rsidR="00E154E1" w:rsidRPr="00C57D09">
        <w:rPr>
          <w:lang w:val="fr-FR"/>
        </w:rPr>
        <w:t>’</w:t>
      </w:r>
      <w:r w:rsidRPr="00C57D09">
        <w:rPr>
          <w:lang w:val="fr-FR"/>
        </w:rPr>
        <w:t xml:space="preserve">elle a établi le schéma XML </w:t>
      </w:r>
      <w:r w:rsidR="00A17F6E" w:rsidRPr="00C57D09">
        <w:rPr>
          <w:lang w:val="fr-FR"/>
        </w:rPr>
        <w:t xml:space="preserve">pour les données </w:t>
      </w:r>
      <w:r w:rsidRPr="00C57D09">
        <w:rPr>
          <w:lang w:val="fr-FR"/>
        </w:rPr>
        <w:t>sur la situation juridique des brevets parce que les deux</w:t>
      </w:r>
      <w:r w:rsidR="006623B3" w:rsidRPr="00C57D09">
        <w:rPr>
          <w:lang w:val="fr-FR"/>
        </w:rPr>
        <w:t> </w:t>
      </w:r>
      <w:r w:rsidRPr="00C57D09">
        <w:rPr>
          <w:lang w:val="fr-FR"/>
        </w:rPr>
        <w:t>ensembles de données XML sont censés utiliser plus ou moins les mêmes élémen</w:t>
      </w:r>
      <w:r w:rsidR="00CC6D4D" w:rsidRPr="00C57D09">
        <w:rPr>
          <w:lang w:val="fr-FR"/>
        </w:rPr>
        <w:t>ts.  La</w:t>
      </w:r>
      <w:r w:rsidR="00AC6AD8" w:rsidRPr="00C57D09">
        <w:rPr>
          <w:lang w:val="fr-FR"/>
        </w:rPr>
        <w:t xml:space="preserve"> principale différence </w:t>
      </w:r>
      <w:r w:rsidR="00553036" w:rsidRPr="00C57D09">
        <w:rPr>
          <w:lang w:val="fr-FR"/>
        </w:rPr>
        <w:t xml:space="preserve">tient au </w:t>
      </w:r>
      <w:r w:rsidR="00AC6AD8" w:rsidRPr="00C57D09">
        <w:rPr>
          <w:lang w:val="fr-FR"/>
        </w:rPr>
        <w:t xml:space="preserve">fait que la situation juridique des brevets </w:t>
      </w:r>
      <w:r w:rsidR="006C3D75" w:rsidRPr="00C57D09">
        <w:rPr>
          <w:lang w:val="fr-FR"/>
        </w:rPr>
        <w:t>englobe</w:t>
      </w:r>
      <w:r w:rsidR="00AC6AD8" w:rsidRPr="00C57D09">
        <w:rPr>
          <w:lang w:val="fr-FR"/>
        </w:rPr>
        <w:t xml:space="preserve"> toutes les demandes de brevet traitées par l</w:t>
      </w:r>
      <w:r w:rsidR="00E154E1" w:rsidRPr="00C57D09">
        <w:rPr>
          <w:lang w:val="fr-FR"/>
        </w:rPr>
        <w:t>’</w:t>
      </w:r>
      <w:r w:rsidR="00AC6AD8" w:rsidRPr="00C57D09">
        <w:rPr>
          <w:lang w:val="fr-FR"/>
        </w:rPr>
        <w:t xml:space="preserve">office de propriété intellectuelle au moment de la production des données tandis que le dossier de brevet </w:t>
      </w:r>
      <w:r w:rsidR="006C3D75" w:rsidRPr="00C57D09">
        <w:rPr>
          <w:lang w:val="fr-FR"/>
        </w:rPr>
        <w:t>vise</w:t>
      </w:r>
      <w:r w:rsidR="00AC6AD8" w:rsidRPr="00C57D09">
        <w:rPr>
          <w:lang w:val="fr-FR"/>
        </w:rPr>
        <w:t xml:space="preserve"> les données </w:t>
      </w:r>
      <w:r w:rsidR="00553036" w:rsidRPr="00C57D09">
        <w:rPr>
          <w:lang w:val="fr-FR"/>
        </w:rPr>
        <w:t>relatives à</w:t>
      </w:r>
      <w:r w:rsidR="00AC6AD8" w:rsidRPr="00C57D09">
        <w:rPr>
          <w:lang w:val="fr-FR"/>
        </w:rPr>
        <w:t xml:space="preserve"> une seule demande de brevet durant son cycle de vie</w:t>
      </w:r>
      <w:r w:rsidR="00553036" w:rsidRPr="00C57D09">
        <w:rPr>
          <w:lang w:val="fr-FR"/>
        </w:rPr>
        <w:t xml:space="preserve"> complet</w:t>
      </w:r>
      <w:r w:rsidR="00AC6AD8" w:rsidRPr="00C57D09">
        <w:rPr>
          <w:lang w:val="fr-FR"/>
        </w:rPr>
        <w:t>.</w:t>
      </w:r>
    </w:p>
    <w:p w:rsidR="00E154E1" w:rsidRPr="00C57D09" w:rsidRDefault="00AC6AD8" w:rsidP="00C57D09">
      <w:pPr>
        <w:pStyle w:val="ONUMFS"/>
        <w:rPr>
          <w:lang w:val="fr-FR"/>
        </w:rPr>
      </w:pPr>
      <w:r w:rsidRPr="00C57D09">
        <w:rPr>
          <w:lang w:val="fr-FR"/>
        </w:rPr>
        <w:t>L</w:t>
      </w:r>
      <w:r w:rsidR="00E154E1" w:rsidRPr="00C57D09">
        <w:rPr>
          <w:lang w:val="fr-FR"/>
        </w:rPr>
        <w:t>’</w:t>
      </w:r>
      <w:r w:rsidRPr="00C57D09">
        <w:rPr>
          <w:lang w:val="fr-FR"/>
        </w:rPr>
        <w:t>équipe d</w:t>
      </w:r>
      <w:r w:rsidR="00E154E1" w:rsidRPr="00C57D09">
        <w:rPr>
          <w:lang w:val="fr-FR"/>
        </w:rPr>
        <w:t>’</w:t>
      </w:r>
      <w:r w:rsidRPr="00C57D09">
        <w:rPr>
          <w:lang w:val="fr-FR"/>
        </w:rPr>
        <w:t xml:space="preserve">experts est convenue de la structure de haut niveau du schéma XML </w:t>
      </w:r>
      <w:r w:rsidR="001320D3" w:rsidRPr="00C57D09">
        <w:rPr>
          <w:lang w:val="fr-FR"/>
        </w:rPr>
        <w:t xml:space="preserve">pour les données </w:t>
      </w:r>
      <w:r w:rsidRPr="00C57D09">
        <w:rPr>
          <w:lang w:val="fr-FR"/>
        </w:rPr>
        <w:t xml:space="preserve">sur la situation juridique des brevets et de la </w:t>
      </w:r>
      <w:r w:rsidR="001320D3" w:rsidRPr="00C57D09">
        <w:rPr>
          <w:lang w:val="fr-FR"/>
        </w:rPr>
        <w:t>plupart</w:t>
      </w:r>
      <w:r w:rsidRPr="00C57D09">
        <w:rPr>
          <w:lang w:val="fr-FR"/>
        </w:rPr>
        <w:t xml:space="preserve"> des éléments </w:t>
      </w:r>
      <w:r w:rsidR="00CC6D4D" w:rsidRPr="00C57D09">
        <w:rPr>
          <w:lang w:val="fr-FR"/>
        </w:rPr>
        <w:t>XML.  De</w:t>
      </w:r>
      <w:r w:rsidRPr="00C57D09">
        <w:rPr>
          <w:lang w:val="fr-FR"/>
        </w:rPr>
        <w:t>ux</w:t>
      </w:r>
      <w:r w:rsidR="006623B3" w:rsidRPr="00C57D09">
        <w:rPr>
          <w:lang w:val="fr-FR"/>
        </w:rPr>
        <w:t> </w:t>
      </w:r>
      <w:r w:rsidRPr="00C57D09">
        <w:rPr>
          <w:lang w:val="fr-FR"/>
        </w:rPr>
        <w:t>points importants sont encore à l</w:t>
      </w:r>
      <w:r w:rsidR="00E154E1" w:rsidRPr="00C57D09">
        <w:rPr>
          <w:lang w:val="fr-FR"/>
        </w:rPr>
        <w:t>’</w:t>
      </w:r>
      <w:r w:rsidRPr="00C57D09">
        <w:rPr>
          <w:lang w:val="fr-FR"/>
        </w:rPr>
        <w:t>examen</w:t>
      </w:r>
      <w:r w:rsidR="00E154E1" w:rsidRPr="00C57D09">
        <w:rPr>
          <w:lang w:val="fr-FR"/>
        </w:rPr>
        <w:t> :</w:t>
      </w:r>
    </w:p>
    <w:p w:rsidR="00AC6AD8" w:rsidRPr="00C57D09" w:rsidRDefault="00553036" w:rsidP="008F6D74">
      <w:pPr>
        <w:pStyle w:val="ONUME"/>
        <w:numPr>
          <w:ilvl w:val="0"/>
          <w:numId w:val="26"/>
        </w:numPr>
        <w:rPr>
          <w:lang w:val="fr-FR"/>
        </w:rPr>
      </w:pPr>
      <w:r w:rsidRPr="00C57D09">
        <w:rPr>
          <w:lang w:val="fr-FR"/>
        </w:rPr>
        <w:t xml:space="preserve">la </w:t>
      </w:r>
      <w:r w:rsidR="008F6D74" w:rsidRPr="00C57D09">
        <w:rPr>
          <w:lang w:val="fr-FR"/>
        </w:rPr>
        <w:t xml:space="preserve">structure des données supplémentaires </w:t>
      </w:r>
      <w:r w:rsidRPr="00C57D09">
        <w:rPr>
          <w:lang w:val="fr-FR"/>
        </w:rPr>
        <w:t>concernant</w:t>
      </w:r>
      <w:r w:rsidR="008F6D74" w:rsidRPr="00C57D09">
        <w:rPr>
          <w:lang w:val="fr-FR"/>
        </w:rPr>
        <w:t xml:space="preserve"> l</w:t>
      </w:r>
      <w:r w:rsidR="00E154E1" w:rsidRPr="00C57D09">
        <w:rPr>
          <w:lang w:val="fr-FR"/>
        </w:rPr>
        <w:t>’</w:t>
      </w:r>
      <w:r w:rsidR="008F6D74" w:rsidRPr="00C57D09">
        <w:rPr>
          <w:lang w:val="fr-FR"/>
        </w:rPr>
        <w:t>événement;  et</w:t>
      </w:r>
    </w:p>
    <w:p w:rsidR="00AC6AD8" w:rsidRPr="00C57D09" w:rsidRDefault="00553036" w:rsidP="008F6D74">
      <w:pPr>
        <w:pStyle w:val="ONUME"/>
        <w:numPr>
          <w:ilvl w:val="0"/>
          <w:numId w:val="26"/>
        </w:numPr>
        <w:rPr>
          <w:lang w:val="fr-FR"/>
        </w:rPr>
      </w:pPr>
      <w:r w:rsidRPr="00C57D09">
        <w:rPr>
          <w:lang w:val="fr-FR"/>
        </w:rPr>
        <w:t xml:space="preserve">le </w:t>
      </w:r>
      <w:r w:rsidR="008F6D74" w:rsidRPr="00C57D09">
        <w:rPr>
          <w:lang w:val="fr-FR"/>
        </w:rPr>
        <w:t xml:space="preserve">contenu des données supplémentaires </w:t>
      </w:r>
      <w:r w:rsidRPr="00C57D09">
        <w:rPr>
          <w:lang w:val="fr-FR"/>
        </w:rPr>
        <w:t>à fournir</w:t>
      </w:r>
      <w:r w:rsidR="008F6D74" w:rsidRPr="00C57D09">
        <w:rPr>
          <w:lang w:val="fr-FR"/>
        </w:rPr>
        <w:t xml:space="preserve"> parallèlement à l</w:t>
      </w:r>
      <w:r w:rsidR="00E154E1" w:rsidRPr="00C57D09">
        <w:rPr>
          <w:lang w:val="fr-FR"/>
        </w:rPr>
        <w:t>’</w:t>
      </w:r>
      <w:r w:rsidR="008F6D74" w:rsidRPr="00C57D09">
        <w:rPr>
          <w:lang w:val="fr-FR"/>
        </w:rPr>
        <w:t>événement sur la base de l</w:t>
      </w:r>
      <w:r w:rsidR="00E154E1" w:rsidRPr="00C57D09">
        <w:rPr>
          <w:lang w:val="fr-FR"/>
        </w:rPr>
        <w:t>’annexe I</w:t>
      </w:r>
      <w:r w:rsidR="008F6D74" w:rsidRPr="00C57D09">
        <w:rPr>
          <w:lang w:val="fr-FR"/>
        </w:rPr>
        <w:t>I de la norme</w:t>
      </w:r>
      <w:r w:rsidR="006623B3" w:rsidRPr="00C57D09">
        <w:rPr>
          <w:lang w:val="fr-FR"/>
        </w:rPr>
        <w:t> </w:t>
      </w:r>
      <w:r w:rsidR="008F6D74" w:rsidRPr="00C57D09">
        <w:rPr>
          <w:lang w:val="fr-FR"/>
        </w:rPr>
        <w:t>ST.27 de l</w:t>
      </w:r>
      <w:r w:rsidR="00E154E1" w:rsidRPr="00C57D09">
        <w:rPr>
          <w:lang w:val="fr-FR"/>
        </w:rPr>
        <w:t>’</w:t>
      </w:r>
      <w:r w:rsidR="008F6D74" w:rsidRPr="00C57D09">
        <w:rPr>
          <w:lang w:val="fr-FR"/>
        </w:rPr>
        <w:t>OMPI.</w:t>
      </w:r>
    </w:p>
    <w:p w:rsidR="00AC6AD8" w:rsidRPr="00C57D09" w:rsidRDefault="007B2920" w:rsidP="00C57D09">
      <w:pPr>
        <w:pStyle w:val="ONUMFS"/>
        <w:rPr>
          <w:lang w:val="fr-FR"/>
        </w:rPr>
      </w:pPr>
      <w:r w:rsidRPr="00C57D09">
        <w:rPr>
          <w:lang w:val="fr-FR"/>
        </w:rPr>
        <w:t>En ce qui concerne la structure des données supplémentaires, deux</w:t>
      </w:r>
      <w:r w:rsidR="006623B3" w:rsidRPr="00C57D09">
        <w:rPr>
          <w:lang w:val="fr-FR"/>
        </w:rPr>
        <w:t> </w:t>
      </w:r>
      <w:r w:rsidRPr="00C57D09">
        <w:rPr>
          <w:lang w:val="fr-FR"/>
        </w:rPr>
        <w:t>options ont été proposées</w:t>
      </w:r>
      <w:r w:rsidR="00E154E1" w:rsidRPr="00C57D09">
        <w:rPr>
          <w:lang w:val="fr-FR"/>
        </w:rPr>
        <w:t> :</w:t>
      </w:r>
      <w:r w:rsidRPr="00C57D09">
        <w:rPr>
          <w:lang w:val="fr-FR"/>
        </w:rPr>
        <w:t xml:space="preserve"> a)</w:t>
      </w:r>
      <w:r w:rsidR="006623B3" w:rsidRPr="00C57D09">
        <w:rPr>
          <w:lang w:val="fr-FR"/>
        </w:rPr>
        <w:t> </w:t>
      </w:r>
      <w:r w:rsidRPr="00C57D09">
        <w:rPr>
          <w:lang w:val="fr-FR"/>
        </w:rPr>
        <w:t xml:space="preserve">une structure générale prenant en charge </w:t>
      </w:r>
      <w:r w:rsidR="00553036" w:rsidRPr="00C57D09">
        <w:rPr>
          <w:lang w:val="fr-FR"/>
        </w:rPr>
        <w:t>l</w:t>
      </w:r>
      <w:r w:rsidR="00E154E1" w:rsidRPr="00C57D09">
        <w:rPr>
          <w:lang w:val="fr-FR"/>
        </w:rPr>
        <w:t>’</w:t>
      </w:r>
      <w:r w:rsidR="00553036" w:rsidRPr="00C57D09">
        <w:rPr>
          <w:lang w:val="fr-FR"/>
        </w:rPr>
        <w:t>ensemble d</w:t>
      </w:r>
      <w:r w:rsidR="001320D3" w:rsidRPr="00C57D09">
        <w:rPr>
          <w:lang w:val="fr-FR"/>
        </w:rPr>
        <w:t>es événements des 21 </w:t>
      </w:r>
      <w:r w:rsidRPr="00C57D09">
        <w:rPr>
          <w:lang w:val="fr-FR"/>
        </w:rPr>
        <w:t>catégories définies dans la norme</w:t>
      </w:r>
      <w:r w:rsidR="006623B3" w:rsidRPr="00C57D09">
        <w:rPr>
          <w:lang w:val="fr-FR"/>
        </w:rPr>
        <w:t> </w:t>
      </w:r>
      <w:r w:rsidRPr="00C57D09">
        <w:rPr>
          <w:lang w:val="fr-FR"/>
        </w:rPr>
        <w:t>ST.27 de l</w:t>
      </w:r>
      <w:r w:rsidR="00E154E1" w:rsidRPr="00C57D09">
        <w:rPr>
          <w:lang w:val="fr-FR"/>
        </w:rPr>
        <w:t>’</w:t>
      </w:r>
      <w:r w:rsidRPr="00C57D09">
        <w:rPr>
          <w:lang w:val="fr-FR"/>
        </w:rPr>
        <w:t>OMPI;  et b)</w:t>
      </w:r>
      <w:r w:rsidR="006623B3" w:rsidRPr="00C57D09">
        <w:rPr>
          <w:lang w:val="fr-FR"/>
        </w:rPr>
        <w:t> </w:t>
      </w:r>
      <w:r w:rsidRPr="00C57D09">
        <w:rPr>
          <w:lang w:val="fr-FR"/>
        </w:rPr>
        <w:t xml:space="preserve">une structure </w:t>
      </w:r>
      <w:r w:rsidR="001320D3" w:rsidRPr="00C57D09">
        <w:rPr>
          <w:lang w:val="fr-FR"/>
        </w:rPr>
        <w:t>spécifique</w:t>
      </w:r>
      <w:r w:rsidRPr="00C57D09">
        <w:rPr>
          <w:lang w:val="fr-FR"/>
        </w:rPr>
        <w:t xml:space="preserve"> par catégor</w:t>
      </w:r>
      <w:r w:rsidR="00CC6D4D" w:rsidRPr="00C57D09">
        <w:rPr>
          <w:lang w:val="fr-FR"/>
        </w:rPr>
        <w:t>ie.  Le</w:t>
      </w:r>
      <w:r w:rsidRPr="00C57D09">
        <w:rPr>
          <w:lang w:val="fr-FR"/>
        </w:rPr>
        <w:t>s deux</w:t>
      </w:r>
      <w:r w:rsidR="006623B3" w:rsidRPr="00C57D09">
        <w:rPr>
          <w:lang w:val="fr-FR"/>
        </w:rPr>
        <w:t> </w:t>
      </w:r>
      <w:r w:rsidRPr="00C57D09">
        <w:rPr>
          <w:lang w:val="fr-FR"/>
        </w:rPr>
        <w:t>options ont de</w:t>
      </w:r>
      <w:r w:rsidR="009A75D9" w:rsidRPr="00C57D09">
        <w:rPr>
          <w:lang w:val="fr-FR"/>
        </w:rPr>
        <w:t>s</w:t>
      </w:r>
      <w:r w:rsidRPr="00C57D09">
        <w:rPr>
          <w:lang w:val="fr-FR"/>
        </w:rPr>
        <w:t xml:space="preserve"> avan</w:t>
      </w:r>
      <w:r w:rsidR="009A75D9" w:rsidRPr="00C57D09">
        <w:rPr>
          <w:lang w:val="fr-FR"/>
        </w:rPr>
        <w:t>t</w:t>
      </w:r>
      <w:r w:rsidRPr="00C57D09">
        <w:rPr>
          <w:lang w:val="fr-FR"/>
        </w:rPr>
        <w:t>ages et des inconvénients et les membres de l</w:t>
      </w:r>
      <w:r w:rsidR="00E154E1" w:rsidRPr="00C57D09">
        <w:rPr>
          <w:lang w:val="fr-FR"/>
        </w:rPr>
        <w:t>’</w:t>
      </w:r>
      <w:r w:rsidRPr="00C57D09">
        <w:rPr>
          <w:lang w:val="fr-FR"/>
        </w:rPr>
        <w:t>éq</w:t>
      </w:r>
      <w:r w:rsidR="006C3D75" w:rsidRPr="00C57D09">
        <w:rPr>
          <w:lang w:val="fr-FR"/>
        </w:rPr>
        <w:t>uipe d</w:t>
      </w:r>
      <w:r w:rsidR="00E154E1" w:rsidRPr="00C57D09">
        <w:rPr>
          <w:lang w:val="fr-FR"/>
        </w:rPr>
        <w:t>’</w:t>
      </w:r>
      <w:r w:rsidR="006C3D75" w:rsidRPr="00C57D09">
        <w:rPr>
          <w:lang w:val="fr-FR"/>
        </w:rPr>
        <w:t>experts n</w:t>
      </w:r>
      <w:r w:rsidR="00E154E1" w:rsidRPr="00C57D09">
        <w:rPr>
          <w:lang w:val="fr-FR"/>
        </w:rPr>
        <w:t>’</w:t>
      </w:r>
      <w:r w:rsidR="006C3D75" w:rsidRPr="00C57D09">
        <w:rPr>
          <w:lang w:val="fr-FR"/>
        </w:rPr>
        <w:t>ont pas tous la même préféren</w:t>
      </w:r>
      <w:r w:rsidR="00CC6D4D" w:rsidRPr="00C57D09">
        <w:rPr>
          <w:lang w:val="fr-FR"/>
        </w:rPr>
        <w:t>ce.  Le</w:t>
      </w:r>
      <w:r w:rsidRPr="00C57D09">
        <w:rPr>
          <w:lang w:val="fr-FR"/>
        </w:rPr>
        <w:t xml:space="preserve">s projets de schémas relatifs à la structure générale et à la structure </w:t>
      </w:r>
      <w:r w:rsidR="001320D3" w:rsidRPr="00C57D09">
        <w:rPr>
          <w:lang w:val="fr-FR"/>
        </w:rPr>
        <w:t xml:space="preserve">spécifique </w:t>
      </w:r>
      <w:r w:rsidRPr="00C57D09">
        <w:rPr>
          <w:lang w:val="fr-FR"/>
        </w:rPr>
        <w:t xml:space="preserve">sont reproduits </w:t>
      </w:r>
      <w:r w:rsidR="00553036" w:rsidRPr="00C57D09">
        <w:rPr>
          <w:lang w:val="fr-FR"/>
        </w:rPr>
        <w:t>respectivement dans les annexes </w:t>
      </w:r>
      <w:r w:rsidRPr="00C57D09">
        <w:rPr>
          <w:lang w:val="fr-FR"/>
        </w:rPr>
        <w:t>I et II du présent document.</w:t>
      </w:r>
    </w:p>
    <w:p w:rsidR="00E154E1" w:rsidRPr="00C57D09" w:rsidRDefault="00553036" w:rsidP="00C57D09">
      <w:pPr>
        <w:pStyle w:val="ONUMFS"/>
        <w:rPr>
          <w:lang w:val="fr-FR"/>
        </w:rPr>
      </w:pPr>
      <w:r w:rsidRPr="00C57D09">
        <w:rPr>
          <w:lang w:val="fr-FR"/>
        </w:rPr>
        <w:t>En ce qui concerne le contenu des</w:t>
      </w:r>
      <w:r w:rsidR="00B26D9F" w:rsidRPr="00C57D09">
        <w:rPr>
          <w:lang w:val="fr-FR"/>
        </w:rPr>
        <w:t xml:space="preserve"> données supplémentaires, l</w:t>
      </w:r>
      <w:r w:rsidR="00E154E1" w:rsidRPr="00C57D09">
        <w:rPr>
          <w:lang w:val="fr-FR"/>
        </w:rPr>
        <w:t>’</w:t>
      </w:r>
      <w:r w:rsidR="00B26D9F" w:rsidRPr="00C57D09">
        <w:rPr>
          <w:lang w:val="fr-FR"/>
        </w:rPr>
        <w:t>équipe d</w:t>
      </w:r>
      <w:r w:rsidR="00E154E1" w:rsidRPr="00C57D09">
        <w:rPr>
          <w:lang w:val="fr-FR"/>
        </w:rPr>
        <w:t>’</w:t>
      </w:r>
      <w:r w:rsidR="00B26D9F" w:rsidRPr="00C57D09">
        <w:rPr>
          <w:lang w:val="fr-FR"/>
        </w:rPr>
        <w:t xml:space="preserve">experts a </w:t>
      </w:r>
      <w:r w:rsidR="006C3D75" w:rsidRPr="00C57D09">
        <w:rPr>
          <w:lang w:val="fr-FR"/>
        </w:rPr>
        <w:t>fait observer</w:t>
      </w:r>
      <w:r w:rsidR="00B26D9F" w:rsidRPr="00C57D09">
        <w:rPr>
          <w:lang w:val="fr-FR"/>
        </w:rPr>
        <w:t xml:space="preserve"> qu</w:t>
      </w:r>
      <w:r w:rsidR="00E154E1" w:rsidRPr="00C57D09">
        <w:rPr>
          <w:lang w:val="fr-FR"/>
        </w:rPr>
        <w:t>’</w:t>
      </w:r>
      <w:r w:rsidR="00B26D9F" w:rsidRPr="00C57D09">
        <w:rPr>
          <w:lang w:val="fr-FR"/>
        </w:rPr>
        <w:t xml:space="preserve">il fallait </w:t>
      </w:r>
      <w:r w:rsidRPr="00C57D09">
        <w:rPr>
          <w:lang w:val="fr-FR"/>
        </w:rPr>
        <w:t xml:space="preserve">davantage </w:t>
      </w:r>
      <w:r w:rsidR="00B26D9F" w:rsidRPr="00C57D09">
        <w:rPr>
          <w:lang w:val="fr-FR"/>
        </w:rPr>
        <w:t>de temps pour examiner les données des offices de propriété intellectuel</w:t>
      </w:r>
      <w:r w:rsidR="00CC6D4D" w:rsidRPr="00C57D09">
        <w:rPr>
          <w:lang w:val="fr-FR"/>
        </w:rPr>
        <w:t>le.  El</w:t>
      </w:r>
      <w:r w:rsidRPr="00C57D09">
        <w:rPr>
          <w:lang w:val="fr-FR"/>
        </w:rPr>
        <w:t>le</w:t>
      </w:r>
      <w:r w:rsidR="00886E03" w:rsidRPr="00C57D09">
        <w:rPr>
          <w:lang w:val="fr-FR"/>
        </w:rPr>
        <w:t xml:space="preserve"> a également </w:t>
      </w:r>
      <w:r w:rsidR="001320D3" w:rsidRPr="00C57D09">
        <w:rPr>
          <w:lang w:val="fr-FR"/>
        </w:rPr>
        <w:t>estimé</w:t>
      </w:r>
      <w:r w:rsidR="00886E03" w:rsidRPr="00C57D09">
        <w:rPr>
          <w:lang w:val="fr-FR"/>
        </w:rPr>
        <w:t xml:space="preserve"> qu</w:t>
      </w:r>
      <w:r w:rsidR="00E154E1" w:rsidRPr="00C57D09">
        <w:rPr>
          <w:lang w:val="fr-FR"/>
        </w:rPr>
        <w:t>’</w:t>
      </w:r>
      <w:r w:rsidR="00886E03" w:rsidRPr="00C57D09">
        <w:rPr>
          <w:lang w:val="fr-FR"/>
        </w:rPr>
        <w:t>il ne serait peut</w:t>
      </w:r>
      <w:r w:rsidR="00E154E1" w:rsidRPr="00C57D09">
        <w:rPr>
          <w:lang w:val="fr-FR"/>
        </w:rPr>
        <w:t>-</w:t>
      </w:r>
      <w:r w:rsidR="00886E03" w:rsidRPr="00C57D09">
        <w:rPr>
          <w:lang w:val="fr-FR"/>
        </w:rPr>
        <w:t xml:space="preserve">être pas </w:t>
      </w:r>
      <w:r w:rsidR="001320D3" w:rsidRPr="00C57D09">
        <w:rPr>
          <w:lang w:val="fr-FR"/>
        </w:rPr>
        <w:t>possible</w:t>
      </w:r>
      <w:r w:rsidR="00886E03" w:rsidRPr="00C57D09">
        <w:rPr>
          <w:lang w:val="fr-FR"/>
        </w:rPr>
        <w:t xml:space="preserve"> d</w:t>
      </w:r>
      <w:r w:rsidR="00E154E1" w:rsidRPr="00C57D09">
        <w:rPr>
          <w:lang w:val="fr-FR"/>
        </w:rPr>
        <w:t>’</w:t>
      </w:r>
      <w:r w:rsidR="00886E03" w:rsidRPr="00C57D09">
        <w:rPr>
          <w:lang w:val="fr-FR"/>
        </w:rPr>
        <w:t>actualiser l</w:t>
      </w:r>
      <w:r w:rsidR="00E154E1" w:rsidRPr="00C57D09">
        <w:rPr>
          <w:lang w:val="fr-FR"/>
        </w:rPr>
        <w:t>’annexe I</w:t>
      </w:r>
      <w:r w:rsidR="00886E03" w:rsidRPr="00C57D09">
        <w:rPr>
          <w:lang w:val="fr-FR"/>
        </w:rPr>
        <w:t>I de la norme</w:t>
      </w:r>
      <w:r w:rsidR="006623B3" w:rsidRPr="00C57D09">
        <w:rPr>
          <w:lang w:val="fr-FR"/>
        </w:rPr>
        <w:t> </w:t>
      </w:r>
      <w:r w:rsidR="00886E03" w:rsidRPr="00C57D09">
        <w:rPr>
          <w:lang w:val="fr-FR"/>
        </w:rPr>
        <w:t>ST.27 de l</w:t>
      </w:r>
      <w:r w:rsidR="00E154E1" w:rsidRPr="00C57D09">
        <w:rPr>
          <w:lang w:val="fr-FR"/>
        </w:rPr>
        <w:t>’</w:t>
      </w:r>
      <w:r w:rsidR="00886E03" w:rsidRPr="00C57D09">
        <w:rPr>
          <w:lang w:val="fr-FR"/>
        </w:rPr>
        <w:t xml:space="preserve">OMPI </w:t>
      </w:r>
      <w:r w:rsidR="001320D3" w:rsidRPr="00C57D09">
        <w:rPr>
          <w:lang w:val="fr-FR"/>
        </w:rPr>
        <w:t>en fonction du</w:t>
      </w:r>
      <w:r w:rsidR="00886E03" w:rsidRPr="00C57D09">
        <w:rPr>
          <w:lang w:val="fr-FR"/>
        </w:rPr>
        <w:t xml:space="preserve"> contenu des données car </w:t>
      </w:r>
      <w:r w:rsidR="001320D3" w:rsidRPr="00C57D09">
        <w:rPr>
          <w:lang w:val="fr-FR"/>
        </w:rPr>
        <w:t>elle</w:t>
      </w:r>
      <w:r w:rsidR="00886E03" w:rsidRPr="00C57D09">
        <w:rPr>
          <w:lang w:val="fr-FR"/>
        </w:rPr>
        <w:t xml:space="preserve"> contenait des informations connexes générale</w:t>
      </w:r>
      <w:r w:rsidRPr="00C57D09">
        <w:rPr>
          <w:lang w:val="fr-FR"/>
        </w:rPr>
        <w:t>s</w:t>
      </w:r>
      <w:r w:rsidR="00886E03" w:rsidRPr="00C57D09">
        <w:rPr>
          <w:lang w:val="fr-FR"/>
        </w:rPr>
        <w:t xml:space="preserve"> plutôt que des éléments détaillés ou particuliers pour certains offices de propriété intellectuel</w:t>
      </w:r>
      <w:r w:rsidR="00CC6D4D" w:rsidRPr="00C57D09">
        <w:rPr>
          <w:lang w:val="fr-FR"/>
        </w:rPr>
        <w:t>le.  Ce</w:t>
      </w:r>
      <w:r w:rsidR="00507DC6" w:rsidRPr="00C57D09">
        <w:rPr>
          <w:lang w:val="fr-FR"/>
        </w:rPr>
        <w:t xml:space="preserve">tte question sera examinée </w:t>
      </w:r>
      <w:r w:rsidR="001320D3" w:rsidRPr="00C57D09">
        <w:rPr>
          <w:lang w:val="fr-FR"/>
        </w:rPr>
        <w:t xml:space="preserve">conjointement </w:t>
      </w:r>
      <w:r w:rsidR="00507DC6" w:rsidRPr="00C57D09">
        <w:rPr>
          <w:lang w:val="fr-FR"/>
        </w:rPr>
        <w:t>avec l</w:t>
      </w:r>
      <w:r w:rsidR="00E154E1" w:rsidRPr="00C57D09">
        <w:rPr>
          <w:lang w:val="fr-FR"/>
        </w:rPr>
        <w:t>’</w:t>
      </w:r>
      <w:r w:rsidR="00507DC6" w:rsidRPr="00C57D09">
        <w:rPr>
          <w:lang w:val="fr-FR"/>
        </w:rPr>
        <w:t>Équipe d</w:t>
      </w:r>
      <w:r w:rsidR="00E154E1" w:rsidRPr="00C57D09">
        <w:rPr>
          <w:lang w:val="fr-FR"/>
        </w:rPr>
        <w:t>’</w:t>
      </w:r>
      <w:r w:rsidR="00507DC6" w:rsidRPr="00C57D09">
        <w:rPr>
          <w:lang w:val="fr-FR"/>
        </w:rPr>
        <w:t>experts chargée de la situation juridique lorsque l</w:t>
      </w:r>
      <w:r w:rsidR="00E154E1" w:rsidRPr="00C57D09">
        <w:rPr>
          <w:lang w:val="fr-FR"/>
        </w:rPr>
        <w:t>’</w:t>
      </w:r>
      <w:r w:rsidR="00507DC6" w:rsidRPr="00C57D09">
        <w:rPr>
          <w:lang w:val="fr-FR"/>
        </w:rPr>
        <w:t xml:space="preserve">Équipe </w:t>
      </w:r>
      <w:r w:rsidRPr="00C57D09">
        <w:rPr>
          <w:lang w:val="fr-FR"/>
        </w:rPr>
        <w:t>d</w:t>
      </w:r>
      <w:r w:rsidR="00E154E1" w:rsidRPr="00C57D09">
        <w:rPr>
          <w:lang w:val="fr-FR"/>
        </w:rPr>
        <w:t>’</w:t>
      </w:r>
      <w:r w:rsidRPr="00C57D09">
        <w:rPr>
          <w:lang w:val="fr-FR"/>
        </w:rPr>
        <w:t xml:space="preserve">experts </w:t>
      </w:r>
      <w:r w:rsidR="00507DC6" w:rsidRPr="00C57D09">
        <w:rPr>
          <w:lang w:val="fr-FR"/>
        </w:rPr>
        <w:t>chargée de la norme</w:t>
      </w:r>
      <w:r w:rsidR="006623B3" w:rsidRPr="00C57D09">
        <w:rPr>
          <w:lang w:val="fr-FR"/>
        </w:rPr>
        <w:t> </w:t>
      </w:r>
      <w:r w:rsidR="00507DC6" w:rsidRPr="00C57D09">
        <w:rPr>
          <w:lang w:val="fr-FR"/>
        </w:rPr>
        <w:t xml:space="preserve">XML4IP aura terminé ses travaux </w:t>
      </w:r>
      <w:r w:rsidRPr="00C57D09">
        <w:rPr>
          <w:lang w:val="fr-FR"/>
        </w:rPr>
        <w:t xml:space="preserve">sur </w:t>
      </w:r>
      <w:r w:rsidR="001320D3" w:rsidRPr="00C57D09">
        <w:rPr>
          <w:lang w:val="fr-FR"/>
        </w:rPr>
        <w:t>le sujet</w:t>
      </w:r>
      <w:r w:rsidR="00507DC6" w:rsidRPr="00C57D09">
        <w:rPr>
          <w:lang w:val="fr-FR"/>
        </w:rPr>
        <w:t>.</w:t>
      </w:r>
    </w:p>
    <w:p w:rsidR="00AC6AD8" w:rsidRPr="00C57D09" w:rsidRDefault="00507DC6" w:rsidP="00C57D09">
      <w:pPr>
        <w:pStyle w:val="ONUMFS"/>
        <w:ind w:left="5533"/>
        <w:rPr>
          <w:i/>
          <w:lang w:val="fr-FR"/>
        </w:rPr>
      </w:pPr>
      <w:r w:rsidRPr="00C57D09">
        <w:rPr>
          <w:i/>
          <w:lang w:val="fr-FR"/>
        </w:rPr>
        <w:t>Le CWS est invité</w:t>
      </w:r>
    </w:p>
    <w:p w:rsidR="00AC6AD8" w:rsidRPr="00C57D09" w:rsidRDefault="00B611A2" w:rsidP="00507DC6">
      <w:pPr>
        <w:pStyle w:val="BodyText"/>
        <w:tabs>
          <w:tab w:val="left" w:pos="6160"/>
          <w:tab w:val="left" w:pos="6710"/>
        </w:tabs>
        <w:ind w:left="5533"/>
        <w:rPr>
          <w:i/>
          <w:lang w:val="fr-FR"/>
        </w:rPr>
      </w:pPr>
      <w:r w:rsidRPr="00C57D09">
        <w:rPr>
          <w:i/>
          <w:lang w:val="fr-FR"/>
        </w:rPr>
        <w:tab/>
      </w:r>
      <w:r w:rsidR="00507DC6" w:rsidRPr="00C57D09">
        <w:rPr>
          <w:i/>
          <w:lang w:val="fr-FR"/>
        </w:rPr>
        <w:t>a)</w:t>
      </w:r>
      <w:r w:rsidR="00507DC6" w:rsidRPr="00C57D09">
        <w:rPr>
          <w:lang w:val="fr-FR"/>
        </w:rPr>
        <w:tab/>
      </w:r>
      <w:r w:rsidR="00507DC6" w:rsidRPr="00C57D09">
        <w:rPr>
          <w:i/>
          <w:lang w:val="fr-FR"/>
        </w:rPr>
        <w:t>à prendre note des résultats des travaux de l</w:t>
      </w:r>
      <w:r w:rsidR="00E154E1" w:rsidRPr="00C57D09">
        <w:rPr>
          <w:i/>
          <w:lang w:val="fr-FR"/>
        </w:rPr>
        <w:t>’</w:t>
      </w:r>
      <w:r w:rsidR="00507DC6" w:rsidRPr="00C57D09">
        <w:rPr>
          <w:i/>
          <w:lang w:val="fr-FR"/>
        </w:rPr>
        <w:t>Équipe d</w:t>
      </w:r>
      <w:r w:rsidR="00E154E1" w:rsidRPr="00C57D09">
        <w:rPr>
          <w:i/>
          <w:lang w:val="fr-FR"/>
        </w:rPr>
        <w:t>’</w:t>
      </w:r>
      <w:r w:rsidR="00507DC6" w:rsidRPr="00C57D09">
        <w:rPr>
          <w:i/>
          <w:lang w:val="fr-FR"/>
        </w:rPr>
        <w:t>experts chargée de la norme</w:t>
      </w:r>
      <w:r w:rsidR="006623B3" w:rsidRPr="00C57D09">
        <w:rPr>
          <w:i/>
          <w:lang w:val="fr-FR"/>
        </w:rPr>
        <w:t> </w:t>
      </w:r>
      <w:r w:rsidR="00507DC6" w:rsidRPr="00C57D09">
        <w:rPr>
          <w:i/>
          <w:lang w:val="fr-FR"/>
        </w:rPr>
        <w:t>XML4IP et du rapport de son responsable</w:t>
      </w:r>
      <w:r w:rsidR="001320D3" w:rsidRPr="00C57D09">
        <w:rPr>
          <w:i/>
          <w:lang w:val="fr-FR"/>
        </w:rPr>
        <w:t xml:space="preserve">, comme indiqué </w:t>
      </w:r>
      <w:r w:rsidR="00507DC6" w:rsidRPr="00C57D09">
        <w:rPr>
          <w:i/>
          <w:lang w:val="fr-FR"/>
        </w:rPr>
        <w:t>dans le présent document, et</w:t>
      </w:r>
    </w:p>
    <w:p w:rsidR="00BB480D" w:rsidRDefault="00B611A2" w:rsidP="00BB480D">
      <w:pPr>
        <w:pStyle w:val="BodyText"/>
        <w:tabs>
          <w:tab w:val="left" w:pos="6160"/>
          <w:tab w:val="left" w:pos="6710"/>
        </w:tabs>
        <w:spacing w:after="0"/>
        <w:ind w:left="5533"/>
        <w:rPr>
          <w:i/>
          <w:lang w:val="fr-FR"/>
        </w:rPr>
      </w:pPr>
      <w:r w:rsidRPr="00C57D09">
        <w:rPr>
          <w:i/>
          <w:lang w:val="fr-FR"/>
        </w:rPr>
        <w:tab/>
      </w:r>
      <w:r w:rsidR="00507DC6" w:rsidRPr="00C57D09">
        <w:rPr>
          <w:i/>
          <w:lang w:val="fr-FR"/>
        </w:rPr>
        <w:t>b)</w:t>
      </w:r>
      <w:r w:rsidR="00507DC6" w:rsidRPr="00C57D09">
        <w:rPr>
          <w:i/>
          <w:lang w:val="fr-FR"/>
        </w:rPr>
        <w:tab/>
        <w:t>à prier l</w:t>
      </w:r>
      <w:r w:rsidR="00E154E1" w:rsidRPr="00C57D09">
        <w:rPr>
          <w:i/>
          <w:lang w:val="fr-FR"/>
        </w:rPr>
        <w:t>’</w:t>
      </w:r>
      <w:r w:rsidR="00507DC6" w:rsidRPr="00C57D09">
        <w:rPr>
          <w:i/>
          <w:lang w:val="fr-FR"/>
        </w:rPr>
        <w:t>Équipe d</w:t>
      </w:r>
      <w:r w:rsidR="00E154E1" w:rsidRPr="00C57D09">
        <w:rPr>
          <w:i/>
          <w:lang w:val="fr-FR"/>
        </w:rPr>
        <w:t>’</w:t>
      </w:r>
      <w:r w:rsidR="00507DC6" w:rsidRPr="00C57D09">
        <w:rPr>
          <w:i/>
          <w:lang w:val="fr-FR"/>
        </w:rPr>
        <w:t>experts chargée de la norme</w:t>
      </w:r>
      <w:r w:rsidR="006623B3" w:rsidRPr="00C57D09">
        <w:rPr>
          <w:i/>
          <w:lang w:val="fr-FR"/>
        </w:rPr>
        <w:t> </w:t>
      </w:r>
      <w:r w:rsidR="00507DC6" w:rsidRPr="00C57D09">
        <w:rPr>
          <w:i/>
          <w:lang w:val="fr-FR"/>
        </w:rPr>
        <w:t xml:space="preserve">XML4IP de présenter le projet final </w:t>
      </w:r>
      <w:r w:rsidR="001320D3" w:rsidRPr="00C57D09">
        <w:rPr>
          <w:i/>
          <w:lang w:val="fr-FR"/>
        </w:rPr>
        <w:t xml:space="preserve">relatif aux </w:t>
      </w:r>
      <w:r w:rsidR="00507DC6" w:rsidRPr="00C57D09">
        <w:rPr>
          <w:i/>
          <w:lang w:val="fr-FR"/>
        </w:rPr>
        <w:t xml:space="preserve">données </w:t>
      </w:r>
      <w:r w:rsidR="001320D3" w:rsidRPr="00C57D09">
        <w:rPr>
          <w:i/>
          <w:lang w:val="fr-FR"/>
        </w:rPr>
        <w:t xml:space="preserve">sur </w:t>
      </w:r>
      <w:r w:rsidR="00507DC6" w:rsidRPr="00C57D09">
        <w:rPr>
          <w:i/>
          <w:lang w:val="fr-FR"/>
        </w:rPr>
        <w:t>la situation juridique des brevets pour examen à la sept</w:t>
      </w:r>
      <w:r w:rsidR="00E154E1" w:rsidRPr="00C57D09">
        <w:rPr>
          <w:i/>
          <w:lang w:val="fr-FR"/>
        </w:rPr>
        <w:t>ième session du CWS</w:t>
      </w:r>
      <w:r w:rsidR="00507DC6" w:rsidRPr="00C57D09">
        <w:rPr>
          <w:i/>
          <w:lang w:val="fr-FR"/>
        </w:rPr>
        <w:t>.</w:t>
      </w:r>
    </w:p>
    <w:p w:rsidR="00BB480D" w:rsidRPr="00BB480D" w:rsidRDefault="00BB480D" w:rsidP="00BB480D">
      <w:pPr>
        <w:pStyle w:val="BodyText"/>
        <w:tabs>
          <w:tab w:val="left" w:pos="6160"/>
          <w:tab w:val="left" w:pos="6710"/>
        </w:tabs>
        <w:spacing w:after="0"/>
        <w:ind w:left="5533"/>
        <w:rPr>
          <w:lang w:val="fr-FR"/>
        </w:rPr>
      </w:pPr>
    </w:p>
    <w:p w:rsidR="00BB480D" w:rsidRPr="00BB480D" w:rsidRDefault="00BB480D" w:rsidP="00BB480D">
      <w:pPr>
        <w:pStyle w:val="BodyText"/>
        <w:tabs>
          <w:tab w:val="left" w:pos="6160"/>
          <w:tab w:val="left" w:pos="6710"/>
        </w:tabs>
        <w:spacing w:after="0"/>
        <w:ind w:left="5533"/>
        <w:rPr>
          <w:lang w:val="fr-FR"/>
        </w:rPr>
      </w:pPr>
    </w:p>
    <w:p w:rsidR="00C57D09" w:rsidRPr="00BB480D" w:rsidRDefault="00507DC6" w:rsidP="00BB480D">
      <w:pPr>
        <w:pStyle w:val="BodyText"/>
        <w:tabs>
          <w:tab w:val="left" w:pos="6160"/>
          <w:tab w:val="left" w:pos="6710"/>
        </w:tabs>
        <w:spacing w:after="0"/>
        <w:ind w:left="5533"/>
        <w:rPr>
          <w:i/>
          <w:lang w:val="fr-FR"/>
        </w:rPr>
      </w:pPr>
      <w:r w:rsidRPr="00C57D09">
        <w:rPr>
          <w:caps/>
          <w:szCs w:val="22"/>
          <w:lang w:val="fr-FR"/>
        </w:rPr>
        <w:t>[</w:t>
      </w:r>
      <w:r w:rsidRPr="00C57D09">
        <w:rPr>
          <w:szCs w:val="22"/>
          <w:lang w:val="fr-FR"/>
        </w:rPr>
        <w:t>Les annexes suivent</w:t>
      </w:r>
      <w:r w:rsidRPr="00C57D09">
        <w:rPr>
          <w:caps/>
          <w:szCs w:val="22"/>
          <w:lang w:val="fr-FR"/>
        </w:rPr>
        <w:t>]</w:t>
      </w:r>
    </w:p>
    <w:sectPr w:rsidR="00C57D09" w:rsidRPr="00BB480D" w:rsidSect="00A03DF8">
      <w:headerReference w:type="default" r:id="rId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700B" w:rsidRDefault="00DB700B">
      <w:r>
        <w:separator/>
      </w:r>
    </w:p>
  </w:endnote>
  <w:endnote w:type="continuationSeparator" w:id="0">
    <w:p w:rsidR="00DB700B" w:rsidRDefault="00DB700B" w:rsidP="003B38C1">
      <w:r>
        <w:separator/>
      </w:r>
    </w:p>
    <w:p w:rsidR="00DB700B" w:rsidRPr="003B38C1" w:rsidRDefault="00DB700B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DB700B" w:rsidRPr="003B38C1" w:rsidRDefault="00DB700B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700B" w:rsidRDefault="00DB700B">
      <w:r>
        <w:separator/>
      </w:r>
    </w:p>
  </w:footnote>
  <w:footnote w:type="continuationSeparator" w:id="0">
    <w:p w:rsidR="00DB700B" w:rsidRDefault="00DB700B" w:rsidP="008B60B2">
      <w:r>
        <w:separator/>
      </w:r>
    </w:p>
    <w:p w:rsidR="00DB700B" w:rsidRPr="00ED77FB" w:rsidRDefault="00DB700B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DB700B" w:rsidRPr="00ED77FB" w:rsidRDefault="00DB700B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4E49" w:rsidRDefault="00A03DF8" w:rsidP="00477D6B">
    <w:pPr>
      <w:jc w:val="right"/>
    </w:pPr>
    <w:r>
      <w:t>CWS/</w:t>
    </w:r>
    <w:r w:rsidR="008564E5">
      <w:t>6</w:t>
    </w:r>
    <w:r>
      <w:t>/</w:t>
    </w:r>
    <w:r w:rsidR="008564E5">
      <w:t>9</w:t>
    </w:r>
  </w:p>
  <w:p w:rsidR="00C57D09" w:rsidRDefault="00EC4E49" w:rsidP="00477D6B">
    <w:pPr>
      <w:jc w:val="right"/>
    </w:pPr>
    <w:r>
      <w:t>page</w:t>
    </w:r>
    <w:r w:rsidR="00C57D09">
      <w:t> </w:t>
    </w:r>
    <w:r>
      <w:fldChar w:fldCharType="begin"/>
    </w:r>
    <w:r>
      <w:instrText xml:space="preserve"> PAGE  \* MERGEFORMAT </w:instrText>
    </w:r>
    <w:r>
      <w:fldChar w:fldCharType="separate"/>
    </w:r>
    <w:r w:rsidR="0086275F">
      <w:rPr>
        <w:noProof/>
      </w:rPr>
      <w:t>2</w:t>
    </w:r>
    <w:r>
      <w:fldChar w:fldCharType="end"/>
    </w:r>
  </w:p>
  <w:p w:rsidR="00412BBE" w:rsidRDefault="00412BBE" w:rsidP="00477D6B">
    <w:pPr>
      <w:jc w:val="right"/>
    </w:pPr>
  </w:p>
  <w:p w:rsidR="001A6A70" w:rsidRDefault="001A6A70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4D92706"/>
    <w:multiLevelType w:val="hybridMultilevel"/>
    <w:tmpl w:val="94E22E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180CEE"/>
    <w:multiLevelType w:val="multilevel"/>
    <w:tmpl w:val="905244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6CD29E3"/>
    <w:multiLevelType w:val="multilevel"/>
    <w:tmpl w:val="FD3A3F8E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0706201D"/>
    <w:multiLevelType w:val="hybridMultilevel"/>
    <w:tmpl w:val="324CED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A381E4E">
      <w:numFmt w:val="bullet"/>
      <w:lvlText w:val="•"/>
      <w:lvlJc w:val="left"/>
      <w:pPr>
        <w:ind w:left="1830" w:hanging="750"/>
      </w:pPr>
      <w:rPr>
        <w:rFonts w:ascii="Arial" w:eastAsia="SimSu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C714B0"/>
    <w:multiLevelType w:val="multilevel"/>
    <w:tmpl w:val="A4165388"/>
    <w:lvl w:ilvl="0">
      <w:start w:val="1"/>
      <w:numFmt w:val="bullet"/>
      <w:lvlText w:val=""/>
      <w:lvlJc w:val="left"/>
      <w:pPr>
        <w:tabs>
          <w:tab w:val="num" w:pos="567"/>
        </w:tabs>
        <w:ind w:left="0" w:firstLine="0"/>
      </w:pPr>
      <w:rPr>
        <w:rFonts w:ascii="Symbol" w:hAnsi="Symbol"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6" w15:restartNumberingAfterBreak="0">
    <w:nsid w:val="0E4E6B98"/>
    <w:multiLevelType w:val="hybridMultilevel"/>
    <w:tmpl w:val="CF6614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9" w15:restartNumberingAfterBreak="0">
    <w:nsid w:val="25C07C2E"/>
    <w:multiLevelType w:val="multilevel"/>
    <w:tmpl w:val="6B9C9DE6"/>
    <w:lvl w:ilvl="0">
      <w:start w:val="1"/>
      <w:numFmt w:val="bullet"/>
      <w:lvlText w:val=""/>
      <w:lvlJc w:val="left"/>
      <w:pPr>
        <w:tabs>
          <w:tab w:val="num" w:pos="567"/>
        </w:tabs>
        <w:ind w:left="0" w:firstLine="0"/>
      </w:pPr>
      <w:rPr>
        <w:rFonts w:ascii="Symbol" w:hAnsi="Symbol"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0" w15:restartNumberingAfterBreak="0">
    <w:nsid w:val="2C155633"/>
    <w:multiLevelType w:val="multilevel"/>
    <w:tmpl w:val="58D44F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2C60D7B"/>
    <w:multiLevelType w:val="multilevel"/>
    <w:tmpl w:val="CC2A0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35C0D23"/>
    <w:multiLevelType w:val="hybridMultilevel"/>
    <w:tmpl w:val="3FB67406"/>
    <w:lvl w:ilvl="0" w:tplc="EFEE368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8C22E3"/>
    <w:multiLevelType w:val="hybridMultilevel"/>
    <w:tmpl w:val="4176C7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7C6BD1"/>
    <w:multiLevelType w:val="multilevel"/>
    <w:tmpl w:val="FE301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46AA20F1"/>
    <w:multiLevelType w:val="hybridMultilevel"/>
    <w:tmpl w:val="F1D644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3CE49D9"/>
    <w:multiLevelType w:val="hybridMultilevel"/>
    <w:tmpl w:val="8E2CAA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DE196F"/>
    <w:multiLevelType w:val="multilevel"/>
    <w:tmpl w:val="CDC0FD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8722777"/>
    <w:multiLevelType w:val="multilevel"/>
    <w:tmpl w:val="77B6EE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DB86EC8"/>
    <w:multiLevelType w:val="hybridMultilevel"/>
    <w:tmpl w:val="5C9649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0C6B88"/>
    <w:multiLevelType w:val="multilevel"/>
    <w:tmpl w:val="215C45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6BA7EFE"/>
    <w:multiLevelType w:val="multilevel"/>
    <w:tmpl w:val="52260A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C593544"/>
    <w:multiLevelType w:val="hybridMultilevel"/>
    <w:tmpl w:val="5B203A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683F67"/>
    <w:multiLevelType w:val="hybridMultilevel"/>
    <w:tmpl w:val="5F8012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5"/>
  </w:num>
  <w:num w:numId="3">
    <w:abstractNumId w:val="0"/>
  </w:num>
  <w:num w:numId="4">
    <w:abstractNumId w:val="17"/>
  </w:num>
  <w:num w:numId="5">
    <w:abstractNumId w:val="3"/>
  </w:num>
  <w:num w:numId="6">
    <w:abstractNumId w:val="8"/>
  </w:num>
  <w:num w:numId="7">
    <w:abstractNumId w:val="13"/>
  </w:num>
  <w:num w:numId="8">
    <w:abstractNumId w:val="21"/>
  </w:num>
  <w:num w:numId="9">
    <w:abstractNumId w:val="1"/>
  </w:num>
  <w:num w:numId="10">
    <w:abstractNumId w:val="25"/>
  </w:num>
  <w:num w:numId="11">
    <w:abstractNumId w:val="16"/>
  </w:num>
  <w:num w:numId="12">
    <w:abstractNumId w:val="6"/>
  </w:num>
  <w:num w:numId="13">
    <w:abstractNumId w:val="18"/>
  </w:num>
  <w:num w:numId="14">
    <w:abstractNumId w:val="19"/>
  </w:num>
  <w:num w:numId="15">
    <w:abstractNumId w:val="23"/>
  </w:num>
  <w:num w:numId="16">
    <w:abstractNumId w:val="11"/>
  </w:num>
  <w:num w:numId="17">
    <w:abstractNumId w:val="20"/>
  </w:num>
  <w:num w:numId="18">
    <w:abstractNumId w:val="22"/>
  </w:num>
  <w:num w:numId="19">
    <w:abstractNumId w:val="2"/>
  </w:num>
  <w:num w:numId="20">
    <w:abstractNumId w:val="14"/>
  </w:num>
  <w:num w:numId="21">
    <w:abstractNumId w:val="10"/>
  </w:num>
  <w:num w:numId="22">
    <w:abstractNumId w:val="4"/>
  </w:num>
  <w:num w:numId="23">
    <w:abstractNumId w:val="24"/>
  </w:num>
  <w:num w:numId="24">
    <w:abstractNumId w:val="3"/>
  </w:num>
  <w:num w:numId="25">
    <w:abstractNumId w:val="5"/>
  </w:num>
  <w:num w:numId="26">
    <w:abstractNumId w:val="9"/>
  </w:num>
  <w:num w:numId="2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6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fra"/>
    <w:docVar w:name="TermBases" w:val="DB|FTS_Glossary|WIPOLDTERM|FR_TermBase"/>
    <w:docVar w:name="TermBaseURL" w:val="empty"/>
    <w:docVar w:name="TextBases" w:val="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UPOV\TGs|TextBase TMs\WorkspaceFTS\UPOV\UPOV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|TextBase TMs\WorkspaceFTS\xLegacy\UPOV"/>
    <w:docVar w:name="TextBaseURL" w:val="empty"/>
    <w:docVar w:name="UILng" w:val="en"/>
  </w:docVars>
  <w:rsids>
    <w:rsidRoot w:val="00B611A2"/>
    <w:rsid w:val="00043CAA"/>
    <w:rsid w:val="00051699"/>
    <w:rsid w:val="00075432"/>
    <w:rsid w:val="00093969"/>
    <w:rsid w:val="000968ED"/>
    <w:rsid w:val="000C2F5D"/>
    <w:rsid w:val="000F5E56"/>
    <w:rsid w:val="001320D3"/>
    <w:rsid w:val="001362EE"/>
    <w:rsid w:val="00165F95"/>
    <w:rsid w:val="001832A6"/>
    <w:rsid w:val="001A6A70"/>
    <w:rsid w:val="001C2428"/>
    <w:rsid w:val="001D7694"/>
    <w:rsid w:val="002014E3"/>
    <w:rsid w:val="002124D9"/>
    <w:rsid w:val="0021361A"/>
    <w:rsid w:val="0024753B"/>
    <w:rsid w:val="00256FD8"/>
    <w:rsid w:val="002634C4"/>
    <w:rsid w:val="002668FB"/>
    <w:rsid w:val="00270186"/>
    <w:rsid w:val="002928D3"/>
    <w:rsid w:val="002A6390"/>
    <w:rsid w:val="002B5BC0"/>
    <w:rsid w:val="002B64EF"/>
    <w:rsid w:val="002E355E"/>
    <w:rsid w:val="002F1FE6"/>
    <w:rsid w:val="002F39A3"/>
    <w:rsid w:val="002F4E68"/>
    <w:rsid w:val="00310F3A"/>
    <w:rsid w:val="00312F7F"/>
    <w:rsid w:val="00325061"/>
    <w:rsid w:val="00342A15"/>
    <w:rsid w:val="0034474C"/>
    <w:rsid w:val="00361450"/>
    <w:rsid w:val="0036257F"/>
    <w:rsid w:val="003673CF"/>
    <w:rsid w:val="00367E6F"/>
    <w:rsid w:val="003845C1"/>
    <w:rsid w:val="00394B38"/>
    <w:rsid w:val="003A5BC8"/>
    <w:rsid w:val="003A6F89"/>
    <w:rsid w:val="003B38C1"/>
    <w:rsid w:val="003C21DF"/>
    <w:rsid w:val="00412BBE"/>
    <w:rsid w:val="00423E3E"/>
    <w:rsid w:val="00427AF4"/>
    <w:rsid w:val="00436AE8"/>
    <w:rsid w:val="0044603D"/>
    <w:rsid w:val="004647DA"/>
    <w:rsid w:val="00474062"/>
    <w:rsid w:val="00477D6B"/>
    <w:rsid w:val="004961CE"/>
    <w:rsid w:val="004A0A4E"/>
    <w:rsid w:val="004A2635"/>
    <w:rsid w:val="004A42EA"/>
    <w:rsid w:val="004D7A95"/>
    <w:rsid w:val="005019FF"/>
    <w:rsid w:val="00504CCF"/>
    <w:rsid w:val="00507DC6"/>
    <w:rsid w:val="0053057A"/>
    <w:rsid w:val="00553036"/>
    <w:rsid w:val="0055523F"/>
    <w:rsid w:val="0055798A"/>
    <w:rsid w:val="00560A29"/>
    <w:rsid w:val="00562708"/>
    <w:rsid w:val="00566CF7"/>
    <w:rsid w:val="005753BF"/>
    <w:rsid w:val="005C101E"/>
    <w:rsid w:val="005C6649"/>
    <w:rsid w:val="00605827"/>
    <w:rsid w:val="00611CE8"/>
    <w:rsid w:val="00646050"/>
    <w:rsid w:val="00662341"/>
    <w:rsid w:val="006623B3"/>
    <w:rsid w:val="006713CA"/>
    <w:rsid w:val="00676C5C"/>
    <w:rsid w:val="00677406"/>
    <w:rsid w:val="006937F4"/>
    <w:rsid w:val="006939C3"/>
    <w:rsid w:val="006952BC"/>
    <w:rsid w:val="006C1B7B"/>
    <w:rsid w:val="006C3D75"/>
    <w:rsid w:val="006F18DC"/>
    <w:rsid w:val="006F2FF4"/>
    <w:rsid w:val="00707B96"/>
    <w:rsid w:val="00714383"/>
    <w:rsid w:val="0073565F"/>
    <w:rsid w:val="007B2920"/>
    <w:rsid w:val="007D1613"/>
    <w:rsid w:val="007D2BD6"/>
    <w:rsid w:val="008564E5"/>
    <w:rsid w:val="00857807"/>
    <w:rsid w:val="0086275F"/>
    <w:rsid w:val="0086688B"/>
    <w:rsid w:val="00886E03"/>
    <w:rsid w:val="008979E8"/>
    <w:rsid w:val="008B2CC1"/>
    <w:rsid w:val="008B60B2"/>
    <w:rsid w:val="008D47C8"/>
    <w:rsid w:val="008F6D74"/>
    <w:rsid w:val="00906AEB"/>
    <w:rsid w:val="0090731E"/>
    <w:rsid w:val="00916EE2"/>
    <w:rsid w:val="009278D0"/>
    <w:rsid w:val="00930309"/>
    <w:rsid w:val="00966A22"/>
    <w:rsid w:val="0096722F"/>
    <w:rsid w:val="00980843"/>
    <w:rsid w:val="00991C14"/>
    <w:rsid w:val="009A75D9"/>
    <w:rsid w:val="009B66A3"/>
    <w:rsid w:val="009B7DEA"/>
    <w:rsid w:val="009C29B2"/>
    <w:rsid w:val="009C7D2C"/>
    <w:rsid w:val="009D77A7"/>
    <w:rsid w:val="009E2791"/>
    <w:rsid w:val="009E3F6F"/>
    <w:rsid w:val="009F499F"/>
    <w:rsid w:val="00A03DF8"/>
    <w:rsid w:val="00A17F6E"/>
    <w:rsid w:val="00A42DAF"/>
    <w:rsid w:val="00A45BD8"/>
    <w:rsid w:val="00A61EDF"/>
    <w:rsid w:val="00A869B7"/>
    <w:rsid w:val="00A9671E"/>
    <w:rsid w:val="00AA3340"/>
    <w:rsid w:val="00AC205C"/>
    <w:rsid w:val="00AC6AD8"/>
    <w:rsid w:val="00AD38D7"/>
    <w:rsid w:val="00AD45D1"/>
    <w:rsid w:val="00AE27F3"/>
    <w:rsid w:val="00AE5BA5"/>
    <w:rsid w:val="00AF0A6B"/>
    <w:rsid w:val="00AF46B7"/>
    <w:rsid w:val="00B05A69"/>
    <w:rsid w:val="00B26C17"/>
    <w:rsid w:val="00B26D9F"/>
    <w:rsid w:val="00B33D93"/>
    <w:rsid w:val="00B4022D"/>
    <w:rsid w:val="00B611A2"/>
    <w:rsid w:val="00B81F15"/>
    <w:rsid w:val="00B86487"/>
    <w:rsid w:val="00B87AA8"/>
    <w:rsid w:val="00B933FC"/>
    <w:rsid w:val="00B9734B"/>
    <w:rsid w:val="00BA38FF"/>
    <w:rsid w:val="00BA7679"/>
    <w:rsid w:val="00BB480D"/>
    <w:rsid w:val="00BC68FC"/>
    <w:rsid w:val="00BF196F"/>
    <w:rsid w:val="00C11BFE"/>
    <w:rsid w:val="00C46779"/>
    <w:rsid w:val="00C52E28"/>
    <w:rsid w:val="00C53E9C"/>
    <w:rsid w:val="00C545F7"/>
    <w:rsid w:val="00C57D09"/>
    <w:rsid w:val="00CB57D8"/>
    <w:rsid w:val="00CB67CD"/>
    <w:rsid w:val="00CC6D4D"/>
    <w:rsid w:val="00CF29A0"/>
    <w:rsid w:val="00D45252"/>
    <w:rsid w:val="00D71B4D"/>
    <w:rsid w:val="00D72ACE"/>
    <w:rsid w:val="00D8591C"/>
    <w:rsid w:val="00D87123"/>
    <w:rsid w:val="00D91CD1"/>
    <w:rsid w:val="00D93D55"/>
    <w:rsid w:val="00DB2328"/>
    <w:rsid w:val="00DB700B"/>
    <w:rsid w:val="00E014EB"/>
    <w:rsid w:val="00E06F35"/>
    <w:rsid w:val="00E154E1"/>
    <w:rsid w:val="00E335FE"/>
    <w:rsid w:val="00E518DE"/>
    <w:rsid w:val="00E55C03"/>
    <w:rsid w:val="00E76796"/>
    <w:rsid w:val="00E84598"/>
    <w:rsid w:val="00EA76C1"/>
    <w:rsid w:val="00EC1030"/>
    <w:rsid w:val="00EC4E49"/>
    <w:rsid w:val="00ED1339"/>
    <w:rsid w:val="00ED39DF"/>
    <w:rsid w:val="00ED77FB"/>
    <w:rsid w:val="00EE45FA"/>
    <w:rsid w:val="00EF0554"/>
    <w:rsid w:val="00F2254B"/>
    <w:rsid w:val="00F342E9"/>
    <w:rsid w:val="00F66152"/>
    <w:rsid w:val="00F738C5"/>
    <w:rsid w:val="00FD20C1"/>
    <w:rsid w:val="00FE4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."/>
  <w:listSeparator w:val=","/>
  <w14:docId w14:val="705DD327"/>
  <w15:docId w15:val="{DE759916-1BA7-49FB-A10F-A13B1E2BD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C57D09"/>
    <w:pPr>
      <w:keepNext/>
      <w:spacing w:before="240" w:after="18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9671E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A9671E"/>
    <w:rPr>
      <w:rFonts w:ascii="Tahoma" w:eastAsia="SimSun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B611A2"/>
    <w:pPr>
      <w:ind w:left="720"/>
      <w:contextualSpacing/>
    </w:pPr>
  </w:style>
  <w:style w:type="character" w:customStyle="1" w:styleId="ONUMEChar">
    <w:name w:val="ONUM E Char"/>
    <w:basedOn w:val="DefaultParagraphFont"/>
    <w:link w:val="ONUME"/>
    <w:rsid w:val="00B611A2"/>
    <w:rPr>
      <w:rFonts w:ascii="Arial" w:eastAsia="SimSun" w:hAnsi="Arial" w:cs="Arial"/>
      <w:sz w:val="22"/>
      <w:lang w:eastAsia="zh-CN"/>
    </w:rPr>
  </w:style>
  <w:style w:type="character" w:customStyle="1" w:styleId="BodyTextChar">
    <w:name w:val="Body Text Char"/>
    <w:basedOn w:val="DefaultParagraphFont"/>
    <w:link w:val="BodyText"/>
    <w:rsid w:val="00B611A2"/>
    <w:rPr>
      <w:rFonts w:ascii="Arial" w:eastAsia="SimSun" w:hAnsi="Arial" w:cs="Arial"/>
      <w:sz w:val="22"/>
      <w:lang w:eastAsia="zh-CN"/>
    </w:rPr>
  </w:style>
  <w:style w:type="paragraph" w:customStyle="1" w:styleId="DecisionInvitingPara">
    <w:name w:val="Decision Inviting Para."/>
    <w:basedOn w:val="Normal"/>
    <w:rsid w:val="00B611A2"/>
    <w:pPr>
      <w:spacing w:line="260" w:lineRule="atLeast"/>
      <w:ind w:left="6096" w:hanging="562"/>
    </w:pPr>
    <w:rPr>
      <w:rFonts w:eastAsia="Batang" w:cs="Times New Roman"/>
      <w:i/>
      <w:sz w:val="20"/>
      <w:lang w:eastAsia="en-US"/>
    </w:rPr>
  </w:style>
  <w:style w:type="character" w:styleId="Hyperlink">
    <w:name w:val="Hyperlink"/>
    <w:basedOn w:val="DefaultParagraphFont"/>
    <w:rsid w:val="00270186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BA38FF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E55C0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ko-KR"/>
    </w:rPr>
  </w:style>
  <w:style w:type="character" w:styleId="Strong">
    <w:name w:val="Strong"/>
    <w:basedOn w:val="DefaultParagraphFont"/>
    <w:uiPriority w:val="22"/>
    <w:qFormat/>
    <w:rsid w:val="00E55C03"/>
    <w:rPr>
      <w:b/>
      <w:bCs/>
    </w:rPr>
  </w:style>
  <w:style w:type="character" w:customStyle="1" w:styleId="apple-converted-space">
    <w:name w:val="apple-converted-space"/>
    <w:basedOn w:val="DefaultParagraphFont"/>
    <w:rsid w:val="00A61E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63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44967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18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28151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57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68498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5E642-317D-4090-9465-FFE8A232F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2</Pages>
  <Words>695</Words>
  <Characters>3966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CWS/6/9 (in French)</vt:lpstr>
    </vt:vector>
  </TitlesOfParts>
  <Company>WIPO</Company>
  <LinksUpToDate>false</LinksUpToDate>
  <CharactersWithSpaces>4652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CWS/6/9 (in French)</dc:title>
  <dc:subject>RAPPORT SUR L’ÉLABORATION D’ÉLÉMENTS DE SCHÉMA XML POUR LES DONNÉES SUR LA SITUATION JURIDIQUE DES BREVETS</dc:subject>
  <dc:creator>WIPO</dc:creator>
  <cp:keywords>CWS</cp:keywords>
  <cp:lastModifiedBy>DRAKE Sophie</cp:lastModifiedBy>
  <cp:revision>26</cp:revision>
  <cp:lastPrinted>2018-09-24T13:35:00Z</cp:lastPrinted>
  <dcterms:created xsi:type="dcterms:W3CDTF">2018-09-24T06:25:00Z</dcterms:created>
  <dcterms:modified xsi:type="dcterms:W3CDTF">2018-10-01T10:09:00Z</dcterms:modified>
  <cp:category>CWS (in French)</cp:category>
</cp:coreProperties>
</file>