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E00D6" w:rsidRPr="00AE00D6" w:rsidTr="0086131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E00D6" w:rsidRPr="00AE00D6" w:rsidRDefault="00AE00D6" w:rsidP="00861315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E00D6" w:rsidRPr="00AE00D6" w:rsidRDefault="00AE00D6" w:rsidP="00861315">
            <w:pPr>
              <w:rPr>
                <w:lang w:val="fr-FR"/>
              </w:rPr>
            </w:pPr>
            <w:r w:rsidRPr="00AE00D6">
              <w:rPr>
                <w:noProof/>
                <w:lang w:eastAsia="en-US"/>
              </w:rPr>
              <w:drawing>
                <wp:inline distT="0" distB="0" distL="0" distR="0" wp14:anchorId="302F2779" wp14:editId="1C0A1471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E00D6" w:rsidRPr="00AE00D6" w:rsidRDefault="00AE00D6" w:rsidP="00861315">
            <w:pPr>
              <w:jc w:val="right"/>
              <w:rPr>
                <w:lang w:val="fr-FR"/>
              </w:rPr>
            </w:pPr>
            <w:r w:rsidRPr="00AE00D6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AE00D6" w:rsidRPr="00AE00D6" w:rsidTr="00861315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E00D6" w:rsidRPr="00AE00D6" w:rsidRDefault="00AE00D6" w:rsidP="0086131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E00D6">
              <w:rPr>
                <w:rFonts w:ascii="Arial Black" w:hAnsi="Arial Black"/>
                <w:caps/>
                <w:sz w:val="15"/>
                <w:lang w:val="fr-FR"/>
              </w:rPr>
              <w:t>CWS/6/</w:t>
            </w:r>
            <w:bookmarkStart w:id="0" w:name="Code"/>
            <w:bookmarkEnd w:id="0"/>
            <w:r w:rsidRPr="00AE00D6">
              <w:rPr>
                <w:rFonts w:ascii="Arial Black" w:hAnsi="Arial Black"/>
                <w:caps/>
                <w:sz w:val="15"/>
                <w:lang w:val="fr-FR"/>
              </w:rPr>
              <w:t>31</w:t>
            </w:r>
          </w:p>
        </w:tc>
      </w:tr>
      <w:tr w:rsidR="00AE00D6" w:rsidRPr="00AE00D6" w:rsidTr="0086131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E00D6" w:rsidRPr="00AE00D6" w:rsidRDefault="00AE00D6" w:rsidP="0086131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E00D6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570A59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AE00D6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Original"/>
            <w:bookmarkEnd w:id="1"/>
            <w:r w:rsidRPr="00AE00D6">
              <w:rPr>
                <w:rFonts w:ascii="Arial Black" w:hAnsi="Arial Black"/>
                <w:caps/>
                <w:sz w:val="15"/>
                <w:lang w:val="fr-FR"/>
              </w:rPr>
              <w:t xml:space="preserve">anglais </w:t>
            </w:r>
          </w:p>
        </w:tc>
      </w:tr>
      <w:tr w:rsidR="00AE00D6" w:rsidRPr="00AE00D6" w:rsidTr="0086131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E00D6" w:rsidRPr="00AE00D6" w:rsidRDefault="00AE00D6" w:rsidP="0086131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E00D6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570A59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AE00D6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Date"/>
            <w:bookmarkEnd w:id="2"/>
            <w:r w:rsidRPr="00AE00D6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570A59" w:rsidRPr="00AE00D6">
              <w:rPr>
                <w:rFonts w:ascii="Arial Black" w:hAnsi="Arial Black"/>
                <w:caps/>
                <w:sz w:val="15"/>
                <w:lang w:val="fr-FR"/>
              </w:rPr>
              <w:t>8</w:t>
            </w:r>
            <w:r w:rsidR="00570A59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570A59" w:rsidRPr="00AE00D6">
              <w:rPr>
                <w:rFonts w:ascii="Arial Black" w:hAnsi="Arial Black"/>
                <w:caps/>
                <w:sz w:val="15"/>
                <w:lang w:val="fr-FR"/>
              </w:rPr>
              <w:t>septembre</w:t>
            </w:r>
            <w:r w:rsidR="00570A59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570A59" w:rsidRPr="00AE00D6">
              <w:rPr>
                <w:rFonts w:ascii="Arial Black" w:hAnsi="Arial Black"/>
                <w:caps/>
                <w:sz w:val="15"/>
                <w:lang w:val="fr-FR"/>
              </w:rPr>
              <w:t>20</w:t>
            </w:r>
            <w:r w:rsidRPr="00AE00D6">
              <w:rPr>
                <w:rFonts w:ascii="Arial Black" w:hAnsi="Arial Black"/>
                <w:caps/>
                <w:sz w:val="15"/>
                <w:lang w:val="fr-FR"/>
              </w:rPr>
              <w:t xml:space="preserve">18 </w:t>
            </w:r>
          </w:p>
        </w:tc>
      </w:tr>
    </w:tbl>
    <w:p w:rsidR="00AF18FA" w:rsidRDefault="00AE00D6" w:rsidP="00AF18FA">
      <w:pPr>
        <w:spacing w:before="1200" w:after="600"/>
        <w:rPr>
          <w:b/>
          <w:sz w:val="28"/>
          <w:szCs w:val="28"/>
          <w:lang w:val="fr-FR"/>
        </w:rPr>
      </w:pPr>
      <w:r w:rsidRPr="00AE00D6">
        <w:rPr>
          <w:b/>
          <w:sz w:val="28"/>
          <w:szCs w:val="28"/>
          <w:lang w:val="fr-FR"/>
        </w:rPr>
        <w:t>Comité des normes de l</w:t>
      </w:r>
      <w:r w:rsidR="00570A59">
        <w:rPr>
          <w:b/>
          <w:sz w:val="28"/>
          <w:szCs w:val="28"/>
          <w:lang w:val="fr-FR"/>
        </w:rPr>
        <w:t>’</w:t>
      </w:r>
      <w:r w:rsidRPr="00AE00D6">
        <w:rPr>
          <w:b/>
          <w:sz w:val="28"/>
          <w:szCs w:val="28"/>
          <w:lang w:val="fr-FR"/>
        </w:rPr>
        <w:t>OMPI (CWS)</w:t>
      </w:r>
    </w:p>
    <w:p w:rsidR="00AE00D6" w:rsidRPr="00AE00D6" w:rsidRDefault="00AE00D6" w:rsidP="00AE00D6">
      <w:pPr>
        <w:rPr>
          <w:b/>
          <w:sz w:val="24"/>
          <w:szCs w:val="24"/>
          <w:lang w:val="fr-FR"/>
        </w:rPr>
      </w:pPr>
      <w:r w:rsidRPr="00AE00D6">
        <w:rPr>
          <w:b/>
          <w:sz w:val="24"/>
          <w:szCs w:val="24"/>
          <w:lang w:val="fr-FR"/>
        </w:rPr>
        <w:t>Six</w:t>
      </w:r>
      <w:r w:rsidR="00570A59">
        <w:rPr>
          <w:b/>
          <w:sz w:val="24"/>
          <w:szCs w:val="24"/>
          <w:lang w:val="fr-FR"/>
        </w:rPr>
        <w:t>ième session</w:t>
      </w:r>
    </w:p>
    <w:p w:rsidR="00AF18FA" w:rsidRDefault="00AE00D6" w:rsidP="00AE00D6">
      <w:pPr>
        <w:rPr>
          <w:b/>
          <w:sz w:val="24"/>
          <w:szCs w:val="24"/>
          <w:lang w:val="fr-FR"/>
        </w:rPr>
      </w:pPr>
      <w:r w:rsidRPr="00AE00D6">
        <w:rPr>
          <w:b/>
          <w:sz w:val="24"/>
          <w:szCs w:val="24"/>
          <w:lang w:val="fr-FR"/>
        </w:rPr>
        <w:t>Genève, 15 – 1</w:t>
      </w:r>
      <w:r w:rsidR="00570A59" w:rsidRPr="00AE00D6">
        <w:rPr>
          <w:b/>
          <w:sz w:val="24"/>
          <w:szCs w:val="24"/>
          <w:lang w:val="fr-FR"/>
        </w:rPr>
        <w:t>9</w:t>
      </w:r>
      <w:r w:rsidR="00570A59">
        <w:rPr>
          <w:b/>
          <w:sz w:val="24"/>
          <w:szCs w:val="24"/>
          <w:lang w:val="fr-FR"/>
        </w:rPr>
        <w:t> </w:t>
      </w:r>
      <w:r w:rsidR="00570A59" w:rsidRPr="00AE00D6">
        <w:rPr>
          <w:b/>
          <w:sz w:val="24"/>
          <w:szCs w:val="24"/>
          <w:lang w:val="fr-FR"/>
        </w:rPr>
        <w:t>octobre</w:t>
      </w:r>
      <w:r w:rsidR="00570A59">
        <w:rPr>
          <w:b/>
          <w:sz w:val="24"/>
          <w:szCs w:val="24"/>
          <w:lang w:val="fr-FR"/>
        </w:rPr>
        <w:t> </w:t>
      </w:r>
      <w:r w:rsidR="00570A59" w:rsidRPr="00AE00D6">
        <w:rPr>
          <w:b/>
          <w:sz w:val="24"/>
          <w:szCs w:val="24"/>
          <w:lang w:val="fr-FR"/>
        </w:rPr>
        <w:t>20</w:t>
      </w:r>
      <w:r w:rsidRPr="00AE00D6">
        <w:rPr>
          <w:b/>
          <w:sz w:val="24"/>
          <w:szCs w:val="24"/>
          <w:lang w:val="fr-FR"/>
        </w:rPr>
        <w:t>18</w:t>
      </w:r>
    </w:p>
    <w:p w:rsidR="00AF18FA" w:rsidRDefault="00D03FE2" w:rsidP="00AF18FA">
      <w:pPr>
        <w:spacing w:before="720" w:after="360"/>
        <w:rPr>
          <w:caps/>
          <w:sz w:val="24"/>
          <w:szCs w:val="24"/>
          <w:lang w:val="fr-FR"/>
        </w:rPr>
      </w:pPr>
      <w:r w:rsidRPr="00AE00D6">
        <w:rPr>
          <w:caps/>
          <w:sz w:val="24"/>
          <w:szCs w:val="24"/>
          <w:lang w:val="fr-FR"/>
        </w:rPr>
        <w:t>Rapport sur la prestation de services consultatifs et d</w:t>
      </w:r>
      <w:r w:rsidR="00570A59">
        <w:rPr>
          <w:caps/>
          <w:sz w:val="24"/>
          <w:szCs w:val="24"/>
          <w:lang w:val="fr-FR"/>
        </w:rPr>
        <w:t>’</w:t>
      </w:r>
      <w:r w:rsidRPr="00AE00D6">
        <w:rPr>
          <w:caps/>
          <w:sz w:val="24"/>
          <w:szCs w:val="24"/>
          <w:lang w:val="fr-FR"/>
        </w:rPr>
        <w:t>assistance technique aux fins du renforcement des capacités des offices de propriété industrielle en rapport avec le mandat</w:t>
      </w:r>
      <w:r w:rsidR="00570A59" w:rsidRPr="00AE00D6">
        <w:rPr>
          <w:caps/>
          <w:sz w:val="24"/>
          <w:szCs w:val="24"/>
          <w:lang w:val="fr-FR"/>
        </w:rPr>
        <w:t xml:space="preserve"> du</w:t>
      </w:r>
      <w:r w:rsidR="00570A59">
        <w:rPr>
          <w:caps/>
          <w:sz w:val="24"/>
          <w:szCs w:val="24"/>
          <w:lang w:val="fr-FR"/>
        </w:rPr>
        <w:t> </w:t>
      </w:r>
      <w:r w:rsidR="00570A59" w:rsidRPr="00AE00D6">
        <w:rPr>
          <w:caps/>
          <w:sz w:val="24"/>
          <w:szCs w:val="24"/>
          <w:lang w:val="fr-FR"/>
        </w:rPr>
        <w:t>CWS</w:t>
      </w:r>
    </w:p>
    <w:p w:rsidR="00AF18FA" w:rsidRDefault="006A5A04" w:rsidP="00AF18FA">
      <w:pPr>
        <w:spacing w:after="960"/>
        <w:rPr>
          <w:i/>
          <w:lang w:val="fr-FR"/>
        </w:rPr>
      </w:pPr>
      <w:r w:rsidRPr="00AE00D6">
        <w:rPr>
          <w:i/>
          <w:lang w:val="fr-FR"/>
        </w:rPr>
        <w:t>Document établi par le Secrétariat</w:t>
      </w:r>
    </w:p>
    <w:p w:rsidR="001A609C" w:rsidRPr="00AF18FA" w:rsidRDefault="00AF18FA" w:rsidP="00AF18FA">
      <w:pPr>
        <w:pStyle w:val="Heading2"/>
      </w:pPr>
      <w:r w:rsidRPr="00AF18FA">
        <w:t>Introduction</w:t>
      </w:r>
    </w:p>
    <w:p w:rsidR="001A609C" w:rsidRPr="00AE00D6" w:rsidRDefault="00046613" w:rsidP="00AF18FA">
      <w:pPr>
        <w:pStyle w:val="ONUMFS"/>
        <w:rPr>
          <w:lang w:val="fr-FR" w:eastAsia="en-US"/>
        </w:rPr>
      </w:pPr>
      <w:r w:rsidRPr="00AE00D6">
        <w:rPr>
          <w:lang w:val="fr-FR" w:eastAsia="en-US"/>
        </w:rPr>
        <w:t>Le présent rapport vise à mettre en œuvre la décision prise par l</w:t>
      </w:r>
      <w:r w:rsidR="00570A59">
        <w:rPr>
          <w:lang w:val="fr-FR" w:eastAsia="en-US"/>
        </w:rPr>
        <w:t>’</w:t>
      </w:r>
      <w:r w:rsidRPr="00AE00D6">
        <w:rPr>
          <w:lang w:val="fr-FR" w:eastAsia="en-US"/>
        </w:rPr>
        <w:t xml:space="preserve">Assemblée générale </w:t>
      </w:r>
      <w:r w:rsidR="00570A59" w:rsidRPr="00AE00D6">
        <w:rPr>
          <w:lang w:val="fr-FR" w:eastAsia="en-US"/>
        </w:rPr>
        <w:t>en</w:t>
      </w:r>
      <w:r w:rsidR="00570A59">
        <w:rPr>
          <w:lang w:val="fr-FR" w:eastAsia="en-US"/>
        </w:rPr>
        <w:t> </w:t>
      </w:r>
      <w:r w:rsidR="00570A59" w:rsidRPr="00AE00D6">
        <w:rPr>
          <w:lang w:val="fr-FR" w:eastAsia="en-US"/>
        </w:rPr>
        <w:t>2011</w:t>
      </w:r>
      <w:r w:rsidRPr="00AE00D6">
        <w:rPr>
          <w:lang w:val="fr-FR" w:eastAsia="en-US"/>
        </w:rPr>
        <w:t xml:space="preserve"> </w:t>
      </w:r>
      <w:r w:rsidR="00F9436A" w:rsidRPr="00AE00D6">
        <w:rPr>
          <w:lang w:val="fr-FR" w:eastAsia="en-US"/>
        </w:rPr>
        <w:t>eu égard au</w:t>
      </w:r>
      <w:r w:rsidRPr="00AE00D6">
        <w:rPr>
          <w:lang w:val="fr-FR" w:eastAsia="en-US"/>
        </w:rPr>
        <w:t xml:space="preserve"> mandat du Comité des normes de l</w:t>
      </w:r>
      <w:r w:rsidR="00570A59">
        <w:rPr>
          <w:lang w:val="fr-FR" w:eastAsia="en-US"/>
        </w:rPr>
        <w:t>’</w:t>
      </w:r>
      <w:r w:rsidRPr="00AE00D6">
        <w:rPr>
          <w:lang w:val="fr-FR" w:eastAsia="en-US"/>
        </w:rPr>
        <w:t xml:space="preserve">OMPI (CWS) et à </w:t>
      </w:r>
      <w:r w:rsidR="00F9436A" w:rsidRPr="00AE00D6">
        <w:rPr>
          <w:lang w:val="fr-FR" w:eastAsia="en-US"/>
        </w:rPr>
        <w:t>la soumission</w:t>
      </w:r>
      <w:r w:rsidRPr="00AE00D6">
        <w:rPr>
          <w:lang w:val="fr-FR" w:eastAsia="en-US"/>
        </w:rPr>
        <w:t xml:space="preserve"> régulière de rapports écrits sur le détail des activités menées </w:t>
      </w:r>
      <w:r w:rsidR="00570A59" w:rsidRPr="00AE00D6">
        <w:rPr>
          <w:lang w:val="fr-FR" w:eastAsia="en-US"/>
        </w:rPr>
        <w:t>en</w:t>
      </w:r>
      <w:r w:rsidR="00570A59">
        <w:rPr>
          <w:lang w:val="fr-FR" w:eastAsia="en-US"/>
        </w:rPr>
        <w:t> </w:t>
      </w:r>
      <w:r w:rsidR="00570A59" w:rsidRPr="00AE00D6">
        <w:rPr>
          <w:lang w:val="fr-FR" w:eastAsia="en-US"/>
        </w:rPr>
        <w:t>2017</w:t>
      </w:r>
      <w:r w:rsidRPr="00AE00D6">
        <w:rPr>
          <w:lang w:val="fr-FR" w:eastAsia="en-US"/>
        </w:rPr>
        <w:t xml:space="preserve"> dans </w:t>
      </w:r>
      <w:r w:rsidR="00846805" w:rsidRPr="00AE00D6">
        <w:rPr>
          <w:lang w:val="fr-FR" w:eastAsia="en-US"/>
        </w:rPr>
        <w:t>le cadre desquelles</w:t>
      </w:r>
      <w:r w:rsidRPr="00AE00D6">
        <w:rPr>
          <w:lang w:val="fr-FR" w:eastAsia="en-US"/>
        </w:rPr>
        <w:t xml:space="preserve"> le Secrétariat ou le Bureau international de l</w:t>
      </w:r>
      <w:r w:rsidR="00570A59">
        <w:rPr>
          <w:lang w:val="fr-FR" w:eastAsia="en-US"/>
        </w:rPr>
        <w:t>’</w:t>
      </w:r>
      <w:r w:rsidRPr="00AE00D6">
        <w:rPr>
          <w:lang w:val="fr-FR" w:eastAsia="en-US"/>
        </w:rPr>
        <w:t xml:space="preserve">OMPI </w:t>
      </w:r>
      <w:r w:rsidR="008F0DEC" w:rsidRPr="00AE00D6">
        <w:rPr>
          <w:lang w:val="fr-FR" w:eastAsia="en-US"/>
        </w:rPr>
        <w:t>s</w:t>
      </w:r>
      <w:r w:rsidR="00570A59">
        <w:rPr>
          <w:lang w:val="fr-FR" w:eastAsia="en-US"/>
        </w:rPr>
        <w:t>’</w:t>
      </w:r>
      <w:r w:rsidR="008F0DEC" w:rsidRPr="00AE00D6">
        <w:rPr>
          <w:lang w:val="fr-FR" w:eastAsia="en-US"/>
        </w:rPr>
        <w:t xml:space="preserve">est efforcé </w:t>
      </w:r>
      <w:r w:rsidR="00570A59">
        <w:rPr>
          <w:lang w:val="fr-FR" w:eastAsia="en-US"/>
        </w:rPr>
        <w:t>“</w:t>
      </w:r>
      <w:r w:rsidR="00570A59" w:rsidRPr="00AE00D6">
        <w:rPr>
          <w:lang w:val="fr-FR" w:eastAsia="en-US"/>
        </w:rPr>
        <w:t>d</w:t>
      </w:r>
      <w:r w:rsidRPr="00AE00D6">
        <w:rPr>
          <w:lang w:val="fr-FR" w:eastAsia="en-US"/>
        </w:rPr>
        <w:t>e fournir des services consultatifs et d</w:t>
      </w:r>
      <w:r w:rsidR="00570A59">
        <w:rPr>
          <w:lang w:val="fr-FR" w:eastAsia="en-US"/>
        </w:rPr>
        <w:t>’</w:t>
      </w:r>
      <w:r w:rsidRPr="00AE00D6">
        <w:rPr>
          <w:lang w:val="fr-FR" w:eastAsia="en-US"/>
        </w:rPr>
        <w:t>assistance technique aux fins du renforcement des capacités aux offices de propriété [industrielle] en entreprenant des projets relatifs à la diffusion de l</w:t>
      </w:r>
      <w:r w:rsidR="00570A59">
        <w:rPr>
          <w:lang w:val="fr-FR" w:eastAsia="en-US"/>
        </w:rPr>
        <w:t>’</w:t>
      </w:r>
      <w:r w:rsidRPr="00AE00D6">
        <w:rPr>
          <w:lang w:val="fr-FR" w:eastAsia="en-US"/>
        </w:rPr>
        <w:t>information en matière de normes de propriété intellectuell</w:t>
      </w:r>
      <w:r w:rsidR="00570A59" w:rsidRPr="00AE00D6">
        <w:rPr>
          <w:lang w:val="fr-FR" w:eastAsia="en-US"/>
        </w:rPr>
        <w:t>e</w:t>
      </w:r>
      <w:r w:rsidR="00570A59">
        <w:rPr>
          <w:lang w:val="fr-FR" w:eastAsia="en-US"/>
        </w:rPr>
        <w:t>”</w:t>
      </w:r>
      <w:r w:rsidRPr="00AE00D6">
        <w:rPr>
          <w:lang w:val="fr-FR" w:eastAsia="en-US"/>
        </w:rPr>
        <w:t xml:space="preserve"> (voir le </w:t>
      </w:r>
      <w:r w:rsidR="00570A59" w:rsidRPr="00AE00D6">
        <w:rPr>
          <w:lang w:val="fr-FR" w:eastAsia="en-US"/>
        </w:rPr>
        <w:t>paragraphe</w:t>
      </w:r>
      <w:r w:rsidR="00570A59">
        <w:rPr>
          <w:lang w:val="fr-FR" w:eastAsia="en-US"/>
        </w:rPr>
        <w:t> </w:t>
      </w:r>
      <w:r w:rsidR="00570A59" w:rsidRPr="00AE00D6">
        <w:rPr>
          <w:lang w:val="fr-FR" w:eastAsia="en-US"/>
        </w:rPr>
        <w:t>1</w:t>
      </w:r>
      <w:r w:rsidRPr="00AE00D6">
        <w:rPr>
          <w:lang w:val="fr-FR" w:eastAsia="en-US"/>
        </w:rPr>
        <w:t>90 du document</w:t>
      </w:r>
      <w:r w:rsidR="002D4485">
        <w:rPr>
          <w:lang w:val="fr-FR" w:eastAsia="en-US"/>
        </w:rPr>
        <w:t> </w:t>
      </w:r>
      <w:r w:rsidRPr="00AE00D6">
        <w:rPr>
          <w:lang w:val="fr-FR" w:eastAsia="en-US"/>
        </w:rPr>
        <w:t>WO/GA/40/19).</w:t>
      </w:r>
      <w:r w:rsidR="00EF7B0A" w:rsidRPr="00AE00D6">
        <w:rPr>
          <w:lang w:val="fr-FR" w:eastAsia="en-US"/>
        </w:rPr>
        <w:t xml:space="preserve">  </w:t>
      </w:r>
      <w:r w:rsidRPr="00AE00D6">
        <w:rPr>
          <w:lang w:val="fr-FR" w:eastAsia="en-US"/>
        </w:rPr>
        <w:t>La liste complète de ces activités figure dans la base de données relative à l</w:t>
      </w:r>
      <w:r w:rsidR="00570A59">
        <w:rPr>
          <w:lang w:val="fr-FR" w:eastAsia="en-US"/>
        </w:rPr>
        <w:t>’</w:t>
      </w:r>
      <w:r w:rsidRPr="00AE00D6">
        <w:rPr>
          <w:lang w:val="fr-FR" w:eastAsia="en-US"/>
        </w:rPr>
        <w:t>assistance technique (</w:t>
      </w:r>
      <w:hyperlink r:id="rId9" w:history="1">
        <w:r w:rsidRPr="009E4DB9">
          <w:rPr>
            <w:rStyle w:val="Hyperlink"/>
            <w:lang w:val="fr-FR" w:eastAsia="en-US"/>
          </w:rPr>
          <w:t>www.wipo.int/tad/fr/index.jsp</w:t>
        </w:r>
      </w:hyperlink>
      <w:r w:rsidRPr="00AE00D6">
        <w:rPr>
          <w:lang w:val="fr-FR" w:eastAsia="en-US"/>
        </w:rPr>
        <w:t>).</w:t>
      </w:r>
    </w:p>
    <w:p w:rsidR="001A609C" w:rsidRPr="00AE00D6" w:rsidRDefault="00753AE4" w:rsidP="00AF18FA">
      <w:pPr>
        <w:pStyle w:val="ONUMFS"/>
        <w:rPr>
          <w:lang w:val="fr-FR" w:eastAsia="en-US"/>
        </w:rPr>
      </w:pPr>
      <w:r w:rsidRPr="00AE00D6">
        <w:rPr>
          <w:lang w:val="fr-FR" w:eastAsia="en-US"/>
        </w:rPr>
        <w:t>À sa cinqu</w:t>
      </w:r>
      <w:r w:rsidR="00570A59">
        <w:rPr>
          <w:lang w:val="fr-FR" w:eastAsia="en-US"/>
        </w:rPr>
        <w:t>ième session</w:t>
      </w:r>
      <w:r w:rsidRPr="00AE00D6">
        <w:rPr>
          <w:lang w:val="fr-FR" w:eastAsia="en-US"/>
        </w:rPr>
        <w:t>,</w:t>
      </w:r>
      <w:r w:rsidR="00570A59" w:rsidRPr="00AE00D6">
        <w:rPr>
          <w:lang w:val="fr-FR" w:eastAsia="en-US"/>
        </w:rPr>
        <w:t xml:space="preserve"> le</w:t>
      </w:r>
      <w:r w:rsidR="00570A59">
        <w:rPr>
          <w:lang w:val="fr-FR" w:eastAsia="en-US"/>
        </w:rPr>
        <w:t> </w:t>
      </w:r>
      <w:r w:rsidR="00570A59" w:rsidRPr="00AE00D6">
        <w:rPr>
          <w:lang w:val="fr-FR" w:eastAsia="en-US"/>
        </w:rPr>
        <w:t>CWS</w:t>
      </w:r>
      <w:r w:rsidRPr="00AE00D6">
        <w:rPr>
          <w:lang w:val="fr-FR" w:eastAsia="en-US"/>
        </w:rPr>
        <w:t xml:space="preserve"> a relevé que le Secrétariat fournirait une assistance technique et dispenserait des formations concernant les normes de l</w:t>
      </w:r>
      <w:r w:rsidR="00570A59">
        <w:rPr>
          <w:lang w:val="fr-FR" w:eastAsia="en-US"/>
        </w:rPr>
        <w:t>’</w:t>
      </w:r>
      <w:r w:rsidRPr="00AE00D6">
        <w:rPr>
          <w:lang w:val="fr-FR" w:eastAsia="en-US"/>
        </w:rPr>
        <w:t>OMPI à la demande et en</w:t>
      </w:r>
      <w:r w:rsidR="00147B4D">
        <w:rPr>
          <w:lang w:val="fr-FR"/>
        </w:rPr>
        <w:t> </w:t>
      </w:r>
      <w:r w:rsidRPr="00AE00D6">
        <w:rPr>
          <w:lang w:val="fr-FR" w:eastAsia="en-US"/>
        </w:rPr>
        <w:t>fonction de la disponibilité des ressources</w:t>
      </w:r>
      <w:r w:rsidR="00A006A2" w:rsidRPr="00AE00D6">
        <w:rPr>
          <w:lang w:val="fr-FR" w:eastAsia="en-US"/>
        </w:rPr>
        <w:t>, et que</w:t>
      </w:r>
      <w:r w:rsidRPr="00AE00D6">
        <w:rPr>
          <w:lang w:val="fr-FR" w:eastAsia="en-US"/>
        </w:rPr>
        <w:t xml:space="preserve"> le Secrétariat présenterait une proposition concernant les cours de formation en ligne sur les normes de l</w:t>
      </w:r>
      <w:r w:rsidR="00570A59">
        <w:rPr>
          <w:lang w:val="fr-FR" w:eastAsia="en-US"/>
        </w:rPr>
        <w:t>’</w:t>
      </w:r>
      <w:r w:rsidRPr="00AE00D6">
        <w:rPr>
          <w:lang w:val="fr-FR" w:eastAsia="en-US"/>
        </w:rPr>
        <w:t>OMPI pour examen par</w:t>
      </w:r>
      <w:r w:rsidR="00570A59" w:rsidRPr="00AE00D6">
        <w:rPr>
          <w:lang w:val="fr-FR" w:eastAsia="en-US"/>
        </w:rPr>
        <w:t xml:space="preserve"> le</w:t>
      </w:r>
      <w:r w:rsidR="00570A59">
        <w:rPr>
          <w:lang w:val="fr-FR" w:eastAsia="en-US"/>
        </w:rPr>
        <w:t> </w:t>
      </w:r>
      <w:r w:rsidR="00570A59" w:rsidRPr="00AE00D6">
        <w:rPr>
          <w:lang w:val="fr-FR" w:eastAsia="en-US"/>
        </w:rPr>
        <w:t>CWS</w:t>
      </w:r>
      <w:r w:rsidRPr="00AE00D6">
        <w:rPr>
          <w:lang w:val="fr-FR" w:eastAsia="en-US"/>
        </w:rPr>
        <w:t xml:space="preserve"> à sa six</w:t>
      </w:r>
      <w:r w:rsidR="00570A59">
        <w:rPr>
          <w:lang w:val="fr-FR" w:eastAsia="en-US"/>
        </w:rPr>
        <w:t>ième session</w:t>
      </w:r>
      <w:r w:rsidRPr="00AE00D6">
        <w:rPr>
          <w:lang w:val="fr-FR" w:eastAsia="en-US"/>
        </w:rPr>
        <w:t xml:space="preserve"> (voir le </w:t>
      </w:r>
      <w:r w:rsidR="00570A59" w:rsidRPr="00AE00D6">
        <w:rPr>
          <w:lang w:val="fr-FR" w:eastAsia="en-US"/>
        </w:rPr>
        <w:t>paragraphe</w:t>
      </w:r>
      <w:r w:rsidR="00570A59">
        <w:rPr>
          <w:lang w:val="fr-FR" w:eastAsia="en-US"/>
        </w:rPr>
        <w:t> </w:t>
      </w:r>
      <w:r w:rsidR="00570A59" w:rsidRPr="00AE00D6">
        <w:rPr>
          <w:lang w:val="fr-FR" w:eastAsia="en-US"/>
        </w:rPr>
        <w:t>1</w:t>
      </w:r>
      <w:r w:rsidRPr="00AE00D6">
        <w:rPr>
          <w:lang w:val="fr-FR" w:eastAsia="en-US"/>
        </w:rPr>
        <w:t>12 du document</w:t>
      </w:r>
      <w:r w:rsidR="002D4485">
        <w:rPr>
          <w:lang w:val="fr-FR" w:eastAsia="en-US"/>
        </w:rPr>
        <w:t> </w:t>
      </w:r>
      <w:r w:rsidRPr="00AE00D6">
        <w:rPr>
          <w:lang w:val="fr-FR" w:eastAsia="en-US"/>
        </w:rPr>
        <w:t>CWS/5/22).</w:t>
      </w:r>
    </w:p>
    <w:p w:rsidR="001A609C" w:rsidRPr="00AE00D6" w:rsidRDefault="00D152D8" w:rsidP="00AF18FA">
      <w:pPr>
        <w:pStyle w:val="ONUMFS"/>
        <w:rPr>
          <w:lang w:val="fr-FR" w:eastAsia="en-US"/>
        </w:rPr>
      </w:pPr>
      <w:r w:rsidRPr="00AE00D6">
        <w:rPr>
          <w:lang w:val="fr-FR" w:eastAsia="en-US"/>
        </w:rPr>
        <w:t>Les normes de l</w:t>
      </w:r>
      <w:r w:rsidR="00570A59">
        <w:rPr>
          <w:lang w:val="fr-FR" w:eastAsia="en-US"/>
        </w:rPr>
        <w:t>’</w:t>
      </w:r>
      <w:r w:rsidRPr="00AE00D6">
        <w:rPr>
          <w:lang w:val="fr-FR" w:eastAsia="en-US"/>
        </w:rPr>
        <w:t>OMPI étant appliquées dans divers systèmes et outils de l</w:t>
      </w:r>
      <w:r w:rsidR="00570A59">
        <w:rPr>
          <w:lang w:val="fr-FR" w:eastAsia="en-US"/>
        </w:rPr>
        <w:t>’</w:t>
      </w:r>
      <w:r w:rsidRPr="00AE00D6">
        <w:rPr>
          <w:lang w:val="fr-FR" w:eastAsia="en-US"/>
        </w:rPr>
        <w:t>Organisation</w:t>
      </w:r>
      <w:r w:rsidR="007419E6" w:rsidRPr="00AE00D6">
        <w:rPr>
          <w:lang w:val="fr-FR" w:eastAsia="en-US"/>
        </w:rPr>
        <w:t>,</w:t>
      </w:r>
      <w:r w:rsidRPr="00AE00D6">
        <w:rPr>
          <w:lang w:val="fr-FR" w:eastAsia="en-US"/>
        </w:rPr>
        <w:t xml:space="preserve"> tels que les solutions opérationnelles de l</w:t>
      </w:r>
      <w:r w:rsidR="00570A59">
        <w:rPr>
          <w:lang w:val="fr-FR" w:eastAsia="en-US"/>
        </w:rPr>
        <w:t>’</w:t>
      </w:r>
      <w:r w:rsidRPr="00AE00D6">
        <w:rPr>
          <w:lang w:val="fr-FR" w:eastAsia="en-US"/>
        </w:rPr>
        <w:t>OMPI, les activités indiquées ci</w:t>
      </w:r>
      <w:r w:rsidR="002D4485">
        <w:rPr>
          <w:lang w:val="fr-FR" w:eastAsia="en-US"/>
        </w:rPr>
        <w:noBreakHyphen/>
      </w:r>
      <w:r w:rsidRPr="00AE00D6">
        <w:rPr>
          <w:lang w:val="fr-FR" w:eastAsia="en-US"/>
        </w:rPr>
        <w:t>après portent aussi implicitement sur la diffusion d</w:t>
      </w:r>
      <w:r w:rsidR="00570A59">
        <w:rPr>
          <w:lang w:val="fr-FR" w:eastAsia="en-US"/>
        </w:rPr>
        <w:t>’</w:t>
      </w:r>
      <w:r w:rsidRPr="00AE00D6">
        <w:rPr>
          <w:lang w:val="fr-FR" w:eastAsia="en-US"/>
        </w:rPr>
        <w:t>informations pertinentes en matière de normes de propriété intellectuelle.</w:t>
      </w:r>
    </w:p>
    <w:p w:rsidR="001A609C" w:rsidRPr="00AF18FA" w:rsidRDefault="00D152D8" w:rsidP="00AF18FA">
      <w:pPr>
        <w:pStyle w:val="Heading2"/>
        <w:rPr>
          <w:lang w:val="fr-FR"/>
        </w:rPr>
      </w:pPr>
      <w:r w:rsidRPr="00AF18FA">
        <w:rPr>
          <w:lang w:val="fr-FR"/>
        </w:rPr>
        <w:lastRenderedPageBreak/>
        <w:t>Formation à l</w:t>
      </w:r>
      <w:r w:rsidR="00570A59" w:rsidRPr="00AF18FA">
        <w:rPr>
          <w:lang w:val="fr-FR"/>
        </w:rPr>
        <w:t>’</w:t>
      </w:r>
      <w:r w:rsidRPr="00AF18FA">
        <w:rPr>
          <w:lang w:val="fr-FR"/>
        </w:rPr>
        <w:t>utilisation des normes de l</w:t>
      </w:r>
      <w:r w:rsidR="00570A59" w:rsidRPr="00AF18FA">
        <w:rPr>
          <w:lang w:val="fr-FR"/>
        </w:rPr>
        <w:t>’</w:t>
      </w:r>
      <w:r w:rsidRPr="00AF18FA">
        <w:rPr>
          <w:lang w:val="fr-FR"/>
        </w:rPr>
        <w:t>OMPI et services consultatifs</w:t>
      </w:r>
      <w:r w:rsidR="007419E6" w:rsidRPr="00AF18FA">
        <w:rPr>
          <w:lang w:val="fr-FR"/>
        </w:rPr>
        <w:t xml:space="preserve"> </w:t>
      </w:r>
      <w:r w:rsidR="00AF18FA" w:rsidRPr="00AF18FA">
        <w:rPr>
          <w:lang w:val="fr-FR"/>
        </w:rPr>
        <w:t>connexes</w:t>
      </w:r>
    </w:p>
    <w:p w:rsidR="001A609C" w:rsidRPr="00AE00D6" w:rsidRDefault="00570A59" w:rsidP="00AF18FA">
      <w:pPr>
        <w:pStyle w:val="ONUMFS"/>
        <w:rPr>
          <w:lang w:val="fr-FR"/>
        </w:rPr>
      </w:pPr>
      <w:r w:rsidRPr="00AE00D6">
        <w:rPr>
          <w:lang w:val="fr-FR"/>
        </w:rPr>
        <w:t>En</w:t>
      </w:r>
      <w:r>
        <w:rPr>
          <w:lang w:val="fr-FR"/>
        </w:rPr>
        <w:t> </w:t>
      </w:r>
      <w:r w:rsidRPr="00AE00D6">
        <w:rPr>
          <w:lang w:val="fr-FR"/>
        </w:rPr>
        <w:t>2017</w:t>
      </w:r>
      <w:r w:rsidR="00397A82" w:rsidRPr="00AE00D6">
        <w:rPr>
          <w:lang w:val="fr-FR"/>
        </w:rPr>
        <w:t>, le Bureau international a fourni des services consultatifs à plusieurs offices de</w:t>
      </w:r>
      <w:r w:rsidR="00147B4D">
        <w:rPr>
          <w:lang w:val="fr-FR"/>
        </w:rPr>
        <w:t> </w:t>
      </w:r>
      <w:r w:rsidR="00397A82" w:rsidRPr="00AE00D6">
        <w:rPr>
          <w:lang w:val="fr-FR"/>
        </w:rPr>
        <w:t>propriété industrielle afin d</w:t>
      </w:r>
      <w:r>
        <w:rPr>
          <w:lang w:val="fr-FR"/>
        </w:rPr>
        <w:t>’</w:t>
      </w:r>
      <w:r w:rsidR="00397A82" w:rsidRPr="00AE00D6">
        <w:rPr>
          <w:lang w:val="fr-FR"/>
        </w:rPr>
        <w:t>aider ces derniers et leurs utilisateurs à utiliser les normes de l</w:t>
      </w:r>
      <w:r>
        <w:rPr>
          <w:lang w:val="fr-FR"/>
        </w:rPr>
        <w:t>’</w:t>
      </w:r>
      <w:r w:rsidR="00397A82" w:rsidRPr="00AE00D6">
        <w:rPr>
          <w:lang w:val="fr-FR"/>
        </w:rPr>
        <w:t>OMPI, cela au moyen de courriers électroniques ou lors de conférences en ligne ou de réunions en présentiel.</w:t>
      </w:r>
    </w:p>
    <w:p w:rsidR="001A609C" w:rsidRPr="00AE00D6" w:rsidRDefault="009E7308" w:rsidP="00AF18FA">
      <w:pPr>
        <w:pStyle w:val="ONUMFS"/>
        <w:rPr>
          <w:lang w:val="fr-FR"/>
        </w:rPr>
      </w:pPr>
      <w:r w:rsidRPr="00AE00D6">
        <w:rPr>
          <w:lang w:val="fr-FR"/>
        </w:rPr>
        <w:t>Le Secrétariat n</w:t>
      </w:r>
      <w:r w:rsidR="00570A59">
        <w:rPr>
          <w:lang w:val="fr-FR"/>
        </w:rPr>
        <w:t>’</w:t>
      </w:r>
      <w:r w:rsidRPr="00AE00D6">
        <w:rPr>
          <w:lang w:val="fr-FR"/>
        </w:rPr>
        <w:t>a pas reçu de demande d</w:t>
      </w:r>
      <w:r w:rsidR="00570A59">
        <w:rPr>
          <w:lang w:val="fr-FR"/>
        </w:rPr>
        <w:t>’</w:t>
      </w:r>
      <w:r w:rsidRPr="00AE00D6">
        <w:rPr>
          <w:lang w:val="fr-FR"/>
        </w:rPr>
        <w:t>assistance technique et de formation concernant les normes de l</w:t>
      </w:r>
      <w:r w:rsidR="00570A59">
        <w:rPr>
          <w:lang w:val="fr-FR"/>
        </w:rPr>
        <w:t>’</w:t>
      </w:r>
      <w:r w:rsidRPr="00AE00D6">
        <w:rPr>
          <w:lang w:val="fr-FR"/>
        </w:rPr>
        <w:t>OMPI depuis la dernière session</w:t>
      </w:r>
      <w:r w:rsidR="00570A59" w:rsidRPr="00AE00D6">
        <w:rPr>
          <w:lang w:val="fr-FR"/>
        </w:rPr>
        <w:t xml:space="preserve"> du</w:t>
      </w:r>
      <w:r w:rsidR="00570A59">
        <w:rPr>
          <w:lang w:val="fr-FR"/>
        </w:rPr>
        <w:t> </w:t>
      </w:r>
      <w:r w:rsidR="00367402" w:rsidRPr="00AE00D6">
        <w:rPr>
          <w:lang w:val="fr-FR"/>
        </w:rPr>
        <w:t>CWS</w:t>
      </w:r>
      <w:r w:rsidR="00367402">
        <w:rPr>
          <w:lang w:val="fr-FR"/>
        </w:rPr>
        <w:t xml:space="preserve">.  </w:t>
      </w:r>
      <w:r w:rsidR="00367402" w:rsidRPr="00AE00D6">
        <w:rPr>
          <w:lang w:val="fr-FR"/>
        </w:rPr>
        <w:t>Le</w:t>
      </w:r>
      <w:r w:rsidRPr="00AE00D6">
        <w:rPr>
          <w:lang w:val="fr-FR"/>
        </w:rPr>
        <w:t xml:space="preserve"> Secrétariat fournira une assistance technique et dispensera des formations concernant les normes de l</w:t>
      </w:r>
      <w:r w:rsidR="00570A59">
        <w:rPr>
          <w:lang w:val="fr-FR"/>
        </w:rPr>
        <w:t>’</w:t>
      </w:r>
      <w:r w:rsidRPr="00AE00D6">
        <w:rPr>
          <w:lang w:val="fr-FR"/>
        </w:rPr>
        <w:t>OMPI à la demande et en fonction de la disponibilité des ressources.</w:t>
      </w:r>
    </w:p>
    <w:p w:rsidR="00570A59" w:rsidRDefault="001F6609" w:rsidP="00AF18FA">
      <w:pPr>
        <w:pStyle w:val="ONUMFS"/>
        <w:rPr>
          <w:lang w:val="fr-FR"/>
        </w:rPr>
      </w:pPr>
      <w:r w:rsidRPr="00AE00D6">
        <w:rPr>
          <w:lang w:val="fr-FR"/>
        </w:rPr>
        <w:t xml:space="preserve">Afin de donner suite aux débats </w:t>
      </w:r>
      <w:r w:rsidR="00194288" w:rsidRPr="00AE00D6">
        <w:rPr>
          <w:lang w:val="fr-FR"/>
        </w:rPr>
        <w:t>relatifs aux</w:t>
      </w:r>
      <w:r w:rsidRPr="00AE00D6">
        <w:rPr>
          <w:lang w:val="fr-FR"/>
        </w:rPr>
        <w:t xml:space="preserve"> cours de formation en ligne sur les normes de</w:t>
      </w:r>
      <w:r w:rsidR="00147B4D">
        <w:rPr>
          <w:lang w:val="fr-FR"/>
        </w:rPr>
        <w:t> </w:t>
      </w:r>
      <w:r w:rsidRPr="00AE00D6">
        <w:rPr>
          <w:lang w:val="fr-FR"/>
        </w:rPr>
        <w:t>l</w:t>
      </w:r>
      <w:r w:rsidR="00570A59">
        <w:rPr>
          <w:lang w:val="fr-FR"/>
        </w:rPr>
        <w:t>’</w:t>
      </w:r>
      <w:r w:rsidRPr="00AE00D6">
        <w:rPr>
          <w:lang w:val="fr-FR"/>
        </w:rPr>
        <w:t>OMPI tenus à la cinqu</w:t>
      </w:r>
      <w:r w:rsidR="00570A59">
        <w:rPr>
          <w:lang w:val="fr-FR"/>
        </w:rPr>
        <w:t>ième session</w:t>
      </w:r>
      <w:r w:rsidR="00570A59" w:rsidRPr="00AE00D6">
        <w:rPr>
          <w:lang w:val="fr-FR"/>
        </w:rPr>
        <w:t xml:space="preserve"> du</w:t>
      </w:r>
      <w:r w:rsidR="00570A59">
        <w:rPr>
          <w:lang w:val="fr-FR"/>
        </w:rPr>
        <w:t> </w:t>
      </w:r>
      <w:r w:rsidR="00570A59" w:rsidRPr="00AE00D6">
        <w:rPr>
          <w:lang w:val="fr-FR"/>
        </w:rPr>
        <w:t>CWS</w:t>
      </w:r>
      <w:r w:rsidRPr="00AE00D6">
        <w:rPr>
          <w:lang w:val="fr-FR"/>
        </w:rPr>
        <w:t>, le Secrétariat prévoit d</w:t>
      </w:r>
      <w:r w:rsidR="00570A59">
        <w:rPr>
          <w:lang w:val="fr-FR"/>
        </w:rPr>
        <w:t>’</w:t>
      </w:r>
      <w:r w:rsidRPr="00AE00D6">
        <w:rPr>
          <w:lang w:val="fr-FR"/>
        </w:rPr>
        <w:t>organiser deux</w:t>
      </w:r>
      <w:r w:rsidR="00B21416">
        <w:rPr>
          <w:lang w:val="fr-FR"/>
        </w:rPr>
        <w:t> </w:t>
      </w:r>
      <w:r w:rsidRPr="00AE00D6">
        <w:rPr>
          <w:lang w:val="fr-FR"/>
        </w:rPr>
        <w:t>séminaires sur le Web, l</w:t>
      </w:r>
      <w:r w:rsidR="00570A59">
        <w:rPr>
          <w:lang w:val="fr-FR"/>
        </w:rPr>
        <w:t>’</w:t>
      </w:r>
      <w:r w:rsidRPr="00AE00D6">
        <w:rPr>
          <w:lang w:val="fr-FR"/>
        </w:rPr>
        <w:t xml:space="preserve">un au cours du second semestre </w:t>
      </w:r>
      <w:r w:rsidR="00570A59" w:rsidRPr="00AE00D6">
        <w:rPr>
          <w:lang w:val="fr-FR"/>
        </w:rPr>
        <w:t>de</w:t>
      </w:r>
      <w:r w:rsidR="00570A59">
        <w:rPr>
          <w:lang w:val="fr-FR"/>
        </w:rPr>
        <w:t> </w:t>
      </w:r>
      <w:r w:rsidR="00570A59" w:rsidRPr="00AE00D6">
        <w:rPr>
          <w:lang w:val="fr-FR"/>
        </w:rPr>
        <w:t>2018</w:t>
      </w:r>
      <w:r w:rsidRPr="00AE00D6">
        <w:rPr>
          <w:lang w:val="fr-FR"/>
        </w:rPr>
        <w:t xml:space="preserve"> et l</w:t>
      </w:r>
      <w:r w:rsidR="00570A59">
        <w:rPr>
          <w:lang w:val="fr-FR"/>
        </w:rPr>
        <w:t>’</w:t>
      </w:r>
      <w:r w:rsidRPr="00AE00D6">
        <w:rPr>
          <w:lang w:val="fr-FR"/>
        </w:rPr>
        <w:t xml:space="preserve">autre au cours du premier semestre </w:t>
      </w:r>
      <w:r w:rsidR="00570A59" w:rsidRPr="00AE00D6">
        <w:rPr>
          <w:lang w:val="fr-FR"/>
        </w:rPr>
        <w:t>de</w:t>
      </w:r>
      <w:r w:rsidR="00570A59">
        <w:rPr>
          <w:lang w:val="fr-FR"/>
        </w:rPr>
        <w:t> </w:t>
      </w:r>
      <w:r w:rsidR="00570A59" w:rsidRPr="00AE00D6">
        <w:rPr>
          <w:lang w:val="fr-FR"/>
        </w:rPr>
        <w:t>2019</w:t>
      </w:r>
      <w:r w:rsidRPr="00AE00D6">
        <w:rPr>
          <w:lang w:val="fr-FR"/>
        </w:rPr>
        <w:t>.</w:t>
      </w:r>
      <w:r w:rsidR="003D4CC3" w:rsidRPr="00AE00D6">
        <w:rPr>
          <w:lang w:val="fr-FR"/>
        </w:rPr>
        <w:t xml:space="preserve">  </w:t>
      </w:r>
      <w:r w:rsidRPr="00AE00D6">
        <w:rPr>
          <w:lang w:val="fr-FR"/>
        </w:rPr>
        <w:t>Le Secrétariat examine également la possibilité de créer un cours d</w:t>
      </w:r>
      <w:r w:rsidR="00570A59">
        <w:rPr>
          <w:lang w:val="fr-FR"/>
        </w:rPr>
        <w:t>’</w:t>
      </w:r>
      <w:r w:rsidRPr="00AE00D6">
        <w:rPr>
          <w:lang w:val="fr-FR"/>
        </w:rPr>
        <w:t>enseignement à distance sur les normes de l</w:t>
      </w:r>
      <w:r w:rsidR="00570A59">
        <w:rPr>
          <w:lang w:val="fr-FR"/>
        </w:rPr>
        <w:t>’</w:t>
      </w:r>
      <w:r w:rsidRPr="00AE00D6">
        <w:rPr>
          <w:lang w:val="fr-FR"/>
        </w:rPr>
        <w:t>OMPI, en collaboration avec l</w:t>
      </w:r>
      <w:r w:rsidR="00570A59">
        <w:rPr>
          <w:lang w:val="fr-FR"/>
        </w:rPr>
        <w:t>’</w:t>
      </w:r>
      <w:r w:rsidRPr="00AE00D6">
        <w:rPr>
          <w:lang w:val="fr-FR"/>
        </w:rPr>
        <w:t>Académie de l</w:t>
      </w:r>
      <w:r w:rsidR="00570A59">
        <w:rPr>
          <w:lang w:val="fr-FR"/>
        </w:rPr>
        <w:t>’</w:t>
      </w:r>
      <w:r w:rsidRPr="00AE00D6">
        <w:rPr>
          <w:lang w:val="fr-FR"/>
        </w:rPr>
        <w:t>OMPI, à l</w:t>
      </w:r>
      <w:r w:rsidR="00570A59">
        <w:rPr>
          <w:lang w:val="fr-FR"/>
        </w:rPr>
        <w:t>’</w:t>
      </w:r>
      <w:r w:rsidRPr="00AE00D6">
        <w:rPr>
          <w:lang w:val="fr-FR"/>
        </w:rPr>
        <w:t>intention des fonctionnaires des offices de propriété industrielle, des utilisateurs de l</w:t>
      </w:r>
      <w:r w:rsidR="00570A59">
        <w:rPr>
          <w:lang w:val="fr-FR"/>
        </w:rPr>
        <w:t>’</w:t>
      </w:r>
      <w:r w:rsidRPr="00AE00D6">
        <w:rPr>
          <w:lang w:val="fr-FR"/>
        </w:rPr>
        <w:t>information en matière de propriété intellectuelle et des étudiants universitaires.</w:t>
      </w:r>
    </w:p>
    <w:p w:rsidR="001A609C" w:rsidRPr="00AF18FA" w:rsidRDefault="001F6609" w:rsidP="00AF18FA">
      <w:pPr>
        <w:pStyle w:val="Heading2"/>
        <w:rPr>
          <w:lang w:val="fr-FR"/>
        </w:rPr>
      </w:pPr>
      <w:r w:rsidRPr="00AF18FA">
        <w:rPr>
          <w:lang w:val="fr-FR"/>
        </w:rPr>
        <w:t>Assistance technique aux fins du renforcement des infrastructures des institutions de propriété industrielle utilisant les normes de l</w:t>
      </w:r>
      <w:r w:rsidR="00570A59" w:rsidRPr="00AF18FA">
        <w:rPr>
          <w:lang w:val="fr-FR"/>
        </w:rPr>
        <w:t>’</w:t>
      </w:r>
      <w:r w:rsidRPr="00AF18FA">
        <w:rPr>
          <w:lang w:val="fr-FR"/>
        </w:rPr>
        <w:t>OMPI</w:t>
      </w:r>
    </w:p>
    <w:p w:rsidR="001A609C" w:rsidRPr="00AE00D6" w:rsidRDefault="004173FF" w:rsidP="00AF18FA">
      <w:pPr>
        <w:pStyle w:val="ONUMFS"/>
        <w:rPr>
          <w:lang w:val="fr-FR" w:eastAsia="ja-JP"/>
        </w:rPr>
      </w:pPr>
      <w:r w:rsidRPr="00AE00D6">
        <w:rPr>
          <w:lang w:val="fr-FR" w:eastAsia="ja-JP"/>
        </w:rPr>
        <w:t>Le programme</w:t>
      </w:r>
      <w:r w:rsidR="002D4485">
        <w:rPr>
          <w:lang w:val="fr-FR" w:eastAsia="ja-JP"/>
        </w:rPr>
        <w:t> </w:t>
      </w:r>
      <w:r w:rsidRPr="00AE00D6">
        <w:rPr>
          <w:lang w:val="fr-FR" w:eastAsia="ja-JP"/>
        </w:rPr>
        <w:t>15 a pour objectif de renforcer les systèmes de traitement et les infrastructures techniques des offices de propriété industrielle nationaux et régionaux afin qu</w:t>
      </w:r>
      <w:r w:rsidR="00570A59">
        <w:rPr>
          <w:lang w:val="fr-FR" w:eastAsia="ja-JP"/>
        </w:rPr>
        <w:t>’</w:t>
      </w:r>
      <w:r w:rsidRPr="00AE00D6">
        <w:rPr>
          <w:lang w:val="fr-FR" w:eastAsia="ja-JP"/>
        </w:rPr>
        <w:t>ils puissent assurer des services offrant un meilleur rapport coût/efficacité et de plus grande qualité à leurs parties prenant</w:t>
      </w:r>
      <w:r w:rsidR="00367402" w:rsidRPr="00AE00D6">
        <w:rPr>
          <w:lang w:val="fr-FR" w:eastAsia="ja-JP"/>
        </w:rPr>
        <w:t>es</w:t>
      </w:r>
      <w:r w:rsidR="00367402">
        <w:rPr>
          <w:lang w:val="fr-FR" w:eastAsia="ja-JP"/>
        </w:rPr>
        <w:t xml:space="preserve">.  </w:t>
      </w:r>
      <w:r w:rsidR="00367402" w:rsidRPr="00AE00D6">
        <w:rPr>
          <w:lang w:val="fr-FR" w:eastAsia="ja-JP"/>
        </w:rPr>
        <w:t>L</w:t>
      </w:r>
      <w:r w:rsidR="00367402">
        <w:rPr>
          <w:lang w:val="fr-FR" w:eastAsia="ja-JP"/>
        </w:rPr>
        <w:t>’</w:t>
      </w:r>
      <w:r w:rsidR="00367402" w:rsidRPr="00AE00D6">
        <w:rPr>
          <w:lang w:val="fr-FR" w:eastAsia="ja-JP"/>
        </w:rPr>
        <w:t>a</w:t>
      </w:r>
      <w:r w:rsidRPr="00AE00D6">
        <w:rPr>
          <w:lang w:val="fr-FR" w:eastAsia="ja-JP"/>
        </w:rPr>
        <w:t>ssistance fournie est conforme aux recommandations du</w:t>
      </w:r>
      <w:r w:rsidR="00147B4D">
        <w:rPr>
          <w:lang w:val="fr-FR" w:eastAsia="ja-JP"/>
        </w:rPr>
        <w:t> </w:t>
      </w:r>
      <w:r w:rsidRPr="00AE00D6">
        <w:rPr>
          <w:lang w:val="fr-FR" w:eastAsia="ja-JP"/>
        </w:rPr>
        <w:t>Plan</w:t>
      </w:r>
      <w:r w:rsidR="00147B4D">
        <w:rPr>
          <w:lang w:val="fr-FR" w:eastAsia="ja-JP"/>
        </w:rPr>
        <w:t> </w:t>
      </w:r>
      <w:r w:rsidRPr="00AE00D6">
        <w:rPr>
          <w:lang w:val="fr-FR" w:eastAsia="ja-JP"/>
        </w:rPr>
        <w:t>d</w:t>
      </w:r>
      <w:r w:rsidR="00570A59">
        <w:rPr>
          <w:lang w:val="fr-FR" w:eastAsia="ja-JP"/>
        </w:rPr>
        <w:t>’</w:t>
      </w:r>
      <w:r w:rsidRPr="00AE00D6">
        <w:rPr>
          <w:lang w:val="fr-FR" w:eastAsia="ja-JP"/>
        </w:rPr>
        <w:t>action pour le développement visant à renforcer les infrastructures institutionnelles et</w:t>
      </w:r>
      <w:r w:rsidR="00147B4D">
        <w:rPr>
          <w:lang w:val="fr-FR" w:eastAsia="ja-JP"/>
        </w:rPr>
        <w:t> </w:t>
      </w:r>
      <w:r w:rsidRPr="00AE00D6">
        <w:rPr>
          <w:lang w:val="fr-FR" w:eastAsia="ja-JP"/>
        </w:rPr>
        <w:t>techniques des offices et des institutions de propriété industriel</w:t>
      </w:r>
      <w:r w:rsidR="00367402" w:rsidRPr="00AE00D6">
        <w:rPr>
          <w:lang w:val="fr-FR" w:eastAsia="ja-JP"/>
        </w:rPr>
        <w:t>le</w:t>
      </w:r>
      <w:r w:rsidR="00367402">
        <w:rPr>
          <w:lang w:val="fr-FR" w:eastAsia="ja-JP"/>
        </w:rPr>
        <w:t xml:space="preserve">.  </w:t>
      </w:r>
      <w:r w:rsidR="00367402" w:rsidRPr="00AE00D6">
        <w:rPr>
          <w:lang w:val="fr-FR" w:eastAsia="ja-JP"/>
        </w:rPr>
        <w:t>Le</w:t>
      </w:r>
      <w:r w:rsidRPr="00AE00D6">
        <w:rPr>
          <w:lang w:val="fr-FR" w:eastAsia="ja-JP"/>
        </w:rPr>
        <w:t>s services prévus par le</w:t>
      </w:r>
      <w:r w:rsidR="00147B4D">
        <w:rPr>
          <w:lang w:val="fr-FR" w:eastAsia="ja-JP"/>
        </w:rPr>
        <w:t> </w:t>
      </w:r>
      <w:r w:rsidRPr="00AE00D6">
        <w:rPr>
          <w:lang w:val="fr-FR" w:eastAsia="ja-JP"/>
        </w:rPr>
        <w:t>programme comprennent notamment la fourniture de conseils techniques, l</w:t>
      </w:r>
      <w:r w:rsidR="00570A59">
        <w:rPr>
          <w:lang w:val="fr-FR" w:eastAsia="ja-JP"/>
        </w:rPr>
        <w:t>’</w:t>
      </w:r>
      <w:r w:rsidRPr="00AE00D6">
        <w:rPr>
          <w:lang w:val="fr-FR" w:eastAsia="ja-JP"/>
        </w:rPr>
        <w:t>évaluation des besoins opérationnels, la définition de la portée et la planification des projets, l</w:t>
      </w:r>
      <w:r w:rsidR="00570A59">
        <w:rPr>
          <w:lang w:val="fr-FR" w:eastAsia="ja-JP"/>
        </w:rPr>
        <w:t>’</w:t>
      </w:r>
      <w:r w:rsidRPr="00AE00D6">
        <w:rPr>
          <w:lang w:val="fr-FR" w:eastAsia="ja-JP"/>
        </w:rPr>
        <w:t>analyse du processus opérationnel, le développement et le déploiement continus des solutions opérationnelles spécialement adaptées à l</w:t>
      </w:r>
      <w:r w:rsidR="00570A59">
        <w:rPr>
          <w:lang w:val="fr-FR" w:eastAsia="ja-JP"/>
        </w:rPr>
        <w:t>’</w:t>
      </w:r>
      <w:r w:rsidRPr="00AE00D6">
        <w:rPr>
          <w:lang w:val="fr-FR" w:eastAsia="ja-JP"/>
        </w:rPr>
        <w:t>administration des droits de propriété intellectuelle et</w:t>
      </w:r>
      <w:r w:rsidR="00147B4D">
        <w:rPr>
          <w:lang w:val="fr-FR" w:eastAsia="ja-JP"/>
        </w:rPr>
        <w:t> </w:t>
      </w:r>
      <w:r w:rsidRPr="00AE00D6">
        <w:rPr>
          <w:lang w:val="fr-FR" w:eastAsia="ja-JP"/>
        </w:rPr>
        <w:t>à l</w:t>
      </w:r>
      <w:r w:rsidR="00570A59">
        <w:rPr>
          <w:lang w:val="fr-FR" w:eastAsia="ja-JP"/>
        </w:rPr>
        <w:t>’</w:t>
      </w:r>
      <w:r w:rsidRPr="00AE00D6">
        <w:rPr>
          <w:lang w:val="fr-FR" w:eastAsia="ja-JP"/>
        </w:rPr>
        <w:t>échange des documents de priorité et des résultats des recherches et des examens, l</w:t>
      </w:r>
      <w:r w:rsidR="00570A59">
        <w:rPr>
          <w:lang w:val="fr-FR" w:eastAsia="ja-JP"/>
        </w:rPr>
        <w:t>’</w:t>
      </w:r>
      <w:r w:rsidRPr="00AE00D6">
        <w:rPr>
          <w:lang w:val="fr-FR" w:eastAsia="ja-JP"/>
        </w:rPr>
        <w:t>établissement de bases de données sur la propriété intellectuelle, l</w:t>
      </w:r>
      <w:r w:rsidR="00570A59">
        <w:rPr>
          <w:lang w:val="fr-FR" w:eastAsia="ja-JP"/>
        </w:rPr>
        <w:t>’</w:t>
      </w:r>
      <w:r w:rsidRPr="00AE00D6">
        <w:rPr>
          <w:lang w:val="fr-FR" w:eastAsia="ja-JP"/>
        </w:rPr>
        <w:t>assistance à la numérisation des dossiers de propriété intellectuelle et à la préparation des données pour la publication en ligne et l</w:t>
      </w:r>
      <w:r w:rsidR="00570A59">
        <w:rPr>
          <w:lang w:val="fr-FR" w:eastAsia="ja-JP"/>
        </w:rPr>
        <w:t>’</w:t>
      </w:r>
      <w:r w:rsidRPr="00AE00D6">
        <w:rPr>
          <w:lang w:val="fr-FR" w:eastAsia="ja-JP"/>
        </w:rPr>
        <w:t>échange électronique des données, la formation et le transfert de connaissances au personnel des institutions de propriété industrielle, et l</w:t>
      </w:r>
      <w:r w:rsidR="00570A59">
        <w:rPr>
          <w:lang w:val="fr-FR" w:eastAsia="ja-JP"/>
        </w:rPr>
        <w:t>’</w:t>
      </w:r>
      <w:r w:rsidRPr="00AE00D6">
        <w:rPr>
          <w:lang w:val="fr-FR" w:eastAsia="ja-JP"/>
        </w:rPr>
        <w:t>appui aux systèmes fournis par l</w:t>
      </w:r>
      <w:r w:rsidR="00570A59">
        <w:rPr>
          <w:lang w:val="fr-FR" w:eastAsia="ja-JP"/>
        </w:rPr>
        <w:t>’</w:t>
      </w:r>
      <w:r w:rsidRPr="00AE00D6">
        <w:rPr>
          <w:lang w:val="fr-FR" w:eastAsia="ja-JP"/>
        </w:rPr>
        <w:t>O</w:t>
      </w:r>
      <w:r w:rsidR="00367402" w:rsidRPr="00AE00D6">
        <w:rPr>
          <w:lang w:val="fr-FR" w:eastAsia="ja-JP"/>
        </w:rPr>
        <w:t>MPI</w:t>
      </w:r>
      <w:r w:rsidR="00367402">
        <w:rPr>
          <w:lang w:val="fr-FR" w:eastAsia="ja-JP"/>
        </w:rPr>
        <w:t xml:space="preserve">.  </w:t>
      </w:r>
      <w:r w:rsidR="00367402" w:rsidRPr="00AE00D6">
        <w:rPr>
          <w:lang w:val="fr-FR" w:eastAsia="ja-JP"/>
        </w:rPr>
        <w:t>Le</w:t>
      </w:r>
      <w:r w:rsidRPr="00AE00D6">
        <w:rPr>
          <w:lang w:val="fr-FR" w:eastAsia="ja-JP"/>
        </w:rPr>
        <w:t xml:space="preserve"> cas échéant, l</w:t>
      </w:r>
      <w:r w:rsidR="00570A59">
        <w:rPr>
          <w:lang w:val="fr-FR" w:eastAsia="ja-JP"/>
        </w:rPr>
        <w:t>’</w:t>
      </w:r>
      <w:r w:rsidRPr="00AE00D6">
        <w:rPr>
          <w:lang w:val="fr-FR" w:eastAsia="ja-JP"/>
        </w:rPr>
        <w:t>assistance porte sur les normes de l</w:t>
      </w:r>
      <w:r w:rsidR="00570A59">
        <w:rPr>
          <w:lang w:val="fr-FR" w:eastAsia="ja-JP"/>
        </w:rPr>
        <w:t>’</w:t>
      </w:r>
      <w:r w:rsidRPr="00AE00D6">
        <w:rPr>
          <w:lang w:val="fr-FR" w:eastAsia="ja-JP"/>
        </w:rPr>
        <w:t>OMPI sur les données et l</w:t>
      </w:r>
      <w:r w:rsidR="00570A59">
        <w:rPr>
          <w:lang w:val="fr-FR" w:eastAsia="ja-JP"/>
        </w:rPr>
        <w:t>’</w:t>
      </w:r>
      <w:r w:rsidRPr="00AE00D6">
        <w:rPr>
          <w:lang w:val="fr-FR" w:eastAsia="ja-JP"/>
        </w:rPr>
        <w:t>information en matière de propriété intellectuel</w:t>
      </w:r>
      <w:r w:rsidR="00367402" w:rsidRPr="00AE00D6">
        <w:rPr>
          <w:lang w:val="fr-FR" w:eastAsia="ja-JP"/>
        </w:rPr>
        <w:t>le</w:t>
      </w:r>
      <w:r w:rsidR="00367402">
        <w:rPr>
          <w:lang w:val="fr-FR" w:eastAsia="ja-JP"/>
        </w:rPr>
        <w:t xml:space="preserve">.  </w:t>
      </w:r>
      <w:r w:rsidR="00367402" w:rsidRPr="00AE00D6">
        <w:rPr>
          <w:lang w:val="fr-FR" w:eastAsia="ja-JP"/>
        </w:rPr>
        <w:t>Le</w:t>
      </w:r>
      <w:r w:rsidRPr="00AE00D6">
        <w:rPr>
          <w:lang w:val="fr-FR" w:eastAsia="ja-JP"/>
        </w:rPr>
        <w:t>s formations sur le terrain, le parrainage et les ateliers régionaux de formation représentent une partie significative des travaux du programme et jouent un rôle essentiel dans l</w:t>
      </w:r>
      <w:r w:rsidR="00570A59">
        <w:rPr>
          <w:lang w:val="fr-FR" w:eastAsia="ja-JP"/>
        </w:rPr>
        <w:t>’</w:t>
      </w:r>
      <w:r w:rsidRPr="00AE00D6">
        <w:rPr>
          <w:lang w:val="fr-FR" w:eastAsia="ja-JP"/>
        </w:rPr>
        <w:t>obtention des résultats escomptés.</w:t>
      </w:r>
    </w:p>
    <w:p w:rsidR="001A609C" w:rsidRPr="00AE00D6" w:rsidRDefault="000434D7" w:rsidP="00AF18FA">
      <w:pPr>
        <w:pStyle w:val="ONUMFS"/>
        <w:rPr>
          <w:lang w:val="fr-FR"/>
        </w:rPr>
      </w:pPr>
      <w:r w:rsidRPr="00AE00D6">
        <w:rPr>
          <w:lang w:val="fr-FR" w:eastAsia="ja-JP"/>
        </w:rPr>
        <w:t xml:space="preserve">Dans le </w:t>
      </w:r>
      <w:r w:rsidR="00D658FC" w:rsidRPr="00AE00D6">
        <w:rPr>
          <w:lang w:val="fr-FR" w:eastAsia="ja-JP"/>
        </w:rPr>
        <w:t>cadre</w:t>
      </w:r>
      <w:r w:rsidRPr="00AE00D6">
        <w:rPr>
          <w:lang w:val="fr-FR" w:eastAsia="ja-JP"/>
        </w:rPr>
        <w:t xml:space="preserve"> de ce programme, des activités ont été entreprises </w:t>
      </w:r>
      <w:r w:rsidR="00570A59" w:rsidRPr="00AE00D6">
        <w:rPr>
          <w:lang w:val="fr-FR" w:eastAsia="ja-JP"/>
        </w:rPr>
        <w:t>en</w:t>
      </w:r>
      <w:r w:rsidR="00570A59">
        <w:rPr>
          <w:lang w:val="fr-FR" w:eastAsia="ja-JP"/>
        </w:rPr>
        <w:t> </w:t>
      </w:r>
      <w:r w:rsidR="00570A59" w:rsidRPr="00AE00D6">
        <w:rPr>
          <w:lang w:val="fr-FR" w:eastAsia="ja-JP"/>
        </w:rPr>
        <w:t>2017</w:t>
      </w:r>
      <w:r w:rsidRPr="00AE00D6">
        <w:rPr>
          <w:lang w:val="fr-FR" w:eastAsia="ja-JP"/>
        </w:rPr>
        <w:t xml:space="preserve"> avec 58</w:t>
      </w:r>
      <w:r w:rsidR="002D4485">
        <w:rPr>
          <w:lang w:val="fr-FR" w:eastAsia="ja-JP"/>
        </w:rPr>
        <w:t> </w:t>
      </w:r>
      <w:r w:rsidRPr="00AE00D6">
        <w:rPr>
          <w:lang w:val="fr-FR" w:eastAsia="ja-JP"/>
        </w:rPr>
        <w:t>offices de propriété industrielle, notamment 14 ateliers de formation régionaux ou sous</w:t>
      </w:r>
      <w:r w:rsidR="002D4485">
        <w:rPr>
          <w:lang w:val="fr-FR" w:eastAsia="ja-JP"/>
        </w:rPr>
        <w:noBreakHyphen/>
      </w:r>
      <w:r w:rsidRPr="00AE00D6">
        <w:rPr>
          <w:lang w:val="fr-FR" w:eastAsia="ja-JP"/>
        </w:rPr>
        <w:t>régiona</w:t>
      </w:r>
      <w:r w:rsidR="00367402" w:rsidRPr="00AE00D6">
        <w:rPr>
          <w:lang w:val="fr-FR" w:eastAsia="ja-JP"/>
        </w:rPr>
        <w:t>ux</w:t>
      </w:r>
      <w:r w:rsidR="00367402">
        <w:rPr>
          <w:lang w:val="fr-FR" w:eastAsia="ja-JP"/>
        </w:rPr>
        <w:t xml:space="preserve">.  </w:t>
      </w:r>
      <w:r w:rsidR="00367402" w:rsidRPr="00AE00D6">
        <w:rPr>
          <w:lang w:val="fr-FR" w:eastAsia="ja-JP"/>
        </w:rPr>
        <w:t>À</w:t>
      </w:r>
      <w:r w:rsidR="00147B4D">
        <w:rPr>
          <w:lang w:val="fr-FR" w:eastAsia="ja-JP"/>
        </w:rPr>
        <w:t> </w:t>
      </w:r>
      <w:r w:rsidRPr="00AE00D6">
        <w:rPr>
          <w:lang w:val="fr-FR" w:eastAsia="ja-JP"/>
        </w:rPr>
        <w:t>la</w:t>
      </w:r>
      <w:r w:rsidR="00147B4D">
        <w:rPr>
          <w:lang w:val="fr-FR" w:eastAsia="ja-JP"/>
        </w:rPr>
        <w:t> </w:t>
      </w:r>
      <w:r w:rsidRPr="00AE00D6">
        <w:rPr>
          <w:lang w:val="fr-FR" w:eastAsia="ja-JP"/>
        </w:rPr>
        <w:t>fin de l</w:t>
      </w:r>
      <w:r w:rsidR="00570A59">
        <w:rPr>
          <w:lang w:val="fr-FR" w:eastAsia="ja-JP"/>
        </w:rPr>
        <w:t>’</w:t>
      </w:r>
      <w:r w:rsidRPr="00AE00D6">
        <w:rPr>
          <w:lang w:val="fr-FR" w:eastAsia="ja-JP"/>
        </w:rPr>
        <w:t>année</w:t>
      </w:r>
      <w:r w:rsidR="002D4485">
        <w:rPr>
          <w:lang w:val="fr-FR" w:eastAsia="ja-JP"/>
        </w:rPr>
        <w:t> </w:t>
      </w:r>
      <w:r w:rsidRPr="00AE00D6">
        <w:rPr>
          <w:lang w:val="fr-FR" w:eastAsia="ja-JP"/>
        </w:rPr>
        <w:t>2017, 84</w:t>
      </w:r>
      <w:r w:rsidR="002D4485">
        <w:rPr>
          <w:lang w:val="fr-FR" w:eastAsia="ja-JP"/>
        </w:rPr>
        <w:t> </w:t>
      </w:r>
      <w:r w:rsidRPr="00AE00D6">
        <w:rPr>
          <w:lang w:val="fr-FR" w:eastAsia="ja-JP"/>
        </w:rPr>
        <w:t>offices de pays en développement du monde entier utilisaient activement les solutions opérationnelles de l</w:t>
      </w:r>
      <w:r w:rsidR="00570A59">
        <w:rPr>
          <w:lang w:val="fr-FR" w:eastAsia="ja-JP"/>
        </w:rPr>
        <w:t>’</w:t>
      </w:r>
      <w:r w:rsidRPr="00AE00D6">
        <w:rPr>
          <w:lang w:val="fr-FR" w:eastAsia="ja-JP"/>
        </w:rPr>
        <w:t>O</w:t>
      </w:r>
      <w:r w:rsidR="005209EA" w:rsidRPr="00AE00D6">
        <w:rPr>
          <w:lang w:val="fr-FR" w:eastAsia="ja-JP"/>
        </w:rPr>
        <w:t>rganisation</w:t>
      </w:r>
      <w:r w:rsidRPr="00AE00D6">
        <w:rPr>
          <w:lang w:val="fr-FR" w:eastAsia="ja-JP"/>
        </w:rPr>
        <w:t xml:space="preserve">, qui </w:t>
      </w:r>
      <w:r w:rsidR="00034B43" w:rsidRPr="00AE00D6">
        <w:rPr>
          <w:lang w:val="fr-FR" w:eastAsia="ja-JP"/>
        </w:rPr>
        <w:t>intègrent</w:t>
      </w:r>
      <w:r w:rsidRPr="00AE00D6">
        <w:rPr>
          <w:lang w:val="fr-FR" w:eastAsia="ja-JP"/>
        </w:rPr>
        <w:t xml:space="preserve"> les normes de l</w:t>
      </w:r>
      <w:r w:rsidR="00570A59">
        <w:rPr>
          <w:lang w:val="fr-FR" w:eastAsia="ja-JP"/>
        </w:rPr>
        <w:t>’</w:t>
      </w:r>
      <w:r w:rsidRPr="00AE00D6">
        <w:rPr>
          <w:lang w:val="fr-FR" w:eastAsia="ja-JP"/>
        </w:rPr>
        <w:t>OMPI, pour l</w:t>
      </w:r>
      <w:r w:rsidR="00570A59">
        <w:rPr>
          <w:lang w:val="fr-FR" w:eastAsia="ja-JP"/>
        </w:rPr>
        <w:t>’</w:t>
      </w:r>
      <w:r w:rsidRPr="00AE00D6">
        <w:rPr>
          <w:lang w:val="fr-FR" w:eastAsia="ja-JP"/>
        </w:rPr>
        <w:t>administration de leurs droits de propriété intellectuel</w:t>
      </w:r>
      <w:r w:rsidR="00367402" w:rsidRPr="00AE00D6">
        <w:rPr>
          <w:lang w:val="fr-FR" w:eastAsia="ja-JP"/>
        </w:rPr>
        <w:t>le</w:t>
      </w:r>
      <w:r w:rsidR="00367402">
        <w:rPr>
          <w:lang w:val="fr-FR" w:eastAsia="ja-JP"/>
        </w:rPr>
        <w:t xml:space="preserve">.  </w:t>
      </w:r>
      <w:r w:rsidR="00367402" w:rsidRPr="00AE00D6">
        <w:rPr>
          <w:lang w:val="fr-FR" w:eastAsia="ja-JP"/>
        </w:rPr>
        <w:t>Un</w:t>
      </w:r>
      <w:r w:rsidRPr="00AE00D6">
        <w:rPr>
          <w:lang w:val="fr-FR" w:eastAsia="ja-JP"/>
        </w:rPr>
        <w:t xml:space="preserve"> élément essentiel du programme pour l</w:t>
      </w:r>
      <w:r w:rsidR="00570A59">
        <w:rPr>
          <w:lang w:val="fr-FR" w:eastAsia="ja-JP"/>
        </w:rPr>
        <w:t>’</w:t>
      </w:r>
      <w:r w:rsidRPr="00AE00D6">
        <w:rPr>
          <w:lang w:val="fr-FR" w:eastAsia="ja-JP"/>
        </w:rPr>
        <w:t xml:space="preserve">exercice en cours consiste à améliorer le niveau de service des offices en les aidant à </w:t>
      </w:r>
      <w:r w:rsidR="0045236B" w:rsidRPr="00AE00D6">
        <w:rPr>
          <w:lang w:val="fr-FR" w:eastAsia="ja-JP"/>
        </w:rPr>
        <w:t>proposer</w:t>
      </w:r>
      <w:r w:rsidRPr="00AE00D6">
        <w:rPr>
          <w:lang w:val="fr-FR" w:eastAsia="ja-JP"/>
        </w:rPr>
        <w:t xml:space="preserve"> davantage de services en ligne pour le dépôt des demandes et la diffusion de l</w:t>
      </w:r>
      <w:r w:rsidR="00570A59">
        <w:rPr>
          <w:lang w:val="fr-FR" w:eastAsia="ja-JP"/>
        </w:rPr>
        <w:t>’</w:t>
      </w:r>
      <w:r w:rsidRPr="00AE00D6">
        <w:rPr>
          <w:lang w:val="fr-FR" w:eastAsia="ja-JP"/>
        </w:rPr>
        <w:t>information en matière de propriété intellectuel</w:t>
      </w:r>
      <w:r w:rsidR="00367402" w:rsidRPr="00AE00D6">
        <w:rPr>
          <w:lang w:val="fr-FR" w:eastAsia="ja-JP"/>
        </w:rPr>
        <w:t>le</w:t>
      </w:r>
      <w:r w:rsidR="00367402">
        <w:rPr>
          <w:lang w:val="fr-FR" w:eastAsia="ja-JP"/>
        </w:rPr>
        <w:t xml:space="preserve">.  </w:t>
      </w:r>
      <w:r w:rsidR="00367402" w:rsidRPr="00AE00D6">
        <w:rPr>
          <w:lang w:val="fr-FR" w:eastAsia="ja-JP"/>
        </w:rPr>
        <w:t>On</w:t>
      </w:r>
      <w:r w:rsidRPr="00AE00D6">
        <w:rPr>
          <w:lang w:val="fr-FR" w:eastAsia="ja-JP"/>
        </w:rPr>
        <w:t xml:space="preserve"> trouvera davantage d</w:t>
      </w:r>
      <w:r w:rsidR="00570A59">
        <w:rPr>
          <w:lang w:val="fr-FR" w:eastAsia="ja-JP"/>
        </w:rPr>
        <w:t>’</w:t>
      </w:r>
      <w:r w:rsidRPr="00AE00D6">
        <w:rPr>
          <w:lang w:val="fr-FR" w:eastAsia="ja-JP"/>
        </w:rPr>
        <w:t>informations sur le site</w:t>
      </w:r>
      <w:r w:rsidR="00B21416">
        <w:rPr>
          <w:lang w:val="fr-FR" w:eastAsia="ja-JP"/>
        </w:rPr>
        <w:t> </w:t>
      </w:r>
      <w:r w:rsidRPr="00AE00D6">
        <w:rPr>
          <w:lang w:val="fr-FR" w:eastAsia="ja-JP"/>
        </w:rPr>
        <w:t>Web du programme d</w:t>
      </w:r>
      <w:r w:rsidR="00570A59">
        <w:rPr>
          <w:lang w:val="fr-FR" w:eastAsia="ja-JP"/>
        </w:rPr>
        <w:t>’</w:t>
      </w:r>
      <w:r w:rsidRPr="00AE00D6">
        <w:rPr>
          <w:lang w:val="fr-FR" w:eastAsia="ja-JP"/>
        </w:rPr>
        <w:t>assistance technique de l</w:t>
      </w:r>
      <w:r w:rsidR="00570A59">
        <w:rPr>
          <w:lang w:val="fr-FR" w:eastAsia="ja-JP"/>
        </w:rPr>
        <w:t>’</w:t>
      </w:r>
      <w:r w:rsidRPr="00AE00D6">
        <w:rPr>
          <w:lang w:val="fr-FR" w:eastAsia="ja-JP"/>
        </w:rPr>
        <w:t>OMPI à l</w:t>
      </w:r>
      <w:r w:rsidR="00570A59">
        <w:rPr>
          <w:lang w:val="fr-FR" w:eastAsia="ja-JP"/>
        </w:rPr>
        <w:t>’</w:t>
      </w:r>
      <w:r w:rsidRPr="00AE00D6">
        <w:rPr>
          <w:lang w:val="fr-FR" w:eastAsia="ja-JP"/>
        </w:rPr>
        <w:t>intention des offices de propriété industrielle à l</w:t>
      </w:r>
      <w:r w:rsidR="00570A59">
        <w:rPr>
          <w:lang w:val="fr-FR" w:eastAsia="ja-JP"/>
        </w:rPr>
        <w:t>’</w:t>
      </w:r>
      <w:r w:rsidRPr="00AE00D6">
        <w:rPr>
          <w:lang w:val="fr-FR" w:eastAsia="ja-JP"/>
        </w:rPr>
        <w:t xml:space="preserve">adresse </w:t>
      </w:r>
      <w:r w:rsidRPr="009E4DB9">
        <w:rPr>
          <w:color w:val="0000FF"/>
          <w:u w:val="single"/>
          <w:lang w:val="fr-FR" w:eastAsia="en-US"/>
        </w:rPr>
        <w:t>http://www.wipo.int/global_ip/</w:t>
      </w:r>
      <w:hyperlink r:id="rId10" w:history="1">
        <w:r w:rsidRPr="009E4DB9">
          <w:rPr>
            <w:rStyle w:val="Hyperlink"/>
            <w:lang w:val="fr-FR" w:eastAsia="en-US"/>
          </w:rPr>
          <w:t>fr</w:t>
        </w:r>
      </w:hyperlink>
      <w:r w:rsidRPr="009E4DB9">
        <w:rPr>
          <w:color w:val="0000FF"/>
          <w:u w:val="single"/>
          <w:lang w:val="fr-FR" w:eastAsia="en-US"/>
        </w:rPr>
        <w:t>/activities/technicalassistance</w:t>
      </w:r>
      <w:r w:rsidRPr="00AE00D6">
        <w:rPr>
          <w:lang w:val="fr-FR" w:eastAsia="ja-JP"/>
        </w:rPr>
        <w:t>.</w:t>
      </w:r>
    </w:p>
    <w:p w:rsidR="001A609C" w:rsidRPr="00AF18FA" w:rsidRDefault="006A6BAE" w:rsidP="00AF18FA">
      <w:pPr>
        <w:pStyle w:val="Heading2"/>
        <w:rPr>
          <w:lang w:val="fr-FR"/>
        </w:rPr>
      </w:pPr>
      <w:r w:rsidRPr="00AF18FA">
        <w:rPr>
          <w:lang w:val="fr-FR"/>
        </w:rPr>
        <w:lastRenderedPageBreak/>
        <w:t>Renforcement des capacités des agents des offices de propriété industrielle et des examinateurs aux fins de l</w:t>
      </w:r>
      <w:r w:rsidR="00570A59" w:rsidRPr="00AF18FA">
        <w:rPr>
          <w:lang w:val="fr-FR"/>
        </w:rPr>
        <w:t>’</w:t>
      </w:r>
      <w:r w:rsidRPr="00AF18FA">
        <w:rPr>
          <w:lang w:val="fr-FR"/>
        </w:rPr>
        <w:t>utilisation des instruments internationaux</w:t>
      </w:r>
    </w:p>
    <w:p w:rsidR="00570A59" w:rsidRDefault="005249DE" w:rsidP="00AF18FA">
      <w:pPr>
        <w:pStyle w:val="ONUMFS"/>
        <w:rPr>
          <w:lang w:val="fr-FR" w:eastAsia="ja-JP"/>
        </w:rPr>
      </w:pPr>
      <w:r w:rsidRPr="00AE00D6">
        <w:rPr>
          <w:lang w:val="fr-FR" w:eastAsia="ja-JP"/>
        </w:rPr>
        <w:t>Sur demande, le Bureau international développe un outil logiciel commun qui permettra aux déposants de demandes de brevet de préparer un listage des séquences de nucléotides et</w:t>
      </w:r>
      <w:r w:rsidR="00147B4D">
        <w:rPr>
          <w:lang w:val="fr-FR" w:eastAsia="ja-JP"/>
        </w:rPr>
        <w:t> </w:t>
      </w:r>
      <w:r w:rsidRPr="00AE00D6">
        <w:rPr>
          <w:lang w:val="fr-FR" w:eastAsia="ja-JP"/>
        </w:rPr>
        <w:t>d</w:t>
      </w:r>
      <w:r w:rsidR="00570A59">
        <w:rPr>
          <w:lang w:val="fr-FR" w:eastAsia="ja-JP"/>
        </w:rPr>
        <w:t>’</w:t>
      </w:r>
      <w:r w:rsidRPr="00AE00D6">
        <w:rPr>
          <w:lang w:val="fr-FR" w:eastAsia="ja-JP"/>
        </w:rPr>
        <w:t xml:space="preserve">acides aminés </w:t>
      </w:r>
      <w:r w:rsidR="00B86AF4" w:rsidRPr="00AE00D6">
        <w:rPr>
          <w:lang w:val="fr-FR" w:eastAsia="ja-JP"/>
        </w:rPr>
        <w:t>conformément à</w:t>
      </w:r>
      <w:r w:rsidRPr="00AE00D6">
        <w:rPr>
          <w:lang w:val="fr-FR" w:eastAsia="ja-JP"/>
        </w:rPr>
        <w:t xml:space="preserve"> la norme</w:t>
      </w:r>
      <w:r w:rsidR="00B21416">
        <w:rPr>
          <w:lang w:val="fr-FR" w:eastAsia="ja-JP"/>
        </w:rPr>
        <w:t> </w:t>
      </w:r>
      <w:r w:rsidRPr="00AE00D6">
        <w:rPr>
          <w:lang w:val="fr-FR" w:eastAsia="ja-JP"/>
        </w:rPr>
        <w:t>ST.26 de l</w:t>
      </w:r>
      <w:r w:rsidR="00570A59">
        <w:rPr>
          <w:lang w:val="fr-FR" w:eastAsia="ja-JP"/>
        </w:rPr>
        <w:t>’</w:t>
      </w:r>
      <w:r w:rsidRPr="00AE00D6">
        <w:rPr>
          <w:lang w:val="fr-FR" w:eastAsia="ja-JP"/>
        </w:rPr>
        <w:t>OMPI et aidera les offices de propriété industrielle à traiter et à examiner les listages de séquenc</w:t>
      </w:r>
      <w:r w:rsidR="00367402" w:rsidRPr="00AE00D6">
        <w:rPr>
          <w:lang w:val="fr-FR" w:eastAsia="ja-JP"/>
        </w:rPr>
        <w:t>es</w:t>
      </w:r>
      <w:r w:rsidR="00367402">
        <w:rPr>
          <w:lang w:val="fr-FR" w:eastAsia="ja-JP"/>
        </w:rPr>
        <w:t xml:space="preserve">.  </w:t>
      </w:r>
      <w:r w:rsidR="00367402" w:rsidRPr="00AE00D6">
        <w:rPr>
          <w:lang w:val="fr-FR" w:eastAsia="ja-JP"/>
        </w:rPr>
        <w:t>Ce</w:t>
      </w:r>
      <w:r w:rsidRPr="00AE00D6">
        <w:rPr>
          <w:lang w:val="fr-FR" w:eastAsia="ja-JP"/>
        </w:rPr>
        <w:t xml:space="preserve">t outil devrait être mis en place au cours du second semestre </w:t>
      </w:r>
      <w:r w:rsidR="00570A59" w:rsidRPr="00AE00D6">
        <w:rPr>
          <w:lang w:val="fr-FR" w:eastAsia="ja-JP"/>
        </w:rPr>
        <w:t>de</w:t>
      </w:r>
      <w:r w:rsidR="00570A59">
        <w:rPr>
          <w:lang w:val="fr-FR" w:eastAsia="ja-JP"/>
        </w:rPr>
        <w:t> </w:t>
      </w:r>
      <w:r w:rsidR="00570A59" w:rsidRPr="00AE00D6">
        <w:rPr>
          <w:lang w:val="fr-FR" w:eastAsia="ja-JP"/>
        </w:rPr>
        <w:t>2019</w:t>
      </w:r>
      <w:r w:rsidRPr="00AE00D6">
        <w:rPr>
          <w:lang w:val="fr-FR" w:eastAsia="ja-JP"/>
        </w:rPr>
        <w:t>.</w:t>
      </w:r>
    </w:p>
    <w:p w:rsidR="001A609C" w:rsidRPr="00AF18FA" w:rsidRDefault="005249DE" w:rsidP="00AF18FA">
      <w:pPr>
        <w:pStyle w:val="Heading2"/>
        <w:rPr>
          <w:lang w:val="fr-FR"/>
        </w:rPr>
      </w:pPr>
      <w:r w:rsidRPr="00AF18FA">
        <w:rPr>
          <w:lang w:val="fr-FR"/>
        </w:rPr>
        <w:t xml:space="preserve">Faire mieux connaître les normes de </w:t>
      </w:r>
      <w:r w:rsidR="00CF535A" w:rsidRPr="00AF18FA">
        <w:rPr>
          <w:lang w:val="fr-FR"/>
        </w:rPr>
        <w:t>L</w:t>
      </w:r>
      <w:r w:rsidR="00570A59" w:rsidRPr="00AF18FA">
        <w:rPr>
          <w:lang w:val="fr-FR"/>
        </w:rPr>
        <w:t>’</w:t>
      </w:r>
      <w:r w:rsidR="00CF535A" w:rsidRPr="00AF18FA">
        <w:rPr>
          <w:lang w:val="fr-FR"/>
        </w:rPr>
        <w:t>OMPI</w:t>
      </w:r>
    </w:p>
    <w:p w:rsidR="001A609C" w:rsidRPr="00AE00D6" w:rsidRDefault="005249DE" w:rsidP="00AF18FA">
      <w:pPr>
        <w:pStyle w:val="ONUMFS"/>
        <w:rPr>
          <w:lang w:val="fr-FR" w:eastAsia="en-US"/>
        </w:rPr>
      </w:pPr>
      <w:r w:rsidRPr="00AE00D6">
        <w:rPr>
          <w:lang w:val="fr-FR" w:eastAsia="en-US"/>
        </w:rPr>
        <w:t xml:space="preserve">Afin de faire mieux connaître les normes de </w:t>
      </w:r>
      <w:r w:rsidR="00B101FB" w:rsidRPr="00AE00D6">
        <w:rPr>
          <w:lang w:val="fr-FR" w:eastAsia="en-US"/>
        </w:rPr>
        <w:t>l</w:t>
      </w:r>
      <w:r w:rsidR="00570A59">
        <w:rPr>
          <w:lang w:val="fr-FR" w:eastAsia="en-US"/>
        </w:rPr>
        <w:t>’</w:t>
      </w:r>
      <w:r w:rsidR="00B101FB" w:rsidRPr="00AE00D6">
        <w:rPr>
          <w:lang w:val="fr-FR" w:eastAsia="en-US"/>
        </w:rPr>
        <w:t>OMPI</w:t>
      </w:r>
      <w:r w:rsidRPr="00AE00D6">
        <w:rPr>
          <w:lang w:val="fr-FR" w:eastAsia="en-US"/>
        </w:rPr>
        <w:t xml:space="preserve"> dans les pays en développement et de faciliter la participation physique d</w:t>
      </w:r>
      <w:r w:rsidR="00570A59">
        <w:rPr>
          <w:lang w:val="fr-FR" w:eastAsia="en-US"/>
        </w:rPr>
        <w:t>’</w:t>
      </w:r>
      <w:r w:rsidRPr="00AE00D6">
        <w:rPr>
          <w:lang w:val="fr-FR" w:eastAsia="en-US"/>
        </w:rPr>
        <w:t>un plus grand nombre de ces pays à l</w:t>
      </w:r>
      <w:r w:rsidR="00570A59">
        <w:rPr>
          <w:lang w:val="fr-FR" w:eastAsia="en-US"/>
        </w:rPr>
        <w:t>’</w:t>
      </w:r>
      <w:r w:rsidRPr="00AE00D6">
        <w:rPr>
          <w:lang w:val="fr-FR" w:eastAsia="en-US"/>
        </w:rPr>
        <w:t>élaboration d</w:t>
      </w:r>
      <w:r w:rsidR="00570A59">
        <w:rPr>
          <w:lang w:val="fr-FR" w:eastAsia="en-US"/>
        </w:rPr>
        <w:t>’</w:t>
      </w:r>
      <w:r w:rsidRPr="00AE00D6">
        <w:rPr>
          <w:lang w:val="fr-FR" w:eastAsia="en-US"/>
        </w:rPr>
        <w:t>une norme de l</w:t>
      </w:r>
      <w:r w:rsidR="00570A59">
        <w:rPr>
          <w:lang w:val="fr-FR" w:eastAsia="en-US"/>
        </w:rPr>
        <w:t>’</w:t>
      </w:r>
      <w:r w:rsidRPr="00AE00D6">
        <w:rPr>
          <w:lang w:val="fr-FR" w:eastAsia="en-US"/>
        </w:rPr>
        <w:t>OMPI nouvelle ou révisée, comme suite à la décision prise par l</w:t>
      </w:r>
      <w:r w:rsidR="00570A59">
        <w:rPr>
          <w:lang w:val="fr-FR" w:eastAsia="en-US"/>
        </w:rPr>
        <w:t>’</w:t>
      </w:r>
      <w:r w:rsidRPr="00AE00D6">
        <w:rPr>
          <w:lang w:val="fr-FR" w:eastAsia="en-US"/>
        </w:rPr>
        <w:t xml:space="preserve">Assemblée générale en </w:t>
      </w:r>
      <w:r w:rsidR="00570A59" w:rsidRPr="00AE00D6">
        <w:rPr>
          <w:lang w:val="fr-FR" w:eastAsia="en-US"/>
        </w:rPr>
        <w:t>octobre</w:t>
      </w:r>
      <w:r w:rsidR="00570A59">
        <w:rPr>
          <w:lang w:val="fr-FR" w:eastAsia="en-US"/>
        </w:rPr>
        <w:t> </w:t>
      </w:r>
      <w:r w:rsidR="00570A59" w:rsidRPr="00AE00D6">
        <w:rPr>
          <w:lang w:val="fr-FR" w:eastAsia="en-US"/>
        </w:rPr>
        <w:t>20</w:t>
      </w:r>
      <w:r w:rsidRPr="00AE00D6">
        <w:rPr>
          <w:lang w:val="fr-FR" w:eastAsia="en-US"/>
        </w:rPr>
        <w:t>11, la participation à la cinqu</w:t>
      </w:r>
      <w:r w:rsidR="00570A59">
        <w:rPr>
          <w:lang w:val="fr-FR" w:eastAsia="en-US"/>
        </w:rPr>
        <w:t>ième session</w:t>
      </w:r>
      <w:r w:rsidR="00570A59" w:rsidRPr="00AE00D6">
        <w:rPr>
          <w:lang w:val="fr-FR" w:eastAsia="en-US"/>
        </w:rPr>
        <w:t xml:space="preserve"> du</w:t>
      </w:r>
      <w:r w:rsidR="00570A59">
        <w:rPr>
          <w:lang w:val="fr-FR" w:eastAsia="en-US"/>
        </w:rPr>
        <w:t> </w:t>
      </w:r>
      <w:r w:rsidR="00570A59" w:rsidRPr="00AE00D6">
        <w:rPr>
          <w:lang w:val="fr-FR" w:eastAsia="en-US"/>
        </w:rPr>
        <w:t>CWS</w:t>
      </w:r>
      <w:r w:rsidRPr="00AE00D6">
        <w:rPr>
          <w:lang w:val="fr-FR" w:eastAsia="en-US"/>
        </w:rPr>
        <w:t xml:space="preserve"> de sept</w:t>
      </w:r>
      <w:r w:rsidR="00B21416">
        <w:rPr>
          <w:lang w:val="fr-FR" w:eastAsia="en-US"/>
        </w:rPr>
        <w:t> </w:t>
      </w:r>
      <w:r w:rsidRPr="00AE00D6">
        <w:rPr>
          <w:lang w:val="fr-FR" w:eastAsia="en-US"/>
        </w:rPr>
        <w:t>pays en développement ou parmi les moins avancés (PMA) a été financée par le Bureau international.</w:t>
      </w:r>
    </w:p>
    <w:p w:rsidR="001A609C" w:rsidRPr="00AF18FA" w:rsidRDefault="005249DE" w:rsidP="00AF18FA">
      <w:pPr>
        <w:pStyle w:val="Heading2"/>
        <w:rPr>
          <w:lang w:val="fr-FR"/>
        </w:rPr>
      </w:pPr>
      <w:r w:rsidRPr="00AF18FA">
        <w:rPr>
          <w:lang w:val="fr-FR"/>
        </w:rPr>
        <w:t>Échange de données en matière de propriété intellectuelle</w:t>
      </w:r>
    </w:p>
    <w:p w:rsidR="001A609C" w:rsidRPr="00AE00D6" w:rsidRDefault="009F5FA4" w:rsidP="00AF18FA">
      <w:pPr>
        <w:pStyle w:val="ONUMFS"/>
        <w:rPr>
          <w:lang w:val="fr-FR" w:eastAsia="en-US"/>
        </w:rPr>
      </w:pPr>
      <w:r w:rsidRPr="00AE00D6">
        <w:rPr>
          <w:lang w:val="fr-FR" w:eastAsia="en-US"/>
        </w:rPr>
        <w:t>Le Bureau international a collaboré avec de nombreux offices de propriété industrielle, notamment dans certains groupes de pays en développement, pour promouvoir l</w:t>
      </w:r>
      <w:r w:rsidR="00570A59">
        <w:rPr>
          <w:lang w:val="fr-FR" w:eastAsia="en-US"/>
        </w:rPr>
        <w:t>’</w:t>
      </w:r>
      <w:r w:rsidRPr="00AE00D6">
        <w:rPr>
          <w:lang w:val="fr-FR" w:eastAsia="en-US"/>
        </w:rPr>
        <w:t xml:space="preserve">échange de données en matière de propriété intellectuelle en vue </w:t>
      </w:r>
      <w:r w:rsidR="00356F86" w:rsidRPr="00AE00D6">
        <w:rPr>
          <w:lang w:val="fr-FR" w:eastAsia="en-US"/>
        </w:rPr>
        <w:t>d</w:t>
      </w:r>
      <w:r w:rsidR="00570A59">
        <w:rPr>
          <w:lang w:val="fr-FR" w:eastAsia="en-US"/>
        </w:rPr>
        <w:t>’</w:t>
      </w:r>
      <w:r w:rsidR="00356F86" w:rsidRPr="00AE00D6">
        <w:rPr>
          <w:lang w:val="fr-FR" w:eastAsia="en-US"/>
        </w:rPr>
        <w:t>améliorer</w:t>
      </w:r>
      <w:r w:rsidRPr="00AE00D6">
        <w:rPr>
          <w:lang w:val="fr-FR" w:eastAsia="en-US"/>
        </w:rPr>
        <w:t xml:space="preserve"> l</w:t>
      </w:r>
      <w:r w:rsidR="00570A59">
        <w:rPr>
          <w:lang w:val="fr-FR" w:eastAsia="en-US"/>
        </w:rPr>
        <w:t>’</w:t>
      </w:r>
      <w:r w:rsidRPr="00AE00D6">
        <w:rPr>
          <w:lang w:val="fr-FR" w:eastAsia="en-US"/>
        </w:rPr>
        <w:t>accès des utilisateurs de ces pays à l</w:t>
      </w:r>
      <w:r w:rsidR="00570A59">
        <w:rPr>
          <w:lang w:val="fr-FR" w:eastAsia="en-US"/>
        </w:rPr>
        <w:t>’</w:t>
      </w:r>
      <w:r w:rsidRPr="00AE00D6">
        <w:rPr>
          <w:lang w:val="fr-FR" w:eastAsia="en-US"/>
        </w:rPr>
        <w:t>information en matière de propriété intellectuelle provenant de ces offic</w:t>
      </w:r>
      <w:r w:rsidR="00367402" w:rsidRPr="00AE00D6">
        <w:rPr>
          <w:lang w:val="fr-FR" w:eastAsia="en-US"/>
        </w:rPr>
        <w:t>es</w:t>
      </w:r>
      <w:r w:rsidR="00367402">
        <w:rPr>
          <w:lang w:val="fr-FR" w:eastAsia="en-US"/>
        </w:rPr>
        <w:t xml:space="preserve">.  </w:t>
      </w:r>
      <w:r w:rsidR="00367402" w:rsidRPr="00AE00D6">
        <w:rPr>
          <w:lang w:val="fr-FR" w:eastAsia="en-US"/>
        </w:rPr>
        <w:t>L</w:t>
      </w:r>
      <w:r w:rsidR="00367402">
        <w:rPr>
          <w:lang w:val="fr-FR" w:eastAsia="en-US"/>
        </w:rPr>
        <w:t>’</w:t>
      </w:r>
      <w:r w:rsidR="00367402" w:rsidRPr="00AE00D6">
        <w:rPr>
          <w:lang w:val="fr-FR" w:eastAsia="en-US"/>
        </w:rPr>
        <w:t>é</w:t>
      </w:r>
      <w:r w:rsidRPr="00AE00D6">
        <w:rPr>
          <w:lang w:val="fr-FR" w:eastAsia="en-US"/>
        </w:rPr>
        <w:t xml:space="preserve">change de données en matière de propriété intellectuelle a été organisé conformément aux normes </w:t>
      </w:r>
      <w:r w:rsidR="006247D0" w:rsidRPr="00AE00D6">
        <w:rPr>
          <w:lang w:val="fr-FR" w:eastAsia="en-US"/>
        </w:rPr>
        <w:t>applicables</w:t>
      </w:r>
      <w:r w:rsidRPr="00AE00D6">
        <w:rPr>
          <w:lang w:val="fr-FR" w:eastAsia="en-US"/>
        </w:rPr>
        <w:t xml:space="preserve"> de l</w:t>
      </w:r>
      <w:r w:rsidR="00570A59">
        <w:rPr>
          <w:lang w:val="fr-FR" w:eastAsia="en-US"/>
        </w:rPr>
        <w:t>’</w:t>
      </w:r>
      <w:r w:rsidRPr="00AE00D6">
        <w:rPr>
          <w:lang w:val="fr-FR" w:eastAsia="en-US"/>
        </w:rPr>
        <w:t>O</w:t>
      </w:r>
      <w:r w:rsidR="00367402" w:rsidRPr="00AE00D6">
        <w:rPr>
          <w:lang w:val="fr-FR" w:eastAsia="en-US"/>
        </w:rPr>
        <w:t>MPI</w:t>
      </w:r>
      <w:r w:rsidR="00367402">
        <w:rPr>
          <w:lang w:val="fr-FR" w:eastAsia="en-US"/>
        </w:rPr>
        <w:t xml:space="preserve">.  </w:t>
      </w:r>
      <w:r w:rsidR="00367402" w:rsidRPr="00AE00D6">
        <w:rPr>
          <w:lang w:val="fr-FR" w:eastAsia="en-US"/>
        </w:rPr>
        <w:t>Le</w:t>
      </w:r>
      <w:r w:rsidRPr="00AE00D6">
        <w:rPr>
          <w:lang w:val="fr-FR" w:eastAsia="en-US"/>
        </w:rPr>
        <w:t>s collections de marques des pays ci</w:t>
      </w:r>
      <w:r w:rsidR="002D4485">
        <w:rPr>
          <w:lang w:val="fr-FR" w:eastAsia="en-US"/>
        </w:rPr>
        <w:noBreakHyphen/>
      </w:r>
      <w:r w:rsidRPr="00AE00D6">
        <w:rPr>
          <w:lang w:val="fr-FR" w:eastAsia="en-US"/>
        </w:rPr>
        <w:t>après ont été intégrées à la base de données mondiale sur les marques au cours de l</w:t>
      </w:r>
      <w:r w:rsidR="00570A59">
        <w:rPr>
          <w:lang w:val="fr-FR" w:eastAsia="en-US"/>
        </w:rPr>
        <w:t>’</w:t>
      </w:r>
      <w:r w:rsidRPr="00AE00D6">
        <w:rPr>
          <w:lang w:val="fr-FR" w:eastAsia="en-US"/>
        </w:rPr>
        <w:t>année</w:t>
      </w:r>
      <w:r w:rsidR="002D4485">
        <w:rPr>
          <w:lang w:val="fr-FR" w:eastAsia="en-US"/>
        </w:rPr>
        <w:t> </w:t>
      </w:r>
      <w:r w:rsidRPr="00AE00D6">
        <w:rPr>
          <w:lang w:val="fr-FR" w:eastAsia="en-US"/>
        </w:rPr>
        <w:t>2017</w:t>
      </w:r>
      <w:r w:rsidR="00B21416">
        <w:rPr>
          <w:lang w:val="fr-FR" w:eastAsia="en-US"/>
        </w:rPr>
        <w:t> </w:t>
      </w:r>
      <w:r w:rsidRPr="00AE00D6">
        <w:rPr>
          <w:lang w:val="fr-FR" w:eastAsia="en-US"/>
        </w:rPr>
        <w:t xml:space="preserve">: Chili, France, Islande, Thaïlande et </w:t>
      </w:r>
      <w:r w:rsidR="00B21416">
        <w:rPr>
          <w:lang w:val="fr-FR" w:eastAsia="en-US"/>
        </w:rPr>
        <w:t xml:space="preserve">Viet Nam; </w:t>
      </w:r>
      <w:r w:rsidRPr="00AE00D6">
        <w:rPr>
          <w:lang w:val="fr-FR" w:eastAsia="en-US"/>
        </w:rPr>
        <w:t xml:space="preserve"> les collections de brevets des pays ci</w:t>
      </w:r>
      <w:r w:rsidR="002D4485">
        <w:rPr>
          <w:lang w:val="fr-FR" w:eastAsia="en-US"/>
        </w:rPr>
        <w:noBreakHyphen/>
      </w:r>
      <w:r w:rsidRPr="00AE00D6">
        <w:rPr>
          <w:lang w:val="fr-FR" w:eastAsia="en-US"/>
        </w:rPr>
        <w:t>après ont été intégrées dans la base de données PATENTSCOPE au cours de l</w:t>
      </w:r>
      <w:r w:rsidR="00570A59">
        <w:rPr>
          <w:lang w:val="fr-FR" w:eastAsia="en-US"/>
        </w:rPr>
        <w:t>’</w:t>
      </w:r>
      <w:r w:rsidRPr="00AE00D6">
        <w:rPr>
          <w:lang w:val="fr-FR" w:eastAsia="en-US"/>
        </w:rPr>
        <w:t>année</w:t>
      </w:r>
      <w:r w:rsidR="002D4485">
        <w:rPr>
          <w:lang w:val="fr-FR" w:eastAsia="en-US"/>
        </w:rPr>
        <w:t> </w:t>
      </w:r>
      <w:r w:rsidRPr="00AE00D6">
        <w:rPr>
          <w:lang w:val="fr-FR" w:eastAsia="en-US"/>
        </w:rPr>
        <w:t>2017</w:t>
      </w:r>
      <w:r w:rsidR="00B21416">
        <w:rPr>
          <w:lang w:val="fr-FR" w:eastAsia="en-US"/>
        </w:rPr>
        <w:t> </w:t>
      </w:r>
      <w:r w:rsidRPr="00AE00D6">
        <w:rPr>
          <w:lang w:val="fr-FR" w:eastAsia="en-US"/>
        </w:rPr>
        <w:t xml:space="preserve">: </w:t>
      </w:r>
      <w:r w:rsidR="00570A59">
        <w:rPr>
          <w:lang w:val="fr-FR" w:eastAsia="en-US"/>
        </w:rPr>
        <w:t>Arabie saoudite</w:t>
      </w:r>
      <w:r w:rsidRPr="00AE00D6">
        <w:rPr>
          <w:lang w:val="fr-FR" w:eastAsia="en-US"/>
        </w:rPr>
        <w:t>, Australie, Brunéi Darussalam, Cambodge, Danemark, France, Indonésie, Malaisie, Philippines et Thaïlande.</w:t>
      </w:r>
    </w:p>
    <w:p w:rsidR="00AF18FA" w:rsidRPr="00AF18FA" w:rsidRDefault="009F5FA4" w:rsidP="00AF18FA">
      <w:pPr>
        <w:pStyle w:val="ONUMFS"/>
        <w:ind w:left="5533"/>
        <w:rPr>
          <w:i/>
          <w:lang w:val="fr-FR" w:eastAsia="en-US"/>
        </w:rPr>
      </w:pPr>
      <w:r w:rsidRPr="00AF18FA">
        <w:rPr>
          <w:i/>
          <w:lang w:val="fr-FR" w:eastAsia="en-US"/>
        </w:rPr>
        <w:t xml:space="preserve">Le CWS est invité à prendre note des activités menées par le Bureau international </w:t>
      </w:r>
      <w:r w:rsidR="00570A59" w:rsidRPr="00AF18FA">
        <w:rPr>
          <w:i/>
          <w:lang w:val="fr-FR" w:eastAsia="en-US"/>
        </w:rPr>
        <w:t>en 2017</w:t>
      </w:r>
      <w:r w:rsidRPr="00AF18FA">
        <w:rPr>
          <w:i/>
          <w:lang w:val="fr-FR" w:eastAsia="en-US"/>
        </w:rPr>
        <w:t xml:space="preserve"> en ce qui concerne la prestation de services consultatifs et d</w:t>
      </w:r>
      <w:r w:rsidR="00570A59" w:rsidRPr="00AF18FA">
        <w:rPr>
          <w:i/>
          <w:lang w:val="fr-FR" w:eastAsia="en-US"/>
        </w:rPr>
        <w:t>’</w:t>
      </w:r>
      <w:r w:rsidRPr="00AF18FA">
        <w:rPr>
          <w:i/>
          <w:lang w:val="fr-FR" w:eastAsia="en-US"/>
        </w:rPr>
        <w:t>assistance technique aux fins du renforcement des capacités des offices de propriété industrielle portant sur la diffusion de l</w:t>
      </w:r>
      <w:r w:rsidR="00570A59" w:rsidRPr="00AF18FA">
        <w:rPr>
          <w:i/>
          <w:lang w:val="fr-FR" w:eastAsia="en-US"/>
        </w:rPr>
        <w:t>’</w:t>
      </w:r>
      <w:r w:rsidRPr="00AF18FA">
        <w:rPr>
          <w:i/>
          <w:lang w:val="fr-FR" w:eastAsia="en-US"/>
        </w:rPr>
        <w:t>information en matière de normes de propriété intellectuel</w:t>
      </w:r>
      <w:r w:rsidR="00367402" w:rsidRPr="00AF18FA">
        <w:rPr>
          <w:i/>
          <w:lang w:val="fr-FR" w:eastAsia="en-US"/>
        </w:rPr>
        <w:t>le.  Le</w:t>
      </w:r>
      <w:r w:rsidR="00464FD9" w:rsidRPr="00AF18FA">
        <w:rPr>
          <w:i/>
          <w:lang w:val="fr-FR" w:eastAsia="en-US"/>
        </w:rPr>
        <w:t xml:space="preserve"> présent document servira de base au rapport qui sera présenté à l</w:t>
      </w:r>
      <w:r w:rsidR="00570A59" w:rsidRPr="00AF18FA">
        <w:rPr>
          <w:i/>
          <w:lang w:val="fr-FR" w:eastAsia="en-US"/>
        </w:rPr>
        <w:t>’</w:t>
      </w:r>
      <w:r w:rsidR="00464FD9" w:rsidRPr="00AF18FA">
        <w:rPr>
          <w:i/>
          <w:lang w:val="fr-FR" w:eastAsia="en-US"/>
        </w:rPr>
        <w:t>Assemblée générale de l</w:t>
      </w:r>
      <w:r w:rsidR="00570A59" w:rsidRPr="00AF18FA">
        <w:rPr>
          <w:i/>
          <w:lang w:val="fr-FR" w:eastAsia="en-US"/>
        </w:rPr>
        <w:t>’</w:t>
      </w:r>
      <w:r w:rsidR="00464FD9" w:rsidRPr="00AF18FA">
        <w:rPr>
          <w:i/>
          <w:lang w:val="fr-FR" w:eastAsia="en-US"/>
        </w:rPr>
        <w:t xml:space="preserve">OMPI à sa session </w:t>
      </w:r>
      <w:r w:rsidR="00570A59" w:rsidRPr="00AF18FA">
        <w:rPr>
          <w:i/>
          <w:lang w:val="fr-FR" w:eastAsia="en-US"/>
        </w:rPr>
        <w:t>de 2019</w:t>
      </w:r>
      <w:r w:rsidR="00464FD9" w:rsidRPr="00AF18FA">
        <w:rPr>
          <w:i/>
          <w:lang w:val="fr-FR" w:eastAsia="en-US"/>
        </w:rPr>
        <w:t>, conformément à la demande formulée par cette dernière à sa quarant</w:t>
      </w:r>
      <w:r w:rsidR="00570A59" w:rsidRPr="00AF18FA">
        <w:rPr>
          <w:i/>
          <w:lang w:val="fr-FR" w:eastAsia="en-US"/>
        </w:rPr>
        <w:t>ième session</w:t>
      </w:r>
      <w:r w:rsidR="00464FD9" w:rsidRPr="00AF18FA">
        <w:rPr>
          <w:i/>
          <w:lang w:val="fr-FR" w:eastAsia="en-US"/>
        </w:rPr>
        <w:t xml:space="preserve"> tenue en </w:t>
      </w:r>
      <w:r w:rsidR="00570A59" w:rsidRPr="00AF18FA">
        <w:rPr>
          <w:i/>
          <w:lang w:val="fr-FR" w:eastAsia="en-US"/>
        </w:rPr>
        <w:t>octobre 20</w:t>
      </w:r>
      <w:r w:rsidR="00464FD9" w:rsidRPr="00AF18FA">
        <w:rPr>
          <w:i/>
          <w:lang w:val="fr-FR" w:eastAsia="en-US"/>
        </w:rPr>
        <w:t xml:space="preserve">11 (voir le </w:t>
      </w:r>
      <w:r w:rsidR="00570A59" w:rsidRPr="00AF18FA">
        <w:rPr>
          <w:i/>
          <w:lang w:val="fr-FR" w:eastAsia="en-US"/>
        </w:rPr>
        <w:t>paragraphe 1</w:t>
      </w:r>
      <w:r w:rsidR="00464FD9" w:rsidRPr="00AF18FA">
        <w:rPr>
          <w:i/>
          <w:lang w:val="fr-FR" w:eastAsia="en-US"/>
        </w:rPr>
        <w:t>90 du document</w:t>
      </w:r>
      <w:r w:rsidR="002D4485" w:rsidRPr="00AF18FA">
        <w:rPr>
          <w:i/>
          <w:lang w:val="fr-FR" w:eastAsia="en-US"/>
        </w:rPr>
        <w:t> </w:t>
      </w:r>
      <w:r w:rsidR="00464FD9" w:rsidRPr="00AF18FA">
        <w:rPr>
          <w:i/>
          <w:lang w:val="fr-FR" w:eastAsia="en-US"/>
        </w:rPr>
        <w:t>WO/GA/40/19).</w:t>
      </w:r>
    </w:p>
    <w:p w:rsidR="00EF7B0A" w:rsidRPr="00AE00D6" w:rsidRDefault="00464FD9" w:rsidP="00803541">
      <w:pPr>
        <w:pStyle w:val="Endofdocument"/>
        <w:spacing w:before="960"/>
        <w:rPr>
          <w:lang w:val="fr-FR"/>
        </w:rPr>
      </w:pPr>
      <w:r w:rsidRPr="00AE00D6">
        <w:rPr>
          <w:lang w:val="fr-FR"/>
        </w:rPr>
        <w:t>[Fin du document]</w:t>
      </w:r>
    </w:p>
    <w:sectPr w:rsidR="00EF7B0A" w:rsidRPr="00AE00D6" w:rsidSect="00AF18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363" w:rsidRDefault="00B42363">
      <w:r>
        <w:separator/>
      </w:r>
    </w:p>
  </w:endnote>
  <w:endnote w:type="continuationSeparator" w:id="0">
    <w:p w:rsidR="00B42363" w:rsidRDefault="00B42363" w:rsidP="003B38C1">
      <w:r>
        <w:separator/>
      </w:r>
    </w:p>
    <w:p w:rsidR="00B42363" w:rsidRPr="003B38C1" w:rsidRDefault="00B4236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42363" w:rsidRPr="003B38C1" w:rsidRDefault="00B4236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485" w:rsidRDefault="002D44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485" w:rsidRDefault="002D44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485" w:rsidRDefault="002D44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363" w:rsidRDefault="00B42363">
      <w:r>
        <w:separator/>
      </w:r>
    </w:p>
  </w:footnote>
  <w:footnote w:type="continuationSeparator" w:id="0">
    <w:p w:rsidR="00B42363" w:rsidRDefault="00B42363" w:rsidP="008B60B2">
      <w:r>
        <w:separator/>
      </w:r>
    </w:p>
    <w:p w:rsidR="00B42363" w:rsidRPr="00ED77FB" w:rsidRDefault="00B4236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42363" w:rsidRPr="00ED77FB" w:rsidRDefault="00B4236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485" w:rsidRDefault="002D44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C3A78" w:rsidP="00477D6B">
    <w:pPr>
      <w:jc w:val="right"/>
    </w:pPr>
    <w:r>
      <w:t>CWS/</w:t>
    </w:r>
    <w:r w:rsidR="001B0C68">
      <w:t>6</w:t>
    </w:r>
    <w:r w:rsidR="00825AA2">
      <w:t>/31</w:t>
    </w:r>
  </w:p>
  <w:p w:rsidR="00AF18FA" w:rsidRDefault="00EC4E49" w:rsidP="00477D6B">
    <w:pPr>
      <w:jc w:val="right"/>
    </w:pPr>
    <w:r>
      <w:t>page</w:t>
    </w:r>
    <w:r w:rsidR="002D4485">
      <w:t> </w:t>
    </w:r>
    <w:r>
      <w:fldChar w:fldCharType="begin"/>
    </w:r>
    <w:r>
      <w:instrText xml:space="preserve"> PAGE  \* MERGEFORMAT </w:instrText>
    </w:r>
    <w:r>
      <w:fldChar w:fldCharType="separate"/>
    </w:r>
    <w:r w:rsidR="00C155CC">
      <w:rPr>
        <w:noProof/>
      </w:rPr>
      <w:t>2</w:t>
    </w:r>
    <w:r>
      <w:fldChar w:fldCharType="end"/>
    </w:r>
  </w:p>
  <w:p w:rsidR="000D5E3C" w:rsidRDefault="000D5E3C" w:rsidP="00477D6B">
    <w:pPr>
      <w:jc w:val="right"/>
    </w:pPr>
  </w:p>
  <w:p w:rsidR="00BB2CFB" w:rsidRDefault="00BB2CFB" w:rsidP="00477D6B">
    <w:pPr>
      <w:jc w:val="right"/>
    </w:pPr>
    <w:bookmarkStart w:id="3" w:name="_GoBack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485" w:rsidRDefault="002D44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2E76723"/>
    <w:multiLevelType w:val="hybridMultilevel"/>
    <w:tmpl w:val="0F6A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EB45EF"/>
    <w:multiLevelType w:val="hybridMultilevel"/>
    <w:tmpl w:val="6FF0AF30"/>
    <w:lvl w:ilvl="0" w:tplc="DB1E908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sDel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Treaties &amp; Laws\WIPO Treaties|TextBase TMs\WorkspaceFTS\Treaties &amp; Laws\WIPO Lex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xLegacy\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"/>
    <w:docVar w:name="TextBaseURL" w:val="empty"/>
    <w:docVar w:name="UILng" w:val="en"/>
  </w:docVars>
  <w:rsids>
    <w:rsidRoot w:val="00FC3A78"/>
    <w:rsid w:val="000143E9"/>
    <w:rsid w:val="00034B43"/>
    <w:rsid w:val="000426DA"/>
    <w:rsid w:val="000434D7"/>
    <w:rsid w:val="00043CAA"/>
    <w:rsid w:val="00046613"/>
    <w:rsid w:val="0005278D"/>
    <w:rsid w:val="00067677"/>
    <w:rsid w:val="00075432"/>
    <w:rsid w:val="000968ED"/>
    <w:rsid w:val="000B1265"/>
    <w:rsid w:val="000B43EF"/>
    <w:rsid w:val="000C288A"/>
    <w:rsid w:val="000C5769"/>
    <w:rsid w:val="000D5E3C"/>
    <w:rsid w:val="000E5779"/>
    <w:rsid w:val="000F5E56"/>
    <w:rsid w:val="000F7C08"/>
    <w:rsid w:val="0010284D"/>
    <w:rsid w:val="00122061"/>
    <w:rsid w:val="00133AAD"/>
    <w:rsid w:val="001362EE"/>
    <w:rsid w:val="00147B4D"/>
    <w:rsid w:val="00162BCC"/>
    <w:rsid w:val="00181247"/>
    <w:rsid w:val="001832A6"/>
    <w:rsid w:val="00194288"/>
    <w:rsid w:val="001A609C"/>
    <w:rsid w:val="001B0C68"/>
    <w:rsid w:val="001B28FE"/>
    <w:rsid w:val="001F1906"/>
    <w:rsid w:val="001F6609"/>
    <w:rsid w:val="002634C4"/>
    <w:rsid w:val="00263DC1"/>
    <w:rsid w:val="002706D3"/>
    <w:rsid w:val="002928D3"/>
    <w:rsid w:val="002A5968"/>
    <w:rsid w:val="002B2F04"/>
    <w:rsid w:val="002D4485"/>
    <w:rsid w:val="002E7F52"/>
    <w:rsid w:val="002F1FE6"/>
    <w:rsid w:val="002F4E68"/>
    <w:rsid w:val="003124F8"/>
    <w:rsid w:val="00312F7F"/>
    <w:rsid w:val="0033040D"/>
    <w:rsid w:val="003471FC"/>
    <w:rsid w:val="003550CA"/>
    <w:rsid w:val="00356F86"/>
    <w:rsid w:val="00361450"/>
    <w:rsid w:val="003673CF"/>
    <w:rsid w:val="00367402"/>
    <w:rsid w:val="00370775"/>
    <w:rsid w:val="003845C1"/>
    <w:rsid w:val="003930F0"/>
    <w:rsid w:val="00397A82"/>
    <w:rsid w:val="003A6F89"/>
    <w:rsid w:val="003B38C1"/>
    <w:rsid w:val="003C6029"/>
    <w:rsid w:val="003D0443"/>
    <w:rsid w:val="003D4CC3"/>
    <w:rsid w:val="003D7CAC"/>
    <w:rsid w:val="003F132C"/>
    <w:rsid w:val="003F1DCF"/>
    <w:rsid w:val="003F7428"/>
    <w:rsid w:val="00407B55"/>
    <w:rsid w:val="004173FF"/>
    <w:rsid w:val="00420447"/>
    <w:rsid w:val="00420715"/>
    <w:rsid w:val="00423E3E"/>
    <w:rsid w:val="004274CC"/>
    <w:rsid w:val="00427AF4"/>
    <w:rsid w:val="0045236B"/>
    <w:rsid w:val="00452775"/>
    <w:rsid w:val="004562A4"/>
    <w:rsid w:val="004647DA"/>
    <w:rsid w:val="00464FD9"/>
    <w:rsid w:val="00474062"/>
    <w:rsid w:val="00476542"/>
    <w:rsid w:val="00477D6B"/>
    <w:rsid w:val="004939D3"/>
    <w:rsid w:val="00496F4F"/>
    <w:rsid w:val="004A0D90"/>
    <w:rsid w:val="004B4304"/>
    <w:rsid w:val="004F3E14"/>
    <w:rsid w:val="004F48D8"/>
    <w:rsid w:val="005019FF"/>
    <w:rsid w:val="005209EA"/>
    <w:rsid w:val="005249DE"/>
    <w:rsid w:val="005251D6"/>
    <w:rsid w:val="0053057A"/>
    <w:rsid w:val="00536F5B"/>
    <w:rsid w:val="00544A81"/>
    <w:rsid w:val="00560A29"/>
    <w:rsid w:val="00570A59"/>
    <w:rsid w:val="0057272F"/>
    <w:rsid w:val="005C6649"/>
    <w:rsid w:val="005F0084"/>
    <w:rsid w:val="005F29B8"/>
    <w:rsid w:val="00605827"/>
    <w:rsid w:val="006223B7"/>
    <w:rsid w:val="006247D0"/>
    <w:rsid w:val="006375E2"/>
    <w:rsid w:val="00645557"/>
    <w:rsid w:val="00646050"/>
    <w:rsid w:val="00647258"/>
    <w:rsid w:val="00662341"/>
    <w:rsid w:val="006713CA"/>
    <w:rsid w:val="00676C5C"/>
    <w:rsid w:val="00677AB0"/>
    <w:rsid w:val="0068079C"/>
    <w:rsid w:val="006A5A04"/>
    <w:rsid w:val="006A6BAE"/>
    <w:rsid w:val="006C226B"/>
    <w:rsid w:val="006C2409"/>
    <w:rsid w:val="006C417E"/>
    <w:rsid w:val="006C6AA8"/>
    <w:rsid w:val="006D01C3"/>
    <w:rsid w:val="006E08CC"/>
    <w:rsid w:val="006F304B"/>
    <w:rsid w:val="0070471D"/>
    <w:rsid w:val="007419E6"/>
    <w:rsid w:val="00741AA7"/>
    <w:rsid w:val="00753AE4"/>
    <w:rsid w:val="0076631B"/>
    <w:rsid w:val="007D1613"/>
    <w:rsid w:val="007E4A62"/>
    <w:rsid w:val="007E7C2D"/>
    <w:rsid w:val="007F6D3C"/>
    <w:rsid w:val="00803541"/>
    <w:rsid w:val="00825AA2"/>
    <w:rsid w:val="00835576"/>
    <w:rsid w:val="00846805"/>
    <w:rsid w:val="00847545"/>
    <w:rsid w:val="00847C07"/>
    <w:rsid w:val="008638E1"/>
    <w:rsid w:val="008B2CC1"/>
    <w:rsid w:val="008B60B2"/>
    <w:rsid w:val="008F0DEC"/>
    <w:rsid w:val="00904519"/>
    <w:rsid w:val="0090731E"/>
    <w:rsid w:val="00916EE2"/>
    <w:rsid w:val="009175DF"/>
    <w:rsid w:val="009440DF"/>
    <w:rsid w:val="00966A22"/>
    <w:rsid w:val="0096722F"/>
    <w:rsid w:val="00980843"/>
    <w:rsid w:val="00993335"/>
    <w:rsid w:val="009D2B7D"/>
    <w:rsid w:val="009E2791"/>
    <w:rsid w:val="009E3F6F"/>
    <w:rsid w:val="009E474B"/>
    <w:rsid w:val="009E4DB9"/>
    <w:rsid w:val="009E7308"/>
    <w:rsid w:val="009F499F"/>
    <w:rsid w:val="009F5FA4"/>
    <w:rsid w:val="00A006A2"/>
    <w:rsid w:val="00A10ED1"/>
    <w:rsid w:val="00A24498"/>
    <w:rsid w:val="00A34C0C"/>
    <w:rsid w:val="00A42DAF"/>
    <w:rsid w:val="00A44471"/>
    <w:rsid w:val="00A45BD8"/>
    <w:rsid w:val="00A6078A"/>
    <w:rsid w:val="00A778D8"/>
    <w:rsid w:val="00A869B7"/>
    <w:rsid w:val="00A91AD8"/>
    <w:rsid w:val="00A9671E"/>
    <w:rsid w:val="00AC205C"/>
    <w:rsid w:val="00AD5147"/>
    <w:rsid w:val="00AE00D6"/>
    <w:rsid w:val="00AF0A6B"/>
    <w:rsid w:val="00AF18FA"/>
    <w:rsid w:val="00B05A69"/>
    <w:rsid w:val="00B101FB"/>
    <w:rsid w:val="00B21416"/>
    <w:rsid w:val="00B243A1"/>
    <w:rsid w:val="00B42363"/>
    <w:rsid w:val="00B42F89"/>
    <w:rsid w:val="00B749F2"/>
    <w:rsid w:val="00B86AF4"/>
    <w:rsid w:val="00B90252"/>
    <w:rsid w:val="00B9734B"/>
    <w:rsid w:val="00BB2CFB"/>
    <w:rsid w:val="00BD2E9D"/>
    <w:rsid w:val="00BF02A5"/>
    <w:rsid w:val="00C11BFE"/>
    <w:rsid w:val="00C155CC"/>
    <w:rsid w:val="00C70AD9"/>
    <w:rsid w:val="00C73FB6"/>
    <w:rsid w:val="00CB5A2C"/>
    <w:rsid w:val="00CB5AC5"/>
    <w:rsid w:val="00CD4EA1"/>
    <w:rsid w:val="00CF535A"/>
    <w:rsid w:val="00D03FE2"/>
    <w:rsid w:val="00D152D8"/>
    <w:rsid w:val="00D20553"/>
    <w:rsid w:val="00D21CC8"/>
    <w:rsid w:val="00D45252"/>
    <w:rsid w:val="00D50D8A"/>
    <w:rsid w:val="00D57E4F"/>
    <w:rsid w:val="00D627BF"/>
    <w:rsid w:val="00D658FC"/>
    <w:rsid w:val="00D705D2"/>
    <w:rsid w:val="00D71B4D"/>
    <w:rsid w:val="00D85EC7"/>
    <w:rsid w:val="00D93D55"/>
    <w:rsid w:val="00DC66D8"/>
    <w:rsid w:val="00DD318B"/>
    <w:rsid w:val="00DD419A"/>
    <w:rsid w:val="00DF015B"/>
    <w:rsid w:val="00E0045B"/>
    <w:rsid w:val="00E055D0"/>
    <w:rsid w:val="00E244B9"/>
    <w:rsid w:val="00E335FE"/>
    <w:rsid w:val="00E4519A"/>
    <w:rsid w:val="00E501B4"/>
    <w:rsid w:val="00E5217A"/>
    <w:rsid w:val="00E752CA"/>
    <w:rsid w:val="00E75A48"/>
    <w:rsid w:val="00E84598"/>
    <w:rsid w:val="00EC4E49"/>
    <w:rsid w:val="00ED77FB"/>
    <w:rsid w:val="00EE45FA"/>
    <w:rsid w:val="00EF7B0A"/>
    <w:rsid w:val="00F129F6"/>
    <w:rsid w:val="00F13CC5"/>
    <w:rsid w:val="00F3657A"/>
    <w:rsid w:val="00F66152"/>
    <w:rsid w:val="00F71CA3"/>
    <w:rsid w:val="00F71F8B"/>
    <w:rsid w:val="00F83E07"/>
    <w:rsid w:val="00F9436A"/>
    <w:rsid w:val="00FB5F36"/>
    <w:rsid w:val="00FC3A78"/>
    <w:rsid w:val="00FC4910"/>
    <w:rsid w:val="00FD7C74"/>
    <w:rsid w:val="00FE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74AC2AED"/>
  <w15:docId w15:val="{C3D9656E-BEB1-4D25-9228-42E1BB63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F18FA"/>
    <w:pPr>
      <w:keepNext/>
      <w:spacing w:before="240" w:after="18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AF18FA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EF7B0A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EF7B0A"/>
    <w:pPr>
      <w:ind w:left="5534"/>
    </w:pPr>
  </w:style>
  <w:style w:type="character" w:styleId="Hyperlink">
    <w:name w:val="Hyperlink"/>
    <w:rsid w:val="00EF7B0A"/>
    <w:rPr>
      <w:color w:val="0000FF"/>
      <w:u w:val="single"/>
    </w:rPr>
  </w:style>
  <w:style w:type="character" w:styleId="CommentReference">
    <w:name w:val="annotation reference"/>
    <w:basedOn w:val="DefaultParagraphFont"/>
    <w:rsid w:val="002A596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A596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A596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2A5968"/>
    <w:rPr>
      <w:rFonts w:ascii="Arial" w:eastAsia="SimSun" w:hAnsi="Arial" w:cs="Arial"/>
      <w:b/>
      <w:bCs/>
      <w:sz w:val="18"/>
      <w:lang w:eastAsia="zh-CN"/>
    </w:rPr>
  </w:style>
  <w:style w:type="character" w:customStyle="1" w:styleId="ONUMEChar">
    <w:name w:val="ONUM E Char"/>
    <w:basedOn w:val="DefaultParagraphFont"/>
    <w:link w:val="ONUME"/>
    <w:rsid w:val="00133AAD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536F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wipo.int/cooperation/fr/technical_assistance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www.wipo.int/tad/fr/index.js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306D1-C5F9-4008-B945-0590EE3F3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CWS/6/31 (in French)</vt:lpstr>
    </vt:vector>
  </TitlesOfParts>
  <Company>WIPO</Company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CWS/6/31 (in French)</dc:title>
  <dc:subject>RAPPORT SUR LA PRESTATION DE SERVICES CONSULTATIFS ET D’ASSISTANCE TECHNIQUE AUX FINS DU RENFORCEMENT DES CAPACITES DES OFFICES DE PROPRIETE INDUSTRIELLE EN RAPPORT AVEC LE MANDAT DU CWS</dc:subject>
  <dc:creator>WIPO</dc:creator>
  <cp:keywords>CWS</cp:keywords>
  <cp:lastModifiedBy>DRAKE Sophie</cp:lastModifiedBy>
  <cp:revision>74</cp:revision>
  <cp:lastPrinted>2018-09-24T13:01:00Z</cp:lastPrinted>
  <dcterms:created xsi:type="dcterms:W3CDTF">2018-09-17T13:36:00Z</dcterms:created>
  <dcterms:modified xsi:type="dcterms:W3CDTF">2018-10-01T12:34:00Z</dcterms:modified>
  <cp:category>CWS (in French)</cp:category>
</cp:coreProperties>
</file>