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FF1A4B" w:rsidRPr="009A60D7" w14:paraId="2B547582" w14:textId="77777777" w:rsidTr="00D82355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4AB3FE6C" w14:textId="77777777" w:rsidR="00FF1A4B" w:rsidRPr="009A60D7" w:rsidRDefault="00FF1A4B" w:rsidP="00D82355">
            <w:pPr>
              <w:rPr>
                <w:lang w:val="fr-FR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76344DF2" w14:textId="77777777" w:rsidR="00FF1A4B" w:rsidRPr="009A60D7" w:rsidRDefault="00FF1A4B" w:rsidP="00D82355">
            <w:pPr>
              <w:rPr>
                <w:lang w:val="fr-FR"/>
              </w:rPr>
            </w:pPr>
            <w:r w:rsidRPr="009A60D7">
              <w:rPr>
                <w:noProof/>
              </w:rPr>
              <w:drawing>
                <wp:inline distT="0" distB="0" distL="0" distR="0" wp14:anchorId="79590415" wp14:editId="66FE9C87">
                  <wp:extent cx="1857375" cy="1323975"/>
                  <wp:effectExtent l="0" t="0" r="9525" b="9525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4F9F3F83" w14:textId="77777777" w:rsidR="00FF1A4B" w:rsidRPr="009A60D7" w:rsidRDefault="00FF1A4B" w:rsidP="00D82355">
            <w:pPr>
              <w:jc w:val="right"/>
              <w:rPr>
                <w:lang w:val="fr-FR"/>
              </w:rPr>
            </w:pPr>
            <w:r w:rsidRPr="009A60D7">
              <w:rPr>
                <w:b/>
                <w:sz w:val="40"/>
                <w:szCs w:val="40"/>
                <w:lang w:val="fr-FR"/>
              </w:rPr>
              <w:t>F</w:t>
            </w:r>
          </w:p>
        </w:tc>
      </w:tr>
      <w:tr w:rsidR="00FF1A4B" w:rsidRPr="009A60D7" w14:paraId="6B934D90" w14:textId="77777777" w:rsidTr="00D82355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14:paraId="622CCBCC" w14:textId="77777777" w:rsidR="00FF1A4B" w:rsidRPr="009A60D7" w:rsidRDefault="00FF1A4B" w:rsidP="00D82355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9A60D7">
              <w:rPr>
                <w:rFonts w:ascii="Arial Black" w:hAnsi="Arial Black"/>
                <w:caps/>
                <w:sz w:val="15"/>
                <w:lang w:val="fr-FR"/>
              </w:rPr>
              <w:t>CWS/6/</w:t>
            </w:r>
            <w:bookmarkStart w:id="0" w:name="Code"/>
            <w:bookmarkEnd w:id="0"/>
            <w:r w:rsidRPr="009A60D7">
              <w:rPr>
                <w:rFonts w:ascii="Arial Black" w:hAnsi="Arial Black"/>
                <w:caps/>
                <w:sz w:val="15"/>
                <w:lang w:val="fr-FR"/>
              </w:rPr>
              <w:t>29</w:t>
            </w:r>
          </w:p>
        </w:tc>
      </w:tr>
      <w:tr w:rsidR="00FF1A4B" w:rsidRPr="009A60D7" w14:paraId="4076C627" w14:textId="77777777" w:rsidTr="00D82355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14:paraId="0D138234" w14:textId="77777777" w:rsidR="00FF1A4B" w:rsidRPr="009A60D7" w:rsidRDefault="00FF1A4B" w:rsidP="00D82355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9A60D7">
              <w:rPr>
                <w:rFonts w:ascii="Arial Black" w:hAnsi="Arial Black"/>
                <w:caps/>
                <w:sz w:val="15"/>
                <w:lang w:val="fr-FR"/>
              </w:rPr>
              <w:t xml:space="preserve">ORIGINAL : </w:t>
            </w:r>
            <w:bookmarkStart w:id="1" w:name="Original"/>
            <w:bookmarkEnd w:id="1"/>
            <w:r w:rsidRPr="009A60D7">
              <w:rPr>
                <w:rFonts w:ascii="Arial Black" w:hAnsi="Arial Black"/>
                <w:caps/>
                <w:sz w:val="15"/>
                <w:lang w:val="fr-FR"/>
              </w:rPr>
              <w:t xml:space="preserve">anglais </w:t>
            </w:r>
          </w:p>
        </w:tc>
      </w:tr>
      <w:tr w:rsidR="00FF1A4B" w:rsidRPr="009A60D7" w14:paraId="3FE6D090" w14:textId="77777777" w:rsidTr="00D82355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14:paraId="279CA807" w14:textId="77777777" w:rsidR="00FF1A4B" w:rsidRPr="009A60D7" w:rsidRDefault="00FF1A4B" w:rsidP="00D82355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9A60D7">
              <w:rPr>
                <w:rFonts w:ascii="Arial Black" w:hAnsi="Arial Black"/>
                <w:caps/>
                <w:sz w:val="15"/>
                <w:lang w:val="fr-FR"/>
              </w:rPr>
              <w:t xml:space="preserve">DATE : </w:t>
            </w:r>
            <w:bookmarkStart w:id="2" w:name="Date"/>
            <w:bookmarkEnd w:id="2"/>
            <w:r w:rsidRPr="009A60D7">
              <w:rPr>
                <w:rFonts w:ascii="Arial Black" w:hAnsi="Arial Black"/>
                <w:caps/>
                <w:sz w:val="15"/>
                <w:lang w:val="fr-FR"/>
              </w:rPr>
              <w:t xml:space="preserve">9 août 2018 </w:t>
            </w:r>
          </w:p>
        </w:tc>
      </w:tr>
    </w:tbl>
    <w:p w14:paraId="21BA1237" w14:textId="77777777" w:rsidR="00FF1A4B" w:rsidRPr="009A60D7" w:rsidRDefault="00FF1A4B" w:rsidP="00FF1A4B">
      <w:pPr>
        <w:spacing w:before="1200" w:after="600"/>
        <w:rPr>
          <w:b/>
          <w:sz w:val="28"/>
          <w:szCs w:val="28"/>
          <w:lang w:val="fr-FR"/>
        </w:rPr>
      </w:pPr>
      <w:r w:rsidRPr="009A60D7">
        <w:rPr>
          <w:b/>
          <w:sz w:val="28"/>
          <w:szCs w:val="28"/>
          <w:lang w:val="fr-FR"/>
        </w:rPr>
        <w:t>Comité des normes de l’OMPI (CW</w:t>
      </w:r>
      <w:bookmarkStart w:id="3" w:name="_GoBack"/>
      <w:bookmarkEnd w:id="3"/>
      <w:r w:rsidRPr="009A60D7">
        <w:rPr>
          <w:b/>
          <w:sz w:val="28"/>
          <w:szCs w:val="28"/>
          <w:lang w:val="fr-FR"/>
        </w:rPr>
        <w:t>S)</w:t>
      </w:r>
    </w:p>
    <w:p w14:paraId="2009DCAF" w14:textId="77777777" w:rsidR="00FF1A4B" w:rsidRPr="009A60D7" w:rsidRDefault="00FF1A4B" w:rsidP="00FF1A4B">
      <w:pPr>
        <w:rPr>
          <w:b/>
          <w:sz w:val="24"/>
          <w:szCs w:val="24"/>
          <w:lang w:val="fr-FR"/>
        </w:rPr>
      </w:pPr>
      <w:r w:rsidRPr="009A60D7">
        <w:rPr>
          <w:b/>
          <w:sz w:val="24"/>
          <w:szCs w:val="24"/>
          <w:lang w:val="fr-FR"/>
        </w:rPr>
        <w:t>Sixième session</w:t>
      </w:r>
    </w:p>
    <w:p w14:paraId="3563F97F" w14:textId="77777777" w:rsidR="00FF1A4B" w:rsidRPr="009A60D7" w:rsidRDefault="00FF1A4B" w:rsidP="00FF1A4B">
      <w:pPr>
        <w:rPr>
          <w:b/>
          <w:sz w:val="24"/>
          <w:szCs w:val="24"/>
          <w:lang w:val="fr-FR"/>
        </w:rPr>
      </w:pPr>
      <w:r w:rsidRPr="009A60D7">
        <w:rPr>
          <w:b/>
          <w:sz w:val="24"/>
          <w:szCs w:val="24"/>
          <w:lang w:val="fr-FR"/>
        </w:rPr>
        <w:t>Genève, 15 – 19 octobre 2018</w:t>
      </w:r>
    </w:p>
    <w:p w14:paraId="481245B2" w14:textId="32F39205" w:rsidR="00A03FE7" w:rsidRPr="000A13A3" w:rsidRDefault="000A13A3" w:rsidP="000A13A3">
      <w:pPr>
        <w:spacing w:before="720"/>
        <w:rPr>
          <w:sz w:val="24"/>
          <w:szCs w:val="24"/>
          <w:lang w:val="fr-FR"/>
        </w:rPr>
      </w:pPr>
      <w:r w:rsidRPr="000A13A3">
        <w:rPr>
          <w:sz w:val="24"/>
          <w:szCs w:val="24"/>
          <w:lang w:val="fr-FR"/>
        </w:rPr>
        <w:t>QUESTIONNAIRE RELATIF À LA REPRÉSENTATION ÉLECTRONIQUE DES DESSINS ET MODÈLES</w:t>
      </w:r>
    </w:p>
    <w:p w14:paraId="64A061EC" w14:textId="1243EC61" w:rsidR="00A03FE7" w:rsidRPr="009A60D7" w:rsidRDefault="00A03FE7" w:rsidP="00521F5F">
      <w:pPr>
        <w:spacing w:before="360" w:after="960"/>
        <w:rPr>
          <w:i/>
          <w:lang w:val="fr-FR"/>
        </w:rPr>
      </w:pPr>
      <w:r w:rsidRPr="009A60D7">
        <w:rPr>
          <w:i/>
          <w:lang w:val="fr-FR"/>
        </w:rPr>
        <w:t xml:space="preserve">Document </w:t>
      </w:r>
      <w:r w:rsidR="00F2259E" w:rsidRPr="009A60D7">
        <w:rPr>
          <w:i/>
          <w:lang w:val="fr-FR"/>
        </w:rPr>
        <w:t>établi par l</w:t>
      </w:r>
      <w:r w:rsidR="00EA1B4B" w:rsidRPr="009A60D7">
        <w:rPr>
          <w:i/>
          <w:lang w:val="fr-FR"/>
        </w:rPr>
        <w:t>’</w:t>
      </w:r>
      <w:r w:rsidR="00F2259E" w:rsidRPr="009A60D7">
        <w:rPr>
          <w:i/>
          <w:lang w:val="fr-FR"/>
        </w:rPr>
        <w:t>Équipe d</w:t>
      </w:r>
      <w:r w:rsidR="00EA1B4B" w:rsidRPr="009A60D7">
        <w:rPr>
          <w:i/>
          <w:lang w:val="fr-FR"/>
        </w:rPr>
        <w:t>’</w:t>
      </w:r>
      <w:r w:rsidR="00F2259E" w:rsidRPr="009A60D7">
        <w:rPr>
          <w:i/>
          <w:lang w:val="fr-FR"/>
        </w:rPr>
        <w:t xml:space="preserve">experts chargée de la représentation des </w:t>
      </w:r>
      <w:r w:rsidR="0045313A" w:rsidRPr="009A60D7">
        <w:rPr>
          <w:i/>
          <w:lang w:val="fr-FR"/>
        </w:rPr>
        <w:t>dessins et modèles</w:t>
      </w:r>
    </w:p>
    <w:p w14:paraId="07A1E2E6" w14:textId="4E15F5E5" w:rsidR="00130422" w:rsidRPr="009A60D7" w:rsidRDefault="00084572" w:rsidP="00130422">
      <w:pPr>
        <w:pStyle w:val="ONUMFS"/>
        <w:rPr>
          <w:lang w:val="fr-FR"/>
        </w:rPr>
      </w:pPr>
      <w:r w:rsidRPr="009A60D7">
        <w:rPr>
          <w:lang w:val="fr-FR"/>
        </w:rPr>
        <w:t>À sa cinqu</w:t>
      </w:r>
      <w:r w:rsidR="00EA1B4B" w:rsidRPr="009A60D7">
        <w:rPr>
          <w:lang w:val="fr-FR"/>
        </w:rPr>
        <w:t>ième session</w:t>
      </w:r>
      <w:r w:rsidRPr="009A60D7">
        <w:rPr>
          <w:lang w:val="fr-FR"/>
        </w:rPr>
        <w:t>, tenue du 29 mai au 2 juin 2017</w:t>
      </w:r>
      <w:r w:rsidR="003C6762" w:rsidRPr="009A60D7">
        <w:rPr>
          <w:lang w:val="fr-FR"/>
        </w:rPr>
        <w:t>, le Comité des normes de l</w:t>
      </w:r>
      <w:r w:rsidR="00EA1B4B" w:rsidRPr="009A60D7">
        <w:rPr>
          <w:lang w:val="fr-FR"/>
        </w:rPr>
        <w:t>’</w:t>
      </w:r>
      <w:r w:rsidR="003C6762" w:rsidRPr="009A60D7">
        <w:rPr>
          <w:lang w:val="fr-FR"/>
        </w:rPr>
        <w:t xml:space="preserve">OMPI </w:t>
      </w:r>
      <w:r w:rsidR="00013FC4" w:rsidRPr="009A60D7">
        <w:rPr>
          <w:lang w:val="fr-FR"/>
        </w:rPr>
        <w:t>(CWS) a</w:t>
      </w:r>
      <w:r w:rsidR="00DC06C0" w:rsidRPr="009A60D7">
        <w:rPr>
          <w:lang w:val="fr-FR"/>
        </w:rPr>
        <w:t xml:space="preserve"> créé la nouvelle tâche n° </w:t>
      </w:r>
      <w:r w:rsidR="00A03FE7" w:rsidRPr="009A60D7">
        <w:rPr>
          <w:lang w:val="fr-FR"/>
        </w:rPr>
        <w:t xml:space="preserve">57 </w:t>
      </w:r>
      <w:r w:rsidR="00DC06C0" w:rsidRPr="009A60D7">
        <w:rPr>
          <w:lang w:val="fr-FR"/>
        </w:rPr>
        <w:t xml:space="preserve">en vue de </w:t>
      </w:r>
      <w:r w:rsidR="00A03FE7" w:rsidRPr="009A60D7">
        <w:rPr>
          <w:lang w:val="fr-FR"/>
        </w:rPr>
        <w:t>“</w:t>
      </w:r>
      <w:r w:rsidR="00DC06C0" w:rsidRPr="009A60D7">
        <w:rPr>
          <w:lang w:val="fr-FR"/>
        </w:rPr>
        <w:t xml:space="preserve">recueillir des informations sur les exigences des offices de propriété industrielle et des clients; </w:t>
      </w:r>
      <w:r w:rsidR="005F7C89" w:rsidRPr="009A60D7">
        <w:rPr>
          <w:lang w:val="fr-FR"/>
        </w:rPr>
        <w:t xml:space="preserve"> </w:t>
      </w:r>
      <w:r w:rsidR="00DC06C0" w:rsidRPr="009A60D7">
        <w:rPr>
          <w:lang w:val="fr-FR"/>
        </w:rPr>
        <w:t>et élaborer des recommandations en matière de représentations visuelles sous forme électronique pour les dessins et modèles</w:t>
      </w:r>
      <w:r w:rsidR="00A03FE7" w:rsidRPr="009A60D7">
        <w:rPr>
          <w:lang w:val="fr-FR"/>
        </w:rPr>
        <w:t>”</w:t>
      </w:r>
      <w:r w:rsidR="00013FC4" w:rsidRPr="009A60D7">
        <w:rPr>
          <w:lang w:val="fr-FR"/>
        </w:rPr>
        <w:t>.  I</w:t>
      </w:r>
      <w:r w:rsidR="00DC06C0" w:rsidRPr="009A60D7">
        <w:rPr>
          <w:lang w:val="fr-FR"/>
        </w:rPr>
        <w:t xml:space="preserve">l a également </w:t>
      </w:r>
      <w:r w:rsidR="0049770F" w:rsidRPr="009A60D7">
        <w:rPr>
          <w:lang w:val="fr-FR"/>
        </w:rPr>
        <w:t>mis sur pied</w:t>
      </w:r>
      <w:r w:rsidR="00DC06C0" w:rsidRPr="009A60D7">
        <w:rPr>
          <w:lang w:val="fr-FR"/>
        </w:rPr>
        <w:t xml:space="preserve"> l</w:t>
      </w:r>
      <w:r w:rsidR="00EA1B4B" w:rsidRPr="009A60D7">
        <w:rPr>
          <w:lang w:val="fr-FR"/>
        </w:rPr>
        <w:t>’</w:t>
      </w:r>
      <w:r w:rsidR="00DC06C0" w:rsidRPr="009A60D7">
        <w:rPr>
          <w:lang w:val="fr-FR"/>
        </w:rPr>
        <w:t>Équipe d</w:t>
      </w:r>
      <w:r w:rsidR="00EA1B4B" w:rsidRPr="009A60D7">
        <w:rPr>
          <w:lang w:val="fr-FR"/>
        </w:rPr>
        <w:t>’</w:t>
      </w:r>
      <w:r w:rsidR="00DC06C0" w:rsidRPr="009A60D7">
        <w:rPr>
          <w:lang w:val="fr-FR"/>
        </w:rPr>
        <w:t>experts chargée de la représentation des dessins et modèles afin de mettre en œuvre cette tâche.</w:t>
      </w:r>
    </w:p>
    <w:p w14:paraId="1E27B751" w14:textId="4E27F43A" w:rsidR="00130422" w:rsidRPr="009A60D7" w:rsidRDefault="00DC06C0" w:rsidP="00130422">
      <w:pPr>
        <w:pStyle w:val="ONUMFS"/>
        <w:rPr>
          <w:szCs w:val="22"/>
          <w:lang w:val="fr-FR"/>
        </w:rPr>
      </w:pPr>
      <w:r w:rsidRPr="009A60D7">
        <w:rPr>
          <w:lang w:val="fr-FR"/>
        </w:rPr>
        <w:t>En vue de recueillir des informations auprès des offices de propriété industrielle, l</w:t>
      </w:r>
      <w:r w:rsidR="00EA1B4B" w:rsidRPr="009A60D7">
        <w:rPr>
          <w:lang w:val="fr-FR"/>
        </w:rPr>
        <w:t>’</w:t>
      </w:r>
      <w:r w:rsidRPr="009A60D7">
        <w:rPr>
          <w:lang w:val="fr-FR"/>
        </w:rPr>
        <w:t>équipe d</w:t>
      </w:r>
      <w:r w:rsidR="00EA1B4B" w:rsidRPr="009A60D7">
        <w:rPr>
          <w:lang w:val="fr-FR"/>
        </w:rPr>
        <w:t>’</w:t>
      </w:r>
      <w:r w:rsidRPr="009A60D7">
        <w:rPr>
          <w:lang w:val="fr-FR"/>
        </w:rPr>
        <w:t>experts a é</w:t>
      </w:r>
      <w:r w:rsidR="0049770F" w:rsidRPr="009A60D7">
        <w:rPr>
          <w:lang w:val="fr-FR"/>
        </w:rPr>
        <w:t>tabli</w:t>
      </w:r>
      <w:r w:rsidRPr="009A60D7">
        <w:rPr>
          <w:lang w:val="fr-FR"/>
        </w:rPr>
        <w:t xml:space="preserve"> un projet de </w:t>
      </w:r>
      <w:r w:rsidR="00B83A6F" w:rsidRPr="009A60D7">
        <w:rPr>
          <w:lang w:val="fr-FR"/>
        </w:rPr>
        <w:t xml:space="preserve">questionnaire, </w:t>
      </w:r>
      <w:r w:rsidRPr="009A60D7">
        <w:rPr>
          <w:lang w:val="fr-FR"/>
        </w:rPr>
        <w:t>qui fait l</w:t>
      </w:r>
      <w:r w:rsidR="00EA1B4B" w:rsidRPr="009A60D7">
        <w:rPr>
          <w:lang w:val="fr-FR"/>
        </w:rPr>
        <w:t>’</w:t>
      </w:r>
      <w:r w:rsidRPr="009A60D7">
        <w:rPr>
          <w:lang w:val="fr-FR"/>
        </w:rPr>
        <w:t>objet de l</w:t>
      </w:r>
      <w:r w:rsidR="00EA1B4B" w:rsidRPr="009A60D7">
        <w:rPr>
          <w:lang w:val="fr-FR"/>
        </w:rPr>
        <w:t>’</w:t>
      </w:r>
      <w:r w:rsidRPr="009A60D7">
        <w:rPr>
          <w:lang w:val="fr-FR"/>
        </w:rPr>
        <w:t>a</w:t>
      </w:r>
      <w:r w:rsidR="00B83A6F" w:rsidRPr="009A60D7">
        <w:rPr>
          <w:lang w:val="fr-FR"/>
        </w:rPr>
        <w:t>nnex</w:t>
      </w:r>
      <w:r w:rsidRPr="009A60D7">
        <w:rPr>
          <w:lang w:val="fr-FR"/>
        </w:rPr>
        <w:t xml:space="preserve">e du présent </w:t>
      </w:r>
      <w:r w:rsidR="00B83A6F" w:rsidRPr="009A60D7">
        <w:rPr>
          <w:lang w:val="fr-FR"/>
        </w:rPr>
        <w:t>docume</w:t>
      </w:r>
      <w:r w:rsidR="00521F5F" w:rsidRPr="009A60D7">
        <w:rPr>
          <w:lang w:val="fr-FR"/>
        </w:rPr>
        <w:t>nt.  Lo</w:t>
      </w:r>
      <w:r w:rsidR="004E686C" w:rsidRPr="009A60D7">
        <w:rPr>
          <w:lang w:val="fr-FR"/>
        </w:rPr>
        <w:t>rs de l</w:t>
      </w:r>
      <w:r w:rsidR="00EA1B4B" w:rsidRPr="009A60D7">
        <w:rPr>
          <w:lang w:val="fr-FR"/>
        </w:rPr>
        <w:t>’</w:t>
      </w:r>
      <w:r w:rsidR="004E686C" w:rsidRPr="009A60D7">
        <w:rPr>
          <w:lang w:val="fr-FR"/>
        </w:rPr>
        <w:t>é</w:t>
      </w:r>
      <w:r w:rsidR="0049770F" w:rsidRPr="009A60D7">
        <w:rPr>
          <w:lang w:val="fr-FR"/>
        </w:rPr>
        <w:t>tablissement</w:t>
      </w:r>
      <w:r w:rsidR="004E686C" w:rsidRPr="009A60D7">
        <w:rPr>
          <w:lang w:val="fr-FR"/>
        </w:rPr>
        <w:t xml:space="preserve"> du questionnaire, l</w:t>
      </w:r>
      <w:r w:rsidR="00EA1B4B" w:rsidRPr="009A60D7">
        <w:rPr>
          <w:lang w:val="fr-FR"/>
        </w:rPr>
        <w:t>’</w:t>
      </w:r>
      <w:r w:rsidR="004E686C" w:rsidRPr="009A60D7">
        <w:rPr>
          <w:lang w:val="fr-FR"/>
        </w:rPr>
        <w:t>équipe d</w:t>
      </w:r>
      <w:r w:rsidR="00EA1B4B" w:rsidRPr="009A60D7">
        <w:rPr>
          <w:lang w:val="fr-FR"/>
        </w:rPr>
        <w:t>’</w:t>
      </w:r>
      <w:r w:rsidR="004E686C" w:rsidRPr="009A60D7">
        <w:rPr>
          <w:lang w:val="fr-FR"/>
        </w:rPr>
        <w:t xml:space="preserve">experts </w:t>
      </w:r>
      <w:r w:rsidR="00815E9C" w:rsidRPr="009A60D7">
        <w:rPr>
          <w:lang w:val="fr-FR"/>
        </w:rPr>
        <w:t xml:space="preserve">a noté que les </w:t>
      </w:r>
      <w:r w:rsidR="00C135ED" w:rsidRPr="009A60D7">
        <w:rPr>
          <w:lang w:val="fr-FR"/>
        </w:rPr>
        <w:t>prescriptions actuellement en vigueur en ce qui concerne la représentation électronique des dessins et modèles sont très différent</w:t>
      </w:r>
      <w:r w:rsidR="00521F5F" w:rsidRPr="009A60D7">
        <w:rPr>
          <w:lang w:val="fr-FR"/>
        </w:rPr>
        <w:t>es.  Pa</w:t>
      </w:r>
      <w:r w:rsidR="00C135ED" w:rsidRPr="009A60D7">
        <w:rPr>
          <w:lang w:val="fr-FR"/>
        </w:rPr>
        <w:t xml:space="preserve">r exemple, certains offices de propriété industrielle acceptent uniquement les fichiers </w:t>
      </w:r>
      <w:r w:rsidR="0049770F" w:rsidRPr="009A60D7">
        <w:rPr>
          <w:lang w:val="fr-FR"/>
        </w:rPr>
        <w:t>image en 2D, tandis que d</w:t>
      </w:r>
      <w:r w:rsidR="00EA1B4B" w:rsidRPr="009A60D7">
        <w:rPr>
          <w:lang w:val="fr-FR"/>
        </w:rPr>
        <w:t>’</w:t>
      </w:r>
      <w:r w:rsidR="0049770F" w:rsidRPr="009A60D7">
        <w:rPr>
          <w:lang w:val="fr-FR"/>
        </w:rPr>
        <w:t>autres acceptent les fichiers en 3D, voire les fichiers vid</w:t>
      </w:r>
      <w:r w:rsidR="00521F5F" w:rsidRPr="009A60D7">
        <w:rPr>
          <w:lang w:val="fr-FR"/>
        </w:rPr>
        <w:t>éo.  Dè</w:t>
      </w:r>
      <w:r w:rsidR="0049770F" w:rsidRPr="009A60D7">
        <w:rPr>
          <w:lang w:val="fr-FR"/>
        </w:rPr>
        <w:t>s lors, afin d</w:t>
      </w:r>
      <w:r w:rsidR="00EA1B4B" w:rsidRPr="009A60D7">
        <w:rPr>
          <w:lang w:val="fr-FR"/>
        </w:rPr>
        <w:t>’</w:t>
      </w:r>
      <w:r w:rsidR="0049770F" w:rsidRPr="009A60D7">
        <w:rPr>
          <w:lang w:val="fr-FR"/>
        </w:rPr>
        <w:t>être en mesure d</w:t>
      </w:r>
      <w:r w:rsidR="00EA1B4B" w:rsidRPr="009A60D7">
        <w:rPr>
          <w:lang w:val="fr-FR"/>
        </w:rPr>
        <w:t>’</w:t>
      </w:r>
      <w:r w:rsidR="0049770F" w:rsidRPr="009A60D7">
        <w:rPr>
          <w:lang w:val="fr-FR"/>
        </w:rPr>
        <w:t>élaborer des recommandations en matière de représentations visuelles sous forme électronique pour les dessins et modèles</w:t>
      </w:r>
      <w:r w:rsidR="00B83A6F" w:rsidRPr="009A60D7">
        <w:rPr>
          <w:lang w:val="fr-FR"/>
        </w:rPr>
        <w:t xml:space="preserve">, </w:t>
      </w:r>
      <w:r w:rsidR="0049770F" w:rsidRPr="009A60D7">
        <w:rPr>
          <w:lang w:val="fr-FR"/>
        </w:rPr>
        <w:t>l</w:t>
      </w:r>
      <w:r w:rsidR="00EA1B4B" w:rsidRPr="009A60D7">
        <w:rPr>
          <w:lang w:val="fr-FR"/>
        </w:rPr>
        <w:t>’</w:t>
      </w:r>
      <w:r w:rsidR="0049770F" w:rsidRPr="009A60D7">
        <w:rPr>
          <w:lang w:val="fr-FR"/>
        </w:rPr>
        <w:t>équipe d</w:t>
      </w:r>
      <w:r w:rsidR="00EA1B4B" w:rsidRPr="009A60D7">
        <w:rPr>
          <w:lang w:val="fr-FR"/>
        </w:rPr>
        <w:t>’</w:t>
      </w:r>
      <w:r w:rsidR="0049770F" w:rsidRPr="009A60D7">
        <w:rPr>
          <w:lang w:val="fr-FR"/>
        </w:rPr>
        <w:t>experts prie</w:t>
      </w:r>
      <w:r w:rsidR="00EA1B4B" w:rsidRPr="009A60D7">
        <w:rPr>
          <w:lang w:val="fr-FR"/>
        </w:rPr>
        <w:t xml:space="preserve"> le CWS</w:t>
      </w:r>
      <w:r w:rsidR="00B83A6F" w:rsidRPr="009A60D7">
        <w:rPr>
          <w:lang w:val="fr-FR"/>
        </w:rPr>
        <w:t xml:space="preserve"> </w:t>
      </w:r>
      <w:r w:rsidR="0049770F" w:rsidRPr="009A60D7">
        <w:rPr>
          <w:lang w:val="fr-FR"/>
        </w:rPr>
        <w:t>d</w:t>
      </w:r>
      <w:r w:rsidR="00EA1B4B" w:rsidRPr="009A60D7">
        <w:rPr>
          <w:lang w:val="fr-FR"/>
        </w:rPr>
        <w:t>’</w:t>
      </w:r>
      <w:r w:rsidR="0049770F" w:rsidRPr="009A60D7">
        <w:rPr>
          <w:lang w:val="fr-FR"/>
        </w:rPr>
        <w:t>encourager les offices de propriété industrielle à participer activement à l</w:t>
      </w:r>
      <w:r w:rsidR="00EA1B4B" w:rsidRPr="009A60D7">
        <w:rPr>
          <w:lang w:val="fr-FR"/>
        </w:rPr>
        <w:t>’</w:t>
      </w:r>
      <w:r w:rsidR="0049770F" w:rsidRPr="009A60D7">
        <w:rPr>
          <w:lang w:val="fr-FR"/>
        </w:rPr>
        <w:t>enquête</w:t>
      </w:r>
      <w:r w:rsidR="00013FC4" w:rsidRPr="009A60D7">
        <w:rPr>
          <w:szCs w:val="22"/>
          <w:lang w:val="fr-FR"/>
        </w:rPr>
        <w:t>.</w:t>
      </w:r>
    </w:p>
    <w:p w14:paraId="7076EF2E" w14:textId="0FE15136" w:rsidR="00EA1B4B" w:rsidRPr="009A60D7" w:rsidRDefault="0049770F" w:rsidP="00130422">
      <w:pPr>
        <w:pStyle w:val="ONUMFS"/>
        <w:rPr>
          <w:lang w:val="fr-FR"/>
        </w:rPr>
      </w:pPr>
      <w:r w:rsidRPr="009A60D7">
        <w:rPr>
          <w:lang w:val="fr-FR"/>
        </w:rPr>
        <w:t>L</w:t>
      </w:r>
      <w:r w:rsidR="00EA1B4B" w:rsidRPr="009A60D7">
        <w:rPr>
          <w:lang w:val="fr-FR"/>
        </w:rPr>
        <w:t>’</w:t>
      </w:r>
      <w:r w:rsidRPr="009A60D7">
        <w:rPr>
          <w:lang w:val="fr-FR"/>
        </w:rPr>
        <w:t>équipe d</w:t>
      </w:r>
      <w:r w:rsidR="00EA1B4B" w:rsidRPr="009A60D7">
        <w:rPr>
          <w:lang w:val="fr-FR"/>
        </w:rPr>
        <w:t>’</w:t>
      </w:r>
      <w:r w:rsidRPr="009A60D7">
        <w:rPr>
          <w:lang w:val="fr-FR"/>
        </w:rPr>
        <w:t xml:space="preserve">experts prévoit de réaliser une enquête en décembre 2018 et de présenter </w:t>
      </w:r>
      <w:r w:rsidR="00DC247F" w:rsidRPr="009A60D7">
        <w:rPr>
          <w:lang w:val="fr-FR"/>
        </w:rPr>
        <w:t>les résultats de cette enquête à la sept</w:t>
      </w:r>
      <w:r w:rsidR="00EA1B4B" w:rsidRPr="009A60D7">
        <w:rPr>
          <w:lang w:val="fr-FR"/>
        </w:rPr>
        <w:t>ième session du CWS</w:t>
      </w:r>
      <w:r w:rsidR="00DC247F" w:rsidRPr="009A60D7">
        <w:rPr>
          <w:lang w:val="fr-FR"/>
        </w:rPr>
        <w:t xml:space="preserve"> si le projet de questionnaire est approuvé à la présente </w:t>
      </w:r>
      <w:r w:rsidR="009F7F9A" w:rsidRPr="009A60D7">
        <w:rPr>
          <w:lang w:val="fr-FR"/>
        </w:rPr>
        <w:t>session (</w:t>
      </w:r>
      <w:r w:rsidR="00DC247F" w:rsidRPr="009A60D7">
        <w:rPr>
          <w:lang w:val="fr-FR"/>
        </w:rPr>
        <w:t xml:space="preserve">voir le </w:t>
      </w:r>
      <w:r w:rsidR="00EA1B4B" w:rsidRPr="009A60D7">
        <w:rPr>
          <w:lang w:val="fr-FR"/>
        </w:rPr>
        <w:t>paragraphe 8</w:t>
      </w:r>
      <w:r w:rsidR="009F7F9A" w:rsidRPr="009A60D7">
        <w:rPr>
          <w:lang w:val="fr-FR"/>
        </w:rPr>
        <w:t xml:space="preserve"> </w:t>
      </w:r>
      <w:r w:rsidR="00DC247F" w:rsidRPr="009A60D7">
        <w:rPr>
          <w:lang w:val="fr-FR"/>
        </w:rPr>
        <w:t xml:space="preserve">du </w:t>
      </w:r>
      <w:r w:rsidR="00EA1B4B" w:rsidRPr="009A60D7">
        <w:rPr>
          <w:lang w:val="fr-FR"/>
        </w:rPr>
        <w:t>document</w:t>
      </w:r>
      <w:r w:rsidR="00521F5F" w:rsidRPr="009A60D7">
        <w:rPr>
          <w:lang w:val="fr-FR"/>
        </w:rPr>
        <w:t> </w:t>
      </w:r>
      <w:r w:rsidR="00EA1B4B" w:rsidRPr="009A60D7">
        <w:rPr>
          <w:lang w:val="fr-FR"/>
        </w:rPr>
        <w:t>CW</w:t>
      </w:r>
      <w:r w:rsidR="009F7F9A" w:rsidRPr="009A60D7">
        <w:rPr>
          <w:lang w:val="fr-FR"/>
        </w:rPr>
        <w:t xml:space="preserve">S/6/28).  </w:t>
      </w:r>
      <w:r w:rsidR="00DC247F" w:rsidRPr="009A60D7">
        <w:rPr>
          <w:lang w:val="fr-FR"/>
        </w:rPr>
        <w:t xml:space="preserve">Le Bureau international </w:t>
      </w:r>
      <w:r w:rsidR="00ED6AAF" w:rsidRPr="009A60D7">
        <w:rPr>
          <w:lang w:val="fr-FR"/>
        </w:rPr>
        <w:t>devrait être</w:t>
      </w:r>
      <w:r w:rsidR="00DC247F" w:rsidRPr="009A60D7">
        <w:rPr>
          <w:lang w:val="fr-FR"/>
        </w:rPr>
        <w:t xml:space="preserve"> prié d</w:t>
      </w:r>
      <w:r w:rsidR="00EA1B4B" w:rsidRPr="009A60D7">
        <w:rPr>
          <w:lang w:val="fr-FR"/>
        </w:rPr>
        <w:t>’</w:t>
      </w:r>
      <w:r w:rsidR="00DC247F" w:rsidRPr="009A60D7">
        <w:rPr>
          <w:lang w:val="fr-FR"/>
        </w:rPr>
        <w:t xml:space="preserve">établir et de diffuser une circulaire invitant les offices de propriété industrielle à remplir le </w:t>
      </w:r>
      <w:r w:rsidR="009F7F9A" w:rsidRPr="009A60D7">
        <w:rPr>
          <w:lang w:val="fr-FR"/>
        </w:rPr>
        <w:t>questionnaire.</w:t>
      </w:r>
    </w:p>
    <w:p w14:paraId="5010F508" w14:textId="4A44620F" w:rsidR="00EA1B4B" w:rsidRPr="009A60D7" w:rsidRDefault="00DC247F" w:rsidP="009A60D7">
      <w:pPr>
        <w:pStyle w:val="ONUMFS"/>
        <w:keepNext/>
        <w:keepLines/>
        <w:ind w:left="5533"/>
        <w:rPr>
          <w:i/>
          <w:lang w:val="fr-FR"/>
        </w:rPr>
      </w:pPr>
      <w:r w:rsidRPr="009A60D7">
        <w:rPr>
          <w:i/>
          <w:lang w:val="fr-FR"/>
        </w:rPr>
        <w:lastRenderedPageBreak/>
        <w:t xml:space="preserve">Le </w:t>
      </w:r>
      <w:r w:rsidR="00A03FE7" w:rsidRPr="009A60D7">
        <w:rPr>
          <w:i/>
          <w:lang w:val="fr-FR"/>
        </w:rPr>
        <w:t xml:space="preserve">CWS </w:t>
      </w:r>
      <w:r w:rsidRPr="009A60D7">
        <w:rPr>
          <w:i/>
          <w:lang w:val="fr-FR"/>
        </w:rPr>
        <w:t>est invité</w:t>
      </w:r>
    </w:p>
    <w:p w14:paraId="475E7C07" w14:textId="1DC2AA6E" w:rsidR="00EA1B4B" w:rsidRPr="009A60D7" w:rsidRDefault="00A03FE7" w:rsidP="009A60D7">
      <w:pPr>
        <w:pStyle w:val="ONUME"/>
        <w:keepNext/>
        <w:keepLines/>
        <w:numPr>
          <w:ilvl w:val="0"/>
          <w:numId w:val="0"/>
        </w:numPr>
        <w:ind w:left="5529" w:firstLine="708"/>
        <w:rPr>
          <w:i/>
          <w:lang w:val="fr-FR"/>
        </w:rPr>
      </w:pPr>
      <w:r w:rsidRPr="009A60D7">
        <w:rPr>
          <w:i/>
          <w:lang w:val="fr-FR"/>
        </w:rPr>
        <w:t>a)</w:t>
      </w:r>
      <w:r w:rsidRPr="009A60D7">
        <w:rPr>
          <w:i/>
          <w:lang w:val="fr-FR"/>
        </w:rPr>
        <w:tab/>
      </w:r>
      <w:r w:rsidR="00DC247F" w:rsidRPr="009A60D7">
        <w:rPr>
          <w:i/>
          <w:lang w:val="fr-FR"/>
        </w:rPr>
        <w:t xml:space="preserve">à prendre </w:t>
      </w:r>
      <w:r w:rsidRPr="009A60D7">
        <w:rPr>
          <w:i/>
          <w:lang w:val="fr-FR"/>
        </w:rPr>
        <w:t xml:space="preserve">note </w:t>
      </w:r>
      <w:r w:rsidR="00DC247F" w:rsidRPr="009A60D7">
        <w:rPr>
          <w:i/>
          <w:lang w:val="fr-FR"/>
        </w:rPr>
        <w:t>du contenu du présent</w:t>
      </w:r>
      <w:r w:rsidRPr="009A60D7">
        <w:rPr>
          <w:i/>
          <w:lang w:val="fr-FR"/>
        </w:rPr>
        <w:t xml:space="preserve"> document</w:t>
      </w:r>
      <w:r w:rsidR="00286F3F" w:rsidRPr="009A60D7">
        <w:rPr>
          <w:i/>
          <w:lang w:val="fr-FR"/>
        </w:rPr>
        <w:t xml:space="preserve"> </w:t>
      </w:r>
      <w:r w:rsidR="00DC247F" w:rsidRPr="009A60D7">
        <w:rPr>
          <w:i/>
          <w:lang w:val="fr-FR"/>
        </w:rPr>
        <w:t>et de son</w:t>
      </w:r>
      <w:r w:rsidR="00286F3F" w:rsidRPr="009A60D7">
        <w:rPr>
          <w:i/>
          <w:lang w:val="fr-FR"/>
        </w:rPr>
        <w:t xml:space="preserve"> </w:t>
      </w:r>
      <w:r w:rsidR="00DC247F" w:rsidRPr="009A60D7">
        <w:rPr>
          <w:i/>
          <w:lang w:val="fr-FR"/>
        </w:rPr>
        <w:t>a</w:t>
      </w:r>
      <w:r w:rsidR="00286F3F" w:rsidRPr="009A60D7">
        <w:rPr>
          <w:i/>
          <w:lang w:val="fr-FR"/>
        </w:rPr>
        <w:t>nnex</w:t>
      </w:r>
      <w:r w:rsidR="00DC247F" w:rsidRPr="009A60D7">
        <w:rPr>
          <w:i/>
          <w:lang w:val="fr-FR"/>
        </w:rPr>
        <w:t>e</w:t>
      </w:r>
      <w:r w:rsidRPr="009A60D7">
        <w:rPr>
          <w:i/>
          <w:lang w:val="fr-FR"/>
        </w:rPr>
        <w:t>;</w:t>
      </w:r>
    </w:p>
    <w:p w14:paraId="07048DDD" w14:textId="4A1FFB69" w:rsidR="00A03FE7" w:rsidRPr="009A60D7" w:rsidRDefault="00A03FE7" w:rsidP="009A60D7">
      <w:pPr>
        <w:pStyle w:val="ONUME"/>
        <w:keepNext/>
        <w:keepLines/>
        <w:numPr>
          <w:ilvl w:val="0"/>
          <w:numId w:val="0"/>
        </w:numPr>
        <w:ind w:left="5529" w:firstLine="708"/>
        <w:rPr>
          <w:i/>
          <w:lang w:val="fr-FR"/>
        </w:rPr>
      </w:pPr>
      <w:r w:rsidRPr="009A60D7">
        <w:rPr>
          <w:i/>
          <w:lang w:val="fr-FR"/>
        </w:rPr>
        <w:t>b)</w:t>
      </w:r>
      <w:r w:rsidRPr="009A60D7">
        <w:rPr>
          <w:i/>
          <w:lang w:val="fr-FR"/>
        </w:rPr>
        <w:tab/>
      </w:r>
      <w:r w:rsidR="00DC247F" w:rsidRPr="009A60D7">
        <w:rPr>
          <w:i/>
          <w:lang w:val="fr-FR"/>
        </w:rPr>
        <w:t xml:space="preserve">à examiner le projet de </w:t>
      </w:r>
      <w:r w:rsidRPr="009A60D7">
        <w:rPr>
          <w:i/>
          <w:lang w:val="fr-FR"/>
        </w:rPr>
        <w:t xml:space="preserve">questionnaire </w:t>
      </w:r>
      <w:r w:rsidR="00DC247F" w:rsidRPr="009A60D7">
        <w:rPr>
          <w:i/>
          <w:lang w:val="fr-FR"/>
        </w:rPr>
        <w:t>relatif à la représentation visuelle sous forme électronique en ce qui concerne les dessins et modèles industriels, qui fait l</w:t>
      </w:r>
      <w:r w:rsidR="00EA1B4B" w:rsidRPr="009A60D7">
        <w:rPr>
          <w:i/>
          <w:lang w:val="fr-FR"/>
        </w:rPr>
        <w:t>’</w:t>
      </w:r>
      <w:r w:rsidR="00DC247F" w:rsidRPr="009A60D7">
        <w:rPr>
          <w:i/>
          <w:lang w:val="fr-FR"/>
        </w:rPr>
        <w:t>objet de l</w:t>
      </w:r>
      <w:r w:rsidR="00EA1B4B" w:rsidRPr="009A60D7">
        <w:rPr>
          <w:i/>
          <w:lang w:val="fr-FR"/>
        </w:rPr>
        <w:t>’</w:t>
      </w:r>
      <w:r w:rsidR="00DC247F" w:rsidRPr="009A60D7">
        <w:rPr>
          <w:i/>
          <w:lang w:val="fr-FR"/>
        </w:rPr>
        <w:t xml:space="preserve">annexe du présent </w:t>
      </w:r>
      <w:r w:rsidRPr="009A60D7">
        <w:rPr>
          <w:i/>
          <w:lang w:val="fr-FR"/>
        </w:rPr>
        <w:t>document</w:t>
      </w:r>
      <w:r w:rsidR="00DC247F" w:rsidRPr="009A60D7">
        <w:rPr>
          <w:i/>
          <w:lang w:val="fr-FR"/>
        </w:rPr>
        <w:t>, et à se prononcer à cet égard</w:t>
      </w:r>
      <w:r w:rsidRPr="009A60D7">
        <w:rPr>
          <w:i/>
          <w:lang w:val="fr-FR"/>
        </w:rPr>
        <w:t xml:space="preserve">;  </w:t>
      </w:r>
      <w:r w:rsidR="00DC247F" w:rsidRPr="009A60D7">
        <w:rPr>
          <w:i/>
          <w:lang w:val="fr-FR"/>
        </w:rPr>
        <w:t>et</w:t>
      </w:r>
    </w:p>
    <w:p w14:paraId="0F01BE94" w14:textId="77777777" w:rsidR="00130422" w:rsidRPr="009A60D7" w:rsidRDefault="00A03FE7" w:rsidP="009A60D7">
      <w:pPr>
        <w:pStyle w:val="Endofdocument-Annex"/>
        <w:keepNext/>
        <w:keepLines/>
        <w:ind w:firstLine="703"/>
        <w:rPr>
          <w:i/>
          <w:lang w:val="fr-FR"/>
        </w:rPr>
      </w:pPr>
      <w:r w:rsidRPr="009A60D7">
        <w:rPr>
          <w:i/>
          <w:lang w:val="fr-FR"/>
        </w:rPr>
        <w:t>c)</w:t>
      </w:r>
      <w:r w:rsidRPr="009A60D7">
        <w:rPr>
          <w:i/>
          <w:lang w:val="fr-FR"/>
        </w:rPr>
        <w:tab/>
      </w:r>
      <w:r w:rsidR="00B83C1B" w:rsidRPr="009A60D7">
        <w:rPr>
          <w:i/>
          <w:lang w:val="fr-FR"/>
        </w:rPr>
        <w:t>à examiner les mesures qu</w:t>
      </w:r>
      <w:r w:rsidR="00EA1B4B" w:rsidRPr="009A60D7">
        <w:rPr>
          <w:i/>
          <w:lang w:val="fr-FR"/>
        </w:rPr>
        <w:t>’</w:t>
      </w:r>
      <w:r w:rsidR="00B83C1B" w:rsidRPr="009A60D7">
        <w:rPr>
          <w:i/>
          <w:lang w:val="fr-FR"/>
        </w:rPr>
        <w:t>il est proposé à l</w:t>
      </w:r>
      <w:r w:rsidR="00EA1B4B" w:rsidRPr="009A60D7">
        <w:rPr>
          <w:i/>
          <w:lang w:val="fr-FR"/>
        </w:rPr>
        <w:t>’</w:t>
      </w:r>
      <w:r w:rsidR="00B83C1B" w:rsidRPr="009A60D7">
        <w:rPr>
          <w:i/>
          <w:lang w:val="fr-FR"/>
        </w:rPr>
        <w:t>Équipe d</w:t>
      </w:r>
      <w:r w:rsidR="00EA1B4B" w:rsidRPr="009A60D7">
        <w:rPr>
          <w:i/>
          <w:lang w:val="fr-FR"/>
        </w:rPr>
        <w:t>’</w:t>
      </w:r>
      <w:r w:rsidR="00B83C1B" w:rsidRPr="009A60D7">
        <w:rPr>
          <w:i/>
          <w:lang w:val="fr-FR"/>
        </w:rPr>
        <w:t>experts chargée de la représentation des dessins et modèles et au Bureau i</w:t>
      </w:r>
      <w:r w:rsidRPr="009A60D7">
        <w:rPr>
          <w:i/>
          <w:lang w:val="fr-FR"/>
        </w:rPr>
        <w:t xml:space="preserve">nternational </w:t>
      </w:r>
      <w:r w:rsidR="00B83C1B" w:rsidRPr="009A60D7">
        <w:rPr>
          <w:i/>
          <w:lang w:val="fr-FR"/>
        </w:rPr>
        <w:t>de prendre</w:t>
      </w:r>
      <w:r w:rsidRPr="009A60D7">
        <w:rPr>
          <w:i/>
          <w:lang w:val="fr-FR"/>
        </w:rPr>
        <w:t xml:space="preserve">, </w:t>
      </w:r>
      <w:r w:rsidR="00B83C1B" w:rsidRPr="009A60D7">
        <w:rPr>
          <w:i/>
          <w:lang w:val="fr-FR"/>
        </w:rPr>
        <w:t xml:space="preserve">comme indiqué au </w:t>
      </w:r>
      <w:r w:rsidR="00EA1B4B" w:rsidRPr="009A60D7">
        <w:rPr>
          <w:i/>
          <w:lang w:val="fr-FR"/>
        </w:rPr>
        <w:t>paragraphe 3</w:t>
      </w:r>
      <w:r w:rsidRPr="009A60D7">
        <w:rPr>
          <w:i/>
          <w:lang w:val="fr-FR"/>
        </w:rPr>
        <w:t xml:space="preserve">, </w:t>
      </w:r>
      <w:r w:rsidR="00B83C1B" w:rsidRPr="009A60D7">
        <w:rPr>
          <w:i/>
          <w:lang w:val="fr-FR"/>
        </w:rPr>
        <w:t>et à se prononcer à cet égard</w:t>
      </w:r>
      <w:r w:rsidR="00286F3F" w:rsidRPr="009A60D7">
        <w:rPr>
          <w:i/>
          <w:lang w:val="fr-FR"/>
        </w:rPr>
        <w:t>.</w:t>
      </w:r>
    </w:p>
    <w:p w14:paraId="1B7333F2" w14:textId="66EA8A06" w:rsidR="00524DE7" w:rsidRPr="009A60D7" w:rsidRDefault="00A03FE7" w:rsidP="00130422">
      <w:pPr>
        <w:pStyle w:val="Endofdocument-Annex"/>
        <w:spacing w:before="960"/>
        <w:rPr>
          <w:lang w:val="fr-FR"/>
        </w:rPr>
      </w:pPr>
      <w:r w:rsidRPr="009A60D7">
        <w:rPr>
          <w:lang w:val="fr-FR"/>
        </w:rPr>
        <w:t>[</w:t>
      </w:r>
      <w:r w:rsidR="00B83C1B" w:rsidRPr="009A60D7">
        <w:rPr>
          <w:lang w:val="fr-FR"/>
        </w:rPr>
        <w:t>L</w:t>
      </w:r>
      <w:r w:rsidR="00EA1B4B" w:rsidRPr="009A60D7">
        <w:rPr>
          <w:lang w:val="fr-FR"/>
        </w:rPr>
        <w:t>’</w:t>
      </w:r>
      <w:r w:rsidR="00B83C1B" w:rsidRPr="009A60D7">
        <w:rPr>
          <w:lang w:val="fr-FR"/>
        </w:rPr>
        <w:t>a</w:t>
      </w:r>
      <w:r w:rsidRPr="009A60D7">
        <w:rPr>
          <w:lang w:val="fr-FR"/>
        </w:rPr>
        <w:t>nnex</w:t>
      </w:r>
      <w:r w:rsidR="00B83C1B" w:rsidRPr="009A60D7">
        <w:rPr>
          <w:lang w:val="fr-FR"/>
        </w:rPr>
        <w:t>e suit</w:t>
      </w:r>
      <w:r w:rsidRPr="009A60D7">
        <w:rPr>
          <w:lang w:val="fr-FR"/>
        </w:rPr>
        <w:t>]</w:t>
      </w:r>
    </w:p>
    <w:sectPr w:rsidR="00524DE7" w:rsidRPr="009A60D7" w:rsidSect="009A60D7">
      <w:headerReference w:type="default" r:id="rId10"/>
      <w:pgSz w:w="11907" w:h="16840" w:code="9"/>
      <w:pgMar w:top="567" w:right="1134" w:bottom="1417" w:left="1417" w:header="510" w:footer="10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C0C756" w14:textId="77777777" w:rsidR="00B83A6F" w:rsidRDefault="00B83A6F" w:rsidP="000D6FC8">
      <w:r>
        <w:separator/>
      </w:r>
    </w:p>
  </w:endnote>
  <w:endnote w:type="continuationSeparator" w:id="0">
    <w:p w14:paraId="1B628C6C" w14:textId="77777777" w:rsidR="00B83A6F" w:rsidRDefault="00B83A6F" w:rsidP="000D6FC8">
      <w:r>
        <w:continuationSeparator/>
      </w:r>
    </w:p>
  </w:endnote>
  <w:endnote w:type="continuationNotice" w:id="1">
    <w:p w14:paraId="0199853F" w14:textId="77777777" w:rsidR="00521F5F" w:rsidRDefault="00521F5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FF4F30" w14:textId="77777777" w:rsidR="00B83A6F" w:rsidRDefault="00B83A6F" w:rsidP="000D6FC8">
      <w:r>
        <w:separator/>
      </w:r>
    </w:p>
  </w:footnote>
  <w:footnote w:type="continuationSeparator" w:id="0">
    <w:p w14:paraId="0795BDCC" w14:textId="77777777" w:rsidR="00B83A6F" w:rsidRDefault="00B83A6F" w:rsidP="000D6FC8">
      <w:r>
        <w:continuationSeparator/>
      </w:r>
    </w:p>
  </w:footnote>
  <w:footnote w:type="continuationNotice" w:id="1">
    <w:p w14:paraId="5CA7FDD9" w14:textId="77777777" w:rsidR="00521F5F" w:rsidRDefault="00521F5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A91B0E" w14:textId="77777777" w:rsidR="009A60D7" w:rsidRDefault="009A60D7" w:rsidP="009A60D7">
    <w:pPr>
      <w:jc w:val="right"/>
    </w:pPr>
    <w:r>
      <w:t>CWS/6/29</w:t>
    </w:r>
  </w:p>
  <w:p w14:paraId="077FAFB9" w14:textId="77777777" w:rsidR="009A60D7" w:rsidRDefault="009A60D7" w:rsidP="009A60D7">
    <w:pPr>
      <w:jc w:val="right"/>
    </w:pPr>
    <w:proofErr w:type="gramStart"/>
    <w:r>
      <w:t>page</w:t>
    </w:r>
    <w:proofErr w:type="gramEnd"/>
    <w:r>
      <w:t xml:space="preserve"> 2</w:t>
    </w:r>
  </w:p>
  <w:p w14:paraId="4884F232" w14:textId="77777777" w:rsidR="009A60D7" w:rsidRDefault="009A60D7" w:rsidP="009A60D7">
    <w:pPr>
      <w:jc w:val="right"/>
    </w:pPr>
  </w:p>
  <w:p w14:paraId="4780BBE4" w14:textId="77777777" w:rsidR="009A60D7" w:rsidRDefault="009A60D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63702C00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</w:lvl>
  </w:abstractNum>
  <w:abstractNum w:abstractNumId="1">
    <w:nsid w:val="04140FB3"/>
    <w:multiLevelType w:val="hybridMultilevel"/>
    <w:tmpl w:val="FE385D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217A2B"/>
    <w:multiLevelType w:val="multilevel"/>
    <w:tmpl w:val="1AEE8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6CD29E3"/>
    <w:multiLevelType w:val="multilevel"/>
    <w:tmpl w:val="18BE88D2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0A2433D0"/>
    <w:multiLevelType w:val="hybridMultilevel"/>
    <w:tmpl w:val="FB8E0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392B76"/>
    <w:multiLevelType w:val="multilevel"/>
    <w:tmpl w:val="28582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0BED36F8"/>
    <w:multiLevelType w:val="multilevel"/>
    <w:tmpl w:val="22FCA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0C5427EB"/>
    <w:multiLevelType w:val="multilevel"/>
    <w:tmpl w:val="266C5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10387769"/>
    <w:multiLevelType w:val="hybridMultilevel"/>
    <w:tmpl w:val="0CAEB4C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3357D90"/>
    <w:multiLevelType w:val="multilevel"/>
    <w:tmpl w:val="A73AE73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</w:abstractNum>
  <w:abstractNum w:abstractNumId="10">
    <w:nsid w:val="17391416"/>
    <w:multiLevelType w:val="hybridMultilevel"/>
    <w:tmpl w:val="A0265E1E"/>
    <w:lvl w:ilvl="0" w:tplc="0C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17873BAE"/>
    <w:multiLevelType w:val="multilevel"/>
    <w:tmpl w:val="A88C9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18356072"/>
    <w:multiLevelType w:val="hybridMultilevel"/>
    <w:tmpl w:val="F59042B0"/>
    <w:lvl w:ilvl="0" w:tplc="029EE51C">
      <w:start w:val="1"/>
      <w:numFmt w:val="lowerLetter"/>
      <w:lvlText w:val="(%1)"/>
      <w:lvlJc w:val="left"/>
      <w:pPr>
        <w:ind w:left="502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1B5678A0"/>
    <w:multiLevelType w:val="multilevel"/>
    <w:tmpl w:val="C0E8F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206A47EB"/>
    <w:multiLevelType w:val="hybridMultilevel"/>
    <w:tmpl w:val="C1AC8528"/>
    <w:lvl w:ilvl="0" w:tplc="029EE51C">
      <w:start w:val="1"/>
      <w:numFmt w:val="lowerLetter"/>
      <w:lvlText w:val="(%1)"/>
      <w:lvlJc w:val="left"/>
      <w:pPr>
        <w:ind w:left="502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>
    <w:nsid w:val="2155032B"/>
    <w:multiLevelType w:val="multilevel"/>
    <w:tmpl w:val="7A745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22E01529"/>
    <w:multiLevelType w:val="hybridMultilevel"/>
    <w:tmpl w:val="470E6E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3535C14"/>
    <w:multiLevelType w:val="hybridMultilevel"/>
    <w:tmpl w:val="6BB6801E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9">
    <w:nsid w:val="25834FC2"/>
    <w:multiLevelType w:val="multilevel"/>
    <w:tmpl w:val="F59042B0"/>
    <w:lvl w:ilvl="0">
      <w:start w:val="1"/>
      <w:numFmt w:val="lowerLetter"/>
      <w:lvlText w:val="(%1)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6F3651A"/>
    <w:multiLevelType w:val="hybridMultilevel"/>
    <w:tmpl w:val="990A9666"/>
    <w:lvl w:ilvl="0" w:tplc="0C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2B662D22"/>
    <w:multiLevelType w:val="hybridMultilevel"/>
    <w:tmpl w:val="63C604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C2842FC"/>
    <w:multiLevelType w:val="hybridMultilevel"/>
    <w:tmpl w:val="232239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52D2B13"/>
    <w:multiLevelType w:val="hybridMultilevel"/>
    <w:tmpl w:val="119AC6CE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BED3BE2"/>
    <w:multiLevelType w:val="multilevel"/>
    <w:tmpl w:val="30021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3C7A60FE"/>
    <w:multiLevelType w:val="multilevel"/>
    <w:tmpl w:val="53FC4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40960A80"/>
    <w:multiLevelType w:val="hybridMultilevel"/>
    <w:tmpl w:val="7CA41C7A"/>
    <w:lvl w:ilvl="0" w:tplc="E3F48E1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>
    <w:nsid w:val="458F48D9"/>
    <w:multiLevelType w:val="multilevel"/>
    <w:tmpl w:val="D374C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46225012"/>
    <w:multiLevelType w:val="hybridMultilevel"/>
    <w:tmpl w:val="081EE344"/>
    <w:lvl w:ilvl="0" w:tplc="04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0">
    <w:nsid w:val="49992576"/>
    <w:multiLevelType w:val="hybridMultilevel"/>
    <w:tmpl w:val="E9D656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B7D3EA9"/>
    <w:multiLevelType w:val="multilevel"/>
    <w:tmpl w:val="4D8EB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>
    <w:nsid w:val="4EEB5BE1"/>
    <w:multiLevelType w:val="hybridMultilevel"/>
    <w:tmpl w:val="6C0C9C8C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2ED16D9"/>
    <w:multiLevelType w:val="multilevel"/>
    <w:tmpl w:val="0190316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4">
    <w:nsid w:val="538D15D4"/>
    <w:multiLevelType w:val="multilevel"/>
    <w:tmpl w:val="3C5CE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>
    <w:nsid w:val="548F402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>
    <w:nsid w:val="54D542E3"/>
    <w:multiLevelType w:val="multilevel"/>
    <w:tmpl w:val="3EFE083C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6805"/>
        </w:tabs>
        <w:ind w:left="6238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37">
    <w:nsid w:val="5E203ED3"/>
    <w:multiLevelType w:val="hybridMultilevel"/>
    <w:tmpl w:val="0100DD74"/>
    <w:lvl w:ilvl="0" w:tplc="636457FE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2732802"/>
    <w:multiLevelType w:val="hybridMultilevel"/>
    <w:tmpl w:val="C540AE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3F48E18">
      <w:start w:val="1"/>
      <w:numFmt w:val="bullet"/>
      <w:lvlText w:val="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2E11D61"/>
    <w:multiLevelType w:val="multilevel"/>
    <w:tmpl w:val="7BC83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>
    <w:nsid w:val="63A15945"/>
    <w:multiLevelType w:val="hybridMultilevel"/>
    <w:tmpl w:val="95288BFE"/>
    <w:lvl w:ilvl="0" w:tplc="994210B6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45B47E5"/>
    <w:multiLevelType w:val="hybridMultilevel"/>
    <w:tmpl w:val="79FC3A56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F">
      <w:start w:val="1"/>
      <w:numFmt w:val="decimal"/>
      <w:lvlText w:val="%4."/>
      <w:lvlJc w:val="left"/>
      <w:pPr>
        <w:ind w:left="2520" w:hanging="360"/>
      </w:pPr>
    </w:lvl>
    <w:lvl w:ilvl="4" w:tplc="0C090019">
      <w:start w:val="1"/>
      <w:numFmt w:val="lowerLetter"/>
      <w:lvlText w:val="%5."/>
      <w:lvlJc w:val="left"/>
      <w:pPr>
        <w:ind w:left="3240" w:hanging="360"/>
      </w:pPr>
    </w:lvl>
    <w:lvl w:ilvl="5" w:tplc="0C09001B">
      <w:start w:val="1"/>
      <w:numFmt w:val="lowerRoman"/>
      <w:lvlText w:val="%6."/>
      <w:lvlJc w:val="right"/>
      <w:pPr>
        <w:ind w:left="3960" w:hanging="180"/>
      </w:pPr>
    </w:lvl>
    <w:lvl w:ilvl="6" w:tplc="0C09000F">
      <w:start w:val="1"/>
      <w:numFmt w:val="decimal"/>
      <w:lvlText w:val="%7."/>
      <w:lvlJc w:val="left"/>
      <w:pPr>
        <w:ind w:left="4680" w:hanging="360"/>
      </w:pPr>
    </w:lvl>
    <w:lvl w:ilvl="7" w:tplc="0C090019">
      <w:start w:val="1"/>
      <w:numFmt w:val="lowerLetter"/>
      <w:lvlText w:val="%8."/>
      <w:lvlJc w:val="left"/>
      <w:pPr>
        <w:ind w:left="5400" w:hanging="360"/>
      </w:pPr>
    </w:lvl>
    <w:lvl w:ilvl="8" w:tplc="0C09001B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64D638CA"/>
    <w:multiLevelType w:val="multilevel"/>
    <w:tmpl w:val="F59042B0"/>
    <w:lvl w:ilvl="0">
      <w:start w:val="1"/>
      <w:numFmt w:val="lowerLetter"/>
      <w:lvlText w:val="(%1)"/>
      <w:lvlJc w:val="left"/>
      <w:pPr>
        <w:ind w:left="502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43">
    <w:nsid w:val="689E40E5"/>
    <w:multiLevelType w:val="hybridMultilevel"/>
    <w:tmpl w:val="8E50F7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6938645E"/>
    <w:multiLevelType w:val="multilevel"/>
    <w:tmpl w:val="0C9AF58C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45">
    <w:nsid w:val="6D8F535B"/>
    <w:multiLevelType w:val="hybridMultilevel"/>
    <w:tmpl w:val="6780F60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5D11C28"/>
    <w:multiLevelType w:val="multilevel"/>
    <w:tmpl w:val="84E6DB64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47">
    <w:nsid w:val="77B2393C"/>
    <w:multiLevelType w:val="hybridMultilevel"/>
    <w:tmpl w:val="EF669F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>
    <w:nsid w:val="7C1A35F2"/>
    <w:multiLevelType w:val="multilevel"/>
    <w:tmpl w:val="A0347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9">
    <w:nsid w:val="7CDB3AAD"/>
    <w:multiLevelType w:val="hybridMultilevel"/>
    <w:tmpl w:val="78721F52"/>
    <w:lvl w:ilvl="0" w:tplc="E3F48E18">
      <w:start w:val="1"/>
      <w:numFmt w:val="bullet"/>
      <w:lvlText w:val=""/>
      <w:lvlJc w:val="left"/>
      <w:pPr>
        <w:ind w:left="77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7"/>
  </w:num>
  <w:num w:numId="3">
    <w:abstractNumId w:val="46"/>
  </w:num>
  <w:num w:numId="4">
    <w:abstractNumId w:val="44"/>
  </w:num>
  <w:num w:numId="5">
    <w:abstractNumId w:val="0"/>
  </w:num>
  <w:num w:numId="6">
    <w:abstractNumId w:val="37"/>
  </w:num>
  <w:num w:numId="7">
    <w:abstractNumId w:val="9"/>
  </w:num>
  <w:num w:numId="8">
    <w:abstractNumId w:val="5"/>
  </w:num>
  <w:num w:numId="9">
    <w:abstractNumId w:val="6"/>
  </w:num>
  <w:num w:numId="10">
    <w:abstractNumId w:val="24"/>
  </w:num>
  <w:num w:numId="11">
    <w:abstractNumId w:val="28"/>
  </w:num>
  <w:num w:numId="12">
    <w:abstractNumId w:val="2"/>
  </w:num>
  <w:num w:numId="13">
    <w:abstractNumId w:val="31"/>
  </w:num>
  <w:num w:numId="14">
    <w:abstractNumId w:val="34"/>
  </w:num>
  <w:num w:numId="15">
    <w:abstractNumId w:val="12"/>
  </w:num>
  <w:num w:numId="16">
    <w:abstractNumId w:val="14"/>
  </w:num>
  <w:num w:numId="17">
    <w:abstractNumId w:val="7"/>
  </w:num>
  <w:num w:numId="18">
    <w:abstractNumId w:val="39"/>
  </w:num>
  <w:num w:numId="19">
    <w:abstractNumId w:val="16"/>
  </w:num>
  <w:num w:numId="20">
    <w:abstractNumId w:val="48"/>
  </w:num>
  <w:num w:numId="21">
    <w:abstractNumId w:val="25"/>
  </w:num>
  <w:num w:numId="22">
    <w:abstractNumId w:val="47"/>
  </w:num>
  <w:num w:numId="23">
    <w:abstractNumId w:val="43"/>
  </w:num>
  <w:num w:numId="24">
    <w:abstractNumId w:val="17"/>
  </w:num>
  <w:num w:numId="25">
    <w:abstractNumId w:val="18"/>
  </w:num>
  <w:num w:numId="26">
    <w:abstractNumId w:val="4"/>
  </w:num>
  <w:num w:numId="27">
    <w:abstractNumId w:val="30"/>
  </w:num>
  <w:num w:numId="28">
    <w:abstractNumId w:val="49"/>
  </w:num>
  <w:num w:numId="29">
    <w:abstractNumId w:val="26"/>
  </w:num>
  <w:num w:numId="30">
    <w:abstractNumId w:val="38"/>
  </w:num>
  <w:num w:numId="31">
    <w:abstractNumId w:val="22"/>
  </w:num>
  <w:num w:numId="32">
    <w:abstractNumId w:val="1"/>
  </w:num>
  <w:num w:numId="33">
    <w:abstractNumId w:val="29"/>
  </w:num>
  <w:num w:numId="34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8"/>
  </w:num>
  <w:num w:numId="36">
    <w:abstractNumId w:val="45"/>
  </w:num>
  <w:num w:numId="37">
    <w:abstractNumId w:val="32"/>
  </w:num>
  <w:num w:numId="38">
    <w:abstractNumId w:val="10"/>
  </w:num>
  <w:num w:numId="39">
    <w:abstractNumId w:val="23"/>
  </w:num>
  <w:num w:numId="40">
    <w:abstractNumId w:val="20"/>
  </w:num>
  <w:num w:numId="41">
    <w:abstractNumId w:val="21"/>
  </w:num>
  <w:num w:numId="42">
    <w:abstractNumId w:val="3"/>
  </w:num>
  <w:num w:numId="43">
    <w:abstractNumId w:val="36"/>
  </w:num>
  <w:num w:numId="44">
    <w:abstractNumId w:val="40"/>
  </w:num>
  <w:num w:numId="45">
    <w:abstractNumId w:val="33"/>
  </w:num>
  <w:num w:numId="46">
    <w:abstractNumId w:val="35"/>
  </w:num>
  <w:num w:numId="47">
    <w:abstractNumId w:val="15"/>
  </w:num>
  <w:num w:numId="48">
    <w:abstractNumId w:val="19"/>
  </w:num>
  <w:num w:numId="49">
    <w:abstractNumId w:val="13"/>
  </w:num>
  <w:num w:numId="50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8673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164"/>
    <w:rsid w:val="00002268"/>
    <w:rsid w:val="00002CE6"/>
    <w:rsid w:val="00013FC4"/>
    <w:rsid w:val="00015554"/>
    <w:rsid w:val="00015605"/>
    <w:rsid w:val="00021F23"/>
    <w:rsid w:val="00023428"/>
    <w:rsid w:val="00023708"/>
    <w:rsid w:val="00027C37"/>
    <w:rsid w:val="00030733"/>
    <w:rsid w:val="00030A28"/>
    <w:rsid w:val="00034FB5"/>
    <w:rsid w:val="000361B7"/>
    <w:rsid w:val="00050298"/>
    <w:rsid w:val="00051DC4"/>
    <w:rsid w:val="000532F8"/>
    <w:rsid w:val="00060319"/>
    <w:rsid w:val="00084572"/>
    <w:rsid w:val="00085D0D"/>
    <w:rsid w:val="00086DB6"/>
    <w:rsid w:val="00087FD9"/>
    <w:rsid w:val="00093102"/>
    <w:rsid w:val="00096F98"/>
    <w:rsid w:val="000A13A3"/>
    <w:rsid w:val="000B287C"/>
    <w:rsid w:val="000C0ACD"/>
    <w:rsid w:val="000C1555"/>
    <w:rsid w:val="000C78E0"/>
    <w:rsid w:val="000C7E41"/>
    <w:rsid w:val="000D4002"/>
    <w:rsid w:val="000D4DB0"/>
    <w:rsid w:val="000D6FC8"/>
    <w:rsid w:val="000D7EDF"/>
    <w:rsid w:val="000F5E56"/>
    <w:rsid w:val="000F76C0"/>
    <w:rsid w:val="00100D39"/>
    <w:rsid w:val="001014A6"/>
    <w:rsid w:val="00103BFB"/>
    <w:rsid w:val="00103C01"/>
    <w:rsid w:val="00111E3C"/>
    <w:rsid w:val="001206DB"/>
    <w:rsid w:val="001235EA"/>
    <w:rsid w:val="00124E12"/>
    <w:rsid w:val="00130422"/>
    <w:rsid w:val="00130B03"/>
    <w:rsid w:val="00134283"/>
    <w:rsid w:val="00134DF2"/>
    <w:rsid w:val="00136407"/>
    <w:rsid w:val="00136B11"/>
    <w:rsid w:val="00144F7A"/>
    <w:rsid w:val="001548D3"/>
    <w:rsid w:val="0016002F"/>
    <w:rsid w:val="00160213"/>
    <w:rsid w:val="00161C91"/>
    <w:rsid w:val="00162C74"/>
    <w:rsid w:val="00163347"/>
    <w:rsid w:val="001636B9"/>
    <w:rsid w:val="0016526B"/>
    <w:rsid w:val="00170E75"/>
    <w:rsid w:val="00177AD5"/>
    <w:rsid w:val="00181138"/>
    <w:rsid w:val="0018154B"/>
    <w:rsid w:val="001844B5"/>
    <w:rsid w:val="00184FCC"/>
    <w:rsid w:val="001969F0"/>
    <w:rsid w:val="00197DC5"/>
    <w:rsid w:val="001B2195"/>
    <w:rsid w:val="001B65D1"/>
    <w:rsid w:val="001B7DD9"/>
    <w:rsid w:val="001C0D65"/>
    <w:rsid w:val="001C0F66"/>
    <w:rsid w:val="001C1A55"/>
    <w:rsid w:val="001C2DB5"/>
    <w:rsid w:val="001C58F4"/>
    <w:rsid w:val="001C6425"/>
    <w:rsid w:val="001C6521"/>
    <w:rsid w:val="001D0CE7"/>
    <w:rsid w:val="001D1BB4"/>
    <w:rsid w:val="001D4D4E"/>
    <w:rsid w:val="001D566E"/>
    <w:rsid w:val="001D7E69"/>
    <w:rsid w:val="001E571D"/>
    <w:rsid w:val="001F7ED5"/>
    <w:rsid w:val="002002DF"/>
    <w:rsid w:val="0020165E"/>
    <w:rsid w:val="0020445F"/>
    <w:rsid w:val="00207598"/>
    <w:rsid w:val="00207B1D"/>
    <w:rsid w:val="0021029D"/>
    <w:rsid w:val="00210D1D"/>
    <w:rsid w:val="002203D8"/>
    <w:rsid w:val="0022534B"/>
    <w:rsid w:val="00226049"/>
    <w:rsid w:val="00226810"/>
    <w:rsid w:val="00231D8D"/>
    <w:rsid w:val="00233DFB"/>
    <w:rsid w:val="00236164"/>
    <w:rsid w:val="00236D92"/>
    <w:rsid w:val="002376FB"/>
    <w:rsid w:val="00240D08"/>
    <w:rsid w:val="00242A41"/>
    <w:rsid w:val="002437CD"/>
    <w:rsid w:val="00244BC8"/>
    <w:rsid w:val="00253A21"/>
    <w:rsid w:val="00256B51"/>
    <w:rsid w:val="002572F7"/>
    <w:rsid w:val="002577FB"/>
    <w:rsid w:val="00260CDB"/>
    <w:rsid w:val="00261B17"/>
    <w:rsid w:val="00263840"/>
    <w:rsid w:val="002669FF"/>
    <w:rsid w:val="00267F3B"/>
    <w:rsid w:val="00276A92"/>
    <w:rsid w:val="00286F3F"/>
    <w:rsid w:val="0029371A"/>
    <w:rsid w:val="002938BF"/>
    <w:rsid w:val="002A23D1"/>
    <w:rsid w:val="002A2537"/>
    <w:rsid w:val="002B2F38"/>
    <w:rsid w:val="002B3EF3"/>
    <w:rsid w:val="002B6682"/>
    <w:rsid w:val="002C00CA"/>
    <w:rsid w:val="002C152C"/>
    <w:rsid w:val="002C48B7"/>
    <w:rsid w:val="002D6B9D"/>
    <w:rsid w:val="002E4215"/>
    <w:rsid w:val="002E47BD"/>
    <w:rsid w:val="002E4DF3"/>
    <w:rsid w:val="002E6CA8"/>
    <w:rsid w:val="002F30B5"/>
    <w:rsid w:val="002F61C7"/>
    <w:rsid w:val="0030150C"/>
    <w:rsid w:val="00303209"/>
    <w:rsid w:val="00304215"/>
    <w:rsid w:val="00314C16"/>
    <w:rsid w:val="003218EF"/>
    <w:rsid w:val="003229BA"/>
    <w:rsid w:val="00327833"/>
    <w:rsid w:val="00327AC1"/>
    <w:rsid w:val="00330D6A"/>
    <w:rsid w:val="00332AD3"/>
    <w:rsid w:val="003556A8"/>
    <w:rsid w:val="00357A42"/>
    <w:rsid w:val="00360DE0"/>
    <w:rsid w:val="0036539E"/>
    <w:rsid w:val="00367738"/>
    <w:rsid w:val="00372BF8"/>
    <w:rsid w:val="003747AB"/>
    <w:rsid w:val="00375B18"/>
    <w:rsid w:val="00380EDE"/>
    <w:rsid w:val="003821AF"/>
    <w:rsid w:val="0039581F"/>
    <w:rsid w:val="003962C9"/>
    <w:rsid w:val="003A6AE4"/>
    <w:rsid w:val="003B78EF"/>
    <w:rsid w:val="003C2246"/>
    <w:rsid w:val="003C2349"/>
    <w:rsid w:val="003C6762"/>
    <w:rsid w:val="003D5985"/>
    <w:rsid w:val="003D7B74"/>
    <w:rsid w:val="003E1505"/>
    <w:rsid w:val="003E1524"/>
    <w:rsid w:val="003E2E86"/>
    <w:rsid w:val="003E7B5B"/>
    <w:rsid w:val="00401111"/>
    <w:rsid w:val="0040144B"/>
    <w:rsid w:val="004024DD"/>
    <w:rsid w:val="0040414C"/>
    <w:rsid w:val="00404599"/>
    <w:rsid w:val="00412699"/>
    <w:rsid w:val="00421406"/>
    <w:rsid w:val="0042627B"/>
    <w:rsid w:val="00430C9C"/>
    <w:rsid w:val="00431118"/>
    <w:rsid w:val="0043399B"/>
    <w:rsid w:val="00435F38"/>
    <w:rsid w:val="004410E9"/>
    <w:rsid w:val="004455F4"/>
    <w:rsid w:val="0045313A"/>
    <w:rsid w:val="0045406F"/>
    <w:rsid w:val="004548D8"/>
    <w:rsid w:val="00454F6D"/>
    <w:rsid w:val="004555DE"/>
    <w:rsid w:val="00456536"/>
    <w:rsid w:val="00460160"/>
    <w:rsid w:val="0046093F"/>
    <w:rsid w:val="004638A4"/>
    <w:rsid w:val="00474ADD"/>
    <w:rsid w:val="00474CAD"/>
    <w:rsid w:val="004829D6"/>
    <w:rsid w:val="00483991"/>
    <w:rsid w:val="004857C6"/>
    <w:rsid w:val="0049770F"/>
    <w:rsid w:val="004A7B24"/>
    <w:rsid w:val="004B469B"/>
    <w:rsid w:val="004B6869"/>
    <w:rsid w:val="004C2F58"/>
    <w:rsid w:val="004C4085"/>
    <w:rsid w:val="004C4F2D"/>
    <w:rsid w:val="004D4A69"/>
    <w:rsid w:val="004D601B"/>
    <w:rsid w:val="004D6E4F"/>
    <w:rsid w:val="004E06BD"/>
    <w:rsid w:val="004E1AD4"/>
    <w:rsid w:val="004E203F"/>
    <w:rsid w:val="004E32C8"/>
    <w:rsid w:val="004E3896"/>
    <w:rsid w:val="004E4448"/>
    <w:rsid w:val="004E686C"/>
    <w:rsid w:val="004F28E4"/>
    <w:rsid w:val="004F392A"/>
    <w:rsid w:val="004F7EB7"/>
    <w:rsid w:val="00501250"/>
    <w:rsid w:val="00501B01"/>
    <w:rsid w:val="00504930"/>
    <w:rsid w:val="00504C4B"/>
    <w:rsid w:val="00517102"/>
    <w:rsid w:val="005218F3"/>
    <w:rsid w:val="00521D93"/>
    <w:rsid w:val="00521F5F"/>
    <w:rsid w:val="00524DE7"/>
    <w:rsid w:val="00527238"/>
    <w:rsid w:val="005309B8"/>
    <w:rsid w:val="00531E53"/>
    <w:rsid w:val="00540199"/>
    <w:rsid w:val="005528B0"/>
    <w:rsid w:val="005557D7"/>
    <w:rsid w:val="00557373"/>
    <w:rsid w:val="00562410"/>
    <w:rsid w:val="005630D6"/>
    <w:rsid w:val="00563BA7"/>
    <w:rsid w:val="00563EDF"/>
    <w:rsid w:val="00567799"/>
    <w:rsid w:val="00571356"/>
    <w:rsid w:val="005718CA"/>
    <w:rsid w:val="0057368E"/>
    <w:rsid w:val="00577FB2"/>
    <w:rsid w:val="00581BD4"/>
    <w:rsid w:val="005855DB"/>
    <w:rsid w:val="005860E7"/>
    <w:rsid w:val="005904FC"/>
    <w:rsid w:val="00590B00"/>
    <w:rsid w:val="00596804"/>
    <w:rsid w:val="005A14D3"/>
    <w:rsid w:val="005A1B8A"/>
    <w:rsid w:val="005A2315"/>
    <w:rsid w:val="005A56DB"/>
    <w:rsid w:val="005A730F"/>
    <w:rsid w:val="005A738B"/>
    <w:rsid w:val="005A7823"/>
    <w:rsid w:val="005C214B"/>
    <w:rsid w:val="005D23CB"/>
    <w:rsid w:val="005E042C"/>
    <w:rsid w:val="005E14B7"/>
    <w:rsid w:val="005F0C6F"/>
    <w:rsid w:val="005F1157"/>
    <w:rsid w:val="005F1611"/>
    <w:rsid w:val="005F5681"/>
    <w:rsid w:val="005F7C89"/>
    <w:rsid w:val="00602094"/>
    <w:rsid w:val="006043E8"/>
    <w:rsid w:val="00604A70"/>
    <w:rsid w:val="00606F71"/>
    <w:rsid w:val="00614A83"/>
    <w:rsid w:val="00620410"/>
    <w:rsid w:val="006212EE"/>
    <w:rsid w:val="00624C95"/>
    <w:rsid w:val="00631B47"/>
    <w:rsid w:val="0063240E"/>
    <w:rsid w:val="0063346C"/>
    <w:rsid w:val="00633534"/>
    <w:rsid w:val="006346D6"/>
    <w:rsid w:val="00635E74"/>
    <w:rsid w:val="006464D0"/>
    <w:rsid w:val="00664FAB"/>
    <w:rsid w:val="00681EE7"/>
    <w:rsid w:val="00682875"/>
    <w:rsid w:val="0069029C"/>
    <w:rsid w:val="0069469C"/>
    <w:rsid w:val="00694C8F"/>
    <w:rsid w:val="00695DE9"/>
    <w:rsid w:val="006975E4"/>
    <w:rsid w:val="006A14AC"/>
    <w:rsid w:val="006A23D7"/>
    <w:rsid w:val="006B6020"/>
    <w:rsid w:val="006B711C"/>
    <w:rsid w:val="006C395D"/>
    <w:rsid w:val="006D1574"/>
    <w:rsid w:val="006D3C1A"/>
    <w:rsid w:val="006D49E1"/>
    <w:rsid w:val="006D4FBD"/>
    <w:rsid w:val="006D51FE"/>
    <w:rsid w:val="006D582A"/>
    <w:rsid w:val="006D5C6D"/>
    <w:rsid w:val="006E6489"/>
    <w:rsid w:val="006F4472"/>
    <w:rsid w:val="006F77BD"/>
    <w:rsid w:val="007174AE"/>
    <w:rsid w:val="00720616"/>
    <w:rsid w:val="007232EF"/>
    <w:rsid w:val="00724674"/>
    <w:rsid w:val="007327EB"/>
    <w:rsid w:val="007419D1"/>
    <w:rsid w:val="00743675"/>
    <w:rsid w:val="007455BB"/>
    <w:rsid w:val="00745659"/>
    <w:rsid w:val="007456DD"/>
    <w:rsid w:val="007504C7"/>
    <w:rsid w:val="00752BA5"/>
    <w:rsid w:val="00754608"/>
    <w:rsid w:val="0075566C"/>
    <w:rsid w:val="007634AA"/>
    <w:rsid w:val="00767330"/>
    <w:rsid w:val="007702E0"/>
    <w:rsid w:val="00776536"/>
    <w:rsid w:val="00781103"/>
    <w:rsid w:val="00791F9A"/>
    <w:rsid w:val="00793E35"/>
    <w:rsid w:val="007B240C"/>
    <w:rsid w:val="007B6F14"/>
    <w:rsid w:val="007C5613"/>
    <w:rsid w:val="007C6E31"/>
    <w:rsid w:val="007D193C"/>
    <w:rsid w:val="007D53C7"/>
    <w:rsid w:val="007E3BFE"/>
    <w:rsid w:val="007E6575"/>
    <w:rsid w:val="007F0A71"/>
    <w:rsid w:val="007F6F43"/>
    <w:rsid w:val="00804DB7"/>
    <w:rsid w:val="00815E9C"/>
    <w:rsid w:val="00822BF2"/>
    <w:rsid w:val="0082304E"/>
    <w:rsid w:val="008243FB"/>
    <w:rsid w:val="00826283"/>
    <w:rsid w:val="00835159"/>
    <w:rsid w:val="00840DA0"/>
    <w:rsid w:val="00842FA2"/>
    <w:rsid w:val="0084589F"/>
    <w:rsid w:val="0085277E"/>
    <w:rsid w:val="00854A12"/>
    <w:rsid w:val="00855180"/>
    <w:rsid w:val="00867C6D"/>
    <w:rsid w:val="00876BDF"/>
    <w:rsid w:val="00877124"/>
    <w:rsid w:val="00877421"/>
    <w:rsid w:val="00881F76"/>
    <w:rsid w:val="00883002"/>
    <w:rsid w:val="008A4C4D"/>
    <w:rsid w:val="008A6F1D"/>
    <w:rsid w:val="008B337C"/>
    <w:rsid w:val="008B5012"/>
    <w:rsid w:val="008B51FF"/>
    <w:rsid w:val="008C3E6F"/>
    <w:rsid w:val="008D3310"/>
    <w:rsid w:val="008E1EC9"/>
    <w:rsid w:val="008E2094"/>
    <w:rsid w:val="008F7CF5"/>
    <w:rsid w:val="00907757"/>
    <w:rsid w:val="0092265C"/>
    <w:rsid w:val="00923478"/>
    <w:rsid w:val="0092545B"/>
    <w:rsid w:val="0092738E"/>
    <w:rsid w:val="00927DFC"/>
    <w:rsid w:val="00930771"/>
    <w:rsid w:val="009443B6"/>
    <w:rsid w:val="0096190E"/>
    <w:rsid w:val="00962945"/>
    <w:rsid w:val="00965EA8"/>
    <w:rsid w:val="00966ACB"/>
    <w:rsid w:val="00970C03"/>
    <w:rsid w:val="00973AB0"/>
    <w:rsid w:val="00980424"/>
    <w:rsid w:val="009824C9"/>
    <w:rsid w:val="0098768D"/>
    <w:rsid w:val="009956B7"/>
    <w:rsid w:val="009974D7"/>
    <w:rsid w:val="009A34C1"/>
    <w:rsid w:val="009A60D7"/>
    <w:rsid w:val="009B2D5D"/>
    <w:rsid w:val="009B4CAC"/>
    <w:rsid w:val="009B6125"/>
    <w:rsid w:val="009B6C57"/>
    <w:rsid w:val="009C2FDD"/>
    <w:rsid w:val="009C4BD8"/>
    <w:rsid w:val="009C53DC"/>
    <w:rsid w:val="009E68B4"/>
    <w:rsid w:val="009E6AAF"/>
    <w:rsid w:val="009F2761"/>
    <w:rsid w:val="009F5921"/>
    <w:rsid w:val="009F7F9A"/>
    <w:rsid w:val="00A01718"/>
    <w:rsid w:val="00A03917"/>
    <w:rsid w:val="00A03FE7"/>
    <w:rsid w:val="00A0416A"/>
    <w:rsid w:val="00A24B6D"/>
    <w:rsid w:val="00A30521"/>
    <w:rsid w:val="00A34447"/>
    <w:rsid w:val="00A34E99"/>
    <w:rsid w:val="00A36BFA"/>
    <w:rsid w:val="00A4298C"/>
    <w:rsid w:val="00A44E10"/>
    <w:rsid w:val="00A4726E"/>
    <w:rsid w:val="00A50FC0"/>
    <w:rsid w:val="00A53445"/>
    <w:rsid w:val="00A5542C"/>
    <w:rsid w:val="00A62347"/>
    <w:rsid w:val="00A73D3D"/>
    <w:rsid w:val="00A86787"/>
    <w:rsid w:val="00A87833"/>
    <w:rsid w:val="00A90C00"/>
    <w:rsid w:val="00A94D6B"/>
    <w:rsid w:val="00A95C61"/>
    <w:rsid w:val="00AA46DF"/>
    <w:rsid w:val="00AB409C"/>
    <w:rsid w:val="00AB51FA"/>
    <w:rsid w:val="00AC2F6F"/>
    <w:rsid w:val="00AC3A94"/>
    <w:rsid w:val="00AC5E8F"/>
    <w:rsid w:val="00AD0E16"/>
    <w:rsid w:val="00AD43C1"/>
    <w:rsid w:val="00AD66BA"/>
    <w:rsid w:val="00AD74B6"/>
    <w:rsid w:val="00AE53AF"/>
    <w:rsid w:val="00AE668B"/>
    <w:rsid w:val="00AF431B"/>
    <w:rsid w:val="00AF7BA8"/>
    <w:rsid w:val="00B030F1"/>
    <w:rsid w:val="00B071D6"/>
    <w:rsid w:val="00B075E5"/>
    <w:rsid w:val="00B10FC6"/>
    <w:rsid w:val="00B11754"/>
    <w:rsid w:val="00B1297B"/>
    <w:rsid w:val="00B14CDB"/>
    <w:rsid w:val="00B249B4"/>
    <w:rsid w:val="00B33CC3"/>
    <w:rsid w:val="00B34F27"/>
    <w:rsid w:val="00B35664"/>
    <w:rsid w:val="00B37AEC"/>
    <w:rsid w:val="00B418C9"/>
    <w:rsid w:val="00B446C0"/>
    <w:rsid w:val="00B50507"/>
    <w:rsid w:val="00B50AEE"/>
    <w:rsid w:val="00B512F1"/>
    <w:rsid w:val="00B66982"/>
    <w:rsid w:val="00B83A6F"/>
    <w:rsid w:val="00B83C1B"/>
    <w:rsid w:val="00B87E24"/>
    <w:rsid w:val="00B942D2"/>
    <w:rsid w:val="00B96284"/>
    <w:rsid w:val="00B96CCB"/>
    <w:rsid w:val="00BB075F"/>
    <w:rsid w:val="00BD0C79"/>
    <w:rsid w:val="00BD377C"/>
    <w:rsid w:val="00BD60CA"/>
    <w:rsid w:val="00BD62BD"/>
    <w:rsid w:val="00BE4249"/>
    <w:rsid w:val="00BF1805"/>
    <w:rsid w:val="00C003D7"/>
    <w:rsid w:val="00C135ED"/>
    <w:rsid w:val="00C13F55"/>
    <w:rsid w:val="00C15D84"/>
    <w:rsid w:val="00C218E2"/>
    <w:rsid w:val="00C33180"/>
    <w:rsid w:val="00C34D76"/>
    <w:rsid w:val="00C3695D"/>
    <w:rsid w:val="00C379D1"/>
    <w:rsid w:val="00C40A14"/>
    <w:rsid w:val="00C419AD"/>
    <w:rsid w:val="00C45B20"/>
    <w:rsid w:val="00C47712"/>
    <w:rsid w:val="00C52936"/>
    <w:rsid w:val="00C554EC"/>
    <w:rsid w:val="00C6181D"/>
    <w:rsid w:val="00C72306"/>
    <w:rsid w:val="00C7777D"/>
    <w:rsid w:val="00C819FE"/>
    <w:rsid w:val="00C913AA"/>
    <w:rsid w:val="00C91960"/>
    <w:rsid w:val="00C956DD"/>
    <w:rsid w:val="00CA27FA"/>
    <w:rsid w:val="00CA70A5"/>
    <w:rsid w:val="00CA723F"/>
    <w:rsid w:val="00CB2B62"/>
    <w:rsid w:val="00CB4119"/>
    <w:rsid w:val="00CC3703"/>
    <w:rsid w:val="00CC52AD"/>
    <w:rsid w:val="00CD38E9"/>
    <w:rsid w:val="00CD7E5D"/>
    <w:rsid w:val="00CE0415"/>
    <w:rsid w:val="00CE17EA"/>
    <w:rsid w:val="00CE4ED8"/>
    <w:rsid w:val="00CF7E66"/>
    <w:rsid w:val="00D0058D"/>
    <w:rsid w:val="00D00B92"/>
    <w:rsid w:val="00D04DF1"/>
    <w:rsid w:val="00D1061C"/>
    <w:rsid w:val="00D2030F"/>
    <w:rsid w:val="00D23ED4"/>
    <w:rsid w:val="00D25DA4"/>
    <w:rsid w:val="00D32593"/>
    <w:rsid w:val="00D33A1F"/>
    <w:rsid w:val="00D43A85"/>
    <w:rsid w:val="00D45C5F"/>
    <w:rsid w:val="00D4652A"/>
    <w:rsid w:val="00D50B28"/>
    <w:rsid w:val="00D55E5A"/>
    <w:rsid w:val="00D624EA"/>
    <w:rsid w:val="00D66980"/>
    <w:rsid w:val="00D75D27"/>
    <w:rsid w:val="00D824AC"/>
    <w:rsid w:val="00D85FEC"/>
    <w:rsid w:val="00D86B41"/>
    <w:rsid w:val="00D935D1"/>
    <w:rsid w:val="00D94D48"/>
    <w:rsid w:val="00DA19DA"/>
    <w:rsid w:val="00DA736E"/>
    <w:rsid w:val="00DB01A5"/>
    <w:rsid w:val="00DB54DF"/>
    <w:rsid w:val="00DB7C43"/>
    <w:rsid w:val="00DC06C0"/>
    <w:rsid w:val="00DC2016"/>
    <w:rsid w:val="00DC247F"/>
    <w:rsid w:val="00DC64F5"/>
    <w:rsid w:val="00DD243D"/>
    <w:rsid w:val="00DD5CEE"/>
    <w:rsid w:val="00DD77A2"/>
    <w:rsid w:val="00DE6E29"/>
    <w:rsid w:val="00DE78F7"/>
    <w:rsid w:val="00DF770E"/>
    <w:rsid w:val="00E064C8"/>
    <w:rsid w:val="00E13EC2"/>
    <w:rsid w:val="00E163F7"/>
    <w:rsid w:val="00E172AA"/>
    <w:rsid w:val="00E31562"/>
    <w:rsid w:val="00E3195E"/>
    <w:rsid w:val="00E408B8"/>
    <w:rsid w:val="00E414FE"/>
    <w:rsid w:val="00E42038"/>
    <w:rsid w:val="00E45073"/>
    <w:rsid w:val="00E460EC"/>
    <w:rsid w:val="00E46942"/>
    <w:rsid w:val="00E50015"/>
    <w:rsid w:val="00E627D4"/>
    <w:rsid w:val="00E64B2A"/>
    <w:rsid w:val="00E76E0E"/>
    <w:rsid w:val="00E90160"/>
    <w:rsid w:val="00E93B6B"/>
    <w:rsid w:val="00E97A40"/>
    <w:rsid w:val="00EA0185"/>
    <w:rsid w:val="00EA0CD0"/>
    <w:rsid w:val="00EA1B4B"/>
    <w:rsid w:val="00EB08F7"/>
    <w:rsid w:val="00EC743B"/>
    <w:rsid w:val="00ED0D42"/>
    <w:rsid w:val="00ED1F3C"/>
    <w:rsid w:val="00ED2031"/>
    <w:rsid w:val="00ED452A"/>
    <w:rsid w:val="00ED6AAF"/>
    <w:rsid w:val="00ED6F12"/>
    <w:rsid w:val="00EE1249"/>
    <w:rsid w:val="00EE6131"/>
    <w:rsid w:val="00EE7C65"/>
    <w:rsid w:val="00EF396A"/>
    <w:rsid w:val="00EF7167"/>
    <w:rsid w:val="00F03490"/>
    <w:rsid w:val="00F11152"/>
    <w:rsid w:val="00F1240A"/>
    <w:rsid w:val="00F15B59"/>
    <w:rsid w:val="00F21090"/>
    <w:rsid w:val="00F2259E"/>
    <w:rsid w:val="00F227FF"/>
    <w:rsid w:val="00F25C02"/>
    <w:rsid w:val="00F26AD3"/>
    <w:rsid w:val="00F2796C"/>
    <w:rsid w:val="00F3159D"/>
    <w:rsid w:val="00F368C2"/>
    <w:rsid w:val="00F37A13"/>
    <w:rsid w:val="00F41058"/>
    <w:rsid w:val="00F41F6D"/>
    <w:rsid w:val="00F425ED"/>
    <w:rsid w:val="00F42E44"/>
    <w:rsid w:val="00F43E84"/>
    <w:rsid w:val="00F50559"/>
    <w:rsid w:val="00F509AD"/>
    <w:rsid w:val="00F5431F"/>
    <w:rsid w:val="00F549B3"/>
    <w:rsid w:val="00F6107C"/>
    <w:rsid w:val="00F707C4"/>
    <w:rsid w:val="00F72839"/>
    <w:rsid w:val="00F77F62"/>
    <w:rsid w:val="00F91472"/>
    <w:rsid w:val="00F94206"/>
    <w:rsid w:val="00F9680E"/>
    <w:rsid w:val="00F97293"/>
    <w:rsid w:val="00F97413"/>
    <w:rsid w:val="00FA784B"/>
    <w:rsid w:val="00FB3868"/>
    <w:rsid w:val="00FB42CA"/>
    <w:rsid w:val="00FB50F2"/>
    <w:rsid w:val="00FC0029"/>
    <w:rsid w:val="00FC4E0A"/>
    <w:rsid w:val="00FC5AFE"/>
    <w:rsid w:val="00FC5B7E"/>
    <w:rsid w:val="00FE07EA"/>
    <w:rsid w:val="00FE5255"/>
    <w:rsid w:val="00FF0A5E"/>
    <w:rsid w:val="00FF1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,"/>
  <w:listSeparator w:val=";"/>
  <w14:docId w14:val="739819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804DB7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804DB7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804DB7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804DB7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804DB7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804DB7"/>
  </w:style>
  <w:style w:type="paragraph" w:styleId="Signature">
    <w:name w:val="Signature"/>
    <w:basedOn w:val="Normal"/>
    <w:semiHidden/>
    <w:rsid w:val="00804DB7"/>
    <w:pPr>
      <w:ind w:left="5250"/>
    </w:pPr>
  </w:style>
  <w:style w:type="paragraph" w:styleId="FootnoteText">
    <w:name w:val="footnote text"/>
    <w:basedOn w:val="Normal"/>
    <w:semiHidden/>
    <w:rsid w:val="00804DB7"/>
    <w:rPr>
      <w:sz w:val="18"/>
    </w:rPr>
  </w:style>
  <w:style w:type="paragraph" w:styleId="EndnoteText">
    <w:name w:val="endnote text"/>
    <w:basedOn w:val="Normal"/>
    <w:semiHidden/>
    <w:rsid w:val="00804DB7"/>
    <w:rPr>
      <w:sz w:val="18"/>
    </w:rPr>
  </w:style>
  <w:style w:type="paragraph" w:styleId="Caption">
    <w:name w:val="caption"/>
    <w:basedOn w:val="Normal"/>
    <w:next w:val="Normal"/>
    <w:qFormat/>
    <w:rsid w:val="00804DB7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804DB7"/>
    <w:rPr>
      <w:sz w:val="18"/>
    </w:rPr>
  </w:style>
  <w:style w:type="paragraph" w:styleId="BodyText">
    <w:name w:val="Body Text"/>
    <w:basedOn w:val="Normal"/>
    <w:rsid w:val="00804DB7"/>
    <w:pPr>
      <w:spacing w:after="220"/>
    </w:pPr>
  </w:style>
  <w:style w:type="paragraph" w:customStyle="1" w:styleId="ONUMFS">
    <w:name w:val="ONUM FS"/>
    <w:basedOn w:val="BodyText"/>
    <w:rsid w:val="00804DB7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804DB7"/>
    <w:pPr>
      <w:numPr>
        <w:numId w:val="3"/>
      </w:numPr>
    </w:pPr>
  </w:style>
  <w:style w:type="paragraph" w:styleId="ListNumber">
    <w:name w:val="List Number"/>
    <w:basedOn w:val="Normal"/>
    <w:semiHidden/>
    <w:rsid w:val="00804DB7"/>
    <w:pPr>
      <w:numPr>
        <w:numId w:val="6"/>
      </w:numPr>
    </w:pPr>
  </w:style>
  <w:style w:type="paragraph" w:styleId="NormalWeb">
    <w:name w:val="Normal (Web)"/>
    <w:basedOn w:val="Normal"/>
    <w:uiPriority w:val="99"/>
    <w:unhideWhenUsed/>
    <w:rsid w:val="00236164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36164"/>
    <w:rPr>
      <w:b/>
      <w:bCs/>
    </w:rPr>
  </w:style>
  <w:style w:type="character" w:customStyle="1" w:styleId="apple-converted-space">
    <w:name w:val="apple-converted-space"/>
    <w:basedOn w:val="DefaultParagraphFont"/>
    <w:rsid w:val="00236164"/>
  </w:style>
  <w:style w:type="paragraph" w:styleId="ListParagraph">
    <w:name w:val="List Paragraph"/>
    <w:basedOn w:val="Normal"/>
    <w:uiPriority w:val="34"/>
    <w:qFormat/>
    <w:rsid w:val="00236164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2361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36164"/>
    <w:rPr>
      <w:rFonts w:ascii="Tahoma" w:hAnsi="Tahoma" w:cs="Tahoma"/>
      <w:sz w:val="16"/>
      <w:szCs w:val="16"/>
    </w:rPr>
  </w:style>
  <w:style w:type="paragraph" w:customStyle="1" w:styleId="Endofdocument-Annex">
    <w:name w:val="[End of document - Annex]"/>
    <w:basedOn w:val="Normal"/>
    <w:rsid w:val="001D1BB4"/>
    <w:pPr>
      <w:ind w:left="5534"/>
    </w:pPr>
    <w:rPr>
      <w:lang w:eastAsia="zh-CN"/>
    </w:rPr>
  </w:style>
  <w:style w:type="character" w:styleId="CommentReference">
    <w:name w:val="annotation reference"/>
    <w:basedOn w:val="DefaultParagraphFont"/>
    <w:rsid w:val="00E408B8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E408B8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E408B8"/>
    <w:rPr>
      <w:rFonts w:ascii="Arial" w:hAnsi="Arial" w:cs="Arial"/>
      <w:sz w:val="18"/>
    </w:rPr>
  </w:style>
  <w:style w:type="character" w:customStyle="1" w:styleId="CommentSubjectChar">
    <w:name w:val="Comment Subject Char"/>
    <w:basedOn w:val="CommentTextChar"/>
    <w:link w:val="CommentSubject"/>
    <w:rsid w:val="00E408B8"/>
    <w:rPr>
      <w:rFonts w:ascii="Arial" w:hAnsi="Arial" w:cs="Arial"/>
      <w:b/>
      <w:bCs/>
      <w:sz w:val="18"/>
    </w:rPr>
  </w:style>
  <w:style w:type="character" w:styleId="Hyperlink">
    <w:name w:val="Hyperlink"/>
    <w:basedOn w:val="DefaultParagraphFont"/>
    <w:uiPriority w:val="99"/>
    <w:unhideWhenUsed/>
    <w:rsid w:val="00430C9C"/>
    <w:rPr>
      <w:color w:val="0000FF"/>
      <w:u w:val="single"/>
    </w:rPr>
  </w:style>
  <w:style w:type="table" w:styleId="TableGrid">
    <w:name w:val="Table Grid"/>
    <w:basedOn w:val="TableNormal"/>
    <w:rsid w:val="004011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qFormat/>
    <w:rsid w:val="003D598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b/>
      <w:color w:val="17365D" w:themeColor="text2" w:themeShade="BF"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rsid w:val="003D5985"/>
    <w:rPr>
      <w:rFonts w:asciiTheme="majorHAnsi" w:eastAsiaTheme="majorEastAsia" w:hAnsiTheme="majorHAnsi" w:cstheme="majorBidi"/>
      <w:b/>
      <w:color w:val="17365D" w:themeColor="text2" w:themeShade="BF"/>
      <w:spacing w:val="5"/>
      <w:kern w:val="28"/>
      <w:sz w:val="32"/>
      <w:szCs w:val="52"/>
    </w:rPr>
  </w:style>
  <w:style w:type="character" w:customStyle="1" w:styleId="ONUMEChar">
    <w:name w:val="ONUM E Char"/>
    <w:link w:val="ONUME"/>
    <w:rsid w:val="00A03FE7"/>
    <w:rPr>
      <w:rFonts w:ascii="Arial" w:hAnsi="Arial" w:cs="Arial"/>
      <w:sz w:val="22"/>
    </w:rPr>
  </w:style>
  <w:style w:type="paragraph" w:customStyle="1" w:styleId="H3-Decision">
    <w:name w:val="H3-Decision"/>
    <w:basedOn w:val="Heading3"/>
    <w:link w:val="H3-DecisionChar"/>
    <w:rsid w:val="00A03FE7"/>
    <w:pPr>
      <w:spacing w:before="0" w:after="240"/>
      <w:ind w:left="4536"/>
    </w:pPr>
    <w:rPr>
      <w:rFonts w:ascii="Times New Roman" w:eastAsia="Times New Roman" w:hAnsi="Times New Roman" w:cs="Times New Roman"/>
      <w:bCs w:val="0"/>
      <w:i/>
      <w:sz w:val="24"/>
      <w:szCs w:val="24"/>
      <w:u w:val="none"/>
      <w:lang w:eastAsia="zh-CN"/>
    </w:rPr>
  </w:style>
  <w:style w:type="character" w:customStyle="1" w:styleId="H3-DecisionChar">
    <w:name w:val="H3-Decision Char"/>
    <w:link w:val="H3-Decision"/>
    <w:rsid w:val="00A03FE7"/>
    <w:rPr>
      <w:rFonts w:eastAsia="Times New Roman"/>
      <w:i/>
      <w:sz w:val="24"/>
      <w:szCs w:val="24"/>
      <w:lang w:eastAsia="zh-CN"/>
    </w:rPr>
  </w:style>
  <w:style w:type="paragraph" w:customStyle="1" w:styleId="Indent1">
    <w:name w:val="Indent 1"/>
    <w:basedOn w:val="Normal"/>
    <w:rsid w:val="00A03FE7"/>
    <w:pPr>
      <w:spacing w:after="120" w:line="260" w:lineRule="atLeast"/>
      <w:ind w:left="2268" w:hanging="567"/>
    </w:pPr>
    <w:rPr>
      <w:rFonts w:eastAsia="Times New Roman" w:cs="Times New Roman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804DB7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804DB7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804DB7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804DB7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804DB7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804DB7"/>
  </w:style>
  <w:style w:type="paragraph" w:styleId="Signature">
    <w:name w:val="Signature"/>
    <w:basedOn w:val="Normal"/>
    <w:semiHidden/>
    <w:rsid w:val="00804DB7"/>
    <w:pPr>
      <w:ind w:left="5250"/>
    </w:pPr>
  </w:style>
  <w:style w:type="paragraph" w:styleId="FootnoteText">
    <w:name w:val="footnote text"/>
    <w:basedOn w:val="Normal"/>
    <w:semiHidden/>
    <w:rsid w:val="00804DB7"/>
    <w:rPr>
      <w:sz w:val="18"/>
    </w:rPr>
  </w:style>
  <w:style w:type="paragraph" w:styleId="EndnoteText">
    <w:name w:val="endnote text"/>
    <w:basedOn w:val="Normal"/>
    <w:semiHidden/>
    <w:rsid w:val="00804DB7"/>
    <w:rPr>
      <w:sz w:val="18"/>
    </w:rPr>
  </w:style>
  <w:style w:type="paragraph" w:styleId="Caption">
    <w:name w:val="caption"/>
    <w:basedOn w:val="Normal"/>
    <w:next w:val="Normal"/>
    <w:qFormat/>
    <w:rsid w:val="00804DB7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804DB7"/>
    <w:rPr>
      <w:sz w:val="18"/>
    </w:rPr>
  </w:style>
  <w:style w:type="paragraph" w:styleId="BodyText">
    <w:name w:val="Body Text"/>
    <w:basedOn w:val="Normal"/>
    <w:rsid w:val="00804DB7"/>
    <w:pPr>
      <w:spacing w:after="220"/>
    </w:pPr>
  </w:style>
  <w:style w:type="paragraph" w:customStyle="1" w:styleId="ONUMFS">
    <w:name w:val="ONUM FS"/>
    <w:basedOn w:val="BodyText"/>
    <w:rsid w:val="00804DB7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804DB7"/>
    <w:pPr>
      <w:numPr>
        <w:numId w:val="3"/>
      </w:numPr>
    </w:pPr>
  </w:style>
  <w:style w:type="paragraph" w:styleId="ListNumber">
    <w:name w:val="List Number"/>
    <w:basedOn w:val="Normal"/>
    <w:semiHidden/>
    <w:rsid w:val="00804DB7"/>
    <w:pPr>
      <w:numPr>
        <w:numId w:val="6"/>
      </w:numPr>
    </w:pPr>
  </w:style>
  <w:style w:type="paragraph" w:styleId="NormalWeb">
    <w:name w:val="Normal (Web)"/>
    <w:basedOn w:val="Normal"/>
    <w:uiPriority w:val="99"/>
    <w:unhideWhenUsed/>
    <w:rsid w:val="00236164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36164"/>
    <w:rPr>
      <w:b/>
      <w:bCs/>
    </w:rPr>
  </w:style>
  <w:style w:type="character" w:customStyle="1" w:styleId="apple-converted-space">
    <w:name w:val="apple-converted-space"/>
    <w:basedOn w:val="DefaultParagraphFont"/>
    <w:rsid w:val="00236164"/>
  </w:style>
  <w:style w:type="paragraph" w:styleId="ListParagraph">
    <w:name w:val="List Paragraph"/>
    <w:basedOn w:val="Normal"/>
    <w:uiPriority w:val="34"/>
    <w:qFormat/>
    <w:rsid w:val="00236164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2361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36164"/>
    <w:rPr>
      <w:rFonts w:ascii="Tahoma" w:hAnsi="Tahoma" w:cs="Tahoma"/>
      <w:sz w:val="16"/>
      <w:szCs w:val="16"/>
    </w:rPr>
  </w:style>
  <w:style w:type="paragraph" w:customStyle="1" w:styleId="Endofdocument-Annex">
    <w:name w:val="[End of document - Annex]"/>
    <w:basedOn w:val="Normal"/>
    <w:rsid w:val="001D1BB4"/>
    <w:pPr>
      <w:ind w:left="5534"/>
    </w:pPr>
    <w:rPr>
      <w:lang w:eastAsia="zh-CN"/>
    </w:rPr>
  </w:style>
  <w:style w:type="character" w:styleId="CommentReference">
    <w:name w:val="annotation reference"/>
    <w:basedOn w:val="DefaultParagraphFont"/>
    <w:rsid w:val="00E408B8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E408B8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E408B8"/>
    <w:rPr>
      <w:rFonts w:ascii="Arial" w:hAnsi="Arial" w:cs="Arial"/>
      <w:sz w:val="18"/>
    </w:rPr>
  </w:style>
  <w:style w:type="character" w:customStyle="1" w:styleId="CommentSubjectChar">
    <w:name w:val="Comment Subject Char"/>
    <w:basedOn w:val="CommentTextChar"/>
    <w:link w:val="CommentSubject"/>
    <w:rsid w:val="00E408B8"/>
    <w:rPr>
      <w:rFonts w:ascii="Arial" w:hAnsi="Arial" w:cs="Arial"/>
      <w:b/>
      <w:bCs/>
      <w:sz w:val="18"/>
    </w:rPr>
  </w:style>
  <w:style w:type="character" w:styleId="Hyperlink">
    <w:name w:val="Hyperlink"/>
    <w:basedOn w:val="DefaultParagraphFont"/>
    <w:uiPriority w:val="99"/>
    <w:unhideWhenUsed/>
    <w:rsid w:val="00430C9C"/>
    <w:rPr>
      <w:color w:val="0000FF"/>
      <w:u w:val="single"/>
    </w:rPr>
  </w:style>
  <w:style w:type="table" w:styleId="TableGrid">
    <w:name w:val="Table Grid"/>
    <w:basedOn w:val="TableNormal"/>
    <w:rsid w:val="004011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qFormat/>
    <w:rsid w:val="003D598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b/>
      <w:color w:val="17365D" w:themeColor="text2" w:themeShade="BF"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rsid w:val="003D5985"/>
    <w:rPr>
      <w:rFonts w:asciiTheme="majorHAnsi" w:eastAsiaTheme="majorEastAsia" w:hAnsiTheme="majorHAnsi" w:cstheme="majorBidi"/>
      <w:b/>
      <w:color w:val="17365D" w:themeColor="text2" w:themeShade="BF"/>
      <w:spacing w:val="5"/>
      <w:kern w:val="28"/>
      <w:sz w:val="32"/>
      <w:szCs w:val="52"/>
    </w:rPr>
  </w:style>
  <w:style w:type="character" w:customStyle="1" w:styleId="ONUMEChar">
    <w:name w:val="ONUM E Char"/>
    <w:link w:val="ONUME"/>
    <w:rsid w:val="00A03FE7"/>
    <w:rPr>
      <w:rFonts w:ascii="Arial" w:hAnsi="Arial" w:cs="Arial"/>
      <w:sz w:val="22"/>
    </w:rPr>
  </w:style>
  <w:style w:type="paragraph" w:customStyle="1" w:styleId="H3-Decision">
    <w:name w:val="H3-Decision"/>
    <w:basedOn w:val="Heading3"/>
    <w:link w:val="H3-DecisionChar"/>
    <w:rsid w:val="00A03FE7"/>
    <w:pPr>
      <w:spacing w:before="0" w:after="240"/>
      <w:ind w:left="4536"/>
    </w:pPr>
    <w:rPr>
      <w:rFonts w:ascii="Times New Roman" w:eastAsia="Times New Roman" w:hAnsi="Times New Roman" w:cs="Times New Roman"/>
      <w:bCs w:val="0"/>
      <w:i/>
      <w:sz w:val="24"/>
      <w:szCs w:val="24"/>
      <w:u w:val="none"/>
      <w:lang w:eastAsia="zh-CN"/>
    </w:rPr>
  </w:style>
  <w:style w:type="character" w:customStyle="1" w:styleId="H3-DecisionChar">
    <w:name w:val="H3-Decision Char"/>
    <w:link w:val="H3-Decision"/>
    <w:rsid w:val="00A03FE7"/>
    <w:rPr>
      <w:rFonts w:eastAsia="Times New Roman"/>
      <w:i/>
      <w:sz w:val="24"/>
      <w:szCs w:val="24"/>
      <w:lang w:eastAsia="zh-CN"/>
    </w:rPr>
  </w:style>
  <w:style w:type="paragraph" w:customStyle="1" w:styleId="Indent1">
    <w:name w:val="Indent 1"/>
    <w:basedOn w:val="Normal"/>
    <w:rsid w:val="00A03FE7"/>
    <w:pPr>
      <w:spacing w:after="120" w:line="260" w:lineRule="atLeast"/>
      <w:ind w:left="2268" w:hanging="567"/>
    </w:pPr>
    <w:rPr>
      <w:rFonts w:eastAsia="Times New Roman" w:cs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5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4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4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D86BBA-544D-4E25-8CFA-34E19ED5D6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2</Pages>
  <Words>414</Words>
  <Characters>2221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>QUESTIONNAIRE ON THE ELECTRONIC VISUAL REPRESENTATIONS OF DESIGNS</vt:lpstr>
      <vt:lpstr>QUESTIONNAIRE ON THE ELECTRONIC VISUAL REPRESENTATIONS OF DESIGNS</vt:lpstr>
    </vt:vector>
  </TitlesOfParts>
  <Company>World Intellectual Property Organization</Company>
  <LinksUpToDate>false</LinksUpToDate>
  <CharactersWithSpaces>2630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QUESTIONNAIRE ON THE ELECTRONIC VISUAL REPRESENTATIONS OF DESIGNS</dc:title>
  <dc:subject>Design Representation</dc:subject>
  <dc:creator>WIPO</dc:creator>
  <cp:keywords>CWS (In English)</cp:keywords>
  <cp:lastModifiedBy>ROURE Cécile</cp:lastModifiedBy>
  <cp:revision>9</cp:revision>
  <cp:lastPrinted>2018-08-14T12:49:00Z</cp:lastPrinted>
  <dcterms:created xsi:type="dcterms:W3CDTF">2018-08-14T12:49:00Z</dcterms:created>
  <dcterms:modified xsi:type="dcterms:W3CDTF">2018-08-21T11:15:00Z</dcterms:modified>
</cp:coreProperties>
</file>