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8544B" w:rsidRPr="0038544B" w:rsidTr="004253C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84CAC" w:rsidRPr="0038544B" w:rsidRDefault="00A84CAC" w:rsidP="004253CC">
            <w:pPr>
              <w:rPr>
                <w:color w:val="000000" w:themeColor="text1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84CAC" w:rsidRPr="0038544B" w:rsidRDefault="00A84CAC" w:rsidP="004253CC">
            <w:pPr>
              <w:rPr>
                <w:color w:val="000000" w:themeColor="text1"/>
              </w:rPr>
            </w:pPr>
            <w:r w:rsidRPr="0038544B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58F2E82F" wp14:editId="79C2287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84CAC" w:rsidRPr="0038544B" w:rsidRDefault="00A84CAC" w:rsidP="004253CC">
            <w:pPr>
              <w:jc w:val="right"/>
              <w:rPr>
                <w:color w:val="000000" w:themeColor="text1"/>
              </w:rPr>
            </w:pPr>
            <w:r w:rsidRPr="0038544B">
              <w:rPr>
                <w:b/>
                <w:color w:val="000000" w:themeColor="text1"/>
                <w:sz w:val="40"/>
                <w:szCs w:val="40"/>
              </w:rPr>
              <w:t>F</w:t>
            </w:r>
          </w:p>
        </w:tc>
      </w:tr>
      <w:tr w:rsidR="0038544B" w:rsidRPr="0038544B" w:rsidTr="004253C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84CAC" w:rsidRPr="0038544B" w:rsidRDefault="00A84CAC" w:rsidP="004253CC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38544B">
              <w:rPr>
                <w:rFonts w:ascii="Arial Black" w:hAnsi="Arial Black"/>
                <w:caps/>
                <w:color w:val="000000" w:themeColor="text1"/>
                <w:sz w:val="15"/>
              </w:rPr>
              <w:t>CWS/6/</w:t>
            </w:r>
            <w:bookmarkStart w:id="1" w:name="Code"/>
            <w:bookmarkEnd w:id="1"/>
            <w:r w:rsidRPr="0038544B">
              <w:rPr>
                <w:rFonts w:ascii="Arial Black" w:hAnsi="Arial Black"/>
                <w:caps/>
                <w:color w:val="000000" w:themeColor="text1"/>
                <w:sz w:val="15"/>
              </w:rPr>
              <w:t>23</w:t>
            </w:r>
          </w:p>
        </w:tc>
      </w:tr>
      <w:tr w:rsidR="0038544B" w:rsidRPr="0038544B" w:rsidTr="004253C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84CAC" w:rsidRPr="0038544B" w:rsidRDefault="00A84CAC" w:rsidP="004253CC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38544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ORIGINAL : </w:t>
            </w:r>
            <w:bookmarkStart w:id="2" w:name="Original"/>
            <w:bookmarkEnd w:id="2"/>
            <w:r w:rsidRPr="0038544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anglais </w:t>
            </w:r>
          </w:p>
        </w:tc>
      </w:tr>
      <w:tr w:rsidR="0038544B" w:rsidRPr="0038544B" w:rsidTr="004253C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84CAC" w:rsidRPr="0038544B" w:rsidRDefault="00A84CAC" w:rsidP="004253CC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38544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DATE : </w:t>
            </w:r>
            <w:bookmarkStart w:id="3" w:name="Date"/>
            <w:bookmarkEnd w:id="3"/>
            <w:r w:rsidRPr="0038544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12 septembre 2018 </w:t>
            </w:r>
          </w:p>
        </w:tc>
      </w:tr>
    </w:tbl>
    <w:p w:rsidR="00A84CAC" w:rsidRPr="0038544B" w:rsidRDefault="00A84CAC" w:rsidP="00A84CAC">
      <w:pPr>
        <w:rPr>
          <w:color w:val="000000" w:themeColor="text1"/>
        </w:rPr>
      </w:pPr>
    </w:p>
    <w:p w:rsidR="00A84CAC" w:rsidRPr="0038544B" w:rsidRDefault="00A84CAC" w:rsidP="00A84CAC">
      <w:pPr>
        <w:rPr>
          <w:color w:val="000000" w:themeColor="text1"/>
        </w:rPr>
      </w:pPr>
    </w:p>
    <w:p w:rsidR="00A84CAC" w:rsidRPr="0038544B" w:rsidRDefault="00A84CAC" w:rsidP="00A84CAC">
      <w:pPr>
        <w:rPr>
          <w:color w:val="000000" w:themeColor="text1"/>
        </w:rPr>
      </w:pPr>
    </w:p>
    <w:p w:rsidR="00A84CAC" w:rsidRPr="0038544B" w:rsidRDefault="00A84CAC" w:rsidP="00A84CAC">
      <w:pPr>
        <w:rPr>
          <w:color w:val="000000" w:themeColor="text1"/>
        </w:rPr>
      </w:pPr>
    </w:p>
    <w:p w:rsidR="00A84CAC" w:rsidRPr="0038544B" w:rsidRDefault="00A84CAC" w:rsidP="00A84CAC">
      <w:pPr>
        <w:rPr>
          <w:color w:val="000000" w:themeColor="text1"/>
        </w:rPr>
      </w:pPr>
    </w:p>
    <w:p w:rsidR="00A84CAC" w:rsidRPr="0038544B" w:rsidRDefault="00A84CAC" w:rsidP="00A84CAC">
      <w:pPr>
        <w:rPr>
          <w:b/>
          <w:color w:val="000000" w:themeColor="text1"/>
          <w:sz w:val="28"/>
          <w:szCs w:val="28"/>
          <w:lang w:val="fr-FR"/>
        </w:rPr>
      </w:pPr>
      <w:r w:rsidRPr="0038544B">
        <w:rPr>
          <w:b/>
          <w:color w:val="000000" w:themeColor="text1"/>
          <w:sz w:val="28"/>
          <w:szCs w:val="28"/>
          <w:lang w:val="fr-FR"/>
        </w:rPr>
        <w:t>Comité des normes de l’OMPI (CWS)</w:t>
      </w:r>
    </w:p>
    <w:p w:rsidR="00A84CAC" w:rsidRPr="0038544B" w:rsidRDefault="00A84CAC" w:rsidP="00A84CAC">
      <w:pPr>
        <w:rPr>
          <w:color w:val="000000" w:themeColor="text1"/>
          <w:lang w:val="fr-FR"/>
        </w:rPr>
      </w:pPr>
    </w:p>
    <w:p w:rsidR="00A84CAC" w:rsidRPr="0038544B" w:rsidRDefault="00A84CAC" w:rsidP="00A84CAC">
      <w:pPr>
        <w:rPr>
          <w:color w:val="000000" w:themeColor="text1"/>
          <w:lang w:val="fr-FR"/>
        </w:rPr>
      </w:pPr>
    </w:p>
    <w:p w:rsidR="00A84CAC" w:rsidRPr="0038544B" w:rsidRDefault="00A84CAC" w:rsidP="00A84CAC">
      <w:pPr>
        <w:rPr>
          <w:b/>
          <w:color w:val="000000" w:themeColor="text1"/>
          <w:sz w:val="24"/>
          <w:szCs w:val="24"/>
          <w:lang w:val="fr-FR"/>
        </w:rPr>
      </w:pPr>
      <w:r w:rsidRPr="0038544B">
        <w:rPr>
          <w:b/>
          <w:color w:val="000000" w:themeColor="text1"/>
          <w:sz w:val="24"/>
          <w:szCs w:val="24"/>
          <w:lang w:val="fr-FR"/>
        </w:rPr>
        <w:t>Sixième session</w:t>
      </w:r>
    </w:p>
    <w:p w:rsidR="00A84CAC" w:rsidRPr="0038544B" w:rsidRDefault="00A84CAC" w:rsidP="00A84CAC">
      <w:pPr>
        <w:rPr>
          <w:b/>
          <w:color w:val="000000" w:themeColor="text1"/>
          <w:sz w:val="24"/>
          <w:szCs w:val="24"/>
          <w:lang w:val="fr-FR"/>
        </w:rPr>
      </w:pPr>
      <w:r w:rsidRPr="0038544B">
        <w:rPr>
          <w:b/>
          <w:color w:val="000000" w:themeColor="text1"/>
          <w:sz w:val="24"/>
          <w:szCs w:val="24"/>
          <w:lang w:val="fr-FR"/>
        </w:rPr>
        <w:t>Genève, 15 – 19 octobre 2018</w:t>
      </w:r>
    </w:p>
    <w:p w:rsidR="00A84CAC" w:rsidRPr="0038544B" w:rsidRDefault="00A84CAC" w:rsidP="00A84CAC">
      <w:pPr>
        <w:rPr>
          <w:color w:val="000000" w:themeColor="text1"/>
          <w:lang w:val="fr-FR"/>
        </w:rPr>
      </w:pPr>
    </w:p>
    <w:p w:rsidR="00A84CAC" w:rsidRPr="0038544B" w:rsidRDefault="00A84CAC" w:rsidP="00A84CAC">
      <w:pPr>
        <w:rPr>
          <w:color w:val="000000" w:themeColor="text1"/>
          <w:lang w:val="fr-FR"/>
        </w:rPr>
      </w:pPr>
    </w:p>
    <w:p w:rsidR="00A84CAC" w:rsidRPr="0038544B" w:rsidRDefault="00A84CAC" w:rsidP="00A84CAC">
      <w:pPr>
        <w:rPr>
          <w:color w:val="000000" w:themeColor="text1"/>
          <w:lang w:val="fr-FR"/>
        </w:rPr>
      </w:pPr>
    </w:p>
    <w:p w:rsidR="009C0340" w:rsidRPr="004C1B2B" w:rsidRDefault="00643D1C" w:rsidP="00643D1C">
      <w:pPr>
        <w:rPr>
          <w:caps/>
          <w:color w:val="000000" w:themeColor="text1"/>
          <w:sz w:val="24"/>
          <w:lang w:val="fr-FR"/>
        </w:rPr>
      </w:pPr>
      <w:bookmarkStart w:id="4" w:name="_GoBack"/>
      <w:r w:rsidRPr="004C1B2B">
        <w:rPr>
          <w:caps/>
          <w:color w:val="000000" w:themeColor="text1"/>
          <w:sz w:val="24"/>
          <w:lang w:val="fr-FR"/>
        </w:rPr>
        <w:t>Proposition relative à la création d</w:t>
      </w:r>
      <w:r w:rsidR="004C6AEA" w:rsidRPr="004C1B2B">
        <w:rPr>
          <w:caps/>
          <w:color w:val="000000" w:themeColor="text1"/>
          <w:sz w:val="24"/>
          <w:lang w:val="fr-FR"/>
        </w:rPr>
        <w:t>’</w:t>
      </w:r>
      <w:r w:rsidRPr="004C1B2B">
        <w:rPr>
          <w:caps/>
          <w:color w:val="000000" w:themeColor="text1"/>
          <w:sz w:val="24"/>
          <w:lang w:val="fr-FR"/>
        </w:rPr>
        <w:t>une nouvelle tâche consistant à actualiser les normes existantes de l</w:t>
      </w:r>
      <w:r w:rsidR="004C6AEA" w:rsidRPr="004C1B2B">
        <w:rPr>
          <w:caps/>
          <w:color w:val="000000" w:themeColor="text1"/>
          <w:sz w:val="24"/>
          <w:lang w:val="fr-FR"/>
        </w:rPr>
        <w:t>’</w:t>
      </w:r>
      <w:r w:rsidRPr="004C1B2B">
        <w:rPr>
          <w:caps/>
          <w:color w:val="000000" w:themeColor="text1"/>
          <w:sz w:val="24"/>
          <w:lang w:val="fr-FR"/>
        </w:rPr>
        <w:t>OMPI concernant la publication d</w:t>
      </w:r>
      <w:r w:rsidR="004C6AEA" w:rsidRPr="004C1B2B">
        <w:rPr>
          <w:caps/>
          <w:color w:val="000000" w:themeColor="text1"/>
          <w:sz w:val="24"/>
          <w:lang w:val="fr-FR"/>
        </w:rPr>
        <w:t>’</w:t>
      </w:r>
      <w:r w:rsidRPr="004C1B2B">
        <w:rPr>
          <w:caps/>
          <w:color w:val="000000" w:themeColor="text1"/>
          <w:sz w:val="24"/>
          <w:lang w:val="fr-FR"/>
        </w:rPr>
        <w:t>informations sur les droits de propriété intellectuelle et sur la situation juridique</w:t>
      </w:r>
    </w:p>
    <w:bookmarkEnd w:id="4"/>
    <w:p w:rsidR="009C0340" w:rsidRPr="0038544B" w:rsidRDefault="009C0340" w:rsidP="008B2CC1">
      <w:pPr>
        <w:rPr>
          <w:color w:val="000000" w:themeColor="text1"/>
          <w:lang w:val="fr-FR"/>
        </w:rPr>
      </w:pPr>
    </w:p>
    <w:p w:rsidR="009C0340" w:rsidRPr="0038544B" w:rsidRDefault="00643D1C" w:rsidP="00643D1C">
      <w:pPr>
        <w:rPr>
          <w:i/>
          <w:color w:val="000000" w:themeColor="text1"/>
          <w:lang w:val="fr-FR"/>
        </w:rPr>
      </w:pPr>
      <w:bookmarkStart w:id="5" w:name="Prepared"/>
      <w:bookmarkEnd w:id="5"/>
      <w:r w:rsidRPr="0038544B">
        <w:rPr>
          <w:i/>
          <w:color w:val="000000" w:themeColor="text1"/>
          <w:lang w:val="fr-FR"/>
        </w:rPr>
        <w:t>Document établi par le Secrétariat</w:t>
      </w:r>
    </w:p>
    <w:p w:rsidR="009C0340" w:rsidRPr="0038544B" w:rsidRDefault="009C0340">
      <w:pPr>
        <w:rPr>
          <w:color w:val="000000" w:themeColor="text1"/>
          <w:lang w:val="fr-FR"/>
        </w:rPr>
      </w:pPr>
    </w:p>
    <w:p w:rsidR="009C0340" w:rsidRPr="0038544B" w:rsidRDefault="009C0340" w:rsidP="0053057A">
      <w:pPr>
        <w:rPr>
          <w:color w:val="000000" w:themeColor="text1"/>
          <w:lang w:val="fr-FR"/>
        </w:rPr>
      </w:pPr>
    </w:p>
    <w:p w:rsidR="009C0340" w:rsidRPr="0038544B" w:rsidRDefault="009C0340" w:rsidP="00F272DE">
      <w:pPr>
        <w:rPr>
          <w:color w:val="000000" w:themeColor="text1"/>
          <w:u w:val="single"/>
          <w:lang w:val="fr-FR"/>
        </w:rPr>
      </w:pPr>
    </w:p>
    <w:p w:rsidR="009C0340" w:rsidRPr="0038544B" w:rsidRDefault="009C0340" w:rsidP="00F272DE">
      <w:pPr>
        <w:rPr>
          <w:color w:val="000000" w:themeColor="text1"/>
          <w:lang w:val="fr-FR"/>
        </w:rPr>
      </w:pPr>
    </w:p>
    <w:p w:rsidR="009C0340" w:rsidRPr="0038544B" w:rsidRDefault="009C0340" w:rsidP="00F272DE">
      <w:pPr>
        <w:rPr>
          <w:color w:val="000000" w:themeColor="text1"/>
          <w:lang w:val="fr-FR"/>
        </w:rPr>
      </w:pPr>
    </w:p>
    <w:p w:rsidR="009C0340" w:rsidRPr="0038544B" w:rsidRDefault="00643D1C" w:rsidP="00F11B0F">
      <w:pPr>
        <w:pStyle w:val="Heading2"/>
        <w:rPr>
          <w:color w:val="000000" w:themeColor="text1"/>
          <w:lang w:val="fr-FR"/>
        </w:rPr>
      </w:pPr>
      <w:r w:rsidRPr="0038544B">
        <w:rPr>
          <w:color w:val="000000" w:themeColor="text1"/>
          <w:lang w:val="fr-FR"/>
        </w:rPr>
        <w:t>Introduction</w:t>
      </w:r>
    </w:p>
    <w:p w:rsidR="009C0340" w:rsidRPr="0038544B" w:rsidRDefault="00F16D74" w:rsidP="00A84CAC">
      <w:pPr>
        <w:pStyle w:val="ONUMFS"/>
        <w:rPr>
          <w:rFonts w:eastAsiaTheme="minorHAnsi"/>
          <w:color w:val="000000" w:themeColor="text1"/>
          <w:lang w:val="fr-FR" w:eastAsia="en-US"/>
        </w:rPr>
      </w:pPr>
      <w:r w:rsidRPr="0038544B">
        <w:rPr>
          <w:color w:val="000000" w:themeColor="text1"/>
          <w:lang w:val="fr-FR"/>
        </w:rPr>
        <w:t xml:space="preserve">La </w:t>
      </w:r>
      <w:r w:rsidR="004C1B2B" w:rsidRPr="0038544B">
        <w:rPr>
          <w:color w:val="000000" w:themeColor="text1"/>
          <w:lang w:val="fr-FR"/>
        </w:rPr>
        <w:t xml:space="preserve">délégation </w:t>
      </w:r>
      <w:r w:rsidR="00371851" w:rsidRPr="0038544B">
        <w:rPr>
          <w:color w:val="000000" w:themeColor="text1"/>
          <w:lang w:val="fr-FR"/>
        </w:rPr>
        <w:t>de la Fédération de Russie a présenté pour examen à la six</w:t>
      </w:r>
      <w:r w:rsidR="004C6AEA" w:rsidRPr="0038544B">
        <w:rPr>
          <w:color w:val="000000" w:themeColor="text1"/>
          <w:lang w:val="fr-FR"/>
        </w:rPr>
        <w:t>ième session</w:t>
      </w:r>
      <w:r w:rsidR="00371851" w:rsidRPr="0038544B">
        <w:rPr>
          <w:color w:val="000000" w:themeColor="text1"/>
          <w:lang w:val="fr-FR"/>
        </w:rPr>
        <w:t xml:space="preserve"> du Comité des normes de l</w:t>
      </w:r>
      <w:r w:rsidR="004C6AEA" w:rsidRPr="0038544B">
        <w:rPr>
          <w:color w:val="000000" w:themeColor="text1"/>
          <w:lang w:val="fr-FR"/>
        </w:rPr>
        <w:t>’</w:t>
      </w:r>
      <w:r w:rsidR="00371851" w:rsidRPr="0038544B">
        <w:rPr>
          <w:color w:val="000000" w:themeColor="text1"/>
          <w:lang w:val="fr-FR"/>
        </w:rPr>
        <w:t>OMPI (CWS) une proposition relative à la création d</w:t>
      </w:r>
      <w:r w:rsidR="004C6AEA" w:rsidRPr="0038544B">
        <w:rPr>
          <w:color w:val="000000" w:themeColor="text1"/>
          <w:lang w:val="fr-FR"/>
        </w:rPr>
        <w:t>’</w:t>
      </w:r>
      <w:r w:rsidR="00371851" w:rsidRPr="0038544B">
        <w:rPr>
          <w:color w:val="000000" w:themeColor="text1"/>
          <w:lang w:val="fr-FR"/>
        </w:rPr>
        <w:t xml:space="preserve">une tâche consistant à </w:t>
      </w:r>
      <w:r w:rsidR="003A737B" w:rsidRPr="0038544B">
        <w:rPr>
          <w:color w:val="000000" w:themeColor="text1"/>
          <w:lang w:val="fr-FR"/>
        </w:rPr>
        <w:t>actualiser</w:t>
      </w:r>
      <w:r w:rsidR="00371851" w:rsidRPr="0038544B">
        <w:rPr>
          <w:color w:val="000000" w:themeColor="text1"/>
          <w:lang w:val="fr-FR"/>
        </w:rPr>
        <w:t xml:space="preserve"> les normes existantes de l</w:t>
      </w:r>
      <w:r w:rsidR="004C6AEA" w:rsidRPr="0038544B">
        <w:rPr>
          <w:color w:val="000000" w:themeColor="text1"/>
          <w:lang w:val="fr-FR"/>
        </w:rPr>
        <w:t>’</w:t>
      </w:r>
      <w:r w:rsidR="00371851" w:rsidRPr="0038544B">
        <w:rPr>
          <w:color w:val="000000" w:themeColor="text1"/>
          <w:lang w:val="fr-FR"/>
        </w:rPr>
        <w:t>OMPI concernant la publication d</w:t>
      </w:r>
      <w:r w:rsidR="004C6AEA" w:rsidRPr="0038544B">
        <w:rPr>
          <w:color w:val="000000" w:themeColor="text1"/>
          <w:lang w:val="fr-FR"/>
        </w:rPr>
        <w:t>’</w:t>
      </w:r>
      <w:r w:rsidR="00371851" w:rsidRPr="0038544B">
        <w:rPr>
          <w:color w:val="000000" w:themeColor="text1"/>
          <w:lang w:val="fr-FR"/>
        </w:rPr>
        <w:t xml:space="preserve">informations sur les droits de propriété intellectuelle et sur la situation juridique. </w:t>
      </w:r>
      <w:r w:rsidR="00F272DE" w:rsidRPr="0038544B">
        <w:rPr>
          <w:color w:val="000000" w:themeColor="text1"/>
          <w:lang w:val="fr-FR"/>
        </w:rPr>
        <w:t xml:space="preserve"> </w:t>
      </w:r>
      <w:r w:rsidR="003A737B" w:rsidRPr="0038544B">
        <w:rPr>
          <w:color w:val="000000" w:themeColor="text1"/>
          <w:lang w:val="fr-FR"/>
        </w:rPr>
        <w:t>La proposition</w:t>
      </w:r>
      <w:r w:rsidR="00371851" w:rsidRPr="0038544B">
        <w:rPr>
          <w:color w:val="000000" w:themeColor="text1"/>
          <w:lang w:val="fr-FR"/>
        </w:rPr>
        <w:t xml:space="preserve"> figure </w:t>
      </w:r>
      <w:r w:rsidR="005B0953" w:rsidRPr="0038544B">
        <w:rPr>
          <w:color w:val="000000" w:themeColor="text1"/>
          <w:lang w:val="fr-FR"/>
        </w:rPr>
        <w:t xml:space="preserve">en annexe au </w:t>
      </w:r>
      <w:r w:rsidR="00371851" w:rsidRPr="0038544B">
        <w:rPr>
          <w:color w:val="000000" w:themeColor="text1"/>
          <w:lang w:val="fr-FR"/>
        </w:rPr>
        <w:t>présent document.</w:t>
      </w:r>
    </w:p>
    <w:p w:rsidR="009C0340" w:rsidRPr="0038544B" w:rsidRDefault="00F16D74" w:rsidP="004C1B2B">
      <w:pPr>
        <w:pStyle w:val="ONUMFS"/>
        <w:rPr>
          <w:lang w:val="fr-FR"/>
        </w:rPr>
      </w:pPr>
      <w:r w:rsidRPr="0038544B">
        <w:rPr>
          <w:lang w:val="fr-FR"/>
        </w:rPr>
        <w:t xml:space="preserve">La </w:t>
      </w:r>
      <w:r w:rsidR="004C1B2B" w:rsidRPr="0038544B">
        <w:rPr>
          <w:lang w:val="fr-FR"/>
        </w:rPr>
        <w:t xml:space="preserve">délégation </w:t>
      </w:r>
      <w:r w:rsidR="00371851" w:rsidRPr="0038544B">
        <w:rPr>
          <w:lang w:val="fr-FR"/>
        </w:rPr>
        <w:t>de la Fédération de Russie propose</w:t>
      </w:r>
      <w:r w:rsidR="004C6AEA" w:rsidRPr="0038544B">
        <w:rPr>
          <w:lang w:val="fr-FR"/>
        </w:rPr>
        <w:t> :</w:t>
      </w:r>
    </w:p>
    <w:p w:rsidR="009C0340" w:rsidRPr="0038544B" w:rsidRDefault="008B33E1" w:rsidP="00135CCE">
      <w:pPr>
        <w:pStyle w:val="ONUMFS"/>
        <w:numPr>
          <w:ilvl w:val="1"/>
          <w:numId w:val="6"/>
        </w:numPr>
        <w:spacing w:after="120"/>
        <w:rPr>
          <w:lang w:val="fr-FR"/>
        </w:rPr>
      </w:pPr>
      <w:r w:rsidRPr="0038544B">
        <w:rPr>
          <w:lang w:val="fr-FR"/>
        </w:rPr>
        <w:t>de créer une nouvelle tâche relative à l</w:t>
      </w:r>
      <w:r w:rsidR="004C6AEA" w:rsidRPr="0038544B">
        <w:rPr>
          <w:lang w:val="fr-FR"/>
        </w:rPr>
        <w:t>’</w:t>
      </w:r>
      <w:r w:rsidRPr="0038544B">
        <w:rPr>
          <w:lang w:val="fr-FR"/>
        </w:rPr>
        <w:t>examen des normes ST.6, ST.8, ST.10, ST.11, ST.11, ST.15, ST.17, ST.18, ST.63 et ST.81 de l</w:t>
      </w:r>
      <w:r w:rsidR="004C6AEA" w:rsidRPr="0038544B">
        <w:rPr>
          <w:lang w:val="fr-FR"/>
        </w:rPr>
        <w:t>’</w:t>
      </w:r>
      <w:r w:rsidRPr="0038544B">
        <w:rPr>
          <w:lang w:val="fr-FR"/>
        </w:rPr>
        <w:t>OMPI, qui concernent</w:t>
      </w:r>
      <w:r w:rsidR="002A0D60" w:rsidRPr="0038544B">
        <w:rPr>
          <w:lang w:val="fr-FR"/>
        </w:rPr>
        <w:t xml:space="preserve"> la publication d</w:t>
      </w:r>
      <w:r w:rsidR="004C6AEA" w:rsidRPr="0038544B">
        <w:rPr>
          <w:lang w:val="fr-FR"/>
        </w:rPr>
        <w:t>’</w:t>
      </w:r>
      <w:r w:rsidR="002A0D60" w:rsidRPr="0038544B">
        <w:rPr>
          <w:lang w:val="fr-FR"/>
        </w:rPr>
        <w:t xml:space="preserve">informations </w:t>
      </w:r>
      <w:r w:rsidRPr="0038544B">
        <w:rPr>
          <w:lang w:val="fr-FR"/>
        </w:rPr>
        <w:t>sur les droits de propriété intellect</w:t>
      </w:r>
      <w:r w:rsidR="009779E7" w:rsidRPr="0038544B">
        <w:rPr>
          <w:lang w:val="fr-FR"/>
        </w:rPr>
        <w:t>uelle et la situation juridique</w:t>
      </w:r>
      <w:r w:rsidRPr="0038544B">
        <w:rPr>
          <w:lang w:val="fr-FR"/>
        </w:rPr>
        <w:t xml:space="preserve"> et</w:t>
      </w:r>
    </w:p>
    <w:p w:rsidR="00135CCE" w:rsidRDefault="008B33E1" w:rsidP="00EC7D6B">
      <w:pPr>
        <w:pStyle w:val="ONUMFS"/>
        <w:numPr>
          <w:ilvl w:val="1"/>
          <w:numId w:val="6"/>
        </w:numPr>
        <w:rPr>
          <w:lang w:val="fr-FR"/>
        </w:rPr>
      </w:pPr>
      <w:r w:rsidRPr="0038544B">
        <w:rPr>
          <w:lang w:val="fr-FR"/>
        </w:rPr>
        <w:t>d</w:t>
      </w:r>
      <w:r w:rsidR="004C6AEA" w:rsidRPr="0038544B">
        <w:rPr>
          <w:lang w:val="fr-FR"/>
        </w:rPr>
        <w:t>’</w:t>
      </w:r>
      <w:r w:rsidRPr="0038544B">
        <w:rPr>
          <w:lang w:val="fr-FR"/>
        </w:rPr>
        <w:t>étendre la norme ST.96 de l</w:t>
      </w:r>
      <w:r w:rsidR="004C6AEA" w:rsidRPr="0038544B">
        <w:rPr>
          <w:lang w:val="fr-FR"/>
        </w:rPr>
        <w:t>’</w:t>
      </w:r>
      <w:r w:rsidRPr="0038544B">
        <w:rPr>
          <w:lang w:val="fr-FR"/>
        </w:rPr>
        <w:t>OMPI</w:t>
      </w:r>
      <w:r w:rsidR="007A3A7C" w:rsidRPr="0038544B">
        <w:rPr>
          <w:lang w:val="fr-FR"/>
        </w:rPr>
        <w:t xml:space="preserve"> en y ajoutant des fiches de style</w:t>
      </w:r>
      <w:r w:rsidRPr="0038544B">
        <w:rPr>
          <w:lang w:val="fr-FR"/>
        </w:rPr>
        <w:t xml:space="preserve"> XSLT (eXtensible Stylesheet Language Transformation)</w:t>
      </w:r>
      <w:r w:rsidR="007A3A7C" w:rsidRPr="0038544B">
        <w:rPr>
          <w:lang w:val="fr-FR"/>
        </w:rPr>
        <w:t xml:space="preserve"> types</w:t>
      </w:r>
      <w:r w:rsidRPr="0038544B">
        <w:rPr>
          <w:lang w:val="fr-FR"/>
        </w:rPr>
        <w:t xml:space="preserve"> pour harmoniser le traitement des données XML.</w:t>
      </w:r>
      <w:r w:rsidR="00135CCE">
        <w:rPr>
          <w:lang w:val="fr-FR"/>
        </w:rPr>
        <w:br w:type="page"/>
      </w:r>
    </w:p>
    <w:p w:rsidR="009C0340" w:rsidRPr="008F779F" w:rsidRDefault="00886202" w:rsidP="004C15B6">
      <w:pPr>
        <w:pStyle w:val="ONUMFS"/>
        <w:rPr>
          <w:color w:val="000000" w:themeColor="text1"/>
          <w:lang w:val="fr-FR"/>
        </w:rPr>
      </w:pPr>
      <w:r w:rsidRPr="0038544B">
        <w:rPr>
          <w:color w:val="000000" w:themeColor="text1"/>
          <w:lang w:val="fr-FR"/>
        </w:rPr>
        <w:t>Dans leurs réponses à l</w:t>
      </w:r>
      <w:r w:rsidR="004C6AEA" w:rsidRPr="0038544B">
        <w:rPr>
          <w:color w:val="000000" w:themeColor="text1"/>
          <w:lang w:val="fr-FR"/>
        </w:rPr>
        <w:t>’</w:t>
      </w:r>
      <w:r w:rsidRPr="0038544B">
        <w:rPr>
          <w:color w:val="000000" w:themeColor="text1"/>
          <w:lang w:val="fr-FR"/>
        </w:rPr>
        <w:t>enquête concernant l</w:t>
      </w:r>
      <w:r w:rsidR="004C6AEA" w:rsidRPr="0038544B">
        <w:rPr>
          <w:color w:val="000000" w:themeColor="text1"/>
          <w:lang w:val="fr-FR"/>
        </w:rPr>
        <w:t>’</w:t>
      </w:r>
      <w:r w:rsidRPr="0038544B">
        <w:rPr>
          <w:color w:val="000000" w:themeColor="text1"/>
          <w:lang w:val="fr-FR"/>
        </w:rPr>
        <w:t>utilisation des normes de l</w:t>
      </w:r>
      <w:r w:rsidR="004C6AEA" w:rsidRPr="0038544B">
        <w:rPr>
          <w:color w:val="000000" w:themeColor="text1"/>
          <w:lang w:val="fr-FR"/>
        </w:rPr>
        <w:t>’</w:t>
      </w:r>
      <w:r w:rsidRPr="0038544B">
        <w:rPr>
          <w:color w:val="000000" w:themeColor="text1"/>
          <w:lang w:val="fr-FR"/>
        </w:rPr>
        <w:t>OMPI, les offices de propriété intellectuelle ont indiqué ne pas utiliser certaines normes de l</w:t>
      </w:r>
      <w:r w:rsidR="004C6AEA" w:rsidRPr="0038544B">
        <w:rPr>
          <w:color w:val="000000" w:themeColor="text1"/>
          <w:lang w:val="fr-FR"/>
        </w:rPr>
        <w:t>’</w:t>
      </w:r>
      <w:r w:rsidRPr="0038544B">
        <w:rPr>
          <w:color w:val="000000" w:themeColor="text1"/>
          <w:lang w:val="fr-FR"/>
        </w:rPr>
        <w:t xml:space="preserve">OMPI car les </w:t>
      </w:r>
      <w:r w:rsidRPr="0038544B">
        <w:rPr>
          <w:color w:val="000000" w:themeColor="text1"/>
          <w:lang w:val="fr-FR"/>
        </w:rPr>
        <w:lastRenderedPageBreak/>
        <w:t>recommandations qu</w:t>
      </w:r>
      <w:r w:rsidR="004C6AEA" w:rsidRPr="0038544B">
        <w:rPr>
          <w:color w:val="000000" w:themeColor="text1"/>
          <w:lang w:val="fr-FR"/>
        </w:rPr>
        <w:t>’</w:t>
      </w:r>
      <w:r w:rsidRPr="0038544B">
        <w:rPr>
          <w:color w:val="000000" w:themeColor="text1"/>
          <w:lang w:val="fr-FR"/>
        </w:rPr>
        <w:t>el</w:t>
      </w:r>
      <w:r w:rsidR="003202AB" w:rsidRPr="0038544B">
        <w:rPr>
          <w:color w:val="000000" w:themeColor="text1"/>
          <w:lang w:val="fr-FR"/>
        </w:rPr>
        <w:t>les contiennent sont obsolètes.</w:t>
      </w:r>
      <w:r w:rsidR="00F272DE" w:rsidRPr="0038544B">
        <w:rPr>
          <w:color w:val="000000" w:themeColor="text1"/>
          <w:lang w:val="fr-FR"/>
        </w:rPr>
        <w:t xml:space="preserve">  </w:t>
      </w:r>
      <w:r w:rsidR="00CE5B9F" w:rsidRPr="0038544B">
        <w:rPr>
          <w:color w:val="000000" w:themeColor="text1"/>
          <w:lang w:val="fr-FR"/>
        </w:rPr>
        <w:t>Au regard des réponses fournies,</w:t>
      </w:r>
      <w:r w:rsidR="004C6AEA" w:rsidRPr="0038544B">
        <w:rPr>
          <w:color w:val="000000" w:themeColor="text1"/>
          <w:lang w:val="fr-FR"/>
        </w:rPr>
        <w:t xml:space="preserve"> le CWS</w:t>
      </w:r>
      <w:r w:rsidR="00CE5B9F" w:rsidRPr="0038544B">
        <w:rPr>
          <w:color w:val="000000" w:themeColor="text1"/>
          <w:lang w:val="fr-FR"/>
        </w:rPr>
        <w:t xml:space="preserve"> a décidé de transférer plusieurs normes de l</w:t>
      </w:r>
      <w:r w:rsidR="004C6AEA" w:rsidRPr="0038544B">
        <w:rPr>
          <w:color w:val="000000" w:themeColor="text1"/>
          <w:lang w:val="fr-FR"/>
        </w:rPr>
        <w:t>’</w:t>
      </w:r>
      <w:r w:rsidR="00CE5B9F" w:rsidRPr="0038544B">
        <w:rPr>
          <w:color w:val="000000" w:themeColor="text1"/>
          <w:lang w:val="fr-FR"/>
        </w:rPr>
        <w:t xml:space="preserve">OMPI dans les </w:t>
      </w:r>
      <w:r w:rsidR="004C1B2B" w:rsidRPr="0038544B">
        <w:rPr>
          <w:color w:val="000000" w:themeColor="text1"/>
          <w:lang w:val="fr-FR"/>
        </w:rPr>
        <w:t>Archives</w:t>
      </w:r>
      <w:r w:rsidR="00CE5B9F" w:rsidRPr="0038544B">
        <w:rPr>
          <w:color w:val="000000" w:themeColor="text1"/>
          <w:lang w:val="fr-FR"/>
        </w:rPr>
        <w:t xml:space="preserve"> </w:t>
      </w:r>
      <w:r w:rsidR="007439FA" w:rsidRPr="008F779F">
        <w:rPr>
          <w:color w:val="000000" w:themeColor="text1"/>
          <w:lang w:val="fr-FR"/>
        </w:rPr>
        <w:t>(</w:t>
      </w:r>
      <w:r w:rsidR="004C1B2B" w:rsidRPr="008F779F">
        <w:rPr>
          <w:color w:val="000000" w:themeColor="text1"/>
          <w:lang w:val="fr-FR"/>
        </w:rPr>
        <w:t xml:space="preserve">voir </w:t>
      </w:r>
      <w:r w:rsidR="007439FA" w:rsidRPr="008F779F">
        <w:rPr>
          <w:color w:val="000000" w:themeColor="text1"/>
          <w:lang w:val="fr-FR"/>
        </w:rPr>
        <w:t xml:space="preserve">les </w:t>
      </w:r>
      <w:r w:rsidR="004C6AEA" w:rsidRPr="008F779F">
        <w:rPr>
          <w:color w:val="000000" w:themeColor="text1"/>
          <w:lang w:val="fr-FR"/>
        </w:rPr>
        <w:t>paragraphes 1</w:t>
      </w:r>
      <w:r w:rsidR="004C1B2B">
        <w:rPr>
          <w:color w:val="000000" w:themeColor="text1"/>
          <w:lang w:val="fr-FR"/>
        </w:rPr>
        <w:t>3 à 18 du document CWS/5/22</w:t>
      </w:r>
      <w:r w:rsidR="007439FA" w:rsidRPr="008F779F">
        <w:rPr>
          <w:color w:val="000000" w:themeColor="text1"/>
          <w:lang w:val="fr-FR"/>
        </w:rPr>
        <w:t>)</w:t>
      </w:r>
      <w:r w:rsidR="004C1B2B">
        <w:rPr>
          <w:color w:val="000000" w:themeColor="text1"/>
          <w:lang w:val="fr-FR"/>
        </w:rPr>
        <w:t>.</w:t>
      </w:r>
    </w:p>
    <w:p w:rsidR="004C6AEA" w:rsidRPr="0038544B" w:rsidRDefault="00717A48" w:rsidP="00A84CAC">
      <w:pPr>
        <w:pStyle w:val="ONUMFS"/>
        <w:rPr>
          <w:color w:val="000000" w:themeColor="text1"/>
          <w:lang w:val="fr-FR" w:eastAsia="en-US"/>
        </w:rPr>
      </w:pPr>
      <w:r w:rsidRPr="0038544B">
        <w:rPr>
          <w:color w:val="000000" w:themeColor="text1"/>
          <w:lang w:val="fr-FR" w:eastAsia="en-US"/>
        </w:rPr>
        <w:t xml:space="preserve">À la réunion tenue à Moscou en </w:t>
      </w:r>
      <w:r w:rsidR="004C6AEA" w:rsidRPr="0038544B">
        <w:rPr>
          <w:color w:val="000000" w:themeColor="text1"/>
          <w:lang w:val="fr-FR" w:eastAsia="en-US"/>
        </w:rPr>
        <w:t>mai 20</w:t>
      </w:r>
      <w:r w:rsidRPr="0038544B">
        <w:rPr>
          <w:color w:val="000000" w:themeColor="text1"/>
          <w:lang w:val="fr-FR" w:eastAsia="en-US"/>
        </w:rPr>
        <w:t>18, les membres de l</w:t>
      </w:r>
      <w:r w:rsidR="004C6AEA" w:rsidRPr="0038544B">
        <w:rPr>
          <w:color w:val="000000" w:themeColor="text1"/>
          <w:lang w:val="fr-FR" w:eastAsia="en-US"/>
        </w:rPr>
        <w:t>’</w:t>
      </w:r>
      <w:r w:rsidRPr="0038544B">
        <w:rPr>
          <w:color w:val="000000" w:themeColor="text1"/>
          <w:lang w:val="fr-FR" w:eastAsia="en-US"/>
        </w:rPr>
        <w:t>Équipe d</w:t>
      </w:r>
      <w:r w:rsidR="004C6AEA" w:rsidRPr="0038544B">
        <w:rPr>
          <w:color w:val="000000" w:themeColor="text1"/>
          <w:lang w:val="fr-FR" w:eastAsia="en-US"/>
        </w:rPr>
        <w:t>’</w:t>
      </w:r>
      <w:r w:rsidRPr="0038544B">
        <w:rPr>
          <w:color w:val="000000" w:themeColor="text1"/>
          <w:lang w:val="fr-FR" w:eastAsia="en-US"/>
        </w:rPr>
        <w:t>experts chargée de la norme XML4IP ont brièvement fait part de leurs données d</w:t>
      </w:r>
      <w:r w:rsidR="004C6AEA" w:rsidRPr="0038544B">
        <w:rPr>
          <w:color w:val="000000" w:themeColor="text1"/>
          <w:lang w:val="fr-FR" w:eastAsia="en-US"/>
        </w:rPr>
        <w:t>’</w:t>
      </w:r>
      <w:r w:rsidRPr="0038544B">
        <w:rPr>
          <w:color w:val="000000" w:themeColor="text1"/>
          <w:lang w:val="fr-FR" w:eastAsia="en-US"/>
        </w:rPr>
        <w:t>expérience en matière de représentation des données ST.96 aux fins de leur publication.</w:t>
      </w:r>
    </w:p>
    <w:p w:rsidR="009C0340" w:rsidRPr="004C1B2B" w:rsidRDefault="007439FA" w:rsidP="004C1B2B">
      <w:pPr>
        <w:pStyle w:val="ONUMFS"/>
        <w:ind w:left="5533"/>
        <w:rPr>
          <w:i/>
          <w:color w:val="000000" w:themeColor="text1"/>
          <w:lang w:val="fr-FR"/>
        </w:rPr>
      </w:pPr>
      <w:r w:rsidRPr="004C1B2B">
        <w:rPr>
          <w:i/>
          <w:color w:val="000000" w:themeColor="text1"/>
          <w:lang w:val="fr-FR"/>
        </w:rPr>
        <w:t>Le CWS est invité</w:t>
      </w:r>
    </w:p>
    <w:p w:rsidR="004C6AEA" w:rsidRPr="004C1B2B" w:rsidRDefault="007439FA" w:rsidP="004C1B2B">
      <w:pPr>
        <w:pStyle w:val="ONUMFS"/>
        <w:numPr>
          <w:ilvl w:val="1"/>
          <w:numId w:val="6"/>
        </w:numPr>
        <w:ind w:left="5533"/>
        <w:rPr>
          <w:i/>
          <w:color w:val="000000" w:themeColor="text1"/>
          <w:lang w:val="fr-FR"/>
        </w:rPr>
      </w:pPr>
      <w:r w:rsidRPr="004C1B2B">
        <w:rPr>
          <w:i/>
          <w:color w:val="000000" w:themeColor="text1"/>
          <w:lang w:val="fr-FR"/>
        </w:rPr>
        <w:t xml:space="preserve">à prendre note de la proposition formulée par la délégation de la Fédération de Russie, qui figure </w:t>
      </w:r>
      <w:r w:rsidR="004C515A" w:rsidRPr="004C1B2B">
        <w:rPr>
          <w:i/>
          <w:color w:val="000000" w:themeColor="text1"/>
          <w:lang w:val="fr-FR"/>
        </w:rPr>
        <w:t xml:space="preserve">en </w:t>
      </w:r>
      <w:r w:rsidR="0075200E" w:rsidRPr="004C1B2B">
        <w:rPr>
          <w:i/>
          <w:color w:val="000000" w:themeColor="text1"/>
          <w:lang w:val="fr-FR"/>
        </w:rPr>
        <w:t>annexe,</w:t>
      </w:r>
    </w:p>
    <w:p w:rsidR="004C6AEA" w:rsidRPr="004C1B2B" w:rsidRDefault="004461F3" w:rsidP="004C1B2B">
      <w:pPr>
        <w:pStyle w:val="ONUMFS"/>
        <w:numPr>
          <w:ilvl w:val="1"/>
          <w:numId w:val="6"/>
        </w:numPr>
        <w:ind w:left="5533"/>
        <w:rPr>
          <w:i/>
          <w:color w:val="000000" w:themeColor="text1"/>
          <w:lang w:val="fr-FR"/>
        </w:rPr>
      </w:pPr>
      <w:r w:rsidRPr="004C1B2B">
        <w:rPr>
          <w:i/>
          <w:color w:val="000000" w:themeColor="text1"/>
          <w:lang w:val="fr-FR"/>
        </w:rPr>
        <w:t xml:space="preserve">à </w:t>
      </w:r>
      <w:r w:rsidR="003202AB" w:rsidRPr="004C1B2B">
        <w:rPr>
          <w:i/>
          <w:color w:val="000000" w:themeColor="text1"/>
          <w:lang w:val="fr-FR"/>
        </w:rPr>
        <w:t>se prononcer sur l</w:t>
      </w:r>
      <w:r w:rsidR="004C6AEA" w:rsidRPr="004C1B2B">
        <w:rPr>
          <w:i/>
          <w:color w:val="000000" w:themeColor="text1"/>
          <w:lang w:val="fr-FR"/>
        </w:rPr>
        <w:t>’</w:t>
      </w:r>
      <w:r w:rsidR="003202AB" w:rsidRPr="004C1B2B">
        <w:rPr>
          <w:i/>
          <w:color w:val="000000" w:themeColor="text1"/>
          <w:lang w:val="fr-FR"/>
        </w:rPr>
        <w:t>opportunité de créer une nouvelle tâche décrite comme suit</w:t>
      </w:r>
      <w:r w:rsidR="004C6AEA" w:rsidRPr="004C1B2B">
        <w:rPr>
          <w:i/>
          <w:color w:val="000000" w:themeColor="text1"/>
          <w:lang w:val="fr-FR"/>
        </w:rPr>
        <w:t> :</w:t>
      </w:r>
      <w:r w:rsidR="003202AB" w:rsidRPr="004C1B2B">
        <w:rPr>
          <w:i/>
          <w:color w:val="000000" w:themeColor="text1"/>
          <w:lang w:val="fr-FR"/>
        </w:rPr>
        <w:t xml:space="preserve"> </w:t>
      </w:r>
      <w:r w:rsidR="004C6AEA" w:rsidRPr="004C1B2B">
        <w:rPr>
          <w:i/>
          <w:color w:val="000000" w:themeColor="text1"/>
          <w:lang w:val="fr-FR"/>
        </w:rPr>
        <w:t>“E</w:t>
      </w:r>
      <w:r w:rsidR="003202AB" w:rsidRPr="004C1B2B">
        <w:rPr>
          <w:i/>
          <w:color w:val="000000" w:themeColor="text1"/>
          <w:lang w:val="fr-FR"/>
        </w:rPr>
        <w:t>xamen des normes ST.6, ST.8, ST.10; ST.11, ST.15; ST.17, ST.18, ST.63, et ST.81 de l</w:t>
      </w:r>
      <w:r w:rsidR="004C6AEA" w:rsidRPr="004C1B2B">
        <w:rPr>
          <w:i/>
          <w:color w:val="000000" w:themeColor="text1"/>
          <w:lang w:val="fr-FR"/>
        </w:rPr>
        <w:t>’</w:t>
      </w:r>
      <w:r w:rsidR="003202AB" w:rsidRPr="004C1B2B">
        <w:rPr>
          <w:i/>
          <w:color w:val="000000" w:themeColor="text1"/>
          <w:lang w:val="fr-FR"/>
        </w:rPr>
        <w:t>OMPI, attendu que les documents relatifs à la propriété intellectuelle sont publiés par voie électronique, et proposition de modifications le cas échéan</w:t>
      </w:r>
      <w:r w:rsidR="004C6AEA" w:rsidRPr="004C1B2B">
        <w:rPr>
          <w:i/>
          <w:color w:val="000000" w:themeColor="text1"/>
          <w:lang w:val="fr-FR"/>
        </w:rPr>
        <w:t>t”</w:t>
      </w:r>
      <w:r w:rsidR="003202AB" w:rsidRPr="004C1B2B">
        <w:rPr>
          <w:i/>
          <w:color w:val="000000" w:themeColor="text1"/>
          <w:lang w:val="fr-FR"/>
        </w:rPr>
        <w:t xml:space="preserve">, comme indiqué au paragraphe 2 et </w:t>
      </w:r>
      <w:r w:rsidR="00F14054" w:rsidRPr="004C1B2B">
        <w:rPr>
          <w:i/>
          <w:color w:val="000000" w:themeColor="text1"/>
          <w:lang w:val="fr-FR"/>
        </w:rPr>
        <w:t xml:space="preserve">en </w:t>
      </w:r>
      <w:r w:rsidR="0075200E" w:rsidRPr="004C1B2B">
        <w:rPr>
          <w:i/>
          <w:color w:val="000000" w:themeColor="text1"/>
          <w:lang w:val="fr-FR"/>
        </w:rPr>
        <w:t>annexe,</w:t>
      </w:r>
    </w:p>
    <w:p w:rsidR="009C0340" w:rsidRPr="004C1B2B" w:rsidRDefault="00890FB2" w:rsidP="004C1B2B">
      <w:pPr>
        <w:pStyle w:val="ONUMFS"/>
        <w:numPr>
          <w:ilvl w:val="1"/>
          <w:numId w:val="6"/>
        </w:numPr>
        <w:ind w:left="5533"/>
        <w:rPr>
          <w:i/>
          <w:color w:val="000000" w:themeColor="text1"/>
          <w:lang w:val="fr-FR"/>
        </w:rPr>
      </w:pPr>
      <w:r w:rsidRPr="004C1B2B">
        <w:rPr>
          <w:i/>
          <w:color w:val="000000" w:themeColor="text1"/>
          <w:lang w:val="fr-FR"/>
        </w:rPr>
        <w:t>à créer une équipe d</w:t>
      </w:r>
      <w:r w:rsidR="004C6AEA" w:rsidRPr="004C1B2B">
        <w:rPr>
          <w:i/>
          <w:color w:val="000000" w:themeColor="text1"/>
          <w:lang w:val="fr-FR"/>
        </w:rPr>
        <w:t>’</w:t>
      </w:r>
      <w:r w:rsidRPr="004C1B2B">
        <w:rPr>
          <w:i/>
          <w:color w:val="000000" w:themeColor="text1"/>
          <w:lang w:val="fr-FR"/>
        </w:rPr>
        <w:t>experts à cet effet et à en désigner le responsable</w:t>
      </w:r>
      <w:r w:rsidR="0075200E" w:rsidRPr="004C1B2B">
        <w:rPr>
          <w:i/>
          <w:color w:val="000000" w:themeColor="text1"/>
          <w:lang w:val="fr-FR"/>
        </w:rPr>
        <w:t>,</w:t>
      </w:r>
    </w:p>
    <w:p w:rsidR="004C6AEA" w:rsidRPr="004C1B2B" w:rsidRDefault="00890FB2" w:rsidP="004C1B2B">
      <w:pPr>
        <w:pStyle w:val="ONUMFS"/>
        <w:numPr>
          <w:ilvl w:val="1"/>
          <w:numId w:val="6"/>
        </w:numPr>
        <w:ind w:left="5533"/>
        <w:rPr>
          <w:i/>
          <w:color w:val="000000" w:themeColor="text1"/>
          <w:lang w:val="fr-FR"/>
        </w:rPr>
      </w:pPr>
      <w:r w:rsidRPr="004C1B2B">
        <w:rPr>
          <w:i/>
          <w:color w:val="000000" w:themeColor="text1"/>
          <w:lang w:val="fr-FR"/>
        </w:rPr>
        <w:t>à demander au Secrétariat de publier une circulaire invitant les offices de propriété intellectuelle à nommer leur expert au sein de ladite équipe d</w:t>
      </w:r>
      <w:r w:rsidR="004C6AEA" w:rsidRPr="004C1B2B">
        <w:rPr>
          <w:i/>
          <w:color w:val="000000" w:themeColor="text1"/>
          <w:lang w:val="fr-FR"/>
        </w:rPr>
        <w:t>’</w:t>
      </w:r>
      <w:r w:rsidRPr="004C1B2B">
        <w:rPr>
          <w:i/>
          <w:color w:val="000000" w:themeColor="text1"/>
          <w:lang w:val="fr-FR"/>
        </w:rPr>
        <w:t>experts</w:t>
      </w:r>
      <w:r w:rsidR="0075200E" w:rsidRPr="004C1B2B">
        <w:rPr>
          <w:i/>
          <w:color w:val="000000" w:themeColor="text1"/>
          <w:lang w:val="fr-FR"/>
        </w:rPr>
        <w:t>,</w:t>
      </w:r>
    </w:p>
    <w:p w:rsidR="00135CCE" w:rsidRDefault="00C6347B" w:rsidP="004C1B2B">
      <w:pPr>
        <w:pStyle w:val="ONUMFS"/>
        <w:numPr>
          <w:ilvl w:val="1"/>
          <w:numId w:val="6"/>
        </w:numPr>
        <w:ind w:left="5533"/>
        <w:rPr>
          <w:i/>
          <w:color w:val="000000" w:themeColor="text1"/>
          <w:lang w:val="fr-FR"/>
        </w:rPr>
      </w:pPr>
      <w:r w:rsidRPr="004C1B2B">
        <w:rPr>
          <w:i/>
          <w:color w:val="000000" w:themeColor="text1"/>
          <w:lang w:val="fr-FR"/>
        </w:rPr>
        <w:t xml:space="preserve">à </w:t>
      </w:r>
      <w:r w:rsidR="00890FB2" w:rsidRPr="004C1B2B">
        <w:rPr>
          <w:i/>
          <w:color w:val="000000" w:themeColor="text1"/>
          <w:lang w:val="fr-FR"/>
        </w:rPr>
        <w:t>demander à la même équipe d</w:t>
      </w:r>
      <w:r w:rsidR="004C6AEA" w:rsidRPr="004C1B2B">
        <w:rPr>
          <w:i/>
          <w:color w:val="000000" w:themeColor="text1"/>
          <w:lang w:val="fr-FR"/>
        </w:rPr>
        <w:t>’</w:t>
      </w:r>
      <w:r w:rsidR="00890FB2" w:rsidRPr="004C1B2B">
        <w:rPr>
          <w:i/>
          <w:color w:val="000000" w:themeColor="text1"/>
          <w:lang w:val="fr-FR"/>
        </w:rPr>
        <w:t>experts de fournir à la sept</w:t>
      </w:r>
      <w:r w:rsidR="004C6AEA" w:rsidRPr="004C1B2B">
        <w:rPr>
          <w:i/>
          <w:color w:val="000000" w:themeColor="text1"/>
          <w:lang w:val="fr-FR"/>
        </w:rPr>
        <w:t>ième session</w:t>
      </w:r>
      <w:r w:rsidR="00890FB2" w:rsidRPr="004C1B2B">
        <w:rPr>
          <w:i/>
          <w:color w:val="000000" w:themeColor="text1"/>
          <w:lang w:val="fr-FR"/>
        </w:rPr>
        <w:t xml:space="preserve"> du comité un rapport intermédiaire sur l</w:t>
      </w:r>
      <w:r w:rsidR="004C6AEA" w:rsidRPr="004C1B2B">
        <w:rPr>
          <w:i/>
          <w:color w:val="000000" w:themeColor="text1"/>
          <w:lang w:val="fr-FR"/>
        </w:rPr>
        <w:t>’</w:t>
      </w:r>
      <w:r w:rsidR="00890FB2" w:rsidRPr="004C1B2B">
        <w:rPr>
          <w:i/>
          <w:color w:val="000000" w:themeColor="text1"/>
          <w:lang w:val="fr-FR"/>
        </w:rPr>
        <w:t>état d</w:t>
      </w:r>
      <w:r w:rsidR="004C6AEA" w:rsidRPr="004C1B2B">
        <w:rPr>
          <w:i/>
          <w:color w:val="000000" w:themeColor="text1"/>
          <w:lang w:val="fr-FR"/>
        </w:rPr>
        <w:t>’</w:t>
      </w:r>
      <w:r w:rsidR="0075200E" w:rsidRPr="004C1B2B">
        <w:rPr>
          <w:i/>
          <w:color w:val="000000" w:themeColor="text1"/>
          <w:lang w:val="fr-FR"/>
        </w:rPr>
        <w:t xml:space="preserve">avancement de ses travaux </w:t>
      </w:r>
      <w:r w:rsidR="00890FB2" w:rsidRPr="004C1B2B">
        <w:rPr>
          <w:i/>
          <w:color w:val="000000" w:themeColor="text1"/>
          <w:lang w:val="fr-FR"/>
        </w:rPr>
        <w:t>et</w:t>
      </w:r>
      <w:r w:rsidR="00135CCE">
        <w:rPr>
          <w:i/>
          <w:color w:val="000000" w:themeColor="text1"/>
          <w:lang w:val="fr-FR"/>
        </w:rPr>
        <w:br w:type="page"/>
      </w:r>
    </w:p>
    <w:p w:rsidR="009C0340" w:rsidRPr="004C1B2B" w:rsidRDefault="004355E9" w:rsidP="00705F2D">
      <w:pPr>
        <w:pStyle w:val="ONUMFS"/>
        <w:numPr>
          <w:ilvl w:val="1"/>
          <w:numId w:val="6"/>
        </w:numPr>
        <w:spacing w:after="0"/>
        <w:ind w:left="5534"/>
        <w:rPr>
          <w:i/>
          <w:color w:val="000000" w:themeColor="text1"/>
          <w:lang w:val="fr-FR"/>
        </w:rPr>
      </w:pPr>
      <w:r w:rsidRPr="004C1B2B">
        <w:rPr>
          <w:i/>
          <w:color w:val="000000" w:themeColor="text1"/>
          <w:lang w:val="fr-FR"/>
        </w:rPr>
        <w:tab/>
      </w:r>
      <w:r w:rsidR="00C6347B" w:rsidRPr="004C1B2B">
        <w:rPr>
          <w:i/>
          <w:color w:val="000000" w:themeColor="text1"/>
          <w:lang w:val="fr-FR"/>
        </w:rPr>
        <w:t>à tenir comp</w:t>
      </w:r>
      <w:r w:rsidR="007A3116" w:rsidRPr="004C1B2B">
        <w:rPr>
          <w:i/>
          <w:color w:val="000000" w:themeColor="text1"/>
          <w:lang w:val="fr-FR"/>
        </w:rPr>
        <w:t>te de la nécessité d</w:t>
      </w:r>
      <w:r w:rsidR="004C6AEA" w:rsidRPr="004C1B2B">
        <w:rPr>
          <w:i/>
          <w:color w:val="000000" w:themeColor="text1"/>
          <w:lang w:val="fr-FR"/>
        </w:rPr>
        <w:t>’</w:t>
      </w:r>
      <w:r w:rsidR="007A3116" w:rsidRPr="004C1B2B">
        <w:rPr>
          <w:i/>
          <w:color w:val="000000" w:themeColor="text1"/>
          <w:lang w:val="fr-FR"/>
        </w:rPr>
        <w:t xml:space="preserve">intégrer des </w:t>
      </w:r>
      <w:r w:rsidR="00F87114" w:rsidRPr="004C1B2B">
        <w:rPr>
          <w:i/>
          <w:color w:val="000000" w:themeColor="text1"/>
          <w:lang w:val="fr-FR"/>
        </w:rPr>
        <w:t xml:space="preserve">fiches de style </w:t>
      </w:r>
      <w:r w:rsidR="007A3116" w:rsidRPr="004C1B2B">
        <w:rPr>
          <w:i/>
          <w:color w:val="000000" w:themeColor="text1"/>
          <w:lang w:val="fr-FR"/>
        </w:rPr>
        <w:t xml:space="preserve">XSLT </w:t>
      </w:r>
      <w:r w:rsidR="00F87114" w:rsidRPr="004C1B2B">
        <w:rPr>
          <w:i/>
          <w:color w:val="000000" w:themeColor="text1"/>
          <w:lang w:val="fr-FR"/>
        </w:rPr>
        <w:t xml:space="preserve">types </w:t>
      </w:r>
      <w:r w:rsidR="007A3116" w:rsidRPr="004C1B2B">
        <w:rPr>
          <w:i/>
          <w:color w:val="000000" w:themeColor="text1"/>
          <w:lang w:val="fr-FR"/>
        </w:rPr>
        <w:t>à la norme ST.96 et à examiner les avantages qui pourraient en découler, et à demander à l</w:t>
      </w:r>
      <w:r w:rsidR="004C6AEA" w:rsidRPr="004C1B2B">
        <w:rPr>
          <w:i/>
          <w:color w:val="000000" w:themeColor="text1"/>
          <w:lang w:val="fr-FR"/>
        </w:rPr>
        <w:t>’</w:t>
      </w:r>
      <w:r w:rsidR="007A3116" w:rsidRPr="004C1B2B">
        <w:rPr>
          <w:i/>
          <w:color w:val="000000" w:themeColor="text1"/>
          <w:lang w:val="fr-FR"/>
        </w:rPr>
        <w:t>Équipe d</w:t>
      </w:r>
      <w:r w:rsidR="004C6AEA" w:rsidRPr="004C1B2B">
        <w:rPr>
          <w:i/>
          <w:color w:val="000000" w:themeColor="text1"/>
          <w:lang w:val="fr-FR"/>
        </w:rPr>
        <w:t>’</w:t>
      </w:r>
      <w:r w:rsidR="007A3116" w:rsidRPr="004C1B2B">
        <w:rPr>
          <w:i/>
          <w:color w:val="000000" w:themeColor="text1"/>
          <w:lang w:val="fr-FR"/>
        </w:rPr>
        <w:t xml:space="preserve">experts chargée de la norme XML4IP de concevoir des </w:t>
      </w:r>
      <w:r w:rsidR="00F87114" w:rsidRPr="004C1B2B">
        <w:rPr>
          <w:i/>
          <w:color w:val="000000" w:themeColor="text1"/>
          <w:lang w:val="fr-FR"/>
        </w:rPr>
        <w:t xml:space="preserve">fiches de style </w:t>
      </w:r>
      <w:r w:rsidR="007A3116" w:rsidRPr="004C1B2B">
        <w:rPr>
          <w:i/>
          <w:color w:val="000000" w:themeColor="text1"/>
          <w:lang w:val="fr-FR"/>
        </w:rPr>
        <w:t xml:space="preserve">XSLT </w:t>
      </w:r>
      <w:r w:rsidR="00F87114" w:rsidRPr="004C1B2B">
        <w:rPr>
          <w:i/>
          <w:color w:val="000000" w:themeColor="text1"/>
          <w:lang w:val="fr-FR"/>
        </w:rPr>
        <w:t>types</w:t>
      </w:r>
      <w:r w:rsidR="007A3116" w:rsidRPr="004C1B2B">
        <w:rPr>
          <w:i/>
          <w:color w:val="000000" w:themeColor="text1"/>
          <w:lang w:val="fr-FR"/>
        </w:rPr>
        <w:t xml:space="preserve"> et de les incorporer à la norme ST.96, comme indiqué au paragraphe 4.</w:t>
      </w:r>
    </w:p>
    <w:p w:rsidR="004C1B2B" w:rsidRDefault="004C1B2B" w:rsidP="00A84CAC">
      <w:pPr>
        <w:pStyle w:val="Endofdocument-Annex"/>
        <w:rPr>
          <w:color w:val="000000" w:themeColor="text1"/>
          <w:lang w:val="fr-CH"/>
        </w:rPr>
      </w:pPr>
    </w:p>
    <w:p w:rsidR="00135CCE" w:rsidRPr="00705F2D" w:rsidRDefault="00135CCE" w:rsidP="00A84CAC">
      <w:pPr>
        <w:pStyle w:val="Endofdocument-Annex"/>
        <w:rPr>
          <w:color w:val="000000" w:themeColor="text1"/>
          <w:lang w:val="fr-CH"/>
        </w:rPr>
      </w:pPr>
    </w:p>
    <w:p w:rsidR="009C0340" w:rsidRPr="0038544B" w:rsidRDefault="00AA3913" w:rsidP="00A84CAC">
      <w:pPr>
        <w:pStyle w:val="Endofdocument-Annex"/>
        <w:rPr>
          <w:color w:val="000000" w:themeColor="text1"/>
          <w:lang w:val="en-GB"/>
        </w:rPr>
      </w:pPr>
      <w:r w:rsidRPr="0038544B">
        <w:rPr>
          <w:color w:val="000000" w:themeColor="text1"/>
          <w:lang w:val="en-GB"/>
        </w:rPr>
        <w:t>[L’annexe suit]</w:t>
      </w:r>
    </w:p>
    <w:sectPr w:rsidR="009C0340" w:rsidRPr="0038544B" w:rsidSect="00F272DE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8E" w:rsidRDefault="008A568E" w:rsidP="008A568E">
      <w:r>
        <w:separator/>
      </w:r>
    </w:p>
  </w:endnote>
  <w:endnote w:type="continuationSeparator" w:id="0">
    <w:p w:rsidR="008A568E" w:rsidRDefault="008A568E" w:rsidP="008A568E">
      <w:r>
        <w:continuationSeparator/>
      </w:r>
    </w:p>
  </w:endnote>
  <w:endnote w:type="continuationNotice" w:id="1">
    <w:p w:rsidR="00C6347B" w:rsidRDefault="00C63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8E" w:rsidRDefault="008A568E" w:rsidP="008A568E">
      <w:r>
        <w:separator/>
      </w:r>
    </w:p>
  </w:footnote>
  <w:footnote w:type="continuationSeparator" w:id="0">
    <w:p w:rsidR="008A568E" w:rsidRDefault="008A568E" w:rsidP="008A568E">
      <w:r>
        <w:continuationSeparator/>
      </w:r>
    </w:p>
  </w:footnote>
  <w:footnote w:type="continuationNotice" w:id="1">
    <w:p w:rsidR="00C6347B" w:rsidRDefault="00C63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85" w:rsidRDefault="00375885" w:rsidP="00375885">
    <w:pPr>
      <w:pStyle w:val="Header"/>
      <w:jc w:val="right"/>
      <w:rPr>
        <w:lang w:val="en-GB"/>
      </w:rPr>
    </w:pPr>
    <w:r>
      <w:rPr>
        <w:lang w:val="en-GB"/>
      </w:rPr>
      <w:t>CWS/6/23</w:t>
    </w:r>
  </w:p>
  <w:p w:rsidR="00375885" w:rsidRDefault="00375885" w:rsidP="00375885">
    <w:pPr>
      <w:pStyle w:val="Header"/>
      <w:jc w:val="right"/>
      <w:rPr>
        <w:lang w:val="en-GB"/>
      </w:rPr>
    </w:pPr>
    <w:r>
      <w:rPr>
        <w:lang w:val="en-GB"/>
      </w:rPr>
      <w:t xml:space="preserve">page </w:t>
    </w:r>
    <w:r w:rsidR="00083C2F" w:rsidRPr="00083C2F">
      <w:rPr>
        <w:lang w:val="en-GB"/>
      </w:rPr>
      <w:fldChar w:fldCharType="begin"/>
    </w:r>
    <w:r w:rsidR="00083C2F" w:rsidRPr="00083C2F">
      <w:rPr>
        <w:lang w:val="en-GB"/>
      </w:rPr>
      <w:instrText xml:space="preserve"> PAGE   \* MERGEFORMAT </w:instrText>
    </w:r>
    <w:r w:rsidR="00083C2F" w:rsidRPr="00083C2F">
      <w:rPr>
        <w:lang w:val="en-GB"/>
      </w:rPr>
      <w:fldChar w:fldCharType="separate"/>
    </w:r>
    <w:r w:rsidR="00434E62">
      <w:rPr>
        <w:noProof/>
        <w:lang w:val="en-GB"/>
      </w:rPr>
      <w:t>2</w:t>
    </w:r>
    <w:r w:rsidR="00083C2F" w:rsidRPr="00083C2F">
      <w:rPr>
        <w:noProof/>
        <w:lang w:val="en-GB"/>
      </w:rPr>
      <w:fldChar w:fldCharType="end"/>
    </w:r>
  </w:p>
  <w:p w:rsidR="00375885" w:rsidRDefault="00375885" w:rsidP="00375885">
    <w:pPr>
      <w:pStyle w:val="Header"/>
      <w:jc w:val="right"/>
      <w:rPr>
        <w:lang w:val="en-GB"/>
      </w:rPr>
    </w:pPr>
  </w:p>
  <w:p w:rsidR="00375885" w:rsidRPr="00375885" w:rsidRDefault="00375885" w:rsidP="00375885">
    <w:pPr>
      <w:pStyle w:val="Header"/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26" w:rsidRPr="00170926" w:rsidRDefault="00170926" w:rsidP="00170926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3A7D14"/>
    <w:multiLevelType w:val="hybridMultilevel"/>
    <w:tmpl w:val="943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056A9"/>
    <w:multiLevelType w:val="hybridMultilevel"/>
    <w:tmpl w:val="B4E2E0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979"/>
    <w:multiLevelType w:val="hybridMultilevel"/>
    <w:tmpl w:val="4CFE3508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2267A"/>
    <w:multiLevelType w:val="hybridMultilevel"/>
    <w:tmpl w:val="8488DA4E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2323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F272DE"/>
    <w:rsid w:val="00043CAA"/>
    <w:rsid w:val="00075432"/>
    <w:rsid w:val="00083C2F"/>
    <w:rsid w:val="000968ED"/>
    <w:rsid w:val="000A1C0F"/>
    <w:rsid w:val="000B4814"/>
    <w:rsid w:val="000B64C6"/>
    <w:rsid w:val="000D01E0"/>
    <w:rsid w:val="000F5E56"/>
    <w:rsid w:val="00135CCE"/>
    <w:rsid w:val="001362EE"/>
    <w:rsid w:val="001647D5"/>
    <w:rsid w:val="00170926"/>
    <w:rsid w:val="001832A6"/>
    <w:rsid w:val="001B3D44"/>
    <w:rsid w:val="001B5E6D"/>
    <w:rsid w:val="00201752"/>
    <w:rsid w:val="0021217E"/>
    <w:rsid w:val="002634C4"/>
    <w:rsid w:val="002928D3"/>
    <w:rsid w:val="002A0D60"/>
    <w:rsid w:val="002F1FE6"/>
    <w:rsid w:val="002F4E68"/>
    <w:rsid w:val="00312F7F"/>
    <w:rsid w:val="003202AB"/>
    <w:rsid w:val="00361450"/>
    <w:rsid w:val="00365928"/>
    <w:rsid w:val="003673CF"/>
    <w:rsid w:val="00371851"/>
    <w:rsid w:val="00375885"/>
    <w:rsid w:val="003845C1"/>
    <w:rsid w:val="0038544B"/>
    <w:rsid w:val="00397AAF"/>
    <w:rsid w:val="003A6F89"/>
    <w:rsid w:val="003A737B"/>
    <w:rsid w:val="003B38C1"/>
    <w:rsid w:val="00423E3E"/>
    <w:rsid w:val="00427AF4"/>
    <w:rsid w:val="00434E62"/>
    <w:rsid w:val="004355E9"/>
    <w:rsid w:val="004400EA"/>
    <w:rsid w:val="004461F3"/>
    <w:rsid w:val="004647DA"/>
    <w:rsid w:val="00474062"/>
    <w:rsid w:val="00477D6B"/>
    <w:rsid w:val="004A651B"/>
    <w:rsid w:val="004C15B6"/>
    <w:rsid w:val="004C1B2B"/>
    <w:rsid w:val="004C515A"/>
    <w:rsid w:val="004C6AEA"/>
    <w:rsid w:val="004F2D40"/>
    <w:rsid w:val="005019FF"/>
    <w:rsid w:val="0053057A"/>
    <w:rsid w:val="00552A19"/>
    <w:rsid w:val="00560A29"/>
    <w:rsid w:val="005B0953"/>
    <w:rsid w:val="005C6649"/>
    <w:rsid w:val="00605827"/>
    <w:rsid w:val="00643D1C"/>
    <w:rsid w:val="00646050"/>
    <w:rsid w:val="006713CA"/>
    <w:rsid w:val="00676C5C"/>
    <w:rsid w:val="0069248A"/>
    <w:rsid w:val="006C0AD5"/>
    <w:rsid w:val="00705F2D"/>
    <w:rsid w:val="00717A48"/>
    <w:rsid w:val="007439FA"/>
    <w:rsid w:val="0075200E"/>
    <w:rsid w:val="00760E9E"/>
    <w:rsid w:val="007A2599"/>
    <w:rsid w:val="007A3116"/>
    <w:rsid w:val="007A3A7C"/>
    <w:rsid w:val="007A3BCA"/>
    <w:rsid w:val="007D1613"/>
    <w:rsid w:val="007E4C0E"/>
    <w:rsid w:val="008027AD"/>
    <w:rsid w:val="00886202"/>
    <w:rsid w:val="00890FB2"/>
    <w:rsid w:val="008A134B"/>
    <w:rsid w:val="008A568E"/>
    <w:rsid w:val="008B2CC1"/>
    <w:rsid w:val="008B33E1"/>
    <w:rsid w:val="008B60B2"/>
    <w:rsid w:val="008F779F"/>
    <w:rsid w:val="0090731E"/>
    <w:rsid w:val="00911C08"/>
    <w:rsid w:val="00916EE2"/>
    <w:rsid w:val="00966A22"/>
    <w:rsid w:val="0096722F"/>
    <w:rsid w:val="009779E7"/>
    <w:rsid w:val="00980843"/>
    <w:rsid w:val="009C0340"/>
    <w:rsid w:val="009C7DB0"/>
    <w:rsid w:val="009E2791"/>
    <w:rsid w:val="009E3F6F"/>
    <w:rsid w:val="009F499F"/>
    <w:rsid w:val="00A0179C"/>
    <w:rsid w:val="00A37342"/>
    <w:rsid w:val="00A42DAF"/>
    <w:rsid w:val="00A45BD8"/>
    <w:rsid w:val="00A84CAC"/>
    <w:rsid w:val="00A869B7"/>
    <w:rsid w:val="00AA3913"/>
    <w:rsid w:val="00AC205C"/>
    <w:rsid w:val="00AF0A6B"/>
    <w:rsid w:val="00B05A69"/>
    <w:rsid w:val="00B7665B"/>
    <w:rsid w:val="00B9734B"/>
    <w:rsid w:val="00BA10E0"/>
    <w:rsid w:val="00BA30E2"/>
    <w:rsid w:val="00BC7E47"/>
    <w:rsid w:val="00C11BFE"/>
    <w:rsid w:val="00C5068F"/>
    <w:rsid w:val="00C6347B"/>
    <w:rsid w:val="00C86D74"/>
    <w:rsid w:val="00CD04F1"/>
    <w:rsid w:val="00CD59F2"/>
    <w:rsid w:val="00CE5B9F"/>
    <w:rsid w:val="00D3124F"/>
    <w:rsid w:val="00D41380"/>
    <w:rsid w:val="00D45252"/>
    <w:rsid w:val="00D71B4D"/>
    <w:rsid w:val="00D93D55"/>
    <w:rsid w:val="00E15015"/>
    <w:rsid w:val="00E335FE"/>
    <w:rsid w:val="00EA7D6E"/>
    <w:rsid w:val="00EC4E49"/>
    <w:rsid w:val="00EC7D6B"/>
    <w:rsid w:val="00ED77FB"/>
    <w:rsid w:val="00EE45FA"/>
    <w:rsid w:val="00F11B0F"/>
    <w:rsid w:val="00F14054"/>
    <w:rsid w:val="00F16D74"/>
    <w:rsid w:val="00F272DE"/>
    <w:rsid w:val="00F66152"/>
    <w:rsid w:val="00F87114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479875C"/>
  <w15:docId w15:val="{2EF632A5-A99D-4A65-B58C-40446EBC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272D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272DE"/>
    <w:pPr>
      <w:ind w:left="720"/>
      <w:contextualSpacing/>
    </w:pPr>
    <w:rPr>
      <w:rFonts w:eastAsiaTheme="minorHAnsi"/>
      <w:szCs w:val="22"/>
      <w:lang w:eastAsia="en-US"/>
    </w:rPr>
  </w:style>
  <w:style w:type="paragraph" w:styleId="NoSpacing">
    <w:name w:val="No Spacing"/>
    <w:uiPriority w:val="1"/>
    <w:qFormat/>
    <w:rsid w:val="00F272D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272DE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76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665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236</TotalTime>
  <Pages>3</Pages>
  <Words>484</Words>
  <Characters>2680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CWS/6/23 (in French)</vt:lpstr>
    </vt:vector>
  </TitlesOfParts>
  <Company>WIPO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CWS/6/23 (in French)</dc:title>
  <dc:subject>PROPOSITION RELATIVE A LA CREATION D’UNE NOUVELLE TACHE CONSISTANT A ACTUALISER LES NORMES EXISTANTES DE L’OMPI CONCERNANT LA PUBLICATION D’INFORMATIONS SUR LES DROITS DE PROPRIETE INTELLECTUELLE ET SUR LA SITUATION JURIDIQUE</dc:subject>
  <dc:creator>WIPO</dc:creator>
  <cp:keywords>CWS</cp:keywords>
  <dc:description/>
  <cp:lastModifiedBy>DRAKE Sophie</cp:lastModifiedBy>
  <cp:revision>47</cp:revision>
  <cp:lastPrinted>2018-09-17T13:33:00Z</cp:lastPrinted>
  <dcterms:created xsi:type="dcterms:W3CDTF">2018-09-12T15:51:00Z</dcterms:created>
  <dcterms:modified xsi:type="dcterms:W3CDTF">2018-09-24T08:49:00Z</dcterms:modified>
  <cp:category>CWS (in French)</cp:category>
</cp:coreProperties>
</file>