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135" w:rsidRDefault="00FC4B42" w:rsidP="00FC4B42">
      <w:pPr>
        <w:pStyle w:val="Heading1"/>
        <w:jc w:val="center"/>
        <w:rPr>
          <w:lang w:val="fr-FR"/>
        </w:rPr>
      </w:pPr>
      <w:r w:rsidRPr="001264A5">
        <w:rPr>
          <w:lang w:val="fr-FR"/>
        </w:rPr>
        <w:t>Norme ST.26</w:t>
      </w:r>
      <w:r w:rsidR="00DA5C65">
        <w:rPr>
          <w:lang w:val="fr-FR"/>
        </w:rPr>
        <w:t xml:space="preserve"> – </w:t>
      </w:r>
      <w:r w:rsidR="00DA5C65" w:rsidRPr="001264A5">
        <w:rPr>
          <w:lang w:val="fr-FR"/>
        </w:rPr>
        <w:t>Annexe</w:t>
      </w:r>
      <w:r w:rsidR="00DA5C65">
        <w:rPr>
          <w:lang w:val="fr-FR"/>
        </w:rPr>
        <w:t> </w:t>
      </w:r>
      <w:r w:rsidR="00DA5C65" w:rsidRPr="001264A5">
        <w:rPr>
          <w:lang w:val="fr-FR"/>
        </w:rPr>
        <w:t>I</w:t>
      </w:r>
    </w:p>
    <w:p w:rsidR="000516E8" w:rsidRPr="000516E8" w:rsidRDefault="000516E8" w:rsidP="000516E8">
      <w:pPr>
        <w:rPr>
          <w:lang w:val="fr-FR"/>
        </w:rPr>
      </w:pPr>
    </w:p>
    <w:p w:rsidR="005F7135" w:rsidRPr="001264A5" w:rsidRDefault="001264A5" w:rsidP="005F7135">
      <w:pPr>
        <w:spacing w:after="340"/>
        <w:ind w:right="11"/>
        <w:jc w:val="center"/>
        <w:rPr>
          <w:rFonts w:eastAsia="Batang"/>
          <w:caps/>
          <w:noProof/>
          <w:sz w:val="17"/>
          <w:szCs w:val="17"/>
          <w:lang w:val="fr-FR" w:eastAsia="en-US"/>
        </w:rPr>
      </w:pPr>
      <w:bookmarkStart w:id="0" w:name="_GoBack"/>
      <w:r w:rsidRPr="001264A5">
        <w:rPr>
          <w:rFonts w:eastAsia="Batang"/>
          <w:caps/>
          <w:noProof/>
          <w:sz w:val="17"/>
          <w:szCs w:val="17"/>
          <w:lang w:val="fr-FR" w:eastAsia="en-US"/>
        </w:rPr>
        <w:t>Vocabulaire contrôlé</w:t>
      </w:r>
    </w:p>
    <w:p w:rsidR="005F7135" w:rsidRPr="00A10FEB" w:rsidRDefault="005F7135" w:rsidP="005F7135">
      <w:pPr>
        <w:jc w:val="center"/>
        <w:rPr>
          <w:rFonts w:eastAsia="Times New Roman" w:cs="Times New Roman"/>
          <w:i/>
          <w:noProof/>
          <w:sz w:val="17"/>
          <w:szCs w:val="20"/>
          <w:lang w:val="fr-FR" w:eastAsia="en-US"/>
        </w:rPr>
      </w:pPr>
      <w:bookmarkStart w:id="1" w:name="_Toc157834748"/>
      <w:bookmarkStart w:id="2" w:name="_Toc157834930"/>
      <w:bookmarkStart w:id="3" w:name="_Toc157847266"/>
      <w:bookmarkStart w:id="4" w:name="_Toc158116812"/>
      <w:bookmarkStart w:id="5" w:name="_Toc158117040"/>
      <w:bookmarkStart w:id="6" w:name="_Toc160863763"/>
      <w:bookmarkStart w:id="7" w:name="_Toc185419732"/>
      <w:bookmarkEnd w:id="0"/>
      <w:r w:rsidRPr="00A10FEB">
        <w:rPr>
          <w:rFonts w:eastAsia="Times New Roman" w:cs="Times New Roman"/>
          <w:i/>
          <w:noProof/>
          <w:sz w:val="17"/>
          <w:szCs w:val="20"/>
          <w:shd w:val="clear" w:color="auto" w:fill="FFFFFF" w:themeFill="background1"/>
          <w:lang w:val="fr-FR" w:eastAsia="en-US"/>
        </w:rPr>
        <w:t>Version</w:t>
      </w:r>
      <w:r w:rsidR="001F57C2">
        <w:rPr>
          <w:rFonts w:eastAsia="Times New Roman" w:cs="Times New Roman"/>
          <w:i/>
          <w:noProof/>
          <w:sz w:val="17"/>
          <w:szCs w:val="20"/>
          <w:lang w:val="fr-FR" w:eastAsia="en-US"/>
        </w:rPr>
        <w:t> </w:t>
      </w:r>
      <w:r w:rsidRPr="00A10FEB">
        <w:rPr>
          <w:rFonts w:eastAsia="Times New Roman" w:cs="Times New Roman"/>
          <w:i/>
          <w:noProof/>
          <w:sz w:val="17"/>
          <w:szCs w:val="20"/>
          <w:lang w:val="fr-FR" w:eastAsia="en-US"/>
        </w:rPr>
        <w:t>1.</w:t>
      </w:r>
      <w:r w:rsidR="00F30AE4" w:rsidRPr="00135E63">
        <w:rPr>
          <w:rFonts w:eastAsia="Times New Roman" w:cs="Times New Roman"/>
          <w:i/>
          <w:noProof/>
          <w:sz w:val="17"/>
          <w:szCs w:val="20"/>
          <w:highlight w:val="yellow"/>
          <w:lang w:val="fr-FR" w:eastAsia="en-US"/>
        </w:rPr>
        <w:t>2</w:t>
      </w:r>
      <w:r w:rsidR="00F30AE4" w:rsidRPr="00F30AE4">
        <w:rPr>
          <w:rFonts w:eastAsia="Times New Roman" w:cs="Times New Roman"/>
          <w:i/>
          <w:strike/>
          <w:color w:val="FFFFFF" w:themeColor="background1"/>
          <w:sz w:val="17"/>
          <w:szCs w:val="20"/>
          <w:shd w:val="clear" w:color="auto" w:fill="7030A0"/>
          <w:lang w:val="fr-FR"/>
        </w:rPr>
        <w:t>1</w:t>
      </w:r>
    </w:p>
    <w:p w:rsidR="005F7135" w:rsidRDefault="005F7135" w:rsidP="005F7135">
      <w:pPr>
        <w:jc w:val="center"/>
        <w:rPr>
          <w:rFonts w:eastAsia="Times New Roman" w:cs="Times New Roman"/>
          <w:i/>
          <w:noProof/>
          <w:sz w:val="17"/>
          <w:szCs w:val="20"/>
          <w:lang w:val="fr-FR" w:eastAsia="en-US"/>
        </w:rPr>
      </w:pPr>
    </w:p>
    <w:p w:rsidR="00F30AE4" w:rsidRPr="00F30AE4" w:rsidRDefault="00F30AE4" w:rsidP="005F7135">
      <w:pPr>
        <w:jc w:val="center"/>
        <w:rPr>
          <w:rFonts w:eastAsia="Times New Roman" w:cs="Times New Roman"/>
          <w:i/>
          <w:noProof/>
          <w:sz w:val="17"/>
          <w:szCs w:val="20"/>
          <w:u w:val="single"/>
          <w:lang w:val="fr-FR" w:eastAsia="en-US"/>
        </w:rPr>
      </w:pPr>
      <w:r w:rsidRPr="00F30AE4">
        <w:rPr>
          <w:rFonts w:eastAsia="Times New Roman" w:cs="Times New Roman"/>
          <w:i/>
          <w:noProof/>
          <w:sz w:val="17"/>
          <w:szCs w:val="20"/>
          <w:highlight w:val="yellow"/>
          <w:u w:val="single"/>
          <w:lang w:val="fr-FR" w:eastAsia="en-US"/>
        </w:rPr>
        <w:t>Projet final</w:t>
      </w:r>
    </w:p>
    <w:p w:rsidR="005C6798" w:rsidRPr="00A10FEB" w:rsidRDefault="005C6798" w:rsidP="005C6798">
      <w:pPr>
        <w:jc w:val="center"/>
        <w:rPr>
          <w:rFonts w:eastAsia="Times New Roman" w:cs="Times New Roman"/>
          <w:i/>
          <w:sz w:val="17"/>
          <w:szCs w:val="20"/>
          <w:lang w:val="fr-FR" w:eastAsia="en-US"/>
        </w:rPr>
      </w:pPr>
    </w:p>
    <w:p w:rsidR="00F30AE4" w:rsidRDefault="00F30AE4" w:rsidP="00BB3DDC">
      <w:pPr>
        <w:spacing w:after="340"/>
        <w:ind w:right="11"/>
        <w:jc w:val="center"/>
        <w:rPr>
          <w:rFonts w:eastAsia="Times New Roman" w:cs="Times New Roman"/>
          <w:i/>
          <w:strike/>
          <w:color w:val="FFFFFF" w:themeColor="background1"/>
          <w:sz w:val="17"/>
          <w:szCs w:val="20"/>
          <w:shd w:val="clear" w:color="auto" w:fill="7030A0"/>
          <w:lang w:val="fr-FR"/>
        </w:rPr>
      </w:pPr>
      <w:r w:rsidRPr="0011258D">
        <w:rPr>
          <w:rFonts w:eastAsia="Times New Roman" w:cs="Times New Roman"/>
          <w:i/>
          <w:strike/>
          <w:color w:val="FFFFFF" w:themeColor="background1"/>
          <w:sz w:val="17"/>
          <w:szCs w:val="20"/>
          <w:shd w:val="clear" w:color="auto" w:fill="7030A0"/>
          <w:lang w:val="fr-FR"/>
        </w:rPr>
        <w:t>Adoptée par le Comité des normes de l</w:t>
      </w:r>
      <w:r w:rsidR="00DA5C65">
        <w:rPr>
          <w:rFonts w:eastAsia="Times New Roman" w:cs="Times New Roman"/>
          <w:i/>
          <w:strike/>
          <w:color w:val="FFFFFF" w:themeColor="background1"/>
          <w:sz w:val="17"/>
          <w:szCs w:val="20"/>
          <w:shd w:val="clear" w:color="auto" w:fill="7030A0"/>
          <w:lang w:val="fr-FR"/>
        </w:rPr>
        <w:t>’</w:t>
      </w:r>
      <w:r w:rsidRPr="0011258D">
        <w:rPr>
          <w:rFonts w:eastAsia="Times New Roman" w:cs="Times New Roman"/>
          <w:i/>
          <w:strike/>
          <w:color w:val="FFFFFF" w:themeColor="background1"/>
          <w:sz w:val="17"/>
          <w:szCs w:val="20"/>
          <w:shd w:val="clear" w:color="auto" w:fill="7030A0"/>
          <w:lang w:val="fr-FR"/>
        </w:rPr>
        <w:t>OMPI (CWS) à sa cinqu</w:t>
      </w:r>
      <w:r w:rsidR="00DA5C65">
        <w:rPr>
          <w:rFonts w:eastAsia="Times New Roman" w:cs="Times New Roman"/>
          <w:i/>
          <w:strike/>
          <w:color w:val="FFFFFF" w:themeColor="background1"/>
          <w:sz w:val="17"/>
          <w:szCs w:val="20"/>
          <w:shd w:val="clear" w:color="auto" w:fill="7030A0"/>
          <w:lang w:val="fr-FR"/>
        </w:rPr>
        <w:t>ième session</w:t>
      </w:r>
      <w:r w:rsidRPr="0011258D">
        <w:rPr>
          <w:rFonts w:eastAsia="Times New Roman" w:cs="Times New Roman"/>
          <w:i/>
          <w:strike/>
          <w:color w:val="FFFFFF" w:themeColor="background1"/>
          <w:sz w:val="17"/>
          <w:szCs w:val="20"/>
          <w:shd w:val="clear" w:color="auto" w:fill="7030A0"/>
          <w:lang w:val="fr-FR"/>
        </w:rPr>
        <w:t xml:space="preserve"> le 2 juin </w:t>
      </w:r>
      <w:r w:rsidRPr="00F30AE4">
        <w:rPr>
          <w:rFonts w:eastAsia="Times New Roman" w:cs="Times New Roman"/>
          <w:i/>
          <w:strike/>
          <w:color w:val="FFFFFF" w:themeColor="background1"/>
          <w:sz w:val="17"/>
          <w:szCs w:val="20"/>
          <w:shd w:val="clear" w:color="auto" w:fill="7030A0"/>
          <w:lang w:val="fr-FR"/>
        </w:rPr>
        <w:t>2017</w:t>
      </w:r>
      <w:r w:rsidRPr="00CC5ED9">
        <w:rPr>
          <w:rFonts w:eastAsia="Batang"/>
          <w:i/>
          <w:sz w:val="17"/>
          <w:highlight w:val="yellow"/>
          <w:u w:val="single"/>
          <w:lang w:val="fr-FR"/>
        </w:rPr>
        <w:t>Proposition présentée par l</w:t>
      </w:r>
      <w:r w:rsidR="00DA5C65">
        <w:rPr>
          <w:rFonts w:eastAsia="Batang"/>
          <w:i/>
          <w:sz w:val="17"/>
          <w:highlight w:val="yellow"/>
          <w:u w:val="single"/>
          <w:lang w:val="fr-FR"/>
        </w:rPr>
        <w:t>’</w:t>
      </w:r>
      <w:r w:rsidRPr="00CC5ED9">
        <w:rPr>
          <w:rFonts w:eastAsia="Batang"/>
          <w:i/>
          <w:sz w:val="17"/>
          <w:highlight w:val="yellow"/>
          <w:u w:val="single"/>
          <w:lang w:val="fr-FR"/>
        </w:rPr>
        <w:t>équipe d</w:t>
      </w:r>
      <w:r w:rsidR="00DA5C65">
        <w:rPr>
          <w:rFonts w:eastAsia="Batang"/>
          <w:i/>
          <w:sz w:val="17"/>
          <w:highlight w:val="yellow"/>
          <w:u w:val="single"/>
          <w:lang w:val="fr-FR"/>
        </w:rPr>
        <w:t>’</w:t>
      </w:r>
      <w:r w:rsidRPr="00CC5ED9">
        <w:rPr>
          <w:rFonts w:eastAsia="Batang"/>
          <w:i/>
          <w:sz w:val="17"/>
          <w:highlight w:val="yellow"/>
          <w:u w:val="single"/>
          <w:lang w:val="fr-FR"/>
        </w:rPr>
        <w:t>experts SEQL pour examen et adoption par</w:t>
      </w:r>
      <w:r w:rsidR="00DA5C65" w:rsidRPr="00CC5ED9">
        <w:rPr>
          <w:rFonts w:eastAsia="Batang"/>
          <w:i/>
          <w:sz w:val="17"/>
          <w:highlight w:val="yellow"/>
          <w:u w:val="single"/>
          <w:lang w:val="fr-FR"/>
        </w:rPr>
        <w:t xml:space="preserve"> le</w:t>
      </w:r>
      <w:r w:rsidR="00DA5C65">
        <w:rPr>
          <w:rFonts w:eastAsia="Batang"/>
          <w:i/>
          <w:sz w:val="17"/>
          <w:highlight w:val="yellow"/>
          <w:u w:val="single"/>
          <w:lang w:val="fr-FR"/>
        </w:rPr>
        <w:t> </w:t>
      </w:r>
      <w:r w:rsidR="00DA5C65" w:rsidRPr="00CC5ED9">
        <w:rPr>
          <w:rFonts w:eastAsia="Batang"/>
          <w:i/>
          <w:sz w:val="17"/>
          <w:highlight w:val="yellow"/>
          <w:u w:val="single"/>
          <w:lang w:val="fr-FR"/>
        </w:rPr>
        <w:t>CWS</w:t>
      </w:r>
      <w:r w:rsidRPr="00CC5ED9">
        <w:rPr>
          <w:rFonts w:eastAsia="Batang"/>
          <w:i/>
          <w:sz w:val="17"/>
          <w:highlight w:val="yellow"/>
          <w:u w:val="single"/>
          <w:lang w:val="fr-FR"/>
        </w:rPr>
        <w:t xml:space="preserve"> à sa six</w:t>
      </w:r>
      <w:r w:rsidR="00DA5C65">
        <w:rPr>
          <w:rFonts w:eastAsia="Batang"/>
          <w:i/>
          <w:sz w:val="17"/>
          <w:highlight w:val="yellow"/>
          <w:u w:val="single"/>
          <w:lang w:val="fr-FR"/>
        </w:rPr>
        <w:t>ième session</w:t>
      </w:r>
    </w:p>
    <w:p w:rsidR="00B10FD4" w:rsidRPr="00423E83" w:rsidRDefault="00423E83" w:rsidP="00BB3DDC">
      <w:pPr>
        <w:spacing w:after="340"/>
        <w:ind w:right="11"/>
        <w:jc w:val="center"/>
        <w:rPr>
          <w:rFonts w:eastAsia="Batang"/>
          <w:caps/>
          <w:noProof/>
          <w:sz w:val="17"/>
          <w:szCs w:val="17"/>
          <w:lang w:val="fr-FR" w:eastAsia="en-US"/>
        </w:rPr>
      </w:pPr>
      <w:r w:rsidRPr="00423E83">
        <w:rPr>
          <w:rFonts w:eastAsia="Batang"/>
          <w:caps/>
          <w:noProof/>
          <w:sz w:val="17"/>
          <w:szCs w:val="17"/>
          <w:lang w:val="fr-FR" w:eastAsia="en-US"/>
        </w:rPr>
        <w:t>Table des matières</w:t>
      </w:r>
      <w:bookmarkEnd w:id="1"/>
      <w:bookmarkEnd w:id="2"/>
      <w:bookmarkEnd w:id="3"/>
      <w:bookmarkEnd w:id="4"/>
      <w:bookmarkEnd w:id="5"/>
      <w:bookmarkEnd w:id="6"/>
      <w:bookmarkEnd w:id="7"/>
    </w:p>
    <w:p w:rsidR="003F3882" w:rsidRPr="006702C7" w:rsidRDefault="003C5A4A">
      <w:pPr>
        <w:pStyle w:val="TOC1"/>
        <w:rPr>
          <w:rFonts w:asciiTheme="minorHAnsi" w:eastAsiaTheme="minorEastAsia" w:hAnsiTheme="minorHAnsi" w:cstheme="minorBidi"/>
          <w:bCs w:val="0"/>
          <w:noProof/>
          <w:kern w:val="0"/>
          <w:sz w:val="22"/>
          <w:szCs w:val="22"/>
          <w:lang w:val="fr-CH" w:eastAsia="en-US"/>
        </w:rPr>
      </w:pPr>
      <w:r>
        <w:rPr>
          <w:rFonts w:eastAsia="Batang" w:cs="Times New Roman"/>
          <w:b/>
          <w:bCs w:val="0"/>
          <w:noProof/>
          <w:szCs w:val="17"/>
          <w:lang w:val="fr-FR" w:eastAsia="en-US"/>
        </w:rPr>
        <w:fldChar w:fldCharType="begin"/>
      </w:r>
      <w:r>
        <w:rPr>
          <w:rFonts w:eastAsia="Batang" w:cs="Times New Roman"/>
          <w:b/>
          <w:bCs w:val="0"/>
          <w:noProof/>
          <w:szCs w:val="17"/>
          <w:lang w:val="fr-FR" w:eastAsia="en-US"/>
        </w:rPr>
        <w:instrText xml:space="preserve"> TOC \t "Heading 2;1" </w:instrText>
      </w:r>
      <w:r>
        <w:rPr>
          <w:rFonts w:eastAsia="Batang" w:cs="Times New Roman"/>
          <w:b/>
          <w:bCs w:val="0"/>
          <w:noProof/>
          <w:szCs w:val="17"/>
          <w:lang w:val="fr-FR" w:eastAsia="en-US"/>
        </w:rPr>
        <w:fldChar w:fldCharType="separate"/>
      </w:r>
      <w:r w:rsidR="003F3882" w:rsidRPr="00783D72">
        <w:rPr>
          <w:noProof/>
          <w:lang w:val="fr-FR" w:eastAsia="en-US"/>
        </w:rPr>
        <w:t>SECTION 1 : LISTE DES NUCLÉOTIDES</w:t>
      </w:r>
      <w:r w:rsidR="003F3882" w:rsidRPr="006702C7">
        <w:rPr>
          <w:noProof/>
          <w:lang w:val="fr-CH"/>
        </w:rPr>
        <w:tab/>
      </w:r>
      <w:r w:rsidR="003F3882">
        <w:rPr>
          <w:noProof/>
        </w:rPr>
        <w:fldChar w:fldCharType="begin"/>
      </w:r>
      <w:r w:rsidR="003F3882" w:rsidRPr="006702C7">
        <w:rPr>
          <w:noProof/>
          <w:lang w:val="fr-CH"/>
        </w:rPr>
        <w:instrText xml:space="preserve"> PAGEREF _Toc526436925 \h </w:instrText>
      </w:r>
      <w:r w:rsidR="003F3882">
        <w:rPr>
          <w:noProof/>
        </w:rPr>
      </w:r>
      <w:r w:rsidR="003F3882">
        <w:rPr>
          <w:noProof/>
        </w:rPr>
        <w:fldChar w:fldCharType="separate"/>
      </w:r>
      <w:r w:rsidR="003F3882" w:rsidRPr="006702C7">
        <w:rPr>
          <w:noProof/>
          <w:lang w:val="fr-CH"/>
        </w:rPr>
        <w:t>2</w:t>
      </w:r>
      <w:r w:rsidR="003F3882">
        <w:rPr>
          <w:noProof/>
        </w:rPr>
        <w:fldChar w:fldCharType="end"/>
      </w:r>
    </w:p>
    <w:p w:rsidR="003F3882" w:rsidRPr="006702C7" w:rsidRDefault="003F3882">
      <w:pPr>
        <w:pStyle w:val="TOC1"/>
        <w:rPr>
          <w:rFonts w:asciiTheme="minorHAnsi" w:eastAsiaTheme="minorEastAsia" w:hAnsiTheme="minorHAnsi" w:cstheme="minorBidi"/>
          <w:bCs w:val="0"/>
          <w:noProof/>
          <w:kern w:val="0"/>
          <w:sz w:val="22"/>
          <w:szCs w:val="22"/>
          <w:lang w:val="fr-CH" w:eastAsia="en-US"/>
        </w:rPr>
      </w:pPr>
      <w:r w:rsidRPr="00783D72">
        <w:rPr>
          <w:noProof/>
          <w:lang w:val="fr-FR" w:eastAsia="en-US"/>
        </w:rPr>
        <w:t>SECTION 2 : LISTE DES NUCLÉOTIDES MODIFIÉS</w:t>
      </w:r>
      <w:r w:rsidRPr="006702C7">
        <w:rPr>
          <w:noProof/>
          <w:lang w:val="fr-CH"/>
        </w:rPr>
        <w:tab/>
      </w:r>
      <w:r>
        <w:rPr>
          <w:noProof/>
        </w:rPr>
        <w:fldChar w:fldCharType="begin"/>
      </w:r>
      <w:r w:rsidRPr="006702C7">
        <w:rPr>
          <w:noProof/>
          <w:lang w:val="fr-CH"/>
        </w:rPr>
        <w:instrText xml:space="preserve"> PAGEREF _Toc526436926 \h </w:instrText>
      </w:r>
      <w:r>
        <w:rPr>
          <w:noProof/>
        </w:rPr>
      </w:r>
      <w:r>
        <w:rPr>
          <w:noProof/>
        </w:rPr>
        <w:fldChar w:fldCharType="separate"/>
      </w:r>
      <w:r w:rsidRPr="006702C7">
        <w:rPr>
          <w:noProof/>
          <w:lang w:val="fr-CH"/>
        </w:rPr>
        <w:t>2</w:t>
      </w:r>
      <w:r>
        <w:rPr>
          <w:noProof/>
        </w:rPr>
        <w:fldChar w:fldCharType="end"/>
      </w:r>
    </w:p>
    <w:p w:rsidR="003F3882" w:rsidRPr="006702C7" w:rsidRDefault="003F3882">
      <w:pPr>
        <w:pStyle w:val="TOC1"/>
        <w:rPr>
          <w:rFonts w:asciiTheme="minorHAnsi" w:eastAsiaTheme="minorEastAsia" w:hAnsiTheme="minorHAnsi" w:cstheme="minorBidi"/>
          <w:bCs w:val="0"/>
          <w:noProof/>
          <w:kern w:val="0"/>
          <w:sz w:val="22"/>
          <w:szCs w:val="22"/>
          <w:lang w:val="fr-CH" w:eastAsia="en-US"/>
        </w:rPr>
      </w:pPr>
      <w:r w:rsidRPr="00783D72">
        <w:rPr>
          <w:noProof/>
          <w:lang w:val="fr-FR" w:eastAsia="en-US"/>
        </w:rPr>
        <w:t>SECTION 3 : LISTE DES ACIDES AMINÉS</w:t>
      </w:r>
      <w:r w:rsidRPr="006702C7">
        <w:rPr>
          <w:noProof/>
          <w:lang w:val="fr-CH"/>
        </w:rPr>
        <w:tab/>
      </w:r>
      <w:r>
        <w:rPr>
          <w:noProof/>
        </w:rPr>
        <w:fldChar w:fldCharType="begin"/>
      </w:r>
      <w:r w:rsidRPr="006702C7">
        <w:rPr>
          <w:noProof/>
          <w:lang w:val="fr-CH"/>
        </w:rPr>
        <w:instrText xml:space="preserve"> PAGEREF _Toc526436927 \h </w:instrText>
      </w:r>
      <w:r>
        <w:rPr>
          <w:noProof/>
        </w:rPr>
      </w:r>
      <w:r>
        <w:rPr>
          <w:noProof/>
        </w:rPr>
        <w:fldChar w:fldCharType="separate"/>
      </w:r>
      <w:r w:rsidRPr="006702C7">
        <w:rPr>
          <w:noProof/>
          <w:lang w:val="fr-CH"/>
        </w:rPr>
        <w:t>4</w:t>
      </w:r>
      <w:r>
        <w:rPr>
          <w:noProof/>
        </w:rPr>
        <w:fldChar w:fldCharType="end"/>
      </w:r>
    </w:p>
    <w:p w:rsidR="003F3882" w:rsidRPr="006702C7" w:rsidRDefault="003F3882">
      <w:pPr>
        <w:pStyle w:val="TOC1"/>
        <w:rPr>
          <w:rFonts w:asciiTheme="minorHAnsi" w:eastAsiaTheme="minorEastAsia" w:hAnsiTheme="minorHAnsi" w:cstheme="minorBidi"/>
          <w:bCs w:val="0"/>
          <w:noProof/>
          <w:kern w:val="0"/>
          <w:sz w:val="22"/>
          <w:szCs w:val="22"/>
          <w:lang w:val="fr-CH" w:eastAsia="en-US"/>
        </w:rPr>
      </w:pPr>
      <w:r w:rsidRPr="00783D72">
        <w:rPr>
          <w:noProof/>
          <w:lang w:val="fr-FR" w:eastAsia="en-US"/>
        </w:rPr>
        <w:t xml:space="preserve">SECTION 4 : LISTE DES ACIDES AMINÉS MODIFIÉS </w:t>
      </w:r>
      <w:r w:rsidRPr="00783D72">
        <w:rPr>
          <w:strike/>
          <w:noProof/>
          <w:color w:val="FFFFFF" w:themeColor="background1"/>
          <w:shd w:val="clear" w:color="auto" w:fill="7030A0"/>
          <w:lang w:val="fr-FR" w:eastAsia="en-US"/>
        </w:rPr>
        <w:t>ET INHABITUELS</w:t>
      </w:r>
      <w:r w:rsidRPr="006702C7">
        <w:rPr>
          <w:noProof/>
          <w:lang w:val="fr-CH"/>
        </w:rPr>
        <w:tab/>
      </w:r>
      <w:r>
        <w:rPr>
          <w:noProof/>
        </w:rPr>
        <w:fldChar w:fldCharType="begin"/>
      </w:r>
      <w:r w:rsidRPr="006702C7">
        <w:rPr>
          <w:noProof/>
          <w:lang w:val="fr-CH"/>
        </w:rPr>
        <w:instrText xml:space="preserve"> PAGEREF _Toc526436928 \h </w:instrText>
      </w:r>
      <w:r>
        <w:rPr>
          <w:noProof/>
        </w:rPr>
      </w:r>
      <w:r>
        <w:rPr>
          <w:noProof/>
        </w:rPr>
        <w:fldChar w:fldCharType="separate"/>
      </w:r>
      <w:r w:rsidRPr="006702C7">
        <w:rPr>
          <w:noProof/>
          <w:lang w:val="fr-CH"/>
        </w:rPr>
        <w:t>5</w:t>
      </w:r>
      <w:r>
        <w:rPr>
          <w:noProof/>
        </w:rPr>
        <w:fldChar w:fldCharType="end"/>
      </w:r>
    </w:p>
    <w:p w:rsidR="003F3882" w:rsidRPr="006702C7" w:rsidRDefault="003F3882">
      <w:pPr>
        <w:pStyle w:val="TOC1"/>
        <w:rPr>
          <w:rFonts w:asciiTheme="minorHAnsi" w:eastAsiaTheme="minorEastAsia" w:hAnsiTheme="minorHAnsi" w:cstheme="minorBidi"/>
          <w:bCs w:val="0"/>
          <w:noProof/>
          <w:kern w:val="0"/>
          <w:sz w:val="22"/>
          <w:szCs w:val="22"/>
          <w:lang w:val="fr-CH" w:eastAsia="en-US"/>
        </w:rPr>
      </w:pPr>
      <w:r w:rsidRPr="00783D72">
        <w:rPr>
          <w:noProof/>
          <w:lang w:val="fr-FR" w:eastAsia="en-US"/>
        </w:rPr>
        <w:t xml:space="preserve">SECTION 5 : CLÉS DE CARACTÉRISATION POUR LES SÉQUENCES </w:t>
      </w:r>
      <w:r w:rsidRPr="00783D72">
        <w:rPr>
          <w:strike/>
          <w:noProof/>
          <w:color w:val="FFFFFF" w:themeColor="background1"/>
          <w:shd w:val="clear" w:color="auto" w:fill="7030A0"/>
          <w:lang w:val="fr-FR" w:eastAsia="en-US"/>
        </w:rPr>
        <w:t>NUCLÉIQUES</w:t>
      </w:r>
      <w:r w:rsidRPr="00783D72">
        <w:rPr>
          <w:bCs w:val="0"/>
          <w:noProof/>
          <w:highlight w:val="yellow"/>
          <w:u w:val="single"/>
          <w:lang w:val="fr-FR"/>
        </w:rPr>
        <w:t>DE NUCLÉOTIDES</w:t>
      </w:r>
      <w:r w:rsidRPr="006702C7">
        <w:rPr>
          <w:noProof/>
          <w:lang w:val="fr-CH"/>
        </w:rPr>
        <w:tab/>
      </w:r>
      <w:r>
        <w:rPr>
          <w:noProof/>
        </w:rPr>
        <w:fldChar w:fldCharType="begin"/>
      </w:r>
      <w:r w:rsidRPr="006702C7">
        <w:rPr>
          <w:noProof/>
          <w:lang w:val="fr-CH"/>
        </w:rPr>
        <w:instrText xml:space="preserve"> PAGEREF _Toc526436929 \h </w:instrText>
      </w:r>
      <w:r>
        <w:rPr>
          <w:noProof/>
        </w:rPr>
      </w:r>
      <w:r>
        <w:rPr>
          <w:noProof/>
        </w:rPr>
        <w:fldChar w:fldCharType="separate"/>
      </w:r>
      <w:r w:rsidRPr="006702C7">
        <w:rPr>
          <w:noProof/>
          <w:lang w:val="fr-CH"/>
        </w:rPr>
        <w:t>6</w:t>
      </w:r>
      <w:r>
        <w:rPr>
          <w:noProof/>
        </w:rPr>
        <w:fldChar w:fldCharType="end"/>
      </w:r>
    </w:p>
    <w:p w:rsidR="003F3882" w:rsidRPr="006702C7" w:rsidRDefault="003F3882">
      <w:pPr>
        <w:pStyle w:val="TOC1"/>
        <w:rPr>
          <w:rFonts w:asciiTheme="minorHAnsi" w:eastAsiaTheme="minorEastAsia" w:hAnsiTheme="minorHAnsi" w:cstheme="minorBidi"/>
          <w:bCs w:val="0"/>
          <w:noProof/>
          <w:kern w:val="0"/>
          <w:sz w:val="22"/>
          <w:szCs w:val="22"/>
          <w:lang w:val="fr-CH" w:eastAsia="en-US"/>
        </w:rPr>
      </w:pPr>
      <w:r w:rsidRPr="00783D72">
        <w:rPr>
          <w:noProof/>
          <w:lang w:val="fr-FR" w:eastAsia="en-US"/>
        </w:rPr>
        <w:t xml:space="preserve">SECTION 6 : QUALIFICATEURS POUR LES SÉQUENCES </w:t>
      </w:r>
      <w:r w:rsidRPr="00783D72">
        <w:rPr>
          <w:strike/>
          <w:noProof/>
          <w:color w:val="FFFFFF" w:themeColor="background1"/>
          <w:shd w:val="clear" w:color="auto" w:fill="7030A0"/>
          <w:lang w:val="fr-FR" w:eastAsia="en-US"/>
        </w:rPr>
        <w:t>NUCLÉIQUES</w:t>
      </w:r>
      <w:r w:rsidRPr="00783D72">
        <w:rPr>
          <w:bCs w:val="0"/>
          <w:noProof/>
          <w:highlight w:val="yellow"/>
          <w:u w:val="single"/>
          <w:lang w:val="fr-FR"/>
        </w:rPr>
        <w:t>DE NUCLÉOTIDES</w:t>
      </w:r>
      <w:r w:rsidRPr="006702C7">
        <w:rPr>
          <w:noProof/>
          <w:lang w:val="fr-CH"/>
        </w:rPr>
        <w:tab/>
      </w:r>
      <w:r>
        <w:rPr>
          <w:noProof/>
        </w:rPr>
        <w:fldChar w:fldCharType="begin"/>
      </w:r>
      <w:r w:rsidRPr="006702C7">
        <w:rPr>
          <w:noProof/>
          <w:lang w:val="fr-CH"/>
        </w:rPr>
        <w:instrText xml:space="preserve"> PAGEREF _Toc526436930 \h </w:instrText>
      </w:r>
      <w:r>
        <w:rPr>
          <w:noProof/>
        </w:rPr>
      </w:r>
      <w:r>
        <w:rPr>
          <w:noProof/>
        </w:rPr>
        <w:fldChar w:fldCharType="separate"/>
      </w:r>
      <w:r w:rsidRPr="006702C7">
        <w:rPr>
          <w:noProof/>
          <w:lang w:val="fr-CH"/>
        </w:rPr>
        <w:t>22</w:t>
      </w:r>
      <w:r>
        <w:rPr>
          <w:noProof/>
        </w:rPr>
        <w:fldChar w:fldCharType="end"/>
      </w:r>
    </w:p>
    <w:p w:rsidR="003F3882" w:rsidRPr="006702C7" w:rsidRDefault="003F3882">
      <w:pPr>
        <w:pStyle w:val="TOC1"/>
        <w:rPr>
          <w:rFonts w:asciiTheme="minorHAnsi" w:eastAsiaTheme="minorEastAsia" w:hAnsiTheme="minorHAnsi" w:cstheme="minorBidi"/>
          <w:bCs w:val="0"/>
          <w:noProof/>
          <w:kern w:val="0"/>
          <w:sz w:val="22"/>
          <w:szCs w:val="22"/>
          <w:lang w:val="fr-CH" w:eastAsia="en-US"/>
        </w:rPr>
      </w:pPr>
      <w:r w:rsidRPr="00783D72">
        <w:rPr>
          <w:noProof/>
          <w:lang w:val="fr-FR" w:eastAsia="en-US"/>
        </w:rPr>
        <w:t>SECTION 7 : CLÉS DE CARACTÉRISATION POUR LES SÉQUENCES D’ACIDES AMINÉS</w:t>
      </w:r>
      <w:r w:rsidRPr="006702C7">
        <w:rPr>
          <w:noProof/>
          <w:lang w:val="fr-CH"/>
        </w:rPr>
        <w:tab/>
      </w:r>
      <w:r>
        <w:rPr>
          <w:noProof/>
        </w:rPr>
        <w:fldChar w:fldCharType="begin"/>
      </w:r>
      <w:r w:rsidRPr="006702C7">
        <w:rPr>
          <w:noProof/>
          <w:lang w:val="fr-CH"/>
        </w:rPr>
        <w:instrText xml:space="preserve"> PAGEREF _Toc526436931 \h </w:instrText>
      </w:r>
      <w:r>
        <w:rPr>
          <w:noProof/>
        </w:rPr>
      </w:r>
      <w:r>
        <w:rPr>
          <w:noProof/>
        </w:rPr>
        <w:fldChar w:fldCharType="separate"/>
      </w:r>
      <w:r w:rsidRPr="006702C7">
        <w:rPr>
          <w:noProof/>
          <w:lang w:val="fr-CH"/>
        </w:rPr>
        <w:t>44</w:t>
      </w:r>
      <w:r>
        <w:rPr>
          <w:noProof/>
        </w:rPr>
        <w:fldChar w:fldCharType="end"/>
      </w:r>
    </w:p>
    <w:p w:rsidR="003F3882" w:rsidRPr="006702C7" w:rsidRDefault="003F3882">
      <w:pPr>
        <w:pStyle w:val="TOC1"/>
        <w:rPr>
          <w:rFonts w:asciiTheme="minorHAnsi" w:eastAsiaTheme="minorEastAsia" w:hAnsiTheme="minorHAnsi" w:cstheme="minorBidi"/>
          <w:bCs w:val="0"/>
          <w:noProof/>
          <w:kern w:val="0"/>
          <w:sz w:val="22"/>
          <w:szCs w:val="22"/>
          <w:lang w:val="fr-CH" w:eastAsia="en-US"/>
        </w:rPr>
      </w:pPr>
      <w:r w:rsidRPr="00783D72">
        <w:rPr>
          <w:noProof/>
          <w:lang w:val="fr-FR" w:eastAsia="en-US"/>
        </w:rPr>
        <w:t>SECTION 8 : QUALIFICATEURS POUR LES SÉQUENCES D’ACIDES AMINÉS</w:t>
      </w:r>
      <w:r w:rsidRPr="006702C7">
        <w:rPr>
          <w:noProof/>
          <w:lang w:val="fr-CH"/>
        </w:rPr>
        <w:tab/>
      </w:r>
      <w:r>
        <w:rPr>
          <w:noProof/>
        </w:rPr>
        <w:fldChar w:fldCharType="begin"/>
      </w:r>
      <w:r w:rsidRPr="006702C7">
        <w:rPr>
          <w:noProof/>
          <w:lang w:val="fr-CH"/>
        </w:rPr>
        <w:instrText xml:space="preserve"> PAGEREF _Toc526436932 \h </w:instrText>
      </w:r>
      <w:r>
        <w:rPr>
          <w:noProof/>
        </w:rPr>
      </w:r>
      <w:r>
        <w:rPr>
          <w:noProof/>
        </w:rPr>
        <w:fldChar w:fldCharType="separate"/>
      </w:r>
      <w:r w:rsidRPr="006702C7">
        <w:rPr>
          <w:noProof/>
          <w:lang w:val="fr-CH"/>
        </w:rPr>
        <w:t>51</w:t>
      </w:r>
      <w:r>
        <w:rPr>
          <w:noProof/>
        </w:rPr>
        <w:fldChar w:fldCharType="end"/>
      </w:r>
    </w:p>
    <w:p w:rsidR="003F3882" w:rsidRPr="006702C7" w:rsidRDefault="003F3882">
      <w:pPr>
        <w:pStyle w:val="TOC1"/>
        <w:rPr>
          <w:rFonts w:asciiTheme="minorHAnsi" w:eastAsiaTheme="minorEastAsia" w:hAnsiTheme="minorHAnsi" w:cstheme="minorBidi"/>
          <w:bCs w:val="0"/>
          <w:noProof/>
          <w:kern w:val="0"/>
          <w:sz w:val="22"/>
          <w:szCs w:val="22"/>
          <w:lang w:val="fr-CH" w:eastAsia="en-US"/>
        </w:rPr>
      </w:pPr>
      <w:r w:rsidRPr="00783D72">
        <w:rPr>
          <w:noProof/>
          <w:lang w:val="fr-FR" w:eastAsia="en-US"/>
        </w:rPr>
        <w:t>SECTION 9 : TABLEAUX DU CODE GÉNÉTIQUE</w:t>
      </w:r>
      <w:r w:rsidRPr="006702C7">
        <w:rPr>
          <w:noProof/>
          <w:lang w:val="fr-CH"/>
        </w:rPr>
        <w:tab/>
      </w:r>
      <w:r>
        <w:rPr>
          <w:noProof/>
        </w:rPr>
        <w:fldChar w:fldCharType="begin"/>
      </w:r>
      <w:r w:rsidRPr="006702C7">
        <w:rPr>
          <w:noProof/>
          <w:lang w:val="fr-CH"/>
        </w:rPr>
        <w:instrText xml:space="preserve"> PAGEREF _Toc526436933 \h </w:instrText>
      </w:r>
      <w:r>
        <w:rPr>
          <w:noProof/>
        </w:rPr>
      </w:r>
      <w:r>
        <w:rPr>
          <w:noProof/>
        </w:rPr>
        <w:fldChar w:fldCharType="separate"/>
      </w:r>
      <w:r w:rsidRPr="006702C7">
        <w:rPr>
          <w:noProof/>
          <w:lang w:val="fr-CH"/>
        </w:rPr>
        <w:t>52</w:t>
      </w:r>
      <w:r>
        <w:rPr>
          <w:noProof/>
        </w:rPr>
        <w:fldChar w:fldCharType="end"/>
      </w:r>
    </w:p>
    <w:p w:rsidR="005F7135" w:rsidRPr="00A10FEB" w:rsidRDefault="003C5A4A" w:rsidP="005F7135">
      <w:pPr>
        <w:rPr>
          <w:rFonts w:eastAsia="Batang" w:cs="Times New Roman"/>
          <w:noProof/>
          <w:sz w:val="17"/>
          <w:lang w:val="fr-FR" w:eastAsia="en-US"/>
        </w:rPr>
      </w:pPr>
      <w:r>
        <w:rPr>
          <w:rFonts w:eastAsia="Batang" w:cs="Times New Roman"/>
          <w:b/>
          <w:bCs/>
          <w:noProof/>
          <w:kern w:val="32"/>
          <w:sz w:val="17"/>
          <w:szCs w:val="17"/>
          <w:lang w:val="fr-FR" w:eastAsia="en-US"/>
        </w:rPr>
        <w:fldChar w:fldCharType="end"/>
      </w:r>
      <w:r w:rsidR="005F7135" w:rsidRPr="00A10FEB">
        <w:rPr>
          <w:rFonts w:eastAsia="Batang" w:cs="Times New Roman"/>
          <w:noProof/>
          <w:sz w:val="17"/>
          <w:lang w:val="fr-FR" w:eastAsia="en-US"/>
        </w:rPr>
        <w:br w:type="page"/>
      </w:r>
    </w:p>
    <w:p w:rsidR="005F7135" w:rsidRPr="00A10FEB" w:rsidRDefault="005F7135" w:rsidP="005F7135">
      <w:pPr>
        <w:pStyle w:val="Heading2"/>
        <w:spacing w:before="0"/>
        <w:rPr>
          <w:noProof/>
          <w:sz w:val="17"/>
          <w:szCs w:val="17"/>
          <w:lang w:val="fr-FR" w:eastAsia="en-US"/>
        </w:rPr>
      </w:pPr>
      <w:bookmarkStart w:id="8" w:name="_Toc526436925"/>
      <w:r w:rsidRPr="00A10FEB">
        <w:rPr>
          <w:caps w:val="0"/>
          <w:noProof/>
          <w:sz w:val="17"/>
          <w:szCs w:val="17"/>
          <w:lang w:val="fr-FR" w:eastAsia="en-US"/>
        </w:rPr>
        <w:lastRenderedPageBreak/>
        <w:t>SECTION</w:t>
      </w:r>
      <w:r w:rsidR="001F57C2">
        <w:rPr>
          <w:caps w:val="0"/>
          <w:noProof/>
          <w:sz w:val="17"/>
          <w:szCs w:val="17"/>
          <w:lang w:val="fr-FR" w:eastAsia="en-US"/>
        </w:rPr>
        <w:t> </w:t>
      </w:r>
      <w:r w:rsidRPr="00A10FEB">
        <w:rPr>
          <w:caps w:val="0"/>
          <w:noProof/>
          <w:sz w:val="17"/>
          <w:szCs w:val="17"/>
          <w:lang w:val="fr-FR" w:eastAsia="en-US"/>
        </w:rPr>
        <w:t>1</w:t>
      </w:r>
      <w:r w:rsidR="00DA5C65">
        <w:rPr>
          <w:caps w:val="0"/>
          <w:noProof/>
          <w:sz w:val="17"/>
          <w:szCs w:val="17"/>
          <w:lang w:val="fr-FR" w:eastAsia="en-US"/>
        </w:rPr>
        <w:t> :</w:t>
      </w:r>
      <w:r w:rsidRPr="00A10FEB">
        <w:rPr>
          <w:caps w:val="0"/>
          <w:noProof/>
          <w:sz w:val="17"/>
          <w:szCs w:val="17"/>
          <w:lang w:val="fr-FR" w:eastAsia="en-US"/>
        </w:rPr>
        <w:t xml:space="preserve"> </w:t>
      </w:r>
      <w:r w:rsidR="001D60FD" w:rsidRPr="00A10FEB">
        <w:rPr>
          <w:noProof/>
          <w:sz w:val="17"/>
          <w:szCs w:val="17"/>
          <w:lang w:val="fr-FR" w:eastAsia="en-US"/>
        </w:rPr>
        <w:t>LISTE DES NUCLÉOTIDES</w:t>
      </w:r>
      <w:bookmarkEnd w:id="8"/>
    </w:p>
    <w:p w:rsidR="005F7135" w:rsidRPr="004744B4" w:rsidRDefault="00B24270" w:rsidP="005F7135">
      <w:pPr>
        <w:spacing w:after="170"/>
        <w:rPr>
          <w:noProof/>
          <w:sz w:val="17"/>
          <w:szCs w:val="17"/>
          <w:lang w:val="fr-FR"/>
        </w:rPr>
      </w:pPr>
      <w:r w:rsidRPr="004744B4">
        <w:rPr>
          <w:noProof/>
          <w:sz w:val="17"/>
          <w:szCs w:val="17"/>
          <w:lang w:val="fr-FR"/>
        </w:rPr>
        <w:t xml:space="preserve">Les codes des bases </w:t>
      </w:r>
      <w:r w:rsidR="005F7135" w:rsidRPr="004744B4">
        <w:rPr>
          <w:noProof/>
          <w:sz w:val="17"/>
          <w:szCs w:val="17"/>
          <w:lang w:val="fr-FR"/>
        </w:rPr>
        <w:t>nucl</w:t>
      </w:r>
      <w:r w:rsidRPr="004744B4">
        <w:rPr>
          <w:noProof/>
          <w:sz w:val="17"/>
          <w:szCs w:val="17"/>
          <w:lang w:val="fr-FR"/>
        </w:rPr>
        <w:t>é</w:t>
      </w:r>
      <w:r w:rsidR="005F7135" w:rsidRPr="004744B4">
        <w:rPr>
          <w:noProof/>
          <w:sz w:val="17"/>
          <w:szCs w:val="17"/>
          <w:lang w:val="fr-FR"/>
        </w:rPr>
        <w:t>otid</w:t>
      </w:r>
      <w:r w:rsidRPr="004744B4">
        <w:rPr>
          <w:noProof/>
          <w:sz w:val="17"/>
          <w:szCs w:val="17"/>
          <w:lang w:val="fr-FR"/>
        </w:rPr>
        <w:t xml:space="preserve">iques à utiliser dans les listages des séquences </w:t>
      </w:r>
      <w:r w:rsidR="006D6BF6" w:rsidRPr="004744B4">
        <w:rPr>
          <w:noProof/>
          <w:sz w:val="17"/>
          <w:szCs w:val="17"/>
          <w:lang w:val="fr-FR"/>
        </w:rPr>
        <w:t xml:space="preserve">sont </w:t>
      </w:r>
      <w:r w:rsidR="005F7135" w:rsidRPr="004744B4">
        <w:rPr>
          <w:noProof/>
          <w:sz w:val="17"/>
          <w:szCs w:val="17"/>
          <w:lang w:val="fr-FR"/>
        </w:rPr>
        <w:t>pr</w:t>
      </w:r>
      <w:r w:rsidR="006D6BF6" w:rsidRPr="004744B4">
        <w:rPr>
          <w:noProof/>
          <w:sz w:val="17"/>
          <w:szCs w:val="17"/>
          <w:lang w:val="fr-FR"/>
        </w:rPr>
        <w:t>é</w:t>
      </w:r>
      <w:r w:rsidR="005F7135" w:rsidRPr="004744B4">
        <w:rPr>
          <w:noProof/>
          <w:sz w:val="17"/>
          <w:szCs w:val="17"/>
          <w:lang w:val="fr-FR"/>
        </w:rPr>
        <w:t>sent</w:t>
      </w:r>
      <w:r w:rsidR="006D6BF6" w:rsidRPr="004744B4">
        <w:rPr>
          <w:noProof/>
          <w:sz w:val="17"/>
          <w:szCs w:val="17"/>
          <w:lang w:val="fr-FR"/>
        </w:rPr>
        <w:t>és dans le t</w:t>
      </w:r>
      <w:r w:rsidR="005F7135" w:rsidRPr="004744B4">
        <w:rPr>
          <w:noProof/>
          <w:sz w:val="17"/>
          <w:szCs w:val="17"/>
          <w:lang w:val="fr-FR"/>
        </w:rPr>
        <w:t>able</w:t>
      </w:r>
      <w:r w:rsidR="006D6BF6" w:rsidRPr="004744B4">
        <w:rPr>
          <w:noProof/>
          <w:sz w:val="17"/>
          <w:szCs w:val="17"/>
          <w:lang w:val="fr-FR"/>
        </w:rPr>
        <w:t>au</w:t>
      </w:r>
      <w:r w:rsidR="005B600A" w:rsidRPr="004744B4">
        <w:rPr>
          <w:noProof/>
          <w:sz w:val="17"/>
          <w:szCs w:val="17"/>
          <w:lang w:val="fr-FR"/>
        </w:rPr>
        <w:t> </w:t>
      </w:r>
      <w:r w:rsidR="005F7135" w:rsidRPr="004744B4">
        <w:rPr>
          <w:noProof/>
          <w:sz w:val="17"/>
          <w:szCs w:val="17"/>
          <w:lang w:val="fr-FR"/>
        </w:rPr>
        <w:t xml:space="preserve">1.  </w:t>
      </w:r>
      <w:r w:rsidR="00B83AA5" w:rsidRPr="004744B4">
        <w:rPr>
          <w:noProof/>
          <w:sz w:val="17"/>
          <w:szCs w:val="17"/>
          <w:lang w:val="fr-FR"/>
        </w:rPr>
        <w:t>Lorsqu</w:t>
      </w:r>
      <w:r w:rsidR="00DA5C65">
        <w:rPr>
          <w:noProof/>
          <w:sz w:val="17"/>
          <w:szCs w:val="17"/>
          <w:lang w:val="fr-FR"/>
        </w:rPr>
        <w:t>’</w:t>
      </w:r>
      <w:r w:rsidR="00B83AA5" w:rsidRPr="004744B4">
        <w:rPr>
          <w:noProof/>
          <w:sz w:val="17"/>
          <w:szCs w:val="17"/>
          <w:lang w:val="fr-FR"/>
        </w:rPr>
        <w:t>il n</w:t>
      </w:r>
      <w:r w:rsidR="00DA5C65">
        <w:rPr>
          <w:noProof/>
          <w:sz w:val="17"/>
          <w:szCs w:val="17"/>
          <w:lang w:val="fr-FR"/>
        </w:rPr>
        <w:t>’</w:t>
      </w:r>
      <w:r w:rsidR="00B83AA5" w:rsidRPr="004744B4">
        <w:rPr>
          <w:noProof/>
          <w:sz w:val="17"/>
          <w:szCs w:val="17"/>
          <w:lang w:val="fr-FR"/>
        </w:rPr>
        <w:t>est pas accompagné d</w:t>
      </w:r>
      <w:r w:rsidR="00DA5C65">
        <w:rPr>
          <w:noProof/>
          <w:sz w:val="17"/>
          <w:szCs w:val="17"/>
          <w:lang w:val="fr-FR"/>
        </w:rPr>
        <w:t>’</w:t>
      </w:r>
      <w:r w:rsidR="00B83AA5" w:rsidRPr="004744B4">
        <w:rPr>
          <w:noProof/>
          <w:sz w:val="17"/>
          <w:szCs w:val="17"/>
          <w:lang w:val="fr-FR"/>
        </w:rPr>
        <w:t>une description supplémentaire, l</w:t>
      </w:r>
      <w:r w:rsidR="006D6BF6" w:rsidRPr="004744B4">
        <w:rPr>
          <w:noProof/>
          <w:sz w:val="17"/>
          <w:szCs w:val="17"/>
          <w:lang w:val="fr-FR"/>
        </w:rPr>
        <w:t xml:space="preserve">e </w:t>
      </w:r>
      <w:r w:rsidR="005F7135" w:rsidRPr="004744B4">
        <w:rPr>
          <w:noProof/>
          <w:sz w:val="17"/>
          <w:szCs w:val="17"/>
          <w:lang w:val="fr-FR"/>
        </w:rPr>
        <w:t>symbol</w:t>
      </w:r>
      <w:r w:rsidR="006D6BF6" w:rsidRPr="004744B4">
        <w:rPr>
          <w:noProof/>
          <w:sz w:val="17"/>
          <w:szCs w:val="17"/>
          <w:lang w:val="fr-FR"/>
        </w:rPr>
        <w:t>e</w:t>
      </w:r>
      <w:r w:rsidR="005F7135" w:rsidRPr="004744B4">
        <w:rPr>
          <w:noProof/>
          <w:sz w:val="17"/>
          <w:szCs w:val="17"/>
          <w:lang w:val="fr-FR"/>
        </w:rPr>
        <w:t xml:space="preserve"> “t” </w:t>
      </w:r>
      <w:r w:rsidR="006D6BF6" w:rsidRPr="004744B4">
        <w:rPr>
          <w:noProof/>
          <w:sz w:val="17"/>
          <w:szCs w:val="17"/>
          <w:lang w:val="fr-FR"/>
        </w:rPr>
        <w:t xml:space="preserve">désigne la </w:t>
      </w:r>
      <w:r w:rsidR="005F7135" w:rsidRPr="004744B4">
        <w:rPr>
          <w:noProof/>
          <w:sz w:val="17"/>
          <w:szCs w:val="17"/>
          <w:lang w:val="fr-FR"/>
        </w:rPr>
        <w:t xml:space="preserve">thymine </w:t>
      </w:r>
      <w:r w:rsidR="006D6BF6" w:rsidRPr="004744B4">
        <w:rPr>
          <w:noProof/>
          <w:sz w:val="17"/>
          <w:szCs w:val="17"/>
          <w:lang w:val="fr-FR"/>
        </w:rPr>
        <w:t>dans de l</w:t>
      </w:r>
      <w:r w:rsidR="00DA5C65">
        <w:rPr>
          <w:noProof/>
          <w:sz w:val="17"/>
          <w:szCs w:val="17"/>
          <w:lang w:val="fr-FR"/>
        </w:rPr>
        <w:t>’</w:t>
      </w:r>
      <w:r w:rsidR="006D6BF6" w:rsidRPr="004744B4">
        <w:rPr>
          <w:noProof/>
          <w:sz w:val="17"/>
          <w:szCs w:val="17"/>
          <w:lang w:val="fr-FR"/>
        </w:rPr>
        <w:t>ADN et l</w:t>
      </w:r>
      <w:r w:rsidR="00DA5C65">
        <w:rPr>
          <w:noProof/>
          <w:sz w:val="17"/>
          <w:szCs w:val="17"/>
          <w:lang w:val="fr-FR"/>
        </w:rPr>
        <w:t>’</w:t>
      </w:r>
      <w:r w:rsidR="005F7135" w:rsidRPr="004744B4">
        <w:rPr>
          <w:noProof/>
          <w:sz w:val="17"/>
          <w:szCs w:val="17"/>
          <w:lang w:val="fr-FR"/>
        </w:rPr>
        <w:t>uracil</w:t>
      </w:r>
      <w:r w:rsidR="006D6BF6" w:rsidRPr="004744B4">
        <w:rPr>
          <w:noProof/>
          <w:sz w:val="17"/>
          <w:szCs w:val="17"/>
          <w:lang w:val="fr-FR"/>
        </w:rPr>
        <w:t>e dans de l</w:t>
      </w:r>
      <w:r w:rsidR="00DA5C65">
        <w:rPr>
          <w:noProof/>
          <w:sz w:val="17"/>
          <w:szCs w:val="17"/>
          <w:lang w:val="fr-FR"/>
        </w:rPr>
        <w:t>’</w:t>
      </w:r>
      <w:r w:rsidR="00B80248" w:rsidRPr="004744B4">
        <w:rPr>
          <w:noProof/>
          <w:sz w:val="17"/>
          <w:szCs w:val="17"/>
          <w:lang w:val="fr-FR"/>
        </w:rPr>
        <w:t>ARN.  Lo</w:t>
      </w:r>
      <w:r w:rsidR="00B83AA5" w:rsidRPr="004744B4">
        <w:rPr>
          <w:noProof/>
          <w:sz w:val="17"/>
          <w:szCs w:val="17"/>
          <w:lang w:val="fr-FR"/>
        </w:rPr>
        <w:t>rsqu</w:t>
      </w:r>
      <w:r w:rsidR="00DA5C65">
        <w:rPr>
          <w:noProof/>
          <w:sz w:val="17"/>
          <w:szCs w:val="17"/>
          <w:lang w:val="fr-FR"/>
        </w:rPr>
        <w:t>’</w:t>
      </w:r>
      <w:r w:rsidR="00B83AA5" w:rsidRPr="004744B4">
        <w:rPr>
          <w:noProof/>
          <w:sz w:val="17"/>
          <w:szCs w:val="17"/>
          <w:lang w:val="fr-FR"/>
        </w:rPr>
        <w:t>il convient d</w:t>
      </w:r>
      <w:r w:rsidR="00DA5C65">
        <w:rPr>
          <w:noProof/>
          <w:sz w:val="17"/>
          <w:szCs w:val="17"/>
          <w:lang w:val="fr-FR"/>
        </w:rPr>
        <w:t>’</w:t>
      </w:r>
      <w:r w:rsidR="00B83AA5" w:rsidRPr="004744B4">
        <w:rPr>
          <w:noProof/>
          <w:sz w:val="17"/>
          <w:szCs w:val="17"/>
          <w:lang w:val="fr-FR"/>
        </w:rPr>
        <w:t xml:space="preserve">employer un symbole ambigu </w:t>
      </w:r>
      <w:r w:rsidR="005F7135" w:rsidRPr="004744B4">
        <w:rPr>
          <w:noProof/>
          <w:sz w:val="17"/>
          <w:szCs w:val="17"/>
          <w:lang w:val="fr-FR"/>
        </w:rPr>
        <w:t>(repr</w:t>
      </w:r>
      <w:r w:rsidR="00B83AA5" w:rsidRPr="004744B4">
        <w:rPr>
          <w:noProof/>
          <w:sz w:val="17"/>
          <w:szCs w:val="17"/>
          <w:lang w:val="fr-FR"/>
        </w:rPr>
        <w:t>é</w:t>
      </w:r>
      <w:r w:rsidR="005F7135" w:rsidRPr="004744B4">
        <w:rPr>
          <w:noProof/>
          <w:sz w:val="17"/>
          <w:szCs w:val="17"/>
          <w:lang w:val="fr-FR"/>
        </w:rPr>
        <w:t>sent</w:t>
      </w:r>
      <w:r w:rsidR="00B83AA5" w:rsidRPr="004744B4">
        <w:rPr>
          <w:noProof/>
          <w:sz w:val="17"/>
          <w:szCs w:val="17"/>
          <w:lang w:val="fr-FR"/>
        </w:rPr>
        <w:t>ant deux</w:t>
      </w:r>
      <w:r w:rsidR="005B600A" w:rsidRPr="004744B4">
        <w:rPr>
          <w:noProof/>
          <w:sz w:val="17"/>
          <w:szCs w:val="17"/>
          <w:lang w:val="fr-FR"/>
        </w:rPr>
        <w:t> </w:t>
      </w:r>
      <w:r w:rsidR="00B83AA5" w:rsidRPr="004744B4">
        <w:rPr>
          <w:noProof/>
          <w:sz w:val="17"/>
          <w:szCs w:val="17"/>
          <w:lang w:val="fr-FR"/>
        </w:rPr>
        <w:t>bases nucléotidiques possibles ou plus</w:t>
      </w:r>
      <w:r w:rsidR="005F7135" w:rsidRPr="004744B4">
        <w:rPr>
          <w:noProof/>
          <w:sz w:val="17"/>
          <w:szCs w:val="17"/>
          <w:lang w:val="fr-FR"/>
        </w:rPr>
        <w:t xml:space="preserve">), </w:t>
      </w:r>
      <w:r w:rsidR="00B83AA5" w:rsidRPr="004744B4">
        <w:rPr>
          <w:noProof/>
          <w:sz w:val="17"/>
          <w:szCs w:val="17"/>
          <w:lang w:val="fr-FR"/>
        </w:rPr>
        <w:t>il faut choisir le symbole le plus restrict</w:t>
      </w:r>
      <w:r w:rsidR="00B80248" w:rsidRPr="004744B4">
        <w:rPr>
          <w:noProof/>
          <w:sz w:val="17"/>
          <w:szCs w:val="17"/>
          <w:lang w:val="fr-FR"/>
        </w:rPr>
        <w:t>if.  Si</w:t>
      </w:r>
      <w:r w:rsidR="00B83AA5" w:rsidRPr="004744B4">
        <w:rPr>
          <w:noProof/>
          <w:sz w:val="17"/>
          <w:szCs w:val="17"/>
          <w:lang w:val="fr-FR"/>
        </w:rPr>
        <w:t xml:space="preserve">, par exemple, une base nucléotidique dans une position quelconque pouvait être désignée par </w:t>
      </w:r>
      <w:r w:rsidR="005F7135" w:rsidRPr="004744B4">
        <w:rPr>
          <w:noProof/>
          <w:sz w:val="17"/>
          <w:szCs w:val="17"/>
          <w:lang w:val="fr-FR"/>
        </w:rPr>
        <w:t>“a o</w:t>
      </w:r>
      <w:r w:rsidR="00B83AA5" w:rsidRPr="004744B4">
        <w:rPr>
          <w:noProof/>
          <w:sz w:val="17"/>
          <w:szCs w:val="17"/>
          <w:lang w:val="fr-FR"/>
        </w:rPr>
        <w:t>u</w:t>
      </w:r>
      <w:r w:rsidR="005F7135" w:rsidRPr="004744B4">
        <w:rPr>
          <w:noProof/>
          <w:sz w:val="17"/>
          <w:szCs w:val="17"/>
          <w:lang w:val="fr-FR"/>
        </w:rPr>
        <w:t xml:space="preserve"> g</w:t>
      </w:r>
      <w:r w:rsidR="005B600A" w:rsidRPr="004744B4">
        <w:rPr>
          <w:noProof/>
          <w:sz w:val="17"/>
          <w:szCs w:val="17"/>
          <w:lang w:val="fr-FR"/>
        </w:rPr>
        <w:t>”,</w:t>
      </w:r>
      <w:r w:rsidR="00B83AA5" w:rsidRPr="004744B4">
        <w:rPr>
          <w:noProof/>
          <w:sz w:val="17"/>
          <w:szCs w:val="17"/>
          <w:lang w:val="fr-FR"/>
        </w:rPr>
        <w:t xml:space="preserve"> il faut employer </w:t>
      </w:r>
      <w:r w:rsidR="005F7135" w:rsidRPr="004744B4">
        <w:rPr>
          <w:noProof/>
          <w:sz w:val="17"/>
          <w:szCs w:val="17"/>
          <w:lang w:val="fr-FR"/>
        </w:rPr>
        <w:t xml:space="preserve">“r” </w:t>
      </w:r>
      <w:r w:rsidR="00B83AA5" w:rsidRPr="004744B4">
        <w:rPr>
          <w:noProof/>
          <w:sz w:val="17"/>
          <w:szCs w:val="17"/>
          <w:lang w:val="fr-FR"/>
        </w:rPr>
        <w:t xml:space="preserve">au lieu de </w:t>
      </w:r>
      <w:r w:rsidR="005F7135" w:rsidRPr="004744B4">
        <w:rPr>
          <w:noProof/>
          <w:sz w:val="17"/>
          <w:szCs w:val="17"/>
          <w:lang w:val="fr-FR"/>
        </w:rPr>
        <w:t xml:space="preserve">“n”.  </w:t>
      </w:r>
      <w:r w:rsidR="00B83AA5" w:rsidRPr="004744B4">
        <w:rPr>
          <w:noProof/>
          <w:sz w:val="17"/>
          <w:szCs w:val="17"/>
          <w:lang w:val="fr-FR"/>
        </w:rPr>
        <w:t xml:space="preserve">Le </w:t>
      </w:r>
      <w:r w:rsidR="005F7135" w:rsidRPr="004744B4">
        <w:rPr>
          <w:noProof/>
          <w:sz w:val="17"/>
          <w:szCs w:val="17"/>
          <w:lang w:val="fr-FR"/>
        </w:rPr>
        <w:t>symbol</w:t>
      </w:r>
      <w:r w:rsidR="00B83AA5" w:rsidRPr="004744B4">
        <w:rPr>
          <w:noProof/>
          <w:sz w:val="17"/>
          <w:szCs w:val="17"/>
          <w:lang w:val="fr-FR"/>
        </w:rPr>
        <w:t>e</w:t>
      </w:r>
      <w:r w:rsidR="005F7135" w:rsidRPr="004744B4">
        <w:rPr>
          <w:noProof/>
          <w:sz w:val="17"/>
          <w:szCs w:val="17"/>
          <w:lang w:val="fr-FR"/>
        </w:rPr>
        <w:t xml:space="preserve"> “n” </w:t>
      </w:r>
      <w:r w:rsidR="00B83AA5" w:rsidRPr="004744B4">
        <w:rPr>
          <w:noProof/>
          <w:sz w:val="17"/>
          <w:szCs w:val="17"/>
          <w:lang w:val="fr-FR"/>
        </w:rPr>
        <w:t xml:space="preserve">sera considéré comme </w:t>
      </w:r>
      <w:r w:rsidR="005F7135" w:rsidRPr="004744B4">
        <w:rPr>
          <w:noProof/>
          <w:sz w:val="17"/>
          <w:szCs w:val="17"/>
          <w:lang w:val="fr-FR"/>
        </w:rPr>
        <w:t>“a o</w:t>
      </w:r>
      <w:r w:rsidR="00B83AA5" w:rsidRPr="004744B4">
        <w:rPr>
          <w:noProof/>
          <w:sz w:val="17"/>
          <w:szCs w:val="17"/>
          <w:lang w:val="fr-FR"/>
        </w:rPr>
        <w:t>u</w:t>
      </w:r>
      <w:r w:rsidR="005F7135" w:rsidRPr="004744B4">
        <w:rPr>
          <w:noProof/>
          <w:sz w:val="17"/>
          <w:szCs w:val="17"/>
          <w:lang w:val="fr-FR"/>
        </w:rPr>
        <w:t xml:space="preserve"> c o</w:t>
      </w:r>
      <w:r w:rsidR="00B83AA5" w:rsidRPr="004744B4">
        <w:rPr>
          <w:noProof/>
          <w:sz w:val="17"/>
          <w:szCs w:val="17"/>
          <w:lang w:val="fr-FR"/>
        </w:rPr>
        <w:t>u</w:t>
      </w:r>
      <w:r w:rsidR="005F7135" w:rsidRPr="004744B4">
        <w:rPr>
          <w:noProof/>
          <w:sz w:val="17"/>
          <w:szCs w:val="17"/>
          <w:lang w:val="fr-FR"/>
        </w:rPr>
        <w:t xml:space="preserve"> g o</w:t>
      </w:r>
      <w:r w:rsidR="00B83AA5" w:rsidRPr="004744B4">
        <w:rPr>
          <w:noProof/>
          <w:sz w:val="17"/>
          <w:szCs w:val="17"/>
          <w:lang w:val="fr-FR"/>
        </w:rPr>
        <w:t>u</w:t>
      </w:r>
      <w:r w:rsidR="005F7135" w:rsidRPr="004744B4">
        <w:rPr>
          <w:noProof/>
          <w:sz w:val="17"/>
          <w:szCs w:val="17"/>
          <w:lang w:val="fr-FR"/>
        </w:rPr>
        <w:t xml:space="preserve"> t/u” </w:t>
      </w:r>
      <w:r w:rsidR="00FE2BD7" w:rsidRPr="004744B4">
        <w:rPr>
          <w:noProof/>
          <w:sz w:val="17"/>
          <w:szCs w:val="17"/>
          <w:lang w:val="fr-FR"/>
        </w:rPr>
        <w:t>s</w:t>
      </w:r>
      <w:r w:rsidR="00DA5C65">
        <w:rPr>
          <w:noProof/>
          <w:sz w:val="17"/>
          <w:szCs w:val="17"/>
          <w:lang w:val="fr-FR"/>
        </w:rPr>
        <w:t>’</w:t>
      </w:r>
      <w:r w:rsidR="00B83AA5" w:rsidRPr="004744B4">
        <w:rPr>
          <w:noProof/>
          <w:sz w:val="17"/>
          <w:szCs w:val="17"/>
          <w:lang w:val="fr-FR"/>
        </w:rPr>
        <w:t>il n</w:t>
      </w:r>
      <w:r w:rsidR="00DA5C65">
        <w:rPr>
          <w:noProof/>
          <w:sz w:val="17"/>
          <w:szCs w:val="17"/>
          <w:lang w:val="fr-FR"/>
        </w:rPr>
        <w:t>’</w:t>
      </w:r>
      <w:r w:rsidR="00B83AA5" w:rsidRPr="004744B4">
        <w:rPr>
          <w:noProof/>
          <w:sz w:val="17"/>
          <w:szCs w:val="17"/>
          <w:lang w:val="fr-FR"/>
        </w:rPr>
        <w:t>est pas accompagné d</w:t>
      </w:r>
      <w:r w:rsidR="00DA5C65">
        <w:rPr>
          <w:noProof/>
          <w:sz w:val="17"/>
          <w:szCs w:val="17"/>
          <w:lang w:val="fr-FR"/>
        </w:rPr>
        <w:t>’</w:t>
      </w:r>
      <w:r w:rsidR="00B83AA5" w:rsidRPr="004744B4">
        <w:rPr>
          <w:noProof/>
          <w:sz w:val="17"/>
          <w:szCs w:val="17"/>
          <w:lang w:val="fr-FR"/>
        </w:rPr>
        <w:t>une description supplémentaire</w:t>
      </w:r>
      <w:r w:rsidR="005F7135" w:rsidRPr="004744B4">
        <w:rPr>
          <w:noProof/>
          <w:sz w:val="17"/>
          <w:szCs w:val="17"/>
          <w:lang w:val="fr-FR"/>
        </w:rPr>
        <w:t>.</w:t>
      </w:r>
    </w:p>
    <w:p w:rsidR="005F7135" w:rsidRPr="004744B4" w:rsidRDefault="005F7135" w:rsidP="005F7135">
      <w:pPr>
        <w:spacing w:after="120"/>
        <w:rPr>
          <w:noProof/>
          <w:sz w:val="17"/>
          <w:szCs w:val="17"/>
          <w:lang w:val="fr-FR"/>
        </w:rPr>
      </w:pPr>
      <w:r w:rsidRPr="004744B4">
        <w:rPr>
          <w:noProof/>
          <w:sz w:val="17"/>
          <w:szCs w:val="17"/>
          <w:lang w:val="fr-FR"/>
        </w:rPr>
        <w:t>Table</w:t>
      </w:r>
      <w:r w:rsidR="00F90AA2" w:rsidRPr="004744B4">
        <w:rPr>
          <w:noProof/>
          <w:sz w:val="17"/>
          <w:szCs w:val="17"/>
          <w:lang w:val="fr-FR"/>
        </w:rPr>
        <w:t>au</w:t>
      </w:r>
      <w:r w:rsidR="005B600A" w:rsidRPr="004744B4">
        <w:rPr>
          <w:noProof/>
          <w:sz w:val="17"/>
          <w:szCs w:val="17"/>
          <w:lang w:val="fr-FR"/>
        </w:rPr>
        <w:t> </w:t>
      </w:r>
      <w:r w:rsidRPr="004744B4">
        <w:rPr>
          <w:noProof/>
          <w:sz w:val="17"/>
          <w:szCs w:val="17"/>
          <w:lang w:val="fr-FR"/>
        </w:rPr>
        <w:t>1</w:t>
      </w:r>
      <w:r w:rsidR="00DA5C65">
        <w:rPr>
          <w:noProof/>
          <w:sz w:val="17"/>
          <w:szCs w:val="17"/>
          <w:lang w:val="fr-FR"/>
        </w:rPr>
        <w:t> :</w:t>
      </w:r>
      <w:r w:rsidRPr="004744B4">
        <w:rPr>
          <w:noProof/>
          <w:sz w:val="17"/>
          <w:szCs w:val="17"/>
          <w:lang w:val="fr-FR"/>
        </w:rPr>
        <w:t xml:space="preserve"> List</w:t>
      </w:r>
      <w:r w:rsidR="00F90AA2" w:rsidRPr="004744B4">
        <w:rPr>
          <w:noProof/>
          <w:sz w:val="17"/>
          <w:szCs w:val="17"/>
          <w:lang w:val="fr-FR"/>
        </w:rPr>
        <w:t>e</w:t>
      </w:r>
      <w:r w:rsidRPr="004744B4">
        <w:rPr>
          <w:noProof/>
          <w:sz w:val="17"/>
          <w:szCs w:val="17"/>
          <w:lang w:val="fr-FR"/>
        </w:rPr>
        <w:t xml:space="preserve"> </w:t>
      </w:r>
      <w:r w:rsidR="00F90AA2" w:rsidRPr="004744B4">
        <w:rPr>
          <w:noProof/>
          <w:sz w:val="17"/>
          <w:szCs w:val="17"/>
          <w:lang w:val="fr-FR"/>
        </w:rPr>
        <w:t>des nuclé</w:t>
      </w:r>
      <w:r w:rsidRPr="004744B4">
        <w:rPr>
          <w:noProof/>
          <w:sz w:val="17"/>
          <w:szCs w:val="17"/>
          <w:lang w:val="fr-FR"/>
        </w:rPr>
        <w:t>otides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7378"/>
      </w:tblGrid>
      <w:tr w:rsidR="005F7135" w:rsidRPr="004744B4" w:rsidTr="00D874E9">
        <w:trPr>
          <w:jc w:val="center"/>
        </w:trPr>
        <w:tc>
          <w:tcPr>
            <w:tcW w:w="1778" w:type="dxa"/>
            <w:shd w:val="clear" w:color="auto" w:fill="D9D9D9" w:themeFill="background1" w:themeFillShade="D9"/>
            <w:vAlign w:val="center"/>
          </w:tcPr>
          <w:p w:rsidR="005F7135" w:rsidRPr="004744B4" w:rsidRDefault="005F7135" w:rsidP="005F7135">
            <w:pPr>
              <w:spacing w:before="40" w:after="40"/>
              <w:jc w:val="center"/>
              <w:rPr>
                <w:rFonts w:eastAsia="Batang" w:cs="Times New Roman"/>
                <w:b/>
                <w:noProof/>
                <w:sz w:val="17"/>
                <w:lang w:val="fr-FR" w:eastAsia="en-US"/>
              </w:rPr>
            </w:pPr>
            <w:r w:rsidRPr="004744B4">
              <w:rPr>
                <w:rFonts w:eastAsia="Batang" w:cs="Times New Roman"/>
                <w:b/>
                <w:noProof/>
                <w:sz w:val="17"/>
                <w:lang w:val="fr-FR" w:eastAsia="en-US"/>
              </w:rPr>
              <w:t>Symbol</w:t>
            </w:r>
            <w:r w:rsidR="00F90AA2" w:rsidRPr="004744B4">
              <w:rPr>
                <w:rFonts w:eastAsia="Batang" w:cs="Times New Roman"/>
                <w:b/>
                <w:noProof/>
                <w:sz w:val="17"/>
                <w:lang w:val="fr-FR" w:eastAsia="en-US"/>
              </w:rPr>
              <w:t>e</w:t>
            </w:r>
          </w:p>
        </w:tc>
        <w:tc>
          <w:tcPr>
            <w:tcW w:w="7378" w:type="dxa"/>
            <w:shd w:val="clear" w:color="auto" w:fill="D9D9D9" w:themeFill="background1" w:themeFillShade="D9"/>
            <w:vAlign w:val="center"/>
          </w:tcPr>
          <w:p w:rsidR="005F7135" w:rsidRPr="004744B4" w:rsidRDefault="005F7135" w:rsidP="00F90AA2">
            <w:pPr>
              <w:spacing w:before="40" w:after="40"/>
              <w:jc w:val="center"/>
              <w:rPr>
                <w:rFonts w:eastAsia="Batang" w:cs="Times New Roman"/>
                <w:b/>
                <w:noProof/>
                <w:sz w:val="17"/>
                <w:lang w:val="fr-FR" w:eastAsia="en-US"/>
              </w:rPr>
            </w:pPr>
            <w:r w:rsidRPr="004744B4">
              <w:rPr>
                <w:rFonts w:eastAsia="Batang" w:cs="Times New Roman"/>
                <w:b/>
                <w:noProof/>
                <w:sz w:val="17"/>
                <w:lang w:val="fr-FR" w:eastAsia="en-US"/>
              </w:rPr>
              <w:t>Nucl</w:t>
            </w:r>
            <w:r w:rsidR="00F90AA2" w:rsidRPr="004744B4">
              <w:rPr>
                <w:rFonts w:eastAsia="Batang" w:cs="Times New Roman"/>
                <w:b/>
                <w:noProof/>
                <w:sz w:val="17"/>
                <w:lang w:val="fr-FR" w:eastAsia="en-US"/>
              </w:rPr>
              <w:t>é</w:t>
            </w:r>
            <w:r w:rsidRPr="004744B4">
              <w:rPr>
                <w:rFonts w:eastAsia="Batang" w:cs="Times New Roman"/>
                <w:b/>
                <w:noProof/>
                <w:sz w:val="17"/>
                <w:lang w:val="fr-FR" w:eastAsia="en-US"/>
              </w:rPr>
              <w:t>otide</w:t>
            </w:r>
          </w:p>
        </w:tc>
      </w:tr>
      <w:tr w:rsidR="005F7135" w:rsidRPr="004744B4"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a</w:t>
            </w:r>
          </w:p>
        </w:tc>
        <w:tc>
          <w:tcPr>
            <w:tcW w:w="7378" w:type="dxa"/>
            <w:shd w:val="clear" w:color="auto" w:fill="auto"/>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adenine</w:t>
            </w:r>
          </w:p>
        </w:tc>
      </w:tr>
      <w:tr w:rsidR="005F7135" w:rsidRPr="004744B4"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c</w:t>
            </w:r>
          </w:p>
        </w:tc>
        <w:tc>
          <w:tcPr>
            <w:tcW w:w="7378" w:type="dxa"/>
            <w:shd w:val="clear" w:color="auto" w:fill="auto"/>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cytosine</w:t>
            </w:r>
          </w:p>
        </w:tc>
      </w:tr>
      <w:tr w:rsidR="005F7135" w:rsidRPr="004744B4"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g</w:t>
            </w:r>
          </w:p>
        </w:tc>
        <w:tc>
          <w:tcPr>
            <w:tcW w:w="7378" w:type="dxa"/>
            <w:shd w:val="clear" w:color="auto" w:fill="auto"/>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guanine</w:t>
            </w:r>
          </w:p>
        </w:tc>
      </w:tr>
      <w:tr w:rsidR="005F7135" w:rsidRPr="00150BDD"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t</w:t>
            </w:r>
          </w:p>
        </w:tc>
        <w:tc>
          <w:tcPr>
            <w:tcW w:w="7378" w:type="dxa"/>
            <w:shd w:val="clear" w:color="auto" w:fill="auto"/>
          </w:tcPr>
          <w:p w:rsidR="005F7135" w:rsidRPr="004744B4" w:rsidRDefault="005F7135" w:rsidP="00F90AA2">
            <w:pPr>
              <w:rPr>
                <w:rFonts w:ascii="Verdana" w:hAnsi="Verdana"/>
                <w:noProof/>
                <w:sz w:val="17"/>
                <w:szCs w:val="17"/>
                <w:lang w:val="fr-FR"/>
              </w:rPr>
            </w:pPr>
            <w:r w:rsidRPr="004744B4">
              <w:rPr>
                <w:rFonts w:ascii="Verdana" w:hAnsi="Verdana"/>
                <w:noProof/>
                <w:sz w:val="17"/>
                <w:szCs w:val="17"/>
                <w:lang w:val="fr-FR"/>
              </w:rPr>
              <w:t xml:space="preserve">thymine </w:t>
            </w:r>
            <w:r w:rsidR="00F90AA2" w:rsidRPr="004744B4">
              <w:rPr>
                <w:rFonts w:ascii="Verdana" w:hAnsi="Verdana"/>
                <w:noProof/>
                <w:sz w:val="17"/>
                <w:szCs w:val="17"/>
                <w:lang w:val="fr-FR"/>
              </w:rPr>
              <w:t>dans de l</w:t>
            </w:r>
            <w:r w:rsidR="00DA5C65">
              <w:rPr>
                <w:rFonts w:ascii="Verdana" w:hAnsi="Verdana"/>
                <w:noProof/>
                <w:sz w:val="17"/>
                <w:szCs w:val="17"/>
                <w:lang w:val="fr-FR"/>
              </w:rPr>
              <w:t>’</w:t>
            </w:r>
            <w:r w:rsidR="00F90AA2" w:rsidRPr="004744B4">
              <w:rPr>
                <w:rFonts w:ascii="Verdana" w:hAnsi="Verdana"/>
                <w:noProof/>
                <w:sz w:val="17"/>
                <w:szCs w:val="17"/>
                <w:lang w:val="fr-FR"/>
              </w:rPr>
              <w:t>ADN</w:t>
            </w:r>
            <w:r w:rsidRPr="004744B4">
              <w:rPr>
                <w:rFonts w:ascii="Verdana" w:hAnsi="Verdana"/>
                <w:noProof/>
                <w:sz w:val="17"/>
                <w:szCs w:val="17"/>
                <w:lang w:val="fr-FR"/>
              </w:rPr>
              <w:t>/uracil</w:t>
            </w:r>
            <w:r w:rsidR="00FE2BD7" w:rsidRPr="004744B4">
              <w:rPr>
                <w:rFonts w:ascii="Verdana" w:hAnsi="Verdana"/>
                <w:noProof/>
                <w:sz w:val="17"/>
                <w:szCs w:val="17"/>
                <w:lang w:val="fr-FR"/>
              </w:rPr>
              <w:t>e</w:t>
            </w:r>
            <w:r w:rsidRPr="004744B4">
              <w:rPr>
                <w:rFonts w:ascii="Verdana" w:hAnsi="Verdana"/>
                <w:noProof/>
                <w:sz w:val="17"/>
                <w:szCs w:val="17"/>
                <w:lang w:val="fr-FR"/>
              </w:rPr>
              <w:t xml:space="preserve"> </w:t>
            </w:r>
            <w:r w:rsidR="00F90AA2" w:rsidRPr="004744B4">
              <w:rPr>
                <w:rFonts w:ascii="Verdana" w:hAnsi="Verdana"/>
                <w:noProof/>
                <w:sz w:val="17"/>
                <w:szCs w:val="17"/>
                <w:lang w:val="fr-FR"/>
              </w:rPr>
              <w:t>dans de l</w:t>
            </w:r>
            <w:r w:rsidR="00DA5C65">
              <w:rPr>
                <w:rFonts w:ascii="Verdana" w:hAnsi="Verdana"/>
                <w:noProof/>
                <w:sz w:val="17"/>
                <w:szCs w:val="17"/>
                <w:lang w:val="fr-FR"/>
              </w:rPr>
              <w:t>’</w:t>
            </w:r>
            <w:r w:rsidR="00F90AA2" w:rsidRPr="004744B4">
              <w:rPr>
                <w:rFonts w:ascii="Verdana" w:hAnsi="Verdana"/>
                <w:noProof/>
                <w:sz w:val="17"/>
                <w:szCs w:val="17"/>
                <w:lang w:val="fr-FR"/>
              </w:rPr>
              <w:t>ARN</w:t>
            </w:r>
            <w:r w:rsidRPr="004744B4">
              <w:rPr>
                <w:rFonts w:ascii="Verdana" w:hAnsi="Verdana"/>
                <w:noProof/>
                <w:sz w:val="17"/>
                <w:szCs w:val="17"/>
                <w:lang w:val="fr-FR"/>
              </w:rPr>
              <w:t xml:space="preserve"> (t/u)</w:t>
            </w:r>
          </w:p>
        </w:tc>
      </w:tr>
      <w:tr w:rsidR="005F7135" w:rsidRPr="004744B4"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w:t>
            </w:r>
          </w:p>
        </w:tc>
        <w:tc>
          <w:tcPr>
            <w:tcW w:w="7378" w:type="dxa"/>
            <w:shd w:val="clear" w:color="auto" w:fill="auto"/>
          </w:tcPr>
          <w:p w:rsidR="005F7135" w:rsidRPr="004744B4" w:rsidRDefault="005F7135" w:rsidP="00F90AA2">
            <w:pPr>
              <w:rPr>
                <w:rFonts w:ascii="Verdana" w:hAnsi="Verdana"/>
                <w:noProof/>
                <w:sz w:val="17"/>
                <w:szCs w:val="17"/>
                <w:lang w:val="fr-FR"/>
              </w:rPr>
            </w:pPr>
            <w:r w:rsidRPr="004744B4">
              <w:rPr>
                <w:rFonts w:ascii="Verdana" w:hAnsi="Verdana"/>
                <w:noProof/>
                <w:sz w:val="17"/>
                <w:szCs w:val="17"/>
                <w:lang w:val="fr-FR"/>
              </w:rPr>
              <w:t>a o</w:t>
            </w:r>
            <w:r w:rsidR="00F90AA2" w:rsidRPr="004744B4">
              <w:rPr>
                <w:rFonts w:ascii="Verdana" w:hAnsi="Verdana"/>
                <w:noProof/>
                <w:sz w:val="17"/>
                <w:szCs w:val="17"/>
                <w:lang w:val="fr-FR"/>
              </w:rPr>
              <w:t>u</w:t>
            </w:r>
            <w:r w:rsidRPr="004744B4">
              <w:rPr>
                <w:rFonts w:ascii="Verdana" w:hAnsi="Verdana"/>
                <w:noProof/>
                <w:sz w:val="17"/>
                <w:szCs w:val="17"/>
                <w:lang w:val="fr-FR"/>
              </w:rPr>
              <w:t xml:space="preserve"> c</w:t>
            </w:r>
          </w:p>
        </w:tc>
      </w:tr>
      <w:tr w:rsidR="005F7135" w:rsidRPr="004744B4"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r</w:t>
            </w:r>
          </w:p>
        </w:tc>
        <w:tc>
          <w:tcPr>
            <w:tcW w:w="7378" w:type="dxa"/>
            <w:shd w:val="clear" w:color="auto" w:fill="auto"/>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a</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g</w:t>
            </w:r>
          </w:p>
        </w:tc>
      </w:tr>
      <w:tr w:rsidR="005F7135" w:rsidRPr="004744B4"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w</w:t>
            </w:r>
          </w:p>
        </w:tc>
        <w:tc>
          <w:tcPr>
            <w:tcW w:w="7378" w:type="dxa"/>
            <w:shd w:val="clear" w:color="auto" w:fill="auto"/>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a</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t/u</w:t>
            </w:r>
          </w:p>
        </w:tc>
      </w:tr>
      <w:tr w:rsidR="005F7135" w:rsidRPr="004744B4"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s</w:t>
            </w:r>
          </w:p>
        </w:tc>
        <w:tc>
          <w:tcPr>
            <w:tcW w:w="7378" w:type="dxa"/>
            <w:shd w:val="clear" w:color="auto" w:fill="auto"/>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c</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g</w:t>
            </w:r>
          </w:p>
        </w:tc>
      </w:tr>
      <w:tr w:rsidR="005F7135" w:rsidRPr="004744B4"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y</w:t>
            </w:r>
          </w:p>
        </w:tc>
        <w:tc>
          <w:tcPr>
            <w:tcW w:w="7378" w:type="dxa"/>
            <w:shd w:val="clear" w:color="auto" w:fill="auto"/>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c</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t/u</w:t>
            </w:r>
          </w:p>
        </w:tc>
      </w:tr>
      <w:tr w:rsidR="005F7135" w:rsidRPr="004744B4"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k</w:t>
            </w:r>
          </w:p>
        </w:tc>
        <w:tc>
          <w:tcPr>
            <w:tcW w:w="7378" w:type="dxa"/>
            <w:shd w:val="clear" w:color="auto" w:fill="auto"/>
          </w:tcPr>
          <w:p w:rsidR="005F7135" w:rsidRPr="004744B4" w:rsidRDefault="005F7135" w:rsidP="00F90AA2">
            <w:pPr>
              <w:rPr>
                <w:rFonts w:ascii="Verdana" w:hAnsi="Verdana"/>
                <w:noProof/>
                <w:sz w:val="17"/>
                <w:szCs w:val="17"/>
                <w:lang w:val="fr-FR"/>
              </w:rPr>
            </w:pPr>
            <w:r w:rsidRPr="004744B4">
              <w:rPr>
                <w:rFonts w:ascii="Verdana" w:hAnsi="Verdana"/>
                <w:noProof/>
                <w:sz w:val="17"/>
                <w:szCs w:val="17"/>
                <w:lang w:val="fr-FR"/>
              </w:rPr>
              <w:t>g o</w:t>
            </w:r>
            <w:r w:rsidR="00F90AA2" w:rsidRPr="004744B4">
              <w:rPr>
                <w:rFonts w:ascii="Verdana" w:hAnsi="Verdana"/>
                <w:noProof/>
                <w:sz w:val="17"/>
                <w:szCs w:val="17"/>
                <w:lang w:val="fr-FR"/>
              </w:rPr>
              <w:t>u</w:t>
            </w:r>
            <w:r w:rsidRPr="004744B4">
              <w:rPr>
                <w:rFonts w:ascii="Verdana" w:hAnsi="Verdana"/>
                <w:noProof/>
                <w:sz w:val="17"/>
                <w:szCs w:val="17"/>
                <w:lang w:val="fr-FR"/>
              </w:rPr>
              <w:t xml:space="preserve"> t/u</w:t>
            </w:r>
          </w:p>
        </w:tc>
      </w:tr>
      <w:tr w:rsidR="005F7135" w:rsidRPr="00150BDD"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v</w:t>
            </w:r>
          </w:p>
        </w:tc>
        <w:tc>
          <w:tcPr>
            <w:tcW w:w="7378" w:type="dxa"/>
            <w:shd w:val="clear" w:color="auto" w:fill="auto"/>
          </w:tcPr>
          <w:p w:rsidR="005F7135" w:rsidRPr="004744B4" w:rsidRDefault="005F7135" w:rsidP="00FE2BD7">
            <w:pPr>
              <w:rPr>
                <w:rFonts w:ascii="Verdana" w:hAnsi="Verdana"/>
                <w:noProof/>
                <w:sz w:val="17"/>
                <w:szCs w:val="17"/>
                <w:lang w:val="fr-FR"/>
              </w:rPr>
            </w:pPr>
            <w:r w:rsidRPr="004744B4">
              <w:rPr>
                <w:rFonts w:ascii="Verdana" w:hAnsi="Verdana"/>
                <w:noProof/>
                <w:sz w:val="17"/>
                <w:szCs w:val="17"/>
                <w:lang w:val="fr-FR"/>
              </w:rPr>
              <w:t>a</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c o</w:t>
            </w:r>
            <w:r w:rsidR="00F90AA2" w:rsidRPr="004744B4">
              <w:rPr>
                <w:rFonts w:ascii="Verdana" w:hAnsi="Verdana"/>
                <w:noProof/>
                <w:sz w:val="17"/>
                <w:szCs w:val="17"/>
                <w:lang w:val="fr-FR"/>
              </w:rPr>
              <w:t>u</w:t>
            </w:r>
            <w:r w:rsidRPr="004744B4">
              <w:rPr>
                <w:rFonts w:ascii="Verdana" w:hAnsi="Verdana"/>
                <w:noProof/>
                <w:sz w:val="17"/>
                <w:szCs w:val="17"/>
                <w:lang w:val="fr-FR"/>
              </w:rPr>
              <w:t xml:space="preserve"> g; </w:t>
            </w:r>
            <w:r w:rsidR="005B600A" w:rsidRPr="004744B4">
              <w:rPr>
                <w:rFonts w:ascii="Verdana" w:hAnsi="Verdana"/>
                <w:noProof/>
                <w:sz w:val="17"/>
                <w:szCs w:val="17"/>
                <w:lang w:val="fr-FR"/>
              </w:rPr>
              <w:t xml:space="preserve"> </w:t>
            </w:r>
            <w:r w:rsidR="00F90AA2" w:rsidRPr="004744B4">
              <w:rPr>
                <w:rFonts w:ascii="Verdana" w:hAnsi="Verdana"/>
                <w:noProof/>
                <w:sz w:val="17"/>
                <w:szCs w:val="17"/>
                <w:lang w:val="fr-FR"/>
              </w:rPr>
              <w:t xml:space="preserve">et non </w:t>
            </w:r>
            <w:r w:rsidRPr="004744B4">
              <w:rPr>
                <w:rFonts w:ascii="Verdana" w:hAnsi="Verdana"/>
                <w:noProof/>
                <w:sz w:val="17"/>
                <w:szCs w:val="17"/>
                <w:lang w:val="fr-FR"/>
              </w:rPr>
              <w:t>t/u</w:t>
            </w:r>
          </w:p>
        </w:tc>
      </w:tr>
      <w:tr w:rsidR="005F7135" w:rsidRPr="00150BDD"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h</w:t>
            </w:r>
          </w:p>
        </w:tc>
        <w:tc>
          <w:tcPr>
            <w:tcW w:w="7378" w:type="dxa"/>
            <w:shd w:val="clear" w:color="auto" w:fill="auto"/>
          </w:tcPr>
          <w:p w:rsidR="005F7135" w:rsidRPr="004744B4" w:rsidRDefault="005F7135" w:rsidP="00FE2BD7">
            <w:pPr>
              <w:rPr>
                <w:rFonts w:ascii="Verdana" w:hAnsi="Verdana"/>
                <w:noProof/>
                <w:sz w:val="17"/>
                <w:szCs w:val="17"/>
                <w:lang w:val="fr-FR"/>
              </w:rPr>
            </w:pPr>
            <w:r w:rsidRPr="004744B4">
              <w:rPr>
                <w:rFonts w:ascii="Verdana" w:hAnsi="Verdana"/>
                <w:noProof/>
                <w:sz w:val="17"/>
                <w:szCs w:val="17"/>
                <w:lang w:val="fr-FR"/>
              </w:rPr>
              <w:t>a</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c</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t/u; </w:t>
            </w:r>
            <w:r w:rsidR="005B600A" w:rsidRPr="004744B4">
              <w:rPr>
                <w:rFonts w:ascii="Verdana" w:hAnsi="Verdana"/>
                <w:noProof/>
                <w:sz w:val="17"/>
                <w:szCs w:val="17"/>
                <w:lang w:val="fr-FR"/>
              </w:rPr>
              <w:t xml:space="preserve"> </w:t>
            </w:r>
            <w:r w:rsidR="00F90AA2" w:rsidRPr="004744B4">
              <w:rPr>
                <w:rFonts w:ascii="Verdana" w:hAnsi="Verdana"/>
                <w:noProof/>
                <w:sz w:val="17"/>
                <w:szCs w:val="17"/>
                <w:lang w:val="fr-FR"/>
              </w:rPr>
              <w:t>et non</w:t>
            </w:r>
            <w:r w:rsidRPr="004744B4">
              <w:rPr>
                <w:rFonts w:ascii="Verdana" w:hAnsi="Verdana"/>
                <w:noProof/>
                <w:sz w:val="17"/>
                <w:szCs w:val="17"/>
                <w:lang w:val="fr-FR"/>
              </w:rPr>
              <w:t xml:space="preserve"> g</w:t>
            </w:r>
          </w:p>
        </w:tc>
      </w:tr>
      <w:tr w:rsidR="005F7135" w:rsidRPr="00150BDD"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d</w:t>
            </w:r>
          </w:p>
        </w:tc>
        <w:tc>
          <w:tcPr>
            <w:tcW w:w="7378" w:type="dxa"/>
            <w:shd w:val="clear" w:color="auto" w:fill="auto"/>
          </w:tcPr>
          <w:p w:rsidR="005F7135" w:rsidRPr="004744B4" w:rsidRDefault="005F7135" w:rsidP="00FE2BD7">
            <w:pPr>
              <w:rPr>
                <w:rFonts w:ascii="Verdana" w:hAnsi="Verdana"/>
                <w:noProof/>
                <w:sz w:val="17"/>
                <w:szCs w:val="17"/>
                <w:lang w:val="fr-FR"/>
              </w:rPr>
            </w:pPr>
            <w:r w:rsidRPr="004744B4">
              <w:rPr>
                <w:rFonts w:ascii="Verdana" w:hAnsi="Verdana"/>
                <w:noProof/>
                <w:sz w:val="17"/>
                <w:szCs w:val="17"/>
                <w:lang w:val="fr-FR"/>
              </w:rPr>
              <w:t>a</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g</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t/u; </w:t>
            </w:r>
            <w:r w:rsidR="005B600A" w:rsidRPr="004744B4">
              <w:rPr>
                <w:rFonts w:ascii="Verdana" w:hAnsi="Verdana"/>
                <w:noProof/>
                <w:sz w:val="17"/>
                <w:szCs w:val="17"/>
                <w:lang w:val="fr-FR"/>
              </w:rPr>
              <w:t xml:space="preserve"> </w:t>
            </w:r>
            <w:r w:rsidR="00F90AA2" w:rsidRPr="004744B4">
              <w:rPr>
                <w:rFonts w:ascii="Verdana" w:hAnsi="Verdana"/>
                <w:noProof/>
                <w:sz w:val="17"/>
                <w:szCs w:val="17"/>
                <w:lang w:val="fr-FR"/>
              </w:rPr>
              <w:t xml:space="preserve">et non </w:t>
            </w:r>
            <w:r w:rsidRPr="004744B4">
              <w:rPr>
                <w:rFonts w:ascii="Verdana" w:hAnsi="Verdana"/>
                <w:noProof/>
                <w:sz w:val="17"/>
                <w:szCs w:val="17"/>
                <w:lang w:val="fr-FR"/>
              </w:rPr>
              <w:t>c</w:t>
            </w:r>
          </w:p>
        </w:tc>
      </w:tr>
      <w:tr w:rsidR="005F7135" w:rsidRPr="00150BDD"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b</w:t>
            </w:r>
          </w:p>
        </w:tc>
        <w:tc>
          <w:tcPr>
            <w:tcW w:w="7378" w:type="dxa"/>
            <w:shd w:val="clear" w:color="auto" w:fill="auto"/>
          </w:tcPr>
          <w:p w:rsidR="005F7135" w:rsidRPr="004744B4" w:rsidRDefault="005F7135" w:rsidP="00FE2BD7">
            <w:pPr>
              <w:rPr>
                <w:rFonts w:ascii="Verdana" w:hAnsi="Verdana"/>
                <w:noProof/>
                <w:sz w:val="17"/>
                <w:szCs w:val="17"/>
                <w:lang w:val="fr-FR"/>
              </w:rPr>
            </w:pPr>
            <w:r w:rsidRPr="004744B4">
              <w:rPr>
                <w:rFonts w:ascii="Verdana" w:hAnsi="Verdana"/>
                <w:noProof/>
                <w:sz w:val="17"/>
                <w:szCs w:val="17"/>
                <w:lang w:val="fr-FR"/>
              </w:rPr>
              <w:t>c</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g</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t/u; </w:t>
            </w:r>
            <w:r w:rsidR="005B600A" w:rsidRPr="004744B4">
              <w:rPr>
                <w:rFonts w:ascii="Verdana" w:hAnsi="Verdana"/>
                <w:noProof/>
                <w:sz w:val="17"/>
                <w:szCs w:val="17"/>
                <w:lang w:val="fr-FR"/>
              </w:rPr>
              <w:t xml:space="preserve"> </w:t>
            </w:r>
            <w:r w:rsidR="00F90AA2" w:rsidRPr="004744B4">
              <w:rPr>
                <w:rFonts w:ascii="Verdana" w:hAnsi="Verdana"/>
                <w:noProof/>
                <w:sz w:val="17"/>
                <w:szCs w:val="17"/>
                <w:lang w:val="fr-FR"/>
              </w:rPr>
              <w:t xml:space="preserve">et non </w:t>
            </w:r>
            <w:r w:rsidRPr="004744B4">
              <w:rPr>
                <w:rFonts w:ascii="Verdana" w:hAnsi="Verdana"/>
                <w:noProof/>
                <w:sz w:val="17"/>
                <w:szCs w:val="17"/>
                <w:lang w:val="fr-FR"/>
              </w:rPr>
              <w:t>a</w:t>
            </w:r>
          </w:p>
        </w:tc>
      </w:tr>
      <w:tr w:rsidR="005F7135" w:rsidRPr="00150BDD"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n</w:t>
            </w:r>
          </w:p>
        </w:tc>
        <w:tc>
          <w:tcPr>
            <w:tcW w:w="7378" w:type="dxa"/>
            <w:shd w:val="clear" w:color="auto" w:fill="auto"/>
          </w:tcPr>
          <w:p w:rsidR="005F7135" w:rsidRPr="004744B4" w:rsidRDefault="005F7135" w:rsidP="00F90AA2">
            <w:pPr>
              <w:rPr>
                <w:rFonts w:ascii="Verdana" w:hAnsi="Verdana"/>
                <w:noProof/>
                <w:sz w:val="17"/>
                <w:szCs w:val="17"/>
                <w:lang w:val="fr-FR"/>
              </w:rPr>
            </w:pPr>
            <w:r w:rsidRPr="004744B4">
              <w:rPr>
                <w:rFonts w:ascii="Verdana" w:hAnsi="Verdana"/>
                <w:noProof/>
                <w:sz w:val="17"/>
                <w:szCs w:val="17"/>
                <w:lang w:val="fr-FR"/>
              </w:rPr>
              <w:t>a o</w:t>
            </w:r>
            <w:r w:rsidR="00F90AA2" w:rsidRPr="004744B4">
              <w:rPr>
                <w:rFonts w:ascii="Verdana" w:hAnsi="Verdana"/>
                <w:noProof/>
                <w:sz w:val="17"/>
                <w:szCs w:val="17"/>
                <w:lang w:val="fr-FR"/>
              </w:rPr>
              <w:t>u</w:t>
            </w:r>
            <w:r w:rsidRPr="004744B4">
              <w:rPr>
                <w:rFonts w:ascii="Verdana" w:hAnsi="Verdana"/>
                <w:noProof/>
                <w:sz w:val="17"/>
                <w:szCs w:val="17"/>
                <w:lang w:val="fr-FR"/>
              </w:rPr>
              <w:t xml:space="preserve"> c</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g o</w:t>
            </w:r>
            <w:r w:rsidR="00F90AA2" w:rsidRPr="004744B4">
              <w:rPr>
                <w:rFonts w:ascii="Verdana" w:hAnsi="Verdana"/>
                <w:noProof/>
                <w:sz w:val="17"/>
                <w:szCs w:val="17"/>
                <w:lang w:val="fr-FR"/>
              </w:rPr>
              <w:t>u</w:t>
            </w:r>
            <w:r w:rsidRPr="004744B4">
              <w:rPr>
                <w:rFonts w:ascii="Verdana" w:hAnsi="Verdana"/>
                <w:noProof/>
                <w:sz w:val="17"/>
                <w:szCs w:val="17"/>
                <w:lang w:val="fr-FR"/>
              </w:rPr>
              <w:t xml:space="preserve"> t/u; </w:t>
            </w:r>
            <w:r w:rsidR="005B600A" w:rsidRPr="004744B4">
              <w:rPr>
                <w:rFonts w:ascii="Verdana" w:hAnsi="Verdana"/>
                <w:noProof/>
                <w:sz w:val="17"/>
                <w:szCs w:val="17"/>
                <w:lang w:val="fr-FR"/>
              </w:rPr>
              <w:t xml:space="preserve"> </w:t>
            </w:r>
            <w:r w:rsidRPr="004744B4">
              <w:rPr>
                <w:rFonts w:ascii="Verdana" w:hAnsi="Verdana"/>
                <w:noProof/>
                <w:sz w:val="17"/>
                <w:szCs w:val="17"/>
                <w:lang w:val="fr-FR"/>
              </w:rPr>
              <w:t>“unknown” o</w:t>
            </w:r>
            <w:r w:rsidR="00F90AA2" w:rsidRPr="004744B4">
              <w:rPr>
                <w:rFonts w:ascii="Verdana" w:hAnsi="Verdana"/>
                <w:noProof/>
                <w:sz w:val="17"/>
                <w:szCs w:val="17"/>
                <w:lang w:val="fr-FR"/>
              </w:rPr>
              <w:t>u</w:t>
            </w:r>
            <w:r w:rsidRPr="004744B4">
              <w:rPr>
                <w:rFonts w:ascii="Verdana" w:hAnsi="Verdana"/>
                <w:noProof/>
                <w:sz w:val="17"/>
                <w:szCs w:val="17"/>
                <w:lang w:val="fr-FR"/>
              </w:rPr>
              <w:t xml:space="preserve"> “other”</w:t>
            </w:r>
          </w:p>
        </w:tc>
      </w:tr>
    </w:tbl>
    <w:p w:rsidR="005F7135" w:rsidRPr="004744B4" w:rsidRDefault="005F7135" w:rsidP="005F7135">
      <w:pPr>
        <w:pStyle w:val="Heading2"/>
        <w:spacing w:before="170"/>
        <w:rPr>
          <w:noProof/>
          <w:sz w:val="17"/>
          <w:szCs w:val="17"/>
          <w:lang w:val="fr-FR" w:eastAsia="en-US"/>
        </w:rPr>
      </w:pPr>
      <w:bookmarkStart w:id="9" w:name="_Toc526436926"/>
      <w:r w:rsidRPr="004744B4">
        <w:rPr>
          <w:caps w:val="0"/>
          <w:noProof/>
          <w:sz w:val="17"/>
          <w:szCs w:val="17"/>
          <w:lang w:val="fr-FR" w:eastAsia="en-US"/>
        </w:rPr>
        <w:t>SECTION</w:t>
      </w:r>
      <w:r w:rsidR="001F57C2" w:rsidRPr="004744B4">
        <w:rPr>
          <w:caps w:val="0"/>
          <w:noProof/>
          <w:sz w:val="17"/>
          <w:szCs w:val="17"/>
          <w:lang w:val="fr-FR" w:eastAsia="en-US"/>
        </w:rPr>
        <w:t> </w:t>
      </w:r>
      <w:r w:rsidRPr="004744B4">
        <w:rPr>
          <w:caps w:val="0"/>
          <w:noProof/>
          <w:sz w:val="17"/>
          <w:szCs w:val="17"/>
          <w:lang w:val="fr-FR" w:eastAsia="en-US"/>
        </w:rPr>
        <w:t>2</w:t>
      </w:r>
      <w:r w:rsidR="00DA5C65">
        <w:rPr>
          <w:caps w:val="0"/>
          <w:noProof/>
          <w:sz w:val="17"/>
          <w:szCs w:val="17"/>
          <w:lang w:val="fr-FR" w:eastAsia="en-US"/>
        </w:rPr>
        <w:t> :</w:t>
      </w:r>
      <w:r w:rsidRPr="004744B4">
        <w:rPr>
          <w:caps w:val="0"/>
          <w:noProof/>
          <w:sz w:val="17"/>
          <w:szCs w:val="17"/>
          <w:lang w:val="fr-FR" w:eastAsia="en-US"/>
        </w:rPr>
        <w:t xml:space="preserve"> LIST</w:t>
      </w:r>
      <w:r w:rsidR="00F90AA2" w:rsidRPr="004744B4">
        <w:rPr>
          <w:caps w:val="0"/>
          <w:noProof/>
          <w:sz w:val="17"/>
          <w:szCs w:val="17"/>
          <w:lang w:val="fr-FR" w:eastAsia="en-US"/>
        </w:rPr>
        <w:t>E DES</w:t>
      </w:r>
      <w:r w:rsidRPr="004744B4">
        <w:rPr>
          <w:caps w:val="0"/>
          <w:noProof/>
          <w:sz w:val="17"/>
          <w:szCs w:val="17"/>
          <w:lang w:val="fr-FR" w:eastAsia="en-US"/>
        </w:rPr>
        <w:t xml:space="preserve"> NUCL</w:t>
      </w:r>
      <w:r w:rsidR="00F90AA2" w:rsidRPr="004744B4">
        <w:rPr>
          <w:caps w:val="0"/>
          <w:noProof/>
          <w:sz w:val="17"/>
          <w:szCs w:val="17"/>
          <w:lang w:val="fr-FR" w:eastAsia="en-US"/>
        </w:rPr>
        <w:t>É</w:t>
      </w:r>
      <w:r w:rsidRPr="004744B4">
        <w:rPr>
          <w:caps w:val="0"/>
          <w:noProof/>
          <w:sz w:val="17"/>
          <w:szCs w:val="17"/>
          <w:lang w:val="fr-FR" w:eastAsia="en-US"/>
        </w:rPr>
        <w:t>OTIDES</w:t>
      </w:r>
      <w:r w:rsidR="00F90AA2" w:rsidRPr="004744B4">
        <w:rPr>
          <w:caps w:val="0"/>
          <w:noProof/>
          <w:sz w:val="17"/>
          <w:szCs w:val="17"/>
          <w:lang w:val="fr-FR" w:eastAsia="en-US"/>
        </w:rPr>
        <w:t xml:space="preserve"> MODIFIÉS</w:t>
      </w:r>
      <w:bookmarkEnd w:id="9"/>
    </w:p>
    <w:p w:rsidR="00B10FD4" w:rsidRPr="00A10FEB" w:rsidRDefault="00EB1E94" w:rsidP="005F7135">
      <w:pPr>
        <w:spacing w:after="170"/>
        <w:rPr>
          <w:noProof/>
          <w:sz w:val="17"/>
          <w:szCs w:val="17"/>
          <w:lang w:val="fr-FR"/>
        </w:rPr>
      </w:pPr>
      <w:r w:rsidRPr="004744B4">
        <w:rPr>
          <w:noProof/>
          <w:sz w:val="17"/>
          <w:szCs w:val="17"/>
          <w:lang w:val="fr-FR"/>
        </w:rPr>
        <w:t xml:space="preserve">Les </w:t>
      </w:r>
      <w:r w:rsidR="005F7135" w:rsidRPr="004744B4">
        <w:rPr>
          <w:noProof/>
          <w:sz w:val="17"/>
          <w:szCs w:val="17"/>
          <w:lang w:val="fr-FR"/>
        </w:rPr>
        <w:t>abr</w:t>
      </w:r>
      <w:r w:rsidRPr="004744B4">
        <w:rPr>
          <w:noProof/>
          <w:sz w:val="17"/>
          <w:szCs w:val="17"/>
          <w:lang w:val="fr-FR"/>
        </w:rPr>
        <w:t>é</w:t>
      </w:r>
      <w:r w:rsidR="005F7135" w:rsidRPr="004744B4">
        <w:rPr>
          <w:noProof/>
          <w:sz w:val="17"/>
          <w:szCs w:val="17"/>
          <w:lang w:val="fr-FR"/>
        </w:rPr>
        <w:t xml:space="preserve">viations </w:t>
      </w:r>
      <w:r w:rsidRPr="004744B4">
        <w:rPr>
          <w:noProof/>
          <w:sz w:val="17"/>
          <w:szCs w:val="17"/>
          <w:lang w:val="fr-FR"/>
        </w:rPr>
        <w:t>indiquées dans le t</w:t>
      </w:r>
      <w:r w:rsidR="005F7135" w:rsidRPr="004744B4">
        <w:rPr>
          <w:noProof/>
          <w:sz w:val="17"/>
          <w:szCs w:val="17"/>
          <w:lang w:val="fr-FR"/>
        </w:rPr>
        <w:t>able</w:t>
      </w:r>
      <w:r w:rsidRPr="004744B4">
        <w:rPr>
          <w:noProof/>
          <w:sz w:val="17"/>
          <w:szCs w:val="17"/>
          <w:lang w:val="fr-FR"/>
        </w:rPr>
        <w:t>au</w:t>
      </w:r>
      <w:r w:rsidR="005B600A" w:rsidRPr="004744B4">
        <w:rPr>
          <w:noProof/>
          <w:sz w:val="17"/>
          <w:szCs w:val="17"/>
          <w:lang w:val="fr-FR"/>
        </w:rPr>
        <w:t> </w:t>
      </w:r>
      <w:r w:rsidR="005F7135" w:rsidRPr="004744B4">
        <w:rPr>
          <w:noProof/>
          <w:sz w:val="17"/>
          <w:szCs w:val="17"/>
          <w:lang w:val="fr-FR"/>
        </w:rPr>
        <w:t xml:space="preserve">2 </w:t>
      </w:r>
      <w:r w:rsidRPr="004744B4">
        <w:rPr>
          <w:noProof/>
          <w:sz w:val="17"/>
          <w:szCs w:val="17"/>
          <w:lang w:val="fr-FR"/>
        </w:rPr>
        <w:t xml:space="preserve">sont les seules valeurs autorisées pour le qualificateur </w:t>
      </w:r>
      <w:r w:rsidR="005F7135" w:rsidRPr="004744B4">
        <w:rPr>
          <w:noProof/>
          <w:sz w:val="17"/>
          <w:szCs w:val="17"/>
          <w:lang w:val="fr-FR"/>
        </w:rPr>
        <w:t>mod_ba</w:t>
      </w:r>
      <w:r w:rsidR="00B80248" w:rsidRPr="004744B4">
        <w:rPr>
          <w:noProof/>
          <w:sz w:val="17"/>
          <w:szCs w:val="17"/>
          <w:lang w:val="fr-FR"/>
        </w:rPr>
        <w:t>se.  Lo</w:t>
      </w:r>
      <w:r w:rsidR="006D24D1" w:rsidRPr="004744B4">
        <w:rPr>
          <w:noProof/>
          <w:sz w:val="17"/>
          <w:szCs w:val="17"/>
          <w:lang w:val="fr-FR"/>
        </w:rPr>
        <w:t>rsqu</w:t>
      </w:r>
      <w:r w:rsidR="00DA5C65">
        <w:rPr>
          <w:noProof/>
          <w:sz w:val="17"/>
          <w:szCs w:val="17"/>
          <w:lang w:val="fr-FR"/>
        </w:rPr>
        <w:t>’</w:t>
      </w:r>
      <w:r w:rsidR="006D24D1" w:rsidRPr="004744B4">
        <w:rPr>
          <w:noProof/>
          <w:sz w:val="17"/>
          <w:szCs w:val="17"/>
          <w:lang w:val="fr-FR"/>
        </w:rPr>
        <w:t xml:space="preserve">un nucléotide modifié particulier ne figure pas dans le </w:t>
      </w:r>
      <w:r w:rsidR="005F7135" w:rsidRPr="004744B4">
        <w:rPr>
          <w:noProof/>
          <w:sz w:val="17"/>
          <w:szCs w:val="17"/>
          <w:lang w:val="fr-FR"/>
        </w:rPr>
        <w:t>table</w:t>
      </w:r>
      <w:r w:rsidR="006D24D1" w:rsidRPr="004744B4">
        <w:rPr>
          <w:noProof/>
          <w:sz w:val="17"/>
          <w:szCs w:val="17"/>
          <w:lang w:val="fr-FR"/>
        </w:rPr>
        <w:t>au ci</w:t>
      </w:r>
      <w:r w:rsidR="00DA5C65">
        <w:rPr>
          <w:noProof/>
          <w:sz w:val="17"/>
          <w:szCs w:val="17"/>
          <w:lang w:val="fr-FR"/>
        </w:rPr>
        <w:t>-</w:t>
      </w:r>
      <w:r w:rsidR="006D24D1" w:rsidRPr="004744B4">
        <w:rPr>
          <w:noProof/>
          <w:sz w:val="17"/>
          <w:szCs w:val="17"/>
          <w:lang w:val="fr-FR"/>
        </w:rPr>
        <w:t>après</w:t>
      </w:r>
      <w:r w:rsidR="005F7135" w:rsidRPr="004744B4">
        <w:rPr>
          <w:noProof/>
          <w:sz w:val="17"/>
          <w:szCs w:val="17"/>
          <w:lang w:val="fr-FR"/>
        </w:rPr>
        <w:t xml:space="preserve">, </w:t>
      </w:r>
      <w:r w:rsidR="006D24D1" w:rsidRPr="004744B4">
        <w:rPr>
          <w:noProof/>
          <w:sz w:val="17"/>
          <w:szCs w:val="17"/>
          <w:lang w:val="fr-FR"/>
        </w:rPr>
        <w:t xml:space="preserve">il doit </w:t>
      </w:r>
      <w:r w:rsidR="006000CC" w:rsidRPr="004744B4">
        <w:rPr>
          <w:noProof/>
          <w:sz w:val="17"/>
          <w:szCs w:val="17"/>
          <w:lang w:val="fr-FR"/>
        </w:rPr>
        <w:t xml:space="preserve">prendre </w:t>
      </w:r>
      <w:r w:rsidR="006D24D1" w:rsidRPr="004744B4">
        <w:rPr>
          <w:noProof/>
          <w:sz w:val="17"/>
          <w:szCs w:val="17"/>
          <w:lang w:val="fr-FR"/>
        </w:rPr>
        <w:t>pour valeur l</w:t>
      </w:r>
      <w:r w:rsidR="00DA5C65">
        <w:rPr>
          <w:noProof/>
          <w:sz w:val="17"/>
          <w:szCs w:val="17"/>
          <w:lang w:val="fr-FR"/>
        </w:rPr>
        <w:t>’</w:t>
      </w:r>
      <w:r w:rsidR="005F7135" w:rsidRPr="004744B4">
        <w:rPr>
          <w:noProof/>
          <w:sz w:val="17"/>
          <w:szCs w:val="17"/>
          <w:lang w:val="fr-FR"/>
        </w:rPr>
        <w:t>abr</w:t>
      </w:r>
      <w:r w:rsidR="006D24D1" w:rsidRPr="004744B4">
        <w:rPr>
          <w:noProof/>
          <w:sz w:val="17"/>
          <w:szCs w:val="17"/>
          <w:lang w:val="fr-FR"/>
        </w:rPr>
        <w:t>é</w:t>
      </w:r>
      <w:r w:rsidR="005F7135" w:rsidRPr="004744B4">
        <w:rPr>
          <w:noProof/>
          <w:sz w:val="17"/>
          <w:szCs w:val="17"/>
          <w:lang w:val="fr-FR"/>
        </w:rPr>
        <w:t xml:space="preserve">viation “OTHER”.  </w:t>
      </w:r>
      <w:r w:rsidR="006D24D1" w:rsidRPr="004744B4">
        <w:rPr>
          <w:noProof/>
          <w:sz w:val="17"/>
          <w:szCs w:val="17"/>
          <w:lang w:val="fr-FR"/>
        </w:rPr>
        <w:t>Si l</w:t>
      </w:r>
      <w:r w:rsidR="00DA5C65">
        <w:rPr>
          <w:noProof/>
          <w:sz w:val="17"/>
          <w:szCs w:val="17"/>
          <w:lang w:val="fr-FR"/>
        </w:rPr>
        <w:t>’</w:t>
      </w:r>
      <w:r w:rsidR="005F7135" w:rsidRPr="004744B4">
        <w:rPr>
          <w:noProof/>
          <w:sz w:val="17"/>
          <w:szCs w:val="17"/>
          <w:lang w:val="fr-FR"/>
        </w:rPr>
        <w:t>abr</w:t>
      </w:r>
      <w:r w:rsidR="006D24D1" w:rsidRPr="004744B4">
        <w:rPr>
          <w:noProof/>
          <w:sz w:val="17"/>
          <w:szCs w:val="17"/>
          <w:lang w:val="fr-FR"/>
        </w:rPr>
        <w:t>é</w:t>
      </w:r>
      <w:r w:rsidR="005F7135" w:rsidRPr="004744B4">
        <w:rPr>
          <w:noProof/>
          <w:sz w:val="17"/>
          <w:szCs w:val="17"/>
          <w:lang w:val="fr-FR"/>
        </w:rPr>
        <w:t xml:space="preserve">viation </w:t>
      </w:r>
      <w:r w:rsidR="006D24D1" w:rsidRPr="004744B4">
        <w:rPr>
          <w:noProof/>
          <w:sz w:val="17"/>
          <w:szCs w:val="17"/>
          <w:lang w:val="fr-FR"/>
        </w:rPr>
        <w:t>est</w:t>
      </w:r>
      <w:r w:rsidR="005F7135" w:rsidRPr="004744B4">
        <w:rPr>
          <w:noProof/>
          <w:sz w:val="17"/>
          <w:szCs w:val="17"/>
          <w:lang w:val="fr-FR"/>
        </w:rPr>
        <w:t xml:space="preserve"> “OTHER”</w:t>
      </w:r>
      <w:r w:rsidR="00430C8A" w:rsidRPr="004744B4">
        <w:rPr>
          <w:noProof/>
          <w:sz w:val="17"/>
          <w:szCs w:val="17"/>
          <w:lang w:val="fr-FR"/>
        </w:rPr>
        <w:t>,</w:t>
      </w:r>
      <w:r w:rsidR="005F7135" w:rsidRPr="004744B4">
        <w:rPr>
          <w:noProof/>
          <w:sz w:val="17"/>
          <w:szCs w:val="17"/>
          <w:lang w:val="fr-FR"/>
        </w:rPr>
        <w:t xml:space="preserve"> </w:t>
      </w:r>
      <w:r w:rsidR="006D24D1" w:rsidRPr="004744B4">
        <w:rPr>
          <w:noProof/>
          <w:sz w:val="17"/>
          <w:szCs w:val="17"/>
          <w:lang w:val="fr-FR"/>
        </w:rPr>
        <w:t xml:space="preserve">le nom complet non abrégé de la base modifiée doit être indiqué </w:t>
      </w:r>
      <w:r w:rsidR="004C1569" w:rsidRPr="004744B4">
        <w:rPr>
          <w:noProof/>
          <w:sz w:val="17"/>
          <w:szCs w:val="17"/>
          <w:lang w:val="fr-FR"/>
        </w:rPr>
        <w:t xml:space="preserve">dans un qualificateur </w:t>
      </w:r>
      <w:r w:rsidR="00FE2BD7" w:rsidRPr="004744B4">
        <w:rPr>
          <w:noProof/>
          <w:sz w:val="17"/>
          <w:szCs w:val="17"/>
          <w:lang w:val="fr-FR"/>
        </w:rPr>
        <w:t>du type</w:t>
      </w:r>
      <w:r w:rsidR="00FE2BD7" w:rsidRPr="00A10FEB">
        <w:rPr>
          <w:noProof/>
          <w:sz w:val="17"/>
          <w:szCs w:val="17"/>
          <w:lang w:val="fr-FR"/>
        </w:rPr>
        <w:t xml:space="preserve"> </w:t>
      </w:r>
      <w:r w:rsidR="005B600A" w:rsidRPr="00A10FEB">
        <w:rPr>
          <w:noProof/>
          <w:sz w:val="17"/>
          <w:szCs w:val="17"/>
          <w:lang w:val="fr-FR"/>
        </w:rPr>
        <w:t>“</w:t>
      </w:r>
      <w:r w:rsidR="004C1569" w:rsidRPr="00A10FEB">
        <w:rPr>
          <w:noProof/>
          <w:sz w:val="17"/>
          <w:szCs w:val="17"/>
          <w:lang w:val="fr-FR"/>
        </w:rPr>
        <w:t>note</w:t>
      </w:r>
      <w:r w:rsidR="005B600A" w:rsidRPr="00A10FEB">
        <w:rPr>
          <w:noProof/>
          <w:sz w:val="17"/>
          <w:szCs w:val="17"/>
          <w:lang w:val="fr-FR"/>
        </w:rPr>
        <w:t>”.</w:t>
      </w:r>
      <w:r w:rsidR="005F7135" w:rsidRPr="00A10FEB">
        <w:rPr>
          <w:noProof/>
          <w:sz w:val="17"/>
          <w:szCs w:val="17"/>
          <w:lang w:val="fr-FR"/>
        </w:rPr>
        <w:t xml:space="preserve">  </w:t>
      </w:r>
      <w:r w:rsidR="004C1569" w:rsidRPr="00A10FEB">
        <w:rPr>
          <w:noProof/>
          <w:sz w:val="17"/>
          <w:szCs w:val="17"/>
          <w:lang w:val="fr-FR"/>
        </w:rPr>
        <w:t xml:space="preserve">Les </w:t>
      </w:r>
      <w:r w:rsidR="005F7135" w:rsidRPr="00A10FEB">
        <w:rPr>
          <w:noProof/>
          <w:sz w:val="17"/>
          <w:szCs w:val="17"/>
          <w:lang w:val="fr-FR"/>
        </w:rPr>
        <w:t>abr</w:t>
      </w:r>
      <w:r w:rsidR="004C1569" w:rsidRPr="00A10FEB">
        <w:rPr>
          <w:noProof/>
          <w:sz w:val="17"/>
          <w:szCs w:val="17"/>
          <w:lang w:val="fr-FR"/>
        </w:rPr>
        <w:t>é</w:t>
      </w:r>
      <w:r w:rsidR="005F7135" w:rsidRPr="00A10FEB">
        <w:rPr>
          <w:noProof/>
          <w:sz w:val="17"/>
          <w:szCs w:val="17"/>
          <w:lang w:val="fr-FR"/>
        </w:rPr>
        <w:t xml:space="preserve">viations </w:t>
      </w:r>
      <w:r w:rsidR="006000CC" w:rsidRPr="00A10FEB">
        <w:rPr>
          <w:noProof/>
          <w:sz w:val="17"/>
          <w:szCs w:val="17"/>
          <w:lang w:val="fr-FR"/>
        </w:rPr>
        <w:t>indiquées dans le t</w:t>
      </w:r>
      <w:r w:rsidR="005F7135" w:rsidRPr="00A10FEB">
        <w:rPr>
          <w:noProof/>
          <w:sz w:val="17"/>
          <w:szCs w:val="17"/>
          <w:lang w:val="fr-FR"/>
        </w:rPr>
        <w:t>able</w:t>
      </w:r>
      <w:r w:rsidR="006000CC" w:rsidRPr="00A10FEB">
        <w:rPr>
          <w:noProof/>
          <w:sz w:val="17"/>
          <w:szCs w:val="17"/>
          <w:lang w:val="fr-FR"/>
        </w:rPr>
        <w:t>au</w:t>
      </w:r>
      <w:r w:rsidR="005B600A" w:rsidRPr="00A10FEB">
        <w:rPr>
          <w:noProof/>
          <w:sz w:val="17"/>
          <w:szCs w:val="17"/>
          <w:lang w:val="fr-FR"/>
        </w:rPr>
        <w:t> </w:t>
      </w:r>
      <w:r w:rsidR="005F7135" w:rsidRPr="00A10FEB">
        <w:rPr>
          <w:noProof/>
          <w:sz w:val="17"/>
          <w:szCs w:val="17"/>
          <w:lang w:val="fr-FR"/>
        </w:rPr>
        <w:t xml:space="preserve">2 </w:t>
      </w:r>
      <w:r w:rsidR="006000CC" w:rsidRPr="00A10FEB">
        <w:rPr>
          <w:noProof/>
          <w:sz w:val="17"/>
          <w:szCs w:val="17"/>
          <w:lang w:val="fr-FR"/>
        </w:rPr>
        <w:t xml:space="preserve">ne doivent pas être employées dans la </w:t>
      </w:r>
      <w:r w:rsidR="005F7135" w:rsidRPr="00A10FEB">
        <w:rPr>
          <w:noProof/>
          <w:sz w:val="17"/>
          <w:szCs w:val="17"/>
          <w:lang w:val="fr-FR"/>
        </w:rPr>
        <w:t>s</w:t>
      </w:r>
      <w:r w:rsidR="006000CC" w:rsidRPr="00A10FEB">
        <w:rPr>
          <w:noProof/>
          <w:sz w:val="17"/>
          <w:szCs w:val="17"/>
          <w:lang w:val="fr-FR"/>
        </w:rPr>
        <w:t>é</w:t>
      </w:r>
      <w:r w:rsidR="005F7135" w:rsidRPr="00A10FEB">
        <w:rPr>
          <w:noProof/>
          <w:sz w:val="17"/>
          <w:szCs w:val="17"/>
          <w:lang w:val="fr-FR"/>
        </w:rPr>
        <w:t xml:space="preserve">quence </w:t>
      </w:r>
      <w:r w:rsidR="006000CC" w:rsidRPr="00A10FEB">
        <w:rPr>
          <w:noProof/>
          <w:sz w:val="17"/>
          <w:szCs w:val="17"/>
          <w:lang w:val="fr-FR"/>
        </w:rPr>
        <w:t>elle</w:t>
      </w:r>
      <w:r w:rsidR="00DA5C65">
        <w:rPr>
          <w:noProof/>
          <w:sz w:val="17"/>
          <w:szCs w:val="17"/>
          <w:lang w:val="fr-FR"/>
        </w:rPr>
        <w:t>-</w:t>
      </w:r>
      <w:r w:rsidR="006000CC" w:rsidRPr="00A10FEB">
        <w:rPr>
          <w:noProof/>
          <w:sz w:val="17"/>
          <w:szCs w:val="17"/>
          <w:lang w:val="fr-FR"/>
        </w:rPr>
        <w:t>même</w:t>
      </w:r>
      <w:r w:rsidR="005F7135" w:rsidRPr="00A10FEB">
        <w:rPr>
          <w:noProof/>
          <w:sz w:val="17"/>
          <w:szCs w:val="17"/>
          <w:lang w:val="fr-FR"/>
        </w:rPr>
        <w:t>.</w:t>
      </w:r>
    </w:p>
    <w:p w:rsidR="005F7135" w:rsidRPr="00A10FEB" w:rsidRDefault="005F7135" w:rsidP="005F7135">
      <w:pPr>
        <w:spacing w:after="120"/>
        <w:rPr>
          <w:noProof/>
          <w:sz w:val="17"/>
          <w:szCs w:val="17"/>
          <w:lang w:val="fr-FR"/>
        </w:rPr>
      </w:pPr>
      <w:r w:rsidRPr="00A10FEB">
        <w:rPr>
          <w:noProof/>
          <w:sz w:val="17"/>
          <w:szCs w:val="17"/>
          <w:lang w:val="fr-FR"/>
        </w:rPr>
        <w:t>Table</w:t>
      </w:r>
      <w:r w:rsidR="006000CC" w:rsidRPr="00A10FEB">
        <w:rPr>
          <w:noProof/>
          <w:sz w:val="17"/>
          <w:szCs w:val="17"/>
          <w:lang w:val="fr-FR"/>
        </w:rPr>
        <w:t>au</w:t>
      </w:r>
      <w:r w:rsidR="005B600A" w:rsidRPr="00A10FEB">
        <w:rPr>
          <w:noProof/>
          <w:sz w:val="17"/>
          <w:szCs w:val="17"/>
          <w:lang w:val="fr-FR"/>
        </w:rPr>
        <w:t> </w:t>
      </w:r>
      <w:r w:rsidRPr="00A10FEB">
        <w:rPr>
          <w:noProof/>
          <w:sz w:val="17"/>
          <w:szCs w:val="17"/>
          <w:lang w:val="fr-FR"/>
        </w:rPr>
        <w:t>2</w:t>
      </w:r>
      <w:r w:rsidR="00DA5C65">
        <w:rPr>
          <w:noProof/>
          <w:sz w:val="17"/>
          <w:szCs w:val="17"/>
          <w:lang w:val="fr-FR"/>
        </w:rPr>
        <w:t> :</w:t>
      </w:r>
      <w:r w:rsidRPr="00A10FEB">
        <w:rPr>
          <w:noProof/>
          <w:sz w:val="17"/>
          <w:szCs w:val="17"/>
          <w:lang w:val="fr-FR"/>
        </w:rPr>
        <w:t xml:space="preserve"> List</w:t>
      </w:r>
      <w:r w:rsidR="006000CC" w:rsidRPr="00A10FEB">
        <w:rPr>
          <w:noProof/>
          <w:sz w:val="17"/>
          <w:szCs w:val="17"/>
          <w:lang w:val="fr-FR"/>
        </w:rPr>
        <w:t>e</w:t>
      </w:r>
      <w:r w:rsidRPr="00A10FEB">
        <w:rPr>
          <w:noProof/>
          <w:sz w:val="17"/>
          <w:szCs w:val="17"/>
          <w:lang w:val="fr-FR"/>
        </w:rPr>
        <w:t xml:space="preserve"> </w:t>
      </w:r>
      <w:r w:rsidR="006000CC" w:rsidRPr="00A10FEB">
        <w:rPr>
          <w:noProof/>
          <w:sz w:val="17"/>
          <w:szCs w:val="17"/>
          <w:lang w:val="fr-FR"/>
        </w:rPr>
        <w:t>des nuclé</w:t>
      </w:r>
      <w:r w:rsidRPr="00A10FEB">
        <w:rPr>
          <w:noProof/>
          <w:sz w:val="17"/>
          <w:szCs w:val="17"/>
          <w:lang w:val="fr-FR"/>
        </w:rPr>
        <w:t>otides</w:t>
      </w:r>
      <w:r w:rsidR="006000CC" w:rsidRPr="00A10FEB">
        <w:rPr>
          <w:noProof/>
          <w:sz w:val="17"/>
          <w:szCs w:val="17"/>
          <w:lang w:val="fr-FR"/>
        </w:rPr>
        <w:t xml:space="preserve"> modifiés</w:t>
      </w:r>
    </w:p>
    <w:tbl>
      <w:tblPr>
        <w:tblW w:w="0" w:type="auto"/>
        <w:jc w:val="center"/>
        <w:tblLook w:val="0000" w:firstRow="0" w:lastRow="0" w:firstColumn="0" w:lastColumn="0" w:noHBand="0" w:noVBand="0"/>
      </w:tblPr>
      <w:tblGrid>
        <w:gridCol w:w="1672"/>
        <w:gridCol w:w="7348"/>
      </w:tblGrid>
      <w:tr w:rsidR="005F7135" w:rsidRPr="004744B4" w:rsidTr="00D874E9">
        <w:trPr>
          <w:trHeight w:hRule="exact" w:val="302"/>
          <w:tblHeader/>
          <w:jc w:val="center"/>
        </w:trPr>
        <w:tc>
          <w:tcPr>
            <w:tcW w:w="167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5F7135" w:rsidRPr="004744B4" w:rsidRDefault="006000CC" w:rsidP="006000CC">
            <w:pPr>
              <w:spacing w:before="40" w:after="40"/>
              <w:jc w:val="center"/>
              <w:rPr>
                <w:rFonts w:ascii="Verdana" w:eastAsia="Batang" w:hAnsi="Verdana" w:cs="Times New Roman"/>
                <w:b/>
                <w:noProof/>
                <w:sz w:val="17"/>
                <w:lang w:val="fr-FR" w:eastAsia="en-US"/>
              </w:rPr>
            </w:pPr>
            <w:r w:rsidRPr="004744B4">
              <w:rPr>
                <w:rFonts w:ascii="Verdana" w:eastAsia="Batang" w:hAnsi="Verdana" w:cs="Times New Roman"/>
                <w:b/>
                <w:noProof/>
                <w:sz w:val="17"/>
                <w:lang w:val="fr-FR" w:eastAsia="en-US"/>
              </w:rPr>
              <w:t>Ab</w:t>
            </w:r>
            <w:r w:rsidR="005F7135" w:rsidRPr="004744B4">
              <w:rPr>
                <w:rFonts w:ascii="Verdana" w:eastAsia="Batang" w:hAnsi="Verdana" w:cs="Times New Roman"/>
                <w:b/>
                <w:noProof/>
                <w:sz w:val="17"/>
                <w:lang w:val="fr-FR" w:eastAsia="en-US"/>
              </w:rPr>
              <w:t>r</w:t>
            </w:r>
            <w:r w:rsidRPr="004744B4">
              <w:rPr>
                <w:rFonts w:ascii="Verdana" w:eastAsia="Batang" w:hAnsi="Verdana" w:cs="Times New Roman"/>
                <w:b/>
                <w:noProof/>
                <w:sz w:val="17"/>
                <w:lang w:val="fr-FR" w:eastAsia="en-US"/>
              </w:rPr>
              <w:t>é</w:t>
            </w:r>
            <w:r w:rsidR="005F7135" w:rsidRPr="004744B4">
              <w:rPr>
                <w:rFonts w:ascii="Verdana" w:eastAsia="Batang" w:hAnsi="Verdana" w:cs="Times New Roman"/>
                <w:b/>
                <w:noProof/>
                <w:sz w:val="17"/>
                <w:lang w:val="fr-FR" w:eastAsia="en-US"/>
              </w:rPr>
              <w:t>viation</w:t>
            </w:r>
          </w:p>
        </w:tc>
        <w:tc>
          <w:tcPr>
            <w:tcW w:w="734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5F7135" w:rsidRPr="004744B4" w:rsidRDefault="005F7135" w:rsidP="006000CC">
            <w:pPr>
              <w:spacing w:before="40" w:after="40"/>
              <w:jc w:val="center"/>
              <w:rPr>
                <w:rFonts w:ascii="Verdana" w:eastAsia="Batang" w:hAnsi="Verdana" w:cs="Times New Roman"/>
                <w:b/>
                <w:noProof/>
                <w:sz w:val="17"/>
                <w:lang w:val="fr-FR" w:eastAsia="en-US"/>
              </w:rPr>
            </w:pPr>
            <w:r w:rsidRPr="004744B4">
              <w:rPr>
                <w:rFonts w:ascii="Verdana" w:eastAsia="Batang" w:hAnsi="Verdana" w:cs="Times New Roman"/>
                <w:b/>
                <w:noProof/>
                <w:sz w:val="17"/>
                <w:lang w:val="fr-FR" w:eastAsia="en-US"/>
              </w:rPr>
              <w:t>Nucl</w:t>
            </w:r>
            <w:r w:rsidR="006000CC" w:rsidRPr="004744B4">
              <w:rPr>
                <w:rFonts w:ascii="Verdana" w:eastAsia="Batang" w:hAnsi="Verdana" w:cs="Times New Roman"/>
                <w:b/>
                <w:noProof/>
                <w:sz w:val="17"/>
                <w:lang w:val="fr-FR" w:eastAsia="en-US"/>
              </w:rPr>
              <w:t>é</w:t>
            </w:r>
            <w:r w:rsidRPr="004744B4">
              <w:rPr>
                <w:rFonts w:ascii="Verdana" w:eastAsia="Batang" w:hAnsi="Verdana" w:cs="Times New Roman"/>
                <w:b/>
                <w:noProof/>
                <w:sz w:val="17"/>
                <w:lang w:val="fr-FR" w:eastAsia="en-US"/>
              </w:rPr>
              <w:t>otide</w:t>
            </w:r>
            <w:r w:rsidR="006000CC" w:rsidRPr="004744B4">
              <w:rPr>
                <w:rFonts w:ascii="Verdana" w:eastAsia="Batang" w:hAnsi="Verdana" w:cs="Times New Roman"/>
                <w:b/>
                <w:noProof/>
                <w:sz w:val="17"/>
                <w:lang w:val="fr-FR" w:eastAsia="en-US"/>
              </w:rPr>
              <w:t xml:space="preserve"> modifié</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ac4c</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4</w:t>
            </w:r>
            <w:r w:rsidR="00DA5C65">
              <w:rPr>
                <w:rFonts w:ascii="Verdana" w:hAnsi="Verdana"/>
                <w:noProof/>
                <w:sz w:val="17"/>
                <w:szCs w:val="17"/>
                <w:lang w:val="fr-FR"/>
              </w:rPr>
              <w:t>-</w:t>
            </w:r>
            <w:r w:rsidRPr="004744B4">
              <w:rPr>
                <w:rFonts w:ascii="Verdana" w:hAnsi="Verdana"/>
                <w:noProof/>
                <w:sz w:val="17"/>
                <w:szCs w:val="17"/>
                <w:lang w:val="fr-FR"/>
              </w:rPr>
              <w:t>acetylcytidine</w:t>
            </w:r>
          </w:p>
        </w:tc>
      </w:tr>
      <w:tr w:rsidR="005F7135" w:rsidRPr="004744B4" w:rsidTr="00D874E9">
        <w:trPr>
          <w:trHeight w:hRule="exact" w:val="293"/>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chm5u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(carboxyhydroxylmethyl)uridine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cm</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O</w:t>
            </w:r>
            <w:r w:rsidR="00DA5C65">
              <w:rPr>
                <w:rFonts w:ascii="Verdana" w:hAnsi="Verdana"/>
                <w:noProof/>
                <w:sz w:val="17"/>
                <w:szCs w:val="17"/>
                <w:lang w:val="fr-FR"/>
              </w:rPr>
              <w:t>-</w:t>
            </w:r>
            <w:r w:rsidRPr="004744B4">
              <w:rPr>
                <w:rFonts w:ascii="Verdana" w:hAnsi="Verdana"/>
                <w:noProof/>
                <w:sz w:val="17"/>
                <w:szCs w:val="17"/>
                <w:lang w:val="fr-FR"/>
              </w:rPr>
              <w:t>methylcytidine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cmnm5s2u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carboxymethylaminomethyl</w:t>
            </w:r>
            <w:r w:rsidR="00DA5C65">
              <w:rPr>
                <w:rFonts w:ascii="Verdana" w:hAnsi="Verdana"/>
                <w:noProof/>
                <w:sz w:val="17"/>
                <w:szCs w:val="17"/>
                <w:lang w:val="fr-FR"/>
              </w:rPr>
              <w:t>-</w:t>
            </w: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thiouridine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cmnm5u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carboxymethylaminomethyluridine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dhu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dihydrouridine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fm</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O</w:t>
            </w:r>
            <w:r w:rsidR="00DA5C65">
              <w:rPr>
                <w:rFonts w:ascii="Verdana" w:hAnsi="Verdana"/>
                <w:noProof/>
                <w:sz w:val="17"/>
                <w:szCs w:val="17"/>
                <w:lang w:val="fr-FR"/>
              </w:rPr>
              <w:t>-</w:t>
            </w:r>
            <w:r w:rsidRPr="004744B4">
              <w:rPr>
                <w:rFonts w:ascii="Verdana" w:hAnsi="Verdana"/>
                <w:noProof/>
                <w:sz w:val="17"/>
                <w:szCs w:val="17"/>
                <w:lang w:val="fr-FR"/>
              </w:rPr>
              <w:t>methylpseudouridine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gal q</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beta</w:t>
            </w:r>
            <w:r w:rsidR="00DA5C65">
              <w:rPr>
                <w:rFonts w:ascii="Verdana" w:hAnsi="Verdana"/>
                <w:noProof/>
                <w:sz w:val="17"/>
                <w:szCs w:val="17"/>
                <w:lang w:val="fr-FR"/>
              </w:rPr>
              <w:t>-</w:t>
            </w:r>
            <w:r w:rsidRPr="004744B4">
              <w:rPr>
                <w:rFonts w:ascii="Verdana" w:hAnsi="Verdana"/>
                <w:noProof/>
                <w:sz w:val="17"/>
                <w:szCs w:val="17"/>
                <w:lang w:val="fr-FR"/>
              </w:rPr>
              <w:t>D</w:t>
            </w:r>
            <w:r w:rsidR="00DA5C65">
              <w:rPr>
                <w:rFonts w:ascii="Verdana" w:hAnsi="Verdana"/>
                <w:noProof/>
                <w:sz w:val="17"/>
                <w:szCs w:val="17"/>
                <w:lang w:val="fr-FR"/>
              </w:rPr>
              <w:t>-</w:t>
            </w:r>
            <w:r w:rsidRPr="004744B4">
              <w:rPr>
                <w:rFonts w:ascii="Verdana" w:hAnsi="Verdana"/>
                <w:noProof/>
                <w:sz w:val="17"/>
                <w:szCs w:val="17"/>
                <w:lang w:val="fr-FR"/>
              </w:rPr>
              <w:t>galactosylqueuosine</w:t>
            </w:r>
          </w:p>
        </w:tc>
      </w:tr>
      <w:tr w:rsidR="005F7135" w:rsidRPr="004744B4" w:rsidTr="00D874E9">
        <w:trPr>
          <w:trHeight w:hRule="exact" w:val="293"/>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gm</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O</w:t>
            </w:r>
            <w:r w:rsidR="00DA5C65">
              <w:rPr>
                <w:rFonts w:ascii="Verdana" w:hAnsi="Verdana"/>
                <w:noProof/>
                <w:sz w:val="17"/>
                <w:szCs w:val="17"/>
                <w:lang w:val="fr-FR"/>
              </w:rPr>
              <w:t>-</w:t>
            </w:r>
            <w:r w:rsidRPr="004744B4">
              <w:rPr>
                <w:rFonts w:ascii="Verdana" w:hAnsi="Verdana"/>
                <w:noProof/>
                <w:sz w:val="17"/>
                <w:szCs w:val="17"/>
                <w:lang w:val="fr-FR"/>
              </w:rPr>
              <w:t>methylguanosine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i</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inosine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i6a</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N6</w:t>
            </w:r>
            <w:r w:rsidR="00DA5C65">
              <w:rPr>
                <w:rFonts w:ascii="Verdana" w:hAnsi="Verdana"/>
                <w:noProof/>
                <w:sz w:val="17"/>
                <w:szCs w:val="17"/>
                <w:lang w:val="fr-FR"/>
              </w:rPr>
              <w:t>-</w:t>
            </w:r>
            <w:r w:rsidRPr="004744B4">
              <w:rPr>
                <w:rFonts w:ascii="Verdana" w:hAnsi="Verdana"/>
                <w:noProof/>
                <w:sz w:val="17"/>
                <w:szCs w:val="17"/>
                <w:lang w:val="fr-FR"/>
              </w:rPr>
              <w:t>isopentenyladenosine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m1a</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1</w:t>
            </w:r>
            <w:r w:rsidR="00DA5C65">
              <w:rPr>
                <w:rFonts w:ascii="Verdana" w:hAnsi="Verdana"/>
                <w:noProof/>
                <w:sz w:val="17"/>
                <w:szCs w:val="17"/>
                <w:lang w:val="fr-FR"/>
              </w:rPr>
              <w:t>-</w:t>
            </w:r>
            <w:r w:rsidRPr="004744B4">
              <w:rPr>
                <w:rFonts w:ascii="Verdana" w:hAnsi="Verdana"/>
                <w:noProof/>
                <w:sz w:val="17"/>
                <w:szCs w:val="17"/>
                <w:lang w:val="fr-FR"/>
              </w:rPr>
              <w:t>methyladenosine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m1f</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1</w:t>
            </w:r>
            <w:r w:rsidR="00DA5C65">
              <w:rPr>
                <w:rFonts w:ascii="Verdana" w:hAnsi="Verdana"/>
                <w:noProof/>
                <w:sz w:val="17"/>
                <w:szCs w:val="17"/>
                <w:lang w:val="fr-FR"/>
              </w:rPr>
              <w:t>-</w:t>
            </w:r>
            <w:r w:rsidRPr="004744B4">
              <w:rPr>
                <w:rFonts w:ascii="Verdana" w:hAnsi="Verdana"/>
                <w:noProof/>
                <w:sz w:val="17"/>
                <w:szCs w:val="17"/>
                <w:lang w:val="fr-FR"/>
              </w:rPr>
              <w:t>methylpseudouridine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m1g</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1</w:t>
            </w:r>
            <w:r w:rsidR="00DA5C65">
              <w:rPr>
                <w:rFonts w:ascii="Verdana" w:hAnsi="Verdana"/>
                <w:noProof/>
                <w:sz w:val="17"/>
                <w:szCs w:val="17"/>
                <w:lang w:val="fr-FR"/>
              </w:rPr>
              <w:t>-</w:t>
            </w:r>
            <w:r w:rsidRPr="004744B4">
              <w:rPr>
                <w:rFonts w:ascii="Verdana" w:hAnsi="Verdana"/>
                <w:noProof/>
                <w:sz w:val="17"/>
                <w:szCs w:val="17"/>
                <w:lang w:val="fr-FR"/>
              </w:rPr>
              <w:t>methylguanosine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m1i</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1</w:t>
            </w:r>
            <w:r w:rsidR="00DA5C65">
              <w:rPr>
                <w:rFonts w:ascii="Verdana" w:hAnsi="Verdana"/>
                <w:noProof/>
                <w:sz w:val="17"/>
                <w:szCs w:val="17"/>
                <w:lang w:val="fr-FR"/>
              </w:rPr>
              <w:t>-</w:t>
            </w:r>
            <w:r w:rsidRPr="004744B4">
              <w:rPr>
                <w:rFonts w:ascii="Verdana" w:hAnsi="Verdana"/>
                <w:noProof/>
                <w:sz w:val="17"/>
                <w:szCs w:val="17"/>
                <w:lang w:val="fr-FR"/>
              </w:rPr>
              <w:t>methylinosine</w:t>
            </w:r>
          </w:p>
        </w:tc>
      </w:tr>
      <w:tr w:rsidR="005F7135" w:rsidRPr="004744B4" w:rsidTr="00D874E9">
        <w:trPr>
          <w:trHeight w:hRule="exact" w:val="293"/>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m22g</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2,2</w:t>
            </w:r>
            <w:r w:rsidR="00DA5C65">
              <w:rPr>
                <w:rFonts w:ascii="Verdana" w:hAnsi="Verdana"/>
                <w:noProof/>
                <w:sz w:val="17"/>
                <w:szCs w:val="17"/>
                <w:lang w:val="fr-FR"/>
              </w:rPr>
              <w:t>-</w:t>
            </w:r>
            <w:r w:rsidRPr="004744B4">
              <w:rPr>
                <w:rFonts w:ascii="Verdana" w:hAnsi="Verdana"/>
                <w:noProof/>
                <w:sz w:val="17"/>
                <w:szCs w:val="17"/>
                <w:lang w:val="fr-FR"/>
              </w:rPr>
              <w:t>dimethylguanosine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m2a</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methyladenosine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m2g</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methylguanosine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m3c</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3</w:t>
            </w:r>
            <w:r w:rsidR="00DA5C65">
              <w:rPr>
                <w:rFonts w:ascii="Verdana" w:hAnsi="Verdana"/>
                <w:noProof/>
                <w:sz w:val="17"/>
                <w:szCs w:val="17"/>
                <w:lang w:val="fr-FR"/>
              </w:rPr>
              <w:t>-</w:t>
            </w:r>
            <w:r w:rsidRPr="004744B4">
              <w:rPr>
                <w:rFonts w:ascii="Verdana" w:hAnsi="Verdana"/>
                <w:noProof/>
                <w:sz w:val="17"/>
                <w:szCs w:val="17"/>
                <w:lang w:val="fr-FR"/>
              </w:rPr>
              <w:t>methylcytidine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m4c</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N4</w:t>
            </w:r>
            <w:r w:rsidR="00DA5C65">
              <w:rPr>
                <w:rFonts w:ascii="Verdana" w:hAnsi="Verdana"/>
                <w:noProof/>
                <w:sz w:val="17"/>
                <w:szCs w:val="17"/>
                <w:lang w:val="fr-FR"/>
              </w:rPr>
              <w:t>-</w:t>
            </w:r>
            <w:r w:rsidRPr="004744B4">
              <w:rPr>
                <w:rFonts w:ascii="Verdana" w:hAnsi="Verdana"/>
                <w:noProof/>
                <w:sz w:val="17"/>
                <w:szCs w:val="17"/>
                <w:lang w:val="fr-FR"/>
              </w:rPr>
              <w:t>methylcytosine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m5c</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methylcytidine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lastRenderedPageBreak/>
              <w:t>m6a</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N6</w:t>
            </w:r>
            <w:r w:rsidR="00DA5C65">
              <w:rPr>
                <w:rFonts w:ascii="Verdana" w:hAnsi="Verdana"/>
                <w:noProof/>
                <w:sz w:val="17"/>
                <w:szCs w:val="17"/>
                <w:lang w:val="fr-FR"/>
              </w:rPr>
              <w:t>-</w:t>
            </w:r>
            <w:r w:rsidRPr="004744B4">
              <w:rPr>
                <w:rFonts w:ascii="Verdana" w:hAnsi="Verdana"/>
                <w:noProof/>
                <w:sz w:val="17"/>
                <w:szCs w:val="17"/>
                <w:lang w:val="fr-FR"/>
              </w:rPr>
              <w:t>methyladenosine</w:t>
            </w:r>
          </w:p>
        </w:tc>
      </w:tr>
      <w:tr w:rsidR="005F7135" w:rsidRPr="004744B4" w:rsidTr="00D874E9">
        <w:trPr>
          <w:trHeight w:hRule="exact" w:val="292"/>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m7g</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7</w:t>
            </w:r>
            <w:r w:rsidR="00DA5C65">
              <w:rPr>
                <w:rFonts w:ascii="Verdana" w:hAnsi="Verdana"/>
                <w:noProof/>
                <w:sz w:val="17"/>
                <w:szCs w:val="17"/>
                <w:lang w:val="fr-FR"/>
              </w:rPr>
              <w:t>-</w:t>
            </w:r>
            <w:r w:rsidRPr="004744B4">
              <w:rPr>
                <w:rFonts w:ascii="Verdana" w:hAnsi="Verdana"/>
                <w:noProof/>
                <w:sz w:val="17"/>
                <w:szCs w:val="17"/>
                <w:lang w:val="fr-FR"/>
              </w:rPr>
              <w:t>methylguanosine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mam5u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methylaminomethyluridine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mam5s2u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methylaminomethyl</w:t>
            </w:r>
            <w:r w:rsidR="00DA5C65">
              <w:rPr>
                <w:rFonts w:ascii="Verdana" w:hAnsi="Verdana"/>
                <w:noProof/>
                <w:sz w:val="17"/>
                <w:szCs w:val="17"/>
                <w:lang w:val="fr-FR"/>
              </w:rPr>
              <w:t>-</w:t>
            </w: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thiouridine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man q</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beta</w:t>
            </w:r>
            <w:r w:rsidR="00DA5C65">
              <w:rPr>
                <w:rFonts w:ascii="Verdana" w:hAnsi="Verdana"/>
                <w:noProof/>
                <w:sz w:val="17"/>
                <w:szCs w:val="17"/>
                <w:lang w:val="fr-FR"/>
              </w:rPr>
              <w:t>-</w:t>
            </w:r>
            <w:r w:rsidRPr="004744B4">
              <w:rPr>
                <w:rFonts w:ascii="Verdana" w:hAnsi="Verdana"/>
                <w:noProof/>
                <w:sz w:val="17"/>
                <w:szCs w:val="17"/>
                <w:lang w:val="fr-FR"/>
              </w:rPr>
              <w:t>D</w:t>
            </w:r>
            <w:r w:rsidR="00DA5C65">
              <w:rPr>
                <w:rFonts w:ascii="Verdana" w:hAnsi="Verdana"/>
                <w:noProof/>
                <w:sz w:val="17"/>
                <w:szCs w:val="17"/>
                <w:lang w:val="fr-FR"/>
              </w:rPr>
              <w:t>-</w:t>
            </w:r>
            <w:r w:rsidRPr="004744B4">
              <w:rPr>
                <w:rFonts w:ascii="Verdana" w:hAnsi="Verdana"/>
                <w:noProof/>
                <w:sz w:val="17"/>
                <w:szCs w:val="17"/>
                <w:lang w:val="fr-FR"/>
              </w:rPr>
              <w:t>mannosylqueuosine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mcm5s2u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methoxycarbonylmethyl</w:t>
            </w:r>
            <w:r w:rsidR="00DA5C65">
              <w:rPr>
                <w:rFonts w:ascii="Verdana" w:hAnsi="Verdana"/>
                <w:noProof/>
                <w:sz w:val="17"/>
                <w:szCs w:val="17"/>
                <w:lang w:val="fr-FR"/>
              </w:rPr>
              <w:t>-</w:t>
            </w: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thiouridine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mcm5u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methoxycarbonylmethyluridine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mo5u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methoxyuridine</w:t>
            </w:r>
          </w:p>
        </w:tc>
      </w:tr>
      <w:tr w:rsidR="005F7135" w:rsidRPr="004744B4" w:rsidTr="00D874E9">
        <w:trPr>
          <w:trHeight w:hRule="exact" w:val="293"/>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ms2i6a</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methylthio</w:t>
            </w:r>
            <w:r w:rsidR="00DA5C65">
              <w:rPr>
                <w:rFonts w:ascii="Verdana" w:hAnsi="Verdana"/>
                <w:noProof/>
                <w:sz w:val="17"/>
                <w:szCs w:val="17"/>
                <w:lang w:val="fr-FR"/>
              </w:rPr>
              <w:t>-</w:t>
            </w:r>
            <w:r w:rsidRPr="004744B4">
              <w:rPr>
                <w:rFonts w:ascii="Verdana" w:hAnsi="Verdana"/>
                <w:noProof/>
                <w:sz w:val="17"/>
                <w:szCs w:val="17"/>
                <w:lang w:val="fr-FR"/>
              </w:rPr>
              <w:t>N6</w:t>
            </w:r>
            <w:r w:rsidR="00DA5C65">
              <w:rPr>
                <w:rFonts w:ascii="Verdana" w:hAnsi="Verdana"/>
                <w:noProof/>
                <w:sz w:val="17"/>
                <w:szCs w:val="17"/>
                <w:lang w:val="fr-FR"/>
              </w:rPr>
              <w:t>-</w:t>
            </w:r>
            <w:r w:rsidRPr="004744B4">
              <w:rPr>
                <w:rFonts w:ascii="Verdana" w:hAnsi="Verdana"/>
                <w:noProof/>
                <w:sz w:val="17"/>
                <w:szCs w:val="17"/>
                <w:lang w:val="fr-FR"/>
              </w:rPr>
              <w:t>isopentenyladenosine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ms2t6a</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rPr>
            </w:pPr>
            <w:r w:rsidRPr="004744B4">
              <w:rPr>
                <w:rFonts w:ascii="Verdana" w:hAnsi="Verdana"/>
                <w:noProof/>
                <w:sz w:val="17"/>
                <w:szCs w:val="17"/>
              </w:rPr>
              <w:t>N</w:t>
            </w:r>
            <w:r w:rsidR="00DA5C65">
              <w:rPr>
                <w:rFonts w:ascii="Verdana" w:hAnsi="Verdana"/>
                <w:noProof/>
                <w:sz w:val="17"/>
                <w:szCs w:val="17"/>
              </w:rPr>
              <w:t>-</w:t>
            </w:r>
            <w:r w:rsidRPr="004744B4">
              <w:rPr>
                <w:rFonts w:ascii="Verdana" w:hAnsi="Verdana"/>
                <w:noProof/>
                <w:sz w:val="17"/>
                <w:szCs w:val="17"/>
              </w:rPr>
              <w:t>((9</w:t>
            </w:r>
            <w:r w:rsidR="00DA5C65">
              <w:rPr>
                <w:rFonts w:ascii="Verdana" w:hAnsi="Verdana"/>
                <w:noProof/>
                <w:sz w:val="17"/>
                <w:szCs w:val="17"/>
              </w:rPr>
              <w:t>-</w:t>
            </w:r>
            <w:r w:rsidRPr="004744B4">
              <w:rPr>
                <w:rFonts w:ascii="Verdana" w:hAnsi="Verdana"/>
                <w:noProof/>
                <w:sz w:val="17"/>
                <w:szCs w:val="17"/>
              </w:rPr>
              <w:t>beta</w:t>
            </w:r>
            <w:r w:rsidR="00DA5C65">
              <w:rPr>
                <w:rFonts w:ascii="Verdana" w:hAnsi="Verdana"/>
                <w:noProof/>
                <w:sz w:val="17"/>
                <w:szCs w:val="17"/>
              </w:rPr>
              <w:t>-</w:t>
            </w:r>
            <w:r w:rsidRPr="004744B4">
              <w:rPr>
                <w:rFonts w:ascii="Verdana" w:hAnsi="Verdana"/>
                <w:noProof/>
                <w:sz w:val="17"/>
                <w:szCs w:val="17"/>
              </w:rPr>
              <w:t>D</w:t>
            </w:r>
            <w:r w:rsidR="00DA5C65">
              <w:rPr>
                <w:rFonts w:ascii="Verdana" w:hAnsi="Verdana"/>
                <w:noProof/>
                <w:sz w:val="17"/>
                <w:szCs w:val="17"/>
              </w:rPr>
              <w:t>-</w:t>
            </w:r>
            <w:r w:rsidRPr="004744B4">
              <w:rPr>
                <w:rFonts w:ascii="Verdana" w:hAnsi="Verdana"/>
                <w:noProof/>
                <w:sz w:val="17"/>
                <w:szCs w:val="17"/>
              </w:rPr>
              <w:t>ribofuranosyl</w:t>
            </w:r>
            <w:r w:rsidR="00DA5C65">
              <w:rPr>
                <w:rFonts w:ascii="Verdana" w:hAnsi="Verdana"/>
                <w:noProof/>
                <w:sz w:val="17"/>
                <w:szCs w:val="17"/>
              </w:rPr>
              <w:t>-</w:t>
            </w:r>
            <w:r w:rsidRPr="004744B4">
              <w:rPr>
                <w:rFonts w:ascii="Verdana" w:hAnsi="Verdana"/>
                <w:noProof/>
                <w:sz w:val="17"/>
                <w:szCs w:val="17"/>
              </w:rPr>
              <w:t>2</w:t>
            </w:r>
            <w:r w:rsidR="00DA5C65">
              <w:rPr>
                <w:rFonts w:ascii="Verdana" w:hAnsi="Verdana"/>
                <w:noProof/>
                <w:sz w:val="17"/>
                <w:szCs w:val="17"/>
              </w:rPr>
              <w:t>-</w:t>
            </w:r>
            <w:r w:rsidRPr="004744B4">
              <w:rPr>
                <w:rFonts w:ascii="Verdana" w:hAnsi="Verdana"/>
                <w:noProof/>
                <w:sz w:val="17"/>
                <w:szCs w:val="17"/>
              </w:rPr>
              <w:t>methylthiopurine</w:t>
            </w:r>
            <w:r w:rsidR="00DA5C65">
              <w:rPr>
                <w:rFonts w:ascii="Verdana" w:hAnsi="Verdana"/>
                <w:noProof/>
                <w:sz w:val="17"/>
                <w:szCs w:val="17"/>
              </w:rPr>
              <w:t>-</w:t>
            </w:r>
            <w:r w:rsidRPr="004744B4">
              <w:rPr>
                <w:rFonts w:ascii="Verdana" w:hAnsi="Verdana"/>
                <w:noProof/>
                <w:sz w:val="17"/>
                <w:szCs w:val="17"/>
              </w:rPr>
              <w:t>6</w:t>
            </w:r>
            <w:r w:rsidR="00DA5C65">
              <w:rPr>
                <w:rFonts w:ascii="Verdana" w:hAnsi="Verdana"/>
                <w:noProof/>
                <w:sz w:val="17"/>
                <w:szCs w:val="17"/>
              </w:rPr>
              <w:t>-</w:t>
            </w:r>
            <w:r w:rsidRPr="004744B4">
              <w:rPr>
                <w:rFonts w:ascii="Verdana" w:hAnsi="Verdana"/>
                <w:noProof/>
                <w:sz w:val="17"/>
                <w:szCs w:val="17"/>
              </w:rPr>
              <w:t>yl)carbamoyl)threonine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mt6a</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rPr>
            </w:pPr>
            <w:r w:rsidRPr="004744B4">
              <w:rPr>
                <w:rFonts w:ascii="Verdana" w:hAnsi="Verdana"/>
                <w:noProof/>
                <w:sz w:val="17"/>
                <w:szCs w:val="17"/>
              </w:rPr>
              <w:t>N</w:t>
            </w:r>
            <w:r w:rsidR="00DA5C65">
              <w:rPr>
                <w:rFonts w:ascii="Verdana" w:hAnsi="Verdana"/>
                <w:noProof/>
                <w:sz w:val="17"/>
                <w:szCs w:val="17"/>
              </w:rPr>
              <w:t>-</w:t>
            </w:r>
            <w:r w:rsidRPr="004744B4">
              <w:rPr>
                <w:rFonts w:ascii="Verdana" w:hAnsi="Verdana"/>
                <w:noProof/>
                <w:sz w:val="17"/>
                <w:szCs w:val="17"/>
              </w:rPr>
              <w:t>((9</w:t>
            </w:r>
            <w:r w:rsidR="00DA5C65">
              <w:rPr>
                <w:rFonts w:ascii="Verdana" w:hAnsi="Verdana"/>
                <w:noProof/>
                <w:sz w:val="17"/>
                <w:szCs w:val="17"/>
              </w:rPr>
              <w:t>-</w:t>
            </w:r>
            <w:r w:rsidRPr="004744B4">
              <w:rPr>
                <w:rFonts w:ascii="Verdana" w:hAnsi="Verdana"/>
                <w:noProof/>
                <w:sz w:val="17"/>
                <w:szCs w:val="17"/>
              </w:rPr>
              <w:t>beta</w:t>
            </w:r>
            <w:r w:rsidR="00DA5C65">
              <w:rPr>
                <w:rFonts w:ascii="Verdana" w:hAnsi="Verdana"/>
                <w:noProof/>
                <w:sz w:val="17"/>
                <w:szCs w:val="17"/>
              </w:rPr>
              <w:t>-</w:t>
            </w:r>
            <w:r w:rsidRPr="004744B4">
              <w:rPr>
                <w:rFonts w:ascii="Verdana" w:hAnsi="Verdana"/>
                <w:noProof/>
                <w:sz w:val="17"/>
                <w:szCs w:val="17"/>
              </w:rPr>
              <w:t>D</w:t>
            </w:r>
            <w:r w:rsidR="00DA5C65">
              <w:rPr>
                <w:rFonts w:ascii="Verdana" w:hAnsi="Verdana"/>
                <w:noProof/>
                <w:sz w:val="17"/>
                <w:szCs w:val="17"/>
              </w:rPr>
              <w:t>-</w:t>
            </w:r>
            <w:r w:rsidRPr="004744B4">
              <w:rPr>
                <w:rFonts w:ascii="Verdana" w:hAnsi="Verdana"/>
                <w:noProof/>
                <w:sz w:val="17"/>
                <w:szCs w:val="17"/>
              </w:rPr>
              <w:t>ribofuranosylpurine</w:t>
            </w:r>
            <w:r w:rsidR="00DA5C65">
              <w:rPr>
                <w:rFonts w:ascii="Verdana" w:hAnsi="Verdana"/>
                <w:noProof/>
                <w:sz w:val="17"/>
                <w:szCs w:val="17"/>
              </w:rPr>
              <w:t>-</w:t>
            </w:r>
            <w:r w:rsidRPr="004744B4">
              <w:rPr>
                <w:rFonts w:ascii="Verdana" w:hAnsi="Verdana"/>
                <w:noProof/>
                <w:sz w:val="17"/>
                <w:szCs w:val="17"/>
              </w:rPr>
              <w:t>6</w:t>
            </w:r>
            <w:r w:rsidR="00DA5C65">
              <w:rPr>
                <w:rFonts w:ascii="Verdana" w:hAnsi="Verdana"/>
                <w:noProof/>
                <w:sz w:val="17"/>
                <w:szCs w:val="17"/>
              </w:rPr>
              <w:t>-</w:t>
            </w:r>
            <w:r w:rsidRPr="004744B4">
              <w:rPr>
                <w:rFonts w:ascii="Verdana" w:hAnsi="Verdana"/>
                <w:noProof/>
                <w:sz w:val="17"/>
                <w:szCs w:val="17"/>
              </w:rPr>
              <w:t>yl)N</w:t>
            </w:r>
            <w:r w:rsidR="00DA5C65">
              <w:rPr>
                <w:rFonts w:ascii="Verdana" w:hAnsi="Verdana"/>
                <w:noProof/>
                <w:sz w:val="17"/>
                <w:szCs w:val="17"/>
              </w:rPr>
              <w:t>-</w:t>
            </w:r>
            <w:r w:rsidRPr="004744B4">
              <w:rPr>
                <w:rFonts w:ascii="Verdana" w:hAnsi="Verdana"/>
                <w:noProof/>
                <w:sz w:val="17"/>
                <w:szCs w:val="17"/>
              </w:rPr>
              <w:t>methyl</w:t>
            </w:r>
            <w:r w:rsidR="00DA5C65">
              <w:rPr>
                <w:rFonts w:ascii="Verdana" w:hAnsi="Verdana"/>
                <w:noProof/>
                <w:sz w:val="17"/>
                <w:szCs w:val="17"/>
              </w:rPr>
              <w:t>-</w:t>
            </w:r>
            <w:r w:rsidRPr="004744B4">
              <w:rPr>
                <w:rFonts w:ascii="Verdana" w:hAnsi="Verdana"/>
                <w:noProof/>
                <w:sz w:val="17"/>
                <w:szCs w:val="17"/>
              </w:rPr>
              <w:t>carbamoyl)threonine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mv</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uridine</w:t>
            </w:r>
            <w:r w:rsidR="00DA5C65">
              <w:rPr>
                <w:rFonts w:ascii="Verdana" w:hAnsi="Verdana"/>
                <w:noProof/>
                <w:sz w:val="17"/>
                <w:szCs w:val="17"/>
                <w:lang w:val="fr-FR"/>
              </w:rPr>
              <w:t>-</w:t>
            </w: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oxoacetic acid</w:t>
            </w:r>
            <w:r w:rsidR="00DA5C65">
              <w:rPr>
                <w:rFonts w:ascii="Verdana" w:hAnsi="Verdana"/>
                <w:noProof/>
                <w:sz w:val="17"/>
                <w:szCs w:val="17"/>
                <w:lang w:val="fr-FR"/>
              </w:rPr>
              <w:t>-</w:t>
            </w:r>
            <w:r w:rsidRPr="004744B4">
              <w:rPr>
                <w:rFonts w:ascii="Verdana" w:hAnsi="Verdana"/>
                <w:noProof/>
                <w:sz w:val="17"/>
                <w:szCs w:val="17"/>
                <w:lang w:val="fr-FR"/>
              </w:rPr>
              <w:t>methylester</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o5u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uridine</w:t>
            </w:r>
            <w:r w:rsidR="00DA5C65">
              <w:rPr>
                <w:rFonts w:ascii="Verdana" w:hAnsi="Verdana"/>
                <w:noProof/>
                <w:sz w:val="17"/>
                <w:szCs w:val="17"/>
                <w:lang w:val="fr-FR"/>
              </w:rPr>
              <w:t>-</w:t>
            </w: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oxyacetic acid (v)</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osyw</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wybutoxosine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p</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pseudouridine</w:t>
            </w:r>
          </w:p>
        </w:tc>
      </w:tr>
      <w:tr w:rsidR="005F7135" w:rsidRPr="004744B4" w:rsidTr="00D874E9">
        <w:trPr>
          <w:trHeight w:hRule="exact" w:val="293"/>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q</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queuosine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s2c</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thiocytidine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s2t</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methyl</w:t>
            </w:r>
            <w:r w:rsidR="00DA5C65">
              <w:rPr>
                <w:rFonts w:ascii="Verdana" w:hAnsi="Verdana"/>
                <w:noProof/>
                <w:sz w:val="17"/>
                <w:szCs w:val="17"/>
                <w:lang w:val="fr-FR"/>
              </w:rPr>
              <w:t>-</w:t>
            </w: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thiouridine</w:t>
            </w:r>
          </w:p>
        </w:tc>
      </w:tr>
      <w:tr w:rsidR="005F7135" w:rsidRPr="004744B4" w:rsidTr="00D874E9">
        <w:trPr>
          <w:trHeight w:hRule="exact" w:val="303"/>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s2u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thiouridine</w:t>
            </w:r>
          </w:p>
        </w:tc>
      </w:tr>
      <w:tr w:rsidR="005F7135" w:rsidRPr="004744B4" w:rsidTr="00D874E9">
        <w:trPr>
          <w:trHeight w:hRule="exact" w:val="302"/>
          <w:jc w:val="center"/>
        </w:trPr>
        <w:tc>
          <w:tcPr>
            <w:tcW w:w="1672"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s4u</w:t>
            </w:r>
          </w:p>
        </w:tc>
        <w:tc>
          <w:tcPr>
            <w:tcW w:w="7348"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4</w:t>
            </w:r>
            <w:r w:rsidR="00DA5C65">
              <w:rPr>
                <w:rFonts w:ascii="Verdana" w:hAnsi="Verdana"/>
                <w:noProof/>
                <w:sz w:val="17"/>
                <w:szCs w:val="17"/>
                <w:lang w:val="fr-FR"/>
              </w:rPr>
              <w:t>-</w:t>
            </w:r>
            <w:r w:rsidRPr="004744B4">
              <w:rPr>
                <w:rFonts w:ascii="Verdana" w:hAnsi="Verdana"/>
                <w:noProof/>
                <w:sz w:val="17"/>
                <w:szCs w:val="17"/>
                <w:lang w:val="fr-FR"/>
              </w:rPr>
              <w:t>thiouridine</w:t>
            </w:r>
          </w:p>
        </w:tc>
      </w:tr>
      <w:tr w:rsidR="005F7135" w:rsidRPr="004744B4" w:rsidTr="00D874E9">
        <w:trPr>
          <w:trHeight w:hRule="exact" w:val="302"/>
          <w:jc w:val="center"/>
        </w:trPr>
        <w:tc>
          <w:tcPr>
            <w:tcW w:w="1672"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m5u</w:t>
            </w:r>
          </w:p>
        </w:tc>
        <w:tc>
          <w:tcPr>
            <w:tcW w:w="7348"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methyluridine</w:t>
            </w:r>
          </w:p>
        </w:tc>
      </w:tr>
      <w:tr w:rsidR="005F7135" w:rsidRPr="004744B4" w:rsidTr="00D874E9">
        <w:trPr>
          <w:trHeight w:hRule="exact" w:val="293"/>
          <w:jc w:val="center"/>
        </w:trPr>
        <w:tc>
          <w:tcPr>
            <w:tcW w:w="1672"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t6a</w:t>
            </w:r>
          </w:p>
        </w:tc>
        <w:tc>
          <w:tcPr>
            <w:tcW w:w="7348"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rPr>
            </w:pPr>
            <w:r w:rsidRPr="004744B4">
              <w:rPr>
                <w:rFonts w:ascii="Verdana" w:hAnsi="Verdana"/>
                <w:noProof/>
                <w:sz w:val="17"/>
                <w:szCs w:val="17"/>
              </w:rPr>
              <w:t>N</w:t>
            </w:r>
            <w:r w:rsidR="00DA5C65">
              <w:rPr>
                <w:rFonts w:ascii="Verdana" w:hAnsi="Verdana"/>
                <w:noProof/>
                <w:sz w:val="17"/>
                <w:szCs w:val="17"/>
              </w:rPr>
              <w:t>-</w:t>
            </w:r>
            <w:r w:rsidRPr="004744B4">
              <w:rPr>
                <w:rFonts w:ascii="Verdana" w:hAnsi="Verdana"/>
                <w:noProof/>
                <w:sz w:val="17"/>
                <w:szCs w:val="17"/>
              </w:rPr>
              <w:t>((9</w:t>
            </w:r>
            <w:r w:rsidR="00DA5C65">
              <w:rPr>
                <w:rFonts w:ascii="Verdana" w:hAnsi="Verdana"/>
                <w:noProof/>
                <w:sz w:val="17"/>
                <w:szCs w:val="17"/>
              </w:rPr>
              <w:t>-</w:t>
            </w:r>
            <w:r w:rsidRPr="004744B4">
              <w:rPr>
                <w:rFonts w:ascii="Verdana" w:hAnsi="Verdana"/>
                <w:noProof/>
                <w:sz w:val="17"/>
                <w:szCs w:val="17"/>
              </w:rPr>
              <w:t>beta</w:t>
            </w:r>
            <w:r w:rsidR="00DA5C65">
              <w:rPr>
                <w:rFonts w:ascii="Verdana" w:hAnsi="Verdana"/>
                <w:noProof/>
                <w:sz w:val="17"/>
                <w:szCs w:val="17"/>
              </w:rPr>
              <w:t>-</w:t>
            </w:r>
            <w:r w:rsidRPr="004744B4">
              <w:rPr>
                <w:rFonts w:ascii="Verdana" w:hAnsi="Verdana"/>
                <w:noProof/>
                <w:sz w:val="17"/>
                <w:szCs w:val="17"/>
              </w:rPr>
              <w:t>D</w:t>
            </w:r>
            <w:r w:rsidR="00DA5C65">
              <w:rPr>
                <w:rFonts w:ascii="Verdana" w:hAnsi="Verdana"/>
                <w:noProof/>
                <w:sz w:val="17"/>
                <w:szCs w:val="17"/>
              </w:rPr>
              <w:t>-</w:t>
            </w:r>
            <w:r w:rsidRPr="004744B4">
              <w:rPr>
                <w:rFonts w:ascii="Verdana" w:hAnsi="Verdana"/>
                <w:noProof/>
                <w:sz w:val="17"/>
                <w:szCs w:val="17"/>
              </w:rPr>
              <w:t>ribofuranosylpurine</w:t>
            </w:r>
            <w:r w:rsidR="00DA5C65">
              <w:rPr>
                <w:rFonts w:ascii="Verdana" w:hAnsi="Verdana"/>
                <w:noProof/>
                <w:sz w:val="17"/>
                <w:szCs w:val="17"/>
              </w:rPr>
              <w:t>-</w:t>
            </w:r>
            <w:r w:rsidRPr="004744B4">
              <w:rPr>
                <w:rFonts w:ascii="Verdana" w:hAnsi="Verdana"/>
                <w:noProof/>
                <w:sz w:val="17"/>
                <w:szCs w:val="17"/>
              </w:rPr>
              <w:t>6</w:t>
            </w:r>
            <w:r w:rsidR="00DA5C65">
              <w:rPr>
                <w:rFonts w:ascii="Verdana" w:hAnsi="Verdana"/>
                <w:noProof/>
                <w:sz w:val="17"/>
                <w:szCs w:val="17"/>
              </w:rPr>
              <w:t>-</w:t>
            </w:r>
            <w:r w:rsidRPr="004744B4">
              <w:rPr>
                <w:rFonts w:ascii="Verdana" w:hAnsi="Verdana"/>
                <w:noProof/>
                <w:sz w:val="17"/>
                <w:szCs w:val="17"/>
              </w:rPr>
              <w:t>yl)carbamoyl)threonine</w:t>
            </w:r>
          </w:p>
        </w:tc>
      </w:tr>
      <w:tr w:rsidR="005F7135" w:rsidRPr="004744B4" w:rsidTr="00D874E9">
        <w:trPr>
          <w:trHeight w:hRule="exact" w:val="297"/>
          <w:jc w:val="center"/>
        </w:trPr>
        <w:tc>
          <w:tcPr>
            <w:tcW w:w="1672"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tm</w:t>
            </w:r>
          </w:p>
        </w:tc>
        <w:tc>
          <w:tcPr>
            <w:tcW w:w="7348"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O</w:t>
            </w:r>
            <w:r w:rsidR="00DA5C65">
              <w:rPr>
                <w:rFonts w:ascii="Verdana" w:hAnsi="Verdana"/>
                <w:noProof/>
                <w:sz w:val="17"/>
                <w:szCs w:val="17"/>
                <w:lang w:val="fr-FR"/>
              </w:rPr>
              <w:t>-</w:t>
            </w:r>
            <w:r w:rsidRPr="004744B4">
              <w:rPr>
                <w:rFonts w:ascii="Verdana" w:hAnsi="Verdana"/>
                <w:noProof/>
                <w:sz w:val="17"/>
                <w:szCs w:val="17"/>
                <w:lang w:val="fr-FR"/>
              </w:rPr>
              <w:t>methyl</w:t>
            </w:r>
            <w:r w:rsidR="00DA5C65">
              <w:rPr>
                <w:rFonts w:ascii="Verdana" w:hAnsi="Verdana"/>
                <w:noProof/>
                <w:sz w:val="17"/>
                <w:szCs w:val="17"/>
                <w:lang w:val="fr-FR"/>
              </w:rPr>
              <w:t>-</w:t>
            </w: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methyluridine</w:t>
            </w:r>
          </w:p>
        </w:tc>
      </w:tr>
      <w:tr w:rsidR="005F7135" w:rsidRPr="004744B4" w:rsidTr="00D874E9">
        <w:trPr>
          <w:trHeight w:hRule="exact" w:val="298"/>
          <w:jc w:val="center"/>
        </w:trPr>
        <w:tc>
          <w:tcPr>
            <w:tcW w:w="1672"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um</w:t>
            </w:r>
          </w:p>
        </w:tc>
        <w:tc>
          <w:tcPr>
            <w:tcW w:w="7348"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O</w:t>
            </w:r>
            <w:r w:rsidR="00DA5C65">
              <w:rPr>
                <w:rFonts w:ascii="Verdana" w:hAnsi="Verdana"/>
                <w:noProof/>
                <w:sz w:val="17"/>
                <w:szCs w:val="17"/>
                <w:lang w:val="fr-FR"/>
              </w:rPr>
              <w:t>-</w:t>
            </w:r>
            <w:r w:rsidRPr="004744B4">
              <w:rPr>
                <w:rFonts w:ascii="Verdana" w:hAnsi="Verdana"/>
                <w:noProof/>
                <w:sz w:val="17"/>
                <w:szCs w:val="17"/>
                <w:lang w:val="fr-FR"/>
              </w:rPr>
              <w:t>methyluridine</w:t>
            </w:r>
          </w:p>
        </w:tc>
      </w:tr>
      <w:tr w:rsidR="005F7135" w:rsidRPr="004744B4" w:rsidTr="00D874E9">
        <w:trPr>
          <w:trHeight w:hRule="exact" w:val="298"/>
          <w:jc w:val="center"/>
        </w:trPr>
        <w:tc>
          <w:tcPr>
            <w:tcW w:w="1672"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yw</w:t>
            </w:r>
          </w:p>
        </w:tc>
        <w:tc>
          <w:tcPr>
            <w:tcW w:w="7348"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wybutosine</w:t>
            </w:r>
          </w:p>
        </w:tc>
      </w:tr>
      <w:tr w:rsidR="005F7135" w:rsidRPr="00150BDD" w:rsidTr="00D874E9">
        <w:trPr>
          <w:trHeight w:hRule="exact" w:val="297"/>
          <w:jc w:val="center"/>
        </w:trPr>
        <w:tc>
          <w:tcPr>
            <w:tcW w:w="1672"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x</w:t>
            </w:r>
          </w:p>
        </w:tc>
        <w:tc>
          <w:tcPr>
            <w:tcW w:w="7348"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3</w:t>
            </w:r>
            <w:r w:rsidR="00DA5C65">
              <w:rPr>
                <w:rFonts w:ascii="Verdana" w:hAnsi="Verdana"/>
                <w:noProof/>
                <w:sz w:val="17"/>
                <w:szCs w:val="17"/>
                <w:lang w:val="fr-FR"/>
              </w:rPr>
              <w:t>-</w:t>
            </w:r>
            <w:r w:rsidRPr="004744B4">
              <w:rPr>
                <w:rFonts w:ascii="Verdana" w:hAnsi="Verdana"/>
                <w:noProof/>
                <w:sz w:val="17"/>
                <w:szCs w:val="17"/>
                <w:lang w:val="fr-FR"/>
              </w:rPr>
              <w:t>(3</w:t>
            </w:r>
            <w:r w:rsidR="00DA5C65">
              <w:rPr>
                <w:rFonts w:ascii="Verdana" w:hAnsi="Verdana"/>
                <w:noProof/>
                <w:sz w:val="17"/>
                <w:szCs w:val="17"/>
                <w:lang w:val="fr-FR"/>
              </w:rPr>
              <w:t>-</w:t>
            </w:r>
            <w:r w:rsidRPr="004744B4">
              <w:rPr>
                <w:rFonts w:ascii="Verdana" w:hAnsi="Verdana"/>
                <w:noProof/>
                <w:sz w:val="17"/>
                <w:szCs w:val="17"/>
                <w:lang w:val="fr-FR"/>
              </w:rPr>
              <w:t>amino</w:t>
            </w:r>
            <w:r w:rsidR="00DA5C65">
              <w:rPr>
                <w:rFonts w:ascii="Verdana" w:hAnsi="Verdana"/>
                <w:noProof/>
                <w:sz w:val="17"/>
                <w:szCs w:val="17"/>
                <w:lang w:val="fr-FR"/>
              </w:rPr>
              <w:t>-</w:t>
            </w:r>
            <w:r w:rsidRPr="004744B4">
              <w:rPr>
                <w:rFonts w:ascii="Verdana" w:hAnsi="Verdana"/>
                <w:noProof/>
                <w:sz w:val="17"/>
                <w:szCs w:val="17"/>
                <w:lang w:val="fr-FR"/>
              </w:rPr>
              <w:t>3</w:t>
            </w:r>
            <w:r w:rsidR="00DA5C65">
              <w:rPr>
                <w:rFonts w:ascii="Verdana" w:hAnsi="Verdana"/>
                <w:noProof/>
                <w:sz w:val="17"/>
                <w:szCs w:val="17"/>
                <w:lang w:val="fr-FR"/>
              </w:rPr>
              <w:t>-</w:t>
            </w:r>
            <w:r w:rsidRPr="004744B4">
              <w:rPr>
                <w:rFonts w:ascii="Verdana" w:hAnsi="Verdana"/>
                <w:noProof/>
                <w:sz w:val="17"/>
                <w:szCs w:val="17"/>
                <w:lang w:val="fr-FR"/>
              </w:rPr>
              <w:t>carboxypropyl)uridine, (acp3)u</w:t>
            </w:r>
          </w:p>
        </w:tc>
      </w:tr>
      <w:tr w:rsidR="005F7135" w:rsidRPr="00A10FEB" w:rsidTr="00D874E9">
        <w:trPr>
          <w:trHeight w:hRule="exact" w:val="302"/>
          <w:jc w:val="center"/>
        </w:trPr>
        <w:tc>
          <w:tcPr>
            <w:tcW w:w="1672"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OTHER</w:t>
            </w:r>
          </w:p>
        </w:tc>
        <w:tc>
          <w:tcPr>
            <w:tcW w:w="7348" w:type="dxa"/>
            <w:tcBorders>
              <w:top w:val="single" w:sz="4" w:space="0" w:color="auto"/>
              <w:left w:val="single" w:sz="4" w:space="0" w:color="auto"/>
              <w:bottom w:val="single" w:sz="4" w:space="0" w:color="auto"/>
              <w:right w:val="single" w:sz="4" w:space="0" w:color="auto"/>
            </w:tcBorders>
            <w:vAlign w:val="center"/>
          </w:tcPr>
          <w:p w:rsidR="005F7135" w:rsidRPr="00A10FEB" w:rsidRDefault="005F7135" w:rsidP="006000CC">
            <w:pPr>
              <w:rPr>
                <w:rFonts w:ascii="Verdana" w:hAnsi="Verdana"/>
                <w:noProof/>
                <w:sz w:val="17"/>
                <w:szCs w:val="17"/>
                <w:lang w:val="fr-FR"/>
              </w:rPr>
            </w:pPr>
            <w:r w:rsidRPr="004744B4">
              <w:rPr>
                <w:rFonts w:ascii="Verdana" w:hAnsi="Verdana"/>
                <w:noProof/>
                <w:sz w:val="17"/>
                <w:szCs w:val="17"/>
                <w:lang w:val="fr-FR"/>
              </w:rPr>
              <w:t>(</w:t>
            </w:r>
            <w:r w:rsidR="006000CC" w:rsidRPr="004744B4">
              <w:rPr>
                <w:rFonts w:ascii="Verdana" w:hAnsi="Verdana"/>
                <w:noProof/>
                <w:sz w:val="17"/>
                <w:szCs w:val="17"/>
                <w:lang w:val="fr-FR"/>
              </w:rPr>
              <w:t xml:space="preserve">nécessite un qualificateur </w:t>
            </w:r>
            <w:r w:rsidR="005B600A" w:rsidRPr="004744B4">
              <w:rPr>
                <w:rFonts w:ascii="Verdana" w:hAnsi="Verdana"/>
                <w:noProof/>
                <w:sz w:val="17"/>
                <w:szCs w:val="17"/>
                <w:lang w:val="fr-FR"/>
              </w:rPr>
              <w:t>“</w:t>
            </w:r>
            <w:r w:rsidR="006000CC" w:rsidRPr="004744B4">
              <w:rPr>
                <w:rFonts w:ascii="Verdana" w:hAnsi="Verdana"/>
                <w:noProof/>
                <w:sz w:val="17"/>
                <w:szCs w:val="17"/>
                <w:lang w:val="fr-FR"/>
              </w:rPr>
              <w:t>note</w:t>
            </w:r>
            <w:r w:rsidR="005B600A" w:rsidRPr="004744B4">
              <w:rPr>
                <w:rFonts w:ascii="Verdana" w:hAnsi="Verdana"/>
                <w:noProof/>
                <w:sz w:val="17"/>
                <w:szCs w:val="17"/>
                <w:lang w:val="fr-FR"/>
              </w:rPr>
              <w:t>”</w:t>
            </w:r>
            <w:r w:rsidRPr="004744B4">
              <w:rPr>
                <w:rFonts w:ascii="Verdana" w:hAnsi="Verdana"/>
                <w:noProof/>
                <w:sz w:val="17"/>
                <w:szCs w:val="17"/>
                <w:lang w:val="fr-FR"/>
              </w:rPr>
              <w:t>)</w:t>
            </w:r>
          </w:p>
        </w:tc>
      </w:tr>
    </w:tbl>
    <w:p w:rsidR="005F7135" w:rsidRPr="00A10FEB" w:rsidRDefault="005F7135" w:rsidP="005F7135">
      <w:pPr>
        <w:rPr>
          <w:noProof/>
          <w:sz w:val="17"/>
          <w:szCs w:val="17"/>
          <w:lang w:val="fr-FR"/>
        </w:rPr>
      </w:pPr>
      <w:r w:rsidRPr="00A10FEB">
        <w:rPr>
          <w:noProof/>
          <w:sz w:val="17"/>
          <w:szCs w:val="17"/>
          <w:lang w:val="fr-FR"/>
        </w:rPr>
        <w:br w:type="page"/>
      </w:r>
    </w:p>
    <w:p w:rsidR="005F7135" w:rsidRPr="004744B4" w:rsidRDefault="005F7135" w:rsidP="005F7135">
      <w:pPr>
        <w:pStyle w:val="Heading2"/>
        <w:spacing w:before="0"/>
        <w:rPr>
          <w:noProof/>
          <w:sz w:val="17"/>
          <w:szCs w:val="17"/>
          <w:lang w:val="fr-FR" w:eastAsia="en-US"/>
        </w:rPr>
      </w:pPr>
      <w:bookmarkStart w:id="10" w:name="_Toc526436927"/>
      <w:r w:rsidRPr="004744B4">
        <w:rPr>
          <w:caps w:val="0"/>
          <w:noProof/>
          <w:sz w:val="17"/>
          <w:szCs w:val="17"/>
          <w:lang w:val="fr-FR" w:eastAsia="en-US"/>
        </w:rPr>
        <w:lastRenderedPageBreak/>
        <w:t>SECTION 3</w:t>
      </w:r>
      <w:r w:rsidR="00DA5C65">
        <w:rPr>
          <w:caps w:val="0"/>
          <w:noProof/>
          <w:sz w:val="17"/>
          <w:szCs w:val="17"/>
          <w:lang w:val="fr-FR" w:eastAsia="en-US"/>
        </w:rPr>
        <w:t> :</w:t>
      </w:r>
      <w:r w:rsidRPr="004744B4">
        <w:rPr>
          <w:caps w:val="0"/>
          <w:noProof/>
          <w:sz w:val="17"/>
          <w:szCs w:val="17"/>
          <w:lang w:val="fr-FR" w:eastAsia="en-US"/>
        </w:rPr>
        <w:t xml:space="preserve"> LIST</w:t>
      </w:r>
      <w:r w:rsidR="006000CC" w:rsidRPr="004744B4">
        <w:rPr>
          <w:caps w:val="0"/>
          <w:noProof/>
          <w:sz w:val="17"/>
          <w:szCs w:val="17"/>
          <w:lang w:val="fr-FR" w:eastAsia="en-US"/>
        </w:rPr>
        <w:t xml:space="preserve">E DES </w:t>
      </w:r>
      <w:r w:rsidRPr="004744B4">
        <w:rPr>
          <w:caps w:val="0"/>
          <w:noProof/>
          <w:sz w:val="17"/>
          <w:szCs w:val="17"/>
          <w:lang w:val="fr-FR" w:eastAsia="en-US"/>
        </w:rPr>
        <w:t>ACID</w:t>
      </w:r>
      <w:r w:rsidR="006000CC" w:rsidRPr="004744B4">
        <w:rPr>
          <w:caps w:val="0"/>
          <w:noProof/>
          <w:sz w:val="17"/>
          <w:szCs w:val="17"/>
          <w:lang w:val="fr-FR" w:eastAsia="en-US"/>
        </w:rPr>
        <w:t>E</w:t>
      </w:r>
      <w:r w:rsidRPr="004744B4">
        <w:rPr>
          <w:caps w:val="0"/>
          <w:noProof/>
          <w:sz w:val="17"/>
          <w:szCs w:val="17"/>
          <w:lang w:val="fr-FR" w:eastAsia="en-US"/>
        </w:rPr>
        <w:t>S</w:t>
      </w:r>
      <w:r w:rsidR="006000CC" w:rsidRPr="004744B4">
        <w:rPr>
          <w:caps w:val="0"/>
          <w:noProof/>
          <w:sz w:val="17"/>
          <w:szCs w:val="17"/>
          <w:lang w:val="fr-FR" w:eastAsia="en-US"/>
        </w:rPr>
        <w:t xml:space="preserve"> AMINÉS</w:t>
      </w:r>
      <w:bookmarkEnd w:id="10"/>
    </w:p>
    <w:p w:rsidR="005F7135" w:rsidRPr="004744B4" w:rsidRDefault="006000CC" w:rsidP="005F7135">
      <w:pPr>
        <w:spacing w:after="170"/>
        <w:rPr>
          <w:noProof/>
          <w:sz w:val="17"/>
          <w:szCs w:val="17"/>
          <w:lang w:val="fr-FR"/>
        </w:rPr>
      </w:pPr>
      <w:r w:rsidRPr="004744B4">
        <w:rPr>
          <w:noProof/>
          <w:sz w:val="17"/>
          <w:szCs w:val="17"/>
          <w:lang w:val="fr-FR"/>
        </w:rPr>
        <w:t xml:space="preserve">Les codes des acides aminés à </w:t>
      </w:r>
      <w:r w:rsidR="00331DB8" w:rsidRPr="004744B4">
        <w:rPr>
          <w:noProof/>
          <w:sz w:val="17"/>
          <w:szCs w:val="17"/>
          <w:lang w:val="fr-FR"/>
        </w:rPr>
        <w:t>employ</w:t>
      </w:r>
      <w:r w:rsidRPr="004744B4">
        <w:rPr>
          <w:noProof/>
          <w:sz w:val="17"/>
          <w:szCs w:val="17"/>
          <w:lang w:val="fr-FR"/>
        </w:rPr>
        <w:t>er dans la séquence sont présentés dans le tableau</w:t>
      </w:r>
      <w:r w:rsidR="005B600A" w:rsidRPr="004744B4">
        <w:rPr>
          <w:noProof/>
          <w:sz w:val="17"/>
          <w:szCs w:val="17"/>
          <w:lang w:val="fr-FR"/>
        </w:rPr>
        <w:t> </w:t>
      </w:r>
      <w:r w:rsidRPr="004744B4">
        <w:rPr>
          <w:noProof/>
          <w:sz w:val="17"/>
          <w:szCs w:val="17"/>
          <w:lang w:val="fr-FR"/>
        </w:rPr>
        <w:t>3.</w:t>
      </w:r>
      <w:r w:rsidR="005F7135" w:rsidRPr="004744B4">
        <w:rPr>
          <w:noProof/>
          <w:sz w:val="17"/>
          <w:szCs w:val="17"/>
          <w:lang w:val="fr-FR"/>
        </w:rPr>
        <w:t xml:space="preserve">  </w:t>
      </w:r>
      <w:r w:rsidRPr="004744B4">
        <w:rPr>
          <w:noProof/>
          <w:sz w:val="17"/>
          <w:szCs w:val="17"/>
          <w:lang w:val="fr-FR"/>
        </w:rPr>
        <w:t>Lorsqu</w:t>
      </w:r>
      <w:r w:rsidR="00DA5C65">
        <w:rPr>
          <w:noProof/>
          <w:sz w:val="17"/>
          <w:szCs w:val="17"/>
          <w:lang w:val="fr-FR"/>
        </w:rPr>
        <w:t>’</w:t>
      </w:r>
      <w:r w:rsidRPr="004744B4">
        <w:rPr>
          <w:noProof/>
          <w:sz w:val="17"/>
          <w:szCs w:val="17"/>
          <w:lang w:val="fr-FR"/>
        </w:rPr>
        <w:t>il convient d</w:t>
      </w:r>
      <w:r w:rsidR="00DA5C65">
        <w:rPr>
          <w:noProof/>
          <w:sz w:val="17"/>
          <w:szCs w:val="17"/>
          <w:lang w:val="fr-FR"/>
        </w:rPr>
        <w:t>’</w:t>
      </w:r>
      <w:r w:rsidRPr="004744B4">
        <w:rPr>
          <w:noProof/>
          <w:sz w:val="17"/>
          <w:szCs w:val="17"/>
          <w:lang w:val="fr-FR"/>
        </w:rPr>
        <w:t>employer un symbole ambigu (représentant deux</w:t>
      </w:r>
      <w:r w:rsidR="005B600A" w:rsidRPr="004744B4">
        <w:rPr>
          <w:noProof/>
          <w:sz w:val="17"/>
          <w:szCs w:val="17"/>
          <w:lang w:val="fr-FR"/>
        </w:rPr>
        <w:t> </w:t>
      </w:r>
      <w:r w:rsidRPr="004744B4">
        <w:rPr>
          <w:noProof/>
          <w:sz w:val="17"/>
          <w:szCs w:val="17"/>
          <w:lang w:val="fr-FR"/>
        </w:rPr>
        <w:t>acides aminés possibles ou plus), il faut choisir le symbole le plus restrict</w:t>
      </w:r>
      <w:r w:rsidR="00B80248" w:rsidRPr="004744B4">
        <w:rPr>
          <w:noProof/>
          <w:sz w:val="17"/>
          <w:szCs w:val="17"/>
          <w:lang w:val="fr-FR"/>
        </w:rPr>
        <w:t>if.  Si</w:t>
      </w:r>
      <w:r w:rsidRPr="004744B4">
        <w:rPr>
          <w:noProof/>
          <w:sz w:val="17"/>
          <w:szCs w:val="17"/>
          <w:lang w:val="fr-FR"/>
        </w:rPr>
        <w:t xml:space="preserve">, par exemple, un acide aminé </w:t>
      </w:r>
      <w:r w:rsidR="000634BD" w:rsidRPr="004744B4">
        <w:rPr>
          <w:noProof/>
          <w:sz w:val="17"/>
          <w:szCs w:val="17"/>
          <w:lang w:val="fr-FR"/>
        </w:rPr>
        <w:t>à</w:t>
      </w:r>
      <w:r w:rsidRPr="004744B4">
        <w:rPr>
          <w:noProof/>
          <w:sz w:val="17"/>
          <w:szCs w:val="17"/>
          <w:lang w:val="fr-FR"/>
        </w:rPr>
        <w:t xml:space="preserve"> une position quelconque pouvait être un acide aspartique ou une </w:t>
      </w:r>
      <w:r w:rsidR="005F7135" w:rsidRPr="004744B4">
        <w:rPr>
          <w:noProof/>
          <w:sz w:val="17"/>
          <w:szCs w:val="17"/>
          <w:lang w:val="fr-FR"/>
        </w:rPr>
        <w:t xml:space="preserve">asparagine, </w:t>
      </w:r>
      <w:r w:rsidRPr="004744B4">
        <w:rPr>
          <w:noProof/>
          <w:sz w:val="17"/>
          <w:szCs w:val="17"/>
          <w:lang w:val="fr-FR"/>
        </w:rPr>
        <w:t xml:space="preserve">il faut employer le </w:t>
      </w:r>
      <w:r w:rsidR="005F7135" w:rsidRPr="004744B4">
        <w:rPr>
          <w:noProof/>
          <w:sz w:val="17"/>
          <w:szCs w:val="17"/>
          <w:lang w:val="fr-FR"/>
        </w:rPr>
        <w:t>symbol</w:t>
      </w:r>
      <w:r w:rsidRPr="004744B4">
        <w:rPr>
          <w:noProof/>
          <w:sz w:val="17"/>
          <w:szCs w:val="17"/>
          <w:lang w:val="fr-FR"/>
        </w:rPr>
        <w:t>e</w:t>
      </w:r>
      <w:r w:rsidR="005F7135" w:rsidRPr="004744B4">
        <w:rPr>
          <w:noProof/>
          <w:sz w:val="17"/>
          <w:szCs w:val="17"/>
          <w:lang w:val="fr-FR"/>
        </w:rPr>
        <w:t xml:space="preserve"> “B” </w:t>
      </w:r>
      <w:r w:rsidRPr="004744B4">
        <w:rPr>
          <w:noProof/>
          <w:sz w:val="17"/>
          <w:szCs w:val="17"/>
          <w:lang w:val="fr-FR"/>
        </w:rPr>
        <w:t xml:space="preserve">au lieu de </w:t>
      </w:r>
      <w:r w:rsidR="005F7135" w:rsidRPr="004744B4">
        <w:rPr>
          <w:noProof/>
          <w:sz w:val="17"/>
          <w:szCs w:val="17"/>
          <w:lang w:val="fr-FR"/>
        </w:rPr>
        <w:t xml:space="preserve">“X”.  </w:t>
      </w:r>
      <w:r w:rsidRPr="004744B4">
        <w:rPr>
          <w:noProof/>
          <w:sz w:val="17"/>
          <w:szCs w:val="17"/>
          <w:lang w:val="fr-FR"/>
        </w:rPr>
        <w:t xml:space="preserve">Le </w:t>
      </w:r>
      <w:r w:rsidR="005F7135" w:rsidRPr="004744B4">
        <w:rPr>
          <w:noProof/>
          <w:sz w:val="17"/>
          <w:szCs w:val="17"/>
          <w:lang w:val="fr-FR"/>
        </w:rPr>
        <w:t>symbol</w:t>
      </w:r>
      <w:r w:rsidRPr="004744B4">
        <w:rPr>
          <w:noProof/>
          <w:sz w:val="17"/>
          <w:szCs w:val="17"/>
          <w:lang w:val="fr-FR"/>
        </w:rPr>
        <w:t>e</w:t>
      </w:r>
      <w:r w:rsidR="005F7135" w:rsidRPr="004744B4">
        <w:rPr>
          <w:noProof/>
          <w:sz w:val="17"/>
          <w:szCs w:val="17"/>
          <w:lang w:val="fr-FR"/>
        </w:rPr>
        <w:t xml:space="preserve"> “X</w:t>
      </w:r>
      <w:r w:rsidRPr="004744B4">
        <w:rPr>
          <w:noProof/>
          <w:sz w:val="17"/>
          <w:szCs w:val="17"/>
          <w:lang w:val="fr-FR"/>
        </w:rPr>
        <w:t>” sera considéré comme</w:t>
      </w:r>
      <w:r w:rsidR="000634BD" w:rsidRPr="004744B4">
        <w:rPr>
          <w:noProof/>
          <w:sz w:val="17"/>
          <w:szCs w:val="17"/>
          <w:lang w:val="fr-FR"/>
        </w:rPr>
        <w:t xml:space="preserve"> l</w:t>
      </w:r>
      <w:r w:rsidR="00DA5C65">
        <w:rPr>
          <w:noProof/>
          <w:sz w:val="17"/>
          <w:szCs w:val="17"/>
          <w:lang w:val="fr-FR"/>
        </w:rPr>
        <w:t>’</w:t>
      </w:r>
      <w:r w:rsidRPr="004744B4">
        <w:rPr>
          <w:noProof/>
          <w:sz w:val="17"/>
          <w:szCs w:val="17"/>
          <w:lang w:val="fr-FR"/>
        </w:rPr>
        <w:t>équival</w:t>
      </w:r>
      <w:r w:rsidR="000634BD" w:rsidRPr="004744B4">
        <w:rPr>
          <w:noProof/>
          <w:sz w:val="17"/>
          <w:szCs w:val="17"/>
          <w:lang w:val="fr-FR"/>
        </w:rPr>
        <w:t>e</w:t>
      </w:r>
      <w:r w:rsidRPr="004744B4">
        <w:rPr>
          <w:noProof/>
          <w:sz w:val="17"/>
          <w:szCs w:val="17"/>
          <w:lang w:val="fr-FR"/>
        </w:rPr>
        <w:t xml:space="preserve">nt </w:t>
      </w:r>
      <w:r w:rsidR="000634BD" w:rsidRPr="004744B4">
        <w:rPr>
          <w:noProof/>
          <w:sz w:val="17"/>
          <w:szCs w:val="17"/>
          <w:lang w:val="fr-FR"/>
        </w:rPr>
        <w:t>de</w:t>
      </w:r>
      <w:r w:rsidRPr="004744B4">
        <w:rPr>
          <w:noProof/>
          <w:sz w:val="17"/>
          <w:szCs w:val="17"/>
          <w:lang w:val="fr-FR"/>
        </w:rPr>
        <w:t xml:space="preserve"> l</w:t>
      </w:r>
      <w:r w:rsidR="00DA5C65">
        <w:rPr>
          <w:noProof/>
          <w:sz w:val="17"/>
          <w:szCs w:val="17"/>
          <w:lang w:val="fr-FR"/>
        </w:rPr>
        <w:t>’</w:t>
      </w:r>
      <w:r w:rsidRPr="004744B4">
        <w:rPr>
          <w:noProof/>
          <w:sz w:val="17"/>
          <w:szCs w:val="17"/>
          <w:lang w:val="fr-FR"/>
        </w:rPr>
        <w:t xml:space="preserve">un des symboles </w:t>
      </w:r>
      <w:r w:rsidR="005F7135" w:rsidRPr="004744B4">
        <w:rPr>
          <w:noProof/>
          <w:sz w:val="17"/>
          <w:szCs w:val="17"/>
          <w:lang w:val="fr-FR"/>
        </w:rPr>
        <w:t>“A”, “R”, “N”, “D”, “C”, “Q”, “E”, “G”, “H”, “I”, “L”, “K”, “M”, “F”, “P”, “O”, “S”, “U”, “T”, “W”, “Y</w:t>
      </w:r>
      <w:r w:rsidR="000634BD" w:rsidRPr="004744B4">
        <w:rPr>
          <w:noProof/>
          <w:sz w:val="17"/>
          <w:szCs w:val="17"/>
          <w:lang w:val="fr-FR"/>
        </w:rPr>
        <w:t>”</w:t>
      </w:r>
      <w:r w:rsidR="005F7135" w:rsidRPr="004744B4">
        <w:rPr>
          <w:noProof/>
          <w:sz w:val="17"/>
          <w:szCs w:val="17"/>
          <w:lang w:val="fr-FR"/>
        </w:rPr>
        <w:t xml:space="preserve"> o</w:t>
      </w:r>
      <w:r w:rsidRPr="004744B4">
        <w:rPr>
          <w:noProof/>
          <w:sz w:val="17"/>
          <w:szCs w:val="17"/>
          <w:lang w:val="fr-FR"/>
        </w:rPr>
        <w:t>u</w:t>
      </w:r>
      <w:r w:rsidR="005F7135" w:rsidRPr="004744B4">
        <w:rPr>
          <w:noProof/>
          <w:sz w:val="17"/>
          <w:szCs w:val="17"/>
          <w:lang w:val="fr-FR"/>
        </w:rPr>
        <w:t xml:space="preserve"> “V</w:t>
      </w:r>
      <w:r w:rsidRPr="004744B4">
        <w:rPr>
          <w:noProof/>
          <w:sz w:val="17"/>
          <w:szCs w:val="17"/>
          <w:lang w:val="fr-FR"/>
        </w:rPr>
        <w:t xml:space="preserve">” </w:t>
      </w:r>
      <w:r w:rsidR="000634BD" w:rsidRPr="004744B4">
        <w:rPr>
          <w:noProof/>
          <w:sz w:val="17"/>
          <w:szCs w:val="17"/>
          <w:lang w:val="fr-FR"/>
        </w:rPr>
        <w:t>s</w:t>
      </w:r>
      <w:r w:rsidR="00DA5C65">
        <w:rPr>
          <w:noProof/>
          <w:sz w:val="17"/>
          <w:szCs w:val="17"/>
          <w:lang w:val="fr-FR"/>
        </w:rPr>
        <w:t>’</w:t>
      </w:r>
      <w:r w:rsidRPr="004744B4">
        <w:rPr>
          <w:noProof/>
          <w:sz w:val="17"/>
          <w:szCs w:val="17"/>
          <w:lang w:val="fr-FR"/>
        </w:rPr>
        <w:t>il n</w:t>
      </w:r>
      <w:r w:rsidR="00DA5C65">
        <w:rPr>
          <w:noProof/>
          <w:sz w:val="17"/>
          <w:szCs w:val="17"/>
          <w:lang w:val="fr-FR"/>
        </w:rPr>
        <w:t>’</w:t>
      </w:r>
      <w:r w:rsidRPr="004744B4">
        <w:rPr>
          <w:noProof/>
          <w:sz w:val="17"/>
          <w:szCs w:val="17"/>
          <w:lang w:val="fr-FR"/>
        </w:rPr>
        <w:t>est pas accompagné d</w:t>
      </w:r>
      <w:r w:rsidR="00DA5C65">
        <w:rPr>
          <w:noProof/>
          <w:sz w:val="17"/>
          <w:szCs w:val="17"/>
          <w:lang w:val="fr-FR"/>
        </w:rPr>
        <w:t>’</w:t>
      </w:r>
      <w:r w:rsidRPr="004744B4">
        <w:rPr>
          <w:noProof/>
          <w:sz w:val="17"/>
          <w:szCs w:val="17"/>
          <w:lang w:val="fr-FR"/>
        </w:rPr>
        <w:t>une description supplémentaire</w:t>
      </w:r>
      <w:r w:rsidR="005F7135" w:rsidRPr="004744B4">
        <w:rPr>
          <w:noProof/>
          <w:sz w:val="17"/>
          <w:szCs w:val="17"/>
          <w:lang w:val="fr-FR"/>
        </w:rPr>
        <w:t>.</w:t>
      </w:r>
    </w:p>
    <w:p w:rsidR="005F7135" w:rsidRPr="004744B4" w:rsidRDefault="005F7135" w:rsidP="005F7135">
      <w:pPr>
        <w:spacing w:after="120"/>
        <w:rPr>
          <w:noProof/>
          <w:sz w:val="17"/>
          <w:szCs w:val="17"/>
          <w:lang w:val="fr-FR"/>
        </w:rPr>
      </w:pPr>
      <w:r w:rsidRPr="004744B4">
        <w:rPr>
          <w:noProof/>
          <w:sz w:val="17"/>
          <w:szCs w:val="17"/>
          <w:lang w:val="fr-FR"/>
        </w:rPr>
        <w:t>Table</w:t>
      </w:r>
      <w:r w:rsidR="00331DB8" w:rsidRPr="004744B4">
        <w:rPr>
          <w:noProof/>
          <w:sz w:val="17"/>
          <w:szCs w:val="17"/>
          <w:lang w:val="fr-FR"/>
        </w:rPr>
        <w:t>au</w:t>
      </w:r>
      <w:r w:rsidR="005B600A" w:rsidRPr="004744B4">
        <w:rPr>
          <w:noProof/>
          <w:sz w:val="17"/>
          <w:szCs w:val="17"/>
          <w:lang w:val="fr-FR"/>
        </w:rPr>
        <w:t> </w:t>
      </w:r>
      <w:r w:rsidRPr="004744B4">
        <w:rPr>
          <w:noProof/>
          <w:sz w:val="17"/>
          <w:szCs w:val="17"/>
          <w:lang w:val="fr-FR"/>
        </w:rPr>
        <w:t>3</w:t>
      </w:r>
      <w:r w:rsidR="00DA5C65">
        <w:rPr>
          <w:noProof/>
          <w:sz w:val="17"/>
          <w:szCs w:val="17"/>
          <w:lang w:val="fr-FR"/>
        </w:rPr>
        <w:t> :</w:t>
      </w:r>
      <w:r w:rsidRPr="004744B4">
        <w:rPr>
          <w:noProof/>
          <w:sz w:val="17"/>
          <w:szCs w:val="17"/>
          <w:lang w:val="fr-FR"/>
        </w:rPr>
        <w:t xml:space="preserve"> List</w:t>
      </w:r>
      <w:r w:rsidR="00331DB8" w:rsidRPr="004744B4">
        <w:rPr>
          <w:noProof/>
          <w:sz w:val="17"/>
          <w:szCs w:val="17"/>
          <w:lang w:val="fr-FR"/>
        </w:rPr>
        <w:t>e des acides aminés</w:t>
      </w:r>
      <w:r w:rsidRPr="004744B4">
        <w:rPr>
          <w:noProof/>
          <w:sz w:val="17"/>
          <w:szCs w:val="17"/>
          <w:lang w:val="fr-FR"/>
        </w:rPr>
        <w:t xml:space="preserve"> </w:t>
      </w:r>
    </w:p>
    <w:tbl>
      <w:tblPr>
        <w:tblW w:w="0" w:type="auto"/>
        <w:jc w:val="center"/>
        <w:tblLook w:val="0000" w:firstRow="0" w:lastRow="0" w:firstColumn="0" w:lastColumn="0" w:noHBand="0" w:noVBand="0"/>
      </w:tblPr>
      <w:tblGrid>
        <w:gridCol w:w="1034"/>
        <w:gridCol w:w="8199"/>
      </w:tblGrid>
      <w:tr w:rsidR="005F7135" w:rsidRPr="004744B4" w:rsidTr="00313F31">
        <w:trPr>
          <w:trHeight w:hRule="exact" w:val="302"/>
          <w:jc w:val="center"/>
        </w:trPr>
        <w:tc>
          <w:tcPr>
            <w:tcW w:w="1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135" w:rsidRPr="004744B4" w:rsidRDefault="005F7135" w:rsidP="005F7135">
            <w:pPr>
              <w:spacing w:before="40" w:after="40"/>
              <w:jc w:val="center"/>
              <w:rPr>
                <w:rFonts w:ascii="Verdana" w:eastAsia="Batang" w:hAnsi="Verdana" w:cs="Times New Roman"/>
                <w:b/>
                <w:noProof/>
                <w:sz w:val="17"/>
                <w:szCs w:val="17"/>
                <w:lang w:val="fr-FR" w:eastAsia="en-US"/>
              </w:rPr>
            </w:pPr>
            <w:r w:rsidRPr="004744B4">
              <w:rPr>
                <w:rFonts w:ascii="Verdana" w:eastAsia="Batang" w:hAnsi="Verdana" w:cs="Times New Roman"/>
                <w:b/>
                <w:noProof/>
                <w:sz w:val="17"/>
                <w:szCs w:val="17"/>
                <w:lang w:val="fr-FR" w:eastAsia="en-US"/>
              </w:rPr>
              <w:t>Symbol</w:t>
            </w:r>
            <w:r w:rsidR="00331DB8" w:rsidRPr="004744B4">
              <w:rPr>
                <w:rFonts w:ascii="Verdana" w:eastAsia="Batang" w:hAnsi="Verdana" w:cs="Times New Roman"/>
                <w:b/>
                <w:noProof/>
                <w:sz w:val="17"/>
                <w:szCs w:val="17"/>
                <w:lang w:val="fr-FR" w:eastAsia="en-US"/>
              </w:rPr>
              <w:t>e</w:t>
            </w:r>
          </w:p>
        </w:tc>
        <w:tc>
          <w:tcPr>
            <w:tcW w:w="8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135" w:rsidRPr="004744B4" w:rsidRDefault="005F7135" w:rsidP="00331DB8">
            <w:pPr>
              <w:spacing w:before="40" w:after="40"/>
              <w:jc w:val="center"/>
              <w:rPr>
                <w:rFonts w:ascii="Verdana" w:eastAsia="Batang" w:hAnsi="Verdana" w:cs="Times New Roman"/>
                <w:b/>
                <w:noProof/>
                <w:sz w:val="17"/>
                <w:szCs w:val="17"/>
                <w:lang w:val="fr-FR" w:eastAsia="en-US"/>
              </w:rPr>
            </w:pPr>
            <w:r w:rsidRPr="004744B4">
              <w:rPr>
                <w:rFonts w:ascii="Verdana" w:eastAsia="Batang" w:hAnsi="Verdana" w:cs="Times New Roman"/>
                <w:b/>
                <w:noProof/>
                <w:sz w:val="17"/>
                <w:szCs w:val="17"/>
                <w:lang w:val="fr-FR" w:eastAsia="en-US"/>
              </w:rPr>
              <w:t>A</w:t>
            </w:r>
            <w:r w:rsidR="00331DB8" w:rsidRPr="004744B4">
              <w:rPr>
                <w:rFonts w:ascii="Verdana" w:eastAsia="Batang" w:hAnsi="Verdana" w:cs="Times New Roman"/>
                <w:b/>
                <w:noProof/>
                <w:sz w:val="17"/>
                <w:szCs w:val="17"/>
                <w:lang w:val="fr-FR" w:eastAsia="en-US"/>
              </w:rPr>
              <w:t>cide aminé</w:t>
            </w:r>
          </w:p>
        </w:tc>
      </w:tr>
      <w:tr w:rsidR="005F7135" w:rsidRPr="004744B4" w:rsidTr="00313F31">
        <w:trPr>
          <w:trHeight w:hRule="exact" w:val="303"/>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A</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Alanine</w:t>
            </w:r>
          </w:p>
        </w:tc>
      </w:tr>
      <w:tr w:rsidR="005F7135" w:rsidRPr="004744B4" w:rsidTr="00313F31">
        <w:trPr>
          <w:trHeight w:hRule="exact" w:val="297"/>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R</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Arginine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N</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Asparagine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D</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Aspartic acid (Aspartate)</w:t>
            </w:r>
          </w:p>
        </w:tc>
      </w:tr>
      <w:tr w:rsidR="005F7135" w:rsidRPr="004744B4" w:rsidTr="00313F31">
        <w:trPr>
          <w:trHeight w:hRule="exact" w:val="297"/>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C</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Cysteine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Q</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Glutamine</w:t>
            </w:r>
          </w:p>
        </w:tc>
      </w:tr>
      <w:tr w:rsidR="005F7135" w:rsidRPr="004744B4" w:rsidTr="00313F31">
        <w:trPr>
          <w:trHeight w:hRule="exact" w:val="293"/>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E</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Glutamic acid (Glutamate)</w:t>
            </w:r>
          </w:p>
        </w:tc>
      </w:tr>
      <w:tr w:rsidR="005F7135" w:rsidRPr="004744B4" w:rsidTr="00313F31">
        <w:trPr>
          <w:trHeight w:hRule="exact" w:val="297"/>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G</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Glycine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H</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Histidine</w:t>
            </w:r>
          </w:p>
        </w:tc>
      </w:tr>
      <w:tr w:rsidR="005F7135" w:rsidRPr="004744B4" w:rsidTr="00313F31">
        <w:trPr>
          <w:trHeight w:hRule="exact" w:val="297"/>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I</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Isoleucine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L</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Leucine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K</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Lysine</w:t>
            </w:r>
          </w:p>
        </w:tc>
      </w:tr>
      <w:tr w:rsidR="005F7135" w:rsidRPr="004744B4" w:rsidTr="00313F31">
        <w:trPr>
          <w:trHeight w:hRule="exact" w:val="292"/>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Methionine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F</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Phenylalanine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P</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Proline</w:t>
            </w:r>
          </w:p>
        </w:tc>
      </w:tr>
      <w:tr w:rsidR="005F7135" w:rsidRPr="004744B4" w:rsidTr="00313F31">
        <w:trPr>
          <w:trHeight w:hRule="exact" w:val="297"/>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O</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Pyrrolysine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S</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Serine</w:t>
            </w:r>
          </w:p>
        </w:tc>
      </w:tr>
      <w:tr w:rsidR="005F7135" w:rsidRPr="004744B4" w:rsidTr="00313F31">
        <w:trPr>
          <w:trHeight w:hRule="exact" w:val="297"/>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U</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Selenocysteine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T</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Threonine</w:t>
            </w:r>
          </w:p>
        </w:tc>
      </w:tr>
      <w:tr w:rsidR="005F7135" w:rsidRPr="004744B4" w:rsidTr="00313F31">
        <w:trPr>
          <w:trHeight w:hRule="exact" w:val="293"/>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W</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Tryptophan</w:t>
            </w:r>
          </w:p>
        </w:tc>
      </w:tr>
      <w:tr w:rsidR="005F7135" w:rsidRPr="004744B4" w:rsidTr="00313F31">
        <w:trPr>
          <w:trHeight w:hRule="exact" w:val="297"/>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Y</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Tyrosine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V</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Valine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B</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Aspartic acid or Asparagine</w:t>
            </w:r>
          </w:p>
        </w:tc>
      </w:tr>
      <w:tr w:rsidR="005F7135" w:rsidRPr="004744B4" w:rsidTr="00313F31">
        <w:trPr>
          <w:trHeight w:hRule="exact" w:val="297"/>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Z</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Glutamine or Glutamic acid</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J</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Leucine or Isoleucine</w:t>
            </w:r>
          </w:p>
        </w:tc>
      </w:tr>
      <w:tr w:rsidR="005F7135" w:rsidRPr="00150BDD" w:rsidTr="00313F31">
        <w:trPr>
          <w:cantSplit/>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X</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CA0622">
            <w:pPr>
              <w:rPr>
                <w:rFonts w:ascii="Verdana" w:hAnsi="Verdana"/>
                <w:noProof/>
                <w:sz w:val="17"/>
                <w:szCs w:val="17"/>
                <w:lang w:val="fr-FR"/>
              </w:rPr>
            </w:pPr>
            <w:r w:rsidRPr="004744B4">
              <w:rPr>
                <w:rFonts w:ascii="Verdana" w:hAnsi="Verdana"/>
                <w:noProof/>
                <w:sz w:val="17"/>
                <w:szCs w:val="17"/>
                <w:lang w:val="fr-FR"/>
              </w:rPr>
              <w:t>A</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R o</w:t>
            </w:r>
            <w:r w:rsidR="00331DB8" w:rsidRPr="004744B4">
              <w:rPr>
                <w:rFonts w:ascii="Verdana" w:hAnsi="Verdana"/>
                <w:noProof/>
                <w:sz w:val="17"/>
                <w:szCs w:val="17"/>
                <w:lang w:val="fr-FR"/>
              </w:rPr>
              <w:t>u</w:t>
            </w:r>
            <w:r w:rsidRPr="004744B4">
              <w:rPr>
                <w:rFonts w:ascii="Verdana" w:hAnsi="Verdana"/>
                <w:noProof/>
                <w:sz w:val="17"/>
                <w:szCs w:val="17"/>
                <w:lang w:val="fr-FR"/>
              </w:rPr>
              <w:t xml:space="preserve"> N o</w:t>
            </w:r>
            <w:r w:rsidR="00331DB8" w:rsidRPr="004744B4">
              <w:rPr>
                <w:rFonts w:ascii="Verdana" w:hAnsi="Verdana"/>
                <w:noProof/>
                <w:sz w:val="17"/>
                <w:szCs w:val="17"/>
                <w:lang w:val="fr-FR"/>
              </w:rPr>
              <w:t>u</w:t>
            </w:r>
            <w:r w:rsidRPr="004744B4">
              <w:rPr>
                <w:rFonts w:ascii="Verdana" w:hAnsi="Verdana"/>
                <w:noProof/>
                <w:sz w:val="17"/>
                <w:szCs w:val="17"/>
                <w:lang w:val="fr-FR"/>
              </w:rPr>
              <w:t xml:space="preserve"> D o</w:t>
            </w:r>
            <w:r w:rsidR="00331DB8" w:rsidRPr="004744B4">
              <w:rPr>
                <w:rFonts w:ascii="Verdana" w:hAnsi="Verdana"/>
                <w:noProof/>
                <w:sz w:val="17"/>
                <w:szCs w:val="17"/>
                <w:lang w:val="fr-FR"/>
              </w:rPr>
              <w:t>u</w:t>
            </w:r>
            <w:r w:rsidRPr="004744B4">
              <w:rPr>
                <w:rFonts w:ascii="Verdana" w:hAnsi="Verdana"/>
                <w:noProof/>
                <w:sz w:val="17"/>
                <w:szCs w:val="17"/>
                <w:lang w:val="fr-FR"/>
              </w:rPr>
              <w:t xml:space="preserve"> C o</w:t>
            </w:r>
            <w:r w:rsidR="00331DB8" w:rsidRPr="004744B4">
              <w:rPr>
                <w:rFonts w:ascii="Verdana" w:hAnsi="Verdana"/>
                <w:noProof/>
                <w:sz w:val="17"/>
                <w:szCs w:val="17"/>
                <w:lang w:val="fr-FR"/>
              </w:rPr>
              <w:t>u</w:t>
            </w:r>
            <w:r w:rsidRPr="004744B4">
              <w:rPr>
                <w:rFonts w:ascii="Verdana" w:hAnsi="Verdana"/>
                <w:noProof/>
                <w:sz w:val="17"/>
                <w:szCs w:val="17"/>
                <w:lang w:val="fr-FR"/>
              </w:rPr>
              <w:t xml:space="preserve"> Q o</w:t>
            </w:r>
            <w:r w:rsidR="00331DB8" w:rsidRPr="004744B4">
              <w:rPr>
                <w:rFonts w:ascii="Verdana" w:hAnsi="Verdana"/>
                <w:noProof/>
                <w:sz w:val="17"/>
                <w:szCs w:val="17"/>
                <w:lang w:val="fr-FR"/>
              </w:rPr>
              <w:t>u</w:t>
            </w:r>
            <w:r w:rsidRPr="004744B4">
              <w:rPr>
                <w:rFonts w:ascii="Verdana" w:hAnsi="Verdana"/>
                <w:noProof/>
                <w:sz w:val="17"/>
                <w:szCs w:val="17"/>
                <w:lang w:val="fr-FR"/>
              </w:rPr>
              <w:t xml:space="preserve"> E</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G</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H</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I</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L</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K</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M</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F</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P</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O</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S</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U o</w:t>
            </w:r>
            <w:r w:rsidR="00331DB8" w:rsidRPr="004744B4">
              <w:rPr>
                <w:rFonts w:ascii="Verdana" w:hAnsi="Verdana"/>
                <w:noProof/>
                <w:sz w:val="17"/>
                <w:szCs w:val="17"/>
                <w:lang w:val="fr-FR"/>
              </w:rPr>
              <w:t>u</w:t>
            </w:r>
            <w:r w:rsidRPr="004744B4">
              <w:rPr>
                <w:rFonts w:ascii="Verdana" w:hAnsi="Verdana"/>
                <w:noProof/>
                <w:sz w:val="17"/>
                <w:szCs w:val="17"/>
                <w:lang w:val="fr-FR"/>
              </w:rPr>
              <w:t xml:space="preserve"> T</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W</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Y</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V; </w:t>
            </w:r>
            <w:r w:rsidR="005B600A" w:rsidRPr="004744B4">
              <w:rPr>
                <w:rFonts w:ascii="Verdana" w:hAnsi="Verdana"/>
                <w:noProof/>
                <w:sz w:val="17"/>
                <w:szCs w:val="17"/>
                <w:lang w:val="fr-FR"/>
              </w:rPr>
              <w:t xml:space="preserve"> </w:t>
            </w:r>
            <w:r w:rsidRPr="004744B4">
              <w:rPr>
                <w:rFonts w:ascii="Verdana" w:hAnsi="Verdana"/>
                <w:noProof/>
                <w:sz w:val="17"/>
                <w:szCs w:val="17"/>
                <w:lang w:val="fr-FR"/>
              </w:rPr>
              <w:t>“</w:t>
            </w:r>
            <w:r w:rsidR="00CA0622">
              <w:rPr>
                <w:rFonts w:ascii="Verdana" w:hAnsi="Verdana"/>
                <w:noProof/>
                <w:sz w:val="17"/>
                <w:szCs w:val="17"/>
                <w:lang w:val="fr-FR"/>
              </w:rPr>
              <w:t>unknown</w:t>
            </w:r>
            <w:r w:rsidRPr="004744B4">
              <w:rPr>
                <w:rFonts w:ascii="Verdana" w:hAnsi="Verdana"/>
                <w:noProof/>
                <w:sz w:val="17"/>
                <w:szCs w:val="17"/>
                <w:lang w:val="fr-FR"/>
              </w:rPr>
              <w:t>”</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w:t>
            </w:r>
            <w:r w:rsidR="00CA0622">
              <w:rPr>
                <w:rFonts w:ascii="Verdana" w:hAnsi="Verdana"/>
                <w:noProof/>
                <w:sz w:val="17"/>
                <w:szCs w:val="17"/>
                <w:lang w:val="fr-FR"/>
              </w:rPr>
              <w:t>other</w:t>
            </w:r>
            <w:r w:rsidRPr="004744B4">
              <w:rPr>
                <w:rFonts w:ascii="Verdana" w:hAnsi="Verdana"/>
                <w:noProof/>
                <w:sz w:val="17"/>
                <w:szCs w:val="17"/>
                <w:lang w:val="fr-FR"/>
              </w:rPr>
              <w:t>”</w:t>
            </w:r>
          </w:p>
        </w:tc>
      </w:tr>
    </w:tbl>
    <w:p w:rsidR="005F7135" w:rsidRPr="00A10FEB" w:rsidRDefault="005F7135" w:rsidP="005F7135">
      <w:pPr>
        <w:rPr>
          <w:noProof/>
          <w:sz w:val="17"/>
          <w:szCs w:val="17"/>
          <w:lang w:val="fr-FR"/>
        </w:rPr>
      </w:pPr>
      <w:r w:rsidRPr="00A10FEB">
        <w:rPr>
          <w:noProof/>
          <w:sz w:val="17"/>
          <w:szCs w:val="17"/>
          <w:lang w:val="fr-FR"/>
        </w:rPr>
        <w:br w:type="page"/>
      </w:r>
    </w:p>
    <w:p w:rsidR="00B10FD4" w:rsidRPr="00F30AE4" w:rsidRDefault="005F7135" w:rsidP="005F7135">
      <w:pPr>
        <w:pStyle w:val="Heading2"/>
        <w:spacing w:before="0"/>
        <w:rPr>
          <w:caps w:val="0"/>
          <w:noProof/>
          <w:sz w:val="17"/>
          <w:szCs w:val="17"/>
          <w:lang w:val="fr-FR" w:eastAsia="en-US"/>
        </w:rPr>
      </w:pPr>
      <w:bookmarkStart w:id="11" w:name="_Toc526436928"/>
      <w:r w:rsidRPr="00A10FEB">
        <w:rPr>
          <w:caps w:val="0"/>
          <w:noProof/>
          <w:sz w:val="17"/>
          <w:szCs w:val="17"/>
          <w:lang w:val="fr-FR" w:eastAsia="en-US"/>
        </w:rPr>
        <w:lastRenderedPageBreak/>
        <w:t>SECTION 4</w:t>
      </w:r>
      <w:r w:rsidR="00DA5C65">
        <w:rPr>
          <w:caps w:val="0"/>
          <w:noProof/>
          <w:sz w:val="17"/>
          <w:szCs w:val="17"/>
          <w:lang w:val="fr-FR" w:eastAsia="en-US"/>
        </w:rPr>
        <w:t> :</w:t>
      </w:r>
      <w:r w:rsidRPr="00A10FEB">
        <w:rPr>
          <w:caps w:val="0"/>
          <w:noProof/>
          <w:sz w:val="17"/>
          <w:szCs w:val="17"/>
          <w:lang w:val="fr-FR" w:eastAsia="en-US"/>
        </w:rPr>
        <w:t xml:space="preserve"> LIST</w:t>
      </w:r>
      <w:r w:rsidR="00331DB8" w:rsidRPr="00A10FEB">
        <w:rPr>
          <w:caps w:val="0"/>
          <w:noProof/>
          <w:sz w:val="17"/>
          <w:szCs w:val="17"/>
          <w:lang w:val="fr-FR" w:eastAsia="en-US"/>
        </w:rPr>
        <w:t xml:space="preserve">E DES ACIDES AMINÉS MODIFIÉS </w:t>
      </w:r>
      <w:r w:rsidR="00331DB8" w:rsidRPr="00F30AE4">
        <w:rPr>
          <w:caps w:val="0"/>
          <w:strike/>
          <w:color w:val="FFFFFF" w:themeColor="background1"/>
          <w:sz w:val="17"/>
          <w:szCs w:val="17"/>
          <w:shd w:val="clear" w:color="auto" w:fill="7030A0"/>
          <w:lang w:val="fr-FR" w:eastAsia="en-US"/>
        </w:rPr>
        <w:t>ET INHABITUELS</w:t>
      </w:r>
      <w:bookmarkEnd w:id="11"/>
    </w:p>
    <w:p w:rsidR="005F7135" w:rsidRPr="00A10FEB" w:rsidRDefault="00331DB8" w:rsidP="005F7135">
      <w:pPr>
        <w:spacing w:after="170"/>
        <w:rPr>
          <w:noProof/>
          <w:sz w:val="17"/>
          <w:szCs w:val="17"/>
          <w:lang w:val="fr-FR"/>
        </w:rPr>
      </w:pPr>
      <w:r w:rsidRPr="00A10FEB">
        <w:rPr>
          <w:noProof/>
          <w:sz w:val="17"/>
          <w:szCs w:val="17"/>
          <w:lang w:val="fr-FR"/>
        </w:rPr>
        <w:t>Le t</w:t>
      </w:r>
      <w:r w:rsidR="005F7135" w:rsidRPr="00A10FEB">
        <w:rPr>
          <w:noProof/>
          <w:sz w:val="17"/>
          <w:szCs w:val="17"/>
          <w:lang w:val="fr-FR"/>
        </w:rPr>
        <w:t>able</w:t>
      </w:r>
      <w:r w:rsidRPr="00A10FEB">
        <w:rPr>
          <w:noProof/>
          <w:sz w:val="17"/>
          <w:szCs w:val="17"/>
          <w:lang w:val="fr-FR"/>
        </w:rPr>
        <w:t>au</w:t>
      </w:r>
      <w:r w:rsidR="005B600A" w:rsidRPr="00A10FEB">
        <w:rPr>
          <w:noProof/>
          <w:sz w:val="17"/>
          <w:szCs w:val="17"/>
          <w:lang w:val="fr-FR"/>
        </w:rPr>
        <w:t> </w:t>
      </w:r>
      <w:r w:rsidR="005F7135" w:rsidRPr="00A10FEB">
        <w:rPr>
          <w:noProof/>
          <w:sz w:val="17"/>
          <w:szCs w:val="17"/>
          <w:lang w:val="fr-FR"/>
        </w:rPr>
        <w:t xml:space="preserve">4 </w:t>
      </w:r>
      <w:r w:rsidRPr="00A10FEB">
        <w:rPr>
          <w:noProof/>
          <w:sz w:val="17"/>
          <w:szCs w:val="17"/>
          <w:lang w:val="fr-FR"/>
        </w:rPr>
        <w:t>indique les seules abréviations autorisées pour un acide aminé modifié</w:t>
      </w:r>
      <w:r w:rsidR="005F7135" w:rsidRPr="00A10FEB">
        <w:rPr>
          <w:noProof/>
          <w:sz w:val="17"/>
          <w:szCs w:val="17"/>
          <w:lang w:val="fr-FR"/>
        </w:rPr>
        <w:t xml:space="preserve"> </w:t>
      </w:r>
      <w:r w:rsidR="005F7135" w:rsidRPr="00BA5A0C">
        <w:rPr>
          <w:bCs/>
          <w:iCs/>
          <w:strike/>
          <w:color w:val="FFFFFF" w:themeColor="background1"/>
          <w:sz w:val="17"/>
          <w:szCs w:val="17"/>
          <w:shd w:val="clear" w:color="auto" w:fill="7030A0"/>
          <w:lang w:val="fr-FR" w:eastAsia="en-US"/>
        </w:rPr>
        <w:t>o</w:t>
      </w:r>
      <w:r w:rsidRPr="00BA5A0C">
        <w:rPr>
          <w:bCs/>
          <w:iCs/>
          <w:strike/>
          <w:color w:val="FFFFFF" w:themeColor="background1"/>
          <w:sz w:val="17"/>
          <w:szCs w:val="17"/>
          <w:shd w:val="clear" w:color="auto" w:fill="7030A0"/>
          <w:lang w:val="fr-FR" w:eastAsia="en-US"/>
        </w:rPr>
        <w:t>u</w:t>
      </w:r>
      <w:r w:rsidR="005F7135" w:rsidRPr="00BA5A0C">
        <w:rPr>
          <w:bCs/>
          <w:iCs/>
          <w:strike/>
          <w:color w:val="FFFFFF" w:themeColor="background1"/>
          <w:sz w:val="17"/>
          <w:szCs w:val="17"/>
          <w:shd w:val="clear" w:color="auto" w:fill="7030A0"/>
          <w:lang w:val="fr-FR" w:eastAsia="en-US"/>
        </w:rPr>
        <w:t xml:space="preserve"> </w:t>
      </w:r>
      <w:r w:rsidRPr="00BA5A0C">
        <w:rPr>
          <w:bCs/>
          <w:iCs/>
          <w:strike/>
          <w:color w:val="FFFFFF" w:themeColor="background1"/>
          <w:sz w:val="17"/>
          <w:szCs w:val="17"/>
          <w:shd w:val="clear" w:color="auto" w:fill="7030A0"/>
          <w:lang w:val="fr-FR" w:eastAsia="en-US"/>
        </w:rPr>
        <w:t>inhabituel</w:t>
      </w:r>
      <w:r w:rsidRPr="00A10FEB">
        <w:rPr>
          <w:noProof/>
          <w:sz w:val="17"/>
          <w:szCs w:val="17"/>
          <w:lang w:val="fr-FR"/>
        </w:rPr>
        <w:t xml:space="preserve"> dans le qualificateur </w:t>
      </w:r>
      <w:r w:rsidRPr="004744B4">
        <w:rPr>
          <w:noProof/>
          <w:sz w:val="17"/>
          <w:szCs w:val="17"/>
          <w:lang w:val="fr-FR"/>
        </w:rPr>
        <w:t xml:space="preserve">obligatoire </w:t>
      </w:r>
      <w:r w:rsidR="004934D1" w:rsidRPr="004744B4">
        <w:rPr>
          <w:noProof/>
          <w:sz w:val="17"/>
          <w:szCs w:val="17"/>
          <w:lang w:val="fr-FR"/>
        </w:rPr>
        <w:t xml:space="preserve">du type </w:t>
      </w:r>
      <w:r w:rsidR="005F7135" w:rsidRPr="004744B4">
        <w:rPr>
          <w:noProof/>
          <w:sz w:val="17"/>
          <w:szCs w:val="17"/>
          <w:lang w:val="fr-FR"/>
        </w:rPr>
        <w:t xml:space="preserve">“NOTE” </w:t>
      </w:r>
      <w:r w:rsidRPr="004744B4">
        <w:rPr>
          <w:noProof/>
          <w:sz w:val="17"/>
          <w:szCs w:val="17"/>
          <w:lang w:val="fr-FR"/>
        </w:rPr>
        <w:t xml:space="preserve">pour les clés de caractérisation </w:t>
      </w:r>
      <w:r w:rsidR="005F7135" w:rsidRPr="004744B4">
        <w:rPr>
          <w:noProof/>
          <w:sz w:val="17"/>
          <w:szCs w:val="17"/>
          <w:lang w:val="fr-FR"/>
        </w:rPr>
        <w:t>“MOD_RES” o</w:t>
      </w:r>
      <w:r w:rsidRPr="004744B4">
        <w:rPr>
          <w:noProof/>
          <w:sz w:val="17"/>
          <w:szCs w:val="17"/>
          <w:lang w:val="fr-FR"/>
        </w:rPr>
        <w:t>u</w:t>
      </w:r>
      <w:r w:rsidR="005F7135" w:rsidRPr="004744B4">
        <w:rPr>
          <w:noProof/>
          <w:sz w:val="17"/>
          <w:szCs w:val="17"/>
          <w:lang w:val="fr-FR"/>
        </w:rPr>
        <w:t xml:space="preserve"> “SITE”.  </w:t>
      </w:r>
      <w:r w:rsidRPr="004744B4">
        <w:rPr>
          <w:noProof/>
          <w:sz w:val="17"/>
          <w:szCs w:val="17"/>
          <w:lang w:val="fr-FR"/>
        </w:rPr>
        <w:t xml:space="preserve">La valeur du qualificateur </w:t>
      </w:r>
      <w:r w:rsidR="004934D1" w:rsidRPr="004744B4">
        <w:rPr>
          <w:noProof/>
          <w:sz w:val="17"/>
          <w:szCs w:val="17"/>
          <w:lang w:val="fr-FR"/>
        </w:rPr>
        <w:t xml:space="preserve">du type </w:t>
      </w:r>
      <w:r w:rsidR="005F7135" w:rsidRPr="004744B4">
        <w:rPr>
          <w:noProof/>
          <w:sz w:val="17"/>
          <w:szCs w:val="17"/>
          <w:lang w:val="fr-FR"/>
        </w:rPr>
        <w:t xml:space="preserve">“NOTE” </w:t>
      </w:r>
      <w:r w:rsidRPr="004744B4">
        <w:rPr>
          <w:noProof/>
          <w:sz w:val="17"/>
          <w:szCs w:val="17"/>
          <w:lang w:val="fr-FR"/>
        </w:rPr>
        <w:t xml:space="preserve">doit être soit une </w:t>
      </w:r>
      <w:r w:rsidR="005F7135" w:rsidRPr="004744B4">
        <w:rPr>
          <w:noProof/>
          <w:sz w:val="17"/>
          <w:szCs w:val="17"/>
          <w:lang w:val="fr-FR"/>
        </w:rPr>
        <w:t>abr</w:t>
      </w:r>
      <w:r w:rsidRPr="004744B4">
        <w:rPr>
          <w:noProof/>
          <w:sz w:val="17"/>
          <w:szCs w:val="17"/>
          <w:lang w:val="fr-FR"/>
        </w:rPr>
        <w:t>é</w:t>
      </w:r>
      <w:r w:rsidR="005F7135" w:rsidRPr="004744B4">
        <w:rPr>
          <w:noProof/>
          <w:sz w:val="17"/>
          <w:szCs w:val="17"/>
          <w:lang w:val="fr-FR"/>
        </w:rPr>
        <w:t xml:space="preserve">viation </w:t>
      </w:r>
      <w:r w:rsidRPr="004744B4">
        <w:rPr>
          <w:noProof/>
          <w:sz w:val="17"/>
          <w:szCs w:val="17"/>
          <w:lang w:val="fr-FR"/>
        </w:rPr>
        <w:t xml:space="preserve">indiquée dans ce </w:t>
      </w:r>
      <w:r w:rsidR="005F7135" w:rsidRPr="004744B4">
        <w:rPr>
          <w:noProof/>
          <w:sz w:val="17"/>
          <w:szCs w:val="17"/>
          <w:lang w:val="fr-FR"/>
        </w:rPr>
        <w:t>table</w:t>
      </w:r>
      <w:r w:rsidRPr="004744B4">
        <w:rPr>
          <w:noProof/>
          <w:sz w:val="17"/>
          <w:szCs w:val="17"/>
          <w:lang w:val="fr-FR"/>
        </w:rPr>
        <w:t>au</w:t>
      </w:r>
      <w:r w:rsidR="005F7135" w:rsidRPr="004744B4">
        <w:rPr>
          <w:noProof/>
          <w:sz w:val="17"/>
          <w:szCs w:val="17"/>
          <w:lang w:val="fr-FR"/>
        </w:rPr>
        <w:t xml:space="preserve">, </w:t>
      </w:r>
      <w:r w:rsidR="00991291" w:rsidRPr="004744B4">
        <w:rPr>
          <w:noProof/>
          <w:sz w:val="17"/>
          <w:szCs w:val="17"/>
          <w:lang w:val="fr-FR"/>
        </w:rPr>
        <w:t>s</w:t>
      </w:r>
      <w:r w:rsidR="00DA5C65">
        <w:rPr>
          <w:noProof/>
          <w:sz w:val="17"/>
          <w:szCs w:val="17"/>
          <w:lang w:val="fr-FR"/>
        </w:rPr>
        <w:t>’</w:t>
      </w:r>
      <w:r w:rsidR="00991291" w:rsidRPr="004744B4">
        <w:rPr>
          <w:noProof/>
          <w:sz w:val="17"/>
          <w:szCs w:val="17"/>
          <w:lang w:val="fr-FR"/>
        </w:rPr>
        <w:t>il y a lieu</w:t>
      </w:r>
      <w:r w:rsidR="005F7135" w:rsidRPr="004744B4">
        <w:rPr>
          <w:noProof/>
          <w:sz w:val="17"/>
          <w:szCs w:val="17"/>
          <w:lang w:val="fr-FR"/>
        </w:rPr>
        <w:t xml:space="preserve">, </w:t>
      </w:r>
      <w:r w:rsidRPr="004744B4">
        <w:rPr>
          <w:noProof/>
          <w:sz w:val="17"/>
          <w:szCs w:val="17"/>
          <w:lang w:val="fr-FR"/>
        </w:rPr>
        <w:t>soit le nom complet non abrégé de l</w:t>
      </w:r>
      <w:r w:rsidR="00DA5C65">
        <w:rPr>
          <w:noProof/>
          <w:sz w:val="17"/>
          <w:szCs w:val="17"/>
          <w:lang w:val="fr-FR"/>
        </w:rPr>
        <w:t>’</w:t>
      </w:r>
      <w:r w:rsidRPr="004744B4">
        <w:rPr>
          <w:noProof/>
          <w:sz w:val="17"/>
          <w:szCs w:val="17"/>
          <w:lang w:val="fr-FR"/>
        </w:rPr>
        <w:t>acide aminé modif</w:t>
      </w:r>
      <w:r w:rsidR="00B80248" w:rsidRPr="004744B4">
        <w:rPr>
          <w:noProof/>
          <w:sz w:val="17"/>
          <w:szCs w:val="17"/>
          <w:lang w:val="fr-FR"/>
        </w:rPr>
        <w:t>ié.  Le</w:t>
      </w:r>
      <w:r w:rsidRPr="004744B4">
        <w:rPr>
          <w:noProof/>
          <w:sz w:val="17"/>
          <w:szCs w:val="17"/>
          <w:lang w:val="fr-FR"/>
        </w:rPr>
        <w:t xml:space="preserve">s </w:t>
      </w:r>
      <w:r w:rsidR="005F7135" w:rsidRPr="004744B4">
        <w:rPr>
          <w:noProof/>
          <w:sz w:val="17"/>
          <w:szCs w:val="17"/>
          <w:lang w:val="fr-FR"/>
        </w:rPr>
        <w:t>ab</w:t>
      </w:r>
      <w:r w:rsidRPr="004744B4">
        <w:rPr>
          <w:noProof/>
          <w:sz w:val="17"/>
          <w:szCs w:val="17"/>
          <w:lang w:val="fr-FR"/>
        </w:rPr>
        <w:t>ré</w:t>
      </w:r>
      <w:r w:rsidR="005F7135" w:rsidRPr="004744B4">
        <w:rPr>
          <w:noProof/>
          <w:sz w:val="17"/>
          <w:szCs w:val="17"/>
          <w:lang w:val="fr-FR"/>
        </w:rPr>
        <w:t>viations (o</w:t>
      </w:r>
      <w:r w:rsidRPr="004744B4">
        <w:rPr>
          <w:noProof/>
          <w:sz w:val="17"/>
          <w:szCs w:val="17"/>
          <w:lang w:val="fr-FR"/>
        </w:rPr>
        <w:t>u les noms complets</w:t>
      </w:r>
      <w:r w:rsidR="005F7135" w:rsidRPr="004744B4">
        <w:rPr>
          <w:noProof/>
          <w:sz w:val="17"/>
          <w:szCs w:val="17"/>
          <w:lang w:val="fr-FR"/>
        </w:rPr>
        <w:t xml:space="preserve">) </w:t>
      </w:r>
      <w:r w:rsidRPr="004744B4">
        <w:rPr>
          <w:noProof/>
          <w:sz w:val="17"/>
          <w:szCs w:val="17"/>
          <w:lang w:val="fr-FR"/>
        </w:rPr>
        <w:t>indiquées dans ce tableau ne doivent pas être employées dans la</w:t>
      </w:r>
      <w:r w:rsidRPr="00A10FEB">
        <w:rPr>
          <w:noProof/>
          <w:sz w:val="17"/>
          <w:szCs w:val="17"/>
          <w:lang w:val="fr-FR"/>
        </w:rPr>
        <w:t xml:space="preserve"> </w:t>
      </w:r>
      <w:r w:rsidR="005F7135" w:rsidRPr="00A10FEB">
        <w:rPr>
          <w:noProof/>
          <w:sz w:val="17"/>
          <w:szCs w:val="17"/>
          <w:lang w:val="fr-FR"/>
        </w:rPr>
        <w:t>s</w:t>
      </w:r>
      <w:r w:rsidRPr="00A10FEB">
        <w:rPr>
          <w:noProof/>
          <w:sz w:val="17"/>
          <w:szCs w:val="17"/>
          <w:lang w:val="fr-FR"/>
        </w:rPr>
        <w:t>é</w:t>
      </w:r>
      <w:r w:rsidR="005F7135" w:rsidRPr="00A10FEB">
        <w:rPr>
          <w:noProof/>
          <w:sz w:val="17"/>
          <w:szCs w:val="17"/>
          <w:lang w:val="fr-FR"/>
        </w:rPr>
        <w:t xml:space="preserve">quence </w:t>
      </w:r>
      <w:r w:rsidRPr="00A10FEB">
        <w:rPr>
          <w:noProof/>
          <w:sz w:val="17"/>
          <w:szCs w:val="17"/>
          <w:lang w:val="fr-FR"/>
        </w:rPr>
        <w:t>elle</w:t>
      </w:r>
      <w:r w:rsidR="00DA5C65">
        <w:rPr>
          <w:noProof/>
          <w:sz w:val="17"/>
          <w:szCs w:val="17"/>
          <w:lang w:val="fr-FR"/>
        </w:rPr>
        <w:t>-</w:t>
      </w:r>
      <w:r w:rsidRPr="00A10FEB">
        <w:rPr>
          <w:noProof/>
          <w:sz w:val="17"/>
          <w:szCs w:val="17"/>
          <w:lang w:val="fr-FR"/>
        </w:rPr>
        <w:t>même</w:t>
      </w:r>
      <w:r w:rsidR="005F7135" w:rsidRPr="00A10FEB">
        <w:rPr>
          <w:noProof/>
          <w:sz w:val="17"/>
          <w:szCs w:val="17"/>
          <w:lang w:val="fr-FR"/>
        </w:rPr>
        <w:t>.</w:t>
      </w:r>
    </w:p>
    <w:p w:rsidR="005F7135" w:rsidRPr="00A10FEB" w:rsidRDefault="005F7135" w:rsidP="005F7135">
      <w:pPr>
        <w:spacing w:after="120"/>
        <w:rPr>
          <w:noProof/>
          <w:sz w:val="17"/>
          <w:szCs w:val="17"/>
          <w:lang w:val="fr-FR"/>
        </w:rPr>
      </w:pPr>
      <w:r w:rsidRPr="00A10FEB">
        <w:rPr>
          <w:noProof/>
          <w:sz w:val="17"/>
          <w:szCs w:val="17"/>
          <w:lang w:val="fr-FR"/>
        </w:rPr>
        <w:t>Table</w:t>
      </w:r>
      <w:r w:rsidR="00991291" w:rsidRPr="00A10FEB">
        <w:rPr>
          <w:noProof/>
          <w:sz w:val="17"/>
          <w:szCs w:val="17"/>
          <w:lang w:val="fr-FR"/>
        </w:rPr>
        <w:t>au</w:t>
      </w:r>
      <w:r w:rsidR="005B600A" w:rsidRPr="00A10FEB">
        <w:rPr>
          <w:noProof/>
          <w:sz w:val="17"/>
          <w:szCs w:val="17"/>
          <w:lang w:val="fr-FR"/>
        </w:rPr>
        <w:t> </w:t>
      </w:r>
      <w:r w:rsidRPr="00A10FEB">
        <w:rPr>
          <w:noProof/>
          <w:sz w:val="17"/>
          <w:szCs w:val="17"/>
          <w:lang w:val="fr-FR"/>
        </w:rPr>
        <w:t>4</w:t>
      </w:r>
      <w:r w:rsidR="00DA5C65">
        <w:rPr>
          <w:noProof/>
          <w:sz w:val="17"/>
          <w:szCs w:val="17"/>
          <w:lang w:val="fr-FR"/>
        </w:rPr>
        <w:t> :</w:t>
      </w:r>
      <w:r w:rsidRPr="00A10FEB">
        <w:rPr>
          <w:noProof/>
          <w:sz w:val="17"/>
          <w:szCs w:val="17"/>
          <w:lang w:val="fr-FR"/>
        </w:rPr>
        <w:t xml:space="preserve"> List</w:t>
      </w:r>
      <w:r w:rsidR="00991291" w:rsidRPr="00A10FEB">
        <w:rPr>
          <w:noProof/>
          <w:sz w:val="17"/>
          <w:szCs w:val="17"/>
          <w:lang w:val="fr-FR"/>
        </w:rPr>
        <w:t>e des acides aminés</w:t>
      </w:r>
      <w:r w:rsidRPr="00A10FEB">
        <w:rPr>
          <w:noProof/>
          <w:sz w:val="17"/>
          <w:szCs w:val="17"/>
          <w:lang w:val="fr-FR"/>
        </w:rPr>
        <w:t xml:space="preserve"> modifi</w:t>
      </w:r>
      <w:r w:rsidR="00991291" w:rsidRPr="00A10FEB">
        <w:rPr>
          <w:noProof/>
          <w:sz w:val="17"/>
          <w:szCs w:val="17"/>
          <w:lang w:val="fr-FR"/>
        </w:rPr>
        <w:t xml:space="preserve">és </w:t>
      </w:r>
      <w:r w:rsidR="00991291" w:rsidRPr="00BA5A0C">
        <w:rPr>
          <w:bCs/>
          <w:iCs/>
          <w:strike/>
          <w:color w:val="FFFFFF" w:themeColor="background1"/>
          <w:sz w:val="17"/>
          <w:szCs w:val="17"/>
          <w:shd w:val="clear" w:color="auto" w:fill="7030A0"/>
          <w:lang w:val="fr-FR" w:eastAsia="en-US"/>
        </w:rPr>
        <w:t>et inhabituels</w:t>
      </w:r>
    </w:p>
    <w:tbl>
      <w:tblPr>
        <w:tblW w:w="0" w:type="auto"/>
        <w:jc w:val="center"/>
        <w:tblLook w:val="0000" w:firstRow="0" w:lastRow="0" w:firstColumn="0" w:lastColumn="0" w:noHBand="0" w:noVBand="0"/>
      </w:tblPr>
      <w:tblGrid>
        <w:gridCol w:w="1512"/>
        <w:gridCol w:w="7617"/>
      </w:tblGrid>
      <w:tr w:rsidR="005F7135" w:rsidRPr="00150BDD" w:rsidTr="00FD7BDC">
        <w:trPr>
          <w:trHeight w:hRule="exact" w:val="302"/>
          <w:jc w:val="center"/>
        </w:trPr>
        <w:tc>
          <w:tcPr>
            <w:tcW w:w="1512"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rsidR="005F7135" w:rsidRPr="00A10FEB" w:rsidRDefault="005F7135" w:rsidP="00030E01">
            <w:pPr>
              <w:spacing w:before="40" w:after="40"/>
              <w:jc w:val="center"/>
              <w:rPr>
                <w:rFonts w:ascii="Verdana" w:eastAsia="Batang" w:hAnsi="Verdana" w:cs="Times New Roman"/>
                <w:b/>
                <w:noProof/>
                <w:sz w:val="17"/>
                <w:szCs w:val="17"/>
                <w:lang w:val="fr-FR" w:eastAsia="en-US"/>
              </w:rPr>
            </w:pPr>
            <w:r w:rsidRPr="00A10FEB">
              <w:rPr>
                <w:rFonts w:ascii="Verdana" w:eastAsia="Batang" w:hAnsi="Verdana" w:cs="Times New Roman"/>
                <w:b/>
                <w:noProof/>
                <w:sz w:val="17"/>
                <w:szCs w:val="17"/>
                <w:lang w:val="fr-FR" w:eastAsia="en-US"/>
              </w:rPr>
              <w:t>Abr</w:t>
            </w:r>
            <w:r w:rsidR="00030E01" w:rsidRPr="00A10FEB">
              <w:rPr>
                <w:rFonts w:ascii="Verdana" w:eastAsia="Batang" w:hAnsi="Verdana" w:cs="Times New Roman"/>
                <w:b/>
                <w:noProof/>
                <w:sz w:val="17"/>
                <w:szCs w:val="17"/>
                <w:lang w:val="fr-FR" w:eastAsia="en-US"/>
              </w:rPr>
              <w:t>é</w:t>
            </w:r>
            <w:r w:rsidRPr="00A10FEB">
              <w:rPr>
                <w:rFonts w:ascii="Verdana" w:eastAsia="Batang" w:hAnsi="Verdana" w:cs="Times New Roman"/>
                <w:b/>
                <w:noProof/>
                <w:sz w:val="17"/>
                <w:szCs w:val="17"/>
                <w:lang w:val="fr-FR" w:eastAsia="en-US"/>
              </w:rPr>
              <w:t>viation</w:t>
            </w:r>
          </w:p>
        </w:tc>
        <w:tc>
          <w:tcPr>
            <w:tcW w:w="7617"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rsidR="005F7135" w:rsidRPr="00A10FEB" w:rsidRDefault="00030E01" w:rsidP="005F7135">
            <w:pPr>
              <w:spacing w:before="40" w:after="40"/>
              <w:jc w:val="center"/>
              <w:rPr>
                <w:rFonts w:ascii="Verdana" w:eastAsia="Batang" w:hAnsi="Verdana" w:cs="Times New Roman"/>
                <w:b/>
                <w:noProof/>
                <w:sz w:val="17"/>
                <w:szCs w:val="17"/>
                <w:lang w:val="fr-FR" w:eastAsia="en-US"/>
              </w:rPr>
            </w:pPr>
            <w:r w:rsidRPr="00A10FEB">
              <w:rPr>
                <w:rFonts w:ascii="Verdana" w:eastAsia="Batang" w:hAnsi="Verdana" w:cs="Times New Roman"/>
                <w:b/>
                <w:noProof/>
                <w:sz w:val="17"/>
                <w:szCs w:val="17"/>
                <w:lang w:val="fr-FR" w:eastAsia="en-US"/>
              </w:rPr>
              <w:t xml:space="preserve">Acide aminé modifié </w:t>
            </w:r>
            <w:r w:rsidRPr="00BA5A0C">
              <w:rPr>
                <w:bCs/>
                <w:iCs/>
                <w:strike/>
                <w:color w:val="FFFFFF" w:themeColor="background1"/>
                <w:sz w:val="17"/>
                <w:szCs w:val="17"/>
                <w:shd w:val="clear" w:color="auto" w:fill="7030A0"/>
                <w:lang w:val="fr-FR" w:eastAsia="en-US"/>
              </w:rPr>
              <w:t>ou inhabituel</w:t>
            </w:r>
          </w:p>
        </w:tc>
      </w:tr>
      <w:tr w:rsidR="005F7135" w:rsidRPr="00A10FEB" w:rsidTr="00FD7BDC">
        <w:trPr>
          <w:trHeight w:hRule="exact" w:val="303"/>
          <w:jc w:val="center"/>
        </w:trPr>
        <w:tc>
          <w:tcPr>
            <w:tcW w:w="1512" w:type="dxa"/>
            <w:tcBorders>
              <w:top w:val="single" w:sz="7"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Aad</w:t>
            </w:r>
          </w:p>
        </w:tc>
        <w:tc>
          <w:tcPr>
            <w:tcW w:w="7617" w:type="dxa"/>
            <w:tcBorders>
              <w:top w:val="single" w:sz="7"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Aminoadipic acid</w:t>
            </w:r>
          </w:p>
        </w:tc>
      </w:tr>
      <w:tr w:rsidR="005F7135" w:rsidRPr="00A10FEB" w:rsidTr="00FD7BDC">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bAad</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3</w:t>
            </w:r>
            <w:r w:rsidR="00DA5C65">
              <w:rPr>
                <w:rFonts w:ascii="Verdana" w:hAnsi="Verdana"/>
                <w:noProof/>
                <w:sz w:val="17"/>
                <w:szCs w:val="17"/>
                <w:lang w:val="fr-FR"/>
              </w:rPr>
              <w:t>-</w:t>
            </w:r>
            <w:r w:rsidRPr="004744B4">
              <w:rPr>
                <w:rFonts w:ascii="Verdana" w:hAnsi="Verdana"/>
                <w:noProof/>
                <w:sz w:val="17"/>
                <w:szCs w:val="17"/>
                <w:lang w:val="fr-FR"/>
              </w:rPr>
              <w:t>Aminoadipic acid</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bAla</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rPr>
            </w:pPr>
            <w:r w:rsidRPr="004744B4">
              <w:rPr>
                <w:rFonts w:ascii="Verdana" w:hAnsi="Verdana"/>
                <w:noProof/>
                <w:sz w:val="17"/>
                <w:szCs w:val="17"/>
              </w:rPr>
              <w:t>beta</w:t>
            </w:r>
            <w:r w:rsidR="00DA5C65">
              <w:rPr>
                <w:rFonts w:ascii="Verdana" w:hAnsi="Verdana"/>
                <w:noProof/>
                <w:sz w:val="17"/>
                <w:szCs w:val="17"/>
              </w:rPr>
              <w:t>-</w:t>
            </w:r>
            <w:r w:rsidRPr="004744B4">
              <w:rPr>
                <w:rFonts w:ascii="Verdana" w:hAnsi="Verdana"/>
                <w:noProof/>
                <w:sz w:val="17"/>
                <w:szCs w:val="17"/>
              </w:rPr>
              <w:t>Alanine, beta</w:t>
            </w:r>
            <w:r w:rsidR="00DA5C65">
              <w:rPr>
                <w:rFonts w:ascii="Verdana" w:hAnsi="Verdana"/>
                <w:noProof/>
                <w:sz w:val="17"/>
                <w:szCs w:val="17"/>
              </w:rPr>
              <w:t>-</w:t>
            </w:r>
            <w:r w:rsidRPr="004744B4">
              <w:rPr>
                <w:rFonts w:ascii="Verdana" w:hAnsi="Verdana"/>
                <w:noProof/>
                <w:sz w:val="17"/>
                <w:szCs w:val="17"/>
              </w:rPr>
              <w:t>Aminoproprionic acid</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Abu</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Aminobutyric acid</w:t>
            </w:r>
          </w:p>
        </w:tc>
      </w:tr>
      <w:tr w:rsidR="005F7135" w:rsidRPr="00A10FEB" w:rsidTr="00FD7BDC">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4Abu</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4</w:t>
            </w:r>
            <w:r w:rsidR="00DA5C65">
              <w:rPr>
                <w:rFonts w:ascii="Verdana" w:hAnsi="Verdana"/>
                <w:noProof/>
                <w:sz w:val="17"/>
                <w:szCs w:val="17"/>
                <w:lang w:val="fr-FR"/>
              </w:rPr>
              <w:t>-</w:t>
            </w:r>
            <w:r w:rsidRPr="004744B4">
              <w:rPr>
                <w:rFonts w:ascii="Verdana" w:hAnsi="Verdana"/>
                <w:noProof/>
                <w:sz w:val="17"/>
                <w:szCs w:val="17"/>
                <w:lang w:val="fr-FR"/>
              </w:rPr>
              <w:t>Aminobutyric acid, piperidinic acid</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Acp</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6</w:t>
            </w:r>
            <w:r w:rsidR="00DA5C65">
              <w:rPr>
                <w:rFonts w:ascii="Verdana" w:hAnsi="Verdana"/>
                <w:noProof/>
                <w:sz w:val="17"/>
                <w:szCs w:val="17"/>
                <w:lang w:val="fr-FR"/>
              </w:rPr>
              <w:t>-</w:t>
            </w:r>
            <w:r w:rsidRPr="004744B4">
              <w:rPr>
                <w:rFonts w:ascii="Verdana" w:hAnsi="Verdana"/>
                <w:noProof/>
                <w:sz w:val="17"/>
                <w:szCs w:val="17"/>
                <w:lang w:val="fr-FR"/>
              </w:rPr>
              <w:t>Aminocaproic acid</w:t>
            </w:r>
          </w:p>
        </w:tc>
      </w:tr>
      <w:tr w:rsidR="005F7135" w:rsidRPr="00A10FEB" w:rsidTr="00FD7BDC">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Ahe</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Aminoheptanoic acid</w:t>
            </w:r>
          </w:p>
        </w:tc>
      </w:tr>
      <w:tr w:rsidR="005F7135" w:rsidRPr="00A10FEB" w:rsidTr="00FD7BDC">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Aib</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Aminoisobutyric acid</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bAib</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3</w:t>
            </w:r>
            <w:r w:rsidR="00DA5C65">
              <w:rPr>
                <w:rFonts w:ascii="Verdana" w:hAnsi="Verdana"/>
                <w:noProof/>
                <w:sz w:val="17"/>
                <w:szCs w:val="17"/>
                <w:lang w:val="fr-FR"/>
              </w:rPr>
              <w:t>-</w:t>
            </w:r>
            <w:r w:rsidRPr="004744B4">
              <w:rPr>
                <w:rFonts w:ascii="Verdana" w:hAnsi="Verdana"/>
                <w:noProof/>
                <w:sz w:val="17"/>
                <w:szCs w:val="17"/>
                <w:lang w:val="fr-FR"/>
              </w:rPr>
              <w:t>Aminoisobutyric acid</w:t>
            </w:r>
          </w:p>
        </w:tc>
      </w:tr>
      <w:tr w:rsidR="005F7135" w:rsidRPr="00A10FEB" w:rsidTr="00FD7BDC">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Apm</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Aminopimelic acid</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Dbu</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2,4</w:t>
            </w:r>
            <w:r w:rsidR="00DA5C65">
              <w:rPr>
                <w:rFonts w:ascii="Verdana" w:hAnsi="Verdana"/>
                <w:noProof/>
                <w:sz w:val="17"/>
                <w:szCs w:val="17"/>
                <w:lang w:val="fr-FR"/>
              </w:rPr>
              <w:t>-</w:t>
            </w:r>
            <w:r w:rsidRPr="004744B4">
              <w:rPr>
                <w:rFonts w:ascii="Verdana" w:hAnsi="Verdana"/>
                <w:noProof/>
                <w:sz w:val="17"/>
                <w:szCs w:val="17"/>
                <w:lang w:val="fr-FR"/>
              </w:rPr>
              <w:t>Diaminobutyric acid</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Des</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Desmosine</w:t>
            </w:r>
          </w:p>
        </w:tc>
      </w:tr>
      <w:tr w:rsidR="005F7135" w:rsidRPr="00A10FEB" w:rsidTr="00FD7BDC">
        <w:trPr>
          <w:trHeight w:hRule="exact" w:val="292"/>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Dpm</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2,2</w:t>
            </w:r>
            <w:r w:rsidR="00DA5C65">
              <w:rPr>
                <w:rFonts w:ascii="Verdana" w:hAnsi="Verdana"/>
                <w:noProof/>
                <w:sz w:val="17"/>
                <w:szCs w:val="17"/>
                <w:lang w:val="fr-FR"/>
              </w:rPr>
              <w:t>’-</w:t>
            </w:r>
            <w:r w:rsidRPr="004744B4">
              <w:rPr>
                <w:rFonts w:ascii="Verdana" w:hAnsi="Verdana"/>
                <w:noProof/>
                <w:sz w:val="17"/>
                <w:szCs w:val="17"/>
                <w:lang w:val="fr-FR"/>
              </w:rPr>
              <w:t>Diaminopimelic acid</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Dpr</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2,3</w:t>
            </w:r>
            <w:r w:rsidR="00DA5C65">
              <w:rPr>
                <w:rFonts w:ascii="Verdana" w:hAnsi="Verdana"/>
                <w:noProof/>
                <w:sz w:val="17"/>
                <w:szCs w:val="17"/>
                <w:lang w:val="fr-FR"/>
              </w:rPr>
              <w:t>-</w:t>
            </w:r>
            <w:r w:rsidRPr="004744B4">
              <w:rPr>
                <w:rFonts w:ascii="Verdana" w:hAnsi="Verdana"/>
                <w:noProof/>
                <w:sz w:val="17"/>
                <w:szCs w:val="17"/>
                <w:lang w:val="fr-FR"/>
              </w:rPr>
              <w:t>Diaminoproprionic acid</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EtGly</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N</w:t>
            </w:r>
            <w:r w:rsidR="00DA5C65">
              <w:rPr>
                <w:rFonts w:ascii="Verdana" w:hAnsi="Verdana"/>
                <w:noProof/>
                <w:sz w:val="17"/>
                <w:szCs w:val="17"/>
                <w:lang w:val="fr-FR"/>
              </w:rPr>
              <w:t>-</w:t>
            </w:r>
            <w:r w:rsidRPr="004744B4">
              <w:rPr>
                <w:rFonts w:ascii="Verdana" w:hAnsi="Verdana"/>
                <w:noProof/>
                <w:sz w:val="17"/>
                <w:szCs w:val="17"/>
                <w:lang w:val="fr-FR"/>
              </w:rPr>
              <w:t>Ethylglycine</w:t>
            </w:r>
          </w:p>
        </w:tc>
      </w:tr>
      <w:tr w:rsidR="005F7135" w:rsidRPr="00A10FEB" w:rsidTr="00FD7BDC">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EtAsn</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N</w:t>
            </w:r>
            <w:r w:rsidR="00DA5C65">
              <w:rPr>
                <w:rFonts w:ascii="Verdana" w:hAnsi="Verdana"/>
                <w:noProof/>
                <w:sz w:val="17"/>
                <w:szCs w:val="17"/>
                <w:lang w:val="fr-FR"/>
              </w:rPr>
              <w:t>-</w:t>
            </w:r>
            <w:r w:rsidRPr="004744B4">
              <w:rPr>
                <w:rFonts w:ascii="Verdana" w:hAnsi="Verdana"/>
                <w:noProof/>
                <w:sz w:val="17"/>
                <w:szCs w:val="17"/>
                <w:lang w:val="fr-FR"/>
              </w:rPr>
              <w:t>Ethylasparagine</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Hyl</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Hydroxylysine</w:t>
            </w:r>
          </w:p>
        </w:tc>
      </w:tr>
      <w:tr w:rsidR="005F7135" w:rsidRPr="00A10FEB" w:rsidTr="00FD7BDC">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aHyl</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allo</w:t>
            </w:r>
            <w:r w:rsidR="00DA5C65">
              <w:rPr>
                <w:rFonts w:ascii="Verdana" w:hAnsi="Verdana"/>
                <w:noProof/>
                <w:sz w:val="17"/>
                <w:szCs w:val="17"/>
                <w:lang w:val="fr-FR"/>
              </w:rPr>
              <w:t>-</w:t>
            </w:r>
            <w:r w:rsidRPr="004744B4">
              <w:rPr>
                <w:rFonts w:ascii="Verdana" w:hAnsi="Verdana"/>
                <w:noProof/>
                <w:sz w:val="17"/>
                <w:szCs w:val="17"/>
                <w:lang w:val="fr-FR"/>
              </w:rPr>
              <w:t>Hydroxylysine</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3Hyp</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3</w:t>
            </w:r>
            <w:r w:rsidR="00DA5C65">
              <w:rPr>
                <w:rFonts w:ascii="Verdana" w:hAnsi="Verdana"/>
                <w:noProof/>
                <w:sz w:val="17"/>
                <w:szCs w:val="17"/>
                <w:lang w:val="fr-FR"/>
              </w:rPr>
              <w:t>-</w:t>
            </w:r>
            <w:r w:rsidRPr="004744B4">
              <w:rPr>
                <w:rFonts w:ascii="Verdana" w:hAnsi="Verdana"/>
                <w:noProof/>
                <w:sz w:val="17"/>
                <w:szCs w:val="17"/>
                <w:lang w:val="fr-FR"/>
              </w:rPr>
              <w:t>Hydroxyproline</w:t>
            </w:r>
          </w:p>
        </w:tc>
      </w:tr>
      <w:tr w:rsidR="005F7135" w:rsidRPr="00A10FEB" w:rsidTr="00FD7BDC">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4Hyp</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4</w:t>
            </w:r>
            <w:r w:rsidR="00DA5C65">
              <w:rPr>
                <w:rFonts w:ascii="Verdana" w:hAnsi="Verdana"/>
                <w:noProof/>
                <w:sz w:val="17"/>
                <w:szCs w:val="17"/>
                <w:lang w:val="fr-FR"/>
              </w:rPr>
              <w:t>-</w:t>
            </w:r>
            <w:r w:rsidRPr="004744B4">
              <w:rPr>
                <w:rFonts w:ascii="Verdana" w:hAnsi="Verdana"/>
                <w:noProof/>
                <w:sz w:val="17"/>
                <w:szCs w:val="17"/>
                <w:lang w:val="fr-FR"/>
              </w:rPr>
              <w:t>Hydroxyproline</w:t>
            </w:r>
          </w:p>
        </w:tc>
      </w:tr>
      <w:tr w:rsidR="005F7135" w:rsidRPr="00A10FEB" w:rsidTr="00FD7BDC">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Ide</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Isodesmosine</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cs="Courier New"/>
                <w:noProof/>
                <w:sz w:val="17"/>
                <w:szCs w:val="17"/>
                <w:lang w:val="fr-FR"/>
              </w:rPr>
            </w:pPr>
            <w:r w:rsidRPr="004744B4">
              <w:rPr>
                <w:rFonts w:ascii="Verdana" w:hAnsi="Verdana" w:cs="Courier New"/>
                <w:noProof/>
                <w:sz w:val="17"/>
                <w:szCs w:val="17"/>
                <w:lang w:val="fr-FR"/>
              </w:rPr>
              <w:t>aIle</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allo</w:t>
            </w:r>
            <w:r w:rsidR="00DA5C65">
              <w:rPr>
                <w:rFonts w:ascii="Verdana" w:hAnsi="Verdana"/>
                <w:noProof/>
                <w:sz w:val="17"/>
                <w:szCs w:val="17"/>
                <w:lang w:val="fr-FR"/>
              </w:rPr>
              <w:t>-</w:t>
            </w:r>
            <w:r w:rsidRPr="004744B4">
              <w:rPr>
                <w:rFonts w:ascii="Verdana" w:hAnsi="Verdana"/>
                <w:noProof/>
                <w:sz w:val="17"/>
                <w:szCs w:val="17"/>
                <w:lang w:val="fr-FR"/>
              </w:rPr>
              <w:t>Isoleucine</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MeGly</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N</w:t>
            </w:r>
            <w:r w:rsidR="00DA5C65">
              <w:rPr>
                <w:rFonts w:ascii="Verdana" w:hAnsi="Verdana"/>
                <w:noProof/>
                <w:sz w:val="17"/>
                <w:szCs w:val="17"/>
                <w:lang w:val="fr-FR"/>
              </w:rPr>
              <w:t>-</w:t>
            </w:r>
            <w:r w:rsidRPr="004744B4">
              <w:rPr>
                <w:rFonts w:ascii="Verdana" w:hAnsi="Verdana"/>
                <w:noProof/>
                <w:sz w:val="17"/>
                <w:szCs w:val="17"/>
                <w:lang w:val="fr-FR"/>
              </w:rPr>
              <w:t>Methylglycine, sarcosine</w:t>
            </w:r>
          </w:p>
        </w:tc>
      </w:tr>
      <w:tr w:rsidR="005F7135" w:rsidRPr="00A10FEB" w:rsidTr="00FD7BDC">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MeIle</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N</w:t>
            </w:r>
            <w:r w:rsidR="00DA5C65">
              <w:rPr>
                <w:rFonts w:ascii="Verdana" w:hAnsi="Verdana"/>
                <w:noProof/>
                <w:sz w:val="17"/>
                <w:szCs w:val="17"/>
                <w:lang w:val="fr-FR"/>
              </w:rPr>
              <w:t>-</w:t>
            </w:r>
            <w:r w:rsidRPr="004744B4">
              <w:rPr>
                <w:rFonts w:ascii="Verdana" w:hAnsi="Verdana"/>
                <w:noProof/>
                <w:sz w:val="17"/>
                <w:szCs w:val="17"/>
                <w:lang w:val="fr-FR"/>
              </w:rPr>
              <w:t>Methylisoleucine</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MeLys</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6</w:t>
            </w:r>
            <w:r w:rsidR="00DA5C65">
              <w:rPr>
                <w:rFonts w:ascii="Verdana" w:hAnsi="Verdana"/>
                <w:noProof/>
                <w:sz w:val="17"/>
                <w:szCs w:val="17"/>
                <w:lang w:val="fr-FR"/>
              </w:rPr>
              <w:t>-</w:t>
            </w:r>
            <w:r w:rsidRPr="004744B4">
              <w:rPr>
                <w:rFonts w:ascii="Verdana" w:hAnsi="Verdana"/>
                <w:noProof/>
                <w:sz w:val="17"/>
                <w:szCs w:val="17"/>
                <w:lang w:val="fr-FR"/>
              </w:rPr>
              <w:t>N</w:t>
            </w:r>
            <w:r w:rsidR="00DA5C65">
              <w:rPr>
                <w:rFonts w:ascii="Verdana" w:hAnsi="Verdana"/>
                <w:noProof/>
                <w:sz w:val="17"/>
                <w:szCs w:val="17"/>
                <w:lang w:val="fr-FR"/>
              </w:rPr>
              <w:t>-</w:t>
            </w:r>
            <w:r w:rsidRPr="004744B4">
              <w:rPr>
                <w:rFonts w:ascii="Verdana" w:hAnsi="Verdana"/>
                <w:noProof/>
                <w:sz w:val="17"/>
                <w:szCs w:val="17"/>
                <w:lang w:val="fr-FR"/>
              </w:rPr>
              <w:t>Methyllysine</w:t>
            </w:r>
          </w:p>
        </w:tc>
      </w:tr>
      <w:tr w:rsidR="005F7135" w:rsidRPr="00A10FEB" w:rsidTr="00FD7BDC">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MeVal</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N</w:t>
            </w:r>
            <w:r w:rsidR="00DA5C65">
              <w:rPr>
                <w:rFonts w:ascii="Verdana" w:hAnsi="Verdana"/>
                <w:noProof/>
                <w:sz w:val="17"/>
                <w:szCs w:val="17"/>
                <w:lang w:val="fr-FR"/>
              </w:rPr>
              <w:t>-</w:t>
            </w:r>
            <w:r w:rsidRPr="004744B4">
              <w:rPr>
                <w:rFonts w:ascii="Verdana" w:hAnsi="Verdana"/>
                <w:noProof/>
                <w:sz w:val="17"/>
                <w:szCs w:val="17"/>
                <w:lang w:val="fr-FR"/>
              </w:rPr>
              <w:t>Methylvaline</w:t>
            </w:r>
          </w:p>
        </w:tc>
      </w:tr>
      <w:tr w:rsidR="005F7135" w:rsidRPr="00A10FEB" w:rsidTr="00FD7BDC">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Nva</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Norvaline</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Nle</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Norleucine</w:t>
            </w:r>
          </w:p>
        </w:tc>
      </w:tr>
      <w:tr w:rsidR="005F7135" w:rsidRPr="00A10FEB" w:rsidTr="00FD7BDC">
        <w:trPr>
          <w:trHeight w:hRule="exact" w:val="312"/>
          <w:jc w:val="center"/>
        </w:trPr>
        <w:tc>
          <w:tcPr>
            <w:tcW w:w="1512" w:type="dxa"/>
            <w:tcBorders>
              <w:top w:val="single" w:sz="2" w:space="0" w:color="auto"/>
              <w:left w:val="single" w:sz="2" w:space="0" w:color="auto"/>
              <w:bottom w:val="single" w:sz="7"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Orn</w:t>
            </w:r>
          </w:p>
        </w:tc>
        <w:tc>
          <w:tcPr>
            <w:tcW w:w="7617" w:type="dxa"/>
            <w:tcBorders>
              <w:top w:val="single" w:sz="2" w:space="0" w:color="auto"/>
              <w:left w:val="single" w:sz="2" w:space="0" w:color="auto"/>
              <w:bottom w:val="single" w:sz="7"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Ornithine</w:t>
            </w:r>
          </w:p>
        </w:tc>
      </w:tr>
    </w:tbl>
    <w:p w:rsidR="005F7135" w:rsidRPr="00A10FEB" w:rsidRDefault="005F7135" w:rsidP="005F7135">
      <w:pPr>
        <w:rPr>
          <w:noProof/>
          <w:sz w:val="17"/>
          <w:szCs w:val="17"/>
          <w:lang w:val="fr-FR"/>
        </w:rPr>
      </w:pPr>
      <w:r w:rsidRPr="00A10FEB">
        <w:rPr>
          <w:noProof/>
          <w:sz w:val="17"/>
          <w:szCs w:val="17"/>
          <w:lang w:val="fr-FR"/>
        </w:rPr>
        <w:br w:type="page"/>
      </w:r>
    </w:p>
    <w:p w:rsidR="00B10FD4" w:rsidRPr="00A10FEB" w:rsidRDefault="005F7135" w:rsidP="005F7135">
      <w:pPr>
        <w:pStyle w:val="Heading2"/>
        <w:spacing w:before="0"/>
        <w:rPr>
          <w:caps w:val="0"/>
          <w:noProof/>
          <w:sz w:val="17"/>
          <w:szCs w:val="17"/>
          <w:lang w:val="fr-FR" w:eastAsia="en-US"/>
        </w:rPr>
      </w:pPr>
      <w:bookmarkStart w:id="12" w:name="_Toc526436929"/>
      <w:r w:rsidRPr="00A10FEB">
        <w:rPr>
          <w:caps w:val="0"/>
          <w:noProof/>
          <w:sz w:val="17"/>
          <w:szCs w:val="17"/>
          <w:lang w:val="fr-FR" w:eastAsia="en-US"/>
        </w:rPr>
        <w:lastRenderedPageBreak/>
        <w:t>SECTION 5</w:t>
      </w:r>
      <w:r w:rsidR="00DA5C65">
        <w:rPr>
          <w:caps w:val="0"/>
          <w:noProof/>
          <w:sz w:val="17"/>
          <w:szCs w:val="17"/>
          <w:lang w:val="fr-FR" w:eastAsia="en-US"/>
        </w:rPr>
        <w:t> :</w:t>
      </w:r>
      <w:r w:rsidRPr="00A10FEB">
        <w:rPr>
          <w:caps w:val="0"/>
          <w:noProof/>
          <w:sz w:val="17"/>
          <w:szCs w:val="17"/>
          <w:lang w:val="fr-FR" w:eastAsia="en-US"/>
        </w:rPr>
        <w:t xml:space="preserve"> </w:t>
      </w:r>
      <w:r w:rsidR="00030E01" w:rsidRPr="00A10FEB">
        <w:rPr>
          <w:noProof/>
          <w:sz w:val="17"/>
          <w:szCs w:val="17"/>
          <w:lang w:val="fr-FR" w:eastAsia="en-US"/>
        </w:rPr>
        <w:t xml:space="preserve">CLÉS DE CARACTÉRISATION POUR LES SÉQUENCES </w:t>
      </w:r>
      <w:r w:rsidR="00030E01" w:rsidRPr="00CC5ED9">
        <w:rPr>
          <w:caps w:val="0"/>
          <w:strike/>
          <w:color w:val="FFFFFF" w:themeColor="background1"/>
          <w:sz w:val="17"/>
          <w:szCs w:val="17"/>
          <w:shd w:val="clear" w:color="auto" w:fill="7030A0"/>
          <w:lang w:val="fr-FR" w:eastAsia="en-US"/>
        </w:rPr>
        <w:t>NUCLÉIQUES</w:t>
      </w:r>
      <w:r w:rsidR="00CC5ED9" w:rsidRPr="00CC5ED9">
        <w:rPr>
          <w:bCs w:val="0"/>
          <w:iCs w:val="0"/>
          <w:caps w:val="0"/>
          <w:noProof/>
          <w:sz w:val="17"/>
          <w:szCs w:val="17"/>
          <w:highlight w:val="yellow"/>
          <w:u w:val="single"/>
          <w:lang w:val="fr-FR"/>
        </w:rPr>
        <w:t>DE NUCLÉOTIDES</w:t>
      </w:r>
      <w:bookmarkEnd w:id="12"/>
    </w:p>
    <w:p w:rsidR="005F7135" w:rsidRPr="004744B4" w:rsidRDefault="00030E01" w:rsidP="005F7135">
      <w:pPr>
        <w:spacing w:after="170"/>
        <w:rPr>
          <w:noProof/>
          <w:sz w:val="17"/>
          <w:szCs w:val="17"/>
          <w:lang w:val="fr-FR"/>
        </w:rPr>
      </w:pPr>
      <w:r w:rsidRPr="004744B4">
        <w:rPr>
          <w:noProof/>
          <w:sz w:val="17"/>
          <w:szCs w:val="17"/>
          <w:lang w:val="fr-FR"/>
        </w:rPr>
        <w:t xml:space="preserve">La présente </w:t>
      </w:r>
      <w:r w:rsidR="002611B0" w:rsidRPr="004744B4">
        <w:rPr>
          <w:noProof/>
          <w:sz w:val="17"/>
          <w:szCs w:val="17"/>
          <w:lang w:val="fr-FR"/>
        </w:rPr>
        <w:t xml:space="preserve">section </w:t>
      </w:r>
      <w:r w:rsidR="004934D1" w:rsidRPr="004744B4">
        <w:rPr>
          <w:noProof/>
          <w:sz w:val="17"/>
          <w:szCs w:val="17"/>
          <w:lang w:val="fr-FR"/>
        </w:rPr>
        <w:t>donne</w:t>
      </w:r>
      <w:r w:rsidR="002611B0" w:rsidRPr="004744B4">
        <w:rPr>
          <w:noProof/>
          <w:sz w:val="17"/>
          <w:szCs w:val="17"/>
          <w:lang w:val="fr-FR"/>
        </w:rPr>
        <w:t xml:space="preserve"> la </w:t>
      </w:r>
      <w:r w:rsidR="005F7135" w:rsidRPr="004744B4">
        <w:rPr>
          <w:noProof/>
          <w:sz w:val="17"/>
          <w:szCs w:val="17"/>
          <w:lang w:val="fr-FR"/>
        </w:rPr>
        <w:t>list</w:t>
      </w:r>
      <w:r w:rsidR="002611B0" w:rsidRPr="004744B4">
        <w:rPr>
          <w:noProof/>
          <w:sz w:val="17"/>
          <w:szCs w:val="17"/>
          <w:lang w:val="fr-FR"/>
        </w:rPr>
        <w:t>e</w:t>
      </w:r>
      <w:r w:rsidR="005F7135" w:rsidRPr="004744B4">
        <w:rPr>
          <w:noProof/>
          <w:sz w:val="17"/>
          <w:szCs w:val="17"/>
          <w:lang w:val="fr-FR"/>
        </w:rPr>
        <w:t xml:space="preserve"> </w:t>
      </w:r>
      <w:r w:rsidR="002611B0" w:rsidRPr="004744B4">
        <w:rPr>
          <w:noProof/>
          <w:sz w:val="17"/>
          <w:szCs w:val="17"/>
          <w:lang w:val="fr-FR"/>
        </w:rPr>
        <w:t xml:space="preserve">des clés de caractérisation qui peuvent être employées pour les séquences de </w:t>
      </w:r>
      <w:r w:rsidR="005F7135" w:rsidRPr="004744B4">
        <w:rPr>
          <w:noProof/>
          <w:sz w:val="17"/>
          <w:szCs w:val="17"/>
          <w:lang w:val="fr-FR"/>
        </w:rPr>
        <w:t>nucl</w:t>
      </w:r>
      <w:r w:rsidR="002611B0" w:rsidRPr="004744B4">
        <w:rPr>
          <w:noProof/>
          <w:sz w:val="17"/>
          <w:szCs w:val="17"/>
          <w:lang w:val="fr-FR"/>
        </w:rPr>
        <w:t>é</w:t>
      </w:r>
      <w:r w:rsidR="005F7135" w:rsidRPr="004744B4">
        <w:rPr>
          <w:noProof/>
          <w:sz w:val="17"/>
          <w:szCs w:val="17"/>
          <w:lang w:val="fr-FR"/>
        </w:rPr>
        <w:t>otide</w:t>
      </w:r>
      <w:r w:rsidR="002611B0" w:rsidRPr="004744B4">
        <w:rPr>
          <w:noProof/>
          <w:sz w:val="17"/>
          <w:szCs w:val="17"/>
          <w:lang w:val="fr-FR"/>
        </w:rPr>
        <w:t>s</w:t>
      </w:r>
      <w:r w:rsidR="005F7135" w:rsidRPr="004744B4">
        <w:rPr>
          <w:noProof/>
          <w:sz w:val="17"/>
          <w:szCs w:val="17"/>
          <w:lang w:val="fr-FR"/>
        </w:rPr>
        <w:t>, a</w:t>
      </w:r>
      <w:r w:rsidR="002611B0" w:rsidRPr="004744B4">
        <w:rPr>
          <w:noProof/>
          <w:sz w:val="17"/>
          <w:szCs w:val="17"/>
          <w:lang w:val="fr-FR"/>
        </w:rPr>
        <w:t>insi qu</w:t>
      </w:r>
      <w:r w:rsidR="00DA5C65">
        <w:rPr>
          <w:noProof/>
          <w:sz w:val="17"/>
          <w:szCs w:val="17"/>
          <w:lang w:val="fr-FR"/>
        </w:rPr>
        <w:t>’</w:t>
      </w:r>
      <w:r w:rsidR="002611B0" w:rsidRPr="004744B4">
        <w:rPr>
          <w:noProof/>
          <w:sz w:val="17"/>
          <w:szCs w:val="17"/>
          <w:lang w:val="fr-FR"/>
        </w:rPr>
        <w:t>une liste des qualificateurs obligatoires et facultati</w:t>
      </w:r>
      <w:r w:rsidR="00B80248" w:rsidRPr="004744B4">
        <w:rPr>
          <w:noProof/>
          <w:sz w:val="17"/>
          <w:szCs w:val="17"/>
          <w:lang w:val="fr-FR"/>
        </w:rPr>
        <w:t>fs.  Le</w:t>
      </w:r>
      <w:r w:rsidR="002611B0" w:rsidRPr="004744B4">
        <w:rPr>
          <w:noProof/>
          <w:sz w:val="17"/>
          <w:szCs w:val="17"/>
          <w:lang w:val="fr-FR"/>
        </w:rPr>
        <w:t>s clés de caractérisation sont présentées dans l</w:t>
      </w:r>
      <w:r w:rsidR="00DA5C65">
        <w:rPr>
          <w:noProof/>
          <w:sz w:val="17"/>
          <w:szCs w:val="17"/>
          <w:lang w:val="fr-FR"/>
        </w:rPr>
        <w:t>’</w:t>
      </w:r>
      <w:r w:rsidR="002611B0" w:rsidRPr="004744B4">
        <w:rPr>
          <w:noProof/>
          <w:sz w:val="17"/>
          <w:szCs w:val="17"/>
          <w:lang w:val="fr-FR"/>
        </w:rPr>
        <w:t>ordre alphabétiq</w:t>
      </w:r>
      <w:r w:rsidR="00B80248" w:rsidRPr="004744B4">
        <w:rPr>
          <w:noProof/>
          <w:sz w:val="17"/>
          <w:szCs w:val="17"/>
          <w:lang w:val="fr-FR"/>
        </w:rPr>
        <w:t>ue.  Sa</w:t>
      </w:r>
      <w:r w:rsidR="002611B0" w:rsidRPr="004744B4">
        <w:rPr>
          <w:noProof/>
          <w:sz w:val="17"/>
          <w:szCs w:val="17"/>
          <w:lang w:val="fr-FR"/>
        </w:rPr>
        <w:t>uf indication contraire, elles peuvent être employées soit pour l</w:t>
      </w:r>
      <w:r w:rsidR="00DA5C65">
        <w:rPr>
          <w:noProof/>
          <w:sz w:val="17"/>
          <w:szCs w:val="17"/>
          <w:lang w:val="fr-FR"/>
        </w:rPr>
        <w:t>’</w:t>
      </w:r>
      <w:r w:rsidR="002611B0" w:rsidRPr="004744B4">
        <w:rPr>
          <w:noProof/>
          <w:sz w:val="17"/>
          <w:szCs w:val="17"/>
          <w:lang w:val="fr-FR"/>
        </w:rPr>
        <w:t>ADN, soit pour l</w:t>
      </w:r>
      <w:r w:rsidR="00DA5C65">
        <w:rPr>
          <w:noProof/>
          <w:sz w:val="17"/>
          <w:szCs w:val="17"/>
          <w:lang w:val="fr-FR"/>
        </w:rPr>
        <w:t>’</w:t>
      </w:r>
      <w:r w:rsidR="002611B0" w:rsidRPr="004744B4">
        <w:rPr>
          <w:noProof/>
          <w:sz w:val="17"/>
          <w:szCs w:val="17"/>
          <w:lang w:val="fr-FR"/>
        </w:rPr>
        <w:t xml:space="preserve">ARN </w:t>
      </w:r>
      <w:r w:rsidR="00020B87" w:rsidRPr="004744B4">
        <w:rPr>
          <w:noProof/>
          <w:sz w:val="17"/>
          <w:szCs w:val="17"/>
          <w:lang w:val="fr-FR"/>
        </w:rPr>
        <w:t>sous</w:t>
      </w:r>
      <w:r w:rsidR="002611B0" w:rsidRPr="004744B4">
        <w:rPr>
          <w:noProof/>
          <w:sz w:val="17"/>
          <w:szCs w:val="17"/>
          <w:lang w:val="fr-FR"/>
        </w:rPr>
        <w:t xml:space="preserve"> </w:t>
      </w:r>
      <w:r w:rsidR="005F7135" w:rsidRPr="004744B4">
        <w:rPr>
          <w:noProof/>
          <w:sz w:val="17"/>
          <w:szCs w:val="17"/>
          <w:lang w:val="fr-FR"/>
        </w:rPr>
        <w:t>“Molecule scope”.  Certain</w:t>
      </w:r>
      <w:r w:rsidR="002611B0" w:rsidRPr="004744B4">
        <w:rPr>
          <w:noProof/>
          <w:sz w:val="17"/>
          <w:szCs w:val="17"/>
          <w:lang w:val="fr-FR"/>
        </w:rPr>
        <w:t>es</w:t>
      </w:r>
      <w:r w:rsidR="005F7135" w:rsidRPr="004744B4">
        <w:rPr>
          <w:noProof/>
          <w:sz w:val="17"/>
          <w:szCs w:val="17"/>
          <w:lang w:val="fr-FR"/>
        </w:rPr>
        <w:t xml:space="preserve"> Feature Keys </w:t>
      </w:r>
      <w:r w:rsidR="002611B0" w:rsidRPr="004744B4">
        <w:rPr>
          <w:noProof/>
          <w:sz w:val="17"/>
          <w:szCs w:val="17"/>
          <w:lang w:val="fr-FR"/>
        </w:rPr>
        <w:t xml:space="preserve">peuvent être utilisées avec des </w:t>
      </w:r>
      <w:r w:rsidR="00020B87" w:rsidRPr="004744B4">
        <w:rPr>
          <w:noProof/>
          <w:sz w:val="17"/>
          <w:szCs w:val="17"/>
          <w:lang w:val="fr-FR"/>
        </w:rPr>
        <w:t xml:space="preserve">séquences artificielles pour compléter le </w:t>
      </w:r>
      <w:r w:rsidR="005F7135" w:rsidRPr="004744B4">
        <w:rPr>
          <w:noProof/>
          <w:sz w:val="17"/>
          <w:szCs w:val="17"/>
          <w:lang w:val="fr-FR"/>
        </w:rPr>
        <w:t>“organism scope”</w:t>
      </w:r>
      <w:r w:rsidR="00020B87" w:rsidRPr="004744B4">
        <w:rPr>
          <w:noProof/>
          <w:sz w:val="17"/>
          <w:szCs w:val="17"/>
          <w:lang w:val="fr-FR"/>
        </w:rPr>
        <w:t xml:space="preserve"> indiqué</w:t>
      </w:r>
      <w:r w:rsidR="005F7135" w:rsidRPr="004744B4">
        <w:rPr>
          <w:noProof/>
          <w:sz w:val="17"/>
          <w:szCs w:val="17"/>
          <w:lang w:val="fr-FR"/>
        </w:rPr>
        <w:t>.</w:t>
      </w:r>
    </w:p>
    <w:p w:rsidR="005F7135" w:rsidRPr="00A10FEB" w:rsidRDefault="00020B87" w:rsidP="005F7135">
      <w:pPr>
        <w:spacing w:after="170"/>
        <w:rPr>
          <w:noProof/>
          <w:sz w:val="17"/>
          <w:szCs w:val="17"/>
          <w:lang w:val="fr-FR"/>
        </w:rPr>
      </w:pPr>
      <w:r w:rsidRPr="004744B4">
        <w:rPr>
          <w:noProof/>
          <w:sz w:val="17"/>
          <w:szCs w:val="17"/>
          <w:lang w:val="fr-FR"/>
        </w:rPr>
        <w:t>Les noms des clés de caractérisation doivent être employés dans l</w:t>
      </w:r>
      <w:r w:rsidR="00DA5C65">
        <w:rPr>
          <w:noProof/>
          <w:sz w:val="17"/>
          <w:szCs w:val="17"/>
          <w:lang w:val="fr-FR"/>
        </w:rPr>
        <w:t>’</w:t>
      </w:r>
      <w:r w:rsidRPr="004744B4">
        <w:rPr>
          <w:noProof/>
          <w:sz w:val="17"/>
          <w:szCs w:val="17"/>
          <w:lang w:val="fr-FR"/>
        </w:rPr>
        <w:t xml:space="preserve">instance </w:t>
      </w:r>
      <w:r w:rsidR="005F7135" w:rsidRPr="004744B4">
        <w:rPr>
          <w:noProof/>
          <w:sz w:val="17"/>
          <w:szCs w:val="17"/>
          <w:lang w:val="fr-FR"/>
        </w:rPr>
        <w:t xml:space="preserve">XML </w:t>
      </w:r>
      <w:r w:rsidRPr="004744B4">
        <w:rPr>
          <w:noProof/>
          <w:sz w:val="17"/>
          <w:szCs w:val="17"/>
          <w:lang w:val="fr-FR"/>
        </w:rPr>
        <w:t xml:space="preserve">du listage des </w:t>
      </w:r>
      <w:r w:rsidR="005F7135" w:rsidRPr="004744B4">
        <w:rPr>
          <w:noProof/>
          <w:sz w:val="17"/>
          <w:szCs w:val="17"/>
          <w:lang w:val="fr-FR"/>
        </w:rPr>
        <w:t>s</w:t>
      </w:r>
      <w:r w:rsidRPr="004744B4">
        <w:rPr>
          <w:noProof/>
          <w:sz w:val="17"/>
          <w:szCs w:val="17"/>
          <w:lang w:val="fr-FR"/>
        </w:rPr>
        <w:t>é</w:t>
      </w:r>
      <w:r w:rsidR="005F7135" w:rsidRPr="004744B4">
        <w:rPr>
          <w:noProof/>
          <w:sz w:val="17"/>
          <w:szCs w:val="17"/>
          <w:lang w:val="fr-FR"/>
        </w:rPr>
        <w:t>quence</w:t>
      </w:r>
      <w:r w:rsidRPr="004744B4">
        <w:rPr>
          <w:noProof/>
          <w:sz w:val="17"/>
          <w:szCs w:val="17"/>
          <w:lang w:val="fr-FR"/>
        </w:rPr>
        <w:t>s</w:t>
      </w:r>
      <w:r w:rsidR="005F7135" w:rsidRPr="004744B4">
        <w:rPr>
          <w:noProof/>
          <w:sz w:val="17"/>
          <w:szCs w:val="17"/>
          <w:lang w:val="fr-FR"/>
        </w:rPr>
        <w:t xml:space="preserve"> exact</w:t>
      </w:r>
      <w:r w:rsidRPr="004744B4">
        <w:rPr>
          <w:noProof/>
          <w:sz w:val="17"/>
          <w:szCs w:val="17"/>
          <w:lang w:val="fr-FR"/>
        </w:rPr>
        <w:t>ement</w:t>
      </w:r>
      <w:r w:rsidRPr="00A10FEB">
        <w:rPr>
          <w:noProof/>
          <w:sz w:val="17"/>
          <w:szCs w:val="17"/>
          <w:lang w:val="fr-FR"/>
        </w:rPr>
        <w:t xml:space="preserve"> comme ils apparaissent à la suite </w:t>
      </w:r>
      <w:r w:rsidRPr="00CC5ED9">
        <w:rPr>
          <w:noProof/>
          <w:sz w:val="17"/>
          <w:szCs w:val="17"/>
          <w:lang w:val="fr-FR"/>
        </w:rPr>
        <w:t xml:space="preserve">de </w:t>
      </w:r>
      <w:r w:rsidR="005F7135" w:rsidRPr="00CC5ED9">
        <w:rPr>
          <w:noProof/>
          <w:sz w:val="17"/>
          <w:szCs w:val="17"/>
          <w:lang w:val="fr-FR"/>
        </w:rPr>
        <w:t>“Feature key”</w:t>
      </w:r>
      <w:r w:rsidR="005F7135" w:rsidRPr="00A10FEB">
        <w:rPr>
          <w:noProof/>
          <w:sz w:val="17"/>
          <w:szCs w:val="17"/>
          <w:lang w:val="fr-FR"/>
        </w:rPr>
        <w:t xml:space="preserve"> </w:t>
      </w:r>
      <w:r w:rsidRPr="00A10FEB">
        <w:rPr>
          <w:noProof/>
          <w:sz w:val="17"/>
          <w:szCs w:val="17"/>
          <w:lang w:val="fr-FR"/>
        </w:rPr>
        <w:t xml:space="preserve">dans les </w:t>
      </w:r>
      <w:r w:rsidR="005F7135" w:rsidRPr="00A10FEB">
        <w:rPr>
          <w:noProof/>
          <w:sz w:val="17"/>
          <w:szCs w:val="17"/>
          <w:lang w:val="fr-FR"/>
        </w:rPr>
        <w:t xml:space="preserve">descriptions </w:t>
      </w:r>
      <w:r w:rsidRPr="00A10FEB">
        <w:rPr>
          <w:noProof/>
          <w:sz w:val="17"/>
          <w:szCs w:val="17"/>
          <w:lang w:val="fr-FR"/>
        </w:rPr>
        <w:t>ci</w:t>
      </w:r>
      <w:r w:rsidR="00DA5C65">
        <w:rPr>
          <w:noProof/>
          <w:sz w:val="17"/>
          <w:szCs w:val="17"/>
          <w:lang w:val="fr-FR"/>
        </w:rPr>
        <w:t>-</w:t>
      </w:r>
      <w:r w:rsidRPr="00A10FEB">
        <w:rPr>
          <w:noProof/>
          <w:sz w:val="17"/>
          <w:szCs w:val="17"/>
          <w:lang w:val="fr-FR"/>
        </w:rPr>
        <w:t>après</w:t>
      </w:r>
      <w:r w:rsidR="005F7135" w:rsidRPr="00A10FEB">
        <w:rPr>
          <w:noProof/>
          <w:sz w:val="17"/>
          <w:szCs w:val="17"/>
          <w:lang w:val="fr-FR"/>
        </w:rPr>
        <w:t xml:space="preserve">, </w:t>
      </w:r>
      <w:r w:rsidRPr="00A10FEB">
        <w:rPr>
          <w:noProof/>
          <w:sz w:val="17"/>
          <w:szCs w:val="17"/>
          <w:lang w:val="fr-FR"/>
        </w:rPr>
        <w:t>à l</w:t>
      </w:r>
      <w:r w:rsidR="00DA5C65">
        <w:rPr>
          <w:noProof/>
          <w:sz w:val="17"/>
          <w:szCs w:val="17"/>
          <w:lang w:val="fr-FR"/>
        </w:rPr>
        <w:t>’</w:t>
      </w:r>
      <w:r w:rsidR="005F7135" w:rsidRPr="00A10FEB">
        <w:rPr>
          <w:noProof/>
          <w:sz w:val="17"/>
          <w:szCs w:val="17"/>
          <w:lang w:val="fr-FR"/>
        </w:rPr>
        <w:t>except</w:t>
      </w:r>
      <w:r w:rsidRPr="00A10FEB">
        <w:rPr>
          <w:noProof/>
          <w:sz w:val="17"/>
          <w:szCs w:val="17"/>
          <w:lang w:val="fr-FR"/>
        </w:rPr>
        <w:t xml:space="preserve">ion des clés de caractérisation </w:t>
      </w:r>
      <w:r w:rsidR="005F7135" w:rsidRPr="00A10FEB">
        <w:rPr>
          <w:noProof/>
          <w:sz w:val="17"/>
          <w:szCs w:val="17"/>
          <w:lang w:val="fr-FR"/>
        </w:rPr>
        <w:t>3</w:t>
      </w:r>
      <w:r w:rsidR="00DA5C65">
        <w:rPr>
          <w:noProof/>
          <w:sz w:val="17"/>
          <w:szCs w:val="17"/>
          <w:lang w:val="fr-FR"/>
        </w:rPr>
        <w:t>’</w:t>
      </w:r>
      <w:r w:rsidR="005F7135" w:rsidRPr="00A10FEB">
        <w:rPr>
          <w:noProof/>
          <w:sz w:val="17"/>
          <w:szCs w:val="17"/>
          <w:lang w:val="fr-FR"/>
        </w:rPr>
        <w:t xml:space="preserve">UTR </w:t>
      </w:r>
      <w:r w:rsidRPr="00A10FEB">
        <w:rPr>
          <w:noProof/>
          <w:sz w:val="17"/>
          <w:szCs w:val="17"/>
          <w:lang w:val="fr-FR"/>
        </w:rPr>
        <w:t xml:space="preserve">et </w:t>
      </w:r>
      <w:r w:rsidR="005F7135" w:rsidRPr="00A10FEB">
        <w:rPr>
          <w:noProof/>
          <w:sz w:val="17"/>
          <w:szCs w:val="17"/>
          <w:lang w:val="fr-FR"/>
        </w:rPr>
        <w:t>5</w:t>
      </w:r>
      <w:r w:rsidR="00DA5C65">
        <w:rPr>
          <w:noProof/>
          <w:sz w:val="17"/>
          <w:szCs w:val="17"/>
          <w:lang w:val="fr-FR"/>
        </w:rPr>
        <w:t>’</w:t>
      </w:r>
      <w:r w:rsidR="00B80248" w:rsidRPr="00A10FEB">
        <w:rPr>
          <w:noProof/>
          <w:sz w:val="17"/>
          <w:szCs w:val="17"/>
          <w:lang w:val="fr-FR"/>
        </w:rPr>
        <w:t>UTR.  On</w:t>
      </w:r>
      <w:r w:rsidRPr="00A10FEB">
        <w:rPr>
          <w:noProof/>
          <w:sz w:val="17"/>
          <w:szCs w:val="17"/>
          <w:lang w:val="fr-FR"/>
        </w:rPr>
        <w:t xml:space="preserve"> se reportera dans la description à</w:t>
      </w:r>
      <w:r w:rsidR="005F7135" w:rsidRPr="00A10FEB">
        <w:rPr>
          <w:noProof/>
          <w:sz w:val="17"/>
          <w:szCs w:val="17"/>
          <w:lang w:val="fr-FR"/>
        </w:rPr>
        <w:t xml:space="preserve"> </w:t>
      </w:r>
      <w:r w:rsidR="005F7135" w:rsidRPr="00CC5ED9">
        <w:rPr>
          <w:noProof/>
          <w:sz w:val="17"/>
          <w:szCs w:val="17"/>
          <w:lang w:val="fr-FR"/>
        </w:rPr>
        <w:t>“Comment”</w:t>
      </w:r>
      <w:r w:rsidR="005F7135" w:rsidRPr="00A10FEB">
        <w:rPr>
          <w:noProof/>
          <w:sz w:val="17"/>
          <w:szCs w:val="17"/>
          <w:lang w:val="fr-FR"/>
        </w:rPr>
        <w:t xml:space="preserve"> </w:t>
      </w:r>
      <w:r w:rsidRPr="00A10FEB">
        <w:rPr>
          <w:noProof/>
          <w:sz w:val="17"/>
          <w:szCs w:val="17"/>
          <w:lang w:val="fr-FR"/>
        </w:rPr>
        <w:t xml:space="preserve">correspondant aux clés de caractérisation </w:t>
      </w:r>
      <w:r w:rsidR="005F7135" w:rsidRPr="00A10FEB">
        <w:rPr>
          <w:noProof/>
          <w:sz w:val="17"/>
          <w:szCs w:val="17"/>
          <w:lang w:val="fr-FR"/>
        </w:rPr>
        <w:t>3</w:t>
      </w:r>
      <w:r w:rsidR="00DA5C65">
        <w:rPr>
          <w:noProof/>
          <w:sz w:val="17"/>
          <w:szCs w:val="17"/>
          <w:lang w:val="fr-FR"/>
        </w:rPr>
        <w:t>’</w:t>
      </w:r>
      <w:r w:rsidR="005F7135" w:rsidRPr="00A10FEB">
        <w:rPr>
          <w:noProof/>
          <w:sz w:val="17"/>
          <w:szCs w:val="17"/>
          <w:lang w:val="fr-FR"/>
        </w:rPr>
        <w:t xml:space="preserve">UTR </w:t>
      </w:r>
      <w:r w:rsidR="008C05F7">
        <w:rPr>
          <w:noProof/>
          <w:sz w:val="17"/>
          <w:szCs w:val="17"/>
          <w:lang w:val="fr-FR"/>
        </w:rPr>
        <w:t>et</w:t>
      </w:r>
      <w:r w:rsidR="005F7135" w:rsidRPr="00A10FEB">
        <w:rPr>
          <w:noProof/>
          <w:sz w:val="17"/>
          <w:szCs w:val="17"/>
          <w:lang w:val="fr-FR"/>
        </w:rPr>
        <w:t xml:space="preserve"> 5</w:t>
      </w:r>
      <w:r w:rsidR="00DA5C65">
        <w:rPr>
          <w:noProof/>
          <w:sz w:val="17"/>
          <w:szCs w:val="17"/>
          <w:lang w:val="fr-FR"/>
        </w:rPr>
        <w:t>’</w:t>
      </w:r>
      <w:r w:rsidR="005F7135" w:rsidRPr="00A10FEB">
        <w:rPr>
          <w:noProof/>
          <w:sz w:val="17"/>
          <w:szCs w:val="17"/>
          <w:lang w:val="fr-FR"/>
        </w:rPr>
        <w:t>UTR.</w:t>
      </w:r>
    </w:p>
    <w:p w:rsidR="005F7135" w:rsidRPr="00CC5ED9" w:rsidRDefault="005F7135" w:rsidP="004F2511">
      <w:pPr>
        <w:pStyle w:val="Style2ST26controlledVocabulary"/>
        <w:ind w:left="0" w:firstLine="0"/>
        <w:rPr>
          <w:noProof/>
          <w:lang w:val="fr-FR"/>
        </w:rPr>
      </w:pPr>
      <w:bookmarkStart w:id="13" w:name="_Toc383608687"/>
      <w:r w:rsidRPr="00CC5ED9">
        <w:rPr>
          <w:noProof/>
          <w:lang w:val="fr-FR"/>
        </w:rPr>
        <w:t>Feature Key</w:t>
      </w:r>
      <w:r w:rsidRPr="00CC5ED9">
        <w:rPr>
          <w:noProof/>
          <w:lang w:val="fr-FR"/>
        </w:rPr>
        <w:tab/>
        <w:t>C_region</w:t>
      </w:r>
      <w:bookmarkEnd w:id="13"/>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constant region of immunoglobulin light and heavy chains, and T</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cell receptor alpha, beta, and gamma chains; includes one or more exons depending on the particular chain</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Organism scope</w:t>
      </w:r>
      <w:r w:rsidRPr="00CC5ED9">
        <w:rPr>
          <w:rFonts w:ascii="Lucida Console" w:hAnsi="Lucida Console" w:cs="Lucida Console"/>
          <w:noProof/>
          <w:color w:val="020209"/>
          <w:sz w:val="13"/>
          <w:szCs w:val="13"/>
          <w:lang w:val="fr-FR"/>
        </w:rPr>
        <w:tab/>
        <w:t>eukaryotes</w:t>
      </w:r>
    </w:p>
    <w:p w:rsidR="005F7135" w:rsidRPr="00CC5ED9" w:rsidRDefault="005F7135" w:rsidP="000F25D3">
      <w:pPr>
        <w:pStyle w:val="Style2ST26controlledVocabulary"/>
        <w:rPr>
          <w:noProof/>
          <w:lang w:val="fr-FR"/>
        </w:rPr>
      </w:pPr>
      <w:bookmarkStart w:id="14" w:name="_Toc383608689"/>
      <w:r w:rsidRPr="00CC5ED9">
        <w:rPr>
          <w:noProof/>
          <w:lang w:val="fr-FR"/>
        </w:rPr>
        <w:t>Feature Key</w:t>
      </w:r>
      <w:r w:rsidRPr="00CC5ED9">
        <w:rPr>
          <w:noProof/>
          <w:lang w:val="fr-FR"/>
        </w:rPr>
        <w:tab/>
        <w:t>CDS</w:t>
      </w:r>
      <w:bookmarkEnd w:id="14"/>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coding sequence; sequence of nucleotides that corresponds with the sequence of amino acids in a protein (location includes stop codon); feature may include amino acid conceptual translation</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codon_start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EC_number</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exception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number</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operon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protein_id</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ribosomal_slippage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translation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transl_except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transl_table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trans_splicing</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codon_start qualifier has valid value of 1 or 2 or 3, indicating the offset at which the first complete codon of a coding feature can be found, relative to the first base of that feature; transl_table defines the genetic code table used if other than the Standard or universal genetic code table; genetic code exceptions outside the range of the specified tables are reported in transl_except qualifier; only one of the qualifiers translation, pseugogene or pseudo are permitted with a CDS feature key; when the translation qualifier is used, the protein_id qualifier is mandatory if the translation product contains four or more specifically defined amino acids</w:t>
      </w:r>
    </w:p>
    <w:p w:rsidR="005F7135" w:rsidRPr="00CC5ED9" w:rsidRDefault="005F7135" w:rsidP="000F25D3">
      <w:pPr>
        <w:pStyle w:val="Style2ST26controlledVocabulary"/>
        <w:rPr>
          <w:noProof/>
          <w:lang w:val="fr-FR"/>
        </w:rPr>
      </w:pPr>
      <w:bookmarkStart w:id="15" w:name="_Toc383608690"/>
      <w:r w:rsidRPr="00CC5ED9">
        <w:rPr>
          <w:noProof/>
          <w:lang w:val="fr-FR"/>
        </w:rPr>
        <w:t>Feature Key</w:t>
      </w:r>
      <w:r w:rsidRPr="00CC5ED9">
        <w:rPr>
          <w:noProof/>
          <w:lang w:val="fr-FR"/>
        </w:rPr>
        <w:tab/>
        <w:t>centromere</w:t>
      </w:r>
      <w:bookmarkEnd w:id="15"/>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region of biological interest identified as a centromere and which has been experimentally characterized</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note</w:t>
      </w:r>
    </w:p>
    <w:p w:rsidR="00B10FD4"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B10FD4" w:rsidRPr="00CC5ED9" w:rsidRDefault="005F7135" w:rsidP="005F7135">
      <w:pPr>
        <w:tabs>
          <w:tab w:val="left" w:pos="2835"/>
        </w:tabs>
        <w:spacing w:before="240" w:line="360" w:lineRule="auto"/>
        <w:ind w:left="2837" w:hanging="2268"/>
        <w:rPr>
          <w:rFonts w:ascii="Tahoma" w:hAnsi="Tahoma" w:cs="Tahoma"/>
          <w:noProof/>
          <w:color w:val="020209"/>
          <w:szCs w:val="22"/>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the centromere feature describes the interval of DNA that corresponds to a region where chromatids are held and a kinetochore is formed</w:t>
      </w:r>
    </w:p>
    <w:p w:rsidR="005F7135" w:rsidRPr="00CC5ED9" w:rsidRDefault="005F7135" w:rsidP="000F25D3">
      <w:pPr>
        <w:pStyle w:val="Style2ST26controlledVocabulary"/>
        <w:rPr>
          <w:noProof/>
          <w:lang w:val="fr-FR"/>
        </w:rPr>
      </w:pPr>
      <w:bookmarkStart w:id="16" w:name="_Toc383608691"/>
      <w:r w:rsidRPr="00CC5ED9">
        <w:rPr>
          <w:noProof/>
          <w:lang w:val="fr-FR"/>
        </w:rPr>
        <w:t>Feature Key</w:t>
      </w:r>
      <w:r w:rsidRPr="00CC5ED9">
        <w:rPr>
          <w:noProof/>
          <w:lang w:val="fr-FR"/>
        </w:rPr>
        <w:tab/>
        <w:t>D</w:t>
      </w:r>
      <w:r w:rsidR="00DA5C65">
        <w:rPr>
          <w:noProof/>
          <w:lang w:val="fr-FR"/>
        </w:rPr>
        <w:t>-</w:t>
      </w:r>
      <w:r w:rsidRPr="00CC5ED9">
        <w:rPr>
          <w:noProof/>
          <w:lang w:val="fr-FR"/>
        </w:rPr>
        <w:t>loop</w:t>
      </w:r>
      <w:bookmarkEnd w:id="16"/>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RecA protein</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Optional qualifiers</w:t>
      </w:r>
      <w:r w:rsidRPr="00CC5ED9">
        <w:rPr>
          <w:rFonts w:ascii="Lucida Console" w:hAnsi="Lucida Console" w:cs="Lucida Console"/>
          <w:noProof/>
          <w:color w:val="020209"/>
          <w:sz w:val="13"/>
          <w:szCs w:val="13"/>
          <w:lang w:val="fr-FR"/>
        </w:rPr>
        <w:tab/>
        <w:t>allele</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gene</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gene_synonym</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map</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note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Molecule scope</w:t>
      </w:r>
      <w:r w:rsidRPr="00CC5ED9">
        <w:rPr>
          <w:rFonts w:ascii="Lucida Console" w:hAnsi="Lucida Console" w:cs="Lucida Console"/>
          <w:noProof/>
          <w:color w:val="020209"/>
          <w:sz w:val="13"/>
          <w:szCs w:val="13"/>
          <w:lang w:val="fr-FR"/>
        </w:rPr>
        <w:tab/>
        <w:t>DNA</w:t>
      </w:r>
    </w:p>
    <w:p w:rsidR="005F7135" w:rsidRPr="00CC5ED9" w:rsidRDefault="005F7135" w:rsidP="000F25D3">
      <w:pPr>
        <w:pStyle w:val="Style2ST26controlledVocabulary"/>
        <w:rPr>
          <w:noProof/>
          <w:lang w:val="fr-FR"/>
        </w:rPr>
      </w:pPr>
      <w:bookmarkStart w:id="17" w:name="_Toc383608692"/>
      <w:r w:rsidRPr="00CC5ED9">
        <w:rPr>
          <w:noProof/>
          <w:lang w:val="fr-FR"/>
        </w:rPr>
        <w:t>Feature Key</w:t>
      </w:r>
      <w:r w:rsidRPr="00CC5ED9">
        <w:rPr>
          <w:noProof/>
          <w:lang w:val="fr-FR"/>
        </w:rPr>
        <w:tab/>
        <w:t>D_segment</w:t>
      </w:r>
      <w:bookmarkEnd w:id="17"/>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Diversity segment of immunoglobulin heavy chain, and T</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cell receptor beta chain</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Organism scope</w:t>
      </w:r>
      <w:r w:rsidRPr="00CC5ED9">
        <w:rPr>
          <w:rFonts w:ascii="Lucida Console" w:hAnsi="Lucida Console" w:cs="Lucida Console"/>
          <w:noProof/>
          <w:color w:val="020209"/>
          <w:sz w:val="13"/>
          <w:szCs w:val="13"/>
          <w:lang w:val="fr-FR"/>
        </w:rPr>
        <w:tab/>
        <w:t>eukaryotes</w:t>
      </w:r>
    </w:p>
    <w:p w:rsidR="005F7135" w:rsidRPr="00CC5ED9" w:rsidRDefault="005F7135" w:rsidP="000F25D3">
      <w:pPr>
        <w:pStyle w:val="Style2ST26controlledVocabulary"/>
        <w:rPr>
          <w:noProof/>
          <w:lang w:val="fr-FR"/>
        </w:rPr>
      </w:pPr>
      <w:bookmarkStart w:id="18" w:name="_Toc383608694"/>
      <w:r w:rsidRPr="00CC5ED9">
        <w:rPr>
          <w:noProof/>
          <w:lang w:val="fr-FR"/>
        </w:rPr>
        <w:t>Feature Key</w:t>
      </w:r>
      <w:r w:rsidRPr="00CC5ED9">
        <w:rPr>
          <w:noProof/>
          <w:lang w:val="fr-FR"/>
        </w:rPr>
        <w:tab/>
        <w:t>exon</w:t>
      </w:r>
      <w:bookmarkEnd w:id="18"/>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region of genome that codes for portion of spliced mRNA,rRNA and tRNA; may contain 5</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UTR, all CDSs and 3</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 xml:space="preserve"> UTR</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EC_number</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number</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trans_splicing</w:t>
      </w:r>
    </w:p>
    <w:p w:rsidR="005F7135" w:rsidRPr="00CC5ED9" w:rsidRDefault="005F7135" w:rsidP="000F25D3">
      <w:pPr>
        <w:pStyle w:val="Style2ST26controlledVocabulary"/>
        <w:rPr>
          <w:noProof/>
          <w:lang w:val="fr-FR"/>
        </w:rPr>
      </w:pPr>
      <w:bookmarkStart w:id="19" w:name="_Toc383608696"/>
      <w:r w:rsidRPr="00CC5ED9">
        <w:rPr>
          <w:noProof/>
          <w:lang w:val="fr-FR"/>
        </w:rPr>
        <w:t>Feature Key</w:t>
      </w:r>
      <w:r w:rsidRPr="00CC5ED9">
        <w:rPr>
          <w:noProof/>
          <w:lang w:val="fr-FR"/>
        </w:rPr>
        <w:tab/>
        <w:t>gene</w:t>
      </w:r>
      <w:bookmarkEnd w:id="19"/>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region of biological interest identified as a gene and for which a name has been assigned</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operon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phenotype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trans_splicing</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rsidR="005F7135" w:rsidRPr="00CC5ED9" w:rsidRDefault="005F7135" w:rsidP="000F25D3">
      <w:pPr>
        <w:pStyle w:val="Style2ST26controlledVocabulary"/>
        <w:rPr>
          <w:noProof/>
          <w:lang w:val="fr-FR"/>
        </w:rPr>
      </w:pPr>
      <w:bookmarkStart w:id="20" w:name="_Toc383608697"/>
      <w:r w:rsidRPr="00CC5ED9">
        <w:rPr>
          <w:noProof/>
          <w:lang w:val="fr-FR"/>
        </w:rPr>
        <w:t>Feature Key</w:t>
      </w:r>
      <w:r w:rsidRPr="00CC5ED9">
        <w:rPr>
          <w:noProof/>
          <w:lang w:val="fr-FR"/>
        </w:rPr>
        <w:tab/>
        <w:t>iDNA</w:t>
      </w:r>
      <w:bookmarkEnd w:id="20"/>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intervening DNA; DNA which is eliminated through any of several kinds of recombination</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number</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Molecule scope</w:t>
      </w:r>
      <w:r w:rsidRPr="00CC5ED9">
        <w:rPr>
          <w:rFonts w:ascii="Lucida Console" w:hAnsi="Lucida Console" w:cs="Lucida Console"/>
          <w:noProof/>
          <w:color w:val="020209"/>
          <w:sz w:val="13"/>
          <w:szCs w:val="13"/>
        </w:rPr>
        <w:tab/>
        <w:t>DNA</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e.g., in the somatic processing of immunoglobulin genes.</w:t>
      </w:r>
    </w:p>
    <w:p w:rsidR="005F7135" w:rsidRPr="00CC5ED9" w:rsidRDefault="005F7135" w:rsidP="000F25D3">
      <w:pPr>
        <w:pStyle w:val="Style2ST26controlledVocabulary"/>
        <w:rPr>
          <w:noProof/>
          <w:lang w:val="fr-FR"/>
        </w:rPr>
      </w:pPr>
      <w:bookmarkStart w:id="21" w:name="_Toc383608698"/>
      <w:r w:rsidRPr="00CC5ED9">
        <w:rPr>
          <w:noProof/>
          <w:lang w:val="fr-FR"/>
        </w:rPr>
        <w:t>Feature Key</w:t>
      </w:r>
      <w:r w:rsidRPr="00CC5ED9">
        <w:rPr>
          <w:noProof/>
          <w:lang w:val="fr-FR"/>
        </w:rPr>
        <w:tab/>
        <w:t>intron</w:t>
      </w:r>
      <w:bookmarkEnd w:id="21"/>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a segment of DNA that is transcribed, but removed from within the transcript by splicing together the sequences (exons) on either side of it</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number</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standard_name</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trans_splicing</w:t>
      </w:r>
    </w:p>
    <w:p w:rsidR="005F7135" w:rsidRPr="00CC5ED9" w:rsidRDefault="005F7135" w:rsidP="000F25D3">
      <w:pPr>
        <w:pStyle w:val="Style2ST26controlledVocabulary"/>
        <w:rPr>
          <w:noProof/>
          <w:lang w:val="fr-FR"/>
        </w:rPr>
      </w:pPr>
      <w:bookmarkStart w:id="22" w:name="_Toc383608699"/>
      <w:r w:rsidRPr="00CC5ED9">
        <w:rPr>
          <w:noProof/>
          <w:lang w:val="fr-FR"/>
        </w:rPr>
        <w:t>Feature Key</w:t>
      </w:r>
      <w:r w:rsidRPr="00CC5ED9">
        <w:rPr>
          <w:noProof/>
          <w:lang w:val="fr-FR"/>
        </w:rPr>
        <w:tab/>
        <w:t>J_segment</w:t>
      </w:r>
      <w:bookmarkEnd w:id="22"/>
    </w:p>
    <w:p w:rsidR="00B10FD4"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joining segment of immunoglobulin light and heavy</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chains, and T</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cell receptor alpha, beta, and gamma chains</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Organism scope</w:t>
      </w:r>
      <w:r w:rsidRPr="00CC5ED9">
        <w:rPr>
          <w:rFonts w:ascii="Lucida Console" w:hAnsi="Lucida Console" w:cs="Lucida Console"/>
          <w:noProof/>
          <w:color w:val="020209"/>
          <w:sz w:val="13"/>
          <w:szCs w:val="13"/>
          <w:lang w:val="fr-FR"/>
        </w:rPr>
        <w:tab/>
        <w:t>eukaryotes</w:t>
      </w:r>
    </w:p>
    <w:p w:rsidR="005F7135" w:rsidRPr="00CC5ED9" w:rsidRDefault="005F7135" w:rsidP="000F25D3">
      <w:pPr>
        <w:pStyle w:val="Style2ST26controlledVocabulary"/>
        <w:rPr>
          <w:noProof/>
          <w:lang w:val="fr-FR"/>
        </w:rPr>
      </w:pPr>
      <w:bookmarkStart w:id="23" w:name="_Toc383608701"/>
      <w:r w:rsidRPr="00CC5ED9">
        <w:rPr>
          <w:noProof/>
          <w:lang w:val="fr-FR"/>
        </w:rPr>
        <w:t>Feature Key</w:t>
      </w:r>
      <w:r w:rsidRPr="00CC5ED9">
        <w:rPr>
          <w:noProof/>
          <w:lang w:val="fr-FR"/>
        </w:rPr>
        <w:tab/>
        <w:t>mat_peptide</w:t>
      </w:r>
      <w:bookmarkEnd w:id="23"/>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mature peptide or protein coding sequence; coding sequence for the mature or final peptide or protein product following post</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translational modification; the location does not include the stop codon (unlike the corresponding CDS)</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EC_number</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standard_name</w:t>
      </w:r>
    </w:p>
    <w:p w:rsidR="005F7135" w:rsidRPr="00CC5ED9" w:rsidRDefault="005F7135" w:rsidP="000F25D3">
      <w:pPr>
        <w:pStyle w:val="Style2ST26controlledVocabulary"/>
        <w:rPr>
          <w:noProof/>
          <w:lang w:val="fr-FR"/>
        </w:rPr>
      </w:pPr>
      <w:bookmarkStart w:id="24" w:name="_Toc383608702"/>
      <w:r w:rsidRPr="00CC5ED9">
        <w:rPr>
          <w:noProof/>
          <w:lang w:val="fr-FR"/>
        </w:rPr>
        <w:t>Feature Key</w:t>
      </w:r>
      <w:r w:rsidRPr="00CC5ED9">
        <w:rPr>
          <w:noProof/>
          <w:lang w:val="fr-FR"/>
        </w:rPr>
        <w:tab/>
        <w:t>misc_binding</w:t>
      </w:r>
      <w:bookmarkEnd w:id="24"/>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site in nucleic acid which covalently or non</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covalently binds another moiety that cannot be described by any other binding key (primer_bind or protein_bind)</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Mandatory qualifiers</w:t>
      </w:r>
      <w:r w:rsidRPr="00CC5ED9">
        <w:rPr>
          <w:rFonts w:ascii="Lucida Console" w:hAnsi="Lucida Console" w:cs="Lucida Console"/>
          <w:noProof/>
          <w:color w:val="020209"/>
          <w:sz w:val="13"/>
          <w:szCs w:val="13"/>
        </w:rPr>
        <w:tab/>
        <w:t>bound_moiety</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note that the regulatory feature key and regulatory_class qualifier with the value</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ribosome_binding_site” must be used for describing ribosome binding sites</w:t>
      </w:r>
    </w:p>
    <w:p w:rsidR="005F7135" w:rsidRPr="00CC5ED9" w:rsidRDefault="005F7135" w:rsidP="005F7135">
      <w:pPr>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br w:type="page"/>
      </w:r>
    </w:p>
    <w:p w:rsidR="005F7135" w:rsidRPr="00CC5ED9" w:rsidRDefault="005F7135" w:rsidP="000F25D3">
      <w:pPr>
        <w:pStyle w:val="Style2ST26controlledVocabulary"/>
        <w:rPr>
          <w:noProof/>
          <w:lang w:val="fr-FR"/>
        </w:rPr>
      </w:pPr>
      <w:bookmarkStart w:id="25" w:name="_Toc383608703"/>
      <w:r w:rsidRPr="00CC5ED9">
        <w:rPr>
          <w:noProof/>
          <w:lang w:val="fr-FR"/>
        </w:rPr>
        <w:t>Feature Key</w:t>
      </w:r>
      <w:r w:rsidRPr="00CC5ED9">
        <w:rPr>
          <w:noProof/>
          <w:lang w:val="fr-FR"/>
        </w:rPr>
        <w:tab/>
        <w:t>misc_difference</w:t>
      </w:r>
      <w:bookmarkEnd w:id="25"/>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featured sequence differs from the presented sequence at this location and cannot be described by any other Difference key (variation, or modified_base)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clone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compare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phenotype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replace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the misc_difference feature key must be used to describe variability introduced artificially, e.g. by genetic manipulation or by chemical synthesis; use the replace qualifier to annotate a deletion, insertion, or substituti</w:t>
      </w:r>
      <w:r w:rsidR="00B80248" w:rsidRPr="00CC5ED9">
        <w:rPr>
          <w:rFonts w:ascii="Lucida Console" w:hAnsi="Lucida Console" w:cs="Lucida Console"/>
          <w:noProof/>
          <w:color w:val="020209"/>
          <w:sz w:val="13"/>
          <w:szCs w:val="13"/>
        </w:rPr>
        <w:t>on.  Th</w:t>
      </w:r>
      <w:r w:rsidRPr="00CC5ED9">
        <w:rPr>
          <w:rFonts w:ascii="Lucida Console" w:hAnsi="Lucida Console" w:cs="Lucida Console"/>
          <w:noProof/>
          <w:color w:val="020209"/>
          <w:sz w:val="13"/>
          <w:szCs w:val="13"/>
        </w:rPr>
        <w:t>e variation feature key must be used to describe naturally occurring genetic variability.</w:t>
      </w:r>
    </w:p>
    <w:p w:rsidR="005F7135" w:rsidRPr="00CC5ED9" w:rsidRDefault="005F7135" w:rsidP="000F25D3">
      <w:pPr>
        <w:pStyle w:val="Style2ST26controlledVocabulary"/>
        <w:rPr>
          <w:noProof/>
          <w:lang w:val="fr-FR"/>
        </w:rPr>
      </w:pPr>
      <w:bookmarkStart w:id="26" w:name="_Toc383608704"/>
      <w:r w:rsidRPr="00CC5ED9">
        <w:rPr>
          <w:noProof/>
          <w:lang w:val="fr-FR"/>
        </w:rPr>
        <w:t>Feature Key</w:t>
      </w:r>
      <w:r w:rsidRPr="00CC5ED9">
        <w:rPr>
          <w:noProof/>
          <w:lang w:val="fr-FR"/>
        </w:rPr>
        <w:tab/>
        <w:t>misc_feature</w:t>
      </w:r>
      <w:bookmarkEnd w:id="26"/>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region of biological interest which cannot be described by any other feature key; a new or rare feature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number</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phenotype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this key should not be used when the need is merely to mark a region in order to comment on it or to use it in another feature</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s location</w:t>
      </w:r>
    </w:p>
    <w:p w:rsidR="005F7135" w:rsidRPr="00CC5ED9" w:rsidRDefault="005F7135" w:rsidP="000F25D3">
      <w:pPr>
        <w:pStyle w:val="Style2ST26controlledVocabulary"/>
        <w:rPr>
          <w:noProof/>
          <w:lang w:val="fr-FR"/>
        </w:rPr>
      </w:pPr>
      <w:bookmarkStart w:id="27" w:name="_Toc383608705"/>
      <w:r w:rsidRPr="00CC5ED9">
        <w:rPr>
          <w:noProof/>
          <w:lang w:val="fr-FR"/>
        </w:rPr>
        <w:t>Feature Key</w:t>
      </w:r>
      <w:r w:rsidRPr="00CC5ED9">
        <w:rPr>
          <w:noProof/>
          <w:lang w:val="fr-FR"/>
        </w:rPr>
        <w:tab/>
        <w:t>misc_recomb</w:t>
      </w:r>
      <w:bookmarkEnd w:id="27"/>
    </w:p>
    <w:p w:rsidR="005F7135" w:rsidRPr="00CC5ED9" w:rsidRDefault="005F7135" w:rsidP="005F7135">
      <w:pPr>
        <w:tabs>
          <w:tab w:val="left" w:pos="2736"/>
        </w:tabs>
        <w:spacing w:before="240" w:line="360" w:lineRule="auto"/>
        <w:ind w:left="2736" w:hanging="2160"/>
        <w:rPr>
          <w:rFonts w:ascii="Lucida Console" w:hAnsi="Lucida Console" w:cs="Lucida Console"/>
          <w:noProof/>
          <w:sz w:val="13"/>
          <w:szCs w:val="13"/>
        </w:rPr>
      </w:pPr>
      <w:r w:rsidRPr="00CC5ED9">
        <w:rPr>
          <w:rFonts w:ascii="Lucida Console" w:hAnsi="Lucida Console" w:cs="Lucida Console"/>
          <w:noProof/>
          <w:sz w:val="13"/>
          <w:szCs w:val="13"/>
        </w:rPr>
        <w:t>Definition</w:t>
      </w:r>
      <w:r w:rsidRPr="00CC5ED9">
        <w:rPr>
          <w:rFonts w:ascii="Lucida Console" w:hAnsi="Lucida Console" w:cs="Lucida Console"/>
          <w:noProof/>
          <w:sz w:val="13"/>
          <w:szCs w:val="13"/>
        </w:rPr>
        <w:tab/>
        <w:t>site of any generalized, site</w:t>
      </w:r>
      <w:r w:rsidR="00DA5C65">
        <w:rPr>
          <w:rFonts w:ascii="Lucida Console" w:hAnsi="Lucida Console" w:cs="Lucida Console"/>
          <w:noProof/>
          <w:sz w:val="13"/>
          <w:szCs w:val="13"/>
        </w:rPr>
        <w:t>-</w:t>
      </w:r>
      <w:r w:rsidRPr="00CC5ED9">
        <w:rPr>
          <w:rFonts w:ascii="Lucida Console" w:hAnsi="Lucida Console" w:cs="Lucida Console"/>
          <w:noProof/>
          <w:sz w:val="13"/>
          <w:szCs w:val="13"/>
        </w:rPr>
        <w:t>specific or replicative recombination event where there is a breakage and reunion of duplex DNA that cannot be described by other recombination keys or qualifiers of source key (proviral)</w:t>
      </w:r>
    </w:p>
    <w:p w:rsidR="005F7135" w:rsidRPr="00CC5ED9" w:rsidRDefault="005F7135" w:rsidP="005F7135">
      <w:pPr>
        <w:tabs>
          <w:tab w:val="left" w:pos="2736"/>
        </w:tabs>
        <w:spacing w:before="240" w:line="360" w:lineRule="auto"/>
        <w:ind w:left="576"/>
        <w:rPr>
          <w:rFonts w:ascii="Lucida Console" w:hAnsi="Lucida Console" w:cs="Lucida Console"/>
          <w:noProof/>
          <w:sz w:val="13"/>
          <w:szCs w:val="13"/>
        </w:rPr>
      </w:pPr>
      <w:r w:rsidRPr="00CC5ED9">
        <w:rPr>
          <w:rFonts w:ascii="Lucida Console" w:hAnsi="Lucida Console" w:cs="Lucida Console"/>
          <w:noProof/>
          <w:sz w:val="13"/>
          <w:szCs w:val="13"/>
        </w:rPr>
        <w:t>Optional qualifiers</w:t>
      </w:r>
      <w:r w:rsidRPr="00CC5ED9">
        <w:rPr>
          <w:rFonts w:ascii="Lucida Console" w:hAnsi="Lucida Console" w:cs="Lucida Console"/>
          <w:noProof/>
          <w:sz w:val="13"/>
          <w:szCs w:val="13"/>
        </w:rPr>
        <w:tab/>
        <w:t>allele</w:t>
      </w:r>
    </w:p>
    <w:p w:rsidR="005F7135" w:rsidRPr="00CC5ED9" w:rsidRDefault="005F7135" w:rsidP="005F7135">
      <w:pPr>
        <w:tabs>
          <w:tab w:val="left" w:pos="2736"/>
        </w:tabs>
        <w:spacing w:line="360" w:lineRule="auto"/>
        <w:ind w:left="2736"/>
        <w:rPr>
          <w:rFonts w:ascii="Lucida Console" w:hAnsi="Lucida Console" w:cs="Lucida Console"/>
          <w:noProof/>
          <w:sz w:val="13"/>
          <w:szCs w:val="13"/>
        </w:rPr>
      </w:pPr>
      <w:r w:rsidRPr="00CC5ED9">
        <w:rPr>
          <w:rFonts w:ascii="Lucida Console" w:hAnsi="Lucida Console" w:cs="Lucida Console"/>
          <w:noProof/>
          <w:sz w:val="13"/>
          <w:szCs w:val="13"/>
        </w:rPr>
        <w:t>gene</w:t>
      </w:r>
    </w:p>
    <w:p w:rsidR="005F7135" w:rsidRPr="00CC5ED9" w:rsidRDefault="005F7135" w:rsidP="005F7135">
      <w:pPr>
        <w:tabs>
          <w:tab w:val="left" w:pos="2736"/>
        </w:tabs>
        <w:spacing w:line="360" w:lineRule="auto"/>
        <w:ind w:left="2736"/>
        <w:rPr>
          <w:rFonts w:ascii="Lucida Console" w:hAnsi="Lucida Console" w:cs="Lucida Console"/>
          <w:noProof/>
          <w:sz w:val="13"/>
          <w:szCs w:val="13"/>
        </w:rPr>
      </w:pPr>
      <w:r w:rsidRPr="00CC5ED9">
        <w:rPr>
          <w:rFonts w:ascii="Lucida Console" w:hAnsi="Lucida Console" w:cs="Lucida Console"/>
          <w:noProof/>
          <w:sz w:val="13"/>
          <w:szCs w:val="13"/>
        </w:rPr>
        <w:t>gene_synonym</w:t>
      </w:r>
    </w:p>
    <w:p w:rsidR="005F7135" w:rsidRPr="00CC5ED9" w:rsidRDefault="005F7135" w:rsidP="005F7135">
      <w:pPr>
        <w:tabs>
          <w:tab w:val="left" w:pos="2736"/>
        </w:tabs>
        <w:spacing w:line="360" w:lineRule="auto"/>
        <w:ind w:left="2736"/>
        <w:rPr>
          <w:rFonts w:ascii="Lucida Console" w:hAnsi="Lucida Console" w:cs="Lucida Console"/>
          <w:noProof/>
          <w:sz w:val="13"/>
          <w:szCs w:val="13"/>
        </w:rPr>
      </w:pPr>
      <w:r w:rsidRPr="00CC5ED9">
        <w:rPr>
          <w:rFonts w:ascii="Lucida Console" w:hAnsi="Lucida Console" w:cs="Lucida Console"/>
          <w:noProof/>
          <w:sz w:val="13"/>
          <w:szCs w:val="13"/>
        </w:rPr>
        <w:t>map</w:t>
      </w:r>
    </w:p>
    <w:p w:rsidR="005F7135" w:rsidRPr="00CC5ED9" w:rsidRDefault="005F7135" w:rsidP="005F7135">
      <w:pPr>
        <w:tabs>
          <w:tab w:val="left" w:pos="2736"/>
        </w:tabs>
        <w:spacing w:line="360" w:lineRule="auto"/>
        <w:ind w:left="2736"/>
        <w:rPr>
          <w:rFonts w:ascii="Lucida Console" w:hAnsi="Lucida Console" w:cs="Lucida Console"/>
          <w:noProof/>
          <w:sz w:val="13"/>
          <w:szCs w:val="13"/>
        </w:rPr>
      </w:pPr>
      <w:r w:rsidRPr="00CC5ED9">
        <w:rPr>
          <w:rFonts w:ascii="Lucida Console" w:hAnsi="Lucida Console" w:cs="Lucida Console"/>
          <w:noProof/>
          <w:sz w:val="13"/>
          <w:szCs w:val="13"/>
        </w:rPr>
        <w:t>note</w:t>
      </w:r>
    </w:p>
    <w:p w:rsidR="005F7135" w:rsidRPr="00CC5ED9" w:rsidRDefault="005F7135" w:rsidP="005F7135">
      <w:pPr>
        <w:tabs>
          <w:tab w:val="left" w:pos="2736"/>
        </w:tabs>
        <w:spacing w:line="360" w:lineRule="auto"/>
        <w:ind w:left="2736"/>
        <w:rPr>
          <w:rFonts w:ascii="Lucida Console" w:hAnsi="Lucida Console" w:cs="Lucida Console"/>
          <w:noProof/>
          <w:sz w:val="13"/>
          <w:szCs w:val="13"/>
        </w:rPr>
      </w:pPr>
      <w:r w:rsidRPr="00CC5ED9">
        <w:rPr>
          <w:rFonts w:ascii="Lucida Console" w:hAnsi="Lucida Console" w:cs="Lucida Console"/>
          <w:noProof/>
          <w:sz w:val="13"/>
          <w:szCs w:val="13"/>
        </w:rPr>
        <w:t>recombination_class</w:t>
      </w:r>
    </w:p>
    <w:p w:rsidR="005F7135" w:rsidRPr="00CC5ED9" w:rsidRDefault="005F7135" w:rsidP="005F7135">
      <w:pPr>
        <w:tabs>
          <w:tab w:val="left" w:pos="2736"/>
        </w:tabs>
        <w:spacing w:line="360" w:lineRule="auto"/>
        <w:ind w:left="2736"/>
        <w:rPr>
          <w:rFonts w:ascii="Lucida Console" w:hAnsi="Lucida Console" w:cs="Lucida Console"/>
          <w:noProof/>
          <w:sz w:val="13"/>
          <w:szCs w:val="13"/>
        </w:rPr>
      </w:pPr>
      <w:r w:rsidRPr="00CC5ED9">
        <w:rPr>
          <w:rFonts w:ascii="Lucida Console" w:hAnsi="Lucida Console" w:cs="Lucida Console"/>
          <w:noProof/>
          <w:sz w:val="13"/>
          <w:szCs w:val="13"/>
        </w:rPr>
        <w:t>standard_name</w:t>
      </w:r>
    </w:p>
    <w:p w:rsidR="005F7135" w:rsidRPr="00CC5ED9" w:rsidRDefault="005F7135" w:rsidP="005F7135">
      <w:pPr>
        <w:tabs>
          <w:tab w:val="left" w:pos="2736"/>
        </w:tabs>
        <w:spacing w:before="240" w:after="480" w:line="360" w:lineRule="auto"/>
        <w:ind w:left="576"/>
        <w:rPr>
          <w:rFonts w:ascii="Lucida Console" w:hAnsi="Lucida Console" w:cs="Lucida Console"/>
          <w:noProof/>
          <w:sz w:val="13"/>
          <w:szCs w:val="13"/>
          <w:lang w:val="fr-FR"/>
        </w:rPr>
      </w:pPr>
      <w:r w:rsidRPr="00CC5ED9">
        <w:rPr>
          <w:rFonts w:ascii="Lucida Console" w:hAnsi="Lucida Console" w:cs="Lucida Console"/>
          <w:noProof/>
          <w:sz w:val="13"/>
          <w:szCs w:val="13"/>
          <w:lang w:val="fr-FR"/>
        </w:rPr>
        <w:t>Molecule scope</w:t>
      </w:r>
      <w:r w:rsidRPr="00CC5ED9">
        <w:rPr>
          <w:rFonts w:ascii="Lucida Console" w:hAnsi="Lucida Console" w:cs="Lucida Console"/>
          <w:noProof/>
          <w:sz w:val="13"/>
          <w:szCs w:val="13"/>
          <w:lang w:val="fr-FR"/>
        </w:rPr>
        <w:tab/>
        <w:t>DNA</w:t>
      </w:r>
    </w:p>
    <w:p w:rsidR="005F7135" w:rsidRPr="00CC5ED9" w:rsidRDefault="005F7135" w:rsidP="005F7135">
      <w:pPr>
        <w:rPr>
          <w:rFonts w:ascii="Lucida Console" w:hAnsi="Lucida Console" w:cs="Lucida Console"/>
          <w:noProof/>
          <w:sz w:val="13"/>
          <w:szCs w:val="13"/>
          <w:lang w:val="fr-FR"/>
        </w:rPr>
      </w:pPr>
      <w:r w:rsidRPr="00CC5ED9">
        <w:rPr>
          <w:rFonts w:ascii="Lucida Console" w:hAnsi="Lucida Console" w:cs="Lucida Console"/>
          <w:noProof/>
          <w:sz w:val="13"/>
          <w:szCs w:val="13"/>
          <w:lang w:val="fr-FR"/>
        </w:rPr>
        <w:br w:type="page"/>
      </w:r>
    </w:p>
    <w:p w:rsidR="005F7135" w:rsidRPr="00CC5ED9" w:rsidRDefault="005F7135" w:rsidP="000F25D3">
      <w:pPr>
        <w:pStyle w:val="Style2ST26controlledVocabulary"/>
        <w:rPr>
          <w:noProof/>
          <w:lang w:val="fr-FR"/>
        </w:rPr>
      </w:pPr>
      <w:bookmarkStart w:id="28" w:name="_Toc383608706"/>
      <w:r w:rsidRPr="00CC5ED9">
        <w:rPr>
          <w:noProof/>
          <w:lang w:val="fr-FR"/>
        </w:rPr>
        <w:t>Feature Key</w:t>
      </w:r>
      <w:r w:rsidRPr="00CC5ED9">
        <w:rPr>
          <w:noProof/>
          <w:lang w:val="fr-FR"/>
        </w:rPr>
        <w:tab/>
        <w:t>misc_RNA</w:t>
      </w:r>
      <w:bookmarkEnd w:id="28"/>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any transcript or RNA product that cannot be defined by other RNA keys (prim_transcript, precursor_RNA, mRNA, 5</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UTR, 3</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UTR, exon, CDS, sig_peptide, transit_peptide, mat_peptide, intron, polyA_site, ncRNA, rRNA and tRNA)</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operon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trans_splicing</w:t>
      </w:r>
    </w:p>
    <w:p w:rsidR="005F7135" w:rsidRPr="00CC5ED9" w:rsidRDefault="005F7135" w:rsidP="000F25D3">
      <w:pPr>
        <w:pStyle w:val="Style2ST26controlledVocabulary"/>
        <w:rPr>
          <w:noProof/>
          <w:lang w:val="fr-FR"/>
        </w:rPr>
      </w:pPr>
      <w:bookmarkStart w:id="29" w:name="_Toc383608708"/>
      <w:r w:rsidRPr="00CC5ED9">
        <w:rPr>
          <w:noProof/>
          <w:lang w:val="fr-FR"/>
        </w:rPr>
        <w:t>Feature Key</w:t>
      </w:r>
      <w:r w:rsidRPr="00CC5ED9">
        <w:rPr>
          <w:noProof/>
          <w:lang w:val="fr-FR"/>
        </w:rPr>
        <w:tab/>
        <w:t>misc_structure</w:t>
      </w:r>
      <w:bookmarkEnd w:id="29"/>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any secondary or tertiary nucleotide structure or conformation that cannot be described by other Structure keys (stem_loop and D</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loop)</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0F25D3">
      <w:pPr>
        <w:pStyle w:val="Style2ST26controlledVocabulary"/>
        <w:rPr>
          <w:noProof/>
          <w:lang w:val="fr-FR"/>
        </w:rPr>
      </w:pPr>
      <w:bookmarkStart w:id="30" w:name="_Toc383608709"/>
      <w:r w:rsidRPr="00CC5ED9">
        <w:rPr>
          <w:noProof/>
          <w:lang w:val="fr-FR"/>
        </w:rPr>
        <w:t>Feature Key</w:t>
      </w:r>
      <w:r w:rsidRPr="00CC5ED9">
        <w:rPr>
          <w:noProof/>
          <w:lang w:val="fr-FR"/>
        </w:rPr>
        <w:tab/>
        <w:t>mobile_element</w:t>
      </w:r>
      <w:bookmarkEnd w:id="30"/>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region of genome containing mobile elements</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Mandatory qualifiers</w:t>
      </w:r>
      <w:r w:rsidRPr="00CC5ED9">
        <w:rPr>
          <w:rFonts w:ascii="Lucida Console" w:hAnsi="Lucida Console" w:cs="Lucida Console"/>
          <w:noProof/>
          <w:color w:val="020209"/>
          <w:sz w:val="13"/>
          <w:szCs w:val="13"/>
          <w:lang w:val="fr-FR"/>
        </w:rPr>
        <w:tab/>
        <w:t>mobile_element_type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Optional qualifiers</w:t>
      </w:r>
      <w:r w:rsidRPr="00CC5ED9">
        <w:rPr>
          <w:rFonts w:ascii="Lucida Console" w:hAnsi="Lucida Console" w:cs="Lucida Console"/>
          <w:noProof/>
          <w:color w:val="020209"/>
          <w:sz w:val="13"/>
          <w:szCs w:val="13"/>
          <w:lang w:val="fr-FR"/>
        </w:rPr>
        <w:tab/>
        <w:t>allele</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function</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gene</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gene_synonym</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map</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note</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rpt_family</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rpt_type</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standard_name</w:t>
      </w:r>
    </w:p>
    <w:p w:rsidR="005F7135" w:rsidRPr="00CC5ED9" w:rsidRDefault="005F7135" w:rsidP="000F25D3">
      <w:pPr>
        <w:pStyle w:val="Style2ST26controlledVocabulary"/>
        <w:rPr>
          <w:noProof/>
          <w:lang w:val="fr-FR"/>
        </w:rPr>
      </w:pPr>
      <w:bookmarkStart w:id="31" w:name="_Toc383608710"/>
      <w:r w:rsidRPr="00CC5ED9">
        <w:rPr>
          <w:noProof/>
          <w:lang w:val="fr-FR"/>
        </w:rPr>
        <w:t>Feature Key</w:t>
      </w:r>
      <w:r w:rsidRPr="00CC5ED9">
        <w:rPr>
          <w:noProof/>
          <w:lang w:val="fr-FR"/>
        </w:rPr>
        <w:tab/>
        <w:t>modified_base</w:t>
      </w:r>
      <w:bookmarkEnd w:id="31"/>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the indicated nucleotide is a modified nucleotide and should be substituted for by the indicated molecule (given in the mod_base qualifier value)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Mandatory qualifiers</w:t>
      </w:r>
      <w:r w:rsidRPr="00CC5ED9">
        <w:rPr>
          <w:rFonts w:ascii="Lucida Console" w:hAnsi="Lucida Console" w:cs="Lucida Console"/>
          <w:noProof/>
          <w:color w:val="020209"/>
          <w:sz w:val="13"/>
          <w:szCs w:val="13"/>
        </w:rPr>
        <w:tab/>
        <w:t>mod_base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frequency</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 xml:space="preserve">value for the mandatory mod_base qualifier is limited to the restricted vocabulary for modified base abbreviations in </w:t>
      </w:r>
      <w:r w:rsidR="00B10FD4" w:rsidRPr="00CC5ED9">
        <w:rPr>
          <w:rFonts w:ascii="Lucida Console" w:hAnsi="Lucida Console" w:cs="Lucida Console"/>
          <w:noProof/>
          <w:color w:val="020209"/>
          <w:sz w:val="13"/>
          <w:szCs w:val="13"/>
        </w:rPr>
        <w:t>Section 2</w:t>
      </w:r>
      <w:r w:rsidRPr="00CC5ED9">
        <w:rPr>
          <w:rFonts w:ascii="Lucida Console" w:hAnsi="Lucida Console" w:cs="Lucida Console"/>
          <w:noProof/>
          <w:color w:val="020209"/>
          <w:sz w:val="13"/>
          <w:szCs w:val="13"/>
        </w:rPr>
        <w:t xml:space="preserve"> of this Annex.</w:t>
      </w:r>
    </w:p>
    <w:p w:rsidR="005F7135" w:rsidRPr="00CC5ED9" w:rsidRDefault="005F7135" w:rsidP="000F25D3">
      <w:pPr>
        <w:pStyle w:val="Style2ST26controlledVocabulary"/>
        <w:rPr>
          <w:noProof/>
          <w:lang w:val="fr-FR"/>
        </w:rPr>
      </w:pPr>
      <w:bookmarkStart w:id="32" w:name="_Toc383608711"/>
      <w:r w:rsidRPr="00CC5ED9">
        <w:rPr>
          <w:noProof/>
          <w:lang w:val="fr-FR"/>
        </w:rPr>
        <w:t>Feature Key</w:t>
      </w:r>
      <w:r w:rsidRPr="00CC5ED9">
        <w:rPr>
          <w:noProof/>
          <w:lang w:val="fr-FR"/>
        </w:rPr>
        <w:tab/>
        <w:t>mRNA</w:t>
      </w:r>
      <w:bookmarkEnd w:id="32"/>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messenger RNA; includes 5</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 xml:space="preserve"> untranslated region (5</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UTR), coding sequences (CDS, exon) and 3</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 xml:space="preserve"> untranslated region (3</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UTR)</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operon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trans_splicing</w:t>
      </w:r>
    </w:p>
    <w:p w:rsidR="005F7135" w:rsidRPr="00CC5ED9" w:rsidRDefault="005F7135" w:rsidP="000F25D3">
      <w:pPr>
        <w:pStyle w:val="Style2ST26controlledVocabulary"/>
        <w:rPr>
          <w:noProof/>
          <w:lang w:val="fr-FR"/>
        </w:rPr>
      </w:pPr>
      <w:bookmarkStart w:id="33" w:name="_Toc383608712"/>
      <w:r w:rsidRPr="00CC5ED9">
        <w:rPr>
          <w:noProof/>
          <w:lang w:val="fr-FR"/>
        </w:rPr>
        <w:t>.Feature Key</w:t>
      </w:r>
      <w:r w:rsidRPr="00CC5ED9">
        <w:rPr>
          <w:noProof/>
          <w:lang w:val="fr-FR"/>
        </w:rPr>
        <w:tab/>
        <w:t>ncRNA</w:t>
      </w:r>
      <w:bookmarkEnd w:id="33"/>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a non</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protein</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coding gene, other than ribosomal RNA and transfer RNA, the functional molecule of which is the RNA transcript</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Mandatory qualifiers</w:t>
      </w:r>
      <w:r w:rsidRPr="00CC5ED9">
        <w:rPr>
          <w:rFonts w:ascii="Lucida Console" w:hAnsi="Lucida Console" w:cs="Lucida Console"/>
          <w:noProof/>
          <w:color w:val="020209"/>
          <w:sz w:val="13"/>
          <w:szCs w:val="13"/>
        </w:rPr>
        <w:tab/>
        <w:t>ncRNA_class</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operon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trans_splicing</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the ncRNA feature must not be used for ribosomal and transfer RNA annotation, for which the rRNA and tRNA feature keys must be used, respectively</w:t>
      </w:r>
    </w:p>
    <w:p w:rsidR="005F7135" w:rsidRPr="00CC5ED9" w:rsidRDefault="005F7135" w:rsidP="000F25D3">
      <w:pPr>
        <w:pStyle w:val="Style2ST26controlledVocabulary"/>
        <w:rPr>
          <w:noProof/>
          <w:lang w:val="fr-FR"/>
        </w:rPr>
      </w:pPr>
      <w:bookmarkStart w:id="34" w:name="_Toc383608713"/>
      <w:r w:rsidRPr="00CC5ED9">
        <w:rPr>
          <w:noProof/>
          <w:lang w:val="fr-FR"/>
        </w:rPr>
        <w:t>Feature Key</w:t>
      </w:r>
      <w:r w:rsidRPr="00CC5ED9">
        <w:rPr>
          <w:noProof/>
          <w:lang w:val="fr-FR"/>
        </w:rPr>
        <w:tab/>
        <w:t>N_region</w:t>
      </w:r>
      <w:bookmarkEnd w:id="34"/>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extra nucleotides inserted between rearranged immunoglobulin segments</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highlight w:val="yellow"/>
          <w:u w:val="single"/>
          <w:lang w:val="fr-FR"/>
        </w:rPr>
        <w:t>Organism scope</w:t>
      </w:r>
      <w:r w:rsidRPr="00CC5ED9">
        <w:rPr>
          <w:rFonts w:ascii="Lucida Console" w:hAnsi="Lucida Console" w:cs="Lucida Console"/>
          <w:noProof/>
          <w:color w:val="020209"/>
          <w:sz w:val="13"/>
          <w:szCs w:val="13"/>
          <w:lang w:val="fr-FR"/>
        </w:rPr>
        <w:tab/>
      </w:r>
      <w:r w:rsidRPr="00CC5ED9">
        <w:rPr>
          <w:rFonts w:ascii="Lucida Console" w:hAnsi="Lucida Console" w:cs="Lucida Console"/>
          <w:noProof/>
          <w:color w:val="020209"/>
          <w:sz w:val="13"/>
          <w:szCs w:val="13"/>
          <w:highlight w:val="yellow"/>
          <w:u w:val="single"/>
          <w:lang w:val="fr-FR"/>
        </w:rPr>
        <w:t>eukaryotes</w:t>
      </w:r>
    </w:p>
    <w:p w:rsidR="005F7135" w:rsidRPr="00CC5ED9" w:rsidRDefault="005F7135" w:rsidP="000F25D3">
      <w:pPr>
        <w:pStyle w:val="Style2ST26controlledVocabulary"/>
        <w:rPr>
          <w:noProof/>
          <w:lang w:val="fr-FR"/>
        </w:rPr>
      </w:pPr>
      <w:bookmarkStart w:id="35" w:name="_Toc383608714"/>
      <w:r w:rsidRPr="00CC5ED9">
        <w:rPr>
          <w:noProof/>
          <w:lang w:val="fr-FR"/>
        </w:rPr>
        <w:t>Feature Key</w:t>
      </w:r>
      <w:r w:rsidRPr="00CC5ED9">
        <w:rPr>
          <w:noProof/>
          <w:lang w:val="fr-FR"/>
        </w:rPr>
        <w:tab/>
        <w:t>operon</w:t>
      </w:r>
      <w:bookmarkEnd w:id="35"/>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region containing polycistronic transcript including a cluster of</w:t>
      </w:r>
      <w:r w:rsidRPr="00CC5ED9" w:rsidDel="004803BC">
        <w:rPr>
          <w:rFonts w:ascii="Lucida Console" w:hAnsi="Lucida Console" w:cs="Lucida Console"/>
          <w:noProof/>
          <w:color w:val="020209"/>
          <w:sz w:val="13"/>
          <w:szCs w:val="13"/>
        </w:rPr>
        <w:t xml:space="preserve"> </w:t>
      </w:r>
      <w:r w:rsidRPr="00CC5ED9">
        <w:rPr>
          <w:rFonts w:ascii="Lucida Console" w:hAnsi="Lucida Console" w:cs="Lucida Console"/>
          <w:noProof/>
          <w:color w:val="020209"/>
          <w:sz w:val="13"/>
          <w:szCs w:val="13"/>
        </w:rPr>
        <w:t>genes that are under the control of</w:t>
      </w:r>
      <w:r w:rsidRPr="00CC5ED9" w:rsidDel="004803BC">
        <w:rPr>
          <w:rFonts w:ascii="Lucida Console" w:hAnsi="Lucida Console" w:cs="Lucida Console"/>
          <w:noProof/>
          <w:color w:val="020209"/>
          <w:sz w:val="13"/>
          <w:szCs w:val="13"/>
        </w:rPr>
        <w:t xml:space="preserve"> </w:t>
      </w:r>
      <w:r w:rsidRPr="00CC5ED9">
        <w:rPr>
          <w:rFonts w:ascii="Lucida Console" w:hAnsi="Lucida Console" w:cs="Lucida Console"/>
          <w:noProof/>
          <w:color w:val="020209"/>
          <w:sz w:val="13"/>
          <w:szCs w:val="13"/>
        </w:rPr>
        <w:t>the same regulatory sequences/promoter and in the same biological pathway</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Mandatory qualifiers</w:t>
      </w:r>
      <w:r w:rsidRPr="00CC5ED9">
        <w:rPr>
          <w:rFonts w:ascii="Lucida Console" w:hAnsi="Lucida Console" w:cs="Lucida Console"/>
          <w:noProof/>
          <w:color w:val="020209"/>
          <w:sz w:val="13"/>
          <w:szCs w:val="13"/>
          <w:lang w:val="fr-FR"/>
        </w:rPr>
        <w:tab/>
        <w:t>operon</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Optional qualifiers</w:t>
      </w:r>
      <w:r w:rsidRPr="00CC5ED9">
        <w:rPr>
          <w:rFonts w:ascii="Lucida Console" w:hAnsi="Lucida Console" w:cs="Lucida Console"/>
          <w:noProof/>
          <w:color w:val="020209"/>
          <w:sz w:val="13"/>
          <w:szCs w:val="13"/>
          <w:lang w:val="fr-FR"/>
        </w:rPr>
        <w:tab/>
        <w:t>allele</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function</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map</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note</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phenotype</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pseudo</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pseudogene</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standard_name</w:t>
      </w:r>
    </w:p>
    <w:p w:rsidR="005F7135" w:rsidRPr="00CC5ED9" w:rsidRDefault="005F7135" w:rsidP="000F25D3">
      <w:pPr>
        <w:pStyle w:val="Style2ST26controlledVocabulary"/>
        <w:rPr>
          <w:noProof/>
          <w:lang w:val="fr-FR"/>
        </w:rPr>
      </w:pPr>
      <w:bookmarkStart w:id="36" w:name="_Toc383608715"/>
      <w:r w:rsidRPr="00CC5ED9">
        <w:rPr>
          <w:noProof/>
          <w:lang w:val="fr-FR"/>
        </w:rPr>
        <w:t>Feature Key</w:t>
      </w:r>
      <w:r w:rsidRPr="00CC5ED9">
        <w:rPr>
          <w:noProof/>
          <w:lang w:val="fr-FR"/>
        </w:rPr>
        <w:tab/>
        <w:t>oriT</w:t>
      </w:r>
      <w:bookmarkEnd w:id="36"/>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origin of transfer; region of a DNA molecule where transfer is initiated during the process of conjugation or mobilization</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bound_moiety</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direction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rpt_family</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rpt_type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rpt_unit_range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rpt_unit_seq</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Molecule Scope</w:t>
      </w:r>
      <w:r w:rsidRPr="00CC5ED9">
        <w:rPr>
          <w:rFonts w:ascii="Lucida Console" w:hAnsi="Lucida Console" w:cs="Lucida Console"/>
          <w:noProof/>
          <w:color w:val="020209"/>
          <w:sz w:val="13"/>
          <w:szCs w:val="13"/>
        </w:rPr>
        <w:tab/>
        <w:t>DNA</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rep_origin must be used to describe origins of replication; direction qualifier has legal values left, right, and both, however only left and right are valid when used in conjunction with the oriT feature; origins of transfer can be present in the chromosome; plasmids can contain multiple origins of transfer</w:t>
      </w:r>
    </w:p>
    <w:p w:rsidR="005F7135" w:rsidRPr="00CC5ED9" w:rsidRDefault="005F7135" w:rsidP="005F7135">
      <w:pPr>
        <w:rPr>
          <w:rFonts w:ascii="Lucida Console" w:hAnsi="Lucida Console" w:cs="Lucida Console"/>
          <w:noProof/>
          <w:color w:val="020209"/>
          <w:sz w:val="13"/>
          <w:szCs w:val="13"/>
        </w:rPr>
      </w:pPr>
    </w:p>
    <w:p w:rsidR="005F7135" w:rsidRPr="00CC5ED9" w:rsidRDefault="005F7135" w:rsidP="000F25D3">
      <w:pPr>
        <w:pStyle w:val="Style2ST26controlledVocabulary"/>
        <w:rPr>
          <w:noProof/>
          <w:lang w:val="fr-FR"/>
        </w:rPr>
      </w:pPr>
      <w:bookmarkStart w:id="37" w:name="_Toc383608717"/>
      <w:r w:rsidRPr="00CC5ED9">
        <w:rPr>
          <w:noProof/>
          <w:lang w:val="fr-FR"/>
        </w:rPr>
        <w:t>Feature Key</w:t>
      </w:r>
      <w:r w:rsidRPr="00CC5ED9">
        <w:rPr>
          <w:noProof/>
          <w:lang w:val="fr-FR"/>
        </w:rPr>
        <w:tab/>
        <w:t>polyA_site</w:t>
      </w:r>
      <w:bookmarkEnd w:id="37"/>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site on an RNA transcript to which will be added adenine residues by post</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transcriptional polyadenylation</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Optional qualifiers</w:t>
      </w:r>
      <w:r w:rsidRPr="00CC5ED9">
        <w:rPr>
          <w:rFonts w:ascii="Lucida Console" w:hAnsi="Lucida Console" w:cs="Lucida Console"/>
          <w:noProof/>
          <w:color w:val="020209"/>
          <w:sz w:val="13"/>
          <w:szCs w:val="13"/>
          <w:lang w:val="fr-FR"/>
        </w:rPr>
        <w:tab/>
        <w:t>allele</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gene</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gene_synonym</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map</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note</w:t>
      </w:r>
    </w:p>
    <w:p w:rsidR="005F7135" w:rsidRPr="00CC5ED9" w:rsidRDefault="005F7135" w:rsidP="000F25D3">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Organism scope</w:t>
      </w:r>
      <w:r w:rsidRPr="00CC5ED9">
        <w:rPr>
          <w:rFonts w:ascii="Lucida Console" w:hAnsi="Lucida Console" w:cs="Lucida Console"/>
          <w:noProof/>
          <w:color w:val="020209"/>
          <w:sz w:val="13"/>
          <w:szCs w:val="13"/>
          <w:lang w:val="fr-FR"/>
        </w:rPr>
        <w:tab/>
        <w:t>eukaryotes and eukaryotic viruses</w:t>
      </w:r>
      <w:r w:rsidRPr="00CC5ED9">
        <w:rPr>
          <w:rFonts w:ascii="Lucida Console" w:hAnsi="Lucida Console" w:cs="Lucida Console"/>
          <w:noProof/>
          <w:color w:val="020209"/>
          <w:sz w:val="13"/>
          <w:szCs w:val="13"/>
          <w:lang w:val="fr-FR"/>
        </w:rPr>
        <w:br w:type="page"/>
      </w:r>
    </w:p>
    <w:p w:rsidR="005F7135" w:rsidRPr="00CC5ED9" w:rsidRDefault="005F7135" w:rsidP="000F25D3">
      <w:pPr>
        <w:pStyle w:val="Style2ST26controlledVocabulary"/>
        <w:rPr>
          <w:noProof/>
          <w:lang w:val="fr-FR"/>
        </w:rPr>
      </w:pPr>
      <w:bookmarkStart w:id="38" w:name="_Toc383608718"/>
      <w:r w:rsidRPr="00CC5ED9">
        <w:rPr>
          <w:noProof/>
          <w:lang w:val="fr-FR"/>
        </w:rPr>
        <w:t>Feature Key</w:t>
      </w:r>
      <w:r w:rsidRPr="00CC5ED9">
        <w:rPr>
          <w:noProof/>
          <w:lang w:val="fr-FR"/>
        </w:rPr>
        <w:tab/>
        <w:t>precursor_RNA</w:t>
      </w:r>
      <w:bookmarkEnd w:id="38"/>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any RNA species that is not yet the mature RNA product; may include</w:t>
      </w:r>
      <w:r w:rsidRPr="00CC5ED9">
        <w:rPr>
          <w:noProof/>
        </w:rPr>
        <w:t xml:space="preserve"> </w:t>
      </w:r>
      <w:r w:rsidRPr="00CC5ED9">
        <w:rPr>
          <w:rFonts w:ascii="Lucida Console" w:hAnsi="Lucida Console" w:cs="Lucida Console"/>
          <w:noProof/>
          <w:color w:val="020209"/>
          <w:sz w:val="13"/>
          <w:szCs w:val="13"/>
        </w:rPr>
        <w:t>ncRNA, rRNA, tRNA, 5</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 xml:space="preserve"> untranslated region (5</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UTR), coding sequences (CDS, exon), intervening sequences (intron) and 3</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 xml:space="preserve"> untranslated region (3</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UTR)</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operon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trans_splicing</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used for RNA which may be the result of post</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transcriptional processing; if the RNA in question is known not to have been processed, use the prim_transcript key</w:t>
      </w:r>
    </w:p>
    <w:p w:rsidR="005F7135" w:rsidRPr="00CC5ED9" w:rsidRDefault="005F7135" w:rsidP="000F25D3">
      <w:pPr>
        <w:pStyle w:val="Style2ST26controlledVocabulary"/>
        <w:rPr>
          <w:noProof/>
          <w:lang w:val="fr-FR"/>
        </w:rPr>
      </w:pPr>
      <w:bookmarkStart w:id="39" w:name="_Toc383608719"/>
      <w:r w:rsidRPr="00CC5ED9">
        <w:rPr>
          <w:noProof/>
          <w:lang w:val="fr-FR"/>
        </w:rPr>
        <w:t>Feature Key</w:t>
      </w:r>
      <w:r w:rsidRPr="00CC5ED9">
        <w:rPr>
          <w:noProof/>
          <w:lang w:val="fr-FR"/>
        </w:rPr>
        <w:tab/>
        <w:t>prim_transcript</w:t>
      </w:r>
      <w:bookmarkEnd w:id="39"/>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primary (initial, unprocessed) transcript;</w:t>
      </w:r>
      <w:r w:rsidRPr="00CC5ED9">
        <w:rPr>
          <w:noProof/>
        </w:rPr>
        <w:t xml:space="preserve"> </w:t>
      </w:r>
      <w:r w:rsidRPr="00CC5ED9">
        <w:rPr>
          <w:rFonts w:ascii="Lucida Console" w:hAnsi="Lucida Console" w:cs="Lucida Console"/>
          <w:noProof/>
          <w:color w:val="020209"/>
          <w:sz w:val="13"/>
          <w:szCs w:val="13"/>
        </w:rPr>
        <w:t>may include ncRNA, rRNA, tRNA, 5</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 xml:space="preserve"> untranslated region (5</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UTR), coding sequences (CDS, exon), intervening sequences (intron) and 3</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 xml:space="preserve"> untranslated region (3</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UTR)</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operon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0F25D3">
      <w:pPr>
        <w:pStyle w:val="Style2ST26controlledVocabulary"/>
        <w:rPr>
          <w:rFonts w:cs="Lucida Console"/>
          <w:noProof/>
          <w:lang w:val="fr-FR"/>
        </w:rPr>
      </w:pPr>
      <w:bookmarkStart w:id="40" w:name="_Toc383608720"/>
      <w:r w:rsidRPr="002B59F0">
        <w:rPr>
          <w:noProof/>
          <w:lang w:val="fr-FR"/>
        </w:rPr>
        <w:t>Feature Key</w:t>
      </w:r>
      <w:r w:rsidRPr="002B59F0">
        <w:rPr>
          <w:noProof/>
          <w:lang w:val="fr-FR"/>
        </w:rPr>
        <w:tab/>
        <w:t>primer_bind</w:t>
      </w:r>
      <w:bookmarkEnd w:id="40"/>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non</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covalent primer binding site for initiation of replication, transcription, or reverse transcription; includes site(s) for synthetic e.g., PCR primer elements</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Comment</w:t>
      </w:r>
      <w:r w:rsidRPr="002B59F0">
        <w:rPr>
          <w:rFonts w:ascii="Lucida Console" w:hAnsi="Lucida Console" w:cs="Lucida Console"/>
          <w:noProof/>
          <w:color w:val="020209"/>
          <w:sz w:val="13"/>
          <w:szCs w:val="13"/>
        </w:rPr>
        <w:tab/>
        <w:t>used to annotate the site on a given sequence to which a primer molecule binds</w:t>
      </w:r>
      <w:r w:rsidR="00B10FD4" w:rsidRPr="002B59F0">
        <w:rPr>
          <w:rFonts w:ascii="Lucida Console" w:hAnsi="Lucida Console" w:cs="Lucida Console"/>
          <w:noProof/>
          <w:color w:val="020209"/>
          <w:sz w:val="13"/>
          <w:szCs w:val="13"/>
        </w:rPr>
        <w:t xml:space="preserve"> – </w:t>
      </w:r>
      <w:r w:rsidRPr="002B59F0">
        <w:rPr>
          <w:rFonts w:ascii="Lucida Console" w:hAnsi="Lucida Console" w:cs="Lucida Console"/>
          <w:noProof/>
          <w:color w:val="020209"/>
          <w:sz w:val="13"/>
          <w:szCs w:val="13"/>
        </w:rPr>
        <w:t>not intended to represent the sequence of the primer molecule itself; since PCR reactions most often involve pairs of primers, a single primer_bind key may use the order(location,location) operator with two locations, or a pair of primer_bind keys may be used</w:t>
      </w:r>
    </w:p>
    <w:p w:rsidR="005F7135" w:rsidRPr="00F30AE4" w:rsidRDefault="005F7135" w:rsidP="005F7135">
      <w:pPr>
        <w:rPr>
          <w:rFonts w:ascii="Lucida Console" w:hAnsi="Lucida Console" w:cs="Lucida Console"/>
          <w:noProof/>
          <w:color w:val="020209"/>
          <w:sz w:val="13"/>
          <w:szCs w:val="13"/>
          <w:highlight w:val="yellow"/>
        </w:rPr>
      </w:pPr>
      <w:r w:rsidRPr="00F30AE4">
        <w:rPr>
          <w:rFonts w:ascii="Lucida Console" w:hAnsi="Lucida Console" w:cs="Lucida Console"/>
          <w:noProof/>
          <w:color w:val="020209"/>
          <w:sz w:val="13"/>
          <w:szCs w:val="13"/>
          <w:highlight w:val="yellow"/>
        </w:rPr>
        <w:br w:type="page"/>
      </w:r>
    </w:p>
    <w:p w:rsidR="005F7135" w:rsidRPr="002B59F0" w:rsidRDefault="005F7135" w:rsidP="000F25D3">
      <w:pPr>
        <w:pStyle w:val="Style2ST26controlledVocabulary"/>
        <w:rPr>
          <w:noProof/>
          <w:lang w:val="fr-FR"/>
        </w:rPr>
      </w:pPr>
      <w:bookmarkStart w:id="41" w:name="_Toc383608722"/>
      <w:r w:rsidRPr="002B59F0">
        <w:rPr>
          <w:noProof/>
          <w:lang w:val="fr-FR"/>
        </w:rPr>
        <w:t>Feature Key</w:t>
      </w:r>
      <w:r w:rsidRPr="002B59F0">
        <w:rPr>
          <w:noProof/>
          <w:lang w:val="fr-FR"/>
        </w:rPr>
        <w:tab/>
        <w:t>propeptide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propeptide coding sequence; coding sequence for the domain of a proprotein that is cleaved to form the mature protein product.</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highlight w:val="yellow"/>
          <w:u w:val="single"/>
        </w:rPr>
        <w:t>Optional qualifiers</w:t>
      </w:r>
      <w:r w:rsidRPr="002B59F0">
        <w:rPr>
          <w:rFonts w:ascii="Lucida Console" w:hAnsi="Lucida Console" w:cs="Lucida Console"/>
          <w:noProof/>
          <w:color w:val="020209"/>
          <w:sz w:val="13"/>
          <w:szCs w:val="13"/>
        </w:rPr>
        <w:tab/>
      </w:r>
      <w:r w:rsidRPr="002B59F0">
        <w:rPr>
          <w:rFonts w:ascii="Lucida Console" w:hAnsi="Lucida Console" w:cs="Lucida Console"/>
          <w:noProof/>
          <w:color w:val="020209"/>
          <w:sz w:val="13"/>
          <w:szCs w:val="13"/>
          <w:highlight w:val="yellow"/>
          <w:u w:val="single"/>
        </w:rPr>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function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product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0F25D3">
      <w:pPr>
        <w:pStyle w:val="Style2ST26controlledVocabulary"/>
        <w:rPr>
          <w:noProof/>
          <w:lang w:val="fr-FR"/>
        </w:rPr>
      </w:pPr>
      <w:r w:rsidRPr="002B59F0">
        <w:rPr>
          <w:noProof/>
          <w:lang w:val="fr-FR"/>
        </w:rPr>
        <w:t>Feature Key</w:t>
      </w:r>
      <w:r w:rsidRPr="002B59F0">
        <w:rPr>
          <w:noProof/>
          <w:lang w:val="fr-FR"/>
        </w:rPr>
        <w:tab/>
        <w:t>protein_bind</w:t>
      </w:r>
      <w:bookmarkEnd w:id="41"/>
    </w:p>
    <w:p w:rsidR="005F7135" w:rsidRPr="006702C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Definition</w:t>
      </w:r>
      <w:r w:rsidRPr="006702C7">
        <w:rPr>
          <w:rFonts w:ascii="Lucida Console" w:hAnsi="Lucida Console" w:cs="Lucida Console"/>
          <w:noProof/>
          <w:color w:val="020209"/>
          <w:sz w:val="13"/>
          <w:szCs w:val="13"/>
        </w:rPr>
        <w:tab/>
        <w:t>non</w:t>
      </w:r>
      <w:r w:rsidR="00DA5C65" w:rsidRPr="006702C7">
        <w:rPr>
          <w:rFonts w:ascii="Lucida Console" w:hAnsi="Lucida Console" w:cs="Lucida Console"/>
          <w:noProof/>
          <w:color w:val="020209"/>
          <w:sz w:val="13"/>
          <w:szCs w:val="13"/>
        </w:rPr>
        <w:t>-</w:t>
      </w:r>
      <w:r w:rsidRPr="006702C7">
        <w:rPr>
          <w:rFonts w:ascii="Lucida Console" w:hAnsi="Lucida Console" w:cs="Lucida Console"/>
          <w:noProof/>
          <w:color w:val="020209"/>
          <w:sz w:val="13"/>
          <w:szCs w:val="13"/>
        </w:rPr>
        <w:t>covalent protein binding site on nucleic acid</w:t>
      </w:r>
    </w:p>
    <w:p w:rsidR="005F7135" w:rsidRPr="006702C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Mandatory qualifiers</w:t>
      </w:r>
      <w:r w:rsidRPr="006702C7">
        <w:rPr>
          <w:rFonts w:ascii="Lucida Console" w:hAnsi="Lucida Console" w:cs="Lucida Console"/>
          <w:noProof/>
          <w:color w:val="020209"/>
          <w:sz w:val="13"/>
          <w:szCs w:val="13"/>
        </w:rPr>
        <w:tab/>
        <w:t>bound_moiety</w:t>
      </w:r>
    </w:p>
    <w:p w:rsidR="005F7135" w:rsidRPr="006702C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Optional qualifiers</w:t>
      </w:r>
      <w:r w:rsidRPr="006702C7">
        <w:rPr>
          <w:rFonts w:ascii="Lucida Console" w:hAnsi="Lucida Console" w:cs="Lucida Console"/>
          <w:noProof/>
          <w:color w:val="020209"/>
          <w:sz w:val="13"/>
          <w:szCs w:val="13"/>
        </w:rPr>
        <w:tab/>
        <w:t>allele</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function</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gene</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gene_synonym</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map</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note</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operon</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standard_name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Comment</w:t>
      </w:r>
      <w:r w:rsidRPr="002B59F0">
        <w:rPr>
          <w:rFonts w:ascii="Lucida Console" w:hAnsi="Lucida Console" w:cs="Lucida Console"/>
          <w:noProof/>
          <w:color w:val="020209"/>
          <w:sz w:val="13"/>
          <w:szCs w:val="13"/>
        </w:rPr>
        <w:tab/>
        <w:t>note that the regulatory feature key and regulatory_class qualifier with the value</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ribosome_binding_site” must be used to describe ribosome binding sites</w:t>
      </w:r>
    </w:p>
    <w:p w:rsidR="005F7135" w:rsidRPr="002B59F0" w:rsidRDefault="005F7135" w:rsidP="000F25D3">
      <w:pPr>
        <w:pStyle w:val="Style2ST26controlledVocabulary"/>
        <w:rPr>
          <w:rFonts w:cs="Lucida Console"/>
          <w:noProof/>
          <w:color w:val="020209"/>
          <w:szCs w:val="13"/>
          <w:lang w:val="fr-FR"/>
        </w:rPr>
      </w:pPr>
      <w:r w:rsidRPr="002B59F0">
        <w:rPr>
          <w:noProof/>
          <w:lang w:val="fr-FR"/>
        </w:rPr>
        <w:t>Feature Key</w:t>
      </w:r>
      <w:r w:rsidRPr="002B59F0">
        <w:rPr>
          <w:noProof/>
          <w:lang w:val="fr-FR"/>
        </w:rPr>
        <w:tab/>
      </w:r>
      <w:r w:rsidRPr="002B59F0">
        <w:rPr>
          <w:rFonts w:cs="Lucida Console"/>
          <w:noProof/>
          <w:color w:val="020209"/>
          <w:szCs w:val="13"/>
          <w:lang w:val="fr-FR"/>
        </w:rPr>
        <w:t>regulatory</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any region of a sequence that functions in the regulation of transcription, translation,</w:t>
      </w:r>
      <w:r w:rsidRPr="002B59F0">
        <w:rPr>
          <w:noProof/>
        </w:rPr>
        <w:t xml:space="preserve"> </w:t>
      </w:r>
      <w:r w:rsidRPr="002B59F0">
        <w:rPr>
          <w:rFonts w:ascii="Lucida Console" w:hAnsi="Lucida Console" w:cs="Lucida Console"/>
          <w:noProof/>
          <w:color w:val="020209"/>
          <w:sz w:val="13"/>
          <w:szCs w:val="13"/>
        </w:rPr>
        <w:t>replication or chromatin structure;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Mandatory qualifiers</w:t>
      </w:r>
      <w:r w:rsidRPr="002B59F0">
        <w:rPr>
          <w:rFonts w:ascii="Lucida Console" w:hAnsi="Lucida Console" w:cs="Lucida Console"/>
          <w:noProof/>
          <w:color w:val="020209"/>
          <w:sz w:val="13"/>
          <w:szCs w:val="13"/>
        </w:rPr>
        <w:tab/>
        <w:t>regulatory_class</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highlight w:val="yellow"/>
        </w:rPr>
      </w:pPr>
      <w:r w:rsidRPr="002B59F0">
        <w:rPr>
          <w:rFonts w:ascii="Lucida Console" w:hAnsi="Lucida Console" w:cs="Lucida Console"/>
          <w:noProof/>
          <w:color w:val="020209"/>
          <w:sz w:val="13"/>
          <w:szCs w:val="13"/>
          <w:highlight w:val="yellow"/>
          <w:u w:val="single"/>
        </w:rPr>
        <w:t>Optional qualifiers</w:t>
      </w:r>
      <w:r w:rsidRPr="002B59F0">
        <w:rPr>
          <w:rFonts w:ascii="Lucida Console" w:hAnsi="Lucida Console" w:cs="Lucida Console"/>
          <w:noProof/>
          <w:color w:val="020209"/>
          <w:sz w:val="13"/>
          <w:szCs w:val="13"/>
        </w:rPr>
        <w:tab/>
      </w:r>
      <w:r w:rsidRPr="002B59F0">
        <w:rPr>
          <w:rFonts w:ascii="Lucida Console" w:hAnsi="Lucida Console" w:cs="Lucida Console"/>
          <w:noProof/>
          <w:color w:val="020209"/>
          <w:sz w:val="13"/>
          <w:szCs w:val="13"/>
          <w:highlight w:val="yellow"/>
          <w:u w:val="single"/>
        </w:rPr>
        <w:t>allele</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highlight w:val="yellow"/>
          <w:u w:val="single"/>
        </w:rPr>
      </w:pPr>
      <w:r w:rsidRPr="002B59F0">
        <w:rPr>
          <w:rFonts w:ascii="Lucida Console" w:hAnsi="Lucida Console" w:cs="Lucida Console"/>
          <w:noProof/>
          <w:color w:val="020209"/>
          <w:sz w:val="13"/>
          <w:szCs w:val="13"/>
          <w:highlight w:val="yellow"/>
          <w:u w:val="single"/>
        </w:rPr>
        <w:t>bound_moiety</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highlight w:val="yellow"/>
          <w:u w:val="single"/>
        </w:rPr>
      </w:pPr>
      <w:r w:rsidRPr="002B59F0">
        <w:rPr>
          <w:rFonts w:ascii="Lucida Console" w:hAnsi="Lucida Console" w:cs="Lucida Console"/>
          <w:noProof/>
          <w:color w:val="020209"/>
          <w:sz w:val="13"/>
          <w:szCs w:val="13"/>
          <w:highlight w:val="yellow"/>
          <w:u w:val="single"/>
        </w:rPr>
        <w:t>function</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highlight w:val="yellow"/>
          <w:u w:val="single"/>
        </w:rPr>
      </w:pPr>
      <w:r w:rsidRPr="002B59F0">
        <w:rPr>
          <w:rFonts w:ascii="Lucida Console" w:hAnsi="Lucida Console" w:cs="Lucida Console"/>
          <w:noProof/>
          <w:color w:val="020209"/>
          <w:sz w:val="13"/>
          <w:szCs w:val="13"/>
          <w:highlight w:val="yellow"/>
          <w:u w:val="single"/>
        </w:rPr>
        <w:t>gene</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highlight w:val="yellow"/>
          <w:u w:val="single"/>
        </w:rPr>
      </w:pPr>
      <w:r w:rsidRPr="002B59F0">
        <w:rPr>
          <w:rFonts w:ascii="Lucida Console" w:hAnsi="Lucida Console" w:cs="Lucida Console"/>
          <w:noProof/>
          <w:color w:val="020209"/>
          <w:sz w:val="13"/>
          <w:szCs w:val="13"/>
          <w:highlight w:val="yellow"/>
          <w:u w:val="single"/>
        </w:rPr>
        <w:t>gene_synonym</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highlight w:val="yellow"/>
          <w:u w:val="single"/>
        </w:rPr>
      </w:pPr>
      <w:r w:rsidRPr="002B59F0">
        <w:rPr>
          <w:rFonts w:ascii="Lucida Console" w:hAnsi="Lucida Console" w:cs="Lucida Console"/>
          <w:noProof/>
          <w:color w:val="020209"/>
          <w:sz w:val="13"/>
          <w:szCs w:val="13"/>
          <w:highlight w:val="yellow"/>
          <w:u w:val="single"/>
        </w:rPr>
        <w:t>map</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highlight w:val="yellow"/>
          <w:u w:val="single"/>
        </w:rPr>
      </w:pPr>
      <w:r w:rsidRPr="002B59F0">
        <w:rPr>
          <w:rFonts w:ascii="Lucida Console" w:hAnsi="Lucida Console" w:cs="Lucida Console"/>
          <w:noProof/>
          <w:color w:val="020209"/>
          <w:sz w:val="13"/>
          <w:szCs w:val="13"/>
          <w:highlight w:val="yellow"/>
          <w:u w:val="single"/>
        </w:rPr>
        <w:t>note</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highlight w:val="yellow"/>
          <w:u w:val="single"/>
        </w:rPr>
      </w:pPr>
      <w:r w:rsidRPr="002B59F0">
        <w:rPr>
          <w:rFonts w:ascii="Lucida Console" w:hAnsi="Lucida Console" w:cs="Lucida Console"/>
          <w:noProof/>
          <w:color w:val="020209"/>
          <w:sz w:val="13"/>
          <w:szCs w:val="13"/>
          <w:highlight w:val="yellow"/>
          <w:u w:val="single"/>
        </w:rPr>
        <w:t>operon</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u w:val="single"/>
        </w:rPr>
      </w:pPr>
      <w:r w:rsidRPr="002B59F0">
        <w:rPr>
          <w:rFonts w:ascii="Lucida Console" w:hAnsi="Lucida Console" w:cs="Lucida Console"/>
          <w:noProof/>
          <w:color w:val="020209"/>
          <w:sz w:val="13"/>
          <w:szCs w:val="13"/>
          <w:highlight w:val="yellow"/>
          <w:u w:val="single"/>
        </w:rPr>
        <w:t>phenotype</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pseudogene</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lang w:val="fr-FR"/>
        </w:rPr>
      </w:pPr>
      <w:r w:rsidRPr="002B59F0">
        <w:rPr>
          <w:rFonts w:ascii="Lucida Console" w:hAnsi="Lucida Console" w:cs="Lucida Console"/>
          <w:noProof/>
          <w:color w:val="020209"/>
          <w:sz w:val="13"/>
          <w:szCs w:val="13"/>
          <w:lang w:val="fr-FR"/>
        </w:rPr>
        <w:t>standard_name</w:t>
      </w:r>
    </w:p>
    <w:p w:rsidR="005F7135" w:rsidRPr="00A10FEB" w:rsidRDefault="005F7135" w:rsidP="005F7135">
      <w:pPr>
        <w:rPr>
          <w:rFonts w:ascii="Lucida Console" w:hAnsi="Lucida Console" w:cs="Lucida Console"/>
          <w:noProof/>
          <w:color w:val="020209"/>
          <w:sz w:val="13"/>
          <w:szCs w:val="13"/>
          <w:highlight w:val="yellow"/>
          <w:lang w:val="fr-FR"/>
        </w:rPr>
      </w:pPr>
      <w:r w:rsidRPr="00A10FEB">
        <w:rPr>
          <w:rFonts w:ascii="Lucida Console" w:hAnsi="Lucida Console" w:cs="Lucida Console"/>
          <w:noProof/>
          <w:color w:val="020209"/>
          <w:sz w:val="13"/>
          <w:szCs w:val="13"/>
          <w:highlight w:val="yellow"/>
          <w:lang w:val="fr-FR"/>
        </w:rPr>
        <w:br w:type="page"/>
      </w:r>
    </w:p>
    <w:p w:rsidR="005F7135" w:rsidRPr="002B59F0" w:rsidRDefault="005F7135" w:rsidP="000F25D3">
      <w:pPr>
        <w:pStyle w:val="Style2ST26controlledVocabulary"/>
        <w:rPr>
          <w:noProof/>
          <w:lang w:val="fr-FR"/>
        </w:rPr>
      </w:pPr>
      <w:bookmarkStart w:id="42" w:name="_Toc383608724"/>
      <w:r w:rsidRPr="002B59F0">
        <w:rPr>
          <w:noProof/>
          <w:lang w:val="fr-FR"/>
        </w:rPr>
        <w:t>Feature Key</w:t>
      </w:r>
      <w:r w:rsidRPr="002B59F0">
        <w:rPr>
          <w:noProof/>
          <w:lang w:val="fr-FR"/>
        </w:rPr>
        <w:tab/>
        <w:t>repeat_region</w:t>
      </w:r>
      <w:bookmarkEnd w:id="42"/>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region of genome containing repeating units</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function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rpt_family</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rpt_type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rpt_unit_range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rpt_unit_seq</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satellite</w:t>
      </w:r>
      <w:r w:rsidRPr="002B59F0">
        <w:rPr>
          <w:rFonts w:ascii="Lucida Console" w:hAnsi="Lucida Console" w:cs="Lucida Console"/>
          <w:noProof/>
          <w:color w:val="020209"/>
          <w:sz w:val="13"/>
          <w:szCs w:val="13"/>
        </w:rPr>
        <w:br/>
        <w:t>standard_name</w:t>
      </w:r>
    </w:p>
    <w:p w:rsidR="005F7135" w:rsidRPr="002B59F0" w:rsidRDefault="005F7135" w:rsidP="000F25D3">
      <w:pPr>
        <w:pStyle w:val="Style2ST26controlledVocabulary"/>
        <w:rPr>
          <w:noProof/>
          <w:lang w:val="fr-FR"/>
        </w:rPr>
      </w:pPr>
      <w:bookmarkStart w:id="43" w:name="_Toc383608725"/>
      <w:r w:rsidRPr="002B59F0">
        <w:rPr>
          <w:noProof/>
          <w:lang w:val="fr-FR"/>
        </w:rPr>
        <w:t>Feature Key</w:t>
      </w:r>
      <w:r w:rsidRPr="002B59F0">
        <w:rPr>
          <w:noProof/>
          <w:lang w:val="fr-FR"/>
        </w:rPr>
        <w:tab/>
        <w:t>rep_origin</w:t>
      </w:r>
      <w:bookmarkEnd w:id="43"/>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origin of replication; starting site for duplication of nucleic acid to give two identical copies</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direction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Comment</w:t>
      </w:r>
      <w:r w:rsidRPr="002B59F0">
        <w:rPr>
          <w:rFonts w:ascii="Lucida Console" w:hAnsi="Lucida Console" w:cs="Lucida Console"/>
          <w:noProof/>
          <w:color w:val="020209"/>
          <w:sz w:val="13"/>
          <w:szCs w:val="13"/>
        </w:rPr>
        <w:tab/>
        <w:t>direction qualifier has valid values: left, right, or both</w:t>
      </w:r>
    </w:p>
    <w:p w:rsidR="005F7135" w:rsidRPr="002B59F0" w:rsidRDefault="005F7135" w:rsidP="000F25D3">
      <w:pPr>
        <w:pStyle w:val="Style2ST26controlledVocabulary"/>
        <w:rPr>
          <w:noProof/>
          <w:lang w:val="fr-FR"/>
        </w:rPr>
      </w:pPr>
      <w:bookmarkStart w:id="44" w:name="_Toc383608726"/>
      <w:r w:rsidRPr="002B59F0">
        <w:rPr>
          <w:noProof/>
          <w:lang w:val="fr-FR"/>
        </w:rPr>
        <w:t>Feature Key</w:t>
      </w:r>
      <w:r w:rsidRPr="002B59F0">
        <w:rPr>
          <w:noProof/>
          <w:lang w:val="fr-FR"/>
        </w:rPr>
        <w:tab/>
        <w:t>rRNA</w:t>
      </w:r>
      <w:bookmarkEnd w:id="44"/>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mature ribosomal RNA; RNA component of the ribonucleoprotein particle (ribosome) which assembles amino acids into proteins</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function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operon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product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Comment</w:t>
      </w:r>
      <w:r w:rsidRPr="002B59F0">
        <w:rPr>
          <w:rFonts w:ascii="Lucida Console" w:hAnsi="Lucida Console" w:cs="Lucida Console"/>
          <w:noProof/>
          <w:color w:val="020209"/>
          <w:sz w:val="13"/>
          <w:szCs w:val="13"/>
        </w:rPr>
        <w:tab/>
        <w:t>rRNA sizes should be annotated with the product qualifier</w:t>
      </w:r>
    </w:p>
    <w:p w:rsidR="005F7135" w:rsidRPr="002B59F0" w:rsidRDefault="005F7135" w:rsidP="000F25D3">
      <w:pPr>
        <w:pStyle w:val="Style2ST26controlledVocabulary"/>
        <w:rPr>
          <w:noProof/>
          <w:lang w:val="fr-FR"/>
        </w:rPr>
      </w:pPr>
      <w:bookmarkStart w:id="45" w:name="_Toc383608727"/>
      <w:r w:rsidRPr="002B59F0">
        <w:rPr>
          <w:noProof/>
          <w:lang w:val="fr-FR"/>
        </w:rPr>
        <w:t>Feature Key</w:t>
      </w:r>
      <w:r w:rsidRPr="002B59F0">
        <w:rPr>
          <w:noProof/>
          <w:lang w:val="fr-FR"/>
        </w:rPr>
        <w:tab/>
        <w:t>S_region</w:t>
      </w:r>
      <w:bookmarkEnd w:id="45"/>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switch region of immunoglobulin heavy chains; involved in the rearrangement of heavy chain DNA leading to the expression of a different immunoglobulin class from the same B</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cell</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product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A10FEB" w:rsidRDefault="005F7135" w:rsidP="005F7135">
      <w:pPr>
        <w:tabs>
          <w:tab w:val="left" w:pos="2835"/>
        </w:tabs>
        <w:spacing w:before="240" w:line="360" w:lineRule="auto"/>
        <w:ind w:left="2837" w:hanging="2268"/>
        <w:rPr>
          <w:rFonts w:ascii="Lucida Console" w:hAnsi="Lucida Console" w:cs="Lucida Console"/>
          <w:noProof/>
          <w:color w:val="020209"/>
          <w:sz w:val="13"/>
          <w:szCs w:val="13"/>
          <w:highlight w:val="yellow"/>
          <w:lang w:val="fr-FR"/>
        </w:rPr>
      </w:pPr>
      <w:r w:rsidRPr="002B59F0">
        <w:rPr>
          <w:rFonts w:ascii="Lucida Console" w:hAnsi="Lucida Console" w:cs="Lucida Console"/>
          <w:noProof/>
          <w:color w:val="020209"/>
          <w:sz w:val="13"/>
          <w:szCs w:val="13"/>
          <w:highlight w:val="yellow"/>
          <w:u w:val="single"/>
          <w:lang w:val="fr-FR"/>
        </w:rPr>
        <w:t>Organism scope</w:t>
      </w:r>
      <w:r w:rsidRPr="002B59F0">
        <w:rPr>
          <w:rFonts w:ascii="Lucida Console" w:hAnsi="Lucida Console" w:cs="Lucida Console"/>
          <w:noProof/>
          <w:color w:val="020209"/>
          <w:sz w:val="13"/>
          <w:szCs w:val="13"/>
          <w:lang w:val="fr-FR"/>
        </w:rPr>
        <w:tab/>
      </w:r>
      <w:r w:rsidRPr="002B59F0">
        <w:rPr>
          <w:rFonts w:ascii="Lucida Console" w:hAnsi="Lucida Console" w:cs="Lucida Console"/>
          <w:noProof/>
          <w:color w:val="020209"/>
          <w:sz w:val="13"/>
          <w:szCs w:val="13"/>
          <w:highlight w:val="yellow"/>
          <w:u w:val="single"/>
          <w:lang w:val="fr-FR"/>
        </w:rPr>
        <w:t>eukaryotes</w:t>
      </w:r>
    </w:p>
    <w:p w:rsidR="005F7135" w:rsidRPr="002B59F0" w:rsidRDefault="005F7135" w:rsidP="000F25D3">
      <w:pPr>
        <w:pStyle w:val="Style2ST26controlledVocabulary"/>
        <w:rPr>
          <w:noProof/>
          <w:lang w:val="fr-FR"/>
        </w:rPr>
      </w:pPr>
      <w:bookmarkStart w:id="46" w:name="_Toc383608728"/>
      <w:r w:rsidRPr="002B59F0">
        <w:rPr>
          <w:noProof/>
          <w:lang w:val="fr-FR"/>
        </w:rPr>
        <w:t>Feature Key</w:t>
      </w:r>
      <w:r w:rsidRPr="002B59F0">
        <w:rPr>
          <w:noProof/>
          <w:lang w:val="fr-FR"/>
        </w:rPr>
        <w:tab/>
        <w:t>sig_peptide</w:t>
      </w:r>
      <w:bookmarkEnd w:id="46"/>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signal peptide coding sequence; coding sequence for an N</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terminal domain of a secreted protein; this domain is involved in attaching nascent polypeptide to the membrane leader sequence</w:t>
      </w:r>
    </w:p>
    <w:p w:rsidR="005F7135" w:rsidRPr="002B59F0" w:rsidRDefault="005F7135" w:rsidP="005F7135">
      <w:pPr>
        <w:tabs>
          <w:tab w:val="left" w:pos="2835"/>
        </w:tabs>
        <w:spacing w:before="240" w:line="360" w:lineRule="auto"/>
        <w:ind w:left="2851" w:hanging="2275"/>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function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product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0F25D3">
      <w:pPr>
        <w:pStyle w:val="Style2ST26controlledVocabulary"/>
        <w:rPr>
          <w:noProof/>
          <w:lang w:val="fr-FR"/>
        </w:rPr>
      </w:pPr>
      <w:bookmarkStart w:id="47" w:name="_Toc383608729"/>
      <w:r w:rsidRPr="002B59F0">
        <w:rPr>
          <w:noProof/>
          <w:lang w:val="fr-FR"/>
        </w:rPr>
        <w:t>Feature Key</w:t>
      </w:r>
      <w:r w:rsidRPr="002B59F0">
        <w:rPr>
          <w:noProof/>
          <w:lang w:val="fr-FR"/>
        </w:rPr>
        <w:tab/>
        <w:t>source</w:t>
      </w:r>
      <w:bookmarkEnd w:id="47"/>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identifies the source of the sequence; this key is mandatory; every sequence will have a single source key spanning the entire sequence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Mandatory qualifiers</w:t>
      </w:r>
      <w:r w:rsidRPr="002B59F0">
        <w:rPr>
          <w:rFonts w:ascii="Lucida Console" w:hAnsi="Lucida Console" w:cs="Lucida Console"/>
          <w:noProof/>
          <w:color w:val="020209"/>
          <w:sz w:val="13"/>
          <w:szCs w:val="13"/>
        </w:rPr>
        <w:tab/>
        <w:t>organism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mol_type</w:t>
      </w:r>
    </w:p>
    <w:p w:rsidR="005F7135" w:rsidRPr="002B59F0" w:rsidRDefault="005F7135" w:rsidP="005F7135">
      <w:pPr>
        <w:tabs>
          <w:tab w:val="left" w:pos="2837"/>
        </w:tabs>
        <w:spacing w:before="240" w:line="360" w:lineRule="auto"/>
        <w:ind w:left="54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 xml:space="preserve">Optional qualifiers </w:t>
      </w:r>
      <w:r w:rsidRPr="002B59F0">
        <w:rPr>
          <w:rFonts w:ascii="Lucida Console" w:hAnsi="Lucida Console" w:cs="Lucida Console"/>
          <w:noProof/>
          <w:color w:val="020209"/>
          <w:sz w:val="13"/>
          <w:szCs w:val="13"/>
        </w:rPr>
        <w:tab/>
        <w:t>cell_line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cell_type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chromosome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clone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clone_lib</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collected_by</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collection_date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cultivar</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dev_stage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ecotype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environmental_sample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germline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haplogroup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haplotype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host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identified_by</w:t>
      </w:r>
    </w:p>
    <w:p w:rsidR="005F7135" w:rsidRPr="006702C7" w:rsidRDefault="005F7135" w:rsidP="005F7135">
      <w:pPr>
        <w:spacing w:line="360" w:lineRule="auto"/>
        <w:ind w:left="2837"/>
        <w:rPr>
          <w:rFonts w:ascii="Lucida Console" w:hAnsi="Lucida Console" w:cs="Lucida Console"/>
          <w:noProof/>
          <w:color w:val="020209"/>
          <w:sz w:val="13"/>
          <w:szCs w:val="13"/>
          <w:lang w:val="fr-CH"/>
        </w:rPr>
      </w:pPr>
      <w:r w:rsidRPr="006702C7">
        <w:rPr>
          <w:rFonts w:ascii="Lucida Console" w:hAnsi="Lucida Console" w:cs="Lucida Console"/>
          <w:noProof/>
          <w:color w:val="020209"/>
          <w:sz w:val="13"/>
          <w:szCs w:val="13"/>
          <w:lang w:val="fr-CH"/>
        </w:rPr>
        <w:t>isolate</w:t>
      </w:r>
    </w:p>
    <w:p w:rsidR="005F7135" w:rsidRPr="006702C7" w:rsidRDefault="005F7135" w:rsidP="005F7135">
      <w:pPr>
        <w:spacing w:line="360" w:lineRule="auto"/>
        <w:ind w:left="2837"/>
        <w:rPr>
          <w:rFonts w:ascii="Lucida Console" w:hAnsi="Lucida Console" w:cs="Lucida Console"/>
          <w:noProof/>
          <w:color w:val="020209"/>
          <w:sz w:val="13"/>
          <w:szCs w:val="13"/>
          <w:lang w:val="fr-CH"/>
        </w:rPr>
      </w:pPr>
      <w:r w:rsidRPr="006702C7">
        <w:rPr>
          <w:rFonts w:ascii="Lucida Console" w:hAnsi="Lucida Console" w:cs="Lucida Console"/>
          <w:noProof/>
          <w:color w:val="020209"/>
          <w:sz w:val="13"/>
          <w:szCs w:val="13"/>
          <w:lang w:val="fr-CH"/>
        </w:rPr>
        <w:t>isolation_source</w:t>
      </w:r>
    </w:p>
    <w:p w:rsidR="005F7135" w:rsidRPr="006702C7" w:rsidRDefault="005F7135" w:rsidP="005F7135">
      <w:pPr>
        <w:spacing w:line="360" w:lineRule="auto"/>
        <w:ind w:left="2837"/>
        <w:rPr>
          <w:rFonts w:ascii="Lucida Console" w:hAnsi="Lucida Console" w:cs="Lucida Console"/>
          <w:noProof/>
          <w:color w:val="020209"/>
          <w:sz w:val="13"/>
          <w:szCs w:val="13"/>
          <w:lang w:val="fr-CH"/>
        </w:rPr>
      </w:pPr>
      <w:r w:rsidRPr="006702C7">
        <w:rPr>
          <w:rFonts w:ascii="Lucida Console" w:hAnsi="Lucida Console" w:cs="Lucida Console"/>
          <w:noProof/>
          <w:color w:val="020209"/>
          <w:sz w:val="13"/>
          <w:szCs w:val="13"/>
          <w:lang w:val="fr-CH"/>
        </w:rPr>
        <w:t>lab_host</w:t>
      </w:r>
    </w:p>
    <w:p w:rsidR="005F7135" w:rsidRPr="006702C7" w:rsidRDefault="005F7135" w:rsidP="005F7135">
      <w:pPr>
        <w:spacing w:line="360" w:lineRule="auto"/>
        <w:ind w:left="2837"/>
        <w:rPr>
          <w:rFonts w:ascii="Lucida Console" w:hAnsi="Lucida Console" w:cs="Lucida Console"/>
          <w:noProof/>
          <w:color w:val="020209"/>
          <w:sz w:val="13"/>
          <w:szCs w:val="13"/>
          <w:lang w:val="fr-CH"/>
        </w:rPr>
      </w:pPr>
      <w:r w:rsidRPr="006702C7">
        <w:rPr>
          <w:rFonts w:ascii="Lucida Console" w:hAnsi="Lucida Console" w:cs="Lucida Console"/>
          <w:noProof/>
          <w:color w:val="020209"/>
          <w:sz w:val="13"/>
          <w:szCs w:val="13"/>
          <w:lang w:val="fr-CH"/>
        </w:rPr>
        <w:t>lat_lon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macronuclear</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mating_type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organelle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PCR_primers</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plasmid</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pop_variant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proviral</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rearranged</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segment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serotype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serovar</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sex</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strain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sub_clone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sub_species</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sub_strain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tissue_lib</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tissue_type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variety</w:t>
      </w:r>
    </w:p>
    <w:p w:rsidR="00B10FD4"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2B59F0">
        <w:rPr>
          <w:rFonts w:ascii="Lucida Console" w:hAnsi="Lucida Console" w:cs="Lucida Console"/>
          <w:noProof/>
          <w:color w:val="020209"/>
          <w:sz w:val="13"/>
          <w:szCs w:val="13"/>
          <w:lang w:val="fr-FR"/>
        </w:rPr>
        <w:t>Molecule scope</w:t>
      </w:r>
      <w:r w:rsidRPr="002B59F0">
        <w:rPr>
          <w:rFonts w:ascii="Lucida Console" w:hAnsi="Lucida Console" w:cs="Lucida Console"/>
          <w:noProof/>
          <w:color w:val="020209"/>
          <w:sz w:val="13"/>
          <w:szCs w:val="13"/>
          <w:lang w:val="fr-FR"/>
        </w:rPr>
        <w:tab/>
        <w:t>any</w:t>
      </w:r>
    </w:p>
    <w:p w:rsidR="005F7135" w:rsidRPr="002B59F0" w:rsidRDefault="005F7135" w:rsidP="000F25D3">
      <w:pPr>
        <w:pStyle w:val="Style2ST26controlledVocabulary"/>
        <w:rPr>
          <w:noProof/>
          <w:lang w:val="fr-FR"/>
        </w:rPr>
      </w:pPr>
      <w:bookmarkStart w:id="48" w:name="_Toc383608730"/>
      <w:r w:rsidRPr="002B59F0">
        <w:rPr>
          <w:noProof/>
          <w:lang w:val="fr-FR"/>
        </w:rPr>
        <w:t>Feature Key</w:t>
      </w:r>
      <w:r w:rsidRPr="002B59F0">
        <w:rPr>
          <w:noProof/>
          <w:lang w:val="fr-FR"/>
        </w:rPr>
        <w:tab/>
        <w:t>stem_loop</w:t>
      </w:r>
      <w:bookmarkEnd w:id="48"/>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hairpin; a double</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helical region formed by base</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pairing between adjacent (inverted) complementary sequences in a single strand of RNA or DNA</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function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operon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0F25D3">
      <w:pPr>
        <w:pStyle w:val="Style2ST26controlledVocabulary"/>
        <w:rPr>
          <w:noProof/>
          <w:lang w:val="fr-FR"/>
        </w:rPr>
      </w:pPr>
      <w:bookmarkStart w:id="49" w:name="_Toc383608731"/>
      <w:r w:rsidRPr="002B59F0">
        <w:rPr>
          <w:noProof/>
          <w:lang w:val="fr-FR"/>
        </w:rPr>
        <w:t>Feature Key</w:t>
      </w:r>
      <w:r w:rsidRPr="002B59F0">
        <w:rPr>
          <w:noProof/>
          <w:lang w:val="fr-FR"/>
        </w:rPr>
        <w:tab/>
        <w:t>STS</w:t>
      </w:r>
      <w:bookmarkEnd w:id="49"/>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sequence tagged site; short, single</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copy DNA sequence that characterizes a mapping landmark on the genome and can be detected by PCR; a region of the genome can be mapped by determining the order of a series of STSs</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Molecule scope</w:t>
      </w:r>
      <w:r w:rsidRPr="002B59F0">
        <w:rPr>
          <w:rFonts w:ascii="Lucida Console" w:hAnsi="Lucida Console" w:cs="Lucida Console"/>
          <w:noProof/>
          <w:color w:val="020209"/>
          <w:sz w:val="13"/>
          <w:szCs w:val="13"/>
        </w:rPr>
        <w:tab/>
        <w:t>DNA</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Comment</w:t>
      </w:r>
      <w:r w:rsidRPr="002B59F0">
        <w:rPr>
          <w:rFonts w:ascii="Lucida Console" w:hAnsi="Lucida Console" w:cs="Lucida Console"/>
          <w:noProof/>
          <w:color w:val="020209"/>
          <w:sz w:val="13"/>
          <w:szCs w:val="13"/>
        </w:rPr>
        <w:tab/>
        <w:t>STS location to include primer(s) in primer_bind key or primers</w:t>
      </w:r>
    </w:p>
    <w:p w:rsidR="005F7135" w:rsidRPr="002B59F0" w:rsidRDefault="005F7135" w:rsidP="000F25D3">
      <w:pPr>
        <w:pStyle w:val="Style2ST26controlledVocabulary"/>
        <w:rPr>
          <w:noProof/>
          <w:lang w:val="fr-FR"/>
        </w:rPr>
      </w:pPr>
      <w:bookmarkStart w:id="50" w:name="_Toc383608733"/>
      <w:r w:rsidRPr="002B59F0">
        <w:rPr>
          <w:noProof/>
          <w:lang w:val="fr-FR"/>
        </w:rPr>
        <w:t>Feature Key</w:t>
      </w:r>
      <w:r w:rsidRPr="002B59F0">
        <w:rPr>
          <w:noProof/>
          <w:lang w:val="fr-FR"/>
        </w:rPr>
        <w:tab/>
        <w:t>telomere</w:t>
      </w:r>
      <w:bookmarkEnd w:id="50"/>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eastAsia="en-US"/>
        </w:rPr>
      </w:pPr>
      <w:r w:rsidRPr="002B59F0">
        <w:rPr>
          <w:rFonts w:ascii="Lucida Console" w:hAnsi="Lucida Console" w:cs="Lucida Console"/>
          <w:noProof/>
          <w:color w:val="020209"/>
          <w:sz w:val="13"/>
          <w:szCs w:val="13"/>
          <w:lang w:eastAsia="en-US"/>
        </w:rPr>
        <w:t xml:space="preserve">Definition            </w:t>
      </w:r>
      <w:r w:rsidRPr="002B59F0">
        <w:rPr>
          <w:rFonts w:ascii="Lucida Console" w:hAnsi="Lucida Console" w:cs="Lucida Console"/>
          <w:noProof/>
          <w:color w:val="020209"/>
          <w:sz w:val="13"/>
          <w:szCs w:val="13"/>
          <w:lang w:eastAsia="en-US"/>
        </w:rPr>
        <w:tab/>
        <w:t>region of biological interest identified as a telomere and which has been experimentally characterized</w:t>
      </w:r>
      <w:r w:rsidRPr="002B59F0">
        <w:rPr>
          <w:rFonts w:ascii="Lucida Console" w:hAnsi="Lucida Console" w:cs="Lucida Console"/>
          <w:noProof/>
          <w:color w:val="020209"/>
          <w:sz w:val="13"/>
          <w:szCs w:val="13"/>
          <w:lang w:eastAsia="en-US"/>
        </w:rPr>
        <w:tab/>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eastAsia="en-US"/>
        </w:rPr>
      </w:pPr>
      <w:r w:rsidRPr="002B59F0">
        <w:rPr>
          <w:rFonts w:ascii="Lucida Console" w:hAnsi="Lucida Console" w:cs="Lucida Console"/>
          <w:noProof/>
          <w:color w:val="020209"/>
          <w:sz w:val="13"/>
          <w:szCs w:val="13"/>
          <w:lang w:eastAsia="en-US"/>
        </w:rPr>
        <w:t>Optional qualifiers</w:t>
      </w:r>
      <w:r w:rsidRPr="002B59F0">
        <w:rPr>
          <w:rFonts w:ascii="Lucida Console" w:hAnsi="Lucida Console" w:cs="Lucida Console"/>
          <w:noProof/>
          <w:color w:val="020209"/>
          <w:sz w:val="13"/>
          <w:szCs w:val="13"/>
          <w:lang w:eastAsia="en-US"/>
        </w:rPr>
        <w:tab/>
        <w:t>note</w:t>
      </w:r>
    </w:p>
    <w:p w:rsidR="005F7135" w:rsidRPr="002B59F0" w:rsidRDefault="005F7135" w:rsidP="005F7135">
      <w:pPr>
        <w:spacing w:line="360" w:lineRule="auto"/>
        <w:ind w:left="2837"/>
        <w:rPr>
          <w:rFonts w:ascii="Lucida Console" w:hAnsi="Lucida Console" w:cs="Lucida Console"/>
          <w:noProof/>
          <w:color w:val="020209"/>
          <w:sz w:val="13"/>
          <w:szCs w:val="13"/>
          <w:lang w:eastAsia="en-US"/>
        </w:rPr>
      </w:pPr>
      <w:r w:rsidRPr="002B59F0">
        <w:rPr>
          <w:rFonts w:ascii="Lucida Console" w:hAnsi="Lucida Console" w:cs="Lucida Console"/>
          <w:noProof/>
          <w:color w:val="020209"/>
          <w:sz w:val="13"/>
          <w:szCs w:val="13"/>
          <w:lang w:eastAsia="en-US"/>
        </w:rPr>
        <w:t>rpt_type</w:t>
      </w:r>
    </w:p>
    <w:p w:rsidR="005F7135" w:rsidRPr="002B59F0" w:rsidRDefault="005F7135" w:rsidP="005F7135">
      <w:pPr>
        <w:spacing w:line="360" w:lineRule="auto"/>
        <w:ind w:left="2837"/>
        <w:rPr>
          <w:rFonts w:ascii="Lucida Console" w:hAnsi="Lucida Console" w:cs="Lucida Console"/>
          <w:noProof/>
          <w:color w:val="020209"/>
          <w:sz w:val="13"/>
          <w:szCs w:val="13"/>
          <w:lang w:eastAsia="en-US"/>
        </w:rPr>
      </w:pPr>
      <w:r w:rsidRPr="002B59F0">
        <w:rPr>
          <w:rFonts w:ascii="Lucida Console" w:hAnsi="Lucida Console" w:cs="Lucida Console"/>
          <w:noProof/>
          <w:color w:val="020209"/>
          <w:sz w:val="13"/>
          <w:szCs w:val="13"/>
          <w:lang w:eastAsia="en-US"/>
        </w:rPr>
        <w:t>rpt_unit_range</w:t>
      </w:r>
    </w:p>
    <w:p w:rsidR="005F7135" w:rsidRPr="002B59F0" w:rsidRDefault="005F7135" w:rsidP="005F7135">
      <w:pPr>
        <w:spacing w:line="360" w:lineRule="auto"/>
        <w:ind w:left="2837"/>
        <w:rPr>
          <w:rFonts w:ascii="Lucida Console" w:hAnsi="Lucida Console" w:cs="Lucida Console"/>
          <w:noProof/>
          <w:color w:val="020209"/>
          <w:sz w:val="13"/>
          <w:szCs w:val="13"/>
          <w:lang w:eastAsia="en-US"/>
        </w:rPr>
      </w:pPr>
      <w:r w:rsidRPr="002B59F0">
        <w:rPr>
          <w:rFonts w:ascii="Lucida Console" w:hAnsi="Lucida Console" w:cs="Lucida Console"/>
          <w:noProof/>
          <w:color w:val="020209"/>
          <w:sz w:val="13"/>
          <w:szCs w:val="13"/>
          <w:lang w:eastAsia="en-US"/>
        </w:rPr>
        <w:t>rpt_unit_seq</w:t>
      </w:r>
    </w:p>
    <w:p w:rsidR="005F7135" w:rsidRPr="002B59F0" w:rsidRDefault="005F7135" w:rsidP="005F7135">
      <w:pPr>
        <w:spacing w:line="360" w:lineRule="auto"/>
        <w:ind w:left="2837"/>
        <w:rPr>
          <w:rFonts w:ascii="Lucida Console" w:hAnsi="Lucida Console" w:cs="Lucida Console"/>
          <w:noProof/>
          <w:color w:val="020209"/>
          <w:sz w:val="13"/>
          <w:szCs w:val="13"/>
          <w:lang w:eastAsia="en-US"/>
        </w:rPr>
      </w:pPr>
      <w:r w:rsidRPr="002B59F0">
        <w:rPr>
          <w:rFonts w:ascii="Lucida Console" w:hAnsi="Lucida Console" w:cs="Lucida Console"/>
          <w:noProof/>
          <w:color w:val="020209"/>
          <w:sz w:val="13"/>
          <w:szCs w:val="13"/>
          <w:lang w:eastAsia="en-US"/>
        </w:rPr>
        <w:t>standard_name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eastAsia="en-US"/>
        </w:rPr>
      </w:pPr>
      <w:r w:rsidRPr="002B59F0">
        <w:rPr>
          <w:rFonts w:ascii="Lucida Console" w:hAnsi="Lucida Console" w:cs="Lucida Console"/>
          <w:noProof/>
          <w:color w:val="020209"/>
          <w:sz w:val="13"/>
          <w:szCs w:val="13"/>
          <w:lang w:eastAsia="en-US"/>
        </w:rPr>
        <w:t>Comment</w:t>
      </w:r>
      <w:r w:rsidRPr="002B59F0">
        <w:rPr>
          <w:rFonts w:ascii="Lucida Console" w:hAnsi="Lucida Console" w:cs="Lucida Console"/>
          <w:noProof/>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rsidR="005F7135" w:rsidRPr="002B59F0" w:rsidRDefault="005F7135" w:rsidP="000F25D3">
      <w:pPr>
        <w:pStyle w:val="Style2ST26controlledVocabulary"/>
        <w:rPr>
          <w:noProof/>
          <w:lang w:val="fr-FR"/>
        </w:rPr>
      </w:pPr>
      <w:bookmarkStart w:id="51" w:name="_Toc383608735"/>
      <w:r w:rsidRPr="002B59F0">
        <w:rPr>
          <w:noProof/>
          <w:lang w:val="fr-FR"/>
        </w:rPr>
        <w:t>Feature Key</w:t>
      </w:r>
      <w:r w:rsidRPr="002B59F0">
        <w:rPr>
          <w:noProof/>
          <w:lang w:val="fr-FR"/>
        </w:rPr>
        <w:tab/>
        <w:t>tmRNA</w:t>
      </w:r>
      <w:bookmarkEnd w:id="51"/>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transfer messenger RNA; tmRNA acts as a tRNA first, and then as an mRNA that encodes a peptide tag; the ribosome translates this mRNA region of tmRNA and attaches the encoded peptide tag to the C</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terminus of the unfinished protein; this attached tag targets the protein for destruction or proteolysis</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function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product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5F7135">
      <w:pPr>
        <w:spacing w:line="360" w:lineRule="auto"/>
        <w:ind w:left="2837"/>
        <w:rPr>
          <w:rFonts w:ascii="Lucida Console" w:hAnsi="Lucida Console"/>
          <w:bCs/>
          <w:iCs/>
          <w:noProof/>
          <w:sz w:val="13"/>
          <w:szCs w:val="28"/>
          <w:lang w:val="fr-FR"/>
        </w:rPr>
      </w:pPr>
      <w:r w:rsidRPr="002B59F0">
        <w:rPr>
          <w:rFonts w:ascii="Lucida Console" w:hAnsi="Lucida Console" w:cs="Lucida Console"/>
          <w:noProof/>
          <w:color w:val="020209"/>
          <w:sz w:val="13"/>
          <w:szCs w:val="13"/>
          <w:lang w:val="fr-FR"/>
        </w:rPr>
        <w:t>tag_peptide</w:t>
      </w:r>
      <w:bookmarkStart w:id="52" w:name="_Toc383608736"/>
    </w:p>
    <w:p w:rsidR="005F7135" w:rsidRPr="002B59F0" w:rsidRDefault="005F7135" w:rsidP="000F25D3">
      <w:pPr>
        <w:pStyle w:val="Style2ST26controlledVocabulary"/>
        <w:rPr>
          <w:noProof/>
          <w:lang w:val="fr-FR"/>
        </w:rPr>
      </w:pPr>
      <w:r w:rsidRPr="002B59F0">
        <w:rPr>
          <w:noProof/>
          <w:lang w:val="fr-FR"/>
        </w:rPr>
        <w:t>Feature Key</w:t>
      </w:r>
      <w:r w:rsidRPr="002B59F0">
        <w:rPr>
          <w:noProof/>
          <w:lang w:val="fr-FR"/>
        </w:rPr>
        <w:tab/>
        <w:t>transit_peptide</w:t>
      </w:r>
      <w:bookmarkEnd w:id="52"/>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transit peptide coding sequence; coding sequence for an N</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terminal domain of a nuclear</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encoded organellar protein; this domain is involved in post</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translational import of the protein into the organelle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function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product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0F25D3">
      <w:pPr>
        <w:pStyle w:val="Style2ST26controlledVocabulary"/>
        <w:rPr>
          <w:noProof/>
          <w:lang w:val="fr-FR"/>
        </w:rPr>
      </w:pPr>
      <w:bookmarkStart w:id="53" w:name="_Toc383608737"/>
      <w:r w:rsidRPr="002B59F0">
        <w:rPr>
          <w:noProof/>
          <w:lang w:val="fr-FR"/>
        </w:rPr>
        <w:t>Feature Key</w:t>
      </w:r>
      <w:r w:rsidRPr="002B59F0">
        <w:rPr>
          <w:noProof/>
          <w:lang w:val="fr-FR"/>
        </w:rPr>
        <w:tab/>
        <w:t>tRNA</w:t>
      </w:r>
      <w:bookmarkEnd w:id="53"/>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mature transfer RNA, a small RNA molecule (75</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85 bases long) that mediates the translation of a nucleic acid sequence into an amino acid sequence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anticodon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function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product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6702C7" w:rsidRDefault="005F7135" w:rsidP="005F7135">
      <w:pPr>
        <w:spacing w:line="360" w:lineRule="auto"/>
        <w:ind w:left="2837"/>
        <w:rPr>
          <w:rFonts w:ascii="Lucida Console" w:hAnsi="Lucida Console"/>
          <w:bCs/>
          <w:iCs/>
          <w:noProof/>
          <w:sz w:val="13"/>
          <w:szCs w:val="28"/>
        </w:rPr>
      </w:pPr>
      <w:r w:rsidRPr="006702C7">
        <w:rPr>
          <w:rFonts w:ascii="Lucida Console" w:hAnsi="Lucida Console" w:cs="Lucida Console"/>
          <w:noProof/>
          <w:color w:val="020209"/>
          <w:sz w:val="13"/>
          <w:szCs w:val="13"/>
        </w:rPr>
        <w:t>trans_splicing</w:t>
      </w:r>
      <w:bookmarkStart w:id="54" w:name="_Toc383608738"/>
    </w:p>
    <w:p w:rsidR="005F7135" w:rsidRPr="002B59F0" w:rsidRDefault="005F7135" w:rsidP="000F25D3">
      <w:pPr>
        <w:pStyle w:val="Style2ST26controlledVocabulary"/>
        <w:rPr>
          <w:noProof/>
          <w:lang w:val="fr-FR"/>
        </w:rPr>
      </w:pPr>
      <w:r w:rsidRPr="002B59F0">
        <w:rPr>
          <w:noProof/>
          <w:lang w:val="fr-FR"/>
        </w:rPr>
        <w:t>Feature Key</w:t>
      </w:r>
      <w:r w:rsidRPr="002B59F0">
        <w:rPr>
          <w:noProof/>
          <w:lang w:val="fr-FR"/>
        </w:rPr>
        <w:tab/>
        <w:t>unsure</w:t>
      </w:r>
      <w:bookmarkEnd w:id="54"/>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r>
      <w:r w:rsidRPr="002B59F0">
        <w:rPr>
          <w:rFonts w:ascii="Lucida Console" w:hAnsi="Lucida Console" w:cs="Lucida Console"/>
          <w:noProof/>
          <w:color w:val="020209"/>
          <w:sz w:val="13"/>
          <w:szCs w:val="13"/>
        </w:rPr>
        <w:tab/>
        <w:t>a small region of sequenced bases, generally 10 or fewer in its length, which could not be confidently identifi</w:t>
      </w:r>
      <w:r w:rsidR="00B80248" w:rsidRPr="002B59F0">
        <w:rPr>
          <w:rFonts w:ascii="Lucida Console" w:hAnsi="Lucida Console" w:cs="Lucida Console"/>
          <w:noProof/>
          <w:color w:val="020209"/>
          <w:sz w:val="13"/>
          <w:szCs w:val="13"/>
        </w:rPr>
        <w:t>ed. Su</w:t>
      </w:r>
      <w:r w:rsidRPr="002B59F0">
        <w:rPr>
          <w:rFonts w:ascii="Lucida Console" w:hAnsi="Lucida Console" w:cs="Lucida Console"/>
          <w:noProof/>
          <w:color w:val="020209"/>
          <w:sz w:val="13"/>
          <w:szCs w:val="13"/>
        </w:rPr>
        <w:t>ch a region might contain called bases (a, t, g, or c), or a mixture of called</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bases and uncalled</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bases (</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n</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w:t>
      </w:r>
    </w:p>
    <w:p w:rsidR="005F7135" w:rsidRPr="006702C7"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CH"/>
        </w:rPr>
      </w:pPr>
      <w:r w:rsidRPr="006702C7">
        <w:rPr>
          <w:rFonts w:ascii="Lucida Console" w:hAnsi="Lucida Console" w:cs="Lucida Console"/>
          <w:noProof/>
          <w:color w:val="020209"/>
          <w:sz w:val="13"/>
          <w:szCs w:val="13"/>
          <w:lang w:val="fr-CH"/>
        </w:rPr>
        <w:t>Optional qualifiers</w:t>
      </w:r>
      <w:r w:rsidRPr="006702C7">
        <w:rPr>
          <w:rFonts w:ascii="Lucida Console" w:hAnsi="Lucida Console" w:cs="Lucida Console"/>
          <w:noProof/>
          <w:color w:val="020209"/>
          <w:sz w:val="13"/>
          <w:szCs w:val="13"/>
          <w:lang w:val="fr-CH"/>
        </w:rPr>
        <w:tab/>
        <w:t>allele</w:t>
      </w:r>
    </w:p>
    <w:p w:rsidR="005F7135" w:rsidRPr="006702C7" w:rsidRDefault="005F7135" w:rsidP="005F7135">
      <w:pPr>
        <w:spacing w:line="360" w:lineRule="auto"/>
        <w:ind w:left="2837"/>
        <w:rPr>
          <w:rFonts w:ascii="Lucida Console" w:hAnsi="Lucida Console" w:cs="Lucida Console"/>
          <w:noProof/>
          <w:color w:val="020209"/>
          <w:sz w:val="13"/>
          <w:szCs w:val="13"/>
          <w:lang w:val="fr-CH"/>
        </w:rPr>
      </w:pPr>
      <w:r w:rsidRPr="006702C7">
        <w:rPr>
          <w:rFonts w:ascii="Lucida Console" w:hAnsi="Lucida Console" w:cs="Lucida Console"/>
          <w:noProof/>
          <w:color w:val="020209"/>
          <w:sz w:val="13"/>
          <w:szCs w:val="13"/>
          <w:lang w:val="fr-CH"/>
        </w:rPr>
        <w:t>compare</w:t>
      </w:r>
    </w:p>
    <w:p w:rsidR="005F7135" w:rsidRPr="006702C7" w:rsidRDefault="005F7135" w:rsidP="005F7135">
      <w:pPr>
        <w:spacing w:line="360" w:lineRule="auto"/>
        <w:ind w:left="2837"/>
        <w:rPr>
          <w:rFonts w:ascii="Lucida Console" w:hAnsi="Lucida Console" w:cs="Lucida Console"/>
          <w:noProof/>
          <w:color w:val="020209"/>
          <w:sz w:val="13"/>
          <w:szCs w:val="13"/>
          <w:lang w:val="fr-CH"/>
        </w:rPr>
      </w:pPr>
      <w:r w:rsidRPr="006702C7">
        <w:rPr>
          <w:rFonts w:ascii="Lucida Console" w:hAnsi="Lucida Console" w:cs="Lucida Console"/>
          <w:noProof/>
          <w:color w:val="020209"/>
          <w:sz w:val="13"/>
          <w:szCs w:val="13"/>
          <w:lang w:val="fr-CH"/>
        </w:rPr>
        <w:t>gene</w:t>
      </w:r>
    </w:p>
    <w:p w:rsidR="005F7135" w:rsidRPr="006702C7" w:rsidRDefault="005F7135" w:rsidP="005F7135">
      <w:pPr>
        <w:spacing w:line="360" w:lineRule="auto"/>
        <w:ind w:left="2837"/>
        <w:rPr>
          <w:rFonts w:ascii="Lucida Console" w:hAnsi="Lucida Console" w:cs="Lucida Console"/>
          <w:noProof/>
          <w:color w:val="020209"/>
          <w:sz w:val="13"/>
          <w:szCs w:val="13"/>
          <w:lang w:val="fr-CH"/>
        </w:rPr>
      </w:pPr>
      <w:r w:rsidRPr="006702C7">
        <w:rPr>
          <w:rFonts w:ascii="Lucida Console" w:hAnsi="Lucida Console" w:cs="Lucida Console"/>
          <w:noProof/>
          <w:color w:val="020209"/>
          <w:sz w:val="13"/>
          <w:szCs w:val="13"/>
          <w:lang w:val="fr-CH"/>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replace</w:t>
      </w:r>
    </w:p>
    <w:p w:rsidR="005F7135" w:rsidRPr="004744B4" w:rsidRDefault="005F7135" w:rsidP="004744B4">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Comment</w:t>
      </w:r>
      <w:r w:rsidRPr="002B59F0">
        <w:rPr>
          <w:rFonts w:ascii="Lucida Console" w:hAnsi="Lucida Console" w:cs="Lucida Console"/>
          <w:noProof/>
          <w:color w:val="020209"/>
          <w:sz w:val="13"/>
          <w:szCs w:val="13"/>
        </w:rPr>
        <w:tab/>
        <w:t>use the replace qualifier to annotate a deletion, insertion, or substitution.</w:t>
      </w:r>
      <w:r w:rsidR="004744B4">
        <w:rPr>
          <w:noProof/>
        </w:rPr>
        <w:br w:type="page"/>
      </w:r>
    </w:p>
    <w:p w:rsidR="005F7135" w:rsidRPr="002B59F0" w:rsidRDefault="005F7135" w:rsidP="000F25D3">
      <w:pPr>
        <w:pStyle w:val="Style2ST26controlledVocabulary"/>
        <w:rPr>
          <w:noProof/>
          <w:lang w:val="fr-FR"/>
        </w:rPr>
      </w:pPr>
      <w:bookmarkStart w:id="55" w:name="_Toc383608739"/>
      <w:r w:rsidRPr="002B59F0">
        <w:rPr>
          <w:noProof/>
          <w:lang w:val="fr-FR"/>
        </w:rPr>
        <w:t>Feature Key</w:t>
      </w:r>
      <w:r w:rsidRPr="002B59F0">
        <w:rPr>
          <w:noProof/>
          <w:lang w:val="fr-FR"/>
        </w:rPr>
        <w:tab/>
        <w:t>V_region</w:t>
      </w:r>
      <w:bookmarkEnd w:id="55"/>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variable region of immunoglobulin light and heavy chains, and T</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cell receptor alpha, beta, and gamma chains; codes for the variable amino terminal portion; can be composed of V_segments, D_segments, N_regions, and J_segments</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product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2B59F0">
        <w:rPr>
          <w:rFonts w:ascii="Lucida Console" w:hAnsi="Lucida Console" w:cs="Lucida Console"/>
          <w:noProof/>
          <w:color w:val="020209"/>
          <w:sz w:val="13"/>
          <w:szCs w:val="13"/>
          <w:lang w:val="fr-FR"/>
        </w:rPr>
        <w:t>Organism scope</w:t>
      </w:r>
      <w:r w:rsidRPr="002B59F0">
        <w:rPr>
          <w:rFonts w:ascii="Lucida Console" w:hAnsi="Lucida Console" w:cs="Lucida Console"/>
          <w:noProof/>
          <w:color w:val="020209"/>
          <w:sz w:val="13"/>
          <w:szCs w:val="13"/>
          <w:lang w:val="fr-FR"/>
        </w:rPr>
        <w:tab/>
        <w:t>eukaryotes</w:t>
      </w:r>
    </w:p>
    <w:p w:rsidR="005F7135" w:rsidRPr="002B59F0" w:rsidRDefault="005F7135" w:rsidP="000F25D3">
      <w:pPr>
        <w:pStyle w:val="Style2ST26controlledVocabulary"/>
        <w:rPr>
          <w:noProof/>
          <w:lang w:val="fr-FR"/>
        </w:rPr>
      </w:pPr>
      <w:bookmarkStart w:id="56" w:name="_Toc383608740"/>
      <w:r w:rsidRPr="002B59F0">
        <w:rPr>
          <w:noProof/>
          <w:lang w:val="fr-FR"/>
        </w:rPr>
        <w:t>Feature Key</w:t>
      </w:r>
      <w:r w:rsidRPr="002B59F0">
        <w:rPr>
          <w:noProof/>
          <w:lang w:val="fr-FR"/>
        </w:rPr>
        <w:tab/>
        <w:t>V_segment</w:t>
      </w:r>
      <w:bookmarkEnd w:id="56"/>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variable segment of immunoglobulin light and heavy chains, and T</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cell receptor alpha, beta, and gamma chains; codes for most of the variable region (V_region) and the last few amino acids of the leader peptide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product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u w:val="single"/>
          <w:lang w:val="fr-FR"/>
        </w:rPr>
      </w:pPr>
      <w:r w:rsidRPr="002B59F0">
        <w:rPr>
          <w:rFonts w:ascii="Lucida Console" w:hAnsi="Lucida Console" w:cs="Lucida Console"/>
          <w:noProof/>
          <w:color w:val="020209"/>
          <w:sz w:val="13"/>
          <w:szCs w:val="13"/>
          <w:highlight w:val="yellow"/>
          <w:u w:val="single"/>
          <w:lang w:val="fr-FR"/>
        </w:rPr>
        <w:t>Organism scope</w:t>
      </w:r>
      <w:r w:rsidRPr="002B59F0">
        <w:rPr>
          <w:rFonts w:ascii="Lucida Console" w:hAnsi="Lucida Console" w:cs="Lucida Console"/>
          <w:noProof/>
          <w:color w:val="020209"/>
          <w:sz w:val="13"/>
          <w:szCs w:val="13"/>
          <w:lang w:val="fr-FR"/>
        </w:rPr>
        <w:tab/>
      </w:r>
      <w:r w:rsidRPr="002B59F0">
        <w:rPr>
          <w:rFonts w:ascii="Lucida Console" w:hAnsi="Lucida Console" w:cs="Lucida Console"/>
          <w:noProof/>
          <w:color w:val="020209"/>
          <w:sz w:val="13"/>
          <w:szCs w:val="13"/>
          <w:highlight w:val="yellow"/>
          <w:u w:val="single"/>
          <w:lang w:val="fr-FR"/>
        </w:rPr>
        <w:t>eukaryotes</w:t>
      </w:r>
    </w:p>
    <w:p w:rsidR="005F7135" w:rsidRPr="002B59F0" w:rsidRDefault="005F7135" w:rsidP="000F25D3">
      <w:pPr>
        <w:pStyle w:val="Style2ST26controlledVocabulary"/>
        <w:rPr>
          <w:noProof/>
          <w:lang w:val="fr-FR"/>
        </w:rPr>
      </w:pPr>
      <w:bookmarkStart w:id="57" w:name="_Toc383608741"/>
      <w:r w:rsidRPr="002B59F0">
        <w:rPr>
          <w:noProof/>
          <w:lang w:val="fr-FR"/>
        </w:rPr>
        <w:t>Feature Key</w:t>
      </w:r>
      <w:r w:rsidRPr="002B59F0">
        <w:rPr>
          <w:noProof/>
          <w:lang w:val="fr-FR"/>
        </w:rPr>
        <w:tab/>
        <w:t>variation</w:t>
      </w:r>
      <w:bookmarkEnd w:id="57"/>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a related strain contains stable mutations from the same gene (e.g., RFLPs, polymorphisms, etc.) which differ from the presented sequence at this location (and possibly others)</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compare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frequency</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phenotype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product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replace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4744B4" w:rsidRPr="004744B4" w:rsidRDefault="005F7135" w:rsidP="004744B4">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Comment</w:t>
      </w:r>
      <w:r w:rsidRPr="002B59F0">
        <w:rPr>
          <w:rFonts w:ascii="Lucida Console" w:hAnsi="Lucida Console" w:cs="Lucida Console"/>
          <w:noProof/>
          <w:color w:val="020209"/>
          <w:sz w:val="13"/>
          <w:szCs w:val="13"/>
        </w:rPr>
        <w:tab/>
        <w:t>used to describe alleles, RFLP</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s, and other naturally occurring mutations and polymorphisms; use the replace qualifier to annotate a deletion, insertion, or substitution; variability arising as a result of genetic manipulation (e.g. site directed mutagenesis) must be described with the misc_difference feature</w:t>
      </w:r>
      <w:r w:rsidR="004744B4">
        <w:rPr>
          <w:noProof/>
        </w:rPr>
        <w:br w:type="page"/>
      </w:r>
    </w:p>
    <w:p w:rsidR="005F7135" w:rsidRPr="002B59F0" w:rsidRDefault="005F7135" w:rsidP="000F25D3">
      <w:pPr>
        <w:pStyle w:val="Style2ST26controlledVocabulary"/>
        <w:rPr>
          <w:noProof/>
          <w:lang w:val="fr-FR"/>
        </w:rPr>
      </w:pPr>
      <w:bookmarkStart w:id="58" w:name="_Toc383608742"/>
      <w:r w:rsidRPr="002B59F0">
        <w:rPr>
          <w:noProof/>
          <w:lang w:val="fr-FR"/>
        </w:rPr>
        <w:t>Feature Key</w:t>
      </w:r>
      <w:r w:rsidRPr="002B59F0">
        <w:rPr>
          <w:noProof/>
          <w:lang w:val="fr-FR"/>
        </w:rPr>
        <w:tab/>
        <w:t>3</w:t>
      </w:r>
      <w:r w:rsidR="00DA5C65">
        <w:rPr>
          <w:noProof/>
          <w:lang w:val="fr-FR"/>
        </w:rPr>
        <w:t>’</w:t>
      </w:r>
      <w:r w:rsidRPr="002B59F0">
        <w:rPr>
          <w:noProof/>
          <w:lang w:val="fr-FR"/>
        </w:rPr>
        <w:t>UTR</w:t>
      </w:r>
      <w:bookmarkEnd w:id="58"/>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1) region at the 3</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 xml:space="preserve"> end of a mature transcript (following the stop codon) that is not translated into a protein;</w:t>
      </w:r>
      <w:r w:rsidRPr="002B59F0">
        <w:rPr>
          <w:rFonts w:ascii="Lucida Console" w:hAnsi="Lucida Console" w:cs="Lucida Console"/>
          <w:noProof/>
          <w:color w:val="020209"/>
          <w:sz w:val="13"/>
          <w:szCs w:val="13"/>
        </w:rPr>
        <w:br/>
        <w:t>2)</w:t>
      </w:r>
      <w:r w:rsidRPr="002B59F0">
        <w:rPr>
          <w:noProof/>
        </w:rPr>
        <w:t xml:space="preserve"> </w:t>
      </w:r>
      <w:r w:rsidRPr="002B59F0">
        <w:rPr>
          <w:rFonts w:ascii="Lucida Console" w:hAnsi="Lucida Console" w:cs="Lucida Console"/>
          <w:noProof/>
          <w:color w:val="020209"/>
          <w:sz w:val="13"/>
          <w:szCs w:val="13"/>
        </w:rPr>
        <w:t>region at the 3</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 xml:space="preserve"> end of an RNA virus (following the last stop codon) that is not translated into a protein;</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function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trans_splicing</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Comment</w:t>
      </w:r>
      <w:r w:rsidRPr="002B59F0">
        <w:rPr>
          <w:rFonts w:ascii="Lucida Console" w:hAnsi="Lucida Console" w:cs="Lucida Console"/>
          <w:noProof/>
          <w:color w:val="020209"/>
          <w:sz w:val="13"/>
          <w:szCs w:val="13"/>
        </w:rPr>
        <w:tab/>
        <w:t>The apostrophe character has special meaning in XML, and must be substituted with “&amp;apos;” in the value of an eleme</w:t>
      </w:r>
      <w:r w:rsidR="00B80248" w:rsidRPr="002B59F0">
        <w:rPr>
          <w:rFonts w:ascii="Lucida Console" w:hAnsi="Lucida Console" w:cs="Lucida Console"/>
          <w:noProof/>
          <w:color w:val="020209"/>
          <w:sz w:val="13"/>
          <w:szCs w:val="13"/>
        </w:rPr>
        <w:t>nt.  Th</w:t>
      </w:r>
      <w:r w:rsidRPr="002B59F0">
        <w:rPr>
          <w:rFonts w:ascii="Lucida Console" w:hAnsi="Lucida Console" w:cs="Lucida Console"/>
          <w:noProof/>
          <w:color w:val="020209"/>
          <w:sz w:val="13"/>
          <w:szCs w:val="13"/>
        </w:rPr>
        <w:t>us “3</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UTR” must be represented as “3&amp;apos;UTR” in the XML file, i.e., &lt;INSDFeature_key&gt;3&amp;apos;UTR&lt;/INSDFeature_key&gt;.</w:t>
      </w:r>
    </w:p>
    <w:p w:rsidR="005F7135" w:rsidRPr="002B59F0" w:rsidRDefault="005F7135" w:rsidP="000F25D3">
      <w:pPr>
        <w:pStyle w:val="Style2ST26controlledVocabulary"/>
        <w:rPr>
          <w:noProof/>
          <w:lang w:val="fr-FR"/>
        </w:rPr>
      </w:pPr>
      <w:bookmarkStart w:id="59" w:name="_Toc383608743"/>
      <w:r w:rsidRPr="002B59F0">
        <w:rPr>
          <w:noProof/>
          <w:lang w:val="fr-FR"/>
        </w:rPr>
        <w:t>Feature Key</w:t>
      </w:r>
      <w:r w:rsidRPr="002B59F0">
        <w:rPr>
          <w:noProof/>
          <w:lang w:val="fr-FR"/>
        </w:rPr>
        <w:tab/>
        <w:t>5</w:t>
      </w:r>
      <w:r w:rsidR="00DA5C65">
        <w:rPr>
          <w:noProof/>
          <w:lang w:val="fr-FR"/>
        </w:rPr>
        <w:t>’</w:t>
      </w:r>
      <w:r w:rsidRPr="002B59F0">
        <w:rPr>
          <w:noProof/>
          <w:lang w:val="fr-FR"/>
        </w:rPr>
        <w:t>UTR</w:t>
      </w:r>
      <w:bookmarkEnd w:id="59"/>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1) region at the 5</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 xml:space="preserve"> end of a mature transcript (preceding the initiation codon) that is not translated into a protein;</w:t>
      </w:r>
      <w:r w:rsidRPr="002B59F0">
        <w:rPr>
          <w:rFonts w:ascii="Lucida Console" w:hAnsi="Lucida Console" w:cs="Lucida Console"/>
          <w:noProof/>
          <w:color w:val="020209"/>
          <w:sz w:val="13"/>
          <w:szCs w:val="13"/>
        </w:rPr>
        <w:br/>
        <w:t>2) region at the 5</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 xml:space="preserve"> end of an RNA virus (preceding the first initiation codon) that is not translated into a protein;</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function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trans_splicing</w:t>
      </w:r>
    </w:p>
    <w:p w:rsidR="005F7135" w:rsidRPr="00F30AE4"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Comment</w:t>
      </w:r>
      <w:r w:rsidRPr="002B59F0">
        <w:rPr>
          <w:rFonts w:ascii="Lucida Console" w:hAnsi="Lucida Console" w:cs="Lucida Console"/>
          <w:noProof/>
          <w:color w:val="020209"/>
          <w:sz w:val="13"/>
          <w:szCs w:val="13"/>
        </w:rPr>
        <w:tab/>
        <w:t>The apostrophe character has special meaning in XML, and must be substituted with “&amp;apos;” in the value of an eleme</w:t>
      </w:r>
      <w:r w:rsidR="00B80248" w:rsidRPr="002B59F0">
        <w:rPr>
          <w:rFonts w:ascii="Lucida Console" w:hAnsi="Lucida Console" w:cs="Lucida Console"/>
          <w:noProof/>
          <w:color w:val="020209"/>
          <w:sz w:val="13"/>
          <w:szCs w:val="13"/>
        </w:rPr>
        <w:t>nt.  Th</w:t>
      </w:r>
      <w:r w:rsidRPr="002B59F0">
        <w:rPr>
          <w:rFonts w:ascii="Lucida Console" w:hAnsi="Lucida Console" w:cs="Lucida Console"/>
          <w:noProof/>
          <w:color w:val="020209"/>
          <w:sz w:val="13"/>
          <w:szCs w:val="13"/>
        </w:rPr>
        <w:t>us “5</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UTR” must be represented as “5&amp;apos;UTR” in the XML file, i.e., &lt;INSDFeature_key&gt;5&amp;apos;UTR&lt;/INSDFeature_key&gt;.</w:t>
      </w:r>
    </w:p>
    <w:p w:rsidR="005F7135" w:rsidRPr="00A10FEB" w:rsidRDefault="005F7135" w:rsidP="0034114B">
      <w:pPr>
        <w:pStyle w:val="Heading2"/>
        <w:spacing w:before="0"/>
        <w:rPr>
          <w:noProof/>
          <w:lang w:val="fr-FR" w:eastAsia="en-US"/>
        </w:rPr>
      </w:pPr>
      <w:r w:rsidRPr="00150BDD">
        <w:rPr>
          <w:noProof/>
          <w:lang w:val="fr-CH"/>
        </w:rPr>
        <w:br w:type="page"/>
      </w:r>
      <w:bookmarkStart w:id="60" w:name="_Toc526436930"/>
      <w:r w:rsidRPr="00A10FEB">
        <w:rPr>
          <w:caps w:val="0"/>
          <w:noProof/>
          <w:sz w:val="17"/>
          <w:szCs w:val="17"/>
          <w:lang w:val="fr-FR" w:eastAsia="en-US"/>
        </w:rPr>
        <w:t>SECTION 6</w:t>
      </w:r>
      <w:r w:rsidR="00DA5C65">
        <w:rPr>
          <w:caps w:val="0"/>
          <w:noProof/>
          <w:sz w:val="17"/>
          <w:szCs w:val="17"/>
          <w:lang w:val="fr-FR" w:eastAsia="en-US"/>
        </w:rPr>
        <w:t> :</w:t>
      </w:r>
      <w:r w:rsidRPr="00A10FEB">
        <w:rPr>
          <w:caps w:val="0"/>
          <w:noProof/>
          <w:sz w:val="17"/>
          <w:szCs w:val="17"/>
          <w:lang w:val="fr-FR" w:eastAsia="en-US"/>
        </w:rPr>
        <w:t xml:space="preserve"> </w:t>
      </w:r>
      <w:r w:rsidR="00020B87" w:rsidRPr="00A10FEB">
        <w:rPr>
          <w:noProof/>
          <w:sz w:val="17"/>
          <w:szCs w:val="17"/>
          <w:lang w:val="fr-FR" w:eastAsia="en-US"/>
        </w:rPr>
        <w:t xml:space="preserve">QUALIFICATEURS POUR LES SÉQUENCES </w:t>
      </w:r>
      <w:r w:rsidR="002B59F0" w:rsidRPr="00CC5ED9">
        <w:rPr>
          <w:caps w:val="0"/>
          <w:strike/>
          <w:color w:val="FFFFFF" w:themeColor="background1"/>
          <w:sz w:val="17"/>
          <w:szCs w:val="17"/>
          <w:shd w:val="clear" w:color="auto" w:fill="7030A0"/>
          <w:lang w:val="fr-FR" w:eastAsia="en-US"/>
        </w:rPr>
        <w:t>NUCLÉIQUES</w:t>
      </w:r>
      <w:r w:rsidR="002B59F0" w:rsidRPr="00CC5ED9">
        <w:rPr>
          <w:bCs w:val="0"/>
          <w:iCs w:val="0"/>
          <w:caps w:val="0"/>
          <w:noProof/>
          <w:sz w:val="17"/>
          <w:szCs w:val="17"/>
          <w:highlight w:val="yellow"/>
          <w:u w:val="single"/>
          <w:lang w:val="fr-FR"/>
        </w:rPr>
        <w:t>DE NUCLÉOTIDES</w:t>
      </w:r>
      <w:bookmarkEnd w:id="60"/>
    </w:p>
    <w:p w:rsidR="005F7135" w:rsidRPr="002B59F0" w:rsidRDefault="00FA6C70" w:rsidP="000F25D3">
      <w:pPr>
        <w:spacing w:after="170"/>
        <w:rPr>
          <w:noProof/>
          <w:sz w:val="17"/>
          <w:szCs w:val="17"/>
          <w:lang w:val="fr-FR"/>
        </w:rPr>
      </w:pPr>
      <w:r w:rsidRPr="00A10FEB">
        <w:rPr>
          <w:noProof/>
          <w:sz w:val="17"/>
          <w:szCs w:val="17"/>
          <w:lang w:val="fr-FR"/>
        </w:rPr>
        <w:t xml:space="preserve">La présente </w:t>
      </w:r>
      <w:r w:rsidR="005F7135" w:rsidRPr="00A10FEB">
        <w:rPr>
          <w:noProof/>
          <w:sz w:val="17"/>
          <w:szCs w:val="17"/>
          <w:lang w:val="fr-FR"/>
        </w:rPr>
        <w:t xml:space="preserve">section </w:t>
      </w:r>
      <w:r w:rsidR="0091299E" w:rsidRPr="00A10FEB">
        <w:rPr>
          <w:noProof/>
          <w:sz w:val="17"/>
          <w:szCs w:val="17"/>
          <w:lang w:val="fr-FR"/>
        </w:rPr>
        <w:t xml:space="preserve">donne </w:t>
      </w:r>
      <w:r w:rsidRPr="00A10FEB">
        <w:rPr>
          <w:noProof/>
          <w:sz w:val="17"/>
          <w:szCs w:val="17"/>
          <w:lang w:val="fr-FR"/>
        </w:rPr>
        <w:t>la liste des qualificateurs à employer pour les caractéristiques</w:t>
      </w:r>
      <w:r w:rsidR="005F7135" w:rsidRPr="00A10FEB">
        <w:rPr>
          <w:noProof/>
          <w:sz w:val="17"/>
          <w:szCs w:val="17"/>
          <w:lang w:val="fr-FR"/>
        </w:rPr>
        <w:t xml:space="preserve"> </w:t>
      </w:r>
      <w:r w:rsidRPr="00A10FEB">
        <w:rPr>
          <w:noProof/>
          <w:sz w:val="17"/>
          <w:szCs w:val="17"/>
          <w:lang w:val="fr-FR"/>
        </w:rPr>
        <w:t xml:space="preserve">dans les séquences de </w:t>
      </w:r>
      <w:r w:rsidRPr="002B59F0">
        <w:rPr>
          <w:noProof/>
          <w:sz w:val="17"/>
          <w:szCs w:val="17"/>
          <w:lang w:val="fr-FR"/>
        </w:rPr>
        <w:t>nucléotid</w:t>
      </w:r>
      <w:r w:rsidR="00B80248" w:rsidRPr="002B59F0">
        <w:rPr>
          <w:noProof/>
          <w:sz w:val="17"/>
          <w:szCs w:val="17"/>
          <w:lang w:val="fr-FR"/>
        </w:rPr>
        <w:t>es.  Le</w:t>
      </w:r>
      <w:r w:rsidRPr="002B59F0">
        <w:rPr>
          <w:noProof/>
          <w:sz w:val="17"/>
          <w:szCs w:val="17"/>
          <w:lang w:val="fr-FR"/>
        </w:rPr>
        <w:t>s qualificateurs sont présentés dans l</w:t>
      </w:r>
      <w:r w:rsidR="00DA5C65">
        <w:rPr>
          <w:noProof/>
          <w:sz w:val="17"/>
          <w:szCs w:val="17"/>
          <w:lang w:val="fr-FR"/>
        </w:rPr>
        <w:t>’</w:t>
      </w:r>
      <w:r w:rsidRPr="002B59F0">
        <w:rPr>
          <w:noProof/>
          <w:sz w:val="17"/>
          <w:szCs w:val="17"/>
          <w:lang w:val="fr-FR"/>
        </w:rPr>
        <w:t>ordre alphabétique</w:t>
      </w:r>
      <w:r w:rsidR="005F7135" w:rsidRPr="002B59F0">
        <w:rPr>
          <w:noProof/>
          <w:sz w:val="17"/>
          <w:szCs w:val="17"/>
          <w:lang w:val="fr-FR"/>
        </w:rPr>
        <w:t>.</w:t>
      </w:r>
    </w:p>
    <w:p w:rsidR="005F7135" w:rsidRPr="002B59F0" w:rsidRDefault="00FA6C70" w:rsidP="000F25D3">
      <w:pPr>
        <w:spacing w:after="170"/>
        <w:rPr>
          <w:noProof/>
          <w:sz w:val="17"/>
          <w:szCs w:val="17"/>
          <w:lang w:val="fr-FR"/>
        </w:rPr>
      </w:pPr>
      <w:r w:rsidRPr="002B59F0">
        <w:rPr>
          <w:noProof/>
          <w:sz w:val="17"/>
          <w:szCs w:val="17"/>
          <w:lang w:val="fr-FR"/>
        </w:rPr>
        <w:t>Lorsqu</w:t>
      </w:r>
      <w:r w:rsidR="00DA5C65">
        <w:rPr>
          <w:noProof/>
          <w:sz w:val="17"/>
          <w:szCs w:val="17"/>
          <w:lang w:val="fr-FR"/>
        </w:rPr>
        <w:t>’</w:t>
      </w:r>
      <w:r w:rsidRPr="002B59F0">
        <w:rPr>
          <w:noProof/>
          <w:sz w:val="17"/>
          <w:szCs w:val="17"/>
          <w:lang w:val="fr-FR"/>
        </w:rPr>
        <w:t xml:space="preserve">un </w:t>
      </w:r>
      <w:r w:rsidR="005F7135" w:rsidRPr="002B59F0">
        <w:rPr>
          <w:noProof/>
          <w:sz w:val="17"/>
          <w:szCs w:val="17"/>
          <w:lang w:val="fr-FR"/>
        </w:rPr>
        <w:t xml:space="preserve">Value format </w:t>
      </w:r>
      <w:r w:rsidRPr="002B59F0">
        <w:rPr>
          <w:noProof/>
          <w:sz w:val="17"/>
          <w:szCs w:val="17"/>
          <w:lang w:val="fr-FR"/>
        </w:rPr>
        <w:t xml:space="preserve">de </w:t>
      </w:r>
      <w:r w:rsidR="005F7135" w:rsidRPr="002B59F0">
        <w:rPr>
          <w:noProof/>
          <w:sz w:val="17"/>
          <w:szCs w:val="17"/>
          <w:lang w:val="fr-FR"/>
        </w:rPr>
        <w:t xml:space="preserve">“none” </w:t>
      </w:r>
      <w:r w:rsidRPr="002B59F0">
        <w:rPr>
          <w:noProof/>
          <w:sz w:val="17"/>
          <w:szCs w:val="17"/>
          <w:lang w:val="fr-FR"/>
        </w:rPr>
        <w:t xml:space="preserve">est indiqué dans la </w:t>
      </w:r>
      <w:r w:rsidR="005F7135" w:rsidRPr="002B59F0">
        <w:rPr>
          <w:noProof/>
          <w:sz w:val="17"/>
          <w:szCs w:val="17"/>
          <w:lang w:val="fr-FR"/>
        </w:rPr>
        <w:t xml:space="preserve">description </w:t>
      </w:r>
      <w:r w:rsidRPr="002B59F0">
        <w:rPr>
          <w:noProof/>
          <w:sz w:val="17"/>
          <w:szCs w:val="17"/>
          <w:lang w:val="fr-FR"/>
        </w:rPr>
        <w:t>d</w:t>
      </w:r>
      <w:r w:rsidR="00DA5C65">
        <w:rPr>
          <w:noProof/>
          <w:sz w:val="17"/>
          <w:szCs w:val="17"/>
          <w:lang w:val="fr-FR"/>
        </w:rPr>
        <w:t>’</w:t>
      </w:r>
      <w:r w:rsidRPr="002B59F0">
        <w:rPr>
          <w:noProof/>
          <w:sz w:val="17"/>
          <w:szCs w:val="17"/>
          <w:lang w:val="fr-FR"/>
        </w:rPr>
        <w:t xml:space="preserve">un </w:t>
      </w:r>
      <w:r w:rsidR="005F7135" w:rsidRPr="002B59F0">
        <w:rPr>
          <w:noProof/>
          <w:sz w:val="17"/>
          <w:szCs w:val="17"/>
          <w:lang w:val="fr-FR"/>
        </w:rPr>
        <w:t>qualifier (</w:t>
      </w:r>
      <w:r w:rsidRPr="002B59F0">
        <w:rPr>
          <w:noProof/>
          <w:sz w:val="17"/>
          <w:szCs w:val="17"/>
          <w:lang w:val="fr-FR"/>
        </w:rPr>
        <w:t>par exemple</w:t>
      </w:r>
      <w:r w:rsidR="005F7135" w:rsidRPr="002B59F0">
        <w:rPr>
          <w:noProof/>
          <w:sz w:val="17"/>
          <w:szCs w:val="17"/>
          <w:lang w:val="fr-FR"/>
        </w:rPr>
        <w:t xml:space="preserve"> germline), </w:t>
      </w:r>
      <w:r w:rsidRPr="002B59F0">
        <w:rPr>
          <w:noProof/>
          <w:sz w:val="17"/>
          <w:szCs w:val="17"/>
          <w:lang w:val="fr-FR"/>
        </w:rPr>
        <w:t>il ne faut pas utiliser l</w:t>
      </w:r>
      <w:r w:rsidR="00DA5C65">
        <w:rPr>
          <w:noProof/>
          <w:sz w:val="17"/>
          <w:szCs w:val="17"/>
          <w:lang w:val="fr-FR"/>
        </w:rPr>
        <w:t>’</w:t>
      </w:r>
      <w:r w:rsidRPr="002B59F0">
        <w:rPr>
          <w:noProof/>
          <w:sz w:val="17"/>
          <w:szCs w:val="17"/>
          <w:lang w:val="fr-FR"/>
        </w:rPr>
        <w:t xml:space="preserve">élément </w:t>
      </w:r>
      <w:r w:rsidR="005F7135" w:rsidRPr="002B59F0">
        <w:rPr>
          <w:rFonts w:ascii="Courier New" w:hAnsi="Courier New" w:cs="Courier New"/>
          <w:noProof/>
          <w:sz w:val="17"/>
          <w:szCs w:val="17"/>
          <w:lang w:val="fr-FR" w:eastAsia="en-US"/>
        </w:rPr>
        <w:t>INSDQualifier_value</w:t>
      </w:r>
      <w:r w:rsidR="005F7135" w:rsidRPr="002B59F0">
        <w:rPr>
          <w:noProof/>
          <w:sz w:val="17"/>
          <w:szCs w:val="17"/>
          <w:lang w:val="fr-FR"/>
        </w:rPr>
        <w:t>.</w:t>
      </w:r>
    </w:p>
    <w:p w:rsidR="005F7135" w:rsidRPr="00A10FEB" w:rsidRDefault="00FA6C70" w:rsidP="005F7135">
      <w:pPr>
        <w:rPr>
          <w:noProof/>
          <w:sz w:val="17"/>
          <w:szCs w:val="17"/>
          <w:lang w:val="fr-FR"/>
        </w:rPr>
      </w:pPr>
      <w:r w:rsidRPr="002B59F0">
        <w:rPr>
          <w:noProof/>
          <w:sz w:val="17"/>
          <w:szCs w:val="17"/>
          <w:lang w:val="fr-FR"/>
        </w:rPr>
        <w:t>N.B.</w:t>
      </w:r>
      <w:r w:rsidR="00DA5C65">
        <w:rPr>
          <w:noProof/>
          <w:sz w:val="17"/>
          <w:szCs w:val="17"/>
          <w:lang w:val="fr-FR"/>
        </w:rPr>
        <w:t> :</w:t>
      </w:r>
      <w:r w:rsidR="005F7135" w:rsidRPr="002B59F0">
        <w:rPr>
          <w:noProof/>
          <w:sz w:val="17"/>
          <w:szCs w:val="17"/>
          <w:lang w:val="fr-FR"/>
        </w:rPr>
        <w:t xml:space="preserve"> </w:t>
      </w:r>
      <w:r w:rsidR="00DC34BB" w:rsidRPr="002B59F0">
        <w:rPr>
          <w:noProof/>
          <w:sz w:val="17"/>
          <w:szCs w:val="17"/>
          <w:lang w:val="fr-FR"/>
        </w:rPr>
        <w:t xml:space="preserve">Toute </w:t>
      </w:r>
      <w:r w:rsidR="005F7135" w:rsidRPr="002B59F0">
        <w:rPr>
          <w:noProof/>
          <w:sz w:val="17"/>
          <w:szCs w:val="17"/>
          <w:lang w:val="fr-FR"/>
        </w:rPr>
        <w:t xml:space="preserve">qualifier value </w:t>
      </w:r>
      <w:r w:rsidR="00DC34BB" w:rsidRPr="002B59F0">
        <w:rPr>
          <w:noProof/>
          <w:sz w:val="17"/>
          <w:szCs w:val="17"/>
          <w:lang w:val="fr-FR"/>
        </w:rPr>
        <w:t xml:space="preserve">indiquée pour un qualificateur avec un format de valeur </w:t>
      </w:r>
      <w:r w:rsidR="005F7135" w:rsidRPr="002B59F0">
        <w:rPr>
          <w:noProof/>
          <w:sz w:val="17"/>
          <w:szCs w:val="17"/>
          <w:lang w:val="fr-FR"/>
        </w:rPr>
        <w:t xml:space="preserve">“free text” </w:t>
      </w:r>
      <w:r w:rsidR="00DC34BB" w:rsidRPr="002B59F0">
        <w:rPr>
          <w:noProof/>
          <w:sz w:val="17"/>
          <w:szCs w:val="17"/>
          <w:lang w:val="fr-FR"/>
        </w:rPr>
        <w:t>peut devoir être traduite aux fins des procédures nationales ou régionales</w:t>
      </w:r>
      <w:r w:rsidR="005F7135" w:rsidRPr="002B59F0">
        <w:rPr>
          <w:noProof/>
          <w:sz w:val="17"/>
          <w:szCs w:val="17"/>
          <w:lang w:val="fr-FR"/>
        </w:rPr>
        <w:t>.</w:t>
      </w:r>
    </w:p>
    <w:p w:rsidR="005F7135" w:rsidRPr="002B59F0" w:rsidRDefault="005F7135" w:rsidP="000F25D3">
      <w:pPr>
        <w:pStyle w:val="Chapter6ST26controlledVocabulary"/>
        <w:rPr>
          <w:noProof/>
          <w:lang w:val="fr-FR"/>
        </w:rPr>
      </w:pPr>
      <w:bookmarkStart w:id="61" w:name="_Toc383608747"/>
      <w:r w:rsidRPr="002B59F0">
        <w:rPr>
          <w:noProof/>
          <w:lang w:val="fr-FR"/>
        </w:rPr>
        <w:t>Qualifier</w:t>
      </w:r>
      <w:r w:rsidRPr="002B59F0">
        <w:rPr>
          <w:noProof/>
          <w:lang w:val="fr-FR"/>
        </w:rPr>
        <w:tab/>
        <w:t>allele</w:t>
      </w:r>
      <w:bookmarkEnd w:id="61"/>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name of the allele for the given gene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Value format</w:t>
      </w:r>
      <w:r w:rsidRPr="002B59F0">
        <w:rPr>
          <w:rFonts w:ascii="Lucida Console" w:hAnsi="Lucida Console" w:cs="Lucida Console"/>
          <w:noProof/>
          <w:color w:val="020209"/>
          <w:sz w:val="13"/>
          <w:szCs w:val="13"/>
        </w:rPr>
        <w:tab/>
        <w:t>free text</w:t>
      </w:r>
      <w:r w:rsidRPr="002B59F0">
        <w:rPr>
          <w:rFonts w:ascii="Lucida Console" w:hAnsi="Lucida Console" w:cs="Lucida Console"/>
          <w:noProof/>
          <w:color w:val="020209"/>
          <w:sz w:val="13"/>
          <w:szCs w:val="13"/>
        </w:rPr>
        <w:br/>
        <w:t>(NOTE: this value may require translation for National/Regional procedures)</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Example</w:t>
      </w:r>
      <w:r w:rsidRPr="002B59F0">
        <w:rPr>
          <w:rFonts w:ascii="Lucida Console" w:hAnsi="Lucida Console" w:cs="Lucida Console"/>
          <w:noProof/>
          <w:color w:val="020209"/>
          <w:sz w:val="13"/>
          <w:szCs w:val="13"/>
        </w:rPr>
        <w:tab/>
        <w:t>&lt;INSDQualifier_value&gt;adh1</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1&lt;/INSDQualifier_value&gt;</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Comment</w:t>
      </w:r>
      <w:r w:rsidRPr="002B59F0">
        <w:rPr>
          <w:rFonts w:ascii="Lucida Console" w:hAnsi="Lucida Console" w:cs="Lucida Console"/>
          <w:noProof/>
          <w:color w:val="020209"/>
          <w:sz w:val="13"/>
          <w:szCs w:val="13"/>
        </w:rPr>
        <w:tab/>
        <w:t>all gene</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related features (exon, CDS etc) for a given gene should share the same allele qualifier value; the allele qualifier value must, by definition, be different from the gene qualifier value; when used with the variation feature key, the allele qualifier value should be that of the variant.</w:t>
      </w:r>
    </w:p>
    <w:p w:rsidR="005F7135" w:rsidRPr="00A57477" w:rsidRDefault="005F7135" w:rsidP="000F25D3">
      <w:pPr>
        <w:pStyle w:val="Chapter6ST26controlledVocabulary"/>
        <w:rPr>
          <w:noProof/>
          <w:lang w:val="fr-FR"/>
        </w:rPr>
      </w:pPr>
      <w:bookmarkStart w:id="62" w:name="_Toc383608748"/>
      <w:r w:rsidRPr="00A57477">
        <w:rPr>
          <w:noProof/>
          <w:lang w:val="fr-FR"/>
        </w:rPr>
        <w:t>Qualifier</w:t>
      </w:r>
      <w:r w:rsidRPr="00A57477">
        <w:rPr>
          <w:noProof/>
          <w:lang w:val="fr-FR"/>
        </w:rPr>
        <w:tab/>
        <w:t>anticodon</w:t>
      </w:r>
      <w:bookmarkEnd w:id="62"/>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location of the anticodon of tRNA and the amino acid for which it codes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(pos:&lt;</w:t>
      </w:r>
      <w:r w:rsidRPr="00A57477">
        <w:rPr>
          <w:rFonts w:ascii="Lucida Console" w:eastAsia="Times New Roman" w:hAnsi="Lucida Console" w:cs="Courier New"/>
          <w:noProof/>
          <w:color w:val="020209"/>
          <w:sz w:val="13"/>
          <w:szCs w:val="13"/>
        </w:rPr>
        <w:t>location</w:t>
      </w:r>
      <w:r w:rsidRPr="00A57477">
        <w:rPr>
          <w:rFonts w:ascii="Lucida Console" w:hAnsi="Lucida Console" w:cs="Lucida Console"/>
          <w:noProof/>
          <w:color w:val="020209"/>
          <w:sz w:val="13"/>
          <w:szCs w:val="13"/>
        </w:rPr>
        <w:t>&gt;,aa:&lt;amino_acid&gt;,seq:&lt;text&gt;) where &lt;</w:t>
      </w:r>
      <w:r w:rsidRPr="00A57477">
        <w:rPr>
          <w:rFonts w:ascii="Lucida Console" w:eastAsia="Times New Roman" w:hAnsi="Lucida Console" w:cs="Courier New"/>
          <w:noProof/>
          <w:color w:val="020209"/>
          <w:sz w:val="13"/>
          <w:szCs w:val="13"/>
        </w:rPr>
        <w:t>location&gt;</w:t>
      </w:r>
      <w:r w:rsidRPr="00A57477">
        <w:rPr>
          <w:rFonts w:ascii="Lucida Console" w:hAnsi="Lucida Console" w:cs="Lucida Console"/>
          <w:noProof/>
          <w:color w:val="020209"/>
          <w:sz w:val="13"/>
          <w:szCs w:val="13"/>
        </w:rPr>
        <w:t xml:space="preserve"> is the position of the anticodon and &lt;amino_acid&gt; is the three letter abbreviation for the amino acid encoded</w:t>
      </w:r>
      <w:r w:rsidRPr="00A57477">
        <w:rPr>
          <w:rFonts w:ascii="Lucida Console" w:eastAsia="Times New Roman" w:hAnsi="Lucida Console" w:cs="Courier New"/>
          <w:noProof/>
          <w:color w:val="020209"/>
          <w:sz w:val="13"/>
          <w:szCs w:val="13"/>
        </w:rPr>
        <w:t xml:space="preserve"> and &lt;text&gt; is the sequence of the anticodon</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&lt;INSDQualifier_value&gt;(pos:34..36,aa:Phe,seq:aaa)&lt;/INSDQualifier_value&gt;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&lt;INSDQualifier_value&gt;(pos:join(5,495..496),aa:Leu,seq:taa)&lt;/INSDQualifier_value&gt;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&lt;INSDQualifier_value&gt;(pos:complement(4156..4158),aa:Glu,seq:ttg)&lt;/INSDQualifier_value&gt;</w:t>
      </w:r>
    </w:p>
    <w:p w:rsidR="005F7135" w:rsidRPr="00A57477" w:rsidRDefault="005F7135" w:rsidP="000F25D3">
      <w:pPr>
        <w:pStyle w:val="Chapter6ST26controlledVocabulary"/>
        <w:rPr>
          <w:noProof/>
          <w:lang w:val="fr-FR"/>
        </w:rPr>
      </w:pPr>
      <w:bookmarkStart w:id="63" w:name="_Toc383608749"/>
      <w:r w:rsidRPr="00A57477">
        <w:rPr>
          <w:noProof/>
          <w:lang w:val="fr-FR"/>
        </w:rPr>
        <w:t>Qualifier</w:t>
      </w:r>
      <w:r w:rsidRPr="00A57477">
        <w:rPr>
          <w:noProof/>
          <w:lang w:val="fr-FR"/>
        </w:rPr>
        <w:tab/>
        <w:t>bound_moiety</w:t>
      </w:r>
      <w:bookmarkEnd w:id="63"/>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name of the molecule/complex that may bind to the given feature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&lt;INSDQualifier_value&gt;GAL4&lt;/INSDQualifier_value&gt;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 xml:space="preserve">A single bound_moiety qualifier is legal on the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misc_binding</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oriT</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and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protein_bind</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features.</w:t>
      </w:r>
    </w:p>
    <w:p w:rsidR="005F7135" w:rsidRPr="00A57477" w:rsidRDefault="005F7135" w:rsidP="000F25D3">
      <w:pPr>
        <w:pStyle w:val="Chapter6ST26controlledVocabulary"/>
        <w:rPr>
          <w:noProof/>
          <w:lang w:val="fr-FR"/>
        </w:rPr>
      </w:pPr>
      <w:bookmarkStart w:id="64" w:name="_Toc383608750"/>
      <w:r w:rsidRPr="00A57477">
        <w:rPr>
          <w:noProof/>
          <w:lang w:val="fr-FR"/>
        </w:rPr>
        <w:t>Qualifier</w:t>
      </w:r>
      <w:r w:rsidRPr="00A57477">
        <w:rPr>
          <w:noProof/>
          <w:lang w:val="fr-FR"/>
        </w:rPr>
        <w:tab/>
        <w:t>cell_line</w:t>
      </w:r>
      <w:bookmarkEnd w:id="64"/>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cell line from which the sequence was obtained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0F25D3">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&lt;INSDQualifier_value&gt;MCF7&lt;/INSDQualifier_value&gt;</w:t>
      </w:r>
      <w:r w:rsidRPr="00A57477">
        <w:rPr>
          <w:rFonts w:ascii="Lucida Console" w:hAnsi="Lucida Console" w:cs="Lucida Console"/>
          <w:noProof/>
          <w:color w:val="020209"/>
          <w:sz w:val="13"/>
          <w:szCs w:val="13"/>
        </w:rPr>
        <w:br w:type="page"/>
      </w:r>
    </w:p>
    <w:p w:rsidR="005F7135" w:rsidRPr="00A57477" w:rsidRDefault="005F7135" w:rsidP="000F25D3">
      <w:pPr>
        <w:pStyle w:val="Chapter6ST26controlledVocabulary"/>
        <w:rPr>
          <w:noProof/>
          <w:lang w:val="fr-FR"/>
        </w:rPr>
      </w:pPr>
      <w:bookmarkStart w:id="65" w:name="_Toc383608751"/>
      <w:r w:rsidRPr="00A57477">
        <w:rPr>
          <w:noProof/>
          <w:lang w:val="fr-FR"/>
        </w:rPr>
        <w:t>Qualifier</w:t>
      </w:r>
      <w:r w:rsidRPr="00A57477">
        <w:rPr>
          <w:noProof/>
          <w:lang w:val="fr-FR"/>
        </w:rPr>
        <w:tab/>
        <w:t>cell_type</w:t>
      </w:r>
      <w:bookmarkEnd w:id="65"/>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cell type from which the sequence was obtained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&lt;INSDQualifier_value&gt;leukocyte&lt;/INSDQualifier_value&gt;</w:t>
      </w:r>
    </w:p>
    <w:p w:rsidR="005F7135" w:rsidRPr="00A57477" w:rsidRDefault="005F7135" w:rsidP="000F25D3">
      <w:pPr>
        <w:pStyle w:val="Chapter6ST26controlledVocabulary"/>
        <w:rPr>
          <w:noProof/>
          <w:lang w:val="fr-FR"/>
        </w:rPr>
      </w:pPr>
      <w:bookmarkStart w:id="66" w:name="_Toc383608752"/>
      <w:r w:rsidRPr="00A57477">
        <w:rPr>
          <w:noProof/>
          <w:lang w:val="fr-FR"/>
        </w:rPr>
        <w:t>Qualifier</w:t>
      </w:r>
      <w:r w:rsidRPr="00A57477">
        <w:rPr>
          <w:noProof/>
          <w:lang w:val="fr-FR"/>
        </w:rPr>
        <w:tab/>
        <w:t>chromosome</w:t>
      </w:r>
      <w:bookmarkEnd w:id="66"/>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chromosome (e.g. Chromosome number) from which the sequence was obtained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&lt;INSDQualifier_value&gt;1&lt;/INSDQualifier_value&gt;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&lt;INSDQualifier_value&gt;X&lt;/INSDQualifier_value&gt;</w:t>
      </w:r>
    </w:p>
    <w:p w:rsidR="005F7135" w:rsidRPr="00A57477" w:rsidRDefault="005F7135" w:rsidP="000F25D3">
      <w:pPr>
        <w:pStyle w:val="Chapter6ST26controlledVocabulary"/>
        <w:rPr>
          <w:noProof/>
          <w:lang w:val="fr-FR"/>
        </w:rPr>
      </w:pPr>
      <w:bookmarkStart w:id="67" w:name="_Toc383608753"/>
      <w:r w:rsidRPr="00A57477">
        <w:rPr>
          <w:noProof/>
          <w:lang w:val="fr-FR"/>
        </w:rPr>
        <w:t>Qualifier</w:t>
      </w:r>
      <w:r w:rsidRPr="00A57477">
        <w:rPr>
          <w:noProof/>
          <w:lang w:val="fr-FR"/>
        </w:rPr>
        <w:tab/>
        <w:t>clone</w:t>
      </w:r>
      <w:bookmarkEnd w:id="67"/>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clone from which the sequence was obtained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&lt;INSDQualifier_value&gt;lambda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hIL7.3&lt;/INSDQualifier_value&gt;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a source feature must not contain more than one clone qualifier; where the sequence was obtained from multiple clones it may be further described in the feature table using the feature key misc_feature and a note qualifier to specify the multiple clones.</w:t>
      </w:r>
    </w:p>
    <w:p w:rsidR="005F7135" w:rsidRPr="00A57477" w:rsidRDefault="005F7135" w:rsidP="000F25D3">
      <w:pPr>
        <w:pStyle w:val="Chapter6ST26controlledVocabulary"/>
        <w:rPr>
          <w:noProof/>
          <w:lang w:val="fr-FR"/>
        </w:rPr>
      </w:pPr>
      <w:bookmarkStart w:id="68" w:name="_Toc383608754"/>
      <w:r w:rsidRPr="00A57477">
        <w:rPr>
          <w:noProof/>
          <w:lang w:val="fr-FR"/>
        </w:rPr>
        <w:t>Qualifier</w:t>
      </w:r>
      <w:r w:rsidRPr="00A57477">
        <w:rPr>
          <w:noProof/>
          <w:lang w:val="fr-FR"/>
        </w:rPr>
        <w:tab/>
        <w:t>clone_lib</w:t>
      </w:r>
      <w:bookmarkEnd w:id="68"/>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clone library from which the sequence was obtained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&lt;INSDQualifier_value&gt;lambda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hIL7&lt;/INSDQualifier_value&gt;</w:t>
      </w:r>
    </w:p>
    <w:p w:rsidR="005F7135" w:rsidRPr="00A57477" w:rsidRDefault="005F7135" w:rsidP="000F25D3">
      <w:pPr>
        <w:pStyle w:val="Chapter6ST26controlledVocabulary"/>
        <w:rPr>
          <w:noProof/>
          <w:lang w:val="fr-FR"/>
        </w:rPr>
      </w:pPr>
      <w:bookmarkStart w:id="69" w:name="_Toc383608755"/>
      <w:r w:rsidRPr="00A57477">
        <w:rPr>
          <w:noProof/>
          <w:lang w:val="fr-FR"/>
        </w:rPr>
        <w:t>Qualifier</w:t>
      </w:r>
      <w:r w:rsidRPr="00A57477">
        <w:rPr>
          <w:noProof/>
          <w:lang w:val="fr-FR"/>
        </w:rPr>
        <w:tab/>
        <w:t>codon_start</w:t>
      </w:r>
      <w:bookmarkEnd w:id="69"/>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indicates the offset at which the first complete codon of a coding feature can be found, relative to the first base of that feature.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1 or 2 or 3</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&lt;INSDQualifier_value&gt;2&lt;/INSDQualifier_value&gt;</w:t>
      </w:r>
    </w:p>
    <w:p w:rsidR="005F7135" w:rsidRPr="00A57477" w:rsidRDefault="005F7135" w:rsidP="000F25D3">
      <w:pPr>
        <w:pStyle w:val="Chapter6ST26controlledVocabulary"/>
        <w:rPr>
          <w:noProof/>
          <w:lang w:val="fr-FR"/>
        </w:rPr>
      </w:pPr>
      <w:bookmarkStart w:id="70" w:name="_Toc383608756"/>
      <w:r w:rsidRPr="00A57477">
        <w:rPr>
          <w:noProof/>
          <w:lang w:val="fr-FR"/>
        </w:rPr>
        <w:t>Qualifier</w:t>
      </w:r>
      <w:r w:rsidRPr="00A57477">
        <w:rPr>
          <w:noProof/>
          <w:lang w:val="fr-FR"/>
        </w:rPr>
        <w:tab/>
        <w:t>collected_by</w:t>
      </w:r>
      <w:bookmarkEnd w:id="70"/>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name of persons or institute who collected the specimen</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&lt;INSDQualifier_value&gt;Dan Janzen&lt;/INSDQualifier_value&gt;</w:t>
      </w:r>
    </w:p>
    <w:p w:rsidR="005F7135" w:rsidRPr="00A57477" w:rsidRDefault="005F7135" w:rsidP="000F25D3">
      <w:pPr>
        <w:pStyle w:val="Chapter6ST26controlledVocabulary"/>
        <w:rPr>
          <w:noProof/>
          <w:lang w:val="fr-FR"/>
        </w:rPr>
      </w:pPr>
      <w:bookmarkStart w:id="71" w:name="_Toc383608757"/>
      <w:r w:rsidRPr="00A57477">
        <w:rPr>
          <w:noProof/>
          <w:lang w:val="fr-FR"/>
        </w:rPr>
        <w:t>Qualifier</w:t>
      </w:r>
      <w:r w:rsidRPr="00A57477">
        <w:rPr>
          <w:noProof/>
          <w:lang w:val="fr-FR"/>
        </w:rPr>
        <w:tab/>
        <w:t>collection_date</w:t>
      </w:r>
      <w:bookmarkEnd w:id="71"/>
    </w:p>
    <w:p w:rsidR="00B10FD4"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date that the specimen was collected.</w:t>
      </w:r>
      <w:r w:rsidRPr="00A57477">
        <w:rPr>
          <w:rFonts w:ascii="Lucida Console" w:hAnsi="Lucida Console" w:cs="Lucida Console"/>
          <w:noProof/>
          <w:color w:val="020209"/>
          <w:sz w:val="13"/>
          <w:szCs w:val="13"/>
        </w:rPr>
        <w:br/>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YYYY</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MM</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DD, YYYY</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MM or YYYY</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&lt;INSDQualifier_value&gt;1952</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10</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21&lt;/INSDQualifier_value&gt;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&lt;INSDQualifier_value&gt;1952</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10&lt;/INSDQualifier_value&gt;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&lt;INSDQualifier_value&gt;1952&lt;/INSDQualifier_value&gt;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YYYY</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is a four</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digit value representing the year.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MM</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is a two</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digit value representing the month.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DD</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is a two</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digit value representing the day of the month.</w:t>
      </w:r>
    </w:p>
    <w:p w:rsidR="005F7135" w:rsidRPr="00A57477" w:rsidRDefault="005F7135" w:rsidP="000F25D3">
      <w:pPr>
        <w:pStyle w:val="Chapter6ST26controlledVocabulary"/>
        <w:rPr>
          <w:noProof/>
          <w:lang w:val="fr-FR"/>
        </w:rPr>
      </w:pPr>
      <w:bookmarkStart w:id="72" w:name="_Toc383608758"/>
      <w:r w:rsidRPr="00A57477">
        <w:rPr>
          <w:noProof/>
          <w:lang w:val="fr-FR"/>
        </w:rPr>
        <w:t>Qualifier</w:t>
      </w:r>
      <w:r w:rsidRPr="00A57477">
        <w:rPr>
          <w:noProof/>
          <w:lang w:val="fr-FR"/>
        </w:rPr>
        <w:tab/>
        <w:t>compare</w:t>
      </w:r>
      <w:bookmarkEnd w:id="72"/>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Reference details of an existing public INSD entry to which a comparison is made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[accession</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number.sequence</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version]</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&lt;INSDQualifier_value&gt;AJ634337.1&lt;/INSDQualifier_value&gt;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This qualifier may be used on the following features: misc_difference, unsure, and variati</w:t>
      </w:r>
      <w:r w:rsidR="00B80248" w:rsidRPr="00A57477">
        <w:rPr>
          <w:rFonts w:ascii="Lucida Console" w:hAnsi="Lucida Console" w:cs="Lucida Console"/>
          <w:noProof/>
          <w:color w:val="020209"/>
          <w:sz w:val="13"/>
          <w:szCs w:val="13"/>
        </w:rPr>
        <w:t>on.  Mu</w:t>
      </w:r>
      <w:r w:rsidRPr="00A57477">
        <w:rPr>
          <w:rFonts w:ascii="Lucida Console" w:hAnsi="Lucida Console" w:cs="Lucida Console"/>
          <w:noProof/>
          <w:color w:val="020209"/>
          <w:sz w:val="13"/>
          <w:szCs w:val="13"/>
        </w:rPr>
        <w:t>ltiple compare qualifiers with different contents are allowed within a single featu</w:t>
      </w:r>
      <w:r w:rsidR="00B80248" w:rsidRPr="00A57477">
        <w:rPr>
          <w:rFonts w:ascii="Lucida Console" w:hAnsi="Lucida Console" w:cs="Lucida Console"/>
          <w:noProof/>
          <w:color w:val="020209"/>
          <w:sz w:val="13"/>
          <w:szCs w:val="13"/>
        </w:rPr>
        <w:t>re.  Th</w:t>
      </w:r>
      <w:r w:rsidRPr="00A57477">
        <w:rPr>
          <w:rFonts w:ascii="Lucida Console" w:hAnsi="Lucida Console" w:cs="Lucida Console"/>
          <w:noProof/>
          <w:color w:val="020209"/>
          <w:sz w:val="13"/>
          <w:szCs w:val="13"/>
        </w:rPr>
        <w:t>is qualifier is not intended for large</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scale annotation of variations, such as SNPs.</w:t>
      </w:r>
    </w:p>
    <w:p w:rsidR="005F7135" w:rsidRPr="00A57477" w:rsidRDefault="005F7135" w:rsidP="000F25D3">
      <w:pPr>
        <w:pStyle w:val="Chapter6ST26controlledVocabulary"/>
        <w:rPr>
          <w:noProof/>
          <w:lang w:val="fr-FR"/>
        </w:rPr>
      </w:pPr>
      <w:bookmarkStart w:id="73" w:name="_Toc383608759"/>
      <w:r w:rsidRPr="00A57477">
        <w:rPr>
          <w:noProof/>
          <w:lang w:val="fr-FR"/>
        </w:rPr>
        <w:t>Qualifier</w:t>
      </w:r>
      <w:r w:rsidRPr="00A57477">
        <w:rPr>
          <w:noProof/>
          <w:lang w:val="fr-FR"/>
        </w:rPr>
        <w:tab/>
        <w:t>cultivar</w:t>
      </w:r>
      <w:bookmarkEnd w:id="73"/>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cultivar (cultivated variety) of plant from which sequence was obtained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&lt;INSDQualifier_value&gt;Nipponbare&lt;/INSDQualifier_value&gt;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&lt;INSDQualifier_value&gt;Tenuifolius&lt;/INSDQualifier_value&gt;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&lt;INSDQualifier_value&gt;Candy Cane&lt;/INSDQualifier_value&gt;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&lt;INSDQualifier_value&gt;IR36&lt;/INSDQualifier_value&gt;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cultivar</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is applied solely to products of artificial selection; use the variety qualifier for natural, named plant and fungal varieties.</w:t>
      </w:r>
    </w:p>
    <w:p w:rsidR="005F7135" w:rsidRPr="00A57477" w:rsidRDefault="005F7135" w:rsidP="000F25D3">
      <w:pPr>
        <w:pStyle w:val="Chapter6ST26controlledVocabulary"/>
        <w:rPr>
          <w:noProof/>
          <w:lang w:val="fr-FR"/>
        </w:rPr>
      </w:pPr>
      <w:bookmarkStart w:id="74" w:name="_Toc383608760"/>
      <w:r w:rsidRPr="00A57477">
        <w:rPr>
          <w:noProof/>
          <w:lang w:val="fr-FR"/>
        </w:rPr>
        <w:t>Qualifier</w:t>
      </w:r>
      <w:r w:rsidRPr="00A57477">
        <w:rPr>
          <w:noProof/>
          <w:lang w:val="fr-FR"/>
        </w:rPr>
        <w:tab/>
        <w:t>dev_stage</w:t>
      </w:r>
      <w:bookmarkEnd w:id="74"/>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if the sequence was obtained from an organism in a specific developmental stage, it is specified with this qualifier</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0F25D3">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&lt;INSDQualifier_value&gt;fourth instar larva&lt;/INSDQualifier_value&gt;</w:t>
      </w:r>
      <w:r w:rsidRPr="00A57477">
        <w:rPr>
          <w:rFonts w:ascii="Lucida Console" w:hAnsi="Lucida Console" w:cs="Lucida Console"/>
          <w:noProof/>
          <w:color w:val="020209"/>
          <w:sz w:val="13"/>
          <w:szCs w:val="13"/>
        </w:rPr>
        <w:br w:type="page"/>
      </w:r>
    </w:p>
    <w:p w:rsidR="005F7135" w:rsidRPr="00A57477" w:rsidRDefault="005F7135" w:rsidP="000F25D3">
      <w:pPr>
        <w:pStyle w:val="Chapter6ST26controlledVocabulary"/>
        <w:rPr>
          <w:noProof/>
          <w:lang w:val="fr-FR"/>
        </w:rPr>
      </w:pPr>
      <w:bookmarkStart w:id="75" w:name="_Toc383608761"/>
      <w:r w:rsidRPr="00A57477">
        <w:rPr>
          <w:noProof/>
          <w:lang w:val="fr-FR"/>
        </w:rPr>
        <w:t>Qualifier</w:t>
      </w:r>
      <w:r w:rsidRPr="00A57477">
        <w:rPr>
          <w:noProof/>
          <w:lang w:val="fr-FR"/>
        </w:rPr>
        <w:tab/>
        <w:t>direction</w:t>
      </w:r>
      <w:bookmarkEnd w:id="75"/>
    </w:p>
    <w:p w:rsidR="00B10FD4"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Definition</w:t>
      </w:r>
      <w:r w:rsidRPr="00A57477">
        <w:rPr>
          <w:rFonts w:ascii="Lucida Console" w:hAnsi="Lucida Console" w:cs="Lucida Console"/>
          <w:noProof/>
          <w:color w:val="020209"/>
          <w:sz w:val="13"/>
          <w:szCs w:val="13"/>
          <w:lang w:val="fr-FR"/>
        </w:rPr>
        <w:tab/>
        <w:t>direction of DNA replication</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left, right, or both</w:t>
      </w:r>
      <w:r w:rsidRPr="00A57477">
        <w:rPr>
          <w:rFonts w:ascii="Lucida Console" w:hAnsi="Lucida Console" w:cs="Lucida Console"/>
          <w:noProof/>
          <w:color w:val="020209"/>
          <w:sz w:val="13"/>
          <w:szCs w:val="13"/>
        </w:rPr>
        <w:br/>
        <w:t>where left indicates toward the 5</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end of the sequence (as presented) and right indicates toward the 3</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end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&lt;INSDQualifier_value&gt;left&lt;/INSDQualifier_value&gt;</w:t>
      </w:r>
    </w:p>
    <w:p w:rsidR="00B10FD4"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The values left, right, and both are permitted when the direction qualifier is used to annotate a rep_origin feature k</w:t>
      </w:r>
      <w:r w:rsidR="00B80248" w:rsidRPr="00A57477">
        <w:rPr>
          <w:rFonts w:ascii="Lucida Console" w:hAnsi="Lucida Console" w:cs="Lucida Console"/>
          <w:noProof/>
          <w:color w:val="020209"/>
          <w:sz w:val="13"/>
          <w:szCs w:val="13"/>
        </w:rPr>
        <w:t>ey.  Ho</w:t>
      </w:r>
      <w:r w:rsidRPr="00A57477">
        <w:rPr>
          <w:rFonts w:ascii="Lucida Console" w:hAnsi="Lucida Console" w:cs="Lucida Console"/>
          <w:noProof/>
          <w:color w:val="020209"/>
          <w:sz w:val="13"/>
          <w:szCs w:val="13"/>
        </w:rPr>
        <w:t>wever, only left and right values are permitted when the direction qualifier is used to annotate an oriT feature key.</w:t>
      </w:r>
    </w:p>
    <w:p w:rsidR="005F7135" w:rsidRPr="00A57477" w:rsidRDefault="005F7135" w:rsidP="000F25D3">
      <w:pPr>
        <w:pStyle w:val="Chapter6ST26controlledVocabulary"/>
        <w:rPr>
          <w:noProof/>
          <w:lang w:val="fr-FR"/>
        </w:rPr>
      </w:pPr>
      <w:bookmarkStart w:id="76" w:name="_Toc383608762"/>
      <w:r w:rsidRPr="00A57477">
        <w:rPr>
          <w:noProof/>
          <w:lang w:val="fr-FR"/>
        </w:rPr>
        <w:t>Qualifier</w:t>
      </w:r>
      <w:r w:rsidRPr="00A57477">
        <w:rPr>
          <w:noProof/>
          <w:lang w:val="fr-FR"/>
        </w:rPr>
        <w:tab/>
        <w:t>EC_number</w:t>
      </w:r>
      <w:bookmarkEnd w:id="76"/>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Enzyme Commission number for enzyme product of sequence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&lt;INSDQualifier_value&gt;1.1.2.4&lt;/INSDQualifier_value&gt;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&lt;INSDQualifier_value&gt;1.1.2.</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&lt;INSDQualifier_value&gt;1.1.2.n&lt;/INSDQualifier_value&gt;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valid values for EC numbers are defined in the list prepared by the Nomenclature Committee of the International Union of Biochemistry and Molecular Biology (NC</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IUBMB) (published in Enzyme Nomenclature 1992, Academic Press, San Diego, or a more recent revision thereof).The format represents a string of four numbers separated by full stops; up to three numbers starting from the end of the string may be replaced by dash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to indicate uncertain assignme</w:t>
      </w:r>
      <w:r w:rsidR="00B80248" w:rsidRPr="00A57477">
        <w:rPr>
          <w:rFonts w:ascii="Lucida Console" w:hAnsi="Lucida Console" w:cs="Lucida Console"/>
          <w:noProof/>
          <w:color w:val="020209"/>
          <w:sz w:val="13"/>
          <w:szCs w:val="13"/>
        </w:rPr>
        <w:t>nt.  Sy</w:t>
      </w:r>
      <w:r w:rsidRPr="00A57477">
        <w:rPr>
          <w:rFonts w:ascii="Lucida Console" w:hAnsi="Lucida Console" w:cs="Lucida Console"/>
          <w:noProof/>
          <w:color w:val="020209"/>
          <w:sz w:val="13"/>
          <w:szCs w:val="13"/>
        </w:rPr>
        <w:t xml:space="preserve">mbol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n</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may be used in the last position instead of a number where the EC number is awaiting assignme</w:t>
      </w:r>
      <w:r w:rsidR="00B80248" w:rsidRPr="00A57477">
        <w:rPr>
          <w:rFonts w:ascii="Lucida Console" w:hAnsi="Lucida Console" w:cs="Lucida Console"/>
          <w:noProof/>
          <w:color w:val="020209"/>
          <w:sz w:val="13"/>
          <w:szCs w:val="13"/>
        </w:rPr>
        <w:t>nt.  Pl</w:t>
      </w:r>
      <w:r w:rsidRPr="00A57477">
        <w:rPr>
          <w:rFonts w:ascii="Lucida Console" w:hAnsi="Lucida Console" w:cs="Lucida Console"/>
          <w:noProof/>
          <w:color w:val="020209"/>
          <w:sz w:val="13"/>
          <w:szCs w:val="13"/>
        </w:rPr>
        <w:t>ease note that such incomplete EC numbers are not approved by NC</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IUBMB.</w:t>
      </w:r>
    </w:p>
    <w:p w:rsidR="005F7135" w:rsidRPr="00A57477" w:rsidRDefault="005F7135" w:rsidP="000F25D3">
      <w:pPr>
        <w:pStyle w:val="Chapter6ST26controlledVocabulary"/>
        <w:rPr>
          <w:noProof/>
          <w:lang w:val="fr-FR"/>
        </w:rPr>
      </w:pPr>
      <w:bookmarkStart w:id="77" w:name="_Toc383608763"/>
      <w:r w:rsidRPr="00A57477">
        <w:rPr>
          <w:noProof/>
          <w:lang w:val="fr-FR"/>
        </w:rPr>
        <w:t>Qualifier</w:t>
      </w:r>
      <w:r w:rsidRPr="00A57477">
        <w:rPr>
          <w:noProof/>
          <w:lang w:val="fr-FR"/>
        </w:rPr>
        <w:tab/>
        <w:t>ecotype</w:t>
      </w:r>
      <w:bookmarkEnd w:id="77"/>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a population within a given species displaying genetically based, phenotypic traits that reflect adaptation to a local habitat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&lt;INSDQualifier_value&gt;Columbia&lt;/INSDQualifier_value&gt;</w:t>
      </w:r>
    </w:p>
    <w:p w:rsidR="005F7135" w:rsidRPr="00A57477" w:rsidRDefault="005F7135" w:rsidP="004744B4">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 xml:space="preserve">an example of such a population is one that has adapted hairier than normal leaves as a response to an especially sunny habitat.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Ecotype</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is often applied to standard genetic stocks of Arabidopsis thaliana, but it can be applied to any sessile organism.</w:t>
      </w:r>
      <w:r w:rsidR="004744B4">
        <w:rPr>
          <w:noProof/>
        </w:rPr>
        <w:br w:type="page"/>
      </w:r>
    </w:p>
    <w:p w:rsidR="005F7135" w:rsidRPr="00A57477" w:rsidRDefault="005F7135" w:rsidP="000F25D3">
      <w:pPr>
        <w:pStyle w:val="Chapter6ST26controlledVocabulary"/>
        <w:rPr>
          <w:noProof/>
          <w:lang w:val="fr-FR"/>
        </w:rPr>
      </w:pPr>
      <w:bookmarkStart w:id="78" w:name="_Toc383608764"/>
      <w:r w:rsidRPr="00A57477">
        <w:rPr>
          <w:noProof/>
          <w:lang w:val="fr-FR"/>
        </w:rPr>
        <w:t>Qualifier</w:t>
      </w:r>
      <w:r w:rsidRPr="00A57477">
        <w:rPr>
          <w:noProof/>
          <w:lang w:val="fr-FR"/>
        </w:rPr>
        <w:tab/>
        <w:t>environmental_sample</w:t>
      </w:r>
      <w:bookmarkEnd w:id="78"/>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identifies sequences derived by direct molecular isolation from a bulk environmental DNA sample (by PCR with or without subsequent cloning of the product, DGGE, or other anonymous methods) with no reliable identification of the source organi</w:t>
      </w:r>
      <w:r w:rsidR="00B80248" w:rsidRPr="00A57477">
        <w:rPr>
          <w:rFonts w:ascii="Lucida Console" w:hAnsi="Lucida Console" w:cs="Lucida Console"/>
          <w:noProof/>
          <w:color w:val="020209"/>
          <w:sz w:val="13"/>
          <w:szCs w:val="13"/>
        </w:rPr>
        <w:t>sm.  En</w:t>
      </w:r>
      <w:r w:rsidRPr="00A57477">
        <w:rPr>
          <w:rFonts w:ascii="Lucida Console" w:hAnsi="Lucida Console" w:cs="Lucida Console"/>
          <w:noProof/>
          <w:color w:val="020209"/>
          <w:sz w:val="13"/>
          <w:szCs w:val="13"/>
        </w:rPr>
        <w:t>vironmental samples include clinical samples, gut contents, and other sequences from anonymous organisms that may be associated with a particular ho</w:t>
      </w:r>
      <w:r w:rsidR="00B80248" w:rsidRPr="00A57477">
        <w:rPr>
          <w:rFonts w:ascii="Lucida Console" w:hAnsi="Lucida Console" w:cs="Lucida Console"/>
          <w:noProof/>
          <w:color w:val="020209"/>
          <w:sz w:val="13"/>
          <w:szCs w:val="13"/>
        </w:rPr>
        <w:t>st.  Th</w:t>
      </w:r>
      <w:r w:rsidRPr="00A57477">
        <w:rPr>
          <w:rFonts w:ascii="Lucida Console" w:hAnsi="Lucida Console" w:cs="Lucida Console"/>
          <w:noProof/>
          <w:color w:val="020209"/>
          <w:sz w:val="13"/>
          <w:szCs w:val="13"/>
        </w:rPr>
        <w:t>ey do not include endosymbionts that can be reliably recovered from a particular host, organisms from a readily identifiable but uncultured field sample (e.g., many cyanobacteria), or phytoplasmas that can be reliably recovered from diseased plants (even though these cannot be grown in axenic culture)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none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used only with the source feature key; source feature keys containing the environmental_sample qualifier should also contain the isolation_source qualifier; a source feature including the environmental_sample qualifier must not include the strain qualifier.</w:t>
      </w:r>
    </w:p>
    <w:p w:rsidR="005F7135" w:rsidRPr="00A57477" w:rsidRDefault="005F7135" w:rsidP="000F25D3">
      <w:pPr>
        <w:pStyle w:val="Chapter6ST26controlledVocabulary"/>
        <w:rPr>
          <w:noProof/>
          <w:lang w:val="fr-FR"/>
        </w:rPr>
      </w:pPr>
      <w:bookmarkStart w:id="79" w:name="_Toc383608765"/>
      <w:r w:rsidRPr="00A57477">
        <w:rPr>
          <w:noProof/>
          <w:lang w:val="fr-FR"/>
        </w:rPr>
        <w:t>Qualifier</w:t>
      </w:r>
      <w:r w:rsidRPr="00A57477">
        <w:rPr>
          <w:noProof/>
          <w:lang w:val="fr-FR"/>
        </w:rPr>
        <w:tab/>
        <w:t>exception</w:t>
      </w:r>
      <w:bookmarkEnd w:id="79"/>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indicates that the coding region cannot be translated using standard biological rules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One of the following controlled vocabulary phrases:</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RNA editing</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rearrangement required for product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annotated by transcript or proteomic data</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&lt;INSDQualifier_value&gt;RNA editing&lt;/INSDQualifier_value&gt;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&lt;INSDQualifier_value&gt;rearrangement required for product&lt;/INSDQualifier_value&gt;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only to be used to describe biological mechanisms such as RNA editing; protein translation of a CDS with an exception qualifier will be different from the corresponding conceptual translation; must not be used where transl_except qualifier would be adequate, e.g. in case of stop codon completion use.</w:t>
      </w:r>
    </w:p>
    <w:p w:rsidR="005F7135" w:rsidRPr="00A57477" w:rsidRDefault="005F7135" w:rsidP="000F25D3">
      <w:pPr>
        <w:pStyle w:val="Chapter6ST26controlledVocabulary"/>
        <w:rPr>
          <w:noProof/>
          <w:lang w:val="fr-FR"/>
        </w:rPr>
      </w:pPr>
      <w:bookmarkStart w:id="80" w:name="_Toc383608766"/>
      <w:r w:rsidRPr="00A57477">
        <w:rPr>
          <w:noProof/>
          <w:lang w:val="fr-FR"/>
        </w:rPr>
        <w:t>Qualifier</w:t>
      </w:r>
      <w:r w:rsidRPr="00A57477">
        <w:rPr>
          <w:noProof/>
          <w:lang w:val="fr-FR"/>
        </w:rPr>
        <w:tab/>
        <w:t>frequency</w:t>
      </w:r>
      <w:bookmarkEnd w:id="80"/>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frequency of the occurrence of a feature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 representing the proportion of a population carrying the feature expressed as a fraction</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&lt;INSDQualifier_value&gt;23/108&lt;/INSDQualifier_value&gt;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&lt;INSDQualifier_value&gt;1 in 12&lt;/INSDQualifier_value&gt;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&lt;INSDQualifier_value&gt;0.85&lt;/INSDQualifier_value&gt;</w:t>
      </w:r>
    </w:p>
    <w:p w:rsidR="005F7135" w:rsidRPr="00A57477" w:rsidRDefault="005F7135" w:rsidP="000F25D3">
      <w:pPr>
        <w:pStyle w:val="Chapter6ST26controlledVocabulary"/>
        <w:rPr>
          <w:noProof/>
          <w:lang w:val="fr-FR"/>
        </w:rPr>
      </w:pPr>
      <w:bookmarkStart w:id="81" w:name="_Toc383608767"/>
      <w:r w:rsidRPr="00A57477">
        <w:rPr>
          <w:noProof/>
          <w:lang w:val="fr-FR"/>
        </w:rPr>
        <w:t>Qualifier</w:t>
      </w:r>
      <w:r w:rsidRPr="00A57477">
        <w:rPr>
          <w:noProof/>
          <w:lang w:val="fr-FR"/>
        </w:rPr>
        <w:tab/>
        <w:t>function</w:t>
      </w:r>
      <w:bookmarkEnd w:id="81"/>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function attributed to a sequence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&lt;INSDQualifier_value&gt;essential for recognition of cofactor &lt;/INSDQualifier_value&gt;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The function qualifier is used when the gene name and/or product name do not convey the function attributable to a sequence.</w:t>
      </w:r>
    </w:p>
    <w:p w:rsidR="005F7135" w:rsidRPr="00A57477" w:rsidRDefault="005F7135" w:rsidP="000F25D3">
      <w:pPr>
        <w:pStyle w:val="Chapter6ST26controlledVocabulary"/>
        <w:rPr>
          <w:noProof/>
          <w:lang w:val="fr-FR"/>
        </w:rPr>
      </w:pPr>
      <w:bookmarkStart w:id="82" w:name="_Toc383608768"/>
      <w:r w:rsidRPr="00A57477">
        <w:rPr>
          <w:noProof/>
          <w:lang w:val="fr-FR"/>
        </w:rPr>
        <w:t>Qualifier</w:t>
      </w:r>
      <w:r w:rsidRPr="00A57477">
        <w:rPr>
          <w:noProof/>
          <w:lang w:val="fr-FR"/>
        </w:rPr>
        <w:tab/>
        <w:t>gene</w:t>
      </w:r>
      <w:bookmarkEnd w:id="82"/>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symbol of the gene corresponding to a sequence region</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B10FD4"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&lt;INSDQualifier_value&gt;ilvE&lt;/INSDQualifier_value&gt;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Use gene qualifier to provide the gene symbol; use standard_name qualifier to provide the full gene name.</w:t>
      </w:r>
    </w:p>
    <w:p w:rsidR="005F7135" w:rsidRPr="00A57477" w:rsidRDefault="005F7135" w:rsidP="000F25D3">
      <w:pPr>
        <w:pStyle w:val="Chapter6ST26controlledVocabulary"/>
        <w:rPr>
          <w:noProof/>
          <w:lang w:val="fr-FR"/>
        </w:rPr>
      </w:pPr>
      <w:bookmarkStart w:id="83" w:name="_Toc383608769"/>
      <w:r w:rsidRPr="00A57477">
        <w:rPr>
          <w:noProof/>
          <w:lang w:val="fr-FR"/>
        </w:rPr>
        <w:t>Qualifier</w:t>
      </w:r>
      <w:r w:rsidRPr="00A57477">
        <w:rPr>
          <w:noProof/>
          <w:lang w:val="fr-FR"/>
        </w:rPr>
        <w:tab/>
        <w:t>gene_synonym</w:t>
      </w:r>
      <w:bookmarkEnd w:id="83"/>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synonymous, replaced, obsolete or former gene symbol</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&lt;INSDQualifier_value&gt;Hox</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3.3&lt;/INSDQualifier_value&gt;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in a feature where the gene qualifier value is Hoxc6</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used where it is helpful to indicate a gene symbol synonym; when the gene_synonym qualifier is used, a primary gene symbol must always be indicated in a gene qualifier</w:t>
      </w:r>
    </w:p>
    <w:p w:rsidR="005F7135" w:rsidRPr="00A57477" w:rsidRDefault="005F7135" w:rsidP="000F25D3">
      <w:pPr>
        <w:pStyle w:val="Chapter6ST26controlledVocabulary"/>
        <w:rPr>
          <w:noProof/>
          <w:lang w:val="fr-FR"/>
        </w:rPr>
      </w:pPr>
      <w:bookmarkStart w:id="84" w:name="_Toc383608770"/>
      <w:r w:rsidRPr="00A57477">
        <w:rPr>
          <w:noProof/>
          <w:lang w:val="fr-FR"/>
        </w:rPr>
        <w:t>Qualifier</w:t>
      </w:r>
      <w:r w:rsidRPr="00A57477">
        <w:rPr>
          <w:noProof/>
          <w:lang w:val="fr-FR"/>
        </w:rPr>
        <w:tab/>
        <w:t>germline</w:t>
      </w:r>
      <w:bookmarkEnd w:id="84"/>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the sequence presented has not undergone somatic rearrangement as part of an adaptive immune response; it is the unrearranged sequence that was inherited from the parental germline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none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germline qualifier must not be used to indicate that the source of the sequence is a gamete or germ cell; germline and rearranged qualifiers must not be used in the same source feature;</w:t>
      </w:r>
      <w:r w:rsidRPr="00A57477" w:rsidDel="00F27214">
        <w:rPr>
          <w:rFonts w:ascii="Lucida Console" w:hAnsi="Lucida Console" w:cs="Lucida Console"/>
          <w:noProof/>
          <w:color w:val="020209"/>
          <w:sz w:val="13"/>
          <w:szCs w:val="13"/>
        </w:rPr>
        <w:t xml:space="preserve"> </w:t>
      </w:r>
      <w:r w:rsidRPr="00A57477">
        <w:rPr>
          <w:rFonts w:ascii="Lucida Console" w:hAnsi="Lucida Console" w:cs="Lucida Console"/>
          <w:noProof/>
          <w:color w:val="020209"/>
          <w:sz w:val="13"/>
          <w:szCs w:val="13"/>
        </w:rPr>
        <w:t>germline and rearranged qualifiers must only be used for molecules that can undergo somatic rearrangements as part of an adaptive immune response; these are the T</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cell receptor (TCR) and immunoglobulin loci in the jawed vertebrates, and the unrelated variable lymphocyte receptor (VLR) locus in the jawless fish (lampreys and hagfish); germline and rearranged qualifiers should not be used outside of the Craniata (taxid=89593)</w:t>
      </w:r>
    </w:p>
    <w:p w:rsidR="005F7135" w:rsidRPr="00A57477" w:rsidRDefault="005F7135" w:rsidP="000F25D3">
      <w:pPr>
        <w:pStyle w:val="Chapter6ST26controlledVocabulary"/>
        <w:rPr>
          <w:noProof/>
          <w:lang w:val="fr-FR"/>
        </w:rPr>
      </w:pPr>
      <w:bookmarkStart w:id="85" w:name="_Toc383608771"/>
      <w:r w:rsidRPr="00A57477">
        <w:rPr>
          <w:noProof/>
          <w:lang w:val="fr-FR"/>
        </w:rPr>
        <w:t>Qualifier</w:t>
      </w:r>
      <w:r w:rsidRPr="00A57477">
        <w:rPr>
          <w:noProof/>
          <w:lang w:val="fr-FR"/>
        </w:rPr>
        <w:tab/>
        <w:t>haplogroup</w:t>
      </w:r>
      <w:bookmarkEnd w:id="85"/>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name for a group of similar haplotypes that share some sequence variati</w:t>
      </w:r>
      <w:r w:rsidR="00B80248" w:rsidRPr="00A57477">
        <w:rPr>
          <w:rFonts w:ascii="Lucida Console" w:hAnsi="Lucida Console" w:cs="Lucida Console"/>
          <w:noProof/>
          <w:color w:val="020209"/>
          <w:sz w:val="13"/>
          <w:szCs w:val="13"/>
        </w:rPr>
        <w:t>on.  Ha</w:t>
      </w:r>
      <w:r w:rsidRPr="00A57477">
        <w:rPr>
          <w:rFonts w:ascii="Lucida Console" w:hAnsi="Lucida Console" w:cs="Lucida Console"/>
          <w:noProof/>
          <w:color w:val="020209"/>
          <w:sz w:val="13"/>
          <w:szCs w:val="13"/>
        </w:rPr>
        <w:t>plogroups are often used to track migration of population groups.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4744B4">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&lt;INSDQualifier_value&gt;H*&lt;/INSDQualifier_value&gt;</w:t>
      </w:r>
      <w:r w:rsidR="004744B4">
        <w:rPr>
          <w:noProof/>
        </w:rPr>
        <w:br w:type="page"/>
      </w:r>
    </w:p>
    <w:p w:rsidR="005F7135" w:rsidRPr="00A57477" w:rsidRDefault="005F7135" w:rsidP="000F25D3">
      <w:pPr>
        <w:pStyle w:val="Chapter6ST26controlledVocabulary"/>
        <w:rPr>
          <w:noProof/>
          <w:lang w:val="fr-FR"/>
        </w:rPr>
      </w:pPr>
      <w:bookmarkStart w:id="86" w:name="_Toc383608772"/>
      <w:r w:rsidRPr="00A57477">
        <w:rPr>
          <w:noProof/>
          <w:lang w:val="fr-FR"/>
        </w:rPr>
        <w:t>Qualifier</w:t>
      </w:r>
      <w:r w:rsidRPr="00A57477">
        <w:rPr>
          <w:noProof/>
          <w:lang w:val="fr-FR"/>
        </w:rPr>
        <w:tab/>
        <w:t>haplotype</w:t>
      </w:r>
      <w:bookmarkEnd w:id="86"/>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name for a specific set of alleles that are linked together on the same physical chromoso</w:t>
      </w:r>
      <w:r w:rsidR="00B80248" w:rsidRPr="00A57477">
        <w:rPr>
          <w:rFonts w:ascii="Lucida Console" w:hAnsi="Lucida Console" w:cs="Lucida Console"/>
          <w:noProof/>
          <w:color w:val="020209"/>
          <w:sz w:val="13"/>
          <w:szCs w:val="13"/>
        </w:rPr>
        <w:t>me.  In</w:t>
      </w:r>
      <w:r w:rsidRPr="00A57477">
        <w:rPr>
          <w:rFonts w:ascii="Lucida Console" w:hAnsi="Lucida Console" w:cs="Lucida Console"/>
          <w:noProof/>
          <w:color w:val="020209"/>
          <w:sz w:val="13"/>
          <w:szCs w:val="13"/>
        </w:rPr>
        <w:t xml:space="preserve"> the absence of recombination, each haplotype is inherited as a unit, and may be used to track gene flow in populations.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Tahoma" w:hAnsi="Tahoma" w:cs="Tahoma"/>
          <w:noProof/>
          <w:color w:val="020209"/>
          <w:szCs w:val="22"/>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&lt;INSDQualifier_value&gt;Dw3 B5 Cw1 A1&lt;/INSDQualifier_value&gt;</w:t>
      </w:r>
    </w:p>
    <w:p w:rsidR="005F7135" w:rsidRPr="00A57477" w:rsidRDefault="005F7135" w:rsidP="000F25D3">
      <w:pPr>
        <w:pStyle w:val="Chapter6ST26controlledVocabulary"/>
        <w:rPr>
          <w:noProof/>
          <w:lang w:val="fr-FR"/>
        </w:rPr>
      </w:pPr>
      <w:bookmarkStart w:id="87" w:name="_Toc383608773"/>
      <w:r w:rsidRPr="00A57477">
        <w:rPr>
          <w:noProof/>
          <w:lang w:val="fr-FR"/>
        </w:rPr>
        <w:t>Qualifier</w:t>
      </w:r>
      <w:r w:rsidRPr="00A57477">
        <w:rPr>
          <w:noProof/>
          <w:lang w:val="fr-FR"/>
        </w:rPr>
        <w:tab/>
        <w:t>host</w:t>
      </w:r>
      <w:bookmarkEnd w:id="87"/>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natural (as opposed to laboratory) host to the organism from which sequenced molecule was obtained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&lt;INSDQualifier_value&gt;Homo sapiens&lt;/INSDQualifier_value&gt;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&lt;INSDQualifier_value&gt;Homo sapiens 12 year old girl&lt;/INSDQualifier_value&gt;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&lt;INSDQualifier_value&gt;Rhizobium NGR234&lt;/INSDQualifier_value&gt;</w:t>
      </w:r>
    </w:p>
    <w:p w:rsidR="005F7135" w:rsidRPr="00A57477" w:rsidRDefault="005F7135" w:rsidP="000F25D3">
      <w:pPr>
        <w:pStyle w:val="Chapter6ST26controlledVocabulary"/>
        <w:rPr>
          <w:noProof/>
          <w:lang w:val="fr-FR"/>
        </w:rPr>
      </w:pPr>
      <w:bookmarkStart w:id="88" w:name="_Toc383608774"/>
      <w:r w:rsidRPr="00A57477">
        <w:rPr>
          <w:noProof/>
          <w:lang w:val="fr-FR"/>
        </w:rPr>
        <w:t>Qualifier</w:t>
      </w:r>
      <w:r w:rsidRPr="00A57477">
        <w:rPr>
          <w:noProof/>
          <w:lang w:val="fr-FR"/>
        </w:rPr>
        <w:tab/>
        <w:t>identified_by</w:t>
      </w:r>
      <w:bookmarkEnd w:id="88"/>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name of the expert who identified the specimen</w:t>
      </w:r>
      <w:r w:rsidRPr="00A57477">
        <w:rPr>
          <w:rFonts w:ascii="Courier New" w:eastAsia="Times New Roman" w:hAnsi="Courier New" w:cs="Courier New"/>
          <w:noProof/>
          <w:color w:val="020209"/>
          <w:sz w:val="16"/>
          <w:szCs w:val="16"/>
        </w:rPr>
        <w:t xml:space="preserve"> </w:t>
      </w:r>
      <w:r w:rsidRPr="00A57477">
        <w:rPr>
          <w:rFonts w:ascii="Lucida Console" w:hAnsi="Lucida Console" w:cs="Lucida Console"/>
          <w:noProof/>
          <w:color w:val="020209"/>
          <w:sz w:val="13"/>
          <w:szCs w:val="13"/>
        </w:rPr>
        <w:t>taxonomically</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&lt;INSDQualifier_value&gt;John Burns&lt;/INSDQualifier_value&gt;</w:t>
      </w:r>
    </w:p>
    <w:p w:rsidR="005F7135" w:rsidRPr="00A57477" w:rsidRDefault="005F7135" w:rsidP="000F25D3">
      <w:pPr>
        <w:pStyle w:val="Chapter6ST26controlledVocabulary"/>
        <w:rPr>
          <w:noProof/>
          <w:lang w:val="fr-FR"/>
        </w:rPr>
      </w:pPr>
      <w:bookmarkStart w:id="89" w:name="_Toc383608775"/>
      <w:r w:rsidRPr="00A57477">
        <w:rPr>
          <w:noProof/>
          <w:lang w:val="fr-FR"/>
        </w:rPr>
        <w:t>Qualifier</w:t>
      </w:r>
      <w:r w:rsidRPr="00A57477">
        <w:rPr>
          <w:noProof/>
          <w:lang w:val="fr-FR"/>
        </w:rPr>
        <w:tab/>
        <w:t>isolate</w:t>
      </w:r>
      <w:bookmarkEnd w:id="89"/>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individual isolate from which the sequence was obtained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&lt;INSDQualifier_value&gt;Patient #152&lt;/INSDQualifier_value&gt;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&lt;INSDQualifier_value&gt;DGGE band PSBAC</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13&lt;/INSDQualifier_value&gt;</w:t>
      </w:r>
    </w:p>
    <w:p w:rsidR="005F7135" w:rsidRPr="00A57477" w:rsidRDefault="005F7135" w:rsidP="000F25D3">
      <w:pPr>
        <w:pStyle w:val="Chapter6ST26controlledVocabulary"/>
        <w:rPr>
          <w:noProof/>
          <w:lang w:val="fr-FR"/>
        </w:rPr>
      </w:pPr>
      <w:bookmarkStart w:id="90" w:name="_Toc383608776"/>
      <w:r w:rsidRPr="00A57477">
        <w:rPr>
          <w:noProof/>
          <w:lang w:val="fr-FR"/>
        </w:rPr>
        <w:t>Qualifier</w:t>
      </w:r>
      <w:r w:rsidRPr="00A57477">
        <w:rPr>
          <w:noProof/>
          <w:lang w:val="fr-FR"/>
        </w:rPr>
        <w:tab/>
        <w:t>isolation_source</w:t>
      </w:r>
      <w:bookmarkEnd w:id="90"/>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describes the physical, environmental and/or local geographical source of the biological sample from which the sequence was derived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Examples</w:t>
      </w:r>
      <w:r w:rsidRPr="00A57477">
        <w:rPr>
          <w:rFonts w:ascii="Lucida Console" w:hAnsi="Lucida Console" w:cs="Lucida Console"/>
          <w:noProof/>
          <w:color w:val="020209"/>
          <w:sz w:val="13"/>
          <w:szCs w:val="13"/>
        </w:rPr>
        <w:tab/>
        <w:t>&lt;INSDQualifier_value&gt;rumen isolates from standard Pelleted ration</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fed steer #67&lt;/INSDQualifier_value&gt;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&lt;INSDQualifier_value&gt;permanent Antarctic sea ice&lt;/INSDQualifier_value&gt;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&lt;INSDQualifier_value&gt;denitrifying activated sludge from carbon_limited continuous reactor&lt;/INSDQualifier_value&gt;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used only with the source feature key; source feature keys containing an environmental_sample qualifier should also contain an isolation_source qualifier</w:t>
      </w:r>
    </w:p>
    <w:p w:rsidR="005F7135" w:rsidRPr="00A57477" w:rsidRDefault="005F7135" w:rsidP="000F25D3">
      <w:pPr>
        <w:pStyle w:val="Chapter6ST26controlledVocabulary"/>
        <w:rPr>
          <w:noProof/>
          <w:lang w:val="fr-FR"/>
        </w:rPr>
      </w:pPr>
      <w:bookmarkStart w:id="91" w:name="_Toc383608777"/>
      <w:r w:rsidRPr="00A57477">
        <w:rPr>
          <w:noProof/>
          <w:lang w:val="fr-FR"/>
        </w:rPr>
        <w:t>Qualifier</w:t>
      </w:r>
      <w:r w:rsidRPr="00A57477">
        <w:rPr>
          <w:noProof/>
          <w:lang w:val="fr-FR"/>
        </w:rPr>
        <w:tab/>
        <w:t>lab_host</w:t>
      </w:r>
      <w:bookmarkEnd w:id="91"/>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scientific name of the laboratory host used to propagate the source organism from which the sequenced molecule was obtained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&lt;INSDQualifier_value&gt;Gallus gallus&lt;/INSDQualifier_value&gt;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&lt;INSDQualifier_value&gt;Gallus gallus embryo&lt;/INSDQualifier_value&gt;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&lt;INSDQualifier_value&gt;Escherichia coli strain DH5 alpha&lt;/INSDQualifier_value&gt;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&lt;INSDQualifier_value&gt;Homo sapiens HeLa cells&lt;/INSDQualifier_value&gt;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the full binomial scientific name of the host organism should be used when known; extra conditional information relating to the host may also be included</w:t>
      </w:r>
    </w:p>
    <w:p w:rsidR="005F7135" w:rsidRPr="00A57477" w:rsidRDefault="005F7135" w:rsidP="000F25D3">
      <w:pPr>
        <w:pStyle w:val="Chapter6ST26controlledVocabulary"/>
        <w:rPr>
          <w:noProof/>
          <w:lang w:val="fr-FR"/>
        </w:rPr>
      </w:pPr>
      <w:bookmarkStart w:id="92" w:name="_Toc383608778"/>
      <w:r w:rsidRPr="00A57477">
        <w:rPr>
          <w:noProof/>
          <w:lang w:val="fr-FR"/>
        </w:rPr>
        <w:t>Qualifier</w:t>
      </w:r>
      <w:r w:rsidRPr="00A57477">
        <w:rPr>
          <w:noProof/>
          <w:lang w:val="fr-FR"/>
        </w:rPr>
        <w:tab/>
        <w:t>lat_lon</w:t>
      </w:r>
      <w:bookmarkEnd w:id="92"/>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geographical coordinates of the location where the specimen was collected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00B10FD4" w:rsidRPr="00A57477">
        <w:rPr>
          <w:rFonts w:ascii="Lucida Console" w:hAnsi="Lucida Console" w:cs="Lucida Console"/>
          <w:noProof/>
          <w:color w:val="020209"/>
          <w:sz w:val="13"/>
          <w:szCs w:val="13"/>
        </w:rPr>
        <w:t xml:space="preserve"> – </w:t>
      </w:r>
      <w:r w:rsidRPr="00A57477">
        <w:rPr>
          <w:rFonts w:ascii="Lucida Console" w:hAnsi="Lucida Console" w:cs="Lucida Console"/>
          <w:noProof/>
          <w:color w:val="020209"/>
          <w:sz w:val="13"/>
          <w:szCs w:val="13"/>
        </w:rPr>
        <w:t xml:space="preserve">degrees latitude and longitude in format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d[d.dddd] N|S d[dd.dddd] W|E</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&lt;INSDQualifier_value&gt;47.94 N 28.12 W&lt;/INSDQualifier_value&gt;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&lt;INSDQualifier_value&gt;45.0123 S 4.1234 E&lt;/INSDQualifier_value&gt;</w:t>
      </w:r>
    </w:p>
    <w:p w:rsidR="005F7135" w:rsidRPr="00A57477" w:rsidRDefault="005F7135" w:rsidP="000F25D3">
      <w:pPr>
        <w:pStyle w:val="Chapter6ST26controlledVocabulary"/>
        <w:rPr>
          <w:noProof/>
          <w:lang w:val="fr-FR"/>
        </w:rPr>
      </w:pPr>
      <w:bookmarkStart w:id="93" w:name="_Toc383608779"/>
      <w:r w:rsidRPr="00A57477">
        <w:rPr>
          <w:noProof/>
          <w:lang w:val="fr-FR"/>
        </w:rPr>
        <w:t>Qualifier</w:t>
      </w:r>
      <w:r w:rsidRPr="00A57477">
        <w:rPr>
          <w:noProof/>
          <w:lang w:val="fr-FR"/>
        </w:rPr>
        <w:tab/>
        <w:t>macronuclear</w:t>
      </w:r>
      <w:bookmarkEnd w:id="93"/>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if the sequence shown is DNA and from an organism which undergoes chromosomal differentiation between macronuclear and micronuclear stages, this qualifier is used to denote that the sequence is from macronuclear DNA</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Value format</w:t>
      </w:r>
      <w:r w:rsidRPr="00A57477">
        <w:rPr>
          <w:rFonts w:ascii="Lucida Console" w:hAnsi="Lucida Console" w:cs="Lucida Console"/>
          <w:noProof/>
          <w:color w:val="020209"/>
          <w:sz w:val="13"/>
          <w:szCs w:val="13"/>
          <w:lang w:val="fr-FR"/>
        </w:rPr>
        <w:tab/>
        <w:t>none</w:t>
      </w:r>
    </w:p>
    <w:p w:rsidR="005F7135" w:rsidRPr="00A57477" w:rsidRDefault="005F7135" w:rsidP="000F25D3">
      <w:pPr>
        <w:pStyle w:val="Chapter6ST26controlledVocabulary"/>
        <w:rPr>
          <w:noProof/>
          <w:lang w:val="fr-FR"/>
        </w:rPr>
      </w:pPr>
      <w:bookmarkStart w:id="94" w:name="_Toc383608780"/>
      <w:r w:rsidRPr="00A57477">
        <w:rPr>
          <w:noProof/>
          <w:lang w:val="fr-FR"/>
        </w:rPr>
        <w:t>Qualifier</w:t>
      </w:r>
      <w:r w:rsidRPr="00A57477">
        <w:rPr>
          <w:noProof/>
          <w:lang w:val="fr-FR"/>
        </w:rPr>
        <w:tab/>
        <w:t>map</w:t>
      </w:r>
      <w:bookmarkEnd w:id="94"/>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genomic map position of feature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&lt;INSDQualifier_value&gt;8q12</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q13&lt;/INSDQualifier_value&gt;</w:t>
      </w:r>
    </w:p>
    <w:p w:rsidR="005F7135" w:rsidRPr="00A57477" w:rsidRDefault="005F7135" w:rsidP="000F25D3">
      <w:pPr>
        <w:pStyle w:val="Chapter6ST26controlledVocabulary"/>
        <w:rPr>
          <w:noProof/>
          <w:lang w:val="fr-FR"/>
        </w:rPr>
      </w:pPr>
      <w:bookmarkStart w:id="95" w:name="_Toc383608781"/>
      <w:r w:rsidRPr="00A57477">
        <w:rPr>
          <w:noProof/>
          <w:lang w:val="fr-FR"/>
        </w:rPr>
        <w:t>Qualifier</w:t>
      </w:r>
      <w:r w:rsidRPr="00A57477">
        <w:rPr>
          <w:noProof/>
          <w:lang w:val="fr-FR"/>
        </w:rPr>
        <w:tab/>
        <w:t>mating_type</w:t>
      </w:r>
      <w:bookmarkEnd w:id="95"/>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mating type of the organism from which the sequence was obtained; mating type is used for prokaryotes, and for eukaryotes that undergo meiosis without sexually dimorphic gametes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Examples</w:t>
      </w:r>
      <w:r w:rsidRPr="00A57477">
        <w:rPr>
          <w:rFonts w:ascii="Lucida Console" w:hAnsi="Lucida Console" w:cs="Lucida Console"/>
          <w:noProof/>
          <w:color w:val="020209"/>
          <w:sz w:val="13"/>
          <w:szCs w:val="13"/>
        </w:rPr>
        <w:tab/>
        <w:t>&lt;INSDQualifier_value&gt;MAT</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1&lt;/INSDQualifier_value&gt;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&lt;INSDQualifier_value&gt;plus&lt;/INSDQualifier_value&gt;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&lt;INSDQualifier_value&gt;odd&lt;/INSDQualifier_value&gt;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&lt;INSDQualifier_value&gt;even&lt;/INSDQualifier_value&gt;</w:t>
      </w:r>
      <w:r w:rsidR="00DA5C65">
        <w:rPr>
          <w:rFonts w:ascii="Lucida Console" w:hAnsi="Lucida Console" w:cs="Lucida Console"/>
          <w:noProof/>
          <w:color w:val="020209"/>
          <w:sz w:val="13"/>
          <w:szCs w:val="13"/>
        </w:rPr>
        <w: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mating_type qualifier values male and female are valid in the prokaryotes, but not in the eukaryotes;</w:t>
      </w:r>
    </w:p>
    <w:p w:rsidR="000F25D3" w:rsidRPr="004744B4" w:rsidRDefault="005F7135" w:rsidP="004744B4">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for more information, see the entry for the sex qualifier.</w:t>
      </w:r>
    </w:p>
    <w:p w:rsidR="005F7135" w:rsidRPr="00A57477" w:rsidRDefault="005F7135" w:rsidP="000F25D3">
      <w:pPr>
        <w:pStyle w:val="Chapter6ST26controlledVocabulary"/>
        <w:rPr>
          <w:noProof/>
          <w:lang w:val="fr-FR"/>
        </w:rPr>
      </w:pPr>
      <w:bookmarkStart w:id="96" w:name="_Toc383608782"/>
      <w:r w:rsidRPr="00A57477">
        <w:rPr>
          <w:noProof/>
          <w:lang w:val="fr-FR"/>
        </w:rPr>
        <w:t>Qualifier</w:t>
      </w:r>
      <w:r w:rsidRPr="00A57477">
        <w:rPr>
          <w:noProof/>
          <w:lang w:val="fr-FR"/>
        </w:rPr>
        <w:tab/>
        <w:t>mobile_element_type</w:t>
      </w:r>
      <w:bookmarkEnd w:id="96"/>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type and name or identifier of the mobile element which is described by the parent feature</w:t>
      </w:r>
    </w:p>
    <w:p w:rsidR="00B10FD4"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 xml:space="preserve">&lt;mobile_element_type&gt;[:&lt;mobile_element_name&gt;] </w:t>
      </w:r>
      <w:r w:rsidRPr="00A57477">
        <w:rPr>
          <w:rFonts w:ascii="Lucida Console" w:hAnsi="Lucida Console" w:cs="Lucida Console"/>
          <w:noProof/>
          <w:color w:val="020209"/>
          <w:sz w:val="13"/>
          <w:szCs w:val="13"/>
        </w:rPr>
        <w:br/>
        <w:t>where &lt;mobile_element_type&gt; is one of the following:</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transposon</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retrotransposon</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integron</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insertion sequence</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non</w:t>
      </w:r>
      <w:r w:rsidR="00DA5C65">
        <w:rPr>
          <w:rFonts w:ascii="Lucida Console" w:hAnsi="Lucida Console" w:cs="Lucida Console"/>
          <w:noProof/>
          <w:color w:val="020209"/>
          <w:sz w:val="13"/>
          <w:szCs w:val="13"/>
          <w:lang w:val="fr-FR"/>
        </w:rPr>
        <w:t>-</w:t>
      </w:r>
      <w:r w:rsidRPr="00A57477">
        <w:rPr>
          <w:rFonts w:ascii="Lucida Console" w:hAnsi="Lucida Console" w:cs="Lucida Console"/>
          <w:noProof/>
          <w:color w:val="020209"/>
          <w:sz w:val="13"/>
          <w:szCs w:val="13"/>
          <w:lang w:val="fr-FR"/>
        </w:rPr>
        <w:t>LTR retrotransposon</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SINE</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MITE</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LINE</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other</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&lt;INSDQualifier_value&gt;transposon:Tnp9&lt;/INSDQualifier_value&gt;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mobile_element_type is legal on mobile_element feature key on</w:t>
      </w:r>
      <w:r w:rsidR="00B80248" w:rsidRPr="00A57477">
        <w:rPr>
          <w:rFonts w:ascii="Lucida Console" w:hAnsi="Lucida Console" w:cs="Lucida Console"/>
          <w:noProof/>
          <w:color w:val="020209"/>
          <w:sz w:val="13"/>
          <w:szCs w:val="13"/>
        </w:rPr>
        <w:t>ly.  Mo</w:t>
      </w:r>
      <w:r w:rsidRPr="00A57477">
        <w:rPr>
          <w:rFonts w:ascii="Lucida Console" w:hAnsi="Lucida Console" w:cs="Lucida Console"/>
          <w:noProof/>
          <w:color w:val="020209"/>
          <w:sz w:val="13"/>
          <w:szCs w:val="13"/>
        </w:rPr>
        <w:t>bile element should be used to represent both elements which are currently mobile, and those which were mobile in the pa</w:t>
      </w:r>
      <w:r w:rsidR="00B80248" w:rsidRPr="00A57477">
        <w:rPr>
          <w:rFonts w:ascii="Lucida Console" w:hAnsi="Lucida Console" w:cs="Lucida Console"/>
          <w:noProof/>
          <w:color w:val="020209"/>
          <w:sz w:val="13"/>
          <w:szCs w:val="13"/>
        </w:rPr>
        <w:t>st.  Va</w:t>
      </w:r>
      <w:r w:rsidRPr="00A57477">
        <w:rPr>
          <w:rFonts w:ascii="Lucida Console" w:hAnsi="Lucida Console" w:cs="Lucida Console"/>
          <w:noProof/>
          <w:color w:val="020209"/>
          <w:sz w:val="13"/>
          <w:szCs w:val="13"/>
        </w:rPr>
        <w:t xml:space="preserve">lue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other</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for &lt;mobile_element_type&gt; requires a &lt;mobile_element_name&gt;</w:t>
      </w:r>
    </w:p>
    <w:p w:rsidR="005F7135" w:rsidRPr="00A57477" w:rsidRDefault="005F7135" w:rsidP="000F25D3">
      <w:pPr>
        <w:pStyle w:val="Chapter6ST26controlledVocabulary"/>
        <w:rPr>
          <w:noProof/>
          <w:lang w:val="fr-FR"/>
        </w:rPr>
      </w:pPr>
      <w:bookmarkStart w:id="97" w:name="_Toc383608783"/>
      <w:r w:rsidRPr="00A57477">
        <w:rPr>
          <w:noProof/>
          <w:lang w:val="fr-FR"/>
        </w:rPr>
        <w:t>Qualifier</w:t>
      </w:r>
      <w:r w:rsidRPr="00A57477">
        <w:rPr>
          <w:noProof/>
          <w:lang w:val="fr-FR"/>
        </w:rPr>
        <w:tab/>
        <w:t>mod_base</w:t>
      </w:r>
      <w:bookmarkEnd w:id="97"/>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abbreviation for a modified nucleotide base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 xml:space="preserve">modified base abbreviation chosen from this Annex, </w:t>
      </w:r>
      <w:r w:rsidR="00B10FD4" w:rsidRPr="00A57477">
        <w:rPr>
          <w:rFonts w:ascii="Lucida Console" w:hAnsi="Lucida Console" w:cs="Lucida Console"/>
          <w:noProof/>
          <w:color w:val="020209"/>
          <w:sz w:val="13"/>
          <w:szCs w:val="13"/>
        </w:rPr>
        <w:t>Section 2</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&lt;INSDQualifier_value&gt;m5c&lt;/INSDQualifier_value&gt;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&lt;INSDQualifier_value&gt;OTHER&lt;/INSDQualifier_value&gt;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 xml:space="preserve">specific modified nucleotides not found in </w:t>
      </w:r>
      <w:r w:rsidR="00B10FD4" w:rsidRPr="00A57477">
        <w:rPr>
          <w:rFonts w:ascii="Lucida Console" w:hAnsi="Lucida Console" w:cs="Lucida Console"/>
          <w:noProof/>
          <w:color w:val="020209"/>
          <w:sz w:val="13"/>
          <w:szCs w:val="13"/>
        </w:rPr>
        <w:t>Section 2</w:t>
      </w:r>
      <w:r w:rsidRPr="00A57477">
        <w:rPr>
          <w:rFonts w:ascii="Lucida Console" w:hAnsi="Lucida Console" w:cs="Lucida Console"/>
          <w:noProof/>
          <w:color w:val="020209"/>
          <w:sz w:val="13"/>
          <w:szCs w:val="13"/>
        </w:rPr>
        <w:t xml:space="preserve"> of this Annex are annotated by entering OTHER as the value for the mod_base qualifier and including a note qualifier with the full name of the modified base as its value</w:t>
      </w:r>
    </w:p>
    <w:p w:rsidR="005F7135" w:rsidRPr="00A57477" w:rsidRDefault="005F7135" w:rsidP="000F25D3">
      <w:pPr>
        <w:pStyle w:val="Chapter6ST26controlledVocabulary"/>
        <w:rPr>
          <w:noProof/>
          <w:lang w:val="fr-FR"/>
        </w:rPr>
      </w:pPr>
      <w:bookmarkStart w:id="98" w:name="_Toc383608784"/>
      <w:r w:rsidRPr="00A57477">
        <w:rPr>
          <w:noProof/>
          <w:lang w:val="fr-FR"/>
        </w:rPr>
        <w:t>Qualifier</w:t>
      </w:r>
      <w:r w:rsidRPr="00A57477">
        <w:rPr>
          <w:noProof/>
          <w:lang w:val="fr-FR"/>
        </w:rPr>
        <w:tab/>
        <w:t>mol_type</w:t>
      </w:r>
      <w:bookmarkEnd w:id="98"/>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Definition</w:t>
      </w:r>
      <w:r w:rsidRPr="00A57477">
        <w:rPr>
          <w:rFonts w:ascii="Lucida Console" w:hAnsi="Lucida Console" w:cs="Lucida Console"/>
          <w:noProof/>
          <w:color w:val="020209"/>
          <w:sz w:val="13"/>
          <w:szCs w:val="13"/>
          <w:lang w:val="fr-FR"/>
        </w:rPr>
        <w:tab/>
        <w:t>molecule type of sequence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One chosen from the following:</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genomic DNA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genomic 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mRNA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tRNA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rRNA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other 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other DNA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transcribed 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viral cRNA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unassigned DNA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unassigned RNA</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&lt;INSDQualifier_value&gt;genomic DNA&lt;/INSDQualifier_value&gt;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&lt;INSDQualifier_value&gt;other RNA&lt;/INSDQualifier_value&gt;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 xml:space="preserve">mol_type qualifier is mandatory on the source feature key; the value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genomic DNA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does not imply that the molecule is nuclear (e.g. organelle and plasmid DNA must be described using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genomic DNA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ribosomal RNA genes must be described using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genomic DNA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rRNA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must only be used if the ribosomal RNA molecule itself has been sequenced; values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other RNA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and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other DNA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must be applied to synthetic molecules, values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unassigned DNA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unassigned RNA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must be applied where in vivo molecule is unknown.</w:t>
      </w:r>
    </w:p>
    <w:p w:rsidR="005F7135" w:rsidRPr="00A57477" w:rsidRDefault="005F7135" w:rsidP="000F25D3">
      <w:pPr>
        <w:pStyle w:val="Chapter6ST26controlledVocabulary"/>
        <w:rPr>
          <w:noProof/>
          <w:lang w:val="fr-FR"/>
        </w:rPr>
      </w:pPr>
      <w:bookmarkStart w:id="99" w:name="_Toc383608785"/>
      <w:r w:rsidRPr="00A57477">
        <w:rPr>
          <w:noProof/>
          <w:lang w:val="fr-FR"/>
        </w:rPr>
        <w:t>Qualifier</w:t>
      </w:r>
      <w:r w:rsidRPr="00A57477">
        <w:rPr>
          <w:noProof/>
          <w:lang w:val="fr-FR"/>
        </w:rPr>
        <w:tab/>
        <w:t>ncRNA_class</w:t>
      </w:r>
      <w:bookmarkEnd w:id="99"/>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a structured description of the classification of the non</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coding RNA described by the ncRNA parent key</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TYPE</w:t>
      </w:r>
      <w:r w:rsidRPr="00A57477">
        <w:rPr>
          <w:rFonts w:ascii="Lucida Console" w:hAnsi="Lucida Console" w:cs="Lucida Console"/>
          <w:noProof/>
          <w:color w:val="020209"/>
          <w:sz w:val="13"/>
          <w:szCs w:val="13"/>
        </w:rPr>
        <w:br/>
        <w:t>where TYPE is one of the following controlled vocabulary terms or phrases:</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antisense_RNA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autocatalytically_spliced_intron</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ribozyme</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hammerhead_ribozyme</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lncRNA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RNase_P_RNA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RNase_MRP_RNA</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telomerase_RNA</w:t>
      </w:r>
    </w:p>
    <w:p w:rsidR="005F7135"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guide_RNA</w:t>
      </w:r>
    </w:p>
    <w:p w:rsidR="00A57477" w:rsidRPr="00A57477" w:rsidRDefault="00A57477" w:rsidP="005F7135">
      <w:pPr>
        <w:spacing w:line="360" w:lineRule="auto"/>
        <w:ind w:left="2837"/>
        <w:rPr>
          <w:rFonts w:ascii="Lucida Console" w:hAnsi="Lucida Console" w:cs="Lucida Console"/>
          <w:noProof/>
          <w:color w:val="020209"/>
          <w:sz w:val="13"/>
          <w:szCs w:val="13"/>
          <w:u w:val="single"/>
          <w:lang w:val="fr-FR"/>
        </w:rPr>
      </w:pPr>
      <w:r w:rsidRPr="00A57477">
        <w:rPr>
          <w:rFonts w:ascii="Lucida Console" w:hAnsi="Lucida Console" w:cs="Lucida Console"/>
          <w:noProof/>
          <w:color w:val="020209"/>
          <w:sz w:val="13"/>
          <w:szCs w:val="13"/>
          <w:highlight w:val="yellow"/>
          <w:u w:val="single"/>
          <w:lang w:val="fr-FR"/>
        </w:rPr>
        <w:t>sgRNA</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rasiRNA</w:t>
      </w:r>
    </w:p>
    <w:p w:rsidR="005F7135"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scRNA</w:t>
      </w:r>
    </w:p>
    <w:p w:rsidR="00A57477" w:rsidRPr="00A57477" w:rsidRDefault="00A57477" w:rsidP="005F7135">
      <w:pPr>
        <w:spacing w:line="360" w:lineRule="auto"/>
        <w:ind w:left="2837"/>
        <w:rPr>
          <w:rFonts w:ascii="Lucida Console" w:hAnsi="Lucida Console" w:cs="Lucida Console"/>
          <w:noProof/>
          <w:color w:val="020209"/>
          <w:sz w:val="13"/>
          <w:szCs w:val="13"/>
          <w:u w:val="single"/>
          <w:lang w:val="fr-FR"/>
        </w:rPr>
      </w:pPr>
      <w:r w:rsidRPr="00A57477">
        <w:rPr>
          <w:rFonts w:ascii="Lucida Console" w:hAnsi="Lucida Console" w:cs="Lucida Console"/>
          <w:noProof/>
          <w:color w:val="020209"/>
          <w:sz w:val="13"/>
          <w:szCs w:val="13"/>
          <w:highlight w:val="yellow"/>
          <w:u w:val="single"/>
          <w:lang w:val="fr-FR"/>
        </w:rPr>
        <w:t>scaRNA</w:t>
      </w:r>
    </w:p>
    <w:p w:rsidR="005F7135"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siRNA</w:t>
      </w:r>
    </w:p>
    <w:p w:rsidR="00A57477" w:rsidRPr="00A57477" w:rsidRDefault="00A57477" w:rsidP="005F7135">
      <w:pPr>
        <w:spacing w:line="360" w:lineRule="auto"/>
        <w:ind w:left="2837"/>
        <w:rPr>
          <w:rFonts w:ascii="Lucida Console" w:hAnsi="Lucida Console" w:cs="Lucida Console"/>
          <w:noProof/>
          <w:color w:val="020209"/>
          <w:sz w:val="13"/>
          <w:szCs w:val="13"/>
          <w:u w:val="single"/>
          <w:lang w:val="fr-FR"/>
        </w:rPr>
      </w:pPr>
      <w:r w:rsidRPr="00A57477">
        <w:rPr>
          <w:rFonts w:ascii="Lucida Console" w:hAnsi="Lucida Console" w:cs="Lucida Console"/>
          <w:noProof/>
          <w:color w:val="020209"/>
          <w:sz w:val="13"/>
          <w:szCs w:val="13"/>
          <w:highlight w:val="yellow"/>
          <w:u w:val="single"/>
          <w:lang w:val="fr-FR"/>
        </w:rPr>
        <w:t>pre_miRNA</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miRNA</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piRNA</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snoRNA</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snRNA</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SRP_RNA</w:t>
      </w:r>
    </w:p>
    <w:p w:rsidR="005F7135" w:rsidRPr="006702C7" w:rsidRDefault="005F7135" w:rsidP="005F7135">
      <w:pPr>
        <w:spacing w:line="360" w:lineRule="auto"/>
        <w:ind w:left="2837"/>
        <w:rPr>
          <w:rFonts w:ascii="Lucida Console" w:hAnsi="Lucida Console" w:cs="Lucida Console"/>
          <w:noProof/>
          <w:color w:val="020209"/>
          <w:sz w:val="13"/>
          <w:szCs w:val="13"/>
          <w:lang w:val="fr-FR"/>
        </w:rPr>
      </w:pPr>
      <w:r w:rsidRPr="006702C7">
        <w:rPr>
          <w:rFonts w:ascii="Lucida Console" w:hAnsi="Lucida Console" w:cs="Lucida Console"/>
          <w:noProof/>
          <w:color w:val="020209"/>
          <w:sz w:val="13"/>
          <w:szCs w:val="13"/>
          <w:lang w:val="fr-FR"/>
        </w:rPr>
        <w:t>vault_RNA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Y_RNA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other</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&lt;INSDQualifier_value&gt;autocatalytically_spliced_intron</w:t>
      </w:r>
      <w:r w:rsidRPr="00A57477" w:rsidDel="00296D40">
        <w:rPr>
          <w:rFonts w:ascii="Lucida Console" w:hAnsi="Lucida Console" w:cs="Lucida Console"/>
          <w:noProof/>
          <w:color w:val="020209"/>
          <w:sz w:val="13"/>
          <w:szCs w:val="13"/>
        </w:rPr>
        <w:t xml:space="preserve"> </w:t>
      </w:r>
      <w:r w:rsidRPr="00A57477">
        <w:rPr>
          <w:rFonts w:ascii="Lucida Console" w:hAnsi="Lucida Console" w:cs="Lucida Console"/>
          <w:noProof/>
          <w:color w:val="020209"/>
          <w:sz w:val="13"/>
          <w:szCs w:val="13"/>
        </w:rPr>
        <w:t>&lt;/INSDQualifier_value&gt;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&lt;INSDQualifier_value&gt;siRNA&lt;/INSDQualifier_value&gt;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&lt;INSDQualifier_value&gt;scRNA&lt;/INSDQualifier_value&gt;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&lt;INSDQualifier_value&gt;other&lt;/INSDQualifier_value&gt;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 xml:space="preserve">specific ncRNA types not yet in the ncRNA_class controlled vocabulary must be annotated by entering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other</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as the ncRNA_class qualifier value, and providing a brief explanation of novel ncRNA_class in a note qualifier</w:t>
      </w:r>
    </w:p>
    <w:p w:rsidR="005F7135" w:rsidRPr="00A57477" w:rsidRDefault="005F7135" w:rsidP="000F25D3">
      <w:pPr>
        <w:pStyle w:val="Chapter6ST26controlledVocabulary"/>
        <w:rPr>
          <w:noProof/>
          <w:lang w:val="fr-FR"/>
        </w:rPr>
      </w:pPr>
      <w:bookmarkStart w:id="100" w:name="_Toc383608786"/>
      <w:r w:rsidRPr="00A57477">
        <w:rPr>
          <w:noProof/>
          <w:lang w:val="fr-FR"/>
        </w:rPr>
        <w:t>Qualifier</w:t>
      </w:r>
      <w:r w:rsidRPr="00A57477">
        <w:rPr>
          <w:noProof/>
          <w:lang w:val="fr-FR"/>
        </w:rPr>
        <w:tab/>
        <w:t>note</w:t>
      </w:r>
      <w:bookmarkEnd w:id="100"/>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any comment or additional information</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&lt;INSDQualifier_value&gt;A comment about the feature&lt;/INSDQualifier_value&gt;</w:t>
      </w:r>
    </w:p>
    <w:p w:rsidR="005F7135" w:rsidRPr="00A57477" w:rsidRDefault="005F7135" w:rsidP="000F25D3">
      <w:pPr>
        <w:pStyle w:val="Chapter6ST26controlledVocabulary"/>
        <w:rPr>
          <w:noProof/>
          <w:lang w:val="fr-FR"/>
        </w:rPr>
      </w:pPr>
      <w:bookmarkStart w:id="101" w:name="_Toc383608787"/>
      <w:r w:rsidRPr="00A57477">
        <w:rPr>
          <w:noProof/>
          <w:lang w:val="fr-FR"/>
        </w:rPr>
        <w:t>Qualifier</w:t>
      </w:r>
      <w:r w:rsidRPr="00A57477">
        <w:rPr>
          <w:noProof/>
          <w:lang w:val="fr-FR"/>
        </w:rPr>
        <w:tab/>
        <w:t>number</w:t>
      </w:r>
      <w:bookmarkEnd w:id="101"/>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a number to indicate the order of genetic elements (e.g. exons or introns) in the 5</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to 3</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direction</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 (with no whitespace characters)</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&lt;INSDQualifier_value&gt;4&lt;/INSDQualifier_value&gt;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&lt;INSDQualifier_value&gt;6B&lt;/INSDQualifier_value&gt;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text limited to integers, letters or combination of integers and/or letters represented as a data value that contains no whitespace characters; any additional terms should be included in a standard_name qualifi</w:t>
      </w:r>
      <w:r w:rsidR="00B80248" w:rsidRPr="00A57477">
        <w:rPr>
          <w:rFonts w:ascii="Lucida Console" w:hAnsi="Lucida Console" w:cs="Lucida Console"/>
          <w:noProof/>
          <w:color w:val="020209"/>
          <w:sz w:val="13"/>
          <w:szCs w:val="13"/>
        </w:rPr>
        <w:t>er.  Ex</w:t>
      </w:r>
      <w:r w:rsidRPr="00A57477">
        <w:rPr>
          <w:rFonts w:ascii="Lucida Console" w:hAnsi="Lucida Console" w:cs="Lucida Console"/>
          <w:noProof/>
          <w:color w:val="020209"/>
          <w:sz w:val="13"/>
          <w:szCs w:val="13"/>
        </w:rPr>
        <w:t>ample: a number qualifier with a value of 2A and a standard_name qualifier with a value of “long”</w:t>
      </w:r>
    </w:p>
    <w:p w:rsidR="005F7135" w:rsidRPr="00A57477" w:rsidRDefault="005F7135" w:rsidP="000F25D3">
      <w:pPr>
        <w:pStyle w:val="Chapter6ST26controlledVocabulary"/>
        <w:rPr>
          <w:noProof/>
          <w:lang w:val="fr-FR"/>
        </w:rPr>
      </w:pPr>
      <w:bookmarkStart w:id="102" w:name="_Toc383608788"/>
      <w:r w:rsidRPr="00A57477">
        <w:rPr>
          <w:noProof/>
          <w:lang w:val="fr-FR"/>
        </w:rPr>
        <w:t>Qualifier</w:t>
      </w:r>
      <w:r w:rsidRPr="00A57477">
        <w:rPr>
          <w:noProof/>
          <w:lang w:val="fr-FR"/>
        </w:rPr>
        <w:tab/>
        <w:t>operon</w:t>
      </w:r>
      <w:bookmarkEnd w:id="102"/>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name of the group of contiguous genes transcribed into a single transcript to which that feature belongs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&lt;INSDQualifier_value&gt;lac&lt;/INSDQualifier_value&gt;</w:t>
      </w:r>
    </w:p>
    <w:p w:rsidR="005F7135" w:rsidRPr="00A57477" w:rsidRDefault="005F7135" w:rsidP="000F25D3">
      <w:pPr>
        <w:pStyle w:val="Chapter6ST26controlledVocabulary"/>
        <w:rPr>
          <w:noProof/>
          <w:lang w:val="fr-FR"/>
        </w:rPr>
      </w:pPr>
      <w:bookmarkStart w:id="103" w:name="_Toc383608789"/>
      <w:r w:rsidRPr="00A57477">
        <w:rPr>
          <w:noProof/>
          <w:lang w:val="fr-FR"/>
        </w:rPr>
        <w:t>Qualifier</w:t>
      </w:r>
      <w:r w:rsidRPr="00A57477">
        <w:rPr>
          <w:noProof/>
          <w:lang w:val="fr-FR"/>
        </w:rPr>
        <w:tab/>
        <w:t>organelle</w:t>
      </w:r>
      <w:bookmarkEnd w:id="103"/>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type of membrane</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bound intracellular structure from which the sequence was obtained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One of the following controlled vocabulary terms and phrases:</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chromatophore</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hyrogenosome</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mitochondrion</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nucleomorph</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plastid</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mitochondrion:kinetoplast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plastid:chloroplast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plastid:apicoplast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plastid:chromoplast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plastid:cyanelle</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plastid:leucoplast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plastid:proplastid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Examples</w:t>
      </w:r>
      <w:r w:rsidRPr="00A57477">
        <w:rPr>
          <w:rFonts w:ascii="Lucida Console" w:hAnsi="Lucida Console" w:cs="Lucida Console"/>
          <w:noProof/>
          <w:color w:val="020209"/>
          <w:sz w:val="13"/>
          <w:szCs w:val="13"/>
        </w:rPr>
        <w:tab/>
        <w:t>&lt;INSDQualifier_value&gt;chromatophore&lt;/INSDQualifier_value&gt;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&lt;INSDQualifier_value&gt;hydrogenosome&lt;/INSDQualifier_value&gt;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&lt;INSDQualifier_value&gt;mitochondrion&lt;/INSDQualifier_value&gt;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&lt;INSDQualifier_value&gt;nucleomorph&lt;/INSDQualifier_value&gt;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&lt;INSDQualifier_value&gt;plastid&lt;/INSDQualifier_value&gt;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&lt;INSDQualifier_value&gt;mitochondrion:kinetoplast&lt;/INSDQualifier_value&gt;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&lt;INSDQualifier_value&gt;plastid:chloroplast&lt;/INSDQualifier_value&gt;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&lt;INSDQualifier_value&gt;plastid:apicoplast&lt;/INSDQualifier_value&gt;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&lt;INSDQualifier_value&gt;plastid:chromoplast&lt;/INSDQualifier_value&gt;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&lt;INSDQualifier_value&gt;plastid:cyanelle&lt;/INSDQualifier_value&gt;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&lt;INSDQualifier_value&gt;plastid:leucoplast&lt;/INSDQualifier_value&gt;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&lt;INSDQualifier_value&gt;plastid:proplastid&lt;/INSDQualifier_value&gt;</w:t>
      </w:r>
    </w:p>
    <w:p w:rsidR="005F7135" w:rsidRPr="00A57477" w:rsidRDefault="005F7135" w:rsidP="000F25D3">
      <w:pPr>
        <w:pStyle w:val="Chapter6ST26controlledVocabulary"/>
        <w:rPr>
          <w:noProof/>
          <w:lang w:val="fr-FR"/>
        </w:rPr>
      </w:pPr>
      <w:bookmarkStart w:id="104" w:name="_Toc383608790"/>
      <w:r w:rsidRPr="00A57477">
        <w:rPr>
          <w:noProof/>
          <w:lang w:val="fr-FR"/>
        </w:rPr>
        <w:t>Qualifier</w:t>
      </w:r>
      <w:r w:rsidRPr="00A57477">
        <w:rPr>
          <w:noProof/>
          <w:lang w:val="fr-FR"/>
        </w:rPr>
        <w:tab/>
        <w:t>organism</w:t>
      </w:r>
      <w:bookmarkEnd w:id="104"/>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1066BE">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&lt;INSDQualifier_value&gt;Homo sapiens&lt;/INSDQualifier_value&gt;</w:t>
      </w:r>
      <w:r w:rsidR="001066BE">
        <w:rPr>
          <w:noProof/>
        </w:rPr>
        <w:br w:type="page"/>
      </w:r>
    </w:p>
    <w:p w:rsidR="005F7135" w:rsidRPr="00A57477" w:rsidRDefault="005F7135" w:rsidP="000F25D3">
      <w:pPr>
        <w:pStyle w:val="Chapter6ST26controlledVocabulary"/>
        <w:rPr>
          <w:noProof/>
          <w:lang w:val="fr-FR"/>
        </w:rPr>
      </w:pPr>
      <w:bookmarkStart w:id="105" w:name="_Toc383608791"/>
      <w:r w:rsidRPr="00A57477">
        <w:rPr>
          <w:noProof/>
          <w:lang w:val="fr-FR"/>
        </w:rPr>
        <w:t>Qualifier</w:t>
      </w:r>
      <w:r w:rsidRPr="00A57477">
        <w:rPr>
          <w:noProof/>
          <w:lang w:val="fr-FR"/>
        </w:rPr>
        <w:tab/>
        <w:t>PCR_primers</w:t>
      </w:r>
      <w:bookmarkEnd w:id="105"/>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PCR primers that were used to amplify the sequence. A single PCR_primers qualifier should contain all the primers used for a single PCR reacti</w:t>
      </w:r>
      <w:r w:rsidR="00B80248" w:rsidRPr="00A57477">
        <w:rPr>
          <w:rFonts w:ascii="Lucida Console" w:hAnsi="Lucida Console" w:cs="Lucida Console"/>
          <w:noProof/>
          <w:color w:val="020209"/>
          <w:sz w:val="13"/>
          <w:szCs w:val="13"/>
        </w:rPr>
        <w:t>on.  If</w:t>
      </w:r>
      <w:r w:rsidRPr="00A57477">
        <w:rPr>
          <w:rFonts w:ascii="Lucida Console" w:hAnsi="Lucida Console" w:cs="Lucida Console"/>
          <w:noProof/>
          <w:color w:val="020209"/>
          <w:sz w:val="13"/>
          <w:szCs w:val="13"/>
        </w:rPr>
        <w:t xml:space="preserve"> multiple forward or reverse primers are present in a single PCR reaction, multiple sets of fwd_name/fwd_seq or rev_name/rev_seq values will be present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r>
      <w:r w:rsidRPr="00A57477">
        <w:rPr>
          <w:rFonts w:ascii="Lucida Console" w:hAnsi="Lucida Console" w:cs="NimbusMonL-Regu"/>
          <w:noProof/>
          <w:color w:val="020209"/>
          <w:sz w:val="13"/>
          <w:szCs w:val="13"/>
        </w:rPr>
        <w:t>[fwd_name: XXX1, ]fwd_seq: xxxxx1,[fwd_name: XXX2, ]</w:t>
      </w:r>
      <w:r w:rsidRPr="00A57477">
        <w:rPr>
          <w:rFonts w:ascii="Lucida Console" w:hAnsi="Lucida Console" w:cs="Lucida Console"/>
          <w:noProof/>
          <w:color w:val="020209"/>
          <w:sz w:val="13"/>
          <w:szCs w:val="13"/>
        </w:rPr>
        <w:t>fwd_seq: xxxxx2, [rev_name: YYY1, ]rev_seq: yyyyy1,[rev_name: YYY2, ]rev_seq: yyyyy2</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&lt;INSDQualifier_value&gt;fwd_name: CO1P1, fwd_seq: ttgattttttggtcayccwgaagt,rev_name: CO1R4, rev_seq: ccwvytardcctarraartgttg&lt;/INSDQualifier_value&gt;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&lt;INSDQualifier_value&gt;fwd_name: hoge1, fwd_seq: cgkgtgtatcttact, rev_name: hoge2, rev_seq: cg&amp;lt;i&amp;gt;gtgtatcttact&lt;/INSDQualifier_value&gt;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&lt;INSDQualifier_value&gt;fwd_name: CO1P1, fwd_seq: ttgattttttggtcayccwgaagt, fwd_name: CO1P2, fwd_seq: gatacacaggtcayccwgaagt, rev_name: CO1R4, rev_seq: ccwvytardcctarraartgttg&lt;/INSDQualifier_value&gt;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fwd_seq and rev_seq are both mandatory; fwd_name and rev_name are both option</w:t>
      </w:r>
      <w:r w:rsidR="00B80248" w:rsidRPr="00A57477">
        <w:rPr>
          <w:rFonts w:ascii="Lucida Console" w:hAnsi="Lucida Console" w:cs="Lucida Console"/>
          <w:noProof/>
          <w:color w:val="020209"/>
          <w:sz w:val="13"/>
          <w:szCs w:val="13"/>
        </w:rPr>
        <w:t>al.  Bo</w:t>
      </w:r>
      <w:r w:rsidRPr="00A57477">
        <w:rPr>
          <w:rFonts w:ascii="Lucida Console" w:hAnsi="Lucida Console" w:cs="Lucida Console"/>
          <w:noProof/>
          <w:color w:val="020209"/>
          <w:sz w:val="13"/>
          <w:szCs w:val="13"/>
        </w:rPr>
        <w:t>th sequences must be presented in 5</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&gt;3</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ord</w:t>
      </w:r>
      <w:r w:rsidR="00B80248" w:rsidRPr="00A57477">
        <w:rPr>
          <w:rFonts w:ascii="Lucida Console" w:hAnsi="Lucida Console" w:cs="Lucida Console"/>
          <w:noProof/>
          <w:color w:val="020209"/>
          <w:sz w:val="13"/>
          <w:szCs w:val="13"/>
        </w:rPr>
        <w:t>er.  Th</w:t>
      </w:r>
      <w:r w:rsidRPr="00A57477">
        <w:rPr>
          <w:rFonts w:ascii="Lucida Console" w:hAnsi="Lucida Console" w:cs="Lucida Console"/>
          <w:noProof/>
          <w:color w:val="020209"/>
          <w:sz w:val="13"/>
          <w:szCs w:val="13"/>
        </w:rPr>
        <w:t xml:space="preserve">e sequences must be given in the symbols from </w:t>
      </w:r>
      <w:r w:rsidR="00B10FD4" w:rsidRPr="00A57477">
        <w:rPr>
          <w:rFonts w:ascii="Lucida Console" w:hAnsi="Lucida Console" w:cs="Lucida Console"/>
          <w:noProof/>
          <w:color w:val="020209"/>
          <w:sz w:val="13"/>
          <w:szCs w:val="13"/>
        </w:rPr>
        <w:t>Section 1</w:t>
      </w:r>
      <w:r w:rsidRPr="00A57477">
        <w:rPr>
          <w:rFonts w:ascii="Lucida Console" w:hAnsi="Lucida Console" w:cs="Lucida Console"/>
          <w:noProof/>
          <w:color w:val="020209"/>
          <w:sz w:val="13"/>
          <w:szCs w:val="13"/>
        </w:rPr>
        <w:t xml:space="preserve"> of this Annex, except for the modified bases, which must be enclosed within angle brackets &lt; &gt;.  In XML, the angle brackets &lt; and &gt; must be substituted with &amp;lt; and &amp;gt; since they are reserved characters in XML.</w:t>
      </w:r>
    </w:p>
    <w:p w:rsidR="005F7135" w:rsidRPr="00A57477" w:rsidRDefault="005F7135" w:rsidP="000F25D3">
      <w:pPr>
        <w:pStyle w:val="Chapter6ST26controlledVocabulary"/>
        <w:rPr>
          <w:noProof/>
          <w:lang w:val="fr-FR"/>
        </w:rPr>
      </w:pPr>
      <w:bookmarkStart w:id="106" w:name="_Toc383608792"/>
      <w:r w:rsidRPr="00A57477">
        <w:rPr>
          <w:noProof/>
          <w:lang w:val="fr-FR"/>
        </w:rPr>
        <w:t>Qualifier</w:t>
      </w:r>
      <w:r w:rsidRPr="00A57477">
        <w:rPr>
          <w:noProof/>
          <w:lang w:val="fr-FR"/>
        </w:rPr>
        <w:tab/>
        <w:t>phenotype</w:t>
      </w:r>
      <w:bookmarkEnd w:id="106"/>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phenotype conferred by the feature, where phenotype is defined as a physical, biochemical or behavioural characteristic or set of characteristics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&lt;INSDQualifier_value&gt;erythromycin resistance&lt;/INSDQualifier_value&gt;</w:t>
      </w:r>
    </w:p>
    <w:p w:rsidR="005F7135" w:rsidRPr="00A57477" w:rsidRDefault="005F7135" w:rsidP="000F25D3">
      <w:pPr>
        <w:pStyle w:val="Chapter6ST26controlledVocabulary"/>
        <w:rPr>
          <w:noProof/>
          <w:lang w:val="fr-FR"/>
        </w:rPr>
      </w:pPr>
      <w:bookmarkStart w:id="107" w:name="_Toc383608793"/>
      <w:r w:rsidRPr="00A57477">
        <w:rPr>
          <w:noProof/>
          <w:lang w:val="fr-FR"/>
        </w:rPr>
        <w:t>Qualifier</w:t>
      </w:r>
      <w:r w:rsidRPr="00A57477">
        <w:rPr>
          <w:noProof/>
          <w:lang w:val="fr-FR"/>
        </w:rPr>
        <w:tab/>
        <w:t>plasmid</w:t>
      </w:r>
      <w:bookmarkEnd w:id="107"/>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name of naturally occurring plasmid from which the sequence was obtained, where plasmid is defined as an independently replicating genetic unit that cannot be described by chromosome or segment qualifiers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&lt;INSDQualifier_value&gt;pC589&lt;/INSDQualifier_value&gt;</w:t>
      </w:r>
    </w:p>
    <w:p w:rsidR="005F7135" w:rsidRPr="00A57477" w:rsidRDefault="005F7135" w:rsidP="000F25D3">
      <w:pPr>
        <w:pStyle w:val="Chapter6ST26controlledVocabulary"/>
        <w:rPr>
          <w:noProof/>
          <w:lang w:val="fr-FR"/>
        </w:rPr>
      </w:pPr>
      <w:bookmarkStart w:id="108" w:name="_Toc383608794"/>
      <w:r w:rsidRPr="00A57477">
        <w:rPr>
          <w:noProof/>
          <w:lang w:val="fr-FR"/>
        </w:rPr>
        <w:t>Qualifier</w:t>
      </w:r>
      <w:r w:rsidRPr="00A57477">
        <w:rPr>
          <w:noProof/>
          <w:lang w:val="fr-FR"/>
        </w:rPr>
        <w:tab/>
        <w:t>pop_variant</w:t>
      </w:r>
      <w:bookmarkEnd w:id="108"/>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name of subpopulation or phenotype of the sample from which the sequence was derived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&lt;INSDQualifier_value&gt;pop1&lt;/INSDQualifier_value&gt;</w:t>
      </w:r>
    </w:p>
    <w:p w:rsidR="005F7135" w:rsidRPr="001066BE" w:rsidRDefault="005F7135" w:rsidP="001066BE">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&lt;INSDQualifier_value&gt;Bear Paw&lt;/INSDQualifier_value&gt;</w:t>
      </w:r>
      <w:bookmarkStart w:id="109" w:name="_Toc383608795"/>
      <w:r w:rsidRPr="00F30AE4">
        <w:rPr>
          <w:bCs/>
          <w:iCs/>
          <w:noProof/>
          <w:color w:val="000000"/>
          <w:highlight w:val="yellow"/>
        </w:rPr>
        <w:br w:type="page"/>
      </w:r>
    </w:p>
    <w:p w:rsidR="005F7135" w:rsidRPr="00A57477" w:rsidRDefault="005F7135" w:rsidP="000F25D3">
      <w:pPr>
        <w:pStyle w:val="Chapter6ST26controlledVocabulary"/>
        <w:rPr>
          <w:noProof/>
          <w:lang w:val="fr-FR"/>
        </w:rPr>
      </w:pPr>
      <w:r w:rsidRPr="00A57477">
        <w:rPr>
          <w:noProof/>
          <w:lang w:val="fr-FR"/>
        </w:rPr>
        <w:t>Qualifier</w:t>
      </w:r>
      <w:r w:rsidRPr="00A57477">
        <w:rPr>
          <w:noProof/>
          <w:lang w:val="fr-FR"/>
        </w:rPr>
        <w:tab/>
        <w:t>product</w:t>
      </w:r>
      <w:bookmarkEnd w:id="109"/>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name of the product associated with the feature, e.g. the mRNA of an mRNA feature, the polypeptide of a CDS, the mature peptide of a mat_peptide, etc.</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&lt;INSDQualifier_value&gt;trypsinogen&lt;/INSDQualifier_value&gt; (when qualifier appears in CDS feature)</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&lt;INSDQualifier_value&gt;trypsin&lt;/INSDQualifier_value&gt; (when qualifier appears in mat_peptide feature)</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&lt;INSDQualifier_value&gt;XYZ neural</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specific transcript&lt;/INSDQualifier_value&gt; (when qualifier appears in mRNA feature)</w:t>
      </w:r>
    </w:p>
    <w:p w:rsidR="005F7135" w:rsidRPr="00A57477" w:rsidRDefault="005F7135" w:rsidP="000F25D3">
      <w:pPr>
        <w:pStyle w:val="Chapter6ST26controlledVocabulary"/>
        <w:rPr>
          <w:noProof/>
          <w:lang w:val="fr-FR"/>
        </w:rPr>
      </w:pPr>
      <w:bookmarkStart w:id="110" w:name="_Toc383608796"/>
      <w:r w:rsidRPr="00A57477">
        <w:rPr>
          <w:noProof/>
          <w:lang w:val="fr-FR"/>
        </w:rPr>
        <w:t>Qualifier</w:t>
      </w:r>
      <w:r w:rsidRPr="00A57477">
        <w:rPr>
          <w:noProof/>
          <w:lang w:val="fr-FR"/>
        </w:rPr>
        <w:tab/>
        <w:t>protein_id</w:t>
      </w:r>
      <w:bookmarkEnd w:id="110"/>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protein sequence identification number, an integer used in a sequence listing to designate the protein sequence encoded by the coding sequence identified in the corresponding CDS feature key and translation qualifier</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an integer greater than zero</w:t>
      </w:r>
    </w:p>
    <w:p w:rsidR="005F7135" w:rsidRPr="00A57477" w:rsidRDefault="005F7135" w:rsidP="005F7135">
      <w:pPr>
        <w:tabs>
          <w:tab w:val="left" w:pos="2835"/>
        </w:tabs>
        <w:spacing w:before="240" w:line="360" w:lineRule="auto"/>
        <w:ind w:left="2837" w:hanging="2268"/>
        <w:rPr>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&lt;INSDQualifier_value&gt;89&lt;/INSDQualifier_value&gt;</w:t>
      </w:r>
    </w:p>
    <w:p w:rsidR="005F7135" w:rsidRPr="00A57477" w:rsidRDefault="005F7135" w:rsidP="000F25D3">
      <w:pPr>
        <w:pStyle w:val="Chapter6ST26controlledVocabulary"/>
        <w:rPr>
          <w:noProof/>
          <w:lang w:val="fr-FR"/>
        </w:rPr>
      </w:pPr>
      <w:bookmarkStart w:id="111" w:name="_Toc383608797"/>
      <w:r w:rsidRPr="00A57477">
        <w:rPr>
          <w:noProof/>
          <w:lang w:val="fr-FR"/>
        </w:rPr>
        <w:t>Qualifier</w:t>
      </w:r>
      <w:r w:rsidRPr="00A57477">
        <w:rPr>
          <w:noProof/>
          <w:lang w:val="fr-FR"/>
        </w:rPr>
        <w:tab/>
        <w:t>proviral</w:t>
      </w:r>
      <w:bookmarkEnd w:id="111"/>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this qualifier is used to flag sequence obtained from a virus or phage that is integrated into the genome of another organism</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Value format</w:t>
      </w:r>
      <w:r w:rsidRPr="00A57477">
        <w:rPr>
          <w:rFonts w:ascii="Lucida Console" w:hAnsi="Lucida Console" w:cs="Lucida Console"/>
          <w:noProof/>
          <w:color w:val="020209"/>
          <w:sz w:val="13"/>
          <w:szCs w:val="13"/>
          <w:lang w:val="fr-FR"/>
        </w:rPr>
        <w:tab/>
        <w:t>none</w:t>
      </w:r>
    </w:p>
    <w:p w:rsidR="005F7135" w:rsidRPr="00A57477" w:rsidRDefault="005F7135" w:rsidP="000F25D3">
      <w:pPr>
        <w:pStyle w:val="Chapter6ST26controlledVocabulary"/>
        <w:rPr>
          <w:noProof/>
          <w:lang w:val="fr-FR"/>
        </w:rPr>
      </w:pPr>
      <w:bookmarkStart w:id="112" w:name="_Toc383608798"/>
      <w:r w:rsidRPr="00A57477">
        <w:rPr>
          <w:noProof/>
          <w:lang w:val="fr-FR"/>
        </w:rPr>
        <w:t>Qualifier</w:t>
      </w:r>
      <w:r w:rsidRPr="00A57477">
        <w:rPr>
          <w:noProof/>
          <w:lang w:val="fr-FR"/>
        </w:rPr>
        <w:tab/>
        <w:t>pseudo</w:t>
      </w:r>
      <w:bookmarkEnd w:id="112"/>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indicates that this feature is a non</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functional version of the element named by the feature key</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none</w:t>
      </w:r>
    </w:p>
    <w:p w:rsidR="005F7135" w:rsidRPr="001066BE" w:rsidRDefault="005F7135" w:rsidP="001066BE">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The qualifier pseudo should be used to describe non</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functional genes that are not formally described as pseudogenes, e.g. CDS has no translation due to other reasons than pseudogenization even</w:t>
      </w:r>
      <w:r w:rsidR="00B80248" w:rsidRPr="00A57477">
        <w:rPr>
          <w:rFonts w:ascii="Lucida Console" w:hAnsi="Lucida Console" w:cs="Lucida Console"/>
          <w:noProof/>
          <w:color w:val="020209"/>
          <w:sz w:val="13"/>
          <w:szCs w:val="13"/>
        </w:rPr>
        <w:t>ts.  Ot</w:t>
      </w:r>
      <w:r w:rsidRPr="00A57477">
        <w:rPr>
          <w:rFonts w:ascii="Lucida Console" w:hAnsi="Lucida Console" w:cs="Lucida Console"/>
          <w:noProof/>
          <w:color w:val="020209"/>
          <w:sz w:val="13"/>
          <w:szCs w:val="13"/>
        </w:rPr>
        <w:t>her reasons may include sequencing or assembly erro</w:t>
      </w:r>
      <w:r w:rsidR="00B80248" w:rsidRPr="00A57477">
        <w:rPr>
          <w:rFonts w:ascii="Lucida Console" w:hAnsi="Lucida Console" w:cs="Lucida Console"/>
          <w:noProof/>
          <w:color w:val="020209"/>
          <w:sz w:val="13"/>
          <w:szCs w:val="13"/>
        </w:rPr>
        <w:t>rs.  In</w:t>
      </w:r>
      <w:r w:rsidRPr="00A57477">
        <w:rPr>
          <w:rFonts w:ascii="Lucida Console" w:hAnsi="Lucida Console" w:cs="Lucida Console"/>
          <w:noProof/>
          <w:color w:val="020209"/>
          <w:sz w:val="13"/>
          <w:szCs w:val="13"/>
        </w:rPr>
        <w:t xml:space="preserve"> order to annotate pseudogenes the qualifier pseudogene must be used, indicating the TYPE of pseudogene.</w:t>
      </w:r>
      <w:bookmarkStart w:id="113" w:name="_Toc383608799"/>
      <w:r w:rsidRPr="00F30AE4">
        <w:rPr>
          <w:bCs/>
          <w:iCs/>
          <w:noProof/>
          <w:color w:val="000000"/>
          <w:highlight w:val="yellow"/>
        </w:rPr>
        <w:br w:type="page"/>
      </w:r>
    </w:p>
    <w:p w:rsidR="005F7135" w:rsidRPr="00A57477" w:rsidRDefault="005F7135" w:rsidP="000F25D3">
      <w:pPr>
        <w:pStyle w:val="Chapter6ST26controlledVocabulary"/>
        <w:rPr>
          <w:noProof/>
          <w:lang w:val="fr-FR"/>
        </w:rPr>
      </w:pPr>
      <w:r w:rsidRPr="00A57477">
        <w:rPr>
          <w:noProof/>
          <w:lang w:val="fr-FR"/>
        </w:rPr>
        <w:t>Qualifier</w:t>
      </w:r>
      <w:r w:rsidRPr="00A57477">
        <w:rPr>
          <w:noProof/>
          <w:lang w:val="fr-FR"/>
        </w:rPr>
        <w:tab/>
        <w:t>pseudogene</w:t>
      </w:r>
      <w:bookmarkEnd w:id="113"/>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indicates that this feature is a pseudogene of the element named by the feature key</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TYPE</w:t>
      </w:r>
    </w:p>
    <w:p w:rsidR="00B10FD4"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where TYPE is one of the following controlled vocabulary terms or phrases:</w:t>
      </w:r>
      <w:r w:rsidRPr="00A57477">
        <w:rPr>
          <w:rFonts w:ascii="Lucida Console" w:hAnsi="Lucida Console" w:cs="Lucida Console"/>
          <w:noProof/>
          <w:color w:val="020209"/>
          <w:sz w:val="13"/>
          <w:szCs w:val="13"/>
        </w:rPr>
        <w:br/>
        <w:t>processed</w:t>
      </w:r>
      <w:r w:rsidRPr="00A57477">
        <w:rPr>
          <w:rFonts w:ascii="Lucida Console" w:hAnsi="Lucida Console" w:cs="Lucida Console"/>
          <w:noProof/>
          <w:color w:val="020209"/>
          <w:sz w:val="13"/>
          <w:szCs w:val="13"/>
        </w:rPr>
        <w:br/>
        <w:t>unprocessed</w:t>
      </w:r>
      <w:r w:rsidRPr="00A57477">
        <w:rPr>
          <w:rFonts w:ascii="Lucida Console" w:hAnsi="Lucida Console" w:cs="Lucida Console"/>
          <w:noProof/>
          <w:color w:val="020209"/>
          <w:sz w:val="13"/>
          <w:szCs w:val="13"/>
        </w:rPr>
        <w:br/>
        <w:t>unitary</w:t>
      </w:r>
      <w:r w:rsidRPr="00A57477">
        <w:rPr>
          <w:rFonts w:ascii="Lucida Console" w:hAnsi="Lucida Console" w:cs="Lucida Console"/>
          <w:noProof/>
          <w:color w:val="020209"/>
          <w:sz w:val="13"/>
          <w:szCs w:val="13"/>
        </w:rPr>
        <w:br/>
        <w:t>allelic</w:t>
      </w:r>
      <w:r w:rsidRPr="00A57477">
        <w:rPr>
          <w:rFonts w:ascii="Lucida Console" w:hAnsi="Lucida Console" w:cs="Lucida Console"/>
          <w:noProof/>
          <w:color w:val="020209"/>
          <w:sz w:val="13"/>
          <w:szCs w:val="13"/>
        </w:rPr>
        <w:br/>
        <w:t>unknown</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&lt;INSDQualifier_value&gt;processed&lt;/INSDQualifier_value&gt;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&lt;INSDQualifier_value&gt;unprocessed&lt;/INSDQualifier_value&gt;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&lt;INSDQualifier_value&gt;unitary&lt;/INSDQualifier_value&gt;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&lt;INSDQualifier_value&gt;allelic&lt;/INSDQualifier_value&gt;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&lt;INSDQualifier_value&gt;unknown&lt;/INSDQualifier_value&gt;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Definitions of TYPE values:</w:t>
      </w:r>
    </w:p>
    <w:p w:rsidR="005F7135" w:rsidRPr="00A57477" w:rsidRDefault="005F7135" w:rsidP="005F7135">
      <w:pPr>
        <w:spacing w:line="360" w:lineRule="auto"/>
        <w:ind w:left="3399" w:hanging="562"/>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processed</w:t>
      </w:r>
      <w:r w:rsidR="00B10FD4" w:rsidRPr="00A57477">
        <w:rPr>
          <w:rFonts w:ascii="Lucida Console" w:hAnsi="Lucida Console" w:cs="Lucida Console"/>
          <w:noProof/>
          <w:color w:val="020209"/>
          <w:sz w:val="13"/>
          <w:szCs w:val="13"/>
        </w:rPr>
        <w:t xml:space="preserve"> – </w:t>
      </w:r>
      <w:r w:rsidRPr="00A57477">
        <w:rPr>
          <w:rFonts w:ascii="Lucida Console" w:hAnsi="Lucida Console" w:cs="Lucida Console"/>
          <w:noProof/>
          <w:color w:val="020209"/>
          <w:sz w:val="13"/>
          <w:szCs w:val="13"/>
        </w:rPr>
        <w:t>the pseudogene has arisen by reverse transcription of a mRNA into cDNA, followed by reintegration into the geno</w:t>
      </w:r>
      <w:r w:rsidR="00B80248" w:rsidRPr="00A57477">
        <w:rPr>
          <w:rFonts w:ascii="Lucida Console" w:hAnsi="Lucida Console" w:cs="Lucida Console"/>
          <w:noProof/>
          <w:color w:val="020209"/>
          <w:sz w:val="13"/>
          <w:szCs w:val="13"/>
        </w:rPr>
        <w:t>me.  Th</w:t>
      </w:r>
      <w:r w:rsidRPr="00A57477">
        <w:rPr>
          <w:rFonts w:ascii="Lucida Console" w:hAnsi="Lucida Console" w:cs="Lucida Console"/>
          <w:noProof/>
          <w:color w:val="020209"/>
          <w:sz w:val="13"/>
          <w:szCs w:val="13"/>
        </w:rPr>
        <w:t>erefore, it has lost any intron/exon structure, and it might have a pseudo</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polyA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tail.</w:t>
      </w:r>
    </w:p>
    <w:p w:rsidR="005F7135" w:rsidRPr="00A57477" w:rsidRDefault="005F7135" w:rsidP="005F7135">
      <w:pPr>
        <w:spacing w:line="360" w:lineRule="auto"/>
        <w:ind w:left="3399" w:hanging="562"/>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unprocessed</w:t>
      </w:r>
      <w:r w:rsidR="00B10FD4" w:rsidRPr="00A57477">
        <w:rPr>
          <w:rFonts w:ascii="Lucida Console" w:hAnsi="Lucida Console" w:cs="Lucida Console"/>
          <w:noProof/>
          <w:color w:val="020209"/>
          <w:sz w:val="13"/>
          <w:szCs w:val="13"/>
        </w:rPr>
        <w:t xml:space="preserve"> – </w:t>
      </w:r>
      <w:r w:rsidRPr="00A57477">
        <w:rPr>
          <w:rFonts w:ascii="Lucida Console" w:hAnsi="Lucida Console" w:cs="Lucida Console"/>
          <w:noProof/>
          <w:color w:val="020209"/>
          <w:sz w:val="13"/>
          <w:szCs w:val="13"/>
        </w:rPr>
        <w:t>the pseudogene has arisen from a copy of the parent gene by duplication followed by accumulation of random mutatio</w:t>
      </w:r>
      <w:r w:rsidR="00B80248" w:rsidRPr="00A57477">
        <w:rPr>
          <w:rFonts w:ascii="Lucida Console" w:hAnsi="Lucida Console" w:cs="Lucida Console"/>
          <w:noProof/>
          <w:color w:val="020209"/>
          <w:sz w:val="13"/>
          <w:szCs w:val="13"/>
        </w:rPr>
        <w:t>ns.  Th</w:t>
      </w:r>
      <w:r w:rsidRPr="00A57477">
        <w:rPr>
          <w:rFonts w:ascii="Lucida Console" w:hAnsi="Lucida Console" w:cs="Lucida Console"/>
          <w:noProof/>
          <w:color w:val="020209"/>
          <w:sz w:val="13"/>
          <w:szCs w:val="13"/>
        </w:rPr>
        <w:t>e changes, compared to their functional homolog, include insertions, deletions, premature stop codons, frameshifts and a higher proportion of non</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synonymous versus synonymous substitutions.</w:t>
      </w:r>
    </w:p>
    <w:p w:rsidR="005F7135" w:rsidRPr="00A57477" w:rsidRDefault="005F7135" w:rsidP="005F7135">
      <w:pPr>
        <w:spacing w:line="360" w:lineRule="auto"/>
        <w:ind w:left="3399" w:hanging="562"/>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unitary</w:t>
      </w:r>
      <w:r w:rsidR="00B10FD4" w:rsidRPr="00A57477">
        <w:rPr>
          <w:rFonts w:ascii="Lucida Console" w:hAnsi="Lucida Console" w:cs="Lucida Console"/>
          <w:noProof/>
          <w:color w:val="020209"/>
          <w:sz w:val="13"/>
          <w:szCs w:val="13"/>
        </w:rPr>
        <w:t xml:space="preserve"> – </w:t>
      </w:r>
      <w:r w:rsidRPr="00A57477">
        <w:rPr>
          <w:rFonts w:ascii="Lucida Console" w:hAnsi="Lucida Console" w:cs="Lucida Console"/>
          <w:noProof/>
          <w:color w:val="020209"/>
          <w:sz w:val="13"/>
          <w:szCs w:val="13"/>
        </w:rPr>
        <w:t>the pseudogene has no pare</w:t>
      </w:r>
      <w:r w:rsidR="00B80248" w:rsidRPr="00A57477">
        <w:rPr>
          <w:rFonts w:ascii="Lucida Console" w:hAnsi="Lucida Console" w:cs="Lucida Console"/>
          <w:noProof/>
          <w:color w:val="020209"/>
          <w:sz w:val="13"/>
          <w:szCs w:val="13"/>
        </w:rPr>
        <w:t>nt.  It</w:t>
      </w:r>
      <w:r w:rsidRPr="00A57477">
        <w:rPr>
          <w:rFonts w:ascii="Lucida Console" w:hAnsi="Lucida Console" w:cs="Lucida Console"/>
          <w:noProof/>
          <w:color w:val="020209"/>
          <w:sz w:val="13"/>
          <w:szCs w:val="13"/>
        </w:rPr>
        <w:t xml:space="preserve"> is the original gene, which is functional is some species but disrupted in some way (indels, mutation, recombination) in another species or strain.</w:t>
      </w:r>
    </w:p>
    <w:p w:rsidR="005F7135" w:rsidRPr="00A57477" w:rsidRDefault="005F7135" w:rsidP="005F7135">
      <w:pPr>
        <w:spacing w:line="360" w:lineRule="auto"/>
        <w:ind w:left="3399" w:hanging="562"/>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allelic</w:t>
      </w:r>
      <w:r w:rsidR="00B10FD4" w:rsidRPr="00A57477">
        <w:rPr>
          <w:rFonts w:ascii="Lucida Console" w:hAnsi="Lucida Console" w:cs="Lucida Console"/>
          <w:noProof/>
          <w:color w:val="020209"/>
          <w:sz w:val="13"/>
          <w:szCs w:val="13"/>
        </w:rPr>
        <w:t xml:space="preserve"> – </w:t>
      </w:r>
      <w:r w:rsidRPr="00A57477">
        <w:rPr>
          <w:rFonts w:ascii="Lucida Console" w:hAnsi="Lucida Console" w:cs="Lucida Console"/>
          <w:noProof/>
          <w:color w:val="020209"/>
          <w:sz w:val="13"/>
          <w:szCs w:val="13"/>
        </w:rPr>
        <w:t>a (unitary) pseudogene that is stable in the population but importantly it has a functional alternative allele also in the population. i.e., one strain may have the gene, another strain may have the pseudogene. MHC haplotypes have allelic pseudogenes.</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unknown</w:t>
      </w:r>
      <w:r w:rsidR="00B10FD4" w:rsidRPr="00A57477">
        <w:rPr>
          <w:rFonts w:ascii="Lucida Console" w:hAnsi="Lucida Console" w:cs="Lucida Console"/>
          <w:noProof/>
          <w:color w:val="020209"/>
          <w:sz w:val="13"/>
          <w:szCs w:val="13"/>
        </w:rPr>
        <w:t xml:space="preserve"> – </w:t>
      </w:r>
      <w:r w:rsidRPr="00A57477">
        <w:rPr>
          <w:rFonts w:ascii="Lucida Console" w:hAnsi="Lucida Console" w:cs="Lucida Console"/>
          <w:noProof/>
          <w:color w:val="020209"/>
          <w:sz w:val="13"/>
          <w:szCs w:val="13"/>
        </w:rPr>
        <w:t>the submitter does not know the method of pseudogenization.</w:t>
      </w:r>
    </w:p>
    <w:p w:rsidR="005F7135" w:rsidRPr="00A57477" w:rsidRDefault="005F7135" w:rsidP="000F25D3">
      <w:pPr>
        <w:pStyle w:val="Chapter6ST26controlledVocabulary"/>
        <w:rPr>
          <w:noProof/>
          <w:lang w:val="fr-FR"/>
        </w:rPr>
      </w:pPr>
      <w:bookmarkStart w:id="114" w:name="_Toc383608800"/>
      <w:r w:rsidRPr="00A57477">
        <w:rPr>
          <w:noProof/>
          <w:lang w:val="fr-FR"/>
        </w:rPr>
        <w:t>Qualifier</w:t>
      </w:r>
      <w:r w:rsidRPr="00A57477">
        <w:rPr>
          <w:noProof/>
          <w:lang w:val="fr-FR"/>
        </w:rPr>
        <w:tab/>
        <w:t>rearranged</w:t>
      </w:r>
      <w:bookmarkEnd w:id="114"/>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the sequence presented in the entry has undergone somatic rearrangement as part of an adaptive immune response; it is not the unrearranged sequence that was inherited from the parental germline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none</w:t>
      </w:r>
    </w:p>
    <w:p w:rsidR="005F7135" w:rsidRPr="001066BE" w:rsidRDefault="005F7135" w:rsidP="001066BE">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The rearranged qualifier must not be used to annotate chromosome rearrangements that are not involved in an adaptive immune response; germline and rearranged qualifiers must not be used in the same source feature; germline and rearranged qualifiers must only be used for molecules that can undergo somatic rearrangements as part of an adaptive immune response; these are the T</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cell receptor (TCR) and immunoglobulin loci in the jawed vertebrates, and the unrelated variable lymphocyte receptor (VLR) locus in the jawless fish (lampreys and hagfish); germline and rearranged qualifiers should not be used outside of the Craniata (taxid=89593)</w:t>
      </w:r>
      <w:r w:rsidRPr="00F30AE4">
        <w:rPr>
          <w:bCs/>
          <w:iCs/>
          <w:noProof/>
          <w:color w:val="000000"/>
          <w:highlight w:val="yellow"/>
        </w:rPr>
        <w:br w:type="page"/>
      </w:r>
    </w:p>
    <w:p w:rsidR="005F7135" w:rsidRPr="00A57477" w:rsidRDefault="005F7135" w:rsidP="000F25D3">
      <w:pPr>
        <w:pStyle w:val="Chapter6ST26controlledVocabulary"/>
        <w:rPr>
          <w:noProof/>
          <w:lang w:val="fr-FR"/>
        </w:rPr>
      </w:pPr>
      <w:r w:rsidRPr="00A57477">
        <w:rPr>
          <w:noProof/>
          <w:lang w:val="fr-FR"/>
        </w:rPr>
        <w:t>Qualifier</w:t>
      </w:r>
      <w:r w:rsidRPr="00A57477">
        <w:rPr>
          <w:noProof/>
          <w:lang w:val="fr-FR"/>
        </w:rPr>
        <w:tab/>
        <w:t>recombination_class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a structured description of the classification of recombination hotspot region within a sequence</w:t>
      </w:r>
    </w:p>
    <w:p w:rsidR="00A57477" w:rsidRPr="00A57477" w:rsidRDefault="005F7135" w:rsidP="00A57477">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TYPE</w:t>
      </w:r>
      <w:r w:rsidRPr="00A57477">
        <w:rPr>
          <w:rFonts w:ascii="Lucida Console" w:hAnsi="Lucida Console" w:cs="Lucida Console"/>
          <w:noProof/>
          <w:color w:val="020209"/>
          <w:sz w:val="13"/>
          <w:szCs w:val="13"/>
        </w:rPr>
        <w:br/>
        <w:t>where TYPE is one of the following controlled vocabulary terms or phrases:</w:t>
      </w:r>
    </w:p>
    <w:p w:rsidR="00A57477" w:rsidRPr="00A57477" w:rsidRDefault="00A57477" w:rsidP="005F7135">
      <w:pPr>
        <w:tabs>
          <w:tab w:val="left" w:pos="2835"/>
        </w:tabs>
        <w:spacing w:line="360" w:lineRule="auto"/>
        <w:ind w:left="2837"/>
        <w:rPr>
          <w:rFonts w:ascii="Lucida Console" w:hAnsi="Lucida Console" w:cs="Lucida Console"/>
          <w:noProof/>
          <w:color w:val="020209"/>
          <w:sz w:val="13"/>
          <w:szCs w:val="13"/>
          <w:u w:val="single"/>
        </w:rPr>
      </w:pPr>
      <w:r w:rsidRPr="00A57477">
        <w:rPr>
          <w:rFonts w:ascii="Lucida Console" w:hAnsi="Lucida Console" w:cs="Lucida Console"/>
          <w:noProof/>
          <w:color w:val="020209"/>
          <w:sz w:val="13"/>
          <w:szCs w:val="13"/>
          <w:highlight w:val="yellow"/>
          <w:u w:val="single"/>
        </w:rPr>
        <w:t>meiotic</w:t>
      </w:r>
    </w:p>
    <w:p w:rsidR="005F7135" w:rsidRPr="00A57477" w:rsidRDefault="005F7135" w:rsidP="005F7135">
      <w:pPr>
        <w:tabs>
          <w:tab w:val="left" w:pos="2835"/>
        </w:tabs>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mitotic</w:t>
      </w:r>
      <w:r w:rsidRPr="006702C7">
        <w:rPr>
          <w:rFonts w:ascii="Lucida Console" w:hAnsi="Lucida Console"/>
          <w:bCs/>
          <w:iCs/>
          <w:strike/>
          <w:color w:val="FFFFFF" w:themeColor="background1"/>
          <w:sz w:val="13"/>
          <w:szCs w:val="13"/>
          <w:shd w:val="clear" w:color="auto" w:fill="7030A0"/>
          <w:lang w:eastAsia="en-US"/>
        </w:rPr>
        <w:t>_recombination</w:t>
      </w:r>
    </w:p>
    <w:p w:rsidR="005F7135" w:rsidRPr="00A57477" w:rsidRDefault="005F7135" w:rsidP="005F7135">
      <w:pPr>
        <w:tabs>
          <w:tab w:val="left" w:pos="2835"/>
        </w:tabs>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non_allelic_homologous</w:t>
      </w:r>
      <w:r w:rsidRPr="006702C7">
        <w:rPr>
          <w:rFonts w:ascii="Lucida Console" w:hAnsi="Lucida Console"/>
          <w:bCs/>
          <w:iCs/>
          <w:strike/>
          <w:color w:val="FFFFFF" w:themeColor="background1"/>
          <w:sz w:val="13"/>
          <w:szCs w:val="13"/>
          <w:shd w:val="clear" w:color="auto" w:fill="7030A0"/>
          <w:lang w:eastAsia="en-US"/>
        </w:rPr>
        <w:t>_recombination_region</w:t>
      </w:r>
    </w:p>
    <w:p w:rsidR="005F7135" w:rsidRPr="00A57477" w:rsidRDefault="005F7135" w:rsidP="005F7135">
      <w:pPr>
        <w:tabs>
          <w:tab w:val="left" w:pos="2835"/>
        </w:tabs>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chromosome_breakpoint</w:t>
      </w:r>
    </w:p>
    <w:p w:rsidR="005F7135" w:rsidRPr="00A57477" w:rsidRDefault="005F7135" w:rsidP="005F7135">
      <w:pPr>
        <w:tabs>
          <w:tab w:val="left" w:pos="2835"/>
        </w:tabs>
        <w:spacing w:line="360" w:lineRule="auto"/>
        <w:ind w:left="2837"/>
        <w:rPr>
          <w:rFonts w:ascii="Lucida Console" w:hAnsi="Lucida Console" w:cs="Lucida Console"/>
          <w:noProof/>
          <w:color w:val="020209"/>
          <w:sz w:val="13"/>
          <w:szCs w:val="13"/>
          <w:u w:val="single"/>
        </w:rPr>
      </w:pPr>
      <w:r w:rsidRPr="00A57477">
        <w:rPr>
          <w:rFonts w:ascii="Lucida Console" w:hAnsi="Lucida Console" w:cs="Lucida Console"/>
          <w:noProof/>
          <w:color w:val="020209"/>
          <w:sz w:val="13"/>
          <w:szCs w:val="13"/>
          <w:highlight w:val="yellow"/>
          <w:u w:val="single"/>
        </w:rPr>
        <w:t>other</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&lt;INSDQualifier_value&gt;meiotic</w:t>
      </w:r>
      <w:r w:rsidRPr="006702C7">
        <w:rPr>
          <w:rFonts w:ascii="Lucida Console" w:hAnsi="Lucida Console"/>
          <w:bCs/>
          <w:iCs/>
          <w:strike/>
          <w:color w:val="FFFFFF" w:themeColor="background1"/>
          <w:sz w:val="13"/>
          <w:szCs w:val="13"/>
          <w:shd w:val="clear" w:color="auto" w:fill="7030A0"/>
          <w:lang w:eastAsia="en-US"/>
        </w:rPr>
        <w:t xml:space="preserve"> recombination</w:t>
      </w:r>
      <w:r w:rsidRPr="00A57477">
        <w:rPr>
          <w:rFonts w:ascii="Lucida Console" w:hAnsi="Lucida Console" w:cs="Lucida Console"/>
          <w:noProof/>
          <w:color w:val="020209"/>
          <w:sz w:val="13"/>
          <w:szCs w:val="13"/>
        </w:rPr>
        <w:t>&lt;/INSDQualifier_value&gt;</w:t>
      </w:r>
    </w:p>
    <w:p w:rsidR="005F7135" w:rsidRPr="00A57477" w:rsidRDefault="005F7135" w:rsidP="005F7135">
      <w:pPr>
        <w:tabs>
          <w:tab w:val="left" w:pos="2835"/>
        </w:tabs>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&lt;INSDQualifier_value&gt;chromosome_breakpoint&lt;/INSDQualifier_value&gt;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specific recombination classes not yet in the recombination_class controlled vocabulary must be annotated by entering “other” as the recombination_class qualifier value and providing a brief explanation of the novel recombination_class in a note qualifier</w:t>
      </w:r>
    </w:p>
    <w:p w:rsidR="005F7135" w:rsidRPr="00217848" w:rsidRDefault="005F7135" w:rsidP="000F25D3">
      <w:pPr>
        <w:pStyle w:val="Chapter6ST26controlledVocabulary"/>
        <w:rPr>
          <w:noProof/>
          <w:lang w:val="fr-FR"/>
        </w:rPr>
      </w:pPr>
      <w:r w:rsidRPr="00217848">
        <w:rPr>
          <w:noProof/>
          <w:lang w:val="fr-FR"/>
        </w:rPr>
        <w:t>Qualifier</w:t>
      </w:r>
      <w:r w:rsidRPr="00217848">
        <w:rPr>
          <w:noProof/>
          <w:lang w:val="fr-FR"/>
        </w:rPr>
        <w:tab/>
        <w:t>regulatory_class</w:t>
      </w:r>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Definition</w:t>
      </w:r>
      <w:r w:rsidRPr="00217848">
        <w:rPr>
          <w:rFonts w:ascii="Lucida Console" w:hAnsi="Lucida Console" w:cs="Lucida Console"/>
          <w:noProof/>
          <w:color w:val="020209"/>
          <w:sz w:val="13"/>
          <w:szCs w:val="13"/>
        </w:rPr>
        <w:tab/>
        <w:t>a structured description of the classification of transcriptional, translational,</w:t>
      </w:r>
      <w:r w:rsidRPr="00217848">
        <w:rPr>
          <w:noProof/>
        </w:rPr>
        <w:t xml:space="preserve"> </w:t>
      </w:r>
      <w:r w:rsidRPr="00217848">
        <w:rPr>
          <w:rFonts w:ascii="Lucida Console" w:hAnsi="Lucida Console" w:cs="Lucida Console"/>
          <w:noProof/>
          <w:color w:val="020209"/>
          <w:sz w:val="13"/>
          <w:szCs w:val="13"/>
        </w:rPr>
        <w:t>replicational and chromatin structure related regulatory elements in a sequence</w:t>
      </w:r>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Value format</w:t>
      </w:r>
      <w:r w:rsidRPr="00217848">
        <w:rPr>
          <w:rFonts w:ascii="Lucida Console" w:hAnsi="Lucida Console" w:cs="Lucida Console"/>
          <w:noProof/>
          <w:color w:val="020209"/>
          <w:sz w:val="13"/>
          <w:szCs w:val="13"/>
        </w:rPr>
        <w:tab/>
        <w:t>TYPE</w:t>
      </w:r>
      <w:r w:rsidRPr="00217848">
        <w:rPr>
          <w:rFonts w:ascii="Lucida Console" w:hAnsi="Lucida Console" w:cs="Lucida Console"/>
          <w:noProof/>
          <w:color w:val="020209"/>
          <w:sz w:val="13"/>
          <w:szCs w:val="13"/>
        </w:rPr>
        <w:br/>
        <w:t>where TYPE is one of the following controlled vocabulary terms or phrases:</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highlight w:val="yellow"/>
          <w:u w:val="single"/>
        </w:rPr>
      </w:pPr>
      <w:r w:rsidRPr="00217848">
        <w:rPr>
          <w:rFonts w:ascii="Lucida Console" w:hAnsi="Lucida Console" w:cs="Lucida Console"/>
          <w:noProof/>
          <w:color w:val="020209"/>
          <w:sz w:val="13"/>
          <w:szCs w:val="13"/>
          <w:highlight w:val="yellow"/>
          <w:u w:val="single"/>
        </w:rPr>
        <w:t>attenuator</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u w:val="single"/>
        </w:rPr>
      </w:pPr>
      <w:r w:rsidRPr="00217848">
        <w:rPr>
          <w:rFonts w:ascii="Lucida Console" w:hAnsi="Lucida Console" w:cs="Lucida Console"/>
          <w:noProof/>
          <w:color w:val="020209"/>
          <w:sz w:val="13"/>
          <w:szCs w:val="13"/>
          <w:highlight w:val="yellow"/>
          <w:u w:val="single"/>
        </w:rPr>
        <w:t>CAAT_signal</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DNase_I_hypersensitive_site</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highlight w:val="yellow"/>
        </w:rPr>
        <w:t>enhancer</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enhancer_blocking_element</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highlight w:val="yellow"/>
        </w:rPr>
        <w:t>GC_signal</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imprinting_control_region</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insulator</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locus_control_region</w:t>
      </w:r>
    </w:p>
    <w:p w:rsidR="005F7135" w:rsidRPr="006702C7" w:rsidRDefault="005F7135" w:rsidP="005F7135">
      <w:pPr>
        <w:tabs>
          <w:tab w:val="left" w:pos="2835"/>
        </w:tabs>
        <w:spacing w:line="360" w:lineRule="auto"/>
        <w:ind w:left="2837"/>
        <w:rPr>
          <w:rFonts w:ascii="Lucida Console" w:hAnsi="Lucida Console" w:cs="Lucida Console"/>
          <w:noProof/>
          <w:color w:val="020209"/>
          <w:sz w:val="13"/>
          <w:szCs w:val="13"/>
          <w:lang w:val="fr-CH"/>
        </w:rPr>
      </w:pPr>
      <w:r w:rsidRPr="006702C7">
        <w:rPr>
          <w:rFonts w:ascii="Lucida Console" w:hAnsi="Lucida Console" w:cs="Lucida Console"/>
          <w:noProof/>
          <w:color w:val="020209"/>
          <w:sz w:val="13"/>
          <w:szCs w:val="13"/>
          <w:lang w:val="fr-CH"/>
        </w:rPr>
        <w:t>matrix_attachment_region</w:t>
      </w:r>
    </w:p>
    <w:p w:rsidR="005F7135" w:rsidRPr="006702C7" w:rsidRDefault="005F7135" w:rsidP="005F7135">
      <w:pPr>
        <w:tabs>
          <w:tab w:val="left" w:pos="2835"/>
        </w:tabs>
        <w:spacing w:line="360" w:lineRule="auto"/>
        <w:ind w:left="2837"/>
        <w:rPr>
          <w:rFonts w:ascii="Lucida Console" w:hAnsi="Lucida Console" w:cs="Lucida Console"/>
          <w:noProof/>
          <w:color w:val="020209"/>
          <w:sz w:val="13"/>
          <w:szCs w:val="13"/>
          <w:lang w:val="fr-CH"/>
        </w:rPr>
      </w:pPr>
      <w:r w:rsidRPr="006702C7">
        <w:rPr>
          <w:rFonts w:ascii="Lucida Console" w:hAnsi="Lucida Console" w:cs="Lucida Console"/>
          <w:noProof/>
          <w:color w:val="020209"/>
          <w:sz w:val="13"/>
          <w:szCs w:val="13"/>
          <w:lang w:val="fr-CH"/>
        </w:rPr>
        <w:t>minus_35_signal</w:t>
      </w:r>
    </w:p>
    <w:p w:rsidR="005F7135" w:rsidRPr="006702C7" w:rsidRDefault="005F7135" w:rsidP="005F7135">
      <w:pPr>
        <w:tabs>
          <w:tab w:val="left" w:pos="2835"/>
        </w:tabs>
        <w:spacing w:line="360" w:lineRule="auto"/>
        <w:ind w:left="2837"/>
        <w:rPr>
          <w:rFonts w:ascii="Lucida Console" w:hAnsi="Lucida Console" w:cs="Lucida Console"/>
          <w:noProof/>
          <w:color w:val="020209"/>
          <w:sz w:val="13"/>
          <w:szCs w:val="13"/>
          <w:lang w:val="fr-CH"/>
        </w:rPr>
      </w:pPr>
      <w:r w:rsidRPr="006702C7">
        <w:rPr>
          <w:rFonts w:ascii="Lucida Console" w:hAnsi="Lucida Console" w:cs="Lucida Console"/>
          <w:noProof/>
          <w:color w:val="020209"/>
          <w:sz w:val="13"/>
          <w:szCs w:val="13"/>
          <w:lang w:val="fr-CH"/>
        </w:rPr>
        <w:t>minus_10_signal</w:t>
      </w:r>
    </w:p>
    <w:p w:rsidR="00217848" w:rsidRPr="008D0C74" w:rsidRDefault="00217848" w:rsidP="00217848">
      <w:pPr>
        <w:tabs>
          <w:tab w:val="left" w:pos="2835"/>
        </w:tabs>
        <w:spacing w:line="360" w:lineRule="auto"/>
        <w:ind w:left="2837"/>
        <w:rPr>
          <w:rFonts w:ascii="Lucida Console" w:hAnsi="Lucida Console" w:cs="Lucida Console"/>
          <w:color w:val="020209"/>
          <w:sz w:val="13"/>
          <w:szCs w:val="13"/>
          <w:u w:val="single"/>
        </w:rPr>
      </w:pPr>
      <w:r w:rsidRPr="008D0C74">
        <w:rPr>
          <w:rFonts w:ascii="Lucida Console" w:hAnsi="Lucida Console" w:cs="Lucida Console"/>
          <w:color w:val="020209"/>
          <w:sz w:val="13"/>
          <w:szCs w:val="13"/>
          <w:highlight w:val="yellow"/>
          <w:u w:val="single"/>
        </w:rPr>
        <w:t>polyA_signal_sequence</w:t>
      </w:r>
    </w:p>
    <w:p w:rsidR="00217848" w:rsidRPr="00217848" w:rsidRDefault="00217848" w:rsidP="00217848">
      <w:pPr>
        <w:tabs>
          <w:tab w:val="left" w:pos="2835"/>
        </w:tabs>
        <w:spacing w:line="360" w:lineRule="auto"/>
        <w:ind w:left="2837"/>
        <w:rPr>
          <w:rFonts w:ascii="Lucida Console" w:hAnsi="Lucida Console" w:cs="Lucida Console"/>
          <w:color w:val="020209"/>
          <w:sz w:val="13"/>
          <w:szCs w:val="13"/>
          <w:u w:val="single"/>
        </w:rPr>
      </w:pPr>
      <w:r w:rsidRPr="00BA43FE">
        <w:rPr>
          <w:rFonts w:ascii="Lucida Console" w:hAnsi="Lucida Console" w:cs="Lucida Console"/>
          <w:color w:val="020209"/>
          <w:sz w:val="13"/>
          <w:szCs w:val="13"/>
          <w:highlight w:val="yellow"/>
          <w:u w:val="single"/>
        </w:rPr>
        <w:t>promoter</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recoding_stimulatory_region</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replication_regulatory_region</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response_element</w:t>
      </w:r>
    </w:p>
    <w:p w:rsidR="005F7135" w:rsidRPr="006702C7" w:rsidRDefault="005F7135" w:rsidP="005F7135">
      <w:pPr>
        <w:tabs>
          <w:tab w:val="left" w:pos="2835"/>
        </w:tabs>
        <w:spacing w:line="360" w:lineRule="auto"/>
        <w:ind w:left="2837"/>
        <w:rPr>
          <w:rFonts w:ascii="Lucida Console" w:hAnsi="Lucida Console"/>
          <w:bCs/>
          <w:iCs/>
          <w:strike/>
          <w:color w:val="FFFFFF" w:themeColor="background1"/>
          <w:sz w:val="13"/>
          <w:szCs w:val="13"/>
          <w:shd w:val="clear" w:color="auto" w:fill="7030A0"/>
          <w:lang w:eastAsia="en-US"/>
        </w:rPr>
      </w:pPr>
      <w:r w:rsidRPr="006702C7">
        <w:rPr>
          <w:rFonts w:ascii="Lucida Console" w:hAnsi="Lucida Console"/>
          <w:bCs/>
          <w:iCs/>
          <w:strike/>
          <w:color w:val="FFFFFF" w:themeColor="background1"/>
          <w:sz w:val="13"/>
          <w:szCs w:val="13"/>
          <w:shd w:val="clear" w:color="auto" w:fill="7030A0"/>
          <w:lang w:eastAsia="en-US"/>
        </w:rPr>
        <w:t>polyA_signal_sequence</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u w:val="single"/>
        </w:rPr>
      </w:pPr>
      <w:r w:rsidRPr="00217848">
        <w:rPr>
          <w:rFonts w:ascii="Lucida Console" w:hAnsi="Lucida Console" w:cs="Lucida Console"/>
          <w:noProof/>
          <w:color w:val="020209"/>
          <w:sz w:val="13"/>
          <w:szCs w:val="13"/>
          <w:highlight w:val="yellow"/>
          <w:u w:val="single"/>
        </w:rPr>
        <w:t>promoter</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ribosome_binding_site</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riboswitch</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silencer</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TATA_box</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u w:val="single"/>
        </w:rPr>
      </w:pPr>
      <w:r w:rsidRPr="00217848">
        <w:rPr>
          <w:rFonts w:ascii="Lucida Console" w:hAnsi="Lucida Console" w:cs="Lucida Console"/>
          <w:noProof/>
          <w:color w:val="020209"/>
          <w:sz w:val="13"/>
          <w:szCs w:val="13"/>
          <w:highlight w:val="yellow"/>
          <w:u w:val="single"/>
        </w:rPr>
        <w:t>terminator</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transcriptional_cis_regulatory_region</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other</w:t>
      </w:r>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Example</w:t>
      </w:r>
      <w:r w:rsidRPr="00217848">
        <w:rPr>
          <w:rFonts w:ascii="Lucida Console" w:hAnsi="Lucida Console" w:cs="Lucida Console"/>
          <w:noProof/>
          <w:color w:val="020209"/>
          <w:sz w:val="13"/>
          <w:szCs w:val="13"/>
        </w:rPr>
        <w:tab/>
        <w:t>&lt;INSDQualifier_value&gt;promoter&lt;/INSDQualifier_value&gt;</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&lt;INSDQualifier_value&gt;enhancer&lt;/INSDQualifier_value&gt;</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&lt;INSDQualifier_value&gt;ribosome_binding_site&lt;/INSDQualifier_value&gt;</w:t>
      </w:r>
    </w:p>
    <w:p w:rsidR="005F7135" w:rsidRPr="001066BE" w:rsidRDefault="005F7135" w:rsidP="001066BE">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 xml:space="preserve">Comment </w:t>
      </w:r>
      <w:r w:rsidRPr="00217848">
        <w:rPr>
          <w:rFonts w:ascii="Lucida Console" w:hAnsi="Lucida Console" w:cs="Lucida Console"/>
          <w:noProof/>
          <w:color w:val="020209"/>
          <w:sz w:val="13"/>
          <w:szCs w:val="13"/>
        </w:rPr>
        <w:tab/>
        <w:t>specific regulatory classes not yet in the regulatory_class controlled vocabulary must be annotated by entering “other” as the regulatory_class qualifier value and providing a brief explanation of the novel regulatory_class in a note qualifier</w:t>
      </w:r>
      <w:bookmarkStart w:id="115" w:name="_Toc383608801"/>
      <w:r w:rsidRPr="00217848">
        <w:rPr>
          <w:bCs/>
          <w:iCs/>
          <w:noProof/>
          <w:color w:val="000000"/>
        </w:rPr>
        <w:br w:type="page"/>
      </w:r>
    </w:p>
    <w:p w:rsidR="005F7135" w:rsidRPr="00217848" w:rsidRDefault="005F7135" w:rsidP="000F25D3">
      <w:pPr>
        <w:pStyle w:val="Chapter6ST26controlledVocabulary"/>
        <w:rPr>
          <w:noProof/>
          <w:lang w:val="fr-FR"/>
        </w:rPr>
      </w:pPr>
      <w:r w:rsidRPr="00217848">
        <w:rPr>
          <w:noProof/>
          <w:lang w:val="fr-FR"/>
        </w:rPr>
        <w:t>Qualifier</w:t>
      </w:r>
      <w:r w:rsidRPr="00217848">
        <w:rPr>
          <w:noProof/>
          <w:lang w:val="fr-FR"/>
        </w:rPr>
        <w:tab/>
        <w:t>replace</w:t>
      </w:r>
      <w:bookmarkEnd w:id="115"/>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Definition</w:t>
      </w:r>
      <w:r w:rsidRPr="00217848">
        <w:rPr>
          <w:rFonts w:ascii="Lucida Console" w:hAnsi="Lucida Console" w:cs="Lucida Console"/>
          <w:noProof/>
          <w:color w:val="020209"/>
          <w:sz w:val="13"/>
          <w:szCs w:val="13"/>
        </w:rPr>
        <w:tab/>
        <w:t>indicates that the sequence identified in a feature</w:t>
      </w:r>
      <w:r w:rsidR="00DA5C65">
        <w:rPr>
          <w:rFonts w:ascii="Lucida Console" w:hAnsi="Lucida Console" w:cs="Lucida Console"/>
          <w:noProof/>
          <w:color w:val="020209"/>
          <w:sz w:val="13"/>
          <w:szCs w:val="13"/>
        </w:rPr>
        <w:t>’</w:t>
      </w:r>
      <w:r w:rsidRPr="00217848">
        <w:rPr>
          <w:rFonts w:ascii="Lucida Console" w:hAnsi="Lucida Console" w:cs="Lucida Console"/>
          <w:noProof/>
          <w:color w:val="020209"/>
          <w:sz w:val="13"/>
          <w:szCs w:val="13"/>
        </w:rPr>
        <w:t>s location is replaced by the sequence shown in the qualifier</w:t>
      </w:r>
      <w:r w:rsidR="00DA5C65">
        <w:rPr>
          <w:rFonts w:ascii="Lucida Console" w:hAnsi="Lucida Console" w:cs="Lucida Console"/>
          <w:noProof/>
          <w:color w:val="020209"/>
          <w:sz w:val="13"/>
          <w:szCs w:val="13"/>
        </w:rPr>
        <w:t>’</w:t>
      </w:r>
      <w:r w:rsidRPr="00217848">
        <w:rPr>
          <w:rFonts w:ascii="Lucida Console" w:hAnsi="Lucida Console" w:cs="Lucida Console"/>
          <w:noProof/>
          <w:color w:val="020209"/>
          <w:sz w:val="13"/>
          <w:szCs w:val="13"/>
        </w:rPr>
        <w:t>s value; if no sequence (i.e., no value) is contained within the qualifier, this indicates a deletion</w:t>
      </w:r>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Value format</w:t>
      </w:r>
      <w:r w:rsidRPr="00217848">
        <w:rPr>
          <w:rFonts w:ascii="Lucida Console" w:hAnsi="Lucida Console" w:cs="Lucida Console"/>
          <w:noProof/>
          <w:color w:val="020209"/>
          <w:sz w:val="13"/>
          <w:szCs w:val="13"/>
        </w:rPr>
        <w:tab/>
        <w:t>free text</w:t>
      </w:r>
      <w:r w:rsidRPr="00217848">
        <w:rPr>
          <w:rFonts w:ascii="Lucida Console" w:hAnsi="Lucida Console" w:cs="Lucida Console"/>
          <w:noProof/>
          <w:color w:val="020209"/>
          <w:sz w:val="13"/>
          <w:szCs w:val="13"/>
        </w:rPr>
        <w:br/>
        <w:t>(NOTE: this value may require translation for National/Regional procedures)</w:t>
      </w:r>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Example</w:t>
      </w:r>
      <w:r w:rsidRPr="00217848">
        <w:rPr>
          <w:rFonts w:ascii="Lucida Console" w:hAnsi="Lucida Console" w:cs="Lucida Console"/>
          <w:noProof/>
          <w:color w:val="020209"/>
          <w:sz w:val="13"/>
          <w:szCs w:val="13"/>
        </w:rPr>
        <w:tab/>
        <w:t>&lt;INSDQualifier_value&gt;a&lt;/INSDQualifier_value&gt;</w:t>
      </w:r>
    </w:p>
    <w:p w:rsidR="005F7135" w:rsidRPr="00217848" w:rsidRDefault="005F7135" w:rsidP="005F7135">
      <w:pPr>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&lt;INSDQualifier_value&gt;&lt;/INSDQualifier_value&gt;</w:t>
      </w:r>
      <w:r w:rsidR="00B10FD4" w:rsidRPr="00217848">
        <w:rPr>
          <w:rFonts w:ascii="Lucida Console" w:hAnsi="Lucida Console" w:cs="Lucida Console"/>
          <w:noProof/>
          <w:color w:val="020209"/>
          <w:sz w:val="13"/>
          <w:szCs w:val="13"/>
        </w:rPr>
        <w:t xml:space="preserve"> – </w:t>
      </w:r>
      <w:r w:rsidRPr="00217848">
        <w:rPr>
          <w:rFonts w:ascii="Lucida Console" w:hAnsi="Lucida Console" w:cs="Lucida Console"/>
          <w:noProof/>
          <w:color w:val="020209"/>
          <w:sz w:val="13"/>
          <w:szCs w:val="13"/>
        </w:rPr>
        <w:t>for a deletion</w:t>
      </w:r>
    </w:p>
    <w:p w:rsidR="005F7135" w:rsidRPr="00217848" w:rsidRDefault="005F7135" w:rsidP="000F25D3">
      <w:pPr>
        <w:pStyle w:val="Chapter6ST26controlledVocabulary"/>
        <w:rPr>
          <w:noProof/>
          <w:lang w:val="fr-FR"/>
        </w:rPr>
      </w:pPr>
      <w:bookmarkStart w:id="116" w:name="_Toc383608802"/>
      <w:r w:rsidRPr="00217848">
        <w:rPr>
          <w:noProof/>
          <w:lang w:val="fr-FR"/>
        </w:rPr>
        <w:t>Qualifier</w:t>
      </w:r>
      <w:r w:rsidRPr="00217848">
        <w:rPr>
          <w:noProof/>
          <w:lang w:val="fr-FR"/>
        </w:rPr>
        <w:tab/>
        <w:t>ribosomal_slippage</w:t>
      </w:r>
      <w:bookmarkEnd w:id="116"/>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Definition</w:t>
      </w:r>
      <w:r w:rsidRPr="00217848">
        <w:rPr>
          <w:rFonts w:ascii="Lucida Console" w:hAnsi="Lucida Console" w:cs="Lucida Console"/>
          <w:noProof/>
          <w:color w:val="020209"/>
          <w:sz w:val="13"/>
          <w:szCs w:val="13"/>
        </w:rPr>
        <w:tab/>
        <w:t>during protein translation, certain sequences can program ribosomes to change to an alternative reading frame by a mechanism known as ribosomal slippage</w:t>
      </w:r>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Value format</w:t>
      </w:r>
      <w:r w:rsidRPr="00217848">
        <w:rPr>
          <w:rFonts w:ascii="Lucida Console" w:hAnsi="Lucida Console" w:cs="Lucida Console"/>
          <w:noProof/>
          <w:color w:val="020209"/>
          <w:sz w:val="13"/>
          <w:szCs w:val="13"/>
        </w:rPr>
        <w:tab/>
        <w:t>none</w:t>
      </w:r>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Comment</w:t>
      </w:r>
      <w:r w:rsidRPr="00217848">
        <w:rPr>
          <w:rFonts w:ascii="Lucida Console" w:hAnsi="Lucida Console" w:cs="Lucida Console"/>
          <w:noProof/>
          <w:color w:val="020209"/>
          <w:sz w:val="13"/>
          <w:szCs w:val="13"/>
        </w:rPr>
        <w:tab/>
        <w:t>a join operator, e.g.: [join(486..1784,1787..4810)] must be used in the CDS feature location to indicate the location of ribosomal_slippage</w:t>
      </w:r>
    </w:p>
    <w:p w:rsidR="005F7135" w:rsidRPr="00217848" w:rsidRDefault="005F7135" w:rsidP="000F25D3">
      <w:pPr>
        <w:pStyle w:val="Chapter6ST26controlledVocabulary"/>
        <w:rPr>
          <w:noProof/>
          <w:lang w:val="fr-FR"/>
        </w:rPr>
      </w:pPr>
      <w:bookmarkStart w:id="117" w:name="_Toc383608803"/>
      <w:r w:rsidRPr="00217848">
        <w:rPr>
          <w:noProof/>
          <w:lang w:val="fr-FR"/>
        </w:rPr>
        <w:t>Qualifier</w:t>
      </w:r>
      <w:r w:rsidRPr="00217848">
        <w:rPr>
          <w:noProof/>
          <w:lang w:val="fr-FR"/>
        </w:rPr>
        <w:tab/>
        <w:t>rpt_family</w:t>
      </w:r>
      <w:bookmarkEnd w:id="117"/>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Definition</w:t>
      </w:r>
      <w:r w:rsidRPr="00217848">
        <w:rPr>
          <w:rFonts w:ascii="Lucida Console" w:hAnsi="Lucida Console" w:cs="Lucida Console"/>
          <w:noProof/>
          <w:color w:val="020209"/>
          <w:sz w:val="13"/>
          <w:szCs w:val="13"/>
        </w:rPr>
        <w:tab/>
        <w:t xml:space="preserve">type of repeated sequence; </w:t>
      </w:r>
      <w:r w:rsidR="00DA5C65">
        <w:rPr>
          <w:rFonts w:ascii="Lucida Console" w:hAnsi="Lucida Console" w:cs="Lucida Console"/>
          <w:noProof/>
          <w:color w:val="020209"/>
          <w:sz w:val="13"/>
          <w:szCs w:val="13"/>
        </w:rPr>
        <w:t>“</w:t>
      </w:r>
      <w:r w:rsidRPr="00217848">
        <w:rPr>
          <w:rFonts w:ascii="Lucida Console" w:hAnsi="Lucida Console" w:cs="Lucida Console"/>
          <w:noProof/>
          <w:color w:val="020209"/>
          <w:sz w:val="13"/>
          <w:szCs w:val="13"/>
        </w:rPr>
        <w:t>Alu</w:t>
      </w:r>
      <w:r w:rsidR="00DA5C65">
        <w:rPr>
          <w:rFonts w:ascii="Lucida Console" w:hAnsi="Lucida Console" w:cs="Lucida Console"/>
          <w:noProof/>
          <w:color w:val="020209"/>
          <w:sz w:val="13"/>
          <w:szCs w:val="13"/>
        </w:rPr>
        <w:t>”</w:t>
      </w:r>
      <w:r w:rsidRPr="00217848">
        <w:rPr>
          <w:rFonts w:ascii="Lucida Console" w:hAnsi="Lucida Console" w:cs="Lucida Console"/>
          <w:noProof/>
          <w:color w:val="020209"/>
          <w:sz w:val="13"/>
          <w:szCs w:val="13"/>
        </w:rPr>
        <w:t xml:space="preserve"> or </w:t>
      </w:r>
      <w:r w:rsidR="00DA5C65">
        <w:rPr>
          <w:rFonts w:ascii="Lucida Console" w:hAnsi="Lucida Console" w:cs="Lucida Console"/>
          <w:noProof/>
          <w:color w:val="020209"/>
          <w:sz w:val="13"/>
          <w:szCs w:val="13"/>
        </w:rPr>
        <w:t>“</w:t>
      </w:r>
      <w:r w:rsidRPr="00217848">
        <w:rPr>
          <w:rFonts w:ascii="Lucida Console" w:hAnsi="Lucida Console" w:cs="Lucida Console"/>
          <w:noProof/>
          <w:color w:val="020209"/>
          <w:sz w:val="13"/>
          <w:szCs w:val="13"/>
        </w:rPr>
        <w:t>Kpn</w:t>
      </w:r>
      <w:r w:rsidR="00DA5C65">
        <w:rPr>
          <w:rFonts w:ascii="Lucida Console" w:hAnsi="Lucida Console" w:cs="Lucida Console"/>
          <w:noProof/>
          <w:color w:val="020209"/>
          <w:sz w:val="13"/>
          <w:szCs w:val="13"/>
        </w:rPr>
        <w:t>”</w:t>
      </w:r>
      <w:r w:rsidRPr="00217848">
        <w:rPr>
          <w:rFonts w:ascii="Lucida Console" w:hAnsi="Lucida Console" w:cs="Lucida Console"/>
          <w:noProof/>
          <w:color w:val="020209"/>
          <w:sz w:val="13"/>
          <w:szCs w:val="13"/>
        </w:rPr>
        <w:t>, for example</w:t>
      </w:r>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Value format</w:t>
      </w:r>
      <w:r w:rsidRPr="00217848">
        <w:rPr>
          <w:rFonts w:ascii="Lucida Console" w:hAnsi="Lucida Console" w:cs="Lucida Console"/>
          <w:noProof/>
          <w:color w:val="020209"/>
          <w:sz w:val="13"/>
          <w:szCs w:val="13"/>
        </w:rPr>
        <w:tab/>
        <w:t>free text</w:t>
      </w:r>
      <w:r w:rsidRPr="00217848">
        <w:rPr>
          <w:rFonts w:ascii="Lucida Console" w:hAnsi="Lucida Console" w:cs="Lucida Console"/>
          <w:noProof/>
          <w:color w:val="020209"/>
          <w:sz w:val="13"/>
          <w:szCs w:val="13"/>
        </w:rPr>
        <w:br/>
        <w:t>(NOTE: this value may require translation for National/Regional procedures)</w:t>
      </w:r>
    </w:p>
    <w:p w:rsidR="005F7135" w:rsidRPr="00217848" w:rsidRDefault="005F7135" w:rsidP="001066BE">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Example</w:t>
      </w:r>
      <w:r w:rsidRPr="00217848">
        <w:rPr>
          <w:rFonts w:ascii="Lucida Console" w:hAnsi="Lucida Console" w:cs="Lucida Console"/>
          <w:noProof/>
          <w:color w:val="020209"/>
          <w:sz w:val="13"/>
          <w:szCs w:val="13"/>
        </w:rPr>
        <w:tab/>
        <w:t>&lt;INSDQualifier_value&gt;Alu&lt;/INSDQualifier_value&gt;</w:t>
      </w:r>
      <w:r w:rsidR="001066BE">
        <w:rPr>
          <w:noProof/>
        </w:rPr>
        <w:br w:type="page"/>
      </w:r>
    </w:p>
    <w:p w:rsidR="005F7135" w:rsidRPr="00506C03" w:rsidRDefault="005F7135" w:rsidP="000F25D3">
      <w:pPr>
        <w:pStyle w:val="Chapter6ST26controlledVocabulary"/>
        <w:rPr>
          <w:noProof/>
          <w:lang w:val="fr-FR"/>
        </w:rPr>
      </w:pPr>
      <w:bookmarkStart w:id="118" w:name="_Toc383608804"/>
      <w:r w:rsidRPr="00506C03">
        <w:rPr>
          <w:noProof/>
          <w:lang w:val="fr-FR"/>
        </w:rPr>
        <w:t>Qualifier</w:t>
      </w:r>
      <w:r w:rsidRPr="00506C03">
        <w:rPr>
          <w:noProof/>
          <w:lang w:val="fr-FR"/>
        </w:rPr>
        <w:tab/>
        <w:t>rpt_type</w:t>
      </w:r>
      <w:bookmarkEnd w:id="118"/>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structure and distribution of repeated sequence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One of the following controlled vocabulary terms or phrases:</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tandem</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direct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inverted</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flanking</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nested</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dispersed</w:t>
      </w:r>
    </w:p>
    <w:p w:rsidR="00B10FD4"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long_terminal_repeat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non_ltr_retrotransposon_polymeric_tract</w:t>
      </w:r>
    </w:p>
    <w:p w:rsidR="00B10FD4"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centromeric_repeat</w:t>
      </w:r>
    </w:p>
    <w:p w:rsidR="00B10FD4"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telomeric_repeat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x_element_combinatorial_repeat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y_prime_element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other</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&lt;INSDQualifier_value&gt;inverted&lt;/INSDQualifier_value&gt;</w:t>
      </w:r>
      <w:r w:rsidRPr="00506C03">
        <w:rPr>
          <w:rFonts w:ascii="Lucida Console" w:hAnsi="Lucida Console" w:cs="Lucida Console"/>
          <w:noProof/>
          <w:color w:val="020209"/>
          <w:sz w:val="13"/>
          <w:szCs w:val="13"/>
        </w:rPr>
        <w:br/>
        <w:t>&lt;INSDQualifier_value&gt;long_terminal_repeat&lt;/INSDQualifier_value&gt;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Definitions of the values:</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tandem</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that exists adjacent to another in the same orientation;</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direct</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that exists not always adjacent but is in the same orientation;</w:t>
      </w:r>
    </w:p>
    <w:p w:rsidR="005F7135" w:rsidRPr="00506C03" w:rsidRDefault="005F7135" w:rsidP="005F7135">
      <w:pPr>
        <w:spacing w:line="360" w:lineRule="auto"/>
        <w:ind w:left="3399" w:hanging="562"/>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inverted – a repeat pair occurring in reverse orientation to one another on the same molecule;</w:t>
      </w:r>
    </w:p>
    <w:p w:rsidR="005F7135" w:rsidRPr="00506C03" w:rsidRDefault="005F7135" w:rsidP="005F7135">
      <w:pPr>
        <w:spacing w:line="360" w:lineRule="auto"/>
        <w:ind w:left="3399" w:hanging="562"/>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flanking</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lying outside the sequence for which it has functional significance (eg. transposon insertion target sites);</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nested</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that is disrupted by the insertion of another element;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dispersed</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that is found dispersed throughout the genome;</w:t>
      </w:r>
    </w:p>
    <w:p w:rsidR="005F7135" w:rsidRPr="00506C03" w:rsidRDefault="005F7135" w:rsidP="005F7135">
      <w:pPr>
        <w:spacing w:line="360" w:lineRule="auto"/>
        <w:ind w:left="3399" w:hanging="562"/>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terminal</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at the ends of and within the sequence for which it has functional significance (eg. transposon LTRs);</w:t>
      </w:r>
    </w:p>
    <w:p w:rsidR="005F7135" w:rsidRPr="00506C03" w:rsidRDefault="005F7135" w:rsidP="005F7135">
      <w:pPr>
        <w:spacing w:line="360" w:lineRule="auto"/>
        <w:ind w:left="3399" w:hanging="562"/>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long_terminal_repeat</w:t>
      </w:r>
      <w:r w:rsidR="00B10FD4" w:rsidRPr="00506C03">
        <w:rPr>
          <w:rStyle w:val="CommentReference"/>
          <w:noProof/>
        </w:rPr>
        <w:t xml:space="preserve"> – </w:t>
      </w:r>
      <w:r w:rsidRPr="00506C03">
        <w:rPr>
          <w:rFonts w:ascii="Lucida Console" w:hAnsi="Lucida Console" w:cs="Lucida Console"/>
          <w:noProof/>
          <w:color w:val="020209"/>
          <w:sz w:val="13"/>
          <w:szCs w:val="13"/>
        </w:rPr>
        <w:t>a sequence directly repeated at both ends of a defined sequence, of the sort typically found in retroviruses;</w:t>
      </w:r>
    </w:p>
    <w:p w:rsidR="005F7135" w:rsidRPr="00506C03" w:rsidRDefault="005F7135" w:rsidP="005F7135">
      <w:pPr>
        <w:spacing w:line="360" w:lineRule="auto"/>
        <w:ind w:left="3399" w:hanging="562"/>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non_ltr_retrotransposon_polymeric_tract</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polymeric tract, such as poly(dA), within a non LTR retrotransposon;</w:t>
      </w:r>
    </w:p>
    <w:p w:rsidR="005F7135" w:rsidRPr="00506C03" w:rsidRDefault="005F7135" w:rsidP="005F7135">
      <w:pPr>
        <w:spacing w:line="360" w:lineRule="auto"/>
        <w:ind w:left="3399" w:hanging="562"/>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centromeric_repeat</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region found within the modular centromere;</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telomeric_repeat</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region found within the telomere;</w:t>
      </w:r>
    </w:p>
    <w:p w:rsidR="005F7135" w:rsidRPr="00506C03" w:rsidRDefault="005F7135" w:rsidP="005F7135">
      <w:pPr>
        <w:spacing w:line="360" w:lineRule="auto"/>
        <w:ind w:left="3399" w:hanging="562"/>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x_element_combinatorial_repeat</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region located between the X element and the telomere or adjacent Y</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element;</w:t>
      </w:r>
    </w:p>
    <w:p w:rsidR="005F7135" w:rsidRPr="00506C03" w:rsidRDefault="005F7135" w:rsidP="005F7135">
      <w:pPr>
        <w:spacing w:line="360" w:lineRule="auto"/>
        <w:ind w:left="3399" w:hanging="562"/>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y_prime_element</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region located adjacent to telomeric repeats or X element combinatorial repeats, either as a single copy or tandem repeat of two to four copies;</w:t>
      </w:r>
    </w:p>
    <w:p w:rsidR="005F7135" w:rsidRPr="00506C03" w:rsidRDefault="005F7135" w:rsidP="005F7135">
      <w:pPr>
        <w:spacing w:line="360" w:lineRule="auto"/>
        <w:ind w:left="3399" w:hanging="562"/>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other</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exhibiting important attributes that cannot be described by other values.</w:t>
      </w:r>
    </w:p>
    <w:p w:rsidR="005F7135" w:rsidRPr="00506C03" w:rsidRDefault="005F7135" w:rsidP="000F25D3">
      <w:pPr>
        <w:pStyle w:val="Chapter6ST26controlledVocabulary"/>
        <w:rPr>
          <w:noProof/>
          <w:lang w:val="fr-FR"/>
        </w:rPr>
      </w:pPr>
      <w:bookmarkStart w:id="119" w:name="_Toc383608805"/>
      <w:r w:rsidRPr="00506C03">
        <w:rPr>
          <w:noProof/>
          <w:lang w:val="fr-FR"/>
        </w:rPr>
        <w:t>Qualifier</w:t>
      </w:r>
      <w:r w:rsidRPr="00506C03">
        <w:rPr>
          <w:noProof/>
          <w:lang w:val="fr-FR"/>
        </w:rPr>
        <w:tab/>
        <w:t>rpt_unit_range</w:t>
      </w:r>
      <w:bookmarkEnd w:id="119"/>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location of a repeating unit expressed as a range</w:t>
      </w:r>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&lt;base_range&gt;</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where &lt;base_range&gt; is the first and last base (separated by two dots) of a repeating unit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&lt;INSDQualifier_value&gt;202..245&lt;/INSDQualifier_value&gt;</w:t>
      </w:r>
    </w:p>
    <w:p w:rsidR="001066BE" w:rsidRPr="001066BE" w:rsidRDefault="005F7135" w:rsidP="001066BE">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used to indicate the base range of the sequence that constitutes a repeating unit within the region specified by the feature keys oriT and repeat_region.</w:t>
      </w:r>
      <w:r w:rsidR="001066BE">
        <w:rPr>
          <w:noProof/>
        </w:rPr>
        <w:br w:type="page"/>
      </w:r>
    </w:p>
    <w:p w:rsidR="005F7135" w:rsidRPr="00506C03" w:rsidRDefault="005F7135" w:rsidP="000F25D3">
      <w:pPr>
        <w:pStyle w:val="Chapter6ST26controlledVocabulary"/>
        <w:rPr>
          <w:noProof/>
          <w:lang w:val="fr-FR"/>
        </w:rPr>
      </w:pPr>
      <w:bookmarkStart w:id="120" w:name="_Toc383608806"/>
      <w:r w:rsidRPr="00506C03">
        <w:rPr>
          <w:noProof/>
          <w:lang w:val="fr-FR"/>
        </w:rPr>
        <w:t>Qualifier</w:t>
      </w:r>
      <w:r w:rsidRPr="00506C03">
        <w:rPr>
          <w:noProof/>
          <w:lang w:val="fr-FR"/>
        </w:rPr>
        <w:tab/>
        <w:t>rpt_unit_seq</w:t>
      </w:r>
      <w:bookmarkEnd w:id="120"/>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identity of a repeat sequence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&lt;INSDQualifier_value&gt;aagggc&lt;/INSDQualifier_value&gt;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&lt;INSDQualifier_value&gt;ag(5)tg(8)&lt;/INSDQualifier_value&gt;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&lt;INSDQualifier_value&gt;(AAAGA)6(AAAA)1(AAAGA)12&lt;/INSDQualifier_value&gt;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used to indicate the literal sequence that constitutes a repeating unit within the region specified by the feature keys oriT and repeat_region</w:t>
      </w:r>
    </w:p>
    <w:p w:rsidR="005F7135" w:rsidRPr="00506C03" w:rsidRDefault="005F7135" w:rsidP="000F25D3">
      <w:pPr>
        <w:pStyle w:val="Chapter6ST26controlledVocabulary"/>
        <w:rPr>
          <w:noProof/>
          <w:lang w:val="fr-FR"/>
        </w:rPr>
      </w:pPr>
      <w:bookmarkStart w:id="121" w:name="_Toc383608807"/>
      <w:r w:rsidRPr="00506C03">
        <w:rPr>
          <w:noProof/>
          <w:lang w:val="fr-FR"/>
        </w:rPr>
        <w:t>Qualifier</w:t>
      </w:r>
      <w:r w:rsidRPr="00506C03">
        <w:rPr>
          <w:noProof/>
          <w:lang w:val="fr-FR"/>
        </w:rPr>
        <w:tab/>
        <w:t>satellite</w:t>
      </w:r>
      <w:bookmarkEnd w:id="121"/>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identifier for a satellite DNA marker, compose of many tandem repeats (identical or related) of a short basic repeated unit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&lt;satellite_type&gt;[:&lt;class&gt;][ &lt;identifier&gt;]</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where &lt;satellite_type&gt; is one of the following:</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satellite;</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microsatellite;</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minisatellite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&lt;INSDQualifier_value&gt;satellite: S1a&lt;/INSDQualifier_value&gt;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&lt;INSDQualifier_value&gt;satellite: alpha&lt;/INSDQualifier_value&gt;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&lt;INSDQualifier_value&gt;satellite: gamma III&lt;/INSDQualifier_value&gt;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&lt;INSDQualifier_value&gt;microsatellite: DC130&lt;/INSDQualifier_value&gt;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many satellites have base composition or other properties that differ from those of the rest of the genome that allows them to be identified.</w:t>
      </w:r>
    </w:p>
    <w:p w:rsidR="005F7135" w:rsidRPr="00506C03" w:rsidRDefault="005F7135" w:rsidP="000F25D3">
      <w:pPr>
        <w:pStyle w:val="Chapter6ST26controlledVocabulary"/>
        <w:rPr>
          <w:noProof/>
          <w:lang w:val="fr-FR"/>
        </w:rPr>
      </w:pPr>
      <w:bookmarkStart w:id="122" w:name="_Toc383608808"/>
      <w:r w:rsidRPr="00506C03">
        <w:rPr>
          <w:noProof/>
          <w:lang w:val="fr-FR"/>
        </w:rPr>
        <w:t>Qualifier</w:t>
      </w:r>
      <w:r w:rsidRPr="00506C03">
        <w:rPr>
          <w:noProof/>
          <w:lang w:val="fr-FR"/>
        </w:rPr>
        <w:tab/>
        <w:t>segment</w:t>
      </w:r>
      <w:bookmarkEnd w:id="122"/>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name of viral or phage segment sequenced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&lt;INSDQualifier_value&gt;6&lt;/INSDQualifier_value&gt;</w:t>
      </w:r>
    </w:p>
    <w:p w:rsidR="005F7135" w:rsidRPr="00506C03" w:rsidRDefault="005F7135" w:rsidP="000F25D3">
      <w:pPr>
        <w:pStyle w:val="Chapter6ST26controlledVocabulary"/>
        <w:rPr>
          <w:noProof/>
          <w:lang w:val="fr-FR"/>
        </w:rPr>
      </w:pPr>
      <w:bookmarkStart w:id="123" w:name="_Toc383608809"/>
      <w:r w:rsidRPr="00506C03">
        <w:rPr>
          <w:noProof/>
          <w:lang w:val="fr-FR"/>
        </w:rPr>
        <w:t>Qualifier</w:t>
      </w:r>
      <w:r w:rsidRPr="00506C03">
        <w:rPr>
          <w:noProof/>
          <w:lang w:val="fr-FR"/>
        </w:rPr>
        <w:tab/>
        <w:t>serotype</w:t>
      </w:r>
      <w:bookmarkEnd w:id="123"/>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serological variety of a species characterized by its antigenic properties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&lt;INSDQualifier_value&gt;B1&lt;/INSDQualifier_value&gt;</w:t>
      </w:r>
    </w:p>
    <w:p w:rsidR="005F7135" w:rsidRPr="00506C03" w:rsidRDefault="005F7135" w:rsidP="001066BE">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 xml:space="preserve">used only with the source feature key; the Bacteriological Code recommends the use of the term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serovar</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instead of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serotype</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for the prokaryotes; see the International Code of Nomenclature of Bacteria (1990 Revision) Appendix 10.B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Infraspecific Terms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w:t>
      </w:r>
      <w:r w:rsidR="001066BE">
        <w:rPr>
          <w:noProof/>
        </w:rPr>
        <w:br w:type="page"/>
      </w:r>
    </w:p>
    <w:p w:rsidR="005F7135" w:rsidRPr="00506C03" w:rsidRDefault="005F7135" w:rsidP="000F25D3">
      <w:pPr>
        <w:pStyle w:val="Chapter6ST26controlledVocabulary"/>
        <w:rPr>
          <w:noProof/>
          <w:lang w:val="fr-FR"/>
        </w:rPr>
      </w:pPr>
      <w:bookmarkStart w:id="124" w:name="_Toc383608810"/>
      <w:r w:rsidRPr="00506C03">
        <w:rPr>
          <w:noProof/>
          <w:lang w:val="fr-FR"/>
        </w:rPr>
        <w:t>Qualifier</w:t>
      </w:r>
      <w:r w:rsidRPr="00506C03">
        <w:rPr>
          <w:noProof/>
          <w:lang w:val="fr-FR"/>
        </w:rPr>
        <w:tab/>
        <w:t>serovar</w:t>
      </w:r>
      <w:bookmarkEnd w:id="124"/>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serological variety of a species (usually a prokaryote) characterized by its antigenic properties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&lt;INSDQualifier_value&gt;O157:H7&lt;/INSDQualifier_value&gt;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 xml:space="preserve">used only with the source feature key; the Bacteriological Code recommends the use of the term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serovar</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instead of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serotype</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for prokaryotes; see the International Code of Nomenclature of Bacteria (1990 Revision) Appendix 10.B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Infraspecific Terms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w:t>
      </w:r>
    </w:p>
    <w:p w:rsidR="005F7135" w:rsidRPr="00506C03" w:rsidRDefault="005F7135" w:rsidP="000F25D3">
      <w:pPr>
        <w:pStyle w:val="Chapter6ST26controlledVocabulary"/>
        <w:rPr>
          <w:noProof/>
          <w:lang w:val="fr-FR"/>
        </w:rPr>
      </w:pPr>
      <w:bookmarkStart w:id="125" w:name="_Toc383608811"/>
      <w:r w:rsidRPr="00506C03">
        <w:rPr>
          <w:noProof/>
          <w:lang w:val="fr-FR"/>
        </w:rPr>
        <w:t>Qualifier</w:t>
      </w:r>
      <w:r w:rsidRPr="00506C03">
        <w:rPr>
          <w:noProof/>
          <w:lang w:val="fr-FR"/>
        </w:rPr>
        <w:tab/>
        <w:t>sex</w:t>
      </w:r>
      <w:bookmarkEnd w:id="125"/>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sex of the organism from which the sequence was obtained; sex is used for eukaryotic organisms that undergo meiosis and have sexually dimorphic gametes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Examples</w:t>
      </w:r>
      <w:r w:rsidRPr="00506C03">
        <w:rPr>
          <w:rFonts w:ascii="Lucida Console" w:hAnsi="Lucida Console" w:cs="Lucida Console"/>
          <w:noProof/>
          <w:color w:val="020209"/>
          <w:sz w:val="13"/>
          <w:szCs w:val="13"/>
        </w:rPr>
        <w:tab/>
        <w:t>&lt;INSDQualifier_value&gt;female&lt;/INSDQualifier_value&gt;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&lt;INSDQualifier_value&gt;male&lt;/INSDQualifier_value&gt;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&lt;INSDQualifier_value&gt;hermaphrodite&lt;/INSDQualifier_value&gt;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&lt;INSDQualifier_value&gt;unisexual&lt;/INSDQualifier_value&gt;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&lt;INSDQualifier_value&gt;bisexual&lt;/INSDQualifier_value&gt;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&lt;INSDQualifier_value&gt;asexual&lt;/INSDQualifier_value&gt;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&lt;INSDQualifier_value&gt;monoecious&lt;/INSDQualifier_value&gt; [or monecious]</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&lt;INSDQualifier_value&gt;dioecious&lt;/INSDQualifier_value&gt; [or diecious]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The sex qualifier should be used (instead of mating_type qualifier) in the Metazoa, Embryophyta, Rhodophyta &amp; Phaeophyceae; mating_type qualifier should be used (instead of sex qualifier) in the Bacteria, Archaea &amp; Fungi; neither sex nor mating_type qualifiers should be used in the viruses; outside of the taxa listed above, mating_type qualifier should be used unless the value of the qualifier is taken from the vocabulary given in the examples above</w:t>
      </w:r>
    </w:p>
    <w:p w:rsidR="005F7135" w:rsidRPr="00506C03" w:rsidRDefault="005F7135" w:rsidP="000F25D3">
      <w:pPr>
        <w:pStyle w:val="Chapter6ST26controlledVocabulary"/>
        <w:rPr>
          <w:noProof/>
          <w:lang w:val="fr-FR"/>
        </w:rPr>
      </w:pPr>
      <w:bookmarkStart w:id="126" w:name="_Toc383608812"/>
      <w:r w:rsidRPr="00506C03">
        <w:rPr>
          <w:noProof/>
          <w:lang w:val="fr-FR"/>
        </w:rPr>
        <w:t>Qualifier</w:t>
      </w:r>
      <w:r w:rsidRPr="00506C03">
        <w:rPr>
          <w:noProof/>
          <w:lang w:val="fr-FR"/>
        </w:rPr>
        <w:tab/>
        <w:t>standard_name</w:t>
      </w:r>
      <w:bookmarkEnd w:id="126"/>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accepted standard name for this feature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&lt;INSDQualifier_value&gt;dotted&lt;/INSDQualifier_value&gt;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use standard_name qualifier to give full gene name, but use gene qualifier to give gene symbol (in the above example gene qualifier value is Dt).</w:t>
      </w:r>
    </w:p>
    <w:p w:rsidR="005F7135" w:rsidRPr="00506C03" w:rsidRDefault="005F7135" w:rsidP="000F25D3">
      <w:pPr>
        <w:pStyle w:val="Chapter6ST26controlledVocabulary"/>
        <w:rPr>
          <w:noProof/>
          <w:lang w:val="fr-FR"/>
        </w:rPr>
      </w:pPr>
      <w:bookmarkStart w:id="127" w:name="_Toc383608813"/>
      <w:r w:rsidRPr="00506C03">
        <w:rPr>
          <w:noProof/>
          <w:lang w:val="fr-FR"/>
        </w:rPr>
        <w:t>Qualifier</w:t>
      </w:r>
      <w:r w:rsidRPr="00506C03">
        <w:rPr>
          <w:noProof/>
          <w:lang w:val="fr-FR"/>
        </w:rPr>
        <w:tab/>
        <w:t>strain</w:t>
      </w:r>
      <w:bookmarkEnd w:id="127"/>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strain from which sequence was obtained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&lt;INSDQualifier_value&gt;BALB/c&lt;/INSDQualifier_value&gt;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feature entries including a strain qualifier must not include the environmental_sample qualifier</w:t>
      </w:r>
    </w:p>
    <w:p w:rsidR="005F7135" w:rsidRPr="00506C03" w:rsidRDefault="005F7135" w:rsidP="000F25D3">
      <w:pPr>
        <w:pStyle w:val="Chapter6ST26controlledVocabulary"/>
        <w:rPr>
          <w:noProof/>
          <w:lang w:val="fr-FR"/>
        </w:rPr>
      </w:pPr>
      <w:bookmarkStart w:id="128" w:name="_Toc383608814"/>
      <w:r w:rsidRPr="00506C03">
        <w:rPr>
          <w:noProof/>
          <w:lang w:val="fr-FR"/>
        </w:rPr>
        <w:t>Qualifier</w:t>
      </w:r>
      <w:r w:rsidRPr="00506C03">
        <w:rPr>
          <w:noProof/>
          <w:lang w:val="fr-FR"/>
        </w:rPr>
        <w:tab/>
        <w:t>sub_clone</w:t>
      </w:r>
      <w:bookmarkEnd w:id="128"/>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sub</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clone from which sequence was obtained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&lt;INSDQualifier_value&gt;lambda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hIL7.20g&lt;/INSDQualifier_value&gt;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a source feature must not contain more than one sub_clone qualifier; to indicate that the sequence was obtained from multiple sub_clones, multiple sources may be further described using the feature key “misc_feature” and the qualifier “note”</w:t>
      </w:r>
    </w:p>
    <w:p w:rsidR="005F7135" w:rsidRPr="00506C03" w:rsidRDefault="005F7135" w:rsidP="000F25D3">
      <w:pPr>
        <w:pStyle w:val="Chapter6ST26controlledVocabulary"/>
        <w:rPr>
          <w:noProof/>
          <w:lang w:val="fr-FR"/>
        </w:rPr>
      </w:pPr>
      <w:bookmarkStart w:id="129" w:name="_Toc383608815"/>
      <w:r w:rsidRPr="00506C03">
        <w:rPr>
          <w:noProof/>
          <w:lang w:val="fr-FR"/>
        </w:rPr>
        <w:t>Qualifier</w:t>
      </w:r>
      <w:r w:rsidRPr="00506C03">
        <w:rPr>
          <w:noProof/>
          <w:lang w:val="fr-FR"/>
        </w:rPr>
        <w:tab/>
        <w:t>sub_species</w:t>
      </w:r>
      <w:bookmarkEnd w:id="129"/>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name of sub</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species of organism from which sequence was obtained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&lt;INSDQualifier_value&gt;lactis&lt;/INSDQualifier_value&gt;</w:t>
      </w:r>
    </w:p>
    <w:p w:rsidR="005F7135" w:rsidRPr="00506C03" w:rsidRDefault="005F7135" w:rsidP="000F25D3">
      <w:pPr>
        <w:pStyle w:val="Chapter6ST26controlledVocabulary"/>
        <w:rPr>
          <w:noProof/>
          <w:lang w:val="fr-FR"/>
        </w:rPr>
      </w:pPr>
      <w:bookmarkStart w:id="130" w:name="_Toc383608816"/>
      <w:r w:rsidRPr="00506C03">
        <w:rPr>
          <w:noProof/>
          <w:lang w:val="fr-FR"/>
        </w:rPr>
        <w:t>Qualifier</w:t>
      </w:r>
      <w:r w:rsidRPr="00506C03">
        <w:rPr>
          <w:noProof/>
          <w:lang w:val="fr-FR"/>
        </w:rPr>
        <w:tab/>
        <w:t>sub_strain</w:t>
      </w:r>
      <w:bookmarkEnd w:id="130"/>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name or identifier of a genetically or otherwise modified strain from which sequence was obtained, derived from a parental strain (which should be annotated in the strain qualifier). sub_strain from which sequence was obtained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&lt;INSDQualifier_value&gt;abis&lt;/INSDQualifier_value&gt;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must be accompanied by a strain qualifier in a source feature; if the parental strain is not given, the modified strain should be annotated in the strain qualifier instead of sub_stra</w:t>
      </w:r>
      <w:r w:rsidR="00B80248" w:rsidRPr="00506C03">
        <w:rPr>
          <w:rFonts w:ascii="Lucida Console" w:hAnsi="Lucida Console" w:cs="Lucida Console"/>
          <w:noProof/>
          <w:color w:val="020209"/>
          <w:sz w:val="13"/>
          <w:szCs w:val="13"/>
        </w:rPr>
        <w:t>in.  Fo</w:t>
      </w:r>
      <w:r w:rsidRPr="00506C03">
        <w:rPr>
          <w:rFonts w:ascii="Lucida Console" w:hAnsi="Lucida Console" w:cs="Lucida Console"/>
          <w:noProof/>
          <w:color w:val="020209"/>
          <w:sz w:val="13"/>
          <w:szCs w:val="13"/>
        </w:rPr>
        <w:t>r example, either a strain qualifier with the value K</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12 and a substrain qualifier with the value MG1655 or a strain qualifier with the value MG1655</w:t>
      </w:r>
    </w:p>
    <w:p w:rsidR="005F7135" w:rsidRPr="00506C03" w:rsidRDefault="005F7135" w:rsidP="000F25D3">
      <w:pPr>
        <w:pStyle w:val="Chapter6ST26controlledVocabulary"/>
        <w:rPr>
          <w:noProof/>
          <w:lang w:val="fr-FR"/>
        </w:rPr>
      </w:pPr>
      <w:bookmarkStart w:id="131" w:name="_Toc383608817"/>
      <w:r w:rsidRPr="00506C03">
        <w:rPr>
          <w:noProof/>
          <w:lang w:val="fr-FR"/>
        </w:rPr>
        <w:t>Qualifier</w:t>
      </w:r>
      <w:r w:rsidRPr="00506C03">
        <w:rPr>
          <w:noProof/>
          <w:lang w:val="fr-FR"/>
        </w:rPr>
        <w:tab/>
        <w:t>tag_peptide</w:t>
      </w:r>
      <w:bookmarkEnd w:id="131"/>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base location encoding the polypeptide for proteolysis tag of tmRNA and its termination codon</w:t>
      </w:r>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&lt;base_range&gt;</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where &lt;base_range&gt; provides the first and last base (separated by two dots) of the location for the proteolysis tag</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&lt;INSDQualifier_value&gt;90..122&lt;/INSDQualifier_value&gt;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it is recommended that the amino acid sequence corresponding to the tag_peptide be annotated by describing a 5</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partial CDS feature; e.g. CDS with a location of &lt;90..122</w:t>
      </w:r>
    </w:p>
    <w:p w:rsidR="005F7135" w:rsidRPr="00506C03" w:rsidRDefault="005F7135" w:rsidP="000F25D3">
      <w:pPr>
        <w:pStyle w:val="Chapter6ST26controlledVocabulary"/>
        <w:rPr>
          <w:noProof/>
          <w:lang w:val="fr-FR"/>
        </w:rPr>
      </w:pPr>
      <w:bookmarkStart w:id="132" w:name="_Toc383608818"/>
      <w:r w:rsidRPr="00506C03">
        <w:rPr>
          <w:noProof/>
          <w:lang w:val="fr-FR"/>
        </w:rPr>
        <w:t>Qualifier</w:t>
      </w:r>
      <w:r w:rsidRPr="00506C03">
        <w:rPr>
          <w:noProof/>
          <w:lang w:val="fr-FR"/>
        </w:rPr>
        <w:tab/>
        <w:t>tissue_lib</w:t>
      </w:r>
      <w:bookmarkEnd w:id="132"/>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tissue library from which sequence was obtained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&lt;INSDQualifier_value&gt;tissue library 772&lt;/INSDQualifier_value&gt;</w:t>
      </w:r>
    </w:p>
    <w:p w:rsidR="005F7135" w:rsidRPr="00506C03" w:rsidRDefault="005F7135" w:rsidP="000F25D3">
      <w:pPr>
        <w:pStyle w:val="Chapter6ST26controlledVocabulary"/>
        <w:rPr>
          <w:noProof/>
          <w:lang w:val="fr-FR"/>
        </w:rPr>
      </w:pPr>
      <w:bookmarkStart w:id="133" w:name="_Toc383608819"/>
      <w:r w:rsidRPr="00506C03">
        <w:rPr>
          <w:noProof/>
          <w:lang w:val="fr-FR"/>
        </w:rPr>
        <w:t>Qualifier</w:t>
      </w:r>
      <w:r w:rsidRPr="00506C03">
        <w:rPr>
          <w:noProof/>
          <w:lang w:val="fr-FR"/>
        </w:rPr>
        <w:tab/>
        <w:t>tissue_type</w:t>
      </w:r>
      <w:bookmarkEnd w:id="133"/>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tissue type from which the sequence was obtained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&lt;INSDQualifier_value&gt;liver&lt;/INSDQualifier_value&gt;</w:t>
      </w:r>
    </w:p>
    <w:p w:rsidR="005F7135" w:rsidRPr="00506C03" w:rsidRDefault="005F7135" w:rsidP="000F25D3">
      <w:pPr>
        <w:pStyle w:val="Chapter6ST26controlledVocabulary"/>
        <w:rPr>
          <w:noProof/>
          <w:lang w:val="fr-FR"/>
        </w:rPr>
      </w:pPr>
      <w:bookmarkStart w:id="134" w:name="_Toc383608820"/>
      <w:r w:rsidRPr="00506C03">
        <w:rPr>
          <w:noProof/>
          <w:lang w:val="fr-FR"/>
        </w:rPr>
        <w:t>Qualifier</w:t>
      </w:r>
      <w:r w:rsidRPr="00506C03">
        <w:rPr>
          <w:noProof/>
          <w:lang w:val="fr-FR"/>
        </w:rPr>
        <w:tab/>
        <w:t>transl_except</w:t>
      </w:r>
      <w:bookmarkEnd w:id="134"/>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translational exception: single codon the translation of which does not conform to genetic code defined by organism or transl_table.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(pos:location,aa:&lt;amino_acid&gt;) where &lt;amino_acid&gt; is the three letter abbreviation for the amino acid coded by the codon at the base_range position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&lt;INSDQualifier_value&gt;(pos:213..215,aa:Trp) &lt;/INSDQualifier_value&gt;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&lt;INSDQualifier_value&gt;(pos:462..464,aa:OTHER) &lt;/INSDQualifier_value&gt;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&lt;INSDQualifier_value&gt;(pos:1017,aa:TERM) &lt;/INSDQualifier_value&gt;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&lt;INSDQualifier_value&gt;(pos:2000..2001,aa:TERM) &lt;/INSDQualifier_value&gt;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 xml:space="preserve">if the amino acid is not one of the specific amino acids listed in </w:t>
      </w:r>
      <w:r w:rsidR="00B10FD4" w:rsidRPr="00506C03">
        <w:rPr>
          <w:rFonts w:ascii="Lucida Console" w:hAnsi="Lucida Console" w:cs="Lucida Console"/>
          <w:noProof/>
          <w:color w:val="020209"/>
          <w:sz w:val="13"/>
          <w:szCs w:val="13"/>
        </w:rPr>
        <w:t>Section 3</w:t>
      </w:r>
      <w:r w:rsidRPr="00506C03">
        <w:rPr>
          <w:rFonts w:ascii="Lucida Console" w:hAnsi="Lucida Console" w:cs="Lucida Console"/>
          <w:noProof/>
          <w:color w:val="020209"/>
          <w:sz w:val="13"/>
          <w:szCs w:val="13"/>
        </w:rPr>
        <w:t xml:space="preserve"> of this Annex, use OTHER as &lt;amino_acid&gt; and provide the name of the unusual amino acid in a note qualifier; for modified amino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acid selenocysteine use three letter abbreviation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Sec</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(one letter symbol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U</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in amino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acid sequence) for &lt;amino _acid&gt;; for modified amino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acid pyrrolysine use three letter abbreviation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Pyl</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(one letter symbol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in amino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acid sequence) for &lt;amino _acid&gt;; for partial termination codons where TAA stop codon is completed by the addition of 3</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A residues to the mRNA either a single base_position or a base_range is used for the location, see the third and fourth examples above, in conjunction with a note qualifier indicating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stop codon completed by the addition of 3</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A residues to the mRNA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w:t>
      </w:r>
    </w:p>
    <w:p w:rsidR="005F7135" w:rsidRPr="00506C03" w:rsidRDefault="005F7135" w:rsidP="000F25D3">
      <w:pPr>
        <w:pStyle w:val="Chapter6ST26controlledVocabulary"/>
        <w:rPr>
          <w:noProof/>
          <w:lang w:val="fr-FR"/>
        </w:rPr>
      </w:pPr>
      <w:bookmarkStart w:id="135" w:name="_Toc383608821"/>
      <w:r w:rsidRPr="00506C03">
        <w:rPr>
          <w:noProof/>
          <w:lang w:val="fr-FR"/>
        </w:rPr>
        <w:t>Qualifier</w:t>
      </w:r>
      <w:r w:rsidRPr="00506C03">
        <w:rPr>
          <w:noProof/>
          <w:lang w:val="fr-FR"/>
        </w:rPr>
        <w:tab/>
        <w:t>transl_table</w:t>
      </w:r>
      <w:bookmarkEnd w:id="135"/>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definition of genetic code table used if other than universal or standard genetic code tab</w:t>
      </w:r>
      <w:r w:rsidR="00B80248" w:rsidRPr="00506C03">
        <w:rPr>
          <w:rFonts w:ascii="Lucida Console" w:hAnsi="Lucida Console" w:cs="Lucida Console"/>
          <w:noProof/>
          <w:color w:val="020209"/>
          <w:sz w:val="13"/>
          <w:szCs w:val="13"/>
        </w:rPr>
        <w:t>le.  Ta</w:t>
      </w:r>
      <w:r w:rsidRPr="00506C03">
        <w:rPr>
          <w:rFonts w:ascii="Lucida Console" w:hAnsi="Lucida Console" w:cs="Lucida Console"/>
          <w:noProof/>
          <w:color w:val="020209"/>
          <w:sz w:val="13"/>
          <w:szCs w:val="13"/>
        </w:rPr>
        <w:t>bles used are described in this Annex</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&lt;integer&gt;</w:t>
      </w:r>
      <w:r w:rsidRPr="00506C03">
        <w:rPr>
          <w:rFonts w:ascii="Lucida Console" w:hAnsi="Lucida Console" w:cs="Lucida Console"/>
          <w:noProof/>
          <w:color w:val="020209"/>
          <w:sz w:val="13"/>
          <w:szCs w:val="13"/>
        </w:rPr>
        <w:br/>
        <w:t>where &lt;integer&gt; is the number assigned to the genetic code table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&lt;INSDQualifier_value&gt;3&lt;/INSDQualifier_value&gt;</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example where the yeast mitochondrial code is to be used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if the transl_table qualifier is not used to further annotate a CDS feature key, then the CDS is translated using the Standard Code (i.e. Universal Genetic Co</w:t>
      </w:r>
      <w:r w:rsidR="00B80248" w:rsidRPr="00506C03">
        <w:rPr>
          <w:rFonts w:ascii="Lucida Console" w:hAnsi="Lucida Console" w:cs="Lucida Console"/>
          <w:noProof/>
          <w:color w:val="020209"/>
          <w:sz w:val="13"/>
          <w:szCs w:val="13"/>
        </w:rPr>
        <w:t>de).  Ge</w:t>
      </w:r>
      <w:r w:rsidRPr="00506C03">
        <w:rPr>
          <w:rFonts w:ascii="Lucida Console" w:hAnsi="Lucida Console" w:cs="Lucida Console"/>
          <w:noProof/>
          <w:color w:val="020209"/>
          <w:sz w:val="13"/>
          <w:szCs w:val="13"/>
        </w:rPr>
        <w:t>netic code exceptions outside the range of specified tables are reported in transl_except qualifiers.</w:t>
      </w:r>
    </w:p>
    <w:p w:rsidR="005F7135" w:rsidRPr="00506C03" w:rsidRDefault="005F7135" w:rsidP="000F25D3">
      <w:pPr>
        <w:pStyle w:val="Chapter6ST26controlledVocabulary"/>
        <w:rPr>
          <w:noProof/>
          <w:lang w:val="fr-FR"/>
        </w:rPr>
      </w:pPr>
      <w:bookmarkStart w:id="136" w:name="_Toc383608822"/>
      <w:r w:rsidRPr="00506C03">
        <w:rPr>
          <w:noProof/>
          <w:lang w:val="fr-FR"/>
        </w:rPr>
        <w:t>Qualifier</w:t>
      </w:r>
      <w:r w:rsidRPr="00506C03">
        <w:rPr>
          <w:noProof/>
          <w:lang w:val="fr-FR"/>
        </w:rPr>
        <w:tab/>
        <w:t>trans_splicing</w:t>
      </w:r>
      <w:bookmarkEnd w:id="136"/>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indicates that exons from two RNA molecules are ligated in intermolecular reaction to form mature RNA</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none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should be used on features such as CDS, mRNA and other features that are produced as a result of a trans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splicing eve</w:t>
      </w:r>
      <w:r w:rsidR="00B80248" w:rsidRPr="00506C03">
        <w:rPr>
          <w:rFonts w:ascii="Lucida Console" w:hAnsi="Lucida Console" w:cs="Lucida Console"/>
          <w:noProof/>
          <w:color w:val="020209"/>
          <w:sz w:val="13"/>
          <w:szCs w:val="13"/>
        </w:rPr>
        <w:t>nt.  Th</w:t>
      </w:r>
      <w:r w:rsidRPr="00506C03">
        <w:rPr>
          <w:rFonts w:ascii="Lucida Console" w:hAnsi="Lucida Console" w:cs="Lucida Console"/>
          <w:noProof/>
          <w:color w:val="020209"/>
          <w:sz w:val="13"/>
          <w:szCs w:val="13"/>
        </w:rPr>
        <w:t xml:space="preserve">is qualifier must be used only when the splice event is indicated in the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join</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operator, e.g. join(complement(69611..69724),139856..140087) in the feature location</w:t>
      </w:r>
    </w:p>
    <w:p w:rsidR="005F7135" w:rsidRPr="00506C03" w:rsidRDefault="005F7135" w:rsidP="000F25D3">
      <w:pPr>
        <w:pStyle w:val="Chapter6ST26controlledVocabulary"/>
        <w:rPr>
          <w:noProof/>
          <w:lang w:val="fr-FR"/>
        </w:rPr>
      </w:pPr>
      <w:bookmarkStart w:id="137" w:name="_Toc383608823"/>
      <w:r w:rsidRPr="00506C03">
        <w:rPr>
          <w:noProof/>
          <w:lang w:val="fr-FR"/>
        </w:rPr>
        <w:t>Qualifier</w:t>
      </w:r>
      <w:r w:rsidRPr="00506C03">
        <w:rPr>
          <w:noProof/>
          <w:lang w:val="fr-FR"/>
        </w:rPr>
        <w:tab/>
        <w:t>translation</w:t>
      </w:r>
      <w:bookmarkEnd w:id="137"/>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one</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letter abbreviated amino acid sequence derived from either the standard (or universal) genetic code or the table as specified in a transl_table qualifier and as determined by an exception in the transl_except qualifier</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contiguous string of one</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letter amino acid abbreviations from </w:t>
      </w:r>
      <w:r w:rsidR="00B10FD4" w:rsidRPr="00506C03">
        <w:rPr>
          <w:rFonts w:ascii="Lucida Console" w:hAnsi="Lucida Console" w:cs="Lucida Console"/>
          <w:noProof/>
          <w:color w:val="020209"/>
          <w:sz w:val="13"/>
          <w:szCs w:val="13"/>
        </w:rPr>
        <w:t>Section 3</w:t>
      </w:r>
      <w:r w:rsidRPr="00506C03">
        <w:rPr>
          <w:rFonts w:ascii="Lucida Console" w:hAnsi="Lucida Console" w:cs="Lucida Console"/>
          <w:noProof/>
          <w:color w:val="020209"/>
          <w:sz w:val="13"/>
          <w:szCs w:val="13"/>
        </w:rPr>
        <w:t xml:space="preserve"> of this Annex,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X</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is to be used for AA exceptions.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&lt;INSDQualifier_value&gt;MASTFPPWYRGCASTPSLKGLIMCTW&lt;/INSDQualifier_value&gt;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to be used with CDS feature only; must be accompanied by protein_id qualifier when the translation product contains four or more specifically defined amino acids; see transl_table for definition and location of genetic code Tables; only one of the qualifiers translation, pseudo and pseudogene are permitted to further annotate a CDS feature.</w:t>
      </w:r>
    </w:p>
    <w:p w:rsidR="005F7135" w:rsidRPr="00506C03" w:rsidRDefault="005F7135" w:rsidP="000F25D3">
      <w:pPr>
        <w:pStyle w:val="Chapter6ST26controlledVocabulary"/>
        <w:rPr>
          <w:noProof/>
          <w:lang w:val="fr-FR"/>
        </w:rPr>
      </w:pPr>
      <w:bookmarkStart w:id="138" w:name="_Toc383608824"/>
      <w:r w:rsidRPr="00506C03">
        <w:rPr>
          <w:noProof/>
          <w:lang w:val="fr-FR"/>
        </w:rPr>
        <w:t>Qualifier</w:t>
      </w:r>
      <w:r w:rsidRPr="00506C03">
        <w:rPr>
          <w:noProof/>
          <w:lang w:val="fr-FR"/>
        </w:rPr>
        <w:tab/>
        <w:t>variety</w:t>
      </w:r>
      <w:bookmarkEnd w:id="138"/>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variety (= varietas, a formal Linnaean rank) of organism from which sequence was derived.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&lt;INSDQualifier_value&gt;insularis&lt;/INSDQualifier_value&gt;</w:t>
      </w:r>
    </w:p>
    <w:p w:rsidR="005F7135" w:rsidRPr="00F30AE4"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use the cultivar qualifier for cultivated plant varieties, i.e., products of artificial selection; varieties other than plant and fungal variatas should be annotated via a note qualifier, e.g. with the value &lt;INSDQualifier_value&gt;breed:Cukorova&lt;/INSDQualifier_value&gt;</w:t>
      </w:r>
    </w:p>
    <w:p w:rsidR="005F7135" w:rsidRPr="00F30AE4" w:rsidRDefault="005F7135" w:rsidP="005F7135">
      <w:pPr>
        <w:rPr>
          <w:rFonts w:ascii="Lucida Console" w:hAnsi="Lucida Console" w:cs="Lucida Console"/>
          <w:noProof/>
          <w:color w:val="020209"/>
          <w:sz w:val="13"/>
          <w:szCs w:val="13"/>
        </w:rPr>
      </w:pPr>
      <w:r w:rsidRPr="00F30AE4">
        <w:rPr>
          <w:rFonts w:ascii="Lucida Console" w:hAnsi="Lucida Console" w:cs="Lucida Console"/>
          <w:noProof/>
          <w:color w:val="020209"/>
          <w:sz w:val="13"/>
          <w:szCs w:val="13"/>
        </w:rPr>
        <w:br w:type="page"/>
      </w:r>
    </w:p>
    <w:p w:rsidR="00B10FD4" w:rsidRPr="00A10FEB" w:rsidRDefault="005F7135" w:rsidP="000F25D3">
      <w:pPr>
        <w:pStyle w:val="Heading2"/>
        <w:spacing w:before="0"/>
        <w:rPr>
          <w:noProof/>
          <w:sz w:val="17"/>
          <w:szCs w:val="17"/>
          <w:lang w:val="fr-FR" w:eastAsia="en-US"/>
        </w:rPr>
      </w:pPr>
      <w:bookmarkStart w:id="139" w:name="_Toc526436931"/>
      <w:r w:rsidRPr="00A10FEB">
        <w:rPr>
          <w:caps w:val="0"/>
          <w:noProof/>
          <w:sz w:val="17"/>
          <w:szCs w:val="17"/>
          <w:lang w:val="fr-FR" w:eastAsia="en-US"/>
        </w:rPr>
        <w:t>SECTION 7</w:t>
      </w:r>
      <w:r w:rsidR="00DA5C65">
        <w:rPr>
          <w:caps w:val="0"/>
          <w:noProof/>
          <w:sz w:val="17"/>
          <w:szCs w:val="17"/>
          <w:lang w:val="fr-FR" w:eastAsia="en-US"/>
        </w:rPr>
        <w:t> :</w:t>
      </w:r>
      <w:r w:rsidR="00165410" w:rsidRPr="00A10FEB">
        <w:rPr>
          <w:caps w:val="0"/>
          <w:noProof/>
          <w:sz w:val="17"/>
          <w:szCs w:val="17"/>
          <w:lang w:val="fr-FR" w:eastAsia="en-US"/>
        </w:rPr>
        <w:t xml:space="preserve"> </w:t>
      </w:r>
      <w:r w:rsidR="00165410" w:rsidRPr="00A10FEB">
        <w:rPr>
          <w:noProof/>
          <w:sz w:val="17"/>
          <w:szCs w:val="17"/>
          <w:lang w:val="fr-FR" w:eastAsia="en-US"/>
        </w:rPr>
        <w:t>CLÉS DE CARACTÉRISATION POUR LES SÉQUENCES D</w:t>
      </w:r>
      <w:r w:rsidR="00DA5C65">
        <w:rPr>
          <w:noProof/>
          <w:sz w:val="17"/>
          <w:szCs w:val="17"/>
          <w:lang w:val="fr-FR" w:eastAsia="en-US"/>
        </w:rPr>
        <w:t>’</w:t>
      </w:r>
      <w:r w:rsidR="00165410" w:rsidRPr="00A10FEB">
        <w:rPr>
          <w:noProof/>
          <w:sz w:val="17"/>
          <w:szCs w:val="17"/>
          <w:lang w:val="fr-FR" w:eastAsia="en-US"/>
        </w:rPr>
        <w:t>ACIDES AMINÉS</w:t>
      </w:r>
      <w:bookmarkEnd w:id="139"/>
    </w:p>
    <w:p w:rsidR="005F7135" w:rsidRPr="00A10FEB" w:rsidRDefault="00165410" w:rsidP="000F25D3">
      <w:pPr>
        <w:spacing w:after="170"/>
        <w:rPr>
          <w:noProof/>
          <w:sz w:val="17"/>
          <w:szCs w:val="17"/>
          <w:lang w:val="fr-FR"/>
        </w:rPr>
      </w:pPr>
      <w:r w:rsidRPr="00A10FEB">
        <w:rPr>
          <w:noProof/>
          <w:sz w:val="17"/>
          <w:szCs w:val="17"/>
          <w:lang w:val="fr-FR"/>
        </w:rPr>
        <w:t>La présente section contient la liste des clés de caractérisation pouvant être employées pour les séquences d</w:t>
      </w:r>
      <w:r w:rsidR="00DA5C65">
        <w:rPr>
          <w:noProof/>
          <w:sz w:val="17"/>
          <w:szCs w:val="17"/>
          <w:lang w:val="fr-FR"/>
        </w:rPr>
        <w:t>’</w:t>
      </w:r>
      <w:r w:rsidRPr="00A10FEB">
        <w:rPr>
          <w:noProof/>
          <w:sz w:val="17"/>
          <w:szCs w:val="17"/>
          <w:lang w:val="fr-FR"/>
        </w:rPr>
        <w:t>acides amin</w:t>
      </w:r>
      <w:r w:rsidR="00B80248" w:rsidRPr="00A10FEB">
        <w:rPr>
          <w:noProof/>
          <w:sz w:val="17"/>
          <w:szCs w:val="17"/>
          <w:lang w:val="fr-FR"/>
        </w:rPr>
        <w:t>és.  Le</w:t>
      </w:r>
      <w:r w:rsidRPr="00A10FEB">
        <w:rPr>
          <w:noProof/>
          <w:sz w:val="17"/>
          <w:szCs w:val="17"/>
          <w:lang w:val="fr-FR"/>
        </w:rPr>
        <w:t>s clés de caractérisation sont présentées dans l</w:t>
      </w:r>
      <w:r w:rsidR="00DA5C65">
        <w:rPr>
          <w:noProof/>
          <w:sz w:val="17"/>
          <w:szCs w:val="17"/>
          <w:lang w:val="fr-FR"/>
        </w:rPr>
        <w:t>’</w:t>
      </w:r>
      <w:r w:rsidRPr="00A10FEB">
        <w:rPr>
          <w:noProof/>
          <w:sz w:val="17"/>
          <w:szCs w:val="17"/>
          <w:lang w:val="fr-FR"/>
        </w:rPr>
        <w:t>ordre alphabétique</w:t>
      </w:r>
      <w:r w:rsidR="005F7135" w:rsidRPr="00A10FEB">
        <w:rPr>
          <w:noProof/>
          <w:sz w:val="17"/>
          <w:szCs w:val="17"/>
          <w:lang w:val="fr-FR"/>
        </w:rPr>
        <w:t>.</w:t>
      </w:r>
    </w:p>
    <w:p w:rsidR="005F7135" w:rsidRPr="00506C03" w:rsidRDefault="005F7135" w:rsidP="005F7135">
      <w:pPr>
        <w:pStyle w:val="Chapter7ST26ControlledVocabulary"/>
        <w:rPr>
          <w:noProof/>
          <w:lang w:val="fr-FR"/>
        </w:rPr>
      </w:pPr>
      <w:bookmarkStart w:id="140" w:name="_Toc383608826"/>
      <w:r w:rsidRPr="00506C03">
        <w:rPr>
          <w:noProof/>
          <w:lang w:val="fr-FR"/>
        </w:rPr>
        <w:t>Feature Key</w:t>
      </w:r>
      <w:r w:rsidRPr="00506C03">
        <w:rPr>
          <w:noProof/>
          <w:lang w:val="fr-FR"/>
        </w:rPr>
        <w:tab/>
        <w:t>ACT_SITE</w:t>
      </w:r>
      <w:bookmarkEnd w:id="140"/>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 xml:space="preserve">Definition </w:t>
      </w:r>
      <w:r w:rsidRPr="00506C03">
        <w:rPr>
          <w:rFonts w:ascii="Lucida Console" w:hAnsi="Lucida Console" w:cs="Lucida Console"/>
          <w:noProof/>
          <w:color w:val="020209"/>
          <w:sz w:val="13"/>
          <w:szCs w:val="13"/>
        </w:rPr>
        <w:tab/>
      </w:r>
      <w:r w:rsidRPr="00506C03">
        <w:rPr>
          <w:rFonts w:ascii="Lucida Console" w:hAnsi="Lucida Console" w:cs="Lucida Console"/>
          <w:noProof/>
          <w:color w:val="020209"/>
          <w:sz w:val="13"/>
          <w:szCs w:val="13"/>
        </w:rPr>
        <w:tab/>
        <w:t>Amino acid(s) involved in the activity of an enzyme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Optional qualifiers</w:t>
      </w:r>
      <w:r w:rsidRPr="00506C03">
        <w:rPr>
          <w:rFonts w:ascii="Lucida Console" w:hAnsi="Lucida Console" w:cs="Lucida Console"/>
          <w:noProof/>
          <w:color w:val="020209"/>
          <w:sz w:val="13"/>
          <w:szCs w:val="13"/>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Each amino acid residue of the active site must be annotated separately with the ACT_SITE feature k</w:t>
      </w:r>
      <w:r w:rsidR="00B80248" w:rsidRPr="00506C03">
        <w:rPr>
          <w:rFonts w:ascii="Lucida Console" w:hAnsi="Lucida Console" w:cs="Lucida Console"/>
          <w:noProof/>
          <w:color w:val="020209"/>
          <w:sz w:val="13"/>
          <w:szCs w:val="13"/>
        </w:rPr>
        <w:t>ey.  Th</w:t>
      </w:r>
      <w:r w:rsidRPr="00506C03">
        <w:rPr>
          <w:rFonts w:ascii="Lucida Console" w:hAnsi="Lucida Console" w:cs="Lucida Console"/>
          <w:noProof/>
          <w:color w:val="020209"/>
          <w:sz w:val="13"/>
          <w:szCs w:val="13"/>
        </w:rPr>
        <w:t>e corresponding amino acid residue number must be provided as the location descriptor in the feature location element.</w:t>
      </w:r>
    </w:p>
    <w:p w:rsidR="005F7135" w:rsidRPr="00506C03" w:rsidRDefault="005F7135" w:rsidP="005F7135">
      <w:pPr>
        <w:pStyle w:val="Chapter7ST26ControlledVocabulary"/>
        <w:rPr>
          <w:noProof/>
          <w:lang w:val="fr-FR"/>
        </w:rPr>
      </w:pPr>
      <w:bookmarkStart w:id="141" w:name="_Toc383608827"/>
      <w:r w:rsidRPr="00506C03">
        <w:rPr>
          <w:noProof/>
          <w:lang w:val="fr-FR"/>
        </w:rPr>
        <w:t>Feature Key</w:t>
      </w:r>
      <w:r w:rsidRPr="00506C03">
        <w:rPr>
          <w:noProof/>
          <w:lang w:val="fr-FR"/>
        </w:rPr>
        <w:tab/>
        <w:t>BINDING</w:t>
      </w:r>
      <w:bookmarkEnd w:id="141"/>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Binding site for any chemical group (co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enzyme, prosthetic group, etc.). The chemical nature of the group is indicated in the NOTE qualifier</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Mandatory qualifiers</w:t>
      </w:r>
      <w:r w:rsidRPr="00506C03">
        <w:rPr>
          <w:rFonts w:ascii="Lucida Console" w:hAnsi="Lucida Console" w:cs="Lucida Console"/>
          <w:noProof/>
          <w:color w:val="020209"/>
          <w:sz w:val="13"/>
          <w:szCs w:val="13"/>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Examples of values for the “NOTE” qualifier: “Heme (covalent)” and “Chloride.” Where appropriate, the features keys CA_BIND, DNA_BIND, METAL,and NP_BIND should be used rather than BINDING.</w:t>
      </w:r>
    </w:p>
    <w:p w:rsidR="005F7135" w:rsidRPr="00506C03" w:rsidRDefault="005F7135" w:rsidP="005F7135">
      <w:pPr>
        <w:pStyle w:val="Chapter7ST26ControlledVocabulary"/>
        <w:rPr>
          <w:noProof/>
          <w:lang w:val="fr-FR"/>
        </w:rPr>
      </w:pPr>
      <w:bookmarkStart w:id="142" w:name="_Toc383608828"/>
      <w:r w:rsidRPr="00506C03">
        <w:rPr>
          <w:noProof/>
          <w:lang w:val="fr-FR"/>
        </w:rPr>
        <w:t>Feature Key</w:t>
      </w:r>
      <w:r w:rsidRPr="00506C03">
        <w:rPr>
          <w:noProof/>
          <w:lang w:val="fr-FR"/>
        </w:rPr>
        <w:tab/>
        <w:t>CA_BIND</w:t>
      </w:r>
      <w:bookmarkEnd w:id="142"/>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calcium</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binding region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43" w:name="_Toc383608829"/>
      <w:r w:rsidRPr="00506C03">
        <w:rPr>
          <w:noProof/>
          <w:lang w:val="fr-FR"/>
        </w:rPr>
        <w:t>Feature Key</w:t>
      </w:r>
      <w:r w:rsidRPr="00506C03">
        <w:rPr>
          <w:noProof/>
          <w:lang w:val="fr-FR"/>
        </w:rPr>
        <w:tab/>
        <w:t>CARBOHYD</w:t>
      </w:r>
      <w:bookmarkEnd w:id="143"/>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Definition</w:t>
      </w:r>
      <w:r w:rsidRPr="00506C03">
        <w:rPr>
          <w:rFonts w:ascii="Lucida Console" w:hAnsi="Lucida Console" w:cs="Lucida Console"/>
          <w:noProof/>
          <w:color w:val="020209"/>
          <w:sz w:val="13"/>
          <w:szCs w:val="13"/>
          <w:lang w:val="fr-FR"/>
        </w:rPr>
        <w:tab/>
        <w:t>Glycosylation site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Mandatory qualifiers</w:t>
      </w:r>
      <w:r w:rsidRPr="00506C03">
        <w:rPr>
          <w:rFonts w:ascii="Lucida Console" w:hAnsi="Lucida Console" w:cs="Lucida Console"/>
          <w:noProof/>
          <w:color w:val="020209"/>
          <w:sz w:val="13"/>
          <w:szCs w:val="13"/>
          <w:lang w:val="fr-FR"/>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This key describes the occurrence of the attachment of a glycan (mono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or polysaccharide) to a residue of the prote</w:t>
      </w:r>
      <w:r w:rsidR="00B80248" w:rsidRPr="00506C03">
        <w:rPr>
          <w:rFonts w:ascii="Lucida Console" w:hAnsi="Lucida Console" w:cs="Lucida Console"/>
          <w:noProof/>
          <w:color w:val="020209"/>
          <w:sz w:val="13"/>
          <w:szCs w:val="13"/>
        </w:rPr>
        <w:t>in.  Th</w:t>
      </w:r>
      <w:r w:rsidRPr="00506C03">
        <w:rPr>
          <w:rFonts w:ascii="Lucida Console" w:hAnsi="Lucida Console" w:cs="Lucida Console"/>
          <w:noProof/>
          <w:color w:val="020209"/>
          <w:sz w:val="13"/>
          <w:szCs w:val="13"/>
        </w:rPr>
        <w:t>e type of linkage (C</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N</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or 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linked) to the protein is indicated in the “NOTE” qualifi</w:t>
      </w:r>
      <w:r w:rsidR="00B80248" w:rsidRPr="00506C03">
        <w:rPr>
          <w:rFonts w:ascii="Lucida Console" w:hAnsi="Lucida Console" w:cs="Lucida Console"/>
          <w:noProof/>
          <w:color w:val="020209"/>
          <w:sz w:val="13"/>
          <w:szCs w:val="13"/>
        </w:rPr>
        <w:t>er.  If</w:t>
      </w:r>
      <w:r w:rsidRPr="00506C03">
        <w:rPr>
          <w:rFonts w:ascii="Lucida Console" w:hAnsi="Lucida Console" w:cs="Lucida Console"/>
          <w:noProof/>
          <w:color w:val="020209"/>
          <w:sz w:val="13"/>
          <w:szCs w:val="13"/>
        </w:rPr>
        <w:t xml:space="preserve"> the nature of the reducing terminal sugar is known, its abbreviation is shown between parenthes</w:t>
      </w:r>
      <w:r w:rsidR="00B80248" w:rsidRPr="00506C03">
        <w:rPr>
          <w:rFonts w:ascii="Lucida Console" w:hAnsi="Lucida Console" w:cs="Lucida Console"/>
          <w:noProof/>
          <w:color w:val="020209"/>
          <w:sz w:val="13"/>
          <w:szCs w:val="13"/>
        </w:rPr>
        <w:t>es.  If</w:t>
      </w:r>
      <w:r w:rsidRPr="00506C03">
        <w:rPr>
          <w:rFonts w:ascii="Lucida Console" w:hAnsi="Lucida Console" w:cs="Lucida Console"/>
          <w:noProof/>
          <w:color w:val="020209"/>
          <w:sz w:val="13"/>
          <w:szCs w:val="13"/>
        </w:rPr>
        <w:t xml:space="preserve"> three dots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follow the abbreviation this indicates an extension of the carbohydrate cha</w:t>
      </w:r>
      <w:r w:rsidR="00B80248" w:rsidRPr="00506C03">
        <w:rPr>
          <w:rFonts w:ascii="Lucida Console" w:hAnsi="Lucida Console" w:cs="Lucida Console"/>
          <w:noProof/>
          <w:color w:val="020209"/>
          <w:sz w:val="13"/>
          <w:szCs w:val="13"/>
        </w:rPr>
        <w:t>in.  Co</w:t>
      </w:r>
      <w:r w:rsidRPr="00506C03">
        <w:rPr>
          <w:rFonts w:ascii="Lucida Console" w:hAnsi="Lucida Console" w:cs="Lucida Console"/>
          <w:noProof/>
          <w:color w:val="020209"/>
          <w:sz w:val="13"/>
          <w:szCs w:val="13"/>
        </w:rPr>
        <w:t>nversely no dots means that a monosaccharide is link</w:t>
      </w:r>
      <w:r w:rsidR="00B80248" w:rsidRPr="00506C03">
        <w:rPr>
          <w:rFonts w:ascii="Lucida Console" w:hAnsi="Lucida Console" w:cs="Lucida Console"/>
          <w:noProof/>
          <w:color w:val="020209"/>
          <w:sz w:val="13"/>
          <w:szCs w:val="13"/>
        </w:rPr>
        <w:t>ed.  Ex</w:t>
      </w:r>
      <w:r w:rsidRPr="00506C03">
        <w:rPr>
          <w:rFonts w:ascii="Lucida Console" w:hAnsi="Lucida Console" w:cs="Lucida Console"/>
          <w:noProof/>
          <w:color w:val="020209"/>
          <w:sz w:val="13"/>
          <w:szCs w:val="13"/>
        </w:rPr>
        <w:t>amples of values used in the “NOTE” qualifier: N</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linked (GlcNAc...); 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linked (GlcNAc); 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linked (Glc...); C</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linked (Man) partial; 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linked (Ara...).</w:t>
      </w:r>
    </w:p>
    <w:p w:rsidR="005F7135" w:rsidRPr="00506C03" w:rsidRDefault="005F7135" w:rsidP="005F7135">
      <w:pPr>
        <w:pStyle w:val="Chapter7ST26ControlledVocabulary"/>
        <w:rPr>
          <w:noProof/>
          <w:lang w:val="fr-FR"/>
        </w:rPr>
      </w:pPr>
      <w:bookmarkStart w:id="144" w:name="_Toc383608830"/>
      <w:r w:rsidRPr="00506C03">
        <w:rPr>
          <w:noProof/>
          <w:lang w:val="fr-FR"/>
        </w:rPr>
        <w:t>Feature Key</w:t>
      </w:r>
      <w:r w:rsidRPr="00506C03">
        <w:rPr>
          <w:noProof/>
          <w:lang w:val="fr-FR"/>
        </w:rPr>
        <w:tab/>
        <w:t>CHAIN</w:t>
      </w:r>
      <w:bookmarkEnd w:id="144"/>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 xml:space="preserve">Definition </w:t>
      </w:r>
      <w:r w:rsidRPr="00506C03">
        <w:rPr>
          <w:rFonts w:ascii="Lucida Console" w:hAnsi="Lucida Console" w:cs="Lucida Console"/>
          <w:noProof/>
          <w:color w:val="020209"/>
          <w:sz w:val="13"/>
          <w:szCs w:val="13"/>
        </w:rPr>
        <w:tab/>
        <w:t>Extent of a polypeptide chain in the mature protein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45" w:name="_Toc383608831"/>
      <w:r w:rsidRPr="00506C03">
        <w:rPr>
          <w:noProof/>
          <w:lang w:val="fr-FR"/>
        </w:rPr>
        <w:t>Feature Key</w:t>
      </w:r>
      <w:r w:rsidRPr="00506C03">
        <w:rPr>
          <w:noProof/>
          <w:lang w:val="fr-FR"/>
        </w:rPr>
        <w:tab/>
        <w:t>COILED</w:t>
      </w:r>
      <w:bookmarkEnd w:id="145"/>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coiled</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coil region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46" w:name="_Toc383608832"/>
      <w:r w:rsidRPr="00506C03">
        <w:rPr>
          <w:noProof/>
          <w:lang w:val="fr-FR"/>
        </w:rPr>
        <w:t>Feature Key</w:t>
      </w:r>
      <w:r w:rsidRPr="00506C03">
        <w:rPr>
          <w:noProof/>
          <w:lang w:val="fr-FR"/>
        </w:rPr>
        <w:tab/>
        <w:t>COMPBIAS</w:t>
      </w:r>
      <w:bookmarkEnd w:id="146"/>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compositionally biased region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47" w:name="_Toc383608833"/>
      <w:r w:rsidRPr="00506C03">
        <w:rPr>
          <w:noProof/>
          <w:lang w:val="fr-FR"/>
        </w:rPr>
        <w:t>Feature Key</w:t>
      </w:r>
      <w:r w:rsidRPr="00506C03">
        <w:rPr>
          <w:noProof/>
          <w:lang w:val="fr-FR"/>
        </w:rPr>
        <w:tab/>
        <w:t>CONFLICT</w:t>
      </w:r>
      <w:bookmarkEnd w:id="147"/>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Different sources report differing sequences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Comment</w:t>
      </w:r>
      <w:r w:rsidRPr="00506C03">
        <w:rPr>
          <w:rFonts w:ascii="Lucida Console" w:hAnsi="Lucida Console" w:cs="Lucida Console"/>
          <w:noProof/>
          <w:color w:val="020209"/>
          <w:sz w:val="13"/>
          <w:szCs w:val="13"/>
          <w:lang w:val="fr-FR"/>
        </w:rPr>
        <w:tab/>
        <w:t xml:space="preserve">Examples of values for the “NOTE” qualifier: Missing; K </w:t>
      </w:r>
      <w:r w:rsidR="00DA5C65">
        <w:rPr>
          <w:rFonts w:ascii="Lucida Console" w:hAnsi="Lucida Console" w:cs="Lucida Console"/>
          <w:noProof/>
          <w:color w:val="020209"/>
          <w:sz w:val="13"/>
          <w:szCs w:val="13"/>
          <w:lang w:val="fr-FR"/>
        </w:rPr>
        <w:t>-</w:t>
      </w:r>
      <w:r w:rsidRPr="00506C03">
        <w:rPr>
          <w:rFonts w:ascii="Lucida Console" w:hAnsi="Lucida Console" w:cs="Lucida Console"/>
          <w:noProof/>
          <w:color w:val="020209"/>
          <w:sz w:val="13"/>
          <w:szCs w:val="13"/>
          <w:lang w:val="fr-FR"/>
        </w:rPr>
        <w:t xml:space="preserve">&gt; Q; GSDSE </w:t>
      </w:r>
      <w:r w:rsidR="00DA5C65">
        <w:rPr>
          <w:rFonts w:ascii="Lucida Console" w:hAnsi="Lucida Console" w:cs="Lucida Console"/>
          <w:noProof/>
          <w:color w:val="020209"/>
          <w:sz w:val="13"/>
          <w:szCs w:val="13"/>
          <w:lang w:val="fr-FR"/>
        </w:rPr>
        <w:t>-</w:t>
      </w:r>
      <w:r w:rsidRPr="00506C03">
        <w:rPr>
          <w:rFonts w:ascii="Lucida Console" w:hAnsi="Lucida Console" w:cs="Lucida Console"/>
          <w:noProof/>
          <w:color w:val="020209"/>
          <w:sz w:val="13"/>
          <w:szCs w:val="13"/>
          <w:lang w:val="fr-FR"/>
        </w:rPr>
        <w:t xml:space="preserve">&gt; RIRLR; V </w:t>
      </w:r>
      <w:r w:rsidR="00DA5C65">
        <w:rPr>
          <w:rFonts w:ascii="Lucida Console" w:hAnsi="Lucida Console" w:cs="Lucida Console"/>
          <w:noProof/>
          <w:color w:val="020209"/>
          <w:sz w:val="13"/>
          <w:szCs w:val="13"/>
          <w:lang w:val="fr-FR"/>
        </w:rPr>
        <w:t>-</w:t>
      </w:r>
      <w:r w:rsidRPr="00506C03">
        <w:rPr>
          <w:rFonts w:ascii="Lucida Console" w:hAnsi="Lucida Console" w:cs="Lucida Console"/>
          <w:noProof/>
          <w:color w:val="020209"/>
          <w:sz w:val="13"/>
          <w:szCs w:val="13"/>
          <w:lang w:val="fr-FR"/>
        </w:rPr>
        <w:t>&gt; A.</w:t>
      </w:r>
    </w:p>
    <w:p w:rsidR="005F7135" w:rsidRPr="00506C03" w:rsidRDefault="005F7135" w:rsidP="005F7135">
      <w:pPr>
        <w:pStyle w:val="Chapter7ST26ControlledVocabulary"/>
        <w:rPr>
          <w:noProof/>
          <w:lang w:val="fr-FR"/>
        </w:rPr>
      </w:pPr>
      <w:bookmarkStart w:id="148" w:name="_Toc383608834"/>
      <w:r w:rsidRPr="00506C03">
        <w:rPr>
          <w:noProof/>
          <w:lang w:val="fr-FR"/>
        </w:rPr>
        <w:t>Feature Key</w:t>
      </w:r>
      <w:r w:rsidRPr="00506C03">
        <w:rPr>
          <w:noProof/>
          <w:lang w:val="fr-FR"/>
        </w:rPr>
        <w:tab/>
        <w:t>CROSSLNK</w:t>
      </w:r>
      <w:bookmarkEnd w:id="148"/>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Post translationally formed amino acid bonds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Mandatory qualifiers</w:t>
      </w:r>
      <w:r w:rsidRPr="00506C03">
        <w:rPr>
          <w:rFonts w:ascii="Lucida Console" w:hAnsi="Lucida Console" w:cs="Lucida Console"/>
          <w:noProof/>
          <w:color w:val="020209"/>
          <w:sz w:val="13"/>
          <w:szCs w:val="13"/>
        </w:rPr>
        <w:tab/>
        <w:t>NOTE</w:t>
      </w:r>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Covalent linkages of various types formed between two proteins (interchain cross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links) or between two parts of the same protein (intrachain cross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links); except for cross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links formed by disulfide bonds, for which the “DISULFID” feature key is to be us</w:t>
      </w:r>
      <w:r w:rsidR="00B80248" w:rsidRPr="00506C03">
        <w:rPr>
          <w:rFonts w:ascii="Lucida Console" w:hAnsi="Lucida Console" w:cs="Lucida Console"/>
          <w:noProof/>
          <w:color w:val="020209"/>
          <w:sz w:val="13"/>
          <w:szCs w:val="13"/>
        </w:rPr>
        <w:t>ed.  Fo</w:t>
      </w:r>
      <w:r w:rsidRPr="00506C03">
        <w:rPr>
          <w:rFonts w:ascii="Lucida Console" w:hAnsi="Lucida Console" w:cs="Lucida Console"/>
          <w:noProof/>
          <w:color w:val="020209"/>
          <w:sz w:val="13"/>
          <w:szCs w:val="13"/>
        </w:rPr>
        <w:t>r an interchain cross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 the location descriptor in the feature location element is the residue number of the amino acid cross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linked to the other prote</w:t>
      </w:r>
      <w:r w:rsidR="00B80248" w:rsidRPr="00506C03">
        <w:rPr>
          <w:rFonts w:ascii="Lucida Console" w:hAnsi="Lucida Console" w:cs="Lucida Console"/>
          <w:noProof/>
          <w:color w:val="020209"/>
          <w:sz w:val="13"/>
          <w:szCs w:val="13"/>
        </w:rPr>
        <w:t>in.  Fo</w:t>
      </w:r>
      <w:r w:rsidRPr="00506C03">
        <w:rPr>
          <w:rFonts w:ascii="Lucida Console" w:hAnsi="Lucida Console" w:cs="Lucida Console"/>
          <w:noProof/>
          <w:color w:val="020209"/>
          <w:sz w:val="13"/>
          <w:szCs w:val="13"/>
        </w:rPr>
        <w:t>r an intrachain cross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 the location descriptors in the feature location element are the residue numbers of the cross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linked amino acids in conjunction with the “join” location operator, e.g. “join(42,50).” The NOTE qualifier indicates the nature of the cross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 at least specifying the name of the conjugate and the identity of the two amino acids involv</w:t>
      </w:r>
      <w:r w:rsidR="00B80248" w:rsidRPr="00506C03">
        <w:rPr>
          <w:rFonts w:ascii="Lucida Console" w:hAnsi="Lucida Console" w:cs="Lucida Console"/>
          <w:noProof/>
          <w:color w:val="020209"/>
          <w:sz w:val="13"/>
          <w:szCs w:val="13"/>
        </w:rPr>
        <w:t>ed.  Ex</w:t>
      </w:r>
      <w:r w:rsidRPr="00506C03">
        <w:rPr>
          <w:rFonts w:ascii="Lucida Console" w:hAnsi="Lucida Console" w:cs="Lucida Console"/>
          <w:noProof/>
          <w:color w:val="020209"/>
          <w:sz w:val="13"/>
          <w:szCs w:val="13"/>
        </w:rPr>
        <w:t>amples of values for the “NOTE” qualifier: “Isoglutamyl cysteine thioester (Cys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Gln);” “Beta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methyllanthionine (Cys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Thr);” and “Glycyl lysine isopeptide (Lys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Gly) (interchain with G</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Cter in ubiquitin)”</w:t>
      </w:r>
    </w:p>
    <w:p w:rsidR="005F7135" w:rsidRPr="00506C03" w:rsidRDefault="005F7135" w:rsidP="005F7135">
      <w:pPr>
        <w:pStyle w:val="Chapter7ST26ControlledVocabulary"/>
        <w:rPr>
          <w:rFonts w:cs="Tahoma"/>
          <w:noProof/>
          <w:lang w:val="fr-FR"/>
        </w:rPr>
      </w:pPr>
      <w:bookmarkStart w:id="149" w:name="_Toc383608835"/>
      <w:r w:rsidRPr="00506C03">
        <w:rPr>
          <w:noProof/>
          <w:lang w:val="fr-FR"/>
        </w:rPr>
        <w:t>Feature Key</w:t>
      </w:r>
      <w:r w:rsidRPr="00506C03">
        <w:rPr>
          <w:noProof/>
          <w:lang w:val="fr-FR"/>
        </w:rPr>
        <w:tab/>
      </w:r>
      <w:r w:rsidRPr="00506C03">
        <w:rPr>
          <w:rFonts w:cs="Tahoma"/>
          <w:noProof/>
          <w:lang w:val="fr-FR"/>
        </w:rPr>
        <w:t>DISULFID</w:t>
      </w:r>
      <w:bookmarkEnd w:id="149"/>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Definition</w:t>
      </w:r>
      <w:r w:rsidRPr="00506C03">
        <w:rPr>
          <w:rFonts w:ascii="Lucida Console" w:hAnsi="Lucida Console" w:cs="Lucida Console"/>
          <w:noProof/>
          <w:color w:val="020209"/>
          <w:sz w:val="13"/>
          <w:szCs w:val="13"/>
          <w:lang w:val="fr-FR"/>
        </w:rPr>
        <w:tab/>
        <w:t>Disulfide bond</w:t>
      </w:r>
    </w:p>
    <w:p w:rsidR="005F7135" w:rsidRPr="00506C03" w:rsidRDefault="00506C03"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2C4EEF">
        <w:rPr>
          <w:rFonts w:ascii="Lucida Console" w:hAnsi="Lucida Console" w:cs="Lucida Console"/>
          <w:strike/>
          <w:color w:val="FFFFFF" w:themeColor="background1"/>
          <w:sz w:val="13"/>
          <w:szCs w:val="13"/>
          <w:shd w:val="clear" w:color="auto" w:fill="7030A0"/>
        </w:rPr>
        <w:t>Optional</w:t>
      </w:r>
      <w:r w:rsidRPr="002C4EEF">
        <w:rPr>
          <w:rFonts w:ascii="Lucida Console" w:hAnsi="Lucida Console" w:cs="Lucida Console"/>
          <w:color w:val="020209"/>
          <w:sz w:val="13"/>
          <w:szCs w:val="13"/>
          <w:highlight w:val="yellow"/>
          <w:u w:val="single"/>
        </w:rPr>
        <w:t>Mandatory</w:t>
      </w:r>
      <w:r w:rsidR="005F7135" w:rsidRPr="00506C03">
        <w:rPr>
          <w:rFonts w:ascii="Lucida Console" w:hAnsi="Lucida Console" w:cs="Lucida Console"/>
          <w:noProof/>
          <w:color w:val="020209"/>
          <w:sz w:val="13"/>
          <w:szCs w:val="13"/>
          <w:lang w:val="fr-FR"/>
        </w:rPr>
        <w:tab/>
        <w:t>NOTE</w:t>
      </w:r>
    </w:p>
    <w:p w:rsidR="005F7135" w:rsidRPr="00506C03" w:rsidRDefault="005F7135" w:rsidP="005F7135">
      <w:pPr>
        <w:tabs>
          <w:tab w:val="left" w:pos="2835"/>
        </w:tabs>
        <w:spacing w:before="240" w:line="360" w:lineRule="auto"/>
        <w:ind w:left="2837" w:hanging="2268"/>
        <w:rPr>
          <w:rFonts w:ascii="Lucida Console" w:hAnsi="Lucida Console" w:cs="Tahoma"/>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Tahoma"/>
          <w:noProof/>
          <w:color w:val="020209"/>
          <w:sz w:val="13"/>
          <w:szCs w:val="13"/>
        </w:rPr>
        <w:tab/>
      </w:r>
      <w:r w:rsidRPr="00506C03">
        <w:rPr>
          <w:rFonts w:ascii="Lucida Console" w:hAnsi="Lucida Console" w:cs="Lucida Console"/>
          <w:noProof/>
          <w:color w:val="020209"/>
          <w:sz w:val="13"/>
          <w:szCs w:val="13"/>
        </w:rPr>
        <w:t>For an interchain disulfide bond, the location descriptor in the feature location element is the residue number of the cysteine linked to the other prote</w:t>
      </w:r>
      <w:r w:rsidR="00B80248" w:rsidRPr="00506C03">
        <w:rPr>
          <w:rFonts w:ascii="Lucida Console" w:hAnsi="Lucida Console" w:cs="Lucida Console"/>
          <w:noProof/>
          <w:color w:val="020209"/>
          <w:sz w:val="13"/>
          <w:szCs w:val="13"/>
        </w:rPr>
        <w:t>in.  Fo</w:t>
      </w:r>
      <w:r w:rsidRPr="00506C03">
        <w:rPr>
          <w:rFonts w:ascii="Lucida Console" w:hAnsi="Lucida Console" w:cs="Lucida Console"/>
          <w:noProof/>
          <w:color w:val="020209"/>
          <w:sz w:val="13"/>
          <w:szCs w:val="13"/>
        </w:rPr>
        <w:t>r an intrachain cross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link, the location descriptors in the feature location element are the residue numbers of the linked cysteines in conjunction with the “join” location operator, e.g. “join(42,50)”. </w:t>
      </w:r>
      <w:r w:rsidRPr="00506C03">
        <w:rPr>
          <w:rFonts w:ascii="Lucida Console" w:hAnsi="Lucida Console" w:cs="Tahoma"/>
          <w:noProof/>
          <w:color w:val="020209"/>
          <w:sz w:val="13"/>
          <w:szCs w:val="13"/>
        </w:rPr>
        <w:t>For interchain disulfide bonds, the NOTE qualifier indicates the nature of the cross</w:t>
      </w:r>
      <w:r w:rsidR="00DA5C65">
        <w:rPr>
          <w:rFonts w:ascii="Lucida Console" w:hAnsi="Lucida Console" w:cs="Tahoma"/>
          <w:noProof/>
          <w:color w:val="020209"/>
          <w:sz w:val="13"/>
          <w:szCs w:val="13"/>
        </w:rPr>
        <w:t>-</w:t>
      </w:r>
      <w:r w:rsidRPr="00506C03">
        <w:rPr>
          <w:rFonts w:ascii="Lucida Console" w:hAnsi="Lucida Console" w:cs="Tahoma"/>
          <w:noProof/>
          <w:color w:val="020209"/>
          <w:sz w:val="13"/>
          <w:szCs w:val="13"/>
        </w:rPr>
        <w:t>link, by identifying the other protein, for example, “Interchain (between A and B chains)”</w:t>
      </w:r>
    </w:p>
    <w:p w:rsidR="005F7135" w:rsidRPr="00506C03" w:rsidRDefault="005F7135" w:rsidP="005F7135">
      <w:pPr>
        <w:pStyle w:val="Chapter7ST26ControlledVocabulary"/>
        <w:rPr>
          <w:noProof/>
          <w:lang w:val="fr-FR"/>
        </w:rPr>
      </w:pPr>
      <w:bookmarkStart w:id="150" w:name="_Toc383608836"/>
      <w:r w:rsidRPr="00506C03">
        <w:rPr>
          <w:noProof/>
          <w:lang w:val="fr-FR"/>
        </w:rPr>
        <w:t>Feature Key</w:t>
      </w:r>
      <w:r w:rsidRPr="00506C03">
        <w:rPr>
          <w:noProof/>
          <w:lang w:val="fr-FR"/>
        </w:rPr>
        <w:tab/>
      </w:r>
      <w:r w:rsidRPr="00506C03">
        <w:rPr>
          <w:rFonts w:cs="Tahoma"/>
          <w:noProof/>
          <w:lang w:val="fr-FR"/>
        </w:rPr>
        <w:t>DNA_BIND</w:t>
      </w:r>
      <w:bookmarkEnd w:id="150"/>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DNA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binding region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Mandatory qualifiers</w:t>
      </w:r>
      <w:r w:rsidRPr="00506C03">
        <w:rPr>
          <w:rFonts w:ascii="Lucida Console" w:hAnsi="Lucida Console" w:cs="Lucida Console"/>
          <w:noProof/>
          <w:color w:val="020209"/>
          <w:sz w:val="13"/>
          <w:szCs w:val="13"/>
        </w:rPr>
        <w:tab/>
        <w:t>NOTE</w:t>
      </w:r>
    </w:p>
    <w:p w:rsidR="001066BE" w:rsidRPr="001066BE" w:rsidRDefault="005F7135" w:rsidP="001066BE">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The nature of the DNA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binding region is given in the NOTE qualifi</w:t>
      </w:r>
      <w:r w:rsidR="00B80248" w:rsidRPr="00506C03">
        <w:rPr>
          <w:rFonts w:ascii="Lucida Console" w:hAnsi="Lucida Console" w:cs="Lucida Console"/>
          <w:noProof/>
          <w:color w:val="020209"/>
          <w:sz w:val="13"/>
          <w:szCs w:val="13"/>
        </w:rPr>
        <w:t>er.  Ex</w:t>
      </w:r>
      <w:r w:rsidRPr="00506C03">
        <w:rPr>
          <w:rFonts w:ascii="Lucida Console" w:hAnsi="Lucida Console" w:cs="Lucida Console"/>
          <w:noProof/>
          <w:color w:val="020209"/>
          <w:sz w:val="13"/>
          <w:szCs w:val="13"/>
        </w:rPr>
        <w:t>amples of values for the “NOTE” qualifier: “Homeobox” and “Myb 2”</w:t>
      </w:r>
      <w:r w:rsidR="001066BE">
        <w:rPr>
          <w:noProof/>
        </w:rPr>
        <w:br w:type="page"/>
      </w:r>
    </w:p>
    <w:p w:rsidR="005F7135" w:rsidRPr="00506C03" w:rsidRDefault="005F7135" w:rsidP="005F7135">
      <w:pPr>
        <w:pStyle w:val="Chapter7ST26ControlledVocabulary"/>
        <w:rPr>
          <w:noProof/>
          <w:lang w:val="fr-FR"/>
        </w:rPr>
      </w:pPr>
      <w:bookmarkStart w:id="151" w:name="_Toc383608837"/>
      <w:r w:rsidRPr="00506C03">
        <w:rPr>
          <w:noProof/>
          <w:lang w:val="fr-FR"/>
        </w:rPr>
        <w:t>Feature Key</w:t>
      </w:r>
      <w:r w:rsidRPr="00506C03">
        <w:rPr>
          <w:noProof/>
          <w:lang w:val="fr-FR"/>
        </w:rPr>
        <w:tab/>
        <w:t>DOMAIN</w:t>
      </w:r>
      <w:bookmarkEnd w:id="151"/>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domain, which is defined as a specific combination of secondary structures organized into a characteristic three</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dimensional structure or fold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Mandatory qualifiers</w:t>
      </w:r>
      <w:r w:rsidRPr="00506C03">
        <w:rPr>
          <w:rFonts w:ascii="Lucida Console" w:hAnsi="Lucida Console" w:cs="Lucida Console"/>
          <w:noProof/>
          <w:color w:val="020209"/>
          <w:sz w:val="13"/>
          <w:szCs w:val="13"/>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The domain type is given in the NOTE qualifi</w:t>
      </w:r>
      <w:r w:rsidR="00B80248" w:rsidRPr="00506C03">
        <w:rPr>
          <w:rFonts w:ascii="Lucida Console" w:hAnsi="Lucida Console" w:cs="Lucida Console"/>
          <w:noProof/>
          <w:color w:val="020209"/>
          <w:sz w:val="13"/>
          <w:szCs w:val="13"/>
        </w:rPr>
        <w:t>er.  Wh</w:t>
      </w:r>
      <w:r w:rsidRPr="00506C03">
        <w:rPr>
          <w:rFonts w:ascii="Lucida Console" w:hAnsi="Lucida Console" w:cs="Lucida Console"/>
          <w:noProof/>
          <w:color w:val="020209"/>
          <w:sz w:val="13"/>
          <w:szCs w:val="13"/>
        </w:rPr>
        <w:t>ere several copies of a domain are present, the domains are number</w:t>
      </w:r>
      <w:r w:rsidR="00B80248" w:rsidRPr="00506C03">
        <w:rPr>
          <w:rFonts w:ascii="Lucida Console" w:hAnsi="Lucida Console" w:cs="Lucida Console"/>
          <w:noProof/>
          <w:color w:val="020209"/>
          <w:sz w:val="13"/>
          <w:szCs w:val="13"/>
        </w:rPr>
        <w:t>ed.  Ex</w:t>
      </w:r>
      <w:r w:rsidRPr="00506C03">
        <w:rPr>
          <w:rFonts w:ascii="Lucida Console" w:hAnsi="Lucida Console" w:cs="Lucida Console"/>
          <w:noProof/>
          <w:color w:val="020209"/>
          <w:sz w:val="13"/>
          <w:szCs w:val="13"/>
        </w:rPr>
        <w:t>amples of values for the “NOTE” qualifier: “Ras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GAP” and “Cadherin 1”</w:t>
      </w:r>
    </w:p>
    <w:p w:rsidR="005F7135" w:rsidRPr="00506C03" w:rsidRDefault="005F7135" w:rsidP="005F7135">
      <w:pPr>
        <w:pStyle w:val="Chapter7ST26ControlledVocabulary"/>
        <w:rPr>
          <w:noProof/>
          <w:lang w:val="fr-FR"/>
        </w:rPr>
      </w:pPr>
      <w:bookmarkStart w:id="152" w:name="_Toc383608838"/>
      <w:r w:rsidRPr="00506C03">
        <w:rPr>
          <w:noProof/>
          <w:lang w:val="fr-FR"/>
        </w:rPr>
        <w:t>Feature Key</w:t>
      </w:r>
      <w:r w:rsidRPr="00506C03">
        <w:rPr>
          <w:noProof/>
          <w:lang w:val="fr-FR"/>
        </w:rPr>
        <w:tab/>
        <w:t>HELIX</w:t>
      </w:r>
      <w:bookmarkEnd w:id="152"/>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Secondary structure: Helices, for example, Alpha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helix;</w:t>
      </w:r>
      <w:r w:rsidRPr="00506C03">
        <w:rPr>
          <w:rFonts w:ascii="Lucida Console" w:hAnsi="Lucida Console" w:cs="Lucida Console"/>
          <w:noProof/>
          <w:color w:val="020209"/>
          <w:sz w:val="13"/>
          <w:szCs w:val="13"/>
        </w:rPr>
        <w:tab/>
        <w:t>3(10) helix; or Pi</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helix</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Optional qualifiers</w:t>
      </w:r>
      <w:r w:rsidRPr="00506C03">
        <w:rPr>
          <w:rFonts w:ascii="Lucida Console" w:hAnsi="Lucida Console" w:cs="Lucida Console"/>
          <w:noProof/>
          <w:color w:val="020209"/>
          <w:sz w:val="13"/>
          <w:szCs w:val="13"/>
        </w:rPr>
        <w:tab/>
        <w:t>NOTE</w:t>
      </w:r>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This feature is used only for proteins whose tertiary structure is kno</w:t>
      </w:r>
      <w:r w:rsidR="00B80248" w:rsidRPr="00506C03">
        <w:rPr>
          <w:rFonts w:ascii="Lucida Console" w:hAnsi="Lucida Console" w:cs="Lucida Console"/>
          <w:noProof/>
          <w:color w:val="020209"/>
          <w:sz w:val="13"/>
          <w:szCs w:val="13"/>
        </w:rPr>
        <w:t>wn.  On</w:t>
      </w:r>
      <w:r w:rsidRPr="00506C03">
        <w:rPr>
          <w:rFonts w:ascii="Lucida Console" w:hAnsi="Lucida Console" w:cs="Lucida Console"/>
          <w:noProof/>
          <w:color w:val="020209"/>
          <w:sz w:val="13"/>
          <w:szCs w:val="13"/>
        </w:rPr>
        <w:t>ly three types of secondary structure are specified: helices (key HELIX), beta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strands (key STRAND) and turns (key TURN). Residues not specified in one of these classes are in a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loop</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or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random</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coil</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structure.</w:t>
      </w:r>
    </w:p>
    <w:p w:rsidR="005F7135" w:rsidRPr="00506C03" w:rsidRDefault="005F7135" w:rsidP="005F7135">
      <w:pPr>
        <w:pStyle w:val="Chapter7ST26ControlledVocabulary"/>
        <w:rPr>
          <w:noProof/>
          <w:lang w:val="fr-FR"/>
        </w:rPr>
      </w:pPr>
      <w:bookmarkStart w:id="153" w:name="_Toc383608839"/>
      <w:r w:rsidRPr="00506C03">
        <w:rPr>
          <w:noProof/>
          <w:lang w:val="fr-FR"/>
        </w:rPr>
        <w:t>Feature Key</w:t>
      </w:r>
      <w:r w:rsidRPr="00506C03">
        <w:rPr>
          <w:noProof/>
          <w:lang w:val="fr-FR"/>
        </w:rPr>
        <w:tab/>
        <w:t>INIT_MET</w:t>
      </w:r>
      <w:bookmarkEnd w:id="153"/>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Definition</w:t>
      </w:r>
      <w:r w:rsidRPr="00506C03">
        <w:rPr>
          <w:rFonts w:ascii="Lucida Console" w:hAnsi="Lucida Console" w:cs="Lucida Console"/>
          <w:noProof/>
          <w:color w:val="020209"/>
          <w:sz w:val="13"/>
          <w:szCs w:val="13"/>
          <w:lang w:val="fr-FR"/>
        </w:rPr>
        <w:tab/>
        <w:t>Initiator methionine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The location descriptor in the feature location element is “1”. This feature key indicates the N</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terminal methionine is cleaved o</w:t>
      </w:r>
      <w:r w:rsidR="00B80248" w:rsidRPr="00506C03">
        <w:rPr>
          <w:rFonts w:ascii="Lucida Console" w:hAnsi="Lucida Console" w:cs="Lucida Console"/>
          <w:noProof/>
          <w:color w:val="020209"/>
          <w:sz w:val="13"/>
          <w:szCs w:val="13"/>
        </w:rPr>
        <w:t>ff.  Th</w:t>
      </w:r>
      <w:r w:rsidRPr="00506C03">
        <w:rPr>
          <w:rFonts w:ascii="Lucida Console" w:hAnsi="Lucida Console" w:cs="Lucida Console"/>
          <w:noProof/>
          <w:color w:val="020209"/>
          <w:sz w:val="13"/>
          <w:szCs w:val="13"/>
        </w:rPr>
        <w:t>is feature is not used when the initiator methionine is not cleaved off.</w:t>
      </w:r>
    </w:p>
    <w:p w:rsidR="005F7135" w:rsidRPr="00506C03" w:rsidRDefault="005F7135" w:rsidP="005F7135">
      <w:pPr>
        <w:pStyle w:val="Chapter7ST26ControlledVocabulary"/>
        <w:rPr>
          <w:noProof/>
          <w:lang w:val="fr-FR"/>
        </w:rPr>
      </w:pPr>
      <w:bookmarkStart w:id="154" w:name="_Toc383608840"/>
      <w:r w:rsidRPr="00506C03">
        <w:rPr>
          <w:noProof/>
          <w:lang w:val="fr-FR"/>
        </w:rPr>
        <w:t>Feature Key</w:t>
      </w:r>
      <w:r w:rsidRPr="00506C03">
        <w:rPr>
          <w:noProof/>
          <w:lang w:val="fr-FR"/>
        </w:rPr>
        <w:tab/>
        <w:t>INTRAMEM</w:t>
      </w:r>
      <w:bookmarkEnd w:id="154"/>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region located in a membrane without crossing it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rFonts w:cs="Tahoma"/>
          <w:noProof/>
          <w:lang w:val="fr-FR"/>
        </w:rPr>
      </w:pPr>
      <w:bookmarkStart w:id="155" w:name="_Toc383608841"/>
      <w:r w:rsidRPr="00506C03">
        <w:rPr>
          <w:noProof/>
          <w:lang w:val="fr-FR"/>
        </w:rPr>
        <w:t>Feature Key</w:t>
      </w:r>
      <w:r w:rsidRPr="00506C03">
        <w:rPr>
          <w:noProof/>
          <w:lang w:val="fr-FR"/>
        </w:rPr>
        <w:tab/>
      </w:r>
      <w:r w:rsidRPr="00506C03">
        <w:rPr>
          <w:rFonts w:cs="Tahoma"/>
          <w:noProof/>
          <w:lang w:val="fr-FR"/>
        </w:rPr>
        <w:t>LIPID</w:t>
      </w:r>
      <w:bookmarkEnd w:id="155"/>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Covalent binding of a lipid moiety</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Mandatory qualifiers</w:t>
      </w:r>
      <w:r w:rsidRPr="00506C03">
        <w:rPr>
          <w:rFonts w:ascii="Lucida Console" w:hAnsi="Lucida Console" w:cs="Lucida Console"/>
          <w:noProof/>
          <w:color w:val="020209"/>
          <w:sz w:val="13"/>
          <w:szCs w:val="13"/>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20"/>
        </w:rPr>
        <w:tab/>
      </w:r>
      <w:r w:rsidRPr="00506C03">
        <w:rPr>
          <w:rFonts w:ascii="Lucida Console" w:hAnsi="Lucida Console" w:cs="Lucida Console"/>
          <w:noProof/>
          <w:color w:val="020209"/>
          <w:sz w:val="13"/>
          <w:szCs w:val="13"/>
        </w:rPr>
        <w:t>The chemical nature of the bound lipid moiety is given in the NOTE qualifier, indicating at least the name of the lipidated amino ac</w:t>
      </w:r>
      <w:r w:rsidR="00B80248" w:rsidRPr="00506C03">
        <w:rPr>
          <w:rFonts w:ascii="Lucida Console" w:hAnsi="Lucida Console" w:cs="Lucida Console"/>
          <w:noProof/>
          <w:color w:val="020209"/>
          <w:sz w:val="13"/>
          <w:szCs w:val="13"/>
        </w:rPr>
        <w:t>id.  Ex</w:t>
      </w:r>
      <w:r w:rsidRPr="00506C03">
        <w:rPr>
          <w:rFonts w:ascii="Lucida Console" w:hAnsi="Lucida Console" w:cs="Lucida Console"/>
          <w:noProof/>
          <w:color w:val="020209"/>
          <w:sz w:val="13"/>
          <w:szCs w:val="13"/>
        </w:rPr>
        <w:t>amples of values for the “NOTE” qualifier: “N</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myristoyl glycine”; “GPI</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anchor amidated serine” and “S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diacylglycerol cysteine.”</w:t>
      </w:r>
    </w:p>
    <w:p w:rsidR="005F7135" w:rsidRPr="00506C03" w:rsidRDefault="005F7135" w:rsidP="005F7135">
      <w:pPr>
        <w:pStyle w:val="Chapter7ST26ControlledVocabulary"/>
        <w:rPr>
          <w:noProof/>
          <w:lang w:val="fr-FR"/>
        </w:rPr>
      </w:pPr>
      <w:bookmarkStart w:id="156" w:name="_Toc383608842"/>
      <w:r w:rsidRPr="00506C03">
        <w:rPr>
          <w:noProof/>
          <w:lang w:val="fr-FR"/>
        </w:rPr>
        <w:t>Feature Key</w:t>
      </w:r>
      <w:r w:rsidRPr="00506C03">
        <w:rPr>
          <w:noProof/>
          <w:lang w:val="fr-FR"/>
        </w:rPr>
        <w:tab/>
        <w:t>METAL</w:t>
      </w:r>
      <w:bookmarkEnd w:id="156"/>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Binding site for a metal 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Mandatory qualifiers</w:t>
      </w:r>
      <w:r w:rsidRPr="00506C03">
        <w:rPr>
          <w:rFonts w:ascii="Lucida Console" w:hAnsi="Lucida Console" w:cs="Lucida Console"/>
          <w:noProof/>
          <w:color w:val="020209"/>
          <w:sz w:val="13"/>
          <w:szCs w:val="13"/>
        </w:rPr>
        <w:tab/>
        <w:t>NOTE</w:t>
      </w:r>
    </w:p>
    <w:p w:rsidR="005F7135" w:rsidRPr="00506C03" w:rsidRDefault="005F7135" w:rsidP="005F7135">
      <w:pPr>
        <w:tabs>
          <w:tab w:val="left" w:pos="2835"/>
        </w:tabs>
        <w:spacing w:before="240" w:line="360" w:lineRule="auto"/>
        <w:ind w:left="2837" w:hanging="2268"/>
        <w:rPr>
          <w:rFonts w:ascii="Lucida Console" w:hAnsi="Lucida Console" w:cs="Tahoma"/>
          <w:noProof/>
          <w:color w:val="020209"/>
          <w:sz w:val="13"/>
          <w:szCs w:val="13"/>
        </w:rPr>
      </w:pPr>
      <w:r w:rsidRPr="00506C03">
        <w:rPr>
          <w:rFonts w:ascii="Lucida Console" w:hAnsi="Lucida Console" w:cs="Tahoma"/>
          <w:noProof/>
          <w:color w:val="020209"/>
          <w:sz w:val="13"/>
          <w:szCs w:val="13"/>
        </w:rPr>
        <w:t>Comment</w:t>
      </w:r>
      <w:r w:rsidRPr="00506C03">
        <w:rPr>
          <w:rFonts w:ascii="Lucida Console" w:hAnsi="Lucida Console" w:cs="Tahoma"/>
          <w:noProof/>
          <w:color w:val="020209"/>
          <w:sz w:val="13"/>
          <w:szCs w:val="13"/>
        </w:rPr>
        <w:tab/>
      </w:r>
      <w:r w:rsidRPr="00506C03">
        <w:rPr>
          <w:rFonts w:ascii="Lucida Console" w:hAnsi="Lucida Console" w:cs="Lucida Console"/>
          <w:noProof/>
          <w:color w:val="020209"/>
          <w:sz w:val="13"/>
          <w:szCs w:val="13"/>
        </w:rPr>
        <w:t>The NOTE qualifier indicates the nature of the met</w:t>
      </w:r>
      <w:r w:rsidR="00B80248" w:rsidRPr="00506C03">
        <w:rPr>
          <w:rFonts w:ascii="Lucida Console" w:hAnsi="Lucida Console" w:cs="Lucida Console"/>
          <w:noProof/>
          <w:color w:val="020209"/>
          <w:sz w:val="13"/>
          <w:szCs w:val="13"/>
        </w:rPr>
        <w:t>al.  Ex</w:t>
      </w:r>
      <w:r w:rsidRPr="00506C03">
        <w:rPr>
          <w:rFonts w:ascii="Lucida Console" w:hAnsi="Lucida Console" w:cs="Lucida Console"/>
          <w:noProof/>
          <w:color w:val="020209"/>
          <w:sz w:val="13"/>
          <w:szCs w:val="13"/>
        </w:rPr>
        <w:t>amples of values for the “NOTE” qualifier: “Iron (heme axial ligand)” and “Copper”.</w:t>
      </w:r>
    </w:p>
    <w:p w:rsidR="005F7135" w:rsidRPr="00506C03" w:rsidRDefault="005F7135" w:rsidP="005F7135">
      <w:pPr>
        <w:pStyle w:val="Chapter7ST26ControlledVocabulary"/>
        <w:rPr>
          <w:noProof/>
          <w:lang w:val="fr-FR"/>
        </w:rPr>
      </w:pPr>
      <w:bookmarkStart w:id="157" w:name="_Toc383608843"/>
      <w:r w:rsidRPr="00506C03">
        <w:rPr>
          <w:noProof/>
          <w:lang w:val="fr-FR"/>
        </w:rPr>
        <w:t>Feature Key</w:t>
      </w:r>
      <w:r w:rsidRPr="00506C03">
        <w:rPr>
          <w:noProof/>
          <w:lang w:val="fr-FR"/>
        </w:rPr>
        <w:tab/>
        <w:t>MOD_RES</w:t>
      </w:r>
      <w:bookmarkEnd w:id="157"/>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Posttranslational modification of a residue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Mandatory qualifiers</w:t>
      </w:r>
      <w:r w:rsidRPr="00506C03">
        <w:rPr>
          <w:rFonts w:ascii="Lucida Console" w:hAnsi="Lucida Console" w:cs="Lucida Console"/>
          <w:noProof/>
          <w:color w:val="020209"/>
          <w:sz w:val="13"/>
          <w:szCs w:val="13"/>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The chemical nature of the modified residue is given in the NOTE qualifier, indicating at least the name of the post</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translationally modified amino ac</w:t>
      </w:r>
      <w:r w:rsidR="00B80248" w:rsidRPr="00506C03">
        <w:rPr>
          <w:rFonts w:ascii="Lucida Console" w:hAnsi="Lucida Console" w:cs="Lucida Console"/>
          <w:noProof/>
          <w:color w:val="020209"/>
          <w:sz w:val="13"/>
          <w:szCs w:val="13"/>
        </w:rPr>
        <w:t>id.  If</w:t>
      </w:r>
      <w:r w:rsidRPr="00506C03">
        <w:rPr>
          <w:rFonts w:ascii="Lucida Console" w:hAnsi="Lucida Console" w:cs="Lucida Console"/>
          <w:noProof/>
          <w:color w:val="020209"/>
          <w:sz w:val="13"/>
          <w:szCs w:val="13"/>
        </w:rPr>
        <w:t xml:space="preserve"> the modified amino acid is listed in </w:t>
      </w:r>
      <w:r w:rsidR="00B10FD4" w:rsidRPr="00506C03">
        <w:rPr>
          <w:rFonts w:ascii="Lucida Console" w:hAnsi="Lucida Console" w:cs="Lucida Console"/>
          <w:noProof/>
          <w:color w:val="020209"/>
          <w:sz w:val="13"/>
          <w:szCs w:val="13"/>
        </w:rPr>
        <w:t>Section 4</w:t>
      </w:r>
      <w:r w:rsidRPr="00506C03">
        <w:rPr>
          <w:rFonts w:ascii="Lucida Console" w:hAnsi="Lucida Console" w:cs="Lucida Console"/>
          <w:noProof/>
          <w:color w:val="020209"/>
          <w:sz w:val="13"/>
          <w:szCs w:val="13"/>
        </w:rPr>
        <w:t xml:space="preserve"> of this Annex, the abbreviation may be used in place of the the full na</w:t>
      </w:r>
      <w:r w:rsidR="00B80248" w:rsidRPr="00506C03">
        <w:rPr>
          <w:rFonts w:ascii="Lucida Console" w:hAnsi="Lucida Console" w:cs="Lucida Console"/>
          <w:noProof/>
          <w:color w:val="020209"/>
          <w:sz w:val="13"/>
          <w:szCs w:val="13"/>
        </w:rPr>
        <w:t>me.  Ex</w:t>
      </w:r>
      <w:r w:rsidRPr="00506C03">
        <w:rPr>
          <w:rFonts w:ascii="Lucida Console" w:hAnsi="Lucida Console" w:cs="Lucida Console"/>
          <w:noProof/>
          <w:color w:val="020209"/>
          <w:sz w:val="13"/>
          <w:szCs w:val="13"/>
        </w:rPr>
        <w:t>amples of values for the “NOTE” qualifier: “N</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acetylalanine”; “3</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Hyp”; and “MeLys” or “N</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6</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methyllysine</w:t>
      </w:r>
      <w:r w:rsidR="00DA5C65">
        <w:rPr>
          <w:rFonts w:ascii="Lucida Console" w:hAnsi="Lucida Console" w:cs="Lucida Console"/>
          <w:noProof/>
          <w:color w:val="020209"/>
          <w:sz w:val="13"/>
          <w:szCs w:val="13"/>
        </w:rPr>
        <w:t>”</w:t>
      </w:r>
    </w:p>
    <w:p w:rsidR="005F7135" w:rsidRPr="00506C03" w:rsidRDefault="005F7135" w:rsidP="005F7135">
      <w:pPr>
        <w:pStyle w:val="Chapter7ST26ControlledVocabulary"/>
        <w:rPr>
          <w:rFonts w:cs="Tahoma"/>
          <w:noProof/>
          <w:lang w:val="fr-FR"/>
        </w:rPr>
      </w:pPr>
      <w:bookmarkStart w:id="158" w:name="_Toc383608844"/>
      <w:r w:rsidRPr="00506C03">
        <w:rPr>
          <w:noProof/>
          <w:lang w:val="fr-FR"/>
        </w:rPr>
        <w:t>Feature Key</w:t>
      </w:r>
      <w:r w:rsidRPr="00506C03">
        <w:rPr>
          <w:noProof/>
          <w:lang w:val="fr-FR"/>
        </w:rPr>
        <w:tab/>
      </w:r>
      <w:r w:rsidRPr="00506C03">
        <w:rPr>
          <w:rFonts w:cs="Tahoma"/>
          <w:noProof/>
          <w:lang w:val="fr-FR"/>
        </w:rPr>
        <w:t>MOTIF</w:t>
      </w:r>
      <w:bookmarkEnd w:id="158"/>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Short (up to 20 amino acids) sequence motif of biological interest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59" w:name="_Toc383608845"/>
      <w:r w:rsidRPr="00506C03">
        <w:rPr>
          <w:noProof/>
          <w:lang w:val="fr-FR"/>
        </w:rPr>
        <w:t>Feature Key</w:t>
      </w:r>
      <w:r w:rsidRPr="00506C03">
        <w:rPr>
          <w:noProof/>
          <w:lang w:val="fr-FR"/>
        </w:rPr>
        <w:tab/>
        <w:t>MUTAGEN</w:t>
      </w:r>
      <w:bookmarkEnd w:id="159"/>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Site which has been experimentally altered by mutagenesis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60" w:name="_Toc383608846"/>
      <w:r w:rsidRPr="00506C03">
        <w:rPr>
          <w:noProof/>
          <w:lang w:val="fr-FR"/>
        </w:rPr>
        <w:t>Feature Key</w:t>
      </w:r>
      <w:r w:rsidRPr="00506C03">
        <w:rPr>
          <w:noProof/>
          <w:lang w:val="fr-FR"/>
        </w:rPr>
        <w:tab/>
        <w:t>NON_STD</w:t>
      </w:r>
      <w:bookmarkEnd w:id="160"/>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Definition</w:t>
      </w:r>
      <w:r w:rsidRPr="00506C03">
        <w:rPr>
          <w:rFonts w:ascii="Lucida Console" w:hAnsi="Lucida Console" w:cs="Lucida Console"/>
          <w:noProof/>
          <w:color w:val="020209"/>
          <w:sz w:val="13"/>
          <w:szCs w:val="13"/>
          <w:lang w:val="fr-FR"/>
        </w:rPr>
        <w:tab/>
        <w:t>Non</w:t>
      </w:r>
      <w:r w:rsidR="00DA5C65">
        <w:rPr>
          <w:rFonts w:ascii="Lucida Console" w:hAnsi="Lucida Console" w:cs="Lucida Console"/>
          <w:noProof/>
          <w:color w:val="020209"/>
          <w:sz w:val="13"/>
          <w:szCs w:val="13"/>
          <w:lang w:val="fr-FR"/>
        </w:rPr>
        <w:t>-</w:t>
      </w:r>
      <w:r w:rsidRPr="00506C03">
        <w:rPr>
          <w:rFonts w:ascii="Lucida Console" w:hAnsi="Lucida Console" w:cs="Lucida Console"/>
          <w:noProof/>
          <w:color w:val="020209"/>
          <w:sz w:val="13"/>
          <w:szCs w:val="13"/>
          <w:lang w:val="fr-FR"/>
        </w:rPr>
        <w:t>standard amino acid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This key describes the occurrence of non</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standard amino acids selenocysteine (U) and pyrrolysine (O) in the amino acid sequence.</w:t>
      </w:r>
    </w:p>
    <w:p w:rsidR="005F7135" w:rsidRPr="00506C03" w:rsidRDefault="005F7135" w:rsidP="005F7135">
      <w:pPr>
        <w:pStyle w:val="Chapter7ST26ControlledVocabulary"/>
        <w:rPr>
          <w:noProof/>
          <w:lang w:val="fr-FR"/>
        </w:rPr>
      </w:pPr>
      <w:bookmarkStart w:id="161" w:name="_Toc383608847"/>
      <w:r w:rsidRPr="00506C03">
        <w:rPr>
          <w:noProof/>
          <w:lang w:val="fr-FR"/>
        </w:rPr>
        <w:t>Feature Key</w:t>
      </w:r>
      <w:r w:rsidRPr="00506C03">
        <w:rPr>
          <w:noProof/>
          <w:lang w:val="fr-FR"/>
        </w:rPr>
        <w:tab/>
        <w:t>NON_TER</w:t>
      </w:r>
      <w:bookmarkEnd w:id="161"/>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The residue at an extremity of the sequence is not the terminal residue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Optional qualifiers</w:t>
      </w:r>
      <w:r w:rsidRPr="00506C03">
        <w:rPr>
          <w:rFonts w:ascii="Lucida Console" w:hAnsi="Lucida Console" w:cs="Lucida Console"/>
          <w:noProof/>
          <w:color w:val="020209"/>
          <w:sz w:val="13"/>
          <w:szCs w:val="13"/>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If applied to position 1, this means that the first position is not the N</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terminus of the complete molecu</w:t>
      </w:r>
      <w:r w:rsidR="00B80248" w:rsidRPr="00506C03">
        <w:rPr>
          <w:rFonts w:ascii="Lucida Console" w:hAnsi="Lucida Console" w:cs="Lucida Console"/>
          <w:noProof/>
          <w:color w:val="020209"/>
          <w:sz w:val="13"/>
          <w:szCs w:val="13"/>
        </w:rPr>
        <w:t>le.  If</w:t>
      </w:r>
      <w:r w:rsidRPr="00506C03">
        <w:rPr>
          <w:rFonts w:ascii="Lucida Console" w:hAnsi="Lucida Console" w:cs="Lucida Console"/>
          <w:noProof/>
          <w:color w:val="020209"/>
          <w:sz w:val="13"/>
          <w:szCs w:val="13"/>
        </w:rPr>
        <w:t xml:space="preserve"> applied to the last position, it means that this position is not the C</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terminus of the complete molecule.</w:t>
      </w:r>
    </w:p>
    <w:p w:rsidR="005F7135" w:rsidRPr="00506C03" w:rsidRDefault="005F7135" w:rsidP="005F7135">
      <w:pPr>
        <w:pStyle w:val="Chapter7ST26ControlledVocabulary"/>
        <w:rPr>
          <w:noProof/>
          <w:lang w:val="fr-FR"/>
        </w:rPr>
      </w:pPr>
      <w:bookmarkStart w:id="162" w:name="_Toc383608848"/>
      <w:r w:rsidRPr="00506C03">
        <w:rPr>
          <w:noProof/>
          <w:lang w:val="fr-FR"/>
        </w:rPr>
        <w:t>Feature Key</w:t>
      </w:r>
      <w:r w:rsidRPr="00506C03">
        <w:rPr>
          <w:noProof/>
          <w:lang w:val="fr-FR"/>
        </w:rPr>
        <w:tab/>
        <w:t>NP_BIND</w:t>
      </w:r>
      <w:bookmarkEnd w:id="162"/>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nucleotide phosphate</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binding region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Mandatory qualifiers</w:t>
      </w:r>
      <w:r w:rsidRPr="00506C03">
        <w:rPr>
          <w:rFonts w:ascii="Lucida Console" w:hAnsi="Lucida Console" w:cs="Lucida Console"/>
          <w:noProof/>
          <w:color w:val="020209"/>
          <w:sz w:val="13"/>
          <w:szCs w:val="13"/>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The nature of the nucleotide phosphate is indicated in the NOTE qualifi</w:t>
      </w:r>
      <w:r w:rsidR="00B80248" w:rsidRPr="00506C03">
        <w:rPr>
          <w:rFonts w:ascii="Lucida Console" w:hAnsi="Lucida Console" w:cs="Lucida Console"/>
          <w:noProof/>
          <w:color w:val="020209"/>
          <w:sz w:val="13"/>
          <w:szCs w:val="13"/>
        </w:rPr>
        <w:t>er.  Ex</w:t>
      </w:r>
      <w:r w:rsidRPr="00506C03">
        <w:rPr>
          <w:rFonts w:ascii="Lucida Console" w:hAnsi="Lucida Console" w:cs="Lucida Console"/>
          <w:noProof/>
          <w:color w:val="020209"/>
          <w:sz w:val="13"/>
          <w:szCs w:val="13"/>
        </w:rPr>
        <w:t>amples of values for the “NOTE” qualifier: “ATP” and “FAD”.</w:t>
      </w:r>
    </w:p>
    <w:p w:rsidR="005F7135" w:rsidRPr="00506C03" w:rsidRDefault="005F7135" w:rsidP="005F7135">
      <w:pPr>
        <w:pStyle w:val="Chapter7ST26ControlledVocabulary"/>
        <w:rPr>
          <w:noProof/>
          <w:lang w:val="fr-FR"/>
        </w:rPr>
      </w:pPr>
      <w:bookmarkStart w:id="163" w:name="_Toc383608849"/>
      <w:r w:rsidRPr="00506C03">
        <w:rPr>
          <w:noProof/>
          <w:lang w:val="fr-FR"/>
        </w:rPr>
        <w:t>Feature Key</w:t>
      </w:r>
      <w:r w:rsidRPr="00506C03">
        <w:rPr>
          <w:noProof/>
          <w:lang w:val="fr-FR"/>
        </w:rPr>
        <w:tab/>
        <w:t>PEPTIDE</w:t>
      </w:r>
      <w:bookmarkEnd w:id="163"/>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released active peptide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64" w:name="_Toc383608850"/>
      <w:r w:rsidRPr="00506C03">
        <w:rPr>
          <w:noProof/>
          <w:lang w:val="fr-FR"/>
        </w:rPr>
        <w:t>Feature Key</w:t>
      </w:r>
      <w:r w:rsidRPr="00506C03">
        <w:rPr>
          <w:noProof/>
          <w:lang w:val="fr-FR"/>
        </w:rPr>
        <w:tab/>
        <w:t>PROPEP</w:t>
      </w:r>
      <w:bookmarkEnd w:id="164"/>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Definition</w:t>
      </w:r>
      <w:r w:rsidRPr="00506C03">
        <w:rPr>
          <w:rFonts w:ascii="Lucida Console" w:hAnsi="Lucida Console" w:cs="Lucida Console"/>
          <w:noProof/>
          <w:color w:val="020209"/>
          <w:sz w:val="13"/>
          <w:szCs w:val="13"/>
          <w:lang w:val="fr-FR"/>
        </w:rPr>
        <w:tab/>
        <w:t>Extent of a propeptide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65" w:name="_Toc383608851"/>
      <w:r w:rsidRPr="00506C03">
        <w:rPr>
          <w:noProof/>
          <w:lang w:val="fr-FR"/>
        </w:rPr>
        <w:t>Feature Key</w:t>
      </w:r>
      <w:r w:rsidRPr="00506C03">
        <w:rPr>
          <w:noProof/>
          <w:lang w:val="fr-FR"/>
        </w:rPr>
        <w:tab/>
        <w:t>REGION</w:t>
      </w:r>
      <w:bookmarkEnd w:id="165"/>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region of interest in the sequence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66" w:name="_Toc383608852"/>
      <w:r w:rsidRPr="00506C03">
        <w:rPr>
          <w:noProof/>
          <w:lang w:val="fr-FR"/>
        </w:rPr>
        <w:t>Feature Key</w:t>
      </w:r>
      <w:r w:rsidRPr="00506C03">
        <w:rPr>
          <w:noProof/>
          <w:lang w:val="fr-FR"/>
        </w:rPr>
        <w:tab/>
        <w:t>REPEAT</w:t>
      </w:r>
      <w:bookmarkEnd w:id="166"/>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an internal sequence repetition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67" w:name="_Toc383608853"/>
      <w:r w:rsidRPr="00506C03">
        <w:rPr>
          <w:noProof/>
          <w:lang w:val="fr-FR"/>
        </w:rPr>
        <w:t>Feature Key</w:t>
      </w:r>
      <w:r w:rsidRPr="00506C03">
        <w:rPr>
          <w:noProof/>
          <w:lang w:val="fr-FR"/>
        </w:rPr>
        <w:tab/>
        <w:t>SIGNAL</w:t>
      </w:r>
      <w:bookmarkEnd w:id="167"/>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signal sequence (prepeptide)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68" w:name="_Toc383608854"/>
      <w:r w:rsidRPr="00506C03">
        <w:rPr>
          <w:noProof/>
          <w:lang w:val="fr-FR"/>
        </w:rPr>
        <w:t>Feature Key</w:t>
      </w:r>
      <w:r w:rsidRPr="00506C03">
        <w:rPr>
          <w:noProof/>
          <w:lang w:val="fr-FR"/>
        </w:rPr>
        <w:tab/>
        <w:t>SITE</w:t>
      </w:r>
      <w:bookmarkEnd w:id="168"/>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Any interesting single amino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acid site on the sequence that is not defined by another feature k</w:t>
      </w:r>
      <w:r w:rsidR="00B80248" w:rsidRPr="00506C03">
        <w:rPr>
          <w:rFonts w:ascii="Lucida Console" w:hAnsi="Lucida Console" w:cs="Lucida Console"/>
          <w:noProof/>
          <w:color w:val="020209"/>
          <w:sz w:val="13"/>
          <w:szCs w:val="13"/>
        </w:rPr>
        <w:t>ey.  It</w:t>
      </w:r>
      <w:r w:rsidRPr="00506C03">
        <w:rPr>
          <w:rFonts w:ascii="Lucida Console" w:hAnsi="Lucida Console" w:cs="Lucida Console"/>
          <w:noProof/>
          <w:color w:val="020209"/>
          <w:sz w:val="13"/>
          <w:szCs w:val="13"/>
        </w:rPr>
        <w:t xml:space="preserve"> can also apply to an amino acid bond which is represented by the positions of the two flanking amino acids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Mandatory qualifier</w:t>
      </w:r>
      <w:r w:rsidRPr="00506C03">
        <w:rPr>
          <w:rFonts w:ascii="Lucida Console" w:hAnsi="Lucida Console" w:cs="Lucida Console"/>
          <w:noProof/>
          <w:color w:val="020209"/>
          <w:sz w:val="13"/>
          <w:szCs w:val="13"/>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 xml:space="preserve">When SITE is used to annotate a modified amino acid the value for the qualifier “NOTE” must either be an abbreviation set forth in </w:t>
      </w:r>
      <w:r w:rsidR="00B10FD4" w:rsidRPr="00506C03">
        <w:rPr>
          <w:rFonts w:ascii="Lucida Console" w:hAnsi="Lucida Console" w:cs="Lucida Console"/>
          <w:noProof/>
          <w:color w:val="020209"/>
          <w:sz w:val="13"/>
          <w:szCs w:val="13"/>
        </w:rPr>
        <w:t>Section 4</w:t>
      </w:r>
      <w:r w:rsidRPr="00506C03">
        <w:rPr>
          <w:rFonts w:ascii="Lucida Console" w:hAnsi="Lucida Console" w:cs="Lucida Console"/>
          <w:noProof/>
          <w:color w:val="020209"/>
          <w:sz w:val="13"/>
          <w:szCs w:val="13"/>
        </w:rPr>
        <w:t xml:space="preserve"> of this Annex, or the complete, unabbreviated name of the modified amino acid.</w:t>
      </w:r>
    </w:p>
    <w:p w:rsidR="005F7135" w:rsidRPr="00506C03" w:rsidRDefault="005F7135" w:rsidP="005F7135">
      <w:pPr>
        <w:pStyle w:val="Chapter7ST26ControlledVocabulary"/>
        <w:rPr>
          <w:noProof/>
          <w:lang w:val="fr-FR"/>
        </w:rPr>
      </w:pPr>
      <w:bookmarkStart w:id="169" w:name="_Toc383608855"/>
      <w:r w:rsidRPr="00506C03">
        <w:rPr>
          <w:noProof/>
          <w:lang w:val="fr-FR"/>
        </w:rPr>
        <w:t>Feature Key</w:t>
      </w:r>
      <w:r w:rsidRPr="00506C03">
        <w:rPr>
          <w:noProof/>
          <w:lang w:val="fr-FR"/>
        </w:rPr>
        <w:tab/>
        <w:t>SOURCE</w:t>
      </w:r>
      <w:bookmarkEnd w:id="169"/>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Identifies the source of the sequence; this key is mandatory; every sequence will have a single SOURCE feature spanning the entire sequence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Mandatory qualifiers</w:t>
      </w:r>
      <w:r w:rsidRPr="00506C03">
        <w:rPr>
          <w:rFonts w:ascii="Lucida Console" w:hAnsi="Lucida Console" w:cs="Lucida Console"/>
          <w:noProof/>
          <w:color w:val="020209"/>
          <w:sz w:val="13"/>
          <w:szCs w:val="13"/>
          <w:lang w:val="fr-FR"/>
        </w:rPr>
        <w:tab/>
        <w:t>MOL_TYPE</w:t>
      </w:r>
    </w:p>
    <w:p w:rsidR="005F7135" w:rsidRPr="00506C03" w:rsidRDefault="005F7135" w:rsidP="005F7135">
      <w:pPr>
        <w:tabs>
          <w:tab w:val="left" w:pos="2835"/>
        </w:tabs>
        <w:spacing w:line="360" w:lineRule="auto"/>
        <w:ind w:left="5105"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ORGANISM</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70" w:name="_Toc383608856"/>
      <w:r w:rsidRPr="00506C03">
        <w:rPr>
          <w:noProof/>
          <w:lang w:val="fr-FR"/>
        </w:rPr>
        <w:t>Feature Key</w:t>
      </w:r>
      <w:r w:rsidRPr="00506C03">
        <w:rPr>
          <w:noProof/>
          <w:lang w:val="fr-FR"/>
        </w:rPr>
        <w:tab/>
        <w:t>STRAND</w:t>
      </w:r>
      <w:bookmarkEnd w:id="170"/>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Secondary structure: Beta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strand; for example Hydrogen bonded beta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strand or residue in an isolated beta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bridge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Optional qualifiers</w:t>
      </w:r>
      <w:r w:rsidRPr="00506C03">
        <w:rPr>
          <w:rFonts w:ascii="Lucida Console" w:hAnsi="Lucida Console" w:cs="Lucida Console"/>
          <w:noProof/>
          <w:color w:val="020209"/>
          <w:sz w:val="13"/>
          <w:szCs w:val="13"/>
        </w:rPr>
        <w:tab/>
        <w:t>NOTE</w:t>
      </w:r>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This feature is used only for proteins whose tertiary structure is kno</w:t>
      </w:r>
      <w:r w:rsidR="00B80248" w:rsidRPr="00506C03">
        <w:rPr>
          <w:rFonts w:ascii="Lucida Console" w:hAnsi="Lucida Console" w:cs="Lucida Console"/>
          <w:noProof/>
          <w:color w:val="020209"/>
          <w:sz w:val="13"/>
          <w:szCs w:val="13"/>
        </w:rPr>
        <w:t>wn.  On</w:t>
      </w:r>
      <w:r w:rsidRPr="00506C03">
        <w:rPr>
          <w:rFonts w:ascii="Lucida Console" w:hAnsi="Lucida Console" w:cs="Lucida Console"/>
          <w:noProof/>
          <w:color w:val="020209"/>
          <w:sz w:val="13"/>
          <w:szCs w:val="13"/>
        </w:rPr>
        <w:t>ly three types of secondary structure are specified: helices (key HELIX), beta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strands (key STRAND) and turns (key TURN). Residues not specified in one of these classes are in a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loop</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or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random</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coil</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structure.</w:t>
      </w:r>
    </w:p>
    <w:p w:rsidR="005F7135" w:rsidRPr="00506C03" w:rsidRDefault="005F7135" w:rsidP="005F7135">
      <w:pPr>
        <w:pStyle w:val="Chapter7ST26ControlledVocabulary"/>
        <w:rPr>
          <w:noProof/>
          <w:lang w:val="fr-FR"/>
        </w:rPr>
      </w:pPr>
      <w:bookmarkStart w:id="171" w:name="_Toc383608857"/>
      <w:r w:rsidRPr="00506C03">
        <w:rPr>
          <w:noProof/>
          <w:lang w:val="fr-FR"/>
        </w:rPr>
        <w:t>Feature Key</w:t>
      </w:r>
      <w:r w:rsidRPr="00506C03">
        <w:rPr>
          <w:noProof/>
          <w:lang w:val="fr-FR"/>
        </w:rPr>
        <w:tab/>
        <w:t>TOPO_DOM</w:t>
      </w:r>
      <w:bookmarkEnd w:id="171"/>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Definition</w:t>
      </w:r>
      <w:r w:rsidRPr="00506C03">
        <w:rPr>
          <w:rFonts w:ascii="Lucida Console" w:hAnsi="Lucida Console" w:cs="Lucida Console"/>
          <w:noProof/>
          <w:color w:val="020209"/>
          <w:sz w:val="13"/>
          <w:szCs w:val="13"/>
          <w:lang w:val="fr-FR"/>
        </w:rPr>
        <w:tab/>
        <w:t>Topological domain</w:t>
      </w:r>
    </w:p>
    <w:p w:rsidR="005F7135" w:rsidRPr="00506C03" w:rsidRDefault="005F7135" w:rsidP="005F7135">
      <w:pPr>
        <w:tabs>
          <w:tab w:val="left" w:pos="2835"/>
        </w:tabs>
        <w:spacing w:before="240" w:line="360" w:lineRule="auto"/>
        <w:ind w:left="2837" w:hanging="2268"/>
        <w:rPr>
          <w:rFonts w:ascii="Lucida Console" w:hAnsi="Lucida Console" w:cs="Tahoma"/>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72" w:name="_Toc383608858"/>
      <w:r w:rsidRPr="00506C03">
        <w:rPr>
          <w:noProof/>
          <w:lang w:val="fr-FR"/>
        </w:rPr>
        <w:t>Feature Key</w:t>
      </w:r>
      <w:r w:rsidRPr="00506C03">
        <w:rPr>
          <w:noProof/>
          <w:lang w:val="fr-FR"/>
        </w:rPr>
        <w:tab/>
        <w:t>TRANSMEM</w:t>
      </w:r>
      <w:bookmarkEnd w:id="172"/>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transmembrane region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73" w:name="_Toc383608859"/>
      <w:r w:rsidRPr="00506C03">
        <w:rPr>
          <w:noProof/>
          <w:lang w:val="fr-FR"/>
        </w:rPr>
        <w:t>Feature Key</w:t>
      </w:r>
      <w:r w:rsidRPr="00506C03">
        <w:rPr>
          <w:noProof/>
          <w:lang w:val="fr-FR"/>
        </w:rPr>
        <w:tab/>
        <w:t>TRANSIT</w:t>
      </w:r>
      <w:bookmarkEnd w:id="173"/>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Definition</w:t>
      </w:r>
      <w:r w:rsidRPr="00506C03">
        <w:rPr>
          <w:rFonts w:ascii="Lucida Console" w:hAnsi="Lucida Console" w:cs="Lucida Console"/>
          <w:noProof/>
          <w:color w:val="020209"/>
          <w:sz w:val="13"/>
          <w:szCs w:val="13"/>
          <w:lang w:val="fr-FR"/>
        </w:rPr>
        <w:tab/>
        <w:t>Extent of a transit peptide (mitochondrion, chloroplast, thylakoid, cyanelle, peroxisome etc.)</w:t>
      </w:r>
    </w:p>
    <w:p w:rsidR="005F7135" w:rsidRPr="00506C03" w:rsidRDefault="005F7135" w:rsidP="005F7135">
      <w:pPr>
        <w:tabs>
          <w:tab w:val="left" w:pos="2835"/>
        </w:tabs>
        <w:spacing w:before="240" w:line="360" w:lineRule="auto"/>
        <w:ind w:left="2837" w:hanging="2268"/>
        <w:rPr>
          <w:rFonts w:ascii="Lucida Console" w:hAnsi="Lucida Console" w:cs="Tahoma"/>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74" w:name="_Toc383608860"/>
      <w:r w:rsidRPr="00506C03">
        <w:rPr>
          <w:noProof/>
          <w:lang w:val="fr-FR"/>
        </w:rPr>
        <w:t>Feature Key</w:t>
      </w:r>
      <w:r w:rsidRPr="00506C03">
        <w:rPr>
          <w:noProof/>
          <w:lang w:val="fr-FR"/>
        </w:rPr>
        <w:tab/>
        <w:t>TURN</w:t>
      </w:r>
      <w:bookmarkEnd w:id="174"/>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Secondary structure Turns, for example, H</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bonded turn (3</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turn, 4</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turn or 5</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turn)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Optional qualifiers</w:t>
      </w:r>
      <w:r w:rsidRPr="00506C03">
        <w:rPr>
          <w:rFonts w:ascii="Lucida Console" w:hAnsi="Lucida Console" w:cs="Lucida Console"/>
          <w:noProof/>
          <w:color w:val="020209"/>
          <w:sz w:val="13"/>
          <w:szCs w:val="13"/>
        </w:rPr>
        <w:tab/>
        <w:t>NOTE</w:t>
      </w:r>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This feature is used only for proteins whose tertiary structure is kno</w:t>
      </w:r>
      <w:r w:rsidR="00B80248" w:rsidRPr="00506C03">
        <w:rPr>
          <w:rFonts w:ascii="Lucida Console" w:hAnsi="Lucida Console" w:cs="Lucida Console"/>
          <w:noProof/>
          <w:color w:val="020209"/>
          <w:sz w:val="13"/>
          <w:szCs w:val="13"/>
        </w:rPr>
        <w:t>wn.  On</w:t>
      </w:r>
      <w:r w:rsidRPr="00506C03">
        <w:rPr>
          <w:rFonts w:ascii="Lucida Console" w:hAnsi="Lucida Console" w:cs="Lucida Console"/>
          <w:noProof/>
          <w:color w:val="020209"/>
          <w:sz w:val="13"/>
          <w:szCs w:val="13"/>
        </w:rPr>
        <w:t>ly three types of secondary structure are specified: helices (key HELIX), beta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strands (key STRAND) and turns (key TURN). Residues not specified in one of these classes are in a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loop</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or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random</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coil</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structure.</w:t>
      </w:r>
    </w:p>
    <w:p w:rsidR="005F7135" w:rsidRPr="00506C03" w:rsidRDefault="005F7135" w:rsidP="005F7135">
      <w:pPr>
        <w:pStyle w:val="Chapter7ST26ControlledVocabulary"/>
        <w:rPr>
          <w:noProof/>
          <w:lang w:val="fr-FR"/>
        </w:rPr>
      </w:pPr>
      <w:bookmarkStart w:id="175" w:name="_Toc383608861"/>
      <w:r w:rsidRPr="00506C03">
        <w:rPr>
          <w:noProof/>
          <w:lang w:val="fr-FR"/>
        </w:rPr>
        <w:t>Feature Key</w:t>
      </w:r>
      <w:r w:rsidRPr="00506C03">
        <w:rPr>
          <w:noProof/>
          <w:lang w:val="fr-FR"/>
        </w:rPr>
        <w:tab/>
        <w:t>UNSURE</w:t>
      </w:r>
      <w:bookmarkEnd w:id="175"/>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Definition</w:t>
      </w:r>
      <w:r w:rsidRPr="00506C03">
        <w:rPr>
          <w:rFonts w:ascii="Lucida Console" w:hAnsi="Lucida Console" w:cs="Lucida Console"/>
          <w:noProof/>
          <w:color w:val="020209"/>
          <w:sz w:val="13"/>
          <w:szCs w:val="13"/>
          <w:lang w:val="fr-FR"/>
        </w:rPr>
        <w:tab/>
        <w:t>Uncertainties in the sequence</w:t>
      </w:r>
    </w:p>
    <w:p w:rsidR="005F7135" w:rsidRPr="00506C03" w:rsidRDefault="005F7135" w:rsidP="005F7135">
      <w:pPr>
        <w:tabs>
          <w:tab w:val="left" w:pos="2835"/>
        </w:tabs>
        <w:spacing w:before="240" w:line="360" w:lineRule="auto"/>
        <w:ind w:left="2837" w:hanging="2268"/>
        <w:rPr>
          <w:rFonts w:ascii="Lucida Console" w:hAnsi="Lucida Console" w:cs="Tahoma"/>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Used to describe region(s) of an amino acid sequence for which the authors are unsure about the sequence presentation.</w:t>
      </w:r>
    </w:p>
    <w:p w:rsidR="005F7135" w:rsidRPr="00506C03" w:rsidRDefault="005F7135" w:rsidP="005F7135">
      <w:pPr>
        <w:pStyle w:val="Chapter7ST26ControlledVocabulary"/>
        <w:rPr>
          <w:noProof/>
          <w:lang w:val="fr-FR"/>
        </w:rPr>
      </w:pPr>
      <w:bookmarkStart w:id="176" w:name="_Toc383608862"/>
      <w:r w:rsidRPr="00506C03">
        <w:rPr>
          <w:noProof/>
          <w:lang w:val="fr-FR"/>
        </w:rPr>
        <w:t>Feature Key</w:t>
      </w:r>
      <w:r w:rsidRPr="00506C03">
        <w:rPr>
          <w:noProof/>
          <w:lang w:val="fr-FR"/>
        </w:rPr>
        <w:tab/>
        <w:t>VARIANT</w:t>
      </w:r>
      <w:bookmarkEnd w:id="176"/>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Authors report that sequence variants exist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77" w:name="_Toc383608863"/>
      <w:r w:rsidRPr="00506C03">
        <w:rPr>
          <w:noProof/>
          <w:lang w:val="fr-FR"/>
        </w:rPr>
        <w:t>Feature Key</w:t>
      </w:r>
      <w:r w:rsidRPr="00506C03">
        <w:rPr>
          <w:noProof/>
          <w:lang w:val="fr-FR"/>
        </w:rPr>
        <w:tab/>
        <w:t>VAR_SEQ</w:t>
      </w:r>
      <w:bookmarkEnd w:id="177"/>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Description of sequence variants produced by alternative splicing, alternative promoter usage, alternative initiation and ribosomal frameshifting</w:t>
      </w:r>
    </w:p>
    <w:p w:rsidR="005F7135" w:rsidRPr="00506C03" w:rsidRDefault="005F7135" w:rsidP="001066BE">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r w:rsidR="001066BE">
        <w:rPr>
          <w:noProof/>
          <w:lang w:val="fr-FR"/>
        </w:rPr>
        <w:br w:type="page"/>
      </w:r>
    </w:p>
    <w:p w:rsidR="005F7135" w:rsidRPr="00506C03" w:rsidRDefault="005F7135" w:rsidP="005F7135">
      <w:pPr>
        <w:pStyle w:val="Chapter7ST26ControlledVocabulary"/>
        <w:rPr>
          <w:noProof/>
          <w:lang w:val="fr-FR"/>
        </w:rPr>
      </w:pPr>
      <w:bookmarkStart w:id="178" w:name="_Toc383608864"/>
      <w:r w:rsidRPr="00506C03">
        <w:rPr>
          <w:noProof/>
          <w:lang w:val="fr-FR"/>
        </w:rPr>
        <w:t>Feature Key</w:t>
      </w:r>
      <w:r w:rsidRPr="00506C03">
        <w:rPr>
          <w:noProof/>
          <w:lang w:val="fr-FR"/>
        </w:rPr>
        <w:tab/>
        <w:t>ZN_FING</w:t>
      </w:r>
      <w:bookmarkEnd w:id="178"/>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zinc finger region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Mandatory qualifiers</w:t>
      </w:r>
      <w:r w:rsidRPr="00506C03">
        <w:rPr>
          <w:rFonts w:ascii="Lucida Console" w:hAnsi="Lucida Console" w:cs="Lucida Console"/>
          <w:noProof/>
          <w:color w:val="020209"/>
          <w:sz w:val="13"/>
          <w:szCs w:val="13"/>
        </w:rPr>
        <w:tab/>
        <w:t>NOTE</w:t>
      </w:r>
    </w:p>
    <w:p w:rsidR="005F7135" w:rsidRPr="00A10FEB" w:rsidRDefault="005F7135" w:rsidP="001066BE">
      <w:pPr>
        <w:tabs>
          <w:tab w:val="left" w:pos="2835"/>
        </w:tabs>
        <w:spacing w:before="240" w:line="360" w:lineRule="auto"/>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The type of zinc finger is indicated in the NOTE qualifi</w:t>
      </w:r>
      <w:r w:rsidR="00B80248" w:rsidRPr="00506C03">
        <w:rPr>
          <w:rFonts w:ascii="Lucida Console" w:hAnsi="Lucida Console" w:cs="Lucida Console"/>
          <w:noProof/>
          <w:color w:val="020209"/>
          <w:sz w:val="13"/>
          <w:szCs w:val="13"/>
        </w:rPr>
        <w:t xml:space="preserve">er.  </w:t>
      </w:r>
      <w:r w:rsidR="00B80248" w:rsidRPr="00506C03">
        <w:rPr>
          <w:rFonts w:ascii="Lucida Console" w:hAnsi="Lucida Console" w:cs="Lucida Console"/>
          <w:noProof/>
          <w:color w:val="020209"/>
          <w:sz w:val="13"/>
          <w:szCs w:val="13"/>
          <w:lang w:val="fr-FR"/>
        </w:rPr>
        <w:t>Fo</w:t>
      </w:r>
      <w:r w:rsidRPr="00506C03">
        <w:rPr>
          <w:rFonts w:ascii="Lucida Console" w:hAnsi="Lucida Console" w:cs="Lucida Console"/>
          <w:noProof/>
          <w:color w:val="020209"/>
          <w:sz w:val="13"/>
          <w:szCs w:val="13"/>
          <w:lang w:val="fr-FR"/>
        </w:rPr>
        <w:t>r example: “GATA</w:t>
      </w:r>
      <w:r w:rsidR="00DA5C65">
        <w:rPr>
          <w:rFonts w:ascii="Lucida Console" w:hAnsi="Lucida Console" w:cs="Lucida Console"/>
          <w:noProof/>
          <w:color w:val="020209"/>
          <w:sz w:val="13"/>
          <w:szCs w:val="13"/>
          <w:lang w:val="fr-FR"/>
        </w:rPr>
        <w:t>-</w:t>
      </w:r>
      <w:r w:rsidRPr="00506C03">
        <w:rPr>
          <w:rFonts w:ascii="Lucida Console" w:hAnsi="Lucida Console" w:cs="Lucida Console"/>
          <w:noProof/>
          <w:color w:val="020209"/>
          <w:sz w:val="13"/>
          <w:szCs w:val="13"/>
          <w:lang w:val="fr-FR"/>
        </w:rPr>
        <w:t>type” and “NR C4</w:t>
      </w:r>
      <w:r w:rsidR="00DA5C65">
        <w:rPr>
          <w:rFonts w:ascii="Lucida Console" w:hAnsi="Lucida Console" w:cs="Lucida Console"/>
          <w:noProof/>
          <w:color w:val="020209"/>
          <w:sz w:val="13"/>
          <w:szCs w:val="13"/>
          <w:lang w:val="fr-FR"/>
        </w:rPr>
        <w:t>-</w:t>
      </w:r>
      <w:r w:rsidRPr="00506C03">
        <w:rPr>
          <w:rFonts w:ascii="Lucida Console" w:hAnsi="Lucida Console" w:cs="Lucida Console"/>
          <w:noProof/>
          <w:color w:val="020209"/>
          <w:sz w:val="13"/>
          <w:szCs w:val="13"/>
          <w:lang w:val="fr-FR"/>
        </w:rPr>
        <w:t>type”</w:t>
      </w:r>
    </w:p>
    <w:p w:rsidR="005F7135" w:rsidRPr="00A10FEB" w:rsidRDefault="005F7135" w:rsidP="005F7135">
      <w:pPr>
        <w:rPr>
          <w:rFonts w:ascii="Lucida Console" w:hAnsi="Lucida Console" w:cs="Lucida Console"/>
          <w:noProof/>
          <w:color w:val="020209"/>
          <w:sz w:val="13"/>
          <w:szCs w:val="13"/>
          <w:lang w:val="fr-FR"/>
        </w:rPr>
      </w:pPr>
      <w:r w:rsidRPr="00A10FEB">
        <w:rPr>
          <w:rFonts w:ascii="Lucida Console" w:hAnsi="Lucida Console" w:cs="Lucida Console"/>
          <w:noProof/>
          <w:color w:val="020209"/>
          <w:sz w:val="13"/>
          <w:szCs w:val="13"/>
          <w:lang w:val="fr-FR"/>
        </w:rPr>
        <w:br w:type="page"/>
      </w:r>
    </w:p>
    <w:p w:rsidR="005F7135" w:rsidRPr="00A10FEB" w:rsidRDefault="005F7135" w:rsidP="000F25D3">
      <w:pPr>
        <w:pStyle w:val="Heading2"/>
        <w:spacing w:before="0"/>
        <w:rPr>
          <w:noProof/>
          <w:sz w:val="17"/>
          <w:szCs w:val="17"/>
          <w:lang w:val="fr-FR" w:eastAsia="en-US"/>
        </w:rPr>
      </w:pPr>
      <w:bookmarkStart w:id="179" w:name="_Toc526436932"/>
      <w:r w:rsidRPr="00A10FEB">
        <w:rPr>
          <w:caps w:val="0"/>
          <w:noProof/>
          <w:sz w:val="17"/>
          <w:szCs w:val="17"/>
          <w:lang w:val="fr-FR" w:eastAsia="en-US"/>
        </w:rPr>
        <w:t>SECTION 8</w:t>
      </w:r>
      <w:r w:rsidR="00DA5C65">
        <w:rPr>
          <w:caps w:val="0"/>
          <w:noProof/>
          <w:sz w:val="17"/>
          <w:szCs w:val="17"/>
          <w:lang w:val="fr-FR" w:eastAsia="en-US"/>
        </w:rPr>
        <w:t> :</w:t>
      </w:r>
      <w:r w:rsidRPr="00A10FEB">
        <w:rPr>
          <w:caps w:val="0"/>
          <w:noProof/>
          <w:sz w:val="17"/>
          <w:szCs w:val="17"/>
          <w:lang w:val="fr-FR" w:eastAsia="en-US"/>
        </w:rPr>
        <w:t xml:space="preserve"> </w:t>
      </w:r>
      <w:r w:rsidR="000B4486" w:rsidRPr="00A10FEB">
        <w:rPr>
          <w:noProof/>
          <w:sz w:val="17"/>
          <w:szCs w:val="17"/>
          <w:lang w:val="fr-FR" w:eastAsia="en-US"/>
        </w:rPr>
        <w:t>QUALIFICATEURS POUR LES SÉQUENCES D</w:t>
      </w:r>
      <w:r w:rsidR="00DA5C65">
        <w:rPr>
          <w:noProof/>
          <w:sz w:val="17"/>
          <w:szCs w:val="17"/>
          <w:lang w:val="fr-FR" w:eastAsia="en-US"/>
        </w:rPr>
        <w:t>’</w:t>
      </w:r>
      <w:r w:rsidR="000B4486" w:rsidRPr="00A10FEB">
        <w:rPr>
          <w:noProof/>
          <w:sz w:val="17"/>
          <w:szCs w:val="17"/>
          <w:lang w:val="fr-FR" w:eastAsia="en-US"/>
        </w:rPr>
        <w:t>ACIDES AMINÉS</w:t>
      </w:r>
      <w:bookmarkEnd w:id="179"/>
    </w:p>
    <w:p w:rsidR="005F7135" w:rsidRPr="00A10FEB" w:rsidRDefault="000B4486" w:rsidP="000F25D3">
      <w:pPr>
        <w:spacing w:after="170"/>
        <w:rPr>
          <w:noProof/>
          <w:sz w:val="17"/>
          <w:szCs w:val="17"/>
          <w:lang w:val="fr-FR"/>
        </w:rPr>
      </w:pPr>
      <w:r w:rsidRPr="00A10FEB">
        <w:rPr>
          <w:noProof/>
          <w:sz w:val="17"/>
          <w:szCs w:val="17"/>
          <w:lang w:val="fr-FR"/>
        </w:rPr>
        <w:t xml:space="preserve">La présente </w:t>
      </w:r>
      <w:r w:rsidR="005F7135" w:rsidRPr="00A10FEB">
        <w:rPr>
          <w:noProof/>
          <w:sz w:val="17"/>
          <w:szCs w:val="17"/>
          <w:lang w:val="fr-FR"/>
        </w:rPr>
        <w:t xml:space="preserve">section </w:t>
      </w:r>
      <w:r w:rsidR="0066186C" w:rsidRPr="00A10FEB">
        <w:rPr>
          <w:noProof/>
          <w:sz w:val="17"/>
          <w:szCs w:val="17"/>
          <w:lang w:val="fr-FR"/>
        </w:rPr>
        <w:t xml:space="preserve">donne </w:t>
      </w:r>
      <w:r w:rsidRPr="00A10FEB">
        <w:rPr>
          <w:noProof/>
          <w:sz w:val="17"/>
          <w:szCs w:val="17"/>
          <w:lang w:val="fr-FR"/>
        </w:rPr>
        <w:t>la liste des qualificateurs pouvant être utilisés pour les séquences d</w:t>
      </w:r>
      <w:r w:rsidR="00DA5C65">
        <w:rPr>
          <w:noProof/>
          <w:sz w:val="17"/>
          <w:szCs w:val="17"/>
          <w:lang w:val="fr-FR"/>
        </w:rPr>
        <w:t>’</w:t>
      </w:r>
      <w:r w:rsidRPr="00A10FEB">
        <w:rPr>
          <w:noProof/>
          <w:sz w:val="17"/>
          <w:szCs w:val="17"/>
          <w:lang w:val="fr-FR"/>
        </w:rPr>
        <w:t>acides aminés</w:t>
      </w:r>
      <w:r w:rsidR="005F7135" w:rsidRPr="00A10FEB">
        <w:rPr>
          <w:noProof/>
          <w:sz w:val="17"/>
          <w:szCs w:val="17"/>
          <w:lang w:val="fr-FR"/>
        </w:rPr>
        <w:t>.</w:t>
      </w:r>
    </w:p>
    <w:p w:rsidR="005F7135" w:rsidRPr="00A10FEB" w:rsidRDefault="000B4486" w:rsidP="000F25D3">
      <w:pPr>
        <w:spacing w:after="170"/>
        <w:rPr>
          <w:noProof/>
          <w:sz w:val="17"/>
          <w:szCs w:val="17"/>
          <w:lang w:val="fr-FR"/>
        </w:rPr>
      </w:pPr>
      <w:r w:rsidRPr="00A10FEB">
        <w:rPr>
          <w:noProof/>
          <w:sz w:val="17"/>
          <w:szCs w:val="17"/>
          <w:lang w:val="fr-FR"/>
        </w:rPr>
        <w:t>N.B.</w:t>
      </w:r>
      <w:r w:rsidR="00DA5C65">
        <w:rPr>
          <w:noProof/>
          <w:sz w:val="17"/>
          <w:szCs w:val="17"/>
          <w:lang w:val="fr-FR"/>
        </w:rPr>
        <w:t> :</w:t>
      </w:r>
      <w:r w:rsidR="005F7135" w:rsidRPr="00A10FEB">
        <w:rPr>
          <w:noProof/>
          <w:sz w:val="17"/>
          <w:szCs w:val="17"/>
          <w:lang w:val="fr-FR"/>
        </w:rPr>
        <w:t xml:space="preserve"> </w:t>
      </w:r>
      <w:r w:rsidRPr="00A10FEB">
        <w:rPr>
          <w:noProof/>
          <w:sz w:val="17"/>
          <w:szCs w:val="17"/>
          <w:lang w:val="fr-FR"/>
        </w:rPr>
        <w:t xml:space="preserve">Toute </w:t>
      </w:r>
      <w:r w:rsidRPr="00506C03">
        <w:rPr>
          <w:noProof/>
          <w:sz w:val="17"/>
          <w:szCs w:val="17"/>
          <w:lang w:val="fr-FR"/>
        </w:rPr>
        <w:t>qualifier value indiquée pour un qualificateur avec un format de valeur “free text” peut</w:t>
      </w:r>
      <w:r w:rsidRPr="00A10FEB">
        <w:rPr>
          <w:noProof/>
          <w:sz w:val="17"/>
          <w:szCs w:val="17"/>
          <w:lang w:val="fr-FR"/>
        </w:rPr>
        <w:t xml:space="preserve"> devoir être traduite aux fins des procédures nationales ou régionales</w:t>
      </w:r>
      <w:r w:rsidR="005F7135" w:rsidRPr="00A10FEB">
        <w:rPr>
          <w:noProof/>
          <w:sz w:val="17"/>
          <w:szCs w:val="17"/>
          <w:lang w:val="fr-FR"/>
        </w:rPr>
        <w:t>.</w:t>
      </w:r>
    </w:p>
    <w:p w:rsidR="005F7135" w:rsidRPr="00506C03" w:rsidRDefault="005F7135" w:rsidP="005F7135">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noProof/>
          <w:sz w:val="13"/>
          <w:szCs w:val="28"/>
        </w:rPr>
      </w:pPr>
      <w:bookmarkStart w:id="180" w:name="_Toc383608866"/>
      <w:r w:rsidRPr="00506C03">
        <w:rPr>
          <w:rFonts w:ascii="Lucida Console" w:hAnsi="Lucida Console"/>
          <w:bCs/>
          <w:iCs/>
          <w:noProof/>
          <w:sz w:val="13"/>
          <w:szCs w:val="28"/>
        </w:rPr>
        <w:t>8.1.</w:t>
      </w:r>
      <w:r w:rsidRPr="00506C03">
        <w:rPr>
          <w:rFonts w:ascii="Lucida Console" w:hAnsi="Lucida Console"/>
          <w:bCs/>
          <w:iCs/>
          <w:noProof/>
          <w:sz w:val="13"/>
          <w:szCs w:val="28"/>
        </w:rPr>
        <w:tab/>
        <w:t>Qualifier</w:t>
      </w:r>
      <w:r w:rsidRPr="00506C03">
        <w:rPr>
          <w:rFonts w:ascii="Lucida Console" w:hAnsi="Lucida Console"/>
          <w:bCs/>
          <w:iCs/>
          <w:noProof/>
          <w:sz w:val="13"/>
          <w:szCs w:val="28"/>
        </w:rPr>
        <w:tab/>
        <w:t>MOL_TYPE</w:t>
      </w:r>
      <w:bookmarkEnd w:id="180"/>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In vivo molecule type of sequence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protein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&lt;INSDQualifier_value&gt;protein&lt;/INSDQualifier_value&gt;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 xml:space="preserve">The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MOL_TYPE</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qualifier is mandatory on the SOURCE feature key.</w:t>
      </w:r>
    </w:p>
    <w:p w:rsidR="005F7135" w:rsidRPr="00506C03" w:rsidRDefault="005F7135" w:rsidP="005F7135">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noProof/>
          <w:sz w:val="13"/>
          <w:szCs w:val="28"/>
        </w:rPr>
      </w:pPr>
      <w:bookmarkStart w:id="181" w:name="_Toc383608867"/>
      <w:r w:rsidRPr="00506C03">
        <w:rPr>
          <w:rFonts w:ascii="Lucida Console" w:hAnsi="Lucida Console"/>
          <w:bCs/>
          <w:iCs/>
          <w:noProof/>
          <w:sz w:val="13"/>
          <w:szCs w:val="28"/>
        </w:rPr>
        <w:t>8.2.</w:t>
      </w:r>
      <w:r w:rsidRPr="00506C03">
        <w:rPr>
          <w:rFonts w:ascii="Lucida Console" w:hAnsi="Lucida Console"/>
          <w:bCs/>
          <w:iCs/>
          <w:noProof/>
          <w:sz w:val="13"/>
          <w:szCs w:val="28"/>
        </w:rPr>
        <w:tab/>
        <w:t>Qualifier</w:t>
      </w:r>
      <w:r w:rsidRPr="00506C03">
        <w:rPr>
          <w:rFonts w:ascii="Lucida Console" w:hAnsi="Lucida Console"/>
          <w:bCs/>
          <w:iCs/>
          <w:noProof/>
          <w:sz w:val="13"/>
          <w:szCs w:val="28"/>
        </w:rPr>
        <w:tab/>
        <w:t>NOTE</w:t>
      </w:r>
      <w:bookmarkEnd w:id="181"/>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Any comment or additional information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&lt;INSDQualifier_value&gt;Heme (covalent)&lt;/INSDQualifier_value&gt;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The “NOTE” qualifier is mandatory for the feature keys: BINDING; CARBOHYD; CROSSLNK; DISULFID; DNA_BIND; DOMAIN; LIPID; METAL; MOD_RES; NP_BIND and ZN_FING</w:t>
      </w:r>
    </w:p>
    <w:p w:rsidR="005F7135" w:rsidRPr="00506C03" w:rsidRDefault="005F7135" w:rsidP="005F7135">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noProof/>
          <w:sz w:val="13"/>
          <w:szCs w:val="28"/>
        </w:rPr>
      </w:pPr>
      <w:bookmarkStart w:id="182" w:name="_Toc383608868"/>
      <w:r w:rsidRPr="00506C03">
        <w:rPr>
          <w:rFonts w:ascii="Lucida Console" w:hAnsi="Lucida Console"/>
          <w:bCs/>
          <w:iCs/>
          <w:noProof/>
          <w:sz w:val="13"/>
          <w:szCs w:val="28"/>
        </w:rPr>
        <w:t>8.3.</w:t>
      </w:r>
      <w:r w:rsidRPr="00506C03">
        <w:rPr>
          <w:rFonts w:ascii="Lucida Console" w:hAnsi="Lucida Console"/>
          <w:bCs/>
          <w:iCs/>
          <w:noProof/>
          <w:sz w:val="13"/>
          <w:szCs w:val="28"/>
        </w:rPr>
        <w:tab/>
        <w:t>Qualifier</w:t>
      </w:r>
      <w:r w:rsidRPr="00506C03">
        <w:rPr>
          <w:rFonts w:ascii="Lucida Console" w:hAnsi="Lucida Console"/>
          <w:bCs/>
          <w:iCs/>
          <w:noProof/>
          <w:sz w:val="13"/>
          <w:szCs w:val="28"/>
        </w:rPr>
        <w:tab/>
        <w:t>ORGANISM</w:t>
      </w:r>
      <w:bookmarkEnd w:id="182"/>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Scientific name of the organism that provided the peptide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&lt;INSDQualifier_value&gt;Homo sapiens&lt;/INSDQualifier_value&gt;</w:t>
      </w:r>
    </w:p>
    <w:p w:rsidR="005F7135" w:rsidRPr="00F30AE4"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The “ORGANISM” qualifier is mandatory for the SOURCE feature key.</w:t>
      </w:r>
    </w:p>
    <w:p w:rsidR="005F7135" w:rsidRPr="00F30AE4" w:rsidRDefault="005F7135" w:rsidP="005F7135">
      <w:pPr>
        <w:rPr>
          <w:noProof/>
        </w:rPr>
      </w:pPr>
      <w:r w:rsidRPr="00F30AE4">
        <w:rPr>
          <w:noProof/>
        </w:rPr>
        <w:br w:type="page"/>
      </w:r>
    </w:p>
    <w:p w:rsidR="005F7135" w:rsidRPr="00A10FEB" w:rsidRDefault="005F7135" w:rsidP="000F25D3">
      <w:pPr>
        <w:pStyle w:val="Heading2"/>
        <w:spacing w:before="0"/>
        <w:rPr>
          <w:noProof/>
          <w:sz w:val="17"/>
          <w:szCs w:val="17"/>
          <w:lang w:val="fr-FR" w:eastAsia="en-US"/>
        </w:rPr>
      </w:pPr>
      <w:bookmarkStart w:id="183" w:name="_Toc526436933"/>
      <w:r w:rsidRPr="00A10FEB">
        <w:rPr>
          <w:caps w:val="0"/>
          <w:noProof/>
          <w:sz w:val="17"/>
          <w:szCs w:val="17"/>
          <w:lang w:val="fr-FR" w:eastAsia="en-US"/>
        </w:rPr>
        <w:t>SECTION 9</w:t>
      </w:r>
      <w:r w:rsidR="00DA5C65">
        <w:rPr>
          <w:caps w:val="0"/>
          <w:noProof/>
          <w:sz w:val="17"/>
          <w:szCs w:val="17"/>
          <w:lang w:val="fr-FR" w:eastAsia="en-US"/>
        </w:rPr>
        <w:t> :</w:t>
      </w:r>
      <w:r w:rsidRPr="00A10FEB">
        <w:rPr>
          <w:caps w:val="0"/>
          <w:noProof/>
          <w:sz w:val="17"/>
          <w:szCs w:val="17"/>
          <w:lang w:val="fr-FR" w:eastAsia="en-US"/>
        </w:rPr>
        <w:t xml:space="preserve"> </w:t>
      </w:r>
      <w:r w:rsidR="000B4486" w:rsidRPr="00A10FEB">
        <w:rPr>
          <w:noProof/>
          <w:sz w:val="17"/>
          <w:szCs w:val="17"/>
          <w:lang w:val="fr-FR" w:eastAsia="en-US"/>
        </w:rPr>
        <w:t>TABLEAUX DU CODE GÉNÉTIQUE</w:t>
      </w:r>
      <w:bookmarkEnd w:id="183"/>
    </w:p>
    <w:p w:rsidR="005F7135" w:rsidRPr="00A10FEB" w:rsidRDefault="00A0149D" w:rsidP="000F25D3">
      <w:pPr>
        <w:spacing w:after="170"/>
        <w:rPr>
          <w:noProof/>
          <w:sz w:val="17"/>
          <w:szCs w:val="17"/>
          <w:lang w:val="fr-FR"/>
        </w:rPr>
      </w:pPr>
      <w:r w:rsidRPr="00A10FEB">
        <w:rPr>
          <w:noProof/>
          <w:sz w:val="17"/>
          <w:szCs w:val="17"/>
          <w:lang w:val="fr-FR"/>
        </w:rPr>
        <w:t>Le t</w:t>
      </w:r>
      <w:r w:rsidR="005F7135" w:rsidRPr="00A10FEB">
        <w:rPr>
          <w:noProof/>
          <w:sz w:val="17"/>
          <w:szCs w:val="17"/>
          <w:lang w:val="fr-FR"/>
        </w:rPr>
        <w:t>able</w:t>
      </w:r>
      <w:r w:rsidRPr="00A10FEB">
        <w:rPr>
          <w:noProof/>
          <w:sz w:val="17"/>
          <w:szCs w:val="17"/>
          <w:lang w:val="fr-FR"/>
        </w:rPr>
        <w:t>au</w:t>
      </w:r>
      <w:r w:rsidR="005B600A" w:rsidRPr="00A10FEB">
        <w:rPr>
          <w:noProof/>
          <w:sz w:val="17"/>
          <w:szCs w:val="17"/>
          <w:lang w:val="fr-FR"/>
        </w:rPr>
        <w:t> </w:t>
      </w:r>
      <w:r w:rsidR="005F7135" w:rsidRPr="00A10FEB">
        <w:rPr>
          <w:noProof/>
          <w:sz w:val="17"/>
          <w:szCs w:val="17"/>
          <w:lang w:val="fr-FR"/>
        </w:rPr>
        <w:t>5 reprodu</w:t>
      </w:r>
      <w:r w:rsidRPr="00A10FEB">
        <w:rPr>
          <w:noProof/>
          <w:sz w:val="17"/>
          <w:szCs w:val="17"/>
          <w:lang w:val="fr-FR"/>
        </w:rPr>
        <w:t>it les tableaux du code génétique à utiliser pour la traduction des séquences de coda</w:t>
      </w:r>
      <w:r w:rsidR="00B80248" w:rsidRPr="00A10FEB">
        <w:rPr>
          <w:noProof/>
          <w:sz w:val="17"/>
          <w:szCs w:val="17"/>
          <w:lang w:val="fr-FR"/>
        </w:rPr>
        <w:t>ge.  La</w:t>
      </w:r>
      <w:r w:rsidR="00DD4D4F" w:rsidRPr="00A10FEB">
        <w:rPr>
          <w:noProof/>
          <w:sz w:val="17"/>
          <w:szCs w:val="17"/>
          <w:lang w:val="fr-FR"/>
        </w:rPr>
        <w:t xml:space="preserve"> valeur du qualificateur </w:t>
      </w:r>
      <w:r w:rsidR="005F7135" w:rsidRPr="00A10FEB">
        <w:rPr>
          <w:noProof/>
          <w:sz w:val="17"/>
          <w:szCs w:val="17"/>
          <w:lang w:val="fr-FR"/>
        </w:rPr>
        <w:t xml:space="preserve">trans_table </w:t>
      </w:r>
      <w:r w:rsidR="00DD4D4F" w:rsidRPr="00A10FEB">
        <w:rPr>
          <w:noProof/>
          <w:sz w:val="17"/>
          <w:szCs w:val="17"/>
          <w:lang w:val="fr-FR"/>
        </w:rPr>
        <w:t>est le numéro attribué au tableau du code génétique corresponda</w:t>
      </w:r>
      <w:r w:rsidR="00B80248" w:rsidRPr="00A10FEB">
        <w:rPr>
          <w:noProof/>
          <w:sz w:val="17"/>
          <w:szCs w:val="17"/>
          <w:lang w:val="fr-FR"/>
        </w:rPr>
        <w:t>nt.  Lo</w:t>
      </w:r>
      <w:r w:rsidR="00DD4D4F" w:rsidRPr="00A10FEB">
        <w:rPr>
          <w:noProof/>
          <w:sz w:val="17"/>
          <w:szCs w:val="17"/>
          <w:lang w:val="fr-FR"/>
        </w:rPr>
        <w:t>rsqu</w:t>
      </w:r>
      <w:r w:rsidR="00DA5C65">
        <w:rPr>
          <w:noProof/>
          <w:sz w:val="17"/>
          <w:szCs w:val="17"/>
          <w:lang w:val="fr-FR"/>
        </w:rPr>
        <w:t>’</w:t>
      </w:r>
      <w:r w:rsidR="00DD4D4F" w:rsidRPr="00A10FEB">
        <w:rPr>
          <w:noProof/>
          <w:sz w:val="17"/>
          <w:szCs w:val="17"/>
          <w:lang w:val="fr-FR"/>
        </w:rPr>
        <w:t xml:space="preserve">une caractéristique </w:t>
      </w:r>
      <w:r w:rsidR="005F7135" w:rsidRPr="00A10FEB">
        <w:rPr>
          <w:noProof/>
          <w:sz w:val="17"/>
          <w:szCs w:val="17"/>
          <w:lang w:val="fr-FR"/>
        </w:rPr>
        <w:t xml:space="preserve">CDS </w:t>
      </w:r>
      <w:r w:rsidR="00DD4D4F" w:rsidRPr="00A10FEB">
        <w:rPr>
          <w:noProof/>
          <w:sz w:val="17"/>
          <w:szCs w:val="17"/>
          <w:lang w:val="fr-FR"/>
        </w:rPr>
        <w:t>est décrite par un qualificateur de type</w:t>
      </w:r>
      <w:r w:rsidR="005F7135" w:rsidRPr="00A10FEB">
        <w:rPr>
          <w:noProof/>
          <w:sz w:val="17"/>
          <w:szCs w:val="17"/>
          <w:lang w:val="fr-FR"/>
        </w:rPr>
        <w:t xml:space="preserve"> tra</w:t>
      </w:r>
      <w:r w:rsidR="0066186C" w:rsidRPr="00A10FEB">
        <w:rPr>
          <w:noProof/>
          <w:sz w:val="17"/>
          <w:szCs w:val="17"/>
          <w:lang w:val="fr-FR"/>
        </w:rPr>
        <w:t>duction</w:t>
      </w:r>
      <w:r w:rsidR="00DD4D4F" w:rsidRPr="00A10FEB">
        <w:rPr>
          <w:noProof/>
          <w:sz w:val="17"/>
          <w:szCs w:val="17"/>
          <w:lang w:val="fr-FR"/>
        </w:rPr>
        <w:t xml:space="preserve">, mais non un qualificateur </w:t>
      </w:r>
      <w:r w:rsidR="005F7135" w:rsidRPr="00A10FEB">
        <w:rPr>
          <w:noProof/>
          <w:sz w:val="17"/>
          <w:szCs w:val="17"/>
          <w:lang w:val="fr-FR"/>
        </w:rPr>
        <w:t xml:space="preserve">transl_table, </w:t>
      </w:r>
      <w:r w:rsidR="00DD4D4F" w:rsidRPr="00A10FEB">
        <w:rPr>
          <w:noProof/>
          <w:sz w:val="17"/>
          <w:szCs w:val="17"/>
          <w:lang w:val="fr-FR"/>
        </w:rPr>
        <w:t>on utilise par défaut le</w:t>
      </w:r>
      <w:r w:rsidR="005F7135" w:rsidRPr="00A10FEB">
        <w:rPr>
          <w:noProof/>
          <w:sz w:val="17"/>
          <w:szCs w:val="17"/>
          <w:lang w:val="fr-FR"/>
        </w:rPr>
        <w:t xml:space="preserve"> 1</w:t>
      </w:r>
      <w:r w:rsidR="00B10FD4" w:rsidRPr="00A10FEB">
        <w:rPr>
          <w:noProof/>
          <w:sz w:val="17"/>
          <w:szCs w:val="17"/>
          <w:lang w:val="fr-FR"/>
        </w:rPr>
        <w:t xml:space="preserve"> – </w:t>
      </w:r>
      <w:r w:rsidR="005F7135" w:rsidRPr="00A10FEB">
        <w:rPr>
          <w:noProof/>
          <w:sz w:val="17"/>
          <w:szCs w:val="17"/>
          <w:lang w:val="fr-FR"/>
        </w:rPr>
        <w:t xml:space="preserve">Code </w:t>
      </w:r>
      <w:r w:rsidR="00DD4D4F" w:rsidRPr="00A10FEB">
        <w:rPr>
          <w:noProof/>
          <w:sz w:val="17"/>
          <w:szCs w:val="17"/>
          <w:lang w:val="fr-FR"/>
        </w:rPr>
        <w:t>normalisé pour la traduction</w:t>
      </w:r>
      <w:r w:rsidR="005F7135" w:rsidRPr="00A10FEB">
        <w:rPr>
          <w:noProof/>
          <w:sz w:val="17"/>
          <w:szCs w:val="17"/>
          <w:lang w:val="fr-FR"/>
        </w:rPr>
        <w:t>.  (Note</w:t>
      </w:r>
      <w:r w:rsidR="00DA5C65">
        <w:rPr>
          <w:noProof/>
          <w:sz w:val="17"/>
          <w:szCs w:val="17"/>
          <w:lang w:val="fr-FR"/>
        </w:rPr>
        <w:t> :</w:t>
      </w:r>
      <w:r w:rsidR="005F7135" w:rsidRPr="00A10FEB">
        <w:rPr>
          <w:noProof/>
          <w:sz w:val="17"/>
          <w:szCs w:val="17"/>
          <w:lang w:val="fr-FR"/>
        </w:rPr>
        <w:t xml:space="preserve"> </w:t>
      </w:r>
      <w:r w:rsidR="00DD4D4F" w:rsidRPr="00A10FEB">
        <w:rPr>
          <w:noProof/>
          <w:sz w:val="17"/>
          <w:szCs w:val="17"/>
          <w:lang w:val="fr-FR"/>
        </w:rPr>
        <w:t xml:space="preserve">les tableaux du code génétique </w:t>
      </w:r>
      <w:r w:rsidR="005F7135" w:rsidRPr="00A10FEB">
        <w:rPr>
          <w:noProof/>
          <w:sz w:val="17"/>
          <w:szCs w:val="17"/>
          <w:lang w:val="fr-FR"/>
        </w:rPr>
        <w:t>7, 8, 15</w:t>
      </w:r>
      <w:r w:rsidR="00DD4D4F" w:rsidRPr="00A10FEB">
        <w:rPr>
          <w:noProof/>
          <w:sz w:val="17"/>
          <w:szCs w:val="17"/>
          <w:lang w:val="fr-FR"/>
        </w:rPr>
        <w:t xml:space="preserve"> et</w:t>
      </w:r>
      <w:r w:rsidR="005F7135" w:rsidRPr="00A10FEB">
        <w:rPr>
          <w:noProof/>
          <w:sz w:val="17"/>
          <w:szCs w:val="17"/>
          <w:lang w:val="fr-FR"/>
        </w:rPr>
        <w:t xml:space="preserve"> 17 </w:t>
      </w:r>
      <w:r w:rsidR="00DD4D4F" w:rsidRPr="00A10FEB">
        <w:rPr>
          <w:noProof/>
          <w:sz w:val="17"/>
          <w:szCs w:val="17"/>
          <w:lang w:val="fr-FR"/>
        </w:rPr>
        <w:t>à</w:t>
      </w:r>
      <w:r w:rsidR="005F7135" w:rsidRPr="00A10FEB">
        <w:rPr>
          <w:noProof/>
          <w:sz w:val="17"/>
          <w:szCs w:val="17"/>
          <w:lang w:val="fr-FR"/>
        </w:rPr>
        <w:t xml:space="preserve"> 20 </w:t>
      </w:r>
      <w:r w:rsidR="00DD4D4F" w:rsidRPr="00A10FEB">
        <w:rPr>
          <w:noProof/>
          <w:sz w:val="17"/>
          <w:szCs w:val="17"/>
          <w:lang w:val="fr-FR"/>
        </w:rPr>
        <w:t>n</w:t>
      </w:r>
      <w:r w:rsidR="00DA5C65">
        <w:rPr>
          <w:noProof/>
          <w:sz w:val="17"/>
          <w:szCs w:val="17"/>
          <w:lang w:val="fr-FR"/>
        </w:rPr>
        <w:t>’</w:t>
      </w:r>
      <w:r w:rsidR="00DD4D4F" w:rsidRPr="00A10FEB">
        <w:rPr>
          <w:noProof/>
          <w:sz w:val="17"/>
          <w:szCs w:val="17"/>
          <w:lang w:val="fr-FR"/>
        </w:rPr>
        <w:t>existant pas, ces numéros n</w:t>
      </w:r>
      <w:r w:rsidR="00DA5C65">
        <w:rPr>
          <w:noProof/>
          <w:sz w:val="17"/>
          <w:szCs w:val="17"/>
          <w:lang w:val="fr-FR"/>
        </w:rPr>
        <w:t>’</w:t>
      </w:r>
      <w:r w:rsidR="00DD4D4F" w:rsidRPr="00A10FEB">
        <w:rPr>
          <w:noProof/>
          <w:sz w:val="17"/>
          <w:szCs w:val="17"/>
          <w:lang w:val="fr-FR"/>
        </w:rPr>
        <w:t>apparaissent pas dans le t</w:t>
      </w:r>
      <w:r w:rsidR="005F7135" w:rsidRPr="00A10FEB">
        <w:rPr>
          <w:noProof/>
          <w:sz w:val="17"/>
          <w:szCs w:val="17"/>
          <w:lang w:val="fr-FR"/>
        </w:rPr>
        <w:t>able</w:t>
      </w:r>
      <w:r w:rsidR="00DD4D4F" w:rsidRPr="00A10FEB">
        <w:rPr>
          <w:noProof/>
          <w:sz w:val="17"/>
          <w:szCs w:val="17"/>
          <w:lang w:val="fr-FR"/>
        </w:rPr>
        <w:t>au</w:t>
      </w:r>
      <w:r w:rsidR="005B600A" w:rsidRPr="00A10FEB">
        <w:rPr>
          <w:noProof/>
          <w:sz w:val="17"/>
          <w:szCs w:val="17"/>
          <w:lang w:val="fr-FR"/>
        </w:rPr>
        <w:t> </w:t>
      </w:r>
      <w:r w:rsidR="005F7135" w:rsidRPr="00A10FEB">
        <w:rPr>
          <w:noProof/>
          <w:sz w:val="17"/>
          <w:szCs w:val="17"/>
          <w:lang w:val="fr-FR"/>
        </w:rPr>
        <w:t>5.)</w:t>
      </w:r>
    </w:p>
    <w:p w:rsidR="005F7135" w:rsidRPr="00A10FEB" w:rsidRDefault="005F7135" w:rsidP="000F25D3">
      <w:pPr>
        <w:spacing w:after="120"/>
        <w:rPr>
          <w:noProof/>
          <w:sz w:val="17"/>
          <w:szCs w:val="17"/>
          <w:lang w:val="fr-FR"/>
        </w:rPr>
      </w:pPr>
      <w:r w:rsidRPr="00A10FEB">
        <w:rPr>
          <w:noProof/>
          <w:sz w:val="17"/>
          <w:szCs w:val="17"/>
          <w:lang w:val="fr-FR"/>
        </w:rPr>
        <w:t>Table</w:t>
      </w:r>
      <w:r w:rsidR="00DD4D4F" w:rsidRPr="00A10FEB">
        <w:rPr>
          <w:noProof/>
          <w:sz w:val="17"/>
          <w:szCs w:val="17"/>
          <w:lang w:val="fr-FR"/>
        </w:rPr>
        <w:t>au</w:t>
      </w:r>
      <w:r w:rsidR="005B600A" w:rsidRPr="00A10FEB">
        <w:rPr>
          <w:noProof/>
          <w:sz w:val="17"/>
          <w:szCs w:val="17"/>
          <w:lang w:val="fr-FR"/>
        </w:rPr>
        <w:t> </w:t>
      </w:r>
      <w:r w:rsidRPr="00A10FEB">
        <w:rPr>
          <w:noProof/>
          <w:sz w:val="17"/>
          <w:szCs w:val="17"/>
          <w:lang w:val="fr-FR"/>
        </w:rPr>
        <w:t>5</w:t>
      </w:r>
      <w:r w:rsidR="00DA5C65">
        <w:rPr>
          <w:noProof/>
          <w:sz w:val="17"/>
          <w:szCs w:val="17"/>
          <w:lang w:val="fr-FR"/>
        </w:rPr>
        <w:t> :</w:t>
      </w:r>
      <w:r w:rsidRPr="00A10FEB">
        <w:rPr>
          <w:noProof/>
          <w:sz w:val="17"/>
          <w:szCs w:val="17"/>
          <w:lang w:val="fr-FR"/>
        </w:rPr>
        <w:t xml:space="preserve"> </w:t>
      </w:r>
      <w:r w:rsidR="00DD4D4F" w:rsidRPr="00A10FEB">
        <w:rPr>
          <w:noProof/>
          <w:sz w:val="17"/>
          <w:szCs w:val="17"/>
          <w:lang w:val="fr-FR"/>
        </w:rPr>
        <w:t xml:space="preserve">Tableaux du code génétique </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5F7135" w:rsidRPr="00A10FEB" w:rsidTr="005F7135">
        <w:trPr>
          <w:trHeight w:hRule="exact" w:val="312"/>
        </w:trPr>
        <w:tc>
          <w:tcPr>
            <w:tcW w:w="8760" w:type="dxa"/>
            <w:tcBorders>
              <w:top w:val="double" w:sz="4" w:space="0" w:color="auto"/>
            </w:tcBorders>
            <w:shd w:val="clear" w:color="auto" w:fill="D9D9D9" w:themeFill="background1" w:themeFillShade="D9"/>
            <w:vAlign w:val="center"/>
          </w:tcPr>
          <w:p w:rsidR="005F7135" w:rsidRPr="00A10FEB" w:rsidRDefault="005F7135" w:rsidP="00DD4D4F">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 xml:space="preserve">1 </w:t>
            </w:r>
            <w:r w:rsidR="00DD4D4F" w:rsidRPr="00A10FEB">
              <w:rPr>
                <w:rFonts w:eastAsia="Batang" w:cs="Times New Roman"/>
                <w:b/>
                <w:noProof/>
                <w:sz w:val="17"/>
                <w:lang w:val="fr-FR" w:eastAsia="en-US"/>
              </w:rPr>
              <w:t>–</w:t>
            </w:r>
            <w:r w:rsidRPr="00A10FEB">
              <w:rPr>
                <w:rFonts w:eastAsia="Batang" w:cs="Times New Roman"/>
                <w:b/>
                <w:noProof/>
                <w:sz w:val="17"/>
                <w:lang w:val="fr-FR" w:eastAsia="en-US"/>
              </w:rPr>
              <w:t xml:space="preserve"> Code</w:t>
            </w:r>
            <w:r w:rsidR="00DD4D4F" w:rsidRPr="00A10FEB">
              <w:rPr>
                <w:rFonts w:eastAsia="Batang" w:cs="Times New Roman"/>
                <w:b/>
                <w:noProof/>
                <w:sz w:val="17"/>
                <w:lang w:val="fr-FR" w:eastAsia="en-US"/>
              </w:rPr>
              <w:t xml:space="preserve"> normalisé</w:t>
            </w:r>
          </w:p>
        </w:tc>
      </w:tr>
      <w:tr w:rsidR="005F7135" w:rsidRPr="00A10FEB" w:rsidTr="000F25D3">
        <w:trPr>
          <w:trHeight w:hRule="exact" w:val="1352"/>
        </w:trPr>
        <w:tc>
          <w:tcPr>
            <w:tcW w:w="8760" w:type="dxa"/>
            <w:tcBorders>
              <w:bottom w:val="double" w:sz="4" w:space="0" w:color="auto"/>
            </w:tcBorders>
          </w:tcPr>
          <w:p w:rsidR="005F7135" w:rsidRPr="00506C03" w:rsidRDefault="005F7135" w:rsidP="005F7135">
            <w:pPr>
              <w:spacing w:before="72"/>
              <w:ind w:left="490"/>
              <w:rPr>
                <w:rFonts w:ascii="Lucida Console" w:hAnsi="Lucida Console" w:cs="Lucida Console"/>
                <w:noProof/>
                <w:sz w:val="14"/>
                <w:szCs w:val="14"/>
              </w:rPr>
            </w:pPr>
            <w:r w:rsidRPr="00506C03">
              <w:rPr>
                <w:rFonts w:ascii="Lucida Console" w:hAnsi="Lucida Console" w:cs="Lucida Console"/>
                <w:noProof/>
                <w:sz w:val="14"/>
                <w:szCs w:val="14"/>
              </w:rPr>
              <w:t xml:space="preserve">  AAs  =  </w:t>
            </w:r>
            <w:r w:rsidRPr="00506C03">
              <w:rPr>
                <w:rFonts w:ascii="Lucida Console" w:hAnsi="Lucida Console" w:cs="Lucida Console"/>
                <w:noProof/>
                <w:spacing w:val="20"/>
                <w:sz w:val="14"/>
                <w:szCs w:val="14"/>
              </w:rPr>
              <w:t>FFLLSSSSYY**CC*WLLLLPPPPHHQQRRRRIIIMTTTTNNKKSSRRVVVVAAAADDEEGGGG</w:t>
            </w:r>
          </w:p>
          <w:p w:rsidR="005F7135" w:rsidRPr="00506C03" w:rsidRDefault="005F7135" w:rsidP="005F7135">
            <w:pPr>
              <w:spacing w:before="72"/>
              <w:ind w:left="490"/>
              <w:rPr>
                <w:rFonts w:ascii="Lucida Console" w:hAnsi="Lucida Console" w:cs="Lucida Console"/>
                <w:noProof/>
                <w:sz w:val="14"/>
                <w:szCs w:val="14"/>
              </w:rPr>
            </w:pPr>
            <w:r w:rsidRPr="00506C03">
              <w:rPr>
                <w:rFonts w:ascii="Lucida Console" w:hAnsi="Lucida Console" w:cs="Lucida Console"/>
                <w:noProof/>
                <w:sz w:val="14"/>
                <w:szCs w:val="14"/>
              </w:rPr>
              <w:t xml:space="preserve">Starts =  </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p>
          <w:p w:rsidR="005F7135" w:rsidRPr="00506C03" w:rsidRDefault="005F7135" w:rsidP="005F7135">
            <w:pPr>
              <w:spacing w:before="72"/>
              <w:ind w:left="490"/>
              <w:rPr>
                <w:rFonts w:ascii="Lucida Console" w:hAnsi="Lucida Console" w:cs="Lucida Console"/>
                <w:noProof/>
                <w:sz w:val="14"/>
                <w:szCs w:val="14"/>
              </w:rPr>
            </w:pPr>
            <w:r w:rsidRPr="00506C03">
              <w:rPr>
                <w:rFonts w:ascii="Lucida Console" w:hAnsi="Lucida Console" w:cs="Lucida Console"/>
                <w:noProof/>
                <w:sz w:val="14"/>
                <w:szCs w:val="14"/>
              </w:rPr>
              <w:t xml:space="preserve">Base1  =  </w:t>
            </w:r>
            <w:r w:rsidRPr="00506C03">
              <w:rPr>
                <w:rFonts w:ascii="Lucida Console" w:hAnsi="Lucida Console" w:cs="Lucida Console"/>
                <w:noProof/>
                <w:spacing w:val="20"/>
                <w:sz w:val="14"/>
                <w:szCs w:val="14"/>
              </w:rPr>
              <w:t>ttttttttttttttttccccccccccccccccaaaaaaaaaaaaaaaagggggggggggggggg</w:t>
            </w:r>
          </w:p>
          <w:p w:rsidR="005F7135" w:rsidRPr="00506C03" w:rsidRDefault="005F7135" w:rsidP="005F7135">
            <w:pPr>
              <w:spacing w:before="72"/>
              <w:ind w:left="490"/>
              <w:rPr>
                <w:rFonts w:ascii="Lucida Console" w:hAnsi="Lucida Console" w:cs="Lucida Console"/>
                <w:noProof/>
                <w:sz w:val="14"/>
                <w:szCs w:val="14"/>
              </w:rPr>
            </w:pPr>
            <w:r w:rsidRPr="00506C03">
              <w:rPr>
                <w:rFonts w:ascii="Lucida Console" w:hAnsi="Lucida Console" w:cs="Lucida Console"/>
                <w:noProof/>
                <w:sz w:val="14"/>
                <w:szCs w:val="14"/>
              </w:rPr>
              <w:t xml:space="preserve">Base2  =  </w:t>
            </w:r>
            <w:r w:rsidRPr="00506C03">
              <w:rPr>
                <w:rFonts w:ascii="Lucida Console" w:hAnsi="Lucida Console" w:cs="Lucida Console"/>
                <w:noProof/>
                <w:spacing w:val="20"/>
                <w:sz w:val="14"/>
                <w:szCs w:val="14"/>
              </w:rPr>
              <w:t>ttttccccaaaaggggttttccccaaaaggggttttccccaaaaggggttttccccaaaagggg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 xml:space="preserve">Base3  =  </w:t>
            </w:r>
            <w:r w:rsidRPr="00506C03">
              <w:rPr>
                <w:rFonts w:ascii="Lucida Console" w:hAnsi="Lucida Console" w:cs="Lucida Console"/>
                <w:noProof/>
                <w:spacing w:val="20"/>
                <w:sz w:val="14"/>
                <w:szCs w:val="14"/>
              </w:rPr>
              <w:t>tcagtcagtcagtcagtcagtcagtcagtcagtcagtcagtcagtcagtcagtcagtcagtcag</w:t>
            </w:r>
          </w:p>
          <w:p w:rsidR="005F7135" w:rsidRPr="00F30AE4" w:rsidRDefault="005F7135" w:rsidP="005F7135">
            <w:pPr>
              <w:spacing w:before="72"/>
              <w:ind w:left="490"/>
              <w:rPr>
                <w:rFonts w:ascii="Lucida Console" w:hAnsi="Lucida Console" w:cs="Lucida Console"/>
                <w:noProof/>
                <w:spacing w:val="10"/>
                <w:sz w:val="14"/>
                <w:szCs w:val="14"/>
              </w:rPr>
            </w:pPr>
          </w:p>
        </w:tc>
      </w:tr>
      <w:tr w:rsidR="005F7135" w:rsidRPr="00A10FEB" w:rsidTr="005F7135">
        <w:trPr>
          <w:trHeight w:hRule="exact" w:val="302"/>
        </w:trPr>
        <w:tc>
          <w:tcPr>
            <w:tcW w:w="8760" w:type="dxa"/>
            <w:tcBorders>
              <w:top w:val="double" w:sz="4" w:space="0" w:color="auto"/>
            </w:tcBorders>
            <w:shd w:val="clear" w:color="auto" w:fill="D9D9D9" w:themeFill="background1" w:themeFillShade="D9"/>
            <w:vAlign w:val="center"/>
          </w:tcPr>
          <w:p w:rsidR="005F7135" w:rsidRPr="00A10FEB" w:rsidRDefault="005F7135" w:rsidP="00534196">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 xml:space="preserve">2 </w:t>
            </w:r>
            <w:r w:rsidR="00534196" w:rsidRPr="00A10FEB">
              <w:rPr>
                <w:rFonts w:eastAsia="Batang" w:cs="Times New Roman"/>
                <w:b/>
                <w:noProof/>
                <w:sz w:val="17"/>
                <w:lang w:val="fr-FR" w:eastAsia="en-US"/>
              </w:rPr>
              <w:t>–</w:t>
            </w:r>
            <w:r w:rsidRPr="00A10FEB">
              <w:rPr>
                <w:rFonts w:eastAsia="Batang" w:cs="Times New Roman"/>
                <w:b/>
                <w:noProof/>
                <w:sz w:val="17"/>
                <w:lang w:val="fr-FR" w:eastAsia="en-US"/>
              </w:rPr>
              <w:t xml:space="preserve"> </w:t>
            </w:r>
            <w:r w:rsidR="00534196" w:rsidRPr="00A10FEB">
              <w:rPr>
                <w:rFonts w:eastAsia="Batang" w:cs="Times New Roman"/>
                <w:b/>
                <w:noProof/>
                <w:sz w:val="17"/>
                <w:lang w:val="fr-FR" w:eastAsia="en-US"/>
              </w:rPr>
              <w:t>Code mitochondrial des vertébrés</w:t>
            </w:r>
          </w:p>
        </w:tc>
      </w:tr>
      <w:tr w:rsidR="005F7135" w:rsidRPr="00A10FEB" w:rsidTr="000F25D3">
        <w:trPr>
          <w:trHeight w:hRule="exact" w:val="1390"/>
        </w:trPr>
        <w:tc>
          <w:tcPr>
            <w:tcW w:w="8760" w:type="dxa"/>
            <w:tcBorders>
              <w:bottom w:val="double" w:sz="4" w:space="0" w:color="auto"/>
            </w:tcBorders>
          </w:tcPr>
          <w:p w:rsidR="005F7135" w:rsidRPr="00506C03" w:rsidRDefault="005F7135" w:rsidP="005F7135">
            <w:pPr>
              <w:spacing w:before="80"/>
              <w:ind w:left="490"/>
              <w:rPr>
                <w:rFonts w:ascii="Lucida Console" w:hAnsi="Lucida Console" w:cs="Lucida Console"/>
                <w:noProof/>
                <w:sz w:val="14"/>
                <w:szCs w:val="14"/>
              </w:rPr>
            </w:pPr>
            <w:r w:rsidRPr="00506C03">
              <w:rPr>
                <w:rFonts w:ascii="Lucida Console" w:hAnsi="Lucida Console" w:cs="Lucida Console"/>
                <w:noProof/>
                <w:sz w:val="14"/>
                <w:szCs w:val="14"/>
              </w:rPr>
              <w:t xml:space="preserve">  AAs  =  </w:t>
            </w:r>
            <w:r w:rsidRPr="00506C03">
              <w:rPr>
                <w:rFonts w:ascii="Lucida Console" w:hAnsi="Lucida Console" w:cs="Lucida Console"/>
                <w:noProof/>
                <w:spacing w:val="20"/>
                <w:sz w:val="14"/>
                <w:szCs w:val="14"/>
              </w:rPr>
              <w:t>FFLLSSSSYY**CCWWLLLLPPPPHHQQRRRRIIMMTTTTNNKKSS**VVVVAAAADDEEGGGG</w:t>
            </w:r>
          </w:p>
          <w:p w:rsidR="005F7135" w:rsidRPr="00506C03" w:rsidRDefault="005F7135" w:rsidP="005F7135">
            <w:pPr>
              <w:spacing w:before="80"/>
              <w:ind w:left="490"/>
              <w:rPr>
                <w:rFonts w:ascii="Lucida Console" w:hAnsi="Lucida Console" w:cs="Lucida Console"/>
                <w:noProof/>
                <w:sz w:val="14"/>
                <w:szCs w:val="14"/>
              </w:rPr>
            </w:pPr>
            <w:r w:rsidRPr="00506C03">
              <w:rPr>
                <w:rFonts w:ascii="Lucida Console" w:hAnsi="Lucida Console" w:cs="Lucida Console"/>
                <w:noProof/>
                <w:sz w:val="14"/>
                <w:szCs w:val="14"/>
              </w:rPr>
              <w:t xml:space="preserve">Starts =  </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MMMM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p>
          <w:p w:rsidR="005F7135" w:rsidRPr="00506C03" w:rsidRDefault="005F7135" w:rsidP="005F7135">
            <w:pPr>
              <w:spacing w:before="80"/>
              <w:ind w:left="490"/>
              <w:rPr>
                <w:rFonts w:ascii="Lucida Console" w:hAnsi="Lucida Console" w:cs="Lucida Console"/>
                <w:noProof/>
                <w:sz w:val="14"/>
                <w:szCs w:val="14"/>
              </w:rPr>
            </w:pPr>
            <w:r w:rsidRPr="00506C03">
              <w:rPr>
                <w:rFonts w:ascii="Lucida Console" w:hAnsi="Lucida Console" w:cs="Lucida Console"/>
                <w:noProof/>
                <w:sz w:val="14"/>
                <w:szCs w:val="14"/>
              </w:rPr>
              <w:t xml:space="preserve">Base1  =  </w:t>
            </w:r>
            <w:r w:rsidRPr="00506C03">
              <w:rPr>
                <w:rFonts w:ascii="Lucida Console" w:hAnsi="Lucida Console" w:cs="Lucida Console"/>
                <w:noProof/>
                <w:spacing w:val="20"/>
                <w:sz w:val="14"/>
                <w:szCs w:val="14"/>
              </w:rPr>
              <w:t>ttttttttttttttttccccccccccccccccaaaaaaaaaaaaaaaagggggggggggggggg</w:t>
            </w:r>
          </w:p>
          <w:p w:rsidR="005F7135" w:rsidRPr="00506C03" w:rsidRDefault="005F7135" w:rsidP="005F7135">
            <w:pPr>
              <w:spacing w:before="80"/>
              <w:ind w:left="490"/>
              <w:rPr>
                <w:rFonts w:ascii="Lucida Console" w:hAnsi="Lucida Console" w:cs="Lucida Console"/>
                <w:noProof/>
                <w:sz w:val="14"/>
                <w:szCs w:val="14"/>
              </w:rPr>
            </w:pPr>
            <w:r w:rsidRPr="00506C03">
              <w:rPr>
                <w:rFonts w:ascii="Lucida Console" w:hAnsi="Lucida Console" w:cs="Lucida Console"/>
                <w:noProof/>
                <w:sz w:val="14"/>
                <w:szCs w:val="14"/>
              </w:rPr>
              <w:t xml:space="preserve">Base2  =  </w:t>
            </w:r>
            <w:r w:rsidRPr="00506C03">
              <w:rPr>
                <w:rFonts w:ascii="Lucida Console" w:hAnsi="Lucida Console" w:cs="Lucida Console"/>
                <w:noProof/>
                <w:spacing w:val="20"/>
                <w:sz w:val="14"/>
                <w:szCs w:val="14"/>
              </w:rPr>
              <w:t>ttttccccaaaaggggttttccccaaaaggggttttccccaaaaggggttttccccaaaagggg</w:t>
            </w:r>
          </w:p>
          <w:p w:rsidR="005F7135" w:rsidRPr="00506C03" w:rsidRDefault="005F7135" w:rsidP="005F7135">
            <w:pPr>
              <w:spacing w:before="80"/>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 xml:space="preserve">Base3  =  </w:t>
            </w:r>
            <w:r w:rsidRPr="00506C03">
              <w:rPr>
                <w:rFonts w:ascii="Lucida Console" w:hAnsi="Lucida Console" w:cs="Lucida Console"/>
                <w:noProof/>
                <w:spacing w:val="20"/>
                <w:sz w:val="14"/>
                <w:szCs w:val="14"/>
              </w:rPr>
              <w:t>tcagtcagtcagtcagtcagtcagtcagtcagtcagtcagtcagtcagtcagtcagtcagtcag</w:t>
            </w:r>
          </w:p>
          <w:p w:rsidR="005F7135" w:rsidRPr="00F30AE4" w:rsidRDefault="005F7135" w:rsidP="005F7135">
            <w:pPr>
              <w:spacing w:before="80"/>
              <w:ind w:left="490"/>
              <w:rPr>
                <w:rFonts w:ascii="Lucida Console" w:hAnsi="Lucida Console" w:cs="Lucida Console"/>
                <w:noProof/>
                <w:spacing w:val="10"/>
                <w:sz w:val="14"/>
                <w:szCs w:val="14"/>
              </w:rPr>
            </w:pPr>
          </w:p>
        </w:tc>
      </w:tr>
      <w:tr w:rsidR="005F7135" w:rsidRPr="00A10FEB" w:rsidTr="005F7135">
        <w:trPr>
          <w:trHeight w:hRule="exact" w:val="298"/>
        </w:trPr>
        <w:tc>
          <w:tcPr>
            <w:tcW w:w="8760" w:type="dxa"/>
            <w:tcBorders>
              <w:top w:val="double" w:sz="4" w:space="0" w:color="auto"/>
            </w:tcBorders>
            <w:shd w:val="clear" w:color="auto" w:fill="D9D9D9" w:themeFill="background1" w:themeFillShade="D9"/>
            <w:vAlign w:val="center"/>
          </w:tcPr>
          <w:p w:rsidR="005F7135" w:rsidRPr="00A10FEB" w:rsidRDefault="005F7135" w:rsidP="005F7135">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3</w:t>
            </w:r>
            <w:r w:rsidR="00B10FD4" w:rsidRPr="00A10FEB">
              <w:rPr>
                <w:rFonts w:eastAsia="Batang" w:cs="Times New Roman"/>
                <w:b/>
                <w:noProof/>
                <w:sz w:val="17"/>
                <w:lang w:val="fr-FR" w:eastAsia="en-US"/>
              </w:rPr>
              <w:t xml:space="preserve"> – </w:t>
            </w:r>
            <w:r w:rsidR="00534196" w:rsidRPr="00A10FEB">
              <w:rPr>
                <w:rFonts w:eastAsia="Batang" w:cs="Times New Roman"/>
                <w:b/>
                <w:noProof/>
                <w:sz w:val="17"/>
                <w:lang w:val="fr-FR" w:eastAsia="en-US"/>
              </w:rPr>
              <w:t>Code mitochondrial des levures</w:t>
            </w:r>
          </w:p>
        </w:tc>
      </w:tr>
      <w:tr w:rsidR="005F7135" w:rsidRPr="00A10FEB" w:rsidTr="000F25D3">
        <w:trPr>
          <w:trHeight w:hRule="exact" w:val="1400"/>
        </w:trPr>
        <w:tc>
          <w:tcPr>
            <w:tcW w:w="8760" w:type="dxa"/>
            <w:tcBorders>
              <w:bottom w:val="double" w:sz="4" w:space="0" w:color="auto"/>
            </w:tcBorders>
          </w:tcPr>
          <w:p w:rsidR="005F7135" w:rsidRPr="00506C03" w:rsidRDefault="005F7135" w:rsidP="005F7135">
            <w:pPr>
              <w:spacing w:before="80"/>
              <w:ind w:left="490"/>
              <w:rPr>
                <w:rFonts w:ascii="Lucida Console" w:hAnsi="Lucida Console" w:cs="Lucida Console"/>
                <w:noProof/>
                <w:spacing w:val="20"/>
                <w:sz w:val="14"/>
                <w:szCs w:val="14"/>
              </w:rPr>
            </w:pPr>
            <w:r w:rsidRPr="00F30AE4">
              <w:rPr>
                <w:rFonts w:ascii="Lucida Console" w:hAnsi="Lucida Console" w:cs="Lucida Console"/>
                <w:noProof/>
                <w:sz w:val="14"/>
                <w:szCs w:val="14"/>
              </w:rPr>
              <w:t xml:space="preserve">  </w:t>
            </w:r>
            <w:r w:rsidRPr="00506C03">
              <w:rPr>
                <w:rFonts w:ascii="Lucida Console" w:hAnsi="Lucida Console" w:cs="Lucida Console"/>
                <w:noProof/>
                <w:sz w:val="14"/>
                <w:szCs w:val="14"/>
              </w:rPr>
              <w:t>AAs  =</w:t>
            </w:r>
            <w:r w:rsidRPr="00506C03">
              <w:rPr>
                <w:rFonts w:ascii="Lucida Console" w:hAnsi="Lucida Console" w:cs="Lucida Console"/>
                <w:noProof/>
                <w:spacing w:val="20"/>
                <w:sz w:val="14"/>
                <w:szCs w:val="14"/>
              </w:rPr>
              <w:t xml:space="preserve">  FFLLSSSSYY**CCWWTTTTPPPPHHQQRRRRIIMMTTTTNNKKSSRRVVVVAAAADDEEGGGG</w:t>
            </w:r>
          </w:p>
          <w:p w:rsidR="005F7135" w:rsidRPr="00506C03" w:rsidRDefault="005F7135" w:rsidP="005F7135">
            <w:pPr>
              <w:spacing w:before="80"/>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Starts =</w:t>
            </w:r>
            <w:r w:rsidRPr="00506C03">
              <w:rPr>
                <w:rFonts w:ascii="Lucida Console" w:hAnsi="Lucida Console" w:cs="Lucida Console"/>
                <w:noProof/>
                <w:spacing w:val="20"/>
                <w:sz w:val="14"/>
                <w:szCs w:val="14"/>
              </w:rPr>
              <w:t xml:space="preserve">  </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MM</w:t>
            </w:r>
            <w:r w:rsidR="00DA5C65">
              <w:rPr>
                <w:rFonts w:ascii="Lucida Console" w:hAnsi="Lucida Console" w:cs="Lucida Console"/>
                <w:noProof/>
                <w:spacing w:val="20"/>
                <w:sz w:val="14"/>
                <w:szCs w:val="14"/>
              </w:rPr>
              <w:t>----------------------------</w:t>
            </w:r>
          </w:p>
          <w:p w:rsidR="005F7135" w:rsidRPr="00506C03" w:rsidRDefault="005F7135" w:rsidP="005F7135">
            <w:pPr>
              <w:spacing w:before="80"/>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Base1  =</w:t>
            </w:r>
            <w:r w:rsidRPr="00506C03">
              <w:rPr>
                <w:rFonts w:ascii="Lucida Console" w:hAnsi="Lucida Console" w:cs="Lucida Console"/>
                <w:noProof/>
                <w:spacing w:val="20"/>
                <w:sz w:val="14"/>
                <w:szCs w:val="14"/>
              </w:rPr>
              <w:t xml:space="preserve">  ttttttttttttttttccccccccccccccccaaaaaaaaaaaaaaaagggggggggggggggg</w:t>
            </w:r>
          </w:p>
          <w:p w:rsidR="005F7135" w:rsidRPr="00506C03" w:rsidRDefault="005F7135" w:rsidP="005F7135">
            <w:pPr>
              <w:spacing w:before="80"/>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Base2  =</w:t>
            </w:r>
            <w:r w:rsidRPr="00506C03">
              <w:rPr>
                <w:rFonts w:ascii="Lucida Console" w:hAnsi="Lucida Console" w:cs="Lucida Console"/>
                <w:noProof/>
                <w:spacing w:val="20"/>
                <w:sz w:val="14"/>
                <w:szCs w:val="14"/>
              </w:rPr>
              <w:t xml:space="preserve">  ttttccccaaaaggggttttccccaaaaggggttttccccaaaaggggttttccccaaaagggg</w:t>
            </w:r>
          </w:p>
          <w:p w:rsidR="005F7135" w:rsidRPr="00F30AE4" w:rsidRDefault="005F7135" w:rsidP="005F7135">
            <w:pPr>
              <w:spacing w:before="80"/>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Base3  =</w:t>
            </w:r>
            <w:r w:rsidRPr="00506C03">
              <w:rPr>
                <w:rFonts w:ascii="Lucida Console" w:hAnsi="Lucida Console" w:cs="Lucida Console"/>
                <w:noProof/>
                <w:spacing w:val="20"/>
                <w:sz w:val="14"/>
                <w:szCs w:val="14"/>
              </w:rPr>
              <w:t xml:space="preserve">  tcagtcagtcagtcagtcagtcagtcagtcagtcagtcagtcagtcagtcagtcagtcagtcag</w:t>
            </w:r>
          </w:p>
          <w:p w:rsidR="005F7135" w:rsidRPr="00F30AE4" w:rsidRDefault="005F7135" w:rsidP="005F7135">
            <w:pPr>
              <w:spacing w:before="80"/>
              <w:ind w:left="490"/>
              <w:rPr>
                <w:rFonts w:ascii="Lucida Console" w:hAnsi="Lucida Console" w:cs="Lucida Console"/>
                <w:noProof/>
                <w:spacing w:val="10"/>
                <w:sz w:val="14"/>
                <w:szCs w:val="14"/>
              </w:rPr>
            </w:pPr>
          </w:p>
        </w:tc>
      </w:tr>
      <w:tr w:rsidR="005F7135" w:rsidRPr="00A10FEB" w:rsidTr="005F7135">
        <w:trPr>
          <w:trHeight w:hRule="exact" w:val="591"/>
        </w:trPr>
        <w:tc>
          <w:tcPr>
            <w:tcW w:w="8760" w:type="dxa"/>
            <w:tcBorders>
              <w:top w:val="double" w:sz="4" w:space="0" w:color="auto"/>
            </w:tcBorders>
            <w:shd w:val="clear" w:color="auto" w:fill="D9D9D9" w:themeFill="background1" w:themeFillShade="D9"/>
            <w:vAlign w:val="center"/>
          </w:tcPr>
          <w:p w:rsidR="005F7135" w:rsidRPr="00A10FEB" w:rsidRDefault="005F7135" w:rsidP="005F7135">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4</w:t>
            </w:r>
            <w:r w:rsidR="00B10FD4" w:rsidRPr="00A10FEB">
              <w:rPr>
                <w:rFonts w:eastAsia="Batang" w:cs="Times New Roman"/>
                <w:b/>
                <w:noProof/>
                <w:sz w:val="17"/>
                <w:lang w:val="fr-FR" w:eastAsia="en-US"/>
              </w:rPr>
              <w:t xml:space="preserve"> – </w:t>
            </w:r>
            <w:r w:rsidR="00D86485" w:rsidRPr="00A10FEB">
              <w:rPr>
                <w:rFonts w:eastAsia="Batang" w:cs="Times New Roman"/>
                <w:b/>
                <w:noProof/>
                <w:sz w:val="17"/>
                <w:lang w:val="fr-FR" w:eastAsia="en-US"/>
              </w:rPr>
              <w:t>Code mitochondrial des moisissures, des p</w:t>
            </w:r>
            <w:r w:rsidRPr="00A10FEB">
              <w:rPr>
                <w:rFonts w:eastAsia="Batang" w:cs="Times New Roman"/>
                <w:b/>
                <w:noProof/>
                <w:sz w:val="17"/>
                <w:lang w:val="fr-FR" w:eastAsia="en-US"/>
              </w:rPr>
              <w:t>rotozoa</w:t>
            </w:r>
            <w:r w:rsidR="00D86485" w:rsidRPr="00A10FEB">
              <w:rPr>
                <w:rFonts w:eastAsia="Batang" w:cs="Times New Roman"/>
                <w:b/>
                <w:noProof/>
                <w:sz w:val="17"/>
                <w:lang w:val="fr-FR" w:eastAsia="en-US"/>
              </w:rPr>
              <w:t>ires et des c</w:t>
            </w:r>
            <w:r w:rsidR="001F57C2">
              <w:rPr>
                <w:rFonts w:eastAsia="Batang" w:cs="Times New Roman"/>
                <w:b/>
                <w:noProof/>
                <w:sz w:val="17"/>
                <w:lang w:val="fr-FR" w:eastAsia="en-US"/>
              </w:rPr>
              <w:t>œ</w:t>
            </w:r>
            <w:r w:rsidRPr="00A10FEB">
              <w:rPr>
                <w:rFonts w:eastAsia="Batang" w:cs="Times New Roman"/>
                <w:b/>
                <w:noProof/>
                <w:sz w:val="17"/>
                <w:lang w:val="fr-FR" w:eastAsia="en-US"/>
              </w:rPr>
              <w:t>lent</w:t>
            </w:r>
            <w:r w:rsidR="00D86485" w:rsidRPr="00A10FEB">
              <w:rPr>
                <w:rFonts w:eastAsia="Batang" w:cs="Times New Roman"/>
                <w:b/>
                <w:noProof/>
                <w:sz w:val="17"/>
                <w:lang w:val="fr-FR" w:eastAsia="en-US"/>
              </w:rPr>
              <w:t>érés</w:t>
            </w:r>
            <w:r w:rsidRPr="00A10FEB">
              <w:rPr>
                <w:rFonts w:eastAsia="Batang" w:cs="Times New Roman"/>
                <w:b/>
                <w:noProof/>
                <w:sz w:val="17"/>
                <w:lang w:val="fr-FR" w:eastAsia="en-US"/>
              </w:rPr>
              <w:t xml:space="preserve"> </w:t>
            </w:r>
            <w:r w:rsidR="000060A2">
              <w:rPr>
                <w:rFonts w:eastAsia="Batang" w:cs="Times New Roman"/>
                <w:b/>
                <w:noProof/>
                <w:sz w:val="17"/>
                <w:lang w:val="fr-FR" w:eastAsia="en-US"/>
              </w:rPr>
              <w:t>et</w:t>
            </w:r>
          </w:p>
          <w:p w:rsidR="005F7135" w:rsidRPr="00A10FEB" w:rsidRDefault="00D86485" w:rsidP="00D86485">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code des mycoplasmes</w:t>
            </w:r>
            <w:r w:rsidR="005F7135" w:rsidRPr="00A10FEB">
              <w:rPr>
                <w:rFonts w:eastAsia="Batang" w:cs="Times New Roman"/>
                <w:b/>
                <w:noProof/>
                <w:sz w:val="17"/>
                <w:lang w:val="fr-FR" w:eastAsia="en-US"/>
              </w:rPr>
              <w:t>/</w:t>
            </w:r>
            <w:r w:rsidRPr="00A10FEB">
              <w:rPr>
                <w:rFonts w:eastAsia="Batang" w:cs="Times New Roman"/>
                <w:b/>
                <w:noProof/>
                <w:sz w:val="17"/>
                <w:lang w:val="fr-FR" w:eastAsia="en-US"/>
              </w:rPr>
              <w:t>s</w:t>
            </w:r>
            <w:r w:rsidR="005F7135" w:rsidRPr="00A10FEB">
              <w:rPr>
                <w:rFonts w:eastAsia="Batang" w:cs="Times New Roman"/>
                <w:b/>
                <w:noProof/>
                <w:sz w:val="17"/>
                <w:lang w:val="fr-FR" w:eastAsia="en-US"/>
              </w:rPr>
              <w:t>piroplasm</w:t>
            </w:r>
            <w:r w:rsidRPr="00A10FEB">
              <w:rPr>
                <w:rFonts w:eastAsia="Batang" w:cs="Times New Roman"/>
                <w:b/>
                <w:noProof/>
                <w:sz w:val="17"/>
                <w:lang w:val="fr-FR" w:eastAsia="en-US"/>
              </w:rPr>
              <w:t>es</w:t>
            </w:r>
          </w:p>
        </w:tc>
      </w:tr>
      <w:tr w:rsidR="005F7135" w:rsidRPr="00A10FEB" w:rsidTr="000F25D3">
        <w:trPr>
          <w:trHeight w:hRule="exact" w:val="1386"/>
        </w:trPr>
        <w:tc>
          <w:tcPr>
            <w:tcW w:w="8760" w:type="dxa"/>
            <w:tcBorders>
              <w:bottom w:val="double" w:sz="4" w:space="0" w:color="auto"/>
            </w:tcBorders>
          </w:tcPr>
          <w:p w:rsidR="005F7135" w:rsidRPr="00506C03" w:rsidRDefault="005F7135" w:rsidP="005F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noProof/>
                <w:sz w:val="14"/>
                <w:szCs w:val="14"/>
                <w:lang w:eastAsia="en-US"/>
              </w:rPr>
            </w:pPr>
            <w:r w:rsidRPr="00F30AE4">
              <w:rPr>
                <w:rFonts w:ascii="Lucida Console" w:eastAsia="Times New Roman" w:hAnsi="Lucida Console" w:cs="Courier New"/>
                <w:noProof/>
                <w:sz w:val="14"/>
                <w:szCs w:val="14"/>
                <w:lang w:eastAsia="en-US"/>
              </w:rPr>
              <w:t xml:space="preserve">  </w:t>
            </w:r>
            <w:r w:rsidRPr="00506C03">
              <w:rPr>
                <w:rFonts w:ascii="Lucida Console" w:eastAsia="Times New Roman" w:hAnsi="Lucida Console" w:cs="Courier New"/>
                <w:noProof/>
                <w:sz w:val="14"/>
                <w:szCs w:val="14"/>
                <w:lang w:eastAsia="en-US"/>
              </w:rPr>
              <w:t xml:space="preserve">AAs  =  </w:t>
            </w:r>
            <w:r w:rsidRPr="00506C03">
              <w:rPr>
                <w:rFonts w:ascii="Lucida Console" w:eastAsia="Times New Roman" w:hAnsi="Lucida Console" w:cs="Courier New"/>
                <w:noProof/>
                <w:spacing w:val="20"/>
                <w:sz w:val="14"/>
                <w:szCs w:val="14"/>
                <w:lang w:eastAsia="en-US"/>
              </w:rPr>
              <w:t>FFLLSSSSYY**CCWWLLLLPPPPHHQQRRRRIIIMTTTTNNKKSSRRVVVVAAAADDEEGGGG</w:t>
            </w:r>
          </w:p>
          <w:p w:rsidR="005F7135" w:rsidRPr="00506C03" w:rsidRDefault="005F7135" w:rsidP="005F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noProof/>
                <w:sz w:val="14"/>
                <w:szCs w:val="14"/>
                <w:lang w:eastAsia="en-US"/>
              </w:rPr>
            </w:pPr>
            <w:r w:rsidRPr="00506C03">
              <w:rPr>
                <w:rFonts w:ascii="Lucida Console" w:eastAsia="Times New Roman" w:hAnsi="Lucida Console" w:cs="Courier New"/>
                <w:noProof/>
                <w:sz w:val="14"/>
                <w:szCs w:val="14"/>
                <w:lang w:eastAsia="en-US"/>
              </w:rPr>
              <w:t xml:space="preserve">Starts =  </w:t>
            </w:r>
            <w:r w:rsidR="00DA5C65">
              <w:rPr>
                <w:rFonts w:ascii="Lucida Console" w:eastAsia="Times New Roman" w:hAnsi="Lucida Console" w:cs="Courier New"/>
                <w:noProof/>
                <w:spacing w:val="20"/>
                <w:sz w:val="14"/>
                <w:szCs w:val="14"/>
                <w:lang w:eastAsia="en-US"/>
              </w:rPr>
              <w:t>--</w:t>
            </w:r>
            <w:r w:rsidRPr="00506C03">
              <w:rPr>
                <w:rFonts w:ascii="Lucida Console" w:eastAsia="Times New Roman" w:hAnsi="Lucida Console" w:cs="Courier New"/>
                <w:noProof/>
                <w:spacing w:val="20"/>
                <w:sz w:val="14"/>
                <w:szCs w:val="14"/>
                <w:lang w:eastAsia="en-US"/>
              </w:rPr>
              <w:t>MM</w:t>
            </w:r>
            <w:r w:rsidR="00DA5C65">
              <w:rPr>
                <w:rFonts w:ascii="Lucida Console" w:eastAsia="Times New Roman" w:hAnsi="Lucida Console" w:cs="Courier New"/>
                <w:noProof/>
                <w:spacing w:val="20"/>
                <w:sz w:val="14"/>
                <w:szCs w:val="14"/>
                <w:lang w:eastAsia="en-US"/>
              </w:rPr>
              <w:t>---------------</w:t>
            </w:r>
            <w:r w:rsidRPr="00506C03">
              <w:rPr>
                <w:rFonts w:ascii="Lucida Console" w:eastAsia="Times New Roman" w:hAnsi="Lucida Console" w:cs="Courier New"/>
                <w:noProof/>
                <w:spacing w:val="20"/>
                <w:sz w:val="14"/>
                <w:szCs w:val="14"/>
                <w:lang w:eastAsia="en-US"/>
              </w:rPr>
              <w:t>M</w:t>
            </w:r>
            <w:r w:rsidR="00DA5C65">
              <w:rPr>
                <w:rFonts w:ascii="Lucida Console" w:eastAsia="Times New Roman" w:hAnsi="Lucida Console" w:cs="Courier New"/>
                <w:noProof/>
                <w:spacing w:val="20"/>
                <w:sz w:val="14"/>
                <w:szCs w:val="14"/>
                <w:lang w:eastAsia="en-US"/>
              </w:rPr>
              <w:t>------------</w:t>
            </w:r>
            <w:r w:rsidRPr="00506C03">
              <w:rPr>
                <w:rFonts w:ascii="Lucida Console" w:eastAsia="Times New Roman" w:hAnsi="Lucida Console" w:cs="Courier New"/>
                <w:noProof/>
                <w:spacing w:val="20"/>
                <w:sz w:val="14"/>
                <w:szCs w:val="14"/>
                <w:lang w:eastAsia="en-US"/>
              </w:rPr>
              <w:t>MMMM</w:t>
            </w:r>
            <w:r w:rsidR="00DA5C65">
              <w:rPr>
                <w:rFonts w:ascii="Lucida Console" w:eastAsia="Times New Roman" w:hAnsi="Lucida Console" w:cs="Courier New"/>
                <w:noProof/>
                <w:spacing w:val="20"/>
                <w:sz w:val="14"/>
                <w:szCs w:val="14"/>
                <w:lang w:eastAsia="en-US"/>
              </w:rPr>
              <w:t>---------------</w:t>
            </w:r>
            <w:r w:rsidRPr="00506C03">
              <w:rPr>
                <w:rFonts w:ascii="Lucida Console" w:eastAsia="Times New Roman" w:hAnsi="Lucida Console" w:cs="Courier New"/>
                <w:noProof/>
                <w:spacing w:val="20"/>
                <w:sz w:val="14"/>
                <w:szCs w:val="14"/>
                <w:lang w:eastAsia="en-US"/>
              </w:rPr>
              <w:t>M</w:t>
            </w:r>
            <w:r w:rsidR="00DA5C65">
              <w:rPr>
                <w:rFonts w:ascii="Lucida Console" w:eastAsia="Times New Roman" w:hAnsi="Lucida Console" w:cs="Courier New"/>
                <w:noProof/>
                <w:spacing w:val="20"/>
                <w:sz w:val="14"/>
                <w:szCs w:val="14"/>
                <w:lang w:eastAsia="en-US"/>
              </w:rPr>
              <w:t>------------</w:t>
            </w:r>
          </w:p>
          <w:p w:rsidR="005F7135" w:rsidRPr="00506C03" w:rsidRDefault="005F7135" w:rsidP="005F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noProof/>
                <w:sz w:val="14"/>
                <w:szCs w:val="14"/>
                <w:lang w:eastAsia="en-US"/>
              </w:rPr>
            </w:pPr>
            <w:r w:rsidRPr="00506C03">
              <w:rPr>
                <w:rFonts w:ascii="Lucida Console" w:eastAsia="Times New Roman" w:hAnsi="Lucida Console" w:cs="Courier New"/>
                <w:noProof/>
                <w:sz w:val="14"/>
                <w:szCs w:val="14"/>
                <w:lang w:eastAsia="en-US"/>
              </w:rPr>
              <w:t xml:space="preserve">Base1  =  </w:t>
            </w:r>
            <w:r w:rsidRPr="00506C03">
              <w:rPr>
                <w:rFonts w:ascii="Lucida Console" w:eastAsia="Times New Roman" w:hAnsi="Lucida Console" w:cs="Courier New"/>
                <w:noProof/>
                <w:spacing w:val="20"/>
                <w:sz w:val="14"/>
                <w:szCs w:val="14"/>
                <w:lang w:eastAsia="en-US"/>
              </w:rPr>
              <w:t>ttttttttttttttttccccccccccccccccaaaaaaaaaaaaaaaagggggggggggggggg</w:t>
            </w:r>
          </w:p>
          <w:p w:rsidR="005F7135" w:rsidRPr="00506C03" w:rsidRDefault="005F7135" w:rsidP="005F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noProof/>
                <w:sz w:val="14"/>
                <w:szCs w:val="14"/>
                <w:lang w:eastAsia="en-US"/>
              </w:rPr>
            </w:pPr>
            <w:r w:rsidRPr="00506C03">
              <w:rPr>
                <w:rFonts w:ascii="Lucida Console" w:eastAsia="Times New Roman" w:hAnsi="Lucida Console" w:cs="Courier New"/>
                <w:noProof/>
                <w:sz w:val="14"/>
                <w:szCs w:val="14"/>
                <w:lang w:eastAsia="en-US"/>
              </w:rPr>
              <w:t xml:space="preserve">Base2  =  </w:t>
            </w:r>
            <w:r w:rsidRPr="00506C03">
              <w:rPr>
                <w:rFonts w:ascii="Lucida Console" w:eastAsia="Times New Roman" w:hAnsi="Lucida Console" w:cs="Courier New"/>
                <w:noProof/>
                <w:spacing w:val="20"/>
                <w:sz w:val="14"/>
                <w:szCs w:val="14"/>
                <w:lang w:eastAsia="en-US"/>
              </w:rPr>
              <w:t>ttttccccaaaaggggttttccccaaaaggggttttccccaaaaggggttttccccaaaagggg</w:t>
            </w:r>
          </w:p>
          <w:p w:rsidR="005F7135" w:rsidRPr="00F30AE4" w:rsidRDefault="005F7135" w:rsidP="005F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noProof/>
                <w:spacing w:val="20"/>
                <w:sz w:val="14"/>
                <w:szCs w:val="14"/>
                <w:lang w:eastAsia="en-US"/>
              </w:rPr>
            </w:pPr>
            <w:r w:rsidRPr="00506C03">
              <w:rPr>
                <w:rFonts w:ascii="Lucida Console" w:eastAsia="Times New Roman" w:hAnsi="Lucida Console" w:cs="Courier New"/>
                <w:noProof/>
                <w:sz w:val="14"/>
                <w:szCs w:val="14"/>
                <w:lang w:eastAsia="en-US"/>
              </w:rPr>
              <w:t xml:space="preserve">Base3  =  </w:t>
            </w:r>
            <w:r w:rsidRPr="00506C03">
              <w:rPr>
                <w:rFonts w:ascii="Lucida Console" w:eastAsia="Times New Roman" w:hAnsi="Lucida Console" w:cs="Courier New"/>
                <w:noProof/>
                <w:spacing w:val="20"/>
                <w:sz w:val="14"/>
                <w:szCs w:val="14"/>
                <w:lang w:eastAsia="en-US"/>
              </w:rPr>
              <w:t>tcagtcagtcagtcagtcagtcagtcagtcagtcagtcagtcagtcagtcagtcagtcagtcag</w:t>
            </w:r>
          </w:p>
          <w:p w:rsidR="005F7135" w:rsidRPr="00F30AE4" w:rsidRDefault="005F7135" w:rsidP="005F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cs="Lucida Console"/>
                <w:noProof/>
                <w:spacing w:val="10"/>
                <w:sz w:val="14"/>
                <w:szCs w:val="14"/>
              </w:rPr>
            </w:pPr>
          </w:p>
        </w:tc>
      </w:tr>
      <w:tr w:rsidR="005F7135" w:rsidRPr="00A10FEB" w:rsidTr="005F7135">
        <w:trPr>
          <w:trHeight w:hRule="exact" w:val="302"/>
        </w:trPr>
        <w:tc>
          <w:tcPr>
            <w:tcW w:w="8760" w:type="dxa"/>
            <w:tcBorders>
              <w:top w:val="double" w:sz="4" w:space="0" w:color="auto"/>
            </w:tcBorders>
            <w:shd w:val="clear" w:color="auto" w:fill="D9D9D9" w:themeFill="background1" w:themeFillShade="D9"/>
            <w:vAlign w:val="center"/>
          </w:tcPr>
          <w:p w:rsidR="005F7135" w:rsidRPr="00A10FEB" w:rsidRDefault="005F7135" w:rsidP="00D86485">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5</w:t>
            </w:r>
            <w:r w:rsidR="00B10FD4" w:rsidRPr="00A10FEB">
              <w:rPr>
                <w:rFonts w:eastAsia="Batang" w:cs="Times New Roman"/>
                <w:b/>
                <w:noProof/>
                <w:sz w:val="17"/>
                <w:lang w:val="fr-FR" w:eastAsia="en-US"/>
              </w:rPr>
              <w:t xml:space="preserve"> – </w:t>
            </w:r>
            <w:r w:rsidR="00D86485" w:rsidRPr="00A10FEB">
              <w:rPr>
                <w:rFonts w:eastAsia="Batang" w:cs="Times New Roman"/>
                <w:b/>
                <w:noProof/>
                <w:sz w:val="17"/>
                <w:lang w:val="fr-FR" w:eastAsia="en-US"/>
              </w:rPr>
              <w:t>Code mitochondrial des invertébrés</w:t>
            </w:r>
          </w:p>
        </w:tc>
      </w:tr>
      <w:tr w:rsidR="005F7135" w:rsidRPr="00A10FEB" w:rsidTr="000F25D3">
        <w:trPr>
          <w:trHeight w:hRule="exact" w:val="1254"/>
        </w:trPr>
        <w:tc>
          <w:tcPr>
            <w:tcW w:w="8760" w:type="dxa"/>
            <w:tcBorders>
              <w:bottom w:val="double" w:sz="4" w:space="0" w:color="auto"/>
            </w:tcBorders>
          </w:tcPr>
          <w:p w:rsidR="005F7135" w:rsidRPr="00506C03" w:rsidRDefault="005F7135" w:rsidP="005F7135">
            <w:pPr>
              <w:spacing w:before="72"/>
              <w:ind w:left="490"/>
              <w:rPr>
                <w:rFonts w:ascii="Lucida Console" w:hAnsi="Lucida Console" w:cs="Lucida Console"/>
                <w:noProof/>
                <w:spacing w:val="20"/>
                <w:sz w:val="14"/>
                <w:szCs w:val="14"/>
              </w:rPr>
            </w:pPr>
            <w:r w:rsidRPr="00F30AE4">
              <w:rPr>
                <w:rFonts w:ascii="Lucida Console" w:hAnsi="Lucida Console" w:cs="Lucida Console"/>
                <w:noProof/>
                <w:sz w:val="14"/>
                <w:szCs w:val="14"/>
              </w:rPr>
              <w:t xml:space="preserve">  </w:t>
            </w:r>
            <w:r w:rsidRPr="00506C03">
              <w:rPr>
                <w:rFonts w:ascii="Lucida Console" w:hAnsi="Lucida Console" w:cs="Lucida Console"/>
                <w:noProof/>
                <w:sz w:val="14"/>
                <w:szCs w:val="14"/>
              </w:rPr>
              <w:t>AAs  =</w:t>
            </w:r>
            <w:r w:rsidRPr="00506C03">
              <w:rPr>
                <w:rFonts w:ascii="Lucida Console" w:hAnsi="Lucida Console" w:cs="Lucida Console"/>
                <w:noProof/>
                <w:spacing w:val="20"/>
                <w:sz w:val="14"/>
                <w:szCs w:val="14"/>
              </w:rPr>
              <w:t xml:space="preserve">  FFLLSSSSYY**CCWWLLLLPPPPHHQQRRRRIIMMTTTTNNKKSSSSVVVVAAAADDEEGGGG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Starts =</w:t>
            </w:r>
            <w:r w:rsidRPr="00506C03">
              <w:rPr>
                <w:rFonts w:ascii="Lucida Console" w:hAnsi="Lucida Console" w:cs="Lucida Console"/>
                <w:noProof/>
                <w:spacing w:val="20"/>
                <w:sz w:val="14"/>
                <w:szCs w:val="14"/>
              </w:rPr>
              <w:t xml:space="preserve">  </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MMMM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Base1  =</w:t>
            </w:r>
            <w:r w:rsidRPr="00506C03">
              <w:rPr>
                <w:rFonts w:ascii="Lucida Console" w:hAnsi="Lucida Console" w:cs="Lucida Console"/>
                <w:noProof/>
                <w:spacing w:val="20"/>
                <w:sz w:val="14"/>
                <w:szCs w:val="14"/>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Base2  =</w:t>
            </w:r>
            <w:r w:rsidRPr="00506C03">
              <w:rPr>
                <w:rFonts w:ascii="Lucida Console" w:hAnsi="Lucida Console" w:cs="Lucida Console"/>
                <w:noProof/>
                <w:spacing w:val="20"/>
                <w:sz w:val="14"/>
                <w:szCs w:val="14"/>
              </w:rPr>
              <w:t xml:space="preserve">  ttttccccaaaaggggttttccccaaaaggggttttccccaaaaggggttttccccaaaagggg</w:t>
            </w:r>
          </w:p>
          <w:p w:rsidR="005F7135" w:rsidRPr="00F30AE4"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Base3  =</w:t>
            </w:r>
            <w:r w:rsidRPr="00506C03">
              <w:rPr>
                <w:rFonts w:ascii="Lucida Console" w:hAnsi="Lucida Console" w:cs="Lucida Console"/>
                <w:noProof/>
                <w:spacing w:val="20"/>
                <w:sz w:val="14"/>
                <w:szCs w:val="14"/>
              </w:rPr>
              <w:t xml:space="preserve">  tcagtcagtcagtcagtcagtcagtcagtcagtcagtcagtcagtcagtcagtcagtcagtcag</w:t>
            </w:r>
          </w:p>
          <w:p w:rsidR="005F7135" w:rsidRPr="00F30AE4" w:rsidRDefault="005F7135" w:rsidP="005F7135">
            <w:pPr>
              <w:spacing w:before="72"/>
              <w:ind w:left="490"/>
              <w:rPr>
                <w:rFonts w:ascii="Lucida Console" w:hAnsi="Lucida Console" w:cs="Lucida Console"/>
                <w:noProof/>
                <w:spacing w:val="10"/>
                <w:sz w:val="14"/>
                <w:szCs w:val="14"/>
              </w:rPr>
            </w:pPr>
          </w:p>
        </w:tc>
      </w:tr>
      <w:tr w:rsidR="005F7135" w:rsidRPr="00150BDD" w:rsidTr="005F7135">
        <w:trPr>
          <w:trHeight w:hRule="exact" w:val="302"/>
        </w:trPr>
        <w:tc>
          <w:tcPr>
            <w:tcW w:w="8760" w:type="dxa"/>
            <w:tcBorders>
              <w:top w:val="double" w:sz="4" w:space="0" w:color="auto"/>
            </w:tcBorders>
            <w:shd w:val="clear" w:color="auto" w:fill="D9D9D9" w:themeFill="background1" w:themeFillShade="D9"/>
            <w:vAlign w:val="center"/>
          </w:tcPr>
          <w:p w:rsidR="005F7135" w:rsidRPr="00A10FEB" w:rsidRDefault="005F7135" w:rsidP="00CD2DA9">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 xml:space="preserve">6 </w:t>
            </w:r>
            <w:r w:rsidR="00D86485" w:rsidRPr="00A10FEB">
              <w:rPr>
                <w:rFonts w:eastAsia="Batang" w:cs="Times New Roman"/>
                <w:b/>
                <w:noProof/>
                <w:sz w:val="17"/>
                <w:lang w:val="fr-FR" w:eastAsia="en-US"/>
              </w:rPr>
              <w:t>–</w:t>
            </w:r>
            <w:r w:rsidRPr="00A10FEB">
              <w:rPr>
                <w:rFonts w:eastAsia="Batang" w:cs="Times New Roman"/>
                <w:b/>
                <w:noProof/>
                <w:sz w:val="17"/>
                <w:lang w:val="fr-FR" w:eastAsia="en-US"/>
              </w:rPr>
              <w:t xml:space="preserve"> </w:t>
            </w:r>
            <w:r w:rsidR="00D86485" w:rsidRPr="00A10FEB">
              <w:rPr>
                <w:rFonts w:eastAsia="Batang" w:cs="Times New Roman"/>
                <w:b/>
                <w:noProof/>
                <w:sz w:val="17"/>
                <w:lang w:val="fr-FR" w:eastAsia="en-US"/>
              </w:rPr>
              <w:t xml:space="preserve">Code </w:t>
            </w:r>
            <w:r w:rsidR="00CD2DA9" w:rsidRPr="00A10FEB">
              <w:rPr>
                <w:rFonts w:eastAsia="Batang" w:cs="Times New Roman"/>
                <w:b/>
                <w:noProof/>
                <w:sz w:val="17"/>
                <w:lang w:val="fr-FR" w:eastAsia="en-US"/>
              </w:rPr>
              <w:t xml:space="preserve">génétique nucléaire des </w:t>
            </w:r>
            <w:r w:rsidR="00D86485" w:rsidRPr="00A10FEB">
              <w:rPr>
                <w:rFonts w:eastAsia="Batang" w:cs="Times New Roman"/>
                <w:b/>
                <w:noProof/>
                <w:sz w:val="17"/>
                <w:lang w:val="fr-FR" w:eastAsia="en-US"/>
              </w:rPr>
              <w:t>ciliés</w:t>
            </w:r>
            <w:r w:rsidRPr="00A10FEB">
              <w:rPr>
                <w:rFonts w:eastAsia="Batang" w:cs="Times New Roman"/>
                <w:b/>
                <w:noProof/>
                <w:sz w:val="17"/>
                <w:lang w:val="fr-FR" w:eastAsia="en-US"/>
              </w:rPr>
              <w:t xml:space="preserve">, </w:t>
            </w:r>
            <w:r w:rsidR="00CD2DA9" w:rsidRPr="00A10FEB">
              <w:rPr>
                <w:rFonts w:eastAsia="Batang" w:cs="Times New Roman"/>
                <w:b/>
                <w:noProof/>
                <w:sz w:val="17"/>
                <w:lang w:val="fr-FR" w:eastAsia="en-US"/>
              </w:rPr>
              <w:t>des d</w:t>
            </w:r>
            <w:r w:rsidRPr="00A10FEB">
              <w:rPr>
                <w:rFonts w:eastAsia="Batang" w:cs="Times New Roman"/>
                <w:b/>
                <w:noProof/>
                <w:sz w:val="17"/>
                <w:lang w:val="fr-FR" w:eastAsia="en-US"/>
              </w:rPr>
              <w:t>asycladac</w:t>
            </w:r>
            <w:r w:rsidR="00CD2DA9" w:rsidRPr="00A10FEB">
              <w:rPr>
                <w:rFonts w:eastAsia="Batang" w:cs="Times New Roman"/>
                <w:b/>
                <w:noProof/>
                <w:sz w:val="17"/>
                <w:lang w:val="fr-FR" w:eastAsia="en-US"/>
              </w:rPr>
              <w:t>é</w:t>
            </w:r>
            <w:r w:rsidRPr="00A10FEB">
              <w:rPr>
                <w:rFonts w:eastAsia="Batang" w:cs="Times New Roman"/>
                <w:b/>
                <w:noProof/>
                <w:sz w:val="17"/>
                <w:lang w:val="fr-FR" w:eastAsia="en-US"/>
              </w:rPr>
              <w:t>e</w:t>
            </w:r>
            <w:r w:rsidR="00CD2DA9" w:rsidRPr="00A10FEB">
              <w:rPr>
                <w:rFonts w:eastAsia="Batang" w:cs="Times New Roman"/>
                <w:b/>
                <w:noProof/>
                <w:sz w:val="17"/>
                <w:lang w:val="fr-FR" w:eastAsia="en-US"/>
              </w:rPr>
              <w:t>s et de l</w:t>
            </w:r>
            <w:r w:rsidR="00DA5C65">
              <w:rPr>
                <w:rFonts w:eastAsia="Batang" w:cs="Times New Roman"/>
                <w:b/>
                <w:noProof/>
                <w:sz w:val="17"/>
                <w:lang w:val="fr-FR" w:eastAsia="en-US"/>
              </w:rPr>
              <w:t>’</w:t>
            </w:r>
            <w:r w:rsidR="00CD2DA9" w:rsidRPr="00A10FEB">
              <w:rPr>
                <w:rFonts w:eastAsia="Batang" w:cs="Times New Roman"/>
                <w:b/>
                <w:noProof/>
                <w:sz w:val="17"/>
                <w:lang w:val="fr-FR" w:eastAsia="en-US"/>
              </w:rPr>
              <w:t>h</w:t>
            </w:r>
            <w:r w:rsidRPr="00A10FEB">
              <w:rPr>
                <w:rFonts w:eastAsia="Batang" w:cs="Times New Roman"/>
                <w:b/>
                <w:noProof/>
                <w:sz w:val="17"/>
                <w:lang w:val="fr-FR" w:eastAsia="en-US"/>
              </w:rPr>
              <w:t>examita</w:t>
            </w:r>
          </w:p>
        </w:tc>
      </w:tr>
      <w:tr w:rsidR="005F7135" w:rsidRPr="00150BDD" w:rsidTr="001066BE">
        <w:trPr>
          <w:trHeight w:hRule="exact" w:val="1206"/>
        </w:trPr>
        <w:tc>
          <w:tcPr>
            <w:tcW w:w="8760" w:type="dxa"/>
            <w:tcBorders>
              <w:bottom w:val="double" w:sz="4" w:space="0" w:color="auto"/>
            </w:tcBorders>
          </w:tcPr>
          <w:p w:rsidR="005F7135" w:rsidRPr="00506C03" w:rsidRDefault="005F7135" w:rsidP="005F7135">
            <w:pPr>
              <w:spacing w:before="72"/>
              <w:ind w:left="490"/>
              <w:rPr>
                <w:rFonts w:ascii="Lucida Console" w:hAnsi="Lucida Console" w:cs="Lucida Console"/>
                <w:noProof/>
                <w:spacing w:val="20"/>
                <w:sz w:val="14"/>
                <w:szCs w:val="14"/>
                <w:lang w:val="fr-FR"/>
              </w:rPr>
            </w:pPr>
            <w:r w:rsidRPr="00A10FEB">
              <w:rPr>
                <w:rFonts w:ascii="Lucida Console" w:hAnsi="Lucida Console" w:cs="Lucida Console"/>
                <w:noProof/>
                <w:sz w:val="14"/>
                <w:szCs w:val="14"/>
                <w:lang w:val="fr-FR"/>
              </w:rPr>
              <w:t xml:space="preserve">  </w:t>
            </w:r>
            <w:r w:rsidRPr="00506C03">
              <w:rPr>
                <w:rFonts w:ascii="Lucida Console" w:hAnsi="Lucida Console" w:cs="Lucida Console"/>
                <w:noProof/>
                <w:sz w:val="14"/>
                <w:szCs w:val="14"/>
                <w:lang w:val="fr-FR"/>
              </w:rPr>
              <w:t xml:space="preserve">AAs  =  </w:t>
            </w:r>
            <w:r w:rsidRPr="00506C03">
              <w:rPr>
                <w:rFonts w:ascii="Lucida Console" w:hAnsi="Lucida Console" w:cs="Lucida Console"/>
                <w:noProof/>
                <w:spacing w:val="20"/>
                <w:sz w:val="14"/>
                <w:szCs w:val="14"/>
                <w:lang w:val="fr-FR"/>
              </w:rPr>
              <w:t>FFLLSSSSYYQQCC*WLLLLPPPPHHQQRRRRIIIMTTTTNNKKSSRRVVVVAAAADDEEGGGG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Starts =</w:t>
            </w:r>
            <w:r w:rsidRPr="00506C03">
              <w:rPr>
                <w:rFonts w:ascii="Lucida Console" w:hAnsi="Lucida Console" w:cs="Lucida Console"/>
                <w:noProof/>
                <w:spacing w:val="20"/>
                <w:sz w:val="14"/>
                <w:szCs w:val="14"/>
                <w:lang w:val="fr-FR"/>
              </w:rPr>
              <w:t xml:space="preserve">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Base1  =</w:t>
            </w:r>
            <w:r w:rsidRPr="00506C03">
              <w:rPr>
                <w:rFonts w:ascii="Lucida Console" w:hAnsi="Lucida Console" w:cs="Lucida Console"/>
                <w:noProof/>
                <w:spacing w:val="20"/>
                <w:sz w:val="14"/>
                <w:szCs w:val="14"/>
                <w:lang w:val="fr-FR"/>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Base2  =</w:t>
            </w:r>
            <w:r w:rsidRPr="00506C03">
              <w:rPr>
                <w:rFonts w:ascii="Lucida Console" w:hAnsi="Lucida Console" w:cs="Lucida Console"/>
                <w:noProof/>
                <w:spacing w:val="20"/>
                <w:sz w:val="14"/>
                <w:szCs w:val="14"/>
                <w:lang w:val="fr-FR"/>
              </w:rPr>
              <w:t xml:space="preserve">  ttttccccaaaaggggttttccccaaaaggggttttccccaaaaggggttttccccaaaagggg</w:t>
            </w:r>
          </w:p>
          <w:p w:rsidR="001066BE" w:rsidRPr="001066BE" w:rsidRDefault="005F7135" w:rsidP="001066BE">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Base3  =</w:t>
            </w:r>
            <w:r w:rsidRPr="00506C03">
              <w:rPr>
                <w:rFonts w:ascii="Lucida Console" w:hAnsi="Lucida Console" w:cs="Lucida Console"/>
                <w:noProof/>
                <w:spacing w:val="20"/>
                <w:sz w:val="14"/>
                <w:szCs w:val="14"/>
                <w:lang w:val="fr-FR"/>
              </w:rPr>
              <w:t xml:space="preserve">  tcagtcagtcagtcagtcagtcagtcagtcagtcagtcagtcagtcagtcagtcagtcagtcag</w:t>
            </w:r>
          </w:p>
        </w:tc>
      </w:tr>
      <w:tr w:rsidR="005F7135" w:rsidRPr="00150BDD" w:rsidTr="005F7135">
        <w:trPr>
          <w:trHeight w:hRule="exact" w:val="307"/>
        </w:trPr>
        <w:tc>
          <w:tcPr>
            <w:tcW w:w="8760" w:type="dxa"/>
            <w:tcBorders>
              <w:top w:val="double" w:sz="4" w:space="0" w:color="auto"/>
            </w:tcBorders>
            <w:shd w:val="clear" w:color="auto" w:fill="D9D9D9" w:themeFill="background1" w:themeFillShade="D9"/>
            <w:vAlign w:val="center"/>
          </w:tcPr>
          <w:p w:rsidR="005F7135" w:rsidRPr="00A10FEB" w:rsidRDefault="005F7135" w:rsidP="001066BE">
            <w:pPr>
              <w:keepNext/>
              <w:keepLines/>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9</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Code mitochondrial des é</w:t>
            </w:r>
            <w:r w:rsidRPr="00A10FEB">
              <w:rPr>
                <w:rFonts w:eastAsia="Batang" w:cs="Times New Roman"/>
                <w:b/>
                <w:noProof/>
                <w:sz w:val="17"/>
                <w:lang w:val="fr-FR" w:eastAsia="en-US"/>
              </w:rPr>
              <w:t>chinoderm</w:t>
            </w:r>
            <w:r w:rsidR="00CD2DA9" w:rsidRPr="00A10FEB">
              <w:rPr>
                <w:rFonts w:eastAsia="Batang" w:cs="Times New Roman"/>
                <w:b/>
                <w:noProof/>
                <w:sz w:val="17"/>
                <w:lang w:val="fr-FR" w:eastAsia="en-US"/>
              </w:rPr>
              <w:t xml:space="preserve">es et des </w:t>
            </w:r>
            <w:r w:rsidR="008C104E" w:rsidRPr="00A10FEB">
              <w:rPr>
                <w:rFonts w:eastAsia="Batang" w:cs="Times New Roman"/>
                <w:b/>
                <w:noProof/>
                <w:sz w:val="17"/>
                <w:lang w:val="fr-FR" w:eastAsia="en-US"/>
              </w:rPr>
              <w:t>platodes</w:t>
            </w:r>
          </w:p>
        </w:tc>
      </w:tr>
      <w:tr w:rsidR="005F7135" w:rsidRPr="00150BDD" w:rsidTr="000F25D3">
        <w:trPr>
          <w:trHeight w:hRule="exact" w:val="1316"/>
        </w:trPr>
        <w:tc>
          <w:tcPr>
            <w:tcW w:w="8760" w:type="dxa"/>
          </w:tcPr>
          <w:p w:rsidR="005F7135" w:rsidRPr="00506C03" w:rsidRDefault="005F7135" w:rsidP="001066BE">
            <w:pPr>
              <w:keepNext/>
              <w:spacing w:before="72"/>
              <w:ind w:left="490"/>
              <w:rPr>
                <w:rFonts w:ascii="Lucida Console" w:hAnsi="Lucida Console" w:cs="Lucida Console"/>
                <w:noProof/>
                <w:spacing w:val="20"/>
                <w:sz w:val="14"/>
                <w:szCs w:val="14"/>
                <w:lang w:val="fr-FR"/>
              </w:rPr>
            </w:pPr>
            <w:r w:rsidRPr="00A10FEB">
              <w:rPr>
                <w:rFonts w:ascii="Lucida Console" w:hAnsi="Lucida Console" w:cs="Lucida Console"/>
                <w:noProof/>
                <w:sz w:val="14"/>
                <w:szCs w:val="14"/>
                <w:lang w:val="fr-FR"/>
              </w:rPr>
              <w:t xml:space="preserve">  </w:t>
            </w:r>
            <w:r w:rsidRPr="00506C03">
              <w:rPr>
                <w:rFonts w:ascii="Lucida Console" w:hAnsi="Lucida Console" w:cs="Lucida Console"/>
                <w:noProof/>
                <w:sz w:val="14"/>
                <w:szCs w:val="14"/>
                <w:lang w:val="fr-FR"/>
              </w:rPr>
              <w:t>AAs  =</w:t>
            </w:r>
            <w:r w:rsidRPr="00506C03">
              <w:rPr>
                <w:rFonts w:ascii="Lucida Console" w:hAnsi="Lucida Console" w:cs="Lucida Console"/>
                <w:noProof/>
                <w:spacing w:val="20"/>
                <w:sz w:val="14"/>
                <w:szCs w:val="14"/>
                <w:lang w:val="fr-FR"/>
              </w:rPr>
              <w:t xml:space="preserve">  FFLLSSSSYY**CCWWLLLLPPPPHHQQRRRRIIIMTTTTNNNKSSSSVVVVAAAADDEEGGGG</w:t>
            </w:r>
          </w:p>
          <w:p w:rsidR="005F7135" w:rsidRPr="00506C03" w:rsidRDefault="005F7135" w:rsidP="001066BE">
            <w:pPr>
              <w:keepNext/>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Starts =</w:t>
            </w:r>
            <w:r w:rsidRPr="00506C03">
              <w:rPr>
                <w:rFonts w:ascii="Lucida Console" w:hAnsi="Lucida Console" w:cs="Lucida Console"/>
                <w:noProof/>
                <w:spacing w:val="20"/>
                <w:sz w:val="14"/>
                <w:szCs w:val="14"/>
                <w:lang w:val="fr-FR"/>
              </w:rPr>
              <w:t xml:space="preserve">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1066BE">
            <w:pPr>
              <w:keepNext/>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Base1  =</w:t>
            </w:r>
            <w:r w:rsidRPr="00506C03">
              <w:rPr>
                <w:rFonts w:ascii="Lucida Console" w:hAnsi="Lucida Console" w:cs="Lucida Console"/>
                <w:noProof/>
                <w:spacing w:val="20"/>
                <w:sz w:val="14"/>
                <w:szCs w:val="14"/>
                <w:lang w:val="fr-FR"/>
              </w:rPr>
              <w:t xml:space="preserve">  ttttttttttttttttccccccccccccccccaaaaaaaaaaaaaaaagggggggggggggggg</w:t>
            </w:r>
          </w:p>
          <w:p w:rsidR="005F7135" w:rsidRPr="00506C03" w:rsidRDefault="005F7135" w:rsidP="001066BE">
            <w:pPr>
              <w:keepNext/>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Base2  =</w:t>
            </w:r>
            <w:r w:rsidRPr="00506C03">
              <w:rPr>
                <w:rFonts w:ascii="Lucida Console" w:hAnsi="Lucida Console" w:cs="Lucida Console"/>
                <w:noProof/>
                <w:spacing w:val="20"/>
                <w:sz w:val="14"/>
                <w:szCs w:val="14"/>
                <w:lang w:val="fr-FR"/>
              </w:rPr>
              <w:t xml:space="preserve">  ttttccccaaaaggggttttccccaaaaggggttttccccaaaaggggttttccccaaaagggg</w:t>
            </w:r>
          </w:p>
          <w:p w:rsidR="005F7135" w:rsidRPr="00A10FEB" w:rsidRDefault="005F7135" w:rsidP="001066BE">
            <w:pPr>
              <w:keepNext/>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Base3  =</w:t>
            </w:r>
            <w:r w:rsidRPr="00506C03">
              <w:rPr>
                <w:rFonts w:ascii="Lucida Console" w:hAnsi="Lucida Console" w:cs="Lucida Console"/>
                <w:noProof/>
                <w:spacing w:val="20"/>
                <w:sz w:val="14"/>
                <w:szCs w:val="14"/>
                <w:lang w:val="fr-FR"/>
              </w:rPr>
              <w:t xml:space="preserve">  tcagtcagtcagtcagtcagtcagtcagtcagtcagtcagtcagtcagtcagtcagtcagtcag</w:t>
            </w:r>
          </w:p>
          <w:p w:rsidR="005F7135" w:rsidRPr="00A10FEB" w:rsidRDefault="005F7135" w:rsidP="001066BE">
            <w:pPr>
              <w:keepNext/>
              <w:spacing w:before="72"/>
              <w:ind w:left="490"/>
              <w:rPr>
                <w:rFonts w:ascii="Lucida Console" w:hAnsi="Lucida Console" w:cs="Lucida Console"/>
                <w:noProof/>
                <w:spacing w:val="10"/>
                <w:sz w:val="14"/>
                <w:szCs w:val="14"/>
                <w:lang w:val="fr-FR"/>
              </w:rPr>
            </w:pPr>
          </w:p>
        </w:tc>
      </w:tr>
      <w:tr w:rsidR="005F7135" w:rsidRPr="00150BDD"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135" w:rsidRPr="00A10FEB" w:rsidRDefault="005F7135" w:rsidP="001066BE">
            <w:pPr>
              <w:keepNext/>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br w:type="page"/>
              <w:t>10</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génétique nucléaire des </w:t>
            </w:r>
            <w:r w:rsidR="00E24CE7" w:rsidRPr="00A10FEB">
              <w:rPr>
                <w:rFonts w:eastAsia="Batang" w:cs="Times New Roman"/>
                <w:b/>
                <w:noProof/>
                <w:sz w:val="17"/>
                <w:lang w:val="fr-FR" w:eastAsia="en-US"/>
              </w:rPr>
              <w:t>e</w:t>
            </w:r>
            <w:r w:rsidRPr="00A10FEB">
              <w:rPr>
                <w:rFonts w:eastAsia="Batang" w:cs="Times New Roman"/>
                <w:b/>
                <w:noProof/>
                <w:sz w:val="17"/>
                <w:lang w:val="fr-FR" w:eastAsia="en-US"/>
              </w:rPr>
              <w:t>uplotid</w:t>
            </w:r>
            <w:r w:rsidR="00E24CE7" w:rsidRPr="00A10FEB">
              <w:rPr>
                <w:rFonts w:eastAsia="Batang" w:cs="Times New Roman"/>
                <w:b/>
                <w:noProof/>
                <w:sz w:val="17"/>
                <w:lang w:val="fr-FR" w:eastAsia="en-US"/>
              </w:rPr>
              <w:t>es</w:t>
            </w:r>
          </w:p>
        </w:tc>
      </w:tr>
      <w:tr w:rsidR="005F7135" w:rsidRPr="00150BDD" w:rsidTr="000F2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255"/>
        </w:trPr>
        <w:tc>
          <w:tcPr>
            <w:tcW w:w="8760" w:type="dxa"/>
            <w:tcBorders>
              <w:top w:val="single" w:sz="4" w:space="0" w:color="auto"/>
              <w:left w:val="single" w:sz="4" w:space="0" w:color="auto"/>
              <w:bottom w:val="doub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 xml:space="preserve">  AAs  =</w:t>
            </w:r>
            <w:r w:rsidRPr="00506C03">
              <w:rPr>
                <w:rFonts w:ascii="Lucida Console" w:hAnsi="Lucida Console" w:cs="Lucida Console"/>
                <w:noProof/>
                <w:spacing w:val="20"/>
                <w:sz w:val="14"/>
                <w:szCs w:val="14"/>
                <w:lang w:val="fr-FR"/>
              </w:rPr>
              <w:t xml:space="preserve">  FFLLSSSSYY**CCCWLLLLPPPPHHQQRRRRIIIMTTTTNNKKSSRRVVVVAAAADDEEGGGG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Starts =</w:t>
            </w:r>
            <w:r w:rsidRPr="00506C03">
              <w:rPr>
                <w:rFonts w:ascii="Lucida Console" w:hAnsi="Lucida Console" w:cs="Lucida Console"/>
                <w:noProof/>
                <w:spacing w:val="20"/>
                <w:sz w:val="14"/>
                <w:szCs w:val="14"/>
                <w:lang w:val="fr-FR"/>
              </w:rPr>
              <w:t xml:space="preserve">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Base1  =</w:t>
            </w:r>
            <w:r w:rsidRPr="00506C03">
              <w:rPr>
                <w:rFonts w:ascii="Lucida Console" w:hAnsi="Lucida Console" w:cs="Lucida Console"/>
                <w:noProof/>
                <w:spacing w:val="20"/>
                <w:sz w:val="14"/>
                <w:szCs w:val="14"/>
                <w:lang w:val="fr-FR"/>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Base2  =</w:t>
            </w:r>
            <w:r w:rsidRPr="00506C03">
              <w:rPr>
                <w:rFonts w:ascii="Lucida Console" w:hAnsi="Lucida Console" w:cs="Lucida Console"/>
                <w:noProof/>
                <w:spacing w:val="20"/>
                <w:sz w:val="14"/>
                <w:szCs w:val="14"/>
                <w:lang w:val="fr-FR"/>
              </w:rPr>
              <w:t xml:space="preserve">  ttttccccaaaaggggttttccccaaaaggggttttccccaaaaggggttttccccaaaagggg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Base3  =</w:t>
            </w:r>
            <w:r w:rsidRPr="00506C03">
              <w:rPr>
                <w:rFonts w:ascii="Lucida Console" w:hAnsi="Lucida Console" w:cs="Lucida Console"/>
                <w:noProof/>
                <w:spacing w:val="20"/>
                <w:sz w:val="14"/>
                <w:szCs w:val="14"/>
                <w:lang w:val="fr-FR"/>
              </w:rPr>
              <w:t xml:space="preserve">  tcagtcagtcagtcagtcagtcagtcagtcagtcagtcagtcagtcagtcagtcagtcagtcag</w:t>
            </w:r>
          </w:p>
          <w:p w:rsidR="005F7135" w:rsidRPr="00506C03" w:rsidRDefault="005F7135" w:rsidP="005F7135">
            <w:pPr>
              <w:spacing w:before="72"/>
              <w:ind w:left="490"/>
              <w:rPr>
                <w:rFonts w:ascii="Lucida Console" w:hAnsi="Lucida Console" w:cs="Lucida Console"/>
                <w:noProof/>
                <w:spacing w:val="10"/>
                <w:sz w:val="14"/>
                <w:szCs w:val="14"/>
                <w:lang w:val="fr-FR"/>
              </w:rPr>
            </w:pPr>
          </w:p>
        </w:tc>
      </w:tr>
      <w:tr w:rsidR="005F7135" w:rsidRPr="00150BDD"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135" w:rsidRPr="00506C03" w:rsidRDefault="005F7135" w:rsidP="00E24CE7">
            <w:pPr>
              <w:spacing w:before="40" w:after="40"/>
              <w:jc w:val="center"/>
              <w:rPr>
                <w:rFonts w:eastAsia="Batang" w:cs="Times New Roman"/>
                <w:b/>
                <w:noProof/>
                <w:sz w:val="17"/>
                <w:lang w:val="fr-FR" w:eastAsia="en-US"/>
              </w:rPr>
            </w:pPr>
            <w:r w:rsidRPr="00506C03">
              <w:rPr>
                <w:rFonts w:eastAsia="Batang" w:cs="Times New Roman"/>
                <w:b/>
                <w:noProof/>
                <w:sz w:val="17"/>
                <w:lang w:val="fr-FR" w:eastAsia="en-US"/>
              </w:rPr>
              <w:t xml:space="preserve">11 </w:t>
            </w:r>
            <w:r w:rsidR="00E24CE7" w:rsidRPr="00506C03">
              <w:rPr>
                <w:rFonts w:eastAsia="Batang" w:cs="Times New Roman"/>
                <w:b/>
                <w:noProof/>
                <w:sz w:val="17"/>
                <w:lang w:val="fr-FR" w:eastAsia="en-US"/>
              </w:rPr>
              <w:t>–</w:t>
            </w:r>
            <w:r w:rsidRPr="00506C03">
              <w:rPr>
                <w:rFonts w:eastAsia="Batang" w:cs="Times New Roman"/>
                <w:b/>
                <w:noProof/>
                <w:sz w:val="17"/>
                <w:lang w:val="fr-FR" w:eastAsia="en-US"/>
              </w:rPr>
              <w:t xml:space="preserve"> </w:t>
            </w:r>
            <w:r w:rsidR="00E24CE7" w:rsidRPr="00506C03">
              <w:rPr>
                <w:rFonts w:eastAsia="Batang" w:cs="Times New Roman"/>
                <w:b/>
                <w:noProof/>
                <w:sz w:val="17"/>
                <w:lang w:val="fr-FR" w:eastAsia="en-US"/>
              </w:rPr>
              <w:t>Code des plastides des bactéries et des végétaux</w:t>
            </w:r>
          </w:p>
        </w:tc>
      </w:tr>
      <w:tr w:rsidR="005F7135" w:rsidRPr="00150BDD" w:rsidTr="000F2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62"/>
        </w:trPr>
        <w:tc>
          <w:tcPr>
            <w:tcW w:w="8760" w:type="dxa"/>
            <w:tcBorders>
              <w:top w:val="single" w:sz="4" w:space="0" w:color="auto"/>
              <w:left w:val="single" w:sz="4" w:space="0" w:color="auto"/>
              <w:bottom w:val="doub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lang w:val="fr-FR"/>
              </w:rPr>
            </w:pPr>
            <w:r w:rsidRPr="00A10FEB">
              <w:rPr>
                <w:rFonts w:ascii="Lucida Console" w:hAnsi="Lucida Console" w:cs="Lucida Console"/>
                <w:noProof/>
                <w:sz w:val="14"/>
                <w:szCs w:val="14"/>
                <w:lang w:val="fr-FR"/>
              </w:rPr>
              <w:t xml:space="preserve">  </w:t>
            </w:r>
            <w:r w:rsidRPr="00506C03">
              <w:rPr>
                <w:rFonts w:ascii="Lucida Console" w:hAnsi="Lucida Console" w:cs="Lucida Console"/>
                <w:noProof/>
                <w:sz w:val="14"/>
                <w:szCs w:val="14"/>
                <w:lang w:val="fr-FR"/>
              </w:rPr>
              <w:t>AAs  =</w:t>
            </w:r>
            <w:r w:rsidRPr="00506C03">
              <w:rPr>
                <w:rFonts w:ascii="Lucida Console" w:hAnsi="Lucida Console" w:cs="Lucida Console"/>
                <w:noProof/>
                <w:spacing w:val="20"/>
                <w:sz w:val="14"/>
                <w:szCs w:val="14"/>
                <w:lang w:val="fr-FR"/>
              </w:rPr>
              <w:t xml:space="preserve">  FFLLSSSSYY**CC*WLLLLPPPPHHQQRRRRIIIMTTTTNNKKSSRRVVVVAAAADDEEGGGG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Starts =</w:t>
            </w:r>
            <w:r w:rsidRPr="00506C03">
              <w:rPr>
                <w:rFonts w:ascii="Lucida Console" w:hAnsi="Lucida Console" w:cs="Lucida Console"/>
                <w:noProof/>
                <w:spacing w:val="20"/>
                <w:sz w:val="14"/>
                <w:szCs w:val="14"/>
                <w:lang w:val="fr-FR"/>
              </w:rPr>
              <w:t xml:space="preserve">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MMMM</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Base1  =</w:t>
            </w:r>
            <w:r w:rsidRPr="00506C03">
              <w:rPr>
                <w:rFonts w:ascii="Lucida Console" w:hAnsi="Lucida Console" w:cs="Lucida Console"/>
                <w:noProof/>
                <w:spacing w:val="20"/>
                <w:sz w:val="14"/>
                <w:szCs w:val="14"/>
                <w:lang w:val="fr-FR"/>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Base2  =</w:t>
            </w:r>
            <w:r w:rsidRPr="00506C03">
              <w:rPr>
                <w:rFonts w:ascii="Lucida Console" w:hAnsi="Lucida Console" w:cs="Lucida Console"/>
                <w:noProof/>
                <w:spacing w:val="20"/>
                <w:sz w:val="14"/>
                <w:szCs w:val="14"/>
                <w:lang w:val="fr-FR"/>
              </w:rPr>
              <w:t xml:space="preserve">  ttttccccaaaaggggttttccccaaaaggggttttccccaaaaggggttttccccaaaagggg</w:t>
            </w:r>
          </w:p>
          <w:p w:rsidR="005F7135" w:rsidRPr="00A10FEB"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Base3  =</w:t>
            </w:r>
            <w:r w:rsidRPr="00506C03">
              <w:rPr>
                <w:rFonts w:ascii="Lucida Console" w:hAnsi="Lucida Console" w:cs="Lucida Console"/>
                <w:noProof/>
                <w:spacing w:val="20"/>
                <w:sz w:val="14"/>
                <w:szCs w:val="14"/>
                <w:lang w:val="fr-FR"/>
              </w:rPr>
              <w:t xml:space="preserve">  tcagtcagtcagtcagtcagtcagtcagtcagtcagtcagtcagtcagtcagtcagtcagtcag</w:t>
            </w:r>
          </w:p>
          <w:p w:rsidR="005F7135" w:rsidRPr="00A10FEB" w:rsidRDefault="005F7135" w:rsidP="005F7135">
            <w:pPr>
              <w:spacing w:before="72"/>
              <w:ind w:left="490"/>
              <w:rPr>
                <w:rFonts w:ascii="Lucida Console" w:hAnsi="Lucida Console" w:cs="Lucida Console"/>
                <w:noProof/>
                <w:spacing w:val="10"/>
                <w:sz w:val="14"/>
                <w:szCs w:val="14"/>
                <w:lang w:val="fr-FR"/>
              </w:rPr>
            </w:pPr>
          </w:p>
        </w:tc>
      </w:tr>
      <w:tr w:rsidR="005F7135" w:rsidRPr="00150BDD"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135" w:rsidRPr="00A10FEB" w:rsidRDefault="005F7135" w:rsidP="00E24CE7">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12</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génétique nucléaire </w:t>
            </w:r>
            <w:r w:rsidR="00E24CE7" w:rsidRPr="00A10FEB">
              <w:rPr>
                <w:rFonts w:eastAsia="Batang" w:cs="Times New Roman"/>
                <w:b/>
                <w:noProof/>
                <w:sz w:val="17"/>
                <w:lang w:val="fr-FR" w:eastAsia="en-US"/>
              </w:rPr>
              <w:t xml:space="preserve">alternatif </w:t>
            </w:r>
            <w:r w:rsidR="00CD2DA9" w:rsidRPr="00A10FEB">
              <w:rPr>
                <w:rFonts w:eastAsia="Batang" w:cs="Times New Roman"/>
                <w:b/>
                <w:noProof/>
                <w:sz w:val="17"/>
                <w:lang w:val="fr-FR" w:eastAsia="en-US"/>
              </w:rPr>
              <w:t xml:space="preserve">des </w:t>
            </w:r>
            <w:r w:rsidR="00E24CE7" w:rsidRPr="00A10FEB">
              <w:rPr>
                <w:rFonts w:eastAsia="Batang" w:cs="Times New Roman"/>
                <w:b/>
                <w:noProof/>
                <w:sz w:val="17"/>
                <w:lang w:val="fr-FR" w:eastAsia="en-US"/>
              </w:rPr>
              <w:t>levures</w:t>
            </w:r>
          </w:p>
        </w:tc>
      </w:tr>
      <w:tr w:rsidR="005F7135" w:rsidRPr="00150BDD" w:rsidTr="000F2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56"/>
        </w:trPr>
        <w:tc>
          <w:tcPr>
            <w:tcW w:w="8760" w:type="dxa"/>
            <w:tcBorders>
              <w:top w:val="single" w:sz="4" w:space="0" w:color="auto"/>
              <w:left w:val="single" w:sz="4" w:space="0" w:color="auto"/>
              <w:bottom w:val="doub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 xml:space="preserve">  AAs  =</w:t>
            </w:r>
            <w:r w:rsidRPr="00506C03">
              <w:rPr>
                <w:rFonts w:ascii="Lucida Console" w:hAnsi="Lucida Console" w:cs="Lucida Console"/>
                <w:noProof/>
                <w:spacing w:val="20"/>
                <w:sz w:val="14"/>
                <w:szCs w:val="14"/>
                <w:lang w:val="fr-FR"/>
              </w:rPr>
              <w:t xml:space="preserve">  FFLLSSSSYY**CC*WLLLSPPPPHHQQRRRRIIIMTTTTNNKKSSRRVVVVAAAADDEEGGGG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Starts =</w:t>
            </w:r>
            <w:r w:rsidRPr="00506C03">
              <w:rPr>
                <w:rFonts w:ascii="Lucida Console" w:hAnsi="Lucida Console" w:cs="Lucida Console"/>
                <w:noProof/>
                <w:spacing w:val="20"/>
                <w:sz w:val="14"/>
                <w:szCs w:val="14"/>
                <w:lang w:val="fr-FR"/>
              </w:rPr>
              <w:t xml:space="preserve">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Base1  =</w:t>
            </w:r>
            <w:r w:rsidRPr="00506C03">
              <w:rPr>
                <w:rFonts w:ascii="Lucida Console" w:hAnsi="Lucida Console" w:cs="Lucida Console"/>
                <w:noProof/>
                <w:spacing w:val="20"/>
                <w:sz w:val="14"/>
                <w:szCs w:val="14"/>
                <w:lang w:val="fr-FR"/>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Base2  =</w:t>
            </w:r>
            <w:r w:rsidRPr="00506C03">
              <w:rPr>
                <w:rFonts w:ascii="Lucida Console" w:hAnsi="Lucida Console" w:cs="Lucida Console"/>
                <w:noProof/>
                <w:spacing w:val="20"/>
                <w:sz w:val="14"/>
                <w:szCs w:val="14"/>
                <w:lang w:val="fr-FR"/>
              </w:rPr>
              <w:t xml:space="preserve">  ttttccccaaaaggggttttccccaaaaggggttttccccaaaaggggttttccccaaaagggg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Base3  =</w:t>
            </w:r>
            <w:r w:rsidRPr="00506C03">
              <w:rPr>
                <w:rFonts w:ascii="Lucida Console" w:hAnsi="Lucida Console" w:cs="Lucida Console"/>
                <w:noProof/>
                <w:spacing w:val="20"/>
                <w:sz w:val="14"/>
                <w:szCs w:val="14"/>
                <w:lang w:val="fr-FR"/>
              </w:rPr>
              <w:t xml:space="preserve">  tcagtcagtcagtcagtcagtcagtcagtcagtcagtcagtcagtcagtcagtcagtcagtcag</w:t>
            </w:r>
          </w:p>
          <w:p w:rsidR="005F7135" w:rsidRPr="00A10FEB" w:rsidRDefault="005F7135" w:rsidP="005F7135">
            <w:pPr>
              <w:spacing w:before="72"/>
              <w:ind w:left="490"/>
              <w:rPr>
                <w:rFonts w:ascii="Lucida Console" w:hAnsi="Lucida Console" w:cs="Lucida Console"/>
                <w:noProof/>
                <w:spacing w:val="10"/>
                <w:sz w:val="14"/>
                <w:szCs w:val="14"/>
                <w:lang w:val="fr-FR"/>
              </w:rPr>
            </w:pPr>
          </w:p>
        </w:tc>
      </w:tr>
      <w:tr w:rsidR="005F7135" w:rsidRPr="00A10FEB"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135" w:rsidRPr="00A10FEB" w:rsidRDefault="005F7135" w:rsidP="00E24CE7">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13</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mitochondrial des </w:t>
            </w:r>
            <w:r w:rsidR="00E24CE7" w:rsidRPr="00A10FEB">
              <w:rPr>
                <w:rFonts w:eastAsia="Batang" w:cs="Times New Roman"/>
                <w:b/>
                <w:noProof/>
                <w:sz w:val="17"/>
                <w:lang w:val="fr-FR" w:eastAsia="en-US"/>
              </w:rPr>
              <w:t>a</w:t>
            </w:r>
            <w:r w:rsidRPr="00A10FEB">
              <w:rPr>
                <w:rFonts w:eastAsia="Batang" w:cs="Times New Roman"/>
                <w:b/>
                <w:noProof/>
                <w:sz w:val="17"/>
                <w:lang w:val="fr-FR" w:eastAsia="en-US"/>
              </w:rPr>
              <w:t>scidi</w:t>
            </w:r>
            <w:r w:rsidR="00E24CE7" w:rsidRPr="00A10FEB">
              <w:rPr>
                <w:rFonts w:eastAsia="Batang" w:cs="Times New Roman"/>
                <w:b/>
                <w:noProof/>
                <w:sz w:val="17"/>
                <w:lang w:val="fr-FR" w:eastAsia="en-US"/>
              </w:rPr>
              <w:t>ens</w:t>
            </w:r>
          </w:p>
        </w:tc>
      </w:tr>
      <w:tr w:rsidR="005F7135" w:rsidRPr="00A10FEB" w:rsidTr="000F2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06"/>
        </w:trPr>
        <w:tc>
          <w:tcPr>
            <w:tcW w:w="8760" w:type="dxa"/>
            <w:tcBorders>
              <w:top w:val="single" w:sz="4" w:space="0" w:color="auto"/>
              <w:left w:val="single" w:sz="4" w:space="0" w:color="auto"/>
              <w:bottom w:val="doub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rPr>
            </w:pPr>
            <w:r w:rsidRPr="00F30AE4">
              <w:rPr>
                <w:rFonts w:ascii="Lucida Console" w:hAnsi="Lucida Console" w:cs="Lucida Console"/>
                <w:noProof/>
                <w:sz w:val="14"/>
                <w:szCs w:val="14"/>
              </w:rPr>
              <w:t xml:space="preserve">  </w:t>
            </w:r>
            <w:r w:rsidRPr="00506C03">
              <w:rPr>
                <w:rFonts w:ascii="Lucida Console" w:hAnsi="Lucida Console" w:cs="Lucida Console"/>
                <w:noProof/>
                <w:sz w:val="14"/>
                <w:szCs w:val="14"/>
              </w:rPr>
              <w:t>AAs  =</w:t>
            </w:r>
            <w:r w:rsidRPr="00506C03">
              <w:rPr>
                <w:rFonts w:ascii="Lucida Console" w:hAnsi="Lucida Console" w:cs="Lucida Console"/>
                <w:noProof/>
                <w:spacing w:val="20"/>
                <w:sz w:val="14"/>
                <w:szCs w:val="14"/>
              </w:rPr>
              <w:t xml:space="preserve">  FFLLSSSSYY**CCWWLLLLPPPPHHQQRRRRIIMMTTTTNNKKSSGGVVVVAAAADDEEGGGG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Starts =</w:t>
            </w:r>
            <w:r w:rsidRPr="00506C03">
              <w:rPr>
                <w:rFonts w:ascii="Lucida Console" w:hAnsi="Lucida Console" w:cs="Lucida Console"/>
                <w:noProof/>
                <w:spacing w:val="20"/>
                <w:sz w:val="14"/>
                <w:szCs w:val="14"/>
              </w:rPr>
              <w:t xml:space="preserve">  </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Base1  =</w:t>
            </w:r>
            <w:r w:rsidRPr="00506C03">
              <w:rPr>
                <w:rFonts w:ascii="Lucida Console" w:hAnsi="Lucida Console" w:cs="Lucida Console"/>
                <w:noProof/>
                <w:spacing w:val="20"/>
                <w:sz w:val="14"/>
                <w:szCs w:val="14"/>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Base2  =</w:t>
            </w:r>
            <w:r w:rsidRPr="00506C03">
              <w:rPr>
                <w:rFonts w:ascii="Lucida Console" w:hAnsi="Lucida Console" w:cs="Lucida Console"/>
                <w:noProof/>
                <w:spacing w:val="20"/>
                <w:sz w:val="14"/>
                <w:szCs w:val="14"/>
              </w:rPr>
              <w:t xml:space="preserve">  ttttccccaaaaggggttttccccaaaaggggttttccccaaaaggggttttccccaaaagggg</w:t>
            </w:r>
          </w:p>
          <w:p w:rsidR="005F7135" w:rsidRPr="00F30AE4"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Base3  =</w:t>
            </w:r>
            <w:r w:rsidRPr="00506C03">
              <w:rPr>
                <w:rFonts w:ascii="Lucida Console" w:hAnsi="Lucida Console" w:cs="Lucida Console"/>
                <w:noProof/>
                <w:spacing w:val="20"/>
                <w:sz w:val="14"/>
                <w:szCs w:val="14"/>
              </w:rPr>
              <w:t xml:space="preserve">  tcagtcagtcagtcagtcagtcagtcagtcagtcagtcagtcagtcagtcagtcagtcagtcag</w:t>
            </w:r>
          </w:p>
          <w:p w:rsidR="005F7135" w:rsidRPr="00F30AE4" w:rsidRDefault="005F7135" w:rsidP="005F7135">
            <w:pPr>
              <w:tabs>
                <w:tab w:val="right" w:pos="7416"/>
              </w:tabs>
              <w:spacing w:before="72"/>
              <w:ind w:left="429"/>
              <w:rPr>
                <w:rFonts w:ascii="Lucida Console" w:hAnsi="Lucida Console" w:cs="Lucida Console"/>
                <w:noProof/>
                <w:spacing w:val="10"/>
                <w:sz w:val="14"/>
                <w:szCs w:val="14"/>
              </w:rPr>
            </w:pPr>
          </w:p>
        </w:tc>
      </w:tr>
      <w:tr w:rsidR="005F7135" w:rsidRPr="00F30AE4"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135" w:rsidRPr="00A10FEB" w:rsidRDefault="005F7135" w:rsidP="00E24CE7">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14</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mitochondrial </w:t>
            </w:r>
            <w:r w:rsidR="00E24CE7" w:rsidRPr="00A10FEB">
              <w:rPr>
                <w:rFonts w:eastAsia="Batang" w:cs="Times New Roman"/>
                <w:b/>
                <w:noProof/>
                <w:sz w:val="17"/>
                <w:lang w:val="fr-FR" w:eastAsia="en-US"/>
              </w:rPr>
              <w:t xml:space="preserve">alternatif </w:t>
            </w:r>
            <w:r w:rsidR="00CD2DA9" w:rsidRPr="00A10FEB">
              <w:rPr>
                <w:rFonts w:eastAsia="Batang" w:cs="Times New Roman"/>
                <w:b/>
                <w:noProof/>
                <w:sz w:val="17"/>
                <w:lang w:val="fr-FR" w:eastAsia="en-US"/>
              </w:rPr>
              <w:t xml:space="preserve">des </w:t>
            </w:r>
            <w:r w:rsidR="00E24CE7" w:rsidRPr="00A10FEB">
              <w:rPr>
                <w:rFonts w:eastAsia="Batang" w:cs="Times New Roman"/>
                <w:b/>
                <w:noProof/>
                <w:sz w:val="17"/>
                <w:lang w:val="fr-FR" w:eastAsia="en-US"/>
              </w:rPr>
              <w:t>platodes</w:t>
            </w:r>
          </w:p>
        </w:tc>
      </w:tr>
      <w:tr w:rsidR="005F7135" w:rsidRPr="00A10FEB" w:rsidTr="000F2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111"/>
        </w:trPr>
        <w:tc>
          <w:tcPr>
            <w:tcW w:w="8760" w:type="dxa"/>
            <w:tcBorders>
              <w:top w:val="single" w:sz="4" w:space="0" w:color="auto"/>
              <w:left w:val="single" w:sz="4" w:space="0" w:color="auto"/>
              <w:bottom w:val="double" w:sz="4" w:space="0" w:color="auto"/>
              <w:right w:val="single" w:sz="4" w:space="0" w:color="auto"/>
            </w:tcBorders>
          </w:tcPr>
          <w:p w:rsidR="005F7135" w:rsidRPr="006702C7" w:rsidRDefault="005F7135" w:rsidP="005F7135">
            <w:pPr>
              <w:spacing w:before="72"/>
              <w:ind w:left="490"/>
              <w:rPr>
                <w:rFonts w:ascii="Lucida Console" w:hAnsi="Lucida Console" w:cs="Lucida Console"/>
                <w:noProof/>
                <w:spacing w:val="20"/>
                <w:sz w:val="14"/>
                <w:szCs w:val="14"/>
              </w:rPr>
            </w:pPr>
            <w:r w:rsidRPr="006702C7">
              <w:rPr>
                <w:rFonts w:ascii="Lucida Console" w:hAnsi="Lucida Console" w:cs="Lucida Console"/>
                <w:noProof/>
                <w:sz w:val="14"/>
                <w:szCs w:val="14"/>
              </w:rPr>
              <w:t xml:space="preserve">  AAs  =</w:t>
            </w:r>
            <w:r w:rsidRPr="006702C7">
              <w:rPr>
                <w:rFonts w:ascii="Lucida Console" w:hAnsi="Lucida Console" w:cs="Lucida Console"/>
                <w:noProof/>
                <w:spacing w:val="20"/>
                <w:sz w:val="14"/>
                <w:szCs w:val="14"/>
              </w:rPr>
              <w:t xml:space="preserve">  FFLLSSSSYYY*CCWWLLLLPPPPHHQQRRRRIIIMTTTTNNNKSSSSVVVVAAAADDEEGGGG</w:t>
            </w:r>
          </w:p>
          <w:p w:rsidR="005F7135" w:rsidRPr="006702C7" w:rsidRDefault="005F7135" w:rsidP="005F7135">
            <w:pPr>
              <w:spacing w:before="72"/>
              <w:ind w:left="490"/>
              <w:rPr>
                <w:rFonts w:ascii="Lucida Console" w:hAnsi="Lucida Console" w:cs="Lucida Console"/>
                <w:noProof/>
                <w:spacing w:val="20"/>
                <w:sz w:val="14"/>
                <w:szCs w:val="14"/>
              </w:rPr>
            </w:pPr>
            <w:r w:rsidRPr="006702C7">
              <w:rPr>
                <w:rFonts w:ascii="Lucida Console" w:hAnsi="Lucida Console" w:cs="Lucida Console"/>
                <w:noProof/>
                <w:sz w:val="14"/>
                <w:szCs w:val="14"/>
              </w:rPr>
              <w:t>Starts =</w:t>
            </w:r>
            <w:r w:rsidRPr="006702C7">
              <w:rPr>
                <w:rFonts w:ascii="Lucida Console" w:hAnsi="Lucida Console" w:cs="Lucida Console"/>
                <w:noProof/>
                <w:spacing w:val="20"/>
                <w:sz w:val="14"/>
                <w:szCs w:val="14"/>
              </w:rPr>
              <w:t xml:space="preserve">  </w:t>
            </w:r>
            <w:r w:rsidR="00DA5C65" w:rsidRPr="006702C7">
              <w:rPr>
                <w:rFonts w:ascii="Lucida Console" w:hAnsi="Lucida Console" w:cs="Lucida Console"/>
                <w:noProof/>
                <w:spacing w:val="20"/>
                <w:sz w:val="14"/>
                <w:szCs w:val="14"/>
              </w:rPr>
              <w:t>-----------------------------------</w:t>
            </w:r>
            <w:r w:rsidRPr="006702C7">
              <w:rPr>
                <w:rFonts w:ascii="Lucida Console" w:hAnsi="Lucida Console" w:cs="Lucida Console"/>
                <w:noProof/>
                <w:spacing w:val="20"/>
                <w:sz w:val="14"/>
                <w:szCs w:val="14"/>
              </w:rPr>
              <w:t>M</w:t>
            </w:r>
            <w:r w:rsidR="00DA5C65" w:rsidRPr="006702C7">
              <w:rPr>
                <w:rFonts w:ascii="Lucida Console" w:hAnsi="Lucida Console" w:cs="Lucida Console"/>
                <w:noProof/>
                <w:spacing w:val="20"/>
                <w:sz w:val="14"/>
                <w:szCs w:val="14"/>
              </w:rPr>
              <w:t>----------------------------</w:t>
            </w:r>
          </w:p>
          <w:p w:rsidR="005F7135" w:rsidRPr="006702C7" w:rsidRDefault="005F7135" w:rsidP="005F7135">
            <w:pPr>
              <w:spacing w:before="72"/>
              <w:ind w:left="490"/>
              <w:rPr>
                <w:rFonts w:ascii="Lucida Console" w:hAnsi="Lucida Console" w:cs="Lucida Console"/>
                <w:noProof/>
                <w:spacing w:val="20"/>
                <w:sz w:val="14"/>
                <w:szCs w:val="14"/>
              </w:rPr>
            </w:pPr>
            <w:r w:rsidRPr="006702C7">
              <w:rPr>
                <w:rFonts w:ascii="Lucida Console" w:hAnsi="Lucida Console" w:cs="Lucida Console"/>
                <w:noProof/>
                <w:sz w:val="14"/>
                <w:szCs w:val="14"/>
              </w:rPr>
              <w:t>Base1  =</w:t>
            </w:r>
            <w:r w:rsidRPr="006702C7">
              <w:rPr>
                <w:rFonts w:ascii="Lucida Console" w:hAnsi="Lucida Console" w:cs="Lucida Console"/>
                <w:noProof/>
                <w:spacing w:val="20"/>
                <w:sz w:val="14"/>
                <w:szCs w:val="14"/>
              </w:rPr>
              <w:t xml:space="preserve">  ttttttttttttttttccccccccccccccccaaaaaaaaaaaaaaaagggggggggggggggg</w:t>
            </w:r>
          </w:p>
          <w:p w:rsidR="005F7135" w:rsidRPr="006702C7" w:rsidRDefault="005F7135" w:rsidP="005F7135">
            <w:pPr>
              <w:spacing w:before="72"/>
              <w:ind w:left="490"/>
              <w:rPr>
                <w:rFonts w:ascii="Lucida Console" w:hAnsi="Lucida Console" w:cs="Lucida Console"/>
                <w:noProof/>
                <w:spacing w:val="20"/>
                <w:sz w:val="14"/>
                <w:szCs w:val="14"/>
              </w:rPr>
            </w:pPr>
            <w:r w:rsidRPr="006702C7">
              <w:rPr>
                <w:rFonts w:ascii="Lucida Console" w:hAnsi="Lucida Console" w:cs="Lucida Console"/>
                <w:noProof/>
                <w:sz w:val="14"/>
                <w:szCs w:val="14"/>
              </w:rPr>
              <w:t>Base2  =</w:t>
            </w:r>
            <w:r w:rsidRPr="006702C7">
              <w:rPr>
                <w:rFonts w:ascii="Lucida Console" w:hAnsi="Lucida Console" w:cs="Lucida Console"/>
                <w:noProof/>
                <w:spacing w:val="20"/>
                <w:sz w:val="14"/>
                <w:szCs w:val="14"/>
              </w:rPr>
              <w:t xml:space="preserve">  ttttccccaaaaggggttttccccaaaaggggttttccccaaaaggggttttccccaaaagggg</w:t>
            </w:r>
          </w:p>
          <w:p w:rsidR="005F7135" w:rsidRPr="006702C7" w:rsidRDefault="005F7135" w:rsidP="005F7135">
            <w:pPr>
              <w:spacing w:before="72"/>
              <w:ind w:left="490"/>
              <w:rPr>
                <w:rFonts w:ascii="Lucida Console" w:hAnsi="Lucida Console" w:cs="Lucida Console"/>
                <w:noProof/>
                <w:spacing w:val="20"/>
                <w:sz w:val="14"/>
                <w:szCs w:val="14"/>
              </w:rPr>
            </w:pPr>
            <w:r w:rsidRPr="006702C7">
              <w:rPr>
                <w:rFonts w:ascii="Lucida Console" w:hAnsi="Lucida Console" w:cs="Lucida Console"/>
                <w:noProof/>
                <w:sz w:val="14"/>
                <w:szCs w:val="14"/>
              </w:rPr>
              <w:t>Base3  =</w:t>
            </w:r>
            <w:r w:rsidRPr="006702C7">
              <w:rPr>
                <w:rFonts w:ascii="Lucida Console" w:hAnsi="Lucida Console" w:cs="Lucida Console"/>
                <w:noProof/>
                <w:spacing w:val="20"/>
                <w:sz w:val="14"/>
                <w:szCs w:val="14"/>
              </w:rPr>
              <w:t xml:space="preserve">  tcagtcagtcagtcagtcagtcagtcagtcagtcagtcagtcagtcagtcagtcagtcagtcag</w:t>
            </w:r>
          </w:p>
          <w:p w:rsidR="005F7135" w:rsidRPr="006702C7" w:rsidRDefault="005F7135" w:rsidP="005F7135">
            <w:pPr>
              <w:spacing w:before="72"/>
              <w:ind w:left="490"/>
              <w:rPr>
                <w:rFonts w:ascii="Lucida Console" w:hAnsi="Lucida Console" w:cs="Lucida Console"/>
                <w:noProof/>
                <w:spacing w:val="20"/>
                <w:sz w:val="14"/>
                <w:szCs w:val="14"/>
              </w:rPr>
            </w:pPr>
            <w:r w:rsidRPr="006702C7">
              <w:rPr>
                <w:rFonts w:ascii="Lucida Console" w:hAnsi="Lucida Console" w:cs="Lucida Console"/>
                <w:noProof/>
                <w:sz w:val="14"/>
                <w:szCs w:val="14"/>
              </w:rPr>
              <w:t>Starts =</w:t>
            </w:r>
            <w:r w:rsidRPr="006702C7">
              <w:rPr>
                <w:rFonts w:ascii="Lucida Console" w:hAnsi="Lucida Console" w:cs="Lucida Console"/>
                <w:noProof/>
                <w:spacing w:val="20"/>
                <w:sz w:val="14"/>
                <w:szCs w:val="14"/>
              </w:rPr>
              <w:t xml:space="preserve">  </w:t>
            </w:r>
            <w:r w:rsidR="00DA5C65" w:rsidRPr="006702C7">
              <w:rPr>
                <w:rFonts w:ascii="Lucida Console" w:hAnsi="Lucida Console" w:cs="Lucida Console"/>
                <w:noProof/>
                <w:spacing w:val="20"/>
                <w:sz w:val="14"/>
                <w:szCs w:val="14"/>
              </w:rPr>
              <w:t>-----------------------------------</w:t>
            </w:r>
            <w:r w:rsidRPr="006702C7">
              <w:rPr>
                <w:rFonts w:ascii="Lucida Console" w:hAnsi="Lucida Console" w:cs="Lucida Console"/>
                <w:noProof/>
                <w:spacing w:val="20"/>
                <w:sz w:val="14"/>
                <w:szCs w:val="14"/>
              </w:rPr>
              <w:t>M</w:t>
            </w:r>
            <w:r w:rsidR="00DA5C65" w:rsidRPr="006702C7">
              <w:rPr>
                <w:rFonts w:ascii="Lucida Console" w:hAnsi="Lucida Console" w:cs="Lucida Console"/>
                <w:noProof/>
                <w:spacing w:val="20"/>
                <w:sz w:val="14"/>
                <w:szCs w:val="14"/>
              </w:rPr>
              <w:t>----------------------------</w:t>
            </w:r>
          </w:p>
          <w:p w:rsidR="005F7135" w:rsidRPr="006702C7" w:rsidRDefault="005F7135" w:rsidP="005F7135">
            <w:pPr>
              <w:spacing w:before="72"/>
              <w:ind w:left="490"/>
              <w:rPr>
                <w:rFonts w:ascii="Lucida Console" w:hAnsi="Lucida Console" w:cs="Lucida Console"/>
                <w:noProof/>
                <w:spacing w:val="20"/>
                <w:sz w:val="14"/>
                <w:szCs w:val="14"/>
              </w:rPr>
            </w:pPr>
            <w:r w:rsidRPr="006702C7">
              <w:rPr>
                <w:rFonts w:ascii="Lucida Console" w:hAnsi="Lucida Console" w:cs="Lucida Console"/>
                <w:noProof/>
                <w:sz w:val="14"/>
                <w:szCs w:val="14"/>
              </w:rPr>
              <w:t>Base1  =</w:t>
            </w:r>
            <w:r w:rsidRPr="006702C7">
              <w:rPr>
                <w:rFonts w:ascii="Lucida Console" w:hAnsi="Lucida Console" w:cs="Lucida Console"/>
                <w:noProof/>
                <w:spacing w:val="20"/>
                <w:sz w:val="14"/>
                <w:szCs w:val="14"/>
              </w:rPr>
              <w:t xml:space="preserve">  ttttttttttttttttccccccccccccccccaaaaaaaaaaaaaaaagggggggggggggggg</w:t>
            </w:r>
          </w:p>
          <w:p w:rsidR="005F7135" w:rsidRPr="006702C7" w:rsidRDefault="005F7135" w:rsidP="005F7135">
            <w:pPr>
              <w:spacing w:before="72"/>
              <w:ind w:left="490"/>
              <w:rPr>
                <w:rFonts w:ascii="Lucida Console" w:hAnsi="Lucida Console" w:cs="Lucida Console"/>
                <w:noProof/>
                <w:spacing w:val="20"/>
                <w:sz w:val="14"/>
                <w:szCs w:val="14"/>
              </w:rPr>
            </w:pPr>
            <w:r w:rsidRPr="006702C7">
              <w:rPr>
                <w:rFonts w:ascii="Lucida Console" w:hAnsi="Lucida Console" w:cs="Lucida Console"/>
                <w:noProof/>
                <w:sz w:val="14"/>
                <w:szCs w:val="14"/>
              </w:rPr>
              <w:t>Base2  =</w:t>
            </w:r>
            <w:r w:rsidRPr="006702C7">
              <w:rPr>
                <w:rFonts w:ascii="Lucida Console" w:hAnsi="Lucida Console" w:cs="Lucida Console"/>
                <w:noProof/>
                <w:spacing w:val="20"/>
                <w:sz w:val="14"/>
                <w:szCs w:val="14"/>
              </w:rPr>
              <w:t xml:space="preserve">  ttttccccaaaaggggttttccccaaaaggggttttccccaaaaggggttttccccaaaagggg</w:t>
            </w:r>
          </w:p>
          <w:p w:rsidR="005F7135" w:rsidRPr="00A10FEB"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Base3  =</w:t>
            </w:r>
            <w:r w:rsidRPr="00506C03">
              <w:rPr>
                <w:rFonts w:ascii="Lucida Console" w:hAnsi="Lucida Console" w:cs="Lucida Console"/>
                <w:noProof/>
                <w:spacing w:val="20"/>
                <w:sz w:val="14"/>
                <w:szCs w:val="14"/>
                <w:lang w:val="fr-FR"/>
              </w:rPr>
              <w:t xml:space="preserve">  tcagtcagtcagtcagtcagtcagtcagtcagtcagtcagtcagtcagtcagtcagtcagtcag</w:t>
            </w:r>
          </w:p>
          <w:p w:rsidR="005F7135" w:rsidRPr="00A10FEB" w:rsidRDefault="005F7135" w:rsidP="005F7135">
            <w:pPr>
              <w:spacing w:before="72"/>
              <w:ind w:left="490"/>
              <w:rPr>
                <w:rFonts w:ascii="Lucida Console" w:hAnsi="Lucida Console" w:cs="Lucida Console"/>
                <w:noProof/>
                <w:spacing w:val="10"/>
                <w:sz w:val="14"/>
                <w:szCs w:val="14"/>
                <w:lang w:val="fr-FR"/>
              </w:rPr>
            </w:pPr>
          </w:p>
        </w:tc>
      </w:tr>
      <w:tr w:rsidR="005F7135" w:rsidRPr="00A10FEB"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135" w:rsidRPr="00A10FEB" w:rsidRDefault="005F7135" w:rsidP="00E24CE7">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16</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mitochondrial des </w:t>
            </w:r>
            <w:r w:rsidR="00E24CE7" w:rsidRPr="00A10FEB">
              <w:rPr>
                <w:rFonts w:eastAsia="Batang" w:cs="Times New Roman"/>
                <w:b/>
                <w:noProof/>
                <w:sz w:val="17"/>
                <w:lang w:val="fr-FR" w:eastAsia="en-US"/>
              </w:rPr>
              <w:t>c</w:t>
            </w:r>
            <w:r w:rsidRPr="00A10FEB">
              <w:rPr>
                <w:rFonts w:eastAsia="Batang" w:cs="Times New Roman"/>
                <w:b/>
                <w:noProof/>
                <w:sz w:val="17"/>
                <w:lang w:val="fr-FR" w:eastAsia="en-US"/>
              </w:rPr>
              <w:t>hlorophyc</w:t>
            </w:r>
            <w:r w:rsidR="00E24CE7" w:rsidRPr="00A10FEB">
              <w:rPr>
                <w:rFonts w:eastAsia="Batang" w:cs="Times New Roman"/>
                <w:b/>
                <w:noProof/>
                <w:sz w:val="17"/>
                <w:lang w:val="fr-FR" w:eastAsia="en-US"/>
              </w:rPr>
              <w:t>é</w:t>
            </w:r>
            <w:r w:rsidRPr="00A10FEB">
              <w:rPr>
                <w:rFonts w:eastAsia="Batang" w:cs="Times New Roman"/>
                <w:b/>
                <w:noProof/>
                <w:sz w:val="17"/>
                <w:lang w:val="fr-FR" w:eastAsia="en-US"/>
              </w:rPr>
              <w:t>e</w:t>
            </w:r>
            <w:r w:rsidR="00E24CE7" w:rsidRPr="00A10FEB">
              <w:rPr>
                <w:rFonts w:eastAsia="Batang" w:cs="Times New Roman"/>
                <w:b/>
                <w:noProof/>
                <w:sz w:val="17"/>
                <w:lang w:val="fr-FR" w:eastAsia="en-US"/>
              </w:rPr>
              <w:t>s</w:t>
            </w:r>
          </w:p>
        </w:tc>
      </w:tr>
      <w:tr w:rsidR="005F7135" w:rsidRPr="00A10FEB" w:rsidTr="000F2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961"/>
        </w:trPr>
        <w:tc>
          <w:tcPr>
            <w:tcW w:w="8760" w:type="dxa"/>
            <w:tcBorders>
              <w:top w:val="single" w:sz="4" w:space="0" w:color="auto"/>
              <w:left w:val="single" w:sz="4" w:space="0" w:color="auto"/>
              <w:bottom w:val="doub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 xml:space="preserve">  AAs  =</w:t>
            </w:r>
            <w:r w:rsidRPr="00506C03">
              <w:rPr>
                <w:rFonts w:ascii="Lucida Console" w:hAnsi="Lucida Console" w:cs="Lucida Console"/>
                <w:noProof/>
                <w:spacing w:val="20"/>
                <w:sz w:val="14"/>
                <w:szCs w:val="14"/>
              </w:rPr>
              <w:t xml:space="preserve">  FFLLSSSSYY*LCC*WLLLLPPPPHHQQRRRRIIIMTTTTNNKKSSRRVVVVAAAADDEEGGGG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Starts =</w:t>
            </w:r>
            <w:r w:rsidRPr="00506C03">
              <w:rPr>
                <w:rFonts w:ascii="Lucida Console" w:hAnsi="Lucida Console" w:cs="Lucida Console"/>
                <w:noProof/>
                <w:spacing w:val="20"/>
                <w:sz w:val="14"/>
                <w:szCs w:val="14"/>
              </w:rPr>
              <w:t xml:space="preserve">  </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Base1  =</w:t>
            </w:r>
            <w:r w:rsidRPr="00506C03">
              <w:rPr>
                <w:rFonts w:ascii="Lucida Console" w:hAnsi="Lucida Console" w:cs="Lucida Console"/>
                <w:noProof/>
                <w:spacing w:val="20"/>
                <w:sz w:val="14"/>
                <w:szCs w:val="14"/>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Base2  =</w:t>
            </w:r>
            <w:r w:rsidRPr="00506C03">
              <w:rPr>
                <w:rFonts w:ascii="Lucida Console" w:hAnsi="Lucida Console" w:cs="Lucida Console"/>
                <w:noProof/>
                <w:spacing w:val="20"/>
                <w:sz w:val="14"/>
                <w:szCs w:val="14"/>
              </w:rPr>
              <w:t xml:space="preserve">  ttttccccaaaaggggttttccccaaaaggggttttccccaaaaggggttttccccaaaagggg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Base3  =</w:t>
            </w:r>
            <w:r w:rsidRPr="00506C03">
              <w:rPr>
                <w:rFonts w:ascii="Lucida Console" w:hAnsi="Lucida Console" w:cs="Lucida Console"/>
                <w:noProof/>
                <w:spacing w:val="20"/>
                <w:sz w:val="14"/>
                <w:szCs w:val="14"/>
              </w:rPr>
              <w:t xml:space="preserve">  tcagtcagtcagtcagtcagtcagtcagtcagtcagtcagtcagtcagtcagtcagtcagtcag</w:t>
            </w:r>
          </w:p>
          <w:p w:rsidR="005F7135" w:rsidRPr="00506C03" w:rsidRDefault="005F7135" w:rsidP="005F7135">
            <w:pPr>
              <w:tabs>
                <w:tab w:val="right" w:pos="7416"/>
              </w:tabs>
              <w:spacing w:before="36"/>
              <w:ind w:left="429"/>
              <w:rPr>
                <w:rFonts w:ascii="Lucida Console" w:hAnsi="Lucida Console" w:cs="Lucida Console"/>
                <w:noProof/>
                <w:spacing w:val="10"/>
                <w:sz w:val="14"/>
                <w:szCs w:val="14"/>
              </w:rPr>
            </w:pPr>
          </w:p>
        </w:tc>
      </w:tr>
      <w:tr w:rsidR="005F7135" w:rsidRPr="00A10FEB"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135" w:rsidRPr="00506C03" w:rsidRDefault="005F7135" w:rsidP="001066BE">
            <w:pPr>
              <w:keepNext/>
              <w:spacing w:before="40" w:after="40"/>
              <w:jc w:val="center"/>
              <w:rPr>
                <w:rFonts w:eastAsia="Batang" w:cs="Times New Roman"/>
                <w:b/>
                <w:noProof/>
                <w:sz w:val="17"/>
                <w:lang w:val="fr-FR" w:eastAsia="en-US"/>
              </w:rPr>
            </w:pPr>
            <w:r w:rsidRPr="00506C03">
              <w:rPr>
                <w:rFonts w:eastAsia="Batang" w:cs="Times New Roman"/>
                <w:b/>
                <w:noProof/>
                <w:sz w:val="17"/>
                <w:lang w:val="fr-FR" w:eastAsia="en-US"/>
              </w:rPr>
              <w:t>21</w:t>
            </w:r>
            <w:r w:rsidR="00B10FD4" w:rsidRPr="00506C03">
              <w:rPr>
                <w:rFonts w:eastAsia="Batang" w:cs="Times New Roman"/>
                <w:b/>
                <w:noProof/>
                <w:sz w:val="17"/>
                <w:lang w:val="fr-FR" w:eastAsia="en-US"/>
              </w:rPr>
              <w:t xml:space="preserve"> – </w:t>
            </w:r>
            <w:r w:rsidR="00CD2DA9" w:rsidRPr="00506C03">
              <w:rPr>
                <w:rFonts w:eastAsia="Batang" w:cs="Times New Roman"/>
                <w:b/>
                <w:noProof/>
                <w:sz w:val="17"/>
                <w:lang w:val="fr-FR" w:eastAsia="en-US"/>
              </w:rPr>
              <w:t xml:space="preserve">Code mitochondrial des </w:t>
            </w:r>
            <w:r w:rsidR="00E24CE7" w:rsidRPr="00506C03">
              <w:rPr>
                <w:rFonts w:eastAsia="Batang" w:cs="Times New Roman"/>
                <w:b/>
                <w:noProof/>
                <w:sz w:val="17"/>
                <w:lang w:val="fr-FR" w:eastAsia="en-US"/>
              </w:rPr>
              <w:t>t</w:t>
            </w:r>
            <w:r w:rsidRPr="00506C03">
              <w:rPr>
                <w:rFonts w:eastAsia="Batang" w:cs="Times New Roman"/>
                <w:b/>
                <w:noProof/>
                <w:sz w:val="17"/>
                <w:lang w:val="fr-FR" w:eastAsia="en-US"/>
              </w:rPr>
              <w:t>r</w:t>
            </w:r>
            <w:r w:rsidR="00E24CE7" w:rsidRPr="00506C03">
              <w:rPr>
                <w:rFonts w:eastAsia="Batang" w:cs="Times New Roman"/>
                <w:b/>
                <w:noProof/>
                <w:sz w:val="17"/>
                <w:lang w:val="fr-FR" w:eastAsia="en-US"/>
              </w:rPr>
              <w:t>é</w:t>
            </w:r>
            <w:r w:rsidRPr="00506C03">
              <w:rPr>
                <w:rFonts w:eastAsia="Batang" w:cs="Times New Roman"/>
                <w:b/>
                <w:noProof/>
                <w:sz w:val="17"/>
                <w:lang w:val="fr-FR" w:eastAsia="en-US"/>
              </w:rPr>
              <w:t>matode</w:t>
            </w:r>
            <w:r w:rsidR="00E24CE7" w:rsidRPr="00506C03">
              <w:rPr>
                <w:rFonts w:eastAsia="Batang" w:cs="Times New Roman"/>
                <w:b/>
                <w:noProof/>
                <w:sz w:val="17"/>
                <w:lang w:val="fr-FR" w:eastAsia="en-US"/>
              </w:rPr>
              <w:t>s</w:t>
            </w:r>
          </w:p>
        </w:tc>
      </w:tr>
      <w:tr w:rsidR="005F7135" w:rsidRPr="00A10FEB" w:rsidTr="000F2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30"/>
        </w:trPr>
        <w:tc>
          <w:tcPr>
            <w:tcW w:w="8760" w:type="dxa"/>
            <w:tcBorders>
              <w:top w:val="single" w:sz="4" w:space="0" w:color="auto"/>
              <w:left w:val="single" w:sz="4" w:space="0" w:color="auto"/>
              <w:bottom w:val="sing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 xml:space="preserve">  AAs  =</w:t>
            </w:r>
            <w:r w:rsidRPr="00506C03">
              <w:rPr>
                <w:rFonts w:ascii="Lucida Console" w:hAnsi="Lucida Console" w:cs="Lucida Console"/>
                <w:noProof/>
                <w:spacing w:val="20"/>
                <w:sz w:val="14"/>
                <w:szCs w:val="14"/>
              </w:rPr>
              <w:t xml:space="preserve">  FFLLSSSSYY**CCWWLLLLPPPPHHQQRRRRIIMMTTTTNNNKSSSSVVVVAAAADDEEGGGG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Starts =</w:t>
            </w:r>
            <w:r w:rsidRPr="00506C03">
              <w:rPr>
                <w:rFonts w:ascii="Lucida Console" w:hAnsi="Lucida Console" w:cs="Lucida Console"/>
                <w:noProof/>
                <w:spacing w:val="20"/>
                <w:sz w:val="14"/>
                <w:szCs w:val="14"/>
              </w:rPr>
              <w:t xml:space="preserve">  </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Base1  =</w:t>
            </w:r>
            <w:r w:rsidRPr="00506C03">
              <w:rPr>
                <w:rFonts w:ascii="Lucida Console" w:hAnsi="Lucida Console" w:cs="Lucida Console"/>
                <w:noProof/>
                <w:spacing w:val="20"/>
                <w:sz w:val="14"/>
                <w:szCs w:val="14"/>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Base2  =</w:t>
            </w:r>
            <w:r w:rsidRPr="00506C03">
              <w:rPr>
                <w:rFonts w:ascii="Lucida Console" w:hAnsi="Lucida Console" w:cs="Lucida Console"/>
                <w:noProof/>
                <w:spacing w:val="20"/>
                <w:sz w:val="14"/>
                <w:szCs w:val="14"/>
              </w:rPr>
              <w:t xml:space="preserve">  ttttccccaaaaggggttttccccaaaaggggttttccccaaaaggggttttccccaaaagggg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Base3  =</w:t>
            </w:r>
            <w:r w:rsidRPr="00506C03">
              <w:rPr>
                <w:rFonts w:ascii="Lucida Console" w:hAnsi="Lucida Console" w:cs="Lucida Console"/>
                <w:noProof/>
                <w:spacing w:val="20"/>
                <w:sz w:val="14"/>
                <w:szCs w:val="14"/>
              </w:rPr>
              <w:t xml:space="preserve">  tcagtcagtcagtcagtcagtcagtcagtcagtcagtcagtcagtcagtcagtcagtcagtcag</w:t>
            </w:r>
          </w:p>
          <w:p w:rsidR="005F7135" w:rsidRPr="00506C03" w:rsidRDefault="005F7135" w:rsidP="005F7135">
            <w:pPr>
              <w:spacing w:before="72"/>
              <w:ind w:left="490"/>
              <w:rPr>
                <w:rFonts w:ascii="Lucida Console" w:hAnsi="Lucida Console" w:cs="Lucida Console"/>
                <w:noProof/>
                <w:spacing w:val="10"/>
                <w:sz w:val="14"/>
                <w:szCs w:val="14"/>
              </w:rPr>
            </w:pPr>
          </w:p>
        </w:tc>
      </w:tr>
      <w:tr w:rsidR="005F7135" w:rsidRPr="00150BDD"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135" w:rsidRPr="00A10FEB" w:rsidRDefault="005F7135" w:rsidP="00E24CE7">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22</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mitochondrial de </w:t>
            </w:r>
            <w:r w:rsidRPr="00A10FEB">
              <w:rPr>
                <w:rFonts w:eastAsia="Batang" w:cs="Times New Roman"/>
                <w:b/>
                <w:i/>
                <w:noProof/>
                <w:sz w:val="17"/>
                <w:lang w:val="fr-FR" w:eastAsia="en-US"/>
              </w:rPr>
              <w:t>Scenedesmus obliquus</w:t>
            </w:r>
          </w:p>
        </w:tc>
      </w:tr>
      <w:tr w:rsidR="005F7135" w:rsidRPr="00150BDD" w:rsidTr="000F2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55"/>
        </w:trPr>
        <w:tc>
          <w:tcPr>
            <w:tcW w:w="8760" w:type="dxa"/>
            <w:tcBorders>
              <w:top w:val="single" w:sz="4" w:space="0" w:color="auto"/>
              <w:left w:val="single" w:sz="4" w:space="0" w:color="auto"/>
              <w:bottom w:val="doub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lang w:val="fr-FR"/>
              </w:rPr>
            </w:pPr>
            <w:r w:rsidRPr="00A10FEB">
              <w:rPr>
                <w:rFonts w:ascii="Lucida Console" w:hAnsi="Lucida Console" w:cs="Lucida Console"/>
                <w:noProof/>
                <w:sz w:val="14"/>
                <w:szCs w:val="14"/>
                <w:lang w:val="fr-FR"/>
              </w:rPr>
              <w:t xml:space="preserve">  </w:t>
            </w:r>
            <w:r w:rsidRPr="00506C03">
              <w:rPr>
                <w:rFonts w:ascii="Lucida Console" w:hAnsi="Lucida Console" w:cs="Lucida Console"/>
                <w:noProof/>
                <w:sz w:val="14"/>
                <w:szCs w:val="14"/>
                <w:lang w:val="fr-FR"/>
              </w:rPr>
              <w:t>AAs  =</w:t>
            </w:r>
            <w:r w:rsidRPr="00506C03">
              <w:rPr>
                <w:rFonts w:ascii="Lucida Console" w:hAnsi="Lucida Console" w:cs="Lucida Console"/>
                <w:noProof/>
                <w:spacing w:val="20"/>
                <w:sz w:val="14"/>
                <w:szCs w:val="14"/>
                <w:lang w:val="fr-FR"/>
              </w:rPr>
              <w:t xml:space="preserve">  FFLLSS*SYY*LCC*WLLLLPPPPHHQQRRRRIIIMTTTTNNKKSSRRVVVVAAAADDEEGGGG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Starts =</w:t>
            </w:r>
            <w:r w:rsidRPr="00506C03">
              <w:rPr>
                <w:rFonts w:ascii="Lucida Console" w:hAnsi="Lucida Console" w:cs="Lucida Console"/>
                <w:noProof/>
                <w:spacing w:val="20"/>
                <w:sz w:val="14"/>
                <w:szCs w:val="14"/>
                <w:lang w:val="fr-FR"/>
              </w:rPr>
              <w:t xml:space="preserve">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Base1  =</w:t>
            </w:r>
            <w:r w:rsidRPr="00506C03">
              <w:rPr>
                <w:rFonts w:ascii="Lucida Console" w:hAnsi="Lucida Console" w:cs="Lucida Console"/>
                <w:noProof/>
                <w:spacing w:val="20"/>
                <w:sz w:val="14"/>
                <w:szCs w:val="14"/>
                <w:lang w:val="fr-FR"/>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Base2  =</w:t>
            </w:r>
            <w:r w:rsidRPr="00506C03">
              <w:rPr>
                <w:rFonts w:ascii="Lucida Console" w:hAnsi="Lucida Console" w:cs="Lucida Console"/>
                <w:noProof/>
                <w:spacing w:val="20"/>
                <w:sz w:val="14"/>
                <w:szCs w:val="14"/>
                <w:lang w:val="fr-FR"/>
              </w:rPr>
              <w:t xml:space="preserve">  ttttccccaaaaggggttttccccaaaaggggttttccccaaaaggggttttccccaaaagggg</w:t>
            </w:r>
          </w:p>
          <w:p w:rsidR="005F7135" w:rsidRPr="00A10FEB"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Base3  =</w:t>
            </w:r>
            <w:r w:rsidRPr="00506C03">
              <w:rPr>
                <w:rFonts w:ascii="Lucida Console" w:hAnsi="Lucida Console" w:cs="Lucida Console"/>
                <w:noProof/>
                <w:spacing w:val="20"/>
                <w:sz w:val="14"/>
                <w:szCs w:val="14"/>
                <w:lang w:val="fr-FR"/>
              </w:rPr>
              <w:t xml:space="preserve">  tcagtcagtcagtcagtcagtcagtcagtcagtcagtcagtcagtcagtcagtcagtcagtcag</w:t>
            </w:r>
          </w:p>
          <w:p w:rsidR="005F7135" w:rsidRPr="00A10FEB" w:rsidRDefault="005F7135" w:rsidP="005F7135">
            <w:pPr>
              <w:spacing w:before="72"/>
              <w:ind w:left="490"/>
              <w:rPr>
                <w:rFonts w:ascii="Lucida Console" w:hAnsi="Lucida Console" w:cs="Lucida Console"/>
                <w:noProof/>
                <w:spacing w:val="10"/>
                <w:sz w:val="14"/>
                <w:szCs w:val="14"/>
                <w:lang w:val="fr-FR"/>
              </w:rPr>
            </w:pPr>
          </w:p>
        </w:tc>
      </w:tr>
      <w:tr w:rsidR="005F7135" w:rsidRPr="00A10FEB"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135" w:rsidRPr="00A10FEB" w:rsidRDefault="005F7135" w:rsidP="00E24CE7">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23</w:t>
            </w:r>
            <w:r w:rsidR="00B10FD4" w:rsidRPr="00A10FEB">
              <w:rPr>
                <w:rFonts w:eastAsia="Batang" w:cs="Times New Roman"/>
                <w:b/>
                <w:noProof/>
                <w:sz w:val="17"/>
                <w:lang w:val="fr-FR" w:eastAsia="en-US"/>
              </w:rPr>
              <w:t xml:space="preserve"> – </w:t>
            </w:r>
            <w:r w:rsidR="00E24CE7" w:rsidRPr="00A10FEB">
              <w:rPr>
                <w:rFonts w:eastAsia="Batang" w:cs="Times New Roman"/>
                <w:b/>
                <w:noProof/>
                <w:sz w:val="17"/>
                <w:lang w:val="fr-FR" w:eastAsia="en-US"/>
              </w:rPr>
              <w:t>Code mitochondrial de</w:t>
            </w:r>
            <w:r w:rsidR="00CD2DA9" w:rsidRPr="00A10FEB">
              <w:rPr>
                <w:rFonts w:eastAsia="Batang" w:cs="Times New Roman"/>
                <w:b/>
                <w:noProof/>
                <w:sz w:val="17"/>
                <w:lang w:val="fr-FR" w:eastAsia="en-US"/>
              </w:rPr>
              <w:t xml:space="preserve"> </w:t>
            </w:r>
            <w:r w:rsidRPr="00A10FEB">
              <w:rPr>
                <w:rFonts w:eastAsia="Batang" w:cs="Times New Roman"/>
                <w:b/>
                <w:i/>
                <w:noProof/>
                <w:sz w:val="17"/>
                <w:lang w:val="fr-FR" w:eastAsia="en-US"/>
              </w:rPr>
              <w:t>Thraustochytrium</w:t>
            </w:r>
          </w:p>
        </w:tc>
      </w:tr>
      <w:tr w:rsidR="005F7135" w:rsidRPr="00A10FEB" w:rsidTr="000F2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90"/>
        </w:trPr>
        <w:tc>
          <w:tcPr>
            <w:tcW w:w="8760" w:type="dxa"/>
            <w:tcBorders>
              <w:top w:val="single" w:sz="4" w:space="0" w:color="auto"/>
              <w:left w:val="single" w:sz="4" w:space="0" w:color="auto"/>
              <w:bottom w:val="sing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rPr>
            </w:pPr>
            <w:r w:rsidRPr="00F30AE4">
              <w:rPr>
                <w:rFonts w:ascii="Lucida Console" w:hAnsi="Lucida Console" w:cs="Lucida Console"/>
                <w:noProof/>
                <w:sz w:val="14"/>
                <w:szCs w:val="14"/>
              </w:rPr>
              <w:t xml:space="preserve">  </w:t>
            </w:r>
            <w:r w:rsidRPr="00506C03">
              <w:rPr>
                <w:rFonts w:ascii="Lucida Console" w:hAnsi="Lucida Console" w:cs="Lucida Console"/>
                <w:noProof/>
                <w:sz w:val="14"/>
                <w:szCs w:val="14"/>
              </w:rPr>
              <w:t>AAs  =</w:t>
            </w:r>
            <w:r w:rsidRPr="00506C03">
              <w:rPr>
                <w:rFonts w:ascii="Lucida Console" w:hAnsi="Lucida Console" w:cs="Lucida Console"/>
                <w:noProof/>
                <w:spacing w:val="20"/>
                <w:sz w:val="14"/>
                <w:szCs w:val="14"/>
              </w:rPr>
              <w:t xml:space="preserve">  FF*LSSSSYY**CC*WLLLLPPPPHHQQRRRRIIIMTTTTNNKKSSRRVVVVAAAADDEEGGGG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Starts =</w:t>
            </w:r>
            <w:r w:rsidRPr="00506C03">
              <w:rPr>
                <w:rFonts w:ascii="Lucida Console" w:hAnsi="Lucida Console" w:cs="Lucida Console"/>
                <w:noProof/>
                <w:spacing w:val="20"/>
                <w:sz w:val="14"/>
                <w:szCs w:val="14"/>
              </w:rPr>
              <w:t xml:space="preserve">  </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Base1  =</w:t>
            </w:r>
            <w:r w:rsidRPr="00506C03">
              <w:rPr>
                <w:rFonts w:ascii="Lucida Console" w:hAnsi="Lucida Console" w:cs="Lucida Console"/>
                <w:noProof/>
                <w:spacing w:val="20"/>
                <w:sz w:val="14"/>
                <w:szCs w:val="14"/>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Base2  =</w:t>
            </w:r>
            <w:r w:rsidRPr="00506C03">
              <w:rPr>
                <w:rFonts w:ascii="Lucida Console" w:hAnsi="Lucida Console" w:cs="Lucida Console"/>
                <w:noProof/>
                <w:spacing w:val="20"/>
                <w:sz w:val="14"/>
                <w:szCs w:val="14"/>
              </w:rPr>
              <w:t xml:space="preserve">  ttttccccaaaaggggttttccccaaaaggggttttccccaaaaggggttttccccaaaagggg</w:t>
            </w:r>
          </w:p>
          <w:p w:rsidR="005F7135" w:rsidRPr="00F30AE4"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Base3  =</w:t>
            </w:r>
            <w:r w:rsidRPr="00506C03">
              <w:rPr>
                <w:rFonts w:ascii="Lucida Console" w:hAnsi="Lucida Console" w:cs="Lucida Console"/>
                <w:noProof/>
                <w:spacing w:val="20"/>
                <w:sz w:val="14"/>
                <w:szCs w:val="14"/>
              </w:rPr>
              <w:t xml:space="preserve">  tcagtcagtcagtcagtcagtcagtcagtcagtcagtcagtcagtcagtcagtcagtcagtcag</w:t>
            </w:r>
          </w:p>
          <w:p w:rsidR="005F7135" w:rsidRPr="00F30AE4" w:rsidRDefault="005F7135" w:rsidP="005F7135">
            <w:pPr>
              <w:spacing w:before="72"/>
              <w:ind w:left="490"/>
              <w:rPr>
                <w:rFonts w:ascii="Lucida Console" w:hAnsi="Lucida Console" w:cs="Lucida Console"/>
                <w:noProof/>
                <w:spacing w:val="10"/>
                <w:sz w:val="14"/>
                <w:szCs w:val="14"/>
              </w:rPr>
            </w:pPr>
          </w:p>
        </w:tc>
      </w:tr>
      <w:tr w:rsidR="005F7135" w:rsidRPr="00A10FEB"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135" w:rsidRPr="00A10FEB" w:rsidRDefault="005F7135" w:rsidP="00336392">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24</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mitochondrial des </w:t>
            </w:r>
            <w:r w:rsidR="00336392" w:rsidRPr="00A10FEB">
              <w:rPr>
                <w:rFonts w:eastAsia="Batang" w:cs="Times New Roman"/>
                <w:b/>
                <w:noProof/>
                <w:sz w:val="17"/>
                <w:lang w:val="fr-FR" w:eastAsia="en-US"/>
              </w:rPr>
              <w:t>pté</w:t>
            </w:r>
            <w:r w:rsidRPr="00A10FEB">
              <w:rPr>
                <w:rFonts w:eastAsia="Batang" w:cs="Times New Roman"/>
                <w:b/>
                <w:noProof/>
                <w:sz w:val="17"/>
                <w:lang w:val="fr-FR" w:eastAsia="en-US"/>
              </w:rPr>
              <w:t>robranch</w:t>
            </w:r>
            <w:r w:rsidR="00336392" w:rsidRPr="00A10FEB">
              <w:rPr>
                <w:rFonts w:eastAsia="Batang" w:cs="Times New Roman"/>
                <w:b/>
                <w:noProof/>
                <w:sz w:val="17"/>
                <w:lang w:val="fr-FR" w:eastAsia="en-US"/>
              </w:rPr>
              <w:t>es</w:t>
            </w:r>
          </w:p>
        </w:tc>
      </w:tr>
      <w:tr w:rsidR="005F7135" w:rsidRPr="00A10FEB" w:rsidTr="000F2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58"/>
        </w:trPr>
        <w:tc>
          <w:tcPr>
            <w:tcW w:w="8760" w:type="dxa"/>
            <w:tcBorders>
              <w:top w:val="single" w:sz="4" w:space="0" w:color="auto"/>
              <w:left w:val="single" w:sz="4" w:space="0" w:color="auto"/>
              <w:bottom w:val="sing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rPr>
            </w:pPr>
            <w:r w:rsidRPr="00F30AE4">
              <w:rPr>
                <w:rFonts w:ascii="Lucida Console" w:hAnsi="Lucida Console" w:cs="Lucida Console"/>
                <w:noProof/>
                <w:sz w:val="14"/>
                <w:szCs w:val="14"/>
              </w:rPr>
              <w:t xml:space="preserve">  </w:t>
            </w:r>
            <w:r w:rsidRPr="00506C03">
              <w:rPr>
                <w:rFonts w:ascii="Lucida Console" w:hAnsi="Lucida Console" w:cs="Lucida Console"/>
                <w:noProof/>
                <w:sz w:val="14"/>
                <w:szCs w:val="14"/>
              </w:rPr>
              <w:t>AAs  =</w:t>
            </w:r>
            <w:r w:rsidRPr="00506C03">
              <w:rPr>
                <w:rFonts w:ascii="Lucida Console" w:hAnsi="Lucida Console" w:cs="Lucida Console"/>
                <w:noProof/>
                <w:spacing w:val="20"/>
                <w:sz w:val="14"/>
                <w:szCs w:val="14"/>
              </w:rPr>
              <w:t xml:space="preserve">  FFLLSSSSYY**CCWWLLLLPPPPHHQQRRRRIIIMTTTTNNKKSSSKVVVVAAAADDEEGGGG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Starts =</w:t>
            </w:r>
            <w:r w:rsidRPr="00506C03">
              <w:rPr>
                <w:rFonts w:ascii="Lucida Console" w:hAnsi="Lucida Console" w:cs="Lucida Console"/>
                <w:noProof/>
                <w:spacing w:val="20"/>
                <w:sz w:val="14"/>
                <w:szCs w:val="14"/>
              </w:rPr>
              <w:t xml:space="preserve">  </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Base1  =</w:t>
            </w:r>
            <w:r w:rsidRPr="00506C03">
              <w:rPr>
                <w:rFonts w:ascii="Lucida Console" w:hAnsi="Lucida Console" w:cs="Lucida Console"/>
                <w:noProof/>
                <w:spacing w:val="20"/>
                <w:sz w:val="14"/>
                <w:szCs w:val="14"/>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Base2  =</w:t>
            </w:r>
            <w:r w:rsidRPr="00506C03">
              <w:rPr>
                <w:rFonts w:ascii="Lucida Console" w:hAnsi="Lucida Console" w:cs="Lucida Console"/>
                <w:noProof/>
                <w:spacing w:val="20"/>
                <w:sz w:val="14"/>
                <w:szCs w:val="14"/>
              </w:rPr>
              <w:t xml:space="preserve">  ttttccccaaaaggggttttccccaaaaggggttttccccaaaaggggttttccccaaaagggg</w:t>
            </w:r>
          </w:p>
          <w:p w:rsidR="005F7135" w:rsidRPr="00F30AE4" w:rsidRDefault="005F7135" w:rsidP="005F7135">
            <w:pPr>
              <w:spacing w:before="72"/>
              <w:ind w:left="490"/>
              <w:rPr>
                <w:rFonts w:ascii="Lucida Console" w:hAnsi="Lucida Console" w:cs="Lucida Console"/>
                <w:noProof/>
                <w:spacing w:val="10"/>
                <w:sz w:val="14"/>
                <w:szCs w:val="14"/>
              </w:rPr>
            </w:pPr>
            <w:r w:rsidRPr="00506C03">
              <w:rPr>
                <w:rFonts w:ascii="Lucida Console" w:hAnsi="Lucida Console" w:cs="Lucida Console"/>
                <w:noProof/>
                <w:sz w:val="14"/>
                <w:szCs w:val="14"/>
              </w:rPr>
              <w:t>Base3  =</w:t>
            </w:r>
            <w:r w:rsidRPr="00506C03">
              <w:rPr>
                <w:rFonts w:ascii="Lucida Console" w:hAnsi="Lucida Console" w:cs="Lucida Console"/>
                <w:noProof/>
                <w:spacing w:val="20"/>
                <w:sz w:val="14"/>
                <w:szCs w:val="14"/>
              </w:rPr>
              <w:t xml:space="preserve">  tcagtcagtcagtcagtcagtcagtcagtcagtcagtcagtcagtcagtcagtcagtcagtcag</w:t>
            </w:r>
          </w:p>
        </w:tc>
      </w:tr>
      <w:tr w:rsidR="005F7135" w:rsidRPr="00150BDD"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135" w:rsidRPr="00A10FEB" w:rsidRDefault="005F7135" w:rsidP="00161529">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 xml:space="preserve">25 </w:t>
            </w:r>
            <w:r w:rsidR="00161529" w:rsidRPr="00A10FEB">
              <w:rPr>
                <w:rFonts w:eastAsia="Batang" w:cs="Times New Roman"/>
                <w:b/>
                <w:noProof/>
                <w:sz w:val="17"/>
                <w:lang w:val="fr-FR" w:eastAsia="en-US"/>
              </w:rPr>
              <w:t>–</w:t>
            </w:r>
            <w:r w:rsidRPr="00A10FEB">
              <w:rPr>
                <w:rFonts w:eastAsia="Batang" w:cs="Times New Roman"/>
                <w:b/>
                <w:noProof/>
                <w:sz w:val="17"/>
                <w:lang w:val="fr-FR" w:eastAsia="en-US"/>
              </w:rPr>
              <w:t xml:space="preserve"> </w:t>
            </w:r>
            <w:r w:rsidR="00161529" w:rsidRPr="00A10FEB">
              <w:rPr>
                <w:rFonts w:eastAsia="Batang" w:cs="Times New Roman"/>
                <w:b/>
                <w:noProof/>
                <w:sz w:val="17"/>
                <w:lang w:val="fr-FR" w:eastAsia="en-US"/>
              </w:rPr>
              <w:t xml:space="preserve">Code des bactéries de la </w:t>
            </w:r>
            <w:r w:rsidRPr="00A10FEB">
              <w:rPr>
                <w:rFonts w:eastAsia="Batang" w:cs="Times New Roman"/>
                <w:b/>
                <w:noProof/>
                <w:sz w:val="17"/>
                <w:lang w:val="fr-FR" w:eastAsia="en-US"/>
              </w:rPr>
              <w:t>Candidate Division</w:t>
            </w:r>
            <w:r w:rsidR="001F57C2">
              <w:rPr>
                <w:rFonts w:eastAsia="Batang" w:cs="Times New Roman"/>
                <w:b/>
                <w:noProof/>
                <w:sz w:val="17"/>
                <w:lang w:val="fr-FR" w:eastAsia="en-US"/>
              </w:rPr>
              <w:t> </w:t>
            </w:r>
            <w:r w:rsidRPr="00A10FEB">
              <w:rPr>
                <w:rFonts w:eastAsia="Batang" w:cs="Times New Roman"/>
                <w:b/>
                <w:noProof/>
                <w:sz w:val="17"/>
                <w:lang w:val="fr-FR" w:eastAsia="en-US"/>
              </w:rPr>
              <w:t xml:space="preserve">SR1 </w:t>
            </w:r>
            <w:r w:rsidR="00161529" w:rsidRPr="00A10FEB">
              <w:rPr>
                <w:rFonts w:eastAsia="Batang" w:cs="Times New Roman"/>
                <w:b/>
                <w:noProof/>
                <w:sz w:val="17"/>
                <w:lang w:val="fr-FR" w:eastAsia="en-US"/>
              </w:rPr>
              <w:t xml:space="preserve">et des bactéries </w:t>
            </w:r>
            <w:r w:rsidRPr="00A10FEB">
              <w:rPr>
                <w:rFonts w:eastAsia="Batang" w:cs="Times New Roman"/>
                <w:b/>
                <w:i/>
                <w:noProof/>
                <w:sz w:val="17"/>
                <w:lang w:val="fr-FR" w:eastAsia="en-US"/>
              </w:rPr>
              <w:t>Gracili</w:t>
            </w:r>
            <w:r w:rsidR="00161529" w:rsidRPr="00A10FEB">
              <w:rPr>
                <w:rFonts w:eastAsia="Batang" w:cs="Times New Roman"/>
                <w:b/>
                <w:i/>
                <w:noProof/>
                <w:sz w:val="17"/>
                <w:lang w:val="fr-FR" w:eastAsia="en-US"/>
              </w:rPr>
              <w:t>s</w:t>
            </w:r>
          </w:p>
        </w:tc>
      </w:tr>
      <w:tr w:rsidR="005F7135" w:rsidRPr="00150BDD"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61"/>
        </w:trPr>
        <w:tc>
          <w:tcPr>
            <w:tcW w:w="8760" w:type="dxa"/>
            <w:tcBorders>
              <w:top w:val="single" w:sz="4" w:space="0" w:color="auto"/>
              <w:left w:val="single" w:sz="4" w:space="0" w:color="auto"/>
              <w:bottom w:val="sing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lang w:val="fr-FR"/>
              </w:rPr>
            </w:pPr>
            <w:r w:rsidRPr="00A10FEB">
              <w:rPr>
                <w:rFonts w:ascii="Lucida Console" w:hAnsi="Lucida Console" w:cs="Lucida Console"/>
                <w:noProof/>
                <w:spacing w:val="20"/>
                <w:sz w:val="14"/>
                <w:szCs w:val="14"/>
                <w:lang w:val="fr-FR"/>
              </w:rPr>
              <w:t xml:space="preserve">  </w:t>
            </w:r>
            <w:r w:rsidRPr="00506C03">
              <w:rPr>
                <w:rFonts w:ascii="Lucida Console" w:hAnsi="Lucida Console" w:cs="Lucida Console"/>
                <w:noProof/>
                <w:spacing w:val="20"/>
                <w:sz w:val="14"/>
                <w:szCs w:val="14"/>
                <w:lang w:val="fr-FR"/>
              </w:rPr>
              <w:t>AAs  = FFLLSSSSYY**CCGWLLLLPPPPHHQQRRRRIIIMTTTTNNKKSSRRVVVVAAAADDEEGGGG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pacing w:val="20"/>
                <w:sz w:val="14"/>
                <w:szCs w:val="14"/>
                <w:lang w:val="fr-FR"/>
              </w:rPr>
              <w:t xml:space="preserve">Starts =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pacing w:val="20"/>
                <w:sz w:val="14"/>
                <w:szCs w:val="14"/>
                <w:lang w:val="fr-FR"/>
              </w:rPr>
              <w:t>Base1  =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pacing w:val="20"/>
                <w:sz w:val="14"/>
                <w:szCs w:val="14"/>
                <w:lang w:val="fr-FR"/>
              </w:rPr>
              <w:t>Base2  = ttttccccaaaaggggttttccccaaaaggggttttccccaaaaggggttttccccaaaagggg</w:t>
            </w:r>
          </w:p>
          <w:p w:rsidR="005F7135" w:rsidRPr="00A10FEB" w:rsidRDefault="005F7135" w:rsidP="005F7135">
            <w:pPr>
              <w:spacing w:before="72"/>
              <w:ind w:left="490"/>
              <w:rPr>
                <w:rFonts w:ascii="Lucida Console" w:hAnsi="Lucida Console" w:cs="Lucida Console"/>
                <w:noProof/>
                <w:spacing w:val="10"/>
                <w:sz w:val="14"/>
                <w:szCs w:val="14"/>
                <w:lang w:val="fr-FR"/>
              </w:rPr>
            </w:pPr>
            <w:r w:rsidRPr="00506C03">
              <w:rPr>
                <w:rFonts w:ascii="Lucida Console" w:hAnsi="Lucida Console" w:cs="Lucida Console"/>
                <w:noProof/>
                <w:spacing w:val="20"/>
                <w:sz w:val="14"/>
                <w:szCs w:val="14"/>
                <w:lang w:val="fr-FR"/>
              </w:rPr>
              <w:t>Base3  = tcagtcagtcagtcagtcagtcagtcagtcagtcagtcagtcagtcagtcagtcagtcagtcag</w:t>
            </w:r>
          </w:p>
        </w:tc>
      </w:tr>
      <w:tr w:rsidR="005F7135" w:rsidRPr="00150BDD"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135" w:rsidRPr="00A10FEB" w:rsidRDefault="005F7135" w:rsidP="00161529">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26</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Code génétique nucléaire d</w:t>
            </w:r>
            <w:r w:rsidR="00161529" w:rsidRPr="00A10FEB">
              <w:rPr>
                <w:rFonts w:eastAsia="Batang" w:cs="Times New Roman"/>
                <w:b/>
                <w:noProof/>
                <w:sz w:val="17"/>
                <w:lang w:val="fr-FR" w:eastAsia="en-US"/>
              </w:rPr>
              <w:t xml:space="preserve">u champignon </w:t>
            </w:r>
            <w:r w:rsidRPr="00A10FEB">
              <w:rPr>
                <w:rFonts w:eastAsia="Batang" w:cs="Times New Roman"/>
                <w:b/>
                <w:i/>
                <w:noProof/>
                <w:sz w:val="17"/>
                <w:lang w:val="fr-FR" w:eastAsia="en-US"/>
              </w:rPr>
              <w:t>Pachysolen tannophilus</w:t>
            </w:r>
          </w:p>
        </w:tc>
      </w:tr>
      <w:tr w:rsidR="005F7135" w:rsidRPr="00150BDD"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61"/>
        </w:trPr>
        <w:tc>
          <w:tcPr>
            <w:tcW w:w="8760" w:type="dxa"/>
            <w:tcBorders>
              <w:top w:val="single" w:sz="4" w:space="0" w:color="auto"/>
              <w:left w:val="single" w:sz="4" w:space="0" w:color="auto"/>
              <w:bottom w:val="sing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lang w:val="fr-FR"/>
              </w:rPr>
            </w:pPr>
            <w:r w:rsidRPr="00A10FEB">
              <w:rPr>
                <w:rFonts w:ascii="Lucida Console" w:hAnsi="Lucida Console" w:cs="Lucida Console"/>
                <w:noProof/>
                <w:spacing w:val="20"/>
                <w:sz w:val="14"/>
                <w:szCs w:val="14"/>
                <w:lang w:val="fr-FR"/>
              </w:rPr>
              <w:t xml:space="preserve">  </w:t>
            </w:r>
            <w:r w:rsidRPr="00506C03">
              <w:rPr>
                <w:rFonts w:ascii="Lucida Console" w:hAnsi="Lucida Console" w:cs="Lucida Console"/>
                <w:noProof/>
                <w:spacing w:val="20"/>
                <w:sz w:val="14"/>
                <w:szCs w:val="14"/>
                <w:lang w:val="fr-FR"/>
              </w:rPr>
              <w:t>AAs  = FFLLSSSSYY**CC*WLLLAPPPPHHQQRRRRIIIMTTTTNNKKSSRRVVVVAAAADDEEGGGG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pacing w:val="20"/>
                <w:sz w:val="14"/>
                <w:szCs w:val="14"/>
                <w:lang w:val="fr-FR"/>
              </w:rPr>
              <w:t xml:space="preserve">Starts =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pacing w:val="20"/>
                <w:sz w:val="14"/>
                <w:szCs w:val="14"/>
                <w:lang w:val="fr-FR"/>
              </w:rPr>
              <w:t>Base1  =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pacing w:val="20"/>
                <w:sz w:val="14"/>
                <w:szCs w:val="14"/>
                <w:lang w:val="fr-FR"/>
              </w:rPr>
              <w:t>Base2  = ttttccccaaaaggggttttccccaaaaggggttttccccaaaaggggttttccccaaaagggg</w:t>
            </w:r>
          </w:p>
          <w:p w:rsidR="005F7135" w:rsidRPr="00A10FEB" w:rsidRDefault="005F7135" w:rsidP="005F7135">
            <w:pPr>
              <w:spacing w:before="72"/>
              <w:ind w:left="490"/>
              <w:rPr>
                <w:rFonts w:ascii="Lucida Console" w:hAnsi="Lucida Console" w:cs="Lucida Console"/>
                <w:noProof/>
                <w:spacing w:val="10"/>
                <w:sz w:val="14"/>
                <w:szCs w:val="14"/>
                <w:lang w:val="fr-FR"/>
              </w:rPr>
            </w:pPr>
            <w:r w:rsidRPr="00506C03">
              <w:rPr>
                <w:rFonts w:ascii="Lucida Console" w:hAnsi="Lucida Console" w:cs="Lucida Console"/>
                <w:noProof/>
                <w:spacing w:val="20"/>
                <w:sz w:val="14"/>
                <w:szCs w:val="14"/>
                <w:lang w:val="fr-FR"/>
              </w:rPr>
              <w:t>Base3  = tcagtcagtcagtcagtcagtcagtcagtcagtcagtcagtcagtcagtcagtcagtcagtcag</w:t>
            </w:r>
          </w:p>
        </w:tc>
      </w:tr>
      <w:tr w:rsidR="005F7135" w:rsidRPr="00150BDD" w:rsidTr="005F7135">
        <w:trPr>
          <w:trHeight w:hRule="exact" w:val="312"/>
        </w:trPr>
        <w:tc>
          <w:tcPr>
            <w:tcW w:w="8760" w:type="dxa"/>
            <w:tcBorders>
              <w:top w:val="double" w:sz="4" w:space="0" w:color="auto"/>
            </w:tcBorders>
            <w:shd w:val="clear" w:color="auto" w:fill="D9D9D9" w:themeFill="background1" w:themeFillShade="D9"/>
            <w:vAlign w:val="center"/>
          </w:tcPr>
          <w:p w:rsidR="005F7135" w:rsidRPr="00A10FEB" w:rsidRDefault="005F7135" w:rsidP="00161529">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27</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génétique nucléaire des </w:t>
            </w:r>
            <w:r w:rsidR="00161529" w:rsidRPr="00A10FEB">
              <w:rPr>
                <w:rFonts w:eastAsia="Batang" w:cs="Times New Roman"/>
                <w:b/>
                <w:noProof/>
                <w:sz w:val="17"/>
                <w:lang w:val="fr-FR" w:eastAsia="en-US"/>
              </w:rPr>
              <w:t xml:space="preserve">ciliés de la </w:t>
            </w:r>
            <w:r w:rsidR="00B10FD4" w:rsidRPr="00A10FEB">
              <w:rPr>
                <w:rFonts w:eastAsia="Batang" w:cs="Times New Roman"/>
                <w:b/>
                <w:noProof/>
                <w:sz w:val="17"/>
                <w:lang w:val="fr-FR" w:eastAsia="en-US"/>
              </w:rPr>
              <w:t>classe </w:t>
            </w:r>
            <w:r w:rsidR="00B10FD4" w:rsidRPr="00A10FEB">
              <w:rPr>
                <w:rFonts w:eastAsia="Batang" w:cs="Times New Roman"/>
                <w:b/>
                <w:i/>
                <w:noProof/>
                <w:sz w:val="17"/>
                <w:lang w:val="fr-FR" w:eastAsia="en-US"/>
              </w:rPr>
              <w:t>K</w:t>
            </w:r>
            <w:r w:rsidRPr="00A10FEB">
              <w:rPr>
                <w:rFonts w:eastAsia="Batang" w:cs="Times New Roman"/>
                <w:b/>
                <w:i/>
                <w:noProof/>
                <w:sz w:val="17"/>
                <w:lang w:val="fr-FR" w:eastAsia="en-US"/>
              </w:rPr>
              <w:t>aryorelict</w:t>
            </w:r>
            <w:r w:rsidR="00161529" w:rsidRPr="00A10FEB">
              <w:rPr>
                <w:rFonts w:eastAsia="Batang" w:cs="Times New Roman"/>
                <w:b/>
                <w:i/>
                <w:noProof/>
                <w:sz w:val="17"/>
                <w:lang w:val="fr-FR" w:eastAsia="en-US"/>
              </w:rPr>
              <w:t>ea</w:t>
            </w:r>
          </w:p>
        </w:tc>
      </w:tr>
      <w:tr w:rsidR="005F7135" w:rsidRPr="00A10FEB" w:rsidTr="000F25D3">
        <w:trPr>
          <w:trHeight w:hRule="exact" w:val="1308"/>
        </w:trPr>
        <w:tc>
          <w:tcPr>
            <w:tcW w:w="8760" w:type="dxa"/>
            <w:tcBorders>
              <w:bottom w:val="double" w:sz="4" w:space="0" w:color="auto"/>
            </w:tcBorders>
          </w:tcPr>
          <w:p w:rsidR="005F7135" w:rsidRPr="00506C03" w:rsidRDefault="005F7135" w:rsidP="005F7135">
            <w:pPr>
              <w:spacing w:before="72"/>
              <w:ind w:left="490"/>
              <w:rPr>
                <w:rFonts w:ascii="Lucida Console" w:hAnsi="Lucida Console" w:cs="Lucida Console"/>
                <w:noProof/>
                <w:sz w:val="14"/>
                <w:szCs w:val="14"/>
                <w:lang w:val="fr-FR"/>
              </w:rPr>
            </w:pPr>
            <w:r w:rsidRPr="00A10FEB">
              <w:rPr>
                <w:rFonts w:ascii="Lucida Console" w:hAnsi="Lucida Console" w:cs="Lucida Console"/>
                <w:noProof/>
                <w:sz w:val="14"/>
                <w:szCs w:val="14"/>
                <w:lang w:val="fr-FR"/>
              </w:rPr>
              <w:t xml:space="preserve">  </w:t>
            </w:r>
            <w:r w:rsidRPr="00506C03">
              <w:rPr>
                <w:rFonts w:ascii="Lucida Console" w:hAnsi="Lucida Console" w:cs="Lucida Console"/>
                <w:noProof/>
                <w:sz w:val="14"/>
                <w:szCs w:val="14"/>
                <w:lang w:val="fr-FR"/>
              </w:rPr>
              <w:t xml:space="preserve">AAs  =  </w:t>
            </w:r>
            <w:r w:rsidRPr="00506C03">
              <w:rPr>
                <w:rFonts w:ascii="Lucida Console" w:hAnsi="Lucida Console" w:cs="Lucida Console"/>
                <w:noProof/>
                <w:spacing w:val="20"/>
                <w:sz w:val="14"/>
                <w:szCs w:val="14"/>
                <w:lang w:val="fr-FR"/>
              </w:rPr>
              <w:t>FFLLSSSSYYQQCCWWLLLAPPPPHHQQRRRRIIIMTTTTNNKKSSRRVVVVAAAADDEEGGGG</w:t>
            </w:r>
          </w:p>
          <w:p w:rsidR="005F7135" w:rsidRPr="00506C03" w:rsidRDefault="005F7135" w:rsidP="005F7135">
            <w:pPr>
              <w:spacing w:before="72"/>
              <w:ind w:left="490"/>
              <w:rPr>
                <w:rFonts w:ascii="Lucida Console" w:hAnsi="Lucida Console" w:cs="Lucida Console"/>
                <w:noProof/>
                <w:sz w:val="14"/>
                <w:szCs w:val="14"/>
                <w:lang w:val="fr-FR"/>
              </w:rPr>
            </w:pPr>
            <w:r w:rsidRPr="00506C03">
              <w:rPr>
                <w:rFonts w:ascii="Lucida Console" w:hAnsi="Lucida Console" w:cs="Lucida Console"/>
                <w:noProof/>
                <w:sz w:val="14"/>
                <w:szCs w:val="14"/>
                <w:lang w:val="fr-FR"/>
              </w:rPr>
              <w:t xml:space="preserve">Starts =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5F7135">
            <w:pPr>
              <w:spacing w:before="72"/>
              <w:ind w:left="490"/>
              <w:rPr>
                <w:rFonts w:ascii="Lucida Console" w:hAnsi="Lucida Console" w:cs="Lucida Console"/>
                <w:noProof/>
                <w:sz w:val="14"/>
                <w:szCs w:val="14"/>
                <w:lang w:val="fr-FR"/>
              </w:rPr>
            </w:pPr>
            <w:r w:rsidRPr="00506C03">
              <w:rPr>
                <w:rFonts w:ascii="Lucida Console" w:hAnsi="Lucida Console" w:cs="Lucida Console"/>
                <w:noProof/>
                <w:sz w:val="14"/>
                <w:szCs w:val="14"/>
                <w:lang w:val="fr-FR"/>
              </w:rPr>
              <w:t xml:space="preserve">Base1  =  </w:t>
            </w:r>
            <w:r w:rsidRPr="00506C03">
              <w:rPr>
                <w:rFonts w:ascii="Lucida Console" w:hAnsi="Lucida Console" w:cs="Lucida Console"/>
                <w:noProof/>
                <w:spacing w:val="20"/>
                <w:sz w:val="14"/>
                <w:szCs w:val="14"/>
                <w:lang w:val="fr-FR"/>
              </w:rPr>
              <w:t>ttttttttttttttttccccccccccccccccaaaaaaaaaaaaaaaagggggggggggggggg</w:t>
            </w:r>
          </w:p>
          <w:p w:rsidR="005F7135" w:rsidRPr="00506C03" w:rsidRDefault="005F7135" w:rsidP="005F7135">
            <w:pPr>
              <w:spacing w:before="72"/>
              <w:ind w:left="490"/>
              <w:rPr>
                <w:rFonts w:ascii="Lucida Console" w:hAnsi="Lucida Console" w:cs="Lucida Console"/>
                <w:noProof/>
                <w:sz w:val="14"/>
                <w:szCs w:val="14"/>
                <w:lang w:val="fr-FR"/>
              </w:rPr>
            </w:pPr>
            <w:r w:rsidRPr="00506C03">
              <w:rPr>
                <w:rFonts w:ascii="Lucida Console" w:hAnsi="Lucida Console" w:cs="Lucida Console"/>
                <w:noProof/>
                <w:sz w:val="14"/>
                <w:szCs w:val="14"/>
                <w:lang w:val="fr-FR"/>
              </w:rPr>
              <w:t xml:space="preserve">Base2  =  </w:t>
            </w:r>
            <w:r w:rsidRPr="00506C03">
              <w:rPr>
                <w:rFonts w:ascii="Lucida Console" w:hAnsi="Lucida Console" w:cs="Lucida Console"/>
                <w:noProof/>
                <w:spacing w:val="20"/>
                <w:sz w:val="14"/>
                <w:szCs w:val="14"/>
                <w:lang w:val="fr-FR"/>
              </w:rPr>
              <w:t>ttttccccaaaaggggttttccccaaaaggggttttccccaaaaggggttttccccaaaagggg</w:t>
            </w:r>
          </w:p>
          <w:p w:rsidR="005F7135" w:rsidRPr="00A10FEB"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 xml:space="preserve">Base3  =  </w:t>
            </w:r>
            <w:r w:rsidRPr="00506C03">
              <w:rPr>
                <w:rFonts w:ascii="Lucida Console" w:hAnsi="Lucida Console" w:cs="Lucida Console"/>
                <w:noProof/>
                <w:spacing w:val="20"/>
                <w:sz w:val="14"/>
                <w:szCs w:val="14"/>
                <w:lang w:val="fr-FR"/>
              </w:rPr>
              <w:t>tcagtcagtcagtcagtcagtcagtcagtcagtcagtcagtcagtcagtcagtcagtcagtcag</w:t>
            </w:r>
          </w:p>
          <w:p w:rsidR="005F7135" w:rsidRPr="00A10FEB" w:rsidRDefault="005F7135" w:rsidP="005F7135">
            <w:pPr>
              <w:spacing w:before="72"/>
              <w:ind w:left="490"/>
              <w:rPr>
                <w:rFonts w:ascii="Lucida Console" w:hAnsi="Lucida Console" w:cs="Lucida Console"/>
                <w:noProof/>
                <w:spacing w:val="10"/>
                <w:sz w:val="14"/>
                <w:szCs w:val="14"/>
                <w:lang w:val="fr-FR"/>
              </w:rPr>
            </w:pPr>
          </w:p>
        </w:tc>
      </w:tr>
      <w:tr w:rsidR="005F7135" w:rsidRPr="00150BDD" w:rsidTr="005F7135">
        <w:trPr>
          <w:trHeight w:hRule="exact" w:val="312"/>
        </w:trPr>
        <w:tc>
          <w:tcPr>
            <w:tcW w:w="8760" w:type="dxa"/>
            <w:tcBorders>
              <w:top w:val="double" w:sz="4" w:space="0" w:color="auto"/>
            </w:tcBorders>
            <w:shd w:val="clear" w:color="auto" w:fill="D9D9D9" w:themeFill="background1" w:themeFillShade="D9"/>
            <w:vAlign w:val="center"/>
          </w:tcPr>
          <w:p w:rsidR="005F7135" w:rsidRPr="00A10FEB" w:rsidRDefault="005F7135" w:rsidP="00161529">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28</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génétique nucléaire des </w:t>
            </w:r>
            <w:r w:rsidR="00161529" w:rsidRPr="00A10FEB">
              <w:rPr>
                <w:rFonts w:eastAsia="Batang" w:cs="Times New Roman"/>
                <w:b/>
                <w:noProof/>
                <w:sz w:val="17"/>
                <w:lang w:val="fr-FR" w:eastAsia="en-US"/>
              </w:rPr>
              <w:t>condylostomes</w:t>
            </w:r>
          </w:p>
        </w:tc>
      </w:tr>
      <w:tr w:rsidR="005F7135" w:rsidRPr="00A10FEB" w:rsidTr="000F25D3">
        <w:trPr>
          <w:trHeight w:hRule="exact" w:val="1374"/>
        </w:trPr>
        <w:tc>
          <w:tcPr>
            <w:tcW w:w="8760" w:type="dxa"/>
            <w:tcBorders>
              <w:bottom w:val="double" w:sz="4" w:space="0" w:color="auto"/>
            </w:tcBorders>
          </w:tcPr>
          <w:p w:rsidR="005F7135" w:rsidRPr="00506C03" w:rsidRDefault="005F7135" w:rsidP="005F7135">
            <w:pPr>
              <w:spacing w:before="72"/>
              <w:ind w:left="490"/>
              <w:rPr>
                <w:rFonts w:ascii="Lucida Console" w:hAnsi="Lucida Console" w:cs="Lucida Console"/>
                <w:noProof/>
                <w:sz w:val="14"/>
                <w:szCs w:val="14"/>
                <w:lang w:val="fr-FR"/>
              </w:rPr>
            </w:pPr>
            <w:r w:rsidRPr="00A10FEB">
              <w:rPr>
                <w:rFonts w:ascii="Lucida Console" w:hAnsi="Lucida Console" w:cs="Lucida Console"/>
                <w:noProof/>
                <w:sz w:val="14"/>
                <w:szCs w:val="14"/>
                <w:lang w:val="fr-FR"/>
              </w:rPr>
              <w:t xml:space="preserve">  </w:t>
            </w:r>
            <w:r w:rsidRPr="00506C03">
              <w:rPr>
                <w:rFonts w:ascii="Lucida Console" w:hAnsi="Lucida Console" w:cs="Lucida Console"/>
                <w:noProof/>
                <w:sz w:val="14"/>
                <w:szCs w:val="14"/>
                <w:lang w:val="fr-FR"/>
              </w:rPr>
              <w:t xml:space="preserve">AAs  =  </w:t>
            </w:r>
            <w:r w:rsidRPr="00506C03">
              <w:rPr>
                <w:rFonts w:ascii="Lucida Console" w:hAnsi="Lucida Console" w:cs="Lucida Console"/>
                <w:noProof/>
                <w:spacing w:val="20"/>
                <w:sz w:val="14"/>
                <w:szCs w:val="14"/>
                <w:lang w:val="fr-FR"/>
              </w:rPr>
              <w:t>FFLLSSSSYYQQCCWWLLLAPPPPHHQQRRRRIIIMTTTTNNKKSSRRVVVVAAAADDEEGGGG</w:t>
            </w:r>
          </w:p>
          <w:p w:rsidR="005F7135" w:rsidRPr="00506C03" w:rsidRDefault="005F7135" w:rsidP="005F7135">
            <w:pPr>
              <w:spacing w:before="72"/>
              <w:ind w:left="490"/>
              <w:rPr>
                <w:rFonts w:ascii="Lucida Console" w:hAnsi="Lucida Console" w:cs="Lucida Console"/>
                <w:noProof/>
                <w:sz w:val="14"/>
                <w:szCs w:val="14"/>
                <w:lang w:val="fr-FR"/>
              </w:rPr>
            </w:pPr>
            <w:r w:rsidRPr="00506C03">
              <w:rPr>
                <w:rFonts w:ascii="Lucida Console" w:hAnsi="Lucida Console" w:cs="Lucida Console"/>
                <w:noProof/>
                <w:sz w:val="14"/>
                <w:szCs w:val="14"/>
                <w:lang w:val="fr-FR"/>
              </w:rPr>
              <w:t xml:space="preserve">Starts =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5F7135">
            <w:pPr>
              <w:spacing w:before="72"/>
              <w:ind w:left="490"/>
              <w:rPr>
                <w:rFonts w:ascii="Lucida Console" w:hAnsi="Lucida Console" w:cs="Lucida Console"/>
                <w:noProof/>
                <w:sz w:val="14"/>
                <w:szCs w:val="14"/>
                <w:lang w:val="fr-FR"/>
              </w:rPr>
            </w:pPr>
            <w:r w:rsidRPr="00506C03">
              <w:rPr>
                <w:rFonts w:ascii="Lucida Console" w:hAnsi="Lucida Console" w:cs="Lucida Console"/>
                <w:noProof/>
                <w:sz w:val="14"/>
                <w:szCs w:val="14"/>
                <w:lang w:val="fr-FR"/>
              </w:rPr>
              <w:t xml:space="preserve">Base1  =  </w:t>
            </w:r>
            <w:r w:rsidRPr="00506C03">
              <w:rPr>
                <w:rFonts w:ascii="Lucida Console" w:hAnsi="Lucida Console" w:cs="Lucida Console"/>
                <w:noProof/>
                <w:spacing w:val="20"/>
                <w:sz w:val="14"/>
                <w:szCs w:val="14"/>
                <w:lang w:val="fr-FR"/>
              </w:rPr>
              <w:t>ttttttttttttttttccccccccccccccccaaaaaaaaaaaaaaaagggggggggggggggg</w:t>
            </w:r>
          </w:p>
          <w:p w:rsidR="005F7135" w:rsidRPr="00506C03" w:rsidRDefault="005F7135" w:rsidP="005F7135">
            <w:pPr>
              <w:spacing w:before="72"/>
              <w:ind w:left="490"/>
              <w:rPr>
                <w:rFonts w:ascii="Lucida Console" w:hAnsi="Lucida Console" w:cs="Lucida Console"/>
                <w:noProof/>
                <w:sz w:val="14"/>
                <w:szCs w:val="14"/>
                <w:lang w:val="fr-FR"/>
              </w:rPr>
            </w:pPr>
            <w:r w:rsidRPr="00506C03">
              <w:rPr>
                <w:rFonts w:ascii="Lucida Console" w:hAnsi="Lucida Console" w:cs="Lucida Console"/>
                <w:noProof/>
                <w:sz w:val="14"/>
                <w:szCs w:val="14"/>
                <w:lang w:val="fr-FR"/>
              </w:rPr>
              <w:t xml:space="preserve">Base2  =  </w:t>
            </w:r>
            <w:r w:rsidRPr="00506C03">
              <w:rPr>
                <w:rFonts w:ascii="Lucida Console" w:hAnsi="Lucida Console" w:cs="Lucida Console"/>
                <w:noProof/>
                <w:spacing w:val="20"/>
                <w:sz w:val="14"/>
                <w:szCs w:val="14"/>
                <w:lang w:val="fr-FR"/>
              </w:rPr>
              <w:t>ttttccccaaaaggggttttccccaaaaggggttttccccaaaaggggttttccccaaaagggg</w:t>
            </w:r>
          </w:p>
          <w:p w:rsidR="005F7135" w:rsidRPr="00A10FEB"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 xml:space="preserve">Base3  =  </w:t>
            </w:r>
            <w:r w:rsidRPr="00506C03">
              <w:rPr>
                <w:rFonts w:ascii="Lucida Console" w:hAnsi="Lucida Console" w:cs="Lucida Console"/>
                <w:noProof/>
                <w:spacing w:val="20"/>
                <w:sz w:val="14"/>
                <w:szCs w:val="14"/>
                <w:lang w:val="fr-FR"/>
              </w:rPr>
              <w:t>tcagtcagtcagtcagtcagtcagtcagtcagtcagtcagtcagtcagtcagtcagtcagtcag</w:t>
            </w:r>
          </w:p>
          <w:p w:rsidR="005F7135" w:rsidRPr="00A10FEB" w:rsidRDefault="005F7135" w:rsidP="005F7135">
            <w:pPr>
              <w:spacing w:before="72"/>
              <w:ind w:left="490"/>
              <w:rPr>
                <w:rFonts w:ascii="Lucida Console" w:hAnsi="Lucida Console" w:cs="Lucida Console"/>
                <w:noProof/>
                <w:spacing w:val="10"/>
                <w:sz w:val="14"/>
                <w:szCs w:val="14"/>
                <w:lang w:val="fr-FR"/>
              </w:rPr>
            </w:pPr>
          </w:p>
        </w:tc>
      </w:tr>
      <w:tr w:rsidR="005F7135" w:rsidRPr="00150BDD" w:rsidTr="005F7135">
        <w:trPr>
          <w:trHeight w:hRule="exact" w:val="312"/>
        </w:trPr>
        <w:tc>
          <w:tcPr>
            <w:tcW w:w="8760" w:type="dxa"/>
            <w:tcBorders>
              <w:top w:val="double" w:sz="4" w:space="0" w:color="auto"/>
            </w:tcBorders>
            <w:shd w:val="clear" w:color="auto" w:fill="D9D9D9" w:themeFill="background1" w:themeFillShade="D9"/>
            <w:vAlign w:val="center"/>
          </w:tcPr>
          <w:p w:rsidR="005F7135" w:rsidRPr="00A10FEB" w:rsidRDefault="005F7135" w:rsidP="001066BE">
            <w:pPr>
              <w:keepNext/>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29</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génétique nucléaire des </w:t>
            </w:r>
            <w:r w:rsidR="00161529" w:rsidRPr="00A10FEB">
              <w:rPr>
                <w:rFonts w:eastAsia="Batang" w:cs="Times New Roman"/>
                <w:b/>
                <w:noProof/>
                <w:sz w:val="17"/>
                <w:lang w:val="fr-FR" w:eastAsia="en-US"/>
              </w:rPr>
              <w:t xml:space="preserve">ciliés du genre </w:t>
            </w:r>
            <w:r w:rsidRPr="00A10FEB">
              <w:rPr>
                <w:rFonts w:eastAsia="Batang" w:cs="Times New Roman"/>
                <w:b/>
                <w:i/>
                <w:noProof/>
                <w:sz w:val="17"/>
                <w:lang w:val="fr-FR" w:eastAsia="en-US"/>
              </w:rPr>
              <w:t>Mesodinium</w:t>
            </w:r>
          </w:p>
        </w:tc>
      </w:tr>
      <w:tr w:rsidR="005F7135" w:rsidRPr="00150BDD" w:rsidTr="00D7424B">
        <w:trPr>
          <w:trHeight w:hRule="exact" w:val="1303"/>
        </w:trPr>
        <w:tc>
          <w:tcPr>
            <w:tcW w:w="8760" w:type="dxa"/>
            <w:tcBorders>
              <w:bottom w:val="double" w:sz="4" w:space="0" w:color="auto"/>
            </w:tcBorders>
          </w:tcPr>
          <w:p w:rsidR="005F7135" w:rsidRPr="00506C03" w:rsidRDefault="005F7135" w:rsidP="005F7135">
            <w:pPr>
              <w:spacing w:before="72"/>
              <w:ind w:left="490"/>
              <w:rPr>
                <w:rFonts w:ascii="Lucida Console" w:hAnsi="Lucida Console" w:cs="Lucida Console"/>
                <w:noProof/>
                <w:sz w:val="14"/>
                <w:szCs w:val="14"/>
                <w:lang w:val="fr-FR"/>
              </w:rPr>
            </w:pPr>
            <w:r w:rsidRPr="00A10FEB">
              <w:rPr>
                <w:rFonts w:ascii="Lucida Console" w:hAnsi="Lucida Console" w:cs="Lucida Console"/>
                <w:noProof/>
                <w:sz w:val="14"/>
                <w:szCs w:val="14"/>
                <w:lang w:val="fr-FR"/>
              </w:rPr>
              <w:t xml:space="preserve">  </w:t>
            </w:r>
            <w:r w:rsidRPr="00506C03">
              <w:rPr>
                <w:rFonts w:ascii="Lucida Console" w:hAnsi="Lucida Console" w:cs="Lucida Console"/>
                <w:noProof/>
                <w:sz w:val="14"/>
                <w:szCs w:val="14"/>
                <w:lang w:val="fr-FR"/>
              </w:rPr>
              <w:t xml:space="preserve">AAs  =  </w:t>
            </w:r>
            <w:r w:rsidRPr="00506C03">
              <w:rPr>
                <w:rFonts w:ascii="Lucida Console" w:hAnsi="Lucida Console" w:cs="Lucida Console"/>
                <w:noProof/>
                <w:spacing w:val="20"/>
                <w:sz w:val="14"/>
                <w:szCs w:val="14"/>
                <w:lang w:val="fr-FR"/>
              </w:rPr>
              <w:t>FFLLSSSSYYYYCC*WLLLAPPPPHHQQRRRRIIIMTTTTNNKKSSRRVVVVAAAADDEEGGGG</w:t>
            </w:r>
          </w:p>
          <w:p w:rsidR="005F7135" w:rsidRPr="00506C03" w:rsidRDefault="005F7135" w:rsidP="005F7135">
            <w:pPr>
              <w:spacing w:before="72"/>
              <w:ind w:left="490"/>
              <w:rPr>
                <w:rFonts w:ascii="Lucida Console" w:hAnsi="Lucida Console" w:cs="Lucida Console"/>
                <w:noProof/>
                <w:sz w:val="14"/>
                <w:szCs w:val="14"/>
                <w:lang w:val="fr-FR"/>
              </w:rPr>
            </w:pPr>
            <w:r w:rsidRPr="00506C03">
              <w:rPr>
                <w:rFonts w:ascii="Lucida Console" w:hAnsi="Lucida Console" w:cs="Lucida Console"/>
                <w:noProof/>
                <w:sz w:val="14"/>
                <w:szCs w:val="14"/>
                <w:lang w:val="fr-FR"/>
              </w:rPr>
              <w:t xml:space="preserve">Starts =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5F7135">
            <w:pPr>
              <w:spacing w:before="72"/>
              <w:ind w:left="490"/>
              <w:rPr>
                <w:rFonts w:ascii="Lucida Console" w:hAnsi="Lucida Console" w:cs="Lucida Console"/>
                <w:noProof/>
                <w:sz w:val="14"/>
                <w:szCs w:val="14"/>
                <w:lang w:val="fr-FR"/>
              </w:rPr>
            </w:pPr>
            <w:r w:rsidRPr="00506C03">
              <w:rPr>
                <w:rFonts w:ascii="Lucida Console" w:hAnsi="Lucida Console" w:cs="Lucida Console"/>
                <w:noProof/>
                <w:sz w:val="14"/>
                <w:szCs w:val="14"/>
                <w:lang w:val="fr-FR"/>
              </w:rPr>
              <w:t xml:space="preserve">Base1  =  </w:t>
            </w:r>
            <w:r w:rsidRPr="00506C03">
              <w:rPr>
                <w:rFonts w:ascii="Lucida Console" w:hAnsi="Lucida Console" w:cs="Lucida Console"/>
                <w:noProof/>
                <w:spacing w:val="20"/>
                <w:sz w:val="14"/>
                <w:szCs w:val="14"/>
                <w:lang w:val="fr-FR"/>
              </w:rPr>
              <w:t>ttttttttttttttttccccccccccccccccaaaaaaaaaaaaaaaagggggggggggggggg</w:t>
            </w:r>
          </w:p>
          <w:p w:rsidR="005F7135" w:rsidRPr="00506C03" w:rsidRDefault="005F7135" w:rsidP="005F7135">
            <w:pPr>
              <w:spacing w:before="72"/>
              <w:ind w:left="490"/>
              <w:rPr>
                <w:rFonts w:ascii="Lucida Console" w:hAnsi="Lucida Console" w:cs="Lucida Console"/>
                <w:noProof/>
                <w:sz w:val="14"/>
                <w:szCs w:val="14"/>
                <w:lang w:val="fr-FR"/>
              </w:rPr>
            </w:pPr>
            <w:r w:rsidRPr="00506C03">
              <w:rPr>
                <w:rFonts w:ascii="Lucida Console" w:hAnsi="Lucida Console" w:cs="Lucida Console"/>
                <w:noProof/>
                <w:sz w:val="14"/>
                <w:szCs w:val="14"/>
                <w:lang w:val="fr-FR"/>
              </w:rPr>
              <w:t xml:space="preserve">Base2  =  </w:t>
            </w:r>
            <w:r w:rsidRPr="00506C03">
              <w:rPr>
                <w:rFonts w:ascii="Lucida Console" w:hAnsi="Lucida Console" w:cs="Lucida Console"/>
                <w:noProof/>
                <w:spacing w:val="20"/>
                <w:sz w:val="14"/>
                <w:szCs w:val="14"/>
                <w:lang w:val="fr-FR"/>
              </w:rPr>
              <w:t>ttttccccaaaaggggttttccccaaaaggggttttccccaaaaggggttttccccaaaagggg</w:t>
            </w:r>
          </w:p>
          <w:p w:rsidR="005F7135" w:rsidRPr="00A10FEB"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 xml:space="preserve">Base3  =  </w:t>
            </w:r>
            <w:r w:rsidRPr="00506C03">
              <w:rPr>
                <w:rFonts w:ascii="Lucida Console" w:hAnsi="Lucida Console" w:cs="Lucida Console"/>
                <w:noProof/>
                <w:spacing w:val="20"/>
                <w:sz w:val="14"/>
                <w:szCs w:val="14"/>
                <w:lang w:val="fr-FR"/>
              </w:rPr>
              <w:t>tcagtcagtcagtcagtcagtcagtcagtcagtcagtcagtcagtcagtcagtcagtcagtcag</w:t>
            </w:r>
          </w:p>
          <w:p w:rsidR="005F7135" w:rsidRPr="00A10FEB" w:rsidRDefault="005F7135" w:rsidP="005F7135">
            <w:pPr>
              <w:spacing w:before="72"/>
              <w:ind w:left="490"/>
              <w:rPr>
                <w:rFonts w:ascii="Lucida Console" w:hAnsi="Lucida Console" w:cs="Lucida Console"/>
                <w:noProof/>
                <w:spacing w:val="10"/>
                <w:sz w:val="14"/>
                <w:szCs w:val="14"/>
                <w:lang w:val="fr-FR"/>
              </w:rPr>
            </w:pPr>
          </w:p>
        </w:tc>
      </w:tr>
      <w:tr w:rsidR="005F7135" w:rsidRPr="00150BDD" w:rsidTr="005F7135">
        <w:trPr>
          <w:trHeight w:hRule="exact" w:val="312"/>
        </w:trPr>
        <w:tc>
          <w:tcPr>
            <w:tcW w:w="8760" w:type="dxa"/>
            <w:tcBorders>
              <w:top w:val="double" w:sz="4" w:space="0" w:color="auto"/>
            </w:tcBorders>
            <w:shd w:val="clear" w:color="auto" w:fill="D9D9D9" w:themeFill="background1" w:themeFillShade="D9"/>
            <w:vAlign w:val="center"/>
          </w:tcPr>
          <w:p w:rsidR="005F7135" w:rsidRPr="00A10FEB" w:rsidRDefault="005F7135" w:rsidP="00161529">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30</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génétique nucléaire des </w:t>
            </w:r>
            <w:r w:rsidR="00161529" w:rsidRPr="00A10FEB">
              <w:rPr>
                <w:rFonts w:eastAsia="Batang" w:cs="Times New Roman"/>
                <w:b/>
                <w:noProof/>
                <w:sz w:val="17"/>
                <w:lang w:val="fr-FR" w:eastAsia="en-US"/>
              </w:rPr>
              <w:t>péritriches</w:t>
            </w:r>
          </w:p>
        </w:tc>
      </w:tr>
      <w:tr w:rsidR="005F7135" w:rsidRPr="00150BDD" w:rsidTr="00D7424B">
        <w:trPr>
          <w:trHeight w:hRule="exact" w:val="1255"/>
        </w:trPr>
        <w:tc>
          <w:tcPr>
            <w:tcW w:w="8760" w:type="dxa"/>
            <w:tcBorders>
              <w:bottom w:val="double" w:sz="4" w:space="0" w:color="auto"/>
            </w:tcBorders>
          </w:tcPr>
          <w:p w:rsidR="005F7135" w:rsidRPr="00506C03" w:rsidRDefault="005F7135" w:rsidP="005F7135">
            <w:pPr>
              <w:spacing w:before="72"/>
              <w:ind w:left="490"/>
              <w:rPr>
                <w:rFonts w:ascii="Lucida Console" w:hAnsi="Lucida Console" w:cs="Lucida Console"/>
                <w:noProof/>
                <w:sz w:val="14"/>
                <w:szCs w:val="14"/>
                <w:lang w:val="fr-FR"/>
              </w:rPr>
            </w:pPr>
            <w:r w:rsidRPr="00A10FEB">
              <w:rPr>
                <w:rFonts w:ascii="Lucida Console" w:hAnsi="Lucida Console" w:cs="Lucida Console"/>
                <w:noProof/>
                <w:sz w:val="14"/>
                <w:szCs w:val="14"/>
                <w:lang w:val="fr-FR"/>
              </w:rPr>
              <w:t xml:space="preserve">  </w:t>
            </w:r>
            <w:r w:rsidRPr="00506C03">
              <w:rPr>
                <w:rFonts w:ascii="Lucida Console" w:hAnsi="Lucida Console" w:cs="Lucida Console"/>
                <w:noProof/>
                <w:sz w:val="14"/>
                <w:szCs w:val="14"/>
                <w:lang w:val="fr-FR"/>
              </w:rPr>
              <w:t xml:space="preserve">AAs  =  </w:t>
            </w:r>
            <w:r w:rsidRPr="00506C03">
              <w:rPr>
                <w:rFonts w:ascii="Lucida Console" w:hAnsi="Lucida Console" w:cs="Lucida Console"/>
                <w:noProof/>
                <w:spacing w:val="20"/>
                <w:sz w:val="14"/>
                <w:szCs w:val="14"/>
                <w:lang w:val="fr-FR"/>
              </w:rPr>
              <w:t>FFLLSSSSYYEECC*WLLLAPPPPHHQQRRRRIIIMTTTTNNKKSSRRVVVVAAAADDEEGGGG</w:t>
            </w:r>
          </w:p>
          <w:p w:rsidR="005F7135" w:rsidRPr="00506C03" w:rsidRDefault="005F7135" w:rsidP="005F7135">
            <w:pPr>
              <w:spacing w:before="72"/>
              <w:ind w:left="490"/>
              <w:rPr>
                <w:rFonts w:ascii="Lucida Console" w:hAnsi="Lucida Console" w:cs="Lucida Console"/>
                <w:noProof/>
                <w:sz w:val="14"/>
                <w:szCs w:val="14"/>
                <w:lang w:val="fr-FR"/>
              </w:rPr>
            </w:pPr>
            <w:r w:rsidRPr="00506C03">
              <w:rPr>
                <w:rFonts w:ascii="Lucida Console" w:hAnsi="Lucida Console" w:cs="Lucida Console"/>
                <w:noProof/>
                <w:sz w:val="14"/>
                <w:szCs w:val="14"/>
                <w:lang w:val="fr-FR"/>
              </w:rPr>
              <w:t xml:space="preserve">Starts =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5F7135">
            <w:pPr>
              <w:spacing w:before="72"/>
              <w:ind w:left="490"/>
              <w:rPr>
                <w:rFonts w:ascii="Lucida Console" w:hAnsi="Lucida Console" w:cs="Lucida Console"/>
                <w:noProof/>
                <w:sz w:val="14"/>
                <w:szCs w:val="14"/>
                <w:lang w:val="fr-FR"/>
              </w:rPr>
            </w:pPr>
            <w:r w:rsidRPr="00506C03">
              <w:rPr>
                <w:rFonts w:ascii="Lucida Console" w:hAnsi="Lucida Console" w:cs="Lucida Console"/>
                <w:noProof/>
                <w:sz w:val="14"/>
                <w:szCs w:val="14"/>
                <w:lang w:val="fr-FR"/>
              </w:rPr>
              <w:t xml:space="preserve">Base1  =  </w:t>
            </w:r>
            <w:r w:rsidRPr="00506C03">
              <w:rPr>
                <w:rFonts w:ascii="Lucida Console" w:hAnsi="Lucida Console" w:cs="Lucida Console"/>
                <w:noProof/>
                <w:spacing w:val="20"/>
                <w:sz w:val="14"/>
                <w:szCs w:val="14"/>
                <w:lang w:val="fr-FR"/>
              </w:rPr>
              <w:t>ttttttttttttttttccccccccccccccccaaaaaaaaaaaaaaaagggggggggggggggg</w:t>
            </w:r>
          </w:p>
          <w:p w:rsidR="005F7135" w:rsidRPr="00506C03" w:rsidRDefault="005F7135" w:rsidP="005F7135">
            <w:pPr>
              <w:spacing w:before="72"/>
              <w:ind w:left="490"/>
              <w:rPr>
                <w:rFonts w:ascii="Lucida Console" w:hAnsi="Lucida Console" w:cs="Lucida Console"/>
                <w:noProof/>
                <w:sz w:val="14"/>
                <w:szCs w:val="14"/>
                <w:lang w:val="fr-FR"/>
              </w:rPr>
            </w:pPr>
            <w:r w:rsidRPr="00506C03">
              <w:rPr>
                <w:rFonts w:ascii="Lucida Console" w:hAnsi="Lucida Console" w:cs="Lucida Console"/>
                <w:noProof/>
                <w:sz w:val="14"/>
                <w:szCs w:val="14"/>
                <w:lang w:val="fr-FR"/>
              </w:rPr>
              <w:t xml:space="preserve">Base2  =  </w:t>
            </w:r>
            <w:r w:rsidRPr="00506C03">
              <w:rPr>
                <w:rFonts w:ascii="Lucida Console" w:hAnsi="Lucida Console" w:cs="Lucida Console"/>
                <w:noProof/>
                <w:spacing w:val="20"/>
                <w:sz w:val="14"/>
                <w:szCs w:val="14"/>
                <w:lang w:val="fr-FR"/>
              </w:rPr>
              <w:t>ttttccccaaaaggggttttccccaaaaggggttttccccaaaaggggttttccccaaaagggg</w:t>
            </w:r>
          </w:p>
          <w:p w:rsidR="005F7135" w:rsidRPr="00A10FEB"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 xml:space="preserve">Base3  =  </w:t>
            </w:r>
            <w:r w:rsidRPr="00506C03">
              <w:rPr>
                <w:rFonts w:ascii="Lucida Console" w:hAnsi="Lucida Console" w:cs="Lucida Console"/>
                <w:noProof/>
                <w:spacing w:val="20"/>
                <w:sz w:val="14"/>
                <w:szCs w:val="14"/>
                <w:lang w:val="fr-FR"/>
              </w:rPr>
              <w:t>tcagtcagtcagtcagtcagtcagtcagtcagtcagtcagtcagtcagtcagtcagtcagtcag</w:t>
            </w:r>
          </w:p>
          <w:p w:rsidR="005F7135" w:rsidRPr="00A10FEB" w:rsidRDefault="005F7135" w:rsidP="005F7135">
            <w:pPr>
              <w:spacing w:before="72"/>
              <w:ind w:left="490"/>
              <w:rPr>
                <w:rFonts w:ascii="Lucida Console" w:hAnsi="Lucida Console" w:cs="Lucida Console"/>
                <w:noProof/>
                <w:spacing w:val="10"/>
                <w:sz w:val="14"/>
                <w:szCs w:val="14"/>
                <w:lang w:val="fr-FR"/>
              </w:rPr>
            </w:pPr>
          </w:p>
        </w:tc>
      </w:tr>
      <w:tr w:rsidR="005F7135" w:rsidRPr="00150BDD" w:rsidTr="005F7135">
        <w:trPr>
          <w:trHeight w:hRule="exact" w:val="312"/>
        </w:trPr>
        <w:tc>
          <w:tcPr>
            <w:tcW w:w="8760" w:type="dxa"/>
            <w:tcBorders>
              <w:top w:val="double" w:sz="4" w:space="0" w:color="auto"/>
            </w:tcBorders>
            <w:shd w:val="clear" w:color="auto" w:fill="D9D9D9" w:themeFill="background1" w:themeFillShade="D9"/>
            <w:vAlign w:val="center"/>
          </w:tcPr>
          <w:p w:rsidR="005F7135" w:rsidRPr="00A10FEB" w:rsidRDefault="005F7135" w:rsidP="00161529">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31</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Code génétique nucléaire d</w:t>
            </w:r>
            <w:r w:rsidR="00161529" w:rsidRPr="00A10FEB">
              <w:rPr>
                <w:rFonts w:eastAsia="Batang" w:cs="Times New Roman"/>
                <w:b/>
                <w:noProof/>
                <w:sz w:val="17"/>
                <w:lang w:val="fr-FR" w:eastAsia="en-US"/>
              </w:rPr>
              <w:t xml:space="preserve">u genre </w:t>
            </w:r>
            <w:r w:rsidRPr="00A10FEB">
              <w:rPr>
                <w:rFonts w:eastAsia="Batang" w:cs="Times New Roman"/>
                <w:b/>
                <w:i/>
                <w:noProof/>
                <w:sz w:val="17"/>
                <w:lang w:val="fr-FR" w:eastAsia="en-US"/>
              </w:rPr>
              <w:t>Blastocrithidia</w:t>
            </w:r>
          </w:p>
        </w:tc>
      </w:tr>
      <w:tr w:rsidR="005F7135" w:rsidRPr="00A10FEB" w:rsidTr="00D7424B">
        <w:trPr>
          <w:trHeight w:hRule="exact" w:val="1390"/>
        </w:trPr>
        <w:tc>
          <w:tcPr>
            <w:tcW w:w="8760" w:type="dxa"/>
            <w:tcBorders>
              <w:bottom w:val="double" w:sz="4" w:space="0" w:color="auto"/>
            </w:tcBorders>
          </w:tcPr>
          <w:p w:rsidR="005F7135" w:rsidRPr="00506C03" w:rsidRDefault="005F7135" w:rsidP="005F7135">
            <w:pPr>
              <w:spacing w:before="72"/>
              <w:ind w:left="490"/>
              <w:rPr>
                <w:rFonts w:ascii="Lucida Console" w:hAnsi="Lucida Console" w:cs="Lucida Console"/>
                <w:noProof/>
                <w:sz w:val="14"/>
                <w:szCs w:val="14"/>
                <w:lang w:val="fr-FR"/>
              </w:rPr>
            </w:pPr>
            <w:r w:rsidRPr="00A10FEB">
              <w:rPr>
                <w:rFonts w:ascii="Lucida Console" w:hAnsi="Lucida Console" w:cs="Lucida Console"/>
                <w:noProof/>
                <w:sz w:val="14"/>
                <w:szCs w:val="14"/>
                <w:lang w:val="fr-FR"/>
              </w:rPr>
              <w:t xml:space="preserve">  </w:t>
            </w:r>
            <w:r w:rsidRPr="00506C03">
              <w:rPr>
                <w:rFonts w:ascii="Lucida Console" w:hAnsi="Lucida Console" w:cs="Lucida Console"/>
                <w:noProof/>
                <w:sz w:val="14"/>
                <w:szCs w:val="14"/>
                <w:lang w:val="fr-FR"/>
              </w:rPr>
              <w:t xml:space="preserve">AAs  =  </w:t>
            </w:r>
            <w:r w:rsidRPr="00506C03">
              <w:rPr>
                <w:rFonts w:ascii="Lucida Console" w:hAnsi="Lucida Console" w:cs="Lucida Console"/>
                <w:noProof/>
                <w:spacing w:val="20"/>
                <w:sz w:val="14"/>
                <w:szCs w:val="14"/>
                <w:lang w:val="fr-FR"/>
              </w:rPr>
              <w:t>FFLLSSSSYYEECCWWLLLLPPPPHHQQRRRRIIIMTTTTNNKKSSRRVVVVAAAADDEEGGGG</w:t>
            </w:r>
          </w:p>
          <w:p w:rsidR="005F7135" w:rsidRPr="00506C03" w:rsidRDefault="005F7135" w:rsidP="005F7135">
            <w:pPr>
              <w:spacing w:before="72"/>
              <w:ind w:left="490"/>
              <w:rPr>
                <w:rFonts w:ascii="Lucida Console" w:hAnsi="Lucida Console" w:cs="Lucida Console"/>
                <w:noProof/>
                <w:sz w:val="14"/>
                <w:szCs w:val="14"/>
                <w:lang w:val="fr-FR"/>
              </w:rPr>
            </w:pPr>
            <w:r w:rsidRPr="00506C03">
              <w:rPr>
                <w:rFonts w:ascii="Lucida Console" w:hAnsi="Lucida Console" w:cs="Lucida Console"/>
                <w:noProof/>
                <w:sz w:val="14"/>
                <w:szCs w:val="14"/>
                <w:lang w:val="fr-FR"/>
              </w:rPr>
              <w:t xml:space="preserve">Starts =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5F7135">
            <w:pPr>
              <w:spacing w:before="72"/>
              <w:ind w:left="490"/>
              <w:rPr>
                <w:rFonts w:ascii="Lucida Console" w:hAnsi="Lucida Console" w:cs="Lucida Console"/>
                <w:noProof/>
                <w:sz w:val="14"/>
                <w:szCs w:val="14"/>
                <w:lang w:val="fr-FR"/>
              </w:rPr>
            </w:pPr>
            <w:r w:rsidRPr="00506C03">
              <w:rPr>
                <w:rFonts w:ascii="Lucida Console" w:hAnsi="Lucida Console" w:cs="Lucida Console"/>
                <w:noProof/>
                <w:sz w:val="14"/>
                <w:szCs w:val="14"/>
                <w:lang w:val="fr-FR"/>
              </w:rPr>
              <w:t xml:space="preserve">Base1  =  </w:t>
            </w:r>
            <w:r w:rsidRPr="00506C03">
              <w:rPr>
                <w:rFonts w:ascii="Lucida Console" w:hAnsi="Lucida Console" w:cs="Lucida Console"/>
                <w:noProof/>
                <w:spacing w:val="20"/>
                <w:sz w:val="14"/>
                <w:szCs w:val="14"/>
                <w:lang w:val="fr-FR"/>
              </w:rPr>
              <w:t>ttttttttttttttttccccccccccccccccaaaaaaaaaaaaaaaagggggggggggggggg</w:t>
            </w:r>
          </w:p>
          <w:p w:rsidR="005F7135" w:rsidRPr="00506C03" w:rsidRDefault="005F7135" w:rsidP="005F7135">
            <w:pPr>
              <w:spacing w:before="72"/>
              <w:ind w:left="490"/>
              <w:rPr>
                <w:rFonts w:ascii="Lucida Console" w:hAnsi="Lucida Console" w:cs="Lucida Console"/>
                <w:noProof/>
                <w:sz w:val="14"/>
                <w:szCs w:val="14"/>
                <w:lang w:val="fr-FR"/>
              </w:rPr>
            </w:pPr>
            <w:r w:rsidRPr="00506C03">
              <w:rPr>
                <w:rFonts w:ascii="Lucida Console" w:hAnsi="Lucida Console" w:cs="Lucida Console"/>
                <w:noProof/>
                <w:sz w:val="14"/>
                <w:szCs w:val="14"/>
                <w:lang w:val="fr-FR"/>
              </w:rPr>
              <w:t xml:space="preserve">Base2  =  </w:t>
            </w:r>
            <w:r w:rsidRPr="00506C03">
              <w:rPr>
                <w:rFonts w:ascii="Lucida Console" w:hAnsi="Lucida Console" w:cs="Lucida Console"/>
                <w:noProof/>
                <w:spacing w:val="20"/>
                <w:sz w:val="14"/>
                <w:szCs w:val="14"/>
                <w:lang w:val="fr-FR"/>
              </w:rPr>
              <w:t>ttttccccaaaaggggttttccccaaaaggggttttccccaaaaggggttttccccaaaagggg</w:t>
            </w:r>
          </w:p>
          <w:p w:rsidR="005F7135" w:rsidRPr="00A10FEB"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 xml:space="preserve">Base3  =  </w:t>
            </w:r>
            <w:r w:rsidRPr="00506C03">
              <w:rPr>
                <w:rFonts w:ascii="Lucida Console" w:hAnsi="Lucida Console" w:cs="Lucida Console"/>
                <w:noProof/>
                <w:spacing w:val="20"/>
                <w:sz w:val="14"/>
                <w:szCs w:val="14"/>
                <w:lang w:val="fr-FR"/>
              </w:rPr>
              <w:t>tcagtcagtcagtcagtcagtcagtcagtcagtcagtcagtcagtcagtcagtcagtcagtcag</w:t>
            </w:r>
          </w:p>
          <w:p w:rsidR="005F7135" w:rsidRPr="00A10FEB" w:rsidRDefault="005F7135" w:rsidP="005F7135">
            <w:pPr>
              <w:spacing w:before="72"/>
              <w:ind w:left="490"/>
              <w:rPr>
                <w:rFonts w:ascii="Lucida Console" w:hAnsi="Lucida Console" w:cs="Lucida Console"/>
                <w:noProof/>
                <w:spacing w:val="10"/>
                <w:sz w:val="14"/>
                <w:szCs w:val="14"/>
                <w:lang w:val="fr-FR"/>
              </w:rPr>
            </w:pPr>
          </w:p>
        </w:tc>
      </w:tr>
    </w:tbl>
    <w:p w:rsidR="005F7135" w:rsidRDefault="005F7135" w:rsidP="005F7135">
      <w:pPr>
        <w:ind w:left="5534"/>
        <w:rPr>
          <w:noProof/>
          <w:sz w:val="17"/>
          <w:szCs w:val="17"/>
          <w:lang w:val="fr-FR"/>
        </w:rPr>
      </w:pPr>
    </w:p>
    <w:p w:rsidR="007639C7" w:rsidRPr="00A10FEB" w:rsidRDefault="007639C7" w:rsidP="005F7135">
      <w:pPr>
        <w:ind w:left="5534"/>
        <w:rPr>
          <w:noProof/>
          <w:sz w:val="17"/>
          <w:szCs w:val="17"/>
          <w:lang w:val="fr-FR"/>
        </w:rPr>
      </w:pPr>
    </w:p>
    <w:p w:rsidR="005F7135" w:rsidRPr="00A10FEB" w:rsidRDefault="005F7135" w:rsidP="005F7135">
      <w:pPr>
        <w:ind w:left="5534"/>
        <w:rPr>
          <w:noProof/>
          <w:sz w:val="17"/>
          <w:szCs w:val="17"/>
          <w:lang w:val="fr-FR"/>
        </w:rPr>
      </w:pPr>
    </w:p>
    <w:p w:rsidR="005F7135" w:rsidRPr="00A10FEB" w:rsidRDefault="005F7135" w:rsidP="005F7135">
      <w:pPr>
        <w:ind w:left="5534"/>
        <w:rPr>
          <w:noProof/>
          <w:sz w:val="17"/>
          <w:szCs w:val="17"/>
          <w:lang w:val="fr-FR"/>
        </w:rPr>
      </w:pPr>
      <w:r w:rsidRPr="00A10FEB">
        <w:rPr>
          <w:noProof/>
          <w:sz w:val="17"/>
          <w:szCs w:val="17"/>
          <w:lang w:val="fr-FR"/>
        </w:rPr>
        <w:t>[</w:t>
      </w:r>
      <w:r w:rsidR="00161529" w:rsidRPr="00A10FEB">
        <w:rPr>
          <w:noProof/>
          <w:sz w:val="17"/>
          <w:szCs w:val="17"/>
          <w:lang w:val="fr-FR"/>
        </w:rPr>
        <w:t>L</w:t>
      </w:r>
      <w:r w:rsidR="00DA5C65">
        <w:rPr>
          <w:noProof/>
          <w:sz w:val="17"/>
          <w:szCs w:val="17"/>
          <w:lang w:val="fr-FR"/>
        </w:rPr>
        <w:t>’</w:t>
      </w:r>
      <w:r w:rsidR="00B10FD4" w:rsidRPr="00A10FEB">
        <w:rPr>
          <w:noProof/>
          <w:sz w:val="17"/>
          <w:szCs w:val="17"/>
          <w:lang w:val="fr-FR"/>
        </w:rPr>
        <w:t>annexe I</w:t>
      </w:r>
      <w:r w:rsidRPr="00A10FEB">
        <w:rPr>
          <w:noProof/>
          <w:sz w:val="17"/>
          <w:szCs w:val="17"/>
          <w:lang w:val="fr-FR"/>
        </w:rPr>
        <w:t>I</w:t>
      </w:r>
      <w:r w:rsidR="00506C03">
        <w:rPr>
          <w:noProof/>
          <w:sz w:val="17"/>
          <w:szCs w:val="17"/>
          <w:lang w:val="fr-FR"/>
        </w:rPr>
        <w:t xml:space="preserve">I (Norme ST.26 – </w:t>
      </w:r>
      <w:r w:rsidR="00DA5C65">
        <w:rPr>
          <w:noProof/>
          <w:sz w:val="17"/>
          <w:szCs w:val="17"/>
          <w:lang w:val="fr-FR"/>
        </w:rPr>
        <w:t>Annexe I</w:t>
      </w:r>
      <w:r w:rsidR="00506C03">
        <w:rPr>
          <w:noProof/>
          <w:sz w:val="17"/>
          <w:szCs w:val="17"/>
          <w:lang w:val="fr-FR"/>
        </w:rPr>
        <w:t>I)</w:t>
      </w:r>
      <w:r w:rsidRPr="00A10FEB">
        <w:rPr>
          <w:noProof/>
          <w:sz w:val="17"/>
          <w:szCs w:val="17"/>
          <w:lang w:val="fr-FR"/>
        </w:rPr>
        <w:t xml:space="preserve"> </w:t>
      </w:r>
      <w:r w:rsidR="00161529" w:rsidRPr="00A10FEB">
        <w:rPr>
          <w:noProof/>
          <w:sz w:val="17"/>
          <w:szCs w:val="17"/>
          <w:lang w:val="fr-FR"/>
        </w:rPr>
        <w:t>suit</w:t>
      </w:r>
      <w:r w:rsidRPr="00A10FEB">
        <w:rPr>
          <w:noProof/>
          <w:sz w:val="17"/>
          <w:szCs w:val="17"/>
          <w:lang w:val="fr-FR"/>
        </w:rPr>
        <w:t>]</w:t>
      </w:r>
    </w:p>
    <w:sectPr w:rsidR="005F7135" w:rsidRPr="00A10FEB" w:rsidSect="00BB2D44">
      <w:headerReference w:type="default" r:id="rId8"/>
      <w:headerReference w:type="first" r:id="rId9"/>
      <w:pgSz w:w="11907" w:h="16840" w:code="9"/>
      <w:pgMar w:top="1417" w:right="1134" w:bottom="1417" w:left="1417"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A0C" w:rsidRDefault="00BA5A0C" w:rsidP="008D0332">
      <w:r>
        <w:separator/>
      </w:r>
    </w:p>
  </w:endnote>
  <w:endnote w:type="continuationSeparator" w:id="0">
    <w:p w:rsidR="00BA5A0C" w:rsidRDefault="00BA5A0C" w:rsidP="008D0332">
      <w:r>
        <w:continuationSeparator/>
      </w:r>
    </w:p>
  </w:endnote>
  <w:endnote w:type="continuationNotice" w:id="1">
    <w:p w:rsidR="00BA5A0C" w:rsidRDefault="00BA5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NimbusMonL-Regu">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A0C" w:rsidRDefault="00BA5A0C" w:rsidP="008D0332">
      <w:r>
        <w:separator/>
      </w:r>
    </w:p>
  </w:footnote>
  <w:footnote w:type="continuationSeparator" w:id="0">
    <w:p w:rsidR="00BA5A0C" w:rsidRDefault="00BA5A0C" w:rsidP="008D0332">
      <w:r>
        <w:continuationSeparator/>
      </w:r>
    </w:p>
  </w:footnote>
  <w:footnote w:type="continuationNotice" w:id="1">
    <w:p w:rsidR="00BA5A0C" w:rsidRDefault="00BA5A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A0C" w:rsidRPr="00B11985" w:rsidRDefault="00BA5A0C" w:rsidP="00F30AE4">
    <w:pPr>
      <w:jc w:val="right"/>
      <w:rPr>
        <w:sz w:val="17"/>
        <w:szCs w:val="17"/>
      </w:rPr>
    </w:pPr>
    <w:r w:rsidRPr="00B11985">
      <w:rPr>
        <w:sz w:val="17"/>
        <w:szCs w:val="17"/>
      </w:rPr>
      <w:t>CWS/6/16</w:t>
    </w:r>
  </w:p>
  <w:p w:rsidR="00BA5A0C" w:rsidRPr="00B11985" w:rsidRDefault="002D0579" w:rsidP="00F30AE4">
    <w:pPr>
      <w:jc w:val="right"/>
      <w:rPr>
        <w:sz w:val="17"/>
        <w:szCs w:val="17"/>
      </w:rPr>
    </w:pPr>
    <w:r>
      <w:rPr>
        <w:sz w:val="17"/>
        <w:szCs w:val="17"/>
      </w:rPr>
      <w:t>Annexe</w:t>
    </w:r>
    <w:r w:rsidR="00BA5A0C">
      <w:rPr>
        <w:sz w:val="17"/>
        <w:szCs w:val="17"/>
      </w:rPr>
      <w:t xml:space="preserve"> II</w:t>
    </w:r>
    <w:r>
      <w:rPr>
        <w:sz w:val="17"/>
        <w:szCs w:val="17"/>
      </w:rPr>
      <w:t>, page </w:t>
    </w:r>
    <w:r w:rsidRPr="002D0579">
      <w:rPr>
        <w:sz w:val="17"/>
        <w:szCs w:val="17"/>
      </w:rPr>
      <w:fldChar w:fldCharType="begin"/>
    </w:r>
    <w:r w:rsidRPr="002D0579">
      <w:rPr>
        <w:sz w:val="17"/>
        <w:szCs w:val="17"/>
      </w:rPr>
      <w:instrText xml:space="preserve"> PAGE   \* MERGEFORMAT </w:instrText>
    </w:r>
    <w:r w:rsidRPr="002D0579">
      <w:rPr>
        <w:sz w:val="17"/>
        <w:szCs w:val="17"/>
      </w:rPr>
      <w:fldChar w:fldCharType="separate"/>
    </w:r>
    <w:r w:rsidR="00150BDD">
      <w:rPr>
        <w:noProof/>
        <w:sz w:val="17"/>
        <w:szCs w:val="17"/>
      </w:rPr>
      <w:t>2</w:t>
    </w:r>
    <w:r w:rsidRPr="002D0579">
      <w:rPr>
        <w:noProof/>
        <w:sz w:val="17"/>
        <w:szCs w:val="17"/>
      </w:rPr>
      <w:fldChar w:fldCharType="end"/>
    </w:r>
  </w:p>
  <w:p w:rsidR="00BA5A0C" w:rsidRDefault="00BA5A0C" w:rsidP="00F30AE4">
    <w:pPr>
      <w:pStyle w:val="Header"/>
      <w:jc w:val="right"/>
      <w:rPr>
        <w:sz w:val="17"/>
        <w:szCs w:val="17"/>
      </w:rPr>
    </w:pPr>
  </w:p>
  <w:p w:rsidR="00BA5A0C" w:rsidRPr="00B11985" w:rsidRDefault="00BA5A0C" w:rsidP="00F30AE4">
    <w:pPr>
      <w:pStyle w:val="Header"/>
      <w:jc w:val="right"/>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A0C" w:rsidRPr="00FC4B42" w:rsidRDefault="00BA5A0C" w:rsidP="001F727C">
    <w:pPr>
      <w:jc w:val="right"/>
      <w:rPr>
        <w:sz w:val="17"/>
        <w:szCs w:val="17"/>
      </w:rPr>
    </w:pPr>
    <w:r w:rsidRPr="00FC4B42">
      <w:rPr>
        <w:sz w:val="17"/>
        <w:szCs w:val="17"/>
      </w:rPr>
      <w:t>CWS/5/6</w:t>
    </w:r>
  </w:p>
  <w:p w:rsidR="00BA5A0C" w:rsidRPr="00FC4B42" w:rsidRDefault="00BB2D44" w:rsidP="001F727C">
    <w:pPr>
      <w:jc w:val="right"/>
      <w:rPr>
        <w:sz w:val="17"/>
        <w:szCs w:val="17"/>
      </w:rPr>
    </w:pPr>
    <w:r w:rsidRPr="00FC4B42">
      <w:rPr>
        <w:sz w:val="17"/>
        <w:szCs w:val="17"/>
      </w:rPr>
      <w:t>ANNEXE II</w:t>
    </w:r>
  </w:p>
  <w:p w:rsidR="00BA5A0C" w:rsidRPr="00150BDD" w:rsidRDefault="00BA5A0C" w:rsidP="001F727C">
    <w:pPr>
      <w:jc w:val="right"/>
      <w:rPr>
        <w:sz w:val="17"/>
        <w:szCs w:val="17"/>
      </w:rPr>
    </w:pPr>
  </w:p>
  <w:p w:rsidR="00BA5A0C" w:rsidRPr="00150BDD" w:rsidRDefault="00BA5A0C" w:rsidP="001F727C">
    <w:pPr>
      <w:pStyle w:val="Header"/>
      <w:jc w:val="right"/>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23552DE"/>
    <w:multiLevelType w:val="multilevel"/>
    <w:tmpl w:val="A4840982"/>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F7474"/>
    <w:multiLevelType w:val="multilevel"/>
    <w:tmpl w:val="885226C8"/>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EC48A9"/>
    <w:multiLevelType w:val="multilevel"/>
    <w:tmpl w:val="D198379E"/>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0E6CB4"/>
    <w:multiLevelType w:val="multilevel"/>
    <w:tmpl w:val="BD8C4742"/>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9" w15:restartNumberingAfterBreak="0">
    <w:nsid w:val="21AA1C49"/>
    <w:multiLevelType w:val="multilevel"/>
    <w:tmpl w:val="DAC43CFE"/>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0"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E313C9"/>
    <w:multiLevelType w:val="multilevel"/>
    <w:tmpl w:val="19AC1C1A"/>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2" w15:restartNumberingAfterBreak="0">
    <w:nsid w:val="33062A7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37F328F6"/>
    <w:multiLevelType w:val="multilevel"/>
    <w:tmpl w:val="6C78A814"/>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4" w15:restartNumberingAfterBreak="0">
    <w:nsid w:val="3A476B3E"/>
    <w:multiLevelType w:val="multilevel"/>
    <w:tmpl w:val="DA92CAD2"/>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15" w15:restartNumberingAfterBreak="0">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EA24F9"/>
    <w:multiLevelType w:val="multilevel"/>
    <w:tmpl w:val="0D24778C"/>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494381"/>
    <w:multiLevelType w:val="multilevel"/>
    <w:tmpl w:val="1B8C2C34"/>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88344C"/>
    <w:multiLevelType w:val="multilevel"/>
    <w:tmpl w:val="F502E89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22"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02E6851"/>
    <w:multiLevelType w:val="multilevel"/>
    <w:tmpl w:val="0C9E7A7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5" w15:restartNumberingAfterBreak="0">
    <w:nsid w:val="71175E24"/>
    <w:multiLevelType w:val="multilevel"/>
    <w:tmpl w:val="E5C8C6A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6" w15:restartNumberingAfterBreak="0">
    <w:nsid w:val="71F0445D"/>
    <w:multiLevelType w:val="multilevel"/>
    <w:tmpl w:val="9D08DF3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15:restartNumberingAfterBreak="0">
    <w:nsid w:val="779551CE"/>
    <w:multiLevelType w:val="multilevel"/>
    <w:tmpl w:val="94227EF4"/>
    <w:lvl w:ilvl="0">
      <w:start w:val="5"/>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6"/>
  </w:num>
  <w:num w:numId="3">
    <w:abstractNumId w:val="27"/>
  </w:num>
  <w:num w:numId="4">
    <w:abstractNumId w:val="23"/>
  </w:num>
  <w:num w:numId="5">
    <w:abstractNumId w:val="0"/>
  </w:num>
  <w:num w:numId="6">
    <w:abstractNumId w:val="20"/>
  </w:num>
  <w:num w:numId="7">
    <w:abstractNumId w:val="17"/>
  </w:num>
  <w:num w:numId="8">
    <w:abstractNumId w:val="2"/>
  </w:num>
  <w:num w:numId="9">
    <w:abstractNumId w:val="7"/>
  </w:num>
  <w:num w:numId="10">
    <w:abstractNumId w:val="9"/>
  </w:num>
  <w:num w:numId="11">
    <w:abstractNumId w:val="26"/>
  </w:num>
  <w:num w:numId="12">
    <w:abstractNumId w:val="13"/>
  </w:num>
  <w:num w:numId="13">
    <w:abstractNumId w:val="24"/>
  </w:num>
  <w:num w:numId="14">
    <w:abstractNumId w:val="11"/>
  </w:num>
  <w:num w:numId="15">
    <w:abstractNumId w:val="8"/>
  </w:num>
  <w:num w:numId="16">
    <w:abstractNumId w:val="21"/>
  </w:num>
  <w:num w:numId="17">
    <w:abstractNumId w:val="25"/>
  </w:num>
  <w:num w:numId="18">
    <w:abstractNumId w:val="28"/>
  </w:num>
  <w:num w:numId="19">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2"/>
  </w:num>
  <w:num w:numId="24">
    <w:abstractNumId w:val="10"/>
  </w:num>
  <w:num w:numId="25">
    <w:abstractNumId w:val="18"/>
  </w:num>
  <w:num w:numId="26">
    <w:abstractNumId w:val="4"/>
  </w:num>
  <w:num w:numId="27">
    <w:abstractNumId w:val="6"/>
  </w:num>
  <w:num w:numId="28">
    <w:abstractNumId w:val="1"/>
  </w:num>
  <w:num w:numId="29">
    <w:abstractNumId w:val="14"/>
  </w:num>
  <w:num w:numId="30">
    <w:abstractNumId w:val="3"/>
  </w:num>
  <w:num w:numId="31">
    <w:abstractNumId w:val="15"/>
  </w:num>
  <w:num w:numId="32">
    <w:abstractNumId w:val="1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332"/>
    <w:rsid w:val="000060A2"/>
    <w:rsid w:val="0001384A"/>
    <w:rsid w:val="00014700"/>
    <w:rsid w:val="00020B87"/>
    <w:rsid w:val="00021C00"/>
    <w:rsid w:val="00030E01"/>
    <w:rsid w:val="00030F9F"/>
    <w:rsid w:val="000367CC"/>
    <w:rsid w:val="00037F15"/>
    <w:rsid w:val="000516E8"/>
    <w:rsid w:val="00054D38"/>
    <w:rsid w:val="00057F29"/>
    <w:rsid w:val="00057FA3"/>
    <w:rsid w:val="000601DB"/>
    <w:rsid w:val="000611DC"/>
    <w:rsid w:val="000625E4"/>
    <w:rsid w:val="000634BD"/>
    <w:rsid w:val="00067F84"/>
    <w:rsid w:val="00070607"/>
    <w:rsid w:val="00070E97"/>
    <w:rsid w:val="00077D4E"/>
    <w:rsid w:val="00085130"/>
    <w:rsid w:val="000A726F"/>
    <w:rsid w:val="000B4486"/>
    <w:rsid w:val="000C7AFD"/>
    <w:rsid w:val="000D2899"/>
    <w:rsid w:val="000D3E74"/>
    <w:rsid w:val="000E408C"/>
    <w:rsid w:val="000F0C3D"/>
    <w:rsid w:val="000F25D3"/>
    <w:rsid w:val="000F3283"/>
    <w:rsid w:val="000F5E56"/>
    <w:rsid w:val="00101FCE"/>
    <w:rsid w:val="001066BE"/>
    <w:rsid w:val="001074A1"/>
    <w:rsid w:val="00113609"/>
    <w:rsid w:val="001241A1"/>
    <w:rsid w:val="001264A5"/>
    <w:rsid w:val="00126D8F"/>
    <w:rsid w:val="00131174"/>
    <w:rsid w:val="00131F9B"/>
    <w:rsid w:val="00135E63"/>
    <w:rsid w:val="00137F4B"/>
    <w:rsid w:val="00145124"/>
    <w:rsid w:val="00150BDD"/>
    <w:rsid w:val="00154008"/>
    <w:rsid w:val="00154114"/>
    <w:rsid w:val="00154775"/>
    <w:rsid w:val="00160163"/>
    <w:rsid w:val="00161529"/>
    <w:rsid w:val="001628CA"/>
    <w:rsid w:val="00165410"/>
    <w:rsid w:val="00170D8A"/>
    <w:rsid w:val="00184994"/>
    <w:rsid w:val="0019084E"/>
    <w:rsid w:val="001911F6"/>
    <w:rsid w:val="00191224"/>
    <w:rsid w:val="00194422"/>
    <w:rsid w:val="001B35D7"/>
    <w:rsid w:val="001C233A"/>
    <w:rsid w:val="001C5056"/>
    <w:rsid w:val="001D07B7"/>
    <w:rsid w:val="001D60FD"/>
    <w:rsid w:val="001D6787"/>
    <w:rsid w:val="001D70EA"/>
    <w:rsid w:val="001E0E6E"/>
    <w:rsid w:val="001F57C2"/>
    <w:rsid w:val="001F727C"/>
    <w:rsid w:val="002016F5"/>
    <w:rsid w:val="00204614"/>
    <w:rsid w:val="00211F64"/>
    <w:rsid w:val="00217848"/>
    <w:rsid w:val="00243900"/>
    <w:rsid w:val="00251DC2"/>
    <w:rsid w:val="00253CE8"/>
    <w:rsid w:val="00257830"/>
    <w:rsid w:val="002611B0"/>
    <w:rsid w:val="00261C10"/>
    <w:rsid w:val="00262FE6"/>
    <w:rsid w:val="00266728"/>
    <w:rsid w:val="002735DB"/>
    <w:rsid w:val="00280B1D"/>
    <w:rsid w:val="00283787"/>
    <w:rsid w:val="00292CE5"/>
    <w:rsid w:val="002971F3"/>
    <w:rsid w:val="002A5349"/>
    <w:rsid w:val="002B1DFD"/>
    <w:rsid w:val="002B59F0"/>
    <w:rsid w:val="002C39A0"/>
    <w:rsid w:val="002C5050"/>
    <w:rsid w:val="002C7C6C"/>
    <w:rsid w:val="002D0579"/>
    <w:rsid w:val="002E217E"/>
    <w:rsid w:val="002E31FC"/>
    <w:rsid w:val="002E3D46"/>
    <w:rsid w:val="002E6CD9"/>
    <w:rsid w:val="002E772E"/>
    <w:rsid w:val="002F52B0"/>
    <w:rsid w:val="00305FC1"/>
    <w:rsid w:val="00306C97"/>
    <w:rsid w:val="003133C3"/>
    <w:rsid w:val="00313F31"/>
    <w:rsid w:val="0032015A"/>
    <w:rsid w:val="00324FAB"/>
    <w:rsid w:val="00325F90"/>
    <w:rsid w:val="00331DB8"/>
    <w:rsid w:val="00335AE9"/>
    <w:rsid w:val="00336392"/>
    <w:rsid w:val="003368EE"/>
    <w:rsid w:val="0034114B"/>
    <w:rsid w:val="0034554C"/>
    <w:rsid w:val="00347B91"/>
    <w:rsid w:val="00356540"/>
    <w:rsid w:val="00376120"/>
    <w:rsid w:val="003872F3"/>
    <w:rsid w:val="00390D1B"/>
    <w:rsid w:val="00393812"/>
    <w:rsid w:val="003975B5"/>
    <w:rsid w:val="003A2E0F"/>
    <w:rsid w:val="003B1507"/>
    <w:rsid w:val="003B4623"/>
    <w:rsid w:val="003B4DC7"/>
    <w:rsid w:val="003C0F41"/>
    <w:rsid w:val="003C1D26"/>
    <w:rsid w:val="003C5A4A"/>
    <w:rsid w:val="003C5BFE"/>
    <w:rsid w:val="003C5DC2"/>
    <w:rsid w:val="003C742E"/>
    <w:rsid w:val="003D009A"/>
    <w:rsid w:val="003D3E5F"/>
    <w:rsid w:val="003D3F46"/>
    <w:rsid w:val="003D79B6"/>
    <w:rsid w:val="003E3A5A"/>
    <w:rsid w:val="003F0ED0"/>
    <w:rsid w:val="003F3882"/>
    <w:rsid w:val="00400FA9"/>
    <w:rsid w:val="004078F8"/>
    <w:rsid w:val="00414D2B"/>
    <w:rsid w:val="00416133"/>
    <w:rsid w:val="00422FA5"/>
    <w:rsid w:val="00423E83"/>
    <w:rsid w:val="00430C8A"/>
    <w:rsid w:val="00431118"/>
    <w:rsid w:val="00435AB9"/>
    <w:rsid w:val="0045571F"/>
    <w:rsid w:val="00460D87"/>
    <w:rsid w:val="00462A26"/>
    <w:rsid w:val="00462B3D"/>
    <w:rsid w:val="004642BE"/>
    <w:rsid w:val="00473462"/>
    <w:rsid w:val="004744B4"/>
    <w:rsid w:val="00474C20"/>
    <w:rsid w:val="00475E17"/>
    <w:rsid w:val="00476BD8"/>
    <w:rsid w:val="004864D9"/>
    <w:rsid w:val="0049029A"/>
    <w:rsid w:val="00491ADE"/>
    <w:rsid w:val="004934D1"/>
    <w:rsid w:val="004937BC"/>
    <w:rsid w:val="00496DAA"/>
    <w:rsid w:val="00496EEE"/>
    <w:rsid w:val="004B4416"/>
    <w:rsid w:val="004B442D"/>
    <w:rsid w:val="004B6385"/>
    <w:rsid w:val="004C1569"/>
    <w:rsid w:val="004C5C50"/>
    <w:rsid w:val="004D0B4D"/>
    <w:rsid w:val="004D1C94"/>
    <w:rsid w:val="004D697B"/>
    <w:rsid w:val="004E2C14"/>
    <w:rsid w:val="004E6DDF"/>
    <w:rsid w:val="004F0EF4"/>
    <w:rsid w:val="004F2132"/>
    <w:rsid w:val="004F2511"/>
    <w:rsid w:val="00504110"/>
    <w:rsid w:val="00506C03"/>
    <w:rsid w:val="005227B5"/>
    <w:rsid w:val="00524EE7"/>
    <w:rsid w:val="005263B7"/>
    <w:rsid w:val="00526776"/>
    <w:rsid w:val="00534196"/>
    <w:rsid w:val="00541681"/>
    <w:rsid w:val="0055267A"/>
    <w:rsid w:val="005569A9"/>
    <w:rsid w:val="00556F41"/>
    <w:rsid w:val="00557476"/>
    <w:rsid w:val="0056587B"/>
    <w:rsid w:val="00570A24"/>
    <w:rsid w:val="005B600A"/>
    <w:rsid w:val="005C04B8"/>
    <w:rsid w:val="005C6798"/>
    <w:rsid w:val="005C7BEC"/>
    <w:rsid w:val="005D42A3"/>
    <w:rsid w:val="005F3CC5"/>
    <w:rsid w:val="005F7135"/>
    <w:rsid w:val="006000CC"/>
    <w:rsid w:val="00604628"/>
    <w:rsid w:val="00612FD3"/>
    <w:rsid w:val="00616C44"/>
    <w:rsid w:val="006216A8"/>
    <w:rsid w:val="006269B4"/>
    <w:rsid w:val="00637353"/>
    <w:rsid w:val="00637847"/>
    <w:rsid w:val="0064738A"/>
    <w:rsid w:val="00652658"/>
    <w:rsid w:val="0065384C"/>
    <w:rsid w:val="00653A25"/>
    <w:rsid w:val="00653E73"/>
    <w:rsid w:val="00656BC4"/>
    <w:rsid w:val="0066186C"/>
    <w:rsid w:val="00664A50"/>
    <w:rsid w:val="00665002"/>
    <w:rsid w:val="006702C7"/>
    <w:rsid w:val="00680421"/>
    <w:rsid w:val="00680971"/>
    <w:rsid w:val="00693224"/>
    <w:rsid w:val="00697749"/>
    <w:rsid w:val="006B428D"/>
    <w:rsid w:val="006C2CFB"/>
    <w:rsid w:val="006C6EC8"/>
    <w:rsid w:val="006D24D1"/>
    <w:rsid w:val="006D6BF6"/>
    <w:rsid w:val="006E0362"/>
    <w:rsid w:val="006E0647"/>
    <w:rsid w:val="006E109A"/>
    <w:rsid w:val="006E5BB4"/>
    <w:rsid w:val="006E5C90"/>
    <w:rsid w:val="006F0C00"/>
    <w:rsid w:val="006F2E39"/>
    <w:rsid w:val="006F721A"/>
    <w:rsid w:val="00700FA1"/>
    <w:rsid w:val="00703568"/>
    <w:rsid w:val="00707424"/>
    <w:rsid w:val="007119F7"/>
    <w:rsid w:val="007201C0"/>
    <w:rsid w:val="00743866"/>
    <w:rsid w:val="00745C1D"/>
    <w:rsid w:val="00750998"/>
    <w:rsid w:val="007639C7"/>
    <w:rsid w:val="00766004"/>
    <w:rsid w:val="00791464"/>
    <w:rsid w:val="007960E2"/>
    <w:rsid w:val="007A7AB3"/>
    <w:rsid w:val="007B116B"/>
    <w:rsid w:val="007B240C"/>
    <w:rsid w:val="007B702D"/>
    <w:rsid w:val="007D53C7"/>
    <w:rsid w:val="007E43AB"/>
    <w:rsid w:val="00804DB7"/>
    <w:rsid w:val="008141C1"/>
    <w:rsid w:val="00814751"/>
    <w:rsid w:val="008159FB"/>
    <w:rsid w:val="00821A73"/>
    <w:rsid w:val="008446BE"/>
    <w:rsid w:val="0085693C"/>
    <w:rsid w:val="00862155"/>
    <w:rsid w:val="00864CB9"/>
    <w:rsid w:val="00871272"/>
    <w:rsid w:val="008910C9"/>
    <w:rsid w:val="00893F25"/>
    <w:rsid w:val="008A4F26"/>
    <w:rsid w:val="008A7C9E"/>
    <w:rsid w:val="008B232B"/>
    <w:rsid w:val="008B3AA8"/>
    <w:rsid w:val="008B4AC4"/>
    <w:rsid w:val="008C05F7"/>
    <w:rsid w:val="008C104E"/>
    <w:rsid w:val="008C705E"/>
    <w:rsid w:val="008D0332"/>
    <w:rsid w:val="008D088A"/>
    <w:rsid w:val="008D3D00"/>
    <w:rsid w:val="008D5CFA"/>
    <w:rsid w:val="00904F7E"/>
    <w:rsid w:val="0091299E"/>
    <w:rsid w:val="0092229B"/>
    <w:rsid w:val="00926511"/>
    <w:rsid w:val="009364DD"/>
    <w:rsid w:val="00937D5E"/>
    <w:rsid w:val="00946CEE"/>
    <w:rsid w:val="00947492"/>
    <w:rsid w:val="00951EFB"/>
    <w:rsid w:val="00953FB7"/>
    <w:rsid w:val="009624F1"/>
    <w:rsid w:val="00971B3A"/>
    <w:rsid w:val="009900C2"/>
    <w:rsid w:val="00990D02"/>
    <w:rsid w:val="00991291"/>
    <w:rsid w:val="00993A64"/>
    <w:rsid w:val="00994A8A"/>
    <w:rsid w:val="009A438C"/>
    <w:rsid w:val="009B19D8"/>
    <w:rsid w:val="009B327A"/>
    <w:rsid w:val="009B5452"/>
    <w:rsid w:val="009C2270"/>
    <w:rsid w:val="009C399A"/>
    <w:rsid w:val="009C455D"/>
    <w:rsid w:val="009C4E13"/>
    <w:rsid w:val="009C77C5"/>
    <w:rsid w:val="009D161A"/>
    <w:rsid w:val="009D1FEA"/>
    <w:rsid w:val="009D38C1"/>
    <w:rsid w:val="009D4BCF"/>
    <w:rsid w:val="00A0149D"/>
    <w:rsid w:val="00A02964"/>
    <w:rsid w:val="00A03198"/>
    <w:rsid w:val="00A10FEB"/>
    <w:rsid w:val="00A133D8"/>
    <w:rsid w:val="00A13C18"/>
    <w:rsid w:val="00A161F3"/>
    <w:rsid w:val="00A210E5"/>
    <w:rsid w:val="00A23223"/>
    <w:rsid w:val="00A255BC"/>
    <w:rsid w:val="00A2600B"/>
    <w:rsid w:val="00A30FD8"/>
    <w:rsid w:val="00A3427A"/>
    <w:rsid w:val="00A44BA6"/>
    <w:rsid w:val="00A57477"/>
    <w:rsid w:val="00A62827"/>
    <w:rsid w:val="00A63439"/>
    <w:rsid w:val="00A64419"/>
    <w:rsid w:val="00A65C27"/>
    <w:rsid w:val="00A67623"/>
    <w:rsid w:val="00A67D6E"/>
    <w:rsid w:val="00A73581"/>
    <w:rsid w:val="00A77D44"/>
    <w:rsid w:val="00A8509F"/>
    <w:rsid w:val="00A86564"/>
    <w:rsid w:val="00A86DB1"/>
    <w:rsid w:val="00A96F85"/>
    <w:rsid w:val="00A97B52"/>
    <w:rsid w:val="00AA3F10"/>
    <w:rsid w:val="00AA4DE7"/>
    <w:rsid w:val="00AA730B"/>
    <w:rsid w:val="00AB085B"/>
    <w:rsid w:val="00AE3010"/>
    <w:rsid w:val="00AF049A"/>
    <w:rsid w:val="00AF1D88"/>
    <w:rsid w:val="00B10135"/>
    <w:rsid w:val="00B10FD4"/>
    <w:rsid w:val="00B127BF"/>
    <w:rsid w:val="00B15832"/>
    <w:rsid w:val="00B24270"/>
    <w:rsid w:val="00B33A30"/>
    <w:rsid w:val="00B41181"/>
    <w:rsid w:val="00B438B2"/>
    <w:rsid w:val="00B60818"/>
    <w:rsid w:val="00B61480"/>
    <w:rsid w:val="00B66E19"/>
    <w:rsid w:val="00B73413"/>
    <w:rsid w:val="00B73834"/>
    <w:rsid w:val="00B80248"/>
    <w:rsid w:val="00B80A90"/>
    <w:rsid w:val="00B822E1"/>
    <w:rsid w:val="00B83AA5"/>
    <w:rsid w:val="00B916A2"/>
    <w:rsid w:val="00BA51B5"/>
    <w:rsid w:val="00BA5A0C"/>
    <w:rsid w:val="00BA6CA7"/>
    <w:rsid w:val="00BB2D44"/>
    <w:rsid w:val="00BB3DDC"/>
    <w:rsid w:val="00BD13A7"/>
    <w:rsid w:val="00BE2913"/>
    <w:rsid w:val="00BE5F33"/>
    <w:rsid w:val="00C10A5C"/>
    <w:rsid w:val="00C11AB3"/>
    <w:rsid w:val="00C11C6A"/>
    <w:rsid w:val="00C23B41"/>
    <w:rsid w:val="00C25EA4"/>
    <w:rsid w:val="00C30FE8"/>
    <w:rsid w:val="00C36387"/>
    <w:rsid w:val="00C554EC"/>
    <w:rsid w:val="00C66235"/>
    <w:rsid w:val="00C71D81"/>
    <w:rsid w:val="00C80553"/>
    <w:rsid w:val="00CA0622"/>
    <w:rsid w:val="00CB0B5F"/>
    <w:rsid w:val="00CB38BC"/>
    <w:rsid w:val="00CB591F"/>
    <w:rsid w:val="00CB75E2"/>
    <w:rsid w:val="00CB795A"/>
    <w:rsid w:val="00CC57EF"/>
    <w:rsid w:val="00CC5ED9"/>
    <w:rsid w:val="00CD2DA9"/>
    <w:rsid w:val="00CE0532"/>
    <w:rsid w:val="00CE7475"/>
    <w:rsid w:val="00D07705"/>
    <w:rsid w:val="00D15695"/>
    <w:rsid w:val="00D2065A"/>
    <w:rsid w:val="00D223F8"/>
    <w:rsid w:val="00D27243"/>
    <w:rsid w:val="00D27A6D"/>
    <w:rsid w:val="00D31E2F"/>
    <w:rsid w:val="00D32992"/>
    <w:rsid w:val="00D5447E"/>
    <w:rsid w:val="00D607D9"/>
    <w:rsid w:val="00D64FE3"/>
    <w:rsid w:val="00D6612D"/>
    <w:rsid w:val="00D7424B"/>
    <w:rsid w:val="00D7671B"/>
    <w:rsid w:val="00D77CA2"/>
    <w:rsid w:val="00D850DA"/>
    <w:rsid w:val="00D86485"/>
    <w:rsid w:val="00D874E9"/>
    <w:rsid w:val="00D95E97"/>
    <w:rsid w:val="00DA0D6B"/>
    <w:rsid w:val="00DA195F"/>
    <w:rsid w:val="00DA36D9"/>
    <w:rsid w:val="00DA4322"/>
    <w:rsid w:val="00DA5C65"/>
    <w:rsid w:val="00DB21A5"/>
    <w:rsid w:val="00DC34BB"/>
    <w:rsid w:val="00DC3AED"/>
    <w:rsid w:val="00DC7BA7"/>
    <w:rsid w:val="00DD4109"/>
    <w:rsid w:val="00DD4C20"/>
    <w:rsid w:val="00DD4D4F"/>
    <w:rsid w:val="00DE734A"/>
    <w:rsid w:val="00DF0504"/>
    <w:rsid w:val="00E01D14"/>
    <w:rsid w:val="00E0233C"/>
    <w:rsid w:val="00E02EC5"/>
    <w:rsid w:val="00E12C74"/>
    <w:rsid w:val="00E23C4B"/>
    <w:rsid w:val="00E24CE7"/>
    <w:rsid w:val="00E44860"/>
    <w:rsid w:val="00E51482"/>
    <w:rsid w:val="00E5421B"/>
    <w:rsid w:val="00E553A8"/>
    <w:rsid w:val="00E556AC"/>
    <w:rsid w:val="00E5684C"/>
    <w:rsid w:val="00E7184C"/>
    <w:rsid w:val="00E848DD"/>
    <w:rsid w:val="00E86533"/>
    <w:rsid w:val="00E92085"/>
    <w:rsid w:val="00E946F5"/>
    <w:rsid w:val="00EA2C5B"/>
    <w:rsid w:val="00EA6249"/>
    <w:rsid w:val="00EB1E94"/>
    <w:rsid w:val="00EC5920"/>
    <w:rsid w:val="00ED5784"/>
    <w:rsid w:val="00EE4AFE"/>
    <w:rsid w:val="00EF3BFF"/>
    <w:rsid w:val="00EF5A7C"/>
    <w:rsid w:val="00EF7E07"/>
    <w:rsid w:val="00F063A1"/>
    <w:rsid w:val="00F21232"/>
    <w:rsid w:val="00F2340F"/>
    <w:rsid w:val="00F273BC"/>
    <w:rsid w:val="00F30AE4"/>
    <w:rsid w:val="00F351BB"/>
    <w:rsid w:val="00F40923"/>
    <w:rsid w:val="00F43B5B"/>
    <w:rsid w:val="00F46B11"/>
    <w:rsid w:val="00F604E7"/>
    <w:rsid w:val="00F62288"/>
    <w:rsid w:val="00F707B8"/>
    <w:rsid w:val="00F818C4"/>
    <w:rsid w:val="00F8210F"/>
    <w:rsid w:val="00F90AA2"/>
    <w:rsid w:val="00F9149E"/>
    <w:rsid w:val="00F936D3"/>
    <w:rsid w:val="00F9577E"/>
    <w:rsid w:val="00F95ABB"/>
    <w:rsid w:val="00F97953"/>
    <w:rsid w:val="00FA2CBC"/>
    <w:rsid w:val="00FA3A8B"/>
    <w:rsid w:val="00FA6C70"/>
    <w:rsid w:val="00FA7358"/>
    <w:rsid w:val="00FB1A51"/>
    <w:rsid w:val="00FB2C8F"/>
    <w:rsid w:val="00FB334F"/>
    <w:rsid w:val="00FB7831"/>
    <w:rsid w:val="00FC4B42"/>
    <w:rsid w:val="00FC638C"/>
    <w:rsid w:val="00FD69FB"/>
    <w:rsid w:val="00FD7BDC"/>
    <w:rsid w:val="00FE2BD7"/>
    <w:rsid w:val="00FF6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159FB6E7-37F1-4D68-B577-8A8A7647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332"/>
    <w:pPr>
      <w:widowControl w:val="0"/>
      <w:kinsoku w:val="0"/>
    </w:pPr>
    <w:rPr>
      <w:rFonts w:ascii="Arial" w:eastAsia="SimSun" w:hAnsi="Arial" w:cs="Arial"/>
      <w:sz w:val="24"/>
      <w:szCs w:val="24"/>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uiPriority w:val="99"/>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1Char">
    <w:name w:val="Heading 1 Char"/>
    <w:link w:val="Heading1"/>
    <w:rsid w:val="008D0332"/>
    <w:rPr>
      <w:rFonts w:ascii="Arial" w:eastAsia="SimSun" w:hAnsi="Arial" w:cs="Arial"/>
      <w:b/>
      <w:bCs/>
      <w:caps/>
      <w:kern w:val="32"/>
      <w:sz w:val="22"/>
      <w:szCs w:val="32"/>
    </w:rPr>
  </w:style>
  <w:style w:type="character" w:customStyle="1" w:styleId="HeaderChar">
    <w:name w:val="Header Char"/>
    <w:basedOn w:val="DefaultParagraphFont"/>
    <w:link w:val="Header"/>
    <w:uiPriority w:val="99"/>
    <w:rsid w:val="008D0332"/>
    <w:rPr>
      <w:rFonts w:ascii="Arial" w:hAnsi="Arial" w:cs="Arial"/>
      <w:sz w:val="22"/>
    </w:rPr>
  </w:style>
  <w:style w:type="paragraph" w:customStyle="1" w:styleId="Endofdocument-Annex">
    <w:name w:val="[End of document - Annex]"/>
    <w:basedOn w:val="Normal"/>
    <w:rsid w:val="005F7135"/>
    <w:pPr>
      <w:widowControl/>
      <w:kinsoku/>
      <w:ind w:left="5534"/>
    </w:pPr>
    <w:rPr>
      <w:sz w:val="22"/>
      <w:szCs w:val="20"/>
    </w:rPr>
  </w:style>
  <w:style w:type="character" w:customStyle="1" w:styleId="FooterChar">
    <w:name w:val="Footer Char"/>
    <w:basedOn w:val="DefaultParagraphFont"/>
    <w:link w:val="Footer"/>
    <w:rsid w:val="005F7135"/>
    <w:rPr>
      <w:rFonts w:ascii="Arial" w:eastAsia="SimSun" w:hAnsi="Arial" w:cs="Arial"/>
      <w:sz w:val="24"/>
      <w:szCs w:val="24"/>
      <w:lang w:eastAsia="zh-CN"/>
    </w:rPr>
  </w:style>
  <w:style w:type="numbering" w:customStyle="1" w:styleId="NoList1">
    <w:name w:val="No List1"/>
    <w:next w:val="NoList"/>
    <w:semiHidden/>
    <w:unhideWhenUsed/>
    <w:rsid w:val="005F7135"/>
  </w:style>
  <w:style w:type="character" w:customStyle="1" w:styleId="Heading2Char">
    <w:name w:val="Heading 2 Char"/>
    <w:basedOn w:val="DefaultParagraphFont"/>
    <w:link w:val="Heading2"/>
    <w:rsid w:val="005F7135"/>
    <w:rPr>
      <w:rFonts w:ascii="Arial" w:eastAsia="SimSun" w:hAnsi="Arial" w:cs="Arial"/>
      <w:bCs/>
      <w:iCs/>
      <w:caps/>
      <w:sz w:val="24"/>
      <w:szCs w:val="28"/>
      <w:lang w:eastAsia="zh-CN"/>
    </w:rPr>
  </w:style>
  <w:style w:type="character" w:customStyle="1" w:styleId="Heading3Char">
    <w:name w:val="Heading 3 Char"/>
    <w:basedOn w:val="DefaultParagraphFont"/>
    <w:link w:val="Heading3"/>
    <w:rsid w:val="005F7135"/>
    <w:rPr>
      <w:rFonts w:ascii="Arial" w:eastAsia="SimSun" w:hAnsi="Arial" w:cs="Arial"/>
      <w:bCs/>
      <w:sz w:val="24"/>
      <w:szCs w:val="26"/>
      <w:u w:val="single"/>
      <w:lang w:eastAsia="zh-CN"/>
    </w:rPr>
  </w:style>
  <w:style w:type="character" w:customStyle="1" w:styleId="Heading4Char">
    <w:name w:val="Heading 4 Char"/>
    <w:basedOn w:val="DefaultParagraphFont"/>
    <w:link w:val="Heading4"/>
    <w:rsid w:val="005F7135"/>
    <w:rPr>
      <w:rFonts w:ascii="Arial" w:eastAsia="SimSun" w:hAnsi="Arial" w:cs="Arial"/>
      <w:bCs/>
      <w:i/>
      <w:sz w:val="24"/>
      <w:szCs w:val="28"/>
      <w:lang w:eastAsia="zh-CN"/>
    </w:rPr>
  </w:style>
  <w:style w:type="character" w:styleId="Hyperlink">
    <w:name w:val="Hyperlink"/>
    <w:uiPriority w:val="99"/>
    <w:rsid w:val="005F7135"/>
    <w:rPr>
      <w:color w:val="0000FF"/>
      <w:u w:val="single"/>
    </w:rPr>
  </w:style>
  <w:style w:type="paragraph" w:styleId="TOC2">
    <w:name w:val="toc 2"/>
    <w:basedOn w:val="Normal"/>
    <w:next w:val="Normal"/>
    <w:autoRedefine/>
    <w:uiPriority w:val="39"/>
    <w:qFormat/>
    <w:rsid w:val="005F7135"/>
    <w:pPr>
      <w:widowControl/>
      <w:kinsoku/>
      <w:spacing w:after="100"/>
      <w:ind w:left="220"/>
    </w:pPr>
    <w:rPr>
      <w:sz w:val="22"/>
      <w:szCs w:val="20"/>
    </w:rPr>
  </w:style>
  <w:style w:type="paragraph" w:styleId="TOC3">
    <w:name w:val="toc 3"/>
    <w:basedOn w:val="Normal"/>
    <w:next w:val="Normal"/>
    <w:autoRedefine/>
    <w:uiPriority w:val="39"/>
    <w:unhideWhenUsed/>
    <w:qFormat/>
    <w:rsid w:val="005F7135"/>
    <w:pPr>
      <w:widowControl/>
      <w:kinsoku/>
      <w:spacing w:after="100" w:line="276" w:lineRule="auto"/>
      <w:ind w:left="440"/>
    </w:pPr>
    <w:rPr>
      <w:rFonts w:asciiTheme="minorHAnsi" w:eastAsiaTheme="minorEastAsia" w:hAnsiTheme="minorHAnsi" w:cstheme="minorBidi"/>
      <w:sz w:val="22"/>
      <w:szCs w:val="22"/>
      <w:lang w:eastAsia="en-US"/>
    </w:rPr>
  </w:style>
  <w:style w:type="paragraph" w:styleId="Revision">
    <w:name w:val="Revision"/>
    <w:hidden/>
    <w:uiPriority w:val="99"/>
    <w:semiHidden/>
    <w:rsid w:val="005F7135"/>
    <w:rPr>
      <w:rFonts w:eastAsia="SimSun"/>
      <w:sz w:val="24"/>
      <w:szCs w:val="24"/>
      <w:lang w:eastAsia="zh-CN"/>
    </w:rPr>
  </w:style>
  <w:style w:type="paragraph" w:styleId="TOC4">
    <w:name w:val="toc 4"/>
    <w:basedOn w:val="Normal"/>
    <w:next w:val="Normal"/>
    <w:autoRedefine/>
    <w:uiPriority w:val="39"/>
    <w:unhideWhenUsed/>
    <w:rsid w:val="005F7135"/>
    <w:pPr>
      <w:widowControl/>
      <w:kinsoku/>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5F7135"/>
    <w:pPr>
      <w:widowControl/>
      <w:kinsoku/>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5F7135"/>
    <w:pPr>
      <w:widowControl/>
      <w:kinsoku/>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5F7135"/>
    <w:pPr>
      <w:widowControl/>
      <w:kinsoku/>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5F7135"/>
    <w:pPr>
      <w:widowControl/>
      <w:kinsoku/>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5F7135"/>
    <w:pPr>
      <w:widowControl/>
      <w:kinsoku/>
      <w:spacing w:after="100" w:line="276" w:lineRule="auto"/>
      <w:ind w:left="1760"/>
    </w:pPr>
    <w:rPr>
      <w:rFonts w:asciiTheme="minorHAnsi" w:eastAsiaTheme="minorEastAsia" w:hAnsiTheme="minorHAnsi" w:cstheme="minorBidi"/>
      <w:sz w:val="22"/>
      <w:szCs w:val="22"/>
      <w:lang w:eastAsia="en-US"/>
    </w:rPr>
  </w:style>
  <w:style w:type="table" w:styleId="TableGrid">
    <w:name w:val="Table Grid"/>
    <w:basedOn w:val="TableNormal"/>
    <w:rsid w:val="005F7135"/>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qFormat/>
    <w:rsid w:val="003C5A4A"/>
    <w:pPr>
      <w:tabs>
        <w:tab w:val="left" w:pos="480"/>
        <w:tab w:val="right" w:leader="dot" w:pos="9450"/>
      </w:tabs>
    </w:pPr>
    <w:rPr>
      <w:b w:val="0"/>
      <w:caps w:val="0"/>
      <w:sz w:val="17"/>
    </w:rPr>
  </w:style>
  <w:style w:type="numbering" w:customStyle="1" w:styleId="NoList2">
    <w:name w:val="No List2"/>
    <w:next w:val="NoList"/>
    <w:semiHidden/>
    <w:unhideWhenUsed/>
    <w:rsid w:val="005F7135"/>
  </w:style>
  <w:style w:type="paragraph" w:styleId="BalloonText">
    <w:name w:val="Balloon Text"/>
    <w:basedOn w:val="Normal"/>
    <w:link w:val="BalloonTextChar"/>
    <w:uiPriority w:val="99"/>
    <w:rsid w:val="005F7135"/>
    <w:pPr>
      <w:widowControl/>
      <w:kinsoku/>
    </w:pPr>
    <w:rPr>
      <w:rFonts w:ascii="Tahoma" w:hAnsi="Tahoma" w:cs="Tahoma"/>
      <w:sz w:val="16"/>
      <w:szCs w:val="16"/>
    </w:rPr>
  </w:style>
  <w:style w:type="character" w:customStyle="1" w:styleId="BalloonTextChar">
    <w:name w:val="Balloon Text Char"/>
    <w:basedOn w:val="DefaultParagraphFont"/>
    <w:link w:val="BalloonText"/>
    <w:uiPriority w:val="99"/>
    <w:rsid w:val="005F7135"/>
    <w:rPr>
      <w:rFonts w:ascii="Tahoma" w:eastAsia="SimSun" w:hAnsi="Tahoma" w:cs="Tahoma"/>
      <w:sz w:val="16"/>
      <w:szCs w:val="16"/>
      <w:lang w:eastAsia="zh-CN"/>
    </w:rPr>
  </w:style>
  <w:style w:type="paragraph" w:customStyle="1" w:styleId="EPONormal">
    <w:name w:val="EPONormal"/>
    <w:basedOn w:val="Normal"/>
    <w:link w:val="EPONormalChar"/>
    <w:qFormat/>
    <w:rsid w:val="005F7135"/>
    <w:pPr>
      <w:widowControl/>
      <w:kinsoku/>
      <w:jc w:val="center"/>
    </w:pPr>
    <w:rPr>
      <w:b/>
      <w:szCs w:val="20"/>
    </w:rPr>
  </w:style>
  <w:style w:type="character" w:customStyle="1" w:styleId="EPONormalChar">
    <w:name w:val="EPONormal Char"/>
    <w:basedOn w:val="DefaultParagraphFont"/>
    <w:link w:val="EPONormal"/>
    <w:rsid w:val="005F7135"/>
    <w:rPr>
      <w:rFonts w:ascii="Arial" w:eastAsia="SimSun" w:hAnsi="Arial" w:cs="Arial"/>
      <w:b/>
      <w:sz w:val="24"/>
      <w:lang w:eastAsia="zh-CN"/>
    </w:rPr>
  </w:style>
  <w:style w:type="paragraph" w:customStyle="1" w:styleId="EPODocNormal">
    <w:name w:val="EPODocNormal"/>
    <w:basedOn w:val="EPONormal"/>
    <w:link w:val="EPODocNormalChar"/>
    <w:qFormat/>
    <w:locked/>
    <w:rsid w:val="005F7135"/>
    <w:pPr>
      <w:ind w:left="1134"/>
    </w:pPr>
    <w:rPr>
      <w:b w:val="0"/>
      <w:sz w:val="20"/>
    </w:rPr>
  </w:style>
  <w:style w:type="character" w:customStyle="1" w:styleId="EPODocNormalChar">
    <w:name w:val="EPODocNormal Char"/>
    <w:basedOn w:val="DefaultParagraphFont"/>
    <w:link w:val="EPODocNormal"/>
    <w:rsid w:val="005F7135"/>
    <w:rPr>
      <w:rFonts w:ascii="Arial" w:eastAsia="SimSun" w:hAnsi="Arial" w:cs="Arial"/>
      <w:lang w:eastAsia="zh-CN"/>
    </w:rPr>
  </w:style>
  <w:style w:type="paragraph" w:customStyle="1" w:styleId="EPODocHeading1">
    <w:name w:val="EPODocHeading1"/>
    <w:basedOn w:val="EPONormal"/>
    <w:next w:val="EPODocNormal"/>
    <w:link w:val="EPODocHeading1Char"/>
    <w:qFormat/>
    <w:rsid w:val="005F7135"/>
    <w:pPr>
      <w:numPr>
        <w:numId w:val="13"/>
      </w:numPr>
      <w:spacing w:before="240" w:after="240"/>
      <w:outlineLvl w:val="0"/>
    </w:pPr>
    <w:rPr>
      <w:caps/>
      <w:sz w:val="28"/>
    </w:rPr>
  </w:style>
  <w:style w:type="character" w:customStyle="1" w:styleId="EPODocHeading1Char">
    <w:name w:val="EPODocHeading1 Char"/>
    <w:basedOn w:val="DefaultParagraphFont"/>
    <w:link w:val="EPODocHeading1"/>
    <w:rsid w:val="005F7135"/>
    <w:rPr>
      <w:rFonts w:ascii="Arial" w:eastAsia="SimSun" w:hAnsi="Arial" w:cs="Arial"/>
      <w:b/>
      <w:caps/>
      <w:sz w:val="28"/>
      <w:lang w:eastAsia="zh-CN"/>
    </w:rPr>
  </w:style>
  <w:style w:type="paragraph" w:customStyle="1" w:styleId="EPODocHeading2">
    <w:name w:val="EPODocHeading2"/>
    <w:basedOn w:val="EPONormal"/>
    <w:next w:val="EPODocNormal"/>
    <w:link w:val="EPODocHeading2Char"/>
    <w:qFormat/>
    <w:rsid w:val="005F7135"/>
    <w:pPr>
      <w:numPr>
        <w:ilvl w:val="1"/>
        <w:numId w:val="13"/>
      </w:numPr>
      <w:spacing w:before="240" w:after="240"/>
      <w:outlineLvl w:val="1"/>
    </w:pPr>
    <w:rPr>
      <w:caps/>
      <w:sz w:val="20"/>
    </w:rPr>
  </w:style>
  <w:style w:type="character" w:customStyle="1" w:styleId="EPODocHeading2Char">
    <w:name w:val="EPODocHeading2 Char"/>
    <w:basedOn w:val="DefaultParagraphFont"/>
    <w:link w:val="EPODocHeading2"/>
    <w:rsid w:val="005F7135"/>
    <w:rPr>
      <w:rFonts w:ascii="Arial" w:eastAsia="SimSun" w:hAnsi="Arial" w:cs="Arial"/>
      <w:b/>
      <w:caps/>
      <w:lang w:eastAsia="zh-CN"/>
    </w:rPr>
  </w:style>
  <w:style w:type="paragraph" w:customStyle="1" w:styleId="EPODocHeading3">
    <w:name w:val="EPODocHeading3"/>
    <w:basedOn w:val="EPONormal"/>
    <w:next w:val="EPODocNormal"/>
    <w:link w:val="EPODocHeading3Char"/>
    <w:qFormat/>
    <w:rsid w:val="005F7135"/>
    <w:pPr>
      <w:numPr>
        <w:ilvl w:val="2"/>
        <w:numId w:val="13"/>
      </w:numPr>
      <w:spacing w:before="240" w:after="240"/>
      <w:outlineLvl w:val="2"/>
    </w:pPr>
    <w:rPr>
      <w:sz w:val="20"/>
    </w:rPr>
  </w:style>
  <w:style w:type="character" w:customStyle="1" w:styleId="EPODocHeading3Char">
    <w:name w:val="EPODocHeading3 Char"/>
    <w:basedOn w:val="DefaultParagraphFont"/>
    <w:link w:val="EPODocHeading3"/>
    <w:rsid w:val="005F7135"/>
    <w:rPr>
      <w:rFonts w:ascii="Arial" w:eastAsia="SimSun" w:hAnsi="Arial" w:cs="Arial"/>
      <w:b/>
      <w:lang w:eastAsia="zh-CN"/>
    </w:rPr>
  </w:style>
  <w:style w:type="paragraph" w:customStyle="1" w:styleId="EPODocHeading4">
    <w:name w:val="EPODocHeading4"/>
    <w:basedOn w:val="EPONormal"/>
    <w:next w:val="EPODocNormal"/>
    <w:link w:val="EPODocHeading4Char"/>
    <w:qFormat/>
    <w:rsid w:val="005F7135"/>
    <w:pPr>
      <w:numPr>
        <w:ilvl w:val="3"/>
        <w:numId w:val="13"/>
      </w:numPr>
      <w:spacing w:before="240" w:after="240"/>
      <w:outlineLvl w:val="3"/>
    </w:pPr>
    <w:rPr>
      <w:sz w:val="20"/>
    </w:rPr>
  </w:style>
  <w:style w:type="character" w:customStyle="1" w:styleId="EPODocHeading4Char">
    <w:name w:val="EPODocHeading4 Char"/>
    <w:basedOn w:val="DefaultParagraphFont"/>
    <w:link w:val="EPODocHeading4"/>
    <w:rsid w:val="005F7135"/>
    <w:rPr>
      <w:rFonts w:ascii="Arial" w:eastAsia="SimSun" w:hAnsi="Arial" w:cs="Arial"/>
      <w:b/>
      <w:lang w:eastAsia="zh-CN"/>
    </w:rPr>
  </w:style>
  <w:style w:type="paragraph" w:customStyle="1" w:styleId="EPOBullet">
    <w:name w:val="EPOBullet"/>
    <w:basedOn w:val="EPONormal"/>
    <w:link w:val="EPOBulletChar"/>
    <w:qFormat/>
    <w:rsid w:val="005F7135"/>
    <w:pPr>
      <w:numPr>
        <w:numId w:val="14"/>
      </w:numPr>
    </w:pPr>
    <w:rPr>
      <w:b w:val="0"/>
      <w:sz w:val="20"/>
    </w:rPr>
  </w:style>
  <w:style w:type="character" w:customStyle="1" w:styleId="EPOBulletChar">
    <w:name w:val="EPOBullet Char"/>
    <w:basedOn w:val="DefaultParagraphFont"/>
    <w:link w:val="EPOBullet"/>
    <w:rsid w:val="005F7135"/>
    <w:rPr>
      <w:rFonts w:ascii="Arial" w:eastAsia="SimSun" w:hAnsi="Arial" w:cs="Arial"/>
      <w:lang w:eastAsia="zh-CN"/>
    </w:rPr>
  </w:style>
  <w:style w:type="paragraph" w:customStyle="1" w:styleId="EPODocBullet">
    <w:name w:val="EPODocBullet"/>
    <w:basedOn w:val="EPONormal"/>
    <w:link w:val="EPODocBulletChar"/>
    <w:qFormat/>
    <w:rsid w:val="005F7135"/>
    <w:pPr>
      <w:numPr>
        <w:numId w:val="15"/>
      </w:numPr>
    </w:pPr>
    <w:rPr>
      <w:b w:val="0"/>
      <w:sz w:val="20"/>
    </w:rPr>
  </w:style>
  <w:style w:type="character" w:customStyle="1" w:styleId="EPODocBulletChar">
    <w:name w:val="EPODocBullet Char"/>
    <w:basedOn w:val="DefaultParagraphFont"/>
    <w:link w:val="EPODocBullet"/>
    <w:rsid w:val="005F7135"/>
    <w:rPr>
      <w:rFonts w:ascii="Arial" w:eastAsia="SimSun" w:hAnsi="Arial" w:cs="Arial"/>
      <w:lang w:eastAsia="zh-CN"/>
    </w:rPr>
  </w:style>
  <w:style w:type="paragraph" w:customStyle="1" w:styleId="EPOList">
    <w:name w:val="EPOList"/>
    <w:basedOn w:val="EPONormal"/>
    <w:link w:val="EPOListChar"/>
    <w:qFormat/>
    <w:rsid w:val="005F7135"/>
    <w:pPr>
      <w:numPr>
        <w:numId w:val="16"/>
      </w:numPr>
    </w:pPr>
    <w:rPr>
      <w:b w:val="0"/>
      <w:sz w:val="20"/>
    </w:rPr>
  </w:style>
  <w:style w:type="character" w:customStyle="1" w:styleId="EPOListChar">
    <w:name w:val="EPOList Char"/>
    <w:basedOn w:val="DefaultParagraphFont"/>
    <w:link w:val="EPOList"/>
    <w:rsid w:val="005F7135"/>
    <w:rPr>
      <w:rFonts w:ascii="Arial" w:eastAsia="SimSun" w:hAnsi="Arial" w:cs="Arial"/>
      <w:lang w:eastAsia="zh-CN"/>
    </w:rPr>
  </w:style>
  <w:style w:type="paragraph" w:customStyle="1" w:styleId="EPODocList">
    <w:name w:val="EPODocList"/>
    <w:basedOn w:val="EPONormal"/>
    <w:link w:val="EPODocListChar"/>
    <w:qFormat/>
    <w:rsid w:val="005F7135"/>
    <w:pPr>
      <w:numPr>
        <w:numId w:val="17"/>
      </w:numPr>
    </w:pPr>
    <w:rPr>
      <w:b w:val="0"/>
      <w:sz w:val="20"/>
    </w:rPr>
  </w:style>
  <w:style w:type="character" w:customStyle="1" w:styleId="EPODocListChar">
    <w:name w:val="EPODocList Char"/>
    <w:basedOn w:val="DefaultParagraphFont"/>
    <w:link w:val="EPODocList"/>
    <w:rsid w:val="005F7135"/>
    <w:rPr>
      <w:rFonts w:ascii="Arial" w:eastAsia="SimSun" w:hAnsi="Arial" w:cs="Arial"/>
      <w:lang w:eastAsia="zh-CN"/>
    </w:rPr>
  </w:style>
  <w:style w:type="character" w:styleId="CommentReference">
    <w:name w:val="annotation reference"/>
    <w:basedOn w:val="DefaultParagraphFont"/>
    <w:uiPriority w:val="99"/>
    <w:rsid w:val="005F7135"/>
    <w:rPr>
      <w:sz w:val="16"/>
      <w:szCs w:val="16"/>
    </w:rPr>
  </w:style>
  <w:style w:type="character" w:customStyle="1" w:styleId="CommentTextChar">
    <w:name w:val="Comment Text Char"/>
    <w:basedOn w:val="DefaultParagraphFont"/>
    <w:uiPriority w:val="99"/>
    <w:rsid w:val="005F7135"/>
    <w:rPr>
      <w:rFonts w:ascii="Arial" w:eastAsia="SimSun" w:hAnsi="Arial" w:cs="Arial"/>
      <w:lang w:eastAsia="zh-CN"/>
    </w:rPr>
  </w:style>
  <w:style w:type="paragraph" w:styleId="CommentSubject">
    <w:name w:val="annotation subject"/>
    <w:basedOn w:val="CommentText"/>
    <w:next w:val="CommentText"/>
    <w:link w:val="CommentSubjectChar"/>
    <w:uiPriority w:val="99"/>
    <w:rsid w:val="005F7135"/>
    <w:pPr>
      <w:widowControl/>
      <w:kinsoku/>
    </w:pPr>
    <w:rPr>
      <w:b/>
      <w:bCs/>
      <w:sz w:val="20"/>
      <w:szCs w:val="20"/>
    </w:rPr>
  </w:style>
  <w:style w:type="character" w:customStyle="1" w:styleId="CommentTextChar1">
    <w:name w:val="Comment Text Char1"/>
    <w:basedOn w:val="DefaultParagraphFont"/>
    <w:link w:val="CommentText"/>
    <w:rsid w:val="005F7135"/>
    <w:rPr>
      <w:rFonts w:ascii="Arial" w:eastAsia="SimSun" w:hAnsi="Arial" w:cs="Arial"/>
      <w:sz w:val="18"/>
      <w:szCs w:val="24"/>
      <w:lang w:eastAsia="zh-CN"/>
    </w:rPr>
  </w:style>
  <w:style w:type="character" w:customStyle="1" w:styleId="CommentSubjectChar">
    <w:name w:val="Comment Subject Char"/>
    <w:basedOn w:val="CommentTextChar1"/>
    <w:link w:val="CommentSubject"/>
    <w:uiPriority w:val="99"/>
    <w:rsid w:val="005F7135"/>
    <w:rPr>
      <w:rFonts w:ascii="Arial" w:eastAsia="SimSun" w:hAnsi="Arial" w:cs="Arial"/>
      <w:b/>
      <w:bCs/>
      <w:sz w:val="18"/>
      <w:szCs w:val="24"/>
      <w:lang w:eastAsia="zh-CN"/>
    </w:rPr>
  </w:style>
  <w:style w:type="paragraph" w:styleId="ListParagraph">
    <w:name w:val="List Paragraph"/>
    <w:basedOn w:val="Normal"/>
    <w:link w:val="ListParagraphChar"/>
    <w:uiPriority w:val="34"/>
    <w:qFormat/>
    <w:rsid w:val="005F7135"/>
    <w:pPr>
      <w:widowControl/>
      <w:kinsoku/>
      <w:ind w:left="720"/>
      <w:contextualSpacing/>
    </w:pPr>
    <w:rPr>
      <w:sz w:val="22"/>
      <w:szCs w:val="20"/>
    </w:rPr>
  </w:style>
  <w:style w:type="paragraph" w:customStyle="1" w:styleId="Style2ST26controlledVocabulary">
    <w:name w:val="Style2_ST26_controlledVocabulary"/>
    <w:basedOn w:val="ListParagraph"/>
    <w:link w:val="Style2ST26controlledVocabularyChar"/>
    <w:autoRedefine/>
    <w:qFormat/>
    <w:rsid w:val="000F25D3"/>
    <w:pPr>
      <w:keepNext/>
      <w:widowControl w:val="0"/>
      <w:numPr>
        <w:ilvl w:val="1"/>
        <w:numId w:val="22"/>
      </w:numPr>
      <w:pBdr>
        <w:top w:val="single" w:sz="4" w:space="1" w:color="auto"/>
      </w:pBdr>
      <w:tabs>
        <w:tab w:val="left" w:pos="562"/>
        <w:tab w:val="left" w:pos="2835"/>
      </w:tabs>
      <w:kinsoku w:val="0"/>
      <w:spacing w:before="480" w:after="24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5F7135"/>
    <w:pPr>
      <w:numPr>
        <w:numId w:val="23"/>
      </w:numPr>
      <w:tabs>
        <w:tab w:val="clear" w:pos="2835"/>
        <w:tab w:val="left" w:pos="2837"/>
      </w:tabs>
    </w:pPr>
  </w:style>
  <w:style w:type="character" w:customStyle="1" w:styleId="ListParagraphChar">
    <w:name w:val="List Paragraph Char"/>
    <w:basedOn w:val="DefaultParagraphFont"/>
    <w:link w:val="ListParagraph"/>
    <w:uiPriority w:val="34"/>
    <w:rsid w:val="005F7135"/>
    <w:rPr>
      <w:rFonts w:ascii="Arial" w:eastAsia="SimSun" w:hAnsi="Arial" w:cs="Arial"/>
      <w:sz w:val="22"/>
      <w:lang w:eastAsia="zh-CN"/>
    </w:rPr>
  </w:style>
  <w:style w:type="character" w:customStyle="1" w:styleId="Style2ST26controlledVocabularyChar">
    <w:name w:val="Style2_ST26_controlledVocabulary Char"/>
    <w:basedOn w:val="ListParagraphChar"/>
    <w:link w:val="Style2ST26controlledVocabulary"/>
    <w:rsid w:val="000F25D3"/>
    <w:rPr>
      <w:rFonts w:ascii="Lucida Console" w:eastAsia="SimSun" w:hAnsi="Lucida Console" w:cs="Arial"/>
      <w:bCs/>
      <w:iCs/>
      <w:sz w:val="13"/>
      <w:szCs w:val="28"/>
      <w:lang w:eastAsia="zh-CN"/>
    </w:rPr>
  </w:style>
  <w:style w:type="paragraph" w:customStyle="1" w:styleId="Chapter7ST26ControlledVocabulary">
    <w:name w:val="Chapter7_ST26_ControlledVocabulary"/>
    <w:basedOn w:val="ListParagraph"/>
    <w:link w:val="Chapter7ST26ControlledVocabularyChar"/>
    <w:qFormat/>
    <w:rsid w:val="005F7135"/>
    <w:pPr>
      <w:keepNext/>
      <w:widowControl w:val="0"/>
      <w:numPr>
        <w:ilvl w:val="1"/>
        <w:numId w:val="24"/>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5F7135"/>
    <w:rPr>
      <w:rFonts w:ascii="Lucida Console" w:eastAsia="SimSun" w:hAnsi="Lucida Console" w:cs="Arial"/>
      <w:bCs/>
      <w:iCs/>
      <w:sz w:val="13"/>
      <w:szCs w:val="28"/>
      <w:lang w:eastAsia="zh-CN"/>
    </w:rPr>
  </w:style>
  <w:style w:type="character" w:customStyle="1" w:styleId="Chapter7ST26ControlledVocabularyChar">
    <w:name w:val="Chapter7_ST26_ControlledVocabulary Char"/>
    <w:basedOn w:val="ListParagraphChar"/>
    <w:link w:val="Chapter7ST26ControlledVocabulary"/>
    <w:rsid w:val="005F7135"/>
    <w:rPr>
      <w:rFonts w:ascii="Lucida Console" w:eastAsia="SimSun" w:hAnsi="Lucida Console" w:cs="Arial"/>
      <w:bCs/>
      <w:iCs/>
      <w:sz w:val="13"/>
      <w:szCs w:val="28"/>
      <w:lang w:eastAsia="zh-CN"/>
    </w:rPr>
  </w:style>
  <w:style w:type="paragraph" w:styleId="HTMLPreformatted">
    <w:name w:val="HTML Preformatted"/>
    <w:basedOn w:val="Normal"/>
    <w:link w:val="HTMLPreformattedChar"/>
    <w:uiPriority w:val="99"/>
    <w:unhideWhenUsed/>
    <w:rsid w:val="005F71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5F7135"/>
    <w:rPr>
      <w:rFonts w:ascii="Courier New" w:hAnsi="Courier New" w:cs="Courier New"/>
      <w:lang w:val="de-DE" w:eastAsia="de-DE"/>
    </w:rPr>
  </w:style>
  <w:style w:type="paragraph" w:styleId="PlainText">
    <w:name w:val="Plain Text"/>
    <w:basedOn w:val="Normal"/>
    <w:link w:val="PlainTextChar"/>
    <w:uiPriority w:val="99"/>
    <w:unhideWhenUsed/>
    <w:rsid w:val="005F7135"/>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5F7135"/>
    <w:rPr>
      <w:rFonts w:ascii="Calibri" w:hAnsi="Calibri"/>
      <w:sz w:val="22"/>
      <w:szCs w:val="21"/>
    </w:rPr>
  </w:style>
  <w:style w:type="numbering" w:customStyle="1" w:styleId="NoList3">
    <w:name w:val="No List3"/>
    <w:next w:val="NoList"/>
    <w:uiPriority w:val="99"/>
    <w:semiHidden/>
    <w:unhideWhenUsed/>
    <w:rsid w:val="001F727C"/>
  </w:style>
  <w:style w:type="paragraph" w:styleId="NormalWeb">
    <w:name w:val="Normal (Web)"/>
    <w:basedOn w:val="Normal"/>
    <w:uiPriority w:val="99"/>
    <w:unhideWhenUsed/>
    <w:rsid w:val="001F727C"/>
    <w:pPr>
      <w:widowControl/>
      <w:kinsoku/>
      <w:spacing w:before="100" w:beforeAutospacing="1" w:after="100" w:afterAutospacing="1"/>
    </w:pPr>
    <w:rPr>
      <w:rFonts w:ascii="Times New Roman" w:eastAsiaTheme="minorEastAsia" w:hAnsi="Times New Roman" w:cs="Times New Roman"/>
      <w:lang w:eastAsia="en-US"/>
    </w:rPr>
  </w:style>
  <w:style w:type="table" w:customStyle="1" w:styleId="TableGrid1">
    <w:name w:val="Table Grid1"/>
    <w:basedOn w:val="TableNormal"/>
    <w:next w:val="TableGrid"/>
    <w:uiPriority w:val="59"/>
    <w:rsid w:val="001F727C"/>
    <w:rPr>
      <w:rFonts w:ascii="Arial" w:eastAsiaTheme="minorEastAsia" w:hAnsi="Arial"/>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sid w:val="001F727C"/>
    <w:rPr>
      <w:rFonts w:ascii="Arial" w:eastAsia="Arial Unicode MS" w:hAnsi="Arial" w:cs="Arial"/>
      <w:kern w:val="1"/>
      <w:lang w:val="en-GB" w:eastAsia="ar-SA"/>
    </w:rPr>
  </w:style>
  <w:style w:type="paragraph" w:styleId="DocumentMap">
    <w:name w:val="Document Map"/>
    <w:basedOn w:val="Normal"/>
    <w:link w:val="DocumentMapChar"/>
    <w:uiPriority w:val="99"/>
    <w:unhideWhenUsed/>
    <w:rsid w:val="001F727C"/>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rsid w:val="001F727C"/>
    <w:rPr>
      <w:rFonts w:ascii="Tahoma" w:eastAsiaTheme="minorEastAsia" w:hAnsi="Tahoma" w:cs="Tahoma"/>
      <w:sz w:val="16"/>
      <w:szCs w:val="16"/>
    </w:rPr>
  </w:style>
  <w:style w:type="character" w:styleId="Strong">
    <w:name w:val="Strong"/>
    <w:basedOn w:val="DefaultParagraphFont"/>
    <w:uiPriority w:val="22"/>
    <w:qFormat/>
    <w:rsid w:val="001F727C"/>
    <w:rPr>
      <w:b/>
      <w:bCs/>
    </w:rPr>
  </w:style>
  <w:style w:type="paragraph" w:styleId="NoSpacing">
    <w:name w:val="No Spacing"/>
    <w:uiPriority w:val="1"/>
    <w:qFormat/>
    <w:rsid w:val="001F727C"/>
    <w:rPr>
      <w:rFonts w:ascii="Calibri" w:eastAsiaTheme="minorEastAsia" w:hAnsi="Calibri" w:cs="Calibri"/>
      <w:sz w:val="17"/>
      <w:szCs w:val="17"/>
      <w:lang w:val="de-DE" w:eastAsia="de-DE"/>
    </w:rPr>
  </w:style>
  <w:style w:type="character" w:styleId="FollowedHyperlink">
    <w:name w:val="FollowedHyperlink"/>
    <w:basedOn w:val="DefaultParagraphFont"/>
    <w:uiPriority w:val="99"/>
    <w:unhideWhenUsed/>
    <w:rsid w:val="001F727C"/>
    <w:rPr>
      <w:color w:val="800080" w:themeColor="followedHyperlink"/>
      <w:u w:val="single"/>
    </w:rPr>
  </w:style>
  <w:style w:type="character" w:customStyle="1" w:styleId="FootnoteTextChar">
    <w:name w:val="Footnote Text Char"/>
    <w:basedOn w:val="DefaultParagraphFont"/>
    <w:link w:val="FootnoteText"/>
    <w:semiHidden/>
    <w:rsid w:val="001F727C"/>
    <w:rPr>
      <w:rFonts w:ascii="Arial" w:eastAsia="SimSun" w:hAnsi="Arial" w:cs="Arial"/>
      <w:sz w:val="18"/>
      <w:szCs w:val="24"/>
      <w:lang w:eastAsia="zh-CN"/>
    </w:rPr>
  </w:style>
  <w:style w:type="character" w:styleId="FootnoteReference">
    <w:name w:val="footnote reference"/>
    <w:basedOn w:val="DefaultParagraphFont"/>
    <w:uiPriority w:val="99"/>
    <w:unhideWhenUsed/>
    <w:rsid w:val="001F727C"/>
    <w:rPr>
      <w:vertAlign w:val="superscript"/>
    </w:rPr>
  </w:style>
  <w:style w:type="character" w:customStyle="1" w:styleId="SalutationChar">
    <w:name w:val="Salutation Char"/>
    <w:basedOn w:val="DefaultParagraphFont"/>
    <w:link w:val="Salutation"/>
    <w:semiHidden/>
    <w:rsid w:val="001F727C"/>
    <w:rPr>
      <w:rFonts w:ascii="Arial" w:eastAsia="SimSun" w:hAnsi="Arial" w:cs="Arial"/>
      <w:sz w:val="24"/>
      <w:szCs w:val="24"/>
      <w:lang w:eastAsia="zh-CN"/>
    </w:rPr>
  </w:style>
  <w:style w:type="character" w:customStyle="1" w:styleId="SignatureChar">
    <w:name w:val="Signature Char"/>
    <w:basedOn w:val="DefaultParagraphFont"/>
    <w:link w:val="Signature"/>
    <w:semiHidden/>
    <w:rsid w:val="001F727C"/>
    <w:rPr>
      <w:rFonts w:ascii="Arial" w:eastAsia="SimSun" w:hAnsi="Arial" w:cs="Arial"/>
      <w:sz w:val="24"/>
      <w:szCs w:val="24"/>
      <w:lang w:eastAsia="zh-CN"/>
    </w:rPr>
  </w:style>
  <w:style w:type="character" w:customStyle="1" w:styleId="EndnoteTextChar">
    <w:name w:val="Endnote Text Char"/>
    <w:basedOn w:val="DefaultParagraphFont"/>
    <w:link w:val="EndnoteText"/>
    <w:semiHidden/>
    <w:rsid w:val="001F727C"/>
    <w:rPr>
      <w:rFonts w:ascii="Arial" w:eastAsia="SimSun" w:hAnsi="Arial" w:cs="Arial"/>
      <w:sz w:val="18"/>
      <w:szCs w:val="24"/>
      <w:lang w:eastAsia="zh-CN"/>
    </w:rPr>
  </w:style>
  <w:style w:type="character" w:customStyle="1" w:styleId="BodyTextChar">
    <w:name w:val="Body Text Char"/>
    <w:basedOn w:val="DefaultParagraphFont"/>
    <w:link w:val="BodyText"/>
    <w:rsid w:val="001F727C"/>
    <w:rPr>
      <w:rFonts w:ascii="Arial" w:eastAsia="SimSun" w:hAnsi="Arial" w:cs="Arial"/>
      <w:sz w:val="24"/>
      <w:szCs w:val="24"/>
      <w:lang w:eastAsia="zh-CN"/>
    </w:rPr>
  </w:style>
  <w:style w:type="paragraph" w:styleId="TOCHeading">
    <w:name w:val="TOC Heading"/>
    <w:basedOn w:val="Heading1"/>
    <w:next w:val="Normal"/>
    <w:uiPriority w:val="39"/>
    <w:unhideWhenUsed/>
    <w:qFormat/>
    <w:rsid w:val="001F727C"/>
    <w:pPr>
      <w:keepLines/>
      <w:widowControl/>
      <w:kinsoku/>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4D3D2-2141-4251-A6EB-88A7139B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55</Pages>
  <Words>14335</Words>
  <Characters>81716</Characters>
  <Application>Microsoft Office Word</Application>
  <DocSecurity>0</DocSecurity>
  <Lines>680</Lines>
  <Paragraphs>191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CWS/6/16 Annex I (in French)</vt:lpstr>
      <vt:lpstr>ST.26 - Recommended Standard for the presentation of nucleotide and amino acid sequence listings using XML (eXtensible Markup Language)</vt:lpstr>
    </vt:vector>
  </TitlesOfParts>
  <Company>OMPI</Company>
  <LinksUpToDate>false</LinksUpToDate>
  <CharactersWithSpaces>95860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Annex I (in French)</dc:title>
  <dc:subject>VOCABULAIRE CONTROLE</dc:subject>
  <dc:creator>OMPI</dc:creator>
  <cp:keywords>CWS</cp:keywords>
  <cp:lastModifiedBy>DRAKE Sophie</cp:lastModifiedBy>
  <cp:revision>29</cp:revision>
  <dcterms:created xsi:type="dcterms:W3CDTF">2018-09-24T10:39:00Z</dcterms:created>
  <dcterms:modified xsi:type="dcterms:W3CDTF">2018-10-09T07:56:00Z</dcterms:modified>
  <cp:category>CWS (in French)</cp:category>
</cp:coreProperties>
</file>