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94" w:rsidRPr="00E04F21" w:rsidRDefault="00C50389" w:rsidP="00370BED">
      <w:pPr>
        <w:pStyle w:val="TitleCAPS"/>
        <w:rPr>
          <w:b/>
          <w:sz w:val="20"/>
          <w:lang w:val="fr-FR"/>
        </w:rPr>
      </w:pPr>
      <w:bookmarkStart w:id="0" w:name="_top"/>
      <w:bookmarkStart w:id="1" w:name="_Toc292122864"/>
      <w:bookmarkStart w:id="2" w:name="_Toc293679783"/>
      <w:bookmarkStart w:id="3" w:name="_Toc295994219"/>
      <w:bookmarkStart w:id="4" w:name="_Toc309651064"/>
      <w:bookmarkStart w:id="5" w:name="_Toc314474197"/>
      <w:bookmarkStart w:id="6" w:name="_Toc317499952"/>
      <w:bookmarkStart w:id="7" w:name="_Toc321297002"/>
      <w:bookmarkStart w:id="8" w:name="_Toc383437130"/>
      <w:bookmarkStart w:id="9" w:name="_Toc383437607"/>
      <w:bookmarkStart w:id="10" w:name="_Toc383444377"/>
      <w:bookmarkStart w:id="11" w:name="_Toc383509989"/>
      <w:bookmarkStart w:id="12" w:name="_Toc481405476"/>
      <w:bookmarkEnd w:id="0"/>
      <w:r w:rsidRPr="00E04F21">
        <w:rPr>
          <w:b/>
          <w:sz w:val="20"/>
          <w:lang w:val="fr-FR"/>
        </w:rPr>
        <w:t>NORME</w:t>
      </w:r>
      <w:r w:rsidR="00A923F1">
        <w:rPr>
          <w:b/>
          <w:sz w:val="20"/>
          <w:lang w:val="fr-FR"/>
        </w:rPr>
        <w:t> </w:t>
      </w:r>
      <w:r w:rsidR="004B5D94" w:rsidRPr="00E04F21">
        <w:rPr>
          <w:b/>
          <w:sz w:val="20"/>
          <w:lang w:val="fr-FR"/>
        </w:rPr>
        <w:t>ST.26</w:t>
      </w:r>
      <w:bookmarkEnd w:id="1"/>
      <w:bookmarkEnd w:id="2"/>
      <w:bookmarkEnd w:id="3"/>
      <w:bookmarkEnd w:id="4"/>
      <w:bookmarkEnd w:id="5"/>
      <w:bookmarkEnd w:id="6"/>
      <w:bookmarkEnd w:id="7"/>
      <w:bookmarkEnd w:id="8"/>
      <w:bookmarkEnd w:id="9"/>
      <w:bookmarkEnd w:id="10"/>
      <w:bookmarkEnd w:id="11"/>
      <w:bookmarkEnd w:id="12"/>
    </w:p>
    <w:p w:rsidR="00A329F0" w:rsidRPr="00E04F21" w:rsidRDefault="00C50389" w:rsidP="004B5D94">
      <w:pPr>
        <w:pStyle w:val="TitleCAPS"/>
        <w:rPr>
          <w:lang w:val="fr-FR"/>
        </w:rPr>
      </w:pPr>
      <w:bookmarkStart w:id="13" w:name="_GoBack"/>
      <w:r w:rsidRPr="00E04F21">
        <w:rPr>
          <w:lang w:val="fr-FR"/>
        </w:rPr>
        <w:t xml:space="preserve">recommandation de NORME RELATIVE </w:t>
      </w:r>
      <w:r w:rsidR="00265B44" w:rsidRPr="00E04F21">
        <w:rPr>
          <w:lang w:val="fr-FR"/>
        </w:rPr>
        <w:t>À</w:t>
      </w:r>
      <w:r w:rsidRPr="00E04F21">
        <w:rPr>
          <w:lang w:val="fr-FR"/>
        </w:rPr>
        <w:t xml:space="preserve"> LA PR</w:t>
      </w:r>
      <w:r w:rsidR="003B5A85" w:rsidRPr="00E04F21">
        <w:rPr>
          <w:lang w:val="fr-FR"/>
        </w:rPr>
        <w:t>É</w:t>
      </w:r>
      <w:r w:rsidRPr="00E04F21">
        <w:rPr>
          <w:lang w:val="fr-FR"/>
        </w:rPr>
        <w:t>SENTATION DES LISTAGES DES S</w:t>
      </w:r>
      <w:r w:rsidR="003B5A85" w:rsidRPr="00E04F21">
        <w:rPr>
          <w:lang w:val="fr-FR"/>
        </w:rPr>
        <w:t>É</w:t>
      </w:r>
      <w:r w:rsidRPr="00E04F21">
        <w:rPr>
          <w:lang w:val="fr-FR"/>
        </w:rPr>
        <w:t>QUENCES DE NUCL</w:t>
      </w:r>
      <w:r w:rsidR="003B5A85" w:rsidRPr="00E04F21">
        <w:rPr>
          <w:lang w:val="fr-FR"/>
        </w:rPr>
        <w:t>É</w:t>
      </w:r>
      <w:r w:rsidRPr="00E04F21">
        <w:rPr>
          <w:lang w:val="fr-FR"/>
        </w:rPr>
        <w:t>OTIDES ET D</w:t>
      </w:r>
      <w:r w:rsidR="0020453F">
        <w:rPr>
          <w:lang w:val="fr-FR"/>
        </w:rPr>
        <w:t>’</w:t>
      </w:r>
      <w:r w:rsidRPr="00E04F21">
        <w:rPr>
          <w:lang w:val="fr-FR"/>
        </w:rPr>
        <w:t>ACIDES AMIN</w:t>
      </w:r>
      <w:r w:rsidR="003B5A85" w:rsidRPr="00E04F21">
        <w:rPr>
          <w:lang w:val="fr-FR"/>
        </w:rPr>
        <w:t>É</w:t>
      </w:r>
      <w:r w:rsidRPr="00E04F21">
        <w:rPr>
          <w:lang w:val="fr-FR"/>
        </w:rPr>
        <w:t>S EN LANGAGE XML (</w:t>
      </w:r>
      <w:r w:rsidRPr="00E04F21">
        <w:rPr>
          <w:i/>
          <w:lang w:val="fr-FR"/>
        </w:rPr>
        <w:t>EXTENSIBLE MARKUP LANGUAGE</w:t>
      </w:r>
      <w:r w:rsidRPr="00E04F21">
        <w:rPr>
          <w:lang w:val="fr-FR"/>
        </w:rPr>
        <w:t>)</w:t>
      </w:r>
    </w:p>
    <w:bookmarkEnd w:id="13"/>
    <w:p w:rsidR="000B789B" w:rsidRPr="000F69E7" w:rsidRDefault="00C50389" w:rsidP="00456171">
      <w:pPr>
        <w:jc w:val="center"/>
        <w:rPr>
          <w:rFonts w:eastAsia="Batang" w:cs="Times New Roman"/>
          <w:sz w:val="17"/>
          <w:lang w:val="fr-FR" w:eastAsia="en-US"/>
        </w:rPr>
      </w:pPr>
      <w:r w:rsidRPr="000F69E7">
        <w:rPr>
          <w:rFonts w:eastAsia="Batang" w:cs="Times New Roman"/>
          <w:sz w:val="17"/>
          <w:lang w:val="fr-FR" w:eastAsia="en-US"/>
        </w:rPr>
        <w:t>Version</w:t>
      </w:r>
      <w:r w:rsidR="00A923F1">
        <w:rPr>
          <w:rFonts w:eastAsia="Batang" w:cs="Times New Roman"/>
          <w:sz w:val="17"/>
          <w:lang w:val="fr-FR" w:eastAsia="en-US"/>
        </w:rPr>
        <w:t> </w:t>
      </w:r>
      <w:r w:rsidR="00541873" w:rsidRPr="00992F65">
        <w:rPr>
          <w:rFonts w:eastAsia="Times New Roman" w:cs="Times New Roman"/>
          <w:i/>
          <w:sz w:val="17"/>
          <w:szCs w:val="17"/>
          <w:lang w:val="fr-CH"/>
        </w:rPr>
        <w:t>1.</w:t>
      </w:r>
      <w:r w:rsidR="00541873" w:rsidRPr="00992F65">
        <w:rPr>
          <w:rFonts w:eastAsia="Times New Roman" w:cs="Times New Roman"/>
          <w:i/>
          <w:strike/>
          <w:color w:val="FFFFFF" w:themeColor="background1"/>
          <w:sz w:val="17"/>
          <w:szCs w:val="17"/>
          <w:shd w:val="clear" w:color="auto" w:fill="7030A0"/>
          <w:lang w:val="fr-CH"/>
        </w:rPr>
        <w:t>1</w:t>
      </w:r>
      <w:r w:rsidR="00541873" w:rsidRPr="00992F65">
        <w:rPr>
          <w:rFonts w:eastAsia="Times New Roman" w:cs="Times New Roman"/>
          <w:i/>
          <w:sz w:val="17"/>
          <w:szCs w:val="17"/>
          <w:highlight w:val="yellow"/>
          <w:u w:val="single"/>
          <w:lang w:val="fr-CH"/>
        </w:rPr>
        <w:t>2</w:t>
      </w:r>
    </w:p>
    <w:p w:rsidR="00456171" w:rsidRDefault="00456171" w:rsidP="00456171">
      <w:pPr>
        <w:jc w:val="center"/>
        <w:rPr>
          <w:rFonts w:eastAsia="Batang" w:cs="Times New Roman"/>
          <w:sz w:val="17"/>
          <w:lang w:val="fr-FR" w:eastAsia="en-US"/>
        </w:rPr>
      </w:pPr>
    </w:p>
    <w:p w:rsidR="00541873" w:rsidRPr="00541873" w:rsidRDefault="00541873" w:rsidP="00456171">
      <w:pPr>
        <w:jc w:val="center"/>
        <w:rPr>
          <w:rFonts w:eastAsia="Batang" w:cs="Times New Roman"/>
          <w:i/>
          <w:sz w:val="17"/>
          <w:u w:val="single"/>
          <w:lang w:val="fr-FR" w:eastAsia="en-US"/>
        </w:rPr>
      </w:pPr>
      <w:r w:rsidRPr="00541873">
        <w:rPr>
          <w:rFonts w:eastAsia="Batang" w:cs="Times New Roman"/>
          <w:i/>
          <w:sz w:val="17"/>
          <w:highlight w:val="yellow"/>
          <w:u w:val="single"/>
          <w:lang w:val="fr-FR" w:eastAsia="en-US"/>
        </w:rPr>
        <w:t>(</w:t>
      </w:r>
      <w:r w:rsidR="00AD3A1A">
        <w:rPr>
          <w:rFonts w:eastAsia="Batang" w:cs="Times New Roman"/>
          <w:i/>
          <w:sz w:val="17"/>
          <w:highlight w:val="yellow"/>
          <w:u w:val="single"/>
          <w:lang w:val="fr-FR" w:eastAsia="en-US"/>
        </w:rPr>
        <w:t xml:space="preserve">Version </w:t>
      </w:r>
      <w:r w:rsidRPr="00541873">
        <w:rPr>
          <w:rFonts w:eastAsia="Batang" w:cs="Times New Roman"/>
          <w:i/>
          <w:sz w:val="17"/>
          <w:highlight w:val="yellow"/>
          <w:u w:val="single"/>
          <w:lang w:val="fr-FR" w:eastAsia="en-US"/>
        </w:rPr>
        <w:t>final</w:t>
      </w:r>
      <w:r w:rsidR="00AD3A1A">
        <w:rPr>
          <w:rFonts w:eastAsia="Batang" w:cs="Times New Roman"/>
          <w:i/>
          <w:sz w:val="17"/>
          <w:highlight w:val="yellow"/>
          <w:u w:val="single"/>
          <w:lang w:val="fr-FR" w:eastAsia="en-US"/>
        </w:rPr>
        <w:t>e</w:t>
      </w:r>
      <w:r w:rsidRPr="00541873">
        <w:rPr>
          <w:rFonts w:eastAsia="Batang" w:cs="Times New Roman"/>
          <w:i/>
          <w:sz w:val="17"/>
          <w:highlight w:val="yellow"/>
          <w:u w:val="single"/>
          <w:lang w:val="fr-FR" w:eastAsia="en-US"/>
        </w:rPr>
        <w:t>)</w:t>
      </w:r>
    </w:p>
    <w:p w:rsidR="00541873" w:rsidRPr="000F69E7" w:rsidRDefault="00541873" w:rsidP="00456171">
      <w:pPr>
        <w:jc w:val="center"/>
        <w:rPr>
          <w:rFonts w:eastAsia="Batang" w:cs="Times New Roman"/>
          <w:sz w:val="17"/>
          <w:lang w:val="fr-FR" w:eastAsia="en-US"/>
        </w:rPr>
      </w:pPr>
    </w:p>
    <w:p w:rsidR="00984176" w:rsidRPr="00541873" w:rsidRDefault="00984176" w:rsidP="00984176">
      <w:pPr>
        <w:jc w:val="center"/>
        <w:rPr>
          <w:i/>
          <w:sz w:val="17"/>
          <w:lang w:val="fr-FR"/>
        </w:rPr>
      </w:pPr>
      <w:r w:rsidRPr="00541873">
        <w:rPr>
          <w:rFonts w:eastAsia="Batang" w:cs="Times New Roman"/>
          <w:i/>
          <w:sz w:val="17"/>
          <w:lang w:val="fr-FR" w:eastAsia="en-US"/>
        </w:rPr>
        <w:t>Proposition présentée par l</w:t>
      </w:r>
      <w:r w:rsidR="0020453F">
        <w:rPr>
          <w:rFonts w:eastAsia="Batang" w:cs="Times New Roman"/>
          <w:i/>
          <w:sz w:val="17"/>
          <w:lang w:val="fr-FR" w:eastAsia="en-US"/>
        </w:rPr>
        <w:t>’</w:t>
      </w:r>
      <w:r w:rsidRPr="00541873">
        <w:rPr>
          <w:rFonts w:eastAsia="Batang" w:cs="Times New Roman"/>
          <w:i/>
          <w:sz w:val="17"/>
          <w:lang w:val="fr-FR" w:eastAsia="en-US"/>
        </w:rPr>
        <w:t>équipe d</w:t>
      </w:r>
      <w:r w:rsidR="0020453F">
        <w:rPr>
          <w:rFonts w:eastAsia="Batang" w:cs="Times New Roman"/>
          <w:i/>
          <w:sz w:val="17"/>
          <w:lang w:val="fr-FR" w:eastAsia="en-US"/>
        </w:rPr>
        <w:t>’</w:t>
      </w:r>
      <w:r w:rsidRPr="00541873">
        <w:rPr>
          <w:rFonts w:eastAsia="Batang" w:cs="Times New Roman"/>
          <w:i/>
          <w:sz w:val="17"/>
          <w:lang w:val="fr-FR" w:eastAsia="en-US"/>
        </w:rPr>
        <w:t>experts SEQL pour examen et approbation par</w:t>
      </w:r>
      <w:r w:rsidR="0020453F" w:rsidRPr="00541873">
        <w:rPr>
          <w:rFonts w:eastAsia="Batang" w:cs="Times New Roman"/>
          <w:i/>
          <w:sz w:val="17"/>
          <w:lang w:val="fr-FR" w:eastAsia="en-US"/>
        </w:rPr>
        <w:t xml:space="preserve"> le</w:t>
      </w:r>
      <w:r w:rsidR="0020453F">
        <w:rPr>
          <w:rFonts w:eastAsia="Batang" w:cs="Times New Roman"/>
          <w:i/>
          <w:sz w:val="17"/>
          <w:lang w:val="fr-FR" w:eastAsia="en-US"/>
        </w:rPr>
        <w:t> </w:t>
      </w:r>
      <w:r w:rsidR="0020453F" w:rsidRPr="00541873">
        <w:rPr>
          <w:rFonts w:eastAsia="Batang" w:cs="Times New Roman"/>
          <w:i/>
          <w:sz w:val="17"/>
          <w:lang w:val="fr-FR" w:eastAsia="en-US"/>
        </w:rPr>
        <w:t>CWS</w:t>
      </w:r>
      <w:r w:rsidRPr="00541873">
        <w:rPr>
          <w:rFonts w:eastAsia="Batang" w:cs="Times New Roman"/>
          <w:i/>
          <w:sz w:val="17"/>
          <w:lang w:val="fr-FR" w:eastAsia="en-US"/>
        </w:rPr>
        <w:t xml:space="preserve"> à sa </w:t>
      </w:r>
      <w:r w:rsidR="00541873">
        <w:rPr>
          <w:rFonts w:eastAsia="Batang" w:cs="Times New Roman"/>
          <w:i/>
          <w:sz w:val="17"/>
          <w:lang w:val="fr-FR" w:eastAsia="en-US"/>
        </w:rPr>
        <w:t>six</w:t>
      </w:r>
      <w:r w:rsidR="0020453F">
        <w:rPr>
          <w:rFonts w:eastAsia="Batang" w:cs="Times New Roman"/>
          <w:i/>
          <w:sz w:val="17"/>
          <w:lang w:val="fr-FR" w:eastAsia="en-US"/>
        </w:rPr>
        <w:t>ième session</w:t>
      </w:r>
    </w:p>
    <w:p w:rsidR="00E4098D" w:rsidRPr="000F69E7" w:rsidRDefault="00E4098D" w:rsidP="00502BA5">
      <w:pPr>
        <w:jc w:val="center"/>
        <w:rPr>
          <w:rFonts w:eastAsia="Batang" w:cs="Times New Roman"/>
          <w:sz w:val="17"/>
          <w:lang w:val="fr-FR" w:eastAsia="en-US"/>
        </w:rPr>
      </w:pPr>
    </w:p>
    <w:p w:rsidR="00E4098D" w:rsidRPr="00E04F21" w:rsidRDefault="00E4098D" w:rsidP="00370BED">
      <w:pPr>
        <w:shd w:val="clear" w:color="auto" w:fill="FFFFFF" w:themeFill="background1"/>
        <w:jc w:val="center"/>
        <w:rPr>
          <w:rFonts w:eastAsia="Times New Roman" w:cs="Times New Roman"/>
          <w:i/>
          <w:sz w:val="17"/>
          <w:szCs w:val="20"/>
          <w:lang w:val="fr-FR" w:eastAsia="en-US"/>
        </w:rPr>
      </w:pPr>
      <w:r w:rsidRPr="00E04F21">
        <w:rPr>
          <w:rFonts w:eastAsia="Times New Roman" w:cs="Times New Roman"/>
          <w:i/>
          <w:sz w:val="17"/>
          <w:szCs w:val="20"/>
          <w:lang w:val="fr-FR" w:eastAsia="en-US"/>
        </w:rPr>
        <w:t>Note du Bureau International</w:t>
      </w:r>
    </w:p>
    <w:p w:rsidR="00370BED" w:rsidRPr="00E04F21" w:rsidRDefault="00370BED" w:rsidP="00370BED">
      <w:pPr>
        <w:shd w:val="clear" w:color="auto" w:fill="FFFFFF" w:themeFill="background1"/>
        <w:jc w:val="center"/>
        <w:rPr>
          <w:rFonts w:eastAsia="Times New Roman" w:cs="Times New Roman"/>
          <w:i/>
          <w:sz w:val="17"/>
          <w:szCs w:val="20"/>
          <w:lang w:val="fr-FR" w:eastAsia="en-US"/>
        </w:rPr>
      </w:pPr>
    </w:p>
    <w:p w:rsidR="00E4098D" w:rsidRPr="00E04F21" w:rsidRDefault="00101E3C" w:rsidP="00370BED">
      <w:pPr>
        <w:spacing w:after="220"/>
        <w:ind w:firstLine="720"/>
        <w:rPr>
          <w:rFonts w:eastAsia="Times New Roman" w:cs="Times New Roman"/>
          <w:i/>
          <w:sz w:val="17"/>
          <w:szCs w:val="20"/>
          <w:lang w:val="fr-FR" w:eastAsia="en-US"/>
        </w:rPr>
      </w:pPr>
      <w:r w:rsidRPr="00101E3C">
        <w:rPr>
          <w:rFonts w:eastAsia="Times New Roman" w:cs="Times New Roman"/>
          <w:i/>
          <w:sz w:val="17"/>
          <w:szCs w:val="20"/>
          <w:lang w:val="fr-FR" w:eastAsia="en-US"/>
        </w:rPr>
        <w:t>À sa cinqu</w:t>
      </w:r>
      <w:r w:rsidR="0020453F">
        <w:rPr>
          <w:rFonts w:eastAsia="Times New Roman" w:cs="Times New Roman"/>
          <w:i/>
          <w:sz w:val="17"/>
          <w:szCs w:val="20"/>
          <w:lang w:val="fr-FR" w:eastAsia="en-US"/>
        </w:rPr>
        <w:t>ième session</w:t>
      </w:r>
      <w:r>
        <w:rPr>
          <w:rFonts w:eastAsia="Times New Roman" w:cs="Times New Roman"/>
          <w:i/>
          <w:sz w:val="17"/>
          <w:szCs w:val="20"/>
          <w:lang w:val="fr-FR" w:eastAsia="en-US"/>
        </w:rPr>
        <w:t>, le Comité des normes de l</w:t>
      </w:r>
      <w:r w:rsidR="0020453F">
        <w:rPr>
          <w:rFonts w:eastAsia="Times New Roman" w:cs="Times New Roman"/>
          <w:i/>
          <w:sz w:val="17"/>
          <w:szCs w:val="20"/>
          <w:lang w:val="fr-FR" w:eastAsia="en-US"/>
        </w:rPr>
        <w:t>’</w:t>
      </w:r>
      <w:r w:rsidRPr="00101E3C">
        <w:rPr>
          <w:rFonts w:eastAsia="Times New Roman" w:cs="Times New Roman"/>
          <w:i/>
          <w:sz w:val="17"/>
          <w:szCs w:val="20"/>
          <w:lang w:val="fr-FR" w:eastAsia="en-US"/>
        </w:rPr>
        <w:t>OMPI (CWS) a approuvé comme date de transition pour le passage de la nor</w:t>
      </w:r>
      <w:r>
        <w:rPr>
          <w:rFonts w:eastAsia="Times New Roman" w:cs="Times New Roman"/>
          <w:i/>
          <w:sz w:val="17"/>
          <w:szCs w:val="20"/>
          <w:lang w:val="fr-FR" w:eastAsia="en-US"/>
        </w:rPr>
        <w:t>me</w:t>
      </w:r>
      <w:r w:rsidR="00397EC8">
        <w:rPr>
          <w:rFonts w:eastAsia="Times New Roman" w:cs="Times New Roman"/>
          <w:i/>
          <w:sz w:val="17"/>
          <w:szCs w:val="20"/>
          <w:lang w:val="fr-FR" w:eastAsia="en-US"/>
        </w:rPr>
        <w:t> </w:t>
      </w:r>
      <w:r>
        <w:rPr>
          <w:rFonts w:eastAsia="Times New Roman" w:cs="Times New Roman"/>
          <w:i/>
          <w:sz w:val="17"/>
          <w:szCs w:val="20"/>
          <w:lang w:val="fr-FR" w:eastAsia="en-US"/>
        </w:rPr>
        <w:t>ST.25 et la norme</w:t>
      </w:r>
      <w:r w:rsidR="00397EC8">
        <w:rPr>
          <w:rFonts w:eastAsia="Times New Roman" w:cs="Times New Roman"/>
          <w:i/>
          <w:sz w:val="17"/>
          <w:szCs w:val="20"/>
          <w:lang w:val="fr-FR" w:eastAsia="en-US"/>
        </w:rPr>
        <w:t> </w:t>
      </w:r>
      <w:r>
        <w:rPr>
          <w:rFonts w:eastAsia="Times New Roman" w:cs="Times New Roman"/>
          <w:i/>
          <w:sz w:val="17"/>
          <w:szCs w:val="20"/>
          <w:lang w:val="fr-FR" w:eastAsia="en-US"/>
        </w:rPr>
        <w:t>ST.26 de l</w:t>
      </w:r>
      <w:r w:rsidR="0020453F">
        <w:rPr>
          <w:rFonts w:eastAsia="Times New Roman" w:cs="Times New Roman"/>
          <w:i/>
          <w:sz w:val="17"/>
          <w:szCs w:val="20"/>
          <w:lang w:val="fr-FR" w:eastAsia="en-US"/>
        </w:rPr>
        <w:t>’</w:t>
      </w:r>
      <w:r w:rsidRPr="00101E3C">
        <w:rPr>
          <w:rFonts w:eastAsia="Times New Roman" w:cs="Times New Roman"/>
          <w:i/>
          <w:sz w:val="17"/>
          <w:szCs w:val="20"/>
          <w:lang w:val="fr-FR" w:eastAsia="en-US"/>
        </w:rPr>
        <w:t xml:space="preserve">OMPI le mois de </w:t>
      </w:r>
      <w:r w:rsidR="0020453F" w:rsidRPr="00101E3C">
        <w:rPr>
          <w:rFonts w:eastAsia="Times New Roman" w:cs="Times New Roman"/>
          <w:i/>
          <w:sz w:val="17"/>
          <w:szCs w:val="20"/>
          <w:lang w:val="fr-FR" w:eastAsia="en-US"/>
        </w:rPr>
        <w:t>janvier</w:t>
      </w:r>
      <w:r w:rsidR="0020453F">
        <w:rPr>
          <w:rFonts w:eastAsia="Times New Roman" w:cs="Times New Roman"/>
          <w:i/>
          <w:sz w:val="17"/>
          <w:szCs w:val="20"/>
          <w:lang w:val="fr-FR" w:eastAsia="en-US"/>
        </w:rPr>
        <w:t> </w:t>
      </w:r>
      <w:r w:rsidR="0020453F" w:rsidRPr="00101E3C">
        <w:rPr>
          <w:rFonts w:eastAsia="Times New Roman" w:cs="Times New Roman"/>
          <w:i/>
          <w:sz w:val="17"/>
          <w:szCs w:val="20"/>
          <w:lang w:val="fr-FR" w:eastAsia="en-US"/>
        </w:rPr>
        <w:t>20</w:t>
      </w:r>
      <w:r w:rsidRPr="00101E3C">
        <w:rPr>
          <w:rFonts w:eastAsia="Times New Roman" w:cs="Times New Roman"/>
          <w:i/>
          <w:sz w:val="17"/>
          <w:szCs w:val="20"/>
          <w:lang w:val="fr-FR" w:eastAsia="en-US"/>
        </w:rPr>
        <w:t>22.</w:t>
      </w:r>
      <w:r w:rsidR="00E4098D" w:rsidRPr="00E04F21">
        <w:rPr>
          <w:rFonts w:eastAsia="Times New Roman" w:cs="Times New Roman"/>
          <w:i/>
          <w:sz w:val="17"/>
          <w:szCs w:val="20"/>
          <w:lang w:val="fr-FR" w:eastAsia="en-US"/>
        </w:rPr>
        <w:t xml:space="preserve">  Dans l</w:t>
      </w:r>
      <w:r w:rsidR="0020453F">
        <w:rPr>
          <w:rFonts w:eastAsia="Times New Roman" w:cs="Times New Roman"/>
          <w:i/>
          <w:sz w:val="17"/>
          <w:szCs w:val="20"/>
          <w:lang w:val="fr-FR" w:eastAsia="en-US"/>
        </w:rPr>
        <w:t>’</w:t>
      </w:r>
      <w:r w:rsidR="00E4098D" w:rsidRPr="00E04F21">
        <w:rPr>
          <w:rFonts w:eastAsia="Times New Roman" w:cs="Times New Roman"/>
          <w:i/>
          <w:sz w:val="17"/>
          <w:szCs w:val="20"/>
          <w:lang w:val="fr-FR" w:eastAsia="en-US"/>
        </w:rPr>
        <w:t>intervalle, la norme</w:t>
      </w:r>
      <w:r w:rsidR="00397EC8">
        <w:rPr>
          <w:rFonts w:eastAsia="Times New Roman" w:cs="Times New Roman"/>
          <w:i/>
          <w:sz w:val="17"/>
          <w:szCs w:val="20"/>
          <w:lang w:val="fr-FR" w:eastAsia="en-US"/>
        </w:rPr>
        <w:t> </w:t>
      </w:r>
      <w:r w:rsidR="00E4098D" w:rsidRPr="00E04F21">
        <w:rPr>
          <w:rFonts w:eastAsia="Times New Roman" w:cs="Times New Roman"/>
          <w:i/>
          <w:sz w:val="17"/>
          <w:szCs w:val="20"/>
          <w:lang w:val="fr-FR" w:eastAsia="en-US"/>
        </w:rPr>
        <w:t>ST.25 doit continuer d</w:t>
      </w:r>
      <w:r w:rsidR="0020453F">
        <w:rPr>
          <w:rFonts w:eastAsia="Times New Roman" w:cs="Times New Roman"/>
          <w:i/>
          <w:sz w:val="17"/>
          <w:szCs w:val="20"/>
          <w:lang w:val="fr-FR" w:eastAsia="en-US"/>
        </w:rPr>
        <w:t>’</w:t>
      </w:r>
      <w:r w:rsidR="00E4098D" w:rsidRPr="00E04F21">
        <w:rPr>
          <w:rFonts w:eastAsia="Times New Roman" w:cs="Times New Roman"/>
          <w:i/>
          <w:sz w:val="17"/>
          <w:szCs w:val="20"/>
          <w:lang w:val="fr-FR" w:eastAsia="en-US"/>
        </w:rPr>
        <w:t>être appliquée.</w:t>
      </w:r>
    </w:p>
    <w:p w:rsidR="000B789B" w:rsidRPr="00E04F21" w:rsidRDefault="00E4098D" w:rsidP="00370BED">
      <w:pPr>
        <w:spacing w:after="340"/>
        <w:jc w:val="center"/>
        <w:rPr>
          <w:rFonts w:eastAsia="Times New Roman" w:cs="Times New Roman"/>
          <w:i/>
          <w:sz w:val="17"/>
          <w:szCs w:val="20"/>
          <w:lang w:val="fr-FR" w:eastAsia="en-US"/>
        </w:rPr>
      </w:pPr>
      <w:r w:rsidRPr="00E04F21">
        <w:rPr>
          <w:rFonts w:eastAsia="Times New Roman" w:cs="Times New Roman"/>
          <w:i/>
          <w:sz w:val="17"/>
          <w:szCs w:val="20"/>
          <w:lang w:val="fr-FR" w:eastAsia="en-US"/>
        </w:rPr>
        <w:t>La norme est publiée à des fins d</w:t>
      </w:r>
      <w:r w:rsidR="0020453F">
        <w:rPr>
          <w:rFonts w:eastAsia="Times New Roman" w:cs="Times New Roman"/>
          <w:i/>
          <w:sz w:val="17"/>
          <w:szCs w:val="20"/>
          <w:lang w:val="fr-FR" w:eastAsia="en-US"/>
        </w:rPr>
        <w:t>’</w:t>
      </w:r>
      <w:r w:rsidRPr="00E04F21">
        <w:rPr>
          <w:rFonts w:eastAsia="Times New Roman" w:cs="Times New Roman"/>
          <w:i/>
          <w:sz w:val="17"/>
          <w:szCs w:val="20"/>
          <w:lang w:val="fr-FR" w:eastAsia="en-US"/>
        </w:rPr>
        <w:t>information des offices de propriété industrielle et d</w:t>
      </w:r>
      <w:r w:rsidR="0020453F">
        <w:rPr>
          <w:rFonts w:eastAsia="Times New Roman" w:cs="Times New Roman"/>
          <w:i/>
          <w:sz w:val="17"/>
          <w:szCs w:val="20"/>
          <w:lang w:val="fr-FR" w:eastAsia="en-US"/>
        </w:rPr>
        <w:t>’</w:t>
      </w:r>
      <w:r w:rsidRPr="00E04F21">
        <w:rPr>
          <w:rFonts w:eastAsia="Times New Roman" w:cs="Times New Roman"/>
          <w:i/>
          <w:sz w:val="17"/>
          <w:szCs w:val="20"/>
          <w:lang w:val="fr-FR" w:eastAsia="en-US"/>
        </w:rPr>
        <w:t>autres parties intéressées.</w:t>
      </w:r>
    </w:p>
    <w:p w:rsidR="007B2BC8" w:rsidRPr="00370BED" w:rsidRDefault="004B5D94" w:rsidP="00370BED">
      <w:pPr>
        <w:widowControl/>
        <w:kinsoku/>
        <w:spacing w:after="340"/>
        <w:jc w:val="center"/>
        <w:rPr>
          <w:rFonts w:eastAsia="Batang" w:cs="Times New Roman"/>
          <w:sz w:val="17"/>
          <w:szCs w:val="20"/>
          <w:lang w:val="fr-FR" w:eastAsia="en-US"/>
        </w:rPr>
      </w:pPr>
      <w:bookmarkStart w:id="14" w:name="_Toc157834748"/>
      <w:bookmarkStart w:id="15" w:name="_Toc157834930"/>
      <w:bookmarkStart w:id="16" w:name="_Toc157847266"/>
      <w:bookmarkStart w:id="17" w:name="_Toc158116812"/>
      <w:bookmarkStart w:id="18" w:name="_Toc158117040"/>
      <w:bookmarkStart w:id="19" w:name="_Toc160863763"/>
      <w:bookmarkStart w:id="20" w:name="_Toc185419732"/>
      <w:r w:rsidRPr="00370BED">
        <w:rPr>
          <w:rFonts w:eastAsia="Batang" w:cs="Times New Roman"/>
          <w:sz w:val="17"/>
          <w:szCs w:val="20"/>
          <w:lang w:val="fr-FR" w:eastAsia="en-US"/>
        </w:rPr>
        <w:t xml:space="preserve">TABLE </w:t>
      </w:r>
      <w:bookmarkEnd w:id="14"/>
      <w:bookmarkEnd w:id="15"/>
      <w:bookmarkEnd w:id="16"/>
      <w:bookmarkEnd w:id="17"/>
      <w:bookmarkEnd w:id="18"/>
      <w:bookmarkEnd w:id="19"/>
      <w:bookmarkEnd w:id="20"/>
      <w:r w:rsidR="00C50389" w:rsidRPr="00370BED">
        <w:rPr>
          <w:rFonts w:eastAsia="Batang" w:cs="Times New Roman"/>
          <w:sz w:val="17"/>
          <w:szCs w:val="20"/>
          <w:lang w:val="fr-FR" w:eastAsia="en-US"/>
        </w:rPr>
        <w:t>DES MATIÈRES</w:t>
      </w:r>
    </w:p>
    <w:p w:rsidR="00675B3F" w:rsidRPr="00992F65" w:rsidRDefault="000E66C8">
      <w:pPr>
        <w:pStyle w:val="TOC2"/>
        <w:tabs>
          <w:tab w:val="right" w:leader="dot" w:pos="9346"/>
        </w:tabs>
        <w:rPr>
          <w:rFonts w:asciiTheme="minorHAnsi" w:eastAsiaTheme="minorEastAsia" w:hAnsiTheme="minorHAnsi" w:cstheme="minorBidi"/>
          <w:noProof/>
          <w:sz w:val="22"/>
          <w:szCs w:val="22"/>
          <w:lang w:val="fr-CH" w:eastAsia="en-US"/>
        </w:rPr>
      </w:pPr>
      <w:r w:rsidRPr="000F69E7">
        <w:rPr>
          <w:rFonts w:eastAsia="Batang" w:cs="Times New Roman"/>
          <w:caps/>
          <w:szCs w:val="17"/>
          <w:lang w:val="fr-FR" w:eastAsia="en-US"/>
        </w:rPr>
        <w:fldChar w:fldCharType="begin"/>
      </w:r>
      <w:r w:rsidRPr="000F69E7">
        <w:rPr>
          <w:rFonts w:eastAsia="Batang" w:cs="Times New Roman"/>
          <w:caps/>
          <w:szCs w:val="17"/>
          <w:lang w:val="fr-FR" w:eastAsia="en-US"/>
        </w:rPr>
        <w:instrText xml:space="preserve"> TOC \o "1-3" \u </w:instrText>
      </w:r>
      <w:r w:rsidRPr="000F69E7">
        <w:rPr>
          <w:rFonts w:eastAsia="Batang" w:cs="Times New Roman"/>
          <w:caps/>
          <w:szCs w:val="17"/>
          <w:lang w:val="fr-FR" w:eastAsia="en-US"/>
        </w:rPr>
        <w:fldChar w:fldCharType="separate"/>
      </w:r>
      <w:r w:rsidR="00675B3F" w:rsidRPr="00165CE9">
        <w:rPr>
          <w:rFonts w:eastAsia="Times New Roman" w:cs="Times New Roman"/>
          <w:noProof/>
          <w:lang w:val="fr-FR" w:eastAsia="en-US"/>
        </w:rPr>
        <w:t>INTRODUCTION</w:t>
      </w:r>
      <w:r w:rsidR="00675B3F" w:rsidRPr="00992F65">
        <w:rPr>
          <w:noProof/>
          <w:lang w:val="fr-CH"/>
        </w:rPr>
        <w:tab/>
      </w:r>
      <w:r w:rsidR="00675B3F">
        <w:rPr>
          <w:noProof/>
        </w:rPr>
        <w:fldChar w:fldCharType="begin"/>
      </w:r>
      <w:r w:rsidR="00675B3F" w:rsidRPr="00992F65">
        <w:rPr>
          <w:noProof/>
          <w:lang w:val="fr-CH"/>
        </w:rPr>
        <w:instrText xml:space="preserve"> PAGEREF _Toc526322898 \h </w:instrText>
      </w:r>
      <w:r w:rsidR="00675B3F">
        <w:rPr>
          <w:noProof/>
        </w:rPr>
      </w:r>
      <w:r w:rsidR="00675B3F">
        <w:rPr>
          <w:noProof/>
        </w:rPr>
        <w:fldChar w:fldCharType="separate"/>
      </w:r>
      <w:r w:rsidR="00675B3F" w:rsidRPr="00992F65">
        <w:rPr>
          <w:noProof/>
          <w:lang w:val="fr-CH"/>
        </w:rPr>
        <w:t>3</w:t>
      </w:r>
      <w:r w:rsidR="00675B3F">
        <w:rPr>
          <w:noProof/>
        </w:rPr>
        <w:fldChar w:fldCharType="end"/>
      </w:r>
    </w:p>
    <w:p w:rsidR="00675B3F" w:rsidRPr="00992F65" w:rsidRDefault="00675B3F">
      <w:pPr>
        <w:pStyle w:val="TOC2"/>
        <w:tabs>
          <w:tab w:val="right" w:leader="dot" w:pos="9346"/>
        </w:tabs>
        <w:rPr>
          <w:rFonts w:asciiTheme="minorHAnsi" w:eastAsiaTheme="minorEastAsia" w:hAnsiTheme="minorHAnsi" w:cstheme="minorBidi"/>
          <w:noProof/>
          <w:sz w:val="22"/>
          <w:szCs w:val="22"/>
          <w:lang w:val="fr-CH" w:eastAsia="en-US"/>
        </w:rPr>
      </w:pPr>
      <w:r w:rsidRPr="00165CE9">
        <w:rPr>
          <w:rFonts w:eastAsia="Times New Roman" w:cs="Times New Roman"/>
          <w:noProof/>
          <w:lang w:val="fr-FR" w:eastAsia="en-US"/>
        </w:rPr>
        <w:t>DÉFINITIONS</w:t>
      </w:r>
      <w:r w:rsidRPr="00992F65">
        <w:rPr>
          <w:noProof/>
          <w:lang w:val="fr-CH"/>
        </w:rPr>
        <w:tab/>
      </w:r>
      <w:r>
        <w:rPr>
          <w:noProof/>
        </w:rPr>
        <w:fldChar w:fldCharType="begin"/>
      </w:r>
      <w:r w:rsidRPr="00992F65">
        <w:rPr>
          <w:noProof/>
          <w:lang w:val="fr-CH"/>
        </w:rPr>
        <w:instrText xml:space="preserve"> PAGEREF _Toc526322899 \h </w:instrText>
      </w:r>
      <w:r>
        <w:rPr>
          <w:noProof/>
        </w:rPr>
      </w:r>
      <w:r>
        <w:rPr>
          <w:noProof/>
        </w:rPr>
        <w:fldChar w:fldCharType="separate"/>
      </w:r>
      <w:r w:rsidRPr="00992F65">
        <w:rPr>
          <w:noProof/>
          <w:lang w:val="fr-CH"/>
        </w:rPr>
        <w:t>3</w:t>
      </w:r>
      <w:r>
        <w:rPr>
          <w:noProof/>
        </w:rPr>
        <w:fldChar w:fldCharType="end"/>
      </w:r>
    </w:p>
    <w:p w:rsidR="00675B3F" w:rsidRPr="00992F65" w:rsidRDefault="00675B3F">
      <w:pPr>
        <w:pStyle w:val="TOC2"/>
        <w:tabs>
          <w:tab w:val="right" w:leader="dot" w:pos="9346"/>
        </w:tabs>
        <w:rPr>
          <w:rFonts w:asciiTheme="minorHAnsi" w:eastAsiaTheme="minorEastAsia" w:hAnsiTheme="minorHAnsi" w:cstheme="minorBidi"/>
          <w:noProof/>
          <w:sz w:val="22"/>
          <w:szCs w:val="22"/>
          <w:lang w:val="fr-CH" w:eastAsia="en-US"/>
        </w:rPr>
      </w:pPr>
      <w:r w:rsidRPr="00165CE9">
        <w:rPr>
          <w:rFonts w:eastAsia="Times New Roman" w:cs="Times New Roman"/>
          <w:noProof/>
          <w:lang w:val="fr-FR" w:eastAsia="en-US"/>
        </w:rPr>
        <w:t>PORTÉE</w:t>
      </w:r>
      <w:r w:rsidRPr="00992F65">
        <w:rPr>
          <w:noProof/>
          <w:lang w:val="fr-CH"/>
        </w:rPr>
        <w:tab/>
      </w:r>
      <w:r>
        <w:rPr>
          <w:noProof/>
        </w:rPr>
        <w:fldChar w:fldCharType="begin"/>
      </w:r>
      <w:r w:rsidRPr="00992F65">
        <w:rPr>
          <w:noProof/>
          <w:lang w:val="fr-CH"/>
        </w:rPr>
        <w:instrText xml:space="preserve"> PAGEREF _Toc526322900 \h </w:instrText>
      </w:r>
      <w:r>
        <w:rPr>
          <w:noProof/>
        </w:rPr>
      </w:r>
      <w:r>
        <w:rPr>
          <w:noProof/>
        </w:rPr>
        <w:fldChar w:fldCharType="separate"/>
      </w:r>
      <w:r w:rsidRPr="00992F65">
        <w:rPr>
          <w:noProof/>
          <w:lang w:val="fr-CH"/>
        </w:rPr>
        <w:t>4</w:t>
      </w:r>
      <w:r>
        <w:rPr>
          <w:noProof/>
        </w:rPr>
        <w:fldChar w:fldCharType="end"/>
      </w:r>
    </w:p>
    <w:p w:rsidR="00675B3F" w:rsidRPr="00992F65" w:rsidRDefault="00675B3F">
      <w:pPr>
        <w:pStyle w:val="TOC2"/>
        <w:tabs>
          <w:tab w:val="right" w:leader="dot" w:pos="9346"/>
        </w:tabs>
        <w:rPr>
          <w:rFonts w:asciiTheme="minorHAnsi" w:eastAsiaTheme="minorEastAsia" w:hAnsiTheme="minorHAnsi" w:cstheme="minorBidi"/>
          <w:noProof/>
          <w:sz w:val="22"/>
          <w:szCs w:val="22"/>
          <w:lang w:val="fr-CH" w:eastAsia="en-US"/>
        </w:rPr>
      </w:pPr>
      <w:r w:rsidRPr="00165CE9">
        <w:rPr>
          <w:rFonts w:eastAsia="Times New Roman" w:cs="Times New Roman"/>
          <w:noProof/>
          <w:lang w:val="fr-FR" w:eastAsia="en-US"/>
        </w:rPr>
        <w:t>RÉFÉRENCES</w:t>
      </w:r>
      <w:r w:rsidRPr="00992F65">
        <w:rPr>
          <w:noProof/>
          <w:lang w:val="fr-CH"/>
        </w:rPr>
        <w:tab/>
      </w:r>
      <w:r>
        <w:rPr>
          <w:noProof/>
        </w:rPr>
        <w:fldChar w:fldCharType="begin"/>
      </w:r>
      <w:r w:rsidRPr="00992F65">
        <w:rPr>
          <w:noProof/>
          <w:lang w:val="fr-CH"/>
        </w:rPr>
        <w:instrText xml:space="preserve"> PAGEREF _Toc526322901 \h </w:instrText>
      </w:r>
      <w:r>
        <w:rPr>
          <w:noProof/>
        </w:rPr>
      </w:r>
      <w:r>
        <w:rPr>
          <w:noProof/>
        </w:rPr>
        <w:fldChar w:fldCharType="separate"/>
      </w:r>
      <w:r w:rsidRPr="00992F65">
        <w:rPr>
          <w:noProof/>
          <w:lang w:val="fr-CH"/>
        </w:rPr>
        <w:t>5</w:t>
      </w:r>
      <w:r>
        <w:rPr>
          <w:noProof/>
        </w:rPr>
        <w:fldChar w:fldCharType="end"/>
      </w:r>
    </w:p>
    <w:p w:rsidR="00675B3F" w:rsidRPr="00992F65" w:rsidRDefault="00675B3F">
      <w:pPr>
        <w:pStyle w:val="TOC2"/>
        <w:tabs>
          <w:tab w:val="right" w:leader="dot" w:pos="9346"/>
        </w:tabs>
        <w:rPr>
          <w:rFonts w:asciiTheme="minorHAnsi" w:eastAsiaTheme="minorEastAsia" w:hAnsiTheme="minorHAnsi" w:cstheme="minorBidi"/>
          <w:noProof/>
          <w:sz w:val="22"/>
          <w:szCs w:val="22"/>
          <w:lang w:val="fr-CH" w:eastAsia="en-US"/>
        </w:rPr>
      </w:pPr>
      <w:r w:rsidRPr="00165CE9">
        <w:rPr>
          <w:rFonts w:eastAsia="Times New Roman" w:cs="Times New Roman"/>
          <w:noProof/>
          <w:lang w:val="fr-FR" w:eastAsia="en-US"/>
        </w:rPr>
        <w:t>REPRÉSENTATION DES SÉQUENCES</w:t>
      </w:r>
      <w:r w:rsidRPr="00992F65">
        <w:rPr>
          <w:noProof/>
          <w:lang w:val="fr-CH"/>
        </w:rPr>
        <w:tab/>
      </w:r>
      <w:r>
        <w:rPr>
          <w:noProof/>
        </w:rPr>
        <w:fldChar w:fldCharType="begin"/>
      </w:r>
      <w:r w:rsidRPr="00992F65">
        <w:rPr>
          <w:noProof/>
          <w:lang w:val="fr-CH"/>
        </w:rPr>
        <w:instrText xml:space="preserve"> PAGEREF _Toc526322902 \h </w:instrText>
      </w:r>
      <w:r>
        <w:rPr>
          <w:noProof/>
        </w:rPr>
      </w:r>
      <w:r>
        <w:rPr>
          <w:noProof/>
        </w:rPr>
        <w:fldChar w:fldCharType="separate"/>
      </w:r>
      <w:r w:rsidRPr="00992F65">
        <w:rPr>
          <w:noProof/>
          <w:lang w:val="fr-CH"/>
        </w:rPr>
        <w:t>5</w:t>
      </w:r>
      <w:r>
        <w:rPr>
          <w:noProof/>
        </w:rP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Séquences de nucléotides</w:t>
      </w:r>
      <w:r>
        <w:tab/>
      </w:r>
      <w:r>
        <w:fldChar w:fldCharType="begin"/>
      </w:r>
      <w:r>
        <w:instrText xml:space="preserve"> PAGEREF _Toc526322903 \h </w:instrText>
      </w:r>
      <w:r>
        <w:fldChar w:fldCharType="separate"/>
      </w:r>
      <w:r>
        <w:t>5</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Séquences d’acides aminés</w:t>
      </w:r>
      <w:r>
        <w:tab/>
      </w:r>
      <w:r>
        <w:fldChar w:fldCharType="begin"/>
      </w:r>
      <w:r>
        <w:instrText xml:space="preserve"> PAGEREF _Toc526322904 \h </w:instrText>
      </w:r>
      <w:r>
        <w:fldChar w:fldCharType="separate"/>
      </w:r>
      <w:r>
        <w:t>8</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Présentation de cas particuliers</w:t>
      </w:r>
      <w:r>
        <w:tab/>
      </w:r>
      <w:r>
        <w:fldChar w:fldCharType="begin"/>
      </w:r>
      <w:r>
        <w:instrText xml:space="preserve"> PAGEREF _Toc526322905 \h </w:instrText>
      </w:r>
      <w:r>
        <w:fldChar w:fldCharType="separate"/>
      </w:r>
      <w:r>
        <w:t>10</w:t>
      </w:r>
      <w:r>
        <w:fldChar w:fldCharType="end"/>
      </w:r>
    </w:p>
    <w:p w:rsidR="00675B3F" w:rsidRPr="00992F65" w:rsidRDefault="00675B3F">
      <w:pPr>
        <w:pStyle w:val="TOC2"/>
        <w:tabs>
          <w:tab w:val="right" w:leader="dot" w:pos="9346"/>
        </w:tabs>
        <w:rPr>
          <w:rFonts w:asciiTheme="minorHAnsi" w:eastAsiaTheme="minorEastAsia" w:hAnsiTheme="minorHAnsi" w:cstheme="minorBidi"/>
          <w:noProof/>
          <w:sz w:val="22"/>
          <w:szCs w:val="22"/>
          <w:lang w:val="fr-CH" w:eastAsia="en-US"/>
        </w:rPr>
      </w:pPr>
      <w:r w:rsidRPr="00165CE9">
        <w:rPr>
          <w:rFonts w:eastAsia="Times New Roman" w:cs="Times New Roman"/>
          <w:noProof/>
          <w:lang w:val="fr-FR" w:eastAsia="en-US"/>
        </w:rPr>
        <w:t>STRUCTURE DU LISTAGE DE SÉQUENCES EN XML</w:t>
      </w:r>
      <w:r w:rsidRPr="00992F65">
        <w:rPr>
          <w:noProof/>
          <w:lang w:val="fr-CH"/>
        </w:rPr>
        <w:tab/>
      </w:r>
      <w:r>
        <w:rPr>
          <w:noProof/>
        </w:rPr>
        <w:fldChar w:fldCharType="begin"/>
      </w:r>
      <w:r w:rsidRPr="00992F65">
        <w:rPr>
          <w:noProof/>
          <w:lang w:val="fr-CH"/>
        </w:rPr>
        <w:instrText xml:space="preserve"> PAGEREF _Toc526322906 \h </w:instrText>
      </w:r>
      <w:r>
        <w:rPr>
          <w:noProof/>
        </w:rPr>
      </w:r>
      <w:r>
        <w:rPr>
          <w:noProof/>
        </w:rPr>
        <w:fldChar w:fldCharType="separate"/>
      </w:r>
      <w:r w:rsidRPr="00992F65">
        <w:rPr>
          <w:noProof/>
          <w:lang w:val="fr-CH"/>
        </w:rPr>
        <w:t>10</w:t>
      </w:r>
      <w:r>
        <w:rPr>
          <w:noProof/>
        </w:rP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Élément racine</w:t>
      </w:r>
      <w:r>
        <w:tab/>
      </w:r>
      <w:r>
        <w:fldChar w:fldCharType="begin"/>
      </w:r>
      <w:r>
        <w:instrText xml:space="preserve"> PAGEREF _Toc526322907 \h </w:instrText>
      </w:r>
      <w:r>
        <w:fldChar w:fldCharType="separate"/>
      </w:r>
      <w:r>
        <w:t>11</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Partie consacrée aux informations générales</w:t>
      </w:r>
      <w:r>
        <w:tab/>
      </w:r>
      <w:r>
        <w:fldChar w:fldCharType="begin"/>
      </w:r>
      <w:r>
        <w:instrText xml:space="preserve"> PAGEREF _Toc526322908 \h </w:instrText>
      </w:r>
      <w:r>
        <w:fldChar w:fldCharType="separate"/>
      </w:r>
      <w:r>
        <w:t>11</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Partie consacrée aux données sur les séquences</w:t>
      </w:r>
      <w:r>
        <w:tab/>
      </w:r>
      <w:r>
        <w:fldChar w:fldCharType="begin"/>
      </w:r>
      <w:r>
        <w:instrText xml:space="preserve"> PAGEREF _Toc526322909 \h </w:instrText>
      </w:r>
      <w:r>
        <w:fldChar w:fldCharType="separate"/>
      </w:r>
      <w:r>
        <w:t>15</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Tableau de caractéristiques</w:t>
      </w:r>
      <w:r>
        <w:tab/>
      </w:r>
      <w:r>
        <w:fldChar w:fldCharType="begin"/>
      </w:r>
      <w:r>
        <w:instrText xml:space="preserve"> PAGEREF _Toc526322910 \h </w:instrText>
      </w:r>
      <w:r>
        <w:fldChar w:fldCharType="separate"/>
      </w:r>
      <w:r>
        <w:t>16</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Clés de caractérisation</w:t>
      </w:r>
      <w:r>
        <w:tab/>
      </w:r>
      <w:r>
        <w:fldChar w:fldCharType="begin"/>
      </w:r>
      <w:r>
        <w:instrText xml:space="preserve"> PAGEREF _Toc526322911 \h </w:instrText>
      </w:r>
      <w:r>
        <w:fldChar w:fldCharType="separate"/>
      </w:r>
      <w:r>
        <w:t>17</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Clés de caractérisation obligatoires</w:t>
      </w:r>
      <w:r>
        <w:tab/>
      </w:r>
      <w:r>
        <w:fldChar w:fldCharType="begin"/>
      </w:r>
      <w:r>
        <w:instrText xml:space="preserve"> PAGEREF _Toc526322912 \h </w:instrText>
      </w:r>
      <w:r>
        <w:fldChar w:fldCharType="separate"/>
      </w:r>
      <w:r>
        <w:t>17</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Emplacement de la caractéristique</w:t>
      </w:r>
      <w:r>
        <w:tab/>
      </w:r>
      <w:r>
        <w:fldChar w:fldCharType="begin"/>
      </w:r>
      <w:r>
        <w:instrText xml:space="preserve"> PAGEREF _Toc526322913 \h </w:instrText>
      </w:r>
      <w:r>
        <w:fldChar w:fldCharType="separate"/>
      </w:r>
      <w:r>
        <w:t>17</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Qualificateurs de caractéristiques</w:t>
      </w:r>
      <w:r>
        <w:tab/>
      </w:r>
      <w:r>
        <w:fldChar w:fldCharType="begin"/>
      </w:r>
      <w:r>
        <w:instrText xml:space="preserve"> PAGEREF _Toc526322914 \h </w:instrText>
      </w:r>
      <w:r>
        <w:fldChar w:fldCharType="separate"/>
      </w:r>
      <w:r>
        <w:t>19</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Qualificateurs de caractéristiques obligatoires</w:t>
      </w:r>
      <w:r>
        <w:tab/>
      </w:r>
      <w:r>
        <w:fldChar w:fldCharType="begin"/>
      </w:r>
      <w:r>
        <w:instrText xml:space="preserve"> PAGEREF _Toc526322915 \h </w:instrText>
      </w:r>
      <w:r>
        <w:fldChar w:fldCharType="separate"/>
      </w:r>
      <w:r>
        <w:t>19</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Éléments des qualificateurs</w:t>
      </w:r>
      <w:r>
        <w:tab/>
      </w:r>
      <w:r>
        <w:fldChar w:fldCharType="begin"/>
      </w:r>
      <w:r>
        <w:instrText xml:space="preserve"> PAGEREF _Toc526322916 \h </w:instrText>
      </w:r>
      <w:r>
        <w:fldChar w:fldCharType="separate"/>
      </w:r>
      <w:r>
        <w:t>19</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Texte libre</w:t>
      </w:r>
      <w:r>
        <w:tab/>
      </w:r>
      <w:r>
        <w:fldChar w:fldCharType="begin"/>
      </w:r>
      <w:r>
        <w:instrText xml:space="preserve"> PAGEREF _Toc526322917 \h </w:instrText>
      </w:r>
      <w:r>
        <w:fldChar w:fldCharType="separate"/>
      </w:r>
      <w:r>
        <w:t>21</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Séquences de codage</w:t>
      </w:r>
      <w:r>
        <w:tab/>
      </w:r>
      <w:r>
        <w:fldChar w:fldCharType="begin"/>
      </w:r>
      <w:r>
        <w:instrText xml:space="preserve"> PAGEREF _Toc526322918 \h </w:instrText>
      </w:r>
      <w:r>
        <w:fldChar w:fldCharType="separate"/>
      </w:r>
      <w:r>
        <w:t>21</w:t>
      </w:r>
      <w:r>
        <w:fldChar w:fldCharType="end"/>
      </w:r>
    </w:p>
    <w:p w:rsidR="00675B3F" w:rsidRPr="00992F65" w:rsidRDefault="00675B3F">
      <w:pPr>
        <w:pStyle w:val="TOC3"/>
        <w:rPr>
          <w:rFonts w:asciiTheme="minorHAnsi" w:eastAsiaTheme="minorEastAsia" w:hAnsiTheme="minorHAnsi" w:cstheme="minorBidi"/>
          <w:iCs w:val="0"/>
          <w:sz w:val="22"/>
          <w:szCs w:val="22"/>
          <w:lang w:val="fr-CH"/>
        </w:rPr>
      </w:pPr>
      <w:r w:rsidRPr="00165CE9">
        <w:rPr>
          <w:i/>
        </w:rPr>
        <w:t>Variantes</w:t>
      </w:r>
      <w:r>
        <w:tab/>
      </w:r>
      <w:r>
        <w:fldChar w:fldCharType="begin"/>
      </w:r>
      <w:r>
        <w:instrText xml:space="preserve"> PAGEREF _Toc526322919 \h </w:instrText>
      </w:r>
      <w:r>
        <w:fldChar w:fldCharType="separate"/>
      </w:r>
      <w:r>
        <w:t>21</w:t>
      </w:r>
      <w:r>
        <w:fldChar w:fldCharType="end"/>
      </w:r>
    </w:p>
    <w:p w:rsidR="00E4098D" w:rsidRPr="000F69E7" w:rsidRDefault="000E66C8" w:rsidP="00370BED">
      <w:pPr>
        <w:tabs>
          <w:tab w:val="right" w:leader="dot" w:pos="9061"/>
        </w:tabs>
        <w:spacing w:before="60"/>
        <w:ind w:left="170"/>
        <w:rPr>
          <w:lang w:val="fr-FR" w:eastAsia="en-US"/>
        </w:rPr>
      </w:pPr>
      <w:r w:rsidRPr="000F69E7">
        <w:rPr>
          <w:rFonts w:eastAsia="Batang" w:cs="Times New Roman"/>
          <w:caps/>
          <w:sz w:val="17"/>
          <w:szCs w:val="17"/>
          <w:lang w:val="fr-FR" w:eastAsia="en-US"/>
        </w:rPr>
        <w:fldChar w:fldCharType="end"/>
      </w:r>
      <w:r w:rsidR="00E4098D" w:rsidRPr="000F69E7">
        <w:rPr>
          <w:lang w:val="fr-FR" w:eastAsia="en-US"/>
        </w:rPr>
        <w:br w:type="page"/>
      </w:r>
    </w:p>
    <w:p w:rsidR="004B5D94" w:rsidRPr="000F69E7" w:rsidRDefault="004B5D94" w:rsidP="00370BED">
      <w:pPr>
        <w:widowControl/>
        <w:kinsoku/>
        <w:spacing w:line="360" w:lineRule="auto"/>
        <w:rPr>
          <w:rFonts w:eastAsia="Times New Roman" w:cs="Times New Roman"/>
          <w:b/>
          <w:sz w:val="17"/>
          <w:szCs w:val="20"/>
          <w:lang w:val="fr-FR" w:eastAsia="en-US"/>
        </w:rPr>
      </w:pPr>
      <w:r w:rsidRPr="000F69E7">
        <w:rPr>
          <w:rFonts w:eastAsia="Times New Roman" w:cs="Times New Roman"/>
          <w:b/>
          <w:sz w:val="17"/>
          <w:szCs w:val="20"/>
          <w:lang w:val="fr-FR" w:eastAsia="en-US"/>
        </w:rPr>
        <w:lastRenderedPageBreak/>
        <w:t>ANNEXES</w:t>
      </w:r>
    </w:p>
    <w:p w:rsidR="00B66197" w:rsidRPr="000F69E7" w:rsidRDefault="0020453F" w:rsidP="00370BED">
      <w:pPr>
        <w:spacing w:before="60"/>
        <w:rPr>
          <w:sz w:val="17"/>
          <w:szCs w:val="17"/>
          <w:lang w:val="fr-FR"/>
        </w:rPr>
      </w:pPr>
      <w:r w:rsidRPr="000F69E7">
        <w:rPr>
          <w:sz w:val="17"/>
          <w:szCs w:val="17"/>
          <w:lang w:val="fr-FR"/>
        </w:rPr>
        <w:t>Annexe</w:t>
      </w:r>
      <w:r>
        <w:rPr>
          <w:sz w:val="17"/>
          <w:szCs w:val="17"/>
          <w:lang w:val="fr-FR"/>
        </w:rPr>
        <w:t> </w:t>
      </w:r>
      <w:r w:rsidRPr="000F69E7">
        <w:rPr>
          <w:sz w:val="17"/>
          <w:szCs w:val="17"/>
          <w:lang w:val="fr-FR"/>
        </w:rPr>
        <w:t>I</w:t>
      </w:r>
      <w:r w:rsidR="00B66197" w:rsidRPr="000F69E7">
        <w:rPr>
          <w:sz w:val="17"/>
          <w:szCs w:val="17"/>
          <w:lang w:val="fr-FR"/>
        </w:rPr>
        <w:t xml:space="preserve"> </w:t>
      </w:r>
      <w:r w:rsidR="00745EE5" w:rsidRPr="000F69E7">
        <w:rPr>
          <w:sz w:val="17"/>
          <w:szCs w:val="17"/>
          <w:lang w:val="fr-FR"/>
        </w:rPr>
        <w:t>–</w:t>
      </w:r>
      <w:r w:rsidR="00B66197" w:rsidRPr="000F69E7">
        <w:rPr>
          <w:sz w:val="17"/>
          <w:szCs w:val="17"/>
          <w:lang w:val="fr-FR"/>
        </w:rPr>
        <w:t xml:space="preserve"> </w:t>
      </w:r>
      <w:r w:rsidR="002234F9" w:rsidRPr="000F69E7">
        <w:rPr>
          <w:sz w:val="17"/>
          <w:szCs w:val="17"/>
          <w:lang w:val="fr-FR"/>
        </w:rPr>
        <w:t>Vocabulaire contrôlé</w:t>
      </w:r>
    </w:p>
    <w:p w:rsidR="007F59E2" w:rsidRPr="000F69E7" w:rsidRDefault="0020453F" w:rsidP="00370BED">
      <w:pPr>
        <w:spacing w:before="60"/>
        <w:rPr>
          <w:sz w:val="17"/>
          <w:szCs w:val="17"/>
          <w:lang w:val="fr-FR"/>
        </w:rPr>
      </w:pPr>
      <w:bookmarkStart w:id="21" w:name="Annex2"/>
      <w:r w:rsidRPr="000F69E7">
        <w:rPr>
          <w:sz w:val="17"/>
          <w:szCs w:val="17"/>
          <w:lang w:val="fr-FR"/>
        </w:rPr>
        <w:t>Annexe</w:t>
      </w:r>
      <w:r>
        <w:rPr>
          <w:sz w:val="17"/>
          <w:szCs w:val="17"/>
          <w:lang w:val="fr-FR"/>
        </w:rPr>
        <w:t> </w:t>
      </w:r>
      <w:r w:rsidRPr="000F69E7">
        <w:rPr>
          <w:sz w:val="17"/>
          <w:szCs w:val="17"/>
          <w:lang w:val="fr-FR"/>
        </w:rPr>
        <w:t>I</w:t>
      </w:r>
      <w:r w:rsidR="00F675AD" w:rsidRPr="000F69E7">
        <w:rPr>
          <w:sz w:val="17"/>
          <w:szCs w:val="17"/>
          <w:lang w:val="fr-FR"/>
        </w:rPr>
        <w:t>I</w:t>
      </w:r>
      <w:bookmarkEnd w:id="21"/>
      <w:r w:rsidR="007A1C1F"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63063E" w:rsidRPr="000F69E7">
        <w:rPr>
          <w:sz w:val="17"/>
          <w:szCs w:val="17"/>
          <w:lang w:val="fr-FR"/>
        </w:rPr>
        <w:t>D</w:t>
      </w:r>
      <w:r w:rsidR="002234F9" w:rsidRPr="000F69E7">
        <w:rPr>
          <w:sz w:val="17"/>
          <w:szCs w:val="17"/>
          <w:lang w:val="fr-FR"/>
        </w:rPr>
        <w:t>éfinition de type de document</w:t>
      </w:r>
      <w:r w:rsidR="0063063E" w:rsidRPr="000F69E7">
        <w:rPr>
          <w:sz w:val="17"/>
          <w:szCs w:val="17"/>
          <w:lang w:val="fr-FR"/>
        </w:rPr>
        <w:t xml:space="preserve"> (DTD)</w:t>
      </w:r>
      <w:r w:rsidR="00815FB7" w:rsidRPr="000F69E7">
        <w:rPr>
          <w:sz w:val="17"/>
          <w:szCs w:val="17"/>
          <w:lang w:val="fr-FR"/>
        </w:rPr>
        <w:t xml:space="preserve"> </w:t>
      </w:r>
      <w:r w:rsidR="002234F9" w:rsidRPr="000F69E7">
        <w:rPr>
          <w:sz w:val="17"/>
          <w:szCs w:val="17"/>
          <w:lang w:val="fr-FR"/>
        </w:rPr>
        <w:t>pour le listage des séquences</w:t>
      </w:r>
    </w:p>
    <w:p w:rsidR="00A329F0" w:rsidRPr="000F69E7" w:rsidRDefault="0020453F" w:rsidP="00370BED">
      <w:pPr>
        <w:spacing w:before="60"/>
        <w:rPr>
          <w:sz w:val="17"/>
          <w:szCs w:val="17"/>
          <w:lang w:val="fr-FR"/>
        </w:rPr>
      </w:pPr>
      <w:bookmarkStart w:id="22" w:name="Annex3"/>
      <w:r w:rsidRPr="000F69E7">
        <w:rPr>
          <w:sz w:val="17"/>
          <w:szCs w:val="17"/>
          <w:lang w:val="fr-FR"/>
        </w:rPr>
        <w:t>Annexe</w:t>
      </w:r>
      <w:r>
        <w:rPr>
          <w:sz w:val="17"/>
          <w:szCs w:val="17"/>
          <w:lang w:val="fr-FR"/>
        </w:rPr>
        <w:t> </w:t>
      </w:r>
      <w:r w:rsidRPr="000F69E7">
        <w:rPr>
          <w:sz w:val="17"/>
          <w:szCs w:val="17"/>
          <w:lang w:val="fr-FR"/>
        </w:rPr>
        <w:t>I</w:t>
      </w:r>
      <w:r w:rsidR="00F675AD" w:rsidRPr="000F69E7">
        <w:rPr>
          <w:sz w:val="17"/>
          <w:szCs w:val="17"/>
          <w:lang w:val="fr-FR"/>
        </w:rPr>
        <w:t>II</w:t>
      </w:r>
      <w:bookmarkEnd w:id="22"/>
      <w:r w:rsidR="00F675AD" w:rsidRPr="000F69E7">
        <w:rPr>
          <w:sz w:val="17"/>
          <w:szCs w:val="17"/>
          <w:lang w:val="fr-FR"/>
        </w:rPr>
        <w:t xml:space="preserve"> </w:t>
      </w:r>
      <w:r w:rsidR="00745EE5" w:rsidRPr="000F69E7">
        <w:rPr>
          <w:sz w:val="17"/>
          <w:szCs w:val="17"/>
          <w:lang w:val="fr-FR"/>
        </w:rPr>
        <w:t>–</w:t>
      </w:r>
      <w:r w:rsidR="00B66197" w:rsidRPr="000F69E7">
        <w:rPr>
          <w:sz w:val="17"/>
          <w:szCs w:val="17"/>
          <w:lang w:val="fr-FR"/>
        </w:rPr>
        <w:t xml:space="preserve"> </w:t>
      </w:r>
      <w:r w:rsidR="002234F9" w:rsidRPr="000F69E7">
        <w:rPr>
          <w:sz w:val="17"/>
          <w:szCs w:val="17"/>
          <w:lang w:val="fr-FR"/>
        </w:rPr>
        <w:t>Exemple de listage des séquences</w:t>
      </w:r>
      <w:r w:rsidR="00B66197" w:rsidRPr="000F69E7">
        <w:rPr>
          <w:sz w:val="17"/>
          <w:szCs w:val="17"/>
          <w:lang w:val="fr-FR"/>
        </w:rPr>
        <w:t xml:space="preserve"> (</w:t>
      </w:r>
      <w:r w:rsidR="002234F9" w:rsidRPr="000F69E7">
        <w:rPr>
          <w:sz w:val="17"/>
          <w:szCs w:val="17"/>
          <w:lang w:val="fr-FR"/>
        </w:rPr>
        <w:t>fichier XML</w:t>
      </w:r>
      <w:r w:rsidR="00B66197" w:rsidRPr="000F69E7">
        <w:rPr>
          <w:sz w:val="17"/>
          <w:szCs w:val="17"/>
          <w:lang w:val="fr-FR"/>
        </w:rPr>
        <w:t>)</w:t>
      </w:r>
    </w:p>
    <w:p w:rsidR="007F59E2" w:rsidRPr="00101E3C" w:rsidRDefault="0020453F" w:rsidP="00370BED">
      <w:pPr>
        <w:spacing w:before="60"/>
        <w:ind w:right="-426"/>
        <w:rPr>
          <w:sz w:val="17"/>
          <w:szCs w:val="17"/>
          <w:u w:val="single"/>
          <w:lang w:val="fr-FR"/>
        </w:rPr>
      </w:pPr>
      <w:bookmarkStart w:id="23" w:name="Annex4"/>
      <w:r w:rsidRPr="000F69E7">
        <w:rPr>
          <w:sz w:val="17"/>
          <w:szCs w:val="17"/>
          <w:lang w:val="fr-FR"/>
        </w:rPr>
        <w:t>Annexe</w:t>
      </w:r>
      <w:r>
        <w:rPr>
          <w:sz w:val="17"/>
          <w:szCs w:val="17"/>
          <w:lang w:val="fr-FR"/>
        </w:rPr>
        <w:t> </w:t>
      </w:r>
      <w:r w:rsidRPr="000F69E7">
        <w:rPr>
          <w:sz w:val="17"/>
          <w:szCs w:val="17"/>
          <w:lang w:val="fr-FR"/>
        </w:rPr>
        <w:t>I</w:t>
      </w:r>
      <w:r w:rsidR="00F675AD" w:rsidRPr="000F69E7">
        <w:rPr>
          <w:sz w:val="17"/>
          <w:szCs w:val="17"/>
          <w:lang w:val="fr-FR"/>
        </w:rPr>
        <w:t>V</w:t>
      </w:r>
      <w:bookmarkEnd w:id="23"/>
      <w:r w:rsidR="004B5D94"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2234F9" w:rsidRPr="000F69E7">
        <w:rPr>
          <w:sz w:val="17"/>
          <w:szCs w:val="17"/>
          <w:lang w:val="fr-FR"/>
        </w:rPr>
        <w:t>Sous</w:t>
      </w:r>
      <w:r w:rsidR="002015B8">
        <w:rPr>
          <w:sz w:val="17"/>
          <w:szCs w:val="17"/>
          <w:lang w:val="fr-FR"/>
        </w:rPr>
        <w:noBreakHyphen/>
      </w:r>
      <w:r w:rsidR="002234F9" w:rsidRPr="000F69E7">
        <w:rPr>
          <w:sz w:val="17"/>
          <w:szCs w:val="17"/>
          <w:lang w:val="fr-FR"/>
        </w:rPr>
        <w:t>ensemble de caractères provenant du tableau de codes des caractères latins de base de la norme Unicode</w:t>
      </w:r>
      <w:r w:rsidR="00101E3C">
        <w:rPr>
          <w:sz w:val="17"/>
          <w:szCs w:val="17"/>
          <w:lang w:val="fr-FR"/>
        </w:rPr>
        <w:t xml:space="preserve"> </w:t>
      </w:r>
      <w:r w:rsidR="00101E3C" w:rsidRPr="00101E3C">
        <w:rPr>
          <w:sz w:val="17"/>
          <w:szCs w:val="17"/>
          <w:highlight w:val="yellow"/>
          <w:u w:val="single"/>
          <w:lang w:val="fr-FR"/>
        </w:rPr>
        <w:t>à utiliser dans une instance XML d</w:t>
      </w:r>
      <w:r>
        <w:rPr>
          <w:sz w:val="17"/>
          <w:szCs w:val="17"/>
          <w:highlight w:val="yellow"/>
          <w:u w:val="single"/>
          <w:lang w:val="fr-FR"/>
        </w:rPr>
        <w:t>’</w:t>
      </w:r>
      <w:r w:rsidR="00101E3C" w:rsidRPr="00101E3C">
        <w:rPr>
          <w:sz w:val="17"/>
          <w:szCs w:val="17"/>
          <w:highlight w:val="yellow"/>
          <w:u w:val="single"/>
          <w:lang w:val="fr-FR"/>
        </w:rPr>
        <w:t>un listage des séquences</w:t>
      </w:r>
    </w:p>
    <w:p w:rsidR="00774A30" w:rsidRPr="000F69E7" w:rsidRDefault="0020453F" w:rsidP="00370BED">
      <w:pPr>
        <w:spacing w:before="60"/>
        <w:rPr>
          <w:sz w:val="17"/>
          <w:szCs w:val="17"/>
          <w:lang w:val="fr-FR"/>
        </w:rPr>
      </w:pPr>
      <w:r w:rsidRPr="000F69E7">
        <w:rPr>
          <w:sz w:val="17"/>
          <w:szCs w:val="17"/>
          <w:lang w:val="fr-FR"/>
        </w:rPr>
        <w:t>Annexe</w:t>
      </w:r>
      <w:r>
        <w:rPr>
          <w:sz w:val="17"/>
          <w:szCs w:val="17"/>
          <w:lang w:val="fr-FR"/>
        </w:rPr>
        <w:t> </w:t>
      </w:r>
      <w:r w:rsidRPr="000F69E7">
        <w:rPr>
          <w:sz w:val="17"/>
          <w:szCs w:val="17"/>
          <w:lang w:val="fr-FR"/>
        </w:rPr>
        <w:t>V</w:t>
      </w:r>
      <w:r w:rsidR="004B5D94" w:rsidRPr="000F69E7">
        <w:rPr>
          <w:sz w:val="17"/>
          <w:szCs w:val="17"/>
          <w:lang w:val="fr-FR"/>
        </w:rPr>
        <w:t xml:space="preserve"> </w:t>
      </w:r>
      <w:r w:rsidR="00745EE5" w:rsidRPr="000F69E7">
        <w:rPr>
          <w:sz w:val="17"/>
          <w:szCs w:val="17"/>
          <w:lang w:val="fr-FR"/>
        </w:rPr>
        <w:t>–</w:t>
      </w:r>
      <w:r w:rsidR="004B5D94" w:rsidRPr="000F69E7">
        <w:rPr>
          <w:sz w:val="17"/>
          <w:szCs w:val="17"/>
          <w:lang w:val="fr-FR"/>
        </w:rPr>
        <w:t xml:space="preserve"> </w:t>
      </w:r>
      <w:r w:rsidR="002234F9" w:rsidRPr="000F69E7">
        <w:rPr>
          <w:sz w:val="17"/>
          <w:szCs w:val="17"/>
          <w:lang w:val="fr-FR"/>
        </w:rPr>
        <w:t>Prescriptions supplémentaires en matière d</w:t>
      </w:r>
      <w:r>
        <w:rPr>
          <w:sz w:val="17"/>
          <w:szCs w:val="17"/>
          <w:lang w:val="fr-FR"/>
        </w:rPr>
        <w:t>’</w:t>
      </w:r>
      <w:r w:rsidR="002234F9" w:rsidRPr="000F69E7">
        <w:rPr>
          <w:sz w:val="17"/>
          <w:szCs w:val="17"/>
          <w:lang w:val="fr-FR"/>
        </w:rPr>
        <w:t>échange de données</w:t>
      </w:r>
      <w:r w:rsidR="002C71B9" w:rsidRPr="000F69E7">
        <w:rPr>
          <w:sz w:val="17"/>
          <w:szCs w:val="17"/>
          <w:lang w:val="fr-FR"/>
        </w:rPr>
        <w:t xml:space="preserve"> (</w:t>
      </w:r>
      <w:r w:rsidR="002234F9" w:rsidRPr="000F69E7">
        <w:rPr>
          <w:sz w:val="17"/>
          <w:szCs w:val="17"/>
          <w:lang w:val="fr-FR"/>
        </w:rPr>
        <w:t>uniquement pour les offices de brevets</w:t>
      </w:r>
      <w:r w:rsidR="002C71B9" w:rsidRPr="000F69E7">
        <w:rPr>
          <w:sz w:val="17"/>
          <w:szCs w:val="17"/>
          <w:lang w:val="fr-FR"/>
        </w:rPr>
        <w:t>)</w:t>
      </w:r>
    </w:p>
    <w:p w:rsidR="00874B49" w:rsidRPr="00101E3C" w:rsidRDefault="0020453F" w:rsidP="00370BED">
      <w:pPr>
        <w:spacing w:before="60"/>
        <w:rPr>
          <w:sz w:val="17"/>
          <w:szCs w:val="17"/>
          <w:lang w:val="fr-FR"/>
        </w:rPr>
      </w:pPr>
      <w:bookmarkStart w:id="24" w:name="Annex6"/>
      <w:r w:rsidRPr="00101E3C">
        <w:rPr>
          <w:sz w:val="17"/>
          <w:szCs w:val="17"/>
          <w:lang w:val="fr-FR"/>
        </w:rPr>
        <w:t>Annexe</w:t>
      </w:r>
      <w:r>
        <w:rPr>
          <w:sz w:val="17"/>
          <w:szCs w:val="17"/>
          <w:lang w:val="fr-FR"/>
        </w:rPr>
        <w:t> </w:t>
      </w:r>
      <w:r w:rsidRPr="00101E3C">
        <w:rPr>
          <w:sz w:val="17"/>
          <w:szCs w:val="17"/>
          <w:lang w:val="fr-FR"/>
        </w:rPr>
        <w:t>V</w:t>
      </w:r>
      <w:r w:rsidR="00874B49" w:rsidRPr="00101E3C">
        <w:rPr>
          <w:sz w:val="17"/>
          <w:szCs w:val="17"/>
          <w:lang w:val="fr-FR"/>
        </w:rPr>
        <w:t>I</w:t>
      </w:r>
      <w:bookmarkEnd w:id="24"/>
      <w:r w:rsidR="00874B49" w:rsidRPr="00101E3C">
        <w:rPr>
          <w:sz w:val="17"/>
          <w:szCs w:val="17"/>
          <w:lang w:val="fr-FR"/>
        </w:rPr>
        <w:t xml:space="preserve"> – Document d</w:t>
      </w:r>
      <w:r>
        <w:rPr>
          <w:sz w:val="17"/>
          <w:szCs w:val="17"/>
          <w:lang w:val="fr-FR"/>
        </w:rPr>
        <w:t>’</w:t>
      </w:r>
      <w:r w:rsidR="00874B49" w:rsidRPr="00101E3C">
        <w:rPr>
          <w:sz w:val="17"/>
          <w:szCs w:val="17"/>
          <w:lang w:val="fr-FR"/>
        </w:rPr>
        <w:t>orientation</w:t>
      </w:r>
    </w:p>
    <w:p w:rsidR="0020453F" w:rsidRDefault="00101E3C" w:rsidP="00101E3C">
      <w:pPr>
        <w:spacing w:before="60"/>
        <w:rPr>
          <w:sz w:val="17"/>
          <w:szCs w:val="17"/>
          <w:lang w:val="fr-FR"/>
        </w:rPr>
      </w:pPr>
      <w:bookmarkStart w:id="25" w:name="Appendix_Annex6"/>
      <w:r>
        <w:rPr>
          <w:sz w:val="17"/>
          <w:szCs w:val="17"/>
          <w:lang w:val="fr-FR"/>
        </w:rPr>
        <w:tab/>
      </w:r>
      <w:r w:rsidR="00874B49" w:rsidRPr="00101E3C">
        <w:rPr>
          <w:sz w:val="17"/>
          <w:szCs w:val="17"/>
          <w:lang w:val="fr-FR"/>
        </w:rPr>
        <w:t>Appendice</w:t>
      </w:r>
      <w:bookmarkEnd w:id="25"/>
    </w:p>
    <w:p w:rsidR="00101E3C" w:rsidRPr="00101E3C" w:rsidRDefault="0020453F" w:rsidP="00101E3C">
      <w:pPr>
        <w:spacing w:before="60"/>
        <w:rPr>
          <w:sz w:val="17"/>
          <w:szCs w:val="17"/>
          <w:u w:val="single"/>
          <w:lang w:val="fr-FR"/>
        </w:rPr>
      </w:pPr>
      <w:r w:rsidRPr="00101E3C">
        <w:rPr>
          <w:sz w:val="17"/>
          <w:szCs w:val="17"/>
          <w:highlight w:val="yellow"/>
          <w:u w:val="single"/>
          <w:lang w:val="fr-FR"/>
        </w:rPr>
        <w:t>Annexe</w:t>
      </w:r>
      <w:r>
        <w:rPr>
          <w:sz w:val="17"/>
          <w:szCs w:val="17"/>
          <w:highlight w:val="yellow"/>
          <w:u w:val="single"/>
          <w:lang w:val="fr-FR"/>
        </w:rPr>
        <w:t> </w:t>
      </w:r>
      <w:r w:rsidRPr="00101E3C">
        <w:rPr>
          <w:sz w:val="17"/>
          <w:szCs w:val="17"/>
          <w:highlight w:val="yellow"/>
          <w:u w:val="single"/>
          <w:lang w:val="fr-FR"/>
        </w:rPr>
        <w:t>V</w:t>
      </w:r>
      <w:r w:rsidR="00101E3C" w:rsidRPr="00101E3C">
        <w:rPr>
          <w:sz w:val="17"/>
          <w:szCs w:val="17"/>
          <w:highlight w:val="yellow"/>
          <w:u w:val="single"/>
          <w:lang w:val="fr-FR"/>
        </w:rPr>
        <w:t>II – Recommandation concernant la conversion d</w:t>
      </w:r>
      <w:r>
        <w:rPr>
          <w:sz w:val="17"/>
          <w:szCs w:val="17"/>
          <w:highlight w:val="yellow"/>
          <w:u w:val="single"/>
          <w:lang w:val="fr-FR"/>
        </w:rPr>
        <w:t>’</w:t>
      </w:r>
      <w:r w:rsidR="00101E3C" w:rsidRPr="00101E3C">
        <w:rPr>
          <w:sz w:val="17"/>
          <w:szCs w:val="17"/>
          <w:highlight w:val="yellow"/>
          <w:u w:val="single"/>
          <w:lang w:val="fr-FR"/>
        </w:rPr>
        <w:t>un listage des séquences de la norme</w:t>
      </w:r>
      <w:r w:rsidR="00397EC8">
        <w:rPr>
          <w:sz w:val="17"/>
          <w:szCs w:val="17"/>
          <w:highlight w:val="yellow"/>
          <w:u w:val="single"/>
          <w:lang w:val="fr-FR"/>
        </w:rPr>
        <w:t> </w:t>
      </w:r>
      <w:r w:rsidR="00101E3C" w:rsidRPr="00101E3C">
        <w:rPr>
          <w:sz w:val="17"/>
          <w:szCs w:val="17"/>
          <w:highlight w:val="yellow"/>
          <w:u w:val="single"/>
          <w:lang w:val="fr-FR"/>
        </w:rPr>
        <w:t>ST.25 à la norme</w:t>
      </w:r>
      <w:r w:rsidR="00397EC8">
        <w:rPr>
          <w:sz w:val="17"/>
          <w:szCs w:val="17"/>
          <w:highlight w:val="yellow"/>
          <w:u w:val="single"/>
          <w:lang w:val="fr-FR"/>
        </w:rPr>
        <w:t> </w:t>
      </w:r>
      <w:r w:rsidR="00101E3C" w:rsidRPr="00101E3C">
        <w:rPr>
          <w:sz w:val="17"/>
          <w:szCs w:val="17"/>
          <w:highlight w:val="yellow"/>
          <w:u w:val="single"/>
          <w:lang w:val="fr-FR"/>
        </w:rPr>
        <w:t>ST.26</w:t>
      </w:r>
      <w:r>
        <w:rPr>
          <w:sz w:val="17"/>
          <w:szCs w:val="17"/>
          <w:highlight w:val="yellow"/>
          <w:u w:val="single"/>
          <w:lang w:val="fr-FR"/>
        </w:rPr>
        <w:t> :</w:t>
      </w:r>
      <w:r w:rsidR="00101E3C" w:rsidRPr="00101E3C">
        <w:rPr>
          <w:sz w:val="17"/>
          <w:szCs w:val="17"/>
          <w:highlight w:val="yellow"/>
          <w:u w:val="single"/>
          <w:lang w:val="fr-FR"/>
        </w:rPr>
        <w:t xml:space="preserve"> éléments éventuellement ajoutés ou supprimés</w:t>
      </w:r>
    </w:p>
    <w:p w:rsidR="00874B49" w:rsidRPr="00101E3C" w:rsidRDefault="00874B49" w:rsidP="00370BED">
      <w:pPr>
        <w:spacing w:before="60"/>
        <w:ind w:left="426"/>
        <w:rPr>
          <w:sz w:val="17"/>
          <w:szCs w:val="17"/>
          <w:lang w:val="fr-FR"/>
        </w:rPr>
      </w:pPr>
    </w:p>
    <w:p w:rsidR="00774A30" w:rsidRPr="000F69E7" w:rsidRDefault="00774A30">
      <w:pPr>
        <w:widowControl/>
        <w:kinsoku/>
        <w:rPr>
          <w:sz w:val="17"/>
          <w:szCs w:val="17"/>
          <w:lang w:val="fr-FR"/>
        </w:rPr>
      </w:pPr>
      <w:r w:rsidRPr="000F69E7">
        <w:rPr>
          <w:sz w:val="17"/>
          <w:szCs w:val="17"/>
          <w:lang w:val="fr-FR"/>
        </w:rPr>
        <w:br w:type="page"/>
      </w:r>
    </w:p>
    <w:p w:rsidR="00C50389" w:rsidRPr="000F69E7" w:rsidRDefault="00C50389" w:rsidP="00C50389">
      <w:pPr>
        <w:pStyle w:val="TitleCAPS"/>
        <w:rPr>
          <w:b/>
          <w:sz w:val="20"/>
          <w:lang w:val="fr-FR"/>
        </w:rPr>
      </w:pPr>
      <w:bookmarkStart w:id="26" w:name="_Toc371330382"/>
      <w:r w:rsidRPr="000F69E7">
        <w:rPr>
          <w:b/>
          <w:sz w:val="20"/>
          <w:lang w:val="fr-FR"/>
        </w:rPr>
        <w:lastRenderedPageBreak/>
        <w:t>NORME</w:t>
      </w:r>
      <w:r w:rsidR="00A923F1">
        <w:rPr>
          <w:b/>
          <w:sz w:val="20"/>
          <w:lang w:val="fr-FR"/>
        </w:rPr>
        <w:t> </w:t>
      </w:r>
      <w:r w:rsidRPr="000F69E7">
        <w:rPr>
          <w:b/>
          <w:sz w:val="20"/>
          <w:lang w:val="fr-FR"/>
        </w:rPr>
        <w:t>ST.26</w:t>
      </w:r>
    </w:p>
    <w:p w:rsidR="00A329F0" w:rsidRPr="000F69E7" w:rsidRDefault="00B5236B" w:rsidP="00B5236B">
      <w:pPr>
        <w:pStyle w:val="TitleCAPS"/>
        <w:rPr>
          <w:lang w:val="fr-FR"/>
        </w:rPr>
      </w:pPr>
      <w:r w:rsidRPr="000F69E7">
        <w:rPr>
          <w:lang w:val="fr-FR"/>
        </w:rPr>
        <w:t xml:space="preserve">recommandation de </w:t>
      </w:r>
      <w:r w:rsidR="00C50389" w:rsidRPr="000F69E7">
        <w:rPr>
          <w:lang w:val="fr-FR"/>
        </w:rPr>
        <w:t xml:space="preserve">NORME RELATIVE </w:t>
      </w:r>
      <w:r w:rsidR="000E66C8" w:rsidRPr="000F69E7">
        <w:rPr>
          <w:lang w:val="fr-FR"/>
        </w:rPr>
        <w:t>À</w:t>
      </w:r>
      <w:r w:rsidR="00C50389" w:rsidRPr="000F69E7">
        <w:rPr>
          <w:lang w:val="fr-FR"/>
        </w:rPr>
        <w:t xml:space="preserve"> LA PR</w:t>
      </w:r>
      <w:r w:rsidR="00C145BB" w:rsidRPr="000F69E7">
        <w:rPr>
          <w:lang w:val="fr-FR"/>
        </w:rPr>
        <w:t>É</w:t>
      </w:r>
      <w:r w:rsidR="00C50389" w:rsidRPr="000F69E7">
        <w:rPr>
          <w:lang w:val="fr-FR"/>
        </w:rPr>
        <w:t>SENTATION DES LISTAGES DES S</w:t>
      </w:r>
      <w:r w:rsidR="00C145BB" w:rsidRPr="000F69E7">
        <w:rPr>
          <w:lang w:val="fr-FR"/>
        </w:rPr>
        <w:t>É</w:t>
      </w:r>
      <w:r w:rsidR="00C50389" w:rsidRPr="000F69E7">
        <w:rPr>
          <w:lang w:val="fr-FR"/>
        </w:rPr>
        <w:t>QUENCES DE NUCL</w:t>
      </w:r>
      <w:r w:rsidR="00C145BB" w:rsidRPr="000F69E7">
        <w:rPr>
          <w:lang w:val="fr-FR"/>
        </w:rPr>
        <w:t>É</w:t>
      </w:r>
      <w:r w:rsidR="00C50389" w:rsidRPr="000F69E7">
        <w:rPr>
          <w:lang w:val="fr-FR"/>
        </w:rPr>
        <w:t>OTIDES ET D</w:t>
      </w:r>
      <w:r w:rsidR="0020453F">
        <w:rPr>
          <w:lang w:val="fr-FR"/>
        </w:rPr>
        <w:t>’</w:t>
      </w:r>
      <w:r w:rsidR="00C50389" w:rsidRPr="000F69E7">
        <w:rPr>
          <w:lang w:val="fr-FR"/>
        </w:rPr>
        <w:t>ACIDES AMIN</w:t>
      </w:r>
      <w:r w:rsidR="00C145BB" w:rsidRPr="000F69E7">
        <w:rPr>
          <w:lang w:val="fr-FR"/>
        </w:rPr>
        <w:t>É</w:t>
      </w:r>
      <w:r w:rsidR="00C50389" w:rsidRPr="000F69E7">
        <w:rPr>
          <w:lang w:val="fr-FR"/>
        </w:rPr>
        <w:t xml:space="preserve">S EN LANGAGE XML </w:t>
      </w:r>
      <w:r w:rsidR="00C50389" w:rsidRPr="00636FBA">
        <w:rPr>
          <w:lang w:val="fr-FR"/>
        </w:rPr>
        <w:t>(</w:t>
      </w:r>
      <w:r w:rsidR="00C50389" w:rsidRPr="00636FBA">
        <w:rPr>
          <w:i/>
          <w:lang w:val="fr-FR"/>
        </w:rPr>
        <w:t>EXTENSIBLE MARKUP LANGUAGE</w:t>
      </w:r>
      <w:r w:rsidR="00C50389" w:rsidRPr="00636FBA">
        <w:rPr>
          <w:lang w:val="fr-FR"/>
        </w:rPr>
        <w:t>)</w:t>
      </w:r>
    </w:p>
    <w:p w:rsidR="003E6212" w:rsidRPr="00636FBA" w:rsidRDefault="003E6212" w:rsidP="003E6212">
      <w:pPr>
        <w:jc w:val="center"/>
        <w:rPr>
          <w:rFonts w:eastAsia="Batang" w:cs="Times New Roman"/>
          <w:i/>
          <w:sz w:val="17"/>
          <w:lang w:val="fr-FR" w:eastAsia="en-US"/>
        </w:rPr>
      </w:pPr>
      <w:r w:rsidRPr="00636FBA">
        <w:rPr>
          <w:rFonts w:eastAsia="Batang" w:cs="Times New Roman"/>
          <w:i/>
          <w:sz w:val="17"/>
          <w:lang w:val="fr-FR" w:eastAsia="en-US"/>
        </w:rPr>
        <w:t>Version</w:t>
      </w:r>
      <w:r w:rsidR="00A923F1">
        <w:rPr>
          <w:rFonts w:eastAsia="Batang" w:cs="Times New Roman"/>
          <w:i/>
          <w:sz w:val="17"/>
          <w:lang w:val="fr-FR" w:eastAsia="en-US"/>
        </w:rPr>
        <w:t> </w:t>
      </w:r>
      <w:r w:rsidR="00101E3C">
        <w:rPr>
          <w:rFonts w:eastAsia="Batang" w:cs="Times New Roman"/>
          <w:i/>
          <w:sz w:val="17"/>
          <w:lang w:val="fr-FR" w:eastAsia="en-US"/>
        </w:rPr>
        <w:t>1.</w:t>
      </w:r>
      <w:r w:rsidR="00101E3C" w:rsidRPr="00992F65">
        <w:rPr>
          <w:rFonts w:eastAsia="Times New Roman" w:cs="Times New Roman"/>
          <w:i/>
          <w:strike/>
          <w:color w:val="FFFFFF"/>
          <w:sz w:val="17"/>
          <w:szCs w:val="20"/>
          <w:shd w:val="clear" w:color="auto" w:fill="7030A0"/>
          <w:lang w:val="fr-CH" w:eastAsia="en-US"/>
        </w:rPr>
        <w:t>1</w:t>
      </w:r>
      <w:r w:rsidR="00101E3C" w:rsidRPr="00992F65">
        <w:rPr>
          <w:rFonts w:eastAsia="Times New Roman" w:cs="Times New Roman"/>
          <w:i/>
          <w:sz w:val="17"/>
          <w:szCs w:val="20"/>
          <w:highlight w:val="yellow"/>
          <w:u w:val="single"/>
          <w:lang w:val="fr-CH" w:eastAsia="en-US"/>
        </w:rPr>
        <w:t>2</w:t>
      </w:r>
    </w:p>
    <w:p w:rsidR="003E6212" w:rsidRPr="00636FBA" w:rsidRDefault="003E6212" w:rsidP="003E6212">
      <w:pPr>
        <w:jc w:val="center"/>
        <w:rPr>
          <w:rFonts w:eastAsia="Batang" w:cs="Times New Roman"/>
          <w:i/>
          <w:sz w:val="17"/>
          <w:lang w:val="fr-FR" w:eastAsia="en-US"/>
        </w:rPr>
      </w:pPr>
    </w:p>
    <w:p w:rsidR="003E6212" w:rsidRPr="00101E3C" w:rsidRDefault="003E6212" w:rsidP="003E6212">
      <w:pPr>
        <w:jc w:val="center"/>
        <w:rPr>
          <w:i/>
          <w:sz w:val="17"/>
          <w:lang w:val="fr-FR"/>
        </w:rPr>
      </w:pPr>
      <w:r w:rsidRPr="00101E3C">
        <w:rPr>
          <w:rFonts w:eastAsia="Batang" w:cs="Times New Roman"/>
          <w:i/>
          <w:sz w:val="17"/>
          <w:lang w:val="fr-FR" w:eastAsia="en-US"/>
        </w:rPr>
        <w:t>Proposition présentée par l</w:t>
      </w:r>
      <w:r w:rsidR="0020453F">
        <w:rPr>
          <w:rFonts w:eastAsia="Batang" w:cs="Times New Roman"/>
          <w:i/>
          <w:sz w:val="17"/>
          <w:lang w:val="fr-FR" w:eastAsia="en-US"/>
        </w:rPr>
        <w:t>’</w:t>
      </w:r>
      <w:r w:rsidRPr="00101E3C">
        <w:rPr>
          <w:rFonts w:eastAsia="Batang" w:cs="Times New Roman"/>
          <w:i/>
          <w:sz w:val="17"/>
          <w:lang w:val="fr-FR" w:eastAsia="en-US"/>
        </w:rPr>
        <w:t>équipe d</w:t>
      </w:r>
      <w:r w:rsidR="0020453F">
        <w:rPr>
          <w:rFonts w:eastAsia="Batang" w:cs="Times New Roman"/>
          <w:i/>
          <w:sz w:val="17"/>
          <w:lang w:val="fr-FR" w:eastAsia="en-US"/>
        </w:rPr>
        <w:t>’</w:t>
      </w:r>
      <w:r w:rsidRPr="00101E3C">
        <w:rPr>
          <w:rFonts w:eastAsia="Batang" w:cs="Times New Roman"/>
          <w:i/>
          <w:sz w:val="17"/>
          <w:lang w:val="fr-FR" w:eastAsia="en-US"/>
        </w:rPr>
        <w:t>experts SEQL pour examen et approbation par</w:t>
      </w:r>
      <w:r w:rsidR="0020453F" w:rsidRPr="00101E3C">
        <w:rPr>
          <w:rFonts w:eastAsia="Batang" w:cs="Times New Roman"/>
          <w:i/>
          <w:sz w:val="17"/>
          <w:lang w:val="fr-FR" w:eastAsia="en-US"/>
        </w:rPr>
        <w:t xml:space="preserve"> le</w:t>
      </w:r>
      <w:r w:rsidR="0020453F">
        <w:rPr>
          <w:rFonts w:eastAsia="Batang" w:cs="Times New Roman"/>
          <w:i/>
          <w:sz w:val="17"/>
          <w:lang w:val="fr-FR" w:eastAsia="en-US"/>
        </w:rPr>
        <w:t> </w:t>
      </w:r>
      <w:r w:rsidR="0020453F" w:rsidRPr="00101E3C">
        <w:rPr>
          <w:rFonts w:eastAsia="Batang" w:cs="Times New Roman"/>
          <w:i/>
          <w:sz w:val="17"/>
          <w:lang w:val="fr-FR" w:eastAsia="en-US"/>
        </w:rPr>
        <w:t>CWS</w:t>
      </w:r>
      <w:r w:rsidRPr="00101E3C">
        <w:rPr>
          <w:rFonts w:eastAsia="Batang" w:cs="Times New Roman"/>
          <w:i/>
          <w:sz w:val="17"/>
          <w:lang w:val="fr-FR" w:eastAsia="en-US"/>
        </w:rPr>
        <w:t xml:space="preserve"> à sa </w:t>
      </w:r>
      <w:r w:rsidR="00101E3C" w:rsidRPr="00101E3C">
        <w:rPr>
          <w:rFonts w:eastAsia="Batang" w:cs="Times New Roman"/>
          <w:i/>
          <w:sz w:val="17"/>
          <w:lang w:val="fr-FR" w:eastAsia="en-US"/>
        </w:rPr>
        <w:t>six</w:t>
      </w:r>
      <w:r w:rsidR="0020453F">
        <w:rPr>
          <w:rFonts w:eastAsia="Batang" w:cs="Times New Roman"/>
          <w:i/>
          <w:sz w:val="17"/>
          <w:lang w:val="fr-FR" w:eastAsia="en-US"/>
        </w:rPr>
        <w:t>ième session</w:t>
      </w:r>
    </w:p>
    <w:p w:rsidR="003E6212" w:rsidRPr="00636FBA" w:rsidRDefault="003E6212" w:rsidP="00370BED">
      <w:pPr>
        <w:spacing w:after="340"/>
        <w:jc w:val="center"/>
        <w:rPr>
          <w:rFonts w:eastAsia="Batang" w:cs="Times New Roman"/>
          <w:i/>
          <w:sz w:val="17"/>
          <w:lang w:val="fr-FR" w:eastAsia="en-US"/>
        </w:rPr>
      </w:pPr>
    </w:p>
    <w:p w:rsidR="007F7362" w:rsidRPr="000F69E7" w:rsidRDefault="00E16174"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27" w:name="_Toc383437131"/>
      <w:bookmarkStart w:id="28" w:name="_Toc383437608"/>
      <w:bookmarkStart w:id="29" w:name="_Toc526322898"/>
      <w:r w:rsidRPr="000F69E7">
        <w:rPr>
          <w:rFonts w:eastAsia="Times New Roman" w:cs="Times New Roman"/>
          <w:bCs w:val="0"/>
          <w:i w:val="0"/>
          <w:iCs w:val="0"/>
          <w:sz w:val="17"/>
          <w:szCs w:val="20"/>
          <w:lang w:val="fr-FR" w:eastAsia="en-US"/>
        </w:rPr>
        <w:t>INTRODUCTION</w:t>
      </w:r>
      <w:bookmarkEnd w:id="26"/>
      <w:bookmarkEnd w:id="27"/>
      <w:bookmarkEnd w:id="28"/>
      <w:bookmarkEnd w:id="29"/>
    </w:p>
    <w:p w:rsidR="007F7362" w:rsidRPr="00BE1F81" w:rsidRDefault="002F6D34" w:rsidP="00C97C35">
      <w:pPr>
        <w:pStyle w:val="List0"/>
        <w:numPr>
          <w:ilvl w:val="0"/>
          <w:numId w:val="1"/>
        </w:numPr>
        <w:tabs>
          <w:tab w:val="left" w:pos="567"/>
        </w:tabs>
        <w:ind w:left="0" w:firstLine="0"/>
        <w:rPr>
          <w:lang w:val="fr-FR"/>
        </w:rPr>
      </w:pPr>
      <w:bookmarkStart w:id="30" w:name="_Ref245295789"/>
      <w:bookmarkStart w:id="31" w:name="_Ref316625625"/>
      <w:r w:rsidRPr="00BE1F81">
        <w:rPr>
          <w:lang w:val="fr-FR"/>
        </w:rPr>
        <w:t xml:space="preserve">La présente </w:t>
      </w:r>
      <w:r w:rsidRPr="00BE1F81">
        <w:rPr>
          <w:szCs w:val="17"/>
          <w:lang w:val="fr-FR"/>
        </w:rPr>
        <w:t>norme</w:t>
      </w:r>
      <w:r w:rsidRPr="00BE1F81">
        <w:rPr>
          <w:lang w:val="fr-FR"/>
        </w:rPr>
        <w:t xml:space="preserve"> </w:t>
      </w:r>
      <w:r w:rsidR="00492D38" w:rsidRPr="00BE1F81">
        <w:rPr>
          <w:lang w:val="fr-FR"/>
        </w:rPr>
        <w:t>définit la manière dont des</w:t>
      </w:r>
      <w:r w:rsidRPr="00BE1F81">
        <w:rPr>
          <w:lang w:val="fr-FR"/>
        </w:rPr>
        <w:t xml:space="preserve"> séquences de nucléotides et d</w:t>
      </w:r>
      <w:r w:rsidR="0020453F">
        <w:rPr>
          <w:lang w:val="fr-FR"/>
        </w:rPr>
        <w:t>’</w:t>
      </w:r>
      <w:r w:rsidRPr="00BE1F81">
        <w:rPr>
          <w:lang w:val="fr-FR"/>
        </w:rPr>
        <w:t>acides aminés</w:t>
      </w:r>
      <w:r w:rsidR="000F0269" w:rsidRPr="00BE1F81">
        <w:rPr>
          <w:lang w:val="fr-FR"/>
        </w:rPr>
        <w:t xml:space="preserve"> </w:t>
      </w:r>
      <w:r w:rsidR="00492D38" w:rsidRPr="00BE1F81">
        <w:rPr>
          <w:lang w:val="fr-FR"/>
        </w:rPr>
        <w:t>doivent être divulguées</w:t>
      </w:r>
      <w:r w:rsidR="000F0269" w:rsidRPr="00BE1F81">
        <w:rPr>
          <w:lang w:val="fr-FR"/>
        </w:rPr>
        <w:t xml:space="preserve"> dans une demande de </w:t>
      </w:r>
      <w:r w:rsidR="00745EE5" w:rsidRPr="00BE1F81">
        <w:rPr>
          <w:lang w:val="fr-FR"/>
        </w:rPr>
        <w:t>brevet</w:t>
      </w:r>
      <w:r w:rsidR="000F0269" w:rsidRPr="00BE1F81">
        <w:rPr>
          <w:lang w:val="fr-FR"/>
        </w:rPr>
        <w:t xml:space="preserve"> pour pouvoir être jointes à un listage des séquenc</w:t>
      </w:r>
      <w:r w:rsidR="00A1243F" w:rsidRPr="00BE1F81">
        <w:rPr>
          <w:lang w:val="fr-FR"/>
        </w:rPr>
        <w:t>es</w:t>
      </w:r>
      <w:r w:rsidR="00A1243F">
        <w:rPr>
          <w:lang w:val="fr-FR"/>
        </w:rPr>
        <w:t xml:space="preserve">.  </w:t>
      </w:r>
      <w:r w:rsidR="00A1243F" w:rsidRPr="00BE1F81">
        <w:rPr>
          <w:lang w:val="fr-FR"/>
        </w:rPr>
        <w:t>El</w:t>
      </w:r>
      <w:r w:rsidR="000F0269" w:rsidRPr="00BE1F81">
        <w:rPr>
          <w:lang w:val="fr-FR"/>
        </w:rPr>
        <w:t xml:space="preserve">le précise </w:t>
      </w:r>
      <w:r w:rsidR="005E1C71" w:rsidRPr="00BE1F81">
        <w:rPr>
          <w:szCs w:val="17"/>
          <w:lang w:val="fr-FR"/>
        </w:rPr>
        <w:t>la façon dont</w:t>
      </w:r>
      <w:r w:rsidR="000F0269" w:rsidRPr="00BE1F81">
        <w:rPr>
          <w:lang w:val="fr-FR"/>
        </w:rPr>
        <w:t xml:space="preserve"> ces divulgations </w:t>
      </w:r>
      <w:r w:rsidR="005E1C71" w:rsidRPr="00BE1F81">
        <w:rPr>
          <w:szCs w:val="17"/>
          <w:lang w:val="fr-FR"/>
        </w:rPr>
        <w:t>doivent être représentées</w:t>
      </w:r>
      <w:r w:rsidR="005E1C71" w:rsidRPr="00BE1F81">
        <w:rPr>
          <w:lang w:val="fr-FR"/>
        </w:rPr>
        <w:t xml:space="preserve"> e</w:t>
      </w:r>
      <w:r w:rsidR="000F0269" w:rsidRPr="00BE1F81">
        <w:rPr>
          <w:lang w:val="fr-FR"/>
        </w:rPr>
        <w:t>t la définition de type de document (DTD) à employer lorsque le listage des séquences est effectué au format XML (</w:t>
      </w:r>
      <w:r w:rsidR="000F0269" w:rsidRPr="00BE1F81">
        <w:rPr>
          <w:i/>
          <w:lang w:val="fr-FR"/>
        </w:rPr>
        <w:t>eXtensible Markup Langua</w:t>
      </w:r>
      <w:r w:rsidR="00A1243F" w:rsidRPr="00BE1F81">
        <w:rPr>
          <w:i/>
          <w:lang w:val="fr-FR"/>
        </w:rPr>
        <w:t>ge</w:t>
      </w:r>
      <w:r w:rsidR="00A1243F" w:rsidRPr="00BE1F81">
        <w:rPr>
          <w:lang w:val="fr-FR"/>
        </w:rPr>
        <w:t>)</w:t>
      </w:r>
      <w:r w:rsidR="00A1243F">
        <w:rPr>
          <w:i/>
          <w:lang w:val="fr-FR"/>
        </w:rPr>
        <w:t xml:space="preserve">.  </w:t>
      </w:r>
      <w:r w:rsidR="00A1243F" w:rsidRPr="00BE1F81">
        <w:rPr>
          <w:lang w:val="fr-FR"/>
        </w:rPr>
        <w:t>Il</w:t>
      </w:r>
      <w:r w:rsidR="00CB5F3C" w:rsidRPr="00BE1F81">
        <w:rPr>
          <w:lang w:val="fr-FR"/>
        </w:rPr>
        <w:t xml:space="preserve"> est recommandé que les offices de propriété industrielle acceptent tous les listages</w:t>
      </w:r>
      <w:r w:rsidR="00C65721" w:rsidRPr="00BE1F81">
        <w:rPr>
          <w:lang w:val="fr-FR"/>
        </w:rPr>
        <w:t xml:space="preserve"> de séquences</w:t>
      </w:r>
      <w:r w:rsidR="00CB5F3C" w:rsidRPr="00BE1F81">
        <w:rPr>
          <w:lang w:val="fr-FR"/>
        </w:rPr>
        <w:t xml:space="preserve"> conformes à cette norme qui sont déposés en tant que partie intégrante d</w:t>
      </w:r>
      <w:r w:rsidR="0020453F">
        <w:rPr>
          <w:lang w:val="fr-FR"/>
        </w:rPr>
        <w:t>’</w:t>
      </w:r>
      <w:r w:rsidR="00CB5F3C" w:rsidRPr="00BE1F81">
        <w:rPr>
          <w:lang w:val="fr-FR"/>
        </w:rPr>
        <w:t>une demande de brevet ou en relation avec une demande de brevet.</w:t>
      </w:r>
    </w:p>
    <w:p w:rsidR="007F7362" w:rsidRPr="000F69E7" w:rsidRDefault="00F86073" w:rsidP="00C97C35">
      <w:pPr>
        <w:pStyle w:val="List0"/>
        <w:numPr>
          <w:ilvl w:val="0"/>
          <w:numId w:val="1"/>
        </w:numPr>
        <w:tabs>
          <w:tab w:val="left" w:pos="567"/>
        </w:tabs>
        <w:spacing w:after="120"/>
        <w:ind w:left="0" w:firstLine="0"/>
        <w:rPr>
          <w:szCs w:val="17"/>
          <w:lang w:val="fr-FR"/>
        </w:rPr>
      </w:pPr>
      <w:r w:rsidRPr="000F69E7">
        <w:rPr>
          <w:szCs w:val="17"/>
          <w:lang w:val="fr-FR"/>
        </w:rPr>
        <w:t>Cette norme a pour but</w:t>
      </w:r>
      <w:r w:rsidR="0020453F">
        <w:rPr>
          <w:szCs w:val="17"/>
          <w:lang w:val="fr-FR"/>
        </w:rPr>
        <w:t> :</w:t>
      </w:r>
    </w:p>
    <w:p w:rsidR="007F7362" w:rsidRPr="000F69E7" w:rsidRDefault="008D0762" w:rsidP="002F0DEB">
      <w:pPr>
        <w:pStyle w:val="List0R"/>
        <w:numPr>
          <w:ilvl w:val="0"/>
          <w:numId w:val="7"/>
        </w:numPr>
        <w:tabs>
          <w:tab w:val="left" w:pos="1134"/>
        </w:tabs>
        <w:spacing w:after="120"/>
        <w:ind w:left="0" w:firstLine="567"/>
        <w:rPr>
          <w:lang w:val="fr-FR"/>
        </w:rPr>
      </w:pPr>
      <w:r w:rsidRPr="000F69E7">
        <w:rPr>
          <w:lang w:val="fr-FR"/>
        </w:rPr>
        <w:t xml:space="preserve">de </w:t>
      </w:r>
      <w:r w:rsidR="00C90309" w:rsidRPr="000F69E7">
        <w:rPr>
          <w:lang w:val="fr-FR"/>
        </w:rPr>
        <w:t>permettre aux déposants d</w:t>
      </w:r>
      <w:r w:rsidR="0020453F">
        <w:rPr>
          <w:lang w:val="fr-FR"/>
        </w:rPr>
        <w:t>’</w:t>
      </w:r>
      <w:r w:rsidR="00C90309" w:rsidRPr="000F69E7">
        <w:rPr>
          <w:lang w:val="fr-FR"/>
        </w:rPr>
        <w:t>établir, dans le cadre d</w:t>
      </w:r>
      <w:r w:rsidR="0020453F">
        <w:rPr>
          <w:lang w:val="fr-FR"/>
        </w:rPr>
        <w:t>’</w:t>
      </w:r>
      <w:r w:rsidR="00C90309" w:rsidRPr="000F69E7">
        <w:rPr>
          <w:lang w:val="fr-FR"/>
        </w:rPr>
        <w:t>une demande de brevet, un listage</w:t>
      </w:r>
      <w:r w:rsidR="00C65721" w:rsidRPr="000F69E7">
        <w:rPr>
          <w:lang w:val="fr-FR"/>
        </w:rPr>
        <w:t xml:space="preserve"> des séquences</w:t>
      </w:r>
      <w:r w:rsidR="00C90309" w:rsidRPr="000F69E7">
        <w:rPr>
          <w:lang w:val="fr-FR"/>
        </w:rPr>
        <w:t xml:space="preserve"> unique qui soit acceptable pour les procédures internationales </w:t>
      </w:r>
      <w:r w:rsidR="004D7F7B" w:rsidRPr="000F69E7">
        <w:rPr>
          <w:lang w:val="fr-FR"/>
        </w:rPr>
        <w:t>et nationales ou régionales</w:t>
      </w:r>
      <w:r w:rsidR="00C90309" w:rsidRPr="000F69E7">
        <w:rPr>
          <w:lang w:val="fr-FR"/>
        </w:rPr>
        <w:t>;</w:t>
      </w:r>
    </w:p>
    <w:p w:rsidR="007F7362" w:rsidRPr="000F69E7" w:rsidRDefault="008D0762" w:rsidP="002F0DEB">
      <w:pPr>
        <w:pStyle w:val="List0R"/>
        <w:numPr>
          <w:ilvl w:val="0"/>
          <w:numId w:val="7"/>
        </w:numPr>
        <w:tabs>
          <w:tab w:val="left" w:pos="1134"/>
        </w:tabs>
        <w:spacing w:after="120"/>
        <w:ind w:left="0" w:firstLine="567"/>
        <w:rPr>
          <w:lang w:val="fr-FR"/>
        </w:rPr>
      </w:pPr>
      <w:r w:rsidRPr="000F69E7">
        <w:rPr>
          <w:lang w:val="fr-FR"/>
        </w:rPr>
        <w:t>d</w:t>
      </w:r>
      <w:r w:rsidR="0020453F">
        <w:rPr>
          <w:lang w:val="fr-FR"/>
        </w:rPr>
        <w:t>’</w:t>
      </w:r>
      <w:r w:rsidR="00837511" w:rsidRPr="000F69E7">
        <w:rPr>
          <w:lang w:val="fr-FR"/>
        </w:rPr>
        <w:t>accroître la précision et la qualité de la présentation des séquences pour faciliter leur diffusion dans l</w:t>
      </w:r>
      <w:r w:rsidR="0020453F">
        <w:rPr>
          <w:lang w:val="fr-FR"/>
        </w:rPr>
        <w:t>’</w:t>
      </w:r>
      <w:r w:rsidR="00837511" w:rsidRPr="000F69E7">
        <w:rPr>
          <w:lang w:val="fr-FR"/>
        </w:rPr>
        <w:t>intérêt des déposants, du public et des examinateurs;</w:t>
      </w:r>
    </w:p>
    <w:p w:rsidR="00837511" w:rsidRPr="000F69E7" w:rsidRDefault="00837511" w:rsidP="002F0DEB">
      <w:pPr>
        <w:pStyle w:val="List0R"/>
        <w:numPr>
          <w:ilvl w:val="0"/>
          <w:numId w:val="7"/>
        </w:numPr>
        <w:tabs>
          <w:tab w:val="left" w:pos="1134"/>
        </w:tabs>
        <w:spacing w:after="120"/>
        <w:ind w:left="0" w:firstLine="567"/>
        <w:rPr>
          <w:lang w:val="fr-FR"/>
        </w:rPr>
      </w:pPr>
      <w:r w:rsidRPr="000F69E7">
        <w:rPr>
          <w:lang w:val="fr-FR"/>
        </w:rPr>
        <w:t>de faciliter la recherche de données sur ces séquences;  et</w:t>
      </w:r>
    </w:p>
    <w:p w:rsidR="00837511" w:rsidRPr="000F69E7" w:rsidRDefault="00743537" w:rsidP="002F0DEB">
      <w:pPr>
        <w:pStyle w:val="List0R"/>
        <w:numPr>
          <w:ilvl w:val="0"/>
          <w:numId w:val="7"/>
        </w:numPr>
        <w:tabs>
          <w:tab w:val="left" w:pos="1134"/>
        </w:tabs>
        <w:ind w:left="0" w:firstLine="567"/>
        <w:rPr>
          <w:lang w:val="fr-FR"/>
        </w:rPr>
      </w:pPr>
      <w:r w:rsidRPr="000F69E7">
        <w:rPr>
          <w:lang w:val="fr-FR"/>
        </w:rPr>
        <w:t>de permettre l</w:t>
      </w:r>
      <w:r w:rsidR="0020453F">
        <w:rPr>
          <w:lang w:val="fr-FR"/>
        </w:rPr>
        <w:t>’</w:t>
      </w:r>
      <w:r w:rsidRPr="000F69E7">
        <w:rPr>
          <w:lang w:val="fr-FR"/>
        </w:rPr>
        <w:t>échange de données sur les séquences sous forme électronique et l</w:t>
      </w:r>
      <w:r w:rsidR="0020453F">
        <w:rPr>
          <w:lang w:val="fr-FR"/>
        </w:rPr>
        <w:t>’</w:t>
      </w:r>
      <w:r w:rsidRPr="000F69E7">
        <w:rPr>
          <w:lang w:val="fr-FR"/>
        </w:rPr>
        <w:t>incorporation de ces données dans des bases de données informatisées.</w:t>
      </w:r>
    </w:p>
    <w:p w:rsidR="0006326F" w:rsidRPr="00370BED" w:rsidRDefault="00E16174" w:rsidP="00C97C35">
      <w:pPr>
        <w:pStyle w:val="Heading2"/>
        <w:keepLines/>
        <w:widowControl/>
        <w:kinsoku/>
        <w:autoSpaceDE w:val="0"/>
        <w:spacing w:before="0"/>
        <w:rPr>
          <w:rFonts w:eastAsia="Times New Roman" w:cs="Times New Roman"/>
          <w:bCs w:val="0"/>
          <w:i w:val="0"/>
          <w:iCs w:val="0"/>
          <w:sz w:val="17"/>
          <w:szCs w:val="20"/>
          <w:lang w:val="fr-FR" w:eastAsia="en-US"/>
        </w:rPr>
      </w:pPr>
      <w:bookmarkStart w:id="32" w:name="_Toc371330383"/>
      <w:bookmarkStart w:id="33" w:name="_Toc383437132"/>
      <w:bookmarkStart w:id="34" w:name="_Toc383437609"/>
      <w:bookmarkStart w:id="35" w:name="_Toc526322899"/>
      <w:r w:rsidRPr="000F69E7">
        <w:rPr>
          <w:rFonts w:eastAsia="Times New Roman" w:cs="Times New Roman"/>
          <w:bCs w:val="0"/>
          <w:i w:val="0"/>
          <w:iCs w:val="0"/>
          <w:sz w:val="17"/>
          <w:szCs w:val="20"/>
          <w:lang w:val="fr-FR" w:eastAsia="en-US"/>
        </w:rPr>
        <w:t>D</w:t>
      </w:r>
      <w:r w:rsidR="00623B80"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FINITIONS</w:t>
      </w:r>
      <w:bookmarkEnd w:id="32"/>
      <w:bookmarkEnd w:id="33"/>
      <w:bookmarkEnd w:id="34"/>
      <w:bookmarkEnd w:id="35"/>
    </w:p>
    <w:p w:rsidR="004500FA" w:rsidRPr="000F69E7" w:rsidRDefault="00623B80" w:rsidP="00C97C35">
      <w:pPr>
        <w:pStyle w:val="Paragraph"/>
        <w:spacing w:before="0" w:after="120"/>
        <w:rPr>
          <w:lang w:val="fr-FR"/>
        </w:rPr>
      </w:pPr>
      <w:r w:rsidRPr="000F69E7">
        <w:rPr>
          <w:rFonts w:eastAsia="Times New Roman" w:cs="Times New Roman"/>
          <w:sz w:val="17"/>
          <w:lang w:val="fr-FR" w:eastAsia="en-US"/>
        </w:rPr>
        <w:t>Aux fins de la présente norme</w:t>
      </w:r>
      <w:r w:rsidRPr="000F69E7">
        <w:rPr>
          <w:sz w:val="17"/>
          <w:lang w:val="fr-FR"/>
        </w:rPr>
        <w:t>, l</w:t>
      </w:r>
      <w:r w:rsidR="0020453F">
        <w:rPr>
          <w:sz w:val="17"/>
          <w:lang w:val="fr-FR"/>
        </w:rPr>
        <w:t>’</w:t>
      </w:r>
      <w:r w:rsidRPr="000F69E7">
        <w:rPr>
          <w:sz w:val="17"/>
          <w:lang w:val="fr-FR"/>
        </w:rPr>
        <w:t>expression</w:t>
      </w:r>
      <w:r w:rsidR="0020453F">
        <w:rPr>
          <w:sz w:val="17"/>
          <w:lang w:val="fr-FR"/>
        </w:rPr>
        <w:t> :</w:t>
      </w:r>
    </w:p>
    <w:p w:rsidR="004500FA" w:rsidRPr="00BE1F81" w:rsidRDefault="00745EE5" w:rsidP="002F0DEB">
      <w:pPr>
        <w:pStyle w:val="List0R"/>
        <w:numPr>
          <w:ilvl w:val="0"/>
          <w:numId w:val="8"/>
        </w:numPr>
        <w:tabs>
          <w:tab w:val="left" w:pos="1134"/>
        </w:tabs>
        <w:spacing w:after="120"/>
        <w:ind w:left="0" w:firstLine="567"/>
        <w:rPr>
          <w:lang w:val="fr-FR"/>
        </w:rPr>
      </w:pPr>
      <w:r w:rsidRPr="00BE1F81">
        <w:rPr>
          <w:lang w:val="fr-FR"/>
        </w:rPr>
        <w:t>“</w:t>
      </w:r>
      <w:r w:rsidR="008C1E04" w:rsidRPr="00BE1F81">
        <w:rPr>
          <w:lang w:val="fr-FR"/>
        </w:rPr>
        <w:t>acide aminé</w:t>
      </w:r>
      <w:r w:rsidRPr="00BE1F81">
        <w:rPr>
          <w:lang w:val="fr-FR"/>
        </w:rPr>
        <w:t>”</w:t>
      </w:r>
      <w:r w:rsidR="008C1E04" w:rsidRPr="00BE1F81">
        <w:rPr>
          <w:lang w:val="fr-FR"/>
        </w:rPr>
        <w:t xml:space="preserve"> désigne tout acide aminé pouvant être représenté à l</w:t>
      </w:r>
      <w:r w:rsidR="0020453F">
        <w:rPr>
          <w:lang w:val="fr-FR"/>
        </w:rPr>
        <w:t>’</w:t>
      </w:r>
      <w:r w:rsidR="008C1E04" w:rsidRPr="00BE1F81">
        <w:rPr>
          <w:lang w:val="fr-FR"/>
        </w:rPr>
        <w:t xml:space="preserve">aide des symboles indiqués dans le tableau I (voir section 3, tableau 3). </w:t>
      </w:r>
      <w:r w:rsidR="006B71CB" w:rsidRPr="00BE1F81">
        <w:rPr>
          <w:lang w:val="fr-FR"/>
        </w:rPr>
        <w:t xml:space="preserve"> Ces acides aminés comprennent notamment </w:t>
      </w:r>
      <w:r w:rsidR="00ED243B" w:rsidRPr="00BE1F81">
        <w:rPr>
          <w:lang w:val="fr-FR"/>
        </w:rPr>
        <w:t xml:space="preserve">les </w:t>
      </w:r>
      <w:r w:rsidR="0094054E" w:rsidRPr="00BE1F81">
        <w:rPr>
          <w:lang w:val="fr-FR"/>
        </w:rPr>
        <w:t>acides aminés D</w:t>
      </w:r>
      <w:r w:rsidR="00ED243B" w:rsidRPr="00BE1F81">
        <w:rPr>
          <w:lang w:val="fr-FR"/>
        </w:rPr>
        <w:t xml:space="preserve"> et les acides aminés contenant des </w:t>
      </w:r>
      <w:r w:rsidR="00BF3D76" w:rsidRPr="00BE1F81">
        <w:rPr>
          <w:lang w:val="fr-FR"/>
        </w:rPr>
        <w:t>chaînes latérales modifiées ou synthétiqu</w:t>
      </w:r>
      <w:r w:rsidR="00A1243F" w:rsidRPr="00BE1F81">
        <w:rPr>
          <w:lang w:val="fr-FR"/>
        </w:rPr>
        <w:t>es</w:t>
      </w:r>
      <w:r w:rsidR="00A1243F">
        <w:rPr>
          <w:lang w:val="fr-FR"/>
        </w:rPr>
        <w:t xml:space="preserve">.  </w:t>
      </w:r>
      <w:r w:rsidR="00A1243F" w:rsidRPr="00BE1F81">
        <w:rPr>
          <w:lang w:val="fr-FR"/>
        </w:rPr>
        <w:t>Le</w:t>
      </w:r>
      <w:r w:rsidR="00BF3D76" w:rsidRPr="00BE1F81">
        <w:rPr>
          <w:lang w:val="fr-FR"/>
        </w:rPr>
        <w:t xml:space="preserve">s acides aminés seront considérés comme des </w:t>
      </w:r>
      <w:r w:rsidR="0094054E" w:rsidRPr="00BE1F81">
        <w:rPr>
          <w:lang w:val="fr-FR"/>
        </w:rPr>
        <w:t>acides aminés L</w:t>
      </w:r>
      <w:r w:rsidR="00BF3D76" w:rsidRPr="00BE1F81">
        <w:rPr>
          <w:lang w:val="fr-FR"/>
        </w:rPr>
        <w:t xml:space="preserve"> non modifiés sauf s</w:t>
      </w:r>
      <w:r w:rsidR="0020453F">
        <w:rPr>
          <w:lang w:val="fr-FR"/>
        </w:rPr>
        <w:t>’</w:t>
      </w:r>
      <w:r w:rsidR="00BF3D76" w:rsidRPr="00BE1F81">
        <w:rPr>
          <w:lang w:val="fr-FR"/>
        </w:rPr>
        <w:t xml:space="preserve">il est précisé dans leur description </w:t>
      </w:r>
      <w:r w:rsidR="008D3C44" w:rsidRPr="00BE1F81">
        <w:rPr>
          <w:lang w:val="fr-FR"/>
        </w:rPr>
        <w:t>dans le tableau de caractéristiques q</w:t>
      </w:r>
      <w:r w:rsidR="00BF3D76" w:rsidRPr="00BE1F81">
        <w:rPr>
          <w:lang w:val="fr-FR"/>
        </w:rPr>
        <w:t>u</w:t>
      </w:r>
      <w:r w:rsidR="0020453F">
        <w:rPr>
          <w:lang w:val="fr-FR"/>
        </w:rPr>
        <w:t>’</w:t>
      </w:r>
      <w:r w:rsidR="00BF3D76" w:rsidRPr="00BE1F81">
        <w:rPr>
          <w:lang w:val="fr-FR"/>
        </w:rPr>
        <w:t>ils sont modifiés</w:t>
      </w:r>
      <w:r w:rsidR="006F4053" w:rsidRPr="00BE1F81">
        <w:rPr>
          <w:lang w:val="fr-FR"/>
        </w:rPr>
        <w:t xml:space="preserve"> au sens du </w:t>
      </w:r>
      <w:r w:rsidR="00BA73D2" w:rsidRPr="00BE1F81">
        <w:rPr>
          <w:lang w:val="fr-FR"/>
        </w:rPr>
        <w:t>paragraphe</w:t>
      </w:r>
      <w:r w:rsidR="008D3C44" w:rsidRPr="00BE1F81">
        <w:rPr>
          <w:lang w:val="fr-FR"/>
        </w:rPr>
        <w:t> 30.  Aux fins de la présente norme, un résidu d</w:t>
      </w:r>
      <w:r w:rsidR="0020453F">
        <w:rPr>
          <w:lang w:val="fr-FR"/>
        </w:rPr>
        <w:t>’</w:t>
      </w:r>
      <w:r w:rsidR="008D3C44" w:rsidRPr="00BE1F81">
        <w:rPr>
          <w:lang w:val="fr-FR"/>
        </w:rPr>
        <w:t>acide nucléique peptidique (ANP) est considéré non pas comme un acide aminé, mais comme un nucléotide conformément à c</w:t>
      </w:r>
      <w:r w:rsidR="00492070" w:rsidRPr="00BE1F81">
        <w:rPr>
          <w:lang w:val="fr-FR"/>
        </w:rPr>
        <w:t>e qui est indiqué au paragraphe </w:t>
      </w:r>
      <w:r w:rsidR="008D3C44" w:rsidRPr="00BE1F81">
        <w:rPr>
          <w:lang w:val="fr-FR"/>
        </w:rPr>
        <w:t>3.g)i)2)</w:t>
      </w:r>
      <w:r w:rsidR="00BA73D2" w:rsidRPr="00BE1F81">
        <w:rPr>
          <w:lang w:val="fr-FR"/>
        </w:rPr>
        <w:t>;</w:t>
      </w:r>
    </w:p>
    <w:p w:rsidR="008D3C44" w:rsidRPr="000F69E7" w:rsidRDefault="00745EE5" w:rsidP="002F0DEB">
      <w:pPr>
        <w:pStyle w:val="List0R"/>
        <w:numPr>
          <w:ilvl w:val="0"/>
          <w:numId w:val="8"/>
        </w:numPr>
        <w:tabs>
          <w:tab w:val="left" w:pos="1134"/>
        </w:tabs>
        <w:spacing w:after="120"/>
        <w:ind w:left="0" w:firstLine="567"/>
        <w:rPr>
          <w:lang w:val="fr-FR"/>
        </w:rPr>
      </w:pPr>
      <w:r w:rsidRPr="000F69E7">
        <w:rPr>
          <w:lang w:val="fr-FR"/>
        </w:rPr>
        <w:t>“</w:t>
      </w:r>
      <w:r w:rsidR="009A6742" w:rsidRPr="000F69E7">
        <w:rPr>
          <w:lang w:val="fr-FR"/>
        </w:rPr>
        <w:t>vocabulaire contrôlé</w:t>
      </w:r>
      <w:r w:rsidRPr="000F69E7">
        <w:rPr>
          <w:lang w:val="fr-FR"/>
        </w:rPr>
        <w:t>”</w:t>
      </w:r>
      <w:r w:rsidR="009A6742" w:rsidRPr="000F69E7">
        <w:rPr>
          <w:lang w:val="fr-FR"/>
        </w:rPr>
        <w:t xml:space="preserve"> désigne la terminologie employée dans la présente norme, qui doit être reprise dans la description des </w:t>
      </w:r>
      <w:r w:rsidR="00EF089E" w:rsidRPr="000F69E7">
        <w:rPr>
          <w:lang w:val="fr-FR"/>
        </w:rPr>
        <w:t>caractéristiques d</w:t>
      </w:r>
      <w:r w:rsidR="0020453F">
        <w:rPr>
          <w:lang w:val="fr-FR"/>
        </w:rPr>
        <w:t>’</w:t>
      </w:r>
      <w:r w:rsidR="00EF089E" w:rsidRPr="000F69E7">
        <w:rPr>
          <w:lang w:val="fr-FR"/>
        </w:rPr>
        <w:t>une séquence, c</w:t>
      </w:r>
      <w:r w:rsidR="0020453F">
        <w:rPr>
          <w:lang w:val="fr-FR"/>
        </w:rPr>
        <w:t>’</w:t>
      </w:r>
      <w:r w:rsidR="00EF089E" w:rsidRPr="000F69E7">
        <w:rPr>
          <w:lang w:val="fr-FR"/>
        </w:rPr>
        <w:t>est</w:t>
      </w:r>
      <w:r w:rsidR="002015B8">
        <w:rPr>
          <w:lang w:val="fr-FR"/>
        </w:rPr>
        <w:noBreakHyphen/>
      </w:r>
      <w:r w:rsidR="00EF089E" w:rsidRPr="000F69E7">
        <w:rPr>
          <w:lang w:val="fr-FR"/>
        </w:rPr>
        <w:t>à</w:t>
      </w:r>
      <w:r w:rsidR="002015B8">
        <w:rPr>
          <w:lang w:val="fr-FR"/>
        </w:rPr>
        <w:noBreakHyphen/>
      </w:r>
      <w:r w:rsidR="00EF089E" w:rsidRPr="000F69E7">
        <w:rPr>
          <w:lang w:val="fr-FR"/>
        </w:rPr>
        <w:t xml:space="preserve">dire dans les </w:t>
      </w:r>
      <w:r w:rsidR="00E5234D" w:rsidRPr="000F69E7">
        <w:rPr>
          <w:lang w:val="fr-FR"/>
        </w:rPr>
        <w:t xml:space="preserve">annotations de </w:t>
      </w:r>
      <w:r w:rsidR="00BA73D2" w:rsidRPr="000F69E7">
        <w:rPr>
          <w:lang w:val="fr-FR"/>
        </w:rPr>
        <w:t>régions ou de sites présentant un intérêt particulier conformément à l</w:t>
      </w:r>
      <w:r w:rsidR="0020453F">
        <w:rPr>
          <w:lang w:val="fr-FR"/>
        </w:rPr>
        <w:t>’</w:t>
      </w:r>
      <w:r w:rsidR="00BA73D2" w:rsidRPr="000F69E7">
        <w:rPr>
          <w:lang w:val="fr-FR"/>
        </w:rPr>
        <w:t>annexe I;</w:t>
      </w:r>
    </w:p>
    <w:p w:rsidR="008D3C44" w:rsidRPr="004A3A14" w:rsidRDefault="008D3C44" w:rsidP="002F0DEB">
      <w:pPr>
        <w:pStyle w:val="List0R"/>
        <w:numPr>
          <w:ilvl w:val="0"/>
          <w:numId w:val="8"/>
        </w:numPr>
        <w:tabs>
          <w:tab w:val="left" w:pos="1134"/>
        </w:tabs>
        <w:spacing w:after="120"/>
        <w:ind w:left="0" w:firstLine="567"/>
        <w:rPr>
          <w:lang w:val="fr-FR"/>
        </w:rPr>
      </w:pPr>
      <w:r w:rsidRPr="004A3A14">
        <w:rPr>
          <w:lang w:val="fr-FR"/>
        </w:rPr>
        <w:t>“</w:t>
      </w:r>
      <w:bookmarkStart w:id="36" w:name="Definition_residues"/>
      <w:r w:rsidR="005D07FC" w:rsidRPr="004A3A14">
        <w:rPr>
          <w:lang w:val="fr-FR"/>
        </w:rPr>
        <w:t>énumération de ses résidus</w:t>
      </w:r>
      <w:bookmarkEnd w:id="36"/>
      <w:r w:rsidRPr="004A3A14">
        <w:rPr>
          <w:lang w:val="fr-FR"/>
        </w:rPr>
        <w:t xml:space="preserve">” </w:t>
      </w:r>
      <w:r w:rsidR="005D07FC" w:rsidRPr="004A3A14">
        <w:rPr>
          <w:lang w:val="fr-FR"/>
        </w:rPr>
        <w:t>désigne la divulgation d</w:t>
      </w:r>
      <w:r w:rsidR="0020453F">
        <w:rPr>
          <w:lang w:val="fr-FR"/>
        </w:rPr>
        <w:t>’</w:t>
      </w:r>
      <w:r w:rsidR="005D07FC" w:rsidRPr="004A3A14">
        <w:rPr>
          <w:lang w:val="fr-FR"/>
        </w:rPr>
        <w:t>une s</w:t>
      </w:r>
      <w:r w:rsidR="0012168E" w:rsidRPr="004A3A14">
        <w:rPr>
          <w:lang w:val="fr-FR"/>
        </w:rPr>
        <w:t>é</w:t>
      </w:r>
      <w:r w:rsidR="005D07FC" w:rsidRPr="004A3A14">
        <w:rPr>
          <w:lang w:val="fr-FR"/>
        </w:rPr>
        <w:t>quence dans une demande de brevet sous forme de listage, dans un ordre donné, de chacun des résidus de la s</w:t>
      </w:r>
      <w:r w:rsidR="0012168E" w:rsidRPr="004A3A14">
        <w:rPr>
          <w:lang w:val="fr-FR"/>
        </w:rPr>
        <w:t>é</w:t>
      </w:r>
      <w:r w:rsidR="005D07FC" w:rsidRPr="004A3A14">
        <w:rPr>
          <w:lang w:val="fr-FR"/>
        </w:rPr>
        <w:t>quence, étant entendu que</w:t>
      </w:r>
      <w:r w:rsidR="0020453F">
        <w:rPr>
          <w:lang w:val="fr-FR"/>
        </w:rPr>
        <w:t> :</w:t>
      </w:r>
    </w:p>
    <w:p w:rsidR="008D3C44" w:rsidRPr="004A3A14" w:rsidRDefault="005D07FC" w:rsidP="002F0DEB">
      <w:pPr>
        <w:pStyle w:val="List0R"/>
        <w:numPr>
          <w:ilvl w:val="0"/>
          <w:numId w:val="32"/>
        </w:numPr>
        <w:tabs>
          <w:tab w:val="left" w:pos="1134"/>
        </w:tabs>
        <w:spacing w:after="120"/>
        <w:rPr>
          <w:lang w:val="fr-FR"/>
        </w:rPr>
      </w:pPr>
      <w:r w:rsidRPr="004A3A14">
        <w:rPr>
          <w:lang w:val="fr-FR"/>
        </w:rPr>
        <w:t xml:space="preserve">le résidu </w:t>
      </w:r>
      <w:r w:rsidR="00A62F77" w:rsidRPr="004A3A14">
        <w:rPr>
          <w:lang w:val="fr-FR"/>
        </w:rPr>
        <w:t>est</w:t>
      </w:r>
      <w:r w:rsidRPr="004A3A14">
        <w:rPr>
          <w:lang w:val="fr-FR"/>
        </w:rPr>
        <w:t xml:space="preserve"> représenté par un nom, une abréviation, un symbole ou une structure</w:t>
      </w:r>
      <w:r w:rsidR="008D3C44" w:rsidRPr="004A3A14">
        <w:rPr>
          <w:lang w:val="fr-FR"/>
        </w:rPr>
        <w:t xml:space="preserve"> (</w:t>
      </w:r>
      <w:r w:rsidRPr="004A3A14">
        <w:rPr>
          <w:lang w:val="fr-FR"/>
        </w:rPr>
        <w:t>p</w:t>
      </w:r>
      <w:r w:rsidR="00636FBA" w:rsidRPr="004A3A14">
        <w:rPr>
          <w:lang w:val="fr-FR"/>
        </w:rPr>
        <w:t>.</w:t>
      </w:r>
      <w:r w:rsidR="0012168E" w:rsidRPr="004A3A14">
        <w:rPr>
          <w:lang w:val="fr-FR"/>
        </w:rPr>
        <w:t> </w:t>
      </w:r>
      <w:r w:rsidRPr="004A3A14">
        <w:rPr>
          <w:lang w:val="fr-FR"/>
        </w:rPr>
        <w:t>ex.</w:t>
      </w:r>
      <w:r w:rsidR="0012168E" w:rsidRPr="004A3A14">
        <w:rPr>
          <w:lang w:val="fr-FR"/>
        </w:rPr>
        <w:t> </w:t>
      </w:r>
      <w:r w:rsidRPr="004A3A14">
        <w:rPr>
          <w:lang w:val="fr-FR"/>
        </w:rPr>
        <w:t xml:space="preserve">HHHHHHQ ou </w:t>
      </w:r>
      <w:r w:rsidR="008D3C44" w:rsidRPr="004A3A14">
        <w:rPr>
          <w:lang w:val="fr-FR"/>
        </w:rPr>
        <w:t xml:space="preserve">HisHisHisHisHisHisGln);  </w:t>
      </w:r>
      <w:r w:rsidRPr="004A3A14">
        <w:rPr>
          <w:lang w:val="fr-FR"/>
        </w:rPr>
        <w:t>ou</w:t>
      </w:r>
    </w:p>
    <w:p w:rsidR="008D3C44" w:rsidRPr="004A3A14" w:rsidRDefault="005D07FC" w:rsidP="002F0DEB">
      <w:pPr>
        <w:pStyle w:val="List0R"/>
        <w:numPr>
          <w:ilvl w:val="0"/>
          <w:numId w:val="32"/>
        </w:numPr>
        <w:tabs>
          <w:tab w:val="left" w:pos="1134"/>
        </w:tabs>
        <w:spacing w:after="120"/>
        <w:rPr>
          <w:lang w:val="fr-FR"/>
        </w:rPr>
      </w:pPr>
      <w:r w:rsidRPr="004A3A14">
        <w:rPr>
          <w:lang w:val="fr-FR"/>
        </w:rPr>
        <w:t xml:space="preserve">les résidus multiples </w:t>
      </w:r>
      <w:r w:rsidR="00A62F77" w:rsidRPr="004A3A14">
        <w:rPr>
          <w:lang w:val="fr-FR"/>
        </w:rPr>
        <w:t>sont</w:t>
      </w:r>
      <w:r w:rsidRPr="004A3A14">
        <w:rPr>
          <w:lang w:val="fr-FR"/>
        </w:rPr>
        <w:t xml:space="preserve"> représentés par une formule topologique</w:t>
      </w:r>
      <w:r w:rsidR="008D3C44" w:rsidRPr="004A3A14">
        <w:rPr>
          <w:lang w:val="fr-FR"/>
        </w:rPr>
        <w:t xml:space="preserve"> (</w:t>
      </w:r>
      <w:r w:rsidR="0012168E" w:rsidRPr="004A3A14">
        <w:rPr>
          <w:lang w:val="fr-FR"/>
        </w:rPr>
        <w:t>p. </w:t>
      </w:r>
      <w:r w:rsidRPr="004A3A14">
        <w:rPr>
          <w:lang w:val="fr-FR"/>
        </w:rPr>
        <w:t>ex.</w:t>
      </w:r>
      <w:r w:rsidR="0012168E" w:rsidRPr="004A3A14">
        <w:rPr>
          <w:lang w:val="fr-FR"/>
        </w:rPr>
        <w:t> </w:t>
      </w:r>
      <w:r w:rsidR="008D3C44" w:rsidRPr="004A3A14">
        <w:rPr>
          <w:lang w:val="fr-FR"/>
        </w:rPr>
        <w:t>His</w:t>
      </w:r>
      <w:r w:rsidR="008D3C44" w:rsidRPr="004A3A14">
        <w:rPr>
          <w:vertAlign w:val="subscript"/>
          <w:lang w:val="fr-FR"/>
        </w:rPr>
        <w:t>6</w:t>
      </w:r>
      <w:r w:rsidR="00636FBA" w:rsidRPr="004A3A14">
        <w:rPr>
          <w:lang w:val="fr-FR"/>
        </w:rPr>
        <w:t>Gln);</w:t>
      </w:r>
    </w:p>
    <w:p w:rsidR="0020453F" w:rsidRDefault="00745EE5" w:rsidP="002F0DEB">
      <w:pPr>
        <w:pStyle w:val="List0R"/>
        <w:numPr>
          <w:ilvl w:val="0"/>
          <w:numId w:val="8"/>
        </w:numPr>
        <w:tabs>
          <w:tab w:val="left" w:pos="1134"/>
        </w:tabs>
        <w:spacing w:after="120"/>
        <w:ind w:left="0" w:firstLine="567"/>
        <w:rPr>
          <w:lang w:val="fr-FR"/>
        </w:rPr>
      </w:pPr>
      <w:r w:rsidRPr="000F69E7">
        <w:rPr>
          <w:lang w:val="fr-FR"/>
        </w:rPr>
        <w:t>“</w:t>
      </w:r>
      <w:r w:rsidR="00825553" w:rsidRPr="000F69E7">
        <w:rPr>
          <w:lang w:val="fr-FR"/>
        </w:rPr>
        <w:t>séquence délibérément omise</w:t>
      </w:r>
      <w:r w:rsidRPr="000F69E7">
        <w:rPr>
          <w:lang w:val="fr-FR"/>
        </w:rPr>
        <w:t>”</w:t>
      </w:r>
      <w:r w:rsidR="001467A8" w:rsidRPr="000F69E7">
        <w:rPr>
          <w:lang w:val="fr-FR"/>
        </w:rPr>
        <w:t xml:space="preserve"> ou </w:t>
      </w:r>
      <w:r w:rsidR="00F028D5" w:rsidRPr="000F69E7">
        <w:rPr>
          <w:lang w:val="fr-FR"/>
        </w:rPr>
        <w:t>séquence vide</w:t>
      </w:r>
      <w:r w:rsidR="00825553" w:rsidRPr="000F69E7">
        <w:rPr>
          <w:lang w:val="fr-FR"/>
        </w:rPr>
        <w:t xml:space="preserve"> désigne </w:t>
      </w:r>
      <w:r w:rsidR="00C23A8B" w:rsidRPr="000F69E7">
        <w:rPr>
          <w:lang w:val="fr-FR"/>
        </w:rPr>
        <w:t xml:space="preserve">un espace </w:t>
      </w:r>
      <w:r w:rsidR="00344CDF" w:rsidRPr="000F69E7">
        <w:rPr>
          <w:lang w:val="fr-FR"/>
        </w:rPr>
        <w:t>réservé</w:t>
      </w:r>
      <w:r w:rsidR="00237AA2" w:rsidRPr="000F69E7">
        <w:rPr>
          <w:lang w:val="fr-FR"/>
        </w:rPr>
        <w:t xml:space="preserve"> qui est</w:t>
      </w:r>
      <w:r w:rsidR="00C23A8B" w:rsidRPr="000F69E7">
        <w:rPr>
          <w:lang w:val="fr-FR"/>
        </w:rPr>
        <w:t xml:space="preserve"> destiné à préserver </w:t>
      </w:r>
      <w:r w:rsidR="00344CDF" w:rsidRPr="000F69E7">
        <w:rPr>
          <w:lang w:val="fr-FR"/>
        </w:rPr>
        <w:t>la numérotation des séquences dans le listage afin de garantir la cohérence de cette numérotation avec celle des divulgations jointes à la demande</w:t>
      </w:r>
      <w:r w:rsidR="001467A8" w:rsidRPr="000F69E7">
        <w:rPr>
          <w:lang w:val="fr-FR"/>
        </w:rPr>
        <w:t>, par exemple lorsqu</w:t>
      </w:r>
      <w:r w:rsidR="0020453F">
        <w:rPr>
          <w:lang w:val="fr-FR"/>
        </w:rPr>
        <w:t>’</w:t>
      </w:r>
      <w:r w:rsidR="001467A8" w:rsidRPr="000F69E7">
        <w:rPr>
          <w:lang w:val="fr-FR"/>
        </w:rPr>
        <w:t>une séquence a été supprimée dans la divulgation, pour éviter d</w:t>
      </w:r>
      <w:r w:rsidR="0020453F">
        <w:rPr>
          <w:lang w:val="fr-FR"/>
        </w:rPr>
        <w:t>’</w:t>
      </w:r>
      <w:r w:rsidR="001467A8" w:rsidRPr="000F69E7">
        <w:rPr>
          <w:lang w:val="fr-FR"/>
        </w:rPr>
        <w:t>avoir à renuméroter les séquences à la fois dans la</w:t>
      </w:r>
      <w:r w:rsidR="00B65464" w:rsidRPr="000F69E7">
        <w:rPr>
          <w:lang w:val="fr-FR"/>
        </w:rPr>
        <w:t xml:space="preserve"> divulgation et dans le listage</w:t>
      </w:r>
      <w:r w:rsidR="00564046" w:rsidRPr="000F69E7">
        <w:rPr>
          <w:lang w:val="fr-FR"/>
        </w:rPr>
        <w:t xml:space="preserve"> des séquences</w:t>
      </w:r>
      <w:r w:rsidR="00B65464" w:rsidRPr="000F69E7">
        <w:rPr>
          <w:lang w:val="fr-FR"/>
        </w:rPr>
        <w:t>;</w:t>
      </w:r>
    </w:p>
    <w:p w:rsidR="002C5E6F" w:rsidRPr="004A3A14" w:rsidRDefault="002C5E6F" w:rsidP="002F0DEB">
      <w:pPr>
        <w:pStyle w:val="List0R"/>
        <w:numPr>
          <w:ilvl w:val="0"/>
          <w:numId w:val="8"/>
        </w:numPr>
        <w:tabs>
          <w:tab w:val="left" w:pos="1134"/>
        </w:tabs>
        <w:spacing w:after="120"/>
        <w:ind w:left="0" w:firstLine="567"/>
        <w:rPr>
          <w:lang w:val="fr-FR"/>
        </w:rPr>
      </w:pPr>
      <w:r w:rsidRPr="004A3A14">
        <w:rPr>
          <w:lang w:val="fr-FR"/>
        </w:rPr>
        <w:t>“</w:t>
      </w:r>
      <w:r w:rsidR="00C9777F" w:rsidRPr="004A3A14">
        <w:rPr>
          <w:lang w:val="fr-FR"/>
        </w:rPr>
        <w:t>acide aminé modifié</w:t>
      </w:r>
      <w:r w:rsidRPr="004A3A14">
        <w:rPr>
          <w:lang w:val="fr-FR"/>
        </w:rPr>
        <w:t xml:space="preserve">” </w:t>
      </w:r>
      <w:r w:rsidR="00C9777F" w:rsidRPr="004A3A14">
        <w:rPr>
          <w:lang w:val="fr-FR"/>
        </w:rPr>
        <w:t>désigne tout acide aminé tel que décrit au paragraphe</w:t>
      </w:r>
      <w:r w:rsidR="00492070" w:rsidRPr="004A3A14">
        <w:rPr>
          <w:lang w:val="fr-FR"/>
        </w:rPr>
        <w:t> </w:t>
      </w:r>
      <w:r w:rsidRPr="004A3A14">
        <w:rPr>
          <w:lang w:val="fr-FR"/>
        </w:rPr>
        <w:t>3</w:t>
      </w:r>
      <w:r w:rsidR="00C9777F" w:rsidRPr="004A3A14">
        <w:rPr>
          <w:lang w:val="fr-FR"/>
        </w:rPr>
        <w:t>.</w:t>
      </w:r>
      <w:r w:rsidRPr="004A3A14">
        <w:rPr>
          <w:lang w:val="fr-FR"/>
        </w:rPr>
        <w:t xml:space="preserve">a) </w:t>
      </w:r>
      <w:r w:rsidR="00C9777F" w:rsidRPr="004A3A14">
        <w:rPr>
          <w:lang w:val="fr-FR"/>
        </w:rPr>
        <w:t>différent de</w:t>
      </w:r>
      <w:r w:rsidR="00BD2F8A" w:rsidRPr="004A3A14">
        <w:rPr>
          <w:lang w:val="fr-FR"/>
        </w:rPr>
        <w:t xml:space="preserve"> L</w:t>
      </w:r>
      <w:r w:rsidR="002015B8">
        <w:rPr>
          <w:lang w:val="fr-FR"/>
        </w:rPr>
        <w:noBreakHyphen/>
      </w:r>
      <w:r w:rsidRPr="004A3A14">
        <w:rPr>
          <w:lang w:val="fr-FR"/>
        </w:rPr>
        <w:t>alanine, L</w:t>
      </w:r>
      <w:r w:rsidR="002015B8">
        <w:rPr>
          <w:lang w:val="fr-FR"/>
        </w:rPr>
        <w:noBreakHyphen/>
      </w:r>
      <w:r w:rsidRPr="004A3A14">
        <w:rPr>
          <w:lang w:val="fr-FR"/>
        </w:rPr>
        <w:t>arginine, L</w:t>
      </w:r>
      <w:r w:rsidR="002015B8">
        <w:rPr>
          <w:lang w:val="fr-FR"/>
        </w:rPr>
        <w:noBreakHyphen/>
      </w:r>
      <w:r w:rsidRPr="004A3A14">
        <w:rPr>
          <w:lang w:val="fr-FR"/>
        </w:rPr>
        <w:t>asparagine, L</w:t>
      </w:r>
      <w:r w:rsidR="002015B8">
        <w:rPr>
          <w:lang w:val="fr-FR"/>
        </w:rPr>
        <w:noBreakHyphen/>
      </w:r>
      <w:r w:rsidRPr="004A3A14">
        <w:rPr>
          <w:lang w:val="fr-FR"/>
        </w:rPr>
        <w:t>aspart</w:t>
      </w:r>
      <w:r w:rsidR="00BD2F8A" w:rsidRPr="004A3A14">
        <w:rPr>
          <w:lang w:val="fr-FR"/>
        </w:rPr>
        <w:t>ate</w:t>
      </w:r>
      <w:r w:rsidRPr="004A3A14">
        <w:rPr>
          <w:lang w:val="fr-FR"/>
        </w:rPr>
        <w:t>, L</w:t>
      </w:r>
      <w:r w:rsidR="002015B8">
        <w:rPr>
          <w:lang w:val="fr-FR"/>
        </w:rPr>
        <w:noBreakHyphen/>
      </w:r>
      <w:r w:rsidRPr="004A3A14">
        <w:rPr>
          <w:lang w:val="fr-FR"/>
        </w:rPr>
        <w:t>cyst</w:t>
      </w:r>
      <w:r w:rsidR="00BD2F8A" w:rsidRPr="004A3A14">
        <w:rPr>
          <w:lang w:val="fr-FR"/>
        </w:rPr>
        <w:t>é</w:t>
      </w:r>
      <w:r w:rsidRPr="004A3A14">
        <w:rPr>
          <w:lang w:val="fr-FR"/>
        </w:rPr>
        <w:t>ine, L</w:t>
      </w:r>
      <w:r w:rsidR="002015B8">
        <w:rPr>
          <w:lang w:val="fr-FR"/>
        </w:rPr>
        <w:noBreakHyphen/>
      </w:r>
      <w:r w:rsidRPr="004A3A14">
        <w:rPr>
          <w:lang w:val="fr-FR"/>
        </w:rPr>
        <w:t>glutamine, L</w:t>
      </w:r>
      <w:r w:rsidR="002015B8">
        <w:rPr>
          <w:lang w:val="fr-FR"/>
        </w:rPr>
        <w:noBreakHyphen/>
      </w:r>
      <w:r w:rsidRPr="004A3A14">
        <w:rPr>
          <w:lang w:val="fr-FR"/>
        </w:rPr>
        <w:t>glutam</w:t>
      </w:r>
      <w:r w:rsidR="00BD2F8A" w:rsidRPr="004A3A14">
        <w:rPr>
          <w:lang w:val="fr-FR"/>
        </w:rPr>
        <w:t>ate</w:t>
      </w:r>
      <w:r w:rsidRPr="004A3A14">
        <w:rPr>
          <w:lang w:val="fr-FR"/>
        </w:rPr>
        <w:t>, L</w:t>
      </w:r>
      <w:r w:rsidR="002015B8">
        <w:rPr>
          <w:lang w:val="fr-FR"/>
        </w:rPr>
        <w:noBreakHyphen/>
      </w:r>
      <w:r w:rsidRPr="004A3A14">
        <w:rPr>
          <w:lang w:val="fr-FR"/>
        </w:rPr>
        <w:t>glycine, L</w:t>
      </w:r>
      <w:r w:rsidR="002015B8">
        <w:rPr>
          <w:lang w:val="fr-FR"/>
        </w:rPr>
        <w:noBreakHyphen/>
      </w:r>
      <w:r w:rsidRPr="004A3A14">
        <w:rPr>
          <w:lang w:val="fr-FR"/>
        </w:rPr>
        <w:t>histidine, L</w:t>
      </w:r>
      <w:r w:rsidR="002015B8">
        <w:rPr>
          <w:lang w:val="fr-FR"/>
        </w:rPr>
        <w:noBreakHyphen/>
      </w:r>
      <w:r w:rsidRPr="004A3A14">
        <w:rPr>
          <w:lang w:val="fr-FR"/>
        </w:rPr>
        <w:t>isoleucine, L</w:t>
      </w:r>
      <w:r w:rsidR="002015B8">
        <w:rPr>
          <w:lang w:val="fr-FR"/>
        </w:rPr>
        <w:noBreakHyphen/>
      </w:r>
      <w:r w:rsidRPr="004A3A14">
        <w:rPr>
          <w:lang w:val="fr-FR"/>
        </w:rPr>
        <w:t>leucine, L</w:t>
      </w:r>
      <w:r w:rsidR="002015B8">
        <w:rPr>
          <w:lang w:val="fr-FR"/>
        </w:rPr>
        <w:noBreakHyphen/>
      </w:r>
      <w:r w:rsidRPr="004A3A14">
        <w:rPr>
          <w:lang w:val="fr-FR"/>
        </w:rPr>
        <w:t>lysine, L</w:t>
      </w:r>
      <w:r w:rsidR="002015B8">
        <w:rPr>
          <w:lang w:val="fr-FR"/>
        </w:rPr>
        <w:noBreakHyphen/>
      </w:r>
      <w:r w:rsidRPr="004A3A14">
        <w:rPr>
          <w:lang w:val="fr-FR"/>
        </w:rPr>
        <w:t>m</w:t>
      </w:r>
      <w:r w:rsidR="00BD2F8A" w:rsidRPr="004A3A14">
        <w:rPr>
          <w:lang w:val="fr-FR"/>
        </w:rPr>
        <w:t>é</w:t>
      </w:r>
      <w:r w:rsidRPr="004A3A14">
        <w:rPr>
          <w:lang w:val="fr-FR"/>
        </w:rPr>
        <w:t>thionine, L</w:t>
      </w:r>
      <w:r w:rsidR="002015B8">
        <w:rPr>
          <w:lang w:val="fr-FR"/>
        </w:rPr>
        <w:noBreakHyphen/>
      </w:r>
      <w:r w:rsidRPr="004A3A14">
        <w:rPr>
          <w:lang w:val="fr-FR"/>
        </w:rPr>
        <w:t>ph</w:t>
      </w:r>
      <w:r w:rsidR="00BD2F8A" w:rsidRPr="004A3A14">
        <w:rPr>
          <w:lang w:val="fr-FR"/>
        </w:rPr>
        <w:t>é</w:t>
      </w:r>
      <w:r w:rsidRPr="004A3A14">
        <w:rPr>
          <w:lang w:val="fr-FR"/>
        </w:rPr>
        <w:t>nylalanine, L</w:t>
      </w:r>
      <w:r w:rsidR="002015B8">
        <w:rPr>
          <w:lang w:val="fr-FR"/>
        </w:rPr>
        <w:noBreakHyphen/>
      </w:r>
      <w:r w:rsidRPr="004A3A14">
        <w:rPr>
          <w:lang w:val="fr-FR"/>
        </w:rPr>
        <w:t>proline, L</w:t>
      </w:r>
      <w:r w:rsidR="002015B8">
        <w:rPr>
          <w:lang w:val="fr-FR"/>
        </w:rPr>
        <w:noBreakHyphen/>
      </w:r>
      <w:r w:rsidRPr="004A3A14">
        <w:rPr>
          <w:lang w:val="fr-FR"/>
        </w:rPr>
        <w:t>pyrrolysine, L</w:t>
      </w:r>
      <w:r w:rsidR="002015B8">
        <w:rPr>
          <w:lang w:val="fr-FR"/>
        </w:rPr>
        <w:noBreakHyphen/>
      </w:r>
      <w:r w:rsidRPr="004A3A14">
        <w:rPr>
          <w:lang w:val="fr-FR"/>
        </w:rPr>
        <w:t>s</w:t>
      </w:r>
      <w:r w:rsidR="00BD2F8A" w:rsidRPr="004A3A14">
        <w:rPr>
          <w:lang w:val="fr-FR"/>
        </w:rPr>
        <w:t>é</w:t>
      </w:r>
      <w:r w:rsidRPr="004A3A14">
        <w:rPr>
          <w:lang w:val="fr-FR"/>
        </w:rPr>
        <w:t>rine, L</w:t>
      </w:r>
      <w:r w:rsidR="002015B8">
        <w:rPr>
          <w:lang w:val="fr-FR"/>
        </w:rPr>
        <w:noBreakHyphen/>
      </w:r>
      <w:r w:rsidRPr="004A3A14">
        <w:rPr>
          <w:lang w:val="fr-FR"/>
        </w:rPr>
        <w:t>s</w:t>
      </w:r>
      <w:r w:rsidR="00BD2F8A" w:rsidRPr="004A3A14">
        <w:rPr>
          <w:lang w:val="fr-FR"/>
        </w:rPr>
        <w:t>élé</w:t>
      </w:r>
      <w:r w:rsidRPr="004A3A14">
        <w:rPr>
          <w:lang w:val="fr-FR"/>
        </w:rPr>
        <w:t>n</w:t>
      </w:r>
      <w:r w:rsidR="00BD2F8A" w:rsidRPr="004A3A14">
        <w:rPr>
          <w:lang w:val="fr-FR"/>
        </w:rPr>
        <w:t>ocysté</w:t>
      </w:r>
      <w:r w:rsidRPr="004A3A14">
        <w:rPr>
          <w:lang w:val="fr-FR"/>
        </w:rPr>
        <w:t>ine, L</w:t>
      </w:r>
      <w:r w:rsidR="002015B8">
        <w:rPr>
          <w:lang w:val="fr-FR"/>
        </w:rPr>
        <w:noBreakHyphen/>
      </w:r>
      <w:r w:rsidRPr="004A3A14">
        <w:rPr>
          <w:lang w:val="fr-FR"/>
        </w:rPr>
        <w:t>thr</w:t>
      </w:r>
      <w:r w:rsidR="00BD2F8A" w:rsidRPr="004A3A14">
        <w:rPr>
          <w:lang w:val="fr-FR"/>
        </w:rPr>
        <w:t>é</w:t>
      </w:r>
      <w:r w:rsidRPr="004A3A14">
        <w:rPr>
          <w:lang w:val="fr-FR"/>
        </w:rPr>
        <w:t>onine, L</w:t>
      </w:r>
      <w:r w:rsidR="002015B8">
        <w:rPr>
          <w:lang w:val="fr-FR"/>
        </w:rPr>
        <w:noBreakHyphen/>
      </w:r>
      <w:r w:rsidRPr="004A3A14">
        <w:rPr>
          <w:lang w:val="fr-FR"/>
        </w:rPr>
        <w:t>tryp</w:t>
      </w:r>
      <w:r w:rsidR="00C9777F" w:rsidRPr="004A3A14">
        <w:rPr>
          <w:lang w:val="fr-FR"/>
        </w:rPr>
        <w:t>tophan</w:t>
      </w:r>
      <w:r w:rsidR="00BD2F8A" w:rsidRPr="004A3A14">
        <w:rPr>
          <w:lang w:val="fr-FR"/>
        </w:rPr>
        <w:t>e</w:t>
      </w:r>
      <w:r w:rsidR="00C9777F" w:rsidRPr="004A3A14">
        <w:rPr>
          <w:lang w:val="fr-FR"/>
        </w:rPr>
        <w:t>, L</w:t>
      </w:r>
      <w:r w:rsidR="002015B8">
        <w:rPr>
          <w:lang w:val="fr-FR"/>
        </w:rPr>
        <w:noBreakHyphen/>
      </w:r>
      <w:r w:rsidR="00C9777F" w:rsidRPr="004A3A14">
        <w:rPr>
          <w:lang w:val="fr-FR"/>
        </w:rPr>
        <w:t>tyrosine ou L</w:t>
      </w:r>
      <w:r w:rsidR="002015B8">
        <w:rPr>
          <w:lang w:val="fr-FR"/>
        </w:rPr>
        <w:noBreakHyphen/>
      </w:r>
      <w:r w:rsidR="00C9777F" w:rsidRPr="004A3A14">
        <w:rPr>
          <w:lang w:val="fr-FR"/>
        </w:rPr>
        <w:t>valine;</w:t>
      </w:r>
    </w:p>
    <w:p w:rsidR="00224374" w:rsidRPr="004A3A14" w:rsidRDefault="002C5E6F" w:rsidP="002F0DEB">
      <w:pPr>
        <w:pStyle w:val="List0R"/>
        <w:numPr>
          <w:ilvl w:val="0"/>
          <w:numId w:val="8"/>
        </w:numPr>
        <w:tabs>
          <w:tab w:val="left" w:pos="1134"/>
        </w:tabs>
        <w:spacing w:after="120"/>
        <w:ind w:left="0" w:firstLine="567"/>
        <w:rPr>
          <w:lang w:val="fr-FR"/>
        </w:rPr>
      </w:pPr>
      <w:r w:rsidRPr="004A3A14">
        <w:rPr>
          <w:lang w:val="fr-FR"/>
        </w:rPr>
        <w:t>“</w:t>
      </w:r>
      <w:r w:rsidR="00C9777F" w:rsidRPr="004A3A14">
        <w:rPr>
          <w:lang w:val="fr-FR"/>
        </w:rPr>
        <w:t>nucléotide modifié” désigne tout nucléotide</w:t>
      </w:r>
      <w:r w:rsidRPr="004A3A14">
        <w:rPr>
          <w:lang w:val="fr-FR"/>
        </w:rPr>
        <w:t xml:space="preserve"> </w:t>
      </w:r>
      <w:r w:rsidR="00C9777F" w:rsidRPr="004A3A14">
        <w:rPr>
          <w:lang w:val="fr-FR"/>
        </w:rPr>
        <w:t xml:space="preserve">tel que décrit au </w:t>
      </w:r>
      <w:r w:rsidR="0020453F" w:rsidRPr="004A3A14">
        <w:rPr>
          <w:lang w:val="fr-FR"/>
        </w:rPr>
        <w:t>paragraphe</w:t>
      </w:r>
      <w:r w:rsidR="0020453F">
        <w:rPr>
          <w:lang w:val="fr-FR"/>
        </w:rPr>
        <w:t> </w:t>
      </w:r>
      <w:r w:rsidR="0020453F" w:rsidRPr="004A3A14">
        <w:rPr>
          <w:lang w:val="fr-FR"/>
        </w:rPr>
        <w:t>3</w:t>
      </w:r>
      <w:r w:rsidR="00C9777F" w:rsidRPr="004A3A14">
        <w:rPr>
          <w:lang w:val="fr-FR"/>
        </w:rPr>
        <w:t xml:space="preserve">.g) différent </w:t>
      </w:r>
      <w:r w:rsidR="00636FBA" w:rsidRPr="004A3A14">
        <w:rPr>
          <w:lang w:val="fr-FR"/>
        </w:rPr>
        <w:t>de la</w:t>
      </w:r>
      <w:r w:rsidR="00414356" w:rsidRPr="004A3A14">
        <w:rPr>
          <w:lang w:val="fr-FR"/>
        </w:rPr>
        <w:t xml:space="preserve"> dés</w:t>
      </w:r>
      <w:r w:rsidRPr="004A3A14">
        <w:rPr>
          <w:lang w:val="fr-FR"/>
        </w:rPr>
        <w:t>oxyad</w:t>
      </w:r>
      <w:r w:rsidR="00414356" w:rsidRPr="004A3A14">
        <w:rPr>
          <w:lang w:val="fr-FR"/>
        </w:rPr>
        <w:t>énosine</w:t>
      </w:r>
      <w:r w:rsidR="00A923F1">
        <w:rPr>
          <w:lang w:val="fr-FR"/>
        </w:rPr>
        <w:t> </w:t>
      </w:r>
      <w:r w:rsidR="00414356" w:rsidRPr="004A3A14">
        <w:rPr>
          <w:lang w:val="fr-FR"/>
        </w:rPr>
        <w:t>3</w:t>
      </w:r>
      <w:r w:rsidR="0020453F">
        <w:rPr>
          <w:lang w:val="fr-FR"/>
        </w:rPr>
        <w:t>’</w:t>
      </w:r>
      <w:r w:rsidR="002015B8">
        <w:rPr>
          <w:lang w:val="fr-FR"/>
        </w:rPr>
        <w:noBreakHyphen/>
      </w:r>
      <w:r w:rsidR="00414356" w:rsidRPr="004A3A14">
        <w:rPr>
          <w:lang w:val="fr-FR"/>
        </w:rPr>
        <w:t>monophosphate,</w:t>
      </w:r>
      <w:r w:rsidR="00D85336" w:rsidRPr="004A3A14">
        <w:rPr>
          <w:lang w:val="fr-FR"/>
        </w:rPr>
        <w:t xml:space="preserve"> </w:t>
      </w:r>
      <w:r w:rsidR="00636FBA" w:rsidRPr="004A3A14">
        <w:rPr>
          <w:lang w:val="fr-FR"/>
        </w:rPr>
        <w:t>de la</w:t>
      </w:r>
      <w:r w:rsidR="00414356" w:rsidRPr="004A3A14">
        <w:rPr>
          <w:lang w:val="fr-FR"/>
        </w:rPr>
        <w:t xml:space="preserve"> dés</w:t>
      </w:r>
      <w:r w:rsidRPr="004A3A14">
        <w:rPr>
          <w:lang w:val="fr-FR"/>
        </w:rPr>
        <w:t>oxyguanosine</w:t>
      </w:r>
      <w:r w:rsidR="00A923F1">
        <w:rPr>
          <w:lang w:val="fr-FR"/>
        </w:rPr>
        <w:t> </w:t>
      </w:r>
      <w:r w:rsidRPr="004A3A14">
        <w:rPr>
          <w:lang w:val="fr-FR"/>
        </w:rPr>
        <w:t>3</w:t>
      </w:r>
      <w:r w:rsidR="0020453F">
        <w:rPr>
          <w:lang w:val="fr-FR"/>
        </w:rPr>
        <w:t>’</w:t>
      </w:r>
      <w:r w:rsidR="002015B8">
        <w:rPr>
          <w:lang w:val="fr-FR"/>
        </w:rPr>
        <w:noBreakHyphen/>
      </w:r>
      <w:r w:rsidRPr="004A3A14">
        <w:rPr>
          <w:lang w:val="fr-FR"/>
        </w:rPr>
        <w:t xml:space="preserve">monophosphate, </w:t>
      </w:r>
      <w:r w:rsidR="00636FBA" w:rsidRPr="004A3A14">
        <w:rPr>
          <w:lang w:val="fr-FR"/>
        </w:rPr>
        <w:t>de la</w:t>
      </w:r>
      <w:r w:rsidR="00D85336" w:rsidRPr="004A3A14">
        <w:rPr>
          <w:lang w:val="fr-FR"/>
        </w:rPr>
        <w:t xml:space="preserve"> </w:t>
      </w:r>
      <w:r w:rsidRPr="004A3A14">
        <w:rPr>
          <w:lang w:val="fr-FR"/>
        </w:rPr>
        <w:t>d</w:t>
      </w:r>
      <w:r w:rsidR="00414356" w:rsidRPr="004A3A14">
        <w:rPr>
          <w:lang w:val="fr-FR"/>
        </w:rPr>
        <w:t>és</w:t>
      </w:r>
      <w:r w:rsidR="00636FBA" w:rsidRPr="004A3A14">
        <w:rPr>
          <w:lang w:val="fr-FR"/>
        </w:rPr>
        <w:t>o</w:t>
      </w:r>
      <w:r w:rsidRPr="004A3A14">
        <w:rPr>
          <w:lang w:val="fr-FR"/>
        </w:rPr>
        <w:t>xycytidine 3</w:t>
      </w:r>
      <w:r w:rsidR="0020453F">
        <w:rPr>
          <w:lang w:val="fr-FR"/>
        </w:rPr>
        <w:t>’</w:t>
      </w:r>
      <w:r w:rsidR="002015B8">
        <w:rPr>
          <w:lang w:val="fr-FR"/>
        </w:rPr>
        <w:noBreakHyphen/>
      </w:r>
      <w:r w:rsidRPr="004A3A14">
        <w:rPr>
          <w:lang w:val="fr-FR"/>
        </w:rPr>
        <w:t xml:space="preserve">monophosphate, </w:t>
      </w:r>
      <w:r w:rsidR="00636FBA" w:rsidRPr="004A3A14">
        <w:rPr>
          <w:lang w:val="fr-FR"/>
        </w:rPr>
        <w:t>de la</w:t>
      </w:r>
      <w:r w:rsidR="00D85336" w:rsidRPr="004A3A14">
        <w:rPr>
          <w:lang w:val="fr-FR"/>
        </w:rPr>
        <w:t xml:space="preserve"> </w:t>
      </w:r>
      <w:r w:rsidRPr="004A3A14">
        <w:rPr>
          <w:lang w:val="fr-FR"/>
        </w:rPr>
        <w:t>d</w:t>
      </w:r>
      <w:r w:rsidR="00414356" w:rsidRPr="004A3A14">
        <w:rPr>
          <w:lang w:val="fr-FR"/>
        </w:rPr>
        <w:t>éso</w:t>
      </w:r>
      <w:r w:rsidRPr="004A3A14">
        <w:rPr>
          <w:lang w:val="fr-FR"/>
        </w:rPr>
        <w:t>xythymidine</w:t>
      </w:r>
      <w:r w:rsidR="00A923F1">
        <w:rPr>
          <w:lang w:val="fr-FR"/>
        </w:rPr>
        <w:t> </w:t>
      </w:r>
      <w:r w:rsidRPr="004A3A14">
        <w:rPr>
          <w:lang w:val="fr-FR"/>
        </w:rPr>
        <w:t>3</w:t>
      </w:r>
      <w:r w:rsidR="0020453F">
        <w:rPr>
          <w:lang w:val="fr-FR"/>
        </w:rPr>
        <w:t>’</w:t>
      </w:r>
      <w:r w:rsidR="002015B8">
        <w:rPr>
          <w:lang w:val="fr-FR"/>
        </w:rPr>
        <w:noBreakHyphen/>
      </w:r>
      <w:r w:rsidRPr="004A3A14">
        <w:rPr>
          <w:lang w:val="fr-FR"/>
        </w:rPr>
        <w:t xml:space="preserve">monophosphate, </w:t>
      </w:r>
      <w:r w:rsidR="00D85336" w:rsidRPr="004A3A14">
        <w:rPr>
          <w:lang w:val="fr-FR"/>
        </w:rPr>
        <w:t>de l</w:t>
      </w:r>
      <w:r w:rsidR="0020453F">
        <w:rPr>
          <w:lang w:val="fr-FR"/>
        </w:rPr>
        <w:t>’</w:t>
      </w:r>
      <w:r w:rsidRPr="004A3A14">
        <w:rPr>
          <w:lang w:val="fr-FR"/>
        </w:rPr>
        <w:t>ad</w:t>
      </w:r>
      <w:r w:rsidR="00414356" w:rsidRPr="004A3A14">
        <w:rPr>
          <w:lang w:val="fr-FR"/>
        </w:rPr>
        <w:t>é</w:t>
      </w:r>
      <w:r w:rsidRPr="004A3A14">
        <w:rPr>
          <w:lang w:val="fr-FR"/>
        </w:rPr>
        <w:t>nosine 3</w:t>
      </w:r>
      <w:r w:rsidR="0020453F">
        <w:rPr>
          <w:lang w:val="fr-FR"/>
        </w:rPr>
        <w:t>’</w:t>
      </w:r>
      <w:r w:rsidR="002015B8">
        <w:rPr>
          <w:lang w:val="fr-FR"/>
        </w:rPr>
        <w:noBreakHyphen/>
      </w:r>
      <w:r w:rsidRPr="004A3A14">
        <w:rPr>
          <w:lang w:val="fr-FR"/>
        </w:rPr>
        <w:t xml:space="preserve">monophosphate, </w:t>
      </w:r>
      <w:r w:rsidR="00D85336" w:rsidRPr="004A3A14">
        <w:rPr>
          <w:lang w:val="fr-FR"/>
        </w:rPr>
        <w:t xml:space="preserve">de la </w:t>
      </w:r>
      <w:r w:rsidRPr="004A3A14">
        <w:rPr>
          <w:lang w:val="fr-FR"/>
        </w:rPr>
        <w:t>guanosine</w:t>
      </w:r>
      <w:r w:rsidR="00A923F1">
        <w:rPr>
          <w:lang w:val="fr-FR"/>
        </w:rPr>
        <w:t> </w:t>
      </w:r>
      <w:r w:rsidRPr="004A3A14">
        <w:rPr>
          <w:lang w:val="fr-FR"/>
        </w:rPr>
        <w:t>3</w:t>
      </w:r>
      <w:r w:rsidR="0020453F">
        <w:rPr>
          <w:lang w:val="fr-FR"/>
        </w:rPr>
        <w:t>’</w:t>
      </w:r>
      <w:r w:rsidR="002015B8">
        <w:rPr>
          <w:lang w:val="fr-FR"/>
        </w:rPr>
        <w:noBreakHyphen/>
      </w:r>
      <w:r w:rsidRPr="004A3A14">
        <w:rPr>
          <w:lang w:val="fr-FR"/>
        </w:rPr>
        <w:t xml:space="preserve">monophosphate, </w:t>
      </w:r>
      <w:r w:rsidR="00D85336" w:rsidRPr="004A3A14">
        <w:rPr>
          <w:lang w:val="fr-FR"/>
        </w:rPr>
        <w:t xml:space="preserve">de la </w:t>
      </w:r>
      <w:r w:rsidRPr="004A3A14">
        <w:rPr>
          <w:lang w:val="fr-FR"/>
        </w:rPr>
        <w:t>cytidine</w:t>
      </w:r>
      <w:r w:rsidR="00A923F1">
        <w:rPr>
          <w:lang w:val="fr-FR"/>
        </w:rPr>
        <w:t> </w:t>
      </w:r>
      <w:r w:rsidRPr="004A3A14">
        <w:rPr>
          <w:lang w:val="fr-FR"/>
        </w:rPr>
        <w:t>3</w:t>
      </w:r>
      <w:r w:rsidR="0020453F">
        <w:rPr>
          <w:lang w:val="fr-FR"/>
        </w:rPr>
        <w:t>’</w:t>
      </w:r>
      <w:r w:rsidR="002015B8">
        <w:rPr>
          <w:lang w:val="fr-FR"/>
        </w:rPr>
        <w:noBreakHyphen/>
      </w:r>
      <w:r w:rsidRPr="004A3A14">
        <w:rPr>
          <w:lang w:val="fr-FR"/>
        </w:rPr>
        <w:t>monophospha</w:t>
      </w:r>
      <w:r w:rsidR="00C9777F" w:rsidRPr="004A3A14">
        <w:rPr>
          <w:lang w:val="fr-FR"/>
        </w:rPr>
        <w:t xml:space="preserve">te ou </w:t>
      </w:r>
      <w:r w:rsidR="00D85336" w:rsidRPr="004A3A14">
        <w:rPr>
          <w:lang w:val="fr-FR"/>
        </w:rPr>
        <w:t>de l</w:t>
      </w:r>
      <w:r w:rsidR="0020453F">
        <w:rPr>
          <w:lang w:val="fr-FR"/>
        </w:rPr>
        <w:t>’</w:t>
      </w:r>
      <w:r w:rsidR="00C9777F" w:rsidRPr="004A3A14">
        <w:rPr>
          <w:lang w:val="fr-FR"/>
        </w:rPr>
        <w:t>uridine</w:t>
      </w:r>
      <w:r w:rsidR="00A923F1">
        <w:rPr>
          <w:lang w:val="fr-FR"/>
        </w:rPr>
        <w:t> </w:t>
      </w:r>
      <w:r w:rsidR="00C9777F" w:rsidRPr="004A3A14">
        <w:rPr>
          <w:lang w:val="fr-FR"/>
        </w:rPr>
        <w:t>3</w:t>
      </w:r>
      <w:r w:rsidR="0020453F">
        <w:rPr>
          <w:lang w:val="fr-FR"/>
        </w:rPr>
        <w:t>’</w:t>
      </w:r>
      <w:r w:rsidR="002015B8">
        <w:rPr>
          <w:lang w:val="fr-FR"/>
        </w:rPr>
        <w:noBreakHyphen/>
      </w:r>
      <w:r w:rsidR="00C9777F" w:rsidRPr="004A3A14">
        <w:rPr>
          <w:lang w:val="fr-FR"/>
        </w:rPr>
        <w:t>monophosphate;</w:t>
      </w:r>
    </w:p>
    <w:p w:rsidR="00224374" w:rsidRDefault="00224374" w:rsidP="00224374">
      <w:pPr>
        <w:rPr>
          <w:rFonts w:eastAsia="Times New Roman" w:cs="Times New Roman"/>
          <w:sz w:val="17"/>
          <w:szCs w:val="20"/>
          <w:highlight w:val="yellow"/>
          <w:lang w:val="fr-FR" w:eastAsia="en-US"/>
        </w:rPr>
      </w:pPr>
      <w:r>
        <w:rPr>
          <w:highlight w:val="yellow"/>
          <w:lang w:val="fr-FR"/>
        </w:rPr>
        <w:br w:type="page"/>
      </w:r>
    </w:p>
    <w:p w:rsidR="0020453F" w:rsidRDefault="00745EE5" w:rsidP="002F0DEB">
      <w:pPr>
        <w:pStyle w:val="List0R"/>
        <w:numPr>
          <w:ilvl w:val="0"/>
          <w:numId w:val="8"/>
        </w:numPr>
        <w:tabs>
          <w:tab w:val="left" w:pos="1134"/>
        </w:tabs>
        <w:spacing w:after="120"/>
        <w:ind w:left="0" w:firstLine="567"/>
        <w:rPr>
          <w:lang w:val="fr-FR"/>
        </w:rPr>
      </w:pPr>
      <w:r w:rsidRPr="004A3A14">
        <w:rPr>
          <w:lang w:val="fr-FR"/>
        </w:rPr>
        <w:lastRenderedPageBreak/>
        <w:t>“</w:t>
      </w:r>
      <w:r w:rsidR="009E50B4" w:rsidRPr="004A3A14">
        <w:rPr>
          <w:lang w:val="fr-FR"/>
        </w:rPr>
        <w:t>nucléotide</w:t>
      </w:r>
      <w:r w:rsidRPr="004A3A14">
        <w:rPr>
          <w:lang w:val="fr-FR"/>
        </w:rPr>
        <w:t>”</w:t>
      </w:r>
      <w:r w:rsidR="009E50B4" w:rsidRPr="004A3A14">
        <w:rPr>
          <w:lang w:val="fr-FR"/>
        </w:rPr>
        <w:t xml:space="preserve"> </w:t>
      </w:r>
      <w:r w:rsidR="008B758F" w:rsidRPr="004A3A14">
        <w:rPr>
          <w:lang w:val="fr-FR"/>
        </w:rPr>
        <w:t xml:space="preserve">désigne tout nucléotide ou </w:t>
      </w:r>
      <w:r w:rsidR="00193E65" w:rsidRPr="004A3A14">
        <w:rPr>
          <w:lang w:val="fr-FR"/>
        </w:rPr>
        <w:t>analogue nucléotidique qui peut être représenté à l</w:t>
      </w:r>
      <w:r w:rsidR="0020453F">
        <w:rPr>
          <w:lang w:val="fr-FR"/>
        </w:rPr>
        <w:t>’</w:t>
      </w:r>
      <w:r w:rsidR="00193E65" w:rsidRPr="004A3A14">
        <w:rPr>
          <w:lang w:val="fr-FR"/>
        </w:rPr>
        <w:t>aide des symboles indiqués dans l</w:t>
      </w:r>
      <w:r w:rsidR="0020453F">
        <w:rPr>
          <w:lang w:val="fr-FR"/>
        </w:rPr>
        <w:t>’</w:t>
      </w:r>
      <w:r w:rsidR="00193E65" w:rsidRPr="004A3A14">
        <w:rPr>
          <w:lang w:val="fr-FR"/>
        </w:rPr>
        <w:t>annexe I (voir section 1, tableau 1</w:t>
      </w:r>
      <w:r w:rsidR="001B01CF" w:rsidRPr="004A3A14">
        <w:rPr>
          <w:lang w:val="fr-FR"/>
        </w:rPr>
        <w:t xml:space="preserve">), le nucléotide ou analogue nucléotidique </w:t>
      </w:r>
      <w:r w:rsidR="00FD4863" w:rsidRPr="004A3A14">
        <w:rPr>
          <w:lang w:val="fr-FR"/>
        </w:rPr>
        <w:t>comprenant</w:t>
      </w:r>
      <w:r w:rsidR="0020453F">
        <w:rPr>
          <w:lang w:val="fr-FR"/>
        </w:rPr>
        <w:t> :</w:t>
      </w:r>
    </w:p>
    <w:p w:rsidR="001B01CF" w:rsidRPr="004A3A14" w:rsidRDefault="00D64633" w:rsidP="002F0DEB">
      <w:pPr>
        <w:pStyle w:val="List0R"/>
        <w:numPr>
          <w:ilvl w:val="2"/>
          <w:numId w:val="37"/>
        </w:numPr>
        <w:spacing w:after="120"/>
        <w:ind w:left="1134" w:firstLine="0"/>
        <w:rPr>
          <w:iCs/>
          <w:lang w:val="fr-FR"/>
        </w:rPr>
      </w:pPr>
      <w:r w:rsidRPr="004A3A14">
        <w:rPr>
          <w:iCs/>
          <w:lang w:val="fr-FR"/>
        </w:rPr>
        <w:t>un</w:t>
      </w:r>
      <w:r w:rsidR="00971AD8" w:rsidRPr="004A3A14">
        <w:rPr>
          <w:iCs/>
          <w:lang w:val="fr-FR"/>
        </w:rPr>
        <w:t>e</w:t>
      </w:r>
      <w:r w:rsidRPr="004A3A14">
        <w:rPr>
          <w:iCs/>
          <w:lang w:val="fr-FR"/>
        </w:rPr>
        <w:t xml:space="preserve"> </w:t>
      </w:r>
      <w:r w:rsidR="00971AD8" w:rsidRPr="004A3A14">
        <w:rPr>
          <w:iCs/>
          <w:lang w:val="fr-FR"/>
        </w:rPr>
        <w:t xml:space="preserve">fraction </w:t>
      </w:r>
      <w:r w:rsidR="00163E68" w:rsidRPr="004A3A14">
        <w:rPr>
          <w:iCs/>
          <w:lang w:val="fr-FR"/>
        </w:rPr>
        <w:t>squelette</w:t>
      </w:r>
      <w:r w:rsidR="00D85336" w:rsidRPr="004A3A14">
        <w:rPr>
          <w:iCs/>
          <w:lang w:val="fr-FR"/>
        </w:rPr>
        <w:t xml:space="preserve"> s</w:t>
      </w:r>
      <w:r w:rsidRPr="004A3A14">
        <w:rPr>
          <w:iCs/>
          <w:lang w:val="fr-FR"/>
        </w:rPr>
        <w:t>électionné</w:t>
      </w:r>
      <w:r w:rsidR="00971AD8" w:rsidRPr="004A3A14">
        <w:rPr>
          <w:iCs/>
          <w:lang w:val="fr-FR"/>
        </w:rPr>
        <w:t>e</w:t>
      </w:r>
      <w:r w:rsidRPr="004A3A14">
        <w:rPr>
          <w:iCs/>
          <w:lang w:val="fr-FR"/>
        </w:rPr>
        <w:t xml:space="preserve"> parmi</w:t>
      </w:r>
    </w:p>
    <w:p w:rsidR="001B01CF" w:rsidRPr="004A3A14" w:rsidRDefault="00FD4863" w:rsidP="005E741B">
      <w:pPr>
        <w:pStyle w:val="List0R"/>
        <w:numPr>
          <w:ilvl w:val="3"/>
          <w:numId w:val="33"/>
        </w:numPr>
        <w:tabs>
          <w:tab w:val="left" w:pos="1701"/>
        </w:tabs>
        <w:spacing w:after="120"/>
        <w:ind w:left="2268" w:hanging="567"/>
        <w:rPr>
          <w:iCs/>
          <w:lang w:val="fr-FR"/>
        </w:rPr>
      </w:pPr>
      <w:r w:rsidRPr="004A3A14">
        <w:rPr>
          <w:iCs/>
          <w:lang w:val="fr-FR"/>
        </w:rPr>
        <w:t xml:space="preserve">un </w:t>
      </w:r>
      <w:r w:rsidR="001B01CF" w:rsidRPr="004A3A14">
        <w:rPr>
          <w:iCs/>
          <w:lang w:val="fr-FR"/>
        </w:rPr>
        <w:t>2</w:t>
      </w:r>
      <w:r w:rsidR="0020453F">
        <w:rPr>
          <w:iCs/>
          <w:lang w:val="fr-FR"/>
        </w:rPr>
        <w:t>’</w:t>
      </w:r>
      <w:r w:rsidR="001B01CF" w:rsidRPr="004A3A14">
        <w:rPr>
          <w:iCs/>
          <w:lang w:val="fr-FR"/>
        </w:rPr>
        <w:t xml:space="preserve"> d</w:t>
      </w:r>
      <w:r w:rsidR="00D64633" w:rsidRPr="004A3A14">
        <w:rPr>
          <w:iCs/>
          <w:lang w:val="fr-FR"/>
        </w:rPr>
        <w:t>és</w:t>
      </w:r>
      <w:r w:rsidR="001B01CF" w:rsidRPr="004A3A14">
        <w:rPr>
          <w:iCs/>
          <w:lang w:val="fr-FR"/>
        </w:rPr>
        <w:t>oxyribose 5</w:t>
      </w:r>
      <w:r w:rsidR="0020453F">
        <w:rPr>
          <w:iCs/>
          <w:lang w:val="fr-FR"/>
        </w:rPr>
        <w:t>’</w:t>
      </w:r>
      <w:r w:rsidR="001B01CF" w:rsidRPr="004A3A14">
        <w:rPr>
          <w:iCs/>
          <w:lang w:val="fr-FR"/>
        </w:rPr>
        <w:t xml:space="preserve"> monophosphate (</w:t>
      </w:r>
      <w:r w:rsidR="00971AD8" w:rsidRPr="004A3A14">
        <w:rPr>
          <w:iCs/>
          <w:lang w:val="fr-FR"/>
        </w:rPr>
        <w:t xml:space="preserve">la fraction </w:t>
      </w:r>
      <w:r w:rsidR="00163E68" w:rsidRPr="004A3A14">
        <w:rPr>
          <w:iCs/>
          <w:lang w:val="fr-FR"/>
        </w:rPr>
        <w:t>squelette</w:t>
      </w:r>
      <w:r w:rsidR="00D64633" w:rsidRPr="004A3A14">
        <w:rPr>
          <w:iCs/>
          <w:lang w:val="fr-FR"/>
        </w:rPr>
        <w:t xml:space="preserve"> d</w:t>
      </w:r>
      <w:r w:rsidR="0020453F">
        <w:rPr>
          <w:iCs/>
          <w:lang w:val="fr-FR"/>
        </w:rPr>
        <w:t>’</w:t>
      </w:r>
      <w:r w:rsidR="00D64633" w:rsidRPr="004A3A14">
        <w:rPr>
          <w:iCs/>
          <w:lang w:val="fr-FR"/>
        </w:rPr>
        <w:t>un désoxyribonucléotide</w:t>
      </w:r>
      <w:r w:rsidR="001B01CF" w:rsidRPr="004A3A14">
        <w:rPr>
          <w:iCs/>
          <w:lang w:val="fr-FR"/>
        </w:rPr>
        <w:t>) o</w:t>
      </w:r>
      <w:r w:rsidR="00D64633" w:rsidRPr="004A3A14">
        <w:rPr>
          <w:iCs/>
          <w:lang w:val="fr-FR"/>
        </w:rPr>
        <w:t>u</w:t>
      </w:r>
      <w:r w:rsidRPr="004A3A14">
        <w:rPr>
          <w:iCs/>
          <w:lang w:val="fr-FR"/>
        </w:rPr>
        <w:t xml:space="preserve"> un</w:t>
      </w:r>
      <w:r w:rsidR="001B01CF" w:rsidRPr="004A3A14">
        <w:rPr>
          <w:iCs/>
          <w:lang w:val="fr-FR"/>
        </w:rPr>
        <w:t xml:space="preserve"> ribose 5</w:t>
      </w:r>
      <w:r w:rsidR="0020453F">
        <w:rPr>
          <w:iCs/>
          <w:lang w:val="fr-FR"/>
        </w:rPr>
        <w:t>’</w:t>
      </w:r>
      <w:r w:rsidR="001B01CF" w:rsidRPr="004A3A14">
        <w:rPr>
          <w:iCs/>
          <w:lang w:val="fr-FR"/>
        </w:rPr>
        <w:t xml:space="preserve"> monophosphate (</w:t>
      </w:r>
      <w:r w:rsidR="00FB482C" w:rsidRPr="004A3A14">
        <w:rPr>
          <w:iCs/>
          <w:lang w:val="fr-FR"/>
        </w:rPr>
        <w:t xml:space="preserve">la fraction </w:t>
      </w:r>
      <w:r w:rsidR="00163E68" w:rsidRPr="004A3A14">
        <w:rPr>
          <w:iCs/>
          <w:lang w:val="fr-FR"/>
        </w:rPr>
        <w:t xml:space="preserve">squelette </w:t>
      </w:r>
      <w:r w:rsidR="00D64633" w:rsidRPr="004A3A14">
        <w:rPr>
          <w:iCs/>
          <w:lang w:val="fr-FR"/>
        </w:rPr>
        <w:t>d</w:t>
      </w:r>
      <w:r w:rsidR="0020453F">
        <w:rPr>
          <w:iCs/>
          <w:lang w:val="fr-FR"/>
        </w:rPr>
        <w:t>’</w:t>
      </w:r>
      <w:r w:rsidR="00D64633" w:rsidRPr="004A3A14">
        <w:rPr>
          <w:iCs/>
          <w:lang w:val="fr-FR"/>
        </w:rPr>
        <w:t>un ribonucléotide</w:t>
      </w:r>
      <w:r w:rsidR="001B01CF" w:rsidRPr="004A3A14">
        <w:rPr>
          <w:iCs/>
          <w:lang w:val="fr-FR"/>
        </w:rPr>
        <w:t>);  o</w:t>
      </w:r>
      <w:r w:rsidR="00D64633" w:rsidRPr="004A3A14">
        <w:rPr>
          <w:iCs/>
          <w:lang w:val="fr-FR"/>
        </w:rPr>
        <w:t>u</w:t>
      </w:r>
    </w:p>
    <w:p w:rsidR="001B01CF" w:rsidRPr="004A3A14" w:rsidRDefault="00FD4863" w:rsidP="005E741B">
      <w:pPr>
        <w:pStyle w:val="List0R"/>
        <w:numPr>
          <w:ilvl w:val="3"/>
          <w:numId w:val="33"/>
        </w:numPr>
        <w:tabs>
          <w:tab w:val="left" w:pos="1560"/>
        </w:tabs>
        <w:spacing w:after="120"/>
        <w:ind w:left="2268" w:hanging="567"/>
        <w:rPr>
          <w:iCs/>
          <w:lang w:val="fr-FR"/>
        </w:rPr>
      </w:pPr>
      <w:r w:rsidRPr="004A3A14">
        <w:rPr>
          <w:iCs/>
          <w:lang w:val="fr-FR"/>
        </w:rPr>
        <w:t>un analogue</w:t>
      </w:r>
      <w:r w:rsidR="001B01CF" w:rsidRPr="004A3A14">
        <w:rPr>
          <w:iCs/>
          <w:lang w:val="fr-FR"/>
        </w:rPr>
        <w:t xml:space="preserve"> </w:t>
      </w:r>
      <w:r w:rsidR="00D85336" w:rsidRPr="004A3A14">
        <w:rPr>
          <w:iCs/>
          <w:lang w:val="fr-FR"/>
        </w:rPr>
        <w:t>du</w:t>
      </w:r>
      <w:r w:rsidR="001B01CF" w:rsidRPr="004A3A14">
        <w:rPr>
          <w:iCs/>
          <w:lang w:val="fr-FR"/>
        </w:rPr>
        <w:t xml:space="preserve"> 2</w:t>
      </w:r>
      <w:r w:rsidR="0020453F">
        <w:rPr>
          <w:iCs/>
          <w:lang w:val="fr-FR"/>
        </w:rPr>
        <w:t>’</w:t>
      </w:r>
      <w:r w:rsidR="001B01CF" w:rsidRPr="004A3A14">
        <w:rPr>
          <w:iCs/>
          <w:lang w:val="fr-FR"/>
        </w:rPr>
        <w:t xml:space="preserve"> d</w:t>
      </w:r>
      <w:r w:rsidRPr="004A3A14">
        <w:rPr>
          <w:iCs/>
          <w:lang w:val="fr-FR"/>
        </w:rPr>
        <w:t>éso</w:t>
      </w:r>
      <w:r w:rsidR="001B01CF" w:rsidRPr="004A3A14">
        <w:rPr>
          <w:iCs/>
          <w:lang w:val="fr-FR"/>
        </w:rPr>
        <w:t>xyribose 5</w:t>
      </w:r>
      <w:r w:rsidR="0020453F">
        <w:rPr>
          <w:iCs/>
          <w:lang w:val="fr-FR"/>
        </w:rPr>
        <w:t>’</w:t>
      </w:r>
      <w:r w:rsidR="001B01CF" w:rsidRPr="004A3A14">
        <w:rPr>
          <w:iCs/>
          <w:lang w:val="fr-FR"/>
        </w:rPr>
        <w:t xml:space="preserve"> monophosphate </w:t>
      </w:r>
      <w:r w:rsidR="00D85336" w:rsidRPr="004A3A14">
        <w:rPr>
          <w:iCs/>
          <w:lang w:val="fr-FR"/>
        </w:rPr>
        <w:t xml:space="preserve">ou </w:t>
      </w:r>
      <w:r w:rsidR="00163E68" w:rsidRPr="004A3A14">
        <w:rPr>
          <w:iCs/>
          <w:lang w:val="fr-FR"/>
        </w:rPr>
        <w:t>du</w:t>
      </w:r>
      <w:r w:rsidR="001B01CF" w:rsidRPr="004A3A14">
        <w:rPr>
          <w:iCs/>
          <w:lang w:val="fr-FR"/>
        </w:rPr>
        <w:t xml:space="preserve"> ribose 5</w:t>
      </w:r>
      <w:r w:rsidR="0020453F">
        <w:rPr>
          <w:iCs/>
          <w:lang w:val="fr-FR"/>
        </w:rPr>
        <w:t>’</w:t>
      </w:r>
      <w:r w:rsidR="001B01CF" w:rsidRPr="004A3A14">
        <w:rPr>
          <w:iCs/>
          <w:lang w:val="fr-FR"/>
        </w:rPr>
        <w:t xml:space="preserve"> monophosphate, </w:t>
      </w:r>
      <w:r w:rsidR="00D85336" w:rsidRPr="004A3A14">
        <w:rPr>
          <w:iCs/>
          <w:lang w:val="fr-FR"/>
        </w:rPr>
        <w:t>qui lorsqu</w:t>
      </w:r>
      <w:r w:rsidR="0020453F">
        <w:rPr>
          <w:iCs/>
          <w:lang w:val="fr-FR"/>
        </w:rPr>
        <w:t>’</w:t>
      </w:r>
      <w:r w:rsidR="00163E68" w:rsidRPr="004A3A14">
        <w:rPr>
          <w:iCs/>
          <w:lang w:val="fr-FR"/>
        </w:rPr>
        <w:t>il</w:t>
      </w:r>
      <w:r w:rsidR="00D85336" w:rsidRPr="004A3A14">
        <w:rPr>
          <w:iCs/>
          <w:lang w:val="fr-FR"/>
        </w:rPr>
        <w:t xml:space="preserve"> constitue le squelette d</w:t>
      </w:r>
      <w:r w:rsidR="0020453F">
        <w:rPr>
          <w:iCs/>
          <w:lang w:val="fr-FR"/>
        </w:rPr>
        <w:t>’</w:t>
      </w:r>
      <w:r w:rsidR="00D85336" w:rsidRPr="004A3A14">
        <w:rPr>
          <w:iCs/>
          <w:lang w:val="fr-FR"/>
        </w:rPr>
        <w:t>un analogue d</w:t>
      </w:r>
      <w:r w:rsidR="0020453F">
        <w:rPr>
          <w:iCs/>
          <w:lang w:val="fr-FR"/>
        </w:rPr>
        <w:t>’</w:t>
      </w:r>
      <w:r w:rsidR="00D85336" w:rsidRPr="004A3A14">
        <w:rPr>
          <w:iCs/>
          <w:lang w:val="fr-FR"/>
        </w:rPr>
        <w:t>acide nucléique</w:t>
      </w:r>
      <w:r w:rsidR="001B01CF" w:rsidRPr="004A3A14">
        <w:rPr>
          <w:iCs/>
          <w:lang w:val="fr-FR"/>
        </w:rPr>
        <w:t xml:space="preserve">, </w:t>
      </w:r>
      <w:r w:rsidR="00D85336" w:rsidRPr="004A3A14">
        <w:rPr>
          <w:iCs/>
          <w:lang w:val="fr-FR"/>
        </w:rPr>
        <w:t xml:space="preserve">forme </w:t>
      </w:r>
      <w:r w:rsidR="00CC3139" w:rsidRPr="004A3A14">
        <w:rPr>
          <w:iCs/>
          <w:lang w:val="fr-FR"/>
        </w:rPr>
        <w:t>une disposition</w:t>
      </w:r>
      <w:r w:rsidR="00D85336" w:rsidRPr="004A3A14">
        <w:rPr>
          <w:iCs/>
          <w:lang w:val="fr-FR"/>
        </w:rPr>
        <w:t xml:space="preserve"> de bases azotées reproduisant celle des acides nucléiques </w:t>
      </w:r>
      <w:r w:rsidR="00CC3139" w:rsidRPr="004A3A14">
        <w:rPr>
          <w:iCs/>
          <w:lang w:val="fr-FR"/>
        </w:rPr>
        <w:t xml:space="preserve">contenant un </w:t>
      </w:r>
      <w:r w:rsidR="00163E68" w:rsidRPr="004A3A14">
        <w:rPr>
          <w:iCs/>
          <w:lang w:val="fr-FR"/>
        </w:rPr>
        <w:t>squelette</w:t>
      </w:r>
      <w:r w:rsidR="00CC3139" w:rsidRPr="004A3A14">
        <w:rPr>
          <w:iCs/>
          <w:lang w:val="fr-FR"/>
        </w:rPr>
        <w:t xml:space="preserve"> 2</w:t>
      </w:r>
      <w:r w:rsidR="0020453F">
        <w:rPr>
          <w:iCs/>
          <w:lang w:val="fr-FR"/>
        </w:rPr>
        <w:t>’</w:t>
      </w:r>
      <w:r w:rsidR="00CC3139" w:rsidRPr="004A3A14">
        <w:rPr>
          <w:iCs/>
          <w:lang w:val="fr-FR"/>
        </w:rPr>
        <w:t xml:space="preserve"> déso</w:t>
      </w:r>
      <w:r w:rsidR="001B01CF" w:rsidRPr="004A3A14">
        <w:rPr>
          <w:iCs/>
          <w:lang w:val="fr-FR"/>
        </w:rPr>
        <w:t>xyribose 5</w:t>
      </w:r>
      <w:r w:rsidR="0020453F">
        <w:rPr>
          <w:iCs/>
          <w:lang w:val="fr-FR"/>
        </w:rPr>
        <w:t>’</w:t>
      </w:r>
      <w:r w:rsidR="001B01CF" w:rsidRPr="004A3A14">
        <w:rPr>
          <w:iCs/>
          <w:lang w:val="fr-FR"/>
        </w:rPr>
        <w:t xml:space="preserve"> monophosphate o</w:t>
      </w:r>
      <w:r w:rsidR="00CC3139" w:rsidRPr="004A3A14">
        <w:rPr>
          <w:iCs/>
          <w:lang w:val="fr-FR"/>
        </w:rPr>
        <w:t>u r</w:t>
      </w:r>
      <w:r w:rsidR="001B01CF" w:rsidRPr="004A3A14">
        <w:rPr>
          <w:iCs/>
          <w:lang w:val="fr-FR"/>
        </w:rPr>
        <w:t>ibose 5</w:t>
      </w:r>
      <w:r w:rsidR="0020453F">
        <w:rPr>
          <w:iCs/>
          <w:lang w:val="fr-FR"/>
        </w:rPr>
        <w:t>’</w:t>
      </w:r>
      <w:r w:rsidR="001B01CF" w:rsidRPr="004A3A14">
        <w:rPr>
          <w:iCs/>
          <w:lang w:val="fr-FR"/>
        </w:rPr>
        <w:t xml:space="preserve"> monophosphate, </w:t>
      </w:r>
      <w:r w:rsidR="00CC3139" w:rsidRPr="004A3A14">
        <w:rPr>
          <w:iCs/>
          <w:lang w:val="fr-FR"/>
        </w:rPr>
        <w:t>l</w:t>
      </w:r>
      <w:r w:rsidR="0020453F">
        <w:rPr>
          <w:iCs/>
          <w:lang w:val="fr-FR"/>
        </w:rPr>
        <w:t>’</w:t>
      </w:r>
      <w:r w:rsidR="00CC3139" w:rsidRPr="004A3A14">
        <w:rPr>
          <w:iCs/>
          <w:lang w:val="fr-FR"/>
        </w:rPr>
        <w:t>analogue d</w:t>
      </w:r>
      <w:r w:rsidR="0020453F">
        <w:rPr>
          <w:iCs/>
          <w:lang w:val="fr-FR"/>
        </w:rPr>
        <w:t>’</w:t>
      </w:r>
      <w:r w:rsidR="00CC3139" w:rsidRPr="004A3A14">
        <w:rPr>
          <w:iCs/>
          <w:lang w:val="fr-FR"/>
        </w:rPr>
        <w:t xml:space="preserve">acide nucléique étant capable de </w:t>
      </w:r>
      <w:r w:rsidR="00463063" w:rsidRPr="004A3A14">
        <w:rPr>
          <w:iCs/>
          <w:lang w:val="fr-FR"/>
        </w:rPr>
        <w:t>former une paire de base avec</w:t>
      </w:r>
      <w:r w:rsidR="00CC3139" w:rsidRPr="004A3A14">
        <w:rPr>
          <w:iCs/>
          <w:lang w:val="fr-FR"/>
        </w:rPr>
        <w:t xml:space="preserve"> </w:t>
      </w:r>
      <w:r w:rsidR="00FB482C" w:rsidRPr="004A3A14">
        <w:rPr>
          <w:iCs/>
          <w:lang w:val="fr-FR"/>
        </w:rPr>
        <w:t>à</w:t>
      </w:r>
      <w:r w:rsidR="00CC3139" w:rsidRPr="004A3A14">
        <w:rPr>
          <w:iCs/>
          <w:lang w:val="fr-FR"/>
        </w:rPr>
        <w:t xml:space="preserve"> un acide nucléique complémentaire</w:t>
      </w:r>
      <w:r w:rsidR="001B01CF" w:rsidRPr="004A3A14">
        <w:rPr>
          <w:iCs/>
          <w:lang w:val="fr-FR"/>
        </w:rPr>
        <w:t xml:space="preserve">;  </w:t>
      </w:r>
      <w:r w:rsidR="00463063" w:rsidRPr="004A3A14">
        <w:rPr>
          <w:iCs/>
          <w:lang w:val="fr-FR"/>
        </w:rPr>
        <w:t xml:space="preserve">on peut citer </w:t>
      </w:r>
      <w:r w:rsidR="00905F34" w:rsidRPr="004A3A14">
        <w:rPr>
          <w:iCs/>
          <w:lang w:val="fr-FR"/>
        </w:rPr>
        <w:t>comme exemples d</w:t>
      </w:r>
      <w:r w:rsidR="0020453F">
        <w:rPr>
          <w:iCs/>
          <w:lang w:val="fr-FR"/>
        </w:rPr>
        <w:t>’</w:t>
      </w:r>
      <w:r w:rsidR="00905F34" w:rsidRPr="004A3A14">
        <w:rPr>
          <w:iCs/>
          <w:lang w:val="fr-FR"/>
        </w:rPr>
        <w:t>analogues nucléotidiques les acides aminés dans les acides nucléiques peptidiques</w:t>
      </w:r>
      <w:r w:rsidR="001B01CF" w:rsidRPr="004A3A14">
        <w:rPr>
          <w:iCs/>
          <w:lang w:val="fr-FR"/>
        </w:rPr>
        <w:t xml:space="preserve">, </w:t>
      </w:r>
      <w:r w:rsidR="00905F34" w:rsidRPr="004A3A14">
        <w:rPr>
          <w:iCs/>
          <w:lang w:val="fr-FR"/>
        </w:rPr>
        <w:t>les molécules de glycol dans les acides nucléiques à glycol</w:t>
      </w:r>
      <w:r w:rsidR="001B01CF" w:rsidRPr="004A3A14">
        <w:rPr>
          <w:iCs/>
          <w:lang w:val="fr-FR"/>
        </w:rPr>
        <w:t xml:space="preserve">, </w:t>
      </w:r>
      <w:r w:rsidR="00905F34" w:rsidRPr="004A3A14">
        <w:rPr>
          <w:iCs/>
          <w:lang w:val="fr-FR"/>
        </w:rPr>
        <w:t xml:space="preserve">les molécules de sucre </w:t>
      </w:r>
      <w:r w:rsidR="001B01CF" w:rsidRPr="004A3A14">
        <w:rPr>
          <w:iCs/>
          <w:lang w:val="fr-FR"/>
        </w:rPr>
        <w:t>thr</w:t>
      </w:r>
      <w:r w:rsidR="00905F34" w:rsidRPr="004A3A14">
        <w:rPr>
          <w:iCs/>
          <w:lang w:val="fr-FR"/>
        </w:rPr>
        <w:t>é</w:t>
      </w:r>
      <w:r w:rsidR="001B01CF" w:rsidRPr="004A3A14">
        <w:rPr>
          <w:iCs/>
          <w:lang w:val="fr-FR"/>
        </w:rPr>
        <w:t xml:space="preserve">ofuranosyl </w:t>
      </w:r>
      <w:r w:rsidR="00905F34" w:rsidRPr="004A3A14">
        <w:rPr>
          <w:iCs/>
          <w:lang w:val="fr-FR"/>
        </w:rPr>
        <w:t>dans les acides nucléiques à thréose</w:t>
      </w:r>
      <w:r w:rsidR="001B01CF" w:rsidRPr="004A3A14">
        <w:rPr>
          <w:iCs/>
          <w:lang w:val="fr-FR"/>
        </w:rPr>
        <w:t xml:space="preserve">, </w:t>
      </w:r>
      <w:r w:rsidR="00905F34" w:rsidRPr="004A3A14">
        <w:rPr>
          <w:iCs/>
          <w:lang w:val="fr-FR"/>
        </w:rPr>
        <w:t xml:space="preserve">les cycles morpholiniques et les groupes phosphorodiamidate dans les </w:t>
      </w:r>
      <w:r w:rsidR="00971AD8" w:rsidRPr="004A3A14">
        <w:rPr>
          <w:iCs/>
          <w:lang w:val="fr-FR"/>
        </w:rPr>
        <w:t>morpholinos, et les molécules cyclohexényl</w:t>
      </w:r>
      <w:r w:rsidR="00990C7F" w:rsidRPr="004A3A14">
        <w:rPr>
          <w:iCs/>
          <w:lang w:val="fr-FR"/>
        </w:rPr>
        <w:t>e</w:t>
      </w:r>
      <w:r w:rsidR="00971AD8" w:rsidRPr="004A3A14">
        <w:rPr>
          <w:iCs/>
          <w:lang w:val="fr-FR"/>
        </w:rPr>
        <w:t xml:space="preserve"> dans les acides nucléiques à cyclohexényl</w:t>
      </w:r>
      <w:r w:rsidR="00990C7F" w:rsidRPr="004A3A14">
        <w:rPr>
          <w:iCs/>
          <w:lang w:val="fr-FR"/>
        </w:rPr>
        <w:t>e</w:t>
      </w:r>
      <w:r w:rsidR="00971AD8" w:rsidRPr="004A3A14">
        <w:rPr>
          <w:iCs/>
          <w:lang w:val="fr-FR"/>
        </w:rPr>
        <w:t>;</w:t>
      </w:r>
    </w:p>
    <w:p w:rsidR="001B01CF" w:rsidRPr="004A3A14" w:rsidRDefault="00971AD8" w:rsidP="00C97C35">
      <w:pPr>
        <w:pStyle w:val="List0R"/>
        <w:spacing w:after="120"/>
        <w:ind w:left="567"/>
        <w:rPr>
          <w:iCs/>
          <w:lang w:val="fr-FR"/>
        </w:rPr>
      </w:pPr>
      <w:r w:rsidRPr="004A3A14">
        <w:rPr>
          <w:iCs/>
          <w:lang w:val="fr-FR"/>
        </w:rPr>
        <w:t>et</w:t>
      </w:r>
    </w:p>
    <w:p w:rsidR="00FB482C" w:rsidRPr="004A3A14" w:rsidRDefault="00463063" w:rsidP="00224374">
      <w:pPr>
        <w:pStyle w:val="List0R"/>
        <w:numPr>
          <w:ilvl w:val="2"/>
          <w:numId w:val="37"/>
        </w:numPr>
        <w:spacing w:after="120"/>
        <w:ind w:left="1701" w:hanging="567"/>
        <w:rPr>
          <w:iCs/>
          <w:lang w:val="fr-FR"/>
        </w:rPr>
      </w:pPr>
      <w:r w:rsidRPr="004A3A14">
        <w:rPr>
          <w:iCs/>
          <w:lang w:val="fr-FR"/>
        </w:rPr>
        <w:t xml:space="preserve">le squelette </w:t>
      </w:r>
      <w:r w:rsidR="00FB482C" w:rsidRPr="004A3A14">
        <w:rPr>
          <w:iCs/>
          <w:lang w:val="fr-FR"/>
        </w:rPr>
        <w:t>étant</w:t>
      </w:r>
    </w:p>
    <w:p w:rsidR="0020453F" w:rsidRDefault="00FB482C" w:rsidP="005E741B">
      <w:pPr>
        <w:pStyle w:val="List0R"/>
        <w:numPr>
          <w:ilvl w:val="3"/>
          <w:numId w:val="34"/>
        </w:numPr>
        <w:tabs>
          <w:tab w:val="left" w:pos="1560"/>
        </w:tabs>
        <w:spacing w:after="120"/>
        <w:ind w:left="2268" w:hanging="567"/>
        <w:rPr>
          <w:lang w:val="fr-FR"/>
        </w:rPr>
      </w:pPr>
      <w:r w:rsidRPr="004A3A14">
        <w:rPr>
          <w:iCs/>
          <w:lang w:val="fr-FR"/>
        </w:rPr>
        <w:t xml:space="preserve">relié à une base azotée, </w:t>
      </w:r>
      <w:r w:rsidR="0020453F">
        <w:rPr>
          <w:iCs/>
          <w:lang w:val="fr-FR"/>
        </w:rPr>
        <w:t>y compris</w:t>
      </w:r>
      <w:r w:rsidRPr="004A3A14">
        <w:rPr>
          <w:lang w:val="fr-FR"/>
        </w:rPr>
        <w:t xml:space="preserve"> une base</w:t>
      </w:r>
      <w:r w:rsidRPr="004A3A14">
        <w:rPr>
          <w:iCs/>
          <w:lang w:val="fr-FR"/>
        </w:rPr>
        <w:t xml:space="preserve"> azotée</w:t>
      </w:r>
      <w:r w:rsidRPr="004A3A14">
        <w:rPr>
          <w:lang w:val="fr-FR"/>
        </w:rPr>
        <w:t xml:space="preserve"> pyrimidique ou purine modifiée ou synthétique;  ou</w:t>
      </w:r>
    </w:p>
    <w:p w:rsidR="009E50B4" w:rsidRPr="004A3A14" w:rsidRDefault="00235CAB" w:rsidP="005E741B">
      <w:pPr>
        <w:pStyle w:val="List0R"/>
        <w:numPr>
          <w:ilvl w:val="3"/>
          <w:numId w:val="34"/>
        </w:numPr>
        <w:tabs>
          <w:tab w:val="left" w:pos="1560"/>
        </w:tabs>
        <w:spacing w:after="120"/>
        <w:ind w:left="2268" w:hanging="567"/>
        <w:rPr>
          <w:lang w:val="fr-FR"/>
        </w:rPr>
      </w:pPr>
      <w:r w:rsidRPr="004A3A14">
        <w:rPr>
          <w:iCs/>
          <w:lang w:val="fr-FR"/>
        </w:rPr>
        <w:t>dépourvu d</w:t>
      </w:r>
      <w:r w:rsidR="0020453F">
        <w:rPr>
          <w:iCs/>
          <w:lang w:val="fr-FR"/>
        </w:rPr>
        <w:t>’</w:t>
      </w:r>
      <w:r w:rsidRPr="004A3A14">
        <w:rPr>
          <w:iCs/>
          <w:lang w:val="fr-FR"/>
        </w:rPr>
        <w:t>une base azotée pyrimidique ou purine lorsque le nucléotide fait partie d</w:t>
      </w:r>
      <w:r w:rsidR="0020453F">
        <w:rPr>
          <w:iCs/>
          <w:lang w:val="fr-FR"/>
        </w:rPr>
        <w:t>’</w:t>
      </w:r>
      <w:r w:rsidRPr="004A3A14">
        <w:rPr>
          <w:iCs/>
          <w:lang w:val="fr-FR"/>
        </w:rPr>
        <w:t>une séquence nucléotidique</w:t>
      </w:r>
      <w:r w:rsidR="00FB482C" w:rsidRPr="004A3A14">
        <w:rPr>
          <w:iCs/>
          <w:lang w:val="fr-FR"/>
        </w:rPr>
        <w:t xml:space="preserve">, </w:t>
      </w:r>
      <w:r w:rsidR="00FA48DA" w:rsidRPr="004A3A14">
        <w:rPr>
          <w:iCs/>
          <w:lang w:val="fr-FR"/>
        </w:rPr>
        <w:t>soit un “site AP</w:t>
      </w:r>
      <w:r w:rsidR="00FB482C" w:rsidRPr="004A3A14">
        <w:rPr>
          <w:iCs/>
          <w:lang w:val="fr-FR"/>
        </w:rPr>
        <w:t xml:space="preserve">” </w:t>
      </w:r>
      <w:r w:rsidR="00FA48DA" w:rsidRPr="004A3A14">
        <w:rPr>
          <w:iCs/>
          <w:lang w:val="fr-FR"/>
        </w:rPr>
        <w:t>ou</w:t>
      </w:r>
      <w:r w:rsidR="00FB482C" w:rsidRPr="004A3A14">
        <w:rPr>
          <w:iCs/>
          <w:lang w:val="fr-FR"/>
        </w:rPr>
        <w:t xml:space="preserve"> “</w:t>
      </w:r>
      <w:r w:rsidR="00FA48DA" w:rsidRPr="004A3A14">
        <w:rPr>
          <w:iCs/>
          <w:lang w:val="fr-FR"/>
        </w:rPr>
        <w:t>site abasique</w:t>
      </w:r>
      <w:r w:rsidR="00FB482C" w:rsidRPr="004A3A14">
        <w:rPr>
          <w:iCs/>
          <w:lang w:val="fr-FR"/>
        </w:rPr>
        <w:t>”</w:t>
      </w:r>
      <w:r w:rsidR="00FA48DA" w:rsidRPr="004A3A14">
        <w:rPr>
          <w:iCs/>
          <w:lang w:val="fr-FR"/>
        </w:rPr>
        <w:t>;</w:t>
      </w:r>
    </w:p>
    <w:p w:rsidR="004500FA" w:rsidRPr="004A3A14" w:rsidRDefault="00745EE5" w:rsidP="002F0DEB">
      <w:pPr>
        <w:pStyle w:val="List0R"/>
        <w:numPr>
          <w:ilvl w:val="0"/>
          <w:numId w:val="8"/>
        </w:numPr>
        <w:tabs>
          <w:tab w:val="left" w:pos="1134"/>
        </w:tabs>
        <w:spacing w:after="120"/>
        <w:ind w:left="0" w:firstLine="567"/>
        <w:rPr>
          <w:lang w:val="fr-FR"/>
        </w:rPr>
      </w:pPr>
      <w:r w:rsidRPr="004A3A14">
        <w:rPr>
          <w:lang w:val="fr-FR"/>
        </w:rPr>
        <w:t>“</w:t>
      </w:r>
      <w:r w:rsidR="00A371E5" w:rsidRPr="004A3A14">
        <w:rPr>
          <w:lang w:val="fr-FR"/>
        </w:rPr>
        <w:t>résidu</w:t>
      </w:r>
      <w:r w:rsidRPr="004A3A14">
        <w:rPr>
          <w:lang w:val="fr-FR"/>
        </w:rPr>
        <w:t>”</w:t>
      </w:r>
      <w:r w:rsidR="00A371E5" w:rsidRPr="004A3A14">
        <w:rPr>
          <w:lang w:val="fr-FR"/>
        </w:rPr>
        <w:t xml:space="preserve"> désigne tout nucléotide ou acide aminé individuel </w:t>
      </w:r>
      <w:r w:rsidR="0068634A" w:rsidRPr="004A3A14">
        <w:rPr>
          <w:lang w:val="fr-FR"/>
        </w:rPr>
        <w:t xml:space="preserve">ou leurs analogues respectifs </w:t>
      </w:r>
      <w:r w:rsidR="00A371E5" w:rsidRPr="004A3A14">
        <w:rPr>
          <w:lang w:val="fr-FR"/>
        </w:rPr>
        <w:t>dans une séquence;</w:t>
      </w:r>
    </w:p>
    <w:p w:rsidR="004500FA" w:rsidRPr="004A3A14" w:rsidRDefault="00745EE5" w:rsidP="002F0DEB">
      <w:pPr>
        <w:pStyle w:val="List0R"/>
        <w:numPr>
          <w:ilvl w:val="0"/>
          <w:numId w:val="8"/>
        </w:numPr>
        <w:tabs>
          <w:tab w:val="left" w:pos="1134"/>
        </w:tabs>
        <w:spacing w:after="120"/>
        <w:ind w:left="0" w:firstLine="567"/>
        <w:rPr>
          <w:lang w:val="fr-FR"/>
        </w:rPr>
      </w:pPr>
      <w:r w:rsidRPr="004A3A14">
        <w:rPr>
          <w:lang w:val="fr-FR"/>
        </w:rPr>
        <w:t>“</w:t>
      </w:r>
      <w:r w:rsidR="004E09C4" w:rsidRPr="004A3A14">
        <w:rPr>
          <w:lang w:val="fr-FR"/>
        </w:rPr>
        <w:t>numéro d</w:t>
      </w:r>
      <w:r w:rsidR="0020453F">
        <w:rPr>
          <w:lang w:val="fr-FR"/>
        </w:rPr>
        <w:t>’</w:t>
      </w:r>
      <w:r w:rsidR="004E09C4" w:rsidRPr="004A3A14">
        <w:rPr>
          <w:lang w:val="fr-FR"/>
        </w:rPr>
        <w:t>identification de séquence</w:t>
      </w:r>
      <w:r w:rsidRPr="004A3A14">
        <w:rPr>
          <w:lang w:val="fr-FR"/>
        </w:rPr>
        <w:t>”</w:t>
      </w:r>
      <w:r w:rsidR="004E09C4" w:rsidRPr="004A3A14">
        <w:rPr>
          <w:lang w:val="fr-FR"/>
        </w:rPr>
        <w:t xml:space="preserve"> désigne un numéro unique (nombre entier) attribué à chaque séquence du listage;</w:t>
      </w:r>
    </w:p>
    <w:p w:rsidR="00D71A11" w:rsidRPr="004A3A14" w:rsidRDefault="00745EE5" w:rsidP="002F0DEB">
      <w:pPr>
        <w:pStyle w:val="List0R"/>
        <w:numPr>
          <w:ilvl w:val="0"/>
          <w:numId w:val="8"/>
        </w:numPr>
        <w:tabs>
          <w:tab w:val="left" w:pos="1134"/>
        </w:tabs>
        <w:spacing w:after="120"/>
        <w:ind w:left="0" w:firstLine="567"/>
        <w:rPr>
          <w:lang w:val="fr-FR"/>
        </w:rPr>
      </w:pPr>
      <w:r w:rsidRPr="004A3A14">
        <w:rPr>
          <w:lang w:val="fr-FR"/>
        </w:rPr>
        <w:t>“</w:t>
      </w:r>
      <w:r w:rsidR="004E09C4" w:rsidRPr="004A3A14">
        <w:rPr>
          <w:lang w:val="fr-FR"/>
        </w:rPr>
        <w:t>listage de</w:t>
      </w:r>
      <w:r w:rsidR="00A80530" w:rsidRPr="004A3A14">
        <w:rPr>
          <w:lang w:val="fr-FR"/>
        </w:rPr>
        <w:t>s</w:t>
      </w:r>
      <w:r w:rsidR="004E09C4" w:rsidRPr="004A3A14">
        <w:rPr>
          <w:lang w:val="fr-FR"/>
        </w:rPr>
        <w:t xml:space="preserve"> séquences</w:t>
      </w:r>
      <w:r w:rsidRPr="004A3A14">
        <w:rPr>
          <w:lang w:val="fr-FR"/>
        </w:rPr>
        <w:t>”</w:t>
      </w:r>
      <w:r w:rsidR="004E09C4" w:rsidRPr="004A3A14">
        <w:rPr>
          <w:lang w:val="fr-FR"/>
        </w:rPr>
        <w:t xml:space="preserve"> désigne </w:t>
      </w:r>
      <w:r w:rsidR="00CA5DC4" w:rsidRPr="004A3A14">
        <w:rPr>
          <w:lang w:val="fr-FR"/>
        </w:rPr>
        <w:t>une partie de la description</w:t>
      </w:r>
      <w:r w:rsidR="00D71A11" w:rsidRPr="004A3A14">
        <w:rPr>
          <w:lang w:val="fr-FR"/>
        </w:rPr>
        <w:t>,</w:t>
      </w:r>
      <w:r w:rsidR="00CA5DC4" w:rsidRPr="004A3A14">
        <w:rPr>
          <w:lang w:val="fr-FR"/>
        </w:rPr>
        <w:t xml:space="preserve"> d</w:t>
      </w:r>
      <w:r w:rsidR="00D71A11" w:rsidRPr="004A3A14">
        <w:rPr>
          <w:lang w:val="fr-FR"/>
        </w:rPr>
        <w:t>ans</w:t>
      </w:r>
      <w:r w:rsidR="00CA5DC4" w:rsidRPr="004A3A14">
        <w:rPr>
          <w:lang w:val="fr-FR"/>
        </w:rPr>
        <w:t xml:space="preserve"> la </w:t>
      </w:r>
      <w:r w:rsidR="00D71A11" w:rsidRPr="004A3A14">
        <w:rPr>
          <w:lang w:val="fr-FR"/>
        </w:rPr>
        <w:t xml:space="preserve">demande de </w:t>
      </w:r>
      <w:r w:rsidRPr="004A3A14">
        <w:rPr>
          <w:lang w:val="fr-FR"/>
        </w:rPr>
        <w:t>brevet</w:t>
      </w:r>
      <w:r w:rsidR="00D71A11" w:rsidRPr="004A3A14">
        <w:rPr>
          <w:lang w:val="fr-FR"/>
        </w:rPr>
        <w:t xml:space="preserve"> déposée ou dans un document déposé ap</w:t>
      </w:r>
      <w:r w:rsidR="00A80530" w:rsidRPr="004A3A14">
        <w:rPr>
          <w:lang w:val="fr-FR"/>
        </w:rPr>
        <w:t xml:space="preserve">rès la demande, qui </w:t>
      </w:r>
      <w:r w:rsidR="0068634A" w:rsidRPr="004A3A14">
        <w:rPr>
          <w:lang w:val="fr-FR"/>
        </w:rPr>
        <w:t xml:space="preserve">comprend la </w:t>
      </w:r>
      <w:r w:rsidR="00E7068A" w:rsidRPr="004A3A14">
        <w:rPr>
          <w:lang w:val="fr-FR"/>
        </w:rPr>
        <w:t>ou les séquences</w:t>
      </w:r>
      <w:r w:rsidR="00D71A11" w:rsidRPr="004A3A14">
        <w:rPr>
          <w:lang w:val="fr-FR"/>
        </w:rPr>
        <w:t xml:space="preserve"> </w:t>
      </w:r>
      <w:r w:rsidR="00A80530" w:rsidRPr="004A3A14">
        <w:rPr>
          <w:lang w:val="fr-FR"/>
        </w:rPr>
        <w:t xml:space="preserve">de nucléotides et/ou </w:t>
      </w:r>
      <w:r w:rsidR="00D71A11" w:rsidRPr="004A3A14">
        <w:rPr>
          <w:lang w:val="fr-FR"/>
        </w:rPr>
        <w:t>d</w:t>
      </w:r>
      <w:r w:rsidR="0020453F">
        <w:rPr>
          <w:lang w:val="fr-FR"/>
        </w:rPr>
        <w:t>’</w:t>
      </w:r>
      <w:r w:rsidR="00D71A11" w:rsidRPr="004A3A14">
        <w:rPr>
          <w:lang w:val="fr-FR"/>
        </w:rPr>
        <w:t>acides aminés divulgué</w:t>
      </w:r>
      <w:r w:rsidR="00A80530" w:rsidRPr="004A3A14">
        <w:rPr>
          <w:lang w:val="fr-FR"/>
        </w:rPr>
        <w:t>e</w:t>
      </w:r>
      <w:r w:rsidR="00D71A11" w:rsidRPr="004A3A14">
        <w:rPr>
          <w:lang w:val="fr-FR"/>
        </w:rPr>
        <w:t>s, ainsi que toute autre description complémentaire</w:t>
      </w:r>
      <w:r w:rsidR="0068634A" w:rsidRPr="004A3A14">
        <w:rPr>
          <w:lang w:val="fr-FR"/>
        </w:rPr>
        <w:t xml:space="preserve">, tel que </w:t>
      </w:r>
      <w:r w:rsidR="00463063" w:rsidRPr="004A3A14">
        <w:rPr>
          <w:lang w:val="fr-FR"/>
        </w:rPr>
        <w:t>prescrit par</w:t>
      </w:r>
      <w:r w:rsidR="0068634A" w:rsidRPr="004A3A14">
        <w:rPr>
          <w:lang w:val="fr-FR"/>
        </w:rPr>
        <w:t xml:space="preserve"> la présente norme</w:t>
      </w:r>
      <w:r w:rsidR="004864C9" w:rsidRPr="004A3A14">
        <w:rPr>
          <w:lang w:val="fr-FR"/>
        </w:rPr>
        <w:t>;</w:t>
      </w:r>
    </w:p>
    <w:p w:rsidR="007B0C3F" w:rsidRPr="004A3A14" w:rsidRDefault="00745EE5" w:rsidP="002F0DEB">
      <w:pPr>
        <w:pStyle w:val="List0R"/>
        <w:numPr>
          <w:ilvl w:val="0"/>
          <w:numId w:val="8"/>
        </w:numPr>
        <w:tabs>
          <w:tab w:val="left" w:pos="1134"/>
        </w:tabs>
        <w:spacing w:after="120"/>
        <w:ind w:left="0" w:firstLine="567"/>
        <w:rPr>
          <w:lang w:val="fr-FR"/>
        </w:rPr>
      </w:pPr>
      <w:r w:rsidRPr="004A3A14">
        <w:rPr>
          <w:lang w:val="fr-FR"/>
        </w:rPr>
        <w:t>“</w:t>
      </w:r>
      <w:r w:rsidR="004864C9" w:rsidRPr="004A3A14">
        <w:rPr>
          <w:lang w:val="fr-FR"/>
        </w:rPr>
        <w:t>spécialement défini</w:t>
      </w:r>
      <w:r w:rsidRPr="004A3A14">
        <w:rPr>
          <w:lang w:val="fr-FR"/>
        </w:rPr>
        <w:t>”</w:t>
      </w:r>
      <w:r w:rsidR="004864C9" w:rsidRPr="004A3A14">
        <w:rPr>
          <w:lang w:val="fr-FR"/>
        </w:rPr>
        <w:t xml:space="preserve"> désigne tout nucléotide différent de ceux qui sont représentés par le symbole </w:t>
      </w:r>
      <w:r w:rsidRPr="004A3A14">
        <w:rPr>
          <w:lang w:val="fr-FR"/>
        </w:rPr>
        <w:t>“</w:t>
      </w:r>
      <w:r w:rsidR="004864C9" w:rsidRPr="004A3A14">
        <w:rPr>
          <w:lang w:val="fr-FR"/>
        </w:rPr>
        <w:t>n</w:t>
      </w:r>
      <w:r w:rsidRPr="004A3A14">
        <w:rPr>
          <w:lang w:val="fr-FR"/>
        </w:rPr>
        <w:t>”</w:t>
      </w:r>
      <w:r w:rsidR="004864C9" w:rsidRPr="004A3A14">
        <w:rPr>
          <w:lang w:val="fr-FR"/>
        </w:rPr>
        <w:t xml:space="preserve"> et tout acide aminé différent de ceux qui sont représentés par le symbole </w:t>
      </w:r>
      <w:r w:rsidRPr="004A3A14">
        <w:rPr>
          <w:lang w:val="fr-FR"/>
        </w:rPr>
        <w:t>“</w:t>
      </w:r>
      <w:r w:rsidR="004864C9" w:rsidRPr="004A3A14">
        <w:rPr>
          <w:lang w:val="fr-FR"/>
        </w:rPr>
        <w:t>X</w:t>
      </w:r>
      <w:r w:rsidRPr="004A3A14">
        <w:rPr>
          <w:lang w:val="fr-FR"/>
        </w:rPr>
        <w:t>”</w:t>
      </w:r>
      <w:r w:rsidR="004864C9" w:rsidRPr="004A3A14">
        <w:rPr>
          <w:lang w:val="fr-FR"/>
        </w:rPr>
        <w:t xml:space="preserve"> dans</w:t>
      </w:r>
      <w:r w:rsidR="00D64555" w:rsidRPr="004A3A14">
        <w:rPr>
          <w:lang w:val="fr-FR"/>
        </w:rPr>
        <w:t xml:space="preserve"> </w:t>
      </w:r>
      <w:r w:rsidR="004864C9" w:rsidRPr="004A3A14">
        <w:rPr>
          <w:lang w:val="fr-FR"/>
        </w:rPr>
        <w:t>l</w:t>
      </w:r>
      <w:r w:rsidR="0020453F">
        <w:rPr>
          <w:lang w:val="fr-FR"/>
        </w:rPr>
        <w:t>’</w:t>
      </w:r>
      <w:r w:rsidR="004864C9" w:rsidRPr="004A3A14">
        <w:rPr>
          <w:lang w:val="fr-FR"/>
        </w:rPr>
        <w:t>annexe I</w:t>
      </w:r>
      <w:r w:rsidR="0068634A" w:rsidRPr="004A3A14">
        <w:rPr>
          <w:lang w:val="fr-FR"/>
        </w:rPr>
        <w:t xml:space="preserve"> (voir s</w:t>
      </w:r>
      <w:r w:rsidR="00492070" w:rsidRPr="004A3A14">
        <w:rPr>
          <w:lang w:val="fr-FR"/>
        </w:rPr>
        <w:t>ection 1, tableau 1, et section </w:t>
      </w:r>
      <w:r w:rsidR="0068634A" w:rsidRPr="004A3A14">
        <w:rPr>
          <w:lang w:val="fr-FR"/>
        </w:rPr>
        <w:t>3, tableau</w:t>
      </w:r>
      <w:r w:rsidR="00492070" w:rsidRPr="004A3A14">
        <w:rPr>
          <w:lang w:val="fr-FR"/>
        </w:rPr>
        <w:t> </w:t>
      </w:r>
      <w:r w:rsidR="0068634A" w:rsidRPr="004A3A14">
        <w:rPr>
          <w:lang w:val="fr-FR"/>
        </w:rPr>
        <w:t>3, respectivement)</w:t>
      </w:r>
      <w:r w:rsidR="004864C9" w:rsidRPr="004A3A14">
        <w:rPr>
          <w:lang w:val="fr-FR"/>
        </w:rPr>
        <w:t>;</w:t>
      </w:r>
    </w:p>
    <w:p w:rsidR="0068634A" w:rsidRPr="004A3A14" w:rsidRDefault="00745EE5" w:rsidP="002F0DEB">
      <w:pPr>
        <w:pStyle w:val="List0R"/>
        <w:numPr>
          <w:ilvl w:val="0"/>
          <w:numId w:val="8"/>
        </w:numPr>
        <w:tabs>
          <w:tab w:val="left" w:pos="1134"/>
        </w:tabs>
        <w:spacing w:after="120"/>
        <w:ind w:left="0" w:firstLine="567"/>
        <w:rPr>
          <w:lang w:val="fr-FR"/>
        </w:rPr>
      </w:pPr>
      <w:r w:rsidRPr="004A3A14">
        <w:rPr>
          <w:lang w:val="fr-FR"/>
        </w:rPr>
        <w:t>“</w:t>
      </w:r>
      <w:r w:rsidR="00D64555" w:rsidRPr="004A3A14">
        <w:rPr>
          <w:lang w:val="fr-FR"/>
        </w:rPr>
        <w:t>inconnu</w:t>
      </w:r>
      <w:r w:rsidRPr="004A3A14">
        <w:rPr>
          <w:lang w:val="fr-FR"/>
        </w:rPr>
        <w:t>”</w:t>
      </w:r>
      <w:r w:rsidR="00D64555" w:rsidRPr="004A3A14">
        <w:rPr>
          <w:lang w:val="fr-FR"/>
        </w:rPr>
        <w:t>, pour un nucléotide ou un acide aminé, signifie qu</w:t>
      </w:r>
      <w:r w:rsidR="0020453F">
        <w:rPr>
          <w:lang w:val="fr-FR"/>
        </w:rPr>
        <w:t>’</w:t>
      </w:r>
      <w:r w:rsidR="00D64555" w:rsidRPr="004A3A14">
        <w:rPr>
          <w:lang w:val="fr-FR"/>
        </w:rPr>
        <w:t>un seul nucléotide ou acide aminé est présent mais que son identité est inconnue ou non divulguée.</w:t>
      </w:r>
    </w:p>
    <w:p w:rsidR="0020453F" w:rsidRDefault="0068634A" w:rsidP="00C97C35">
      <w:pPr>
        <w:pStyle w:val="Paragraph"/>
        <w:spacing w:before="0" w:after="120"/>
        <w:rPr>
          <w:rFonts w:eastAsia="Times New Roman" w:cs="Times New Roman"/>
          <w:sz w:val="17"/>
          <w:lang w:val="fr-FR" w:eastAsia="en-US"/>
        </w:rPr>
      </w:pPr>
      <w:r w:rsidRPr="004A3A14">
        <w:rPr>
          <w:rFonts w:eastAsia="Times New Roman" w:cs="Times New Roman"/>
          <w:sz w:val="17"/>
          <w:lang w:val="fr-FR" w:eastAsia="en-US"/>
        </w:rPr>
        <w:t>Aux fins de la présente norme,</w:t>
      </w:r>
    </w:p>
    <w:p w:rsidR="0068634A" w:rsidRPr="004A3A14" w:rsidRDefault="008848A5" w:rsidP="002F0DEB">
      <w:pPr>
        <w:pStyle w:val="Paragraph"/>
        <w:numPr>
          <w:ilvl w:val="1"/>
          <w:numId w:val="36"/>
        </w:numPr>
        <w:spacing w:before="0" w:after="120"/>
        <w:ind w:left="567" w:firstLine="0"/>
        <w:rPr>
          <w:rFonts w:eastAsia="Times New Roman" w:cs="Times New Roman"/>
          <w:sz w:val="17"/>
          <w:lang w:val="fr-FR" w:eastAsia="en-US"/>
        </w:rPr>
      </w:pPr>
      <w:r w:rsidRPr="004A3A14">
        <w:rPr>
          <w:rFonts w:eastAsia="Times New Roman" w:cs="Times New Roman"/>
          <w:sz w:val="17"/>
          <w:lang w:val="fr-FR" w:eastAsia="en-US"/>
        </w:rPr>
        <w:t xml:space="preserve">le terme </w:t>
      </w:r>
      <w:r w:rsidR="0068634A" w:rsidRPr="004A3A14">
        <w:rPr>
          <w:rFonts w:eastAsia="Times New Roman" w:cs="Times New Roman"/>
          <w:sz w:val="17"/>
          <w:lang w:val="fr-FR" w:eastAsia="en-US"/>
        </w:rPr>
        <w:t>“</w:t>
      </w:r>
      <w:r w:rsidRPr="004A3A14">
        <w:rPr>
          <w:rFonts w:eastAsia="Times New Roman" w:cs="Times New Roman"/>
          <w:sz w:val="17"/>
          <w:lang w:val="fr-FR" w:eastAsia="en-US"/>
        </w:rPr>
        <w:t>peut</w:t>
      </w:r>
      <w:r w:rsidR="0068634A" w:rsidRPr="004A3A14">
        <w:rPr>
          <w:rFonts w:eastAsia="Times New Roman" w:cs="Times New Roman"/>
          <w:sz w:val="17"/>
          <w:lang w:val="fr-FR" w:eastAsia="en-US"/>
        </w:rPr>
        <w:t xml:space="preserve">” </w:t>
      </w:r>
      <w:r w:rsidRPr="004A3A14">
        <w:rPr>
          <w:rFonts w:eastAsia="Times New Roman" w:cs="Times New Roman"/>
          <w:sz w:val="17"/>
          <w:lang w:val="fr-FR" w:eastAsia="en-US"/>
        </w:rPr>
        <w:t>indique qu</w:t>
      </w:r>
      <w:r w:rsidR="0020453F">
        <w:rPr>
          <w:rFonts w:eastAsia="Times New Roman" w:cs="Times New Roman"/>
          <w:sz w:val="17"/>
          <w:lang w:val="fr-FR" w:eastAsia="en-US"/>
        </w:rPr>
        <w:t>’</w:t>
      </w:r>
      <w:r w:rsidRPr="004A3A14">
        <w:rPr>
          <w:rFonts w:eastAsia="Times New Roman" w:cs="Times New Roman"/>
          <w:sz w:val="17"/>
          <w:lang w:val="fr-FR" w:eastAsia="en-US"/>
        </w:rPr>
        <w:t>une démarche est</w:t>
      </w:r>
      <w:r w:rsidR="00F5293C" w:rsidRPr="004A3A14">
        <w:rPr>
          <w:rFonts w:eastAsia="Times New Roman" w:cs="Times New Roman"/>
          <w:sz w:val="17"/>
          <w:lang w:val="fr-FR" w:eastAsia="en-US"/>
        </w:rPr>
        <w:t xml:space="preserve"> facultative ou autorisée, mais</w:t>
      </w:r>
      <w:r w:rsidR="00C85C5D" w:rsidRPr="004A3A14">
        <w:rPr>
          <w:rFonts w:eastAsia="Times New Roman" w:cs="Times New Roman"/>
          <w:sz w:val="17"/>
          <w:lang w:val="fr-FR" w:eastAsia="en-US"/>
        </w:rPr>
        <w:t xml:space="preserve"> pas obligatoire;</w:t>
      </w:r>
    </w:p>
    <w:p w:rsidR="0068634A" w:rsidRPr="004A3A14" w:rsidRDefault="008848A5" w:rsidP="002F0DEB">
      <w:pPr>
        <w:pStyle w:val="Paragraph"/>
        <w:numPr>
          <w:ilvl w:val="1"/>
          <w:numId w:val="36"/>
        </w:numPr>
        <w:spacing w:before="0" w:after="120"/>
        <w:ind w:left="567" w:firstLine="0"/>
        <w:rPr>
          <w:rFonts w:eastAsia="Times New Roman" w:cs="Times New Roman"/>
          <w:sz w:val="17"/>
          <w:lang w:val="fr-FR" w:eastAsia="en-US"/>
        </w:rPr>
      </w:pPr>
      <w:r w:rsidRPr="004A3A14">
        <w:rPr>
          <w:rFonts w:eastAsia="Times New Roman" w:cs="Times New Roman"/>
          <w:sz w:val="17"/>
          <w:lang w:val="fr-FR" w:eastAsia="en-US"/>
        </w:rPr>
        <w:t xml:space="preserve">le terme </w:t>
      </w:r>
      <w:r w:rsidR="0068634A" w:rsidRPr="004A3A14">
        <w:rPr>
          <w:rFonts w:eastAsia="Times New Roman" w:cs="Times New Roman"/>
          <w:sz w:val="17"/>
          <w:lang w:val="fr-FR" w:eastAsia="en-US"/>
        </w:rPr>
        <w:t>“</w:t>
      </w:r>
      <w:r w:rsidRPr="004A3A14">
        <w:rPr>
          <w:rFonts w:eastAsia="Times New Roman" w:cs="Times New Roman"/>
          <w:sz w:val="17"/>
          <w:lang w:val="fr-FR" w:eastAsia="en-US"/>
        </w:rPr>
        <w:t>doit</w:t>
      </w:r>
      <w:r w:rsidR="0068634A" w:rsidRPr="004A3A14">
        <w:rPr>
          <w:rFonts w:eastAsia="Times New Roman" w:cs="Times New Roman"/>
          <w:sz w:val="17"/>
          <w:lang w:val="fr-FR" w:eastAsia="en-US"/>
        </w:rPr>
        <w:t xml:space="preserve">” </w:t>
      </w:r>
      <w:r w:rsidRPr="004A3A14">
        <w:rPr>
          <w:rFonts w:eastAsia="Times New Roman" w:cs="Times New Roman"/>
          <w:sz w:val="17"/>
          <w:lang w:val="fr-FR" w:eastAsia="en-US"/>
        </w:rPr>
        <w:t>indique qu</w:t>
      </w:r>
      <w:r w:rsidR="0020453F">
        <w:rPr>
          <w:rFonts w:eastAsia="Times New Roman" w:cs="Times New Roman"/>
          <w:sz w:val="17"/>
          <w:lang w:val="fr-FR" w:eastAsia="en-US"/>
        </w:rPr>
        <w:t>’</w:t>
      </w:r>
      <w:r w:rsidRPr="004A3A14">
        <w:rPr>
          <w:rFonts w:eastAsia="Times New Roman" w:cs="Times New Roman"/>
          <w:sz w:val="17"/>
          <w:lang w:val="fr-FR" w:eastAsia="en-US"/>
        </w:rPr>
        <w:t>une démarche est obligatoire selon la présente norme et que le non</w:t>
      </w:r>
      <w:r w:rsidR="002015B8">
        <w:rPr>
          <w:rFonts w:eastAsia="Times New Roman" w:cs="Times New Roman"/>
          <w:sz w:val="17"/>
          <w:lang w:val="fr-FR" w:eastAsia="en-US"/>
        </w:rPr>
        <w:noBreakHyphen/>
      </w:r>
      <w:r w:rsidRPr="004A3A14">
        <w:rPr>
          <w:rFonts w:eastAsia="Times New Roman" w:cs="Times New Roman"/>
          <w:sz w:val="17"/>
          <w:lang w:val="fr-FR" w:eastAsia="en-US"/>
        </w:rPr>
        <w:t>respect de celle</w:t>
      </w:r>
      <w:r w:rsidR="002015B8">
        <w:rPr>
          <w:rFonts w:eastAsia="Times New Roman" w:cs="Times New Roman"/>
          <w:sz w:val="17"/>
          <w:lang w:val="fr-FR" w:eastAsia="en-US"/>
        </w:rPr>
        <w:noBreakHyphen/>
      </w:r>
      <w:r w:rsidRPr="004A3A14">
        <w:rPr>
          <w:rFonts w:eastAsia="Times New Roman" w:cs="Times New Roman"/>
          <w:sz w:val="17"/>
          <w:lang w:val="fr-FR" w:eastAsia="en-US"/>
        </w:rPr>
        <w:t>ci peut entraîner la non</w:t>
      </w:r>
      <w:r w:rsidR="002015B8">
        <w:rPr>
          <w:rFonts w:eastAsia="Times New Roman" w:cs="Times New Roman"/>
          <w:sz w:val="17"/>
          <w:lang w:val="fr-FR" w:eastAsia="en-US"/>
        </w:rPr>
        <w:noBreakHyphen/>
      </w:r>
      <w:r w:rsidRPr="004A3A14">
        <w:rPr>
          <w:rFonts w:eastAsia="Times New Roman" w:cs="Times New Roman"/>
          <w:sz w:val="17"/>
          <w:lang w:val="fr-FR" w:eastAsia="en-US"/>
        </w:rPr>
        <w:t>conformité de la demande</w:t>
      </w:r>
      <w:r w:rsidR="00C85C5D" w:rsidRPr="004A3A14">
        <w:rPr>
          <w:rFonts w:eastAsia="Times New Roman" w:cs="Times New Roman"/>
          <w:sz w:val="17"/>
          <w:lang w:val="fr-FR" w:eastAsia="en-US"/>
        </w:rPr>
        <w:t>;</w:t>
      </w:r>
    </w:p>
    <w:p w:rsidR="0068634A" w:rsidRPr="004A3A14" w:rsidRDefault="008848A5" w:rsidP="002F0DEB">
      <w:pPr>
        <w:pStyle w:val="Paragraph"/>
        <w:numPr>
          <w:ilvl w:val="1"/>
          <w:numId w:val="36"/>
        </w:numPr>
        <w:spacing w:before="0" w:after="120"/>
        <w:ind w:left="567" w:firstLine="0"/>
        <w:rPr>
          <w:rFonts w:eastAsia="Times New Roman" w:cs="Times New Roman"/>
          <w:sz w:val="17"/>
          <w:lang w:val="fr-FR" w:eastAsia="en-US"/>
        </w:rPr>
      </w:pPr>
      <w:r w:rsidRPr="004A3A14">
        <w:rPr>
          <w:rFonts w:eastAsia="Times New Roman" w:cs="Times New Roman"/>
          <w:sz w:val="17"/>
          <w:lang w:val="fr-FR" w:eastAsia="en-US"/>
        </w:rPr>
        <w:t>l</w:t>
      </w:r>
      <w:r w:rsidR="0020453F">
        <w:rPr>
          <w:rFonts w:eastAsia="Times New Roman" w:cs="Times New Roman"/>
          <w:sz w:val="17"/>
          <w:lang w:val="fr-FR" w:eastAsia="en-US"/>
        </w:rPr>
        <w:t>’</w:t>
      </w:r>
      <w:r w:rsidRPr="004A3A14">
        <w:rPr>
          <w:rFonts w:eastAsia="Times New Roman" w:cs="Times New Roman"/>
          <w:sz w:val="17"/>
          <w:lang w:val="fr-FR" w:eastAsia="en-US"/>
        </w:rPr>
        <w:t xml:space="preserve">expression </w:t>
      </w:r>
      <w:r w:rsidR="0068634A" w:rsidRPr="004A3A14">
        <w:rPr>
          <w:rFonts w:eastAsia="Times New Roman" w:cs="Times New Roman"/>
          <w:sz w:val="17"/>
          <w:lang w:val="fr-FR" w:eastAsia="en-US"/>
        </w:rPr>
        <w:t>“</w:t>
      </w:r>
      <w:r w:rsidRPr="004A3A14">
        <w:rPr>
          <w:rFonts w:eastAsia="Times New Roman" w:cs="Times New Roman"/>
          <w:sz w:val="17"/>
          <w:lang w:val="fr-FR" w:eastAsia="en-US"/>
        </w:rPr>
        <w:t>ne doit pas</w:t>
      </w:r>
      <w:r w:rsidR="0068634A" w:rsidRPr="004A3A14">
        <w:rPr>
          <w:rFonts w:eastAsia="Times New Roman" w:cs="Times New Roman"/>
          <w:sz w:val="17"/>
          <w:lang w:val="fr-FR" w:eastAsia="en-US"/>
        </w:rPr>
        <w:t xml:space="preserve">” </w:t>
      </w:r>
      <w:r w:rsidR="00C85C5D" w:rsidRPr="004A3A14">
        <w:rPr>
          <w:rFonts w:eastAsia="Times New Roman" w:cs="Times New Roman"/>
          <w:sz w:val="17"/>
          <w:lang w:val="fr-FR" w:eastAsia="en-US"/>
        </w:rPr>
        <w:t>indique</w:t>
      </w:r>
      <w:r w:rsidRPr="004A3A14">
        <w:rPr>
          <w:rFonts w:eastAsia="Times New Roman" w:cs="Times New Roman"/>
          <w:sz w:val="17"/>
          <w:lang w:val="fr-FR" w:eastAsia="en-US"/>
        </w:rPr>
        <w:t xml:space="preserve"> une interdiction au sens de la présente norme</w:t>
      </w:r>
      <w:r w:rsidR="00C85C5D" w:rsidRPr="004A3A14">
        <w:rPr>
          <w:rFonts w:eastAsia="Times New Roman" w:cs="Times New Roman"/>
          <w:sz w:val="17"/>
          <w:lang w:val="fr-FR" w:eastAsia="en-US"/>
        </w:rPr>
        <w:t>;</w:t>
      </w:r>
    </w:p>
    <w:p w:rsidR="0068634A" w:rsidRPr="004A3A14" w:rsidRDefault="008848A5" w:rsidP="002F0DEB">
      <w:pPr>
        <w:pStyle w:val="Paragraph"/>
        <w:numPr>
          <w:ilvl w:val="1"/>
          <w:numId w:val="36"/>
        </w:numPr>
        <w:spacing w:before="0" w:after="120"/>
        <w:ind w:left="567" w:firstLine="0"/>
        <w:rPr>
          <w:rFonts w:eastAsia="Times New Roman" w:cs="Times New Roman"/>
          <w:sz w:val="17"/>
          <w:lang w:val="fr-FR" w:eastAsia="en-US"/>
        </w:rPr>
      </w:pPr>
      <w:r w:rsidRPr="004A3A14">
        <w:rPr>
          <w:rFonts w:eastAsia="Times New Roman" w:cs="Times New Roman"/>
          <w:sz w:val="17"/>
          <w:lang w:val="fr-FR" w:eastAsia="en-US"/>
        </w:rPr>
        <w:t xml:space="preserve">le terme </w:t>
      </w:r>
      <w:r w:rsidR="0068634A" w:rsidRPr="004A3A14">
        <w:rPr>
          <w:rFonts w:eastAsia="Times New Roman" w:cs="Times New Roman"/>
          <w:sz w:val="17"/>
          <w:lang w:val="fr-FR" w:eastAsia="en-US"/>
        </w:rPr>
        <w:t>“</w:t>
      </w:r>
      <w:r w:rsidRPr="004A3A14">
        <w:rPr>
          <w:rFonts w:eastAsia="Times New Roman" w:cs="Times New Roman"/>
          <w:sz w:val="17"/>
          <w:lang w:val="fr-FR" w:eastAsia="en-US"/>
        </w:rPr>
        <w:t>devrait</w:t>
      </w:r>
      <w:r w:rsidR="0068634A" w:rsidRPr="004A3A14">
        <w:rPr>
          <w:rFonts w:eastAsia="Times New Roman" w:cs="Times New Roman"/>
          <w:sz w:val="17"/>
          <w:lang w:val="fr-FR" w:eastAsia="en-US"/>
        </w:rPr>
        <w:t xml:space="preserve">” </w:t>
      </w:r>
      <w:r w:rsidR="00C85C5D" w:rsidRPr="004A3A14">
        <w:rPr>
          <w:rFonts w:eastAsia="Times New Roman" w:cs="Times New Roman"/>
          <w:sz w:val="17"/>
          <w:lang w:val="fr-FR" w:eastAsia="en-US"/>
        </w:rPr>
        <w:t>indique qu</w:t>
      </w:r>
      <w:r w:rsidR="0020453F">
        <w:rPr>
          <w:rFonts w:eastAsia="Times New Roman" w:cs="Times New Roman"/>
          <w:sz w:val="17"/>
          <w:lang w:val="fr-FR" w:eastAsia="en-US"/>
        </w:rPr>
        <w:t>’</w:t>
      </w:r>
      <w:r w:rsidR="00C85C5D" w:rsidRPr="004A3A14">
        <w:rPr>
          <w:rFonts w:eastAsia="Times New Roman" w:cs="Times New Roman"/>
          <w:sz w:val="17"/>
          <w:lang w:val="fr-FR" w:eastAsia="en-US"/>
        </w:rPr>
        <w:t>une démarche est fortement conseillée</w:t>
      </w:r>
      <w:r w:rsidR="0068634A" w:rsidRPr="004A3A14">
        <w:rPr>
          <w:rFonts w:eastAsia="Times New Roman" w:cs="Times New Roman"/>
          <w:sz w:val="17"/>
          <w:lang w:val="fr-FR" w:eastAsia="en-US"/>
        </w:rPr>
        <w:t xml:space="preserve">, </w:t>
      </w:r>
      <w:r w:rsidRPr="004A3A14">
        <w:rPr>
          <w:rFonts w:eastAsia="Times New Roman" w:cs="Times New Roman"/>
          <w:sz w:val="17"/>
          <w:lang w:val="fr-FR" w:eastAsia="en-US"/>
        </w:rPr>
        <w:t>mais</w:t>
      </w:r>
      <w:r w:rsidR="00C85C5D" w:rsidRPr="004A3A14">
        <w:rPr>
          <w:rFonts w:eastAsia="Times New Roman" w:cs="Times New Roman"/>
          <w:sz w:val="17"/>
          <w:lang w:val="fr-FR" w:eastAsia="en-US"/>
        </w:rPr>
        <w:t xml:space="preserve"> pas obligatoire</w:t>
      </w:r>
      <w:r w:rsidR="0068634A" w:rsidRPr="004A3A14">
        <w:rPr>
          <w:rFonts w:eastAsia="Times New Roman" w:cs="Times New Roman"/>
          <w:sz w:val="17"/>
          <w:lang w:val="fr-FR" w:eastAsia="en-US"/>
        </w:rPr>
        <w:t>.</w:t>
      </w:r>
    </w:p>
    <w:p w:rsidR="0068634A" w:rsidRPr="004A3A14" w:rsidRDefault="00C85C5D" w:rsidP="002F0DEB">
      <w:pPr>
        <w:pStyle w:val="Paragraph"/>
        <w:numPr>
          <w:ilvl w:val="1"/>
          <w:numId w:val="36"/>
        </w:numPr>
        <w:spacing w:before="0" w:after="170"/>
        <w:ind w:left="567" w:firstLine="0"/>
        <w:rPr>
          <w:rFonts w:eastAsia="Times New Roman" w:cs="Times New Roman"/>
          <w:sz w:val="17"/>
          <w:lang w:val="fr-FR" w:eastAsia="en-US"/>
        </w:rPr>
      </w:pPr>
      <w:r w:rsidRPr="004A3A14">
        <w:rPr>
          <w:rFonts w:eastAsia="Times New Roman" w:cs="Times New Roman"/>
          <w:sz w:val="17"/>
          <w:lang w:val="fr-FR" w:eastAsia="en-US"/>
        </w:rPr>
        <w:t>l</w:t>
      </w:r>
      <w:r w:rsidR="0020453F">
        <w:rPr>
          <w:rFonts w:eastAsia="Times New Roman" w:cs="Times New Roman"/>
          <w:sz w:val="17"/>
          <w:lang w:val="fr-FR" w:eastAsia="en-US"/>
        </w:rPr>
        <w:t>’</w:t>
      </w:r>
      <w:r w:rsidRPr="004A3A14">
        <w:rPr>
          <w:rFonts w:eastAsia="Times New Roman" w:cs="Times New Roman"/>
          <w:sz w:val="17"/>
          <w:lang w:val="fr-FR" w:eastAsia="en-US"/>
        </w:rPr>
        <w:t xml:space="preserve">expression </w:t>
      </w:r>
      <w:r w:rsidR="0068634A" w:rsidRPr="004A3A14">
        <w:rPr>
          <w:rFonts w:eastAsia="Times New Roman" w:cs="Times New Roman"/>
          <w:sz w:val="17"/>
          <w:lang w:val="fr-FR" w:eastAsia="en-US"/>
        </w:rPr>
        <w:t>“</w:t>
      </w:r>
      <w:r w:rsidR="008848A5" w:rsidRPr="004A3A14">
        <w:rPr>
          <w:rFonts w:eastAsia="Times New Roman" w:cs="Times New Roman"/>
          <w:sz w:val="17"/>
          <w:lang w:val="fr-FR" w:eastAsia="en-US"/>
        </w:rPr>
        <w:t>ne devrait pas</w:t>
      </w:r>
      <w:r w:rsidR="0068634A" w:rsidRPr="004A3A14">
        <w:rPr>
          <w:rFonts w:eastAsia="Times New Roman" w:cs="Times New Roman"/>
          <w:sz w:val="17"/>
          <w:lang w:val="fr-FR" w:eastAsia="en-US"/>
        </w:rPr>
        <w:t>”</w:t>
      </w:r>
      <w:r w:rsidRPr="004A3A14">
        <w:rPr>
          <w:rFonts w:eastAsia="Times New Roman" w:cs="Times New Roman"/>
          <w:sz w:val="17"/>
          <w:lang w:val="fr-FR" w:eastAsia="en-US"/>
        </w:rPr>
        <w:t xml:space="preserve"> indique qu</w:t>
      </w:r>
      <w:r w:rsidR="0020453F">
        <w:rPr>
          <w:rFonts w:eastAsia="Times New Roman" w:cs="Times New Roman"/>
          <w:sz w:val="17"/>
          <w:lang w:val="fr-FR" w:eastAsia="en-US"/>
        </w:rPr>
        <w:t>’</w:t>
      </w:r>
      <w:r w:rsidRPr="004A3A14">
        <w:rPr>
          <w:rFonts w:eastAsia="Times New Roman" w:cs="Times New Roman"/>
          <w:sz w:val="17"/>
          <w:lang w:val="fr-FR" w:eastAsia="en-US"/>
        </w:rPr>
        <w:t>une démarche est fortement déconseillée</w:t>
      </w:r>
      <w:r w:rsidR="0068634A" w:rsidRPr="004A3A14">
        <w:rPr>
          <w:rFonts w:eastAsia="Times New Roman" w:cs="Times New Roman"/>
          <w:sz w:val="17"/>
          <w:lang w:val="fr-FR" w:eastAsia="en-US"/>
        </w:rPr>
        <w:t xml:space="preserve">, </w:t>
      </w:r>
      <w:r w:rsidR="008848A5" w:rsidRPr="004A3A14">
        <w:rPr>
          <w:rFonts w:eastAsia="Times New Roman" w:cs="Times New Roman"/>
          <w:sz w:val="17"/>
          <w:lang w:val="fr-FR" w:eastAsia="en-US"/>
        </w:rPr>
        <w:t xml:space="preserve">mais </w:t>
      </w:r>
      <w:r w:rsidR="004D3689" w:rsidRPr="004A3A14">
        <w:rPr>
          <w:rFonts w:eastAsia="Times New Roman" w:cs="Times New Roman"/>
          <w:sz w:val="17"/>
          <w:lang w:val="fr-FR" w:eastAsia="en-US"/>
        </w:rPr>
        <w:t>pas interdite</w:t>
      </w:r>
      <w:r w:rsidR="0068634A" w:rsidRPr="004A3A14">
        <w:rPr>
          <w:rFonts w:eastAsia="Times New Roman" w:cs="Times New Roman"/>
          <w:sz w:val="17"/>
          <w:lang w:val="fr-FR" w:eastAsia="en-US"/>
        </w:rPr>
        <w:t>.</w:t>
      </w:r>
    </w:p>
    <w:p w:rsidR="0020453F" w:rsidRDefault="0068634A" w:rsidP="00224374">
      <w:pPr>
        <w:pStyle w:val="Heading2"/>
        <w:keepLines/>
        <w:widowControl/>
        <w:kinsoku/>
        <w:autoSpaceDE w:val="0"/>
        <w:spacing w:before="0"/>
        <w:rPr>
          <w:rFonts w:eastAsia="Times New Roman" w:cs="Times New Roman"/>
          <w:bCs w:val="0"/>
          <w:i w:val="0"/>
          <w:iCs w:val="0"/>
          <w:sz w:val="17"/>
          <w:szCs w:val="20"/>
          <w:lang w:val="fr-FR" w:eastAsia="en-US"/>
        </w:rPr>
      </w:pPr>
      <w:bookmarkStart w:id="37" w:name="_Toc526322900"/>
      <w:r w:rsidRPr="00370BED">
        <w:rPr>
          <w:rFonts w:eastAsia="Times New Roman" w:cs="Times New Roman"/>
          <w:bCs w:val="0"/>
          <w:i w:val="0"/>
          <w:iCs w:val="0"/>
          <w:sz w:val="17"/>
          <w:szCs w:val="20"/>
          <w:lang w:val="fr-FR" w:eastAsia="en-US"/>
        </w:rPr>
        <w:t>PORTÉE</w:t>
      </w:r>
      <w:bookmarkEnd w:id="37"/>
    </w:p>
    <w:p w:rsidR="00911826" w:rsidRPr="000F69E7" w:rsidRDefault="00280F12" w:rsidP="00C97C35">
      <w:pPr>
        <w:pStyle w:val="Paragraph"/>
        <w:tabs>
          <w:tab w:val="left" w:pos="567"/>
        </w:tabs>
        <w:spacing w:before="0" w:after="170"/>
        <w:ind w:left="0" w:firstLine="0"/>
        <w:rPr>
          <w:sz w:val="17"/>
          <w:lang w:val="fr-FR"/>
        </w:rPr>
      </w:pPr>
      <w:r w:rsidRPr="000F69E7">
        <w:rPr>
          <w:sz w:val="17"/>
          <w:lang w:val="fr-FR"/>
        </w:rPr>
        <w:t xml:space="preserve">La présente norme définit les exigences en matière de </w:t>
      </w:r>
      <w:r w:rsidRPr="000F69E7">
        <w:rPr>
          <w:rFonts w:eastAsia="Times New Roman" w:cs="Times New Roman"/>
          <w:sz w:val="17"/>
          <w:lang w:val="fr-FR" w:eastAsia="en-US"/>
        </w:rPr>
        <w:t>présentation des listages des séquences de nucléotides et d</w:t>
      </w:r>
      <w:r w:rsidR="0020453F">
        <w:rPr>
          <w:rFonts w:eastAsia="Times New Roman" w:cs="Times New Roman"/>
          <w:sz w:val="17"/>
          <w:lang w:val="fr-FR" w:eastAsia="en-US"/>
        </w:rPr>
        <w:t>’</w:t>
      </w:r>
      <w:r w:rsidRPr="000F69E7">
        <w:rPr>
          <w:rFonts w:eastAsia="Times New Roman" w:cs="Times New Roman"/>
          <w:sz w:val="17"/>
          <w:lang w:val="fr-FR" w:eastAsia="en-US"/>
        </w:rPr>
        <w:t>acides aminés pour les séquences divulguées dans les demandes de brevet.</w:t>
      </w:r>
    </w:p>
    <w:p w:rsidR="00C97C35" w:rsidRDefault="00773B18" w:rsidP="00C97C35">
      <w:pPr>
        <w:pStyle w:val="List0"/>
        <w:keepLines w:val="0"/>
        <w:numPr>
          <w:ilvl w:val="0"/>
          <w:numId w:val="1"/>
        </w:numPr>
        <w:tabs>
          <w:tab w:val="left" w:pos="567"/>
        </w:tabs>
        <w:ind w:left="0" w:firstLine="0"/>
        <w:rPr>
          <w:szCs w:val="17"/>
          <w:lang w:val="fr-FR"/>
        </w:rPr>
      </w:pPr>
      <w:r w:rsidRPr="000F69E7">
        <w:rPr>
          <w:szCs w:val="17"/>
          <w:lang w:val="fr-FR"/>
        </w:rPr>
        <w:t>Un listage des séquences conforme à cette norme (ci</w:t>
      </w:r>
      <w:r w:rsidR="002015B8">
        <w:rPr>
          <w:szCs w:val="17"/>
          <w:lang w:val="fr-FR"/>
        </w:rPr>
        <w:noBreakHyphen/>
      </w:r>
      <w:r w:rsidRPr="000F69E7">
        <w:rPr>
          <w:szCs w:val="17"/>
          <w:lang w:val="fr-FR"/>
        </w:rPr>
        <w:t xml:space="preserve">après </w:t>
      </w:r>
      <w:r w:rsidR="00745EE5" w:rsidRPr="000F69E7">
        <w:rPr>
          <w:szCs w:val="17"/>
          <w:lang w:val="fr-FR"/>
        </w:rPr>
        <w:t>“</w:t>
      </w:r>
      <w:r w:rsidRPr="000F69E7">
        <w:rPr>
          <w:szCs w:val="17"/>
          <w:lang w:val="fr-FR"/>
        </w:rPr>
        <w:t>listage des séquences</w:t>
      </w:r>
      <w:r w:rsidR="00745EE5" w:rsidRPr="000F69E7">
        <w:rPr>
          <w:szCs w:val="17"/>
          <w:lang w:val="fr-FR"/>
        </w:rPr>
        <w:t>”</w:t>
      </w:r>
      <w:r w:rsidRPr="000F69E7">
        <w:rPr>
          <w:szCs w:val="17"/>
          <w:lang w:val="fr-FR"/>
        </w:rPr>
        <w:t>) contient une partie consacrée aux informations générales et une partie destinée aux données des séquenc</w:t>
      </w:r>
      <w:r w:rsidR="00A1243F" w:rsidRPr="000F69E7">
        <w:rPr>
          <w:szCs w:val="17"/>
          <w:lang w:val="fr-FR"/>
        </w:rPr>
        <w:t>es</w:t>
      </w:r>
      <w:r w:rsidR="00A1243F">
        <w:rPr>
          <w:szCs w:val="17"/>
          <w:lang w:val="fr-FR"/>
        </w:rPr>
        <w:t xml:space="preserve">.  </w:t>
      </w:r>
      <w:r w:rsidR="00A1243F" w:rsidRPr="000F69E7">
        <w:rPr>
          <w:szCs w:val="17"/>
          <w:lang w:val="fr-FR"/>
        </w:rPr>
        <w:t>Le</w:t>
      </w:r>
      <w:r w:rsidR="00D56835" w:rsidRPr="000F69E7">
        <w:rPr>
          <w:szCs w:val="17"/>
          <w:lang w:val="fr-FR"/>
        </w:rPr>
        <w:t xml:space="preserve"> listage des séquences doit être présenté </w:t>
      </w:r>
      <w:r w:rsidR="006E476B" w:rsidRPr="000F69E7">
        <w:rPr>
          <w:szCs w:val="17"/>
          <w:lang w:val="fr-FR"/>
        </w:rPr>
        <w:t xml:space="preserve">dans un fichier unique </w:t>
      </w:r>
      <w:r w:rsidR="00BA38CC" w:rsidRPr="000F69E7">
        <w:rPr>
          <w:szCs w:val="17"/>
          <w:lang w:val="fr-FR"/>
        </w:rPr>
        <w:t>qui doit être au</w:t>
      </w:r>
      <w:r w:rsidR="006E476B" w:rsidRPr="000F69E7">
        <w:rPr>
          <w:szCs w:val="17"/>
          <w:lang w:val="fr-FR"/>
        </w:rPr>
        <w:t xml:space="preserve"> format XML </w:t>
      </w:r>
      <w:r w:rsidR="00BA38CC" w:rsidRPr="000F69E7">
        <w:rPr>
          <w:szCs w:val="17"/>
          <w:lang w:val="fr-FR"/>
        </w:rPr>
        <w:t xml:space="preserve">et être </w:t>
      </w:r>
      <w:r w:rsidR="006E476B" w:rsidRPr="000F69E7">
        <w:rPr>
          <w:szCs w:val="17"/>
          <w:lang w:val="fr-FR"/>
        </w:rPr>
        <w:t>conforme à la définition de type de document (DTD) présentée dans l</w:t>
      </w:r>
      <w:r w:rsidR="0020453F">
        <w:rPr>
          <w:szCs w:val="17"/>
          <w:lang w:val="fr-FR"/>
        </w:rPr>
        <w:t>’</w:t>
      </w:r>
      <w:r w:rsidR="00BA38CC" w:rsidRPr="000F69E7">
        <w:rPr>
          <w:szCs w:val="17"/>
          <w:lang w:val="fr-FR"/>
        </w:rPr>
        <w:t xml:space="preserve">annexe II.  </w:t>
      </w:r>
      <w:r w:rsidR="00861F1A" w:rsidRPr="000F69E7">
        <w:rPr>
          <w:szCs w:val="17"/>
          <w:lang w:val="fr-FR"/>
        </w:rPr>
        <w:t>Les informations bibliographiques figurant dans la partie consacrée aux informations générale</w:t>
      </w:r>
      <w:r w:rsidR="00D23F03" w:rsidRPr="000F69E7">
        <w:rPr>
          <w:szCs w:val="17"/>
          <w:lang w:val="fr-FR"/>
        </w:rPr>
        <w:t>s</w:t>
      </w:r>
      <w:r w:rsidR="00861F1A" w:rsidRPr="000F69E7">
        <w:rPr>
          <w:szCs w:val="17"/>
          <w:lang w:val="fr-FR"/>
        </w:rPr>
        <w:t xml:space="preserve"> sont uniquement destinées à associer le listage des séquences à la demande de brevet pour laquelle </w:t>
      </w:r>
      <w:r w:rsidR="00453B6C" w:rsidRPr="000F69E7">
        <w:rPr>
          <w:szCs w:val="17"/>
          <w:lang w:val="fr-FR"/>
        </w:rPr>
        <w:t>le listage</w:t>
      </w:r>
      <w:r w:rsidR="00861F1A" w:rsidRPr="000F69E7">
        <w:rPr>
          <w:szCs w:val="17"/>
          <w:lang w:val="fr-FR"/>
        </w:rPr>
        <w:t xml:space="preserve"> a été </w:t>
      </w:r>
      <w:r w:rsidR="00453B6C" w:rsidRPr="000F69E7">
        <w:rPr>
          <w:szCs w:val="17"/>
          <w:lang w:val="fr-FR"/>
        </w:rPr>
        <w:t>communiq</w:t>
      </w:r>
      <w:r w:rsidR="00A1243F" w:rsidRPr="000F69E7">
        <w:rPr>
          <w:szCs w:val="17"/>
          <w:lang w:val="fr-FR"/>
        </w:rPr>
        <w:t>ué</w:t>
      </w:r>
      <w:r w:rsidR="00A1243F">
        <w:rPr>
          <w:szCs w:val="17"/>
          <w:lang w:val="fr-FR"/>
        </w:rPr>
        <w:t xml:space="preserve">.  </w:t>
      </w:r>
      <w:r w:rsidR="00A1243F" w:rsidRPr="000F69E7">
        <w:rPr>
          <w:szCs w:val="17"/>
          <w:lang w:val="fr-FR"/>
        </w:rPr>
        <w:t>La</w:t>
      </w:r>
      <w:r w:rsidR="00F05E97" w:rsidRPr="000F69E7">
        <w:rPr>
          <w:szCs w:val="17"/>
          <w:lang w:val="fr-FR"/>
        </w:rPr>
        <w:t xml:space="preserve"> partie consacrée aux données des séquences se compose d</w:t>
      </w:r>
      <w:r w:rsidR="0020453F">
        <w:rPr>
          <w:szCs w:val="17"/>
          <w:lang w:val="fr-FR"/>
        </w:rPr>
        <w:t>’</w:t>
      </w:r>
      <w:r w:rsidR="00F05E97" w:rsidRPr="000F69E7">
        <w:rPr>
          <w:szCs w:val="17"/>
          <w:lang w:val="fr-FR"/>
        </w:rPr>
        <w:t>un ou plusieurs</w:t>
      </w:r>
      <w:r w:rsidR="00343136" w:rsidRPr="000F69E7">
        <w:rPr>
          <w:szCs w:val="17"/>
          <w:lang w:val="fr-FR"/>
        </w:rPr>
        <w:t xml:space="preserve"> éléments de données</w:t>
      </w:r>
      <w:r w:rsidR="008D03A8" w:rsidRPr="000F69E7">
        <w:rPr>
          <w:szCs w:val="17"/>
          <w:lang w:val="fr-FR"/>
        </w:rPr>
        <w:t>,</w:t>
      </w:r>
      <w:r w:rsidR="00F05E97" w:rsidRPr="000F69E7">
        <w:rPr>
          <w:szCs w:val="17"/>
          <w:lang w:val="fr-FR"/>
        </w:rPr>
        <w:t xml:space="preserve"> chacun d</w:t>
      </w:r>
      <w:r w:rsidR="0020453F">
        <w:rPr>
          <w:szCs w:val="17"/>
          <w:lang w:val="fr-FR"/>
        </w:rPr>
        <w:t>’</w:t>
      </w:r>
      <w:r w:rsidR="00F05E97" w:rsidRPr="000F69E7">
        <w:rPr>
          <w:szCs w:val="17"/>
          <w:lang w:val="fr-FR"/>
        </w:rPr>
        <w:t xml:space="preserve">eux contenant des informations sur une </w:t>
      </w:r>
      <w:r w:rsidR="00970277" w:rsidRPr="000F69E7">
        <w:rPr>
          <w:szCs w:val="17"/>
          <w:lang w:val="fr-FR"/>
        </w:rPr>
        <w:t xml:space="preserve">seule </w:t>
      </w:r>
      <w:r w:rsidR="00F05E97" w:rsidRPr="000F69E7">
        <w:rPr>
          <w:szCs w:val="17"/>
          <w:lang w:val="fr-FR"/>
        </w:rPr>
        <w:t>séquen</w:t>
      </w:r>
      <w:r w:rsidR="00A1243F" w:rsidRPr="000F69E7">
        <w:rPr>
          <w:szCs w:val="17"/>
          <w:lang w:val="fr-FR"/>
        </w:rPr>
        <w:t>ce</w:t>
      </w:r>
      <w:r w:rsidR="00A1243F">
        <w:rPr>
          <w:szCs w:val="17"/>
          <w:lang w:val="fr-FR"/>
        </w:rPr>
        <w:t xml:space="preserve">.  </w:t>
      </w:r>
      <w:r w:rsidR="00A1243F" w:rsidRPr="000F69E7">
        <w:rPr>
          <w:szCs w:val="17"/>
          <w:lang w:val="fr-FR"/>
        </w:rPr>
        <w:t>Ce</w:t>
      </w:r>
      <w:r w:rsidR="00A30447" w:rsidRPr="000F69E7">
        <w:rPr>
          <w:szCs w:val="17"/>
          <w:lang w:val="fr-FR"/>
        </w:rPr>
        <w:t>s éléments</w:t>
      </w:r>
      <w:r w:rsidR="00D37F6A" w:rsidRPr="000F69E7">
        <w:rPr>
          <w:szCs w:val="17"/>
          <w:lang w:val="fr-FR"/>
        </w:rPr>
        <w:t xml:space="preserve"> de données des séquences</w:t>
      </w:r>
      <w:r w:rsidR="00A30447" w:rsidRPr="000F69E7">
        <w:rPr>
          <w:szCs w:val="17"/>
          <w:lang w:val="fr-FR"/>
        </w:rPr>
        <w:t xml:space="preserve"> comportent différentes </w:t>
      </w:r>
      <w:r w:rsidR="00D37F6A" w:rsidRPr="000F69E7">
        <w:rPr>
          <w:szCs w:val="17"/>
          <w:lang w:val="fr-FR"/>
        </w:rPr>
        <w:t>clés de caractérisation</w:t>
      </w:r>
      <w:r w:rsidR="002815DA" w:rsidRPr="000F69E7">
        <w:rPr>
          <w:szCs w:val="17"/>
          <w:lang w:val="fr-FR"/>
        </w:rPr>
        <w:t xml:space="preserve"> et des qualificateurs</w:t>
      </w:r>
      <w:r w:rsidR="002A6B53" w:rsidRPr="000F69E7">
        <w:rPr>
          <w:szCs w:val="17"/>
          <w:lang w:val="fr-FR"/>
        </w:rPr>
        <w:t xml:space="preserve"> ultérieurs </w:t>
      </w:r>
      <w:r w:rsidR="003D666D" w:rsidRPr="000F69E7">
        <w:rPr>
          <w:szCs w:val="17"/>
          <w:lang w:val="fr-FR"/>
        </w:rPr>
        <w:t>conformes aux exigences</w:t>
      </w:r>
      <w:r w:rsidR="002A6B53" w:rsidRPr="000F69E7">
        <w:rPr>
          <w:szCs w:val="17"/>
          <w:lang w:val="fr-FR"/>
        </w:rPr>
        <w:t xml:space="preserve"> de la </w:t>
      </w:r>
      <w:r w:rsidR="00DA01A9" w:rsidRPr="000F69E7">
        <w:rPr>
          <w:szCs w:val="17"/>
          <w:lang w:val="fr-FR"/>
        </w:rPr>
        <w:t xml:space="preserve">Collaboration internationale sur les bases de données de séquences de nucléotides (INSDC) </w:t>
      </w:r>
      <w:r w:rsidR="003D666D" w:rsidRPr="000F69E7">
        <w:rPr>
          <w:szCs w:val="17"/>
          <w:lang w:val="fr-FR"/>
        </w:rPr>
        <w:t>et d</w:t>
      </w:r>
      <w:r w:rsidR="0020453F">
        <w:rPr>
          <w:szCs w:val="17"/>
          <w:lang w:val="fr-FR"/>
        </w:rPr>
        <w:t>’</w:t>
      </w:r>
      <w:r w:rsidR="003D666D" w:rsidRPr="000F69E7">
        <w:rPr>
          <w:szCs w:val="17"/>
          <w:lang w:val="fr-FR"/>
        </w:rPr>
        <w:t>UniProt.</w:t>
      </w:r>
    </w:p>
    <w:p w:rsidR="00C97C35" w:rsidRDefault="00C97C35" w:rsidP="00C97C35">
      <w:pPr>
        <w:rPr>
          <w:rFonts w:eastAsia="Times New Roman" w:cs="Times New Roman"/>
          <w:sz w:val="17"/>
          <w:lang w:val="fr-FR" w:eastAsia="en-US"/>
        </w:rPr>
      </w:pPr>
      <w:r>
        <w:rPr>
          <w:lang w:val="fr-FR"/>
        </w:rPr>
        <w:br w:type="page"/>
      </w:r>
    </w:p>
    <w:p w:rsidR="00275C21" w:rsidRPr="00F12332" w:rsidRDefault="00FC0F7A" w:rsidP="00C97C35">
      <w:pPr>
        <w:pStyle w:val="List0"/>
        <w:numPr>
          <w:ilvl w:val="0"/>
          <w:numId w:val="1"/>
        </w:numPr>
        <w:tabs>
          <w:tab w:val="left" w:pos="567"/>
        </w:tabs>
        <w:spacing w:after="120"/>
        <w:ind w:left="0" w:firstLine="0"/>
        <w:rPr>
          <w:szCs w:val="17"/>
          <w:lang w:val="fr-FR"/>
        </w:rPr>
      </w:pPr>
      <w:bookmarkStart w:id="38" w:name="_Ref371509339"/>
      <w:r w:rsidRPr="00F12332">
        <w:rPr>
          <w:szCs w:val="17"/>
          <w:lang w:val="fr-FR"/>
        </w:rPr>
        <w:lastRenderedPageBreak/>
        <w:t>Aux fins de la présente norme, une séquence doit être intégrée dans un listage si elle est divulguée dans n</w:t>
      </w:r>
      <w:r w:rsidR="0020453F">
        <w:rPr>
          <w:szCs w:val="17"/>
          <w:lang w:val="fr-FR"/>
        </w:rPr>
        <w:t>’</w:t>
      </w:r>
      <w:r w:rsidRPr="00F12332">
        <w:rPr>
          <w:szCs w:val="17"/>
          <w:lang w:val="fr-FR"/>
        </w:rPr>
        <w:t>importe quelle partie d</w:t>
      </w:r>
      <w:r w:rsidR="0020453F">
        <w:rPr>
          <w:szCs w:val="17"/>
          <w:lang w:val="fr-FR"/>
        </w:rPr>
        <w:t>’</w:t>
      </w:r>
      <w:r w:rsidRPr="00F12332">
        <w:rPr>
          <w:szCs w:val="17"/>
          <w:lang w:val="fr-FR"/>
        </w:rPr>
        <w:t>une demande de brevet</w:t>
      </w:r>
      <w:r w:rsidR="00792243" w:rsidRPr="00F12332">
        <w:rPr>
          <w:szCs w:val="17"/>
          <w:lang w:val="fr-FR"/>
        </w:rPr>
        <w:t xml:space="preserve"> par l</w:t>
      </w:r>
      <w:r w:rsidR="0020453F">
        <w:rPr>
          <w:szCs w:val="17"/>
          <w:lang w:val="fr-FR"/>
        </w:rPr>
        <w:t>’</w:t>
      </w:r>
      <w:r w:rsidR="00792243" w:rsidRPr="00F12332">
        <w:rPr>
          <w:szCs w:val="17"/>
          <w:lang w:val="fr-FR"/>
        </w:rPr>
        <w:t>é</w:t>
      </w:r>
      <w:r w:rsidR="00AC4CAB" w:rsidRPr="00F12332">
        <w:rPr>
          <w:szCs w:val="17"/>
          <w:lang w:val="fr-FR"/>
        </w:rPr>
        <w:t xml:space="preserve">numération de ses résidus, et </w:t>
      </w:r>
      <w:r w:rsidR="00070628" w:rsidRPr="00F12332">
        <w:rPr>
          <w:szCs w:val="17"/>
          <w:lang w:val="fr-FR"/>
        </w:rPr>
        <w:t xml:space="preserve">peut être représentée </w:t>
      </w:r>
      <w:r w:rsidR="00F35AA2" w:rsidRPr="00F12332">
        <w:rPr>
          <w:szCs w:val="17"/>
          <w:lang w:val="fr-FR"/>
        </w:rPr>
        <w:t>sous la forme</w:t>
      </w:r>
      <w:r w:rsidR="0020453F">
        <w:rPr>
          <w:szCs w:val="17"/>
          <w:lang w:val="fr-FR"/>
        </w:rPr>
        <w:t> :</w:t>
      </w:r>
    </w:p>
    <w:bookmarkEnd w:id="38"/>
    <w:p w:rsidR="0020453F" w:rsidRDefault="00F35AA2" w:rsidP="002F0DEB">
      <w:pPr>
        <w:pStyle w:val="List0R"/>
        <w:numPr>
          <w:ilvl w:val="0"/>
          <w:numId w:val="9"/>
        </w:numPr>
        <w:tabs>
          <w:tab w:val="left" w:pos="851"/>
        </w:tabs>
        <w:spacing w:after="120"/>
        <w:ind w:left="0" w:firstLine="567"/>
        <w:rPr>
          <w:lang w:val="fr-FR"/>
        </w:rPr>
      </w:pPr>
      <w:r w:rsidRPr="00F12332">
        <w:rPr>
          <w:lang w:val="fr-FR"/>
        </w:rPr>
        <w:t>d</w:t>
      </w:r>
      <w:r w:rsidR="0020453F">
        <w:rPr>
          <w:lang w:val="fr-FR"/>
        </w:rPr>
        <w:t>’</w:t>
      </w:r>
      <w:r w:rsidRPr="00F12332">
        <w:rPr>
          <w:lang w:val="fr-FR"/>
        </w:rPr>
        <w:t>u</w:t>
      </w:r>
      <w:r w:rsidR="00070628" w:rsidRPr="00F12332">
        <w:rPr>
          <w:lang w:val="fr-FR"/>
        </w:rPr>
        <w:t>ne</w:t>
      </w:r>
      <w:r w:rsidR="00D34579" w:rsidRPr="00F12332">
        <w:rPr>
          <w:lang w:val="fr-FR"/>
        </w:rPr>
        <w:t xml:space="preserve"> séquence non ramifiée ou </w:t>
      </w:r>
      <w:r w:rsidRPr="00F12332">
        <w:rPr>
          <w:lang w:val="fr-FR"/>
        </w:rPr>
        <w:t>d</w:t>
      </w:r>
      <w:r w:rsidR="0020453F">
        <w:rPr>
          <w:lang w:val="fr-FR"/>
        </w:rPr>
        <w:t>’</w:t>
      </w:r>
      <w:r w:rsidRPr="00F12332">
        <w:rPr>
          <w:lang w:val="fr-FR"/>
        </w:rPr>
        <w:t>un</w:t>
      </w:r>
      <w:r w:rsidR="00D34579" w:rsidRPr="00F12332">
        <w:rPr>
          <w:lang w:val="fr-FR"/>
        </w:rPr>
        <w:t xml:space="preserve">e </w:t>
      </w:r>
      <w:r w:rsidR="00070628" w:rsidRPr="00F12332">
        <w:rPr>
          <w:lang w:val="fr-FR"/>
        </w:rPr>
        <w:t xml:space="preserve">région </w:t>
      </w:r>
      <w:r w:rsidR="00D34579" w:rsidRPr="00F12332">
        <w:rPr>
          <w:lang w:val="fr-FR"/>
        </w:rPr>
        <w:t>linéaire d</w:t>
      </w:r>
      <w:r w:rsidR="0020453F">
        <w:rPr>
          <w:lang w:val="fr-FR"/>
        </w:rPr>
        <w:t>’</w:t>
      </w:r>
      <w:r w:rsidR="00D34579" w:rsidRPr="00F12332">
        <w:rPr>
          <w:lang w:val="fr-FR"/>
        </w:rPr>
        <w:t xml:space="preserve">une séquence ramifiée contenant au moins </w:t>
      </w:r>
      <w:r w:rsidR="00745EE5" w:rsidRPr="00F12332">
        <w:rPr>
          <w:lang w:val="fr-FR"/>
        </w:rPr>
        <w:t>10 </w:t>
      </w:r>
      <w:r w:rsidR="00D34579" w:rsidRPr="00F12332">
        <w:rPr>
          <w:lang w:val="fr-FR"/>
        </w:rPr>
        <w:t xml:space="preserve">nucléotides </w:t>
      </w:r>
      <w:r w:rsidR="000F2671" w:rsidRPr="00F12332">
        <w:rPr>
          <w:lang w:val="fr-FR"/>
        </w:rPr>
        <w:t xml:space="preserve">définis de manière spécifique, </w:t>
      </w:r>
      <w:r w:rsidR="00DA4FC4" w:rsidRPr="00F12332">
        <w:rPr>
          <w:lang w:val="fr-FR"/>
        </w:rPr>
        <w:t xml:space="preserve">et dont les nucléotides adjacents </w:t>
      </w:r>
      <w:r w:rsidR="00070628" w:rsidRPr="00F12332">
        <w:rPr>
          <w:lang w:val="fr-FR"/>
        </w:rPr>
        <w:t>sont reliés par</w:t>
      </w:r>
      <w:r w:rsidR="0020453F">
        <w:rPr>
          <w:lang w:val="fr-FR"/>
        </w:rPr>
        <w:t> :</w:t>
      </w:r>
    </w:p>
    <w:p w:rsidR="0020453F" w:rsidRDefault="00070628" w:rsidP="002F0DEB">
      <w:pPr>
        <w:pStyle w:val="List0R"/>
        <w:numPr>
          <w:ilvl w:val="1"/>
          <w:numId w:val="35"/>
        </w:numPr>
        <w:spacing w:after="120"/>
        <w:ind w:left="1134" w:firstLine="0"/>
        <w:rPr>
          <w:lang w:val="fr-FR"/>
        </w:rPr>
      </w:pPr>
      <w:r w:rsidRPr="00F12332">
        <w:rPr>
          <w:lang w:val="fr-FR"/>
        </w:rPr>
        <w:t>une liaison phosphodiester de 3</w:t>
      </w:r>
      <w:r w:rsidR="0020453F">
        <w:rPr>
          <w:lang w:val="fr-FR"/>
        </w:rPr>
        <w:t>’</w:t>
      </w:r>
      <w:r w:rsidRPr="00F12332">
        <w:rPr>
          <w:lang w:val="fr-FR"/>
        </w:rPr>
        <w:t xml:space="preserve"> à 5</w:t>
      </w:r>
      <w:r w:rsidR="0020453F">
        <w:rPr>
          <w:lang w:val="fr-FR"/>
        </w:rPr>
        <w:t>’</w:t>
      </w:r>
      <w:r w:rsidRPr="00F12332">
        <w:rPr>
          <w:lang w:val="fr-FR"/>
        </w:rPr>
        <w:t xml:space="preserve"> (ou 5</w:t>
      </w:r>
      <w:r w:rsidR="0020453F">
        <w:rPr>
          <w:lang w:val="fr-FR"/>
        </w:rPr>
        <w:t>’</w:t>
      </w:r>
      <w:r w:rsidRPr="00F12332">
        <w:rPr>
          <w:lang w:val="fr-FR"/>
        </w:rPr>
        <w:t xml:space="preserve"> à 3</w:t>
      </w:r>
      <w:r w:rsidR="0020453F">
        <w:rPr>
          <w:lang w:val="fr-FR"/>
        </w:rPr>
        <w:t>’</w:t>
      </w:r>
      <w:r w:rsidRPr="00F12332">
        <w:rPr>
          <w:lang w:val="fr-FR"/>
        </w:rPr>
        <w:t>)</w:t>
      </w:r>
      <w:r w:rsidRPr="00F12332">
        <w:rPr>
          <w:rFonts w:cs="Arial"/>
          <w:iCs/>
          <w:color w:val="000000" w:themeColor="text1"/>
          <w:lang w:val="fr-FR" w:eastAsia="en-GB"/>
        </w:rPr>
        <w:t>;</w:t>
      </w:r>
      <w:r w:rsidRPr="00A1243F">
        <w:rPr>
          <w:color w:val="000000" w:themeColor="text1"/>
          <w:lang w:val="fr-FR"/>
        </w:rPr>
        <w:t xml:space="preserve">  </w:t>
      </w:r>
      <w:r w:rsidRPr="00F12332">
        <w:rPr>
          <w:lang w:val="fr-FR"/>
        </w:rPr>
        <w:t>ou</w:t>
      </w:r>
    </w:p>
    <w:p w:rsidR="00D34579" w:rsidRPr="00F12332" w:rsidRDefault="00070628" w:rsidP="005E741B">
      <w:pPr>
        <w:pStyle w:val="List0R"/>
        <w:numPr>
          <w:ilvl w:val="2"/>
          <w:numId w:val="34"/>
        </w:numPr>
        <w:spacing w:after="120"/>
        <w:ind w:left="1701" w:hanging="567"/>
        <w:rPr>
          <w:iCs/>
          <w:lang w:val="fr-FR"/>
        </w:rPr>
      </w:pPr>
      <w:r w:rsidRPr="00F12332">
        <w:rPr>
          <w:lang w:val="fr-FR"/>
        </w:rPr>
        <w:t xml:space="preserve">toute liaison chimique résultant en une disposition de bases azotées adjacentes qui reproduit la disposition </w:t>
      </w:r>
      <w:r w:rsidR="00905A30" w:rsidRPr="00F12332">
        <w:rPr>
          <w:lang w:val="fr-FR"/>
        </w:rPr>
        <w:t xml:space="preserve">des </w:t>
      </w:r>
      <w:r w:rsidRPr="00F12332">
        <w:rPr>
          <w:lang w:val="fr-FR"/>
        </w:rPr>
        <w:t xml:space="preserve">bases azotées </w:t>
      </w:r>
      <w:r w:rsidR="00DF549F" w:rsidRPr="00F12332">
        <w:rPr>
          <w:lang w:val="fr-FR"/>
        </w:rPr>
        <w:t>des</w:t>
      </w:r>
      <w:r w:rsidRPr="00F12332">
        <w:rPr>
          <w:lang w:val="fr-FR"/>
        </w:rPr>
        <w:t xml:space="preserve"> acides nucléiques </w:t>
      </w:r>
      <w:r w:rsidR="008222A6" w:rsidRPr="00F12332">
        <w:rPr>
          <w:lang w:val="fr-FR"/>
        </w:rPr>
        <w:t xml:space="preserve">existant </w:t>
      </w:r>
      <w:r w:rsidR="00905A30" w:rsidRPr="00F12332">
        <w:rPr>
          <w:lang w:val="fr-FR"/>
        </w:rPr>
        <w:t>à l</w:t>
      </w:r>
      <w:r w:rsidR="0020453F">
        <w:rPr>
          <w:lang w:val="fr-FR"/>
        </w:rPr>
        <w:t>’</w:t>
      </w:r>
      <w:r w:rsidR="00905A30" w:rsidRPr="00F12332">
        <w:rPr>
          <w:lang w:val="fr-FR"/>
        </w:rPr>
        <w:t>état naturel</w:t>
      </w:r>
      <w:r w:rsidRPr="00F12332">
        <w:rPr>
          <w:iCs/>
          <w:lang w:val="fr-FR"/>
        </w:rPr>
        <w:t xml:space="preserve">;  </w:t>
      </w:r>
      <w:r w:rsidR="00905A30" w:rsidRPr="00F12332">
        <w:rPr>
          <w:iCs/>
          <w:lang w:val="fr-FR"/>
        </w:rPr>
        <w:t>ou</w:t>
      </w:r>
    </w:p>
    <w:p w:rsidR="00C07135" w:rsidRPr="00F12332" w:rsidRDefault="00F35AA2" w:rsidP="002F0DEB">
      <w:pPr>
        <w:pStyle w:val="List0R"/>
        <w:numPr>
          <w:ilvl w:val="0"/>
          <w:numId w:val="9"/>
        </w:numPr>
        <w:tabs>
          <w:tab w:val="left" w:pos="1134"/>
        </w:tabs>
        <w:ind w:left="0" w:firstLine="567"/>
        <w:rPr>
          <w:lang w:val="fr-FR"/>
        </w:rPr>
      </w:pPr>
      <w:r w:rsidRPr="00F12332">
        <w:rPr>
          <w:lang w:val="fr-FR"/>
        </w:rPr>
        <w:t>d</w:t>
      </w:r>
      <w:r w:rsidR="0020453F">
        <w:rPr>
          <w:lang w:val="fr-FR"/>
        </w:rPr>
        <w:t>’</w:t>
      </w:r>
      <w:r w:rsidRPr="00F12332">
        <w:rPr>
          <w:lang w:val="fr-FR"/>
        </w:rPr>
        <w:t>u</w:t>
      </w:r>
      <w:r w:rsidR="00C07135" w:rsidRPr="00F12332">
        <w:rPr>
          <w:lang w:val="fr-FR"/>
        </w:rPr>
        <w:t xml:space="preserve">ne séquence non ramifiée ou </w:t>
      </w:r>
      <w:r w:rsidRPr="00F12332">
        <w:rPr>
          <w:lang w:val="fr-FR"/>
        </w:rPr>
        <w:t>d</w:t>
      </w:r>
      <w:r w:rsidR="0020453F">
        <w:rPr>
          <w:lang w:val="fr-FR"/>
        </w:rPr>
        <w:t>’</w:t>
      </w:r>
      <w:r w:rsidRPr="00F12332">
        <w:rPr>
          <w:lang w:val="fr-FR"/>
        </w:rPr>
        <w:t>u</w:t>
      </w:r>
      <w:r w:rsidR="00C07135" w:rsidRPr="00F12332">
        <w:rPr>
          <w:lang w:val="fr-FR"/>
        </w:rPr>
        <w:t xml:space="preserve">ne </w:t>
      </w:r>
      <w:r w:rsidR="00905A30" w:rsidRPr="00F12332">
        <w:rPr>
          <w:lang w:val="fr-FR"/>
        </w:rPr>
        <w:t>région</w:t>
      </w:r>
      <w:r w:rsidR="00C07135" w:rsidRPr="00F12332">
        <w:rPr>
          <w:lang w:val="fr-FR"/>
        </w:rPr>
        <w:t xml:space="preserve"> linéaire d</w:t>
      </w:r>
      <w:r w:rsidR="0020453F">
        <w:rPr>
          <w:lang w:val="fr-FR"/>
        </w:rPr>
        <w:t>’</w:t>
      </w:r>
      <w:r w:rsidR="00C07135" w:rsidRPr="00F12332">
        <w:rPr>
          <w:lang w:val="fr-FR"/>
        </w:rPr>
        <w:t>une séquence ramifiée contenant au moins quatre</w:t>
      </w:r>
      <w:r w:rsidR="00745EE5" w:rsidRPr="00F12332">
        <w:rPr>
          <w:lang w:val="fr-FR"/>
        </w:rPr>
        <w:t> </w:t>
      </w:r>
      <w:r w:rsidR="00C07135" w:rsidRPr="00F12332">
        <w:rPr>
          <w:lang w:val="fr-FR"/>
        </w:rPr>
        <w:t xml:space="preserve">acides aminés définis de manière spécifique, et dont </w:t>
      </w:r>
      <w:r w:rsidR="00F12332" w:rsidRPr="00F12332">
        <w:rPr>
          <w:highlight w:val="yellow"/>
          <w:u w:val="single"/>
          <w:lang w:val="fr-FR"/>
        </w:rPr>
        <w:t>les acides aminés forment un squelette peptidique, c</w:t>
      </w:r>
      <w:r w:rsidR="0020453F">
        <w:rPr>
          <w:highlight w:val="yellow"/>
          <w:u w:val="single"/>
          <w:lang w:val="fr-FR"/>
        </w:rPr>
        <w:t>’</w:t>
      </w:r>
      <w:r w:rsidR="00F12332" w:rsidRPr="00F12332">
        <w:rPr>
          <w:highlight w:val="yellow"/>
          <w:u w:val="single"/>
          <w:lang w:val="fr-FR"/>
        </w:rPr>
        <w:t>est</w:t>
      </w:r>
      <w:r w:rsidR="002015B8">
        <w:rPr>
          <w:highlight w:val="yellow"/>
          <w:u w:val="single"/>
          <w:lang w:val="fr-FR"/>
        </w:rPr>
        <w:noBreakHyphen/>
      </w:r>
      <w:r w:rsidR="00F12332" w:rsidRPr="00F12332">
        <w:rPr>
          <w:highlight w:val="yellow"/>
          <w:u w:val="single"/>
          <w:lang w:val="fr-FR"/>
        </w:rPr>
        <w:t>à</w:t>
      </w:r>
      <w:r w:rsidR="002015B8">
        <w:rPr>
          <w:highlight w:val="yellow"/>
          <w:u w:val="single"/>
          <w:lang w:val="fr-FR"/>
        </w:rPr>
        <w:noBreakHyphen/>
      </w:r>
      <w:r w:rsidR="00F12332" w:rsidRPr="00F12332">
        <w:rPr>
          <w:highlight w:val="yellow"/>
          <w:u w:val="single"/>
          <w:lang w:val="fr-FR"/>
        </w:rPr>
        <w:t>dire que</w:t>
      </w:r>
      <w:r w:rsidR="00F12332">
        <w:rPr>
          <w:lang w:val="fr-FR"/>
        </w:rPr>
        <w:t xml:space="preserve"> </w:t>
      </w:r>
      <w:r w:rsidR="00C07135" w:rsidRPr="00F12332">
        <w:rPr>
          <w:lang w:val="fr-FR"/>
        </w:rPr>
        <w:t xml:space="preserve">les acides aminés adjacents </w:t>
      </w:r>
      <w:r w:rsidR="009D5F54" w:rsidRPr="00F12332">
        <w:rPr>
          <w:lang w:val="fr-FR"/>
        </w:rPr>
        <w:t>ont des liaisons peptidiques.</w:t>
      </w:r>
    </w:p>
    <w:p w:rsidR="00DE704C" w:rsidRPr="00F12332" w:rsidRDefault="00FB6AB4" w:rsidP="00C97C35">
      <w:pPr>
        <w:pStyle w:val="List0"/>
        <w:numPr>
          <w:ilvl w:val="0"/>
          <w:numId w:val="1"/>
        </w:numPr>
        <w:tabs>
          <w:tab w:val="left" w:pos="567"/>
        </w:tabs>
        <w:ind w:left="0" w:firstLine="0"/>
        <w:rPr>
          <w:szCs w:val="17"/>
          <w:lang w:val="fr-FR"/>
        </w:rPr>
      </w:pPr>
      <w:r w:rsidRPr="00F12332">
        <w:rPr>
          <w:szCs w:val="17"/>
          <w:lang w:val="fr-FR"/>
        </w:rPr>
        <w:t>Un listage des séquences ne doit contenir</w:t>
      </w:r>
      <w:r w:rsidR="00905A30" w:rsidRPr="00F12332">
        <w:rPr>
          <w:szCs w:val="17"/>
          <w:lang w:val="fr-FR"/>
        </w:rPr>
        <w:t>, en tant que séquence disposant de son propre numéro d</w:t>
      </w:r>
      <w:r w:rsidR="0020453F">
        <w:rPr>
          <w:szCs w:val="17"/>
          <w:lang w:val="fr-FR"/>
        </w:rPr>
        <w:t>’</w:t>
      </w:r>
      <w:r w:rsidR="00905A30" w:rsidRPr="00F12332">
        <w:rPr>
          <w:szCs w:val="17"/>
          <w:lang w:val="fr-FR"/>
        </w:rPr>
        <w:t>identification de séquence,</w:t>
      </w:r>
      <w:r w:rsidRPr="00F12332">
        <w:rPr>
          <w:szCs w:val="17"/>
          <w:lang w:val="fr-FR"/>
        </w:rPr>
        <w:t xml:space="preserve"> aucune séquence comportant moins de </w:t>
      </w:r>
      <w:r w:rsidR="00745EE5" w:rsidRPr="00F12332">
        <w:rPr>
          <w:szCs w:val="17"/>
          <w:lang w:val="fr-FR"/>
        </w:rPr>
        <w:t>10 </w:t>
      </w:r>
      <w:r w:rsidRPr="00F12332">
        <w:rPr>
          <w:szCs w:val="17"/>
          <w:lang w:val="fr-FR"/>
        </w:rPr>
        <w:t>nucléotides définis de manière spécifique ou moins de quatre</w:t>
      </w:r>
      <w:r w:rsidR="00745EE5" w:rsidRPr="00F12332">
        <w:rPr>
          <w:szCs w:val="17"/>
          <w:lang w:val="fr-FR"/>
        </w:rPr>
        <w:t> </w:t>
      </w:r>
      <w:r w:rsidRPr="00F12332">
        <w:rPr>
          <w:szCs w:val="17"/>
          <w:lang w:val="fr-FR"/>
        </w:rPr>
        <w:t>acides aminés définis de manière spécifique.</w:t>
      </w:r>
    </w:p>
    <w:p w:rsidR="00DE704C" w:rsidRPr="00370BED" w:rsidRDefault="00E16174" w:rsidP="00C97C35">
      <w:pPr>
        <w:pStyle w:val="Heading2"/>
        <w:keepLines/>
        <w:widowControl/>
        <w:kinsoku/>
        <w:autoSpaceDE w:val="0"/>
        <w:spacing w:before="0"/>
        <w:rPr>
          <w:rFonts w:eastAsia="Times New Roman" w:cs="Times New Roman"/>
          <w:bCs w:val="0"/>
          <w:i w:val="0"/>
          <w:iCs w:val="0"/>
          <w:sz w:val="17"/>
          <w:szCs w:val="20"/>
          <w:lang w:val="fr-FR" w:eastAsia="en-US"/>
        </w:rPr>
      </w:pPr>
      <w:bookmarkStart w:id="39" w:name="_Toc371330385"/>
      <w:bookmarkStart w:id="40" w:name="_Toc383437134"/>
      <w:bookmarkStart w:id="41" w:name="_Toc383437611"/>
      <w:bookmarkStart w:id="42" w:name="_Toc526322901"/>
      <w:r w:rsidRPr="000F69E7">
        <w:rPr>
          <w:rFonts w:eastAsia="Times New Roman" w:cs="Times New Roman"/>
          <w:bCs w:val="0"/>
          <w:i w:val="0"/>
          <w:iCs w:val="0"/>
          <w:sz w:val="17"/>
          <w:szCs w:val="20"/>
          <w:lang w:val="fr-FR" w:eastAsia="en-US"/>
        </w:rPr>
        <w:t>R</w:t>
      </w:r>
      <w:r w:rsidR="00E1249A"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F</w:t>
      </w:r>
      <w:r w:rsidR="00E1249A" w:rsidRPr="000F69E7">
        <w:rPr>
          <w:rFonts w:eastAsia="Times New Roman" w:cs="Times New Roman"/>
          <w:bCs w:val="0"/>
          <w:i w:val="0"/>
          <w:iCs w:val="0"/>
          <w:sz w:val="17"/>
          <w:szCs w:val="20"/>
          <w:lang w:val="fr-FR" w:eastAsia="en-US"/>
        </w:rPr>
        <w:t>É</w:t>
      </w:r>
      <w:r w:rsidRPr="000F69E7">
        <w:rPr>
          <w:rFonts w:eastAsia="Times New Roman" w:cs="Times New Roman"/>
          <w:bCs w:val="0"/>
          <w:i w:val="0"/>
          <w:iCs w:val="0"/>
          <w:sz w:val="17"/>
          <w:szCs w:val="20"/>
          <w:lang w:val="fr-FR" w:eastAsia="en-US"/>
        </w:rPr>
        <w:t>RENCES</w:t>
      </w:r>
      <w:bookmarkEnd w:id="39"/>
      <w:bookmarkEnd w:id="40"/>
      <w:bookmarkEnd w:id="41"/>
      <w:bookmarkEnd w:id="42"/>
    </w:p>
    <w:p w:rsidR="00DE704C" w:rsidRPr="000F69E7" w:rsidRDefault="0023002F" w:rsidP="00C97C35">
      <w:pPr>
        <w:pStyle w:val="List0"/>
        <w:numPr>
          <w:ilvl w:val="0"/>
          <w:numId w:val="1"/>
        </w:numPr>
        <w:tabs>
          <w:tab w:val="left" w:pos="567"/>
        </w:tabs>
        <w:spacing w:after="120"/>
        <w:ind w:left="0" w:firstLine="0"/>
        <w:rPr>
          <w:szCs w:val="17"/>
          <w:lang w:val="fr-FR"/>
        </w:rPr>
      </w:pPr>
      <w:r w:rsidRPr="000F69E7">
        <w:rPr>
          <w:szCs w:val="17"/>
          <w:lang w:val="fr-FR"/>
        </w:rPr>
        <w:t xml:space="preserve">Les normes et ressources suivantes sont pertinentes </w:t>
      </w:r>
      <w:r w:rsidR="0020453F">
        <w:rPr>
          <w:szCs w:val="17"/>
          <w:lang w:val="fr-FR"/>
        </w:rPr>
        <w:t>à l’égard</w:t>
      </w:r>
      <w:r w:rsidRPr="000F69E7">
        <w:rPr>
          <w:szCs w:val="17"/>
          <w:lang w:val="fr-FR"/>
        </w:rPr>
        <w:t xml:space="preserve"> de la présente norme</w:t>
      </w:r>
      <w:r w:rsidR="0020453F">
        <w:rPr>
          <w:szCs w:val="17"/>
          <w:lang w:val="fr-FR"/>
        </w:rPr>
        <w:t> :</w:t>
      </w:r>
    </w:p>
    <w:p w:rsidR="00D57571" w:rsidRPr="000F69E7" w:rsidRDefault="00D57571" w:rsidP="00C97C35">
      <w:pPr>
        <w:pStyle w:val="List0R"/>
        <w:tabs>
          <w:tab w:val="left" w:pos="3119"/>
        </w:tabs>
        <w:spacing w:after="120"/>
        <w:ind w:firstLine="0"/>
        <w:rPr>
          <w:szCs w:val="17"/>
          <w:lang w:val="fr-FR"/>
        </w:rPr>
      </w:pPr>
      <w:r w:rsidRPr="000F69E7">
        <w:rPr>
          <w:szCs w:val="17"/>
          <w:lang w:val="fr-FR"/>
        </w:rPr>
        <w:t xml:space="preserve">Collaboration internationale sur les </w:t>
      </w:r>
      <w:r w:rsidR="009B047F" w:rsidRPr="000F69E7">
        <w:rPr>
          <w:lang w:val="fr-FR"/>
        </w:rPr>
        <w:br/>
      </w:r>
      <w:r w:rsidRPr="000F69E7">
        <w:rPr>
          <w:szCs w:val="17"/>
          <w:lang w:val="fr-FR"/>
        </w:rPr>
        <w:t>bases de données de séquences</w:t>
      </w:r>
    </w:p>
    <w:p w:rsidR="00A4217D" w:rsidRPr="000F69E7" w:rsidRDefault="00D57571" w:rsidP="00C97C35">
      <w:pPr>
        <w:pStyle w:val="List0R"/>
        <w:tabs>
          <w:tab w:val="left" w:pos="3119"/>
        </w:tabs>
        <w:spacing w:after="120"/>
        <w:ind w:firstLine="0"/>
        <w:rPr>
          <w:lang w:val="fr-FR"/>
        </w:rPr>
      </w:pPr>
      <w:r w:rsidRPr="000F69E7">
        <w:rPr>
          <w:szCs w:val="17"/>
          <w:lang w:val="fr-FR"/>
        </w:rPr>
        <w:t>de nucléotides (INSDC)</w:t>
      </w:r>
      <w:r w:rsidR="007A01FE" w:rsidRPr="000F69E7">
        <w:rPr>
          <w:lang w:val="fr-FR"/>
        </w:rPr>
        <w:t xml:space="preserve"> </w:t>
      </w:r>
      <w:r w:rsidR="007A01FE" w:rsidRPr="000F69E7">
        <w:rPr>
          <w:lang w:val="fr-FR"/>
        </w:rPr>
        <w:tab/>
      </w:r>
      <w:hyperlink r:id="rId9" w:history="1">
        <w:r w:rsidR="00A4217D" w:rsidRPr="000F69E7">
          <w:rPr>
            <w:rStyle w:val="Hyperlink"/>
            <w:rFonts w:eastAsia="Batang"/>
            <w:noProof w:val="0"/>
            <w:lang w:val="fr-FR"/>
          </w:rPr>
          <w:t>http://www.insdc.org/</w:t>
        </w:r>
      </w:hyperlink>
      <w:r w:rsidR="00A4217D" w:rsidRPr="000F69E7">
        <w:rPr>
          <w:lang w:val="fr-FR"/>
        </w:rPr>
        <w:t>;</w:t>
      </w:r>
    </w:p>
    <w:p w:rsidR="00A4217D" w:rsidRPr="00F12332" w:rsidRDefault="00D57571" w:rsidP="00C97C35">
      <w:pPr>
        <w:pStyle w:val="List0R"/>
        <w:tabs>
          <w:tab w:val="left" w:pos="3119"/>
        </w:tabs>
        <w:spacing w:after="120"/>
        <w:ind w:firstLine="0"/>
        <w:rPr>
          <w:lang w:val="fr-FR"/>
        </w:rPr>
      </w:pPr>
      <w:r w:rsidRPr="00F12332">
        <w:rPr>
          <w:lang w:val="fr-FR"/>
        </w:rPr>
        <w:t xml:space="preserve">Norme </w:t>
      </w:r>
      <w:r w:rsidR="008E0833" w:rsidRPr="00F12332">
        <w:rPr>
          <w:lang w:val="fr-FR"/>
        </w:rPr>
        <w:t xml:space="preserve">internationale </w:t>
      </w:r>
      <w:r w:rsidRPr="00F12332">
        <w:rPr>
          <w:lang w:val="fr-FR"/>
        </w:rPr>
        <w:t>ISO</w:t>
      </w:r>
      <w:r w:rsidR="00A923F1">
        <w:rPr>
          <w:lang w:val="fr-FR"/>
        </w:rPr>
        <w:t> </w:t>
      </w:r>
      <w:r w:rsidRPr="00F12332">
        <w:rPr>
          <w:lang w:val="fr-FR"/>
        </w:rPr>
        <w:t>639</w:t>
      </w:r>
      <w:r w:rsidR="002015B8">
        <w:rPr>
          <w:rFonts w:ascii="MS Gothic" w:hAnsi="MS Gothic" w:cs="MS Gothic"/>
          <w:lang w:val="fr-FR"/>
        </w:rPr>
        <w:noBreakHyphen/>
      </w:r>
      <w:r w:rsidRPr="00F12332">
        <w:rPr>
          <w:lang w:val="fr-FR"/>
        </w:rPr>
        <w:t>1</w:t>
      </w:r>
      <w:r w:rsidR="00397EC8">
        <w:rPr>
          <w:lang w:val="fr-FR"/>
        </w:rPr>
        <w:t> </w:t>
      </w:r>
      <w:r w:rsidR="008E0833" w:rsidRPr="00F12332">
        <w:rPr>
          <w:lang w:val="fr-FR"/>
        </w:rPr>
        <w:t>:2002</w:t>
      </w:r>
      <w:r w:rsidR="008E0833" w:rsidRPr="00F12332">
        <w:rPr>
          <w:lang w:val="fr-FR"/>
        </w:rPr>
        <w:tab/>
      </w:r>
      <w:r w:rsidRPr="00F12332">
        <w:rPr>
          <w:lang w:val="fr-FR"/>
        </w:rPr>
        <w:t>Codes pour</w:t>
      </w:r>
      <w:r w:rsidR="008E0833" w:rsidRPr="00F12332">
        <w:rPr>
          <w:lang w:val="fr-FR"/>
        </w:rPr>
        <w:t xml:space="preserve"> </w:t>
      </w:r>
      <w:r w:rsidRPr="00F12332">
        <w:rPr>
          <w:lang w:val="fr-FR"/>
        </w:rPr>
        <w:t>la repr</w:t>
      </w:r>
      <w:r w:rsidRPr="00F12332">
        <w:rPr>
          <w:rFonts w:cs="Arial"/>
          <w:lang w:val="fr-FR"/>
        </w:rPr>
        <w:t>é</w:t>
      </w:r>
      <w:r w:rsidRPr="00F12332">
        <w:rPr>
          <w:lang w:val="fr-FR"/>
        </w:rPr>
        <w:t>sentation des noms de langue</w:t>
      </w:r>
      <w:r w:rsidR="0020453F">
        <w:rPr>
          <w:lang w:val="fr-FR"/>
        </w:rPr>
        <w:t xml:space="preserve"> – </w:t>
      </w:r>
      <w:r w:rsidRPr="00F12332">
        <w:rPr>
          <w:lang w:val="fr-FR"/>
        </w:rPr>
        <w:t>Partie</w:t>
      </w:r>
      <w:r w:rsidR="00A923F1">
        <w:rPr>
          <w:lang w:val="fr-FR"/>
        </w:rPr>
        <w:t> </w:t>
      </w:r>
      <w:r w:rsidRPr="00F12332">
        <w:rPr>
          <w:lang w:val="fr-FR"/>
        </w:rPr>
        <w:t>1</w:t>
      </w:r>
      <w:r w:rsidR="0020453F">
        <w:rPr>
          <w:lang w:val="fr-FR"/>
        </w:rPr>
        <w:t> :</w:t>
      </w:r>
      <w:r w:rsidRPr="00F12332">
        <w:rPr>
          <w:lang w:val="fr-FR"/>
        </w:rPr>
        <w:t xml:space="preserve"> Code</w:t>
      </w:r>
      <w:r w:rsidR="00A923F1">
        <w:rPr>
          <w:lang w:val="fr-FR"/>
        </w:rPr>
        <w:t> </w:t>
      </w:r>
      <w:r w:rsidRPr="00F12332">
        <w:rPr>
          <w:lang w:val="fr-FR"/>
        </w:rPr>
        <w:t>Alpha2</w:t>
      </w:r>
      <w:r w:rsidR="00CC2160" w:rsidRPr="00F12332">
        <w:rPr>
          <w:lang w:val="fr-FR"/>
        </w:rPr>
        <w:t>;</w:t>
      </w:r>
    </w:p>
    <w:p w:rsidR="00A4217D" w:rsidRPr="000F69E7" w:rsidRDefault="00D57571" w:rsidP="00C97C35">
      <w:pPr>
        <w:pStyle w:val="List0R"/>
        <w:tabs>
          <w:tab w:val="left" w:pos="1134"/>
        </w:tabs>
        <w:spacing w:after="120"/>
        <w:ind w:left="3119" w:hanging="3119"/>
        <w:rPr>
          <w:lang w:val="fr-FR"/>
        </w:rPr>
      </w:pPr>
      <w:r w:rsidRPr="000F69E7">
        <w:rPr>
          <w:lang w:val="fr-FR"/>
        </w:rPr>
        <w:t xml:space="preserve">Consortium </w:t>
      </w:r>
      <w:r w:rsidR="006839B7" w:rsidRPr="000F69E7">
        <w:rPr>
          <w:lang w:val="fr-FR"/>
        </w:rPr>
        <w:t>UniProt</w:t>
      </w:r>
      <w:r w:rsidR="00CD3B82" w:rsidRPr="000F69E7">
        <w:rPr>
          <w:lang w:val="fr-FR"/>
        </w:rPr>
        <w:tab/>
      </w:r>
      <w:hyperlink r:id="rId10" w:history="1">
        <w:r w:rsidR="00A4217D" w:rsidRPr="000F69E7">
          <w:rPr>
            <w:rStyle w:val="Hyperlink"/>
            <w:rFonts w:eastAsia="Batang"/>
            <w:noProof w:val="0"/>
            <w:lang w:val="fr-FR"/>
          </w:rPr>
          <w:t>http://www.uniprot.org/</w:t>
        </w:r>
      </w:hyperlink>
      <w:r w:rsidR="00A4217D" w:rsidRPr="000F69E7">
        <w:rPr>
          <w:lang w:val="fr-FR"/>
        </w:rPr>
        <w:t>;</w:t>
      </w:r>
    </w:p>
    <w:p w:rsidR="00A4217D" w:rsidRPr="000F69E7" w:rsidRDefault="00D57571" w:rsidP="00C97C35">
      <w:pPr>
        <w:pStyle w:val="List0R"/>
        <w:tabs>
          <w:tab w:val="left" w:pos="1134"/>
        </w:tabs>
        <w:spacing w:after="120"/>
        <w:ind w:left="3119" w:hanging="3119"/>
        <w:rPr>
          <w:lang w:val="fr-FR"/>
        </w:rPr>
      </w:pPr>
      <w:r w:rsidRPr="000F69E7">
        <w:rPr>
          <w:lang w:val="fr-FR"/>
        </w:rPr>
        <w:t xml:space="preserve">Norme du </w:t>
      </w:r>
      <w:r w:rsidR="00A4217D" w:rsidRPr="000F69E7">
        <w:rPr>
          <w:lang w:val="fr-FR"/>
        </w:rPr>
        <w:t>W3C</w:t>
      </w:r>
      <w:r w:rsidRPr="000F69E7">
        <w:rPr>
          <w:lang w:val="fr-FR"/>
        </w:rPr>
        <w:t xml:space="preserve"> sur</w:t>
      </w:r>
      <w:r w:rsidR="00A329F0" w:rsidRPr="000F69E7">
        <w:rPr>
          <w:lang w:val="fr-FR"/>
        </w:rPr>
        <w:t xml:space="preserve"> le XML</w:t>
      </w:r>
      <w:r w:rsidR="00A923F1">
        <w:rPr>
          <w:lang w:val="fr-FR"/>
        </w:rPr>
        <w:t> </w:t>
      </w:r>
      <w:r w:rsidR="00A4217D" w:rsidRPr="000F69E7">
        <w:rPr>
          <w:lang w:val="fr-FR"/>
        </w:rPr>
        <w:t>1.0</w:t>
      </w:r>
      <w:r w:rsidR="00CD3B82" w:rsidRPr="000F69E7">
        <w:rPr>
          <w:lang w:val="fr-FR"/>
        </w:rPr>
        <w:t xml:space="preserve"> </w:t>
      </w:r>
      <w:r w:rsidR="00CD3B82" w:rsidRPr="000F69E7">
        <w:rPr>
          <w:lang w:val="fr-FR"/>
        </w:rPr>
        <w:tab/>
      </w:r>
      <w:hyperlink r:id="rId11" w:history="1">
        <w:r w:rsidR="00A4217D" w:rsidRPr="000F69E7">
          <w:rPr>
            <w:rStyle w:val="Hyperlink"/>
            <w:rFonts w:eastAsia="Batang"/>
            <w:noProof w:val="0"/>
            <w:lang w:val="fr-FR"/>
          </w:rPr>
          <w:t>http://www.w3.org/</w:t>
        </w:r>
      </w:hyperlink>
      <w:r w:rsidR="00CC2160" w:rsidRPr="000F69E7">
        <w:rPr>
          <w:lang w:val="fr-FR"/>
        </w:rPr>
        <w:t>;</w:t>
      </w:r>
    </w:p>
    <w:p w:rsidR="00E849F0" w:rsidRPr="000F69E7" w:rsidRDefault="00D57571" w:rsidP="00C97C35">
      <w:pPr>
        <w:pStyle w:val="List0R"/>
        <w:tabs>
          <w:tab w:val="left" w:pos="1134"/>
        </w:tabs>
        <w:spacing w:after="120"/>
        <w:ind w:left="3119" w:hanging="3119"/>
        <w:rPr>
          <w:lang w:val="fr-FR"/>
        </w:rPr>
      </w:pPr>
      <w:r w:rsidRPr="000F69E7">
        <w:rPr>
          <w:lang w:val="fr-FR"/>
        </w:rPr>
        <w:t>Norme</w:t>
      </w:r>
      <w:r w:rsidR="00CD3B82" w:rsidRPr="000F69E7">
        <w:rPr>
          <w:lang w:val="fr-FR"/>
        </w:rPr>
        <w:t xml:space="preserve"> </w:t>
      </w:r>
      <w:hyperlink r:id="rId12" w:history="1">
        <w:r w:rsidR="00CD3B82" w:rsidRPr="000F69E7">
          <w:rPr>
            <w:rStyle w:val="Hyperlink"/>
            <w:noProof w:val="0"/>
            <w:lang w:val="fr-FR"/>
          </w:rPr>
          <w:t>ST.2</w:t>
        </w:r>
      </w:hyperlink>
      <w:r w:rsidRPr="000F69E7">
        <w:rPr>
          <w:lang w:val="fr-FR"/>
        </w:rPr>
        <w:t xml:space="preserve"> de l</w:t>
      </w:r>
      <w:r w:rsidR="0020453F">
        <w:rPr>
          <w:lang w:val="fr-FR"/>
        </w:rPr>
        <w:t>’</w:t>
      </w:r>
      <w:r w:rsidRPr="000F69E7">
        <w:rPr>
          <w:lang w:val="fr-FR"/>
        </w:rPr>
        <w:t>OMPI</w:t>
      </w:r>
      <w:r w:rsidR="00CD3B82" w:rsidRPr="000F69E7">
        <w:rPr>
          <w:lang w:val="fr-FR"/>
        </w:rPr>
        <w:tab/>
      </w:r>
      <w:r w:rsidR="00274F2C" w:rsidRPr="000F69E7">
        <w:rPr>
          <w:lang w:val="fr-FR"/>
        </w:rPr>
        <w:t>Indication normalisée des dates à l</w:t>
      </w:r>
      <w:r w:rsidR="0020453F">
        <w:rPr>
          <w:lang w:val="fr-FR"/>
        </w:rPr>
        <w:t>’</w:t>
      </w:r>
      <w:r w:rsidR="00274F2C" w:rsidRPr="000F69E7">
        <w:rPr>
          <w:lang w:val="fr-FR"/>
        </w:rPr>
        <w:t>aide du calendrier grégorien;</w:t>
      </w:r>
    </w:p>
    <w:p w:rsidR="00DE704C" w:rsidRPr="000F69E7" w:rsidRDefault="00D57571" w:rsidP="00C97C35">
      <w:pPr>
        <w:pStyle w:val="List0R"/>
        <w:tabs>
          <w:tab w:val="left" w:pos="1134"/>
        </w:tabs>
        <w:spacing w:after="120"/>
        <w:ind w:left="3119" w:hanging="3119"/>
        <w:rPr>
          <w:lang w:val="fr-FR"/>
        </w:rPr>
      </w:pPr>
      <w:r w:rsidRPr="000F69E7">
        <w:rPr>
          <w:lang w:val="fr-FR"/>
        </w:rPr>
        <w:t xml:space="preserve">Norme </w:t>
      </w:r>
      <w:hyperlink r:id="rId13" w:history="1">
        <w:r w:rsidR="005D611A" w:rsidRPr="000F69E7">
          <w:rPr>
            <w:rStyle w:val="Hyperlink"/>
            <w:noProof w:val="0"/>
            <w:lang w:val="fr-FR"/>
          </w:rPr>
          <w:t>ST.3</w:t>
        </w:r>
      </w:hyperlink>
      <w:r w:rsidRPr="000F69E7">
        <w:rPr>
          <w:lang w:val="fr-FR"/>
        </w:rPr>
        <w:t xml:space="preserve"> de l</w:t>
      </w:r>
      <w:r w:rsidR="0020453F">
        <w:rPr>
          <w:lang w:val="fr-FR"/>
        </w:rPr>
        <w:t>’</w:t>
      </w:r>
      <w:r w:rsidRPr="000F69E7">
        <w:rPr>
          <w:lang w:val="fr-FR"/>
        </w:rPr>
        <w:t>OMPI</w:t>
      </w:r>
      <w:r w:rsidR="00CD3B82" w:rsidRPr="000F69E7">
        <w:rPr>
          <w:lang w:val="fr-FR"/>
        </w:rPr>
        <w:tab/>
      </w:r>
      <w:r w:rsidR="00274F2C" w:rsidRPr="000F69E7">
        <w:rPr>
          <w:lang w:val="fr-FR"/>
        </w:rPr>
        <w:t>Codes à deux</w:t>
      </w:r>
      <w:r w:rsidR="00745EE5" w:rsidRPr="000F69E7">
        <w:rPr>
          <w:lang w:val="fr-FR"/>
        </w:rPr>
        <w:t> </w:t>
      </w:r>
      <w:r w:rsidR="00274F2C" w:rsidRPr="000F69E7">
        <w:rPr>
          <w:lang w:val="fr-FR"/>
        </w:rPr>
        <w:t>lettres pour la représentation des États, autres entités et organisations intergouvernementales.</w:t>
      </w:r>
    </w:p>
    <w:p w:rsidR="00051415" w:rsidRPr="000F69E7" w:rsidRDefault="00D57571" w:rsidP="00C97C35">
      <w:pPr>
        <w:pStyle w:val="List0R"/>
        <w:tabs>
          <w:tab w:val="left" w:pos="1134"/>
        </w:tabs>
        <w:spacing w:after="120"/>
        <w:ind w:left="3119" w:hanging="3119"/>
        <w:rPr>
          <w:lang w:val="fr-FR"/>
        </w:rPr>
      </w:pPr>
      <w:r w:rsidRPr="000F69E7">
        <w:rPr>
          <w:lang w:val="fr-FR"/>
        </w:rPr>
        <w:t>Norme</w:t>
      </w:r>
      <w:r w:rsidR="00A923F1">
        <w:rPr>
          <w:lang w:val="fr-FR"/>
        </w:rPr>
        <w:t> </w:t>
      </w:r>
      <w:hyperlink r:id="rId14" w:history="1">
        <w:r w:rsidR="00CD3B82" w:rsidRPr="000F69E7">
          <w:rPr>
            <w:rStyle w:val="Hyperlink"/>
            <w:noProof w:val="0"/>
            <w:lang w:val="fr-FR"/>
          </w:rPr>
          <w:t>ST.16</w:t>
        </w:r>
      </w:hyperlink>
      <w:r w:rsidRPr="000F69E7">
        <w:rPr>
          <w:lang w:val="fr-FR"/>
        </w:rPr>
        <w:t xml:space="preserve"> de l</w:t>
      </w:r>
      <w:r w:rsidR="0020453F">
        <w:rPr>
          <w:lang w:val="fr-FR"/>
        </w:rPr>
        <w:t>’</w:t>
      </w:r>
      <w:r w:rsidRPr="000F69E7">
        <w:rPr>
          <w:lang w:val="fr-FR"/>
        </w:rPr>
        <w:t>OMPI</w:t>
      </w:r>
      <w:r w:rsidR="00CD3B82" w:rsidRPr="000F69E7">
        <w:rPr>
          <w:lang w:val="fr-FR"/>
        </w:rPr>
        <w:tab/>
      </w:r>
      <w:r w:rsidR="00274F2C" w:rsidRPr="000F69E7">
        <w:rPr>
          <w:lang w:val="fr-FR"/>
        </w:rPr>
        <w:t>Identification de différents types de documents de brevet;</w:t>
      </w:r>
    </w:p>
    <w:p w:rsidR="00A329F0" w:rsidRPr="000F69E7" w:rsidRDefault="00D57571" w:rsidP="00C97C35">
      <w:pPr>
        <w:pStyle w:val="List0R"/>
        <w:tabs>
          <w:tab w:val="left" w:pos="1134"/>
        </w:tabs>
        <w:ind w:left="3119" w:hanging="3119"/>
        <w:rPr>
          <w:lang w:val="fr-FR"/>
        </w:rPr>
      </w:pPr>
      <w:r w:rsidRPr="000F69E7">
        <w:rPr>
          <w:lang w:val="fr-FR"/>
        </w:rPr>
        <w:t>Norme</w:t>
      </w:r>
      <w:r w:rsidR="00A923F1">
        <w:rPr>
          <w:lang w:val="fr-FR"/>
        </w:rPr>
        <w:t> </w:t>
      </w:r>
      <w:hyperlink r:id="rId15" w:history="1">
        <w:r w:rsidR="005D611A" w:rsidRPr="000F69E7">
          <w:rPr>
            <w:rStyle w:val="Hyperlink"/>
            <w:noProof w:val="0"/>
            <w:lang w:val="fr-FR"/>
          </w:rPr>
          <w:t>ST.25</w:t>
        </w:r>
      </w:hyperlink>
      <w:r w:rsidRPr="000F69E7">
        <w:rPr>
          <w:lang w:val="fr-FR"/>
        </w:rPr>
        <w:t xml:space="preserve"> de l</w:t>
      </w:r>
      <w:r w:rsidR="0020453F">
        <w:rPr>
          <w:lang w:val="fr-FR"/>
        </w:rPr>
        <w:t>’</w:t>
      </w:r>
      <w:r w:rsidRPr="000F69E7">
        <w:rPr>
          <w:lang w:val="fr-FR"/>
        </w:rPr>
        <w:t>OMPI</w:t>
      </w:r>
      <w:r w:rsidR="00CD3B82" w:rsidRPr="000F69E7">
        <w:rPr>
          <w:lang w:val="fr-FR"/>
        </w:rPr>
        <w:tab/>
      </w:r>
      <w:r w:rsidR="00274F2C" w:rsidRPr="000F69E7">
        <w:rPr>
          <w:lang w:val="fr-FR"/>
        </w:rPr>
        <w:t>Présentation des listages des séquences de nucléotides et d</w:t>
      </w:r>
      <w:r w:rsidR="0020453F">
        <w:rPr>
          <w:lang w:val="fr-FR"/>
        </w:rPr>
        <w:t>’</w:t>
      </w:r>
      <w:r w:rsidR="00274F2C" w:rsidRPr="000F69E7">
        <w:rPr>
          <w:lang w:val="fr-FR"/>
        </w:rPr>
        <w:t>acides aminés</w:t>
      </w:r>
      <w:r w:rsidR="00CC2160" w:rsidRPr="000F69E7">
        <w:rPr>
          <w:lang w:val="fr-FR"/>
        </w:rPr>
        <w:t>.</w:t>
      </w:r>
    </w:p>
    <w:p w:rsidR="007D53DB" w:rsidRPr="00F12332" w:rsidRDefault="008E0833"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43" w:name="_Toc383437135"/>
      <w:bookmarkStart w:id="44" w:name="_Toc383437612"/>
      <w:bookmarkStart w:id="45" w:name="_Toc526322902"/>
      <w:r w:rsidRPr="00F12332">
        <w:rPr>
          <w:rFonts w:eastAsia="Times New Roman" w:cs="Times New Roman"/>
          <w:bCs w:val="0"/>
          <w:i w:val="0"/>
          <w:sz w:val="17"/>
          <w:szCs w:val="20"/>
          <w:lang w:val="fr-FR" w:eastAsia="en-US"/>
        </w:rPr>
        <w:t>REPRÉSENTATION</w:t>
      </w:r>
      <w:r w:rsidRPr="00F12332">
        <w:rPr>
          <w:rFonts w:eastAsia="Times New Roman" w:cs="Times New Roman"/>
          <w:bCs w:val="0"/>
          <w:i w:val="0"/>
          <w:iCs w:val="0"/>
          <w:sz w:val="17"/>
          <w:szCs w:val="20"/>
          <w:lang w:val="fr-FR" w:eastAsia="en-US"/>
        </w:rPr>
        <w:t xml:space="preserve"> </w:t>
      </w:r>
      <w:r w:rsidR="00412183" w:rsidRPr="00F12332">
        <w:rPr>
          <w:rFonts w:eastAsia="Times New Roman" w:cs="Times New Roman"/>
          <w:bCs w:val="0"/>
          <w:i w:val="0"/>
          <w:iCs w:val="0"/>
          <w:sz w:val="17"/>
          <w:szCs w:val="20"/>
          <w:lang w:val="fr-FR" w:eastAsia="en-US"/>
        </w:rPr>
        <w:t>DES</w:t>
      </w:r>
      <w:r w:rsidR="00BF5D0A" w:rsidRPr="00F12332">
        <w:rPr>
          <w:rFonts w:eastAsia="Times New Roman" w:cs="Times New Roman"/>
          <w:bCs w:val="0"/>
          <w:i w:val="0"/>
          <w:iCs w:val="0"/>
          <w:sz w:val="17"/>
          <w:szCs w:val="20"/>
          <w:lang w:val="fr-FR" w:eastAsia="en-US"/>
        </w:rPr>
        <w:t xml:space="preserve"> S</w:t>
      </w:r>
      <w:r w:rsidR="00412183" w:rsidRPr="00F12332">
        <w:rPr>
          <w:rFonts w:eastAsia="Times New Roman" w:cs="Times New Roman"/>
          <w:bCs w:val="0"/>
          <w:i w:val="0"/>
          <w:iCs w:val="0"/>
          <w:sz w:val="17"/>
          <w:szCs w:val="20"/>
          <w:lang w:val="fr-FR" w:eastAsia="en-US"/>
        </w:rPr>
        <w:t>É</w:t>
      </w:r>
      <w:r w:rsidR="00BF5D0A" w:rsidRPr="00F12332">
        <w:rPr>
          <w:rFonts w:eastAsia="Times New Roman" w:cs="Times New Roman"/>
          <w:bCs w:val="0"/>
          <w:i w:val="0"/>
          <w:iCs w:val="0"/>
          <w:sz w:val="17"/>
          <w:szCs w:val="20"/>
          <w:lang w:val="fr-FR" w:eastAsia="en-US"/>
        </w:rPr>
        <w:t>QUENCES</w:t>
      </w:r>
      <w:bookmarkEnd w:id="43"/>
      <w:bookmarkEnd w:id="44"/>
      <w:bookmarkEnd w:id="45"/>
    </w:p>
    <w:p w:rsidR="00412183" w:rsidRPr="000F69E7" w:rsidRDefault="00E24161" w:rsidP="00C97C35">
      <w:pPr>
        <w:pStyle w:val="Paragraph"/>
        <w:spacing w:before="0" w:after="170"/>
        <w:ind w:left="0" w:firstLine="0"/>
        <w:rPr>
          <w:lang w:val="fr-FR"/>
        </w:rPr>
      </w:pPr>
      <w:bookmarkStart w:id="46" w:name="_Ref371513458"/>
      <w:r w:rsidRPr="00F12332">
        <w:rPr>
          <w:rFonts w:eastAsia="Times New Roman" w:cs="Times New Roman"/>
          <w:sz w:val="17"/>
          <w:lang w:val="fr-FR" w:eastAsia="en-US"/>
        </w:rPr>
        <w:t xml:space="preserve">À chaque séquence </w:t>
      </w:r>
      <w:r w:rsidR="00C5083C" w:rsidRPr="00F12332">
        <w:rPr>
          <w:rFonts w:eastAsia="Times New Roman" w:cs="Times New Roman"/>
          <w:sz w:val="17"/>
          <w:lang w:val="fr-FR" w:eastAsia="en-US"/>
        </w:rPr>
        <w:t xml:space="preserve">visée </w:t>
      </w:r>
      <w:r w:rsidR="005E072F" w:rsidRPr="00F12332">
        <w:rPr>
          <w:rFonts w:eastAsia="Times New Roman" w:cs="Times New Roman"/>
          <w:sz w:val="17"/>
          <w:lang w:val="fr-FR" w:eastAsia="en-US"/>
        </w:rPr>
        <w:t>par le</w:t>
      </w:r>
      <w:r w:rsidR="00C5083C" w:rsidRPr="00F12332">
        <w:rPr>
          <w:rFonts w:eastAsia="Times New Roman" w:cs="Times New Roman"/>
          <w:sz w:val="17"/>
          <w:lang w:val="fr-FR" w:eastAsia="en-US"/>
        </w:rPr>
        <w:t xml:space="preserve"> </w:t>
      </w:r>
      <w:r w:rsidR="0020453F" w:rsidRPr="00F12332">
        <w:rPr>
          <w:rFonts w:eastAsia="Times New Roman" w:cs="Times New Roman"/>
          <w:sz w:val="17"/>
          <w:lang w:val="fr-FR" w:eastAsia="en-US"/>
        </w:rPr>
        <w:t>paragraphe</w:t>
      </w:r>
      <w:r w:rsidR="0020453F">
        <w:rPr>
          <w:rFonts w:eastAsia="Times New Roman" w:cs="Times New Roman"/>
          <w:sz w:val="17"/>
          <w:lang w:val="fr-FR" w:eastAsia="en-US"/>
        </w:rPr>
        <w:t> </w:t>
      </w:r>
      <w:r w:rsidR="0020453F" w:rsidRPr="00F12332">
        <w:rPr>
          <w:rFonts w:eastAsia="Times New Roman" w:cs="Times New Roman"/>
          <w:sz w:val="17"/>
          <w:lang w:val="fr-FR" w:eastAsia="en-US"/>
        </w:rPr>
        <w:t>7</w:t>
      </w:r>
      <w:r w:rsidR="00C5083C" w:rsidRPr="00F12332">
        <w:rPr>
          <w:rFonts w:eastAsia="Times New Roman" w:cs="Times New Roman"/>
          <w:sz w:val="17"/>
          <w:lang w:val="fr-FR" w:eastAsia="en-US"/>
        </w:rPr>
        <w:t xml:space="preserve"> </w:t>
      </w:r>
      <w:r w:rsidRPr="00F12332">
        <w:rPr>
          <w:rFonts w:eastAsia="Times New Roman" w:cs="Times New Roman"/>
          <w:sz w:val="17"/>
          <w:lang w:val="fr-FR" w:eastAsia="en-US"/>
        </w:rPr>
        <w:t>doit être attribué un numéro d</w:t>
      </w:r>
      <w:r w:rsidR="0020453F">
        <w:rPr>
          <w:rFonts w:eastAsia="Times New Roman" w:cs="Times New Roman"/>
          <w:sz w:val="17"/>
          <w:lang w:val="fr-FR" w:eastAsia="en-US"/>
        </w:rPr>
        <w:t>’</w:t>
      </w:r>
      <w:r w:rsidRPr="00F12332">
        <w:rPr>
          <w:rFonts w:eastAsia="Times New Roman" w:cs="Times New Roman"/>
          <w:sz w:val="17"/>
          <w:lang w:val="fr-FR" w:eastAsia="en-US"/>
        </w:rPr>
        <w:t>identification de séquence distinct</w:t>
      </w:r>
      <w:r w:rsidR="00C5083C" w:rsidRPr="00F12332">
        <w:rPr>
          <w:rFonts w:eastAsia="Times New Roman" w:cs="Times New Roman"/>
          <w:sz w:val="17"/>
          <w:lang w:val="fr-FR" w:eastAsia="en-US"/>
        </w:rPr>
        <w:t xml:space="preserve">, </w:t>
      </w:r>
      <w:r w:rsidR="0020453F">
        <w:rPr>
          <w:rFonts w:eastAsia="Times New Roman" w:cs="Times New Roman"/>
          <w:sz w:val="17"/>
          <w:lang w:val="fr-FR" w:eastAsia="en-US"/>
        </w:rPr>
        <w:t>y compris</w:t>
      </w:r>
      <w:r w:rsidR="00C5083C" w:rsidRPr="00F12332">
        <w:rPr>
          <w:rFonts w:eastAsia="Times New Roman" w:cs="Times New Roman"/>
          <w:sz w:val="17"/>
          <w:lang w:val="fr-FR" w:eastAsia="en-US"/>
        </w:rPr>
        <w:t xml:space="preserve"> en ce qui concerne les séquences qui sont identiques à une région d</w:t>
      </w:r>
      <w:r w:rsidR="0020453F">
        <w:rPr>
          <w:rFonts w:eastAsia="Times New Roman" w:cs="Times New Roman"/>
          <w:sz w:val="17"/>
          <w:lang w:val="fr-FR" w:eastAsia="en-US"/>
        </w:rPr>
        <w:t>’</w:t>
      </w:r>
      <w:r w:rsidR="00C5083C" w:rsidRPr="00F12332">
        <w:rPr>
          <w:rFonts w:eastAsia="Times New Roman" w:cs="Times New Roman"/>
          <w:sz w:val="17"/>
          <w:lang w:val="fr-FR" w:eastAsia="en-US"/>
        </w:rPr>
        <w:t>une séquence plus long</w:t>
      </w:r>
      <w:r w:rsidR="00A1243F" w:rsidRPr="00F12332">
        <w:rPr>
          <w:rFonts w:eastAsia="Times New Roman" w:cs="Times New Roman"/>
          <w:sz w:val="17"/>
          <w:lang w:val="fr-FR" w:eastAsia="en-US"/>
        </w:rPr>
        <w:t>ue</w:t>
      </w:r>
      <w:r w:rsidR="00A1243F">
        <w:rPr>
          <w:rFonts w:eastAsia="Times New Roman" w:cs="Times New Roman"/>
          <w:sz w:val="17"/>
          <w:lang w:val="fr-FR" w:eastAsia="en-US"/>
        </w:rPr>
        <w:t xml:space="preserve">.  </w:t>
      </w:r>
      <w:r w:rsidR="00A1243F" w:rsidRPr="00F12332">
        <w:rPr>
          <w:rFonts w:eastAsia="Times New Roman" w:cs="Times New Roman"/>
          <w:sz w:val="17"/>
          <w:lang w:val="fr-FR" w:eastAsia="en-US"/>
        </w:rPr>
        <w:t>Ce</w:t>
      </w:r>
      <w:r w:rsidR="00034BBD" w:rsidRPr="00F12332">
        <w:rPr>
          <w:rFonts w:eastAsia="Times New Roman" w:cs="Times New Roman"/>
          <w:sz w:val="17"/>
          <w:lang w:val="fr-FR" w:eastAsia="en-US"/>
        </w:rPr>
        <w:t>s numéros doivent commencer par le chiffre 1 et être</w:t>
      </w:r>
      <w:r w:rsidR="00034BBD" w:rsidRPr="000F69E7">
        <w:rPr>
          <w:rFonts w:eastAsia="Times New Roman" w:cs="Times New Roman"/>
          <w:sz w:val="17"/>
          <w:lang w:val="fr-FR" w:eastAsia="en-US"/>
        </w:rPr>
        <w:t xml:space="preserve"> incrémentés de manière consécutive par des nombres entie</w:t>
      </w:r>
      <w:r w:rsidR="00A1243F" w:rsidRPr="000F69E7">
        <w:rPr>
          <w:rFonts w:eastAsia="Times New Roman" w:cs="Times New Roman"/>
          <w:sz w:val="17"/>
          <w:lang w:val="fr-FR" w:eastAsia="en-US"/>
        </w:rPr>
        <w:t>rs</w:t>
      </w:r>
      <w:r w:rsidR="00A1243F">
        <w:rPr>
          <w:rFonts w:eastAsia="Times New Roman" w:cs="Times New Roman"/>
          <w:sz w:val="17"/>
          <w:lang w:val="fr-FR" w:eastAsia="en-US"/>
        </w:rPr>
        <w:t xml:space="preserve">.  </w:t>
      </w:r>
      <w:r w:rsidR="00A1243F" w:rsidRPr="000F69E7">
        <w:rPr>
          <w:rFonts w:eastAsia="Times New Roman" w:cs="Times New Roman"/>
          <w:sz w:val="17"/>
          <w:lang w:val="fr-FR" w:eastAsia="en-US"/>
        </w:rPr>
        <w:t>Si</w:t>
      </w:r>
      <w:r w:rsidR="00DB66FB" w:rsidRPr="000F69E7">
        <w:rPr>
          <w:rFonts w:eastAsia="Times New Roman" w:cs="Times New Roman"/>
          <w:sz w:val="17"/>
          <w:lang w:val="fr-FR" w:eastAsia="en-US"/>
        </w:rPr>
        <w:t xml:space="preserve"> aucune séquence ne correspond à un numéro d</w:t>
      </w:r>
      <w:r w:rsidR="0020453F">
        <w:rPr>
          <w:rFonts w:eastAsia="Times New Roman" w:cs="Times New Roman"/>
          <w:sz w:val="17"/>
          <w:lang w:val="fr-FR" w:eastAsia="en-US"/>
        </w:rPr>
        <w:t>’</w:t>
      </w:r>
      <w:r w:rsidR="00DB66FB" w:rsidRPr="000F69E7">
        <w:rPr>
          <w:rFonts w:eastAsia="Times New Roman" w:cs="Times New Roman"/>
          <w:sz w:val="17"/>
          <w:lang w:val="fr-FR" w:eastAsia="en-US"/>
        </w:rPr>
        <w:t xml:space="preserve">identification donné, par exemple en cas de séquence délibérément omise, </w:t>
      </w:r>
      <w:r w:rsidR="003D30D9" w:rsidRPr="000F69E7">
        <w:rPr>
          <w:rFonts w:eastAsia="Times New Roman" w:cs="Times New Roman"/>
          <w:sz w:val="17"/>
          <w:lang w:val="fr-FR" w:eastAsia="en-US"/>
        </w:rPr>
        <w:t>il convient d</w:t>
      </w:r>
      <w:r w:rsidR="0020453F">
        <w:rPr>
          <w:rFonts w:eastAsia="Times New Roman" w:cs="Times New Roman"/>
          <w:sz w:val="17"/>
          <w:lang w:val="fr-FR" w:eastAsia="en-US"/>
        </w:rPr>
        <w:t>’</w:t>
      </w:r>
      <w:r w:rsidR="003D30D9" w:rsidRPr="000F69E7">
        <w:rPr>
          <w:rFonts w:eastAsia="Times New Roman" w:cs="Times New Roman"/>
          <w:sz w:val="17"/>
          <w:lang w:val="fr-FR" w:eastAsia="en-US"/>
        </w:rPr>
        <w:t>insérer la chaîne de caractères</w:t>
      </w:r>
      <w:r w:rsidR="00A923F1">
        <w:rPr>
          <w:rFonts w:eastAsia="Times New Roman" w:cs="Times New Roman"/>
          <w:sz w:val="17"/>
          <w:lang w:val="fr-FR" w:eastAsia="en-US"/>
        </w:rPr>
        <w:t> </w:t>
      </w:r>
      <w:r w:rsidR="00745EE5" w:rsidRPr="000F69E7">
        <w:rPr>
          <w:rFonts w:eastAsia="Times New Roman" w:cs="Times New Roman"/>
          <w:sz w:val="17"/>
          <w:lang w:val="fr-FR" w:eastAsia="en-US"/>
        </w:rPr>
        <w:t>“</w:t>
      </w:r>
      <w:r w:rsidR="003D30D9" w:rsidRPr="000F69E7">
        <w:rPr>
          <w:rFonts w:eastAsia="Times New Roman" w:cs="Times New Roman"/>
          <w:sz w:val="17"/>
          <w:lang w:val="fr-FR" w:eastAsia="en-US"/>
        </w:rPr>
        <w:t>000</w:t>
      </w:r>
      <w:r w:rsidR="00745EE5" w:rsidRPr="000F69E7">
        <w:rPr>
          <w:rFonts w:eastAsia="Times New Roman" w:cs="Times New Roman"/>
          <w:sz w:val="17"/>
          <w:lang w:val="fr-FR" w:eastAsia="en-US"/>
        </w:rPr>
        <w:t>”</w:t>
      </w:r>
      <w:r w:rsidR="003D30D9" w:rsidRPr="000F69E7">
        <w:rPr>
          <w:rFonts w:eastAsia="Times New Roman" w:cs="Times New Roman"/>
          <w:sz w:val="17"/>
          <w:lang w:val="fr-FR" w:eastAsia="en-US"/>
        </w:rPr>
        <w:t xml:space="preserve"> à la place de la séquence (voir le paragraphe 58).  </w:t>
      </w:r>
      <w:r w:rsidR="00F82A98" w:rsidRPr="000F69E7">
        <w:rPr>
          <w:rFonts w:eastAsia="Times New Roman" w:cs="Times New Roman"/>
          <w:sz w:val="17"/>
          <w:lang w:val="fr-FR" w:eastAsia="en-US"/>
        </w:rPr>
        <w:t>Le nombre total de séquences doit être indiqué dans le listage des séquences et doit être égal au nombre total de numéros d</w:t>
      </w:r>
      <w:r w:rsidR="0020453F">
        <w:rPr>
          <w:rFonts w:eastAsia="Times New Roman" w:cs="Times New Roman"/>
          <w:sz w:val="17"/>
          <w:lang w:val="fr-FR" w:eastAsia="en-US"/>
        </w:rPr>
        <w:t>’</w:t>
      </w:r>
      <w:r w:rsidR="00F82A98" w:rsidRPr="000F69E7">
        <w:rPr>
          <w:rFonts w:eastAsia="Times New Roman" w:cs="Times New Roman"/>
          <w:sz w:val="17"/>
          <w:lang w:val="fr-FR" w:eastAsia="en-US"/>
        </w:rPr>
        <w:t>identification de séquence, que ces numéros soient suivis d</w:t>
      </w:r>
      <w:r w:rsidR="0020453F">
        <w:rPr>
          <w:rFonts w:eastAsia="Times New Roman" w:cs="Times New Roman"/>
          <w:sz w:val="17"/>
          <w:lang w:val="fr-FR" w:eastAsia="en-US"/>
        </w:rPr>
        <w:t>’</w:t>
      </w:r>
      <w:r w:rsidR="00F82A98" w:rsidRPr="000F69E7">
        <w:rPr>
          <w:rFonts w:eastAsia="Times New Roman" w:cs="Times New Roman"/>
          <w:sz w:val="17"/>
          <w:lang w:val="fr-FR" w:eastAsia="en-US"/>
        </w:rPr>
        <w:t>une séquence ou de la chaîne de caractères</w:t>
      </w:r>
      <w:r w:rsidR="00A923F1">
        <w:rPr>
          <w:rFonts w:eastAsia="Times New Roman" w:cs="Times New Roman"/>
          <w:sz w:val="17"/>
          <w:lang w:val="fr-FR" w:eastAsia="en-US"/>
        </w:rPr>
        <w:t> </w:t>
      </w:r>
      <w:r w:rsidR="00745EE5" w:rsidRPr="000F69E7">
        <w:rPr>
          <w:rFonts w:eastAsia="Times New Roman" w:cs="Times New Roman"/>
          <w:sz w:val="17"/>
          <w:lang w:val="fr-FR" w:eastAsia="en-US"/>
        </w:rPr>
        <w:t>“</w:t>
      </w:r>
      <w:r w:rsidR="00F82A98" w:rsidRPr="000F69E7">
        <w:rPr>
          <w:rFonts w:eastAsia="Times New Roman" w:cs="Times New Roman"/>
          <w:sz w:val="17"/>
          <w:lang w:val="fr-FR" w:eastAsia="en-US"/>
        </w:rPr>
        <w:t>000</w:t>
      </w:r>
      <w:r w:rsidR="00745EE5" w:rsidRPr="000F69E7">
        <w:rPr>
          <w:rFonts w:eastAsia="Times New Roman" w:cs="Times New Roman"/>
          <w:sz w:val="17"/>
          <w:lang w:val="fr-FR" w:eastAsia="en-US"/>
        </w:rPr>
        <w:t>”</w:t>
      </w:r>
      <w:r w:rsidR="00F82A98" w:rsidRPr="000F69E7">
        <w:rPr>
          <w:rFonts w:eastAsia="Times New Roman" w:cs="Times New Roman"/>
          <w:sz w:val="17"/>
          <w:lang w:val="fr-FR" w:eastAsia="en-US"/>
        </w:rPr>
        <w:t>.</w:t>
      </w:r>
    </w:p>
    <w:p w:rsidR="007D53DB" w:rsidRPr="000F69E7" w:rsidRDefault="00ED2BAB" w:rsidP="00C97C35">
      <w:pPr>
        <w:pStyle w:val="Heading3"/>
        <w:keepLines/>
        <w:widowControl/>
        <w:kinsoku/>
        <w:autoSpaceDE w:val="0"/>
        <w:spacing w:before="0"/>
        <w:rPr>
          <w:rFonts w:eastAsia="Times New Roman" w:cs="Times New Roman"/>
          <w:bCs w:val="0"/>
          <w:i/>
          <w:sz w:val="17"/>
          <w:szCs w:val="20"/>
          <w:u w:val="none"/>
          <w:lang w:val="fr-FR" w:eastAsia="en-US"/>
        </w:rPr>
      </w:pPr>
      <w:bookmarkStart w:id="47" w:name="_Toc526322903"/>
      <w:bookmarkEnd w:id="46"/>
      <w:r w:rsidRPr="000F69E7">
        <w:rPr>
          <w:rFonts w:eastAsia="Times New Roman" w:cs="Times New Roman"/>
          <w:bCs w:val="0"/>
          <w:i/>
          <w:sz w:val="17"/>
          <w:szCs w:val="20"/>
          <w:u w:val="none"/>
          <w:lang w:val="fr-FR" w:eastAsia="en-US"/>
        </w:rPr>
        <w:t>Séquences de nucléotides</w:t>
      </w:r>
      <w:bookmarkEnd w:id="47"/>
    </w:p>
    <w:p w:rsidR="00ED2BAB" w:rsidRPr="00F12332" w:rsidRDefault="00E060B9" w:rsidP="00C97C35">
      <w:pPr>
        <w:pStyle w:val="Paragraph"/>
        <w:spacing w:before="0" w:after="120"/>
        <w:ind w:left="0" w:firstLine="0"/>
        <w:rPr>
          <w:lang w:val="fr-FR"/>
        </w:rPr>
      </w:pPr>
      <w:r w:rsidRPr="00F12332">
        <w:rPr>
          <w:rFonts w:eastAsia="Times New Roman" w:cs="Times New Roman"/>
          <w:sz w:val="17"/>
          <w:lang w:val="fr-FR" w:eastAsia="en-US"/>
        </w:rPr>
        <w:t xml:space="preserve">Toute séquence de nucléotides doit être </w:t>
      </w:r>
      <w:r w:rsidR="00F35AA2" w:rsidRPr="00F12332">
        <w:rPr>
          <w:iCs/>
          <w:sz w:val="17"/>
          <w:lang w:val="fr-FR"/>
        </w:rPr>
        <w:t>représentée</w:t>
      </w:r>
      <w:r w:rsidR="00F35AA2" w:rsidRPr="00F12332">
        <w:rPr>
          <w:rFonts w:eastAsia="Times New Roman" w:cs="Times New Roman"/>
          <w:sz w:val="17"/>
          <w:lang w:val="fr-FR" w:eastAsia="en-US"/>
        </w:rPr>
        <w:t xml:space="preserve"> </w:t>
      </w:r>
      <w:r w:rsidRPr="00F12332">
        <w:rPr>
          <w:rFonts w:eastAsia="Times New Roman" w:cs="Times New Roman"/>
          <w:sz w:val="17"/>
          <w:lang w:val="fr-FR" w:eastAsia="en-US"/>
        </w:rPr>
        <w:t>par un seul brin de codage, dans le sens</w:t>
      </w:r>
      <w:r w:rsidR="00A923F1">
        <w:rPr>
          <w:rFonts w:eastAsia="Times New Roman" w:cs="Times New Roman"/>
          <w:sz w:val="17"/>
          <w:lang w:val="fr-FR" w:eastAsia="en-US"/>
        </w:rPr>
        <w:t> </w:t>
      </w:r>
      <w:r w:rsidRPr="00F12332">
        <w:rPr>
          <w:rFonts w:eastAsia="Times New Roman" w:cs="Times New Roman"/>
          <w:sz w:val="17"/>
          <w:lang w:val="fr-FR" w:eastAsia="en-US"/>
        </w:rPr>
        <w:t>5</w:t>
      </w:r>
      <w:r w:rsidR="0020453F">
        <w:rPr>
          <w:rFonts w:eastAsia="Times New Roman" w:cs="Times New Roman"/>
          <w:sz w:val="17"/>
          <w:lang w:val="fr-FR" w:eastAsia="en-US"/>
        </w:rPr>
        <w:t>’-</w:t>
      </w:r>
      <w:r w:rsidRPr="00F12332">
        <w:rPr>
          <w:rFonts w:eastAsia="Times New Roman" w:cs="Times New Roman"/>
          <w:sz w:val="17"/>
          <w:lang w:val="fr-FR" w:eastAsia="en-US"/>
        </w:rPr>
        <w:t>3</w:t>
      </w:r>
      <w:r w:rsidR="0020453F">
        <w:rPr>
          <w:rFonts w:eastAsia="Times New Roman" w:cs="Times New Roman"/>
          <w:sz w:val="17"/>
          <w:lang w:val="fr-FR" w:eastAsia="en-US"/>
        </w:rPr>
        <w:t>’</w:t>
      </w:r>
      <w:r w:rsidRPr="00F12332">
        <w:rPr>
          <w:rFonts w:eastAsia="Times New Roman" w:cs="Times New Roman"/>
          <w:sz w:val="17"/>
          <w:lang w:val="fr-FR" w:eastAsia="en-US"/>
        </w:rPr>
        <w:t xml:space="preserve"> et de gauche à droite</w:t>
      </w:r>
      <w:r w:rsidR="00F35AA2" w:rsidRPr="00F12332">
        <w:rPr>
          <w:rFonts w:eastAsia="Times New Roman" w:cs="Times New Roman"/>
          <w:sz w:val="17"/>
          <w:lang w:val="fr-FR" w:eastAsia="en-US"/>
        </w:rPr>
        <w:t>, ou de gauche à droit</w:t>
      </w:r>
      <w:r w:rsidR="00A92EBE" w:rsidRPr="00F12332">
        <w:rPr>
          <w:rFonts w:eastAsia="Times New Roman" w:cs="Times New Roman"/>
          <w:sz w:val="17"/>
          <w:lang w:val="fr-FR" w:eastAsia="en-US"/>
        </w:rPr>
        <w:t>e</w:t>
      </w:r>
      <w:r w:rsidR="00F35AA2" w:rsidRPr="00F12332">
        <w:rPr>
          <w:rFonts w:eastAsia="Times New Roman" w:cs="Times New Roman"/>
          <w:sz w:val="17"/>
          <w:lang w:val="fr-FR" w:eastAsia="en-US"/>
        </w:rPr>
        <w:t xml:space="preserve"> de manière à reproduire le sens 5</w:t>
      </w:r>
      <w:r w:rsidR="0020453F">
        <w:rPr>
          <w:rFonts w:eastAsia="Times New Roman" w:cs="Times New Roman"/>
          <w:sz w:val="17"/>
          <w:lang w:val="fr-FR" w:eastAsia="en-US"/>
        </w:rPr>
        <w:t>’-</w:t>
      </w:r>
      <w:r w:rsidR="00F35AA2" w:rsidRPr="00F12332">
        <w:rPr>
          <w:rFonts w:eastAsia="Times New Roman" w:cs="Times New Roman"/>
          <w:sz w:val="17"/>
          <w:lang w:val="fr-FR" w:eastAsia="en-US"/>
        </w:rPr>
        <w:t>3</w:t>
      </w:r>
      <w:r w:rsidR="0020453F">
        <w:rPr>
          <w:rFonts w:eastAsia="Times New Roman" w:cs="Times New Roman"/>
          <w:sz w:val="17"/>
          <w:lang w:val="fr-FR" w:eastAsia="en-US"/>
        </w:rPr>
        <w:t>’</w:t>
      </w:r>
      <w:r w:rsidRPr="00F12332">
        <w:rPr>
          <w:rFonts w:eastAsia="Times New Roman" w:cs="Times New Roman"/>
          <w:sz w:val="17"/>
          <w:lang w:val="fr-FR" w:eastAsia="en-US"/>
        </w:rPr>
        <w:t>.  Les désignations</w:t>
      </w:r>
      <w:r w:rsidR="00A923F1">
        <w:rPr>
          <w:rFonts w:eastAsia="Times New Roman" w:cs="Times New Roman"/>
          <w:sz w:val="17"/>
          <w:lang w:val="fr-FR" w:eastAsia="en-US"/>
        </w:rPr>
        <w:t> </w:t>
      </w:r>
      <w:r w:rsidRPr="00F12332">
        <w:rPr>
          <w:rFonts w:eastAsia="Times New Roman" w:cs="Times New Roman"/>
          <w:sz w:val="17"/>
          <w:lang w:val="fr-FR" w:eastAsia="en-US"/>
        </w:rPr>
        <w:t>5</w:t>
      </w:r>
      <w:r w:rsidR="0020453F">
        <w:rPr>
          <w:rFonts w:eastAsia="Times New Roman" w:cs="Times New Roman"/>
          <w:sz w:val="17"/>
          <w:lang w:val="fr-FR" w:eastAsia="en-US"/>
        </w:rPr>
        <w:t>’</w:t>
      </w:r>
      <w:r w:rsidRPr="00F12332">
        <w:rPr>
          <w:rFonts w:eastAsia="Times New Roman" w:cs="Times New Roman"/>
          <w:sz w:val="17"/>
          <w:lang w:val="fr-FR" w:eastAsia="en-US"/>
        </w:rPr>
        <w:t xml:space="preserve"> et 3</w:t>
      </w:r>
      <w:r w:rsidR="0020453F">
        <w:rPr>
          <w:rFonts w:eastAsia="Times New Roman" w:cs="Times New Roman"/>
          <w:sz w:val="17"/>
          <w:lang w:val="fr-FR" w:eastAsia="en-US"/>
        </w:rPr>
        <w:t>’</w:t>
      </w:r>
      <w:r w:rsidRPr="00F12332">
        <w:rPr>
          <w:rFonts w:eastAsia="Times New Roman" w:cs="Times New Roman"/>
          <w:sz w:val="17"/>
          <w:lang w:val="fr-FR" w:eastAsia="en-US"/>
        </w:rPr>
        <w:t xml:space="preserve"> </w:t>
      </w:r>
      <w:r w:rsidR="00F35AA2" w:rsidRPr="00F12332">
        <w:rPr>
          <w:rFonts w:eastAsia="Times New Roman" w:cs="Times New Roman"/>
          <w:sz w:val="17"/>
          <w:lang w:val="fr-FR" w:eastAsia="en-US"/>
        </w:rPr>
        <w:t xml:space="preserve">ou toute autre désignation similaire </w:t>
      </w:r>
      <w:r w:rsidRPr="00F12332">
        <w:rPr>
          <w:rFonts w:eastAsia="Times New Roman" w:cs="Times New Roman"/>
          <w:sz w:val="17"/>
          <w:lang w:val="fr-FR" w:eastAsia="en-US"/>
        </w:rPr>
        <w:t xml:space="preserve">ne doivent pas </w:t>
      </w:r>
      <w:r w:rsidR="00A92EBE" w:rsidRPr="00F12332">
        <w:rPr>
          <w:iCs/>
          <w:sz w:val="17"/>
          <w:lang w:val="fr-FR"/>
        </w:rPr>
        <w:t>être incluses</w:t>
      </w:r>
      <w:r w:rsidR="00F35AA2" w:rsidRPr="00F12332">
        <w:rPr>
          <w:rFonts w:eastAsia="Times New Roman" w:cs="Times New Roman"/>
          <w:sz w:val="17"/>
          <w:lang w:val="fr-FR" w:eastAsia="en-US"/>
        </w:rPr>
        <w:t xml:space="preserve"> </w:t>
      </w:r>
      <w:r w:rsidRPr="00F12332">
        <w:rPr>
          <w:rFonts w:eastAsia="Times New Roman" w:cs="Times New Roman"/>
          <w:sz w:val="17"/>
          <w:lang w:val="fr-FR" w:eastAsia="en-US"/>
        </w:rPr>
        <w:t>dans la séquen</w:t>
      </w:r>
      <w:r w:rsidR="00A1243F" w:rsidRPr="00F12332">
        <w:rPr>
          <w:rFonts w:eastAsia="Times New Roman" w:cs="Times New Roman"/>
          <w:sz w:val="17"/>
          <w:lang w:val="fr-FR" w:eastAsia="en-US"/>
        </w:rPr>
        <w:t>ce</w:t>
      </w:r>
      <w:r w:rsidR="00A1243F">
        <w:rPr>
          <w:rFonts w:eastAsia="Times New Roman" w:cs="Times New Roman"/>
          <w:sz w:val="17"/>
          <w:lang w:val="fr-FR" w:eastAsia="en-US"/>
        </w:rPr>
        <w:t xml:space="preserve">.  </w:t>
      </w:r>
      <w:r w:rsidR="00A1243F" w:rsidRPr="00F12332">
        <w:rPr>
          <w:rFonts w:eastAsia="Times New Roman" w:cs="Times New Roman"/>
          <w:sz w:val="17"/>
          <w:lang w:val="fr-FR" w:eastAsia="en-US"/>
        </w:rPr>
        <w:t>To</w:t>
      </w:r>
      <w:r w:rsidRPr="00F12332">
        <w:rPr>
          <w:rFonts w:eastAsia="Times New Roman" w:cs="Times New Roman"/>
          <w:sz w:val="17"/>
          <w:lang w:val="fr-FR" w:eastAsia="en-US"/>
        </w:rPr>
        <w:t>ute séquence de nucléotides représentée par deux</w:t>
      </w:r>
      <w:r w:rsidR="00745EE5" w:rsidRPr="00F12332">
        <w:rPr>
          <w:rFonts w:eastAsia="Times New Roman" w:cs="Times New Roman"/>
          <w:sz w:val="17"/>
          <w:lang w:val="fr-FR" w:eastAsia="en-US"/>
        </w:rPr>
        <w:t> </w:t>
      </w:r>
      <w:r w:rsidRPr="00F12332">
        <w:rPr>
          <w:rFonts w:eastAsia="Times New Roman" w:cs="Times New Roman"/>
          <w:sz w:val="17"/>
          <w:lang w:val="fr-FR" w:eastAsia="en-US"/>
        </w:rPr>
        <w:t>brins de codage et divulguée par énumération des résidus des deux</w:t>
      </w:r>
      <w:r w:rsidR="00745EE5" w:rsidRPr="00F12332">
        <w:rPr>
          <w:rFonts w:eastAsia="Times New Roman" w:cs="Times New Roman"/>
          <w:sz w:val="17"/>
          <w:lang w:val="fr-FR" w:eastAsia="en-US"/>
        </w:rPr>
        <w:t> </w:t>
      </w:r>
      <w:r w:rsidRPr="00F12332">
        <w:rPr>
          <w:rFonts w:eastAsia="Times New Roman" w:cs="Times New Roman"/>
          <w:sz w:val="17"/>
          <w:lang w:val="fr-FR" w:eastAsia="en-US"/>
        </w:rPr>
        <w:t xml:space="preserve">brins doit être </w:t>
      </w:r>
      <w:r w:rsidR="00F35AA2" w:rsidRPr="00F12332">
        <w:rPr>
          <w:iCs/>
          <w:sz w:val="17"/>
          <w:lang w:val="fr-FR"/>
        </w:rPr>
        <w:t>représentée</w:t>
      </w:r>
      <w:r w:rsidR="00F35AA2" w:rsidRPr="00F12332">
        <w:rPr>
          <w:rFonts w:eastAsia="Times New Roman" w:cs="Times New Roman"/>
          <w:sz w:val="17"/>
          <w:lang w:val="fr-FR" w:eastAsia="en-US"/>
        </w:rPr>
        <w:t xml:space="preserve"> </w:t>
      </w:r>
      <w:r w:rsidRPr="00F12332">
        <w:rPr>
          <w:rFonts w:eastAsia="Times New Roman" w:cs="Times New Roman"/>
          <w:sz w:val="17"/>
          <w:lang w:val="fr-FR" w:eastAsia="en-US"/>
        </w:rPr>
        <w:t>sous la forme</w:t>
      </w:r>
      <w:r w:rsidR="0020453F">
        <w:rPr>
          <w:rFonts w:eastAsia="Times New Roman" w:cs="Times New Roman"/>
          <w:sz w:val="17"/>
          <w:lang w:val="fr-FR" w:eastAsia="en-US"/>
        </w:rPr>
        <w:t> :</w:t>
      </w:r>
    </w:p>
    <w:p w:rsidR="00632466" w:rsidRPr="00F12332" w:rsidRDefault="00E060B9" w:rsidP="002F0DEB">
      <w:pPr>
        <w:pStyle w:val="List0R"/>
        <w:numPr>
          <w:ilvl w:val="0"/>
          <w:numId w:val="10"/>
        </w:numPr>
        <w:tabs>
          <w:tab w:val="left" w:pos="1134"/>
        </w:tabs>
        <w:spacing w:after="120"/>
        <w:ind w:left="0" w:firstLine="567"/>
        <w:rPr>
          <w:lang w:val="fr-FR"/>
        </w:rPr>
      </w:pPr>
      <w:r w:rsidRPr="00F12332">
        <w:rPr>
          <w:lang w:val="fr-FR"/>
        </w:rPr>
        <w:t>d</w:t>
      </w:r>
      <w:r w:rsidR="0020453F">
        <w:rPr>
          <w:lang w:val="fr-FR"/>
        </w:rPr>
        <w:t>’</w:t>
      </w:r>
      <w:r w:rsidRPr="00F12332">
        <w:rPr>
          <w:lang w:val="fr-FR"/>
        </w:rPr>
        <w:t>une seule séquence ou de deux</w:t>
      </w:r>
      <w:r w:rsidR="00745EE5" w:rsidRPr="00F12332">
        <w:rPr>
          <w:lang w:val="fr-FR"/>
        </w:rPr>
        <w:t> </w:t>
      </w:r>
      <w:r w:rsidRPr="00F12332">
        <w:rPr>
          <w:lang w:val="fr-FR"/>
        </w:rPr>
        <w:t xml:space="preserve">séquences distinctes, </w:t>
      </w:r>
      <w:r w:rsidR="00610B36" w:rsidRPr="00F12332">
        <w:rPr>
          <w:lang w:val="fr-FR"/>
        </w:rPr>
        <w:t>chacune disposant de son propre numéro d</w:t>
      </w:r>
      <w:r w:rsidR="0020453F">
        <w:rPr>
          <w:lang w:val="fr-FR"/>
        </w:rPr>
        <w:t>’</w:t>
      </w:r>
      <w:r w:rsidR="00610B36" w:rsidRPr="00F12332">
        <w:rPr>
          <w:lang w:val="fr-FR"/>
        </w:rPr>
        <w:t>identification de séquence, si les deux</w:t>
      </w:r>
      <w:r w:rsidR="00745EE5" w:rsidRPr="00F12332">
        <w:rPr>
          <w:lang w:val="fr-FR"/>
        </w:rPr>
        <w:t> </w:t>
      </w:r>
      <w:r w:rsidR="00610B36" w:rsidRPr="00F12332">
        <w:rPr>
          <w:lang w:val="fr-FR"/>
        </w:rPr>
        <w:t>brins distincts sont entièrement complémentaires l</w:t>
      </w:r>
      <w:r w:rsidR="0020453F">
        <w:rPr>
          <w:lang w:val="fr-FR"/>
        </w:rPr>
        <w:t>’</w:t>
      </w:r>
      <w:r w:rsidR="00610B36" w:rsidRPr="00F12332">
        <w:rPr>
          <w:lang w:val="fr-FR"/>
        </w:rPr>
        <w:t>un de l</w:t>
      </w:r>
      <w:r w:rsidR="0020453F">
        <w:rPr>
          <w:lang w:val="fr-FR"/>
        </w:rPr>
        <w:t>’</w:t>
      </w:r>
      <w:r w:rsidR="00610B36" w:rsidRPr="00F12332">
        <w:rPr>
          <w:lang w:val="fr-FR"/>
        </w:rPr>
        <w:t>autre;</w:t>
      </w:r>
      <w:r w:rsidR="00745EE5" w:rsidRPr="00F12332">
        <w:rPr>
          <w:lang w:val="fr-FR"/>
        </w:rPr>
        <w:t xml:space="preserve"> </w:t>
      </w:r>
      <w:r w:rsidR="00610B36" w:rsidRPr="00F12332">
        <w:rPr>
          <w:lang w:val="fr-FR"/>
        </w:rPr>
        <w:t xml:space="preserve"> ou</w:t>
      </w:r>
    </w:p>
    <w:p w:rsidR="00632466" w:rsidRPr="00F12332" w:rsidRDefault="00610B36" w:rsidP="002F0DEB">
      <w:pPr>
        <w:pStyle w:val="List0R"/>
        <w:numPr>
          <w:ilvl w:val="0"/>
          <w:numId w:val="10"/>
        </w:numPr>
        <w:tabs>
          <w:tab w:val="left" w:pos="1134"/>
        </w:tabs>
        <w:ind w:left="0" w:firstLine="567"/>
        <w:rPr>
          <w:lang w:val="fr-FR"/>
        </w:rPr>
      </w:pPr>
      <w:r w:rsidRPr="00F12332">
        <w:rPr>
          <w:lang w:val="fr-FR"/>
        </w:rPr>
        <w:t>de deux</w:t>
      </w:r>
      <w:r w:rsidR="00745EE5" w:rsidRPr="00F12332">
        <w:rPr>
          <w:lang w:val="fr-FR"/>
        </w:rPr>
        <w:t> </w:t>
      </w:r>
      <w:r w:rsidRPr="00F12332">
        <w:rPr>
          <w:lang w:val="fr-FR"/>
        </w:rPr>
        <w:t>séquences distinctes, chacune disposant de son propre numéro d</w:t>
      </w:r>
      <w:r w:rsidR="0020453F">
        <w:rPr>
          <w:lang w:val="fr-FR"/>
        </w:rPr>
        <w:t>’</w:t>
      </w:r>
      <w:r w:rsidRPr="00F12332">
        <w:rPr>
          <w:lang w:val="fr-FR"/>
        </w:rPr>
        <w:t>identification de séquence, si les deux</w:t>
      </w:r>
      <w:r w:rsidR="00745EE5" w:rsidRPr="00F12332">
        <w:rPr>
          <w:lang w:val="fr-FR"/>
        </w:rPr>
        <w:t> </w:t>
      </w:r>
      <w:r w:rsidRPr="00F12332">
        <w:rPr>
          <w:lang w:val="fr-FR"/>
        </w:rPr>
        <w:t>brins ne sont pas entièrement complémentaires l</w:t>
      </w:r>
      <w:r w:rsidR="0020453F">
        <w:rPr>
          <w:lang w:val="fr-FR"/>
        </w:rPr>
        <w:t>’</w:t>
      </w:r>
      <w:r w:rsidRPr="00F12332">
        <w:rPr>
          <w:lang w:val="fr-FR"/>
        </w:rPr>
        <w:t>un de l</w:t>
      </w:r>
      <w:r w:rsidR="0020453F">
        <w:rPr>
          <w:lang w:val="fr-FR"/>
        </w:rPr>
        <w:t>’</w:t>
      </w:r>
      <w:r w:rsidRPr="00F12332">
        <w:rPr>
          <w:lang w:val="fr-FR"/>
        </w:rPr>
        <w:t>autre.</w:t>
      </w:r>
    </w:p>
    <w:p w:rsidR="0020453F" w:rsidRDefault="005D005B" w:rsidP="00C97C35">
      <w:pPr>
        <w:pStyle w:val="List0"/>
        <w:numPr>
          <w:ilvl w:val="0"/>
          <w:numId w:val="1"/>
        </w:numPr>
        <w:tabs>
          <w:tab w:val="left" w:pos="567"/>
        </w:tabs>
        <w:ind w:left="0" w:firstLine="0"/>
        <w:rPr>
          <w:lang w:val="fr-FR"/>
        </w:rPr>
      </w:pPr>
      <w:r w:rsidRPr="00F12332">
        <w:rPr>
          <w:szCs w:val="17"/>
          <w:lang w:val="fr-FR"/>
        </w:rPr>
        <w:t xml:space="preserve">Aux fins de la présente norme, le premier nucléotide présenté dans la séquence correspond à la position </w:t>
      </w:r>
      <w:r w:rsidR="00DC0E3D" w:rsidRPr="00F12332">
        <w:rPr>
          <w:szCs w:val="17"/>
          <w:lang w:val="fr-FR"/>
        </w:rPr>
        <w:t xml:space="preserve">de résidu </w:t>
      </w:r>
      <w:r w:rsidR="00F710AB" w:rsidRPr="00F12332">
        <w:rPr>
          <w:lang w:val="fr-FR"/>
        </w:rPr>
        <w:t>numéro</w:t>
      </w:r>
      <w:r w:rsidR="002E4047" w:rsidRPr="00F12332">
        <w:rPr>
          <w:lang w:val="fr-FR"/>
        </w:rPr>
        <w:t> </w:t>
      </w:r>
      <w:r w:rsidR="00F710AB" w:rsidRPr="00F12332">
        <w:rPr>
          <w:lang w:val="fr-FR"/>
        </w:rPr>
        <w:t xml:space="preserve">1.  </w:t>
      </w:r>
      <w:r w:rsidRPr="00F12332">
        <w:rPr>
          <w:szCs w:val="17"/>
          <w:lang w:val="fr-FR"/>
        </w:rPr>
        <w:t>Lorsque d</w:t>
      </w:r>
      <w:r w:rsidR="00381C73" w:rsidRPr="00F12332">
        <w:rPr>
          <w:szCs w:val="17"/>
          <w:lang w:val="fr-FR"/>
        </w:rPr>
        <w:t xml:space="preserve">es séquences de nucléotides </w:t>
      </w:r>
      <w:r w:rsidRPr="00F12332">
        <w:rPr>
          <w:lang w:val="fr-FR"/>
        </w:rPr>
        <w:t xml:space="preserve">présentent une </w:t>
      </w:r>
      <w:r w:rsidR="00381C73" w:rsidRPr="00F12332">
        <w:rPr>
          <w:lang w:val="fr-FR"/>
        </w:rPr>
        <w:t>configuration circulaire</w:t>
      </w:r>
      <w:r w:rsidRPr="00F12332">
        <w:rPr>
          <w:lang w:val="fr-FR"/>
        </w:rPr>
        <w:t>, le</w:t>
      </w:r>
      <w:r w:rsidR="00E279A2" w:rsidRPr="00F12332">
        <w:rPr>
          <w:lang w:val="fr-FR"/>
        </w:rPr>
        <w:t xml:space="preserve"> déposant doit choisir le nucléotide </w:t>
      </w:r>
      <w:r w:rsidR="00044E82" w:rsidRPr="00F12332">
        <w:rPr>
          <w:lang w:val="fr-FR"/>
        </w:rPr>
        <w:t>à la</w:t>
      </w:r>
      <w:r w:rsidRPr="00F12332">
        <w:rPr>
          <w:lang w:val="fr-FR"/>
        </w:rPr>
        <w:t xml:space="preserve"> position d</w:t>
      </w:r>
      <w:r w:rsidR="00DC0E3D" w:rsidRPr="00F12332">
        <w:rPr>
          <w:lang w:val="fr-FR"/>
        </w:rPr>
        <w:t>e</w:t>
      </w:r>
      <w:r w:rsidRPr="00F12332">
        <w:rPr>
          <w:lang w:val="fr-FR"/>
        </w:rPr>
        <w:t xml:space="preserve"> résidu</w:t>
      </w:r>
      <w:r w:rsidR="00DC0E3D" w:rsidRPr="00F12332">
        <w:rPr>
          <w:lang w:val="fr-FR"/>
        </w:rPr>
        <w:t xml:space="preserve"> numéro 1</w:t>
      </w:r>
      <w:r w:rsidRPr="00F12332">
        <w:rPr>
          <w:lang w:val="fr-FR"/>
        </w:rPr>
        <w:t>.  La numérotation est continue sur l</w:t>
      </w:r>
      <w:r w:rsidR="0020453F">
        <w:rPr>
          <w:lang w:val="fr-FR"/>
        </w:rPr>
        <w:t>’</w:t>
      </w:r>
      <w:r w:rsidRPr="00F12332">
        <w:rPr>
          <w:lang w:val="fr-FR"/>
        </w:rPr>
        <w:t>ensemble de la séquence dans le sens 5</w:t>
      </w:r>
      <w:r w:rsidR="0020453F">
        <w:rPr>
          <w:lang w:val="fr-FR"/>
        </w:rPr>
        <w:t>’-</w:t>
      </w:r>
      <w:r w:rsidRPr="00F12332">
        <w:rPr>
          <w:lang w:val="fr-FR"/>
        </w:rPr>
        <w:t>3</w:t>
      </w:r>
      <w:r w:rsidR="0020453F">
        <w:rPr>
          <w:lang w:val="fr-FR"/>
        </w:rPr>
        <w:t>’</w:t>
      </w:r>
      <w:r w:rsidR="00DC0E3D" w:rsidRPr="00F12332">
        <w:rPr>
          <w:lang w:val="fr-FR"/>
        </w:rPr>
        <w:t>, ou dans le sens qui reproduit le sens</w:t>
      </w:r>
      <w:r w:rsidR="00A923F1">
        <w:rPr>
          <w:lang w:val="fr-FR"/>
        </w:rPr>
        <w:t> </w:t>
      </w:r>
      <w:r w:rsidR="00DC0E3D" w:rsidRPr="00F12332">
        <w:rPr>
          <w:lang w:val="fr-FR"/>
        </w:rPr>
        <w:t>5</w:t>
      </w:r>
      <w:r w:rsidR="0020453F">
        <w:rPr>
          <w:lang w:val="fr-FR"/>
        </w:rPr>
        <w:t>’-</w:t>
      </w:r>
      <w:r w:rsidR="00DC0E3D" w:rsidRPr="00F12332">
        <w:rPr>
          <w:lang w:val="fr-FR"/>
        </w:rPr>
        <w:t>3</w:t>
      </w:r>
      <w:r w:rsidR="0020453F">
        <w:rPr>
          <w:lang w:val="fr-FR"/>
        </w:rPr>
        <w:t>’</w:t>
      </w:r>
      <w:r w:rsidR="00DC0E3D" w:rsidRPr="00F12332">
        <w:rPr>
          <w:lang w:val="fr-FR"/>
        </w:rPr>
        <w:t>.  Le dernier numéro de position de résidu doit correspondre au nombre de nucléotides de la séquence</w:t>
      </w:r>
      <w:r w:rsidRPr="00F12332">
        <w:rPr>
          <w:lang w:val="fr-FR"/>
        </w:rPr>
        <w:t>.</w:t>
      </w:r>
    </w:p>
    <w:p w:rsidR="0056486D" w:rsidRPr="000F69E7" w:rsidRDefault="002F102F" w:rsidP="00C97C35">
      <w:pPr>
        <w:pStyle w:val="List0"/>
        <w:numPr>
          <w:ilvl w:val="0"/>
          <w:numId w:val="1"/>
        </w:numPr>
        <w:tabs>
          <w:tab w:val="left" w:pos="567"/>
        </w:tabs>
        <w:ind w:left="0" w:firstLine="0"/>
        <w:rPr>
          <w:szCs w:val="17"/>
          <w:lang w:val="fr-FR"/>
        </w:rPr>
      </w:pPr>
      <w:r w:rsidRPr="000F69E7">
        <w:rPr>
          <w:szCs w:val="17"/>
          <w:lang w:val="fr-FR"/>
        </w:rPr>
        <w:t>Tous les nucléotides d</w:t>
      </w:r>
      <w:r w:rsidR="0020453F">
        <w:rPr>
          <w:szCs w:val="17"/>
          <w:lang w:val="fr-FR"/>
        </w:rPr>
        <w:t>’</w:t>
      </w:r>
      <w:r w:rsidRPr="000F69E7">
        <w:rPr>
          <w:szCs w:val="17"/>
          <w:lang w:val="fr-FR"/>
        </w:rPr>
        <w:t xml:space="preserve">une séquence doivent être </w:t>
      </w:r>
      <w:r w:rsidRPr="000F69E7">
        <w:rPr>
          <w:lang w:val="fr-FR"/>
        </w:rPr>
        <w:t>représentés à l</w:t>
      </w:r>
      <w:r w:rsidR="0020453F">
        <w:rPr>
          <w:lang w:val="fr-FR"/>
        </w:rPr>
        <w:t>’</w:t>
      </w:r>
      <w:r w:rsidRPr="000F69E7">
        <w:rPr>
          <w:lang w:val="fr-FR"/>
        </w:rPr>
        <w:t>aide des symboles indiqués dans l</w:t>
      </w:r>
      <w:r w:rsidR="0020453F">
        <w:rPr>
          <w:lang w:val="fr-FR"/>
        </w:rPr>
        <w:t>’</w:t>
      </w:r>
      <w:r w:rsidRPr="000F69E7">
        <w:rPr>
          <w:lang w:val="fr-FR"/>
        </w:rPr>
        <w:t xml:space="preserve">annexe I (voir section 1, tableau 1).  </w:t>
      </w:r>
      <w:r w:rsidR="0048718D" w:rsidRPr="000F69E7">
        <w:rPr>
          <w:lang w:val="fr-FR"/>
        </w:rPr>
        <w:t xml:space="preserve">Seules </w:t>
      </w:r>
      <w:r w:rsidR="005859A6" w:rsidRPr="000F69E7">
        <w:rPr>
          <w:lang w:val="fr-FR"/>
        </w:rPr>
        <w:t>l</w:t>
      </w:r>
      <w:r w:rsidR="0048718D" w:rsidRPr="000F69E7">
        <w:rPr>
          <w:lang w:val="fr-FR"/>
        </w:rPr>
        <w:t>es lettres minuscules sont autorisé</w:t>
      </w:r>
      <w:r w:rsidR="00A1243F" w:rsidRPr="000F69E7">
        <w:rPr>
          <w:lang w:val="fr-FR"/>
        </w:rPr>
        <w:t>es</w:t>
      </w:r>
      <w:r w:rsidR="00A1243F">
        <w:rPr>
          <w:lang w:val="fr-FR"/>
        </w:rPr>
        <w:t xml:space="preserve">.  </w:t>
      </w:r>
      <w:r w:rsidR="00A1243F" w:rsidRPr="000F69E7">
        <w:rPr>
          <w:lang w:val="fr-FR"/>
        </w:rPr>
        <w:t>To</w:t>
      </w:r>
      <w:r w:rsidR="0056486D" w:rsidRPr="000F69E7">
        <w:rPr>
          <w:lang w:val="fr-FR"/>
        </w:rPr>
        <w:t>ut symbole employé pour représenter un nucléotide ne peut être l</w:t>
      </w:r>
      <w:r w:rsidR="0020453F">
        <w:rPr>
          <w:lang w:val="fr-FR"/>
        </w:rPr>
        <w:t>’</w:t>
      </w:r>
      <w:r w:rsidR="0056486D" w:rsidRPr="000F69E7">
        <w:rPr>
          <w:lang w:val="fr-FR"/>
        </w:rPr>
        <w:t>équivalent que d</w:t>
      </w:r>
      <w:r w:rsidR="0020453F">
        <w:rPr>
          <w:lang w:val="fr-FR"/>
        </w:rPr>
        <w:t>’</w:t>
      </w:r>
      <w:r w:rsidR="0056486D" w:rsidRPr="000F69E7">
        <w:rPr>
          <w:lang w:val="fr-FR"/>
        </w:rPr>
        <w:t>un seul résidu.</w:t>
      </w:r>
    </w:p>
    <w:p w:rsidR="00632466" w:rsidRPr="00F12332" w:rsidRDefault="0056486D" w:rsidP="00C97C35">
      <w:pPr>
        <w:pStyle w:val="List0"/>
        <w:numPr>
          <w:ilvl w:val="0"/>
          <w:numId w:val="1"/>
        </w:numPr>
        <w:tabs>
          <w:tab w:val="left" w:pos="567"/>
        </w:tabs>
        <w:ind w:left="0" w:firstLine="0"/>
        <w:rPr>
          <w:szCs w:val="17"/>
          <w:lang w:val="fr-FR"/>
        </w:rPr>
      </w:pPr>
      <w:r w:rsidRPr="000F69E7">
        <w:rPr>
          <w:szCs w:val="17"/>
          <w:lang w:val="fr-FR"/>
        </w:rPr>
        <w:t xml:space="preserve">Le symbole </w:t>
      </w:r>
      <w:r w:rsidR="00745EE5" w:rsidRPr="000F69E7">
        <w:rPr>
          <w:szCs w:val="17"/>
          <w:lang w:val="fr-FR"/>
        </w:rPr>
        <w:t>“</w:t>
      </w:r>
      <w:r w:rsidRPr="000F69E7">
        <w:rPr>
          <w:szCs w:val="17"/>
          <w:lang w:val="fr-FR"/>
        </w:rPr>
        <w:t>t</w:t>
      </w:r>
      <w:r w:rsidR="00745EE5" w:rsidRPr="000F69E7">
        <w:rPr>
          <w:szCs w:val="17"/>
          <w:lang w:val="fr-FR"/>
        </w:rPr>
        <w:t>”</w:t>
      </w:r>
      <w:r w:rsidRPr="000F69E7">
        <w:rPr>
          <w:szCs w:val="17"/>
          <w:lang w:val="fr-FR"/>
        </w:rPr>
        <w:t xml:space="preserve"> désigne la thymine dans de l</w:t>
      </w:r>
      <w:r w:rsidR="0020453F">
        <w:rPr>
          <w:szCs w:val="17"/>
          <w:lang w:val="fr-FR"/>
        </w:rPr>
        <w:t>’</w:t>
      </w:r>
      <w:r w:rsidRPr="000F69E7">
        <w:rPr>
          <w:szCs w:val="17"/>
          <w:lang w:val="fr-FR"/>
        </w:rPr>
        <w:t>ADN et l</w:t>
      </w:r>
      <w:r w:rsidR="0020453F">
        <w:rPr>
          <w:szCs w:val="17"/>
          <w:lang w:val="fr-FR"/>
        </w:rPr>
        <w:t>’</w:t>
      </w:r>
      <w:r w:rsidRPr="000F69E7">
        <w:rPr>
          <w:szCs w:val="17"/>
          <w:lang w:val="fr-FR"/>
        </w:rPr>
        <w:t>uracile dans de l</w:t>
      </w:r>
      <w:r w:rsidR="0020453F">
        <w:rPr>
          <w:szCs w:val="17"/>
          <w:lang w:val="fr-FR"/>
        </w:rPr>
        <w:t>’</w:t>
      </w:r>
      <w:r w:rsidRPr="000F69E7">
        <w:rPr>
          <w:szCs w:val="17"/>
          <w:lang w:val="fr-FR"/>
        </w:rPr>
        <w:t>ARN.</w:t>
      </w:r>
      <w:r w:rsidR="00F636CA" w:rsidRPr="000F69E7">
        <w:rPr>
          <w:szCs w:val="17"/>
          <w:lang w:val="fr-FR"/>
        </w:rPr>
        <w:t xml:space="preserve">  L</w:t>
      </w:r>
      <w:r w:rsidR="0020453F">
        <w:rPr>
          <w:szCs w:val="17"/>
          <w:lang w:val="fr-FR"/>
        </w:rPr>
        <w:t>’</w:t>
      </w:r>
      <w:r w:rsidR="00F636CA" w:rsidRPr="000F69E7">
        <w:rPr>
          <w:szCs w:val="17"/>
          <w:lang w:val="fr-FR"/>
        </w:rPr>
        <w:t>uracile dans de l</w:t>
      </w:r>
      <w:r w:rsidR="0020453F">
        <w:rPr>
          <w:szCs w:val="17"/>
          <w:lang w:val="fr-FR"/>
        </w:rPr>
        <w:t>’</w:t>
      </w:r>
      <w:r w:rsidR="00F636CA" w:rsidRPr="000F69E7">
        <w:rPr>
          <w:szCs w:val="17"/>
          <w:lang w:val="fr-FR"/>
        </w:rPr>
        <w:t>ADN ou la thymine dans de l</w:t>
      </w:r>
      <w:r w:rsidR="0020453F">
        <w:rPr>
          <w:szCs w:val="17"/>
          <w:lang w:val="fr-FR"/>
        </w:rPr>
        <w:t>’</w:t>
      </w:r>
      <w:r w:rsidR="00F636CA" w:rsidRPr="000F69E7">
        <w:rPr>
          <w:szCs w:val="17"/>
          <w:lang w:val="fr-FR"/>
        </w:rPr>
        <w:t>ARN sont considérés comme des nucléotides modifiés et doivent être accompagnés d</w:t>
      </w:r>
      <w:r w:rsidR="0020453F">
        <w:rPr>
          <w:szCs w:val="17"/>
          <w:lang w:val="fr-FR"/>
        </w:rPr>
        <w:t>’</w:t>
      </w:r>
      <w:r w:rsidR="00F636CA" w:rsidRPr="000F69E7">
        <w:rPr>
          <w:szCs w:val="17"/>
          <w:lang w:val="fr-FR"/>
        </w:rPr>
        <w:t xml:space="preserve">une description </w:t>
      </w:r>
      <w:r w:rsidR="00F636CA" w:rsidRPr="00F12332">
        <w:rPr>
          <w:szCs w:val="17"/>
          <w:lang w:val="fr-FR"/>
        </w:rPr>
        <w:t xml:space="preserve">supplémentaire </w:t>
      </w:r>
      <w:r w:rsidR="000E5881" w:rsidRPr="00F12332">
        <w:rPr>
          <w:szCs w:val="17"/>
          <w:lang w:val="fr-FR"/>
        </w:rPr>
        <w:t xml:space="preserve">dans le tableau de caractéristiques </w:t>
      </w:r>
      <w:r w:rsidR="00BA565D" w:rsidRPr="00F12332">
        <w:rPr>
          <w:szCs w:val="17"/>
          <w:lang w:val="fr-FR"/>
        </w:rPr>
        <w:t>au sens du</w:t>
      </w:r>
      <w:r w:rsidR="00F636CA" w:rsidRPr="00F12332">
        <w:rPr>
          <w:szCs w:val="17"/>
          <w:lang w:val="fr-FR"/>
        </w:rPr>
        <w:t xml:space="preserve"> paragraphe</w:t>
      </w:r>
      <w:r w:rsidR="00F727C7" w:rsidRPr="00F12332">
        <w:rPr>
          <w:szCs w:val="17"/>
          <w:lang w:val="fr-FR"/>
        </w:rPr>
        <w:t> </w:t>
      </w:r>
      <w:r w:rsidR="000E5881" w:rsidRPr="00F12332">
        <w:rPr>
          <w:szCs w:val="17"/>
          <w:lang w:val="fr-FR"/>
        </w:rPr>
        <w:t>19.</w:t>
      </w:r>
    </w:p>
    <w:p w:rsidR="003A7C22" w:rsidRPr="00F12332" w:rsidRDefault="0002395B" w:rsidP="00C97C35">
      <w:pPr>
        <w:pStyle w:val="List0"/>
        <w:numPr>
          <w:ilvl w:val="0"/>
          <w:numId w:val="1"/>
        </w:numPr>
        <w:tabs>
          <w:tab w:val="left" w:pos="567"/>
        </w:tabs>
        <w:ind w:left="0" w:firstLine="0"/>
        <w:rPr>
          <w:szCs w:val="17"/>
          <w:lang w:val="fr-FR"/>
        </w:rPr>
      </w:pPr>
      <w:bookmarkStart w:id="48" w:name="_Ref371508266"/>
      <w:r w:rsidRPr="00F12332">
        <w:rPr>
          <w:szCs w:val="17"/>
          <w:lang w:val="fr-FR"/>
        </w:rPr>
        <w:lastRenderedPageBreak/>
        <w:t>Lorsqu</w:t>
      </w:r>
      <w:r w:rsidR="0020453F">
        <w:rPr>
          <w:szCs w:val="17"/>
          <w:lang w:val="fr-FR"/>
        </w:rPr>
        <w:t>’</w:t>
      </w:r>
      <w:r w:rsidRPr="00F12332">
        <w:rPr>
          <w:szCs w:val="17"/>
          <w:lang w:val="fr-FR"/>
        </w:rPr>
        <w:t>il convient d</w:t>
      </w:r>
      <w:r w:rsidR="0020453F">
        <w:rPr>
          <w:szCs w:val="17"/>
          <w:lang w:val="fr-FR"/>
        </w:rPr>
        <w:t>’</w:t>
      </w:r>
      <w:r w:rsidRPr="00F12332">
        <w:rPr>
          <w:szCs w:val="17"/>
          <w:lang w:val="fr-FR"/>
        </w:rPr>
        <w:t>employer un symbole ambigu (représentant deux</w:t>
      </w:r>
      <w:r w:rsidR="00745EE5" w:rsidRPr="00F12332">
        <w:rPr>
          <w:szCs w:val="17"/>
          <w:lang w:val="fr-FR"/>
        </w:rPr>
        <w:t> </w:t>
      </w:r>
      <w:r w:rsidR="00EF1D80" w:rsidRPr="00F12332">
        <w:rPr>
          <w:szCs w:val="17"/>
          <w:lang w:val="fr-FR"/>
        </w:rPr>
        <w:t xml:space="preserve">nucléotides </w:t>
      </w:r>
      <w:r w:rsidRPr="00F12332">
        <w:rPr>
          <w:szCs w:val="17"/>
          <w:lang w:val="fr-FR"/>
        </w:rPr>
        <w:t>possibles ou plus), il faut choisir le symbole le plus restrictif</w:t>
      </w:r>
      <w:r w:rsidR="00EF1D80" w:rsidRPr="00F12332">
        <w:rPr>
          <w:szCs w:val="17"/>
          <w:lang w:val="fr-FR"/>
        </w:rPr>
        <w:t xml:space="preserve"> indiqué à l</w:t>
      </w:r>
      <w:r w:rsidR="0020453F">
        <w:rPr>
          <w:szCs w:val="17"/>
          <w:lang w:val="fr-FR"/>
        </w:rPr>
        <w:t>’</w:t>
      </w:r>
      <w:r w:rsidR="0020453F" w:rsidRPr="00F12332">
        <w:rPr>
          <w:szCs w:val="17"/>
          <w:lang w:val="fr-FR"/>
        </w:rPr>
        <w:t>annexe</w:t>
      </w:r>
      <w:r w:rsidR="0020453F">
        <w:rPr>
          <w:szCs w:val="17"/>
          <w:lang w:val="fr-FR"/>
        </w:rPr>
        <w:t> </w:t>
      </w:r>
      <w:r w:rsidR="0020453F" w:rsidRPr="00F12332">
        <w:rPr>
          <w:szCs w:val="17"/>
          <w:lang w:val="fr-FR"/>
        </w:rPr>
        <w:t>I</w:t>
      </w:r>
      <w:r w:rsidR="00EF1D80" w:rsidRPr="00F12332">
        <w:rPr>
          <w:szCs w:val="17"/>
          <w:lang w:val="fr-FR"/>
        </w:rPr>
        <w:t xml:space="preserve"> (voir </w:t>
      </w:r>
      <w:r w:rsidR="0020453F" w:rsidRPr="00F12332">
        <w:rPr>
          <w:szCs w:val="17"/>
          <w:lang w:val="fr-FR"/>
        </w:rPr>
        <w:t>section</w:t>
      </w:r>
      <w:r w:rsidR="0020453F">
        <w:rPr>
          <w:szCs w:val="17"/>
          <w:lang w:val="fr-FR"/>
        </w:rPr>
        <w:t> </w:t>
      </w:r>
      <w:r w:rsidR="0020453F" w:rsidRPr="00F12332">
        <w:rPr>
          <w:szCs w:val="17"/>
          <w:lang w:val="fr-FR"/>
        </w:rPr>
        <w:t>1</w:t>
      </w:r>
      <w:r w:rsidR="00EF1D80" w:rsidRPr="00F12332">
        <w:rPr>
          <w:szCs w:val="17"/>
          <w:lang w:val="fr-FR"/>
        </w:rPr>
        <w:t>, tableau</w:t>
      </w:r>
      <w:r w:rsidR="00397EC8">
        <w:rPr>
          <w:szCs w:val="17"/>
          <w:lang w:val="fr-FR"/>
        </w:rPr>
        <w:t> </w:t>
      </w:r>
      <w:r w:rsidR="00EF1D80" w:rsidRPr="00F12332">
        <w:rPr>
          <w:szCs w:val="17"/>
          <w:lang w:val="fr-FR"/>
        </w:rPr>
        <w:t>1)</w:t>
      </w:r>
      <w:r w:rsidRPr="00F12332">
        <w:rPr>
          <w:szCs w:val="17"/>
          <w:lang w:val="fr-FR"/>
        </w:rPr>
        <w:t xml:space="preserve">. </w:t>
      </w:r>
      <w:r w:rsidR="001B15C5" w:rsidRPr="00F12332">
        <w:rPr>
          <w:szCs w:val="17"/>
          <w:lang w:val="fr-FR"/>
        </w:rPr>
        <w:t xml:space="preserve"> </w:t>
      </w:r>
      <w:r w:rsidRPr="00F12332">
        <w:rPr>
          <w:szCs w:val="17"/>
          <w:lang w:val="fr-FR"/>
        </w:rPr>
        <w:t xml:space="preserve">Si par exemple </w:t>
      </w:r>
      <w:r w:rsidR="00EF1D80" w:rsidRPr="00F12332">
        <w:rPr>
          <w:szCs w:val="17"/>
          <w:lang w:val="fr-FR"/>
        </w:rPr>
        <w:t xml:space="preserve">un nucléotide </w:t>
      </w:r>
      <w:r w:rsidRPr="00F12332">
        <w:rPr>
          <w:szCs w:val="17"/>
          <w:lang w:val="fr-FR"/>
        </w:rPr>
        <w:t xml:space="preserve">dans une position quelconque </w:t>
      </w:r>
      <w:r w:rsidR="00D14BEA" w:rsidRPr="00F12332">
        <w:rPr>
          <w:szCs w:val="17"/>
          <w:lang w:val="fr-FR"/>
        </w:rPr>
        <w:t>pouvait</w:t>
      </w:r>
      <w:r w:rsidRPr="00F12332">
        <w:rPr>
          <w:szCs w:val="17"/>
          <w:lang w:val="fr-FR"/>
        </w:rPr>
        <w:t xml:space="preserve"> être désigné par </w:t>
      </w:r>
      <w:r w:rsidR="00745EE5" w:rsidRPr="00F12332">
        <w:rPr>
          <w:szCs w:val="17"/>
          <w:lang w:val="fr-FR"/>
        </w:rPr>
        <w:t>“</w:t>
      </w:r>
      <w:r w:rsidRPr="00F12332">
        <w:rPr>
          <w:szCs w:val="17"/>
          <w:lang w:val="fr-FR"/>
        </w:rPr>
        <w:t>a</w:t>
      </w:r>
      <w:r w:rsidR="00745EE5" w:rsidRPr="00F12332">
        <w:rPr>
          <w:szCs w:val="17"/>
          <w:lang w:val="fr-FR"/>
        </w:rPr>
        <w:t>”</w:t>
      </w:r>
      <w:r w:rsidRPr="00F12332">
        <w:rPr>
          <w:szCs w:val="17"/>
          <w:lang w:val="fr-FR"/>
        </w:rPr>
        <w:t xml:space="preserve"> ou </w:t>
      </w:r>
      <w:r w:rsidR="00745EE5" w:rsidRPr="00F12332">
        <w:rPr>
          <w:szCs w:val="17"/>
          <w:lang w:val="fr-FR"/>
        </w:rPr>
        <w:t>“</w:t>
      </w:r>
      <w:r w:rsidRPr="00F12332">
        <w:rPr>
          <w:szCs w:val="17"/>
          <w:lang w:val="fr-FR"/>
        </w:rPr>
        <w:t>g</w:t>
      </w:r>
      <w:r w:rsidR="00745EE5" w:rsidRPr="00F12332">
        <w:rPr>
          <w:szCs w:val="17"/>
          <w:lang w:val="fr-FR"/>
        </w:rPr>
        <w:t>”</w:t>
      </w:r>
      <w:r w:rsidRPr="00F12332">
        <w:rPr>
          <w:szCs w:val="17"/>
          <w:lang w:val="fr-FR"/>
        </w:rPr>
        <w:t xml:space="preserve">, il faut employer </w:t>
      </w:r>
      <w:r w:rsidR="00745EE5" w:rsidRPr="00F12332">
        <w:rPr>
          <w:szCs w:val="17"/>
          <w:lang w:val="fr-FR"/>
        </w:rPr>
        <w:t>“</w:t>
      </w:r>
      <w:r w:rsidRPr="00F12332">
        <w:rPr>
          <w:szCs w:val="17"/>
          <w:lang w:val="fr-FR"/>
        </w:rPr>
        <w:t>r</w:t>
      </w:r>
      <w:r w:rsidR="00745EE5" w:rsidRPr="00F12332">
        <w:rPr>
          <w:szCs w:val="17"/>
          <w:lang w:val="fr-FR"/>
        </w:rPr>
        <w:t>”</w:t>
      </w:r>
      <w:r w:rsidRPr="00F12332">
        <w:rPr>
          <w:szCs w:val="17"/>
          <w:lang w:val="fr-FR"/>
        </w:rPr>
        <w:t xml:space="preserve"> </w:t>
      </w:r>
      <w:r w:rsidR="00E539D7" w:rsidRPr="00F12332">
        <w:rPr>
          <w:szCs w:val="17"/>
          <w:lang w:val="fr-FR"/>
        </w:rPr>
        <w:t>au lieu de</w:t>
      </w:r>
      <w:r w:rsidRPr="00F12332">
        <w:rPr>
          <w:szCs w:val="17"/>
          <w:lang w:val="fr-FR"/>
        </w:rPr>
        <w:t xml:space="preserve"> </w:t>
      </w:r>
      <w:r w:rsidR="00745EE5" w:rsidRPr="00F12332">
        <w:rPr>
          <w:szCs w:val="17"/>
          <w:lang w:val="fr-FR"/>
        </w:rPr>
        <w:t>“</w:t>
      </w:r>
      <w:r w:rsidRPr="00F12332">
        <w:rPr>
          <w:szCs w:val="17"/>
          <w:lang w:val="fr-FR"/>
        </w:rPr>
        <w:t>n</w:t>
      </w:r>
      <w:r w:rsidR="00745EE5" w:rsidRPr="00F12332">
        <w:rPr>
          <w:szCs w:val="17"/>
          <w:lang w:val="fr-FR"/>
        </w:rPr>
        <w:t>”.</w:t>
      </w:r>
      <w:r w:rsidRPr="00F12332">
        <w:rPr>
          <w:szCs w:val="17"/>
          <w:lang w:val="fr-FR"/>
        </w:rPr>
        <w:t xml:space="preserve">  </w:t>
      </w:r>
      <w:r w:rsidR="002A6076" w:rsidRPr="00F12332">
        <w:rPr>
          <w:szCs w:val="17"/>
          <w:lang w:val="fr-FR"/>
        </w:rPr>
        <w:t xml:space="preserve">Le symbole </w:t>
      </w:r>
      <w:r w:rsidR="00745EE5" w:rsidRPr="00F12332">
        <w:rPr>
          <w:szCs w:val="17"/>
          <w:lang w:val="fr-FR"/>
        </w:rPr>
        <w:t>“</w:t>
      </w:r>
      <w:r w:rsidR="002A6076" w:rsidRPr="00F12332">
        <w:rPr>
          <w:szCs w:val="17"/>
          <w:lang w:val="fr-FR"/>
        </w:rPr>
        <w:t>n</w:t>
      </w:r>
      <w:r w:rsidR="00745EE5" w:rsidRPr="00F12332">
        <w:rPr>
          <w:szCs w:val="17"/>
          <w:lang w:val="fr-FR"/>
        </w:rPr>
        <w:t>”</w:t>
      </w:r>
      <w:r w:rsidR="002A6076" w:rsidRPr="00F12332">
        <w:rPr>
          <w:szCs w:val="17"/>
          <w:lang w:val="fr-FR"/>
        </w:rPr>
        <w:t xml:space="preserve"> sera considéré comme équivalent à l</w:t>
      </w:r>
      <w:r w:rsidR="0020453F">
        <w:rPr>
          <w:szCs w:val="17"/>
          <w:lang w:val="fr-FR"/>
        </w:rPr>
        <w:t>’</w:t>
      </w:r>
      <w:r w:rsidR="002A6076" w:rsidRPr="00F12332">
        <w:rPr>
          <w:szCs w:val="17"/>
          <w:lang w:val="fr-FR"/>
        </w:rPr>
        <w:t xml:space="preserve">un des symboles </w:t>
      </w:r>
      <w:r w:rsidR="00745EE5" w:rsidRPr="00F12332">
        <w:rPr>
          <w:szCs w:val="17"/>
          <w:lang w:val="fr-FR"/>
        </w:rPr>
        <w:t>“</w:t>
      </w:r>
      <w:r w:rsidR="002A6076" w:rsidRPr="00F12332">
        <w:rPr>
          <w:szCs w:val="17"/>
          <w:lang w:val="fr-FR"/>
        </w:rPr>
        <w:t>a</w:t>
      </w:r>
      <w:r w:rsidR="00745EE5" w:rsidRPr="00F12332">
        <w:rPr>
          <w:szCs w:val="17"/>
          <w:lang w:val="fr-FR"/>
        </w:rPr>
        <w:t>”</w:t>
      </w:r>
      <w:r w:rsidR="002A6076" w:rsidRPr="00F12332">
        <w:rPr>
          <w:szCs w:val="17"/>
          <w:lang w:val="fr-FR"/>
        </w:rPr>
        <w:t xml:space="preserve">, </w:t>
      </w:r>
      <w:r w:rsidR="00745EE5" w:rsidRPr="00F12332">
        <w:rPr>
          <w:szCs w:val="17"/>
          <w:lang w:val="fr-FR"/>
        </w:rPr>
        <w:t>“</w:t>
      </w:r>
      <w:r w:rsidR="002A6076" w:rsidRPr="00F12332">
        <w:rPr>
          <w:szCs w:val="17"/>
          <w:lang w:val="fr-FR"/>
        </w:rPr>
        <w:t>c</w:t>
      </w:r>
      <w:r w:rsidR="00745EE5" w:rsidRPr="00F12332">
        <w:rPr>
          <w:szCs w:val="17"/>
          <w:lang w:val="fr-FR"/>
        </w:rPr>
        <w:t>”</w:t>
      </w:r>
      <w:r w:rsidR="002A6076" w:rsidRPr="00F12332">
        <w:rPr>
          <w:szCs w:val="17"/>
          <w:lang w:val="fr-FR"/>
        </w:rPr>
        <w:t xml:space="preserve">, </w:t>
      </w:r>
      <w:r w:rsidR="00745EE5" w:rsidRPr="00F12332">
        <w:rPr>
          <w:szCs w:val="17"/>
          <w:lang w:val="fr-FR"/>
        </w:rPr>
        <w:t>“</w:t>
      </w:r>
      <w:r w:rsidR="002A6076" w:rsidRPr="00F12332">
        <w:rPr>
          <w:szCs w:val="17"/>
          <w:lang w:val="fr-FR"/>
        </w:rPr>
        <w:t>g</w:t>
      </w:r>
      <w:r w:rsidR="00745EE5" w:rsidRPr="00F12332">
        <w:rPr>
          <w:szCs w:val="17"/>
          <w:lang w:val="fr-FR"/>
        </w:rPr>
        <w:t>”</w:t>
      </w:r>
      <w:r w:rsidR="002A6076" w:rsidRPr="00F12332">
        <w:rPr>
          <w:szCs w:val="17"/>
          <w:lang w:val="fr-FR"/>
        </w:rPr>
        <w:t xml:space="preserve"> ou </w:t>
      </w:r>
      <w:r w:rsidR="00745EE5" w:rsidRPr="00F12332">
        <w:rPr>
          <w:szCs w:val="17"/>
          <w:lang w:val="fr-FR"/>
        </w:rPr>
        <w:t>“</w:t>
      </w:r>
      <w:r w:rsidR="002A6076" w:rsidRPr="00F12332">
        <w:rPr>
          <w:szCs w:val="17"/>
          <w:lang w:val="fr-FR"/>
        </w:rPr>
        <w:t>t/u</w:t>
      </w:r>
      <w:r w:rsidR="00745EE5" w:rsidRPr="00F12332">
        <w:rPr>
          <w:szCs w:val="17"/>
          <w:lang w:val="fr-FR"/>
        </w:rPr>
        <w:t>”</w:t>
      </w:r>
      <w:r w:rsidR="002A6076" w:rsidRPr="00F12332">
        <w:rPr>
          <w:szCs w:val="17"/>
          <w:lang w:val="fr-FR"/>
        </w:rPr>
        <w:t>, sauf s</w:t>
      </w:r>
      <w:r w:rsidR="0020453F">
        <w:rPr>
          <w:szCs w:val="17"/>
          <w:lang w:val="fr-FR"/>
        </w:rPr>
        <w:t>’</w:t>
      </w:r>
      <w:r w:rsidR="002A6076" w:rsidRPr="00F12332">
        <w:rPr>
          <w:szCs w:val="17"/>
          <w:lang w:val="fr-FR"/>
        </w:rPr>
        <w:t>il est accompagné d</w:t>
      </w:r>
      <w:r w:rsidR="0020453F">
        <w:rPr>
          <w:szCs w:val="17"/>
          <w:lang w:val="fr-FR"/>
        </w:rPr>
        <w:t>’</w:t>
      </w:r>
      <w:r w:rsidR="002A6076" w:rsidRPr="00F12332">
        <w:rPr>
          <w:szCs w:val="17"/>
          <w:lang w:val="fr-FR"/>
        </w:rPr>
        <w:t xml:space="preserve">une description supplémentaire </w:t>
      </w:r>
      <w:r w:rsidR="006A0BB1" w:rsidRPr="006A0BB1">
        <w:rPr>
          <w:szCs w:val="17"/>
          <w:highlight w:val="yellow"/>
          <w:u w:val="single"/>
          <w:lang w:val="fr-FR"/>
        </w:rPr>
        <w:t>dans le tableau de caractéristiques</w:t>
      </w:r>
      <w:r w:rsidR="00EB2AEE" w:rsidRPr="006A0BB1">
        <w:rPr>
          <w:strike/>
          <w:color w:val="FFFFFF" w:themeColor="background1"/>
          <w:szCs w:val="17"/>
          <w:highlight w:val="darkMagenta"/>
          <w:lang w:val="fr-FR"/>
        </w:rPr>
        <w:t>au sens d</w:t>
      </w:r>
      <w:r w:rsidR="002E4047" w:rsidRPr="006A0BB1">
        <w:rPr>
          <w:strike/>
          <w:color w:val="FFFFFF" w:themeColor="background1"/>
          <w:szCs w:val="17"/>
          <w:highlight w:val="darkMagenta"/>
          <w:lang w:val="fr-FR"/>
        </w:rPr>
        <w:t>es paragraphes 16 et 17 ou </w:t>
      </w:r>
      <w:r w:rsidR="00EF1D80" w:rsidRPr="006A0BB1">
        <w:rPr>
          <w:strike/>
          <w:color w:val="FFFFFF" w:themeColor="background1"/>
          <w:szCs w:val="17"/>
          <w:highlight w:val="darkMagenta"/>
          <w:lang w:val="fr-FR"/>
        </w:rPr>
        <w:t>21</w:t>
      </w:r>
      <w:r w:rsidR="00F13050" w:rsidRPr="00F12332">
        <w:rPr>
          <w:szCs w:val="17"/>
          <w:lang w:val="fr-FR"/>
        </w:rPr>
        <w:t xml:space="preserve">.  Ce symbole </w:t>
      </w:r>
      <w:r w:rsidR="00745EE5" w:rsidRPr="00F12332">
        <w:rPr>
          <w:szCs w:val="17"/>
          <w:lang w:val="fr-FR"/>
        </w:rPr>
        <w:t>“</w:t>
      </w:r>
      <w:r w:rsidR="00F13050" w:rsidRPr="00F12332">
        <w:rPr>
          <w:szCs w:val="17"/>
          <w:lang w:val="fr-FR"/>
        </w:rPr>
        <w:t>n</w:t>
      </w:r>
      <w:r w:rsidR="00745EE5" w:rsidRPr="00F12332">
        <w:rPr>
          <w:szCs w:val="17"/>
          <w:lang w:val="fr-FR"/>
        </w:rPr>
        <w:t>”</w:t>
      </w:r>
      <w:r w:rsidR="00F13050" w:rsidRPr="00F12332">
        <w:rPr>
          <w:szCs w:val="17"/>
          <w:lang w:val="fr-FR"/>
        </w:rPr>
        <w:t xml:space="preserve"> ne peut être employé que pour représenter un nucléoti</w:t>
      </w:r>
      <w:r w:rsidR="00A1243F" w:rsidRPr="00F12332">
        <w:rPr>
          <w:szCs w:val="17"/>
          <w:lang w:val="fr-FR"/>
        </w:rPr>
        <w:t>de</w:t>
      </w:r>
      <w:r w:rsidR="00A1243F">
        <w:rPr>
          <w:szCs w:val="17"/>
          <w:lang w:val="fr-FR"/>
        </w:rPr>
        <w:t xml:space="preserve">.  </w:t>
      </w:r>
      <w:r w:rsidR="00A1243F" w:rsidRPr="00F12332">
        <w:rPr>
          <w:szCs w:val="17"/>
          <w:lang w:val="fr-FR"/>
        </w:rPr>
        <w:t>Il</w:t>
      </w:r>
      <w:r w:rsidR="00FD153C" w:rsidRPr="00F12332">
        <w:rPr>
          <w:szCs w:val="17"/>
          <w:lang w:val="fr-FR"/>
        </w:rPr>
        <w:t xml:space="preserve"> peut représenter un seul nucléotide modifié ou </w:t>
      </w:r>
      <w:r w:rsidR="00745EE5" w:rsidRPr="00F12332">
        <w:rPr>
          <w:szCs w:val="17"/>
          <w:lang w:val="fr-FR"/>
        </w:rPr>
        <w:t>“</w:t>
      </w:r>
      <w:r w:rsidR="00FD153C" w:rsidRPr="00F12332">
        <w:rPr>
          <w:szCs w:val="17"/>
          <w:lang w:val="fr-FR"/>
        </w:rPr>
        <w:t>inconnu</w:t>
      </w:r>
      <w:r w:rsidR="00745EE5" w:rsidRPr="00F12332">
        <w:rPr>
          <w:szCs w:val="17"/>
          <w:lang w:val="fr-FR"/>
        </w:rPr>
        <w:t>”</w:t>
      </w:r>
      <w:r w:rsidR="00FD153C" w:rsidRPr="00F12332">
        <w:rPr>
          <w:szCs w:val="17"/>
          <w:lang w:val="fr-FR"/>
        </w:rPr>
        <w:t xml:space="preserve"> s</w:t>
      </w:r>
      <w:r w:rsidR="0020453F">
        <w:rPr>
          <w:szCs w:val="17"/>
          <w:lang w:val="fr-FR"/>
        </w:rPr>
        <w:t>’</w:t>
      </w:r>
      <w:r w:rsidR="00FD153C" w:rsidRPr="00F12332">
        <w:rPr>
          <w:szCs w:val="17"/>
          <w:lang w:val="fr-FR"/>
        </w:rPr>
        <w:t>il est accompagné d</w:t>
      </w:r>
      <w:r w:rsidR="0020453F">
        <w:rPr>
          <w:szCs w:val="17"/>
          <w:lang w:val="fr-FR"/>
        </w:rPr>
        <w:t>’</w:t>
      </w:r>
      <w:r w:rsidR="00FD153C" w:rsidRPr="00F12332">
        <w:rPr>
          <w:szCs w:val="17"/>
          <w:lang w:val="fr-FR"/>
        </w:rPr>
        <w:t xml:space="preserve">une description supplémentaire </w:t>
      </w:r>
      <w:r w:rsidR="00EF1D80" w:rsidRPr="00F12332">
        <w:rPr>
          <w:szCs w:val="17"/>
          <w:lang w:val="fr-FR"/>
        </w:rPr>
        <w:t xml:space="preserve">dans le tableau de caractéristiques </w:t>
      </w:r>
      <w:r w:rsidR="00FD153C" w:rsidRPr="00F12332">
        <w:rPr>
          <w:szCs w:val="17"/>
          <w:lang w:val="fr-FR"/>
        </w:rPr>
        <w:t>au s</w:t>
      </w:r>
      <w:r w:rsidR="002E4047" w:rsidRPr="00F12332">
        <w:rPr>
          <w:szCs w:val="17"/>
          <w:lang w:val="fr-FR"/>
        </w:rPr>
        <w:t>ens des paragraphes 16</w:t>
      </w:r>
      <w:r w:rsidR="00476B53" w:rsidRPr="00476B53">
        <w:rPr>
          <w:szCs w:val="17"/>
          <w:highlight w:val="yellow"/>
          <w:u w:val="single"/>
          <w:lang w:val="fr-FR"/>
        </w:rPr>
        <w:t>,</w:t>
      </w:r>
      <w:r w:rsidR="002E4047" w:rsidRPr="00F12332">
        <w:rPr>
          <w:szCs w:val="17"/>
          <w:lang w:val="fr-FR"/>
        </w:rPr>
        <w:t xml:space="preserve"> </w:t>
      </w:r>
      <w:r w:rsidR="002E4047" w:rsidRPr="00476B53">
        <w:rPr>
          <w:strike/>
          <w:color w:val="FFFFFF" w:themeColor="background1"/>
          <w:szCs w:val="17"/>
          <w:highlight w:val="darkMagenta"/>
          <w:lang w:val="fr-FR"/>
        </w:rPr>
        <w:t>e</w:t>
      </w:r>
      <w:r w:rsidR="00476B53" w:rsidRPr="00476B53">
        <w:rPr>
          <w:strike/>
          <w:color w:val="FFFFFF" w:themeColor="background1"/>
          <w:szCs w:val="17"/>
          <w:highlight w:val="darkMagenta"/>
          <w:lang w:val="fr-FR"/>
        </w:rPr>
        <w:t xml:space="preserve">t </w:t>
      </w:r>
      <w:r w:rsidR="002E4047" w:rsidRPr="00F12332">
        <w:rPr>
          <w:szCs w:val="17"/>
          <w:lang w:val="fr-FR"/>
        </w:rPr>
        <w:t>17</w:t>
      </w:r>
      <w:r w:rsidR="00476B53" w:rsidRPr="00476B53">
        <w:rPr>
          <w:szCs w:val="17"/>
          <w:highlight w:val="yellow"/>
          <w:u w:val="single"/>
          <w:lang w:val="fr-FR"/>
        </w:rPr>
        <w:t>,</w:t>
      </w:r>
      <w:r w:rsidR="002E4047" w:rsidRPr="00F12332">
        <w:rPr>
          <w:szCs w:val="17"/>
          <w:lang w:val="fr-FR"/>
        </w:rPr>
        <w:t xml:space="preserve"> </w:t>
      </w:r>
      <w:r w:rsidR="002E4047" w:rsidRPr="00476B53">
        <w:rPr>
          <w:strike/>
          <w:color w:val="FFFFFF" w:themeColor="background1"/>
          <w:szCs w:val="17"/>
          <w:highlight w:val="darkMagenta"/>
          <w:lang w:val="fr-FR"/>
        </w:rPr>
        <w:t>ou</w:t>
      </w:r>
      <w:r w:rsidR="00476B53">
        <w:rPr>
          <w:szCs w:val="17"/>
          <w:lang w:val="fr-FR"/>
        </w:rPr>
        <w:t>2</w:t>
      </w:r>
      <w:r w:rsidR="00EF1D80" w:rsidRPr="00F12332">
        <w:rPr>
          <w:szCs w:val="17"/>
          <w:lang w:val="fr-FR"/>
        </w:rPr>
        <w:t>1</w:t>
      </w:r>
      <w:r w:rsidR="00476B53" w:rsidRPr="00476B53">
        <w:rPr>
          <w:szCs w:val="17"/>
          <w:u w:val="single"/>
          <w:lang w:val="fr-FR"/>
        </w:rPr>
        <w:t xml:space="preserve"> </w:t>
      </w:r>
      <w:r w:rsidR="00476B53" w:rsidRPr="00476B53">
        <w:rPr>
          <w:szCs w:val="17"/>
          <w:highlight w:val="yellow"/>
          <w:u w:val="single"/>
          <w:lang w:val="fr-FR"/>
        </w:rPr>
        <w:t>ou 93 à 96</w:t>
      </w:r>
      <w:r w:rsidR="00476B53">
        <w:rPr>
          <w:szCs w:val="17"/>
          <w:lang w:val="fr-FR"/>
        </w:rPr>
        <w:t>.</w:t>
      </w:r>
      <w:r w:rsidR="00DF4820" w:rsidRPr="00F12332">
        <w:rPr>
          <w:szCs w:val="17"/>
          <w:lang w:val="fr-FR"/>
        </w:rPr>
        <w:t xml:space="preserve">  On trouvera des détails sur la représentation des variantes de séquence, par exemple des alternatives, des suppressions, des adjonctions ou des remplacements, aux paragraphes 92 à 98.</w:t>
      </w:r>
      <w:bookmarkEnd w:id="48"/>
    </w:p>
    <w:p w:rsidR="003A7C22" w:rsidRPr="00146C1D" w:rsidRDefault="0057746C" w:rsidP="00C97C35">
      <w:pPr>
        <w:pStyle w:val="List0"/>
        <w:numPr>
          <w:ilvl w:val="0"/>
          <w:numId w:val="1"/>
        </w:numPr>
        <w:tabs>
          <w:tab w:val="left" w:pos="567"/>
        </w:tabs>
        <w:ind w:left="0" w:firstLine="0"/>
        <w:rPr>
          <w:szCs w:val="17"/>
          <w:lang w:val="fr-FR"/>
        </w:rPr>
      </w:pPr>
      <w:bookmarkStart w:id="49" w:name="_Ref371507586"/>
      <w:r w:rsidRPr="00146C1D">
        <w:rPr>
          <w:szCs w:val="17"/>
          <w:lang w:val="fr-FR"/>
        </w:rPr>
        <w:t xml:space="preserve">Les nucléotides modifiés doivent être représentés dans la séquence comme les </w:t>
      </w:r>
      <w:r w:rsidR="008222A6" w:rsidRPr="00146C1D">
        <w:rPr>
          <w:szCs w:val="17"/>
          <w:lang w:val="fr-FR"/>
        </w:rPr>
        <w:t xml:space="preserve">nucléotides </w:t>
      </w:r>
      <w:r w:rsidRPr="00146C1D">
        <w:rPr>
          <w:szCs w:val="17"/>
          <w:lang w:val="fr-FR"/>
        </w:rPr>
        <w:t>non modifiés correspondants, c</w:t>
      </w:r>
      <w:r w:rsidR="0020453F">
        <w:rPr>
          <w:szCs w:val="17"/>
          <w:lang w:val="fr-FR"/>
        </w:rPr>
        <w:t>’</w:t>
      </w:r>
      <w:r w:rsidRPr="00146C1D">
        <w:rPr>
          <w:szCs w:val="17"/>
          <w:lang w:val="fr-FR"/>
        </w:rPr>
        <w:t>est</w:t>
      </w:r>
      <w:r w:rsidR="002015B8">
        <w:rPr>
          <w:szCs w:val="17"/>
          <w:lang w:val="fr-FR"/>
        </w:rPr>
        <w:noBreakHyphen/>
      </w:r>
      <w:r w:rsidRPr="00146C1D">
        <w:rPr>
          <w:szCs w:val="17"/>
          <w:lang w:val="fr-FR"/>
        </w:rPr>
        <w:t>à</w:t>
      </w:r>
      <w:r w:rsidR="002015B8">
        <w:rPr>
          <w:szCs w:val="17"/>
          <w:lang w:val="fr-FR"/>
        </w:rPr>
        <w:noBreakHyphen/>
      </w:r>
      <w:r w:rsidRPr="00146C1D">
        <w:rPr>
          <w:szCs w:val="17"/>
          <w:lang w:val="fr-FR"/>
        </w:rPr>
        <w:t xml:space="preserve">dire par </w:t>
      </w:r>
      <w:r w:rsidR="00745EE5" w:rsidRPr="00146C1D">
        <w:rPr>
          <w:szCs w:val="17"/>
          <w:lang w:val="fr-FR"/>
        </w:rPr>
        <w:t>“</w:t>
      </w:r>
      <w:r w:rsidRPr="00146C1D">
        <w:rPr>
          <w:szCs w:val="17"/>
          <w:lang w:val="fr-FR"/>
        </w:rPr>
        <w:t>a</w:t>
      </w:r>
      <w:r w:rsidR="00745EE5" w:rsidRPr="00146C1D">
        <w:rPr>
          <w:szCs w:val="17"/>
          <w:lang w:val="fr-FR"/>
        </w:rPr>
        <w:t>”</w:t>
      </w:r>
      <w:r w:rsidRPr="00146C1D">
        <w:rPr>
          <w:szCs w:val="17"/>
          <w:lang w:val="fr-FR"/>
        </w:rPr>
        <w:t xml:space="preserve">, </w:t>
      </w:r>
      <w:r w:rsidR="00745EE5" w:rsidRPr="00146C1D">
        <w:rPr>
          <w:szCs w:val="17"/>
          <w:lang w:val="fr-FR"/>
        </w:rPr>
        <w:t>“</w:t>
      </w:r>
      <w:r w:rsidRPr="00146C1D">
        <w:rPr>
          <w:szCs w:val="17"/>
          <w:lang w:val="fr-FR"/>
        </w:rPr>
        <w:t>c</w:t>
      </w:r>
      <w:r w:rsidR="00745EE5" w:rsidRPr="00146C1D">
        <w:rPr>
          <w:szCs w:val="17"/>
          <w:lang w:val="fr-FR"/>
        </w:rPr>
        <w:t>”</w:t>
      </w:r>
      <w:r w:rsidRPr="00146C1D">
        <w:rPr>
          <w:szCs w:val="17"/>
          <w:lang w:val="fr-FR"/>
        </w:rPr>
        <w:t xml:space="preserve">, </w:t>
      </w:r>
      <w:r w:rsidR="00745EE5" w:rsidRPr="00146C1D">
        <w:rPr>
          <w:szCs w:val="17"/>
          <w:lang w:val="fr-FR"/>
        </w:rPr>
        <w:t>“</w:t>
      </w:r>
      <w:r w:rsidRPr="00146C1D">
        <w:rPr>
          <w:szCs w:val="17"/>
          <w:lang w:val="fr-FR"/>
        </w:rPr>
        <w:t>g</w:t>
      </w:r>
      <w:r w:rsidR="00745EE5" w:rsidRPr="00146C1D">
        <w:rPr>
          <w:szCs w:val="17"/>
          <w:lang w:val="fr-FR"/>
        </w:rPr>
        <w:t>”</w:t>
      </w:r>
      <w:r w:rsidRPr="00146C1D">
        <w:rPr>
          <w:szCs w:val="17"/>
          <w:lang w:val="fr-FR"/>
        </w:rPr>
        <w:t xml:space="preserve"> ou</w:t>
      </w:r>
      <w:r w:rsidR="002E4047" w:rsidRPr="00146C1D">
        <w:rPr>
          <w:szCs w:val="17"/>
          <w:lang w:val="fr-FR"/>
        </w:rPr>
        <w:t> </w:t>
      </w:r>
      <w:r w:rsidR="00745EE5" w:rsidRPr="00146C1D">
        <w:rPr>
          <w:szCs w:val="17"/>
          <w:lang w:val="fr-FR"/>
        </w:rPr>
        <w:t>“</w:t>
      </w:r>
      <w:r w:rsidRPr="00146C1D">
        <w:rPr>
          <w:szCs w:val="17"/>
          <w:lang w:val="fr-FR"/>
        </w:rPr>
        <w:t>t</w:t>
      </w:r>
      <w:r w:rsidR="00745EE5" w:rsidRPr="00146C1D">
        <w:rPr>
          <w:szCs w:val="17"/>
          <w:lang w:val="fr-FR"/>
        </w:rPr>
        <w:t>”</w:t>
      </w:r>
      <w:r w:rsidRPr="00146C1D">
        <w:rPr>
          <w:szCs w:val="17"/>
          <w:lang w:val="fr-FR"/>
        </w:rPr>
        <w:t xml:space="preserve"> chaque fois que possib</w:t>
      </w:r>
      <w:r w:rsidR="00A1243F" w:rsidRPr="00146C1D">
        <w:rPr>
          <w:szCs w:val="17"/>
          <w:lang w:val="fr-FR"/>
        </w:rPr>
        <w:t>le</w:t>
      </w:r>
      <w:r w:rsidR="00A1243F">
        <w:rPr>
          <w:szCs w:val="17"/>
          <w:lang w:val="fr-FR"/>
        </w:rPr>
        <w:t xml:space="preserve">.  </w:t>
      </w:r>
      <w:r w:rsidR="00A1243F" w:rsidRPr="00146C1D">
        <w:rPr>
          <w:szCs w:val="17"/>
          <w:lang w:val="fr-FR"/>
        </w:rPr>
        <w:t>To</w:t>
      </w:r>
      <w:r w:rsidRPr="00146C1D">
        <w:rPr>
          <w:szCs w:val="17"/>
          <w:lang w:val="fr-FR"/>
        </w:rPr>
        <w:t xml:space="preserve">ut nucléotide modifié </w:t>
      </w:r>
      <w:r w:rsidR="00C8347B" w:rsidRPr="00146C1D">
        <w:rPr>
          <w:szCs w:val="17"/>
          <w:lang w:val="fr-FR"/>
        </w:rPr>
        <w:t>apparaissant</w:t>
      </w:r>
      <w:r w:rsidRPr="00146C1D">
        <w:rPr>
          <w:szCs w:val="17"/>
          <w:lang w:val="fr-FR"/>
        </w:rPr>
        <w:t xml:space="preserve"> dans une séquence et ne </w:t>
      </w:r>
      <w:r w:rsidR="00C8347B" w:rsidRPr="00146C1D">
        <w:rPr>
          <w:szCs w:val="17"/>
          <w:lang w:val="fr-FR"/>
        </w:rPr>
        <w:t>pouvant</w:t>
      </w:r>
      <w:r w:rsidRPr="00146C1D">
        <w:rPr>
          <w:szCs w:val="17"/>
          <w:lang w:val="fr-FR"/>
        </w:rPr>
        <w:t xml:space="preserve"> être représenté </w:t>
      </w:r>
      <w:r w:rsidR="00503F30" w:rsidRPr="00146C1D">
        <w:rPr>
          <w:szCs w:val="17"/>
          <w:lang w:val="fr-FR"/>
        </w:rPr>
        <w:t>à l</w:t>
      </w:r>
      <w:r w:rsidR="0020453F">
        <w:rPr>
          <w:szCs w:val="17"/>
          <w:lang w:val="fr-FR"/>
        </w:rPr>
        <w:t>’</w:t>
      </w:r>
      <w:r w:rsidR="00503F30" w:rsidRPr="00146C1D">
        <w:rPr>
          <w:szCs w:val="17"/>
          <w:lang w:val="fr-FR"/>
        </w:rPr>
        <w:t>aide d</w:t>
      </w:r>
      <w:r w:rsidR="0020453F">
        <w:rPr>
          <w:szCs w:val="17"/>
          <w:lang w:val="fr-FR"/>
        </w:rPr>
        <w:t>’</w:t>
      </w:r>
      <w:r w:rsidRPr="00146C1D">
        <w:rPr>
          <w:szCs w:val="17"/>
          <w:lang w:val="fr-FR"/>
        </w:rPr>
        <w:t xml:space="preserve">un autre symbole </w:t>
      </w:r>
      <w:r w:rsidR="00503F30" w:rsidRPr="00146C1D">
        <w:rPr>
          <w:szCs w:val="17"/>
          <w:lang w:val="fr-FR"/>
        </w:rPr>
        <w:t>indiqué dans</w:t>
      </w:r>
      <w:r w:rsidRPr="00146C1D">
        <w:rPr>
          <w:szCs w:val="17"/>
          <w:lang w:val="fr-FR"/>
        </w:rPr>
        <w:t xml:space="preserve"> l</w:t>
      </w:r>
      <w:r w:rsidR="0020453F">
        <w:rPr>
          <w:szCs w:val="17"/>
          <w:lang w:val="fr-FR"/>
        </w:rPr>
        <w:t>’</w:t>
      </w:r>
      <w:r w:rsidRPr="00146C1D">
        <w:rPr>
          <w:szCs w:val="17"/>
          <w:lang w:val="fr-FR"/>
        </w:rPr>
        <w:t xml:space="preserve">annexe I (voir section 1, tableau 1), </w:t>
      </w:r>
      <w:r w:rsidR="008222A6" w:rsidRPr="00146C1D">
        <w:rPr>
          <w:szCs w:val="17"/>
          <w:lang w:val="fr-FR"/>
        </w:rPr>
        <w:t>c</w:t>
      </w:r>
      <w:r w:rsidR="0020453F">
        <w:rPr>
          <w:szCs w:val="17"/>
          <w:lang w:val="fr-FR"/>
        </w:rPr>
        <w:t>’</w:t>
      </w:r>
      <w:r w:rsidR="008222A6" w:rsidRPr="00146C1D">
        <w:rPr>
          <w:szCs w:val="17"/>
          <w:lang w:val="fr-FR"/>
        </w:rPr>
        <w:t>est</w:t>
      </w:r>
      <w:r w:rsidR="002015B8">
        <w:rPr>
          <w:szCs w:val="17"/>
          <w:lang w:val="fr-FR"/>
        </w:rPr>
        <w:noBreakHyphen/>
      </w:r>
      <w:r w:rsidR="008222A6" w:rsidRPr="00146C1D">
        <w:rPr>
          <w:szCs w:val="17"/>
          <w:lang w:val="fr-FR"/>
        </w:rPr>
        <w:t>à</w:t>
      </w:r>
      <w:r w:rsidR="002015B8">
        <w:rPr>
          <w:szCs w:val="17"/>
          <w:lang w:val="fr-FR"/>
        </w:rPr>
        <w:noBreakHyphen/>
      </w:r>
      <w:r w:rsidR="008222A6" w:rsidRPr="00146C1D">
        <w:rPr>
          <w:szCs w:val="17"/>
          <w:lang w:val="fr-FR"/>
        </w:rPr>
        <w:t>dire un nucléotide</w:t>
      </w:r>
      <w:r w:rsidR="00DA3AF2" w:rsidRPr="00146C1D">
        <w:rPr>
          <w:szCs w:val="17"/>
          <w:lang w:val="fr-FR"/>
        </w:rPr>
        <w:t xml:space="preserve"> “other”</w:t>
      </w:r>
      <w:r w:rsidR="008222A6" w:rsidRPr="00146C1D">
        <w:rPr>
          <w:szCs w:val="17"/>
          <w:lang w:val="fr-FR"/>
        </w:rPr>
        <w:t xml:space="preserve">, </w:t>
      </w:r>
      <w:r w:rsidRPr="00146C1D">
        <w:rPr>
          <w:szCs w:val="17"/>
          <w:lang w:val="fr-FR"/>
        </w:rPr>
        <w:t>par exemple un nucléotide n</w:t>
      </w:r>
      <w:r w:rsidR="0020453F">
        <w:rPr>
          <w:szCs w:val="17"/>
          <w:lang w:val="fr-FR"/>
        </w:rPr>
        <w:t>’</w:t>
      </w:r>
      <w:r w:rsidRPr="00146C1D">
        <w:rPr>
          <w:szCs w:val="17"/>
          <w:lang w:val="fr-FR"/>
        </w:rPr>
        <w:t>existant pas à l</w:t>
      </w:r>
      <w:r w:rsidR="0020453F">
        <w:rPr>
          <w:szCs w:val="17"/>
          <w:lang w:val="fr-FR"/>
        </w:rPr>
        <w:t>’</w:t>
      </w:r>
      <w:r w:rsidRPr="00146C1D">
        <w:rPr>
          <w:szCs w:val="17"/>
          <w:lang w:val="fr-FR"/>
        </w:rPr>
        <w:t xml:space="preserve">état naturel, </w:t>
      </w:r>
      <w:r w:rsidR="002B1375" w:rsidRPr="00146C1D">
        <w:rPr>
          <w:szCs w:val="17"/>
          <w:lang w:val="fr-FR"/>
        </w:rPr>
        <w:t xml:space="preserve">doit être représenté par le symbole </w:t>
      </w:r>
      <w:r w:rsidR="00745EE5" w:rsidRPr="00146C1D">
        <w:rPr>
          <w:szCs w:val="17"/>
          <w:lang w:val="fr-FR"/>
        </w:rPr>
        <w:t>“</w:t>
      </w:r>
      <w:r w:rsidR="002B1375" w:rsidRPr="00146C1D">
        <w:rPr>
          <w:szCs w:val="17"/>
          <w:lang w:val="fr-FR"/>
        </w:rPr>
        <w:t>n</w:t>
      </w:r>
      <w:r w:rsidR="00745EE5" w:rsidRPr="00146C1D">
        <w:rPr>
          <w:szCs w:val="17"/>
          <w:lang w:val="fr-FR"/>
        </w:rPr>
        <w:t>”.</w:t>
      </w:r>
      <w:r w:rsidR="002B1375" w:rsidRPr="00146C1D">
        <w:rPr>
          <w:szCs w:val="17"/>
          <w:lang w:val="fr-FR"/>
        </w:rPr>
        <w:t xml:space="preserve">  </w:t>
      </w:r>
      <w:r w:rsidR="00C10C59" w:rsidRPr="00146C1D">
        <w:rPr>
          <w:szCs w:val="17"/>
          <w:lang w:val="fr-FR"/>
        </w:rPr>
        <w:t xml:space="preserve">Lorsque ce symbole </w:t>
      </w:r>
      <w:r w:rsidR="00745EE5" w:rsidRPr="00146C1D">
        <w:rPr>
          <w:szCs w:val="17"/>
          <w:lang w:val="fr-FR"/>
        </w:rPr>
        <w:t>“</w:t>
      </w:r>
      <w:r w:rsidR="00C10C59" w:rsidRPr="00146C1D">
        <w:rPr>
          <w:szCs w:val="17"/>
          <w:lang w:val="fr-FR"/>
        </w:rPr>
        <w:t>n</w:t>
      </w:r>
      <w:r w:rsidR="00745EE5" w:rsidRPr="00146C1D">
        <w:rPr>
          <w:szCs w:val="17"/>
          <w:lang w:val="fr-FR"/>
        </w:rPr>
        <w:t>”</w:t>
      </w:r>
      <w:r w:rsidR="00C10C59" w:rsidRPr="00146C1D">
        <w:rPr>
          <w:szCs w:val="17"/>
          <w:lang w:val="fr-FR"/>
        </w:rPr>
        <w:t xml:space="preserve"> est employé pour représenter un nucléotide modifié, il n</w:t>
      </w:r>
      <w:r w:rsidR="0020453F">
        <w:rPr>
          <w:szCs w:val="17"/>
          <w:lang w:val="fr-FR"/>
        </w:rPr>
        <w:t>’</w:t>
      </w:r>
      <w:r w:rsidR="00C10C59" w:rsidRPr="00146C1D">
        <w:rPr>
          <w:szCs w:val="17"/>
          <w:lang w:val="fr-FR"/>
        </w:rPr>
        <w:t>est l</w:t>
      </w:r>
      <w:r w:rsidR="0020453F">
        <w:rPr>
          <w:szCs w:val="17"/>
          <w:lang w:val="fr-FR"/>
        </w:rPr>
        <w:t>’</w:t>
      </w:r>
      <w:r w:rsidR="00C10C59" w:rsidRPr="00146C1D">
        <w:rPr>
          <w:szCs w:val="17"/>
          <w:lang w:val="fr-FR"/>
        </w:rPr>
        <w:t>équivalent que d</w:t>
      </w:r>
      <w:r w:rsidR="0020453F">
        <w:rPr>
          <w:szCs w:val="17"/>
          <w:lang w:val="fr-FR"/>
        </w:rPr>
        <w:t>’</w:t>
      </w:r>
      <w:r w:rsidR="00C10C59" w:rsidRPr="00146C1D">
        <w:rPr>
          <w:szCs w:val="17"/>
          <w:lang w:val="fr-FR"/>
        </w:rPr>
        <w:t>un seul résidu.</w:t>
      </w:r>
      <w:bookmarkEnd w:id="49"/>
    </w:p>
    <w:p w:rsidR="005205E1" w:rsidRPr="00146C1D" w:rsidRDefault="00832DB0" w:rsidP="00C97C35">
      <w:pPr>
        <w:pStyle w:val="List0"/>
        <w:numPr>
          <w:ilvl w:val="0"/>
          <w:numId w:val="1"/>
        </w:numPr>
        <w:tabs>
          <w:tab w:val="left" w:pos="567"/>
        </w:tabs>
        <w:ind w:left="0" w:firstLine="0"/>
        <w:rPr>
          <w:szCs w:val="17"/>
          <w:lang w:val="fr-FR"/>
        </w:rPr>
      </w:pPr>
      <w:bookmarkStart w:id="50" w:name="_Ref371508056"/>
      <w:r w:rsidRPr="00146C1D">
        <w:rPr>
          <w:szCs w:val="17"/>
          <w:lang w:val="fr-FR"/>
        </w:rPr>
        <w:t>Tout nucléotide modifié doit être accompagné d</w:t>
      </w:r>
      <w:r w:rsidR="0020453F">
        <w:rPr>
          <w:szCs w:val="17"/>
          <w:lang w:val="fr-FR"/>
        </w:rPr>
        <w:t>’</w:t>
      </w:r>
      <w:r w:rsidRPr="00146C1D">
        <w:rPr>
          <w:szCs w:val="17"/>
          <w:lang w:val="fr-FR"/>
        </w:rPr>
        <w:t>une description supplémentaire dans le tableau de caractéristiques (voir le</w:t>
      </w:r>
      <w:r w:rsidR="00E51D55" w:rsidRPr="00146C1D">
        <w:rPr>
          <w:szCs w:val="17"/>
          <w:lang w:val="fr-FR"/>
        </w:rPr>
        <w:t>s paragraphes </w:t>
      </w:r>
      <w:r w:rsidR="005A694C" w:rsidRPr="00146C1D">
        <w:rPr>
          <w:szCs w:val="17"/>
          <w:lang w:val="fr-FR"/>
        </w:rPr>
        <w:t>60</w:t>
      </w:r>
      <w:r w:rsidR="00E51D55" w:rsidRPr="00146C1D">
        <w:rPr>
          <w:szCs w:val="17"/>
          <w:lang w:val="fr-FR"/>
        </w:rPr>
        <w:t xml:space="preserve"> et suivants) </w:t>
      </w:r>
      <w:r w:rsidR="00B00FB1" w:rsidRPr="00146C1D">
        <w:rPr>
          <w:szCs w:val="17"/>
          <w:lang w:val="fr-FR"/>
        </w:rPr>
        <w:t>comportant la clé</w:t>
      </w:r>
      <w:r w:rsidR="00E51D55" w:rsidRPr="00146C1D">
        <w:rPr>
          <w:szCs w:val="17"/>
          <w:lang w:val="fr-FR"/>
        </w:rPr>
        <w:t xml:space="preserve"> de caractérisation </w:t>
      </w:r>
      <w:r w:rsidR="00745EE5" w:rsidRPr="00146C1D">
        <w:rPr>
          <w:szCs w:val="17"/>
          <w:lang w:val="fr-FR"/>
        </w:rPr>
        <w:t>“</w:t>
      </w:r>
      <w:r w:rsidR="00E51D55" w:rsidRPr="00146C1D">
        <w:rPr>
          <w:szCs w:val="17"/>
          <w:lang w:val="fr-FR"/>
        </w:rPr>
        <w:t>modified_base</w:t>
      </w:r>
      <w:r w:rsidR="00745EE5" w:rsidRPr="00146C1D">
        <w:rPr>
          <w:szCs w:val="17"/>
          <w:lang w:val="fr-FR"/>
        </w:rPr>
        <w:t>”</w:t>
      </w:r>
      <w:r w:rsidR="00516944" w:rsidRPr="00146C1D">
        <w:rPr>
          <w:szCs w:val="17"/>
          <w:lang w:val="fr-FR"/>
        </w:rPr>
        <w:t xml:space="preserve"> et le qualificateur</w:t>
      </w:r>
      <w:r w:rsidR="00E51D55" w:rsidRPr="00146C1D">
        <w:rPr>
          <w:szCs w:val="17"/>
          <w:lang w:val="fr-FR"/>
        </w:rPr>
        <w:t xml:space="preserve"> obligatoire </w:t>
      </w:r>
      <w:r w:rsidR="00745EE5" w:rsidRPr="00146C1D">
        <w:rPr>
          <w:szCs w:val="17"/>
          <w:lang w:val="fr-FR"/>
        </w:rPr>
        <w:t>“</w:t>
      </w:r>
      <w:r w:rsidR="00E51D55" w:rsidRPr="00146C1D">
        <w:rPr>
          <w:szCs w:val="17"/>
          <w:lang w:val="fr-FR"/>
        </w:rPr>
        <w:t>mod_base</w:t>
      </w:r>
      <w:r w:rsidR="00745EE5" w:rsidRPr="00146C1D">
        <w:rPr>
          <w:szCs w:val="17"/>
          <w:lang w:val="fr-FR"/>
        </w:rPr>
        <w:t xml:space="preserve">”. </w:t>
      </w:r>
      <w:r w:rsidR="00C05327" w:rsidRPr="00146C1D">
        <w:rPr>
          <w:szCs w:val="17"/>
          <w:lang w:val="fr-FR"/>
        </w:rPr>
        <w:t xml:space="preserve"> La valeur qualificati</w:t>
      </w:r>
      <w:r w:rsidR="00F66C5E" w:rsidRPr="00146C1D">
        <w:rPr>
          <w:szCs w:val="17"/>
          <w:lang w:val="fr-FR"/>
        </w:rPr>
        <w:t>ve</w:t>
      </w:r>
      <w:r w:rsidR="00E51D55" w:rsidRPr="00146C1D">
        <w:rPr>
          <w:szCs w:val="17"/>
          <w:lang w:val="fr-FR"/>
        </w:rPr>
        <w:t xml:space="preserve"> </w:t>
      </w:r>
      <w:r w:rsidR="00C05327" w:rsidRPr="00146C1D">
        <w:rPr>
          <w:szCs w:val="17"/>
          <w:lang w:val="fr-FR"/>
        </w:rPr>
        <w:t>ne peut être constituée que d</w:t>
      </w:r>
      <w:r w:rsidR="0020453F">
        <w:rPr>
          <w:szCs w:val="17"/>
          <w:lang w:val="fr-FR"/>
        </w:rPr>
        <w:t>’</w:t>
      </w:r>
      <w:r w:rsidR="00E51D55" w:rsidRPr="00146C1D">
        <w:rPr>
          <w:szCs w:val="17"/>
          <w:lang w:val="fr-FR"/>
        </w:rPr>
        <w:t>une seule abréviation issue de l</w:t>
      </w:r>
      <w:r w:rsidR="0020453F">
        <w:rPr>
          <w:szCs w:val="17"/>
          <w:lang w:val="fr-FR"/>
        </w:rPr>
        <w:t>’</w:t>
      </w:r>
      <w:r w:rsidR="00E51D55" w:rsidRPr="00146C1D">
        <w:rPr>
          <w:szCs w:val="17"/>
          <w:lang w:val="fr-FR"/>
        </w:rPr>
        <w:t>annexe I (voir section 2, tableau 2).</w:t>
      </w:r>
      <w:r w:rsidR="0023622E" w:rsidRPr="00146C1D">
        <w:rPr>
          <w:szCs w:val="17"/>
          <w:lang w:val="fr-FR"/>
        </w:rPr>
        <w:t xml:space="preserve">  </w:t>
      </w:r>
      <w:r w:rsidR="00730FBB" w:rsidRPr="00146C1D">
        <w:rPr>
          <w:szCs w:val="17"/>
          <w:lang w:val="fr-FR"/>
        </w:rPr>
        <w:t xml:space="preserve">Si cette </w:t>
      </w:r>
      <w:r w:rsidR="00B00FB1" w:rsidRPr="00146C1D">
        <w:rPr>
          <w:szCs w:val="17"/>
          <w:lang w:val="fr-FR"/>
        </w:rPr>
        <w:t xml:space="preserve">abréviation est </w:t>
      </w:r>
      <w:r w:rsidR="00745EE5" w:rsidRPr="00146C1D">
        <w:rPr>
          <w:szCs w:val="17"/>
          <w:lang w:val="fr-FR"/>
        </w:rPr>
        <w:t>“</w:t>
      </w:r>
      <w:r w:rsidR="00B00FB1" w:rsidRPr="00146C1D">
        <w:rPr>
          <w:szCs w:val="17"/>
          <w:lang w:val="fr-FR"/>
        </w:rPr>
        <w:t>OTHER</w:t>
      </w:r>
      <w:r w:rsidR="00745EE5" w:rsidRPr="00146C1D">
        <w:rPr>
          <w:szCs w:val="17"/>
          <w:lang w:val="fr-FR"/>
        </w:rPr>
        <w:t>”</w:t>
      </w:r>
      <w:r w:rsidR="00B00FB1" w:rsidRPr="00146C1D">
        <w:rPr>
          <w:szCs w:val="17"/>
          <w:lang w:val="fr-FR"/>
        </w:rPr>
        <w:t xml:space="preserve">, le nom complet non abrégé </w:t>
      </w:r>
      <w:r w:rsidR="005A694C" w:rsidRPr="00146C1D">
        <w:rPr>
          <w:szCs w:val="17"/>
          <w:lang w:val="fr-FR"/>
        </w:rPr>
        <w:t>du nucléotide</w:t>
      </w:r>
      <w:r w:rsidR="00B00FB1" w:rsidRPr="00146C1D">
        <w:rPr>
          <w:szCs w:val="17"/>
          <w:lang w:val="fr-FR"/>
        </w:rPr>
        <w:t xml:space="preserve"> modifié doit </w:t>
      </w:r>
      <w:r w:rsidR="00516944" w:rsidRPr="00146C1D">
        <w:rPr>
          <w:szCs w:val="17"/>
          <w:lang w:val="fr-FR"/>
        </w:rPr>
        <w:t>être indiqué dans un qualificateur</w:t>
      </w:r>
      <w:r w:rsidR="00C05327" w:rsidRPr="00146C1D">
        <w:rPr>
          <w:szCs w:val="17"/>
          <w:lang w:val="fr-FR"/>
        </w:rPr>
        <w:t xml:space="preserve"> </w:t>
      </w:r>
      <w:r w:rsidR="00B00FB1" w:rsidRPr="00146C1D">
        <w:rPr>
          <w:szCs w:val="17"/>
          <w:lang w:val="fr-FR"/>
        </w:rPr>
        <w:t xml:space="preserve">de type </w:t>
      </w:r>
      <w:r w:rsidR="00745EE5" w:rsidRPr="00146C1D">
        <w:rPr>
          <w:szCs w:val="17"/>
          <w:lang w:val="fr-FR"/>
        </w:rPr>
        <w:t>“</w:t>
      </w:r>
      <w:r w:rsidR="00B00FB1" w:rsidRPr="00146C1D">
        <w:rPr>
          <w:szCs w:val="17"/>
          <w:lang w:val="fr-FR"/>
        </w:rPr>
        <w:t>note</w:t>
      </w:r>
      <w:r w:rsidR="00745EE5" w:rsidRPr="00146C1D">
        <w:rPr>
          <w:szCs w:val="17"/>
          <w:lang w:val="fr-FR"/>
        </w:rPr>
        <w:t>”.</w:t>
      </w:r>
      <w:r w:rsidR="00F66C5E" w:rsidRPr="00146C1D">
        <w:rPr>
          <w:szCs w:val="17"/>
          <w:lang w:val="fr-FR"/>
        </w:rPr>
        <w:t xml:space="preserve">  </w:t>
      </w:r>
      <w:r w:rsidR="005A694C" w:rsidRPr="00146C1D">
        <w:rPr>
          <w:szCs w:val="17"/>
          <w:lang w:val="fr-FR"/>
        </w:rPr>
        <w:t>Pour un listage d</w:t>
      </w:r>
      <w:r w:rsidR="0020453F">
        <w:rPr>
          <w:szCs w:val="17"/>
          <w:lang w:val="fr-FR"/>
        </w:rPr>
        <w:t>’</w:t>
      </w:r>
      <w:r w:rsidR="005A694C" w:rsidRPr="00146C1D">
        <w:rPr>
          <w:szCs w:val="17"/>
          <w:lang w:val="fr-FR"/>
        </w:rPr>
        <w:t xml:space="preserve">autres nucléotides modifiés, la valeur qualificative “OTHER” peut être utilisée conjointement </w:t>
      </w:r>
      <w:r w:rsidR="00965000" w:rsidRPr="00146C1D">
        <w:rPr>
          <w:szCs w:val="17"/>
          <w:lang w:val="fr-FR"/>
        </w:rPr>
        <w:t>avec</w:t>
      </w:r>
      <w:r w:rsidR="005A694C" w:rsidRPr="00146C1D">
        <w:rPr>
          <w:szCs w:val="17"/>
          <w:lang w:val="fr-FR"/>
        </w:rPr>
        <w:t xml:space="preserve"> un </w:t>
      </w:r>
      <w:r w:rsidR="005205E1" w:rsidRPr="00146C1D">
        <w:rPr>
          <w:szCs w:val="17"/>
          <w:lang w:val="fr-FR"/>
        </w:rPr>
        <w:t xml:space="preserve">qualificateur de type “note” </w:t>
      </w:r>
      <w:r w:rsidR="00965000" w:rsidRPr="00146C1D">
        <w:rPr>
          <w:szCs w:val="17"/>
          <w:lang w:val="fr-FR"/>
        </w:rPr>
        <w:t xml:space="preserve">supplémentaire </w:t>
      </w:r>
      <w:r w:rsidR="005205E1" w:rsidRPr="00146C1D">
        <w:rPr>
          <w:szCs w:val="17"/>
          <w:lang w:val="fr-FR"/>
        </w:rPr>
        <w:t xml:space="preserve">(voir les </w:t>
      </w:r>
      <w:r w:rsidR="0020453F" w:rsidRPr="00146C1D">
        <w:rPr>
          <w:szCs w:val="17"/>
          <w:lang w:val="fr-FR"/>
        </w:rPr>
        <w:t>paragraphes</w:t>
      </w:r>
      <w:r w:rsidR="0020453F">
        <w:rPr>
          <w:szCs w:val="17"/>
          <w:lang w:val="fr-FR"/>
        </w:rPr>
        <w:t> </w:t>
      </w:r>
      <w:r w:rsidR="0020453F" w:rsidRPr="00146C1D">
        <w:rPr>
          <w:szCs w:val="17"/>
          <w:lang w:val="fr-FR"/>
        </w:rPr>
        <w:t>9</w:t>
      </w:r>
      <w:r w:rsidR="005205E1" w:rsidRPr="00146C1D">
        <w:rPr>
          <w:szCs w:val="17"/>
          <w:lang w:val="fr-FR"/>
        </w:rPr>
        <w:t>5 et 96).</w:t>
      </w:r>
      <w:r w:rsidR="005A694C" w:rsidRPr="00146C1D">
        <w:rPr>
          <w:szCs w:val="17"/>
          <w:lang w:val="fr-FR"/>
        </w:rPr>
        <w:t xml:space="preserve"> </w:t>
      </w:r>
      <w:r w:rsidR="005205E1" w:rsidRPr="00146C1D">
        <w:rPr>
          <w:szCs w:val="17"/>
          <w:lang w:val="fr-FR"/>
        </w:rPr>
        <w:t xml:space="preserve"> </w:t>
      </w:r>
      <w:r w:rsidR="00876D6D" w:rsidRPr="00146C1D">
        <w:rPr>
          <w:szCs w:val="17"/>
          <w:lang w:val="fr-FR"/>
        </w:rPr>
        <w:t xml:space="preserve">Les abréviations </w:t>
      </w:r>
      <w:r w:rsidR="003339C3" w:rsidRPr="00146C1D">
        <w:rPr>
          <w:szCs w:val="17"/>
          <w:lang w:val="fr-FR"/>
        </w:rPr>
        <w:t>(</w:t>
      </w:r>
      <w:r w:rsidR="00876D6D" w:rsidRPr="00146C1D">
        <w:rPr>
          <w:szCs w:val="17"/>
          <w:lang w:val="fr-FR"/>
        </w:rPr>
        <w:t>ou les noms complets</w:t>
      </w:r>
      <w:r w:rsidR="003339C3" w:rsidRPr="00146C1D">
        <w:rPr>
          <w:szCs w:val="17"/>
          <w:lang w:val="fr-FR"/>
        </w:rPr>
        <w:t>)</w:t>
      </w:r>
      <w:r w:rsidR="00876D6D" w:rsidRPr="00146C1D">
        <w:rPr>
          <w:szCs w:val="17"/>
          <w:lang w:val="fr-FR"/>
        </w:rPr>
        <w:t xml:space="preserve"> </w:t>
      </w:r>
      <w:r w:rsidR="00D14BEA" w:rsidRPr="00146C1D">
        <w:rPr>
          <w:szCs w:val="17"/>
          <w:lang w:val="fr-FR"/>
        </w:rPr>
        <w:t>indiquées</w:t>
      </w:r>
      <w:r w:rsidR="00876D6D" w:rsidRPr="00146C1D">
        <w:rPr>
          <w:szCs w:val="17"/>
          <w:lang w:val="fr-FR"/>
        </w:rPr>
        <w:t xml:space="preserve"> </w:t>
      </w:r>
      <w:r w:rsidR="00503F30" w:rsidRPr="00146C1D">
        <w:rPr>
          <w:szCs w:val="17"/>
          <w:lang w:val="fr-FR"/>
        </w:rPr>
        <w:t>dans</w:t>
      </w:r>
      <w:r w:rsidR="00876D6D" w:rsidRPr="00146C1D">
        <w:rPr>
          <w:szCs w:val="17"/>
          <w:lang w:val="fr-FR"/>
        </w:rPr>
        <w:t xml:space="preserve"> l</w:t>
      </w:r>
      <w:r w:rsidR="0020453F">
        <w:rPr>
          <w:szCs w:val="17"/>
          <w:lang w:val="fr-FR"/>
        </w:rPr>
        <w:t>’</w:t>
      </w:r>
      <w:r w:rsidR="00876D6D" w:rsidRPr="00146C1D">
        <w:rPr>
          <w:szCs w:val="17"/>
          <w:lang w:val="fr-FR"/>
        </w:rPr>
        <w:t xml:space="preserve">annexe I (voir section 2, tableau 2) qui sont </w:t>
      </w:r>
      <w:r w:rsidR="00D14BEA" w:rsidRPr="00146C1D">
        <w:rPr>
          <w:szCs w:val="17"/>
          <w:lang w:val="fr-FR"/>
        </w:rPr>
        <w:t>mentionnées</w:t>
      </w:r>
      <w:r w:rsidR="00876D6D" w:rsidRPr="00146C1D">
        <w:rPr>
          <w:szCs w:val="17"/>
          <w:lang w:val="fr-FR"/>
        </w:rPr>
        <w:t xml:space="preserve"> ci</w:t>
      </w:r>
      <w:r w:rsidR="002015B8">
        <w:rPr>
          <w:szCs w:val="17"/>
          <w:lang w:val="fr-FR"/>
        </w:rPr>
        <w:noBreakHyphen/>
      </w:r>
      <w:r w:rsidR="00876D6D" w:rsidRPr="00146C1D">
        <w:rPr>
          <w:szCs w:val="17"/>
          <w:lang w:val="fr-FR"/>
        </w:rPr>
        <w:t xml:space="preserve">dessus ne doivent pas être </w:t>
      </w:r>
      <w:r w:rsidR="00D14BEA" w:rsidRPr="00146C1D">
        <w:rPr>
          <w:szCs w:val="17"/>
          <w:lang w:val="fr-FR"/>
        </w:rPr>
        <w:t>employées</w:t>
      </w:r>
      <w:r w:rsidR="00876D6D" w:rsidRPr="00146C1D">
        <w:rPr>
          <w:szCs w:val="17"/>
          <w:lang w:val="fr-FR"/>
        </w:rPr>
        <w:t xml:space="preserve"> dans la séquence elle</w:t>
      </w:r>
      <w:r w:rsidR="002015B8">
        <w:rPr>
          <w:szCs w:val="17"/>
          <w:lang w:val="fr-FR"/>
        </w:rPr>
        <w:noBreakHyphen/>
      </w:r>
      <w:r w:rsidR="00876D6D" w:rsidRPr="00146C1D">
        <w:rPr>
          <w:szCs w:val="17"/>
          <w:lang w:val="fr-FR"/>
        </w:rPr>
        <w:t>même.</w:t>
      </w:r>
      <w:bookmarkEnd w:id="50"/>
    </w:p>
    <w:p w:rsidR="004569A7" w:rsidRPr="00146C1D" w:rsidRDefault="00551E10" w:rsidP="00C97C35">
      <w:pPr>
        <w:pStyle w:val="List0"/>
        <w:numPr>
          <w:ilvl w:val="0"/>
          <w:numId w:val="1"/>
        </w:numPr>
        <w:tabs>
          <w:tab w:val="left" w:pos="567"/>
        </w:tabs>
        <w:ind w:left="0" w:firstLine="0"/>
        <w:rPr>
          <w:szCs w:val="17"/>
          <w:lang w:val="fr-FR"/>
        </w:rPr>
      </w:pPr>
      <w:bookmarkStart w:id="51" w:name="_Ref371501104"/>
      <w:r w:rsidRPr="00146C1D">
        <w:rPr>
          <w:rFonts w:cs="Arial"/>
          <w:color w:val="000000" w:themeColor="text1"/>
          <w:lang w:val="fr-FR" w:eastAsia="en-GB"/>
        </w:rPr>
        <w:t xml:space="preserve">Une séquence de nucléotides comprenant une ou plusieurs régions de nucléotides modifiés consécutifs partageant </w:t>
      </w:r>
      <w:r w:rsidR="008E604F" w:rsidRPr="00146C1D">
        <w:rPr>
          <w:rFonts w:cs="Arial"/>
          <w:color w:val="000000" w:themeColor="text1"/>
          <w:lang w:val="fr-FR" w:eastAsia="en-GB"/>
        </w:rPr>
        <w:t>la</w:t>
      </w:r>
      <w:r w:rsidRPr="00146C1D">
        <w:rPr>
          <w:rFonts w:cs="Arial"/>
          <w:color w:val="000000" w:themeColor="text1"/>
          <w:lang w:val="fr-FR" w:eastAsia="en-GB"/>
        </w:rPr>
        <w:t xml:space="preserve"> même fraction squelette </w:t>
      </w:r>
      <w:r w:rsidR="004569A7" w:rsidRPr="00146C1D">
        <w:rPr>
          <w:rFonts w:cs="Arial"/>
          <w:color w:val="000000" w:themeColor="text1"/>
          <w:lang w:val="fr-FR" w:eastAsia="en-GB"/>
        </w:rPr>
        <w:t>(</w:t>
      </w:r>
      <w:r w:rsidRPr="00146C1D">
        <w:rPr>
          <w:rFonts w:cs="Arial"/>
          <w:color w:val="000000" w:themeColor="text1"/>
          <w:lang w:val="fr-FR" w:eastAsia="en-GB"/>
        </w:rPr>
        <w:t>voir</w:t>
      </w:r>
      <w:r w:rsidR="000112F4" w:rsidRPr="00146C1D">
        <w:rPr>
          <w:rFonts w:cs="Arial"/>
          <w:color w:val="000000" w:themeColor="text1"/>
          <w:lang w:val="fr-FR" w:eastAsia="en-GB"/>
        </w:rPr>
        <w:t xml:space="preserve"> le</w:t>
      </w:r>
      <w:r w:rsidR="004569A7" w:rsidRPr="00146C1D">
        <w:rPr>
          <w:rFonts w:cs="Arial"/>
          <w:color w:val="000000" w:themeColor="text1"/>
          <w:lang w:val="fr-FR" w:eastAsia="en-GB"/>
        </w:rPr>
        <w:t xml:space="preserve"> paragraph</w:t>
      </w:r>
      <w:r w:rsidR="0012168E" w:rsidRPr="00146C1D">
        <w:rPr>
          <w:rFonts w:cs="Arial"/>
          <w:color w:val="000000" w:themeColor="text1"/>
          <w:lang w:val="fr-FR" w:eastAsia="en-GB"/>
        </w:rPr>
        <w:t>e </w:t>
      </w:r>
      <w:r w:rsidR="004569A7" w:rsidRPr="00146C1D">
        <w:rPr>
          <w:rFonts w:cs="Arial"/>
          <w:color w:val="000000" w:themeColor="text1"/>
          <w:lang w:val="fr-FR" w:eastAsia="en-GB"/>
        </w:rPr>
        <w:t>3</w:t>
      </w:r>
      <w:r w:rsidRPr="00146C1D">
        <w:rPr>
          <w:rFonts w:cs="Arial"/>
          <w:color w:val="000000" w:themeColor="text1"/>
          <w:lang w:val="fr-FR" w:eastAsia="en-GB"/>
        </w:rPr>
        <w:t>.</w:t>
      </w:r>
      <w:r w:rsidR="004569A7" w:rsidRPr="00146C1D">
        <w:rPr>
          <w:rFonts w:cs="Arial"/>
          <w:color w:val="000000" w:themeColor="text1"/>
          <w:lang w:val="fr-FR" w:eastAsia="en-GB"/>
        </w:rPr>
        <w:t>g)i)2))</w:t>
      </w:r>
      <w:r w:rsidRPr="00146C1D">
        <w:rPr>
          <w:rFonts w:cs="Arial"/>
          <w:color w:val="000000" w:themeColor="text1"/>
          <w:lang w:val="fr-FR" w:eastAsia="en-GB"/>
        </w:rPr>
        <w:t xml:space="preserve"> doit être accompagnée d</w:t>
      </w:r>
      <w:r w:rsidR="0020453F">
        <w:rPr>
          <w:rFonts w:cs="Arial"/>
          <w:color w:val="000000" w:themeColor="text1"/>
          <w:lang w:val="fr-FR" w:eastAsia="en-GB"/>
        </w:rPr>
        <w:t>’</w:t>
      </w:r>
      <w:r w:rsidRPr="00146C1D">
        <w:rPr>
          <w:rFonts w:cs="Arial"/>
          <w:color w:val="000000" w:themeColor="text1"/>
          <w:lang w:val="fr-FR" w:eastAsia="en-GB"/>
        </w:rPr>
        <w:t xml:space="preserve">une description supplémentaire dans le tableau de caractéristiques comme indiqué au </w:t>
      </w:r>
      <w:r w:rsidR="0020453F" w:rsidRPr="00146C1D">
        <w:rPr>
          <w:rFonts w:cs="Arial"/>
          <w:color w:val="000000" w:themeColor="text1"/>
          <w:lang w:val="fr-FR" w:eastAsia="en-GB"/>
        </w:rPr>
        <w:t>paragraphe</w:t>
      </w:r>
      <w:r w:rsidR="0020453F">
        <w:rPr>
          <w:rFonts w:cs="Arial"/>
          <w:color w:val="000000" w:themeColor="text1"/>
          <w:lang w:val="fr-FR" w:eastAsia="en-GB"/>
        </w:rPr>
        <w:t> </w:t>
      </w:r>
      <w:r w:rsidR="0020453F" w:rsidRPr="00146C1D">
        <w:rPr>
          <w:rFonts w:cs="Arial"/>
          <w:color w:val="000000" w:themeColor="text1"/>
          <w:lang w:val="fr-FR" w:eastAsia="en-GB"/>
        </w:rPr>
        <w:t>1</w:t>
      </w:r>
      <w:r w:rsidRPr="00146C1D">
        <w:rPr>
          <w:rFonts w:cs="Arial"/>
          <w:color w:val="000000" w:themeColor="text1"/>
          <w:lang w:val="fr-FR" w:eastAsia="en-GB"/>
        </w:rPr>
        <w:t>7</w:t>
      </w:r>
      <w:r w:rsidR="004569A7" w:rsidRPr="00146C1D">
        <w:rPr>
          <w:rFonts w:cs="Arial"/>
          <w:color w:val="000000" w:themeColor="text1"/>
          <w:lang w:val="fr-FR" w:eastAsia="en-GB"/>
        </w:rPr>
        <w:t xml:space="preserve">.  </w:t>
      </w:r>
      <w:r w:rsidRPr="00146C1D">
        <w:rPr>
          <w:rFonts w:cs="Arial"/>
          <w:color w:val="000000" w:themeColor="text1"/>
          <w:lang w:val="fr-FR" w:eastAsia="en-GB"/>
        </w:rPr>
        <w:t xml:space="preserve">Les nucléotides modifiés de chacune de ces régions </w:t>
      </w:r>
      <w:r w:rsidR="008E604F" w:rsidRPr="00146C1D">
        <w:rPr>
          <w:rFonts w:cs="Arial"/>
          <w:color w:val="000000" w:themeColor="text1"/>
          <w:lang w:val="fr-FR" w:eastAsia="en-GB"/>
        </w:rPr>
        <w:t>peuvent faire l</w:t>
      </w:r>
      <w:r w:rsidR="0020453F">
        <w:rPr>
          <w:rFonts w:cs="Arial"/>
          <w:color w:val="000000" w:themeColor="text1"/>
          <w:lang w:val="fr-FR" w:eastAsia="en-GB"/>
        </w:rPr>
        <w:t>’</w:t>
      </w:r>
      <w:r w:rsidR="008E604F" w:rsidRPr="00146C1D">
        <w:rPr>
          <w:rFonts w:cs="Arial"/>
          <w:color w:val="000000" w:themeColor="text1"/>
          <w:lang w:val="fr-FR" w:eastAsia="en-GB"/>
        </w:rPr>
        <w:t>objet d</w:t>
      </w:r>
      <w:r w:rsidR="0020453F">
        <w:rPr>
          <w:rFonts w:cs="Arial"/>
          <w:color w:val="000000" w:themeColor="text1"/>
          <w:lang w:val="fr-FR" w:eastAsia="en-GB"/>
        </w:rPr>
        <w:t>’</w:t>
      </w:r>
      <w:r w:rsidR="008E604F" w:rsidRPr="00146C1D">
        <w:rPr>
          <w:rFonts w:cs="Arial"/>
          <w:color w:val="000000" w:themeColor="text1"/>
          <w:lang w:val="fr-FR" w:eastAsia="en-GB"/>
        </w:rPr>
        <w:t xml:space="preserve">une description commune </w:t>
      </w:r>
      <w:r w:rsidRPr="00146C1D">
        <w:rPr>
          <w:rFonts w:cs="Arial"/>
          <w:color w:val="000000" w:themeColor="text1"/>
          <w:lang w:val="fr-FR" w:eastAsia="en-GB"/>
        </w:rPr>
        <w:t>au moyen d</w:t>
      </w:r>
      <w:r w:rsidR="0020453F">
        <w:rPr>
          <w:rFonts w:cs="Arial"/>
          <w:color w:val="000000" w:themeColor="text1"/>
          <w:lang w:val="fr-FR" w:eastAsia="en-GB"/>
        </w:rPr>
        <w:t>’</w:t>
      </w:r>
      <w:r w:rsidRPr="00146C1D">
        <w:rPr>
          <w:rFonts w:cs="Arial"/>
          <w:color w:val="000000" w:themeColor="text1"/>
          <w:lang w:val="fr-FR" w:eastAsia="en-GB"/>
        </w:rPr>
        <w:t xml:space="preserve">un </w:t>
      </w:r>
      <w:r w:rsidR="0054777D" w:rsidRPr="00146C1D">
        <w:rPr>
          <w:rFonts w:cs="Arial"/>
          <w:color w:val="000000" w:themeColor="text1"/>
          <w:lang w:val="fr-FR" w:eastAsia="en-GB"/>
        </w:rPr>
        <w:t xml:space="preserve">seul </w:t>
      </w:r>
      <w:r w:rsidRPr="00146C1D">
        <w:rPr>
          <w:rFonts w:cs="Arial"/>
          <w:color w:val="000000" w:themeColor="text1"/>
          <w:lang w:val="fr-FR" w:eastAsia="en-GB"/>
        </w:rPr>
        <w:t xml:space="preserve">élément INSDFeature comme indiqué au </w:t>
      </w:r>
      <w:r w:rsidR="0020453F" w:rsidRPr="00146C1D">
        <w:rPr>
          <w:rFonts w:cs="Arial"/>
          <w:color w:val="000000" w:themeColor="text1"/>
          <w:lang w:val="fr-FR" w:eastAsia="en-GB"/>
        </w:rPr>
        <w:t>paragraphe</w:t>
      </w:r>
      <w:r w:rsidR="0020453F">
        <w:rPr>
          <w:rFonts w:cs="Arial"/>
          <w:color w:val="000000" w:themeColor="text1"/>
          <w:lang w:val="fr-FR" w:eastAsia="en-GB"/>
        </w:rPr>
        <w:t> </w:t>
      </w:r>
      <w:r w:rsidR="0020453F" w:rsidRPr="00146C1D">
        <w:rPr>
          <w:rFonts w:cs="Arial"/>
          <w:color w:val="000000" w:themeColor="text1"/>
          <w:lang w:val="fr-FR" w:eastAsia="en-GB"/>
        </w:rPr>
        <w:t>2</w:t>
      </w:r>
      <w:r w:rsidRPr="00146C1D">
        <w:rPr>
          <w:rFonts w:cs="Arial"/>
          <w:color w:val="000000" w:themeColor="text1"/>
          <w:lang w:val="fr-FR" w:eastAsia="en-GB"/>
        </w:rPr>
        <w:t>2.</w:t>
      </w:r>
      <w:r w:rsidR="004569A7" w:rsidRPr="00146C1D">
        <w:rPr>
          <w:rFonts w:cs="Arial"/>
          <w:color w:val="000000" w:themeColor="text1"/>
          <w:lang w:val="fr-FR" w:eastAsia="en-GB"/>
        </w:rPr>
        <w:t xml:space="preserve">  </w:t>
      </w:r>
      <w:r w:rsidRPr="00146C1D">
        <w:rPr>
          <w:rFonts w:cs="Arial"/>
          <w:color w:val="000000" w:themeColor="text1"/>
          <w:lang w:val="fr-FR" w:eastAsia="en-GB"/>
        </w:rPr>
        <w:t xml:space="preserve">Le nom chimique </w:t>
      </w:r>
      <w:r w:rsidR="005A4AFE" w:rsidRPr="00146C1D">
        <w:rPr>
          <w:rFonts w:cs="Arial"/>
          <w:color w:val="000000" w:themeColor="text1"/>
          <w:lang w:val="fr-FR" w:eastAsia="en-GB"/>
        </w:rPr>
        <w:t xml:space="preserve">complet non abrégé le plus restrictif qui englobe tous les nucléotides modifiés de la série ou une liste des noms chimiques de tous les nucléotides de la série doit être indiqué sous forme de valeur dans le qualificateur de type </w:t>
      </w:r>
      <w:r w:rsidR="004569A7" w:rsidRPr="00146C1D">
        <w:rPr>
          <w:rFonts w:cs="Arial"/>
          <w:color w:val="000000" w:themeColor="text1"/>
          <w:lang w:val="fr-FR" w:eastAsia="en-GB"/>
        </w:rPr>
        <w:t xml:space="preserve">“note”.  </w:t>
      </w:r>
      <w:r w:rsidR="005A4AFE" w:rsidRPr="00146C1D">
        <w:rPr>
          <w:rFonts w:cs="Arial"/>
          <w:color w:val="000000" w:themeColor="text1"/>
          <w:lang w:val="fr-FR" w:eastAsia="en-GB"/>
        </w:rPr>
        <w:t>Par exemple, la séquence d</w:t>
      </w:r>
      <w:r w:rsidR="0020453F">
        <w:rPr>
          <w:rFonts w:cs="Arial"/>
          <w:color w:val="000000" w:themeColor="text1"/>
          <w:lang w:val="fr-FR" w:eastAsia="en-GB"/>
        </w:rPr>
        <w:t>’</w:t>
      </w:r>
      <w:r w:rsidR="005A4AFE" w:rsidRPr="00146C1D">
        <w:rPr>
          <w:rFonts w:cs="Arial"/>
          <w:color w:val="000000" w:themeColor="text1"/>
          <w:lang w:val="fr-FR" w:eastAsia="en-GB"/>
        </w:rPr>
        <w:t>un acide nucléique à</w:t>
      </w:r>
      <w:r w:rsidR="004569A7" w:rsidRPr="00146C1D">
        <w:rPr>
          <w:rFonts w:cs="Arial"/>
          <w:color w:val="000000" w:themeColor="text1"/>
          <w:lang w:val="fr-FR" w:eastAsia="en-GB"/>
        </w:rPr>
        <w:t xml:space="preserve"> glycol </w:t>
      </w:r>
      <w:r w:rsidR="005A4AFE" w:rsidRPr="00146C1D">
        <w:rPr>
          <w:rFonts w:cs="Arial"/>
          <w:color w:val="000000" w:themeColor="text1"/>
          <w:lang w:val="fr-FR" w:eastAsia="en-GB"/>
        </w:rPr>
        <w:t>contenant</w:t>
      </w:r>
      <w:r w:rsidR="004569A7" w:rsidRPr="00146C1D">
        <w:rPr>
          <w:rFonts w:cs="Arial"/>
          <w:color w:val="000000" w:themeColor="text1"/>
          <w:lang w:val="fr-FR" w:eastAsia="en-GB"/>
        </w:rPr>
        <w:t xml:space="preserve"> </w:t>
      </w:r>
      <w:r w:rsidR="005A4AFE" w:rsidRPr="00146C1D">
        <w:rPr>
          <w:rFonts w:cs="Arial"/>
          <w:color w:val="000000" w:themeColor="text1"/>
          <w:lang w:val="fr-FR" w:eastAsia="en-GB"/>
        </w:rPr>
        <w:t xml:space="preserve">des bases azotées </w:t>
      </w:r>
      <w:r w:rsidR="004569A7" w:rsidRPr="00146C1D">
        <w:rPr>
          <w:rFonts w:cs="Arial"/>
          <w:color w:val="000000" w:themeColor="text1"/>
          <w:lang w:val="fr-FR" w:eastAsia="en-GB"/>
        </w:rPr>
        <w:t>“a”, “c”, “g”, o</w:t>
      </w:r>
      <w:r w:rsidR="005A4AFE" w:rsidRPr="00146C1D">
        <w:rPr>
          <w:rFonts w:cs="Arial"/>
          <w:color w:val="000000" w:themeColor="text1"/>
          <w:lang w:val="fr-FR" w:eastAsia="en-GB"/>
        </w:rPr>
        <w:t>u</w:t>
      </w:r>
      <w:r w:rsidR="004569A7" w:rsidRPr="00146C1D">
        <w:rPr>
          <w:rFonts w:cs="Arial"/>
          <w:color w:val="000000" w:themeColor="text1"/>
          <w:lang w:val="fr-FR" w:eastAsia="en-GB"/>
        </w:rPr>
        <w:t xml:space="preserve"> “t” </w:t>
      </w:r>
      <w:r w:rsidR="005A4AFE" w:rsidRPr="00146C1D">
        <w:rPr>
          <w:rFonts w:cs="Arial"/>
          <w:color w:val="000000" w:themeColor="text1"/>
          <w:lang w:val="fr-FR" w:eastAsia="en-GB"/>
        </w:rPr>
        <w:t xml:space="preserve">peut </w:t>
      </w:r>
      <w:r w:rsidR="002A38BD" w:rsidRPr="00146C1D">
        <w:rPr>
          <w:rFonts w:cs="Arial"/>
          <w:color w:val="000000" w:themeColor="text1"/>
          <w:lang w:val="fr-FR" w:eastAsia="en-GB"/>
        </w:rPr>
        <w:t>comporter un</w:t>
      </w:r>
      <w:r w:rsidR="005A4AFE" w:rsidRPr="00146C1D">
        <w:rPr>
          <w:rFonts w:cs="Arial"/>
          <w:color w:val="000000" w:themeColor="text1"/>
          <w:lang w:val="fr-FR" w:eastAsia="en-GB"/>
        </w:rPr>
        <w:t xml:space="preserve"> qualificateur de type </w:t>
      </w:r>
      <w:r w:rsidR="004569A7" w:rsidRPr="00146C1D">
        <w:rPr>
          <w:rFonts w:cs="Arial"/>
          <w:color w:val="000000" w:themeColor="text1"/>
          <w:lang w:val="fr-FR" w:eastAsia="en-GB"/>
        </w:rPr>
        <w:t xml:space="preserve">“note” </w:t>
      </w:r>
      <w:r w:rsidR="002A38BD" w:rsidRPr="00146C1D">
        <w:rPr>
          <w:rFonts w:cs="Arial"/>
          <w:color w:val="000000" w:themeColor="text1"/>
          <w:lang w:val="fr-FR" w:eastAsia="en-GB"/>
        </w:rPr>
        <w:t>dont la valeur est</w:t>
      </w:r>
      <w:r w:rsidR="004569A7" w:rsidRPr="00146C1D">
        <w:rPr>
          <w:rFonts w:cs="Arial"/>
          <w:color w:val="000000" w:themeColor="text1"/>
          <w:lang w:val="fr-FR" w:eastAsia="en-GB"/>
        </w:rPr>
        <w:t xml:space="preserve"> “2,3</w:t>
      </w:r>
      <w:r w:rsidR="002015B8">
        <w:rPr>
          <w:rFonts w:cs="Arial"/>
          <w:color w:val="000000" w:themeColor="text1"/>
          <w:lang w:val="fr-FR" w:eastAsia="en-GB"/>
        </w:rPr>
        <w:noBreakHyphen/>
      </w:r>
      <w:r w:rsidR="004569A7" w:rsidRPr="00146C1D">
        <w:rPr>
          <w:rFonts w:cs="Arial"/>
          <w:color w:val="000000" w:themeColor="text1"/>
          <w:lang w:val="fr-FR" w:eastAsia="en-GB"/>
        </w:rPr>
        <w:t>dihydroxypropyl nuclosides”</w:t>
      </w:r>
      <w:r w:rsidR="005A4AFE" w:rsidRPr="00146C1D">
        <w:rPr>
          <w:rFonts w:cs="Arial"/>
          <w:color w:val="000000" w:themeColor="text1"/>
          <w:lang w:val="fr-FR" w:eastAsia="en-GB"/>
        </w:rPr>
        <w:t>.</w:t>
      </w:r>
      <w:r w:rsidR="004569A7" w:rsidRPr="00146C1D">
        <w:rPr>
          <w:rFonts w:cs="Arial"/>
          <w:color w:val="000000" w:themeColor="text1"/>
          <w:lang w:val="fr-FR" w:eastAsia="en-GB"/>
        </w:rPr>
        <w:t xml:space="preserve">  </w:t>
      </w:r>
      <w:r w:rsidR="005A4AFE" w:rsidRPr="00146C1D">
        <w:rPr>
          <w:rFonts w:cs="Arial"/>
          <w:color w:val="000000" w:themeColor="text1"/>
          <w:lang w:val="fr-FR" w:eastAsia="en-GB"/>
        </w:rPr>
        <w:t xml:space="preserve">Cette même séquence peut également </w:t>
      </w:r>
      <w:r w:rsidR="002A38BD" w:rsidRPr="00146C1D">
        <w:rPr>
          <w:rFonts w:cs="Arial"/>
          <w:color w:val="000000" w:themeColor="text1"/>
          <w:lang w:val="fr-FR" w:eastAsia="en-GB"/>
        </w:rPr>
        <w:t xml:space="preserve">comporter un qualificateur </w:t>
      </w:r>
      <w:r w:rsidR="005A4AFE" w:rsidRPr="00146C1D">
        <w:rPr>
          <w:rFonts w:cs="Arial"/>
          <w:color w:val="000000" w:themeColor="text1"/>
          <w:lang w:val="fr-FR" w:eastAsia="en-GB"/>
        </w:rPr>
        <w:t xml:space="preserve">de type </w:t>
      </w:r>
      <w:r w:rsidR="004569A7" w:rsidRPr="00146C1D">
        <w:rPr>
          <w:rFonts w:cs="Arial"/>
          <w:color w:val="000000" w:themeColor="text1"/>
          <w:lang w:val="fr-FR" w:eastAsia="en-GB"/>
        </w:rPr>
        <w:t xml:space="preserve">“note” </w:t>
      </w:r>
      <w:r w:rsidR="002A38BD" w:rsidRPr="00146C1D">
        <w:rPr>
          <w:rFonts w:cs="Arial"/>
          <w:color w:val="000000" w:themeColor="text1"/>
          <w:lang w:val="fr-FR" w:eastAsia="en-GB"/>
        </w:rPr>
        <w:t>dont la valeur est</w:t>
      </w:r>
      <w:r w:rsidR="005A4AFE" w:rsidRPr="00146C1D">
        <w:rPr>
          <w:rFonts w:cs="Arial"/>
          <w:color w:val="000000" w:themeColor="text1"/>
          <w:lang w:val="fr-FR" w:eastAsia="en-GB"/>
        </w:rPr>
        <w:t xml:space="preserve"> </w:t>
      </w:r>
      <w:r w:rsidR="004569A7" w:rsidRPr="00146C1D">
        <w:rPr>
          <w:rFonts w:cs="Arial"/>
          <w:color w:val="000000" w:themeColor="text1"/>
          <w:lang w:val="fr-FR" w:eastAsia="en-GB"/>
        </w:rPr>
        <w:t>“2,3</w:t>
      </w:r>
      <w:r w:rsidR="002015B8">
        <w:rPr>
          <w:rFonts w:cs="Arial"/>
          <w:color w:val="000000" w:themeColor="text1"/>
          <w:lang w:val="fr-FR" w:eastAsia="en-GB"/>
        </w:rPr>
        <w:noBreakHyphen/>
      </w:r>
      <w:r w:rsidR="004569A7" w:rsidRPr="00146C1D">
        <w:rPr>
          <w:rFonts w:cs="Arial"/>
          <w:color w:val="000000" w:themeColor="text1"/>
          <w:lang w:val="fr-FR" w:eastAsia="en-GB"/>
        </w:rPr>
        <w:t>dihydroxypropyladenine, 2,3</w:t>
      </w:r>
      <w:r w:rsidR="002015B8">
        <w:rPr>
          <w:rFonts w:cs="Arial"/>
          <w:color w:val="000000" w:themeColor="text1"/>
          <w:lang w:val="fr-FR" w:eastAsia="en-GB"/>
        </w:rPr>
        <w:noBreakHyphen/>
      </w:r>
      <w:r w:rsidR="004569A7" w:rsidRPr="00146C1D">
        <w:rPr>
          <w:rFonts w:cs="Arial"/>
          <w:color w:val="000000" w:themeColor="text1"/>
          <w:lang w:val="fr-FR" w:eastAsia="en-GB"/>
        </w:rPr>
        <w:t>dihydroxypropylthymine, 2,3</w:t>
      </w:r>
      <w:r w:rsidR="002015B8">
        <w:rPr>
          <w:rFonts w:cs="Arial"/>
          <w:color w:val="000000" w:themeColor="text1"/>
          <w:lang w:val="fr-FR" w:eastAsia="en-GB"/>
        </w:rPr>
        <w:noBreakHyphen/>
      </w:r>
      <w:r w:rsidR="004569A7" w:rsidRPr="00146C1D">
        <w:rPr>
          <w:rFonts w:cs="Arial"/>
          <w:color w:val="000000" w:themeColor="text1"/>
          <w:lang w:val="fr-FR" w:eastAsia="en-GB"/>
        </w:rPr>
        <w:t>dihydroxypropylguanine, or</w:t>
      </w:r>
      <w:r w:rsidR="00A923F1">
        <w:rPr>
          <w:rFonts w:cs="Arial"/>
          <w:color w:val="000000" w:themeColor="text1"/>
          <w:lang w:val="fr-FR" w:eastAsia="en-GB"/>
        </w:rPr>
        <w:t xml:space="preserve"> </w:t>
      </w:r>
      <w:r w:rsidR="004569A7" w:rsidRPr="00146C1D">
        <w:rPr>
          <w:rFonts w:cs="Arial"/>
          <w:color w:val="000000" w:themeColor="text1"/>
          <w:lang w:val="fr-FR" w:eastAsia="en-GB"/>
        </w:rPr>
        <w:t>2,3</w:t>
      </w:r>
      <w:r w:rsidR="002015B8">
        <w:rPr>
          <w:rFonts w:cs="Arial"/>
          <w:color w:val="000000" w:themeColor="text1"/>
          <w:lang w:val="fr-FR" w:eastAsia="en-GB"/>
        </w:rPr>
        <w:noBreakHyphen/>
      </w:r>
      <w:r w:rsidR="004569A7" w:rsidRPr="00146C1D">
        <w:rPr>
          <w:rFonts w:cs="Arial"/>
          <w:color w:val="000000" w:themeColor="text1"/>
          <w:lang w:val="fr-FR" w:eastAsia="en-GB"/>
        </w:rPr>
        <w:t>dihydroxypropylcytosine”</w:t>
      </w:r>
      <w:r w:rsidR="005A4AFE" w:rsidRPr="00146C1D">
        <w:rPr>
          <w:rFonts w:cs="Arial"/>
          <w:color w:val="000000" w:themeColor="text1"/>
          <w:lang w:val="fr-FR" w:eastAsia="en-GB"/>
        </w:rPr>
        <w:t>.</w:t>
      </w:r>
      <w:r w:rsidR="004569A7" w:rsidRPr="00146C1D">
        <w:rPr>
          <w:rFonts w:cs="Arial"/>
          <w:color w:val="000000" w:themeColor="text1"/>
          <w:lang w:val="fr-FR" w:eastAsia="en-GB"/>
        </w:rPr>
        <w:t xml:space="preserve">  </w:t>
      </w:r>
      <w:r w:rsidR="005A4AFE" w:rsidRPr="00146C1D">
        <w:rPr>
          <w:rFonts w:cs="Arial"/>
          <w:color w:val="000000" w:themeColor="text1"/>
          <w:lang w:val="fr-FR" w:eastAsia="en-GB"/>
        </w:rPr>
        <w:t>Lorsqu</w:t>
      </w:r>
      <w:r w:rsidR="0020453F">
        <w:rPr>
          <w:rFonts w:cs="Arial"/>
          <w:color w:val="000000" w:themeColor="text1"/>
          <w:lang w:val="fr-FR" w:eastAsia="en-GB"/>
        </w:rPr>
        <w:t>’</w:t>
      </w:r>
      <w:r w:rsidR="005A4AFE" w:rsidRPr="00146C1D">
        <w:rPr>
          <w:rFonts w:cs="Arial"/>
          <w:color w:val="000000" w:themeColor="text1"/>
          <w:lang w:val="fr-FR" w:eastAsia="en-GB"/>
        </w:rPr>
        <w:t xml:space="preserve">un nucléotide modifié </w:t>
      </w:r>
      <w:r w:rsidR="00745A77" w:rsidRPr="00146C1D">
        <w:rPr>
          <w:rFonts w:cs="Arial"/>
          <w:color w:val="000000" w:themeColor="text1"/>
          <w:lang w:val="fr-FR" w:eastAsia="en-GB"/>
        </w:rPr>
        <w:t>de</w:t>
      </w:r>
      <w:r w:rsidR="005A4AFE" w:rsidRPr="00146C1D">
        <w:rPr>
          <w:rFonts w:cs="Arial"/>
          <w:color w:val="000000" w:themeColor="text1"/>
          <w:lang w:val="fr-FR" w:eastAsia="en-GB"/>
        </w:rPr>
        <w:t xml:space="preserve"> la région comporte une modification supplémentaire, celui</w:t>
      </w:r>
      <w:r w:rsidR="002015B8">
        <w:rPr>
          <w:rFonts w:cs="Arial"/>
          <w:color w:val="000000" w:themeColor="text1"/>
          <w:lang w:val="fr-FR" w:eastAsia="en-GB"/>
        </w:rPr>
        <w:noBreakHyphen/>
      </w:r>
      <w:r w:rsidR="005A4AFE" w:rsidRPr="00146C1D">
        <w:rPr>
          <w:rFonts w:cs="Arial"/>
          <w:color w:val="000000" w:themeColor="text1"/>
          <w:lang w:val="fr-FR" w:eastAsia="en-GB"/>
        </w:rPr>
        <w:t xml:space="preserve">ci doit également </w:t>
      </w:r>
      <w:r w:rsidR="009C2826" w:rsidRPr="00146C1D">
        <w:rPr>
          <w:rFonts w:cs="Arial"/>
          <w:color w:val="000000" w:themeColor="text1"/>
          <w:lang w:val="fr-FR" w:eastAsia="en-GB"/>
        </w:rPr>
        <w:t>être accompagné d</w:t>
      </w:r>
      <w:r w:rsidR="0020453F">
        <w:rPr>
          <w:rFonts w:cs="Arial"/>
          <w:color w:val="000000" w:themeColor="text1"/>
          <w:lang w:val="fr-FR" w:eastAsia="en-GB"/>
        </w:rPr>
        <w:t>’</w:t>
      </w:r>
      <w:r w:rsidR="009C2826" w:rsidRPr="00146C1D">
        <w:rPr>
          <w:rFonts w:cs="Arial"/>
          <w:color w:val="000000" w:themeColor="text1"/>
          <w:lang w:val="fr-FR" w:eastAsia="en-GB"/>
        </w:rPr>
        <w:t xml:space="preserve">une description supplémentaire dans le tableau de caractéristiques comme indiqué au </w:t>
      </w:r>
      <w:r w:rsidR="0020453F" w:rsidRPr="00146C1D">
        <w:rPr>
          <w:rFonts w:cs="Arial"/>
          <w:color w:val="000000" w:themeColor="text1"/>
          <w:lang w:val="fr-FR" w:eastAsia="en-GB"/>
        </w:rPr>
        <w:t>paragraphe</w:t>
      </w:r>
      <w:r w:rsidR="0020453F">
        <w:rPr>
          <w:rFonts w:cs="Arial"/>
          <w:color w:val="000000" w:themeColor="text1"/>
          <w:lang w:val="fr-FR" w:eastAsia="en-GB"/>
        </w:rPr>
        <w:t> </w:t>
      </w:r>
      <w:r w:rsidR="0020453F" w:rsidRPr="00146C1D">
        <w:rPr>
          <w:rFonts w:cs="Arial"/>
          <w:color w:val="000000" w:themeColor="text1"/>
          <w:lang w:val="fr-FR" w:eastAsia="en-GB"/>
        </w:rPr>
        <w:t>1</w:t>
      </w:r>
      <w:r w:rsidR="009C2826" w:rsidRPr="00146C1D">
        <w:rPr>
          <w:rFonts w:cs="Arial"/>
          <w:color w:val="000000" w:themeColor="text1"/>
          <w:lang w:val="fr-FR" w:eastAsia="en-GB"/>
        </w:rPr>
        <w:t>7.</w:t>
      </w:r>
    </w:p>
    <w:p w:rsidR="003A7C22" w:rsidRPr="00146C1D" w:rsidRDefault="00A217EB" w:rsidP="00C97C35">
      <w:pPr>
        <w:pStyle w:val="List0"/>
        <w:numPr>
          <w:ilvl w:val="0"/>
          <w:numId w:val="1"/>
        </w:numPr>
        <w:tabs>
          <w:tab w:val="left" w:pos="567"/>
        </w:tabs>
        <w:ind w:left="0" w:firstLine="0"/>
        <w:rPr>
          <w:szCs w:val="17"/>
          <w:lang w:val="fr-FR"/>
        </w:rPr>
      </w:pPr>
      <w:r w:rsidRPr="00146C1D">
        <w:rPr>
          <w:szCs w:val="17"/>
          <w:lang w:val="fr-FR"/>
        </w:rPr>
        <w:t>L</w:t>
      </w:r>
      <w:r w:rsidR="0020453F">
        <w:rPr>
          <w:szCs w:val="17"/>
          <w:lang w:val="fr-FR"/>
        </w:rPr>
        <w:t>’</w:t>
      </w:r>
      <w:r w:rsidRPr="00146C1D">
        <w:rPr>
          <w:szCs w:val="17"/>
          <w:lang w:val="fr-FR"/>
        </w:rPr>
        <w:t>uracile dans de l</w:t>
      </w:r>
      <w:r w:rsidR="0020453F">
        <w:rPr>
          <w:szCs w:val="17"/>
          <w:lang w:val="fr-FR"/>
        </w:rPr>
        <w:t>’</w:t>
      </w:r>
      <w:r w:rsidRPr="00146C1D">
        <w:rPr>
          <w:szCs w:val="17"/>
          <w:lang w:val="fr-FR"/>
        </w:rPr>
        <w:t>ADN ou la thymine dans de l</w:t>
      </w:r>
      <w:r w:rsidR="0020453F">
        <w:rPr>
          <w:szCs w:val="17"/>
          <w:lang w:val="fr-FR"/>
        </w:rPr>
        <w:t>’</w:t>
      </w:r>
      <w:r w:rsidRPr="00146C1D">
        <w:rPr>
          <w:szCs w:val="17"/>
          <w:lang w:val="fr-FR"/>
        </w:rPr>
        <w:t xml:space="preserve">ARN sont considérés comme des nucléotides modifiés et doivent être représentés dans la séquence par un </w:t>
      </w:r>
      <w:r w:rsidR="00745EE5" w:rsidRPr="00146C1D">
        <w:rPr>
          <w:szCs w:val="17"/>
          <w:lang w:val="fr-FR"/>
        </w:rPr>
        <w:t>“</w:t>
      </w:r>
      <w:r w:rsidRPr="00146C1D">
        <w:rPr>
          <w:szCs w:val="17"/>
          <w:lang w:val="fr-FR"/>
        </w:rPr>
        <w:t>t</w:t>
      </w:r>
      <w:r w:rsidR="00745EE5" w:rsidRPr="00146C1D">
        <w:rPr>
          <w:szCs w:val="17"/>
          <w:lang w:val="fr-FR"/>
        </w:rPr>
        <w:t>”</w:t>
      </w:r>
      <w:r w:rsidRPr="00146C1D">
        <w:rPr>
          <w:szCs w:val="17"/>
          <w:lang w:val="fr-FR"/>
        </w:rPr>
        <w:t xml:space="preserve"> et être accompagnés d</w:t>
      </w:r>
      <w:r w:rsidR="0020453F">
        <w:rPr>
          <w:szCs w:val="17"/>
          <w:lang w:val="fr-FR"/>
        </w:rPr>
        <w:t>’</w:t>
      </w:r>
      <w:r w:rsidRPr="00146C1D">
        <w:rPr>
          <w:szCs w:val="17"/>
          <w:lang w:val="fr-FR"/>
        </w:rPr>
        <w:t>une description supplémentaire dans le tableau de caractéristiqu</w:t>
      </w:r>
      <w:r w:rsidR="00A1243F" w:rsidRPr="00146C1D">
        <w:rPr>
          <w:szCs w:val="17"/>
          <w:lang w:val="fr-FR"/>
        </w:rPr>
        <w:t>es</w:t>
      </w:r>
      <w:r w:rsidR="00A1243F">
        <w:rPr>
          <w:szCs w:val="17"/>
          <w:lang w:val="fr-FR"/>
        </w:rPr>
        <w:t xml:space="preserve">.  </w:t>
      </w:r>
      <w:r w:rsidR="00A1243F" w:rsidRPr="00146C1D">
        <w:rPr>
          <w:szCs w:val="17"/>
          <w:lang w:val="fr-FR"/>
        </w:rPr>
        <w:t>Ce</w:t>
      </w:r>
      <w:r w:rsidRPr="00146C1D">
        <w:rPr>
          <w:szCs w:val="17"/>
          <w:lang w:val="fr-FR"/>
        </w:rPr>
        <w:t xml:space="preserve">tte description doit comporter la clé de caractérisation </w:t>
      </w:r>
      <w:r w:rsidR="00745EE5" w:rsidRPr="00146C1D">
        <w:rPr>
          <w:szCs w:val="17"/>
          <w:lang w:val="fr-FR"/>
        </w:rPr>
        <w:t>“</w:t>
      </w:r>
      <w:r w:rsidRPr="00146C1D">
        <w:rPr>
          <w:szCs w:val="17"/>
          <w:lang w:val="fr-FR"/>
        </w:rPr>
        <w:t>modified_base</w:t>
      </w:r>
      <w:r w:rsidR="00745EE5" w:rsidRPr="00146C1D">
        <w:rPr>
          <w:szCs w:val="17"/>
          <w:lang w:val="fr-FR"/>
        </w:rPr>
        <w:t>”</w:t>
      </w:r>
      <w:r w:rsidR="00026CD7" w:rsidRPr="00146C1D">
        <w:rPr>
          <w:szCs w:val="17"/>
          <w:lang w:val="fr-FR"/>
        </w:rPr>
        <w:t>, le qualificateur</w:t>
      </w:r>
      <w:r w:rsidRPr="00146C1D">
        <w:rPr>
          <w:szCs w:val="17"/>
          <w:lang w:val="fr-FR"/>
        </w:rPr>
        <w:t xml:space="preserve"> </w:t>
      </w:r>
      <w:r w:rsidR="00745EE5" w:rsidRPr="00146C1D">
        <w:rPr>
          <w:szCs w:val="17"/>
          <w:lang w:val="fr-FR"/>
        </w:rPr>
        <w:t>“</w:t>
      </w:r>
      <w:r w:rsidRPr="00146C1D">
        <w:rPr>
          <w:szCs w:val="17"/>
          <w:lang w:val="fr-FR"/>
        </w:rPr>
        <w:t>mod_base</w:t>
      </w:r>
      <w:r w:rsidR="00745EE5" w:rsidRPr="00146C1D">
        <w:rPr>
          <w:szCs w:val="17"/>
          <w:lang w:val="fr-FR"/>
        </w:rPr>
        <w:t>”</w:t>
      </w:r>
      <w:r w:rsidR="00026CD7" w:rsidRPr="00146C1D">
        <w:rPr>
          <w:szCs w:val="17"/>
          <w:lang w:val="fr-FR"/>
        </w:rPr>
        <w:t xml:space="preserve"> dont la </w:t>
      </w:r>
      <w:r w:rsidRPr="00146C1D">
        <w:rPr>
          <w:szCs w:val="17"/>
          <w:lang w:val="fr-FR"/>
        </w:rPr>
        <w:t xml:space="preserve">valeur </w:t>
      </w:r>
      <w:r w:rsidR="00026CD7" w:rsidRPr="00146C1D">
        <w:rPr>
          <w:szCs w:val="17"/>
          <w:lang w:val="fr-FR"/>
        </w:rPr>
        <w:t>doit être</w:t>
      </w:r>
      <w:r w:rsidRPr="00146C1D">
        <w:rPr>
          <w:szCs w:val="17"/>
          <w:lang w:val="fr-FR"/>
        </w:rPr>
        <w:t xml:space="preserve"> </w:t>
      </w:r>
      <w:r w:rsidR="00745EE5" w:rsidRPr="00146C1D">
        <w:rPr>
          <w:szCs w:val="17"/>
          <w:lang w:val="fr-FR"/>
        </w:rPr>
        <w:t>“</w:t>
      </w:r>
      <w:r w:rsidRPr="00146C1D">
        <w:rPr>
          <w:szCs w:val="17"/>
          <w:lang w:val="fr-FR"/>
        </w:rPr>
        <w:t>OTHER</w:t>
      </w:r>
      <w:r w:rsidR="00745EE5" w:rsidRPr="00146C1D">
        <w:rPr>
          <w:szCs w:val="17"/>
          <w:lang w:val="fr-FR"/>
        </w:rPr>
        <w:t>”</w:t>
      </w:r>
      <w:r w:rsidR="00026CD7" w:rsidRPr="00146C1D">
        <w:rPr>
          <w:szCs w:val="17"/>
          <w:lang w:val="fr-FR"/>
        </w:rPr>
        <w:t>,</w:t>
      </w:r>
      <w:r w:rsidRPr="00146C1D">
        <w:rPr>
          <w:szCs w:val="17"/>
          <w:lang w:val="fr-FR"/>
        </w:rPr>
        <w:t xml:space="preserve"> et </w:t>
      </w:r>
      <w:r w:rsidR="00026CD7" w:rsidRPr="00146C1D">
        <w:rPr>
          <w:szCs w:val="17"/>
          <w:lang w:val="fr-FR"/>
        </w:rPr>
        <w:t>un qualificateur de</w:t>
      </w:r>
      <w:r w:rsidRPr="00146C1D">
        <w:rPr>
          <w:szCs w:val="17"/>
          <w:lang w:val="fr-FR"/>
        </w:rPr>
        <w:t xml:space="preserve"> type </w:t>
      </w:r>
      <w:r w:rsidR="00745EE5" w:rsidRPr="00146C1D">
        <w:rPr>
          <w:szCs w:val="17"/>
          <w:lang w:val="fr-FR"/>
        </w:rPr>
        <w:t>“</w:t>
      </w:r>
      <w:r w:rsidRPr="00146C1D">
        <w:rPr>
          <w:szCs w:val="17"/>
          <w:lang w:val="fr-FR"/>
        </w:rPr>
        <w:t>note</w:t>
      </w:r>
      <w:r w:rsidR="00745EE5" w:rsidRPr="00146C1D">
        <w:rPr>
          <w:szCs w:val="17"/>
          <w:lang w:val="fr-FR"/>
        </w:rPr>
        <w:t>”</w:t>
      </w:r>
      <w:r w:rsidR="00026CD7" w:rsidRPr="00146C1D">
        <w:rPr>
          <w:szCs w:val="17"/>
          <w:lang w:val="fr-FR"/>
        </w:rPr>
        <w:t xml:space="preserve"> dont la valeur doit être respectivement </w:t>
      </w:r>
      <w:r w:rsidR="00745EE5" w:rsidRPr="00146C1D">
        <w:rPr>
          <w:szCs w:val="17"/>
          <w:lang w:val="fr-FR"/>
        </w:rPr>
        <w:t>“</w:t>
      </w:r>
      <w:r w:rsidR="00026CD7" w:rsidRPr="00146C1D">
        <w:rPr>
          <w:szCs w:val="17"/>
          <w:lang w:val="fr-FR"/>
        </w:rPr>
        <w:t>uracil</w:t>
      </w:r>
      <w:r w:rsidR="00745EE5" w:rsidRPr="00146C1D">
        <w:rPr>
          <w:szCs w:val="17"/>
          <w:lang w:val="fr-FR"/>
        </w:rPr>
        <w:t>”</w:t>
      </w:r>
      <w:r w:rsidR="00026CD7" w:rsidRPr="00146C1D">
        <w:rPr>
          <w:szCs w:val="17"/>
          <w:lang w:val="fr-FR"/>
        </w:rPr>
        <w:t xml:space="preserve"> ou </w:t>
      </w:r>
      <w:r w:rsidR="00745EE5" w:rsidRPr="00146C1D">
        <w:rPr>
          <w:szCs w:val="17"/>
          <w:lang w:val="fr-FR"/>
        </w:rPr>
        <w:t>“</w:t>
      </w:r>
      <w:r w:rsidR="00026CD7" w:rsidRPr="00146C1D">
        <w:rPr>
          <w:szCs w:val="17"/>
          <w:lang w:val="fr-FR"/>
        </w:rPr>
        <w:t>thymine</w:t>
      </w:r>
      <w:r w:rsidR="00745EE5" w:rsidRPr="00146C1D">
        <w:rPr>
          <w:szCs w:val="17"/>
          <w:lang w:val="fr-FR"/>
        </w:rPr>
        <w:t>”</w:t>
      </w:r>
      <w:r w:rsidR="00026CD7" w:rsidRPr="00146C1D">
        <w:rPr>
          <w:szCs w:val="17"/>
          <w:lang w:val="fr-FR"/>
        </w:rPr>
        <w:t>.</w:t>
      </w:r>
      <w:bookmarkEnd w:id="51"/>
    </w:p>
    <w:p w:rsidR="003A7C22" w:rsidRPr="00146C1D" w:rsidRDefault="007F1844" w:rsidP="00C97C35">
      <w:pPr>
        <w:pStyle w:val="List0"/>
        <w:numPr>
          <w:ilvl w:val="0"/>
          <w:numId w:val="1"/>
        </w:numPr>
        <w:tabs>
          <w:tab w:val="left" w:pos="567"/>
        </w:tabs>
        <w:spacing w:after="120"/>
        <w:ind w:left="0" w:firstLine="0"/>
        <w:rPr>
          <w:szCs w:val="17"/>
          <w:lang w:val="fr-FR"/>
        </w:rPr>
      </w:pPr>
      <w:r w:rsidRPr="00146C1D">
        <w:rPr>
          <w:szCs w:val="17"/>
          <w:lang w:val="fr-FR"/>
        </w:rPr>
        <w:t>Les exemples ci</w:t>
      </w:r>
      <w:r w:rsidR="002015B8">
        <w:rPr>
          <w:szCs w:val="17"/>
          <w:lang w:val="fr-FR"/>
        </w:rPr>
        <w:noBreakHyphen/>
      </w:r>
      <w:r w:rsidRPr="00146C1D">
        <w:rPr>
          <w:szCs w:val="17"/>
          <w:lang w:val="fr-FR"/>
        </w:rPr>
        <w:t xml:space="preserve">après illustrent la manière dont des nucléotides modifiés doivent être </w:t>
      </w:r>
      <w:r w:rsidR="005205E1" w:rsidRPr="00146C1D">
        <w:rPr>
          <w:szCs w:val="17"/>
          <w:lang w:val="fr-FR"/>
        </w:rPr>
        <w:t xml:space="preserve">représentés </w:t>
      </w:r>
      <w:r w:rsidRPr="00146C1D">
        <w:rPr>
          <w:szCs w:val="17"/>
          <w:lang w:val="fr-FR"/>
        </w:rPr>
        <w:t xml:space="preserve">pour être conformes aux paragraphes 16 </w:t>
      </w:r>
      <w:r w:rsidR="004569A7" w:rsidRPr="00146C1D">
        <w:rPr>
          <w:szCs w:val="17"/>
          <w:lang w:val="fr-FR"/>
        </w:rPr>
        <w:t xml:space="preserve">à 18 </w:t>
      </w:r>
      <w:r w:rsidRPr="00146C1D">
        <w:rPr>
          <w:szCs w:val="17"/>
          <w:lang w:val="fr-FR"/>
        </w:rPr>
        <w:t>ci</w:t>
      </w:r>
      <w:r w:rsidR="002015B8">
        <w:rPr>
          <w:szCs w:val="17"/>
          <w:lang w:val="fr-FR"/>
        </w:rPr>
        <w:noBreakHyphen/>
      </w:r>
      <w:r w:rsidRPr="00146C1D">
        <w:rPr>
          <w:szCs w:val="17"/>
          <w:lang w:val="fr-FR"/>
        </w:rPr>
        <w:t>dessus</w:t>
      </w:r>
      <w:r w:rsidR="0020453F">
        <w:rPr>
          <w:szCs w:val="17"/>
          <w:lang w:val="fr-FR"/>
        </w:rPr>
        <w:t> :</w:t>
      </w:r>
    </w:p>
    <w:p w:rsidR="003A7C22" w:rsidRPr="000F69E7" w:rsidRDefault="003A7C22" w:rsidP="00C97C35">
      <w:pPr>
        <w:pStyle w:val="ParagraphNo"/>
        <w:keepNext/>
        <w:spacing w:before="0" w:after="120"/>
        <w:rPr>
          <w:sz w:val="17"/>
          <w:szCs w:val="17"/>
          <w:lang w:val="fr-FR"/>
        </w:rPr>
      </w:pPr>
      <w:r w:rsidRPr="00146C1D">
        <w:rPr>
          <w:sz w:val="17"/>
          <w:szCs w:val="17"/>
          <w:lang w:val="fr-FR"/>
        </w:rPr>
        <w:t>Ex</w:t>
      </w:r>
      <w:r w:rsidR="007F1844" w:rsidRPr="00146C1D">
        <w:rPr>
          <w:sz w:val="17"/>
          <w:szCs w:val="17"/>
          <w:lang w:val="fr-FR"/>
        </w:rPr>
        <w:t>e</w:t>
      </w:r>
      <w:r w:rsidRPr="00146C1D">
        <w:rPr>
          <w:sz w:val="17"/>
          <w:szCs w:val="17"/>
          <w:lang w:val="fr-FR"/>
        </w:rPr>
        <w:t>mple</w:t>
      </w:r>
      <w:r w:rsidR="00A923F1">
        <w:rPr>
          <w:sz w:val="17"/>
          <w:szCs w:val="17"/>
          <w:lang w:val="fr-FR"/>
        </w:rPr>
        <w:t> </w:t>
      </w:r>
      <w:r w:rsidRPr="00146C1D">
        <w:rPr>
          <w:sz w:val="17"/>
          <w:szCs w:val="17"/>
          <w:lang w:val="fr-FR"/>
        </w:rPr>
        <w:t>1</w:t>
      </w:r>
      <w:r w:rsidR="0020453F">
        <w:rPr>
          <w:sz w:val="17"/>
          <w:szCs w:val="17"/>
          <w:lang w:val="fr-FR"/>
        </w:rPr>
        <w:t> :</w:t>
      </w:r>
      <w:r w:rsidRPr="00146C1D">
        <w:rPr>
          <w:sz w:val="17"/>
          <w:szCs w:val="17"/>
          <w:lang w:val="fr-FR"/>
        </w:rPr>
        <w:t xml:space="preserve"> </w:t>
      </w:r>
      <w:r w:rsidR="007F1844" w:rsidRPr="00146C1D">
        <w:rPr>
          <w:sz w:val="17"/>
          <w:szCs w:val="17"/>
          <w:lang w:val="fr-FR"/>
        </w:rPr>
        <w:t>Nucléotide modifié</w:t>
      </w:r>
      <w:r w:rsidR="004569A7" w:rsidRPr="00146C1D">
        <w:rPr>
          <w:sz w:val="17"/>
          <w:szCs w:val="17"/>
          <w:lang w:val="fr-FR"/>
        </w:rPr>
        <w:t xml:space="preserve"> </w:t>
      </w:r>
      <w:r w:rsidR="007F1844" w:rsidRPr="00146C1D">
        <w:rPr>
          <w:sz w:val="17"/>
          <w:szCs w:val="17"/>
          <w:lang w:val="fr-FR"/>
        </w:rPr>
        <w:t xml:space="preserve">représenté par une abréviation </w:t>
      </w:r>
      <w:r w:rsidR="00503F30" w:rsidRPr="00146C1D">
        <w:rPr>
          <w:sz w:val="17"/>
          <w:szCs w:val="17"/>
          <w:lang w:val="fr-FR"/>
        </w:rPr>
        <w:t>indiquée</w:t>
      </w:r>
      <w:r w:rsidR="007F1844" w:rsidRPr="00146C1D">
        <w:rPr>
          <w:sz w:val="17"/>
          <w:szCs w:val="17"/>
          <w:lang w:val="fr-FR"/>
        </w:rPr>
        <w:t xml:space="preserve"> dans l</w:t>
      </w:r>
      <w:r w:rsidR="0020453F">
        <w:rPr>
          <w:sz w:val="17"/>
          <w:szCs w:val="17"/>
          <w:lang w:val="fr-FR"/>
        </w:rPr>
        <w:t>’</w:t>
      </w:r>
      <w:r w:rsidR="007F1844" w:rsidRPr="00146C1D">
        <w:rPr>
          <w:sz w:val="17"/>
          <w:szCs w:val="17"/>
          <w:lang w:val="fr-FR"/>
        </w:rPr>
        <w:t>a</w:t>
      </w:r>
      <w:r w:rsidR="00DD739C" w:rsidRPr="00146C1D">
        <w:rPr>
          <w:sz w:val="17"/>
          <w:szCs w:val="17"/>
          <w:lang w:val="fr-FR"/>
        </w:rPr>
        <w:t>nnex</w:t>
      </w:r>
      <w:r w:rsidR="007F1844" w:rsidRPr="00146C1D">
        <w:rPr>
          <w:sz w:val="17"/>
          <w:szCs w:val="17"/>
          <w:lang w:val="fr-FR"/>
        </w:rPr>
        <w:t>e</w:t>
      </w:r>
      <w:r w:rsidR="007F1844" w:rsidRPr="000F69E7">
        <w:rPr>
          <w:sz w:val="17"/>
          <w:szCs w:val="17"/>
          <w:lang w:val="fr-FR"/>
        </w:rPr>
        <w:t> </w:t>
      </w:r>
      <w:r w:rsidR="00DD739C" w:rsidRPr="000F69E7">
        <w:rPr>
          <w:sz w:val="17"/>
          <w:szCs w:val="17"/>
          <w:lang w:val="fr-FR"/>
        </w:rPr>
        <w:t xml:space="preserve">I </w:t>
      </w:r>
      <w:r w:rsidRPr="000F69E7">
        <w:rPr>
          <w:sz w:val="17"/>
          <w:szCs w:val="17"/>
          <w:lang w:val="fr-FR"/>
        </w:rPr>
        <w:t>(</w:t>
      </w:r>
      <w:r w:rsidR="007F1844" w:rsidRPr="000F69E7">
        <w:rPr>
          <w:sz w:val="17"/>
          <w:szCs w:val="17"/>
          <w:lang w:val="fr-FR"/>
        </w:rPr>
        <w:t>voir s</w:t>
      </w:r>
      <w:r w:rsidR="00C75B31" w:rsidRPr="000F69E7">
        <w:rPr>
          <w:sz w:val="17"/>
          <w:szCs w:val="17"/>
          <w:lang w:val="fr-FR"/>
        </w:rPr>
        <w:t>ection</w:t>
      </w:r>
      <w:r w:rsidR="00745EE5" w:rsidRPr="000F69E7">
        <w:rPr>
          <w:sz w:val="17"/>
          <w:szCs w:val="17"/>
          <w:lang w:val="fr-FR"/>
        </w:rPr>
        <w:t> </w:t>
      </w:r>
      <w:r w:rsidR="00C75B31" w:rsidRPr="000F69E7">
        <w:rPr>
          <w:sz w:val="17"/>
          <w:szCs w:val="17"/>
          <w:lang w:val="fr-FR"/>
        </w:rPr>
        <w:t xml:space="preserve">2, </w:t>
      </w:r>
      <w:r w:rsidR="007F1844" w:rsidRPr="000F69E7">
        <w:rPr>
          <w:sz w:val="17"/>
          <w:szCs w:val="17"/>
          <w:lang w:val="fr-FR"/>
        </w:rPr>
        <w:t>t</w:t>
      </w:r>
      <w:r w:rsidRPr="000F69E7">
        <w:rPr>
          <w:sz w:val="17"/>
          <w:szCs w:val="17"/>
          <w:lang w:val="fr-FR"/>
        </w:rPr>
        <w:t>able</w:t>
      </w:r>
      <w:r w:rsidR="007F1844" w:rsidRPr="000F69E7">
        <w:rPr>
          <w:sz w:val="17"/>
          <w:szCs w:val="17"/>
          <w:lang w:val="fr-FR"/>
        </w:rPr>
        <w:t>au </w:t>
      </w:r>
      <w:r w:rsidRPr="000F69E7">
        <w:rPr>
          <w:sz w:val="17"/>
          <w:szCs w:val="17"/>
          <w:lang w:val="fr-FR"/>
        </w:rPr>
        <w:t>2)</w:t>
      </w:r>
      <w:r w:rsidR="00A75586" w:rsidRPr="000F69E7">
        <w:rPr>
          <w:sz w:val="17"/>
          <w:szCs w:val="17"/>
          <w:lang w:val="fr-FR"/>
        </w:rPr>
        <w:t>.</w:t>
      </w:r>
    </w:p>
    <w:p w:rsidR="0020453F"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&lt;INSDFeature_key&gt;modified_base&lt;/INSDFeature_key&gt;</w:t>
      </w:r>
    </w:p>
    <w:p w:rsidR="0020453F" w:rsidRDefault="003A7C22" w:rsidP="00C97C35">
      <w:pPr>
        <w:keepNext/>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&lt;INSDFeature_location&gt;15&lt;/INSDFeature_location&gt;</w:t>
      </w:r>
    </w:p>
    <w:p w:rsidR="0020453F"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20453F" w:rsidRDefault="003A7C2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&lt;INSDQualifier_value&gt;i&lt;/INSDQualifier_value&gt;</w:t>
      </w:r>
    </w:p>
    <w:p w:rsidR="0020453F" w:rsidRDefault="003A7C22"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A7C22" w:rsidRPr="000F69E7" w:rsidRDefault="003A7C22"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C97C35" w:rsidRDefault="003A7C22"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97C35" w:rsidRDefault="00C97C35" w:rsidP="00C97C35">
      <w:pPr>
        <w:rPr>
          <w:lang w:val="fr-FR" w:eastAsia="en-US"/>
        </w:rPr>
      </w:pPr>
      <w:r>
        <w:rPr>
          <w:lang w:val="fr-FR" w:eastAsia="en-US"/>
        </w:rPr>
        <w:br w:type="page"/>
      </w:r>
    </w:p>
    <w:p w:rsidR="003A7C22" w:rsidRPr="000F69E7" w:rsidRDefault="00D93B49" w:rsidP="00C97C35">
      <w:pPr>
        <w:pStyle w:val="ParagraphNo"/>
        <w:spacing w:before="0" w:after="120"/>
        <w:rPr>
          <w:sz w:val="17"/>
          <w:szCs w:val="17"/>
          <w:lang w:val="fr-FR"/>
        </w:rPr>
      </w:pPr>
      <w:r w:rsidRPr="00146C1D">
        <w:rPr>
          <w:sz w:val="17"/>
          <w:szCs w:val="17"/>
          <w:lang w:val="fr-FR"/>
        </w:rPr>
        <w:t>Exe</w:t>
      </w:r>
      <w:r w:rsidR="003A7C22" w:rsidRPr="00146C1D">
        <w:rPr>
          <w:sz w:val="17"/>
          <w:szCs w:val="17"/>
          <w:lang w:val="fr-FR"/>
        </w:rPr>
        <w:t>mple</w:t>
      </w:r>
      <w:r w:rsidR="00A923F1">
        <w:rPr>
          <w:sz w:val="17"/>
          <w:szCs w:val="17"/>
          <w:lang w:val="fr-FR"/>
        </w:rPr>
        <w:t> </w:t>
      </w:r>
      <w:r w:rsidR="003A7C22" w:rsidRPr="00146C1D">
        <w:rPr>
          <w:sz w:val="17"/>
          <w:szCs w:val="17"/>
          <w:lang w:val="fr-FR"/>
        </w:rPr>
        <w:t>2</w:t>
      </w:r>
      <w:r w:rsidR="0020453F">
        <w:rPr>
          <w:sz w:val="17"/>
          <w:szCs w:val="17"/>
          <w:lang w:val="fr-FR"/>
        </w:rPr>
        <w:t> :</w:t>
      </w:r>
      <w:r w:rsidR="003A7C22" w:rsidRPr="00146C1D">
        <w:rPr>
          <w:sz w:val="17"/>
          <w:szCs w:val="17"/>
          <w:lang w:val="fr-FR"/>
        </w:rPr>
        <w:t xml:space="preserve"> </w:t>
      </w:r>
      <w:r w:rsidRPr="00146C1D">
        <w:rPr>
          <w:sz w:val="17"/>
          <w:szCs w:val="17"/>
          <w:lang w:val="fr-FR"/>
        </w:rPr>
        <w:t xml:space="preserve">Nucléotide modifié </w:t>
      </w:r>
      <w:r w:rsidR="00327AEE" w:rsidRPr="00146C1D">
        <w:rPr>
          <w:sz w:val="17"/>
          <w:szCs w:val="17"/>
          <w:lang w:val="fr-FR"/>
        </w:rPr>
        <w:t xml:space="preserve">“xanthine” </w:t>
      </w:r>
      <w:r w:rsidRPr="00146C1D">
        <w:rPr>
          <w:sz w:val="17"/>
          <w:szCs w:val="17"/>
          <w:lang w:val="fr-FR"/>
        </w:rPr>
        <w:t>représenté par</w:t>
      </w:r>
      <w:r w:rsidR="00782E42" w:rsidRPr="00146C1D">
        <w:rPr>
          <w:sz w:val="17"/>
          <w:szCs w:val="17"/>
          <w:lang w:val="fr-FR"/>
        </w:rPr>
        <w:t xml:space="preserve"> la valeur </w:t>
      </w:r>
      <w:r w:rsidR="00745EE5" w:rsidRPr="00146C1D">
        <w:rPr>
          <w:sz w:val="17"/>
          <w:szCs w:val="17"/>
          <w:lang w:val="fr-FR"/>
        </w:rPr>
        <w:t>“</w:t>
      </w:r>
      <w:r w:rsidR="003A7C22" w:rsidRPr="00146C1D">
        <w:rPr>
          <w:sz w:val="17"/>
          <w:szCs w:val="17"/>
          <w:lang w:val="fr-FR"/>
        </w:rPr>
        <w:t>OTHER</w:t>
      </w:r>
      <w:r w:rsidR="00745EE5" w:rsidRPr="00146C1D">
        <w:rPr>
          <w:sz w:val="17"/>
          <w:szCs w:val="17"/>
          <w:lang w:val="fr-FR"/>
        </w:rPr>
        <w:t>”</w:t>
      </w:r>
      <w:r w:rsidRPr="00146C1D">
        <w:rPr>
          <w:sz w:val="17"/>
          <w:szCs w:val="17"/>
          <w:lang w:val="fr-FR"/>
        </w:rPr>
        <w:t xml:space="preserve"> </w:t>
      </w:r>
      <w:r w:rsidR="00503F30" w:rsidRPr="00146C1D">
        <w:rPr>
          <w:sz w:val="17"/>
          <w:szCs w:val="17"/>
          <w:lang w:val="fr-FR"/>
        </w:rPr>
        <w:t>indiquée</w:t>
      </w:r>
      <w:r w:rsidRPr="00146C1D">
        <w:rPr>
          <w:sz w:val="17"/>
          <w:szCs w:val="17"/>
          <w:lang w:val="fr-FR"/>
        </w:rPr>
        <w:t xml:space="preserve"> dans l</w:t>
      </w:r>
      <w:r w:rsidR="0020453F">
        <w:rPr>
          <w:sz w:val="17"/>
          <w:szCs w:val="17"/>
          <w:lang w:val="fr-FR"/>
        </w:rPr>
        <w:t>’</w:t>
      </w:r>
      <w:r w:rsidRPr="00146C1D">
        <w:rPr>
          <w:sz w:val="17"/>
          <w:szCs w:val="17"/>
          <w:lang w:val="fr-FR"/>
        </w:rPr>
        <w:t>annexe I (voir section</w:t>
      </w:r>
      <w:r w:rsidR="00745EE5" w:rsidRPr="00146C1D">
        <w:rPr>
          <w:sz w:val="17"/>
          <w:szCs w:val="17"/>
          <w:lang w:val="fr-FR"/>
        </w:rPr>
        <w:t> </w:t>
      </w:r>
      <w:r w:rsidRPr="00146C1D">
        <w:rPr>
          <w:sz w:val="17"/>
          <w:szCs w:val="17"/>
          <w:lang w:val="fr-FR"/>
        </w:rPr>
        <w:t>2,</w:t>
      </w:r>
      <w:r w:rsidRPr="000F69E7">
        <w:rPr>
          <w:sz w:val="17"/>
          <w:szCs w:val="17"/>
          <w:lang w:val="fr-FR"/>
        </w:rPr>
        <w:t xml:space="preserve"> tableau 2)</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&lt;INSDFeature_key&gt;modified_base&lt;/INSDFeature_key&gt;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&lt;INSDFeature_location&gt;4&lt;/INSDFeature_location&gt;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&lt;INSDQualifier_value&gt;OTHER&lt;/INSDQualifier_value&gt;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&lt;INSDQualifier_value&gt;xanthine&lt;/INSDQualifier_value&gt;</w:t>
      </w:r>
    </w:p>
    <w:p w:rsidR="0020453F" w:rsidRDefault="0031021D"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1021D" w:rsidRPr="000F69E7" w:rsidRDefault="0031021D"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C33D5E" w:rsidRPr="000F69E7" w:rsidRDefault="0031021D"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804DB0" w:rsidRPr="00146C1D" w:rsidRDefault="00804DB0" w:rsidP="00C97C35">
      <w:pPr>
        <w:spacing w:after="120"/>
        <w:rPr>
          <w:color w:val="000000" w:themeColor="text1"/>
          <w:sz w:val="17"/>
          <w:szCs w:val="17"/>
          <w:lang w:val="fr-FR"/>
        </w:rPr>
      </w:pPr>
      <w:r w:rsidRPr="00146C1D">
        <w:rPr>
          <w:color w:val="000000" w:themeColor="text1"/>
          <w:sz w:val="17"/>
          <w:szCs w:val="17"/>
          <w:lang w:val="fr-FR"/>
        </w:rPr>
        <w:t>Exemple</w:t>
      </w:r>
      <w:r w:rsidR="00A923F1">
        <w:rPr>
          <w:color w:val="000000" w:themeColor="text1"/>
          <w:sz w:val="17"/>
          <w:szCs w:val="17"/>
          <w:lang w:val="fr-FR"/>
        </w:rPr>
        <w:t> </w:t>
      </w:r>
      <w:r w:rsidRPr="00146C1D">
        <w:rPr>
          <w:color w:val="000000" w:themeColor="text1"/>
          <w:sz w:val="17"/>
          <w:szCs w:val="17"/>
          <w:lang w:val="fr-FR"/>
        </w:rPr>
        <w:t>3</w:t>
      </w:r>
      <w:r w:rsidR="0020453F">
        <w:rPr>
          <w:color w:val="000000" w:themeColor="text1"/>
          <w:sz w:val="17"/>
          <w:szCs w:val="17"/>
          <w:lang w:val="fr-FR"/>
        </w:rPr>
        <w:t> :</w:t>
      </w:r>
      <w:r w:rsidRPr="00146C1D">
        <w:rPr>
          <w:color w:val="000000" w:themeColor="text1"/>
          <w:sz w:val="17"/>
          <w:szCs w:val="17"/>
          <w:lang w:val="fr-FR"/>
        </w:rPr>
        <w:t xml:space="preserve"> </w:t>
      </w:r>
      <w:r w:rsidR="004265F5" w:rsidRPr="00146C1D">
        <w:rPr>
          <w:color w:val="000000" w:themeColor="text1"/>
          <w:sz w:val="17"/>
          <w:szCs w:val="17"/>
          <w:lang w:val="fr-FR"/>
        </w:rPr>
        <w:t>S</w:t>
      </w:r>
      <w:r w:rsidRPr="00146C1D">
        <w:rPr>
          <w:color w:val="000000" w:themeColor="text1"/>
          <w:sz w:val="17"/>
          <w:szCs w:val="17"/>
          <w:lang w:val="fr-FR"/>
        </w:rPr>
        <w:t xml:space="preserve">équence de nucléotides composée de nucléotides modifiés visés </w:t>
      </w:r>
      <w:r w:rsidR="005E072F" w:rsidRPr="00146C1D">
        <w:rPr>
          <w:color w:val="000000" w:themeColor="text1"/>
          <w:sz w:val="17"/>
          <w:szCs w:val="17"/>
          <w:lang w:val="fr-FR"/>
        </w:rPr>
        <w:t>par le</w:t>
      </w:r>
      <w:r w:rsidRPr="00146C1D">
        <w:rPr>
          <w:color w:val="000000" w:themeColor="text1"/>
          <w:sz w:val="17"/>
          <w:szCs w:val="17"/>
          <w:lang w:val="fr-FR"/>
        </w:rPr>
        <w:t xml:space="preserve"> </w:t>
      </w:r>
      <w:r w:rsidR="0020453F" w:rsidRPr="00146C1D">
        <w:rPr>
          <w:color w:val="000000" w:themeColor="text1"/>
          <w:sz w:val="17"/>
          <w:szCs w:val="17"/>
          <w:lang w:val="fr-FR"/>
        </w:rPr>
        <w:t>paragraphe</w:t>
      </w:r>
      <w:r w:rsidR="0020453F">
        <w:rPr>
          <w:color w:val="000000" w:themeColor="text1"/>
          <w:sz w:val="17"/>
          <w:szCs w:val="17"/>
          <w:lang w:val="fr-FR"/>
        </w:rPr>
        <w:t> </w:t>
      </w:r>
      <w:r w:rsidR="0020453F" w:rsidRPr="00146C1D">
        <w:rPr>
          <w:color w:val="000000" w:themeColor="text1"/>
          <w:sz w:val="17"/>
          <w:szCs w:val="17"/>
          <w:lang w:val="fr-FR"/>
        </w:rPr>
        <w:t>3</w:t>
      </w:r>
      <w:r w:rsidRPr="00146C1D">
        <w:rPr>
          <w:color w:val="000000" w:themeColor="text1"/>
          <w:sz w:val="17"/>
          <w:szCs w:val="17"/>
          <w:lang w:val="fr-FR"/>
        </w:rPr>
        <w:t>.g)i)2) avec deux</w:t>
      </w:r>
      <w:r w:rsidR="00397EC8">
        <w:rPr>
          <w:color w:val="000000" w:themeColor="text1"/>
          <w:sz w:val="17"/>
          <w:szCs w:val="17"/>
          <w:lang w:val="fr-FR"/>
        </w:rPr>
        <w:t> </w:t>
      </w:r>
      <w:r w:rsidRPr="00146C1D">
        <w:rPr>
          <w:color w:val="000000" w:themeColor="text1"/>
          <w:sz w:val="17"/>
          <w:szCs w:val="17"/>
          <w:lang w:val="fr-FR"/>
        </w:rPr>
        <w:t>nucléotides individuels comportant une modification supplémentaire</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&lt;INSDFeature&gt;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&lt;INSDFeature_key&gt;modified_base&lt;/INSDFeature_key&gt;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&lt;INSDFeature_location&gt;1..954&lt;/INSDFeature_location&gt;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&lt;INSDFeature_quals&gt;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&lt;INSDQualifier_name&gt;mod_base&lt;/INSDQualifier_name&gt;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&lt;INSDQualifier_value&gt;OTHER&lt;/INSDQualifier_value&gt;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&lt;INSDQualifier_name&gt;note&lt;/INSDQualifier_name&gt;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&lt;INSDQualifier_value&gt;</w:t>
      </w:r>
      <w:r w:rsidRPr="00146C1D">
        <w:rPr>
          <w:rFonts w:ascii="Courier New" w:eastAsia="Times New Roman" w:hAnsi="Courier New" w:cs="Courier New"/>
          <w:color w:val="000000" w:themeColor="text1"/>
          <w:sz w:val="17"/>
          <w:szCs w:val="17"/>
          <w:lang w:eastAsia="en-GB"/>
        </w:rPr>
        <w:t>2,3</w:t>
      </w:r>
      <w:r w:rsidR="0020453F">
        <w:rPr>
          <w:rFonts w:ascii="Courier New" w:eastAsia="Times New Roman" w:hAnsi="Courier New" w:cs="Courier New"/>
          <w:color w:val="000000" w:themeColor="text1"/>
          <w:sz w:val="17"/>
          <w:szCs w:val="17"/>
          <w:lang w:eastAsia="en-GB"/>
        </w:rPr>
        <w:t>-</w:t>
      </w:r>
      <w:r w:rsidRPr="00146C1D">
        <w:rPr>
          <w:rFonts w:ascii="Courier New" w:eastAsia="Times New Roman" w:hAnsi="Courier New" w:cs="Courier New"/>
          <w:color w:val="000000" w:themeColor="text1"/>
          <w:sz w:val="17"/>
          <w:szCs w:val="17"/>
          <w:lang w:eastAsia="en-GB"/>
        </w:rPr>
        <w:t>dihydroxypropyl nucleosides</w:t>
      </w:r>
      <w:r w:rsidRPr="00146C1D">
        <w:rPr>
          <w:rFonts w:ascii="Courier New" w:eastAsia="Batang" w:hAnsi="Courier New" w:cs="Times New Roman"/>
          <w:color w:val="000000" w:themeColor="text1"/>
          <w:sz w:val="17"/>
          <w:szCs w:val="17"/>
          <w:lang w:eastAsia="en-US"/>
        </w:rPr>
        <w:t>&lt;/INSDQualifier_value&gt;</w:t>
      </w:r>
    </w:p>
    <w:p w:rsidR="0020453F"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 xml:space="preserve">     &lt;/INSDQualifier&gt;</w:t>
      </w:r>
    </w:p>
    <w:p w:rsidR="00804DB0" w:rsidRPr="00146C1D"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 xml:space="preserve"> &lt;/INSDFeature_quals&gt;</w:t>
      </w:r>
    </w:p>
    <w:p w:rsidR="00804DB0" w:rsidRPr="00146C1D"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&lt;/INSDFeature&gt;</w:t>
      </w:r>
    </w:p>
    <w:p w:rsidR="00804DB0" w:rsidRPr="00146C1D" w:rsidRDefault="00804DB0" w:rsidP="00C97C35">
      <w:pPr>
        <w:widowControl/>
        <w:kinsoku/>
        <w:ind w:left="567"/>
        <w:rPr>
          <w:rFonts w:ascii="Courier New" w:hAnsi="Courier New"/>
          <w:color w:val="000000" w:themeColor="text1"/>
          <w:sz w:val="17"/>
        </w:rPr>
      </w:pP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&lt;INSDFeature&gt;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&lt;INSDFeature_key&gt;modified_base&lt;/INSDFeature_key&gt;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&lt;INSDFeature_location&gt;439&lt;/INSDFeature_location&gt;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&lt;INSDFeature_quals&gt;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&lt;INSDQualifier_name&gt;mod_base&lt;/INSDQualifier_name&gt;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&lt;INSDQualifier_value&gt;i&lt;/INSDQualifier_value&gt;</w:t>
      </w:r>
    </w:p>
    <w:p w:rsidR="0020453F"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 xml:space="preserve">     &lt;/INSDQualifier&gt;</w:t>
      </w:r>
    </w:p>
    <w:p w:rsidR="00804DB0" w:rsidRPr="00146C1D"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 xml:space="preserve"> &lt;/INSDFeature_quals&gt;</w:t>
      </w:r>
    </w:p>
    <w:p w:rsidR="00804DB0" w:rsidRPr="00146C1D" w:rsidRDefault="00804DB0" w:rsidP="00C97C35">
      <w:pPr>
        <w:widowControl/>
        <w:kinsoku/>
        <w:ind w:left="567"/>
        <w:rPr>
          <w:rFonts w:ascii="Courier New" w:hAnsi="Courier New"/>
          <w:color w:val="000000" w:themeColor="text1"/>
          <w:sz w:val="17"/>
        </w:rPr>
      </w:pPr>
      <w:r w:rsidRPr="00146C1D">
        <w:rPr>
          <w:rFonts w:ascii="Courier New" w:hAnsi="Courier New"/>
          <w:color w:val="000000" w:themeColor="text1"/>
          <w:sz w:val="17"/>
        </w:rPr>
        <w:t>&lt;/INSDFeature&gt;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&lt;INSDFeature&gt;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&lt;INSDFeature_key&gt;modified_base&lt;/INSDFeature_key&gt;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&lt;INSDFeature_location&gt;684&lt;/INSDFeature_location&gt;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&lt;INSDFeature_quals&gt;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&lt;INSDQualifier_name&gt;mod_base&lt;/INSDQualifier_name&gt;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&lt;INSDQualifier_value&gt;OTHER&lt;/INSDQualifier_value&gt;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&lt;INSDQualifier_name&gt;note&lt;/INSDQualifier_name&gt;</w:t>
      </w:r>
    </w:p>
    <w:p w:rsidR="0020453F" w:rsidRDefault="00804DB0" w:rsidP="00C97C35">
      <w:pPr>
        <w:widowControl/>
        <w:kinsoku/>
        <w:ind w:left="567"/>
        <w:rPr>
          <w:rFonts w:ascii="Courier New" w:eastAsia="Batang" w:hAnsi="Courier New" w:cs="Times New Roman"/>
          <w:color w:val="000000" w:themeColor="text1"/>
          <w:sz w:val="17"/>
          <w:szCs w:val="17"/>
          <w:lang w:eastAsia="en-US"/>
        </w:rPr>
      </w:pPr>
      <w:r w:rsidRPr="00146C1D">
        <w:rPr>
          <w:rFonts w:ascii="Courier New" w:eastAsia="Batang" w:hAnsi="Courier New" w:cs="Times New Roman"/>
          <w:color w:val="000000" w:themeColor="text1"/>
          <w:sz w:val="17"/>
          <w:szCs w:val="17"/>
          <w:lang w:eastAsia="en-US"/>
        </w:rPr>
        <w:t xml:space="preserve">         &lt;INSDQualifier_value&gt;xanthine&lt;/INSDQualifier_value&gt;</w:t>
      </w:r>
    </w:p>
    <w:p w:rsidR="0020453F" w:rsidRDefault="00804DB0" w:rsidP="00C97C35">
      <w:pPr>
        <w:widowControl/>
        <w:kinsoku/>
        <w:ind w:left="567"/>
        <w:rPr>
          <w:rFonts w:ascii="Courier New" w:eastAsia="Batang" w:hAnsi="Courier New" w:cs="Times New Roman"/>
          <w:color w:val="000000" w:themeColor="text1"/>
          <w:sz w:val="17"/>
          <w:szCs w:val="17"/>
          <w:lang w:val="fr-FR" w:eastAsia="en-US"/>
        </w:rPr>
      </w:pPr>
      <w:r w:rsidRPr="00146C1D">
        <w:rPr>
          <w:rFonts w:ascii="Courier New" w:eastAsia="Batang" w:hAnsi="Courier New" w:cs="Times New Roman"/>
          <w:color w:val="000000" w:themeColor="text1"/>
          <w:sz w:val="17"/>
          <w:szCs w:val="17"/>
          <w:lang w:eastAsia="en-US"/>
        </w:rPr>
        <w:t xml:space="preserve">     </w:t>
      </w:r>
      <w:r w:rsidRPr="00146C1D">
        <w:rPr>
          <w:rFonts w:ascii="Courier New" w:eastAsia="Batang" w:hAnsi="Courier New" w:cs="Times New Roman"/>
          <w:color w:val="000000" w:themeColor="text1"/>
          <w:sz w:val="17"/>
          <w:szCs w:val="17"/>
          <w:lang w:val="fr-FR" w:eastAsia="en-US"/>
        </w:rPr>
        <w:t>&lt;/INSDQualifier&gt;</w:t>
      </w:r>
    </w:p>
    <w:p w:rsidR="00804DB0" w:rsidRPr="00146C1D" w:rsidRDefault="00804DB0" w:rsidP="00C97C35">
      <w:pPr>
        <w:widowControl/>
        <w:kinsoku/>
        <w:ind w:left="567"/>
        <w:rPr>
          <w:rFonts w:ascii="Courier New" w:eastAsia="Batang" w:hAnsi="Courier New" w:cs="Times New Roman"/>
          <w:color w:val="000000" w:themeColor="text1"/>
          <w:sz w:val="17"/>
          <w:szCs w:val="17"/>
          <w:lang w:val="fr-FR" w:eastAsia="en-US"/>
        </w:rPr>
      </w:pPr>
      <w:r w:rsidRPr="00146C1D">
        <w:rPr>
          <w:rFonts w:ascii="Courier New" w:eastAsia="Batang" w:hAnsi="Courier New" w:cs="Times New Roman"/>
          <w:color w:val="000000" w:themeColor="text1"/>
          <w:sz w:val="17"/>
          <w:szCs w:val="17"/>
          <w:lang w:val="fr-FR" w:eastAsia="en-US"/>
        </w:rPr>
        <w:t xml:space="preserve"> &lt;/INSDFeature_quals&gt;</w:t>
      </w:r>
    </w:p>
    <w:p w:rsidR="00804DB0" w:rsidRPr="00146C1D" w:rsidRDefault="00804DB0" w:rsidP="00C97C35">
      <w:pPr>
        <w:widowControl/>
        <w:kinsoku/>
        <w:spacing w:after="170"/>
        <w:ind w:left="567"/>
        <w:rPr>
          <w:rFonts w:ascii="Courier New" w:eastAsia="Batang" w:hAnsi="Courier New" w:cs="Times New Roman"/>
          <w:color w:val="000000" w:themeColor="text1"/>
          <w:sz w:val="17"/>
          <w:szCs w:val="17"/>
          <w:lang w:val="fr-FR" w:eastAsia="en-US"/>
        </w:rPr>
      </w:pPr>
      <w:r w:rsidRPr="00146C1D">
        <w:rPr>
          <w:rFonts w:ascii="Courier New" w:eastAsia="Batang" w:hAnsi="Courier New" w:cs="Times New Roman"/>
          <w:color w:val="000000" w:themeColor="text1"/>
          <w:sz w:val="17"/>
          <w:szCs w:val="17"/>
          <w:lang w:val="fr-FR" w:eastAsia="en-US"/>
        </w:rPr>
        <w:t>&lt;/INSDFeature&gt;</w:t>
      </w:r>
    </w:p>
    <w:p w:rsidR="0031021D" w:rsidRPr="000F69E7" w:rsidRDefault="002234F9" w:rsidP="00C97C35">
      <w:pPr>
        <w:pStyle w:val="List0"/>
        <w:numPr>
          <w:ilvl w:val="0"/>
          <w:numId w:val="1"/>
        </w:numPr>
        <w:tabs>
          <w:tab w:val="left" w:pos="567"/>
        </w:tabs>
        <w:ind w:left="0" w:firstLine="0"/>
        <w:rPr>
          <w:szCs w:val="17"/>
          <w:lang w:val="fr-FR"/>
        </w:rPr>
      </w:pPr>
      <w:bookmarkStart w:id="52" w:name="_Ref371605098"/>
      <w:r w:rsidRPr="000F69E7">
        <w:rPr>
          <w:szCs w:val="17"/>
          <w:lang w:val="fr-FR"/>
        </w:rPr>
        <w:t xml:space="preserve">Tout nucléotide </w:t>
      </w:r>
      <w:r w:rsidR="00745EE5" w:rsidRPr="000F69E7">
        <w:rPr>
          <w:szCs w:val="17"/>
          <w:lang w:val="fr-FR"/>
        </w:rPr>
        <w:t>“</w:t>
      </w:r>
      <w:r w:rsidRPr="000F69E7">
        <w:rPr>
          <w:szCs w:val="17"/>
          <w:lang w:val="fr-FR"/>
        </w:rPr>
        <w:t>inconnu</w:t>
      </w:r>
      <w:r w:rsidR="00745EE5" w:rsidRPr="000F69E7">
        <w:rPr>
          <w:szCs w:val="17"/>
          <w:lang w:val="fr-FR"/>
        </w:rPr>
        <w:t>”</w:t>
      </w:r>
      <w:r w:rsidRPr="000F69E7">
        <w:rPr>
          <w:szCs w:val="17"/>
          <w:lang w:val="fr-FR"/>
        </w:rPr>
        <w:t xml:space="preserve"> </w:t>
      </w:r>
      <w:r w:rsidR="00854DFE" w:rsidRPr="000F69E7">
        <w:rPr>
          <w:szCs w:val="17"/>
          <w:lang w:val="fr-FR"/>
        </w:rPr>
        <w:t xml:space="preserve">doit être représenté par le symbole </w:t>
      </w:r>
      <w:r w:rsidR="00745EE5" w:rsidRPr="000F69E7">
        <w:rPr>
          <w:szCs w:val="17"/>
          <w:lang w:val="fr-FR"/>
        </w:rPr>
        <w:t>“</w:t>
      </w:r>
      <w:r w:rsidR="00854DFE" w:rsidRPr="000F69E7">
        <w:rPr>
          <w:szCs w:val="17"/>
          <w:lang w:val="fr-FR"/>
        </w:rPr>
        <w:t>n</w:t>
      </w:r>
      <w:r w:rsidR="00745EE5" w:rsidRPr="000F69E7">
        <w:rPr>
          <w:szCs w:val="17"/>
          <w:lang w:val="fr-FR"/>
        </w:rPr>
        <w:t>”</w:t>
      </w:r>
      <w:r w:rsidR="00854DFE" w:rsidRPr="000F69E7">
        <w:rPr>
          <w:szCs w:val="17"/>
          <w:lang w:val="fr-FR"/>
        </w:rPr>
        <w:t xml:space="preserve"> dans la séquen</w:t>
      </w:r>
      <w:r w:rsidR="00A1243F" w:rsidRPr="000F69E7">
        <w:rPr>
          <w:szCs w:val="17"/>
          <w:lang w:val="fr-FR"/>
        </w:rPr>
        <w:t>ce</w:t>
      </w:r>
      <w:r w:rsidR="00A1243F">
        <w:rPr>
          <w:szCs w:val="17"/>
          <w:lang w:val="fr-FR"/>
        </w:rPr>
        <w:t xml:space="preserve">.  </w:t>
      </w:r>
      <w:r w:rsidR="00A1243F" w:rsidRPr="000F69E7">
        <w:rPr>
          <w:szCs w:val="17"/>
          <w:lang w:val="fr-FR"/>
        </w:rPr>
        <w:t>Un</w:t>
      </w:r>
      <w:r w:rsidR="00854DFE" w:rsidRPr="000F69E7">
        <w:rPr>
          <w:szCs w:val="17"/>
          <w:lang w:val="fr-FR"/>
        </w:rPr>
        <w:t xml:space="preserve"> nucléotide </w:t>
      </w:r>
      <w:r w:rsidR="00745EE5" w:rsidRPr="000F69E7">
        <w:rPr>
          <w:szCs w:val="17"/>
          <w:lang w:val="fr-FR"/>
        </w:rPr>
        <w:t>“</w:t>
      </w:r>
      <w:r w:rsidR="00854DFE" w:rsidRPr="000F69E7">
        <w:rPr>
          <w:szCs w:val="17"/>
          <w:lang w:val="fr-FR"/>
        </w:rPr>
        <w:t>inconnu</w:t>
      </w:r>
      <w:r w:rsidR="00745EE5" w:rsidRPr="000F69E7">
        <w:rPr>
          <w:szCs w:val="17"/>
          <w:lang w:val="fr-FR"/>
        </w:rPr>
        <w:t>”</w:t>
      </w:r>
      <w:r w:rsidR="00854DFE" w:rsidRPr="000F69E7">
        <w:rPr>
          <w:szCs w:val="17"/>
          <w:lang w:val="fr-FR"/>
        </w:rPr>
        <w:t xml:space="preserve"> doit en outre être accompagné d</w:t>
      </w:r>
      <w:r w:rsidR="0020453F">
        <w:rPr>
          <w:szCs w:val="17"/>
          <w:lang w:val="fr-FR"/>
        </w:rPr>
        <w:t>’</w:t>
      </w:r>
      <w:r w:rsidR="00854DFE" w:rsidRPr="000F69E7">
        <w:rPr>
          <w:szCs w:val="17"/>
          <w:lang w:val="fr-FR"/>
        </w:rPr>
        <w:t xml:space="preserve">une description supplémentaire dans le tableau de caractéristiques (voir les paragraphes 60 et suivants) comportant la clé de caractérisation </w:t>
      </w:r>
      <w:r w:rsidR="00745EE5" w:rsidRPr="000F69E7">
        <w:rPr>
          <w:szCs w:val="17"/>
          <w:lang w:val="fr-FR"/>
        </w:rPr>
        <w:t>“</w:t>
      </w:r>
      <w:r w:rsidR="00854DFE" w:rsidRPr="000F69E7">
        <w:rPr>
          <w:szCs w:val="17"/>
          <w:lang w:val="fr-FR"/>
        </w:rPr>
        <w:t>unsure</w:t>
      </w:r>
      <w:r w:rsidR="00745EE5" w:rsidRPr="000F69E7">
        <w:rPr>
          <w:szCs w:val="17"/>
          <w:lang w:val="fr-FR"/>
        </w:rPr>
        <w:t>”.</w:t>
      </w:r>
      <w:r w:rsidR="00854DFE" w:rsidRPr="000F69E7">
        <w:rPr>
          <w:szCs w:val="17"/>
          <w:lang w:val="fr-FR"/>
        </w:rPr>
        <w:t xml:space="preserve">  Le symbole </w:t>
      </w:r>
      <w:r w:rsidR="00745EE5" w:rsidRPr="000F69E7">
        <w:rPr>
          <w:szCs w:val="17"/>
          <w:lang w:val="fr-FR"/>
        </w:rPr>
        <w:t>“</w:t>
      </w:r>
      <w:r w:rsidR="00854DFE" w:rsidRPr="000F69E7">
        <w:rPr>
          <w:szCs w:val="17"/>
          <w:lang w:val="fr-FR"/>
        </w:rPr>
        <w:t>n</w:t>
      </w:r>
      <w:r w:rsidR="00745EE5" w:rsidRPr="000F69E7">
        <w:rPr>
          <w:szCs w:val="17"/>
          <w:lang w:val="fr-FR"/>
        </w:rPr>
        <w:t>”</w:t>
      </w:r>
      <w:r w:rsidR="00854DFE" w:rsidRPr="000F69E7">
        <w:rPr>
          <w:szCs w:val="17"/>
          <w:lang w:val="fr-FR"/>
        </w:rPr>
        <w:t xml:space="preserve"> ne peut être l</w:t>
      </w:r>
      <w:r w:rsidR="0020453F">
        <w:rPr>
          <w:szCs w:val="17"/>
          <w:lang w:val="fr-FR"/>
        </w:rPr>
        <w:t>’</w:t>
      </w:r>
      <w:r w:rsidR="00854DFE" w:rsidRPr="000F69E7">
        <w:rPr>
          <w:szCs w:val="17"/>
          <w:lang w:val="fr-FR"/>
        </w:rPr>
        <w:t>équivalent que d</w:t>
      </w:r>
      <w:r w:rsidR="0020453F">
        <w:rPr>
          <w:szCs w:val="17"/>
          <w:lang w:val="fr-FR"/>
        </w:rPr>
        <w:t>’</w:t>
      </w:r>
      <w:r w:rsidR="00854DFE" w:rsidRPr="000F69E7">
        <w:rPr>
          <w:szCs w:val="17"/>
          <w:lang w:val="fr-FR"/>
        </w:rPr>
        <w:t>un seul résidu.</w:t>
      </w:r>
      <w:bookmarkEnd w:id="52"/>
    </w:p>
    <w:p w:rsidR="00470B03" w:rsidRPr="00146C1D" w:rsidRDefault="00ED0C4F" w:rsidP="00C97C35">
      <w:pPr>
        <w:pStyle w:val="List0"/>
        <w:numPr>
          <w:ilvl w:val="0"/>
          <w:numId w:val="1"/>
        </w:numPr>
        <w:tabs>
          <w:tab w:val="left" w:pos="567"/>
        </w:tabs>
        <w:ind w:left="0" w:firstLine="0"/>
        <w:rPr>
          <w:szCs w:val="17"/>
          <w:lang w:val="fr-FR"/>
        </w:rPr>
      </w:pPr>
      <w:bookmarkStart w:id="53" w:name="_Ref371507601"/>
      <w:r w:rsidRPr="00146C1D">
        <w:rPr>
          <w:szCs w:val="17"/>
          <w:lang w:val="fr-FR"/>
        </w:rPr>
        <w:t xml:space="preserve">Toute région contenant un nombre connu de résidus </w:t>
      </w:r>
      <w:r w:rsidR="00745EE5" w:rsidRPr="00146C1D">
        <w:rPr>
          <w:szCs w:val="17"/>
          <w:lang w:val="fr-FR"/>
        </w:rPr>
        <w:t>“</w:t>
      </w:r>
      <w:r w:rsidRPr="00146C1D">
        <w:rPr>
          <w:szCs w:val="17"/>
          <w:lang w:val="fr-FR"/>
        </w:rPr>
        <w:t>a</w:t>
      </w:r>
      <w:r w:rsidR="00745EE5" w:rsidRPr="00146C1D">
        <w:rPr>
          <w:szCs w:val="17"/>
          <w:lang w:val="fr-FR"/>
        </w:rPr>
        <w:t>”</w:t>
      </w:r>
      <w:r w:rsidRPr="00146C1D">
        <w:rPr>
          <w:szCs w:val="17"/>
          <w:lang w:val="fr-FR"/>
        </w:rPr>
        <w:t xml:space="preserve">, </w:t>
      </w:r>
      <w:r w:rsidR="00745EE5" w:rsidRPr="00146C1D">
        <w:rPr>
          <w:szCs w:val="17"/>
          <w:lang w:val="fr-FR"/>
        </w:rPr>
        <w:t>“</w:t>
      </w:r>
      <w:r w:rsidRPr="00146C1D">
        <w:rPr>
          <w:szCs w:val="17"/>
          <w:lang w:val="fr-FR"/>
        </w:rPr>
        <w:t>c</w:t>
      </w:r>
      <w:r w:rsidR="00745EE5" w:rsidRPr="00146C1D">
        <w:rPr>
          <w:szCs w:val="17"/>
          <w:lang w:val="fr-FR"/>
        </w:rPr>
        <w:t>”</w:t>
      </w:r>
      <w:r w:rsidRPr="00146C1D">
        <w:rPr>
          <w:szCs w:val="17"/>
          <w:lang w:val="fr-FR"/>
        </w:rPr>
        <w:t xml:space="preserve">, </w:t>
      </w:r>
      <w:r w:rsidR="00745EE5" w:rsidRPr="00146C1D">
        <w:rPr>
          <w:szCs w:val="17"/>
          <w:lang w:val="fr-FR"/>
        </w:rPr>
        <w:t>“</w:t>
      </w:r>
      <w:r w:rsidRPr="00146C1D">
        <w:rPr>
          <w:szCs w:val="17"/>
          <w:lang w:val="fr-FR"/>
        </w:rPr>
        <w:t>g</w:t>
      </w:r>
      <w:r w:rsidR="00745EE5" w:rsidRPr="00146C1D">
        <w:rPr>
          <w:szCs w:val="17"/>
          <w:lang w:val="fr-FR"/>
        </w:rPr>
        <w:t>”</w:t>
      </w:r>
      <w:r w:rsidRPr="00146C1D">
        <w:rPr>
          <w:szCs w:val="17"/>
          <w:lang w:val="fr-FR"/>
        </w:rPr>
        <w:t xml:space="preserve">, </w:t>
      </w:r>
      <w:r w:rsidR="00745EE5" w:rsidRPr="00146C1D">
        <w:rPr>
          <w:szCs w:val="17"/>
          <w:lang w:val="fr-FR"/>
        </w:rPr>
        <w:t>“</w:t>
      </w:r>
      <w:r w:rsidRPr="00146C1D">
        <w:rPr>
          <w:szCs w:val="17"/>
          <w:lang w:val="fr-FR"/>
        </w:rPr>
        <w:t>t</w:t>
      </w:r>
      <w:r w:rsidR="00745EE5" w:rsidRPr="00146C1D">
        <w:rPr>
          <w:szCs w:val="17"/>
          <w:lang w:val="fr-FR"/>
        </w:rPr>
        <w:t>”</w:t>
      </w:r>
      <w:r w:rsidRPr="00146C1D">
        <w:rPr>
          <w:szCs w:val="17"/>
          <w:lang w:val="fr-FR"/>
        </w:rPr>
        <w:t xml:space="preserve"> ou </w:t>
      </w:r>
      <w:r w:rsidR="00745EE5" w:rsidRPr="00146C1D">
        <w:rPr>
          <w:szCs w:val="17"/>
          <w:lang w:val="fr-FR"/>
        </w:rPr>
        <w:t>“</w:t>
      </w:r>
      <w:r w:rsidRPr="00146C1D">
        <w:rPr>
          <w:szCs w:val="17"/>
          <w:lang w:val="fr-FR"/>
        </w:rPr>
        <w:t>n</w:t>
      </w:r>
      <w:r w:rsidR="00745EE5" w:rsidRPr="00146C1D">
        <w:rPr>
          <w:szCs w:val="17"/>
          <w:lang w:val="fr-FR"/>
        </w:rPr>
        <w:t>”</w:t>
      </w:r>
      <w:r w:rsidRPr="00146C1D">
        <w:rPr>
          <w:szCs w:val="17"/>
          <w:lang w:val="fr-FR"/>
        </w:rPr>
        <w:t xml:space="preserve"> auxquels la même description s</w:t>
      </w:r>
      <w:r w:rsidR="0020453F">
        <w:rPr>
          <w:szCs w:val="17"/>
          <w:lang w:val="fr-FR"/>
        </w:rPr>
        <w:t>’</w:t>
      </w:r>
      <w:r w:rsidRPr="00146C1D">
        <w:rPr>
          <w:szCs w:val="17"/>
          <w:lang w:val="fr-FR"/>
        </w:rPr>
        <w:t>applique peut faire l</w:t>
      </w:r>
      <w:r w:rsidR="0020453F">
        <w:rPr>
          <w:szCs w:val="17"/>
          <w:lang w:val="fr-FR"/>
        </w:rPr>
        <w:t>’</w:t>
      </w:r>
      <w:r w:rsidRPr="00146C1D">
        <w:rPr>
          <w:szCs w:val="17"/>
          <w:lang w:val="fr-FR"/>
        </w:rPr>
        <w:t>objet d</w:t>
      </w:r>
      <w:r w:rsidR="0020453F">
        <w:rPr>
          <w:szCs w:val="17"/>
          <w:lang w:val="fr-FR"/>
        </w:rPr>
        <w:t>’</w:t>
      </w:r>
      <w:r w:rsidRPr="00146C1D">
        <w:rPr>
          <w:szCs w:val="17"/>
          <w:lang w:val="fr-FR"/>
        </w:rPr>
        <w:t xml:space="preserve">une description commune au moyen </w:t>
      </w:r>
      <w:r w:rsidR="00990C7F" w:rsidRPr="00146C1D">
        <w:rPr>
          <w:szCs w:val="17"/>
          <w:lang w:val="fr-FR"/>
        </w:rPr>
        <w:t>d</w:t>
      </w:r>
      <w:r w:rsidR="0020453F">
        <w:rPr>
          <w:szCs w:val="17"/>
          <w:lang w:val="fr-FR"/>
        </w:rPr>
        <w:t>’</w:t>
      </w:r>
      <w:r w:rsidR="00990C7F" w:rsidRPr="00146C1D">
        <w:rPr>
          <w:szCs w:val="17"/>
          <w:lang w:val="fr-FR"/>
        </w:rPr>
        <w:t xml:space="preserve">un </w:t>
      </w:r>
      <w:r w:rsidR="0054777D" w:rsidRPr="00146C1D">
        <w:rPr>
          <w:szCs w:val="17"/>
          <w:lang w:val="fr-FR"/>
        </w:rPr>
        <w:t xml:space="preserve">seul </w:t>
      </w:r>
      <w:r w:rsidR="00990C7F" w:rsidRPr="00146C1D">
        <w:rPr>
          <w:szCs w:val="17"/>
          <w:lang w:val="fr-FR"/>
        </w:rPr>
        <w:t>élément INSDFeature avec</w:t>
      </w:r>
      <w:r w:rsidRPr="00146C1D">
        <w:rPr>
          <w:szCs w:val="17"/>
          <w:lang w:val="fr-FR"/>
        </w:rPr>
        <w:t xml:space="preserve"> la syntaxe </w:t>
      </w:r>
      <w:r w:rsidR="00745EE5" w:rsidRPr="00146C1D">
        <w:rPr>
          <w:szCs w:val="17"/>
          <w:lang w:val="fr-FR"/>
        </w:rPr>
        <w:t>“</w:t>
      </w:r>
      <w:r w:rsidRPr="00146C1D">
        <w:rPr>
          <w:szCs w:val="17"/>
          <w:lang w:val="fr-FR"/>
        </w:rPr>
        <w:t>x..y</w:t>
      </w:r>
      <w:r w:rsidR="00745EE5" w:rsidRPr="00146C1D">
        <w:rPr>
          <w:szCs w:val="17"/>
          <w:lang w:val="fr-FR"/>
        </w:rPr>
        <w:t>”</w:t>
      </w:r>
      <w:r w:rsidRPr="00146C1D">
        <w:rPr>
          <w:szCs w:val="17"/>
          <w:lang w:val="fr-FR"/>
        </w:rPr>
        <w:t xml:space="preserve"> </w:t>
      </w:r>
      <w:r w:rsidR="00D05B5A" w:rsidRPr="00146C1D">
        <w:rPr>
          <w:szCs w:val="17"/>
          <w:lang w:val="fr-FR"/>
        </w:rPr>
        <w:t>dans le descripteur d</w:t>
      </w:r>
      <w:r w:rsidR="0020453F">
        <w:rPr>
          <w:szCs w:val="17"/>
          <w:lang w:val="fr-FR"/>
        </w:rPr>
        <w:t>’</w:t>
      </w:r>
      <w:r w:rsidR="00D05B5A" w:rsidRPr="00146C1D">
        <w:rPr>
          <w:szCs w:val="17"/>
          <w:lang w:val="fr-FR"/>
        </w:rPr>
        <w:t>emplacement de l</w:t>
      </w:r>
      <w:r w:rsidR="0020453F">
        <w:rPr>
          <w:szCs w:val="17"/>
          <w:lang w:val="fr-FR"/>
        </w:rPr>
        <w:t>’</w:t>
      </w:r>
      <w:r w:rsidR="00D05B5A" w:rsidRPr="00146C1D">
        <w:rPr>
          <w:szCs w:val="17"/>
          <w:lang w:val="fr-FR"/>
        </w:rPr>
        <w:t xml:space="preserve">élément </w:t>
      </w:r>
      <w:r w:rsidR="00D05B5A" w:rsidRPr="00146C1D">
        <w:rPr>
          <w:rFonts w:ascii="Courier New" w:hAnsi="Courier New"/>
          <w:lang w:val="fr-FR"/>
        </w:rPr>
        <w:t xml:space="preserve">INSDFeature_location </w:t>
      </w:r>
      <w:r w:rsidR="00D05B5A" w:rsidRPr="00146C1D">
        <w:rPr>
          <w:szCs w:val="17"/>
          <w:lang w:val="fr-FR"/>
        </w:rPr>
        <w:t>(voir les paragraphes </w:t>
      </w:r>
      <w:r w:rsidR="00C209AB" w:rsidRPr="00146C1D">
        <w:rPr>
          <w:szCs w:val="17"/>
          <w:lang w:val="fr-FR"/>
        </w:rPr>
        <w:t>64</w:t>
      </w:r>
      <w:r w:rsidR="00D05B5A" w:rsidRPr="00146C1D">
        <w:rPr>
          <w:szCs w:val="17"/>
          <w:lang w:val="fr-FR"/>
        </w:rPr>
        <w:t xml:space="preserve"> à </w:t>
      </w:r>
      <w:r w:rsidR="00C209AB" w:rsidRPr="00146C1D">
        <w:rPr>
          <w:szCs w:val="17"/>
          <w:lang w:val="fr-FR"/>
        </w:rPr>
        <w:t>71</w:t>
      </w:r>
      <w:r w:rsidR="00D05B5A" w:rsidRPr="00146C1D">
        <w:rPr>
          <w:szCs w:val="17"/>
          <w:lang w:val="fr-FR"/>
        </w:rPr>
        <w:t xml:space="preserve">).  On trouvera des détails sur la </w:t>
      </w:r>
      <w:r w:rsidR="00826BEB" w:rsidRPr="00146C1D">
        <w:rPr>
          <w:szCs w:val="17"/>
          <w:lang w:val="fr-FR"/>
        </w:rPr>
        <w:t xml:space="preserve">représentation </w:t>
      </w:r>
      <w:r w:rsidR="00D05B5A" w:rsidRPr="00146C1D">
        <w:rPr>
          <w:szCs w:val="17"/>
          <w:lang w:val="fr-FR"/>
        </w:rPr>
        <w:t>des va</w:t>
      </w:r>
      <w:r w:rsidR="000F0445" w:rsidRPr="00146C1D">
        <w:rPr>
          <w:szCs w:val="17"/>
          <w:lang w:val="fr-FR"/>
        </w:rPr>
        <w:t>riant</w:t>
      </w:r>
      <w:r w:rsidR="00AF6B1D" w:rsidRPr="00146C1D">
        <w:rPr>
          <w:szCs w:val="17"/>
          <w:lang w:val="fr-FR"/>
        </w:rPr>
        <w:t>e</w:t>
      </w:r>
      <w:r w:rsidR="00D05B5A" w:rsidRPr="00146C1D">
        <w:rPr>
          <w:szCs w:val="17"/>
          <w:lang w:val="fr-FR"/>
        </w:rPr>
        <w:t xml:space="preserve">s de séquence, par exemple </w:t>
      </w:r>
      <w:r w:rsidR="000F0445" w:rsidRPr="00146C1D">
        <w:rPr>
          <w:szCs w:val="17"/>
          <w:lang w:val="fr-FR"/>
        </w:rPr>
        <w:t xml:space="preserve">des suppressions, des </w:t>
      </w:r>
      <w:r w:rsidR="00D2542E" w:rsidRPr="00146C1D">
        <w:rPr>
          <w:szCs w:val="17"/>
          <w:lang w:val="fr-FR"/>
        </w:rPr>
        <w:t>adjonction</w:t>
      </w:r>
      <w:r w:rsidR="000F0445" w:rsidRPr="00146C1D">
        <w:rPr>
          <w:szCs w:val="17"/>
          <w:lang w:val="fr-FR"/>
        </w:rPr>
        <w:t xml:space="preserve">s ou des </w:t>
      </w:r>
      <w:r w:rsidR="00B513F5" w:rsidRPr="00146C1D">
        <w:rPr>
          <w:szCs w:val="17"/>
          <w:lang w:val="fr-FR"/>
        </w:rPr>
        <w:t>remplacements</w:t>
      </w:r>
      <w:r w:rsidR="000F0445" w:rsidRPr="00146C1D">
        <w:rPr>
          <w:szCs w:val="17"/>
          <w:lang w:val="fr-FR"/>
        </w:rPr>
        <w:t xml:space="preserve">, aux paragraphes 92 à </w:t>
      </w:r>
      <w:r w:rsidR="007148AE" w:rsidRPr="00146C1D">
        <w:rPr>
          <w:szCs w:val="17"/>
          <w:lang w:val="fr-FR"/>
        </w:rPr>
        <w:t>98</w:t>
      </w:r>
      <w:r w:rsidR="000F0445" w:rsidRPr="00146C1D">
        <w:rPr>
          <w:szCs w:val="17"/>
          <w:lang w:val="fr-FR"/>
        </w:rPr>
        <w:t>.</w:t>
      </w:r>
      <w:bookmarkEnd w:id="53"/>
    </w:p>
    <w:p w:rsidR="0031021D" w:rsidRPr="00146C1D" w:rsidRDefault="008B1AB1" w:rsidP="00C97C35">
      <w:pPr>
        <w:pStyle w:val="List0"/>
        <w:keepNext/>
        <w:numPr>
          <w:ilvl w:val="0"/>
          <w:numId w:val="1"/>
        </w:numPr>
        <w:tabs>
          <w:tab w:val="left" w:pos="567"/>
        </w:tabs>
        <w:spacing w:after="120"/>
        <w:ind w:left="0" w:firstLine="0"/>
        <w:rPr>
          <w:szCs w:val="17"/>
          <w:lang w:val="fr-FR"/>
        </w:rPr>
      </w:pPr>
      <w:r w:rsidRPr="00146C1D">
        <w:rPr>
          <w:szCs w:val="17"/>
          <w:lang w:val="fr-FR"/>
        </w:rPr>
        <w:t>L</w:t>
      </w:r>
      <w:r w:rsidR="0020453F">
        <w:rPr>
          <w:szCs w:val="17"/>
          <w:lang w:val="fr-FR"/>
        </w:rPr>
        <w:t>’</w:t>
      </w:r>
      <w:r w:rsidRPr="00146C1D">
        <w:rPr>
          <w:szCs w:val="17"/>
          <w:lang w:val="fr-FR"/>
        </w:rPr>
        <w:t>exemple ci</w:t>
      </w:r>
      <w:r w:rsidR="002015B8">
        <w:rPr>
          <w:szCs w:val="17"/>
          <w:lang w:val="fr-FR"/>
        </w:rPr>
        <w:noBreakHyphen/>
      </w:r>
      <w:r w:rsidRPr="00146C1D">
        <w:rPr>
          <w:szCs w:val="17"/>
          <w:lang w:val="fr-FR"/>
        </w:rPr>
        <w:t xml:space="preserve">après illustre la </w:t>
      </w:r>
      <w:r w:rsidR="00C209AB" w:rsidRPr="00146C1D">
        <w:rPr>
          <w:szCs w:val="17"/>
          <w:lang w:val="fr-FR"/>
        </w:rPr>
        <w:t xml:space="preserve">représentation </w:t>
      </w:r>
      <w:r w:rsidRPr="00146C1D">
        <w:rPr>
          <w:szCs w:val="17"/>
          <w:lang w:val="fr-FR"/>
        </w:rPr>
        <w:t>d</w:t>
      </w:r>
      <w:r w:rsidR="0020453F">
        <w:rPr>
          <w:szCs w:val="17"/>
          <w:lang w:val="fr-FR"/>
        </w:rPr>
        <w:t>’</w:t>
      </w:r>
      <w:r w:rsidRPr="00146C1D">
        <w:rPr>
          <w:szCs w:val="17"/>
          <w:lang w:val="fr-FR"/>
        </w:rPr>
        <w:t>une région de nucléotides modifiés faisant l</w:t>
      </w:r>
      <w:r w:rsidR="0020453F">
        <w:rPr>
          <w:szCs w:val="17"/>
          <w:lang w:val="fr-FR"/>
        </w:rPr>
        <w:t>’</w:t>
      </w:r>
      <w:r w:rsidRPr="00146C1D">
        <w:rPr>
          <w:szCs w:val="17"/>
          <w:lang w:val="fr-FR"/>
        </w:rPr>
        <w:t>objet de la même description au sens du paragraphe </w:t>
      </w:r>
      <w:r w:rsidR="00826BEB" w:rsidRPr="00146C1D">
        <w:rPr>
          <w:szCs w:val="17"/>
          <w:lang w:val="fr-FR"/>
        </w:rPr>
        <w:t>22</w:t>
      </w:r>
      <w:r w:rsidRPr="00146C1D">
        <w:rPr>
          <w:szCs w:val="17"/>
          <w:lang w:val="fr-FR"/>
        </w:rPr>
        <w:t xml:space="preserve"> ci</w:t>
      </w:r>
      <w:r w:rsidR="002015B8">
        <w:rPr>
          <w:szCs w:val="17"/>
          <w:lang w:val="fr-FR"/>
        </w:rPr>
        <w:noBreakHyphen/>
      </w:r>
      <w:r w:rsidRPr="00146C1D">
        <w:rPr>
          <w:szCs w:val="17"/>
          <w:lang w:val="fr-FR"/>
        </w:rPr>
        <w:t>dessus</w:t>
      </w:r>
      <w:r w:rsidR="0020453F">
        <w:rPr>
          <w:szCs w:val="17"/>
          <w:lang w:val="fr-FR"/>
        </w:rPr>
        <w:t> :</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w:t>
      </w:r>
      <w:r w:rsidR="00645612" w:rsidRPr="00122EB9">
        <w:rPr>
          <w:rFonts w:ascii="Courier New" w:eastAsia="Batang" w:hAnsi="Courier New" w:cs="Times New Roman"/>
          <w:sz w:val="17"/>
          <w:szCs w:val="20"/>
          <w:lang w:eastAsia="en-US"/>
        </w:rPr>
        <w:t>modified_base</w:t>
      </w:r>
      <w:r w:rsidRPr="00122EB9">
        <w:rPr>
          <w:rFonts w:ascii="Courier New" w:eastAsia="Batang" w:hAnsi="Courier New" w:cs="Times New Roman"/>
          <w:sz w:val="17"/>
          <w:szCs w:val="20"/>
          <w:lang w:eastAsia="en-US"/>
        </w:rPr>
        <w:t>&lt;/INSDFeature_key&gt;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&lt;INSDFeature_location&gt;358..485&lt;/INSDFeature_location&gt;</w:t>
      </w:r>
    </w:p>
    <w:p w:rsidR="0031021D" w:rsidRPr="00122EB9"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t>&lt;INSDQualifier&gt;</w:t>
      </w:r>
    </w:p>
    <w:p w:rsidR="0020453F"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&lt;INSDQualifier_name&gt;mod_base&lt;/INSDQualifier_name&gt;</w:t>
      </w:r>
    </w:p>
    <w:p w:rsidR="0020453F"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&lt;INSDQualifier_value&gt;OTHER&lt;/INSDQualifier_value&gt;</w:t>
      </w:r>
    </w:p>
    <w:p w:rsidR="00DF4A77" w:rsidRPr="00122EB9" w:rsidRDefault="00645612"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p>
    <w:p w:rsidR="0020453F" w:rsidRDefault="00DF4A77"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r w:rsidR="0031021D" w:rsidRPr="00122EB9">
        <w:rPr>
          <w:rFonts w:ascii="Courier New" w:eastAsia="Batang" w:hAnsi="Courier New" w:cs="Times New Roman"/>
          <w:sz w:val="17"/>
          <w:szCs w:val="20"/>
          <w:lang w:eastAsia="en-US"/>
        </w:rPr>
        <w:t>&lt;INSDQualifier&gt;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31021D"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r w:rsidR="00FD2870" w:rsidRPr="00122EB9">
        <w:rPr>
          <w:rFonts w:ascii="Courier New" w:eastAsia="Batang" w:hAnsi="Courier New" w:cs="Times New Roman"/>
          <w:sz w:val="17"/>
          <w:szCs w:val="20"/>
          <w:lang w:eastAsia="en-US"/>
        </w:rPr>
        <w:t>isoguanine</w:t>
      </w:r>
      <w:r w:rsidRPr="00122EB9">
        <w:rPr>
          <w:rFonts w:ascii="Courier New" w:eastAsia="Batang" w:hAnsi="Courier New" w:cs="Times New Roman"/>
          <w:sz w:val="17"/>
          <w:szCs w:val="20"/>
          <w:lang w:eastAsia="en-US"/>
        </w:rPr>
        <w:t>&lt;/INSDQualifier_value&gt;</w:t>
      </w:r>
    </w:p>
    <w:p w:rsidR="0020453F" w:rsidRDefault="0031021D"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31021D" w:rsidRPr="000F69E7" w:rsidRDefault="0031021D"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31021D" w:rsidRPr="000F69E7" w:rsidRDefault="0031021D"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31021D" w:rsidRPr="000F69E7" w:rsidRDefault="008B1AB1" w:rsidP="00C97C35">
      <w:pPr>
        <w:pStyle w:val="Heading3"/>
        <w:keepLines/>
        <w:widowControl/>
        <w:kinsoku/>
        <w:autoSpaceDE w:val="0"/>
        <w:spacing w:before="0"/>
        <w:rPr>
          <w:rFonts w:eastAsia="Times New Roman" w:cs="Times New Roman"/>
          <w:bCs w:val="0"/>
          <w:i/>
          <w:sz w:val="17"/>
          <w:szCs w:val="20"/>
          <w:u w:val="none"/>
          <w:lang w:val="fr-FR" w:eastAsia="en-US"/>
        </w:rPr>
      </w:pPr>
      <w:bookmarkStart w:id="54" w:name="_Toc526322904"/>
      <w:r w:rsidRPr="000F69E7">
        <w:rPr>
          <w:rFonts w:eastAsia="Times New Roman" w:cs="Times New Roman"/>
          <w:bCs w:val="0"/>
          <w:i/>
          <w:sz w:val="17"/>
          <w:szCs w:val="20"/>
          <w:u w:val="none"/>
          <w:lang w:val="fr-FR" w:eastAsia="en-US"/>
        </w:rPr>
        <w:t>Séquences d</w:t>
      </w:r>
      <w:r w:rsidR="0020453F">
        <w:rPr>
          <w:rFonts w:eastAsia="Times New Roman" w:cs="Times New Roman"/>
          <w:bCs w:val="0"/>
          <w:i/>
          <w:sz w:val="17"/>
          <w:szCs w:val="20"/>
          <w:u w:val="none"/>
          <w:lang w:val="fr-FR" w:eastAsia="en-US"/>
        </w:rPr>
        <w:t>’</w:t>
      </w:r>
      <w:r w:rsidRPr="000F69E7">
        <w:rPr>
          <w:rFonts w:eastAsia="Times New Roman" w:cs="Times New Roman"/>
          <w:bCs w:val="0"/>
          <w:i/>
          <w:sz w:val="17"/>
          <w:szCs w:val="20"/>
          <w:u w:val="none"/>
          <w:lang w:val="fr-FR" w:eastAsia="en-US"/>
        </w:rPr>
        <w:t>acides aminés</w:t>
      </w:r>
      <w:bookmarkEnd w:id="54"/>
    </w:p>
    <w:p w:rsidR="008B1AB1" w:rsidRPr="000F69E7" w:rsidRDefault="009E457D" w:rsidP="00C97C35">
      <w:pPr>
        <w:pStyle w:val="Paragraph"/>
        <w:spacing w:before="0" w:after="170"/>
        <w:ind w:left="0" w:firstLine="0"/>
        <w:rPr>
          <w:lang w:val="fr-FR"/>
        </w:rPr>
      </w:pPr>
      <w:r w:rsidRPr="00BD7C21">
        <w:rPr>
          <w:rFonts w:eastAsia="Times New Roman" w:cs="Times New Roman"/>
          <w:sz w:val="17"/>
          <w:lang w:val="fr-FR" w:eastAsia="en-US"/>
        </w:rPr>
        <w:t>Les acides aminés d</w:t>
      </w:r>
      <w:r w:rsidR="0020453F">
        <w:rPr>
          <w:rFonts w:eastAsia="Times New Roman" w:cs="Times New Roman"/>
          <w:sz w:val="17"/>
          <w:lang w:val="fr-FR" w:eastAsia="en-US"/>
        </w:rPr>
        <w:t>’</w:t>
      </w:r>
      <w:r w:rsidRPr="00BD7C21">
        <w:rPr>
          <w:rFonts w:eastAsia="Times New Roman" w:cs="Times New Roman"/>
          <w:sz w:val="17"/>
          <w:lang w:val="fr-FR" w:eastAsia="en-US"/>
        </w:rPr>
        <w:t xml:space="preserve">une séquence </w:t>
      </w:r>
      <w:r w:rsidR="00C863C2" w:rsidRPr="00BD7C21">
        <w:rPr>
          <w:rFonts w:eastAsia="Times New Roman" w:cs="Times New Roman"/>
          <w:sz w:val="17"/>
          <w:lang w:val="fr-FR" w:eastAsia="en-US"/>
        </w:rPr>
        <w:t>d</w:t>
      </w:r>
      <w:r w:rsidR="0020453F">
        <w:rPr>
          <w:rFonts w:eastAsia="Times New Roman" w:cs="Times New Roman"/>
          <w:sz w:val="17"/>
          <w:lang w:val="fr-FR" w:eastAsia="en-US"/>
        </w:rPr>
        <w:t>’</w:t>
      </w:r>
      <w:r w:rsidR="00C863C2" w:rsidRPr="00BD7C21">
        <w:rPr>
          <w:rFonts w:eastAsia="Times New Roman" w:cs="Times New Roman"/>
          <w:sz w:val="17"/>
          <w:lang w:val="fr-FR" w:eastAsia="en-US"/>
        </w:rPr>
        <w:t xml:space="preserve">acides aminés </w:t>
      </w:r>
      <w:r w:rsidRPr="00BD7C21">
        <w:rPr>
          <w:rFonts w:eastAsia="Times New Roman" w:cs="Times New Roman"/>
          <w:sz w:val="17"/>
          <w:lang w:val="fr-FR" w:eastAsia="en-US"/>
        </w:rPr>
        <w:t xml:space="preserve">doivent être </w:t>
      </w:r>
      <w:r w:rsidR="00C863C2" w:rsidRPr="00BD7C21">
        <w:rPr>
          <w:rFonts w:eastAsia="Times New Roman" w:cs="Times New Roman"/>
          <w:sz w:val="17"/>
          <w:lang w:val="fr-FR" w:eastAsia="en-US"/>
        </w:rPr>
        <w:t xml:space="preserve">représentés </w:t>
      </w:r>
      <w:r w:rsidRPr="00BD7C21">
        <w:rPr>
          <w:rFonts w:eastAsia="Times New Roman" w:cs="Times New Roman"/>
          <w:sz w:val="17"/>
          <w:lang w:val="fr-FR" w:eastAsia="en-US"/>
        </w:rPr>
        <w:t>dans le sens amino</w:t>
      </w:r>
      <w:r w:rsidR="002015B8">
        <w:rPr>
          <w:rFonts w:eastAsia="Times New Roman" w:cs="Times New Roman"/>
          <w:sz w:val="17"/>
          <w:lang w:val="fr-FR" w:eastAsia="en-US"/>
        </w:rPr>
        <w:noBreakHyphen/>
      </w:r>
      <w:r w:rsidRPr="00BD7C21">
        <w:rPr>
          <w:rFonts w:eastAsia="Times New Roman" w:cs="Times New Roman"/>
          <w:sz w:val="17"/>
          <w:lang w:val="fr-FR" w:eastAsia="en-US"/>
        </w:rPr>
        <w:t>carboxy et de</w:t>
      </w:r>
      <w:r w:rsidRPr="000F69E7">
        <w:rPr>
          <w:rFonts w:eastAsia="Times New Roman" w:cs="Times New Roman"/>
          <w:sz w:val="17"/>
          <w:lang w:val="fr-FR" w:eastAsia="en-US"/>
        </w:rPr>
        <w:t xml:space="preserve"> gauche à droi</w:t>
      </w:r>
      <w:r w:rsidR="00A1243F" w:rsidRPr="000F69E7">
        <w:rPr>
          <w:rFonts w:eastAsia="Times New Roman" w:cs="Times New Roman"/>
          <w:sz w:val="17"/>
          <w:lang w:val="fr-FR" w:eastAsia="en-US"/>
        </w:rPr>
        <w:t>te</w:t>
      </w:r>
      <w:r w:rsidR="00A1243F">
        <w:rPr>
          <w:rFonts w:eastAsia="Times New Roman" w:cs="Times New Roman"/>
          <w:sz w:val="17"/>
          <w:lang w:val="fr-FR" w:eastAsia="en-US"/>
        </w:rPr>
        <w:t xml:space="preserve">.  </w:t>
      </w:r>
      <w:r w:rsidR="00A1243F" w:rsidRPr="000F69E7">
        <w:rPr>
          <w:rFonts w:eastAsia="Times New Roman" w:cs="Times New Roman"/>
          <w:sz w:val="17"/>
          <w:lang w:val="fr-FR" w:eastAsia="en-US"/>
        </w:rPr>
        <w:t>Le</w:t>
      </w:r>
      <w:r w:rsidR="00311B25" w:rsidRPr="000F69E7">
        <w:rPr>
          <w:rFonts w:eastAsia="Times New Roman" w:cs="Times New Roman"/>
          <w:sz w:val="17"/>
          <w:lang w:val="fr-FR" w:eastAsia="en-US"/>
        </w:rPr>
        <w:t>s groupes amino et carboxy ne doivent pas être représentés dans la séquence.</w:t>
      </w:r>
    </w:p>
    <w:p w:rsidR="00831A96" w:rsidRPr="00BD7C21" w:rsidRDefault="00C863C2" w:rsidP="00C97C35">
      <w:pPr>
        <w:pStyle w:val="List0"/>
        <w:numPr>
          <w:ilvl w:val="0"/>
          <w:numId w:val="1"/>
        </w:numPr>
        <w:tabs>
          <w:tab w:val="left" w:pos="567"/>
        </w:tabs>
        <w:ind w:left="0" w:firstLine="0"/>
        <w:rPr>
          <w:szCs w:val="17"/>
          <w:lang w:val="fr-FR"/>
        </w:rPr>
      </w:pPr>
      <w:r w:rsidRPr="00BD7C21">
        <w:rPr>
          <w:szCs w:val="17"/>
          <w:lang w:val="fr-FR"/>
        </w:rPr>
        <w:t>Aux fins de la présente norme,</w:t>
      </w:r>
      <w:r w:rsidR="00311B25" w:rsidRPr="00BD7C21">
        <w:rPr>
          <w:szCs w:val="17"/>
          <w:lang w:val="fr-FR"/>
        </w:rPr>
        <w:t xml:space="preserve"> </w:t>
      </w:r>
      <w:r w:rsidRPr="00BD7C21">
        <w:rPr>
          <w:szCs w:val="17"/>
          <w:lang w:val="fr-FR"/>
        </w:rPr>
        <w:t xml:space="preserve">le </w:t>
      </w:r>
      <w:r w:rsidR="00311B25" w:rsidRPr="00BD7C21">
        <w:rPr>
          <w:szCs w:val="17"/>
          <w:lang w:val="fr-FR"/>
        </w:rPr>
        <w:t>premier acide aminé de la séquence</w:t>
      </w:r>
      <w:r w:rsidRPr="00BD7C21">
        <w:rPr>
          <w:szCs w:val="17"/>
          <w:lang w:val="fr-FR"/>
        </w:rPr>
        <w:t xml:space="preserve"> est </w:t>
      </w:r>
      <w:r w:rsidR="00D41E73" w:rsidRPr="00BD7C21">
        <w:rPr>
          <w:szCs w:val="17"/>
          <w:lang w:val="fr-FR"/>
        </w:rPr>
        <w:t>dans</w:t>
      </w:r>
      <w:r w:rsidRPr="00BD7C21">
        <w:rPr>
          <w:szCs w:val="17"/>
          <w:lang w:val="fr-FR"/>
        </w:rPr>
        <w:t xml:space="preserve"> la position de résidu numéro 1</w:t>
      </w:r>
      <w:r w:rsidR="00311B25" w:rsidRPr="00BD7C21">
        <w:rPr>
          <w:szCs w:val="17"/>
          <w:lang w:val="fr-FR"/>
        </w:rPr>
        <w:t xml:space="preserve">, en tenant compte des </w:t>
      </w:r>
      <w:r w:rsidR="00311B25" w:rsidRPr="00BD7C21">
        <w:rPr>
          <w:lang w:val="fr-FR"/>
        </w:rPr>
        <w:t>acides aminés précédant la protéine mature, par exemple les préséquences, les proséquences et les pré</w:t>
      </w:r>
      <w:r w:rsidR="002015B8">
        <w:rPr>
          <w:lang w:val="fr-FR"/>
        </w:rPr>
        <w:noBreakHyphen/>
      </w:r>
      <w:r w:rsidR="00311B25" w:rsidRPr="00BD7C21">
        <w:rPr>
          <w:lang w:val="fr-FR"/>
        </w:rPr>
        <w:t>proséquences ainsi que les séquences sign</w:t>
      </w:r>
      <w:r w:rsidR="00A1243F" w:rsidRPr="00BD7C21">
        <w:rPr>
          <w:lang w:val="fr-FR"/>
        </w:rPr>
        <w:t>al</w:t>
      </w:r>
      <w:r w:rsidR="00A1243F">
        <w:rPr>
          <w:lang w:val="fr-FR"/>
        </w:rPr>
        <w:t xml:space="preserve">.  </w:t>
      </w:r>
      <w:r w:rsidR="00A1243F" w:rsidRPr="00BD7C21">
        <w:rPr>
          <w:lang w:val="fr-FR"/>
        </w:rPr>
        <w:t>Lo</w:t>
      </w:r>
      <w:r w:rsidRPr="00BD7C21">
        <w:rPr>
          <w:lang w:val="fr-FR"/>
        </w:rPr>
        <w:t>rsqu</w:t>
      </w:r>
      <w:r w:rsidRPr="00BD7C21">
        <w:rPr>
          <w:strike/>
          <w:color w:val="FFFFFF" w:themeColor="background1"/>
          <w:highlight w:val="darkMagenta"/>
          <w:lang w:val="fr-FR"/>
        </w:rPr>
        <w:t>e</w:t>
      </w:r>
      <w:r w:rsidR="0020453F">
        <w:rPr>
          <w:highlight w:val="yellow"/>
          <w:u w:val="single"/>
          <w:lang w:val="fr-FR"/>
        </w:rPr>
        <w:t>’</w:t>
      </w:r>
      <w:r w:rsidR="00BD7C21" w:rsidRPr="00BD7C21">
        <w:rPr>
          <w:highlight w:val="yellow"/>
          <w:u w:val="single"/>
          <w:lang w:val="fr-FR"/>
        </w:rPr>
        <w:t>une</w:t>
      </w:r>
      <w:r w:rsidRPr="00BD7C21">
        <w:rPr>
          <w:lang w:val="fr-FR"/>
        </w:rPr>
        <w:t xml:space="preserve"> </w:t>
      </w:r>
      <w:r w:rsidRPr="00BD7C21">
        <w:rPr>
          <w:strike/>
          <w:color w:val="FFFFFF" w:themeColor="background1"/>
          <w:highlight w:val="darkMagenta"/>
          <w:lang w:val="fr-FR"/>
        </w:rPr>
        <w:t>le</w:t>
      </w:r>
      <w:r w:rsidR="00BD7C21" w:rsidRPr="00BD7C21">
        <w:rPr>
          <w:strike/>
          <w:color w:val="FFFFFF" w:themeColor="background1"/>
          <w:highlight w:val="darkMagenta"/>
          <w:lang w:val="fr-FR"/>
        </w:rPr>
        <w:t xml:space="preserve">s </w:t>
      </w:r>
      <w:r w:rsidRPr="00BD7C21">
        <w:rPr>
          <w:lang w:val="fr-FR"/>
        </w:rPr>
        <w:t>séquence</w:t>
      </w:r>
      <w:r w:rsidRPr="00BD7C21">
        <w:rPr>
          <w:strike/>
          <w:color w:val="FFFFFF" w:themeColor="background1"/>
          <w:highlight w:val="darkMagenta"/>
          <w:lang w:val="fr-FR"/>
        </w:rPr>
        <w:t>s</w:t>
      </w:r>
      <w:r w:rsidRPr="00BD7C21">
        <w:rPr>
          <w:lang w:val="fr-FR"/>
        </w:rPr>
        <w:t xml:space="preserve"> d</w:t>
      </w:r>
      <w:r w:rsidR="0020453F">
        <w:rPr>
          <w:lang w:val="fr-FR"/>
        </w:rPr>
        <w:t>’</w:t>
      </w:r>
      <w:r w:rsidRPr="00BD7C21">
        <w:rPr>
          <w:lang w:val="fr-FR"/>
        </w:rPr>
        <w:t>acides aminés présente</w:t>
      </w:r>
      <w:r w:rsidRPr="00BD7C21">
        <w:rPr>
          <w:strike/>
          <w:color w:val="FFFFFF" w:themeColor="background1"/>
          <w:highlight w:val="darkMagenta"/>
          <w:lang w:val="fr-FR"/>
        </w:rPr>
        <w:t>nt</w:t>
      </w:r>
      <w:r w:rsidRPr="00BD7C21">
        <w:rPr>
          <w:lang w:val="fr-FR"/>
        </w:rPr>
        <w:t xml:space="preserve"> une configuration circulaire</w:t>
      </w:r>
      <w:r w:rsidR="00BD7C21" w:rsidRPr="001F5491">
        <w:rPr>
          <w:u w:val="single"/>
          <w:lang w:val="fr-FR"/>
        </w:rPr>
        <w:t xml:space="preserve"> </w:t>
      </w:r>
      <w:r w:rsidR="00BD7C21" w:rsidRPr="001F5491">
        <w:rPr>
          <w:highlight w:val="yellow"/>
          <w:u w:val="single"/>
          <w:lang w:val="fr-FR"/>
        </w:rPr>
        <w:t>et que la séquence se compose essentiellement de résidus d</w:t>
      </w:r>
      <w:r w:rsidR="0020453F">
        <w:rPr>
          <w:highlight w:val="yellow"/>
          <w:u w:val="single"/>
          <w:lang w:val="fr-FR"/>
        </w:rPr>
        <w:t>’</w:t>
      </w:r>
      <w:r w:rsidR="00BD7C21" w:rsidRPr="001F5491">
        <w:rPr>
          <w:highlight w:val="yellow"/>
          <w:u w:val="single"/>
          <w:lang w:val="fr-FR"/>
        </w:rPr>
        <w:t>acides aminés reliés par des liaisons peptidiques</w:t>
      </w:r>
      <w:r w:rsidRPr="001F5491">
        <w:rPr>
          <w:highlight w:val="yellow"/>
          <w:u w:val="single"/>
          <w:lang w:val="fr-FR"/>
        </w:rPr>
        <w:t>,</w:t>
      </w:r>
      <w:r w:rsidR="001F5491" w:rsidRPr="001F5491">
        <w:rPr>
          <w:highlight w:val="yellow"/>
          <w:u w:val="single"/>
          <w:lang w:val="fr-FR"/>
        </w:rPr>
        <w:t xml:space="preserve"> c</w:t>
      </w:r>
      <w:r w:rsidR="0020453F">
        <w:rPr>
          <w:highlight w:val="yellow"/>
          <w:u w:val="single"/>
          <w:lang w:val="fr-FR"/>
        </w:rPr>
        <w:t>’</w:t>
      </w:r>
      <w:r w:rsidR="001F5491" w:rsidRPr="001F5491">
        <w:rPr>
          <w:highlight w:val="yellow"/>
          <w:u w:val="single"/>
          <w:lang w:val="fr-FR"/>
        </w:rPr>
        <w:t>est</w:t>
      </w:r>
      <w:r w:rsidR="002015B8">
        <w:rPr>
          <w:highlight w:val="yellow"/>
          <w:u w:val="single"/>
          <w:lang w:val="fr-FR"/>
        </w:rPr>
        <w:noBreakHyphen/>
      </w:r>
      <w:r w:rsidR="001F5491" w:rsidRPr="001F5491">
        <w:rPr>
          <w:highlight w:val="yellow"/>
          <w:u w:val="single"/>
          <w:lang w:val="fr-FR"/>
        </w:rPr>
        <w:t>à</w:t>
      </w:r>
      <w:r w:rsidR="002015B8">
        <w:rPr>
          <w:highlight w:val="yellow"/>
          <w:u w:val="single"/>
          <w:lang w:val="fr-FR"/>
        </w:rPr>
        <w:noBreakHyphen/>
      </w:r>
      <w:r w:rsidR="001F5491" w:rsidRPr="001F5491">
        <w:rPr>
          <w:highlight w:val="yellow"/>
          <w:u w:val="single"/>
          <w:lang w:val="fr-FR"/>
        </w:rPr>
        <w:t>dire que la séquence ne comporte aucune terminaison amino ou carboxy</w:t>
      </w:r>
      <w:r w:rsidR="001F5491">
        <w:rPr>
          <w:lang w:val="fr-FR"/>
        </w:rPr>
        <w:t xml:space="preserve">, </w:t>
      </w:r>
      <w:r w:rsidRPr="00BD7C21">
        <w:rPr>
          <w:lang w:val="fr-FR"/>
        </w:rPr>
        <w:t>le déposant doit choisir l</w:t>
      </w:r>
      <w:r w:rsidR="0020453F">
        <w:rPr>
          <w:lang w:val="fr-FR"/>
        </w:rPr>
        <w:t>’</w:t>
      </w:r>
      <w:r w:rsidRPr="00BD7C21">
        <w:rPr>
          <w:lang w:val="fr-FR"/>
        </w:rPr>
        <w:t xml:space="preserve">acide aminé à la position de résidu numéro 1.  La numérotation est continue sur </w:t>
      </w:r>
      <w:r w:rsidR="00311B25" w:rsidRPr="00BD7C21">
        <w:rPr>
          <w:lang w:val="fr-FR"/>
        </w:rPr>
        <w:t>l</w:t>
      </w:r>
      <w:r w:rsidR="0020453F">
        <w:rPr>
          <w:lang w:val="fr-FR"/>
        </w:rPr>
        <w:t>’</w:t>
      </w:r>
      <w:r w:rsidR="00311B25" w:rsidRPr="00BD7C21">
        <w:rPr>
          <w:lang w:val="fr-FR"/>
        </w:rPr>
        <w:t>ensemble de la séquence dans le sens amino</w:t>
      </w:r>
      <w:r w:rsidR="002015B8">
        <w:rPr>
          <w:lang w:val="fr-FR"/>
        </w:rPr>
        <w:noBreakHyphen/>
      </w:r>
      <w:r w:rsidR="00311B25" w:rsidRPr="00BD7C21">
        <w:rPr>
          <w:lang w:val="fr-FR"/>
        </w:rPr>
        <w:t>carboxy.</w:t>
      </w:r>
    </w:p>
    <w:p w:rsidR="00831A96" w:rsidRPr="000F69E7" w:rsidRDefault="00477563" w:rsidP="00C97C35">
      <w:pPr>
        <w:pStyle w:val="List0"/>
        <w:numPr>
          <w:ilvl w:val="0"/>
          <w:numId w:val="1"/>
        </w:numPr>
        <w:tabs>
          <w:tab w:val="left" w:pos="567"/>
        </w:tabs>
        <w:ind w:left="0" w:firstLine="0"/>
        <w:rPr>
          <w:szCs w:val="17"/>
          <w:lang w:val="fr-FR"/>
        </w:rPr>
      </w:pPr>
      <w:r w:rsidRPr="000F69E7">
        <w:rPr>
          <w:szCs w:val="17"/>
          <w:lang w:val="fr-FR"/>
        </w:rPr>
        <w:t>Tous les acides aminés d</w:t>
      </w:r>
      <w:r w:rsidR="0020453F">
        <w:rPr>
          <w:szCs w:val="17"/>
          <w:lang w:val="fr-FR"/>
        </w:rPr>
        <w:t>’</w:t>
      </w:r>
      <w:r w:rsidRPr="000F69E7">
        <w:rPr>
          <w:szCs w:val="17"/>
          <w:lang w:val="fr-FR"/>
        </w:rPr>
        <w:t xml:space="preserve">une séquence doivent être représentés </w:t>
      </w:r>
      <w:r w:rsidR="00CC6FDB" w:rsidRPr="000F69E7">
        <w:rPr>
          <w:szCs w:val="17"/>
          <w:lang w:val="fr-FR"/>
        </w:rPr>
        <w:t>à l</w:t>
      </w:r>
      <w:r w:rsidR="0020453F">
        <w:rPr>
          <w:szCs w:val="17"/>
          <w:lang w:val="fr-FR"/>
        </w:rPr>
        <w:t>’</w:t>
      </w:r>
      <w:r w:rsidR="00CC6FDB" w:rsidRPr="000F69E7">
        <w:rPr>
          <w:szCs w:val="17"/>
          <w:lang w:val="fr-FR"/>
        </w:rPr>
        <w:t>aide</w:t>
      </w:r>
      <w:r w:rsidRPr="000F69E7">
        <w:rPr>
          <w:szCs w:val="17"/>
          <w:lang w:val="fr-FR"/>
        </w:rPr>
        <w:t xml:space="preserve"> des symboles</w:t>
      </w:r>
      <w:r w:rsidR="0017252B" w:rsidRPr="000F69E7">
        <w:rPr>
          <w:szCs w:val="17"/>
          <w:lang w:val="fr-FR"/>
        </w:rPr>
        <w:t xml:space="preserve"> </w:t>
      </w:r>
      <w:r w:rsidR="00CC6FDB" w:rsidRPr="000F69E7">
        <w:rPr>
          <w:szCs w:val="17"/>
          <w:lang w:val="fr-FR"/>
        </w:rPr>
        <w:t>indiqués dans</w:t>
      </w:r>
      <w:r w:rsidR="0017252B" w:rsidRPr="000F69E7">
        <w:rPr>
          <w:szCs w:val="17"/>
          <w:lang w:val="fr-FR"/>
        </w:rPr>
        <w:t xml:space="preserve"> l</w:t>
      </w:r>
      <w:r w:rsidR="0020453F">
        <w:rPr>
          <w:szCs w:val="17"/>
          <w:lang w:val="fr-FR"/>
        </w:rPr>
        <w:t>’</w:t>
      </w:r>
      <w:r w:rsidR="0017252B" w:rsidRPr="000F69E7">
        <w:rPr>
          <w:szCs w:val="17"/>
          <w:lang w:val="fr-FR"/>
        </w:rPr>
        <w:t xml:space="preserve">annexe I (voir section 3, tableau 3). </w:t>
      </w:r>
      <w:r w:rsidR="00745EE5" w:rsidRPr="000F69E7">
        <w:rPr>
          <w:szCs w:val="17"/>
          <w:lang w:val="fr-FR"/>
        </w:rPr>
        <w:t xml:space="preserve"> </w:t>
      </w:r>
      <w:r w:rsidR="00503F30" w:rsidRPr="000F69E7">
        <w:rPr>
          <w:lang w:val="fr-FR"/>
        </w:rPr>
        <w:t xml:space="preserve">Seules </w:t>
      </w:r>
      <w:r w:rsidR="00BC2BAB" w:rsidRPr="000F69E7">
        <w:rPr>
          <w:lang w:val="fr-FR"/>
        </w:rPr>
        <w:t>l</w:t>
      </w:r>
      <w:r w:rsidR="00503F30" w:rsidRPr="000F69E7">
        <w:rPr>
          <w:lang w:val="fr-FR"/>
        </w:rPr>
        <w:t>es lettres majuscules sont autorisé</w:t>
      </w:r>
      <w:r w:rsidR="00A1243F" w:rsidRPr="000F69E7">
        <w:rPr>
          <w:lang w:val="fr-FR"/>
        </w:rPr>
        <w:t>es</w:t>
      </w:r>
      <w:r w:rsidR="00A1243F">
        <w:rPr>
          <w:lang w:val="fr-FR"/>
        </w:rPr>
        <w:t xml:space="preserve">.  </w:t>
      </w:r>
      <w:r w:rsidR="00A1243F" w:rsidRPr="000F69E7">
        <w:rPr>
          <w:lang w:val="fr-FR"/>
        </w:rPr>
        <w:t>To</w:t>
      </w:r>
      <w:r w:rsidR="00503F30" w:rsidRPr="000F69E7">
        <w:rPr>
          <w:lang w:val="fr-FR"/>
        </w:rPr>
        <w:t xml:space="preserve">ut symbole employé pour représenter un </w:t>
      </w:r>
      <w:r w:rsidR="001A0DDD" w:rsidRPr="000F69E7">
        <w:rPr>
          <w:lang w:val="fr-FR"/>
        </w:rPr>
        <w:t>acide aminé</w:t>
      </w:r>
      <w:r w:rsidR="00503F30" w:rsidRPr="000F69E7">
        <w:rPr>
          <w:lang w:val="fr-FR"/>
        </w:rPr>
        <w:t xml:space="preserve"> ne peut être l</w:t>
      </w:r>
      <w:r w:rsidR="0020453F">
        <w:rPr>
          <w:lang w:val="fr-FR"/>
        </w:rPr>
        <w:t>’</w:t>
      </w:r>
      <w:r w:rsidR="00503F30" w:rsidRPr="000F69E7">
        <w:rPr>
          <w:lang w:val="fr-FR"/>
        </w:rPr>
        <w:t>équivalent que d</w:t>
      </w:r>
      <w:r w:rsidR="0020453F">
        <w:rPr>
          <w:lang w:val="fr-FR"/>
        </w:rPr>
        <w:t>’</w:t>
      </w:r>
      <w:r w:rsidR="00503F30" w:rsidRPr="000F69E7">
        <w:rPr>
          <w:lang w:val="fr-FR"/>
        </w:rPr>
        <w:t>un seul résidu.</w:t>
      </w:r>
    </w:p>
    <w:p w:rsidR="00B90AB3" w:rsidRPr="001F5491" w:rsidRDefault="006610CA" w:rsidP="00C97C35">
      <w:pPr>
        <w:pStyle w:val="List0"/>
        <w:numPr>
          <w:ilvl w:val="0"/>
          <w:numId w:val="1"/>
        </w:numPr>
        <w:tabs>
          <w:tab w:val="left" w:pos="567"/>
        </w:tabs>
        <w:ind w:left="0" w:firstLine="0"/>
        <w:rPr>
          <w:szCs w:val="17"/>
          <w:lang w:val="fr-FR"/>
        </w:rPr>
      </w:pPr>
      <w:bookmarkStart w:id="55" w:name="_Ref373139436"/>
      <w:r w:rsidRPr="000F69E7">
        <w:rPr>
          <w:szCs w:val="17"/>
          <w:lang w:val="fr-FR"/>
        </w:rPr>
        <w:t>Lorsqu</w:t>
      </w:r>
      <w:r w:rsidR="0020453F">
        <w:rPr>
          <w:szCs w:val="17"/>
          <w:lang w:val="fr-FR"/>
        </w:rPr>
        <w:t>’</w:t>
      </w:r>
      <w:r w:rsidRPr="000F69E7">
        <w:rPr>
          <w:szCs w:val="17"/>
          <w:lang w:val="fr-FR"/>
        </w:rPr>
        <w:t>il convient d</w:t>
      </w:r>
      <w:r w:rsidR="0020453F">
        <w:rPr>
          <w:szCs w:val="17"/>
          <w:lang w:val="fr-FR"/>
        </w:rPr>
        <w:t>’</w:t>
      </w:r>
      <w:r w:rsidRPr="000F69E7">
        <w:rPr>
          <w:szCs w:val="17"/>
          <w:lang w:val="fr-FR"/>
        </w:rPr>
        <w:t>employer un symbole ambigu (représentant deux</w:t>
      </w:r>
      <w:r w:rsidR="00745EE5" w:rsidRPr="000F69E7">
        <w:rPr>
          <w:szCs w:val="17"/>
          <w:lang w:val="fr-FR"/>
        </w:rPr>
        <w:t> </w:t>
      </w:r>
      <w:r w:rsidRPr="000F69E7">
        <w:rPr>
          <w:szCs w:val="17"/>
          <w:lang w:val="fr-FR"/>
        </w:rPr>
        <w:t>acides aminés possibles ou plus), il faut choisir le symbole le plus restrictif</w:t>
      </w:r>
      <w:r w:rsidR="001F5491" w:rsidRPr="001F5491">
        <w:rPr>
          <w:szCs w:val="17"/>
          <w:u w:val="single"/>
          <w:lang w:val="fr-FR"/>
        </w:rPr>
        <w:t xml:space="preserve"> </w:t>
      </w:r>
      <w:r w:rsidR="001F5491" w:rsidRPr="001F5491">
        <w:rPr>
          <w:szCs w:val="17"/>
          <w:highlight w:val="yellow"/>
          <w:u w:val="single"/>
          <w:lang w:val="fr-FR"/>
        </w:rPr>
        <w:t>indiqué dans l</w:t>
      </w:r>
      <w:r w:rsidR="0020453F">
        <w:rPr>
          <w:szCs w:val="17"/>
          <w:highlight w:val="yellow"/>
          <w:u w:val="single"/>
          <w:lang w:val="fr-FR"/>
        </w:rPr>
        <w:t>’</w:t>
      </w:r>
      <w:r w:rsidR="001F5491" w:rsidRPr="001F5491">
        <w:rPr>
          <w:szCs w:val="17"/>
          <w:highlight w:val="yellow"/>
          <w:u w:val="single"/>
          <w:lang w:val="fr-FR"/>
        </w:rPr>
        <w:t>annexe I (voir section 3, tableau 3)</w:t>
      </w:r>
      <w:r w:rsidRPr="000F69E7">
        <w:rPr>
          <w:szCs w:val="17"/>
          <w:lang w:val="fr-FR"/>
        </w:rPr>
        <w:t xml:space="preserve">.  Si par exemple un acide aminé dans une </w:t>
      </w:r>
      <w:r w:rsidRPr="001F5491">
        <w:rPr>
          <w:szCs w:val="17"/>
          <w:lang w:val="fr-FR"/>
        </w:rPr>
        <w:t xml:space="preserve">position quelconque </w:t>
      </w:r>
      <w:r w:rsidR="006A08DA" w:rsidRPr="001F5491">
        <w:rPr>
          <w:szCs w:val="17"/>
          <w:lang w:val="fr-FR"/>
        </w:rPr>
        <w:t>pouvait</w:t>
      </w:r>
      <w:r w:rsidRPr="001F5491">
        <w:rPr>
          <w:szCs w:val="17"/>
          <w:lang w:val="fr-FR"/>
        </w:rPr>
        <w:t xml:space="preserve"> être </w:t>
      </w:r>
      <w:r w:rsidR="0018469B" w:rsidRPr="001F5491">
        <w:rPr>
          <w:szCs w:val="17"/>
          <w:lang w:val="fr-FR"/>
        </w:rPr>
        <w:t xml:space="preserve">de </w:t>
      </w:r>
      <w:r w:rsidRPr="001F5491">
        <w:rPr>
          <w:szCs w:val="17"/>
          <w:lang w:val="fr-FR"/>
        </w:rPr>
        <w:t>l</w:t>
      </w:r>
      <w:r w:rsidR="0020453F">
        <w:rPr>
          <w:szCs w:val="17"/>
          <w:lang w:val="fr-FR"/>
        </w:rPr>
        <w:t>’</w:t>
      </w:r>
      <w:r w:rsidRPr="001F5491">
        <w:rPr>
          <w:szCs w:val="17"/>
          <w:lang w:val="fr-FR"/>
        </w:rPr>
        <w:t xml:space="preserve">acide aspartique ou </w:t>
      </w:r>
      <w:r w:rsidR="0018469B" w:rsidRPr="001F5491">
        <w:rPr>
          <w:szCs w:val="17"/>
          <w:lang w:val="fr-FR"/>
        </w:rPr>
        <w:t xml:space="preserve">de </w:t>
      </w:r>
      <w:r w:rsidRPr="001F5491">
        <w:rPr>
          <w:szCs w:val="17"/>
          <w:lang w:val="fr-FR"/>
        </w:rPr>
        <w:t>l</w:t>
      </w:r>
      <w:r w:rsidR="0020453F">
        <w:rPr>
          <w:szCs w:val="17"/>
          <w:lang w:val="fr-FR"/>
        </w:rPr>
        <w:t>’</w:t>
      </w:r>
      <w:r w:rsidRPr="001F5491">
        <w:rPr>
          <w:szCs w:val="17"/>
          <w:lang w:val="fr-FR"/>
        </w:rPr>
        <w:t xml:space="preserve">asparagine, </w:t>
      </w:r>
      <w:r w:rsidR="009557B7" w:rsidRPr="001F5491">
        <w:rPr>
          <w:szCs w:val="17"/>
          <w:lang w:val="fr-FR"/>
        </w:rPr>
        <w:t xml:space="preserve">il faut employer le symbole </w:t>
      </w:r>
      <w:r w:rsidR="00745EE5" w:rsidRPr="001F5491">
        <w:rPr>
          <w:szCs w:val="17"/>
          <w:lang w:val="fr-FR"/>
        </w:rPr>
        <w:t>“</w:t>
      </w:r>
      <w:r w:rsidR="009557B7" w:rsidRPr="001F5491">
        <w:rPr>
          <w:szCs w:val="17"/>
          <w:lang w:val="fr-FR"/>
        </w:rPr>
        <w:t>B</w:t>
      </w:r>
      <w:r w:rsidR="00745EE5" w:rsidRPr="001F5491">
        <w:rPr>
          <w:szCs w:val="17"/>
          <w:lang w:val="fr-FR"/>
        </w:rPr>
        <w:t>”</w:t>
      </w:r>
      <w:r w:rsidR="009557B7" w:rsidRPr="001F5491">
        <w:rPr>
          <w:szCs w:val="17"/>
          <w:lang w:val="fr-FR"/>
        </w:rPr>
        <w:t xml:space="preserve"> </w:t>
      </w:r>
      <w:r w:rsidR="00E539D7" w:rsidRPr="001F5491">
        <w:rPr>
          <w:szCs w:val="17"/>
          <w:lang w:val="fr-FR"/>
        </w:rPr>
        <w:t>au lieu</w:t>
      </w:r>
      <w:r w:rsidR="009557B7" w:rsidRPr="001F5491">
        <w:rPr>
          <w:szCs w:val="17"/>
          <w:lang w:val="fr-FR"/>
        </w:rPr>
        <w:t xml:space="preserve"> </w:t>
      </w:r>
      <w:r w:rsidR="00E539D7" w:rsidRPr="001F5491">
        <w:rPr>
          <w:szCs w:val="17"/>
          <w:lang w:val="fr-FR"/>
        </w:rPr>
        <w:t>de</w:t>
      </w:r>
      <w:r w:rsidR="009557B7" w:rsidRPr="001F5491">
        <w:rPr>
          <w:szCs w:val="17"/>
          <w:lang w:val="fr-FR"/>
        </w:rPr>
        <w:t xml:space="preserve"> </w:t>
      </w:r>
      <w:r w:rsidR="00745EE5" w:rsidRPr="001F5491">
        <w:rPr>
          <w:szCs w:val="17"/>
          <w:lang w:val="fr-FR"/>
        </w:rPr>
        <w:t>“</w:t>
      </w:r>
      <w:r w:rsidR="009557B7" w:rsidRPr="001F5491">
        <w:rPr>
          <w:szCs w:val="17"/>
          <w:lang w:val="fr-FR"/>
        </w:rPr>
        <w:t>X</w:t>
      </w:r>
      <w:r w:rsidR="00745EE5" w:rsidRPr="001F5491">
        <w:rPr>
          <w:szCs w:val="17"/>
          <w:lang w:val="fr-FR"/>
        </w:rPr>
        <w:t>”.</w:t>
      </w:r>
      <w:r w:rsidR="009557B7" w:rsidRPr="001F5491">
        <w:rPr>
          <w:szCs w:val="17"/>
          <w:lang w:val="fr-FR"/>
        </w:rPr>
        <w:t xml:space="preserve">  </w:t>
      </w:r>
      <w:r w:rsidR="008277D6" w:rsidRPr="001F5491">
        <w:rPr>
          <w:szCs w:val="17"/>
          <w:lang w:val="fr-FR"/>
        </w:rPr>
        <w:t xml:space="preserve">Le symbole </w:t>
      </w:r>
      <w:r w:rsidR="00745EE5" w:rsidRPr="001F5491">
        <w:rPr>
          <w:szCs w:val="17"/>
          <w:lang w:val="fr-FR"/>
        </w:rPr>
        <w:t>“</w:t>
      </w:r>
      <w:r w:rsidR="008277D6" w:rsidRPr="001F5491">
        <w:rPr>
          <w:szCs w:val="17"/>
          <w:lang w:val="fr-FR"/>
        </w:rPr>
        <w:t>X</w:t>
      </w:r>
      <w:r w:rsidR="00745EE5" w:rsidRPr="001F5491">
        <w:rPr>
          <w:szCs w:val="17"/>
          <w:lang w:val="fr-FR"/>
        </w:rPr>
        <w:t>”</w:t>
      </w:r>
      <w:r w:rsidR="008277D6" w:rsidRPr="001F5491">
        <w:rPr>
          <w:szCs w:val="17"/>
          <w:lang w:val="fr-FR"/>
        </w:rPr>
        <w:t xml:space="preserve"> ne sera pas considéré comme équivalent à l</w:t>
      </w:r>
      <w:r w:rsidR="0020453F">
        <w:rPr>
          <w:szCs w:val="17"/>
          <w:lang w:val="fr-FR"/>
        </w:rPr>
        <w:t>’</w:t>
      </w:r>
      <w:r w:rsidR="008277D6" w:rsidRPr="001F5491">
        <w:rPr>
          <w:szCs w:val="17"/>
          <w:lang w:val="fr-FR"/>
        </w:rPr>
        <w:t xml:space="preserve">un des symboles </w:t>
      </w:r>
      <w:r w:rsidR="00745EE5" w:rsidRPr="001F5491">
        <w:rPr>
          <w:szCs w:val="17"/>
          <w:lang w:val="fr-FR"/>
        </w:rPr>
        <w:t>“</w:t>
      </w:r>
      <w:r w:rsidR="008277D6" w:rsidRPr="001F5491">
        <w:rPr>
          <w:szCs w:val="17"/>
          <w:lang w:val="fr-FR"/>
        </w:rPr>
        <w:t>A</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R</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N</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D</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C</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Q</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E</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G</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H</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I</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L</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K</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M</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F</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P</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O</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S</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U</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T</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W</w:t>
      </w:r>
      <w:r w:rsidR="00745EE5" w:rsidRPr="001F5491">
        <w:rPr>
          <w:szCs w:val="17"/>
          <w:lang w:val="fr-FR"/>
        </w:rPr>
        <w:t>”</w:t>
      </w:r>
      <w:r w:rsidR="008277D6" w:rsidRPr="001F5491">
        <w:rPr>
          <w:szCs w:val="17"/>
          <w:lang w:val="fr-FR"/>
        </w:rPr>
        <w:t xml:space="preserve">, </w:t>
      </w:r>
      <w:r w:rsidR="00745EE5" w:rsidRPr="001F5491">
        <w:rPr>
          <w:szCs w:val="17"/>
          <w:lang w:val="fr-FR"/>
        </w:rPr>
        <w:t>“</w:t>
      </w:r>
      <w:r w:rsidR="008277D6" w:rsidRPr="001F5491">
        <w:rPr>
          <w:szCs w:val="17"/>
          <w:lang w:val="fr-FR"/>
        </w:rPr>
        <w:t>Y</w:t>
      </w:r>
      <w:r w:rsidR="00745EE5" w:rsidRPr="001F5491">
        <w:rPr>
          <w:szCs w:val="17"/>
          <w:lang w:val="fr-FR"/>
        </w:rPr>
        <w:t>”</w:t>
      </w:r>
      <w:r w:rsidR="008277D6" w:rsidRPr="001F5491">
        <w:rPr>
          <w:szCs w:val="17"/>
          <w:lang w:val="fr-FR"/>
        </w:rPr>
        <w:t xml:space="preserve"> o</w:t>
      </w:r>
      <w:r w:rsidR="006213FA" w:rsidRPr="001F5491">
        <w:rPr>
          <w:szCs w:val="17"/>
          <w:lang w:val="fr-FR"/>
        </w:rPr>
        <w:t>u</w:t>
      </w:r>
      <w:r w:rsidR="008277D6" w:rsidRPr="001F5491">
        <w:rPr>
          <w:szCs w:val="17"/>
          <w:lang w:val="fr-FR"/>
        </w:rPr>
        <w:t xml:space="preserve"> </w:t>
      </w:r>
      <w:r w:rsidR="00745EE5" w:rsidRPr="001F5491">
        <w:rPr>
          <w:szCs w:val="17"/>
          <w:lang w:val="fr-FR"/>
        </w:rPr>
        <w:t>“</w:t>
      </w:r>
      <w:r w:rsidR="008277D6" w:rsidRPr="001F5491">
        <w:rPr>
          <w:szCs w:val="17"/>
          <w:lang w:val="fr-FR"/>
        </w:rPr>
        <w:t>V</w:t>
      </w:r>
      <w:r w:rsidR="00745EE5" w:rsidRPr="001F5491">
        <w:rPr>
          <w:szCs w:val="17"/>
          <w:lang w:val="fr-FR"/>
        </w:rPr>
        <w:t>”</w:t>
      </w:r>
      <w:r w:rsidR="007831A7" w:rsidRPr="001F5491">
        <w:rPr>
          <w:szCs w:val="17"/>
          <w:lang w:val="fr-FR"/>
        </w:rPr>
        <w:t>, sauf s</w:t>
      </w:r>
      <w:r w:rsidR="0020453F">
        <w:rPr>
          <w:szCs w:val="17"/>
          <w:lang w:val="fr-FR"/>
        </w:rPr>
        <w:t>’</w:t>
      </w:r>
      <w:r w:rsidR="007831A7" w:rsidRPr="001F5491">
        <w:rPr>
          <w:szCs w:val="17"/>
          <w:lang w:val="fr-FR"/>
        </w:rPr>
        <w:t>il est accompagné d</w:t>
      </w:r>
      <w:r w:rsidR="0020453F">
        <w:rPr>
          <w:szCs w:val="17"/>
          <w:lang w:val="fr-FR"/>
        </w:rPr>
        <w:t>’</w:t>
      </w:r>
      <w:r w:rsidR="007831A7" w:rsidRPr="001F5491">
        <w:rPr>
          <w:szCs w:val="17"/>
          <w:lang w:val="fr-FR"/>
        </w:rPr>
        <w:t xml:space="preserve">une description supplémentaire </w:t>
      </w:r>
      <w:r w:rsidR="006D54BA" w:rsidRPr="001F5491">
        <w:rPr>
          <w:szCs w:val="17"/>
          <w:lang w:val="fr-FR"/>
        </w:rPr>
        <w:t>dans le tableau de caractéristiques</w:t>
      </w:r>
      <w:r w:rsidR="001F5491">
        <w:rPr>
          <w:strike/>
          <w:color w:val="FFFFFF" w:themeColor="background1"/>
          <w:szCs w:val="17"/>
          <w:highlight w:val="darkMagenta"/>
          <w:lang w:val="fr-FR"/>
        </w:rPr>
        <w:t xml:space="preserve"> a</w:t>
      </w:r>
      <w:r w:rsidR="007831A7" w:rsidRPr="001F5491">
        <w:rPr>
          <w:strike/>
          <w:color w:val="FFFFFF" w:themeColor="background1"/>
          <w:szCs w:val="17"/>
          <w:highlight w:val="darkMagenta"/>
          <w:lang w:val="fr-FR"/>
        </w:rPr>
        <w:t>u sens des paragraphes </w:t>
      </w:r>
      <w:r w:rsidR="006D54BA" w:rsidRPr="001F5491">
        <w:rPr>
          <w:strike/>
          <w:color w:val="FFFFFF" w:themeColor="background1"/>
          <w:szCs w:val="17"/>
          <w:highlight w:val="darkMagenta"/>
          <w:lang w:val="fr-FR"/>
        </w:rPr>
        <w:t>29</w:t>
      </w:r>
      <w:r w:rsidR="007831A7" w:rsidRPr="001F5491">
        <w:rPr>
          <w:strike/>
          <w:color w:val="FFFFFF" w:themeColor="background1"/>
          <w:szCs w:val="17"/>
          <w:highlight w:val="darkMagenta"/>
          <w:lang w:val="fr-FR"/>
        </w:rPr>
        <w:t xml:space="preserve"> à </w:t>
      </w:r>
      <w:r w:rsidR="006D54BA" w:rsidRPr="001F5491">
        <w:rPr>
          <w:strike/>
          <w:color w:val="FFFFFF" w:themeColor="background1"/>
          <w:szCs w:val="17"/>
          <w:highlight w:val="darkMagenta"/>
          <w:lang w:val="fr-FR"/>
        </w:rPr>
        <w:t>31</w:t>
      </w:r>
      <w:r w:rsidR="007831A7" w:rsidRPr="001F5491">
        <w:rPr>
          <w:strike/>
          <w:color w:val="FFFFFF" w:themeColor="background1"/>
          <w:szCs w:val="17"/>
          <w:highlight w:val="darkMagenta"/>
          <w:lang w:val="fr-FR"/>
        </w:rPr>
        <w:t xml:space="preserve"> ou </w:t>
      </w:r>
      <w:r w:rsidR="00D41E73" w:rsidRPr="001F5491">
        <w:rPr>
          <w:strike/>
          <w:color w:val="FFFFFF" w:themeColor="background1"/>
          <w:szCs w:val="17"/>
          <w:highlight w:val="darkMagenta"/>
          <w:lang w:val="fr-FR"/>
        </w:rPr>
        <w:t>32 et</w:t>
      </w:r>
      <w:r w:rsidR="007831A7" w:rsidRPr="001F5491">
        <w:rPr>
          <w:strike/>
          <w:color w:val="FFFFFF" w:themeColor="background1"/>
          <w:szCs w:val="17"/>
          <w:highlight w:val="darkMagenta"/>
          <w:lang w:val="fr-FR"/>
        </w:rPr>
        <w:t xml:space="preserve"> 33</w:t>
      </w:r>
      <w:r w:rsidR="007831A7" w:rsidRPr="001F5491">
        <w:rPr>
          <w:szCs w:val="17"/>
          <w:lang w:val="fr-FR"/>
        </w:rPr>
        <w:t xml:space="preserve">.  </w:t>
      </w:r>
      <w:r w:rsidR="0015521C" w:rsidRPr="001F5491">
        <w:rPr>
          <w:szCs w:val="17"/>
          <w:lang w:val="fr-FR"/>
        </w:rPr>
        <w:t xml:space="preserve">Le symbole </w:t>
      </w:r>
      <w:r w:rsidR="00745EE5" w:rsidRPr="001F5491">
        <w:rPr>
          <w:szCs w:val="17"/>
          <w:lang w:val="fr-FR"/>
        </w:rPr>
        <w:t>“</w:t>
      </w:r>
      <w:r w:rsidR="0015521C" w:rsidRPr="001F5491">
        <w:rPr>
          <w:szCs w:val="17"/>
          <w:lang w:val="fr-FR"/>
        </w:rPr>
        <w:t>X</w:t>
      </w:r>
      <w:r w:rsidR="00745EE5" w:rsidRPr="001F5491">
        <w:rPr>
          <w:szCs w:val="17"/>
          <w:lang w:val="fr-FR"/>
        </w:rPr>
        <w:t>”</w:t>
      </w:r>
      <w:r w:rsidR="0015521C" w:rsidRPr="001F5491">
        <w:rPr>
          <w:szCs w:val="17"/>
          <w:lang w:val="fr-FR"/>
        </w:rPr>
        <w:t xml:space="preserve"> ne peut être employé que pour représenter un acide ami</w:t>
      </w:r>
      <w:r w:rsidR="00A1243F" w:rsidRPr="001F5491">
        <w:rPr>
          <w:szCs w:val="17"/>
          <w:lang w:val="fr-FR"/>
        </w:rPr>
        <w:t>né</w:t>
      </w:r>
      <w:r w:rsidR="00A1243F">
        <w:rPr>
          <w:szCs w:val="17"/>
          <w:lang w:val="fr-FR"/>
        </w:rPr>
        <w:t xml:space="preserve">.  </w:t>
      </w:r>
      <w:r w:rsidR="00A1243F" w:rsidRPr="001F5491">
        <w:rPr>
          <w:szCs w:val="17"/>
          <w:lang w:val="fr-FR"/>
        </w:rPr>
        <w:t>Il</w:t>
      </w:r>
      <w:r w:rsidR="00E223E0" w:rsidRPr="001F5491">
        <w:rPr>
          <w:szCs w:val="17"/>
          <w:lang w:val="fr-FR"/>
        </w:rPr>
        <w:t xml:space="preserve"> peut représenter un seul acide aminé </w:t>
      </w:r>
      <w:r w:rsidR="005C43D2" w:rsidRPr="005C43D2">
        <w:rPr>
          <w:szCs w:val="17"/>
          <w:highlight w:val="yellow"/>
          <w:u w:val="single"/>
          <w:lang w:val="fr-FR"/>
        </w:rPr>
        <w:t>modifié ou “inconnu”</w:t>
      </w:r>
      <w:r w:rsidR="005C43D2" w:rsidRPr="005C43D2">
        <w:rPr>
          <w:szCs w:val="17"/>
          <w:u w:val="single"/>
          <w:lang w:val="fr-FR"/>
        </w:rPr>
        <w:t xml:space="preserve"> </w:t>
      </w:r>
      <w:r w:rsidR="00E223E0" w:rsidRPr="001F5491">
        <w:rPr>
          <w:szCs w:val="17"/>
          <w:lang w:val="fr-FR"/>
        </w:rPr>
        <w:t>s</w:t>
      </w:r>
      <w:r w:rsidR="0020453F">
        <w:rPr>
          <w:szCs w:val="17"/>
          <w:lang w:val="fr-FR"/>
        </w:rPr>
        <w:t>’</w:t>
      </w:r>
      <w:r w:rsidR="00E223E0" w:rsidRPr="001F5491">
        <w:rPr>
          <w:szCs w:val="17"/>
          <w:lang w:val="fr-FR"/>
        </w:rPr>
        <w:t>il est accompagné d</w:t>
      </w:r>
      <w:r w:rsidR="0020453F">
        <w:rPr>
          <w:szCs w:val="17"/>
          <w:lang w:val="fr-FR"/>
        </w:rPr>
        <w:t>’</w:t>
      </w:r>
      <w:r w:rsidR="00E223E0" w:rsidRPr="001F5491">
        <w:rPr>
          <w:szCs w:val="17"/>
          <w:lang w:val="fr-FR"/>
        </w:rPr>
        <w:t>une description supplémentaire</w:t>
      </w:r>
      <w:r w:rsidR="004D258C" w:rsidRPr="001F5491">
        <w:rPr>
          <w:szCs w:val="17"/>
          <w:lang w:val="fr-FR"/>
        </w:rPr>
        <w:t xml:space="preserve"> </w:t>
      </w:r>
      <w:r w:rsidR="00CA5F84" w:rsidRPr="001F5491">
        <w:rPr>
          <w:szCs w:val="17"/>
          <w:lang w:val="fr-FR"/>
        </w:rPr>
        <w:t>dans le tableau de caractéristiques</w:t>
      </w:r>
      <w:r w:rsidR="005C43D2">
        <w:rPr>
          <w:szCs w:val="17"/>
          <w:lang w:val="fr-FR"/>
        </w:rPr>
        <w:t xml:space="preserve">, </w:t>
      </w:r>
      <w:r w:rsidR="005C43D2" w:rsidRPr="005C43D2">
        <w:rPr>
          <w:szCs w:val="17"/>
          <w:highlight w:val="yellow"/>
          <w:u w:val="single"/>
          <w:lang w:val="fr-FR"/>
        </w:rPr>
        <w:t>p.</w:t>
      </w:r>
      <w:r w:rsidR="00397EC8">
        <w:rPr>
          <w:szCs w:val="17"/>
          <w:highlight w:val="yellow"/>
          <w:u w:val="single"/>
          <w:lang w:val="fr-FR"/>
        </w:rPr>
        <w:t> </w:t>
      </w:r>
      <w:r w:rsidR="005C43D2" w:rsidRPr="005C43D2">
        <w:rPr>
          <w:szCs w:val="17"/>
          <w:highlight w:val="yellow"/>
          <w:u w:val="single"/>
          <w:lang w:val="fr-FR"/>
        </w:rPr>
        <w:t>ex</w:t>
      </w:r>
      <w:r w:rsidR="005C43D2">
        <w:rPr>
          <w:szCs w:val="17"/>
          <w:highlight w:val="yellow"/>
          <w:u w:val="single"/>
          <w:lang w:val="fr-FR"/>
        </w:rPr>
        <w:t>.</w:t>
      </w:r>
      <w:r w:rsidR="00397EC8">
        <w:rPr>
          <w:szCs w:val="17"/>
          <w:highlight w:val="yellow"/>
          <w:u w:val="single"/>
          <w:lang w:val="fr-FR"/>
        </w:rPr>
        <w:t> </w:t>
      </w:r>
      <w:r w:rsidR="004D258C" w:rsidRPr="001F5491">
        <w:rPr>
          <w:szCs w:val="17"/>
          <w:lang w:val="fr-FR"/>
        </w:rPr>
        <w:t xml:space="preserve">au sens des </w:t>
      </w:r>
      <w:r w:rsidR="00CA5F84" w:rsidRPr="001F5491">
        <w:rPr>
          <w:szCs w:val="17"/>
          <w:lang w:val="fr-FR"/>
        </w:rPr>
        <w:t>paragraphes 29</w:t>
      </w:r>
      <w:r w:rsidR="005C43D2" w:rsidRPr="005C43D2">
        <w:rPr>
          <w:szCs w:val="17"/>
          <w:highlight w:val="yellow"/>
          <w:u w:val="single"/>
          <w:lang w:val="fr-FR"/>
        </w:rPr>
        <w:t>, 3</w:t>
      </w:r>
      <w:r w:rsidR="005C43D2">
        <w:rPr>
          <w:szCs w:val="17"/>
          <w:highlight w:val="yellow"/>
          <w:u w:val="single"/>
          <w:lang w:val="fr-FR"/>
        </w:rPr>
        <w:t>0,</w:t>
      </w:r>
      <w:r w:rsidR="005C43D2">
        <w:rPr>
          <w:strike/>
          <w:color w:val="FFFFFF" w:themeColor="background1"/>
          <w:szCs w:val="17"/>
          <w:highlight w:val="darkMagenta"/>
          <w:lang w:val="fr-FR"/>
        </w:rPr>
        <w:t xml:space="preserve"> à</w:t>
      </w:r>
      <w:r w:rsidR="00CA5F84" w:rsidRPr="005C43D2">
        <w:rPr>
          <w:strike/>
          <w:color w:val="FFFFFF" w:themeColor="background1"/>
          <w:szCs w:val="17"/>
          <w:highlight w:val="darkMagenta"/>
          <w:lang w:val="fr-FR"/>
        </w:rPr>
        <w:t> 31</w:t>
      </w:r>
      <w:r w:rsidR="005C43D2">
        <w:rPr>
          <w:strike/>
          <w:color w:val="FFFFFF" w:themeColor="background1"/>
          <w:szCs w:val="17"/>
          <w:highlight w:val="darkMagenta"/>
          <w:lang w:val="fr-FR"/>
        </w:rPr>
        <w:t xml:space="preserve"> o</w:t>
      </w:r>
      <w:r w:rsidR="00CA5F84" w:rsidRPr="005C43D2">
        <w:rPr>
          <w:strike/>
          <w:color w:val="FFFFFF" w:themeColor="background1"/>
          <w:szCs w:val="17"/>
          <w:highlight w:val="darkMagenta"/>
          <w:lang w:val="fr-FR"/>
        </w:rPr>
        <w:t>u</w:t>
      </w:r>
      <w:r w:rsidR="00CA5F84" w:rsidRPr="001F5491">
        <w:rPr>
          <w:szCs w:val="17"/>
          <w:lang w:val="fr-FR"/>
        </w:rPr>
        <w:t xml:space="preserve"> </w:t>
      </w:r>
      <w:r w:rsidR="00D54B23" w:rsidRPr="001F5491">
        <w:rPr>
          <w:szCs w:val="17"/>
          <w:lang w:val="fr-FR"/>
        </w:rPr>
        <w:t>32</w:t>
      </w:r>
      <w:r w:rsidR="005C43D2">
        <w:rPr>
          <w:szCs w:val="17"/>
          <w:lang w:val="fr-FR"/>
        </w:rPr>
        <w:t xml:space="preserve"> ou 92 à 96</w:t>
      </w:r>
      <w:r w:rsidR="005C1BA5">
        <w:rPr>
          <w:strike/>
          <w:color w:val="FFFFFF" w:themeColor="background1"/>
          <w:szCs w:val="17"/>
          <w:highlight w:val="darkMagenta"/>
          <w:lang w:val="fr-FR"/>
        </w:rPr>
        <w:t xml:space="preserve"> e</w:t>
      </w:r>
      <w:r w:rsidR="00D54B23" w:rsidRPr="005C1BA5">
        <w:rPr>
          <w:strike/>
          <w:color w:val="FFFFFF" w:themeColor="background1"/>
          <w:szCs w:val="17"/>
          <w:highlight w:val="darkMagenta"/>
          <w:lang w:val="fr-FR"/>
        </w:rPr>
        <w:t>t 33</w:t>
      </w:r>
      <w:r w:rsidR="004D258C" w:rsidRPr="001F5491">
        <w:rPr>
          <w:szCs w:val="17"/>
          <w:lang w:val="fr-FR"/>
        </w:rPr>
        <w:t xml:space="preserve">.  </w:t>
      </w:r>
      <w:r w:rsidR="00B90AB3" w:rsidRPr="001F5491">
        <w:rPr>
          <w:szCs w:val="17"/>
          <w:lang w:val="fr-FR"/>
        </w:rPr>
        <w:t xml:space="preserve">On trouvera des détails sur la </w:t>
      </w:r>
      <w:r w:rsidR="00CA5F84" w:rsidRPr="001F5491">
        <w:rPr>
          <w:szCs w:val="17"/>
          <w:lang w:val="fr-FR"/>
        </w:rPr>
        <w:t xml:space="preserve">représentation </w:t>
      </w:r>
      <w:r w:rsidR="00B90AB3" w:rsidRPr="001F5491">
        <w:rPr>
          <w:szCs w:val="17"/>
          <w:lang w:val="fr-FR"/>
        </w:rPr>
        <w:t>des variant</w:t>
      </w:r>
      <w:r w:rsidR="00AF6B1D" w:rsidRPr="001F5491">
        <w:rPr>
          <w:szCs w:val="17"/>
          <w:lang w:val="fr-FR"/>
        </w:rPr>
        <w:t>e</w:t>
      </w:r>
      <w:r w:rsidR="00B90AB3" w:rsidRPr="001F5491">
        <w:rPr>
          <w:szCs w:val="17"/>
          <w:lang w:val="fr-FR"/>
        </w:rPr>
        <w:t xml:space="preserve">s de séquence, par exemple </w:t>
      </w:r>
      <w:r w:rsidR="00CA5F84" w:rsidRPr="001F5491">
        <w:rPr>
          <w:szCs w:val="17"/>
          <w:lang w:val="fr-FR"/>
        </w:rPr>
        <w:t xml:space="preserve">des alternatives, </w:t>
      </w:r>
      <w:r w:rsidR="00B90AB3" w:rsidRPr="001F5491">
        <w:rPr>
          <w:szCs w:val="17"/>
          <w:lang w:val="fr-FR"/>
        </w:rPr>
        <w:t xml:space="preserve">des suppressions, des </w:t>
      </w:r>
      <w:r w:rsidR="00D2542E" w:rsidRPr="001F5491">
        <w:rPr>
          <w:szCs w:val="17"/>
          <w:lang w:val="fr-FR"/>
        </w:rPr>
        <w:t>adjonction</w:t>
      </w:r>
      <w:r w:rsidR="00B90AB3" w:rsidRPr="001F5491">
        <w:rPr>
          <w:szCs w:val="17"/>
          <w:lang w:val="fr-FR"/>
        </w:rPr>
        <w:t xml:space="preserve">s ou des </w:t>
      </w:r>
      <w:r w:rsidR="0088282F" w:rsidRPr="001F5491">
        <w:rPr>
          <w:szCs w:val="17"/>
          <w:lang w:val="fr-FR"/>
        </w:rPr>
        <w:t>remplacement</w:t>
      </w:r>
      <w:r w:rsidR="00B90AB3" w:rsidRPr="001F5491">
        <w:rPr>
          <w:szCs w:val="17"/>
          <w:lang w:val="fr-FR"/>
        </w:rPr>
        <w:t xml:space="preserve">s, aux paragraphes 92 à </w:t>
      </w:r>
      <w:r w:rsidR="00CA5F84" w:rsidRPr="001F5491">
        <w:rPr>
          <w:szCs w:val="17"/>
          <w:lang w:val="fr-FR"/>
        </w:rPr>
        <w:t>98</w:t>
      </w:r>
      <w:r w:rsidR="00B90AB3" w:rsidRPr="001F5491">
        <w:rPr>
          <w:szCs w:val="17"/>
          <w:lang w:val="fr-FR"/>
        </w:rPr>
        <w:t>.</w:t>
      </w:r>
    </w:p>
    <w:p w:rsidR="001B3524" w:rsidRPr="000F3522" w:rsidRDefault="004D07C5" w:rsidP="00C97C35">
      <w:pPr>
        <w:pStyle w:val="List0"/>
        <w:numPr>
          <w:ilvl w:val="0"/>
          <w:numId w:val="1"/>
        </w:numPr>
        <w:tabs>
          <w:tab w:val="left" w:pos="567"/>
        </w:tabs>
        <w:ind w:left="0" w:firstLine="0"/>
        <w:rPr>
          <w:szCs w:val="17"/>
          <w:lang w:val="fr-FR"/>
        </w:rPr>
      </w:pPr>
      <w:bookmarkStart w:id="56" w:name="_Ref371509018"/>
      <w:bookmarkEnd w:id="55"/>
      <w:r w:rsidRPr="000F3522">
        <w:rPr>
          <w:szCs w:val="17"/>
          <w:lang w:val="fr-FR"/>
        </w:rPr>
        <w:t>Les séquences d</w:t>
      </w:r>
      <w:r w:rsidR="0020453F">
        <w:rPr>
          <w:szCs w:val="17"/>
          <w:lang w:val="fr-FR"/>
        </w:rPr>
        <w:t>’</w:t>
      </w:r>
      <w:r w:rsidRPr="000F3522">
        <w:rPr>
          <w:szCs w:val="17"/>
          <w:lang w:val="fr-FR"/>
        </w:rPr>
        <w:t xml:space="preserve">acides aminés </w:t>
      </w:r>
      <w:r w:rsidR="00D73E7F" w:rsidRPr="000F3522">
        <w:rPr>
          <w:szCs w:val="17"/>
          <w:lang w:val="fr-FR"/>
        </w:rPr>
        <w:t xml:space="preserve">divulguées </w:t>
      </w:r>
      <w:r w:rsidRPr="000F3522">
        <w:rPr>
          <w:szCs w:val="17"/>
          <w:lang w:val="fr-FR"/>
        </w:rPr>
        <w:t>séparées par</w:t>
      </w:r>
      <w:r w:rsidR="00D73E7F" w:rsidRPr="000F3522">
        <w:rPr>
          <w:szCs w:val="17"/>
          <w:lang w:val="fr-FR"/>
        </w:rPr>
        <w:t xml:space="preserve"> des</w:t>
      </w:r>
      <w:r w:rsidRPr="000F3522">
        <w:rPr>
          <w:szCs w:val="17"/>
          <w:lang w:val="fr-FR"/>
        </w:rPr>
        <w:t xml:space="preserve"> symboles </w:t>
      </w:r>
      <w:r w:rsidR="00100448" w:rsidRPr="000F3522">
        <w:rPr>
          <w:lang w:val="fr-FR"/>
        </w:rPr>
        <w:t>internes de fin (</w:t>
      </w:r>
      <w:r w:rsidR="000937F0" w:rsidRPr="000F3522">
        <w:rPr>
          <w:lang w:val="fr-FR"/>
        </w:rPr>
        <w:t xml:space="preserve">représentés </w:t>
      </w:r>
      <w:r w:rsidR="00100448" w:rsidRPr="000F3522">
        <w:rPr>
          <w:lang w:val="fr-FR"/>
        </w:rPr>
        <w:t xml:space="preserve">par exemple </w:t>
      </w:r>
      <w:r w:rsidR="000937F0" w:rsidRPr="000F3522">
        <w:rPr>
          <w:lang w:val="fr-FR"/>
        </w:rPr>
        <w:t xml:space="preserve">par </w:t>
      </w:r>
      <w:r w:rsidR="00745EE5" w:rsidRPr="000F3522">
        <w:rPr>
          <w:lang w:val="fr-FR"/>
        </w:rPr>
        <w:t>“</w:t>
      </w:r>
      <w:r w:rsidR="00100448" w:rsidRPr="000F3522">
        <w:rPr>
          <w:lang w:val="fr-FR"/>
        </w:rPr>
        <w:t>Ter</w:t>
      </w:r>
      <w:r w:rsidR="00745EE5" w:rsidRPr="000F3522">
        <w:rPr>
          <w:lang w:val="fr-FR"/>
        </w:rPr>
        <w:t>”</w:t>
      </w:r>
      <w:r w:rsidR="00100448" w:rsidRPr="000F3522">
        <w:rPr>
          <w:lang w:val="fr-FR"/>
        </w:rPr>
        <w:t>, l</w:t>
      </w:r>
      <w:r w:rsidR="0020453F">
        <w:rPr>
          <w:lang w:val="fr-FR"/>
        </w:rPr>
        <w:t>’</w:t>
      </w:r>
      <w:r w:rsidR="00100448" w:rsidRPr="000F3522">
        <w:rPr>
          <w:lang w:val="fr-FR"/>
        </w:rPr>
        <w:t xml:space="preserve">astérisque </w:t>
      </w:r>
      <w:r w:rsidR="000937F0" w:rsidRPr="000F3522">
        <w:rPr>
          <w:lang w:val="fr-FR"/>
        </w:rPr>
        <w:t>“*”,</w:t>
      </w:r>
      <w:r w:rsidR="000F3522" w:rsidRPr="000F3522">
        <w:rPr>
          <w:lang w:val="fr-FR"/>
        </w:rPr>
        <w:t xml:space="preserve"> </w:t>
      </w:r>
      <w:r w:rsidR="00100448" w:rsidRPr="000F3522">
        <w:rPr>
          <w:lang w:val="fr-FR"/>
        </w:rPr>
        <w:t>le point</w:t>
      </w:r>
      <w:r w:rsidR="000937F0" w:rsidRPr="000F3522">
        <w:rPr>
          <w:lang w:val="fr-FR"/>
        </w:rPr>
        <w:t xml:space="preserve"> “.” ou un espace blanc)</w:t>
      </w:r>
      <w:r w:rsidR="00100448" w:rsidRPr="000F3522">
        <w:rPr>
          <w:lang w:val="fr-FR"/>
        </w:rPr>
        <w:t xml:space="preserve"> </w:t>
      </w:r>
      <w:r w:rsidR="002A2394" w:rsidRPr="000F3522">
        <w:rPr>
          <w:lang w:val="fr-FR"/>
        </w:rPr>
        <w:t xml:space="preserve">doivent </w:t>
      </w:r>
      <w:r w:rsidR="00100448" w:rsidRPr="000F3522">
        <w:rPr>
          <w:lang w:val="fr-FR"/>
        </w:rPr>
        <w:t xml:space="preserve">être </w:t>
      </w:r>
      <w:r w:rsidR="000937F0" w:rsidRPr="000F3522">
        <w:rPr>
          <w:szCs w:val="17"/>
          <w:lang w:val="fr-FR"/>
        </w:rPr>
        <w:t>ajoutées</w:t>
      </w:r>
      <w:r w:rsidR="00100448" w:rsidRPr="000F3522">
        <w:rPr>
          <w:lang w:val="fr-FR"/>
        </w:rPr>
        <w:t xml:space="preserve"> comme </w:t>
      </w:r>
      <w:r w:rsidR="002A2394" w:rsidRPr="000F3522">
        <w:rPr>
          <w:lang w:val="fr-FR"/>
        </w:rPr>
        <w:t xml:space="preserve">des </w:t>
      </w:r>
      <w:r w:rsidR="00100448" w:rsidRPr="000F3522">
        <w:rPr>
          <w:lang w:val="fr-FR"/>
        </w:rPr>
        <w:t>séquence</w:t>
      </w:r>
      <w:r w:rsidR="002A2394" w:rsidRPr="000F3522">
        <w:rPr>
          <w:lang w:val="fr-FR"/>
        </w:rPr>
        <w:t>s</w:t>
      </w:r>
      <w:r w:rsidR="00100448" w:rsidRPr="000F3522">
        <w:rPr>
          <w:lang w:val="fr-FR"/>
        </w:rPr>
        <w:t xml:space="preserve"> distincte</w:t>
      </w:r>
      <w:r w:rsidR="002A2394" w:rsidRPr="000F3522">
        <w:rPr>
          <w:lang w:val="fr-FR"/>
        </w:rPr>
        <w:t>s</w:t>
      </w:r>
      <w:r w:rsidR="00B95EBE" w:rsidRPr="000F3522">
        <w:rPr>
          <w:lang w:val="fr-FR"/>
        </w:rPr>
        <w:t xml:space="preserve"> pour chaque séquence </w:t>
      </w:r>
      <w:r w:rsidR="00D4440F" w:rsidRPr="000F3522">
        <w:rPr>
          <w:lang w:val="fr-FR"/>
        </w:rPr>
        <w:t>qui contient</w:t>
      </w:r>
      <w:r w:rsidR="00B95EBE" w:rsidRPr="000F3522">
        <w:rPr>
          <w:lang w:val="fr-FR"/>
        </w:rPr>
        <w:t xml:space="preserve"> au moins quatre</w:t>
      </w:r>
      <w:r w:rsidR="00745EE5" w:rsidRPr="000F3522">
        <w:rPr>
          <w:lang w:val="fr-FR"/>
        </w:rPr>
        <w:t> </w:t>
      </w:r>
      <w:r w:rsidR="00B95EBE" w:rsidRPr="000F3522">
        <w:rPr>
          <w:lang w:val="fr-FR"/>
        </w:rPr>
        <w:t>acides aminés définis de manière spécifique</w:t>
      </w:r>
      <w:r w:rsidR="002358F5" w:rsidRPr="000F3522">
        <w:rPr>
          <w:lang w:val="fr-FR"/>
        </w:rPr>
        <w:t xml:space="preserve"> et </w:t>
      </w:r>
      <w:r w:rsidR="00D4440F" w:rsidRPr="000F3522">
        <w:rPr>
          <w:lang w:val="fr-FR"/>
        </w:rPr>
        <w:t xml:space="preserve">qui est </w:t>
      </w:r>
      <w:r w:rsidR="00F82C68" w:rsidRPr="000F3522">
        <w:rPr>
          <w:szCs w:val="17"/>
          <w:lang w:val="fr-FR"/>
        </w:rPr>
        <w:t>visée par le</w:t>
      </w:r>
      <w:r w:rsidR="002358F5" w:rsidRPr="000F3522">
        <w:rPr>
          <w:lang w:val="fr-FR"/>
        </w:rPr>
        <w:t xml:space="preserve"> paragraphe </w:t>
      </w:r>
      <w:r w:rsidR="00D73E7F" w:rsidRPr="000F3522">
        <w:rPr>
          <w:lang w:val="fr-FR"/>
        </w:rPr>
        <w:t xml:space="preserve">7. </w:t>
      </w:r>
      <w:r w:rsidR="002358F5" w:rsidRPr="000F3522">
        <w:rPr>
          <w:lang w:val="fr-FR"/>
        </w:rPr>
        <w:t xml:space="preserve"> </w:t>
      </w:r>
      <w:r w:rsidR="00384245" w:rsidRPr="000F3522">
        <w:rPr>
          <w:lang w:val="fr-FR"/>
        </w:rPr>
        <w:t xml:space="preserve">Chacune de ces séquences distinctes doit </w:t>
      </w:r>
      <w:r w:rsidR="00DD39E4" w:rsidRPr="000F3522">
        <w:rPr>
          <w:lang w:val="fr-FR"/>
        </w:rPr>
        <w:t>disposer de s</w:t>
      </w:r>
      <w:r w:rsidR="00384245" w:rsidRPr="000F3522">
        <w:rPr>
          <w:lang w:val="fr-FR"/>
        </w:rPr>
        <w:t>on propre numéro d</w:t>
      </w:r>
      <w:r w:rsidR="0020453F">
        <w:rPr>
          <w:lang w:val="fr-FR"/>
        </w:rPr>
        <w:t>’</w:t>
      </w:r>
      <w:r w:rsidR="00384245" w:rsidRPr="000F3522">
        <w:rPr>
          <w:lang w:val="fr-FR"/>
        </w:rPr>
        <w:t>identification de séquen</w:t>
      </w:r>
      <w:r w:rsidR="00A1243F" w:rsidRPr="000F3522">
        <w:rPr>
          <w:lang w:val="fr-FR"/>
        </w:rPr>
        <w:t>ce</w:t>
      </w:r>
      <w:r w:rsidR="00A1243F">
        <w:rPr>
          <w:lang w:val="fr-FR"/>
        </w:rPr>
        <w:t xml:space="preserve">.  </w:t>
      </w:r>
      <w:r w:rsidR="00A1243F" w:rsidRPr="000F3522">
        <w:rPr>
          <w:lang w:val="fr-FR"/>
        </w:rPr>
        <w:t>Le</w:t>
      </w:r>
      <w:r w:rsidR="00FB2AD5" w:rsidRPr="000F3522">
        <w:rPr>
          <w:lang w:val="fr-FR"/>
        </w:rPr>
        <w:t xml:space="preserve">s </w:t>
      </w:r>
      <w:r w:rsidR="00FB2AD5" w:rsidRPr="000F3522">
        <w:rPr>
          <w:szCs w:val="17"/>
          <w:lang w:val="fr-FR"/>
        </w:rPr>
        <w:t xml:space="preserve">symboles </w:t>
      </w:r>
      <w:r w:rsidR="00FB2AD5" w:rsidRPr="000F3522">
        <w:rPr>
          <w:lang w:val="fr-FR"/>
        </w:rPr>
        <w:t xml:space="preserve">de fin et les espaces blancs ne doivent pas être </w:t>
      </w:r>
      <w:r w:rsidR="00674C5A" w:rsidRPr="000F3522">
        <w:rPr>
          <w:lang w:val="fr-FR"/>
        </w:rPr>
        <w:t>ajoutés</w:t>
      </w:r>
      <w:r w:rsidR="00FB2AD5" w:rsidRPr="000F3522">
        <w:rPr>
          <w:lang w:val="fr-FR"/>
        </w:rPr>
        <w:t xml:space="preserve"> dans les séqu</w:t>
      </w:r>
      <w:r w:rsidR="00024161" w:rsidRPr="000F3522">
        <w:rPr>
          <w:lang w:val="fr-FR"/>
        </w:rPr>
        <w:t>ences figurant dans un listage</w:t>
      </w:r>
      <w:r w:rsidR="00674C5A" w:rsidRPr="000F3522">
        <w:rPr>
          <w:lang w:val="fr-FR"/>
        </w:rPr>
        <w:t xml:space="preserve"> (voir </w:t>
      </w:r>
      <w:r w:rsidR="000112F4" w:rsidRPr="000F3522">
        <w:rPr>
          <w:lang w:val="fr-FR"/>
        </w:rPr>
        <w:t xml:space="preserve">le </w:t>
      </w:r>
      <w:r w:rsidR="00674C5A" w:rsidRPr="000F3522">
        <w:rPr>
          <w:lang w:val="fr-FR"/>
        </w:rPr>
        <w:t>paragraphe</w:t>
      </w:r>
      <w:r w:rsidR="004D1507" w:rsidRPr="000F3522">
        <w:rPr>
          <w:lang w:val="fr-FR"/>
        </w:rPr>
        <w:t> </w:t>
      </w:r>
      <w:r w:rsidR="00674C5A" w:rsidRPr="000F3522">
        <w:rPr>
          <w:lang w:val="fr-FR"/>
        </w:rPr>
        <w:t>57)</w:t>
      </w:r>
      <w:r w:rsidR="00FB2AD5" w:rsidRPr="000F3522">
        <w:rPr>
          <w:lang w:val="fr-FR"/>
        </w:rPr>
        <w:t>.</w:t>
      </w:r>
      <w:bookmarkEnd w:id="56"/>
    </w:p>
    <w:p w:rsidR="00024161" w:rsidRPr="000F3522" w:rsidRDefault="00B175D0" w:rsidP="00C97C35">
      <w:pPr>
        <w:pStyle w:val="List0"/>
        <w:numPr>
          <w:ilvl w:val="0"/>
          <w:numId w:val="1"/>
        </w:numPr>
        <w:tabs>
          <w:tab w:val="left" w:pos="567"/>
        </w:tabs>
        <w:ind w:left="0" w:firstLine="0"/>
        <w:rPr>
          <w:szCs w:val="17"/>
          <w:lang w:val="fr-FR"/>
        </w:rPr>
      </w:pPr>
      <w:bookmarkStart w:id="57" w:name="_Ref371509649"/>
      <w:r w:rsidRPr="000F3522">
        <w:rPr>
          <w:szCs w:val="17"/>
          <w:lang w:val="fr-FR"/>
        </w:rPr>
        <w:t xml:space="preserve">Les acides aminés modifiés, </w:t>
      </w:r>
      <w:r w:rsidR="0020453F">
        <w:rPr>
          <w:szCs w:val="17"/>
          <w:lang w:val="fr-FR"/>
        </w:rPr>
        <w:t>y compris</w:t>
      </w:r>
      <w:r w:rsidRPr="000F3522">
        <w:rPr>
          <w:szCs w:val="17"/>
          <w:lang w:val="fr-FR"/>
        </w:rPr>
        <w:t xml:space="preserve"> les </w:t>
      </w:r>
      <w:r w:rsidR="0094054E" w:rsidRPr="000F3522">
        <w:rPr>
          <w:szCs w:val="17"/>
          <w:lang w:val="fr-FR"/>
        </w:rPr>
        <w:t xml:space="preserve">acides aminés </w:t>
      </w:r>
      <w:r w:rsidRPr="000F3522">
        <w:rPr>
          <w:szCs w:val="17"/>
          <w:lang w:val="fr-FR"/>
        </w:rPr>
        <w:t xml:space="preserve">D, </w:t>
      </w:r>
      <w:r w:rsidR="00F26B87" w:rsidRPr="000F3522">
        <w:rPr>
          <w:szCs w:val="17"/>
          <w:lang w:val="fr-FR"/>
        </w:rPr>
        <w:t>doivent être représentés dans la séquence comme les acides aminés non modifiés correspondants chaque fois que possib</w:t>
      </w:r>
      <w:r w:rsidR="00A1243F" w:rsidRPr="000F3522">
        <w:rPr>
          <w:szCs w:val="17"/>
          <w:lang w:val="fr-FR"/>
        </w:rPr>
        <w:t>le</w:t>
      </w:r>
      <w:r w:rsidR="00A1243F">
        <w:rPr>
          <w:szCs w:val="17"/>
          <w:lang w:val="fr-FR"/>
        </w:rPr>
        <w:t xml:space="preserve">.  </w:t>
      </w:r>
      <w:r w:rsidR="00A1243F" w:rsidRPr="000F3522">
        <w:rPr>
          <w:szCs w:val="17"/>
          <w:lang w:val="fr-FR"/>
        </w:rPr>
        <w:t>To</w:t>
      </w:r>
      <w:r w:rsidR="00F26B87" w:rsidRPr="000F3522">
        <w:rPr>
          <w:szCs w:val="17"/>
          <w:lang w:val="fr-FR"/>
        </w:rPr>
        <w:t>ut acide aminé modifié apparaissant dans une séquence et ne pouvant être représenté à l</w:t>
      </w:r>
      <w:r w:rsidR="0020453F">
        <w:rPr>
          <w:szCs w:val="17"/>
          <w:lang w:val="fr-FR"/>
        </w:rPr>
        <w:t>’</w:t>
      </w:r>
      <w:r w:rsidR="00F26B87" w:rsidRPr="000F3522">
        <w:rPr>
          <w:szCs w:val="17"/>
          <w:lang w:val="fr-FR"/>
        </w:rPr>
        <w:t>aide d</w:t>
      </w:r>
      <w:r w:rsidR="0020453F">
        <w:rPr>
          <w:szCs w:val="17"/>
          <w:lang w:val="fr-FR"/>
        </w:rPr>
        <w:t>’</w:t>
      </w:r>
      <w:r w:rsidR="00F26B87" w:rsidRPr="000F3522">
        <w:rPr>
          <w:szCs w:val="17"/>
          <w:lang w:val="fr-FR"/>
        </w:rPr>
        <w:t>un autre symbole indiqué dans l</w:t>
      </w:r>
      <w:r w:rsidR="0020453F">
        <w:rPr>
          <w:szCs w:val="17"/>
          <w:lang w:val="fr-FR"/>
        </w:rPr>
        <w:t>’</w:t>
      </w:r>
      <w:r w:rsidR="00F26B87" w:rsidRPr="000F3522">
        <w:rPr>
          <w:szCs w:val="17"/>
          <w:lang w:val="fr-FR"/>
        </w:rPr>
        <w:t xml:space="preserve">annexe I (voir section 3, tableau 3), </w:t>
      </w:r>
      <w:r w:rsidR="00674C5A" w:rsidRPr="000F3522">
        <w:rPr>
          <w:szCs w:val="17"/>
          <w:lang w:val="fr-FR"/>
        </w:rPr>
        <w:t>c</w:t>
      </w:r>
      <w:r w:rsidR="0020453F">
        <w:rPr>
          <w:szCs w:val="17"/>
          <w:lang w:val="fr-FR"/>
        </w:rPr>
        <w:t>’</w:t>
      </w:r>
      <w:r w:rsidR="00674C5A" w:rsidRPr="000F3522">
        <w:rPr>
          <w:szCs w:val="17"/>
          <w:lang w:val="fr-FR"/>
        </w:rPr>
        <w:t>est</w:t>
      </w:r>
      <w:r w:rsidR="002015B8">
        <w:rPr>
          <w:szCs w:val="17"/>
          <w:lang w:val="fr-FR"/>
        </w:rPr>
        <w:noBreakHyphen/>
      </w:r>
      <w:r w:rsidR="00674C5A" w:rsidRPr="000F3522">
        <w:rPr>
          <w:szCs w:val="17"/>
          <w:lang w:val="fr-FR"/>
        </w:rPr>
        <w:t>à</w:t>
      </w:r>
      <w:r w:rsidR="002015B8">
        <w:rPr>
          <w:szCs w:val="17"/>
          <w:lang w:val="fr-FR"/>
        </w:rPr>
        <w:noBreakHyphen/>
      </w:r>
      <w:r w:rsidR="00674C5A" w:rsidRPr="000F3522">
        <w:rPr>
          <w:szCs w:val="17"/>
          <w:lang w:val="fr-FR"/>
        </w:rPr>
        <w:t>dire un acide aminé</w:t>
      </w:r>
      <w:r w:rsidR="004D1507" w:rsidRPr="000F3522">
        <w:rPr>
          <w:szCs w:val="17"/>
          <w:lang w:val="fr-FR"/>
        </w:rPr>
        <w:t xml:space="preserve"> “</w:t>
      </w:r>
      <w:r w:rsidR="00261FCE" w:rsidRPr="000F3522">
        <w:rPr>
          <w:szCs w:val="17"/>
          <w:lang w:val="fr-FR"/>
        </w:rPr>
        <w:t>autre</w:t>
      </w:r>
      <w:r w:rsidR="004D1507" w:rsidRPr="000F3522">
        <w:rPr>
          <w:szCs w:val="17"/>
          <w:lang w:val="fr-FR"/>
        </w:rPr>
        <w:t>”</w:t>
      </w:r>
      <w:r w:rsidR="00674C5A" w:rsidRPr="000F3522">
        <w:rPr>
          <w:szCs w:val="17"/>
          <w:lang w:val="fr-FR"/>
        </w:rPr>
        <w:t>, d</w:t>
      </w:r>
      <w:r w:rsidR="00F26B87" w:rsidRPr="000F3522">
        <w:rPr>
          <w:szCs w:val="17"/>
          <w:lang w:val="fr-FR"/>
        </w:rPr>
        <w:t xml:space="preserve">oit être représenté par le symbole </w:t>
      </w:r>
      <w:r w:rsidR="00745EE5" w:rsidRPr="000F3522">
        <w:rPr>
          <w:szCs w:val="17"/>
          <w:lang w:val="fr-FR"/>
        </w:rPr>
        <w:t>“</w:t>
      </w:r>
      <w:r w:rsidR="00F26B87" w:rsidRPr="000F3522">
        <w:rPr>
          <w:szCs w:val="17"/>
          <w:lang w:val="fr-FR"/>
        </w:rPr>
        <w:t>X</w:t>
      </w:r>
      <w:r w:rsidR="00745EE5" w:rsidRPr="000F3522">
        <w:rPr>
          <w:szCs w:val="17"/>
          <w:lang w:val="fr-FR"/>
        </w:rPr>
        <w:t>”.</w:t>
      </w:r>
      <w:r w:rsidR="00F26B87" w:rsidRPr="000F3522">
        <w:rPr>
          <w:szCs w:val="17"/>
          <w:lang w:val="fr-FR"/>
        </w:rPr>
        <w:t xml:space="preserve">  Ce symbole </w:t>
      </w:r>
      <w:r w:rsidR="00745EE5" w:rsidRPr="000F3522">
        <w:rPr>
          <w:szCs w:val="17"/>
          <w:lang w:val="fr-FR"/>
        </w:rPr>
        <w:t>“</w:t>
      </w:r>
      <w:r w:rsidR="00F26B87" w:rsidRPr="000F3522">
        <w:rPr>
          <w:szCs w:val="17"/>
          <w:lang w:val="fr-FR"/>
        </w:rPr>
        <w:t>X</w:t>
      </w:r>
      <w:r w:rsidR="00745EE5" w:rsidRPr="000F3522">
        <w:rPr>
          <w:szCs w:val="17"/>
          <w:lang w:val="fr-FR"/>
        </w:rPr>
        <w:t>”</w:t>
      </w:r>
      <w:r w:rsidR="00F26B87" w:rsidRPr="000F3522">
        <w:rPr>
          <w:szCs w:val="17"/>
          <w:lang w:val="fr-FR"/>
        </w:rPr>
        <w:t xml:space="preserve"> n</w:t>
      </w:r>
      <w:r w:rsidR="0020453F">
        <w:rPr>
          <w:szCs w:val="17"/>
          <w:lang w:val="fr-FR"/>
        </w:rPr>
        <w:t>’</w:t>
      </w:r>
      <w:r w:rsidR="00F26B87" w:rsidRPr="000F3522">
        <w:rPr>
          <w:szCs w:val="17"/>
          <w:lang w:val="fr-FR"/>
        </w:rPr>
        <w:t>est l</w:t>
      </w:r>
      <w:r w:rsidR="0020453F">
        <w:rPr>
          <w:szCs w:val="17"/>
          <w:lang w:val="fr-FR"/>
        </w:rPr>
        <w:t>’</w:t>
      </w:r>
      <w:r w:rsidR="00F26B87" w:rsidRPr="000F3522">
        <w:rPr>
          <w:szCs w:val="17"/>
          <w:lang w:val="fr-FR"/>
        </w:rPr>
        <w:t>équivalent que d</w:t>
      </w:r>
      <w:r w:rsidR="0020453F">
        <w:rPr>
          <w:szCs w:val="17"/>
          <w:lang w:val="fr-FR"/>
        </w:rPr>
        <w:t>’</w:t>
      </w:r>
      <w:r w:rsidR="00F26B87" w:rsidRPr="000F3522">
        <w:rPr>
          <w:szCs w:val="17"/>
          <w:lang w:val="fr-FR"/>
        </w:rPr>
        <w:t>un seul résidu.</w:t>
      </w:r>
    </w:p>
    <w:p w:rsidR="00C97C35" w:rsidRPr="000F3522" w:rsidRDefault="00580D60" w:rsidP="00C97C35">
      <w:pPr>
        <w:pStyle w:val="List0"/>
        <w:keepLines w:val="0"/>
        <w:numPr>
          <w:ilvl w:val="0"/>
          <w:numId w:val="1"/>
        </w:numPr>
        <w:tabs>
          <w:tab w:val="left" w:pos="567"/>
        </w:tabs>
        <w:ind w:left="0" w:firstLine="0"/>
        <w:rPr>
          <w:szCs w:val="17"/>
          <w:lang w:val="fr-FR"/>
        </w:rPr>
      </w:pPr>
      <w:bookmarkStart w:id="58" w:name="_Ref371500628"/>
      <w:bookmarkEnd w:id="57"/>
      <w:r w:rsidRPr="000F3522">
        <w:rPr>
          <w:szCs w:val="17"/>
          <w:lang w:val="fr-FR"/>
        </w:rPr>
        <w:t>Tout acide aminé modifié doit être accompagné d</w:t>
      </w:r>
      <w:r w:rsidR="0020453F">
        <w:rPr>
          <w:szCs w:val="17"/>
          <w:lang w:val="fr-FR"/>
        </w:rPr>
        <w:t>’</w:t>
      </w:r>
      <w:r w:rsidRPr="000F3522">
        <w:rPr>
          <w:szCs w:val="17"/>
          <w:lang w:val="fr-FR"/>
        </w:rPr>
        <w:t>une description supplémentaire dans le tableau de caractéristiques (voir les paragraphes 60 et suivan</w:t>
      </w:r>
      <w:r w:rsidR="00A1243F" w:rsidRPr="000F3522">
        <w:rPr>
          <w:szCs w:val="17"/>
          <w:lang w:val="fr-FR"/>
        </w:rPr>
        <w:t>ts)</w:t>
      </w:r>
      <w:r w:rsidR="00A1243F">
        <w:rPr>
          <w:szCs w:val="17"/>
          <w:lang w:val="fr-FR"/>
        </w:rPr>
        <w:t xml:space="preserve">.  </w:t>
      </w:r>
      <w:r w:rsidR="00A1243F" w:rsidRPr="000F3522">
        <w:rPr>
          <w:szCs w:val="17"/>
          <w:lang w:val="fr-FR"/>
        </w:rPr>
        <w:t>Le</w:t>
      </w:r>
      <w:r w:rsidR="009E07EF" w:rsidRPr="000F3522">
        <w:rPr>
          <w:szCs w:val="17"/>
          <w:lang w:val="fr-FR"/>
        </w:rPr>
        <w:t xml:space="preserve"> cas échéant, les clés de caractérisation “CARBOHYD” ou “LIPID” devraient être utilisées avec le qualificateur “NOTE”.  </w:t>
      </w:r>
      <w:r w:rsidR="00526EEC" w:rsidRPr="000F3522">
        <w:rPr>
          <w:szCs w:val="17"/>
          <w:lang w:val="fr-FR"/>
        </w:rPr>
        <w:t xml:space="preserve">Il </w:t>
      </w:r>
      <w:r w:rsidR="009112D8" w:rsidRPr="000F3522">
        <w:rPr>
          <w:szCs w:val="17"/>
          <w:lang w:val="fr-FR"/>
        </w:rPr>
        <w:t xml:space="preserve">faudrait </w:t>
      </w:r>
      <w:r w:rsidR="00526EEC" w:rsidRPr="000F3522">
        <w:rPr>
          <w:szCs w:val="17"/>
          <w:lang w:val="fr-FR"/>
        </w:rPr>
        <w:t xml:space="preserve">employer la clé de caractérisation </w:t>
      </w:r>
      <w:r w:rsidR="00745EE5" w:rsidRPr="000F3522">
        <w:rPr>
          <w:szCs w:val="17"/>
          <w:lang w:val="fr-FR"/>
        </w:rPr>
        <w:t>“</w:t>
      </w:r>
      <w:r w:rsidR="00526EEC" w:rsidRPr="000F3522">
        <w:rPr>
          <w:szCs w:val="17"/>
          <w:lang w:val="fr-FR"/>
        </w:rPr>
        <w:t>MOD_RES</w:t>
      </w:r>
      <w:r w:rsidR="00745EE5" w:rsidRPr="000F3522">
        <w:rPr>
          <w:szCs w:val="17"/>
          <w:lang w:val="fr-FR"/>
        </w:rPr>
        <w:t>”</w:t>
      </w:r>
      <w:r w:rsidR="00526EEC" w:rsidRPr="000F3522">
        <w:rPr>
          <w:szCs w:val="17"/>
          <w:lang w:val="fr-FR"/>
        </w:rPr>
        <w:t xml:space="preserve"> </w:t>
      </w:r>
      <w:r w:rsidR="00EF2C49" w:rsidRPr="000F3522">
        <w:rPr>
          <w:lang w:val="fr-FR"/>
        </w:rPr>
        <w:t xml:space="preserve">et le </w:t>
      </w:r>
      <w:r w:rsidR="00EF2C49" w:rsidRPr="000F3522">
        <w:rPr>
          <w:szCs w:val="17"/>
          <w:lang w:val="fr-FR"/>
        </w:rPr>
        <w:t xml:space="preserve">qualificateur </w:t>
      </w:r>
      <w:r w:rsidR="00745EE5" w:rsidRPr="000F3522">
        <w:rPr>
          <w:szCs w:val="17"/>
          <w:lang w:val="fr-FR"/>
        </w:rPr>
        <w:t>“</w:t>
      </w:r>
      <w:r w:rsidR="00EF2C49" w:rsidRPr="000F3522">
        <w:rPr>
          <w:szCs w:val="17"/>
          <w:lang w:val="fr-FR"/>
        </w:rPr>
        <w:t>NOTE</w:t>
      </w:r>
      <w:r w:rsidR="00745EE5" w:rsidRPr="000F3522">
        <w:rPr>
          <w:szCs w:val="17"/>
          <w:lang w:val="fr-FR"/>
        </w:rPr>
        <w:t>”</w:t>
      </w:r>
      <w:r w:rsidR="00BA0881" w:rsidRPr="000F3522">
        <w:rPr>
          <w:szCs w:val="17"/>
          <w:lang w:val="fr-FR"/>
        </w:rPr>
        <w:t xml:space="preserve"> </w:t>
      </w:r>
      <w:r w:rsidR="00526EEC" w:rsidRPr="000F3522">
        <w:rPr>
          <w:szCs w:val="17"/>
          <w:lang w:val="fr-FR"/>
        </w:rPr>
        <w:t xml:space="preserve">pour les acides aminés </w:t>
      </w:r>
      <w:r w:rsidR="00261FCE" w:rsidRPr="000F3522">
        <w:rPr>
          <w:szCs w:val="17"/>
          <w:lang w:val="fr-FR"/>
        </w:rPr>
        <w:t xml:space="preserve">autres </w:t>
      </w:r>
      <w:r w:rsidR="00526EEC" w:rsidRPr="000F3522">
        <w:rPr>
          <w:szCs w:val="17"/>
          <w:lang w:val="fr-FR"/>
        </w:rPr>
        <w:t xml:space="preserve">modifiés </w:t>
      </w:r>
      <w:r w:rsidR="00526EEC" w:rsidRPr="000F3522">
        <w:rPr>
          <w:lang w:val="fr-FR"/>
        </w:rPr>
        <w:t>après traduction</w:t>
      </w:r>
      <w:r w:rsidR="009112D8" w:rsidRPr="000F3522">
        <w:rPr>
          <w:lang w:val="fr-FR"/>
        </w:rPr>
        <w:t>;  autrement,</w:t>
      </w:r>
      <w:r w:rsidR="006B6007" w:rsidRPr="000F3522">
        <w:rPr>
          <w:lang w:val="fr-FR"/>
        </w:rPr>
        <w:t xml:space="preserve"> </w:t>
      </w:r>
      <w:r w:rsidR="006B6007" w:rsidRPr="000F3522">
        <w:rPr>
          <w:szCs w:val="17"/>
          <w:lang w:val="fr-FR"/>
        </w:rPr>
        <w:t xml:space="preserve">la clé de caractérisation </w:t>
      </w:r>
      <w:r w:rsidR="00745EE5" w:rsidRPr="000F3522">
        <w:rPr>
          <w:szCs w:val="17"/>
          <w:lang w:val="fr-FR"/>
        </w:rPr>
        <w:t>“</w:t>
      </w:r>
      <w:r w:rsidR="006B6007" w:rsidRPr="000F3522">
        <w:rPr>
          <w:szCs w:val="17"/>
          <w:lang w:val="fr-FR"/>
        </w:rPr>
        <w:t>SITE</w:t>
      </w:r>
      <w:r w:rsidR="00745EE5" w:rsidRPr="000F3522">
        <w:rPr>
          <w:szCs w:val="17"/>
          <w:lang w:val="fr-FR"/>
        </w:rPr>
        <w:t>”</w:t>
      </w:r>
      <w:r w:rsidR="006B6007" w:rsidRPr="000F3522">
        <w:rPr>
          <w:szCs w:val="17"/>
          <w:lang w:val="fr-FR"/>
        </w:rPr>
        <w:t xml:space="preserve"> </w:t>
      </w:r>
      <w:r w:rsidR="00EF2C49" w:rsidRPr="000F3522">
        <w:rPr>
          <w:szCs w:val="17"/>
          <w:lang w:val="fr-FR"/>
        </w:rPr>
        <w:t xml:space="preserve">ainsi que le qualificateur </w:t>
      </w:r>
      <w:r w:rsidR="00745EE5" w:rsidRPr="000F3522">
        <w:rPr>
          <w:szCs w:val="17"/>
          <w:lang w:val="fr-FR"/>
        </w:rPr>
        <w:t>“</w:t>
      </w:r>
      <w:r w:rsidR="00EF2C49" w:rsidRPr="000F3522">
        <w:rPr>
          <w:szCs w:val="17"/>
          <w:lang w:val="fr-FR"/>
        </w:rPr>
        <w:t>NOTE</w:t>
      </w:r>
      <w:r w:rsidR="00745EE5" w:rsidRPr="000F3522">
        <w:rPr>
          <w:szCs w:val="17"/>
          <w:lang w:val="fr-FR"/>
        </w:rPr>
        <w:t>”</w:t>
      </w:r>
      <w:r w:rsidR="00EF2C49" w:rsidRPr="000F3522">
        <w:rPr>
          <w:szCs w:val="17"/>
          <w:lang w:val="fr-FR"/>
        </w:rPr>
        <w:t xml:space="preserve"> </w:t>
      </w:r>
      <w:r w:rsidR="009112D8" w:rsidRPr="000F3522">
        <w:rPr>
          <w:szCs w:val="17"/>
          <w:lang w:val="fr-FR"/>
        </w:rPr>
        <w:t>doivent être utilis</w:t>
      </w:r>
      <w:r w:rsidR="00A1243F" w:rsidRPr="000F3522">
        <w:rPr>
          <w:szCs w:val="17"/>
          <w:lang w:val="fr-FR"/>
        </w:rPr>
        <w:t>és</w:t>
      </w:r>
      <w:r w:rsidR="00A1243F">
        <w:rPr>
          <w:szCs w:val="17"/>
          <w:lang w:val="fr-FR"/>
        </w:rPr>
        <w:t xml:space="preserve">.  </w:t>
      </w:r>
      <w:r w:rsidR="00A1243F" w:rsidRPr="000F3522">
        <w:rPr>
          <w:szCs w:val="17"/>
          <w:lang w:val="fr-FR"/>
        </w:rPr>
        <w:t>La</w:t>
      </w:r>
      <w:r w:rsidR="0020523D" w:rsidRPr="000F3522">
        <w:rPr>
          <w:szCs w:val="17"/>
          <w:lang w:val="fr-FR"/>
        </w:rPr>
        <w:t xml:space="preserve"> valeur du qualificateur </w:t>
      </w:r>
      <w:r w:rsidR="00745EE5" w:rsidRPr="000F3522">
        <w:rPr>
          <w:szCs w:val="17"/>
          <w:lang w:val="fr-FR"/>
        </w:rPr>
        <w:t>“</w:t>
      </w:r>
      <w:r w:rsidR="0020523D" w:rsidRPr="000F3522">
        <w:rPr>
          <w:szCs w:val="17"/>
          <w:lang w:val="fr-FR"/>
        </w:rPr>
        <w:t>NOTE</w:t>
      </w:r>
      <w:r w:rsidR="00745EE5" w:rsidRPr="000F3522">
        <w:rPr>
          <w:szCs w:val="17"/>
          <w:lang w:val="fr-FR"/>
        </w:rPr>
        <w:t>”</w:t>
      </w:r>
      <w:r w:rsidR="0020523D" w:rsidRPr="000F3522">
        <w:rPr>
          <w:szCs w:val="17"/>
          <w:lang w:val="fr-FR"/>
        </w:rPr>
        <w:t xml:space="preserve"> doit être soit une abréviation indiquée dans l</w:t>
      </w:r>
      <w:r w:rsidR="0020453F">
        <w:rPr>
          <w:szCs w:val="17"/>
          <w:lang w:val="fr-FR"/>
        </w:rPr>
        <w:t>’</w:t>
      </w:r>
      <w:r w:rsidR="0020523D" w:rsidRPr="000F3522">
        <w:rPr>
          <w:szCs w:val="17"/>
          <w:lang w:val="fr-FR"/>
        </w:rPr>
        <w:t>annexe I (voir section 4, tableau 4), soit le nom complet non abrégé de l</w:t>
      </w:r>
      <w:r w:rsidR="0020453F">
        <w:rPr>
          <w:szCs w:val="17"/>
          <w:lang w:val="fr-FR"/>
        </w:rPr>
        <w:t>’</w:t>
      </w:r>
      <w:r w:rsidR="0020523D" w:rsidRPr="000F3522">
        <w:rPr>
          <w:szCs w:val="17"/>
          <w:lang w:val="fr-FR"/>
        </w:rPr>
        <w:t>acide aminé modif</w:t>
      </w:r>
      <w:r w:rsidR="00A1243F" w:rsidRPr="000F3522">
        <w:rPr>
          <w:szCs w:val="17"/>
          <w:lang w:val="fr-FR"/>
        </w:rPr>
        <w:t>ié</w:t>
      </w:r>
      <w:r w:rsidR="00A1243F">
        <w:rPr>
          <w:szCs w:val="17"/>
          <w:lang w:val="fr-FR"/>
        </w:rPr>
        <w:t xml:space="preserve">.  </w:t>
      </w:r>
      <w:r w:rsidR="00A1243F" w:rsidRPr="000F3522">
        <w:rPr>
          <w:szCs w:val="17"/>
          <w:lang w:val="fr-FR"/>
        </w:rPr>
        <w:t>Le</w:t>
      </w:r>
      <w:r w:rsidR="009A196A" w:rsidRPr="000F3522">
        <w:rPr>
          <w:szCs w:val="17"/>
          <w:lang w:val="fr-FR"/>
        </w:rPr>
        <w:t>s abréviations indiquées dans le tableau 4 précité ou les noms complets non abrégés ne doivent pas être employés dans la séquence elle</w:t>
      </w:r>
      <w:r w:rsidR="002015B8">
        <w:rPr>
          <w:szCs w:val="17"/>
          <w:lang w:val="fr-FR"/>
        </w:rPr>
        <w:noBreakHyphen/>
      </w:r>
      <w:r w:rsidR="009A196A" w:rsidRPr="000F3522">
        <w:rPr>
          <w:szCs w:val="17"/>
          <w:lang w:val="fr-FR"/>
        </w:rPr>
        <w:t>même.</w:t>
      </w:r>
    </w:p>
    <w:p w:rsidR="00C97C35" w:rsidRDefault="00C97C35" w:rsidP="00C97C35">
      <w:pPr>
        <w:rPr>
          <w:rFonts w:eastAsia="Times New Roman" w:cs="Times New Roman"/>
          <w:sz w:val="17"/>
          <w:lang w:val="fr-FR" w:eastAsia="en-US"/>
        </w:rPr>
      </w:pPr>
      <w:r>
        <w:rPr>
          <w:lang w:val="fr-FR"/>
        </w:rPr>
        <w:br w:type="page"/>
      </w:r>
    </w:p>
    <w:p w:rsidR="001B3524" w:rsidRPr="000F3522" w:rsidRDefault="00C5045A" w:rsidP="00C97C35">
      <w:pPr>
        <w:pStyle w:val="List0"/>
        <w:numPr>
          <w:ilvl w:val="0"/>
          <w:numId w:val="1"/>
        </w:numPr>
        <w:tabs>
          <w:tab w:val="left" w:pos="567"/>
        </w:tabs>
        <w:spacing w:after="120"/>
        <w:ind w:left="0" w:firstLine="0"/>
        <w:rPr>
          <w:szCs w:val="17"/>
          <w:lang w:val="fr-FR"/>
        </w:rPr>
      </w:pPr>
      <w:bookmarkStart w:id="59" w:name="_Ref371509035"/>
      <w:bookmarkEnd w:id="58"/>
      <w:r w:rsidRPr="000F3522">
        <w:rPr>
          <w:szCs w:val="17"/>
          <w:lang w:val="fr-FR"/>
        </w:rPr>
        <w:t>Les exemples ci</w:t>
      </w:r>
      <w:r w:rsidR="002015B8">
        <w:rPr>
          <w:szCs w:val="17"/>
          <w:lang w:val="fr-FR"/>
        </w:rPr>
        <w:noBreakHyphen/>
      </w:r>
      <w:r w:rsidRPr="000F3522">
        <w:rPr>
          <w:szCs w:val="17"/>
          <w:lang w:val="fr-FR"/>
        </w:rPr>
        <w:t xml:space="preserve">après illustrent la manière dont des acides aminés modifiés doivent être </w:t>
      </w:r>
      <w:r w:rsidR="003452F7" w:rsidRPr="000F3522">
        <w:rPr>
          <w:szCs w:val="17"/>
          <w:lang w:val="fr-FR"/>
        </w:rPr>
        <w:t xml:space="preserve">représentés </w:t>
      </w:r>
      <w:r w:rsidRPr="000F3522">
        <w:rPr>
          <w:szCs w:val="17"/>
          <w:lang w:val="fr-FR"/>
        </w:rPr>
        <w:t>pour être conformes au paragraphe </w:t>
      </w:r>
      <w:r w:rsidR="003452F7" w:rsidRPr="000F3522">
        <w:rPr>
          <w:szCs w:val="17"/>
          <w:lang w:val="fr-FR"/>
        </w:rPr>
        <w:t>30</w:t>
      </w:r>
      <w:r w:rsidRPr="000F3522">
        <w:rPr>
          <w:szCs w:val="17"/>
          <w:lang w:val="fr-FR"/>
        </w:rPr>
        <w:t xml:space="preserve"> ci</w:t>
      </w:r>
      <w:r w:rsidR="002015B8">
        <w:rPr>
          <w:szCs w:val="17"/>
          <w:lang w:val="fr-FR"/>
        </w:rPr>
        <w:noBreakHyphen/>
      </w:r>
      <w:r w:rsidRPr="000F3522">
        <w:rPr>
          <w:szCs w:val="17"/>
          <w:lang w:val="fr-FR"/>
        </w:rPr>
        <w:t>dessus</w:t>
      </w:r>
      <w:r w:rsidR="0020453F">
        <w:rPr>
          <w:szCs w:val="17"/>
          <w:lang w:val="fr-FR"/>
        </w:rPr>
        <w:t> :</w:t>
      </w:r>
      <w:bookmarkEnd w:id="59"/>
    </w:p>
    <w:p w:rsidR="001B3524" w:rsidRPr="000F3522" w:rsidRDefault="001B3524" w:rsidP="00C97C35">
      <w:pPr>
        <w:pStyle w:val="ParagraphNo"/>
        <w:keepNext/>
        <w:keepLines/>
        <w:spacing w:before="0" w:after="120"/>
        <w:rPr>
          <w:sz w:val="17"/>
          <w:szCs w:val="17"/>
          <w:lang w:val="fr-FR"/>
        </w:rPr>
      </w:pPr>
      <w:r w:rsidRPr="000F3522">
        <w:rPr>
          <w:sz w:val="17"/>
          <w:szCs w:val="17"/>
          <w:lang w:val="fr-FR"/>
        </w:rPr>
        <w:t>Ex</w:t>
      </w:r>
      <w:r w:rsidR="00C5045A" w:rsidRPr="000F3522">
        <w:rPr>
          <w:sz w:val="17"/>
          <w:szCs w:val="17"/>
          <w:lang w:val="fr-FR"/>
        </w:rPr>
        <w:t>e</w:t>
      </w:r>
      <w:r w:rsidRPr="000F3522">
        <w:rPr>
          <w:sz w:val="17"/>
          <w:szCs w:val="17"/>
          <w:lang w:val="fr-FR"/>
        </w:rPr>
        <w:t>mple</w:t>
      </w:r>
      <w:r w:rsidR="00A923F1">
        <w:rPr>
          <w:sz w:val="17"/>
          <w:szCs w:val="17"/>
          <w:lang w:val="fr-FR"/>
        </w:rPr>
        <w:t> </w:t>
      </w:r>
      <w:r w:rsidRPr="000F3522">
        <w:rPr>
          <w:sz w:val="17"/>
          <w:szCs w:val="17"/>
          <w:lang w:val="fr-FR"/>
        </w:rPr>
        <w:t>1</w:t>
      </w:r>
      <w:r w:rsidR="0020453F">
        <w:rPr>
          <w:sz w:val="17"/>
          <w:szCs w:val="17"/>
          <w:lang w:val="fr-FR"/>
        </w:rPr>
        <w:t> :</w:t>
      </w:r>
      <w:r w:rsidRPr="000F3522">
        <w:rPr>
          <w:sz w:val="17"/>
          <w:szCs w:val="17"/>
          <w:lang w:val="fr-FR"/>
        </w:rPr>
        <w:t xml:space="preserve"> </w:t>
      </w:r>
      <w:r w:rsidR="00C5045A" w:rsidRPr="000F3522">
        <w:rPr>
          <w:sz w:val="17"/>
          <w:szCs w:val="17"/>
          <w:lang w:val="fr-FR"/>
        </w:rPr>
        <w:t>Acide aminé modifié après traduction</w:t>
      </w:r>
      <w:r w:rsidR="00A75586" w:rsidRPr="000F3522">
        <w:rPr>
          <w:sz w:val="17"/>
          <w:szCs w:val="17"/>
          <w:lang w:val="fr-FR"/>
        </w:rPr>
        <w: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&lt;INSDFeature&gt;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&lt;INSDFeature_key&gt;MOD_RES&lt;/INSDFeature_key&gt;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&lt;INSDFeature_location&gt;3&lt;/INSDFeature_location&gt;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&lt;INSDFeature_quals&gt;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 xml:space="preserve">    &lt;INSDQualifier&gt;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 xml:space="preserve">        &lt;INSDQualifier_name&gt;NOTE&lt;/INSDQualifier_name&gt;</w:t>
      </w:r>
    </w:p>
    <w:p w:rsidR="0020453F" w:rsidRDefault="001B3524" w:rsidP="00C97C35">
      <w:pPr>
        <w:widowControl/>
        <w:kinsoku/>
        <w:ind w:left="567"/>
        <w:rPr>
          <w:rFonts w:ascii="Courier New" w:eastAsia="Batang" w:hAnsi="Courier New" w:cs="Times New Roman"/>
          <w:sz w:val="17"/>
          <w:szCs w:val="20"/>
          <w:lang w:eastAsia="en-US"/>
        </w:rPr>
      </w:pPr>
      <w:r w:rsidRPr="000F3522">
        <w:rPr>
          <w:rFonts w:ascii="Courier New" w:eastAsia="Batang" w:hAnsi="Courier New" w:cs="Times New Roman"/>
          <w:sz w:val="17"/>
          <w:szCs w:val="20"/>
          <w:lang w:eastAsia="en-US"/>
        </w:rPr>
        <w:t xml:space="preserve">        &lt;INSDQualifier_value&gt;</w:t>
      </w:r>
      <w:r w:rsidR="00035E09" w:rsidRPr="000F3522">
        <w:rPr>
          <w:rFonts w:ascii="Courier New" w:hAnsi="Courier New" w:cs="Courier New"/>
          <w:sz w:val="17"/>
          <w:szCs w:val="17"/>
        </w:rPr>
        <w:t>3</w:t>
      </w:r>
      <w:r w:rsidR="00C26997" w:rsidRPr="000F3522">
        <w:rPr>
          <w:rFonts w:ascii="Courier New" w:hAnsi="Courier New" w:cs="Courier New"/>
          <w:sz w:val="17"/>
          <w:szCs w:val="17"/>
        </w:rPr>
        <w:t>Hyp</w:t>
      </w:r>
      <w:r w:rsidRPr="000F3522">
        <w:rPr>
          <w:rFonts w:ascii="Courier New" w:eastAsia="Batang" w:hAnsi="Courier New" w:cs="Times New Roman"/>
          <w:sz w:val="17"/>
          <w:szCs w:val="20"/>
          <w:lang w:eastAsia="en-US"/>
        </w:rPr>
        <w:t>&lt;/INSDQualifier_value&gt;</w:t>
      </w:r>
    </w:p>
    <w:p w:rsidR="0020453F" w:rsidRPr="00EE369F" w:rsidRDefault="00CE0C87" w:rsidP="00C97C35">
      <w:pPr>
        <w:widowControl/>
        <w:kinsoku/>
        <w:ind w:left="567"/>
        <w:rPr>
          <w:rFonts w:ascii="Courier New" w:eastAsia="Batang" w:hAnsi="Courier New" w:cs="Times New Roman"/>
          <w:sz w:val="17"/>
          <w:szCs w:val="20"/>
          <w:lang w:val="fr-CH" w:eastAsia="en-US"/>
        </w:rPr>
      </w:pPr>
      <w:r w:rsidRPr="000F3522">
        <w:rPr>
          <w:rFonts w:ascii="Courier New" w:eastAsia="Batang" w:hAnsi="Courier New" w:cs="Times New Roman"/>
          <w:sz w:val="17"/>
          <w:szCs w:val="20"/>
          <w:lang w:eastAsia="en-US"/>
        </w:rPr>
        <w:t xml:space="preserve">     </w:t>
      </w:r>
      <w:r w:rsidRPr="00EE369F">
        <w:rPr>
          <w:rFonts w:ascii="Courier New" w:eastAsia="Batang" w:hAnsi="Courier New" w:cs="Times New Roman"/>
          <w:sz w:val="17"/>
          <w:szCs w:val="20"/>
          <w:lang w:val="fr-CH" w:eastAsia="en-US"/>
        </w:rPr>
        <w:t>&lt;/INSDQualifier&gt;</w:t>
      </w:r>
    </w:p>
    <w:p w:rsidR="00CE0C87" w:rsidRPr="00EE369F" w:rsidRDefault="00CE0C87" w:rsidP="00C97C35">
      <w:pPr>
        <w:widowControl/>
        <w:kinsoku/>
        <w:ind w:left="567"/>
        <w:rPr>
          <w:rFonts w:ascii="Courier New" w:eastAsia="Batang" w:hAnsi="Courier New" w:cs="Times New Roman"/>
          <w:sz w:val="17"/>
          <w:szCs w:val="20"/>
          <w:lang w:val="fr-CH" w:eastAsia="en-US"/>
        </w:rPr>
      </w:pPr>
      <w:r w:rsidRPr="00EE369F">
        <w:rPr>
          <w:rFonts w:ascii="Courier New" w:eastAsia="Batang" w:hAnsi="Courier New" w:cs="Times New Roman"/>
          <w:sz w:val="17"/>
          <w:szCs w:val="20"/>
          <w:lang w:val="fr-CH" w:eastAsia="en-US"/>
        </w:rPr>
        <w:t xml:space="preserve"> &lt;/INSDFeature_quals&gt;</w:t>
      </w:r>
    </w:p>
    <w:p w:rsidR="00CE0C87" w:rsidRPr="00EE369F" w:rsidRDefault="00CE0C87" w:rsidP="00C97C35">
      <w:pPr>
        <w:widowControl/>
        <w:kinsoku/>
        <w:ind w:left="567"/>
        <w:rPr>
          <w:rFonts w:ascii="Courier New" w:eastAsia="Batang" w:hAnsi="Courier New" w:cs="Times New Roman"/>
          <w:sz w:val="17"/>
          <w:szCs w:val="20"/>
          <w:lang w:val="fr-CH" w:eastAsia="en-US"/>
        </w:rPr>
      </w:pPr>
      <w:r w:rsidRPr="00EE369F">
        <w:rPr>
          <w:rFonts w:ascii="Courier New" w:eastAsia="Batang" w:hAnsi="Courier New" w:cs="Times New Roman"/>
          <w:sz w:val="17"/>
          <w:szCs w:val="20"/>
          <w:lang w:val="fr-CH" w:eastAsia="en-US"/>
        </w:rPr>
        <w:t>&lt;/INSDFeature&gt;</w:t>
      </w:r>
    </w:p>
    <w:p w:rsidR="000F3522" w:rsidRPr="00EE369F" w:rsidRDefault="000F3522" w:rsidP="00C97C35">
      <w:pPr>
        <w:widowControl/>
        <w:kinsoku/>
        <w:ind w:left="567"/>
        <w:rPr>
          <w:rFonts w:ascii="Courier New" w:eastAsia="Batang" w:hAnsi="Courier New" w:cs="Times New Roman"/>
          <w:sz w:val="17"/>
          <w:szCs w:val="20"/>
          <w:u w:val="single"/>
          <w:lang w:val="fr-CH" w:eastAsia="en-US"/>
        </w:rPr>
      </w:pPr>
    </w:p>
    <w:p w:rsidR="001B3524" w:rsidRPr="000F69E7" w:rsidRDefault="001B3524" w:rsidP="00C97C35">
      <w:pPr>
        <w:widowControl/>
        <w:kinsoku/>
        <w:spacing w:after="120"/>
        <w:rPr>
          <w:sz w:val="17"/>
          <w:szCs w:val="17"/>
          <w:lang w:val="fr-FR"/>
        </w:rPr>
      </w:pPr>
      <w:r w:rsidRPr="000F69E7">
        <w:rPr>
          <w:sz w:val="17"/>
          <w:szCs w:val="17"/>
          <w:lang w:val="fr-FR"/>
        </w:rPr>
        <w:t>Ex</w:t>
      </w:r>
      <w:r w:rsidR="006A08DA" w:rsidRPr="000F69E7">
        <w:rPr>
          <w:sz w:val="17"/>
          <w:szCs w:val="17"/>
          <w:lang w:val="fr-FR"/>
        </w:rPr>
        <w:t>e</w:t>
      </w:r>
      <w:r w:rsidRPr="000F69E7">
        <w:rPr>
          <w:sz w:val="17"/>
          <w:szCs w:val="17"/>
          <w:lang w:val="fr-FR"/>
        </w:rPr>
        <w:t>mple</w:t>
      </w:r>
      <w:r w:rsidR="00A923F1">
        <w:rPr>
          <w:sz w:val="17"/>
          <w:szCs w:val="17"/>
          <w:lang w:val="fr-FR"/>
        </w:rPr>
        <w:t> </w:t>
      </w:r>
      <w:r w:rsidRPr="000F69E7">
        <w:rPr>
          <w:sz w:val="17"/>
          <w:szCs w:val="17"/>
          <w:lang w:val="fr-FR"/>
        </w:rPr>
        <w:t>2</w:t>
      </w:r>
      <w:r w:rsidR="0020453F">
        <w:rPr>
          <w:sz w:val="17"/>
          <w:szCs w:val="17"/>
          <w:lang w:val="fr-FR"/>
        </w:rPr>
        <w:t> :</w:t>
      </w:r>
      <w:r w:rsidRPr="000F69E7">
        <w:rPr>
          <w:sz w:val="17"/>
          <w:szCs w:val="17"/>
          <w:lang w:val="fr-FR"/>
        </w:rPr>
        <w:t xml:space="preserve"> </w:t>
      </w:r>
      <w:r w:rsidR="00C5045A" w:rsidRPr="000F69E7">
        <w:rPr>
          <w:sz w:val="17"/>
          <w:szCs w:val="17"/>
          <w:lang w:val="fr-FR"/>
        </w:rPr>
        <w:t>Acide aminé modifié différemment</w:t>
      </w:r>
    </w:p>
    <w:p w:rsidR="0020453F" w:rsidRPr="00992F65" w:rsidRDefault="001B3524" w:rsidP="00C97C35">
      <w:pPr>
        <w:widowControl/>
        <w:kinsoku/>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&lt;INSDFeature&gt;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&lt;INSDFeature_key&gt;SITE&lt;/INSDFeature_key&gt;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&lt;INSDFeature_location&gt;3&lt;/INSDFeature_location&gt;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&lt;INSDQualifier_value&gt;Orn&lt;/INSDQualifier_value&gt;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1B3524" w:rsidRPr="00122EB9"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1B3524" w:rsidRPr="00122EB9" w:rsidRDefault="001B3524"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1B3524" w:rsidRPr="00122EB9" w:rsidRDefault="001B3524" w:rsidP="00C97C35">
      <w:pPr>
        <w:pStyle w:val="ParagraphNo"/>
        <w:spacing w:before="0" w:after="120"/>
        <w:rPr>
          <w:sz w:val="17"/>
          <w:szCs w:val="17"/>
        </w:rPr>
      </w:pPr>
      <w:r w:rsidRPr="00122EB9">
        <w:rPr>
          <w:sz w:val="17"/>
          <w:szCs w:val="17"/>
        </w:rPr>
        <w:t>Ex</w:t>
      </w:r>
      <w:r w:rsidR="00C5045A" w:rsidRPr="00122EB9">
        <w:rPr>
          <w:sz w:val="17"/>
          <w:szCs w:val="17"/>
        </w:rPr>
        <w:t>e</w:t>
      </w:r>
      <w:r w:rsidRPr="00122EB9">
        <w:rPr>
          <w:sz w:val="17"/>
          <w:szCs w:val="17"/>
        </w:rPr>
        <w:t>mple</w:t>
      </w:r>
      <w:r w:rsidR="00A923F1">
        <w:rPr>
          <w:sz w:val="17"/>
          <w:szCs w:val="17"/>
        </w:rPr>
        <w:t> </w:t>
      </w:r>
      <w:r w:rsidRPr="00122EB9">
        <w:rPr>
          <w:sz w:val="17"/>
          <w:szCs w:val="17"/>
        </w:rPr>
        <w:t>3</w:t>
      </w:r>
      <w:r w:rsidR="0020453F">
        <w:rPr>
          <w:sz w:val="17"/>
          <w:szCs w:val="17"/>
        </w:rPr>
        <w:t> :</w:t>
      </w:r>
      <w:r w:rsidR="00C5045A" w:rsidRPr="00122EB9">
        <w:rPr>
          <w:sz w:val="17"/>
          <w:szCs w:val="17"/>
        </w:rPr>
        <w:t xml:space="preserve"> </w:t>
      </w:r>
      <w:r w:rsidR="0094054E" w:rsidRPr="00122EB9">
        <w:rPr>
          <w:sz w:val="17"/>
          <w:szCs w:val="17"/>
        </w:rPr>
        <w:t>acide aminé D</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&lt;INSDFeature_key&gt;SITE&lt;/INSDFeature_key&gt;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&lt;INSDFeature_location&gt;9&lt;/INSDFeature_location&gt;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1B3524"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&lt;INSDQualifier_value&gt;D</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Arginine&lt;/INSDQualifier_value&gt;</w:t>
      </w:r>
    </w:p>
    <w:p w:rsidR="0020453F" w:rsidRDefault="001B3524"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1B3524" w:rsidRPr="000F69E7" w:rsidRDefault="001B3524"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1B3524" w:rsidRPr="000F69E7" w:rsidRDefault="001B3524"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2048C0" w:rsidRPr="000F3522" w:rsidRDefault="006551E7" w:rsidP="00C97C35">
      <w:pPr>
        <w:pStyle w:val="List0"/>
        <w:numPr>
          <w:ilvl w:val="0"/>
          <w:numId w:val="1"/>
        </w:numPr>
        <w:tabs>
          <w:tab w:val="left" w:pos="567"/>
        </w:tabs>
        <w:ind w:left="0" w:firstLine="0"/>
        <w:rPr>
          <w:szCs w:val="17"/>
          <w:lang w:val="fr-FR"/>
        </w:rPr>
      </w:pPr>
      <w:bookmarkStart w:id="60" w:name="_Ref371509060"/>
      <w:r w:rsidRPr="000F69E7">
        <w:rPr>
          <w:szCs w:val="17"/>
          <w:lang w:val="fr-FR"/>
        </w:rPr>
        <w:t xml:space="preserve">Tout acide aminé </w:t>
      </w:r>
      <w:r w:rsidR="00745EE5" w:rsidRPr="000F69E7">
        <w:rPr>
          <w:szCs w:val="17"/>
          <w:lang w:val="fr-FR"/>
        </w:rPr>
        <w:t>“</w:t>
      </w:r>
      <w:r w:rsidRPr="000F69E7">
        <w:rPr>
          <w:szCs w:val="17"/>
          <w:lang w:val="fr-FR"/>
        </w:rPr>
        <w:t>inconnu</w:t>
      </w:r>
      <w:r w:rsidR="00745EE5" w:rsidRPr="000F69E7">
        <w:rPr>
          <w:szCs w:val="17"/>
          <w:lang w:val="fr-FR"/>
        </w:rPr>
        <w:t>”</w:t>
      </w:r>
      <w:r w:rsidRPr="000F69E7">
        <w:rPr>
          <w:szCs w:val="17"/>
          <w:lang w:val="fr-FR"/>
        </w:rPr>
        <w:t xml:space="preserve"> doit être représenté par le symbole </w:t>
      </w:r>
      <w:r w:rsidR="00745EE5" w:rsidRPr="000F69E7">
        <w:rPr>
          <w:szCs w:val="17"/>
          <w:lang w:val="fr-FR"/>
        </w:rPr>
        <w:t>“</w:t>
      </w:r>
      <w:r w:rsidRPr="000F69E7">
        <w:rPr>
          <w:szCs w:val="17"/>
          <w:lang w:val="fr-FR"/>
        </w:rPr>
        <w:t>X</w:t>
      </w:r>
      <w:r w:rsidR="00745EE5" w:rsidRPr="000F69E7">
        <w:rPr>
          <w:szCs w:val="17"/>
          <w:lang w:val="fr-FR"/>
        </w:rPr>
        <w:t>”</w:t>
      </w:r>
      <w:r w:rsidRPr="000F69E7">
        <w:rPr>
          <w:szCs w:val="17"/>
          <w:lang w:val="fr-FR"/>
        </w:rPr>
        <w:t xml:space="preserve"> dans la séquen</w:t>
      </w:r>
      <w:bookmarkEnd w:id="60"/>
      <w:r w:rsidR="00A1243F" w:rsidRPr="000F69E7">
        <w:rPr>
          <w:szCs w:val="17"/>
          <w:lang w:val="fr-FR"/>
        </w:rPr>
        <w:t>ce</w:t>
      </w:r>
      <w:r w:rsidR="00A1243F">
        <w:rPr>
          <w:szCs w:val="17"/>
          <w:lang w:val="fr-FR"/>
        </w:rPr>
        <w:t xml:space="preserve">.  </w:t>
      </w:r>
      <w:bookmarkStart w:id="61" w:name="_Ref371509762"/>
      <w:r w:rsidR="00A1243F" w:rsidRPr="000F69E7">
        <w:rPr>
          <w:szCs w:val="17"/>
          <w:lang w:val="fr-FR"/>
        </w:rPr>
        <w:t>To</w:t>
      </w:r>
      <w:r w:rsidR="001E5AD3" w:rsidRPr="000F69E7">
        <w:rPr>
          <w:szCs w:val="17"/>
          <w:lang w:val="fr-FR"/>
        </w:rPr>
        <w:t xml:space="preserve">ut acide aminé </w:t>
      </w:r>
      <w:r w:rsidR="00745EE5" w:rsidRPr="000F69E7">
        <w:rPr>
          <w:szCs w:val="17"/>
          <w:lang w:val="fr-FR"/>
        </w:rPr>
        <w:t>“</w:t>
      </w:r>
      <w:r w:rsidR="001E5AD3" w:rsidRPr="000F69E7">
        <w:rPr>
          <w:szCs w:val="17"/>
          <w:lang w:val="fr-FR"/>
        </w:rPr>
        <w:t>inconnu</w:t>
      </w:r>
      <w:r w:rsidR="00745EE5" w:rsidRPr="000F69E7">
        <w:rPr>
          <w:szCs w:val="17"/>
          <w:lang w:val="fr-FR"/>
        </w:rPr>
        <w:t>”</w:t>
      </w:r>
      <w:r w:rsidR="001E5AD3" w:rsidRPr="000F69E7">
        <w:rPr>
          <w:szCs w:val="17"/>
          <w:lang w:val="fr-FR"/>
        </w:rPr>
        <w:t xml:space="preserve"> </w:t>
      </w:r>
      <w:r w:rsidR="001E5AD3" w:rsidRPr="000F3522">
        <w:rPr>
          <w:szCs w:val="17"/>
          <w:lang w:val="fr-FR"/>
        </w:rPr>
        <w:t xml:space="preserve">désigné par </w:t>
      </w:r>
      <w:r w:rsidR="00745EE5" w:rsidRPr="000F3522">
        <w:rPr>
          <w:szCs w:val="17"/>
          <w:lang w:val="fr-FR"/>
        </w:rPr>
        <w:t>“</w:t>
      </w:r>
      <w:r w:rsidR="001E5AD3" w:rsidRPr="000F3522">
        <w:rPr>
          <w:szCs w:val="17"/>
          <w:lang w:val="fr-FR"/>
        </w:rPr>
        <w:t>X</w:t>
      </w:r>
      <w:r w:rsidR="00745EE5" w:rsidRPr="000F3522">
        <w:rPr>
          <w:szCs w:val="17"/>
          <w:lang w:val="fr-FR"/>
        </w:rPr>
        <w:t>”</w:t>
      </w:r>
      <w:r w:rsidR="001E5AD3" w:rsidRPr="000F3522">
        <w:rPr>
          <w:szCs w:val="17"/>
          <w:lang w:val="fr-FR"/>
        </w:rPr>
        <w:t xml:space="preserve"> doit être accompagné d</w:t>
      </w:r>
      <w:r w:rsidR="0020453F">
        <w:rPr>
          <w:szCs w:val="17"/>
          <w:lang w:val="fr-FR"/>
        </w:rPr>
        <w:t>’</w:t>
      </w:r>
      <w:r w:rsidR="001E5AD3" w:rsidRPr="000F3522">
        <w:rPr>
          <w:szCs w:val="17"/>
          <w:lang w:val="fr-FR"/>
        </w:rPr>
        <w:t xml:space="preserve">une description supplémentaire dans le tableau de caractéristiques (voir </w:t>
      </w:r>
      <w:r w:rsidR="00E82939" w:rsidRPr="000F3522">
        <w:rPr>
          <w:szCs w:val="17"/>
          <w:lang w:val="fr-FR"/>
        </w:rPr>
        <w:t xml:space="preserve">les </w:t>
      </w:r>
      <w:r w:rsidR="001E5AD3" w:rsidRPr="000F3522">
        <w:rPr>
          <w:szCs w:val="17"/>
          <w:lang w:val="fr-FR"/>
        </w:rPr>
        <w:t xml:space="preserve">paragraphes 60 et suivants) </w:t>
      </w:r>
      <w:r w:rsidR="003D16EC" w:rsidRPr="000F3522">
        <w:rPr>
          <w:szCs w:val="17"/>
          <w:lang w:val="fr-FR"/>
        </w:rPr>
        <w:t xml:space="preserve">comportant la clé de caractérisation </w:t>
      </w:r>
      <w:r w:rsidR="00745EE5" w:rsidRPr="000F3522">
        <w:rPr>
          <w:szCs w:val="17"/>
          <w:lang w:val="fr-FR"/>
        </w:rPr>
        <w:t>“</w:t>
      </w:r>
      <w:r w:rsidR="003D16EC" w:rsidRPr="000F3522">
        <w:rPr>
          <w:szCs w:val="17"/>
          <w:lang w:val="fr-FR"/>
        </w:rPr>
        <w:t>UNSURE</w:t>
      </w:r>
      <w:r w:rsidR="00745EE5" w:rsidRPr="000F3522">
        <w:rPr>
          <w:szCs w:val="17"/>
          <w:lang w:val="fr-FR"/>
        </w:rPr>
        <w:t>”</w:t>
      </w:r>
      <w:r w:rsidR="003D16EC" w:rsidRPr="000F3522">
        <w:rPr>
          <w:szCs w:val="17"/>
          <w:lang w:val="fr-FR"/>
        </w:rPr>
        <w:t xml:space="preserve"> et éventuellement le qualificateur </w:t>
      </w:r>
      <w:r w:rsidR="00745EE5" w:rsidRPr="000F3522">
        <w:rPr>
          <w:szCs w:val="17"/>
          <w:lang w:val="fr-FR"/>
        </w:rPr>
        <w:t>“</w:t>
      </w:r>
      <w:r w:rsidR="003D16EC" w:rsidRPr="000F3522">
        <w:rPr>
          <w:szCs w:val="17"/>
          <w:lang w:val="fr-FR"/>
        </w:rPr>
        <w:t>NOTE</w:t>
      </w:r>
      <w:r w:rsidR="00745EE5" w:rsidRPr="000F3522">
        <w:rPr>
          <w:szCs w:val="17"/>
          <w:lang w:val="fr-FR"/>
        </w:rPr>
        <w:t>”.</w:t>
      </w:r>
      <w:r w:rsidR="003D16EC" w:rsidRPr="000F3522">
        <w:rPr>
          <w:szCs w:val="17"/>
          <w:lang w:val="fr-FR"/>
        </w:rPr>
        <w:t xml:space="preserve">  </w:t>
      </w:r>
      <w:bookmarkEnd w:id="61"/>
      <w:r w:rsidR="000F3522">
        <w:rPr>
          <w:szCs w:val="17"/>
          <w:lang w:val="fr-FR"/>
        </w:rPr>
        <w:t xml:space="preserve">Le symbole </w:t>
      </w:r>
      <w:r w:rsidR="000F3522" w:rsidRPr="000F3522">
        <w:rPr>
          <w:szCs w:val="17"/>
          <w:lang w:val="fr-FR"/>
        </w:rPr>
        <w:t>“X”</w:t>
      </w:r>
      <w:r w:rsidR="000F3522">
        <w:rPr>
          <w:szCs w:val="17"/>
          <w:lang w:val="fr-FR"/>
        </w:rPr>
        <w:t xml:space="preserve"> </w:t>
      </w:r>
      <w:r w:rsidR="00431274" w:rsidRPr="000F3522">
        <w:rPr>
          <w:szCs w:val="17"/>
          <w:lang w:val="fr-FR"/>
        </w:rPr>
        <w:t>ne peut être l</w:t>
      </w:r>
      <w:r w:rsidR="0020453F">
        <w:rPr>
          <w:szCs w:val="17"/>
          <w:lang w:val="fr-FR"/>
        </w:rPr>
        <w:t>’</w:t>
      </w:r>
      <w:r w:rsidR="00431274" w:rsidRPr="000F3522">
        <w:rPr>
          <w:szCs w:val="17"/>
          <w:lang w:val="fr-FR"/>
        </w:rPr>
        <w:t>équivalent que d</w:t>
      </w:r>
      <w:r w:rsidR="0020453F">
        <w:rPr>
          <w:szCs w:val="17"/>
          <w:lang w:val="fr-FR"/>
        </w:rPr>
        <w:t>’</w:t>
      </w:r>
      <w:r w:rsidR="00431274" w:rsidRPr="000F3522">
        <w:rPr>
          <w:szCs w:val="17"/>
          <w:lang w:val="fr-FR"/>
        </w:rPr>
        <w:t>un seul résidu.</w:t>
      </w:r>
    </w:p>
    <w:p w:rsidR="002048C0" w:rsidRPr="000F3522" w:rsidRDefault="001B6964" w:rsidP="00C97C35">
      <w:pPr>
        <w:pStyle w:val="List0"/>
        <w:numPr>
          <w:ilvl w:val="0"/>
          <w:numId w:val="1"/>
        </w:numPr>
        <w:tabs>
          <w:tab w:val="left" w:pos="567"/>
        </w:tabs>
        <w:spacing w:after="120"/>
        <w:ind w:left="0" w:firstLine="0"/>
        <w:rPr>
          <w:szCs w:val="17"/>
          <w:lang w:val="fr-FR"/>
        </w:rPr>
      </w:pPr>
      <w:bookmarkStart w:id="62" w:name="_Ref371509135"/>
      <w:r w:rsidRPr="000F3522">
        <w:rPr>
          <w:szCs w:val="17"/>
          <w:lang w:val="fr-FR"/>
        </w:rPr>
        <w:t>L</w:t>
      </w:r>
      <w:r w:rsidR="0020453F">
        <w:rPr>
          <w:szCs w:val="17"/>
          <w:lang w:val="fr-FR"/>
        </w:rPr>
        <w:t>’</w:t>
      </w:r>
      <w:r w:rsidR="00431274" w:rsidRPr="000F3522">
        <w:rPr>
          <w:szCs w:val="17"/>
          <w:lang w:val="fr-FR"/>
        </w:rPr>
        <w:t>exemple</w:t>
      </w:r>
      <w:r w:rsidRPr="000F3522">
        <w:rPr>
          <w:szCs w:val="17"/>
          <w:lang w:val="fr-FR"/>
        </w:rPr>
        <w:t xml:space="preserve"> ci</w:t>
      </w:r>
      <w:r w:rsidR="002015B8">
        <w:rPr>
          <w:szCs w:val="17"/>
          <w:lang w:val="fr-FR"/>
        </w:rPr>
        <w:noBreakHyphen/>
      </w:r>
      <w:r w:rsidRPr="000F3522">
        <w:rPr>
          <w:szCs w:val="17"/>
          <w:lang w:val="fr-FR"/>
        </w:rPr>
        <w:t xml:space="preserve">après illustre la manière dont </w:t>
      </w:r>
      <w:r w:rsidR="00431274" w:rsidRPr="000F3522">
        <w:rPr>
          <w:szCs w:val="17"/>
          <w:lang w:val="fr-FR"/>
        </w:rPr>
        <w:t>un</w:t>
      </w:r>
      <w:r w:rsidRPr="000F3522">
        <w:rPr>
          <w:szCs w:val="17"/>
          <w:lang w:val="fr-FR"/>
        </w:rPr>
        <w:t xml:space="preserve"> acide aminé </w:t>
      </w:r>
      <w:r w:rsidR="00745EE5" w:rsidRPr="000F3522">
        <w:rPr>
          <w:szCs w:val="17"/>
          <w:lang w:val="fr-FR"/>
        </w:rPr>
        <w:t>“</w:t>
      </w:r>
      <w:r w:rsidRPr="000F3522">
        <w:rPr>
          <w:szCs w:val="17"/>
          <w:lang w:val="fr-FR"/>
        </w:rPr>
        <w:t>inconnu</w:t>
      </w:r>
      <w:r w:rsidR="00745EE5" w:rsidRPr="000F3522">
        <w:rPr>
          <w:szCs w:val="17"/>
          <w:lang w:val="fr-FR"/>
        </w:rPr>
        <w:t>”</w:t>
      </w:r>
      <w:r w:rsidRPr="000F3522">
        <w:rPr>
          <w:szCs w:val="17"/>
          <w:lang w:val="fr-FR"/>
        </w:rPr>
        <w:t xml:space="preserve"> doit être </w:t>
      </w:r>
      <w:r w:rsidR="00431274" w:rsidRPr="000F3522">
        <w:rPr>
          <w:szCs w:val="17"/>
          <w:lang w:val="fr-FR"/>
        </w:rPr>
        <w:t>rep</w:t>
      </w:r>
      <w:r w:rsidRPr="000F3522">
        <w:rPr>
          <w:szCs w:val="17"/>
          <w:lang w:val="fr-FR"/>
        </w:rPr>
        <w:t xml:space="preserve">résenté pour être conforme au </w:t>
      </w:r>
      <w:r w:rsidR="0020453F" w:rsidRPr="000F3522">
        <w:rPr>
          <w:szCs w:val="17"/>
          <w:lang w:val="fr-FR"/>
        </w:rPr>
        <w:t>paragraphe</w:t>
      </w:r>
      <w:r w:rsidR="0020453F">
        <w:rPr>
          <w:szCs w:val="17"/>
          <w:lang w:val="fr-FR"/>
        </w:rPr>
        <w:t> </w:t>
      </w:r>
      <w:r w:rsidR="0020453F" w:rsidRPr="000F3522">
        <w:rPr>
          <w:szCs w:val="17"/>
          <w:lang w:val="fr-FR"/>
        </w:rPr>
        <w:t>3</w:t>
      </w:r>
      <w:r w:rsidRPr="000F3522">
        <w:rPr>
          <w:szCs w:val="17"/>
          <w:lang w:val="fr-FR"/>
        </w:rPr>
        <w:t>2 ci</w:t>
      </w:r>
      <w:r w:rsidR="002015B8">
        <w:rPr>
          <w:szCs w:val="17"/>
          <w:lang w:val="fr-FR"/>
        </w:rPr>
        <w:noBreakHyphen/>
      </w:r>
      <w:r w:rsidRPr="000F3522">
        <w:rPr>
          <w:szCs w:val="17"/>
          <w:lang w:val="fr-FR"/>
        </w:rPr>
        <w:t>dessus</w:t>
      </w:r>
      <w:r w:rsidR="0020453F">
        <w:rPr>
          <w:szCs w:val="17"/>
          <w:lang w:val="fr-FR"/>
        </w:rPr>
        <w:t> :</w:t>
      </w:r>
      <w:bookmarkEnd w:id="62"/>
    </w:p>
    <w:p w:rsidR="0020453F" w:rsidRPr="00992F65" w:rsidRDefault="002048C0" w:rsidP="00C97C35">
      <w:pPr>
        <w:widowControl/>
        <w:kinsoku/>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&lt;INSDFeature&gt;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&lt;INSDFeature_key&gt;UNSURE&lt;/INSDFeature_key&gt;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&lt;INSDFeature_location&gt;3&lt;/INSDFeature_location&gt;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2048C0" w:rsidP="00C97C35">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&lt;INSDQualifier_value&gt;A or V&lt;/INSDQualifier_value&gt;</w:t>
      </w:r>
    </w:p>
    <w:p w:rsidR="0020453F" w:rsidRDefault="002048C0" w:rsidP="00C97C35">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2048C0" w:rsidRPr="000F69E7" w:rsidRDefault="002048C0" w:rsidP="00C97C35">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C97C35" w:rsidRDefault="002048C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97C35" w:rsidRDefault="00C97C35" w:rsidP="00C97C35">
      <w:pPr>
        <w:rPr>
          <w:lang w:val="fr-FR" w:eastAsia="en-US"/>
        </w:rPr>
      </w:pPr>
      <w:r>
        <w:rPr>
          <w:lang w:val="fr-FR" w:eastAsia="en-US"/>
        </w:rPr>
        <w:br w:type="page"/>
      </w:r>
    </w:p>
    <w:p w:rsidR="00095159" w:rsidRPr="000F3522" w:rsidRDefault="00095159" w:rsidP="00C97C35">
      <w:pPr>
        <w:pStyle w:val="List0"/>
        <w:keepLines w:val="0"/>
        <w:numPr>
          <w:ilvl w:val="0"/>
          <w:numId w:val="1"/>
        </w:numPr>
        <w:tabs>
          <w:tab w:val="left" w:pos="567"/>
        </w:tabs>
        <w:ind w:left="0" w:firstLine="0"/>
        <w:rPr>
          <w:szCs w:val="17"/>
          <w:lang w:val="fr-FR"/>
        </w:rPr>
      </w:pPr>
      <w:r w:rsidRPr="000F3522">
        <w:rPr>
          <w:szCs w:val="17"/>
          <w:lang w:val="fr-FR"/>
        </w:rPr>
        <w:t xml:space="preserve">Toute région contenant un nombre connu de résidus </w:t>
      </w:r>
      <w:r w:rsidR="00745EE5" w:rsidRPr="000F3522">
        <w:rPr>
          <w:szCs w:val="17"/>
          <w:lang w:val="fr-FR"/>
        </w:rPr>
        <w:t>“</w:t>
      </w:r>
      <w:r w:rsidRPr="000F3522">
        <w:rPr>
          <w:szCs w:val="17"/>
          <w:lang w:val="fr-FR"/>
        </w:rPr>
        <w:t>X</w:t>
      </w:r>
      <w:r w:rsidR="00745EE5" w:rsidRPr="000F3522">
        <w:rPr>
          <w:szCs w:val="17"/>
          <w:lang w:val="fr-FR"/>
        </w:rPr>
        <w:t>”</w:t>
      </w:r>
      <w:r w:rsidRPr="000F3522">
        <w:rPr>
          <w:szCs w:val="17"/>
          <w:lang w:val="fr-FR"/>
        </w:rPr>
        <w:t xml:space="preserve"> contigus auxquels la même description s</w:t>
      </w:r>
      <w:r w:rsidR="0020453F">
        <w:rPr>
          <w:szCs w:val="17"/>
          <w:lang w:val="fr-FR"/>
        </w:rPr>
        <w:t>’</w:t>
      </w:r>
      <w:r w:rsidRPr="000F3522">
        <w:rPr>
          <w:szCs w:val="17"/>
          <w:lang w:val="fr-FR"/>
        </w:rPr>
        <w:t>applique peut faire l</w:t>
      </w:r>
      <w:r w:rsidR="0020453F">
        <w:rPr>
          <w:szCs w:val="17"/>
          <w:lang w:val="fr-FR"/>
        </w:rPr>
        <w:t>’</w:t>
      </w:r>
      <w:r w:rsidRPr="000F3522">
        <w:rPr>
          <w:szCs w:val="17"/>
          <w:lang w:val="fr-FR"/>
        </w:rPr>
        <w:t>objet d</w:t>
      </w:r>
      <w:r w:rsidR="0020453F">
        <w:rPr>
          <w:szCs w:val="17"/>
          <w:lang w:val="fr-FR"/>
        </w:rPr>
        <w:t>’</w:t>
      </w:r>
      <w:r w:rsidRPr="000F3522">
        <w:rPr>
          <w:szCs w:val="17"/>
          <w:lang w:val="fr-FR"/>
        </w:rPr>
        <w:t xml:space="preserve">une description commune au moyen de la syntaxe </w:t>
      </w:r>
      <w:r w:rsidR="00745EE5" w:rsidRPr="000F3522">
        <w:rPr>
          <w:szCs w:val="17"/>
          <w:lang w:val="fr-FR"/>
        </w:rPr>
        <w:t>“</w:t>
      </w:r>
      <w:r w:rsidRPr="000F3522">
        <w:rPr>
          <w:szCs w:val="17"/>
          <w:lang w:val="fr-FR"/>
        </w:rPr>
        <w:t>x..y</w:t>
      </w:r>
      <w:r w:rsidR="00745EE5" w:rsidRPr="000F3522">
        <w:rPr>
          <w:szCs w:val="17"/>
          <w:lang w:val="fr-FR"/>
        </w:rPr>
        <w:t>”</w:t>
      </w:r>
      <w:r w:rsidRPr="000F3522">
        <w:rPr>
          <w:szCs w:val="17"/>
          <w:lang w:val="fr-FR"/>
        </w:rPr>
        <w:t xml:space="preserve"> dans le descripteur d</w:t>
      </w:r>
      <w:r w:rsidR="0020453F">
        <w:rPr>
          <w:szCs w:val="17"/>
          <w:lang w:val="fr-FR"/>
        </w:rPr>
        <w:t>’</w:t>
      </w:r>
      <w:r w:rsidRPr="000F3522">
        <w:rPr>
          <w:szCs w:val="17"/>
          <w:lang w:val="fr-FR"/>
        </w:rPr>
        <w:t>emplacement de l</w:t>
      </w:r>
      <w:r w:rsidR="0020453F">
        <w:rPr>
          <w:szCs w:val="17"/>
          <w:lang w:val="fr-FR"/>
        </w:rPr>
        <w:t>’</w:t>
      </w:r>
      <w:r w:rsidRPr="000F3522">
        <w:rPr>
          <w:szCs w:val="17"/>
          <w:lang w:val="fr-FR"/>
        </w:rPr>
        <w:t xml:space="preserve">élément </w:t>
      </w:r>
      <w:r w:rsidRPr="000F3522">
        <w:rPr>
          <w:rFonts w:ascii="Courier New" w:hAnsi="Courier New"/>
          <w:lang w:val="fr-FR"/>
        </w:rPr>
        <w:t xml:space="preserve">INSDFeature_location </w:t>
      </w:r>
      <w:r w:rsidRPr="000F3522">
        <w:rPr>
          <w:szCs w:val="17"/>
          <w:lang w:val="fr-FR"/>
        </w:rPr>
        <w:t>(voir les paragraphes </w:t>
      </w:r>
      <w:r w:rsidR="00916BCC" w:rsidRPr="000F3522">
        <w:rPr>
          <w:szCs w:val="17"/>
          <w:lang w:val="fr-FR"/>
        </w:rPr>
        <w:t>64</w:t>
      </w:r>
      <w:r w:rsidRPr="000F3522">
        <w:rPr>
          <w:szCs w:val="17"/>
          <w:lang w:val="fr-FR"/>
        </w:rPr>
        <w:t xml:space="preserve"> à </w:t>
      </w:r>
      <w:r w:rsidR="00916BCC" w:rsidRPr="000F3522">
        <w:rPr>
          <w:szCs w:val="17"/>
          <w:lang w:val="fr-FR"/>
        </w:rPr>
        <w:t>70</w:t>
      </w:r>
      <w:r w:rsidRPr="000F3522">
        <w:rPr>
          <w:szCs w:val="17"/>
          <w:lang w:val="fr-FR"/>
        </w:rPr>
        <w:t xml:space="preserve">).  On trouvera des détails sur la </w:t>
      </w:r>
      <w:r w:rsidR="000F3522" w:rsidRPr="000F3522">
        <w:rPr>
          <w:szCs w:val="17"/>
          <w:lang w:val="fr-FR"/>
        </w:rPr>
        <w:t>r</w:t>
      </w:r>
      <w:r w:rsidR="00B04B63" w:rsidRPr="000F3522">
        <w:rPr>
          <w:szCs w:val="17"/>
          <w:lang w:val="fr-FR"/>
        </w:rPr>
        <w:t xml:space="preserve">eprésentation </w:t>
      </w:r>
      <w:r w:rsidRPr="000F3522">
        <w:rPr>
          <w:szCs w:val="17"/>
          <w:lang w:val="fr-FR"/>
        </w:rPr>
        <w:t>des variant</w:t>
      </w:r>
      <w:r w:rsidR="00AF6B1D" w:rsidRPr="000F3522">
        <w:rPr>
          <w:szCs w:val="17"/>
          <w:lang w:val="fr-FR"/>
        </w:rPr>
        <w:t>e</w:t>
      </w:r>
      <w:r w:rsidRPr="000F3522">
        <w:rPr>
          <w:szCs w:val="17"/>
          <w:lang w:val="fr-FR"/>
        </w:rPr>
        <w:t xml:space="preserve">s de séquence, par exemple des suppressions, des </w:t>
      </w:r>
      <w:r w:rsidR="00D2542E" w:rsidRPr="000F3522">
        <w:rPr>
          <w:szCs w:val="17"/>
          <w:lang w:val="fr-FR"/>
        </w:rPr>
        <w:t>adjonction</w:t>
      </w:r>
      <w:r w:rsidRPr="000F3522">
        <w:rPr>
          <w:szCs w:val="17"/>
          <w:lang w:val="fr-FR"/>
        </w:rPr>
        <w:t xml:space="preserve">s ou des </w:t>
      </w:r>
      <w:r w:rsidR="0088282F" w:rsidRPr="000F3522">
        <w:rPr>
          <w:szCs w:val="17"/>
          <w:lang w:val="fr-FR"/>
        </w:rPr>
        <w:t>remplacement</w:t>
      </w:r>
      <w:r w:rsidRPr="000F3522">
        <w:rPr>
          <w:szCs w:val="17"/>
          <w:lang w:val="fr-FR"/>
        </w:rPr>
        <w:t>s, aux paragraphes </w:t>
      </w:r>
      <w:r w:rsidR="00B04B63" w:rsidRPr="000F3522">
        <w:rPr>
          <w:strike/>
          <w:color w:val="FFFFFF" w:themeColor="background1"/>
          <w:szCs w:val="17"/>
          <w:highlight w:val="darkMagenta"/>
          <w:lang w:val="fr-FR"/>
        </w:rPr>
        <w:t>9</w:t>
      </w:r>
      <w:r w:rsidR="000F3522">
        <w:rPr>
          <w:strike/>
          <w:color w:val="FFFFFF" w:themeColor="background1"/>
          <w:szCs w:val="17"/>
          <w:highlight w:val="darkMagenta"/>
          <w:lang w:val="fr-FR"/>
        </w:rPr>
        <w:t>3</w:t>
      </w:r>
      <w:r w:rsidR="000F3522" w:rsidRPr="000F3522">
        <w:rPr>
          <w:szCs w:val="17"/>
          <w:highlight w:val="yellow"/>
          <w:u w:val="single"/>
          <w:lang w:val="fr-FR"/>
        </w:rPr>
        <w:t>92</w:t>
      </w:r>
      <w:r w:rsidR="000F3522" w:rsidRPr="000F3522">
        <w:rPr>
          <w:szCs w:val="17"/>
          <w:lang w:val="fr-FR"/>
        </w:rPr>
        <w:t xml:space="preserve"> </w:t>
      </w:r>
      <w:r w:rsidRPr="000F3522">
        <w:rPr>
          <w:szCs w:val="17"/>
          <w:lang w:val="fr-FR"/>
        </w:rPr>
        <w:t xml:space="preserve">à </w:t>
      </w:r>
      <w:r w:rsidR="00B04B63" w:rsidRPr="000F3522">
        <w:rPr>
          <w:szCs w:val="17"/>
          <w:lang w:val="fr-FR"/>
        </w:rPr>
        <w:t>98</w:t>
      </w:r>
      <w:r w:rsidRPr="000F3522">
        <w:rPr>
          <w:szCs w:val="17"/>
          <w:lang w:val="fr-FR"/>
        </w:rPr>
        <w:t>.</w:t>
      </w:r>
    </w:p>
    <w:p w:rsidR="00541400" w:rsidRPr="00A51161" w:rsidRDefault="00541400" w:rsidP="00C97C35">
      <w:pPr>
        <w:pStyle w:val="Heading3"/>
        <w:keepLines/>
        <w:widowControl/>
        <w:kinsoku/>
        <w:autoSpaceDE w:val="0"/>
        <w:spacing w:before="0"/>
        <w:rPr>
          <w:rFonts w:eastAsia="Times New Roman" w:cs="Times New Roman"/>
          <w:bCs w:val="0"/>
          <w:i/>
          <w:sz w:val="17"/>
          <w:szCs w:val="20"/>
          <w:u w:val="none"/>
          <w:lang w:val="fr-FR" w:eastAsia="en-US"/>
        </w:rPr>
      </w:pPr>
      <w:bookmarkStart w:id="63" w:name="_Toc371330389"/>
      <w:bookmarkStart w:id="64" w:name="_Toc383437138"/>
      <w:bookmarkStart w:id="65" w:name="_Toc383437615"/>
      <w:bookmarkStart w:id="66" w:name="_Toc526322905"/>
      <w:r w:rsidRPr="00A51161">
        <w:rPr>
          <w:rFonts w:eastAsia="Times New Roman" w:cs="Times New Roman"/>
          <w:bCs w:val="0"/>
          <w:i/>
          <w:sz w:val="17"/>
          <w:szCs w:val="20"/>
          <w:u w:val="none"/>
          <w:lang w:val="fr-FR" w:eastAsia="en-US"/>
        </w:rPr>
        <w:t>Pr</w:t>
      </w:r>
      <w:r w:rsidR="00095159" w:rsidRPr="00A51161">
        <w:rPr>
          <w:rFonts w:eastAsia="Times New Roman" w:cs="Times New Roman"/>
          <w:bCs w:val="0"/>
          <w:i/>
          <w:sz w:val="17"/>
          <w:szCs w:val="20"/>
          <w:u w:val="none"/>
          <w:lang w:val="fr-FR" w:eastAsia="en-US"/>
        </w:rPr>
        <w:t>é</w:t>
      </w:r>
      <w:r w:rsidRPr="00A51161">
        <w:rPr>
          <w:rFonts w:eastAsia="Times New Roman" w:cs="Times New Roman"/>
          <w:bCs w:val="0"/>
          <w:i/>
          <w:sz w:val="17"/>
          <w:szCs w:val="20"/>
          <w:u w:val="none"/>
          <w:lang w:val="fr-FR" w:eastAsia="en-US"/>
        </w:rPr>
        <w:t xml:space="preserve">sentation </w:t>
      </w:r>
      <w:bookmarkEnd w:id="63"/>
      <w:bookmarkEnd w:id="64"/>
      <w:bookmarkEnd w:id="65"/>
      <w:r w:rsidR="00095159" w:rsidRPr="00A51161">
        <w:rPr>
          <w:rFonts w:eastAsia="Times New Roman" w:cs="Times New Roman"/>
          <w:bCs w:val="0"/>
          <w:i/>
          <w:sz w:val="17"/>
          <w:szCs w:val="20"/>
          <w:u w:val="none"/>
          <w:lang w:val="fr-FR" w:eastAsia="en-US"/>
        </w:rPr>
        <w:t>de cas particuliers</w:t>
      </w:r>
      <w:bookmarkEnd w:id="66"/>
    </w:p>
    <w:p w:rsidR="003F5C7B" w:rsidRPr="00A51161" w:rsidRDefault="0039275C" w:rsidP="00C97C35">
      <w:pPr>
        <w:pStyle w:val="List0"/>
        <w:numPr>
          <w:ilvl w:val="0"/>
          <w:numId w:val="1"/>
        </w:numPr>
        <w:tabs>
          <w:tab w:val="left" w:pos="567"/>
        </w:tabs>
        <w:ind w:left="0" w:firstLine="0"/>
        <w:rPr>
          <w:szCs w:val="17"/>
          <w:lang w:val="fr-FR"/>
        </w:rPr>
      </w:pPr>
      <w:r w:rsidRPr="00A51161">
        <w:rPr>
          <w:szCs w:val="17"/>
          <w:lang w:val="fr-FR"/>
        </w:rPr>
        <w:t>Toute séquence divulguée par énumération de ses résidus qui est construite comme une séquence continue et unique d</w:t>
      </w:r>
      <w:r w:rsidR="0020453F">
        <w:rPr>
          <w:szCs w:val="17"/>
          <w:lang w:val="fr-FR"/>
        </w:rPr>
        <w:t>’</w:t>
      </w:r>
      <w:r w:rsidRPr="00A51161">
        <w:rPr>
          <w:szCs w:val="17"/>
          <w:lang w:val="fr-FR"/>
        </w:rPr>
        <w:t>un ou plusieurs segments non contigus provenant d</w:t>
      </w:r>
      <w:r w:rsidR="0020453F">
        <w:rPr>
          <w:szCs w:val="17"/>
          <w:lang w:val="fr-FR"/>
        </w:rPr>
        <w:t>’</w:t>
      </w:r>
      <w:r w:rsidRPr="00A51161">
        <w:rPr>
          <w:szCs w:val="17"/>
          <w:lang w:val="fr-FR"/>
        </w:rPr>
        <w:t xml:space="preserve">une </w:t>
      </w:r>
      <w:r w:rsidR="00AF5961" w:rsidRPr="00A51161">
        <w:rPr>
          <w:szCs w:val="17"/>
          <w:lang w:val="fr-FR"/>
        </w:rPr>
        <w:t xml:space="preserve">séquence </w:t>
      </w:r>
      <w:r w:rsidRPr="00A51161">
        <w:rPr>
          <w:szCs w:val="17"/>
          <w:lang w:val="fr-FR"/>
        </w:rPr>
        <w:t xml:space="preserve">plus grande ou de segments provenant de différentes séquences doit être </w:t>
      </w:r>
      <w:r w:rsidR="0018732A" w:rsidRPr="00A51161">
        <w:rPr>
          <w:szCs w:val="17"/>
          <w:lang w:val="fr-FR"/>
        </w:rPr>
        <w:t>ajoutée au</w:t>
      </w:r>
      <w:r w:rsidR="00F9149D" w:rsidRPr="00A51161">
        <w:rPr>
          <w:szCs w:val="17"/>
          <w:lang w:val="fr-FR"/>
        </w:rPr>
        <w:t xml:space="preserve"> listage des séquences </w:t>
      </w:r>
      <w:r w:rsidR="00281C9E" w:rsidRPr="00A51161">
        <w:rPr>
          <w:szCs w:val="17"/>
          <w:lang w:val="fr-FR"/>
        </w:rPr>
        <w:t xml:space="preserve">et doit disposer de son propre </w:t>
      </w:r>
      <w:r w:rsidR="00F9149D" w:rsidRPr="00A51161">
        <w:rPr>
          <w:szCs w:val="17"/>
          <w:lang w:val="fr-FR"/>
        </w:rPr>
        <w:t>numéro d</w:t>
      </w:r>
      <w:r w:rsidR="0020453F">
        <w:rPr>
          <w:szCs w:val="17"/>
          <w:lang w:val="fr-FR"/>
        </w:rPr>
        <w:t>’</w:t>
      </w:r>
      <w:r w:rsidR="00F9149D" w:rsidRPr="00A51161">
        <w:rPr>
          <w:szCs w:val="17"/>
          <w:lang w:val="fr-FR"/>
        </w:rPr>
        <w:t>identification</w:t>
      </w:r>
      <w:r w:rsidR="00325100" w:rsidRPr="00A51161">
        <w:rPr>
          <w:szCs w:val="17"/>
          <w:lang w:val="fr-FR"/>
        </w:rPr>
        <w:t xml:space="preserve"> de séquence</w:t>
      </w:r>
      <w:r w:rsidR="00F9149D" w:rsidRPr="00A51161">
        <w:rPr>
          <w:szCs w:val="17"/>
          <w:lang w:val="fr-FR"/>
        </w:rPr>
        <w:t>.</w:t>
      </w:r>
    </w:p>
    <w:p w:rsidR="00493BC8" w:rsidRPr="00A51161" w:rsidRDefault="007209A1" w:rsidP="00C97C35">
      <w:pPr>
        <w:pStyle w:val="List0"/>
        <w:numPr>
          <w:ilvl w:val="0"/>
          <w:numId w:val="1"/>
        </w:numPr>
        <w:tabs>
          <w:tab w:val="left" w:pos="567"/>
        </w:tabs>
        <w:ind w:left="0" w:firstLine="0"/>
        <w:rPr>
          <w:szCs w:val="17"/>
          <w:lang w:val="fr-FR"/>
        </w:rPr>
      </w:pPr>
      <w:r w:rsidRPr="00A51161">
        <w:rPr>
          <w:szCs w:val="17"/>
          <w:lang w:val="fr-FR"/>
        </w:rPr>
        <w:t xml:space="preserve">Toute séquence qui contient des régions de résidus </w:t>
      </w:r>
      <w:r w:rsidR="00165AA8" w:rsidRPr="00A51161">
        <w:rPr>
          <w:szCs w:val="17"/>
          <w:lang w:val="fr-FR"/>
        </w:rPr>
        <w:t>définis</w:t>
      </w:r>
      <w:r w:rsidR="00FF55F7" w:rsidRPr="00A51161">
        <w:rPr>
          <w:szCs w:val="17"/>
          <w:lang w:val="fr-FR"/>
        </w:rPr>
        <w:t xml:space="preserve"> </w:t>
      </w:r>
      <w:r w:rsidRPr="00A51161">
        <w:rPr>
          <w:szCs w:val="17"/>
          <w:lang w:val="fr-FR"/>
        </w:rPr>
        <w:t xml:space="preserve">de manière spécifique et séparés par une ou plusieurs régions de résidus </w:t>
      </w:r>
      <w:r w:rsidR="00745EE5" w:rsidRPr="00A51161">
        <w:rPr>
          <w:szCs w:val="17"/>
          <w:lang w:val="fr-FR"/>
        </w:rPr>
        <w:t>“</w:t>
      </w:r>
      <w:r w:rsidRPr="00A51161">
        <w:rPr>
          <w:szCs w:val="17"/>
          <w:lang w:val="fr-FR"/>
        </w:rPr>
        <w:t>n</w:t>
      </w:r>
      <w:r w:rsidR="00745EE5" w:rsidRPr="00A51161">
        <w:rPr>
          <w:szCs w:val="17"/>
          <w:lang w:val="fr-FR"/>
        </w:rPr>
        <w:t>”</w:t>
      </w:r>
      <w:r w:rsidRPr="00A51161">
        <w:rPr>
          <w:szCs w:val="17"/>
          <w:lang w:val="fr-FR"/>
        </w:rPr>
        <w:t xml:space="preserve"> ou </w:t>
      </w:r>
      <w:r w:rsidR="00745EE5" w:rsidRPr="00A51161">
        <w:rPr>
          <w:szCs w:val="17"/>
          <w:lang w:val="fr-FR"/>
        </w:rPr>
        <w:t>“</w:t>
      </w:r>
      <w:r w:rsidRPr="00A51161">
        <w:rPr>
          <w:szCs w:val="17"/>
          <w:lang w:val="fr-FR"/>
        </w:rPr>
        <w:t>X</w:t>
      </w:r>
      <w:r w:rsidR="00745EE5" w:rsidRPr="00A51161">
        <w:rPr>
          <w:szCs w:val="17"/>
          <w:lang w:val="fr-FR"/>
        </w:rPr>
        <w:t>”</w:t>
      </w:r>
      <w:r w:rsidRPr="00A51161">
        <w:rPr>
          <w:szCs w:val="17"/>
          <w:lang w:val="fr-FR"/>
        </w:rPr>
        <w:t xml:space="preserve"> contigus </w:t>
      </w:r>
      <w:r w:rsidR="00AC5E4C" w:rsidRPr="00A51161">
        <w:rPr>
          <w:szCs w:val="17"/>
          <w:lang w:val="fr-FR"/>
        </w:rPr>
        <w:t xml:space="preserve">(voir respectivement les paragraphes 15 et </w:t>
      </w:r>
      <w:r w:rsidR="00DE707F" w:rsidRPr="00A51161">
        <w:rPr>
          <w:szCs w:val="17"/>
          <w:lang w:val="fr-FR"/>
        </w:rPr>
        <w:t>27</w:t>
      </w:r>
      <w:r w:rsidR="00AC5E4C" w:rsidRPr="00A51161">
        <w:rPr>
          <w:szCs w:val="17"/>
          <w:lang w:val="fr-FR"/>
        </w:rPr>
        <w:t>)</w:t>
      </w:r>
      <w:r w:rsidR="008849FD" w:rsidRPr="00A51161">
        <w:rPr>
          <w:szCs w:val="17"/>
          <w:lang w:val="fr-FR"/>
        </w:rPr>
        <w:t xml:space="preserve">, et pour laquelle le nombre exact de résidus </w:t>
      </w:r>
      <w:r w:rsidR="006E0822" w:rsidRPr="00A51161">
        <w:rPr>
          <w:szCs w:val="17"/>
          <w:lang w:val="fr-FR"/>
        </w:rPr>
        <w:t xml:space="preserve">“n” ou “X” </w:t>
      </w:r>
      <w:r w:rsidR="008849FD" w:rsidRPr="00A51161">
        <w:rPr>
          <w:szCs w:val="17"/>
          <w:lang w:val="fr-FR"/>
        </w:rPr>
        <w:t xml:space="preserve">dans chaque région est divulgué, doit être </w:t>
      </w:r>
      <w:r w:rsidR="0018732A" w:rsidRPr="00A51161">
        <w:rPr>
          <w:szCs w:val="17"/>
          <w:lang w:val="fr-FR"/>
        </w:rPr>
        <w:t>ajoutée au</w:t>
      </w:r>
      <w:r w:rsidR="008849FD" w:rsidRPr="00A51161">
        <w:rPr>
          <w:szCs w:val="17"/>
          <w:lang w:val="fr-FR"/>
        </w:rPr>
        <w:t xml:space="preserve"> listage d</w:t>
      </w:r>
      <w:r w:rsidR="006E0822" w:rsidRPr="00A51161">
        <w:rPr>
          <w:szCs w:val="17"/>
          <w:lang w:val="fr-FR"/>
        </w:rPr>
        <w:t>es séquences comme une séquenc</w:t>
      </w:r>
      <w:r w:rsidR="00BD7F9F" w:rsidRPr="00A51161">
        <w:rPr>
          <w:szCs w:val="17"/>
          <w:lang w:val="fr-FR"/>
        </w:rPr>
        <w:t xml:space="preserve">e </w:t>
      </w:r>
      <w:r w:rsidR="006E0822" w:rsidRPr="00A51161">
        <w:rPr>
          <w:szCs w:val="17"/>
          <w:lang w:val="fr-FR"/>
        </w:rPr>
        <w:t>et doit disposer de son propre</w:t>
      </w:r>
      <w:r w:rsidR="008849FD" w:rsidRPr="00A51161">
        <w:rPr>
          <w:szCs w:val="17"/>
          <w:lang w:val="fr-FR"/>
        </w:rPr>
        <w:t xml:space="preserve"> numéro d</w:t>
      </w:r>
      <w:r w:rsidR="0020453F">
        <w:rPr>
          <w:szCs w:val="17"/>
          <w:lang w:val="fr-FR"/>
        </w:rPr>
        <w:t>’</w:t>
      </w:r>
      <w:r w:rsidR="008849FD" w:rsidRPr="00A51161">
        <w:rPr>
          <w:szCs w:val="17"/>
          <w:lang w:val="fr-FR"/>
        </w:rPr>
        <w:t>identification de séquence.</w:t>
      </w:r>
    </w:p>
    <w:p w:rsidR="008A6637" w:rsidRPr="00A51161" w:rsidRDefault="00531B15" w:rsidP="00C97C35">
      <w:pPr>
        <w:pStyle w:val="List0"/>
        <w:numPr>
          <w:ilvl w:val="0"/>
          <w:numId w:val="1"/>
        </w:numPr>
        <w:tabs>
          <w:tab w:val="left" w:pos="567"/>
        </w:tabs>
        <w:ind w:left="0" w:firstLine="0"/>
        <w:rPr>
          <w:szCs w:val="17"/>
          <w:lang w:val="fr-FR"/>
        </w:rPr>
      </w:pPr>
      <w:r w:rsidRPr="00A51161">
        <w:rPr>
          <w:szCs w:val="17"/>
          <w:lang w:val="fr-FR"/>
        </w:rPr>
        <w:t xml:space="preserve">Toute séquence qui contient des régions de </w:t>
      </w:r>
      <w:r w:rsidR="00FF55F7" w:rsidRPr="00A51161">
        <w:rPr>
          <w:szCs w:val="17"/>
          <w:lang w:val="fr-FR"/>
        </w:rPr>
        <w:t xml:space="preserve">résidus définis de manière spécifique </w:t>
      </w:r>
      <w:r w:rsidRPr="00A51161">
        <w:rPr>
          <w:szCs w:val="17"/>
          <w:lang w:val="fr-FR"/>
        </w:rPr>
        <w:t>et séparés par un</w:t>
      </w:r>
      <w:r w:rsidR="00D73E07" w:rsidRPr="00A51161">
        <w:rPr>
          <w:szCs w:val="17"/>
          <w:lang w:val="fr-FR"/>
        </w:rPr>
        <w:t>e</w:t>
      </w:r>
      <w:r w:rsidRPr="00A51161">
        <w:rPr>
          <w:szCs w:val="17"/>
          <w:lang w:val="fr-FR"/>
        </w:rPr>
        <w:t xml:space="preserve"> ou plusieurs</w:t>
      </w:r>
      <w:r w:rsidR="001A2343" w:rsidRPr="00A51161">
        <w:rPr>
          <w:szCs w:val="17"/>
          <w:lang w:val="fr-FR"/>
        </w:rPr>
        <w:t xml:space="preserve"> </w:t>
      </w:r>
      <w:r w:rsidR="00D73E07" w:rsidRPr="00A51161">
        <w:rPr>
          <w:szCs w:val="17"/>
          <w:lang w:val="fr-FR"/>
        </w:rPr>
        <w:t xml:space="preserve">brèches </w:t>
      </w:r>
      <w:r w:rsidR="001A2343" w:rsidRPr="00A51161">
        <w:rPr>
          <w:szCs w:val="17"/>
          <w:lang w:val="fr-FR"/>
        </w:rPr>
        <w:t>composé</w:t>
      </w:r>
      <w:r w:rsidR="00D73E07" w:rsidRPr="00A51161">
        <w:rPr>
          <w:szCs w:val="17"/>
          <w:lang w:val="fr-FR"/>
        </w:rPr>
        <w:t>e</w:t>
      </w:r>
      <w:r w:rsidR="001A2343" w:rsidRPr="00A51161">
        <w:rPr>
          <w:szCs w:val="17"/>
          <w:lang w:val="fr-FR"/>
        </w:rPr>
        <w:t>s d</w:t>
      </w:r>
      <w:r w:rsidR="0020453F">
        <w:rPr>
          <w:szCs w:val="17"/>
          <w:lang w:val="fr-FR"/>
        </w:rPr>
        <w:t>’</w:t>
      </w:r>
      <w:r w:rsidR="001A2343" w:rsidRPr="00A51161">
        <w:rPr>
          <w:szCs w:val="17"/>
          <w:lang w:val="fr-FR"/>
        </w:rPr>
        <w:t>un nombre inconnu ou non divulgué de résidus</w:t>
      </w:r>
      <w:r w:rsidR="006423BA" w:rsidRPr="00A51161">
        <w:rPr>
          <w:szCs w:val="17"/>
          <w:lang w:val="fr-FR"/>
        </w:rPr>
        <w:t xml:space="preserve"> </w:t>
      </w:r>
      <w:r w:rsidR="00375D6D" w:rsidRPr="00A51161">
        <w:rPr>
          <w:szCs w:val="17"/>
          <w:lang w:val="fr-FR"/>
        </w:rPr>
        <w:t xml:space="preserve">ne </w:t>
      </w:r>
      <w:r w:rsidR="006423BA" w:rsidRPr="00A51161">
        <w:rPr>
          <w:szCs w:val="17"/>
          <w:lang w:val="fr-FR"/>
        </w:rPr>
        <w:t xml:space="preserve">doit </w:t>
      </w:r>
      <w:r w:rsidR="00375D6D" w:rsidRPr="00A51161">
        <w:rPr>
          <w:szCs w:val="17"/>
          <w:lang w:val="fr-FR"/>
        </w:rPr>
        <w:t>pas être représentée dans le listage des séquences comme une séquence uniq</w:t>
      </w:r>
      <w:r w:rsidR="00A1243F" w:rsidRPr="00A51161">
        <w:rPr>
          <w:szCs w:val="17"/>
          <w:lang w:val="fr-FR"/>
        </w:rPr>
        <w:t>ue</w:t>
      </w:r>
      <w:r w:rsidR="00A1243F">
        <w:rPr>
          <w:szCs w:val="17"/>
          <w:lang w:val="fr-FR"/>
        </w:rPr>
        <w:t xml:space="preserve">.  </w:t>
      </w:r>
      <w:r w:rsidR="00A1243F" w:rsidRPr="00A51161">
        <w:rPr>
          <w:szCs w:val="17"/>
          <w:lang w:val="fr-FR"/>
        </w:rPr>
        <w:t>Ch</w:t>
      </w:r>
      <w:r w:rsidR="00375D6D" w:rsidRPr="00A51161">
        <w:rPr>
          <w:szCs w:val="17"/>
          <w:lang w:val="fr-FR"/>
        </w:rPr>
        <w:t xml:space="preserve">aque région de résidus définis de manière spécifique visée </w:t>
      </w:r>
      <w:r w:rsidR="005E072F" w:rsidRPr="00A51161">
        <w:rPr>
          <w:szCs w:val="17"/>
          <w:lang w:val="fr-FR"/>
        </w:rPr>
        <w:t>par le</w:t>
      </w:r>
      <w:r w:rsidR="00375D6D" w:rsidRPr="00A51161">
        <w:rPr>
          <w:szCs w:val="17"/>
          <w:lang w:val="fr-FR"/>
        </w:rPr>
        <w:t xml:space="preserve"> </w:t>
      </w:r>
      <w:r w:rsidR="0020453F" w:rsidRPr="00A51161">
        <w:rPr>
          <w:szCs w:val="17"/>
          <w:lang w:val="fr-FR"/>
        </w:rPr>
        <w:t>paragraphe</w:t>
      </w:r>
      <w:r w:rsidR="0020453F">
        <w:rPr>
          <w:szCs w:val="17"/>
          <w:lang w:val="fr-FR"/>
        </w:rPr>
        <w:t> </w:t>
      </w:r>
      <w:r w:rsidR="0020453F" w:rsidRPr="00A51161">
        <w:rPr>
          <w:szCs w:val="17"/>
          <w:lang w:val="fr-FR"/>
        </w:rPr>
        <w:t>7</w:t>
      </w:r>
      <w:r w:rsidR="00375D6D" w:rsidRPr="00A51161">
        <w:rPr>
          <w:szCs w:val="17"/>
          <w:lang w:val="fr-FR"/>
        </w:rPr>
        <w:t xml:space="preserve"> doit </w:t>
      </w:r>
      <w:r w:rsidR="006423BA" w:rsidRPr="00A51161">
        <w:rPr>
          <w:szCs w:val="17"/>
          <w:lang w:val="fr-FR"/>
        </w:rPr>
        <w:t>être insérée dans le listage des séquences comme</w:t>
      </w:r>
      <w:r w:rsidR="00643BF2" w:rsidRPr="00A51161">
        <w:rPr>
          <w:szCs w:val="17"/>
          <w:lang w:val="fr-FR"/>
        </w:rPr>
        <w:t xml:space="preserve"> une </w:t>
      </w:r>
      <w:r w:rsidR="00A51161" w:rsidRPr="00A51161">
        <w:rPr>
          <w:szCs w:val="17"/>
          <w:lang w:val="fr-FR"/>
        </w:rPr>
        <w:t>séquence</w:t>
      </w:r>
      <w:r w:rsidR="006423BA" w:rsidRPr="00A51161">
        <w:rPr>
          <w:szCs w:val="17"/>
          <w:lang w:val="fr-FR"/>
        </w:rPr>
        <w:t xml:space="preserve"> distincte</w:t>
      </w:r>
      <w:r w:rsidR="00C21A97" w:rsidRPr="00A51161">
        <w:rPr>
          <w:szCs w:val="17"/>
          <w:lang w:val="fr-FR"/>
        </w:rPr>
        <w:t xml:space="preserve"> </w:t>
      </w:r>
      <w:r w:rsidR="002A2E13" w:rsidRPr="00A51161">
        <w:rPr>
          <w:szCs w:val="17"/>
          <w:lang w:val="fr-FR"/>
        </w:rPr>
        <w:t xml:space="preserve">et doit </w:t>
      </w:r>
      <w:r w:rsidR="00C21A97" w:rsidRPr="00A51161">
        <w:rPr>
          <w:szCs w:val="17"/>
          <w:lang w:val="fr-FR"/>
        </w:rPr>
        <w:t>disposer de son propre numéro d</w:t>
      </w:r>
      <w:r w:rsidR="0020453F">
        <w:rPr>
          <w:szCs w:val="17"/>
          <w:lang w:val="fr-FR"/>
        </w:rPr>
        <w:t>’</w:t>
      </w:r>
      <w:r w:rsidR="00C21A97" w:rsidRPr="00A51161">
        <w:rPr>
          <w:szCs w:val="17"/>
          <w:lang w:val="fr-FR"/>
        </w:rPr>
        <w:t>identification de séquenc</w:t>
      </w:r>
      <w:r w:rsidR="00A51161" w:rsidRPr="00A51161">
        <w:rPr>
          <w:szCs w:val="17"/>
          <w:lang w:val="fr-FR"/>
        </w:rPr>
        <w:t>e.</w:t>
      </w:r>
    </w:p>
    <w:p w:rsidR="003F5C7B" w:rsidRPr="000F69E7" w:rsidRDefault="00BF5D0A" w:rsidP="00C97C35">
      <w:pPr>
        <w:pStyle w:val="Heading2"/>
        <w:keepLines/>
        <w:widowControl/>
        <w:kinsoku/>
        <w:autoSpaceDE w:val="0"/>
        <w:spacing w:before="0"/>
        <w:rPr>
          <w:rFonts w:eastAsia="Times New Roman" w:cs="Times New Roman"/>
          <w:bCs w:val="0"/>
          <w:i w:val="0"/>
          <w:iCs w:val="0"/>
          <w:caps/>
          <w:sz w:val="17"/>
          <w:szCs w:val="20"/>
          <w:lang w:val="fr-FR" w:eastAsia="en-US"/>
        </w:rPr>
      </w:pPr>
      <w:bookmarkStart w:id="67" w:name="_Toc371330390"/>
      <w:bookmarkStart w:id="68" w:name="_Toc383437139"/>
      <w:bookmarkStart w:id="69" w:name="_Toc383437616"/>
      <w:bookmarkStart w:id="70" w:name="_Toc526322906"/>
      <w:r w:rsidRPr="000F69E7">
        <w:rPr>
          <w:rFonts w:eastAsia="Times New Roman" w:cs="Times New Roman"/>
          <w:bCs w:val="0"/>
          <w:i w:val="0"/>
          <w:iCs w:val="0"/>
          <w:sz w:val="17"/>
          <w:szCs w:val="20"/>
          <w:lang w:val="fr-FR" w:eastAsia="en-US"/>
        </w:rPr>
        <w:t xml:space="preserve">STRUCTURE </w:t>
      </w:r>
      <w:r w:rsidR="00B11432" w:rsidRPr="000F69E7">
        <w:rPr>
          <w:rFonts w:eastAsia="Times New Roman" w:cs="Times New Roman"/>
          <w:bCs w:val="0"/>
          <w:i w:val="0"/>
          <w:iCs w:val="0"/>
          <w:sz w:val="17"/>
          <w:szCs w:val="20"/>
          <w:lang w:val="fr-FR" w:eastAsia="en-US"/>
        </w:rPr>
        <w:t>DU LISTAGE DE SÉQUENCES EN</w:t>
      </w:r>
      <w:r w:rsidRPr="000F69E7">
        <w:rPr>
          <w:rFonts w:eastAsia="Times New Roman" w:cs="Times New Roman"/>
          <w:bCs w:val="0"/>
          <w:i w:val="0"/>
          <w:iCs w:val="0"/>
          <w:sz w:val="17"/>
          <w:szCs w:val="20"/>
          <w:lang w:val="fr-FR" w:eastAsia="en-US"/>
        </w:rPr>
        <w:t xml:space="preserve"> XML</w:t>
      </w:r>
      <w:bookmarkEnd w:id="67"/>
      <w:bookmarkEnd w:id="68"/>
      <w:bookmarkEnd w:id="69"/>
      <w:bookmarkEnd w:id="70"/>
    </w:p>
    <w:p w:rsidR="00B11432" w:rsidRPr="000F69E7" w:rsidRDefault="00FB07EA" w:rsidP="00C97C35">
      <w:pPr>
        <w:pStyle w:val="List0"/>
        <w:numPr>
          <w:ilvl w:val="0"/>
          <w:numId w:val="1"/>
        </w:numPr>
        <w:tabs>
          <w:tab w:val="left" w:pos="567"/>
        </w:tabs>
        <w:spacing w:after="120"/>
        <w:ind w:left="0" w:firstLine="0"/>
        <w:rPr>
          <w:szCs w:val="17"/>
          <w:lang w:val="fr-FR"/>
        </w:rPr>
      </w:pPr>
      <w:r w:rsidRPr="000F69E7">
        <w:rPr>
          <w:szCs w:val="17"/>
          <w:lang w:val="fr-FR"/>
        </w:rPr>
        <w:t>En application du paragraphe </w:t>
      </w:r>
      <w:r w:rsidR="000E2738" w:rsidRPr="00A51161">
        <w:rPr>
          <w:szCs w:val="17"/>
          <w:lang w:val="fr-FR"/>
        </w:rPr>
        <w:t>6</w:t>
      </w:r>
      <w:r w:rsidRPr="000F69E7">
        <w:rPr>
          <w:szCs w:val="17"/>
          <w:lang w:val="fr-FR"/>
        </w:rPr>
        <w:t xml:space="preserve"> ci</w:t>
      </w:r>
      <w:r w:rsidR="002015B8">
        <w:rPr>
          <w:szCs w:val="17"/>
          <w:lang w:val="fr-FR"/>
        </w:rPr>
        <w:noBreakHyphen/>
      </w:r>
      <w:r w:rsidRPr="000F69E7">
        <w:rPr>
          <w:szCs w:val="17"/>
          <w:lang w:val="fr-FR"/>
        </w:rPr>
        <w:t>dessus, l</w:t>
      </w:r>
      <w:r w:rsidR="0020453F">
        <w:rPr>
          <w:szCs w:val="17"/>
          <w:lang w:val="fr-FR"/>
        </w:rPr>
        <w:t>’</w:t>
      </w:r>
      <w:r w:rsidRPr="000F69E7">
        <w:rPr>
          <w:szCs w:val="17"/>
          <w:lang w:val="fr-FR"/>
        </w:rPr>
        <w:t>instance XML d</w:t>
      </w:r>
      <w:r w:rsidR="0020453F">
        <w:rPr>
          <w:szCs w:val="17"/>
          <w:lang w:val="fr-FR"/>
        </w:rPr>
        <w:t>’</w:t>
      </w:r>
      <w:r w:rsidRPr="000F69E7">
        <w:rPr>
          <w:szCs w:val="17"/>
          <w:lang w:val="fr-FR"/>
        </w:rPr>
        <w:t>un fichier de listage des séquences conforme à la présente norme se compose des éléments suivants</w:t>
      </w:r>
      <w:r w:rsidR="0020453F">
        <w:rPr>
          <w:szCs w:val="17"/>
          <w:lang w:val="fr-FR"/>
        </w:rPr>
        <w:t> :</w:t>
      </w:r>
    </w:p>
    <w:p w:rsidR="00A329F0" w:rsidRPr="000F69E7" w:rsidRDefault="00FB07EA" w:rsidP="002F0DEB">
      <w:pPr>
        <w:pStyle w:val="List0R"/>
        <w:numPr>
          <w:ilvl w:val="0"/>
          <w:numId w:val="11"/>
        </w:numPr>
        <w:tabs>
          <w:tab w:val="left" w:pos="1134"/>
        </w:tabs>
        <w:spacing w:after="120"/>
        <w:ind w:left="0" w:firstLine="567"/>
        <w:rPr>
          <w:szCs w:val="17"/>
          <w:lang w:val="fr-FR"/>
        </w:rPr>
      </w:pPr>
      <w:r w:rsidRPr="000F69E7">
        <w:rPr>
          <w:szCs w:val="17"/>
          <w:lang w:val="fr-FR"/>
        </w:rPr>
        <w:t>une partie consacrée aux informations générales, qui contient des informations sur la demande de brevet à laquelle se rapporte le listage des séquences;  et</w:t>
      </w:r>
    </w:p>
    <w:p w:rsidR="007A3CB6" w:rsidRPr="000F69E7" w:rsidRDefault="00F12D0A" w:rsidP="002F0DEB">
      <w:pPr>
        <w:pStyle w:val="List0R"/>
        <w:numPr>
          <w:ilvl w:val="0"/>
          <w:numId w:val="11"/>
        </w:numPr>
        <w:tabs>
          <w:tab w:val="left" w:pos="1134"/>
        </w:tabs>
        <w:spacing w:after="120"/>
        <w:ind w:left="0" w:firstLine="567"/>
        <w:rPr>
          <w:szCs w:val="17"/>
          <w:lang w:val="fr-FR"/>
        </w:rPr>
      </w:pPr>
      <w:r w:rsidRPr="000F69E7">
        <w:rPr>
          <w:szCs w:val="17"/>
          <w:lang w:val="fr-FR"/>
        </w:rPr>
        <w:t>une partie consacrée aux données des séquences, qui contient un ou plusieurs éléments de données sur les séquences, chacun de ces éléments contenant des informations sur une seule séquence.</w:t>
      </w:r>
    </w:p>
    <w:p w:rsidR="00A329F0" w:rsidRPr="000F69E7" w:rsidRDefault="00F12D0A" w:rsidP="00C97C35">
      <w:pPr>
        <w:pStyle w:val="ParagraphList"/>
        <w:numPr>
          <w:ilvl w:val="0"/>
          <w:numId w:val="0"/>
        </w:numPr>
        <w:spacing w:before="0" w:after="170"/>
        <w:rPr>
          <w:sz w:val="17"/>
          <w:szCs w:val="17"/>
          <w:lang w:val="fr-FR"/>
        </w:rPr>
      </w:pPr>
      <w:r w:rsidRPr="000F69E7">
        <w:rPr>
          <w:sz w:val="17"/>
          <w:szCs w:val="17"/>
          <w:lang w:val="fr-FR"/>
        </w:rPr>
        <w:t xml:space="preserve">On trouvera un exemple </w:t>
      </w:r>
      <w:r w:rsidR="00226D9E" w:rsidRPr="000F69E7">
        <w:rPr>
          <w:sz w:val="17"/>
          <w:szCs w:val="17"/>
          <w:lang w:val="fr-FR"/>
        </w:rPr>
        <w:t>de listage de</w:t>
      </w:r>
      <w:r w:rsidRPr="000F69E7">
        <w:rPr>
          <w:sz w:val="17"/>
          <w:szCs w:val="17"/>
          <w:lang w:val="fr-FR"/>
        </w:rPr>
        <w:t xml:space="preserve"> séquences dans l</w:t>
      </w:r>
      <w:r w:rsidR="0020453F">
        <w:rPr>
          <w:sz w:val="17"/>
          <w:szCs w:val="17"/>
          <w:lang w:val="fr-FR"/>
        </w:rPr>
        <w:t>’</w:t>
      </w:r>
      <w:r w:rsidRPr="000F69E7">
        <w:rPr>
          <w:sz w:val="17"/>
          <w:szCs w:val="17"/>
          <w:lang w:val="fr-FR"/>
        </w:rPr>
        <w:t>a</w:t>
      </w:r>
      <w:r w:rsidR="00DD739C" w:rsidRPr="000F69E7">
        <w:rPr>
          <w:sz w:val="17"/>
          <w:szCs w:val="17"/>
          <w:lang w:val="fr-FR"/>
        </w:rPr>
        <w:t>nnex</w:t>
      </w:r>
      <w:r w:rsidRPr="000F69E7">
        <w:rPr>
          <w:sz w:val="17"/>
          <w:szCs w:val="17"/>
          <w:lang w:val="fr-FR"/>
        </w:rPr>
        <w:t>e </w:t>
      </w:r>
      <w:r w:rsidR="00DD739C" w:rsidRPr="000F69E7">
        <w:rPr>
          <w:sz w:val="17"/>
          <w:szCs w:val="17"/>
          <w:lang w:val="fr-FR"/>
        </w:rPr>
        <w:t>III</w:t>
      </w:r>
      <w:r w:rsidR="007A3CB6" w:rsidRPr="000F69E7">
        <w:rPr>
          <w:sz w:val="17"/>
          <w:szCs w:val="17"/>
          <w:lang w:val="fr-FR"/>
        </w:rPr>
        <w:t>.</w:t>
      </w:r>
    </w:p>
    <w:p w:rsidR="00413154" w:rsidRPr="000F69E7" w:rsidRDefault="00226D9E" w:rsidP="00C97C35">
      <w:pPr>
        <w:pStyle w:val="List0"/>
        <w:numPr>
          <w:ilvl w:val="0"/>
          <w:numId w:val="1"/>
        </w:numPr>
        <w:tabs>
          <w:tab w:val="left" w:pos="567"/>
        </w:tabs>
        <w:spacing w:after="120"/>
        <w:ind w:left="0" w:firstLine="0"/>
        <w:rPr>
          <w:szCs w:val="17"/>
          <w:lang w:val="fr-FR"/>
        </w:rPr>
      </w:pPr>
      <w:r w:rsidRPr="000F69E7">
        <w:rPr>
          <w:szCs w:val="17"/>
          <w:lang w:val="fr-FR"/>
        </w:rPr>
        <w:t>Le listage des séquences doit être présenté au format XML</w:t>
      </w:r>
      <w:r w:rsidR="00A923F1">
        <w:rPr>
          <w:szCs w:val="17"/>
          <w:lang w:val="fr-FR"/>
        </w:rPr>
        <w:t> </w:t>
      </w:r>
      <w:r w:rsidRPr="000F69E7">
        <w:rPr>
          <w:szCs w:val="17"/>
          <w:lang w:val="fr-FR"/>
        </w:rPr>
        <w:t>1.0 en employant</w:t>
      </w:r>
      <w:r w:rsidR="00A329F0" w:rsidRPr="000F69E7">
        <w:rPr>
          <w:szCs w:val="17"/>
          <w:lang w:val="fr-FR"/>
        </w:rPr>
        <w:t xml:space="preserve"> la DTD</w:t>
      </w:r>
      <w:r w:rsidRPr="000F69E7">
        <w:rPr>
          <w:szCs w:val="17"/>
          <w:lang w:val="fr-FR"/>
        </w:rPr>
        <w:t xml:space="preserve"> définie dans l</w:t>
      </w:r>
      <w:r w:rsidR="0020453F">
        <w:rPr>
          <w:szCs w:val="17"/>
          <w:lang w:val="fr-FR"/>
        </w:rPr>
        <w:t>’</w:t>
      </w:r>
      <w:r w:rsidRPr="000F69E7">
        <w:rPr>
          <w:szCs w:val="17"/>
          <w:lang w:val="fr-FR"/>
        </w:rPr>
        <w:t>ann</w:t>
      </w:r>
      <w:r w:rsidR="00EB7C3B" w:rsidRPr="000F69E7">
        <w:rPr>
          <w:szCs w:val="17"/>
          <w:lang w:val="fr-FR"/>
        </w:rPr>
        <w:t xml:space="preserve">exe II intitulée </w:t>
      </w:r>
      <w:r w:rsidR="00745EE5" w:rsidRPr="000F69E7">
        <w:rPr>
          <w:szCs w:val="17"/>
          <w:lang w:val="fr-FR"/>
        </w:rPr>
        <w:t>“</w:t>
      </w:r>
      <w:r w:rsidR="00EB7C3B" w:rsidRPr="000F69E7">
        <w:rPr>
          <w:szCs w:val="17"/>
          <w:lang w:val="fr-FR"/>
        </w:rPr>
        <w:t>Définition de</w:t>
      </w:r>
      <w:r w:rsidRPr="000F69E7">
        <w:rPr>
          <w:szCs w:val="17"/>
          <w:lang w:val="fr-FR"/>
        </w:rPr>
        <w:t xml:space="preserve"> type de document pour le listage des séquences</w:t>
      </w:r>
      <w:r w:rsidR="00745EE5" w:rsidRPr="000F69E7">
        <w:rPr>
          <w:szCs w:val="17"/>
          <w:lang w:val="fr-FR"/>
        </w:rPr>
        <w:t>”</w:t>
      </w:r>
      <w:r w:rsidRPr="000F69E7">
        <w:rPr>
          <w:szCs w:val="17"/>
          <w:lang w:val="fr-FR"/>
        </w:rPr>
        <w:t>.</w:t>
      </w:r>
    </w:p>
    <w:p w:rsidR="00BF46FC" w:rsidRPr="000F69E7" w:rsidRDefault="00226D9E" w:rsidP="002F0DEB">
      <w:pPr>
        <w:pStyle w:val="List0R"/>
        <w:numPr>
          <w:ilvl w:val="0"/>
          <w:numId w:val="12"/>
        </w:numPr>
        <w:tabs>
          <w:tab w:val="left" w:pos="1134"/>
        </w:tabs>
        <w:spacing w:after="120"/>
        <w:ind w:left="0" w:firstLine="567"/>
        <w:rPr>
          <w:szCs w:val="17"/>
          <w:lang w:val="fr-FR"/>
        </w:rPr>
      </w:pPr>
      <w:r w:rsidRPr="000F69E7">
        <w:rPr>
          <w:szCs w:val="17"/>
          <w:lang w:val="fr-FR"/>
        </w:rPr>
        <w:t xml:space="preserve">La première ligne </w:t>
      </w:r>
      <w:r w:rsidR="00322830" w:rsidRPr="000F69E7">
        <w:rPr>
          <w:szCs w:val="17"/>
          <w:lang w:val="fr-FR"/>
        </w:rPr>
        <w:t>de l</w:t>
      </w:r>
      <w:r w:rsidR="0020453F">
        <w:rPr>
          <w:szCs w:val="17"/>
          <w:lang w:val="fr-FR"/>
        </w:rPr>
        <w:t>’</w:t>
      </w:r>
      <w:r w:rsidR="00322830" w:rsidRPr="000F69E7">
        <w:rPr>
          <w:szCs w:val="17"/>
          <w:lang w:val="fr-FR"/>
        </w:rPr>
        <w:t xml:space="preserve">instance </w:t>
      </w:r>
      <w:r w:rsidR="00BF46FC" w:rsidRPr="000F69E7">
        <w:rPr>
          <w:szCs w:val="17"/>
          <w:lang w:val="fr-FR"/>
        </w:rPr>
        <w:t xml:space="preserve">XML </w:t>
      </w:r>
      <w:r w:rsidRPr="000F69E7">
        <w:rPr>
          <w:szCs w:val="17"/>
          <w:lang w:val="fr-FR"/>
        </w:rPr>
        <w:t>doit contenir la déclaration du format</w:t>
      </w:r>
      <w:r w:rsidR="00D878A9" w:rsidRPr="000F69E7">
        <w:rPr>
          <w:szCs w:val="17"/>
          <w:lang w:val="fr-FR"/>
        </w:rPr>
        <w:t xml:space="preserve"> XML</w:t>
      </w:r>
      <w:r w:rsidR="0020453F">
        <w:rPr>
          <w:szCs w:val="17"/>
          <w:lang w:val="fr-FR"/>
        </w:rPr>
        <w:t> :</w:t>
      </w:r>
    </w:p>
    <w:p w:rsidR="003515E9" w:rsidRPr="000F69E7" w:rsidRDefault="003515E9" w:rsidP="00C97C35">
      <w:pPr>
        <w:spacing w:after="120"/>
        <w:ind w:left="567"/>
        <w:rPr>
          <w:rFonts w:ascii="Courier New" w:hAnsi="Courier New"/>
          <w:sz w:val="17"/>
          <w:lang w:val="fr-FR"/>
        </w:rPr>
      </w:pPr>
      <w:r w:rsidRPr="000F69E7">
        <w:rPr>
          <w:rFonts w:ascii="Courier New" w:hAnsi="Courier New"/>
          <w:sz w:val="17"/>
          <w:lang w:val="fr-FR"/>
        </w:rPr>
        <w:t>&lt;?xml version=</w:t>
      </w:r>
      <w:r w:rsidR="007B0C3F" w:rsidRPr="000F69E7">
        <w:rPr>
          <w:rFonts w:ascii="Courier New" w:hAnsi="Courier New"/>
          <w:sz w:val="17"/>
          <w:lang w:val="fr-FR"/>
        </w:rPr>
        <w:t>“</w:t>
      </w:r>
      <w:r w:rsidRPr="000F69E7">
        <w:rPr>
          <w:rFonts w:ascii="Courier New" w:hAnsi="Courier New"/>
          <w:sz w:val="17"/>
          <w:lang w:val="fr-FR"/>
        </w:rPr>
        <w:t>1.0</w:t>
      </w:r>
      <w:r w:rsidR="007B0C3F" w:rsidRPr="000F69E7">
        <w:rPr>
          <w:rFonts w:ascii="Courier New" w:hAnsi="Courier New"/>
          <w:sz w:val="17"/>
          <w:lang w:val="fr-FR"/>
        </w:rPr>
        <w:t>”</w:t>
      </w:r>
      <w:r w:rsidRPr="000F69E7">
        <w:rPr>
          <w:rFonts w:ascii="Courier New" w:hAnsi="Courier New"/>
          <w:sz w:val="17"/>
          <w:lang w:val="fr-FR"/>
        </w:rPr>
        <w:t xml:space="preserve"> encoding=</w:t>
      </w:r>
      <w:r w:rsidR="007B0C3F" w:rsidRPr="000F69E7">
        <w:rPr>
          <w:rFonts w:ascii="Courier New" w:hAnsi="Courier New"/>
          <w:sz w:val="17"/>
          <w:lang w:val="fr-FR"/>
        </w:rPr>
        <w:t>“</w:t>
      </w:r>
      <w:r w:rsidRPr="000F69E7">
        <w:rPr>
          <w:rFonts w:ascii="Courier New" w:hAnsi="Courier New"/>
          <w:sz w:val="17"/>
          <w:lang w:val="fr-FR"/>
        </w:rPr>
        <w:t>UTF</w:t>
      </w:r>
      <w:r w:rsidR="0020453F">
        <w:rPr>
          <w:rFonts w:ascii="Courier New" w:hAnsi="Courier New"/>
          <w:sz w:val="17"/>
          <w:lang w:val="fr-FR"/>
        </w:rPr>
        <w:t>-</w:t>
      </w:r>
      <w:r w:rsidRPr="000F69E7">
        <w:rPr>
          <w:rFonts w:ascii="Courier New" w:hAnsi="Courier New"/>
          <w:sz w:val="17"/>
          <w:lang w:val="fr-FR"/>
        </w:rPr>
        <w:t>8</w:t>
      </w:r>
      <w:r w:rsidR="007B0C3F" w:rsidRPr="000F69E7">
        <w:rPr>
          <w:rFonts w:ascii="Courier New" w:hAnsi="Courier New"/>
          <w:sz w:val="17"/>
          <w:lang w:val="fr-FR"/>
        </w:rPr>
        <w:t>”</w:t>
      </w:r>
      <w:r w:rsidRPr="000F69E7">
        <w:rPr>
          <w:rFonts w:ascii="Courier New" w:hAnsi="Courier New"/>
          <w:sz w:val="17"/>
          <w:lang w:val="fr-FR"/>
        </w:rPr>
        <w:t>?&gt;.</w:t>
      </w:r>
    </w:p>
    <w:p w:rsidR="003C0734" w:rsidRPr="000F69E7" w:rsidRDefault="00226D9E" w:rsidP="002F0DEB">
      <w:pPr>
        <w:pStyle w:val="List0R"/>
        <w:numPr>
          <w:ilvl w:val="0"/>
          <w:numId w:val="12"/>
        </w:numPr>
        <w:tabs>
          <w:tab w:val="left" w:pos="1134"/>
        </w:tabs>
        <w:spacing w:after="120"/>
        <w:ind w:left="0" w:firstLine="567"/>
        <w:rPr>
          <w:szCs w:val="17"/>
          <w:lang w:val="fr-FR"/>
        </w:rPr>
      </w:pPr>
      <w:bookmarkStart w:id="71" w:name="_Ref380782129"/>
      <w:r w:rsidRPr="000F69E7">
        <w:rPr>
          <w:szCs w:val="17"/>
          <w:lang w:val="fr-FR"/>
        </w:rPr>
        <w:t>La deuxième</w:t>
      </w:r>
      <w:r w:rsidR="00AE1B7B" w:rsidRPr="000F69E7">
        <w:rPr>
          <w:szCs w:val="17"/>
          <w:lang w:val="fr-FR"/>
        </w:rPr>
        <w:t xml:space="preserve"> ligne </w:t>
      </w:r>
      <w:r w:rsidR="00322830" w:rsidRPr="000F69E7">
        <w:rPr>
          <w:szCs w:val="17"/>
          <w:lang w:val="fr-FR"/>
        </w:rPr>
        <w:t>de l</w:t>
      </w:r>
      <w:r w:rsidR="0020453F">
        <w:rPr>
          <w:szCs w:val="17"/>
          <w:lang w:val="fr-FR"/>
        </w:rPr>
        <w:t>’</w:t>
      </w:r>
      <w:r w:rsidR="00322830" w:rsidRPr="000F69E7">
        <w:rPr>
          <w:szCs w:val="17"/>
          <w:lang w:val="fr-FR"/>
        </w:rPr>
        <w:t>instance</w:t>
      </w:r>
      <w:r w:rsidRPr="000F69E7">
        <w:rPr>
          <w:szCs w:val="17"/>
          <w:lang w:val="fr-FR"/>
        </w:rPr>
        <w:t xml:space="preserve"> XML doit contenir</w:t>
      </w:r>
      <w:r w:rsidR="00D878A9" w:rsidRPr="000F69E7">
        <w:rPr>
          <w:szCs w:val="17"/>
          <w:lang w:val="fr-FR"/>
        </w:rPr>
        <w:t xml:space="preserve"> </w:t>
      </w:r>
      <w:r w:rsidRPr="000F69E7">
        <w:rPr>
          <w:szCs w:val="17"/>
          <w:lang w:val="fr-FR"/>
        </w:rPr>
        <w:t>une déclaration d</w:t>
      </w:r>
      <w:r w:rsidR="00307B72" w:rsidRPr="000F69E7">
        <w:rPr>
          <w:szCs w:val="17"/>
          <w:lang w:val="fr-FR"/>
        </w:rPr>
        <w:t>e</w:t>
      </w:r>
      <w:r w:rsidRPr="000F69E7">
        <w:rPr>
          <w:szCs w:val="17"/>
          <w:lang w:val="fr-FR"/>
        </w:rPr>
        <w:t xml:space="preserve"> type de document</w:t>
      </w:r>
      <w:r w:rsidR="003B4723" w:rsidRPr="000F69E7">
        <w:rPr>
          <w:szCs w:val="17"/>
          <w:lang w:val="fr-FR"/>
        </w:rPr>
        <w:t xml:space="preserve"> (</w:t>
      </w:r>
      <w:r w:rsidR="00D878A9" w:rsidRPr="000F69E7">
        <w:rPr>
          <w:szCs w:val="17"/>
          <w:lang w:val="fr-FR"/>
        </w:rPr>
        <w:t>DOCTYPE</w:t>
      </w:r>
      <w:r w:rsidR="003B4723" w:rsidRPr="000F69E7">
        <w:rPr>
          <w:szCs w:val="17"/>
          <w:lang w:val="fr-FR"/>
        </w:rPr>
        <w:t>)</w:t>
      </w:r>
      <w:r w:rsidR="0020453F">
        <w:rPr>
          <w:szCs w:val="17"/>
          <w:lang w:val="fr-FR"/>
        </w:rPr>
        <w:t> :</w:t>
      </w:r>
      <w:bookmarkEnd w:id="71"/>
    </w:p>
    <w:p w:rsidR="002F0DEB" w:rsidRDefault="002943D1" w:rsidP="00C97C35">
      <w:pPr>
        <w:spacing w:after="170"/>
        <w:ind w:left="567"/>
        <w:rPr>
          <w:rFonts w:ascii="Courier New" w:hAnsi="Courier New"/>
          <w:sz w:val="17"/>
        </w:rPr>
      </w:pPr>
      <w:r w:rsidRPr="00122EB9">
        <w:rPr>
          <w:rFonts w:ascii="Courier New" w:hAnsi="Courier New"/>
          <w:sz w:val="17"/>
        </w:rPr>
        <w:t xml:space="preserve">&lt;!DOCTYPE ST26SequenceListing PUBLIC </w:t>
      </w:r>
      <w:r w:rsidR="007B0C3F" w:rsidRPr="00122EB9">
        <w:rPr>
          <w:rFonts w:ascii="Courier New" w:hAnsi="Courier New"/>
          <w:sz w:val="17"/>
        </w:rPr>
        <w:t>“</w:t>
      </w:r>
      <w:r w:rsidR="0020453F">
        <w:rPr>
          <w:rFonts w:ascii="Courier New" w:hAnsi="Courier New"/>
          <w:sz w:val="17"/>
        </w:rPr>
        <w:t>-</w:t>
      </w:r>
      <w:r w:rsidRPr="00122EB9">
        <w:rPr>
          <w:rFonts w:ascii="Courier New" w:hAnsi="Courier New"/>
          <w:sz w:val="17"/>
        </w:rPr>
        <w:t>//WIPO//DTD Sequence Listing 1.</w:t>
      </w:r>
      <w:r w:rsidRPr="00A51161">
        <w:rPr>
          <w:rFonts w:ascii="Courier New" w:hAnsi="Courier New"/>
          <w:strike/>
          <w:color w:val="FFFFFF" w:themeColor="background1"/>
          <w:sz w:val="17"/>
          <w:highlight w:val="darkMagenta"/>
        </w:rPr>
        <w:t>0</w:t>
      </w:r>
      <w:r w:rsidR="00A51161" w:rsidRPr="00A51161">
        <w:rPr>
          <w:rFonts w:ascii="Courier New" w:hAnsi="Courier New"/>
          <w:strike/>
          <w:sz w:val="17"/>
          <w:highlight w:val="yellow"/>
          <w:u w:val="single"/>
        </w:rPr>
        <w:t>2</w:t>
      </w:r>
      <w:r w:rsidRPr="00122EB9">
        <w:rPr>
          <w:rFonts w:ascii="Courier New" w:hAnsi="Courier New"/>
          <w:sz w:val="17"/>
        </w:rPr>
        <w:t>//EN</w:t>
      </w:r>
      <w:r w:rsidR="007B0C3F" w:rsidRPr="00122EB9">
        <w:rPr>
          <w:rFonts w:ascii="Courier New" w:hAnsi="Courier New"/>
          <w:sz w:val="17"/>
        </w:rPr>
        <w:t>”</w:t>
      </w:r>
      <w:r w:rsidRPr="00122EB9">
        <w:rPr>
          <w:rFonts w:ascii="Courier New" w:hAnsi="Courier New"/>
          <w:sz w:val="17"/>
        </w:rPr>
        <w:t xml:space="preserve"> </w:t>
      </w:r>
      <w:r w:rsidR="007B0C3F" w:rsidRPr="00122EB9">
        <w:rPr>
          <w:rFonts w:ascii="Courier New" w:hAnsi="Courier New"/>
          <w:sz w:val="17"/>
        </w:rPr>
        <w:t>“</w:t>
      </w:r>
      <w:r w:rsidRPr="00122EB9">
        <w:rPr>
          <w:rFonts w:ascii="Courier New" w:hAnsi="Courier New"/>
          <w:sz w:val="17"/>
        </w:rPr>
        <w:t>ST26SequenceListing_V1_</w:t>
      </w:r>
      <w:r w:rsidR="00A51161" w:rsidRPr="00A51161">
        <w:rPr>
          <w:rFonts w:ascii="Courier New" w:hAnsi="Courier New"/>
          <w:strike/>
          <w:color w:val="FFFFFF" w:themeColor="background1"/>
          <w:sz w:val="17"/>
          <w:highlight w:val="darkMagenta"/>
        </w:rPr>
        <w:t>0</w:t>
      </w:r>
      <w:r w:rsidR="00A51161" w:rsidRPr="00A51161">
        <w:rPr>
          <w:rFonts w:ascii="Courier New" w:hAnsi="Courier New"/>
          <w:strike/>
          <w:sz w:val="17"/>
          <w:highlight w:val="yellow"/>
          <w:u w:val="single"/>
        </w:rPr>
        <w:t>2</w:t>
      </w:r>
      <w:r w:rsidRPr="00122EB9">
        <w:rPr>
          <w:rFonts w:ascii="Courier New" w:hAnsi="Courier New"/>
          <w:sz w:val="17"/>
        </w:rPr>
        <w:t>.dtd</w:t>
      </w:r>
      <w:r w:rsidR="007B0C3F" w:rsidRPr="00122EB9">
        <w:rPr>
          <w:rFonts w:ascii="Courier New" w:hAnsi="Courier New"/>
          <w:sz w:val="17"/>
        </w:rPr>
        <w:t>”</w:t>
      </w:r>
      <w:r w:rsidRPr="00122EB9">
        <w:rPr>
          <w:rFonts w:ascii="Courier New" w:hAnsi="Courier New"/>
          <w:sz w:val="17"/>
        </w:rPr>
        <w:t>&gt;</w:t>
      </w:r>
      <w:r w:rsidR="001F3091" w:rsidRPr="00122EB9">
        <w:rPr>
          <w:rFonts w:ascii="Courier New" w:hAnsi="Courier New"/>
          <w:sz w:val="17"/>
        </w:rPr>
        <w:t>.</w:t>
      </w:r>
    </w:p>
    <w:p w:rsidR="002F0DEB" w:rsidRDefault="002F0DEB" w:rsidP="002F0DEB">
      <w:r>
        <w:br w:type="page"/>
      </w:r>
    </w:p>
    <w:p w:rsidR="00FB6E3B" w:rsidRPr="000F69E7" w:rsidRDefault="00D9045B" w:rsidP="002F0DEB">
      <w:pPr>
        <w:pStyle w:val="List0"/>
        <w:keepNext/>
        <w:numPr>
          <w:ilvl w:val="0"/>
          <w:numId w:val="1"/>
        </w:numPr>
        <w:tabs>
          <w:tab w:val="left" w:pos="567"/>
        </w:tabs>
        <w:spacing w:after="120"/>
        <w:ind w:left="0" w:firstLine="0"/>
        <w:rPr>
          <w:szCs w:val="17"/>
          <w:lang w:val="fr-FR"/>
        </w:rPr>
      </w:pPr>
      <w:bookmarkStart w:id="72" w:name="_Ref371513124"/>
      <w:r w:rsidRPr="000F69E7">
        <w:rPr>
          <w:szCs w:val="17"/>
          <w:lang w:val="fr-FR"/>
        </w:rPr>
        <w:t>L</w:t>
      </w:r>
      <w:r w:rsidR="00213024" w:rsidRPr="000F69E7">
        <w:rPr>
          <w:szCs w:val="17"/>
          <w:lang w:val="fr-FR"/>
        </w:rPr>
        <w:t>e</w:t>
      </w:r>
      <w:r w:rsidRPr="000F69E7">
        <w:rPr>
          <w:szCs w:val="17"/>
          <w:lang w:val="fr-FR"/>
        </w:rPr>
        <w:t xml:space="preserve"> listage des séquences au format électronique doit </w:t>
      </w:r>
      <w:r w:rsidR="00C22B48" w:rsidRPr="000F69E7">
        <w:rPr>
          <w:szCs w:val="17"/>
          <w:lang w:val="fr-FR"/>
        </w:rPr>
        <w:t xml:space="preserve">être </w:t>
      </w:r>
      <w:r w:rsidR="00213024" w:rsidRPr="000F69E7">
        <w:rPr>
          <w:szCs w:val="17"/>
          <w:lang w:val="fr-FR"/>
        </w:rPr>
        <w:t xml:space="preserve">entièrement </w:t>
      </w:r>
      <w:r w:rsidR="00C22B48" w:rsidRPr="000F69E7">
        <w:rPr>
          <w:szCs w:val="17"/>
          <w:lang w:val="fr-FR"/>
        </w:rPr>
        <w:t xml:space="preserve">contenu </w:t>
      </w:r>
      <w:r w:rsidRPr="000F69E7">
        <w:rPr>
          <w:szCs w:val="17"/>
          <w:lang w:val="fr-FR"/>
        </w:rPr>
        <w:t>dans un seul fichi</w:t>
      </w:r>
      <w:r w:rsidR="00A1243F" w:rsidRPr="000F69E7">
        <w:rPr>
          <w:szCs w:val="17"/>
          <w:lang w:val="fr-FR"/>
        </w:rPr>
        <w:t>er</w:t>
      </w:r>
      <w:r w:rsidR="00A1243F">
        <w:rPr>
          <w:szCs w:val="17"/>
          <w:lang w:val="fr-FR"/>
        </w:rPr>
        <w:t xml:space="preserve">.  </w:t>
      </w:r>
      <w:r w:rsidR="00A1243F" w:rsidRPr="000F69E7">
        <w:rPr>
          <w:szCs w:val="17"/>
          <w:lang w:val="fr-FR"/>
        </w:rPr>
        <w:t>Ce</w:t>
      </w:r>
      <w:r w:rsidRPr="000F69E7">
        <w:rPr>
          <w:szCs w:val="17"/>
          <w:lang w:val="fr-FR"/>
        </w:rPr>
        <w:t>lui</w:t>
      </w:r>
      <w:r w:rsidR="002015B8">
        <w:rPr>
          <w:szCs w:val="17"/>
          <w:lang w:val="fr-FR"/>
        </w:rPr>
        <w:noBreakHyphen/>
      </w:r>
      <w:r w:rsidRPr="000F69E7">
        <w:rPr>
          <w:szCs w:val="17"/>
          <w:lang w:val="fr-FR"/>
        </w:rPr>
        <w:t>ci doit être codé selon la norme Unicode</w:t>
      </w:r>
      <w:r w:rsidR="00A923F1">
        <w:rPr>
          <w:szCs w:val="17"/>
          <w:lang w:val="fr-FR"/>
        </w:rPr>
        <w:t> </w:t>
      </w:r>
      <w:r w:rsidRPr="000F69E7">
        <w:rPr>
          <w:szCs w:val="17"/>
          <w:lang w:val="fr-FR"/>
        </w:rPr>
        <w:t>UTF</w:t>
      </w:r>
      <w:r w:rsidR="002015B8">
        <w:rPr>
          <w:szCs w:val="17"/>
          <w:lang w:val="fr-FR"/>
        </w:rPr>
        <w:noBreakHyphen/>
      </w:r>
      <w:r w:rsidRPr="000F69E7">
        <w:rPr>
          <w:szCs w:val="17"/>
          <w:lang w:val="fr-FR"/>
        </w:rPr>
        <w:t>8, avec les restrictions suivantes</w:t>
      </w:r>
      <w:r w:rsidR="0020453F">
        <w:rPr>
          <w:szCs w:val="17"/>
          <w:lang w:val="fr-FR"/>
        </w:rPr>
        <w:t> :</w:t>
      </w:r>
      <w:bookmarkEnd w:id="72"/>
    </w:p>
    <w:p w:rsidR="00B15B13" w:rsidRPr="000F69E7" w:rsidRDefault="00B15B13" w:rsidP="002F0DEB">
      <w:pPr>
        <w:pStyle w:val="List0R"/>
        <w:numPr>
          <w:ilvl w:val="0"/>
          <w:numId w:val="13"/>
        </w:numPr>
        <w:tabs>
          <w:tab w:val="left" w:pos="1134"/>
        </w:tabs>
        <w:spacing w:after="120"/>
        <w:ind w:left="0" w:firstLine="567"/>
        <w:rPr>
          <w:lang w:val="fr-FR"/>
        </w:rPr>
      </w:pPr>
      <w:bookmarkStart w:id="73" w:name="_Ref371513135"/>
      <w:r w:rsidRPr="000F69E7">
        <w:rPr>
          <w:lang w:val="fr-FR"/>
        </w:rPr>
        <w:t xml:space="preserve">les informations figurant dans les éléments </w:t>
      </w:r>
      <w:r w:rsidRPr="000F69E7">
        <w:rPr>
          <w:rFonts w:ascii="Courier New" w:hAnsi="Courier New"/>
          <w:lang w:val="fr-FR"/>
        </w:rPr>
        <w:t>ApplicantName</w:t>
      </w:r>
      <w:r w:rsidRPr="000F69E7">
        <w:rPr>
          <w:lang w:val="fr-FR"/>
        </w:rPr>
        <w:t xml:space="preserve">, </w:t>
      </w:r>
      <w:r w:rsidRPr="000F69E7">
        <w:rPr>
          <w:rFonts w:ascii="Courier New" w:hAnsi="Courier New"/>
          <w:lang w:val="fr-FR"/>
        </w:rPr>
        <w:t>InventorName</w:t>
      </w:r>
      <w:r w:rsidRPr="000F69E7">
        <w:rPr>
          <w:lang w:val="fr-FR"/>
        </w:rPr>
        <w:t xml:space="preserve"> et </w:t>
      </w:r>
      <w:r w:rsidRPr="000F69E7">
        <w:rPr>
          <w:rFonts w:ascii="Courier New" w:hAnsi="Courier New"/>
          <w:lang w:val="fr-FR"/>
        </w:rPr>
        <w:t>InventionTitle</w:t>
      </w:r>
      <w:r w:rsidRPr="000F69E7">
        <w:rPr>
          <w:lang w:val="fr-FR"/>
        </w:rPr>
        <w:t xml:space="preserve"> dans la partie consacrée aux informations générales peuvent comporter n</w:t>
      </w:r>
      <w:r w:rsidR="0020453F">
        <w:rPr>
          <w:lang w:val="fr-FR"/>
        </w:rPr>
        <w:t>’</w:t>
      </w:r>
      <w:r w:rsidRPr="000F69E7">
        <w:rPr>
          <w:lang w:val="fr-FR"/>
        </w:rPr>
        <w:t>importe quel caractère Unicode à l</w:t>
      </w:r>
      <w:r w:rsidR="0020453F">
        <w:rPr>
          <w:lang w:val="fr-FR"/>
        </w:rPr>
        <w:t>’</w:t>
      </w:r>
      <w:r w:rsidRPr="000F69E7">
        <w:rPr>
          <w:lang w:val="fr-FR"/>
        </w:rPr>
        <w:t>exception des caractères réservés, qui doivent être remplacés selon la méthode décrite au paragraphe 41</w:t>
      </w:r>
      <w:r w:rsidRPr="00FF4D23">
        <w:rPr>
          <w:lang w:val="fr-FR"/>
        </w:rPr>
        <w:t>;</w:t>
      </w:r>
      <w:r w:rsidR="001A377B" w:rsidRPr="00FF4D23">
        <w:rPr>
          <w:szCs w:val="17"/>
          <w:lang w:val="fr-FR"/>
        </w:rPr>
        <w:t xml:space="preserve">  et</w:t>
      </w:r>
    </w:p>
    <w:p w:rsidR="00FB6E3B" w:rsidRPr="000F69E7" w:rsidRDefault="00B15B13" w:rsidP="002F0DEB">
      <w:pPr>
        <w:pStyle w:val="List0R"/>
        <w:numPr>
          <w:ilvl w:val="0"/>
          <w:numId w:val="13"/>
        </w:numPr>
        <w:tabs>
          <w:tab w:val="left" w:pos="1134"/>
        </w:tabs>
        <w:spacing w:after="120"/>
        <w:ind w:left="0" w:firstLine="567"/>
        <w:rPr>
          <w:lang w:val="fr-FR"/>
        </w:rPr>
      </w:pPr>
      <w:bookmarkStart w:id="74" w:name="_Ref371513189"/>
      <w:bookmarkEnd w:id="73"/>
      <w:r w:rsidRPr="000F69E7">
        <w:rPr>
          <w:lang w:val="fr-FR"/>
        </w:rPr>
        <w:t>les informations figurant dans tous les autres éléments de la partie consacrée aux informations générales et dans tous les éléments de la partie sur les données des séquences</w:t>
      </w:r>
      <w:bookmarkEnd w:id="74"/>
    </w:p>
    <w:p w:rsidR="00DE37BA" w:rsidRPr="000F69E7" w:rsidRDefault="00B15B13" w:rsidP="002F0DEB">
      <w:pPr>
        <w:pStyle w:val="ListParagraph"/>
        <w:numPr>
          <w:ilvl w:val="1"/>
          <w:numId w:val="6"/>
        </w:numPr>
        <w:spacing w:after="170"/>
        <w:contextualSpacing w:val="0"/>
        <w:rPr>
          <w:sz w:val="17"/>
          <w:lang w:val="fr-FR"/>
        </w:rPr>
      </w:pPr>
      <w:r w:rsidRPr="000F69E7">
        <w:rPr>
          <w:sz w:val="17"/>
          <w:lang w:val="fr-FR"/>
        </w:rPr>
        <w:t xml:space="preserve">doivent être composées de caractères imprimables </w:t>
      </w:r>
      <w:r w:rsidR="009A7B6C" w:rsidRPr="000F69E7">
        <w:rPr>
          <w:sz w:val="17"/>
          <w:lang w:val="fr-FR"/>
        </w:rPr>
        <w:t>(</w:t>
      </w:r>
      <w:r w:rsidR="0020453F">
        <w:rPr>
          <w:sz w:val="17"/>
          <w:lang w:val="fr-FR"/>
        </w:rPr>
        <w:t>y compris</w:t>
      </w:r>
      <w:r w:rsidR="009A7B6C" w:rsidRPr="000F69E7">
        <w:rPr>
          <w:sz w:val="17"/>
          <w:lang w:val="fr-FR"/>
        </w:rPr>
        <w:t xml:space="preserve"> le caractère d</w:t>
      </w:r>
      <w:r w:rsidR="0020453F">
        <w:rPr>
          <w:sz w:val="17"/>
          <w:lang w:val="fr-FR"/>
        </w:rPr>
        <w:t>’</w:t>
      </w:r>
      <w:r w:rsidR="009A7B6C" w:rsidRPr="000F69E7">
        <w:rPr>
          <w:sz w:val="17"/>
          <w:lang w:val="fr-FR"/>
        </w:rPr>
        <w:t xml:space="preserve">espace) indiqués dans le tableau de codes des caractères latins de base de la norme Unicode, </w:t>
      </w:r>
      <w:r w:rsidR="009A7B6C" w:rsidRPr="000F69E7">
        <w:rPr>
          <w:sz w:val="17"/>
          <w:szCs w:val="17"/>
          <w:lang w:val="fr-FR"/>
        </w:rPr>
        <w:t>à l</w:t>
      </w:r>
      <w:r w:rsidR="0020453F">
        <w:rPr>
          <w:sz w:val="17"/>
          <w:szCs w:val="17"/>
          <w:lang w:val="fr-FR"/>
        </w:rPr>
        <w:t>’</w:t>
      </w:r>
      <w:r w:rsidR="009A7B6C" w:rsidRPr="000F69E7">
        <w:rPr>
          <w:sz w:val="17"/>
          <w:szCs w:val="17"/>
          <w:lang w:val="fr-FR"/>
        </w:rPr>
        <w:t>exception des caractères réservés, qui doivent être remplacés selon la méthode décrite au paragraphe</w:t>
      </w:r>
      <w:r w:rsidR="00745EE5" w:rsidRPr="000F69E7">
        <w:rPr>
          <w:sz w:val="17"/>
          <w:szCs w:val="17"/>
          <w:lang w:val="fr-FR"/>
        </w:rPr>
        <w:t> </w:t>
      </w:r>
      <w:r w:rsidR="009A7B6C" w:rsidRPr="000F69E7">
        <w:rPr>
          <w:sz w:val="17"/>
          <w:szCs w:val="17"/>
          <w:lang w:val="fr-FR"/>
        </w:rPr>
        <w:t>41 (c</w:t>
      </w:r>
      <w:r w:rsidR="0020453F">
        <w:rPr>
          <w:sz w:val="17"/>
          <w:szCs w:val="17"/>
          <w:lang w:val="fr-FR"/>
        </w:rPr>
        <w:t>’</w:t>
      </w:r>
      <w:r w:rsidR="009A7B6C" w:rsidRPr="000F69E7">
        <w:rPr>
          <w:sz w:val="17"/>
          <w:szCs w:val="17"/>
          <w:lang w:val="fr-FR"/>
        </w:rPr>
        <w:t>est</w:t>
      </w:r>
      <w:r w:rsidR="002015B8">
        <w:rPr>
          <w:sz w:val="17"/>
          <w:szCs w:val="17"/>
          <w:lang w:val="fr-FR"/>
        </w:rPr>
        <w:noBreakHyphen/>
      </w:r>
      <w:r w:rsidR="009A7B6C" w:rsidRPr="000F69E7">
        <w:rPr>
          <w:sz w:val="17"/>
          <w:szCs w:val="17"/>
          <w:lang w:val="fr-FR"/>
        </w:rPr>
        <w:t>à</w:t>
      </w:r>
      <w:r w:rsidR="002015B8">
        <w:rPr>
          <w:sz w:val="17"/>
          <w:szCs w:val="17"/>
          <w:lang w:val="fr-FR"/>
        </w:rPr>
        <w:noBreakHyphen/>
      </w:r>
      <w:r w:rsidR="009A7B6C" w:rsidRPr="000F69E7">
        <w:rPr>
          <w:sz w:val="17"/>
          <w:szCs w:val="17"/>
          <w:lang w:val="fr-FR"/>
        </w:rPr>
        <w:t xml:space="preserve">dire que ces caractères sont limités aux </w:t>
      </w:r>
      <w:r w:rsidR="00364D71" w:rsidRPr="000F69E7">
        <w:rPr>
          <w:sz w:val="17"/>
          <w:szCs w:val="17"/>
          <w:lang w:val="fr-FR"/>
        </w:rPr>
        <w:t xml:space="preserve">points de </w:t>
      </w:r>
      <w:r w:rsidR="009A7B6C" w:rsidRPr="000F69E7">
        <w:rPr>
          <w:sz w:val="17"/>
          <w:szCs w:val="17"/>
          <w:lang w:val="fr-FR"/>
        </w:rPr>
        <w:t>codes Unicode</w:t>
      </w:r>
      <w:r w:rsidR="00745EE5" w:rsidRPr="000F69E7">
        <w:rPr>
          <w:sz w:val="17"/>
          <w:szCs w:val="17"/>
          <w:lang w:val="fr-FR"/>
        </w:rPr>
        <w:t> </w:t>
      </w:r>
      <w:r w:rsidR="00364D71" w:rsidRPr="000F69E7">
        <w:rPr>
          <w:sz w:val="17"/>
          <w:lang w:val="fr-FR"/>
        </w:rPr>
        <w:t>0020, 0021, 0023 jusqu</w:t>
      </w:r>
      <w:r w:rsidR="0020453F">
        <w:rPr>
          <w:sz w:val="17"/>
          <w:lang w:val="fr-FR"/>
        </w:rPr>
        <w:t>’</w:t>
      </w:r>
      <w:r w:rsidR="00364D71" w:rsidRPr="000F69E7">
        <w:rPr>
          <w:sz w:val="17"/>
          <w:lang w:val="fr-FR"/>
        </w:rPr>
        <w:t>à 0026, 0028 jusqu</w:t>
      </w:r>
      <w:r w:rsidR="0020453F">
        <w:rPr>
          <w:sz w:val="17"/>
          <w:lang w:val="fr-FR"/>
        </w:rPr>
        <w:t>’</w:t>
      </w:r>
      <w:r w:rsidR="00364D71" w:rsidRPr="000F69E7">
        <w:rPr>
          <w:sz w:val="17"/>
          <w:lang w:val="fr-FR"/>
        </w:rPr>
        <w:t>à 003B, 003D, et 003F jusqu</w:t>
      </w:r>
      <w:r w:rsidR="0020453F">
        <w:rPr>
          <w:sz w:val="17"/>
          <w:lang w:val="fr-FR"/>
        </w:rPr>
        <w:t>’</w:t>
      </w:r>
      <w:r w:rsidR="00364D71" w:rsidRPr="000F69E7">
        <w:rPr>
          <w:sz w:val="17"/>
          <w:lang w:val="fr-FR"/>
        </w:rPr>
        <w:t>à 007E – voir l</w:t>
      </w:r>
      <w:r w:rsidR="0020453F">
        <w:rPr>
          <w:sz w:val="17"/>
          <w:lang w:val="fr-FR"/>
        </w:rPr>
        <w:t>’</w:t>
      </w:r>
      <w:r w:rsidR="0020453F" w:rsidRPr="000F69E7">
        <w:rPr>
          <w:sz w:val="17"/>
          <w:lang w:val="fr-FR"/>
        </w:rPr>
        <w:t>annexe</w:t>
      </w:r>
      <w:r w:rsidR="0020453F">
        <w:rPr>
          <w:sz w:val="17"/>
          <w:lang w:val="fr-FR"/>
        </w:rPr>
        <w:t> </w:t>
      </w:r>
      <w:r w:rsidR="0020453F" w:rsidRPr="000F69E7">
        <w:rPr>
          <w:sz w:val="17"/>
          <w:lang w:val="fr-FR"/>
        </w:rPr>
        <w:t>I</w:t>
      </w:r>
      <w:r w:rsidR="00364D71" w:rsidRPr="000F69E7">
        <w:rPr>
          <w:sz w:val="17"/>
          <w:lang w:val="fr-FR"/>
        </w:rPr>
        <w:t>V), et</w:t>
      </w:r>
      <w:r w:rsidR="00592C17" w:rsidRPr="000F69E7">
        <w:rPr>
          <w:sz w:val="17"/>
          <w:lang w:val="fr-FR"/>
        </w:rPr>
        <w:t xml:space="preserve"> </w:t>
      </w:r>
      <w:r w:rsidR="003A3A66" w:rsidRPr="000F69E7">
        <w:rPr>
          <w:sz w:val="17"/>
          <w:lang w:val="fr-FR"/>
        </w:rPr>
        <w:t>les seul</w:t>
      </w:r>
      <w:r w:rsidR="00364D71" w:rsidRPr="000F69E7">
        <w:rPr>
          <w:sz w:val="17"/>
          <w:lang w:val="fr-FR"/>
        </w:rPr>
        <w:t>es entités de caractères autorisées sont les entités prédéfinies</w:t>
      </w:r>
      <w:r w:rsidR="003A3A66" w:rsidRPr="000F69E7">
        <w:rPr>
          <w:sz w:val="17"/>
          <w:lang w:val="fr-FR"/>
        </w:rPr>
        <w:t xml:space="preserve"> prévues au paragraphe 41.</w:t>
      </w:r>
    </w:p>
    <w:p w:rsidR="00FB6E3B" w:rsidRPr="000F69E7" w:rsidRDefault="009C7DC7" w:rsidP="002F0DEB">
      <w:pPr>
        <w:pStyle w:val="List0"/>
        <w:numPr>
          <w:ilvl w:val="0"/>
          <w:numId w:val="1"/>
        </w:numPr>
        <w:tabs>
          <w:tab w:val="left" w:pos="567"/>
        </w:tabs>
        <w:spacing w:after="120"/>
        <w:ind w:left="0" w:firstLine="0"/>
        <w:rPr>
          <w:szCs w:val="17"/>
          <w:lang w:val="fr-FR"/>
        </w:rPr>
      </w:pPr>
      <w:bookmarkStart w:id="75" w:name="_Ref371518303"/>
      <w:r w:rsidRPr="000F69E7">
        <w:rPr>
          <w:szCs w:val="17"/>
          <w:lang w:val="fr-FR"/>
        </w:rPr>
        <w:t xml:space="preserve">Dans </w:t>
      </w:r>
      <w:r w:rsidR="00322830" w:rsidRPr="000F69E7">
        <w:rPr>
          <w:szCs w:val="17"/>
          <w:lang w:val="fr-FR"/>
        </w:rPr>
        <w:t>l</w:t>
      </w:r>
      <w:r w:rsidR="0020453F">
        <w:rPr>
          <w:szCs w:val="17"/>
          <w:lang w:val="fr-FR"/>
        </w:rPr>
        <w:t>’</w:t>
      </w:r>
      <w:r w:rsidR="00322830" w:rsidRPr="000F69E7">
        <w:rPr>
          <w:szCs w:val="17"/>
          <w:lang w:val="fr-FR"/>
        </w:rPr>
        <w:t>instance</w:t>
      </w:r>
      <w:r w:rsidRPr="000F69E7">
        <w:rPr>
          <w:szCs w:val="17"/>
          <w:lang w:val="fr-FR"/>
        </w:rPr>
        <w:t xml:space="preserve"> </w:t>
      </w:r>
      <w:r w:rsidR="00D442E6" w:rsidRPr="000F69E7">
        <w:rPr>
          <w:szCs w:val="17"/>
          <w:lang w:val="fr-FR"/>
        </w:rPr>
        <w:t xml:space="preserve">XML </w:t>
      </w:r>
      <w:r w:rsidRPr="000F69E7">
        <w:rPr>
          <w:szCs w:val="17"/>
          <w:lang w:val="fr-FR"/>
        </w:rPr>
        <w:t>d</w:t>
      </w:r>
      <w:r w:rsidR="0020453F">
        <w:rPr>
          <w:szCs w:val="17"/>
          <w:lang w:val="fr-FR"/>
        </w:rPr>
        <w:t>’</w:t>
      </w:r>
      <w:r w:rsidRPr="000F69E7">
        <w:rPr>
          <w:szCs w:val="17"/>
          <w:lang w:val="fr-FR"/>
        </w:rPr>
        <w:t>un listage des séquences</w:t>
      </w:r>
      <w:r w:rsidR="00D442E6" w:rsidRPr="000F69E7">
        <w:rPr>
          <w:szCs w:val="17"/>
          <w:lang w:val="fr-FR"/>
        </w:rPr>
        <w:t xml:space="preserve">, </w:t>
      </w:r>
      <w:r w:rsidRPr="000F69E7">
        <w:rPr>
          <w:szCs w:val="17"/>
          <w:lang w:val="fr-FR"/>
        </w:rPr>
        <w:t>les caractères réservés suivants doivent être remplacés par les entités prédéfinies correspondantes lorsqu</w:t>
      </w:r>
      <w:r w:rsidR="0020453F">
        <w:rPr>
          <w:szCs w:val="17"/>
          <w:lang w:val="fr-FR"/>
        </w:rPr>
        <w:t>’</w:t>
      </w:r>
      <w:r w:rsidRPr="000F69E7">
        <w:rPr>
          <w:szCs w:val="17"/>
          <w:lang w:val="fr-FR"/>
        </w:rPr>
        <w:t>ils sont employés pour renseigner la valeur d</w:t>
      </w:r>
      <w:r w:rsidR="0020453F">
        <w:rPr>
          <w:szCs w:val="17"/>
          <w:lang w:val="fr-FR"/>
        </w:rPr>
        <w:t>’</w:t>
      </w:r>
      <w:r w:rsidRPr="000F69E7">
        <w:rPr>
          <w:szCs w:val="17"/>
          <w:lang w:val="fr-FR"/>
        </w:rPr>
        <w:t>un attribut ou le contenu d</w:t>
      </w:r>
      <w:r w:rsidR="0020453F">
        <w:rPr>
          <w:szCs w:val="17"/>
          <w:lang w:val="fr-FR"/>
        </w:rPr>
        <w:t>’</w:t>
      </w:r>
      <w:r w:rsidRPr="000F69E7">
        <w:rPr>
          <w:szCs w:val="17"/>
          <w:lang w:val="fr-FR"/>
        </w:rPr>
        <w:t>un élément</w:t>
      </w:r>
      <w:r w:rsidR="0020453F">
        <w:rPr>
          <w:szCs w:val="17"/>
          <w:lang w:val="fr-FR"/>
        </w:rPr>
        <w:t> :</w:t>
      </w:r>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0F69E7" w:rsidTr="00D35F12">
        <w:trPr>
          <w:jc w:val="center"/>
        </w:trPr>
        <w:tc>
          <w:tcPr>
            <w:tcW w:w="2707" w:type="dxa"/>
            <w:shd w:val="clear" w:color="auto" w:fill="D9D9D9" w:themeFill="background1" w:themeFillShade="D9"/>
          </w:tcPr>
          <w:p w:rsidR="00D442E6" w:rsidRPr="000F69E7" w:rsidRDefault="00D402C5" w:rsidP="002F0DEB">
            <w:pPr>
              <w:pStyle w:val="TableText"/>
              <w:jc w:val="center"/>
              <w:rPr>
                <w:b/>
                <w:bCs/>
                <w:sz w:val="17"/>
                <w:szCs w:val="17"/>
                <w:lang w:val="fr-FR"/>
              </w:rPr>
            </w:pPr>
            <w:r w:rsidRPr="000F69E7">
              <w:rPr>
                <w:szCs w:val="17"/>
                <w:lang w:val="fr-FR"/>
              </w:rPr>
              <w:br w:type="page"/>
            </w:r>
            <w:r w:rsidR="009C7DC7" w:rsidRPr="000F69E7">
              <w:rPr>
                <w:b/>
                <w:bCs/>
                <w:sz w:val="17"/>
                <w:szCs w:val="17"/>
                <w:lang w:val="fr-FR"/>
              </w:rPr>
              <w:t>Caractère réservé</w:t>
            </w:r>
          </w:p>
        </w:tc>
        <w:tc>
          <w:tcPr>
            <w:tcW w:w="2903" w:type="dxa"/>
            <w:shd w:val="clear" w:color="auto" w:fill="D9D9D9" w:themeFill="background1" w:themeFillShade="D9"/>
          </w:tcPr>
          <w:p w:rsidR="00D442E6" w:rsidRPr="000F69E7" w:rsidRDefault="009C7DC7" w:rsidP="002F0DEB">
            <w:pPr>
              <w:pStyle w:val="TableText"/>
              <w:jc w:val="center"/>
              <w:rPr>
                <w:b/>
                <w:bCs/>
                <w:sz w:val="17"/>
                <w:szCs w:val="17"/>
                <w:lang w:val="fr-FR"/>
              </w:rPr>
            </w:pPr>
            <w:r w:rsidRPr="000F69E7">
              <w:rPr>
                <w:b/>
                <w:bCs/>
                <w:sz w:val="17"/>
                <w:szCs w:val="17"/>
                <w:lang w:val="fr-FR"/>
              </w:rPr>
              <w:t>Entités prédéfinies</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sz w:val="17"/>
                <w:shd w:val="clear" w:color="auto" w:fill="606060"/>
                <w:lang w:val="fr-FR"/>
              </w:rPr>
            </w:pPr>
            <w:r w:rsidRPr="000F69E7">
              <w:rPr>
                <w:sz w:val="17"/>
                <w:szCs w:val="17"/>
                <w:lang w:val="fr-FR"/>
              </w:rPr>
              <w:t>&lt;</w:t>
            </w:r>
          </w:p>
        </w:tc>
        <w:tc>
          <w:tcPr>
            <w:tcW w:w="2903" w:type="dxa"/>
            <w:shd w:val="clear" w:color="auto" w:fill="auto"/>
          </w:tcPr>
          <w:p w:rsidR="00D442E6" w:rsidRPr="000F69E7" w:rsidRDefault="00D442E6" w:rsidP="002F0DEB">
            <w:pPr>
              <w:pStyle w:val="TableText"/>
              <w:jc w:val="center"/>
              <w:rPr>
                <w:iCs/>
                <w:sz w:val="17"/>
                <w:szCs w:val="17"/>
                <w:lang w:val="fr-FR"/>
              </w:rPr>
            </w:pPr>
            <w:r w:rsidRPr="000F69E7">
              <w:rPr>
                <w:iCs/>
                <w:sz w:val="17"/>
                <w:szCs w:val="17"/>
                <w:lang w:val="fr-FR"/>
              </w:rPr>
              <w:t>&amp;lt;</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color w:val="FFFFFF"/>
                <w:sz w:val="17"/>
                <w:shd w:val="clear" w:color="auto" w:fill="606060"/>
                <w:lang w:val="fr-FR"/>
              </w:rPr>
            </w:pPr>
            <w:r w:rsidRPr="000F69E7">
              <w:rPr>
                <w:sz w:val="17"/>
                <w:szCs w:val="17"/>
                <w:lang w:val="fr-FR"/>
              </w:rPr>
              <w:t>&gt;</w:t>
            </w:r>
          </w:p>
        </w:tc>
        <w:tc>
          <w:tcPr>
            <w:tcW w:w="2903" w:type="dxa"/>
            <w:shd w:val="clear" w:color="auto" w:fill="auto"/>
          </w:tcPr>
          <w:p w:rsidR="00D442E6" w:rsidRPr="000F69E7" w:rsidRDefault="00D442E6" w:rsidP="002F0DEB">
            <w:pPr>
              <w:pStyle w:val="TableText"/>
              <w:jc w:val="center"/>
              <w:rPr>
                <w:iCs/>
                <w:sz w:val="17"/>
                <w:szCs w:val="17"/>
                <w:lang w:val="fr-FR"/>
              </w:rPr>
            </w:pPr>
            <w:r w:rsidRPr="000F69E7">
              <w:rPr>
                <w:iCs/>
                <w:sz w:val="17"/>
                <w:szCs w:val="17"/>
                <w:lang w:val="fr-FR"/>
              </w:rPr>
              <w:t>&amp;gt;</w:t>
            </w:r>
          </w:p>
        </w:tc>
      </w:tr>
      <w:tr w:rsidR="00D442E6" w:rsidRPr="000F69E7" w:rsidTr="007336B8">
        <w:trPr>
          <w:jc w:val="center"/>
        </w:trPr>
        <w:tc>
          <w:tcPr>
            <w:tcW w:w="2707" w:type="dxa"/>
            <w:shd w:val="clear" w:color="auto" w:fill="auto"/>
          </w:tcPr>
          <w:p w:rsidR="00D442E6" w:rsidRPr="000F69E7" w:rsidRDefault="00D442E6" w:rsidP="002F0DEB">
            <w:pPr>
              <w:pStyle w:val="TableText"/>
              <w:jc w:val="center"/>
              <w:rPr>
                <w:rStyle w:val="CodeChar"/>
                <w:rFonts w:ascii="Arial" w:hAnsi="Arial" w:cs="Arial"/>
                <w:color w:val="FFFFFF"/>
                <w:sz w:val="17"/>
                <w:shd w:val="clear" w:color="auto" w:fill="606060"/>
                <w:lang w:val="fr-FR"/>
              </w:rPr>
            </w:pPr>
            <w:r w:rsidRPr="000F69E7">
              <w:rPr>
                <w:sz w:val="17"/>
                <w:szCs w:val="17"/>
                <w:lang w:val="fr-FR"/>
              </w:rPr>
              <w:t>&amp;</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&amp;amp;</w:t>
            </w:r>
          </w:p>
        </w:tc>
      </w:tr>
      <w:tr w:rsidR="00D442E6" w:rsidRPr="000F69E7" w:rsidTr="007336B8">
        <w:trPr>
          <w:jc w:val="center"/>
        </w:trPr>
        <w:tc>
          <w:tcPr>
            <w:tcW w:w="2707" w:type="dxa"/>
            <w:shd w:val="clear" w:color="auto" w:fill="auto"/>
          </w:tcPr>
          <w:p w:rsidR="00D442E6" w:rsidRPr="000F69E7" w:rsidRDefault="007B0C3F" w:rsidP="002F0DEB">
            <w:pPr>
              <w:pStyle w:val="TableText"/>
              <w:jc w:val="center"/>
              <w:rPr>
                <w:sz w:val="17"/>
                <w:szCs w:val="17"/>
                <w:lang w:val="fr-FR"/>
              </w:rPr>
            </w:pPr>
            <w:r w:rsidRPr="000F69E7">
              <w:rPr>
                <w:sz w:val="17"/>
                <w:szCs w:val="17"/>
                <w:lang w:val="fr-FR"/>
              </w:rPr>
              <w:t>“</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&amp;quot;</w:t>
            </w:r>
          </w:p>
        </w:tc>
      </w:tr>
      <w:tr w:rsidR="00D442E6" w:rsidRPr="000F69E7" w:rsidTr="007336B8">
        <w:trPr>
          <w:jc w:val="center"/>
        </w:trPr>
        <w:tc>
          <w:tcPr>
            <w:tcW w:w="2707" w:type="dxa"/>
            <w:shd w:val="clear" w:color="auto" w:fill="auto"/>
          </w:tcPr>
          <w:p w:rsidR="00D442E6" w:rsidRPr="000F69E7" w:rsidRDefault="0020453F" w:rsidP="002F0DEB">
            <w:pPr>
              <w:pStyle w:val="TableText"/>
              <w:jc w:val="center"/>
              <w:rPr>
                <w:sz w:val="17"/>
                <w:szCs w:val="17"/>
                <w:lang w:val="fr-FR"/>
              </w:rPr>
            </w:pPr>
            <w:r>
              <w:rPr>
                <w:sz w:val="17"/>
                <w:szCs w:val="17"/>
                <w:lang w:val="fr-FR"/>
              </w:rPr>
              <w:t>‘</w:t>
            </w:r>
          </w:p>
        </w:tc>
        <w:tc>
          <w:tcPr>
            <w:tcW w:w="2903" w:type="dxa"/>
            <w:shd w:val="clear" w:color="auto" w:fill="auto"/>
          </w:tcPr>
          <w:p w:rsidR="00D442E6" w:rsidRPr="000F69E7" w:rsidRDefault="00D442E6" w:rsidP="002F0DEB">
            <w:pPr>
              <w:pStyle w:val="TableText"/>
              <w:jc w:val="center"/>
              <w:rPr>
                <w:sz w:val="17"/>
                <w:szCs w:val="17"/>
                <w:lang w:val="fr-FR"/>
              </w:rPr>
            </w:pPr>
            <w:r w:rsidRPr="000F69E7">
              <w:rPr>
                <w:sz w:val="17"/>
                <w:szCs w:val="17"/>
                <w:lang w:val="fr-FR"/>
              </w:rPr>
              <w:t>&amp;apos;</w:t>
            </w:r>
          </w:p>
        </w:tc>
      </w:tr>
    </w:tbl>
    <w:p w:rsidR="00242F54" w:rsidRPr="00521CBF" w:rsidRDefault="009C7DC7" w:rsidP="002F0DEB">
      <w:pPr>
        <w:spacing w:before="170" w:after="170"/>
        <w:rPr>
          <w:sz w:val="17"/>
          <w:szCs w:val="17"/>
          <w:lang w:val="fr-FR"/>
        </w:rPr>
      </w:pPr>
      <w:r w:rsidRPr="00521CBF">
        <w:rPr>
          <w:sz w:val="17"/>
          <w:szCs w:val="17"/>
          <w:lang w:val="fr-FR"/>
        </w:rPr>
        <w:t xml:space="preserve">On trouvera un exemple au </w:t>
      </w:r>
      <w:r w:rsidR="00242F54" w:rsidRPr="00521CBF">
        <w:rPr>
          <w:sz w:val="17"/>
          <w:szCs w:val="17"/>
          <w:lang w:val="fr-FR"/>
        </w:rPr>
        <w:t>paragraph</w:t>
      </w:r>
      <w:r w:rsidRPr="00521CBF">
        <w:rPr>
          <w:sz w:val="17"/>
          <w:szCs w:val="17"/>
          <w:lang w:val="fr-FR"/>
        </w:rPr>
        <w:t>e</w:t>
      </w:r>
      <w:r w:rsidR="00E40FAC" w:rsidRPr="00521CBF">
        <w:rPr>
          <w:sz w:val="17"/>
          <w:szCs w:val="17"/>
          <w:lang w:val="fr-FR"/>
        </w:rPr>
        <w:t> </w:t>
      </w:r>
      <w:r w:rsidR="000E2738" w:rsidRPr="00521CBF">
        <w:rPr>
          <w:sz w:val="17"/>
          <w:szCs w:val="17"/>
          <w:lang w:val="fr-FR"/>
        </w:rPr>
        <w:t>71</w:t>
      </w:r>
      <w:r w:rsidRPr="00521CBF">
        <w:rPr>
          <w:sz w:val="17"/>
          <w:szCs w:val="17"/>
          <w:lang w:val="fr-FR"/>
        </w:rPr>
        <w:t>.</w:t>
      </w:r>
    </w:p>
    <w:p w:rsidR="00D442E6" w:rsidRPr="00521CBF" w:rsidRDefault="00AE1B7B" w:rsidP="00C97C35">
      <w:pPr>
        <w:pStyle w:val="List0"/>
        <w:numPr>
          <w:ilvl w:val="0"/>
          <w:numId w:val="1"/>
        </w:numPr>
        <w:tabs>
          <w:tab w:val="left" w:pos="567"/>
        </w:tabs>
        <w:ind w:left="0" w:firstLine="0"/>
        <w:rPr>
          <w:szCs w:val="17"/>
          <w:lang w:val="fr-FR"/>
        </w:rPr>
      </w:pPr>
      <w:r w:rsidRPr="00521CBF">
        <w:rPr>
          <w:szCs w:val="17"/>
          <w:lang w:val="fr-FR"/>
        </w:rPr>
        <w:t>Tous les éléments obligatoires doivent être renseignés (sauf ceux qui sont indiqués au paragraphe 58 à propos des séquences délibérément omis</w:t>
      </w:r>
      <w:r w:rsidR="00A1243F" w:rsidRPr="00521CBF">
        <w:rPr>
          <w:szCs w:val="17"/>
          <w:lang w:val="fr-FR"/>
        </w:rPr>
        <w:t>es)</w:t>
      </w:r>
      <w:r w:rsidR="00A1243F">
        <w:rPr>
          <w:szCs w:val="17"/>
          <w:lang w:val="fr-FR"/>
        </w:rPr>
        <w:t xml:space="preserve">.  </w:t>
      </w:r>
      <w:r w:rsidR="00A1243F" w:rsidRPr="00521CBF">
        <w:rPr>
          <w:szCs w:val="17"/>
          <w:lang w:val="fr-FR"/>
        </w:rPr>
        <w:t>Le</w:t>
      </w:r>
      <w:r w:rsidR="00520D43" w:rsidRPr="00521CBF">
        <w:rPr>
          <w:szCs w:val="17"/>
          <w:lang w:val="fr-FR"/>
        </w:rPr>
        <w:t>s éléments facultatifs pour lesquels aucun contenu n</w:t>
      </w:r>
      <w:r w:rsidR="0020453F">
        <w:rPr>
          <w:szCs w:val="17"/>
          <w:lang w:val="fr-FR"/>
        </w:rPr>
        <w:t>’</w:t>
      </w:r>
      <w:r w:rsidR="00520D43" w:rsidRPr="00521CBF">
        <w:rPr>
          <w:szCs w:val="17"/>
          <w:lang w:val="fr-FR"/>
        </w:rPr>
        <w:t xml:space="preserve">est disponible ne doivent pas figurer dans </w:t>
      </w:r>
      <w:r w:rsidR="00322830" w:rsidRPr="00521CBF">
        <w:rPr>
          <w:szCs w:val="17"/>
          <w:lang w:val="fr-FR"/>
        </w:rPr>
        <w:t>l</w:t>
      </w:r>
      <w:r w:rsidR="0020453F">
        <w:rPr>
          <w:szCs w:val="17"/>
          <w:lang w:val="fr-FR"/>
        </w:rPr>
        <w:t>’</w:t>
      </w:r>
      <w:r w:rsidR="00322830" w:rsidRPr="00521CBF">
        <w:rPr>
          <w:szCs w:val="17"/>
          <w:lang w:val="fr-FR"/>
        </w:rPr>
        <w:t>instance</w:t>
      </w:r>
      <w:r w:rsidR="00520D43" w:rsidRPr="00521CBF">
        <w:rPr>
          <w:szCs w:val="17"/>
          <w:lang w:val="fr-FR"/>
        </w:rPr>
        <w:t> XML</w:t>
      </w:r>
      <w:r w:rsidR="00D40088" w:rsidRPr="00521CBF">
        <w:rPr>
          <w:szCs w:val="17"/>
          <w:lang w:val="fr-FR"/>
        </w:rPr>
        <w:t xml:space="preserve"> (à l</w:t>
      </w:r>
      <w:r w:rsidR="0020453F">
        <w:rPr>
          <w:szCs w:val="17"/>
          <w:lang w:val="fr-FR"/>
        </w:rPr>
        <w:t>’</w:t>
      </w:r>
      <w:r w:rsidR="00D40088" w:rsidRPr="00521CBF">
        <w:rPr>
          <w:szCs w:val="17"/>
          <w:lang w:val="fr-FR"/>
        </w:rPr>
        <w:t xml:space="preserve">exception de ce qui est prévu au </w:t>
      </w:r>
      <w:r w:rsidR="0020453F" w:rsidRPr="00521CBF">
        <w:rPr>
          <w:szCs w:val="17"/>
          <w:lang w:val="fr-FR"/>
        </w:rPr>
        <w:t>paragraphe</w:t>
      </w:r>
      <w:r w:rsidR="0020453F">
        <w:rPr>
          <w:szCs w:val="17"/>
          <w:lang w:val="fr-FR"/>
        </w:rPr>
        <w:t> </w:t>
      </w:r>
      <w:r w:rsidR="0020453F" w:rsidRPr="00521CBF">
        <w:rPr>
          <w:szCs w:val="17"/>
          <w:lang w:val="fr-FR"/>
        </w:rPr>
        <w:t>9</w:t>
      </w:r>
      <w:r w:rsidR="00D40088" w:rsidRPr="00521CBF">
        <w:rPr>
          <w:szCs w:val="17"/>
          <w:lang w:val="fr-FR"/>
        </w:rPr>
        <w:t xml:space="preserve">5 </w:t>
      </w:r>
      <w:r w:rsidR="00687135" w:rsidRPr="00521CBF">
        <w:rPr>
          <w:szCs w:val="17"/>
          <w:lang w:val="fr-FR"/>
        </w:rPr>
        <w:t>concernant</w:t>
      </w:r>
      <w:r w:rsidR="00D40088" w:rsidRPr="00521CBF">
        <w:rPr>
          <w:szCs w:val="17"/>
          <w:lang w:val="fr-FR"/>
        </w:rPr>
        <w:t xml:space="preserve"> la représentation </w:t>
      </w:r>
      <w:r w:rsidR="000D7458" w:rsidRPr="00521CBF">
        <w:rPr>
          <w:szCs w:val="17"/>
          <w:lang w:val="fr-FR"/>
        </w:rPr>
        <w:t>d</w:t>
      </w:r>
      <w:r w:rsidR="0020453F">
        <w:rPr>
          <w:szCs w:val="17"/>
          <w:lang w:val="fr-FR"/>
        </w:rPr>
        <w:t>’</w:t>
      </w:r>
      <w:r w:rsidR="000D7458" w:rsidRPr="00521CBF">
        <w:rPr>
          <w:szCs w:val="17"/>
          <w:lang w:val="fr-FR"/>
        </w:rPr>
        <w:t>une</w:t>
      </w:r>
      <w:r w:rsidR="00D40088" w:rsidRPr="00521CBF">
        <w:rPr>
          <w:szCs w:val="17"/>
          <w:lang w:val="fr-FR"/>
        </w:rPr>
        <w:t xml:space="preserve"> suppression </w:t>
      </w:r>
      <w:r w:rsidR="000D7458" w:rsidRPr="00521CBF">
        <w:rPr>
          <w:szCs w:val="17"/>
          <w:lang w:val="fr-FR"/>
        </w:rPr>
        <w:t>dans une s</w:t>
      </w:r>
      <w:r w:rsidR="00D40088" w:rsidRPr="00521CBF">
        <w:rPr>
          <w:szCs w:val="17"/>
          <w:lang w:val="fr-FR"/>
        </w:rPr>
        <w:t>équence dans la valeur du qualificateur “replace”)</w:t>
      </w:r>
      <w:r w:rsidR="00520D43" w:rsidRPr="00521CBF">
        <w:rPr>
          <w:szCs w:val="17"/>
          <w:lang w:val="fr-FR"/>
        </w:rPr>
        <w:t>.</w:t>
      </w:r>
    </w:p>
    <w:p w:rsidR="00D442E6" w:rsidRPr="000F69E7" w:rsidRDefault="00322830" w:rsidP="002F0DEB">
      <w:pPr>
        <w:pStyle w:val="Heading3"/>
        <w:keepLines/>
        <w:widowControl/>
        <w:kinsoku/>
        <w:autoSpaceDE w:val="0"/>
        <w:spacing w:before="0"/>
        <w:rPr>
          <w:rFonts w:eastAsia="Times New Roman" w:cs="Times New Roman"/>
          <w:bCs w:val="0"/>
          <w:i/>
          <w:sz w:val="17"/>
          <w:szCs w:val="20"/>
          <w:u w:val="none"/>
          <w:lang w:val="fr-FR" w:eastAsia="en-US"/>
        </w:rPr>
      </w:pPr>
      <w:bookmarkStart w:id="76" w:name="_Toc526322907"/>
      <w:r w:rsidRPr="000F69E7">
        <w:rPr>
          <w:rFonts w:eastAsia="Times New Roman" w:cs="Times New Roman"/>
          <w:bCs w:val="0"/>
          <w:i/>
          <w:sz w:val="17"/>
          <w:szCs w:val="20"/>
          <w:u w:val="none"/>
          <w:lang w:val="fr-FR" w:eastAsia="en-US"/>
        </w:rPr>
        <w:t>Élément racine</w:t>
      </w:r>
      <w:bookmarkEnd w:id="76"/>
    </w:p>
    <w:p w:rsidR="00D442E6" w:rsidRPr="000F69E7" w:rsidRDefault="00322830" w:rsidP="002F0DEB">
      <w:pPr>
        <w:pStyle w:val="List0"/>
        <w:numPr>
          <w:ilvl w:val="0"/>
          <w:numId w:val="1"/>
        </w:numPr>
        <w:tabs>
          <w:tab w:val="left" w:pos="567"/>
        </w:tabs>
        <w:spacing w:after="120"/>
        <w:ind w:left="0" w:firstLine="0"/>
        <w:rPr>
          <w:szCs w:val="17"/>
          <w:lang w:val="fr-FR"/>
        </w:rPr>
      </w:pPr>
      <w:bookmarkStart w:id="77" w:name="_Ref371599211"/>
      <w:r w:rsidRPr="000F69E7">
        <w:rPr>
          <w:szCs w:val="17"/>
          <w:lang w:val="fr-FR"/>
        </w:rPr>
        <w:t>L</w:t>
      </w:r>
      <w:r w:rsidR="0020453F">
        <w:rPr>
          <w:szCs w:val="17"/>
          <w:lang w:val="fr-FR"/>
        </w:rPr>
        <w:t>’</w:t>
      </w:r>
      <w:r w:rsidRPr="000F69E7">
        <w:rPr>
          <w:szCs w:val="17"/>
          <w:lang w:val="fr-FR"/>
        </w:rPr>
        <w:t>élément racine d</w:t>
      </w:r>
      <w:r w:rsidR="0020453F">
        <w:rPr>
          <w:szCs w:val="17"/>
          <w:lang w:val="fr-FR"/>
        </w:rPr>
        <w:t>’</w:t>
      </w:r>
      <w:r w:rsidRPr="000F69E7">
        <w:rPr>
          <w:szCs w:val="17"/>
          <w:lang w:val="fr-FR"/>
        </w:rPr>
        <w:t xml:space="preserve">une instance </w:t>
      </w:r>
      <w:r w:rsidR="00D442E6" w:rsidRPr="000F69E7">
        <w:rPr>
          <w:szCs w:val="17"/>
          <w:lang w:val="fr-FR"/>
        </w:rPr>
        <w:t xml:space="preserve">XML </w:t>
      </w:r>
      <w:r w:rsidRPr="000F69E7">
        <w:rPr>
          <w:szCs w:val="17"/>
          <w:lang w:val="fr-FR"/>
        </w:rPr>
        <w:t>au sens de la présente norme</w:t>
      </w:r>
      <w:r w:rsidR="00D442E6" w:rsidRPr="000F69E7">
        <w:rPr>
          <w:szCs w:val="17"/>
          <w:lang w:val="fr-FR"/>
        </w:rPr>
        <w:t xml:space="preserve"> </w:t>
      </w:r>
      <w:r w:rsidRPr="000F69E7">
        <w:rPr>
          <w:szCs w:val="17"/>
          <w:lang w:val="fr-FR"/>
        </w:rPr>
        <w:t>est l</w:t>
      </w:r>
      <w:r w:rsidR="0020453F">
        <w:rPr>
          <w:szCs w:val="17"/>
          <w:lang w:val="fr-FR"/>
        </w:rPr>
        <w:t>’</w:t>
      </w:r>
      <w:r w:rsidRPr="000F69E7">
        <w:rPr>
          <w:szCs w:val="17"/>
          <w:lang w:val="fr-FR"/>
        </w:rPr>
        <w:t xml:space="preserve">élément </w:t>
      </w:r>
      <w:r w:rsidR="00D442E6" w:rsidRPr="000F69E7">
        <w:rPr>
          <w:rFonts w:ascii="Courier New" w:hAnsi="Courier New"/>
          <w:lang w:val="fr-FR"/>
        </w:rPr>
        <w:t>ST26SequenceListing</w:t>
      </w:r>
      <w:r w:rsidR="00D442E6" w:rsidRPr="000F69E7">
        <w:rPr>
          <w:szCs w:val="17"/>
          <w:lang w:val="fr-FR"/>
        </w:rPr>
        <w:t xml:space="preserve">, </w:t>
      </w:r>
      <w:r w:rsidRPr="000F69E7">
        <w:rPr>
          <w:szCs w:val="17"/>
          <w:lang w:val="fr-FR"/>
        </w:rPr>
        <w:t>dont les attributs sont les suivants</w:t>
      </w:r>
      <w:r w:rsidR="0020453F">
        <w:rPr>
          <w:szCs w:val="17"/>
          <w:lang w:val="fr-FR"/>
        </w:rPr>
        <w:t> :</w:t>
      </w:r>
      <w:bookmarkEnd w:id="77"/>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0F69E7" w:rsidTr="00D35F12">
        <w:trPr>
          <w:trHeight w:val="218"/>
        </w:trPr>
        <w:tc>
          <w:tcPr>
            <w:tcW w:w="1962" w:type="dxa"/>
            <w:shd w:val="clear" w:color="auto" w:fill="D9D9D9" w:themeFill="background1" w:themeFillShade="D9"/>
          </w:tcPr>
          <w:p w:rsidR="00D442E6" w:rsidRPr="000F69E7" w:rsidRDefault="00D442E6" w:rsidP="002F0DEB">
            <w:pPr>
              <w:pStyle w:val="TableText"/>
              <w:jc w:val="center"/>
              <w:rPr>
                <w:b/>
                <w:bCs/>
                <w:sz w:val="17"/>
                <w:szCs w:val="17"/>
                <w:lang w:val="fr-FR"/>
              </w:rPr>
            </w:pPr>
            <w:r w:rsidRPr="000F69E7">
              <w:rPr>
                <w:b/>
                <w:bCs/>
                <w:sz w:val="17"/>
                <w:szCs w:val="17"/>
                <w:lang w:val="fr-FR"/>
              </w:rPr>
              <w:t>Attribut</w:t>
            </w:r>
          </w:p>
        </w:tc>
        <w:tc>
          <w:tcPr>
            <w:tcW w:w="3426" w:type="dxa"/>
            <w:shd w:val="clear" w:color="auto" w:fill="D9D9D9" w:themeFill="background1" w:themeFillShade="D9"/>
          </w:tcPr>
          <w:p w:rsidR="00D442E6" w:rsidRPr="000F69E7" w:rsidRDefault="00D442E6" w:rsidP="002F0DEB">
            <w:pPr>
              <w:pStyle w:val="TableText"/>
              <w:jc w:val="center"/>
              <w:rPr>
                <w:b/>
                <w:bCs/>
                <w:sz w:val="17"/>
                <w:szCs w:val="17"/>
                <w:lang w:val="fr-FR"/>
              </w:rPr>
            </w:pPr>
            <w:r w:rsidRPr="000F69E7">
              <w:rPr>
                <w:b/>
                <w:bCs/>
                <w:sz w:val="17"/>
                <w:szCs w:val="17"/>
                <w:lang w:val="fr-FR"/>
              </w:rPr>
              <w:t>Description</w:t>
            </w:r>
          </w:p>
        </w:tc>
        <w:tc>
          <w:tcPr>
            <w:tcW w:w="2833" w:type="dxa"/>
            <w:shd w:val="clear" w:color="auto" w:fill="D9D9D9" w:themeFill="background1" w:themeFillShade="D9"/>
          </w:tcPr>
          <w:p w:rsidR="00D442E6" w:rsidRPr="000F69E7" w:rsidRDefault="00B43723" w:rsidP="002F0DEB">
            <w:pPr>
              <w:pStyle w:val="TableText"/>
              <w:jc w:val="center"/>
              <w:rPr>
                <w:b/>
                <w:bCs/>
                <w:sz w:val="17"/>
                <w:szCs w:val="17"/>
                <w:lang w:val="fr-FR"/>
              </w:rPr>
            </w:pPr>
            <w:r w:rsidRPr="000F69E7">
              <w:rPr>
                <w:b/>
                <w:bCs/>
                <w:sz w:val="17"/>
                <w:szCs w:val="17"/>
                <w:lang w:val="fr-FR"/>
              </w:rPr>
              <w:t>Obligatoire/</w:t>
            </w:r>
            <w:r w:rsidR="00ED6130" w:rsidRPr="000F69E7">
              <w:rPr>
                <w:b/>
                <w:bCs/>
                <w:sz w:val="17"/>
                <w:szCs w:val="17"/>
                <w:lang w:val="fr-FR"/>
              </w:rPr>
              <w:t>F</w:t>
            </w:r>
            <w:r w:rsidRPr="000F69E7">
              <w:rPr>
                <w:b/>
                <w:bCs/>
                <w:sz w:val="17"/>
                <w:szCs w:val="17"/>
                <w:lang w:val="fr-FR"/>
              </w:rPr>
              <w:t>acultatif</w:t>
            </w:r>
          </w:p>
        </w:tc>
      </w:tr>
      <w:tr w:rsidR="00D442E6" w:rsidRPr="000F69E7" w:rsidTr="007336B8">
        <w:trPr>
          <w:trHeight w:val="45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dtdVersion</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Version </w:t>
            </w:r>
            <w:r w:rsidR="001E1F2A" w:rsidRPr="000F69E7">
              <w:rPr>
                <w:sz w:val="17"/>
                <w:szCs w:val="17"/>
                <w:lang w:val="fr-FR"/>
              </w:rPr>
              <w:t>de</w:t>
            </w:r>
            <w:r w:rsidR="00A329F0" w:rsidRPr="000F69E7">
              <w:rPr>
                <w:sz w:val="17"/>
                <w:szCs w:val="17"/>
                <w:lang w:val="fr-FR"/>
              </w:rPr>
              <w:t xml:space="preserve"> la DTD</w:t>
            </w:r>
            <w:r w:rsidRPr="000F69E7">
              <w:rPr>
                <w:sz w:val="17"/>
                <w:szCs w:val="17"/>
                <w:lang w:val="fr-FR"/>
              </w:rPr>
              <w:t xml:space="preserve"> </w:t>
            </w:r>
            <w:r w:rsidR="001E1F2A" w:rsidRPr="000F69E7">
              <w:rPr>
                <w:sz w:val="17"/>
                <w:szCs w:val="17"/>
                <w:lang w:val="fr-FR"/>
              </w:rPr>
              <w:t>employée pour créer ce fichier</w:t>
            </w:r>
            <w:r w:rsidRPr="000F69E7">
              <w:rPr>
                <w:sz w:val="17"/>
                <w:szCs w:val="17"/>
                <w:lang w:val="fr-FR"/>
              </w:rPr>
              <w:t xml:space="preserve"> </w:t>
            </w:r>
            <w:r w:rsidR="001E1F2A" w:rsidRPr="000F69E7">
              <w:rPr>
                <w:sz w:val="17"/>
                <w:szCs w:val="17"/>
                <w:lang w:val="fr-FR"/>
              </w:rPr>
              <w:t>au</w:t>
            </w:r>
            <w:r w:rsidRPr="000F69E7">
              <w:rPr>
                <w:sz w:val="17"/>
                <w:szCs w:val="17"/>
                <w:lang w:val="fr-FR"/>
              </w:rPr>
              <w:t xml:space="preserve"> format </w:t>
            </w:r>
            <w:r w:rsidR="00745EE5" w:rsidRPr="000F69E7">
              <w:rPr>
                <w:sz w:val="17"/>
                <w:szCs w:val="17"/>
                <w:lang w:val="fr-FR"/>
              </w:rPr>
              <w:t>“</w:t>
            </w:r>
            <w:r w:rsidR="00331A42" w:rsidRPr="000F69E7">
              <w:rPr>
                <w:sz w:val="17"/>
                <w:szCs w:val="17"/>
                <w:lang w:val="fr-FR"/>
              </w:rPr>
              <w:t>V</w:t>
            </w:r>
            <w:r w:rsidRPr="000F69E7">
              <w:rPr>
                <w:sz w:val="17"/>
                <w:szCs w:val="17"/>
                <w:lang w:val="fr-FR"/>
              </w:rPr>
              <w:t>#</w:t>
            </w:r>
            <w:r w:rsidR="00653B6D" w:rsidRPr="000F69E7">
              <w:rPr>
                <w:sz w:val="17"/>
                <w:szCs w:val="17"/>
                <w:lang w:val="fr-FR"/>
              </w:rPr>
              <w:t>_</w:t>
            </w:r>
            <w:r w:rsidRPr="000F69E7">
              <w:rPr>
                <w:sz w:val="17"/>
                <w:szCs w:val="17"/>
                <w:lang w:val="fr-FR"/>
              </w:rPr>
              <w:t>#</w:t>
            </w:r>
            <w:r w:rsidR="00745EE5" w:rsidRPr="000F69E7">
              <w:rPr>
                <w:sz w:val="17"/>
                <w:szCs w:val="17"/>
                <w:lang w:val="fr-FR"/>
              </w:rPr>
              <w:t>”</w:t>
            </w:r>
            <w:r w:rsidRPr="000F69E7">
              <w:rPr>
                <w:sz w:val="17"/>
                <w:szCs w:val="17"/>
                <w:lang w:val="fr-FR"/>
              </w:rPr>
              <w:t xml:space="preserve">, </w:t>
            </w:r>
            <w:r w:rsidR="001E1F2A" w:rsidRPr="000F69E7">
              <w:rPr>
                <w:sz w:val="17"/>
                <w:szCs w:val="17"/>
                <w:lang w:val="fr-FR"/>
              </w:rPr>
              <w:t>par exemple</w:t>
            </w:r>
            <w:r w:rsidRPr="000F69E7">
              <w:rPr>
                <w:sz w:val="17"/>
                <w:szCs w:val="17"/>
                <w:lang w:val="fr-FR"/>
              </w:rPr>
              <w:t xml:space="preserve"> </w:t>
            </w:r>
            <w:r w:rsidR="00745EE5" w:rsidRPr="000F69E7">
              <w:rPr>
                <w:sz w:val="17"/>
                <w:szCs w:val="17"/>
                <w:lang w:val="fr-FR"/>
              </w:rPr>
              <w:t>“</w:t>
            </w:r>
            <w:r w:rsidR="00331A42" w:rsidRPr="000F69E7">
              <w:rPr>
                <w:sz w:val="17"/>
                <w:szCs w:val="17"/>
                <w:lang w:val="fr-FR"/>
              </w:rPr>
              <w:t>V</w:t>
            </w:r>
            <w:r w:rsidRPr="000F69E7">
              <w:rPr>
                <w:sz w:val="17"/>
                <w:szCs w:val="17"/>
                <w:lang w:val="fr-FR"/>
              </w:rPr>
              <w:t>1</w:t>
            </w:r>
            <w:r w:rsidR="00196C44" w:rsidRPr="000F69E7">
              <w:rPr>
                <w:sz w:val="17"/>
                <w:szCs w:val="17"/>
                <w:lang w:val="fr-FR"/>
              </w:rPr>
              <w:t>_</w:t>
            </w:r>
            <w:r w:rsidRPr="00521CBF">
              <w:rPr>
                <w:strike/>
                <w:color w:val="FFFFFF" w:themeColor="background1"/>
                <w:sz w:val="17"/>
                <w:szCs w:val="17"/>
                <w:highlight w:val="darkMagenta"/>
                <w:lang w:val="fr-FR"/>
              </w:rPr>
              <w:t>0</w:t>
            </w:r>
            <w:r w:rsidR="00521CBF" w:rsidRPr="00521CBF">
              <w:rPr>
                <w:sz w:val="17"/>
                <w:szCs w:val="17"/>
                <w:highlight w:val="yellow"/>
                <w:u w:val="single"/>
                <w:lang w:val="fr-FR"/>
              </w:rPr>
              <w:t>2</w:t>
            </w:r>
            <w:r w:rsidR="00745EE5" w:rsidRPr="000F69E7">
              <w:rPr>
                <w:sz w:val="17"/>
                <w:szCs w:val="17"/>
                <w:lang w:val="fr-FR"/>
              </w:rPr>
              <w:t>”</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Obligatoire</w:t>
            </w:r>
          </w:p>
        </w:tc>
      </w:tr>
      <w:tr w:rsidR="00D442E6" w:rsidRPr="000F69E7" w:rsidTr="007336B8">
        <w:trPr>
          <w:trHeight w:val="22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fileName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N</w:t>
            </w:r>
            <w:r w:rsidR="00A63F4D" w:rsidRPr="000F69E7">
              <w:rPr>
                <w:sz w:val="17"/>
                <w:szCs w:val="17"/>
                <w:lang w:val="fr-FR"/>
              </w:rPr>
              <w:t>om du fichier contenant le listage des séquences.</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70"/>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softwareName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N</w:t>
            </w:r>
            <w:r w:rsidR="00A63F4D" w:rsidRPr="000F69E7">
              <w:rPr>
                <w:sz w:val="17"/>
                <w:szCs w:val="17"/>
                <w:lang w:val="fr-FR"/>
              </w:rPr>
              <w:t xml:space="preserve">om du logiciel ayant </w:t>
            </w:r>
            <w:r w:rsidR="007421DA" w:rsidRPr="000F69E7">
              <w:rPr>
                <w:sz w:val="17"/>
                <w:szCs w:val="17"/>
                <w:lang w:val="fr-FR"/>
              </w:rPr>
              <w:t>créé</w:t>
            </w:r>
            <w:r w:rsidR="00A63F4D" w:rsidRPr="000F69E7">
              <w:rPr>
                <w:sz w:val="17"/>
                <w:szCs w:val="17"/>
                <w:lang w:val="fr-FR"/>
              </w:rPr>
              <w:t xml:space="preserve"> le fichier.</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59"/>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softwareVersion</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Version </w:t>
            </w:r>
            <w:r w:rsidR="007421DA" w:rsidRPr="000F69E7">
              <w:rPr>
                <w:sz w:val="17"/>
                <w:szCs w:val="17"/>
                <w:lang w:val="fr-FR"/>
              </w:rPr>
              <w:t>du logiciel ayant créé le fichier</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r w:rsidR="00D442E6" w:rsidRPr="000F69E7" w:rsidTr="007336B8">
        <w:trPr>
          <w:trHeight w:val="470"/>
        </w:trPr>
        <w:tc>
          <w:tcPr>
            <w:tcW w:w="1962" w:type="dxa"/>
            <w:shd w:val="clear" w:color="auto" w:fill="auto"/>
          </w:tcPr>
          <w:p w:rsidR="00D442E6" w:rsidRPr="000F69E7" w:rsidRDefault="00D442E6" w:rsidP="002F0DEB">
            <w:pPr>
              <w:rPr>
                <w:rFonts w:ascii="Courier New" w:hAnsi="Courier New"/>
                <w:sz w:val="17"/>
                <w:lang w:val="fr-FR"/>
              </w:rPr>
            </w:pPr>
            <w:r w:rsidRPr="000F69E7">
              <w:rPr>
                <w:rFonts w:ascii="Courier New" w:hAnsi="Courier New"/>
                <w:sz w:val="17"/>
                <w:lang w:val="fr-FR"/>
              </w:rPr>
              <w:t>productionDate</w:t>
            </w:r>
          </w:p>
        </w:tc>
        <w:tc>
          <w:tcPr>
            <w:tcW w:w="3426" w:type="dxa"/>
            <w:shd w:val="clear" w:color="auto" w:fill="auto"/>
          </w:tcPr>
          <w:p w:rsidR="00D442E6" w:rsidRPr="000F69E7" w:rsidRDefault="00D442E6" w:rsidP="002F0DEB">
            <w:pPr>
              <w:pStyle w:val="TableText"/>
              <w:rPr>
                <w:sz w:val="17"/>
                <w:szCs w:val="17"/>
                <w:lang w:val="fr-FR"/>
              </w:rPr>
            </w:pPr>
            <w:r w:rsidRPr="000F69E7">
              <w:rPr>
                <w:sz w:val="17"/>
                <w:szCs w:val="17"/>
                <w:lang w:val="fr-FR"/>
              </w:rPr>
              <w:t xml:space="preserve">Date </w:t>
            </w:r>
            <w:r w:rsidR="007421DA" w:rsidRPr="000F69E7">
              <w:rPr>
                <w:sz w:val="17"/>
                <w:szCs w:val="17"/>
                <w:lang w:val="fr-FR"/>
              </w:rPr>
              <w:t>de</w:t>
            </w:r>
            <w:r w:rsidRPr="000F69E7">
              <w:rPr>
                <w:sz w:val="17"/>
                <w:szCs w:val="17"/>
                <w:lang w:val="fr-FR"/>
              </w:rPr>
              <w:t xml:space="preserve"> production </w:t>
            </w:r>
            <w:r w:rsidR="007421DA" w:rsidRPr="000F69E7">
              <w:rPr>
                <w:sz w:val="17"/>
                <w:szCs w:val="17"/>
                <w:lang w:val="fr-FR"/>
              </w:rPr>
              <w:t xml:space="preserve">du fichier contenant le listage des séquences </w:t>
            </w:r>
            <w:r w:rsidRPr="000F69E7">
              <w:rPr>
                <w:sz w:val="17"/>
                <w:szCs w:val="17"/>
                <w:lang w:val="fr-FR"/>
              </w:rPr>
              <w:t xml:space="preserve">(format </w:t>
            </w:r>
            <w:r w:rsidR="00745EE5" w:rsidRPr="000F69E7">
              <w:rPr>
                <w:sz w:val="17"/>
                <w:szCs w:val="17"/>
                <w:lang w:val="fr-FR"/>
              </w:rPr>
              <w:t>“</w:t>
            </w:r>
            <w:r w:rsidR="0014497F" w:rsidRPr="000F69E7">
              <w:rPr>
                <w:sz w:val="17"/>
                <w:szCs w:val="17"/>
                <w:lang w:val="fr-FR"/>
              </w:rPr>
              <w:t>SSAA</w:t>
            </w:r>
            <w:r w:rsidR="002015B8">
              <w:rPr>
                <w:sz w:val="17"/>
                <w:szCs w:val="17"/>
                <w:lang w:val="fr-FR"/>
              </w:rPr>
              <w:noBreakHyphen/>
            </w:r>
            <w:r w:rsidR="004D4E26" w:rsidRPr="000F69E7">
              <w:rPr>
                <w:sz w:val="17"/>
                <w:szCs w:val="17"/>
                <w:lang w:val="fr-FR"/>
              </w:rPr>
              <w:t>MM</w:t>
            </w:r>
            <w:r w:rsidR="002015B8">
              <w:rPr>
                <w:sz w:val="17"/>
                <w:szCs w:val="17"/>
                <w:lang w:val="fr-FR"/>
              </w:rPr>
              <w:noBreakHyphen/>
            </w:r>
            <w:r w:rsidR="0014497F" w:rsidRPr="000F69E7">
              <w:rPr>
                <w:sz w:val="17"/>
                <w:szCs w:val="17"/>
                <w:lang w:val="fr-FR"/>
              </w:rPr>
              <w:t>JJ</w:t>
            </w:r>
            <w:r w:rsidR="00745EE5" w:rsidRPr="000F69E7">
              <w:rPr>
                <w:sz w:val="17"/>
                <w:szCs w:val="17"/>
                <w:lang w:val="fr-FR"/>
              </w:rPr>
              <w:t>”</w:t>
            </w:r>
            <w:r w:rsidRPr="000F69E7">
              <w:rPr>
                <w:sz w:val="17"/>
                <w:szCs w:val="17"/>
                <w:lang w:val="fr-FR"/>
              </w:rPr>
              <w:t>).</w:t>
            </w:r>
          </w:p>
        </w:tc>
        <w:tc>
          <w:tcPr>
            <w:tcW w:w="2833" w:type="dxa"/>
          </w:tcPr>
          <w:p w:rsidR="00D442E6" w:rsidRPr="000F69E7" w:rsidRDefault="00A63F4D" w:rsidP="002F0DEB">
            <w:pPr>
              <w:pStyle w:val="TableText"/>
              <w:rPr>
                <w:sz w:val="17"/>
                <w:szCs w:val="17"/>
                <w:lang w:val="fr-FR"/>
              </w:rPr>
            </w:pPr>
            <w:r w:rsidRPr="000F69E7">
              <w:rPr>
                <w:sz w:val="17"/>
                <w:szCs w:val="17"/>
                <w:lang w:val="fr-FR"/>
              </w:rPr>
              <w:t>Facultatif</w:t>
            </w:r>
          </w:p>
        </w:tc>
      </w:tr>
    </w:tbl>
    <w:p w:rsidR="00D442E6" w:rsidRPr="000F69E7" w:rsidRDefault="009E0684" w:rsidP="002F0DEB">
      <w:pPr>
        <w:pStyle w:val="List0"/>
        <w:numPr>
          <w:ilvl w:val="0"/>
          <w:numId w:val="1"/>
        </w:numPr>
        <w:tabs>
          <w:tab w:val="left" w:pos="567"/>
        </w:tabs>
        <w:spacing w:before="170" w:after="120"/>
        <w:ind w:left="0" w:firstLine="0"/>
        <w:rPr>
          <w:szCs w:val="17"/>
          <w:lang w:val="fr-FR"/>
        </w:rPr>
      </w:pPr>
      <w:r w:rsidRPr="000F69E7">
        <w:rPr>
          <w:szCs w:val="17"/>
          <w:lang w:val="fr-FR"/>
        </w:rPr>
        <w:t>L</w:t>
      </w:r>
      <w:r w:rsidR="0020453F">
        <w:rPr>
          <w:szCs w:val="17"/>
          <w:lang w:val="fr-FR"/>
        </w:rPr>
        <w:t>’</w:t>
      </w:r>
      <w:r w:rsidRPr="000F69E7">
        <w:rPr>
          <w:szCs w:val="17"/>
          <w:lang w:val="fr-FR"/>
        </w:rPr>
        <w:t>exemple ci</w:t>
      </w:r>
      <w:r w:rsidR="002015B8">
        <w:rPr>
          <w:szCs w:val="17"/>
          <w:lang w:val="fr-FR"/>
        </w:rPr>
        <w:noBreakHyphen/>
      </w:r>
      <w:r w:rsidRPr="000F69E7">
        <w:rPr>
          <w:szCs w:val="17"/>
          <w:lang w:val="fr-FR"/>
        </w:rPr>
        <w:t>après est une illustration de l</w:t>
      </w:r>
      <w:r w:rsidR="0020453F">
        <w:rPr>
          <w:szCs w:val="17"/>
          <w:lang w:val="fr-FR"/>
        </w:rPr>
        <w:t>’</w:t>
      </w:r>
      <w:r w:rsidRPr="000F69E7">
        <w:rPr>
          <w:szCs w:val="17"/>
          <w:lang w:val="fr-FR"/>
        </w:rPr>
        <w:t xml:space="preserve">élément racine </w:t>
      </w:r>
      <w:r w:rsidR="004110A4" w:rsidRPr="000F69E7">
        <w:rPr>
          <w:rFonts w:ascii="Courier New" w:hAnsi="Courier New"/>
          <w:lang w:val="fr-FR"/>
        </w:rPr>
        <w:t>ST26SequenceListing</w:t>
      </w:r>
      <w:r w:rsidR="004110A4" w:rsidRPr="000F69E7">
        <w:rPr>
          <w:szCs w:val="17"/>
          <w:lang w:val="fr-FR"/>
        </w:rPr>
        <w:t xml:space="preserve"> </w:t>
      </w:r>
      <w:r w:rsidRPr="000F69E7">
        <w:rPr>
          <w:szCs w:val="17"/>
          <w:lang w:val="fr-FR"/>
        </w:rPr>
        <w:t xml:space="preserve">et de ses attributs dans une instance </w:t>
      </w:r>
      <w:r w:rsidR="004110A4" w:rsidRPr="000F69E7">
        <w:rPr>
          <w:szCs w:val="17"/>
          <w:lang w:val="fr-FR"/>
        </w:rPr>
        <w:t xml:space="preserve">XML </w:t>
      </w:r>
      <w:r w:rsidRPr="000F69E7">
        <w:rPr>
          <w:szCs w:val="17"/>
          <w:lang w:val="fr-FR"/>
        </w:rPr>
        <w:t>conforme au paragraphe </w:t>
      </w:r>
      <w:r w:rsidR="00024AF5" w:rsidRPr="000F69E7">
        <w:rPr>
          <w:szCs w:val="17"/>
          <w:lang w:val="fr-FR"/>
        </w:rPr>
        <w:t>43</w:t>
      </w:r>
      <w:r w:rsidR="004110A4" w:rsidRPr="000F69E7">
        <w:rPr>
          <w:szCs w:val="17"/>
          <w:lang w:val="fr-FR"/>
        </w:rPr>
        <w:t xml:space="preserve"> </w:t>
      </w:r>
      <w:r w:rsidRPr="000F69E7">
        <w:rPr>
          <w:szCs w:val="17"/>
          <w:lang w:val="fr-FR"/>
        </w:rPr>
        <w:t>ci</w:t>
      </w:r>
      <w:r w:rsidR="002015B8">
        <w:rPr>
          <w:szCs w:val="17"/>
          <w:lang w:val="fr-FR"/>
        </w:rPr>
        <w:noBreakHyphen/>
      </w:r>
      <w:r w:rsidRPr="000F69E7">
        <w:rPr>
          <w:szCs w:val="17"/>
          <w:lang w:val="fr-FR"/>
        </w:rPr>
        <w:t>dessus</w:t>
      </w:r>
      <w:r w:rsidR="0020453F">
        <w:rPr>
          <w:szCs w:val="17"/>
          <w:lang w:val="fr-FR"/>
        </w:rPr>
        <w:t> :</w:t>
      </w:r>
    </w:p>
    <w:p w:rsidR="003F5DE2" w:rsidRPr="00122EB9" w:rsidRDefault="003F5DE2" w:rsidP="002F0DEB">
      <w:pPr>
        <w:widowControl/>
        <w:kinsoku/>
        <w:spacing w:after="12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&lt;ST26SequenceListing dtdVersion=</w:t>
      </w:r>
      <w:r w:rsidR="007B0C3F" w:rsidRPr="00122EB9">
        <w:rPr>
          <w:rFonts w:ascii="Courier New" w:eastAsia="Batang" w:hAnsi="Courier New" w:cs="Times New Roman"/>
          <w:sz w:val="17"/>
          <w:szCs w:val="20"/>
          <w:lang w:eastAsia="en-US"/>
        </w:rPr>
        <w:t>“</w:t>
      </w:r>
      <w:r w:rsidR="00331A42" w:rsidRPr="00122EB9">
        <w:rPr>
          <w:rFonts w:ascii="Courier New" w:eastAsia="Batang" w:hAnsi="Courier New" w:cs="Times New Roman"/>
          <w:sz w:val="17"/>
          <w:szCs w:val="20"/>
          <w:lang w:eastAsia="en-US"/>
        </w:rPr>
        <w:t>V</w:t>
      </w:r>
      <w:r w:rsidRPr="00122EB9">
        <w:rPr>
          <w:rFonts w:ascii="Courier New" w:eastAsia="Batang" w:hAnsi="Courier New" w:cs="Times New Roman"/>
          <w:sz w:val="17"/>
          <w:szCs w:val="20"/>
          <w:lang w:eastAsia="en-US"/>
        </w:rPr>
        <w:t>1</w:t>
      </w:r>
      <w:r w:rsidR="00F47157" w:rsidRPr="00122EB9">
        <w:rPr>
          <w:rFonts w:ascii="Courier New" w:eastAsia="Batang" w:hAnsi="Courier New" w:cs="Times New Roman"/>
          <w:sz w:val="17"/>
          <w:szCs w:val="20"/>
          <w:lang w:eastAsia="en-US"/>
        </w:rPr>
        <w:t>_</w:t>
      </w:r>
      <w:r w:rsidR="00521CBF" w:rsidRPr="00992F65">
        <w:rPr>
          <w:rFonts w:ascii="Courier New" w:hAnsi="Courier New" w:cs="Courier New"/>
          <w:strike/>
          <w:color w:val="FFFFFF" w:themeColor="background1"/>
          <w:sz w:val="17"/>
          <w:szCs w:val="17"/>
          <w:highlight w:val="darkMagenta"/>
        </w:rPr>
        <w:t>0</w:t>
      </w:r>
      <w:r w:rsidR="00521CBF" w:rsidRPr="00992F65">
        <w:rPr>
          <w:rFonts w:ascii="Courier New" w:hAnsi="Courier New" w:cs="Courier New"/>
          <w:sz w:val="17"/>
          <w:szCs w:val="17"/>
          <w:highlight w:val="yellow"/>
          <w:u w:val="single"/>
        </w:rPr>
        <w:t>2</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US11</w:t>
      </w:r>
      <w:r w:rsidR="00197C75"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405455</w:t>
      </w:r>
      <w:r w:rsidR="00197C75"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software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productionDate=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2006</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05</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ab/>
      </w:r>
      <w:r w:rsidRPr="000F69E7">
        <w:rPr>
          <w:rFonts w:ascii="Courier New" w:eastAsia="Batang" w:hAnsi="Courier New" w:cs="Times New Roman"/>
          <w:sz w:val="17"/>
          <w:szCs w:val="20"/>
          <w:lang w:val="fr-FR" w:eastAsia="en-US"/>
        </w:rPr>
        <w: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&lt;/ST26SequenceListing&gt;</w:t>
      </w:r>
    </w:p>
    <w:p w:rsidR="003F5DE2" w:rsidRPr="000F69E7" w:rsidRDefault="003F5DE2" w:rsidP="002F0DEB">
      <w:pPr>
        <w:widowControl/>
        <w:kinsoku/>
        <w:spacing w:after="120"/>
        <w:ind w:left="567"/>
        <w:rPr>
          <w:rFonts w:ascii="Courier New" w:eastAsia="Batang" w:hAnsi="Courier New" w:cs="Times New Roman"/>
          <w:sz w:val="17"/>
          <w:szCs w:val="20"/>
          <w:lang w:val="fr-FR" w:eastAsia="en-US"/>
        </w:rPr>
      </w:pPr>
    </w:p>
    <w:p w:rsidR="003F5DE2" w:rsidRPr="000F69E7" w:rsidRDefault="00C00279" w:rsidP="00C97C35">
      <w:pPr>
        <w:widowControl/>
        <w:kinsoku/>
        <w:spacing w:after="170"/>
        <w:ind w:left="567"/>
        <w:rPr>
          <w:rFonts w:ascii="Courier New" w:eastAsia="Batang" w:hAnsi="Courier New" w:cs="Courier New"/>
          <w:sz w:val="17"/>
          <w:szCs w:val="20"/>
          <w:lang w:val="fr-FR" w:eastAsia="en-US"/>
        </w:rPr>
      </w:pPr>
      <w:r w:rsidRPr="000F69E7">
        <w:rPr>
          <w:rFonts w:ascii="Courier New" w:eastAsia="Batang" w:hAnsi="Courier New" w:cs="Courier New"/>
          <w:sz w:val="17"/>
          <w:szCs w:val="20"/>
          <w:lang w:val="fr-FR" w:eastAsia="en-US"/>
        </w:rPr>
        <w:t>*{...} représente la partie des informations générales et la partie des données de séquences qui ne figurent pas dans cet exemple.</w:t>
      </w:r>
    </w:p>
    <w:p w:rsidR="001126FA" w:rsidRPr="000F69E7" w:rsidRDefault="009E0684" w:rsidP="002F0DEB">
      <w:pPr>
        <w:pStyle w:val="Heading3"/>
        <w:keepLines/>
        <w:widowControl/>
        <w:kinsoku/>
        <w:autoSpaceDE w:val="0"/>
        <w:spacing w:before="0"/>
        <w:rPr>
          <w:rFonts w:eastAsia="Times New Roman" w:cs="Times New Roman"/>
          <w:bCs w:val="0"/>
          <w:i/>
          <w:sz w:val="17"/>
          <w:szCs w:val="20"/>
          <w:u w:val="none"/>
          <w:lang w:val="fr-FR" w:eastAsia="en-US"/>
        </w:rPr>
      </w:pPr>
      <w:bookmarkStart w:id="78" w:name="_Toc526322908"/>
      <w:r w:rsidRPr="000F69E7">
        <w:rPr>
          <w:rFonts w:eastAsia="Times New Roman" w:cs="Times New Roman"/>
          <w:bCs w:val="0"/>
          <w:i/>
          <w:sz w:val="17"/>
          <w:szCs w:val="20"/>
          <w:u w:val="none"/>
          <w:lang w:val="fr-FR" w:eastAsia="en-US"/>
        </w:rPr>
        <w:t>Partie consacrée aux informations générales</w:t>
      </w:r>
      <w:bookmarkEnd w:id="78"/>
    </w:p>
    <w:p w:rsidR="00A7016D" w:rsidRPr="00EC6F28" w:rsidRDefault="009E0684" w:rsidP="00C97C35">
      <w:pPr>
        <w:pStyle w:val="List0"/>
        <w:numPr>
          <w:ilvl w:val="0"/>
          <w:numId w:val="1"/>
        </w:numPr>
        <w:tabs>
          <w:tab w:val="left" w:pos="567"/>
        </w:tabs>
        <w:ind w:left="0" w:firstLine="0"/>
        <w:rPr>
          <w:lang w:val="fr-FR"/>
        </w:rPr>
      </w:pPr>
      <w:bookmarkStart w:id="79" w:name="_Ref371517519"/>
      <w:r w:rsidRPr="00EC6F28">
        <w:rPr>
          <w:szCs w:val="17"/>
          <w:lang w:val="fr-FR"/>
        </w:rPr>
        <w:t>Les éléments de la partie consacrée aux informations générales contiennent des informations sur la demande de brevet, comme indiqué ci</w:t>
      </w:r>
      <w:r w:rsidR="002015B8">
        <w:rPr>
          <w:szCs w:val="17"/>
          <w:lang w:val="fr-FR"/>
        </w:rPr>
        <w:noBreakHyphen/>
      </w:r>
      <w:r w:rsidRPr="00EC6F28">
        <w:rPr>
          <w:szCs w:val="17"/>
          <w:lang w:val="fr-FR"/>
        </w:rPr>
        <w:t>après</w:t>
      </w:r>
      <w:r w:rsidR="0020453F">
        <w:rPr>
          <w:szCs w:val="17"/>
          <w:lang w:val="fr-FR"/>
        </w:rPr>
        <w:t> :</w:t>
      </w:r>
      <w:bookmarkEnd w:id="79"/>
      <w:r w:rsidR="00A7016D" w:rsidRPr="00EC6F28">
        <w:rPr>
          <w:lang w:val="fr-FR"/>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0F69E7" w:rsidTr="00D35F12">
        <w:trPr>
          <w:cantSplit/>
          <w:trHeight w:val="260"/>
          <w:tblHeader/>
        </w:trPr>
        <w:tc>
          <w:tcPr>
            <w:tcW w:w="3260" w:type="dxa"/>
            <w:shd w:val="clear" w:color="auto" w:fill="D9D9D9" w:themeFill="background1" w:themeFillShade="D9"/>
          </w:tcPr>
          <w:p w:rsidR="001126FA" w:rsidRPr="000F69E7" w:rsidRDefault="00CD22D0" w:rsidP="002F0DEB">
            <w:pPr>
              <w:pStyle w:val="TableText"/>
              <w:jc w:val="center"/>
              <w:rPr>
                <w:b/>
                <w:bCs/>
                <w:sz w:val="17"/>
                <w:szCs w:val="17"/>
                <w:lang w:val="fr-FR"/>
              </w:rPr>
            </w:pPr>
            <w:r w:rsidRPr="000F69E7">
              <w:rPr>
                <w:b/>
                <w:bCs/>
                <w:sz w:val="17"/>
                <w:szCs w:val="17"/>
                <w:lang w:val="fr-FR"/>
              </w:rPr>
              <w:t>Élément</w:t>
            </w:r>
          </w:p>
        </w:tc>
        <w:tc>
          <w:tcPr>
            <w:tcW w:w="2977" w:type="dxa"/>
            <w:shd w:val="clear" w:color="auto" w:fill="D9D9D9" w:themeFill="background1" w:themeFillShade="D9"/>
          </w:tcPr>
          <w:p w:rsidR="001126FA" w:rsidRPr="000F69E7" w:rsidRDefault="001126FA" w:rsidP="002F0DEB">
            <w:pPr>
              <w:pStyle w:val="TableText"/>
              <w:jc w:val="center"/>
              <w:rPr>
                <w:b/>
                <w:bCs/>
                <w:sz w:val="17"/>
                <w:szCs w:val="17"/>
                <w:lang w:val="fr-FR"/>
              </w:rPr>
            </w:pPr>
            <w:r w:rsidRPr="000F69E7">
              <w:rPr>
                <w:b/>
                <w:bCs/>
                <w:sz w:val="17"/>
                <w:szCs w:val="17"/>
                <w:lang w:val="fr-FR"/>
              </w:rPr>
              <w:t>Description</w:t>
            </w:r>
          </w:p>
        </w:tc>
        <w:tc>
          <w:tcPr>
            <w:tcW w:w="1842" w:type="dxa"/>
            <w:shd w:val="clear" w:color="auto" w:fill="D9D9D9" w:themeFill="background1" w:themeFillShade="D9"/>
          </w:tcPr>
          <w:p w:rsidR="00051415" w:rsidRPr="000F69E7" w:rsidRDefault="009E0684" w:rsidP="002F0DEB">
            <w:pPr>
              <w:pStyle w:val="TableText"/>
              <w:jc w:val="center"/>
              <w:rPr>
                <w:b/>
                <w:bCs/>
                <w:sz w:val="17"/>
                <w:szCs w:val="17"/>
                <w:lang w:val="fr-FR"/>
              </w:rPr>
            </w:pPr>
            <w:r w:rsidRPr="000F69E7">
              <w:rPr>
                <w:b/>
                <w:bCs/>
                <w:sz w:val="17"/>
                <w:szCs w:val="17"/>
                <w:lang w:val="fr-FR"/>
              </w:rPr>
              <w:t>Obligatoire</w:t>
            </w:r>
            <w:r w:rsidR="001126FA" w:rsidRPr="000F69E7">
              <w:rPr>
                <w:b/>
                <w:bCs/>
                <w:sz w:val="17"/>
                <w:szCs w:val="17"/>
                <w:lang w:val="fr-FR"/>
              </w:rPr>
              <w:t>/</w:t>
            </w:r>
          </w:p>
          <w:p w:rsidR="001126FA" w:rsidRPr="000F69E7" w:rsidRDefault="009E0684" w:rsidP="002F0DEB">
            <w:pPr>
              <w:pStyle w:val="TableText"/>
              <w:jc w:val="center"/>
              <w:rPr>
                <w:b/>
                <w:bCs/>
                <w:sz w:val="17"/>
                <w:szCs w:val="17"/>
                <w:lang w:val="fr-FR"/>
              </w:rPr>
            </w:pPr>
            <w:r w:rsidRPr="000F69E7">
              <w:rPr>
                <w:b/>
                <w:bCs/>
                <w:sz w:val="17"/>
                <w:szCs w:val="17"/>
                <w:lang w:val="fr-FR"/>
              </w:rPr>
              <w:t>Facultatif</w:t>
            </w:r>
          </w:p>
        </w:tc>
      </w:tr>
      <w:tr w:rsidR="001126FA" w:rsidRPr="007D0BA0" w:rsidTr="00154A46">
        <w:trPr>
          <w:cantSplit/>
        </w:trPr>
        <w:tc>
          <w:tcPr>
            <w:tcW w:w="3260" w:type="dxa"/>
            <w:tcBorders>
              <w:bottom w:val="nil"/>
            </w:tcBorders>
          </w:tcPr>
          <w:p w:rsidR="001126FA" w:rsidRPr="000F69E7" w:rsidRDefault="000449B8" w:rsidP="002F0DEB">
            <w:pPr>
              <w:rPr>
                <w:rFonts w:ascii="Courier New" w:hAnsi="Courier New"/>
                <w:sz w:val="17"/>
                <w:lang w:val="fr-FR"/>
              </w:rPr>
            </w:pPr>
            <w:r w:rsidRPr="000F69E7">
              <w:rPr>
                <w:rFonts w:ascii="Courier New" w:hAnsi="Courier New"/>
                <w:sz w:val="17"/>
                <w:lang w:val="fr-FR"/>
              </w:rPr>
              <w:t>ApplicationIdentification</w:t>
            </w: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2671B9" w:rsidRPr="000F69E7" w:rsidRDefault="002671B9" w:rsidP="002F0DEB">
            <w:pPr>
              <w:pStyle w:val="TableText"/>
              <w:rPr>
                <w:lang w:val="fr-FR"/>
              </w:rPr>
            </w:pPr>
          </w:p>
          <w:p w:rsidR="001126FA" w:rsidRPr="000F69E7" w:rsidRDefault="00FF21D3" w:rsidP="002F0DEB">
            <w:pPr>
              <w:pStyle w:val="List0"/>
              <w:tabs>
                <w:tab w:val="left" w:pos="567"/>
              </w:tabs>
              <w:spacing w:after="0"/>
              <w:rPr>
                <w:szCs w:val="17"/>
                <w:lang w:val="fr-FR"/>
              </w:rPr>
            </w:pPr>
            <w:r w:rsidRPr="000F69E7">
              <w:rPr>
                <w:szCs w:val="17"/>
                <w:lang w:val="fr-FR"/>
              </w:rPr>
              <w:t>L</w:t>
            </w:r>
            <w:r w:rsidR="0020453F">
              <w:rPr>
                <w:szCs w:val="17"/>
                <w:lang w:val="fr-FR"/>
              </w:rPr>
              <w:t>’</w:t>
            </w:r>
            <w:r w:rsidRPr="000F69E7">
              <w:rPr>
                <w:szCs w:val="17"/>
                <w:lang w:val="fr-FR"/>
              </w:rPr>
              <w:t xml:space="preserve">élément </w:t>
            </w:r>
            <w:r w:rsidR="001126FA" w:rsidRPr="000F69E7">
              <w:rPr>
                <w:rFonts w:ascii="Courier New" w:hAnsi="Courier New"/>
                <w:lang w:val="fr-FR"/>
              </w:rPr>
              <w:t>Application</w:t>
            </w:r>
            <w:r w:rsidR="000449B8" w:rsidRPr="000F69E7">
              <w:rPr>
                <w:rFonts w:ascii="Courier New" w:hAnsi="Courier New"/>
                <w:lang w:val="fr-FR"/>
              </w:rPr>
              <w:t>Identification</w:t>
            </w:r>
            <w:r w:rsidR="001126FA" w:rsidRPr="000F69E7">
              <w:rPr>
                <w:szCs w:val="17"/>
                <w:lang w:val="fr-FR"/>
              </w:rPr>
              <w:t xml:space="preserve"> </w:t>
            </w:r>
            <w:r w:rsidRPr="000F69E7">
              <w:rPr>
                <w:szCs w:val="17"/>
                <w:lang w:val="fr-FR"/>
              </w:rPr>
              <w:t>est composé des éléments suivants</w:t>
            </w:r>
            <w:r w:rsidR="0020453F">
              <w:rPr>
                <w:szCs w:val="17"/>
                <w:lang w:val="fr-FR"/>
              </w:rPr>
              <w:t> :</w:t>
            </w:r>
          </w:p>
          <w:p w:rsidR="001126FA" w:rsidRPr="000F69E7" w:rsidRDefault="001126FA" w:rsidP="002F0DEB">
            <w:pPr>
              <w:rPr>
                <w:sz w:val="17"/>
                <w:szCs w:val="17"/>
                <w:lang w:val="fr-FR"/>
              </w:rPr>
            </w:pPr>
          </w:p>
        </w:tc>
        <w:tc>
          <w:tcPr>
            <w:tcW w:w="2977" w:type="dxa"/>
            <w:tcBorders>
              <w:bottom w:val="nil"/>
            </w:tcBorders>
            <w:shd w:val="clear" w:color="auto" w:fill="auto"/>
          </w:tcPr>
          <w:p w:rsidR="001126FA" w:rsidRPr="000F69E7" w:rsidRDefault="00851132" w:rsidP="002F0DEB">
            <w:pPr>
              <w:pStyle w:val="TableText"/>
              <w:rPr>
                <w:sz w:val="17"/>
                <w:szCs w:val="17"/>
                <w:lang w:val="fr-FR"/>
              </w:rPr>
            </w:pPr>
            <w:r w:rsidRPr="000F69E7">
              <w:rPr>
                <w:sz w:val="17"/>
                <w:szCs w:val="17"/>
                <w:lang w:val="fr-FR"/>
              </w:rPr>
              <w:t>I</w:t>
            </w:r>
            <w:r w:rsidR="000449B8" w:rsidRPr="000F69E7">
              <w:rPr>
                <w:sz w:val="17"/>
                <w:szCs w:val="17"/>
                <w:lang w:val="fr-FR"/>
              </w:rPr>
              <w:t>dentification</w:t>
            </w:r>
            <w:r w:rsidR="001126FA" w:rsidRPr="000F69E7">
              <w:rPr>
                <w:sz w:val="17"/>
                <w:szCs w:val="17"/>
                <w:lang w:val="fr-FR"/>
              </w:rPr>
              <w:t xml:space="preserve"> </w:t>
            </w:r>
            <w:r w:rsidRPr="000F69E7">
              <w:rPr>
                <w:sz w:val="17"/>
                <w:szCs w:val="17"/>
                <w:lang w:val="fr-FR"/>
              </w:rPr>
              <w:t>de la demande pour laquelle le listage des séquences est soumis.</w:t>
            </w: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p w:rsidR="001126FA" w:rsidRPr="000F69E7" w:rsidRDefault="001126FA" w:rsidP="002F0DEB">
            <w:pPr>
              <w:pStyle w:val="TableText"/>
              <w:rPr>
                <w:sz w:val="17"/>
                <w:szCs w:val="17"/>
                <w:lang w:val="fr-FR"/>
              </w:rPr>
            </w:pPr>
          </w:p>
        </w:tc>
        <w:tc>
          <w:tcPr>
            <w:tcW w:w="1842" w:type="dxa"/>
            <w:tcBorders>
              <w:bottom w:val="nil"/>
            </w:tcBorders>
            <w:shd w:val="clear" w:color="auto" w:fill="auto"/>
          </w:tcPr>
          <w:p w:rsidR="00851132" w:rsidRPr="000F69E7" w:rsidRDefault="00851132" w:rsidP="002F0DEB">
            <w:pPr>
              <w:pStyle w:val="TableText"/>
              <w:rPr>
                <w:color w:val="000000"/>
                <w:sz w:val="17"/>
                <w:szCs w:val="17"/>
                <w:lang w:val="fr-FR"/>
              </w:rPr>
            </w:pPr>
            <w:r w:rsidRPr="000F69E7">
              <w:rPr>
                <w:color w:val="000000"/>
                <w:sz w:val="17"/>
                <w:szCs w:val="17"/>
                <w:lang w:val="fr-FR"/>
              </w:rPr>
              <w:t xml:space="preserve">Obligatoire </w:t>
            </w:r>
            <w:r w:rsidR="001D04FC" w:rsidRPr="000F69E7">
              <w:rPr>
                <w:color w:val="000000"/>
                <w:sz w:val="17"/>
                <w:szCs w:val="17"/>
                <w:lang w:val="fr-FR"/>
              </w:rPr>
              <w:t>lorsqu</w:t>
            </w:r>
            <w:r w:rsidR="0020453F">
              <w:rPr>
                <w:color w:val="000000"/>
                <w:sz w:val="17"/>
                <w:szCs w:val="17"/>
                <w:lang w:val="fr-FR"/>
              </w:rPr>
              <w:t>’</w:t>
            </w:r>
            <w:r w:rsidR="001D04FC" w:rsidRPr="000F69E7">
              <w:rPr>
                <w:color w:val="000000"/>
                <w:sz w:val="17"/>
                <w:szCs w:val="17"/>
                <w:lang w:val="fr-FR"/>
              </w:rPr>
              <w:t>un listage des séquences est remis à un moment quelconque après l</w:t>
            </w:r>
            <w:r w:rsidR="0020453F">
              <w:rPr>
                <w:color w:val="000000"/>
                <w:sz w:val="17"/>
                <w:szCs w:val="17"/>
                <w:lang w:val="fr-FR"/>
              </w:rPr>
              <w:t>’</w:t>
            </w:r>
            <w:r w:rsidR="001D04FC" w:rsidRPr="000F69E7">
              <w:rPr>
                <w:color w:val="000000"/>
                <w:sz w:val="17"/>
                <w:szCs w:val="17"/>
                <w:lang w:val="fr-FR"/>
              </w:rPr>
              <w:t>attribution d</w:t>
            </w:r>
            <w:r w:rsidR="0020453F">
              <w:rPr>
                <w:color w:val="000000"/>
                <w:sz w:val="17"/>
                <w:szCs w:val="17"/>
                <w:lang w:val="fr-FR"/>
              </w:rPr>
              <w:t>’</w:t>
            </w:r>
            <w:r w:rsidR="001D04FC" w:rsidRPr="000F69E7">
              <w:rPr>
                <w:color w:val="000000"/>
                <w:sz w:val="17"/>
                <w:szCs w:val="17"/>
                <w:lang w:val="fr-FR"/>
              </w:rPr>
              <w:t>un numéro de demande.</w:t>
            </w:r>
          </w:p>
          <w:p w:rsidR="001126FA" w:rsidRPr="000F69E7" w:rsidRDefault="001126FA" w:rsidP="002F0DEB">
            <w:pPr>
              <w:pStyle w:val="TableText"/>
              <w:rPr>
                <w:color w:val="000000"/>
                <w:sz w:val="17"/>
                <w:szCs w:val="17"/>
                <w:lang w:val="fr-FR"/>
              </w:rPr>
            </w:pPr>
          </w:p>
          <w:p w:rsidR="001126FA" w:rsidRPr="000F69E7" w:rsidRDefault="001126FA" w:rsidP="002F0DEB">
            <w:pPr>
              <w:pStyle w:val="TableText"/>
              <w:rPr>
                <w:color w:val="000000"/>
                <w:sz w:val="17"/>
                <w:szCs w:val="17"/>
                <w:lang w:val="fr-FR"/>
              </w:rPr>
            </w:pPr>
          </w:p>
        </w:tc>
      </w:tr>
      <w:tr w:rsidR="002671B9" w:rsidRPr="000F69E7" w:rsidTr="008A0E54">
        <w:trPr>
          <w:cantSplit/>
        </w:trPr>
        <w:tc>
          <w:tcPr>
            <w:tcW w:w="3260" w:type="dxa"/>
            <w:tcBorders>
              <w:top w:val="nil"/>
              <w:bottom w:val="nil"/>
            </w:tcBorders>
          </w:tcPr>
          <w:p w:rsidR="002671B9" w:rsidRPr="000F69E7" w:rsidRDefault="002671B9" w:rsidP="002F0DEB">
            <w:pPr>
              <w:rPr>
                <w:rFonts w:ascii="Courier New" w:hAnsi="Courier New"/>
                <w:sz w:val="17"/>
                <w:lang w:val="fr-FR"/>
              </w:rPr>
            </w:pPr>
            <w:r w:rsidRPr="000F69E7">
              <w:rPr>
                <w:rFonts w:ascii="Courier New" w:hAnsi="Courier New"/>
                <w:sz w:val="17"/>
                <w:lang w:val="fr-FR"/>
              </w:rPr>
              <w:t>IPOfficeCode</w:t>
            </w:r>
          </w:p>
          <w:p w:rsidR="002671B9" w:rsidRPr="000F69E7" w:rsidRDefault="002671B9" w:rsidP="002F0DEB">
            <w:pPr>
              <w:rPr>
                <w:sz w:val="17"/>
                <w:szCs w:val="17"/>
                <w:lang w:val="fr-FR"/>
              </w:rPr>
            </w:pPr>
          </w:p>
        </w:tc>
        <w:tc>
          <w:tcPr>
            <w:tcW w:w="2977" w:type="dxa"/>
            <w:tcBorders>
              <w:top w:val="nil"/>
              <w:bottom w:val="nil"/>
            </w:tcBorders>
            <w:shd w:val="clear" w:color="auto" w:fill="auto"/>
          </w:tcPr>
          <w:p w:rsidR="002671B9" w:rsidRPr="000F69E7" w:rsidRDefault="00FF21D3" w:rsidP="002F0DEB">
            <w:pPr>
              <w:pStyle w:val="TableText"/>
              <w:rPr>
                <w:sz w:val="17"/>
                <w:szCs w:val="17"/>
                <w:lang w:val="fr-FR"/>
              </w:rPr>
            </w:pPr>
            <w:r w:rsidRPr="000F69E7">
              <w:rPr>
                <w:sz w:val="17"/>
                <w:szCs w:val="17"/>
                <w:lang w:val="fr-FR"/>
              </w:rPr>
              <w:t xml:space="preserve">Code </w:t>
            </w:r>
            <w:r w:rsidR="002671B9" w:rsidRPr="000F69E7">
              <w:rPr>
                <w:sz w:val="17"/>
                <w:szCs w:val="17"/>
                <w:lang w:val="fr-FR"/>
              </w:rPr>
              <w:t xml:space="preserve">ST.3 </w:t>
            </w:r>
            <w:r w:rsidRPr="000F69E7">
              <w:rPr>
                <w:sz w:val="17"/>
                <w:szCs w:val="17"/>
                <w:lang w:val="fr-FR"/>
              </w:rPr>
              <w:t>de l</w:t>
            </w:r>
            <w:r w:rsidR="0020453F">
              <w:rPr>
                <w:sz w:val="17"/>
                <w:szCs w:val="17"/>
                <w:lang w:val="fr-FR"/>
              </w:rPr>
              <w:t>’</w:t>
            </w:r>
            <w:r w:rsidRPr="000F69E7">
              <w:rPr>
                <w:sz w:val="17"/>
                <w:szCs w:val="17"/>
                <w:lang w:val="fr-FR"/>
              </w:rPr>
              <w:t>office de dépôt</w:t>
            </w:r>
          </w:p>
          <w:p w:rsidR="002671B9" w:rsidRPr="000F69E7" w:rsidRDefault="002671B9" w:rsidP="002F0DEB">
            <w:pPr>
              <w:pStyle w:val="TableText"/>
              <w:rPr>
                <w:sz w:val="17"/>
                <w:szCs w:val="17"/>
                <w:lang w:val="fr-FR"/>
              </w:rPr>
            </w:pPr>
          </w:p>
        </w:tc>
        <w:tc>
          <w:tcPr>
            <w:tcW w:w="1842" w:type="dxa"/>
            <w:tcBorders>
              <w:top w:val="nil"/>
              <w:bottom w:val="nil"/>
            </w:tcBorders>
            <w:shd w:val="clear" w:color="auto" w:fill="auto"/>
          </w:tcPr>
          <w:p w:rsidR="002671B9" w:rsidRPr="000F69E7" w:rsidRDefault="00FF21D3" w:rsidP="002F0DEB">
            <w:pPr>
              <w:pStyle w:val="TableText"/>
              <w:rPr>
                <w:color w:val="000000"/>
                <w:sz w:val="17"/>
                <w:szCs w:val="17"/>
                <w:lang w:val="fr-FR"/>
              </w:rPr>
            </w:pPr>
            <w:r w:rsidRPr="000F69E7">
              <w:rPr>
                <w:color w:val="000000"/>
                <w:sz w:val="17"/>
                <w:szCs w:val="17"/>
                <w:lang w:val="fr-FR"/>
              </w:rPr>
              <w:t xml:space="preserve">Obligatoire </w:t>
            </w:r>
          </w:p>
        </w:tc>
      </w:tr>
      <w:tr w:rsidR="002671B9" w:rsidRPr="000F69E7" w:rsidTr="008A0E54">
        <w:trPr>
          <w:cantSplit/>
        </w:trPr>
        <w:tc>
          <w:tcPr>
            <w:tcW w:w="3260" w:type="dxa"/>
            <w:tcBorders>
              <w:top w:val="nil"/>
              <w:bottom w:val="nil"/>
            </w:tcBorders>
          </w:tcPr>
          <w:p w:rsidR="00154A46" w:rsidRPr="000F69E7" w:rsidRDefault="001E280A" w:rsidP="002F0DEB">
            <w:pPr>
              <w:rPr>
                <w:rFonts w:ascii="Courier New" w:hAnsi="Courier New"/>
                <w:sz w:val="17"/>
                <w:lang w:val="fr-FR"/>
              </w:rPr>
            </w:pPr>
            <w:r w:rsidRPr="000F69E7">
              <w:rPr>
                <w:rFonts w:ascii="Courier New" w:hAnsi="Courier New"/>
                <w:sz w:val="17"/>
                <w:lang w:val="fr-FR"/>
              </w:rPr>
              <w:t>ApplicationNumberText</w:t>
            </w:r>
          </w:p>
          <w:p w:rsidR="002671B9" w:rsidRPr="000F69E7" w:rsidRDefault="002671B9" w:rsidP="002F0DEB">
            <w:pPr>
              <w:ind w:left="720"/>
              <w:rPr>
                <w:rFonts w:ascii="Courier New" w:hAnsi="Courier New"/>
                <w:bCs/>
                <w:sz w:val="17"/>
                <w:szCs w:val="17"/>
                <w:lang w:val="fr-FR"/>
              </w:rPr>
            </w:pPr>
          </w:p>
          <w:p w:rsidR="002671B9" w:rsidRPr="000F69E7" w:rsidRDefault="002671B9" w:rsidP="002F0DEB">
            <w:pPr>
              <w:rPr>
                <w:sz w:val="17"/>
                <w:szCs w:val="17"/>
                <w:lang w:val="fr-FR"/>
              </w:rPr>
            </w:pPr>
          </w:p>
        </w:tc>
        <w:tc>
          <w:tcPr>
            <w:tcW w:w="2977" w:type="dxa"/>
            <w:tcBorders>
              <w:top w:val="nil"/>
              <w:bottom w:val="nil"/>
            </w:tcBorders>
            <w:shd w:val="clear" w:color="auto" w:fill="auto"/>
          </w:tcPr>
          <w:p w:rsidR="002671B9" w:rsidRPr="000F69E7" w:rsidRDefault="0051103A" w:rsidP="002F0DEB">
            <w:pPr>
              <w:pStyle w:val="TableText"/>
              <w:rPr>
                <w:sz w:val="17"/>
                <w:szCs w:val="17"/>
                <w:lang w:val="fr-FR"/>
              </w:rPr>
            </w:pPr>
            <w:r w:rsidRPr="000F69E7">
              <w:rPr>
                <w:sz w:val="17"/>
                <w:szCs w:val="17"/>
                <w:lang w:val="fr-FR"/>
              </w:rPr>
              <w:t>I</w:t>
            </w:r>
            <w:r w:rsidR="00375107" w:rsidRPr="000F69E7">
              <w:rPr>
                <w:sz w:val="17"/>
                <w:szCs w:val="17"/>
                <w:lang w:val="fr-FR"/>
              </w:rPr>
              <w:t>dentification de la demande</w:t>
            </w:r>
            <w:r w:rsidR="002671B9" w:rsidRPr="000F69E7">
              <w:rPr>
                <w:sz w:val="17"/>
                <w:szCs w:val="17"/>
                <w:lang w:val="fr-FR"/>
              </w:rPr>
              <w:t xml:space="preserve"> </w:t>
            </w:r>
            <w:r w:rsidR="00375107" w:rsidRPr="000F69E7">
              <w:rPr>
                <w:sz w:val="17"/>
                <w:szCs w:val="17"/>
                <w:lang w:val="fr-FR"/>
              </w:rPr>
              <w:t>fournie par l</w:t>
            </w:r>
            <w:r w:rsidR="0020453F">
              <w:rPr>
                <w:sz w:val="17"/>
                <w:szCs w:val="17"/>
                <w:lang w:val="fr-FR"/>
              </w:rPr>
              <w:t>’</w:t>
            </w:r>
            <w:r w:rsidR="00375107" w:rsidRPr="000F69E7">
              <w:rPr>
                <w:sz w:val="17"/>
                <w:szCs w:val="17"/>
                <w:lang w:val="fr-FR"/>
              </w:rPr>
              <w:t xml:space="preserve">office de dépôt </w:t>
            </w:r>
            <w:r w:rsidR="002671B9" w:rsidRPr="000F69E7">
              <w:rPr>
                <w:sz w:val="17"/>
                <w:szCs w:val="17"/>
                <w:lang w:val="fr-FR"/>
              </w:rPr>
              <w:t>(e</w:t>
            </w:r>
            <w:r w:rsidR="00375107" w:rsidRPr="000F69E7">
              <w:rPr>
                <w:sz w:val="17"/>
                <w:szCs w:val="17"/>
                <w:lang w:val="fr-FR"/>
              </w:rPr>
              <w:t>x</w:t>
            </w:r>
            <w:r w:rsidR="0020453F">
              <w:rPr>
                <w:sz w:val="17"/>
                <w:szCs w:val="17"/>
                <w:lang w:val="fr-FR"/>
              </w:rPr>
              <w:t> :</w:t>
            </w:r>
            <w:r w:rsidR="002671B9" w:rsidRPr="000F69E7">
              <w:rPr>
                <w:sz w:val="17"/>
                <w:szCs w:val="17"/>
                <w:lang w:val="fr-FR"/>
              </w:rPr>
              <w:t xml:space="preserve"> PCT/IB2013/099999)</w:t>
            </w:r>
          </w:p>
          <w:p w:rsidR="00CA5426" w:rsidRPr="000F69E7" w:rsidRDefault="00CA5426" w:rsidP="002F0DEB">
            <w:pPr>
              <w:pStyle w:val="TableText"/>
              <w:rPr>
                <w:sz w:val="17"/>
                <w:szCs w:val="17"/>
                <w:lang w:val="fr-FR"/>
              </w:rPr>
            </w:pPr>
          </w:p>
        </w:tc>
        <w:tc>
          <w:tcPr>
            <w:tcW w:w="1842" w:type="dxa"/>
            <w:tcBorders>
              <w:top w:val="nil"/>
              <w:bottom w:val="nil"/>
            </w:tcBorders>
            <w:shd w:val="clear" w:color="auto" w:fill="auto"/>
          </w:tcPr>
          <w:p w:rsidR="002671B9" w:rsidRPr="000F69E7" w:rsidRDefault="00FF21D3" w:rsidP="002F0DEB">
            <w:pPr>
              <w:pStyle w:val="TableText"/>
              <w:rPr>
                <w:color w:val="000000"/>
                <w:sz w:val="17"/>
                <w:szCs w:val="17"/>
                <w:lang w:val="fr-FR"/>
              </w:rPr>
            </w:pPr>
            <w:r w:rsidRPr="000F69E7">
              <w:rPr>
                <w:color w:val="000000"/>
                <w:sz w:val="17"/>
                <w:szCs w:val="17"/>
                <w:lang w:val="fr-FR"/>
              </w:rPr>
              <w:t xml:space="preserve">Obligatoire </w:t>
            </w:r>
          </w:p>
        </w:tc>
      </w:tr>
      <w:tr w:rsidR="001126FA" w:rsidRPr="007D0BA0" w:rsidTr="008A0E54">
        <w:trPr>
          <w:cantSplit/>
        </w:trPr>
        <w:tc>
          <w:tcPr>
            <w:tcW w:w="3260" w:type="dxa"/>
            <w:tcBorders>
              <w:top w:val="nil"/>
            </w:tcBorders>
          </w:tcPr>
          <w:p w:rsidR="00154A46" w:rsidRPr="000F69E7" w:rsidRDefault="00E80F28" w:rsidP="002F0DEB">
            <w:pPr>
              <w:rPr>
                <w:rFonts w:ascii="Courier New" w:hAnsi="Courier New"/>
                <w:sz w:val="17"/>
                <w:lang w:val="fr-FR"/>
              </w:rPr>
            </w:pPr>
            <w:r w:rsidRPr="000F69E7">
              <w:rPr>
                <w:rFonts w:ascii="Courier New" w:hAnsi="Courier New"/>
                <w:sz w:val="17"/>
                <w:lang w:val="fr-FR"/>
              </w:rPr>
              <w:t>FilingDate</w:t>
            </w:r>
          </w:p>
          <w:p w:rsidR="001126FA" w:rsidRPr="000F69E7" w:rsidRDefault="001126FA" w:rsidP="002F0DEB">
            <w:pPr>
              <w:ind w:left="720"/>
              <w:rPr>
                <w:rFonts w:ascii="Courier New" w:hAnsi="Courier New"/>
                <w:bCs/>
                <w:sz w:val="17"/>
                <w:szCs w:val="17"/>
                <w:lang w:val="fr-FR"/>
              </w:rPr>
            </w:pPr>
          </w:p>
          <w:p w:rsidR="001126FA" w:rsidRPr="000F69E7" w:rsidRDefault="001126FA" w:rsidP="002F0DEB">
            <w:pPr>
              <w:pStyle w:val="TableText"/>
              <w:rPr>
                <w:sz w:val="17"/>
                <w:szCs w:val="17"/>
                <w:lang w:val="fr-FR"/>
              </w:rPr>
            </w:pPr>
          </w:p>
        </w:tc>
        <w:tc>
          <w:tcPr>
            <w:tcW w:w="2977" w:type="dxa"/>
            <w:tcBorders>
              <w:top w:val="nil"/>
            </w:tcBorders>
            <w:shd w:val="clear" w:color="auto" w:fill="auto"/>
          </w:tcPr>
          <w:p w:rsidR="001126FA" w:rsidRPr="000F69E7" w:rsidRDefault="00F61FB1" w:rsidP="002F0DEB">
            <w:pPr>
              <w:pStyle w:val="TableText"/>
              <w:rPr>
                <w:sz w:val="17"/>
                <w:szCs w:val="17"/>
                <w:lang w:val="fr-FR"/>
              </w:rPr>
            </w:pPr>
            <w:r w:rsidRPr="000F69E7">
              <w:rPr>
                <w:sz w:val="17"/>
                <w:szCs w:val="17"/>
                <w:lang w:val="fr-FR"/>
              </w:rPr>
              <w:t>Date de dépôt de la demande de brevet pour laquelle le listage des séquences est remis</w:t>
            </w:r>
            <w:r w:rsidR="001126FA" w:rsidRPr="000F69E7">
              <w:rPr>
                <w:sz w:val="17"/>
                <w:szCs w:val="17"/>
                <w:lang w:val="fr-FR"/>
              </w:rPr>
              <w:t xml:space="preserve"> (</w:t>
            </w:r>
            <w:r w:rsidRPr="000F69E7">
              <w:rPr>
                <w:sz w:val="17"/>
                <w:szCs w:val="17"/>
                <w:lang w:val="fr-FR"/>
              </w:rPr>
              <w:t xml:space="preserve">au format </w:t>
            </w:r>
            <w:r w:rsidR="003D1B31" w:rsidRPr="000F69E7">
              <w:rPr>
                <w:sz w:val="17"/>
                <w:szCs w:val="17"/>
                <w:lang w:val="fr-FR"/>
              </w:rPr>
              <w:t xml:space="preserve">ST.2 </w:t>
            </w:r>
            <w:r w:rsidR="00745EE5" w:rsidRPr="000F69E7">
              <w:rPr>
                <w:sz w:val="17"/>
                <w:szCs w:val="17"/>
                <w:lang w:val="fr-FR"/>
              </w:rPr>
              <w:t>“</w:t>
            </w:r>
            <w:r w:rsidRPr="000F69E7">
              <w:rPr>
                <w:sz w:val="17"/>
                <w:szCs w:val="17"/>
                <w:lang w:val="fr-FR"/>
              </w:rPr>
              <w:t>SSAA</w:t>
            </w:r>
            <w:r w:rsidR="002015B8">
              <w:rPr>
                <w:sz w:val="17"/>
                <w:szCs w:val="17"/>
                <w:lang w:val="fr-FR"/>
              </w:rPr>
              <w:noBreakHyphen/>
            </w:r>
            <w:r w:rsidR="003D1B31" w:rsidRPr="000F69E7">
              <w:rPr>
                <w:sz w:val="17"/>
                <w:szCs w:val="17"/>
                <w:lang w:val="fr-FR"/>
              </w:rPr>
              <w:t>MM</w:t>
            </w:r>
            <w:r w:rsidR="002015B8">
              <w:rPr>
                <w:sz w:val="17"/>
                <w:szCs w:val="17"/>
                <w:lang w:val="fr-FR"/>
              </w:rPr>
              <w:noBreakHyphen/>
            </w:r>
            <w:r w:rsidRPr="000F69E7">
              <w:rPr>
                <w:sz w:val="17"/>
                <w:szCs w:val="17"/>
                <w:lang w:val="fr-FR"/>
              </w:rPr>
              <w:t>JJ</w:t>
            </w:r>
            <w:r w:rsidR="00745EE5" w:rsidRPr="000F69E7">
              <w:rPr>
                <w:sz w:val="17"/>
                <w:szCs w:val="17"/>
                <w:lang w:val="fr-FR"/>
              </w:rPr>
              <w:t>”</w:t>
            </w:r>
            <w:r w:rsidR="006D2522" w:rsidRPr="000F69E7">
              <w:rPr>
                <w:sz w:val="17"/>
                <w:szCs w:val="17"/>
                <w:lang w:val="fr-FR"/>
              </w:rPr>
              <w:t xml:space="preserve">, </w:t>
            </w:r>
            <w:r w:rsidR="0051103A" w:rsidRPr="000F69E7">
              <w:rPr>
                <w:sz w:val="17"/>
                <w:szCs w:val="17"/>
                <w:lang w:val="fr-FR"/>
              </w:rPr>
              <w:t>en désignant l</w:t>
            </w:r>
            <w:r w:rsidR="0020453F">
              <w:rPr>
                <w:sz w:val="17"/>
                <w:szCs w:val="17"/>
                <w:lang w:val="fr-FR"/>
              </w:rPr>
              <w:t>’</w:t>
            </w:r>
            <w:r w:rsidR="0051103A" w:rsidRPr="000F69E7">
              <w:rPr>
                <w:sz w:val="17"/>
                <w:szCs w:val="17"/>
                <w:lang w:val="fr-FR"/>
              </w:rPr>
              <w:t>année civile sur</w:t>
            </w:r>
            <w:r w:rsidR="006D2522" w:rsidRPr="000F69E7">
              <w:rPr>
                <w:sz w:val="17"/>
                <w:szCs w:val="17"/>
                <w:lang w:val="fr-FR"/>
              </w:rPr>
              <w:t xml:space="preserve"> 4</w:t>
            </w:r>
            <w:r w:rsidR="0051103A" w:rsidRPr="000F69E7">
              <w:rPr>
                <w:sz w:val="17"/>
                <w:szCs w:val="17"/>
                <w:lang w:val="fr-FR"/>
              </w:rPr>
              <w:t> chiffres,</w:t>
            </w:r>
            <w:r w:rsidR="006D2522" w:rsidRPr="000F69E7">
              <w:rPr>
                <w:sz w:val="17"/>
                <w:szCs w:val="17"/>
                <w:lang w:val="fr-FR"/>
              </w:rPr>
              <w:t xml:space="preserve"> </w:t>
            </w:r>
            <w:r w:rsidR="0051103A" w:rsidRPr="000F69E7">
              <w:rPr>
                <w:sz w:val="17"/>
                <w:szCs w:val="17"/>
                <w:lang w:val="fr-FR"/>
              </w:rPr>
              <w:t>le mois civil sur 2 chiffres</w:t>
            </w:r>
            <w:r w:rsidR="006D2522" w:rsidRPr="000F69E7">
              <w:rPr>
                <w:sz w:val="17"/>
                <w:szCs w:val="17"/>
                <w:lang w:val="fr-FR"/>
              </w:rPr>
              <w:t xml:space="preserve"> </w:t>
            </w:r>
            <w:r w:rsidR="0051103A" w:rsidRPr="000F69E7">
              <w:rPr>
                <w:sz w:val="17"/>
                <w:szCs w:val="17"/>
                <w:lang w:val="fr-FR"/>
              </w:rPr>
              <w:t>et le jour du mois civil sur 2 chiffres</w:t>
            </w:r>
            <w:r w:rsidR="006D2522" w:rsidRPr="000F69E7">
              <w:rPr>
                <w:sz w:val="17"/>
                <w:szCs w:val="17"/>
                <w:lang w:val="fr-FR"/>
              </w:rPr>
              <w:t xml:space="preserve">, </w:t>
            </w:r>
            <w:r w:rsidR="00745EE5" w:rsidRPr="000F69E7">
              <w:rPr>
                <w:sz w:val="17"/>
                <w:szCs w:val="17"/>
                <w:lang w:val="fr-FR"/>
              </w:rPr>
              <w:t>p. </w:t>
            </w:r>
            <w:r w:rsidR="0051103A" w:rsidRPr="000F69E7">
              <w:rPr>
                <w:sz w:val="17"/>
                <w:szCs w:val="17"/>
                <w:lang w:val="fr-FR"/>
              </w:rPr>
              <w:t>ex.</w:t>
            </w:r>
            <w:r w:rsidR="00397EC8">
              <w:rPr>
                <w:sz w:val="17"/>
                <w:szCs w:val="17"/>
                <w:lang w:val="fr-FR"/>
              </w:rPr>
              <w:t> </w:t>
            </w:r>
            <w:r w:rsidR="006D2522" w:rsidRPr="000F69E7">
              <w:rPr>
                <w:sz w:val="17"/>
                <w:szCs w:val="17"/>
                <w:lang w:val="fr-FR"/>
              </w:rPr>
              <w:t>2015</w:t>
            </w:r>
            <w:r w:rsidR="002015B8">
              <w:rPr>
                <w:sz w:val="17"/>
                <w:szCs w:val="17"/>
                <w:lang w:val="fr-FR"/>
              </w:rPr>
              <w:noBreakHyphen/>
            </w:r>
            <w:r w:rsidR="006D2522" w:rsidRPr="000F69E7">
              <w:rPr>
                <w:sz w:val="17"/>
                <w:szCs w:val="17"/>
                <w:lang w:val="fr-FR"/>
              </w:rPr>
              <w:t>01</w:t>
            </w:r>
            <w:r w:rsidR="002015B8">
              <w:rPr>
                <w:sz w:val="17"/>
                <w:szCs w:val="17"/>
                <w:lang w:val="fr-FR"/>
              </w:rPr>
              <w:noBreakHyphen/>
            </w:r>
            <w:r w:rsidR="006D2522" w:rsidRPr="000F69E7">
              <w:rPr>
                <w:sz w:val="17"/>
                <w:szCs w:val="17"/>
                <w:lang w:val="fr-FR"/>
              </w:rPr>
              <w:t>31</w:t>
            </w:r>
            <w:r w:rsidR="001126FA" w:rsidRPr="000F69E7">
              <w:rPr>
                <w:sz w:val="17"/>
                <w:szCs w:val="17"/>
                <w:lang w:val="fr-FR"/>
              </w:rPr>
              <w:t>)</w:t>
            </w:r>
          </w:p>
        </w:tc>
        <w:tc>
          <w:tcPr>
            <w:tcW w:w="1842" w:type="dxa"/>
            <w:tcBorders>
              <w:top w:val="nil"/>
            </w:tcBorders>
            <w:shd w:val="clear" w:color="auto" w:fill="auto"/>
          </w:tcPr>
          <w:p w:rsidR="001126FA" w:rsidRPr="000F69E7" w:rsidRDefault="00FF21D3" w:rsidP="002F0DEB">
            <w:pPr>
              <w:pStyle w:val="TableText"/>
              <w:rPr>
                <w:color w:val="000000"/>
                <w:sz w:val="17"/>
                <w:szCs w:val="17"/>
                <w:lang w:val="fr-FR"/>
              </w:rPr>
            </w:pPr>
            <w:r w:rsidRPr="000F69E7">
              <w:rPr>
                <w:color w:val="000000"/>
                <w:sz w:val="17"/>
                <w:szCs w:val="17"/>
                <w:lang w:val="fr-FR"/>
              </w:rPr>
              <w:t xml:space="preserve">Obligatoire </w:t>
            </w:r>
            <w:r w:rsidR="001D04FC" w:rsidRPr="000F69E7">
              <w:rPr>
                <w:color w:val="000000"/>
                <w:sz w:val="17"/>
                <w:szCs w:val="17"/>
                <w:lang w:val="fr-FR"/>
              </w:rPr>
              <w:t>lorsqu</w:t>
            </w:r>
            <w:r w:rsidR="0020453F">
              <w:rPr>
                <w:color w:val="000000"/>
                <w:sz w:val="17"/>
                <w:szCs w:val="17"/>
                <w:lang w:val="fr-FR"/>
              </w:rPr>
              <w:t>’</w:t>
            </w:r>
            <w:r w:rsidR="001D04FC" w:rsidRPr="000F69E7">
              <w:rPr>
                <w:color w:val="000000"/>
                <w:sz w:val="17"/>
                <w:szCs w:val="17"/>
                <w:lang w:val="fr-FR"/>
              </w:rPr>
              <w:t>un listage des séquences est remis à un moment quelconque après l</w:t>
            </w:r>
            <w:r w:rsidR="0020453F">
              <w:rPr>
                <w:color w:val="000000"/>
                <w:sz w:val="17"/>
                <w:szCs w:val="17"/>
                <w:lang w:val="fr-FR"/>
              </w:rPr>
              <w:t>’</w:t>
            </w:r>
            <w:r w:rsidR="001D04FC" w:rsidRPr="000F69E7">
              <w:rPr>
                <w:color w:val="000000"/>
                <w:sz w:val="17"/>
                <w:szCs w:val="17"/>
                <w:lang w:val="fr-FR"/>
              </w:rPr>
              <w:t>attribution d</w:t>
            </w:r>
            <w:r w:rsidR="0020453F">
              <w:rPr>
                <w:color w:val="000000"/>
                <w:sz w:val="17"/>
                <w:szCs w:val="17"/>
                <w:lang w:val="fr-FR"/>
              </w:rPr>
              <w:t>’</w:t>
            </w:r>
            <w:r w:rsidR="001D04FC" w:rsidRPr="000F69E7">
              <w:rPr>
                <w:color w:val="000000"/>
                <w:sz w:val="17"/>
                <w:szCs w:val="17"/>
                <w:lang w:val="fr-FR"/>
              </w:rPr>
              <w:t xml:space="preserve">une </w:t>
            </w:r>
            <w:r w:rsidRPr="000F69E7">
              <w:rPr>
                <w:color w:val="000000"/>
                <w:sz w:val="17"/>
                <w:szCs w:val="17"/>
                <w:lang w:val="fr-FR"/>
              </w:rPr>
              <w:t>date de dépôt.</w:t>
            </w:r>
          </w:p>
        </w:tc>
      </w:tr>
      <w:tr w:rsidR="001126FA" w:rsidRPr="007D0BA0" w:rsidTr="007336B8">
        <w:trPr>
          <w:cantSplit/>
          <w:trHeight w:val="32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ApplicantFileReference</w:t>
            </w:r>
          </w:p>
        </w:tc>
        <w:tc>
          <w:tcPr>
            <w:tcW w:w="2977" w:type="dxa"/>
            <w:shd w:val="clear" w:color="auto" w:fill="auto"/>
          </w:tcPr>
          <w:p w:rsidR="001126FA" w:rsidRPr="000F69E7" w:rsidRDefault="00A47B0C" w:rsidP="002F0DEB">
            <w:pPr>
              <w:pStyle w:val="TableText"/>
              <w:rPr>
                <w:sz w:val="17"/>
                <w:szCs w:val="17"/>
                <w:lang w:val="fr-FR"/>
              </w:rPr>
            </w:pPr>
            <w:r w:rsidRPr="000F69E7">
              <w:rPr>
                <w:sz w:val="17"/>
                <w:szCs w:val="17"/>
                <w:lang w:val="fr-FR"/>
              </w:rPr>
              <w:t xml:space="preserve">Identificateur unique attribué par le demandeur pour désigner une demande particulière, </w:t>
            </w:r>
            <w:r w:rsidR="009C3EC9" w:rsidRPr="000F69E7">
              <w:rPr>
                <w:sz w:val="17"/>
                <w:szCs w:val="17"/>
                <w:lang w:val="fr-FR"/>
              </w:rPr>
              <w:t>composé de</w:t>
            </w:r>
            <w:r w:rsidRPr="000F69E7">
              <w:rPr>
                <w:sz w:val="17"/>
                <w:szCs w:val="17"/>
                <w:lang w:val="fr-FR"/>
              </w:rPr>
              <w:t xml:space="preserve"> caractères définis au paragraphe 40 b).</w:t>
            </w:r>
          </w:p>
        </w:tc>
        <w:tc>
          <w:tcPr>
            <w:tcW w:w="1842" w:type="dxa"/>
            <w:shd w:val="clear" w:color="auto" w:fill="auto"/>
          </w:tcPr>
          <w:p w:rsidR="001126FA" w:rsidRPr="000F69E7" w:rsidRDefault="00A47B0C" w:rsidP="002F0DEB">
            <w:pPr>
              <w:pStyle w:val="TableText"/>
              <w:rPr>
                <w:color w:val="000000"/>
                <w:sz w:val="17"/>
                <w:szCs w:val="17"/>
                <w:lang w:val="fr-FR"/>
              </w:rPr>
            </w:pPr>
            <w:r w:rsidRPr="000F69E7">
              <w:rPr>
                <w:color w:val="000000"/>
                <w:sz w:val="17"/>
                <w:szCs w:val="17"/>
                <w:lang w:val="fr-FR"/>
              </w:rPr>
              <w:t>Obligatoire lorsqu</w:t>
            </w:r>
            <w:r w:rsidR="0020453F">
              <w:rPr>
                <w:color w:val="000000"/>
                <w:sz w:val="17"/>
                <w:szCs w:val="17"/>
                <w:lang w:val="fr-FR"/>
              </w:rPr>
              <w:t>’</w:t>
            </w:r>
            <w:r w:rsidRPr="000F69E7">
              <w:rPr>
                <w:color w:val="000000"/>
                <w:sz w:val="17"/>
                <w:szCs w:val="17"/>
                <w:lang w:val="fr-FR"/>
              </w:rPr>
              <w:t>un listage des séquences est remis à un moment quelconque avant</w:t>
            </w:r>
            <w:r w:rsidR="00883658" w:rsidRPr="000F69E7">
              <w:rPr>
                <w:color w:val="000000"/>
                <w:sz w:val="17"/>
                <w:szCs w:val="17"/>
                <w:lang w:val="fr-FR"/>
              </w:rPr>
              <w:t xml:space="preserve"> l</w:t>
            </w:r>
            <w:r w:rsidR="0020453F">
              <w:rPr>
                <w:color w:val="000000"/>
                <w:sz w:val="17"/>
                <w:szCs w:val="17"/>
                <w:lang w:val="fr-FR"/>
              </w:rPr>
              <w:t>’</w:t>
            </w:r>
            <w:r w:rsidR="00883658" w:rsidRPr="000F69E7">
              <w:rPr>
                <w:color w:val="000000"/>
                <w:sz w:val="17"/>
                <w:szCs w:val="17"/>
                <w:lang w:val="fr-FR"/>
              </w:rPr>
              <w:t>attribution du</w:t>
            </w:r>
            <w:r w:rsidRPr="000F69E7">
              <w:rPr>
                <w:color w:val="000000"/>
                <w:sz w:val="17"/>
                <w:szCs w:val="17"/>
                <w:lang w:val="fr-FR"/>
              </w:rPr>
              <w:t xml:space="preserve"> numéro de demande</w:t>
            </w:r>
            <w:r w:rsidR="00883658" w:rsidRPr="000F69E7">
              <w:rPr>
                <w:color w:val="000000"/>
                <w:sz w:val="17"/>
                <w:szCs w:val="17"/>
                <w:lang w:val="fr-FR"/>
              </w:rPr>
              <w:t xml:space="preserve">; </w:t>
            </w:r>
            <w:r w:rsidR="00745EE5" w:rsidRPr="000F69E7">
              <w:rPr>
                <w:color w:val="000000"/>
                <w:sz w:val="17"/>
                <w:szCs w:val="17"/>
                <w:lang w:val="fr-FR"/>
              </w:rPr>
              <w:t xml:space="preserve"> </w:t>
            </w:r>
            <w:r w:rsidR="00883658" w:rsidRPr="000F69E7">
              <w:rPr>
                <w:color w:val="000000"/>
                <w:sz w:val="17"/>
                <w:szCs w:val="17"/>
                <w:lang w:val="fr-FR"/>
              </w:rPr>
              <w:t>facultatif dans les autres cas.</w:t>
            </w:r>
          </w:p>
        </w:tc>
      </w:tr>
      <w:tr w:rsidR="001126FA" w:rsidRPr="007D0BA0" w:rsidTr="007336B8">
        <w:trPr>
          <w:cantSplit/>
          <w:trHeight w:val="59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EarliestPriority</w:t>
            </w:r>
            <w:r w:rsidR="000449B8" w:rsidRPr="000F69E7">
              <w:rPr>
                <w:rFonts w:ascii="Courier New" w:hAnsi="Courier New"/>
                <w:sz w:val="17"/>
                <w:lang w:val="fr-FR"/>
              </w:rPr>
              <w:t>ApplicationIdentification</w:t>
            </w: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rFonts w:ascii="Courier New" w:hAnsi="Courier New"/>
                <w:sz w:val="17"/>
                <w:lang w:val="fr-FR"/>
              </w:rPr>
            </w:pPr>
          </w:p>
          <w:p w:rsidR="00154A46" w:rsidRPr="000F69E7" w:rsidRDefault="00154A46" w:rsidP="002F0DEB">
            <w:pPr>
              <w:rPr>
                <w:sz w:val="17"/>
                <w:szCs w:val="17"/>
                <w:lang w:val="fr-FR"/>
              </w:rPr>
            </w:pPr>
          </w:p>
        </w:tc>
        <w:tc>
          <w:tcPr>
            <w:tcW w:w="2977" w:type="dxa"/>
            <w:shd w:val="clear" w:color="auto" w:fill="auto"/>
          </w:tcPr>
          <w:p w:rsidR="001126FA" w:rsidRPr="000F69E7" w:rsidRDefault="00A85F80" w:rsidP="002F0DEB">
            <w:pPr>
              <w:pStyle w:val="List0"/>
              <w:tabs>
                <w:tab w:val="left" w:pos="567"/>
              </w:tabs>
              <w:spacing w:after="0"/>
              <w:rPr>
                <w:szCs w:val="17"/>
                <w:lang w:val="fr-FR"/>
              </w:rPr>
            </w:pPr>
            <w:r w:rsidRPr="000F69E7">
              <w:rPr>
                <w:szCs w:val="17"/>
                <w:lang w:val="fr-FR"/>
              </w:rPr>
              <w:t>Identification de la</w:t>
            </w:r>
            <w:r w:rsidR="00AD0A98" w:rsidRPr="000F69E7">
              <w:rPr>
                <w:szCs w:val="17"/>
                <w:lang w:val="fr-FR"/>
              </w:rPr>
              <w:t xml:space="preserve"> première revendication de priorité dans la </w:t>
            </w:r>
            <w:r w:rsidRPr="000F69E7">
              <w:rPr>
                <w:szCs w:val="17"/>
                <w:lang w:val="fr-FR"/>
              </w:rPr>
              <w:t>demande</w:t>
            </w:r>
            <w:r w:rsidR="001126FA" w:rsidRPr="000F69E7">
              <w:rPr>
                <w:szCs w:val="17"/>
                <w:lang w:val="fr-FR"/>
              </w:rPr>
              <w:t xml:space="preserve"> (</w:t>
            </w:r>
            <w:r w:rsidR="00AD0A98" w:rsidRPr="000F69E7">
              <w:rPr>
                <w:szCs w:val="17"/>
                <w:lang w:val="fr-FR"/>
              </w:rPr>
              <w:t>contient également les éléments</w:t>
            </w:r>
            <w:r w:rsidR="001126FA" w:rsidRPr="000F69E7">
              <w:rPr>
                <w:szCs w:val="17"/>
                <w:lang w:val="fr-FR"/>
              </w:rPr>
              <w:t xml:space="preserve"> </w:t>
            </w:r>
            <w:r w:rsidR="009B47F4" w:rsidRPr="000F69E7">
              <w:rPr>
                <w:rFonts w:ascii="Courier New" w:hAnsi="Courier New"/>
                <w:lang w:val="fr-FR"/>
              </w:rPr>
              <w:t>IPOfficeCode</w:t>
            </w:r>
            <w:r w:rsidR="000D3947" w:rsidRPr="000F69E7">
              <w:rPr>
                <w:rFonts w:ascii="Courier New" w:hAnsi="Courier New"/>
                <w:lang w:val="fr-FR"/>
              </w:rPr>
              <w:t xml:space="preserve">, </w:t>
            </w:r>
            <w:r w:rsidR="001E280A" w:rsidRPr="000F69E7">
              <w:rPr>
                <w:rFonts w:ascii="Courier New" w:hAnsi="Courier New"/>
                <w:lang w:val="fr-FR"/>
              </w:rPr>
              <w:t>ApplicationNumberText</w:t>
            </w:r>
            <w:r w:rsidR="001126FA" w:rsidRPr="000F69E7">
              <w:rPr>
                <w:szCs w:val="17"/>
                <w:lang w:val="fr-FR"/>
              </w:rPr>
              <w:t xml:space="preserve"> </w:t>
            </w:r>
            <w:r w:rsidR="00AD0A98" w:rsidRPr="000F69E7">
              <w:rPr>
                <w:szCs w:val="17"/>
                <w:lang w:val="fr-FR"/>
              </w:rPr>
              <w:t>et</w:t>
            </w:r>
            <w:r w:rsidR="000D3947" w:rsidRPr="000F69E7">
              <w:rPr>
                <w:szCs w:val="17"/>
                <w:lang w:val="fr-FR"/>
              </w:rPr>
              <w:t xml:space="preserve"> </w:t>
            </w:r>
            <w:r w:rsidR="000D3947" w:rsidRPr="000F69E7">
              <w:rPr>
                <w:rFonts w:ascii="Courier New" w:hAnsi="Courier New"/>
                <w:lang w:val="fr-FR"/>
              </w:rPr>
              <w:t>FilingDate</w:t>
            </w:r>
            <w:r w:rsidR="001126FA" w:rsidRPr="000F69E7">
              <w:rPr>
                <w:szCs w:val="17"/>
                <w:lang w:val="fr-FR"/>
              </w:rPr>
              <w:t xml:space="preserve">, </w:t>
            </w:r>
            <w:r w:rsidR="00AD0A98" w:rsidRPr="000F69E7">
              <w:rPr>
                <w:szCs w:val="17"/>
                <w:lang w:val="fr-FR"/>
              </w:rPr>
              <w:t>voir</w:t>
            </w:r>
            <w:r w:rsidR="001126FA" w:rsidRPr="000F69E7">
              <w:rPr>
                <w:szCs w:val="17"/>
                <w:lang w:val="fr-FR"/>
              </w:rPr>
              <w:t xml:space="preserve"> </w:t>
            </w:r>
            <w:r w:rsidR="000449B8" w:rsidRPr="000F69E7">
              <w:rPr>
                <w:rFonts w:ascii="Courier New" w:hAnsi="Courier New"/>
                <w:lang w:val="fr-FR"/>
              </w:rPr>
              <w:t>ApplicationIdentification</w:t>
            </w:r>
            <w:r w:rsidR="001126FA" w:rsidRPr="000F69E7">
              <w:rPr>
                <w:szCs w:val="17"/>
                <w:lang w:val="fr-FR"/>
              </w:rPr>
              <w:t xml:space="preserve"> </w:t>
            </w:r>
            <w:r w:rsidR="00AD0A98" w:rsidRPr="000F69E7">
              <w:rPr>
                <w:szCs w:val="17"/>
                <w:lang w:val="fr-FR"/>
              </w:rPr>
              <w:t>ci</w:t>
            </w:r>
            <w:r w:rsidR="002015B8">
              <w:rPr>
                <w:szCs w:val="17"/>
                <w:lang w:val="fr-FR"/>
              </w:rPr>
              <w:noBreakHyphen/>
            </w:r>
            <w:r w:rsidR="00AD0A98" w:rsidRPr="000F69E7">
              <w:rPr>
                <w:szCs w:val="17"/>
                <w:lang w:val="fr-FR"/>
              </w:rPr>
              <w:t>dessus</w:t>
            </w:r>
            <w:r w:rsidR="001126FA" w:rsidRPr="000F69E7">
              <w:rPr>
                <w:szCs w:val="17"/>
                <w:lang w:val="fr-FR"/>
              </w:rPr>
              <w:t>)</w:t>
            </w:r>
          </w:p>
        </w:tc>
        <w:tc>
          <w:tcPr>
            <w:tcW w:w="1842" w:type="dxa"/>
            <w:shd w:val="clear" w:color="auto" w:fill="auto"/>
          </w:tcPr>
          <w:p w:rsidR="001126FA" w:rsidRPr="000F69E7" w:rsidRDefault="003E4C32" w:rsidP="002F0DEB">
            <w:pPr>
              <w:pStyle w:val="TableText"/>
              <w:rPr>
                <w:color w:val="000000"/>
                <w:sz w:val="17"/>
                <w:szCs w:val="17"/>
                <w:lang w:val="fr-FR"/>
              </w:rPr>
            </w:pPr>
            <w:r w:rsidRPr="000F69E7">
              <w:rPr>
                <w:color w:val="000000"/>
                <w:sz w:val="17"/>
                <w:szCs w:val="17"/>
                <w:lang w:val="fr-FR"/>
              </w:rPr>
              <w:t>Obligatoire si une priorité est revendiquée.</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ApplicantName</w:t>
            </w:r>
          </w:p>
        </w:tc>
        <w:tc>
          <w:tcPr>
            <w:tcW w:w="2977" w:type="dxa"/>
            <w:shd w:val="clear" w:color="auto" w:fill="auto"/>
          </w:tcPr>
          <w:p w:rsidR="001126FA" w:rsidRPr="000F69E7" w:rsidRDefault="005F0D98" w:rsidP="002F0DEB">
            <w:pPr>
              <w:pStyle w:val="TableText"/>
              <w:rPr>
                <w:sz w:val="17"/>
                <w:szCs w:val="17"/>
                <w:lang w:val="fr-FR"/>
              </w:rPr>
            </w:pPr>
            <w:r w:rsidRPr="000F69E7">
              <w:rPr>
                <w:sz w:val="17"/>
                <w:szCs w:val="17"/>
                <w:lang w:val="fr-FR"/>
              </w:rPr>
              <w:t>Nom du premier</w:t>
            </w:r>
            <w:r w:rsidR="009C3EC9" w:rsidRPr="000F69E7">
              <w:rPr>
                <w:sz w:val="17"/>
                <w:szCs w:val="17"/>
                <w:lang w:val="fr-FR"/>
              </w:rPr>
              <w:t xml:space="preserve"> déposant mentionné, composé de</w:t>
            </w:r>
            <w:r w:rsidRPr="000F69E7">
              <w:rPr>
                <w:sz w:val="17"/>
                <w:szCs w:val="17"/>
                <w:lang w:val="fr-FR"/>
              </w:rPr>
              <w:t xml:space="preserve"> caractères définis au paragraphe 40 a).  </w:t>
            </w:r>
            <w:r w:rsidR="002B7235" w:rsidRPr="000F69E7">
              <w:rPr>
                <w:sz w:val="17"/>
                <w:szCs w:val="17"/>
                <w:lang w:val="fr-FR"/>
              </w:rPr>
              <w:t>Cet élément comporte l</w:t>
            </w:r>
            <w:r w:rsidR="0020453F">
              <w:rPr>
                <w:sz w:val="17"/>
                <w:szCs w:val="17"/>
                <w:lang w:val="fr-FR"/>
              </w:rPr>
              <w:t>’</w:t>
            </w:r>
            <w:r w:rsidR="002B7235" w:rsidRPr="000F69E7">
              <w:rPr>
                <w:sz w:val="17"/>
                <w:szCs w:val="17"/>
                <w:lang w:val="fr-FR"/>
              </w:rPr>
              <w:t xml:space="preserve">attribut obligatoire </w:t>
            </w:r>
            <w:r w:rsidR="005632DD" w:rsidRPr="000F69E7">
              <w:rPr>
                <w:rFonts w:ascii="Courier New" w:eastAsia="Times New Roman" w:hAnsi="Courier New" w:cs="Times New Roman"/>
                <w:sz w:val="17"/>
                <w:lang w:val="fr-FR" w:eastAsia="en-US"/>
              </w:rPr>
              <w:t>languageCode</w:t>
            </w:r>
            <w:r w:rsidR="005632DD" w:rsidRPr="000F69E7">
              <w:rPr>
                <w:sz w:val="17"/>
                <w:szCs w:val="17"/>
                <w:lang w:val="fr-FR"/>
              </w:rPr>
              <w:t xml:space="preserve"> </w:t>
            </w:r>
            <w:r w:rsidR="002B7235" w:rsidRPr="000F69E7">
              <w:rPr>
                <w:sz w:val="17"/>
                <w:szCs w:val="17"/>
                <w:lang w:val="fr-FR"/>
              </w:rPr>
              <w:t xml:space="preserve">conformément au </w:t>
            </w:r>
            <w:r w:rsidR="005632DD" w:rsidRPr="000F69E7">
              <w:rPr>
                <w:sz w:val="17"/>
                <w:szCs w:val="17"/>
                <w:lang w:val="fr-FR"/>
              </w:rPr>
              <w:t>paragraph</w:t>
            </w:r>
            <w:r w:rsidR="002B7235" w:rsidRPr="000F69E7">
              <w:rPr>
                <w:sz w:val="17"/>
                <w:szCs w:val="17"/>
                <w:lang w:val="fr-FR"/>
              </w:rPr>
              <w:t>e </w:t>
            </w:r>
            <w:r w:rsidR="005632DD" w:rsidRPr="000F69E7">
              <w:rPr>
                <w:sz w:val="17"/>
                <w:szCs w:val="17"/>
                <w:lang w:val="fr-FR"/>
              </w:rPr>
              <w:t>47.</w:t>
            </w:r>
            <w:r w:rsidR="006B7F20" w:rsidRPr="000F69E7" w:rsidDel="006B7F20">
              <w:rPr>
                <w:sz w:val="17"/>
                <w:szCs w:val="17"/>
                <w:lang w:val="fr-FR"/>
              </w:rPr>
              <w:t xml:space="preserve"> </w:t>
            </w:r>
            <w:r w:rsidR="00745EE5" w:rsidRPr="000F69E7">
              <w:rPr>
                <w:sz w:val="17"/>
                <w:szCs w:val="17"/>
                <w:lang w:val="fr-FR"/>
              </w:rPr>
              <w:t xml:space="preserve"> </w:t>
            </w:r>
          </w:p>
        </w:tc>
        <w:tc>
          <w:tcPr>
            <w:tcW w:w="1842" w:type="dxa"/>
            <w:shd w:val="clear" w:color="auto" w:fill="auto"/>
          </w:tcPr>
          <w:p w:rsidR="001126FA" w:rsidRPr="000F69E7" w:rsidRDefault="005F0D98" w:rsidP="002F0DEB">
            <w:pPr>
              <w:pStyle w:val="TableText"/>
              <w:rPr>
                <w:color w:val="000000"/>
                <w:sz w:val="17"/>
                <w:szCs w:val="17"/>
                <w:lang w:val="fr-FR"/>
              </w:rPr>
            </w:pPr>
            <w:r w:rsidRPr="000F69E7">
              <w:rPr>
                <w:color w:val="000000"/>
                <w:sz w:val="17"/>
                <w:szCs w:val="17"/>
                <w:lang w:val="fr-FR"/>
              </w:rPr>
              <w:t>Obligatoire</w:t>
            </w:r>
          </w:p>
        </w:tc>
      </w:tr>
      <w:tr w:rsidR="001126FA" w:rsidRPr="007D0BA0" w:rsidTr="007336B8">
        <w:trPr>
          <w:cantSplit/>
        </w:trPr>
        <w:tc>
          <w:tcPr>
            <w:tcW w:w="3260" w:type="dxa"/>
          </w:tcPr>
          <w:p w:rsidR="001126FA" w:rsidRPr="000F69E7" w:rsidRDefault="00DB2CA4" w:rsidP="002F0DEB">
            <w:pPr>
              <w:rPr>
                <w:rFonts w:ascii="Courier New" w:hAnsi="Courier New"/>
                <w:sz w:val="17"/>
                <w:lang w:val="fr-FR"/>
              </w:rPr>
            </w:pPr>
            <w:r w:rsidRPr="000F69E7">
              <w:rPr>
                <w:rFonts w:ascii="Courier New" w:hAnsi="Courier New"/>
                <w:sz w:val="17"/>
                <w:lang w:val="fr-FR"/>
              </w:rPr>
              <w:t>ApplicantNameLatin</w:t>
            </w:r>
          </w:p>
        </w:tc>
        <w:tc>
          <w:tcPr>
            <w:tcW w:w="2977" w:type="dxa"/>
            <w:shd w:val="clear" w:color="auto" w:fill="auto"/>
          </w:tcPr>
          <w:p w:rsidR="001126FA" w:rsidRPr="000F69E7" w:rsidRDefault="00AA0907" w:rsidP="002F0DEB">
            <w:pPr>
              <w:pStyle w:val="TableText"/>
              <w:rPr>
                <w:sz w:val="17"/>
                <w:szCs w:val="17"/>
                <w:lang w:val="fr-FR"/>
              </w:rPr>
            </w:pPr>
            <w:r w:rsidRPr="000F69E7">
              <w:rPr>
                <w:sz w:val="17"/>
                <w:szCs w:val="17"/>
                <w:lang w:val="fr-FR"/>
              </w:rPr>
              <w:t>Si l</w:t>
            </w:r>
            <w:r w:rsidR="0020453F">
              <w:rPr>
                <w:sz w:val="17"/>
                <w:szCs w:val="17"/>
                <w:lang w:val="fr-FR"/>
              </w:rPr>
              <w:t>’</w:t>
            </w:r>
            <w:r w:rsidRPr="000F69E7">
              <w:rPr>
                <w:sz w:val="17"/>
                <w:szCs w:val="17"/>
                <w:lang w:val="fr-FR"/>
              </w:rPr>
              <w:t xml:space="preserve">élément </w:t>
            </w:r>
            <w:r w:rsidR="001E280A" w:rsidRPr="000F69E7">
              <w:rPr>
                <w:rFonts w:ascii="Courier New" w:hAnsi="Courier New"/>
                <w:sz w:val="17"/>
                <w:lang w:val="fr-FR"/>
              </w:rPr>
              <w:t>ApplicantName</w:t>
            </w:r>
            <w:r w:rsidR="00114040" w:rsidRPr="000F69E7">
              <w:rPr>
                <w:sz w:val="17"/>
                <w:szCs w:val="17"/>
                <w:lang w:val="fr-FR"/>
              </w:rPr>
              <w:t xml:space="preserve"> </w:t>
            </w:r>
            <w:r w:rsidRPr="000F69E7">
              <w:rPr>
                <w:sz w:val="17"/>
                <w:szCs w:val="17"/>
                <w:lang w:val="fr-FR"/>
              </w:rPr>
              <w:t xml:space="preserve">comporte des caractères différents de ceux </w:t>
            </w:r>
            <w:r w:rsidR="00E9413C" w:rsidRPr="000F69E7">
              <w:rPr>
                <w:sz w:val="17"/>
                <w:szCs w:val="17"/>
                <w:lang w:val="fr-FR"/>
              </w:rPr>
              <w:t xml:space="preserve">définis </w:t>
            </w:r>
            <w:r w:rsidRPr="000F69E7">
              <w:rPr>
                <w:sz w:val="17"/>
                <w:szCs w:val="17"/>
                <w:lang w:val="fr-FR"/>
              </w:rPr>
              <w:t>au paragraphe</w:t>
            </w:r>
            <w:r w:rsidR="00745EE5" w:rsidRPr="000F69E7">
              <w:rPr>
                <w:sz w:val="17"/>
                <w:szCs w:val="17"/>
                <w:lang w:val="fr-FR"/>
              </w:rPr>
              <w:t> </w:t>
            </w:r>
            <w:r w:rsidRPr="000F69E7">
              <w:rPr>
                <w:sz w:val="17"/>
                <w:szCs w:val="17"/>
                <w:lang w:val="fr-FR"/>
              </w:rPr>
              <w:t xml:space="preserve">40 b), une traduction ou une </w:t>
            </w:r>
            <w:r w:rsidR="00CD22D0" w:rsidRPr="000F69E7">
              <w:rPr>
                <w:sz w:val="17"/>
                <w:szCs w:val="17"/>
                <w:lang w:val="fr-FR"/>
              </w:rPr>
              <w:t>translittération</w:t>
            </w:r>
            <w:r w:rsidRPr="000F69E7">
              <w:rPr>
                <w:sz w:val="17"/>
                <w:szCs w:val="17"/>
                <w:lang w:val="fr-FR"/>
              </w:rPr>
              <w:t xml:space="preserve"> du nom du premier déposant mentionné </w:t>
            </w:r>
            <w:r w:rsidR="00E9413C" w:rsidRPr="000F69E7">
              <w:rPr>
                <w:sz w:val="17"/>
                <w:szCs w:val="17"/>
                <w:lang w:val="fr-FR"/>
              </w:rPr>
              <w:t xml:space="preserve">doit être fournie et doit aussi </w:t>
            </w:r>
            <w:r w:rsidR="00614B43" w:rsidRPr="000F69E7">
              <w:rPr>
                <w:sz w:val="17"/>
                <w:szCs w:val="17"/>
                <w:lang w:val="fr-FR"/>
              </w:rPr>
              <w:t>se composer de</w:t>
            </w:r>
            <w:r w:rsidR="00E9413C" w:rsidRPr="000F69E7">
              <w:rPr>
                <w:sz w:val="17"/>
                <w:szCs w:val="17"/>
                <w:lang w:val="fr-FR"/>
              </w:rPr>
              <w:t xml:space="preserve"> caractères définis au paragraphe</w:t>
            </w:r>
            <w:r w:rsidR="00745EE5" w:rsidRPr="000F69E7">
              <w:rPr>
                <w:sz w:val="17"/>
                <w:szCs w:val="17"/>
                <w:lang w:val="fr-FR"/>
              </w:rPr>
              <w:t> </w:t>
            </w:r>
            <w:r w:rsidR="00E9413C" w:rsidRPr="000F69E7">
              <w:rPr>
                <w:sz w:val="17"/>
                <w:szCs w:val="17"/>
                <w:lang w:val="fr-FR"/>
              </w:rPr>
              <w:t>40 b).</w:t>
            </w:r>
          </w:p>
        </w:tc>
        <w:tc>
          <w:tcPr>
            <w:tcW w:w="1842" w:type="dxa"/>
            <w:shd w:val="clear" w:color="auto" w:fill="auto"/>
          </w:tcPr>
          <w:p w:rsidR="00A73791" w:rsidRPr="000F69E7" w:rsidRDefault="00A73791" w:rsidP="002F0DEB">
            <w:pPr>
              <w:pStyle w:val="TableText"/>
              <w:rPr>
                <w:color w:val="000000"/>
                <w:sz w:val="17"/>
                <w:szCs w:val="17"/>
                <w:lang w:val="fr-FR"/>
              </w:rPr>
            </w:pPr>
            <w:r w:rsidRPr="000F69E7">
              <w:rPr>
                <w:color w:val="000000"/>
                <w:sz w:val="17"/>
                <w:szCs w:val="17"/>
                <w:lang w:val="fr-FR"/>
              </w:rPr>
              <w:t>Obligatoire si l</w:t>
            </w:r>
            <w:r w:rsidR="0020453F">
              <w:rPr>
                <w:color w:val="000000"/>
                <w:sz w:val="17"/>
                <w:szCs w:val="17"/>
                <w:lang w:val="fr-FR"/>
              </w:rPr>
              <w:t>’</w:t>
            </w:r>
            <w:r w:rsidRPr="000F69E7">
              <w:rPr>
                <w:color w:val="000000"/>
                <w:sz w:val="17"/>
                <w:szCs w:val="17"/>
                <w:lang w:val="fr-FR"/>
              </w:rPr>
              <w:t>élément</w:t>
            </w:r>
            <w:r w:rsidR="005B248A" w:rsidRPr="000F69E7">
              <w:rPr>
                <w:color w:val="000000"/>
                <w:sz w:val="17"/>
                <w:szCs w:val="17"/>
                <w:lang w:val="fr-FR"/>
              </w:rPr>
              <w:t xml:space="preserve"> </w:t>
            </w:r>
            <w:r w:rsidR="001E280A" w:rsidRPr="000F69E7">
              <w:rPr>
                <w:rFonts w:ascii="Courier New" w:hAnsi="Courier New"/>
                <w:sz w:val="17"/>
                <w:lang w:val="fr-FR"/>
              </w:rPr>
              <w:t>ApplicantName</w:t>
            </w:r>
            <w:r w:rsidR="00FE68EB" w:rsidRPr="000F69E7">
              <w:rPr>
                <w:color w:val="000000"/>
                <w:sz w:val="17"/>
                <w:szCs w:val="17"/>
                <w:lang w:val="fr-FR"/>
              </w:rPr>
              <w:t xml:space="preserve"> </w:t>
            </w:r>
            <w:r w:rsidRPr="000F69E7">
              <w:rPr>
                <w:color w:val="000000"/>
                <w:sz w:val="17"/>
                <w:szCs w:val="17"/>
                <w:lang w:val="fr-FR"/>
              </w:rPr>
              <w:t>contient des caractères non latins.</w:t>
            </w:r>
          </w:p>
          <w:p w:rsidR="001126FA" w:rsidRPr="000F69E7" w:rsidRDefault="001126FA" w:rsidP="002F0DEB">
            <w:pPr>
              <w:pStyle w:val="TableText"/>
              <w:rPr>
                <w:color w:val="000000"/>
                <w:sz w:val="17"/>
                <w:szCs w:val="17"/>
                <w:lang w:val="fr-FR"/>
              </w:rPr>
            </w:pP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InventorName</w:t>
            </w:r>
          </w:p>
        </w:tc>
        <w:tc>
          <w:tcPr>
            <w:tcW w:w="2977" w:type="dxa"/>
            <w:shd w:val="clear" w:color="auto" w:fill="auto"/>
          </w:tcPr>
          <w:p w:rsidR="001126FA" w:rsidRPr="000F69E7" w:rsidRDefault="00A87B84" w:rsidP="002F0DEB">
            <w:pPr>
              <w:pStyle w:val="TableText"/>
              <w:rPr>
                <w:sz w:val="17"/>
                <w:szCs w:val="17"/>
                <w:lang w:val="fr-FR"/>
              </w:rPr>
            </w:pPr>
            <w:r w:rsidRPr="000F69E7">
              <w:rPr>
                <w:sz w:val="17"/>
                <w:szCs w:val="17"/>
                <w:lang w:val="fr-FR"/>
              </w:rPr>
              <w:t xml:space="preserve">Nom du premier </w:t>
            </w:r>
            <w:r w:rsidR="0074693A" w:rsidRPr="000F69E7">
              <w:rPr>
                <w:sz w:val="17"/>
                <w:szCs w:val="17"/>
                <w:lang w:val="fr-FR"/>
              </w:rPr>
              <w:t>inventeur mentionné, composé de</w:t>
            </w:r>
            <w:r w:rsidRPr="000F69E7">
              <w:rPr>
                <w:sz w:val="17"/>
                <w:szCs w:val="17"/>
                <w:lang w:val="fr-FR"/>
              </w:rPr>
              <w:t xml:space="preserve"> caractères définis au paragraphe 40 a).  Cet élément comporte l</w:t>
            </w:r>
            <w:r w:rsidR="0020453F">
              <w:rPr>
                <w:sz w:val="17"/>
                <w:szCs w:val="17"/>
                <w:lang w:val="fr-FR"/>
              </w:rPr>
              <w:t>’</w:t>
            </w:r>
            <w:r w:rsidRPr="000F69E7">
              <w:rPr>
                <w:sz w:val="17"/>
                <w:szCs w:val="17"/>
                <w:lang w:val="fr-FR"/>
              </w:rPr>
              <w:t>attribut o</w:t>
            </w:r>
            <w:r w:rsidR="002E73C4" w:rsidRPr="000F69E7">
              <w:rPr>
                <w:sz w:val="17"/>
                <w:szCs w:val="17"/>
                <w:lang w:val="fr-FR"/>
              </w:rPr>
              <w:t>bligatoire</w:t>
            </w:r>
            <w:r w:rsidR="005B0982" w:rsidRPr="000F69E7">
              <w:rPr>
                <w:sz w:val="17"/>
                <w:szCs w:val="17"/>
                <w:lang w:val="fr-FR"/>
              </w:rPr>
              <w:t xml:space="preserve"> </w:t>
            </w:r>
            <w:r w:rsidR="005B0982" w:rsidRPr="000F69E7">
              <w:rPr>
                <w:rFonts w:ascii="Courier New" w:eastAsia="Times New Roman" w:hAnsi="Courier New" w:cs="Times New Roman"/>
                <w:sz w:val="17"/>
                <w:lang w:val="fr-FR" w:eastAsia="en-US"/>
              </w:rPr>
              <w:t>languageCode</w:t>
            </w:r>
            <w:r w:rsidR="005B0982" w:rsidRPr="000F69E7">
              <w:rPr>
                <w:sz w:val="17"/>
                <w:szCs w:val="17"/>
                <w:lang w:val="fr-FR"/>
              </w:rPr>
              <w:t xml:space="preserve"> </w:t>
            </w:r>
            <w:r w:rsidRPr="000F69E7">
              <w:rPr>
                <w:sz w:val="17"/>
                <w:szCs w:val="17"/>
                <w:lang w:val="fr-FR"/>
              </w:rPr>
              <w:t xml:space="preserve">conformément au </w:t>
            </w:r>
            <w:r w:rsidR="005B0982" w:rsidRPr="000F69E7">
              <w:rPr>
                <w:sz w:val="17"/>
                <w:szCs w:val="17"/>
                <w:lang w:val="fr-FR"/>
              </w:rPr>
              <w:t>paragraph</w:t>
            </w:r>
            <w:r w:rsidRPr="000F69E7">
              <w:rPr>
                <w:sz w:val="17"/>
                <w:szCs w:val="17"/>
                <w:lang w:val="fr-FR"/>
              </w:rPr>
              <w:t>e</w:t>
            </w:r>
            <w:r w:rsidR="00745EE5" w:rsidRPr="000F69E7">
              <w:rPr>
                <w:sz w:val="17"/>
                <w:szCs w:val="17"/>
                <w:lang w:val="fr-FR"/>
              </w:rPr>
              <w:t> </w:t>
            </w:r>
            <w:r w:rsidR="005B0982" w:rsidRPr="000F69E7">
              <w:rPr>
                <w:sz w:val="17"/>
                <w:szCs w:val="17"/>
                <w:lang w:val="fr-FR"/>
              </w:rPr>
              <w:t>47.</w:t>
            </w:r>
          </w:p>
        </w:tc>
        <w:tc>
          <w:tcPr>
            <w:tcW w:w="1842" w:type="dxa"/>
            <w:shd w:val="clear" w:color="auto" w:fill="auto"/>
          </w:tcPr>
          <w:p w:rsidR="001126FA" w:rsidRPr="000F69E7" w:rsidRDefault="00A87B84" w:rsidP="002F0DEB">
            <w:pPr>
              <w:pStyle w:val="TableText"/>
              <w:rPr>
                <w:color w:val="000000"/>
                <w:sz w:val="17"/>
                <w:szCs w:val="17"/>
                <w:lang w:val="fr-FR"/>
              </w:rPr>
            </w:pPr>
            <w:r w:rsidRPr="000F69E7">
              <w:rPr>
                <w:color w:val="000000"/>
                <w:sz w:val="17"/>
                <w:szCs w:val="17"/>
                <w:lang w:val="fr-FR"/>
              </w:rPr>
              <w:t>Facultatif</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InventorName</w:t>
            </w:r>
            <w:r w:rsidR="006324DB" w:rsidRPr="000F69E7">
              <w:rPr>
                <w:rFonts w:ascii="Courier New" w:hAnsi="Courier New"/>
                <w:sz w:val="17"/>
                <w:lang w:val="fr-FR"/>
              </w:rPr>
              <w:t>Latin</w:t>
            </w:r>
          </w:p>
        </w:tc>
        <w:tc>
          <w:tcPr>
            <w:tcW w:w="2977" w:type="dxa"/>
            <w:shd w:val="clear" w:color="auto" w:fill="auto"/>
          </w:tcPr>
          <w:p w:rsidR="001126FA" w:rsidRPr="000F69E7" w:rsidRDefault="00354D95" w:rsidP="002F0DEB">
            <w:pPr>
              <w:pStyle w:val="TableText"/>
              <w:rPr>
                <w:sz w:val="17"/>
                <w:szCs w:val="17"/>
                <w:lang w:val="fr-FR"/>
              </w:rPr>
            </w:pPr>
            <w:r w:rsidRPr="000F69E7">
              <w:rPr>
                <w:sz w:val="17"/>
                <w:szCs w:val="17"/>
                <w:lang w:val="fr-FR"/>
              </w:rPr>
              <w:t>Si l</w:t>
            </w:r>
            <w:r w:rsidR="0020453F">
              <w:rPr>
                <w:sz w:val="17"/>
                <w:szCs w:val="17"/>
                <w:lang w:val="fr-FR"/>
              </w:rPr>
              <w:t>’</w:t>
            </w:r>
            <w:r w:rsidRPr="000F69E7">
              <w:rPr>
                <w:sz w:val="17"/>
                <w:szCs w:val="17"/>
                <w:lang w:val="fr-FR"/>
              </w:rPr>
              <w:t xml:space="preserve">élément </w:t>
            </w:r>
            <w:r w:rsidR="003D4B59" w:rsidRPr="000F69E7">
              <w:rPr>
                <w:rFonts w:ascii="Courier New" w:hAnsi="Courier New"/>
                <w:sz w:val="17"/>
                <w:lang w:val="fr-FR"/>
              </w:rPr>
              <w:t>InventorName</w:t>
            </w:r>
            <w:r w:rsidR="005D6D2F" w:rsidRPr="000F69E7">
              <w:rPr>
                <w:sz w:val="17"/>
                <w:szCs w:val="17"/>
                <w:lang w:val="fr-FR"/>
              </w:rPr>
              <w:t xml:space="preserve"> </w:t>
            </w:r>
            <w:r w:rsidRPr="000F69E7">
              <w:rPr>
                <w:sz w:val="17"/>
                <w:szCs w:val="17"/>
                <w:lang w:val="fr-FR"/>
              </w:rPr>
              <w:t>comporte des caractères différents de ceux définis au paragraphe</w:t>
            </w:r>
            <w:r w:rsidR="00745EE5" w:rsidRPr="000F69E7">
              <w:rPr>
                <w:sz w:val="17"/>
                <w:szCs w:val="17"/>
                <w:lang w:val="fr-FR"/>
              </w:rPr>
              <w:t> </w:t>
            </w:r>
            <w:r w:rsidRPr="000F69E7">
              <w:rPr>
                <w:sz w:val="17"/>
                <w:szCs w:val="17"/>
                <w:lang w:val="fr-FR"/>
              </w:rPr>
              <w:t xml:space="preserve">40 b), une traduction ou une </w:t>
            </w:r>
            <w:r w:rsidR="00CD22D0" w:rsidRPr="000F69E7">
              <w:rPr>
                <w:sz w:val="17"/>
                <w:szCs w:val="17"/>
                <w:lang w:val="fr-FR"/>
              </w:rPr>
              <w:t>translittération</w:t>
            </w:r>
            <w:r w:rsidRPr="000F69E7">
              <w:rPr>
                <w:sz w:val="17"/>
                <w:szCs w:val="17"/>
                <w:lang w:val="fr-FR"/>
              </w:rPr>
              <w:t xml:space="preserve"> du nom du premier inventeur mentionné doit être fournie et doit aussi </w:t>
            </w:r>
            <w:r w:rsidR="00A50D61" w:rsidRPr="000F69E7">
              <w:rPr>
                <w:sz w:val="17"/>
                <w:szCs w:val="17"/>
                <w:lang w:val="fr-FR"/>
              </w:rPr>
              <w:t>se</w:t>
            </w:r>
            <w:r w:rsidRPr="000F69E7">
              <w:rPr>
                <w:sz w:val="17"/>
                <w:szCs w:val="17"/>
                <w:lang w:val="fr-FR"/>
              </w:rPr>
              <w:t xml:space="preserve"> compos</w:t>
            </w:r>
            <w:r w:rsidR="00A50D61" w:rsidRPr="000F69E7">
              <w:rPr>
                <w:sz w:val="17"/>
                <w:szCs w:val="17"/>
                <w:lang w:val="fr-FR"/>
              </w:rPr>
              <w:t>er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40 b).</w:t>
            </w:r>
            <w:r w:rsidR="005D6D2F" w:rsidRPr="000F69E7">
              <w:rPr>
                <w:sz w:val="17"/>
                <w:szCs w:val="17"/>
                <w:lang w:val="fr-FR"/>
              </w:rPr>
              <w:t xml:space="preserve"> </w:t>
            </w:r>
            <w:r w:rsidR="00745EE5" w:rsidRPr="000F69E7">
              <w:rPr>
                <w:sz w:val="17"/>
                <w:szCs w:val="17"/>
                <w:lang w:val="fr-FR"/>
              </w:rPr>
              <w:t xml:space="preserve"> </w:t>
            </w:r>
          </w:p>
        </w:tc>
        <w:tc>
          <w:tcPr>
            <w:tcW w:w="1842" w:type="dxa"/>
            <w:shd w:val="clear" w:color="auto" w:fill="auto"/>
          </w:tcPr>
          <w:p w:rsidR="001126FA" w:rsidRPr="000F69E7" w:rsidRDefault="009062A4" w:rsidP="002F0DEB">
            <w:pPr>
              <w:pStyle w:val="TableText"/>
              <w:rPr>
                <w:color w:val="000000"/>
                <w:sz w:val="17"/>
                <w:szCs w:val="17"/>
                <w:lang w:val="fr-FR"/>
              </w:rPr>
            </w:pPr>
            <w:r w:rsidRPr="000F69E7">
              <w:rPr>
                <w:color w:val="000000"/>
                <w:sz w:val="17"/>
                <w:szCs w:val="17"/>
                <w:lang w:val="fr-FR"/>
              </w:rPr>
              <w:t>Facultatif</w:t>
            </w:r>
          </w:p>
        </w:tc>
      </w:tr>
      <w:tr w:rsidR="001126FA" w:rsidRPr="000F69E7" w:rsidTr="007336B8">
        <w:trPr>
          <w:cantSplit/>
          <w:trHeight w:val="300"/>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InventionTitle</w:t>
            </w:r>
          </w:p>
        </w:tc>
        <w:tc>
          <w:tcPr>
            <w:tcW w:w="2977" w:type="dxa"/>
            <w:shd w:val="clear" w:color="auto" w:fill="auto"/>
          </w:tcPr>
          <w:p w:rsidR="00A02DFA" w:rsidRPr="000F69E7" w:rsidRDefault="00844059" w:rsidP="002F0DEB">
            <w:pPr>
              <w:pStyle w:val="TableText"/>
              <w:rPr>
                <w:sz w:val="17"/>
                <w:szCs w:val="17"/>
                <w:lang w:val="fr-FR"/>
              </w:rPr>
            </w:pPr>
            <w:r w:rsidRPr="000F69E7">
              <w:rPr>
                <w:sz w:val="17"/>
                <w:szCs w:val="17"/>
                <w:lang w:val="fr-FR"/>
              </w:rPr>
              <w:t>T</w:t>
            </w:r>
            <w:r w:rsidR="000A0EF0" w:rsidRPr="000F69E7">
              <w:rPr>
                <w:sz w:val="17"/>
                <w:szCs w:val="17"/>
                <w:lang w:val="fr-FR"/>
              </w:rPr>
              <w:t>itre de l</w:t>
            </w:r>
            <w:r w:rsidR="0020453F">
              <w:rPr>
                <w:sz w:val="17"/>
                <w:szCs w:val="17"/>
                <w:lang w:val="fr-FR"/>
              </w:rPr>
              <w:t>’</w:t>
            </w:r>
            <w:r w:rsidR="000A0EF0" w:rsidRPr="000F69E7">
              <w:rPr>
                <w:sz w:val="17"/>
                <w:szCs w:val="17"/>
                <w:lang w:val="fr-FR"/>
              </w:rPr>
              <w:t>invention, composé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40 a) dans la langue de dép</w:t>
            </w:r>
            <w:r w:rsidR="00A1243F" w:rsidRPr="000F69E7">
              <w:rPr>
                <w:sz w:val="17"/>
                <w:szCs w:val="17"/>
                <w:lang w:val="fr-FR"/>
              </w:rPr>
              <w:t>ôt</w:t>
            </w:r>
            <w:r w:rsidR="00A1243F">
              <w:rPr>
                <w:sz w:val="17"/>
                <w:szCs w:val="17"/>
                <w:lang w:val="fr-FR"/>
              </w:rPr>
              <w:t xml:space="preserve">.  </w:t>
            </w:r>
            <w:r w:rsidR="00A1243F" w:rsidRPr="000F69E7">
              <w:rPr>
                <w:sz w:val="17"/>
                <w:szCs w:val="17"/>
                <w:lang w:val="fr-FR"/>
              </w:rPr>
              <w:t>Un</w:t>
            </w:r>
            <w:r w:rsidRPr="000F69E7">
              <w:rPr>
                <w:sz w:val="17"/>
                <w:szCs w:val="17"/>
                <w:lang w:val="fr-FR"/>
              </w:rPr>
              <w:t>e traduction du titre de l</w:t>
            </w:r>
            <w:r w:rsidR="0020453F">
              <w:rPr>
                <w:sz w:val="17"/>
                <w:szCs w:val="17"/>
                <w:lang w:val="fr-FR"/>
              </w:rPr>
              <w:t>’</w:t>
            </w:r>
            <w:r w:rsidRPr="000F69E7">
              <w:rPr>
                <w:sz w:val="17"/>
                <w:szCs w:val="17"/>
                <w:lang w:val="fr-FR"/>
              </w:rPr>
              <w:t>invention dans d</w:t>
            </w:r>
            <w:r w:rsidR="0020453F">
              <w:rPr>
                <w:sz w:val="17"/>
                <w:szCs w:val="17"/>
                <w:lang w:val="fr-FR"/>
              </w:rPr>
              <w:t>’</w:t>
            </w:r>
            <w:r w:rsidRPr="000F69E7">
              <w:rPr>
                <w:sz w:val="17"/>
                <w:szCs w:val="17"/>
                <w:lang w:val="fr-FR"/>
              </w:rPr>
              <w:t>autres langues peut être fournie;  e</w:t>
            </w:r>
            <w:r w:rsidR="000A0EF0" w:rsidRPr="000F69E7">
              <w:rPr>
                <w:sz w:val="17"/>
                <w:szCs w:val="17"/>
                <w:lang w:val="fr-FR"/>
              </w:rPr>
              <w:t>lle doit alors se composer de</w:t>
            </w:r>
            <w:r w:rsidRPr="000F69E7">
              <w:rPr>
                <w:sz w:val="17"/>
                <w:szCs w:val="17"/>
                <w:lang w:val="fr-FR"/>
              </w:rPr>
              <w:t xml:space="preserve"> caractères définis au paragraphe</w:t>
            </w:r>
            <w:r w:rsidR="00745EE5" w:rsidRPr="000F69E7">
              <w:rPr>
                <w:sz w:val="17"/>
                <w:szCs w:val="17"/>
                <w:lang w:val="fr-FR"/>
              </w:rPr>
              <w:t> </w:t>
            </w:r>
            <w:r w:rsidRPr="000F69E7">
              <w:rPr>
                <w:sz w:val="17"/>
                <w:szCs w:val="17"/>
                <w:lang w:val="fr-FR"/>
              </w:rPr>
              <w:t xml:space="preserve">40 a) et apparaître sous des éléments </w:t>
            </w:r>
            <w:r w:rsidR="003D4B59" w:rsidRPr="000F69E7">
              <w:rPr>
                <w:rFonts w:ascii="Courier New" w:hAnsi="Courier New"/>
                <w:sz w:val="17"/>
                <w:lang w:val="fr-FR"/>
              </w:rPr>
              <w:t>InventionTitle</w:t>
            </w:r>
            <w:r w:rsidR="003D4B59" w:rsidRPr="000F69E7" w:rsidDel="003D4B59">
              <w:rPr>
                <w:sz w:val="17"/>
                <w:szCs w:val="17"/>
                <w:lang w:val="fr-FR"/>
              </w:rPr>
              <w:t xml:space="preserve"> </w:t>
            </w:r>
            <w:r w:rsidRPr="000F69E7">
              <w:rPr>
                <w:sz w:val="17"/>
                <w:szCs w:val="17"/>
                <w:lang w:val="fr-FR"/>
              </w:rPr>
              <w:t>supplémentair</w:t>
            </w:r>
            <w:r w:rsidR="00A1243F" w:rsidRPr="000F69E7">
              <w:rPr>
                <w:sz w:val="17"/>
                <w:szCs w:val="17"/>
                <w:lang w:val="fr-FR"/>
              </w:rPr>
              <w:t>es</w:t>
            </w:r>
            <w:r w:rsidR="00A1243F">
              <w:rPr>
                <w:sz w:val="17"/>
                <w:szCs w:val="17"/>
                <w:lang w:val="fr-FR"/>
              </w:rPr>
              <w:t xml:space="preserve">.  </w:t>
            </w:r>
            <w:r w:rsidR="00A1243F" w:rsidRPr="000F69E7">
              <w:rPr>
                <w:sz w:val="17"/>
                <w:szCs w:val="17"/>
                <w:lang w:val="fr-FR"/>
              </w:rPr>
              <w:t>Ce</w:t>
            </w:r>
            <w:r w:rsidR="00693F6D" w:rsidRPr="000F69E7">
              <w:rPr>
                <w:sz w:val="17"/>
                <w:szCs w:val="17"/>
                <w:lang w:val="fr-FR"/>
              </w:rPr>
              <w:t>t élément comporte l</w:t>
            </w:r>
            <w:r w:rsidR="0020453F">
              <w:rPr>
                <w:sz w:val="17"/>
                <w:szCs w:val="17"/>
                <w:lang w:val="fr-FR"/>
              </w:rPr>
              <w:t>’</w:t>
            </w:r>
            <w:r w:rsidR="00693F6D" w:rsidRPr="000F69E7">
              <w:rPr>
                <w:sz w:val="17"/>
                <w:szCs w:val="17"/>
                <w:lang w:val="fr-FR"/>
              </w:rPr>
              <w:t xml:space="preserve">attribut obligatoire </w:t>
            </w:r>
            <w:r w:rsidR="005B0982" w:rsidRPr="000F69E7">
              <w:rPr>
                <w:rFonts w:ascii="Courier New" w:eastAsia="Times New Roman" w:hAnsi="Courier New" w:cs="Times New Roman"/>
                <w:sz w:val="17"/>
                <w:lang w:val="fr-FR" w:eastAsia="en-US"/>
              </w:rPr>
              <w:t>languageCode</w:t>
            </w:r>
            <w:r w:rsidR="00DB54A5" w:rsidRPr="000F69E7">
              <w:rPr>
                <w:sz w:val="17"/>
                <w:szCs w:val="17"/>
                <w:lang w:val="fr-FR"/>
              </w:rPr>
              <w:t xml:space="preserve"> </w:t>
            </w:r>
            <w:r w:rsidR="00693F6D" w:rsidRPr="000F69E7">
              <w:rPr>
                <w:sz w:val="17"/>
                <w:szCs w:val="17"/>
                <w:lang w:val="fr-FR"/>
              </w:rPr>
              <w:t xml:space="preserve">défini au </w:t>
            </w:r>
            <w:r w:rsidR="00DB54A5" w:rsidRPr="000F69E7">
              <w:rPr>
                <w:sz w:val="17"/>
                <w:szCs w:val="17"/>
                <w:lang w:val="fr-FR"/>
              </w:rPr>
              <w:t>paragraph</w:t>
            </w:r>
            <w:r w:rsidR="00693F6D" w:rsidRPr="000F69E7">
              <w:rPr>
                <w:sz w:val="17"/>
                <w:szCs w:val="17"/>
                <w:lang w:val="fr-FR"/>
              </w:rPr>
              <w:t>e</w:t>
            </w:r>
            <w:r w:rsidR="00745EE5" w:rsidRPr="000F69E7">
              <w:rPr>
                <w:sz w:val="17"/>
                <w:szCs w:val="17"/>
                <w:lang w:val="fr-FR"/>
              </w:rPr>
              <w:t> </w:t>
            </w:r>
            <w:r w:rsidR="00DB54A5" w:rsidRPr="000F69E7">
              <w:rPr>
                <w:sz w:val="17"/>
                <w:szCs w:val="17"/>
                <w:lang w:val="fr-FR"/>
              </w:rPr>
              <w:t>48</w:t>
            </w:r>
            <w:r w:rsidR="005B0982" w:rsidRPr="000F69E7">
              <w:rPr>
                <w:sz w:val="17"/>
                <w:szCs w:val="17"/>
                <w:lang w:val="fr-FR"/>
              </w:rPr>
              <w:t>.</w:t>
            </w:r>
          </w:p>
          <w:p w:rsidR="003B5597" w:rsidRPr="000F69E7" w:rsidRDefault="00693F6D" w:rsidP="002F0DEB">
            <w:pPr>
              <w:pStyle w:val="TableText"/>
              <w:rPr>
                <w:color w:val="000000"/>
                <w:sz w:val="17"/>
                <w:szCs w:val="17"/>
                <w:lang w:val="fr-FR"/>
              </w:rPr>
            </w:pPr>
            <w:r w:rsidRPr="000F69E7">
              <w:rPr>
                <w:color w:val="000000"/>
                <w:sz w:val="17"/>
                <w:szCs w:val="17"/>
                <w:lang w:val="fr-FR"/>
              </w:rPr>
              <w:t>Le titre de l</w:t>
            </w:r>
            <w:r w:rsidR="0020453F">
              <w:rPr>
                <w:color w:val="000000"/>
                <w:sz w:val="17"/>
                <w:szCs w:val="17"/>
                <w:lang w:val="fr-FR"/>
              </w:rPr>
              <w:t>’</w:t>
            </w:r>
            <w:r w:rsidRPr="000F69E7">
              <w:rPr>
                <w:color w:val="000000"/>
                <w:sz w:val="17"/>
                <w:szCs w:val="17"/>
                <w:lang w:val="fr-FR"/>
              </w:rPr>
              <w:t>invention doit comporter de préférence deux</w:t>
            </w:r>
            <w:r w:rsidR="00745EE5" w:rsidRPr="000F69E7">
              <w:rPr>
                <w:color w:val="000000"/>
                <w:sz w:val="17"/>
                <w:szCs w:val="17"/>
                <w:lang w:val="fr-FR"/>
              </w:rPr>
              <w:t> </w:t>
            </w:r>
            <w:r w:rsidRPr="000F69E7">
              <w:rPr>
                <w:color w:val="000000"/>
                <w:sz w:val="17"/>
                <w:szCs w:val="17"/>
                <w:lang w:val="fr-FR"/>
              </w:rPr>
              <w:t>à sept</w:t>
            </w:r>
            <w:r w:rsidR="00745EE5" w:rsidRPr="000F69E7">
              <w:rPr>
                <w:color w:val="000000"/>
                <w:sz w:val="17"/>
                <w:szCs w:val="17"/>
                <w:lang w:val="fr-FR"/>
              </w:rPr>
              <w:t> </w:t>
            </w:r>
            <w:r w:rsidRPr="000F69E7">
              <w:rPr>
                <w:color w:val="000000"/>
                <w:sz w:val="17"/>
                <w:szCs w:val="17"/>
                <w:lang w:val="fr-FR"/>
              </w:rPr>
              <w:t>mots.</w:t>
            </w:r>
          </w:p>
        </w:tc>
        <w:tc>
          <w:tcPr>
            <w:tcW w:w="1842" w:type="dxa"/>
            <w:shd w:val="clear" w:color="auto" w:fill="auto"/>
          </w:tcPr>
          <w:p w:rsidR="001126FA" w:rsidRPr="000F69E7" w:rsidRDefault="00091B7B" w:rsidP="002F0DEB">
            <w:pPr>
              <w:pStyle w:val="TableText"/>
              <w:rPr>
                <w:color w:val="000000"/>
                <w:sz w:val="17"/>
                <w:szCs w:val="17"/>
                <w:lang w:val="fr-FR"/>
              </w:rPr>
            </w:pPr>
            <w:r w:rsidRPr="000F69E7">
              <w:rPr>
                <w:color w:val="000000"/>
                <w:sz w:val="17"/>
                <w:szCs w:val="17"/>
                <w:lang w:val="fr-FR"/>
              </w:rPr>
              <w:t>Obligatoire dans la langue de dép</w:t>
            </w:r>
            <w:r w:rsidR="00A1243F" w:rsidRPr="000F69E7">
              <w:rPr>
                <w:color w:val="000000"/>
                <w:sz w:val="17"/>
                <w:szCs w:val="17"/>
                <w:lang w:val="fr-FR"/>
              </w:rPr>
              <w:t>ôt</w:t>
            </w:r>
            <w:r w:rsidR="00A1243F">
              <w:rPr>
                <w:color w:val="000000"/>
                <w:sz w:val="17"/>
                <w:szCs w:val="17"/>
                <w:lang w:val="fr-FR"/>
              </w:rPr>
              <w:t xml:space="preserve">.  </w:t>
            </w:r>
            <w:r w:rsidR="00A1243F" w:rsidRPr="000F69E7">
              <w:rPr>
                <w:color w:val="000000"/>
                <w:sz w:val="17"/>
                <w:szCs w:val="17"/>
                <w:lang w:val="fr-FR"/>
              </w:rPr>
              <w:t>Fa</w:t>
            </w:r>
            <w:r w:rsidRPr="000F69E7">
              <w:rPr>
                <w:color w:val="000000"/>
                <w:sz w:val="17"/>
                <w:szCs w:val="17"/>
                <w:lang w:val="fr-FR"/>
              </w:rPr>
              <w:t>cultatif dans d</w:t>
            </w:r>
            <w:r w:rsidR="0020453F">
              <w:rPr>
                <w:color w:val="000000"/>
                <w:sz w:val="17"/>
                <w:szCs w:val="17"/>
                <w:lang w:val="fr-FR"/>
              </w:rPr>
              <w:t>’</w:t>
            </w:r>
            <w:r w:rsidRPr="000F69E7">
              <w:rPr>
                <w:color w:val="000000"/>
                <w:sz w:val="17"/>
                <w:szCs w:val="17"/>
                <w:lang w:val="fr-FR"/>
              </w:rPr>
              <w:t>autres langues.</w:t>
            </w:r>
          </w:p>
        </w:tc>
      </w:tr>
      <w:tr w:rsidR="001126FA" w:rsidRPr="000F69E7" w:rsidTr="007336B8">
        <w:trPr>
          <w:cantSplit/>
        </w:trPr>
        <w:tc>
          <w:tcPr>
            <w:tcW w:w="3260" w:type="dxa"/>
          </w:tcPr>
          <w:p w:rsidR="001126FA" w:rsidRPr="000F69E7" w:rsidRDefault="001126FA" w:rsidP="002F0DEB">
            <w:pPr>
              <w:rPr>
                <w:rFonts w:ascii="Courier New" w:hAnsi="Courier New"/>
                <w:sz w:val="17"/>
                <w:lang w:val="fr-FR"/>
              </w:rPr>
            </w:pPr>
            <w:r w:rsidRPr="000F69E7">
              <w:rPr>
                <w:rFonts w:ascii="Courier New" w:hAnsi="Courier New"/>
                <w:sz w:val="17"/>
                <w:lang w:val="fr-FR"/>
              </w:rPr>
              <w:t>SequenceTotal</w:t>
            </w:r>
            <w:r w:rsidR="00542757" w:rsidRPr="000F69E7">
              <w:rPr>
                <w:rFonts w:ascii="Courier New" w:hAnsi="Courier New"/>
                <w:sz w:val="17"/>
                <w:lang w:val="fr-FR"/>
              </w:rPr>
              <w:t>Quantity</w:t>
            </w:r>
          </w:p>
        </w:tc>
        <w:tc>
          <w:tcPr>
            <w:tcW w:w="2977" w:type="dxa"/>
            <w:shd w:val="clear" w:color="auto" w:fill="auto"/>
          </w:tcPr>
          <w:p w:rsidR="001126FA" w:rsidRPr="000F69E7" w:rsidRDefault="00243BB4" w:rsidP="002F0DEB">
            <w:pPr>
              <w:pStyle w:val="TableText"/>
              <w:rPr>
                <w:sz w:val="17"/>
                <w:szCs w:val="17"/>
                <w:lang w:val="fr-FR"/>
              </w:rPr>
            </w:pPr>
            <w:r w:rsidRPr="000F69E7">
              <w:rPr>
                <w:sz w:val="17"/>
                <w:szCs w:val="17"/>
                <w:lang w:val="fr-FR"/>
              </w:rPr>
              <w:t xml:space="preserve">Nombre total de toutes les séquences apparaissant dans le listage, </w:t>
            </w:r>
            <w:r w:rsidR="0020453F">
              <w:rPr>
                <w:sz w:val="17"/>
                <w:szCs w:val="17"/>
                <w:lang w:val="fr-FR"/>
              </w:rPr>
              <w:t>y compris</w:t>
            </w:r>
            <w:r w:rsidRPr="000F69E7">
              <w:rPr>
                <w:sz w:val="17"/>
                <w:szCs w:val="17"/>
                <w:lang w:val="fr-FR"/>
              </w:rPr>
              <w:t xml:space="preserve"> les séquences délibérément omises (également appelées séquen</w:t>
            </w:r>
            <w:r w:rsidR="007771C5" w:rsidRPr="000F69E7">
              <w:rPr>
                <w:sz w:val="17"/>
                <w:szCs w:val="17"/>
                <w:lang w:val="fr-FR"/>
              </w:rPr>
              <w:t>ces vides) (voir le paragraphe </w:t>
            </w:r>
            <w:r w:rsidR="007771C5" w:rsidRPr="0070164D">
              <w:rPr>
                <w:sz w:val="17"/>
                <w:szCs w:val="17"/>
                <w:lang w:val="fr-FR"/>
              </w:rPr>
              <w:t>10</w:t>
            </w:r>
            <w:r w:rsidRPr="000F69E7">
              <w:rPr>
                <w:sz w:val="17"/>
                <w:szCs w:val="17"/>
                <w:lang w:val="fr-FR"/>
              </w:rPr>
              <w:t>).</w:t>
            </w:r>
          </w:p>
        </w:tc>
        <w:tc>
          <w:tcPr>
            <w:tcW w:w="1842" w:type="dxa"/>
            <w:shd w:val="clear" w:color="auto" w:fill="auto"/>
          </w:tcPr>
          <w:p w:rsidR="001126FA" w:rsidRPr="000F69E7" w:rsidRDefault="00091B7B" w:rsidP="002F0DEB">
            <w:pPr>
              <w:pStyle w:val="TableText"/>
              <w:rPr>
                <w:color w:val="000000"/>
                <w:sz w:val="17"/>
                <w:szCs w:val="17"/>
                <w:lang w:val="fr-FR"/>
              </w:rPr>
            </w:pPr>
            <w:r w:rsidRPr="000F69E7">
              <w:rPr>
                <w:color w:val="000000"/>
                <w:sz w:val="17"/>
                <w:szCs w:val="17"/>
                <w:lang w:val="fr-FR"/>
              </w:rPr>
              <w:t>Obligatoire</w:t>
            </w:r>
          </w:p>
        </w:tc>
      </w:tr>
    </w:tbl>
    <w:p w:rsidR="00B470F3" w:rsidRPr="000F69E7" w:rsidRDefault="00B470F3" w:rsidP="002F0DEB">
      <w:pPr>
        <w:pStyle w:val="List0"/>
        <w:numPr>
          <w:ilvl w:val="0"/>
          <w:numId w:val="1"/>
        </w:numPr>
        <w:tabs>
          <w:tab w:val="left" w:pos="567"/>
        </w:tabs>
        <w:spacing w:before="170" w:after="120"/>
        <w:ind w:left="0" w:firstLine="0"/>
        <w:rPr>
          <w:szCs w:val="17"/>
          <w:lang w:val="fr-FR"/>
        </w:rPr>
      </w:pPr>
      <w:r w:rsidRPr="000F69E7">
        <w:rPr>
          <w:szCs w:val="17"/>
          <w:lang w:val="fr-FR"/>
        </w:rPr>
        <w:t>Les exemples ci</w:t>
      </w:r>
      <w:r w:rsidR="002015B8">
        <w:rPr>
          <w:szCs w:val="17"/>
          <w:lang w:val="fr-FR"/>
        </w:rPr>
        <w:noBreakHyphen/>
      </w:r>
      <w:r w:rsidRPr="000F69E7">
        <w:rPr>
          <w:szCs w:val="17"/>
          <w:lang w:val="fr-FR"/>
        </w:rPr>
        <w:t>après illustrent la manière dont la partie du listage des séquences consacrée aux informations générales doit être présentée pour être conforme au paragraphe 45 ci</w:t>
      </w:r>
      <w:r w:rsidR="002015B8">
        <w:rPr>
          <w:szCs w:val="17"/>
          <w:lang w:val="fr-FR"/>
        </w:rPr>
        <w:noBreakHyphen/>
      </w:r>
      <w:r w:rsidRPr="000F69E7">
        <w:rPr>
          <w:szCs w:val="17"/>
          <w:lang w:val="fr-FR"/>
        </w:rPr>
        <w:t>dessus</w:t>
      </w:r>
      <w:r w:rsidR="0020453F">
        <w:rPr>
          <w:szCs w:val="17"/>
          <w:lang w:val="fr-FR"/>
        </w:rPr>
        <w:t> :</w:t>
      </w:r>
    </w:p>
    <w:p w:rsidR="001B5A94" w:rsidRPr="000F69E7" w:rsidRDefault="001B5A94" w:rsidP="002F0DEB">
      <w:pPr>
        <w:pStyle w:val="ParagraphNo"/>
        <w:spacing w:before="0" w:after="120"/>
        <w:rPr>
          <w:sz w:val="17"/>
          <w:szCs w:val="17"/>
          <w:lang w:val="fr-FR"/>
        </w:rPr>
      </w:pPr>
      <w:r w:rsidRPr="000F69E7">
        <w:rPr>
          <w:sz w:val="17"/>
          <w:szCs w:val="17"/>
          <w:lang w:val="fr-FR"/>
        </w:rPr>
        <w:t>Ex</w:t>
      </w:r>
      <w:r w:rsidR="00B470F3" w:rsidRPr="000F69E7">
        <w:rPr>
          <w:sz w:val="17"/>
          <w:szCs w:val="17"/>
          <w:lang w:val="fr-FR"/>
        </w:rPr>
        <w:t>e</w:t>
      </w:r>
      <w:r w:rsidRPr="000F69E7">
        <w:rPr>
          <w:sz w:val="17"/>
          <w:szCs w:val="17"/>
          <w:lang w:val="fr-FR"/>
        </w:rPr>
        <w:t>mple</w:t>
      </w:r>
      <w:r w:rsidR="00A923F1">
        <w:rPr>
          <w:sz w:val="17"/>
          <w:szCs w:val="17"/>
          <w:lang w:val="fr-FR"/>
        </w:rPr>
        <w:t> </w:t>
      </w:r>
      <w:r w:rsidRPr="000F69E7">
        <w:rPr>
          <w:sz w:val="17"/>
          <w:szCs w:val="17"/>
          <w:lang w:val="fr-FR"/>
        </w:rPr>
        <w:t>1</w:t>
      </w:r>
      <w:r w:rsidR="0020453F">
        <w:rPr>
          <w:sz w:val="17"/>
          <w:szCs w:val="17"/>
          <w:lang w:val="fr-FR"/>
        </w:rPr>
        <w:t> :</w:t>
      </w:r>
      <w:r w:rsidRPr="000F69E7">
        <w:rPr>
          <w:sz w:val="17"/>
          <w:szCs w:val="17"/>
          <w:lang w:val="fr-FR"/>
        </w:rPr>
        <w:t xml:space="preserve"> </w:t>
      </w:r>
      <w:r w:rsidR="00B470F3" w:rsidRPr="000F69E7">
        <w:rPr>
          <w:sz w:val="17"/>
          <w:szCs w:val="17"/>
          <w:lang w:val="fr-FR"/>
        </w:rPr>
        <w:t>Listage des séquences déposé avant l</w:t>
      </w:r>
      <w:r w:rsidR="0020453F">
        <w:rPr>
          <w:sz w:val="17"/>
          <w:szCs w:val="17"/>
          <w:lang w:val="fr-FR"/>
        </w:rPr>
        <w:t>’</w:t>
      </w:r>
      <w:r w:rsidR="00B470F3" w:rsidRPr="000F69E7">
        <w:rPr>
          <w:sz w:val="17"/>
          <w:szCs w:val="17"/>
          <w:lang w:val="fr-FR"/>
        </w:rPr>
        <w:t>attribution du numéro d</w:t>
      </w:r>
      <w:r w:rsidR="0020453F">
        <w:rPr>
          <w:sz w:val="17"/>
          <w:szCs w:val="17"/>
          <w:lang w:val="fr-FR"/>
        </w:rPr>
        <w:t>’</w:t>
      </w:r>
      <w:r w:rsidR="00B470F3" w:rsidRPr="000F69E7">
        <w:rPr>
          <w:sz w:val="17"/>
          <w:szCs w:val="17"/>
          <w:lang w:val="fr-FR"/>
        </w:rPr>
        <w:t>identification et de la date de dépôt de la demande</w:t>
      </w:r>
      <w:r w:rsidR="00A75586" w:rsidRPr="000F69E7">
        <w:rPr>
          <w:sz w:val="17"/>
          <w:szCs w:val="17"/>
          <w:lang w:val="fr-FR"/>
        </w:rPr>
        <w:t>.</w:t>
      </w:r>
    </w:p>
    <w:p w:rsidR="001B5A94" w:rsidRPr="00122EB9" w:rsidRDefault="00A86959"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&lt;?xml 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encoding=</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UTF</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&lt;!DOCTYPE ST26SequenceListing </w:t>
      </w:r>
      <w:r w:rsidR="00D94B09" w:rsidRPr="00122EB9">
        <w:rPr>
          <w:rFonts w:ascii="Courier New" w:eastAsia="Batang" w:hAnsi="Courier New" w:cs="Times New Roman"/>
          <w:sz w:val="17"/>
          <w:szCs w:val="20"/>
          <w:lang w:eastAsia="en-US"/>
        </w:rPr>
        <w:t xml:space="preserve">PUBLIC </w:t>
      </w:r>
      <w:r w:rsidR="007B0C3F" w:rsidRPr="00122EB9">
        <w:rPr>
          <w:rFonts w:ascii="Courier New" w:eastAsia="Batang" w:hAnsi="Courier New" w:cs="Times New Roman"/>
          <w:sz w:val="17"/>
          <w:szCs w:val="20"/>
          <w:lang w:eastAsia="en-US"/>
        </w:rPr>
        <w:t>“</w:t>
      </w:r>
      <w:r w:rsidR="0020453F">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//WIPO//DTD Sequence Listing 1.</w:t>
      </w:r>
      <w:r w:rsidR="0070164D" w:rsidRPr="00461A98">
        <w:rPr>
          <w:rFonts w:ascii="Courier New" w:hAnsi="Courier New" w:cs="Courier New"/>
          <w:strike/>
          <w:color w:val="FFFFFF" w:themeColor="background1"/>
          <w:sz w:val="17"/>
          <w:szCs w:val="17"/>
          <w:highlight w:val="darkMagenta"/>
        </w:rPr>
        <w:t>0</w:t>
      </w:r>
      <w:r w:rsidR="0070164D" w:rsidRPr="00461A98">
        <w:rPr>
          <w:rFonts w:ascii="Courier New" w:hAnsi="Courier New" w:cs="Courier New"/>
          <w:sz w:val="17"/>
          <w:szCs w:val="17"/>
          <w:highlight w:val="yellow"/>
          <w:u w:val="single"/>
        </w:rPr>
        <w:t>2</w:t>
      </w:r>
      <w:r w:rsidR="00D94B09" w:rsidRPr="00122EB9">
        <w:rPr>
          <w:rFonts w:ascii="Courier New" w:eastAsia="Batang" w:hAnsi="Courier New" w:cs="Times New Roman"/>
          <w:sz w:val="17"/>
          <w:szCs w:val="20"/>
          <w:lang w:eastAsia="en-US"/>
        </w:rPr>
        <w:t>//EN</w:t>
      </w:r>
      <w:r w:rsidR="007B0C3F" w:rsidRPr="00122EB9">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 xml:space="preserve"> </w:t>
      </w:r>
      <w:r w:rsidR="007B0C3F" w:rsidRPr="00122EB9">
        <w:rPr>
          <w:rFonts w:ascii="Courier New" w:eastAsia="Batang" w:hAnsi="Courier New" w:cs="Times New Roman"/>
          <w:sz w:val="17"/>
          <w:szCs w:val="20"/>
          <w:lang w:eastAsia="en-US"/>
        </w:rPr>
        <w:t>“</w:t>
      </w:r>
      <w:r w:rsidR="00B816D3" w:rsidRPr="00122EB9">
        <w:rPr>
          <w:rFonts w:ascii="Courier New" w:eastAsia="Batang" w:hAnsi="Courier New" w:cs="Times New Roman"/>
          <w:sz w:val="17"/>
          <w:szCs w:val="20"/>
          <w:lang w:eastAsia="en-US"/>
        </w:rPr>
        <w:t>ST</w:t>
      </w:r>
      <w:r w:rsidRPr="00122EB9">
        <w:rPr>
          <w:rFonts w:ascii="Courier New" w:eastAsia="Batang" w:hAnsi="Courier New" w:cs="Times New Roman"/>
          <w:sz w:val="17"/>
          <w:szCs w:val="20"/>
          <w:lang w:eastAsia="en-US"/>
        </w:rPr>
        <w:t>26</w:t>
      </w:r>
      <w:r w:rsidR="00CE4B9F" w:rsidRPr="00122EB9">
        <w:rPr>
          <w:rFonts w:ascii="Courier New" w:eastAsia="Batang" w:hAnsi="Courier New" w:cs="Times New Roman"/>
          <w:sz w:val="17"/>
          <w:szCs w:val="20"/>
          <w:lang w:eastAsia="en-US"/>
        </w:rPr>
        <w:t>SequenceListing_V1_</w:t>
      </w:r>
      <w:r w:rsidR="0070164D" w:rsidRPr="00461A98">
        <w:rPr>
          <w:rFonts w:ascii="Courier New" w:hAnsi="Courier New" w:cs="Courier New"/>
          <w:strike/>
          <w:color w:val="FFFFFF" w:themeColor="background1"/>
          <w:sz w:val="17"/>
          <w:szCs w:val="17"/>
          <w:highlight w:val="darkMagenta"/>
        </w:rPr>
        <w:t>0</w:t>
      </w:r>
      <w:r w:rsidR="0070164D" w:rsidRPr="00461A98">
        <w:rPr>
          <w:rFonts w:ascii="Courier New" w:hAnsi="Courier New" w:cs="Courier New"/>
          <w:sz w:val="17"/>
          <w:szCs w:val="17"/>
          <w:highlight w:val="yellow"/>
          <w:u w:val="single"/>
        </w:rPr>
        <w:t>2</w:t>
      </w:r>
      <w:r w:rsidRPr="00122EB9">
        <w:rPr>
          <w:rFonts w:ascii="Courier New" w:eastAsia="Batang" w:hAnsi="Courier New" w:cs="Times New Roman"/>
          <w:sz w:val="17"/>
          <w:szCs w:val="20"/>
          <w:lang w:eastAsia="en-US"/>
        </w:rPr>
        <w:t>.dtd</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&lt;ST26SequenceListing </w:t>
      </w:r>
      <w:r w:rsidR="00BB3F1C" w:rsidRPr="00122EB9">
        <w:rPr>
          <w:rFonts w:ascii="Courier New" w:eastAsia="Batang" w:hAnsi="Courier New" w:cs="Times New Roman"/>
          <w:sz w:val="17"/>
          <w:szCs w:val="20"/>
          <w:lang w:eastAsia="en-US"/>
        </w:rPr>
        <w:t>dtdVersion=</w:t>
      </w:r>
      <w:r w:rsidR="007B0C3F" w:rsidRPr="00122EB9">
        <w:rPr>
          <w:rFonts w:ascii="Courier New" w:eastAsia="Batang" w:hAnsi="Courier New" w:cs="Times New Roman"/>
          <w:sz w:val="17"/>
          <w:szCs w:val="20"/>
          <w:lang w:eastAsia="en-US"/>
        </w:rPr>
        <w:t>“</w:t>
      </w:r>
      <w:r w:rsidR="004144AC" w:rsidRPr="00122EB9">
        <w:rPr>
          <w:rFonts w:ascii="Courier New" w:eastAsia="Batang" w:hAnsi="Courier New" w:cs="Times New Roman"/>
          <w:sz w:val="17"/>
          <w:szCs w:val="20"/>
          <w:lang w:eastAsia="en-US"/>
        </w:rPr>
        <w:t>V</w:t>
      </w:r>
      <w:r w:rsidR="00B816D3" w:rsidRPr="00122EB9">
        <w:rPr>
          <w:rFonts w:ascii="Courier New" w:eastAsia="Batang" w:hAnsi="Courier New" w:cs="Times New Roman"/>
          <w:sz w:val="17"/>
          <w:szCs w:val="20"/>
          <w:lang w:eastAsia="en-US"/>
        </w:rPr>
        <w:t>1_</w:t>
      </w:r>
      <w:r w:rsidR="0070164D" w:rsidRPr="00992F65">
        <w:rPr>
          <w:rFonts w:ascii="Courier New" w:hAnsi="Courier New" w:cs="Courier New"/>
          <w:strike/>
          <w:color w:val="FFFFFF" w:themeColor="background1"/>
          <w:sz w:val="17"/>
          <w:szCs w:val="17"/>
          <w:highlight w:val="darkMagenta"/>
        </w:rPr>
        <w:t>0</w:t>
      </w:r>
      <w:r w:rsidR="0070164D" w:rsidRPr="00992F65">
        <w:rPr>
          <w:rFonts w:ascii="Courier New" w:hAnsi="Courier New" w:cs="Courier New"/>
          <w:sz w:val="17"/>
          <w:szCs w:val="17"/>
          <w:highlight w:val="yellow"/>
          <w:u w:val="single"/>
        </w:rPr>
        <w:t>2</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Invention</w:t>
      </w:r>
      <w:r w:rsidR="00B816D3"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software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 xml:space="preserve"> productionDate=</w:t>
      </w:r>
      <w:r w:rsidR="007B0C3F" w:rsidRPr="00122EB9">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2015</w:t>
      </w:r>
      <w:r w:rsidR="0020453F">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05</w:t>
      </w:r>
      <w:r w:rsidR="0020453F">
        <w:rPr>
          <w:rFonts w:ascii="Courier New" w:eastAsia="Batang" w:hAnsi="Courier New" w:cs="Times New Roman"/>
          <w:sz w:val="17"/>
          <w:szCs w:val="20"/>
          <w:lang w:eastAsia="en-US"/>
        </w:rPr>
        <w:t>-</w:t>
      </w:r>
      <w:r w:rsidR="00BB3F1C"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&lt;ApplicantFileReference&gt;AB123&lt;/ApplicantFileReference&gt;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IB</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00E86801"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PCT/IB2013/099999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20453F" w:rsidRDefault="00E868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t xml:space="preserve">    </w:t>
      </w:r>
      <w:r w:rsidRPr="00122EB9">
        <w:rPr>
          <w:rFonts w:ascii="Courier New" w:eastAsia="Batang" w:hAnsi="Courier New" w:cs="Times New Roman"/>
          <w:sz w:val="17"/>
          <w:szCs w:val="20"/>
          <w:lang w:eastAsia="en-US"/>
        </w:rPr>
        <w:tab/>
        <w:t>&lt;FilingDate&gt;2014</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07</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10&lt;/FilingDate&gt;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9F13A8"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&lt;ApplicantName languageCode</w:t>
      </w:r>
      <w:r w:rsidRPr="000D4806">
        <w:rPr>
          <w:rFonts w:ascii="Courier New" w:eastAsia="Batang" w:hAnsi="Courier New" w:cs="Times New Roman"/>
          <w:sz w:val="17"/>
          <w:szCs w:val="20"/>
          <w:lang w:eastAsia="en-US"/>
        </w:rPr>
        <w:t>=</w:t>
      </w:r>
      <w:r w:rsidR="007B0C3F" w:rsidRPr="000D4806">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0D4806">
        <w:rPr>
          <w:rFonts w:ascii="Courier New" w:eastAsia="Batang" w:hAnsi="Courier New" w:cs="Times New Roman"/>
          <w:sz w:val="17"/>
          <w:szCs w:val="20"/>
          <w:lang w:eastAsia="en-US"/>
        </w:rPr>
        <w:t>”</w:t>
      </w:r>
      <w:r w:rsidRPr="000D4806">
        <w:rPr>
          <w:rFonts w:ascii="Courier New" w:eastAsia="Batang" w:hAnsi="Courier New" w:cs="Times New Roman"/>
          <w:sz w:val="17"/>
          <w:szCs w:val="20"/>
          <w:lang w:eastAsia="en-US"/>
        </w:rPr>
        <w:t>&gt;GENOS Co., Inc.&lt;/ApplicantName&gt;</w:t>
      </w:r>
    </w:p>
    <w:p w:rsidR="0020453F" w:rsidRDefault="009F13A8" w:rsidP="002F0DEB">
      <w:pPr>
        <w:widowControl/>
        <w:kinsoku/>
        <w:ind w:left="567"/>
        <w:rPr>
          <w:rFonts w:ascii="Courier New" w:eastAsia="Batang" w:hAnsi="Courier New" w:cs="Times New Roman"/>
          <w:sz w:val="17"/>
          <w:szCs w:val="20"/>
          <w:lang w:eastAsia="en-US"/>
        </w:rPr>
      </w:pPr>
      <w:r w:rsidRPr="000D4806">
        <w:rPr>
          <w:rFonts w:ascii="Courier New" w:eastAsia="Batang" w:hAnsi="Courier New" w:cs="Times New Roman"/>
          <w:sz w:val="17"/>
          <w:szCs w:val="20"/>
          <w:lang w:eastAsia="en-US"/>
        </w:rPr>
        <w:t>&lt;InventorName languageCode=</w:t>
      </w:r>
      <w:r w:rsidR="007B0C3F" w:rsidRPr="000D4806">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0D4806">
        <w:rPr>
          <w:rFonts w:ascii="Courier New" w:eastAsia="Batang" w:hAnsi="Courier New" w:cs="Times New Roman"/>
          <w:sz w:val="17"/>
          <w:szCs w:val="20"/>
          <w:lang w:eastAsia="en-US"/>
        </w:rPr>
        <w:t>”</w:t>
      </w:r>
      <w:r w:rsidRPr="000D4806">
        <w:rPr>
          <w:rFonts w:ascii="Courier New" w:eastAsia="Batang" w:hAnsi="Courier New" w:cs="Times New Roman"/>
          <w:sz w:val="17"/>
          <w:szCs w:val="20"/>
          <w:lang w:eastAsia="en-US"/>
        </w:rPr>
        <w:t>&gt;Keiko Nakamura&lt;/InventorName&gt;</w:t>
      </w:r>
    </w:p>
    <w:p w:rsidR="0020453F" w:rsidRDefault="009F13A8" w:rsidP="002F0DEB">
      <w:pPr>
        <w:widowControl/>
        <w:kinsoku/>
        <w:ind w:left="567"/>
        <w:rPr>
          <w:rFonts w:ascii="Courier New" w:eastAsia="Batang" w:hAnsi="Courier New" w:cs="Times New Roman"/>
          <w:sz w:val="17"/>
          <w:szCs w:val="20"/>
          <w:lang w:eastAsia="en-US"/>
        </w:rPr>
      </w:pPr>
      <w:r w:rsidRPr="000D4806">
        <w:rPr>
          <w:rFonts w:ascii="Courier New" w:eastAsia="Batang" w:hAnsi="Courier New" w:cs="Times New Roman"/>
          <w:sz w:val="17"/>
          <w:szCs w:val="20"/>
          <w:lang w:eastAsia="en-US"/>
        </w:rPr>
        <w:t>&lt;InventionTitle languageCode=</w:t>
      </w:r>
      <w:r w:rsidR="007B0C3F" w:rsidRPr="000D4806">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&gt;SIGNAL RECOGNITION PARTICLE RNA AND PROTEINS&lt;/InventionTitle&gt;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&gt;9&lt;/SequenceTotal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4</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5</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6</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7</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992F65" w:rsidRDefault="001B5A94" w:rsidP="002F0DEB">
      <w:pPr>
        <w:widowControl/>
        <w:kinsoku/>
        <w:ind w:left="567"/>
        <w:rPr>
          <w:rFonts w:ascii="Courier New" w:eastAsia="Batang" w:hAnsi="Courier New" w:cs="Times New Roman"/>
          <w:sz w:val="17"/>
          <w:szCs w:val="20"/>
          <w:lang w:val="fr-CH"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9</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&gt; {...} </w:t>
      </w:r>
      <w:r w:rsidRPr="00992F65">
        <w:rPr>
          <w:rFonts w:ascii="Courier New" w:eastAsia="Batang" w:hAnsi="Courier New" w:cs="Times New Roman"/>
          <w:sz w:val="17"/>
          <w:szCs w:val="20"/>
          <w:lang w:val="fr-CH" w:eastAsia="en-US"/>
        </w:rPr>
        <w:t>&lt;/SequenceData&gt;</w:t>
      </w:r>
    </w:p>
    <w:p w:rsidR="001B5A94" w:rsidRPr="00992F65" w:rsidRDefault="001B5A94" w:rsidP="00C97C35">
      <w:pPr>
        <w:widowControl/>
        <w:kinsoku/>
        <w:spacing w:after="170"/>
        <w:ind w:left="567"/>
        <w:rPr>
          <w:rFonts w:ascii="Courier New" w:eastAsia="Batang" w:hAnsi="Courier New" w:cs="Times New Roman"/>
          <w:sz w:val="17"/>
          <w:szCs w:val="20"/>
          <w:lang w:val="fr-CH" w:eastAsia="en-US"/>
        </w:rPr>
      </w:pPr>
      <w:r w:rsidRPr="00992F65">
        <w:rPr>
          <w:rFonts w:ascii="Courier New" w:eastAsia="Batang" w:hAnsi="Courier New" w:cs="Times New Roman"/>
          <w:sz w:val="17"/>
          <w:szCs w:val="20"/>
          <w:lang w:val="fr-CH" w:eastAsia="en-US"/>
        </w:rPr>
        <w:t>&lt;/ST26SequenceListing&gt;</w:t>
      </w:r>
    </w:p>
    <w:p w:rsidR="002F0DEB" w:rsidRDefault="001B5A94" w:rsidP="00C97C35">
      <w:pPr>
        <w:widowControl/>
        <w:kinsoku/>
        <w:spacing w:after="170"/>
        <w:ind w:left="567"/>
        <w:rPr>
          <w:rFonts w:ascii="Courier New" w:eastAsia="Batang" w:hAnsi="Courier New" w:cs="Courier New"/>
          <w:sz w:val="17"/>
          <w:szCs w:val="20"/>
          <w:lang w:val="fr-FR" w:eastAsia="en-US"/>
        </w:rPr>
      </w:pPr>
      <w:r w:rsidRPr="000F69E7">
        <w:rPr>
          <w:rFonts w:ascii="Courier New" w:eastAsia="Batang" w:hAnsi="Courier New" w:cs="Courier New"/>
          <w:sz w:val="17"/>
          <w:szCs w:val="20"/>
          <w:lang w:val="fr-FR" w:eastAsia="en-US"/>
        </w:rPr>
        <w:t xml:space="preserve">*{...} </w:t>
      </w:r>
      <w:r w:rsidR="005852DA" w:rsidRPr="000F69E7">
        <w:rPr>
          <w:rFonts w:ascii="Courier New" w:eastAsia="Batang" w:hAnsi="Courier New" w:cs="Courier New"/>
          <w:sz w:val="17"/>
          <w:szCs w:val="20"/>
          <w:lang w:val="fr-FR" w:eastAsia="en-US"/>
        </w:rPr>
        <w:t>représente des informations pertinentes pour chaque séquence qui ne figurent pas dans cet exemple</w:t>
      </w:r>
      <w:r w:rsidRPr="000F69E7">
        <w:rPr>
          <w:rFonts w:ascii="Courier New" w:eastAsia="Batang" w:hAnsi="Courier New" w:cs="Courier New"/>
          <w:sz w:val="17"/>
          <w:szCs w:val="20"/>
          <w:lang w:val="fr-FR" w:eastAsia="en-US"/>
        </w:rPr>
        <w:t>.</w:t>
      </w:r>
    </w:p>
    <w:p w:rsidR="002F0DEB" w:rsidRDefault="002F0DEB" w:rsidP="002F0DEB">
      <w:pPr>
        <w:rPr>
          <w:lang w:val="fr-FR" w:eastAsia="en-US"/>
        </w:rPr>
      </w:pPr>
      <w:r>
        <w:rPr>
          <w:lang w:val="fr-FR" w:eastAsia="en-US"/>
        </w:rPr>
        <w:br w:type="page"/>
      </w:r>
    </w:p>
    <w:p w:rsidR="005852DA" w:rsidRPr="000F69E7" w:rsidRDefault="001B5A94" w:rsidP="002F0DEB">
      <w:pPr>
        <w:pStyle w:val="ParagraphNo"/>
        <w:spacing w:before="0" w:after="120"/>
        <w:rPr>
          <w:sz w:val="17"/>
          <w:szCs w:val="17"/>
          <w:lang w:val="fr-FR"/>
        </w:rPr>
      </w:pPr>
      <w:r w:rsidRPr="000F69E7">
        <w:rPr>
          <w:sz w:val="17"/>
          <w:szCs w:val="17"/>
          <w:lang w:val="fr-FR"/>
        </w:rPr>
        <w:t>Ex</w:t>
      </w:r>
      <w:r w:rsidR="005852DA" w:rsidRPr="000F69E7">
        <w:rPr>
          <w:sz w:val="17"/>
          <w:szCs w:val="17"/>
          <w:lang w:val="fr-FR"/>
        </w:rPr>
        <w:t>e</w:t>
      </w:r>
      <w:r w:rsidRPr="000F69E7">
        <w:rPr>
          <w:sz w:val="17"/>
          <w:szCs w:val="17"/>
          <w:lang w:val="fr-FR"/>
        </w:rPr>
        <w:t>mple</w:t>
      </w:r>
      <w:r w:rsidR="00A923F1">
        <w:rPr>
          <w:sz w:val="17"/>
          <w:szCs w:val="17"/>
          <w:lang w:val="fr-FR"/>
        </w:rPr>
        <w:t> </w:t>
      </w:r>
      <w:r w:rsidRPr="000F69E7">
        <w:rPr>
          <w:sz w:val="17"/>
          <w:szCs w:val="17"/>
          <w:lang w:val="fr-FR"/>
        </w:rPr>
        <w:t>2</w:t>
      </w:r>
      <w:r w:rsidR="0020453F">
        <w:rPr>
          <w:sz w:val="17"/>
          <w:szCs w:val="17"/>
          <w:lang w:val="fr-FR"/>
        </w:rPr>
        <w:t> :</w:t>
      </w:r>
      <w:r w:rsidRPr="000F69E7">
        <w:rPr>
          <w:sz w:val="17"/>
          <w:szCs w:val="17"/>
          <w:lang w:val="fr-FR"/>
        </w:rPr>
        <w:t xml:space="preserve"> </w:t>
      </w:r>
      <w:r w:rsidR="005852DA" w:rsidRPr="000F69E7">
        <w:rPr>
          <w:sz w:val="17"/>
          <w:szCs w:val="17"/>
          <w:lang w:val="fr-FR"/>
        </w:rPr>
        <w:t>Listage des séquences déposé après l</w:t>
      </w:r>
      <w:r w:rsidR="0020453F">
        <w:rPr>
          <w:sz w:val="17"/>
          <w:szCs w:val="17"/>
          <w:lang w:val="fr-FR"/>
        </w:rPr>
        <w:t>’</w:t>
      </w:r>
      <w:r w:rsidR="005852DA" w:rsidRPr="000F69E7">
        <w:rPr>
          <w:sz w:val="17"/>
          <w:szCs w:val="17"/>
          <w:lang w:val="fr-FR"/>
        </w:rPr>
        <w:t>attribution du numéro d</w:t>
      </w:r>
      <w:r w:rsidR="0020453F">
        <w:rPr>
          <w:sz w:val="17"/>
          <w:szCs w:val="17"/>
          <w:lang w:val="fr-FR"/>
        </w:rPr>
        <w:t>’</w:t>
      </w:r>
      <w:r w:rsidR="005852DA" w:rsidRPr="000F69E7">
        <w:rPr>
          <w:sz w:val="17"/>
          <w:szCs w:val="17"/>
          <w:lang w:val="fr-FR"/>
        </w:rPr>
        <w:t>identification et de la date de dépôt de la demande</w:t>
      </w:r>
    </w:p>
    <w:p w:rsidR="001B5A94" w:rsidRPr="00122EB9" w:rsidRDefault="00A86959"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&lt;?xml 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encoding=</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UTF</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1B5A94" w:rsidRPr="00122EB9"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&lt;!DOCTYPE ST26SequenceListing </w:t>
      </w:r>
      <w:r w:rsidR="00D94B09" w:rsidRPr="00122EB9">
        <w:rPr>
          <w:rFonts w:ascii="Courier New" w:eastAsia="Batang" w:hAnsi="Courier New" w:cs="Times New Roman"/>
          <w:sz w:val="17"/>
          <w:szCs w:val="20"/>
          <w:lang w:eastAsia="en-US"/>
        </w:rPr>
        <w:t xml:space="preserve">PUBLIC </w:t>
      </w:r>
      <w:r w:rsidR="007B0C3F" w:rsidRPr="00122EB9">
        <w:rPr>
          <w:rFonts w:ascii="Courier New" w:eastAsia="Batang" w:hAnsi="Courier New" w:cs="Times New Roman"/>
          <w:sz w:val="17"/>
          <w:szCs w:val="20"/>
          <w:lang w:eastAsia="en-US"/>
        </w:rPr>
        <w:t>“</w:t>
      </w:r>
      <w:r w:rsidR="0020453F">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//WIPO//DTD Sequence Listing 1.</w:t>
      </w:r>
      <w:r w:rsidR="000D4806" w:rsidRPr="00461A98">
        <w:rPr>
          <w:rFonts w:ascii="Courier New" w:hAnsi="Courier New" w:cs="Courier New"/>
          <w:strike/>
          <w:color w:val="FFFFFF" w:themeColor="background1"/>
          <w:sz w:val="17"/>
          <w:szCs w:val="17"/>
          <w:highlight w:val="darkMagenta"/>
        </w:rPr>
        <w:t>0</w:t>
      </w:r>
      <w:r w:rsidR="000D4806" w:rsidRPr="00461A98">
        <w:rPr>
          <w:rFonts w:ascii="Courier New" w:hAnsi="Courier New" w:cs="Courier New"/>
          <w:sz w:val="17"/>
          <w:szCs w:val="17"/>
          <w:highlight w:val="yellow"/>
          <w:u w:val="single"/>
        </w:rPr>
        <w:t>2</w:t>
      </w:r>
      <w:r w:rsidR="00D94B09" w:rsidRPr="00122EB9">
        <w:rPr>
          <w:rFonts w:ascii="Courier New" w:eastAsia="Batang" w:hAnsi="Courier New" w:cs="Times New Roman"/>
          <w:sz w:val="17"/>
          <w:szCs w:val="20"/>
          <w:lang w:eastAsia="en-US"/>
        </w:rPr>
        <w:t>//EN</w:t>
      </w:r>
      <w:r w:rsidR="007B0C3F" w:rsidRPr="00122EB9">
        <w:rPr>
          <w:rFonts w:ascii="Courier New" w:eastAsia="Batang" w:hAnsi="Courier New" w:cs="Times New Roman"/>
          <w:sz w:val="17"/>
          <w:szCs w:val="20"/>
          <w:lang w:eastAsia="en-US"/>
        </w:rPr>
        <w:t>”</w:t>
      </w:r>
      <w:r w:rsidR="00D94B09" w:rsidRPr="00122EB9">
        <w:rPr>
          <w:rFonts w:ascii="Courier New" w:eastAsia="Batang" w:hAnsi="Courier New" w:cs="Times New Roman"/>
          <w:sz w:val="17"/>
          <w:szCs w:val="20"/>
          <w:lang w:eastAsia="en-US"/>
        </w:rPr>
        <w:t xml:space="preserve"> </w:t>
      </w:r>
      <w:r w:rsidR="007B0C3F" w:rsidRPr="00122EB9">
        <w:rPr>
          <w:rFonts w:ascii="Courier New" w:eastAsia="Batang" w:hAnsi="Courier New" w:cs="Times New Roman"/>
          <w:sz w:val="17"/>
          <w:szCs w:val="20"/>
          <w:lang w:eastAsia="en-US"/>
        </w:rPr>
        <w:t>“</w:t>
      </w:r>
      <w:r w:rsidR="00D357D1" w:rsidRPr="00122EB9">
        <w:rPr>
          <w:rFonts w:ascii="Courier New" w:eastAsia="Batang" w:hAnsi="Courier New" w:cs="Times New Roman"/>
          <w:sz w:val="17"/>
          <w:szCs w:val="20"/>
          <w:lang w:eastAsia="en-US"/>
        </w:rPr>
        <w:t>ST26</w:t>
      </w:r>
      <w:r w:rsidR="000D4806">
        <w:rPr>
          <w:rFonts w:ascii="Courier New" w:eastAsia="Batang" w:hAnsi="Courier New" w:cs="Times New Roman"/>
          <w:sz w:val="17"/>
          <w:szCs w:val="20"/>
          <w:lang w:eastAsia="en-US"/>
        </w:rPr>
        <w:t>SequenceListing_V1_</w:t>
      </w:r>
      <w:r w:rsidR="000D4806" w:rsidRPr="00461A98">
        <w:rPr>
          <w:rFonts w:ascii="Courier New" w:hAnsi="Courier New" w:cs="Courier New"/>
          <w:strike/>
          <w:color w:val="FFFFFF" w:themeColor="background1"/>
          <w:sz w:val="17"/>
          <w:szCs w:val="17"/>
          <w:highlight w:val="darkMagenta"/>
        </w:rPr>
        <w:t>0</w:t>
      </w:r>
      <w:r w:rsidR="000D4806" w:rsidRPr="00461A98">
        <w:rPr>
          <w:rFonts w:ascii="Courier New" w:hAnsi="Courier New" w:cs="Courier New"/>
          <w:sz w:val="17"/>
          <w:szCs w:val="17"/>
          <w:highlight w:val="yellow"/>
          <w:u w:val="single"/>
        </w:rPr>
        <w:t>2</w:t>
      </w:r>
      <w:r w:rsidRPr="00122EB9">
        <w:rPr>
          <w:rFonts w:ascii="Courier New" w:eastAsia="Batang" w:hAnsi="Courier New" w:cs="Times New Roman"/>
          <w:sz w:val="17"/>
          <w:szCs w:val="20"/>
          <w:lang w:eastAsia="en-US"/>
        </w:rPr>
        <w:t>.dtd</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&lt;ST26SequenceListing </w:t>
      </w:r>
      <w:r w:rsidR="00A12473" w:rsidRPr="00122EB9">
        <w:rPr>
          <w:rFonts w:ascii="Courier New" w:eastAsia="Batang" w:hAnsi="Courier New" w:cs="Times New Roman"/>
          <w:sz w:val="17"/>
          <w:szCs w:val="20"/>
          <w:lang w:eastAsia="en-US"/>
        </w:rPr>
        <w:t>dtdVersion=</w:t>
      </w:r>
      <w:r w:rsidR="007B0C3F" w:rsidRPr="00122EB9">
        <w:rPr>
          <w:rFonts w:ascii="Courier New" w:eastAsia="Batang" w:hAnsi="Courier New" w:cs="Times New Roman"/>
          <w:sz w:val="17"/>
          <w:szCs w:val="20"/>
          <w:lang w:eastAsia="en-US"/>
        </w:rPr>
        <w:t>“</w:t>
      </w:r>
      <w:r w:rsidR="000D4806" w:rsidRPr="000D4806">
        <w:rPr>
          <w:rFonts w:ascii="Courier New" w:eastAsia="Batang" w:hAnsi="Courier New" w:cs="Times New Roman"/>
          <w:sz w:val="17"/>
          <w:szCs w:val="20"/>
          <w:highlight w:val="yellow"/>
          <w:u w:val="single"/>
          <w:lang w:eastAsia="en-US"/>
        </w:rPr>
        <w:t>V</w:t>
      </w:r>
      <w:r w:rsidR="00A12473" w:rsidRPr="00122EB9">
        <w:rPr>
          <w:rFonts w:ascii="Courier New" w:eastAsia="Batang" w:hAnsi="Courier New" w:cs="Times New Roman"/>
          <w:sz w:val="17"/>
          <w:szCs w:val="20"/>
          <w:lang w:eastAsia="en-US"/>
        </w:rPr>
        <w:t>1</w:t>
      </w:r>
      <w:r w:rsidR="00D357D1" w:rsidRPr="00122EB9">
        <w:rPr>
          <w:rFonts w:ascii="Courier New" w:eastAsia="Batang" w:hAnsi="Courier New" w:cs="Times New Roman"/>
          <w:sz w:val="17"/>
          <w:szCs w:val="20"/>
          <w:lang w:eastAsia="en-US"/>
        </w:rPr>
        <w:t>_</w:t>
      </w:r>
      <w:r w:rsidR="000D4806" w:rsidRPr="00992F65">
        <w:rPr>
          <w:rFonts w:ascii="Courier New" w:hAnsi="Courier New" w:cs="Courier New"/>
          <w:strike/>
          <w:color w:val="FFFFFF" w:themeColor="background1"/>
          <w:sz w:val="17"/>
          <w:szCs w:val="17"/>
          <w:highlight w:val="darkMagenta"/>
        </w:rPr>
        <w:t>0</w:t>
      </w:r>
      <w:r w:rsidR="000D4806" w:rsidRPr="00992F65">
        <w:rPr>
          <w:rFonts w:ascii="Courier New" w:hAnsi="Courier New" w:cs="Courier New"/>
          <w:sz w:val="17"/>
          <w:szCs w:val="17"/>
          <w:highlight w:val="yellow"/>
          <w:u w:val="single"/>
        </w:rPr>
        <w:t>2</w:t>
      </w:r>
      <w:r w:rsidR="007B0C3F" w:rsidRPr="00122EB9">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fileName=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Invention</w:t>
      </w:r>
      <w:r w:rsidR="00D357D1" w:rsidRPr="00122EB9">
        <w:rPr>
          <w:rFonts w:ascii="Courier New" w:eastAsia="Batang" w:hAnsi="Courier New" w:cs="Times New Roman"/>
          <w:sz w:val="17"/>
          <w:szCs w:val="20"/>
          <w:lang w:eastAsia="en-US"/>
        </w:rPr>
        <w:t>_</w:t>
      </w:r>
      <w:r w:rsidRPr="00122EB9">
        <w:rPr>
          <w:rFonts w:ascii="Courier New" w:eastAsia="Batang" w:hAnsi="Courier New" w:cs="Times New Roman"/>
          <w:sz w:val="17"/>
          <w:szCs w:val="20"/>
          <w:lang w:eastAsia="en-US"/>
        </w:rPr>
        <w:t>SEQL.xml</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SEQL</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software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name</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softwareVersion=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 </w:t>
      </w:r>
      <w:r w:rsidR="00A12473" w:rsidRPr="00122EB9">
        <w:rPr>
          <w:rFonts w:ascii="Courier New" w:eastAsia="Batang" w:hAnsi="Courier New" w:cs="Times New Roman"/>
          <w:sz w:val="17"/>
          <w:szCs w:val="20"/>
          <w:lang w:eastAsia="en-US"/>
        </w:rPr>
        <w:t>productionDate=</w:t>
      </w:r>
      <w:r w:rsidR="007B0C3F" w:rsidRPr="00122EB9">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2015</w:t>
      </w:r>
      <w:r w:rsidR="0020453F">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05</w:t>
      </w:r>
      <w:r w:rsidR="0020453F">
        <w:rPr>
          <w:rFonts w:ascii="Courier New" w:eastAsia="Batang" w:hAnsi="Courier New" w:cs="Times New Roman"/>
          <w:sz w:val="17"/>
          <w:szCs w:val="20"/>
          <w:lang w:eastAsia="en-US"/>
        </w:rPr>
        <w:t>-</w:t>
      </w:r>
      <w:r w:rsidR="00A12473" w:rsidRPr="00122EB9">
        <w:rPr>
          <w:rFonts w:ascii="Courier New" w:eastAsia="Batang" w:hAnsi="Courier New" w:cs="Times New Roman"/>
          <w:sz w:val="17"/>
          <w:szCs w:val="20"/>
          <w:lang w:eastAsia="en-US"/>
        </w:rPr>
        <w:t>10</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US</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9C1DCE" w:rsidRPr="00122EB9">
        <w:rPr>
          <w:rFonts w:ascii="Courier New" w:eastAsia="Batang" w:hAnsi="Courier New" w:cs="Times New Roman"/>
          <w:sz w:val="17"/>
          <w:szCs w:val="20"/>
          <w:lang w:eastAsia="en-US"/>
        </w:rPr>
        <w:t>14/999,999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20453F" w:rsidRDefault="00906FCC"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t>&lt;FilingDate&gt;2015</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01</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05&lt;/FilingDate&gt;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&lt;ApplicantFileReference&gt;AB123&lt;/ApplicantFileReference&gt;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r w:rsidR="003B500E" w:rsidRPr="00122EB9">
        <w:rPr>
          <w:rFonts w:ascii="Courier New" w:eastAsia="Batang" w:hAnsi="Courier New" w:cs="Times New Roman"/>
          <w:sz w:val="17"/>
          <w:szCs w:val="20"/>
          <w:lang w:eastAsia="en-US"/>
        </w:rPr>
        <w:t>IB</w:t>
      </w:r>
      <w:r w:rsidRPr="00122EB9">
        <w:rPr>
          <w:rFonts w:ascii="Courier New" w:eastAsia="Batang" w:hAnsi="Courier New" w:cs="Times New Roman"/>
          <w:sz w:val="17"/>
          <w:szCs w:val="20"/>
          <w:lang w:eastAsia="en-US"/>
        </w:rPr>
        <w:t>&lt;/</w:t>
      </w:r>
      <w:r w:rsidR="009B47F4" w:rsidRPr="00122EB9">
        <w:rPr>
          <w:rFonts w:ascii="Courier New" w:eastAsia="Batang" w:hAnsi="Courier New" w:cs="Times New Roman"/>
          <w:sz w:val="17"/>
          <w:szCs w:val="20"/>
          <w:lang w:eastAsia="en-US"/>
        </w:rPr>
        <w:t>IPOfficeCode</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r w:rsidR="004605B0" w:rsidRPr="00122EB9">
        <w:rPr>
          <w:rFonts w:ascii="Courier New" w:eastAsia="Batang" w:hAnsi="Courier New" w:cs="Times New Roman"/>
          <w:sz w:val="17"/>
          <w:szCs w:val="20"/>
          <w:lang w:eastAsia="en-US"/>
        </w:rPr>
        <w:t>PCT/</w:t>
      </w:r>
      <w:r w:rsidR="00283229" w:rsidRPr="00122EB9">
        <w:rPr>
          <w:rFonts w:ascii="Courier New" w:eastAsia="Batang" w:hAnsi="Courier New" w:cs="Times New Roman"/>
          <w:sz w:val="17"/>
          <w:szCs w:val="20"/>
          <w:lang w:eastAsia="en-US"/>
        </w:rPr>
        <w:t>IB</w:t>
      </w:r>
      <w:r w:rsidR="004605B0" w:rsidRPr="00122EB9">
        <w:rPr>
          <w:rFonts w:ascii="Courier New" w:eastAsia="Batang" w:hAnsi="Courier New" w:cs="Times New Roman"/>
          <w:sz w:val="17"/>
          <w:szCs w:val="20"/>
          <w:lang w:eastAsia="en-US"/>
        </w:rPr>
        <w:t>201</w:t>
      </w:r>
      <w:r w:rsidR="00C6042F" w:rsidRPr="00122EB9">
        <w:rPr>
          <w:rFonts w:ascii="Courier New" w:eastAsia="Batang" w:hAnsi="Courier New" w:cs="Times New Roman"/>
          <w:sz w:val="17"/>
          <w:szCs w:val="20"/>
          <w:lang w:eastAsia="en-US"/>
        </w:rPr>
        <w:t>4</w:t>
      </w:r>
      <w:r w:rsidR="004605B0" w:rsidRPr="00122EB9">
        <w:rPr>
          <w:rFonts w:ascii="Courier New" w:eastAsia="Batang" w:hAnsi="Courier New" w:cs="Times New Roman"/>
          <w:sz w:val="17"/>
          <w:szCs w:val="20"/>
          <w:lang w:eastAsia="en-US"/>
        </w:rPr>
        <w:t>/</w:t>
      </w:r>
      <w:r w:rsidR="00283229" w:rsidRPr="00122EB9">
        <w:rPr>
          <w:rFonts w:ascii="Courier New" w:eastAsia="Batang" w:hAnsi="Courier New" w:cs="Times New Roman"/>
          <w:sz w:val="17"/>
          <w:szCs w:val="20"/>
          <w:lang w:eastAsia="en-US"/>
        </w:rPr>
        <w:t>0</w:t>
      </w:r>
      <w:r w:rsidR="004605B0" w:rsidRPr="00122EB9">
        <w:rPr>
          <w:rFonts w:ascii="Courier New" w:eastAsia="Batang" w:hAnsi="Courier New" w:cs="Times New Roman"/>
          <w:sz w:val="17"/>
          <w:szCs w:val="20"/>
          <w:lang w:eastAsia="en-US"/>
        </w:rPr>
        <w:t>99999</w:t>
      </w:r>
      <w:r w:rsidRPr="00122EB9">
        <w:rPr>
          <w:rFonts w:ascii="Courier New" w:eastAsia="Batang" w:hAnsi="Courier New" w:cs="Times New Roman"/>
          <w:sz w:val="17"/>
          <w:szCs w:val="20"/>
          <w:lang w:eastAsia="en-US"/>
        </w:rPr>
        <w:t>&lt;/</w:t>
      </w:r>
      <w:r w:rsidR="001E280A" w:rsidRPr="00122EB9">
        <w:rPr>
          <w:rFonts w:ascii="Courier New" w:eastAsia="Batang" w:hAnsi="Courier New" w:cs="Times New Roman"/>
          <w:sz w:val="17"/>
          <w:szCs w:val="20"/>
          <w:lang w:eastAsia="en-US"/>
        </w:rPr>
        <w:t>ApplicationNumberText</w:t>
      </w:r>
      <w:r w:rsidRPr="00122EB9">
        <w:rPr>
          <w:rFonts w:ascii="Courier New" w:eastAsia="Batang" w:hAnsi="Courier New" w:cs="Times New Roman"/>
          <w:sz w:val="17"/>
          <w:szCs w:val="20"/>
          <w:lang w:eastAsia="en-US"/>
        </w:rPr>
        <w:t>&gt;</w:t>
      </w:r>
    </w:p>
    <w:p w:rsidR="0020453F" w:rsidRDefault="00906FCC"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t>&lt;FilingDate&gt;2014</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07</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10&lt;/FilingDate&gt;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&lt;/EarliestPriority</w:t>
      </w:r>
      <w:r w:rsidR="000449B8" w:rsidRPr="00122EB9">
        <w:rPr>
          <w:rFonts w:ascii="Courier New" w:eastAsia="Batang" w:hAnsi="Courier New" w:cs="Times New Roman"/>
          <w:sz w:val="17"/>
          <w:szCs w:val="20"/>
          <w:lang w:eastAsia="en-US"/>
        </w:rPr>
        <w:t>ApplicationIdentification</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&lt;ApplicantName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&gt;GENOS Co., Inc.&lt;/ApplicantName&gt;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&lt;InventorName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&gt;Keiko Nakamura&lt;/InventorName&gt;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&lt;InventionTitle</w:t>
      </w:r>
      <w:r w:rsidR="007D766F" w:rsidRPr="00122EB9">
        <w:rPr>
          <w:rFonts w:ascii="Courier New" w:eastAsia="Batang" w:hAnsi="Courier New" w:cs="Times New Roman"/>
          <w:sz w:val="17"/>
          <w:szCs w:val="20"/>
          <w:lang w:eastAsia="en-US"/>
        </w:rPr>
        <w:t xml:space="preserve"> languageCode=</w:t>
      </w:r>
      <w:r w:rsidR="007B0C3F" w:rsidRPr="00122EB9">
        <w:rPr>
          <w:rFonts w:ascii="Courier New" w:eastAsia="Batang" w:hAnsi="Courier New" w:cs="Times New Roman"/>
          <w:sz w:val="17"/>
          <w:szCs w:val="20"/>
          <w:lang w:eastAsia="en-US"/>
        </w:rPr>
        <w:t>“</w:t>
      </w:r>
      <w:r w:rsidR="00D71F51" w:rsidRPr="000D4806">
        <w:rPr>
          <w:rFonts w:ascii="Courier New" w:hAnsi="Courier New" w:cs="Courier New"/>
          <w:sz w:val="17"/>
          <w:szCs w:val="17"/>
        </w:rPr>
        <w:t>en</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&gt;SIGNAL RECOGNITION PARTICLE RNA AND PROTEINS&lt;/InventionTitle&gt;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&gt;9&lt;/SequenceTotal</w:t>
      </w:r>
      <w:r w:rsidR="00542757" w:rsidRPr="00122EB9">
        <w:rPr>
          <w:rFonts w:ascii="Courier New" w:eastAsia="Batang" w:hAnsi="Courier New" w:cs="Times New Roman"/>
          <w:sz w:val="17"/>
          <w:szCs w:val="20"/>
          <w:lang w:eastAsia="en-US"/>
        </w:rPr>
        <w:t>Quantity</w:t>
      </w:r>
      <w:r w:rsidRPr="00122EB9">
        <w:rPr>
          <w:rFonts w:ascii="Courier New" w:eastAsia="Batang" w:hAnsi="Courier New" w:cs="Times New Roman"/>
          <w:sz w:val="17"/>
          <w:szCs w:val="20"/>
          <w:lang w:eastAsia="en-US"/>
        </w:rPr>
        <w:t>&gt;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1</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2</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4</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5</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6</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7</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20453F" w:rsidRDefault="001B5A94"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8</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 {...} &lt;/SequenceData&gt;</w:t>
      </w:r>
    </w:p>
    <w:p w:rsidR="001B5A94" w:rsidRPr="00992F65" w:rsidRDefault="001B5A94" w:rsidP="002F0DEB">
      <w:pPr>
        <w:widowControl/>
        <w:kinsoku/>
        <w:ind w:left="567"/>
        <w:rPr>
          <w:rFonts w:ascii="Courier New" w:eastAsia="Batang" w:hAnsi="Courier New" w:cs="Times New Roman"/>
          <w:sz w:val="17"/>
          <w:szCs w:val="20"/>
          <w:lang w:val="fr-CH"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9</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 xml:space="preserve">&gt; {...} </w:t>
      </w:r>
      <w:r w:rsidRPr="00992F65">
        <w:rPr>
          <w:rFonts w:ascii="Courier New" w:eastAsia="Batang" w:hAnsi="Courier New" w:cs="Times New Roman"/>
          <w:sz w:val="17"/>
          <w:szCs w:val="20"/>
          <w:lang w:val="fr-CH" w:eastAsia="en-US"/>
        </w:rPr>
        <w:t>&lt;/SequenceData&gt;</w:t>
      </w:r>
    </w:p>
    <w:p w:rsidR="001B5A94" w:rsidRPr="00992F65" w:rsidRDefault="001B5A94" w:rsidP="00C97C35">
      <w:pPr>
        <w:widowControl/>
        <w:kinsoku/>
        <w:spacing w:after="170"/>
        <w:ind w:left="567"/>
        <w:rPr>
          <w:rFonts w:ascii="Courier New" w:eastAsia="Batang" w:hAnsi="Courier New" w:cs="Times New Roman"/>
          <w:sz w:val="17"/>
          <w:szCs w:val="20"/>
          <w:lang w:val="fr-CH" w:eastAsia="en-US"/>
        </w:rPr>
      </w:pPr>
      <w:r w:rsidRPr="00992F65">
        <w:rPr>
          <w:rFonts w:ascii="Courier New" w:eastAsia="Batang" w:hAnsi="Courier New" w:cs="Times New Roman"/>
          <w:sz w:val="17"/>
          <w:szCs w:val="20"/>
          <w:lang w:val="fr-CH" w:eastAsia="en-US"/>
        </w:rPr>
        <w:t>&lt;/ST26SequenceListing&gt;</w:t>
      </w:r>
    </w:p>
    <w:p w:rsidR="005852DA" w:rsidRPr="000F69E7" w:rsidRDefault="005852DA" w:rsidP="00C97C35">
      <w:pPr>
        <w:pStyle w:val="List0"/>
        <w:tabs>
          <w:tab w:val="left" w:pos="567"/>
        </w:tabs>
        <w:ind w:left="567"/>
        <w:rPr>
          <w:rFonts w:ascii="Courier New" w:hAnsi="Courier New" w:cs="Courier New"/>
          <w:szCs w:val="17"/>
          <w:lang w:val="fr-FR"/>
        </w:rPr>
      </w:pPr>
      <w:bookmarkStart w:id="80" w:name="_Ref371517584"/>
      <w:r w:rsidRPr="000F69E7">
        <w:rPr>
          <w:rFonts w:ascii="Courier New" w:eastAsia="Batang" w:hAnsi="Courier New" w:cs="Courier New"/>
          <w:lang w:val="fr-FR"/>
        </w:rPr>
        <w:t>*{...} représente des informations pertinentes pour chaque séquence qui ne figurent pas dans cet exemple.</w:t>
      </w:r>
    </w:p>
    <w:p w:rsidR="005B0982" w:rsidRPr="00F307E5" w:rsidRDefault="001E08B8" w:rsidP="00C97C35">
      <w:pPr>
        <w:pStyle w:val="List0"/>
        <w:numPr>
          <w:ilvl w:val="0"/>
          <w:numId w:val="1"/>
        </w:numPr>
        <w:tabs>
          <w:tab w:val="left" w:pos="567"/>
        </w:tabs>
        <w:ind w:left="0" w:firstLine="0"/>
        <w:rPr>
          <w:szCs w:val="17"/>
          <w:lang w:val="fr-FR"/>
        </w:rPr>
      </w:pPr>
      <w:r w:rsidRPr="00F307E5">
        <w:rPr>
          <w:szCs w:val="17"/>
          <w:lang w:val="fr-FR"/>
        </w:rPr>
        <w:t>Le nom du déposant et, à titre facultatif, le nom de l</w:t>
      </w:r>
      <w:r w:rsidR="0020453F">
        <w:rPr>
          <w:szCs w:val="17"/>
          <w:lang w:val="fr-FR"/>
        </w:rPr>
        <w:t>’</w:t>
      </w:r>
      <w:r w:rsidRPr="00F307E5">
        <w:rPr>
          <w:szCs w:val="17"/>
          <w:lang w:val="fr-FR"/>
        </w:rPr>
        <w:t xml:space="preserve">inventeur doivent être indiqués respectivement dans les éléments </w:t>
      </w:r>
      <w:r w:rsidRPr="00F307E5">
        <w:rPr>
          <w:rFonts w:ascii="Courier New" w:hAnsi="Courier New"/>
          <w:lang w:val="fr-FR"/>
        </w:rPr>
        <w:t>ApplicantName</w:t>
      </w:r>
      <w:r w:rsidRPr="00F307E5">
        <w:rPr>
          <w:szCs w:val="17"/>
          <w:lang w:val="fr-FR"/>
        </w:rPr>
        <w:t xml:space="preserve"> et </w:t>
      </w:r>
      <w:r w:rsidRPr="00F307E5">
        <w:rPr>
          <w:rFonts w:ascii="Courier New" w:hAnsi="Courier New"/>
          <w:lang w:val="fr-FR"/>
        </w:rPr>
        <w:t>InventorName</w:t>
      </w:r>
      <w:r w:rsidRPr="00F307E5">
        <w:rPr>
          <w:szCs w:val="17"/>
          <w:lang w:val="fr-FR"/>
        </w:rPr>
        <w:t xml:space="preserve"> car ils sont généralement mentionnés dans la langue de dépôt de la deman</w:t>
      </w:r>
      <w:r w:rsidR="00A1243F" w:rsidRPr="00F307E5">
        <w:rPr>
          <w:szCs w:val="17"/>
          <w:lang w:val="fr-FR"/>
        </w:rPr>
        <w:t>de</w:t>
      </w:r>
      <w:r w:rsidR="00A1243F">
        <w:rPr>
          <w:szCs w:val="17"/>
          <w:lang w:val="fr-FR"/>
        </w:rPr>
        <w:t xml:space="preserve">.  </w:t>
      </w:r>
      <w:r w:rsidR="00A1243F" w:rsidRPr="00F307E5">
        <w:rPr>
          <w:szCs w:val="17"/>
          <w:lang w:val="fr-FR"/>
        </w:rPr>
        <w:t>Le</w:t>
      </w:r>
      <w:r w:rsidR="002A099E" w:rsidRPr="00F307E5">
        <w:rPr>
          <w:szCs w:val="17"/>
          <w:lang w:val="fr-FR"/>
        </w:rPr>
        <w:t xml:space="preserve"> code de langue adéquat (voir </w:t>
      </w:r>
      <w:r w:rsidR="00924934" w:rsidRPr="00F307E5">
        <w:rPr>
          <w:szCs w:val="17"/>
          <w:lang w:val="fr-FR"/>
        </w:rPr>
        <w:t>la référence à la norme</w:t>
      </w:r>
      <w:r w:rsidR="00397EC8">
        <w:rPr>
          <w:szCs w:val="17"/>
          <w:lang w:val="fr-FR"/>
        </w:rPr>
        <w:t> </w:t>
      </w:r>
      <w:r w:rsidR="00924934" w:rsidRPr="00F307E5">
        <w:rPr>
          <w:szCs w:val="17"/>
          <w:lang w:val="fr-FR"/>
        </w:rPr>
        <w:t>ISO</w:t>
      </w:r>
      <w:r w:rsidR="00A923F1">
        <w:rPr>
          <w:szCs w:val="17"/>
          <w:lang w:val="fr-FR"/>
        </w:rPr>
        <w:t> </w:t>
      </w:r>
      <w:r w:rsidR="00924934" w:rsidRPr="00F307E5">
        <w:rPr>
          <w:szCs w:val="17"/>
          <w:lang w:val="fr-FR"/>
        </w:rPr>
        <w:t>639</w:t>
      </w:r>
      <w:r w:rsidR="002015B8">
        <w:rPr>
          <w:szCs w:val="17"/>
          <w:lang w:val="fr-FR"/>
        </w:rPr>
        <w:noBreakHyphen/>
      </w:r>
      <w:r w:rsidR="00924934" w:rsidRPr="00F307E5">
        <w:rPr>
          <w:szCs w:val="17"/>
          <w:lang w:val="fr-FR"/>
        </w:rPr>
        <w:t>1</w:t>
      </w:r>
      <w:r w:rsidR="00397EC8">
        <w:rPr>
          <w:szCs w:val="17"/>
          <w:lang w:val="fr-FR"/>
        </w:rPr>
        <w:t> </w:t>
      </w:r>
      <w:r w:rsidR="00924934" w:rsidRPr="00F307E5">
        <w:rPr>
          <w:szCs w:val="17"/>
          <w:lang w:val="fr-FR"/>
        </w:rPr>
        <w:t>:2002 au</w:t>
      </w:r>
      <w:r w:rsidR="002A099E" w:rsidRPr="00F307E5">
        <w:rPr>
          <w:szCs w:val="17"/>
          <w:lang w:val="fr-FR"/>
        </w:rPr>
        <w:t xml:space="preserve"> paragraphe </w:t>
      </w:r>
      <w:r w:rsidR="00924934" w:rsidRPr="00F307E5">
        <w:rPr>
          <w:szCs w:val="17"/>
          <w:lang w:val="fr-FR"/>
        </w:rPr>
        <w:t>9</w:t>
      </w:r>
      <w:r w:rsidR="002A099E" w:rsidRPr="00F307E5">
        <w:rPr>
          <w:szCs w:val="17"/>
          <w:lang w:val="fr-FR"/>
        </w:rPr>
        <w:t>) doit être indiqué dans l</w:t>
      </w:r>
      <w:r w:rsidR="0020453F">
        <w:rPr>
          <w:szCs w:val="17"/>
          <w:lang w:val="fr-FR"/>
        </w:rPr>
        <w:t>’</w:t>
      </w:r>
      <w:r w:rsidR="002A099E" w:rsidRPr="00F307E5">
        <w:rPr>
          <w:szCs w:val="17"/>
          <w:lang w:val="fr-FR"/>
        </w:rPr>
        <w:t xml:space="preserve">attribut </w:t>
      </w:r>
      <w:r w:rsidR="002A099E" w:rsidRPr="00F307E5">
        <w:rPr>
          <w:rFonts w:ascii="Courier New" w:hAnsi="Courier New"/>
          <w:lang w:val="fr-FR"/>
        </w:rPr>
        <w:t>languageCode</w:t>
      </w:r>
      <w:r w:rsidR="002A099E" w:rsidRPr="00F307E5">
        <w:rPr>
          <w:szCs w:val="17"/>
          <w:lang w:val="fr-FR"/>
        </w:rPr>
        <w:t xml:space="preserve"> pour chaque éléme</w:t>
      </w:r>
      <w:r w:rsidR="00A1243F" w:rsidRPr="00F307E5">
        <w:rPr>
          <w:szCs w:val="17"/>
          <w:lang w:val="fr-FR"/>
        </w:rPr>
        <w:t>nt</w:t>
      </w:r>
      <w:r w:rsidR="00A1243F">
        <w:rPr>
          <w:szCs w:val="17"/>
          <w:lang w:val="fr-FR"/>
        </w:rPr>
        <w:t xml:space="preserve">.  </w:t>
      </w:r>
      <w:r w:rsidR="00A1243F" w:rsidRPr="00F307E5">
        <w:rPr>
          <w:szCs w:val="17"/>
          <w:lang w:val="fr-FR"/>
        </w:rPr>
        <w:t>Si</w:t>
      </w:r>
      <w:r w:rsidR="002E2878" w:rsidRPr="00F307E5">
        <w:rPr>
          <w:szCs w:val="17"/>
          <w:lang w:val="fr-FR"/>
        </w:rPr>
        <w:t xml:space="preserve"> le nom du déposant contient des caractères différents de l</w:t>
      </w:r>
      <w:r w:rsidR="0020453F">
        <w:rPr>
          <w:szCs w:val="17"/>
          <w:lang w:val="fr-FR"/>
        </w:rPr>
        <w:t>’</w:t>
      </w:r>
      <w:r w:rsidR="002E2878" w:rsidRPr="00F307E5">
        <w:rPr>
          <w:szCs w:val="17"/>
          <w:lang w:val="fr-FR"/>
        </w:rPr>
        <w:t xml:space="preserve">alphabet latin tel que défini au paragraphe 40 b), une </w:t>
      </w:r>
      <w:r w:rsidR="00CD22D0" w:rsidRPr="00F307E5">
        <w:rPr>
          <w:szCs w:val="17"/>
          <w:lang w:val="fr-FR"/>
        </w:rPr>
        <w:t>translittération</w:t>
      </w:r>
      <w:r w:rsidR="002E2878" w:rsidRPr="00F307E5">
        <w:rPr>
          <w:szCs w:val="17"/>
          <w:lang w:val="fr-FR"/>
        </w:rPr>
        <w:t xml:space="preserve"> ou une traduction de ce nom doit aussi être fournie en caractères latins dans l</w:t>
      </w:r>
      <w:r w:rsidR="0020453F">
        <w:rPr>
          <w:szCs w:val="17"/>
          <w:lang w:val="fr-FR"/>
        </w:rPr>
        <w:t>’</w:t>
      </w:r>
      <w:r w:rsidR="002E2878" w:rsidRPr="00F307E5">
        <w:rPr>
          <w:szCs w:val="17"/>
          <w:lang w:val="fr-FR"/>
        </w:rPr>
        <w:t xml:space="preserve">élément </w:t>
      </w:r>
      <w:r w:rsidR="002E2878" w:rsidRPr="00F307E5">
        <w:rPr>
          <w:rFonts w:ascii="Courier New" w:hAnsi="Courier New"/>
          <w:lang w:val="fr-FR"/>
        </w:rPr>
        <w:t>ApplicantNameLat</w:t>
      </w:r>
      <w:r w:rsidR="00A1243F" w:rsidRPr="00F307E5">
        <w:rPr>
          <w:rFonts w:ascii="Courier New" w:hAnsi="Courier New"/>
          <w:lang w:val="fr-FR"/>
        </w:rPr>
        <w:t>in</w:t>
      </w:r>
      <w:r w:rsidR="00A1243F">
        <w:rPr>
          <w:rFonts w:ascii="Courier New" w:hAnsi="Courier New"/>
          <w:lang w:val="fr-FR"/>
        </w:rPr>
        <w:t xml:space="preserve">.  </w:t>
      </w:r>
      <w:r w:rsidR="00A1243F" w:rsidRPr="00F307E5">
        <w:rPr>
          <w:szCs w:val="17"/>
          <w:lang w:val="fr-FR"/>
        </w:rPr>
        <w:t>Si</w:t>
      </w:r>
      <w:r w:rsidR="001E2C84" w:rsidRPr="00F307E5">
        <w:rPr>
          <w:szCs w:val="17"/>
          <w:lang w:val="fr-FR"/>
        </w:rPr>
        <w:t xml:space="preserve"> le nom de l</w:t>
      </w:r>
      <w:r w:rsidR="0020453F">
        <w:rPr>
          <w:szCs w:val="17"/>
          <w:lang w:val="fr-FR"/>
        </w:rPr>
        <w:t>’</w:t>
      </w:r>
      <w:r w:rsidR="001E2C84" w:rsidRPr="00F307E5">
        <w:rPr>
          <w:szCs w:val="17"/>
          <w:lang w:val="fr-FR"/>
        </w:rPr>
        <w:t>inventeur contient des caractères différents de l</w:t>
      </w:r>
      <w:r w:rsidR="0020453F">
        <w:rPr>
          <w:szCs w:val="17"/>
          <w:lang w:val="fr-FR"/>
        </w:rPr>
        <w:t>’</w:t>
      </w:r>
      <w:r w:rsidR="001E2C84" w:rsidRPr="00F307E5">
        <w:rPr>
          <w:szCs w:val="17"/>
          <w:lang w:val="fr-FR"/>
        </w:rPr>
        <w:t xml:space="preserve">alphabet latin, une </w:t>
      </w:r>
      <w:r w:rsidR="00CD22D0" w:rsidRPr="00F307E5">
        <w:rPr>
          <w:szCs w:val="17"/>
          <w:lang w:val="fr-FR"/>
        </w:rPr>
        <w:t>translittération</w:t>
      </w:r>
      <w:r w:rsidR="001E2C84" w:rsidRPr="00F307E5">
        <w:rPr>
          <w:szCs w:val="17"/>
          <w:lang w:val="fr-FR"/>
        </w:rPr>
        <w:t xml:space="preserve"> ou une traduction de ce nom doit aussi être fournie en caractères latins dans l</w:t>
      </w:r>
      <w:r w:rsidR="0020453F">
        <w:rPr>
          <w:szCs w:val="17"/>
          <w:lang w:val="fr-FR"/>
        </w:rPr>
        <w:t>’</w:t>
      </w:r>
      <w:r w:rsidR="007D06D2" w:rsidRPr="00F307E5">
        <w:rPr>
          <w:szCs w:val="17"/>
          <w:lang w:val="fr-FR"/>
        </w:rPr>
        <w:t xml:space="preserve">élément </w:t>
      </w:r>
      <w:r w:rsidR="007D06D2" w:rsidRPr="00F307E5">
        <w:rPr>
          <w:rFonts w:ascii="Courier New" w:hAnsi="Courier New"/>
          <w:lang w:val="fr-FR"/>
        </w:rPr>
        <w:t>InventorNameLatin</w:t>
      </w:r>
      <w:r w:rsidR="007D06D2" w:rsidRPr="00F307E5">
        <w:rPr>
          <w:szCs w:val="17"/>
          <w:lang w:val="fr-FR"/>
        </w:rPr>
        <w:t>.</w:t>
      </w:r>
    </w:p>
    <w:p w:rsidR="007D06D2" w:rsidRPr="00F307E5" w:rsidRDefault="00A828D8" w:rsidP="00C97C35">
      <w:pPr>
        <w:pStyle w:val="List0"/>
        <w:numPr>
          <w:ilvl w:val="0"/>
          <w:numId w:val="1"/>
        </w:numPr>
        <w:tabs>
          <w:tab w:val="left" w:pos="567"/>
        </w:tabs>
        <w:ind w:left="0" w:firstLine="0"/>
        <w:rPr>
          <w:szCs w:val="17"/>
          <w:lang w:val="fr-FR"/>
        </w:rPr>
      </w:pPr>
      <w:r w:rsidRPr="00F307E5">
        <w:rPr>
          <w:szCs w:val="17"/>
          <w:lang w:val="fr-FR"/>
        </w:rPr>
        <w:t>Le titre de l</w:t>
      </w:r>
      <w:r w:rsidR="0020453F">
        <w:rPr>
          <w:szCs w:val="17"/>
          <w:lang w:val="fr-FR"/>
        </w:rPr>
        <w:t>’</w:t>
      </w:r>
      <w:r w:rsidRPr="00F307E5">
        <w:rPr>
          <w:szCs w:val="17"/>
          <w:lang w:val="fr-FR"/>
        </w:rPr>
        <w:t>invention doit être indiqué dans l</w:t>
      </w:r>
      <w:r w:rsidR="0020453F">
        <w:rPr>
          <w:szCs w:val="17"/>
          <w:lang w:val="fr-FR"/>
        </w:rPr>
        <w:t>’</w:t>
      </w:r>
      <w:r w:rsidRPr="00F307E5">
        <w:rPr>
          <w:szCs w:val="17"/>
          <w:lang w:val="fr-FR"/>
        </w:rPr>
        <w:t xml:space="preserve">élément </w:t>
      </w:r>
      <w:r w:rsidRPr="00F307E5">
        <w:rPr>
          <w:rFonts w:ascii="Courier New" w:hAnsi="Courier New"/>
          <w:lang w:val="fr-FR"/>
        </w:rPr>
        <w:t>InventionTitle</w:t>
      </w:r>
      <w:r w:rsidRPr="00F307E5">
        <w:rPr>
          <w:szCs w:val="17"/>
          <w:lang w:val="fr-FR"/>
        </w:rPr>
        <w:t xml:space="preserve"> dans la langue de dépôt et peut aussi figurer dans d</w:t>
      </w:r>
      <w:r w:rsidR="0020453F">
        <w:rPr>
          <w:szCs w:val="17"/>
          <w:lang w:val="fr-FR"/>
        </w:rPr>
        <w:t>’</w:t>
      </w:r>
      <w:r w:rsidRPr="00F307E5">
        <w:rPr>
          <w:szCs w:val="17"/>
          <w:lang w:val="fr-FR"/>
        </w:rPr>
        <w:t xml:space="preserve">autres langues en </w:t>
      </w:r>
      <w:r w:rsidR="00DB59B6" w:rsidRPr="00F307E5">
        <w:rPr>
          <w:szCs w:val="17"/>
          <w:lang w:val="fr-FR"/>
        </w:rPr>
        <w:t>ajoutant</w:t>
      </w:r>
      <w:r w:rsidRPr="00F307E5">
        <w:rPr>
          <w:szCs w:val="17"/>
          <w:lang w:val="fr-FR"/>
        </w:rPr>
        <w:t xml:space="preserve"> </w:t>
      </w:r>
      <w:r w:rsidR="00201366" w:rsidRPr="00F307E5">
        <w:rPr>
          <w:szCs w:val="17"/>
          <w:lang w:val="fr-FR"/>
        </w:rPr>
        <w:t>d</w:t>
      </w:r>
      <w:r w:rsidR="0020453F">
        <w:rPr>
          <w:szCs w:val="17"/>
          <w:lang w:val="fr-FR"/>
        </w:rPr>
        <w:t>’</w:t>
      </w:r>
      <w:r w:rsidR="00201366" w:rsidRPr="00F307E5">
        <w:rPr>
          <w:szCs w:val="17"/>
          <w:lang w:val="fr-FR"/>
        </w:rPr>
        <w:t>autres</w:t>
      </w:r>
      <w:r w:rsidRPr="00F307E5">
        <w:rPr>
          <w:szCs w:val="17"/>
          <w:lang w:val="fr-FR"/>
        </w:rPr>
        <w:t xml:space="preserve"> éléments </w:t>
      </w:r>
      <w:r w:rsidRPr="00F307E5">
        <w:rPr>
          <w:rFonts w:ascii="Courier New" w:hAnsi="Courier New"/>
          <w:lang w:val="fr-FR"/>
        </w:rPr>
        <w:t>InventionTitle</w:t>
      </w:r>
      <w:r w:rsidRPr="00F307E5">
        <w:rPr>
          <w:szCs w:val="17"/>
          <w:lang w:val="fr-FR"/>
        </w:rPr>
        <w:t xml:space="preserve"> (voir le tableau du paragraphe 45).  Le code de langue adéquat (</w:t>
      </w:r>
      <w:r w:rsidR="005279A6" w:rsidRPr="00F307E5">
        <w:rPr>
          <w:szCs w:val="17"/>
          <w:lang w:val="fr-FR"/>
        </w:rPr>
        <w:t>voir la référence à la norme</w:t>
      </w:r>
      <w:r w:rsidR="00397EC8">
        <w:rPr>
          <w:szCs w:val="17"/>
          <w:lang w:val="fr-FR"/>
        </w:rPr>
        <w:t> </w:t>
      </w:r>
      <w:r w:rsidR="005279A6" w:rsidRPr="00F307E5">
        <w:rPr>
          <w:szCs w:val="17"/>
          <w:lang w:val="fr-FR"/>
        </w:rPr>
        <w:t>ISO</w:t>
      </w:r>
      <w:r w:rsidR="00A923F1">
        <w:rPr>
          <w:szCs w:val="17"/>
          <w:lang w:val="fr-FR"/>
        </w:rPr>
        <w:t> </w:t>
      </w:r>
      <w:r w:rsidR="005279A6" w:rsidRPr="00F307E5">
        <w:rPr>
          <w:szCs w:val="17"/>
          <w:lang w:val="fr-FR"/>
        </w:rPr>
        <w:t>639</w:t>
      </w:r>
      <w:r w:rsidR="002015B8">
        <w:rPr>
          <w:szCs w:val="17"/>
          <w:lang w:val="fr-FR"/>
        </w:rPr>
        <w:noBreakHyphen/>
      </w:r>
      <w:r w:rsidR="005279A6" w:rsidRPr="00F307E5">
        <w:rPr>
          <w:szCs w:val="17"/>
          <w:lang w:val="fr-FR"/>
        </w:rPr>
        <w:t>1</w:t>
      </w:r>
      <w:r w:rsidR="00397EC8">
        <w:rPr>
          <w:szCs w:val="17"/>
          <w:lang w:val="fr-FR"/>
        </w:rPr>
        <w:t> </w:t>
      </w:r>
      <w:r w:rsidR="005279A6" w:rsidRPr="00F307E5">
        <w:rPr>
          <w:szCs w:val="17"/>
          <w:lang w:val="fr-FR"/>
        </w:rPr>
        <w:t>:2002 au paragraphe 9</w:t>
      </w:r>
      <w:r w:rsidRPr="00F307E5">
        <w:rPr>
          <w:szCs w:val="17"/>
          <w:lang w:val="fr-FR"/>
        </w:rPr>
        <w:t>) doit être indiqué dans l</w:t>
      </w:r>
      <w:r w:rsidR="0020453F">
        <w:rPr>
          <w:szCs w:val="17"/>
          <w:lang w:val="fr-FR"/>
        </w:rPr>
        <w:t>’</w:t>
      </w:r>
      <w:r w:rsidRPr="00F307E5">
        <w:rPr>
          <w:szCs w:val="17"/>
          <w:lang w:val="fr-FR"/>
        </w:rPr>
        <w:t xml:space="preserve">attribut </w:t>
      </w:r>
      <w:r w:rsidRPr="00F307E5">
        <w:rPr>
          <w:rFonts w:ascii="Courier New" w:hAnsi="Courier New"/>
          <w:lang w:val="fr-FR"/>
        </w:rPr>
        <w:t>languageCode</w:t>
      </w:r>
      <w:r w:rsidRPr="00F307E5">
        <w:rPr>
          <w:szCs w:val="17"/>
          <w:lang w:val="fr-FR"/>
        </w:rPr>
        <w:t xml:space="preserve"> de l</w:t>
      </w:r>
      <w:r w:rsidR="0020453F">
        <w:rPr>
          <w:szCs w:val="17"/>
          <w:lang w:val="fr-FR"/>
        </w:rPr>
        <w:t>’</w:t>
      </w:r>
      <w:r w:rsidRPr="00F307E5">
        <w:rPr>
          <w:szCs w:val="17"/>
          <w:lang w:val="fr-FR"/>
        </w:rPr>
        <w:t>élément.</w:t>
      </w:r>
    </w:p>
    <w:bookmarkEnd w:id="80"/>
    <w:p w:rsidR="00BE41F9" w:rsidRPr="000F69E7" w:rsidRDefault="00BE41F9" w:rsidP="002F0DEB">
      <w:pPr>
        <w:pStyle w:val="List0"/>
        <w:numPr>
          <w:ilvl w:val="0"/>
          <w:numId w:val="1"/>
        </w:numPr>
        <w:tabs>
          <w:tab w:val="left" w:pos="567"/>
        </w:tabs>
        <w:spacing w:after="120"/>
        <w:ind w:left="0" w:firstLine="0"/>
        <w:rPr>
          <w:szCs w:val="17"/>
          <w:lang w:val="fr-FR"/>
        </w:rPr>
      </w:pPr>
      <w:r w:rsidRPr="000F69E7">
        <w:rPr>
          <w:szCs w:val="17"/>
          <w:lang w:val="fr-FR"/>
        </w:rPr>
        <w:t>L</w:t>
      </w:r>
      <w:r w:rsidR="0020453F">
        <w:rPr>
          <w:szCs w:val="17"/>
          <w:lang w:val="fr-FR"/>
        </w:rPr>
        <w:t>’</w:t>
      </w:r>
      <w:r w:rsidRPr="000F69E7">
        <w:rPr>
          <w:szCs w:val="17"/>
          <w:lang w:val="fr-FR"/>
        </w:rPr>
        <w:t>exemple ci</w:t>
      </w:r>
      <w:r w:rsidR="002015B8">
        <w:rPr>
          <w:szCs w:val="17"/>
          <w:lang w:val="fr-FR"/>
        </w:rPr>
        <w:noBreakHyphen/>
      </w:r>
      <w:r w:rsidRPr="000F69E7">
        <w:rPr>
          <w:szCs w:val="17"/>
          <w:lang w:val="fr-FR"/>
        </w:rPr>
        <w:t>après illustre la manière dont les noms et le titre de l</w:t>
      </w:r>
      <w:r w:rsidR="0020453F">
        <w:rPr>
          <w:szCs w:val="17"/>
          <w:lang w:val="fr-FR"/>
        </w:rPr>
        <w:t>’</w:t>
      </w:r>
      <w:r w:rsidRPr="000F69E7">
        <w:rPr>
          <w:szCs w:val="17"/>
          <w:lang w:val="fr-FR"/>
        </w:rPr>
        <w:t xml:space="preserve">invention doivent être présentés pour être </w:t>
      </w:r>
      <w:r w:rsidR="00FD75E0" w:rsidRPr="000F69E7">
        <w:rPr>
          <w:szCs w:val="17"/>
          <w:lang w:val="fr-FR"/>
        </w:rPr>
        <w:t>conformes aux paragraphes 47 et </w:t>
      </w:r>
      <w:r w:rsidRPr="000F69E7">
        <w:rPr>
          <w:szCs w:val="17"/>
          <w:lang w:val="fr-FR"/>
        </w:rPr>
        <w:t>48 ci</w:t>
      </w:r>
      <w:r w:rsidR="002015B8">
        <w:rPr>
          <w:szCs w:val="17"/>
          <w:lang w:val="fr-FR"/>
        </w:rPr>
        <w:noBreakHyphen/>
      </w:r>
      <w:r w:rsidRPr="000F69E7">
        <w:rPr>
          <w:szCs w:val="17"/>
          <w:lang w:val="fr-FR"/>
        </w:rPr>
        <w:t>dessus</w:t>
      </w:r>
      <w:r w:rsidR="0020453F">
        <w:rPr>
          <w:szCs w:val="17"/>
          <w:lang w:val="fr-FR"/>
        </w:rPr>
        <w:t> :</w:t>
      </w:r>
    </w:p>
    <w:p w:rsidR="00F07147" w:rsidRPr="000F69E7" w:rsidRDefault="00F07147" w:rsidP="002F0DEB">
      <w:pPr>
        <w:pStyle w:val="ParagraphNo"/>
        <w:spacing w:before="0" w:after="120"/>
        <w:rPr>
          <w:sz w:val="17"/>
          <w:szCs w:val="17"/>
          <w:lang w:val="fr-FR"/>
        </w:rPr>
      </w:pPr>
      <w:r w:rsidRPr="000F69E7">
        <w:rPr>
          <w:sz w:val="17"/>
          <w:szCs w:val="17"/>
          <w:lang w:val="fr-FR"/>
        </w:rPr>
        <w:t>Ex</w:t>
      </w:r>
      <w:r w:rsidR="00BE41F9" w:rsidRPr="000F69E7">
        <w:rPr>
          <w:sz w:val="17"/>
          <w:szCs w:val="17"/>
          <w:lang w:val="fr-FR"/>
        </w:rPr>
        <w:t>e</w:t>
      </w:r>
      <w:r w:rsidRPr="000F69E7">
        <w:rPr>
          <w:sz w:val="17"/>
          <w:szCs w:val="17"/>
          <w:lang w:val="fr-FR"/>
        </w:rPr>
        <w:t>mple</w:t>
      </w:r>
      <w:r w:rsidR="0020453F">
        <w:rPr>
          <w:sz w:val="17"/>
          <w:szCs w:val="17"/>
          <w:lang w:val="fr-FR"/>
        </w:rPr>
        <w:t> :</w:t>
      </w:r>
      <w:r w:rsidR="007D3C46" w:rsidRPr="000F69E7">
        <w:rPr>
          <w:sz w:val="17"/>
          <w:szCs w:val="17"/>
          <w:lang w:val="fr-FR"/>
        </w:rPr>
        <w:t xml:space="preserve"> </w:t>
      </w:r>
      <w:r w:rsidR="000129A8" w:rsidRPr="000F69E7">
        <w:rPr>
          <w:sz w:val="17"/>
          <w:szCs w:val="17"/>
          <w:lang w:val="fr-FR"/>
        </w:rPr>
        <w:t>Le nom du déposant et celui de l</w:t>
      </w:r>
      <w:r w:rsidR="0020453F">
        <w:rPr>
          <w:sz w:val="17"/>
          <w:szCs w:val="17"/>
          <w:lang w:val="fr-FR"/>
        </w:rPr>
        <w:t>’</w:t>
      </w:r>
      <w:r w:rsidR="000129A8" w:rsidRPr="000F69E7">
        <w:rPr>
          <w:sz w:val="17"/>
          <w:szCs w:val="17"/>
          <w:lang w:val="fr-FR"/>
        </w:rPr>
        <w:t>inventeur sont présentés en caractères japonais et latins et le titre de l</w:t>
      </w:r>
      <w:r w:rsidR="0020453F">
        <w:rPr>
          <w:sz w:val="17"/>
          <w:szCs w:val="17"/>
          <w:lang w:val="fr-FR"/>
        </w:rPr>
        <w:t>’</w:t>
      </w:r>
      <w:r w:rsidR="000129A8" w:rsidRPr="000F69E7">
        <w:rPr>
          <w:sz w:val="17"/>
          <w:szCs w:val="17"/>
          <w:lang w:val="fr-FR"/>
        </w:rPr>
        <w:t>in</w:t>
      </w:r>
      <w:r w:rsidR="005E45EE" w:rsidRPr="000F69E7">
        <w:rPr>
          <w:sz w:val="17"/>
          <w:szCs w:val="17"/>
          <w:lang w:val="fr-FR"/>
        </w:rPr>
        <w:t>v</w:t>
      </w:r>
      <w:r w:rsidR="000129A8" w:rsidRPr="000F69E7">
        <w:rPr>
          <w:sz w:val="17"/>
          <w:szCs w:val="17"/>
          <w:lang w:val="fr-FR"/>
        </w:rPr>
        <w:t>en</w:t>
      </w:r>
      <w:r w:rsidR="005E45EE" w:rsidRPr="000F69E7">
        <w:rPr>
          <w:sz w:val="17"/>
          <w:szCs w:val="17"/>
          <w:lang w:val="fr-FR"/>
        </w:rPr>
        <w:t>t</w:t>
      </w:r>
      <w:r w:rsidR="000129A8" w:rsidRPr="000F69E7">
        <w:rPr>
          <w:sz w:val="17"/>
          <w:szCs w:val="17"/>
          <w:lang w:val="fr-FR"/>
        </w:rPr>
        <w:t>ion est présenté en japonais, en anglais et en français</w:t>
      </w:r>
    </w:p>
    <w:p w:rsidR="0020453F" w:rsidRDefault="00476610" w:rsidP="002F0DEB">
      <w:pPr>
        <w:widowControl/>
        <w:kinsoku/>
        <w:ind w:left="567"/>
        <w:rPr>
          <w:rFonts w:ascii="Courier New" w:eastAsia="Batang" w:hAnsi="Courier New" w:cs="Times New Roman"/>
          <w:sz w:val="17"/>
          <w:szCs w:val="20"/>
          <w:lang w:val="fr-FR" w:eastAsia="en-US"/>
        </w:rPr>
      </w:pPr>
      <w:r w:rsidRPr="00F307E5">
        <w:rPr>
          <w:rFonts w:ascii="Courier New" w:eastAsia="Batang" w:hAnsi="Courier New" w:cs="Times New Roman"/>
          <w:sz w:val="17"/>
          <w:szCs w:val="20"/>
          <w:lang w:val="fr-FR" w:eastAsia="en-US"/>
        </w:rPr>
        <w:t>&lt;ApplicantName languageCode=</w:t>
      </w:r>
      <w:r w:rsidR="0020453F">
        <w:rPr>
          <w:rFonts w:ascii="Courier New" w:eastAsia="Batang" w:hAnsi="Courier New" w:cs="Times New Roman"/>
          <w:sz w:val="17"/>
          <w:szCs w:val="20"/>
          <w:lang w:val="fr-FR" w:eastAsia="en-US"/>
        </w:rPr>
        <w:t>“</w:t>
      </w:r>
      <w:r w:rsidR="0020453F" w:rsidRPr="00F307E5">
        <w:rPr>
          <w:rFonts w:ascii="Courier New" w:eastAsia="Batang" w:hAnsi="Courier New" w:cs="Times New Roman"/>
          <w:sz w:val="17"/>
          <w:szCs w:val="20"/>
          <w:lang w:val="fr-FR" w:eastAsia="en-US"/>
        </w:rPr>
        <w:t>ja</w:t>
      </w:r>
      <w:r w:rsidR="0020453F">
        <w:rPr>
          <w:rFonts w:ascii="Courier New" w:eastAsia="Batang" w:hAnsi="Courier New" w:cs="Times New Roman"/>
          <w:sz w:val="17"/>
          <w:szCs w:val="20"/>
          <w:lang w:val="fr-FR" w:eastAsia="en-US"/>
        </w:rPr>
        <w:t>”</w:t>
      </w:r>
      <w:r w:rsidRPr="00F307E5">
        <w:rPr>
          <w:rFonts w:ascii="Courier New" w:eastAsia="Batang" w:hAnsi="Courier New" w:cs="Times New Roman"/>
          <w:sz w:val="17"/>
          <w:szCs w:val="20"/>
          <w:lang w:val="fr-FR" w:eastAsia="en-US"/>
        </w:rPr>
        <w:t>&gt;</w:t>
      </w:r>
      <w:r w:rsidRPr="00F307E5">
        <w:rPr>
          <w:rFonts w:ascii="Courier New" w:eastAsia="Batang" w:hAnsi="Courier New" w:cs="Times New Roman"/>
          <w:sz w:val="17"/>
          <w:szCs w:val="20"/>
          <w:lang w:val="fr-FR" w:eastAsia="en-US"/>
        </w:rPr>
        <w:t>出願製薬株式会社</w:t>
      </w:r>
      <w:r w:rsidRPr="00F307E5">
        <w:rPr>
          <w:rFonts w:ascii="Courier New" w:eastAsia="Batang" w:hAnsi="Courier New" w:cs="Times New Roman"/>
          <w:sz w:val="17"/>
          <w:szCs w:val="20"/>
          <w:lang w:val="fr-FR" w:eastAsia="en-US"/>
        </w:rPr>
        <w:t>&lt;/ApplicantName&gt;</w:t>
      </w:r>
    </w:p>
    <w:p w:rsidR="0020453F" w:rsidRDefault="00476610" w:rsidP="002F0DEB">
      <w:pPr>
        <w:widowControl/>
        <w:kinsoku/>
        <w:ind w:left="567"/>
        <w:rPr>
          <w:rFonts w:ascii="Courier New" w:eastAsia="Batang" w:hAnsi="Courier New" w:cs="Times New Roman"/>
          <w:sz w:val="17"/>
          <w:szCs w:val="20"/>
          <w:lang w:val="fr-FR" w:eastAsia="en-US"/>
        </w:rPr>
      </w:pPr>
      <w:r w:rsidRPr="00F307E5">
        <w:rPr>
          <w:rFonts w:ascii="Courier New" w:eastAsia="Batang" w:hAnsi="Courier New" w:cs="Times New Roman"/>
          <w:sz w:val="17"/>
          <w:szCs w:val="20"/>
          <w:lang w:val="fr-FR" w:eastAsia="en-US"/>
        </w:rPr>
        <w:t>&lt;ApplicantNameLatin&gt;Shutsugan Pharmaceuticals Kabushiki Kaisha&lt;/ApplicantNameLatin&gt;</w:t>
      </w:r>
    </w:p>
    <w:p w:rsidR="0020453F" w:rsidRDefault="00476610" w:rsidP="002F0DEB">
      <w:pPr>
        <w:widowControl/>
        <w:kinsoku/>
        <w:ind w:left="567"/>
        <w:rPr>
          <w:rFonts w:ascii="Courier New" w:hAnsi="Courier New"/>
          <w:sz w:val="17"/>
          <w:lang w:val="es-ES"/>
        </w:rPr>
      </w:pPr>
      <w:r w:rsidRPr="00F307E5">
        <w:rPr>
          <w:rFonts w:ascii="Courier New" w:hAnsi="Courier New"/>
          <w:sz w:val="17"/>
          <w:lang w:val="es-ES"/>
        </w:rPr>
        <w:t>&lt;InventorName languageCode</w:t>
      </w:r>
      <w:r w:rsidRPr="00F307E5">
        <w:rPr>
          <w:rFonts w:ascii="Courier New" w:eastAsia="Batang" w:hAnsi="Courier New" w:cs="Times New Roman"/>
          <w:sz w:val="17"/>
          <w:szCs w:val="20"/>
          <w:lang w:val="es-ES" w:eastAsia="en-US"/>
        </w:rPr>
        <w:t>j</w:t>
      </w:r>
      <w:r w:rsidR="0020453F" w:rsidRPr="00F307E5">
        <w:rPr>
          <w:rFonts w:ascii="Courier New" w:eastAsia="Batang" w:hAnsi="Courier New" w:cs="Times New Roman"/>
          <w:sz w:val="17"/>
          <w:szCs w:val="20"/>
          <w:lang w:val="es-ES" w:eastAsia="en-US"/>
        </w:rPr>
        <w:t>a</w:t>
      </w:r>
      <w:r w:rsidR="0020453F">
        <w:rPr>
          <w:rFonts w:ascii="Courier New" w:eastAsia="Batang" w:hAnsi="Courier New" w:cs="Times New Roman"/>
          <w:sz w:val="17"/>
          <w:szCs w:val="20"/>
          <w:lang w:val="es-ES" w:eastAsia="en-US"/>
        </w:rPr>
        <w:t>”</w:t>
      </w:r>
      <w:r w:rsidRPr="00F307E5">
        <w:rPr>
          <w:rFonts w:ascii="Courier New" w:hAnsi="Courier New"/>
          <w:sz w:val="17"/>
          <w:lang w:val="es-ES"/>
        </w:rPr>
        <w:t>&gt;</w:t>
      </w:r>
      <w:r w:rsidRPr="00F307E5">
        <w:rPr>
          <w:rFonts w:ascii="Courier New" w:eastAsia="Batang" w:hAnsi="Courier New" w:cs="Times New Roman"/>
          <w:sz w:val="17"/>
          <w:szCs w:val="20"/>
          <w:lang w:val="fr-FR" w:eastAsia="en-US"/>
        </w:rPr>
        <w:t>特許</w:t>
      </w:r>
      <w:r w:rsidRPr="00F307E5">
        <w:rPr>
          <w:rFonts w:ascii="Courier New" w:eastAsia="Batang" w:hAnsi="Courier New" w:cs="Times New Roman"/>
          <w:sz w:val="17"/>
          <w:szCs w:val="20"/>
          <w:lang w:val="es-ES" w:eastAsia="en-US"/>
        </w:rPr>
        <w:t xml:space="preserve"> </w:t>
      </w:r>
      <w:r w:rsidRPr="00F307E5">
        <w:rPr>
          <w:rFonts w:ascii="Courier New" w:eastAsia="Batang" w:hAnsi="Courier New" w:cs="Times New Roman"/>
          <w:sz w:val="17"/>
          <w:szCs w:val="20"/>
          <w:lang w:val="fr-FR" w:eastAsia="en-US"/>
        </w:rPr>
        <w:t>太郎</w:t>
      </w:r>
      <w:r w:rsidRPr="00F307E5">
        <w:rPr>
          <w:rFonts w:ascii="Courier New" w:hAnsi="Courier New"/>
          <w:sz w:val="17"/>
          <w:lang w:val="es-ES"/>
        </w:rPr>
        <w:t>&lt;/InventorName&gt;</w:t>
      </w:r>
    </w:p>
    <w:p w:rsidR="0020453F" w:rsidRDefault="00476610" w:rsidP="002F0DEB">
      <w:pPr>
        <w:widowControl/>
        <w:kinsoku/>
        <w:ind w:left="567"/>
        <w:rPr>
          <w:rFonts w:ascii="Courier New" w:hAnsi="Courier New"/>
          <w:sz w:val="17"/>
          <w:lang w:val="es-ES"/>
        </w:rPr>
      </w:pPr>
      <w:r w:rsidRPr="00F307E5">
        <w:rPr>
          <w:rFonts w:ascii="Courier New" w:hAnsi="Courier New"/>
          <w:sz w:val="17"/>
          <w:lang w:val="es-ES"/>
        </w:rPr>
        <w:t>&lt;InventorNameLatin&gt;Taro Tokkyo&lt;/InventorNameLatin&gt;</w:t>
      </w:r>
    </w:p>
    <w:p w:rsidR="00476610" w:rsidRPr="00F307E5" w:rsidRDefault="00476610" w:rsidP="002F0DEB">
      <w:pPr>
        <w:widowControl/>
        <w:kinsoku/>
        <w:ind w:left="567"/>
        <w:rPr>
          <w:rFonts w:ascii="Courier New" w:hAnsi="Courier New"/>
          <w:sz w:val="17"/>
          <w:lang w:val="es-ES"/>
        </w:rPr>
      </w:pPr>
      <w:r w:rsidRPr="00F307E5">
        <w:rPr>
          <w:rFonts w:ascii="Courier New" w:hAnsi="Courier New"/>
          <w:sz w:val="17"/>
          <w:lang w:val="es-ES"/>
        </w:rPr>
        <w:t>&lt;InventionTitle languageCode=</w:t>
      </w:r>
      <w:r w:rsidR="0020453F">
        <w:rPr>
          <w:rFonts w:ascii="Courier New" w:hAnsi="Courier New"/>
          <w:sz w:val="17"/>
          <w:lang w:val="es-ES"/>
        </w:rPr>
        <w:t>“</w:t>
      </w:r>
      <w:r w:rsidR="0020453F" w:rsidRPr="00F307E5">
        <w:rPr>
          <w:rFonts w:ascii="Courier New" w:eastAsia="Batang" w:hAnsi="Courier New" w:cs="Times New Roman"/>
          <w:sz w:val="17"/>
          <w:szCs w:val="20"/>
          <w:lang w:val="es-ES" w:eastAsia="en-US"/>
        </w:rPr>
        <w:t>ja</w:t>
      </w:r>
      <w:r w:rsidR="0020453F">
        <w:rPr>
          <w:rFonts w:ascii="Courier New" w:eastAsia="Batang" w:hAnsi="Courier New" w:cs="Times New Roman"/>
          <w:sz w:val="17"/>
          <w:szCs w:val="20"/>
          <w:lang w:val="es-ES" w:eastAsia="en-US"/>
        </w:rPr>
        <w:t>”</w:t>
      </w:r>
      <w:r w:rsidRPr="00F307E5">
        <w:rPr>
          <w:rFonts w:ascii="Courier New" w:eastAsia="Batang" w:hAnsi="Courier New" w:cs="Times New Roman"/>
          <w:sz w:val="17"/>
          <w:szCs w:val="20"/>
          <w:lang w:val="es-ES" w:eastAsia="en-US"/>
        </w:rPr>
        <w:t>&gt;</w:t>
      </w:r>
      <w:r w:rsidRPr="00F307E5">
        <w:rPr>
          <w:rFonts w:ascii="Courier New" w:hAnsi="Courier New"/>
          <w:sz w:val="17"/>
          <w:lang w:val="es-ES"/>
        </w:rPr>
        <w:t>efg</w:t>
      </w:r>
      <w:r w:rsidRPr="00F307E5">
        <w:rPr>
          <w:rFonts w:ascii="Courier New" w:eastAsia="Batang" w:hAnsi="Courier New" w:cs="Times New Roman"/>
          <w:sz w:val="17"/>
          <w:szCs w:val="20"/>
          <w:lang w:val="fr-FR" w:eastAsia="en-US"/>
        </w:rPr>
        <w:t>タンパク質をコードする</w:t>
      </w:r>
      <w:r w:rsidRPr="00F307E5">
        <w:rPr>
          <w:rFonts w:ascii="Batang" w:hAnsi="Batang"/>
          <w:sz w:val="17"/>
          <w:lang w:val="fr-FR"/>
        </w:rPr>
        <w:t>マウス</w:t>
      </w:r>
      <w:r w:rsidRPr="00F307E5">
        <w:rPr>
          <w:rFonts w:ascii="Courier New" w:hAnsi="Courier New"/>
          <w:sz w:val="17"/>
          <w:lang w:val="es-ES"/>
        </w:rPr>
        <w:t>abcd</w:t>
      </w:r>
      <w:r w:rsidR="0020453F">
        <w:rPr>
          <w:rFonts w:ascii="Courier New" w:hAnsi="Courier New"/>
          <w:sz w:val="17"/>
          <w:lang w:val="es-ES"/>
        </w:rPr>
        <w:t>-</w:t>
      </w:r>
      <w:r w:rsidRPr="00F307E5">
        <w:rPr>
          <w:rFonts w:ascii="Courier New" w:hAnsi="Courier New"/>
          <w:sz w:val="17"/>
          <w:lang w:val="es-ES"/>
        </w:rPr>
        <w:t>1</w:t>
      </w:r>
      <w:r w:rsidRPr="00F307E5">
        <w:rPr>
          <w:rFonts w:ascii="Courier New" w:eastAsia="Batang" w:hAnsi="Courier New" w:cs="Times New Roman"/>
          <w:sz w:val="17"/>
          <w:szCs w:val="20"/>
          <w:lang w:val="fr-FR" w:eastAsia="en-US"/>
        </w:rPr>
        <w:t>遺</w:t>
      </w:r>
      <w:r w:rsidRPr="00F307E5">
        <w:rPr>
          <w:rFonts w:ascii="MS Mincho" w:hAnsi="MS Mincho"/>
          <w:sz w:val="17"/>
          <w:lang w:val="fr-FR"/>
        </w:rPr>
        <w:t>伝</w:t>
      </w:r>
      <w:r w:rsidRPr="00F307E5">
        <w:rPr>
          <w:rFonts w:ascii="Courier New" w:eastAsia="Batang" w:hAnsi="Courier New" w:cs="Times New Roman"/>
          <w:sz w:val="17"/>
          <w:szCs w:val="20"/>
          <w:lang w:val="fr-FR" w:eastAsia="en-US"/>
        </w:rPr>
        <w:t>子</w:t>
      </w:r>
      <w:r w:rsidRPr="00F307E5">
        <w:rPr>
          <w:rFonts w:ascii="Courier New" w:hAnsi="Courier New"/>
          <w:sz w:val="17"/>
          <w:lang w:val="es-ES"/>
        </w:rPr>
        <w:t>&lt;/InventionTitle&gt;</w:t>
      </w:r>
    </w:p>
    <w:p w:rsidR="0020453F" w:rsidRDefault="00476610" w:rsidP="002F0DEB">
      <w:pPr>
        <w:widowControl/>
        <w:kinsoku/>
        <w:ind w:left="567"/>
        <w:rPr>
          <w:rFonts w:ascii="Courier New" w:hAnsi="Courier New"/>
          <w:sz w:val="17"/>
          <w:lang w:val="fr-FR"/>
        </w:rPr>
      </w:pPr>
      <w:r w:rsidRPr="00F307E5">
        <w:rPr>
          <w:rFonts w:ascii="Courier New" w:hAnsi="Courier New"/>
          <w:sz w:val="17"/>
          <w:lang w:val="fr-FR"/>
        </w:rPr>
        <w:t>&lt;InventionTitle languageCode=</w:t>
      </w:r>
      <w:r w:rsidR="0020453F">
        <w:rPr>
          <w:rFonts w:ascii="Courier New" w:hAnsi="Courier New"/>
          <w:sz w:val="17"/>
          <w:lang w:val="fr-FR"/>
        </w:rPr>
        <w:t>“</w:t>
      </w:r>
      <w:r w:rsidR="0020453F" w:rsidRPr="00F307E5">
        <w:rPr>
          <w:rFonts w:ascii="Courier New" w:eastAsia="Batang" w:hAnsi="Courier New" w:cs="Times New Roman"/>
          <w:sz w:val="17"/>
          <w:szCs w:val="20"/>
          <w:lang w:val="fr-FR" w:eastAsia="en-US"/>
        </w:rPr>
        <w:t>en</w:t>
      </w:r>
      <w:r w:rsidR="0020453F">
        <w:rPr>
          <w:rFonts w:ascii="Courier New" w:eastAsia="Batang" w:hAnsi="Courier New" w:cs="Times New Roman"/>
          <w:sz w:val="17"/>
          <w:szCs w:val="20"/>
          <w:lang w:val="fr-FR" w:eastAsia="en-US"/>
        </w:rPr>
        <w:t>”</w:t>
      </w:r>
      <w:r w:rsidRPr="00F307E5">
        <w:rPr>
          <w:rFonts w:ascii="Courier New" w:eastAsia="Batang" w:hAnsi="Courier New" w:cs="Times New Roman"/>
          <w:sz w:val="17"/>
          <w:szCs w:val="20"/>
          <w:lang w:val="fr-FR" w:eastAsia="en-US"/>
        </w:rPr>
        <w:t>&gt;</w:t>
      </w:r>
      <w:r w:rsidRPr="00F307E5">
        <w:rPr>
          <w:rFonts w:ascii="Courier New" w:hAnsi="Courier New"/>
          <w:sz w:val="17"/>
          <w:lang w:val="fr-FR"/>
        </w:rPr>
        <w:t>Mus musculus abcd</w:t>
      </w:r>
      <w:r w:rsidR="0020453F">
        <w:rPr>
          <w:rFonts w:ascii="Courier New" w:hAnsi="Courier New"/>
          <w:sz w:val="17"/>
          <w:lang w:val="fr-FR"/>
        </w:rPr>
        <w:t>-</w:t>
      </w:r>
      <w:r w:rsidRPr="00F307E5">
        <w:rPr>
          <w:rFonts w:ascii="Courier New" w:hAnsi="Courier New"/>
          <w:sz w:val="17"/>
          <w:lang w:val="fr-FR"/>
        </w:rPr>
        <w:t>1 gene for efg protein&lt;/InventionTitle&gt;</w:t>
      </w:r>
    </w:p>
    <w:p w:rsidR="0020453F" w:rsidRDefault="00476610" w:rsidP="00C97C35">
      <w:pPr>
        <w:widowControl/>
        <w:kinsoku/>
        <w:spacing w:after="170"/>
        <w:ind w:left="567"/>
        <w:rPr>
          <w:rFonts w:ascii="Courier New" w:hAnsi="Courier New"/>
          <w:sz w:val="17"/>
          <w:lang w:val="fr-FR"/>
        </w:rPr>
      </w:pPr>
      <w:r w:rsidRPr="00F307E5">
        <w:rPr>
          <w:rFonts w:ascii="Courier New" w:hAnsi="Courier New"/>
          <w:sz w:val="17"/>
          <w:lang w:val="fr-FR"/>
        </w:rPr>
        <w:t>&lt;InventionTitle languageCode=</w:t>
      </w:r>
      <w:r w:rsidR="0020453F">
        <w:rPr>
          <w:rFonts w:ascii="Courier New" w:hAnsi="Courier New"/>
          <w:sz w:val="17"/>
          <w:lang w:val="fr-FR"/>
        </w:rPr>
        <w:t>“</w:t>
      </w:r>
      <w:r w:rsidR="0020453F" w:rsidRPr="00F307E5">
        <w:rPr>
          <w:rFonts w:ascii="Courier New" w:eastAsia="Batang" w:hAnsi="Courier New" w:cs="Times New Roman"/>
          <w:sz w:val="17"/>
          <w:szCs w:val="20"/>
          <w:lang w:val="fr-FR" w:eastAsia="en-US"/>
        </w:rPr>
        <w:t>fr</w:t>
      </w:r>
      <w:r w:rsidR="0020453F">
        <w:rPr>
          <w:rFonts w:ascii="Courier New" w:eastAsia="Batang" w:hAnsi="Courier New" w:cs="Times New Roman"/>
          <w:sz w:val="17"/>
          <w:szCs w:val="20"/>
          <w:lang w:val="fr-FR" w:eastAsia="en-US"/>
        </w:rPr>
        <w:t>”</w:t>
      </w:r>
      <w:r w:rsidRPr="00F307E5">
        <w:rPr>
          <w:rFonts w:ascii="Courier New" w:eastAsia="Batang" w:hAnsi="Courier New" w:cs="Times New Roman"/>
          <w:sz w:val="17"/>
          <w:szCs w:val="20"/>
          <w:lang w:val="fr-FR" w:eastAsia="en-US"/>
        </w:rPr>
        <w:t>&gt;</w:t>
      </w:r>
      <w:r w:rsidRPr="00F307E5">
        <w:rPr>
          <w:rFonts w:ascii="Courier New" w:hAnsi="Courier New"/>
          <w:sz w:val="17"/>
          <w:lang w:val="fr-FR"/>
        </w:rPr>
        <w:t>Gène abcd</w:t>
      </w:r>
      <w:r w:rsidR="0020453F">
        <w:rPr>
          <w:rFonts w:ascii="Courier New" w:hAnsi="Courier New"/>
          <w:sz w:val="17"/>
          <w:lang w:val="fr-FR"/>
        </w:rPr>
        <w:t>-</w:t>
      </w:r>
      <w:r w:rsidRPr="00F307E5">
        <w:rPr>
          <w:rFonts w:ascii="Courier New" w:hAnsi="Courier New"/>
          <w:sz w:val="17"/>
          <w:lang w:val="fr-FR"/>
        </w:rPr>
        <w:t>1 de Mus musculus pour protéine efg&lt;/InventionTitle&gt;</w:t>
      </w:r>
    </w:p>
    <w:p w:rsidR="002F0DEB" w:rsidRDefault="002F0DEB" w:rsidP="002F0DEB">
      <w:pPr>
        <w:rPr>
          <w:lang w:val="fr-FR"/>
        </w:rPr>
      </w:pPr>
      <w:r>
        <w:rPr>
          <w:lang w:val="fr-FR"/>
        </w:rPr>
        <w:br w:type="page"/>
      </w:r>
    </w:p>
    <w:p w:rsidR="001B5A94" w:rsidRPr="000F69E7" w:rsidRDefault="00027698" w:rsidP="002F0DEB">
      <w:pPr>
        <w:pStyle w:val="Heading3"/>
        <w:keepLines/>
        <w:widowControl/>
        <w:kinsoku/>
        <w:autoSpaceDE w:val="0"/>
        <w:spacing w:before="0"/>
        <w:rPr>
          <w:rFonts w:eastAsia="Times New Roman" w:cs="Times New Roman"/>
          <w:bCs w:val="0"/>
          <w:i/>
          <w:sz w:val="17"/>
          <w:szCs w:val="20"/>
          <w:u w:val="none"/>
          <w:lang w:val="fr-FR" w:eastAsia="en-US"/>
        </w:rPr>
      </w:pPr>
      <w:bookmarkStart w:id="81" w:name="_Toc526322909"/>
      <w:r w:rsidRPr="000F69E7">
        <w:rPr>
          <w:rFonts w:eastAsia="Times New Roman" w:cs="Times New Roman"/>
          <w:bCs w:val="0"/>
          <w:i/>
          <w:sz w:val="17"/>
          <w:szCs w:val="20"/>
          <w:u w:val="none"/>
          <w:lang w:val="fr-FR" w:eastAsia="en-US"/>
        </w:rPr>
        <w:t>Partie consacrée aux données sur les séquences</w:t>
      </w:r>
      <w:bookmarkEnd w:id="81"/>
    </w:p>
    <w:p w:rsidR="00403172" w:rsidRPr="000F69E7" w:rsidRDefault="00027698" w:rsidP="00C97C35">
      <w:pPr>
        <w:pStyle w:val="List0"/>
        <w:numPr>
          <w:ilvl w:val="0"/>
          <w:numId w:val="1"/>
        </w:numPr>
        <w:tabs>
          <w:tab w:val="left" w:pos="567"/>
        </w:tabs>
        <w:ind w:left="0" w:firstLine="0"/>
        <w:rPr>
          <w:szCs w:val="17"/>
          <w:lang w:val="fr-FR"/>
        </w:rPr>
      </w:pPr>
      <w:r w:rsidRPr="000F69E7">
        <w:rPr>
          <w:szCs w:val="17"/>
          <w:lang w:val="fr-FR"/>
        </w:rPr>
        <w:t>La partie consacrée aux données sur les séquences doit être composée d</w:t>
      </w:r>
      <w:r w:rsidR="0020453F">
        <w:rPr>
          <w:szCs w:val="17"/>
          <w:lang w:val="fr-FR"/>
        </w:rPr>
        <w:t>’</w:t>
      </w:r>
      <w:r w:rsidRPr="000F69E7">
        <w:rPr>
          <w:szCs w:val="17"/>
          <w:lang w:val="fr-FR"/>
        </w:rPr>
        <w:t xml:space="preserve">un ou plusieurs éléments </w:t>
      </w:r>
      <w:r w:rsidRPr="000F69E7">
        <w:rPr>
          <w:rFonts w:ascii="Courier New" w:hAnsi="Courier New"/>
          <w:lang w:val="fr-FR"/>
        </w:rPr>
        <w:t>SequenceData</w:t>
      </w:r>
      <w:r w:rsidRPr="000F69E7">
        <w:rPr>
          <w:szCs w:val="17"/>
          <w:lang w:val="fr-FR"/>
        </w:rPr>
        <w:t>, chacun d</w:t>
      </w:r>
      <w:r w:rsidR="0020453F">
        <w:rPr>
          <w:szCs w:val="17"/>
          <w:lang w:val="fr-FR"/>
        </w:rPr>
        <w:t>’</w:t>
      </w:r>
      <w:r w:rsidRPr="000F69E7">
        <w:rPr>
          <w:szCs w:val="17"/>
          <w:lang w:val="fr-FR"/>
        </w:rPr>
        <w:t>eux contenant des informations sur une séquence.</w:t>
      </w:r>
    </w:p>
    <w:p w:rsidR="00403172" w:rsidRPr="000F69E7" w:rsidRDefault="00027698" w:rsidP="002F0DEB">
      <w:pPr>
        <w:pStyle w:val="List0"/>
        <w:numPr>
          <w:ilvl w:val="0"/>
          <w:numId w:val="1"/>
        </w:numPr>
        <w:tabs>
          <w:tab w:val="left" w:pos="567"/>
        </w:tabs>
        <w:spacing w:after="120"/>
        <w:ind w:left="0" w:firstLine="0"/>
        <w:rPr>
          <w:szCs w:val="17"/>
          <w:lang w:val="fr-FR"/>
        </w:rPr>
      </w:pPr>
      <w:r w:rsidRPr="000F69E7">
        <w:rPr>
          <w:szCs w:val="17"/>
          <w:lang w:val="fr-FR"/>
        </w:rPr>
        <w:t>Chaque élément</w:t>
      </w:r>
      <w:r w:rsidR="00403172" w:rsidRPr="000F69E7">
        <w:rPr>
          <w:szCs w:val="17"/>
          <w:lang w:val="fr-FR"/>
        </w:rPr>
        <w:t xml:space="preserve"> </w:t>
      </w:r>
      <w:r w:rsidR="00403172" w:rsidRPr="000F69E7">
        <w:rPr>
          <w:rFonts w:ascii="Courier New" w:hAnsi="Courier New"/>
          <w:lang w:val="fr-FR"/>
        </w:rPr>
        <w:t>SequenceData</w:t>
      </w:r>
      <w:r w:rsidR="00403172" w:rsidRPr="000F69E7">
        <w:rPr>
          <w:szCs w:val="17"/>
          <w:lang w:val="fr-FR"/>
        </w:rPr>
        <w:t xml:space="preserve"> </w:t>
      </w:r>
      <w:r w:rsidRPr="000F69E7">
        <w:rPr>
          <w:szCs w:val="17"/>
          <w:lang w:val="fr-FR"/>
        </w:rPr>
        <w:t>doit avoir un attribut obligatoire</w:t>
      </w:r>
      <w:r w:rsidR="00403172" w:rsidRPr="000F69E7">
        <w:rPr>
          <w:szCs w:val="17"/>
          <w:lang w:val="fr-FR"/>
        </w:rPr>
        <w:t xml:space="preserve"> </w:t>
      </w:r>
      <w:r w:rsidR="00403172" w:rsidRPr="000F69E7">
        <w:rPr>
          <w:rFonts w:ascii="Courier New" w:hAnsi="Courier New"/>
          <w:lang w:val="fr-FR"/>
        </w:rPr>
        <w:t>sequenceIDNumber</w:t>
      </w:r>
      <w:r w:rsidRPr="000F69E7">
        <w:rPr>
          <w:szCs w:val="17"/>
          <w:lang w:val="fr-FR"/>
        </w:rPr>
        <w:t xml:space="preserve"> contenant le numéro d</w:t>
      </w:r>
      <w:r w:rsidR="0020453F">
        <w:rPr>
          <w:szCs w:val="17"/>
          <w:lang w:val="fr-FR"/>
        </w:rPr>
        <w:t>’</w:t>
      </w:r>
      <w:r w:rsidRPr="000F69E7">
        <w:rPr>
          <w:szCs w:val="17"/>
          <w:lang w:val="fr-FR"/>
        </w:rPr>
        <w:t xml:space="preserve">identification de la séquence </w:t>
      </w:r>
      <w:r w:rsidR="00403172" w:rsidRPr="000F69E7">
        <w:rPr>
          <w:szCs w:val="17"/>
          <w:lang w:val="fr-FR"/>
        </w:rPr>
        <w:t>(</w:t>
      </w:r>
      <w:r w:rsidRPr="000F69E7">
        <w:rPr>
          <w:szCs w:val="17"/>
          <w:lang w:val="fr-FR"/>
        </w:rPr>
        <w:t xml:space="preserve">voir le </w:t>
      </w:r>
      <w:r w:rsidR="00403172" w:rsidRPr="000F69E7">
        <w:rPr>
          <w:szCs w:val="17"/>
          <w:lang w:val="fr-FR"/>
        </w:rPr>
        <w:t>paragraph</w:t>
      </w:r>
      <w:r w:rsidRPr="000F69E7">
        <w:rPr>
          <w:szCs w:val="17"/>
          <w:lang w:val="fr-FR"/>
        </w:rPr>
        <w:t>e</w:t>
      </w:r>
      <w:r w:rsidR="00745EE5" w:rsidRPr="000F69E7">
        <w:rPr>
          <w:szCs w:val="17"/>
          <w:lang w:val="fr-FR"/>
        </w:rPr>
        <w:t> </w:t>
      </w:r>
      <w:r w:rsidR="006749E9" w:rsidRPr="00D1209D">
        <w:rPr>
          <w:szCs w:val="17"/>
          <w:lang w:val="fr-FR"/>
        </w:rPr>
        <w:t>10</w:t>
      </w:r>
      <w:r w:rsidRPr="000F69E7">
        <w:rPr>
          <w:szCs w:val="17"/>
          <w:lang w:val="fr-FR"/>
        </w:rPr>
        <w:t>)</w:t>
      </w:r>
      <w:r w:rsidR="008638BD" w:rsidRPr="000F69E7">
        <w:rPr>
          <w:szCs w:val="17"/>
          <w:lang w:val="fr-FR"/>
        </w:rPr>
        <w:t>, par exemple</w:t>
      </w:r>
      <w:r w:rsidR="0020453F">
        <w:rPr>
          <w:szCs w:val="17"/>
          <w:lang w:val="fr-FR"/>
        </w:rPr>
        <w:t> :</w:t>
      </w:r>
    </w:p>
    <w:p w:rsidR="00403172" w:rsidRPr="000F69E7" w:rsidRDefault="00403172"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&lt;SequenceData sequenceIDNumber=</w:t>
      </w:r>
      <w:r w:rsidR="007B0C3F"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1</w:t>
      </w:r>
      <w:r w:rsidR="007B0C3F"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&gt;</w:t>
      </w:r>
    </w:p>
    <w:p w:rsidR="00403172" w:rsidRPr="000F69E7" w:rsidRDefault="00F55BDC" w:rsidP="002F0DEB">
      <w:pPr>
        <w:pStyle w:val="List0"/>
        <w:numPr>
          <w:ilvl w:val="0"/>
          <w:numId w:val="1"/>
        </w:numPr>
        <w:tabs>
          <w:tab w:val="left" w:pos="567"/>
        </w:tabs>
        <w:spacing w:after="120"/>
        <w:ind w:left="0" w:firstLine="0"/>
        <w:rPr>
          <w:szCs w:val="17"/>
          <w:lang w:val="fr-FR"/>
        </w:rPr>
      </w:pPr>
      <w:r w:rsidRPr="000F69E7">
        <w:rPr>
          <w:szCs w:val="17"/>
          <w:lang w:val="fr-FR"/>
        </w:rPr>
        <w:t>L</w:t>
      </w:r>
      <w:r w:rsidR="0020453F">
        <w:rPr>
          <w:szCs w:val="17"/>
          <w:lang w:val="fr-FR"/>
        </w:rPr>
        <w:t>’</w:t>
      </w:r>
      <w:r w:rsidRPr="000F69E7">
        <w:rPr>
          <w:szCs w:val="17"/>
          <w:lang w:val="fr-FR"/>
        </w:rPr>
        <w:t>élément</w:t>
      </w:r>
      <w:r w:rsidR="00403172" w:rsidRPr="000F69E7">
        <w:rPr>
          <w:szCs w:val="17"/>
          <w:lang w:val="fr-FR"/>
        </w:rPr>
        <w:t xml:space="preserve"> </w:t>
      </w:r>
      <w:r w:rsidR="00403172" w:rsidRPr="000F69E7">
        <w:rPr>
          <w:rFonts w:ascii="Courier New" w:hAnsi="Courier New"/>
          <w:lang w:val="fr-FR"/>
        </w:rPr>
        <w:t>SequenceData</w:t>
      </w:r>
      <w:r w:rsidR="00403172" w:rsidRPr="000F69E7">
        <w:rPr>
          <w:szCs w:val="17"/>
          <w:lang w:val="fr-FR"/>
        </w:rPr>
        <w:t xml:space="preserve"> </w:t>
      </w:r>
      <w:r w:rsidRPr="000F69E7">
        <w:rPr>
          <w:szCs w:val="17"/>
          <w:lang w:val="fr-FR"/>
        </w:rPr>
        <w:t>doit contenir un élément subordonné</w:t>
      </w:r>
      <w:r w:rsidR="00403172" w:rsidRPr="000F69E7">
        <w:rPr>
          <w:szCs w:val="17"/>
          <w:lang w:val="fr-FR"/>
        </w:rPr>
        <w:t xml:space="preserve"> </w:t>
      </w:r>
      <w:r w:rsidR="00403172" w:rsidRPr="000F69E7">
        <w:rPr>
          <w:rFonts w:ascii="Courier New" w:hAnsi="Courier New"/>
          <w:lang w:val="fr-FR"/>
        </w:rPr>
        <w:t>INSDSeq</w:t>
      </w:r>
      <w:r w:rsidR="00403172" w:rsidRPr="000F69E7">
        <w:rPr>
          <w:szCs w:val="17"/>
          <w:lang w:val="fr-FR"/>
        </w:rPr>
        <w:t xml:space="preserve"> </w:t>
      </w:r>
      <w:r w:rsidRPr="000F69E7">
        <w:rPr>
          <w:szCs w:val="17"/>
          <w:lang w:val="fr-FR"/>
        </w:rPr>
        <w:t>qui se compose d</w:t>
      </w:r>
      <w:r w:rsidR="0020453F">
        <w:rPr>
          <w:szCs w:val="17"/>
          <w:lang w:val="fr-FR"/>
        </w:rPr>
        <w:t>’</w:t>
      </w:r>
      <w:r w:rsidRPr="000F69E7">
        <w:rPr>
          <w:szCs w:val="17"/>
          <w:lang w:val="fr-FR"/>
        </w:rPr>
        <w:t>autres éléments subordonnés, de la manière suivante</w:t>
      </w:r>
      <w:r w:rsidR="0020453F">
        <w:rPr>
          <w:szCs w:val="17"/>
          <w:lang w:val="fr-FR"/>
        </w:rPr>
        <w:t>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0F69E7" w:rsidTr="008E4498">
        <w:trPr>
          <w:cantSplit/>
          <w:trHeight w:val="453"/>
          <w:tblHeader/>
        </w:trPr>
        <w:tc>
          <w:tcPr>
            <w:tcW w:w="2195" w:type="dxa"/>
            <w:vMerge w:val="restart"/>
            <w:shd w:val="clear" w:color="auto" w:fill="D9D9D9" w:themeFill="background1" w:themeFillShade="D9"/>
          </w:tcPr>
          <w:p w:rsidR="000B779D" w:rsidRPr="000F69E7" w:rsidRDefault="00F07ADB" w:rsidP="002F0DEB">
            <w:pPr>
              <w:suppressAutoHyphens/>
              <w:jc w:val="center"/>
              <w:rPr>
                <w:b/>
                <w:bCs/>
                <w:sz w:val="17"/>
                <w:szCs w:val="17"/>
                <w:lang w:val="fr-FR"/>
              </w:rPr>
            </w:pPr>
            <w:r w:rsidRPr="000F69E7">
              <w:rPr>
                <w:b/>
                <w:bCs/>
                <w:sz w:val="17"/>
                <w:szCs w:val="17"/>
                <w:lang w:val="fr-FR"/>
              </w:rPr>
              <w:t>É</w:t>
            </w:r>
            <w:r w:rsidR="000B779D" w:rsidRPr="000F69E7">
              <w:rPr>
                <w:b/>
                <w:bCs/>
                <w:sz w:val="17"/>
                <w:szCs w:val="17"/>
                <w:lang w:val="fr-FR"/>
              </w:rPr>
              <w:t>l</w:t>
            </w:r>
            <w:r w:rsidRPr="000F69E7">
              <w:rPr>
                <w:b/>
                <w:bCs/>
                <w:sz w:val="17"/>
                <w:szCs w:val="17"/>
                <w:lang w:val="fr-FR"/>
              </w:rPr>
              <w:t>é</w:t>
            </w:r>
            <w:r w:rsidR="000B779D" w:rsidRPr="000F69E7">
              <w:rPr>
                <w:b/>
                <w:bCs/>
                <w:sz w:val="17"/>
                <w:szCs w:val="17"/>
                <w:lang w:val="fr-FR"/>
              </w:rPr>
              <w:t>ment</w:t>
            </w:r>
          </w:p>
        </w:tc>
        <w:tc>
          <w:tcPr>
            <w:tcW w:w="2340" w:type="dxa"/>
            <w:vMerge w:val="restart"/>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Description</w:t>
            </w:r>
          </w:p>
          <w:p w:rsidR="000B779D" w:rsidRPr="000F69E7" w:rsidRDefault="000B779D" w:rsidP="002F0DEB">
            <w:pPr>
              <w:suppressAutoHyphens/>
              <w:jc w:val="center"/>
              <w:rPr>
                <w:b/>
                <w:bCs/>
                <w:sz w:val="17"/>
                <w:szCs w:val="17"/>
                <w:lang w:val="fr-FR"/>
              </w:rPr>
            </w:pPr>
          </w:p>
        </w:tc>
        <w:tc>
          <w:tcPr>
            <w:tcW w:w="3510" w:type="dxa"/>
            <w:gridSpan w:val="2"/>
            <w:shd w:val="clear" w:color="auto" w:fill="D9D9D9" w:themeFill="background1" w:themeFillShade="D9"/>
          </w:tcPr>
          <w:p w:rsidR="000B779D" w:rsidRPr="000F69E7" w:rsidRDefault="00F07ADB" w:rsidP="002F0DEB">
            <w:pPr>
              <w:suppressAutoHyphens/>
              <w:jc w:val="center"/>
              <w:rPr>
                <w:b/>
                <w:bCs/>
                <w:sz w:val="17"/>
                <w:szCs w:val="17"/>
                <w:lang w:val="fr-FR"/>
              </w:rPr>
            </w:pPr>
            <w:r w:rsidRPr="000F69E7">
              <w:rPr>
                <w:b/>
                <w:bCs/>
                <w:sz w:val="17"/>
                <w:szCs w:val="17"/>
                <w:lang w:val="fr-FR"/>
              </w:rPr>
              <w:t>Obligatoire</w:t>
            </w:r>
            <w:r w:rsidR="000B779D" w:rsidRPr="000F69E7">
              <w:rPr>
                <w:b/>
                <w:bCs/>
                <w:sz w:val="17"/>
                <w:szCs w:val="17"/>
                <w:lang w:val="fr-FR"/>
              </w:rPr>
              <w:t>/</w:t>
            </w:r>
            <w:r w:rsidRPr="000F69E7">
              <w:rPr>
                <w:b/>
                <w:bCs/>
                <w:sz w:val="17"/>
                <w:szCs w:val="17"/>
                <w:lang w:val="fr-FR"/>
              </w:rPr>
              <w:t>Non indiqué</w:t>
            </w:r>
          </w:p>
        </w:tc>
      </w:tr>
      <w:tr w:rsidR="008C1721" w:rsidRPr="000F69E7" w:rsidTr="008E4498">
        <w:trPr>
          <w:cantSplit/>
          <w:tblHeader/>
        </w:trPr>
        <w:tc>
          <w:tcPr>
            <w:tcW w:w="2195" w:type="dxa"/>
            <w:vMerge/>
            <w:shd w:val="clear" w:color="auto" w:fill="auto"/>
          </w:tcPr>
          <w:p w:rsidR="000B779D" w:rsidRPr="000F69E7" w:rsidRDefault="000B779D" w:rsidP="002F0DEB">
            <w:pPr>
              <w:suppressAutoHyphens/>
              <w:jc w:val="center"/>
              <w:rPr>
                <w:b/>
                <w:bCs/>
                <w:sz w:val="17"/>
                <w:szCs w:val="17"/>
                <w:lang w:val="fr-FR"/>
              </w:rPr>
            </w:pPr>
          </w:p>
        </w:tc>
        <w:tc>
          <w:tcPr>
            <w:tcW w:w="2340" w:type="dxa"/>
            <w:vMerge/>
            <w:shd w:val="clear" w:color="auto" w:fill="auto"/>
          </w:tcPr>
          <w:p w:rsidR="000B779D" w:rsidRPr="000F69E7" w:rsidRDefault="000B779D" w:rsidP="002F0DEB">
            <w:pPr>
              <w:suppressAutoHyphens/>
              <w:jc w:val="center"/>
              <w:rPr>
                <w:b/>
                <w:bCs/>
                <w:sz w:val="17"/>
                <w:szCs w:val="17"/>
                <w:lang w:val="fr-FR"/>
              </w:rPr>
            </w:pPr>
          </w:p>
        </w:tc>
        <w:tc>
          <w:tcPr>
            <w:tcW w:w="1710" w:type="dxa"/>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S</w:t>
            </w:r>
            <w:r w:rsidR="00F07ADB" w:rsidRPr="000F69E7">
              <w:rPr>
                <w:b/>
                <w:bCs/>
                <w:sz w:val="17"/>
                <w:szCs w:val="17"/>
                <w:lang w:val="fr-FR"/>
              </w:rPr>
              <w:t>é</w:t>
            </w:r>
            <w:r w:rsidRPr="000F69E7">
              <w:rPr>
                <w:b/>
                <w:bCs/>
                <w:sz w:val="17"/>
                <w:szCs w:val="17"/>
                <w:lang w:val="fr-FR"/>
              </w:rPr>
              <w:t>quences</w:t>
            </w:r>
          </w:p>
        </w:tc>
        <w:tc>
          <w:tcPr>
            <w:tcW w:w="1800" w:type="dxa"/>
            <w:shd w:val="clear" w:color="auto" w:fill="D9D9D9" w:themeFill="background1" w:themeFillShade="D9"/>
          </w:tcPr>
          <w:p w:rsidR="000B779D" w:rsidRPr="000F69E7" w:rsidRDefault="000B779D" w:rsidP="002F0DEB">
            <w:pPr>
              <w:suppressAutoHyphens/>
              <w:jc w:val="center"/>
              <w:rPr>
                <w:b/>
                <w:bCs/>
                <w:sz w:val="17"/>
                <w:szCs w:val="17"/>
                <w:lang w:val="fr-FR"/>
              </w:rPr>
            </w:pPr>
            <w:r w:rsidRPr="000F69E7">
              <w:rPr>
                <w:b/>
                <w:bCs/>
                <w:sz w:val="17"/>
                <w:szCs w:val="17"/>
                <w:lang w:val="fr-FR"/>
              </w:rPr>
              <w:t>S</w:t>
            </w:r>
            <w:r w:rsidR="00F07ADB" w:rsidRPr="000F69E7">
              <w:rPr>
                <w:b/>
                <w:bCs/>
                <w:sz w:val="17"/>
                <w:szCs w:val="17"/>
                <w:lang w:val="fr-FR"/>
              </w:rPr>
              <w:t>é</w:t>
            </w:r>
            <w:r w:rsidRPr="000F69E7">
              <w:rPr>
                <w:b/>
                <w:bCs/>
                <w:sz w:val="17"/>
                <w:szCs w:val="17"/>
                <w:lang w:val="fr-FR"/>
              </w:rPr>
              <w:t>quences</w:t>
            </w:r>
            <w:r w:rsidR="00F07ADB" w:rsidRPr="000F69E7">
              <w:rPr>
                <w:b/>
                <w:bCs/>
                <w:sz w:val="17"/>
                <w:szCs w:val="17"/>
                <w:lang w:val="fr-FR"/>
              </w:rPr>
              <w:t xml:space="preserve"> délibérément omises</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INSDSeq_length</w:t>
            </w:r>
          </w:p>
        </w:tc>
        <w:tc>
          <w:tcPr>
            <w:tcW w:w="2340" w:type="dxa"/>
            <w:shd w:val="clear" w:color="auto" w:fill="auto"/>
          </w:tcPr>
          <w:p w:rsidR="000B779D" w:rsidRPr="000F69E7" w:rsidRDefault="000B779D" w:rsidP="002F0DEB">
            <w:pPr>
              <w:suppressAutoHyphens/>
              <w:rPr>
                <w:sz w:val="17"/>
                <w:szCs w:val="17"/>
                <w:lang w:val="fr-FR"/>
              </w:rPr>
            </w:pPr>
            <w:r w:rsidRPr="000F69E7">
              <w:rPr>
                <w:sz w:val="17"/>
                <w:szCs w:val="17"/>
                <w:lang w:val="fr-FR"/>
              </w:rPr>
              <w:t>L</w:t>
            </w:r>
            <w:r w:rsidR="00F07ADB" w:rsidRPr="000F69E7">
              <w:rPr>
                <w:sz w:val="17"/>
                <w:szCs w:val="17"/>
                <w:lang w:val="fr-FR"/>
              </w:rPr>
              <w:t>ongueur de la séquence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INSDSeq_moltype</w:t>
            </w:r>
          </w:p>
        </w:tc>
        <w:tc>
          <w:tcPr>
            <w:tcW w:w="2340" w:type="dxa"/>
            <w:shd w:val="clear" w:color="auto" w:fill="auto"/>
          </w:tcPr>
          <w:p w:rsidR="000B779D" w:rsidRPr="000F69E7" w:rsidRDefault="00F07ADB" w:rsidP="002F0DEB">
            <w:pPr>
              <w:suppressAutoHyphens/>
              <w:rPr>
                <w:sz w:val="17"/>
                <w:szCs w:val="17"/>
                <w:lang w:val="fr-FR"/>
              </w:rPr>
            </w:pPr>
            <w:r w:rsidRPr="000F69E7">
              <w:rPr>
                <w:sz w:val="17"/>
                <w:szCs w:val="17"/>
                <w:lang w:val="fr-FR"/>
              </w:rPr>
              <w:t>Type de molécule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INSDSeq_division</w:t>
            </w:r>
          </w:p>
        </w:tc>
        <w:tc>
          <w:tcPr>
            <w:tcW w:w="2340" w:type="dxa"/>
            <w:shd w:val="clear" w:color="auto" w:fill="auto"/>
          </w:tcPr>
          <w:p w:rsidR="000B779D" w:rsidRPr="000F69E7" w:rsidRDefault="000B779D" w:rsidP="002F0DEB">
            <w:pPr>
              <w:suppressAutoHyphens/>
              <w:rPr>
                <w:sz w:val="17"/>
                <w:szCs w:val="17"/>
                <w:lang w:val="fr-FR"/>
              </w:rPr>
            </w:pPr>
            <w:r w:rsidRPr="000F69E7">
              <w:rPr>
                <w:sz w:val="17"/>
                <w:szCs w:val="17"/>
                <w:lang w:val="fr-FR"/>
              </w:rPr>
              <w:t xml:space="preserve">Indication </w:t>
            </w:r>
            <w:r w:rsidR="00F07ADB" w:rsidRPr="000F69E7">
              <w:rPr>
                <w:sz w:val="17"/>
                <w:szCs w:val="17"/>
                <w:lang w:val="fr-FR"/>
              </w:rPr>
              <w:t>du fait qu</w:t>
            </w:r>
            <w:r w:rsidR="0020453F">
              <w:rPr>
                <w:sz w:val="17"/>
                <w:szCs w:val="17"/>
                <w:lang w:val="fr-FR"/>
              </w:rPr>
              <w:t>’</w:t>
            </w:r>
            <w:r w:rsidR="00F07ADB" w:rsidRPr="000F69E7">
              <w:rPr>
                <w:sz w:val="17"/>
                <w:szCs w:val="17"/>
                <w:lang w:val="fr-FR"/>
              </w:rPr>
              <w:t>une séquence est liée à une demande de brevet</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 avec la valeur</w:t>
            </w:r>
            <w:r w:rsidR="000B779D" w:rsidRPr="000F69E7">
              <w:rPr>
                <w:sz w:val="17"/>
                <w:szCs w:val="17"/>
                <w:lang w:val="fr-FR"/>
              </w:rPr>
              <w:t xml:space="preserve"> </w:t>
            </w:r>
            <w:r w:rsidR="00745EE5" w:rsidRPr="000F69E7">
              <w:rPr>
                <w:sz w:val="17"/>
                <w:szCs w:val="17"/>
                <w:lang w:val="fr-FR"/>
              </w:rPr>
              <w:t>“</w:t>
            </w:r>
            <w:r w:rsidR="000B779D" w:rsidRPr="000F69E7">
              <w:rPr>
                <w:sz w:val="17"/>
                <w:szCs w:val="17"/>
                <w:lang w:val="fr-FR"/>
              </w:rPr>
              <w:t>PAT</w:t>
            </w:r>
            <w:r w:rsidR="00745EE5" w:rsidRPr="000F69E7">
              <w:rPr>
                <w:sz w:val="17"/>
                <w:szCs w:val="17"/>
                <w:lang w:val="fr-FR"/>
              </w:rPr>
              <w:t>”</w:t>
            </w:r>
          </w:p>
        </w:tc>
        <w:tc>
          <w:tcPr>
            <w:tcW w:w="1800" w:type="dxa"/>
          </w:tcPr>
          <w:p w:rsidR="000B779D" w:rsidRPr="000F69E7" w:rsidRDefault="00F07ADB" w:rsidP="002F0DEB">
            <w:pPr>
              <w:suppressAutoHyphens/>
              <w:rPr>
                <w:sz w:val="17"/>
                <w:szCs w:val="17"/>
                <w:lang w:val="fr-FR"/>
              </w:rPr>
            </w:pPr>
            <w:r w:rsidRPr="000F69E7">
              <w:rPr>
                <w:sz w:val="17"/>
                <w:szCs w:val="17"/>
                <w:lang w:val="fr-FR"/>
              </w:rPr>
              <w:t>Obligatoire, aucune valeur indiquée</w:t>
            </w:r>
          </w:p>
        </w:tc>
      </w:tr>
      <w:tr w:rsidR="00A341A0" w:rsidRPr="00992F65"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INSDSeq_feature</w:t>
            </w:r>
            <w:r w:rsidR="0020453F">
              <w:rPr>
                <w:rFonts w:ascii="Courier New" w:hAnsi="Courier New"/>
                <w:sz w:val="17"/>
                <w:lang w:val="fr-FR"/>
              </w:rPr>
              <w:t>-</w:t>
            </w:r>
            <w:r w:rsidRPr="000F69E7">
              <w:rPr>
                <w:rFonts w:ascii="Courier New" w:hAnsi="Courier New"/>
                <w:sz w:val="17"/>
                <w:lang w:val="fr-FR"/>
              </w:rPr>
              <w:t>table</w:t>
            </w:r>
          </w:p>
        </w:tc>
        <w:tc>
          <w:tcPr>
            <w:tcW w:w="2340" w:type="dxa"/>
            <w:shd w:val="clear" w:color="auto" w:fill="auto"/>
          </w:tcPr>
          <w:p w:rsidR="000B779D" w:rsidRPr="000F69E7" w:rsidDel="00700EBD" w:rsidRDefault="000B779D" w:rsidP="002F0DEB">
            <w:pPr>
              <w:suppressAutoHyphens/>
              <w:rPr>
                <w:sz w:val="17"/>
                <w:szCs w:val="17"/>
                <w:lang w:val="fr-FR"/>
              </w:rPr>
            </w:pPr>
            <w:r w:rsidRPr="000F69E7">
              <w:rPr>
                <w:sz w:val="17"/>
                <w:szCs w:val="17"/>
                <w:lang w:val="fr-FR"/>
              </w:rPr>
              <w:t>List</w:t>
            </w:r>
            <w:r w:rsidR="00F07ADB" w:rsidRPr="000F69E7">
              <w:rPr>
                <w:sz w:val="17"/>
                <w:szCs w:val="17"/>
                <w:lang w:val="fr-FR"/>
              </w:rPr>
              <w:t>e</w:t>
            </w:r>
            <w:r w:rsidRPr="000F69E7">
              <w:rPr>
                <w:sz w:val="17"/>
                <w:szCs w:val="17"/>
                <w:lang w:val="fr-FR"/>
              </w:rPr>
              <w:t xml:space="preserve"> </w:t>
            </w:r>
            <w:r w:rsidR="00F07ADB" w:rsidRPr="000F69E7">
              <w:rPr>
                <w:sz w:val="17"/>
                <w:szCs w:val="17"/>
                <w:lang w:val="fr-FR"/>
              </w:rPr>
              <w:t>d</w:t>
            </w:r>
            <w:r w:rsidR="0020453F">
              <w:rPr>
                <w:sz w:val="17"/>
                <w:szCs w:val="17"/>
                <w:lang w:val="fr-FR"/>
              </w:rPr>
              <w:t>’</w:t>
            </w:r>
            <w:r w:rsidRPr="000F69E7">
              <w:rPr>
                <w:sz w:val="17"/>
                <w:szCs w:val="17"/>
                <w:lang w:val="fr-FR"/>
              </w:rPr>
              <w:t xml:space="preserve">annotations </w:t>
            </w:r>
            <w:r w:rsidR="00F07ADB" w:rsidRPr="000F69E7">
              <w:rPr>
                <w:sz w:val="17"/>
                <w:szCs w:val="17"/>
                <w:lang w:val="fr-FR"/>
              </w:rPr>
              <w:t>de la séquence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0B779D" w:rsidRPr="000F69E7" w:rsidRDefault="00F07ADB" w:rsidP="002F0DEB">
            <w:pPr>
              <w:suppressAutoHyphens/>
              <w:rPr>
                <w:sz w:val="17"/>
                <w:szCs w:val="17"/>
                <w:lang w:val="fr-FR"/>
              </w:rPr>
            </w:pPr>
            <w:r w:rsidRPr="000F69E7">
              <w:rPr>
                <w:sz w:val="17"/>
                <w:szCs w:val="17"/>
                <w:lang w:val="fr-FR"/>
              </w:rPr>
              <w:t>Ne doit PAS être indiqué</w:t>
            </w:r>
          </w:p>
        </w:tc>
      </w:tr>
      <w:tr w:rsidR="00A341A0" w:rsidRPr="000F69E7" w:rsidTr="006A7120">
        <w:trPr>
          <w:cantSplit/>
        </w:trPr>
        <w:tc>
          <w:tcPr>
            <w:tcW w:w="2195" w:type="dxa"/>
            <w:shd w:val="clear" w:color="auto" w:fill="auto"/>
          </w:tcPr>
          <w:p w:rsidR="000B779D" w:rsidRPr="000F69E7" w:rsidRDefault="000B779D" w:rsidP="002F0DEB">
            <w:pPr>
              <w:rPr>
                <w:rFonts w:ascii="Courier New" w:hAnsi="Courier New"/>
                <w:sz w:val="17"/>
                <w:lang w:val="fr-FR"/>
              </w:rPr>
            </w:pPr>
            <w:r w:rsidRPr="000F69E7">
              <w:rPr>
                <w:rFonts w:ascii="Courier New" w:hAnsi="Courier New"/>
                <w:sz w:val="17"/>
                <w:lang w:val="fr-FR"/>
              </w:rPr>
              <w:t>INSDSeq_sequence</w:t>
            </w:r>
          </w:p>
          <w:p w:rsidR="000B779D" w:rsidRPr="000F69E7" w:rsidRDefault="000B779D" w:rsidP="002F0DEB">
            <w:pPr>
              <w:rPr>
                <w:sz w:val="17"/>
                <w:szCs w:val="17"/>
                <w:lang w:val="fr-FR"/>
              </w:rPr>
            </w:pPr>
          </w:p>
        </w:tc>
        <w:tc>
          <w:tcPr>
            <w:tcW w:w="2340" w:type="dxa"/>
            <w:shd w:val="clear" w:color="auto" w:fill="auto"/>
          </w:tcPr>
          <w:p w:rsidR="000B779D" w:rsidRPr="000F69E7" w:rsidDel="00700EBD" w:rsidRDefault="000B779D" w:rsidP="002F0DEB">
            <w:pPr>
              <w:suppressAutoHyphens/>
              <w:rPr>
                <w:sz w:val="17"/>
                <w:szCs w:val="17"/>
                <w:lang w:val="fr-FR"/>
              </w:rPr>
            </w:pPr>
            <w:r w:rsidRPr="000F69E7">
              <w:rPr>
                <w:sz w:val="17"/>
                <w:szCs w:val="17"/>
                <w:lang w:val="fr-FR"/>
              </w:rPr>
              <w:t>S</w:t>
            </w:r>
            <w:r w:rsidR="00F07ADB" w:rsidRPr="000F69E7">
              <w:rPr>
                <w:sz w:val="17"/>
                <w:szCs w:val="17"/>
                <w:lang w:val="fr-FR"/>
              </w:rPr>
              <w:t>é</w:t>
            </w:r>
            <w:r w:rsidRPr="000F69E7">
              <w:rPr>
                <w:sz w:val="17"/>
                <w:szCs w:val="17"/>
                <w:lang w:val="fr-FR"/>
              </w:rPr>
              <w:t>quence</w:t>
            </w:r>
          </w:p>
        </w:tc>
        <w:tc>
          <w:tcPr>
            <w:tcW w:w="1710" w:type="dxa"/>
            <w:shd w:val="clear" w:color="auto" w:fill="auto"/>
          </w:tcPr>
          <w:p w:rsidR="000B779D" w:rsidRPr="000F69E7" w:rsidRDefault="00F07ADB" w:rsidP="002F0DEB">
            <w:pPr>
              <w:suppressAutoHyphens/>
              <w:rPr>
                <w:sz w:val="17"/>
                <w:szCs w:val="17"/>
                <w:lang w:val="fr-FR"/>
              </w:rPr>
            </w:pPr>
            <w:r w:rsidRPr="000F69E7">
              <w:rPr>
                <w:sz w:val="17"/>
                <w:szCs w:val="17"/>
                <w:lang w:val="fr-FR"/>
              </w:rPr>
              <w:t>Obligatoire</w:t>
            </w:r>
          </w:p>
        </w:tc>
        <w:tc>
          <w:tcPr>
            <w:tcW w:w="1800" w:type="dxa"/>
          </w:tcPr>
          <w:p w:rsidR="00A341A0" w:rsidRPr="000F69E7" w:rsidRDefault="00F07ADB" w:rsidP="002F0DEB">
            <w:pPr>
              <w:suppressAutoHyphens/>
              <w:rPr>
                <w:sz w:val="17"/>
                <w:szCs w:val="17"/>
                <w:lang w:val="fr-FR"/>
              </w:rPr>
            </w:pPr>
            <w:r w:rsidRPr="000F69E7">
              <w:rPr>
                <w:sz w:val="17"/>
                <w:szCs w:val="17"/>
                <w:lang w:val="fr-FR"/>
              </w:rPr>
              <w:t>Obligatoire, indiquer la valeur</w:t>
            </w:r>
            <w:r w:rsidR="00A923F1">
              <w:rPr>
                <w:sz w:val="17"/>
                <w:szCs w:val="17"/>
                <w:lang w:val="fr-FR"/>
              </w:rPr>
              <w:t> </w:t>
            </w:r>
            <w:r w:rsidR="00745EE5" w:rsidRPr="000F69E7">
              <w:rPr>
                <w:sz w:val="17"/>
                <w:szCs w:val="17"/>
                <w:lang w:val="fr-FR"/>
              </w:rPr>
              <w:t>“</w:t>
            </w:r>
            <w:r w:rsidR="00A341A0" w:rsidRPr="000F69E7">
              <w:rPr>
                <w:sz w:val="17"/>
                <w:szCs w:val="17"/>
                <w:lang w:val="fr-FR"/>
              </w:rPr>
              <w:t>000</w:t>
            </w:r>
            <w:r w:rsidR="00745EE5" w:rsidRPr="000F69E7">
              <w:rPr>
                <w:sz w:val="17"/>
                <w:szCs w:val="17"/>
                <w:lang w:val="fr-FR"/>
              </w:rPr>
              <w:t>”</w:t>
            </w:r>
          </w:p>
        </w:tc>
      </w:tr>
    </w:tbl>
    <w:p w:rsidR="00F31200" w:rsidRPr="000F69E7" w:rsidRDefault="00562A60" w:rsidP="002F0DEB">
      <w:pPr>
        <w:pStyle w:val="List0"/>
        <w:numPr>
          <w:ilvl w:val="0"/>
          <w:numId w:val="1"/>
        </w:numPr>
        <w:tabs>
          <w:tab w:val="left" w:pos="567"/>
        </w:tabs>
        <w:spacing w:before="170" w:after="120"/>
        <w:ind w:left="0" w:firstLine="0"/>
        <w:rPr>
          <w:szCs w:val="17"/>
          <w:lang w:val="fr-FR"/>
        </w:rPr>
      </w:pPr>
      <w:r w:rsidRPr="000F69E7">
        <w:rPr>
          <w:szCs w:val="17"/>
          <w:lang w:val="fr-FR"/>
        </w:rPr>
        <w:t>L</w:t>
      </w:r>
      <w:r w:rsidR="0020453F">
        <w:rPr>
          <w:szCs w:val="17"/>
          <w:lang w:val="fr-FR"/>
        </w:rPr>
        <w:t>’</w:t>
      </w:r>
      <w:r w:rsidRPr="000F69E7">
        <w:rPr>
          <w:szCs w:val="17"/>
          <w:lang w:val="fr-FR"/>
        </w:rPr>
        <w:t>élé</w:t>
      </w:r>
      <w:r w:rsidR="00F31200" w:rsidRPr="000F69E7">
        <w:rPr>
          <w:szCs w:val="17"/>
          <w:lang w:val="fr-FR"/>
        </w:rPr>
        <w:t xml:space="preserve">ment </w:t>
      </w:r>
      <w:r w:rsidR="00F31200" w:rsidRPr="000F69E7">
        <w:rPr>
          <w:rFonts w:ascii="Courier New" w:hAnsi="Courier New"/>
          <w:lang w:val="fr-FR"/>
        </w:rPr>
        <w:t>INSDSeq_length</w:t>
      </w:r>
      <w:r w:rsidR="00F31200" w:rsidRPr="000F69E7">
        <w:rPr>
          <w:szCs w:val="17"/>
          <w:lang w:val="fr-FR"/>
        </w:rPr>
        <w:t xml:space="preserve"> </w:t>
      </w:r>
      <w:r w:rsidRPr="000F69E7">
        <w:rPr>
          <w:szCs w:val="17"/>
          <w:lang w:val="fr-FR"/>
        </w:rPr>
        <w:t>doit divulguer le nombre de nucléotides ou</w:t>
      </w:r>
      <w:r w:rsidR="00F31200" w:rsidRPr="000F69E7">
        <w:rPr>
          <w:szCs w:val="17"/>
          <w:lang w:val="fr-FR"/>
        </w:rPr>
        <w:t xml:space="preserve"> </w:t>
      </w:r>
      <w:r w:rsidRPr="000F69E7">
        <w:rPr>
          <w:szCs w:val="17"/>
          <w:lang w:val="fr-FR"/>
        </w:rPr>
        <w:t>d</w:t>
      </w:r>
      <w:r w:rsidR="0020453F">
        <w:rPr>
          <w:szCs w:val="17"/>
          <w:lang w:val="fr-FR"/>
        </w:rPr>
        <w:t>’</w:t>
      </w:r>
      <w:r w:rsidRPr="000F69E7">
        <w:rPr>
          <w:szCs w:val="17"/>
          <w:lang w:val="fr-FR"/>
        </w:rPr>
        <w:t>acides aminés de la séquence figurant dans</w:t>
      </w:r>
      <w:r w:rsidR="00F31200" w:rsidRPr="000F69E7">
        <w:rPr>
          <w:szCs w:val="17"/>
          <w:lang w:val="fr-FR"/>
        </w:rPr>
        <w:t xml:space="preserve"> </w:t>
      </w:r>
      <w:r w:rsidRPr="000F69E7">
        <w:rPr>
          <w:szCs w:val="17"/>
          <w:lang w:val="fr-FR"/>
        </w:rPr>
        <w:t>l</w:t>
      </w:r>
      <w:r w:rsidR="0020453F">
        <w:rPr>
          <w:szCs w:val="17"/>
          <w:lang w:val="fr-FR"/>
        </w:rPr>
        <w:t>’</w:t>
      </w:r>
      <w:r w:rsidRPr="000F69E7">
        <w:rPr>
          <w:szCs w:val="17"/>
          <w:lang w:val="fr-FR"/>
        </w:rPr>
        <w:t>élément</w:t>
      </w:r>
      <w:r w:rsidR="00F31200" w:rsidRPr="000F69E7">
        <w:rPr>
          <w:szCs w:val="17"/>
          <w:lang w:val="fr-FR"/>
        </w:rPr>
        <w:t xml:space="preserve"> </w:t>
      </w:r>
      <w:r w:rsidR="00F31200" w:rsidRPr="000F69E7">
        <w:rPr>
          <w:rFonts w:ascii="Courier New" w:hAnsi="Courier New"/>
          <w:lang w:val="fr-FR"/>
        </w:rPr>
        <w:t>INSDSeq</w:t>
      </w:r>
      <w:r w:rsidR="00D402C5" w:rsidRPr="000F69E7">
        <w:rPr>
          <w:rFonts w:ascii="Courier New" w:hAnsi="Courier New"/>
          <w:lang w:val="fr-FR"/>
        </w:rPr>
        <w:t>_sequence</w:t>
      </w:r>
      <w:r w:rsidRPr="000F69E7">
        <w:rPr>
          <w:szCs w:val="17"/>
          <w:lang w:val="fr-FR"/>
        </w:rPr>
        <w:t>, par exemple</w:t>
      </w:r>
      <w:r w:rsidR="0020453F">
        <w:rPr>
          <w:szCs w:val="17"/>
          <w:lang w:val="fr-FR"/>
        </w:rPr>
        <w:t> :</w:t>
      </w:r>
    </w:p>
    <w:p w:rsidR="00F31200" w:rsidRPr="000F69E7" w:rsidRDefault="00F3120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&lt;INSDSeq_length&gt;8&lt;/INSDSeq_length&gt;</w:t>
      </w:r>
    </w:p>
    <w:p w:rsidR="00F31200" w:rsidRPr="00D1209D" w:rsidRDefault="00562A60" w:rsidP="002F0DEB">
      <w:pPr>
        <w:pStyle w:val="List0"/>
        <w:numPr>
          <w:ilvl w:val="0"/>
          <w:numId w:val="1"/>
        </w:numPr>
        <w:tabs>
          <w:tab w:val="left" w:pos="567"/>
        </w:tabs>
        <w:spacing w:after="120"/>
        <w:ind w:left="0" w:firstLine="0"/>
        <w:rPr>
          <w:szCs w:val="17"/>
          <w:lang w:val="fr-FR"/>
        </w:rPr>
      </w:pPr>
      <w:r w:rsidRPr="00D1209D">
        <w:rPr>
          <w:szCs w:val="17"/>
          <w:lang w:val="fr-FR"/>
        </w:rPr>
        <w:t>L</w:t>
      </w:r>
      <w:r w:rsidR="0020453F">
        <w:rPr>
          <w:szCs w:val="17"/>
          <w:lang w:val="fr-FR"/>
        </w:rPr>
        <w:t>’</w:t>
      </w:r>
      <w:r w:rsidR="00CD22D0" w:rsidRPr="00D1209D">
        <w:rPr>
          <w:szCs w:val="17"/>
          <w:lang w:val="fr-FR"/>
        </w:rPr>
        <w:t>élément</w:t>
      </w:r>
      <w:r w:rsidRPr="00D1209D">
        <w:rPr>
          <w:szCs w:val="17"/>
          <w:lang w:val="fr-FR"/>
        </w:rPr>
        <w:t xml:space="preserve"> </w:t>
      </w:r>
      <w:r w:rsidR="00F31200" w:rsidRPr="00D1209D">
        <w:rPr>
          <w:rFonts w:ascii="Courier New" w:hAnsi="Courier New"/>
          <w:lang w:val="fr-FR"/>
        </w:rPr>
        <w:t>INSDSeq_moltype</w:t>
      </w:r>
      <w:r w:rsidR="00F31200" w:rsidRPr="00D1209D">
        <w:rPr>
          <w:szCs w:val="17"/>
          <w:lang w:val="fr-FR"/>
        </w:rPr>
        <w:t xml:space="preserve"> </w:t>
      </w:r>
      <w:r w:rsidRPr="00D1209D">
        <w:rPr>
          <w:szCs w:val="17"/>
          <w:lang w:val="fr-FR"/>
        </w:rPr>
        <w:t>doit divulguer le</w:t>
      </w:r>
      <w:r w:rsidR="00F31200" w:rsidRPr="00D1209D">
        <w:rPr>
          <w:szCs w:val="17"/>
          <w:lang w:val="fr-FR"/>
        </w:rPr>
        <w:t xml:space="preserve"> type </w:t>
      </w:r>
      <w:r w:rsidRPr="00D1209D">
        <w:rPr>
          <w:szCs w:val="17"/>
          <w:lang w:val="fr-FR"/>
        </w:rPr>
        <w:t>de</w:t>
      </w:r>
      <w:r w:rsidR="00F31200" w:rsidRPr="00D1209D">
        <w:rPr>
          <w:szCs w:val="17"/>
          <w:lang w:val="fr-FR"/>
        </w:rPr>
        <w:t xml:space="preserve"> </w:t>
      </w:r>
      <w:r w:rsidRPr="00D1209D">
        <w:rPr>
          <w:szCs w:val="17"/>
          <w:lang w:val="fr-FR"/>
        </w:rPr>
        <w:t xml:space="preserve">la </w:t>
      </w:r>
      <w:r w:rsidR="00F31200" w:rsidRPr="00D1209D">
        <w:rPr>
          <w:szCs w:val="17"/>
          <w:lang w:val="fr-FR"/>
        </w:rPr>
        <w:t>mol</w:t>
      </w:r>
      <w:r w:rsidRPr="00D1209D">
        <w:rPr>
          <w:szCs w:val="17"/>
          <w:lang w:val="fr-FR"/>
        </w:rPr>
        <w:t>é</w:t>
      </w:r>
      <w:r w:rsidR="00F31200" w:rsidRPr="00D1209D">
        <w:rPr>
          <w:szCs w:val="17"/>
          <w:lang w:val="fr-FR"/>
        </w:rPr>
        <w:t xml:space="preserve">cule </w:t>
      </w:r>
      <w:r w:rsidR="008851EF" w:rsidRPr="00D1209D">
        <w:rPr>
          <w:szCs w:val="17"/>
          <w:lang w:val="fr-FR"/>
        </w:rPr>
        <w:t>représent</w:t>
      </w:r>
      <w:r w:rsidR="00A1243F" w:rsidRPr="00D1209D">
        <w:rPr>
          <w:szCs w:val="17"/>
          <w:lang w:val="fr-FR"/>
        </w:rPr>
        <w:t>ée</w:t>
      </w:r>
      <w:r w:rsidR="00A1243F">
        <w:rPr>
          <w:szCs w:val="17"/>
          <w:lang w:val="fr-FR"/>
        </w:rPr>
        <w:t xml:space="preserve">.  </w:t>
      </w:r>
      <w:r w:rsidR="00A1243F" w:rsidRPr="00D1209D">
        <w:rPr>
          <w:szCs w:val="17"/>
          <w:lang w:val="fr-FR"/>
        </w:rPr>
        <w:t>Po</w:t>
      </w:r>
      <w:r w:rsidRPr="00D1209D">
        <w:rPr>
          <w:szCs w:val="17"/>
          <w:lang w:val="fr-FR"/>
        </w:rPr>
        <w:t xml:space="preserve">ur les séquences de nucléotides, </w:t>
      </w:r>
      <w:r w:rsidR="0020453F">
        <w:rPr>
          <w:szCs w:val="17"/>
          <w:lang w:val="fr-FR"/>
        </w:rPr>
        <w:t>y compris</w:t>
      </w:r>
      <w:r w:rsidR="00C233D7" w:rsidRPr="00D1209D">
        <w:rPr>
          <w:szCs w:val="17"/>
          <w:lang w:val="fr-FR"/>
        </w:rPr>
        <w:t xml:space="preserve"> les séquences d</w:t>
      </w:r>
      <w:r w:rsidR="0020453F">
        <w:rPr>
          <w:szCs w:val="17"/>
          <w:lang w:val="fr-FR"/>
        </w:rPr>
        <w:t>’</w:t>
      </w:r>
      <w:r w:rsidR="00C233D7" w:rsidRPr="00D1209D">
        <w:rPr>
          <w:szCs w:val="17"/>
          <w:lang w:val="fr-FR"/>
        </w:rPr>
        <w:t xml:space="preserve">analogues nucléotidiques, </w:t>
      </w:r>
      <w:r w:rsidRPr="00D1209D">
        <w:rPr>
          <w:szCs w:val="17"/>
          <w:lang w:val="fr-FR"/>
        </w:rPr>
        <w:t xml:space="preserve">le type de molécule doit être ADN ou </w:t>
      </w:r>
      <w:r w:rsidR="00A1243F" w:rsidRPr="00D1209D">
        <w:rPr>
          <w:szCs w:val="17"/>
          <w:lang w:val="fr-FR"/>
        </w:rPr>
        <w:t>ARN</w:t>
      </w:r>
      <w:r w:rsidR="00A1243F">
        <w:rPr>
          <w:szCs w:val="17"/>
          <w:lang w:val="fr-FR"/>
        </w:rPr>
        <w:t xml:space="preserve">.  </w:t>
      </w:r>
      <w:r w:rsidR="00A1243F" w:rsidRPr="00D1209D">
        <w:rPr>
          <w:szCs w:val="17"/>
          <w:lang w:val="fr-FR"/>
        </w:rPr>
        <w:t>Po</w:t>
      </w:r>
      <w:r w:rsidRPr="00D1209D">
        <w:rPr>
          <w:szCs w:val="17"/>
          <w:lang w:val="fr-FR"/>
        </w:rPr>
        <w:t xml:space="preserve">ur les séquences </w:t>
      </w:r>
      <w:r w:rsidR="00C233D7" w:rsidRPr="00D1209D">
        <w:rPr>
          <w:szCs w:val="17"/>
          <w:lang w:val="fr-FR"/>
        </w:rPr>
        <w:t>d</w:t>
      </w:r>
      <w:r w:rsidR="0020453F">
        <w:rPr>
          <w:szCs w:val="17"/>
          <w:lang w:val="fr-FR"/>
        </w:rPr>
        <w:t>’</w:t>
      </w:r>
      <w:r w:rsidR="00C233D7" w:rsidRPr="00D1209D">
        <w:rPr>
          <w:szCs w:val="17"/>
          <w:lang w:val="fr-FR"/>
        </w:rPr>
        <w:t>acides aminés</w:t>
      </w:r>
      <w:r w:rsidRPr="00D1209D">
        <w:rPr>
          <w:szCs w:val="17"/>
          <w:lang w:val="fr-FR"/>
        </w:rPr>
        <w:t>, le type de molécule doit être AA.</w:t>
      </w:r>
      <w:r w:rsidR="00F31200" w:rsidRPr="00D1209D">
        <w:rPr>
          <w:szCs w:val="17"/>
          <w:lang w:val="fr-FR"/>
        </w:rPr>
        <w:t xml:space="preserve">  </w:t>
      </w:r>
      <w:r w:rsidRPr="00D1209D">
        <w:rPr>
          <w:szCs w:val="17"/>
          <w:lang w:val="fr-FR"/>
        </w:rPr>
        <w:t>(Cet élément est distinct des qualificateurs</w:t>
      </w:r>
      <w:r w:rsidR="005B0982" w:rsidRPr="00D1209D">
        <w:rPr>
          <w:szCs w:val="17"/>
          <w:lang w:val="fr-FR"/>
        </w:rPr>
        <w:t xml:space="preserve"> </w:t>
      </w:r>
      <w:r w:rsidR="00745EE5" w:rsidRPr="00D1209D">
        <w:rPr>
          <w:szCs w:val="17"/>
          <w:lang w:val="fr-FR"/>
        </w:rPr>
        <w:t>“</w:t>
      </w:r>
      <w:r w:rsidR="009A0DE9" w:rsidRPr="00D1209D">
        <w:rPr>
          <w:szCs w:val="17"/>
          <w:lang w:val="fr-FR"/>
        </w:rPr>
        <w:t>mol_type</w:t>
      </w:r>
      <w:r w:rsidR="00745EE5" w:rsidRPr="00D1209D">
        <w:rPr>
          <w:szCs w:val="17"/>
          <w:lang w:val="fr-FR"/>
        </w:rPr>
        <w:t>”</w:t>
      </w:r>
      <w:r w:rsidR="009A0DE9" w:rsidRPr="00D1209D">
        <w:rPr>
          <w:szCs w:val="17"/>
          <w:lang w:val="fr-FR"/>
        </w:rPr>
        <w:t xml:space="preserve"> </w:t>
      </w:r>
      <w:r w:rsidRPr="00D1209D">
        <w:rPr>
          <w:szCs w:val="17"/>
          <w:lang w:val="fr-FR"/>
        </w:rPr>
        <w:t>et</w:t>
      </w:r>
      <w:r w:rsidR="009A0DE9" w:rsidRPr="00D1209D">
        <w:rPr>
          <w:szCs w:val="17"/>
          <w:lang w:val="fr-FR"/>
        </w:rPr>
        <w:t xml:space="preserve"> </w:t>
      </w:r>
      <w:r w:rsidR="00745EE5" w:rsidRPr="00D1209D">
        <w:rPr>
          <w:szCs w:val="17"/>
          <w:lang w:val="fr-FR"/>
        </w:rPr>
        <w:t>“</w:t>
      </w:r>
      <w:r w:rsidR="009A0DE9" w:rsidRPr="00D1209D">
        <w:rPr>
          <w:szCs w:val="17"/>
          <w:lang w:val="fr-FR"/>
        </w:rPr>
        <w:t>MOL_TYPE</w:t>
      </w:r>
      <w:r w:rsidR="00745EE5" w:rsidRPr="00D1209D">
        <w:rPr>
          <w:szCs w:val="17"/>
          <w:lang w:val="fr-FR"/>
        </w:rPr>
        <w:t>”</w:t>
      </w:r>
      <w:r w:rsidR="00E16A22" w:rsidRPr="00D1209D">
        <w:rPr>
          <w:szCs w:val="17"/>
          <w:lang w:val="fr-FR"/>
        </w:rPr>
        <w:t xml:space="preserve"> </w:t>
      </w:r>
      <w:r w:rsidRPr="00D1209D">
        <w:rPr>
          <w:szCs w:val="17"/>
          <w:lang w:val="fr-FR"/>
        </w:rPr>
        <w:t xml:space="preserve">mentionnés aux </w:t>
      </w:r>
      <w:r w:rsidR="00E16A22" w:rsidRPr="00D1209D">
        <w:rPr>
          <w:szCs w:val="17"/>
          <w:lang w:val="fr-FR"/>
        </w:rPr>
        <w:t>paragraph</w:t>
      </w:r>
      <w:r w:rsidRPr="00D1209D">
        <w:rPr>
          <w:szCs w:val="17"/>
          <w:lang w:val="fr-FR"/>
        </w:rPr>
        <w:t>e</w:t>
      </w:r>
      <w:r w:rsidR="00E16A22" w:rsidRPr="00D1209D">
        <w:rPr>
          <w:szCs w:val="17"/>
          <w:lang w:val="fr-FR"/>
        </w:rPr>
        <w:t>s</w:t>
      </w:r>
      <w:r w:rsidR="00745EE5" w:rsidRPr="00D1209D">
        <w:rPr>
          <w:szCs w:val="17"/>
          <w:lang w:val="fr-FR"/>
        </w:rPr>
        <w:t> </w:t>
      </w:r>
      <w:r w:rsidR="00E16A22" w:rsidRPr="00D1209D">
        <w:rPr>
          <w:szCs w:val="17"/>
          <w:lang w:val="fr-FR"/>
        </w:rPr>
        <w:t xml:space="preserve">55 </w:t>
      </w:r>
      <w:r w:rsidRPr="00D1209D">
        <w:rPr>
          <w:szCs w:val="17"/>
          <w:lang w:val="fr-FR"/>
        </w:rPr>
        <w:t>et</w:t>
      </w:r>
      <w:r w:rsidR="00E16A22" w:rsidRPr="00D1209D">
        <w:rPr>
          <w:szCs w:val="17"/>
          <w:lang w:val="fr-FR"/>
        </w:rPr>
        <w:t xml:space="preserve"> </w:t>
      </w:r>
      <w:r w:rsidR="00AA2859" w:rsidRPr="00D1209D">
        <w:rPr>
          <w:szCs w:val="17"/>
          <w:lang w:val="fr-FR"/>
        </w:rPr>
        <w:t>84</w:t>
      </w:r>
      <w:r w:rsidR="0004147C" w:rsidRPr="00D1209D">
        <w:rPr>
          <w:szCs w:val="17"/>
          <w:lang w:val="fr-FR"/>
        </w:rPr>
        <w:t>.</w:t>
      </w:r>
      <w:r w:rsidR="009A0DE9" w:rsidRPr="00D1209D">
        <w:rPr>
          <w:szCs w:val="17"/>
          <w:lang w:val="fr-FR"/>
        </w:rPr>
        <w:t>)</w:t>
      </w:r>
      <w:r w:rsidR="00D402C5" w:rsidRPr="00D1209D">
        <w:rPr>
          <w:szCs w:val="17"/>
          <w:lang w:val="fr-FR"/>
        </w:rPr>
        <w:t xml:space="preserve"> </w:t>
      </w:r>
      <w:r w:rsidRPr="00D1209D">
        <w:rPr>
          <w:szCs w:val="17"/>
          <w:lang w:val="fr-FR"/>
        </w:rPr>
        <w:t xml:space="preserve">Par </w:t>
      </w:r>
      <w:r w:rsidR="00D402C5" w:rsidRPr="00D1209D">
        <w:rPr>
          <w:szCs w:val="17"/>
          <w:lang w:val="fr-FR"/>
        </w:rPr>
        <w:t>ex</w:t>
      </w:r>
      <w:r w:rsidRPr="00D1209D">
        <w:rPr>
          <w:szCs w:val="17"/>
          <w:lang w:val="fr-FR"/>
        </w:rPr>
        <w:t>e</w:t>
      </w:r>
      <w:r w:rsidR="00D402C5" w:rsidRPr="00D1209D">
        <w:rPr>
          <w:szCs w:val="17"/>
          <w:lang w:val="fr-FR"/>
        </w:rPr>
        <w:t>mple</w:t>
      </w:r>
      <w:r w:rsidR="0020453F">
        <w:rPr>
          <w:szCs w:val="17"/>
          <w:lang w:val="fr-FR"/>
        </w:rPr>
        <w:t> :</w:t>
      </w:r>
    </w:p>
    <w:p w:rsidR="00F31200" w:rsidRPr="000F69E7" w:rsidRDefault="00F31200"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&lt;INSDSeq_moltype&gt;AA&lt;/INSDSeq_moltype&gt;</w:t>
      </w:r>
    </w:p>
    <w:p w:rsidR="00541400" w:rsidRPr="000F69E7" w:rsidRDefault="00B64C5B" w:rsidP="00C97C35">
      <w:pPr>
        <w:pStyle w:val="List0"/>
        <w:numPr>
          <w:ilvl w:val="0"/>
          <w:numId w:val="1"/>
        </w:numPr>
        <w:tabs>
          <w:tab w:val="left" w:pos="567"/>
        </w:tabs>
        <w:ind w:left="0" w:firstLine="0"/>
        <w:rPr>
          <w:szCs w:val="17"/>
          <w:lang w:val="fr-FR"/>
        </w:rPr>
      </w:pPr>
      <w:bookmarkStart w:id="82" w:name="_Ref371517861"/>
      <w:r w:rsidRPr="005960E2">
        <w:rPr>
          <w:strike/>
          <w:color w:val="FFFFFF" w:themeColor="background1"/>
          <w:szCs w:val="17"/>
          <w:highlight w:val="darkMagenta"/>
          <w:lang w:val="fr-FR"/>
        </w:rPr>
        <w:t>Si</w:t>
      </w:r>
      <w:r w:rsidR="005960E2" w:rsidRPr="005960E2">
        <w:rPr>
          <w:strike/>
          <w:szCs w:val="17"/>
          <w:highlight w:val="yellow"/>
          <w:lang w:val="fr-FR"/>
        </w:rPr>
        <w:t>Pour</w:t>
      </w:r>
      <w:r w:rsidRPr="005960E2">
        <w:rPr>
          <w:strike/>
          <w:color w:val="FFFFFF" w:themeColor="background1"/>
          <w:szCs w:val="17"/>
          <w:lang w:val="fr-FR"/>
        </w:rPr>
        <w:t xml:space="preserve"> </w:t>
      </w:r>
      <w:r w:rsidRPr="000F69E7">
        <w:rPr>
          <w:szCs w:val="17"/>
          <w:lang w:val="fr-FR"/>
        </w:rPr>
        <w:t xml:space="preserve">une séquence de nucléotides </w:t>
      </w:r>
      <w:r w:rsidR="005960E2" w:rsidRPr="005960E2">
        <w:rPr>
          <w:szCs w:val="17"/>
          <w:highlight w:val="yellow"/>
          <w:u w:val="single"/>
          <w:lang w:val="fr-FR"/>
        </w:rPr>
        <w:t>qui</w:t>
      </w:r>
      <w:r w:rsidR="005960E2" w:rsidRPr="005960E2">
        <w:rPr>
          <w:szCs w:val="17"/>
          <w:u w:val="single"/>
          <w:lang w:val="fr-FR"/>
        </w:rPr>
        <w:t xml:space="preserve"> </w:t>
      </w:r>
      <w:r w:rsidRPr="000F69E7">
        <w:rPr>
          <w:szCs w:val="17"/>
          <w:lang w:val="fr-FR"/>
        </w:rPr>
        <w:t xml:space="preserve">contient à la fois des </w:t>
      </w:r>
      <w:r w:rsidRPr="005960E2">
        <w:rPr>
          <w:strike/>
          <w:color w:val="FFFFFF" w:themeColor="background1"/>
          <w:szCs w:val="17"/>
          <w:highlight w:val="darkMagenta"/>
          <w:lang w:val="fr-FR"/>
        </w:rPr>
        <w:t>fragments</w:t>
      </w:r>
      <w:r w:rsidR="005960E2" w:rsidRPr="005960E2">
        <w:rPr>
          <w:szCs w:val="17"/>
          <w:highlight w:val="yellow"/>
          <w:u w:val="single"/>
          <w:lang w:val="fr-FR"/>
        </w:rPr>
        <w:t>segments</w:t>
      </w:r>
      <w:r w:rsidR="005960E2">
        <w:rPr>
          <w:szCs w:val="17"/>
          <w:lang w:val="fr-FR"/>
        </w:rPr>
        <w:t xml:space="preserve"> d</w:t>
      </w:r>
      <w:r w:rsidR="0020453F">
        <w:rPr>
          <w:szCs w:val="17"/>
          <w:lang w:val="fr-FR"/>
        </w:rPr>
        <w:t>’</w:t>
      </w:r>
      <w:r w:rsidRPr="000F69E7">
        <w:rPr>
          <w:szCs w:val="17"/>
          <w:lang w:val="fr-FR"/>
        </w:rPr>
        <w:t>ADN et d</w:t>
      </w:r>
      <w:r w:rsidR="0020453F">
        <w:rPr>
          <w:szCs w:val="17"/>
          <w:lang w:val="fr-FR"/>
        </w:rPr>
        <w:t>’</w:t>
      </w:r>
      <w:r w:rsidRPr="000F69E7">
        <w:rPr>
          <w:szCs w:val="17"/>
          <w:lang w:val="fr-FR"/>
        </w:rPr>
        <w:t>ARN</w:t>
      </w:r>
      <w:r w:rsidR="005960E2" w:rsidRPr="005960E2">
        <w:rPr>
          <w:szCs w:val="17"/>
          <w:u w:val="single"/>
          <w:lang w:val="fr-FR"/>
        </w:rPr>
        <w:t xml:space="preserve"> </w:t>
      </w:r>
      <w:r w:rsidR="005960E2" w:rsidRPr="005960E2">
        <w:rPr>
          <w:szCs w:val="17"/>
          <w:highlight w:val="yellow"/>
          <w:u w:val="single"/>
          <w:lang w:val="fr-FR"/>
        </w:rPr>
        <w:t>comprenant un ou plusieurs nucléotides</w:t>
      </w:r>
      <w:r w:rsidRPr="000F69E7">
        <w:rPr>
          <w:szCs w:val="17"/>
          <w:lang w:val="fr-FR"/>
        </w:rPr>
        <w:t xml:space="preserve">, </w:t>
      </w:r>
      <w:r w:rsidR="005960E2" w:rsidRPr="005960E2">
        <w:rPr>
          <w:szCs w:val="17"/>
          <w:highlight w:val="yellow"/>
          <w:u w:val="single"/>
          <w:lang w:val="fr-FR"/>
        </w:rPr>
        <w:t xml:space="preserve">le type de molécule </w:t>
      </w:r>
      <w:r w:rsidRPr="005960E2">
        <w:rPr>
          <w:strike/>
          <w:color w:val="FFFFFF" w:themeColor="background1"/>
          <w:szCs w:val="17"/>
          <w:highlight w:val="darkMagenta"/>
          <w:lang w:val="fr-FR"/>
        </w:rPr>
        <w:t>l</w:t>
      </w:r>
      <w:r w:rsidR="0020453F">
        <w:rPr>
          <w:strike/>
          <w:color w:val="FFFFFF" w:themeColor="background1"/>
          <w:szCs w:val="17"/>
          <w:highlight w:val="darkMagenta"/>
          <w:lang w:val="fr-FR"/>
        </w:rPr>
        <w:t>’</w:t>
      </w:r>
      <w:r w:rsidRPr="005960E2">
        <w:rPr>
          <w:strike/>
          <w:color w:val="FFFFFF" w:themeColor="background1"/>
          <w:szCs w:val="17"/>
          <w:highlight w:val="darkMagenta"/>
          <w:lang w:val="fr-FR"/>
        </w:rPr>
        <w:t xml:space="preserve">élément </w:t>
      </w:r>
      <w:r w:rsidRPr="005960E2">
        <w:rPr>
          <w:rFonts w:ascii="Courier New" w:hAnsi="Courier New"/>
          <w:strike/>
          <w:color w:val="FFFFFF" w:themeColor="background1"/>
          <w:highlight w:val="darkMagenta"/>
          <w:lang w:val="fr-FR"/>
        </w:rPr>
        <w:t>INSDSeq_moltype</w:t>
      </w:r>
      <w:r w:rsidRPr="005960E2">
        <w:rPr>
          <w:strike/>
          <w:color w:val="FFFFFF" w:themeColor="background1"/>
          <w:szCs w:val="17"/>
          <w:highlight w:val="darkMagenta"/>
          <w:lang w:val="fr-FR"/>
        </w:rPr>
        <w:t xml:space="preserve"> </w:t>
      </w:r>
      <w:r w:rsidRPr="005960E2">
        <w:rPr>
          <w:szCs w:val="17"/>
          <w:lang w:val="fr-FR"/>
        </w:rPr>
        <w:t>doit prendre la valeur</w:t>
      </w:r>
      <w:r w:rsidRPr="000F69E7">
        <w:rPr>
          <w:szCs w:val="17"/>
          <w:lang w:val="fr-FR"/>
        </w:rPr>
        <w:t xml:space="preserve"> </w:t>
      </w:r>
      <w:r w:rsidR="00745EE5" w:rsidRPr="005960E2">
        <w:rPr>
          <w:strike/>
          <w:color w:val="FFFFFF" w:themeColor="background1"/>
          <w:szCs w:val="17"/>
          <w:highlight w:val="darkMagenta"/>
          <w:lang w:val="fr-FR"/>
        </w:rPr>
        <w:t>“</w:t>
      </w:r>
      <w:r w:rsidRPr="000F69E7">
        <w:rPr>
          <w:szCs w:val="17"/>
          <w:lang w:val="fr-FR"/>
        </w:rPr>
        <w:t>DN</w:t>
      </w:r>
      <w:r w:rsidR="009740B7" w:rsidRPr="000F69E7">
        <w:rPr>
          <w:szCs w:val="17"/>
          <w:lang w:val="fr-FR"/>
        </w:rPr>
        <w:t>A</w:t>
      </w:r>
      <w:r w:rsidR="00745EE5" w:rsidRPr="005960E2">
        <w:rPr>
          <w:strike/>
          <w:color w:val="FFFFFF" w:themeColor="background1"/>
          <w:szCs w:val="17"/>
          <w:highlight w:val="darkMagenta"/>
          <w:lang w:val="fr-FR"/>
        </w:rPr>
        <w:t>”</w:t>
      </w:r>
      <w:r w:rsidR="00745EE5" w:rsidRPr="000F69E7">
        <w:rPr>
          <w:szCs w:val="17"/>
          <w:lang w:val="fr-FR"/>
        </w:rPr>
        <w:t>.</w:t>
      </w:r>
      <w:r w:rsidRPr="000F69E7">
        <w:rPr>
          <w:szCs w:val="17"/>
          <w:lang w:val="fr-FR"/>
        </w:rPr>
        <w:t xml:space="preserve">  </w:t>
      </w:r>
      <w:r w:rsidR="009740B7" w:rsidRPr="000F69E7">
        <w:rPr>
          <w:szCs w:val="17"/>
          <w:lang w:val="fr-FR"/>
        </w:rPr>
        <w:t>La molécule combinée d</w:t>
      </w:r>
      <w:r w:rsidR="0020453F">
        <w:rPr>
          <w:szCs w:val="17"/>
          <w:lang w:val="fr-FR"/>
        </w:rPr>
        <w:t>’</w:t>
      </w:r>
      <w:r w:rsidR="009740B7" w:rsidRPr="000F69E7">
        <w:rPr>
          <w:szCs w:val="17"/>
          <w:lang w:val="fr-FR"/>
        </w:rPr>
        <w:t>ADN/ARN doit en outre être décrite da</w:t>
      </w:r>
      <w:r w:rsidR="00F56A6F" w:rsidRPr="000F69E7">
        <w:rPr>
          <w:szCs w:val="17"/>
          <w:lang w:val="fr-FR"/>
        </w:rPr>
        <w:t>ns le tableau de caractéristiques à l</w:t>
      </w:r>
      <w:r w:rsidR="0020453F">
        <w:rPr>
          <w:szCs w:val="17"/>
          <w:lang w:val="fr-FR"/>
        </w:rPr>
        <w:t>’</w:t>
      </w:r>
      <w:r w:rsidR="00F56A6F" w:rsidRPr="000F69E7">
        <w:rPr>
          <w:szCs w:val="17"/>
          <w:lang w:val="fr-FR"/>
        </w:rPr>
        <w:t xml:space="preserve">aide de la clé de caractérisation </w:t>
      </w:r>
      <w:r w:rsidR="00745EE5" w:rsidRPr="000F69E7">
        <w:rPr>
          <w:szCs w:val="17"/>
          <w:lang w:val="fr-FR"/>
        </w:rPr>
        <w:t>“</w:t>
      </w:r>
      <w:r w:rsidR="00F56A6F" w:rsidRPr="000F69E7">
        <w:rPr>
          <w:szCs w:val="17"/>
          <w:lang w:val="fr-FR"/>
        </w:rPr>
        <w:t>source</w:t>
      </w:r>
      <w:r w:rsidR="00745EE5" w:rsidRPr="000F69E7">
        <w:rPr>
          <w:szCs w:val="17"/>
          <w:lang w:val="fr-FR"/>
        </w:rPr>
        <w:t>”</w:t>
      </w:r>
      <w:r w:rsidR="00F56A6F" w:rsidRPr="000F69E7">
        <w:rPr>
          <w:szCs w:val="17"/>
          <w:lang w:val="fr-FR"/>
        </w:rPr>
        <w:t xml:space="preserve">, du qualificateur obligatoire </w:t>
      </w:r>
      <w:r w:rsidR="00745EE5" w:rsidRPr="000F69E7">
        <w:rPr>
          <w:szCs w:val="17"/>
          <w:lang w:val="fr-FR"/>
        </w:rPr>
        <w:t>“</w:t>
      </w:r>
      <w:r w:rsidR="00F56A6F" w:rsidRPr="000F69E7">
        <w:rPr>
          <w:szCs w:val="17"/>
          <w:lang w:val="fr-FR"/>
        </w:rPr>
        <w:t>organism</w:t>
      </w:r>
      <w:r w:rsidR="00745EE5" w:rsidRPr="000F69E7">
        <w:rPr>
          <w:szCs w:val="17"/>
          <w:lang w:val="fr-FR"/>
        </w:rPr>
        <w:t>”</w:t>
      </w:r>
      <w:r w:rsidR="00F56A6F" w:rsidRPr="000F69E7">
        <w:rPr>
          <w:szCs w:val="17"/>
          <w:lang w:val="fr-FR"/>
        </w:rPr>
        <w:t xml:space="preserve">, qui prend la valeur </w:t>
      </w:r>
      <w:r w:rsidR="00745EE5" w:rsidRPr="000F69E7">
        <w:rPr>
          <w:szCs w:val="17"/>
          <w:lang w:val="fr-FR"/>
        </w:rPr>
        <w:t>“</w:t>
      </w:r>
      <w:r w:rsidR="00F56A6F" w:rsidRPr="000F69E7">
        <w:rPr>
          <w:szCs w:val="17"/>
          <w:lang w:val="fr-FR"/>
        </w:rPr>
        <w:t>synthetic construct</w:t>
      </w:r>
      <w:r w:rsidR="00745EE5" w:rsidRPr="000F69E7">
        <w:rPr>
          <w:szCs w:val="17"/>
          <w:lang w:val="fr-FR"/>
        </w:rPr>
        <w:t>”</w:t>
      </w:r>
      <w:r w:rsidR="00F56A6F" w:rsidRPr="000F69E7">
        <w:rPr>
          <w:szCs w:val="17"/>
          <w:lang w:val="fr-FR"/>
        </w:rPr>
        <w:t xml:space="preserve">, et du qualificateur obligatoire </w:t>
      </w:r>
      <w:r w:rsidR="00745EE5" w:rsidRPr="000F69E7">
        <w:rPr>
          <w:szCs w:val="17"/>
          <w:lang w:val="fr-FR"/>
        </w:rPr>
        <w:t>“</w:t>
      </w:r>
      <w:r w:rsidR="00F56A6F" w:rsidRPr="000F69E7">
        <w:rPr>
          <w:szCs w:val="17"/>
          <w:lang w:val="fr-FR"/>
        </w:rPr>
        <w:t>mol_type</w:t>
      </w:r>
      <w:r w:rsidR="00745EE5" w:rsidRPr="000F69E7">
        <w:rPr>
          <w:szCs w:val="17"/>
          <w:lang w:val="fr-FR"/>
        </w:rPr>
        <w:t>”</w:t>
      </w:r>
      <w:r w:rsidR="00F56A6F" w:rsidRPr="000F69E7">
        <w:rPr>
          <w:szCs w:val="17"/>
          <w:lang w:val="fr-FR"/>
        </w:rPr>
        <w:t xml:space="preserve">, qui prend la valeur </w:t>
      </w:r>
      <w:r w:rsidR="00745EE5" w:rsidRPr="000F69E7">
        <w:rPr>
          <w:szCs w:val="17"/>
          <w:lang w:val="fr-FR"/>
        </w:rPr>
        <w:t>“</w:t>
      </w:r>
      <w:r w:rsidR="00F56A6F" w:rsidRPr="000F69E7">
        <w:rPr>
          <w:szCs w:val="17"/>
          <w:lang w:val="fr-FR"/>
        </w:rPr>
        <w:t>other DNA</w:t>
      </w:r>
      <w:r w:rsidR="00745EE5" w:rsidRPr="000F69E7">
        <w:rPr>
          <w:szCs w:val="17"/>
          <w:lang w:val="fr-FR"/>
        </w:rPr>
        <w:t>”.</w:t>
      </w:r>
      <w:r w:rsidR="00F56A6F" w:rsidRPr="000F69E7">
        <w:rPr>
          <w:szCs w:val="17"/>
          <w:lang w:val="fr-FR"/>
        </w:rPr>
        <w:t xml:space="preserve">  Chaque </w:t>
      </w:r>
      <w:r w:rsidR="00F56A6F" w:rsidRPr="005960E2">
        <w:rPr>
          <w:strike/>
          <w:color w:val="FFFFFF" w:themeColor="background1"/>
          <w:szCs w:val="17"/>
          <w:highlight w:val="darkMagenta"/>
          <w:lang w:val="fr-FR"/>
        </w:rPr>
        <w:t>fragment</w:t>
      </w:r>
      <w:r w:rsidR="005960E2" w:rsidRPr="005960E2">
        <w:rPr>
          <w:szCs w:val="17"/>
          <w:highlight w:val="yellow"/>
          <w:u w:val="single"/>
          <w:lang w:val="fr-FR"/>
        </w:rPr>
        <w:t>segment</w:t>
      </w:r>
      <w:r w:rsidR="00F56A6F" w:rsidRPr="005960E2">
        <w:rPr>
          <w:szCs w:val="17"/>
          <w:lang w:val="fr-FR"/>
        </w:rPr>
        <w:t xml:space="preserve"> </w:t>
      </w:r>
      <w:r w:rsidR="00F56A6F" w:rsidRPr="000F69E7">
        <w:rPr>
          <w:szCs w:val="17"/>
          <w:lang w:val="fr-FR"/>
        </w:rPr>
        <w:t>d</w:t>
      </w:r>
      <w:r w:rsidR="0020453F">
        <w:rPr>
          <w:szCs w:val="17"/>
          <w:lang w:val="fr-FR"/>
        </w:rPr>
        <w:t>’</w:t>
      </w:r>
      <w:r w:rsidR="00F56A6F" w:rsidRPr="000F69E7">
        <w:rPr>
          <w:szCs w:val="17"/>
          <w:lang w:val="fr-FR"/>
        </w:rPr>
        <w:t>ADN et d</w:t>
      </w:r>
      <w:r w:rsidR="0020453F">
        <w:rPr>
          <w:szCs w:val="17"/>
          <w:lang w:val="fr-FR"/>
        </w:rPr>
        <w:t>’</w:t>
      </w:r>
      <w:r w:rsidR="00F56A6F" w:rsidRPr="000F69E7">
        <w:rPr>
          <w:szCs w:val="17"/>
          <w:lang w:val="fr-FR"/>
        </w:rPr>
        <w:t>ARN de la molécule combinée d</w:t>
      </w:r>
      <w:r w:rsidR="0020453F">
        <w:rPr>
          <w:szCs w:val="17"/>
          <w:lang w:val="fr-FR"/>
        </w:rPr>
        <w:t>’</w:t>
      </w:r>
      <w:r w:rsidR="00F56A6F" w:rsidRPr="000F69E7">
        <w:rPr>
          <w:szCs w:val="17"/>
          <w:lang w:val="fr-FR"/>
        </w:rPr>
        <w:t>AD</w:t>
      </w:r>
      <w:r w:rsidR="00636A56" w:rsidRPr="000F69E7">
        <w:rPr>
          <w:szCs w:val="17"/>
          <w:lang w:val="fr-FR"/>
        </w:rPr>
        <w:t>N/ARN doit en outre être décrit</w:t>
      </w:r>
      <w:r w:rsidR="00F56A6F" w:rsidRPr="000F69E7">
        <w:rPr>
          <w:szCs w:val="17"/>
          <w:lang w:val="fr-FR"/>
        </w:rPr>
        <w:t xml:space="preserve"> par la clé de caractérisation </w:t>
      </w:r>
      <w:r w:rsidR="00745EE5" w:rsidRPr="000F69E7">
        <w:rPr>
          <w:szCs w:val="17"/>
          <w:lang w:val="fr-FR"/>
        </w:rPr>
        <w:t>“</w:t>
      </w:r>
      <w:r w:rsidR="00F56A6F" w:rsidRPr="000F69E7">
        <w:rPr>
          <w:szCs w:val="17"/>
          <w:lang w:val="fr-FR"/>
        </w:rPr>
        <w:t>misc_feature</w:t>
      </w:r>
      <w:r w:rsidR="00745EE5" w:rsidRPr="000F69E7">
        <w:rPr>
          <w:szCs w:val="17"/>
          <w:lang w:val="fr-FR"/>
        </w:rPr>
        <w:t>”</w:t>
      </w:r>
      <w:r w:rsidR="00F56A6F" w:rsidRPr="000F69E7">
        <w:rPr>
          <w:szCs w:val="17"/>
          <w:lang w:val="fr-FR"/>
        </w:rPr>
        <w:t xml:space="preserve"> et par le qualificateur </w:t>
      </w:r>
      <w:r w:rsidR="00745EE5" w:rsidRPr="000F69E7">
        <w:rPr>
          <w:szCs w:val="17"/>
          <w:lang w:val="fr-FR"/>
        </w:rPr>
        <w:t>“</w:t>
      </w:r>
      <w:r w:rsidR="00F56A6F" w:rsidRPr="000F69E7">
        <w:rPr>
          <w:szCs w:val="17"/>
          <w:lang w:val="fr-FR"/>
        </w:rPr>
        <w:t>note</w:t>
      </w:r>
      <w:r w:rsidR="00745EE5" w:rsidRPr="000F69E7">
        <w:rPr>
          <w:szCs w:val="17"/>
          <w:lang w:val="fr-FR"/>
        </w:rPr>
        <w:t>”</w:t>
      </w:r>
      <w:r w:rsidR="00F56A6F" w:rsidRPr="000F69E7">
        <w:rPr>
          <w:szCs w:val="17"/>
          <w:lang w:val="fr-FR"/>
        </w:rPr>
        <w:t>, ce dernier indiquant s</w:t>
      </w:r>
      <w:r w:rsidR="0020453F">
        <w:rPr>
          <w:szCs w:val="17"/>
          <w:lang w:val="fr-FR"/>
        </w:rPr>
        <w:t>’</w:t>
      </w:r>
      <w:r w:rsidR="00F56A6F" w:rsidRPr="000F69E7">
        <w:rPr>
          <w:szCs w:val="17"/>
          <w:lang w:val="fr-FR"/>
        </w:rPr>
        <w:t>il s</w:t>
      </w:r>
      <w:r w:rsidR="0020453F">
        <w:rPr>
          <w:szCs w:val="17"/>
          <w:lang w:val="fr-FR"/>
        </w:rPr>
        <w:t>’</w:t>
      </w:r>
      <w:r w:rsidR="00F56A6F" w:rsidRPr="000F69E7">
        <w:rPr>
          <w:szCs w:val="17"/>
          <w:lang w:val="fr-FR"/>
        </w:rPr>
        <w:t>agit d</w:t>
      </w:r>
      <w:r w:rsidR="0020453F">
        <w:rPr>
          <w:szCs w:val="17"/>
          <w:lang w:val="fr-FR"/>
        </w:rPr>
        <w:t>’</w:t>
      </w:r>
      <w:r w:rsidR="00F56A6F" w:rsidRPr="000F69E7">
        <w:rPr>
          <w:szCs w:val="17"/>
          <w:lang w:val="fr-FR"/>
        </w:rPr>
        <w:t xml:space="preserve">un </w:t>
      </w:r>
      <w:r w:rsidR="005960E2" w:rsidRPr="005960E2">
        <w:rPr>
          <w:strike/>
          <w:color w:val="FFFFFF" w:themeColor="background1"/>
          <w:szCs w:val="17"/>
          <w:highlight w:val="darkMagenta"/>
          <w:lang w:val="fr-FR"/>
        </w:rPr>
        <w:t>fragment</w:t>
      </w:r>
      <w:r w:rsidR="005960E2" w:rsidRPr="005960E2">
        <w:rPr>
          <w:szCs w:val="17"/>
          <w:highlight w:val="yellow"/>
          <w:u w:val="single"/>
          <w:lang w:val="fr-FR"/>
        </w:rPr>
        <w:t>segment</w:t>
      </w:r>
      <w:r w:rsidR="005960E2" w:rsidRPr="000F69E7">
        <w:rPr>
          <w:szCs w:val="17"/>
          <w:lang w:val="fr-FR"/>
        </w:rPr>
        <w:t xml:space="preserve"> </w:t>
      </w:r>
      <w:r w:rsidR="00F56A6F" w:rsidRPr="000F69E7">
        <w:rPr>
          <w:szCs w:val="17"/>
          <w:lang w:val="fr-FR"/>
        </w:rPr>
        <w:t>d</w:t>
      </w:r>
      <w:r w:rsidR="0020453F">
        <w:rPr>
          <w:szCs w:val="17"/>
          <w:lang w:val="fr-FR"/>
        </w:rPr>
        <w:t>’</w:t>
      </w:r>
      <w:r w:rsidR="00F56A6F" w:rsidRPr="000F69E7">
        <w:rPr>
          <w:szCs w:val="17"/>
          <w:lang w:val="fr-FR"/>
        </w:rPr>
        <w:t>ADN ou d</w:t>
      </w:r>
      <w:r w:rsidR="0020453F">
        <w:rPr>
          <w:szCs w:val="17"/>
          <w:lang w:val="fr-FR"/>
        </w:rPr>
        <w:t>’</w:t>
      </w:r>
      <w:r w:rsidR="00F56A6F" w:rsidRPr="000F69E7">
        <w:rPr>
          <w:szCs w:val="17"/>
          <w:lang w:val="fr-FR"/>
        </w:rPr>
        <w:t>ARN.</w:t>
      </w:r>
      <w:bookmarkEnd w:id="82"/>
    </w:p>
    <w:p w:rsidR="006D0C96" w:rsidRPr="000F69E7" w:rsidRDefault="00394275" w:rsidP="002F0DEB">
      <w:pPr>
        <w:pStyle w:val="List0"/>
        <w:numPr>
          <w:ilvl w:val="0"/>
          <w:numId w:val="1"/>
        </w:numPr>
        <w:tabs>
          <w:tab w:val="left" w:pos="567"/>
        </w:tabs>
        <w:spacing w:after="120"/>
        <w:ind w:left="0" w:firstLine="0"/>
        <w:rPr>
          <w:szCs w:val="17"/>
          <w:lang w:val="fr-FR"/>
        </w:rPr>
      </w:pPr>
      <w:r w:rsidRPr="000F69E7">
        <w:rPr>
          <w:szCs w:val="17"/>
          <w:lang w:val="fr-FR"/>
        </w:rPr>
        <w:t>L</w:t>
      </w:r>
      <w:r w:rsidR="0020453F">
        <w:rPr>
          <w:szCs w:val="17"/>
          <w:lang w:val="fr-FR"/>
        </w:rPr>
        <w:t>’</w:t>
      </w:r>
      <w:r w:rsidRPr="000F69E7">
        <w:rPr>
          <w:szCs w:val="17"/>
          <w:lang w:val="fr-FR"/>
        </w:rPr>
        <w:t>exemple ci</w:t>
      </w:r>
      <w:r w:rsidR="002015B8">
        <w:rPr>
          <w:szCs w:val="17"/>
          <w:lang w:val="fr-FR"/>
        </w:rPr>
        <w:noBreakHyphen/>
      </w:r>
      <w:r w:rsidRPr="000F69E7">
        <w:rPr>
          <w:szCs w:val="17"/>
          <w:lang w:val="fr-FR"/>
        </w:rPr>
        <w:t xml:space="preserve">après illustre la </w:t>
      </w:r>
      <w:r w:rsidR="00541400" w:rsidRPr="000F69E7">
        <w:rPr>
          <w:szCs w:val="17"/>
          <w:lang w:val="fr-FR"/>
        </w:rPr>
        <w:t xml:space="preserve">description </w:t>
      </w:r>
      <w:r w:rsidRPr="000F69E7">
        <w:rPr>
          <w:szCs w:val="17"/>
          <w:lang w:val="fr-FR"/>
        </w:rPr>
        <w:t>d</w:t>
      </w:r>
      <w:r w:rsidR="0020453F">
        <w:rPr>
          <w:szCs w:val="17"/>
          <w:lang w:val="fr-FR"/>
        </w:rPr>
        <w:t>’</w:t>
      </w:r>
      <w:r w:rsidRPr="000F69E7">
        <w:rPr>
          <w:szCs w:val="17"/>
          <w:lang w:val="fr-FR"/>
        </w:rPr>
        <w:t>une séquence de nucléotides</w:t>
      </w:r>
      <w:r w:rsidR="00541400" w:rsidRPr="000F69E7">
        <w:rPr>
          <w:szCs w:val="17"/>
          <w:lang w:val="fr-FR"/>
        </w:rPr>
        <w:t xml:space="preserve"> </w:t>
      </w:r>
      <w:r w:rsidRPr="000F69E7">
        <w:rPr>
          <w:szCs w:val="17"/>
          <w:lang w:val="fr-FR"/>
        </w:rPr>
        <w:t xml:space="preserve">contenant à la fois des </w:t>
      </w:r>
      <w:r w:rsidR="00504CE9" w:rsidRPr="005960E2">
        <w:rPr>
          <w:strike/>
          <w:color w:val="FFFFFF" w:themeColor="background1"/>
          <w:szCs w:val="17"/>
          <w:highlight w:val="darkMagenta"/>
          <w:lang w:val="fr-FR"/>
        </w:rPr>
        <w:t>fragmen</w:t>
      </w:r>
      <w:r w:rsidR="00504CE9">
        <w:rPr>
          <w:strike/>
          <w:color w:val="FFFFFF" w:themeColor="background1"/>
          <w:szCs w:val="17"/>
          <w:highlight w:val="darkMagenta"/>
          <w:lang w:val="fr-FR"/>
        </w:rPr>
        <w:t>ts</w:t>
      </w:r>
      <w:r w:rsidR="00504CE9" w:rsidRPr="005960E2">
        <w:rPr>
          <w:szCs w:val="17"/>
          <w:highlight w:val="yellow"/>
          <w:u w:val="single"/>
          <w:lang w:val="fr-FR"/>
        </w:rPr>
        <w:t>segment</w:t>
      </w:r>
      <w:r w:rsidR="00504CE9" w:rsidRPr="00504CE9">
        <w:rPr>
          <w:szCs w:val="17"/>
          <w:highlight w:val="yellow"/>
          <w:u w:val="single"/>
          <w:lang w:val="fr-FR"/>
        </w:rPr>
        <w:t>s</w:t>
      </w:r>
      <w:r w:rsidR="00504CE9" w:rsidRPr="000F69E7">
        <w:rPr>
          <w:szCs w:val="17"/>
          <w:lang w:val="fr-FR"/>
        </w:rPr>
        <w:t xml:space="preserve"> </w:t>
      </w:r>
      <w:r w:rsidRPr="000F69E7">
        <w:rPr>
          <w:szCs w:val="17"/>
          <w:lang w:val="fr-FR"/>
        </w:rPr>
        <w:t>d</w:t>
      </w:r>
      <w:r w:rsidR="0020453F">
        <w:rPr>
          <w:szCs w:val="17"/>
          <w:lang w:val="fr-FR"/>
        </w:rPr>
        <w:t>’</w:t>
      </w:r>
      <w:r w:rsidRPr="000F69E7">
        <w:rPr>
          <w:szCs w:val="17"/>
          <w:lang w:val="fr-FR"/>
        </w:rPr>
        <w:t>ADN et d</w:t>
      </w:r>
      <w:r w:rsidR="0020453F">
        <w:rPr>
          <w:szCs w:val="17"/>
          <w:lang w:val="fr-FR"/>
        </w:rPr>
        <w:t>’</w:t>
      </w:r>
      <w:r w:rsidRPr="000F69E7">
        <w:rPr>
          <w:szCs w:val="17"/>
          <w:lang w:val="fr-FR"/>
        </w:rPr>
        <w:t xml:space="preserve">ARN comme le prévoit le </w:t>
      </w:r>
      <w:r w:rsidR="00541400" w:rsidRPr="000F69E7">
        <w:rPr>
          <w:szCs w:val="17"/>
          <w:lang w:val="fr-FR"/>
        </w:rPr>
        <w:t>paragraph</w:t>
      </w:r>
      <w:r w:rsidRPr="000F69E7">
        <w:rPr>
          <w:szCs w:val="17"/>
          <w:lang w:val="fr-FR"/>
        </w:rPr>
        <w:t>e</w:t>
      </w:r>
      <w:r w:rsidR="00745EE5" w:rsidRPr="000F69E7">
        <w:rPr>
          <w:szCs w:val="17"/>
          <w:lang w:val="fr-FR"/>
        </w:rPr>
        <w:t> </w:t>
      </w:r>
      <w:r w:rsidR="00E16A22" w:rsidRPr="000F69E7">
        <w:rPr>
          <w:szCs w:val="17"/>
          <w:lang w:val="fr-FR"/>
        </w:rPr>
        <w:t>55</w:t>
      </w:r>
      <w:r w:rsidR="00D402C5" w:rsidRPr="000F69E7">
        <w:rPr>
          <w:szCs w:val="17"/>
          <w:lang w:val="fr-FR"/>
        </w:rPr>
        <w:t xml:space="preserve"> </w:t>
      </w:r>
      <w:r w:rsidRPr="000F69E7">
        <w:rPr>
          <w:szCs w:val="17"/>
          <w:lang w:val="fr-FR"/>
        </w:rPr>
        <w:t>ci</w:t>
      </w:r>
      <w:r w:rsidR="002015B8">
        <w:rPr>
          <w:szCs w:val="17"/>
          <w:lang w:val="fr-FR"/>
        </w:rPr>
        <w:noBreakHyphen/>
      </w:r>
      <w:r w:rsidRPr="000F69E7">
        <w:rPr>
          <w:szCs w:val="17"/>
          <w:lang w:val="fr-FR"/>
        </w:rPr>
        <w:t>dessus</w:t>
      </w:r>
      <w:r w:rsidR="0020453F">
        <w:rPr>
          <w:szCs w:val="17"/>
          <w:lang w:val="fr-FR"/>
        </w:rPr>
        <w:t> :</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&lt;INSDSeq_length&gt;120&lt;/INSDSeq_length&gt;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&lt;INSDSeq_moltype&gt;DNA&lt;/INSDSeq_moltype&gt;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&lt;INSDSeq_division&gt;PAT&lt;/INSDSeq_division&gt;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&lt;INSDFeature_location&gt;1..120&lt;/INSDFeature_location&gt;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construct&lt;/INSDQualifier_value&gt;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&lt;INSDQualifier_value&gt;other DNA&lt;/INSDQualifier_value&gt;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&lt;INSDFeature_key&gt;misc_feature&lt;/INSDFeature_key&gt;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&lt;INSDFeature_location&gt;1..60&lt;/INSDFeature_location&gt;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&lt;INSDQualifier_value&gt;DNA</w:t>
      </w:r>
      <w:r w:rsidR="00065D32" w:rsidRPr="00065D32">
        <w:rPr>
          <w:rFonts w:ascii="Courier New" w:eastAsia="Batang" w:hAnsi="Courier New" w:cs="Times New Roman"/>
          <w:strike/>
          <w:color w:val="FFFFFF" w:themeColor="background1"/>
          <w:sz w:val="17"/>
          <w:szCs w:val="20"/>
          <w:highlight w:val="darkMagenta"/>
          <w:lang w:eastAsia="en-US"/>
        </w:rPr>
        <w:t xml:space="preserve"> fragment</w:t>
      </w:r>
      <w:r w:rsidR="00065D32" w:rsidRPr="00122EB9">
        <w:rPr>
          <w:rFonts w:ascii="Courier New" w:eastAsia="Batang" w:hAnsi="Courier New" w:cs="Times New Roman"/>
          <w:sz w:val="17"/>
          <w:szCs w:val="20"/>
          <w:lang w:eastAsia="en-US"/>
        </w:rPr>
        <w:t xml:space="preserve"> </w:t>
      </w:r>
      <w:r w:rsidRPr="00122EB9">
        <w:rPr>
          <w:rFonts w:ascii="Courier New" w:eastAsia="Batang" w:hAnsi="Courier New" w:cs="Times New Roman"/>
          <w:sz w:val="17"/>
          <w:szCs w:val="20"/>
          <w:lang w:eastAsia="en-US"/>
        </w:rPr>
        <w:t>&lt;/INSDQualifier_value&gt;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&lt;INSDFeature_key&gt;misc_feature&lt;/INSDFeature_key&gt;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&lt;INSDFeature_location&gt;61..120&lt;/INSDFeature_location&gt;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&lt;INSDQualifier_value&gt;RNA</w:t>
      </w:r>
      <w:r w:rsidR="00065D32" w:rsidRPr="00065D32">
        <w:rPr>
          <w:rFonts w:ascii="Courier New" w:eastAsia="Batang" w:hAnsi="Courier New" w:cs="Times New Roman"/>
          <w:strike/>
          <w:color w:val="FFFFFF" w:themeColor="background1"/>
          <w:sz w:val="17"/>
          <w:szCs w:val="20"/>
          <w:highlight w:val="darkMagenta"/>
          <w:lang w:eastAsia="en-US"/>
        </w:rPr>
        <w:t xml:space="preserve"> f</w:t>
      </w:r>
      <w:r w:rsidRPr="00065D32">
        <w:rPr>
          <w:rFonts w:ascii="Courier New" w:eastAsia="Batang" w:hAnsi="Courier New" w:cs="Times New Roman"/>
          <w:strike/>
          <w:color w:val="FFFFFF" w:themeColor="background1"/>
          <w:sz w:val="17"/>
          <w:szCs w:val="20"/>
          <w:highlight w:val="darkMagenta"/>
          <w:lang w:eastAsia="en-US"/>
        </w:rPr>
        <w:t>ragment</w:t>
      </w:r>
      <w:r w:rsidRPr="00122EB9">
        <w:rPr>
          <w:rFonts w:ascii="Courier New" w:eastAsia="Batang" w:hAnsi="Courier New" w:cs="Times New Roman"/>
          <w:sz w:val="17"/>
          <w:szCs w:val="20"/>
          <w:lang w:eastAsia="en-US"/>
        </w:rPr>
        <w:t>&lt;/INSDQualifier_value&gt;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 </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&lt;/INSDFeature&gt;</w:t>
      </w:r>
    </w:p>
    <w:p w:rsidR="00A329F0" w:rsidRPr="00122EB9"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D96D01" w:rsidRPr="00122EB9" w:rsidRDefault="00A7016D"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&lt;INSDSeq_sequence&gt;</w:t>
      </w:r>
      <w:r w:rsidR="00D96D01" w:rsidRPr="00122EB9">
        <w:rPr>
          <w:rFonts w:ascii="Courier New" w:eastAsia="Batang" w:hAnsi="Courier New" w:cs="Times New Roman"/>
          <w:sz w:val="17"/>
          <w:szCs w:val="20"/>
          <w:lang w:eastAsia="en-US"/>
        </w:rPr>
        <w:t>cgacccacgcgtccgaggaaccaaccatcacgtttgaggacttcgtgaaggaattggataatacccgtccctaccaaaatggcgagcgccgactcattgctcctcgtaccgtcgagcggc&lt;/INSDSeq_sequence&gt;</w:t>
      </w:r>
    </w:p>
    <w:p w:rsidR="00D96D01" w:rsidRPr="000F69E7" w:rsidRDefault="00D96D01"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&lt;/INSDSeq&gt;</w:t>
      </w:r>
    </w:p>
    <w:p w:rsidR="007E5993" w:rsidRPr="00065D32" w:rsidRDefault="007E5993" w:rsidP="00C97C35">
      <w:pPr>
        <w:pStyle w:val="List0"/>
        <w:numPr>
          <w:ilvl w:val="0"/>
          <w:numId w:val="1"/>
        </w:numPr>
        <w:tabs>
          <w:tab w:val="left" w:pos="567"/>
        </w:tabs>
        <w:ind w:left="0" w:firstLine="0"/>
        <w:rPr>
          <w:szCs w:val="17"/>
          <w:lang w:val="fr-FR"/>
        </w:rPr>
      </w:pPr>
      <w:r w:rsidRPr="00065D32">
        <w:rPr>
          <w:szCs w:val="17"/>
          <w:lang w:val="fr-FR"/>
        </w:rPr>
        <w:t>L</w:t>
      </w:r>
      <w:r w:rsidR="0020453F">
        <w:rPr>
          <w:szCs w:val="17"/>
          <w:lang w:val="fr-FR"/>
        </w:rPr>
        <w:t>’</w:t>
      </w:r>
      <w:r w:rsidRPr="00065D32">
        <w:rPr>
          <w:szCs w:val="17"/>
          <w:lang w:val="fr-FR"/>
        </w:rPr>
        <w:t xml:space="preserve">élément </w:t>
      </w:r>
      <w:r w:rsidRPr="00065D32">
        <w:rPr>
          <w:rFonts w:ascii="Courier New" w:hAnsi="Courier New"/>
          <w:lang w:val="fr-FR"/>
        </w:rPr>
        <w:t>INSDSeq_sequence</w:t>
      </w:r>
      <w:r w:rsidRPr="00065D32">
        <w:rPr>
          <w:szCs w:val="17"/>
          <w:lang w:val="fr-FR"/>
        </w:rPr>
        <w:t xml:space="preserve"> doit divulguer la séquen</w:t>
      </w:r>
      <w:r w:rsidR="00A1243F" w:rsidRPr="00065D32">
        <w:rPr>
          <w:szCs w:val="17"/>
          <w:lang w:val="fr-FR"/>
        </w:rPr>
        <w:t>ce</w:t>
      </w:r>
      <w:r w:rsidR="00A1243F">
        <w:rPr>
          <w:szCs w:val="17"/>
          <w:lang w:val="fr-FR"/>
        </w:rPr>
        <w:t xml:space="preserve">.  </w:t>
      </w:r>
      <w:r w:rsidR="00A1243F" w:rsidRPr="00065D32">
        <w:rPr>
          <w:szCs w:val="17"/>
          <w:lang w:val="fr-FR"/>
        </w:rPr>
        <w:t>Se</w:t>
      </w:r>
      <w:r w:rsidR="007E5031" w:rsidRPr="00065D32">
        <w:rPr>
          <w:szCs w:val="17"/>
          <w:lang w:val="fr-FR"/>
        </w:rPr>
        <w:t xml:space="preserve">uls les </w:t>
      </w:r>
      <w:r w:rsidRPr="00065D32">
        <w:rPr>
          <w:szCs w:val="17"/>
          <w:lang w:val="fr-FR"/>
        </w:rPr>
        <w:t>symboles adéquats indiqués dans l</w:t>
      </w:r>
      <w:r w:rsidR="0020453F">
        <w:rPr>
          <w:szCs w:val="17"/>
          <w:lang w:val="fr-FR"/>
        </w:rPr>
        <w:t>’</w:t>
      </w:r>
      <w:r w:rsidRPr="00065D32">
        <w:rPr>
          <w:szCs w:val="17"/>
          <w:lang w:val="fr-FR"/>
        </w:rPr>
        <w:t>annexe I (voir section 1, tableau 1 et section 3, tableau 3)</w:t>
      </w:r>
      <w:r w:rsidR="007E5031" w:rsidRPr="00065D32">
        <w:rPr>
          <w:szCs w:val="17"/>
          <w:lang w:val="fr-FR"/>
        </w:rPr>
        <w:t xml:space="preserve"> doivent figurer dans la séquen</w:t>
      </w:r>
      <w:r w:rsidR="00A1243F" w:rsidRPr="00065D32">
        <w:rPr>
          <w:szCs w:val="17"/>
          <w:lang w:val="fr-FR"/>
        </w:rPr>
        <w:t>ce</w:t>
      </w:r>
      <w:r w:rsidR="00A1243F">
        <w:rPr>
          <w:szCs w:val="17"/>
          <w:lang w:val="fr-FR"/>
        </w:rPr>
        <w:t xml:space="preserve">.  </w:t>
      </w:r>
      <w:r w:rsidR="00A1243F" w:rsidRPr="00065D32">
        <w:rPr>
          <w:szCs w:val="17"/>
          <w:lang w:val="fr-FR"/>
        </w:rPr>
        <w:t>La</w:t>
      </w:r>
      <w:r w:rsidRPr="00065D32">
        <w:rPr>
          <w:szCs w:val="17"/>
          <w:lang w:val="fr-FR"/>
        </w:rPr>
        <w:t xml:space="preserve"> séquence ne doit pas </w:t>
      </w:r>
      <w:r w:rsidR="00E605D2" w:rsidRPr="00065D32">
        <w:rPr>
          <w:szCs w:val="17"/>
          <w:lang w:val="fr-FR"/>
        </w:rPr>
        <w:t>contenir d</w:t>
      </w:r>
      <w:r w:rsidRPr="00065D32">
        <w:rPr>
          <w:szCs w:val="17"/>
          <w:lang w:val="fr-FR"/>
        </w:rPr>
        <w:t>e chiffres, de signes de ponctuation ou d</w:t>
      </w:r>
      <w:r w:rsidR="0020453F">
        <w:rPr>
          <w:szCs w:val="17"/>
          <w:lang w:val="fr-FR"/>
        </w:rPr>
        <w:t>’</w:t>
      </w:r>
      <w:r w:rsidRPr="00065D32">
        <w:rPr>
          <w:szCs w:val="17"/>
          <w:lang w:val="fr-FR"/>
        </w:rPr>
        <w:t>espaces blancs.</w:t>
      </w:r>
    </w:p>
    <w:p w:rsidR="006D0C96" w:rsidRPr="00065D32" w:rsidRDefault="00AB215C" w:rsidP="002F0DEB">
      <w:pPr>
        <w:pStyle w:val="List0"/>
        <w:numPr>
          <w:ilvl w:val="0"/>
          <w:numId w:val="1"/>
        </w:numPr>
        <w:tabs>
          <w:tab w:val="left" w:pos="567"/>
        </w:tabs>
        <w:spacing w:after="120"/>
        <w:ind w:left="0" w:firstLine="0"/>
        <w:rPr>
          <w:szCs w:val="17"/>
          <w:lang w:val="fr-FR"/>
        </w:rPr>
      </w:pPr>
      <w:bookmarkStart w:id="83" w:name="_Ref371500871"/>
      <w:r w:rsidRPr="00065D32">
        <w:rPr>
          <w:szCs w:val="17"/>
          <w:lang w:val="fr-FR"/>
        </w:rPr>
        <w:t>Une s</w:t>
      </w:r>
      <w:r w:rsidR="00D36EDA" w:rsidRPr="00065D32">
        <w:rPr>
          <w:szCs w:val="17"/>
          <w:lang w:val="fr-FR"/>
        </w:rPr>
        <w:t xml:space="preserve">équence délibérément omise doit figurer dans le listage des séquences et être représentée </w:t>
      </w:r>
      <w:r w:rsidRPr="00065D32">
        <w:rPr>
          <w:szCs w:val="17"/>
          <w:lang w:val="fr-FR"/>
        </w:rPr>
        <w:t>de la manière suivante</w:t>
      </w:r>
      <w:r w:rsidR="0020453F">
        <w:rPr>
          <w:szCs w:val="17"/>
          <w:lang w:val="fr-FR"/>
        </w:rPr>
        <w:t> :</w:t>
      </w:r>
      <w:bookmarkEnd w:id="83"/>
    </w:p>
    <w:p w:rsidR="006D0C96" w:rsidRPr="000F69E7" w:rsidRDefault="00212FCE" w:rsidP="002F0DEB">
      <w:pPr>
        <w:pStyle w:val="List0R"/>
        <w:numPr>
          <w:ilvl w:val="0"/>
          <w:numId w:val="14"/>
        </w:numPr>
        <w:tabs>
          <w:tab w:val="left" w:pos="1134"/>
        </w:tabs>
        <w:spacing w:after="120"/>
        <w:ind w:left="0" w:firstLine="567"/>
        <w:rPr>
          <w:szCs w:val="17"/>
          <w:lang w:val="fr-FR"/>
        </w:rPr>
      </w:pPr>
      <w:r w:rsidRPr="000F69E7">
        <w:rPr>
          <w:szCs w:val="17"/>
          <w:lang w:val="fr-FR"/>
        </w:rPr>
        <w:t>l</w:t>
      </w:r>
      <w:r w:rsidR="0020453F">
        <w:rPr>
          <w:szCs w:val="17"/>
          <w:lang w:val="fr-FR"/>
        </w:rPr>
        <w:t>’</w:t>
      </w:r>
      <w:r w:rsidRPr="000F69E7">
        <w:rPr>
          <w:szCs w:val="17"/>
          <w:lang w:val="fr-FR"/>
        </w:rPr>
        <w:t>élément</w:t>
      </w:r>
      <w:r w:rsidR="006D0C96" w:rsidRPr="000F69E7">
        <w:rPr>
          <w:szCs w:val="17"/>
          <w:lang w:val="fr-FR"/>
        </w:rPr>
        <w:t xml:space="preserve"> </w:t>
      </w:r>
      <w:r w:rsidR="006D0C96" w:rsidRPr="000F69E7">
        <w:rPr>
          <w:rFonts w:ascii="Courier New" w:hAnsi="Courier New"/>
          <w:lang w:val="fr-FR"/>
        </w:rPr>
        <w:t>SequenceData</w:t>
      </w:r>
      <w:r w:rsidR="006D0C96" w:rsidRPr="000F69E7">
        <w:rPr>
          <w:szCs w:val="17"/>
          <w:lang w:val="fr-FR"/>
        </w:rPr>
        <w:t xml:space="preserve"> </w:t>
      </w:r>
      <w:r w:rsidRPr="000F69E7">
        <w:rPr>
          <w:szCs w:val="17"/>
          <w:lang w:val="fr-FR"/>
        </w:rPr>
        <w:t>et son attribut</w:t>
      </w:r>
      <w:r w:rsidR="006D0C96" w:rsidRPr="000F69E7">
        <w:rPr>
          <w:szCs w:val="17"/>
          <w:lang w:val="fr-FR"/>
        </w:rPr>
        <w:t xml:space="preserve"> </w:t>
      </w:r>
      <w:r w:rsidR="006D0C96" w:rsidRPr="000F69E7">
        <w:rPr>
          <w:rFonts w:ascii="Courier New" w:hAnsi="Courier New"/>
          <w:lang w:val="fr-FR"/>
        </w:rPr>
        <w:t>sequenceIDNumber</w:t>
      </w:r>
      <w:r w:rsidR="006D0C96" w:rsidRPr="000F69E7">
        <w:rPr>
          <w:szCs w:val="17"/>
          <w:lang w:val="fr-FR"/>
        </w:rPr>
        <w:t>,</w:t>
      </w:r>
      <w:r w:rsidRPr="000F69E7">
        <w:rPr>
          <w:szCs w:val="17"/>
          <w:lang w:val="fr-FR"/>
        </w:rPr>
        <w:t xml:space="preserve"> qui prend pour valeur le numéro d</w:t>
      </w:r>
      <w:r w:rsidR="0020453F">
        <w:rPr>
          <w:szCs w:val="17"/>
          <w:lang w:val="fr-FR"/>
        </w:rPr>
        <w:t>’</w:t>
      </w:r>
      <w:r w:rsidRPr="000F69E7">
        <w:rPr>
          <w:szCs w:val="17"/>
          <w:lang w:val="fr-FR"/>
        </w:rPr>
        <w:t>identification de la séquence omise</w:t>
      </w:r>
      <w:r w:rsidR="006D0C96" w:rsidRPr="000F69E7">
        <w:rPr>
          <w:szCs w:val="17"/>
          <w:lang w:val="fr-FR"/>
        </w:rPr>
        <w:t>;</w:t>
      </w:r>
    </w:p>
    <w:p w:rsidR="006D0C96" w:rsidRPr="000F69E7" w:rsidRDefault="0036310E" w:rsidP="002F0DEB">
      <w:pPr>
        <w:pStyle w:val="List0R"/>
        <w:numPr>
          <w:ilvl w:val="0"/>
          <w:numId w:val="14"/>
        </w:numPr>
        <w:tabs>
          <w:tab w:val="left" w:pos="1134"/>
        </w:tabs>
        <w:spacing w:after="120"/>
        <w:ind w:left="0" w:firstLine="567"/>
        <w:rPr>
          <w:lang w:val="fr-FR"/>
        </w:rPr>
      </w:pPr>
      <w:r w:rsidRPr="000F69E7">
        <w:rPr>
          <w:szCs w:val="17"/>
          <w:lang w:val="fr-FR"/>
        </w:rPr>
        <w:t>les éléments</w:t>
      </w:r>
      <w:r w:rsidR="006D0C96" w:rsidRPr="000F69E7">
        <w:rPr>
          <w:szCs w:val="17"/>
          <w:lang w:val="fr-FR"/>
        </w:rPr>
        <w:t xml:space="preserve"> </w:t>
      </w:r>
      <w:r w:rsidR="006D0C96" w:rsidRPr="000F69E7">
        <w:rPr>
          <w:rFonts w:ascii="Courier New" w:hAnsi="Courier New"/>
          <w:lang w:val="fr-FR"/>
        </w:rPr>
        <w:t>INSDSeq_length</w:t>
      </w:r>
      <w:r w:rsidR="006D0C96" w:rsidRPr="000F69E7">
        <w:rPr>
          <w:lang w:val="fr-FR"/>
        </w:rPr>
        <w:t xml:space="preserve">, </w:t>
      </w:r>
      <w:r w:rsidR="006D0C96" w:rsidRPr="000F69E7">
        <w:rPr>
          <w:rFonts w:ascii="Courier New" w:hAnsi="Courier New"/>
          <w:lang w:val="fr-FR"/>
        </w:rPr>
        <w:t>INSDSeq_moltype</w:t>
      </w:r>
      <w:r w:rsidR="006D0C96" w:rsidRPr="000F69E7">
        <w:rPr>
          <w:lang w:val="fr-FR"/>
        </w:rPr>
        <w:t xml:space="preserve">, </w:t>
      </w:r>
      <w:r w:rsidR="006D0C96" w:rsidRPr="000F69E7">
        <w:rPr>
          <w:rFonts w:ascii="Courier New" w:hAnsi="Courier New"/>
          <w:lang w:val="fr-FR"/>
        </w:rPr>
        <w:t>INSDSeq_division</w:t>
      </w:r>
      <w:r w:rsidR="006D0C96" w:rsidRPr="000F69E7">
        <w:rPr>
          <w:lang w:val="fr-FR"/>
        </w:rPr>
        <w:t xml:space="preserve">, </w:t>
      </w:r>
      <w:r w:rsidRPr="000F69E7">
        <w:rPr>
          <w:lang w:val="fr-FR"/>
        </w:rPr>
        <w:t>qui sont présents mais ne contiennent aucune valeur</w:t>
      </w:r>
      <w:r w:rsidR="006D0C96" w:rsidRPr="000F69E7">
        <w:rPr>
          <w:lang w:val="fr-FR"/>
        </w:rPr>
        <w:t>;</w:t>
      </w:r>
    </w:p>
    <w:p w:rsidR="006D0C96" w:rsidRPr="000F69E7" w:rsidRDefault="0036310E" w:rsidP="002F0DEB">
      <w:pPr>
        <w:pStyle w:val="List0R"/>
        <w:numPr>
          <w:ilvl w:val="0"/>
          <w:numId w:val="14"/>
        </w:numPr>
        <w:tabs>
          <w:tab w:val="left" w:pos="1134"/>
        </w:tabs>
        <w:spacing w:after="120"/>
        <w:ind w:left="0" w:firstLine="567"/>
        <w:rPr>
          <w:lang w:val="fr-FR"/>
        </w:rPr>
      </w:pPr>
      <w:r w:rsidRPr="000F69E7">
        <w:rPr>
          <w:szCs w:val="17"/>
          <w:lang w:val="fr-FR"/>
        </w:rPr>
        <w:t>l</w:t>
      </w:r>
      <w:r w:rsidR="0020453F">
        <w:rPr>
          <w:szCs w:val="17"/>
          <w:lang w:val="fr-FR"/>
        </w:rPr>
        <w:t>’</w:t>
      </w:r>
      <w:r w:rsidRPr="000F69E7">
        <w:rPr>
          <w:szCs w:val="17"/>
          <w:lang w:val="fr-FR"/>
        </w:rPr>
        <w:t>élément</w:t>
      </w:r>
      <w:r w:rsidR="00A341A0" w:rsidRPr="000F69E7">
        <w:rPr>
          <w:lang w:val="fr-FR"/>
        </w:rPr>
        <w:t xml:space="preserve"> </w:t>
      </w:r>
      <w:r w:rsidR="00A341A0" w:rsidRPr="000F69E7">
        <w:rPr>
          <w:rFonts w:ascii="Courier New" w:hAnsi="Courier New"/>
          <w:lang w:val="fr-FR"/>
        </w:rPr>
        <w:t>INSDSeq_feature</w:t>
      </w:r>
      <w:r w:rsidR="0020453F">
        <w:rPr>
          <w:rFonts w:ascii="Courier New" w:hAnsi="Courier New"/>
          <w:lang w:val="fr-FR"/>
        </w:rPr>
        <w:t>-</w:t>
      </w:r>
      <w:r w:rsidR="00A341A0" w:rsidRPr="000F69E7">
        <w:rPr>
          <w:rFonts w:ascii="Courier New" w:hAnsi="Courier New"/>
          <w:lang w:val="fr-FR"/>
        </w:rPr>
        <w:t>table</w:t>
      </w:r>
      <w:r w:rsidR="00A341A0" w:rsidRPr="000F69E7">
        <w:rPr>
          <w:rFonts w:eastAsia="SimSun"/>
          <w:lang w:val="fr-FR"/>
        </w:rPr>
        <w:t xml:space="preserve"> </w:t>
      </w:r>
      <w:r w:rsidRPr="000F69E7">
        <w:rPr>
          <w:lang w:val="fr-FR"/>
        </w:rPr>
        <w:t>ne doit pas être indiqué</w:t>
      </w:r>
      <w:r w:rsidR="006D0C96" w:rsidRPr="000F69E7">
        <w:rPr>
          <w:lang w:val="fr-FR"/>
        </w:rPr>
        <w:t>;</w:t>
      </w:r>
      <w:r w:rsidR="007B0558" w:rsidRPr="000F69E7">
        <w:rPr>
          <w:lang w:val="fr-FR"/>
        </w:rPr>
        <w:t xml:space="preserve"> </w:t>
      </w:r>
      <w:r w:rsidR="006D0C96" w:rsidRPr="000F69E7">
        <w:rPr>
          <w:lang w:val="fr-FR"/>
        </w:rPr>
        <w:t xml:space="preserve"> </w:t>
      </w:r>
      <w:r w:rsidRPr="000F69E7">
        <w:rPr>
          <w:lang w:val="fr-FR"/>
        </w:rPr>
        <w:t>et</w:t>
      </w:r>
    </w:p>
    <w:p w:rsidR="006D0C96" w:rsidRPr="000F69E7" w:rsidRDefault="0036310E" w:rsidP="002F0DEB">
      <w:pPr>
        <w:pStyle w:val="List0R"/>
        <w:numPr>
          <w:ilvl w:val="0"/>
          <w:numId w:val="14"/>
        </w:numPr>
        <w:tabs>
          <w:tab w:val="left" w:pos="1134"/>
        </w:tabs>
        <w:ind w:left="0" w:firstLine="567"/>
        <w:rPr>
          <w:lang w:val="fr-FR"/>
        </w:rPr>
      </w:pPr>
      <w:r w:rsidRPr="000F69E7">
        <w:rPr>
          <w:szCs w:val="17"/>
          <w:lang w:val="fr-FR"/>
        </w:rPr>
        <w:t>l</w:t>
      </w:r>
      <w:r w:rsidR="0020453F">
        <w:rPr>
          <w:szCs w:val="17"/>
          <w:lang w:val="fr-FR"/>
        </w:rPr>
        <w:t>’</w:t>
      </w:r>
      <w:r w:rsidRPr="000F69E7">
        <w:rPr>
          <w:szCs w:val="17"/>
          <w:lang w:val="fr-FR"/>
        </w:rPr>
        <w:t>élément</w:t>
      </w:r>
      <w:r w:rsidR="00B56920" w:rsidRPr="000F69E7">
        <w:rPr>
          <w:lang w:val="fr-FR"/>
        </w:rPr>
        <w:t xml:space="preserve"> </w:t>
      </w:r>
      <w:r w:rsidR="00A341A0" w:rsidRPr="000F69E7">
        <w:rPr>
          <w:rFonts w:ascii="Courier New" w:hAnsi="Courier New"/>
          <w:lang w:val="fr-FR"/>
        </w:rPr>
        <w:t>INSDSeq_sequence</w:t>
      </w:r>
      <w:r w:rsidRPr="000F69E7">
        <w:rPr>
          <w:rFonts w:ascii="Courier New" w:hAnsi="Courier New"/>
          <w:lang w:val="fr-FR"/>
        </w:rPr>
        <w:t>,</w:t>
      </w:r>
      <w:r w:rsidR="00A341A0" w:rsidRPr="000F69E7">
        <w:rPr>
          <w:lang w:val="fr-FR"/>
        </w:rPr>
        <w:t xml:space="preserve"> </w:t>
      </w:r>
      <w:r w:rsidRPr="000F69E7">
        <w:rPr>
          <w:lang w:val="fr-FR"/>
        </w:rPr>
        <w:t>qui prend la valeur</w:t>
      </w:r>
      <w:r w:rsidR="00A923F1">
        <w:rPr>
          <w:lang w:val="fr-FR"/>
        </w:rPr>
        <w:t> </w:t>
      </w:r>
      <w:r w:rsidR="00745EE5" w:rsidRPr="000F69E7">
        <w:rPr>
          <w:lang w:val="fr-FR"/>
        </w:rPr>
        <w:t>“</w:t>
      </w:r>
      <w:r w:rsidR="00A341A0" w:rsidRPr="000F69E7">
        <w:rPr>
          <w:lang w:val="fr-FR"/>
        </w:rPr>
        <w:t>000</w:t>
      </w:r>
      <w:r w:rsidR="00745EE5" w:rsidRPr="000F69E7">
        <w:rPr>
          <w:lang w:val="fr-FR"/>
        </w:rPr>
        <w:t>”</w:t>
      </w:r>
      <w:r w:rsidR="006D0C96" w:rsidRPr="000F69E7">
        <w:rPr>
          <w:lang w:val="fr-FR"/>
        </w:rPr>
        <w:t>.</w:t>
      </w:r>
    </w:p>
    <w:p w:rsidR="00820B58" w:rsidRPr="000F69E7" w:rsidRDefault="00820B58" w:rsidP="002F0DEB">
      <w:pPr>
        <w:pStyle w:val="List0"/>
        <w:numPr>
          <w:ilvl w:val="0"/>
          <w:numId w:val="1"/>
        </w:numPr>
        <w:tabs>
          <w:tab w:val="left" w:pos="567"/>
        </w:tabs>
        <w:spacing w:after="120"/>
        <w:ind w:left="0" w:firstLine="0"/>
        <w:rPr>
          <w:szCs w:val="17"/>
          <w:lang w:val="fr-FR"/>
        </w:rPr>
      </w:pPr>
      <w:r w:rsidRPr="00065D32">
        <w:rPr>
          <w:szCs w:val="17"/>
          <w:lang w:val="fr-FR"/>
        </w:rPr>
        <w:t>L</w:t>
      </w:r>
      <w:r w:rsidR="0020453F">
        <w:rPr>
          <w:szCs w:val="17"/>
          <w:lang w:val="fr-FR"/>
        </w:rPr>
        <w:t>’</w:t>
      </w:r>
      <w:r w:rsidRPr="00065D32">
        <w:rPr>
          <w:szCs w:val="17"/>
          <w:lang w:val="fr-FR"/>
        </w:rPr>
        <w:t>exemple ci</w:t>
      </w:r>
      <w:r w:rsidR="002015B8">
        <w:rPr>
          <w:szCs w:val="17"/>
          <w:lang w:val="fr-FR"/>
        </w:rPr>
        <w:noBreakHyphen/>
      </w:r>
      <w:r w:rsidRPr="00065D32">
        <w:rPr>
          <w:szCs w:val="17"/>
          <w:lang w:val="fr-FR"/>
        </w:rPr>
        <w:t xml:space="preserve">après illustre la manière dont une séquence délibérément omise doit être </w:t>
      </w:r>
      <w:r w:rsidR="00DB589B" w:rsidRPr="00065D32">
        <w:rPr>
          <w:szCs w:val="17"/>
          <w:lang w:val="fr-FR"/>
        </w:rPr>
        <w:t xml:space="preserve">représentée </w:t>
      </w:r>
      <w:r w:rsidRPr="00065D32">
        <w:rPr>
          <w:szCs w:val="17"/>
          <w:lang w:val="fr-FR"/>
        </w:rPr>
        <w:t>pour être</w:t>
      </w:r>
      <w:r w:rsidRPr="000F69E7">
        <w:rPr>
          <w:szCs w:val="17"/>
          <w:lang w:val="fr-FR"/>
        </w:rPr>
        <w:t xml:space="preserve"> conforme au paragraphe 58 ci</w:t>
      </w:r>
      <w:r w:rsidR="002015B8">
        <w:rPr>
          <w:szCs w:val="17"/>
          <w:lang w:val="fr-FR"/>
        </w:rPr>
        <w:noBreakHyphen/>
      </w:r>
      <w:r w:rsidRPr="000F69E7">
        <w:rPr>
          <w:szCs w:val="17"/>
          <w:lang w:val="fr-FR"/>
        </w:rPr>
        <w:t>dessus</w:t>
      </w:r>
      <w:r w:rsidR="0020453F">
        <w:rPr>
          <w:szCs w:val="17"/>
          <w:lang w:val="fr-FR"/>
        </w:rPr>
        <w:t> :</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&lt;SequenceData sequenceIDNumber=</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3</w:t>
      </w:r>
      <w:r w:rsidR="007B0C3F" w:rsidRPr="00122EB9">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&lt;INSDSeq&gt;</w:t>
      </w:r>
    </w:p>
    <w:p w:rsidR="0020453F"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&lt;INSDSeq_length/&gt;</w:t>
      </w:r>
    </w:p>
    <w:p w:rsidR="0020453F" w:rsidRPr="00992F65" w:rsidRDefault="00D96D01" w:rsidP="002F0DEB">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w:t>
      </w:r>
      <w:r w:rsidRPr="00992F65">
        <w:rPr>
          <w:rFonts w:ascii="Courier New" w:eastAsia="Batang" w:hAnsi="Courier New" w:cs="Times New Roman"/>
          <w:sz w:val="17"/>
          <w:szCs w:val="20"/>
          <w:lang w:eastAsia="en-US"/>
        </w:rPr>
        <w:t>&lt;INSDSeq_moltype/&gt;</w:t>
      </w:r>
    </w:p>
    <w:p w:rsidR="0020453F" w:rsidRPr="00992F65" w:rsidRDefault="00D96D01" w:rsidP="002F0DEB">
      <w:pPr>
        <w:widowControl/>
        <w:kinsoku/>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 xml:space="preserve">    &lt;INSDSeq_division/&gt;</w:t>
      </w:r>
    </w:p>
    <w:p w:rsidR="0020453F" w:rsidRPr="00992F65" w:rsidRDefault="00D96D01" w:rsidP="002F0DEB">
      <w:pPr>
        <w:widowControl/>
        <w:kinsoku/>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 xml:space="preserve">    &lt;INSDSeq_sequence&gt;000&lt;/INSDSeq_sequence&gt;</w:t>
      </w:r>
    </w:p>
    <w:p w:rsidR="00D96D01" w:rsidRPr="00992F65" w:rsidRDefault="00D96D01" w:rsidP="002F0DEB">
      <w:pPr>
        <w:widowControl/>
        <w:kinsoku/>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&lt;/INSDSeq&gt;</w:t>
      </w:r>
    </w:p>
    <w:p w:rsidR="00D96D01" w:rsidRPr="00992F65" w:rsidRDefault="00D96D01" w:rsidP="00C97C35">
      <w:pPr>
        <w:widowControl/>
        <w:kinsoku/>
        <w:spacing w:after="170"/>
        <w:ind w:left="567"/>
        <w:rPr>
          <w:rFonts w:ascii="Courier New" w:eastAsia="Batang" w:hAnsi="Courier New" w:cs="Times New Roman"/>
          <w:sz w:val="17"/>
          <w:szCs w:val="20"/>
          <w:lang w:eastAsia="en-US"/>
        </w:rPr>
      </w:pPr>
      <w:r w:rsidRPr="00992F65">
        <w:rPr>
          <w:rFonts w:ascii="Courier New" w:eastAsia="Batang" w:hAnsi="Courier New" w:cs="Times New Roman"/>
          <w:sz w:val="17"/>
          <w:szCs w:val="20"/>
          <w:lang w:eastAsia="en-US"/>
        </w:rPr>
        <w:t>&lt;/SequenceData&gt;</w:t>
      </w:r>
    </w:p>
    <w:p w:rsidR="00092CAA" w:rsidRPr="000F69E7" w:rsidRDefault="008C558B" w:rsidP="002F0DEB">
      <w:pPr>
        <w:pStyle w:val="Heading3"/>
        <w:keepLines/>
        <w:widowControl/>
        <w:kinsoku/>
        <w:autoSpaceDE w:val="0"/>
        <w:spacing w:before="0"/>
        <w:rPr>
          <w:rFonts w:eastAsia="Times New Roman" w:cs="Times New Roman"/>
          <w:bCs w:val="0"/>
          <w:i/>
          <w:sz w:val="17"/>
          <w:szCs w:val="20"/>
          <w:u w:val="none"/>
          <w:lang w:val="fr-FR" w:eastAsia="en-US"/>
        </w:rPr>
      </w:pPr>
      <w:bookmarkStart w:id="84" w:name="_Toc526322910"/>
      <w:r w:rsidRPr="000F69E7">
        <w:rPr>
          <w:rFonts w:eastAsia="Times New Roman" w:cs="Times New Roman"/>
          <w:bCs w:val="0"/>
          <w:i/>
          <w:sz w:val="17"/>
          <w:szCs w:val="20"/>
          <w:u w:val="none"/>
          <w:lang w:val="fr-FR" w:eastAsia="en-US"/>
        </w:rPr>
        <w:t>Tableau de caractéristiques</w:t>
      </w:r>
      <w:bookmarkEnd w:id="84"/>
    </w:p>
    <w:p w:rsidR="00375A3D" w:rsidRPr="000F69E7" w:rsidRDefault="00375A3D" w:rsidP="00C97C35">
      <w:pPr>
        <w:pStyle w:val="List0"/>
        <w:numPr>
          <w:ilvl w:val="0"/>
          <w:numId w:val="1"/>
        </w:numPr>
        <w:tabs>
          <w:tab w:val="left" w:pos="567"/>
        </w:tabs>
        <w:ind w:left="0" w:firstLine="0"/>
        <w:rPr>
          <w:szCs w:val="17"/>
          <w:lang w:val="fr-FR"/>
        </w:rPr>
      </w:pPr>
      <w:bookmarkStart w:id="85" w:name="_Ref371507867"/>
      <w:r w:rsidRPr="000F69E7">
        <w:rPr>
          <w:szCs w:val="17"/>
          <w:lang w:val="fr-FR"/>
        </w:rPr>
        <w:t>Le tableau de caractéristiques contient des informations sur l</w:t>
      </w:r>
      <w:r w:rsidR="0020453F">
        <w:rPr>
          <w:szCs w:val="17"/>
          <w:lang w:val="fr-FR"/>
        </w:rPr>
        <w:t>’</w:t>
      </w:r>
      <w:r w:rsidRPr="000F69E7">
        <w:rPr>
          <w:szCs w:val="17"/>
          <w:lang w:val="fr-FR"/>
        </w:rPr>
        <w:t>emplacement et les rôles des différentes régions d</w:t>
      </w:r>
      <w:r w:rsidR="0020453F">
        <w:rPr>
          <w:szCs w:val="17"/>
          <w:lang w:val="fr-FR"/>
        </w:rPr>
        <w:t>’</w:t>
      </w:r>
      <w:r w:rsidRPr="000F69E7">
        <w:rPr>
          <w:szCs w:val="17"/>
          <w:lang w:val="fr-FR"/>
        </w:rPr>
        <w:t>une séquence particuliè</w:t>
      </w:r>
      <w:r w:rsidR="00A1243F" w:rsidRPr="000F69E7">
        <w:rPr>
          <w:szCs w:val="17"/>
          <w:lang w:val="fr-FR"/>
        </w:rPr>
        <w:t>re</w:t>
      </w:r>
      <w:r w:rsidR="00A1243F">
        <w:rPr>
          <w:szCs w:val="17"/>
          <w:lang w:val="fr-FR"/>
        </w:rPr>
        <w:t xml:space="preserve">.  </w:t>
      </w:r>
      <w:r w:rsidR="00A1243F" w:rsidRPr="000F69E7">
        <w:rPr>
          <w:szCs w:val="17"/>
          <w:lang w:val="fr-FR"/>
        </w:rPr>
        <w:t>Il</w:t>
      </w:r>
      <w:r w:rsidR="007C6AF9" w:rsidRPr="000F69E7">
        <w:rPr>
          <w:szCs w:val="17"/>
          <w:lang w:val="fr-FR"/>
        </w:rPr>
        <w:t xml:space="preserve"> est obligatoire de fournir un tableau de caractéristiques pour chaque séquence, sauf s</w:t>
      </w:r>
      <w:r w:rsidR="0020453F">
        <w:rPr>
          <w:szCs w:val="17"/>
          <w:lang w:val="fr-FR"/>
        </w:rPr>
        <w:t>’</w:t>
      </w:r>
      <w:r w:rsidR="007C6AF9" w:rsidRPr="000F69E7">
        <w:rPr>
          <w:szCs w:val="17"/>
          <w:lang w:val="fr-FR"/>
        </w:rPr>
        <w:t>il s</w:t>
      </w:r>
      <w:r w:rsidR="0020453F">
        <w:rPr>
          <w:szCs w:val="17"/>
          <w:lang w:val="fr-FR"/>
        </w:rPr>
        <w:t>’</w:t>
      </w:r>
      <w:r w:rsidR="007C6AF9" w:rsidRPr="000F69E7">
        <w:rPr>
          <w:szCs w:val="17"/>
          <w:lang w:val="fr-FR"/>
        </w:rPr>
        <w:t>agit d</w:t>
      </w:r>
      <w:r w:rsidR="0020453F">
        <w:rPr>
          <w:szCs w:val="17"/>
          <w:lang w:val="fr-FR"/>
        </w:rPr>
        <w:t>’</w:t>
      </w:r>
      <w:r w:rsidR="007C6AF9" w:rsidRPr="000F69E7">
        <w:rPr>
          <w:szCs w:val="17"/>
          <w:lang w:val="fr-FR"/>
        </w:rPr>
        <w:t>une séquence délibérément omise;  dans ce cas, ce tableau ne doit pas apparaît</w:t>
      </w:r>
      <w:r w:rsidR="00A1243F" w:rsidRPr="000F69E7">
        <w:rPr>
          <w:szCs w:val="17"/>
          <w:lang w:val="fr-FR"/>
        </w:rPr>
        <w:t>re</w:t>
      </w:r>
      <w:r w:rsidR="00A1243F">
        <w:rPr>
          <w:szCs w:val="17"/>
          <w:lang w:val="fr-FR"/>
        </w:rPr>
        <w:t xml:space="preserve">.  </w:t>
      </w:r>
      <w:r w:rsidR="00A1243F" w:rsidRPr="000F69E7">
        <w:rPr>
          <w:szCs w:val="17"/>
          <w:lang w:val="fr-FR"/>
        </w:rPr>
        <w:t>Le</w:t>
      </w:r>
      <w:r w:rsidR="007C6AF9" w:rsidRPr="000F69E7">
        <w:rPr>
          <w:szCs w:val="17"/>
          <w:lang w:val="fr-FR"/>
        </w:rPr>
        <w:t xml:space="preserve"> tableau de caractéristiques figure dans l</w:t>
      </w:r>
      <w:r w:rsidR="0020453F">
        <w:rPr>
          <w:szCs w:val="17"/>
          <w:lang w:val="fr-FR"/>
        </w:rPr>
        <w:t>’</w:t>
      </w:r>
      <w:r w:rsidR="007C6AF9" w:rsidRPr="000F69E7">
        <w:rPr>
          <w:szCs w:val="17"/>
          <w:lang w:val="fr-FR"/>
        </w:rPr>
        <w:t xml:space="preserve">élément </w:t>
      </w:r>
      <w:r w:rsidR="007C6AF9" w:rsidRPr="000F69E7">
        <w:rPr>
          <w:rFonts w:ascii="Courier New" w:hAnsi="Courier New"/>
          <w:lang w:val="fr-FR"/>
        </w:rPr>
        <w:t>INSDSeq_feature</w:t>
      </w:r>
      <w:r w:rsidR="0020453F">
        <w:rPr>
          <w:rFonts w:ascii="Courier New" w:hAnsi="Courier New"/>
          <w:lang w:val="fr-FR"/>
        </w:rPr>
        <w:t>-</w:t>
      </w:r>
      <w:r w:rsidR="007C6AF9" w:rsidRPr="000F69E7">
        <w:rPr>
          <w:rFonts w:ascii="Courier New" w:hAnsi="Courier New"/>
          <w:lang w:val="fr-FR"/>
        </w:rPr>
        <w:t>table</w:t>
      </w:r>
      <w:r w:rsidR="007C6AF9" w:rsidRPr="000F69E7">
        <w:rPr>
          <w:szCs w:val="17"/>
          <w:lang w:val="fr-FR"/>
        </w:rPr>
        <w:t>, qui se compose d</w:t>
      </w:r>
      <w:r w:rsidR="0020453F">
        <w:rPr>
          <w:szCs w:val="17"/>
          <w:lang w:val="fr-FR"/>
        </w:rPr>
        <w:t>’</w:t>
      </w:r>
      <w:r w:rsidR="007C6AF9" w:rsidRPr="000F69E7">
        <w:rPr>
          <w:szCs w:val="17"/>
          <w:lang w:val="fr-FR"/>
        </w:rPr>
        <w:t xml:space="preserve">un ou plusieurs éléments </w:t>
      </w:r>
      <w:r w:rsidR="007C6AF9" w:rsidRPr="000F69E7">
        <w:rPr>
          <w:rFonts w:ascii="Courier New" w:hAnsi="Courier New"/>
          <w:lang w:val="fr-FR"/>
        </w:rPr>
        <w:t>INSDFeature</w:t>
      </w:r>
      <w:r w:rsidR="007C6AF9" w:rsidRPr="000F69E7">
        <w:rPr>
          <w:szCs w:val="17"/>
          <w:lang w:val="fr-FR"/>
        </w:rPr>
        <w:t>.</w:t>
      </w:r>
    </w:p>
    <w:p w:rsidR="00E14E7A" w:rsidRPr="000F69E7" w:rsidRDefault="00610AFC" w:rsidP="002F0DEB">
      <w:pPr>
        <w:pStyle w:val="List0"/>
        <w:numPr>
          <w:ilvl w:val="0"/>
          <w:numId w:val="1"/>
        </w:numPr>
        <w:tabs>
          <w:tab w:val="left" w:pos="567"/>
        </w:tabs>
        <w:spacing w:after="120"/>
        <w:ind w:left="0" w:firstLine="0"/>
        <w:rPr>
          <w:szCs w:val="17"/>
          <w:lang w:val="fr-FR"/>
        </w:rPr>
      </w:pPr>
      <w:bookmarkStart w:id="86" w:name="_Ref371518819"/>
      <w:bookmarkEnd w:id="85"/>
      <w:r w:rsidRPr="000F69E7">
        <w:rPr>
          <w:szCs w:val="17"/>
          <w:lang w:val="fr-FR"/>
        </w:rPr>
        <w:t>Chaque élément</w:t>
      </w:r>
      <w:r w:rsidR="00092CAA" w:rsidRPr="000F69E7">
        <w:rPr>
          <w:szCs w:val="17"/>
          <w:lang w:val="fr-FR"/>
        </w:rPr>
        <w:t xml:space="preserve"> </w:t>
      </w:r>
      <w:r w:rsidR="00092CAA" w:rsidRPr="000F69E7">
        <w:rPr>
          <w:rFonts w:ascii="Courier New" w:hAnsi="Courier New"/>
          <w:lang w:val="fr-FR"/>
        </w:rPr>
        <w:t>INSDFeature</w:t>
      </w:r>
      <w:r w:rsidR="00092CAA" w:rsidRPr="000F69E7">
        <w:rPr>
          <w:szCs w:val="17"/>
          <w:lang w:val="fr-FR"/>
        </w:rPr>
        <w:t xml:space="preserve"> </w:t>
      </w:r>
      <w:r w:rsidRPr="000F69E7">
        <w:rPr>
          <w:szCs w:val="17"/>
          <w:lang w:val="fr-FR"/>
        </w:rPr>
        <w:t>contient la description d</w:t>
      </w:r>
      <w:r w:rsidR="0020453F">
        <w:rPr>
          <w:szCs w:val="17"/>
          <w:lang w:val="fr-FR"/>
        </w:rPr>
        <w:t>’</w:t>
      </w:r>
      <w:r w:rsidRPr="000F69E7">
        <w:rPr>
          <w:szCs w:val="17"/>
          <w:lang w:val="fr-FR"/>
        </w:rPr>
        <w:t>une caractéristique et se compose d</w:t>
      </w:r>
      <w:r w:rsidR="0020453F">
        <w:rPr>
          <w:szCs w:val="17"/>
          <w:lang w:val="fr-FR"/>
        </w:rPr>
        <w:t>’</w:t>
      </w:r>
      <w:r w:rsidRPr="000F69E7">
        <w:rPr>
          <w:szCs w:val="17"/>
          <w:lang w:val="fr-FR"/>
        </w:rPr>
        <w:t>éléments subordonnés de la manière suivante</w:t>
      </w:r>
      <w:r w:rsidR="0020453F">
        <w:rPr>
          <w:szCs w:val="17"/>
          <w:lang w:val="fr-FR"/>
        </w:rPr>
        <w:t> :</w:t>
      </w:r>
      <w:bookmarkEnd w:id="86"/>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0F69E7" w:rsidTr="008E4498">
        <w:tc>
          <w:tcPr>
            <w:tcW w:w="2666" w:type="dxa"/>
            <w:shd w:val="clear" w:color="auto" w:fill="D9D9D9" w:themeFill="background1" w:themeFillShade="D9"/>
          </w:tcPr>
          <w:p w:rsidR="00092CAA" w:rsidRPr="000F69E7" w:rsidRDefault="004B5794" w:rsidP="002F0DEB">
            <w:pPr>
              <w:pStyle w:val="TableText"/>
              <w:keepNext/>
              <w:jc w:val="center"/>
              <w:rPr>
                <w:b/>
                <w:bCs/>
                <w:sz w:val="17"/>
                <w:szCs w:val="17"/>
                <w:lang w:val="fr-FR"/>
              </w:rPr>
            </w:pPr>
            <w:r w:rsidRPr="000F69E7">
              <w:rPr>
                <w:b/>
                <w:bCs/>
                <w:sz w:val="17"/>
                <w:szCs w:val="17"/>
                <w:lang w:val="fr-FR"/>
              </w:rPr>
              <w:t>Élé</w:t>
            </w:r>
            <w:r w:rsidR="00092CAA" w:rsidRPr="000F69E7">
              <w:rPr>
                <w:b/>
                <w:bCs/>
                <w:sz w:val="17"/>
                <w:szCs w:val="17"/>
                <w:lang w:val="fr-FR"/>
              </w:rPr>
              <w:t>ment</w:t>
            </w:r>
          </w:p>
        </w:tc>
        <w:tc>
          <w:tcPr>
            <w:tcW w:w="2551" w:type="dxa"/>
            <w:shd w:val="clear" w:color="auto" w:fill="D9D9D9" w:themeFill="background1" w:themeFillShade="D9"/>
          </w:tcPr>
          <w:p w:rsidR="00092CAA" w:rsidRPr="000F69E7" w:rsidRDefault="00092CAA" w:rsidP="002F0DEB">
            <w:pPr>
              <w:pStyle w:val="TableText"/>
              <w:keepNext/>
              <w:jc w:val="center"/>
              <w:rPr>
                <w:b/>
                <w:bCs/>
                <w:sz w:val="17"/>
                <w:szCs w:val="17"/>
                <w:lang w:val="fr-FR"/>
              </w:rPr>
            </w:pPr>
            <w:r w:rsidRPr="000F69E7">
              <w:rPr>
                <w:b/>
                <w:bCs/>
                <w:sz w:val="17"/>
                <w:szCs w:val="17"/>
                <w:lang w:val="fr-FR"/>
              </w:rPr>
              <w:t>Description</w:t>
            </w:r>
          </w:p>
        </w:tc>
        <w:tc>
          <w:tcPr>
            <w:tcW w:w="2835" w:type="dxa"/>
            <w:shd w:val="clear" w:color="auto" w:fill="D9D9D9" w:themeFill="background1" w:themeFillShade="D9"/>
          </w:tcPr>
          <w:p w:rsidR="00092CAA" w:rsidRPr="000F69E7" w:rsidRDefault="004B5794" w:rsidP="002F0DEB">
            <w:pPr>
              <w:pStyle w:val="TableText"/>
              <w:keepNext/>
              <w:jc w:val="center"/>
              <w:rPr>
                <w:b/>
                <w:bCs/>
                <w:sz w:val="17"/>
                <w:szCs w:val="17"/>
                <w:lang w:val="fr-FR"/>
              </w:rPr>
            </w:pPr>
            <w:r w:rsidRPr="000F69E7">
              <w:rPr>
                <w:b/>
                <w:bCs/>
                <w:sz w:val="17"/>
                <w:szCs w:val="17"/>
                <w:lang w:val="fr-FR"/>
              </w:rPr>
              <w:t>Obl</w:t>
            </w:r>
            <w:r w:rsidR="00583B7D" w:rsidRPr="000F69E7">
              <w:rPr>
                <w:b/>
                <w:bCs/>
                <w:sz w:val="17"/>
                <w:szCs w:val="17"/>
                <w:lang w:val="fr-FR"/>
              </w:rPr>
              <w:t>i</w:t>
            </w:r>
            <w:r w:rsidRPr="000F69E7">
              <w:rPr>
                <w:b/>
                <w:bCs/>
                <w:sz w:val="17"/>
                <w:szCs w:val="17"/>
                <w:lang w:val="fr-FR"/>
              </w:rPr>
              <w:t>gatoire</w:t>
            </w:r>
            <w:r w:rsidR="00092CAA" w:rsidRPr="000F69E7">
              <w:rPr>
                <w:b/>
                <w:bCs/>
                <w:sz w:val="17"/>
                <w:szCs w:val="17"/>
                <w:lang w:val="fr-FR"/>
              </w:rPr>
              <w:t>/</w:t>
            </w:r>
            <w:r w:rsidRPr="000F69E7">
              <w:rPr>
                <w:b/>
                <w:bCs/>
                <w:sz w:val="17"/>
                <w:szCs w:val="17"/>
                <w:lang w:val="fr-FR"/>
              </w:rPr>
              <w:t>Facultatif</w:t>
            </w:r>
          </w:p>
        </w:tc>
      </w:tr>
      <w:tr w:rsidR="00092CAA" w:rsidRPr="000F69E7" w:rsidTr="007336B8">
        <w:tc>
          <w:tcPr>
            <w:tcW w:w="2666" w:type="dxa"/>
            <w:shd w:val="clear" w:color="auto" w:fill="auto"/>
          </w:tcPr>
          <w:p w:rsidR="00092CAA" w:rsidRPr="000F69E7" w:rsidRDefault="00092CAA" w:rsidP="002F0DEB">
            <w:pPr>
              <w:keepNext/>
              <w:rPr>
                <w:rFonts w:ascii="Courier New" w:hAnsi="Courier New"/>
                <w:sz w:val="17"/>
                <w:lang w:val="fr-FR"/>
              </w:rPr>
            </w:pPr>
            <w:r w:rsidRPr="000F69E7">
              <w:rPr>
                <w:rFonts w:ascii="Courier New" w:hAnsi="Courier New"/>
                <w:sz w:val="17"/>
                <w:lang w:val="fr-FR"/>
              </w:rPr>
              <w:t>INSDFeature_key</w:t>
            </w:r>
          </w:p>
        </w:tc>
        <w:tc>
          <w:tcPr>
            <w:tcW w:w="2551" w:type="dxa"/>
            <w:shd w:val="clear" w:color="auto" w:fill="auto"/>
          </w:tcPr>
          <w:p w:rsidR="00092CAA" w:rsidRPr="000F69E7" w:rsidRDefault="002B4780" w:rsidP="002F0DEB">
            <w:pPr>
              <w:pStyle w:val="TableText"/>
              <w:keepNext/>
              <w:rPr>
                <w:sz w:val="17"/>
                <w:szCs w:val="17"/>
                <w:lang w:val="fr-FR"/>
              </w:rPr>
            </w:pPr>
            <w:r w:rsidRPr="000F69E7">
              <w:rPr>
                <w:iCs/>
                <w:sz w:val="17"/>
                <w:szCs w:val="17"/>
                <w:lang w:val="fr-FR"/>
              </w:rPr>
              <w:t xml:space="preserve">Mot ou abréviation </w:t>
            </w:r>
            <w:r w:rsidR="00603EF9" w:rsidRPr="000F69E7">
              <w:rPr>
                <w:iCs/>
                <w:sz w:val="17"/>
                <w:szCs w:val="17"/>
                <w:lang w:val="fr-FR"/>
              </w:rPr>
              <w:t>indiquant</w:t>
            </w:r>
            <w:r w:rsidRPr="000F69E7">
              <w:rPr>
                <w:iCs/>
                <w:sz w:val="17"/>
                <w:szCs w:val="17"/>
                <w:lang w:val="fr-FR"/>
              </w:rPr>
              <w:t xml:space="preserve"> une caractéristique</w:t>
            </w:r>
            <w:r w:rsidR="00092CAA" w:rsidRPr="000F69E7" w:rsidDel="00A53015">
              <w:rPr>
                <w:sz w:val="17"/>
                <w:szCs w:val="17"/>
                <w:lang w:val="fr-FR"/>
              </w:rPr>
              <w:t xml:space="preserve"> </w:t>
            </w:r>
          </w:p>
        </w:tc>
        <w:tc>
          <w:tcPr>
            <w:tcW w:w="2835" w:type="dxa"/>
            <w:shd w:val="clear" w:color="auto" w:fill="auto"/>
          </w:tcPr>
          <w:p w:rsidR="00092CAA" w:rsidRPr="000F69E7" w:rsidRDefault="00C63054" w:rsidP="002F0DEB">
            <w:pPr>
              <w:pStyle w:val="TableText"/>
              <w:keepNext/>
              <w:rPr>
                <w:sz w:val="17"/>
                <w:szCs w:val="17"/>
                <w:lang w:val="fr-FR"/>
              </w:rPr>
            </w:pPr>
            <w:r w:rsidRPr="000F69E7">
              <w:rPr>
                <w:sz w:val="17"/>
                <w:szCs w:val="17"/>
                <w:lang w:val="fr-FR"/>
              </w:rPr>
              <w:t>Obligatoire</w:t>
            </w:r>
          </w:p>
        </w:tc>
      </w:tr>
      <w:tr w:rsidR="00092CAA" w:rsidRPr="000F69E7" w:rsidTr="007336B8">
        <w:tc>
          <w:tcPr>
            <w:tcW w:w="2666" w:type="dxa"/>
            <w:shd w:val="clear" w:color="auto" w:fill="auto"/>
          </w:tcPr>
          <w:p w:rsidR="00092CAA" w:rsidRPr="000F69E7" w:rsidRDefault="00092CAA" w:rsidP="002F0DEB">
            <w:pPr>
              <w:rPr>
                <w:rFonts w:ascii="Courier New" w:hAnsi="Courier New"/>
                <w:sz w:val="17"/>
                <w:lang w:val="fr-FR"/>
              </w:rPr>
            </w:pPr>
            <w:r w:rsidRPr="000F69E7">
              <w:rPr>
                <w:rFonts w:ascii="Courier New" w:hAnsi="Courier New"/>
                <w:sz w:val="17"/>
                <w:lang w:val="fr-FR"/>
              </w:rPr>
              <w:t>INSDFeature_location</w:t>
            </w:r>
          </w:p>
          <w:p w:rsidR="00092CAA" w:rsidRPr="000F69E7" w:rsidRDefault="00092CAA" w:rsidP="002F0DEB">
            <w:pPr>
              <w:rPr>
                <w:sz w:val="17"/>
                <w:szCs w:val="17"/>
                <w:lang w:val="fr-FR"/>
              </w:rPr>
            </w:pPr>
          </w:p>
        </w:tc>
        <w:tc>
          <w:tcPr>
            <w:tcW w:w="2551" w:type="dxa"/>
            <w:shd w:val="clear" w:color="auto" w:fill="auto"/>
          </w:tcPr>
          <w:p w:rsidR="00092CAA" w:rsidRPr="000F69E7" w:rsidRDefault="002B4780" w:rsidP="00C975A3">
            <w:pPr>
              <w:pStyle w:val="TableText"/>
              <w:rPr>
                <w:sz w:val="17"/>
                <w:szCs w:val="17"/>
                <w:lang w:val="fr-FR"/>
              </w:rPr>
            </w:pPr>
            <w:r w:rsidRPr="000F69E7">
              <w:rPr>
                <w:sz w:val="17"/>
                <w:szCs w:val="17"/>
                <w:lang w:val="fr-FR"/>
              </w:rPr>
              <w:t>Région de la</w:t>
            </w:r>
            <w:r w:rsidR="00DB589B" w:rsidRPr="000F69E7">
              <w:rPr>
                <w:sz w:val="17"/>
                <w:szCs w:val="17"/>
                <w:lang w:val="fr-FR"/>
              </w:rPr>
              <w:t xml:space="preserve"> séquence</w:t>
            </w:r>
            <w:r w:rsidRPr="000F69E7">
              <w:rPr>
                <w:sz w:val="17"/>
                <w:szCs w:val="17"/>
                <w:lang w:val="fr-FR"/>
              </w:rPr>
              <w:t xml:space="preserve"> correspondant à la caractéristique</w:t>
            </w:r>
          </w:p>
        </w:tc>
        <w:tc>
          <w:tcPr>
            <w:tcW w:w="2835" w:type="dxa"/>
            <w:shd w:val="clear" w:color="auto" w:fill="auto"/>
          </w:tcPr>
          <w:p w:rsidR="00092CAA" w:rsidRPr="000F69E7" w:rsidRDefault="00C63054" w:rsidP="002F0DEB">
            <w:pPr>
              <w:pStyle w:val="TableText"/>
              <w:rPr>
                <w:sz w:val="17"/>
                <w:szCs w:val="17"/>
                <w:lang w:val="fr-FR"/>
              </w:rPr>
            </w:pPr>
            <w:r w:rsidRPr="000F69E7">
              <w:rPr>
                <w:sz w:val="17"/>
                <w:szCs w:val="17"/>
                <w:lang w:val="fr-FR"/>
              </w:rPr>
              <w:t>Obligatoire</w:t>
            </w:r>
          </w:p>
        </w:tc>
      </w:tr>
      <w:tr w:rsidR="00092CAA" w:rsidRPr="000F69E7" w:rsidTr="007336B8">
        <w:tc>
          <w:tcPr>
            <w:tcW w:w="2666" w:type="dxa"/>
            <w:shd w:val="clear" w:color="auto" w:fill="auto"/>
          </w:tcPr>
          <w:p w:rsidR="00092CAA" w:rsidRPr="000F69E7" w:rsidRDefault="00092CAA" w:rsidP="002F0DEB">
            <w:pPr>
              <w:rPr>
                <w:rFonts w:ascii="Courier New" w:hAnsi="Courier New"/>
                <w:sz w:val="17"/>
                <w:lang w:val="fr-FR"/>
              </w:rPr>
            </w:pPr>
            <w:r w:rsidRPr="000F69E7">
              <w:rPr>
                <w:rFonts w:ascii="Courier New" w:hAnsi="Courier New"/>
                <w:sz w:val="17"/>
                <w:lang w:val="fr-FR"/>
              </w:rPr>
              <w:t>INSDFeature_quals</w:t>
            </w:r>
          </w:p>
          <w:p w:rsidR="00092CAA" w:rsidRPr="000F69E7" w:rsidRDefault="00092CAA" w:rsidP="002F0DEB">
            <w:pPr>
              <w:rPr>
                <w:sz w:val="17"/>
                <w:szCs w:val="17"/>
                <w:lang w:val="fr-FR"/>
              </w:rPr>
            </w:pPr>
          </w:p>
        </w:tc>
        <w:tc>
          <w:tcPr>
            <w:tcW w:w="2551" w:type="dxa"/>
            <w:shd w:val="clear" w:color="auto" w:fill="auto"/>
          </w:tcPr>
          <w:p w:rsidR="00092CAA" w:rsidRPr="000F69E7" w:rsidDel="00700EBD" w:rsidRDefault="007855A8" w:rsidP="002F0DEB">
            <w:pPr>
              <w:pStyle w:val="TableText"/>
              <w:rPr>
                <w:sz w:val="17"/>
                <w:szCs w:val="17"/>
                <w:lang w:val="fr-FR"/>
              </w:rPr>
            </w:pPr>
            <w:r w:rsidRPr="000F69E7">
              <w:rPr>
                <w:iCs/>
                <w:sz w:val="17"/>
                <w:szCs w:val="17"/>
                <w:lang w:val="fr-FR"/>
              </w:rPr>
              <w:t>Qualificateur contenant des informations complémentaires sur une caractéristique</w:t>
            </w:r>
            <w:r w:rsidR="00092CAA" w:rsidRPr="000F69E7">
              <w:rPr>
                <w:sz w:val="17"/>
                <w:szCs w:val="17"/>
                <w:lang w:val="fr-FR"/>
              </w:rPr>
              <w:t xml:space="preserve"> </w:t>
            </w:r>
          </w:p>
        </w:tc>
        <w:tc>
          <w:tcPr>
            <w:tcW w:w="2835" w:type="dxa"/>
            <w:shd w:val="clear" w:color="auto" w:fill="auto"/>
          </w:tcPr>
          <w:p w:rsidR="00092CAA" w:rsidRPr="000F69E7" w:rsidRDefault="00C63054" w:rsidP="002F0DEB">
            <w:pPr>
              <w:pStyle w:val="TableText"/>
              <w:rPr>
                <w:sz w:val="17"/>
                <w:szCs w:val="17"/>
                <w:lang w:val="fr-FR"/>
              </w:rPr>
            </w:pPr>
            <w:r w:rsidRPr="000F69E7">
              <w:rPr>
                <w:sz w:val="17"/>
                <w:szCs w:val="17"/>
                <w:lang w:val="fr-FR"/>
              </w:rPr>
              <w:t xml:space="preserve">Obligatoire si la clé de caractérisation nécessite un ou plusieurs qualificateurs, </w:t>
            </w:r>
            <w:r w:rsidR="00745EE5" w:rsidRPr="000F69E7">
              <w:rPr>
                <w:sz w:val="17"/>
                <w:szCs w:val="17"/>
                <w:lang w:val="fr-FR"/>
              </w:rPr>
              <w:t>p. </w:t>
            </w:r>
            <w:r w:rsidRPr="000F69E7">
              <w:rPr>
                <w:sz w:val="17"/>
                <w:szCs w:val="17"/>
                <w:lang w:val="fr-FR"/>
              </w:rPr>
              <w:t>ex.</w:t>
            </w:r>
            <w:r w:rsidR="00397EC8">
              <w:rPr>
                <w:sz w:val="17"/>
                <w:szCs w:val="17"/>
                <w:lang w:val="fr-FR"/>
              </w:rPr>
              <w:t> </w:t>
            </w:r>
            <w:r w:rsidR="00745EE5" w:rsidRPr="000F69E7">
              <w:rPr>
                <w:sz w:val="17"/>
                <w:szCs w:val="17"/>
                <w:lang w:val="fr-FR"/>
              </w:rPr>
              <w:t>“</w:t>
            </w:r>
            <w:r w:rsidRPr="000F69E7">
              <w:rPr>
                <w:sz w:val="17"/>
                <w:szCs w:val="17"/>
                <w:lang w:val="fr-FR"/>
              </w:rPr>
              <w:t>source</w:t>
            </w:r>
            <w:r w:rsidR="00745EE5" w:rsidRPr="000F69E7">
              <w:rPr>
                <w:sz w:val="17"/>
                <w:szCs w:val="17"/>
                <w:lang w:val="fr-FR"/>
              </w:rPr>
              <w:t>”.</w:t>
            </w:r>
            <w:r w:rsidRPr="000F69E7">
              <w:rPr>
                <w:sz w:val="17"/>
                <w:szCs w:val="17"/>
                <w:lang w:val="fr-FR"/>
              </w:rPr>
              <w:t xml:space="preserve">  Facultatif dans les autres cas.</w:t>
            </w:r>
            <w:r w:rsidR="00092CAA" w:rsidRPr="000F69E7">
              <w:rPr>
                <w:sz w:val="17"/>
                <w:szCs w:val="17"/>
                <w:lang w:val="fr-FR"/>
              </w:rPr>
              <w:t xml:space="preserve"> </w:t>
            </w:r>
            <w:r w:rsidR="00745EE5" w:rsidRPr="000F69E7">
              <w:rPr>
                <w:sz w:val="17"/>
                <w:szCs w:val="17"/>
                <w:lang w:val="fr-FR"/>
              </w:rPr>
              <w:t xml:space="preserve"> </w:t>
            </w:r>
          </w:p>
        </w:tc>
      </w:tr>
    </w:tbl>
    <w:p w:rsidR="00092CAA" w:rsidRPr="000F69E7" w:rsidRDefault="00034F23" w:rsidP="002F0DEB">
      <w:pPr>
        <w:pStyle w:val="Heading3"/>
        <w:keepLines/>
        <w:widowControl/>
        <w:kinsoku/>
        <w:autoSpaceDE w:val="0"/>
        <w:spacing w:before="170"/>
        <w:rPr>
          <w:rFonts w:eastAsia="Times New Roman" w:cs="Times New Roman"/>
          <w:bCs w:val="0"/>
          <w:i/>
          <w:sz w:val="17"/>
          <w:szCs w:val="20"/>
          <w:u w:val="none"/>
          <w:lang w:val="fr-FR" w:eastAsia="en-US"/>
        </w:rPr>
      </w:pPr>
      <w:bookmarkStart w:id="87" w:name="_Toc526322911"/>
      <w:r w:rsidRPr="000F69E7">
        <w:rPr>
          <w:rFonts w:eastAsia="Times New Roman" w:cs="Times New Roman"/>
          <w:bCs w:val="0"/>
          <w:i/>
          <w:sz w:val="17"/>
          <w:szCs w:val="20"/>
          <w:u w:val="none"/>
          <w:lang w:val="fr-FR" w:eastAsia="en-US"/>
        </w:rPr>
        <w:t>Clés de caractérisation</w:t>
      </w:r>
      <w:bookmarkEnd w:id="87"/>
    </w:p>
    <w:p w:rsidR="00092CAA" w:rsidRPr="000F69E7" w:rsidRDefault="00BA48ED" w:rsidP="00C97C35">
      <w:pPr>
        <w:pStyle w:val="List0"/>
        <w:numPr>
          <w:ilvl w:val="0"/>
          <w:numId w:val="1"/>
        </w:numPr>
        <w:tabs>
          <w:tab w:val="left" w:pos="567"/>
        </w:tabs>
        <w:ind w:left="0" w:firstLine="0"/>
        <w:rPr>
          <w:szCs w:val="17"/>
          <w:lang w:val="fr-FR"/>
        </w:rPr>
      </w:pPr>
      <w:r w:rsidRPr="000F69E7">
        <w:rPr>
          <w:szCs w:val="17"/>
          <w:lang w:val="fr-FR"/>
        </w:rPr>
        <w:t>L</w:t>
      </w:r>
      <w:r w:rsidR="0020453F">
        <w:rPr>
          <w:szCs w:val="17"/>
          <w:lang w:val="fr-FR"/>
        </w:rPr>
        <w:t>’</w:t>
      </w:r>
      <w:r w:rsidRPr="000F69E7">
        <w:rPr>
          <w:szCs w:val="17"/>
          <w:lang w:val="fr-FR"/>
        </w:rPr>
        <w:t>annexe I contient une liste complète des clés de caractérisation qui peuvent être employées dans le cadre de la présente norme, ainsi qu</w:t>
      </w:r>
      <w:r w:rsidR="0020453F">
        <w:rPr>
          <w:szCs w:val="17"/>
          <w:lang w:val="fr-FR"/>
        </w:rPr>
        <w:t>’</w:t>
      </w:r>
      <w:r w:rsidR="00636D83" w:rsidRPr="000F69E7">
        <w:rPr>
          <w:szCs w:val="17"/>
          <w:lang w:val="fr-FR"/>
        </w:rPr>
        <w:t>une liste complète des qualificateurs associés à ces clés</w:t>
      </w:r>
      <w:r w:rsidR="00EF1984" w:rsidRPr="000F69E7">
        <w:rPr>
          <w:szCs w:val="17"/>
          <w:lang w:val="fr-FR"/>
        </w:rPr>
        <w:t>, dans laquelle il est précisé</w:t>
      </w:r>
      <w:r w:rsidR="00636D83" w:rsidRPr="000F69E7">
        <w:rPr>
          <w:szCs w:val="17"/>
          <w:lang w:val="fr-FR"/>
        </w:rPr>
        <w:t xml:space="preserve"> si les qualificateurs sont obligatoires ou facultati</w:t>
      </w:r>
      <w:r w:rsidR="00A1243F" w:rsidRPr="000F69E7">
        <w:rPr>
          <w:szCs w:val="17"/>
          <w:lang w:val="fr-FR"/>
        </w:rPr>
        <w:t>fs</w:t>
      </w:r>
      <w:r w:rsidR="00A1243F">
        <w:rPr>
          <w:szCs w:val="17"/>
          <w:lang w:val="fr-FR"/>
        </w:rPr>
        <w:t xml:space="preserve">.  </w:t>
      </w:r>
      <w:r w:rsidR="00A1243F" w:rsidRPr="000F69E7">
        <w:rPr>
          <w:szCs w:val="17"/>
          <w:lang w:val="fr-FR"/>
        </w:rPr>
        <w:t>La</w:t>
      </w:r>
      <w:r w:rsidR="007E2689" w:rsidRPr="000F69E7">
        <w:rPr>
          <w:szCs w:val="17"/>
          <w:lang w:val="fr-FR"/>
        </w:rPr>
        <w:t xml:space="preserve"> section 5 de l</w:t>
      </w:r>
      <w:r w:rsidR="0020453F">
        <w:rPr>
          <w:szCs w:val="17"/>
          <w:lang w:val="fr-FR"/>
        </w:rPr>
        <w:t>’</w:t>
      </w:r>
      <w:r w:rsidR="007E2689" w:rsidRPr="000F69E7">
        <w:rPr>
          <w:szCs w:val="17"/>
          <w:lang w:val="fr-FR"/>
        </w:rPr>
        <w:t>annexe I contient la liste complète des clés de caractérisation destinées aux séquences de nucléotides, et la section 7 contient la liste complète des clés de caractérisation destinées aux séquences d</w:t>
      </w:r>
      <w:r w:rsidR="0020453F">
        <w:rPr>
          <w:szCs w:val="17"/>
          <w:lang w:val="fr-FR"/>
        </w:rPr>
        <w:t>’</w:t>
      </w:r>
      <w:r w:rsidR="007E2689" w:rsidRPr="000F69E7">
        <w:rPr>
          <w:szCs w:val="17"/>
          <w:lang w:val="fr-FR"/>
        </w:rPr>
        <w:t>acides aminés.</w:t>
      </w:r>
    </w:p>
    <w:p w:rsidR="00092CAA" w:rsidRPr="000F69E7" w:rsidRDefault="00B419B3" w:rsidP="002F0DEB">
      <w:pPr>
        <w:pStyle w:val="Heading3"/>
        <w:keepLines/>
        <w:widowControl/>
        <w:kinsoku/>
        <w:autoSpaceDE w:val="0"/>
        <w:spacing w:before="0"/>
        <w:rPr>
          <w:rFonts w:eastAsia="Times New Roman" w:cs="Times New Roman"/>
          <w:bCs w:val="0"/>
          <w:i/>
          <w:sz w:val="17"/>
          <w:szCs w:val="20"/>
          <w:u w:val="none"/>
          <w:lang w:val="fr-FR" w:eastAsia="en-US"/>
        </w:rPr>
      </w:pPr>
      <w:bookmarkStart w:id="88" w:name="_Toc526322912"/>
      <w:r w:rsidRPr="000F69E7">
        <w:rPr>
          <w:rFonts w:eastAsia="Times New Roman" w:cs="Times New Roman"/>
          <w:bCs w:val="0"/>
          <w:i/>
          <w:sz w:val="17"/>
          <w:szCs w:val="20"/>
          <w:u w:val="none"/>
          <w:lang w:val="fr-FR" w:eastAsia="en-US"/>
        </w:rPr>
        <w:t>Clés de caractérisation obligatoires</w:t>
      </w:r>
      <w:bookmarkEnd w:id="88"/>
    </w:p>
    <w:p w:rsidR="00962DBD" w:rsidRPr="000F69E7" w:rsidRDefault="00B419B3" w:rsidP="00C97C35">
      <w:pPr>
        <w:pStyle w:val="Paragraph"/>
        <w:spacing w:before="0" w:after="170"/>
        <w:ind w:left="0" w:firstLine="0"/>
        <w:rPr>
          <w:rFonts w:eastAsia="Times New Roman" w:cs="Times New Roman"/>
          <w:sz w:val="17"/>
          <w:lang w:val="fr-FR" w:eastAsia="en-US"/>
        </w:rPr>
      </w:pPr>
      <w:r w:rsidRPr="000F69E7">
        <w:rPr>
          <w:sz w:val="17"/>
          <w:lang w:val="fr-FR"/>
        </w:rPr>
        <w:t xml:space="preserve">La clé de caractérisation </w:t>
      </w:r>
      <w:r w:rsidR="00745EE5" w:rsidRPr="000F69E7">
        <w:rPr>
          <w:sz w:val="17"/>
          <w:lang w:val="fr-FR"/>
        </w:rPr>
        <w:t>“</w:t>
      </w:r>
      <w:r w:rsidRPr="000F69E7">
        <w:rPr>
          <w:sz w:val="17"/>
          <w:lang w:val="fr-FR"/>
        </w:rPr>
        <w:t>source</w:t>
      </w:r>
      <w:r w:rsidR="00745EE5" w:rsidRPr="000F69E7">
        <w:rPr>
          <w:sz w:val="17"/>
          <w:lang w:val="fr-FR"/>
        </w:rPr>
        <w:t>”</w:t>
      </w:r>
      <w:r w:rsidRPr="000F69E7">
        <w:rPr>
          <w:sz w:val="17"/>
          <w:lang w:val="fr-FR"/>
        </w:rPr>
        <w:t xml:space="preserve"> est obligatoire pour toutes les séquences de nucléotides</w:t>
      </w:r>
      <w:r w:rsidR="00246E5A" w:rsidRPr="000F69E7">
        <w:rPr>
          <w:sz w:val="17"/>
          <w:lang w:val="fr-FR"/>
        </w:rPr>
        <w:t xml:space="preserve"> et </w:t>
      </w:r>
      <w:r w:rsidRPr="000F69E7">
        <w:rPr>
          <w:sz w:val="17"/>
          <w:lang w:val="fr-FR"/>
        </w:rPr>
        <w:t xml:space="preserve">la clé de caractérisation </w:t>
      </w:r>
      <w:r w:rsidR="00745EE5" w:rsidRPr="000F69E7">
        <w:rPr>
          <w:sz w:val="17"/>
          <w:lang w:val="fr-FR"/>
        </w:rPr>
        <w:t>“</w:t>
      </w:r>
      <w:r w:rsidRPr="000F69E7">
        <w:rPr>
          <w:sz w:val="17"/>
          <w:lang w:val="fr-FR"/>
        </w:rPr>
        <w:t>SOURCE</w:t>
      </w:r>
      <w:r w:rsidR="00745EE5" w:rsidRPr="000F69E7">
        <w:rPr>
          <w:sz w:val="17"/>
          <w:lang w:val="fr-FR"/>
        </w:rPr>
        <w:t>”</w:t>
      </w:r>
      <w:r w:rsidRPr="000F69E7">
        <w:rPr>
          <w:sz w:val="17"/>
          <w:lang w:val="fr-FR"/>
        </w:rPr>
        <w:t xml:space="preserve"> est obligatoire pour toutes les séquences d</w:t>
      </w:r>
      <w:r w:rsidR="0020453F">
        <w:rPr>
          <w:sz w:val="17"/>
          <w:lang w:val="fr-FR"/>
        </w:rPr>
        <w:t>’</w:t>
      </w:r>
      <w:r w:rsidRPr="000F69E7">
        <w:rPr>
          <w:sz w:val="17"/>
          <w:lang w:val="fr-FR"/>
        </w:rPr>
        <w:t>aci</w:t>
      </w:r>
      <w:r w:rsidR="00246E5A" w:rsidRPr="000F69E7">
        <w:rPr>
          <w:sz w:val="17"/>
          <w:lang w:val="fr-FR"/>
        </w:rPr>
        <w:t>des aminés, sauf s</w:t>
      </w:r>
      <w:r w:rsidR="0020453F">
        <w:rPr>
          <w:sz w:val="17"/>
          <w:lang w:val="fr-FR"/>
        </w:rPr>
        <w:t>’</w:t>
      </w:r>
      <w:r w:rsidR="00246E5A" w:rsidRPr="000F69E7">
        <w:rPr>
          <w:sz w:val="17"/>
          <w:lang w:val="fr-FR"/>
        </w:rPr>
        <w:t>il s</w:t>
      </w:r>
      <w:r w:rsidR="0020453F">
        <w:rPr>
          <w:sz w:val="17"/>
          <w:lang w:val="fr-FR"/>
        </w:rPr>
        <w:t>’</w:t>
      </w:r>
      <w:r w:rsidR="00246E5A" w:rsidRPr="000F69E7">
        <w:rPr>
          <w:sz w:val="17"/>
          <w:lang w:val="fr-FR"/>
        </w:rPr>
        <w:t>agit d</w:t>
      </w:r>
      <w:r w:rsidR="0020453F">
        <w:rPr>
          <w:sz w:val="17"/>
          <w:lang w:val="fr-FR"/>
        </w:rPr>
        <w:t>’</w:t>
      </w:r>
      <w:r w:rsidR="00246E5A" w:rsidRPr="000F69E7">
        <w:rPr>
          <w:sz w:val="17"/>
          <w:lang w:val="fr-FR"/>
        </w:rPr>
        <w:t>une séquence délibérément omi</w:t>
      </w:r>
      <w:r w:rsidR="00A1243F" w:rsidRPr="000F69E7">
        <w:rPr>
          <w:sz w:val="17"/>
          <w:lang w:val="fr-FR"/>
        </w:rPr>
        <w:t>se</w:t>
      </w:r>
      <w:r w:rsidR="00A1243F">
        <w:rPr>
          <w:sz w:val="17"/>
          <w:lang w:val="fr-FR"/>
        </w:rPr>
        <w:t xml:space="preserve">.  </w:t>
      </w:r>
      <w:r w:rsidR="00A1243F" w:rsidRPr="000F69E7">
        <w:rPr>
          <w:sz w:val="17"/>
          <w:lang w:val="fr-FR"/>
        </w:rPr>
        <w:t>Ch</w:t>
      </w:r>
      <w:r w:rsidR="005875FE" w:rsidRPr="000F69E7">
        <w:rPr>
          <w:sz w:val="17"/>
          <w:lang w:val="fr-FR"/>
        </w:rPr>
        <w:t xml:space="preserve">aque séquence </w:t>
      </w:r>
      <w:r w:rsidR="005875FE" w:rsidRPr="000F69E7">
        <w:rPr>
          <w:rFonts w:eastAsia="Times New Roman" w:cs="Times New Roman"/>
          <w:sz w:val="17"/>
          <w:lang w:val="fr-FR" w:eastAsia="en-US"/>
        </w:rPr>
        <w:t>doit comporter</w:t>
      </w:r>
      <w:r w:rsidR="008202C2" w:rsidRPr="000F69E7">
        <w:rPr>
          <w:rFonts w:eastAsia="Times New Roman" w:cs="Times New Roman"/>
          <w:sz w:val="17"/>
          <w:lang w:val="fr-FR" w:eastAsia="en-US"/>
        </w:rPr>
        <w:t xml:space="preserve"> </w:t>
      </w:r>
      <w:r w:rsidR="005875FE" w:rsidRPr="000F69E7">
        <w:rPr>
          <w:rFonts w:eastAsia="Times New Roman" w:cs="Times New Roman"/>
          <w:sz w:val="17"/>
          <w:lang w:val="fr-FR" w:eastAsia="en-US"/>
        </w:rPr>
        <w:t xml:space="preserve">une clé </w:t>
      </w:r>
      <w:r w:rsidR="00745EE5" w:rsidRPr="000F69E7">
        <w:rPr>
          <w:rFonts w:eastAsia="Times New Roman" w:cs="Times New Roman"/>
          <w:sz w:val="17"/>
          <w:lang w:val="fr-FR" w:eastAsia="en-US"/>
        </w:rPr>
        <w:t>“</w:t>
      </w:r>
      <w:r w:rsidR="005875FE" w:rsidRPr="000F69E7">
        <w:rPr>
          <w:rFonts w:eastAsia="Times New Roman" w:cs="Times New Roman"/>
          <w:sz w:val="17"/>
          <w:lang w:val="fr-FR" w:eastAsia="en-US"/>
        </w:rPr>
        <w:t>source</w:t>
      </w:r>
      <w:r w:rsidR="00745EE5" w:rsidRPr="000F69E7">
        <w:rPr>
          <w:rFonts w:eastAsia="Times New Roman" w:cs="Times New Roman"/>
          <w:sz w:val="17"/>
          <w:lang w:val="fr-FR" w:eastAsia="en-US"/>
        </w:rPr>
        <w:t>”</w:t>
      </w:r>
      <w:r w:rsidR="008202C2" w:rsidRPr="000F69E7">
        <w:rPr>
          <w:rFonts w:eastAsia="Times New Roman" w:cs="Times New Roman"/>
          <w:sz w:val="17"/>
          <w:lang w:val="fr-FR" w:eastAsia="en-US"/>
        </w:rPr>
        <w:t xml:space="preserve"> ou </w:t>
      </w:r>
      <w:r w:rsidR="00745EE5" w:rsidRPr="000F69E7">
        <w:rPr>
          <w:rFonts w:eastAsia="Times New Roman" w:cs="Times New Roman"/>
          <w:sz w:val="17"/>
          <w:lang w:val="fr-FR" w:eastAsia="en-US"/>
        </w:rPr>
        <w:t>“</w:t>
      </w:r>
      <w:r w:rsidR="008202C2" w:rsidRPr="000F69E7">
        <w:rPr>
          <w:rFonts w:eastAsia="Times New Roman" w:cs="Times New Roman"/>
          <w:sz w:val="17"/>
          <w:lang w:val="fr-FR" w:eastAsia="en-US"/>
        </w:rPr>
        <w:t>SOURCE</w:t>
      </w:r>
      <w:r w:rsidR="00745EE5" w:rsidRPr="000F69E7">
        <w:rPr>
          <w:rFonts w:eastAsia="Times New Roman" w:cs="Times New Roman"/>
          <w:sz w:val="17"/>
          <w:lang w:val="fr-FR" w:eastAsia="en-US"/>
        </w:rPr>
        <w:t>”</w:t>
      </w:r>
      <w:r w:rsidR="005875FE" w:rsidRPr="000F69E7">
        <w:rPr>
          <w:rFonts w:eastAsia="Times New Roman" w:cs="Times New Roman"/>
          <w:sz w:val="17"/>
          <w:lang w:val="fr-FR" w:eastAsia="en-US"/>
        </w:rPr>
        <w:t xml:space="preserve"> unique couvrant la séquence tout entiè</w:t>
      </w:r>
      <w:r w:rsidR="00A1243F" w:rsidRPr="000F69E7">
        <w:rPr>
          <w:rFonts w:eastAsia="Times New Roman" w:cs="Times New Roman"/>
          <w:sz w:val="17"/>
          <w:lang w:val="fr-FR" w:eastAsia="en-US"/>
        </w:rPr>
        <w:t>re</w:t>
      </w:r>
      <w:r w:rsidR="00A1243F">
        <w:rPr>
          <w:rFonts w:eastAsia="Times New Roman" w:cs="Times New Roman"/>
          <w:sz w:val="17"/>
          <w:lang w:val="fr-FR" w:eastAsia="en-US"/>
        </w:rPr>
        <w:t xml:space="preserve">.  </w:t>
      </w:r>
      <w:r w:rsidR="00A1243F" w:rsidRPr="000F69E7">
        <w:rPr>
          <w:rFonts w:eastAsia="Times New Roman" w:cs="Times New Roman"/>
          <w:sz w:val="17"/>
          <w:lang w:val="fr-FR" w:eastAsia="en-US"/>
        </w:rPr>
        <w:t>Si</w:t>
      </w:r>
      <w:r w:rsidR="00E260C7" w:rsidRPr="000F69E7">
        <w:rPr>
          <w:rFonts w:eastAsia="Times New Roman" w:cs="Times New Roman"/>
          <w:sz w:val="17"/>
          <w:lang w:val="fr-FR" w:eastAsia="en-US"/>
        </w:rPr>
        <w:t xml:space="preserve"> une séquence provient de plusieurs sources, celles</w:t>
      </w:r>
      <w:r w:rsidR="002015B8">
        <w:rPr>
          <w:rFonts w:eastAsia="Times New Roman" w:cs="Times New Roman"/>
          <w:sz w:val="17"/>
          <w:lang w:val="fr-FR" w:eastAsia="en-US"/>
        </w:rPr>
        <w:noBreakHyphen/>
      </w:r>
      <w:r w:rsidR="00E260C7" w:rsidRPr="000F69E7">
        <w:rPr>
          <w:rFonts w:eastAsia="Times New Roman" w:cs="Times New Roman"/>
          <w:sz w:val="17"/>
          <w:lang w:val="fr-FR" w:eastAsia="en-US"/>
        </w:rPr>
        <w:t>ci doivent en outre être décrites dans le tableau de caractéristiques à l</w:t>
      </w:r>
      <w:r w:rsidR="0020453F">
        <w:rPr>
          <w:rFonts w:eastAsia="Times New Roman" w:cs="Times New Roman"/>
          <w:sz w:val="17"/>
          <w:lang w:val="fr-FR" w:eastAsia="en-US"/>
        </w:rPr>
        <w:t>’</w:t>
      </w:r>
      <w:r w:rsidR="00E260C7" w:rsidRPr="000F69E7">
        <w:rPr>
          <w:rFonts w:eastAsia="Times New Roman" w:cs="Times New Roman"/>
          <w:sz w:val="17"/>
          <w:lang w:val="fr-FR" w:eastAsia="en-US"/>
        </w:rPr>
        <w:t xml:space="preserve">aide de la clé de caractérisation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misc_feature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et du qualificateur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note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pour les séquences de nucléotides, et de la clé de caractérisation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REGION</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et du qualificateur </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NOTE</w:t>
      </w:r>
      <w:r w:rsidR="00745EE5" w:rsidRPr="000F69E7">
        <w:rPr>
          <w:rFonts w:eastAsia="Times New Roman" w:cs="Times New Roman"/>
          <w:sz w:val="17"/>
          <w:lang w:val="fr-FR" w:eastAsia="en-US"/>
        </w:rPr>
        <w:t>”</w:t>
      </w:r>
      <w:r w:rsidR="00E260C7" w:rsidRPr="000F69E7">
        <w:rPr>
          <w:rFonts w:eastAsia="Times New Roman" w:cs="Times New Roman"/>
          <w:sz w:val="17"/>
          <w:lang w:val="fr-FR" w:eastAsia="en-US"/>
        </w:rPr>
        <w:t xml:space="preserve"> pour les séquences d</w:t>
      </w:r>
      <w:r w:rsidR="0020453F">
        <w:rPr>
          <w:rFonts w:eastAsia="Times New Roman" w:cs="Times New Roman"/>
          <w:sz w:val="17"/>
          <w:lang w:val="fr-FR" w:eastAsia="en-US"/>
        </w:rPr>
        <w:t>’</w:t>
      </w:r>
      <w:r w:rsidR="00E260C7" w:rsidRPr="000F69E7">
        <w:rPr>
          <w:rFonts w:eastAsia="Times New Roman" w:cs="Times New Roman"/>
          <w:sz w:val="17"/>
          <w:lang w:val="fr-FR" w:eastAsia="en-US"/>
        </w:rPr>
        <w:t>acides aminés.</w:t>
      </w:r>
    </w:p>
    <w:p w:rsidR="00092CAA" w:rsidRPr="000F69E7" w:rsidRDefault="00E571E0" w:rsidP="002F0DEB">
      <w:pPr>
        <w:pStyle w:val="Heading3"/>
        <w:keepLines/>
        <w:widowControl/>
        <w:kinsoku/>
        <w:autoSpaceDE w:val="0"/>
        <w:spacing w:before="0"/>
        <w:rPr>
          <w:rFonts w:eastAsia="Times New Roman" w:cs="Times New Roman"/>
          <w:bCs w:val="0"/>
          <w:i/>
          <w:sz w:val="17"/>
          <w:szCs w:val="20"/>
          <w:u w:val="none"/>
          <w:lang w:val="fr-FR" w:eastAsia="en-US"/>
        </w:rPr>
      </w:pPr>
      <w:bookmarkStart w:id="89" w:name="_Toc526322913"/>
      <w:r w:rsidRPr="000F69E7">
        <w:rPr>
          <w:rFonts w:eastAsia="Times New Roman" w:cs="Times New Roman"/>
          <w:bCs w:val="0"/>
          <w:i/>
          <w:sz w:val="17"/>
          <w:szCs w:val="20"/>
          <w:u w:val="none"/>
          <w:lang w:val="fr-FR" w:eastAsia="en-US"/>
        </w:rPr>
        <w:t>Emplacement de la caractéristique</w:t>
      </w:r>
      <w:bookmarkEnd w:id="89"/>
    </w:p>
    <w:p w:rsidR="00CE2A9E" w:rsidRPr="000F69E7" w:rsidRDefault="00E571E0" w:rsidP="00C97C35">
      <w:pPr>
        <w:pStyle w:val="List0"/>
        <w:numPr>
          <w:ilvl w:val="0"/>
          <w:numId w:val="1"/>
        </w:numPr>
        <w:tabs>
          <w:tab w:val="left" w:pos="567"/>
        </w:tabs>
        <w:ind w:left="0" w:firstLine="0"/>
        <w:rPr>
          <w:szCs w:val="17"/>
          <w:lang w:val="fr-FR"/>
        </w:rPr>
      </w:pPr>
      <w:bookmarkStart w:id="90" w:name="_Ref371508410"/>
      <w:r w:rsidRPr="000F69E7">
        <w:rPr>
          <w:szCs w:val="17"/>
          <w:lang w:val="fr-FR"/>
        </w:rPr>
        <w:t>L</w:t>
      </w:r>
      <w:r w:rsidR="0020453F">
        <w:rPr>
          <w:szCs w:val="17"/>
          <w:lang w:val="fr-FR"/>
        </w:rPr>
        <w:t>’</w:t>
      </w:r>
      <w:r w:rsidRPr="000F69E7">
        <w:rPr>
          <w:szCs w:val="17"/>
          <w:lang w:val="fr-FR"/>
        </w:rPr>
        <w:t>élément obligatoire</w:t>
      </w:r>
      <w:r w:rsidRPr="000F69E7">
        <w:rPr>
          <w:rFonts w:ascii="Courier New" w:hAnsi="Courier New"/>
          <w:lang w:val="fr-FR"/>
        </w:rPr>
        <w:t xml:space="preserve"> INSDFeature_location</w:t>
      </w:r>
      <w:r w:rsidRPr="000F69E7">
        <w:rPr>
          <w:szCs w:val="17"/>
          <w:lang w:val="fr-FR"/>
        </w:rPr>
        <w:t xml:space="preserve"> doit contenir au moins un </w:t>
      </w:r>
      <w:r w:rsidR="00760FDA" w:rsidRPr="000F69E7">
        <w:rPr>
          <w:szCs w:val="17"/>
          <w:lang w:val="fr-FR"/>
        </w:rPr>
        <w:t>descripteur</w:t>
      </w:r>
      <w:r w:rsidRPr="000F69E7">
        <w:rPr>
          <w:szCs w:val="17"/>
          <w:lang w:val="fr-FR"/>
        </w:rPr>
        <w:t xml:space="preserve"> d</w:t>
      </w:r>
      <w:r w:rsidR="0020453F">
        <w:rPr>
          <w:szCs w:val="17"/>
          <w:lang w:val="fr-FR"/>
        </w:rPr>
        <w:t>’</w:t>
      </w:r>
      <w:r w:rsidRPr="000F69E7">
        <w:rPr>
          <w:szCs w:val="17"/>
          <w:lang w:val="fr-FR"/>
        </w:rPr>
        <w:t>emplacement qui définit un site ou une région correspondant à une caractéristique de la séquence dans l</w:t>
      </w:r>
      <w:r w:rsidR="0020453F">
        <w:rPr>
          <w:szCs w:val="17"/>
          <w:lang w:val="fr-FR"/>
        </w:rPr>
        <w:t>’</w:t>
      </w:r>
      <w:r w:rsidRPr="000F69E7">
        <w:rPr>
          <w:szCs w:val="17"/>
          <w:lang w:val="fr-FR"/>
        </w:rPr>
        <w:t xml:space="preserve">élément </w:t>
      </w:r>
      <w:r w:rsidRPr="000F69E7">
        <w:rPr>
          <w:rFonts w:ascii="Courier New" w:hAnsi="Courier New"/>
          <w:lang w:val="fr-FR"/>
        </w:rPr>
        <w:t>INSDSeq_sequen</w:t>
      </w:r>
      <w:r w:rsidR="00A1243F" w:rsidRPr="000F69E7">
        <w:rPr>
          <w:rFonts w:ascii="Courier New" w:hAnsi="Courier New"/>
          <w:lang w:val="fr-FR"/>
        </w:rPr>
        <w:t>ce</w:t>
      </w:r>
      <w:r w:rsidR="00A1243F">
        <w:rPr>
          <w:rFonts w:ascii="Courier New" w:hAnsi="Courier New"/>
          <w:lang w:val="fr-FR"/>
        </w:rPr>
        <w:t xml:space="preserve">.  </w:t>
      </w:r>
      <w:r w:rsidR="00A1243F" w:rsidRPr="000F69E7">
        <w:rPr>
          <w:szCs w:val="17"/>
          <w:lang w:val="fr-FR"/>
        </w:rPr>
        <w:t>Il</w:t>
      </w:r>
      <w:r w:rsidR="00C336AA" w:rsidRPr="000F69E7">
        <w:rPr>
          <w:szCs w:val="17"/>
          <w:lang w:val="fr-FR"/>
        </w:rPr>
        <w:t xml:space="preserve"> peut contenir plusieurs </w:t>
      </w:r>
      <w:r w:rsidR="00760FDA" w:rsidRPr="000F69E7">
        <w:rPr>
          <w:szCs w:val="17"/>
          <w:lang w:val="fr-FR"/>
        </w:rPr>
        <w:t>descripteur</w:t>
      </w:r>
      <w:r w:rsidR="00500696" w:rsidRPr="000F69E7">
        <w:rPr>
          <w:szCs w:val="17"/>
          <w:lang w:val="fr-FR"/>
        </w:rPr>
        <w:t>s</w:t>
      </w:r>
      <w:r w:rsidR="00760FDA" w:rsidRPr="000F69E7">
        <w:rPr>
          <w:szCs w:val="17"/>
          <w:lang w:val="fr-FR"/>
        </w:rPr>
        <w:t xml:space="preserve"> </w:t>
      </w:r>
      <w:r w:rsidR="00C336AA" w:rsidRPr="000F69E7">
        <w:rPr>
          <w:szCs w:val="17"/>
          <w:lang w:val="fr-FR"/>
        </w:rPr>
        <w:t>d</w:t>
      </w:r>
      <w:r w:rsidR="0020453F">
        <w:rPr>
          <w:szCs w:val="17"/>
          <w:lang w:val="fr-FR"/>
        </w:rPr>
        <w:t>’</w:t>
      </w:r>
      <w:r w:rsidR="00C336AA" w:rsidRPr="000F69E7">
        <w:rPr>
          <w:szCs w:val="17"/>
          <w:lang w:val="fr-FR"/>
        </w:rPr>
        <w:t>emplacement (voir les paragraphes </w:t>
      </w:r>
      <w:r w:rsidR="009C33E4" w:rsidRPr="00572828">
        <w:rPr>
          <w:szCs w:val="17"/>
          <w:lang w:val="fr-FR"/>
        </w:rPr>
        <w:t>67</w:t>
      </w:r>
      <w:r w:rsidR="00C336AA" w:rsidRPr="00572828">
        <w:rPr>
          <w:szCs w:val="17"/>
          <w:lang w:val="fr-FR"/>
        </w:rPr>
        <w:t xml:space="preserve"> à </w:t>
      </w:r>
      <w:r w:rsidR="009C33E4" w:rsidRPr="00572828">
        <w:rPr>
          <w:szCs w:val="17"/>
          <w:lang w:val="fr-FR"/>
        </w:rPr>
        <w:t>70</w:t>
      </w:r>
      <w:r w:rsidR="00C336AA" w:rsidRPr="000F69E7">
        <w:rPr>
          <w:szCs w:val="17"/>
          <w:lang w:val="fr-FR"/>
        </w:rPr>
        <w:t>).</w:t>
      </w:r>
      <w:bookmarkEnd w:id="90"/>
    </w:p>
    <w:p w:rsidR="00C336AA" w:rsidRPr="00572828" w:rsidRDefault="00760FDA" w:rsidP="00C97C35">
      <w:pPr>
        <w:pStyle w:val="List0"/>
        <w:numPr>
          <w:ilvl w:val="0"/>
          <w:numId w:val="1"/>
        </w:numPr>
        <w:tabs>
          <w:tab w:val="left" w:pos="567"/>
        </w:tabs>
        <w:ind w:left="0" w:firstLine="0"/>
        <w:rPr>
          <w:szCs w:val="17"/>
          <w:lang w:val="fr-FR"/>
        </w:rPr>
      </w:pPr>
      <w:r w:rsidRPr="00572828">
        <w:rPr>
          <w:szCs w:val="17"/>
          <w:lang w:val="fr-FR"/>
        </w:rPr>
        <w:t>Le descripteur</w:t>
      </w:r>
      <w:r w:rsidR="00794175" w:rsidRPr="00572828">
        <w:rPr>
          <w:szCs w:val="17"/>
          <w:lang w:val="fr-FR"/>
        </w:rPr>
        <w:t xml:space="preserve"> d</w:t>
      </w:r>
      <w:r w:rsidR="0020453F">
        <w:rPr>
          <w:szCs w:val="17"/>
          <w:lang w:val="fr-FR"/>
        </w:rPr>
        <w:t>’</w:t>
      </w:r>
      <w:r w:rsidR="00794175" w:rsidRPr="00572828">
        <w:rPr>
          <w:szCs w:val="17"/>
          <w:lang w:val="fr-FR"/>
        </w:rPr>
        <w:t xml:space="preserve">emplacement </w:t>
      </w:r>
      <w:r w:rsidRPr="00572828">
        <w:rPr>
          <w:szCs w:val="17"/>
          <w:lang w:val="fr-FR"/>
        </w:rPr>
        <w:t>peut être un numéro de résidu unique, un site entre deux</w:t>
      </w:r>
      <w:r w:rsidR="00745EE5" w:rsidRPr="00572828">
        <w:rPr>
          <w:szCs w:val="17"/>
          <w:lang w:val="fr-FR"/>
        </w:rPr>
        <w:t> </w:t>
      </w:r>
      <w:r w:rsidRPr="00572828">
        <w:rPr>
          <w:szCs w:val="17"/>
          <w:lang w:val="fr-FR"/>
        </w:rPr>
        <w:t xml:space="preserve">numéros de résidus adjacents, </w:t>
      </w:r>
      <w:r w:rsidR="00975A41" w:rsidRPr="00572828">
        <w:rPr>
          <w:szCs w:val="17"/>
          <w:lang w:val="fr-FR"/>
        </w:rPr>
        <w:t>une région délimitant une série de numéros de résidus contigus, ou un site ou une région qui s</w:t>
      </w:r>
      <w:r w:rsidR="0020453F">
        <w:rPr>
          <w:szCs w:val="17"/>
          <w:lang w:val="fr-FR"/>
        </w:rPr>
        <w:t>’</w:t>
      </w:r>
      <w:r w:rsidR="00975A41" w:rsidRPr="00572828">
        <w:rPr>
          <w:szCs w:val="17"/>
          <w:lang w:val="fr-FR"/>
        </w:rPr>
        <w:t>étend au</w:t>
      </w:r>
      <w:r w:rsidR="002015B8">
        <w:rPr>
          <w:szCs w:val="17"/>
          <w:lang w:val="fr-FR"/>
        </w:rPr>
        <w:noBreakHyphen/>
      </w:r>
      <w:r w:rsidR="00975A41" w:rsidRPr="00572828">
        <w:rPr>
          <w:szCs w:val="17"/>
          <w:lang w:val="fr-FR"/>
        </w:rPr>
        <w:t>delà du résidu ou de la série de résidus particulie</w:t>
      </w:r>
      <w:r w:rsidR="00A1243F" w:rsidRPr="00572828">
        <w:rPr>
          <w:szCs w:val="17"/>
          <w:lang w:val="fr-FR"/>
        </w:rPr>
        <w:t>rs</w:t>
      </w:r>
      <w:r w:rsidR="00A1243F">
        <w:rPr>
          <w:szCs w:val="17"/>
          <w:lang w:val="fr-FR"/>
        </w:rPr>
        <w:t xml:space="preserve">.  </w:t>
      </w:r>
      <w:r w:rsidR="00A1243F" w:rsidRPr="00572828">
        <w:rPr>
          <w:szCs w:val="17"/>
          <w:lang w:val="fr-FR"/>
        </w:rPr>
        <w:t>On</w:t>
      </w:r>
      <w:r w:rsidR="00CA3CEE" w:rsidRPr="00572828">
        <w:rPr>
          <w:szCs w:val="17"/>
          <w:lang w:val="fr-FR"/>
        </w:rPr>
        <w:t xml:space="preserve"> peut employer plusieurs descripteurs d</w:t>
      </w:r>
      <w:r w:rsidR="0020453F">
        <w:rPr>
          <w:szCs w:val="17"/>
          <w:lang w:val="fr-FR"/>
        </w:rPr>
        <w:t>’</w:t>
      </w:r>
      <w:r w:rsidR="00CA3CEE" w:rsidRPr="00572828">
        <w:rPr>
          <w:szCs w:val="17"/>
          <w:lang w:val="fr-FR"/>
        </w:rPr>
        <w:t>emplacement en conjonction avec un opérateur d</w:t>
      </w:r>
      <w:r w:rsidR="0020453F">
        <w:rPr>
          <w:szCs w:val="17"/>
          <w:lang w:val="fr-FR"/>
        </w:rPr>
        <w:t>’</w:t>
      </w:r>
      <w:r w:rsidR="00CA3CEE" w:rsidRPr="00572828">
        <w:rPr>
          <w:szCs w:val="17"/>
          <w:lang w:val="fr-FR"/>
        </w:rPr>
        <w:t>emplacement quand une caractéristique correspond à des sites ou des régions discontinus de la séquence</w:t>
      </w:r>
      <w:r w:rsidR="00845DFB" w:rsidRPr="00572828">
        <w:rPr>
          <w:szCs w:val="17"/>
          <w:lang w:val="fr-FR"/>
        </w:rPr>
        <w:t xml:space="preserve"> (voir les paragraphes </w:t>
      </w:r>
      <w:r w:rsidR="0072692B" w:rsidRPr="00572828">
        <w:rPr>
          <w:szCs w:val="17"/>
          <w:lang w:val="fr-FR"/>
        </w:rPr>
        <w:t>67 à 70</w:t>
      </w:r>
      <w:r w:rsidR="00845DFB" w:rsidRPr="00572828">
        <w:rPr>
          <w:szCs w:val="17"/>
          <w:lang w:val="fr-FR"/>
        </w:rPr>
        <w:t>).  Le descripteur d</w:t>
      </w:r>
      <w:r w:rsidR="0020453F">
        <w:rPr>
          <w:szCs w:val="17"/>
          <w:lang w:val="fr-FR"/>
        </w:rPr>
        <w:t>’</w:t>
      </w:r>
      <w:r w:rsidR="00845DFB" w:rsidRPr="00572828">
        <w:rPr>
          <w:szCs w:val="17"/>
          <w:lang w:val="fr-FR"/>
        </w:rPr>
        <w:t xml:space="preserve">emplacement ne doit pas comporter de numéros de résidus </w:t>
      </w:r>
      <w:r w:rsidR="0004147C" w:rsidRPr="00572828">
        <w:rPr>
          <w:szCs w:val="17"/>
          <w:lang w:val="fr-FR"/>
        </w:rPr>
        <w:t>en dehors</w:t>
      </w:r>
      <w:r w:rsidR="00845DFB" w:rsidRPr="00572828">
        <w:rPr>
          <w:szCs w:val="17"/>
          <w:lang w:val="fr-FR"/>
        </w:rPr>
        <w:t xml:space="preserve"> de la série indiquée pour la séquence dans l</w:t>
      </w:r>
      <w:r w:rsidR="0020453F">
        <w:rPr>
          <w:szCs w:val="17"/>
          <w:lang w:val="fr-FR"/>
        </w:rPr>
        <w:t>’</w:t>
      </w:r>
      <w:r w:rsidR="00845DFB" w:rsidRPr="00572828">
        <w:rPr>
          <w:szCs w:val="17"/>
          <w:lang w:val="fr-FR"/>
        </w:rPr>
        <w:t xml:space="preserve">élément </w:t>
      </w:r>
      <w:r w:rsidR="00845DFB" w:rsidRPr="00572828">
        <w:rPr>
          <w:rFonts w:ascii="Courier New" w:hAnsi="Courier New"/>
          <w:lang w:val="fr-FR"/>
        </w:rPr>
        <w:t>INSDSeq_sequence</w:t>
      </w:r>
      <w:r w:rsidR="00845DFB" w:rsidRPr="00572828">
        <w:rPr>
          <w:szCs w:val="17"/>
          <w:lang w:val="fr-FR"/>
        </w:rPr>
        <w:t>.</w:t>
      </w:r>
    </w:p>
    <w:p w:rsidR="00340FF9" w:rsidRPr="000F69E7" w:rsidRDefault="005D3064" w:rsidP="002F0DEB">
      <w:pPr>
        <w:pStyle w:val="List0"/>
        <w:numPr>
          <w:ilvl w:val="0"/>
          <w:numId w:val="1"/>
        </w:numPr>
        <w:tabs>
          <w:tab w:val="left" w:pos="567"/>
        </w:tabs>
        <w:spacing w:after="120"/>
        <w:ind w:left="0" w:firstLine="0"/>
        <w:rPr>
          <w:szCs w:val="17"/>
          <w:lang w:val="fr-FR"/>
        </w:rPr>
      </w:pPr>
      <w:bookmarkStart w:id="91" w:name="_Ref371510070"/>
      <w:bookmarkStart w:id="92" w:name="_Ref371599129"/>
      <w:r w:rsidRPr="000F69E7">
        <w:rPr>
          <w:szCs w:val="17"/>
          <w:lang w:val="fr-FR"/>
        </w:rPr>
        <w:t>La syntaxe de chaque type de descripteurs d</w:t>
      </w:r>
      <w:r w:rsidR="0020453F">
        <w:rPr>
          <w:szCs w:val="17"/>
          <w:lang w:val="fr-FR"/>
        </w:rPr>
        <w:t>’</w:t>
      </w:r>
      <w:r w:rsidRPr="000F69E7">
        <w:rPr>
          <w:szCs w:val="17"/>
          <w:lang w:val="fr-FR"/>
        </w:rPr>
        <w:t>emplacement est indiquée dans le tableau ci</w:t>
      </w:r>
      <w:r w:rsidR="002015B8">
        <w:rPr>
          <w:szCs w:val="17"/>
          <w:lang w:val="fr-FR"/>
        </w:rPr>
        <w:noBreakHyphen/>
      </w:r>
      <w:r w:rsidRPr="000F69E7">
        <w:rPr>
          <w:szCs w:val="17"/>
          <w:lang w:val="fr-FR"/>
        </w:rPr>
        <w:t>dessous, où x et y sont des numéros de résidus indiqués en</w:t>
      </w:r>
      <w:r w:rsidR="00FC2C84" w:rsidRPr="000F69E7">
        <w:rPr>
          <w:szCs w:val="17"/>
          <w:lang w:val="fr-FR"/>
        </w:rPr>
        <w:t xml:space="preserve"> nombres entiers non négatifs et</w:t>
      </w:r>
      <w:r w:rsidRPr="000F69E7">
        <w:rPr>
          <w:szCs w:val="17"/>
          <w:lang w:val="fr-FR"/>
        </w:rPr>
        <w:t xml:space="preserve"> inférieurs ou égaux à la longueur de la séquence dans l</w:t>
      </w:r>
      <w:r w:rsidR="0020453F">
        <w:rPr>
          <w:szCs w:val="17"/>
          <w:lang w:val="fr-FR"/>
        </w:rPr>
        <w:t>’</w:t>
      </w:r>
      <w:r w:rsidRPr="000F69E7">
        <w:rPr>
          <w:szCs w:val="17"/>
          <w:lang w:val="fr-FR"/>
        </w:rPr>
        <w:t xml:space="preserve">élément </w:t>
      </w:r>
      <w:r w:rsidRPr="000F69E7">
        <w:rPr>
          <w:rFonts w:ascii="Courier New" w:hAnsi="Courier New"/>
          <w:lang w:val="fr-FR"/>
        </w:rPr>
        <w:t>INSDSeq_sequence</w:t>
      </w:r>
      <w:r w:rsidRPr="000F69E7">
        <w:rPr>
          <w:szCs w:val="17"/>
          <w:lang w:val="fr-FR"/>
        </w:rPr>
        <w:t xml:space="preserve">, et </w:t>
      </w:r>
      <w:r w:rsidR="00D93FB1" w:rsidRPr="000F69E7">
        <w:rPr>
          <w:szCs w:val="17"/>
          <w:lang w:val="fr-FR"/>
        </w:rPr>
        <w:t xml:space="preserve">où </w:t>
      </w:r>
      <w:r w:rsidRPr="000F69E7">
        <w:rPr>
          <w:szCs w:val="17"/>
          <w:lang w:val="fr-FR"/>
        </w:rPr>
        <w:t>x est inférieur à</w:t>
      </w:r>
      <w:r w:rsidR="00E14E7A" w:rsidRPr="000F69E7">
        <w:rPr>
          <w:szCs w:val="17"/>
          <w:lang w:val="fr-FR"/>
        </w:rPr>
        <w:t> </w:t>
      </w:r>
      <w:r w:rsidRPr="000F69E7">
        <w:rPr>
          <w:szCs w:val="17"/>
          <w:lang w:val="fr-FR"/>
        </w:rPr>
        <w:t>y.</w:t>
      </w:r>
      <w:bookmarkEnd w:id="91"/>
      <w:bookmarkEnd w:id="92"/>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0F69E7" w:rsidTr="008E4498">
        <w:trPr>
          <w:cantSplit/>
          <w:trHeight w:val="232"/>
          <w:tblHeader/>
        </w:trPr>
        <w:tc>
          <w:tcPr>
            <w:tcW w:w="2212" w:type="dxa"/>
            <w:shd w:val="clear" w:color="auto" w:fill="D9D9D9" w:themeFill="background1" w:themeFillShade="D9"/>
          </w:tcPr>
          <w:p w:rsidR="00CE2A9E" w:rsidRPr="000F69E7" w:rsidRDefault="00BF14A1" w:rsidP="002F0DEB">
            <w:pPr>
              <w:pStyle w:val="TableText"/>
              <w:jc w:val="center"/>
              <w:rPr>
                <w:b/>
                <w:bCs/>
                <w:sz w:val="17"/>
                <w:szCs w:val="17"/>
                <w:lang w:val="fr-FR"/>
              </w:rPr>
            </w:pPr>
            <w:r w:rsidRPr="000F69E7">
              <w:rPr>
                <w:b/>
                <w:bCs/>
                <w:sz w:val="17"/>
                <w:szCs w:val="17"/>
                <w:lang w:val="fr-FR"/>
              </w:rPr>
              <w:t>T</w:t>
            </w:r>
            <w:r w:rsidR="00CE2A9E" w:rsidRPr="000F69E7">
              <w:rPr>
                <w:b/>
                <w:bCs/>
                <w:sz w:val="17"/>
                <w:szCs w:val="17"/>
                <w:lang w:val="fr-FR"/>
              </w:rPr>
              <w:t>ype</w:t>
            </w:r>
            <w:r w:rsidRPr="000F69E7">
              <w:rPr>
                <w:b/>
                <w:bCs/>
                <w:sz w:val="17"/>
                <w:szCs w:val="17"/>
                <w:lang w:val="fr-FR"/>
              </w:rPr>
              <w:t xml:space="preserve"> de descripteurs d</w:t>
            </w:r>
            <w:r w:rsidR="0020453F">
              <w:rPr>
                <w:b/>
                <w:bCs/>
                <w:sz w:val="17"/>
                <w:szCs w:val="17"/>
                <w:lang w:val="fr-FR"/>
              </w:rPr>
              <w:t>’</w:t>
            </w:r>
            <w:r w:rsidRPr="000F69E7">
              <w:rPr>
                <w:b/>
                <w:bCs/>
                <w:sz w:val="17"/>
                <w:szCs w:val="17"/>
                <w:lang w:val="fr-FR"/>
              </w:rPr>
              <w:t>emplacement</w:t>
            </w:r>
          </w:p>
        </w:tc>
        <w:tc>
          <w:tcPr>
            <w:tcW w:w="906" w:type="dxa"/>
            <w:shd w:val="clear" w:color="auto" w:fill="D9D9D9" w:themeFill="background1" w:themeFillShade="D9"/>
          </w:tcPr>
          <w:p w:rsidR="00CE2A9E" w:rsidRPr="000F69E7" w:rsidRDefault="00CE2A9E" w:rsidP="002F0DEB">
            <w:pPr>
              <w:pStyle w:val="TableText"/>
              <w:jc w:val="center"/>
              <w:rPr>
                <w:b/>
                <w:bCs/>
                <w:sz w:val="17"/>
                <w:szCs w:val="17"/>
                <w:lang w:val="fr-FR"/>
              </w:rPr>
            </w:pPr>
            <w:r w:rsidRPr="000F69E7">
              <w:rPr>
                <w:b/>
                <w:bCs/>
                <w:sz w:val="17"/>
                <w:szCs w:val="17"/>
                <w:lang w:val="fr-FR"/>
              </w:rPr>
              <w:t>Syntax</w:t>
            </w:r>
            <w:r w:rsidR="00BF14A1" w:rsidRPr="000F69E7">
              <w:rPr>
                <w:b/>
                <w:bCs/>
                <w:sz w:val="17"/>
                <w:szCs w:val="17"/>
                <w:lang w:val="fr-FR"/>
              </w:rPr>
              <w:t>e</w:t>
            </w:r>
          </w:p>
        </w:tc>
        <w:tc>
          <w:tcPr>
            <w:tcW w:w="5245" w:type="dxa"/>
            <w:shd w:val="clear" w:color="auto" w:fill="D9D9D9" w:themeFill="background1" w:themeFillShade="D9"/>
          </w:tcPr>
          <w:p w:rsidR="00CE2A9E" w:rsidRPr="000F69E7" w:rsidRDefault="00CE2A9E" w:rsidP="002F0DEB">
            <w:pPr>
              <w:pStyle w:val="TableText"/>
              <w:jc w:val="center"/>
              <w:rPr>
                <w:b/>
                <w:bCs/>
                <w:sz w:val="17"/>
                <w:szCs w:val="17"/>
                <w:lang w:val="fr-FR"/>
              </w:rPr>
            </w:pPr>
            <w:r w:rsidRPr="000F69E7">
              <w:rPr>
                <w:b/>
                <w:bCs/>
                <w:sz w:val="17"/>
                <w:szCs w:val="17"/>
                <w:lang w:val="fr-FR"/>
              </w:rPr>
              <w:t>Description</w:t>
            </w:r>
          </w:p>
        </w:tc>
      </w:tr>
      <w:tr w:rsidR="00CE2A9E" w:rsidRPr="00992F65" w:rsidTr="007336B8">
        <w:trPr>
          <w:cantSplit/>
          <w:trHeight w:val="424"/>
        </w:trPr>
        <w:tc>
          <w:tcPr>
            <w:tcW w:w="2212" w:type="dxa"/>
            <w:shd w:val="clear" w:color="auto" w:fill="auto"/>
          </w:tcPr>
          <w:p w:rsidR="00CE2A9E" w:rsidRPr="000F69E7" w:rsidRDefault="00340188" w:rsidP="002F0DEB">
            <w:pPr>
              <w:pStyle w:val="TableText"/>
              <w:rPr>
                <w:sz w:val="17"/>
                <w:szCs w:val="17"/>
                <w:lang w:val="fr-FR"/>
              </w:rPr>
            </w:pPr>
            <w:r w:rsidRPr="000F69E7">
              <w:rPr>
                <w:sz w:val="17"/>
                <w:szCs w:val="17"/>
                <w:lang w:val="fr-FR"/>
              </w:rPr>
              <w:t>Numéro de résidu unique</w:t>
            </w:r>
          </w:p>
        </w:tc>
        <w:tc>
          <w:tcPr>
            <w:tcW w:w="906" w:type="dxa"/>
            <w:shd w:val="clear" w:color="auto" w:fill="auto"/>
          </w:tcPr>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x</w:t>
            </w:r>
          </w:p>
        </w:tc>
        <w:tc>
          <w:tcPr>
            <w:tcW w:w="5245" w:type="dxa"/>
            <w:shd w:val="clear" w:color="auto" w:fill="auto"/>
          </w:tcPr>
          <w:p w:rsidR="00CE2A9E" w:rsidRPr="000F69E7" w:rsidRDefault="00340188" w:rsidP="00572828">
            <w:pPr>
              <w:pStyle w:val="TableText"/>
              <w:rPr>
                <w:sz w:val="17"/>
                <w:szCs w:val="17"/>
                <w:lang w:val="fr-FR"/>
              </w:rPr>
            </w:pPr>
            <w:r w:rsidRPr="000F69E7">
              <w:rPr>
                <w:sz w:val="17"/>
                <w:szCs w:val="17"/>
                <w:lang w:val="fr-FR"/>
              </w:rPr>
              <w:t>Désigne un résidu unique</w:t>
            </w:r>
            <w:r w:rsidR="00CE2A9E" w:rsidRPr="000F69E7">
              <w:rPr>
                <w:sz w:val="17"/>
                <w:szCs w:val="17"/>
                <w:lang w:val="fr-FR"/>
              </w:rPr>
              <w:t xml:space="preserve"> </w:t>
            </w:r>
            <w:r w:rsidRPr="000F69E7">
              <w:rPr>
                <w:sz w:val="17"/>
                <w:szCs w:val="17"/>
                <w:lang w:val="fr-FR"/>
              </w:rPr>
              <w:t>dans la séquence</w:t>
            </w:r>
            <w:r w:rsidR="00CE2A9E" w:rsidRPr="000F69E7">
              <w:rPr>
                <w:sz w:val="17"/>
                <w:szCs w:val="17"/>
                <w:lang w:val="fr-FR"/>
              </w:rPr>
              <w:t>.</w:t>
            </w:r>
          </w:p>
        </w:tc>
      </w:tr>
      <w:tr w:rsidR="00CE2A9E" w:rsidRPr="00992F65" w:rsidTr="007336B8">
        <w:trPr>
          <w:cantSplit/>
          <w:trHeight w:val="625"/>
        </w:trPr>
        <w:tc>
          <w:tcPr>
            <w:tcW w:w="2212" w:type="dxa"/>
            <w:shd w:val="clear" w:color="auto" w:fill="auto"/>
          </w:tcPr>
          <w:p w:rsidR="00CE2A9E" w:rsidRPr="000F69E7" w:rsidRDefault="00340188" w:rsidP="002F0DEB">
            <w:pPr>
              <w:pStyle w:val="TableText"/>
              <w:rPr>
                <w:sz w:val="17"/>
                <w:szCs w:val="17"/>
                <w:lang w:val="fr-FR"/>
              </w:rPr>
            </w:pPr>
            <w:r w:rsidRPr="000F69E7">
              <w:rPr>
                <w:sz w:val="17"/>
                <w:szCs w:val="17"/>
                <w:lang w:val="fr-FR"/>
              </w:rPr>
              <w:t xml:space="preserve">Numéros de résidus délimitant un </w:t>
            </w:r>
            <w:r w:rsidR="005877A4" w:rsidRPr="000F69E7">
              <w:rPr>
                <w:sz w:val="17"/>
                <w:szCs w:val="17"/>
                <w:lang w:val="fr-FR"/>
              </w:rPr>
              <w:t>ensemble</w:t>
            </w:r>
            <w:r w:rsidRPr="000F69E7">
              <w:rPr>
                <w:sz w:val="17"/>
                <w:szCs w:val="17"/>
                <w:lang w:val="fr-FR"/>
              </w:rPr>
              <w:t xml:space="preserve"> dans la séquence</w:t>
            </w:r>
          </w:p>
        </w:tc>
        <w:tc>
          <w:tcPr>
            <w:tcW w:w="906" w:type="dxa"/>
            <w:shd w:val="clear" w:color="auto" w:fill="auto"/>
          </w:tcPr>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x..y</w:t>
            </w:r>
          </w:p>
        </w:tc>
        <w:tc>
          <w:tcPr>
            <w:tcW w:w="5245" w:type="dxa"/>
            <w:shd w:val="clear" w:color="auto" w:fill="auto"/>
          </w:tcPr>
          <w:p w:rsidR="00CE2A9E" w:rsidRPr="000F69E7" w:rsidRDefault="00513F9F" w:rsidP="002F0DEB">
            <w:pPr>
              <w:pStyle w:val="TableText"/>
              <w:rPr>
                <w:sz w:val="17"/>
                <w:szCs w:val="17"/>
                <w:lang w:val="fr-FR"/>
              </w:rPr>
            </w:pPr>
            <w:r w:rsidRPr="000F69E7">
              <w:rPr>
                <w:sz w:val="17"/>
                <w:szCs w:val="17"/>
                <w:lang w:val="fr-FR"/>
              </w:rPr>
              <w:t>Désigne une série continue de résidus délimitée par un résidu de début et un résidu de fin, ces deux</w:t>
            </w:r>
            <w:r w:rsidR="00745EE5" w:rsidRPr="000F69E7">
              <w:rPr>
                <w:sz w:val="17"/>
                <w:szCs w:val="17"/>
                <w:lang w:val="fr-FR"/>
              </w:rPr>
              <w:t> </w:t>
            </w:r>
            <w:r w:rsidRPr="000F69E7">
              <w:rPr>
                <w:sz w:val="17"/>
                <w:szCs w:val="17"/>
                <w:lang w:val="fr-FR"/>
              </w:rPr>
              <w:t>résidus étant inclus dans la série.</w:t>
            </w:r>
            <w:r w:rsidR="00CE2A9E" w:rsidRPr="000F69E7">
              <w:rPr>
                <w:sz w:val="17"/>
                <w:szCs w:val="17"/>
                <w:lang w:val="fr-FR"/>
              </w:rPr>
              <w:t xml:space="preserve"> </w:t>
            </w:r>
            <w:r w:rsidR="00745EE5" w:rsidRPr="000F69E7">
              <w:rPr>
                <w:sz w:val="17"/>
                <w:szCs w:val="17"/>
                <w:lang w:val="fr-FR"/>
              </w:rPr>
              <w:t xml:space="preserve"> </w:t>
            </w:r>
          </w:p>
        </w:tc>
      </w:tr>
      <w:tr w:rsidR="00CE2A9E" w:rsidRPr="00992F65" w:rsidTr="007336B8">
        <w:trPr>
          <w:cantSplit/>
          <w:trHeight w:val="577"/>
        </w:trPr>
        <w:tc>
          <w:tcPr>
            <w:tcW w:w="2212" w:type="dxa"/>
            <w:shd w:val="clear" w:color="auto" w:fill="auto"/>
          </w:tcPr>
          <w:p w:rsidR="00CE2A9E" w:rsidRPr="000F69E7" w:rsidRDefault="005B2297" w:rsidP="002F0DEB">
            <w:pPr>
              <w:pStyle w:val="TableText"/>
              <w:rPr>
                <w:sz w:val="17"/>
                <w:szCs w:val="17"/>
                <w:lang w:val="fr-FR"/>
              </w:rPr>
            </w:pPr>
            <w:r w:rsidRPr="000F69E7">
              <w:rPr>
                <w:sz w:val="17"/>
                <w:szCs w:val="17"/>
                <w:lang w:val="fr-FR"/>
              </w:rPr>
              <w:t>Résidus situés avant le premier ou après le dernier numéro de résidu indiqué</w:t>
            </w:r>
          </w:p>
        </w:tc>
        <w:tc>
          <w:tcPr>
            <w:tcW w:w="906" w:type="dxa"/>
            <w:shd w:val="clear" w:color="auto" w:fill="auto"/>
          </w:tcPr>
          <w:p w:rsidR="00A329F0"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&lt;x</w:t>
            </w:r>
          </w:p>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&gt;x</w:t>
            </w:r>
          </w:p>
          <w:p w:rsidR="00CE2A9E" w:rsidRPr="000F69E7"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&lt;x..y</w:t>
            </w:r>
          </w:p>
          <w:p w:rsidR="00CE2A9E" w:rsidRPr="000F69E7" w:rsidRDefault="00CE2A9E" w:rsidP="002F0DEB">
            <w:pPr>
              <w:pStyle w:val="TableText"/>
              <w:rPr>
                <w:sz w:val="17"/>
                <w:szCs w:val="17"/>
                <w:lang w:val="fr-FR"/>
              </w:rPr>
            </w:pPr>
            <w:r w:rsidRPr="000F69E7">
              <w:rPr>
                <w:rFonts w:ascii="Courier New" w:hAnsi="Courier New" w:cs="Courier New"/>
                <w:sz w:val="17"/>
                <w:szCs w:val="17"/>
                <w:lang w:val="fr-FR"/>
              </w:rPr>
              <w:t>x..&gt;y</w:t>
            </w:r>
          </w:p>
        </w:tc>
        <w:tc>
          <w:tcPr>
            <w:tcW w:w="5245" w:type="dxa"/>
            <w:shd w:val="clear" w:color="auto" w:fill="auto"/>
          </w:tcPr>
          <w:p w:rsidR="00CE2A9E" w:rsidRPr="000F69E7" w:rsidRDefault="005877A4" w:rsidP="002F0DEB">
            <w:pPr>
              <w:pStyle w:val="TableText"/>
              <w:rPr>
                <w:sz w:val="17"/>
                <w:szCs w:val="17"/>
                <w:lang w:val="fr-FR"/>
              </w:rPr>
            </w:pPr>
            <w:r w:rsidRPr="000F69E7">
              <w:rPr>
                <w:sz w:val="17"/>
                <w:szCs w:val="17"/>
                <w:lang w:val="fr-FR"/>
              </w:rPr>
              <w:t>Désigne une région qui comprend un résidu ou une série de résidus indiqués et qui s</w:t>
            </w:r>
            <w:r w:rsidR="0020453F">
              <w:rPr>
                <w:sz w:val="17"/>
                <w:szCs w:val="17"/>
                <w:lang w:val="fr-FR"/>
              </w:rPr>
              <w:t>’</w:t>
            </w:r>
            <w:r w:rsidRPr="000F69E7">
              <w:rPr>
                <w:sz w:val="17"/>
                <w:szCs w:val="17"/>
                <w:lang w:val="fr-FR"/>
              </w:rPr>
              <w:t>étend au</w:t>
            </w:r>
            <w:r w:rsidR="002015B8">
              <w:rPr>
                <w:sz w:val="17"/>
                <w:szCs w:val="17"/>
                <w:lang w:val="fr-FR"/>
              </w:rPr>
              <w:noBreakHyphen/>
            </w:r>
            <w:r w:rsidRPr="000F69E7">
              <w:rPr>
                <w:sz w:val="17"/>
                <w:szCs w:val="17"/>
                <w:lang w:val="fr-FR"/>
              </w:rPr>
              <w:t>delà d</w:t>
            </w:r>
            <w:r w:rsidR="0020453F">
              <w:rPr>
                <w:sz w:val="17"/>
                <w:szCs w:val="17"/>
                <w:lang w:val="fr-FR"/>
              </w:rPr>
              <w:t>’</w:t>
            </w:r>
            <w:r w:rsidRPr="000F69E7">
              <w:rPr>
                <w:sz w:val="17"/>
                <w:szCs w:val="17"/>
                <w:lang w:val="fr-FR"/>
              </w:rPr>
              <w:t>un résidu indiq</w:t>
            </w:r>
            <w:r w:rsidR="00A1243F" w:rsidRPr="000F69E7">
              <w:rPr>
                <w:sz w:val="17"/>
                <w:szCs w:val="17"/>
                <w:lang w:val="fr-FR"/>
              </w:rPr>
              <w:t>ué</w:t>
            </w:r>
            <w:r w:rsidR="00A1243F">
              <w:rPr>
                <w:sz w:val="17"/>
                <w:szCs w:val="17"/>
                <w:lang w:val="fr-FR"/>
              </w:rPr>
              <w:t xml:space="preserve">.  </w:t>
            </w:r>
            <w:r w:rsidR="00A1243F" w:rsidRPr="000F69E7">
              <w:rPr>
                <w:sz w:val="17"/>
                <w:szCs w:val="17"/>
                <w:lang w:val="fr-FR"/>
              </w:rPr>
              <w:t>Le</w:t>
            </w:r>
            <w:r w:rsidR="00C47696" w:rsidRPr="000F69E7">
              <w:rPr>
                <w:sz w:val="17"/>
                <w:szCs w:val="17"/>
                <w:lang w:val="fr-FR"/>
              </w:rPr>
              <w:t xml:space="preserve">s symboles </w:t>
            </w:r>
            <w:r w:rsidR="00745EE5" w:rsidRPr="000F69E7">
              <w:rPr>
                <w:sz w:val="17"/>
                <w:szCs w:val="17"/>
                <w:lang w:val="fr-FR"/>
              </w:rPr>
              <w:t>“</w:t>
            </w:r>
            <w:r w:rsidR="00C47696" w:rsidRPr="000F69E7">
              <w:rPr>
                <w:sz w:val="17"/>
                <w:szCs w:val="17"/>
                <w:lang w:val="fr-FR"/>
              </w:rPr>
              <w:t>&lt;</w:t>
            </w:r>
            <w:r w:rsidR="0047754E" w:rsidRPr="000F69E7">
              <w:rPr>
                <w:sz w:val="17"/>
                <w:szCs w:val="17"/>
                <w:lang w:val="fr-FR"/>
              </w:rPr>
              <w:t>”</w:t>
            </w:r>
            <w:r w:rsidR="00C47696" w:rsidRPr="000F69E7">
              <w:rPr>
                <w:sz w:val="17"/>
                <w:szCs w:val="17"/>
                <w:lang w:val="fr-FR"/>
              </w:rPr>
              <w:t xml:space="preserve"> et </w:t>
            </w:r>
            <w:r w:rsidR="00745EE5" w:rsidRPr="000F69E7">
              <w:rPr>
                <w:sz w:val="17"/>
                <w:szCs w:val="17"/>
                <w:lang w:val="fr-FR"/>
              </w:rPr>
              <w:t>“</w:t>
            </w:r>
            <w:r w:rsidR="00C47696" w:rsidRPr="000F69E7">
              <w:rPr>
                <w:sz w:val="17"/>
                <w:szCs w:val="17"/>
                <w:lang w:val="fr-FR"/>
              </w:rPr>
              <w:t>&gt;</w:t>
            </w:r>
            <w:r w:rsidR="0047754E" w:rsidRPr="000F69E7">
              <w:rPr>
                <w:sz w:val="17"/>
                <w:szCs w:val="17"/>
                <w:lang w:val="fr-FR"/>
              </w:rPr>
              <w:t>”</w:t>
            </w:r>
            <w:r w:rsidR="00C47696" w:rsidRPr="000F69E7">
              <w:rPr>
                <w:sz w:val="17"/>
                <w:szCs w:val="17"/>
                <w:lang w:val="fr-FR"/>
              </w:rPr>
              <w:t xml:space="preserve"> peuvent </w:t>
            </w:r>
            <w:r w:rsidR="0058485A" w:rsidRPr="000F69E7">
              <w:rPr>
                <w:sz w:val="17"/>
                <w:szCs w:val="17"/>
                <w:lang w:val="fr-FR"/>
              </w:rPr>
              <w:t xml:space="preserve">être employés </w:t>
            </w:r>
            <w:r w:rsidR="0020453F">
              <w:rPr>
                <w:sz w:val="17"/>
                <w:szCs w:val="17"/>
                <w:lang w:val="fr-FR"/>
              </w:rPr>
              <w:t>à l’égard</w:t>
            </w:r>
            <w:r w:rsidR="00C47696" w:rsidRPr="000F69E7">
              <w:rPr>
                <w:sz w:val="17"/>
                <w:szCs w:val="17"/>
                <w:lang w:val="fr-FR"/>
              </w:rPr>
              <w:t xml:space="preserve"> d</w:t>
            </w:r>
            <w:r w:rsidR="0020453F">
              <w:rPr>
                <w:sz w:val="17"/>
                <w:szCs w:val="17"/>
                <w:lang w:val="fr-FR"/>
              </w:rPr>
              <w:t>’</w:t>
            </w:r>
            <w:r w:rsidR="00C47696" w:rsidRPr="000F69E7">
              <w:rPr>
                <w:sz w:val="17"/>
                <w:szCs w:val="17"/>
                <w:lang w:val="fr-FR"/>
              </w:rPr>
              <w:t xml:space="preserve">un résidu unique ou </w:t>
            </w:r>
            <w:r w:rsidR="0058485A" w:rsidRPr="000F69E7">
              <w:rPr>
                <w:sz w:val="17"/>
                <w:szCs w:val="17"/>
                <w:lang w:val="fr-FR"/>
              </w:rPr>
              <w:t>d</w:t>
            </w:r>
            <w:r w:rsidR="00C47696" w:rsidRPr="000F69E7">
              <w:rPr>
                <w:sz w:val="17"/>
                <w:szCs w:val="17"/>
                <w:lang w:val="fr-FR"/>
              </w:rPr>
              <w:t>es numéros du résidu de début et de fin d</w:t>
            </w:r>
            <w:r w:rsidR="0020453F">
              <w:rPr>
                <w:sz w:val="17"/>
                <w:szCs w:val="17"/>
                <w:lang w:val="fr-FR"/>
              </w:rPr>
              <w:t>’</w:t>
            </w:r>
            <w:r w:rsidR="00C47696" w:rsidRPr="000F69E7">
              <w:rPr>
                <w:sz w:val="17"/>
                <w:szCs w:val="17"/>
                <w:lang w:val="fr-FR"/>
              </w:rPr>
              <w:t xml:space="preserve">une série de résidus pour </w:t>
            </w:r>
            <w:r w:rsidR="0058485A" w:rsidRPr="000F69E7">
              <w:rPr>
                <w:sz w:val="17"/>
                <w:szCs w:val="17"/>
                <w:lang w:val="fr-FR"/>
              </w:rPr>
              <w:t>signaler</w:t>
            </w:r>
            <w:r w:rsidR="00C47696" w:rsidRPr="000F69E7">
              <w:rPr>
                <w:sz w:val="17"/>
                <w:szCs w:val="17"/>
                <w:lang w:val="fr-FR"/>
              </w:rPr>
              <w:t xml:space="preserve"> qu</w:t>
            </w:r>
            <w:r w:rsidR="0020453F">
              <w:rPr>
                <w:sz w:val="17"/>
                <w:szCs w:val="17"/>
                <w:lang w:val="fr-FR"/>
              </w:rPr>
              <w:t>’</w:t>
            </w:r>
            <w:r w:rsidR="00C47696" w:rsidRPr="000F69E7">
              <w:rPr>
                <w:sz w:val="17"/>
                <w:szCs w:val="17"/>
                <w:lang w:val="fr-FR"/>
              </w:rPr>
              <w:t>une caractéristique s</w:t>
            </w:r>
            <w:r w:rsidR="0020453F">
              <w:rPr>
                <w:sz w:val="17"/>
                <w:szCs w:val="17"/>
                <w:lang w:val="fr-FR"/>
              </w:rPr>
              <w:t>’</w:t>
            </w:r>
            <w:r w:rsidR="00C47696" w:rsidRPr="000F69E7">
              <w:rPr>
                <w:sz w:val="17"/>
                <w:szCs w:val="17"/>
                <w:lang w:val="fr-FR"/>
              </w:rPr>
              <w:t>étend au</w:t>
            </w:r>
            <w:r w:rsidR="002015B8">
              <w:rPr>
                <w:sz w:val="17"/>
                <w:szCs w:val="17"/>
                <w:lang w:val="fr-FR"/>
              </w:rPr>
              <w:noBreakHyphen/>
            </w:r>
            <w:r w:rsidR="00C47696" w:rsidRPr="000F69E7">
              <w:rPr>
                <w:sz w:val="17"/>
                <w:szCs w:val="17"/>
                <w:lang w:val="fr-FR"/>
              </w:rPr>
              <w:t>delà du numéro de résidu indiqué.</w:t>
            </w:r>
          </w:p>
        </w:tc>
      </w:tr>
      <w:tr w:rsidR="00CE2A9E" w:rsidRPr="00992F65" w:rsidTr="007336B8">
        <w:trPr>
          <w:cantSplit/>
          <w:trHeight w:val="928"/>
        </w:trPr>
        <w:tc>
          <w:tcPr>
            <w:tcW w:w="2212" w:type="dxa"/>
            <w:shd w:val="clear" w:color="auto" w:fill="auto"/>
          </w:tcPr>
          <w:p w:rsidR="00CE2A9E" w:rsidRPr="000F69E7" w:rsidRDefault="00094E68" w:rsidP="002F0DEB">
            <w:pPr>
              <w:pStyle w:val="TableText"/>
              <w:rPr>
                <w:sz w:val="17"/>
                <w:szCs w:val="17"/>
                <w:lang w:val="fr-FR"/>
              </w:rPr>
            </w:pPr>
            <w:r w:rsidRPr="000F69E7">
              <w:rPr>
                <w:sz w:val="17"/>
                <w:szCs w:val="17"/>
                <w:lang w:val="fr-FR"/>
              </w:rPr>
              <w:t>Site s</w:t>
            </w:r>
            <w:r w:rsidR="0020453F">
              <w:rPr>
                <w:sz w:val="17"/>
                <w:szCs w:val="17"/>
                <w:lang w:val="fr-FR"/>
              </w:rPr>
              <w:t>’</w:t>
            </w:r>
            <w:r w:rsidRPr="000F69E7">
              <w:rPr>
                <w:sz w:val="17"/>
                <w:szCs w:val="17"/>
                <w:lang w:val="fr-FR"/>
              </w:rPr>
              <w:t>étendant entre deux</w:t>
            </w:r>
            <w:r w:rsidR="00745EE5" w:rsidRPr="000F69E7">
              <w:rPr>
                <w:sz w:val="17"/>
                <w:szCs w:val="17"/>
                <w:lang w:val="fr-FR"/>
              </w:rPr>
              <w:t> </w:t>
            </w:r>
            <w:r w:rsidRPr="000F69E7">
              <w:rPr>
                <w:sz w:val="17"/>
                <w:szCs w:val="17"/>
                <w:lang w:val="fr-FR"/>
              </w:rPr>
              <w:t>numéros de résidus adjacents</w:t>
            </w:r>
          </w:p>
        </w:tc>
        <w:tc>
          <w:tcPr>
            <w:tcW w:w="906" w:type="dxa"/>
            <w:shd w:val="clear" w:color="auto" w:fill="auto"/>
          </w:tcPr>
          <w:p w:rsidR="00CE2A9E" w:rsidRPr="002F0DEB" w:rsidRDefault="00CE2A9E"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x^y</w:t>
            </w:r>
          </w:p>
        </w:tc>
        <w:tc>
          <w:tcPr>
            <w:tcW w:w="5245" w:type="dxa"/>
            <w:shd w:val="clear" w:color="auto" w:fill="auto"/>
          </w:tcPr>
          <w:p w:rsidR="00CE2A9E" w:rsidRPr="000F69E7" w:rsidRDefault="00816332" w:rsidP="002F0DEB">
            <w:pPr>
              <w:pStyle w:val="TableText"/>
              <w:rPr>
                <w:sz w:val="17"/>
                <w:szCs w:val="17"/>
                <w:lang w:val="fr-FR"/>
              </w:rPr>
            </w:pPr>
            <w:r w:rsidRPr="000F69E7">
              <w:rPr>
                <w:sz w:val="17"/>
                <w:szCs w:val="17"/>
                <w:lang w:val="fr-FR"/>
              </w:rPr>
              <w:t>Désigne un site entre deux</w:t>
            </w:r>
            <w:r w:rsidR="00745EE5" w:rsidRPr="000F69E7">
              <w:rPr>
                <w:sz w:val="17"/>
                <w:szCs w:val="17"/>
                <w:lang w:val="fr-FR"/>
              </w:rPr>
              <w:t> </w:t>
            </w:r>
            <w:r w:rsidRPr="000F69E7">
              <w:rPr>
                <w:sz w:val="17"/>
                <w:szCs w:val="17"/>
                <w:lang w:val="fr-FR"/>
              </w:rPr>
              <w:t xml:space="preserve">résidus adjacents, par exemple </w:t>
            </w:r>
            <w:r w:rsidR="006C0F65" w:rsidRPr="000F69E7">
              <w:rPr>
                <w:sz w:val="17"/>
                <w:szCs w:val="17"/>
                <w:lang w:val="fr-FR"/>
              </w:rPr>
              <w:t>le</w:t>
            </w:r>
            <w:r w:rsidRPr="000F69E7">
              <w:rPr>
                <w:sz w:val="17"/>
                <w:szCs w:val="17"/>
                <w:lang w:val="fr-FR"/>
              </w:rPr>
              <w:t xml:space="preserve"> site </w:t>
            </w:r>
            <w:r w:rsidR="006C0F65" w:rsidRPr="000F69E7">
              <w:rPr>
                <w:sz w:val="17"/>
                <w:szCs w:val="17"/>
                <w:lang w:val="fr-FR"/>
              </w:rPr>
              <w:t>d</w:t>
            </w:r>
            <w:r w:rsidR="0020453F">
              <w:rPr>
                <w:sz w:val="17"/>
                <w:szCs w:val="17"/>
                <w:lang w:val="fr-FR"/>
              </w:rPr>
              <w:t>’</w:t>
            </w:r>
            <w:r w:rsidR="006C0F65" w:rsidRPr="000F69E7">
              <w:rPr>
                <w:sz w:val="17"/>
                <w:szCs w:val="17"/>
                <w:lang w:val="fr-FR"/>
              </w:rPr>
              <w:t>un clivage endonucléolytiq</w:t>
            </w:r>
            <w:r w:rsidR="00A1243F" w:rsidRPr="000F69E7">
              <w:rPr>
                <w:sz w:val="17"/>
                <w:szCs w:val="17"/>
                <w:lang w:val="fr-FR"/>
              </w:rPr>
              <w:t>ue</w:t>
            </w:r>
            <w:r w:rsidR="00A1243F">
              <w:rPr>
                <w:sz w:val="17"/>
                <w:szCs w:val="17"/>
                <w:lang w:val="fr-FR"/>
              </w:rPr>
              <w:t xml:space="preserve">.  </w:t>
            </w:r>
            <w:r w:rsidR="00A1243F" w:rsidRPr="000F69E7">
              <w:rPr>
                <w:sz w:val="17"/>
                <w:szCs w:val="17"/>
                <w:lang w:val="fr-FR"/>
              </w:rPr>
              <w:t>Le</w:t>
            </w:r>
            <w:r w:rsidR="0016207B" w:rsidRPr="000F69E7">
              <w:rPr>
                <w:sz w:val="17"/>
                <w:szCs w:val="17"/>
                <w:lang w:val="fr-FR"/>
              </w:rPr>
              <w:t xml:space="preserve">s numéros de position des résidus adjacents sont séparés par un </w:t>
            </w:r>
            <w:r w:rsidR="007306EE" w:rsidRPr="000F69E7">
              <w:rPr>
                <w:sz w:val="17"/>
                <w:szCs w:val="17"/>
                <w:lang w:val="fr-FR"/>
              </w:rPr>
              <w:t xml:space="preserve">caret (^).  </w:t>
            </w:r>
            <w:r w:rsidR="009E79FF" w:rsidRPr="000F69E7">
              <w:rPr>
                <w:sz w:val="17"/>
                <w:szCs w:val="17"/>
                <w:lang w:val="fr-FR"/>
              </w:rPr>
              <w:t xml:space="preserve">Les formats autorisés pour ce descripteur sont x^x+1 (par exemple 55^56), ou pour les nucléotides circulaires, x^1, où </w:t>
            </w:r>
            <w:r w:rsidR="00745EE5" w:rsidRPr="000F69E7">
              <w:rPr>
                <w:sz w:val="17"/>
                <w:szCs w:val="17"/>
                <w:lang w:val="fr-FR"/>
              </w:rPr>
              <w:t>“</w:t>
            </w:r>
            <w:r w:rsidR="009E79FF" w:rsidRPr="000F69E7">
              <w:rPr>
                <w:sz w:val="17"/>
                <w:szCs w:val="17"/>
                <w:lang w:val="fr-FR"/>
              </w:rPr>
              <w:t>x</w:t>
            </w:r>
            <w:r w:rsidR="00745EE5" w:rsidRPr="000F69E7">
              <w:rPr>
                <w:sz w:val="17"/>
                <w:szCs w:val="17"/>
                <w:lang w:val="fr-FR"/>
              </w:rPr>
              <w:t>”</w:t>
            </w:r>
            <w:r w:rsidR="009E79FF" w:rsidRPr="000F69E7">
              <w:rPr>
                <w:sz w:val="17"/>
                <w:szCs w:val="17"/>
                <w:lang w:val="fr-FR"/>
              </w:rPr>
              <w:t xml:space="preserve"> est la longueur totale de la molécule, c</w:t>
            </w:r>
            <w:r w:rsidR="0020453F">
              <w:rPr>
                <w:sz w:val="17"/>
                <w:szCs w:val="17"/>
                <w:lang w:val="fr-FR"/>
              </w:rPr>
              <w:t>’</w:t>
            </w:r>
            <w:r w:rsidR="009E79FF" w:rsidRPr="000F69E7">
              <w:rPr>
                <w:sz w:val="17"/>
                <w:szCs w:val="17"/>
                <w:lang w:val="fr-FR"/>
              </w:rPr>
              <w:t>est</w:t>
            </w:r>
            <w:r w:rsidR="002015B8">
              <w:rPr>
                <w:sz w:val="17"/>
                <w:szCs w:val="17"/>
                <w:lang w:val="fr-FR"/>
              </w:rPr>
              <w:noBreakHyphen/>
            </w:r>
            <w:r w:rsidR="009E79FF" w:rsidRPr="000F69E7">
              <w:rPr>
                <w:sz w:val="17"/>
                <w:szCs w:val="17"/>
                <w:lang w:val="fr-FR"/>
              </w:rPr>
              <w:t>à</w:t>
            </w:r>
            <w:r w:rsidR="002015B8">
              <w:rPr>
                <w:sz w:val="17"/>
                <w:szCs w:val="17"/>
                <w:lang w:val="fr-FR"/>
              </w:rPr>
              <w:noBreakHyphen/>
            </w:r>
            <w:r w:rsidR="009E79FF" w:rsidRPr="000F69E7">
              <w:rPr>
                <w:sz w:val="17"/>
                <w:szCs w:val="17"/>
                <w:lang w:val="fr-FR"/>
              </w:rPr>
              <w:t>dire 1000^1 pour une molécule circulaire de longueur</w:t>
            </w:r>
            <w:r w:rsidR="00A923F1">
              <w:rPr>
                <w:sz w:val="17"/>
                <w:szCs w:val="17"/>
                <w:lang w:val="fr-FR"/>
              </w:rPr>
              <w:t> </w:t>
            </w:r>
            <w:r w:rsidR="009E79FF" w:rsidRPr="000F69E7">
              <w:rPr>
                <w:sz w:val="17"/>
                <w:szCs w:val="17"/>
                <w:lang w:val="fr-FR"/>
              </w:rPr>
              <w:t>1000.</w:t>
            </w:r>
          </w:p>
        </w:tc>
      </w:tr>
    </w:tbl>
    <w:p w:rsidR="00CE2A9E" w:rsidRPr="000F69E7" w:rsidRDefault="00FB59A1" w:rsidP="002F0DEB">
      <w:pPr>
        <w:pStyle w:val="List0"/>
        <w:numPr>
          <w:ilvl w:val="0"/>
          <w:numId w:val="1"/>
        </w:numPr>
        <w:tabs>
          <w:tab w:val="left" w:pos="567"/>
        </w:tabs>
        <w:spacing w:before="170" w:after="120"/>
        <w:ind w:left="0" w:firstLine="0"/>
        <w:rPr>
          <w:szCs w:val="17"/>
          <w:lang w:val="fr-FR"/>
        </w:rPr>
      </w:pPr>
      <w:bookmarkStart w:id="93" w:name="_Ref371518063"/>
      <w:r w:rsidRPr="000F69E7">
        <w:rPr>
          <w:szCs w:val="17"/>
          <w:lang w:val="fr-FR"/>
        </w:rPr>
        <w:t>Un opérateur d</w:t>
      </w:r>
      <w:r w:rsidR="0020453F">
        <w:rPr>
          <w:szCs w:val="17"/>
          <w:lang w:val="fr-FR"/>
        </w:rPr>
        <w:t>’</w:t>
      </w:r>
      <w:r w:rsidRPr="000F69E7">
        <w:rPr>
          <w:szCs w:val="17"/>
          <w:lang w:val="fr-FR"/>
        </w:rPr>
        <w:t>emplacement est le préfixe d</w:t>
      </w:r>
      <w:r w:rsidR="0020453F">
        <w:rPr>
          <w:szCs w:val="17"/>
          <w:lang w:val="fr-FR"/>
        </w:rPr>
        <w:t>’</w:t>
      </w:r>
      <w:r w:rsidRPr="000F69E7">
        <w:rPr>
          <w:szCs w:val="17"/>
          <w:lang w:val="fr-FR"/>
        </w:rPr>
        <w:t>un descripteur ou d</w:t>
      </w:r>
      <w:r w:rsidR="0020453F">
        <w:rPr>
          <w:szCs w:val="17"/>
          <w:lang w:val="fr-FR"/>
        </w:rPr>
        <w:t>’</w:t>
      </w:r>
      <w:r w:rsidRPr="000F69E7">
        <w:rPr>
          <w:szCs w:val="17"/>
          <w:lang w:val="fr-FR"/>
        </w:rPr>
        <w:t>une combinaison de descripteurs d</w:t>
      </w:r>
      <w:r w:rsidR="0020453F">
        <w:rPr>
          <w:szCs w:val="17"/>
          <w:lang w:val="fr-FR"/>
        </w:rPr>
        <w:t>’</w:t>
      </w:r>
      <w:r w:rsidRPr="000F69E7">
        <w:rPr>
          <w:szCs w:val="17"/>
          <w:lang w:val="fr-FR"/>
        </w:rPr>
        <w:t>emplacement correspondant à une caractéristique unique mais discontin</w:t>
      </w:r>
      <w:r w:rsidR="00A1243F" w:rsidRPr="000F69E7">
        <w:rPr>
          <w:szCs w:val="17"/>
          <w:lang w:val="fr-FR"/>
        </w:rPr>
        <w:t>ue</w:t>
      </w:r>
      <w:r w:rsidR="00A1243F">
        <w:rPr>
          <w:szCs w:val="17"/>
          <w:lang w:val="fr-FR"/>
        </w:rPr>
        <w:t xml:space="preserve">.  </w:t>
      </w:r>
      <w:r w:rsidR="00A1243F" w:rsidRPr="000F69E7">
        <w:rPr>
          <w:szCs w:val="17"/>
          <w:lang w:val="fr-FR"/>
        </w:rPr>
        <w:t>Il</w:t>
      </w:r>
      <w:r w:rsidR="008F0B73" w:rsidRPr="000F69E7">
        <w:rPr>
          <w:szCs w:val="17"/>
          <w:lang w:val="fr-FR"/>
        </w:rPr>
        <w:t xml:space="preserve"> indique l</w:t>
      </w:r>
      <w:r w:rsidR="0020453F">
        <w:rPr>
          <w:szCs w:val="17"/>
          <w:lang w:val="fr-FR"/>
        </w:rPr>
        <w:t>’</w:t>
      </w:r>
      <w:r w:rsidR="008F0B73" w:rsidRPr="000F69E7">
        <w:rPr>
          <w:szCs w:val="17"/>
          <w:lang w:val="fr-FR"/>
        </w:rPr>
        <w:t>emplacement correspondant à la caractéristique dans la séquence présentée, ou comment la caractéristique est construi</w:t>
      </w:r>
      <w:r w:rsidR="00A1243F" w:rsidRPr="000F69E7">
        <w:rPr>
          <w:szCs w:val="17"/>
          <w:lang w:val="fr-FR"/>
        </w:rPr>
        <w:t>te</w:t>
      </w:r>
      <w:r w:rsidR="00A1243F">
        <w:rPr>
          <w:szCs w:val="17"/>
          <w:lang w:val="fr-FR"/>
        </w:rPr>
        <w:t xml:space="preserve">.  </w:t>
      </w:r>
      <w:r w:rsidR="00A1243F" w:rsidRPr="000F69E7">
        <w:rPr>
          <w:szCs w:val="17"/>
          <w:lang w:val="fr-FR"/>
        </w:rPr>
        <w:t>Un</w:t>
      </w:r>
      <w:r w:rsidR="00D335ED" w:rsidRPr="000F69E7">
        <w:rPr>
          <w:szCs w:val="17"/>
          <w:lang w:val="fr-FR"/>
        </w:rPr>
        <w:t>e liste d</w:t>
      </w:r>
      <w:r w:rsidR="0020453F">
        <w:rPr>
          <w:szCs w:val="17"/>
          <w:lang w:val="fr-FR"/>
        </w:rPr>
        <w:t>’</w:t>
      </w:r>
      <w:r w:rsidR="00D335ED" w:rsidRPr="000F69E7">
        <w:rPr>
          <w:szCs w:val="17"/>
          <w:lang w:val="fr-FR"/>
        </w:rPr>
        <w:t>opérateurs d</w:t>
      </w:r>
      <w:r w:rsidR="0020453F">
        <w:rPr>
          <w:szCs w:val="17"/>
          <w:lang w:val="fr-FR"/>
        </w:rPr>
        <w:t>’</w:t>
      </w:r>
      <w:r w:rsidR="00D335ED" w:rsidRPr="000F69E7">
        <w:rPr>
          <w:szCs w:val="17"/>
          <w:lang w:val="fr-FR"/>
        </w:rPr>
        <w:t>emplacement est fournie ci</w:t>
      </w:r>
      <w:r w:rsidR="002015B8">
        <w:rPr>
          <w:szCs w:val="17"/>
          <w:lang w:val="fr-FR"/>
        </w:rPr>
        <w:noBreakHyphen/>
      </w:r>
      <w:r w:rsidR="00D335ED" w:rsidRPr="000F69E7">
        <w:rPr>
          <w:szCs w:val="17"/>
          <w:lang w:val="fr-FR"/>
        </w:rPr>
        <w:t>après avec leur définition.</w:t>
      </w:r>
      <w:bookmarkEnd w:id="93"/>
    </w:p>
    <w:p w:rsidR="00D758F0" w:rsidRPr="000F69E7" w:rsidRDefault="009235D1" w:rsidP="002F0DEB">
      <w:pPr>
        <w:pStyle w:val="List0R"/>
        <w:numPr>
          <w:ilvl w:val="0"/>
          <w:numId w:val="15"/>
        </w:numPr>
        <w:tabs>
          <w:tab w:val="left" w:pos="1134"/>
        </w:tabs>
        <w:spacing w:after="120"/>
        <w:ind w:left="567"/>
        <w:rPr>
          <w:szCs w:val="17"/>
          <w:lang w:val="fr-FR"/>
        </w:rPr>
      </w:pPr>
      <w:r w:rsidRPr="000F69E7">
        <w:rPr>
          <w:szCs w:val="17"/>
          <w:lang w:val="fr-FR"/>
        </w:rPr>
        <w:t>Opérateur d</w:t>
      </w:r>
      <w:r w:rsidR="0020453F">
        <w:rPr>
          <w:szCs w:val="17"/>
          <w:lang w:val="fr-FR"/>
        </w:rPr>
        <w:t>’</w:t>
      </w:r>
      <w:r w:rsidRPr="000F69E7">
        <w:rPr>
          <w:szCs w:val="17"/>
          <w:lang w:val="fr-FR"/>
        </w:rPr>
        <w:t>emplacement</w:t>
      </w:r>
      <w:r w:rsidR="00EA1A35" w:rsidRPr="000F69E7">
        <w:rPr>
          <w:szCs w:val="17"/>
          <w:lang w:val="fr-FR"/>
        </w:rPr>
        <w:t xml:space="preserve"> </w:t>
      </w:r>
      <w:r w:rsidRPr="000F69E7">
        <w:rPr>
          <w:szCs w:val="17"/>
          <w:lang w:val="fr-FR"/>
        </w:rPr>
        <w:t>pour des nucléotides et des acides aminés</w:t>
      </w:r>
      <w:r w:rsidR="0020453F">
        <w:rPr>
          <w:szCs w:val="17"/>
          <w:lang w:val="fr-FR"/>
        </w:rPr>
        <w:t> :</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0F69E7" w:rsidTr="008E4498">
        <w:tc>
          <w:tcPr>
            <w:tcW w:w="4423" w:type="dxa"/>
            <w:shd w:val="clear" w:color="auto" w:fill="D9D9D9" w:themeFill="background1" w:themeFillShade="D9"/>
          </w:tcPr>
          <w:p w:rsidR="00EA1A35" w:rsidRPr="000F69E7" w:rsidRDefault="009235D1" w:rsidP="002F0DEB">
            <w:pPr>
              <w:pStyle w:val="TableText"/>
              <w:jc w:val="center"/>
              <w:rPr>
                <w:b/>
                <w:bCs/>
                <w:sz w:val="17"/>
                <w:szCs w:val="17"/>
                <w:lang w:val="fr-FR"/>
              </w:rPr>
            </w:pPr>
            <w:r w:rsidRPr="000F69E7">
              <w:rPr>
                <w:b/>
                <w:bCs/>
                <w:sz w:val="17"/>
                <w:szCs w:val="17"/>
                <w:lang w:val="fr-FR"/>
              </w:rPr>
              <w:t>S</w:t>
            </w:r>
            <w:r w:rsidR="00EA1A35" w:rsidRPr="000F69E7">
              <w:rPr>
                <w:b/>
                <w:bCs/>
                <w:sz w:val="17"/>
                <w:szCs w:val="17"/>
                <w:lang w:val="fr-FR"/>
              </w:rPr>
              <w:t>yntax</w:t>
            </w:r>
            <w:r w:rsidRPr="000F69E7">
              <w:rPr>
                <w:b/>
                <w:bCs/>
                <w:sz w:val="17"/>
                <w:szCs w:val="17"/>
                <w:lang w:val="fr-FR"/>
              </w:rPr>
              <w:t>e de l</w:t>
            </w:r>
            <w:r w:rsidR="0020453F">
              <w:rPr>
                <w:b/>
                <w:bCs/>
                <w:sz w:val="17"/>
                <w:szCs w:val="17"/>
                <w:lang w:val="fr-FR"/>
              </w:rPr>
              <w:t>’</w:t>
            </w:r>
            <w:r w:rsidRPr="000F69E7">
              <w:rPr>
                <w:b/>
                <w:bCs/>
                <w:sz w:val="17"/>
                <w:szCs w:val="17"/>
                <w:lang w:val="fr-FR"/>
              </w:rPr>
              <w:t>emplacement</w:t>
            </w:r>
          </w:p>
        </w:tc>
        <w:tc>
          <w:tcPr>
            <w:tcW w:w="3969" w:type="dxa"/>
            <w:shd w:val="clear" w:color="auto" w:fill="D9D9D9" w:themeFill="background1" w:themeFillShade="D9"/>
          </w:tcPr>
          <w:p w:rsidR="00EA1A35" w:rsidRPr="000F69E7" w:rsidRDefault="009235D1" w:rsidP="002F0DEB">
            <w:pPr>
              <w:pStyle w:val="TableText"/>
              <w:jc w:val="center"/>
              <w:rPr>
                <w:b/>
                <w:bCs/>
                <w:sz w:val="17"/>
                <w:szCs w:val="17"/>
                <w:lang w:val="fr-FR"/>
              </w:rPr>
            </w:pPr>
            <w:r w:rsidRPr="000F69E7">
              <w:rPr>
                <w:b/>
                <w:bCs/>
                <w:sz w:val="17"/>
                <w:szCs w:val="17"/>
                <w:lang w:val="fr-FR"/>
              </w:rPr>
              <w:t>D</w:t>
            </w:r>
            <w:r w:rsidR="00EA1A35" w:rsidRPr="000F69E7">
              <w:rPr>
                <w:b/>
                <w:bCs/>
                <w:sz w:val="17"/>
                <w:szCs w:val="17"/>
                <w:lang w:val="fr-FR"/>
              </w:rPr>
              <w:t>escription</w:t>
            </w:r>
            <w:r w:rsidRPr="000F69E7">
              <w:rPr>
                <w:b/>
                <w:bCs/>
                <w:sz w:val="17"/>
                <w:szCs w:val="17"/>
                <w:lang w:val="fr-FR"/>
              </w:rPr>
              <w:t xml:space="preserve"> de l</w:t>
            </w:r>
            <w:r w:rsidR="0020453F">
              <w:rPr>
                <w:b/>
                <w:bCs/>
                <w:sz w:val="17"/>
                <w:szCs w:val="17"/>
                <w:lang w:val="fr-FR"/>
              </w:rPr>
              <w:t>’</w:t>
            </w:r>
            <w:r w:rsidRPr="000F69E7">
              <w:rPr>
                <w:b/>
                <w:bCs/>
                <w:sz w:val="17"/>
                <w:szCs w:val="17"/>
                <w:lang w:val="fr-FR"/>
              </w:rPr>
              <w:t>emplacement</w:t>
            </w:r>
          </w:p>
        </w:tc>
      </w:tr>
      <w:tr w:rsidR="00EA1A35" w:rsidRPr="00992F65" w:rsidTr="00DB54A5">
        <w:tc>
          <w:tcPr>
            <w:tcW w:w="4423" w:type="dxa"/>
            <w:shd w:val="clear" w:color="auto" w:fill="auto"/>
          </w:tcPr>
          <w:p w:rsidR="00EA1A35" w:rsidRPr="000F69E7" w:rsidRDefault="00EA1A35"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join(location,location, ... location)</w:t>
            </w:r>
          </w:p>
        </w:tc>
        <w:tc>
          <w:tcPr>
            <w:tcW w:w="3969" w:type="dxa"/>
            <w:shd w:val="clear" w:color="auto" w:fill="auto"/>
            <w:vAlign w:val="center"/>
          </w:tcPr>
          <w:p w:rsidR="00EA1A35" w:rsidRPr="000F69E7" w:rsidRDefault="009235D1" w:rsidP="002F0DEB">
            <w:pPr>
              <w:pStyle w:val="TableText"/>
              <w:rPr>
                <w:sz w:val="17"/>
                <w:szCs w:val="17"/>
                <w:lang w:val="fr-FR"/>
              </w:rPr>
            </w:pPr>
            <w:r w:rsidRPr="000F69E7">
              <w:rPr>
                <w:sz w:val="17"/>
                <w:szCs w:val="17"/>
                <w:lang w:val="fr-FR"/>
              </w:rPr>
              <w:t>Les emplacements indiqués sont joints (placés bout à bout) pour former une seule séquence contiguë.</w:t>
            </w:r>
          </w:p>
        </w:tc>
      </w:tr>
      <w:tr w:rsidR="00EA1A35" w:rsidRPr="00992F65" w:rsidTr="00DB54A5">
        <w:trPr>
          <w:trHeight w:val="720"/>
        </w:trPr>
        <w:tc>
          <w:tcPr>
            <w:tcW w:w="4423" w:type="dxa"/>
            <w:shd w:val="clear" w:color="auto" w:fill="auto"/>
          </w:tcPr>
          <w:p w:rsidR="00EA1A35" w:rsidRPr="000F69E7" w:rsidRDefault="00EA1A35" w:rsidP="002F0DEB">
            <w:pPr>
              <w:pStyle w:val="TableText"/>
              <w:rPr>
                <w:rFonts w:ascii="Courier New" w:hAnsi="Courier New" w:cs="Courier New"/>
                <w:sz w:val="17"/>
                <w:szCs w:val="17"/>
                <w:lang w:val="fr-FR"/>
              </w:rPr>
            </w:pPr>
            <w:r w:rsidRPr="000F69E7">
              <w:rPr>
                <w:rFonts w:ascii="Courier New" w:hAnsi="Courier New" w:cs="Courier New"/>
                <w:sz w:val="17"/>
                <w:szCs w:val="17"/>
                <w:lang w:val="fr-FR"/>
              </w:rPr>
              <w:t>order(location,location, ... location)</w:t>
            </w:r>
          </w:p>
        </w:tc>
        <w:tc>
          <w:tcPr>
            <w:tcW w:w="3969" w:type="dxa"/>
            <w:shd w:val="clear" w:color="auto" w:fill="auto"/>
            <w:vAlign w:val="center"/>
          </w:tcPr>
          <w:p w:rsidR="00EA1A35" w:rsidRPr="000F69E7" w:rsidRDefault="00326EEE" w:rsidP="002F0DEB">
            <w:pPr>
              <w:pStyle w:val="TableText"/>
              <w:rPr>
                <w:sz w:val="17"/>
                <w:szCs w:val="17"/>
                <w:lang w:val="fr-FR"/>
              </w:rPr>
            </w:pPr>
            <w:r w:rsidRPr="000F69E7">
              <w:rPr>
                <w:sz w:val="17"/>
                <w:szCs w:val="17"/>
                <w:lang w:val="fr-FR"/>
              </w:rPr>
              <w:t>Les éléments se trouvent dans l</w:t>
            </w:r>
            <w:r w:rsidR="0020453F">
              <w:rPr>
                <w:sz w:val="17"/>
                <w:szCs w:val="17"/>
                <w:lang w:val="fr-FR"/>
              </w:rPr>
              <w:t>’</w:t>
            </w:r>
            <w:r w:rsidRPr="000F69E7">
              <w:rPr>
                <w:sz w:val="17"/>
                <w:szCs w:val="17"/>
                <w:lang w:val="fr-FR"/>
              </w:rPr>
              <w:t>ordre indiqué mais aucune information ne permet de déterminer s</w:t>
            </w:r>
            <w:r w:rsidR="0020453F">
              <w:rPr>
                <w:sz w:val="17"/>
                <w:szCs w:val="17"/>
                <w:lang w:val="fr-FR"/>
              </w:rPr>
              <w:t>’</w:t>
            </w:r>
            <w:r w:rsidRPr="000F69E7">
              <w:rPr>
                <w:sz w:val="17"/>
                <w:szCs w:val="17"/>
                <w:lang w:val="fr-FR"/>
              </w:rPr>
              <w:t>il est raisonnable de les joindre.</w:t>
            </w:r>
          </w:p>
        </w:tc>
      </w:tr>
    </w:tbl>
    <w:p w:rsidR="00EA1A35" w:rsidRPr="000F69E7" w:rsidRDefault="009235D1" w:rsidP="005E741B">
      <w:pPr>
        <w:pStyle w:val="List0R"/>
        <w:keepNext/>
        <w:numPr>
          <w:ilvl w:val="0"/>
          <w:numId w:val="15"/>
        </w:numPr>
        <w:tabs>
          <w:tab w:val="left" w:pos="1134"/>
        </w:tabs>
        <w:spacing w:before="170" w:after="120"/>
        <w:ind w:left="567"/>
        <w:rPr>
          <w:lang w:val="fr-FR"/>
        </w:rPr>
      </w:pPr>
      <w:r w:rsidRPr="000F69E7">
        <w:rPr>
          <w:szCs w:val="17"/>
          <w:lang w:val="fr-FR"/>
        </w:rPr>
        <w:t>Opérateur d</w:t>
      </w:r>
      <w:r w:rsidR="0020453F">
        <w:rPr>
          <w:szCs w:val="17"/>
          <w:lang w:val="fr-FR"/>
        </w:rPr>
        <w:t>’</w:t>
      </w:r>
      <w:r w:rsidRPr="000F69E7">
        <w:rPr>
          <w:szCs w:val="17"/>
          <w:lang w:val="fr-FR"/>
        </w:rPr>
        <w:t>emplacement réservé aux nucléotides</w:t>
      </w:r>
      <w:r w:rsidR="0020453F">
        <w:rPr>
          <w:lang w:val="fr-FR"/>
        </w:rPr>
        <w:t> :</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9235D1" w:rsidRPr="000F69E7" w:rsidTr="008E4498">
        <w:tc>
          <w:tcPr>
            <w:tcW w:w="4423" w:type="dxa"/>
            <w:shd w:val="clear" w:color="auto" w:fill="D9D9D9" w:themeFill="background1" w:themeFillShade="D9"/>
          </w:tcPr>
          <w:p w:rsidR="009235D1" w:rsidRPr="000F69E7" w:rsidRDefault="009235D1" w:rsidP="005E741B">
            <w:pPr>
              <w:pStyle w:val="TableText"/>
              <w:keepNext/>
              <w:jc w:val="center"/>
              <w:rPr>
                <w:b/>
                <w:bCs/>
                <w:sz w:val="17"/>
                <w:szCs w:val="17"/>
                <w:lang w:val="fr-FR"/>
              </w:rPr>
            </w:pPr>
            <w:r w:rsidRPr="000F69E7">
              <w:rPr>
                <w:b/>
                <w:bCs/>
                <w:sz w:val="17"/>
                <w:szCs w:val="17"/>
                <w:lang w:val="fr-FR"/>
              </w:rPr>
              <w:t>Syntaxe de l</w:t>
            </w:r>
            <w:r w:rsidR="0020453F">
              <w:rPr>
                <w:b/>
                <w:bCs/>
                <w:sz w:val="17"/>
                <w:szCs w:val="17"/>
                <w:lang w:val="fr-FR"/>
              </w:rPr>
              <w:t>’</w:t>
            </w:r>
            <w:r w:rsidRPr="000F69E7">
              <w:rPr>
                <w:b/>
                <w:bCs/>
                <w:sz w:val="17"/>
                <w:szCs w:val="17"/>
                <w:lang w:val="fr-FR"/>
              </w:rPr>
              <w:t>emplacement</w:t>
            </w:r>
          </w:p>
        </w:tc>
        <w:tc>
          <w:tcPr>
            <w:tcW w:w="3969" w:type="dxa"/>
            <w:shd w:val="clear" w:color="auto" w:fill="D9D9D9" w:themeFill="background1" w:themeFillShade="D9"/>
          </w:tcPr>
          <w:p w:rsidR="009235D1" w:rsidRPr="000F69E7" w:rsidRDefault="009235D1" w:rsidP="005E741B">
            <w:pPr>
              <w:pStyle w:val="TableText"/>
              <w:keepNext/>
              <w:jc w:val="center"/>
              <w:rPr>
                <w:b/>
                <w:bCs/>
                <w:sz w:val="17"/>
                <w:szCs w:val="17"/>
                <w:lang w:val="fr-FR"/>
              </w:rPr>
            </w:pPr>
            <w:r w:rsidRPr="000F69E7">
              <w:rPr>
                <w:b/>
                <w:bCs/>
                <w:sz w:val="17"/>
                <w:szCs w:val="17"/>
                <w:lang w:val="fr-FR"/>
              </w:rPr>
              <w:t>Description de l</w:t>
            </w:r>
            <w:r w:rsidR="0020453F">
              <w:rPr>
                <w:b/>
                <w:bCs/>
                <w:sz w:val="17"/>
                <w:szCs w:val="17"/>
                <w:lang w:val="fr-FR"/>
              </w:rPr>
              <w:t>’</w:t>
            </w:r>
            <w:r w:rsidRPr="000F69E7">
              <w:rPr>
                <w:b/>
                <w:bCs/>
                <w:sz w:val="17"/>
                <w:szCs w:val="17"/>
                <w:lang w:val="fr-FR"/>
              </w:rPr>
              <w:t>emplacement</w:t>
            </w:r>
          </w:p>
        </w:tc>
      </w:tr>
      <w:tr w:rsidR="009235D1" w:rsidRPr="00992F65" w:rsidTr="007336B8">
        <w:tc>
          <w:tcPr>
            <w:tcW w:w="4423" w:type="dxa"/>
            <w:shd w:val="clear" w:color="auto" w:fill="auto"/>
          </w:tcPr>
          <w:p w:rsidR="009235D1" w:rsidRPr="000F69E7" w:rsidRDefault="009235D1" w:rsidP="005E741B">
            <w:pPr>
              <w:pStyle w:val="TableText"/>
              <w:keepNext/>
              <w:rPr>
                <w:rFonts w:ascii="Courier New" w:hAnsi="Courier New" w:cs="Courier New"/>
                <w:bCs/>
                <w:sz w:val="17"/>
                <w:lang w:val="fr-FR"/>
              </w:rPr>
            </w:pPr>
            <w:r w:rsidRPr="000F69E7">
              <w:rPr>
                <w:rFonts w:ascii="Courier New" w:hAnsi="Courier New" w:cs="Courier New"/>
                <w:sz w:val="17"/>
                <w:szCs w:val="17"/>
                <w:lang w:val="fr-FR"/>
              </w:rPr>
              <w:t>complement(location)</w:t>
            </w:r>
          </w:p>
        </w:tc>
        <w:tc>
          <w:tcPr>
            <w:tcW w:w="3969" w:type="dxa"/>
            <w:shd w:val="clear" w:color="auto" w:fill="auto"/>
          </w:tcPr>
          <w:p w:rsidR="009235D1" w:rsidRPr="00512DEA" w:rsidRDefault="00CB2A31" w:rsidP="005E741B">
            <w:pPr>
              <w:pStyle w:val="TableText"/>
              <w:keepNext/>
              <w:rPr>
                <w:sz w:val="17"/>
                <w:szCs w:val="17"/>
                <w:lang w:val="fr-FR"/>
              </w:rPr>
            </w:pPr>
            <w:r w:rsidRPr="00512DEA">
              <w:rPr>
                <w:sz w:val="17"/>
                <w:szCs w:val="17"/>
                <w:lang w:val="fr-FR"/>
              </w:rPr>
              <w:t xml:space="preserve">Indique que la caractéristique se trouve sur le brin complémentaire à la série </w:t>
            </w:r>
            <w:r w:rsidR="002D603E" w:rsidRPr="00512DEA">
              <w:rPr>
                <w:sz w:val="17"/>
                <w:szCs w:val="17"/>
                <w:lang w:val="fr-FR"/>
              </w:rPr>
              <w:t xml:space="preserve">de </w:t>
            </w:r>
            <w:r w:rsidRPr="00512DEA">
              <w:rPr>
                <w:sz w:val="17"/>
                <w:szCs w:val="17"/>
                <w:lang w:val="fr-FR"/>
              </w:rPr>
              <w:t xml:space="preserve">la séquence </w:t>
            </w:r>
            <w:r w:rsidR="002D603E" w:rsidRPr="00512DEA">
              <w:rPr>
                <w:sz w:val="17"/>
                <w:szCs w:val="17"/>
                <w:lang w:val="fr-FR"/>
              </w:rPr>
              <w:t>indiquée par le descripteur d</w:t>
            </w:r>
            <w:r w:rsidR="0020453F">
              <w:rPr>
                <w:sz w:val="17"/>
                <w:szCs w:val="17"/>
                <w:lang w:val="fr-FR"/>
              </w:rPr>
              <w:t>’</w:t>
            </w:r>
            <w:r w:rsidR="002D603E" w:rsidRPr="00512DEA">
              <w:rPr>
                <w:sz w:val="17"/>
                <w:szCs w:val="17"/>
                <w:lang w:val="fr-FR"/>
              </w:rPr>
              <w:t>emplacement</w:t>
            </w:r>
            <w:r w:rsidR="008A195B" w:rsidRPr="00512DEA">
              <w:rPr>
                <w:sz w:val="17"/>
                <w:szCs w:val="17"/>
                <w:lang w:val="fr-FR"/>
              </w:rPr>
              <w:t>, lorsque la séquence est lue dans le sens 5</w:t>
            </w:r>
            <w:r w:rsidR="0020453F">
              <w:rPr>
                <w:sz w:val="17"/>
                <w:szCs w:val="17"/>
                <w:lang w:val="fr-FR"/>
              </w:rPr>
              <w:t>’-</w:t>
            </w:r>
            <w:r w:rsidR="008A195B" w:rsidRPr="00512DEA">
              <w:rPr>
                <w:sz w:val="17"/>
                <w:szCs w:val="17"/>
                <w:lang w:val="fr-FR"/>
              </w:rPr>
              <w:t>3</w:t>
            </w:r>
            <w:r w:rsidR="0020453F">
              <w:rPr>
                <w:sz w:val="17"/>
                <w:szCs w:val="17"/>
                <w:lang w:val="fr-FR"/>
              </w:rPr>
              <w:t>’</w:t>
            </w:r>
            <w:r w:rsidR="006F26CE" w:rsidRPr="00512DEA">
              <w:rPr>
                <w:sz w:val="17"/>
                <w:szCs w:val="17"/>
                <w:lang w:val="fr-FR"/>
              </w:rPr>
              <w:t>, ou dans le sens qui reproduit le sens</w:t>
            </w:r>
            <w:r w:rsidR="00A923F1">
              <w:rPr>
                <w:sz w:val="17"/>
                <w:szCs w:val="17"/>
                <w:lang w:val="fr-FR"/>
              </w:rPr>
              <w:t> </w:t>
            </w:r>
            <w:r w:rsidR="006F26CE" w:rsidRPr="00512DEA">
              <w:rPr>
                <w:sz w:val="17"/>
                <w:szCs w:val="17"/>
                <w:lang w:val="fr-FR"/>
              </w:rPr>
              <w:t>5</w:t>
            </w:r>
            <w:r w:rsidR="0020453F">
              <w:rPr>
                <w:sz w:val="17"/>
                <w:szCs w:val="17"/>
                <w:lang w:val="fr-FR"/>
              </w:rPr>
              <w:t>’-</w:t>
            </w:r>
            <w:r w:rsidR="006F26CE" w:rsidRPr="00512DEA">
              <w:rPr>
                <w:sz w:val="17"/>
                <w:szCs w:val="17"/>
                <w:lang w:val="fr-FR"/>
              </w:rPr>
              <w:t>3</w:t>
            </w:r>
            <w:r w:rsidR="0020453F">
              <w:rPr>
                <w:sz w:val="17"/>
                <w:szCs w:val="17"/>
                <w:lang w:val="fr-FR"/>
              </w:rPr>
              <w:t>’</w:t>
            </w:r>
            <w:r w:rsidR="008A195B" w:rsidRPr="00512DEA">
              <w:rPr>
                <w:sz w:val="17"/>
                <w:szCs w:val="17"/>
                <w:lang w:val="fr-FR"/>
              </w:rPr>
              <w:t>.</w:t>
            </w:r>
          </w:p>
        </w:tc>
      </w:tr>
    </w:tbl>
    <w:p w:rsidR="00CE2A9E" w:rsidRPr="000F69E7" w:rsidRDefault="002F5D4A" w:rsidP="002F0DEB">
      <w:pPr>
        <w:pStyle w:val="List0"/>
        <w:numPr>
          <w:ilvl w:val="0"/>
          <w:numId w:val="1"/>
        </w:numPr>
        <w:tabs>
          <w:tab w:val="left" w:pos="567"/>
        </w:tabs>
        <w:spacing w:before="170"/>
        <w:ind w:left="0" w:firstLine="0"/>
        <w:rPr>
          <w:szCs w:val="17"/>
          <w:lang w:val="fr-FR"/>
        </w:rPr>
      </w:pPr>
      <w:r w:rsidRPr="000F69E7">
        <w:rPr>
          <w:szCs w:val="17"/>
          <w:lang w:val="fr-FR"/>
        </w:rPr>
        <w:t xml:space="preserve">Les opérateurs </w:t>
      </w:r>
      <w:r w:rsidR="00574370" w:rsidRPr="000F69E7">
        <w:rPr>
          <w:szCs w:val="17"/>
          <w:lang w:val="fr-FR"/>
        </w:rPr>
        <w:t>d</w:t>
      </w:r>
      <w:r w:rsidR="0020453F">
        <w:rPr>
          <w:szCs w:val="17"/>
          <w:lang w:val="fr-FR"/>
        </w:rPr>
        <w:t>’</w:t>
      </w:r>
      <w:r w:rsidR="00574370" w:rsidRPr="000F69E7">
        <w:rPr>
          <w:szCs w:val="17"/>
          <w:lang w:val="fr-FR"/>
        </w:rPr>
        <w:t xml:space="preserve">emplacement </w:t>
      </w:r>
      <w:r w:rsidR="00672C13" w:rsidRPr="000F69E7">
        <w:rPr>
          <w:szCs w:val="17"/>
          <w:lang w:val="fr-FR"/>
        </w:rPr>
        <w:t>assurant un rôle de</w:t>
      </w:r>
      <w:r w:rsidR="00574370" w:rsidRPr="000F69E7">
        <w:rPr>
          <w:szCs w:val="17"/>
          <w:lang w:val="fr-FR"/>
        </w:rPr>
        <w:t xml:space="preserve"> jonction ou d</w:t>
      </w:r>
      <w:r w:rsidR="0020453F">
        <w:rPr>
          <w:szCs w:val="17"/>
          <w:lang w:val="fr-FR"/>
        </w:rPr>
        <w:t>’</w:t>
      </w:r>
      <w:r w:rsidR="00574370" w:rsidRPr="000F69E7">
        <w:rPr>
          <w:szCs w:val="17"/>
          <w:lang w:val="fr-FR"/>
        </w:rPr>
        <w:t>ordonnancement</w:t>
      </w:r>
      <w:r w:rsidRPr="000F69E7">
        <w:rPr>
          <w:szCs w:val="17"/>
          <w:lang w:val="fr-FR"/>
        </w:rPr>
        <w:t xml:space="preserve"> nécessitent au moins deux</w:t>
      </w:r>
      <w:r w:rsidR="00745EE5" w:rsidRPr="000F69E7">
        <w:rPr>
          <w:szCs w:val="17"/>
          <w:lang w:val="fr-FR"/>
        </w:rPr>
        <w:t> </w:t>
      </w:r>
      <w:r w:rsidRPr="000F69E7">
        <w:rPr>
          <w:szCs w:val="17"/>
          <w:lang w:val="fr-FR"/>
        </w:rPr>
        <w:t>descripteurs d</w:t>
      </w:r>
      <w:r w:rsidR="0020453F">
        <w:rPr>
          <w:szCs w:val="17"/>
          <w:lang w:val="fr-FR"/>
        </w:rPr>
        <w:t>’</w:t>
      </w:r>
      <w:r w:rsidRPr="000F69E7">
        <w:rPr>
          <w:szCs w:val="17"/>
          <w:lang w:val="fr-FR"/>
        </w:rPr>
        <w:t>emplacement séparés par des virgul</w:t>
      </w:r>
      <w:r w:rsidR="00A1243F" w:rsidRPr="000F69E7">
        <w:rPr>
          <w:szCs w:val="17"/>
          <w:lang w:val="fr-FR"/>
        </w:rPr>
        <w:t>es</w:t>
      </w:r>
      <w:r w:rsidR="00A1243F">
        <w:rPr>
          <w:szCs w:val="17"/>
          <w:lang w:val="fr-FR"/>
        </w:rPr>
        <w:t xml:space="preserve">.  </w:t>
      </w:r>
      <w:r w:rsidR="00A1243F" w:rsidRPr="000F69E7">
        <w:rPr>
          <w:szCs w:val="17"/>
          <w:lang w:val="fr-FR"/>
        </w:rPr>
        <w:t>Le</w:t>
      </w:r>
      <w:r w:rsidRPr="000F69E7">
        <w:rPr>
          <w:szCs w:val="17"/>
          <w:lang w:val="fr-FR"/>
        </w:rPr>
        <w:t>s descripteurs d</w:t>
      </w:r>
      <w:r w:rsidR="0020453F">
        <w:rPr>
          <w:szCs w:val="17"/>
          <w:lang w:val="fr-FR"/>
        </w:rPr>
        <w:t>’</w:t>
      </w:r>
      <w:r w:rsidRPr="000F69E7">
        <w:rPr>
          <w:szCs w:val="17"/>
          <w:lang w:val="fr-FR"/>
        </w:rPr>
        <w:t>emplacement concernant des sites situés entre deux</w:t>
      </w:r>
      <w:r w:rsidR="00745EE5" w:rsidRPr="000F69E7">
        <w:rPr>
          <w:szCs w:val="17"/>
          <w:lang w:val="fr-FR"/>
        </w:rPr>
        <w:t> </w:t>
      </w:r>
      <w:r w:rsidRPr="000F69E7">
        <w:rPr>
          <w:szCs w:val="17"/>
          <w:lang w:val="fr-FR"/>
        </w:rPr>
        <w:t>résidus adjacents, c</w:t>
      </w:r>
      <w:r w:rsidR="0020453F">
        <w:rPr>
          <w:szCs w:val="17"/>
          <w:lang w:val="fr-FR"/>
        </w:rPr>
        <w:t>’</w:t>
      </w:r>
      <w:r w:rsidRPr="000F69E7">
        <w:rPr>
          <w:szCs w:val="17"/>
          <w:lang w:val="fr-FR"/>
        </w:rPr>
        <w:t>est</w:t>
      </w:r>
      <w:r w:rsidR="002015B8">
        <w:rPr>
          <w:szCs w:val="17"/>
          <w:lang w:val="fr-FR"/>
        </w:rPr>
        <w:noBreakHyphen/>
      </w:r>
      <w:r w:rsidRPr="000F69E7">
        <w:rPr>
          <w:szCs w:val="17"/>
          <w:lang w:val="fr-FR"/>
        </w:rPr>
        <w:t>à</w:t>
      </w:r>
      <w:r w:rsidR="002015B8">
        <w:rPr>
          <w:szCs w:val="17"/>
          <w:lang w:val="fr-FR"/>
        </w:rPr>
        <w:noBreakHyphen/>
      </w:r>
      <w:r w:rsidRPr="000F69E7">
        <w:rPr>
          <w:szCs w:val="17"/>
          <w:lang w:val="fr-FR"/>
        </w:rPr>
        <w:t xml:space="preserve">dire x^y, ne </w:t>
      </w:r>
      <w:r w:rsidR="00DF5802" w:rsidRPr="00512DEA">
        <w:rPr>
          <w:szCs w:val="17"/>
          <w:lang w:val="fr-FR"/>
        </w:rPr>
        <w:t>doivent pas</w:t>
      </w:r>
      <w:r w:rsidR="00DF5802" w:rsidRPr="000F69E7">
        <w:rPr>
          <w:szCs w:val="17"/>
          <w:lang w:val="fr-FR"/>
        </w:rPr>
        <w:t xml:space="preserve"> </w:t>
      </w:r>
      <w:r w:rsidRPr="000F69E7">
        <w:rPr>
          <w:szCs w:val="17"/>
          <w:lang w:val="fr-FR"/>
        </w:rPr>
        <w:t xml:space="preserve">être employés </w:t>
      </w:r>
      <w:r w:rsidR="00574370" w:rsidRPr="000F69E7">
        <w:rPr>
          <w:szCs w:val="17"/>
          <w:lang w:val="fr-FR"/>
        </w:rPr>
        <w:t>dans un emplacement de jonction ou d</w:t>
      </w:r>
      <w:r w:rsidR="0020453F">
        <w:rPr>
          <w:szCs w:val="17"/>
          <w:lang w:val="fr-FR"/>
        </w:rPr>
        <w:t>’</w:t>
      </w:r>
      <w:r w:rsidR="00574370" w:rsidRPr="000F69E7">
        <w:rPr>
          <w:szCs w:val="17"/>
          <w:lang w:val="fr-FR"/>
        </w:rPr>
        <w:t>ordonnanceme</w:t>
      </w:r>
      <w:r w:rsidR="00A1243F" w:rsidRPr="000F69E7">
        <w:rPr>
          <w:szCs w:val="17"/>
          <w:lang w:val="fr-FR"/>
        </w:rPr>
        <w:t>nt</w:t>
      </w:r>
      <w:r w:rsidR="00A1243F">
        <w:rPr>
          <w:szCs w:val="17"/>
          <w:lang w:val="fr-FR"/>
        </w:rPr>
        <w:t xml:space="preserve">.  </w:t>
      </w:r>
      <w:r w:rsidR="00A1243F" w:rsidRPr="000F69E7">
        <w:rPr>
          <w:szCs w:val="17"/>
          <w:lang w:val="fr-FR"/>
        </w:rPr>
        <w:t>L</w:t>
      </w:r>
      <w:r w:rsidR="00A1243F">
        <w:rPr>
          <w:szCs w:val="17"/>
          <w:lang w:val="fr-FR"/>
        </w:rPr>
        <w:t>’</w:t>
      </w:r>
      <w:r w:rsidR="00A1243F" w:rsidRPr="000F69E7">
        <w:rPr>
          <w:szCs w:val="17"/>
          <w:lang w:val="fr-FR"/>
        </w:rPr>
        <w:t>e</w:t>
      </w:r>
      <w:r w:rsidR="00574370" w:rsidRPr="000F69E7">
        <w:rPr>
          <w:szCs w:val="17"/>
          <w:lang w:val="fr-FR"/>
        </w:rPr>
        <w:t>mploi de l</w:t>
      </w:r>
      <w:r w:rsidR="0020453F">
        <w:rPr>
          <w:szCs w:val="17"/>
          <w:lang w:val="fr-FR"/>
        </w:rPr>
        <w:t>’</w:t>
      </w:r>
      <w:r w:rsidR="00574370" w:rsidRPr="000F69E7">
        <w:rPr>
          <w:szCs w:val="17"/>
          <w:lang w:val="fr-FR"/>
        </w:rPr>
        <w:t>opérateur d</w:t>
      </w:r>
      <w:r w:rsidR="0020453F">
        <w:rPr>
          <w:szCs w:val="17"/>
          <w:lang w:val="fr-FR"/>
        </w:rPr>
        <w:t>’</w:t>
      </w:r>
      <w:r w:rsidR="00574370" w:rsidRPr="000F69E7">
        <w:rPr>
          <w:szCs w:val="17"/>
          <w:lang w:val="fr-FR"/>
        </w:rPr>
        <w:t xml:space="preserve">emplacement </w:t>
      </w:r>
      <w:r w:rsidR="00672C13" w:rsidRPr="000F69E7">
        <w:rPr>
          <w:szCs w:val="17"/>
          <w:lang w:val="fr-FR"/>
        </w:rPr>
        <w:t>de jonction implique que les résidus désignés par les descripteurs d</w:t>
      </w:r>
      <w:r w:rsidR="0020453F">
        <w:rPr>
          <w:szCs w:val="17"/>
          <w:lang w:val="fr-FR"/>
        </w:rPr>
        <w:t>’</w:t>
      </w:r>
      <w:r w:rsidR="00672C13" w:rsidRPr="000F69E7">
        <w:rPr>
          <w:szCs w:val="17"/>
          <w:lang w:val="fr-FR"/>
        </w:rPr>
        <w:t>emplacement sont physiquement mis en contact par des processus biologiques (par exemple, les exons qui contribuent à la caractéristique d</w:t>
      </w:r>
      <w:r w:rsidR="0020453F">
        <w:rPr>
          <w:szCs w:val="17"/>
          <w:lang w:val="fr-FR"/>
        </w:rPr>
        <w:t>’</w:t>
      </w:r>
      <w:r w:rsidR="00672C13" w:rsidRPr="000F69E7">
        <w:rPr>
          <w:szCs w:val="17"/>
          <w:lang w:val="fr-FR"/>
        </w:rPr>
        <w:t>une région</w:t>
      </w:r>
      <w:r w:rsidR="00663306" w:rsidRPr="000F69E7">
        <w:rPr>
          <w:szCs w:val="17"/>
          <w:lang w:val="fr-FR"/>
        </w:rPr>
        <w:t xml:space="preserve"> jouant un rôle de codage).</w:t>
      </w:r>
    </w:p>
    <w:p w:rsidR="00B31F87" w:rsidRPr="000F69E7" w:rsidRDefault="0029668F" w:rsidP="00C97C35">
      <w:pPr>
        <w:pStyle w:val="List0"/>
        <w:numPr>
          <w:ilvl w:val="0"/>
          <w:numId w:val="1"/>
        </w:numPr>
        <w:tabs>
          <w:tab w:val="left" w:pos="567"/>
        </w:tabs>
        <w:ind w:left="0" w:firstLine="0"/>
        <w:rPr>
          <w:szCs w:val="17"/>
          <w:lang w:val="fr-FR"/>
        </w:rPr>
      </w:pPr>
      <w:bookmarkStart w:id="94" w:name="_Ref373145828"/>
      <w:r w:rsidRPr="000F69E7">
        <w:rPr>
          <w:szCs w:val="17"/>
          <w:lang w:val="fr-FR"/>
        </w:rPr>
        <w:t>L</w:t>
      </w:r>
      <w:r w:rsidR="0020453F">
        <w:rPr>
          <w:szCs w:val="17"/>
          <w:lang w:val="fr-FR"/>
        </w:rPr>
        <w:t>’</w:t>
      </w:r>
      <w:r w:rsidRPr="000F69E7">
        <w:rPr>
          <w:szCs w:val="17"/>
          <w:lang w:val="fr-FR"/>
        </w:rPr>
        <w:t>opérateur d</w:t>
      </w:r>
      <w:r w:rsidR="0020453F">
        <w:rPr>
          <w:szCs w:val="17"/>
          <w:lang w:val="fr-FR"/>
        </w:rPr>
        <w:t>’</w:t>
      </w:r>
      <w:r w:rsidRPr="000F69E7">
        <w:rPr>
          <w:szCs w:val="17"/>
          <w:lang w:val="fr-FR"/>
        </w:rPr>
        <w:t xml:space="preserve">emplacement </w:t>
      </w:r>
      <w:r w:rsidR="00745EE5" w:rsidRPr="000F69E7">
        <w:rPr>
          <w:szCs w:val="17"/>
          <w:lang w:val="fr-FR"/>
        </w:rPr>
        <w:t>“</w:t>
      </w:r>
      <w:r w:rsidRPr="000F69E7">
        <w:rPr>
          <w:szCs w:val="17"/>
          <w:lang w:val="fr-FR"/>
        </w:rPr>
        <w:t>complement</w:t>
      </w:r>
      <w:r w:rsidR="00745EE5" w:rsidRPr="000F69E7">
        <w:rPr>
          <w:szCs w:val="17"/>
          <w:lang w:val="fr-FR"/>
        </w:rPr>
        <w:t>”</w:t>
      </w:r>
      <w:r w:rsidRPr="000F69E7">
        <w:rPr>
          <w:szCs w:val="17"/>
          <w:lang w:val="fr-FR"/>
        </w:rPr>
        <w:t xml:space="preserve"> ne peut être employé que pour des nucléotid</w:t>
      </w:r>
      <w:r w:rsidR="00A1243F" w:rsidRPr="000F69E7">
        <w:rPr>
          <w:szCs w:val="17"/>
          <w:lang w:val="fr-FR"/>
        </w:rPr>
        <w:t>es</w:t>
      </w:r>
      <w:r w:rsidR="00A1243F">
        <w:rPr>
          <w:szCs w:val="17"/>
          <w:lang w:val="fr-FR"/>
        </w:rPr>
        <w:t xml:space="preserve">.  </w:t>
      </w:r>
      <w:r w:rsidR="00A1243F" w:rsidRPr="000F69E7">
        <w:rPr>
          <w:szCs w:val="17"/>
          <w:lang w:val="fr-FR"/>
        </w:rPr>
        <w:t>Il</w:t>
      </w:r>
      <w:r w:rsidRPr="000F69E7">
        <w:rPr>
          <w:szCs w:val="17"/>
          <w:lang w:val="fr-FR"/>
        </w:rPr>
        <w:t xml:space="preserve"> peut être employé en combinaison soit avec </w:t>
      </w:r>
      <w:r w:rsidR="00745EE5" w:rsidRPr="000F69E7">
        <w:rPr>
          <w:szCs w:val="17"/>
          <w:lang w:val="fr-FR"/>
        </w:rPr>
        <w:t>“</w:t>
      </w:r>
      <w:r w:rsidRPr="000F69E7">
        <w:rPr>
          <w:szCs w:val="17"/>
          <w:lang w:val="fr-FR"/>
        </w:rPr>
        <w:t>join</w:t>
      </w:r>
      <w:r w:rsidR="00745EE5" w:rsidRPr="000F69E7">
        <w:rPr>
          <w:szCs w:val="17"/>
          <w:lang w:val="fr-FR"/>
        </w:rPr>
        <w:t>”</w:t>
      </w:r>
      <w:r w:rsidRPr="000F69E7">
        <w:rPr>
          <w:szCs w:val="17"/>
          <w:lang w:val="fr-FR"/>
        </w:rPr>
        <w:t xml:space="preserve"> soit avec </w:t>
      </w:r>
      <w:r w:rsidR="00745EE5" w:rsidRPr="000F69E7">
        <w:rPr>
          <w:szCs w:val="17"/>
          <w:lang w:val="fr-FR"/>
        </w:rPr>
        <w:t>“</w:t>
      </w:r>
      <w:r w:rsidRPr="000F69E7">
        <w:rPr>
          <w:szCs w:val="17"/>
          <w:lang w:val="fr-FR"/>
        </w:rPr>
        <w:t>order</w:t>
      </w:r>
      <w:r w:rsidR="00745EE5" w:rsidRPr="000F69E7">
        <w:rPr>
          <w:szCs w:val="17"/>
          <w:lang w:val="fr-FR"/>
        </w:rPr>
        <w:t>”</w:t>
      </w:r>
      <w:r w:rsidRPr="000F69E7">
        <w:rPr>
          <w:szCs w:val="17"/>
          <w:lang w:val="fr-FR"/>
        </w:rPr>
        <w:t xml:space="preserve"> dans le même emplaceme</w:t>
      </w:r>
      <w:r w:rsidR="00A1243F" w:rsidRPr="000F69E7">
        <w:rPr>
          <w:szCs w:val="17"/>
          <w:lang w:val="fr-FR"/>
        </w:rPr>
        <w:t>nt</w:t>
      </w:r>
      <w:r w:rsidR="00A1243F">
        <w:rPr>
          <w:szCs w:val="17"/>
          <w:lang w:val="fr-FR"/>
        </w:rPr>
        <w:t xml:space="preserve">.  </w:t>
      </w:r>
      <w:r w:rsidR="00A1243F" w:rsidRPr="000F69E7">
        <w:rPr>
          <w:szCs w:val="17"/>
          <w:lang w:val="fr-FR"/>
        </w:rPr>
        <w:t>Le</w:t>
      </w:r>
      <w:r w:rsidRPr="000F69E7">
        <w:rPr>
          <w:szCs w:val="17"/>
          <w:lang w:val="fr-FR"/>
        </w:rPr>
        <w:t xml:space="preserve">s combinaisons de </w:t>
      </w:r>
      <w:r w:rsidR="00745EE5" w:rsidRPr="000F69E7">
        <w:rPr>
          <w:szCs w:val="17"/>
          <w:lang w:val="fr-FR"/>
        </w:rPr>
        <w:t>“</w:t>
      </w:r>
      <w:r w:rsidRPr="000F69E7">
        <w:rPr>
          <w:szCs w:val="17"/>
          <w:lang w:val="fr-FR"/>
        </w:rPr>
        <w:t>join</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order</w:t>
      </w:r>
      <w:r w:rsidR="00745EE5" w:rsidRPr="000F69E7">
        <w:rPr>
          <w:szCs w:val="17"/>
          <w:lang w:val="fr-FR"/>
        </w:rPr>
        <w:t>”</w:t>
      </w:r>
      <w:r w:rsidRPr="000F69E7">
        <w:rPr>
          <w:szCs w:val="17"/>
          <w:lang w:val="fr-FR"/>
        </w:rPr>
        <w:t xml:space="preserve"> ne sont pas autorisées dans un même emplacement.</w:t>
      </w:r>
      <w:bookmarkEnd w:id="94"/>
    </w:p>
    <w:p w:rsidR="00B31F87" w:rsidRPr="000F69E7" w:rsidRDefault="00303F3E" w:rsidP="00E04F21">
      <w:pPr>
        <w:pStyle w:val="List0"/>
        <w:numPr>
          <w:ilvl w:val="0"/>
          <w:numId w:val="1"/>
        </w:numPr>
        <w:tabs>
          <w:tab w:val="left" w:pos="567"/>
        </w:tabs>
        <w:spacing w:after="120"/>
        <w:ind w:left="0" w:firstLine="0"/>
        <w:rPr>
          <w:szCs w:val="17"/>
          <w:lang w:val="fr-FR"/>
        </w:rPr>
      </w:pPr>
      <w:bookmarkStart w:id="95" w:name="_Ref371518131"/>
      <w:r w:rsidRPr="000F69E7">
        <w:rPr>
          <w:szCs w:val="17"/>
          <w:lang w:val="fr-FR"/>
        </w:rPr>
        <w:t>Les exemples ci</w:t>
      </w:r>
      <w:r w:rsidR="002015B8">
        <w:rPr>
          <w:szCs w:val="17"/>
          <w:lang w:val="fr-FR"/>
        </w:rPr>
        <w:noBreakHyphen/>
      </w:r>
      <w:r w:rsidRPr="000F69E7">
        <w:rPr>
          <w:szCs w:val="17"/>
          <w:lang w:val="fr-FR"/>
        </w:rPr>
        <w:t>après illustrent des emplacements de caractéristiques au sens des paragraphes</w:t>
      </w:r>
      <w:r w:rsidR="00745EE5" w:rsidRPr="000F69E7">
        <w:rPr>
          <w:szCs w:val="17"/>
          <w:lang w:val="fr-FR"/>
        </w:rPr>
        <w:t> </w:t>
      </w:r>
      <w:bookmarkEnd w:id="95"/>
      <w:r w:rsidR="00C4241A" w:rsidRPr="00512DEA">
        <w:rPr>
          <w:szCs w:val="17"/>
          <w:lang w:val="fr-FR"/>
        </w:rPr>
        <w:t>64 à 69</w:t>
      </w:r>
      <w:r w:rsidR="00512DEA">
        <w:rPr>
          <w:szCs w:val="17"/>
          <w:lang w:val="fr-FR"/>
        </w:rPr>
        <w:t xml:space="preserve"> </w:t>
      </w:r>
      <w:r w:rsidRPr="000F69E7">
        <w:rPr>
          <w:szCs w:val="17"/>
          <w:lang w:val="fr-FR"/>
        </w:rPr>
        <w:t>ci</w:t>
      </w:r>
      <w:r w:rsidR="002015B8">
        <w:rPr>
          <w:szCs w:val="17"/>
          <w:lang w:val="fr-FR"/>
        </w:rPr>
        <w:noBreakHyphen/>
      </w:r>
      <w:r w:rsidRPr="000F69E7">
        <w:rPr>
          <w:szCs w:val="17"/>
          <w:lang w:val="fr-FR"/>
        </w:rPr>
        <w:t>dessus</w:t>
      </w:r>
      <w:r w:rsidR="0020453F">
        <w:rPr>
          <w:szCs w:val="17"/>
          <w:lang w:val="fr-FR"/>
        </w:rPr>
        <w:t> :</w:t>
      </w:r>
    </w:p>
    <w:p w:rsidR="00340FF9" w:rsidRPr="000F69E7" w:rsidRDefault="00303F3E" w:rsidP="00E04F21">
      <w:pPr>
        <w:pStyle w:val="List0R"/>
        <w:numPr>
          <w:ilvl w:val="0"/>
          <w:numId w:val="16"/>
        </w:numPr>
        <w:tabs>
          <w:tab w:val="left" w:pos="1134"/>
        </w:tabs>
        <w:spacing w:after="120"/>
        <w:ind w:left="567"/>
        <w:rPr>
          <w:lang w:val="fr-FR"/>
        </w:rPr>
      </w:pPr>
      <w:r w:rsidRPr="000F69E7">
        <w:rPr>
          <w:lang w:val="fr-FR"/>
        </w:rPr>
        <w:t>emplacements pour des nucléotides et des acides aminés</w:t>
      </w:r>
      <w:r w:rsidR="0020453F">
        <w:rPr>
          <w:lang w:val="fr-FR"/>
        </w:rPr>
        <w:t> :</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0F69E7" w:rsidTr="008E4498">
        <w:trPr>
          <w:cantSplit/>
          <w:tblHeader/>
        </w:trPr>
        <w:tc>
          <w:tcPr>
            <w:tcW w:w="2720" w:type="dxa"/>
            <w:shd w:val="clear" w:color="auto" w:fill="D9D9D9" w:themeFill="background1" w:themeFillShade="D9"/>
          </w:tcPr>
          <w:p w:rsidR="00B31F87" w:rsidRPr="000F69E7" w:rsidRDefault="00B31F87" w:rsidP="00E04F21">
            <w:pPr>
              <w:pStyle w:val="TableText"/>
              <w:jc w:val="center"/>
              <w:rPr>
                <w:b/>
                <w:bCs/>
                <w:sz w:val="17"/>
                <w:szCs w:val="17"/>
                <w:lang w:val="fr-FR"/>
              </w:rPr>
            </w:pPr>
            <w:r w:rsidRPr="000F69E7">
              <w:rPr>
                <w:b/>
                <w:bCs/>
                <w:sz w:val="17"/>
                <w:szCs w:val="17"/>
                <w:lang w:val="fr-FR"/>
              </w:rPr>
              <w:t>Ex</w:t>
            </w:r>
            <w:r w:rsidR="005508CB" w:rsidRPr="000F69E7">
              <w:rPr>
                <w:b/>
                <w:bCs/>
                <w:sz w:val="17"/>
                <w:szCs w:val="17"/>
                <w:lang w:val="fr-FR"/>
              </w:rPr>
              <w:t>e</w:t>
            </w:r>
            <w:r w:rsidRPr="000F69E7">
              <w:rPr>
                <w:b/>
                <w:bCs/>
                <w:sz w:val="17"/>
                <w:szCs w:val="17"/>
                <w:lang w:val="fr-FR"/>
              </w:rPr>
              <w:t>mple</w:t>
            </w:r>
            <w:r w:rsidR="005508CB" w:rsidRPr="000F69E7">
              <w:rPr>
                <w:b/>
                <w:bCs/>
                <w:sz w:val="17"/>
                <w:szCs w:val="17"/>
                <w:lang w:val="fr-FR"/>
              </w:rPr>
              <w:t xml:space="preserve"> d</w:t>
            </w:r>
            <w:r w:rsidR="0020453F">
              <w:rPr>
                <w:b/>
                <w:bCs/>
                <w:sz w:val="17"/>
                <w:szCs w:val="17"/>
                <w:lang w:val="fr-FR"/>
              </w:rPr>
              <w:t>’</w:t>
            </w:r>
            <w:r w:rsidR="005508CB" w:rsidRPr="000F69E7">
              <w:rPr>
                <w:b/>
                <w:bCs/>
                <w:sz w:val="17"/>
                <w:szCs w:val="17"/>
                <w:lang w:val="fr-FR"/>
              </w:rPr>
              <w:t>emplacement</w:t>
            </w:r>
          </w:p>
        </w:tc>
        <w:tc>
          <w:tcPr>
            <w:tcW w:w="5672" w:type="dxa"/>
            <w:shd w:val="clear" w:color="auto" w:fill="D9D9D9" w:themeFill="background1" w:themeFillShade="D9"/>
          </w:tcPr>
          <w:p w:rsidR="00B31F87" w:rsidRPr="000F69E7" w:rsidRDefault="00B31F87" w:rsidP="00E04F21">
            <w:pPr>
              <w:pStyle w:val="TableText"/>
              <w:jc w:val="center"/>
              <w:rPr>
                <w:b/>
                <w:bCs/>
                <w:sz w:val="17"/>
                <w:szCs w:val="17"/>
                <w:lang w:val="fr-FR"/>
              </w:rPr>
            </w:pPr>
            <w:r w:rsidRPr="000F69E7">
              <w:rPr>
                <w:b/>
                <w:bCs/>
                <w:sz w:val="17"/>
                <w:szCs w:val="17"/>
                <w:lang w:val="fr-FR"/>
              </w:rPr>
              <w:t>Description</w:t>
            </w:r>
          </w:p>
        </w:tc>
      </w:tr>
      <w:tr w:rsidR="00B31F87" w:rsidRPr="00992F65" w:rsidTr="007336B8">
        <w:trPr>
          <w:cantSplit/>
          <w:trHeight w:val="37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467</w:t>
            </w:r>
          </w:p>
        </w:tc>
        <w:tc>
          <w:tcPr>
            <w:tcW w:w="5672" w:type="dxa"/>
            <w:shd w:val="clear" w:color="auto" w:fill="auto"/>
          </w:tcPr>
          <w:p w:rsidR="00B31F87" w:rsidRPr="000F69E7" w:rsidRDefault="005508CB" w:rsidP="00E04F21">
            <w:pPr>
              <w:pStyle w:val="TableText"/>
              <w:rPr>
                <w:sz w:val="17"/>
                <w:szCs w:val="17"/>
                <w:lang w:val="fr-FR"/>
              </w:rPr>
            </w:pPr>
            <w:r w:rsidRPr="000F69E7">
              <w:rPr>
                <w:sz w:val="17"/>
                <w:szCs w:val="17"/>
                <w:lang w:val="fr-FR"/>
              </w:rPr>
              <w:t>Désigne le résidu</w:t>
            </w:r>
            <w:r w:rsidR="00A923F1">
              <w:rPr>
                <w:sz w:val="17"/>
                <w:szCs w:val="17"/>
                <w:lang w:val="fr-FR"/>
              </w:rPr>
              <w:t> </w:t>
            </w:r>
            <w:r w:rsidR="00B31F87" w:rsidRPr="000F69E7">
              <w:rPr>
                <w:sz w:val="17"/>
                <w:szCs w:val="17"/>
                <w:lang w:val="fr-FR"/>
              </w:rPr>
              <w:t xml:space="preserve">467 </w:t>
            </w:r>
            <w:r w:rsidRPr="000F69E7">
              <w:rPr>
                <w:sz w:val="17"/>
                <w:szCs w:val="17"/>
                <w:lang w:val="fr-FR"/>
              </w:rPr>
              <w:t>de la séquence</w:t>
            </w:r>
            <w:r w:rsidR="00B31F87" w:rsidRPr="000F69E7">
              <w:rPr>
                <w:sz w:val="17"/>
                <w:szCs w:val="17"/>
                <w:lang w:val="fr-FR"/>
              </w:rPr>
              <w:t>.</w:t>
            </w:r>
          </w:p>
        </w:tc>
      </w:tr>
      <w:tr w:rsidR="00B31F87" w:rsidRPr="00992F65"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123^124</w:t>
            </w:r>
          </w:p>
        </w:tc>
        <w:tc>
          <w:tcPr>
            <w:tcW w:w="5672" w:type="dxa"/>
            <w:shd w:val="clear" w:color="auto" w:fill="auto"/>
          </w:tcPr>
          <w:p w:rsidR="00B31F87" w:rsidRPr="000F69E7" w:rsidRDefault="005508CB" w:rsidP="00E04F21">
            <w:pPr>
              <w:pStyle w:val="TableText"/>
              <w:rPr>
                <w:sz w:val="17"/>
                <w:szCs w:val="17"/>
                <w:lang w:val="fr-FR"/>
              </w:rPr>
            </w:pPr>
            <w:r w:rsidRPr="000F69E7">
              <w:rPr>
                <w:sz w:val="17"/>
                <w:szCs w:val="17"/>
                <w:lang w:val="fr-FR"/>
              </w:rPr>
              <w:t>Désigne un site entre les résidus</w:t>
            </w:r>
            <w:r w:rsidR="00A923F1">
              <w:rPr>
                <w:sz w:val="17"/>
                <w:szCs w:val="17"/>
                <w:lang w:val="fr-FR"/>
              </w:rPr>
              <w:t> </w:t>
            </w:r>
            <w:r w:rsidR="00B31F87" w:rsidRPr="000F69E7">
              <w:rPr>
                <w:sz w:val="17"/>
                <w:szCs w:val="17"/>
                <w:lang w:val="fr-FR"/>
              </w:rPr>
              <w:t xml:space="preserve">123 </w:t>
            </w:r>
            <w:r w:rsidRPr="000F69E7">
              <w:rPr>
                <w:sz w:val="17"/>
                <w:szCs w:val="17"/>
                <w:lang w:val="fr-FR"/>
              </w:rPr>
              <w:t xml:space="preserve">et </w:t>
            </w:r>
            <w:r w:rsidR="00B31F87" w:rsidRPr="000F69E7">
              <w:rPr>
                <w:sz w:val="17"/>
                <w:szCs w:val="17"/>
                <w:lang w:val="fr-FR"/>
              </w:rPr>
              <w:t>124.</w:t>
            </w:r>
          </w:p>
        </w:tc>
      </w:tr>
      <w:tr w:rsidR="00B31F87" w:rsidRPr="00992F65" w:rsidTr="007336B8">
        <w:trPr>
          <w:cantSplit/>
          <w:trHeight w:val="440"/>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340..565</w:t>
            </w:r>
          </w:p>
        </w:tc>
        <w:tc>
          <w:tcPr>
            <w:tcW w:w="5672" w:type="dxa"/>
            <w:shd w:val="clear" w:color="auto" w:fill="auto"/>
          </w:tcPr>
          <w:p w:rsidR="00D22003" w:rsidRPr="000F69E7" w:rsidRDefault="005508CB" w:rsidP="00E04F21">
            <w:pPr>
              <w:pStyle w:val="TableText"/>
              <w:rPr>
                <w:sz w:val="17"/>
                <w:szCs w:val="17"/>
                <w:lang w:val="fr-FR"/>
              </w:rPr>
            </w:pPr>
            <w:r w:rsidRPr="000F69E7">
              <w:rPr>
                <w:sz w:val="17"/>
                <w:szCs w:val="17"/>
                <w:lang w:val="fr-FR"/>
              </w:rPr>
              <w:t xml:space="preserve">Désigne une série continue de résidus dont les </w:t>
            </w:r>
            <w:r w:rsidR="00935194" w:rsidRPr="000F69E7">
              <w:rPr>
                <w:sz w:val="17"/>
                <w:szCs w:val="17"/>
                <w:lang w:val="fr-FR"/>
              </w:rPr>
              <w:t>bornes</w:t>
            </w:r>
            <w:r w:rsidRPr="000F69E7">
              <w:rPr>
                <w:sz w:val="17"/>
                <w:szCs w:val="17"/>
                <w:lang w:val="fr-FR"/>
              </w:rPr>
              <w:t xml:space="preserve"> sont le 340 et le 565, ces </w:t>
            </w:r>
            <w:r w:rsidR="003D290C" w:rsidRPr="000F69E7">
              <w:rPr>
                <w:sz w:val="17"/>
                <w:szCs w:val="17"/>
                <w:lang w:val="fr-FR"/>
              </w:rPr>
              <w:t xml:space="preserve">bornes </w:t>
            </w:r>
            <w:r w:rsidRPr="000F69E7">
              <w:rPr>
                <w:sz w:val="17"/>
                <w:szCs w:val="17"/>
                <w:lang w:val="fr-FR"/>
              </w:rPr>
              <w:t>étant inclus</w:t>
            </w:r>
            <w:r w:rsidR="003D290C" w:rsidRPr="000F69E7">
              <w:rPr>
                <w:sz w:val="17"/>
                <w:szCs w:val="17"/>
                <w:lang w:val="fr-FR"/>
              </w:rPr>
              <w:t>es</w:t>
            </w:r>
            <w:r w:rsidRPr="000F69E7">
              <w:rPr>
                <w:sz w:val="17"/>
                <w:szCs w:val="17"/>
                <w:lang w:val="fr-FR"/>
              </w:rPr>
              <w:t xml:space="preserve"> dans la série.</w:t>
            </w:r>
          </w:p>
        </w:tc>
      </w:tr>
      <w:tr w:rsidR="00B31F87" w:rsidRPr="00992F65"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&lt;1</w:t>
            </w:r>
          </w:p>
        </w:tc>
        <w:tc>
          <w:tcPr>
            <w:tcW w:w="5672" w:type="dxa"/>
            <w:shd w:val="clear" w:color="auto" w:fill="auto"/>
          </w:tcPr>
          <w:p w:rsidR="00D22003" w:rsidRPr="000F69E7" w:rsidRDefault="00037A60" w:rsidP="00E04F21">
            <w:pPr>
              <w:pStyle w:val="TableText"/>
              <w:rPr>
                <w:sz w:val="17"/>
                <w:szCs w:val="17"/>
                <w:lang w:val="fr-FR"/>
              </w:rPr>
            </w:pPr>
            <w:r w:rsidRPr="000F69E7">
              <w:rPr>
                <w:sz w:val="17"/>
                <w:szCs w:val="17"/>
                <w:lang w:val="fr-FR"/>
              </w:rPr>
              <w:t>Désigne un emplacement de caractéristique situé avant le premier résidu.</w:t>
            </w:r>
          </w:p>
        </w:tc>
      </w:tr>
      <w:tr w:rsidR="00B31F87" w:rsidRPr="00992F65" w:rsidTr="007336B8">
        <w:trPr>
          <w:cantSplit/>
        </w:trPr>
        <w:tc>
          <w:tcPr>
            <w:tcW w:w="2720" w:type="dxa"/>
            <w:shd w:val="clear" w:color="auto" w:fill="auto"/>
          </w:tcPr>
          <w:p w:rsidR="00A329F0"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&lt;345..500</w:t>
            </w:r>
          </w:p>
          <w:p w:rsidR="00B31F87" w:rsidRPr="000F69E7" w:rsidRDefault="00B31F87" w:rsidP="00E04F21">
            <w:pPr>
              <w:pStyle w:val="TableText"/>
              <w:rPr>
                <w:rFonts w:ascii="Courier New" w:hAnsi="Courier New" w:cs="Courier New"/>
                <w:sz w:val="17"/>
                <w:szCs w:val="17"/>
                <w:lang w:val="fr-FR"/>
              </w:rPr>
            </w:pPr>
          </w:p>
        </w:tc>
        <w:tc>
          <w:tcPr>
            <w:tcW w:w="5672" w:type="dxa"/>
            <w:shd w:val="clear" w:color="auto" w:fill="auto"/>
          </w:tcPr>
          <w:p w:rsidR="00B31F87" w:rsidRPr="000F69E7" w:rsidRDefault="00D22003" w:rsidP="00E04F21">
            <w:pPr>
              <w:pStyle w:val="TableText"/>
              <w:rPr>
                <w:sz w:val="17"/>
                <w:szCs w:val="17"/>
                <w:lang w:val="fr-FR"/>
              </w:rPr>
            </w:pPr>
            <w:r w:rsidRPr="000F69E7">
              <w:rPr>
                <w:sz w:val="17"/>
                <w:szCs w:val="17"/>
                <w:lang w:val="fr-FR"/>
              </w:rPr>
              <w:t>Indique que le point exact de la borne inférieure d</w:t>
            </w:r>
            <w:r w:rsidR="0020453F">
              <w:rPr>
                <w:sz w:val="17"/>
                <w:szCs w:val="17"/>
                <w:lang w:val="fr-FR"/>
              </w:rPr>
              <w:t>’</w:t>
            </w:r>
            <w:r w:rsidRPr="000F69E7">
              <w:rPr>
                <w:sz w:val="17"/>
                <w:szCs w:val="17"/>
                <w:lang w:val="fr-FR"/>
              </w:rPr>
              <w:t>une caractéristique est incon</w:t>
            </w:r>
            <w:r w:rsidR="00A1243F" w:rsidRPr="000F69E7">
              <w:rPr>
                <w:sz w:val="17"/>
                <w:szCs w:val="17"/>
                <w:lang w:val="fr-FR"/>
              </w:rPr>
              <w:t>nu</w:t>
            </w:r>
            <w:r w:rsidR="00A1243F">
              <w:rPr>
                <w:sz w:val="17"/>
                <w:szCs w:val="17"/>
                <w:lang w:val="fr-FR"/>
              </w:rPr>
              <w:t xml:space="preserve">.  </w:t>
            </w:r>
            <w:r w:rsidR="00A1243F" w:rsidRPr="000F69E7">
              <w:rPr>
                <w:sz w:val="17"/>
                <w:szCs w:val="17"/>
                <w:lang w:val="fr-FR"/>
              </w:rPr>
              <w:t>L</w:t>
            </w:r>
            <w:r w:rsidR="00A1243F">
              <w:rPr>
                <w:sz w:val="17"/>
                <w:szCs w:val="17"/>
                <w:lang w:val="fr-FR"/>
              </w:rPr>
              <w:t>’</w:t>
            </w:r>
            <w:r w:rsidR="00A1243F" w:rsidRPr="000F69E7">
              <w:rPr>
                <w:sz w:val="17"/>
                <w:szCs w:val="17"/>
                <w:lang w:val="fr-FR"/>
              </w:rPr>
              <w:t>e</w:t>
            </w:r>
            <w:r w:rsidRPr="000F69E7">
              <w:rPr>
                <w:sz w:val="17"/>
                <w:szCs w:val="17"/>
                <w:lang w:val="fr-FR"/>
              </w:rPr>
              <w:t>mplacement commence à un résidu situé quelque part avant le 345 et continue jusqu</w:t>
            </w:r>
            <w:r w:rsidR="0020453F">
              <w:rPr>
                <w:sz w:val="17"/>
                <w:szCs w:val="17"/>
                <w:lang w:val="fr-FR"/>
              </w:rPr>
              <w:t>’</w:t>
            </w:r>
            <w:r w:rsidRPr="000F69E7">
              <w:rPr>
                <w:sz w:val="17"/>
                <w:szCs w:val="17"/>
                <w:lang w:val="fr-FR"/>
              </w:rPr>
              <w:t>au résidu</w:t>
            </w:r>
            <w:r w:rsidR="00A923F1">
              <w:rPr>
                <w:sz w:val="17"/>
                <w:szCs w:val="17"/>
                <w:lang w:val="fr-FR"/>
              </w:rPr>
              <w:t> </w:t>
            </w:r>
            <w:r w:rsidRPr="000F69E7">
              <w:rPr>
                <w:sz w:val="17"/>
                <w:szCs w:val="17"/>
                <w:lang w:val="fr-FR"/>
              </w:rPr>
              <w:t>500 inclus.</w:t>
            </w:r>
          </w:p>
        </w:tc>
      </w:tr>
      <w:tr w:rsidR="00B31F87" w:rsidRPr="00992F65" w:rsidTr="007336B8">
        <w:trPr>
          <w:cantSplit/>
          <w:trHeight w:val="64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&lt;1..888</w:t>
            </w: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Indique que la caractéristique commence avant le premier résidu de la séquence et continue jusqu</w:t>
            </w:r>
            <w:r w:rsidR="0020453F">
              <w:rPr>
                <w:sz w:val="17"/>
                <w:szCs w:val="17"/>
                <w:lang w:val="fr-FR"/>
              </w:rPr>
              <w:t>’</w:t>
            </w:r>
            <w:r w:rsidRPr="000F69E7">
              <w:rPr>
                <w:sz w:val="17"/>
                <w:szCs w:val="17"/>
                <w:lang w:val="fr-FR"/>
              </w:rPr>
              <w:t>au résidu</w:t>
            </w:r>
            <w:r w:rsidR="00A923F1">
              <w:rPr>
                <w:sz w:val="17"/>
                <w:szCs w:val="17"/>
                <w:lang w:val="fr-FR"/>
              </w:rPr>
              <w:t> </w:t>
            </w:r>
            <w:r w:rsidRPr="000F69E7">
              <w:rPr>
                <w:sz w:val="17"/>
                <w:szCs w:val="17"/>
                <w:lang w:val="fr-FR"/>
              </w:rPr>
              <w:t>888 inclus.</w:t>
            </w:r>
          </w:p>
        </w:tc>
      </w:tr>
      <w:tr w:rsidR="00B31F87" w:rsidRPr="00992F65" w:rsidTr="007336B8">
        <w:trPr>
          <w:cantSplit/>
          <w:trHeight w:val="737"/>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1..&gt;888</w:t>
            </w:r>
          </w:p>
          <w:p w:rsidR="00B31F87" w:rsidRPr="000F69E7" w:rsidRDefault="00B31F87" w:rsidP="00E04F21">
            <w:pPr>
              <w:pStyle w:val="TableText"/>
              <w:rPr>
                <w:rFonts w:ascii="Courier New" w:hAnsi="Courier New" w:cs="Courier New"/>
                <w:sz w:val="17"/>
                <w:szCs w:val="17"/>
                <w:lang w:val="fr-FR"/>
              </w:rPr>
            </w:pPr>
          </w:p>
          <w:p w:rsidR="00B31F87" w:rsidRPr="000F69E7" w:rsidRDefault="00B31F87" w:rsidP="00E04F21">
            <w:pPr>
              <w:pStyle w:val="TableText"/>
              <w:rPr>
                <w:rFonts w:ascii="Courier New" w:hAnsi="Courier New" w:cs="Courier New"/>
                <w:sz w:val="17"/>
                <w:szCs w:val="17"/>
                <w:lang w:val="fr-FR"/>
              </w:rPr>
            </w:pP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 xml:space="preserve">Indique </w:t>
            </w:r>
            <w:r w:rsidR="00C71830" w:rsidRPr="000F69E7">
              <w:rPr>
                <w:sz w:val="17"/>
                <w:szCs w:val="17"/>
                <w:lang w:val="fr-FR"/>
              </w:rPr>
              <w:t>que la caractéristique commence au premier résidu de la séquence et continue au</w:t>
            </w:r>
            <w:r w:rsidR="002015B8">
              <w:rPr>
                <w:sz w:val="17"/>
                <w:szCs w:val="17"/>
                <w:lang w:val="fr-FR"/>
              </w:rPr>
              <w:noBreakHyphen/>
            </w:r>
            <w:r w:rsidR="00C71830" w:rsidRPr="000F69E7">
              <w:rPr>
                <w:sz w:val="17"/>
                <w:szCs w:val="17"/>
                <w:lang w:val="fr-FR"/>
              </w:rPr>
              <w:t>delà du résidu</w:t>
            </w:r>
            <w:r w:rsidR="00A923F1">
              <w:rPr>
                <w:sz w:val="17"/>
                <w:szCs w:val="17"/>
                <w:lang w:val="fr-FR"/>
              </w:rPr>
              <w:t> </w:t>
            </w:r>
            <w:r w:rsidR="00C71830" w:rsidRPr="000F69E7">
              <w:rPr>
                <w:sz w:val="17"/>
                <w:szCs w:val="17"/>
                <w:lang w:val="fr-FR"/>
              </w:rPr>
              <w:t>888.</w:t>
            </w:r>
            <w:r w:rsidR="004360CA" w:rsidRPr="000F69E7">
              <w:rPr>
                <w:sz w:val="17"/>
                <w:szCs w:val="17"/>
                <w:lang w:val="fr-FR"/>
              </w:rPr>
              <w:t xml:space="preserve"> </w:t>
            </w:r>
            <w:r w:rsidR="00745EE5" w:rsidRPr="000F69E7">
              <w:rPr>
                <w:sz w:val="17"/>
                <w:szCs w:val="17"/>
                <w:lang w:val="fr-FR"/>
              </w:rPr>
              <w:t xml:space="preserve"> </w:t>
            </w:r>
          </w:p>
        </w:tc>
      </w:tr>
      <w:tr w:rsidR="00B31F87" w:rsidRPr="00992F65" w:rsidTr="007336B8">
        <w:trPr>
          <w:cantSplit/>
        </w:trPr>
        <w:tc>
          <w:tcPr>
            <w:tcW w:w="272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join(12..78,134..202)</w:t>
            </w:r>
          </w:p>
        </w:tc>
        <w:tc>
          <w:tcPr>
            <w:tcW w:w="5672" w:type="dxa"/>
            <w:shd w:val="clear" w:color="auto" w:fill="auto"/>
          </w:tcPr>
          <w:p w:rsidR="00B31F87" w:rsidRPr="000F69E7" w:rsidRDefault="00893564" w:rsidP="00E04F21">
            <w:pPr>
              <w:pStyle w:val="TableText"/>
              <w:rPr>
                <w:sz w:val="17"/>
                <w:szCs w:val="17"/>
                <w:lang w:val="fr-FR"/>
              </w:rPr>
            </w:pPr>
            <w:r w:rsidRPr="000F69E7">
              <w:rPr>
                <w:sz w:val="17"/>
                <w:szCs w:val="17"/>
                <w:lang w:val="fr-FR"/>
              </w:rPr>
              <w:t xml:space="preserve">Indique </w:t>
            </w:r>
            <w:r w:rsidR="005E2382" w:rsidRPr="000F69E7">
              <w:rPr>
                <w:sz w:val="17"/>
                <w:szCs w:val="17"/>
                <w:lang w:val="fr-FR"/>
              </w:rPr>
              <w:t>que les régions</w:t>
            </w:r>
            <w:r w:rsidR="00A923F1">
              <w:rPr>
                <w:sz w:val="17"/>
                <w:szCs w:val="17"/>
                <w:lang w:val="fr-FR"/>
              </w:rPr>
              <w:t> </w:t>
            </w:r>
            <w:r w:rsidR="005E2382" w:rsidRPr="000F69E7">
              <w:rPr>
                <w:sz w:val="17"/>
                <w:szCs w:val="17"/>
                <w:lang w:val="fr-FR"/>
              </w:rPr>
              <w:t>12 à 78 et 134 à 202 devraient être jointes pour constituer une séquence contiguë.</w:t>
            </w:r>
          </w:p>
        </w:tc>
      </w:tr>
    </w:tbl>
    <w:p w:rsidR="00B31F87" w:rsidRPr="000F69E7" w:rsidRDefault="00896FFD" w:rsidP="00E04F21">
      <w:pPr>
        <w:pStyle w:val="List0R"/>
        <w:keepNext/>
        <w:numPr>
          <w:ilvl w:val="0"/>
          <w:numId w:val="16"/>
        </w:numPr>
        <w:tabs>
          <w:tab w:val="left" w:pos="1134"/>
        </w:tabs>
        <w:spacing w:before="170" w:after="120"/>
        <w:ind w:left="567"/>
        <w:rPr>
          <w:lang w:val="fr-FR"/>
        </w:rPr>
      </w:pPr>
      <w:r w:rsidRPr="000F69E7">
        <w:rPr>
          <w:lang w:val="fr-FR"/>
        </w:rPr>
        <w:t>emplacements réservés aux nucléotides</w:t>
      </w:r>
      <w:r w:rsidR="0020453F">
        <w:rPr>
          <w:lang w:val="fr-FR"/>
        </w:rPr>
        <w:t> :</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0F69E7" w:rsidTr="008E4498">
        <w:tc>
          <w:tcPr>
            <w:tcW w:w="3230" w:type="dxa"/>
            <w:shd w:val="clear" w:color="auto" w:fill="D9D9D9" w:themeFill="background1" w:themeFillShade="D9"/>
          </w:tcPr>
          <w:p w:rsidR="00B31F87" w:rsidRPr="000F69E7" w:rsidRDefault="00896FFD" w:rsidP="00E04F21">
            <w:pPr>
              <w:pStyle w:val="TableText"/>
              <w:keepNext/>
              <w:jc w:val="center"/>
              <w:rPr>
                <w:b/>
                <w:bCs/>
                <w:sz w:val="17"/>
                <w:szCs w:val="17"/>
                <w:lang w:val="fr-FR"/>
              </w:rPr>
            </w:pPr>
            <w:r w:rsidRPr="000F69E7">
              <w:rPr>
                <w:b/>
                <w:bCs/>
                <w:sz w:val="17"/>
                <w:szCs w:val="17"/>
                <w:lang w:val="fr-FR"/>
              </w:rPr>
              <w:t>Exemple d</w:t>
            </w:r>
            <w:r w:rsidR="0020453F">
              <w:rPr>
                <w:b/>
                <w:bCs/>
                <w:sz w:val="17"/>
                <w:szCs w:val="17"/>
                <w:lang w:val="fr-FR"/>
              </w:rPr>
              <w:t>’</w:t>
            </w:r>
            <w:r w:rsidRPr="000F69E7">
              <w:rPr>
                <w:b/>
                <w:bCs/>
                <w:sz w:val="17"/>
                <w:szCs w:val="17"/>
                <w:lang w:val="fr-FR"/>
              </w:rPr>
              <w:t>emplacement</w:t>
            </w:r>
          </w:p>
        </w:tc>
        <w:tc>
          <w:tcPr>
            <w:tcW w:w="5162" w:type="dxa"/>
            <w:shd w:val="clear" w:color="auto" w:fill="D9D9D9" w:themeFill="background1" w:themeFillShade="D9"/>
          </w:tcPr>
          <w:p w:rsidR="00B31F87" w:rsidRPr="000F69E7" w:rsidRDefault="00B31F87" w:rsidP="00E04F21">
            <w:pPr>
              <w:pStyle w:val="TableText"/>
              <w:keepNext/>
              <w:jc w:val="center"/>
              <w:rPr>
                <w:b/>
                <w:bCs/>
                <w:sz w:val="17"/>
                <w:szCs w:val="17"/>
                <w:lang w:val="fr-FR"/>
              </w:rPr>
            </w:pPr>
            <w:r w:rsidRPr="000F69E7">
              <w:rPr>
                <w:b/>
                <w:bCs/>
                <w:sz w:val="17"/>
                <w:szCs w:val="17"/>
                <w:lang w:val="fr-FR"/>
              </w:rPr>
              <w:t>Description</w:t>
            </w:r>
          </w:p>
        </w:tc>
      </w:tr>
      <w:tr w:rsidR="00B31F87" w:rsidRPr="00992F65"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complement(34..126)</w:t>
            </w:r>
          </w:p>
        </w:tc>
        <w:tc>
          <w:tcPr>
            <w:tcW w:w="5162" w:type="dxa"/>
            <w:shd w:val="clear" w:color="auto" w:fill="auto"/>
          </w:tcPr>
          <w:p w:rsidR="00B31F87" w:rsidRPr="00F72836" w:rsidRDefault="00DA45B6" w:rsidP="00E04F21">
            <w:pPr>
              <w:pStyle w:val="TableText"/>
              <w:rPr>
                <w:sz w:val="17"/>
                <w:szCs w:val="17"/>
                <w:lang w:val="fr-FR"/>
              </w:rPr>
            </w:pPr>
            <w:r w:rsidRPr="00F72836">
              <w:rPr>
                <w:sz w:val="17"/>
                <w:szCs w:val="17"/>
                <w:lang w:val="fr-FR"/>
              </w:rPr>
              <w:t xml:space="preserve">Commence </w:t>
            </w:r>
            <w:r w:rsidR="00A96694" w:rsidRPr="00F72836">
              <w:rPr>
                <w:sz w:val="17"/>
                <w:szCs w:val="17"/>
                <w:lang w:val="fr-FR"/>
              </w:rPr>
              <w:t>au nucléotide</w:t>
            </w:r>
            <w:r w:rsidRPr="00F72836">
              <w:rPr>
                <w:sz w:val="17"/>
                <w:szCs w:val="17"/>
                <w:lang w:val="fr-FR"/>
              </w:rPr>
              <w:t xml:space="preserve"> complémentaire </w:t>
            </w:r>
            <w:r w:rsidR="00A96694" w:rsidRPr="00F72836">
              <w:rPr>
                <w:sz w:val="17"/>
                <w:szCs w:val="17"/>
                <w:lang w:val="fr-FR"/>
              </w:rPr>
              <w:t>au nucléotide</w:t>
            </w:r>
            <w:r w:rsidR="00A923F1">
              <w:rPr>
                <w:sz w:val="17"/>
                <w:szCs w:val="17"/>
                <w:lang w:val="fr-FR"/>
              </w:rPr>
              <w:t> </w:t>
            </w:r>
            <w:r w:rsidRPr="00F72836">
              <w:rPr>
                <w:sz w:val="17"/>
                <w:szCs w:val="17"/>
                <w:lang w:val="fr-FR"/>
              </w:rPr>
              <w:t xml:space="preserve">126 et finit </w:t>
            </w:r>
            <w:r w:rsidR="00A96694" w:rsidRPr="00F72836">
              <w:rPr>
                <w:sz w:val="17"/>
                <w:szCs w:val="17"/>
                <w:lang w:val="fr-FR"/>
              </w:rPr>
              <w:t xml:space="preserve">au nucléotide </w:t>
            </w:r>
            <w:r w:rsidRPr="00F72836">
              <w:rPr>
                <w:sz w:val="17"/>
                <w:szCs w:val="17"/>
                <w:lang w:val="fr-FR"/>
              </w:rPr>
              <w:t xml:space="preserve">complémentaire </w:t>
            </w:r>
            <w:r w:rsidR="00A96694" w:rsidRPr="00F72836">
              <w:rPr>
                <w:sz w:val="17"/>
                <w:szCs w:val="17"/>
                <w:lang w:val="fr-FR"/>
              </w:rPr>
              <w:t>au nucléotide</w:t>
            </w:r>
            <w:r w:rsidR="00A923F1">
              <w:rPr>
                <w:sz w:val="17"/>
                <w:szCs w:val="17"/>
                <w:lang w:val="fr-FR"/>
              </w:rPr>
              <w:t> </w:t>
            </w:r>
            <w:r w:rsidRPr="00F72836">
              <w:rPr>
                <w:sz w:val="17"/>
                <w:szCs w:val="17"/>
                <w:lang w:val="fr-FR"/>
              </w:rPr>
              <w:t>34 (la caractéristique est située sur le brin complémentaire au brin présenté).</w:t>
            </w:r>
          </w:p>
        </w:tc>
      </w:tr>
      <w:tr w:rsidR="00B31F87" w:rsidRPr="00992F65"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complement(join(2691..4571,</w:t>
            </w:r>
            <w:r w:rsidR="007A3C25" w:rsidRPr="000F69E7">
              <w:rPr>
                <w:rFonts w:ascii="Courier New" w:hAnsi="Courier New" w:cs="Courier New"/>
                <w:sz w:val="17"/>
                <w:szCs w:val="17"/>
                <w:lang w:val="fr-FR"/>
              </w:rPr>
              <w:br/>
            </w:r>
            <w:r w:rsidRPr="000F69E7">
              <w:rPr>
                <w:rFonts w:ascii="Courier New" w:hAnsi="Courier New" w:cs="Courier New"/>
                <w:sz w:val="17"/>
                <w:szCs w:val="17"/>
                <w:lang w:val="fr-FR"/>
              </w:rPr>
              <w:t>4918..5163))</w:t>
            </w:r>
          </w:p>
        </w:tc>
        <w:tc>
          <w:tcPr>
            <w:tcW w:w="5162" w:type="dxa"/>
            <w:shd w:val="clear" w:color="auto" w:fill="auto"/>
          </w:tcPr>
          <w:p w:rsidR="00B31F87" w:rsidRPr="00F72836" w:rsidRDefault="00FE073C" w:rsidP="00F72836">
            <w:pPr>
              <w:pStyle w:val="TableText"/>
              <w:rPr>
                <w:sz w:val="17"/>
                <w:szCs w:val="17"/>
                <w:lang w:val="fr-FR"/>
              </w:rPr>
            </w:pPr>
            <w:r w:rsidRPr="00F72836">
              <w:rPr>
                <w:sz w:val="17"/>
                <w:szCs w:val="17"/>
                <w:lang w:val="fr-FR"/>
              </w:rPr>
              <w:t>Joint</w:t>
            </w:r>
            <w:r w:rsidR="00E104D2" w:rsidRPr="00F72836">
              <w:rPr>
                <w:sz w:val="17"/>
                <w:szCs w:val="17"/>
                <w:lang w:val="fr-FR"/>
              </w:rPr>
              <w:t xml:space="preserve"> les</w:t>
            </w:r>
            <w:r w:rsidR="00F72836" w:rsidRPr="00F72836">
              <w:rPr>
                <w:sz w:val="17"/>
                <w:szCs w:val="17"/>
                <w:lang w:val="fr-FR"/>
              </w:rPr>
              <w:t xml:space="preserve"> </w:t>
            </w:r>
            <w:r w:rsidR="00E104D2" w:rsidRPr="00F72836">
              <w:rPr>
                <w:sz w:val="17"/>
                <w:szCs w:val="17"/>
                <w:lang w:val="fr-FR"/>
              </w:rPr>
              <w:t>nucléotides</w:t>
            </w:r>
            <w:r w:rsidR="00A923F1">
              <w:rPr>
                <w:sz w:val="17"/>
                <w:szCs w:val="17"/>
                <w:lang w:val="fr-FR"/>
              </w:rPr>
              <w:t> </w:t>
            </w:r>
            <w:r w:rsidRPr="00F72836">
              <w:rPr>
                <w:sz w:val="17"/>
                <w:szCs w:val="17"/>
                <w:lang w:val="fr-FR"/>
              </w:rPr>
              <w:t>2691 à 4571 et 4918 à 5163</w:t>
            </w:r>
            <w:r w:rsidR="003F6281" w:rsidRPr="00F72836">
              <w:rPr>
                <w:sz w:val="17"/>
                <w:szCs w:val="17"/>
                <w:lang w:val="fr-FR"/>
              </w:rPr>
              <w:t>, puis complète les segments joints (la caractéristique est située sur le brin complémentaire au brin présenté).</w:t>
            </w:r>
          </w:p>
        </w:tc>
      </w:tr>
      <w:tr w:rsidR="00B31F87" w:rsidRPr="00992F65" w:rsidTr="007336B8">
        <w:tc>
          <w:tcPr>
            <w:tcW w:w="3230" w:type="dxa"/>
            <w:shd w:val="clear" w:color="auto" w:fill="auto"/>
          </w:tcPr>
          <w:p w:rsidR="00B31F87" w:rsidRPr="000F69E7" w:rsidRDefault="00B31F87" w:rsidP="00E04F21">
            <w:pPr>
              <w:pStyle w:val="TableText"/>
              <w:rPr>
                <w:rFonts w:ascii="Courier New" w:hAnsi="Courier New" w:cs="Courier New"/>
                <w:sz w:val="17"/>
                <w:szCs w:val="17"/>
                <w:lang w:val="fr-FR"/>
              </w:rPr>
            </w:pPr>
            <w:r w:rsidRPr="000F69E7">
              <w:rPr>
                <w:rFonts w:ascii="Courier New" w:hAnsi="Courier New" w:cs="Courier New"/>
                <w:sz w:val="17"/>
                <w:szCs w:val="17"/>
                <w:lang w:val="fr-FR"/>
              </w:rPr>
              <w:t>join(complement(4918..5163),</w:t>
            </w:r>
            <w:r w:rsidR="007A3C25" w:rsidRPr="000F69E7">
              <w:rPr>
                <w:rFonts w:ascii="Courier New" w:hAnsi="Courier New" w:cs="Courier New"/>
                <w:sz w:val="17"/>
                <w:szCs w:val="17"/>
                <w:lang w:val="fr-FR"/>
              </w:rPr>
              <w:br/>
            </w:r>
            <w:r w:rsidRPr="000F69E7">
              <w:rPr>
                <w:rFonts w:ascii="Courier New" w:hAnsi="Courier New" w:cs="Courier New"/>
                <w:sz w:val="17"/>
                <w:szCs w:val="17"/>
                <w:lang w:val="fr-FR"/>
              </w:rPr>
              <w:t>complement(2691..4571))</w:t>
            </w:r>
          </w:p>
        </w:tc>
        <w:tc>
          <w:tcPr>
            <w:tcW w:w="5162" w:type="dxa"/>
            <w:shd w:val="clear" w:color="auto" w:fill="auto"/>
          </w:tcPr>
          <w:p w:rsidR="007C1A78" w:rsidRPr="000F69E7" w:rsidRDefault="007C1A78" w:rsidP="00E04F21">
            <w:pPr>
              <w:pStyle w:val="TableText"/>
              <w:rPr>
                <w:sz w:val="17"/>
                <w:szCs w:val="17"/>
                <w:lang w:val="fr-FR"/>
              </w:rPr>
            </w:pPr>
            <w:r w:rsidRPr="000F69E7">
              <w:rPr>
                <w:sz w:val="17"/>
                <w:szCs w:val="17"/>
                <w:lang w:val="fr-FR"/>
              </w:rPr>
              <w:t>Complète les régions</w:t>
            </w:r>
            <w:r w:rsidR="00A923F1">
              <w:rPr>
                <w:sz w:val="17"/>
                <w:szCs w:val="17"/>
                <w:lang w:val="fr-FR"/>
              </w:rPr>
              <w:t> </w:t>
            </w:r>
            <w:r w:rsidRPr="000F69E7">
              <w:rPr>
                <w:sz w:val="17"/>
                <w:szCs w:val="17"/>
                <w:lang w:val="fr-FR"/>
              </w:rPr>
              <w:t>4918 à 5163 et 2691 à 4571, puis joint les segments complétés (la caractéristique est située sur le brin complémentaire au brin présenté).</w:t>
            </w:r>
          </w:p>
        </w:tc>
      </w:tr>
    </w:tbl>
    <w:p w:rsidR="009A1909" w:rsidRPr="000F69E7" w:rsidRDefault="0018126E" w:rsidP="00E04F21">
      <w:pPr>
        <w:pStyle w:val="List0"/>
        <w:numPr>
          <w:ilvl w:val="0"/>
          <w:numId w:val="1"/>
        </w:numPr>
        <w:tabs>
          <w:tab w:val="left" w:pos="567"/>
        </w:tabs>
        <w:spacing w:before="170" w:after="120"/>
        <w:ind w:left="0" w:firstLine="0"/>
        <w:rPr>
          <w:szCs w:val="17"/>
          <w:lang w:val="fr-FR"/>
        </w:rPr>
      </w:pPr>
      <w:bookmarkStart w:id="96" w:name="_Ref371508493"/>
      <w:r w:rsidRPr="000F69E7">
        <w:rPr>
          <w:szCs w:val="17"/>
          <w:lang w:val="fr-FR"/>
        </w:rPr>
        <w:t xml:space="preserve">Dans une instance </w:t>
      </w:r>
      <w:r w:rsidR="009A1909" w:rsidRPr="000F69E7">
        <w:rPr>
          <w:szCs w:val="17"/>
          <w:lang w:val="fr-FR"/>
        </w:rPr>
        <w:t xml:space="preserve">XML </w:t>
      </w:r>
      <w:r w:rsidRPr="000F69E7">
        <w:rPr>
          <w:szCs w:val="17"/>
          <w:lang w:val="fr-FR"/>
        </w:rPr>
        <w:t>d</w:t>
      </w:r>
      <w:r w:rsidR="0020453F">
        <w:rPr>
          <w:szCs w:val="17"/>
          <w:lang w:val="fr-FR"/>
        </w:rPr>
        <w:t>’</w:t>
      </w:r>
      <w:r w:rsidRPr="000F69E7">
        <w:rPr>
          <w:szCs w:val="17"/>
          <w:lang w:val="fr-FR"/>
        </w:rPr>
        <w:t>un listage des séquences</w:t>
      </w:r>
      <w:r w:rsidR="009A1909" w:rsidRPr="000F69E7">
        <w:rPr>
          <w:szCs w:val="17"/>
          <w:lang w:val="fr-FR"/>
        </w:rPr>
        <w:t xml:space="preserve">, </w:t>
      </w:r>
      <w:r w:rsidRPr="000F69E7">
        <w:rPr>
          <w:szCs w:val="17"/>
          <w:lang w:val="fr-FR"/>
        </w:rPr>
        <w:t xml:space="preserve">les caractères </w:t>
      </w:r>
      <w:r w:rsidR="00745EE5" w:rsidRPr="000F69E7">
        <w:rPr>
          <w:szCs w:val="17"/>
          <w:lang w:val="fr-FR"/>
        </w:rPr>
        <w:t>“</w:t>
      </w:r>
      <w:r w:rsidR="009A1909" w:rsidRPr="000F69E7">
        <w:rPr>
          <w:szCs w:val="17"/>
          <w:lang w:val="fr-FR"/>
        </w:rPr>
        <w:t>&lt;</w:t>
      </w:r>
      <w:r w:rsidR="0047754E" w:rsidRPr="000F69E7">
        <w:rPr>
          <w:szCs w:val="17"/>
          <w:lang w:val="fr-FR"/>
        </w:rPr>
        <w:t>”</w:t>
      </w:r>
      <w:r w:rsidR="009A1909" w:rsidRPr="000F69E7">
        <w:rPr>
          <w:szCs w:val="17"/>
          <w:lang w:val="fr-FR"/>
        </w:rPr>
        <w:t xml:space="preserve"> </w:t>
      </w:r>
      <w:r w:rsidRPr="000F69E7">
        <w:rPr>
          <w:szCs w:val="17"/>
          <w:lang w:val="fr-FR"/>
        </w:rPr>
        <w:t>et</w:t>
      </w:r>
      <w:r w:rsidR="009A1909" w:rsidRPr="000F69E7">
        <w:rPr>
          <w:szCs w:val="17"/>
          <w:lang w:val="fr-FR"/>
        </w:rPr>
        <w:t xml:space="preserve"> </w:t>
      </w:r>
      <w:r w:rsidR="00745EE5" w:rsidRPr="000F69E7">
        <w:rPr>
          <w:szCs w:val="17"/>
          <w:lang w:val="fr-FR"/>
        </w:rPr>
        <w:t>“</w:t>
      </w:r>
      <w:r w:rsidR="009A1909" w:rsidRPr="000F69E7">
        <w:rPr>
          <w:szCs w:val="17"/>
          <w:lang w:val="fr-FR"/>
        </w:rPr>
        <w:t>&gt;</w:t>
      </w:r>
      <w:r w:rsidR="0047754E" w:rsidRPr="000F69E7">
        <w:rPr>
          <w:szCs w:val="17"/>
          <w:lang w:val="fr-FR"/>
        </w:rPr>
        <w:t>”</w:t>
      </w:r>
      <w:r w:rsidR="009A1909" w:rsidRPr="000F69E7">
        <w:rPr>
          <w:szCs w:val="17"/>
          <w:lang w:val="fr-FR"/>
        </w:rPr>
        <w:t xml:space="preserve"> </w:t>
      </w:r>
      <w:r w:rsidRPr="000F69E7">
        <w:rPr>
          <w:szCs w:val="17"/>
          <w:lang w:val="fr-FR"/>
        </w:rPr>
        <w:t>d</w:t>
      </w:r>
      <w:r w:rsidR="0020453F">
        <w:rPr>
          <w:szCs w:val="17"/>
          <w:lang w:val="fr-FR"/>
        </w:rPr>
        <w:t>’</w:t>
      </w:r>
      <w:r w:rsidRPr="000F69E7">
        <w:rPr>
          <w:szCs w:val="17"/>
          <w:lang w:val="fr-FR"/>
        </w:rPr>
        <w:t>un descripteur d</w:t>
      </w:r>
      <w:r w:rsidR="0020453F">
        <w:rPr>
          <w:szCs w:val="17"/>
          <w:lang w:val="fr-FR"/>
        </w:rPr>
        <w:t>’</w:t>
      </w:r>
      <w:r w:rsidRPr="000F69E7">
        <w:rPr>
          <w:szCs w:val="17"/>
          <w:lang w:val="fr-FR"/>
        </w:rPr>
        <w:t xml:space="preserve">emplacement doivent être remplacés par les entités prédéfinies adéquates </w:t>
      </w:r>
      <w:r w:rsidR="009A1909" w:rsidRPr="000F69E7">
        <w:rPr>
          <w:szCs w:val="17"/>
          <w:lang w:val="fr-FR"/>
        </w:rPr>
        <w:t>(</w:t>
      </w:r>
      <w:r w:rsidRPr="000F69E7">
        <w:rPr>
          <w:szCs w:val="17"/>
          <w:lang w:val="fr-FR"/>
        </w:rPr>
        <w:t xml:space="preserve">voir le </w:t>
      </w:r>
      <w:r w:rsidR="009A1909" w:rsidRPr="000F69E7">
        <w:rPr>
          <w:szCs w:val="17"/>
          <w:lang w:val="fr-FR"/>
        </w:rPr>
        <w:t>paragraph</w:t>
      </w:r>
      <w:r w:rsidRPr="000F69E7">
        <w:rPr>
          <w:szCs w:val="17"/>
          <w:lang w:val="fr-FR"/>
        </w:rPr>
        <w:t>e</w:t>
      </w:r>
      <w:r w:rsidR="00745EE5" w:rsidRPr="000F69E7">
        <w:rPr>
          <w:szCs w:val="17"/>
          <w:lang w:val="fr-FR"/>
        </w:rPr>
        <w:t> </w:t>
      </w:r>
      <w:r w:rsidR="00024AF5" w:rsidRPr="000F69E7">
        <w:rPr>
          <w:szCs w:val="17"/>
          <w:lang w:val="fr-FR"/>
        </w:rPr>
        <w:t>41</w:t>
      </w:r>
      <w:r w:rsidR="009A1909" w:rsidRPr="000F69E7">
        <w:rPr>
          <w:szCs w:val="17"/>
          <w:lang w:val="fr-FR"/>
        </w:rPr>
        <w:t>)</w:t>
      </w:r>
      <w:r w:rsidRPr="000F69E7">
        <w:rPr>
          <w:szCs w:val="17"/>
          <w:lang w:val="fr-FR"/>
        </w:rPr>
        <w:t>, par exemple</w:t>
      </w:r>
      <w:r w:rsidR="0020453F">
        <w:rPr>
          <w:szCs w:val="17"/>
          <w:lang w:val="fr-FR"/>
        </w:rPr>
        <w:t> :</w:t>
      </w:r>
      <w:bookmarkEnd w:id="96"/>
    </w:p>
    <w:p w:rsidR="00450B94" w:rsidRPr="000F69E7" w:rsidRDefault="00450B94" w:rsidP="00E04F21">
      <w:pPr>
        <w:widowControl/>
        <w:kinsoku/>
        <w:ind w:left="567"/>
        <w:rPr>
          <w:rFonts w:ascii="Courier New" w:eastAsia="Batang" w:hAnsi="Courier New" w:cs="Times New Roman"/>
          <w:sz w:val="17"/>
          <w:szCs w:val="20"/>
          <w:lang w:val="fr-FR" w:eastAsia="en-US"/>
        </w:rPr>
      </w:pPr>
      <w:bookmarkStart w:id="97" w:name="_Toc371330398"/>
      <w:r w:rsidRPr="000F69E7">
        <w:rPr>
          <w:rFonts w:ascii="Courier New" w:eastAsia="Batang" w:hAnsi="Courier New" w:cs="Times New Roman"/>
          <w:sz w:val="17"/>
          <w:szCs w:val="20"/>
          <w:lang w:val="fr-FR" w:eastAsia="en-US"/>
        </w:rPr>
        <w:t xml:space="preserve">Feature location </w:t>
      </w:r>
      <w:r w:rsidR="00745EE5"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&lt;1</w:t>
      </w:r>
      <w:r w:rsidR="00745EE5" w:rsidRPr="000F69E7">
        <w:rPr>
          <w:rFonts w:ascii="Courier New" w:eastAsia="Batang" w:hAnsi="Courier New" w:cs="Times New Roman"/>
          <w:sz w:val="17"/>
          <w:szCs w:val="20"/>
          <w:lang w:val="fr-FR" w:eastAsia="en-US"/>
        </w:rPr>
        <w:t>”</w:t>
      </w:r>
      <w:r w:rsidR="0020453F">
        <w:rPr>
          <w:rFonts w:ascii="Courier New" w:eastAsia="Batang" w:hAnsi="Courier New" w:cs="Times New Roman"/>
          <w:sz w:val="17"/>
          <w:szCs w:val="20"/>
          <w:lang w:val="fr-FR" w:eastAsia="en-US"/>
        </w:rPr>
        <w:t> :</w:t>
      </w:r>
    </w:p>
    <w:p w:rsidR="00450B94" w:rsidRPr="000F69E7" w:rsidRDefault="00450B94"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&lt;INSDFeature_location&gt;&amp;lt;1&lt;/INSDFeature_location&gt;</w:t>
      </w:r>
    </w:p>
    <w:p w:rsidR="00450B94" w:rsidRPr="000F69E7" w:rsidRDefault="00450B94" w:rsidP="00E04F21">
      <w:pPr>
        <w:widowControl/>
        <w:kinsoku/>
        <w:ind w:left="567"/>
        <w:rPr>
          <w:rFonts w:ascii="Courier New" w:eastAsia="Batang" w:hAnsi="Courier New" w:cs="Times New Roman"/>
          <w:sz w:val="17"/>
          <w:szCs w:val="20"/>
          <w:lang w:val="fr-FR" w:eastAsia="en-US"/>
        </w:rPr>
      </w:pPr>
    </w:p>
    <w:p w:rsidR="00450B94" w:rsidRPr="000F69E7" w:rsidRDefault="00450B94"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 xml:space="preserve">Feature location </w:t>
      </w:r>
      <w:r w:rsidR="00745EE5" w:rsidRPr="000F69E7">
        <w:rPr>
          <w:rFonts w:ascii="Courier New" w:eastAsia="Batang" w:hAnsi="Courier New" w:cs="Times New Roman"/>
          <w:sz w:val="17"/>
          <w:szCs w:val="20"/>
          <w:lang w:val="fr-FR" w:eastAsia="en-US"/>
        </w:rPr>
        <w:t>“</w:t>
      </w:r>
      <w:r w:rsidRPr="000F69E7">
        <w:rPr>
          <w:rFonts w:ascii="Courier New" w:eastAsia="Batang" w:hAnsi="Courier New" w:cs="Times New Roman"/>
          <w:sz w:val="17"/>
          <w:szCs w:val="20"/>
          <w:lang w:val="fr-FR" w:eastAsia="en-US"/>
        </w:rPr>
        <w:t>1..&gt;888</w:t>
      </w:r>
      <w:r w:rsidR="00745EE5" w:rsidRPr="000F69E7">
        <w:rPr>
          <w:rFonts w:ascii="Courier New" w:eastAsia="Batang" w:hAnsi="Courier New" w:cs="Times New Roman"/>
          <w:sz w:val="17"/>
          <w:szCs w:val="20"/>
          <w:lang w:val="fr-FR" w:eastAsia="en-US"/>
        </w:rPr>
        <w:t>”</w:t>
      </w:r>
      <w:r w:rsidR="0020453F">
        <w:rPr>
          <w:rFonts w:ascii="Courier New" w:eastAsia="Batang" w:hAnsi="Courier New" w:cs="Times New Roman"/>
          <w:sz w:val="17"/>
          <w:szCs w:val="20"/>
          <w:lang w:val="fr-FR" w:eastAsia="en-US"/>
        </w:rPr>
        <w:t> :</w:t>
      </w:r>
    </w:p>
    <w:p w:rsidR="00450B94" w:rsidRPr="000F69E7" w:rsidRDefault="00450B94"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&lt;INSDFeature_location&gt;1..&amp;gt;888&lt;/INSDFeature_location&gt;</w:t>
      </w:r>
    </w:p>
    <w:p w:rsidR="009A1909" w:rsidRPr="000F69E7" w:rsidRDefault="00E54D42" w:rsidP="00467FC1">
      <w:pPr>
        <w:pStyle w:val="Heading3"/>
        <w:keepLines/>
        <w:widowControl/>
        <w:kinsoku/>
        <w:autoSpaceDE w:val="0"/>
        <w:spacing w:before="0"/>
        <w:rPr>
          <w:rFonts w:eastAsia="Times New Roman" w:cs="Times New Roman"/>
          <w:bCs w:val="0"/>
          <w:i/>
          <w:sz w:val="17"/>
          <w:szCs w:val="20"/>
          <w:u w:val="none"/>
          <w:lang w:val="fr-FR" w:eastAsia="en-US"/>
        </w:rPr>
      </w:pPr>
      <w:bookmarkStart w:id="98" w:name="_Toc526322914"/>
      <w:bookmarkEnd w:id="97"/>
      <w:r w:rsidRPr="000F69E7">
        <w:rPr>
          <w:rFonts w:eastAsia="Times New Roman" w:cs="Times New Roman"/>
          <w:bCs w:val="0"/>
          <w:i/>
          <w:sz w:val="17"/>
          <w:szCs w:val="20"/>
          <w:u w:val="none"/>
          <w:lang w:val="fr-FR" w:eastAsia="en-US"/>
        </w:rPr>
        <w:t>Qualificateurs de caractéristiques</w:t>
      </w:r>
      <w:bookmarkEnd w:id="98"/>
    </w:p>
    <w:p w:rsidR="00BC0A8F" w:rsidRPr="000F69E7" w:rsidRDefault="00D41916" w:rsidP="00467FC1">
      <w:pPr>
        <w:pStyle w:val="List0"/>
        <w:keepNext/>
        <w:numPr>
          <w:ilvl w:val="0"/>
          <w:numId w:val="1"/>
        </w:numPr>
        <w:tabs>
          <w:tab w:val="left" w:pos="567"/>
        </w:tabs>
        <w:spacing w:after="60"/>
        <w:ind w:left="0" w:firstLine="0"/>
        <w:rPr>
          <w:szCs w:val="17"/>
          <w:lang w:val="fr-FR"/>
        </w:rPr>
      </w:pPr>
      <w:r w:rsidRPr="000F69E7">
        <w:rPr>
          <w:szCs w:val="17"/>
          <w:lang w:val="fr-FR"/>
        </w:rPr>
        <w:t>Les qualificateurs permettent de fournir des informations sur les caractéristiques pour compléter les informations figurant dans la clé de caractérisation et l</w:t>
      </w:r>
      <w:r w:rsidR="0020453F">
        <w:rPr>
          <w:szCs w:val="17"/>
          <w:lang w:val="fr-FR"/>
        </w:rPr>
        <w:t>’</w:t>
      </w:r>
      <w:r w:rsidRPr="000F69E7">
        <w:rPr>
          <w:szCs w:val="17"/>
          <w:lang w:val="fr-FR"/>
        </w:rPr>
        <w:t>emplacement de la caractéristiq</w:t>
      </w:r>
      <w:r w:rsidR="00A1243F" w:rsidRPr="000F69E7">
        <w:rPr>
          <w:szCs w:val="17"/>
          <w:lang w:val="fr-FR"/>
        </w:rPr>
        <w:t>ue</w:t>
      </w:r>
      <w:r w:rsidR="00A1243F">
        <w:rPr>
          <w:szCs w:val="17"/>
          <w:lang w:val="fr-FR"/>
        </w:rPr>
        <w:t xml:space="preserve">.  </w:t>
      </w:r>
      <w:r w:rsidR="00A1243F" w:rsidRPr="000F69E7">
        <w:rPr>
          <w:szCs w:val="17"/>
          <w:lang w:val="fr-FR"/>
        </w:rPr>
        <w:t>La</w:t>
      </w:r>
      <w:r w:rsidR="00646773" w:rsidRPr="000F69E7">
        <w:rPr>
          <w:szCs w:val="17"/>
          <w:lang w:val="fr-FR"/>
        </w:rPr>
        <w:t xml:space="preserve"> valeur des qualificateurs peut prendre trois</w:t>
      </w:r>
      <w:r w:rsidR="00745EE5" w:rsidRPr="000F69E7">
        <w:rPr>
          <w:szCs w:val="17"/>
          <w:lang w:val="fr-FR"/>
        </w:rPr>
        <w:t> </w:t>
      </w:r>
      <w:r w:rsidR="00646773" w:rsidRPr="000F69E7">
        <w:rPr>
          <w:szCs w:val="17"/>
          <w:lang w:val="fr-FR"/>
        </w:rPr>
        <w:t>types de formats selon le type d</w:t>
      </w:r>
      <w:r w:rsidR="0020453F">
        <w:rPr>
          <w:szCs w:val="17"/>
          <w:lang w:val="fr-FR"/>
        </w:rPr>
        <w:t>’</w:t>
      </w:r>
      <w:r w:rsidR="00646773" w:rsidRPr="000F69E7">
        <w:rPr>
          <w:szCs w:val="17"/>
          <w:lang w:val="fr-FR"/>
        </w:rPr>
        <w:t>informations fournies</w:t>
      </w:r>
      <w:r w:rsidR="0020453F">
        <w:rPr>
          <w:szCs w:val="17"/>
          <w:lang w:val="fr-FR"/>
        </w:rPr>
        <w:t> :</w:t>
      </w:r>
    </w:p>
    <w:p w:rsidR="00A329F0" w:rsidRPr="00F72836" w:rsidRDefault="00C25A6B" w:rsidP="00467FC1">
      <w:pPr>
        <w:pStyle w:val="List0R"/>
        <w:keepNext/>
        <w:numPr>
          <w:ilvl w:val="0"/>
          <w:numId w:val="17"/>
        </w:numPr>
        <w:tabs>
          <w:tab w:val="left" w:pos="1134"/>
        </w:tabs>
        <w:spacing w:after="60"/>
        <w:ind w:left="567"/>
        <w:rPr>
          <w:szCs w:val="17"/>
          <w:lang w:val="fr-FR"/>
        </w:rPr>
      </w:pPr>
      <w:r w:rsidRPr="00F72836">
        <w:rPr>
          <w:szCs w:val="17"/>
          <w:lang w:val="fr-FR"/>
        </w:rPr>
        <w:t xml:space="preserve">du texte libre </w:t>
      </w:r>
      <w:r w:rsidR="009A1909" w:rsidRPr="00F72836">
        <w:rPr>
          <w:szCs w:val="17"/>
          <w:lang w:val="fr-FR"/>
        </w:rPr>
        <w:t>(</w:t>
      </w:r>
      <w:r w:rsidRPr="00F72836">
        <w:rPr>
          <w:szCs w:val="17"/>
          <w:lang w:val="fr-FR"/>
        </w:rPr>
        <w:t xml:space="preserve">voir les </w:t>
      </w:r>
      <w:r w:rsidR="009A1909" w:rsidRPr="00F72836">
        <w:rPr>
          <w:szCs w:val="17"/>
          <w:lang w:val="fr-FR"/>
        </w:rPr>
        <w:t>paragraph</w:t>
      </w:r>
      <w:r w:rsidRPr="00F72836">
        <w:rPr>
          <w:szCs w:val="17"/>
          <w:lang w:val="fr-FR"/>
        </w:rPr>
        <w:t>e</w:t>
      </w:r>
      <w:r w:rsidR="009A1909" w:rsidRPr="00F72836">
        <w:rPr>
          <w:szCs w:val="17"/>
          <w:lang w:val="fr-FR"/>
        </w:rPr>
        <w:t>s</w:t>
      </w:r>
      <w:r w:rsidR="00745EE5" w:rsidRPr="00F72836">
        <w:rPr>
          <w:szCs w:val="17"/>
          <w:lang w:val="fr-FR"/>
        </w:rPr>
        <w:t> </w:t>
      </w:r>
      <w:r w:rsidR="009925A9" w:rsidRPr="00F72836">
        <w:rPr>
          <w:szCs w:val="17"/>
          <w:lang w:val="fr-FR"/>
        </w:rPr>
        <w:t>85 et 86</w:t>
      </w:r>
      <w:r w:rsidR="009A1909" w:rsidRPr="00F72836">
        <w:rPr>
          <w:szCs w:val="17"/>
          <w:lang w:val="fr-FR"/>
        </w:rPr>
        <w:t>);</w:t>
      </w:r>
    </w:p>
    <w:p w:rsidR="009A1909" w:rsidRPr="000F69E7" w:rsidRDefault="00C25A6B" w:rsidP="00467FC1">
      <w:pPr>
        <w:pStyle w:val="List0R"/>
        <w:keepNext/>
        <w:numPr>
          <w:ilvl w:val="0"/>
          <w:numId w:val="17"/>
        </w:numPr>
        <w:tabs>
          <w:tab w:val="left" w:pos="1134"/>
        </w:tabs>
        <w:spacing w:after="60"/>
        <w:ind w:left="567"/>
        <w:rPr>
          <w:szCs w:val="17"/>
          <w:lang w:val="fr-FR"/>
        </w:rPr>
      </w:pPr>
      <w:r w:rsidRPr="000F69E7">
        <w:rPr>
          <w:szCs w:val="17"/>
          <w:lang w:val="fr-FR"/>
        </w:rPr>
        <w:t>un vocabulaire contrôlé ou l</w:t>
      </w:r>
      <w:r w:rsidR="0020453F">
        <w:rPr>
          <w:szCs w:val="17"/>
          <w:lang w:val="fr-FR"/>
        </w:rPr>
        <w:t>’</w:t>
      </w:r>
      <w:r w:rsidRPr="000F69E7">
        <w:rPr>
          <w:szCs w:val="17"/>
          <w:lang w:val="fr-FR"/>
        </w:rPr>
        <w:t xml:space="preserve">énumération de valeurs </w:t>
      </w:r>
      <w:r w:rsidR="009A1909" w:rsidRPr="000F69E7">
        <w:rPr>
          <w:szCs w:val="17"/>
          <w:lang w:val="fr-FR"/>
        </w:rPr>
        <w:t>(</w:t>
      </w:r>
      <w:r w:rsidR="00745EE5" w:rsidRPr="000F69E7">
        <w:rPr>
          <w:szCs w:val="17"/>
          <w:lang w:val="fr-FR"/>
        </w:rPr>
        <w:t>p. </w:t>
      </w:r>
      <w:r w:rsidRPr="000F69E7">
        <w:rPr>
          <w:szCs w:val="17"/>
          <w:lang w:val="fr-FR"/>
        </w:rPr>
        <w:t>ex.</w:t>
      </w:r>
      <w:r w:rsidR="00397EC8">
        <w:rPr>
          <w:szCs w:val="17"/>
          <w:lang w:val="fr-FR"/>
        </w:rPr>
        <w:t> </w:t>
      </w:r>
      <w:r w:rsidRPr="000F69E7">
        <w:rPr>
          <w:szCs w:val="17"/>
          <w:lang w:val="fr-FR"/>
        </w:rPr>
        <w:t xml:space="preserve">un nombre ou une </w:t>
      </w:r>
      <w:r w:rsidR="009A1909" w:rsidRPr="000F69E7">
        <w:rPr>
          <w:szCs w:val="17"/>
          <w:lang w:val="fr-FR"/>
        </w:rPr>
        <w:t xml:space="preserve">date); </w:t>
      </w:r>
      <w:r w:rsidR="00AE5203" w:rsidRPr="000F69E7">
        <w:rPr>
          <w:szCs w:val="17"/>
          <w:lang w:val="fr-FR"/>
        </w:rPr>
        <w:t xml:space="preserve"> </w:t>
      </w:r>
      <w:r w:rsidRPr="000F69E7">
        <w:rPr>
          <w:szCs w:val="17"/>
          <w:lang w:val="fr-FR"/>
        </w:rPr>
        <w:t>et</w:t>
      </w:r>
    </w:p>
    <w:p w:rsidR="009A1909" w:rsidRPr="000F69E7" w:rsidRDefault="00C25A6B" w:rsidP="00467FC1">
      <w:pPr>
        <w:pStyle w:val="List0R"/>
        <w:keepNext/>
        <w:numPr>
          <w:ilvl w:val="0"/>
          <w:numId w:val="17"/>
        </w:numPr>
        <w:tabs>
          <w:tab w:val="left" w:pos="1134"/>
        </w:tabs>
        <w:ind w:left="567"/>
        <w:rPr>
          <w:szCs w:val="17"/>
          <w:lang w:val="fr-FR"/>
        </w:rPr>
      </w:pPr>
      <w:r w:rsidRPr="000F69E7">
        <w:rPr>
          <w:szCs w:val="17"/>
          <w:lang w:val="fr-FR"/>
        </w:rPr>
        <w:t xml:space="preserve">des </w:t>
      </w:r>
      <w:r w:rsidR="009A1909" w:rsidRPr="000F69E7">
        <w:rPr>
          <w:szCs w:val="17"/>
          <w:lang w:val="fr-FR"/>
        </w:rPr>
        <w:t>s</w:t>
      </w:r>
      <w:r w:rsidRPr="000F69E7">
        <w:rPr>
          <w:szCs w:val="17"/>
          <w:lang w:val="fr-FR"/>
        </w:rPr>
        <w:t>é</w:t>
      </w:r>
      <w:r w:rsidR="009A1909" w:rsidRPr="000F69E7">
        <w:rPr>
          <w:szCs w:val="17"/>
          <w:lang w:val="fr-FR"/>
        </w:rPr>
        <w:t>quences.</w:t>
      </w:r>
    </w:p>
    <w:p w:rsidR="00A329F0" w:rsidRPr="000F69E7" w:rsidRDefault="00606B35" w:rsidP="00C97C35">
      <w:pPr>
        <w:pStyle w:val="List0"/>
        <w:numPr>
          <w:ilvl w:val="0"/>
          <w:numId w:val="1"/>
        </w:numPr>
        <w:tabs>
          <w:tab w:val="left" w:pos="567"/>
        </w:tabs>
        <w:ind w:left="0" w:firstLine="0"/>
        <w:rPr>
          <w:szCs w:val="17"/>
          <w:lang w:val="fr-FR"/>
        </w:rPr>
      </w:pPr>
      <w:r w:rsidRPr="000F69E7">
        <w:rPr>
          <w:szCs w:val="17"/>
          <w:lang w:val="fr-FR"/>
        </w:rPr>
        <w:t>La section 6 de l</w:t>
      </w:r>
      <w:r w:rsidR="0020453F">
        <w:rPr>
          <w:szCs w:val="17"/>
          <w:lang w:val="fr-FR"/>
        </w:rPr>
        <w:t>’</w:t>
      </w:r>
      <w:r w:rsidRPr="000F69E7">
        <w:rPr>
          <w:szCs w:val="17"/>
          <w:lang w:val="fr-FR"/>
        </w:rPr>
        <w:t>annexe I contient une liste complète des qualificateurs et la définition du format de leurs valeurs, le cas échéant, pour la clé de caractérisation de chaque nucléotide, et la section 8 contient la liste complète des qualificateurs pour la clé de caractérisation de chaque acide aminé.</w:t>
      </w:r>
    </w:p>
    <w:p w:rsidR="00AD2959" w:rsidRPr="00F72836" w:rsidRDefault="00BE29AD" w:rsidP="00C97C35">
      <w:pPr>
        <w:pStyle w:val="List0"/>
        <w:numPr>
          <w:ilvl w:val="0"/>
          <w:numId w:val="1"/>
        </w:numPr>
        <w:tabs>
          <w:tab w:val="left" w:pos="567"/>
        </w:tabs>
        <w:ind w:left="0" w:firstLine="0"/>
        <w:rPr>
          <w:szCs w:val="17"/>
          <w:lang w:val="fr-FR"/>
        </w:rPr>
      </w:pPr>
      <w:r w:rsidRPr="00F72836">
        <w:rPr>
          <w:szCs w:val="17"/>
          <w:lang w:val="fr-FR"/>
        </w:rPr>
        <w:t>Toute</w:t>
      </w:r>
      <w:r w:rsidR="009925A9" w:rsidRPr="00F72836">
        <w:rPr>
          <w:szCs w:val="17"/>
          <w:lang w:val="fr-FR"/>
        </w:rPr>
        <w:t xml:space="preserve"> séquence prévue au paragraphe 7</w:t>
      </w:r>
      <w:r w:rsidRPr="00F72836">
        <w:rPr>
          <w:szCs w:val="17"/>
          <w:lang w:val="fr-FR"/>
        </w:rPr>
        <w:t xml:space="preserve"> qui est indiquée à titre de valeur d</w:t>
      </w:r>
      <w:r w:rsidR="0020453F">
        <w:rPr>
          <w:szCs w:val="17"/>
          <w:lang w:val="fr-FR"/>
        </w:rPr>
        <w:t>’</w:t>
      </w:r>
      <w:r w:rsidRPr="00F72836">
        <w:rPr>
          <w:szCs w:val="17"/>
          <w:lang w:val="fr-FR"/>
        </w:rPr>
        <w:t xml:space="preserve">un qualificateur doit </w:t>
      </w:r>
      <w:r w:rsidR="00183553" w:rsidRPr="00F72836">
        <w:rPr>
          <w:szCs w:val="17"/>
          <w:lang w:val="fr-FR"/>
        </w:rPr>
        <w:t>figurer</w:t>
      </w:r>
      <w:r w:rsidRPr="00F72836">
        <w:rPr>
          <w:szCs w:val="17"/>
          <w:lang w:val="fr-FR"/>
        </w:rPr>
        <w:t xml:space="preserve"> de manière distincte dans le listage des séquences </w:t>
      </w:r>
      <w:r w:rsidR="00183553" w:rsidRPr="00F72836">
        <w:rPr>
          <w:szCs w:val="17"/>
          <w:lang w:val="fr-FR"/>
        </w:rPr>
        <w:t>et d</w:t>
      </w:r>
      <w:r w:rsidR="00E36534" w:rsidRPr="00F72836">
        <w:rPr>
          <w:szCs w:val="17"/>
          <w:lang w:val="fr-FR"/>
        </w:rPr>
        <w:t>oit d</w:t>
      </w:r>
      <w:r w:rsidR="00183553" w:rsidRPr="00F72836">
        <w:rPr>
          <w:szCs w:val="17"/>
          <w:lang w:val="fr-FR"/>
        </w:rPr>
        <w:t>isposer de</w:t>
      </w:r>
      <w:r w:rsidR="00F72836" w:rsidRPr="00F72836">
        <w:rPr>
          <w:szCs w:val="17"/>
          <w:lang w:val="fr-FR"/>
        </w:rPr>
        <w:t xml:space="preserve"> s</w:t>
      </w:r>
      <w:r w:rsidRPr="00F72836">
        <w:rPr>
          <w:szCs w:val="17"/>
          <w:lang w:val="fr-FR"/>
        </w:rPr>
        <w:t>on propre numéro d</w:t>
      </w:r>
      <w:r w:rsidR="0020453F">
        <w:rPr>
          <w:szCs w:val="17"/>
          <w:lang w:val="fr-FR"/>
        </w:rPr>
        <w:t>’</w:t>
      </w:r>
      <w:r w:rsidRPr="00F72836">
        <w:rPr>
          <w:szCs w:val="17"/>
          <w:lang w:val="fr-FR"/>
        </w:rPr>
        <w:t>identification de séquence.</w:t>
      </w:r>
    </w:p>
    <w:p w:rsidR="00A329F0" w:rsidRPr="000F69E7" w:rsidRDefault="007628AD" w:rsidP="00E04F21">
      <w:pPr>
        <w:pStyle w:val="Heading3"/>
        <w:keepLines/>
        <w:widowControl/>
        <w:kinsoku/>
        <w:autoSpaceDE w:val="0"/>
        <w:spacing w:before="0"/>
        <w:rPr>
          <w:rFonts w:eastAsia="Times New Roman" w:cs="Times New Roman"/>
          <w:bCs w:val="0"/>
          <w:i/>
          <w:sz w:val="17"/>
          <w:szCs w:val="20"/>
          <w:u w:val="none"/>
          <w:lang w:val="fr-FR" w:eastAsia="en-US"/>
        </w:rPr>
      </w:pPr>
      <w:bookmarkStart w:id="99" w:name="_Toc526322915"/>
      <w:r w:rsidRPr="000F69E7">
        <w:rPr>
          <w:rFonts w:eastAsia="Times New Roman" w:cs="Times New Roman"/>
          <w:bCs w:val="0"/>
          <w:i/>
          <w:sz w:val="17"/>
          <w:szCs w:val="20"/>
          <w:u w:val="none"/>
          <w:lang w:val="fr-FR" w:eastAsia="en-US"/>
        </w:rPr>
        <w:t>Qualificateurs de caractéristiques obligatoires</w:t>
      </w:r>
      <w:bookmarkEnd w:id="99"/>
    </w:p>
    <w:p w:rsidR="009A1909" w:rsidRPr="000F69E7" w:rsidRDefault="005F3A0B" w:rsidP="00C97C35">
      <w:pPr>
        <w:pStyle w:val="List0"/>
        <w:numPr>
          <w:ilvl w:val="0"/>
          <w:numId w:val="1"/>
        </w:numPr>
        <w:tabs>
          <w:tab w:val="left" w:pos="567"/>
        </w:tabs>
        <w:ind w:left="0" w:firstLine="0"/>
        <w:rPr>
          <w:szCs w:val="17"/>
          <w:lang w:val="fr-FR"/>
        </w:rPr>
      </w:pPr>
      <w:r w:rsidRPr="000F69E7">
        <w:rPr>
          <w:szCs w:val="17"/>
          <w:lang w:val="fr-FR"/>
        </w:rPr>
        <w:t>Une clé de caractérisation obligatoire, en l</w:t>
      </w:r>
      <w:r w:rsidR="0020453F">
        <w:rPr>
          <w:szCs w:val="17"/>
          <w:lang w:val="fr-FR"/>
        </w:rPr>
        <w:t>’</w:t>
      </w:r>
      <w:r w:rsidRPr="000F69E7">
        <w:rPr>
          <w:szCs w:val="17"/>
          <w:lang w:val="fr-FR"/>
        </w:rPr>
        <w:t xml:space="preserve">occurrence </w:t>
      </w:r>
      <w:r w:rsidR="00745EE5" w:rsidRPr="000F69E7">
        <w:rPr>
          <w:szCs w:val="17"/>
          <w:lang w:val="fr-FR"/>
        </w:rPr>
        <w:t>“</w:t>
      </w:r>
      <w:r w:rsidRPr="000F69E7">
        <w:rPr>
          <w:szCs w:val="17"/>
          <w:lang w:val="fr-FR"/>
        </w:rPr>
        <w:t>source</w:t>
      </w:r>
      <w:r w:rsidR="00745EE5" w:rsidRPr="000F69E7">
        <w:rPr>
          <w:szCs w:val="17"/>
          <w:lang w:val="fr-FR"/>
        </w:rPr>
        <w:t>”</w:t>
      </w:r>
      <w:r w:rsidRPr="000F69E7">
        <w:rPr>
          <w:szCs w:val="17"/>
          <w:lang w:val="fr-FR"/>
        </w:rPr>
        <w:t xml:space="preserve"> pour les séquences de nucléotides et </w:t>
      </w:r>
      <w:r w:rsidR="00745EE5" w:rsidRPr="000F69E7">
        <w:rPr>
          <w:szCs w:val="17"/>
          <w:lang w:val="fr-FR"/>
        </w:rPr>
        <w:t>“</w:t>
      </w:r>
      <w:r w:rsidRPr="000F69E7">
        <w:rPr>
          <w:szCs w:val="17"/>
          <w:lang w:val="fr-FR"/>
        </w:rPr>
        <w:t>SOURCE</w:t>
      </w:r>
      <w:r w:rsidR="00745EE5" w:rsidRPr="000F69E7">
        <w:rPr>
          <w:szCs w:val="17"/>
          <w:lang w:val="fr-FR"/>
        </w:rPr>
        <w:t>”</w:t>
      </w:r>
      <w:r w:rsidRPr="000F69E7">
        <w:rPr>
          <w:szCs w:val="17"/>
          <w:lang w:val="fr-FR"/>
        </w:rPr>
        <w:t xml:space="preserve"> pour les séquences d</w:t>
      </w:r>
      <w:r w:rsidR="0020453F">
        <w:rPr>
          <w:szCs w:val="17"/>
          <w:lang w:val="fr-FR"/>
        </w:rPr>
        <w:t>’</w:t>
      </w:r>
      <w:r w:rsidRPr="000F69E7">
        <w:rPr>
          <w:szCs w:val="17"/>
          <w:lang w:val="fr-FR"/>
        </w:rPr>
        <w:t>acides aminés, doit être accompagnée de deux</w:t>
      </w:r>
      <w:r w:rsidR="00745EE5" w:rsidRPr="000F69E7">
        <w:rPr>
          <w:szCs w:val="17"/>
          <w:lang w:val="fr-FR"/>
        </w:rPr>
        <w:t> </w:t>
      </w:r>
      <w:r w:rsidRPr="000F69E7">
        <w:rPr>
          <w:szCs w:val="17"/>
          <w:lang w:val="fr-FR"/>
        </w:rPr>
        <w:t xml:space="preserve">qualificateurs obligatoires,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de nucléotides et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w:t>
      </w:r>
      <w:r w:rsidR="0020453F">
        <w:rPr>
          <w:szCs w:val="17"/>
          <w:lang w:val="fr-FR"/>
        </w:rPr>
        <w:t>’</w:t>
      </w:r>
      <w:r w:rsidRPr="000F69E7">
        <w:rPr>
          <w:szCs w:val="17"/>
          <w:lang w:val="fr-FR"/>
        </w:rPr>
        <w:t>acides amin</w:t>
      </w:r>
      <w:r w:rsidR="00A1243F" w:rsidRPr="000F69E7">
        <w:rPr>
          <w:szCs w:val="17"/>
          <w:lang w:val="fr-FR"/>
        </w:rPr>
        <w:t>és</w:t>
      </w:r>
      <w:r w:rsidR="00A1243F">
        <w:rPr>
          <w:szCs w:val="17"/>
          <w:lang w:val="fr-FR"/>
        </w:rPr>
        <w:t xml:space="preserve">.  </w:t>
      </w:r>
      <w:r w:rsidR="00A1243F" w:rsidRPr="000F69E7">
        <w:rPr>
          <w:szCs w:val="17"/>
          <w:lang w:val="fr-FR"/>
        </w:rPr>
        <w:t>Ce</w:t>
      </w:r>
      <w:r w:rsidR="005071B7" w:rsidRPr="000F69E7">
        <w:rPr>
          <w:szCs w:val="17"/>
          <w:lang w:val="fr-FR"/>
        </w:rPr>
        <w:t>rtaines clés de caractérisation facultatives nécessitent aussi des qualificateurs obligatoires.</w:t>
      </w:r>
    </w:p>
    <w:p w:rsidR="009A1909" w:rsidRPr="000F69E7" w:rsidRDefault="005071B7" w:rsidP="00E04F21">
      <w:pPr>
        <w:pStyle w:val="Heading3"/>
        <w:keepLines/>
        <w:widowControl/>
        <w:kinsoku/>
        <w:autoSpaceDE w:val="0"/>
        <w:spacing w:before="0"/>
        <w:rPr>
          <w:rFonts w:eastAsia="Times New Roman" w:cs="Times New Roman"/>
          <w:bCs w:val="0"/>
          <w:i/>
          <w:sz w:val="17"/>
          <w:szCs w:val="20"/>
          <w:u w:val="none"/>
          <w:lang w:val="fr-FR" w:eastAsia="en-US"/>
        </w:rPr>
      </w:pPr>
      <w:bookmarkStart w:id="100" w:name="_Toc526322916"/>
      <w:r w:rsidRPr="000F69E7">
        <w:rPr>
          <w:rFonts w:eastAsia="Times New Roman" w:cs="Times New Roman"/>
          <w:bCs w:val="0"/>
          <w:i/>
          <w:sz w:val="17"/>
          <w:szCs w:val="20"/>
          <w:u w:val="none"/>
          <w:lang w:val="fr-FR" w:eastAsia="en-US"/>
        </w:rPr>
        <w:t>Éléments des qualificateurs</w:t>
      </w:r>
      <w:bookmarkEnd w:id="100"/>
    </w:p>
    <w:p w:rsidR="00E14E7A" w:rsidRPr="000F69E7" w:rsidRDefault="005071B7" w:rsidP="00E04F21">
      <w:pPr>
        <w:pStyle w:val="List0"/>
        <w:numPr>
          <w:ilvl w:val="0"/>
          <w:numId w:val="1"/>
        </w:numPr>
        <w:tabs>
          <w:tab w:val="left" w:pos="567"/>
        </w:tabs>
        <w:spacing w:after="120"/>
        <w:ind w:left="0" w:firstLine="0"/>
        <w:rPr>
          <w:szCs w:val="17"/>
          <w:lang w:val="fr-FR"/>
        </w:rPr>
      </w:pPr>
      <w:r w:rsidRPr="000F69E7">
        <w:rPr>
          <w:szCs w:val="17"/>
          <w:lang w:val="fr-FR"/>
        </w:rPr>
        <w:t>L</w:t>
      </w:r>
      <w:r w:rsidR="0020453F">
        <w:rPr>
          <w:szCs w:val="17"/>
          <w:lang w:val="fr-FR"/>
        </w:rPr>
        <w:t>’</w:t>
      </w:r>
      <w:r w:rsidRPr="000F69E7">
        <w:rPr>
          <w:szCs w:val="17"/>
          <w:lang w:val="fr-FR"/>
        </w:rPr>
        <w:t>élément</w:t>
      </w:r>
      <w:r w:rsidR="009A1909" w:rsidRPr="000F69E7">
        <w:rPr>
          <w:szCs w:val="17"/>
          <w:lang w:val="fr-FR"/>
        </w:rPr>
        <w:t xml:space="preserve"> </w:t>
      </w:r>
      <w:r w:rsidR="009A1909" w:rsidRPr="000F69E7">
        <w:rPr>
          <w:rFonts w:ascii="Courier New" w:hAnsi="Courier New"/>
          <w:lang w:val="fr-FR"/>
        </w:rPr>
        <w:t>INSDFeature_quals</w:t>
      </w:r>
      <w:r w:rsidR="009A1909" w:rsidRPr="000F69E7">
        <w:rPr>
          <w:szCs w:val="17"/>
          <w:lang w:val="fr-FR"/>
        </w:rPr>
        <w:t xml:space="preserve"> </w:t>
      </w:r>
      <w:r w:rsidRPr="000F69E7">
        <w:rPr>
          <w:szCs w:val="17"/>
          <w:lang w:val="fr-FR"/>
        </w:rPr>
        <w:t>se compose d</w:t>
      </w:r>
      <w:r w:rsidR="0020453F">
        <w:rPr>
          <w:szCs w:val="17"/>
          <w:lang w:val="fr-FR"/>
        </w:rPr>
        <w:t>’</w:t>
      </w:r>
      <w:r w:rsidRPr="000F69E7">
        <w:rPr>
          <w:szCs w:val="17"/>
          <w:lang w:val="fr-FR"/>
        </w:rPr>
        <w:t>un ou plusieurs éléments</w:t>
      </w:r>
      <w:r w:rsidR="009A1909" w:rsidRPr="000F69E7">
        <w:rPr>
          <w:szCs w:val="17"/>
          <w:lang w:val="fr-FR"/>
        </w:rPr>
        <w:t xml:space="preserve"> </w:t>
      </w:r>
      <w:r w:rsidR="009A1909" w:rsidRPr="000F69E7">
        <w:rPr>
          <w:rFonts w:ascii="Courier New" w:hAnsi="Courier New"/>
          <w:lang w:val="fr-FR"/>
        </w:rPr>
        <w:t>INSDQualifi</w:t>
      </w:r>
      <w:r w:rsidR="00A1243F" w:rsidRPr="000F69E7">
        <w:rPr>
          <w:rFonts w:ascii="Courier New" w:hAnsi="Courier New"/>
          <w:lang w:val="fr-FR"/>
        </w:rPr>
        <w:t>er</w:t>
      </w:r>
      <w:r w:rsidR="00A1243F">
        <w:rPr>
          <w:rFonts w:ascii="Courier New" w:hAnsi="Courier New"/>
          <w:lang w:val="fr-FR"/>
        </w:rPr>
        <w:t xml:space="preserve">.  </w:t>
      </w:r>
      <w:r w:rsidR="00A1243F" w:rsidRPr="000F69E7">
        <w:rPr>
          <w:szCs w:val="17"/>
          <w:lang w:val="fr-FR"/>
        </w:rPr>
        <w:t>Ch</w:t>
      </w:r>
      <w:r w:rsidRPr="000F69E7">
        <w:rPr>
          <w:szCs w:val="17"/>
          <w:lang w:val="fr-FR"/>
        </w:rPr>
        <w:t xml:space="preserve">aque élément </w:t>
      </w:r>
      <w:r w:rsidR="009A1909" w:rsidRPr="000F69E7">
        <w:rPr>
          <w:rFonts w:ascii="Courier New" w:hAnsi="Courier New"/>
          <w:lang w:val="fr-FR"/>
        </w:rPr>
        <w:t>INSDQualifier</w:t>
      </w:r>
      <w:r w:rsidR="009A1909" w:rsidRPr="000F69E7">
        <w:rPr>
          <w:szCs w:val="17"/>
          <w:lang w:val="fr-FR"/>
        </w:rPr>
        <w:t xml:space="preserve"> </w:t>
      </w:r>
      <w:r w:rsidRPr="000F69E7">
        <w:rPr>
          <w:szCs w:val="17"/>
          <w:lang w:val="fr-FR"/>
        </w:rPr>
        <w:t>représente un seul qualificateur et se compose de deux</w:t>
      </w:r>
      <w:r w:rsidR="00745EE5" w:rsidRPr="000F69E7">
        <w:rPr>
          <w:szCs w:val="17"/>
          <w:lang w:val="fr-FR"/>
        </w:rPr>
        <w:t> </w:t>
      </w:r>
      <w:r w:rsidRPr="000F69E7">
        <w:rPr>
          <w:szCs w:val="17"/>
          <w:lang w:val="fr-FR"/>
        </w:rPr>
        <w:t>éléments subordonnés, de la manière suivante</w:t>
      </w:r>
      <w:r w:rsidR="0020453F">
        <w:rPr>
          <w:szCs w:val="17"/>
          <w:lang w:val="fr-FR"/>
        </w:rPr>
        <w:t>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0F69E7" w:rsidTr="008E4498">
        <w:tc>
          <w:tcPr>
            <w:tcW w:w="2524" w:type="dxa"/>
            <w:shd w:val="clear" w:color="auto" w:fill="D9D9D9" w:themeFill="background1" w:themeFillShade="D9"/>
          </w:tcPr>
          <w:p w:rsidR="009A1909" w:rsidRPr="000F69E7" w:rsidRDefault="00672039" w:rsidP="00E04F21">
            <w:pPr>
              <w:pStyle w:val="TableText"/>
              <w:jc w:val="center"/>
              <w:rPr>
                <w:b/>
                <w:bCs/>
                <w:sz w:val="17"/>
                <w:szCs w:val="17"/>
                <w:lang w:val="fr-FR"/>
              </w:rPr>
            </w:pPr>
            <w:r w:rsidRPr="000F69E7">
              <w:rPr>
                <w:b/>
                <w:bCs/>
                <w:sz w:val="17"/>
                <w:szCs w:val="17"/>
                <w:lang w:val="fr-FR"/>
              </w:rPr>
              <w:t>Élé</w:t>
            </w:r>
            <w:r w:rsidR="009A1909" w:rsidRPr="000F69E7">
              <w:rPr>
                <w:b/>
                <w:bCs/>
                <w:sz w:val="17"/>
                <w:szCs w:val="17"/>
                <w:lang w:val="fr-FR"/>
              </w:rPr>
              <w:t>ment</w:t>
            </w:r>
          </w:p>
        </w:tc>
        <w:tc>
          <w:tcPr>
            <w:tcW w:w="2835" w:type="dxa"/>
            <w:shd w:val="clear" w:color="auto" w:fill="D9D9D9" w:themeFill="background1" w:themeFillShade="D9"/>
          </w:tcPr>
          <w:p w:rsidR="009A1909" w:rsidRPr="000F69E7" w:rsidRDefault="009A1909" w:rsidP="00E04F21">
            <w:pPr>
              <w:pStyle w:val="TableText"/>
              <w:jc w:val="center"/>
              <w:rPr>
                <w:b/>
                <w:bCs/>
                <w:sz w:val="17"/>
                <w:szCs w:val="17"/>
                <w:lang w:val="fr-FR"/>
              </w:rPr>
            </w:pPr>
            <w:r w:rsidRPr="000F69E7">
              <w:rPr>
                <w:b/>
                <w:bCs/>
                <w:sz w:val="17"/>
                <w:szCs w:val="17"/>
                <w:lang w:val="fr-FR"/>
              </w:rPr>
              <w:t>Description</w:t>
            </w:r>
          </w:p>
          <w:p w:rsidR="009A1909" w:rsidRPr="000F69E7" w:rsidRDefault="009A1909" w:rsidP="00E04F21">
            <w:pPr>
              <w:pStyle w:val="TableText"/>
              <w:jc w:val="center"/>
              <w:rPr>
                <w:b/>
                <w:bCs/>
                <w:sz w:val="17"/>
                <w:szCs w:val="17"/>
                <w:lang w:val="fr-FR"/>
              </w:rPr>
            </w:pPr>
          </w:p>
        </w:tc>
        <w:tc>
          <w:tcPr>
            <w:tcW w:w="2693" w:type="dxa"/>
            <w:shd w:val="clear" w:color="auto" w:fill="D9D9D9" w:themeFill="background1" w:themeFillShade="D9"/>
          </w:tcPr>
          <w:p w:rsidR="009A1909" w:rsidRPr="000F69E7" w:rsidRDefault="00672039" w:rsidP="00E04F21">
            <w:pPr>
              <w:pStyle w:val="TableText"/>
              <w:jc w:val="center"/>
              <w:rPr>
                <w:b/>
                <w:bCs/>
                <w:sz w:val="17"/>
                <w:szCs w:val="17"/>
                <w:lang w:val="fr-FR"/>
              </w:rPr>
            </w:pPr>
            <w:r w:rsidRPr="000F69E7">
              <w:rPr>
                <w:b/>
                <w:bCs/>
                <w:sz w:val="17"/>
                <w:szCs w:val="17"/>
                <w:lang w:val="fr-FR"/>
              </w:rPr>
              <w:t>Obligatoire</w:t>
            </w:r>
            <w:r w:rsidR="009A1909" w:rsidRPr="000F69E7">
              <w:rPr>
                <w:b/>
                <w:bCs/>
                <w:sz w:val="17"/>
                <w:szCs w:val="17"/>
                <w:lang w:val="fr-FR"/>
              </w:rPr>
              <w:t>/</w:t>
            </w:r>
            <w:r w:rsidRPr="000F69E7">
              <w:rPr>
                <w:b/>
                <w:bCs/>
                <w:sz w:val="17"/>
                <w:szCs w:val="17"/>
                <w:lang w:val="fr-FR"/>
              </w:rPr>
              <w:t>Facultatif</w:t>
            </w:r>
          </w:p>
        </w:tc>
      </w:tr>
      <w:tr w:rsidR="009A1909" w:rsidRPr="000F69E7" w:rsidTr="007336B8">
        <w:tc>
          <w:tcPr>
            <w:tcW w:w="2524" w:type="dxa"/>
            <w:shd w:val="clear" w:color="auto" w:fill="auto"/>
          </w:tcPr>
          <w:p w:rsidR="009A1909" w:rsidRPr="000F69E7" w:rsidRDefault="009A1909" w:rsidP="00E04F21">
            <w:pPr>
              <w:rPr>
                <w:rFonts w:ascii="Courier New" w:hAnsi="Courier New"/>
                <w:sz w:val="17"/>
                <w:lang w:val="fr-FR"/>
              </w:rPr>
            </w:pPr>
            <w:r w:rsidRPr="000F69E7">
              <w:rPr>
                <w:rFonts w:ascii="Courier New" w:hAnsi="Courier New"/>
                <w:sz w:val="17"/>
                <w:lang w:val="fr-FR"/>
              </w:rPr>
              <w:t>INSDQualifier_name</w:t>
            </w:r>
          </w:p>
        </w:tc>
        <w:tc>
          <w:tcPr>
            <w:tcW w:w="2835" w:type="dxa"/>
            <w:shd w:val="clear" w:color="auto" w:fill="auto"/>
          </w:tcPr>
          <w:p w:rsidR="009A1909" w:rsidRPr="000F69E7" w:rsidRDefault="009A1909" w:rsidP="00E04F21">
            <w:pPr>
              <w:pStyle w:val="TableText"/>
              <w:rPr>
                <w:sz w:val="17"/>
                <w:szCs w:val="17"/>
                <w:lang w:val="fr-FR"/>
              </w:rPr>
            </w:pPr>
            <w:r w:rsidRPr="000F69E7">
              <w:rPr>
                <w:sz w:val="17"/>
                <w:szCs w:val="17"/>
                <w:lang w:val="fr-FR"/>
              </w:rPr>
              <w:t>N</w:t>
            </w:r>
            <w:r w:rsidR="00672039" w:rsidRPr="000F69E7">
              <w:rPr>
                <w:sz w:val="17"/>
                <w:szCs w:val="17"/>
                <w:lang w:val="fr-FR"/>
              </w:rPr>
              <w:t>om du qualificateur</w:t>
            </w:r>
            <w:r w:rsidRPr="000F69E7">
              <w:rPr>
                <w:sz w:val="17"/>
                <w:szCs w:val="17"/>
                <w:lang w:val="fr-FR"/>
              </w:rPr>
              <w:t xml:space="preserve"> (</w:t>
            </w:r>
            <w:r w:rsidR="00672039" w:rsidRPr="000F69E7">
              <w:rPr>
                <w:sz w:val="17"/>
                <w:szCs w:val="17"/>
                <w:lang w:val="fr-FR"/>
              </w:rPr>
              <w:t>voir</w:t>
            </w:r>
            <w:r w:rsidR="00024AF5" w:rsidRPr="000F69E7">
              <w:rPr>
                <w:sz w:val="17"/>
                <w:szCs w:val="17"/>
                <w:lang w:val="fr-FR"/>
              </w:rPr>
              <w:t xml:space="preserve"> </w:t>
            </w:r>
            <w:r w:rsidR="00672039" w:rsidRPr="000F69E7">
              <w:rPr>
                <w:sz w:val="17"/>
                <w:szCs w:val="17"/>
                <w:lang w:val="fr-FR"/>
              </w:rPr>
              <w:t>a</w:t>
            </w:r>
            <w:r w:rsidR="00024AF5" w:rsidRPr="000F69E7">
              <w:rPr>
                <w:sz w:val="17"/>
                <w:szCs w:val="17"/>
                <w:lang w:val="fr-FR"/>
              </w:rPr>
              <w:t>nnex</w:t>
            </w:r>
            <w:r w:rsidR="00672039" w:rsidRPr="000F69E7">
              <w:rPr>
                <w:sz w:val="17"/>
                <w:szCs w:val="17"/>
                <w:lang w:val="fr-FR"/>
              </w:rPr>
              <w:t>e </w:t>
            </w:r>
            <w:r w:rsidR="00024AF5" w:rsidRPr="000F69E7">
              <w:rPr>
                <w:sz w:val="17"/>
                <w:szCs w:val="17"/>
                <w:lang w:val="fr-FR"/>
              </w:rPr>
              <w:t>I</w:t>
            </w:r>
            <w:r w:rsidR="00FB2617" w:rsidRPr="000F69E7">
              <w:rPr>
                <w:sz w:val="17"/>
                <w:szCs w:val="17"/>
                <w:lang w:val="fr-FR"/>
              </w:rPr>
              <w:t xml:space="preserve">, </w:t>
            </w:r>
            <w:r w:rsidR="00672039" w:rsidRPr="000F69E7">
              <w:rPr>
                <w:sz w:val="17"/>
                <w:szCs w:val="17"/>
                <w:lang w:val="fr-FR"/>
              </w:rPr>
              <w:t>s</w:t>
            </w:r>
            <w:r w:rsidRPr="000F69E7">
              <w:rPr>
                <w:sz w:val="17"/>
                <w:szCs w:val="17"/>
                <w:lang w:val="fr-FR"/>
              </w:rPr>
              <w:t>ections</w:t>
            </w:r>
            <w:r w:rsidR="00745EE5" w:rsidRPr="000F69E7">
              <w:rPr>
                <w:sz w:val="17"/>
                <w:szCs w:val="17"/>
                <w:lang w:val="fr-FR"/>
              </w:rPr>
              <w:t> </w:t>
            </w:r>
            <w:r w:rsidRPr="000F69E7">
              <w:rPr>
                <w:sz w:val="17"/>
                <w:szCs w:val="17"/>
                <w:lang w:val="fr-FR"/>
              </w:rPr>
              <w:t xml:space="preserve">6 </w:t>
            </w:r>
            <w:r w:rsidR="00672039" w:rsidRPr="000F69E7">
              <w:rPr>
                <w:sz w:val="17"/>
                <w:szCs w:val="17"/>
                <w:lang w:val="fr-FR"/>
              </w:rPr>
              <w:t>et</w:t>
            </w:r>
            <w:r w:rsidRPr="000F69E7">
              <w:rPr>
                <w:sz w:val="17"/>
                <w:szCs w:val="17"/>
                <w:lang w:val="fr-FR"/>
              </w:rPr>
              <w:t xml:space="preserve"> 8) </w:t>
            </w:r>
          </w:p>
        </w:tc>
        <w:tc>
          <w:tcPr>
            <w:tcW w:w="2693" w:type="dxa"/>
            <w:shd w:val="clear" w:color="auto" w:fill="auto"/>
          </w:tcPr>
          <w:p w:rsidR="009A1909" w:rsidRPr="000F69E7" w:rsidRDefault="00672039" w:rsidP="00E04F21">
            <w:pPr>
              <w:pStyle w:val="TableText"/>
              <w:rPr>
                <w:sz w:val="17"/>
                <w:szCs w:val="17"/>
                <w:lang w:val="fr-FR"/>
              </w:rPr>
            </w:pPr>
            <w:r w:rsidRPr="000F69E7">
              <w:rPr>
                <w:sz w:val="17"/>
                <w:szCs w:val="17"/>
                <w:lang w:val="fr-FR"/>
              </w:rPr>
              <w:t>Obligatoire</w:t>
            </w:r>
          </w:p>
        </w:tc>
      </w:tr>
      <w:tr w:rsidR="009A1909" w:rsidRPr="00992F65" w:rsidTr="007336B8">
        <w:tc>
          <w:tcPr>
            <w:tcW w:w="2524" w:type="dxa"/>
            <w:shd w:val="clear" w:color="auto" w:fill="auto"/>
          </w:tcPr>
          <w:p w:rsidR="009A1909" w:rsidRPr="000F69E7" w:rsidRDefault="009A1909" w:rsidP="00E04F21">
            <w:pPr>
              <w:rPr>
                <w:rFonts w:ascii="Courier New" w:hAnsi="Courier New"/>
                <w:sz w:val="17"/>
                <w:lang w:val="fr-FR"/>
              </w:rPr>
            </w:pPr>
            <w:r w:rsidRPr="000F69E7">
              <w:rPr>
                <w:rFonts w:ascii="Courier New" w:hAnsi="Courier New"/>
                <w:sz w:val="17"/>
                <w:lang w:val="fr-FR"/>
              </w:rPr>
              <w:t>INSDQualifier_value</w:t>
            </w:r>
          </w:p>
        </w:tc>
        <w:tc>
          <w:tcPr>
            <w:tcW w:w="2835" w:type="dxa"/>
            <w:shd w:val="clear" w:color="auto" w:fill="auto"/>
          </w:tcPr>
          <w:p w:rsidR="009A1909" w:rsidRPr="000F69E7" w:rsidRDefault="00FD78A4" w:rsidP="00E04F21">
            <w:pPr>
              <w:pStyle w:val="TableText"/>
              <w:rPr>
                <w:sz w:val="17"/>
                <w:szCs w:val="17"/>
                <w:lang w:val="fr-FR"/>
              </w:rPr>
            </w:pPr>
            <w:r w:rsidRPr="000F69E7">
              <w:rPr>
                <w:sz w:val="17"/>
                <w:szCs w:val="17"/>
                <w:lang w:val="fr-FR"/>
              </w:rPr>
              <w:t>Valeur du qualificateur, le cas échéant, au format indiqué (voir a</w:t>
            </w:r>
            <w:r w:rsidR="00024AF5" w:rsidRPr="000F69E7">
              <w:rPr>
                <w:sz w:val="17"/>
                <w:szCs w:val="17"/>
                <w:lang w:val="fr-FR"/>
              </w:rPr>
              <w:t>nnex</w:t>
            </w:r>
            <w:r w:rsidRPr="000F69E7">
              <w:rPr>
                <w:sz w:val="17"/>
                <w:szCs w:val="17"/>
                <w:lang w:val="fr-FR"/>
              </w:rPr>
              <w:t>e </w:t>
            </w:r>
            <w:r w:rsidR="00024AF5" w:rsidRPr="000F69E7">
              <w:rPr>
                <w:sz w:val="17"/>
                <w:szCs w:val="17"/>
                <w:lang w:val="fr-FR"/>
              </w:rPr>
              <w:t>I</w:t>
            </w:r>
            <w:r w:rsidR="00FB2617" w:rsidRPr="000F69E7">
              <w:rPr>
                <w:sz w:val="17"/>
                <w:szCs w:val="17"/>
                <w:lang w:val="fr-FR"/>
              </w:rPr>
              <w:t xml:space="preserve">, </w:t>
            </w:r>
            <w:r w:rsidRPr="000F69E7">
              <w:rPr>
                <w:sz w:val="17"/>
                <w:szCs w:val="17"/>
                <w:lang w:val="fr-FR"/>
              </w:rPr>
              <w:t>s</w:t>
            </w:r>
            <w:r w:rsidR="009A1909" w:rsidRPr="000F69E7">
              <w:rPr>
                <w:sz w:val="17"/>
                <w:szCs w:val="17"/>
                <w:lang w:val="fr-FR"/>
              </w:rPr>
              <w:t>ections</w:t>
            </w:r>
            <w:r w:rsidR="00745EE5" w:rsidRPr="000F69E7">
              <w:rPr>
                <w:sz w:val="17"/>
                <w:szCs w:val="17"/>
                <w:lang w:val="fr-FR"/>
              </w:rPr>
              <w:t> </w:t>
            </w:r>
            <w:r w:rsidR="009A1909" w:rsidRPr="000F69E7">
              <w:rPr>
                <w:sz w:val="17"/>
                <w:szCs w:val="17"/>
                <w:lang w:val="fr-FR"/>
              </w:rPr>
              <w:t xml:space="preserve">6 </w:t>
            </w:r>
            <w:r w:rsidRPr="000F69E7">
              <w:rPr>
                <w:sz w:val="17"/>
                <w:szCs w:val="17"/>
                <w:lang w:val="fr-FR"/>
              </w:rPr>
              <w:t>et</w:t>
            </w:r>
            <w:r w:rsidR="009A1909" w:rsidRPr="000F69E7">
              <w:rPr>
                <w:sz w:val="17"/>
                <w:szCs w:val="17"/>
                <w:lang w:val="fr-FR"/>
              </w:rPr>
              <w:t xml:space="preserve"> 8)</w:t>
            </w:r>
          </w:p>
        </w:tc>
        <w:tc>
          <w:tcPr>
            <w:tcW w:w="2693" w:type="dxa"/>
            <w:shd w:val="clear" w:color="auto" w:fill="auto"/>
          </w:tcPr>
          <w:p w:rsidR="009A1909" w:rsidRPr="000F69E7" w:rsidRDefault="00672039" w:rsidP="00E04F21">
            <w:pPr>
              <w:pStyle w:val="TableText"/>
              <w:rPr>
                <w:sz w:val="17"/>
                <w:szCs w:val="17"/>
                <w:lang w:val="fr-FR"/>
              </w:rPr>
            </w:pPr>
            <w:r w:rsidRPr="000F69E7">
              <w:rPr>
                <w:sz w:val="17"/>
                <w:szCs w:val="17"/>
                <w:lang w:val="fr-FR"/>
              </w:rPr>
              <w:t>Obligatoire</w:t>
            </w:r>
            <w:r w:rsidR="00400737" w:rsidRPr="000F69E7">
              <w:rPr>
                <w:sz w:val="17"/>
                <w:szCs w:val="17"/>
                <w:lang w:val="fr-FR"/>
              </w:rPr>
              <w:t xml:space="preserve"> si indiqué </w:t>
            </w:r>
            <w:r w:rsidR="009A1909" w:rsidRPr="000F69E7">
              <w:rPr>
                <w:sz w:val="17"/>
                <w:szCs w:val="17"/>
                <w:lang w:val="fr-FR"/>
              </w:rPr>
              <w:t>(</w:t>
            </w:r>
            <w:r w:rsidR="00400737" w:rsidRPr="000F69E7">
              <w:rPr>
                <w:sz w:val="17"/>
                <w:szCs w:val="17"/>
                <w:lang w:val="fr-FR"/>
              </w:rPr>
              <w:t>voir annexe I, sections</w:t>
            </w:r>
            <w:r w:rsidR="00745EE5" w:rsidRPr="000F69E7">
              <w:rPr>
                <w:sz w:val="17"/>
                <w:szCs w:val="17"/>
                <w:lang w:val="fr-FR"/>
              </w:rPr>
              <w:t> </w:t>
            </w:r>
            <w:r w:rsidR="00400737" w:rsidRPr="000F69E7">
              <w:rPr>
                <w:sz w:val="17"/>
                <w:szCs w:val="17"/>
                <w:lang w:val="fr-FR"/>
              </w:rPr>
              <w:t>6 et 8)</w:t>
            </w:r>
          </w:p>
        </w:tc>
      </w:tr>
    </w:tbl>
    <w:p w:rsidR="009A1909" w:rsidRPr="000F69E7" w:rsidRDefault="00FA5EF1" w:rsidP="00E04F21">
      <w:pPr>
        <w:pStyle w:val="List0"/>
        <w:numPr>
          <w:ilvl w:val="0"/>
          <w:numId w:val="1"/>
        </w:numPr>
        <w:tabs>
          <w:tab w:val="left" w:pos="567"/>
        </w:tabs>
        <w:spacing w:before="170"/>
        <w:ind w:left="0" w:firstLine="0"/>
        <w:rPr>
          <w:szCs w:val="17"/>
          <w:lang w:val="fr-FR"/>
        </w:rPr>
      </w:pPr>
      <w:bookmarkStart w:id="101" w:name="_Ref373148479"/>
      <w:r w:rsidRPr="000F69E7">
        <w:rPr>
          <w:szCs w:val="17"/>
          <w:lang w:val="fr-FR"/>
        </w:rPr>
        <w:t xml:space="preserve">Le qualificateur </w:t>
      </w:r>
      <w:r w:rsidR="00DC6117" w:rsidRPr="000F69E7">
        <w:rPr>
          <w:szCs w:val="17"/>
          <w:lang w:val="fr-FR"/>
        </w:rPr>
        <w:t>d</w:t>
      </w:r>
      <w:r w:rsidR="0020453F">
        <w:rPr>
          <w:szCs w:val="17"/>
          <w:lang w:val="fr-FR"/>
        </w:rPr>
        <w:t>’</w:t>
      </w:r>
      <w:r w:rsidRPr="000F69E7">
        <w:rPr>
          <w:szCs w:val="17"/>
          <w:lang w:val="fr-FR"/>
        </w:rPr>
        <w:t>organisme, c</w:t>
      </w:r>
      <w:r w:rsidR="0020453F">
        <w:rPr>
          <w:szCs w:val="17"/>
          <w:lang w:val="fr-FR"/>
        </w:rPr>
        <w:t>’</w:t>
      </w:r>
      <w:r w:rsidRPr="000F69E7">
        <w:rPr>
          <w:szCs w:val="17"/>
          <w:lang w:val="fr-FR"/>
        </w:rPr>
        <w:t>est</w:t>
      </w:r>
      <w:r w:rsidR="002015B8">
        <w:rPr>
          <w:szCs w:val="17"/>
          <w:lang w:val="fr-FR"/>
        </w:rPr>
        <w:noBreakHyphen/>
      </w:r>
      <w:r w:rsidRPr="000F69E7">
        <w:rPr>
          <w:szCs w:val="17"/>
          <w:lang w:val="fr-FR"/>
        </w:rPr>
        <w:t>à</w:t>
      </w:r>
      <w:r w:rsidR="002015B8">
        <w:rPr>
          <w:szCs w:val="17"/>
          <w:lang w:val="fr-FR"/>
        </w:rPr>
        <w:noBreakHyphen/>
      </w:r>
      <w:r w:rsidRPr="000F69E7">
        <w:rPr>
          <w:szCs w:val="17"/>
          <w:lang w:val="fr-FR"/>
        </w:rPr>
        <w:t>dire l</w:t>
      </w:r>
      <w:r w:rsidR="0020453F">
        <w:rPr>
          <w:szCs w:val="17"/>
          <w:lang w:val="fr-FR"/>
        </w:rPr>
        <w:t>’</w:t>
      </w:r>
      <w:r w:rsidRPr="000F69E7">
        <w:rPr>
          <w:szCs w:val="17"/>
          <w:lang w:val="fr-FR"/>
        </w:rPr>
        <w:t xml:space="preserve">élément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pour les séquences de nucléotides (voir annexe I, section 6) et </w:t>
      </w:r>
      <w:r w:rsidR="00745EE5" w:rsidRPr="000F69E7">
        <w:rPr>
          <w:szCs w:val="17"/>
          <w:lang w:val="fr-FR"/>
        </w:rPr>
        <w:t>“</w:t>
      </w:r>
      <w:r w:rsidRPr="000F69E7">
        <w:rPr>
          <w:szCs w:val="17"/>
          <w:lang w:val="fr-FR"/>
        </w:rPr>
        <w:t>ORGANISM</w:t>
      </w:r>
      <w:r w:rsidR="00745EE5" w:rsidRPr="000F69E7">
        <w:rPr>
          <w:szCs w:val="17"/>
          <w:lang w:val="fr-FR"/>
        </w:rPr>
        <w:t>”</w:t>
      </w:r>
      <w:r w:rsidRPr="000F69E7">
        <w:rPr>
          <w:szCs w:val="17"/>
          <w:lang w:val="fr-FR"/>
        </w:rPr>
        <w:t xml:space="preserve"> pour les séquences d</w:t>
      </w:r>
      <w:r w:rsidR="0020453F">
        <w:rPr>
          <w:szCs w:val="17"/>
          <w:lang w:val="fr-FR"/>
        </w:rPr>
        <w:t>’</w:t>
      </w:r>
      <w:r w:rsidRPr="000F69E7">
        <w:rPr>
          <w:szCs w:val="17"/>
          <w:lang w:val="fr-FR"/>
        </w:rPr>
        <w:t>acides aminés (voir annexe I, section 8) doit divulguer la source, c</w:t>
      </w:r>
      <w:r w:rsidR="0020453F">
        <w:rPr>
          <w:szCs w:val="17"/>
          <w:lang w:val="fr-FR"/>
        </w:rPr>
        <w:t>’</w:t>
      </w:r>
      <w:r w:rsidRPr="000F69E7">
        <w:rPr>
          <w:szCs w:val="17"/>
          <w:lang w:val="fr-FR"/>
        </w:rPr>
        <w:t>est</w:t>
      </w:r>
      <w:r w:rsidR="002015B8">
        <w:rPr>
          <w:szCs w:val="17"/>
          <w:lang w:val="fr-FR"/>
        </w:rPr>
        <w:noBreakHyphen/>
      </w:r>
      <w:r w:rsidRPr="000F69E7">
        <w:rPr>
          <w:szCs w:val="17"/>
          <w:lang w:val="fr-FR"/>
        </w:rPr>
        <w:t>à</w:t>
      </w:r>
      <w:r w:rsidR="002015B8">
        <w:rPr>
          <w:szCs w:val="17"/>
          <w:lang w:val="fr-FR"/>
        </w:rPr>
        <w:noBreakHyphen/>
      </w:r>
      <w:r w:rsidRPr="000F69E7">
        <w:rPr>
          <w:szCs w:val="17"/>
          <w:lang w:val="fr-FR"/>
        </w:rPr>
        <w:t>dire l</w:t>
      </w:r>
      <w:r w:rsidR="0020453F">
        <w:rPr>
          <w:szCs w:val="17"/>
          <w:lang w:val="fr-FR"/>
        </w:rPr>
        <w:t>’</w:t>
      </w:r>
      <w:r w:rsidRPr="000F69E7">
        <w:rPr>
          <w:szCs w:val="17"/>
          <w:lang w:val="fr-FR"/>
        </w:rPr>
        <w:t>organisme ou l</w:t>
      </w:r>
      <w:r w:rsidR="0020453F">
        <w:rPr>
          <w:szCs w:val="17"/>
          <w:lang w:val="fr-FR"/>
        </w:rPr>
        <w:t>’</w:t>
      </w:r>
      <w:r w:rsidRPr="000F69E7">
        <w:rPr>
          <w:szCs w:val="17"/>
          <w:lang w:val="fr-FR"/>
        </w:rPr>
        <w:t>origine unique de la séquen</w:t>
      </w:r>
      <w:r w:rsidR="00A1243F" w:rsidRPr="000F69E7">
        <w:rPr>
          <w:szCs w:val="17"/>
          <w:lang w:val="fr-FR"/>
        </w:rPr>
        <w:t>ce</w:t>
      </w:r>
      <w:r w:rsidR="00A1243F">
        <w:rPr>
          <w:szCs w:val="17"/>
          <w:lang w:val="fr-FR"/>
        </w:rPr>
        <w:t xml:space="preserve">.  </w:t>
      </w:r>
      <w:r w:rsidR="00A1243F" w:rsidRPr="000F69E7">
        <w:rPr>
          <w:szCs w:val="17"/>
          <w:lang w:val="fr-FR"/>
        </w:rPr>
        <w:t>Le</w:t>
      </w:r>
      <w:r w:rsidR="00B91D3D" w:rsidRPr="000F69E7">
        <w:rPr>
          <w:szCs w:val="17"/>
          <w:lang w:val="fr-FR"/>
        </w:rPr>
        <w:t>s indications d</w:t>
      </w:r>
      <w:r w:rsidR="0020453F">
        <w:rPr>
          <w:szCs w:val="17"/>
          <w:lang w:val="fr-FR"/>
        </w:rPr>
        <w:t>’</w:t>
      </w:r>
      <w:r w:rsidR="00B91D3D" w:rsidRPr="000F69E7">
        <w:rPr>
          <w:szCs w:val="17"/>
          <w:lang w:val="fr-FR"/>
        </w:rPr>
        <w:t xml:space="preserve">organisme doivent être choisies </w:t>
      </w:r>
      <w:r w:rsidR="00974F3C" w:rsidRPr="000F69E7">
        <w:rPr>
          <w:szCs w:val="17"/>
          <w:lang w:val="fr-FR"/>
        </w:rPr>
        <w:t>parmi</w:t>
      </w:r>
      <w:r w:rsidR="00B91D3D" w:rsidRPr="000F69E7">
        <w:rPr>
          <w:szCs w:val="17"/>
          <w:lang w:val="fr-FR"/>
        </w:rPr>
        <w:t xml:space="preserve"> les éléments d</w:t>
      </w:r>
      <w:r w:rsidR="0020453F">
        <w:rPr>
          <w:szCs w:val="17"/>
          <w:lang w:val="fr-FR"/>
        </w:rPr>
        <w:t>’</w:t>
      </w:r>
      <w:r w:rsidR="00B91D3D" w:rsidRPr="000F69E7">
        <w:rPr>
          <w:szCs w:val="17"/>
          <w:lang w:val="fr-FR"/>
        </w:rPr>
        <w:t>une taxonomie.</w:t>
      </w:r>
      <w:bookmarkEnd w:id="101"/>
    </w:p>
    <w:p w:rsidR="009A1909" w:rsidRPr="000F69E7" w:rsidRDefault="00357E0A" w:rsidP="00C97C35">
      <w:pPr>
        <w:pStyle w:val="List0"/>
        <w:numPr>
          <w:ilvl w:val="0"/>
          <w:numId w:val="1"/>
        </w:numPr>
        <w:tabs>
          <w:tab w:val="left" w:pos="567"/>
        </w:tabs>
        <w:ind w:left="0" w:firstLine="0"/>
        <w:rPr>
          <w:szCs w:val="17"/>
          <w:lang w:val="fr-FR"/>
        </w:rPr>
      </w:pPr>
      <w:bookmarkStart w:id="102" w:name="_Ref373148488"/>
      <w:r w:rsidRPr="000F69E7">
        <w:rPr>
          <w:szCs w:val="17"/>
          <w:lang w:val="fr-FR"/>
        </w:rPr>
        <w:t xml:space="preserve">Si la séquence </w:t>
      </w:r>
      <w:r w:rsidR="00172E44" w:rsidRPr="000F69E7">
        <w:rPr>
          <w:szCs w:val="17"/>
          <w:lang w:val="fr-FR"/>
        </w:rPr>
        <w:t>existe à l</w:t>
      </w:r>
      <w:r w:rsidR="0020453F">
        <w:rPr>
          <w:szCs w:val="17"/>
          <w:lang w:val="fr-FR"/>
        </w:rPr>
        <w:t>’</w:t>
      </w:r>
      <w:r w:rsidR="00172E44" w:rsidRPr="000F69E7">
        <w:rPr>
          <w:szCs w:val="17"/>
          <w:lang w:val="fr-FR"/>
        </w:rPr>
        <w:t>état naturel</w:t>
      </w:r>
      <w:r w:rsidRPr="000F69E7">
        <w:rPr>
          <w:szCs w:val="17"/>
          <w:lang w:val="fr-FR"/>
        </w:rPr>
        <w:t xml:space="preserve"> et </w:t>
      </w:r>
      <w:r w:rsidR="00DB37AD" w:rsidRPr="000F69E7">
        <w:rPr>
          <w:szCs w:val="17"/>
          <w:lang w:val="fr-FR"/>
        </w:rPr>
        <w:t>qu</w:t>
      </w:r>
      <w:r w:rsidR="0020453F">
        <w:rPr>
          <w:szCs w:val="17"/>
          <w:lang w:val="fr-FR"/>
        </w:rPr>
        <w:t>’</w:t>
      </w:r>
      <w:r w:rsidR="00DB37AD" w:rsidRPr="000F69E7">
        <w:rPr>
          <w:szCs w:val="17"/>
          <w:lang w:val="fr-FR"/>
        </w:rPr>
        <w:t xml:space="preserve">il existe </w:t>
      </w:r>
      <w:r w:rsidRPr="000F69E7">
        <w:rPr>
          <w:szCs w:val="17"/>
          <w:lang w:val="fr-FR"/>
        </w:rPr>
        <w:t>une désignation de genre et d</w:t>
      </w:r>
      <w:r w:rsidR="0020453F">
        <w:rPr>
          <w:szCs w:val="17"/>
          <w:lang w:val="fr-FR"/>
        </w:rPr>
        <w:t>’</w:t>
      </w:r>
      <w:r w:rsidR="00DB37AD" w:rsidRPr="000F69E7">
        <w:rPr>
          <w:szCs w:val="17"/>
          <w:lang w:val="fr-FR"/>
        </w:rPr>
        <w:t>espèce en latin pour l</w:t>
      </w:r>
      <w:r w:rsidR="0020453F">
        <w:rPr>
          <w:szCs w:val="17"/>
          <w:lang w:val="fr-FR"/>
        </w:rPr>
        <w:t>’</w:t>
      </w:r>
      <w:r w:rsidR="00DB37AD" w:rsidRPr="000F69E7">
        <w:rPr>
          <w:szCs w:val="17"/>
          <w:lang w:val="fr-FR"/>
        </w:rPr>
        <w:t xml:space="preserve">organisme source, </w:t>
      </w:r>
      <w:r w:rsidR="00F60846" w:rsidRPr="000F69E7">
        <w:rPr>
          <w:szCs w:val="17"/>
          <w:lang w:val="fr-FR"/>
        </w:rPr>
        <w:t>le qualificateur doit prendre cette désignation pour vale</w:t>
      </w:r>
      <w:r w:rsidR="00A1243F" w:rsidRPr="000F69E7">
        <w:rPr>
          <w:szCs w:val="17"/>
          <w:lang w:val="fr-FR"/>
        </w:rPr>
        <w:t>ur</w:t>
      </w:r>
      <w:r w:rsidR="00A1243F">
        <w:rPr>
          <w:szCs w:val="17"/>
          <w:lang w:val="fr-FR"/>
        </w:rPr>
        <w:t xml:space="preserve">.  </w:t>
      </w:r>
      <w:r w:rsidR="00A1243F" w:rsidRPr="000F69E7">
        <w:rPr>
          <w:szCs w:val="17"/>
          <w:lang w:val="fr-FR"/>
        </w:rPr>
        <w:t>Il</w:t>
      </w:r>
      <w:r w:rsidR="00B0340B" w:rsidRPr="000F69E7">
        <w:rPr>
          <w:szCs w:val="17"/>
          <w:lang w:val="fr-FR"/>
        </w:rPr>
        <w:t xml:space="preserve"> est possible d</w:t>
      </w:r>
      <w:r w:rsidR="0020453F">
        <w:rPr>
          <w:szCs w:val="17"/>
          <w:lang w:val="fr-FR"/>
        </w:rPr>
        <w:t>’</w:t>
      </w:r>
      <w:r w:rsidR="00B0340B" w:rsidRPr="000F69E7">
        <w:rPr>
          <w:szCs w:val="17"/>
          <w:lang w:val="fr-FR"/>
        </w:rPr>
        <w:t>indiquer le nom commun anglais le plus courant à l</w:t>
      </w:r>
      <w:r w:rsidR="0020453F">
        <w:rPr>
          <w:szCs w:val="17"/>
          <w:lang w:val="fr-FR"/>
        </w:rPr>
        <w:t>’</w:t>
      </w:r>
      <w:r w:rsidR="00B0340B" w:rsidRPr="000F69E7">
        <w:rPr>
          <w:szCs w:val="17"/>
          <w:lang w:val="fr-FR"/>
        </w:rPr>
        <w:t xml:space="preserve">aide du qualificateur </w:t>
      </w:r>
      <w:r w:rsidR="00745EE5" w:rsidRPr="000F69E7">
        <w:rPr>
          <w:szCs w:val="17"/>
          <w:lang w:val="fr-FR"/>
        </w:rPr>
        <w:t>“</w:t>
      </w:r>
      <w:r w:rsidR="00B0340B" w:rsidRPr="000F69E7">
        <w:rPr>
          <w:szCs w:val="17"/>
          <w:lang w:val="fr-FR"/>
        </w:rPr>
        <w:t>note</w:t>
      </w:r>
      <w:r w:rsidR="00745EE5" w:rsidRPr="000F69E7">
        <w:rPr>
          <w:szCs w:val="17"/>
          <w:lang w:val="fr-FR"/>
        </w:rPr>
        <w:t>”</w:t>
      </w:r>
      <w:r w:rsidR="00B0340B" w:rsidRPr="000F69E7">
        <w:rPr>
          <w:szCs w:val="17"/>
          <w:lang w:val="fr-FR"/>
        </w:rPr>
        <w:t xml:space="preserve"> pour les séquences de nucléotides et </w:t>
      </w:r>
      <w:r w:rsidR="00745EE5" w:rsidRPr="000F69E7">
        <w:rPr>
          <w:szCs w:val="17"/>
          <w:lang w:val="fr-FR"/>
        </w:rPr>
        <w:t>“</w:t>
      </w:r>
      <w:r w:rsidR="00B0340B" w:rsidRPr="000F69E7">
        <w:rPr>
          <w:szCs w:val="17"/>
          <w:lang w:val="fr-FR"/>
        </w:rPr>
        <w:t>NOTE</w:t>
      </w:r>
      <w:r w:rsidR="00745EE5" w:rsidRPr="000F69E7">
        <w:rPr>
          <w:szCs w:val="17"/>
          <w:lang w:val="fr-FR"/>
        </w:rPr>
        <w:t>”</w:t>
      </w:r>
      <w:r w:rsidR="00B0340B" w:rsidRPr="000F69E7">
        <w:rPr>
          <w:szCs w:val="17"/>
          <w:lang w:val="fr-FR"/>
        </w:rPr>
        <w:t xml:space="preserve"> pour les séquences d</w:t>
      </w:r>
      <w:r w:rsidR="0020453F">
        <w:rPr>
          <w:szCs w:val="17"/>
          <w:lang w:val="fr-FR"/>
        </w:rPr>
        <w:t>’</w:t>
      </w:r>
      <w:r w:rsidR="00B0340B" w:rsidRPr="000F69E7">
        <w:rPr>
          <w:szCs w:val="17"/>
          <w:lang w:val="fr-FR"/>
        </w:rPr>
        <w:t>acides aminés, mais ce nom ne doit pas être employé comme valeur du qualificateur d</w:t>
      </w:r>
      <w:r w:rsidR="0020453F">
        <w:rPr>
          <w:szCs w:val="17"/>
          <w:lang w:val="fr-FR"/>
        </w:rPr>
        <w:t>’</w:t>
      </w:r>
      <w:r w:rsidR="00B0340B" w:rsidRPr="000F69E7">
        <w:rPr>
          <w:szCs w:val="17"/>
          <w:lang w:val="fr-FR"/>
        </w:rPr>
        <w:t>organisme.</w:t>
      </w:r>
      <w:bookmarkEnd w:id="102"/>
    </w:p>
    <w:p w:rsidR="00B0340B" w:rsidRPr="00F72836" w:rsidRDefault="00172E44" w:rsidP="00E04F21">
      <w:pPr>
        <w:pStyle w:val="List0"/>
        <w:numPr>
          <w:ilvl w:val="0"/>
          <w:numId w:val="1"/>
        </w:numPr>
        <w:tabs>
          <w:tab w:val="left" w:pos="567"/>
        </w:tabs>
        <w:spacing w:after="120"/>
        <w:ind w:left="0" w:firstLine="0"/>
        <w:rPr>
          <w:szCs w:val="17"/>
          <w:lang w:val="fr-FR"/>
        </w:rPr>
      </w:pPr>
      <w:r w:rsidRPr="00F72836">
        <w:rPr>
          <w:szCs w:val="17"/>
          <w:lang w:val="fr-FR"/>
        </w:rPr>
        <w:t>Les exemples suivants illustrent la source d</w:t>
      </w:r>
      <w:r w:rsidR="0020453F">
        <w:rPr>
          <w:szCs w:val="17"/>
          <w:lang w:val="fr-FR"/>
        </w:rPr>
        <w:t>’</w:t>
      </w:r>
      <w:r w:rsidR="003142FA" w:rsidRPr="00F72836">
        <w:rPr>
          <w:szCs w:val="17"/>
          <w:lang w:val="fr-FR"/>
        </w:rPr>
        <w:t xml:space="preserve">une </w:t>
      </w:r>
      <w:r w:rsidRPr="00F72836">
        <w:rPr>
          <w:szCs w:val="17"/>
          <w:lang w:val="fr-FR"/>
        </w:rPr>
        <w:t>séquence conformément aux paragraphes </w:t>
      </w:r>
      <w:r w:rsidR="003142FA" w:rsidRPr="00F72836">
        <w:rPr>
          <w:szCs w:val="17"/>
          <w:lang w:val="fr-FR"/>
        </w:rPr>
        <w:t xml:space="preserve">77 et 78 </w:t>
      </w:r>
      <w:r w:rsidRPr="00F72836">
        <w:rPr>
          <w:szCs w:val="17"/>
          <w:lang w:val="fr-FR"/>
        </w:rPr>
        <w:t>ci</w:t>
      </w:r>
      <w:r w:rsidR="002015B8">
        <w:rPr>
          <w:szCs w:val="17"/>
          <w:lang w:val="fr-FR"/>
        </w:rPr>
        <w:noBreakHyphen/>
      </w:r>
      <w:r w:rsidRPr="00F72836">
        <w:rPr>
          <w:szCs w:val="17"/>
          <w:lang w:val="fr-FR"/>
        </w:rPr>
        <w:t>dessus</w:t>
      </w:r>
      <w:r w:rsidR="0020453F">
        <w:rPr>
          <w:szCs w:val="17"/>
          <w:lang w:val="fr-FR"/>
        </w:rPr>
        <w:t> :</w:t>
      </w:r>
    </w:p>
    <w:p w:rsidR="00363887" w:rsidRPr="000F69E7" w:rsidRDefault="00A366B4" w:rsidP="00E04F21">
      <w:pPr>
        <w:pStyle w:val="Paragraph"/>
        <w:numPr>
          <w:ilvl w:val="0"/>
          <w:numId w:val="0"/>
        </w:numPr>
        <w:spacing w:before="0" w:after="120"/>
        <w:rPr>
          <w:lang w:val="fr-FR"/>
        </w:rPr>
      </w:pPr>
      <w:r w:rsidRPr="000F69E7">
        <w:rPr>
          <w:sz w:val="17"/>
          <w:lang w:val="fr-FR"/>
        </w:rPr>
        <w:t>Ex</w:t>
      </w:r>
      <w:r w:rsidR="00172E44" w:rsidRPr="000F69E7">
        <w:rPr>
          <w:sz w:val="17"/>
          <w:lang w:val="fr-FR"/>
        </w:rPr>
        <w:t>e</w:t>
      </w:r>
      <w:r w:rsidRPr="000F69E7">
        <w:rPr>
          <w:sz w:val="17"/>
          <w:lang w:val="fr-FR"/>
        </w:rPr>
        <w:t>mple</w:t>
      </w:r>
      <w:r w:rsidR="00A923F1">
        <w:rPr>
          <w:sz w:val="17"/>
          <w:lang w:val="fr-FR"/>
        </w:rPr>
        <w:t> </w:t>
      </w:r>
      <w:r w:rsidRPr="000F69E7">
        <w:rPr>
          <w:sz w:val="17"/>
          <w:lang w:val="fr-FR"/>
        </w:rPr>
        <w:t>1</w:t>
      </w:r>
      <w:r w:rsidR="0020453F">
        <w:rPr>
          <w:sz w:val="17"/>
          <w:lang w:val="fr-FR"/>
        </w:rPr>
        <w:t> :</w:t>
      </w:r>
      <w:r w:rsidRPr="000F69E7">
        <w:rPr>
          <w:sz w:val="17"/>
          <w:lang w:val="fr-FR"/>
        </w:rPr>
        <w:t xml:space="preserve"> </w:t>
      </w:r>
      <w:r w:rsidR="000D326B" w:rsidRPr="000F69E7">
        <w:rPr>
          <w:sz w:val="17"/>
          <w:lang w:val="fr-FR"/>
        </w:rPr>
        <w:t>S</w:t>
      </w:r>
      <w:r w:rsidR="00E4544F" w:rsidRPr="000F69E7">
        <w:rPr>
          <w:sz w:val="17"/>
          <w:lang w:val="fr-FR"/>
        </w:rPr>
        <w:t xml:space="preserve">ource </w:t>
      </w:r>
      <w:r w:rsidR="00172E44" w:rsidRPr="000F69E7">
        <w:rPr>
          <w:sz w:val="17"/>
          <w:lang w:val="fr-FR"/>
        </w:rPr>
        <w:t>d</w:t>
      </w:r>
      <w:r w:rsidR="0020453F">
        <w:rPr>
          <w:sz w:val="17"/>
          <w:lang w:val="fr-FR"/>
        </w:rPr>
        <w:t>’</w:t>
      </w:r>
      <w:r w:rsidR="00172E44" w:rsidRPr="000F69E7">
        <w:rPr>
          <w:sz w:val="17"/>
          <w:lang w:val="fr-FR"/>
        </w:rPr>
        <w:t>une séquence de nucléotides</w:t>
      </w:r>
      <w:r w:rsidR="00A75586" w:rsidRPr="000F69E7">
        <w:rPr>
          <w:sz w:val="17"/>
          <w:lang w:val="fr-FR"/>
        </w:rPr>
        <w: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&lt;INSDFeature_location&gt;1..5164&lt;/INSDFeature_location&gt;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&lt;INSDQualifier_value&gt;Solanum lycopersicum&lt;/INSDQualifier_value&gt;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&lt;INSDQualifier_value&gt;common name</w:t>
      </w:r>
      <w:r w:rsidR="00397EC8">
        <w:rPr>
          <w:rFonts w:ascii="Courier New" w:eastAsia="Batang" w:hAnsi="Courier New" w:cs="Times New Roman"/>
          <w:sz w:val="17"/>
          <w:szCs w:val="20"/>
          <w:lang w:eastAsia="en-US"/>
        </w:rPr>
        <w:t> </w:t>
      </w:r>
      <w:r w:rsidRPr="00122EB9">
        <w:rPr>
          <w:rFonts w:ascii="Courier New" w:eastAsia="Batang" w:hAnsi="Courier New" w:cs="Times New Roman"/>
          <w:sz w:val="17"/>
          <w:szCs w:val="20"/>
          <w:lang w:eastAsia="en-US"/>
        </w:rPr>
        <w:t>: tomato&lt;/INSDQualifier_value&gt;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&lt;INSDQualifier_value&gt;genomic DNA&lt;/INSDQualifier_value&gt;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E04F21" w:rsidRPr="00E04F21" w:rsidRDefault="00363887" w:rsidP="00E04F21">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r w:rsidR="00E04F21">
        <w:rPr>
          <w:lang w:eastAsia="en-US"/>
        </w:rPr>
        <w:br w:type="page"/>
      </w:r>
    </w:p>
    <w:p w:rsidR="00363887" w:rsidRPr="004C4A65" w:rsidRDefault="00A366B4" w:rsidP="00E04F21">
      <w:pPr>
        <w:pStyle w:val="Paragraph"/>
        <w:numPr>
          <w:ilvl w:val="0"/>
          <w:numId w:val="0"/>
        </w:numPr>
        <w:spacing w:before="0" w:after="120"/>
        <w:rPr>
          <w:sz w:val="17"/>
          <w:lang w:val="fr-FR"/>
        </w:rPr>
      </w:pPr>
      <w:r w:rsidRPr="004C4A65">
        <w:rPr>
          <w:sz w:val="17"/>
          <w:lang w:val="fr-FR"/>
        </w:rPr>
        <w:t>Ex</w:t>
      </w:r>
      <w:r w:rsidR="00172E44" w:rsidRPr="004C4A65">
        <w:rPr>
          <w:sz w:val="17"/>
          <w:lang w:val="fr-FR"/>
        </w:rPr>
        <w:t>e</w:t>
      </w:r>
      <w:r w:rsidRPr="004C4A65">
        <w:rPr>
          <w:sz w:val="17"/>
          <w:lang w:val="fr-FR"/>
        </w:rPr>
        <w:t>mple</w:t>
      </w:r>
      <w:r w:rsidR="00A923F1">
        <w:rPr>
          <w:sz w:val="17"/>
          <w:lang w:val="fr-FR"/>
        </w:rPr>
        <w:t> </w:t>
      </w:r>
      <w:r w:rsidRPr="004C4A65">
        <w:rPr>
          <w:sz w:val="17"/>
          <w:lang w:val="fr-FR"/>
        </w:rPr>
        <w:t>2</w:t>
      </w:r>
      <w:r w:rsidR="0020453F">
        <w:rPr>
          <w:sz w:val="17"/>
          <w:lang w:val="fr-FR"/>
        </w:rPr>
        <w:t> :</w:t>
      </w:r>
      <w:r w:rsidRPr="004C4A65">
        <w:rPr>
          <w:sz w:val="17"/>
          <w:lang w:val="fr-FR"/>
        </w:rPr>
        <w:t xml:space="preserve"> </w:t>
      </w:r>
      <w:r w:rsidR="000D326B" w:rsidRPr="004C4A65">
        <w:rPr>
          <w:sz w:val="17"/>
          <w:lang w:val="fr-FR"/>
        </w:rPr>
        <w:t>S</w:t>
      </w:r>
      <w:r w:rsidR="00172E44" w:rsidRPr="004C4A65">
        <w:rPr>
          <w:sz w:val="17"/>
          <w:lang w:val="fr-FR"/>
        </w:rPr>
        <w:t>ource d</w:t>
      </w:r>
      <w:r w:rsidR="0020453F">
        <w:rPr>
          <w:sz w:val="17"/>
          <w:lang w:val="fr-FR"/>
        </w:rPr>
        <w:t>’</w:t>
      </w:r>
      <w:r w:rsidR="00172E44" w:rsidRPr="004C4A65">
        <w:rPr>
          <w:sz w:val="17"/>
          <w:lang w:val="fr-FR"/>
        </w:rPr>
        <w:t>une séquence d</w:t>
      </w:r>
      <w:r w:rsidR="0020453F">
        <w:rPr>
          <w:sz w:val="17"/>
          <w:lang w:val="fr-FR"/>
        </w:rPr>
        <w:t>’</w:t>
      </w:r>
      <w:r w:rsidR="00264B7B" w:rsidRPr="004C4A65">
        <w:rPr>
          <w:sz w:val="17"/>
          <w:lang w:val="fr-FR"/>
        </w:rPr>
        <w:t>acides aminés</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&lt;INSDFeature_location&gt;1..174&lt;/INSDFeature_location&gt;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&lt;INSDQualifier_value&gt;Homo sapiens&lt;/INSDQualifier_value&gt;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&lt;INSDQualifier_value&gt;protein&lt;/INSDQualifier_value&gt;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363887" w:rsidRPr="00122EB9" w:rsidRDefault="00363887"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363887" w:rsidRPr="000F69E7" w:rsidRDefault="00172E44" w:rsidP="00E04F21">
      <w:pPr>
        <w:pStyle w:val="List0"/>
        <w:numPr>
          <w:ilvl w:val="0"/>
          <w:numId w:val="1"/>
        </w:numPr>
        <w:tabs>
          <w:tab w:val="left" w:pos="567"/>
        </w:tabs>
        <w:spacing w:after="120"/>
        <w:ind w:left="0" w:firstLine="0"/>
        <w:rPr>
          <w:szCs w:val="17"/>
          <w:lang w:val="fr-FR"/>
        </w:rPr>
      </w:pPr>
      <w:r w:rsidRPr="000F69E7">
        <w:rPr>
          <w:szCs w:val="17"/>
          <w:lang w:val="fr-FR"/>
        </w:rPr>
        <w:t>Si la séquence existe à l</w:t>
      </w:r>
      <w:r w:rsidR="0020453F">
        <w:rPr>
          <w:szCs w:val="17"/>
          <w:lang w:val="fr-FR"/>
        </w:rPr>
        <w:t>’</w:t>
      </w:r>
      <w:r w:rsidRPr="000F69E7">
        <w:rPr>
          <w:szCs w:val="17"/>
          <w:lang w:val="fr-FR"/>
        </w:rPr>
        <w:t xml:space="preserve">état naturel </w:t>
      </w:r>
      <w:r w:rsidR="008C2A72" w:rsidRPr="000F69E7">
        <w:rPr>
          <w:szCs w:val="17"/>
          <w:lang w:val="fr-FR"/>
        </w:rPr>
        <w:t>et qu</w:t>
      </w:r>
      <w:r w:rsidR="0020453F">
        <w:rPr>
          <w:szCs w:val="17"/>
          <w:lang w:val="fr-FR"/>
        </w:rPr>
        <w:t>’</w:t>
      </w:r>
      <w:r w:rsidR="008C2A72" w:rsidRPr="000F69E7">
        <w:rPr>
          <w:szCs w:val="17"/>
          <w:lang w:val="fr-FR"/>
        </w:rPr>
        <w:t>il existe une désignation de genre en latin pour l</w:t>
      </w:r>
      <w:r w:rsidR="0020453F">
        <w:rPr>
          <w:szCs w:val="17"/>
          <w:lang w:val="fr-FR"/>
        </w:rPr>
        <w:t>’</w:t>
      </w:r>
      <w:r w:rsidR="008C2A72" w:rsidRPr="000F69E7">
        <w:rPr>
          <w:szCs w:val="17"/>
          <w:lang w:val="fr-FR"/>
        </w:rPr>
        <w:t xml:space="preserve">organisme source, </w:t>
      </w:r>
      <w:r w:rsidR="00610A0E" w:rsidRPr="000F69E7">
        <w:rPr>
          <w:szCs w:val="17"/>
          <w:lang w:val="fr-FR"/>
        </w:rPr>
        <w:t>mais que l</w:t>
      </w:r>
      <w:r w:rsidR="0020453F">
        <w:rPr>
          <w:szCs w:val="17"/>
          <w:lang w:val="fr-FR"/>
        </w:rPr>
        <w:t>’</w:t>
      </w:r>
      <w:r w:rsidR="00610A0E" w:rsidRPr="000F69E7">
        <w:rPr>
          <w:szCs w:val="17"/>
          <w:lang w:val="fr-FR"/>
        </w:rPr>
        <w:t>espèce n</w:t>
      </w:r>
      <w:r w:rsidR="0020453F">
        <w:rPr>
          <w:szCs w:val="17"/>
          <w:lang w:val="fr-FR"/>
        </w:rPr>
        <w:t>’</w:t>
      </w:r>
      <w:r w:rsidR="00610A0E" w:rsidRPr="000F69E7">
        <w:rPr>
          <w:szCs w:val="17"/>
          <w:lang w:val="fr-FR"/>
        </w:rPr>
        <w:t>est pas indiquée ou connue, le qualificateur d</w:t>
      </w:r>
      <w:r w:rsidR="0020453F">
        <w:rPr>
          <w:szCs w:val="17"/>
          <w:lang w:val="fr-FR"/>
        </w:rPr>
        <w:t>’</w:t>
      </w:r>
      <w:r w:rsidR="00610A0E" w:rsidRPr="000F69E7">
        <w:rPr>
          <w:szCs w:val="17"/>
          <w:lang w:val="fr-FR"/>
        </w:rPr>
        <w:t xml:space="preserve">organisme doit prendre pour valeur le genre en latin suivi de </w:t>
      </w:r>
      <w:r w:rsidR="00745EE5" w:rsidRPr="000F69E7">
        <w:rPr>
          <w:szCs w:val="17"/>
          <w:lang w:val="fr-FR"/>
        </w:rPr>
        <w:t>“</w:t>
      </w:r>
      <w:r w:rsidR="00610A0E" w:rsidRPr="000F69E7">
        <w:rPr>
          <w:szCs w:val="17"/>
          <w:lang w:val="fr-FR"/>
        </w:rPr>
        <w:t>sp</w:t>
      </w:r>
      <w:r w:rsidR="00A93297" w:rsidRPr="000F69E7">
        <w:rPr>
          <w:szCs w:val="17"/>
          <w:lang w:val="fr-FR"/>
        </w:rPr>
        <w:t>.</w:t>
      </w:r>
      <w:r w:rsidR="00745EE5" w:rsidRPr="000F69E7">
        <w:rPr>
          <w:szCs w:val="17"/>
          <w:lang w:val="fr-FR"/>
        </w:rPr>
        <w:t>”</w:t>
      </w:r>
      <w:r w:rsidR="00610A0E" w:rsidRPr="000F69E7">
        <w:rPr>
          <w:szCs w:val="17"/>
          <w:lang w:val="fr-FR"/>
        </w:rPr>
        <w:t>, par exemple</w:t>
      </w:r>
      <w:r w:rsidR="0020453F">
        <w:rPr>
          <w:szCs w:val="17"/>
          <w:lang w:val="fr-FR"/>
        </w:rPr>
        <w:t> :</w:t>
      </w:r>
    </w:p>
    <w:p w:rsidR="00363887" w:rsidRPr="00122EB9" w:rsidRDefault="00363887"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0D326B" w:rsidRPr="00CE6980" w:rsidRDefault="00363887" w:rsidP="00C97C35">
      <w:pPr>
        <w:widowControl/>
        <w:kinsoku/>
        <w:spacing w:after="170"/>
        <w:ind w:left="567"/>
        <w:rPr>
          <w:rFonts w:ascii="Courier New" w:eastAsia="Batang" w:hAnsi="Courier New" w:cs="Times New Roman"/>
          <w:sz w:val="17"/>
          <w:szCs w:val="20"/>
          <w:lang w:eastAsia="en-US"/>
        </w:rPr>
      </w:pPr>
      <w:r w:rsidRPr="00CE6980">
        <w:rPr>
          <w:rFonts w:ascii="Courier New" w:eastAsia="Batang" w:hAnsi="Courier New" w:cs="Times New Roman"/>
          <w:sz w:val="17"/>
          <w:szCs w:val="20"/>
          <w:lang w:eastAsia="en-US"/>
        </w:rPr>
        <w:t>&lt;INSDQualifier_value&gt;Bacillus sp.&lt;/INSDQualifier_value&gt;</w:t>
      </w:r>
    </w:p>
    <w:p w:rsidR="00363887" w:rsidRPr="000F69E7" w:rsidRDefault="007B7514" w:rsidP="00E04F21">
      <w:pPr>
        <w:pStyle w:val="List0"/>
        <w:numPr>
          <w:ilvl w:val="0"/>
          <w:numId w:val="1"/>
        </w:numPr>
        <w:tabs>
          <w:tab w:val="left" w:pos="567"/>
        </w:tabs>
        <w:spacing w:after="120"/>
        <w:ind w:left="0" w:firstLine="0"/>
        <w:rPr>
          <w:szCs w:val="17"/>
          <w:lang w:val="fr-FR"/>
        </w:rPr>
      </w:pPr>
      <w:r w:rsidRPr="000F69E7">
        <w:rPr>
          <w:szCs w:val="17"/>
          <w:lang w:val="fr-FR"/>
        </w:rPr>
        <w:t xml:space="preserve">Si la séquence </w:t>
      </w:r>
      <w:r w:rsidR="00BB7ED3" w:rsidRPr="000F69E7">
        <w:rPr>
          <w:szCs w:val="17"/>
          <w:lang w:val="fr-FR"/>
        </w:rPr>
        <w:t>existe à l</w:t>
      </w:r>
      <w:r w:rsidR="0020453F">
        <w:rPr>
          <w:szCs w:val="17"/>
          <w:lang w:val="fr-FR"/>
        </w:rPr>
        <w:t>’</w:t>
      </w:r>
      <w:r w:rsidR="00BB7ED3" w:rsidRPr="000F69E7">
        <w:rPr>
          <w:szCs w:val="17"/>
          <w:lang w:val="fr-FR"/>
        </w:rPr>
        <w:t>état naturel</w:t>
      </w:r>
      <w:r w:rsidRPr="000F69E7">
        <w:rPr>
          <w:szCs w:val="17"/>
          <w:lang w:val="fr-FR"/>
        </w:rPr>
        <w:t>, mais que la désignation latine de genre et d</w:t>
      </w:r>
      <w:r w:rsidR="0020453F">
        <w:rPr>
          <w:szCs w:val="17"/>
          <w:lang w:val="fr-FR"/>
        </w:rPr>
        <w:t>’</w:t>
      </w:r>
      <w:r w:rsidRPr="000F69E7">
        <w:rPr>
          <w:szCs w:val="17"/>
          <w:lang w:val="fr-FR"/>
        </w:rPr>
        <w:t>espèce de l</w:t>
      </w:r>
      <w:r w:rsidR="0020453F">
        <w:rPr>
          <w:szCs w:val="17"/>
          <w:lang w:val="fr-FR"/>
        </w:rPr>
        <w:t>’</w:t>
      </w:r>
      <w:r w:rsidRPr="000F69E7">
        <w:rPr>
          <w:szCs w:val="17"/>
          <w:lang w:val="fr-FR"/>
        </w:rPr>
        <w:t xml:space="preserve">organisme est inconnue, </w:t>
      </w:r>
      <w:r w:rsidR="00841637" w:rsidRPr="000F69E7">
        <w:rPr>
          <w:szCs w:val="17"/>
          <w:lang w:val="fr-FR"/>
        </w:rPr>
        <w:t>le qualificateur d</w:t>
      </w:r>
      <w:r w:rsidR="0020453F">
        <w:rPr>
          <w:szCs w:val="17"/>
          <w:lang w:val="fr-FR"/>
        </w:rPr>
        <w:t>’</w:t>
      </w:r>
      <w:r w:rsidR="00841637" w:rsidRPr="000F69E7">
        <w:rPr>
          <w:szCs w:val="17"/>
          <w:lang w:val="fr-FR"/>
        </w:rPr>
        <w:t>organisme doit prendre pour valeur l</w:t>
      </w:r>
      <w:r w:rsidR="0020453F">
        <w:rPr>
          <w:szCs w:val="17"/>
          <w:lang w:val="fr-FR"/>
        </w:rPr>
        <w:t>’</w:t>
      </w:r>
      <w:r w:rsidR="00841637" w:rsidRPr="000F69E7">
        <w:rPr>
          <w:szCs w:val="17"/>
          <w:lang w:val="fr-FR"/>
        </w:rPr>
        <w:t xml:space="preserve">indication </w:t>
      </w:r>
      <w:r w:rsidR="00745EE5" w:rsidRPr="000F69E7">
        <w:rPr>
          <w:szCs w:val="17"/>
          <w:lang w:val="fr-FR"/>
        </w:rPr>
        <w:t>“</w:t>
      </w:r>
      <w:r w:rsidR="00841637" w:rsidRPr="000F69E7">
        <w:rPr>
          <w:szCs w:val="17"/>
          <w:lang w:val="fr-FR"/>
        </w:rPr>
        <w:t>unidentified</w:t>
      </w:r>
      <w:r w:rsidR="00745EE5" w:rsidRPr="000F69E7">
        <w:rPr>
          <w:szCs w:val="17"/>
          <w:lang w:val="fr-FR"/>
        </w:rPr>
        <w:t>”</w:t>
      </w:r>
      <w:r w:rsidR="0031766B" w:rsidRPr="0031766B">
        <w:rPr>
          <w:szCs w:val="17"/>
          <w:highlight w:val="yellow"/>
          <w:u w:val="single"/>
          <w:lang w:val="fr-FR"/>
        </w:rPr>
        <w:t>.</w:t>
      </w:r>
      <w:r w:rsidR="00C00224" w:rsidRPr="00A1243F">
        <w:rPr>
          <w:highlight w:val="yellow"/>
          <w:u w:val="single"/>
          <w:lang w:val="fr-FR"/>
        </w:rPr>
        <w:t xml:space="preserve"> </w:t>
      </w:r>
      <w:r w:rsidR="00397EC8">
        <w:rPr>
          <w:szCs w:val="17"/>
          <w:highlight w:val="yellow"/>
          <w:u w:val="single"/>
          <w:lang w:val="fr-FR"/>
        </w:rPr>
        <w:t xml:space="preserve"> </w:t>
      </w:r>
      <w:r w:rsidR="00C00224" w:rsidRPr="0031766B">
        <w:rPr>
          <w:strike/>
          <w:color w:val="FFFFFF" w:themeColor="background1"/>
          <w:szCs w:val="17"/>
          <w:highlight w:val="darkMagenta"/>
          <w:lang w:val="fr-FR"/>
        </w:rPr>
        <w:t>et être accompagné</w:t>
      </w:r>
      <w:r w:rsidR="00841637" w:rsidRPr="0031766B">
        <w:rPr>
          <w:strike/>
          <w:color w:val="FFFFFF" w:themeColor="background1"/>
          <w:szCs w:val="17"/>
          <w:highlight w:val="darkMagenta"/>
          <w:lang w:val="fr-FR"/>
        </w:rPr>
        <w:t xml:space="preserve"> de</w:t>
      </w:r>
      <w:r w:rsidR="00841637" w:rsidRPr="000F69E7">
        <w:rPr>
          <w:szCs w:val="17"/>
          <w:lang w:val="fr-FR"/>
        </w:rPr>
        <w:t xml:space="preserve"> </w:t>
      </w:r>
      <w:r w:rsidR="0031766B" w:rsidRPr="0031766B">
        <w:rPr>
          <w:szCs w:val="17"/>
          <w:highlight w:val="yellow"/>
          <w:u w:val="single"/>
          <w:lang w:val="fr-FR"/>
        </w:rPr>
        <w:t>T</w:t>
      </w:r>
      <w:r w:rsidR="0031766B" w:rsidRPr="0031766B">
        <w:rPr>
          <w:strike/>
          <w:color w:val="FFFFFF" w:themeColor="background1"/>
          <w:szCs w:val="17"/>
          <w:highlight w:val="darkMagenta"/>
          <w:lang w:val="fr-FR"/>
        </w:rPr>
        <w:t>t</w:t>
      </w:r>
      <w:r w:rsidR="00841637" w:rsidRPr="000F69E7">
        <w:rPr>
          <w:szCs w:val="17"/>
          <w:lang w:val="fr-FR"/>
        </w:rPr>
        <w:t xml:space="preserve">oute information taxonomique connue </w:t>
      </w:r>
      <w:r w:rsidR="0031766B" w:rsidRPr="0031766B">
        <w:rPr>
          <w:szCs w:val="17"/>
          <w:highlight w:val="yellow"/>
          <w:u w:val="single"/>
          <w:lang w:val="fr-FR"/>
        </w:rPr>
        <w:t>d</w:t>
      </w:r>
      <w:r w:rsidR="00967D11">
        <w:rPr>
          <w:szCs w:val="17"/>
          <w:highlight w:val="yellow"/>
          <w:u w:val="single"/>
          <w:lang w:val="fr-FR"/>
        </w:rPr>
        <w:t>oit</w:t>
      </w:r>
      <w:r w:rsidR="0031766B" w:rsidRPr="0031766B">
        <w:rPr>
          <w:szCs w:val="17"/>
          <w:highlight w:val="yellow"/>
          <w:u w:val="single"/>
          <w:lang w:val="fr-FR"/>
        </w:rPr>
        <w:t xml:space="preserve"> être indiquée</w:t>
      </w:r>
      <w:r w:rsidR="0031766B" w:rsidRPr="0031766B">
        <w:rPr>
          <w:szCs w:val="17"/>
          <w:u w:val="single"/>
          <w:lang w:val="fr-FR"/>
        </w:rPr>
        <w:t xml:space="preserve"> </w:t>
      </w:r>
      <w:r w:rsidR="00841637" w:rsidRPr="000F69E7">
        <w:rPr>
          <w:szCs w:val="17"/>
          <w:lang w:val="fr-FR"/>
        </w:rPr>
        <w:t xml:space="preserve">dans le qualificateur </w:t>
      </w:r>
      <w:r w:rsidR="00745EE5" w:rsidRPr="000F69E7">
        <w:rPr>
          <w:szCs w:val="17"/>
          <w:lang w:val="fr-FR"/>
        </w:rPr>
        <w:t>“</w:t>
      </w:r>
      <w:r w:rsidR="00841637" w:rsidRPr="000F69E7">
        <w:rPr>
          <w:szCs w:val="17"/>
          <w:lang w:val="fr-FR"/>
        </w:rPr>
        <w:t>note</w:t>
      </w:r>
      <w:r w:rsidR="00745EE5" w:rsidRPr="000F69E7">
        <w:rPr>
          <w:szCs w:val="17"/>
          <w:lang w:val="fr-FR"/>
        </w:rPr>
        <w:t>”</w:t>
      </w:r>
      <w:r w:rsidR="00841637" w:rsidRPr="000F69E7">
        <w:rPr>
          <w:szCs w:val="17"/>
          <w:lang w:val="fr-FR"/>
        </w:rPr>
        <w:t xml:space="preserve"> pour les séquences de nucléotides et </w:t>
      </w:r>
      <w:r w:rsidR="00745EE5" w:rsidRPr="000F69E7">
        <w:rPr>
          <w:szCs w:val="17"/>
          <w:lang w:val="fr-FR"/>
        </w:rPr>
        <w:t>“</w:t>
      </w:r>
      <w:r w:rsidR="00841637" w:rsidRPr="000F69E7">
        <w:rPr>
          <w:szCs w:val="17"/>
          <w:lang w:val="fr-FR"/>
        </w:rPr>
        <w:t>NOTE</w:t>
      </w:r>
      <w:r w:rsidR="00745EE5" w:rsidRPr="000F69E7">
        <w:rPr>
          <w:szCs w:val="17"/>
          <w:lang w:val="fr-FR"/>
        </w:rPr>
        <w:t>”</w:t>
      </w:r>
      <w:r w:rsidR="00841637" w:rsidRPr="000F69E7">
        <w:rPr>
          <w:szCs w:val="17"/>
          <w:lang w:val="fr-FR"/>
        </w:rPr>
        <w:t xml:space="preserve"> pour les séquences d</w:t>
      </w:r>
      <w:r w:rsidR="0020453F">
        <w:rPr>
          <w:szCs w:val="17"/>
          <w:lang w:val="fr-FR"/>
        </w:rPr>
        <w:t>’</w:t>
      </w:r>
      <w:r w:rsidR="00841637" w:rsidRPr="000F69E7">
        <w:rPr>
          <w:szCs w:val="17"/>
          <w:lang w:val="fr-FR"/>
        </w:rPr>
        <w:t>acides aminés, par exemple</w:t>
      </w:r>
      <w:r w:rsidR="0020453F">
        <w:rPr>
          <w:szCs w:val="17"/>
          <w:lang w:val="fr-FR"/>
        </w:rPr>
        <w:t> :</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&lt;INSDQualifier_value&gt;unidentified&lt;/INSDQualifier_value&gt;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&lt;INSDQualifier_name&gt;note&lt;/INSDQualifier_name&gt;</w:t>
      </w:r>
    </w:p>
    <w:p w:rsidR="006B617F" w:rsidRPr="00122EB9"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&lt;INSDQualifier_value&gt;bacterium B8&lt;/INSDQualifier_value&gt;</w:t>
      </w:r>
    </w:p>
    <w:p w:rsidR="00FB7FE4" w:rsidRPr="000F69E7" w:rsidRDefault="00FB7FE4" w:rsidP="00E04F21">
      <w:pPr>
        <w:pStyle w:val="List0"/>
        <w:numPr>
          <w:ilvl w:val="0"/>
          <w:numId w:val="1"/>
        </w:numPr>
        <w:tabs>
          <w:tab w:val="left" w:pos="567"/>
        </w:tabs>
        <w:spacing w:after="120"/>
        <w:ind w:left="0" w:firstLine="0"/>
        <w:rPr>
          <w:szCs w:val="17"/>
          <w:lang w:val="fr-FR"/>
        </w:rPr>
      </w:pPr>
      <w:r w:rsidRPr="000F69E7">
        <w:rPr>
          <w:szCs w:val="17"/>
          <w:lang w:val="fr-FR"/>
        </w:rPr>
        <w:t>Si la séquence existe à l</w:t>
      </w:r>
      <w:r w:rsidR="0020453F">
        <w:rPr>
          <w:szCs w:val="17"/>
          <w:lang w:val="fr-FR"/>
        </w:rPr>
        <w:t>’</w:t>
      </w:r>
      <w:r w:rsidRPr="000F69E7">
        <w:rPr>
          <w:szCs w:val="17"/>
          <w:lang w:val="fr-FR"/>
        </w:rPr>
        <w:t>état naturel et que l</w:t>
      </w:r>
      <w:r w:rsidR="0020453F">
        <w:rPr>
          <w:szCs w:val="17"/>
          <w:lang w:val="fr-FR"/>
        </w:rPr>
        <w:t>’</w:t>
      </w:r>
      <w:r w:rsidRPr="000F69E7">
        <w:rPr>
          <w:szCs w:val="17"/>
          <w:lang w:val="fr-FR"/>
        </w:rPr>
        <w:t>organisme source n</w:t>
      </w:r>
      <w:r w:rsidR="0020453F">
        <w:rPr>
          <w:szCs w:val="17"/>
          <w:lang w:val="fr-FR"/>
        </w:rPr>
        <w:t>’</w:t>
      </w:r>
      <w:r w:rsidRPr="000F69E7">
        <w:rPr>
          <w:szCs w:val="17"/>
          <w:lang w:val="fr-FR"/>
        </w:rPr>
        <w:t>a pas de désignation de genre et d</w:t>
      </w:r>
      <w:r w:rsidR="0020453F">
        <w:rPr>
          <w:szCs w:val="17"/>
          <w:lang w:val="fr-FR"/>
        </w:rPr>
        <w:t>’</w:t>
      </w:r>
      <w:r w:rsidRPr="000F69E7">
        <w:rPr>
          <w:szCs w:val="17"/>
          <w:lang w:val="fr-FR"/>
        </w:rPr>
        <w:t>espèce en latin (par exemple un virus),</w:t>
      </w:r>
      <w:r w:rsidR="00E31C45" w:rsidRPr="000F69E7">
        <w:rPr>
          <w:szCs w:val="17"/>
          <w:lang w:val="fr-FR"/>
        </w:rPr>
        <w:t xml:space="preserve"> le qualificateur d</w:t>
      </w:r>
      <w:r w:rsidR="0020453F">
        <w:rPr>
          <w:szCs w:val="17"/>
          <w:lang w:val="fr-FR"/>
        </w:rPr>
        <w:t>’</w:t>
      </w:r>
      <w:r w:rsidR="00E31C45" w:rsidRPr="000F69E7">
        <w:rPr>
          <w:szCs w:val="17"/>
          <w:lang w:val="fr-FR"/>
        </w:rPr>
        <w:t>organisme peut prendre pour valeur</w:t>
      </w:r>
      <w:r w:rsidRPr="000F69E7">
        <w:rPr>
          <w:szCs w:val="17"/>
          <w:lang w:val="fr-FR"/>
        </w:rPr>
        <w:t xml:space="preserve"> un autre nom scientifique acceptable (ex</w:t>
      </w:r>
      <w:r w:rsidR="0020453F">
        <w:rPr>
          <w:szCs w:val="17"/>
          <w:lang w:val="fr-FR"/>
        </w:rPr>
        <w:t> :</w:t>
      </w:r>
      <w:r w:rsidRPr="000F69E7">
        <w:rPr>
          <w:szCs w:val="17"/>
          <w:lang w:val="fr-FR"/>
        </w:rPr>
        <w:t xml:space="preserve"> </w:t>
      </w:r>
      <w:r w:rsidR="00745EE5" w:rsidRPr="000F69E7">
        <w:rPr>
          <w:szCs w:val="17"/>
          <w:lang w:val="fr-FR"/>
        </w:rPr>
        <w:t>“</w:t>
      </w:r>
      <w:r w:rsidR="00E31C45" w:rsidRPr="000F69E7">
        <w:rPr>
          <w:szCs w:val="17"/>
          <w:lang w:val="fr-FR"/>
        </w:rPr>
        <w:t>adénovirus canin type</w:t>
      </w:r>
      <w:r w:rsidR="00A923F1">
        <w:rPr>
          <w:szCs w:val="17"/>
          <w:lang w:val="fr-FR"/>
        </w:rPr>
        <w:t> </w:t>
      </w:r>
      <w:r w:rsidR="00E31C45" w:rsidRPr="000F69E7">
        <w:rPr>
          <w:szCs w:val="17"/>
          <w:lang w:val="fr-FR"/>
        </w:rPr>
        <w:t>2</w:t>
      </w:r>
      <w:r w:rsidR="00745EE5" w:rsidRPr="000F69E7">
        <w:rPr>
          <w:szCs w:val="17"/>
          <w:lang w:val="fr-FR"/>
        </w:rPr>
        <w:t>”</w:t>
      </w:r>
      <w:r w:rsidR="00E577A6" w:rsidRPr="000F69E7">
        <w:rPr>
          <w:szCs w:val="17"/>
          <w:lang w:val="fr-FR"/>
        </w:rPr>
        <w:t>)</w:t>
      </w:r>
      <w:r w:rsidR="00E31C45" w:rsidRPr="000F69E7">
        <w:rPr>
          <w:szCs w:val="17"/>
          <w:lang w:val="fr-FR"/>
        </w:rPr>
        <w:t>, par exemple</w:t>
      </w:r>
      <w:r w:rsidR="0020453F">
        <w:rPr>
          <w:szCs w:val="17"/>
          <w:lang w:val="fr-FR"/>
        </w:rPr>
        <w:t> :</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&lt;INSDQualifier_name&gt;organism&lt;/INSDQualifier_name&gt;</w:t>
      </w:r>
    </w:p>
    <w:p w:rsidR="006B617F" w:rsidRPr="00122EB9"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&lt;INSDQualifier_value&gt;Canine adenovirus type 2&lt;/INSDQualifier_value&gt;</w:t>
      </w:r>
    </w:p>
    <w:p w:rsidR="00A7016D" w:rsidRPr="000F69E7" w:rsidRDefault="00A77AEA" w:rsidP="00E04F21">
      <w:pPr>
        <w:pStyle w:val="List0"/>
        <w:numPr>
          <w:ilvl w:val="0"/>
          <w:numId w:val="1"/>
        </w:numPr>
        <w:tabs>
          <w:tab w:val="left" w:pos="567"/>
        </w:tabs>
        <w:spacing w:after="120"/>
        <w:ind w:left="0" w:firstLine="0"/>
        <w:rPr>
          <w:szCs w:val="17"/>
          <w:lang w:val="fr-FR"/>
        </w:rPr>
      </w:pPr>
      <w:r w:rsidRPr="000F69E7">
        <w:rPr>
          <w:szCs w:val="17"/>
          <w:lang w:val="fr-FR"/>
        </w:rPr>
        <w:t>Si la séquence n</w:t>
      </w:r>
      <w:r w:rsidR="0020453F">
        <w:rPr>
          <w:szCs w:val="17"/>
          <w:lang w:val="fr-FR"/>
        </w:rPr>
        <w:t>’</w:t>
      </w:r>
      <w:r w:rsidRPr="000F69E7">
        <w:rPr>
          <w:szCs w:val="17"/>
          <w:lang w:val="fr-FR"/>
        </w:rPr>
        <w:t>existe pas à l</w:t>
      </w:r>
      <w:r w:rsidR="0020453F">
        <w:rPr>
          <w:szCs w:val="17"/>
          <w:lang w:val="fr-FR"/>
        </w:rPr>
        <w:t>’</w:t>
      </w:r>
      <w:r w:rsidRPr="000F69E7">
        <w:rPr>
          <w:szCs w:val="17"/>
          <w:lang w:val="fr-FR"/>
        </w:rPr>
        <w:t>état naturel, le qualificateur d</w:t>
      </w:r>
      <w:r w:rsidR="0020453F">
        <w:rPr>
          <w:szCs w:val="17"/>
          <w:lang w:val="fr-FR"/>
        </w:rPr>
        <w:t>’</w:t>
      </w:r>
      <w:r w:rsidRPr="000F69E7">
        <w:rPr>
          <w:szCs w:val="17"/>
          <w:lang w:val="fr-FR"/>
        </w:rPr>
        <w:t xml:space="preserve">organisme doit prendre pour valeur </w:t>
      </w:r>
      <w:r w:rsidR="00745EE5" w:rsidRPr="000F69E7">
        <w:rPr>
          <w:szCs w:val="17"/>
          <w:lang w:val="fr-FR"/>
        </w:rPr>
        <w:t>“</w:t>
      </w:r>
      <w:r w:rsidRPr="000F69E7">
        <w:rPr>
          <w:szCs w:val="17"/>
          <w:lang w:val="fr-FR"/>
        </w:rPr>
        <w:t>synthetic construct</w:t>
      </w:r>
      <w:r w:rsidR="00745EE5" w:rsidRPr="000F69E7">
        <w:rPr>
          <w:szCs w:val="17"/>
          <w:lang w:val="fr-FR"/>
        </w:rPr>
        <w:t>”.</w:t>
      </w:r>
      <w:r w:rsidRPr="000F69E7">
        <w:rPr>
          <w:szCs w:val="17"/>
          <w:lang w:val="fr-FR"/>
        </w:rPr>
        <w:t xml:space="preserve">  </w:t>
      </w:r>
      <w:r w:rsidR="00C21176" w:rsidRPr="000F69E7">
        <w:rPr>
          <w:szCs w:val="17"/>
          <w:lang w:val="fr-FR"/>
        </w:rPr>
        <w:t>On peut ajouter d</w:t>
      </w:r>
      <w:r w:rsidR="0020453F">
        <w:rPr>
          <w:szCs w:val="17"/>
          <w:lang w:val="fr-FR"/>
        </w:rPr>
        <w:t>’</w:t>
      </w:r>
      <w:r w:rsidR="00C21176" w:rsidRPr="000F69E7">
        <w:rPr>
          <w:szCs w:val="17"/>
          <w:lang w:val="fr-FR"/>
        </w:rPr>
        <w:t>autres informations sur la manière dont la séquence a été créée à l</w:t>
      </w:r>
      <w:r w:rsidR="0020453F">
        <w:rPr>
          <w:szCs w:val="17"/>
          <w:lang w:val="fr-FR"/>
        </w:rPr>
        <w:t>’</w:t>
      </w:r>
      <w:r w:rsidR="00C21176" w:rsidRPr="000F69E7">
        <w:rPr>
          <w:szCs w:val="17"/>
          <w:lang w:val="fr-FR"/>
        </w:rPr>
        <w:t xml:space="preserve">aide du qualificateur </w:t>
      </w:r>
      <w:r w:rsidR="00745EE5" w:rsidRPr="000F69E7">
        <w:rPr>
          <w:szCs w:val="17"/>
          <w:lang w:val="fr-FR"/>
        </w:rPr>
        <w:t>“</w:t>
      </w:r>
      <w:r w:rsidR="00C21176" w:rsidRPr="000F69E7">
        <w:rPr>
          <w:szCs w:val="17"/>
          <w:lang w:val="fr-FR"/>
        </w:rPr>
        <w:t>note</w:t>
      </w:r>
      <w:r w:rsidR="00745EE5" w:rsidRPr="000F69E7">
        <w:rPr>
          <w:szCs w:val="17"/>
          <w:lang w:val="fr-FR"/>
        </w:rPr>
        <w:t>”</w:t>
      </w:r>
      <w:r w:rsidR="00C21176" w:rsidRPr="000F69E7">
        <w:rPr>
          <w:szCs w:val="17"/>
          <w:lang w:val="fr-FR"/>
        </w:rPr>
        <w:t xml:space="preserve"> pour les séquences de nucléotides et </w:t>
      </w:r>
      <w:r w:rsidR="00745EE5" w:rsidRPr="000F69E7">
        <w:rPr>
          <w:szCs w:val="17"/>
          <w:lang w:val="fr-FR"/>
        </w:rPr>
        <w:t>“</w:t>
      </w:r>
      <w:r w:rsidR="00C21176" w:rsidRPr="000F69E7">
        <w:rPr>
          <w:szCs w:val="17"/>
          <w:lang w:val="fr-FR"/>
        </w:rPr>
        <w:t>NOTE</w:t>
      </w:r>
      <w:r w:rsidR="00745EE5" w:rsidRPr="000F69E7">
        <w:rPr>
          <w:szCs w:val="17"/>
          <w:lang w:val="fr-FR"/>
        </w:rPr>
        <w:t>”</w:t>
      </w:r>
      <w:r w:rsidR="00C21176" w:rsidRPr="000F69E7">
        <w:rPr>
          <w:szCs w:val="17"/>
          <w:lang w:val="fr-FR"/>
        </w:rPr>
        <w:t xml:space="preserve"> pour les séquences d</w:t>
      </w:r>
      <w:r w:rsidR="0020453F">
        <w:rPr>
          <w:szCs w:val="17"/>
          <w:lang w:val="fr-FR"/>
        </w:rPr>
        <w:t>’</w:t>
      </w:r>
      <w:r w:rsidR="00C21176" w:rsidRPr="000F69E7">
        <w:rPr>
          <w:szCs w:val="17"/>
          <w:lang w:val="fr-FR"/>
        </w:rPr>
        <w:t>acides aminés, par exemple</w:t>
      </w:r>
      <w:r w:rsidR="0020453F">
        <w:rPr>
          <w:szCs w:val="17"/>
          <w:lang w:val="fr-FR"/>
        </w:rPr>
        <w:t> :</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&lt;INSDFeature_key&gt;SOURCE&lt;/INSDFeature_key&gt;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&lt;INSDFeature_location&gt;1..40&lt;/INSDFeature_location&gt;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&lt;INSDQualifier_name&gt;ORGANISM&lt;/INSDQualifier_name&gt;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construct&lt;/INSDQualifier_value&gt;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&lt;INSDQualifier_name&gt;MOL_TYPE&lt;/INSDQualifier_name&gt;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&lt;INSDQualifier_value&gt;protein&lt;/INSDQualifier_value&gt;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&lt;INSDQualifier_name&gt;NOTE&lt;/INSDQualifier_name&gt;</w:t>
      </w:r>
    </w:p>
    <w:p w:rsidR="0020453F" w:rsidRDefault="006B617F" w:rsidP="00E04F21">
      <w:pPr>
        <w:widowControl/>
        <w:kinsoku/>
        <w:ind w:left="2127" w:hanging="1560"/>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&lt;INSDQualifier_value&gt;synthetic peptide used as assay for antibodies&lt;/INSDQualifier_value&gt;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6B617F" w:rsidRPr="00122EB9" w:rsidRDefault="006B617F"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E04F21" w:rsidRDefault="006B617F" w:rsidP="00C97C35">
      <w:pPr>
        <w:widowControl/>
        <w:kinsoku/>
        <w:spacing w:after="170"/>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&lt;/INSDSeq_feature</w:t>
      </w:r>
      <w:r w:rsidR="0020453F">
        <w:rPr>
          <w:rFonts w:ascii="Courier New" w:eastAsia="Batang" w:hAnsi="Courier New" w:cs="Times New Roman"/>
          <w:sz w:val="17"/>
          <w:szCs w:val="20"/>
          <w:lang w:eastAsia="en-US"/>
        </w:rPr>
        <w:t>-</w:t>
      </w:r>
      <w:r w:rsidRPr="00122EB9">
        <w:rPr>
          <w:rFonts w:ascii="Courier New" w:eastAsia="Batang" w:hAnsi="Courier New" w:cs="Times New Roman"/>
          <w:sz w:val="17"/>
          <w:szCs w:val="20"/>
          <w:lang w:eastAsia="en-US"/>
        </w:rPr>
        <w:t>table&gt;</w:t>
      </w:r>
    </w:p>
    <w:p w:rsidR="00E04F21" w:rsidRDefault="00E04F21" w:rsidP="00E04F21">
      <w:pPr>
        <w:rPr>
          <w:lang w:eastAsia="en-US"/>
        </w:rPr>
      </w:pPr>
      <w:r>
        <w:rPr>
          <w:lang w:eastAsia="en-US"/>
        </w:rPr>
        <w:br w:type="page"/>
      </w:r>
    </w:p>
    <w:p w:rsidR="000C2511" w:rsidRPr="000F69E7" w:rsidRDefault="008C5F50" w:rsidP="00E04F21">
      <w:pPr>
        <w:pStyle w:val="List0"/>
        <w:numPr>
          <w:ilvl w:val="0"/>
          <w:numId w:val="1"/>
        </w:numPr>
        <w:tabs>
          <w:tab w:val="left" w:pos="567"/>
        </w:tabs>
        <w:spacing w:after="120"/>
        <w:ind w:left="0" w:firstLine="0"/>
        <w:rPr>
          <w:szCs w:val="17"/>
          <w:lang w:val="fr-FR"/>
        </w:rPr>
      </w:pPr>
      <w:bookmarkStart w:id="103" w:name="_Toc371330401"/>
      <w:r w:rsidRPr="000F69E7">
        <w:rPr>
          <w:szCs w:val="17"/>
          <w:lang w:val="fr-FR"/>
        </w:rPr>
        <w:t xml:space="preserve">Le qualificateur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de nucléotides (voir annexe I, section</w:t>
      </w:r>
      <w:r w:rsidR="00745EE5" w:rsidRPr="000F69E7">
        <w:rPr>
          <w:szCs w:val="17"/>
          <w:lang w:val="fr-FR"/>
        </w:rPr>
        <w:t> </w:t>
      </w:r>
      <w:r w:rsidRPr="000F69E7">
        <w:rPr>
          <w:szCs w:val="17"/>
          <w:lang w:val="fr-FR"/>
        </w:rPr>
        <w:t xml:space="preserve">6) et </w:t>
      </w:r>
      <w:r w:rsidR="00745EE5" w:rsidRPr="000F69E7">
        <w:rPr>
          <w:szCs w:val="17"/>
          <w:lang w:val="fr-FR"/>
        </w:rPr>
        <w:t>“</w:t>
      </w:r>
      <w:r w:rsidRPr="000F69E7">
        <w:rPr>
          <w:szCs w:val="17"/>
          <w:lang w:val="fr-FR"/>
        </w:rPr>
        <w:t>MOL_TYPE</w:t>
      </w:r>
      <w:r w:rsidR="00745EE5" w:rsidRPr="000F69E7">
        <w:rPr>
          <w:szCs w:val="17"/>
          <w:lang w:val="fr-FR"/>
        </w:rPr>
        <w:t>”</w:t>
      </w:r>
      <w:r w:rsidRPr="000F69E7">
        <w:rPr>
          <w:szCs w:val="17"/>
          <w:lang w:val="fr-FR"/>
        </w:rPr>
        <w:t xml:space="preserve"> pour les séquences d</w:t>
      </w:r>
      <w:r w:rsidR="0020453F">
        <w:rPr>
          <w:szCs w:val="17"/>
          <w:lang w:val="fr-FR"/>
        </w:rPr>
        <w:t>’</w:t>
      </w:r>
      <w:r w:rsidRPr="000F69E7">
        <w:rPr>
          <w:szCs w:val="17"/>
          <w:lang w:val="fr-FR"/>
        </w:rPr>
        <w:t>acides aminés (voir annexe I, section 8) doit divulguer le type de molécule représenté dans la séquen</w:t>
      </w:r>
      <w:r w:rsidR="00A1243F" w:rsidRPr="000F69E7">
        <w:rPr>
          <w:szCs w:val="17"/>
          <w:lang w:val="fr-FR"/>
        </w:rPr>
        <w:t>ce</w:t>
      </w:r>
      <w:r w:rsidR="00A1243F">
        <w:rPr>
          <w:szCs w:val="17"/>
          <w:lang w:val="fr-FR"/>
        </w:rPr>
        <w:t xml:space="preserve">.  </w:t>
      </w:r>
      <w:r w:rsidR="00A1243F" w:rsidRPr="000F69E7">
        <w:rPr>
          <w:szCs w:val="17"/>
          <w:lang w:val="fr-FR"/>
        </w:rPr>
        <w:t>Ce</w:t>
      </w:r>
      <w:r w:rsidRPr="000F69E7">
        <w:rPr>
          <w:szCs w:val="17"/>
          <w:lang w:val="fr-FR"/>
        </w:rPr>
        <w:t>s qualificateurs sont distincts de l</w:t>
      </w:r>
      <w:r w:rsidR="0020453F">
        <w:rPr>
          <w:szCs w:val="17"/>
          <w:lang w:val="fr-FR"/>
        </w:rPr>
        <w:t>’</w:t>
      </w:r>
      <w:r w:rsidRPr="000F69E7">
        <w:rPr>
          <w:szCs w:val="17"/>
          <w:lang w:val="fr-FR"/>
        </w:rPr>
        <w:t xml:space="preserve">élément </w:t>
      </w:r>
      <w:r w:rsidRPr="000F69E7">
        <w:rPr>
          <w:rFonts w:ascii="Courier New" w:hAnsi="Courier New"/>
          <w:lang w:val="fr-FR"/>
        </w:rPr>
        <w:t>INSDSeq_moltype</w:t>
      </w:r>
      <w:r w:rsidRPr="000F69E7">
        <w:rPr>
          <w:szCs w:val="17"/>
          <w:lang w:val="fr-FR"/>
        </w:rPr>
        <w:t xml:space="preserve"> examiné au paragraphe 54</w:t>
      </w:r>
      <w:r w:rsidR="0020453F">
        <w:rPr>
          <w:szCs w:val="17"/>
          <w:lang w:val="fr-FR"/>
        </w:rPr>
        <w:t> :</w:t>
      </w:r>
    </w:p>
    <w:p w:rsidR="00A24CAD" w:rsidRPr="000F69E7" w:rsidRDefault="005B1271" w:rsidP="00E04F21">
      <w:pPr>
        <w:pStyle w:val="List0R"/>
        <w:numPr>
          <w:ilvl w:val="0"/>
          <w:numId w:val="18"/>
        </w:numPr>
        <w:tabs>
          <w:tab w:val="left" w:pos="1134"/>
        </w:tabs>
        <w:spacing w:after="120"/>
        <w:ind w:left="0" w:firstLine="567"/>
        <w:rPr>
          <w:lang w:val="fr-FR"/>
        </w:rPr>
      </w:pPr>
      <w:r w:rsidRPr="000F69E7">
        <w:rPr>
          <w:lang w:val="fr-FR"/>
        </w:rPr>
        <w:t>p</w:t>
      </w:r>
      <w:r w:rsidR="00EC0EE4" w:rsidRPr="000F69E7">
        <w:rPr>
          <w:lang w:val="fr-FR"/>
        </w:rPr>
        <w:t xml:space="preserve">our </w:t>
      </w:r>
      <w:r w:rsidRPr="000F69E7">
        <w:rPr>
          <w:lang w:val="fr-FR"/>
        </w:rPr>
        <w:t>des</w:t>
      </w:r>
      <w:r w:rsidR="00EC0EE4" w:rsidRPr="000F69E7">
        <w:rPr>
          <w:lang w:val="fr-FR"/>
        </w:rPr>
        <w:t xml:space="preserve"> séquence</w:t>
      </w:r>
      <w:r w:rsidRPr="000F69E7">
        <w:rPr>
          <w:lang w:val="fr-FR"/>
        </w:rPr>
        <w:t>s</w:t>
      </w:r>
      <w:r w:rsidR="00EC0EE4" w:rsidRPr="000F69E7">
        <w:rPr>
          <w:lang w:val="fr-FR"/>
        </w:rPr>
        <w:t xml:space="preserve"> de nucléotides, la valeur du qualificateur </w:t>
      </w:r>
      <w:r w:rsidR="00745EE5" w:rsidRPr="000F69E7">
        <w:rPr>
          <w:lang w:val="fr-FR"/>
        </w:rPr>
        <w:t>“</w:t>
      </w:r>
      <w:r w:rsidR="00EC0EE4" w:rsidRPr="000F69E7">
        <w:rPr>
          <w:lang w:val="fr-FR"/>
        </w:rPr>
        <w:t>mol_type</w:t>
      </w:r>
      <w:r w:rsidR="00745EE5" w:rsidRPr="000F69E7">
        <w:rPr>
          <w:lang w:val="fr-FR"/>
        </w:rPr>
        <w:t>”</w:t>
      </w:r>
      <w:r w:rsidR="00EC0EE4" w:rsidRPr="000F69E7">
        <w:rPr>
          <w:lang w:val="fr-FR"/>
        </w:rPr>
        <w:t xml:space="preserve"> doit être l</w:t>
      </w:r>
      <w:r w:rsidR="0020453F">
        <w:rPr>
          <w:lang w:val="fr-FR"/>
        </w:rPr>
        <w:t>’</w:t>
      </w:r>
      <w:r w:rsidR="00EC0EE4" w:rsidRPr="000F69E7">
        <w:rPr>
          <w:lang w:val="fr-FR"/>
        </w:rPr>
        <w:t>un des éléments suivants</w:t>
      </w:r>
      <w:r w:rsidR="0020453F">
        <w:rPr>
          <w:lang w:val="fr-FR"/>
        </w:rPr>
        <w:t> :</w:t>
      </w:r>
      <w:r w:rsidR="00745EE5" w:rsidRPr="000F69E7">
        <w:rPr>
          <w:lang w:val="fr-FR"/>
        </w:rPr>
        <w:t xml:space="preserve"> “</w:t>
      </w:r>
      <w:r w:rsidR="00EC0EE4" w:rsidRPr="000F69E7">
        <w:rPr>
          <w:lang w:val="fr-FR"/>
        </w:rPr>
        <w:t>genomic DNA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genomic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mRNA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tRNA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rRNA</w:t>
      </w:r>
      <w:r w:rsidR="00745EE5" w:rsidRPr="000F69E7">
        <w:rPr>
          <w:lang w:val="fr-FR"/>
        </w:rPr>
        <w:t>”</w:t>
      </w:r>
      <w:r w:rsidR="00EC0EE4" w:rsidRPr="000F69E7">
        <w:rPr>
          <w:lang w:val="fr-FR"/>
        </w:rPr>
        <w:t xml:space="preserve">, </w:t>
      </w:r>
      <w:r w:rsidR="00745EE5" w:rsidRPr="000F69E7">
        <w:rPr>
          <w:lang w:val="fr-FR"/>
        </w:rPr>
        <w:t>“</w:t>
      </w:r>
      <w:r w:rsidR="004070B4" w:rsidRPr="000F69E7">
        <w:rPr>
          <w:lang w:val="fr-FR"/>
        </w:rPr>
        <w:t>other</w:t>
      </w:r>
      <w:r w:rsidR="00EC0EE4" w:rsidRPr="000F69E7">
        <w:rPr>
          <w:lang w:val="fr-FR"/>
        </w:rPr>
        <w:t xml:space="preserve">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other DNA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transcribed 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viral cRNA</w:t>
      </w:r>
      <w:r w:rsidR="00745EE5" w:rsidRPr="000F69E7">
        <w:rPr>
          <w:lang w:val="fr-FR"/>
        </w:rPr>
        <w:t>”</w:t>
      </w:r>
      <w:r w:rsidR="00EC0EE4" w:rsidRPr="000F69E7">
        <w:rPr>
          <w:lang w:val="fr-FR"/>
        </w:rPr>
        <w:t xml:space="preserve">, </w:t>
      </w:r>
      <w:r w:rsidR="00745EE5" w:rsidRPr="000F69E7">
        <w:rPr>
          <w:lang w:val="fr-FR"/>
        </w:rPr>
        <w:t>“</w:t>
      </w:r>
      <w:r w:rsidR="00EC0EE4" w:rsidRPr="000F69E7">
        <w:rPr>
          <w:lang w:val="fr-FR"/>
        </w:rPr>
        <w:t>unassigned DNA</w:t>
      </w:r>
      <w:r w:rsidR="00745EE5" w:rsidRPr="000F69E7">
        <w:rPr>
          <w:lang w:val="fr-FR"/>
        </w:rPr>
        <w:t>”</w:t>
      </w:r>
      <w:r w:rsidR="004070B4" w:rsidRPr="000F69E7">
        <w:rPr>
          <w:lang w:val="fr-FR"/>
        </w:rPr>
        <w:t xml:space="preserve"> ou</w:t>
      </w:r>
      <w:r w:rsidR="00EC0EE4" w:rsidRPr="000F69E7">
        <w:rPr>
          <w:lang w:val="fr-FR"/>
        </w:rPr>
        <w:t xml:space="preserve"> </w:t>
      </w:r>
      <w:r w:rsidR="00745EE5" w:rsidRPr="000F69E7">
        <w:rPr>
          <w:lang w:val="fr-FR"/>
        </w:rPr>
        <w:t>“</w:t>
      </w:r>
      <w:r w:rsidR="00EC0EE4" w:rsidRPr="000F69E7">
        <w:rPr>
          <w:lang w:val="fr-FR"/>
        </w:rPr>
        <w:t>unassigned RNA</w:t>
      </w:r>
      <w:r w:rsidR="00745EE5" w:rsidRPr="000F69E7">
        <w:rPr>
          <w:lang w:val="fr-FR"/>
        </w:rPr>
        <w:t>”.</w:t>
      </w:r>
      <w:r w:rsidR="00EC0EE4" w:rsidRPr="000F69E7">
        <w:rPr>
          <w:lang w:val="fr-FR"/>
        </w:rPr>
        <w:t xml:space="preserve">  </w:t>
      </w:r>
      <w:r w:rsidR="008679F3" w:rsidRPr="000F69E7">
        <w:rPr>
          <w:lang w:val="fr-FR"/>
        </w:rPr>
        <w:t>Si la séquence n</w:t>
      </w:r>
      <w:r w:rsidR="0020453F">
        <w:rPr>
          <w:lang w:val="fr-FR"/>
        </w:rPr>
        <w:t>’</w:t>
      </w:r>
      <w:r w:rsidR="008679F3" w:rsidRPr="000F69E7">
        <w:rPr>
          <w:lang w:val="fr-FR"/>
        </w:rPr>
        <w:t>existe pas à l</w:t>
      </w:r>
      <w:r w:rsidR="0020453F">
        <w:rPr>
          <w:lang w:val="fr-FR"/>
        </w:rPr>
        <w:t>’</w:t>
      </w:r>
      <w:r w:rsidR="008679F3" w:rsidRPr="000F69E7">
        <w:rPr>
          <w:lang w:val="fr-FR"/>
        </w:rPr>
        <w:t>état naturel, c</w:t>
      </w:r>
      <w:r w:rsidR="0020453F">
        <w:rPr>
          <w:lang w:val="fr-FR"/>
        </w:rPr>
        <w:t>’</w:t>
      </w:r>
      <w:r w:rsidR="008679F3" w:rsidRPr="000F69E7">
        <w:rPr>
          <w:lang w:val="fr-FR"/>
        </w:rPr>
        <w:t>est</w:t>
      </w:r>
      <w:r w:rsidR="002015B8">
        <w:rPr>
          <w:lang w:val="fr-FR"/>
        </w:rPr>
        <w:noBreakHyphen/>
      </w:r>
      <w:r w:rsidR="008679F3" w:rsidRPr="000F69E7">
        <w:rPr>
          <w:lang w:val="fr-FR"/>
        </w:rPr>
        <w:t>à</w:t>
      </w:r>
      <w:r w:rsidR="002015B8">
        <w:rPr>
          <w:lang w:val="fr-FR"/>
        </w:rPr>
        <w:noBreakHyphen/>
      </w:r>
      <w:r w:rsidR="008679F3" w:rsidRPr="000F69E7">
        <w:rPr>
          <w:lang w:val="fr-FR"/>
        </w:rPr>
        <w:t xml:space="preserve">dire si la valeur du qualificateur </w:t>
      </w:r>
      <w:r w:rsidR="00745EE5" w:rsidRPr="000F69E7">
        <w:rPr>
          <w:lang w:val="fr-FR"/>
        </w:rPr>
        <w:t>“</w:t>
      </w:r>
      <w:r w:rsidR="008679F3" w:rsidRPr="000F69E7">
        <w:rPr>
          <w:lang w:val="fr-FR"/>
        </w:rPr>
        <w:t>organism</w:t>
      </w:r>
      <w:r w:rsidR="00745EE5" w:rsidRPr="000F69E7">
        <w:rPr>
          <w:lang w:val="fr-FR"/>
        </w:rPr>
        <w:t>”</w:t>
      </w:r>
      <w:r w:rsidR="008679F3" w:rsidRPr="000F69E7">
        <w:rPr>
          <w:lang w:val="fr-FR"/>
        </w:rPr>
        <w:t xml:space="preserve"> est </w:t>
      </w:r>
      <w:r w:rsidR="00745EE5" w:rsidRPr="000F69E7">
        <w:rPr>
          <w:lang w:val="fr-FR"/>
        </w:rPr>
        <w:t>“</w:t>
      </w:r>
      <w:r w:rsidR="008679F3" w:rsidRPr="000F69E7">
        <w:rPr>
          <w:lang w:val="fr-FR"/>
        </w:rPr>
        <w:t>synthetic construct</w:t>
      </w:r>
      <w:r w:rsidR="00745EE5" w:rsidRPr="000F69E7">
        <w:rPr>
          <w:lang w:val="fr-FR"/>
        </w:rPr>
        <w:t>”</w:t>
      </w:r>
      <w:r w:rsidR="008679F3" w:rsidRPr="000F69E7">
        <w:rPr>
          <w:lang w:val="fr-FR"/>
        </w:rPr>
        <w:t xml:space="preserve">, la valeur du qualificateur </w:t>
      </w:r>
      <w:r w:rsidR="00745EE5" w:rsidRPr="000F69E7">
        <w:rPr>
          <w:lang w:val="fr-FR"/>
        </w:rPr>
        <w:t>“</w:t>
      </w:r>
      <w:r w:rsidR="008679F3" w:rsidRPr="000F69E7">
        <w:rPr>
          <w:lang w:val="fr-FR"/>
        </w:rPr>
        <w:t>mol_type</w:t>
      </w:r>
      <w:r w:rsidR="00745EE5" w:rsidRPr="000F69E7">
        <w:rPr>
          <w:lang w:val="fr-FR"/>
        </w:rPr>
        <w:t>”</w:t>
      </w:r>
      <w:r w:rsidR="008679F3" w:rsidRPr="000F69E7">
        <w:rPr>
          <w:lang w:val="fr-FR"/>
        </w:rPr>
        <w:t xml:space="preserve"> doit être soit </w:t>
      </w:r>
      <w:r w:rsidR="00745EE5" w:rsidRPr="000F69E7">
        <w:rPr>
          <w:lang w:val="fr-FR"/>
        </w:rPr>
        <w:t>“</w:t>
      </w:r>
      <w:r w:rsidR="008679F3" w:rsidRPr="000F69E7">
        <w:rPr>
          <w:lang w:val="fr-FR"/>
        </w:rPr>
        <w:t>other RNA</w:t>
      </w:r>
      <w:r w:rsidR="00745EE5" w:rsidRPr="000F69E7">
        <w:rPr>
          <w:lang w:val="fr-FR"/>
        </w:rPr>
        <w:t>”</w:t>
      </w:r>
      <w:r w:rsidR="008679F3" w:rsidRPr="000F69E7">
        <w:rPr>
          <w:lang w:val="fr-FR"/>
        </w:rPr>
        <w:t xml:space="preserve"> soit </w:t>
      </w:r>
      <w:r w:rsidR="00745EE5" w:rsidRPr="000F69E7">
        <w:rPr>
          <w:lang w:val="fr-FR"/>
        </w:rPr>
        <w:t>“</w:t>
      </w:r>
      <w:r w:rsidR="008679F3" w:rsidRPr="000F69E7">
        <w:rPr>
          <w:lang w:val="fr-FR"/>
        </w:rPr>
        <w:t>other DNA</w:t>
      </w:r>
      <w:r w:rsidR="00745EE5" w:rsidRPr="000F69E7">
        <w:rPr>
          <w:lang w:val="fr-FR"/>
        </w:rPr>
        <w:t>”</w:t>
      </w:r>
      <w:r w:rsidR="008679F3" w:rsidRPr="000F69E7">
        <w:rPr>
          <w:lang w:val="fr-FR"/>
        </w:rPr>
        <w:t>;</w:t>
      </w:r>
    </w:p>
    <w:p w:rsidR="00A329F0" w:rsidRPr="000F69E7" w:rsidRDefault="005B1271" w:rsidP="002F0DEB">
      <w:pPr>
        <w:pStyle w:val="List0R"/>
        <w:numPr>
          <w:ilvl w:val="0"/>
          <w:numId w:val="18"/>
        </w:numPr>
        <w:tabs>
          <w:tab w:val="left" w:pos="1134"/>
        </w:tabs>
        <w:ind w:left="0" w:firstLine="567"/>
        <w:rPr>
          <w:lang w:val="fr-FR"/>
        </w:rPr>
      </w:pPr>
      <w:r w:rsidRPr="000F69E7">
        <w:rPr>
          <w:lang w:val="fr-FR"/>
        </w:rPr>
        <w:t>pour des séquences d</w:t>
      </w:r>
      <w:r w:rsidR="0020453F">
        <w:rPr>
          <w:lang w:val="fr-FR"/>
        </w:rPr>
        <w:t>’</w:t>
      </w:r>
      <w:r w:rsidRPr="000F69E7">
        <w:rPr>
          <w:lang w:val="fr-FR"/>
        </w:rPr>
        <w:t>acides aminés</w:t>
      </w:r>
      <w:r w:rsidR="000C2511" w:rsidRPr="000F69E7">
        <w:rPr>
          <w:lang w:val="fr-FR"/>
        </w:rPr>
        <w:t xml:space="preserve">, </w:t>
      </w:r>
      <w:r w:rsidRPr="000F69E7">
        <w:rPr>
          <w:lang w:val="fr-FR"/>
        </w:rPr>
        <w:t>la valeur du qualificateur</w:t>
      </w:r>
      <w:r w:rsidR="000C2511" w:rsidRPr="000F69E7">
        <w:rPr>
          <w:lang w:val="fr-FR"/>
        </w:rPr>
        <w:t xml:space="preserve"> </w:t>
      </w:r>
      <w:r w:rsidR="00745EE5" w:rsidRPr="000F69E7">
        <w:rPr>
          <w:lang w:val="fr-FR"/>
        </w:rPr>
        <w:t>“</w:t>
      </w:r>
      <w:r w:rsidR="000C2511" w:rsidRPr="000F69E7">
        <w:rPr>
          <w:lang w:val="fr-FR"/>
        </w:rPr>
        <w:t>MOL_TYPE</w:t>
      </w:r>
      <w:r w:rsidR="00745EE5" w:rsidRPr="000F69E7">
        <w:rPr>
          <w:lang w:val="fr-FR"/>
        </w:rPr>
        <w:t>”</w:t>
      </w:r>
      <w:r w:rsidR="000C2511" w:rsidRPr="000F69E7">
        <w:rPr>
          <w:lang w:val="fr-FR"/>
        </w:rPr>
        <w:t xml:space="preserve"> </w:t>
      </w:r>
      <w:r w:rsidRPr="000F69E7">
        <w:rPr>
          <w:lang w:val="fr-FR"/>
        </w:rPr>
        <w:t xml:space="preserve">est </w:t>
      </w:r>
      <w:r w:rsidR="00745EE5" w:rsidRPr="000F69E7">
        <w:rPr>
          <w:lang w:val="fr-FR"/>
        </w:rPr>
        <w:t>“</w:t>
      </w:r>
      <w:r w:rsidR="000C2511" w:rsidRPr="000F69E7">
        <w:rPr>
          <w:lang w:val="fr-FR"/>
        </w:rPr>
        <w:t>protein</w:t>
      </w:r>
      <w:r w:rsidR="00745EE5" w:rsidRPr="000F69E7">
        <w:rPr>
          <w:lang w:val="fr-FR"/>
        </w:rPr>
        <w:t>”</w:t>
      </w:r>
      <w:r w:rsidR="000C2511" w:rsidRPr="000F69E7">
        <w:rPr>
          <w:lang w:val="fr-FR"/>
        </w:rPr>
        <w:t>.</w:t>
      </w:r>
    </w:p>
    <w:p w:rsidR="006B617F" w:rsidRPr="000F69E7" w:rsidRDefault="009F195E" w:rsidP="00E04F21">
      <w:pPr>
        <w:pStyle w:val="Heading3"/>
        <w:keepLines/>
        <w:widowControl/>
        <w:kinsoku/>
        <w:autoSpaceDE w:val="0"/>
        <w:spacing w:before="0"/>
        <w:rPr>
          <w:rFonts w:eastAsia="Times New Roman" w:cs="Times New Roman"/>
          <w:bCs w:val="0"/>
          <w:i/>
          <w:sz w:val="17"/>
          <w:szCs w:val="20"/>
          <w:u w:val="none"/>
          <w:lang w:val="fr-FR" w:eastAsia="en-US"/>
        </w:rPr>
      </w:pPr>
      <w:bookmarkStart w:id="104" w:name="_Toc526322917"/>
      <w:bookmarkEnd w:id="103"/>
      <w:r w:rsidRPr="000F69E7">
        <w:rPr>
          <w:rFonts w:eastAsia="Times New Roman" w:cs="Times New Roman"/>
          <w:bCs w:val="0"/>
          <w:i/>
          <w:sz w:val="17"/>
          <w:szCs w:val="20"/>
          <w:u w:val="none"/>
          <w:lang w:val="fr-FR" w:eastAsia="en-US"/>
        </w:rPr>
        <w:t>Texte libre</w:t>
      </w:r>
      <w:bookmarkEnd w:id="104"/>
    </w:p>
    <w:p w:rsidR="006B617F" w:rsidRPr="000F69E7" w:rsidRDefault="00E11529" w:rsidP="00C97C35">
      <w:pPr>
        <w:pStyle w:val="List0"/>
        <w:numPr>
          <w:ilvl w:val="0"/>
          <w:numId w:val="1"/>
        </w:numPr>
        <w:tabs>
          <w:tab w:val="left" w:pos="567"/>
        </w:tabs>
        <w:ind w:left="0" w:firstLine="0"/>
        <w:rPr>
          <w:szCs w:val="17"/>
          <w:lang w:val="fr-FR"/>
        </w:rPr>
      </w:pPr>
      <w:bookmarkStart w:id="105" w:name="_Ref371518487"/>
      <w:r w:rsidRPr="000F69E7">
        <w:rPr>
          <w:szCs w:val="17"/>
          <w:lang w:val="fr-FR"/>
        </w:rPr>
        <w:t>Le texte libre est un format de valeur autorisé pour certains qualificateur</w:t>
      </w:r>
      <w:r w:rsidR="00303173" w:rsidRPr="000F69E7">
        <w:rPr>
          <w:szCs w:val="17"/>
          <w:lang w:val="fr-FR"/>
        </w:rPr>
        <w:t>s</w:t>
      </w:r>
      <w:r w:rsidRPr="000F69E7">
        <w:rPr>
          <w:szCs w:val="17"/>
          <w:lang w:val="fr-FR"/>
        </w:rPr>
        <w:t xml:space="preserve"> (comme indiqué à l</w:t>
      </w:r>
      <w:r w:rsidR="0020453F">
        <w:rPr>
          <w:szCs w:val="17"/>
          <w:lang w:val="fr-FR"/>
        </w:rPr>
        <w:t>’</w:t>
      </w:r>
      <w:r w:rsidRPr="000F69E7">
        <w:rPr>
          <w:szCs w:val="17"/>
          <w:lang w:val="fr-FR"/>
        </w:rPr>
        <w:t xml:space="preserve">annexe I). </w:t>
      </w:r>
      <w:r w:rsidR="00745EE5" w:rsidRPr="000F69E7">
        <w:rPr>
          <w:szCs w:val="17"/>
          <w:lang w:val="fr-FR"/>
        </w:rPr>
        <w:t xml:space="preserve"> </w:t>
      </w:r>
      <w:r w:rsidRPr="000F69E7">
        <w:rPr>
          <w:szCs w:val="17"/>
          <w:lang w:val="fr-FR"/>
        </w:rPr>
        <w:t>Il s</w:t>
      </w:r>
      <w:r w:rsidR="0020453F">
        <w:rPr>
          <w:szCs w:val="17"/>
          <w:lang w:val="fr-FR"/>
        </w:rPr>
        <w:t>’</w:t>
      </w:r>
      <w:r w:rsidRPr="000F69E7">
        <w:rPr>
          <w:szCs w:val="17"/>
          <w:lang w:val="fr-FR"/>
        </w:rPr>
        <w:t>agit d</w:t>
      </w:r>
      <w:r w:rsidR="0020453F">
        <w:rPr>
          <w:szCs w:val="17"/>
          <w:lang w:val="fr-FR"/>
        </w:rPr>
        <w:t>’</w:t>
      </w:r>
      <w:r w:rsidRPr="000F69E7">
        <w:rPr>
          <w:szCs w:val="17"/>
          <w:lang w:val="fr-FR"/>
        </w:rPr>
        <w:t>un texte descriptif qui se présente sous forme de segments de phrases, de préférence en anglais.</w:t>
      </w:r>
      <w:bookmarkEnd w:id="105"/>
    </w:p>
    <w:p w:rsidR="00E11529" w:rsidRPr="000F69E7" w:rsidRDefault="00E11529" w:rsidP="00C97C35">
      <w:pPr>
        <w:pStyle w:val="List0"/>
        <w:numPr>
          <w:ilvl w:val="0"/>
          <w:numId w:val="1"/>
        </w:numPr>
        <w:tabs>
          <w:tab w:val="left" w:pos="567"/>
        </w:tabs>
        <w:ind w:left="0" w:firstLine="0"/>
        <w:rPr>
          <w:szCs w:val="17"/>
          <w:lang w:val="fr-FR"/>
        </w:rPr>
      </w:pPr>
      <w:bookmarkStart w:id="106" w:name="_Ref371518495"/>
      <w:r w:rsidRPr="000F69E7">
        <w:rPr>
          <w:szCs w:val="17"/>
          <w:lang w:val="fr-FR"/>
        </w:rPr>
        <w:t>L</w:t>
      </w:r>
      <w:r w:rsidR="0020453F">
        <w:rPr>
          <w:szCs w:val="17"/>
          <w:lang w:val="fr-FR"/>
        </w:rPr>
        <w:t>’</w:t>
      </w:r>
      <w:r w:rsidRPr="000F69E7">
        <w:rPr>
          <w:szCs w:val="17"/>
          <w:lang w:val="fr-FR"/>
        </w:rPr>
        <w:t>emploi du texte libre doit être limité à un petit nombre de termes brefs indispensables à la compréhension d</w:t>
      </w:r>
      <w:r w:rsidR="0020453F">
        <w:rPr>
          <w:szCs w:val="17"/>
          <w:lang w:val="fr-FR"/>
        </w:rPr>
        <w:t>’</w:t>
      </w:r>
      <w:r w:rsidRPr="000F69E7">
        <w:rPr>
          <w:szCs w:val="17"/>
          <w:lang w:val="fr-FR"/>
        </w:rPr>
        <w:t>une caractéristique de la séquen</w:t>
      </w:r>
      <w:r w:rsidR="00A1243F" w:rsidRPr="000F69E7">
        <w:rPr>
          <w:szCs w:val="17"/>
          <w:lang w:val="fr-FR"/>
        </w:rPr>
        <w:t>ce</w:t>
      </w:r>
      <w:r w:rsidR="00A1243F">
        <w:rPr>
          <w:szCs w:val="17"/>
          <w:lang w:val="fr-FR"/>
        </w:rPr>
        <w:t xml:space="preserve">.  </w:t>
      </w:r>
      <w:r w:rsidR="00A1243F" w:rsidRPr="000F69E7">
        <w:rPr>
          <w:szCs w:val="17"/>
          <w:lang w:val="fr-FR"/>
        </w:rPr>
        <w:t>Po</w:t>
      </w:r>
      <w:r w:rsidR="00C2527B" w:rsidRPr="000F69E7">
        <w:rPr>
          <w:szCs w:val="17"/>
          <w:lang w:val="fr-FR"/>
        </w:rPr>
        <w:t>ur chaque qualificateur, le texte libre ne peut compter plus de</w:t>
      </w:r>
      <w:r w:rsidR="00745EE5" w:rsidRPr="000F69E7">
        <w:rPr>
          <w:szCs w:val="17"/>
          <w:lang w:val="fr-FR"/>
        </w:rPr>
        <w:t> </w:t>
      </w:r>
      <w:r w:rsidR="00C2527B" w:rsidRPr="000F69E7">
        <w:rPr>
          <w:szCs w:val="17"/>
          <w:lang w:val="fr-FR"/>
        </w:rPr>
        <w:t>1000 caractères.</w:t>
      </w:r>
    </w:p>
    <w:p w:rsidR="006B617F" w:rsidRPr="000F69E7" w:rsidRDefault="00C2527B" w:rsidP="00E04F21">
      <w:pPr>
        <w:pStyle w:val="Heading3"/>
        <w:keepLines/>
        <w:widowControl/>
        <w:kinsoku/>
        <w:autoSpaceDE w:val="0"/>
        <w:spacing w:before="0"/>
        <w:rPr>
          <w:rFonts w:eastAsia="Times New Roman" w:cs="Times New Roman"/>
          <w:bCs w:val="0"/>
          <w:i/>
          <w:sz w:val="17"/>
          <w:szCs w:val="20"/>
          <w:u w:val="none"/>
          <w:lang w:val="fr-FR" w:eastAsia="en-US"/>
        </w:rPr>
      </w:pPr>
      <w:bookmarkStart w:id="107" w:name="_Toc526322918"/>
      <w:bookmarkEnd w:id="106"/>
      <w:r w:rsidRPr="000F69E7">
        <w:rPr>
          <w:rFonts w:eastAsia="Times New Roman" w:cs="Times New Roman"/>
          <w:bCs w:val="0"/>
          <w:i/>
          <w:sz w:val="17"/>
          <w:szCs w:val="20"/>
          <w:u w:val="none"/>
          <w:lang w:val="fr-FR" w:eastAsia="en-US"/>
        </w:rPr>
        <w:t>Séquences de codage</w:t>
      </w:r>
      <w:bookmarkEnd w:id="107"/>
    </w:p>
    <w:p w:rsidR="00C2527B" w:rsidRPr="000F69E7" w:rsidRDefault="00683834" w:rsidP="00C97C35">
      <w:pPr>
        <w:pStyle w:val="List0"/>
        <w:numPr>
          <w:ilvl w:val="0"/>
          <w:numId w:val="1"/>
        </w:numPr>
        <w:tabs>
          <w:tab w:val="left" w:pos="567"/>
        </w:tabs>
        <w:ind w:left="0" w:firstLine="0"/>
        <w:rPr>
          <w:szCs w:val="17"/>
          <w:lang w:val="fr-FR"/>
        </w:rPr>
      </w:pPr>
      <w:r w:rsidRPr="000F69E7">
        <w:rPr>
          <w:szCs w:val="17"/>
          <w:lang w:val="fr-FR"/>
        </w:rPr>
        <w:t xml:space="preserve">La clé de caractérisation </w:t>
      </w:r>
      <w:r w:rsidR="00745EE5" w:rsidRPr="000F69E7">
        <w:rPr>
          <w:szCs w:val="17"/>
          <w:lang w:val="fr-FR"/>
        </w:rPr>
        <w:t>“</w:t>
      </w:r>
      <w:r w:rsidRPr="000F69E7">
        <w:rPr>
          <w:szCs w:val="17"/>
          <w:lang w:val="fr-FR"/>
        </w:rPr>
        <w:t>CDS</w:t>
      </w:r>
      <w:r w:rsidR="00745EE5" w:rsidRPr="000F69E7">
        <w:rPr>
          <w:szCs w:val="17"/>
          <w:lang w:val="fr-FR"/>
        </w:rPr>
        <w:t>”</w:t>
      </w:r>
      <w:r w:rsidRPr="000F69E7">
        <w:rPr>
          <w:szCs w:val="17"/>
          <w:lang w:val="fr-FR"/>
        </w:rPr>
        <w:t xml:space="preserve"> peut servir à désigner des séquences de codage, c</w:t>
      </w:r>
      <w:r w:rsidR="0020453F">
        <w:rPr>
          <w:szCs w:val="17"/>
          <w:lang w:val="fr-FR"/>
        </w:rPr>
        <w:t>’</w:t>
      </w:r>
      <w:r w:rsidRPr="000F69E7">
        <w:rPr>
          <w:szCs w:val="17"/>
          <w:lang w:val="fr-FR"/>
        </w:rPr>
        <w:t>est</w:t>
      </w:r>
      <w:r w:rsidR="002015B8">
        <w:rPr>
          <w:szCs w:val="17"/>
          <w:lang w:val="fr-FR"/>
        </w:rPr>
        <w:noBreakHyphen/>
      </w:r>
      <w:r w:rsidRPr="000F69E7">
        <w:rPr>
          <w:szCs w:val="17"/>
          <w:lang w:val="fr-FR"/>
        </w:rPr>
        <w:t>à</w:t>
      </w:r>
      <w:r w:rsidR="002015B8">
        <w:rPr>
          <w:szCs w:val="17"/>
          <w:lang w:val="fr-FR"/>
        </w:rPr>
        <w:noBreakHyphen/>
      </w:r>
      <w:r w:rsidRPr="000F69E7">
        <w:rPr>
          <w:szCs w:val="17"/>
          <w:lang w:val="fr-FR"/>
        </w:rPr>
        <w:t>dire des séquences de nucléotides correspondant à la séquence d</w:t>
      </w:r>
      <w:r w:rsidR="0020453F">
        <w:rPr>
          <w:szCs w:val="17"/>
          <w:lang w:val="fr-FR"/>
        </w:rPr>
        <w:t>’</w:t>
      </w:r>
      <w:r w:rsidRPr="000F69E7">
        <w:rPr>
          <w:szCs w:val="17"/>
          <w:lang w:val="fr-FR"/>
        </w:rPr>
        <w:t xml:space="preserve">acides aminés dans une protéine </w:t>
      </w:r>
      <w:r w:rsidR="006524FF" w:rsidRPr="000F69E7">
        <w:rPr>
          <w:szCs w:val="17"/>
          <w:lang w:val="fr-FR"/>
        </w:rPr>
        <w:t xml:space="preserve">et au </w:t>
      </w:r>
      <w:r w:rsidR="00277ABA" w:rsidRPr="000F69E7">
        <w:rPr>
          <w:szCs w:val="17"/>
          <w:lang w:val="fr-FR"/>
        </w:rPr>
        <w:t>codon d</w:t>
      </w:r>
      <w:r w:rsidR="0020453F">
        <w:rPr>
          <w:szCs w:val="17"/>
          <w:lang w:val="fr-FR"/>
        </w:rPr>
        <w:t>’</w:t>
      </w:r>
      <w:r w:rsidR="00277ABA" w:rsidRPr="000F69E7">
        <w:rPr>
          <w:szCs w:val="17"/>
          <w:lang w:val="fr-FR"/>
        </w:rPr>
        <w:t>arr</w:t>
      </w:r>
      <w:r w:rsidR="00A1243F" w:rsidRPr="000F69E7">
        <w:rPr>
          <w:szCs w:val="17"/>
          <w:lang w:val="fr-FR"/>
        </w:rPr>
        <w:t>êt</w:t>
      </w:r>
      <w:r w:rsidR="00A1243F">
        <w:rPr>
          <w:szCs w:val="17"/>
          <w:lang w:val="fr-FR"/>
        </w:rPr>
        <w:t xml:space="preserve">.  </w:t>
      </w:r>
      <w:r w:rsidR="00A1243F" w:rsidRPr="000F69E7">
        <w:rPr>
          <w:szCs w:val="17"/>
          <w:lang w:val="fr-FR"/>
        </w:rPr>
        <w:t>L</w:t>
      </w:r>
      <w:r w:rsidR="00A1243F">
        <w:rPr>
          <w:szCs w:val="17"/>
          <w:lang w:val="fr-FR"/>
        </w:rPr>
        <w:t>’</w:t>
      </w:r>
      <w:r w:rsidR="00A1243F" w:rsidRPr="0031766B">
        <w:rPr>
          <w:strike/>
          <w:color w:val="FFFFFF" w:themeColor="background1"/>
          <w:szCs w:val="17"/>
          <w:highlight w:val="darkMagenta"/>
          <w:lang w:val="fr-FR"/>
        </w:rPr>
        <w:t>é</w:t>
      </w:r>
      <w:r w:rsidR="00011ED9" w:rsidRPr="0031766B">
        <w:rPr>
          <w:strike/>
          <w:color w:val="FFFFFF" w:themeColor="background1"/>
          <w:szCs w:val="17"/>
          <w:highlight w:val="darkMagenta"/>
          <w:lang w:val="fr-FR"/>
        </w:rPr>
        <w:t xml:space="preserve">lément </w:t>
      </w:r>
      <w:r w:rsidR="00011ED9" w:rsidRPr="0031766B">
        <w:rPr>
          <w:rFonts w:ascii="Courier New" w:hAnsi="Courier New"/>
          <w:strike/>
          <w:color w:val="FFFFFF" w:themeColor="background1"/>
          <w:highlight w:val="darkMagenta"/>
          <w:lang w:val="fr-FR"/>
        </w:rPr>
        <w:t>INSDFeature_location</w:t>
      </w:r>
      <w:r w:rsidR="00011ED9" w:rsidRPr="0031766B">
        <w:rPr>
          <w:strike/>
          <w:color w:val="FFFFFF" w:themeColor="background1"/>
          <w:szCs w:val="17"/>
          <w:highlight w:val="darkMagenta"/>
          <w:lang w:val="fr-FR"/>
        </w:rPr>
        <w:t xml:space="preserve"> doit indiquer l</w:t>
      </w:r>
      <w:r w:rsidR="0020453F">
        <w:rPr>
          <w:strike/>
          <w:color w:val="FFFFFF" w:themeColor="background1"/>
          <w:szCs w:val="17"/>
          <w:highlight w:val="darkMagenta"/>
          <w:lang w:val="fr-FR"/>
        </w:rPr>
        <w:t>’</w:t>
      </w:r>
      <w:r w:rsidR="00011ED9" w:rsidRPr="000F69E7">
        <w:rPr>
          <w:szCs w:val="17"/>
          <w:lang w:val="fr-FR"/>
        </w:rPr>
        <w:t xml:space="preserve">emplacement de la caractéristique </w:t>
      </w:r>
      <w:r w:rsidR="00745EE5" w:rsidRPr="000F69E7">
        <w:rPr>
          <w:szCs w:val="17"/>
          <w:lang w:val="fr-FR"/>
        </w:rPr>
        <w:t>“</w:t>
      </w:r>
      <w:r w:rsidR="00011ED9" w:rsidRPr="000F69E7">
        <w:rPr>
          <w:szCs w:val="17"/>
          <w:lang w:val="fr-FR"/>
        </w:rPr>
        <w:t>CDS</w:t>
      </w:r>
      <w:r w:rsidR="00745EE5" w:rsidRPr="000F69E7">
        <w:rPr>
          <w:szCs w:val="17"/>
          <w:lang w:val="fr-FR"/>
        </w:rPr>
        <w:t>”</w:t>
      </w:r>
      <w:r w:rsidR="0031766B">
        <w:rPr>
          <w:szCs w:val="17"/>
          <w:lang w:val="fr-FR"/>
        </w:rPr>
        <w:t xml:space="preserve"> dans l</w:t>
      </w:r>
      <w:r w:rsidR="0020453F">
        <w:rPr>
          <w:szCs w:val="17"/>
          <w:lang w:val="fr-FR"/>
        </w:rPr>
        <w:t>’</w:t>
      </w:r>
      <w:r w:rsidR="0031766B">
        <w:rPr>
          <w:szCs w:val="17"/>
          <w:lang w:val="fr-FR"/>
        </w:rPr>
        <w:t xml:space="preserve">élément obligatoire </w:t>
      </w:r>
      <w:r w:rsidR="0031766B">
        <w:rPr>
          <w:rFonts w:ascii="Courier New" w:hAnsi="Courier New" w:cs="Courier New"/>
          <w:szCs w:val="17"/>
          <w:lang w:val="fr-FR"/>
        </w:rPr>
        <w:t>INSDFeature_location</w:t>
      </w:r>
      <w:r w:rsidR="00011ED9" w:rsidRPr="0031766B">
        <w:rPr>
          <w:strike/>
          <w:color w:val="FFFFFF" w:themeColor="background1"/>
          <w:szCs w:val="17"/>
          <w:highlight w:val="darkMagenta"/>
          <w:lang w:val="fr-FR"/>
        </w:rPr>
        <w:t xml:space="preserve">, </w:t>
      </w:r>
      <w:r w:rsidR="0020453F">
        <w:rPr>
          <w:strike/>
          <w:color w:val="FFFFFF" w:themeColor="background1"/>
          <w:szCs w:val="17"/>
          <w:highlight w:val="darkMagenta"/>
          <w:lang w:val="fr-FR"/>
        </w:rPr>
        <w:t>y compris</w:t>
      </w:r>
      <w:r w:rsidR="0031766B" w:rsidRPr="0031766B">
        <w:rPr>
          <w:szCs w:val="17"/>
          <w:highlight w:val="yellow"/>
          <w:u w:val="single"/>
          <w:lang w:val="fr-FR"/>
        </w:rPr>
        <w:t>doit indique</w:t>
      </w:r>
      <w:r w:rsidR="0031766B">
        <w:rPr>
          <w:szCs w:val="17"/>
          <w:highlight w:val="yellow"/>
          <w:u w:val="single"/>
          <w:lang w:val="fr-FR"/>
        </w:rPr>
        <w:t>r</w:t>
      </w:r>
      <w:r w:rsidR="0031766B">
        <w:rPr>
          <w:szCs w:val="17"/>
          <w:lang w:val="fr-FR"/>
        </w:rPr>
        <w:t xml:space="preserve"> l</w:t>
      </w:r>
      <w:r w:rsidR="00011ED9" w:rsidRPr="000F69E7">
        <w:rPr>
          <w:szCs w:val="17"/>
          <w:lang w:val="fr-FR"/>
        </w:rPr>
        <w:t>e codon d</w:t>
      </w:r>
      <w:r w:rsidR="0020453F">
        <w:rPr>
          <w:szCs w:val="17"/>
          <w:lang w:val="fr-FR"/>
        </w:rPr>
        <w:t>’</w:t>
      </w:r>
      <w:r w:rsidR="00011ED9" w:rsidRPr="000F69E7">
        <w:rPr>
          <w:szCs w:val="17"/>
          <w:lang w:val="fr-FR"/>
        </w:rPr>
        <w:t>arrêt.</w:t>
      </w:r>
    </w:p>
    <w:p w:rsidR="0020453F" w:rsidRDefault="00ED639E" w:rsidP="00C97C35">
      <w:pPr>
        <w:pStyle w:val="List0"/>
        <w:numPr>
          <w:ilvl w:val="0"/>
          <w:numId w:val="1"/>
        </w:numPr>
        <w:tabs>
          <w:tab w:val="left" w:pos="567"/>
        </w:tabs>
        <w:ind w:left="0" w:firstLine="0"/>
        <w:rPr>
          <w:szCs w:val="17"/>
          <w:lang w:val="fr-FR"/>
        </w:rPr>
      </w:pPr>
      <w:r w:rsidRPr="000F69E7">
        <w:rPr>
          <w:szCs w:val="17"/>
          <w:lang w:val="fr-FR"/>
        </w:rPr>
        <w:t xml:space="preserve">Les qualificateurs </w:t>
      </w:r>
      <w:r w:rsidR="00745EE5" w:rsidRPr="000F69E7">
        <w:rPr>
          <w:szCs w:val="17"/>
          <w:lang w:val="fr-FR"/>
        </w:rPr>
        <w:t>“</w:t>
      </w:r>
      <w:r w:rsidRPr="000F69E7">
        <w:rPr>
          <w:szCs w:val="17"/>
          <w:lang w:val="fr-FR"/>
        </w:rPr>
        <w:t>transl_table</w:t>
      </w:r>
      <w:r w:rsidR="00745EE5" w:rsidRPr="000F69E7">
        <w:rPr>
          <w:szCs w:val="17"/>
          <w:lang w:val="fr-FR"/>
        </w:rPr>
        <w:t>”</w:t>
      </w:r>
      <w:r w:rsidRPr="000F69E7">
        <w:rPr>
          <w:szCs w:val="17"/>
          <w:lang w:val="fr-FR"/>
        </w:rPr>
        <w:t xml:space="preserve"> et </w:t>
      </w:r>
      <w:r w:rsidR="00745EE5" w:rsidRPr="000F69E7">
        <w:rPr>
          <w:szCs w:val="17"/>
          <w:lang w:val="fr-FR"/>
        </w:rPr>
        <w:t>“</w:t>
      </w:r>
      <w:r w:rsidRPr="000F69E7">
        <w:rPr>
          <w:szCs w:val="17"/>
          <w:lang w:val="fr-FR"/>
        </w:rPr>
        <w:t>translation</w:t>
      </w:r>
      <w:r w:rsidR="00745EE5" w:rsidRPr="000F69E7">
        <w:rPr>
          <w:szCs w:val="17"/>
          <w:lang w:val="fr-FR"/>
        </w:rPr>
        <w:t>”</w:t>
      </w:r>
      <w:r w:rsidRPr="000F69E7">
        <w:rPr>
          <w:szCs w:val="17"/>
          <w:lang w:val="fr-FR"/>
        </w:rPr>
        <w:t xml:space="preserve"> peuvent être employés en association avec la clé de caractérisation </w:t>
      </w:r>
      <w:r w:rsidR="00745EE5" w:rsidRPr="000F69E7">
        <w:rPr>
          <w:szCs w:val="17"/>
          <w:lang w:val="fr-FR"/>
        </w:rPr>
        <w:t>“</w:t>
      </w:r>
      <w:r w:rsidRPr="000F69E7">
        <w:rPr>
          <w:szCs w:val="17"/>
          <w:lang w:val="fr-FR"/>
        </w:rPr>
        <w:t>CDS</w:t>
      </w:r>
      <w:r w:rsidR="00745EE5" w:rsidRPr="000F69E7">
        <w:rPr>
          <w:szCs w:val="17"/>
          <w:lang w:val="fr-FR"/>
        </w:rPr>
        <w:t>”</w:t>
      </w:r>
      <w:r w:rsidRPr="000F69E7">
        <w:rPr>
          <w:szCs w:val="17"/>
          <w:lang w:val="fr-FR"/>
        </w:rPr>
        <w:t xml:space="preserve"> (voir annexe I).  Si le qualificateur </w:t>
      </w:r>
      <w:r w:rsidR="00745EE5" w:rsidRPr="000F69E7">
        <w:rPr>
          <w:szCs w:val="17"/>
          <w:lang w:val="fr-FR"/>
        </w:rPr>
        <w:t>“</w:t>
      </w:r>
      <w:r w:rsidRPr="000F69E7">
        <w:rPr>
          <w:szCs w:val="17"/>
          <w:lang w:val="fr-FR"/>
        </w:rPr>
        <w:t>transl_table</w:t>
      </w:r>
      <w:r w:rsidR="00745EE5" w:rsidRPr="000F69E7">
        <w:rPr>
          <w:szCs w:val="17"/>
          <w:lang w:val="fr-FR"/>
        </w:rPr>
        <w:t>”</w:t>
      </w:r>
      <w:r w:rsidRPr="000F69E7">
        <w:rPr>
          <w:szCs w:val="17"/>
          <w:lang w:val="fr-FR"/>
        </w:rPr>
        <w:t> n</w:t>
      </w:r>
      <w:r w:rsidR="0020453F">
        <w:rPr>
          <w:szCs w:val="17"/>
          <w:lang w:val="fr-FR"/>
        </w:rPr>
        <w:t>’</w:t>
      </w:r>
      <w:r w:rsidR="005F3BD7" w:rsidRPr="000F69E7">
        <w:rPr>
          <w:szCs w:val="17"/>
          <w:lang w:val="fr-FR"/>
        </w:rPr>
        <w:t>est pas employé, on présume que c</w:t>
      </w:r>
      <w:r w:rsidR="0020453F">
        <w:rPr>
          <w:szCs w:val="17"/>
          <w:lang w:val="fr-FR"/>
        </w:rPr>
        <w:t>’</w:t>
      </w:r>
      <w:r w:rsidR="005F3BD7" w:rsidRPr="000F69E7">
        <w:rPr>
          <w:szCs w:val="17"/>
          <w:lang w:val="fr-FR"/>
        </w:rPr>
        <w:t xml:space="preserve">est le tableau de codes </w:t>
      </w:r>
      <w:r w:rsidR="006A5FC1" w:rsidRPr="000F69E7">
        <w:rPr>
          <w:szCs w:val="17"/>
          <w:lang w:val="fr-FR"/>
        </w:rPr>
        <w:t>normalisés</w:t>
      </w:r>
      <w:r w:rsidR="005F3BD7" w:rsidRPr="000F69E7">
        <w:rPr>
          <w:szCs w:val="17"/>
          <w:lang w:val="fr-FR"/>
        </w:rPr>
        <w:t xml:space="preserve"> qui est appliqué (voir annexe I, section 9, tableau 5).</w:t>
      </w:r>
    </w:p>
    <w:p w:rsidR="00D15CDD" w:rsidRPr="009144B0" w:rsidRDefault="00CE311F" w:rsidP="00C97C35">
      <w:pPr>
        <w:pStyle w:val="List0"/>
        <w:numPr>
          <w:ilvl w:val="0"/>
          <w:numId w:val="1"/>
        </w:numPr>
        <w:tabs>
          <w:tab w:val="left" w:pos="567"/>
        </w:tabs>
        <w:ind w:left="0" w:firstLine="0"/>
        <w:rPr>
          <w:szCs w:val="17"/>
          <w:lang w:val="fr-FR"/>
        </w:rPr>
      </w:pPr>
      <w:r w:rsidRPr="009144B0">
        <w:rPr>
          <w:szCs w:val="17"/>
          <w:lang w:val="fr-FR"/>
        </w:rPr>
        <w:t>Le qualificateur “transl_except” doit être employé en association avec la clé de caractérisation “CDS” et le qualificateur “translation” doit être employé pour désigner un codon codant pour la pyrrolysine ou la sélénocystéine.</w:t>
      </w:r>
    </w:p>
    <w:p w:rsidR="00470B03" w:rsidRPr="009144B0" w:rsidRDefault="006A5FC1" w:rsidP="00E04F21">
      <w:pPr>
        <w:pStyle w:val="List0"/>
        <w:numPr>
          <w:ilvl w:val="0"/>
          <w:numId w:val="1"/>
        </w:numPr>
        <w:tabs>
          <w:tab w:val="left" w:pos="567"/>
        </w:tabs>
        <w:spacing w:after="120"/>
        <w:ind w:left="0" w:firstLine="0"/>
        <w:rPr>
          <w:rFonts w:ascii="Courier New" w:eastAsia="Batang" w:hAnsi="Courier New"/>
          <w:lang w:val="fr-FR"/>
        </w:rPr>
      </w:pPr>
      <w:r w:rsidRPr="009144B0">
        <w:rPr>
          <w:szCs w:val="17"/>
          <w:lang w:val="fr-FR"/>
        </w:rPr>
        <w:t xml:space="preserve">Toute séquence </w:t>
      </w:r>
      <w:r w:rsidR="005E072F" w:rsidRPr="009144B0">
        <w:rPr>
          <w:szCs w:val="17"/>
          <w:lang w:val="fr-FR"/>
        </w:rPr>
        <w:t>d</w:t>
      </w:r>
      <w:r w:rsidR="0020453F">
        <w:rPr>
          <w:szCs w:val="17"/>
          <w:lang w:val="fr-FR"/>
        </w:rPr>
        <w:t>’</w:t>
      </w:r>
      <w:r w:rsidR="005E072F" w:rsidRPr="009144B0">
        <w:rPr>
          <w:szCs w:val="17"/>
          <w:lang w:val="fr-FR"/>
        </w:rPr>
        <w:t xml:space="preserve">acides aminés </w:t>
      </w:r>
      <w:r w:rsidRPr="009144B0">
        <w:rPr>
          <w:szCs w:val="17"/>
          <w:lang w:val="fr-FR"/>
        </w:rPr>
        <w:t xml:space="preserve">codée selon la séquence de codage </w:t>
      </w:r>
      <w:r w:rsidR="005714A4" w:rsidRPr="009144B0">
        <w:rPr>
          <w:szCs w:val="17"/>
          <w:lang w:val="fr-FR"/>
        </w:rPr>
        <w:t xml:space="preserve">et divulguée dans un qualificateur de type </w:t>
      </w:r>
      <w:r w:rsidR="00745EE5" w:rsidRPr="009144B0">
        <w:rPr>
          <w:szCs w:val="17"/>
          <w:lang w:val="fr-FR"/>
        </w:rPr>
        <w:t>“</w:t>
      </w:r>
      <w:r w:rsidR="005714A4" w:rsidRPr="009144B0">
        <w:rPr>
          <w:szCs w:val="17"/>
          <w:lang w:val="fr-FR"/>
        </w:rPr>
        <w:t>translation</w:t>
      </w:r>
      <w:r w:rsidR="00745EE5" w:rsidRPr="009144B0">
        <w:rPr>
          <w:szCs w:val="17"/>
          <w:lang w:val="fr-FR"/>
        </w:rPr>
        <w:t>”</w:t>
      </w:r>
      <w:r w:rsidR="005714A4" w:rsidRPr="009144B0">
        <w:rPr>
          <w:szCs w:val="17"/>
          <w:lang w:val="fr-FR"/>
        </w:rPr>
        <w:t xml:space="preserve"> </w:t>
      </w:r>
      <w:r w:rsidR="00DF6D42" w:rsidRPr="009144B0">
        <w:rPr>
          <w:szCs w:val="17"/>
          <w:lang w:val="fr-FR"/>
        </w:rPr>
        <w:t>visé par le</w:t>
      </w:r>
      <w:r w:rsidR="005714A4" w:rsidRPr="009144B0">
        <w:rPr>
          <w:szCs w:val="17"/>
          <w:lang w:val="fr-FR"/>
        </w:rPr>
        <w:t xml:space="preserve"> paragraphe </w:t>
      </w:r>
      <w:r w:rsidR="005E072F" w:rsidRPr="009144B0">
        <w:rPr>
          <w:szCs w:val="17"/>
          <w:lang w:val="fr-FR"/>
        </w:rPr>
        <w:t>7</w:t>
      </w:r>
      <w:r w:rsidR="005714A4" w:rsidRPr="009144B0">
        <w:rPr>
          <w:szCs w:val="17"/>
          <w:lang w:val="fr-FR"/>
        </w:rPr>
        <w:t xml:space="preserve"> doit </w:t>
      </w:r>
      <w:r w:rsidR="005E072F" w:rsidRPr="009144B0">
        <w:rPr>
          <w:szCs w:val="17"/>
          <w:lang w:val="fr-FR"/>
        </w:rPr>
        <w:t xml:space="preserve">figurer dans le listage des séquences et </w:t>
      </w:r>
      <w:r w:rsidR="00E071DF" w:rsidRPr="009144B0">
        <w:rPr>
          <w:szCs w:val="17"/>
          <w:lang w:val="fr-FR"/>
        </w:rPr>
        <w:t xml:space="preserve">doit </w:t>
      </w:r>
      <w:r w:rsidR="005E072F" w:rsidRPr="009144B0">
        <w:rPr>
          <w:szCs w:val="17"/>
          <w:lang w:val="fr-FR"/>
        </w:rPr>
        <w:t>disposer de</w:t>
      </w:r>
      <w:r w:rsidR="005714A4" w:rsidRPr="009144B0">
        <w:rPr>
          <w:szCs w:val="17"/>
          <w:lang w:val="fr-FR"/>
        </w:rPr>
        <w:t xml:space="preserve"> son propre numéro d</w:t>
      </w:r>
      <w:r w:rsidR="0020453F">
        <w:rPr>
          <w:szCs w:val="17"/>
          <w:lang w:val="fr-FR"/>
        </w:rPr>
        <w:t>’</w:t>
      </w:r>
      <w:r w:rsidR="005714A4" w:rsidRPr="009144B0">
        <w:rPr>
          <w:szCs w:val="17"/>
          <w:lang w:val="fr-FR"/>
        </w:rPr>
        <w:t>identification de séquen</w:t>
      </w:r>
      <w:r w:rsidR="00A1243F" w:rsidRPr="009144B0">
        <w:rPr>
          <w:szCs w:val="17"/>
          <w:lang w:val="fr-FR"/>
        </w:rPr>
        <w:t>ce</w:t>
      </w:r>
      <w:r w:rsidR="00A1243F">
        <w:rPr>
          <w:szCs w:val="17"/>
          <w:lang w:val="fr-FR"/>
        </w:rPr>
        <w:t xml:space="preserve">.  </w:t>
      </w:r>
      <w:r w:rsidR="00A1243F" w:rsidRPr="009144B0">
        <w:rPr>
          <w:szCs w:val="17"/>
          <w:lang w:val="fr-FR"/>
        </w:rPr>
        <w:t>Le</w:t>
      </w:r>
      <w:r w:rsidR="0046103D" w:rsidRPr="009144B0">
        <w:rPr>
          <w:szCs w:val="17"/>
          <w:lang w:val="fr-FR"/>
        </w:rPr>
        <w:t xml:space="preserve"> numéro d</w:t>
      </w:r>
      <w:r w:rsidR="0020453F">
        <w:rPr>
          <w:szCs w:val="17"/>
          <w:lang w:val="fr-FR"/>
        </w:rPr>
        <w:t>’</w:t>
      </w:r>
      <w:r w:rsidR="0046103D" w:rsidRPr="009144B0">
        <w:rPr>
          <w:szCs w:val="17"/>
          <w:lang w:val="fr-FR"/>
        </w:rPr>
        <w:t xml:space="preserve">identification de séquence attribué à la séquence </w:t>
      </w:r>
      <w:r w:rsidR="00534A39" w:rsidRPr="009144B0">
        <w:rPr>
          <w:szCs w:val="17"/>
          <w:lang w:val="fr-FR"/>
        </w:rPr>
        <w:t>d</w:t>
      </w:r>
      <w:r w:rsidR="0020453F">
        <w:rPr>
          <w:szCs w:val="17"/>
          <w:lang w:val="fr-FR"/>
        </w:rPr>
        <w:t>’</w:t>
      </w:r>
      <w:r w:rsidR="00534A39" w:rsidRPr="009144B0">
        <w:rPr>
          <w:szCs w:val="17"/>
          <w:lang w:val="fr-FR"/>
        </w:rPr>
        <w:t xml:space="preserve">acides aminés </w:t>
      </w:r>
      <w:r w:rsidR="0046103D" w:rsidRPr="009144B0">
        <w:rPr>
          <w:szCs w:val="17"/>
          <w:lang w:val="fr-FR"/>
        </w:rPr>
        <w:t xml:space="preserve">doit </w:t>
      </w:r>
      <w:r w:rsidR="00B418F5" w:rsidRPr="009144B0">
        <w:rPr>
          <w:szCs w:val="17"/>
          <w:lang w:val="fr-FR"/>
        </w:rPr>
        <w:t>figurer dans</w:t>
      </w:r>
      <w:r w:rsidR="0046103D" w:rsidRPr="009144B0">
        <w:rPr>
          <w:szCs w:val="17"/>
          <w:lang w:val="fr-FR"/>
        </w:rPr>
        <w:t xml:space="preserve"> la valeur du qualificateur </w:t>
      </w:r>
      <w:r w:rsidR="00745EE5" w:rsidRPr="009144B0">
        <w:rPr>
          <w:szCs w:val="17"/>
          <w:lang w:val="fr-FR"/>
        </w:rPr>
        <w:t>“</w:t>
      </w:r>
      <w:r w:rsidR="0046103D" w:rsidRPr="009144B0">
        <w:rPr>
          <w:szCs w:val="17"/>
          <w:lang w:val="fr-FR"/>
        </w:rPr>
        <w:t>protein_id</w:t>
      </w:r>
      <w:r w:rsidR="00745EE5" w:rsidRPr="009144B0">
        <w:rPr>
          <w:szCs w:val="17"/>
          <w:lang w:val="fr-FR"/>
        </w:rPr>
        <w:t>”</w:t>
      </w:r>
      <w:r w:rsidR="0046103D" w:rsidRPr="009144B0">
        <w:rPr>
          <w:szCs w:val="17"/>
          <w:lang w:val="fr-FR"/>
        </w:rPr>
        <w:t xml:space="preserve"> </w:t>
      </w:r>
      <w:r w:rsidR="00A16E54" w:rsidRPr="009144B0">
        <w:rPr>
          <w:szCs w:val="17"/>
          <w:lang w:val="fr-FR"/>
        </w:rPr>
        <w:t>associé à</w:t>
      </w:r>
      <w:r w:rsidR="0046103D" w:rsidRPr="009144B0">
        <w:rPr>
          <w:szCs w:val="17"/>
          <w:lang w:val="fr-FR"/>
        </w:rPr>
        <w:t xml:space="preserve"> la clé de caractérisation </w:t>
      </w:r>
      <w:r w:rsidR="00745EE5" w:rsidRPr="009144B0">
        <w:rPr>
          <w:szCs w:val="17"/>
          <w:lang w:val="fr-FR"/>
        </w:rPr>
        <w:t>“</w:t>
      </w:r>
      <w:r w:rsidR="0046103D" w:rsidRPr="009144B0">
        <w:rPr>
          <w:szCs w:val="17"/>
          <w:lang w:val="fr-FR"/>
        </w:rPr>
        <w:t>CDS</w:t>
      </w:r>
      <w:r w:rsidR="00745EE5" w:rsidRPr="009144B0">
        <w:rPr>
          <w:szCs w:val="17"/>
          <w:lang w:val="fr-FR"/>
        </w:rPr>
        <w:t>”.</w:t>
      </w:r>
      <w:r w:rsidR="0046103D" w:rsidRPr="009144B0">
        <w:rPr>
          <w:szCs w:val="17"/>
          <w:lang w:val="fr-FR"/>
        </w:rPr>
        <w:t xml:space="preserve">  </w:t>
      </w:r>
      <w:r w:rsidR="00A16E54" w:rsidRPr="009144B0">
        <w:rPr>
          <w:szCs w:val="17"/>
          <w:lang w:val="fr-FR"/>
        </w:rPr>
        <w:t xml:space="preserve">Le qualificateur </w:t>
      </w:r>
      <w:r w:rsidR="00745EE5" w:rsidRPr="009144B0">
        <w:rPr>
          <w:szCs w:val="17"/>
          <w:lang w:val="fr-FR"/>
        </w:rPr>
        <w:t>“</w:t>
      </w:r>
      <w:r w:rsidR="00A16E54" w:rsidRPr="009144B0">
        <w:rPr>
          <w:szCs w:val="17"/>
          <w:lang w:val="fr-FR"/>
        </w:rPr>
        <w:t>ORGANISM</w:t>
      </w:r>
      <w:r w:rsidR="00745EE5" w:rsidRPr="009144B0">
        <w:rPr>
          <w:szCs w:val="17"/>
          <w:lang w:val="fr-FR"/>
        </w:rPr>
        <w:t>”</w:t>
      </w:r>
      <w:r w:rsidR="00A16E54" w:rsidRPr="009144B0">
        <w:rPr>
          <w:szCs w:val="17"/>
          <w:lang w:val="fr-FR"/>
        </w:rPr>
        <w:t xml:space="preserve"> associé à la clé de caractérisation </w:t>
      </w:r>
      <w:r w:rsidR="00745EE5" w:rsidRPr="009144B0">
        <w:rPr>
          <w:szCs w:val="17"/>
          <w:lang w:val="fr-FR"/>
        </w:rPr>
        <w:t>“</w:t>
      </w:r>
      <w:r w:rsidR="00A16E54" w:rsidRPr="009144B0">
        <w:rPr>
          <w:szCs w:val="17"/>
          <w:lang w:val="fr-FR"/>
        </w:rPr>
        <w:t>SOURCE</w:t>
      </w:r>
      <w:r w:rsidR="00745EE5" w:rsidRPr="009144B0">
        <w:rPr>
          <w:szCs w:val="17"/>
          <w:lang w:val="fr-FR"/>
        </w:rPr>
        <w:t>”</w:t>
      </w:r>
      <w:r w:rsidR="00A16E54" w:rsidRPr="009144B0">
        <w:rPr>
          <w:szCs w:val="17"/>
          <w:lang w:val="fr-FR"/>
        </w:rPr>
        <w:t xml:space="preserve"> de la séquence </w:t>
      </w:r>
      <w:r w:rsidR="00534A39" w:rsidRPr="009144B0">
        <w:rPr>
          <w:szCs w:val="17"/>
          <w:lang w:val="fr-FR"/>
        </w:rPr>
        <w:t>d</w:t>
      </w:r>
      <w:r w:rsidR="0020453F">
        <w:rPr>
          <w:szCs w:val="17"/>
          <w:lang w:val="fr-FR"/>
        </w:rPr>
        <w:t>’</w:t>
      </w:r>
      <w:r w:rsidR="00534A39" w:rsidRPr="009144B0">
        <w:rPr>
          <w:szCs w:val="17"/>
          <w:lang w:val="fr-FR"/>
        </w:rPr>
        <w:t xml:space="preserve">acides aminés </w:t>
      </w:r>
      <w:r w:rsidR="00A16E54" w:rsidRPr="009144B0">
        <w:rPr>
          <w:szCs w:val="17"/>
          <w:lang w:val="fr-FR"/>
        </w:rPr>
        <w:t>doit être identique à c</w:t>
      </w:r>
      <w:r w:rsidR="00384751" w:rsidRPr="009144B0">
        <w:rPr>
          <w:szCs w:val="17"/>
          <w:lang w:val="fr-FR"/>
        </w:rPr>
        <w:t>elui de sa séquence de codage, par exemple</w:t>
      </w:r>
      <w:r w:rsidR="0020453F">
        <w:rPr>
          <w:szCs w:val="17"/>
          <w:lang w:val="fr-FR"/>
        </w:rPr>
        <w:t> :</w:t>
      </w:r>
    </w:p>
    <w:p w:rsidR="0020453F" w:rsidRDefault="00D15CDD" w:rsidP="00E04F21">
      <w:pPr>
        <w:widowControl/>
        <w:kinsoku/>
        <w:ind w:left="567"/>
        <w:rPr>
          <w:rFonts w:ascii="Courier New" w:eastAsia="Batang" w:hAnsi="Courier New" w:cs="Times New Roman"/>
          <w:strike/>
          <w:sz w:val="17"/>
          <w:szCs w:val="20"/>
          <w:lang w:eastAsia="en-US"/>
        </w:rPr>
      </w:pPr>
      <w:r w:rsidRPr="009144B0">
        <w:rPr>
          <w:rFonts w:ascii="Courier New" w:eastAsia="Batang" w:hAnsi="Courier New" w:cs="Times New Roman"/>
          <w:strike/>
          <w:color w:val="FFFFFF" w:themeColor="background1"/>
          <w:sz w:val="17"/>
          <w:szCs w:val="20"/>
          <w:highlight w:val="darkMagenta"/>
          <w:lang w:eastAsia="en-US"/>
        </w:rPr>
        <w:t>&lt;INSDSeq_feature</w:t>
      </w:r>
      <w:r w:rsidR="0020453F">
        <w:rPr>
          <w:rFonts w:ascii="Courier New" w:eastAsia="Batang" w:hAnsi="Courier New" w:cs="Times New Roman"/>
          <w:strike/>
          <w:color w:val="FFFFFF" w:themeColor="background1"/>
          <w:sz w:val="17"/>
          <w:szCs w:val="20"/>
          <w:highlight w:val="darkMagenta"/>
          <w:lang w:eastAsia="en-US"/>
        </w:rPr>
        <w:t>-</w:t>
      </w:r>
      <w:r w:rsidRPr="009144B0">
        <w:rPr>
          <w:rFonts w:ascii="Courier New" w:eastAsia="Batang" w:hAnsi="Courier New" w:cs="Times New Roman"/>
          <w:strike/>
          <w:color w:val="FFFFFF" w:themeColor="background1"/>
          <w:sz w:val="17"/>
          <w:szCs w:val="20"/>
          <w:highlight w:val="darkMagenta"/>
          <w:lang w:eastAsia="en-US"/>
        </w:rPr>
        <w:t>table&gt;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&lt;INSDFeature_key&gt;CDS&lt;/INSDFeature_key&gt;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&lt;INSDFeature_location&gt;1..507&lt;/INSDFeature_location&gt;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&lt;INSDQualifier_name&gt;transl_table&lt;/INSDQualifier_name&gt;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&lt;INSDQualifier_value&gt;11&lt;/INSDQualifier_value&gt;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&lt;INSDQualifier_name&gt;translation&lt;/INSDQualifier_name&gt;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r>
      <w:r w:rsidRPr="00122EB9">
        <w:rPr>
          <w:rFonts w:ascii="Courier New" w:eastAsia="Batang" w:hAnsi="Courier New" w:cs="Times New Roman"/>
          <w:sz w:val="17"/>
          <w:szCs w:val="20"/>
          <w:lang w:eastAsia="en-US"/>
        </w:rPr>
        <w:tab/>
        <w:t xml:space="preserve"> &lt;INSDQualifier_name&gt;protein_id&lt;/INSDQualifier_name&gt;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&lt;INSDQualifier_value&gt;89&lt;/INSDQualifier_value&gt;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&lt;/INSDFeature_quals&gt;</w:t>
      </w:r>
    </w:p>
    <w:p w:rsidR="00D15CDD" w:rsidRPr="00122EB9" w:rsidRDefault="00D15CDD"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D15CDD" w:rsidRPr="009144B0" w:rsidRDefault="00D15CDD" w:rsidP="00C97C35">
      <w:pPr>
        <w:widowControl/>
        <w:kinsoku/>
        <w:spacing w:after="170"/>
        <w:ind w:left="567"/>
        <w:rPr>
          <w:rFonts w:ascii="Courier New" w:eastAsia="Batang" w:hAnsi="Courier New" w:cs="Times New Roman"/>
          <w:strike/>
          <w:sz w:val="17"/>
          <w:szCs w:val="20"/>
          <w:lang w:eastAsia="en-US"/>
        </w:rPr>
      </w:pPr>
      <w:r w:rsidRPr="009144B0">
        <w:rPr>
          <w:rFonts w:ascii="Courier New" w:eastAsia="Batang" w:hAnsi="Courier New" w:cs="Times New Roman"/>
          <w:strike/>
          <w:color w:val="FFFFFF" w:themeColor="background1"/>
          <w:sz w:val="17"/>
          <w:szCs w:val="20"/>
          <w:highlight w:val="darkMagenta"/>
          <w:lang w:eastAsia="en-US"/>
        </w:rPr>
        <w:t>&lt;/INSDSeq_feature</w:t>
      </w:r>
      <w:r w:rsidR="0020453F">
        <w:rPr>
          <w:rFonts w:ascii="Courier New" w:eastAsia="Batang" w:hAnsi="Courier New" w:cs="Times New Roman"/>
          <w:strike/>
          <w:color w:val="FFFFFF" w:themeColor="background1"/>
          <w:sz w:val="17"/>
          <w:szCs w:val="20"/>
          <w:highlight w:val="darkMagenta"/>
          <w:lang w:eastAsia="en-US"/>
        </w:rPr>
        <w:t>-</w:t>
      </w:r>
      <w:r w:rsidRPr="009144B0">
        <w:rPr>
          <w:rFonts w:ascii="Courier New" w:eastAsia="Batang" w:hAnsi="Courier New" w:cs="Times New Roman"/>
          <w:strike/>
          <w:color w:val="FFFFFF" w:themeColor="background1"/>
          <w:sz w:val="17"/>
          <w:szCs w:val="20"/>
          <w:highlight w:val="darkMagenta"/>
          <w:lang w:eastAsia="en-US"/>
        </w:rPr>
        <w:t>table&gt;</w:t>
      </w:r>
    </w:p>
    <w:p w:rsidR="00D15CDD" w:rsidRPr="000F69E7" w:rsidRDefault="00D15CDD" w:rsidP="00E04F21">
      <w:pPr>
        <w:pStyle w:val="Heading3"/>
        <w:keepLines/>
        <w:widowControl/>
        <w:kinsoku/>
        <w:autoSpaceDE w:val="0"/>
        <w:spacing w:before="0"/>
        <w:rPr>
          <w:rFonts w:eastAsia="Times New Roman" w:cs="Times New Roman"/>
          <w:bCs w:val="0"/>
          <w:i/>
          <w:sz w:val="17"/>
          <w:szCs w:val="20"/>
          <w:u w:val="none"/>
          <w:lang w:val="fr-FR" w:eastAsia="en-US"/>
        </w:rPr>
      </w:pPr>
      <w:bookmarkStart w:id="108" w:name="_Toc371330403"/>
      <w:bookmarkStart w:id="109" w:name="_Toc383437152"/>
      <w:bookmarkStart w:id="110" w:name="_Toc383437629"/>
      <w:bookmarkStart w:id="111" w:name="_Toc526322919"/>
      <w:r w:rsidRPr="000F69E7">
        <w:rPr>
          <w:rFonts w:eastAsia="Times New Roman" w:cs="Times New Roman"/>
          <w:bCs w:val="0"/>
          <w:i/>
          <w:sz w:val="17"/>
          <w:szCs w:val="20"/>
          <w:u w:val="none"/>
          <w:lang w:val="fr-FR" w:eastAsia="en-US"/>
        </w:rPr>
        <w:t>Variant</w:t>
      </w:r>
      <w:r w:rsidR="00E46E74" w:rsidRPr="000F69E7">
        <w:rPr>
          <w:rFonts w:eastAsia="Times New Roman" w:cs="Times New Roman"/>
          <w:bCs w:val="0"/>
          <w:i/>
          <w:sz w:val="17"/>
          <w:szCs w:val="20"/>
          <w:u w:val="none"/>
          <w:lang w:val="fr-FR" w:eastAsia="en-US"/>
        </w:rPr>
        <w:t>e</w:t>
      </w:r>
      <w:r w:rsidRPr="000F69E7">
        <w:rPr>
          <w:rFonts w:eastAsia="Times New Roman" w:cs="Times New Roman"/>
          <w:bCs w:val="0"/>
          <w:i/>
          <w:sz w:val="17"/>
          <w:szCs w:val="20"/>
          <w:u w:val="none"/>
          <w:lang w:val="fr-FR" w:eastAsia="en-US"/>
        </w:rPr>
        <w:t>s</w:t>
      </w:r>
      <w:bookmarkEnd w:id="108"/>
      <w:bookmarkEnd w:id="109"/>
      <w:bookmarkEnd w:id="110"/>
      <w:bookmarkEnd w:id="111"/>
    </w:p>
    <w:p w:rsidR="0020453F" w:rsidRDefault="001A6050" w:rsidP="00C97C35">
      <w:pPr>
        <w:pStyle w:val="List0"/>
        <w:numPr>
          <w:ilvl w:val="0"/>
          <w:numId w:val="1"/>
        </w:numPr>
        <w:tabs>
          <w:tab w:val="left" w:pos="567"/>
        </w:tabs>
        <w:ind w:left="0" w:firstLine="0"/>
        <w:rPr>
          <w:szCs w:val="17"/>
          <w:lang w:val="fr-FR"/>
        </w:rPr>
      </w:pPr>
      <w:r w:rsidRPr="00D6188B">
        <w:rPr>
          <w:szCs w:val="17"/>
          <w:lang w:val="fr-FR"/>
        </w:rPr>
        <w:t>Toute</w:t>
      </w:r>
      <w:r w:rsidR="00E46E74" w:rsidRPr="00D6188B">
        <w:rPr>
          <w:szCs w:val="17"/>
          <w:lang w:val="fr-FR"/>
        </w:rPr>
        <w:t xml:space="preserve"> séquence primaire</w:t>
      </w:r>
      <w:r w:rsidR="00002DBD" w:rsidRPr="00D6188B">
        <w:rPr>
          <w:szCs w:val="17"/>
          <w:lang w:val="fr-FR"/>
        </w:rPr>
        <w:t xml:space="preserve"> et tout</w:t>
      </w:r>
      <w:r w:rsidR="00E46E74" w:rsidRPr="00D6188B">
        <w:rPr>
          <w:szCs w:val="17"/>
          <w:lang w:val="fr-FR"/>
        </w:rPr>
        <w:t>e</w:t>
      </w:r>
      <w:r w:rsidR="00002DBD" w:rsidRPr="00D6188B">
        <w:rPr>
          <w:szCs w:val="17"/>
          <w:lang w:val="fr-FR"/>
        </w:rPr>
        <w:t xml:space="preserve"> variant</w:t>
      </w:r>
      <w:r w:rsidR="00E46E74" w:rsidRPr="00D6188B">
        <w:rPr>
          <w:szCs w:val="17"/>
          <w:lang w:val="fr-FR"/>
        </w:rPr>
        <w:t>e</w:t>
      </w:r>
      <w:r w:rsidR="00002DBD" w:rsidRPr="00D6188B">
        <w:rPr>
          <w:szCs w:val="17"/>
          <w:lang w:val="fr-FR"/>
        </w:rPr>
        <w:t xml:space="preserve"> de cette séquence, chacun</w:t>
      </w:r>
      <w:r w:rsidR="00E46E74" w:rsidRPr="00D6188B">
        <w:rPr>
          <w:szCs w:val="17"/>
          <w:lang w:val="fr-FR"/>
        </w:rPr>
        <w:t>e</w:t>
      </w:r>
      <w:r w:rsidR="00002DBD" w:rsidRPr="00D6188B">
        <w:rPr>
          <w:szCs w:val="17"/>
          <w:lang w:val="fr-FR"/>
        </w:rPr>
        <w:t xml:space="preserve"> d</w:t>
      </w:r>
      <w:r w:rsidR="0020453F">
        <w:rPr>
          <w:szCs w:val="17"/>
          <w:lang w:val="fr-FR"/>
        </w:rPr>
        <w:t>’</w:t>
      </w:r>
      <w:r w:rsidR="00002DBD" w:rsidRPr="00D6188B">
        <w:rPr>
          <w:szCs w:val="17"/>
          <w:lang w:val="fr-FR"/>
        </w:rPr>
        <w:t>e</w:t>
      </w:r>
      <w:r w:rsidR="00E46E74" w:rsidRPr="00D6188B">
        <w:rPr>
          <w:szCs w:val="17"/>
          <w:lang w:val="fr-FR"/>
        </w:rPr>
        <w:t>lles</w:t>
      </w:r>
      <w:r w:rsidR="00002DBD" w:rsidRPr="00D6188B">
        <w:rPr>
          <w:szCs w:val="17"/>
          <w:lang w:val="fr-FR"/>
        </w:rPr>
        <w:t xml:space="preserve"> étant divulgué</w:t>
      </w:r>
      <w:r w:rsidR="00E46E74" w:rsidRPr="00D6188B">
        <w:rPr>
          <w:szCs w:val="17"/>
          <w:lang w:val="fr-FR"/>
        </w:rPr>
        <w:t>e</w:t>
      </w:r>
      <w:r w:rsidR="00002DBD" w:rsidRPr="00D6188B">
        <w:rPr>
          <w:szCs w:val="17"/>
          <w:lang w:val="fr-FR"/>
        </w:rPr>
        <w:t xml:space="preserve"> par énumération de ses résidus et </w:t>
      </w:r>
      <w:r w:rsidR="00597AE0" w:rsidRPr="00D6188B">
        <w:rPr>
          <w:szCs w:val="17"/>
          <w:lang w:val="fr-FR"/>
        </w:rPr>
        <w:t>visée par le</w:t>
      </w:r>
      <w:r w:rsidR="00002DBD" w:rsidRPr="00D6188B">
        <w:rPr>
          <w:szCs w:val="17"/>
          <w:lang w:val="fr-FR"/>
        </w:rPr>
        <w:t xml:space="preserve"> paragraphe </w:t>
      </w:r>
      <w:r w:rsidR="00A02897" w:rsidRPr="00D6188B">
        <w:rPr>
          <w:szCs w:val="17"/>
          <w:lang w:val="fr-FR"/>
        </w:rPr>
        <w:t>7</w:t>
      </w:r>
      <w:r w:rsidR="00002DBD" w:rsidRPr="00D6188B">
        <w:rPr>
          <w:szCs w:val="17"/>
          <w:lang w:val="fr-FR"/>
        </w:rPr>
        <w:t xml:space="preserve">, doit </w:t>
      </w:r>
      <w:r w:rsidR="00A02897" w:rsidRPr="00D6188B">
        <w:rPr>
          <w:szCs w:val="17"/>
          <w:lang w:val="fr-FR"/>
        </w:rPr>
        <w:t>figurer</w:t>
      </w:r>
      <w:r w:rsidR="00002DBD" w:rsidRPr="00D6188B">
        <w:rPr>
          <w:szCs w:val="17"/>
          <w:lang w:val="fr-FR"/>
        </w:rPr>
        <w:t xml:space="preserve"> da</w:t>
      </w:r>
      <w:r w:rsidR="00A02897" w:rsidRPr="00D6188B">
        <w:rPr>
          <w:szCs w:val="17"/>
          <w:lang w:val="fr-FR"/>
        </w:rPr>
        <w:t xml:space="preserve">ns le listage des séquences et </w:t>
      </w:r>
      <w:r w:rsidR="00716F51" w:rsidRPr="00D6188B">
        <w:rPr>
          <w:szCs w:val="17"/>
          <w:lang w:val="fr-FR"/>
        </w:rPr>
        <w:t xml:space="preserve">doit </w:t>
      </w:r>
      <w:r w:rsidR="00A02897" w:rsidRPr="00D6188B">
        <w:rPr>
          <w:szCs w:val="17"/>
          <w:lang w:val="fr-FR"/>
        </w:rPr>
        <w:t xml:space="preserve">disposer de </w:t>
      </w:r>
      <w:r w:rsidR="00002DBD" w:rsidRPr="00D6188B">
        <w:rPr>
          <w:szCs w:val="17"/>
          <w:lang w:val="fr-FR"/>
        </w:rPr>
        <w:t>son propre numéro d</w:t>
      </w:r>
      <w:r w:rsidR="0020453F">
        <w:rPr>
          <w:szCs w:val="17"/>
          <w:lang w:val="fr-FR"/>
        </w:rPr>
        <w:t>’</w:t>
      </w:r>
      <w:r w:rsidR="00002DBD" w:rsidRPr="00D6188B">
        <w:rPr>
          <w:szCs w:val="17"/>
          <w:lang w:val="fr-FR"/>
        </w:rPr>
        <w:t>identification de séquence.</w:t>
      </w:r>
    </w:p>
    <w:p w:rsidR="001112E4" w:rsidRPr="00D6188B" w:rsidRDefault="00A02897" w:rsidP="00C97C35">
      <w:pPr>
        <w:pStyle w:val="List0"/>
        <w:numPr>
          <w:ilvl w:val="0"/>
          <w:numId w:val="1"/>
        </w:numPr>
        <w:tabs>
          <w:tab w:val="left" w:pos="567"/>
        </w:tabs>
        <w:ind w:left="0" w:firstLine="0"/>
        <w:rPr>
          <w:szCs w:val="17"/>
          <w:lang w:val="fr-FR"/>
        </w:rPr>
      </w:pPr>
      <w:r w:rsidRPr="00D6188B">
        <w:rPr>
          <w:szCs w:val="17"/>
          <w:lang w:val="fr-FR"/>
        </w:rPr>
        <w:t xml:space="preserve">Toute séquence variante, divulguée comme une séquence unique avec des résidus de variante alternatifs énumérés à une ou plusieurs positions, doit figurer dans le listage des séquences et devrait être représentée par une séquence unique, les résidus de variante alternatifs énumérés étant représentés par le symbole </w:t>
      </w:r>
      <w:r w:rsidR="00A923F1">
        <w:rPr>
          <w:szCs w:val="17"/>
          <w:lang w:val="fr-FR"/>
        </w:rPr>
        <w:t>le plus restrictif</w:t>
      </w:r>
      <w:r w:rsidR="00772B54" w:rsidRPr="00D6188B">
        <w:rPr>
          <w:szCs w:val="17"/>
          <w:lang w:val="fr-FR"/>
        </w:rPr>
        <w:t xml:space="preserve"> (voir les </w:t>
      </w:r>
      <w:r w:rsidR="0020453F" w:rsidRPr="00D6188B">
        <w:rPr>
          <w:szCs w:val="17"/>
          <w:lang w:val="fr-FR"/>
        </w:rPr>
        <w:t>paragraphes</w:t>
      </w:r>
      <w:r w:rsidR="0020453F">
        <w:rPr>
          <w:szCs w:val="17"/>
          <w:lang w:val="fr-FR"/>
        </w:rPr>
        <w:t> </w:t>
      </w:r>
      <w:r w:rsidR="0020453F" w:rsidRPr="00D6188B">
        <w:rPr>
          <w:szCs w:val="17"/>
          <w:lang w:val="fr-FR"/>
        </w:rPr>
        <w:t>1</w:t>
      </w:r>
      <w:r w:rsidR="00772B54" w:rsidRPr="00D6188B">
        <w:rPr>
          <w:szCs w:val="17"/>
          <w:lang w:val="fr-FR"/>
        </w:rPr>
        <w:t>5 et 27).</w:t>
      </w:r>
    </w:p>
    <w:p w:rsidR="00D15CDD" w:rsidRPr="00D6188B" w:rsidRDefault="00602131" w:rsidP="00E04F21">
      <w:pPr>
        <w:pStyle w:val="List0"/>
        <w:numPr>
          <w:ilvl w:val="0"/>
          <w:numId w:val="1"/>
        </w:numPr>
        <w:tabs>
          <w:tab w:val="left" w:pos="567"/>
        </w:tabs>
        <w:spacing w:after="120"/>
        <w:ind w:left="0" w:firstLine="0"/>
        <w:rPr>
          <w:szCs w:val="17"/>
          <w:lang w:val="fr-FR"/>
        </w:rPr>
      </w:pPr>
      <w:bookmarkStart w:id="112" w:name="_Ref371508593"/>
      <w:r w:rsidRPr="00D6188B">
        <w:rPr>
          <w:szCs w:val="17"/>
          <w:lang w:val="fr-FR"/>
        </w:rPr>
        <w:t>Toute séquence variant</w:t>
      </w:r>
      <w:r w:rsidR="00337E1E" w:rsidRPr="00D6188B">
        <w:rPr>
          <w:szCs w:val="17"/>
          <w:lang w:val="fr-FR"/>
        </w:rPr>
        <w:t>e</w:t>
      </w:r>
      <w:r w:rsidRPr="00D6188B">
        <w:rPr>
          <w:szCs w:val="17"/>
          <w:lang w:val="fr-FR"/>
        </w:rPr>
        <w:t>, divulgué</w:t>
      </w:r>
      <w:r w:rsidR="008C7E0F" w:rsidRPr="00D6188B">
        <w:rPr>
          <w:szCs w:val="17"/>
          <w:lang w:val="fr-FR"/>
        </w:rPr>
        <w:t>e uniquement par référence à un</w:t>
      </w:r>
      <w:r w:rsidRPr="00D6188B">
        <w:rPr>
          <w:szCs w:val="17"/>
          <w:lang w:val="fr-FR"/>
        </w:rPr>
        <w:t xml:space="preserve"> ou plusieurs suppressions, </w:t>
      </w:r>
      <w:r w:rsidR="00D2542E" w:rsidRPr="00D6188B">
        <w:rPr>
          <w:szCs w:val="17"/>
          <w:lang w:val="fr-FR"/>
        </w:rPr>
        <w:t>adjonction</w:t>
      </w:r>
      <w:r w:rsidRPr="00D6188B">
        <w:rPr>
          <w:szCs w:val="17"/>
          <w:lang w:val="fr-FR"/>
        </w:rPr>
        <w:t xml:space="preserve">s ou </w:t>
      </w:r>
      <w:r w:rsidR="0088282F" w:rsidRPr="00D6188B">
        <w:rPr>
          <w:szCs w:val="17"/>
          <w:lang w:val="fr-FR"/>
        </w:rPr>
        <w:t>remplacements effectué</w:t>
      </w:r>
      <w:r w:rsidRPr="00D6188B">
        <w:rPr>
          <w:szCs w:val="17"/>
          <w:lang w:val="fr-FR"/>
        </w:rPr>
        <w:t xml:space="preserve">s dans une séquence primaire figurant dans le listage des séquences, </w:t>
      </w:r>
      <w:r w:rsidR="00772B54" w:rsidRPr="00D6188B">
        <w:rPr>
          <w:szCs w:val="17"/>
          <w:lang w:val="fr-FR"/>
        </w:rPr>
        <w:t xml:space="preserve">doit figurer </w:t>
      </w:r>
      <w:r w:rsidRPr="00D6188B">
        <w:rPr>
          <w:szCs w:val="17"/>
          <w:lang w:val="fr-FR"/>
        </w:rPr>
        <w:t>dans le listage des séquenc</w:t>
      </w:r>
      <w:r w:rsidR="00A1243F" w:rsidRPr="00D6188B">
        <w:rPr>
          <w:szCs w:val="17"/>
          <w:lang w:val="fr-FR"/>
        </w:rPr>
        <w:t>es</w:t>
      </w:r>
      <w:r w:rsidR="00A1243F">
        <w:rPr>
          <w:szCs w:val="17"/>
          <w:lang w:val="fr-FR"/>
        </w:rPr>
        <w:t xml:space="preserve">.  </w:t>
      </w:r>
      <w:r w:rsidR="00A1243F" w:rsidRPr="00D6188B">
        <w:rPr>
          <w:szCs w:val="17"/>
          <w:lang w:val="fr-FR"/>
        </w:rPr>
        <w:t>Si</w:t>
      </w:r>
      <w:r w:rsidR="003306B0" w:rsidRPr="00D6188B">
        <w:rPr>
          <w:szCs w:val="17"/>
          <w:lang w:val="fr-FR"/>
        </w:rPr>
        <w:t xml:space="preserve"> tel est le cas, cette séquence variant</w:t>
      </w:r>
      <w:r w:rsidR="00337E1E" w:rsidRPr="00D6188B">
        <w:rPr>
          <w:szCs w:val="17"/>
          <w:lang w:val="fr-FR"/>
        </w:rPr>
        <w:t>e</w:t>
      </w:r>
      <w:r w:rsidR="0020453F">
        <w:rPr>
          <w:szCs w:val="17"/>
          <w:lang w:val="fr-FR"/>
        </w:rPr>
        <w:t> :</w:t>
      </w:r>
      <w:bookmarkEnd w:id="112"/>
    </w:p>
    <w:p w:rsidR="00D15CDD" w:rsidRPr="00D6188B" w:rsidRDefault="003306B0" w:rsidP="00E04F21">
      <w:pPr>
        <w:pStyle w:val="List0R"/>
        <w:numPr>
          <w:ilvl w:val="0"/>
          <w:numId w:val="19"/>
        </w:numPr>
        <w:tabs>
          <w:tab w:val="left" w:pos="1134"/>
        </w:tabs>
        <w:spacing w:after="120"/>
        <w:ind w:left="0" w:firstLine="567"/>
        <w:rPr>
          <w:lang w:val="fr-FR"/>
        </w:rPr>
      </w:pPr>
      <w:r w:rsidRPr="00D6188B">
        <w:rPr>
          <w:lang w:val="fr-FR"/>
        </w:rPr>
        <w:t xml:space="preserve">peut être </w:t>
      </w:r>
      <w:r w:rsidR="00772B54" w:rsidRPr="00D6188B">
        <w:rPr>
          <w:szCs w:val="17"/>
          <w:lang w:val="fr-FR"/>
        </w:rPr>
        <w:t>représentée</w:t>
      </w:r>
      <w:r w:rsidRPr="00D6188B">
        <w:rPr>
          <w:lang w:val="fr-FR"/>
        </w:rPr>
        <w:t xml:space="preserve"> par annotation de la séquence primaire, </w:t>
      </w:r>
      <w:r w:rsidR="004F031E" w:rsidRPr="00D6188B">
        <w:rPr>
          <w:lang w:val="fr-FR"/>
        </w:rPr>
        <w:t>si elle comporte une ou plusieurs variations à un seul emplacement ou à plusieurs emplacements distincts et que les occurrences de ces variations sont indépendantes;</w:t>
      </w:r>
    </w:p>
    <w:p w:rsidR="004F031E" w:rsidRPr="00D6188B" w:rsidRDefault="005A7CCF" w:rsidP="00E04F21">
      <w:pPr>
        <w:pStyle w:val="List0R"/>
        <w:numPr>
          <w:ilvl w:val="0"/>
          <w:numId w:val="19"/>
        </w:numPr>
        <w:tabs>
          <w:tab w:val="left" w:pos="1134"/>
        </w:tabs>
        <w:spacing w:after="120"/>
        <w:ind w:left="0" w:firstLine="567"/>
        <w:rPr>
          <w:lang w:val="fr-FR"/>
        </w:rPr>
      </w:pPr>
      <w:r w:rsidRPr="00D6188B">
        <w:rPr>
          <w:lang w:val="fr-FR"/>
        </w:rPr>
        <w:t xml:space="preserve">devrait être </w:t>
      </w:r>
      <w:r w:rsidR="00772B54" w:rsidRPr="00D6188B">
        <w:rPr>
          <w:szCs w:val="17"/>
          <w:lang w:val="fr-FR"/>
        </w:rPr>
        <w:t>représentée</w:t>
      </w:r>
      <w:r w:rsidR="00772B54" w:rsidRPr="00D6188B">
        <w:rPr>
          <w:lang w:val="fr-FR"/>
        </w:rPr>
        <w:t xml:space="preserve"> </w:t>
      </w:r>
      <w:r w:rsidR="0040447E" w:rsidRPr="00D6188B">
        <w:rPr>
          <w:lang w:val="fr-FR"/>
        </w:rPr>
        <w:t>en tant que</w:t>
      </w:r>
      <w:r w:rsidRPr="00D6188B">
        <w:rPr>
          <w:lang w:val="fr-FR"/>
        </w:rPr>
        <w:t xml:space="preserve"> séquence distincte </w:t>
      </w:r>
      <w:r w:rsidR="00772B54" w:rsidRPr="00D6188B">
        <w:rPr>
          <w:szCs w:val="17"/>
          <w:lang w:val="fr-FR"/>
        </w:rPr>
        <w:t xml:space="preserve">et </w:t>
      </w:r>
      <w:r w:rsidR="001440AA" w:rsidRPr="00D6188B">
        <w:rPr>
          <w:szCs w:val="17"/>
          <w:lang w:val="fr-FR"/>
        </w:rPr>
        <w:t xml:space="preserve">devrait </w:t>
      </w:r>
      <w:r w:rsidR="00772B54" w:rsidRPr="00D6188B">
        <w:rPr>
          <w:szCs w:val="17"/>
          <w:lang w:val="fr-FR"/>
        </w:rPr>
        <w:t>disposer de</w:t>
      </w:r>
      <w:r w:rsidRPr="00D6188B">
        <w:rPr>
          <w:lang w:val="fr-FR"/>
        </w:rPr>
        <w:t xml:space="preserve"> son propre numéro d</w:t>
      </w:r>
      <w:r w:rsidR="0020453F">
        <w:rPr>
          <w:lang w:val="fr-FR"/>
        </w:rPr>
        <w:t>’</w:t>
      </w:r>
      <w:r w:rsidRPr="00D6188B">
        <w:rPr>
          <w:lang w:val="fr-FR"/>
        </w:rPr>
        <w:t>identification de séquence, si elle comporte des variations à plusieurs emplacements distincts et que les occurrences de ces variations sont interdépendantes</w:t>
      </w:r>
      <w:r w:rsidR="0040447E" w:rsidRPr="00D6188B">
        <w:rPr>
          <w:lang w:val="fr-FR"/>
        </w:rPr>
        <w:t>;  et</w:t>
      </w:r>
    </w:p>
    <w:p w:rsidR="00D15CDD" w:rsidRPr="00D6188B" w:rsidRDefault="0040447E" w:rsidP="002F0DEB">
      <w:pPr>
        <w:pStyle w:val="List0R"/>
        <w:numPr>
          <w:ilvl w:val="0"/>
          <w:numId w:val="19"/>
        </w:numPr>
        <w:tabs>
          <w:tab w:val="left" w:pos="1134"/>
        </w:tabs>
        <w:ind w:left="0" w:firstLine="567"/>
        <w:rPr>
          <w:szCs w:val="17"/>
          <w:lang w:val="fr-FR"/>
        </w:rPr>
      </w:pPr>
      <w:r w:rsidRPr="00D6188B">
        <w:rPr>
          <w:szCs w:val="17"/>
          <w:lang w:val="fr-FR"/>
        </w:rPr>
        <w:t xml:space="preserve">doit être </w:t>
      </w:r>
      <w:r w:rsidR="00772B54" w:rsidRPr="00D6188B">
        <w:rPr>
          <w:szCs w:val="17"/>
          <w:lang w:val="fr-FR"/>
        </w:rPr>
        <w:t>représentée</w:t>
      </w:r>
      <w:r w:rsidR="00772B54" w:rsidRPr="00D6188B">
        <w:rPr>
          <w:lang w:val="fr-FR"/>
        </w:rPr>
        <w:t xml:space="preserve"> </w:t>
      </w:r>
      <w:r w:rsidRPr="00D6188B">
        <w:rPr>
          <w:lang w:val="fr-FR"/>
        </w:rPr>
        <w:t xml:space="preserve">en tant que séquence distincte </w:t>
      </w:r>
      <w:r w:rsidR="00772B54" w:rsidRPr="00D6188B">
        <w:rPr>
          <w:szCs w:val="17"/>
          <w:lang w:val="fr-FR"/>
        </w:rPr>
        <w:t xml:space="preserve">et </w:t>
      </w:r>
      <w:r w:rsidR="001440AA" w:rsidRPr="00D6188B">
        <w:rPr>
          <w:szCs w:val="17"/>
          <w:lang w:val="fr-FR"/>
        </w:rPr>
        <w:t xml:space="preserve">doit </w:t>
      </w:r>
      <w:r w:rsidR="00772B54" w:rsidRPr="00D6188B">
        <w:rPr>
          <w:szCs w:val="17"/>
          <w:lang w:val="fr-FR"/>
        </w:rPr>
        <w:t>disposer de</w:t>
      </w:r>
      <w:r w:rsidR="00772B54" w:rsidRPr="00D6188B">
        <w:rPr>
          <w:lang w:val="fr-FR"/>
        </w:rPr>
        <w:t xml:space="preserve"> </w:t>
      </w:r>
      <w:r w:rsidRPr="00D6188B">
        <w:rPr>
          <w:lang w:val="fr-FR"/>
        </w:rPr>
        <w:t>son propre numéro d</w:t>
      </w:r>
      <w:r w:rsidR="0020453F">
        <w:rPr>
          <w:lang w:val="fr-FR"/>
        </w:rPr>
        <w:t>’</w:t>
      </w:r>
      <w:r w:rsidRPr="00D6188B">
        <w:rPr>
          <w:lang w:val="fr-FR"/>
        </w:rPr>
        <w:t>identification de séquence, si elle co</w:t>
      </w:r>
      <w:r w:rsidR="003E6AD6" w:rsidRPr="00D6188B">
        <w:rPr>
          <w:lang w:val="fr-FR"/>
        </w:rPr>
        <w:t>mporte</w:t>
      </w:r>
      <w:r w:rsidRPr="00D6188B">
        <w:rPr>
          <w:lang w:val="fr-FR"/>
        </w:rPr>
        <w:t xml:space="preserve"> une séquence </w:t>
      </w:r>
      <w:r w:rsidR="003E6AD6" w:rsidRPr="00D6188B">
        <w:rPr>
          <w:lang w:val="fr-FR"/>
        </w:rPr>
        <w:t xml:space="preserve">qui a été </w:t>
      </w:r>
      <w:r w:rsidR="00492E21" w:rsidRPr="00D6188B">
        <w:rPr>
          <w:lang w:val="fr-FR"/>
        </w:rPr>
        <w:t>ajoutée</w:t>
      </w:r>
      <w:r w:rsidR="003E6AD6" w:rsidRPr="00D6188B">
        <w:rPr>
          <w:lang w:val="fr-FR"/>
        </w:rPr>
        <w:t xml:space="preserve"> ou remplacée et qui contient plus de</w:t>
      </w:r>
      <w:r w:rsidR="00745EE5" w:rsidRPr="00D6188B">
        <w:rPr>
          <w:lang w:val="fr-FR"/>
        </w:rPr>
        <w:t> </w:t>
      </w:r>
      <w:r w:rsidR="003E6AD6" w:rsidRPr="00D6188B">
        <w:rPr>
          <w:lang w:val="fr-FR"/>
        </w:rPr>
        <w:t>1000 résidus (voir le paragraphe </w:t>
      </w:r>
      <w:r w:rsidR="00772B54" w:rsidRPr="00D6188B">
        <w:rPr>
          <w:szCs w:val="17"/>
          <w:lang w:val="fr-FR"/>
        </w:rPr>
        <w:t>86</w:t>
      </w:r>
      <w:r w:rsidR="003E6AD6" w:rsidRPr="00D6188B">
        <w:rPr>
          <w:lang w:val="fr-FR"/>
        </w:rPr>
        <w:t>).</w:t>
      </w:r>
    </w:p>
    <w:p w:rsidR="00D15CDD" w:rsidRPr="000F69E7" w:rsidRDefault="00393D52" w:rsidP="00E04F21">
      <w:pPr>
        <w:pStyle w:val="List0"/>
        <w:numPr>
          <w:ilvl w:val="0"/>
          <w:numId w:val="1"/>
        </w:numPr>
        <w:tabs>
          <w:tab w:val="left" w:pos="567"/>
        </w:tabs>
        <w:spacing w:after="120"/>
        <w:ind w:left="0" w:firstLine="0"/>
        <w:rPr>
          <w:szCs w:val="17"/>
          <w:lang w:val="fr-FR"/>
        </w:rPr>
      </w:pPr>
      <w:r w:rsidRPr="000F69E7">
        <w:rPr>
          <w:szCs w:val="17"/>
          <w:lang w:val="fr-FR"/>
        </w:rPr>
        <w:t>Le tableau ci</w:t>
      </w:r>
      <w:r w:rsidR="002015B8">
        <w:rPr>
          <w:szCs w:val="17"/>
          <w:lang w:val="fr-FR"/>
        </w:rPr>
        <w:noBreakHyphen/>
      </w:r>
      <w:r w:rsidRPr="000F69E7">
        <w:rPr>
          <w:szCs w:val="17"/>
          <w:lang w:val="fr-FR"/>
        </w:rPr>
        <w:t>dessous indique l</w:t>
      </w:r>
      <w:r w:rsidR="00F32E71" w:rsidRPr="000F69E7">
        <w:rPr>
          <w:szCs w:val="17"/>
          <w:lang w:val="fr-FR"/>
        </w:rPr>
        <w:t xml:space="preserve">e bon </w:t>
      </w:r>
      <w:r w:rsidRPr="000F69E7">
        <w:rPr>
          <w:szCs w:val="17"/>
          <w:lang w:val="fr-FR"/>
        </w:rPr>
        <w:t>usage des clés de caractérisation et des qualificateurs pour des variant</w:t>
      </w:r>
      <w:r w:rsidR="00337E1E" w:rsidRPr="000F69E7">
        <w:rPr>
          <w:szCs w:val="17"/>
          <w:lang w:val="fr-FR"/>
        </w:rPr>
        <w:t>e</w:t>
      </w:r>
      <w:r w:rsidRPr="000F69E7">
        <w:rPr>
          <w:szCs w:val="17"/>
          <w:lang w:val="fr-FR"/>
        </w:rPr>
        <w:t>s d</w:t>
      </w:r>
      <w:r w:rsidR="0020453F">
        <w:rPr>
          <w:szCs w:val="17"/>
          <w:lang w:val="fr-FR"/>
        </w:rPr>
        <w:t>’</w:t>
      </w:r>
      <w:r w:rsidRPr="000F69E7">
        <w:rPr>
          <w:szCs w:val="17"/>
          <w:lang w:val="fr-FR"/>
        </w:rPr>
        <w:t>acides nucléiques et d</w:t>
      </w:r>
      <w:r w:rsidR="0020453F">
        <w:rPr>
          <w:szCs w:val="17"/>
          <w:lang w:val="fr-FR"/>
        </w:rPr>
        <w:t>’</w:t>
      </w:r>
      <w:r w:rsidRPr="000F69E7">
        <w:rPr>
          <w:szCs w:val="17"/>
          <w:lang w:val="fr-FR"/>
        </w:rPr>
        <w:t>acides aminés</w:t>
      </w:r>
      <w:r w:rsidR="0020453F">
        <w:rPr>
          <w:szCs w:val="17"/>
          <w:lang w:val="fr-FR"/>
        </w:rPr>
        <w:t>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275"/>
        <w:gridCol w:w="3119"/>
      </w:tblGrid>
      <w:tr w:rsidR="00D15CDD" w:rsidRPr="000F69E7" w:rsidTr="00BA0881">
        <w:trPr>
          <w:cantSplit/>
          <w:tblHeader/>
        </w:trPr>
        <w:tc>
          <w:tcPr>
            <w:tcW w:w="1445" w:type="dxa"/>
            <w:shd w:val="clear" w:color="auto" w:fill="D9D9D9" w:themeFill="background1" w:themeFillShade="D9"/>
          </w:tcPr>
          <w:p w:rsidR="00D15CDD" w:rsidRPr="000F69E7" w:rsidRDefault="00D15CDD" w:rsidP="00E04F21">
            <w:pPr>
              <w:pStyle w:val="TableText"/>
              <w:jc w:val="center"/>
              <w:rPr>
                <w:b/>
                <w:bCs/>
                <w:sz w:val="17"/>
                <w:szCs w:val="17"/>
                <w:lang w:val="fr-FR"/>
              </w:rPr>
            </w:pPr>
            <w:r w:rsidRPr="000F69E7">
              <w:rPr>
                <w:b/>
                <w:bCs/>
                <w:sz w:val="17"/>
                <w:szCs w:val="17"/>
                <w:lang w:val="fr-FR"/>
              </w:rPr>
              <w:t xml:space="preserve">Type </w:t>
            </w:r>
            <w:r w:rsidR="0004147C" w:rsidRPr="000F69E7">
              <w:rPr>
                <w:b/>
                <w:bCs/>
                <w:sz w:val="17"/>
                <w:szCs w:val="17"/>
                <w:lang w:val="fr-FR"/>
              </w:rPr>
              <w:t>de</w:t>
            </w:r>
            <w:r w:rsidRPr="000F69E7">
              <w:rPr>
                <w:b/>
                <w:bCs/>
                <w:sz w:val="17"/>
                <w:szCs w:val="17"/>
                <w:lang w:val="fr-FR"/>
              </w:rPr>
              <w:t xml:space="preserve"> </w:t>
            </w:r>
            <w:r w:rsidR="00602F02" w:rsidRPr="000F69E7">
              <w:rPr>
                <w:b/>
                <w:bCs/>
                <w:sz w:val="17"/>
                <w:szCs w:val="17"/>
                <w:lang w:val="fr-FR"/>
              </w:rPr>
              <w:t>séquence</w:t>
            </w:r>
          </w:p>
        </w:tc>
        <w:tc>
          <w:tcPr>
            <w:tcW w:w="1788" w:type="dxa"/>
            <w:shd w:val="clear" w:color="auto" w:fill="D9D9D9" w:themeFill="background1" w:themeFillShade="D9"/>
          </w:tcPr>
          <w:p w:rsidR="00D15CDD" w:rsidRPr="000F69E7" w:rsidRDefault="00602F02" w:rsidP="00E04F21">
            <w:pPr>
              <w:pStyle w:val="TableText"/>
              <w:jc w:val="center"/>
              <w:rPr>
                <w:b/>
                <w:bCs/>
                <w:sz w:val="17"/>
                <w:szCs w:val="17"/>
                <w:lang w:val="fr-FR"/>
              </w:rPr>
            </w:pPr>
            <w:r w:rsidRPr="000F69E7">
              <w:rPr>
                <w:b/>
                <w:bCs/>
                <w:sz w:val="17"/>
                <w:szCs w:val="17"/>
                <w:lang w:val="fr-FR"/>
              </w:rPr>
              <w:t>Clé de caractérisation</w:t>
            </w:r>
          </w:p>
        </w:tc>
        <w:tc>
          <w:tcPr>
            <w:tcW w:w="1275" w:type="dxa"/>
            <w:shd w:val="clear" w:color="auto" w:fill="D9D9D9" w:themeFill="background1" w:themeFillShade="D9"/>
          </w:tcPr>
          <w:p w:rsidR="00D15CDD" w:rsidRPr="000F69E7" w:rsidRDefault="00602F02" w:rsidP="00E04F21">
            <w:pPr>
              <w:pStyle w:val="TableText"/>
              <w:jc w:val="center"/>
              <w:rPr>
                <w:b/>
                <w:bCs/>
                <w:sz w:val="17"/>
                <w:szCs w:val="17"/>
                <w:lang w:val="fr-FR"/>
              </w:rPr>
            </w:pPr>
            <w:r w:rsidRPr="000F69E7">
              <w:rPr>
                <w:b/>
                <w:bCs/>
                <w:sz w:val="17"/>
                <w:szCs w:val="17"/>
                <w:lang w:val="fr-FR"/>
              </w:rPr>
              <w:t>Qualificateur</w:t>
            </w:r>
          </w:p>
        </w:tc>
        <w:tc>
          <w:tcPr>
            <w:tcW w:w="3119" w:type="dxa"/>
            <w:shd w:val="clear" w:color="auto" w:fill="D9D9D9" w:themeFill="background1" w:themeFillShade="D9"/>
          </w:tcPr>
          <w:p w:rsidR="00D15CDD" w:rsidRPr="000F69E7" w:rsidRDefault="00D15CDD" w:rsidP="00E04F21">
            <w:pPr>
              <w:pStyle w:val="TableText"/>
              <w:jc w:val="center"/>
              <w:rPr>
                <w:b/>
                <w:bCs/>
                <w:sz w:val="17"/>
                <w:szCs w:val="17"/>
                <w:lang w:val="fr-FR"/>
              </w:rPr>
            </w:pPr>
            <w:r w:rsidRPr="000F69E7">
              <w:rPr>
                <w:b/>
                <w:bCs/>
                <w:sz w:val="17"/>
                <w:szCs w:val="17"/>
                <w:lang w:val="fr-FR"/>
              </w:rPr>
              <w:t>Us</w:t>
            </w:r>
            <w:r w:rsidR="00602F02" w:rsidRPr="000F69E7">
              <w:rPr>
                <w:b/>
                <w:bCs/>
                <w:sz w:val="17"/>
                <w:szCs w:val="17"/>
                <w:lang w:val="fr-FR"/>
              </w:rPr>
              <w:t>age</w:t>
            </w:r>
          </w:p>
        </w:tc>
      </w:tr>
      <w:tr w:rsidR="00D15CDD" w:rsidRPr="00992F65" w:rsidTr="00BA0881">
        <w:trPr>
          <w:cantSplit/>
        </w:trPr>
        <w:tc>
          <w:tcPr>
            <w:tcW w:w="1445" w:type="dxa"/>
            <w:shd w:val="clear" w:color="auto" w:fill="auto"/>
          </w:tcPr>
          <w:p w:rsidR="00D15CDD" w:rsidRPr="00E04F21" w:rsidRDefault="00602F02" w:rsidP="00E04F21">
            <w:pPr>
              <w:pStyle w:val="TableText"/>
              <w:rPr>
                <w:rStyle w:val="CodeChar"/>
                <w:rFonts w:ascii="Arial" w:hAnsi="Arial" w:cs="Arial"/>
                <w:bCs w:val="0"/>
                <w:sz w:val="17"/>
                <w:lang w:val="fr-FR"/>
              </w:rPr>
            </w:pPr>
            <w:r w:rsidRPr="000F69E7">
              <w:rPr>
                <w:sz w:val="17"/>
                <w:szCs w:val="17"/>
                <w:lang w:val="fr-FR"/>
              </w:rPr>
              <w:t>Acide nucléique</w:t>
            </w:r>
          </w:p>
        </w:tc>
        <w:tc>
          <w:tcPr>
            <w:tcW w:w="1788" w:type="dxa"/>
            <w:shd w:val="clear" w:color="auto" w:fill="auto"/>
          </w:tcPr>
          <w:p w:rsidR="00D15CDD" w:rsidRPr="000F69E7" w:rsidRDefault="00D15CDD" w:rsidP="00E04F21">
            <w:pPr>
              <w:pStyle w:val="TableText"/>
              <w:jc w:val="center"/>
              <w:rPr>
                <w:i/>
                <w:iCs/>
                <w:sz w:val="17"/>
                <w:szCs w:val="17"/>
                <w:lang w:val="fr-FR"/>
              </w:rPr>
            </w:pPr>
            <w:r w:rsidRPr="000F69E7">
              <w:rPr>
                <w:sz w:val="17"/>
                <w:szCs w:val="17"/>
                <w:lang w:val="fr-FR"/>
              </w:rPr>
              <w:t>variation</w:t>
            </w:r>
          </w:p>
        </w:tc>
        <w:tc>
          <w:tcPr>
            <w:tcW w:w="1275" w:type="dxa"/>
          </w:tcPr>
          <w:p w:rsidR="00D15CDD" w:rsidRPr="00D6188B" w:rsidRDefault="009A4DDA" w:rsidP="00E04F21">
            <w:pPr>
              <w:pStyle w:val="TableText"/>
              <w:jc w:val="center"/>
              <w:rPr>
                <w:sz w:val="17"/>
                <w:szCs w:val="17"/>
                <w:lang w:val="fr-FR"/>
              </w:rPr>
            </w:pPr>
            <w:r w:rsidRPr="00D6188B">
              <w:rPr>
                <w:sz w:val="17"/>
                <w:szCs w:val="17"/>
                <w:lang w:val="fr-FR"/>
              </w:rPr>
              <w:t>r</w:t>
            </w:r>
            <w:r w:rsidR="00D15CDD" w:rsidRPr="00D6188B">
              <w:rPr>
                <w:sz w:val="17"/>
                <w:szCs w:val="17"/>
                <w:lang w:val="fr-FR"/>
              </w:rPr>
              <w:t>eplace</w:t>
            </w:r>
            <w:r w:rsidRPr="00D6188B">
              <w:rPr>
                <w:sz w:val="17"/>
                <w:szCs w:val="17"/>
                <w:lang w:val="fr-FR"/>
              </w:rPr>
              <w:t xml:space="preserve"> or note</w:t>
            </w:r>
          </w:p>
        </w:tc>
        <w:tc>
          <w:tcPr>
            <w:tcW w:w="3119" w:type="dxa"/>
            <w:shd w:val="clear" w:color="auto" w:fill="auto"/>
          </w:tcPr>
          <w:p w:rsidR="00D15CDD" w:rsidRPr="000F69E7" w:rsidRDefault="00E84D1D" w:rsidP="00E04F21">
            <w:pPr>
              <w:pStyle w:val="TableText"/>
              <w:rPr>
                <w:sz w:val="17"/>
                <w:szCs w:val="17"/>
                <w:lang w:val="fr-FR"/>
              </w:rPr>
            </w:pPr>
            <w:r w:rsidRPr="000F69E7">
              <w:rPr>
                <w:sz w:val="17"/>
                <w:szCs w:val="17"/>
                <w:lang w:val="fr-FR"/>
              </w:rPr>
              <w:t>Mutations et polymorphismes existant à l</w:t>
            </w:r>
            <w:r w:rsidR="0020453F">
              <w:rPr>
                <w:sz w:val="17"/>
                <w:szCs w:val="17"/>
                <w:lang w:val="fr-FR"/>
              </w:rPr>
              <w:t>’</w:t>
            </w:r>
            <w:r w:rsidRPr="000F69E7">
              <w:rPr>
                <w:sz w:val="17"/>
                <w:szCs w:val="17"/>
                <w:lang w:val="fr-FR"/>
              </w:rPr>
              <w:t xml:space="preserve">état naturel, </w:t>
            </w:r>
            <w:r w:rsidR="00745EE5" w:rsidRPr="000F69E7">
              <w:rPr>
                <w:sz w:val="17"/>
                <w:szCs w:val="17"/>
                <w:lang w:val="fr-FR"/>
              </w:rPr>
              <w:t>p. </w:t>
            </w:r>
            <w:r w:rsidRPr="000F69E7">
              <w:rPr>
                <w:sz w:val="17"/>
                <w:szCs w:val="17"/>
                <w:lang w:val="fr-FR"/>
              </w:rPr>
              <w:t>ex.</w:t>
            </w:r>
            <w:r w:rsidR="00397EC8">
              <w:rPr>
                <w:sz w:val="17"/>
                <w:szCs w:val="17"/>
                <w:lang w:val="fr-FR"/>
              </w:rPr>
              <w:t> </w:t>
            </w:r>
            <w:r w:rsidR="0089119B" w:rsidRPr="000F69E7">
              <w:rPr>
                <w:sz w:val="17"/>
                <w:szCs w:val="17"/>
                <w:lang w:val="fr-FR"/>
              </w:rPr>
              <w:t xml:space="preserve">des allèles ou des </w:t>
            </w:r>
            <w:r w:rsidR="00411447" w:rsidRPr="000F69E7">
              <w:rPr>
                <w:sz w:val="17"/>
                <w:szCs w:val="17"/>
                <w:lang w:val="fr-FR"/>
              </w:rPr>
              <w:t>polymorphismes de longueur des fragments de restriction</w:t>
            </w:r>
          </w:p>
        </w:tc>
      </w:tr>
      <w:tr w:rsidR="00D15CDD" w:rsidRPr="00992F65" w:rsidTr="00BA0881">
        <w:trPr>
          <w:cantSplit/>
        </w:trPr>
        <w:tc>
          <w:tcPr>
            <w:tcW w:w="1445" w:type="dxa"/>
            <w:shd w:val="clear" w:color="auto" w:fill="auto"/>
          </w:tcPr>
          <w:p w:rsidR="00D15CDD" w:rsidRPr="000F69E7" w:rsidRDefault="00602F02" w:rsidP="00E04F21">
            <w:pPr>
              <w:pStyle w:val="TableText"/>
              <w:rPr>
                <w:rStyle w:val="CodeChar"/>
                <w:rFonts w:ascii="Arial" w:hAnsi="Arial" w:cs="Arial"/>
                <w:color w:val="FFFFFF"/>
                <w:sz w:val="17"/>
                <w:shd w:val="clear" w:color="auto" w:fill="606060"/>
                <w:lang w:val="fr-FR"/>
              </w:rPr>
            </w:pPr>
            <w:r w:rsidRPr="000F69E7">
              <w:rPr>
                <w:sz w:val="17"/>
                <w:szCs w:val="17"/>
                <w:lang w:val="fr-FR"/>
              </w:rPr>
              <w:t xml:space="preserve">Acide nucléique </w:t>
            </w:r>
          </w:p>
        </w:tc>
        <w:tc>
          <w:tcPr>
            <w:tcW w:w="1788" w:type="dxa"/>
            <w:shd w:val="clear" w:color="auto" w:fill="auto"/>
          </w:tcPr>
          <w:p w:rsidR="00D15CDD" w:rsidRPr="000F69E7" w:rsidRDefault="00D15CDD" w:rsidP="00E04F21">
            <w:pPr>
              <w:pStyle w:val="TableText"/>
              <w:jc w:val="center"/>
              <w:rPr>
                <w:i/>
                <w:iCs/>
                <w:sz w:val="17"/>
                <w:szCs w:val="17"/>
                <w:lang w:val="fr-FR"/>
              </w:rPr>
            </w:pPr>
            <w:r w:rsidRPr="000F69E7">
              <w:rPr>
                <w:sz w:val="17"/>
                <w:szCs w:val="17"/>
                <w:lang w:val="fr-FR"/>
              </w:rPr>
              <w:t>misc_difference</w:t>
            </w:r>
          </w:p>
        </w:tc>
        <w:tc>
          <w:tcPr>
            <w:tcW w:w="1275" w:type="dxa"/>
          </w:tcPr>
          <w:p w:rsidR="00D15CDD" w:rsidRPr="00D6188B" w:rsidRDefault="00D15CDD" w:rsidP="00E04F21">
            <w:pPr>
              <w:pStyle w:val="TableText"/>
              <w:jc w:val="center"/>
              <w:rPr>
                <w:sz w:val="17"/>
                <w:szCs w:val="17"/>
                <w:lang w:val="fr-FR"/>
              </w:rPr>
            </w:pPr>
            <w:r w:rsidRPr="00D6188B">
              <w:rPr>
                <w:sz w:val="17"/>
                <w:szCs w:val="17"/>
                <w:lang w:val="fr-FR"/>
              </w:rPr>
              <w:t>replace</w:t>
            </w:r>
            <w:r w:rsidR="009A4DDA" w:rsidRPr="00D6188B">
              <w:rPr>
                <w:sz w:val="17"/>
                <w:szCs w:val="17"/>
                <w:lang w:val="fr-FR"/>
              </w:rPr>
              <w:t xml:space="preserve"> or note</w:t>
            </w:r>
          </w:p>
        </w:tc>
        <w:tc>
          <w:tcPr>
            <w:tcW w:w="3119" w:type="dxa"/>
            <w:shd w:val="clear" w:color="auto" w:fill="auto"/>
          </w:tcPr>
          <w:p w:rsidR="00D15CDD" w:rsidRPr="000F69E7" w:rsidRDefault="009B24C7" w:rsidP="00E04F21">
            <w:pPr>
              <w:pStyle w:val="TableText"/>
              <w:rPr>
                <w:sz w:val="17"/>
                <w:szCs w:val="17"/>
                <w:lang w:val="fr-FR"/>
              </w:rPr>
            </w:pPr>
            <w:r w:rsidRPr="000F69E7">
              <w:rPr>
                <w:sz w:val="17"/>
                <w:szCs w:val="17"/>
                <w:lang w:val="fr-FR"/>
              </w:rPr>
              <w:t xml:space="preserve">La variabilité a été créée artificiellement, </w:t>
            </w:r>
            <w:r w:rsidR="00745EE5" w:rsidRPr="000F69E7">
              <w:rPr>
                <w:sz w:val="17"/>
                <w:szCs w:val="17"/>
                <w:lang w:val="fr-FR"/>
              </w:rPr>
              <w:t>p. </w:t>
            </w:r>
            <w:r w:rsidRPr="000F69E7">
              <w:rPr>
                <w:sz w:val="17"/>
                <w:szCs w:val="17"/>
                <w:lang w:val="fr-FR"/>
              </w:rPr>
              <w:t>ex.</w:t>
            </w:r>
            <w:r w:rsidR="00397EC8">
              <w:rPr>
                <w:sz w:val="17"/>
                <w:szCs w:val="17"/>
                <w:lang w:val="fr-FR"/>
              </w:rPr>
              <w:t> </w:t>
            </w:r>
            <w:r w:rsidRPr="000F69E7">
              <w:rPr>
                <w:sz w:val="17"/>
                <w:szCs w:val="17"/>
                <w:lang w:val="fr-FR"/>
              </w:rPr>
              <w:t>par une manipulation génétique ou une synthèse chimique</w:t>
            </w:r>
          </w:p>
        </w:tc>
      </w:tr>
      <w:tr w:rsidR="00805AF7" w:rsidRPr="00992F65" w:rsidTr="00BA0881">
        <w:trPr>
          <w:cantSplit/>
        </w:trPr>
        <w:tc>
          <w:tcPr>
            <w:tcW w:w="1445" w:type="dxa"/>
            <w:shd w:val="clear" w:color="auto" w:fill="auto"/>
          </w:tcPr>
          <w:p w:rsidR="00805AF7" w:rsidRPr="000F69E7" w:rsidRDefault="00602F02" w:rsidP="00E04F21">
            <w:pPr>
              <w:pStyle w:val="TableText"/>
              <w:rPr>
                <w:sz w:val="17"/>
                <w:szCs w:val="17"/>
                <w:lang w:val="fr-FR"/>
              </w:rPr>
            </w:pPr>
            <w:r w:rsidRPr="000F69E7">
              <w:rPr>
                <w:sz w:val="17"/>
                <w:szCs w:val="17"/>
                <w:lang w:val="fr-FR"/>
              </w:rPr>
              <w:t>Acide aminé</w:t>
            </w:r>
          </w:p>
        </w:tc>
        <w:tc>
          <w:tcPr>
            <w:tcW w:w="1788" w:type="dxa"/>
            <w:shd w:val="clear" w:color="auto" w:fill="auto"/>
          </w:tcPr>
          <w:p w:rsidR="00805AF7" w:rsidRPr="000F69E7" w:rsidRDefault="00805AF7" w:rsidP="00E04F21">
            <w:pPr>
              <w:pStyle w:val="TableText"/>
              <w:jc w:val="center"/>
              <w:rPr>
                <w:sz w:val="17"/>
                <w:szCs w:val="17"/>
                <w:lang w:val="fr-FR"/>
              </w:rPr>
            </w:pPr>
            <w:r w:rsidRPr="000F69E7">
              <w:rPr>
                <w:sz w:val="17"/>
                <w:szCs w:val="17"/>
                <w:lang w:val="fr-FR"/>
              </w:rPr>
              <w:t>VAR_SEQ</w:t>
            </w:r>
          </w:p>
        </w:tc>
        <w:tc>
          <w:tcPr>
            <w:tcW w:w="1275" w:type="dxa"/>
          </w:tcPr>
          <w:p w:rsidR="00805AF7" w:rsidRPr="000F69E7" w:rsidRDefault="00805AF7" w:rsidP="00E04F21">
            <w:pPr>
              <w:pStyle w:val="TableText"/>
              <w:jc w:val="center"/>
              <w:rPr>
                <w:sz w:val="17"/>
                <w:szCs w:val="17"/>
                <w:lang w:val="fr-FR"/>
              </w:rPr>
            </w:pPr>
            <w:r w:rsidRPr="000F69E7">
              <w:rPr>
                <w:sz w:val="17"/>
                <w:szCs w:val="17"/>
                <w:lang w:val="fr-FR"/>
              </w:rPr>
              <w:t>NOTE</w:t>
            </w:r>
          </w:p>
        </w:tc>
        <w:tc>
          <w:tcPr>
            <w:tcW w:w="3119" w:type="dxa"/>
            <w:shd w:val="clear" w:color="auto" w:fill="auto"/>
          </w:tcPr>
          <w:p w:rsidR="00805AF7" w:rsidRPr="000F69E7" w:rsidRDefault="00C04905" w:rsidP="00E04F21">
            <w:pPr>
              <w:pStyle w:val="TableText"/>
              <w:rPr>
                <w:sz w:val="17"/>
                <w:szCs w:val="17"/>
                <w:lang w:val="fr-FR"/>
              </w:rPr>
            </w:pPr>
            <w:r w:rsidRPr="000F69E7">
              <w:rPr>
                <w:sz w:val="17"/>
                <w:szCs w:val="17"/>
                <w:lang w:val="fr-FR"/>
              </w:rPr>
              <w:t>L</w:t>
            </w:r>
            <w:r w:rsidR="00337E1E" w:rsidRPr="000F69E7">
              <w:rPr>
                <w:sz w:val="17"/>
                <w:szCs w:val="17"/>
                <w:lang w:val="fr-FR"/>
              </w:rPr>
              <w:t>a</w:t>
            </w:r>
            <w:r w:rsidRPr="000F69E7">
              <w:rPr>
                <w:sz w:val="17"/>
                <w:szCs w:val="17"/>
                <w:lang w:val="fr-FR"/>
              </w:rPr>
              <w:t xml:space="preserve"> variant</w:t>
            </w:r>
            <w:r w:rsidR="00337E1E" w:rsidRPr="000F69E7">
              <w:rPr>
                <w:sz w:val="17"/>
                <w:szCs w:val="17"/>
                <w:lang w:val="fr-FR"/>
              </w:rPr>
              <w:t>e</w:t>
            </w:r>
            <w:r w:rsidRPr="000F69E7">
              <w:rPr>
                <w:sz w:val="17"/>
                <w:szCs w:val="17"/>
                <w:lang w:val="fr-FR"/>
              </w:rPr>
              <w:t xml:space="preserve"> a été </w:t>
            </w:r>
            <w:r w:rsidR="00533070" w:rsidRPr="000F69E7">
              <w:rPr>
                <w:sz w:val="17"/>
                <w:szCs w:val="17"/>
                <w:lang w:val="fr-FR"/>
              </w:rPr>
              <w:t>produit</w:t>
            </w:r>
            <w:r w:rsidR="00FF4490" w:rsidRPr="000F69E7">
              <w:rPr>
                <w:sz w:val="17"/>
                <w:szCs w:val="17"/>
                <w:lang w:val="fr-FR"/>
              </w:rPr>
              <w:t>e</w:t>
            </w:r>
            <w:r w:rsidR="00315F1D" w:rsidRPr="000F69E7">
              <w:rPr>
                <w:sz w:val="17"/>
                <w:szCs w:val="17"/>
                <w:lang w:val="fr-FR"/>
              </w:rPr>
              <w:t xml:space="preserve"> par un épissage </w:t>
            </w:r>
            <w:r w:rsidR="00C12FC8" w:rsidRPr="000F69E7">
              <w:rPr>
                <w:sz w:val="17"/>
                <w:szCs w:val="17"/>
                <w:lang w:val="fr-FR"/>
              </w:rPr>
              <w:t xml:space="preserve">alternatif, </w:t>
            </w:r>
            <w:r w:rsidR="005B5AC2" w:rsidRPr="000F69E7">
              <w:rPr>
                <w:sz w:val="17"/>
                <w:szCs w:val="17"/>
                <w:lang w:val="fr-FR"/>
              </w:rPr>
              <w:t>l</w:t>
            </w:r>
            <w:r w:rsidR="0020453F">
              <w:rPr>
                <w:sz w:val="17"/>
                <w:szCs w:val="17"/>
                <w:lang w:val="fr-FR"/>
              </w:rPr>
              <w:t>’</w:t>
            </w:r>
            <w:r w:rsidR="005B5AC2" w:rsidRPr="000F69E7">
              <w:rPr>
                <w:sz w:val="17"/>
                <w:szCs w:val="17"/>
                <w:lang w:val="fr-FR"/>
              </w:rPr>
              <w:t xml:space="preserve">usage de promoteurs alternatifs, </w:t>
            </w:r>
            <w:r w:rsidR="009A2FFC" w:rsidRPr="000F69E7">
              <w:rPr>
                <w:sz w:val="17"/>
                <w:szCs w:val="17"/>
                <w:lang w:val="fr-FR"/>
              </w:rPr>
              <w:t xml:space="preserve">une initiation alternative et </w:t>
            </w:r>
            <w:r w:rsidR="00234D23" w:rsidRPr="000F69E7">
              <w:rPr>
                <w:sz w:val="17"/>
                <w:szCs w:val="17"/>
                <w:lang w:val="fr-FR"/>
              </w:rPr>
              <w:t>un déphasage ribosomique</w:t>
            </w:r>
          </w:p>
        </w:tc>
      </w:tr>
      <w:tr w:rsidR="00805AF7" w:rsidRPr="00992F65" w:rsidTr="00BA0881">
        <w:trPr>
          <w:cantSplit/>
        </w:trPr>
        <w:tc>
          <w:tcPr>
            <w:tcW w:w="1445" w:type="dxa"/>
            <w:shd w:val="clear" w:color="auto" w:fill="auto"/>
          </w:tcPr>
          <w:p w:rsidR="00805AF7" w:rsidRPr="00E04F21" w:rsidRDefault="00602F02" w:rsidP="00E04F21">
            <w:pPr>
              <w:pStyle w:val="TableText"/>
              <w:rPr>
                <w:rStyle w:val="CodeChar"/>
                <w:rFonts w:ascii="Arial" w:hAnsi="Arial" w:cs="Arial"/>
                <w:bCs w:val="0"/>
                <w:sz w:val="17"/>
                <w:lang w:val="fr-FR"/>
              </w:rPr>
            </w:pPr>
            <w:r w:rsidRPr="000F69E7">
              <w:rPr>
                <w:sz w:val="17"/>
                <w:szCs w:val="17"/>
                <w:lang w:val="fr-FR"/>
              </w:rPr>
              <w:t>Acide aminé</w:t>
            </w:r>
          </w:p>
        </w:tc>
        <w:tc>
          <w:tcPr>
            <w:tcW w:w="1788" w:type="dxa"/>
            <w:shd w:val="clear" w:color="auto" w:fill="auto"/>
          </w:tcPr>
          <w:p w:rsidR="00805AF7" w:rsidRPr="000F69E7" w:rsidRDefault="00805AF7" w:rsidP="00E04F21">
            <w:pPr>
              <w:pStyle w:val="TableText"/>
              <w:jc w:val="center"/>
              <w:rPr>
                <w:sz w:val="17"/>
                <w:szCs w:val="17"/>
                <w:lang w:val="fr-FR"/>
              </w:rPr>
            </w:pPr>
            <w:r w:rsidRPr="000F69E7">
              <w:rPr>
                <w:sz w:val="17"/>
                <w:szCs w:val="17"/>
                <w:lang w:val="fr-FR"/>
              </w:rPr>
              <w:t>VARIANT</w:t>
            </w:r>
          </w:p>
        </w:tc>
        <w:tc>
          <w:tcPr>
            <w:tcW w:w="1275" w:type="dxa"/>
          </w:tcPr>
          <w:p w:rsidR="00805AF7" w:rsidRPr="000F69E7" w:rsidRDefault="00805AF7" w:rsidP="00E04F21">
            <w:pPr>
              <w:pStyle w:val="TableText"/>
              <w:jc w:val="center"/>
              <w:rPr>
                <w:sz w:val="17"/>
                <w:szCs w:val="17"/>
                <w:lang w:val="fr-FR"/>
              </w:rPr>
            </w:pPr>
            <w:r w:rsidRPr="000F69E7">
              <w:rPr>
                <w:sz w:val="17"/>
                <w:szCs w:val="17"/>
                <w:lang w:val="fr-FR"/>
              </w:rPr>
              <w:t>NOTE</w:t>
            </w:r>
          </w:p>
        </w:tc>
        <w:tc>
          <w:tcPr>
            <w:tcW w:w="3119" w:type="dxa"/>
            <w:shd w:val="clear" w:color="auto" w:fill="auto"/>
          </w:tcPr>
          <w:p w:rsidR="00805AF7" w:rsidRPr="000F69E7" w:rsidRDefault="002F4599" w:rsidP="00E04F21">
            <w:pPr>
              <w:pStyle w:val="TableText"/>
              <w:rPr>
                <w:sz w:val="17"/>
                <w:szCs w:val="17"/>
                <w:lang w:val="fr-FR"/>
              </w:rPr>
            </w:pPr>
            <w:r w:rsidRPr="000F69E7">
              <w:rPr>
                <w:sz w:val="17"/>
                <w:szCs w:val="17"/>
                <w:lang w:val="fr-FR"/>
              </w:rPr>
              <w:t>Tout type de variant</w:t>
            </w:r>
            <w:r w:rsidR="00FF4490" w:rsidRPr="000F69E7">
              <w:rPr>
                <w:sz w:val="17"/>
                <w:szCs w:val="17"/>
                <w:lang w:val="fr-FR"/>
              </w:rPr>
              <w:t>e</w:t>
            </w:r>
            <w:r w:rsidRPr="000F69E7">
              <w:rPr>
                <w:sz w:val="17"/>
                <w:szCs w:val="17"/>
                <w:lang w:val="fr-FR"/>
              </w:rPr>
              <w:t xml:space="preserve"> pour l</w:t>
            </w:r>
            <w:r w:rsidR="00FF4490" w:rsidRPr="000F69E7">
              <w:rPr>
                <w:sz w:val="17"/>
                <w:szCs w:val="17"/>
                <w:lang w:val="fr-FR"/>
              </w:rPr>
              <w:t>a</w:t>
            </w:r>
            <w:r w:rsidRPr="000F69E7">
              <w:rPr>
                <w:sz w:val="17"/>
                <w:szCs w:val="17"/>
                <w:lang w:val="fr-FR"/>
              </w:rPr>
              <w:t>quel</w:t>
            </w:r>
            <w:r w:rsidR="00FF4490" w:rsidRPr="000F69E7">
              <w:rPr>
                <w:sz w:val="17"/>
                <w:szCs w:val="17"/>
                <w:lang w:val="fr-FR"/>
              </w:rPr>
              <w:t>le</w:t>
            </w:r>
            <w:r w:rsidRPr="000F69E7">
              <w:rPr>
                <w:sz w:val="17"/>
                <w:szCs w:val="17"/>
                <w:lang w:val="fr-FR"/>
              </w:rPr>
              <w:t xml:space="preserve"> VAR_SEQ</w:t>
            </w:r>
            <w:r w:rsidR="00234D23" w:rsidRPr="000F69E7">
              <w:rPr>
                <w:sz w:val="17"/>
                <w:szCs w:val="17"/>
                <w:lang w:val="fr-FR"/>
              </w:rPr>
              <w:t xml:space="preserve"> n</w:t>
            </w:r>
            <w:r w:rsidR="0020453F">
              <w:rPr>
                <w:sz w:val="17"/>
                <w:szCs w:val="17"/>
                <w:lang w:val="fr-FR"/>
              </w:rPr>
              <w:t>’</w:t>
            </w:r>
            <w:r w:rsidR="00234D23" w:rsidRPr="000F69E7">
              <w:rPr>
                <w:sz w:val="17"/>
                <w:szCs w:val="17"/>
                <w:lang w:val="fr-FR"/>
              </w:rPr>
              <w:t>est pas applicable</w:t>
            </w:r>
          </w:p>
        </w:tc>
      </w:tr>
    </w:tbl>
    <w:p w:rsidR="00D15CDD" w:rsidRPr="00D6188B" w:rsidRDefault="004D4DD0" w:rsidP="00E04F21">
      <w:pPr>
        <w:pStyle w:val="List0"/>
        <w:numPr>
          <w:ilvl w:val="0"/>
          <w:numId w:val="1"/>
        </w:numPr>
        <w:tabs>
          <w:tab w:val="left" w:pos="567"/>
        </w:tabs>
        <w:spacing w:before="170"/>
        <w:ind w:left="0" w:firstLine="0"/>
        <w:rPr>
          <w:szCs w:val="17"/>
          <w:lang w:val="fr-FR"/>
        </w:rPr>
      </w:pPr>
      <w:r w:rsidRPr="00D6188B">
        <w:rPr>
          <w:szCs w:val="17"/>
          <w:lang w:val="fr-FR"/>
        </w:rPr>
        <w:t>L</w:t>
      </w:r>
      <w:r w:rsidR="0020453F">
        <w:rPr>
          <w:szCs w:val="17"/>
          <w:lang w:val="fr-FR"/>
        </w:rPr>
        <w:t>’</w:t>
      </w:r>
      <w:r w:rsidRPr="00D6188B">
        <w:rPr>
          <w:szCs w:val="17"/>
          <w:lang w:val="fr-FR"/>
        </w:rPr>
        <w:t>annotation d</w:t>
      </w:r>
      <w:r w:rsidR="0020453F">
        <w:rPr>
          <w:szCs w:val="17"/>
          <w:lang w:val="fr-FR"/>
        </w:rPr>
        <w:t>’</w:t>
      </w:r>
      <w:r w:rsidRPr="00D6188B">
        <w:rPr>
          <w:szCs w:val="17"/>
          <w:lang w:val="fr-FR"/>
        </w:rPr>
        <w:t xml:space="preserve">une séquence </w:t>
      </w:r>
      <w:r w:rsidR="0073380C" w:rsidRPr="00D6188B">
        <w:rPr>
          <w:szCs w:val="17"/>
          <w:lang w:val="fr-FR"/>
        </w:rPr>
        <w:t>e</w:t>
      </w:r>
      <w:r w:rsidRPr="00D6188B">
        <w:rPr>
          <w:szCs w:val="17"/>
          <w:lang w:val="fr-FR"/>
        </w:rPr>
        <w:t>ffectuée pour un</w:t>
      </w:r>
      <w:r w:rsidR="00F15623" w:rsidRPr="00D6188B">
        <w:rPr>
          <w:szCs w:val="17"/>
          <w:lang w:val="fr-FR"/>
        </w:rPr>
        <w:t>e</w:t>
      </w:r>
      <w:r w:rsidRPr="00D6188B">
        <w:rPr>
          <w:szCs w:val="17"/>
          <w:lang w:val="fr-FR"/>
        </w:rPr>
        <w:t xml:space="preserve"> variant</w:t>
      </w:r>
      <w:r w:rsidR="00F15623" w:rsidRPr="00D6188B">
        <w:rPr>
          <w:szCs w:val="17"/>
          <w:lang w:val="fr-FR"/>
        </w:rPr>
        <w:t>e</w:t>
      </w:r>
      <w:r w:rsidRPr="00D6188B">
        <w:rPr>
          <w:szCs w:val="17"/>
          <w:lang w:val="fr-FR"/>
        </w:rPr>
        <w:t xml:space="preserve"> particuli</w:t>
      </w:r>
      <w:r w:rsidR="00F15623" w:rsidRPr="00D6188B">
        <w:rPr>
          <w:szCs w:val="17"/>
          <w:lang w:val="fr-FR"/>
        </w:rPr>
        <w:t>ère</w:t>
      </w:r>
      <w:r w:rsidRPr="00D6188B">
        <w:rPr>
          <w:szCs w:val="17"/>
          <w:lang w:val="fr-FR"/>
        </w:rPr>
        <w:t xml:space="preserve"> doit comporter une clé de caractérisation et un qualificateur, conformément au tableau ci</w:t>
      </w:r>
      <w:r w:rsidR="002015B8">
        <w:rPr>
          <w:szCs w:val="17"/>
          <w:lang w:val="fr-FR"/>
        </w:rPr>
        <w:noBreakHyphen/>
      </w:r>
      <w:r w:rsidRPr="00D6188B">
        <w:rPr>
          <w:szCs w:val="17"/>
          <w:lang w:val="fr-FR"/>
        </w:rPr>
        <w:t>dessus, et indiquer l</w:t>
      </w:r>
      <w:r w:rsidR="0020453F">
        <w:rPr>
          <w:szCs w:val="17"/>
          <w:lang w:val="fr-FR"/>
        </w:rPr>
        <w:t>’</w:t>
      </w:r>
      <w:r w:rsidRPr="00D6188B">
        <w:rPr>
          <w:szCs w:val="17"/>
          <w:lang w:val="fr-FR"/>
        </w:rPr>
        <w:t>emplacement de la caractéristiq</w:t>
      </w:r>
      <w:r w:rsidR="00A1243F" w:rsidRPr="00D6188B">
        <w:rPr>
          <w:szCs w:val="17"/>
          <w:lang w:val="fr-FR"/>
        </w:rPr>
        <w:t>ue</w:t>
      </w:r>
      <w:r w:rsidR="00A1243F">
        <w:rPr>
          <w:szCs w:val="17"/>
          <w:lang w:val="fr-FR"/>
        </w:rPr>
        <w:t xml:space="preserve">.  </w:t>
      </w:r>
      <w:r w:rsidR="00A1243F" w:rsidRPr="00D6188B">
        <w:rPr>
          <w:szCs w:val="17"/>
          <w:lang w:val="fr-FR"/>
        </w:rPr>
        <w:t>La</w:t>
      </w:r>
      <w:r w:rsidR="00B645BB" w:rsidRPr="00D6188B">
        <w:rPr>
          <w:szCs w:val="17"/>
          <w:lang w:val="fr-FR"/>
        </w:rPr>
        <w:t xml:space="preserve"> valeur du qualificateur “replace” doit correspondre </w:t>
      </w:r>
      <w:r w:rsidR="000844ED" w:rsidRPr="00D6188B">
        <w:rPr>
          <w:szCs w:val="17"/>
          <w:lang w:val="fr-FR"/>
        </w:rPr>
        <w:t xml:space="preserve">uniquement </w:t>
      </w:r>
      <w:r w:rsidR="00B645BB" w:rsidRPr="00D6188B">
        <w:rPr>
          <w:szCs w:val="17"/>
          <w:lang w:val="fr-FR"/>
        </w:rPr>
        <w:t xml:space="preserve">à un nucléotide alternatif </w:t>
      </w:r>
      <w:r w:rsidR="000844ED" w:rsidRPr="00D6188B">
        <w:rPr>
          <w:szCs w:val="17"/>
          <w:lang w:val="fr-FR"/>
        </w:rPr>
        <w:t xml:space="preserve">unique </w:t>
      </w:r>
      <w:r w:rsidR="00B645BB" w:rsidRPr="00D6188B">
        <w:rPr>
          <w:szCs w:val="17"/>
          <w:lang w:val="fr-FR"/>
        </w:rPr>
        <w:t xml:space="preserve">ou à une séquence </w:t>
      </w:r>
      <w:r w:rsidR="000844ED" w:rsidRPr="00D6188B">
        <w:rPr>
          <w:szCs w:val="17"/>
          <w:lang w:val="fr-FR"/>
        </w:rPr>
        <w:t xml:space="preserve">de nucléotides </w:t>
      </w:r>
      <w:r w:rsidR="00B645BB" w:rsidRPr="00D6188B">
        <w:rPr>
          <w:szCs w:val="17"/>
          <w:lang w:val="fr-FR"/>
        </w:rPr>
        <w:t>alternati</w:t>
      </w:r>
      <w:r w:rsidR="000844ED" w:rsidRPr="00D6188B">
        <w:rPr>
          <w:szCs w:val="17"/>
          <w:lang w:val="fr-FR"/>
        </w:rPr>
        <w:t>fs</w:t>
      </w:r>
      <w:r w:rsidR="00B645BB" w:rsidRPr="00D6188B">
        <w:rPr>
          <w:szCs w:val="17"/>
          <w:lang w:val="fr-FR"/>
        </w:rPr>
        <w:t xml:space="preserve"> </w:t>
      </w:r>
      <w:r w:rsidR="001465C1" w:rsidRPr="00D6188B">
        <w:rPr>
          <w:szCs w:val="17"/>
          <w:lang w:val="fr-FR"/>
        </w:rPr>
        <w:t xml:space="preserve">uniques </w:t>
      </w:r>
      <w:r w:rsidR="000844ED" w:rsidRPr="00D6188B">
        <w:rPr>
          <w:szCs w:val="17"/>
          <w:lang w:val="fr-FR"/>
        </w:rPr>
        <w:t>représenté à l</w:t>
      </w:r>
      <w:r w:rsidR="0020453F">
        <w:rPr>
          <w:szCs w:val="17"/>
          <w:lang w:val="fr-FR"/>
        </w:rPr>
        <w:t>’</w:t>
      </w:r>
      <w:r w:rsidR="000844ED" w:rsidRPr="00D6188B">
        <w:rPr>
          <w:szCs w:val="17"/>
          <w:lang w:val="fr-FR"/>
        </w:rPr>
        <w:t>aide d</w:t>
      </w:r>
      <w:r w:rsidR="00B645BB" w:rsidRPr="00D6188B">
        <w:rPr>
          <w:szCs w:val="17"/>
          <w:lang w:val="fr-FR"/>
        </w:rPr>
        <w:t xml:space="preserve">es symboles indiqués dans la </w:t>
      </w:r>
      <w:r w:rsidR="0020453F" w:rsidRPr="00D6188B">
        <w:rPr>
          <w:szCs w:val="17"/>
          <w:lang w:val="fr-FR"/>
        </w:rPr>
        <w:t>section</w:t>
      </w:r>
      <w:r w:rsidR="0020453F">
        <w:rPr>
          <w:szCs w:val="17"/>
          <w:lang w:val="fr-FR"/>
        </w:rPr>
        <w:t> </w:t>
      </w:r>
      <w:r w:rsidR="0020453F" w:rsidRPr="00D6188B">
        <w:rPr>
          <w:szCs w:val="17"/>
          <w:lang w:val="fr-FR"/>
        </w:rPr>
        <w:t>1</w:t>
      </w:r>
      <w:r w:rsidR="00B645BB" w:rsidRPr="00D6188B">
        <w:rPr>
          <w:szCs w:val="17"/>
          <w:lang w:val="fr-FR"/>
        </w:rPr>
        <w:t xml:space="preserve"> du tableau</w:t>
      </w:r>
      <w:r w:rsidR="00397EC8">
        <w:rPr>
          <w:szCs w:val="17"/>
          <w:lang w:val="fr-FR"/>
        </w:rPr>
        <w:t> </w:t>
      </w:r>
      <w:r w:rsidR="00B645BB" w:rsidRPr="00D6188B">
        <w:rPr>
          <w:szCs w:val="17"/>
          <w:lang w:val="fr-FR"/>
        </w:rPr>
        <w:t>1</w:t>
      </w:r>
      <w:r w:rsidR="00C835BB" w:rsidRPr="00C835BB">
        <w:rPr>
          <w:szCs w:val="17"/>
          <w:highlight w:val="yellow"/>
          <w:u w:val="single"/>
          <w:lang w:val="fr-FR"/>
        </w:rPr>
        <w:t>, ou vi</w:t>
      </w:r>
      <w:r w:rsidR="00A1243F" w:rsidRPr="00C835BB">
        <w:rPr>
          <w:szCs w:val="17"/>
          <w:highlight w:val="yellow"/>
          <w:u w:val="single"/>
          <w:lang w:val="fr-FR"/>
        </w:rPr>
        <w:t>de</w:t>
      </w:r>
      <w:r w:rsidR="00A1243F">
        <w:rPr>
          <w:szCs w:val="17"/>
          <w:highlight w:val="yellow"/>
          <w:u w:val="single"/>
          <w:lang w:val="fr-FR"/>
        </w:rPr>
        <w:t xml:space="preserve">.  </w:t>
      </w:r>
      <w:r w:rsidR="00A1243F" w:rsidRPr="00D6188B">
        <w:rPr>
          <w:szCs w:val="17"/>
          <w:lang w:val="fr-FR"/>
        </w:rPr>
        <w:t>Un</w:t>
      </w:r>
      <w:r w:rsidR="00B645BB" w:rsidRPr="00D6188B">
        <w:rPr>
          <w:szCs w:val="17"/>
          <w:lang w:val="fr-FR"/>
        </w:rPr>
        <w:t xml:space="preserve"> list</w:t>
      </w:r>
      <w:r w:rsidR="00F36149" w:rsidRPr="00D6188B">
        <w:rPr>
          <w:szCs w:val="17"/>
          <w:lang w:val="fr-FR"/>
        </w:rPr>
        <w:t>ag</w:t>
      </w:r>
      <w:r w:rsidR="00B645BB" w:rsidRPr="00D6188B">
        <w:rPr>
          <w:szCs w:val="17"/>
          <w:lang w:val="fr-FR"/>
        </w:rPr>
        <w:t xml:space="preserve">e des résidus </w:t>
      </w:r>
      <w:r w:rsidR="005F215E" w:rsidRPr="00D6188B">
        <w:rPr>
          <w:szCs w:val="17"/>
          <w:lang w:val="fr-FR"/>
        </w:rPr>
        <w:t xml:space="preserve">de variante </w:t>
      </w:r>
      <w:r w:rsidR="00F36149" w:rsidRPr="00D6188B">
        <w:rPr>
          <w:szCs w:val="17"/>
          <w:lang w:val="fr-FR"/>
        </w:rPr>
        <w:t xml:space="preserve">alternatifs </w:t>
      </w:r>
      <w:r w:rsidR="001465C1" w:rsidRPr="00D6188B">
        <w:rPr>
          <w:szCs w:val="17"/>
          <w:lang w:val="fr-FR"/>
        </w:rPr>
        <w:t>peut être indiqué</w:t>
      </w:r>
      <w:r w:rsidR="003A0991" w:rsidRPr="00D6188B">
        <w:rPr>
          <w:szCs w:val="17"/>
          <w:lang w:val="fr-FR"/>
        </w:rPr>
        <w:t xml:space="preserve"> dans</w:t>
      </w:r>
      <w:r w:rsidR="001465C1" w:rsidRPr="00D6188B">
        <w:rPr>
          <w:szCs w:val="17"/>
          <w:lang w:val="fr-FR"/>
        </w:rPr>
        <w:t xml:space="preserve"> le</w:t>
      </w:r>
      <w:r w:rsidR="003A0991" w:rsidRPr="00D6188B">
        <w:rPr>
          <w:szCs w:val="17"/>
          <w:lang w:val="fr-FR"/>
        </w:rPr>
        <w:t xml:space="preserve"> qualificateur “note” ou “NOTE”.  Il convient en particulier </w:t>
      </w:r>
      <w:r w:rsidR="001465C1" w:rsidRPr="00D6188B">
        <w:rPr>
          <w:szCs w:val="17"/>
          <w:lang w:val="fr-FR"/>
        </w:rPr>
        <w:t>d</w:t>
      </w:r>
      <w:r w:rsidR="0020453F">
        <w:rPr>
          <w:szCs w:val="17"/>
          <w:lang w:val="fr-FR"/>
        </w:rPr>
        <w:t>’</w:t>
      </w:r>
      <w:r w:rsidR="001465C1" w:rsidRPr="00D6188B">
        <w:rPr>
          <w:szCs w:val="17"/>
          <w:lang w:val="fr-FR"/>
        </w:rPr>
        <w:t>indiquer</w:t>
      </w:r>
      <w:r w:rsidR="003A0991" w:rsidRPr="00D6188B">
        <w:rPr>
          <w:szCs w:val="17"/>
          <w:lang w:val="fr-FR"/>
        </w:rPr>
        <w:t xml:space="preserve"> un list</w:t>
      </w:r>
      <w:r w:rsidR="005F215E" w:rsidRPr="00D6188B">
        <w:rPr>
          <w:szCs w:val="17"/>
          <w:lang w:val="fr-FR"/>
        </w:rPr>
        <w:t xml:space="preserve">age </w:t>
      </w:r>
      <w:r w:rsidR="003A0991" w:rsidRPr="00D6188B">
        <w:rPr>
          <w:szCs w:val="17"/>
          <w:lang w:val="fr-FR"/>
        </w:rPr>
        <w:t>d</w:t>
      </w:r>
      <w:r w:rsidR="0020453F">
        <w:rPr>
          <w:szCs w:val="17"/>
          <w:lang w:val="fr-FR"/>
        </w:rPr>
        <w:t>’</w:t>
      </w:r>
      <w:r w:rsidR="003A0991" w:rsidRPr="00D6188B">
        <w:rPr>
          <w:szCs w:val="17"/>
          <w:lang w:val="fr-FR"/>
        </w:rPr>
        <w:t xml:space="preserve">acides aminés </w:t>
      </w:r>
      <w:r w:rsidR="005F215E" w:rsidRPr="00D6188B">
        <w:rPr>
          <w:szCs w:val="17"/>
          <w:lang w:val="fr-FR"/>
        </w:rPr>
        <w:t>alternatifs</w:t>
      </w:r>
      <w:r w:rsidR="003A0991" w:rsidRPr="00D6188B">
        <w:rPr>
          <w:szCs w:val="17"/>
          <w:lang w:val="fr-FR"/>
        </w:rPr>
        <w:t xml:space="preserve"> </w:t>
      </w:r>
      <w:r w:rsidR="001465C1" w:rsidRPr="00D6188B">
        <w:rPr>
          <w:szCs w:val="17"/>
          <w:lang w:val="fr-FR"/>
        </w:rPr>
        <w:t>dans le</w:t>
      </w:r>
      <w:r w:rsidR="003A0991" w:rsidRPr="00D6188B">
        <w:rPr>
          <w:szCs w:val="17"/>
          <w:lang w:val="fr-FR"/>
        </w:rPr>
        <w:t xml:space="preserve"> qualificateur “NOTE” </w:t>
      </w:r>
      <w:r w:rsidR="001465C1" w:rsidRPr="00D6188B">
        <w:rPr>
          <w:szCs w:val="17"/>
          <w:lang w:val="fr-FR"/>
        </w:rPr>
        <w:t>si</w:t>
      </w:r>
      <w:r w:rsidR="003A0991" w:rsidRPr="00D6188B">
        <w:rPr>
          <w:szCs w:val="17"/>
          <w:lang w:val="fr-FR"/>
        </w:rPr>
        <w:t xml:space="preserve"> “X” est employé dans une séquence mais représente un sous</w:t>
      </w:r>
      <w:r w:rsidR="002015B8">
        <w:rPr>
          <w:szCs w:val="17"/>
          <w:lang w:val="fr-FR"/>
        </w:rPr>
        <w:noBreakHyphen/>
      </w:r>
      <w:r w:rsidR="003A0991" w:rsidRPr="00D6188B">
        <w:rPr>
          <w:szCs w:val="17"/>
          <w:lang w:val="fr-FR"/>
        </w:rPr>
        <w:t xml:space="preserve">groupe de “any one of </w:t>
      </w:r>
      <w:r w:rsidR="0020453F">
        <w:rPr>
          <w:szCs w:val="17"/>
          <w:lang w:val="fr-FR"/>
        </w:rPr>
        <w:t>‘</w:t>
      </w:r>
      <w:r w:rsidR="003A0991" w:rsidRPr="00D6188B">
        <w:rPr>
          <w:szCs w:val="17"/>
          <w:lang w:val="fr-FR"/>
        </w:rPr>
        <w:t>A</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R</w:t>
      </w:r>
      <w:r w:rsidR="0020453F">
        <w:rPr>
          <w:szCs w:val="17"/>
          <w:lang w:val="fr-FR"/>
        </w:rPr>
        <w:t>’</w:t>
      </w:r>
      <w:r w:rsidR="003A0991" w:rsidRPr="00D6188B">
        <w:rPr>
          <w:szCs w:val="17"/>
          <w:lang w:val="fr-FR"/>
        </w:rPr>
        <w:t xml:space="preserve">, </w:t>
      </w:r>
      <w:r w:rsidR="00A923F1">
        <w:rPr>
          <w:szCs w:val="17"/>
          <w:lang w:val="fr-FR"/>
        </w:rPr>
        <w:t>’</w:t>
      </w:r>
      <w:r w:rsidR="003A0991" w:rsidRPr="00D6188B">
        <w:rPr>
          <w:szCs w:val="17"/>
          <w:lang w:val="fr-FR"/>
        </w:rPr>
        <w:t>N</w:t>
      </w:r>
      <w:r w:rsidR="0020453F">
        <w:rPr>
          <w:szCs w:val="17"/>
          <w:lang w:val="fr-FR"/>
        </w:rPr>
        <w:t>’</w:t>
      </w:r>
      <w:r w:rsidR="003A0991" w:rsidRPr="00D6188B">
        <w:rPr>
          <w:szCs w:val="17"/>
          <w:lang w:val="fr-FR"/>
        </w:rPr>
        <w:t xml:space="preserve">, </w:t>
      </w:r>
      <w:r w:rsidR="00A923F1">
        <w:rPr>
          <w:szCs w:val="17"/>
          <w:lang w:val="fr-FR"/>
        </w:rPr>
        <w:t>’</w:t>
      </w:r>
      <w:r w:rsidR="003A0991" w:rsidRPr="00D6188B">
        <w:rPr>
          <w:szCs w:val="17"/>
          <w:lang w:val="fr-FR"/>
        </w:rPr>
        <w:t>D</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C</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Q</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E</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G</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H</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I</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L</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K</w:t>
      </w:r>
      <w:r w:rsidR="0020453F">
        <w:rPr>
          <w:szCs w:val="17"/>
          <w:lang w:val="fr-FR"/>
        </w:rPr>
        <w:t>’</w:t>
      </w:r>
      <w:r w:rsidR="003A0991" w:rsidRPr="00D6188B">
        <w:rPr>
          <w:szCs w:val="17"/>
          <w:lang w:val="fr-FR"/>
        </w:rPr>
        <w:t xml:space="preserve">, </w:t>
      </w:r>
      <w:r w:rsidR="00A923F1">
        <w:rPr>
          <w:szCs w:val="17"/>
          <w:lang w:val="fr-FR"/>
        </w:rPr>
        <w:t>’</w:t>
      </w:r>
      <w:r w:rsidR="003A0991" w:rsidRPr="00D6188B">
        <w:rPr>
          <w:szCs w:val="17"/>
          <w:lang w:val="fr-FR"/>
        </w:rPr>
        <w:t>M</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F</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P</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O</w:t>
      </w:r>
      <w:r w:rsidR="0020453F">
        <w:rPr>
          <w:szCs w:val="17"/>
          <w:lang w:val="fr-FR"/>
        </w:rPr>
        <w:t>’</w:t>
      </w:r>
      <w:r w:rsidR="003A0991" w:rsidRPr="00D6188B">
        <w:rPr>
          <w:szCs w:val="17"/>
          <w:lang w:val="fr-FR"/>
        </w:rPr>
        <w:t xml:space="preserve">, </w:t>
      </w:r>
      <w:r w:rsidR="00A923F1">
        <w:rPr>
          <w:szCs w:val="17"/>
          <w:lang w:val="fr-FR"/>
        </w:rPr>
        <w:t>’</w:t>
      </w:r>
      <w:r w:rsidR="003A0991" w:rsidRPr="00D6188B">
        <w:rPr>
          <w:szCs w:val="17"/>
          <w:lang w:val="fr-FR"/>
        </w:rPr>
        <w:t>S</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U</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T</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W</w:t>
      </w:r>
      <w:r w:rsidR="0020453F">
        <w:rPr>
          <w:szCs w:val="17"/>
          <w:lang w:val="fr-FR"/>
        </w:rPr>
        <w:t>’</w:t>
      </w:r>
      <w:r w:rsidR="003A0991" w:rsidRPr="00D6188B">
        <w:rPr>
          <w:szCs w:val="17"/>
          <w:lang w:val="fr-FR"/>
        </w:rPr>
        <w:t xml:space="preserve">, </w:t>
      </w:r>
      <w:r w:rsidR="0020453F">
        <w:rPr>
          <w:szCs w:val="17"/>
          <w:lang w:val="fr-FR"/>
        </w:rPr>
        <w:t>‘</w:t>
      </w:r>
      <w:r w:rsidR="003A0991" w:rsidRPr="00D6188B">
        <w:rPr>
          <w:szCs w:val="17"/>
          <w:lang w:val="fr-FR"/>
        </w:rPr>
        <w:t>Y</w:t>
      </w:r>
      <w:r w:rsidR="0020453F">
        <w:rPr>
          <w:szCs w:val="17"/>
          <w:lang w:val="fr-FR"/>
        </w:rPr>
        <w:t>’</w:t>
      </w:r>
      <w:r w:rsidR="003A0991" w:rsidRPr="00D6188B">
        <w:rPr>
          <w:szCs w:val="17"/>
          <w:lang w:val="fr-FR"/>
        </w:rPr>
        <w:t xml:space="preserve">, ou </w:t>
      </w:r>
      <w:r w:rsidR="0020453F">
        <w:rPr>
          <w:szCs w:val="17"/>
          <w:lang w:val="fr-FR"/>
        </w:rPr>
        <w:t>‘</w:t>
      </w:r>
      <w:r w:rsidR="003A0991" w:rsidRPr="00D6188B">
        <w:rPr>
          <w:szCs w:val="17"/>
          <w:lang w:val="fr-FR"/>
        </w:rPr>
        <w:t>V</w:t>
      </w:r>
      <w:r w:rsidR="0020453F">
        <w:rPr>
          <w:szCs w:val="17"/>
          <w:lang w:val="fr-FR"/>
        </w:rPr>
        <w:t>’</w:t>
      </w:r>
      <w:r w:rsidR="003A0991" w:rsidRPr="00D6188B">
        <w:rPr>
          <w:szCs w:val="17"/>
          <w:lang w:val="fr-FR"/>
        </w:rPr>
        <w:t xml:space="preserve">” </w:t>
      </w:r>
      <w:r w:rsidR="00C861E0" w:rsidRPr="00D6188B">
        <w:rPr>
          <w:szCs w:val="17"/>
          <w:lang w:val="fr-FR"/>
        </w:rPr>
        <w:t>Toute suppression doit être représentée par une valeur de qualificateur vide</w:t>
      </w:r>
      <w:r w:rsidR="00FF4CA8" w:rsidRPr="00D6188B">
        <w:rPr>
          <w:szCs w:val="17"/>
          <w:lang w:val="fr-FR"/>
        </w:rPr>
        <w:t xml:space="preserve"> pour le qualificateur</w:t>
      </w:r>
      <w:r w:rsidR="00B645BB" w:rsidRPr="00D6188B">
        <w:rPr>
          <w:szCs w:val="17"/>
          <w:lang w:val="fr-FR"/>
        </w:rPr>
        <w:t xml:space="preserve"> “replace” ou </w:t>
      </w:r>
      <w:r w:rsidR="00C835BB" w:rsidRPr="00C835BB">
        <w:rPr>
          <w:szCs w:val="17"/>
          <w:highlight w:val="yellow"/>
          <w:u w:val="single"/>
          <w:lang w:val="fr-FR"/>
        </w:rPr>
        <w:t>par</w:t>
      </w:r>
      <w:r w:rsidR="00C835BB" w:rsidRPr="00C835BB">
        <w:rPr>
          <w:szCs w:val="17"/>
          <w:u w:val="single"/>
          <w:lang w:val="fr-FR"/>
        </w:rPr>
        <w:t xml:space="preserve"> </w:t>
      </w:r>
      <w:r w:rsidR="00B645BB" w:rsidRPr="00D6188B">
        <w:rPr>
          <w:szCs w:val="17"/>
          <w:lang w:val="fr-FR"/>
        </w:rPr>
        <w:t>une indication dans le qualificateur “note” ou “NOTE” selon laquelle le résidu peut être suppri</w:t>
      </w:r>
      <w:r w:rsidR="00A1243F" w:rsidRPr="00D6188B">
        <w:rPr>
          <w:szCs w:val="17"/>
          <w:lang w:val="fr-FR"/>
        </w:rPr>
        <w:t>mé</w:t>
      </w:r>
      <w:r w:rsidR="00A1243F">
        <w:rPr>
          <w:szCs w:val="17"/>
          <w:lang w:val="fr-FR"/>
        </w:rPr>
        <w:t xml:space="preserve">.  </w:t>
      </w:r>
      <w:r w:rsidR="00A1243F" w:rsidRPr="00D6188B">
        <w:rPr>
          <w:szCs w:val="17"/>
          <w:lang w:val="fr-FR"/>
        </w:rPr>
        <w:t>To</w:t>
      </w:r>
      <w:r w:rsidR="00C861E0" w:rsidRPr="00D6188B">
        <w:rPr>
          <w:szCs w:val="17"/>
          <w:lang w:val="fr-FR"/>
        </w:rPr>
        <w:t xml:space="preserve">ut résidu </w:t>
      </w:r>
      <w:r w:rsidR="00BF50AD" w:rsidRPr="00D6188B">
        <w:rPr>
          <w:szCs w:val="17"/>
          <w:lang w:val="fr-FR"/>
        </w:rPr>
        <w:t>ajouté</w:t>
      </w:r>
      <w:r w:rsidR="00C861E0" w:rsidRPr="00D6188B">
        <w:rPr>
          <w:szCs w:val="17"/>
          <w:lang w:val="fr-FR"/>
        </w:rPr>
        <w:t xml:space="preserve"> ou remplacé doit être indiqué dans le qualificateur </w:t>
      </w:r>
      <w:r w:rsidR="00745EE5" w:rsidRPr="00D6188B">
        <w:rPr>
          <w:szCs w:val="17"/>
          <w:lang w:val="fr-FR"/>
        </w:rPr>
        <w:t>“</w:t>
      </w:r>
      <w:r w:rsidR="00C861E0" w:rsidRPr="00D6188B">
        <w:rPr>
          <w:szCs w:val="17"/>
          <w:lang w:val="fr-FR"/>
        </w:rPr>
        <w:t>replace</w:t>
      </w:r>
      <w:r w:rsidR="00745EE5" w:rsidRPr="00D6188B">
        <w:rPr>
          <w:szCs w:val="17"/>
          <w:lang w:val="fr-FR"/>
        </w:rPr>
        <w:t>”</w:t>
      </w:r>
      <w:r w:rsidR="00FF4CA8" w:rsidRPr="00D6188B">
        <w:rPr>
          <w:szCs w:val="17"/>
          <w:lang w:val="fr-FR"/>
        </w:rPr>
        <w:t>, “note”</w:t>
      </w:r>
      <w:r w:rsidR="00C861E0" w:rsidRPr="00D6188B">
        <w:rPr>
          <w:szCs w:val="17"/>
          <w:lang w:val="fr-FR"/>
        </w:rPr>
        <w:t xml:space="preserve"> ou </w:t>
      </w:r>
      <w:r w:rsidR="00745EE5" w:rsidRPr="00D6188B">
        <w:rPr>
          <w:szCs w:val="17"/>
          <w:lang w:val="fr-FR"/>
        </w:rPr>
        <w:t>“</w:t>
      </w:r>
      <w:r w:rsidR="00C861E0" w:rsidRPr="00D6188B">
        <w:rPr>
          <w:szCs w:val="17"/>
          <w:lang w:val="fr-FR"/>
        </w:rPr>
        <w:t>NOTE</w:t>
      </w:r>
      <w:r w:rsidR="00745EE5" w:rsidRPr="00D6188B">
        <w:rPr>
          <w:szCs w:val="17"/>
          <w:lang w:val="fr-FR"/>
        </w:rPr>
        <w:t>”.</w:t>
      </w:r>
      <w:r w:rsidR="000C5549" w:rsidRPr="00D6188B">
        <w:rPr>
          <w:szCs w:val="17"/>
          <w:lang w:val="fr-FR"/>
        </w:rPr>
        <w:t xml:space="preserve">  La valeur du qualificateur</w:t>
      </w:r>
      <w:r w:rsidR="00C861E0" w:rsidRPr="00D6188B">
        <w:rPr>
          <w:szCs w:val="17"/>
          <w:lang w:val="fr-FR"/>
        </w:rPr>
        <w:t xml:space="preserve"> </w:t>
      </w:r>
      <w:r w:rsidR="00745EE5" w:rsidRPr="00D6188B">
        <w:rPr>
          <w:szCs w:val="17"/>
          <w:lang w:val="fr-FR"/>
        </w:rPr>
        <w:t>“</w:t>
      </w:r>
      <w:r w:rsidR="00C861E0" w:rsidRPr="00D6188B">
        <w:rPr>
          <w:szCs w:val="17"/>
          <w:lang w:val="fr-FR"/>
        </w:rPr>
        <w:t>replace</w:t>
      </w:r>
      <w:r w:rsidR="00745EE5" w:rsidRPr="00D6188B">
        <w:rPr>
          <w:szCs w:val="17"/>
          <w:lang w:val="fr-FR"/>
        </w:rPr>
        <w:t>”</w:t>
      </w:r>
      <w:r w:rsidR="00FF4CA8" w:rsidRPr="00D6188B">
        <w:rPr>
          <w:szCs w:val="17"/>
          <w:lang w:val="fr-FR"/>
        </w:rPr>
        <w:t>, “note”</w:t>
      </w:r>
      <w:r w:rsidR="00C861E0" w:rsidRPr="00D6188B">
        <w:rPr>
          <w:szCs w:val="17"/>
          <w:lang w:val="fr-FR"/>
        </w:rPr>
        <w:t xml:space="preserve"> ou </w:t>
      </w:r>
      <w:r w:rsidR="00745EE5" w:rsidRPr="00D6188B">
        <w:rPr>
          <w:szCs w:val="17"/>
          <w:lang w:val="fr-FR"/>
        </w:rPr>
        <w:t>“</w:t>
      </w:r>
      <w:r w:rsidR="00C861E0" w:rsidRPr="00D6188B">
        <w:rPr>
          <w:szCs w:val="17"/>
          <w:lang w:val="fr-FR"/>
        </w:rPr>
        <w:t>NOTE</w:t>
      </w:r>
      <w:r w:rsidR="00745EE5" w:rsidRPr="00D6188B">
        <w:rPr>
          <w:szCs w:val="17"/>
          <w:lang w:val="fr-FR"/>
        </w:rPr>
        <w:t>”</w:t>
      </w:r>
      <w:r w:rsidR="000C5549" w:rsidRPr="00D6188B">
        <w:rPr>
          <w:szCs w:val="17"/>
          <w:lang w:val="fr-FR"/>
        </w:rPr>
        <w:t xml:space="preserve"> est un texte libre qui ne doit pas dépasser 1000 caractères, conformément au paragraphe </w:t>
      </w:r>
      <w:r w:rsidR="0073380C" w:rsidRPr="00D6188B">
        <w:rPr>
          <w:szCs w:val="17"/>
          <w:lang w:val="fr-FR"/>
        </w:rPr>
        <w:t>86</w:t>
      </w:r>
      <w:r w:rsidR="000C5549" w:rsidRPr="00D6188B">
        <w:rPr>
          <w:szCs w:val="17"/>
          <w:lang w:val="fr-FR"/>
        </w:rPr>
        <w:t xml:space="preserve">.  </w:t>
      </w:r>
      <w:r w:rsidR="007A65DA" w:rsidRPr="00D6188B">
        <w:rPr>
          <w:szCs w:val="17"/>
          <w:lang w:val="fr-FR"/>
        </w:rPr>
        <w:t>Pour les séquences visées par le paragraphe </w:t>
      </w:r>
      <w:r w:rsidR="0073380C" w:rsidRPr="00D6188B">
        <w:rPr>
          <w:szCs w:val="17"/>
          <w:lang w:val="fr-FR"/>
        </w:rPr>
        <w:t>7</w:t>
      </w:r>
      <w:r w:rsidR="007A65DA" w:rsidRPr="00D6188B">
        <w:rPr>
          <w:szCs w:val="17"/>
          <w:lang w:val="fr-FR"/>
        </w:rPr>
        <w:t xml:space="preserve"> qui sont présentées </w:t>
      </w:r>
      <w:r w:rsidR="0042437F" w:rsidRPr="00D6188B">
        <w:rPr>
          <w:szCs w:val="17"/>
          <w:lang w:val="fr-FR"/>
        </w:rPr>
        <w:t>à titre d</w:t>
      </w:r>
      <w:r w:rsidR="0020453F">
        <w:rPr>
          <w:szCs w:val="17"/>
          <w:lang w:val="fr-FR"/>
        </w:rPr>
        <w:t>’</w:t>
      </w:r>
      <w:r w:rsidR="00D2542E" w:rsidRPr="00D6188B">
        <w:rPr>
          <w:szCs w:val="17"/>
          <w:lang w:val="fr-FR"/>
        </w:rPr>
        <w:t>adjonction</w:t>
      </w:r>
      <w:r w:rsidR="007A65DA" w:rsidRPr="00D6188B">
        <w:rPr>
          <w:szCs w:val="17"/>
          <w:lang w:val="fr-FR"/>
        </w:rPr>
        <w:t xml:space="preserve"> ou </w:t>
      </w:r>
      <w:r w:rsidR="0042437F" w:rsidRPr="00D6188B">
        <w:rPr>
          <w:szCs w:val="17"/>
          <w:lang w:val="fr-FR"/>
        </w:rPr>
        <w:t xml:space="preserve">de </w:t>
      </w:r>
      <w:r w:rsidR="007A65DA" w:rsidRPr="00D6188B">
        <w:rPr>
          <w:szCs w:val="17"/>
          <w:lang w:val="fr-FR"/>
        </w:rPr>
        <w:t>remplacement de la valeur d</w:t>
      </w:r>
      <w:r w:rsidR="0020453F">
        <w:rPr>
          <w:szCs w:val="17"/>
          <w:lang w:val="fr-FR"/>
        </w:rPr>
        <w:t>’</w:t>
      </w:r>
      <w:r w:rsidR="007A65DA" w:rsidRPr="00D6188B">
        <w:rPr>
          <w:szCs w:val="17"/>
          <w:lang w:val="fr-FR"/>
        </w:rPr>
        <w:t>un qualificateur, se reporter au paragraphe </w:t>
      </w:r>
      <w:r w:rsidR="0073380C" w:rsidRPr="00D6188B">
        <w:rPr>
          <w:szCs w:val="17"/>
          <w:lang w:val="fr-FR"/>
        </w:rPr>
        <w:t>98</w:t>
      </w:r>
      <w:r w:rsidR="00D6188B" w:rsidRPr="00D6188B">
        <w:rPr>
          <w:szCs w:val="17"/>
          <w:lang w:val="fr-FR"/>
        </w:rPr>
        <w:t>.</w:t>
      </w:r>
    </w:p>
    <w:p w:rsidR="00D160BC" w:rsidRPr="00C835BB" w:rsidRDefault="00D160BC" w:rsidP="00C97C35">
      <w:pPr>
        <w:pStyle w:val="List0"/>
        <w:numPr>
          <w:ilvl w:val="0"/>
          <w:numId w:val="1"/>
        </w:numPr>
        <w:tabs>
          <w:tab w:val="left" w:pos="567"/>
        </w:tabs>
        <w:ind w:left="0" w:firstLine="0"/>
        <w:rPr>
          <w:szCs w:val="17"/>
          <w:lang w:val="fr-FR"/>
        </w:rPr>
      </w:pPr>
      <w:bookmarkStart w:id="113" w:name="_Ref371519110"/>
      <w:r w:rsidRPr="00C835BB">
        <w:rPr>
          <w:szCs w:val="17"/>
          <w:lang w:val="fr-FR"/>
        </w:rPr>
        <w:t>Les symboles indiqués dans l</w:t>
      </w:r>
      <w:r w:rsidR="0020453F">
        <w:rPr>
          <w:szCs w:val="17"/>
          <w:lang w:val="fr-FR"/>
        </w:rPr>
        <w:t>’</w:t>
      </w:r>
      <w:r w:rsidRPr="00C835BB">
        <w:rPr>
          <w:szCs w:val="17"/>
          <w:lang w:val="fr-FR"/>
        </w:rPr>
        <w:t>annexe I (voir respectivement les sections</w:t>
      </w:r>
      <w:r w:rsidR="00745EE5" w:rsidRPr="00C835BB">
        <w:rPr>
          <w:szCs w:val="17"/>
          <w:lang w:val="fr-FR"/>
        </w:rPr>
        <w:t> </w:t>
      </w:r>
      <w:r w:rsidRPr="00C835BB">
        <w:rPr>
          <w:szCs w:val="17"/>
          <w:lang w:val="fr-FR"/>
        </w:rPr>
        <w:t>1 à 4, tableaux</w:t>
      </w:r>
      <w:r w:rsidR="00A923F1">
        <w:rPr>
          <w:szCs w:val="17"/>
          <w:lang w:val="fr-FR"/>
        </w:rPr>
        <w:t> </w:t>
      </w:r>
      <w:r w:rsidRPr="00C835BB">
        <w:rPr>
          <w:szCs w:val="17"/>
          <w:lang w:val="fr-FR"/>
        </w:rPr>
        <w:t>1 à 4) peuvent être employés pour représenter des résidus de variant</w:t>
      </w:r>
      <w:r w:rsidR="008D0007" w:rsidRPr="00C835BB">
        <w:rPr>
          <w:szCs w:val="17"/>
          <w:lang w:val="fr-FR"/>
        </w:rPr>
        <w:t>e</w:t>
      </w:r>
      <w:r w:rsidRPr="00C835BB">
        <w:rPr>
          <w:szCs w:val="17"/>
          <w:lang w:val="fr-FR"/>
        </w:rPr>
        <w:t>s, selon les besoi</w:t>
      </w:r>
      <w:r w:rsidR="00A1243F" w:rsidRPr="00C835BB">
        <w:rPr>
          <w:szCs w:val="17"/>
          <w:lang w:val="fr-FR"/>
        </w:rPr>
        <w:t>ns</w:t>
      </w:r>
      <w:r w:rsidR="00A1243F">
        <w:rPr>
          <w:szCs w:val="17"/>
          <w:lang w:val="fr-FR"/>
        </w:rPr>
        <w:t xml:space="preserve">.  </w:t>
      </w:r>
      <w:r w:rsidR="00A1243F" w:rsidRPr="00C835BB">
        <w:rPr>
          <w:szCs w:val="17"/>
          <w:lang w:val="fr-FR"/>
        </w:rPr>
        <w:t>Po</w:t>
      </w:r>
      <w:r w:rsidR="003A0991" w:rsidRPr="00C835BB">
        <w:rPr>
          <w:szCs w:val="17"/>
          <w:lang w:val="fr-FR"/>
        </w:rPr>
        <w:t xml:space="preserve">ur le qualificateur “note” ou “NOTE”, si </w:t>
      </w:r>
      <w:r w:rsidR="0050393C" w:rsidRPr="00C835BB">
        <w:rPr>
          <w:szCs w:val="17"/>
          <w:lang w:val="fr-FR"/>
        </w:rPr>
        <w:t>un résidu de variant</w:t>
      </w:r>
      <w:r w:rsidR="008D0007" w:rsidRPr="00C835BB">
        <w:rPr>
          <w:szCs w:val="17"/>
          <w:lang w:val="fr-FR"/>
        </w:rPr>
        <w:t>e</w:t>
      </w:r>
      <w:r w:rsidR="0050393C" w:rsidRPr="00C835BB">
        <w:rPr>
          <w:szCs w:val="17"/>
          <w:lang w:val="fr-FR"/>
        </w:rPr>
        <w:t xml:space="preserve"> est un résidu modifié qui ne figure pas dans les tableaux</w:t>
      </w:r>
      <w:r w:rsidR="00A923F1">
        <w:rPr>
          <w:szCs w:val="17"/>
          <w:lang w:val="fr-FR"/>
        </w:rPr>
        <w:t> </w:t>
      </w:r>
      <w:r w:rsidR="0050393C" w:rsidRPr="00C835BB">
        <w:rPr>
          <w:szCs w:val="17"/>
          <w:lang w:val="fr-FR"/>
        </w:rPr>
        <w:t>2 ou 4 de l</w:t>
      </w:r>
      <w:r w:rsidR="0020453F">
        <w:rPr>
          <w:szCs w:val="17"/>
          <w:lang w:val="fr-FR"/>
        </w:rPr>
        <w:t>’</w:t>
      </w:r>
      <w:r w:rsidR="0050393C" w:rsidRPr="00C835BB">
        <w:rPr>
          <w:szCs w:val="17"/>
          <w:lang w:val="fr-FR"/>
        </w:rPr>
        <w:t xml:space="preserve">annexe I, </w:t>
      </w:r>
      <w:r w:rsidR="00250A49" w:rsidRPr="00C835BB">
        <w:rPr>
          <w:szCs w:val="17"/>
          <w:lang w:val="fr-FR"/>
        </w:rPr>
        <w:t>le nom complet non abrégé du résidu modifié doit être indiqué dans la valeur du qualificate</w:t>
      </w:r>
      <w:r w:rsidR="00A1243F" w:rsidRPr="00C835BB">
        <w:rPr>
          <w:szCs w:val="17"/>
          <w:lang w:val="fr-FR"/>
        </w:rPr>
        <w:t>ur</w:t>
      </w:r>
      <w:r w:rsidR="00A1243F">
        <w:rPr>
          <w:szCs w:val="17"/>
          <w:lang w:val="fr-FR"/>
        </w:rPr>
        <w:t xml:space="preserve">.  </w:t>
      </w:r>
      <w:r w:rsidR="00A1243F" w:rsidRPr="00C835BB">
        <w:rPr>
          <w:szCs w:val="17"/>
          <w:lang w:val="fr-FR"/>
        </w:rPr>
        <w:t>Le</w:t>
      </w:r>
      <w:r w:rsidR="003A0991" w:rsidRPr="00C835BB">
        <w:rPr>
          <w:szCs w:val="17"/>
          <w:lang w:val="fr-FR"/>
        </w:rPr>
        <w:t>s résidus modifiés doivent être accompagnés d</w:t>
      </w:r>
      <w:r w:rsidR="0020453F">
        <w:rPr>
          <w:szCs w:val="17"/>
          <w:lang w:val="fr-FR"/>
        </w:rPr>
        <w:t>’</w:t>
      </w:r>
      <w:r w:rsidR="003A0991" w:rsidRPr="00C835BB">
        <w:rPr>
          <w:szCs w:val="17"/>
          <w:lang w:val="fr-FR"/>
        </w:rPr>
        <w:t xml:space="preserve">une description supplémentaire dans le tableau de caractéristiques comme prévu aux </w:t>
      </w:r>
      <w:r w:rsidR="0020453F" w:rsidRPr="00C835BB">
        <w:rPr>
          <w:szCs w:val="17"/>
          <w:lang w:val="fr-FR"/>
        </w:rPr>
        <w:t>paragraphes</w:t>
      </w:r>
      <w:r w:rsidR="0020453F">
        <w:rPr>
          <w:szCs w:val="17"/>
          <w:lang w:val="fr-FR"/>
        </w:rPr>
        <w:t> </w:t>
      </w:r>
      <w:r w:rsidR="0020453F" w:rsidRPr="00C835BB">
        <w:rPr>
          <w:szCs w:val="17"/>
          <w:lang w:val="fr-FR"/>
        </w:rPr>
        <w:t>1</w:t>
      </w:r>
      <w:r w:rsidR="003A0991" w:rsidRPr="00C835BB">
        <w:rPr>
          <w:szCs w:val="17"/>
          <w:lang w:val="fr-FR"/>
        </w:rPr>
        <w:t xml:space="preserve">7 </w:t>
      </w:r>
      <w:r w:rsidR="0052234B" w:rsidRPr="00C835BB">
        <w:rPr>
          <w:szCs w:val="17"/>
          <w:lang w:val="fr-FR"/>
        </w:rPr>
        <w:t>ou</w:t>
      </w:r>
      <w:r w:rsidR="003A0991" w:rsidRPr="00C835BB">
        <w:rPr>
          <w:szCs w:val="17"/>
          <w:lang w:val="fr-FR"/>
        </w:rPr>
        <w:t xml:space="preserve"> 30.</w:t>
      </w:r>
    </w:p>
    <w:p w:rsidR="00E04F21" w:rsidRPr="00C835BB" w:rsidRDefault="00874EF1" w:rsidP="00E04F21">
      <w:pPr>
        <w:pStyle w:val="List0"/>
        <w:numPr>
          <w:ilvl w:val="0"/>
          <w:numId w:val="1"/>
        </w:numPr>
        <w:tabs>
          <w:tab w:val="left" w:pos="567"/>
        </w:tabs>
        <w:spacing w:after="120"/>
        <w:ind w:left="0" w:firstLine="0"/>
        <w:rPr>
          <w:szCs w:val="17"/>
          <w:lang w:val="fr-FR"/>
        </w:rPr>
      </w:pPr>
      <w:bookmarkStart w:id="114" w:name="_Ref371508663"/>
      <w:bookmarkEnd w:id="113"/>
      <w:r w:rsidRPr="00C835BB">
        <w:rPr>
          <w:szCs w:val="17"/>
          <w:lang w:val="fr-FR"/>
        </w:rPr>
        <w:t>Les exemples ci</w:t>
      </w:r>
      <w:r w:rsidR="002015B8">
        <w:rPr>
          <w:szCs w:val="17"/>
          <w:lang w:val="fr-FR"/>
        </w:rPr>
        <w:noBreakHyphen/>
      </w:r>
      <w:r w:rsidRPr="00C835BB">
        <w:rPr>
          <w:szCs w:val="17"/>
          <w:lang w:val="fr-FR"/>
        </w:rPr>
        <w:t xml:space="preserve">après illustrent la manière de </w:t>
      </w:r>
      <w:r w:rsidR="003A0991" w:rsidRPr="00C835BB">
        <w:rPr>
          <w:szCs w:val="17"/>
          <w:lang w:val="fr-FR"/>
        </w:rPr>
        <w:t>représenter d</w:t>
      </w:r>
      <w:r w:rsidRPr="00C835BB">
        <w:rPr>
          <w:szCs w:val="17"/>
          <w:lang w:val="fr-FR"/>
        </w:rPr>
        <w:t>es variant</w:t>
      </w:r>
      <w:r w:rsidR="00F2228F" w:rsidRPr="00C835BB">
        <w:rPr>
          <w:szCs w:val="17"/>
          <w:lang w:val="fr-FR"/>
        </w:rPr>
        <w:t>e</w:t>
      </w:r>
      <w:r w:rsidRPr="00C835BB">
        <w:rPr>
          <w:szCs w:val="17"/>
          <w:lang w:val="fr-FR"/>
        </w:rPr>
        <w:t>s pour qu</w:t>
      </w:r>
      <w:r w:rsidR="0020453F">
        <w:rPr>
          <w:szCs w:val="17"/>
          <w:lang w:val="fr-FR"/>
        </w:rPr>
        <w:t>’</w:t>
      </w:r>
      <w:r w:rsidR="00F2228F" w:rsidRPr="00C835BB">
        <w:rPr>
          <w:szCs w:val="17"/>
          <w:lang w:val="fr-FR"/>
        </w:rPr>
        <w:t>elle</w:t>
      </w:r>
      <w:r w:rsidRPr="00C835BB">
        <w:rPr>
          <w:szCs w:val="17"/>
          <w:lang w:val="fr-FR"/>
        </w:rPr>
        <w:t>s soient conformes aux paragraphes </w:t>
      </w:r>
      <w:r w:rsidR="003A0991" w:rsidRPr="00C835BB">
        <w:rPr>
          <w:szCs w:val="17"/>
          <w:lang w:val="fr-FR"/>
        </w:rPr>
        <w:t>93</w:t>
      </w:r>
      <w:r w:rsidRPr="00C835BB">
        <w:rPr>
          <w:szCs w:val="17"/>
          <w:lang w:val="fr-FR"/>
        </w:rPr>
        <w:t xml:space="preserve"> à </w:t>
      </w:r>
      <w:r w:rsidR="003A0991" w:rsidRPr="00C835BB">
        <w:rPr>
          <w:szCs w:val="17"/>
          <w:lang w:val="fr-FR"/>
        </w:rPr>
        <w:t>9</w:t>
      </w:r>
      <w:r w:rsidR="00657EBF" w:rsidRPr="00C835BB">
        <w:rPr>
          <w:szCs w:val="17"/>
          <w:lang w:val="fr-FR"/>
        </w:rPr>
        <w:t>6</w:t>
      </w:r>
      <w:r w:rsidRPr="00C835BB">
        <w:rPr>
          <w:szCs w:val="17"/>
          <w:lang w:val="fr-FR"/>
        </w:rPr>
        <w:t xml:space="preserve"> ci</w:t>
      </w:r>
      <w:r w:rsidR="002015B8">
        <w:rPr>
          <w:szCs w:val="17"/>
          <w:lang w:val="fr-FR"/>
        </w:rPr>
        <w:noBreakHyphen/>
      </w:r>
      <w:r w:rsidRPr="00C835BB">
        <w:rPr>
          <w:szCs w:val="17"/>
          <w:lang w:val="fr-FR"/>
        </w:rPr>
        <w:t>dessus</w:t>
      </w:r>
      <w:r w:rsidR="0020453F">
        <w:rPr>
          <w:szCs w:val="17"/>
          <w:lang w:val="fr-FR"/>
        </w:rPr>
        <w:t> :</w:t>
      </w:r>
      <w:bookmarkEnd w:id="114"/>
    </w:p>
    <w:p w:rsidR="00E04F21" w:rsidRDefault="00E04F21" w:rsidP="00E04F21">
      <w:pPr>
        <w:rPr>
          <w:rFonts w:eastAsia="Times New Roman" w:cs="Times New Roman"/>
          <w:sz w:val="17"/>
          <w:lang w:val="fr-FR" w:eastAsia="en-US"/>
        </w:rPr>
      </w:pPr>
      <w:r>
        <w:rPr>
          <w:lang w:val="fr-FR"/>
        </w:rPr>
        <w:br w:type="page"/>
      </w:r>
    </w:p>
    <w:p w:rsidR="00A329F0" w:rsidRPr="00C835BB" w:rsidRDefault="00474D39" w:rsidP="00E04F21">
      <w:pPr>
        <w:spacing w:after="120"/>
        <w:rPr>
          <w:sz w:val="17"/>
          <w:szCs w:val="17"/>
          <w:lang w:val="fr-FR"/>
        </w:rPr>
      </w:pPr>
      <w:r w:rsidRPr="000F69E7">
        <w:rPr>
          <w:sz w:val="17"/>
          <w:szCs w:val="17"/>
          <w:lang w:val="fr-FR"/>
        </w:rPr>
        <w:t>Ex</w:t>
      </w:r>
      <w:r w:rsidR="00874EF1" w:rsidRPr="000F69E7">
        <w:rPr>
          <w:sz w:val="17"/>
          <w:szCs w:val="17"/>
          <w:lang w:val="fr-FR"/>
        </w:rPr>
        <w:t>e</w:t>
      </w:r>
      <w:r w:rsidRPr="000F69E7">
        <w:rPr>
          <w:sz w:val="17"/>
          <w:szCs w:val="17"/>
          <w:lang w:val="fr-FR"/>
        </w:rPr>
        <w:t>mple</w:t>
      </w:r>
      <w:r w:rsidR="00A923F1">
        <w:rPr>
          <w:sz w:val="17"/>
          <w:szCs w:val="17"/>
          <w:lang w:val="fr-FR"/>
        </w:rPr>
        <w:t> </w:t>
      </w:r>
      <w:r w:rsidRPr="000F69E7">
        <w:rPr>
          <w:sz w:val="17"/>
          <w:szCs w:val="17"/>
          <w:lang w:val="fr-FR"/>
        </w:rPr>
        <w:t>1</w:t>
      </w:r>
      <w:r w:rsidR="0020453F">
        <w:rPr>
          <w:sz w:val="17"/>
          <w:szCs w:val="17"/>
          <w:lang w:val="fr-FR"/>
        </w:rPr>
        <w:t> :</w:t>
      </w:r>
      <w:r w:rsidRPr="000F69E7">
        <w:rPr>
          <w:sz w:val="17"/>
          <w:szCs w:val="17"/>
          <w:lang w:val="fr-FR"/>
        </w:rPr>
        <w:t xml:space="preserve"> </w:t>
      </w:r>
      <w:r w:rsidR="00683E1D" w:rsidRPr="000F69E7">
        <w:rPr>
          <w:sz w:val="17"/>
          <w:szCs w:val="17"/>
          <w:lang w:val="fr-FR"/>
        </w:rPr>
        <w:t xml:space="preserve">Clé de </w:t>
      </w:r>
      <w:r w:rsidR="00683E1D" w:rsidRPr="00C835BB">
        <w:rPr>
          <w:sz w:val="17"/>
          <w:szCs w:val="17"/>
          <w:lang w:val="fr-FR"/>
        </w:rPr>
        <w:t>caractérisation</w:t>
      </w:r>
      <w:r w:rsidRPr="00C835BB">
        <w:rPr>
          <w:sz w:val="17"/>
          <w:szCs w:val="17"/>
          <w:lang w:val="fr-FR"/>
        </w:rPr>
        <w:t xml:space="preserve"> </w:t>
      </w:r>
      <w:r w:rsidR="00745EE5" w:rsidRPr="00C835BB">
        <w:rPr>
          <w:sz w:val="17"/>
          <w:szCs w:val="17"/>
          <w:lang w:val="fr-FR"/>
        </w:rPr>
        <w:t>“</w:t>
      </w:r>
      <w:r w:rsidR="00657EBF" w:rsidRPr="00C835BB">
        <w:rPr>
          <w:sz w:val="17"/>
          <w:szCs w:val="17"/>
          <w:lang w:val="fr-FR"/>
        </w:rPr>
        <w:t>misc_difference</w:t>
      </w:r>
      <w:r w:rsidR="00745EE5" w:rsidRPr="00C835BB">
        <w:rPr>
          <w:sz w:val="17"/>
          <w:szCs w:val="17"/>
          <w:lang w:val="fr-FR"/>
        </w:rPr>
        <w:t>”</w:t>
      </w:r>
      <w:r w:rsidRPr="00C835BB">
        <w:rPr>
          <w:sz w:val="17"/>
          <w:szCs w:val="17"/>
          <w:lang w:val="fr-FR"/>
        </w:rPr>
        <w:t xml:space="preserve"> </w:t>
      </w:r>
      <w:r w:rsidR="00683E1D" w:rsidRPr="00C835BB">
        <w:rPr>
          <w:sz w:val="17"/>
          <w:szCs w:val="17"/>
          <w:lang w:val="fr-FR"/>
        </w:rPr>
        <w:t xml:space="preserve">pour </w:t>
      </w:r>
      <w:r w:rsidR="00657EBF" w:rsidRPr="00C835BB">
        <w:rPr>
          <w:sz w:val="17"/>
          <w:szCs w:val="17"/>
          <w:lang w:val="fr-FR"/>
        </w:rPr>
        <w:t xml:space="preserve">des nucléotides </w:t>
      </w:r>
      <w:r w:rsidR="0052234B" w:rsidRPr="00C835BB">
        <w:rPr>
          <w:sz w:val="17"/>
          <w:szCs w:val="17"/>
          <w:lang w:val="fr-FR"/>
        </w:rPr>
        <w:t xml:space="preserve">de </w:t>
      </w:r>
      <w:r w:rsidR="00657EBF" w:rsidRPr="00C835BB">
        <w:rPr>
          <w:sz w:val="17"/>
          <w:szCs w:val="17"/>
          <w:lang w:val="fr-FR"/>
        </w:rPr>
        <w:t>variant</w:t>
      </w:r>
      <w:r w:rsidR="0052234B" w:rsidRPr="00C835BB">
        <w:rPr>
          <w:sz w:val="17"/>
          <w:szCs w:val="17"/>
          <w:lang w:val="fr-FR"/>
        </w:rPr>
        <w:t>e</w:t>
      </w:r>
      <w:r w:rsidR="00657EBF" w:rsidRPr="00C835BB">
        <w:rPr>
          <w:sz w:val="17"/>
          <w:szCs w:val="17"/>
          <w:lang w:val="fr-FR"/>
        </w:rPr>
        <w:t xml:space="preserve"> alternatifs énumér</w:t>
      </w:r>
      <w:r w:rsidR="00A1243F" w:rsidRPr="00C835BB">
        <w:rPr>
          <w:sz w:val="17"/>
          <w:szCs w:val="17"/>
          <w:lang w:val="fr-FR"/>
        </w:rPr>
        <w:t>és</w:t>
      </w:r>
      <w:r w:rsidR="00A1243F">
        <w:rPr>
          <w:sz w:val="17"/>
          <w:szCs w:val="17"/>
          <w:lang w:val="fr-FR"/>
        </w:rPr>
        <w:t xml:space="preserve">.  </w:t>
      </w:r>
      <w:r w:rsidR="00A1243F" w:rsidRPr="00C835BB">
        <w:rPr>
          <w:sz w:val="17"/>
          <w:szCs w:val="17"/>
          <w:lang w:val="fr-FR"/>
        </w:rPr>
        <w:t>Le</w:t>
      </w:r>
      <w:r w:rsidR="00657EBF" w:rsidRPr="00C835BB">
        <w:rPr>
          <w:sz w:val="17"/>
          <w:szCs w:val="17"/>
          <w:lang w:val="fr-FR"/>
        </w:rPr>
        <w:t xml:space="preserve"> “n” à la position</w:t>
      </w:r>
      <w:r w:rsidR="00A923F1">
        <w:rPr>
          <w:sz w:val="17"/>
          <w:szCs w:val="17"/>
          <w:lang w:val="fr-FR"/>
        </w:rPr>
        <w:t> </w:t>
      </w:r>
      <w:r w:rsidR="00657EBF" w:rsidRPr="00C835BB">
        <w:rPr>
          <w:sz w:val="17"/>
          <w:szCs w:val="17"/>
          <w:lang w:val="fr-FR"/>
        </w:rPr>
        <w:t>53 de la séquence peut être un nucléotide alternatif parmi cinq</w:t>
      </w:r>
      <w:r w:rsidR="00397EC8">
        <w:rPr>
          <w:sz w:val="17"/>
          <w:szCs w:val="17"/>
          <w:lang w:val="fr-FR"/>
        </w:rPr>
        <w:t> </w:t>
      </w:r>
      <w:r w:rsidR="00657EBF" w:rsidRPr="00C835BB">
        <w:rPr>
          <w:sz w:val="17"/>
          <w:szCs w:val="17"/>
          <w:lang w:val="fr-FR"/>
        </w:rPr>
        <w:t>nucléotides alternatifs.</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&lt;INSDFeature&gt;</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&lt;INSDFeature_key&gt;</w:t>
      </w:r>
      <w:r w:rsidRPr="00C835BB">
        <w:rPr>
          <w:rFonts w:ascii="Courier New" w:eastAsia="Times New Roman" w:hAnsi="Courier New" w:cs="Courier New"/>
          <w:sz w:val="17"/>
          <w:szCs w:val="17"/>
          <w:lang w:eastAsia="en-US"/>
        </w:rPr>
        <w:t>misc_difference</w:t>
      </w:r>
      <w:r w:rsidRPr="00C835BB">
        <w:rPr>
          <w:rFonts w:ascii="Courier New" w:eastAsia="Batang" w:hAnsi="Courier New" w:cs="Times New Roman"/>
          <w:sz w:val="17"/>
          <w:szCs w:val="20"/>
          <w:lang w:eastAsia="en-US"/>
        </w:rPr>
        <w:t>&lt;/INSDFeature_key&gt;</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&lt;INSDFeature_location&gt;</w:t>
      </w:r>
      <w:r w:rsidRPr="00C835BB">
        <w:rPr>
          <w:rFonts w:ascii="Courier New" w:eastAsia="Times New Roman" w:hAnsi="Courier New" w:cs="Courier New"/>
          <w:sz w:val="17"/>
          <w:szCs w:val="17"/>
          <w:lang w:eastAsia="en-US"/>
        </w:rPr>
        <w:t>53</w:t>
      </w:r>
      <w:r w:rsidRPr="00C835BB">
        <w:rPr>
          <w:rFonts w:ascii="Courier New" w:eastAsia="Batang" w:hAnsi="Courier New" w:cs="Times New Roman"/>
          <w:sz w:val="17"/>
          <w:szCs w:val="20"/>
          <w:lang w:eastAsia="en-US"/>
        </w:rPr>
        <w:t>&lt;/INSDFeature_location&gt;</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&lt;INSDFeature_quals&gt;</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&lt;INSDQualifier&gt;</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&lt;INSDQualifier_name&gt;</w:t>
      </w:r>
      <w:r w:rsidRPr="00C835BB">
        <w:rPr>
          <w:rFonts w:ascii="Courier New" w:eastAsia="Times New Roman" w:hAnsi="Courier New" w:cs="Courier New"/>
          <w:sz w:val="17"/>
          <w:szCs w:val="17"/>
          <w:lang w:eastAsia="en-US"/>
        </w:rPr>
        <w:t>note</w:t>
      </w:r>
      <w:r w:rsidRPr="00C835BB">
        <w:rPr>
          <w:rFonts w:ascii="Courier New" w:eastAsia="Batang" w:hAnsi="Courier New" w:cs="Times New Roman"/>
          <w:sz w:val="17"/>
          <w:szCs w:val="20"/>
          <w:lang w:eastAsia="en-US"/>
        </w:rPr>
        <w:t>&lt;/INSDQualifier_name&gt;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Batang" w:hAnsi="Courier New" w:cs="Times New Roman"/>
          <w:sz w:val="17"/>
          <w:szCs w:val="20"/>
          <w:lang w:eastAsia="en-US"/>
        </w:rPr>
        <w:t xml:space="preserve">         &lt;INSDQualifier_value&gt;</w:t>
      </w:r>
      <w:r w:rsidRPr="00C835BB">
        <w:rPr>
          <w:rFonts w:ascii="Courier New" w:eastAsia="Times New Roman" w:hAnsi="Courier New" w:cs="Courier New"/>
          <w:sz w:val="17"/>
          <w:szCs w:val="17"/>
          <w:lang w:eastAsia="en-US"/>
        </w:rPr>
        <w:t>w, cmnm5s2u, mam5u, mcm5s2u, or p</w:t>
      </w:r>
    </w:p>
    <w:p w:rsidR="0020453F" w:rsidRDefault="00657EBF"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&lt;/INSDQualifier_value&gt;</w:t>
      </w:r>
    </w:p>
    <w:p w:rsidR="0020453F" w:rsidRDefault="00657EBF" w:rsidP="00E04F21">
      <w:pPr>
        <w:ind w:left="567"/>
        <w:rPr>
          <w:rFonts w:ascii="Courier New" w:hAnsi="Courier New" w:cs="Courier New"/>
          <w:sz w:val="17"/>
          <w:szCs w:val="17"/>
        </w:rPr>
      </w:pPr>
      <w:r w:rsidRPr="00C835BB">
        <w:rPr>
          <w:rFonts w:ascii="Courier New" w:hAnsi="Courier New" w:cs="Courier New"/>
          <w:sz w:val="17"/>
          <w:szCs w:val="17"/>
        </w:rPr>
        <w:t xml:space="preserve">     &lt;/INSDQualifier&gt;</w:t>
      </w:r>
    </w:p>
    <w:p w:rsidR="00657EBF" w:rsidRPr="00C835BB" w:rsidRDefault="00657EBF" w:rsidP="00E04F21">
      <w:pPr>
        <w:ind w:left="567"/>
        <w:rPr>
          <w:rFonts w:ascii="Courier New" w:hAnsi="Courier New" w:cs="Courier New"/>
          <w:sz w:val="17"/>
          <w:szCs w:val="17"/>
        </w:rPr>
      </w:pPr>
      <w:r w:rsidRPr="00C835BB">
        <w:rPr>
          <w:rFonts w:ascii="Courier New" w:hAnsi="Courier New" w:cs="Courier New"/>
          <w:sz w:val="17"/>
          <w:szCs w:val="17"/>
        </w:rPr>
        <w:t xml:space="preserve"> &lt;/INSDFeature_quals&gt;</w:t>
      </w:r>
    </w:p>
    <w:p w:rsidR="00657EBF" w:rsidRPr="00C835BB" w:rsidRDefault="00657EBF" w:rsidP="00E04F21">
      <w:pPr>
        <w:ind w:left="567"/>
        <w:rPr>
          <w:rFonts w:ascii="Courier New" w:hAnsi="Courier New" w:cs="Courier New"/>
          <w:sz w:val="17"/>
          <w:szCs w:val="17"/>
        </w:rPr>
      </w:pPr>
      <w:r w:rsidRPr="00C835BB">
        <w:rPr>
          <w:rFonts w:ascii="Courier New" w:hAnsi="Courier New" w:cs="Courier New"/>
          <w:sz w:val="17"/>
          <w:szCs w:val="17"/>
        </w:rPr>
        <w:t>&lt;/INSDFeature&gt;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&lt;INSDFeature&gt;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&lt;INSDFeature_key&gt;modified_base&lt;/INSDFeature_key&gt;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&lt;INSDFeature_location&gt;53&lt;/INSDFeature_location&gt;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&lt;INSDFeature_quals&gt;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&lt;INSDQualifier_name&gt;mod_base&lt;/INSDQualifier_name&gt;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&lt;INSDQualifier_value&gt;OTHER&lt;/INSDQualifier_value&gt;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&lt;INSDQualifier_name&gt;note&lt;/INSDQualifier_name&gt;</w:t>
      </w:r>
    </w:p>
    <w:p w:rsidR="0020453F"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&lt;INSDQualifier_value&gt;cmnm5s2u, mam5u, mcm5s2u, or p&lt;/INSDQualifier_value&gt;</w:t>
      </w:r>
    </w:p>
    <w:p w:rsidR="0020453F" w:rsidRDefault="00657EBF" w:rsidP="00E04F21">
      <w:pPr>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eastAsia="en-US"/>
        </w:rPr>
        <w:t xml:space="preserve">     </w:t>
      </w:r>
      <w:r w:rsidRPr="00C835BB">
        <w:rPr>
          <w:rFonts w:ascii="Courier New" w:eastAsia="Times New Roman" w:hAnsi="Courier New" w:cs="Courier New"/>
          <w:sz w:val="17"/>
          <w:szCs w:val="17"/>
          <w:lang w:val="fr-FR" w:eastAsia="en-US"/>
        </w:rPr>
        <w:t>&lt;/INSDQualifier&gt;</w:t>
      </w:r>
    </w:p>
    <w:p w:rsidR="00657EBF" w:rsidRPr="00C835BB" w:rsidRDefault="00657EBF" w:rsidP="00E04F21">
      <w:pPr>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val="fr-FR" w:eastAsia="en-US"/>
        </w:rPr>
        <w:t xml:space="preserve"> &lt;/INSDFeature_quals&gt;</w:t>
      </w:r>
    </w:p>
    <w:p w:rsidR="00657EBF" w:rsidRPr="00C835BB" w:rsidRDefault="00657EBF" w:rsidP="00C97C35">
      <w:pPr>
        <w:spacing w:after="170"/>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val="fr-FR" w:eastAsia="en-US"/>
        </w:rPr>
        <w:t>&lt;/INSDFeature&gt;</w:t>
      </w:r>
    </w:p>
    <w:p w:rsidR="00474D39" w:rsidRPr="00C835BB" w:rsidRDefault="00A776C4" w:rsidP="00E04F21">
      <w:pPr>
        <w:spacing w:after="120"/>
        <w:rPr>
          <w:sz w:val="17"/>
          <w:szCs w:val="17"/>
          <w:lang w:val="fr-FR"/>
        </w:rPr>
      </w:pPr>
      <w:r w:rsidRPr="00C835BB">
        <w:rPr>
          <w:sz w:val="17"/>
          <w:szCs w:val="17"/>
          <w:lang w:val="fr-FR"/>
        </w:rPr>
        <w:t>Exe</w:t>
      </w:r>
      <w:r w:rsidR="00474D39" w:rsidRPr="00C835BB">
        <w:rPr>
          <w:sz w:val="17"/>
          <w:szCs w:val="17"/>
          <w:lang w:val="fr-FR"/>
        </w:rPr>
        <w:t>mple</w:t>
      </w:r>
      <w:r w:rsidR="00A923F1">
        <w:rPr>
          <w:sz w:val="17"/>
          <w:szCs w:val="17"/>
          <w:lang w:val="fr-FR"/>
        </w:rPr>
        <w:t> </w:t>
      </w:r>
      <w:r w:rsidR="00474D39" w:rsidRPr="00C835BB">
        <w:rPr>
          <w:sz w:val="17"/>
          <w:szCs w:val="17"/>
          <w:lang w:val="fr-FR"/>
        </w:rPr>
        <w:t>2</w:t>
      </w:r>
      <w:r w:rsidR="0020453F">
        <w:rPr>
          <w:sz w:val="17"/>
          <w:szCs w:val="17"/>
          <w:lang w:val="fr-FR"/>
        </w:rPr>
        <w:t> :</w:t>
      </w:r>
      <w:r w:rsidR="00474D39" w:rsidRPr="00C835BB">
        <w:rPr>
          <w:sz w:val="17"/>
          <w:szCs w:val="17"/>
          <w:lang w:val="fr-FR"/>
        </w:rPr>
        <w:t xml:space="preserve"> </w:t>
      </w:r>
      <w:r w:rsidRPr="00C835BB">
        <w:rPr>
          <w:sz w:val="17"/>
          <w:szCs w:val="17"/>
          <w:lang w:val="fr-FR"/>
        </w:rPr>
        <w:t xml:space="preserve">Clé de caractérisation </w:t>
      </w:r>
      <w:r w:rsidR="00745EE5" w:rsidRPr="00C835BB">
        <w:rPr>
          <w:sz w:val="17"/>
          <w:szCs w:val="17"/>
          <w:lang w:val="fr-FR"/>
        </w:rPr>
        <w:t>“</w:t>
      </w:r>
      <w:r w:rsidR="00474D39" w:rsidRPr="00C835BB">
        <w:rPr>
          <w:sz w:val="17"/>
          <w:szCs w:val="17"/>
          <w:lang w:val="fr-FR"/>
        </w:rPr>
        <w:t>misc_difference</w:t>
      </w:r>
      <w:r w:rsidR="00745EE5" w:rsidRPr="00C835BB">
        <w:rPr>
          <w:sz w:val="17"/>
          <w:szCs w:val="17"/>
          <w:lang w:val="fr-FR"/>
        </w:rPr>
        <w:t>”</w:t>
      </w:r>
      <w:r w:rsidR="00474D39" w:rsidRPr="00C835BB">
        <w:rPr>
          <w:sz w:val="17"/>
          <w:szCs w:val="17"/>
          <w:lang w:val="fr-FR"/>
        </w:rPr>
        <w:t xml:space="preserve"> </w:t>
      </w:r>
      <w:r w:rsidRPr="00C835BB">
        <w:rPr>
          <w:sz w:val="17"/>
          <w:szCs w:val="17"/>
          <w:lang w:val="fr-FR"/>
        </w:rPr>
        <w:t>pour une suppression dans une séquence de nucléotides.</w:t>
      </w:r>
    </w:p>
    <w:p w:rsidR="00474D39" w:rsidRPr="00C835BB" w:rsidRDefault="00A776C4" w:rsidP="00E04F21">
      <w:pPr>
        <w:spacing w:after="120"/>
        <w:rPr>
          <w:sz w:val="17"/>
          <w:szCs w:val="17"/>
          <w:lang w:val="fr-FR"/>
        </w:rPr>
      </w:pPr>
      <w:r w:rsidRPr="00C835BB">
        <w:rPr>
          <w:sz w:val="17"/>
          <w:szCs w:val="17"/>
          <w:lang w:val="fr-FR"/>
        </w:rPr>
        <w:t xml:space="preserve">Le nucléotide à la </w:t>
      </w:r>
      <w:r w:rsidR="00474D39" w:rsidRPr="00C835BB">
        <w:rPr>
          <w:sz w:val="17"/>
          <w:szCs w:val="17"/>
          <w:lang w:val="fr-FR"/>
        </w:rPr>
        <w:t>position</w:t>
      </w:r>
      <w:r w:rsidR="00A923F1">
        <w:rPr>
          <w:sz w:val="17"/>
          <w:szCs w:val="17"/>
          <w:lang w:val="fr-FR"/>
        </w:rPr>
        <w:t> </w:t>
      </w:r>
      <w:r w:rsidR="00474D39" w:rsidRPr="00C835BB">
        <w:rPr>
          <w:sz w:val="17"/>
          <w:szCs w:val="17"/>
          <w:lang w:val="fr-FR"/>
        </w:rPr>
        <w:t xml:space="preserve">413 </w:t>
      </w:r>
      <w:r w:rsidRPr="00C835BB">
        <w:rPr>
          <w:sz w:val="17"/>
          <w:szCs w:val="17"/>
          <w:lang w:val="fr-FR"/>
        </w:rPr>
        <w:t>de la séquence est supprimé</w:t>
      </w:r>
      <w:r w:rsidR="00474D39" w:rsidRPr="00C835BB">
        <w:rPr>
          <w:sz w:val="17"/>
          <w:szCs w:val="17"/>
          <w:lang w:val="fr-FR"/>
        </w:rPr>
        <w:t>.</w:t>
      </w:r>
    </w:p>
    <w:p w:rsidR="0020453F" w:rsidRDefault="00474D39"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&lt;INSDFeature&gt;</w:t>
      </w:r>
    </w:p>
    <w:p w:rsidR="0020453F" w:rsidRDefault="00474D39"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&lt;INSDFeature_key&gt;misc_differ</w:t>
      </w:r>
      <w:r w:rsidRPr="00122EB9">
        <w:rPr>
          <w:rFonts w:ascii="Courier New" w:eastAsia="Batang" w:hAnsi="Courier New" w:cs="Times New Roman"/>
          <w:sz w:val="17"/>
          <w:szCs w:val="20"/>
          <w:lang w:eastAsia="en-US"/>
        </w:rPr>
        <w:t>ence&lt;/INSDFeature_key&gt;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&lt;INSDFeature_location&gt;413&lt;/INSDFeature_location&gt;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&lt;INSDQualifier_name&gt;replace&lt;/INSDQualifier_name&gt;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&lt;INSDQualifier_value&gt;&lt;/INSDQualifier_value&gt;</w:t>
      </w:r>
    </w:p>
    <w:p w:rsidR="0020453F" w:rsidRDefault="00474D39" w:rsidP="00E04F21">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474D39" w:rsidRPr="000F69E7" w:rsidRDefault="00474D39"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474D39" w:rsidRPr="000F69E7" w:rsidRDefault="00474D39"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C86D7E" w:rsidRPr="000F69E7" w:rsidRDefault="00C07136" w:rsidP="00E04F21">
      <w:pPr>
        <w:keepNext/>
        <w:keepLines/>
        <w:widowControl/>
        <w:spacing w:after="120"/>
        <w:rPr>
          <w:sz w:val="17"/>
          <w:szCs w:val="17"/>
          <w:lang w:val="fr-FR"/>
        </w:rPr>
      </w:pPr>
      <w:r w:rsidRPr="000F69E7">
        <w:rPr>
          <w:sz w:val="17"/>
          <w:szCs w:val="17"/>
          <w:lang w:val="fr-FR"/>
        </w:rPr>
        <w:t>Exe</w:t>
      </w:r>
      <w:r w:rsidR="00474D39" w:rsidRPr="000F69E7">
        <w:rPr>
          <w:sz w:val="17"/>
          <w:szCs w:val="17"/>
          <w:lang w:val="fr-FR"/>
        </w:rPr>
        <w:t>mple</w:t>
      </w:r>
      <w:r w:rsidR="00A923F1">
        <w:rPr>
          <w:sz w:val="17"/>
          <w:szCs w:val="17"/>
          <w:lang w:val="fr-FR"/>
        </w:rPr>
        <w:t> </w:t>
      </w:r>
      <w:r w:rsidR="00474D39" w:rsidRPr="000F69E7">
        <w:rPr>
          <w:sz w:val="17"/>
          <w:szCs w:val="17"/>
          <w:lang w:val="fr-FR"/>
        </w:rPr>
        <w:t>3</w:t>
      </w:r>
      <w:r w:rsidR="0020453F">
        <w:rPr>
          <w:sz w:val="17"/>
          <w:szCs w:val="17"/>
          <w:lang w:val="fr-FR"/>
        </w:rPr>
        <w:t> :</w:t>
      </w:r>
      <w:r w:rsidR="00474D39" w:rsidRPr="000F69E7">
        <w:rPr>
          <w:sz w:val="17"/>
          <w:szCs w:val="17"/>
          <w:lang w:val="fr-FR"/>
        </w:rPr>
        <w:t xml:space="preserve"> </w:t>
      </w:r>
      <w:r w:rsidRPr="000F69E7">
        <w:rPr>
          <w:sz w:val="17"/>
          <w:szCs w:val="17"/>
          <w:lang w:val="fr-FR"/>
        </w:rPr>
        <w:t xml:space="preserve">Clé de caractérisation </w:t>
      </w:r>
      <w:r w:rsidR="00745EE5" w:rsidRPr="000F69E7">
        <w:rPr>
          <w:sz w:val="17"/>
          <w:szCs w:val="17"/>
          <w:lang w:val="fr-FR"/>
        </w:rPr>
        <w:t>“</w:t>
      </w:r>
      <w:r w:rsidR="00474D39" w:rsidRPr="000F69E7">
        <w:rPr>
          <w:sz w:val="17"/>
          <w:szCs w:val="17"/>
          <w:lang w:val="fr-FR"/>
        </w:rPr>
        <w:t>misc_difference</w:t>
      </w:r>
      <w:r w:rsidR="00745EE5" w:rsidRPr="000F69E7">
        <w:rPr>
          <w:sz w:val="17"/>
          <w:szCs w:val="17"/>
          <w:lang w:val="fr-FR"/>
        </w:rPr>
        <w:t>”</w:t>
      </w:r>
      <w:r w:rsidR="00474D39" w:rsidRPr="000F69E7">
        <w:rPr>
          <w:sz w:val="17"/>
          <w:szCs w:val="17"/>
          <w:lang w:val="fr-FR"/>
        </w:rPr>
        <w:t xml:space="preserve"> </w:t>
      </w:r>
      <w:r w:rsidRPr="000F69E7">
        <w:rPr>
          <w:sz w:val="17"/>
          <w:szCs w:val="17"/>
          <w:lang w:val="fr-FR"/>
        </w:rPr>
        <w:t xml:space="preserve">pour une </w:t>
      </w:r>
      <w:r w:rsidR="00D2542E" w:rsidRPr="000F69E7">
        <w:rPr>
          <w:sz w:val="17"/>
          <w:szCs w:val="17"/>
          <w:lang w:val="fr-FR"/>
        </w:rPr>
        <w:t>adjonction</w:t>
      </w:r>
      <w:r w:rsidRPr="000F69E7">
        <w:rPr>
          <w:sz w:val="17"/>
          <w:szCs w:val="17"/>
          <w:lang w:val="fr-FR"/>
        </w:rPr>
        <w:t xml:space="preserve"> dans une séquence de nucléotides.</w:t>
      </w:r>
    </w:p>
    <w:p w:rsidR="0020085E" w:rsidRPr="000F69E7" w:rsidRDefault="00BC5BC0" w:rsidP="00E04F21">
      <w:pPr>
        <w:keepNext/>
        <w:keepLines/>
        <w:widowControl/>
        <w:spacing w:after="120"/>
        <w:rPr>
          <w:sz w:val="17"/>
          <w:szCs w:val="17"/>
          <w:lang w:val="fr-FR"/>
        </w:rPr>
      </w:pPr>
      <w:r w:rsidRPr="000F69E7">
        <w:rPr>
          <w:sz w:val="17"/>
          <w:szCs w:val="17"/>
          <w:lang w:val="fr-FR"/>
        </w:rPr>
        <w:t xml:space="preserve">La séquence </w:t>
      </w:r>
      <w:r w:rsidR="00745EE5" w:rsidRPr="000F69E7">
        <w:rPr>
          <w:sz w:val="17"/>
          <w:szCs w:val="17"/>
          <w:lang w:val="fr-FR"/>
        </w:rPr>
        <w:t>“</w:t>
      </w:r>
      <w:r w:rsidR="0020085E" w:rsidRPr="000F69E7">
        <w:rPr>
          <w:sz w:val="17"/>
          <w:szCs w:val="17"/>
          <w:lang w:val="fr-FR"/>
        </w:rPr>
        <w:t>atgccaaatat</w:t>
      </w:r>
      <w:r w:rsidR="00745EE5" w:rsidRPr="000F69E7">
        <w:rPr>
          <w:sz w:val="17"/>
          <w:szCs w:val="17"/>
          <w:lang w:val="fr-FR"/>
        </w:rPr>
        <w:t>”</w:t>
      </w:r>
      <w:r w:rsidR="0020085E" w:rsidRPr="000F69E7">
        <w:rPr>
          <w:sz w:val="17"/>
          <w:szCs w:val="17"/>
          <w:lang w:val="fr-FR"/>
        </w:rPr>
        <w:t xml:space="preserve"> </w:t>
      </w:r>
      <w:r w:rsidRPr="000F69E7">
        <w:rPr>
          <w:sz w:val="17"/>
          <w:szCs w:val="17"/>
          <w:lang w:val="fr-FR"/>
        </w:rPr>
        <w:t xml:space="preserve">est </w:t>
      </w:r>
      <w:r w:rsidR="001B5C0F" w:rsidRPr="000F69E7">
        <w:rPr>
          <w:sz w:val="17"/>
          <w:szCs w:val="17"/>
          <w:lang w:val="fr-FR"/>
        </w:rPr>
        <w:t>ajoutée</w:t>
      </w:r>
      <w:r w:rsidRPr="000F69E7">
        <w:rPr>
          <w:sz w:val="17"/>
          <w:szCs w:val="17"/>
          <w:lang w:val="fr-FR"/>
        </w:rPr>
        <w:t xml:space="preserve"> entre les </w:t>
      </w:r>
      <w:r w:rsidR="0020085E" w:rsidRPr="000F69E7">
        <w:rPr>
          <w:sz w:val="17"/>
          <w:szCs w:val="17"/>
          <w:lang w:val="fr-FR"/>
        </w:rPr>
        <w:t>positions</w:t>
      </w:r>
      <w:r w:rsidR="00A923F1">
        <w:rPr>
          <w:sz w:val="17"/>
          <w:szCs w:val="17"/>
          <w:lang w:val="fr-FR"/>
        </w:rPr>
        <w:t> </w:t>
      </w:r>
      <w:r w:rsidR="0020085E" w:rsidRPr="000F69E7">
        <w:rPr>
          <w:sz w:val="17"/>
          <w:szCs w:val="17"/>
          <w:lang w:val="fr-FR"/>
        </w:rPr>
        <w:t xml:space="preserve">100 </w:t>
      </w:r>
      <w:r w:rsidRPr="000F69E7">
        <w:rPr>
          <w:sz w:val="17"/>
          <w:szCs w:val="17"/>
          <w:lang w:val="fr-FR"/>
        </w:rPr>
        <w:t xml:space="preserve">et </w:t>
      </w:r>
      <w:r w:rsidR="0020085E" w:rsidRPr="000F69E7">
        <w:rPr>
          <w:sz w:val="17"/>
          <w:szCs w:val="17"/>
          <w:lang w:val="fr-FR"/>
        </w:rPr>
        <w:t xml:space="preserve">101 </w:t>
      </w:r>
      <w:r w:rsidRPr="000F69E7">
        <w:rPr>
          <w:sz w:val="17"/>
          <w:szCs w:val="17"/>
          <w:lang w:val="fr-FR"/>
        </w:rPr>
        <w:t>de la séquence primaire</w:t>
      </w:r>
      <w:r w:rsidR="0020085E" w:rsidRPr="000F69E7">
        <w:rPr>
          <w:sz w:val="17"/>
          <w:szCs w:val="17"/>
          <w:lang w:val="fr-FR"/>
        </w:rPr>
        <w: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&lt;INSDFeature_key&gt;misc_difference&lt;/INSDFeature_key&gt;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&lt;INSDFeature_location&gt;100^101&lt;/INSDFeature_location&gt;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&lt;INSDFeature_quals&gt;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&lt;INSDQualifier_name&gt;replace&lt;/INSDQualifier_name&gt;</w:t>
      </w:r>
    </w:p>
    <w:p w:rsidR="0020453F" w:rsidRDefault="00474D39" w:rsidP="00E04F21">
      <w:pPr>
        <w:widowControl/>
        <w:kinsoku/>
        <w:ind w:left="567"/>
        <w:rPr>
          <w:rFonts w:ascii="Courier New" w:eastAsia="Batang" w:hAnsi="Courier New" w:cs="Times New Roman"/>
          <w:sz w:val="17"/>
          <w:szCs w:val="20"/>
          <w:lang w:eastAsia="en-US"/>
        </w:rPr>
      </w:pPr>
      <w:r w:rsidRPr="00122EB9">
        <w:rPr>
          <w:rFonts w:ascii="Courier New" w:eastAsia="Batang" w:hAnsi="Courier New" w:cs="Times New Roman"/>
          <w:sz w:val="17"/>
          <w:szCs w:val="20"/>
          <w:lang w:eastAsia="en-US"/>
        </w:rPr>
        <w:t xml:space="preserve">        &lt;INSDQualifier_value&gt;atgccaaatat&lt;/INSDQualifier_value&gt;</w:t>
      </w:r>
    </w:p>
    <w:p w:rsidR="0020453F" w:rsidRDefault="00474D39" w:rsidP="00E04F21">
      <w:pPr>
        <w:widowControl/>
        <w:kinsoku/>
        <w:ind w:left="567"/>
        <w:rPr>
          <w:rFonts w:ascii="Courier New" w:eastAsia="Batang" w:hAnsi="Courier New" w:cs="Times New Roman"/>
          <w:sz w:val="17"/>
          <w:szCs w:val="20"/>
          <w:lang w:val="fr-FR" w:eastAsia="en-US"/>
        </w:rPr>
      </w:pPr>
      <w:r w:rsidRPr="00122EB9">
        <w:rPr>
          <w:rFonts w:ascii="Courier New" w:eastAsia="Batang" w:hAnsi="Courier New" w:cs="Times New Roman"/>
          <w:sz w:val="17"/>
          <w:szCs w:val="20"/>
          <w:lang w:eastAsia="en-US"/>
        </w:rPr>
        <w:t xml:space="preserve">    </w:t>
      </w:r>
      <w:r w:rsidRPr="000F69E7">
        <w:rPr>
          <w:rFonts w:ascii="Courier New" w:eastAsia="Batang" w:hAnsi="Courier New" w:cs="Times New Roman"/>
          <w:sz w:val="17"/>
          <w:szCs w:val="20"/>
          <w:lang w:val="fr-FR" w:eastAsia="en-US"/>
        </w:rPr>
        <w:t>&lt;/INSDQualifier&gt;</w:t>
      </w:r>
    </w:p>
    <w:p w:rsidR="00474D39" w:rsidRPr="000F69E7" w:rsidRDefault="00474D39" w:rsidP="00E04F21">
      <w:pPr>
        <w:widowControl/>
        <w:kinsoku/>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&lt;/INSDFeature_quals&gt;</w:t>
      </w:r>
    </w:p>
    <w:p w:rsidR="00E04F21" w:rsidRDefault="00474D39" w:rsidP="00C97C35">
      <w:pPr>
        <w:widowControl/>
        <w:kinsoku/>
        <w:spacing w:after="170"/>
        <w:ind w:left="567"/>
        <w:rPr>
          <w:rFonts w:ascii="Courier New" w:eastAsia="Batang" w:hAnsi="Courier New" w:cs="Times New Roman"/>
          <w:sz w:val="17"/>
          <w:szCs w:val="20"/>
          <w:lang w:val="fr-FR" w:eastAsia="en-US"/>
        </w:rPr>
      </w:pPr>
      <w:r w:rsidRPr="000F69E7">
        <w:rPr>
          <w:rFonts w:ascii="Courier New" w:eastAsia="Batang" w:hAnsi="Courier New" w:cs="Times New Roman"/>
          <w:sz w:val="17"/>
          <w:szCs w:val="20"/>
          <w:lang w:val="fr-FR" w:eastAsia="en-US"/>
        </w:rPr>
        <w:t>&lt;/INSDFeature&gt;</w:t>
      </w:r>
    </w:p>
    <w:p w:rsidR="00E04F21" w:rsidRDefault="00E04F21" w:rsidP="00E04F21">
      <w:pPr>
        <w:rPr>
          <w:lang w:val="fr-FR" w:eastAsia="en-US"/>
        </w:rPr>
      </w:pPr>
      <w:r>
        <w:rPr>
          <w:lang w:val="fr-FR" w:eastAsia="en-US"/>
        </w:rPr>
        <w:br w:type="page"/>
      </w:r>
    </w:p>
    <w:p w:rsidR="00474D39" w:rsidRPr="00C835BB" w:rsidRDefault="00587570" w:rsidP="00E04F21">
      <w:pPr>
        <w:keepNext/>
        <w:keepLines/>
        <w:widowControl/>
        <w:spacing w:after="120"/>
        <w:rPr>
          <w:sz w:val="17"/>
          <w:szCs w:val="17"/>
          <w:lang w:val="fr-FR"/>
        </w:rPr>
      </w:pPr>
      <w:r w:rsidRPr="00C835BB">
        <w:rPr>
          <w:sz w:val="17"/>
          <w:szCs w:val="17"/>
          <w:lang w:val="fr-FR"/>
        </w:rPr>
        <w:t>Exe</w:t>
      </w:r>
      <w:r w:rsidR="00474D39" w:rsidRPr="00C835BB">
        <w:rPr>
          <w:sz w:val="17"/>
          <w:szCs w:val="17"/>
          <w:lang w:val="fr-FR"/>
        </w:rPr>
        <w:t>mple</w:t>
      </w:r>
      <w:r w:rsidR="00A923F1">
        <w:rPr>
          <w:sz w:val="17"/>
          <w:szCs w:val="17"/>
          <w:lang w:val="fr-FR"/>
        </w:rPr>
        <w:t> </w:t>
      </w:r>
      <w:r w:rsidR="00474D39" w:rsidRPr="00C835BB">
        <w:rPr>
          <w:sz w:val="17"/>
          <w:szCs w:val="17"/>
          <w:lang w:val="fr-FR"/>
        </w:rPr>
        <w:t>4</w:t>
      </w:r>
      <w:r w:rsidR="0020453F">
        <w:rPr>
          <w:sz w:val="17"/>
          <w:szCs w:val="17"/>
          <w:lang w:val="fr-FR"/>
        </w:rPr>
        <w:t> :</w:t>
      </w:r>
      <w:r w:rsidR="00474D39" w:rsidRPr="00C835BB">
        <w:rPr>
          <w:sz w:val="17"/>
          <w:szCs w:val="17"/>
          <w:lang w:val="fr-FR"/>
        </w:rPr>
        <w:t xml:space="preserve"> </w:t>
      </w:r>
      <w:r w:rsidR="00334EAF" w:rsidRPr="00C835BB">
        <w:rPr>
          <w:sz w:val="17"/>
          <w:szCs w:val="17"/>
          <w:lang w:val="fr-FR"/>
        </w:rPr>
        <w:t xml:space="preserve">Clé de caractérisation </w:t>
      </w:r>
      <w:r w:rsidR="00745EE5" w:rsidRPr="00C835BB">
        <w:rPr>
          <w:sz w:val="17"/>
          <w:szCs w:val="17"/>
          <w:lang w:val="fr-FR"/>
        </w:rPr>
        <w:t>“</w:t>
      </w:r>
      <w:r w:rsidR="00657EBF" w:rsidRPr="00C835BB">
        <w:rPr>
          <w:rFonts w:eastAsia="Times New Roman" w:cs="Times New Roman"/>
          <w:sz w:val="17"/>
          <w:szCs w:val="17"/>
          <w:lang w:val="fr-FR" w:eastAsia="en-US"/>
        </w:rPr>
        <w:t>variation</w:t>
      </w:r>
      <w:r w:rsidR="00745EE5" w:rsidRPr="00C835BB">
        <w:rPr>
          <w:sz w:val="17"/>
          <w:szCs w:val="17"/>
          <w:lang w:val="fr-FR"/>
        </w:rPr>
        <w:t>”</w:t>
      </w:r>
      <w:r w:rsidR="00474D39" w:rsidRPr="00C835BB">
        <w:rPr>
          <w:sz w:val="17"/>
          <w:szCs w:val="17"/>
          <w:lang w:val="fr-FR"/>
        </w:rPr>
        <w:t xml:space="preserve"> </w:t>
      </w:r>
      <w:r w:rsidR="00334EAF" w:rsidRPr="00C835BB">
        <w:rPr>
          <w:sz w:val="17"/>
          <w:szCs w:val="17"/>
          <w:lang w:val="fr-FR"/>
        </w:rPr>
        <w:t>pour un</w:t>
      </w:r>
      <w:r w:rsidR="00D2542E" w:rsidRPr="00C835BB">
        <w:rPr>
          <w:sz w:val="17"/>
          <w:szCs w:val="17"/>
          <w:lang w:val="fr-FR"/>
        </w:rPr>
        <w:t xml:space="preserve"> remplacement</w:t>
      </w:r>
      <w:r w:rsidR="00334EAF" w:rsidRPr="00C835BB">
        <w:rPr>
          <w:sz w:val="17"/>
          <w:szCs w:val="17"/>
          <w:lang w:val="fr-FR"/>
        </w:rPr>
        <w:t xml:space="preserve"> dans une séquence </w:t>
      </w:r>
      <w:r w:rsidR="00657EBF" w:rsidRPr="00C835BB">
        <w:rPr>
          <w:sz w:val="17"/>
          <w:szCs w:val="17"/>
          <w:lang w:val="fr-FR"/>
        </w:rPr>
        <w:t>nucléotidique.</w:t>
      </w:r>
    </w:p>
    <w:p w:rsidR="00657EBF" w:rsidRPr="00C835BB" w:rsidRDefault="00657EBF" w:rsidP="00E04F21">
      <w:pPr>
        <w:keepNext/>
        <w:keepLines/>
        <w:widowControl/>
        <w:spacing w:after="120"/>
        <w:rPr>
          <w:sz w:val="17"/>
          <w:szCs w:val="17"/>
          <w:lang w:val="fr-FR"/>
        </w:rPr>
      </w:pPr>
      <w:r w:rsidRPr="00C835BB">
        <w:rPr>
          <w:sz w:val="17"/>
          <w:szCs w:val="17"/>
          <w:lang w:val="fr-FR"/>
        </w:rPr>
        <w:t>Une cytosine remplace le nucléotide indiqué à la position</w:t>
      </w:r>
      <w:r w:rsidR="00A923F1">
        <w:rPr>
          <w:sz w:val="17"/>
          <w:szCs w:val="17"/>
          <w:lang w:val="fr-FR"/>
        </w:rPr>
        <w:t> </w:t>
      </w:r>
      <w:r w:rsidRPr="00C835BB">
        <w:rPr>
          <w:sz w:val="17"/>
          <w:szCs w:val="17"/>
          <w:lang w:val="fr-FR"/>
        </w:rPr>
        <w:t>413 de la séquence.</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val="fr-FR" w:eastAsia="en-US"/>
        </w:rPr>
        <w:tab/>
      </w:r>
      <w:r w:rsidRPr="00C835BB">
        <w:rPr>
          <w:rFonts w:ascii="Courier New" w:eastAsia="Times New Roman" w:hAnsi="Courier New" w:cs="Courier New"/>
          <w:sz w:val="17"/>
          <w:szCs w:val="17"/>
          <w:lang w:eastAsia="en-US"/>
        </w:rPr>
        <w:t>&lt;INSDFeature&gt;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&lt;INSDFeature_key&gt;variation&lt;/INSDFeature_key&gt;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&lt;INSDFeature_location&gt;413&lt;/INSDFeature_location&gt;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&lt;INSDFeature_quals&gt;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&lt;INSDQualifier&gt;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&lt;INSDQualifier_name&gt;replace&lt;/INSDQualifier_name&gt;</w:t>
      </w:r>
    </w:p>
    <w:p w:rsidR="00657EBF" w:rsidRPr="00C835BB" w:rsidRDefault="00657EBF"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ab/>
        <w:t xml:space="preserve">            &lt;INSDQualifier_value&gt;c&lt;/INSDQualifier_value&gt;</w:t>
      </w:r>
    </w:p>
    <w:p w:rsidR="00657EBF" w:rsidRPr="00C835BB" w:rsidRDefault="00657EBF" w:rsidP="00E04F21">
      <w:pPr>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eastAsia="en-US"/>
        </w:rPr>
        <w:tab/>
        <w:t xml:space="preserve">        </w:t>
      </w:r>
      <w:r w:rsidRPr="00C835BB">
        <w:rPr>
          <w:rFonts w:ascii="Courier New" w:eastAsia="Times New Roman" w:hAnsi="Courier New" w:cs="Courier New"/>
          <w:sz w:val="17"/>
          <w:szCs w:val="17"/>
          <w:lang w:val="fr-FR" w:eastAsia="en-US"/>
        </w:rPr>
        <w:t>&lt;/INSDQualifier&gt;</w:t>
      </w:r>
    </w:p>
    <w:p w:rsidR="00657EBF" w:rsidRPr="00C835BB" w:rsidRDefault="00657EBF" w:rsidP="00E04F21">
      <w:pPr>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val="fr-FR" w:eastAsia="en-US"/>
        </w:rPr>
        <w:tab/>
        <w:t xml:space="preserve">    &lt;/INSDFeature_quals&gt;</w:t>
      </w:r>
    </w:p>
    <w:p w:rsidR="00657EBF" w:rsidRPr="00C835BB" w:rsidRDefault="00657EBF" w:rsidP="00C97C35">
      <w:pPr>
        <w:spacing w:after="170"/>
        <w:ind w:left="567"/>
        <w:rPr>
          <w:rFonts w:ascii="Courier New" w:eastAsia="Times New Roman" w:hAnsi="Courier New" w:cs="Courier New"/>
          <w:sz w:val="17"/>
          <w:szCs w:val="17"/>
          <w:lang w:val="fr-FR" w:eastAsia="en-US"/>
        </w:rPr>
      </w:pPr>
      <w:r w:rsidRPr="00C835BB">
        <w:rPr>
          <w:rFonts w:ascii="Courier New" w:eastAsia="Times New Roman" w:hAnsi="Courier New" w:cs="Courier New"/>
          <w:sz w:val="17"/>
          <w:szCs w:val="17"/>
          <w:lang w:val="fr-FR" w:eastAsia="en-US"/>
        </w:rPr>
        <w:tab/>
        <w:t>&lt;/INSDFeature&gt;</w:t>
      </w:r>
    </w:p>
    <w:p w:rsidR="0020453F" w:rsidRDefault="000F69E7" w:rsidP="00E04F21">
      <w:pPr>
        <w:keepNext/>
        <w:keepLines/>
        <w:widowControl/>
        <w:spacing w:after="120"/>
        <w:rPr>
          <w:sz w:val="17"/>
          <w:szCs w:val="17"/>
          <w:lang w:val="fr-FR"/>
        </w:rPr>
      </w:pPr>
      <w:r w:rsidRPr="00C835BB">
        <w:rPr>
          <w:rFonts w:eastAsia="Times New Roman" w:cs="Times New Roman"/>
          <w:sz w:val="17"/>
          <w:szCs w:val="17"/>
          <w:lang w:val="fr-FR" w:eastAsia="en-US"/>
        </w:rPr>
        <w:t>Exemple</w:t>
      </w:r>
      <w:r w:rsidR="00A923F1">
        <w:rPr>
          <w:rFonts w:eastAsia="Times New Roman" w:cs="Times New Roman"/>
          <w:sz w:val="17"/>
          <w:szCs w:val="17"/>
          <w:lang w:val="fr-FR" w:eastAsia="en-US"/>
        </w:rPr>
        <w:t> </w:t>
      </w:r>
      <w:r w:rsidRPr="00C835BB">
        <w:rPr>
          <w:rFonts w:eastAsia="Times New Roman" w:cs="Times New Roman"/>
          <w:sz w:val="17"/>
          <w:szCs w:val="17"/>
          <w:lang w:val="fr-FR" w:eastAsia="en-US"/>
        </w:rPr>
        <w:t>5</w:t>
      </w:r>
      <w:r w:rsidR="0020453F">
        <w:rPr>
          <w:rFonts w:eastAsia="Times New Roman" w:cs="Times New Roman"/>
          <w:sz w:val="17"/>
          <w:szCs w:val="17"/>
          <w:lang w:val="fr-FR" w:eastAsia="en-US"/>
        </w:rPr>
        <w:t> :</w:t>
      </w:r>
      <w:r w:rsidRPr="00C835BB">
        <w:rPr>
          <w:rFonts w:eastAsia="Times New Roman" w:cs="Times New Roman"/>
          <w:sz w:val="17"/>
          <w:szCs w:val="17"/>
          <w:lang w:val="fr-FR" w:eastAsia="en-US"/>
        </w:rPr>
        <w:t xml:space="preserve"> Clé de caractérisation “VARIANT” pour un remplacement dans une séquence d</w:t>
      </w:r>
      <w:r w:rsidR="0020453F">
        <w:rPr>
          <w:rFonts w:eastAsia="Times New Roman" w:cs="Times New Roman"/>
          <w:sz w:val="17"/>
          <w:szCs w:val="17"/>
          <w:lang w:val="fr-FR" w:eastAsia="en-US"/>
        </w:rPr>
        <w:t>’</w:t>
      </w:r>
      <w:r w:rsidRPr="00C835BB">
        <w:rPr>
          <w:rFonts w:eastAsia="Times New Roman" w:cs="Times New Roman"/>
          <w:sz w:val="17"/>
          <w:szCs w:val="17"/>
          <w:lang w:val="fr-FR" w:eastAsia="en-US"/>
        </w:rPr>
        <w:t>acides amin</w:t>
      </w:r>
      <w:r w:rsidR="00A1243F" w:rsidRPr="00C835BB">
        <w:rPr>
          <w:rFonts w:eastAsia="Times New Roman" w:cs="Times New Roman"/>
          <w:sz w:val="17"/>
          <w:szCs w:val="17"/>
          <w:lang w:val="fr-FR" w:eastAsia="en-US"/>
        </w:rPr>
        <w:t>és</w:t>
      </w:r>
      <w:r w:rsidR="00A1243F">
        <w:rPr>
          <w:rFonts w:eastAsia="Times New Roman" w:cs="Times New Roman"/>
          <w:sz w:val="17"/>
          <w:szCs w:val="17"/>
          <w:lang w:val="fr-FR" w:eastAsia="en-US"/>
        </w:rPr>
        <w:t xml:space="preserve">.  </w:t>
      </w:r>
      <w:r w:rsidR="00A1243F" w:rsidRPr="00C835BB">
        <w:rPr>
          <w:rFonts w:eastAsia="Times New Roman" w:cs="Times New Roman"/>
          <w:sz w:val="17"/>
          <w:szCs w:val="17"/>
          <w:lang w:val="fr-FR" w:eastAsia="en-US"/>
        </w:rPr>
        <w:t>L</w:t>
      </w:r>
      <w:r w:rsidR="00A1243F">
        <w:rPr>
          <w:rFonts w:eastAsia="Times New Roman" w:cs="Times New Roman"/>
          <w:sz w:val="17"/>
          <w:szCs w:val="17"/>
          <w:lang w:val="fr-FR" w:eastAsia="en-US"/>
        </w:rPr>
        <w:t>’</w:t>
      </w:r>
      <w:r w:rsidR="00A1243F" w:rsidRPr="00C835BB">
        <w:rPr>
          <w:rFonts w:eastAsia="Times New Roman" w:cs="Times New Roman"/>
          <w:sz w:val="17"/>
          <w:szCs w:val="17"/>
          <w:lang w:val="fr-FR" w:eastAsia="en-US"/>
        </w:rPr>
        <w:t>a</w:t>
      </w:r>
      <w:r w:rsidRPr="00C835BB">
        <w:rPr>
          <w:rFonts w:eastAsia="Times New Roman" w:cs="Times New Roman"/>
          <w:sz w:val="17"/>
          <w:szCs w:val="17"/>
          <w:lang w:val="fr-FR" w:eastAsia="en-US"/>
        </w:rPr>
        <w:t>cide aminé indiqué à la position</w:t>
      </w:r>
      <w:r w:rsidR="00A923F1">
        <w:rPr>
          <w:rFonts w:eastAsia="Times New Roman" w:cs="Times New Roman"/>
          <w:sz w:val="17"/>
          <w:szCs w:val="17"/>
          <w:lang w:val="fr-FR" w:eastAsia="en-US"/>
        </w:rPr>
        <w:t> </w:t>
      </w:r>
      <w:r w:rsidRPr="00C835BB">
        <w:rPr>
          <w:rFonts w:eastAsia="Times New Roman" w:cs="Times New Roman"/>
          <w:sz w:val="17"/>
          <w:szCs w:val="17"/>
          <w:lang w:val="fr-FR" w:eastAsia="en-US"/>
        </w:rPr>
        <w:t>100 de la séquence peut être remplacé par</w:t>
      </w:r>
      <w:r w:rsidR="0088580C" w:rsidRPr="00C835BB">
        <w:rPr>
          <w:sz w:val="17"/>
          <w:szCs w:val="17"/>
          <w:lang w:val="fr-FR"/>
        </w:rPr>
        <w:t xml:space="preserve"> </w:t>
      </w:r>
      <w:r w:rsidR="00474D39" w:rsidRPr="00C835BB">
        <w:rPr>
          <w:sz w:val="17"/>
          <w:szCs w:val="17"/>
          <w:lang w:val="fr-FR"/>
        </w:rPr>
        <w:t>I, A, F, Y, aIle, MeIle, o</w:t>
      </w:r>
      <w:r w:rsidR="0088580C" w:rsidRPr="00C835BB">
        <w:rPr>
          <w:sz w:val="17"/>
          <w:szCs w:val="17"/>
          <w:lang w:val="fr-FR"/>
        </w:rPr>
        <w:t>u</w:t>
      </w:r>
      <w:r w:rsidR="00474D39" w:rsidRPr="00C835BB">
        <w:rPr>
          <w:sz w:val="17"/>
          <w:szCs w:val="17"/>
          <w:lang w:val="fr-FR"/>
        </w:rPr>
        <w:t xml:space="preserve"> Nle.</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&lt;INSDFeature&gt;</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&lt;INSDFeature_key&gt;VARIANT&lt;/INSDFeature_key&gt;</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&lt;INSDFeature_location&gt;100&lt;/INSDFeature_location&gt;</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&lt;INSDFeature_quals&gt;</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&lt;INSDQualifier&gt;</w:t>
      </w:r>
    </w:p>
    <w:p w:rsidR="0020453F" w:rsidRDefault="000F69E7" w:rsidP="00E04F21">
      <w:pPr>
        <w:widowControl/>
        <w:kinsoku/>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&lt;INSDQualifier_name&gt;NOTE&lt;/INSDQualifier_name&gt;</w:t>
      </w:r>
    </w:p>
    <w:p w:rsidR="000F69E7" w:rsidRPr="00C835BB" w:rsidRDefault="000F69E7" w:rsidP="00E04F21">
      <w:pPr>
        <w:ind w:left="567"/>
        <w:rPr>
          <w:rFonts w:ascii="Courier New" w:eastAsia="Batang" w:hAnsi="Courier New" w:cs="Times New Roman"/>
          <w:sz w:val="17"/>
          <w:szCs w:val="20"/>
          <w:lang w:eastAsia="en-US"/>
        </w:rPr>
      </w:pPr>
      <w:r w:rsidRPr="00C835BB">
        <w:rPr>
          <w:rFonts w:ascii="Courier New" w:eastAsia="Batang" w:hAnsi="Courier New" w:cs="Times New Roman"/>
          <w:sz w:val="17"/>
          <w:szCs w:val="20"/>
          <w:lang w:eastAsia="en-US"/>
        </w:rPr>
        <w:t xml:space="preserve">         &lt;INSDQualifier_value&gt;I, A, F, Y, aIle, MeIle, or Nle </w:t>
      </w:r>
      <w:r w:rsidRPr="00C835BB">
        <w:rPr>
          <w:rFonts w:ascii="Courier New" w:eastAsia="Batang" w:hAnsi="Courier New" w:cs="Times New Roman"/>
          <w:sz w:val="17"/>
          <w:szCs w:val="20"/>
          <w:lang w:eastAsia="en-US"/>
        </w:rPr>
        <w:tab/>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Batang" w:hAnsi="Courier New" w:cs="Times New Roman"/>
          <w:sz w:val="17"/>
          <w:szCs w:val="20"/>
          <w:lang w:eastAsia="en-US"/>
        </w:rPr>
        <w:tab/>
      </w:r>
      <w:r w:rsidRPr="00C835BB">
        <w:rPr>
          <w:rFonts w:ascii="Courier New" w:eastAsia="Batang" w:hAnsi="Courier New" w:cs="Times New Roman"/>
          <w:sz w:val="17"/>
          <w:szCs w:val="20"/>
          <w:lang w:eastAsia="en-US"/>
        </w:rPr>
        <w:tab/>
        <w:t xml:space="preserve">    </w:t>
      </w:r>
      <w:r w:rsidRPr="00C835BB">
        <w:rPr>
          <w:rFonts w:ascii="Courier New" w:eastAsia="Times New Roman" w:hAnsi="Courier New" w:cs="Courier New"/>
          <w:sz w:val="17"/>
          <w:szCs w:val="17"/>
          <w:lang w:eastAsia="en-US"/>
        </w:rPr>
        <w:t>&lt;/INSDQualifier_value&gt;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&lt;/INSDQualifier&gt;</w:t>
      </w:r>
    </w:p>
    <w:p w:rsidR="000F69E7" w:rsidRPr="00C835BB"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&lt;/INSDFeature_quals&gt;</w:t>
      </w:r>
    </w:p>
    <w:p w:rsidR="000F69E7" w:rsidRPr="00C835BB"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&lt;/INSDFeature&gt;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&lt;INSDFeature&gt;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&lt;INSDFeature_key&gt;MOD_RES&lt;/INSDFeature_key&gt;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&lt;INSDFeature_location&gt;100&lt;/INSDFeature_location&gt;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&lt;INSDFeature_quals&gt;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&lt;INSDQualifier&gt;</w:t>
      </w:r>
    </w:p>
    <w:p w:rsidR="0020453F" w:rsidRDefault="000F69E7" w:rsidP="00E04F21">
      <w:pPr>
        <w:ind w:left="567"/>
        <w:rPr>
          <w:rFonts w:ascii="Courier New" w:eastAsia="Times New Roman" w:hAnsi="Courier New" w:cs="Courier New"/>
          <w:sz w:val="17"/>
          <w:szCs w:val="17"/>
          <w:lang w:eastAsia="en-US"/>
        </w:rPr>
      </w:pPr>
      <w:r w:rsidRPr="00C835BB">
        <w:rPr>
          <w:rFonts w:ascii="Courier New" w:eastAsia="Times New Roman" w:hAnsi="Courier New" w:cs="Courier New"/>
          <w:sz w:val="17"/>
          <w:szCs w:val="17"/>
          <w:lang w:eastAsia="en-US"/>
        </w:rPr>
        <w:t xml:space="preserve">         &lt;INSDQualifier_name&gt;NOTE&lt;/INSDQualifier_name&gt;</w:t>
      </w:r>
    </w:p>
    <w:p w:rsidR="0020453F" w:rsidRDefault="000F69E7" w:rsidP="00E04F21">
      <w:pPr>
        <w:ind w:left="567"/>
        <w:rPr>
          <w:rFonts w:ascii="Courier New" w:eastAsia="Batang" w:hAnsi="Courier New"/>
          <w:sz w:val="17"/>
          <w:szCs w:val="17"/>
        </w:rPr>
      </w:pPr>
      <w:r w:rsidRPr="00C835BB">
        <w:rPr>
          <w:rFonts w:ascii="Courier New" w:eastAsia="Times New Roman" w:hAnsi="Courier New" w:cs="Courier New"/>
          <w:sz w:val="17"/>
          <w:szCs w:val="17"/>
          <w:lang w:eastAsia="en-US"/>
        </w:rPr>
        <w:t xml:space="preserve">         &lt;INSDQualifier_value&gt;aIle, MeIle, or Nle</w:t>
      </w:r>
      <w:r w:rsidRPr="00C835BB">
        <w:rPr>
          <w:rFonts w:ascii="Courier New" w:eastAsia="Batang" w:hAnsi="Courier New"/>
          <w:sz w:val="17"/>
          <w:szCs w:val="17"/>
        </w:rPr>
        <w:t>&lt;/INSDQualifier_value&gt;</w:t>
      </w:r>
    </w:p>
    <w:p w:rsidR="0020453F" w:rsidRDefault="000F69E7" w:rsidP="00E04F21">
      <w:pPr>
        <w:ind w:left="567"/>
        <w:rPr>
          <w:rFonts w:ascii="Courier New" w:eastAsia="Batang" w:hAnsi="Courier New"/>
          <w:sz w:val="17"/>
          <w:szCs w:val="17"/>
          <w:lang w:val="fr-FR"/>
        </w:rPr>
      </w:pPr>
      <w:r w:rsidRPr="00C835BB">
        <w:rPr>
          <w:rFonts w:ascii="Courier New" w:eastAsia="Batang" w:hAnsi="Courier New"/>
          <w:sz w:val="17"/>
          <w:szCs w:val="17"/>
        </w:rPr>
        <w:t xml:space="preserve">     </w:t>
      </w:r>
      <w:r w:rsidRPr="00C835BB">
        <w:rPr>
          <w:rFonts w:ascii="Courier New" w:eastAsia="Batang" w:hAnsi="Courier New"/>
          <w:sz w:val="17"/>
          <w:szCs w:val="17"/>
          <w:lang w:val="fr-FR"/>
        </w:rPr>
        <w:t>&lt;/INSDQualifier&gt;</w:t>
      </w:r>
    </w:p>
    <w:p w:rsidR="000F69E7" w:rsidRPr="00C835BB" w:rsidRDefault="000F69E7" w:rsidP="00E04F21">
      <w:pPr>
        <w:ind w:left="567"/>
        <w:rPr>
          <w:rFonts w:ascii="Courier New" w:eastAsia="Batang" w:hAnsi="Courier New"/>
          <w:sz w:val="17"/>
          <w:szCs w:val="17"/>
          <w:lang w:val="fr-FR"/>
        </w:rPr>
      </w:pPr>
      <w:r w:rsidRPr="00C835BB">
        <w:rPr>
          <w:rFonts w:ascii="Courier New" w:eastAsia="Batang" w:hAnsi="Courier New"/>
          <w:sz w:val="17"/>
          <w:szCs w:val="17"/>
          <w:lang w:val="fr-FR"/>
        </w:rPr>
        <w:t xml:space="preserve"> &lt;/INSDFeature_quals&gt;</w:t>
      </w:r>
    </w:p>
    <w:p w:rsidR="000F69E7" w:rsidRPr="00C835BB" w:rsidRDefault="000F69E7" w:rsidP="00C97C35">
      <w:pPr>
        <w:widowControl/>
        <w:kinsoku/>
        <w:spacing w:after="170"/>
        <w:ind w:left="567"/>
        <w:rPr>
          <w:rFonts w:ascii="Courier New" w:eastAsia="Batang" w:hAnsi="Courier New"/>
          <w:sz w:val="17"/>
          <w:szCs w:val="17"/>
          <w:lang w:val="fr-FR"/>
        </w:rPr>
      </w:pPr>
      <w:r w:rsidRPr="00C835BB">
        <w:rPr>
          <w:rFonts w:ascii="Courier New" w:eastAsia="Batang" w:hAnsi="Courier New"/>
          <w:sz w:val="17"/>
          <w:szCs w:val="17"/>
          <w:lang w:val="fr-FR"/>
        </w:rPr>
        <w:t>&lt;/INSDFeature&gt;</w:t>
      </w:r>
    </w:p>
    <w:p w:rsidR="00A329F0" w:rsidRPr="000F69E7" w:rsidRDefault="000F69E7" w:rsidP="00E04F21">
      <w:pPr>
        <w:keepNext/>
        <w:keepLines/>
        <w:widowControl/>
        <w:spacing w:after="120"/>
        <w:rPr>
          <w:sz w:val="17"/>
          <w:szCs w:val="17"/>
          <w:lang w:val="fr-FR"/>
        </w:rPr>
      </w:pPr>
      <w:r w:rsidRPr="00C835BB">
        <w:rPr>
          <w:sz w:val="17"/>
          <w:szCs w:val="17"/>
          <w:lang w:val="fr-FR"/>
        </w:rPr>
        <w:t>Exemple</w:t>
      </w:r>
      <w:r w:rsidR="00A923F1">
        <w:rPr>
          <w:sz w:val="17"/>
          <w:szCs w:val="17"/>
          <w:lang w:val="fr-FR"/>
        </w:rPr>
        <w:t> </w:t>
      </w:r>
      <w:r w:rsidRPr="00C835BB">
        <w:rPr>
          <w:sz w:val="17"/>
          <w:szCs w:val="17"/>
          <w:lang w:val="fr-FR"/>
        </w:rPr>
        <w:t>6</w:t>
      </w:r>
      <w:r w:rsidR="0020453F">
        <w:rPr>
          <w:sz w:val="17"/>
          <w:szCs w:val="17"/>
          <w:lang w:val="fr-FR"/>
        </w:rPr>
        <w:t> :</w:t>
      </w:r>
      <w:r w:rsidRPr="00C835BB">
        <w:rPr>
          <w:sz w:val="17"/>
          <w:szCs w:val="17"/>
          <w:lang w:val="fr-FR"/>
        </w:rPr>
        <w:t xml:space="preserve"> Clé de caractérisation “VARIANT” pour un remplacement dans une séquence d</w:t>
      </w:r>
      <w:r w:rsidR="0020453F">
        <w:rPr>
          <w:sz w:val="17"/>
          <w:szCs w:val="17"/>
          <w:lang w:val="fr-FR"/>
        </w:rPr>
        <w:t>’</w:t>
      </w:r>
      <w:r w:rsidRPr="00C835BB">
        <w:rPr>
          <w:sz w:val="17"/>
          <w:szCs w:val="17"/>
          <w:lang w:val="fr-FR"/>
        </w:rPr>
        <w:t>acides amin</w:t>
      </w:r>
      <w:r w:rsidR="00A1243F" w:rsidRPr="00C835BB">
        <w:rPr>
          <w:sz w:val="17"/>
          <w:szCs w:val="17"/>
          <w:lang w:val="fr-FR"/>
        </w:rPr>
        <w:t>és</w:t>
      </w:r>
      <w:r w:rsidR="00A1243F">
        <w:rPr>
          <w:sz w:val="17"/>
          <w:szCs w:val="17"/>
          <w:lang w:val="fr-FR"/>
        </w:rPr>
        <w:t xml:space="preserve">.  </w:t>
      </w:r>
      <w:r w:rsidR="00A1243F" w:rsidRPr="00C835BB">
        <w:rPr>
          <w:sz w:val="17"/>
          <w:szCs w:val="17"/>
          <w:lang w:val="fr-FR"/>
        </w:rPr>
        <w:t>L</w:t>
      </w:r>
      <w:r w:rsidR="00A1243F">
        <w:rPr>
          <w:sz w:val="17"/>
          <w:szCs w:val="17"/>
          <w:lang w:val="fr-FR"/>
        </w:rPr>
        <w:t>’</w:t>
      </w:r>
      <w:r w:rsidR="00A1243F" w:rsidRPr="00C835BB">
        <w:rPr>
          <w:sz w:val="17"/>
          <w:szCs w:val="17"/>
          <w:lang w:val="fr-FR"/>
        </w:rPr>
        <w:t>a</w:t>
      </w:r>
      <w:r w:rsidRPr="00C835BB">
        <w:rPr>
          <w:sz w:val="17"/>
          <w:szCs w:val="17"/>
          <w:lang w:val="fr-FR"/>
        </w:rPr>
        <w:t>cide aminé indiqué à la position</w:t>
      </w:r>
      <w:r w:rsidR="00A923F1">
        <w:rPr>
          <w:sz w:val="17"/>
          <w:szCs w:val="17"/>
          <w:lang w:val="fr-FR"/>
        </w:rPr>
        <w:t> </w:t>
      </w:r>
      <w:r w:rsidRPr="00C835BB">
        <w:rPr>
          <w:sz w:val="17"/>
          <w:szCs w:val="17"/>
          <w:lang w:val="fr-FR"/>
        </w:rPr>
        <w:t xml:space="preserve">100 de la séquence peut être remplacé par </w:t>
      </w:r>
      <w:r w:rsidR="00F5032F" w:rsidRPr="000F69E7">
        <w:rPr>
          <w:sz w:val="17"/>
          <w:szCs w:val="17"/>
          <w:lang w:val="fr-FR"/>
        </w:rPr>
        <w:t>tout acide aminé sauf</w:t>
      </w:r>
      <w:r w:rsidR="00474D39" w:rsidRPr="000F69E7">
        <w:rPr>
          <w:sz w:val="17"/>
          <w:szCs w:val="17"/>
          <w:lang w:val="fr-FR"/>
        </w:rPr>
        <w:t xml:space="preserve"> Lys, Arg o</w:t>
      </w:r>
      <w:r w:rsidR="00F5032F" w:rsidRPr="000F69E7">
        <w:rPr>
          <w:sz w:val="17"/>
          <w:szCs w:val="17"/>
          <w:lang w:val="fr-FR"/>
        </w:rPr>
        <w:t>u</w:t>
      </w:r>
      <w:r w:rsidR="00474D39" w:rsidRPr="000F69E7">
        <w:rPr>
          <w:sz w:val="17"/>
          <w:szCs w:val="17"/>
          <w:lang w:val="fr-FR"/>
        </w:rPr>
        <w:t xml:space="preserve"> His.</w:t>
      </w:r>
    </w:p>
    <w:p w:rsidR="0020453F" w:rsidRDefault="00DA43B5" w:rsidP="00E04F21">
      <w:pPr>
        <w:widowControl/>
        <w:kinsoku/>
        <w:ind w:left="567"/>
        <w:rPr>
          <w:rFonts w:ascii="Courier New" w:eastAsia="Batang" w:hAnsi="Courier New" w:cs="Times New Roman"/>
          <w:sz w:val="17"/>
          <w:szCs w:val="20"/>
          <w:lang w:eastAsia="en-US"/>
        </w:rPr>
      </w:pPr>
      <w:bookmarkStart w:id="115" w:name="_Ref371519011"/>
      <w:r w:rsidRPr="00C32FAB">
        <w:rPr>
          <w:rFonts w:ascii="Courier New" w:eastAsia="Batang" w:hAnsi="Courier New" w:cs="Times New Roman"/>
          <w:sz w:val="17"/>
          <w:szCs w:val="20"/>
          <w:lang w:eastAsia="en-US"/>
        </w:rPr>
        <w:t>&lt;INSDFeature&gt;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&lt;INSDFeature_key&gt;VARIANT&lt;/INSDFeature_key&gt;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&lt;INSDFeature_location&gt;100&lt;/INSDFeature_location&gt;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&lt;INSDFeature_quals&gt;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&lt;INSDQualifier_name&gt;NOTE&lt;/INSDQualifier_name&gt;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&lt;INSDQualifier_value&gt;not K, R, or H&lt;/INSDQualifier_value&gt;</w:t>
      </w:r>
    </w:p>
    <w:p w:rsidR="0020453F"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&lt;/INSDQualifier&gt;</w:t>
      </w:r>
    </w:p>
    <w:p w:rsidR="00DA43B5" w:rsidRPr="00C32FAB" w:rsidRDefault="00DA43B5" w:rsidP="00E04F21">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&lt;/INSDFeature_quals&gt;</w:t>
      </w:r>
    </w:p>
    <w:p w:rsidR="00DA43B5" w:rsidRPr="00C32FAB" w:rsidRDefault="00DA43B5" w:rsidP="00C97C35">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&lt;/INSDFeature&gt;</w:t>
      </w:r>
    </w:p>
    <w:p w:rsidR="006C4620" w:rsidRPr="00C835BB" w:rsidRDefault="001533CF" w:rsidP="00E04F21">
      <w:pPr>
        <w:pStyle w:val="List0"/>
        <w:numPr>
          <w:ilvl w:val="0"/>
          <w:numId w:val="1"/>
        </w:numPr>
        <w:tabs>
          <w:tab w:val="left" w:pos="567"/>
        </w:tabs>
        <w:spacing w:after="0"/>
        <w:ind w:left="0" w:firstLine="0"/>
        <w:rPr>
          <w:szCs w:val="17"/>
          <w:lang w:val="fr-FR"/>
        </w:rPr>
      </w:pPr>
      <w:r w:rsidRPr="00C835BB">
        <w:rPr>
          <w:szCs w:val="17"/>
          <w:lang w:val="fr-FR"/>
        </w:rPr>
        <w:t xml:space="preserve">Toute séquence </w:t>
      </w:r>
      <w:r w:rsidR="0042437F" w:rsidRPr="00C835BB">
        <w:rPr>
          <w:szCs w:val="17"/>
          <w:lang w:val="fr-FR"/>
        </w:rPr>
        <w:t xml:space="preserve">visée par le </w:t>
      </w:r>
      <w:r w:rsidRPr="00C835BB">
        <w:rPr>
          <w:szCs w:val="17"/>
          <w:lang w:val="fr-FR"/>
        </w:rPr>
        <w:t>paragraphe </w:t>
      </w:r>
      <w:r w:rsidR="000F69E7" w:rsidRPr="00C835BB">
        <w:rPr>
          <w:szCs w:val="17"/>
          <w:lang w:val="fr-FR"/>
        </w:rPr>
        <w:t>7</w:t>
      </w:r>
      <w:r w:rsidRPr="00C835BB">
        <w:rPr>
          <w:szCs w:val="17"/>
          <w:lang w:val="fr-FR"/>
        </w:rPr>
        <w:t xml:space="preserve"> qui est présentée à titre d</w:t>
      </w:r>
      <w:r w:rsidR="0020453F">
        <w:rPr>
          <w:szCs w:val="17"/>
          <w:lang w:val="fr-FR"/>
        </w:rPr>
        <w:t>’</w:t>
      </w:r>
      <w:r w:rsidR="00D2542E" w:rsidRPr="00C835BB">
        <w:rPr>
          <w:szCs w:val="17"/>
          <w:lang w:val="fr-FR"/>
        </w:rPr>
        <w:t>adjonction</w:t>
      </w:r>
      <w:r w:rsidRPr="00C835BB">
        <w:rPr>
          <w:szCs w:val="17"/>
          <w:lang w:val="fr-FR"/>
        </w:rPr>
        <w:t xml:space="preserve"> ou de </w:t>
      </w:r>
      <w:r w:rsidR="0042437F" w:rsidRPr="00C835BB">
        <w:rPr>
          <w:szCs w:val="17"/>
          <w:lang w:val="fr-FR"/>
        </w:rPr>
        <w:t>remplacement</w:t>
      </w:r>
      <w:r w:rsidRPr="00C835BB">
        <w:rPr>
          <w:szCs w:val="17"/>
          <w:lang w:val="fr-FR"/>
        </w:rPr>
        <w:t xml:space="preserve"> dans </w:t>
      </w:r>
      <w:r w:rsidR="0042437F" w:rsidRPr="00C835BB">
        <w:rPr>
          <w:szCs w:val="17"/>
          <w:lang w:val="fr-FR"/>
        </w:rPr>
        <w:t>la valeur d</w:t>
      </w:r>
      <w:r w:rsidR="0020453F">
        <w:rPr>
          <w:szCs w:val="17"/>
          <w:lang w:val="fr-FR"/>
        </w:rPr>
        <w:t>’</w:t>
      </w:r>
      <w:r w:rsidR="0042437F" w:rsidRPr="00C835BB">
        <w:rPr>
          <w:szCs w:val="17"/>
          <w:lang w:val="fr-FR"/>
        </w:rPr>
        <w:t>un</w:t>
      </w:r>
      <w:r w:rsidRPr="00C835BB">
        <w:rPr>
          <w:szCs w:val="17"/>
          <w:lang w:val="fr-FR"/>
        </w:rPr>
        <w:t xml:space="preserve"> qualificateur pour une annotation de séquence primaire </w:t>
      </w:r>
      <w:r w:rsidR="0009530D" w:rsidRPr="00C835BB">
        <w:rPr>
          <w:szCs w:val="17"/>
          <w:lang w:val="fr-FR"/>
        </w:rPr>
        <w:t xml:space="preserve">doit aussi </w:t>
      </w:r>
      <w:r w:rsidR="000F69E7" w:rsidRPr="00C835BB">
        <w:rPr>
          <w:szCs w:val="17"/>
          <w:lang w:val="fr-FR"/>
        </w:rPr>
        <w:t>figurer</w:t>
      </w:r>
      <w:r w:rsidR="0009530D" w:rsidRPr="00C835BB">
        <w:rPr>
          <w:szCs w:val="17"/>
          <w:lang w:val="fr-FR"/>
        </w:rPr>
        <w:t xml:space="preserve"> dans le listage des séquences </w:t>
      </w:r>
      <w:r w:rsidR="000F69E7" w:rsidRPr="00C835BB">
        <w:rPr>
          <w:szCs w:val="17"/>
          <w:lang w:val="fr-FR"/>
        </w:rPr>
        <w:t>et disposer de</w:t>
      </w:r>
      <w:r w:rsidR="0009530D" w:rsidRPr="00C835BB">
        <w:rPr>
          <w:szCs w:val="17"/>
          <w:lang w:val="fr-FR"/>
        </w:rPr>
        <w:t xml:space="preserve"> son propre numéro d</w:t>
      </w:r>
      <w:r w:rsidR="0020453F">
        <w:rPr>
          <w:szCs w:val="17"/>
          <w:lang w:val="fr-FR"/>
        </w:rPr>
        <w:t>’</w:t>
      </w:r>
      <w:r w:rsidR="0009530D" w:rsidRPr="00C835BB">
        <w:rPr>
          <w:szCs w:val="17"/>
          <w:lang w:val="fr-FR"/>
        </w:rPr>
        <w:t>identification de séquence.</w:t>
      </w:r>
      <w:bookmarkEnd w:id="115"/>
    </w:p>
    <w:p w:rsidR="00EC0348" w:rsidRPr="000F69E7" w:rsidRDefault="00EC0348" w:rsidP="00E04F21">
      <w:pPr>
        <w:ind w:left="5534"/>
        <w:rPr>
          <w:sz w:val="17"/>
          <w:szCs w:val="17"/>
          <w:lang w:val="fr-FR"/>
        </w:rPr>
      </w:pPr>
    </w:p>
    <w:p w:rsidR="000D326B" w:rsidRPr="000F69E7" w:rsidRDefault="000D326B" w:rsidP="00E04F21">
      <w:pPr>
        <w:ind w:left="5534"/>
        <w:rPr>
          <w:sz w:val="17"/>
          <w:szCs w:val="17"/>
          <w:lang w:val="fr-FR"/>
        </w:rPr>
      </w:pPr>
    </w:p>
    <w:p w:rsidR="0020453F" w:rsidRDefault="005B22EB" w:rsidP="00E04F21">
      <w:pPr>
        <w:ind w:left="5534"/>
        <w:rPr>
          <w:sz w:val="17"/>
          <w:szCs w:val="17"/>
          <w:lang w:val="fr-FR"/>
        </w:rPr>
      </w:pPr>
      <w:r w:rsidRPr="000F69E7">
        <w:rPr>
          <w:sz w:val="17"/>
          <w:szCs w:val="17"/>
          <w:lang w:val="fr-FR"/>
        </w:rPr>
        <w:t>[</w:t>
      </w:r>
      <w:r w:rsidR="00365937" w:rsidRPr="000F69E7">
        <w:rPr>
          <w:sz w:val="17"/>
          <w:szCs w:val="17"/>
          <w:lang w:val="fr-FR"/>
        </w:rPr>
        <w:t>L</w:t>
      </w:r>
      <w:r w:rsidR="0020453F">
        <w:rPr>
          <w:sz w:val="17"/>
          <w:szCs w:val="17"/>
          <w:lang w:val="fr-FR"/>
        </w:rPr>
        <w:t>’</w:t>
      </w:r>
      <w:r w:rsidR="0020453F" w:rsidRPr="000F69E7">
        <w:rPr>
          <w:sz w:val="17"/>
          <w:szCs w:val="17"/>
          <w:lang w:val="fr-FR"/>
        </w:rPr>
        <w:t>annexe</w:t>
      </w:r>
      <w:r w:rsidR="0020453F">
        <w:rPr>
          <w:sz w:val="17"/>
          <w:szCs w:val="17"/>
          <w:lang w:val="fr-FR"/>
        </w:rPr>
        <w:t> I</w:t>
      </w:r>
      <w:r w:rsidR="00365937" w:rsidRPr="000F69E7">
        <w:rPr>
          <w:sz w:val="17"/>
          <w:szCs w:val="17"/>
          <w:lang w:val="fr-FR"/>
        </w:rPr>
        <w:t xml:space="preserve">I </w:t>
      </w:r>
      <w:r w:rsidR="00B77EE1">
        <w:rPr>
          <w:sz w:val="17"/>
          <w:szCs w:val="17"/>
          <w:lang w:val="fr-FR"/>
        </w:rPr>
        <w:t>(</w:t>
      </w:r>
      <w:r w:rsidR="0020453F">
        <w:rPr>
          <w:sz w:val="17"/>
          <w:szCs w:val="17"/>
          <w:lang w:val="fr-FR"/>
        </w:rPr>
        <w:t>annexe I</w:t>
      </w:r>
      <w:r w:rsidR="00B77EE1">
        <w:rPr>
          <w:sz w:val="17"/>
          <w:szCs w:val="17"/>
          <w:lang w:val="fr-FR"/>
        </w:rPr>
        <w:t xml:space="preserve"> de la </w:t>
      </w:r>
      <w:r w:rsidR="00365937" w:rsidRPr="000F69E7">
        <w:rPr>
          <w:sz w:val="17"/>
          <w:szCs w:val="17"/>
          <w:lang w:val="fr-FR"/>
        </w:rPr>
        <w:t>norme ST.26</w:t>
      </w:r>
      <w:r w:rsidR="00B77EE1">
        <w:rPr>
          <w:sz w:val="17"/>
          <w:szCs w:val="17"/>
          <w:lang w:val="fr-FR"/>
        </w:rPr>
        <w:t>)</w:t>
      </w:r>
      <w:r w:rsidR="00365937" w:rsidRPr="000F69E7">
        <w:rPr>
          <w:sz w:val="17"/>
          <w:szCs w:val="17"/>
          <w:lang w:val="fr-FR"/>
        </w:rPr>
        <w:t xml:space="preserve"> suit</w:t>
      </w:r>
      <w:r w:rsidRPr="000F69E7">
        <w:rPr>
          <w:sz w:val="17"/>
          <w:szCs w:val="17"/>
          <w:lang w:val="fr-FR"/>
        </w:rPr>
        <w:t>]</w:t>
      </w:r>
      <w:bookmarkEnd w:id="30"/>
      <w:bookmarkEnd w:id="31"/>
    </w:p>
    <w:p w:rsidR="0000123F" w:rsidRPr="000F69E7" w:rsidRDefault="0000123F" w:rsidP="00E04F21">
      <w:pPr>
        <w:ind w:left="5534"/>
        <w:rPr>
          <w:sz w:val="17"/>
          <w:szCs w:val="17"/>
          <w:lang w:val="fr-FR"/>
        </w:rPr>
      </w:pPr>
    </w:p>
    <w:sectPr w:rsidR="0000123F" w:rsidRPr="000F69E7" w:rsidSect="0012168E">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7" w:left="1417" w:header="510" w:footer="10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79" w:rsidRDefault="00687179">
      <w:r>
        <w:separator/>
      </w:r>
    </w:p>
    <w:p w:rsidR="00687179" w:rsidRDefault="00687179"/>
    <w:p w:rsidR="00687179" w:rsidRDefault="00687179" w:rsidP="00AA44AD"/>
  </w:endnote>
  <w:endnote w:type="continuationSeparator" w:id="0">
    <w:p w:rsidR="00687179" w:rsidRDefault="00687179">
      <w:r>
        <w:continuationSeparator/>
      </w:r>
    </w:p>
    <w:p w:rsidR="00687179" w:rsidRDefault="00687179"/>
    <w:p w:rsidR="00687179" w:rsidRDefault="00687179" w:rsidP="00AA44AD"/>
  </w:endnote>
  <w:endnote w:type="continuationNotice" w:id="1">
    <w:p w:rsidR="00687179" w:rsidRDefault="00687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3F1" w:rsidRDefault="00A92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3F1" w:rsidRDefault="00A92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3F1" w:rsidRDefault="00A92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79" w:rsidRDefault="00687179">
      <w:r>
        <w:separator/>
      </w:r>
    </w:p>
    <w:p w:rsidR="00687179" w:rsidRDefault="00687179"/>
    <w:p w:rsidR="00687179" w:rsidRDefault="00687179" w:rsidP="00AA44AD"/>
  </w:footnote>
  <w:footnote w:type="continuationSeparator" w:id="0">
    <w:p w:rsidR="00687179" w:rsidRDefault="00687179">
      <w:r>
        <w:continuationSeparator/>
      </w:r>
    </w:p>
    <w:p w:rsidR="00687179" w:rsidRDefault="00687179"/>
    <w:p w:rsidR="00687179" w:rsidRDefault="00687179" w:rsidP="00AA44AD"/>
  </w:footnote>
  <w:footnote w:type="continuationNotice" w:id="1">
    <w:p w:rsidR="00687179" w:rsidRDefault="006871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3F1" w:rsidRDefault="00A92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79" w:rsidRPr="00541873" w:rsidRDefault="00687179" w:rsidP="0012168E">
    <w:pPr>
      <w:pStyle w:val="Header"/>
      <w:jc w:val="right"/>
      <w:rPr>
        <w:sz w:val="17"/>
        <w:szCs w:val="17"/>
      </w:rPr>
    </w:pPr>
    <w:r w:rsidRPr="00541873">
      <w:rPr>
        <w:sz w:val="17"/>
        <w:szCs w:val="17"/>
      </w:rPr>
      <w:t>CWS/5/6</w:t>
    </w:r>
  </w:p>
  <w:p w:rsidR="00687179" w:rsidRPr="00541873" w:rsidRDefault="00687179" w:rsidP="0012168E">
    <w:pPr>
      <w:pStyle w:val="Header"/>
      <w:jc w:val="right"/>
      <w:rPr>
        <w:sz w:val="17"/>
        <w:szCs w:val="17"/>
      </w:rPr>
    </w:pPr>
    <w:r w:rsidRPr="00541873">
      <w:rPr>
        <w:sz w:val="17"/>
        <w:szCs w:val="17"/>
      </w:rPr>
      <w:t>Annexe I, page</w:t>
    </w:r>
    <w:r w:rsidR="00A923F1">
      <w:rPr>
        <w:sz w:val="17"/>
        <w:szCs w:val="17"/>
      </w:rPr>
      <w:t> </w:t>
    </w:r>
    <w:r w:rsidRPr="00541873">
      <w:rPr>
        <w:sz w:val="17"/>
        <w:szCs w:val="17"/>
      </w:rPr>
      <w:fldChar w:fldCharType="begin"/>
    </w:r>
    <w:r w:rsidRPr="00541873">
      <w:rPr>
        <w:sz w:val="17"/>
        <w:szCs w:val="17"/>
      </w:rPr>
      <w:instrText>PAGE   \* MERGEFORMAT</w:instrText>
    </w:r>
    <w:r w:rsidRPr="00541873">
      <w:rPr>
        <w:sz w:val="17"/>
        <w:szCs w:val="17"/>
      </w:rPr>
      <w:fldChar w:fldCharType="separate"/>
    </w:r>
    <w:r w:rsidR="007D0BA0">
      <w:rPr>
        <w:noProof/>
        <w:sz w:val="17"/>
        <w:szCs w:val="17"/>
      </w:rPr>
      <w:t>2</w:t>
    </w:r>
    <w:r w:rsidRPr="00541873">
      <w:rPr>
        <w:sz w:val="17"/>
        <w:szCs w:val="17"/>
      </w:rPr>
      <w:fldChar w:fldCharType="end"/>
    </w:r>
  </w:p>
  <w:p w:rsidR="00687179" w:rsidRPr="00541873" w:rsidRDefault="00687179" w:rsidP="0012168E">
    <w:pPr>
      <w:pStyle w:val="Header"/>
      <w:jc w:val="right"/>
      <w:rPr>
        <w:sz w:val="17"/>
        <w:szCs w:val="17"/>
      </w:rPr>
    </w:pPr>
  </w:p>
  <w:p w:rsidR="00687179" w:rsidRPr="00541873" w:rsidRDefault="00687179" w:rsidP="0012168E">
    <w:pPr>
      <w:pStyle w:val="Heade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179" w:rsidRPr="00541873" w:rsidRDefault="00687179" w:rsidP="0012168E">
    <w:pPr>
      <w:pStyle w:val="Header"/>
      <w:jc w:val="right"/>
      <w:rPr>
        <w:sz w:val="17"/>
        <w:szCs w:val="17"/>
      </w:rPr>
    </w:pPr>
    <w:r w:rsidRPr="00541873">
      <w:rPr>
        <w:sz w:val="17"/>
        <w:szCs w:val="17"/>
      </w:rPr>
      <w:t>CWS/</w:t>
    </w:r>
    <w:r>
      <w:rPr>
        <w:sz w:val="17"/>
        <w:szCs w:val="17"/>
      </w:rPr>
      <w:t>6</w:t>
    </w:r>
    <w:r w:rsidRPr="00541873">
      <w:rPr>
        <w:sz w:val="17"/>
        <w:szCs w:val="17"/>
      </w:rPr>
      <w:t>/</w:t>
    </w:r>
    <w:r>
      <w:rPr>
        <w:sz w:val="17"/>
        <w:szCs w:val="17"/>
      </w:rPr>
      <w:t>1</w:t>
    </w:r>
    <w:r w:rsidRPr="00541873">
      <w:rPr>
        <w:sz w:val="17"/>
        <w:szCs w:val="17"/>
      </w:rPr>
      <w:t>6</w:t>
    </w:r>
  </w:p>
  <w:p w:rsidR="00687179" w:rsidRPr="00541873" w:rsidRDefault="00687179" w:rsidP="0012168E">
    <w:pPr>
      <w:pStyle w:val="Header"/>
      <w:jc w:val="right"/>
      <w:rPr>
        <w:sz w:val="17"/>
        <w:szCs w:val="17"/>
      </w:rPr>
    </w:pPr>
    <w:r>
      <w:rPr>
        <w:sz w:val="17"/>
        <w:szCs w:val="17"/>
      </w:rPr>
      <w:t xml:space="preserve">ANNEXE </w:t>
    </w:r>
    <w:r w:rsidRPr="00541873">
      <w:rPr>
        <w:sz w:val="17"/>
        <w:szCs w:val="17"/>
      </w:rPr>
      <w:t>I</w:t>
    </w:r>
  </w:p>
  <w:p w:rsidR="00687179" w:rsidRPr="00541873" w:rsidRDefault="00687179" w:rsidP="0012168E">
    <w:pPr>
      <w:pStyle w:val="Header"/>
      <w:jc w:val="right"/>
      <w:rPr>
        <w:sz w:val="17"/>
        <w:szCs w:val="17"/>
      </w:rPr>
    </w:pPr>
  </w:p>
  <w:p w:rsidR="00687179" w:rsidRPr="00541873" w:rsidRDefault="00687179" w:rsidP="0012168E">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7AB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2ADE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C23D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BECF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1D0BB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6880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628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5CFA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3E7E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1A28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D5429"/>
    <w:multiLevelType w:val="multilevel"/>
    <w:tmpl w:val="AE661A22"/>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15:restartNumberingAfterBreak="0">
    <w:nsid w:val="099539FC"/>
    <w:multiLevelType w:val="hybridMultilevel"/>
    <w:tmpl w:val="0152F560"/>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0BCE00A8"/>
    <w:multiLevelType w:val="hybridMultilevel"/>
    <w:tmpl w:val="20745236"/>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15B86F2C"/>
    <w:multiLevelType w:val="multilevel"/>
    <w:tmpl w:val="D4821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DE6820"/>
    <w:multiLevelType w:val="hybridMultilevel"/>
    <w:tmpl w:val="B8B8F47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0C00C8F"/>
    <w:multiLevelType w:val="hybridMultilevel"/>
    <w:tmpl w:val="D45086DE"/>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285A3FA7"/>
    <w:multiLevelType w:val="hybridMultilevel"/>
    <w:tmpl w:val="CAD833DE"/>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46E04E88">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2FA4630F"/>
    <w:multiLevelType w:val="hybridMultilevel"/>
    <w:tmpl w:val="151423BE"/>
    <w:lvl w:ilvl="0" w:tplc="A77A8AC2">
      <w:start w:val="1"/>
      <w:numFmt w:val="lowerRoman"/>
      <w:lvlText w:val="(%1)"/>
      <w:lvlJc w:val="left"/>
      <w:pPr>
        <w:ind w:left="1854" w:hanging="360"/>
      </w:pPr>
      <w:rPr>
        <w:rFonts w:hint="default"/>
      </w:rPr>
    </w:lvl>
    <w:lvl w:ilvl="1" w:tplc="46E04E88">
      <w:start w:val="1"/>
      <w:numFmt w:val="lowerRoman"/>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33062A7F"/>
    <w:multiLevelType w:val="hybridMultilevel"/>
    <w:tmpl w:val="84E6CC9E"/>
    <w:lvl w:ilvl="0" w:tplc="04090017">
      <w:start w:val="1"/>
      <w:numFmt w:val="lowerLetter"/>
      <w:lvlText w:val="%1)"/>
      <w:lvlJc w:val="left"/>
      <w:pPr>
        <w:ind w:left="-567" w:firstLine="0"/>
      </w:pPr>
      <w:rPr>
        <w:rFonts w:hint="default"/>
      </w:rPr>
    </w:lvl>
    <w:lvl w:ilvl="1" w:tplc="48460342">
      <w:start w:val="1"/>
      <w:numFmt w:val="lowerRoman"/>
      <w:lvlText w:val="%2)"/>
      <w:lvlJc w:val="left"/>
      <w:pPr>
        <w:ind w:left="1233" w:hanging="72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437F13E1"/>
    <w:multiLevelType w:val="hybridMultilevel"/>
    <w:tmpl w:val="80629D8A"/>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4C243444"/>
    <w:multiLevelType w:val="hybridMultilevel"/>
    <w:tmpl w:val="8A845B4C"/>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2E7410C"/>
    <w:multiLevelType w:val="hybridMultilevel"/>
    <w:tmpl w:val="D288391C"/>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30" w15:restartNumberingAfterBreak="0">
    <w:nsid w:val="559D2C40"/>
    <w:multiLevelType w:val="hybridMultilevel"/>
    <w:tmpl w:val="EF1CAD92"/>
    <w:lvl w:ilvl="0" w:tplc="46E04E88">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57D42AE8"/>
    <w:multiLevelType w:val="hybridMultilevel"/>
    <w:tmpl w:val="9A88D9CA"/>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5FCA1D0F"/>
    <w:multiLevelType w:val="hybridMultilevel"/>
    <w:tmpl w:val="5CC0BC30"/>
    <w:lvl w:ilvl="0" w:tplc="04090017">
      <w:start w:val="1"/>
      <w:numFmt w:val="lowerLetter"/>
      <w:lvlText w:val="%1)"/>
      <w:lvlJc w:val="left"/>
      <w:pPr>
        <w:ind w:left="-567" w:firstLine="0"/>
      </w:pPr>
      <w:rPr>
        <w:rFonts w:hint="default"/>
      </w:rPr>
    </w:lvl>
    <w:lvl w:ilvl="1" w:tplc="F33830C8">
      <w:start w:val="1"/>
      <w:numFmt w:val="lowerLetter"/>
      <w:lvlText w:val="%2)"/>
      <w:lvlJc w:val="left"/>
      <w:pPr>
        <w:ind w:left="1083" w:hanging="57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15A0313"/>
    <w:multiLevelType w:val="hybridMultilevel"/>
    <w:tmpl w:val="E3E8CA18"/>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A77A8AC2">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BB13DEE"/>
    <w:multiLevelType w:val="hybridMultilevel"/>
    <w:tmpl w:val="D47C2002"/>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6ED53FE5"/>
    <w:multiLevelType w:val="hybridMultilevel"/>
    <w:tmpl w:val="244E29EA"/>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788686E"/>
    <w:multiLevelType w:val="hybridMultilevel"/>
    <w:tmpl w:val="6D827008"/>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79BE3CC7"/>
    <w:multiLevelType w:val="hybridMultilevel"/>
    <w:tmpl w:val="22D6AE92"/>
    <w:lvl w:ilvl="0" w:tplc="9BBE40F2">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2"/>
  </w:num>
  <w:num w:numId="2">
    <w:abstractNumId w:val="27"/>
  </w:num>
  <w:num w:numId="3">
    <w:abstractNumId w:val="24"/>
  </w:num>
  <w:num w:numId="4">
    <w:abstractNumId w:val="17"/>
  </w:num>
  <w:num w:numId="5">
    <w:abstractNumId w:val="29"/>
  </w:num>
  <w:num w:numId="6">
    <w:abstractNumId w:val="21"/>
  </w:num>
  <w:num w:numId="7">
    <w:abstractNumId w:val="28"/>
  </w:num>
  <w:num w:numId="8">
    <w:abstractNumId w:val="32"/>
  </w:num>
  <w:num w:numId="9">
    <w:abstractNumId w:val="23"/>
  </w:num>
  <w:num w:numId="10">
    <w:abstractNumId w:val="13"/>
  </w:num>
  <w:num w:numId="11">
    <w:abstractNumId w:val="37"/>
  </w:num>
  <w:num w:numId="12">
    <w:abstractNumId w:val="26"/>
  </w:num>
  <w:num w:numId="13">
    <w:abstractNumId w:val="31"/>
  </w:num>
  <w:num w:numId="14">
    <w:abstractNumId w:val="35"/>
  </w:num>
  <w:num w:numId="15">
    <w:abstractNumId w:val="25"/>
  </w:num>
  <w:num w:numId="16">
    <w:abstractNumId w:val="36"/>
  </w:num>
  <w:num w:numId="17">
    <w:abstractNumId w:val="34"/>
  </w:num>
  <w:num w:numId="18">
    <w:abstractNumId w:val="14"/>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8"/>
  </w:num>
  <w:num w:numId="32">
    <w:abstractNumId w:val="30"/>
  </w:num>
  <w:num w:numId="33">
    <w:abstractNumId w:val="15"/>
  </w:num>
  <w:num w:numId="34">
    <w:abstractNumId w:val="10"/>
  </w:num>
  <w:num w:numId="35">
    <w:abstractNumId w:val="22"/>
  </w:num>
  <w:num w:numId="36">
    <w:abstractNumId w:val="16"/>
  </w:num>
  <w:num w:numId="37">
    <w:abstractNumId w:val="20"/>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808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123F"/>
    <w:rsid w:val="00002ACC"/>
    <w:rsid w:val="00002DBD"/>
    <w:rsid w:val="00003283"/>
    <w:rsid w:val="000039CB"/>
    <w:rsid w:val="000041E4"/>
    <w:rsid w:val="0000464B"/>
    <w:rsid w:val="00005540"/>
    <w:rsid w:val="000070A9"/>
    <w:rsid w:val="000071AF"/>
    <w:rsid w:val="00007831"/>
    <w:rsid w:val="00007859"/>
    <w:rsid w:val="000079F8"/>
    <w:rsid w:val="000110B9"/>
    <w:rsid w:val="0001128D"/>
    <w:rsid w:val="000112F4"/>
    <w:rsid w:val="00011ED9"/>
    <w:rsid w:val="000121E1"/>
    <w:rsid w:val="000124C5"/>
    <w:rsid w:val="000129A8"/>
    <w:rsid w:val="0001407D"/>
    <w:rsid w:val="00014129"/>
    <w:rsid w:val="0001445E"/>
    <w:rsid w:val="000144A0"/>
    <w:rsid w:val="0001480E"/>
    <w:rsid w:val="00014827"/>
    <w:rsid w:val="000148E4"/>
    <w:rsid w:val="00015C63"/>
    <w:rsid w:val="0001664E"/>
    <w:rsid w:val="00017B07"/>
    <w:rsid w:val="00017D27"/>
    <w:rsid w:val="000209C6"/>
    <w:rsid w:val="000217AA"/>
    <w:rsid w:val="0002395B"/>
    <w:rsid w:val="00024161"/>
    <w:rsid w:val="00024AF5"/>
    <w:rsid w:val="00026A4C"/>
    <w:rsid w:val="00026CD7"/>
    <w:rsid w:val="00026E8D"/>
    <w:rsid w:val="00027698"/>
    <w:rsid w:val="00027A79"/>
    <w:rsid w:val="00027C66"/>
    <w:rsid w:val="00030DA5"/>
    <w:rsid w:val="00031078"/>
    <w:rsid w:val="0003326C"/>
    <w:rsid w:val="00034BBD"/>
    <w:rsid w:val="00034F23"/>
    <w:rsid w:val="00035E09"/>
    <w:rsid w:val="00037A60"/>
    <w:rsid w:val="00040AB0"/>
    <w:rsid w:val="0004147C"/>
    <w:rsid w:val="00041CAC"/>
    <w:rsid w:val="00042641"/>
    <w:rsid w:val="000430BB"/>
    <w:rsid w:val="00043E01"/>
    <w:rsid w:val="000449B8"/>
    <w:rsid w:val="00044E82"/>
    <w:rsid w:val="000455E3"/>
    <w:rsid w:val="00046C53"/>
    <w:rsid w:val="00050AE4"/>
    <w:rsid w:val="00051415"/>
    <w:rsid w:val="00052A03"/>
    <w:rsid w:val="000539F8"/>
    <w:rsid w:val="00053A00"/>
    <w:rsid w:val="00057606"/>
    <w:rsid w:val="000602F1"/>
    <w:rsid w:val="0006326F"/>
    <w:rsid w:val="00063C3A"/>
    <w:rsid w:val="000641BA"/>
    <w:rsid w:val="000655F8"/>
    <w:rsid w:val="00065D32"/>
    <w:rsid w:val="00070628"/>
    <w:rsid w:val="00071CD0"/>
    <w:rsid w:val="00071FE9"/>
    <w:rsid w:val="000721B3"/>
    <w:rsid w:val="00073CCF"/>
    <w:rsid w:val="000754A1"/>
    <w:rsid w:val="00076221"/>
    <w:rsid w:val="0007622B"/>
    <w:rsid w:val="000778F6"/>
    <w:rsid w:val="00077BA7"/>
    <w:rsid w:val="00080A46"/>
    <w:rsid w:val="00080AB4"/>
    <w:rsid w:val="00082E56"/>
    <w:rsid w:val="00082F36"/>
    <w:rsid w:val="00083127"/>
    <w:rsid w:val="00083A05"/>
    <w:rsid w:val="00084452"/>
    <w:rsid w:val="000844ED"/>
    <w:rsid w:val="000901B7"/>
    <w:rsid w:val="00090207"/>
    <w:rsid w:val="0009045E"/>
    <w:rsid w:val="00091358"/>
    <w:rsid w:val="00091364"/>
    <w:rsid w:val="00091AD7"/>
    <w:rsid w:val="00091B7B"/>
    <w:rsid w:val="00092CAA"/>
    <w:rsid w:val="0009354B"/>
    <w:rsid w:val="000937F0"/>
    <w:rsid w:val="000941EF"/>
    <w:rsid w:val="00094A3D"/>
    <w:rsid w:val="00094E68"/>
    <w:rsid w:val="000950B4"/>
    <w:rsid w:val="00095159"/>
    <w:rsid w:val="0009530D"/>
    <w:rsid w:val="0009684F"/>
    <w:rsid w:val="000971D7"/>
    <w:rsid w:val="00097ADC"/>
    <w:rsid w:val="000A0016"/>
    <w:rsid w:val="000A0186"/>
    <w:rsid w:val="000A021B"/>
    <w:rsid w:val="000A0814"/>
    <w:rsid w:val="000A0AF0"/>
    <w:rsid w:val="000A0E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0FC"/>
    <w:rsid w:val="000B455E"/>
    <w:rsid w:val="000B69FB"/>
    <w:rsid w:val="000B73B4"/>
    <w:rsid w:val="000B779D"/>
    <w:rsid w:val="000B789B"/>
    <w:rsid w:val="000C034B"/>
    <w:rsid w:val="000C0876"/>
    <w:rsid w:val="000C0C22"/>
    <w:rsid w:val="000C12CC"/>
    <w:rsid w:val="000C14D6"/>
    <w:rsid w:val="000C16AB"/>
    <w:rsid w:val="000C2511"/>
    <w:rsid w:val="000C41C8"/>
    <w:rsid w:val="000C5549"/>
    <w:rsid w:val="000C5EC7"/>
    <w:rsid w:val="000D081B"/>
    <w:rsid w:val="000D0857"/>
    <w:rsid w:val="000D0C14"/>
    <w:rsid w:val="000D326B"/>
    <w:rsid w:val="000D33B8"/>
    <w:rsid w:val="000D3947"/>
    <w:rsid w:val="000D3D76"/>
    <w:rsid w:val="000D41BD"/>
    <w:rsid w:val="000D4806"/>
    <w:rsid w:val="000D566F"/>
    <w:rsid w:val="000D5B10"/>
    <w:rsid w:val="000D5C71"/>
    <w:rsid w:val="000D7458"/>
    <w:rsid w:val="000D7C98"/>
    <w:rsid w:val="000E0264"/>
    <w:rsid w:val="000E0ED6"/>
    <w:rsid w:val="000E1BF6"/>
    <w:rsid w:val="000E2738"/>
    <w:rsid w:val="000E3470"/>
    <w:rsid w:val="000E4808"/>
    <w:rsid w:val="000E48C5"/>
    <w:rsid w:val="000E4F64"/>
    <w:rsid w:val="000E5881"/>
    <w:rsid w:val="000E65B8"/>
    <w:rsid w:val="000E66C8"/>
    <w:rsid w:val="000E76E6"/>
    <w:rsid w:val="000E7F55"/>
    <w:rsid w:val="000F0269"/>
    <w:rsid w:val="000F0445"/>
    <w:rsid w:val="000F1631"/>
    <w:rsid w:val="000F2671"/>
    <w:rsid w:val="000F2C9A"/>
    <w:rsid w:val="000F2E69"/>
    <w:rsid w:val="000F3522"/>
    <w:rsid w:val="000F39DE"/>
    <w:rsid w:val="000F3D1B"/>
    <w:rsid w:val="000F4EB2"/>
    <w:rsid w:val="000F5452"/>
    <w:rsid w:val="000F5547"/>
    <w:rsid w:val="000F5D48"/>
    <w:rsid w:val="000F645E"/>
    <w:rsid w:val="000F69E7"/>
    <w:rsid w:val="00100448"/>
    <w:rsid w:val="00100A9A"/>
    <w:rsid w:val="00101E3C"/>
    <w:rsid w:val="00102E77"/>
    <w:rsid w:val="00104486"/>
    <w:rsid w:val="00104E5F"/>
    <w:rsid w:val="001059B2"/>
    <w:rsid w:val="0010657F"/>
    <w:rsid w:val="0011044A"/>
    <w:rsid w:val="00110461"/>
    <w:rsid w:val="001112E4"/>
    <w:rsid w:val="001117C3"/>
    <w:rsid w:val="00111EDC"/>
    <w:rsid w:val="0011227C"/>
    <w:rsid w:val="001122D1"/>
    <w:rsid w:val="001126FA"/>
    <w:rsid w:val="00112A1D"/>
    <w:rsid w:val="00112CA4"/>
    <w:rsid w:val="00114040"/>
    <w:rsid w:val="00116A5E"/>
    <w:rsid w:val="00116E95"/>
    <w:rsid w:val="00117E0D"/>
    <w:rsid w:val="00117E59"/>
    <w:rsid w:val="00120110"/>
    <w:rsid w:val="00120B13"/>
    <w:rsid w:val="001211A3"/>
    <w:rsid w:val="0012168E"/>
    <w:rsid w:val="001217F9"/>
    <w:rsid w:val="00121D87"/>
    <w:rsid w:val="00122EB9"/>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0AA"/>
    <w:rsid w:val="0014497F"/>
    <w:rsid w:val="00144A09"/>
    <w:rsid w:val="00146445"/>
    <w:rsid w:val="001465C1"/>
    <w:rsid w:val="001467A8"/>
    <w:rsid w:val="00146C1D"/>
    <w:rsid w:val="00150771"/>
    <w:rsid w:val="0015289E"/>
    <w:rsid w:val="00152AE7"/>
    <w:rsid w:val="00152B75"/>
    <w:rsid w:val="001533CF"/>
    <w:rsid w:val="0015474E"/>
    <w:rsid w:val="00154A46"/>
    <w:rsid w:val="00154E63"/>
    <w:rsid w:val="0015521C"/>
    <w:rsid w:val="001565E7"/>
    <w:rsid w:val="00160742"/>
    <w:rsid w:val="001616A8"/>
    <w:rsid w:val="00161769"/>
    <w:rsid w:val="00161A5F"/>
    <w:rsid w:val="0016204F"/>
    <w:rsid w:val="0016207B"/>
    <w:rsid w:val="001621AC"/>
    <w:rsid w:val="00163764"/>
    <w:rsid w:val="00163C93"/>
    <w:rsid w:val="00163D34"/>
    <w:rsid w:val="00163E68"/>
    <w:rsid w:val="00164324"/>
    <w:rsid w:val="001649D1"/>
    <w:rsid w:val="0016505A"/>
    <w:rsid w:val="00165AA8"/>
    <w:rsid w:val="00171056"/>
    <w:rsid w:val="00171376"/>
    <w:rsid w:val="001717C9"/>
    <w:rsid w:val="0017252B"/>
    <w:rsid w:val="00172E44"/>
    <w:rsid w:val="00173B52"/>
    <w:rsid w:val="00174CDA"/>
    <w:rsid w:val="00175EB4"/>
    <w:rsid w:val="00177641"/>
    <w:rsid w:val="00177E4D"/>
    <w:rsid w:val="00180124"/>
    <w:rsid w:val="0018126E"/>
    <w:rsid w:val="0018247C"/>
    <w:rsid w:val="0018250B"/>
    <w:rsid w:val="00182F4A"/>
    <w:rsid w:val="00183553"/>
    <w:rsid w:val="001840E7"/>
    <w:rsid w:val="0018469B"/>
    <w:rsid w:val="00184F67"/>
    <w:rsid w:val="00185378"/>
    <w:rsid w:val="001858D9"/>
    <w:rsid w:val="0018732A"/>
    <w:rsid w:val="0019271F"/>
    <w:rsid w:val="001928CA"/>
    <w:rsid w:val="00193120"/>
    <w:rsid w:val="00193613"/>
    <w:rsid w:val="00193E65"/>
    <w:rsid w:val="001944B7"/>
    <w:rsid w:val="00194D16"/>
    <w:rsid w:val="00194E3C"/>
    <w:rsid w:val="00195389"/>
    <w:rsid w:val="00196C44"/>
    <w:rsid w:val="00197C75"/>
    <w:rsid w:val="001A03C4"/>
    <w:rsid w:val="001A0DDD"/>
    <w:rsid w:val="001A19D7"/>
    <w:rsid w:val="001A2343"/>
    <w:rsid w:val="001A291B"/>
    <w:rsid w:val="001A359E"/>
    <w:rsid w:val="001A377B"/>
    <w:rsid w:val="001A500A"/>
    <w:rsid w:val="001A5A46"/>
    <w:rsid w:val="001A5B64"/>
    <w:rsid w:val="001A6050"/>
    <w:rsid w:val="001A6550"/>
    <w:rsid w:val="001A7713"/>
    <w:rsid w:val="001A7DC9"/>
    <w:rsid w:val="001B0027"/>
    <w:rsid w:val="001B01CF"/>
    <w:rsid w:val="001B07FD"/>
    <w:rsid w:val="001B092E"/>
    <w:rsid w:val="001B1207"/>
    <w:rsid w:val="001B15C5"/>
    <w:rsid w:val="001B1E6C"/>
    <w:rsid w:val="001B211F"/>
    <w:rsid w:val="001B3426"/>
    <w:rsid w:val="001B3524"/>
    <w:rsid w:val="001B36A1"/>
    <w:rsid w:val="001B4E44"/>
    <w:rsid w:val="001B4F8F"/>
    <w:rsid w:val="001B50E0"/>
    <w:rsid w:val="001B5A94"/>
    <w:rsid w:val="001B5C0F"/>
    <w:rsid w:val="001B67F1"/>
    <w:rsid w:val="001B6964"/>
    <w:rsid w:val="001C043B"/>
    <w:rsid w:val="001C0905"/>
    <w:rsid w:val="001C0CF4"/>
    <w:rsid w:val="001C1FB8"/>
    <w:rsid w:val="001C40BC"/>
    <w:rsid w:val="001C60A6"/>
    <w:rsid w:val="001C70CD"/>
    <w:rsid w:val="001C7B99"/>
    <w:rsid w:val="001D004D"/>
    <w:rsid w:val="001D04FC"/>
    <w:rsid w:val="001D0591"/>
    <w:rsid w:val="001D10FA"/>
    <w:rsid w:val="001D1439"/>
    <w:rsid w:val="001D1C62"/>
    <w:rsid w:val="001D218F"/>
    <w:rsid w:val="001D243F"/>
    <w:rsid w:val="001D3E49"/>
    <w:rsid w:val="001D3FF0"/>
    <w:rsid w:val="001D4D03"/>
    <w:rsid w:val="001D5242"/>
    <w:rsid w:val="001D6617"/>
    <w:rsid w:val="001D7BE7"/>
    <w:rsid w:val="001E07F2"/>
    <w:rsid w:val="001E08B8"/>
    <w:rsid w:val="001E0935"/>
    <w:rsid w:val="001E11F2"/>
    <w:rsid w:val="001E1F2A"/>
    <w:rsid w:val="001E280A"/>
    <w:rsid w:val="001E2C84"/>
    <w:rsid w:val="001E2E7A"/>
    <w:rsid w:val="001E32B1"/>
    <w:rsid w:val="001E33C8"/>
    <w:rsid w:val="001E382C"/>
    <w:rsid w:val="001E3D64"/>
    <w:rsid w:val="001E4B59"/>
    <w:rsid w:val="001E522A"/>
    <w:rsid w:val="001E5563"/>
    <w:rsid w:val="001E5AD3"/>
    <w:rsid w:val="001E77A4"/>
    <w:rsid w:val="001E7D50"/>
    <w:rsid w:val="001F03D9"/>
    <w:rsid w:val="001F07AF"/>
    <w:rsid w:val="001F0B3D"/>
    <w:rsid w:val="001F0E2B"/>
    <w:rsid w:val="001F1220"/>
    <w:rsid w:val="001F3091"/>
    <w:rsid w:val="001F411F"/>
    <w:rsid w:val="001F4320"/>
    <w:rsid w:val="001F4F8A"/>
    <w:rsid w:val="001F5165"/>
    <w:rsid w:val="001F5491"/>
    <w:rsid w:val="001F626E"/>
    <w:rsid w:val="001F6B73"/>
    <w:rsid w:val="001F6F7E"/>
    <w:rsid w:val="0020085E"/>
    <w:rsid w:val="00200FC4"/>
    <w:rsid w:val="00201366"/>
    <w:rsid w:val="002015B8"/>
    <w:rsid w:val="00201870"/>
    <w:rsid w:val="00202E9E"/>
    <w:rsid w:val="00203713"/>
    <w:rsid w:val="0020453F"/>
    <w:rsid w:val="002048C0"/>
    <w:rsid w:val="0020523D"/>
    <w:rsid w:val="00205501"/>
    <w:rsid w:val="0020575F"/>
    <w:rsid w:val="00205957"/>
    <w:rsid w:val="00205A85"/>
    <w:rsid w:val="00210A27"/>
    <w:rsid w:val="00210B74"/>
    <w:rsid w:val="002118E3"/>
    <w:rsid w:val="00211929"/>
    <w:rsid w:val="00212DDE"/>
    <w:rsid w:val="00212FCE"/>
    <w:rsid w:val="00213024"/>
    <w:rsid w:val="00213C1F"/>
    <w:rsid w:val="00214E56"/>
    <w:rsid w:val="00214EEB"/>
    <w:rsid w:val="00215B81"/>
    <w:rsid w:val="00215B92"/>
    <w:rsid w:val="00215C17"/>
    <w:rsid w:val="00217096"/>
    <w:rsid w:val="00220158"/>
    <w:rsid w:val="00220F7A"/>
    <w:rsid w:val="002211B4"/>
    <w:rsid w:val="002219E6"/>
    <w:rsid w:val="00221C2D"/>
    <w:rsid w:val="00222232"/>
    <w:rsid w:val="00222FCA"/>
    <w:rsid w:val="002234F9"/>
    <w:rsid w:val="00224374"/>
    <w:rsid w:val="002249C8"/>
    <w:rsid w:val="00224A27"/>
    <w:rsid w:val="00224F72"/>
    <w:rsid w:val="0022534A"/>
    <w:rsid w:val="00225672"/>
    <w:rsid w:val="0022661E"/>
    <w:rsid w:val="00226D9E"/>
    <w:rsid w:val="0023002F"/>
    <w:rsid w:val="00230187"/>
    <w:rsid w:val="002304A0"/>
    <w:rsid w:val="002304ED"/>
    <w:rsid w:val="002317BD"/>
    <w:rsid w:val="00231F85"/>
    <w:rsid w:val="00232C8D"/>
    <w:rsid w:val="00232F9C"/>
    <w:rsid w:val="00232FF0"/>
    <w:rsid w:val="00233D6F"/>
    <w:rsid w:val="00234D23"/>
    <w:rsid w:val="00234DF9"/>
    <w:rsid w:val="002358AB"/>
    <w:rsid w:val="002358F5"/>
    <w:rsid w:val="00235CAB"/>
    <w:rsid w:val="0023622E"/>
    <w:rsid w:val="00236C2B"/>
    <w:rsid w:val="00237A79"/>
    <w:rsid w:val="00237AA2"/>
    <w:rsid w:val="00237B39"/>
    <w:rsid w:val="00241C62"/>
    <w:rsid w:val="002420CE"/>
    <w:rsid w:val="00242805"/>
    <w:rsid w:val="00242F54"/>
    <w:rsid w:val="002437D9"/>
    <w:rsid w:val="00243BB4"/>
    <w:rsid w:val="00246E5A"/>
    <w:rsid w:val="002473AE"/>
    <w:rsid w:val="002477B3"/>
    <w:rsid w:val="00250A49"/>
    <w:rsid w:val="00250D3A"/>
    <w:rsid w:val="002515D4"/>
    <w:rsid w:val="00252058"/>
    <w:rsid w:val="0025363F"/>
    <w:rsid w:val="00254E44"/>
    <w:rsid w:val="002558F7"/>
    <w:rsid w:val="002558FC"/>
    <w:rsid w:val="00256781"/>
    <w:rsid w:val="0025680A"/>
    <w:rsid w:val="00257119"/>
    <w:rsid w:val="002602C7"/>
    <w:rsid w:val="00260657"/>
    <w:rsid w:val="0026070B"/>
    <w:rsid w:val="00261367"/>
    <w:rsid w:val="00261471"/>
    <w:rsid w:val="00261E81"/>
    <w:rsid w:val="00261FCE"/>
    <w:rsid w:val="0026233D"/>
    <w:rsid w:val="00263D29"/>
    <w:rsid w:val="00264A37"/>
    <w:rsid w:val="00264B7B"/>
    <w:rsid w:val="00265652"/>
    <w:rsid w:val="00265694"/>
    <w:rsid w:val="00265B44"/>
    <w:rsid w:val="002660DC"/>
    <w:rsid w:val="002671B9"/>
    <w:rsid w:val="00270A7C"/>
    <w:rsid w:val="002721E8"/>
    <w:rsid w:val="00273412"/>
    <w:rsid w:val="0027430C"/>
    <w:rsid w:val="00274459"/>
    <w:rsid w:val="00274F2C"/>
    <w:rsid w:val="00275840"/>
    <w:rsid w:val="00275C21"/>
    <w:rsid w:val="00276025"/>
    <w:rsid w:val="002768F1"/>
    <w:rsid w:val="00276B1C"/>
    <w:rsid w:val="0027701D"/>
    <w:rsid w:val="00277988"/>
    <w:rsid w:val="00277ABA"/>
    <w:rsid w:val="00277D3E"/>
    <w:rsid w:val="00280728"/>
    <w:rsid w:val="00280F12"/>
    <w:rsid w:val="002815DA"/>
    <w:rsid w:val="00281865"/>
    <w:rsid w:val="00281C9E"/>
    <w:rsid w:val="0028208C"/>
    <w:rsid w:val="002821DB"/>
    <w:rsid w:val="00283229"/>
    <w:rsid w:val="0028324C"/>
    <w:rsid w:val="00283DF9"/>
    <w:rsid w:val="002842C5"/>
    <w:rsid w:val="00284828"/>
    <w:rsid w:val="002870FB"/>
    <w:rsid w:val="0028764A"/>
    <w:rsid w:val="00290F24"/>
    <w:rsid w:val="00291668"/>
    <w:rsid w:val="00291AEC"/>
    <w:rsid w:val="00292511"/>
    <w:rsid w:val="002938A3"/>
    <w:rsid w:val="002943D1"/>
    <w:rsid w:val="0029589A"/>
    <w:rsid w:val="002959C0"/>
    <w:rsid w:val="0029668F"/>
    <w:rsid w:val="002977B3"/>
    <w:rsid w:val="00297D5A"/>
    <w:rsid w:val="002A0994"/>
    <w:rsid w:val="002A099E"/>
    <w:rsid w:val="002A20D7"/>
    <w:rsid w:val="002A2394"/>
    <w:rsid w:val="002A2AC6"/>
    <w:rsid w:val="002A2E13"/>
    <w:rsid w:val="002A38BD"/>
    <w:rsid w:val="002A6076"/>
    <w:rsid w:val="002A6674"/>
    <w:rsid w:val="002A6B53"/>
    <w:rsid w:val="002A6FE6"/>
    <w:rsid w:val="002A71C0"/>
    <w:rsid w:val="002A7C67"/>
    <w:rsid w:val="002B0471"/>
    <w:rsid w:val="002B0870"/>
    <w:rsid w:val="002B0E00"/>
    <w:rsid w:val="002B1375"/>
    <w:rsid w:val="002B1657"/>
    <w:rsid w:val="002B23A5"/>
    <w:rsid w:val="002B2590"/>
    <w:rsid w:val="002B27EB"/>
    <w:rsid w:val="002B4780"/>
    <w:rsid w:val="002B488F"/>
    <w:rsid w:val="002B5200"/>
    <w:rsid w:val="002B53C7"/>
    <w:rsid w:val="002B6079"/>
    <w:rsid w:val="002B7235"/>
    <w:rsid w:val="002C0930"/>
    <w:rsid w:val="002C0BB0"/>
    <w:rsid w:val="002C2582"/>
    <w:rsid w:val="002C269C"/>
    <w:rsid w:val="002C3A23"/>
    <w:rsid w:val="002C3C8B"/>
    <w:rsid w:val="002C4603"/>
    <w:rsid w:val="002C52B0"/>
    <w:rsid w:val="002C5E6F"/>
    <w:rsid w:val="002C5EE3"/>
    <w:rsid w:val="002C6A57"/>
    <w:rsid w:val="002C71B9"/>
    <w:rsid w:val="002C7405"/>
    <w:rsid w:val="002D1761"/>
    <w:rsid w:val="002D1BCD"/>
    <w:rsid w:val="002D2882"/>
    <w:rsid w:val="002D386E"/>
    <w:rsid w:val="002D44AC"/>
    <w:rsid w:val="002D4EC1"/>
    <w:rsid w:val="002D5291"/>
    <w:rsid w:val="002D5515"/>
    <w:rsid w:val="002D603E"/>
    <w:rsid w:val="002D7E14"/>
    <w:rsid w:val="002E091F"/>
    <w:rsid w:val="002E1DD7"/>
    <w:rsid w:val="002E2878"/>
    <w:rsid w:val="002E402C"/>
    <w:rsid w:val="002E4047"/>
    <w:rsid w:val="002E6518"/>
    <w:rsid w:val="002E67FE"/>
    <w:rsid w:val="002E69B0"/>
    <w:rsid w:val="002E6D32"/>
    <w:rsid w:val="002E6F63"/>
    <w:rsid w:val="002E73C4"/>
    <w:rsid w:val="002E7B33"/>
    <w:rsid w:val="002F0C03"/>
    <w:rsid w:val="002F0DEB"/>
    <w:rsid w:val="002F0F82"/>
    <w:rsid w:val="002F102F"/>
    <w:rsid w:val="002F221F"/>
    <w:rsid w:val="002F22E2"/>
    <w:rsid w:val="002F2723"/>
    <w:rsid w:val="002F29F5"/>
    <w:rsid w:val="002F4599"/>
    <w:rsid w:val="002F4867"/>
    <w:rsid w:val="002F5D4A"/>
    <w:rsid w:val="002F6206"/>
    <w:rsid w:val="002F694E"/>
    <w:rsid w:val="002F6D34"/>
    <w:rsid w:val="00301099"/>
    <w:rsid w:val="0030269C"/>
    <w:rsid w:val="00302FD8"/>
    <w:rsid w:val="00303173"/>
    <w:rsid w:val="00303F3E"/>
    <w:rsid w:val="00304062"/>
    <w:rsid w:val="00304D5C"/>
    <w:rsid w:val="00305EE5"/>
    <w:rsid w:val="00307722"/>
    <w:rsid w:val="00307AF1"/>
    <w:rsid w:val="00307B72"/>
    <w:rsid w:val="00307B76"/>
    <w:rsid w:val="0031021D"/>
    <w:rsid w:val="00310C0D"/>
    <w:rsid w:val="00311B25"/>
    <w:rsid w:val="003120CE"/>
    <w:rsid w:val="003142FA"/>
    <w:rsid w:val="00314784"/>
    <w:rsid w:val="00314983"/>
    <w:rsid w:val="00315F1D"/>
    <w:rsid w:val="003164D2"/>
    <w:rsid w:val="00316FF7"/>
    <w:rsid w:val="0031766B"/>
    <w:rsid w:val="003203A4"/>
    <w:rsid w:val="003203EC"/>
    <w:rsid w:val="00320E3F"/>
    <w:rsid w:val="00321085"/>
    <w:rsid w:val="00321BB8"/>
    <w:rsid w:val="00322830"/>
    <w:rsid w:val="00323473"/>
    <w:rsid w:val="00323C89"/>
    <w:rsid w:val="00324535"/>
    <w:rsid w:val="0032461C"/>
    <w:rsid w:val="00324D4D"/>
    <w:rsid w:val="00325100"/>
    <w:rsid w:val="00326EEE"/>
    <w:rsid w:val="00327A3A"/>
    <w:rsid w:val="00327AEE"/>
    <w:rsid w:val="00327D49"/>
    <w:rsid w:val="003303FF"/>
    <w:rsid w:val="003306B0"/>
    <w:rsid w:val="00331567"/>
    <w:rsid w:val="00331A42"/>
    <w:rsid w:val="00332CBC"/>
    <w:rsid w:val="003333E5"/>
    <w:rsid w:val="003339C3"/>
    <w:rsid w:val="00333DEF"/>
    <w:rsid w:val="003341A3"/>
    <w:rsid w:val="003345C9"/>
    <w:rsid w:val="00334EAF"/>
    <w:rsid w:val="003351BA"/>
    <w:rsid w:val="003352AC"/>
    <w:rsid w:val="00336D83"/>
    <w:rsid w:val="0033749A"/>
    <w:rsid w:val="003375E9"/>
    <w:rsid w:val="00337E1E"/>
    <w:rsid w:val="00340188"/>
    <w:rsid w:val="003407A2"/>
    <w:rsid w:val="0034087C"/>
    <w:rsid w:val="00340FF9"/>
    <w:rsid w:val="00341DEE"/>
    <w:rsid w:val="00342B0F"/>
    <w:rsid w:val="00342FF5"/>
    <w:rsid w:val="00343136"/>
    <w:rsid w:val="0034323A"/>
    <w:rsid w:val="003432E2"/>
    <w:rsid w:val="0034459A"/>
    <w:rsid w:val="00344CDF"/>
    <w:rsid w:val="003452F7"/>
    <w:rsid w:val="003478CD"/>
    <w:rsid w:val="00347BD1"/>
    <w:rsid w:val="00347FD5"/>
    <w:rsid w:val="0035075E"/>
    <w:rsid w:val="0035118C"/>
    <w:rsid w:val="003515E9"/>
    <w:rsid w:val="00351641"/>
    <w:rsid w:val="00351BF2"/>
    <w:rsid w:val="00351E38"/>
    <w:rsid w:val="00352080"/>
    <w:rsid w:val="00353524"/>
    <w:rsid w:val="0035358B"/>
    <w:rsid w:val="003536A9"/>
    <w:rsid w:val="00353E6E"/>
    <w:rsid w:val="00354D95"/>
    <w:rsid w:val="0035649C"/>
    <w:rsid w:val="0035683B"/>
    <w:rsid w:val="00356840"/>
    <w:rsid w:val="00356907"/>
    <w:rsid w:val="00357E0A"/>
    <w:rsid w:val="0036024C"/>
    <w:rsid w:val="00361EB7"/>
    <w:rsid w:val="0036310E"/>
    <w:rsid w:val="0036356A"/>
    <w:rsid w:val="00363887"/>
    <w:rsid w:val="003638E9"/>
    <w:rsid w:val="00363EBA"/>
    <w:rsid w:val="0036455A"/>
    <w:rsid w:val="00364C3F"/>
    <w:rsid w:val="00364D71"/>
    <w:rsid w:val="0036507C"/>
    <w:rsid w:val="00365937"/>
    <w:rsid w:val="003660CF"/>
    <w:rsid w:val="003662D7"/>
    <w:rsid w:val="00366F92"/>
    <w:rsid w:val="003704F1"/>
    <w:rsid w:val="00370BED"/>
    <w:rsid w:val="003729E4"/>
    <w:rsid w:val="00372E9F"/>
    <w:rsid w:val="00375107"/>
    <w:rsid w:val="00375A3D"/>
    <w:rsid w:val="00375D6D"/>
    <w:rsid w:val="00376091"/>
    <w:rsid w:val="00381C73"/>
    <w:rsid w:val="00383632"/>
    <w:rsid w:val="003836A1"/>
    <w:rsid w:val="00384245"/>
    <w:rsid w:val="00384751"/>
    <w:rsid w:val="00384805"/>
    <w:rsid w:val="003855DE"/>
    <w:rsid w:val="00386881"/>
    <w:rsid w:val="00386B56"/>
    <w:rsid w:val="00387070"/>
    <w:rsid w:val="00387290"/>
    <w:rsid w:val="00387D51"/>
    <w:rsid w:val="003907C9"/>
    <w:rsid w:val="003908BB"/>
    <w:rsid w:val="00391793"/>
    <w:rsid w:val="00391E24"/>
    <w:rsid w:val="0039275C"/>
    <w:rsid w:val="00393BBC"/>
    <w:rsid w:val="00393D52"/>
    <w:rsid w:val="00393EBF"/>
    <w:rsid w:val="00394275"/>
    <w:rsid w:val="00394857"/>
    <w:rsid w:val="00394C89"/>
    <w:rsid w:val="003950E7"/>
    <w:rsid w:val="00396CA3"/>
    <w:rsid w:val="00397EC8"/>
    <w:rsid w:val="003A06C7"/>
    <w:rsid w:val="003A0991"/>
    <w:rsid w:val="003A0C8E"/>
    <w:rsid w:val="003A1E48"/>
    <w:rsid w:val="003A2814"/>
    <w:rsid w:val="003A2E7C"/>
    <w:rsid w:val="003A3A66"/>
    <w:rsid w:val="003A3C9A"/>
    <w:rsid w:val="003A7C22"/>
    <w:rsid w:val="003B0863"/>
    <w:rsid w:val="003B20F9"/>
    <w:rsid w:val="003B3170"/>
    <w:rsid w:val="003B3C7B"/>
    <w:rsid w:val="003B4723"/>
    <w:rsid w:val="003B500E"/>
    <w:rsid w:val="003B5597"/>
    <w:rsid w:val="003B5A85"/>
    <w:rsid w:val="003B5E3C"/>
    <w:rsid w:val="003C018F"/>
    <w:rsid w:val="003C01C4"/>
    <w:rsid w:val="003C0734"/>
    <w:rsid w:val="003C1089"/>
    <w:rsid w:val="003C1142"/>
    <w:rsid w:val="003C2B30"/>
    <w:rsid w:val="003C32DB"/>
    <w:rsid w:val="003C41EC"/>
    <w:rsid w:val="003C5802"/>
    <w:rsid w:val="003C778E"/>
    <w:rsid w:val="003D093C"/>
    <w:rsid w:val="003D16EC"/>
    <w:rsid w:val="003D1B31"/>
    <w:rsid w:val="003D1F07"/>
    <w:rsid w:val="003D283F"/>
    <w:rsid w:val="003D290C"/>
    <w:rsid w:val="003D30D9"/>
    <w:rsid w:val="003D3DA7"/>
    <w:rsid w:val="003D3E34"/>
    <w:rsid w:val="003D4B59"/>
    <w:rsid w:val="003D51A0"/>
    <w:rsid w:val="003D666D"/>
    <w:rsid w:val="003D6FD8"/>
    <w:rsid w:val="003E0ECB"/>
    <w:rsid w:val="003E21E6"/>
    <w:rsid w:val="003E233D"/>
    <w:rsid w:val="003E313A"/>
    <w:rsid w:val="003E4738"/>
    <w:rsid w:val="003E4A83"/>
    <w:rsid w:val="003E4C32"/>
    <w:rsid w:val="003E56BD"/>
    <w:rsid w:val="003E5862"/>
    <w:rsid w:val="003E59E3"/>
    <w:rsid w:val="003E5F78"/>
    <w:rsid w:val="003E6212"/>
    <w:rsid w:val="003E6635"/>
    <w:rsid w:val="003E6AD6"/>
    <w:rsid w:val="003E7391"/>
    <w:rsid w:val="003E77D9"/>
    <w:rsid w:val="003F0990"/>
    <w:rsid w:val="003F0A44"/>
    <w:rsid w:val="003F20DB"/>
    <w:rsid w:val="003F28C7"/>
    <w:rsid w:val="003F3B0C"/>
    <w:rsid w:val="003F41BA"/>
    <w:rsid w:val="003F41DD"/>
    <w:rsid w:val="003F4F80"/>
    <w:rsid w:val="003F5AF7"/>
    <w:rsid w:val="003F5C7B"/>
    <w:rsid w:val="003F5DE2"/>
    <w:rsid w:val="003F6281"/>
    <w:rsid w:val="003F6340"/>
    <w:rsid w:val="003F6AAF"/>
    <w:rsid w:val="00400737"/>
    <w:rsid w:val="004008B5"/>
    <w:rsid w:val="00400DCC"/>
    <w:rsid w:val="004028E9"/>
    <w:rsid w:val="00403172"/>
    <w:rsid w:val="0040343A"/>
    <w:rsid w:val="0040447E"/>
    <w:rsid w:val="004061BC"/>
    <w:rsid w:val="00406FBB"/>
    <w:rsid w:val="004070B4"/>
    <w:rsid w:val="00407557"/>
    <w:rsid w:val="00410815"/>
    <w:rsid w:val="004110A4"/>
    <w:rsid w:val="00411447"/>
    <w:rsid w:val="00411EA2"/>
    <w:rsid w:val="00412083"/>
    <w:rsid w:val="00412183"/>
    <w:rsid w:val="00412F63"/>
    <w:rsid w:val="00413154"/>
    <w:rsid w:val="00413AC5"/>
    <w:rsid w:val="00414018"/>
    <w:rsid w:val="00414147"/>
    <w:rsid w:val="00414356"/>
    <w:rsid w:val="004144AC"/>
    <w:rsid w:val="00414B96"/>
    <w:rsid w:val="00415397"/>
    <w:rsid w:val="00415521"/>
    <w:rsid w:val="00416020"/>
    <w:rsid w:val="00416162"/>
    <w:rsid w:val="004161DC"/>
    <w:rsid w:val="004211C0"/>
    <w:rsid w:val="00421698"/>
    <w:rsid w:val="00421710"/>
    <w:rsid w:val="00421980"/>
    <w:rsid w:val="00421A6B"/>
    <w:rsid w:val="00422778"/>
    <w:rsid w:val="00423214"/>
    <w:rsid w:val="0042330B"/>
    <w:rsid w:val="004239AC"/>
    <w:rsid w:val="00423C64"/>
    <w:rsid w:val="00423CC1"/>
    <w:rsid w:val="0042437F"/>
    <w:rsid w:val="00424800"/>
    <w:rsid w:val="00424D13"/>
    <w:rsid w:val="0042629A"/>
    <w:rsid w:val="004265F5"/>
    <w:rsid w:val="0042700F"/>
    <w:rsid w:val="004276EF"/>
    <w:rsid w:val="004277F5"/>
    <w:rsid w:val="00430018"/>
    <w:rsid w:val="0043002C"/>
    <w:rsid w:val="00430FF3"/>
    <w:rsid w:val="00431274"/>
    <w:rsid w:val="004340F7"/>
    <w:rsid w:val="004349A9"/>
    <w:rsid w:val="004356C8"/>
    <w:rsid w:val="004356E9"/>
    <w:rsid w:val="004357C7"/>
    <w:rsid w:val="00435BC2"/>
    <w:rsid w:val="004360CA"/>
    <w:rsid w:val="00436578"/>
    <w:rsid w:val="00436FA8"/>
    <w:rsid w:val="004373BF"/>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3B6C"/>
    <w:rsid w:val="00454ACA"/>
    <w:rsid w:val="00455388"/>
    <w:rsid w:val="00455B58"/>
    <w:rsid w:val="00455DF9"/>
    <w:rsid w:val="00456171"/>
    <w:rsid w:val="00456875"/>
    <w:rsid w:val="004569A7"/>
    <w:rsid w:val="004579D8"/>
    <w:rsid w:val="004605B0"/>
    <w:rsid w:val="00460B93"/>
    <w:rsid w:val="0046103D"/>
    <w:rsid w:val="00461A98"/>
    <w:rsid w:val="00461AA2"/>
    <w:rsid w:val="004626EC"/>
    <w:rsid w:val="00462D13"/>
    <w:rsid w:val="00463063"/>
    <w:rsid w:val="0046400E"/>
    <w:rsid w:val="004641B0"/>
    <w:rsid w:val="0046455B"/>
    <w:rsid w:val="00464A27"/>
    <w:rsid w:val="00464FE2"/>
    <w:rsid w:val="004652FC"/>
    <w:rsid w:val="0046706B"/>
    <w:rsid w:val="00467A7E"/>
    <w:rsid w:val="00467B4A"/>
    <w:rsid w:val="00467FC1"/>
    <w:rsid w:val="00470B03"/>
    <w:rsid w:val="0047136A"/>
    <w:rsid w:val="004716D6"/>
    <w:rsid w:val="004720AE"/>
    <w:rsid w:val="004736AA"/>
    <w:rsid w:val="00474D39"/>
    <w:rsid w:val="00475807"/>
    <w:rsid w:val="00476610"/>
    <w:rsid w:val="00476B53"/>
    <w:rsid w:val="0047754E"/>
    <w:rsid w:val="00477563"/>
    <w:rsid w:val="004775F9"/>
    <w:rsid w:val="0048040A"/>
    <w:rsid w:val="004814E7"/>
    <w:rsid w:val="00482024"/>
    <w:rsid w:val="004821B9"/>
    <w:rsid w:val="004827EA"/>
    <w:rsid w:val="00483CA4"/>
    <w:rsid w:val="004853A5"/>
    <w:rsid w:val="00485DAD"/>
    <w:rsid w:val="004861E1"/>
    <w:rsid w:val="004862F1"/>
    <w:rsid w:val="004864C9"/>
    <w:rsid w:val="0048664A"/>
    <w:rsid w:val="0048718D"/>
    <w:rsid w:val="00487359"/>
    <w:rsid w:val="00487A99"/>
    <w:rsid w:val="00490075"/>
    <w:rsid w:val="004900D0"/>
    <w:rsid w:val="00490A93"/>
    <w:rsid w:val="00492070"/>
    <w:rsid w:val="00492546"/>
    <w:rsid w:val="004926D7"/>
    <w:rsid w:val="00492A18"/>
    <w:rsid w:val="00492D38"/>
    <w:rsid w:val="00492E21"/>
    <w:rsid w:val="00493BC8"/>
    <w:rsid w:val="004957F3"/>
    <w:rsid w:val="00495AEF"/>
    <w:rsid w:val="00495CEA"/>
    <w:rsid w:val="00495F32"/>
    <w:rsid w:val="00495F75"/>
    <w:rsid w:val="004968C7"/>
    <w:rsid w:val="00497A77"/>
    <w:rsid w:val="004A0EF2"/>
    <w:rsid w:val="004A13A9"/>
    <w:rsid w:val="004A1C01"/>
    <w:rsid w:val="004A3542"/>
    <w:rsid w:val="004A3A14"/>
    <w:rsid w:val="004A3D12"/>
    <w:rsid w:val="004A3DB3"/>
    <w:rsid w:val="004A538A"/>
    <w:rsid w:val="004A61CE"/>
    <w:rsid w:val="004A69C3"/>
    <w:rsid w:val="004A6C80"/>
    <w:rsid w:val="004A7571"/>
    <w:rsid w:val="004A7814"/>
    <w:rsid w:val="004B0996"/>
    <w:rsid w:val="004B1163"/>
    <w:rsid w:val="004B1D16"/>
    <w:rsid w:val="004B2567"/>
    <w:rsid w:val="004B38DB"/>
    <w:rsid w:val="004B4BC9"/>
    <w:rsid w:val="004B5794"/>
    <w:rsid w:val="004B5D94"/>
    <w:rsid w:val="004B7E78"/>
    <w:rsid w:val="004C0166"/>
    <w:rsid w:val="004C0633"/>
    <w:rsid w:val="004C150A"/>
    <w:rsid w:val="004C2655"/>
    <w:rsid w:val="004C4A65"/>
    <w:rsid w:val="004C4B70"/>
    <w:rsid w:val="004C6165"/>
    <w:rsid w:val="004D07C5"/>
    <w:rsid w:val="004D1507"/>
    <w:rsid w:val="004D1825"/>
    <w:rsid w:val="004D18C7"/>
    <w:rsid w:val="004D258C"/>
    <w:rsid w:val="004D2CE1"/>
    <w:rsid w:val="004D3689"/>
    <w:rsid w:val="004D37E1"/>
    <w:rsid w:val="004D489D"/>
    <w:rsid w:val="004D4BD9"/>
    <w:rsid w:val="004D4DD0"/>
    <w:rsid w:val="004D4E26"/>
    <w:rsid w:val="004D66A0"/>
    <w:rsid w:val="004D684C"/>
    <w:rsid w:val="004D75F6"/>
    <w:rsid w:val="004D7F7B"/>
    <w:rsid w:val="004E06CF"/>
    <w:rsid w:val="004E06E3"/>
    <w:rsid w:val="004E09C4"/>
    <w:rsid w:val="004E0A9A"/>
    <w:rsid w:val="004E0DDE"/>
    <w:rsid w:val="004E3954"/>
    <w:rsid w:val="004E3FF3"/>
    <w:rsid w:val="004E4203"/>
    <w:rsid w:val="004E57A4"/>
    <w:rsid w:val="004E5F61"/>
    <w:rsid w:val="004E5FD2"/>
    <w:rsid w:val="004E6000"/>
    <w:rsid w:val="004E6060"/>
    <w:rsid w:val="004E61E9"/>
    <w:rsid w:val="004E64CE"/>
    <w:rsid w:val="004F031E"/>
    <w:rsid w:val="004F206E"/>
    <w:rsid w:val="004F2AB7"/>
    <w:rsid w:val="004F3BF3"/>
    <w:rsid w:val="004F4106"/>
    <w:rsid w:val="004F4DA9"/>
    <w:rsid w:val="004F5B0B"/>
    <w:rsid w:val="004F5D95"/>
    <w:rsid w:val="005003FB"/>
    <w:rsid w:val="00500696"/>
    <w:rsid w:val="00500697"/>
    <w:rsid w:val="00501461"/>
    <w:rsid w:val="00501F2A"/>
    <w:rsid w:val="00502BA5"/>
    <w:rsid w:val="0050393C"/>
    <w:rsid w:val="00503F30"/>
    <w:rsid w:val="005041FE"/>
    <w:rsid w:val="0050453D"/>
    <w:rsid w:val="00504CE9"/>
    <w:rsid w:val="005058E8"/>
    <w:rsid w:val="005071B7"/>
    <w:rsid w:val="005074E3"/>
    <w:rsid w:val="00510035"/>
    <w:rsid w:val="0051103A"/>
    <w:rsid w:val="0051200A"/>
    <w:rsid w:val="0051280D"/>
    <w:rsid w:val="005129C4"/>
    <w:rsid w:val="00512CD7"/>
    <w:rsid w:val="00512DEA"/>
    <w:rsid w:val="00513F9F"/>
    <w:rsid w:val="00514A4B"/>
    <w:rsid w:val="005151B2"/>
    <w:rsid w:val="00515AFA"/>
    <w:rsid w:val="00515B5C"/>
    <w:rsid w:val="0051644E"/>
    <w:rsid w:val="00516944"/>
    <w:rsid w:val="005171AF"/>
    <w:rsid w:val="00517981"/>
    <w:rsid w:val="005205E1"/>
    <w:rsid w:val="005207C3"/>
    <w:rsid w:val="00520B59"/>
    <w:rsid w:val="00520D43"/>
    <w:rsid w:val="00521CBF"/>
    <w:rsid w:val="0052204B"/>
    <w:rsid w:val="005220A4"/>
    <w:rsid w:val="005221E5"/>
    <w:rsid w:val="0052234B"/>
    <w:rsid w:val="0052247E"/>
    <w:rsid w:val="00522995"/>
    <w:rsid w:val="00522E19"/>
    <w:rsid w:val="005236E5"/>
    <w:rsid w:val="00524629"/>
    <w:rsid w:val="005247F5"/>
    <w:rsid w:val="00524BDB"/>
    <w:rsid w:val="0052559B"/>
    <w:rsid w:val="00526EEC"/>
    <w:rsid w:val="005279A6"/>
    <w:rsid w:val="00527A50"/>
    <w:rsid w:val="005303FF"/>
    <w:rsid w:val="0053057D"/>
    <w:rsid w:val="00531B15"/>
    <w:rsid w:val="00531EAA"/>
    <w:rsid w:val="00531EE1"/>
    <w:rsid w:val="005329D3"/>
    <w:rsid w:val="00532CA2"/>
    <w:rsid w:val="00532ED5"/>
    <w:rsid w:val="00533070"/>
    <w:rsid w:val="0053427E"/>
    <w:rsid w:val="005349A2"/>
    <w:rsid w:val="00534A39"/>
    <w:rsid w:val="00535195"/>
    <w:rsid w:val="005359F5"/>
    <w:rsid w:val="00537ACB"/>
    <w:rsid w:val="005403FD"/>
    <w:rsid w:val="00541400"/>
    <w:rsid w:val="00541873"/>
    <w:rsid w:val="00541E7B"/>
    <w:rsid w:val="00542757"/>
    <w:rsid w:val="00542C39"/>
    <w:rsid w:val="00545137"/>
    <w:rsid w:val="00545726"/>
    <w:rsid w:val="005462C5"/>
    <w:rsid w:val="005475AB"/>
    <w:rsid w:val="0054777D"/>
    <w:rsid w:val="005508CB"/>
    <w:rsid w:val="00551E10"/>
    <w:rsid w:val="00554089"/>
    <w:rsid w:val="00554949"/>
    <w:rsid w:val="00554A99"/>
    <w:rsid w:val="00554DE8"/>
    <w:rsid w:val="00555DE1"/>
    <w:rsid w:val="00555E0B"/>
    <w:rsid w:val="005561B0"/>
    <w:rsid w:val="00557A3B"/>
    <w:rsid w:val="00560354"/>
    <w:rsid w:val="0056101C"/>
    <w:rsid w:val="00562A60"/>
    <w:rsid w:val="005632DD"/>
    <w:rsid w:val="00564046"/>
    <w:rsid w:val="00564701"/>
    <w:rsid w:val="0056486D"/>
    <w:rsid w:val="00564EF7"/>
    <w:rsid w:val="00564F87"/>
    <w:rsid w:val="005659D9"/>
    <w:rsid w:val="00565AE5"/>
    <w:rsid w:val="005714A4"/>
    <w:rsid w:val="00572828"/>
    <w:rsid w:val="0057399E"/>
    <w:rsid w:val="00573BE8"/>
    <w:rsid w:val="00574370"/>
    <w:rsid w:val="005752F8"/>
    <w:rsid w:val="0057746C"/>
    <w:rsid w:val="00577ADD"/>
    <w:rsid w:val="00580282"/>
    <w:rsid w:val="00580A86"/>
    <w:rsid w:val="00580D60"/>
    <w:rsid w:val="005816A8"/>
    <w:rsid w:val="00581D3A"/>
    <w:rsid w:val="0058228B"/>
    <w:rsid w:val="00582876"/>
    <w:rsid w:val="00583B7D"/>
    <w:rsid w:val="005840BB"/>
    <w:rsid w:val="00584458"/>
    <w:rsid w:val="0058485A"/>
    <w:rsid w:val="00585105"/>
    <w:rsid w:val="005852DA"/>
    <w:rsid w:val="005859A6"/>
    <w:rsid w:val="00585D06"/>
    <w:rsid w:val="00586906"/>
    <w:rsid w:val="00586C8B"/>
    <w:rsid w:val="00587570"/>
    <w:rsid w:val="005875FE"/>
    <w:rsid w:val="005877A4"/>
    <w:rsid w:val="005877E1"/>
    <w:rsid w:val="00590EA8"/>
    <w:rsid w:val="00592C17"/>
    <w:rsid w:val="00593254"/>
    <w:rsid w:val="00593CA9"/>
    <w:rsid w:val="005960E2"/>
    <w:rsid w:val="0059659E"/>
    <w:rsid w:val="005969D9"/>
    <w:rsid w:val="005969FD"/>
    <w:rsid w:val="005975EB"/>
    <w:rsid w:val="00597AE0"/>
    <w:rsid w:val="00597C1F"/>
    <w:rsid w:val="005A063C"/>
    <w:rsid w:val="005A0662"/>
    <w:rsid w:val="005A1352"/>
    <w:rsid w:val="005A14F5"/>
    <w:rsid w:val="005A16FE"/>
    <w:rsid w:val="005A266B"/>
    <w:rsid w:val="005A2E81"/>
    <w:rsid w:val="005A33D3"/>
    <w:rsid w:val="005A3798"/>
    <w:rsid w:val="005A4AFE"/>
    <w:rsid w:val="005A66AE"/>
    <w:rsid w:val="005A694C"/>
    <w:rsid w:val="005A6A33"/>
    <w:rsid w:val="005A7CCF"/>
    <w:rsid w:val="005B056D"/>
    <w:rsid w:val="005B0982"/>
    <w:rsid w:val="005B0E63"/>
    <w:rsid w:val="005B1271"/>
    <w:rsid w:val="005B2005"/>
    <w:rsid w:val="005B2297"/>
    <w:rsid w:val="005B22EB"/>
    <w:rsid w:val="005B248A"/>
    <w:rsid w:val="005B30F4"/>
    <w:rsid w:val="005B4957"/>
    <w:rsid w:val="005B4982"/>
    <w:rsid w:val="005B5205"/>
    <w:rsid w:val="005B5237"/>
    <w:rsid w:val="005B538A"/>
    <w:rsid w:val="005B53F1"/>
    <w:rsid w:val="005B58D9"/>
    <w:rsid w:val="005B5AC2"/>
    <w:rsid w:val="005B5D3B"/>
    <w:rsid w:val="005B74F9"/>
    <w:rsid w:val="005C080E"/>
    <w:rsid w:val="005C1BA5"/>
    <w:rsid w:val="005C23AF"/>
    <w:rsid w:val="005C23EB"/>
    <w:rsid w:val="005C2ADB"/>
    <w:rsid w:val="005C2F23"/>
    <w:rsid w:val="005C3DEF"/>
    <w:rsid w:val="005C43D2"/>
    <w:rsid w:val="005C49BA"/>
    <w:rsid w:val="005C4A6E"/>
    <w:rsid w:val="005C4B46"/>
    <w:rsid w:val="005C5485"/>
    <w:rsid w:val="005C56BC"/>
    <w:rsid w:val="005C62CA"/>
    <w:rsid w:val="005C67BF"/>
    <w:rsid w:val="005C6BA8"/>
    <w:rsid w:val="005C6CCD"/>
    <w:rsid w:val="005C73EE"/>
    <w:rsid w:val="005D005B"/>
    <w:rsid w:val="005D07FC"/>
    <w:rsid w:val="005D0B5F"/>
    <w:rsid w:val="005D1BB2"/>
    <w:rsid w:val="005D1C7F"/>
    <w:rsid w:val="005D3064"/>
    <w:rsid w:val="005D3794"/>
    <w:rsid w:val="005D3F36"/>
    <w:rsid w:val="005D3FF4"/>
    <w:rsid w:val="005D46AB"/>
    <w:rsid w:val="005D611A"/>
    <w:rsid w:val="005D6D2F"/>
    <w:rsid w:val="005D7D4A"/>
    <w:rsid w:val="005E072F"/>
    <w:rsid w:val="005E1C71"/>
    <w:rsid w:val="005E21E7"/>
    <w:rsid w:val="005E2382"/>
    <w:rsid w:val="005E23EA"/>
    <w:rsid w:val="005E29BC"/>
    <w:rsid w:val="005E3237"/>
    <w:rsid w:val="005E3A06"/>
    <w:rsid w:val="005E45EE"/>
    <w:rsid w:val="005E4D06"/>
    <w:rsid w:val="005E5B26"/>
    <w:rsid w:val="005E5C9C"/>
    <w:rsid w:val="005E5CD7"/>
    <w:rsid w:val="005E64AE"/>
    <w:rsid w:val="005E7406"/>
    <w:rsid w:val="005E741B"/>
    <w:rsid w:val="005E7511"/>
    <w:rsid w:val="005E7618"/>
    <w:rsid w:val="005F0D98"/>
    <w:rsid w:val="005F0E09"/>
    <w:rsid w:val="005F13FC"/>
    <w:rsid w:val="005F215E"/>
    <w:rsid w:val="005F2D2D"/>
    <w:rsid w:val="005F3A0B"/>
    <w:rsid w:val="005F3BD7"/>
    <w:rsid w:val="005F3CBF"/>
    <w:rsid w:val="005F3E3F"/>
    <w:rsid w:val="005F51E5"/>
    <w:rsid w:val="005F5753"/>
    <w:rsid w:val="00600796"/>
    <w:rsid w:val="00601CC6"/>
    <w:rsid w:val="00602131"/>
    <w:rsid w:val="00602F02"/>
    <w:rsid w:val="00603EF9"/>
    <w:rsid w:val="0060446F"/>
    <w:rsid w:val="006046C6"/>
    <w:rsid w:val="006058F7"/>
    <w:rsid w:val="00605E73"/>
    <w:rsid w:val="00606321"/>
    <w:rsid w:val="006068A8"/>
    <w:rsid w:val="00606B35"/>
    <w:rsid w:val="0060719C"/>
    <w:rsid w:val="00610A0E"/>
    <w:rsid w:val="00610A66"/>
    <w:rsid w:val="00610AFC"/>
    <w:rsid w:val="00610B36"/>
    <w:rsid w:val="00610F99"/>
    <w:rsid w:val="006124D4"/>
    <w:rsid w:val="006127C0"/>
    <w:rsid w:val="00613E42"/>
    <w:rsid w:val="00614A2B"/>
    <w:rsid w:val="00614B43"/>
    <w:rsid w:val="00615405"/>
    <w:rsid w:val="006168DD"/>
    <w:rsid w:val="00616C04"/>
    <w:rsid w:val="0062003E"/>
    <w:rsid w:val="00620D7A"/>
    <w:rsid w:val="006213FA"/>
    <w:rsid w:val="006218BF"/>
    <w:rsid w:val="00622094"/>
    <w:rsid w:val="00622CD4"/>
    <w:rsid w:val="00623352"/>
    <w:rsid w:val="0062370B"/>
    <w:rsid w:val="00623833"/>
    <w:rsid w:val="00623B80"/>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56"/>
    <w:rsid w:val="00636AF3"/>
    <w:rsid w:val="00636D83"/>
    <w:rsid w:val="00636DCA"/>
    <w:rsid w:val="00636FBA"/>
    <w:rsid w:val="006379CB"/>
    <w:rsid w:val="006418C9"/>
    <w:rsid w:val="006423BA"/>
    <w:rsid w:val="00642A0C"/>
    <w:rsid w:val="00643BF2"/>
    <w:rsid w:val="00645612"/>
    <w:rsid w:val="0064589C"/>
    <w:rsid w:val="00645A8C"/>
    <w:rsid w:val="00645EF7"/>
    <w:rsid w:val="00646773"/>
    <w:rsid w:val="00646AE7"/>
    <w:rsid w:val="006472D8"/>
    <w:rsid w:val="00650617"/>
    <w:rsid w:val="00650B44"/>
    <w:rsid w:val="006524FF"/>
    <w:rsid w:val="00653B6D"/>
    <w:rsid w:val="00654203"/>
    <w:rsid w:val="006551E7"/>
    <w:rsid w:val="00655CB3"/>
    <w:rsid w:val="00656D1C"/>
    <w:rsid w:val="00656E79"/>
    <w:rsid w:val="006570D3"/>
    <w:rsid w:val="00657C22"/>
    <w:rsid w:val="00657EBF"/>
    <w:rsid w:val="006610CA"/>
    <w:rsid w:val="00661BDA"/>
    <w:rsid w:val="00661E32"/>
    <w:rsid w:val="00661E45"/>
    <w:rsid w:val="00661F25"/>
    <w:rsid w:val="006626D2"/>
    <w:rsid w:val="00663306"/>
    <w:rsid w:val="0066352B"/>
    <w:rsid w:val="006649B4"/>
    <w:rsid w:val="00665C9A"/>
    <w:rsid w:val="00666650"/>
    <w:rsid w:val="00666D83"/>
    <w:rsid w:val="00667A38"/>
    <w:rsid w:val="0067002C"/>
    <w:rsid w:val="0067002D"/>
    <w:rsid w:val="00670A1B"/>
    <w:rsid w:val="006712B1"/>
    <w:rsid w:val="00672039"/>
    <w:rsid w:val="00672216"/>
    <w:rsid w:val="00672923"/>
    <w:rsid w:val="00672967"/>
    <w:rsid w:val="00672C13"/>
    <w:rsid w:val="0067486B"/>
    <w:rsid w:val="006749E9"/>
    <w:rsid w:val="00674C5A"/>
    <w:rsid w:val="00675B3F"/>
    <w:rsid w:val="0067601F"/>
    <w:rsid w:val="00676673"/>
    <w:rsid w:val="00676F79"/>
    <w:rsid w:val="0067732D"/>
    <w:rsid w:val="006807A9"/>
    <w:rsid w:val="006818A2"/>
    <w:rsid w:val="00681E06"/>
    <w:rsid w:val="00682189"/>
    <w:rsid w:val="00682B3C"/>
    <w:rsid w:val="00683834"/>
    <w:rsid w:val="006839B7"/>
    <w:rsid w:val="00683E1D"/>
    <w:rsid w:val="0068634A"/>
    <w:rsid w:val="00687135"/>
    <w:rsid w:val="00687179"/>
    <w:rsid w:val="00687B81"/>
    <w:rsid w:val="006912E7"/>
    <w:rsid w:val="00692006"/>
    <w:rsid w:val="00692277"/>
    <w:rsid w:val="00692551"/>
    <w:rsid w:val="006925E3"/>
    <w:rsid w:val="00693F6D"/>
    <w:rsid w:val="0069430C"/>
    <w:rsid w:val="00694776"/>
    <w:rsid w:val="00695278"/>
    <w:rsid w:val="00695B6C"/>
    <w:rsid w:val="00695E73"/>
    <w:rsid w:val="00696B38"/>
    <w:rsid w:val="006978C4"/>
    <w:rsid w:val="00697A0B"/>
    <w:rsid w:val="00697D9A"/>
    <w:rsid w:val="006A004F"/>
    <w:rsid w:val="006A015E"/>
    <w:rsid w:val="006A08DA"/>
    <w:rsid w:val="006A093A"/>
    <w:rsid w:val="006A0BB1"/>
    <w:rsid w:val="006A2232"/>
    <w:rsid w:val="006A5FC1"/>
    <w:rsid w:val="006A6C0B"/>
    <w:rsid w:val="006A7120"/>
    <w:rsid w:val="006A7E43"/>
    <w:rsid w:val="006B0115"/>
    <w:rsid w:val="006B0401"/>
    <w:rsid w:val="006B0B46"/>
    <w:rsid w:val="006B152F"/>
    <w:rsid w:val="006B3B85"/>
    <w:rsid w:val="006B42AE"/>
    <w:rsid w:val="006B4303"/>
    <w:rsid w:val="006B58AC"/>
    <w:rsid w:val="006B6007"/>
    <w:rsid w:val="006B617F"/>
    <w:rsid w:val="006B71CB"/>
    <w:rsid w:val="006B7F20"/>
    <w:rsid w:val="006C01A6"/>
    <w:rsid w:val="006C024E"/>
    <w:rsid w:val="006C0F65"/>
    <w:rsid w:val="006C10FD"/>
    <w:rsid w:val="006C234A"/>
    <w:rsid w:val="006C3790"/>
    <w:rsid w:val="006C3802"/>
    <w:rsid w:val="006C4620"/>
    <w:rsid w:val="006C4F75"/>
    <w:rsid w:val="006C4F8F"/>
    <w:rsid w:val="006C57AB"/>
    <w:rsid w:val="006C5B60"/>
    <w:rsid w:val="006C62F6"/>
    <w:rsid w:val="006D07A1"/>
    <w:rsid w:val="006D0C96"/>
    <w:rsid w:val="006D0CBE"/>
    <w:rsid w:val="006D2522"/>
    <w:rsid w:val="006D3210"/>
    <w:rsid w:val="006D3AEE"/>
    <w:rsid w:val="006D45B5"/>
    <w:rsid w:val="006D54BA"/>
    <w:rsid w:val="006D54FB"/>
    <w:rsid w:val="006D5A52"/>
    <w:rsid w:val="006D6566"/>
    <w:rsid w:val="006D6A3F"/>
    <w:rsid w:val="006D7E47"/>
    <w:rsid w:val="006D7F4B"/>
    <w:rsid w:val="006E0822"/>
    <w:rsid w:val="006E0AD1"/>
    <w:rsid w:val="006E2B5A"/>
    <w:rsid w:val="006E476B"/>
    <w:rsid w:val="006E4A12"/>
    <w:rsid w:val="006E4C4B"/>
    <w:rsid w:val="006E4F8F"/>
    <w:rsid w:val="006E630F"/>
    <w:rsid w:val="006E6335"/>
    <w:rsid w:val="006E7AD0"/>
    <w:rsid w:val="006E7F86"/>
    <w:rsid w:val="006F08EE"/>
    <w:rsid w:val="006F0A46"/>
    <w:rsid w:val="006F170B"/>
    <w:rsid w:val="006F20B5"/>
    <w:rsid w:val="006F26CE"/>
    <w:rsid w:val="006F3581"/>
    <w:rsid w:val="006F4053"/>
    <w:rsid w:val="006F68C5"/>
    <w:rsid w:val="006F763C"/>
    <w:rsid w:val="00700176"/>
    <w:rsid w:val="00700907"/>
    <w:rsid w:val="00700EBD"/>
    <w:rsid w:val="007013AE"/>
    <w:rsid w:val="0070164D"/>
    <w:rsid w:val="007033A4"/>
    <w:rsid w:val="00703E48"/>
    <w:rsid w:val="00706E6D"/>
    <w:rsid w:val="00707349"/>
    <w:rsid w:val="00707D71"/>
    <w:rsid w:val="00710197"/>
    <w:rsid w:val="00710306"/>
    <w:rsid w:val="0071079B"/>
    <w:rsid w:val="00713A65"/>
    <w:rsid w:val="0071475B"/>
    <w:rsid w:val="007148AE"/>
    <w:rsid w:val="00714AE4"/>
    <w:rsid w:val="0071522B"/>
    <w:rsid w:val="00715469"/>
    <w:rsid w:val="00715BDA"/>
    <w:rsid w:val="00715C8A"/>
    <w:rsid w:val="0071670A"/>
    <w:rsid w:val="00716F51"/>
    <w:rsid w:val="00717B78"/>
    <w:rsid w:val="007206FE"/>
    <w:rsid w:val="007209A1"/>
    <w:rsid w:val="00721245"/>
    <w:rsid w:val="00721872"/>
    <w:rsid w:val="00722B5F"/>
    <w:rsid w:val="00723080"/>
    <w:rsid w:val="00725641"/>
    <w:rsid w:val="0072692B"/>
    <w:rsid w:val="00730172"/>
    <w:rsid w:val="007306EE"/>
    <w:rsid w:val="00730FBB"/>
    <w:rsid w:val="00731182"/>
    <w:rsid w:val="007326AB"/>
    <w:rsid w:val="007336B8"/>
    <w:rsid w:val="0073380C"/>
    <w:rsid w:val="007346C4"/>
    <w:rsid w:val="00735F51"/>
    <w:rsid w:val="00736541"/>
    <w:rsid w:val="00736726"/>
    <w:rsid w:val="0073700A"/>
    <w:rsid w:val="0073748F"/>
    <w:rsid w:val="00737854"/>
    <w:rsid w:val="007419BA"/>
    <w:rsid w:val="007419C1"/>
    <w:rsid w:val="00742002"/>
    <w:rsid w:val="007421DA"/>
    <w:rsid w:val="00742B07"/>
    <w:rsid w:val="00742EFE"/>
    <w:rsid w:val="00743537"/>
    <w:rsid w:val="00743D66"/>
    <w:rsid w:val="00744907"/>
    <w:rsid w:val="00744C46"/>
    <w:rsid w:val="00744D6F"/>
    <w:rsid w:val="0074524D"/>
    <w:rsid w:val="00745A77"/>
    <w:rsid w:val="00745EE5"/>
    <w:rsid w:val="007466B2"/>
    <w:rsid w:val="0074693A"/>
    <w:rsid w:val="00746B80"/>
    <w:rsid w:val="00746CBF"/>
    <w:rsid w:val="00747790"/>
    <w:rsid w:val="0075068F"/>
    <w:rsid w:val="007511B3"/>
    <w:rsid w:val="00751329"/>
    <w:rsid w:val="00751E9B"/>
    <w:rsid w:val="00752820"/>
    <w:rsid w:val="00752F86"/>
    <w:rsid w:val="0075394C"/>
    <w:rsid w:val="007551CC"/>
    <w:rsid w:val="00755DAC"/>
    <w:rsid w:val="007573EC"/>
    <w:rsid w:val="00760FDA"/>
    <w:rsid w:val="00761CD5"/>
    <w:rsid w:val="00761D59"/>
    <w:rsid w:val="00761E08"/>
    <w:rsid w:val="007628AD"/>
    <w:rsid w:val="00765941"/>
    <w:rsid w:val="00766783"/>
    <w:rsid w:val="007669CB"/>
    <w:rsid w:val="00770482"/>
    <w:rsid w:val="00772B54"/>
    <w:rsid w:val="00772F8F"/>
    <w:rsid w:val="007739C1"/>
    <w:rsid w:val="00773B18"/>
    <w:rsid w:val="00774A30"/>
    <w:rsid w:val="00774D60"/>
    <w:rsid w:val="007755C9"/>
    <w:rsid w:val="00776918"/>
    <w:rsid w:val="0077691C"/>
    <w:rsid w:val="00776A32"/>
    <w:rsid w:val="007771C5"/>
    <w:rsid w:val="00777D17"/>
    <w:rsid w:val="00781640"/>
    <w:rsid w:val="00782E42"/>
    <w:rsid w:val="007831A7"/>
    <w:rsid w:val="00784A92"/>
    <w:rsid w:val="007854F9"/>
    <w:rsid w:val="007855A8"/>
    <w:rsid w:val="0078635B"/>
    <w:rsid w:val="00787F56"/>
    <w:rsid w:val="007903C7"/>
    <w:rsid w:val="00791773"/>
    <w:rsid w:val="00791A7D"/>
    <w:rsid w:val="00791F57"/>
    <w:rsid w:val="00792243"/>
    <w:rsid w:val="00792FDA"/>
    <w:rsid w:val="00793469"/>
    <w:rsid w:val="00794175"/>
    <w:rsid w:val="00794A32"/>
    <w:rsid w:val="0079618E"/>
    <w:rsid w:val="007974C2"/>
    <w:rsid w:val="007A000F"/>
    <w:rsid w:val="007A01FE"/>
    <w:rsid w:val="007A0C25"/>
    <w:rsid w:val="007A1C1F"/>
    <w:rsid w:val="007A2081"/>
    <w:rsid w:val="007A2B3F"/>
    <w:rsid w:val="007A2ED4"/>
    <w:rsid w:val="007A3C25"/>
    <w:rsid w:val="007A3CB6"/>
    <w:rsid w:val="007A4871"/>
    <w:rsid w:val="007A5D5F"/>
    <w:rsid w:val="007A65DA"/>
    <w:rsid w:val="007B0510"/>
    <w:rsid w:val="007B0558"/>
    <w:rsid w:val="007B05BC"/>
    <w:rsid w:val="007B0880"/>
    <w:rsid w:val="007B0C3F"/>
    <w:rsid w:val="007B1E2E"/>
    <w:rsid w:val="007B2BC8"/>
    <w:rsid w:val="007B2EE4"/>
    <w:rsid w:val="007B456F"/>
    <w:rsid w:val="007B46D6"/>
    <w:rsid w:val="007B491C"/>
    <w:rsid w:val="007B4E6C"/>
    <w:rsid w:val="007B5015"/>
    <w:rsid w:val="007B519C"/>
    <w:rsid w:val="007B5725"/>
    <w:rsid w:val="007B60DF"/>
    <w:rsid w:val="007B650F"/>
    <w:rsid w:val="007B7514"/>
    <w:rsid w:val="007C0F75"/>
    <w:rsid w:val="007C0F98"/>
    <w:rsid w:val="007C1A78"/>
    <w:rsid w:val="007C1C37"/>
    <w:rsid w:val="007C2E3F"/>
    <w:rsid w:val="007C32BE"/>
    <w:rsid w:val="007C3FAA"/>
    <w:rsid w:val="007C4CB7"/>
    <w:rsid w:val="007C5377"/>
    <w:rsid w:val="007C5AD1"/>
    <w:rsid w:val="007C60B5"/>
    <w:rsid w:val="007C6AF9"/>
    <w:rsid w:val="007D031B"/>
    <w:rsid w:val="007D06D2"/>
    <w:rsid w:val="007D0BA0"/>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0E3"/>
    <w:rsid w:val="007E2689"/>
    <w:rsid w:val="007E2835"/>
    <w:rsid w:val="007E5031"/>
    <w:rsid w:val="007E5957"/>
    <w:rsid w:val="007E5993"/>
    <w:rsid w:val="007E5AE1"/>
    <w:rsid w:val="007E734B"/>
    <w:rsid w:val="007E7644"/>
    <w:rsid w:val="007F1844"/>
    <w:rsid w:val="007F19A9"/>
    <w:rsid w:val="007F1F92"/>
    <w:rsid w:val="007F2719"/>
    <w:rsid w:val="007F283C"/>
    <w:rsid w:val="007F2D5F"/>
    <w:rsid w:val="007F4A17"/>
    <w:rsid w:val="007F544A"/>
    <w:rsid w:val="007F59E2"/>
    <w:rsid w:val="007F7362"/>
    <w:rsid w:val="007F7483"/>
    <w:rsid w:val="007F7F97"/>
    <w:rsid w:val="00800754"/>
    <w:rsid w:val="00800B8A"/>
    <w:rsid w:val="008012C2"/>
    <w:rsid w:val="0080200F"/>
    <w:rsid w:val="00802C40"/>
    <w:rsid w:val="00802D46"/>
    <w:rsid w:val="00803BB4"/>
    <w:rsid w:val="00803C31"/>
    <w:rsid w:val="008041CA"/>
    <w:rsid w:val="00804AEA"/>
    <w:rsid w:val="00804DB0"/>
    <w:rsid w:val="008052B0"/>
    <w:rsid w:val="00805AF7"/>
    <w:rsid w:val="00806E69"/>
    <w:rsid w:val="008072C3"/>
    <w:rsid w:val="00807AAF"/>
    <w:rsid w:val="00807B8E"/>
    <w:rsid w:val="0081336A"/>
    <w:rsid w:val="008136B8"/>
    <w:rsid w:val="0081594D"/>
    <w:rsid w:val="00815A1F"/>
    <w:rsid w:val="00815FB7"/>
    <w:rsid w:val="00816198"/>
    <w:rsid w:val="00816332"/>
    <w:rsid w:val="00816771"/>
    <w:rsid w:val="008202C2"/>
    <w:rsid w:val="008206E6"/>
    <w:rsid w:val="00820B58"/>
    <w:rsid w:val="00820C2F"/>
    <w:rsid w:val="00822105"/>
    <w:rsid w:val="008222A6"/>
    <w:rsid w:val="00825553"/>
    <w:rsid w:val="0082640D"/>
    <w:rsid w:val="00826BEB"/>
    <w:rsid w:val="008273EA"/>
    <w:rsid w:val="008277D6"/>
    <w:rsid w:val="008310D1"/>
    <w:rsid w:val="008315BD"/>
    <w:rsid w:val="00831A96"/>
    <w:rsid w:val="00832534"/>
    <w:rsid w:val="00832DB0"/>
    <w:rsid w:val="00832FD1"/>
    <w:rsid w:val="00834918"/>
    <w:rsid w:val="00835B6D"/>
    <w:rsid w:val="00836C2B"/>
    <w:rsid w:val="00837511"/>
    <w:rsid w:val="008377D9"/>
    <w:rsid w:val="008379EF"/>
    <w:rsid w:val="00841637"/>
    <w:rsid w:val="0084236D"/>
    <w:rsid w:val="008423B9"/>
    <w:rsid w:val="00842AC0"/>
    <w:rsid w:val="00842D3A"/>
    <w:rsid w:val="00843B69"/>
    <w:rsid w:val="00844059"/>
    <w:rsid w:val="00844337"/>
    <w:rsid w:val="00844502"/>
    <w:rsid w:val="00845176"/>
    <w:rsid w:val="00845DFB"/>
    <w:rsid w:val="00847F45"/>
    <w:rsid w:val="00851132"/>
    <w:rsid w:val="0085122A"/>
    <w:rsid w:val="008513A3"/>
    <w:rsid w:val="00851D15"/>
    <w:rsid w:val="00851D24"/>
    <w:rsid w:val="0085291F"/>
    <w:rsid w:val="008547C2"/>
    <w:rsid w:val="00854C8D"/>
    <w:rsid w:val="00854DFE"/>
    <w:rsid w:val="00854EC1"/>
    <w:rsid w:val="0085652D"/>
    <w:rsid w:val="00856B32"/>
    <w:rsid w:val="00856BCD"/>
    <w:rsid w:val="00856EFB"/>
    <w:rsid w:val="00860818"/>
    <w:rsid w:val="0086084A"/>
    <w:rsid w:val="00860F96"/>
    <w:rsid w:val="00861F1A"/>
    <w:rsid w:val="00862525"/>
    <w:rsid w:val="008625E9"/>
    <w:rsid w:val="00862D38"/>
    <w:rsid w:val="00862FEA"/>
    <w:rsid w:val="00863001"/>
    <w:rsid w:val="008638BD"/>
    <w:rsid w:val="008646DB"/>
    <w:rsid w:val="00864B73"/>
    <w:rsid w:val="00866361"/>
    <w:rsid w:val="00866B09"/>
    <w:rsid w:val="008679F3"/>
    <w:rsid w:val="00867AF0"/>
    <w:rsid w:val="0087037B"/>
    <w:rsid w:val="00873132"/>
    <w:rsid w:val="0087468E"/>
    <w:rsid w:val="00874B49"/>
    <w:rsid w:val="00874EF1"/>
    <w:rsid w:val="008751C9"/>
    <w:rsid w:val="00875717"/>
    <w:rsid w:val="00876D6D"/>
    <w:rsid w:val="008774BD"/>
    <w:rsid w:val="00880170"/>
    <w:rsid w:val="00880AE0"/>
    <w:rsid w:val="00880B91"/>
    <w:rsid w:val="00880E28"/>
    <w:rsid w:val="0088223B"/>
    <w:rsid w:val="0088282F"/>
    <w:rsid w:val="00883658"/>
    <w:rsid w:val="00883E2C"/>
    <w:rsid w:val="008848A5"/>
    <w:rsid w:val="008849FD"/>
    <w:rsid w:val="008851EF"/>
    <w:rsid w:val="0088580C"/>
    <w:rsid w:val="00885E79"/>
    <w:rsid w:val="00885EDB"/>
    <w:rsid w:val="00886EED"/>
    <w:rsid w:val="00887DFC"/>
    <w:rsid w:val="00887F4A"/>
    <w:rsid w:val="00890A84"/>
    <w:rsid w:val="0089119B"/>
    <w:rsid w:val="00891AF7"/>
    <w:rsid w:val="00892A84"/>
    <w:rsid w:val="008931F6"/>
    <w:rsid w:val="00893564"/>
    <w:rsid w:val="008963F6"/>
    <w:rsid w:val="00896894"/>
    <w:rsid w:val="00896FFD"/>
    <w:rsid w:val="008979F5"/>
    <w:rsid w:val="008A0E54"/>
    <w:rsid w:val="008A119B"/>
    <w:rsid w:val="008A13B5"/>
    <w:rsid w:val="008A166F"/>
    <w:rsid w:val="008A195B"/>
    <w:rsid w:val="008A24F5"/>
    <w:rsid w:val="008A2854"/>
    <w:rsid w:val="008A2D2F"/>
    <w:rsid w:val="008A2E49"/>
    <w:rsid w:val="008A304A"/>
    <w:rsid w:val="008A327F"/>
    <w:rsid w:val="008A3F6B"/>
    <w:rsid w:val="008A509D"/>
    <w:rsid w:val="008A59F5"/>
    <w:rsid w:val="008A5F3B"/>
    <w:rsid w:val="008A61BB"/>
    <w:rsid w:val="008A6637"/>
    <w:rsid w:val="008A6E50"/>
    <w:rsid w:val="008A6FC9"/>
    <w:rsid w:val="008A75BE"/>
    <w:rsid w:val="008B0078"/>
    <w:rsid w:val="008B0A3E"/>
    <w:rsid w:val="008B0E68"/>
    <w:rsid w:val="008B1AB1"/>
    <w:rsid w:val="008B35A1"/>
    <w:rsid w:val="008B4943"/>
    <w:rsid w:val="008B4A91"/>
    <w:rsid w:val="008B4E62"/>
    <w:rsid w:val="008B65DE"/>
    <w:rsid w:val="008B6904"/>
    <w:rsid w:val="008B758F"/>
    <w:rsid w:val="008B7683"/>
    <w:rsid w:val="008C1721"/>
    <w:rsid w:val="008C1AF9"/>
    <w:rsid w:val="008C1E04"/>
    <w:rsid w:val="008C2487"/>
    <w:rsid w:val="008C2A72"/>
    <w:rsid w:val="008C314E"/>
    <w:rsid w:val="008C418C"/>
    <w:rsid w:val="008C4606"/>
    <w:rsid w:val="008C51BA"/>
    <w:rsid w:val="008C522C"/>
    <w:rsid w:val="008C558B"/>
    <w:rsid w:val="008C5F50"/>
    <w:rsid w:val="008C66A9"/>
    <w:rsid w:val="008C7C57"/>
    <w:rsid w:val="008C7CF9"/>
    <w:rsid w:val="008C7E0F"/>
    <w:rsid w:val="008D0007"/>
    <w:rsid w:val="008D03A8"/>
    <w:rsid w:val="008D0762"/>
    <w:rsid w:val="008D0FB6"/>
    <w:rsid w:val="008D0FEB"/>
    <w:rsid w:val="008D1420"/>
    <w:rsid w:val="008D146A"/>
    <w:rsid w:val="008D16EA"/>
    <w:rsid w:val="008D2D62"/>
    <w:rsid w:val="008D3C44"/>
    <w:rsid w:val="008D3E5B"/>
    <w:rsid w:val="008D412E"/>
    <w:rsid w:val="008D5110"/>
    <w:rsid w:val="008D51C6"/>
    <w:rsid w:val="008D589F"/>
    <w:rsid w:val="008D63DD"/>
    <w:rsid w:val="008D6D83"/>
    <w:rsid w:val="008D77BD"/>
    <w:rsid w:val="008D7852"/>
    <w:rsid w:val="008E03AA"/>
    <w:rsid w:val="008E0833"/>
    <w:rsid w:val="008E194F"/>
    <w:rsid w:val="008E1F91"/>
    <w:rsid w:val="008E2BFC"/>
    <w:rsid w:val="008E3AF1"/>
    <w:rsid w:val="008E4498"/>
    <w:rsid w:val="008E4C83"/>
    <w:rsid w:val="008E604F"/>
    <w:rsid w:val="008E6267"/>
    <w:rsid w:val="008E709B"/>
    <w:rsid w:val="008F003A"/>
    <w:rsid w:val="008F0B73"/>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A30"/>
    <w:rsid w:val="00905E2B"/>
    <w:rsid w:val="00905F0A"/>
    <w:rsid w:val="00905F34"/>
    <w:rsid w:val="009062A4"/>
    <w:rsid w:val="0090659E"/>
    <w:rsid w:val="00906FCC"/>
    <w:rsid w:val="009077C7"/>
    <w:rsid w:val="00907D8D"/>
    <w:rsid w:val="00907F28"/>
    <w:rsid w:val="009103DC"/>
    <w:rsid w:val="00910EC9"/>
    <w:rsid w:val="009112D8"/>
    <w:rsid w:val="00911826"/>
    <w:rsid w:val="00911DFB"/>
    <w:rsid w:val="00912A82"/>
    <w:rsid w:val="00913718"/>
    <w:rsid w:val="00913CA9"/>
    <w:rsid w:val="009144B0"/>
    <w:rsid w:val="009144E6"/>
    <w:rsid w:val="00914C11"/>
    <w:rsid w:val="009154B4"/>
    <w:rsid w:val="0091694C"/>
    <w:rsid w:val="00916BCC"/>
    <w:rsid w:val="00917901"/>
    <w:rsid w:val="009200E2"/>
    <w:rsid w:val="0092039C"/>
    <w:rsid w:val="0092132F"/>
    <w:rsid w:val="009220A6"/>
    <w:rsid w:val="009235D1"/>
    <w:rsid w:val="0092438E"/>
    <w:rsid w:val="00924934"/>
    <w:rsid w:val="00926698"/>
    <w:rsid w:val="00927071"/>
    <w:rsid w:val="00927247"/>
    <w:rsid w:val="00927AAC"/>
    <w:rsid w:val="00927F0B"/>
    <w:rsid w:val="00927FE5"/>
    <w:rsid w:val="009305B5"/>
    <w:rsid w:val="00931556"/>
    <w:rsid w:val="00931A12"/>
    <w:rsid w:val="0093222B"/>
    <w:rsid w:val="009323F8"/>
    <w:rsid w:val="00935105"/>
    <w:rsid w:val="00935194"/>
    <w:rsid w:val="00935D31"/>
    <w:rsid w:val="009367E5"/>
    <w:rsid w:val="009367FA"/>
    <w:rsid w:val="0093763C"/>
    <w:rsid w:val="00937716"/>
    <w:rsid w:val="00940097"/>
    <w:rsid w:val="0094054E"/>
    <w:rsid w:val="00940A18"/>
    <w:rsid w:val="0094142D"/>
    <w:rsid w:val="009414C4"/>
    <w:rsid w:val="009414CD"/>
    <w:rsid w:val="00941FC8"/>
    <w:rsid w:val="00942709"/>
    <w:rsid w:val="009432BD"/>
    <w:rsid w:val="00943C5F"/>
    <w:rsid w:val="0094464A"/>
    <w:rsid w:val="00946962"/>
    <w:rsid w:val="00946A18"/>
    <w:rsid w:val="00946AEE"/>
    <w:rsid w:val="009479D8"/>
    <w:rsid w:val="00952163"/>
    <w:rsid w:val="00952846"/>
    <w:rsid w:val="00952FAC"/>
    <w:rsid w:val="00953922"/>
    <w:rsid w:val="009546F1"/>
    <w:rsid w:val="009557B7"/>
    <w:rsid w:val="009609E7"/>
    <w:rsid w:val="009612E0"/>
    <w:rsid w:val="00961D5B"/>
    <w:rsid w:val="00961F9D"/>
    <w:rsid w:val="009625C4"/>
    <w:rsid w:val="009628C6"/>
    <w:rsid w:val="00962DBD"/>
    <w:rsid w:val="00962F44"/>
    <w:rsid w:val="00963633"/>
    <w:rsid w:val="00963923"/>
    <w:rsid w:val="00965000"/>
    <w:rsid w:val="00966306"/>
    <w:rsid w:val="00967D11"/>
    <w:rsid w:val="00967F26"/>
    <w:rsid w:val="00967FFE"/>
    <w:rsid w:val="00970277"/>
    <w:rsid w:val="00970BEA"/>
    <w:rsid w:val="00970C36"/>
    <w:rsid w:val="00970E35"/>
    <w:rsid w:val="00970EC7"/>
    <w:rsid w:val="0097185C"/>
    <w:rsid w:val="00971AD8"/>
    <w:rsid w:val="009731CA"/>
    <w:rsid w:val="009740B7"/>
    <w:rsid w:val="00974540"/>
    <w:rsid w:val="00974993"/>
    <w:rsid w:val="00974F3C"/>
    <w:rsid w:val="00975A41"/>
    <w:rsid w:val="00976051"/>
    <w:rsid w:val="00976A2E"/>
    <w:rsid w:val="00976CD4"/>
    <w:rsid w:val="00976FC0"/>
    <w:rsid w:val="0097705A"/>
    <w:rsid w:val="00977556"/>
    <w:rsid w:val="0097755B"/>
    <w:rsid w:val="009779DB"/>
    <w:rsid w:val="009805A7"/>
    <w:rsid w:val="0098299A"/>
    <w:rsid w:val="00983379"/>
    <w:rsid w:val="009839DF"/>
    <w:rsid w:val="00983C37"/>
    <w:rsid w:val="00984176"/>
    <w:rsid w:val="0098725C"/>
    <w:rsid w:val="009900FD"/>
    <w:rsid w:val="00990C7F"/>
    <w:rsid w:val="00991492"/>
    <w:rsid w:val="00991851"/>
    <w:rsid w:val="009925A9"/>
    <w:rsid w:val="00992925"/>
    <w:rsid w:val="00992E36"/>
    <w:rsid w:val="00992F65"/>
    <w:rsid w:val="0099605F"/>
    <w:rsid w:val="00996364"/>
    <w:rsid w:val="009A0DE9"/>
    <w:rsid w:val="009A1909"/>
    <w:rsid w:val="009A196A"/>
    <w:rsid w:val="009A2669"/>
    <w:rsid w:val="009A2FFC"/>
    <w:rsid w:val="009A3799"/>
    <w:rsid w:val="009A37D2"/>
    <w:rsid w:val="009A384E"/>
    <w:rsid w:val="009A39E6"/>
    <w:rsid w:val="009A3F22"/>
    <w:rsid w:val="009A3F2C"/>
    <w:rsid w:val="009A4DDA"/>
    <w:rsid w:val="009A4F1C"/>
    <w:rsid w:val="009A505C"/>
    <w:rsid w:val="009A5577"/>
    <w:rsid w:val="009A590D"/>
    <w:rsid w:val="009A6742"/>
    <w:rsid w:val="009A69E6"/>
    <w:rsid w:val="009A724C"/>
    <w:rsid w:val="009A7610"/>
    <w:rsid w:val="009A769C"/>
    <w:rsid w:val="009A7B6C"/>
    <w:rsid w:val="009B0109"/>
    <w:rsid w:val="009B047F"/>
    <w:rsid w:val="009B0DA8"/>
    <w:rsid w:val="009B1658"/>
    <w:rsid w:val="009B24C7"/>
    <w:rsid w:val="009B2FA6"/>
    <w:rsid w:val="009B3561"/>
    <w:rsid w:val="009B47F4"/>
    <w:rsid w:val="009B568C"/>
    <w:rsid w:val="009B5EE4"/>
    <w:rsid w:val="009B6B1C"/>
    <w:rsid w:val="009B707C"/>
    <w:rsid w:val="009B7D8E"/>
    <w:rsid w:val="009C00AA"/>
    <w:rsid w:val="009C0CD1"/>
    <w:rsid w:val="009C1DCE"/>
    <w:rsid w:val="009C2826"/>
    <w:rsid w:val="009C33E4"/>
    <w:rsid w:val="009C3EC9"/>
    <w:rsid w:val="009C43FC"/>
    <w:rsid w:val="009C4930"/>
    <w:rsid w:val="009C4BFF"/>
    <w:rsid w:val="009C4F97"/>
    <w:rsid w:val="009C55A7"/>
    <w:rsid w:val="009C7DC7"/>
    <w:rsid w:val="009D053E"/>
    <w:rsid w:val="009D2CB7"/>
    <w:rsid w:val="009D2DFD"/>
    <w:rsid w:val="009D30EE"/>
    <w:rsid w:val="009D392A"/>
    <w:rsid w:val="009D4295"/>
    <w:rsid w:val="009D430B"/>
    <w:rsid w:val="009D4F49"/>
    <w:rsid w:val="009D559D"/>
    <w:rsid w:val="009D5F54"/>
    <w:rsid w:val="009D6091"/>
    <w:rsid w:val="009D6380"/>
    <w:rsid w:val="009D7509"/>
    <w:rsid w:val="009E0684"/>
    <w:rsid w:val="009E07EF"/>
    <w:rsid w:val="009E147B"/>
    <w:rsid w:val="009E1A4D"/>
    <w:rsid w:val="009E457D"/>
    <w:rsid w:val="009E48A0"/>
    <w:rsid w:val="009E5002"/>
    <w:rsid w:val="009E50B4"/>
    <w:rsid w:val="009E7033"/>
    <w:rsid w:val="009E7427"/>
    <w:rsid w:val="009E79FF"/>
    <w:rsid w:val="009E7C7E"/>
    <w:rsid w:val="009F13A8"/>
    <w:rsid w:val="009F1613"/>
    <w:rsid w:val="009F195E"/>
    <w:rsid w:val="009F3A13"/>
    <w:rsid w:val="009F4782"/>
    <w:rsid w:val="009F4939"/>
    <w:rsid w:val="009F4D3B"/>
    <w:rsid w:val="009F4EAC"/>
    <w:rsid w:val="009F500D"/>
    <w:rsid w:val="009F5A27"/>
    <w:rsid w:val="009F7785"/>
    <w:rsid w:val="00A019DF"/>
    <w:rsid w:val="00A02897"/>
    <w:rsid w:val="00A02DFA"/>
    <w:rsid w:val="00A03821"/>
    <w:rsid w:val="00A04A0C"/>
    <w:rsid w:val="00A07024"/>
    <w:rsid w:val="00A105FB"/>
    <w:rsid w:val="00A10716"/>
    <w:rsid w:val="00A1243F"/>
    <w:rsid w:val="00A12473"/>
    <w:rsid w:val="00A124C7"/>
    <w:rsid w:val="00A12548"/>
    <w:rsid w:val="00A12ABC"/>
    <w:rsid w:val="00A15431"/>
    <w:rsid w:val="00A16089"/>
    <w:rsid w:val="00A16E54"/>
    <w:rsid w:val="00A1778B"/>
    <w:rsid w:val="00A17D69"/>
    <w:rsid w:val="00A17DAD"/>
    <w:rsid w:val="00A20449"/>
    <w:rsid w:val="00A209D7"/>
    <w:rsid w:val="00A217EB"/>
    <w:rsid w:val="00A21C49"/>
    <w:rsid w:val="00A22C2E"/>
    <w:rsid w:val="00A236A9"/>
    <w:rsid w:val="00A23E0D"/>
    <w:rsid w:val="00A24CAD"/>
    <w:rsid w:val="00A26972"/>
    <w:rsid w:val="00A270E7"/>
    <w:rsid w:val="00A30230"/>
    <w:rsid w:val="00A30447"/>
    <w:rsid w:val="00A3139E"/>
    <w:rsid w:val="00A32304"/>
    <w:rsid w:val="00A3281A"/>
    <w:rsid w:val="00A329F0"/>
    <w:rsid w:val="00A32AD4"/>
    <w:rsid w:val="00A32F3B"/>
    <w:rsid w:val="00A340F5"/>
    <w:rsid w:val="00A341A0"/>
    <w:rsid w:val="00A362DF"/>
    <w:rsid w:val="00A3659E"/>
    <w:rsid w:val="00A366B4"/>
    <w:rsid w:val="00A371E5"/>
    <w:rsid w:val="00A4066C"/>
    <w:rsid w:val="00A40899"/>
    <w:rsid w:val="00A4130D"/>
    <w:rsid w:val="00A416E6"/>
    <w:rsid w:val="00A41844"/>
    <w:rsid w:val="00A4217D"/>
    <w:rsid w:val="00A42D57"/>
    <w:rsid w:val="00A44556"/>
    <w:rsid w:val="00A45C11"/>
    <w:rsid w:val="00A469D1"/>
    <w:rsid w:val="00A472ED"/>
    <w:rsid w:val="00A47B0C"/>
    <w:rsid w:val="00A50612"/>
    <w:rsid w:val="00A506D4"/>
    <w:rsid w:val="00A50D61"/>
    <w:rsid w:val="00A51161"/>
    <w:rsid w:val="00A52331"/>
    <w:rsid w:val="00A53015"/>
    <w:rsid w:val="00A532C3"/>
    <w:rsid w:val="00A5337D"/>
    <w:rsid w:val="00A53B10"/>
    <w:rsid w:val="00A565BD"/>
    <w:rsid w:val="00A578FD"/>
    <w:rsid w:val="00A57F30"/>
    <w:rsid w:val="00A60B50"/>
    <w:rsid w:val="00A61DD1"/>
    <w:rsid w:val="00A62F77"/>
    <w:rsid w:val="00A63382"/>
    <w:rsid w:val="00A6341A"/>
    <w:rsid w:val="00A63F4D"/>
    <w:rsid w:val="00A644C7"/>
    <w:rsid w:val="00A6526B"/>
    <w:rsid w:val="00A6559E"/>
    <w:rsid w:val="00A65967"/>
    <w:rsid w:val="00A6619C"/>
    <w:rsid w:val="00A6646F"/>
    <w:rsid w:val="00A67509"/>
    <w:rsid w:val="00A67B99"/>
    <w:rsid w:val="00A7016D"/>
    <w:rsid w:val="00A701C1"/>
    <w:rsid w:val="00A709FE"/>
    <w:rsid w:val="00A70E0D"/>
    <w:rsid w:val="00A72EE0"/>
    <w:rsid w:val="00A73639"/>
    <w:rsid w:val="00A73791"/>
    <w:rsid w:val="00A74F22"/>
    <w:rsid w:val="00A75460"/>
    <w:rsid w:val="00A75586"/>
    <w:rsid w:val="00A7669B"/>
    <w:rsid w:val="00A76BD7"/>
    <w:rsid w:val="00A76C09"/>
    <w:rsid w:val="00A77576"/>
    <w:rsid w:val="00A776C4"/>
    <w:rsid w:val="00A779AD"/>
    <w:rsid w:val="00A77AEA"/>
    <w:rsid w:val="00A77E88"/>
    <w:rsid w:val="00A80530"/>
    <w:rsid w:val="00A8270A"/>
    <w:rsid w:val="00A828D8"/>
    <w:rsid w:val="00A83A84"/>
    <w:rsid w:val="00A851D9"/>
    <w:rsid w:val="00A85851"/>
    <w:rsid w:val="00A85D5B"/>
    <w:rsid w:val="00A85F80"/>
    <w:rsid w:val="00A86959"/>
    <w:rsid w:val="00A8740B"/>
    <w:rsid w:val="00A8759F"/>
    <w:rsid w:val="00A87B84"/>
    <w:rsid w:val="00A87E06"/>
    <w:rsid w:val="00A90B58"/>
    <w:rsid w:val="00A9154E"/>
    <w:rsid w:val="00A91A29"/>
    <w:rsid w:val="00A91ACE"/>
    <w:rsid w:val="00A923F1"/>
    <w:rsid w:val="00A92EBE"/>
    <w:rsid w:val="00A93297"/>
    <w:rsid w:val="00A942F7"/>
    <w:rsid w:val="00A962A8"/>
    <w:rsid w:val="00A96694"/>
    <w:rsid w:val="00A96D07"/>
    <w:rsid w:val="00A97314"/>
    <w:rsid w:val="00A97594"/>
    <w:rsid w:val="00A976AE"/>
    <w:rsid w:val="00A97C05"/>
    <w:rsid w:val="00A97C46"/>
    <w:rsid w:val="00AA0012"/>
    <w:rsid w:val="00AA0907"/>
    <w:rsid w:val="00AA1AE4"/>
    <w:rsid w:val="00AA2859"/>
    <w:rsid w:val="00AA3F57"/>
    <w:rsid w:val="00AA4047"/>
    <w:rsid w:val="00AA40FB"/>
    <w:rsid w:val="00AA44AD"/>
    <w:rsid w:val="00AA4633"/>
    <w:rsid w:val="00AA5BA9"/>
    <w:rsid w:val="00AA7645"/>
    <w:rsid w:val="00AB1631"/>
    <w:rsid w:val="00AB215C"/>
    <w:rsid w:val="00AB2351"/>
    <w:rsid w:val="00AB3D05"/>
    <w:rsid w:val="00AB4BCD"/>
    <w:rsid w:val="00AB4E63"/>
    <w:rsid w:val="00AB6CA9"/>
    <w:rsid w:val="00AB7E45"/>
    <w:rsid w:val="00AB7FFE"/>
    <w:rsid w:val="00AC2873"/>
    <w:rsid w:val="00AC28C8"/>
    <w:rsid w:val="00AC2CA5"/>
    <w:rsid w:val="00AC3506"/>
    <w:rsid w:val="00AC4158"/>
    <w:rsid w:val="00AC4CAB"/>
    <w:rsid w:val="00AC4F1F"/>
    <w:rsid w:val="00AC5412"/>
    <w:rsid w:val="00AC5E4C"/>
    <w:rsid w:val="00AC6478"/>
    <w:rsid w:val="00AC6F99"/>
    <w:rsid w:val="00AC76A3"/>
    <w:rsid w:val="00AC7903"/>
    <w:rsid w:val="00AC7CA4"/>
    <w:rsid w:val="00AC7D88"/>
    <w:rsid w:val="00AD0945"/>
    <w:rsid w:val="00AD0A98"/>
    <w:rsid w:val="00AD1028"/>
    <w:rsid w:val="00AD1AB4"/>
    <w:rsid w:val="00AD21E5"/>
    <w:rsid w:val="00AD2959"/>
    <w:rsid w:val="00AD2ABE"/>
    <w:rsid w:val="00AD32DE"/>
    <w:rsid w:val="00AD3A1A"/>
    <w:rsid w:val="00AD66F6"/>
    <w:rsid w:val="00AD7A24"/>
    <w:rsid w:val="00AE0B0B"/>
    <w:rsid w:val="00AE1152"/>
    <w:rsid w:val="00AE1B7B"/>
    <w:rsid w:val="00AE22EF"/>
    <w:rsid w:val="00AE2E3E"/>
    <w:rsid w:val="00AE3271"/>
    <w:rsid w:val="00AE48EB"/>
    <w:rsid w:val="00AE4CFD"/>
    <w:rsid w:val="00AE5203"/>
    <w:rsid w:val="00AE564D"/>
    <w:rsid w:val="00AE6594"/>
    <w:rsid w:val="00AE706E"/>
    <w:rsid w:val="00AE71D2"/>
    <w:rsid w:val="00AE7DAF"/>
    <w:rsid w:val="00AF0274"/>
    <w:rsid w:val="00AF03CF"/>
    <w:rsid w:val="00AF22B4"/>
    <w:rsid w:val="00AF2A3E"/>
    <w:rsid w:val="00AF3E32"/>
    <w:rsid w:val="00AF3E7F"/>
    <w:rsid w:val="00AF418F"/>
    <w:rsid w:val="00AF45A8"/>
    <w:rsid w:val="00AF5961"/>
    <w:rsid w:val="00AF6B1D"/>
    <w:rsid w:val="00AF7202"/>
    <w:rsid w:val="00AF75AC"/>
    <w:rsid w:val="00B005B7"/>
    <w:rsid w:val="00B00A6C"/>
    <w:rsid w:val="00B00EA9"/>
    <w:rsid w:val="00B00FB1"/>
    <w:rsid w:val="00B01036"/>
    <w:rsid w:val="00B0159F"/>
    <w:rsid w:val="00B017F8"/>
    <w:rsid w:val="00B023D5"/>
    <w:rsid w:val="00B0340B"/>
    <w:rsid w:val="00B04B63"/>
    <w:rsid w:val="00B04D24"/>
    <w:rsid w:val="00B05C87"/>
    <w:rsid w:val="00B0634D"/>
    <w:rsid w:val="00B0686F"/>
    <w:rsid w:val="00B07FF9"/>
    <w:rsid w:val="00B10114"/>
    <w:rsid w:val="00B110CF"/>
    <w:rsid w:val="00B11432"/>
    <w:rsid w:val="00B11E38"/>
    <w:rsid w:val="00B1203F"/>
    <w:rsid w:val="00B127F6"/>
    <w:rsid w:val="00B12B9D"/>
    <w:rsid w:val="00B15B13"/>
    <w:rsid w:val="00B15B34"/>
    <w:rsid w:val="00B15C3B"/>
    <w:rsid w:val="00B17154"/>
    <w:rsid w:val="00B17516"/>
    <w:rsid w:val="00B175D0"/>
    <w:rsid w:val="00B177A2"/>
    <w:rsid w:val="00B1791E"/>
    <w:rsid w:val="00B21793"/>
    <w:rsid w:val="00B21B98"/>
    <w:rsid w:val="00B24F18"/>
    <w:rsid w:val="00B25E4C"/>
    <w:rsid w:val="00B266D6"/>
    <w:rsid w:val="00B26A1E"/>
    <w:rsid w:val="00B27890"/>
    <w:rsid w:val="00B27A00"/>
    <w:rsid w:val="00B27E87"/>
    <w:rsid w:val="00B31F87"/>
    <w:rsid w:val="00B33517"/>
    <w:rsid w:val="00B340B4"/>
    <w:rsid w:val="00B34B1B"/>
    <w:rsid w:val="00B35F59"/>
    <w:rsid w:val="00B361D3"/>
    <w:rsid w:val="00B36402"/>
    <w:rsid w:val="00B37B77"/>
    <w:rsid w:val="00B37CE6"/>
    <w:rsid w:val="00B418F5"/>
    <w:rsid w:val="00B419B3"/>
    <w:rsid w:val="00B42453"/>
    <w:rsid w:val="00B434FC"/>
    <w:rsid w:val="00B43723"/>
    <w:rsid w:val="00B450E6"/>
    <w:rsid w:val="00B45DE7"/>
    <w:rsid w:val="00B46356"/>
    <w:rsid w:val="00B470F3"/>
    <w:rsid w:val="00B4713E"/>
    <w:rsid w:val="00B47404"/>
    <w:rsid w:val="00B47548"/>
    <w:rsid w:val="00B501EF"/>
    <w:rsid w:val="00B513F5"/>
    <w:rsid w:val="00B51995"/>
    <w:rsid w:val="00B519FF"/>
    <w:rsid w:val="00B51BEE"/>
    <w:rsid w:val="00B520A9"/>
    <w:rsid w:val="00B5236B"/>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5BB"/>
    <w:rsid w:val="00B64C5B"/>
    <w:rsid w:val="00B64D13"/>
    <w:rsid w:val="00B65464"/>
    <w:rsid w:val="00B65C76"/>
    <w:rsid w:val="00B66197"/>
    <w:rsid w:val="00B66A67"/>
    <w:rsid w:val="00B67365"/>
    <w:rsid w:val="00B67B8D"/>
    <w:rsid w:val="00B67ECE"/>
    <w:rsid w:val="00B70403"/>
    <w:rsid w:val="00B70860"/>
    <w:rsid w:val="00B717A2"/>
    <w:rsid w:val="00B71D23"/>
    <w:rsid w:val="00B748D4"/>
    <w:rsid w:val="00B770E4"/>
    <w:rsid w:val="00B77EE1"/>
    <w:rsid w:val="00B80780"/>
    <w:rsid w:val="00B8092E"/>
    <w:rsid w:val="00B816D3"/>
    <w:rsid w:val="00B82142"/>
    <w:rsid w:val="00B82C0B"/>
    <w:rsid w:val="00B833AA"/>
    <w:rsid w:val="00B84780"/>
    <w:rsid w:val="00B84B53"/>
    <w:rsid w:val="00B8607E"/>
    <w:rsid w:val="00B87965"/>
    <w:rsid w:val="00B8797A"/>
    <w:rsid w:val="00B90724"/>
    <w:rsid w:val="00B90AB3"/>
    <w:rsid w:val="00B90FF4"/>
    <w:rsid w:val="00B912A6"/>
    <w:rsid w:val="00B91732"/>
    <w:rsid w:val="00B91D3D"/>
    <w:rsid w:val="00B92004"/>
    <w:rsid w:val="00B9434A"/>
    <w:rsid w:val="00B94E20"/>
    <w:rsid w:val="00B95EBE"/>
    <w:rsid w:val="00B960E3"/>
    <w:rsid w:val="00B9621B"/>
    <w:rsid w:val="00B97838"/>
    <w:rsid w:val="00B97A86"/>
    <w:rsid w:val="00BA0881"/>
    <w:rsid w:val="00BA38CC"/>
    <w:rsid w:val="00BA3D85"/>
    <w:rsid w:val="00BA453E"/>
    <w:rsid w:val="00BA48ED"/>
    <w:rsid w:val="00BA565D"/>
    <w:rsid w:val="00BA5780"/>
    <w:rsid w:val="00BA675D"/>
    <w:rsid w:val="00BA6FEB"/>
    <w:rsid w:val="00BA73D2"/>
    <w:rsid w:val="00BB135F"/>
    <w:rsid w:val="00BB393C"/>
    <w:rsid w:val="00BB3F1C"/>
    <w:rsid w:val="00BB60BB"/>
    <w:rsid w:val="00BB63FC"/>
    <w:rsid w:val="00BB691D"/>
    <w:rsid w:val="00BB7C29"/>
    <w:rsid w:val="00BB7ED3"/>
    <w:rsid w:val="00BC019F"/>
    <w:rsid w:val="00BC05D9"/>
    <w:rsid w:val="00BC0A8F"/>
    <w:rsid w:val="00BC1355"/>
    <w:rsid w:val="00BC2BAB"/>
    <w:rsid w:val="00BC3722"/>
    <w:rsid w:val="00BC5BC0"/>
    <w:rsid w:val="00BC65C9"/>
    <w:rsid w:val="00BC7450"/>
    <w:rsid w:val="00BC79A5"/>
    <w:rsid w:val="00BC7A5E"/>
    <w:rsid w:val="00BD002B"/>
    <w:rsid w:val="00BD2306"/>
    <w:rsid w:val="00BD27CD"/>
    <w:rsid w:val="00BD2F8A"/>
    <w:rsid w:val="00BD5593"/>
    <w:rsid w:val="00BD6155"/>
    <w:rsid w:val="00BD6B8E"/>
    <w:rsid w:val="00BD7C21"/>
    <w:rsid w:val="00BD7F9F"/>
    <w:rsid w:val="00BE1782"/>
    <w:rsid w:val="00BE1C45"/>
    <w:rsid w:val="00BE1D74"/>
    <w:rsid w:val="00BE1F81"/>
    <w:rsid w:val="00BE29AD"/>
    <w:rsid w:val="00BE3016"/>
    <w:rsid w:val="00BE35A6"/>
    <w:rsid w:val="00BE383B"/>
    <w:rsid w:val="00BE4053"/>
    <w:rsid w:val="00BE41F9"/>
    <w:rsid w:val="00BE5409"/>
    <w:rsid w:val="00BE5D5A"/>
    <w:rsid w:val="00BE5E4D"/>
    <w:rsid w:val="00BE66DD"/>
    <w:rsid w:val="00BE69EC"/>
    <w:rsid w:val="00BE7FCF"/>
    <w:rsid w:val="00BF0761"/>
    <w:rsid w:val="00BF0F0E"/>
    <w:rsid w:val="00BF10E1"/>
    <w:rsid w:val="00BF14A1"/>
    <w:rsid w:val="00BF151C"/>
    <w:rsid w:val="00BF2526"/>
    <w:rsid w:val="00BF3900"/>
    <w:rsid w:val="00BF3D19"/>
    <w:rsid w:val="00BF3D76"/>
    <w:rsid w:val="00BF46FC"/>
    <w:rsid w:val="00BF50AD"/>
    <w:rsid w:val="00BF5D0A"/>
    <w:rsid w:val="00BF6121"/>
    <w:rsid w:val="00BF6B9A"/>
    <w:rsid w:val="00C00065"/>
    <w:rsid w:val="00C00224"/>
    <w:rsid w:val="00C00279"/>
    <w:rsid w:val="00C00288"/>
    <w:rsid w:val="00C00C23"/>
    <w:rsid w:val="00C01D3E"/>
    <w:rsid w:val="00C023DD"/>
    <w:rsid w:val="00C0417A"/>
    <w:rsid w:val="00C04905"/>
    <w:rsid w:val="00C051C7"/>
    <w:rsid w:val="00C05327"/>
    <w:rsid w:val="00C07135"/>
    <w:rsid w:val="00C07136"/>
    <w:rsid w:val="00C108F0"/>
    <w:rsid w:val="00C10A47"/>
    <w:rsid w:val="00C10C59"/>
    <w:rsid w:val="00C12C38"/>
    <w:rsid w:val="00C12FC8"/>
    <w:rsid w:val="00C13652"/>
    <w:rsid w:val="00C13937"/>
    <w:rsid w:val="00C13A38"/>
    <w:rsid w:val="00C143BF"/>
    <w:rsid w:val="00C145BB"/>
    <w:rsid w:val="00C15475"/>
    <w:rsid w:val="00C15860"/>
    <w:rsid w:val="00C15F4E"/>
    <w:rsid w:val="00C168EF"/>
    <w:rsid w:val="00C209AB"/>
    <w:rsid w:val="00C21176"/>
    <w:rsid w:val="00C21A97"/>
    <w:rsid w:val="00C21B8F"/>
    <w:rsid w:val="00C221CF"/>
    <w:rsid w:val="00C22B48"/>
    <w:rsid w:val="00C2325A"/>
    <w:rsid w:val="00C233D7"/>
    <w:rsid w:val="00C23A8B"/>
    <w:rsid w:val="00C2401E"/>
    <w:rsid w:val="00C24CE8"/>
    <w:rsid w:val="00C2527B"/>
    <w:rsid w:val="00C25A6B"/>
    <w:rsid w:val="00C26997"/>
    <w:rsid w:val="00C27656"/>
    <w:rsid w:val="00C27880"/>
    <w:rsid w:val="00C32FAB"/>
    <w:rsid w:val="00C336AA"/>
    <w:rsid w:val="00C338CE"/>
    <w:rsid w:val="00C33D5E"/>
    <w:rsid w:val="00C34130"/>
    <w:rsid w:val="00C345BD"/>
    <w:rsid w:val="00C3466F"/>
    <w:rsid w:val="00C34E20"/>
    <w:rsid w:val="00C355B9"/>
    <w:rsid w:val="00C36445"/>
    <w:rsid w:val="00C36B28"/>
    <w:rsid w:val="00C36C47"/>
    <w:rsid w:val="00C3788C"/>
    <w:rsid w:val="00C37EC1"/>
    <w:rsid w:val="00C408D6"/>
    <w:rsid w:val="00C414C0"/>
    <w:rsid w:val="00C41E75"/>
    <w:rsid w:val="00C422DD"/>
    <w:rsid w:val="00C4241A"/>
    <w:rsid w:val="00C43AF8"/>
    <w:rsid w:val="00C44DB1"/>
    <w:rsid w:val="00C466DE"/>
    <w:rsid w:val="00C47696"/>
    <w:rsid w:val="00C47CB7"/>
    <w:rsid w:val="00C50160"/>
    <w:rsid w:val="00C5021E"/>
    <w:rsid w:val="00C50389"/>
    <w:rsid w:val="00C5045A"/>
    <w:rsid w:val="00C5083C"/>
    <w:rsid w:val="00C5106D"/>
    <w:rsid w:val="00C5144B"/>
    <w:rsid w:val="00C51B9D"/>
    <w:rsid w:val="00C520A1"/>
    <w:rsid w:val="00C524B9"/>
    <w:rsid w:val="00C5541F"/>
    <w:rsid w:val="00C56033"/>
    <w:rsid w:val="00C567D9"/>
    <w:rsid w:val="00C5790B"/>
    <w:rsid w:val="00C6042F"/>
    <w:rsid w:val="00C60C2A"/>
    <w:rsid w:val="00C60EAE"/>
    <w:rsid w:val="00C61805"/>
    <w:rsid w:val="00C61A7A"/>
    <w:rsid w:val="00C63054"/>
    <w:rsid w:val="00C6411C"/>
    <w:rsid w:val="00C64189"/>
    <w:rsid w:val="00C649A1"/>
    <w:rsid w:val="00C64BCB"/>
    <w:rsid w:val="00C64DDD"/>
    <w:rsid w:val="00C6548A"/>
    <w:rsid w:val="00C65721"/>
    <w:rsid w:val="00C66BE1"/>
    <w:rsid w:val="00C6718B"/>
    <w:rsid w:val="00C671F7"/>
    <w:rsid w:val="00C674C1"/>
    <w:rsid w:val="00C67E8B"/>
    <w:rsid w:val="00C67FF0"/>
    <w:rsid w:val="00C7067A"/>
    <w:rsid w:val="00C706AD"/>
    <w:rsid w:val="00C71032"/>
    <w:rsid w:val="00C71830"/>
    <w:rsid w:val="00C72E40"/>
    <w:rsid w:val="00C75B31"/>
    <w:rsid w:val="00C768DF"/>
    <w:rsid w:val="00C76ACB"/>
    <w:rsid w:val="00C76D57"/>
    <w:rsid w:val="00C80E47"/>
    <w:rsid w:val="00C8117C"/>
    <w:rsid w:val="00C81E97"/>
    <w:rsid w:val="00C82282"/>
    <w:rsid w:val="00C8347B"/>
    <w:rsid w:val="00C835BB"/>
    <w:rsid w:val="00C83A68"/>
    <w:rsid w:val="00C85C5D"/>
    <w:rsid w:val="00C85C91"/>
    <w:rsid w:val="00C85E31"/>
    <w:rsid w:val="00C861E0"/>
    <w:rsid w:val="00C863C2"/>
    <w:rsid w:val="00C86D52"/>
    <w:rsid w:val="00C86D7E"/>
    <w:rsid w:val="00C87D2C"/>
    <w:rsid w:val="00C90309"/>
    <w:rsid w:val="00C91293"/>
    <w:rsid w:val="00C95987"/>
    <w:rsid w:val="00C975A3"/>
    <w:rsid w:val="00C9777F"/>
    <w:rsid w:val="00C97C35"/>
    <w:rsid w:val="00CA1158"/>
    <w:rsid w:val="00CA2B99"/>
    <w:rsid w:val="00CA2E10"/>
    <w:rsid w:val="00CA3CEE"/>
    <w:rsid w:val="00CA52CA"/>
    <w:rsid w:val="00CA5426"/>
    <w:rsid w:val="00CA5DC4"/>
    <w:rsid w:val="00CA5F84"/>
    <w:rsid w:val="00CA6598"/>
    <w:rsid w:val="00CA693B"/>
    <w:rsid w:val="00CA711F"/>
    <w:rsid w:val="00CA7551"/>
    <w:rsid w:val="00CA7917"/>
    <w:rsid w:val="00CB0411"/>
    <w:rsid w:val="00CB1C5C"/>
    <w:rsid w:val="00CB2051"/>
    <w:rsid w:val="00CB2A31"/>
    <w:rsid w:val="00CB309F"/>
    <w:rsid w:val="00CB35A6"/>
    <w:rsid w:val="00CB561D"/>
    <w:rsid w:val="00CB5E64"/>
    <w:rsid w:val="00CB5F3C"/>
    <w:rsid w:val="00CB66FC"/>
    <w:rsid w:val="00CB762B"/>
    <w:rsid w:val="00CB7740"/>
    <w:rsid w:val="00CC00C8"/>
    <w:rsid w:val="00CC0115"/>
    <w:rsid w:val="00CC03AE"/>
    <w:rsid w:val="00CC0671"/>
    <w:rsid w:val="00CC100D"/>
    <w:rsid w:val="00CC2160"/>
    <w:rsid w:val="00CC2641"/>
    <w:rsid w:val="00CC3139"/>
    <w:rsid w:val="00CC3426"/>
    <w:rsid w:val="00CC377E"/>
    <w:rsid w:val="00CC4518"/>
    <w:rsid w:val="00CC5128"/>
    <w:rsid w:val="00CC63A0"/>
    <w:rsid w:val="00CC6E6E"/>
    <w:rsid w:val="00CC6FDB"/>
    <w:rsid w:val="00CC73B4"/>
    <w:rsid w:val="00CD03F7"/>
    <w:rsid w:val="00CD22D0"/>
    <w:rsid w:val="00CD3591"/>
    <w:rsid w:val="00CD3747"/>
    <w:rsid w:val="00CD3B82"/>
    <w:rsid w:val="00CD6A38"/>
    <w:rsid w:val="00CE0C87"/>
    <w:rsid w:val="00CE2A9E"/>
    <w:rsid w:val="00CE311F"/>
    <w:rsid w:val="00CE4B9F"/>
    <w:rsid w:val="00CE4D65"/>
    <w:rsid w:val="00CE56F1"/>
    <w:rsid w:val="00CE59DD"/>
    <w:rsid w:val="00CE5E0F"/>
    <w:rsid w:val="00CE5F6B"/>
    <w:rsid w:val="00CE6980"/>
    <w:rsid w:val="00CE6AF2"/>
    <w:rsid w:val="00CE7779"/>
    <w:rsid w:val="00CF02C3"/>
    <w:rsid w:val="00CF229F"/>
    <w:rsid w:val="00CF34D9"/>
    <w:rsid w:val="00CF3ADF"/>
    <w:rsid w:val="00CF4C1F"/>
    <w:rsid w:val="00D00B5A"/>
    <w:rsid w:val="00D0150A"/>
    <w:rsid w:val="00D019BD"/>
    <w:rsid w:val="00D0227E"/>
    <w:rsid w:val="00D026E9"/>
    <w:rsid w:val="00D02774"/>
    <w:rsid w:val="00D02867"/>
    <w:rsid w:val="00D03B95"/>
    <w:rsid w:val="00D0443C"/>
    <w:rsid w:val="00D0482C"/>
    <w:rsid w:val="00D05244"/>
    <w:rsid w:val="00D0575F"/>
    <w:rsid w:val="00D05B5A"/>
    <w:rsid w:val="00D0695B"/>
    <w:rsid w:val="00D06B0D"/>
    <w:rsid w:val="00D07F19"/>
    <w:rsid w:val="00D107EF"/>
    <w:rsid w:val="00D1209D"/>
    <w:rsid w:val="00D1251C"/>
    <w:rsid w:val="00D135B7"/>
    <w:rsid w:val="00D1418C"/>
    <w:rsid w:val="00D14589"/>
    <w:rsid w:val="00D14BEA"/>
    <w:rsid w:val="00D15357"/>
    <w:rsid w:val="00D1546F"/>
    <w:rsid w:val="00D15642"/>
    <w:rsid w:val="00D15CDD"/>
    <w:rsid w:val="00D160BC"/>
    <w:rsid w:val="00D16EC1"/>
    <w:rsid w:val="00D22003"/>
    <w:rsid w:val="00D23F03"/>
    <w:rsid w:val="00D23F4A"/>
    <w:rsid w:val="00D24545"/>
    <w:rsid w:val="00D24BD3"/>
    <w:rsid w:val="00D25175"/>
    <w:rsid w:val="00D2542E"/>
    <w:rsid w:val="00D26172"/>
    <w:rsid w:val="00D30459"/>
    <w:rsid w:val="00D306B9"/>
    <w:rsid w:val="00D32092"/>
    <w:rsid w:val="00D326E7"/>
    <w:rsid w:val="00D32BC0"/>
    <w:rsid w:val="00D33256"/>
    <w:rsid w:val="00D3340C"/>
    <w:rsid w:val="00D334FA"/>
    <w:rsid w:val="00D335ED"/>
    <w:rsid w:val="00D33EB0"/>
    <w:rsid w:val="00D34579"/>
    <w:rsid w:val="00D3465D"/>
    <w:rsid w:val="00D34858"/>
    <w:rsid w:val="00D34CE7"/>
    <w:rsid w:val="00D34FA4"/>
    <w:rsid w:val="00D35454"/>
    <w:rsid w:val="00D356F6"/>
    <w:rsid w:val="00D357D1"/>
    <w:rsid w:val="00D35AAA"/>
    <w:rsid w:val="00D35F12"/>
    <w:rsid w:val="00D36150"/>
    <w:rsid w:val="00D36B70"/>
    <w:rsid w:val="00D36EDA"/>
    <w:rsid w:val="00D375C8"/>
    <w:rsid w:val="00D37F6A"/>
    <w:rsid w:val="00D40088"/>
    <w:rsid w:val="00D402C5"/>
    <w:rsid w:val="00D4046E"/>
    <w:rsid w:val="00D405C8"/>
    <w:rsid w:val="00D40D30"/>
    <w:rsid w:val="00D41916"/>
    <w:rsid w:val="00D41BBD"/>
    <w:rsid w:val="00D41E73"/>
    <w:rsid w:val="00D4298B"/>
    <w:rsid w:val="00D4313A"/>
    <w:rsid w:val="00D442E6"/>
    <w:rsid w:val="00D4440F"/>
    <w:rsid w:val="00D44480"/>
    <w:rsid w:val="00D446EE"/>
    <w:rsid w:val="00D457EB"/>
    <w:rsid w:val="00D45C71"/>
    <w:rsid w:val="00D47795"/>
    <w:rsid w:val="00D5046F"/>
    <w:rsid w:val="00D505AD"/>
    <w:rsid w:val="00D50BB4"/>
    <w:rsid w:val="00D5214F"/>
    <w:rsid w:val="00D5291E"/>
    <w:rsid w:val="00D5381C"/>
    <w:rsid w:val="00D53AAD"/>
    <w:rsid w:val="00D53C1A"/>
    <w:rsid w:val="00D54618"/>
    <w:rsid w:val="00D54B23"/>
    <w:rsid w:val="00D54DD8"/>
    <w:rsid w:val="00D56193"/>
    <w:rsid w:val="00D564A3"/>
    <w:rsid w:val="00D56835"/>
    <w:rsid w:val="00D57571"/>
    <w:rsid w:val="00D57E90"/>
    <w:rsid w:val="00D60AF7"/>
    <w:rsid w:val="00D60E9F"/>
    <w:rsid w:val="00D6188B"/>
    <w:rsid w:val="00D631D1"/>
    <w:rsid w:val="00D64555"/>
    <w:rsid w:val="00D64633"/>
    <w:rsid w:val="00D659A0"/>
    <w:rsid w:val="00D6690E"/>
    <w:rsid w:val="00D670C0"/>
    <w:rsid w:val="00D70266"/>
    <w:rsid w:val="00D71A11"/>
    <w:rsid w:val="00D71F51"/>
    <w:rsid w:val="00D72176"/>
    <w:rsid w:val="00D722FC"/>
    <w:rsid w:val="00D73E07"/>
    <w:rsid w:val="00D73E7F"/>
    <w:rsid w:val="00D74049"/>
    <w:rsid w:val="00D74107"/>
    <w:rsid w:val="00D744CD"/>
    <w:rsid w:val="00D74D53"/>
    <w:rsid w:val="00D75040"/>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336"/>
    <w:rsid w:val="00D85D10"/>
    <w:rsid w:val="00D861F2"/>
    <w:rsid w:val="00D86926"/>
    <w:rsid w:val="00D8710D"/>
    <w:rsid w:val="00D87621"/>
    <w:rsid w:val="00D878A9"/>
    <w:rsid w:val="00D87A14"/>
    <w:rsid w:val="00D87D0B"/>
    <w:rsid w:val="00D9045B"/>
    <w:rsid w:val="00D90F92"/>
    <w:rsid w:val="00D92168"/>
    <w:rsid w:val="00D928AB"/>
    <w:rsid w:val="00D92C35"/>
    <w:rsid w:val="00D93B49"/>
    <w:rsid w:val="00D93FB1"/>
    <w:rsid w:val="00D94640"/>
    <w:rsid w:val="00D94B09"/>
    <w:rsid w:val="00D95004"/>
    <w:rsid w:val="00D96146"/>
    <w:rsid w:val="00D9692D"/>
    <w:rsid w:val="00D96D01"/>
    <w:rsid w:val="00D97644"/>
    <w:rsid w:val="00DA01A9"/>
    <w:rsid w:val="00DA19D6"/>
    <w:rsid w:val="00DA1A63"/>
    <w:rsid w:val="00DA3AF2"/>
    <w:rsid w:val="00DA43B5"/>
    <w:rsid w:val="00DA45B6"/>
    <w:rsid w:val="00DA4FC4"/>
    <w:rsid w:val="00DA505B"/>
    <w:rsid w:val="00DA5286"/>
    <w:rsid w:val="00DA7D50"/>
    <w:rsid w:val="00DA7F9F"/>
    <w:rsid w:val="00DB1F8D"/>
    <w:rsid w:val="00DB2361"/>
    <w:rsid w:val="00DB292E"/>
    <w:rsid w:val="00DB2C3D"/>
    <w:rsid w:val="00DB2CA4"/>
    <w:rsid w:val="00DB3267"/>
    <w:rsid w:val="00DB33D9"/>
    <w:rsid w:val="00DB37AD"/>
    <w:rsid w:val="00DB43E0"/>
    <w:rsid w:val="00DB4D15"/>
    <w:rsid w:val="00DB5242"/>
    <w:rsid w:val="00DB54A5"/>
    <w:rsid w:val="00DB589B"/>
    <w:rsid w:val="00DB59B6"/>
    <w:rsid w:val="00DB66FB"/>
    <w:rsid w:val="00DC0032"/>
    <w:rsid w:val="00DC014B"/>
    <w:rsid w:val="00DC0E3D"/>
    <w:rsid w:val="00DC2C43"/>
    <w:rsid w:val="00DC5396"/>
    <w:rsid w:val="00DC564C"/>
    <w:rsid w:val="00DC5BA6"/>
    <w:rsid w:val="00DC6117"/>
    <w:rsid w:val="00DC7471"/>
    <w:rsid w:val="00DD164E"/>
    <w:rsid w:val="00DD1B20"/>
    <w:rsid w:val="00DD29B4"/>
    <w:rsid w:val="00DD3995"/>
    <w:rsid w:val="00DD39E4"/>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E707F"/>
    <w:rsid w:val="00DF0141"/>
    <w:rsid w:val="00DF1722"/>
    <w:rsid w:val="00DF1ED1"/>
    <w:rsid w:val="00DF2AF8"/>
    <w:rsid w:val="00DF2F00"/>
    <w:rsid w:val="00DF3821"/>
    <w:rsid w:val="00DF3866"/>
    <w:rsid w:val="00DF4820"/>
    <w:rsid w:val="00DF4A77"/>
    <w:rsid w:val="00DF5167"/>
    <w:rsid w:val="00DF549F"/>
    <w:rsid w:val="00DF5802"/>
    <w:rsid w:val="00DF5A26"/>
    <w:rsid w:val="00DF5A61"/>
    <w:rsid w:val="00DF5F43"/>
    <w:rsid w:val="00DF6D42"/>
    <w:rsid w:val="00DF6E3A"/>
    <w:rsid w:val="00E013E1"/>
    <w:rsid w:val="00E014D3"/>
    <w:rsid w:val="00E0294E"/>
    <w:rsid w:val="00E04F21"/>
    <w:rsid w:val="00E05746"/>
    <w:rsid w:val="00E05DF4"/>
    <w:rsid w:val="00E060B9"/>
    <w:rsid w:val="00E06C99"/>
    <w:rsid w:val="00E071DF"/>
    <w:rsid w:val="00E07599"/>
    <w:rsid w:val="00E079F5"/>
    <w:rsid w:val="00E07EA3"/>
    <w:rsid w:val="00E100E9"/>
    <w:rsid w:val="00E10197"/>
    <w:rsid w:val="00E104D2"/>
    <w:rsid w:val="00E11529"/>
    <w:rsid w:val="00E11753"/>
    <w:rsid w:val="00E11FFB"/>
    <w:rsid w:val="00E1249A"/>
    <w:rsid w:val="00E12525"/>
    <w:rsid w:val="00E125A5"/>
    <w:rsid w:val="00E12D19"/>
    <w:rsid w:val="00E132BD"/>
    <w:rsid w:val="00E13D71"/>
    <w:rsid w:val="00E14455"/>
    <w:rsid w:val="00E14E7A"/>
    <w:rsid w:val="00E15587"/>
    <w:rsid w:val="00E16174"/>
    <w:rsid w:val="00E16284"/>
    <w:rsid w:val="00E169CE"/>
    <w:rsid w:val="00E16A22"/>
    <w:rsid w:val="00E16D4F"/>
    <w:rsid w:val="00E1716E"/>
    <w:rsid w:val="00E17C17"/>
    <w:rsid w:val="00E17C24"/>
    <w:rsid w:val="00E21CD4"/>
    <w:rsid w:val="00E22002"/>
    <w:rsid w:val="00E223E0"/>
    <w:rsid w:val="00E22757"/>
    <w:rsid w:val="00E22A17"/>
    <w:rsid w:val="00E23905"/>
    <w:rsid w:val="00E239FB"/>
    <w:rsid w:val="00E23B44"/>
    <w:rsid w:val="00E24161"/>
    <w:rsid w:val="00E2577A"/>
    <w:rsid w:val="00E257F6"/>
    <w:rsid w:val="00E260C7"/>
    <w:rsid w:val="00E279A2"/>
    <w:rsid w:val="00E27B15"/>
    <w:rsid w:val="00E305DB"/>
    <w:rsid w:val="00E310EC"/>
    <w:rsid w:val="00E312EF"/>
    <w:rsid w:val="00E317F2"/>
    <w:rsid w:val="00E31C45"/>
    <w:rsid w:val="00E31E0A"/>
    <w:rsid w:val="00E32224"/>
    <w:rsid w:val="00E3249D"/>
    <w:rsid w:val="00E32CD4"/>
    <w:rsid w:val="00E3377F"/>
    <w:rsid w:val="00E343B3"/>
    <w:rsid w:val="00E34856"/>
    <w:rsid w:val="00E34C00"/>
    <w:rsid w:val="00E36228"/>
    <w:rsid w:val="00E362EE"/>
    <w:rsid w:val="00E363BA"/>
    <w:rsid w:val="00E36534"/>
    <w:rsid w:val="00E3684A"/>
    <w:rsid w:val="00E4098D"/>
    <w:rsid w:val="00E40B22"/>
    <w:rsid w:val="00E40FAC"/>
    <w:rsid w:val="00E41014"/>
    <w:rsid w:val="00E4136B"/>
    <w:rsid w:val="00E4160F"/>
    <w:rsid w:val="00E4420A"/>
    <w:rsid w:val="00E44235"/>
    <w:rsid w:val="00E4447E"/>
    <w:rsid w:val="00E44846"/>
    <w:rsid w:val="00E4544F"/>
    <w:rsid w:val="00E45FF5"/>
    <w:rsid w:val="00E46649"/>
    <w:rsid w:val="00E46D8D"/>
    <w:rsid w:val="00E46E74"/>
    <w:rsid w:val="00E470CA"/>
    <w:rsid w:val="00E47660"/>
    <w:rsid w:val="00E47BD1"/>
    <w:rsid w:val="00E51425"/>
    <w:rsid w:val="00E51D55"/>
    <w:rsid w:val="00E5234D"/>
    <w:rsid w:val="00E5284C"/>
    <w:rsid w:val="00E539D7"/>
    <w:rsid w:val="00E54348"/>
    <w:rsid w:val="00E54D42"/>
    <w:rsid w:val="00E557E2"/>
    <w:rsid w:val="00E56DFD"/>
    <w:rsid w:val="00E571E0"/>
    <w:rsid w:val="00E57527"/>
    <w:rsid w:val="00E577A6"/>
    <w:rsid w:val="00E605D2"/>
    <w:rsid w:val="00E6178D"/>
    <w:rsid w:val="00E63467"/>
    <w:rsid w:val="00E67372"/>
    <w:rsid w:val="00E7068A"/>
    <w:rsid w:val="00E70B9B"/>
    <w:rsid w:val="00E7152B"/>
    <w:rsid w:val="00E73080"/>
    <w:rsid w:val="00E7421A"/>
    <w:rsid w:val="00E74876"/>
    <w:rsid w:val="00E748E7"/>
    <w:rsid w:val="00E756DA"/>
    <w:rsid w:val="00E7574E"/>
    <w:rsid w:val="00E76F73"/>
    <w:rsid w:val="00E77DC2"/>
    <w:rsid w:val="00E80F28"/>
    <w:rsid w:val="00E8109F"/>
    <w:rsid w:val="00E819A7"/>
    <w:rsid w:val="00E81C30"/>
    <w:rsid w:val="00E81F39"/>
    <w:rsid w:val="00E82822"/>
    <w:rsid w:val="00E82939"/>
    <w:rsid w:val="00E82DBA"/>
    <w:rsid w:val="00E82FB0"/>
    <w:rsid w:val="00E849F0"/>
    <w:rsid w:val="00E84D1D"/>
    <w:rsid w:val="00E857E6"/>
    <w:rsid w:val="00E86801"/>
    <w:rsid w:val="00E879B0"/>
    <w:rsid w:val="00E90416"/>
    <w:rsid w:val="00E904CF"/>
    <w:rsid w:val="00E9234C"/>
    <w:rsid w:val="00E9285A"/>
    <w:rsid w:val="00E93014"/>
    <w:rsid w:val="00E9413C"/>
    <w:rsid w:val="00E95EA8"/>
    <w:rsid w:val="00E9696B"/>
    <w:rsid w:val="00EA1A35"/>
    <w:rsid w:val="00EA1BA2"/>
    <w:rsid w:val="00EA573C"/>
    <w:rsid w:val="00EB0206"/>
    <w:rsid w:val="00EB1D92"/>
    <w:rsid w:val="00EB215A"/>
    <w:rsid w:val="00EB29C3"/>
    <w:rsid w:val="00EB2A8C"/>
    <w:rsid w:val="00EB2AEE"/>
    <w:rsid w:val="00EB2E4B"/>
    <w:rsid w:val="00EB36D3"/>
    <w:rsid w:val="00EB3DE8"/>
    <w:rsid w:val="00EB5476"/>
    <w:rsid w:val="00EB654C"/>
    <w:rsid w:val="00EB7392"/>
    <w:rsid w:val="00EB78B3"/>
    <w:rsid w:val="00EB7C3B"/>
    <w:rsid w:val="00EC0196"/>
    <w:rsid w:val="00EC0348"/>
    <w:rsid w:val="00EC0A21"/>
    <w:rsid w:val="00EC0EE4"/>
    <w:rsid w:val="00EC11EF"/>
    <w:rsid w:val="00EC2657"/>
    <w:rsid w:val="00EC4316"/>
    <w:rsid w:val="00EC4954"/>
    <w:rsid w:val="00EC6F28"/>
    <w:rsid w:val="00ED0C4F"/>
    <w:rsid w:val="00ED107A"/>
    <w:rsid w:val="00ED21C8"/>
    <w:rsid w:val="00ED243B"/>
    <w:rsid w:val="00ED2BAB"/>
    <w:rsid w:val="00ED2BB2"/>
    <w:rsid w:val="00ED343E"/>
    <w:rsid w:val="00ED3F2D"/>
    <w:rsid w:val="00ED45A7"/>
    <w:rsid w:val="00ED4778"/>
    <w:rsid w:val="00ED6130"/>
    <w:rsid w:val="00ED6285"/>
    <w:rsid w:val="00ED639E"/>
    <w:rsid w:val="00ED6BE5"/>
    <w:rsid w:val="00ED7A4E"/>
    <w:rsid w:val="00EE1D43"/>
    <w:rsid w:val="00EE322B"/>
    <w:rsid w:val="00EE369F"/>
    <w:rsid w:val="00EE3DEC"/>
    <w:rsid w:val="00EE4CCC"/>
    <w:rsid w:val="00EE5070"/>
    <w:rsid w:val="00EE59BB"/>
    <w:rsid w:val="00EE694F"/>
    <w:rsid w:val="00EE73B6"/>
    <w:rsid w:val="00EE77F6"/>
    <w:rsid w:val="00EF089E"/>
    <w:rsid w:val="00EF0AD9"/>
    <w:rsid w:val="00EF1984"/>
    <w:rsid w:val="00EF1D80"/>
    <w:rsid w:val="00EF2C49"/>
    <w:rsid w:val="00EF2F19"/>
    <w:rsid w:val="00EF3E5D"/>
    <w:rsid w:val="00EF4EEC"/>
    <w:rsid w:val="00EF524A"/>
    <w:rsid w:val="00EF5300"/>
    <w:rsid w:val="00EF5A6B"/>
    <w:rsid w:val="00EF70AC"/>
    <w:rsid w:val="00EF7A87"/>
    <w:rsid w:val="00F02373"/>
    <w:rsid w:val="00F028D5"/>
    <w:rsid w:val="00F035B1"/>
    <w:rsid w:val="00F03751"/>
    <w:rsid w:val="00F05E97"/>
    <w:rsid w:val="00F0602D"/>
    <w:rsid w:val="00F07147"/>
    <w:rsid w:val="00F07ADB"/>
    <w:rsid w:val="00F105F2"/>
    <w:rsid w:val="00F10B07"/>
    <w:rsid w:val="00F10BB1"/>
    <w:rsid w:val="00F11E55"/>
    <w:rsid w:val="00F12332"/>
    <w:rsid w:val="00F12D0A"/>
    <w:rsid w:val="00F13050"/>
    <w:rsid w:val="00F13E29"/>
    <w:rsid w:val="00F1500F"/>
    <w:rsid w:val="00F15623"/>
    <w:rsid w:val="00F15B06"/>
    <w:rsid w:val="00F2050C"/>
    <w:rsid w:val="00F20A1B"/>
    <w:rsid w:val="00F21C0B"/>
    <w:rsid w:val="00F2228F"/>
    <w:rsid w:val="00F223F4"/>
    <w:rsid w:val="00F22849"/>
    <w:rsid w:val="00F23424"/>
    <w:rsid w:val="00F241F7"/>
    <w:rsid w:val="00F260A8"/>
    <w:rsid w:val="00F269D4"/>
    <w:rsid w:val="00F26B87"/>
    <w:rsid w:val="00F2745E"/>
    <w:rsid w:val="00F276C7"/>
    <w:rsid w:val="00F27B6D"/>
    <w:rsid w:val="00F304AC"/>
    <w:rsid w:val="00F307E5"/>
    <w:rsid w:val="00F311EA"/>
    <w:rsid w:val="00F31200"/>
    <w:rsid w:val="00F31CDD"/>
    <w:rsid w:val="00F3265D"/>
    <w:rsid w:val="00F32E71"/>
    <w:rsid w:val="00F3334F"/>
    <w:rsid w:val="00F33C05"/>
    <w:rsid w:val="00F342A4"/>
    <w:rsid w:val="00F34406"/>
    <w:rsid w:val="00F34EB5"/>
    <w:rsid w:val="00F351E8"/>
    <w:rsid w:val="00F358E6"/>
    <w:rsid w:val="00F35AA2"/>
    <w:rsid w:val="00F35BBC"/>
    <w:rsid w:val="00F36149"/>
    <w:rsid w:val="00F36524"/>
    <w:rsid w:val="00F36A79"/>
    <w:rsid w:val="00F378BD"/>
    <w:rsid w:val="00F4021E"/>
    <w:rsid w:val="00F40E2E"/>
    <w:rsid w:val="00F41BA4"/>
    <w:rsid w:val="00F44309"/>
    <w:rsid w:val="00F4522E"/>
    <w:rsid w:val="00F45BCD"/>
    <w:rsid w:val="00F46662"/>
    <w:rsid w:val="00F4694B"/>
    <w:rsid w:val="00F47157"/>
    <w:rsid w:val="00F5032F"/>
    <w:rsid w:val="00F50C29"/>
    <w:rsid w:val="00F5106B"/>
    <w:rsid w:val="00F522F0"/>
    <w:rsid w:val="00F52863"/>
    <w:rsid w:val="00F5293C"/>
    <w:rsid w:val="00F52F90"/>
    <w:rsid w:val="00F533F3"/>
    <w:rsid w:val="00F5399F"/>
    <w:rsid w:val="00F55BDC"/>
    <w:rsid w:val="00F56A6F"/>
    <w:rsid w:val="00F6036B"/>
    <w:rsid w:val="00F604D4"/>
    <w:rsid w:val="00F60846"/>
    <w:rsid w:val="00F6102E"/>
    <w:rsid w:val="00F6112A"/>
    <w:rsid w:val="00F61265"/>
    <w:rsid w:val="00F61FB1"/>
    <w:rsid w:val="00F62269"/>
    <w:rsid w:val="00F6276F"/>
    <w:rsid w:val="00F62795"/>
    <w:rsid w:val="00F6283F"/>
    <w:rsid w:val="00F62B58"/>
    <w:rsid w:val="00F636CA"/>
    <w:rsid w:val="00F646D9"/>
    <w:rsid w:val="00F6500D"/>
    <w:rsid w:val="00F65A31"/>
    <w:rsid w:val="00F65F27"/>
    <w:rsid w:val="00F65FBD"/>
    <w:rsid w:val="00F66C5E"/>
    <w:rsid w:val="00F675AD"/>
    <w:rsid w:val="00F710AB"/>
    <w:rsid w:val="00F71B3D"/>
    <w:rsid w:val="00F727C7"/>
    <w:rsid w:val="00F72836"/>
    <w:rsid w:val="00F72F48"/>
    <w:rsid w:val="00F75037"/>
    <w:rsid w:val="00F761AB"/>
    <w:rsid w:val="00F7631F"/>
    <w:rsid w:val="00F7702A"/>
    <w:rsid w:val="00F779ED"/>
    <w:rsid w:val="00F77F96"/>
    <w:rsid w:val="00F80438"/>
    <w:rsid w:val="00F81828"/>
    <w:rsid w:val="00F82A98"/>
    <w:rsid w:val="00F82C68"/>
    <w:rsid w:val="00F8411D"/>
    <w:rsid w:val="00F849C4"/>
    <w:rsid w:val="00F84EA1"/>
    <w:rsid w:val="00F85E12"/>
    <w:rsid w:val="00F86073"/>
    <w:rsid w:val="00F86321"/>
    <w:rsid w:val="00F90540"/>
    <w:rsid w:val="00F908BD"/>
    <w:rsid w:val="00F9149D"/>
    <w:rsid w:val="00F91DA7"/>
    <w:rsid w:val="00F94C27"/>
    <w:rsid w:val="00F94D1A"/>
    <w:rsid w:val="00F975F5"/>
    <w:rsid w:val="00FA0110"/>
    <w:rsid w:val="00FA0780"/>
    <w:rsid w:val="00FA17AE"/>
    <w:rsid w:val="00FA1A15"/>
    <w:rsid w:val="00FA2156"/>
    <w:rsid w:val="00FA3508"/>
    <w:rsid w:val="00FA48DA"/>
    <w:rsid w:val="00FA5077"/>
    <w:rsid w:val="00FA53FA"/>
    <w:rsid w:val="00FA58F3"/>
    <w:rsid w:val="00FA5EF1"/>
    <w:rsid w:val="00FA7C9B"/>
    <w:rsid w:val="00FB07D6"/>
    <w:rsid w:val="00FB07EA"/>
    <w:rsid w:val="00FB25F6"/>
    <w:rsid w:val="00FB2617"/>
    <w:rsid w:val="00FB2949"/>
    <w:rsid w:val="00FB2AB3"/>
    <w:rsid w:val="00FB2AD5"/>
    <w:rsid w:val="00FB3C3C"/>
    <w:rsid w:val="00FB3D14"/>
    <w:rsid w:val="00FB482C"/>
    <w:rsid w:val="00FB59A1"/>
    <w:rsid w:val="00FB6AB4"/>
    <w:rsid w:val="00FB6E3B"/>
    <w:rsid w:val="00FB7FE4"/>
    <w:rsid w:val="00FC0F7A"/>
    <w:rsid w:val="00FC1D3C"/>
    <w:rsid w:val="00FC1DB2"/>
    <w:rsid w:val="00FC2C84"/>
    <w:rsid w:val="00FC2EC6"/>
    <w:rsid w:val="00FC465F"/>
    <w:rsid w:val="00FC4AE1"/>
    <w:rsid w:val="00FC4BDD"/>
    <w:rsid w:val="00FC4DF5"/>
    <w:rsid w:val="00FC54BE"/>
    <w:rsid w:val="00FC5699"/>
    <w:rsid w:val="00FC5733"/>
    <w:rsid w:val="00FC5761"/>
    <w:rsid w:val="00FC5B36"/>
    <w:rsid w:val="00FC690F"/>
    <w:rsid w:val="00FD0C83"/>
    <w:rsid w:val="00FD1246"/>
    <w:rsid w:val="00FD153C"/>
    <w:rsid w:val="00FD214F"/>
    <w:rsid w:val="00FD2870"/>
    <w:rsid w:val="00FD29BC"/>
    <w:rsid w:val="00FD39F1"/>
    <w:rsid w:val="00FD3F8E"/>
    <w:rsid w:val="00FD4863"/>
    <w:rsid w:val="00FD5100"/>
    <w:rsid w:val="00FD6413"/>
    <w:rsid w:val="00FD648A"/>
    <w:rsid w:val="00FD75E0"/>
    <w:rsid w:val="00FD78A4"/>
    <w:rsid w:val="00FE073C"/>
    <w:rsid w:val="00FE0A7D"/>
    <w:rsid w:val="00FE171C"/>
    <w:rsid w:val="00FE2B91"/>
    <w:rsid w:val="00FE34AD"/>
    <w:rsid w:val="00FE38CE"/>
    <w:rsid w:val="00FE68EB"/>
    <w:rsid w:val="00FE73CA"/>
    <w:rsid w:val="00FF195F"/>
    <w:rsid w:val="00FF21D3"/>
    <w:rsid w:val="00FF26E1"/>
    <w:rsid w:val="00FF2E15"/>
    <w:rsid w:val="00FF306C"/>
    <w:rsid w:val="00FF3346"/>
    <w:rsid w:val="00FF3EC2"/>
    <w:rsid w:val="00FF4490"/>
    <w:rsid w:val="00FF44A1"/>
    <w:rsid w:val="00FF4961"/>
    <w:rsid w:val="00FF4A7C"/>
    <w:rsid w:val="00FF4AF3"/>
    <w:rsid w:val="00FF4CA8"/>
    <w:rsid w:val="00FF4D23"/>
    <w:rsid w:val="00FF55F7"/>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D2C909C0-335D-4E0E-B3CA-72591CEC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F50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50C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50C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50C2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0E66C8"/>
    <w:pPr>
      <w:spacing w:after="100"/>
    </w:pPr>
    <w:rPr>
      <w:sz w:val="17"/>
    </w:r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0E66C8"/>
    <w:pPr>
      <w:spacing w:after="100"/>
      <w:ind w:left="240"/>
    </w:pPr>
    <w:rPr>
      <w:sz w:val="17"/>
    </w:rPr>
  </w:style>
  <w:style w:type="paragraph" w:styleId="TOC3">
    <w:name w:val="toc 3"/>
    <w:basedOn w:val="Normal"/>
    <w:next w:val="Normal"/>
    <w:autoRedefine/>
    <w:uiPriority w:val="39"/>
    <w:rsid w:val="003478CD"/>
    <w:pPr>
      <w:tabs>
        <w:tab w:val="right" w:leader="dot" w:pos="9345"/>
      </w:tabs>
      <w:spacing w:after="100"/>
      <w:ind w:left="480"/>
    </w:pPr>
    <w:rPr>
      <w:rFonts w:eastAsia="Times New Roman" w:cs="Times New Roman"/>
      <w:iCs/>
      <w:noProof/>
      <w:sz w:val="17"/>
      <w:lang w:val="fr-FR"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semiHidden/>
    <w:unhideWhenUsed/>
    <w:rsid w:val="009C4BFF"/>
    <w:rPr>
      <w:color w:val="800080" w:themeColor="followedHyperlink"/>
      <w:u w:val="single"/>
    </w:rPr>
  </w:style>
  <w:style w:type="paragraph" w:styleId="Header">
    <w:name w:val="header"/>
    <w:basedOn w:val="Normal"/>
    <w:link w:val="HeaderChar"/>
    <w:uiPriority w:val="99"/>
    <w:unhideWhenUsed/>
    <w:rsid w:val="00456171"/>
    <w:pPr>
      <w:tabs>
        <w:tab w:val="center" w:pos="4680"/>
        <w:tab w:val="right" w:pos="9360"/>
      </w:tabs>
    </w:pPr>
  </w:style>
  <w:style w:type="character" w:customStyle="1" w:styleId="HeaderChar">
    <w:name w:val="Header Char"/>
    <w:basedOn w:val="DefaultParagraphFont"/>
    <w:link w:val="Header"/>
    <w:uiPriority w:val="99"/>
    <w:rsid w:val="00456171"/>
    <w:rPr>
      <w:rFonts w:ascii="Arial" w:hAnsi="Arial" w:cs="Arial"/>
      <w:sz w:val="24"/>
      <w:szCs w:val="24"/>
      <w:lang w:val="en-US" w:eastAsia="zh-CN"/>
    </w:rPr>
  </w:style>
  <w:style w:type="character" w:customStyle="1" w:styleId="Heading5Char">
    <w:name w:val="Heading 5 Char"/>
    <w:basedOn w:val="DefaultParagraphFont"/>
    <w:link w:val="Heading5"/>
    <w:semiHidden/>
    <w:rsid w:val="00F50C29"/>
    <w:rPr>
      <w:rFonts w:asciiTheme="majorHAnsi" w:eastAsiaTheme="majorEastAsia" w:hAnsiTheme="majorHAnsi" w:cstheme="majorBidi"/>
      <w:color w:val="243F60" w:themeColor="accent1" w:themeShade="7F"/>
      <w:sz w:val="24"/>
      <w:szCs w:val="24"/>
      <w:lang w:val="en-US" w:eastAsia="zh-CN"/>
    </w:rPr>
  </w:style>
  <w:style w:type="character" w:customStyle="1" w:styleId="Heading6Char">
    <w:name w:val="Heading 6 Char"/>
    <w:basedOn w:val="DefaultParagraphFont"/>
    <w:link w:val="Heading6"/>
    <w:semiHidden/>
    <w:rsid w:val="00F50C29"/>
    <w:rPr>
      <w:rFonts w:asciiTheme="majorHAnsi" w:eastAsiaTheme="majorEastAsia" w:hAnsiTheme="majorHAnsi" w:cstheme="majorBidi"/>
      <w:i/>
      <w:iCs/>
      <w:color w:val="243F60" w:themeColor="accent1" w:themeShade="7F"/>
      <w:sz w:val="24"/>
      <w:szCs w:val="24"/>
      <w:lang w:val="en-US" w:eastAsia="zh-CN"/>
    </w:rPr>
  </w:style>
  <w:style w:type="character" w:customStyle="1" w:styleId="Heading7Char">
    <w:name w:val="Heading 7 Char"/>
    <w:basedOn w:val="DefaultParagraphFont"/>
    <w:link w:val="Heading7"/>
    <w:semiHidden/>
    <w:rsid w:val="00F50C29"/>
    <w:rPr>
      <w:rFonts w:asciiTheme="majorHAnsi" w:eastAsiaTheme="majorEastAsia" w:hAnsiTheme="majorHAnsi" w:cstheme="majorBidi"/>
      <w:i/>
      <w:iCs/>
      <w:color w:val="404040" w:themeColor="text1" w:themeTint="BF"/>
      <w:sz w:val="24"/>
      <w:szCs w:val="24"/>
      <w:lang w:val="en-US" w:eastAsia="zh-CN"/>
    </w:rPr>
  </w:style>
  <w:style w:type="character" w:customStyle="1" w:styleId="Heading8Char">
    <w:name w:val="Heading 8 Char"/>
    <w:basedOn w:val="DefaultParagraphFont"/>
    <w:link w:val="Heading8"/>
    <w:semiHidden/>
    <w:rsid w:val="00F50C29"/>
    <w:rPr>
      <w:rFonts w:asciiTheme="majorHAnsi" w:eastAsiaTheme="majorEastAsia" w:hAnsiTheme="majorHAnsi" w:cstheme="majorBidi"/>
      <w:color w:val="404040" w:themeColor="text1" w:themeTint="BF"/>
      <w:lang w:val="en-US" w:eastAsia="zh-CN"/>
    </w:rPr>
  </w:style>
  <w:style w:type="paragraph" w:styleId="Bibliography">
    <w:name w:val="Bibliography"/>
    <w:basedOn w:val="Normal"/>
    <w:next w:val="Normal"/>
    <w:uiPriority w:val="37"/>
    <w:semiHidden/>
    <w:unhideWhenUsed/>
    <w:rsid w:val="00F50C29"/>
  </w:style>
  <w:style w:type="paragraph" w:styleId="BlockText">
    <w:name w:val="Block Text"/>
    <w:basedOn w:val="Normal"/>
    <w:semiHidden/>
    <w:unhideWhenUsed/>
    <w:rsid w:val="00F50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F50C29"/>
    <w:pPr>
      <w:spacing w:after="120"/>
    </w:pPr>
  </w:style>
  <w:style w:type="character" w:customStyle="1" w:styleId="BodyTextChar">
    <w:name w:val="Body Text Char"/>
    <w:basedOn w:val="DefaultParagraphFont"/>
    <w:link w:val="BodyText"/>
    <w:rsid w:val="00F50C29"/>
    <w:rPr>
      <w:rFonts w:ascii="Arial" w:hAnsi="Arial" w:cs="Arial"/>
      <w:sz w:val="24"/>
      <w:szCs w:val="24"/>
      <w:lang w:val="en-US" w:eastAsia="zh-CN"/>
    </w:rPr>
  </w:style>
  <w:style w:type="paragraph" w:styleId="BodyText2">
    <w:name w:val="Body Text 2"/>
    <w:basedOn w:val="Normal"/>
    <w:link w:val="BodyText2Char"/>
    <w:semiHidden/>
    <w:unhideWhenUsed/>
    <w:rsid w:val="00F50C29"/>
    <w:pPr>
      <w:spacing w:after="120" w:line="480" w:lineRule="auto"/>
    </w:pPr>
  </w:style>
  <w:style w:type="character" w:customStyle="1" w:styleId="BodyText2Char">
    <w:name w:val="Body Text 2 Char"/>
    <w:basedOn w:val="DefaultParagraphFont"/>
    <w:link w:val="BodyText2"/>
    <w:semiHidden/>
    <w:rsid w:val="00F50C29"/>
    <w:rPr>
      <w:rFonts w:ascii="Arial" w:hAnsi="Arial" w:cs="Arial"/>
      <w:sz w:val="24"/>
      <w:szCs w:val="24"/>
      <w:lang w:val="en-US" w:eastAsia="zh-CN"/>
    </w:rPr>
  </w:style>
  <w:style w:type="paragraph" w:styleId="BodyText3">
    <w:name w:val="Body Text 3"/>
    <w:basedOn w:val="Normal"/>
    <w:link w:val="BodyText3Char"/>
    <w:semiHidden/>
    <w:unhideWhenUsed/>
    <w:rsid w:val="00F50C29"/>
    <w:pPr>
      <w:spacing w:after="120"/>
    </w:pPr>
    <w:rPr>
      <w:sz w:val="16"/>
      <w:szCs w:val="16"/>
    </w:rPr>
  </w:style>
  <w:style w:type="character" w:customStyle="1" w:styleId="BodyText3Char">
    <w:name w:val="Body Text 3 Char"/>
    <w:basedOn w:val="DefaultParagraphFont"/>
    <w:link w:val="BodyText3"/>
    <w:semiHidden/>
    <w:rsid w:val="00F50C29"/>
    <w:rPr>
      <w:rFonts w:ascii="Arial" w:hAnsi="Arial" w:cs="Arial"/>
      <w:sz w:val="16"/>
      <w:szCs w:val="16"/>
      <w:lang w:val="en-US" w:eastAsia="zh-CN"/>
    </w:rPr>
  </w:style>
  <w:style w:type="paragraph" w:styleId="BodyTextFirstIndent">
    <w:name w:val="Body Text First Indent"/>
    <w:basedOn w:val="BodyText"/>
    <w:link w:val="BodyTextFirstIndentChar"/>
    <w:rsid w:val="00F50C29"/>
    <w:pPr>
      <w:spacing w:after="0"/>
      <w:ind w:firstLine="360"/>
    </w:pPr>
  </w:style>
  <w:style w:type="character" w:customStyle="1" w:styleId="BodyTextFirstIndentChar">
    <w:name w:val="Body Text First Indent Char"/>
    <w:basedOn w:val="BodyTextChar"/>
    <w:link w:val="BodyTextFirstIndent"/>
    <w:rsid w:val="00F50C29"/>
    <w:rPr>
      <w:rFonts w:ascii="Arial" w:hAnsi="Arial" w:cs="Arial"/>
      <w:sz w:val="24"/>
      <w:szCs w:val="24"/>
      <w:lang w:val="en-US" w:eastAsia="zh-CN"/>
    </w:rPr>
  </w:style>
  <w:style w:type="paragraph" w:styleId="BodyTextIndent">
    <w:name w:val="Body Text Indent"/>
    <w:basedOn w:val="Normal"/>
    <w:link w:val="BodyTextIndentChar"/>
    <w:semiHidden/>
    <w:unhideWhenUsed/>
    <w:rsid w:val="00F50C29"/>
    <w:pPr>
      <w:spacing w:after="120"/>
      <w:ind w:left="360"/>
    </w:pPr>
  </w:style>
  <w:style w:type="character" w:customStyle="1" w:styleId="BodyTextIndentChar">
    <w:name w:val="Body Text Indent Char"/>
    <w:basedOn w:val="DefaultParagraphFont"/>
    <w:link w:val="BodyTextIndent"/>
    <w:semiHidden/>
    <w:rsid w:val="00F50C29"/>
    <w:rPr>
      <w:rFonts w:ascii="Arial" w:hAnsi="Arial" w:cs="Arial"/>
      <w:sz w:val="24"/>
      <w:szCs w:val="24"/>
      <w:lang w:val="en-US" w:eastAsia="zh-CN"/>
    </w:rPr>
  </w:style>
  <w:style w:type="paragraph" w:styleId="BodyTextFirstIndent2">
    <w:name w:val="Body Text First Indent 2"/>
    <w:basedOn w:val="BodyTextIndent"/>
    <w:link w:val="BodyTextFirstIndent2Char"/>
    <w:semiHidden/>
    <w:unhideWhenUsed/>
    <w:rsid w:val="00F50C29"/>
    <w:pPr>
      <w:spacing w:after="0"/>
      <w:ind w:firstLine="360"/>
    </w:pPr>
  </w:style>
  <w:style w:type="character" w:customStyle="1" w:styleId="BodyTextFirstIndent2Char">
    <w:name w:val="Body Text First Indent 2 Char"/>
    <w:basedOn w:val="BodyTextIndentChar"/>
    <w:link w:val="BodyTextFirstIndent2"/>
    <w:semiHidden/>
    <w:rsid w:val="00F50C29"/>
    <w:rPr>
      <w:rFonts w:ascii="Arial" w:hAnsi="Arial" w:cs="Arial"/>
      <w:sz w:val="24"/>
      <w:szCs w:val="24"/>
      <w:lang w:val="en-US" w:eastAsia="zh-CN"/>
    </w:rPr>
  </w:style>
  <w:style w:type="paragraph" w:styleId="BodyTextIndent2">
    <w:name w:val="Body Text Indent 2"/>
    <w:basedOn w:val="Normal"/>
    <w:link w:val="BodyTextIndent2Char"/>
    <w:semiHidden/>
    <w:unhideWhenUsed/>
    <w:rsid w:val="00F50C29"/>
    <w:pPr>
      <w:spacing w:after="120" w:line="480" w:lineRule="auto"/>
      <w:ind w:left="360"/>
    </w:pPr>
  </w:style>
  <w:style w:type="character" w:customStyle="1" w:styleId="BodyTextIndent2Char">
    <w:name w:val="Body Text Indent 2 Char"/>
    <w:basedOn w:val="DefaultParagraphFont"/>
    <w:link w:val="BodyTextIndent2"/>
    <w:semiHidden/>
    <w:rsid w:val="00F50C29"/>
    <w:rPr>
      <w:rFonts w:ascii="Arial" w:hAnsi="Arial" w:cs="Arial"/>
      <w:sz w:val="24"/>
      <w:szCs w:val="24"/>
      <w:lang w:val="en-US" w:eastAsia="zh-CN"/>
    </w:rPr>
  </w:style>
  <w:style w:type="paragraph" w:styleId="BodyTextIndent3">
    <w:name w:val="Body Text Indent 3"/>
    <w:basedOn w:val="Normal"/>
    <w:link w:val="BodyTextIndent3Char"/>
    <w:semiHidden/>
    <w:unhideWhenUsed/>
    <w:rsid w:val="00F50C29"/>
    <w:pPr>
      <w:spacing w:after="120"/>
      <w:ind w:left="360"/>
    </w:pPr>
    <w:rPr>
      <w:sz w:val="16"/>
      <w:szCs w:val="16"/>
    </w:rPr>
  </w:style>
  <w:style w:type="character" w:customStyle="1" w:styleId="BodyTextIndent3Char">
    <w:name w:val="Body Text Indent 3 Char"/>
    <w:basedOn w:val="DefaultParagraphFont"/>
    <w:link w:val="BodyTextIndent3"/>
    <w:semiHidden/>
    <w:rsid w:val="00F50C29"/>
    <w:rPr>
      <w:rFonts w:ascii="Arial" w:hAnsi="Arial" w:cs="Arial"/>
      <w:sz w:val="16"/>
      <w:szCs w:val="16"/>
      <w:lang w:val="en-US" w:eastAsia="zh-CN"/>
    </w:rPr>
  </w:style>
  <w:style w:type="paragraph" w:styleId="Caption">
    <w:name w:val="caption"/>
    <w:basedOn w:val="Normal"/>
    <w:next w:val="Normal"/>
    <w:semiHidden/>
    <w:unhideWhenUsed/>
    <w:qFormat/>
    <w:rsid w:val="00F50C29"/>
    <w:pPr>
      <w:spacing w:after="200"/>
    </w:pPr>
    <w:rPr>
      <w:b/>
      <w:bCs/>
      <w:color w:val="4F81BD" w:themeColor="accent1"/>
      <w:sz w:val="18"/>
      <w:szCs w:val="18"/>
    </w:rPr>
  </w:style>
  <w:style w:type="paragraph" w:styleId="Closing">
    <w:name w:val="Closing"/>
    <w:basedOn w:val="Normal"/>
    <w:link w:val="ClosingChar"/>
    <w:semiHidden/>
    <w:unhideWhenUsed/>
    <w:rsid w:val="00F50C29"/>
    <w:pPr>
      <w:ind w:left="4320"/>
    </w:pPr>
  </w:style>
  <w:style w:type="character" w:customStyle="1" w:styleId="ClosingChar">
    <w:name w:val="Closing Char"/>
    <w:basedOn w:val="DefaultParagraphFont"/>
    <w:link w:val="Closing"/>
    <w:semiHidden/>
    <w:rsid w:val="00F50C29"/>
    <w:rPr>
      <w:rFonts w:ascii="Arial" w:hAnsi="Arial" w:cs="Arial"/>
      <w:sz w:val="24"/>
      <w:szCs w:val="24"/>
      <w:lang w:val="en-US" w:eastAsia="zh-CN"/>
    </w:rPr>
  </w:style>
  <w:style w:type="paragraph" w:styleId="Date">
    <w:name w:val="Date"/>
    <w:basedOn w:val="Normal"/>
    <w:next w:val="Normal"/>
    <w:link w:val="DateChar"/>
    <w:rsid w:val="00F50C29"/>
  </w:style>
  <w:style w:type="character" w:customStyle="1" w:styleId="DateChar">
    <w:name w:val="Date Char"/>
    <w:basedOn w:val="DefaultParagraphFont"/>
    <w:link w:val="Date"/>
    <w:rsid w:val="00F50C29"/>
    <w:rPr>
      <w:rFonts w:ascii="Arial" w:hAnsi="Arial" w:cs="Arial"/>
      <w:sz w:val="24"/>
      <w:szCs w:val="24"/>
      <w:lang w:val="en-US" w:eastAsia="zh-CN"/>
    </w:rPr>
  </w:style>
  <w:style w:type="paragraph" w:styleId="DocumentMap">
    <w:name w:val="Document Map"/>
    <w:basedOn w:val="Normal"/>
    <w:link w:val="DocumentMapChar"/>
    <w:semiHidden/>
    <w:unhideWhenUsed/>
    <w:rsid w:val="00F50C29"/>
    <w:rPr>
      <w:rFonts w:ascii="Tahoma" w:hAnsi="Tahoma" w:cs="Tahoma"/>
      <w:sz w:val="16"/>
      <w:szCs w:val="16"/>
    </w:rPr>
  </w:style>
  <w:style w:type="character" w:customStyle="1" w:styleId="DocumentMapChar">
    <w:name w:val="Document Map Char"/>
    <w:basedOn w:val="DefaultParagraphFont"/>
    <w:link w:val="DocumentMap"/>
    <w:semiHidden/>
    <w:rsid w:val="00F50C29"/>
    <w:rPr>
      <w:rFonts w:ascii="Tahoma" w:hAnsi="Tahoma" w:cs="Tahoma"/>
      <w:sz w:val="16"/>
      <w:szCs w:val="16"/>
      <w:lang w:val="en-US" w:eastAsia="zh-CN"/>
    </w:rPr>
  </w:style>
  <w:style w:type="paragraph" w:styleId="E-mailSignature">
    <w:name w:val="E-mail Signature"/>
    <w:basedOn w:val="Normal"/>
    <w:link w:val="E-mailSignatureChar"/>
    <w:semiHidden/>
    <w:unhideWhenUsed/>
    <w:rsid w:val="00F50C29"/>
  </w:style>
  <w:style w:type="character" w:customStyle="1" w:styleId="E-mailSignatureChar">
    <w:name w:val="E-mail Signature Char"/>
    <w:basedOn w:val="DefaultParagraphFont"/>
    <w:link w:val="E-mailSignature"/>
    <w:semiHidden/>
    <w:rsid w:val="00F50C29"/>
    <w:rPr>
      <w:rFonts w:ascii="Arial" w:hAnsi="Arial" w:cs="Arial"/>
      <w:sz w:val="24"/>
      <w:szCs w:val="24"/>
      <w:lang w:val="en-US" w:eastAsia="zh-CN"/>
    </w:rPr>
  </w:style>
  <w:style w:type="paragraph" w:styleId="EndnoteText">
    <w:name w:val="endnote text"/>
    <w:basedOn w:val="Normal"/>
    <w:link w:val="EndnoteTextChar"/>
    <w:unhideWhenUsed/>
    <w:rsid w:val="00F50C29"/>
    <w:rPr>
      <w:sz w:val="20"/>
      <w:szCs w:val="20"/>
    </w:rPr>
  </w:style>
  <w:style w:type="character" w:customStyle="1" w:styleId="EndnoteTextChar">
    <w:name w:val="Endnote Text Char"/>
    <w:basedOn w:val="DefaultParagraphFont"/>
    <w:link w:val="EndnoteText"/>
    <w:rsid w:val="00F50C29"/>
    <w:rPr>
      <w:rFonts w:ascii="Arial" w:hAnsi="Arial" w:cs="Arial"/>
      <w:lang w:val="en-US" w:eastAsia="zh-CN"/>
    </w:rPr>
  </w:style>
  <w:style w:type="paragraph" w:styleId="EnvelopeAddress">
    <w:name w:val="envelope address"/>
    <w:basedOn w:val="Normal"/>
    <w:semiHidden/>
    <w:unhideWhenUsed/>
    <w:rsid w:val="00F50C2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F50C29"/>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F50C29"/>
    <w:rPr>
      <w:sz w:val="20"/>
      <w:szCs w:val="20"/>
    </w:rPr>
  </w:style>
  <w:style w:type="character" w:customStyle="1" w:styleId="FootnoteTextChar">
    <w:name w:val="Footnote Text Char"/>
    <w:basedOn w:val="DefaultParagraphFont"/>
    <w:link w:val="FootnoteText"/>
    <w:rsid w:val="00F50C29"/>
    <w:rPr>
      <w:rFonts w:ascii="Arial" w:hAnsi="Arial" w:cs="Arial"/>
      <w:lang w:val="en-US" w:eastAsia="zh-CN"/>
    </w:rPr>
  </w:style>
  <w:style w:type="paragraph" w:styleId="HTMLAddress">
    <w:name w:val="HTML Address"/>
    <w:basedOn w:val="Normal"/>
    <w:link w:val="HTMLAddressChar"/>
    <w:semiHidden/>
    <w:unhideWhenUsed/>
    <w:rsid w:val="00F50C29"/>
    <w:rPr>
      <w:i/>
      <w:iCs/>
    </w:rPr>
  </w:style>
  <w:style w:type="character" w:customStyle="1" w:styleId="HTMLAddressChar">
    <w:name w:val="HTML Address Char"/>
    <w:basedOn w:val="DefaultParagraphFont"/>
    <w:link w:val="HTMLAddress"/>
    <w:semiHidden/>
    <w:rsid w:val="00F50C29"/>
    <w:rPr>
      <w:rFonts w:ascii="Arial" w:hAnsi="Arial" w:cs="Arial"/>
      <w:i/>
      <w:iCs/>
      <w:sz w:val="24"/>
      <w:szCs w:val="24"/>
      <w:lang w:val="en-US" w:eastAsia="zh-CN"/>
    </w:rPr>
  </w:style>
  <w:style w:type="paragraph" w:styleId="HTMLPreformatted">
    <w:name w:val="HTML Preformatted"/>
    <w:basedOn w:val="Normal"/>
    <w:link w:val="HTMLPreformattedChar"/>
    <w:uiPriority w:val="99"/>
    <w:semiHidden/>
    <w:unhideWhenUsed/>
    <w:rsid w:val="00F50C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0C29"/>
    <w:rPr>
      <w:rFonts w:ascii="Consolas" w:hAnsi="Consolas" w:cs="Arial"/>
      <w:lang w:val="en-US" w:eastAsia="zh-CN"/>
    </w:rPr>
  </w:style>
  <w:style w:type="paragraph" w:styleId="Index1">
    <w:name w:val="index 1"/>
    <w:basedOn w:val="Normal"/>
    <w:next w:val="Normal"/>
    <w:autoRedefine/>
    <w:semiHidden/>
    <w:unhideWhenUsed/>
    <w:rsid w:val="00F50C29"/>
    <w:pPr>
      <w:ind w:left="240" w:hanging="240"/>
    </w:pPr>
  </w:style>
  <w:style w:type="paragraph" w:styleId="Index2">
    <w:name w:val="index 2"/>
    <w:basedOn w:val="Normal"/>
    <w:next w:val="Normal"/>
    <w:autoRedefine/>
    <w:semiHidden/>
    <w:unhideWhenUsed/>
    <w:rsid w:val="00F50C29"/>
    <w:pPr>
      <w:ind w:left="480" w:hanging="240"/>
    </w:pPr>
  </w:style>
  <w:style w:type="paragraph" w:styleId="Index3">
    <w:name w:val="index 3"/>
    <w:basedOn w:val="Normal"/>
    <w:next w:val="Normal"/>
    <w:autoRedefine/>
    <w:semiHidden/>
    <w:unhideWhenUsed/>
    <w:rsid w:val="00F50C29"/>
    <w:pPr>
      <w:ind w:left="720" w:hanging="240"/>
    </w:pPr>
  </w:style>
  <w:style w:type="paragraph" w:styleId="Index4">
    <w:name w:val="index 4"/>
    <w:basedOn w:val="Normal"/>
    <w:next w:val="Normal"/>
    <w:autoRedefine/>
    <w:semiHidden/>
    <w:unhideWhenUsed/>
    <w:rsid w:val="00F50C29"/>
    <w:pPr>
      <w:ind w:left="960" w:hanging="240"/>
    </w:pPr>
  </w:style>
  <w:style w:type="paragraph" w:styleId="Index5">
    <w:name w:val="index 5"/>
    <w:basedOn w:val="Normal"/>
    <w:next w:val="Normal"/>
    <w:autoRedefine/>
    <w:semiHidden/>
    <w:unhideWhenUsed/>
    <w:rsid w:val="00F50C29"/>
    <w:pPr>
      <w:ind w:left="1200" w:hanging="240"/>
    </w:pPr>
  </w:style>
  <w:style w:type="paragraph" w:styleId="Index6">
    <w:name w:val="index 6"/>
    <w:basedOn w:val="Normal"/>
    <w:next w:val="Normal"/>
    <w:autoRedefine/>
    <w:semiHidden/>
    <w:unhideWhenUsed/>
    <w:rsid w:val="00F50C29"/>
    <w:pPr>
      <w:ind w:left="1440" w:hanging="240"/>
    </w:pPr>
  </w:style>
  <w:style w:type="paragraph" w:styleId="Index7">
    <w:name w:val="index 7"/>
    <w:basedOn w:val="Normal"/>
    <w:next w:val="Normal"/>
    <w:autoRedefine/>
    <w:semiHidden/>
    <w:unhideWhenUsed/>
    <w:rsid w:val="00F50C29"/>
    <w:pPr>
      <w:ind w:left="1680" w:hanging="240"/>
    </w:pPr>
  </w:style>
  <w:style w:type="paragraph" w:styleId="Index8">
    <w:name w:val="index 8"/>
    <w:basedOn w:val="Normal"/>
    <w:next w:val="Normal"/>
    <w:autoRedefine/>
    <w:semiHidden/>
    <w:unhideWhenUsed/>
    <w:rsid w:val="00F50C29"/>
    <w:pPr>
      <w:ind w:left="1920" w:hanging="240"/>
    </w:pPr>
  </w:style>
  <w:style w:type="paragraph" w:styleId="Index9">
    <w:name w:val="index 9"/>
    <w:basedOn w:val="Normal"/>
    <w:next w:val="Normal"/>
    <w:autoRedefine/>
    <w:semiHidden/>
    <w:unhideWhenUsed/>
    <w:rsid w:val="00F50C29"/>
    <w:pPr>
      <w:ind w:left="2160" w:hanging="240"/>
    </w:pPr>
  </w:style>
  <w:style w:type="paragraph" w:styleId="IndexHeading">
    <w:name w:val="index heading"/>
    <w:basedOn w:val="Normal"/>
    <w:next w:val="Index1"/>
    <w:semiHidden/>
    <w:unhideWhenUsed/>
    <w:rsid w:val="00F50C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0C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0C29"/>
    <w:rPr>
      <w:rFonts w:ascii="Arial" w:hAnsi="Arial" w:cs="Arial"/>
      <w:b/>
      <w:bCs/>
      <w:i/>
      <w:iCs/>
      <w:color w:val="4F81BD" w:themeColor="accent1"/>
      <w:sz w:val="24"/>
      <w:szCs w:val="24"/>
      <w:lang w:val="en-US" w:eastAsia="zh-CN"/>
    </w:rPr>
  </w:style>
  <w:style w:type="paragraph" w:styleId="List">
    <w:name w:val="List"/>
    <w:basedOn w:val="Normal"/>
    <w:semiHidden/>
    <w:unhideWhenUsed/>
    <w:rsid w:val="00F50C29"/>
    <w:pPr>
      <w:ind w:left="360" w:hanging="360"/>
      <w:contextualSpacing/>
    </w:pPr>
  </w:style>
  <w:style w:type="paragraph" w:styleId="List2">
    <w:name w:val="List 2"/>
    <w:basedOn w:val="Normal"/>
    <w:semiHidden/>
    <w:unhideWhenUsed/>
    <w:rsid w:val="00F50C29"/>
    <w:pPr>
      <w:ind w:left="720" w:hanging="360"/>
      <w:contextualSpacing/>
    </w:pPr>
  </w:style>
  <w:style w:type="paragraph" w:styleId="List3">
    <w:name w:val="List 3"/>
    <w:basedOn w:val="Normal"/>
    <w:semiHidden/>
    <w:unhideWhenUsed/>
    <w:rsid w:val="00F50C29"/>
    <w:pPr>
      <w:ind w:left="1080" w:hanging="360"/>
      <w:contextualSpacing/>
    </w:pPr>
  </w:style>
  <w:style w:type="paragraph" w:styleId="List4">
    <w:name w:val="List 4"/>
    <w:basedOn w:val="Normal"/>
    <w:rsid w:val="00F50C29"/>
    <w:pPr>
      <w:ind w:left="1440" w:hanging="360"/>
      <w:contextualSpacing/>
    </w:pPr>
  </w:style>
  <w:style w:type="paragraph" w:styleId="List5">
    <w:name w:val="List 5"/>
    <w:basedOn w:val="Normal"/>
    <w:rsid w:val="00F50C29"/>
    <w:pPr>
      <w:ind w:left="1800" w:hanging="360"/>
      <w:contextualSpacing/>
    </w:pPr>
  </w:style>
  <w:style w:type="paragraph" w:styleId="ListBullet">
    <w:name w:val="List Bullet"/>
    <w:basedOn w:val="Normal"/>
    <w:semiHidden/>
    <w:unhideWhenUsed/>
    <w:rsid w:val="00F50C29"/>
    <w:pPr>
      <w:numPr>
        <w:numId w:val="20"/>
      </w:numPr>
      <w:contextualSpacing/>
    </w:pPr>
  </w:style>
  <w:style w:type="paragraph" w:styleId="ListBullet2">
    <w:name w:val="List Bullet 2"/>
    <w:basedOn w:val="Normal"/>
    <w:semiHidden/>
    <w:unhideWhenUsed/>
    <w:rsid w:val="00F50C29"/>
    <w:pPr>
      <w:numPr>
        <w:numId w:val="21"/>
      </w:numPr>
      <w:contextualSpacing/>
    </w:pPr>
  </w:style>
  <w:style w:type="paragraph" w:styleId="ListBullet3">
    <w:name w:val="List Bullet 3"/>
    <w:basedOn w:val="Normal"/>
    <w:semiHidden/>
    <w:unhideWhenUsed/>
    <w:rsid w:val="00F50C29"/>
    <w:pPr>
      <w:numPr>
        <w:numId w:val="22"/>
      </w:numPr>
      <w:contextualSpacing/>
    </w:pPr>
  </w:style>
  <w:style w:type="paragraph" w:styleId="ListBullet4">
    <w:name w:val="List Bullet 4"/>
    <w:basedOn w:val="Normal"/>
    <w:semiHidden/>
    <w:unhideWhenUsed/>
    <w:rsid w:val="00F50C29"/>
    <w:pPr>
      <w:numPr>
        <w:numId w:val="23"/>
      </w:numPr>
      <w:contextualSpacing/>
    </w:pPr>
  </w:style>
  <w:style w:type="paragraph" w:styleId="ListBullet5">
    <w:name w:val="List Bullet 5"/>
    <w:basedOn w:val="Normal"/>
    <w:semiHidden/>
    <w:unhideWhenUsed/>
    <w:rsid w:val="00F50C29"/>
    <w:pPr>
      <w:numPr>
        <w:numId w:val="24"/>
      </w:numPr>
      <w:contextualSpacing/>
    </w:pPr>
  </w:style>
  <w:style w:type="paragraph" w:styleId="ListContinue">
    <w:name w:val="List Continue"/>
    <w:basedOn w:val="Normal"/>
    <w:semiHidden/>
    <w:unhideWhenUsed/>
    <w:rsid w:val="00F50C29"/>
    <w:pPr>
      <w:spacing w:after="120"/>
      <w:ind w:left="360"/>
      <w:contextualSpacing/>
    </w:pPr>
  </w:style>
  <w:style w:type="paragraph" w:styleId="ListContinue2">
    <w:name w:val="List Continue 2"/>
    <w:basedOn w:val="Normal"/>
    <w:semiHidden/>
    <w:unhideWhenUsed/>
    <w:rsid w:val="00F50C29"/>
    <w:pPr>
      <w:spacing w:after="120"/>
      <w:ind w:left="720"/>
      <w:contextualSpacing/>
    </w:pPr>
  </w:style>
  <w:style w:type="paragraph" w:styleId="ListContinue3">
    <w:name w:val="List Continue 3"/>
    <w:basedOn w:val="Normal"/>
    <w:semiHidden/>
    <w:unhideWhenUsed/>
    <w:rsid w:val="00F50C29"/>
    <w:pPr>
      <w:spacing w:after="120"/>
      <w:ind w:left="1080"/>
      <w:contextualSpacing/>
    </w:pPr>
  </w:style>
  <w:style w:type="paragraph" w:styleId="ListContinue4">
    <w:name w:val="List Continue 4"/>
    <w:basedOn w:val="Normal"/>
    <w:semiHidden/>
    <w:unhideWhenUsed/>
    <w:rsid w:val="00F50C29"/>
    <w:pPr>
      <w:spacing w:after="120"/>
      <w:ind w:left="1440"/>
      <w:contextualSpacing/>
    </w:pPr>
  </w:style>
  <w:style w:type="paragraph" w:styleId="ListContinue5">
    <w:name w:val="List Continue 5"/>
    <w:basedOn w:val="Normal"/>
    <w:semiHidden/>
    <w:unhideWhenUsed/>
    <w:rsid w:val="00F50C29"/>
    <w:pPr>
      <w:spacing w:after="120"/>
      <w:ind w:left="1800"/>
      <w:contextualSpacing/>
    </w:pPr>
  </w:style>
  <w:style w:type="paragraph" w:styleId="ListNumber">
    <w:name w:val="List Number"/>
    <w:basedOn w:val="Normal"/>
    <w:rsid w:val="00F50C29"/>
    <w:pPr>
      <w:numPr>
        <w:numId w:val="25"/>
      </w:numPr>
      <w:contextualSpacing/>
    </w:pPr>
  </w:style>
  <w:style w:type="paragraph" w:styleId="ListNumber2">
    <w:name w:val="List Number 2"/>
    <w:basedOn w:val="Normal"/>
    <w:semiHidden/>
    <w:unhideWhenUsed/>
    <w:rsid w:val="00F50C29"/>
    <w:pPr>
      <w:numPr>
        <w:numId w:val="26"/>
      </w:numPr>
      <w:contextualSpacing/>
    </w:pPr>
  </w:style>
  <w:style w:type="paragraph" w:styleId="ListNumber3">
    <w:name w:val="List Number 3"/>
    <w:basedOn w:val="Normal"/>
    <w:semiHidden/>
    <w:unhideWhenUsed/>
    <w:rsid w:val="00F50C29"/>
    <w:pPr>
      <w:numPr>
        <w:numId w:val="27"/>
      </w:numPr>
      <w:contextualSpacing/>
    </w:pPr>
  </w:style>
  <w:style w:type="paragraph" w:styleId="ListNumber4">
    <w:name w:val="List Number 4"/>
    <w:basedOn w:val="Normal"/>
    <w:semiHidden/>
    <w:unhideWhenUsed/>
    <w:rsid w:val="00F50C29"/>
    <w:pPr>
      <w:numPr>
        <w:numId w:val="28"/>
      </w:numPr>
      <w:contextualSpacing/>
    </w:pPr>
  </w:style>
  <w:style w:type="paragraph" w:styleId="ListNumber5">
    <w:name w:val="List Number 5"/>
    <w:basedOn w:val="Normal"/>
    <w:semiHidden/>
    <w:unhideWhenUsed/>
    <w:rsid w:val="00F50C29"/>
    <w:pPr>
      <w:numPr>
        <w:numId w:val="29"/>
      </w:numPr>
      <w:contextualSpacing/>
    </w:pPr>
  </w:style>
  <w:style w:type="paragraph" w:styleId="MacroText">
    <w:name w:val="macro"/>
    <w:link w:val="MacroTextChar"/>
    <w:semiHidden/>
    <w:unhideWhenUsed/>
    <w:rsid w:val="00F50C29"/>
    <w:pPr>
      <w:widowControl w:val="0"/>
      <w:tabs>
        <w:tab w:val="left" w:pos="480"/>
        <w:tab w:val="left" w:pos="960"/>
        <w:tab w:val="left" w:pos="1440"/>
        <w:tab w:val="left" w:pos="1920"/>
        <w:tab w:val="left" w:pos="2400"/>
        <w:tab w:val="left" w:pos="2880"/>
        <w:tab w:val="left" w:pos="3360"/>
        <w:tab w:val="left" w:pos="3840"/>
        <w:tab w:val="left" w:pos="4320"/>
      </w:tabs>
      <w:kinsoku w:val="0"/>
    </w:pPr>
    <w:rPr>
      <w:rFonts w:ascii="Consolas" w:hAnsi="Consolas" w:cs="Arial"/>
      <w:lang w:val="en-US" w:eastAsia="zh-CN"/>
    </w:rPr>
  </w:style>
  <w:style w:type="character" w:customStyle="1" w:styleId="MacroTextChar">
    <w:name w:val="Macro Text Char"/>
    <w:basedOn w:val="DefaultParagraphFont"/>
    <w:link w:val="MacroText"/>
    <w:semiHidden/>
    <w:rsid w:val="00F50C29"/>
    <w:rPr>
      <w:rFonts w:ascii="Consolas" w:hAnsi="Consolas" w:cs="Arial"/>
      <w:lang w:val="en-US" w:eastAsia="zh-CN"/>
    </w:rPr>
  </w:style>
  <w:style w:type="paragraph" w:styleId="MessageHeader">
    <w:name w:val="Message Header"/>
    <w:basedOn w:val="Normal"/>
    <w:link w:val="MessageHeaderChar"/>
    <w:semiHidden/>
    <w:unhideWhenUsed/>
    <w:rsid w:val="00F50C2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50C29"/>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F50C29"/>
    <w:pPr>
      <w:widowControl w:val="0"/>
      <w:kinsoku w:val="0"/>
    </w:pPr>
    <w:rPr>
      <w:rFonts w:ascii="Arial" w:hAnsi="Arial" w:cs="Arial"/>
      <w:sz w:val="24"/>
      <w:szCs w:val="24"/>
      <w:lang w:val="en-US" w:eastAsia="zh-CN"/>
    </w:rPr>
  </w:style>
  <w:style w:type="paragraph" w:styleId="NormalWeb">
    <w:name w:val="Normal (Web)"/>
    <w:basedOn w:val="Normal"/>
    <w:semiHidden/>
    <w:unhideWhenUsed/>
    <w:rsid w:val="00F50C29"/>
    <w:rPr>
      <w:rFonts w:ascii="Times New Roman" w:hAnsi="Times New Roman" w:cs="Times New Roman"/>
    </w:rPr>
  </w:style>
  <w:style w:type="paragraph" w:styleId="NormalIndent">
    <w:name w:val="Normal Indent"/>
    <w:basedOn w:val="Normal"/>
    <w:semiHidden/>
    <w:unhideWhenUsed/>
    <w:rsid w:val="00F50C29"/>
    <w:pPr>
      <w:ind w:left="567"/>
    </w:pPr>
  </w:style>
  <w:style w:type="paragraph" w:styleId="NoteHeading">
    <w:name w:val="Note Heading"/>
    <w:basedOn w:val="Normal"/>
    <w:next w:val="Normal"/>
    <w:link w:val="NoteHeadingChar"/>
    <w:semiHidden/>
    <w:unhideWhenUsed/>
    <w:rsid w:val="00F50C29"/>
  </w:style>
  <w:style w:type="character" w:customStyle="1" w:styleId="NoteHeadingChar">
    <w:name w:val="Note Heading Char"/>
    <w:basedOn w:val="DefaultParagraphFont"/>
    <w:link w:val="NoteHeading"/>
    <w:semiHidden/>
    <w:rsid w:val="00F50C29"/>
    <w:rPr>
      <w:rFonts w:ascii="Arial" w:hAnsi="Arial" w:cs="Arial"/>
      <w:sz w:val="24"/>
      <w:szCs w:val="24"/>
      <w:lang w:val="en-US" w:eastAsia="zh-CN"/>
    </w:rPr>
  </w:style>
  <w:style w:type="paragraph" w:styleId="PlainText">
    <w:name w:val="Plain Text"/>
    <w:basedOn w:val="Normal"/>
    <w:link w:val="PlainTextChar"/>
    <w:uiPriority w:val="99"/>
    <w:semiHidden/>
    <w:unhideWhenUsed/>
    <w:rsid w:val="00F50C29"/>
    <w:rPr>
      <w:rFonts w:ascii="Consolas" w:hAnsi="Consolas"/>
      <w:sz w:val="21"/>
      <w:szCs w:val="21"/>
    </w:rPr>
  </w:style>
  <w:style w:type="character" w:customStyle="1" w:styleId="PlainTextChar">
    <w:name w:val="Plain Text Char"/>
    <w:basedOn w:val="DefaultParagraphFont"/>
    <w:link w:val="PlainText"/>
    <w:uiPriority w:val="99"/>
    <w:semiHidden/>
    <w:rsid w:val="00F50C29"/>
    <w:rPr>
      <w:rFonts w:ascii="Consolas" w:hAnsi="Consolas" w:cs="Arial"/>
      <w:sz w:val="21"/>
      <w:szCs w:val="21"/>
      <w:lang w:val="en-US" w:eastAsia="zh-CN"/>
    </w:rPr>
  </w:style>
  <w:style w:type="paragraph" w:styleId="Quote">
    <w:name w:val="Quote"/>
    <w:basedOn w:val="Normal"/>
    <w:next w:val="Normal"/>
    <w:link w:val="QuoteChar"/>
    <w:uiPriority w:val="29"/>
    <w:qFormat/>
    <w:rsid w:val="00F50C29"/>
    <w:rPr>
      <w:i/>
      <w:iCs/>
      <w:color w:val="000000" w:themeColor="text1"/>
    </w:rPr>
  </w:style>
  <w:style w:type="character" w:customStyle="1" w:styleId="QuoteChar">
    <w:name w:val="Quote Char"/>
    <w:basedOn w:val="DefaultParagraphFont"/>
    <w:link w:val="Quote"/>
    <w:uiPriority w:val="29"/>
    <w:rsid w:val="00F50C29"/>
    <w:rPr>
      <w:rFonts w:ascii="Arial" w:hAnsi="Arial" w:cs="Arial"/>
      <w:i/>
      <w:iCs/>
      <w:color w:val="000000" w:themeColor="text1"/>
      <w:sz w:val="24"/>
      <w:szCs w:val="24"/>
      <w:lang w:val="en-US" w:eastAsia="zh-CN"/>
    </w:rPr>
  </w:style>
  <w:style w:type="paragraph" w:styleId="Salutation">
    <w:name w:val="Salutation"/>
    <w:basedOn w:val="Normal"/>
    <w:next w:val="Normal"/>
    <w:link w:val="SalutationChar"/>
    <w:rsid w:val="00F50C29"/>
  </w:style>
  <w:style w:type="character" w:customStyle="1" w:styleId="SalutationChar">
    <w:name w:val="Salutation Char"/>
    <w:basedOn w:val="DefaultParagraphFont"/>
    <w:link w:val="Salutation"/>
    <w:rsid w:val="00F50C29"/>
    <w:rPr>
      <w:rFonts w:ascii="Arial" w:hAnsi="Arial" w:cs="Arial"/>
      <w:sz w:val="24"/>
      <w:szCs w:val="24"/>
      <w:lang w:val="en-US" w:eastAsia="zh-CN"/>
    </w:rPr>
  </w:style>
  <w:style w:type="paragraph" w:styleId="Signature">
    <w:name w:val="Signature"/>
    <w:basedOn w:val="Normal"/>
    <w:link w:val="SignatureChar"/>
    <w:unhideWhenUsed/>
    <w:rsid w:val="00F50C29"/>
    <w:pPr>
      <w:ind w:left="4320"/>
    </w:pPr>
  </w:style>
  <w:style w:type="character" w:customStyle="1" w:styleId="SignatureChar">
    <w:name w:val="Signature Char"/>
    <w:basedOn w:val="DefaultParagraphFont"/>
    <w:link w:val="Signature"/>
    <w:rsid w:val="00F50C29"/>
    <w:rPr>
      <w:rFonts w:ascii="Arial" w:hAnsi="Arial" w:cs="Arial"/>
      <w:sz w:val="24"/>
      <w:szCs w:val="24"/>
      <w:lang w:val="en-US" w:eastAsia="zh-CN"/>
    </w:rPr>
  </w:style>
  <w:style w:type="paragraph" w:styleId="Subtitle">
    <w:name w:val="Subtitle"/>
    <w:basedOn w:val="Normal"/>
    <w:next w:val="Normal"/>
    <w:link w:val="SubtitleChar"/>
    <w:qFormat/>
    <w:rsid w:val="00F50C2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0C29"/>
    <w:rPr>
      <w:rFonts w:asciiTheme="majorHAnsi" w:eastAsiaTheme="majorEastAsia" w:hAnsiTheme="majorHAnsi" w:cstheme="majorBidi"/>
      <w:i/>
      <w:iCs/>
      <w:color w:val="4F81BD" w:themeColor="accent1"/>
      <w:spacing w:val="15"/>
      <w:sz w:val="24"/>
      <w:szCs w:val="24"/>
      <w:lang w:val="en-US" w:eastAsia="zh-CN"/>
    </w:rPr>
  </w:style>
  <w:style w:type="paragraph" w:styleId="TableofAuthorities">
    <w:name w:val="table of authorities"/>
    <w:basedOn w:val="Normal"/>
    <w:next w:val="Normal"/>
    <w:semiHidden/>
    <w:unhideWhenUsed/>
    <w:rsid w:val="00F50C29"/>
    <w:pPr>
      <w:ind w:left="240" w:hanging="240"/>
    </w:pPr>
  </w:style>
  <w:style w:type="paragraph" w:styleId="TableofFigures">
    <w:name w:val="table of figures"/>
    <w:basedOn w:val="Normal"/>
    <w:next w:val="Normal"/>
    <w:semiHidden/>
    <w:unhideWhenUsed/>
    <w:rsid w:val="00F50C29"/>
  </w:style>
  <w:style w:type="paragraph" w:styleId="Title">
    <w:name w:val="Title"/>
    <w:basedOn w:val="Normal"/>
    <w:next w:val="Normal"/>
    <w:link w:val="TitleChar"/>
    <w:qFormat/>
    <w:rsid w:val="00F50C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0C29"/>
    <w:rPr>
      <w:rFonts w:asciiTheme="majorHAnsi" w:eastAsiaTheme="majorEastAsia" w:hAnsiTheme="majorHAnsi" w:cstheme="majorBidi"/>
      <w:color w:val="17365D" w:themeColor="text2" w:themeShade="BF"/>
      <w:spacing w:val="5"/>
      <w:kern w:val="28"/>
      <w:sz w:val="52"/>
      <w:szCs w:val="52"/>
      <w:lang w:val="en-US" w:eastAsia="zh-CN"/>
    </w:rPr>
  </w:style>
  <w:style w:type="paragraph" w:styleId="TOAHeading">
    <w:name w:val="toa heading"/>
    <w:basedOn w:val="Normal"/>
    <w:next w:val="Normal"/>
    <w:semiHidden/>
    <w:unhideWhenUsed/>
    <w:rsid w:val="00F50C29"/>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50C29"/>
    <w:pPr>
      <w:spacing w:after="100"/>
      <w:ind w:left="720"/>
    </w:pPr>
  </w:style>
  <w:style w:type="paragraph" w:styleId="TOC5">
    <w:name w:val="toc 5"/>
    <w:basedOn w:val="Normal"/>
    <w:next w:val="Normal"/>
    <w:autoRedefine/>
    <w:uiPriority w:val="39"/>
    <w:unhideWhenUsed/>
    <w:rsid w:val="00F50C29"/>
    <w:pPr>
      <w:spacing w:after="100"/>
      <w:ind w:left="960"/>
    </w:pPr>
  </w:style>
  <w:style w:type="paragraph" w:styleId="TOC6">
    <w:name w:val="toc 6"/>
    <w:basedOn w:val="Normal"/>
    <w:next w:val="Normal"/>
    <w:autoRedefine/>
    <w:uiPriority w:val="39"/>
    <w:unhideWhenUsed/>
    <w:rsid w:val="00F50C29"/>
    <w:pPr>
      <w:spacing w:after="100"/>
      <w:ind w:left="1200"/>
    </w:pPr>
  </w:style>
  <w:style w:type="paragraph" w:styleId="TOC7">
    <w:name w:val="toc 7"/>
    <w:basedOn w:val="Normal"/>
    <w:next w:val="Normal"/>
    <w:autoRedefine/>
    <w:uiPriority w:val="39"/>
    <w:unhideWhenUsed/>
    <w:rsid w:val="00F50C29"/>
    <w:pPr>
      <w:spacing w:after="100"/>
      <w:ind w:left="1440"/>
    </w:pPr>
  </w:style>
  <w:style w:type="paragraph" w:styleId="TOC8">
    <w:name w:val="toc 8"/>
    <w:basedOn w:val="Normal"/>
    <w:next w:val="Normal"/>
    <w:autoRedefine/>
    <w:uiPriority w:val="39"/>
    <w:unhideWhenUsed/>
    <w:rsid w:val="00F50C29"/>
    <w:pPr>
      <w:spacing w:after="100"/>
      <w:ind w:left="1680"/>
    </w:pPr>
  </w:style>
  <w:style w:type="paragraph" w:styleId="TOC9">
    <w:name w:val="toc 9"/>
    <w:basedOn w:val="Normal"/>
    <w:next w:val="Normal"/>
    <w:autoRedefine/>
    <w:uiPriority w:val="39"/>
    <w:unhideWhenUsed/>
    <w:rsid w:val="00F50C29"/>
    <w:pPr>
      <w:spacing w:after="100"/>
      <w:ind w:left="1920"/>
    </w:pPr>
  </w:style>
  <w:style w:type="paragraph" w:styleId="TOCHeading">
    <w:name w:val="TOC Heading"/>
    <w:basedOn w:val="Heading1"/>
    <w:next w:val="Normal"/>
    <w:uiPriority w:val="39"/>
    <w:semiHidden/>
    <w:unhideWhenUsed/>
    <w:qFormat/>
    <w:rsid w:val="00F50C29"/>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00123F"/>
  </w:style>
  <w:style w:type="character" w:customStyle="1" w:styleId="Heading4Char">
    <w:name w:val="Heading 4 Char"/>
    <w:basedOn w:val="DefaultParagraphFont"/>
    <w:link w:val="Heading4"/>
    <w:rsid w:val="0000123F"/>
    <w:rPr>
      <w:rFonts w:ascii="Arial" w:hAnsi="Arial" w:cs="Arial"/>
      <w:bCs/>
      <w:i/>
      <w:sz w:val="24"/>
      <w:szCs w:val="28"/>
      <w:u w:val="single"/>
      <w:lang w:val="en-US" w:eastAsia="zh-CN"/>
    </w:rPr>
  </w:style>
  <w:style w:type="paragraph" w:customStyle="1" w:styleId="Endofdocument-Annex">
    <w:name w:val="[End of document - Annex]"/>
    <w:basedOn w:val="Normal"/>
    <w:rsid w:val="0000123F"/>
    <w:pPr>
      <w:widowControl/>
      <w:kinsoku/>
      <w:ind w:left="5534"/>
    </w:pPr>
    <w:rPr>
      <w:sz w:val="22"/>
      <w:szCs w:val="20"/>
    </w:rPr>
  </w:style>
  <w:style w:type="paragraph" w:customStyle="1" w:styleId="ONUME">
    <w:name w:val="ONUM E"/>
    <w:basedOn w:val="BodyText"/>
    <w:rsid w:val="0000123F"/>
    <w:pPr>
      <w:widowControl/>
      <w:numPr>
        <w:numId w:val="30"/>
      </w:numPr>
      <w:kinsoku/>
      <w:spacing w:after="220"/>
    </w:pPr>
    <w:rPr>
      <w:sz w:val="22"/>
      <w:szCs w:val="20"/>
    </w:rPr>
  </w:style>
  <w:style w:type="paragraph" w:customStyle="1" w:styleId="ONUMFS">
    <w:name w:val="ONUM FS"/>
    <w:basedOn w:val="BodyText"/>
    <w:rsid w:val="0000123F"/>
    <w:pPr>
      <w:widowControl/>
      <w:numPr>
        <w:numId w:val="31"/>
      </w:numPr>
      <w:kinsoku/>
      <w:spacing w:after="220"/>
    </w:pPr>
    <w:rPr>
      <w:sz w:val="22"/>
      <w:szCs w:val="20"/>
    </w:rPr>
  </w:style>
  <w:style w:type="numbering" w:customStyle="1" w:styleId="NoList11">
    <w:name w:val="No List11"/>
    <w:next w:val="NoList"/>
    <w:semiHidden/>
    <w:unhideWhenUsed/>
    <w:rsid w:val="0000123F"/>
  </w:style>
  <w:style w:type="table" w:customStyle="1" w:styleId="TableGrid1">
    <w:name w:val="Table Grid1"/>
    <w:basedOn w:val="TableNormal"/>
    <w:next w:val="TableGrid"/>
    <w:rsid w:val="0000123F"/>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00123F"/>
  </w:style>
  <w:style w:type="table" w:customStyle="1" w:styleId="TableGrid2">
    <w:name w:val="Table Grid2"/>
    <w:basedOn w:val="TableNormal"/>
    <w:next w:val="TableGrid"/>
    <w:rsid w:val="00A209D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370BED"/>
    <w:rPr>
      <w:rFonts w:ascii="Arial" w:eastAsia="Times New Roman" w:hAnsi="Arial"/>
      <w:caps/>
      <w:sz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fr/pdf/03-03-01.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ipo.int/standards/fr/pdf/03-02-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 TargetMode="External"/><Relationship Id="rId5" Type="http://schemas.openxmlformats.org/officeDocument/2006/relationships/settings" Target="settings.xml"/><Relationship Id="rId15" Type="http://schemas.openxmlformats.org/officeDocument/2006/relationships/hyperlink" Target="http://www.wipo.int/standards/fr/pdf/03-25-01.pdf" TargetMode="External"/><Relationship Id="rId23" Type="http://schemas.openxmlformats.org/officeDocument/2006/relationships/theme" Target="theme/theme1.xml"/><Relationship Id="rId10" Type="http://schemas.openxmlformats.org/officeDocument/2006/relationships/hyperlink" Target="http://www.uniprot.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insdc.org/" TargetMode="External"/><Relationship Id="rId14" Type="http://schemas.openxmlformats.org/officeDocument/2006/relationships/hyperlink" Target="http://www.wipo.int/standards/fr/pdf/03-16-0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FE7DA-A084-4A46-A4CA-7FB23F0B1F42}">
  <ds:schemaRefs>
    <ds:schemaRef ds:uri="http://schemas.openxmlformats.org/officeDocument/2006/bibliography"/>
  </ds:schemaRefs>
</ds:datastoreItem>
</file>

<file path=customXml/itemProps2.xml><?xml version="1.0" encoding="utf-8"?>
<ds:datastoreItem xmlns:ds="http://schemas.openxmlformats.org/officeDocument/2006/customXml" ds:itemID="{1C604DDD-C57A-44D2-81A0-B5FD8CE5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12095</Words>
  <Characters>68946</Characters>
  <Application>Microsoft Office Word</Application>
  <DocSecurity>0</DocSecurity>
  <Lines>574</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CWS/5/6 ST.26 (in French)</vt:lpstr>
      <vt:lpstr>CWS/5/6 Annex II (in French)</vt:lpstr>
    </vt:vector>
  </TitlesOfParts>
  <Company>OMPI</Company>
  <LinksUpToDate>false</LinksUpToDate>
  <CharactersWithSpaces>80880</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ST.26 (in French)</dc:title>
  <dc:subject>RECOMMANDATION DE NORME RELATIVE À LA PRÉSENTATION DES LISTAGES DES SÉQUENCES DE NUCLÉOTIDES ET D’ACIDES AMINÉS EN LANGAGE XML (EXTENSIBLE MARKUP LANGUAGE)</dc:subject>
  <dc:creator>OMPI</dc:creator>
  <cp:keywords>CWS</cp:keywords>
  <cp:lastModifiedBy>DRAKE Sophie</cp:lastModifiedBy>
  <cp:revision>53</cp:revision>
  <cp:lastPrinted>2018-10-01T14:51:00Z</cp:lastPrinted>
  <dcterms:created xsi:type="dcterms:W3CDTF">2018-10-01T12:02:00Z</dcterms:created>
  <dcterms:modified xsi:type="dcterms:W3CDTF">2018-10-09T08:01:00Z</dcterms:modified>
  <cp:category>CWS (in French)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3.26.</vt:lpwstr>
  </property>
  <property fmtid="{D5CDD505-2E9C-101B-9397-08002B2CF9AE}" pid="3" name="doc name">
    <vt:lpwstr>fr / 03-26-01</vt:lpwstr>
  </property>
</Properties>
</file>