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817E5" w14:textId="77777777" w:rsidR="007864EC" w:rsidRPr="00284265" w:rsidRDefault="00F70E84" w:rsidP="00F70E84">
      <w:pPr>
        <w:pStyle w:val="Heading1"/>
        <w:keepNext w:val="0"/>
        <w:widowControl w:val="0"/>
        <w:kinsoku w:val="0"/>
        <w:spacing w:before="0" w:after="340"/>
        <w:jc w:val="center"/>
        <w:rPr>
          <w:bCs w:val="0"/>
          <w:caps w:val="0"/>
          <w:kern w:val="0"/>
          <w:sz w:val="20"/>
          <w:szCs w:val="17"/>
          <w:lang w:val="fr-FR"/>
        </w:rPr>
      </w:pPr>
      <w:r w:rsidRPr="00284265">
        <w:rPr>
          <w:bCs w:val="0"/>
          <w:caps w:val="0"/>
          <w:kern w:val="0"/>
          <w:sz w:val="20"/>
          <w:szCs w:val="17"/>
          <w:lang w:val="fr-FR"/>
        </w:rPr>
        <w:t>Norme ST.XX</w:t>
      </w:r>
    </w:p>
    <w:p w14:paraId="0F928CD6" w14:textId="0B31B2EF" w:rsidR="009E1C05" w:rsidRPr="00284265" w:rsidRDefault="00F70E84" w:rsidP="00F70E84">
      <w:pPr>
        <w:pStyle w:val="TitleCAPS"/>
        <w:rPr>
          <w:caps w:val="0"/>
          <w:lang w:val="fr-FR"/>
        </w:rPr>
      </w:pPr>
      <w:bookmarkStart w:id="0" w:name="_GoBack"/>
      <w:r w:rsidRPr="00284265">
        <w:rPr>
          <w:caps w:val="0"/>
          <w:lang w:val="fr-FR"/>
        </w:rPr>
        <w:t xml:space="preserve">RECOMMANDATION </w:t>
      </w:r>
      <w:r w:rsidR="00FD1D59" w:rsidRPr="00284265">
        <w:rPr>
          <w:caps w:val="0"/>
          <w:lang w:val="fr-FR"/>
        </w:rPr>
        <w:t>CONCERNANT</w:t>
      </w:r>
      <w:r w:rsidRPr="00284265">
        <w:rPr>
          <w:caps w:val="0"/>
          <w:lang w:val="fr-FR"/>
        </w:rPr>
        <w:t xml:space="preserve"> L</w:t>
      </w:r>
      <w:r w:rsidR="009E1C05" w:rsidRPr="00284265">
        <w:rPr>
          <w:caps w:val="0"/>
          <w:lang w:val="fr-FR"/>
        </w:rPr>
        <w:t>’</w:t>
      </w:r>
      <w:r w:rsidRPr="00284265">
        <w:rPr>
          <w:caps w:val="0"/>
          <w:lang w:val="fr-FR"/>
        </w:rPr>
        <w:t>ÉCHANGE DE DONNÉES SUR LA SITUATION JURIDIQUE DES DESSINS ET</w:t>
      </w:r>
      <w:r w:rsidR="00857B7F" w:rsidRPr="00284265">
        <w:rPr>
          <w:caps w:val="0"/>
          <w:lang w:val="fr-FR"/>
        </w:rPr>
        <w:t> </w:t>
      </w:r>
      <w:r w:rsidRPr="00284265">
        <w:rPr>
          <w:caps w:val="0"/>
          <w:lang w:val="fr-FR"/>
        </w:rPr>
        <w:t>MODÈLES INDUSTRIELS</w:t>
      </w:r>
    </w:p>
    <w:bookmarkEnd w:id="0"/>
    <w:p w14:paraId="58AC1EA9" w14:textId="411656F5" w:rsidR="007864EC" w:rsidRPr="00284265" w:rsidRDefault="00084F32" w:rsidP="00F70E84">
      <w:pPr>
        <w:pStyle w:val="TitleCAPS"/>
        <w:rPr>
          <w:lang w:val="fr-FR"/>
        </w:rPr>
      </w:pPr>
      <w:r w:rsidRPr="00284265">
        <w:rPr>
          <w:caps w:val="0"/>
          <w:lang w:val="fr-FR"/>
        </w:rPr>
        <w:t>–</w:t>
      </w:r>
      <w:r w:rsidR="00DF1E15" w:rsidRPr="00284265">
        <w:rPr>
          <w:caps w:val="0"/>
          <w:lang w:val="fr-FR"/>
        </w:rPr>
        <w:t xml:space="preserve"> </w:t>
      </w:r>
      <w:r w:rsidR="00F70E84" w:rsidRPr="00284265">
        <w:rPr>
          <w:caps w:val="0"/>
          <w:lang w:val="fr-FR"/>
        </w:rPr>
        <w:t>SYSTÈMES D</w:t>
      </w:r>
      <w:r w:rsidR="009E1C05" w:rsidRPr="00284265">
        <w:rPr>
          <w:caps w:val="0"/>
          <w:lang w:val="fr-FR"/>
        </w:rPr>
        <w:t>’</w:t>
      </w:r>
      <w:r w:rsidR="00F70E84" w:rsidRPr="00284265">
        <w:rPr>
          <w:caps w:val="0"/>
          <w:lang w:val="fr-FR"/>
        </w:rPr>
        <w:t>ENREGISTREMENT</w:t>
      </w:r>
      <w:r w:rsidR="00BF1BFA" w:rsidRPr="00284265">
        <w:rPr>
          <w:caps w:val="0"/>
          <w:lang w:val="fr-FR"/>
        </w:rPr>
        <w:t xml:space="preserve"> </w:t>
      </w:r>
      <w:r w:rsidRPr="00284265">
        <w:rPr>
          <w:caps w:val="0"/>
          <w:lang w:val="fr-FR"/>
        </w:rPr>
        <w:t>–</w:t>
      </w:r>
    </w:p>
    <w:p w14:paraId="357E7B62" w14:textId="77777777" w:rsidR="007864EC" w:rsidRPr="00284265" w:rsidRDefault="00F70E84" w:rsidP="00F70E84">
      <w:pPr>
        <w:spacing w:after="340"/>
        <w:jc w:val="center"/>
        <w:rPr>
          <w:rFonts w:eastAsia="Times New Roman" w:cs="Times New Roman"/>
          <w:i/>
          <w:sz w:val="17"/>
          <w:lang w:val="fr-FR" w:eastAsia="en-US"/>
        </w:rPr>
      </w:pPr>
      <w:r w:rsidRPr="00284265">
        <w:rPr>
          <w:rFonts w:eastAsia="Times New Roman" w:cs="Times New Roman"/>
          <w:i/>
          <w:sz w:val="17"/>
          <w:lang w:val="fr-FR" w:eastAsia="en-US"/>
        </w:rPr>
        <w:t>Texte définitif</w:t>
      </w:r>
    </w:p>
    <w:p w14:paraId="30F99411" w14:textId="24EEC70D" w:rsidR="007864EC" w:rsidRPr="00284265" w:rsidRDefault="00F70E84" w:rsidP="00F70E84">
      <w:pPr>
        <w:spacing w:after="340"/>
        <w:jc w:val="center"/>
        <w:rPr>
          <w:rFonts w:eastAsia="Times New Roman" w:cs="Times New Roman"/>
          <w:i/>
          <w:sz w:val="17"/>
          <w:lang w:val="fr-FR" w:eastAsia="en-US"/>
        </w:rPr>
      </w:pPr>
      <w:r w:rsidRPr="00284265">
        <w:rPr>
          <w:rFonts w:eastAsia="Times New Roman" w:cs="Times New Roman"/>
          <w:i/>
          <w:sz w:val="17"/>
          <w:lang w:val="fr-FR" w:eastAsia="en-US"/>
        </w:rPr>
        <w:t>Proposition présentée par l</w:t>
      </w:r>
      <w:r w:rsidR="009E1C05" w:rsidRPr="00284265">
        <w:rPr>
          <w:rFonts w:eastAsia="Times New Roman" w:cs="Times New Roman"/>
          <w:i/>
          <w:sz w:val="17"/>
          <w:lang w:val="fr-FR" w:eastAsia="en-US"/>
        </w:rPr>
        <w:t>’</w:t>
      </w:r>
      <w:r w:rsidRPr="00284265">
        <w:rPr>
          <w:rFonts w:eastAsia="Times New Roman" w:cs="Times New Roman"/>
          <w:i/>
          <w:sz w:val="17"/>
          <w:lang w:val="fr-FR" w:eastAsia="en-US"/>
        </w:rPr>
        <w:t>Équipe d</w:t>
      </w:r>
      <w:r w:rsidR="009E1C05" w:rsidRPr="00284265">
        <w:rPr>
          <w:rFonts w:eastAsia="Times New Roman" w:cs="Times New Roman"/>
          <w:i/>
          <w:sz w:val="17"/>
          <w:lang w:val="fr-FR" w:eastAsia="en-US"/>
        </w:rPr>
        <w:t>’</w:t>
      </w:r>
      <w:r w:rsidRPr="00284265">
        <w:rPr>
          <w:rFonts w:eastAsia="Times New Roman" w:cs="Times New Roman"/>
          <w:i/>
          <w:sz w:val="17"/>
          <w:lang w:val="fr-FR" w:eastAsia="en-US"/>
        </w:rPr>
        <w:t xml:space="preserve">experts chargée de la situation juridique pour examen et adoption à la </w:t>
      </w:r>
      <w:r w:rsidR="00365E99" w:rsidRPr="00284265">
        <w:rPr>
          <w:rFonts w:eastAsia="Times New Roman" w:cs="Times New Roman"/>
          <w:i/>
          <w:sz w:val="17"/>
          <w:lang w:val="fr-FR" w:eastAsia="en-US"/>
        </w:rPr>
        <w:t>six</w:t>
      </w:r>
      <w:r w:rsidR="009E1C05" w:rsidRPr="00284265">
        <w:rPr>
          <w:rFonts w:eastAsia="Times New Roman" w:cs="Times New Roman"/>
          <w:i/>
          <w:sz w:val="17"/>
          <w:lang w:val="fr-FR" w:eastAsia="en-US"/>
        </w:rPr>
        <w:t>ième session du CWS</w:t>
      </w:r>
    </w:p>
    <w:p w14:paraId="5BB4E51B" w14:textId="77777777" w:rsidR="007864EC" w:rsidRPr="00284265" w:rsidRDefault="00F70E84" w:rsidP="00F70E84">
      <w:pPr>
        <w:spacing w:after="340"/>
        <w:jc w:val="center"/>
        <w:rPr>
          <w:rFonts w:eastAsia="Batang" w:cs="Times New Roman"/>
          <w:sz w:val="17"/>
          <w:lang w:val="fr-FR" w:eastAsia="en-US"/>
        </w:rPr>
      </w:pPr>
      <w:r w:rsidRPr="00284265">
        <w:rPr>
          <w:rFonts w:eastAsia="Batang" w:cs="Times New Roman"/>
          <w:sz w:val="17"/>
          <w:lang w:val="fr-FR" w:eastAsia="en-US"/>
        </w:rPr>
        <w:t>TABLE DES MATIÈRES</w:t>
      </w:r>
    </w:p>
    <w:p w14:paraId="111232A6" w14:textId="009C21D0" w:rsidR="0088736E" w:rsidRPr="00284265" w:rsidRDefault="00770B79">
      <w:pPr>
        <w:pStyle w:val="TOC2"/>
        <w:rPr>
          <w:rFonts w:asciiTheme="minorHAnsi" w:eastAsiaTheme="minorEastAsia" w:hAnsiTheme="minorHAnsi" w:cstheme="minorBidi"/>
          <w:noProof/>
          <w:lang w:val="fr-FR" w:eastAsia="fr-FR"/>
        </w:rPr>
      </w:pPr>
      <w:r w:rsidRPr="00284265">
        <w:rPr>
          <w:rFonts w:ascii="Arial" w:hAnsi="Arial"/>
          <w:lang w:val="fr-FR"/>
        </w:rPr>
        <w:fldChar w:fldCharType="begin"/>
      </w:r>
      <w:r w:rsidRPr="00284265">
        <w:rPr>
          <w:rFonts w:ascii="Arial" w:hAnsi="Arial"/>
          <w:lang w:val="fr-FR"/>
        </w:rPr>
        <w:instrText xml:space="preserve"> TOC \o "2-6" \h \z \u \t "Title,1" </w:instrText>
      </w:r>
      <w:r w:rsidRPr="00284265">
        <w:rPr>
          <w:rFonts w:ascii="Arial" w:hAnsi="Arial"/>
          <w:lang w:val="fr-FR"/>
        </w:rPr>
        <w:fldChar w:fldCharType="separate"/>
      </w:r>
      <w:hyperlink w:anchor="_Toc525743401" w:history="1">
        <w:r w:rsidR="0088736E" w:rsidRPr="00284265">
          <w:rPr>
            <w:rStyle w:val="Hyperlink"/>
            <w:noProof/>
            <w:color w:val="auto"/>
            <w:lang w:val="fr-FR"/>
          </w:rPr>
          <w:t>I</w:t>
        </w:r>
        <w:r w:rsidR="00BF1BFA" w:rsidRPr="00284265">
          <w:rPr>
            <w:rStyle w:val="Hyperlink"/>
            <w:noProof/>
            <w:color w:val="auto"/>
            <w:lang w:val="fr-FR"/>
          </w:rPr>
          <w:t>NTRODUCTION</w:t>
        </w:r>
        <w:r w:rsidR="0088736E" w:rsidRPr="00284265">
          <w:rPr>
            <w:noProof/>
            <w:webHidden/>
          </w:rPr>
          <w:tab/>
        </w:r>
        <w:r w:rsidR="0088736E" w:rsidRPr="00284265">
          <w:rPr>
            <w:noProof/>
            <w:webHidden/>
          </w:rPr>
          <w:fldChar w:fldCharType="begin"/>
        </w:r>
        <w:r w:rsidR="0088736E" w:rsidRPr="00284265">
          <w:rPr>
            <w:noProof/>
            <w:webHidden/>
          </w:rPr>
          <w:instrText xml:space="preserve"> PAGEREF _Toc525743401 \h </w:instrText>
        </w:r>
        <w:r w:rsidR="0088736E" w:rsidRPr="00284265">
          <w:rPr>
            <w:noProof/>
            <w:webHidden/>
          </w:rPr>
        </w:r>
        <w:r w:rsidR="0088736E" w:rsidRPr="00284265">
          <w:rPr>
            <w:noProof/>
            <w:webHidden/>
          </w:rPr>
          <w:fldChar w:fldCharType="separate"/>
        </w:r>
        <w:r w:rsidR="009A3CDD">
          <w:rPr>
            <w:noProof/>
            <w:webHidden/>
          </w:rPr>
          <w:t>2</w:t>
        </w:r>
        <w:r w:rsidR="0088736E" w:rsidRPr="00284265">
          <w:rPr>
            <w:noProof/>
            <w:webHidden/>
          </w:rPr>
          <w:fldChar w:fldCharType="end"/>
        </w:r>
      </w:hyperlink>
    </w:p>
    <w:p w14:paraId="022DCE58" w14:textId="73D3BC0D" w:rsidR="0088736E" w:rsidRPr="00284265" w:rsidRDefault="005670C7">
      <w:pPr>
        <w:pStyle w:val="TOC2"/>
        <w:rPr>
          <w:rFonts w:asciiTheme="minorHAnsi" w:eastAsiaTheme="minorEastAsia" w:hAnsiTheme="minorHAnsi" w:cstheme="minorBidi"/>
          <w:noProof/>
          <w:lang w:val="fr-FR" w:eastAsia="fr-FR"/>
        </w:rPr>
      </w:pPr>
      <w:hyperlink w:anchor="_Toc525743402" w:history="1">
        <w:r w:rsidR="0088736E" w:rsidRPr="00284265">
          <w:rPr>
            <w:rStyle w:val="Hyperlink"/>
            <w:noProof/>
            <w:color w:val="auto"/>
            <w:lang w:val="fr-FR"/>
          </w:rPr>
          <w:t>D</w:t>
        </w:r>
        <w:r w:rsidR="001157F8" w:rsidRPr="00284265">
          <w:rPr>
            <w:rStyle w:val="Hyperlink"/>
            <w:noProof/>
            <w:color w:val="auto"/>
            <w:lang w:val="fr-FR"/>
          </w:rPr>
          <w:t>ÉFINITIONS</w:t>
        </w:r>
        <w:r w:rsidR="0088736E" w:rsidRPr="00284265">
          <w:rPr>
            <w:noProof/>
            <w:webHidden/>
          </w:rPr>
          <w:tab/>
        </w:r>
        <w:r w:rsidR="0088736E" w:rsidRPr="00284265">
          <w:rPr>
            <w:noProof/>
            <w:webHidden/>
          </w:rPr>
          <w:fldChar w:fldCharType="begin"/>
        </w:r>
        <w:r w:rsidR="0088736E" w:rsidRPr="00284265">
          <w:rPr>
            <w:noProof/>
            <w:webHidden/>
          </w:rPr>
          <w:instrText xml:space="preserve"> PAGEREF _Toc525743402 \h </w:instrText>
        </w:r>
        <w:r w:rsidR="0088736E" w:rsidRPr="00284265">
          <w:rPr>
            <w:noProof/>
            <w:webHidden/>
          </w:rPr>
        </w:r>
        <w:r w:rsidR="0088736E" w:rsidRPr="00284265">
          <w:rPr>
            <w:noProof/>
            <w:webHidden/>
          </w:rPr>
          <w:fldChar w:fldCharType="separate"/>
        </w:r>
        <w:r w:rsidR="009A3CDD">
          <w:rPr>
            <w:noProof/>
            <w:webHidden/>
          </w:rPr>
          <w:t>2</w:t>
        </w:r>
        <w:r w:rsidR="0088736E" w:rsidRPr="00284265">
          <w:rPr>
            <w:noProof/>
            <w:webHidden/>
          </w:rPr>
          <w:fldChar w:fldCharType="end"/>
        </w:r>
      </w:hyperlink>
    </w:p>
    <w:p w14:paraId="3251B6C0" w14:textId="77777777" w:rsidR="0088736E" w:rsidRPr="00284265" w:rsidRDefault="005670C7">
      <w:pPr>
        <w:pStyle w:val="TOC2"/>
        <w:rPr>
          <w:rFonts w:asciiTheme="minorHAnsi" w:eastAsiaTheme="minorEastAsia" w:hAnsiTheme="minorHAnsi" w:cstheme="minorBidi"/>
          <w:noProof/>
          <w:lang w:val="fr-FR" w:eastAsia="fr-FR"/>
        </w:rPr>
      </w:pPr>
      <w:hyperlink w:anchor="_Toc525743403" w:history="1">
        <w:r w:rsidR="0088736E" w:rsidRPr="00284265">
          <w:rPr>
            <w:rStyle w:val="Hyperlink"/>
            <w:noProof/>
            <w:color w:val="auto"/>
            <w:lang w:val="fr-FR"/>
          </w:rPr>
          <w:t>RÉFÉRENCES</w:t>
        </w:r>
        <w:r w:rsidR="0088736E" w:rsidRPr="00284265">
          <w:rPr>
            <w:noProof/>
            <w:webHidden/>
          </w:rPr>
          <w:tab/>
        </w:r>
        <w:r w:rsidR="0088736E" w:rsidRPr="00284265">
          <w:rPr>
            <w:noProof/>
            <w:webHidden/>
          </w:rPr>
          <w:fldChar w:fldCharType="begin"/>
        </w:r>
        <w:r w:rsidR="0088736E" w:rsidRPr="00284265">
          <w:rPr>
            <w:noProof/>
            <w:webHidden/>
          </w:rPr>
          <w:instrText xml:space="preserve"> PAGEREF _Toc525743403 \h </w:instrText>
        </w:r>
        <w:r w:rsidR="0088736E" w:rsidRPr="00284265">
          <w:rPr>
            <w:noProof/>
            <w:webHidden/>
          </w:rPr>
        </w:r>
        <w:r w:rsidR="0088736E" w:rsidRPr="00284265">
          <w:rPr>
            <w:noProof/>
            <w:webHidden/>
          </w:rPr>
          <w:fldChar w:fldCharType="separate"/>
        </w:r>
        <w:r w:rsidR="009A3CDD">
          <w:rPr>
            <w:noProof/>
            <w:webHidden/>
          </w:rPr>
          <w:t>3</w:t>
        </w:r>
        <w:r w:rsidR="0088736E" w:rsidRPr="00284265">
          <w:rPr>
            <w:noProof/>
            <w:webHidden/>
          </w:rPr>
          <w:fldChar w:fldCharType="end"/>
        </w:r>
      </w:hyperlink>
    </w:p>
    <w:p w14:paraId="03DCA0BF" w14:textId="6047165C" w:rsidR="0088736E" w:rsidRPr="00284265" w:rsidRDefault="005670C7">
      <w:pPr>
        <w:pStyle w:val="TOC2"/>
        <w:rPr>
          <w:rFonts w:asciiTheme="minorHAnsi" w:eastAsiaTheme="minorEastAsia" w:hAnsiTheme="minorHAnsi" w:cstheme="minorBidi"/>
          <w:noProof/>
          <w:lang w:val="fr-FR" w:eastAsia="fr-FR"/>
        </w:rPr>
      </w:pPr>
      <w:hyperlink w:anchor="_Toc525743404" w:history="1">
        <w:r w:rsidR="0088736E" w:rsidRPr="00284265">
          <w:rPr>
            <w:rStyle w:val="Hyperlink"/>
            <w:noProof/>
            <w:color w:val="auto"/>
            <w:lang w:val="fr-FR"/>
          </w:rPr>
          <w:t>P</w:t>
        </w:r>
        <w:r w:rsidR="001157F8" w:rsidRPr="00284265">
          <w:rPr>
            <w:rStyle w:val="Hyperlink"/>
            <w:noProof/>
            <w:color w:val="auto"/>
            <w:lang w:val="fr-FR"/>
          </w:rPr>
          <w:t>ORTÉE DE LA NORME</w:t>
        </w:r>
        <w:r w:rsidR="0088736E" w:rsidRPr="00284265">
          <w:rPr>
            <w:noProof/>
            <w:webHidden/>
          </w:rPr>
          <w:tab/>
        </w:r>
        <w:r w:rsidR="0088736E" w:rsidRPr="00284265">
          <w:rPr>
            <w:noProof/>
            <w:webHidden/>
          </w:rPr>
          <w:fldChar w:fldCharType="begin"/>
        </w:r>
        <w:r w:rsidR="0088736E" w:rsidRPr="00284265">
          <w:rPr>
            <w:noProof/>
            <w:webHidden/>
          </w:rPr>
          <w:instrText xml:space="preserve"> PAGEREF _Toc525743404 \h </w:instrText>
        </w:r>
        <w:r w:rsidR="0088736E" w:rsidRPr="00284265">
          <w:rPr>
            <w:noProof/>
            <w:webHidden/>
          </w:rPr>
        </w:r>
        <w:r w:rsidR="0088736E" w:rsidRPr="00284265">
          <w:rPr>
            <w:noProof/>
            <w:webHidden/>
          </w:rPr>
          <w:fldChar w:fldCharType="separate"/>
        </w:r>
        <w:r w:rsidR="009A3CDD">
          <w:rPr>
            <w:noProof/>
            <w:webHidden/>
          </w:rPr>
          <w:t>3</w:t>
        </w:r>
        <w:r w:rsidR="0088736E" w:rsidRPr="00284265">
          <w:rPr>
            <w:noProof/>
            <w:webHidden/>
          </w:rPr>
          <w:fldChar w:fldCharType="end"/>
        </w:r>
      </w:hyperlink>
    </w:p>
    <w:p w14:paraId="420F8452" w14:textId="66772854" w:rsidR="0088736E" w:rsidRPr="00284265" w:rsidRDefault="005670C7">
      <w:pPr>
        <w:pStyle w:val="TOC2"/>
        <w:rPr>
          <w:rFonts w:asciiTheme="minorHAnsi" w:eastAsiaTheme="minorEastAsia" w:hAnsiTheme="minorHAnsi" w:cstheme="minorBidi"/>
          <w:noProof/>
          <w:lang w:val="fr-FR" w:eastAsia="fr-FR"/>
        </w:rPr>
      </w:pPr>
      <w:hyperlink w:anchor="_Toc525743405" w:history="1">
        <w:r w:rsidR="0088736E" w:rsidRPr="00284265">
          <w:rPr>
            <w:rStyle w:val="Hyperlink"/>
            <w:noProof/>
            <w:color w:val="auto"/>
            <w:lang w:val="fr-FR"/>
          </w:rPr>
          <w:t>S</w:t>
        </w:r>
        <w:r w:rsidR="001157F8" w:rsidRPr="00284265">
          <w:rPr>
            <w:rStyle w:val="Hyperlink"/>
            <w:noProof/>
            <w:color w:val="auto"/>
            <w:lang w:val="fr-FR"/>
          </w:rPr>
          <w:t>CHÉMA GÉNÉRAL DE TRAITEMENT DES DESSINS ET MODÈLES INDUSTRIELS</w:t>
        </w:r>
        <w:r w:rsidR="0088736E" w:rsidRPr="00284265">
          <w:rPr>
            <w:noProof/>
            <w:webHidden/>
          </w:rPr>
          <w:tab/>
        </w:r>
        <w:r w:rsidR="0088736E" w:rsidRPr="00284265">
          <w:rPr>
            <w:noProof/>
            <w:webHidden/>
          </w:rPr>
          <w:fldChar w:fldCharType="begin"/>
        </w:r>
        <w:r w:rsidR="0088736E" w:rsidRPr="00284265">
          <w:rPr>
            <w:noProof/>
            <w:webHidden/>
          </w:rPr>
          <w:instrText xml:space="preserve"> PAGEREF _Toc525743405 \h </w:instrText>
        </w:r>
        <w:r w:rsidR="0088736E" w:rsidRPr="00284265">
          <w:rPr>
            <w:noProof/>
            <w:webHidden/>
          </w:rPr>
        </w:r>
        <w:r w:rsidR="0088736E" w:rsidRPr="00284265">
          <w:rPr>
            <w:noProof/>
            <w:webHidden/>
          </w:rPr>
          <w:fldChar w:fldCharType="separate"/>
        </w:r>
        <w:r w:rsidR="009A3CDD">
          <w:rPr>
            <w:noProof/>
            <w:webHidden/>
          </w:rPr>
          <w:t>3</w:t>
        </w:r>
        <w:r w:rsidR="0088736E" w:rsidRPr="00284265">
          <w:rPr>
            <w:noProof/>
            <w:webHidden/>
          </w:rPr>
          <w:fldChar w:fldCharType="end"/>
        </w:r>
      </w:hyperlink>
    </w:p>
    <w:p w14:paraId="68541BD2" w14:textId="77777777" w:rsidR="0088736E" w:rsidRPr="00284265" w:rsidRDefault="005670C7">
      <w:pPr>
        <w:pStyle w:val="TOC3"/>
        <w:rPr>
          <w:rFonts w:asciiTheme="minorHAnsi" w:eastAsiaTheme="minorEastAsia" w:hAnsiTheme="minorHAnsi" w:cstheme="minorBidi"/>
          <w:noProof/>
          <w:szCs w:val="22"/>
          <w:lang w:val="fr-FR" w:eastAsia="fr-FR"/>
        </w:rPr>
      </w:pPr>
      <w:hyperlink w:anchor="_Toc525743406" w:history="1">
        <w:r w:rsidR="0088736E" w:rsidRPr="00284265">
          <w:rPr>
            <w:rStyle w:val="Hyperlink"/>
            <w:noProof/>
            <w:color w:val="auto"/>
            <w:lang w:val="fr-FR"/>
          </w:rPr>
          <w:t>États</w:t>
        </w:r>
        <w:r w:rsidR="0088736E" w:rsidRPr="00284265">
          <w:rPr>
            <w:noProof/>
            <w:webHidden/>
          </w:rPr>
          <w:tab/>
        </w:r>
        <w:r w:rsidR="0088736E" w:rsidRPr="00284265">
          <w:rPr>
            <w:noProof/>
            <w:webHidden/>
          </w:rPr>
          <w:fldChar w:fldCharType="begin"/>
        </w:r>
        <w:r w:rsidR="0088736E" w:rsidRPr="00284265">
          <w:rPr>
            <w:noProof/>
            <w:webHidden/>
          </w:rPr>
          <w:instrText xml:space="preserve"> PAGEREF _Toc525743406 \h </w:instrText>
        </w:r>
        <w:r w:rsidR="0088736E" w:rsidRPr="00284265">
          <w:rPr>
            <w:noProof/>
            <w:webHidden/>
          </w:rPr>
        </w:r>
        <w:r w:rsidR="0088736E" w:rsidRPr="00284265">
          <w:rPr>
            <w:noProof/>
            <w:webHidden/>
          </w:rPr>
          <w:fldChar w:fldCharType="separate"/>
        </w:r>
        <w:r w:rsidR="009A3CDD">
          <w:rPr>
            <w:noProof/>
            <w:webHidden/>
          </w:rPr>
          <w:t>4</w:t>
        </w:r>
        <w:r w:rsidR="0088736E" w:rsidRPr="00284265">
          <w:rPr>
            <w:noProof/>
            <w:webHidden/>
          </w:rPr>
          <w:fldChar w:fldCharType="end"/>
        </w:r>
      </w:hyperlink>
    </w:p>
    <w:p w14:paraId="7DBC45EA" w14:textId="77777777" w:rsidR="0088736E" w:rsidRPr="00284265" w:rsidRDefault="005670C7">
      <w:pPr>
        <w:pStyle w:val="TOC3"/>
        <w:rPr>
          <w:rFonts w:asciiTheme="minorHAnsi" w:eastAsiaTheme="minorEastAsia" w:hAnsiTheme="minorHAnsi" w:cstheme="minorBidi"/>
          <w:noProof/>
          <w:szCs w:val="22"/>
          <w:lang w:val="fr-FR" w:eastAsia="fr-FR"/>
        </w:rPr>
      </w:pPr>
      <w:hyperlink w:anchor="_Toc525743407" w:history="1">
        <w:r w:rsidR="0088736E" w:rsidRPr="00284265">
          <w:rPr>
            <w:rStyle w:val="Hyperlink"/>
            <w:noProof/>
            <w:color w:val="auto"/>
            <w:lang w:val="fr-FR"/>
          </w:rPr>
          <w:t>Stades</w:t>
        </w:r>
        <w:r w:rsidR="0088736E" w:rsidRPr="00284265">
          <w:rPr>
            <w:noProof/>
            <w:webHidden/>
          </w:rPr>
          <w:tab/>
        </w:r>
        <w:r w:rsidR="0088736E" w:rsidRPr="00284265">
          <w:rPr>
            <w:noProof/>
            <w:webHidden/>
          </w:rPr>
          <w:fldChar w:fldCharType="begin"/>
        </w:r>
        <w:r w:rsidR="0088736E" w:rsidRPr="00284265">
          <w:rPr>
            <w:noProof/>
            <w:webHidden/>
          </w:rPr>
          <w:instrText xml:space="preserve"> PAGEREF _Toc525743407 \h </w:instrText>
        </w:r>
        <w:r w:rsidR="0088736E" w:rsidRPr="00284265">
          <w:rPr>
            <w:noProof/>
            <w:webHidden/>
          </w:rPr>
        </w:r>
        <w:r w:rsidR="0088736E" w:rsidRPr="00284265">
          <w:rPr>
            <w:noProof/>
            <w:webHidden/>
          </w:rPr>
          <w:fldChar w:fldCharType="separate"/>
        </w:r>
        <w:r w:rsidR="009A3CDD">
          <w:rPr>
            <w:noProof/>
            <w:webHidden/>
          </w:rPr>
          <w:t>4</w:t>
        </w:r>
        <w:r w:rsidR="0088736E" w:rsidRPr="00284265">
          <w:rPr>
            <w:noProof/>
            <w:webHidden/>
          </w:rPr>
          <w:fldChar w:fldCharType="end"/>
        </w:r>
      </w:hyperlink>
    </w:p>
    <w:p w14:paraId="3AD32129" w14:textId="77777777" w:rsidR="0088736E" w:rsidRPr="00284265" w:rsidRDefault="005670C7">
      <w:pPr>
        <w:pStyle w:val="TOC3"/>
        <w:rPr>
          <w:rFonts w:asciiTheme="minorHAnsi" w:eastAsiaTheme="minorEastAsia" w:hAnsiTheme="minorHAnsi" w:cstheme="minorBidi"/>
          <w:noProof/>
          <w:szCs w:val="22"/>
          <w:lang w:val="fr-FR" w:eastAsia="fr-FR"/>
        </w:rPr>
      </w:pPr>
      <w:hyperlink w:anchor="_Toc525743408" w:history="1">
        <w:r w:rsidR="0088736E" w:rsidRPr="00284265">
          <w:rPr>
            <w:rStyle w:val="Hyperlink"/>
            <w:noProof/>
            <w:color w:val="auto"/>
            <w:lang w:val="fr-FR"/>
          </w:rPr>
          <w:t>Événements</w:t>
        </w:r>
        <w:r w:rsidR="0088736E" w:rsidRPr="00284265">
          <w:rPr>
            <w:noProof/>
            <w:webHidden/>
          </w:rPr>
          <w:tab/>
        </w:r>
        <w:r w:rsidR="0088736E" w:rsidRPr="00284265">
          <w:rPr>
            <w:noProof/>
            <w:webHidden/>
          </w:rPr>
          <w:fldChar w:fldCharType="begin"/>
        </w:r>
        <w:r w:rsidR="0088736E" w:rsidRPr="00284265">
          <w:rPr>
            <w:noProof/>
            <w:webHidden/>
          </w:rPr>
          <w:instrText xml:space="preserve"> PAGEREF _Toc525743408 \h </w:instrText>
        </w:r>
        <w:r w:rsidR="0088736E" w:rsidRPr="00284265">
          <w:rPr>
            <w:noProof/>
            <w:webHidden/>
          </w:rPr>
        </w:r>
        <w:r w:rsidR="0088736E" w:rsidRPr="00284265">
          <w:rPr>
            <w:noProof/>
            <w:webHidden/>
          </w:rPr>
          <w:fldChar w:fldCharType="separate"/>
        </w:r>
        <w:r w:rsidR="009A3CDD">
          <w:rPr>
            <w:noProof/>
            <w:webHidden/>
          </w:rPr>
          <w:t>5</w:t>
        </w:r>
        <w:r w:rsidR="0088736E" w:rsidRPr="00284265">
          <w:rPr>
            <w:noProof/>
            <w:webHidden/>
          </w:rPr>
          <w:fldChar w:fldCharType="end"/>
        </w:r>
      </w:hyperlink>
    </w:p>
    <w:p w14:paraId="50AC052C" w14:textId="7ECF2410" w:rsidR="0088736E" w:rsidRPr="00284265" w:rsidRDefault="005670C7">
      <w:pPr>
        <w:pStyle w:val="TOC2"/>
        <w:rPr>
          <w:rFonts w:asciiTheme="minorHAnsi" w:eastAsiaTheme="minorEastAsia" w:hAnsiTheme="minorHAnsi" w:cstheme="minorBidi"/>
          <w:noProof/>
          <w:lang w:val="fr-FR" w:eastAsia="fr-FR"/>
        </w:rPr>
      </w:pPr>
      <w:hyperlink w:anchor="_Toc525743409" w:history="1">
        <w:r w:rsidR="001157F8" w:rsidRPr="00284265">
          <w:rPr>
            <w:rStyle w:val="Hyperlink"/>
            <w:noProof/>
            <w:color w:val="auto"/>
            <w:lang w:val="fr-FR"/>
          </w:rPr>
          <w:t>LISTE DES ÉVÉNEMENTS</w:t>
        </w:r>
        <w:r w:rsidR="0088736E" w:rsidRPr="00284265">
          <w:rPr>
            <w:noProof/>
            <w:webHidden/>
          </w:rPr>
          <w:tab/>
        </w:r>
        <w:r w:rsidR="0088736E" w:rsidRPr="00284265">
          <w:rPr>
            <w:noProof/>
            <w:webHidden/>
          </w:rPr>
          <w:fldChar w:fldCharType="begin"/>
        </w:r>
        <w:r w:rsidR="0088736E" w:rsidRPr="00284265">
          <w:rPr>
            <w:noProof/>
            <w:webHidden/>
          </w:rPr>
          <w:instrText xml:space="preserve"> PAGEREF _Toc525743409 \h </w:instrText>
        </w:r>
        <w:r w:rsidR="0088736E" w:rsidRPr="00284265">
          <w:rPr>
            <w:noProof/>
            <w:webHidden/>
          </w:rPr>
        </w:r>
        <w:r w:rsidR="0088736E" w:rsidRPr="00284265">
          <w:rPr>
            <w:noProof/>
            <w:webHidden/>
          </w:rPr>
          <w:fldChar w:fldCharType="separate"/>
        </w:r>
        <w:r w:rsidR="009A3CDD">
          <w:rPr>
            <w:noProof/>
            <w:webHidden/>
          </w:rPr>
          <w:t>6</w:t>
        </w:r>
        <w:r w:rsidR="0088736E" w:rsidRPr="00284265">
          <w:rPr>
            <w:noProof/>
            <w:webHidden/>
          </w:rPr>
          <w:fldChar w:fldCharType="end"/>
        </w:r>
      </w:hyperlink>
    </w:p>
    <w:p w14:paraId="724F5CAC" w14:textId="77777777" w:rsidR="0088736E" w:rsidRPr="00284265" w:rsidRDefault="005670C7">
      <w:pPr>
        <w:pStyle w:val="TOC3"/>
        <w:rPr>
          <w:rFonts w:asciiTheme="minorHAnsi" w:eastAsiaTheme="minorEastAsia" w:hAnsiTheme="minorHAnsi" w:cstheme="minorBidi"/>
          <w:noProof/>
          <w:szCs w:val="22"/>
          <w:lang w:val="fr-FR" w:eastAsia="fr-FR"/>
        </w:rPr>
      </w:pPr>
      <w:hyperlink w:anchor="_Toc525743410" w:history="1">
        <w:r w:rsidR="0088736E" w:rsidRPr="00284265">
          <w:rPr>
            <w:rStyle w:val="Hyperlink"/>
            <w:noProof/>
            <w:color w:val="auto"/>
            <w:lang w:val="fr-FR"/>
          </w:rPr>
          <w:t>Catégorie</w:t>
        </w:r>
        <w:r w:rsidR="0088736E" w:rsidRPr="00284265">
          <w:rPr>
            <w:noProof/>
            <w:webHidden/>
          </w:rPr>
          <w:tab/>
        </w:r>
        <w:r w:rsidR="0088736E" w:rsidRPr="00284265">
          <w:rPr>
            <w:noProof/>
            <w:webHidden/>
          </w:rPr>
          <w:fldChar w:fldCharType="begin"/>
        </w:r>
        <w:r w:rsidR="0088736E" w:rsidRPr="00284265">
          <w:rPr>
            <w:noProof/>
            <w:webHidden/>
          </w:rPr>
          <w:instrText xml:space="preserve"> PAGEREF _Toc525743410 \h </w:instrText>
        </w:r>
        <w:r w:rsidR="0088736E" w:rsidRPr="00284265">
          <w:rPr>
            <w:noProof/>
            <w:webHidden/>
          </w:rPr>
        </w:r>
        <w:r w:rsidR="0088736E" w:rsidRPr="00284265">
          <w:rPr>
            <w:noProof/>
            <w:webHidden/>
          </w:rPr>
          <w:fldChar w:fldCharType="separate"/>
        </w:r>
        <w:r w:rsidR="009A3CDD">
          <w:rPr>
            <w:noProof/>
            <w:webHidden/>
          </w:rPr>
          <w:t>6</w:t>
        </w:r>
        <w:r w:rsidR="0088736E" w:rsidRPr="00284265">
          <w:rPr>
            <w:noProof/>
            <w:webHidden/>
          </w:rPr>
          <w:fldChar w:fldCharType="end"/>
        </w:r>
      </w:hyperlink>
    </w:p>
    <w:p w14:paraId="69A31DB4" w14:textId="77777777" w:rsidR="0088736E" w:rsidRPr="00284265" w:rsidRDefault="005670C7">
      <w:pPr>
        <w:pStyle w:val="TOC3"/>
        <w:rPr>
          <w:rFonts w:asciiTheme="minorHAnsi" w:eastAsiaTheme="minorEastAsia" w:hAnsiTheme="minorHAnsi" w:cstheme="minorBidi"/>
          <w:noProof/>
          <w:szCs w:val="22"/>
          <w:lang w:val="fr-FR" w:eastAsia="fr-FR"/>
        </w:rPr>
      </w:pPr>
      <w:hyperlink w:anchor="_Toc525743411" w:history="1">
        <w:r w:rsidR="0088736E" w:rsidRPr="00284265">
          <w:rPr>
            <w:rStyle w:val="Hyperlink"/>
            <w:noProof/>
            <w:color w:val="auto"/>
            <w:lang w:val="fr-FR"/>
          </w:rPr>
          <w:t>Événement principal</w:t>
        </w:r>
        <w:r w:rsidR="0088736E" w:rsidRPr="00284265">
          <w:rPr>
            <w:noProof/>
            <w:webHidden/>
          </w:rPr>
          <w:tab/>
        </w:r>
        <w:r w:rsidR="0088736E" w:rsidRPr="00284265">
          <w:rPr>
            <w:noProof/>
            <w:webHidden/>
          </w:rPr>
          <w:fldChar w:fldCharType="begin"/>
        </w:r>
        <w:r w:rsidR="0088736E" w:rsidRPr="00284265">
          <w:rPr>
            <w:noProof/>
            <w:webHidden/>
          </w:rPr>
          <w:instrText xml:space="preserve"> PAGEREF _Toc525743411 \h </w:instrText>
        </w:r>
        <w:r w:rsidR="0088736E" w:rsidRPr="00284265">
          <w:rPr>
            <w:noProof/>
            <w:webHidden/>
          </w:rPr>
        </w:r>
        <w:r w:rsidR="0088736E" w:rsidRPr="00284265">
          <w:rPr>
            <w:noProof/>
            <w:webHidden/>
          </w:rPr>
          <w:fldChar w:fldCharType="separate"/>
        </w:r>
        <w:r w:rsidR="009A3CDD">
          <w:rPr>
            <w:noProof/>
            <w:webHidden/>
          </w:rPr>
          <w:t>6</w:t>
        </w:r>
        <w:r w:rsidR="0088736E" w:rsidRPr="00284265">
          <w:rPr>
            <w:noProof/>
            <w:webHidden/>
          </w:rPr>
          <w:fldChar w:fldCharType="end"/>
        </w:r>
      </w:hyperlink>
    </w:p>
    <w:p w14:paraId="31B77FE6" w14:textId="77777777" w:rsidR="0088736E" w:rsidRPr="00284265" w:rsidRDefault="005670C7">
      <w:pPr>
        <w:pStyle w:val="TOC3"/>
        <w:rPr>
          <w:rFonts w:asciiTheme="minorHAnsi" w:eastAsiaTheme="minorEastAsia" w:hAnsiTheme="minorHAnsi" w:cstheme="minorBidi"/>
          <w:noProof/>
          <w:szCs w:val="22"/>
          <w:lang w:val="fr-FR" w:eastAsia="fr-FR"/>
        </w:rPr>
      </w:pPr>
      <w:hyperlink w:anchor="_Toc525743412" w:history="1">
        <w:r w:rsidR="0088736E" w:rsidRPr="00284265">
          <w:rPr>
            <w:rStyle w:val="Hyperlink"/>
            <w:noProof/>
            <w:color w:val="auto"/>
            <w:lang w:val="fr-FR"/>
          </w:rPr>
          <w:t>Événement détaillé</w:t>
        </w:r>
        <w:r w:rsidR="0088736E" w:rsidRPr="00284265">
          <w:rPr>
            <w:noProof/>
            <w:webHidden/>
          </w:rPr>
          <w:tab/>
        </w:r>
        <w:r w:rsidR="0088736E" w:rsidRPr="00284265">
          <w:rPr>
            <w:noProof/>
            <w:webHidden/>
          </w:rPr>
          <w:fldChar w:fldCharType="begin"/>
        </w:r>
        <w:r w:rsidR="0088736E" w:rsidRPr="00284265">
          <w:rPr>
            <w:noProof/>
            <w:webHidden/>
          </w:rPr>
          <w:instrText xml:space="preserve"> PAGEREF _Toc525743412 \h </w:instrText>
        </w:r>
        <w:r w:rsidR="0088736E" w:rsidRPr="00284265">
          <w:rPr>
            <w:noProof/>
            <w:webHidden/>
          </w:rPr>
        </w:r>
        <w:r w:rsidR="0088736E" w:rsidRPr="00284265">
          <w:rPr>
            <w:noProof/>
            <w:webHidden/>
          </w:rPr>
          <w:fldChar w:fldCharType="separate"/>
        </w:r>
        <w:r w:rsidR="009A3CDD">
          <w:rPr>
            <w:noProof/>
            <w:webHidden/>
          </w:rPr>
          <w:t>6</w:t>
        </w:r>
        <w:r w:rsidR="0088736E" w:rsidRPr="00284265">
          <w:rPr>
            <w:noProof/>
            <w:webHidden/>
          </w:rPr>
          <w:fldChar w:fldCharType="end"/>
        </w:r>
      </w:hyperlink>
    </w:p>
    <w:p w14:paraId="67B2578B" w14:textId="3F808242" w:rsidR="0088736E" w:rsidRPr="00284265" w:rsidRDefault="005670C7">
      <w:pPr>
        <w:pStyle w:val="TOC2"/>
        <w:rPr>
          <w:rFonts w:asciiTheme="minorHAnsi" w:eastAsiaTheme="minorEastAsia" w:hAnsiTheme="minorHAnsi" w:cstheme="minorBidi"/>
          <w:noProof/>
          <w:lang w:val="fr-FR" w:eastAsia="fr-FR"/>
        </w:rPr>
      </w:pPr>
      <w:hyperlink w:anchor="_Toc525743413" w:history="1">
        <w:r w:rsidR="001157F8" w:rsidRPr="00284265">
          <w:rPr>
            <w:rStyle w:val="Hyperlink"/>
            <w:noProof/>
            <w:color w:val="auto"/>
            <w:lang w:val="fr-FR"/>
          </w:rPr>
          <w:t>STRUCTURE DES DONNÉES ET FORMAT D</w:t>
        </w:r>
        <w:r w:rsidR="009E1C05" w:rsidRPr="00284265">
          <w:rPr>
            <w:rStyle w:val="Hyperlink"/>
            <w:noProof/>
            <w:color w:val="auto"/>
            <w:lang w:val="fr-FR"/>
          </w:rPr>
          <w:t>’</w:t>
        </w:r>
        <w:r w:rsidR="001157F8" w:rsidRPr="00284265">
          <w:rPr>
            <w:rStyle w:val="Hyperlink"/>
            <w:noProof/>
            <w:color w:val="auto"/>
            <w:lang w:val="fr-FR"/>
          </w:rPr>
          <w:t>ÉCHANGE</w:t>
        </w:r>
        <w:r w:rsidR="0088736E" w:rsidRPr="00284265">
          <w:rPr>
            <w:noProof/>
            <w:webHidden/>
          </w:rPr>
          <w:tab/>
        </w:r>
        <w:r w:rsidR="0088736E" w:rsidRPr="00284265">
          <w:rPr>
            <w:noProof/>
            <w:webHidden/>
          </w:rPr>
          <w:fldChar w:fldCharType="begin"/>
        </w:r>
        <w:r w:rsidR="0088736E" w:rsidRPr="00284265">
          <w:rPr>
            <w:noProof/>
            <w:webHidden/>
          </w:rPr>
          <w:instrText xml:space="preserve"> PAGEREF _Toc525743413 \h </w:instrText>
        </w:r>
        <w:r w:rsidR="0088736E" w:rsidRPr="00284265">
          <w:rPr>
            <w:noProof/>
            <w:webHidden/>
          </w:rPr>
        </w:r>
        <w:r w:rsidR="0088736E" w:rsidRPr="00284265">
          <w:rPr>
            <w:noProof/>
            <w:webHidden/>
          </w:rPr>
          <w:fldChar w:fldCharType="separate"/>
        </w:r>
        <w:r w:rsidR="009A3CDD">
          <w:rPr>
            <w:noProof/>
            <w:webHidden/>
          </w:rPr>
          <w:t>6</w:t>
        </w:r>
        <w:r w:rsidR="0088736E" w:rsidRPr="00284265">
          <w:rPr>
            <w:noProof/>
            <w:webHidden/>
          </w:rPr>
          <w:fldChar w:fldCharType="end"/>
        </w:r>
      </w:hyperlink>
    </w:p>
    <w:p w14:paraId="3FD56A27" w14:textId="77777777" w:rsidR="0088736E" w:rsidRPr="00284265" w:rsidRDefault="005670C7">
      <w:pPr>
        <w:pStyle w:val="TOC3"/>
        <w:rPr>
          <w:rFonts w:asciiTheme="minorHAnsi" w:eastAsiaTheme="minorEastAsia" w:hAnsiTheme="minorHAnsi" w:cstheme="minorBidi"/>
          <w:noProof/>
          <w:szCs w:val="22"/>
          <w:lang w:val="fr-FR" w:eastAsia="fr-FR"/>
        </w:rPr>
      </w:pPr>
      <w:hyperlink w:anchor="_Toc525743414" w:history="1">
        <w:r w:rsidR="0088736E" w:rsidRPr="00284265">
          <w:rPr>
            <w:rStyle w:val="Hyperlink"/>
            <w:noProof/>
            <w:color w:val="auto"/>
            <w:lang w:val="fr-FR"/>
          </w:rPr>
          <w:t>Code de situation</w:t>
        </w:r>
        <w:r w:rsidR="0088736E" w:rsidRPr="00284265">
          <w:rPr>
            <w:noProof/>
            <w:webHidden/>
          </w:rPr>
          <w:tab/>
        </w:r>
        <w:r w:rsidR="0088736E" w:rsidRPr="00284265">
          <w:rPr>
            <w:noProof/>
            <w:webHidden/>
          </w:rPr>
          <w:fldChar w:fldCharType="begin"/>
        </w:r>
        <w:r w:rsidR="0088736E" w:rsidRPr="00284265">
          <w:rPr>
            <w:noProof/>
            <w:webHidden/>
          </w:rPr>
          <w:instrText xml:space="preserve"> PAGEREF _Toc525743414 \h </w:instrText>
        </w:r>
        <w:r w:rsidR="0088736E" w:rsidRPr="00284265">
          <w:rPr>
            <w:noProof/>
            <w:webHidden/>
          </w:rPr>
        </w:r>
        <w:r w:rsidR="0088736E" w:rsidRPr="00284265">
          <w:rPr>
            <w:noProof/>
            <w:webHidden/>
          </w:rPr>
          <w:fldChar w:fldCharType="separate"/>
        </w:r>
        <w:r w:rsidR="009A3CDD">
          <w:rPr>
            <w:noProof/>
            <w:webHidden/>
          </w:rPr>
          <w:t>7</w:t>
        </w:r>
        <w:r w:rsidR="0088736E" w:rsidRPr="00284265">
          <w:rPr>
            <w:noProof/>
            <w:webHidden/>
          </w:rPr>
          <w:fldChar w:fldCharType="end"/>
        </w:r>
      </w:hyperlink>
    </w:p>
    <w:p w14:paraId="79564144" w14:textId="0E8A8583" w:rsidR="0088736E" w:rsidRPr="00284265" w:rsidRDefault="005670C7">
      <w:pPr>
        <w:pStyle w:val="TOC4"/>
        <w:rPr>
          <w:rFonts w:asciiTheme="minorHAnsi" w:eastAsiaTheme="minorEastAsia" w:hAnsiTheme="minorHAnsi" w:cstheme="minorBidi"/>
          <w:noProof/>
          <w:szCs w:val="22"/>
          <w:lang w:val="fr-FR" w:eastAsia="fr-FR"/>
        </w:rPr>
      </w:pPr>
      <w:hyperlink w:anchor="_Toc525743415" w:history="1">
        <w:r w:rsidR="0088736E" w:rsidRPr="00284265">
          <w:rPr>
            <w:rStyle w:val="Hyperlink"/>
            <w:noProof/>
            <w:color w:val="auto"/>
            <w:lang w:val="fr-FR"/>
          </w:rPr>
          <w:t>Code d</w:t>
        </w:r>
        <w:r w:rsidR="009E1C05" w:rsidRPr="00284265">
          <w:rPr>
            <w:rStyle w:val="Hyperlink"/>
            <w:noProof/>
            <w:color w:val="auto"/>
            <w:lang w:val="fr-FR"/>
          </w:rPr>
          <w:t>’</w:t>
        </w:r>
        <w:r w:rsidR="0088736E" w:rsidRPr="00284265">
          <w:rPr>
            <w:rStyle w:val="Hyperlink"/>
            <w:noProof/>
            <w:color w:val="auto"/>
            <w:lang w:val="fr-FR"/>
          </w:rPr>
          <w:t>état</w:t>
        </w:r>
        <w:r w:rsidR="0088736E" w:rsidRPr="00284265">
          <w:rPr>
            <w:noProof/>
            <w:webHidden/>
          </w:rPr>
          <w:tab/>
        </w:r>
        <w:r w:rsidR="0088736E" w:rsidRPr="00284265">
          <w:rPr>
            <w:noProof/>
            <w:webHidden/>
          </w:rPr>
          <w:fldChar w:fldCharType="begin"/>
        </w:r>
        <w:r w:rsidR="0088736E" w:rsidRPr="00284265">
          <w:rPr>
            <w:noProof/>
            <w:webHidden/>
          </w:rPr>
          <w:instrText xml:space="preserve"> PAGEREF _Toc525743415 \h </w:instrText>
        </w:r>
        <w:r w:rsidR="0088736E" w:rsidRPr="00284265">
          <w:rPr>
            <w:noProof/>
            <w:webHidden/>
          </w:rPr>
        </w:r>
        <w:r w:rsidR="0088736E" w:rsidRPr="00284265">
          <w:rPr>
            <w:noProof/>
            <w:webHidden/>
          </w:rPr>
          <w:fldChar w:fldCharType="separate"/>
        </w:r>
        <w:r w:rsidR="009A3CDD">
          <w:rPr>
            <w:noProof/>
            <w:webHidden/>
          </w:rPr>
          <w:t>8</w:t>
        </w:r>
        <w:r w:rsidR="0088736E" w:rsidRPr="00284265">
          <w:rPr>
            <w:noProof/>
            <w:webHidden/>
          </w:rPr>
          <w:fldChar w:fldCharType="end"/>
        </w:r>
      </w:hyperlink>
    </w:p>
    <w:p w14:paraId="7D12CB81" w14:textId="77777777" w:rsidR="0088736E" w:rsidRPr="00284265" w:rsidRDefault="005670C7">
      <w:pPr>
        <w:pStyle w:val="TOC4"/>
        <w:rPr>
          <w:rFonts w:asciiTheme="minorHAnsi" w:eastAsiaTheme="minorEastAsia" w:hAnsiTheme="minorHAnsi" w:cstheme="minorBidi"/>
          <w:noProof/>
          <w:szCs w:val="22"/>
          <w:lang w:val="fr-FR" w:eastAsia="fr-FR"/>
        </w:rPr>
      </w:pPr>
      <w:hyperlink w:anchor="_Toc525743416" w:history="1">
        <w:r w:rsidR="0088736E" w:rsidRPr="00284265">
          <w:rPr>
            <w:rStyle w:val="Hyperlink"/>
            <w:noProof/>
            <w:color w:val="auto"/>
            <w:lang w:val="fr-FR"/>
          </w:rPr>
          <w:t>Code de stade</w:t>
        </w:r>
        <w:r w:rsidR="0088736E" w:rsidRPr="00284265">
          <w:rPr>
            <w:noProof/>
            <w:webHidden/>
          </w:rPr>
          <w:tab/>
        </w:r>
        <w:r w:rsidR="0088736E" w:rsidRPr="00284265">
          <w:rPr>
            <w:noProof/>
            <w:webHidden/>
          </w:rPr>
          <w:fldChar w:fldCharType="begin"/>
        </w:r>
        <w:r w:rsidR="0088736E" w:rsidRPr="00284265">
          <w:rPr>
            <w:noProof/>
            <w:webHidden/>
          </w:rPr>
          <w:instrText xml:space="preserve"> PAGEREF _Toc525743416 \h </w:instrText>
        </w:r>
        <w:r w:rsidR="0088736E" w:rsidRPr="00284265">
          <w:rPr>
            <w:noProof/>
            <w:webHidden/>
          </w:rPr>
        </w:r>
        <w:r w:rsidR="0088736E" w:rsidRPr="00284265">
          <w:rPr>
            <w:noProof/>
            <w:webHidden/>
          </w:rPr>
          <w:fldChar w:fldCharType="separate"/>
        </w:r>
        <w:r w:rsidR="009A3CDD">
          <w:rPr>
            <w:noProof/>
            <w:webHidden/>
          </w:rPr>
          <w:t>8</w:t>
        </w:r>
        <w:r w:rsidR="0088736E" w:rsidRPr="00284265">
          <w:rPr>
            <w:noProof/>
            <w:webHidden/>
          </w:rPr>
          <w:fldChar w:fldCharType="end"/>
        </w:r>
      </w:hyperlink>
    </w:p>
    <w:p w14:paraId="5516132A" w14:textId="2D3A2205" w:rsidR="0088736E" w:rsidRPr="00284265" w:rsidRDefault="005670C7">
      <w:pPr>
        <w:pStyle w:val="TOC4"/>
        <w:rPr>
          <w:rFonts w:asciiTheme="minorHAnsi" w:eastAsiaTheme="minorEastAsia" w:hAnsiTheme="minorHAnsi" w:cstheme="minorBidi"/>
          <w:noProof/>
          <w:szCs w:val="22"/>
          <w:lang w:val="fr-FR" w:eastAsia="fr-FR"/>
        </w:rPr>
      </w:pPr>
      <w:hyperlink w:anchor="_Toc525743417" w:history="1">
        <w:r w:rsidR="0088736E" w:rsidRPr="00284265">
          <w:rPr>
            <w:rStyle w:val="Hyperlink"/>
            <w:noProof/>
            <w:color w:val="auto"/>
            <w:lang w:val="fr-FR"/>
          </w:rPr>
          <w:t>Code d</w:t>
        </w:r>
        <w:r w:rsidR="009E1C05" w:rsidRPr="00284265">
          <w:rPr>
            <w:rStyle w:val="Hyperlink"/>
            <w:noProof/>
            <w:color w:val="auto"/>
            <w:lang w:val="fr-FR"/>
          </w:rPr>
          <w:t>’</w:t>
        </w:r>
        <w:r w:rsidR="0088736E" w:rsidRPr="00284265">
          <w:rPr>
            <w:rStyle w:val="Hyperlink"/>
            <w:noProof/>
            <w:color w:val="auto"/>
            <w:lang w:val="fr-FR"/>
          </w:rPr>
          <w:t>événement principal</w:t>
        </w:r>
        <w:r w:rsidR="0088736E" w:rsidRPr="00284265">
          <w:rPr>
            <w:noProof/>
            <w:webHidden/>
          </w:rPr>
          <w:tab/>
        </w:r>
        <w:r w:rsidR="0088736E" w:rsidRPr="00284265">
          <w:rPr>
            <w:noProof/>
            <w:webHidden/>
          </w:rPr>
          <w:fldChar w:fldCharType="begin"/>
        </w:r>
        <w:r w:rsidR="0088736E" w:rsidRPr="00284265">
          <w:rPr>
            <w:noProof/>
            <w:webHidden/>
          </w:rPr>
          <w:instrText xml:space="preserve"> PAGEREF _Toc525743417 \h </w:instrText>
        </w:r>
        <w:r w:rsidR="0088736E" w:rsidRPr="00284265">
          <w:rPr>
            <w:noProof/>
            <w:webHidden/>
          </w:rPr>
        </w:r>
        <w:r w:rsidR="0088736E" w:rsidRPr="00284265">
          <w:rPr>
            <w:noProof/>
            <w:webHidden/>
          </w:rPr>
          <w:fldChar w:fldCharType="separate"/>
        </w:r>
        <w:r w:rsidR="009A3CDD">
          <w:rPr>
            <w:noProof/>
            <w:webHidden/>
          </w:rPr>
          <w:t>8</w:t>
        </w:r>
        <w:r w:rsidR="0088736E" w:rsidRPr="00284265">
          <w:rPr>
            <w:noProof/>
            <w:webHidden/>
          </w:rPr>
          <w:fldChar w:fldCharType="end"/>
        </w:r>
      </w:hyperlink>
    </w:p>
    <w:p w14:paraId="4AEA2379" w14:textId="3E889158" w:rsidR="0088736E" w:rsidRPr="00284265" w:rsidRDefault="005670C7">
      <w:pPr>
        <w:pStyle w:val="TOC4"/>
        <w:rPr>
          <w:rFonts w:asciiTheme="minorHAnsi" w:eastAsiaTheme="minorEastAsia" w:hAnsiTheme="minorHAnsi" w:cstheme="minorBidi"/>
          <w:noProof/>
          <w:szCs w:val="22"/>
          <w:lang w:val="fr-FR" w:eastAsia="fr-FR"/>
        </w:rPr>
      </w:pPr>
      <w:hyperlink w:anchor="_Toc525743418" w:history="1">
        <w:r w:rsidR="0088736E" w:rsidRPr="00284265">
          <w:rPr>
            <w:rStyle w:val="Hyperlink"/>
            <w:noProof/>
            <w:color w:val="auto"/>
            <w:lang w:val="fr-FR"/>
          </w:rPr>
          <w:t>Codes d</w:t>
        </w:r>
        <w:r w:rsidR="009E1C05" w:rsidRPr="00284265">
          <w:rPr>
            <w:rStyle w:val="Hyperlink"/>
            <w:noProof/>
            <w:color w:val="auto"/>
            <w:lang w:val="fr-FR"/>
          </w:rPr>
          <w:t>’</w:t>
        </w:r>
        <w:r w:rsidR="0088736E" w:rsidRPr="00284265">
          <w:rPr>
            <w:rStyle w:val="Hyperlink"/>
            <w:noProof/>
            <w:color w:val="auto"/>
            <w:lang w:val="fr-FR"/>
          </w:rPr>
          <w:t>événement détaillé</w:t>
        </w:r>
        <w:r w:rsidR="0088736E" w:rsidRPr="00284265">
          <w:rPr>
            <w:noProof/>
            <w:webHidden/>
          </w:rPr>
          <w:tab/>
        </w:r>
        <w:r w:rsidR="0088736E" w:rsidRPr="00284265">
          <w:rPr>
            <w:noProof/>
            <w:webHidden/>
          </w:rPr>
          <w:fldChar w:fldCharType="begin"/>
        </w:r>
        <w:r w:rsidR="0088736E" w:rsidRPr="00284265">
          <w:rPr>
            <w:noProof/>
            <w:webHidden/>
          </w:rPr>
          <w:instrText xml:space="preserve"> PAGEREF _Toc525743418 \h </w:instrText>
        </w:r>
        <w:r w:rsidR="0088736E" w:rsidRPr="00284265">
          <w:rPr>
            <w:noProof/>
            <w:webHidden/>
          </w:rPr>
        </w:r>
        <w:r w:rsidR="0088736E" w:rsidRPr="00284265">
          <w:rPr>
            <w:noProof/>
            <w:webHidden/>
          </w:rPr>
          <w:fldChar w:fldCharType="separate"/>
        </w:r>
        <w:r w:rsidR="009A3CDD">
          <w:rPr>
            <w:noProof/>
            <w:webHidden/>
          </w:rPr>
          <w:t>9</w:t>
        </w:r>
        <w:r w:rsidR="0088736E" w:rsidRPr="00284265">
          <w:rPr>
            <w:noProof/>
            <w:webHidden/>
          </w:rPr>
          <w:fldChar w:fldCharType="end"/>
        </w:r>
      </w:hyperlink>
    </w:p>
    <w:p w14:paraId="135FC468" w14:textId="6A440BA1" w:rsidR="0088736E" w:rsidRPr="00284265" w:rsidRDefault="005670C7">
      <w:pPr>
        <w:pStyle w:val="TOC4"/>
        <w:rPr>
          <w:rFonts w:asciiTheme="minorHAnsi" w:eastAsiaTheme="minorEastAsia" w:hAnsiTheme="minorHAnsi" w:cstheme="minorBidi"/>
          <w:noProof/>
          <w:szCs w:val="22"/>
          <w:lang w:val="fr-FR" w:eastAsia="fr-FR"/>
        </w:rPr>
      </w:pPr>
      <w:hyperlink w:anchor="_Toc525743419" w:history="1">
        <w:r w:rsidR="0088736E" w:rsidRPr="00284265">
          <w:rPr>
            <w:rStyle w:val="Hyperlink"/>
            <w:noProof/>
            <w:color w:val="auto"/>
            <w:lang w:val="fr-FR"/>
          </w:rPr>
          <w:t>Code d</w:t>
        </w:r>
        <w:r w:rsidR="009E1C05" w:rsidRPr="00284265">
          <w:rPr>
            <w:rStyle w:val="Hyperlink"/>
            <w:noProof/>
            <w:color w:val="auto"/>
            <w:lang w:val="fr-FR"/>
          </w:rPr>
          <w:t>’</w:t>
        </w:r>
        <w:r w:rsidR="0088736E" w:rsidRPr="00284265">
          <w:rPr>
            <w:rStyle w:val="Hyperlink"/>
            <w:noProof/>
            <w:color w:val="auto"/>
            <w:lang w:val="fr-FR"/>
          </w:rPr>
          <w:t>événement national, régional ou international</w:t>
        </w:r>
        <w:r w:rsidR="0088736E" w:rsidRPr="00284265">
          <w:rPr>
            <w:noProof/>
            <w:webHidden/>
          </w:rPr>
          <w:tab/>
        </w:r>
        <w:r w:rsidR="0088736E" w:rsidRPr="00284265">
          <w:rPr>
            <w:noProof/>
            <w:webHidden/>
          </w:rPr>
          <w:fldChar w:fldCharType="begin"/>
        </w:r>
        <w:r w:rsidR="0088736E" w:rsidRPr="00284265">
          <w:rPr>
            <w:noProof/>
            <w:webHidden/>
          </w:rPr>
          <w:instrText xml:space="preserve"> PAGEREF _Toc525743419 \h </w:instrText>
        </w:r>
        <w:r w:rsidR="0088736E" w:rsidRPr="00284265">
          <w:rPr>
            <w:noProof/>
            <w:webHidden/>
          </w:rPr>
        </w:r>
        <w:r w:rsidR="0088736E" w:rsidRPr="00284265">
          <w:rPr>
            <w:noProof/>
            <w:webHidden/>
          </w:rPr>
          <w:fldChar w:fldCharType="separate"/>
        </w:r>
        <w:r w:rsidR="009A3CDD">
          <w:rPr>
            <w:noProof/>
            <w:webHidden/>
          </w:rPr>
          <w:t>9</w:t>
        </w:r>
        <w:r w:rsidR="0088736E" w:rsidRPr="00284265">
          <w:rPr>
            <w:noProof/>
            <w:webHidden/>
          </w:rPr>
          <w:fldChar w:fldCharType="end"/>
        </w:r>
      </w:hyperlink>
    </w:p>
    <w:p w14:paraId="5BFE8F63" w14:textId="5A5461F4" w:rsidR="0088736E" w:rsidRPr="00284265" w:rsidRDefault="005670C7">
      <w:pPr>
        <w:pStyle w:val="TOC3"/>
        <w:rPr>
          <w:rFonts w:asciiTheme="minorHAnsi" w:eastAsiaTheme="minorEastAsia" w:hAnsiTheme="minorHAnsi" w:cstheme="minorBidi"/>
          <w:noProof/>
          <w:szCs w:val="22"/>
          <w:lang w:val="fr-FR" w:eastAsia="fr-FR"/>
        </w:rPr>
      </w:pPr>
      <w:hyperlink w:anchor="_Toc525743420" w:history="1">
        <w:r w:rsidR="0088736E" w:rsidRPr="00284265">
          <w:rPr>
            <w:rStyle w:val="Hyperlink"/>
            <w:noProof/>
            <w:color w:val="auto"/>
            <w:lang w:val="fr-FR"/>
          </w:rPr>
          <w:t>Dates associées à l</w:t>
        </w:r>
        <w:r w:rsidR="009E1C05" w:rsidRPr="00284265">
          <w:rPr>
            <w:rStyle w:val="Hyperlink"/>
            <w:noProof/>
            <w:color w:val="auto"/>
            <w:lang w:val="fr-FR"/>
          </w:rPr>
          <w:t>’</w:t>
        </w:r>
        <w:r w:rsidR="0088736E" w:rsidRPr="00284265">
          <w:rPr>
            <w:rStyle w:val="Hyperlink"/>
            <w:noProof/>
            <w:color w:val="auto"/>
            <w:lang w:val="fr-FR"/>
          </w:rPr>
          <w:t>événement</w:t>
        </w:r>
        <w:r w:rsidR="0088736E" w:rsidRPr="00284265">
          <w:rPr>
            <w:noProof/>
            <w:webHidden/>
          </w:rPr>
          <w:tab/>
        </w:r>
        <w:r w:rsidR="0088736E" w:rsidRPr="00284265">
          <w:rPr>
            <w:noProof/>
            <w:webHidden/>
          </w:rPr>
          <w:fldChar w:fldCharType="begin"/>
        </w:r>
        <w:r w:rsidR="0088736E" w:rsidRPr="00284265">
          <w:rPr>
            <w:noProof/>
            <w:webHidden/>
          </w:rPr>
          <w:instrText xml:space="preserve"> PAGEREF _Toc525743420 \h </w:instrText>
        </w:r>
        <w:r w:rsidR="0088736E" w:rsidRPr="00284265">
          <w:rPr>
            <w:noProof/>
            <w:webHidden/>
          </w:rPr>
        </w:r>
        <w:r w:rsidR="0088736E" w:rsidRPr="00284265">
          <w:rPr>
            <w:noProof/>
            <w:webHidden/>
          </w:rPr>
          <w:fldChar w:fldCharType="separate"/>
        </w:r>
        <w:r w:rsidR="009A3CDD">
          <w:rPr>
            <w:noProof/>
            <w:webHidden/>
          </w:rPr>
          <w:t>10</w:t>
        </w:r>
        <w:r w:rsidR="0088736E" w:rsidRPr="00284265">
          <w:rPr>
            <w:noProof/>
            <w:webHidden/>
          </w:rPr>
          <w:fldChar w:fldCharType="end"/>
        </w:r>
      </w:hyperlink>
    </w:p>
    <w:p w14:paraId="4FCFBF5A" w14:textId="77777777" w:rsidR="0088736E" w:rsidRPr="00284265" w:rsidRDefault="005670C7">
      <w:pPr>
        <w:pStyle w:val="TOC3"/>
        <w:rPr>
          <w:rFonts w:asciiTheme="minorHAnsi" w:eastAsiaTheme="minorEastAsia" w:hAnsiTheme="minorHAnsi" w:cstheme="minorBidi"/>
          <w:noProof/>
          <w:szCs w:val="22"/>
          <w:lang w:val="fr-FR" w:eastAsia="fr-FR"/>
        </w:rPr>
      </w:pPr>
      <w:hyperlink w:anchor="_Toc525743421" w:history="1">
        <w:r w:rsidR="0088736E" w:rsidRPr="00284265">
          <w:rPr>
            <w:rStyle w:val="Hyperlink"/>
            <w:noProof/>
            <w:color w:val="auto"/>
            <w:lang w:val="fr-FR"/>
          </w:rPr>
          <w:t>Structure des données relatives à la situation juridique</w:t>
        </w:r>
        <w:r w:rsidR="0088736E" w:rsidRPr="00284265">
          <w:rPr>
            <w:noProof/>
            <w:webHidden/>
          </w:rPr>
          <w:tab/>
        </w:r>
        <w:r w:rsidR="0088736E" w:rsidRPr="00284265">
          <w:rPr>
            <w:noProof/>
            <w:webHidden/>
          </w:rPr>
          <w:fldChar w:fldCharType="begin"/>
        </w:r>
        <w:r w:rsidR="0088736E" w:rsidRPr="00284265">
          <w:rPr>
            <w:noProof/>
            <w:webHidden/>
          </w:rPr>
          <w:instrText xml:space="preserve"> PAGEREF _Toc525743421 \h </w:instrText>
        </w:r>
        <w:r w:rsidR="0088736E" w:rsidRPr="00284265">
          <w:rPr>
            <w:noProof/>
            <w:webHidden/>
          </w:rPr>
        </w:r>
        <w:r w:rsidR="0088736E" w:rsidRPr="00284265">
          <w:rPr>
            <w:noProof/>
            <w:webHidden/>
          </w:rPr>
          <w:fldChar w:fldCharType="separate"/>
        </w:r>
        <w:r w:rsidR="009A3CDD">
          <w:rPr>
            <w:noProof/>
            <w:webHidden/>
          </w:rPr>
          <w:t>10</w:t>
        </w:r>
        <w:r w:rsidR="0088736E" w:rsidRPr="00284265">
          <w:rPr>
            <w:noProof/>
            <w:webHidden/>
          </w:rPr>
          <w:fldChar w:fldCharType="end"/>
        </w:r>
      </w:hyperlink>
    </w:p>
    <w:p w14:paraId="6FECB93B" w14:textId="77777777" w:rsidR="0088736E" w:rsidRPr="00284265" w:rsidRDefault="005670C7">
      <w:pPr>
        <w:pStyle w:val="TOC3"/>
        <w:rPr>
          <w:rFonts w:asciiTheme="minorHAnsi" w:eastAsiaTheme="minorEastAsia" w:hAnsiTheme="minorHAnsi" w:cstheme="minorBidi"/>
          <w:noProof/>
          <w:szCs w:val="22"/>
          <w:lang w:val="fr-FR" w:eastAsia="fr-FR"/>
        </w:rPr>
      </w:pPr>
      <w:hyperlink w:anchor="_Toc525743422" w:history="1">
        <w:r w:rsidR="0088736E" w:rsidRPr="00284265">
          <w:rPr>
            <w:rStyle w:val="Hyperlink"/>
            <w:noProof/>
            <w:color w:val="auto"/>
            <w:lang w:val="fr-FR"/>
          </w:rPr>
          <w:t>Données supplémentaires relatives aux événements</w:t>
        </w:r>
        <w:r w:rsidR="0088736E" w:rsidRPr="00284265">
          <w:rPr>
            <w:noProof/>
            <w:webHidden/>
          </w:rPr>
          <w:tab/>
        </w:r>
        <w:r w:rsidR="0088736E" w:rsidRPr="00284265">
          <w:rPr>
            <w:noProof/>
            <w:webHidden/>
          </w:rPr>
          <w:fldChar w:fldCharType="begin"/>
        </w:r>
        <w:r w:rsidR="0088736E" w:rsidRPr="00284265">
          <w:rPr>
            <w:noProof/>
            <w:webHidden/>
          </w:rPr>
          <w:instrText xml:space="preserve"> PAGEREF _Toc525743422 \h </w:instrText>
        </w:r>
        <w:r w:rsidR="0088736E" w:rsidRPr="00284265">
          <w:rPr>
            <w:noProof/>
            <w:webHidden/>
          </w:rPr>
        </w:r>
        <w:r w:rsidR="0088736E" w:rsidRPr="00284265">
          <w:rPr>
            <w:noProof/>
            <w:webHidden/>
          </w:rPr>
          <w:fldChar w:fldCharType="separate"/>
        </w:r>
        <w:r w:rsidR="009A3CDD">
          <w:rPr>
            <w:noProof/>
            <w:webHidden/>
          </w:rPr>
          <w:t>12</w:t>
        </w:r>
        <w:r w:rsidR="0088736E" w:rsidRPr="00284265">
          <w:rPr>
            <w:noProof/>
            <w:webHidden/>
          </w:rPr>
          <w:fldChar w:fldCharType="end"/>
        </w:r>
      </w:hyperlink>
    </w:p>
    <w:p w14:paraId="678B0EF5" w14:textId="282F17DB" w:rsidR="0088736E" w:rsidRPr="00284265" w:rsidRDefault="005670C7">
      <w:pPr>
        <w:pStyle w:val="TOC2"/>
        <w:rPr>
          <w:rFonts w:asciiTheme="minorHAnsi" w:eastAsiaTheme="minorEastAsia" w:hAnsiTheme="minorHAnsi" w:cstheme="minorBidi"/>
          <w:noProof/>
          <w:lang w:val="fr-FR" w:eastAsia="fr-FR"/>
        </w:rPr>
      </w:pPr>
      <w:hyperlink w:anchor="_Toc525743423" w:history="1">
        <w:r w:rsidR="001157F8" w:rsidRPr="00284265">
          <w:rPr>
            <w:rStyle w:val="Hyperlink"/>
            <w:noProof/>
            <w:color w:val="auto"/>
            <w:lang w:val="fr-FR"/>
          </w:rPr>
          <w:t>MISE EN ŒUVRE</w:t>
        </w:r>
        <w:r w:rsidR="0088736E" w:rsidRPr="00284265">
          <w:rPr>
            <w:noProof/>
            <w:webHidden/>
          </w:rPr>
          <w:tab/>
        </w:r>
        <w:r w:rsidR="0088736E" w:rsidRPr="00284265">
          <w:rPr>
            <w:noProof/>
            <w:webHidden/>
          </w:rPr>
          <w:fldChar w:fldCharType="begin"/>
        </w:r>
        <w:r w:rsidR="0088736E" w:rsidRPr="00284265">
          <w:rPr>
            <w:noProof/>
            <w:webHidden/>
          </w:rPr>
          <w:instrText xml:space="preserve"> PAGEREF _Toc525743423 \h </w:instrText>
        </w:r>
        <w:r w:rsidR="0088736E" w:rsidRPr="00284265">
          <w:rPr>
            <w:noProof/>
            <w:webHidden/>
          </w:rPr>
        </w:r>
        <w:r w:rsidR="0088736E" w:rsidRPr="00284265">
          <w:rPr>
            <w:noProof/>
            <w:webHidden/>
          </w:rPr>
          <w:fldChar w:fldCharType="separate"/>
        </w:r>
        <w:r w:rsidR="009A3CDD">
          <w:rPr>
            <w:noProof/>
            <w:webHidden/>
          </w:rPr>
          <w:t>13</w:t>
        </w:r>
        <w:r w:rsidR="0088736E" w:rsidRPr="00284265">
          <w:rPr>
            <w:noProof/>
            <w:webHidden/>
          </w:rPr>
          <w:fldChar w:fldCharType="end"/>
        </w:r>
      </w:hyperlink>
    </w:p>
    <w:p w14:paraId="3B6F20E4" w14:textId="77777777" w:rsidR="007864EC" w:rsidRPr="00284265" w:rsidRDefault="00770B79" w:rsidP="00BD2AD5">
      <w:pPr>
        <w:spacing w:after="100"/>
        <w:jc w:val="both"/>
        <w:rPr>
          <w:sz w:val="17"/>
          <w:szCs w:val="17"/>
          <w:lang w:val="fr-FR"/>
        </w:rPr>
      </w:pPr>
      <w:r w:rsidRPr="00284265">
        <w:rPr>
          <w:szCs w:val="22"/>
          <w:lang w:val="fr-FR"/>
        </w:rPr>
        <w:fldChar w:fldCharType="end"/>
      </w:r>
      <w:r w:rsidR="00CF3C6D" w:rsidRPr="00284265">
        <w:rPr>
          <w:sz w:val="17"/>
          <w:szCs w:val="17"/>
          <w:lang w:val="fr-FR"/>
        </w:rPr>
        <w:br w:type="page"/>
      </w:r>
    </w:p>
    <w:p w14:paraId="0B739D22" w14:textId="77777777" w:rsidR="007864EC" w:rsidRPr="00284265" w:rsidRDefault="00F70E84" w:rsidP="00F70E84">
      <w:pPr>
        <w:pStyle w:val="StyleHeading285pt"/>
        <w:spacing w:after="200"/>
        <w:rPr>
          <w:lang w:val="fr-FR"/>
        </w:rPr>
      </w:pPr>
      <w:bookmarkStart w:id="1" w:name="_Toc525743401"/>
      <w:r w:rsidRPr="00284265">
        <w:rPr>
          <w:lang w:val="fr-FR"/>
        </w:rPr>
        <w:lastRenderedPageBreak/>
        <w:t>Introduction</w:t>
      </w:r>
      <w:bookmarkEnd w:id="1"/>
    </w:p>
    <w:p w14:paraId="0F410887" w14:textId="222CBE50" w:rsidR="007864EC" w:rsidRPr="00284265" w:rsidRDefault="00F70E84" w:rsidP="00F70E84">
      <w:pPr>
        <w:pStyle w:val="ListParagraph"/>
        <w:numPr>
          <w:ilvl w:val="0"/>
          <w:numId w:val="4"/>
        </w:numPr>
        <w:spacing w:after="200"/>
        <w:ind w:left="0" w:firstLine="0"/>
        <w:contextualSpacing w:val="0"/>
        <w:jc w:val="both"/>
        <w:rPr>
          <w:sz w:val="17"/>
          <w:szCs w:val="17"/>
          <w:lang w:val="fr-FR"/>
        </w:rPr>
      </w:pPr>
      <w:r w:rsidRPr="00284265">
        <w:rPr>
          <w:sz w:val="17"/>
          <w:szCs w:val="17"/>
          <w:lang w:val="fr-FR"/>
        </w:rPr>
        <w:t>Pour éviter de porter atteinte à des droits de propriété industrielle, il est nécessaire de disposer d</w:t>
      </w:r>
      <w:r w:rsidR="009E1C05" w:rsidRPr="00284265">
        <w:rPr>
          <w:sz w:val="17"/>
          <w:szCs w:val="17"/>
          <w:lang w:val="fr-FR"/>
        </w:rPr>
        <w:t>’</w:t>
      </w:r>
      <w:r w:rsidRPr="00284265">
        <w:rPr>
          <w:sz w:val="17"/>
          <w:szCs w:val="17"/>
          <w:lang w:val="fr-FR"/>
        </w:rPr>
        <w:t>informations actualisées, fiables et compréhensibles sur la situation de ces droi</w:t>
      </w:r>
      <w:r w:rsidR="00857B7F" w:rsidRPr="00284265">
        <w:rPr>
          <w:sz w:val="17"/>
          <w:szCs w:val="17"/>
          <w:lang w:val="fr-FR"/>
        </w:rPr>
        <w:t>ts.  Le</w:t>
      </w:r>
      <w:r w:rsidRPr="00284265">
        <w:rPr>
          <w:sz w:val="17"/>
          <w:szCs w:val="17"/>
          <w:lang w:val="fr-FR"/>
        </w:rPr>
        <w:t>s offices de propriété industrielle fournissent à l</w:t>
      </w:r>
      <w:r w:rsidR="009E1C05" w:rsidRPr="00284265">
        <w:rPr>
          <w:sz w:val="17"/>
          <w:szCs w:val="17"/>
          <w:lang w:val="fr-FR"/>
        </w:rPr>
        <w:t>’</w:t>
      </w:r>
      <w:r w:rsidRPr="00284265">
        <w:rPr>
          <w:sz w:val="17"/>
          <w:szCs w:val="17"/>
          <w:lang w:val="fr-FR"/>
        </w:rPr>
        <w:t>heure actuelle ces informations sous des formes et dans des langues différentes, sans harmonisation et de manière non planifiée compte tenu des différences entre les législations et pratiques nationales et régionales en matière de dessins et modèles industrie</w:t>
      </w:r>
      <w:r w:rsidR="00857B7F" w:rsidRPr="00284265">
        <w:rPr>
          <w:sz w:val="17"/>
          <w:szCs w:val="17"/>
          <w:lang w:val="fr-FR"/>
        </w:rPr>
        <w:t>ls.  C’e</w:t>
      </w:r>
      <w:r w:rsidRPr="00284265">
        <w:rPr>
          <w:sz w:val="17"/>
          <w:szCs w:val="17"/>
          <w:lang w:val="fr-FR"/>
        </w:rPr>
        <w:t>st pourquoi un modèle normalisé à même de décrire de manière générale la situation juridique d</w:t>
      </w:r>
      <w:r w:rsidR="009E1C05" w:rsidRPr="00284265">
        <w:rPr>
          <w:sz w:val="17"/>
          <w:szCs w:val="17"/>
          <w:lang w:val="fr-FR"/>
        </w:rPr>
        <w:t>’</w:t>
      </w:r>
      <w:r w:rsidRPr="00284265">
        <w:rPr>
          <w:sz w:val="17"/>
          <w:szCs w:val="17"/>
          <w:lang w:val="fr-FR"/>
        </w:rPr>
        <w:t>une demande de dessin ou modèle industriel au cours de son instruction dans un système d</w:t>
      </w:r>
      <w:r w:rsidR="009E1C05" w:rsidRPr="00284265">
        <w:rPr>
          <w:sz w:val="17"/>
          <w:szCs w:val="17"/>
          <w:lang w:val="fr-FR"/>
        </w:rPr>
        <w:t>’</w:t>
      </w:r>
      <w:r w:rsidRPr="00284265">
        <w:rPr>
          <w:sz w:val="17"/>
          <w:szCs w:val="17"/>
          <w:lang w:val="fr-FR"/>
        </w:rPr>
        <w:t>enregistrement ou la situation juridique d</w:t>
      </w:r>
      <w:r w:rsidR="009E1C05" w:rsidRPr="00284265">
        <w:rPr>
          <w:sz w:val="17"/>
          <w:szCs w:val="17"/>
          <w:lang w:val="fr-FR"/>
        </w:rPr>
        <w:t>’</w:t>
      </w:r>
      <w:r w:rsidRPr="00284265">
        <w:rPr>
          <w:sz w:val="17"/>
          <w:szCs w:val="17"/>
          <w:lang w:val="fr-FR"/>
        </w:rPr>
        <w:t>un dessin ou modèle industriel enregistré est hautement souhaitable.</w:t>
      </w:r>
    </w:p>
    <w:p w14:paraId="512B5DEA" w14:textId="24AE4885" w:rsidR="007864EC" w:rsidRPr="00284265" w:rsidRDefault="00F70E84" w:rsidP="00F70E84">
      <w:pPr>
        <w:pStyle w:val="ListParagraph"/>
        <w:numPr>
          <w:ilvl w:val="0"/>
          <w:numId w:val="4"/>
        </w:numPr>
        <w:spacing w:after="200"/>
        <w:ind w:left="0" w:firstLine="0"/>
        <w:contextualSpacing w:val="0"/>
        <w:jc w:val="both"/>
        <w:rPr>
          <w:sz w:val="17"/>
          <w:szCs w:val="17"/>
          <w:lang w:val="fr-FR"/>
        </w:rPr>
      </w:pPr>
      <w:r w:rsidRPr="00284265">
        <w:rPr>
          <w:sz w:val="17"/>
          <w:szCs w:val="17"/>
          <w:lang w:val="fr-FR"/>
        </w:rPr>
        <w:t>La présente norme vise à promouvoir l</w:t>
      </w:r>
      <w:r w:rsidR="009E1C05" w:rsidRPr="00284265">
        <w:rPr>
          <w:sz w:val="17"/>
          <w:szCs w:val="17"/>
          <w:lang w:val="fr-FR"/>
        </w:rPr>
        <w:t>’</w:t>
      </w:r>
      <w:r w:rsidRPr="00284265">
        <w:rPr>
          <w:sz w:val="17"/>
          <w:szCs w:val="17"/>
          <w:lang w:val="fr-FR"/>
        </w:rPr>
        <w:t>échange efficace de données relatives à la situation juridique des dessins et modèles industriels dans les systèmes d</w:t>
      </w:r>
      <w:r w:rsidR="009E1C05" w:rsidRPr="00284265">
        <w:rPr>
          <w:sz w:val="17"/>
          <w:szCs w:val="17"/>
          <w:lang w:val="fr-FR"/>
        </w:rPr>
        <w:t>’</w:t>
      </w:r>
      <w:r w:rsidRPr="00284265">
        <w:rPr>
          <w:sz w:val="17"/>
          <w:szCs w:val="17"/>
          <w:lang w:val="fr-FR"/>
        </w:rPr>
        <w:t>enregistrement d</w:t>
      </w:r>
      <w:r w:rsidR="009E1C05" w:rsidRPr="00284265">
        <w:rPr>
          <w:sz w:val="17"/>
          <w:szCs w:val="17"/>
          <w:lang w:val="fr-FR"/>
        </w:rPr>
        <w:t>’</w:t>
      </w:r>
      <w:r w:rsidRPr="00284265">
        <w:rPr>
          <w:sz w:val="17"/>
          <w:szCs w:val="17"/>
          <w:lang w:val="fr-FR"/>
        </w:rPr>
        <w:t>une manière harmonisée entre les offices de propriété industrielle en vue de faciliter l</w:t>
      </w:r>
      <w:r w:rsidR="009E1C05" w:rsidRPr="00284265">
        <w:rPr>
          <w:sz w:val="17"/>
          <w:szCs w:val="17"/>
          <w:lang w:val="fr-FR"/>
        </w:rPr>
        <w:t>’</w:t>
      </w:r>
      <w:r w:rsidRPr="00284265">
        <w:rPr>
          <w:sz w:val="17"/>
          <w:szCs w:val="17"/>
          <w:lang w:val="fr-FR"/>
        </w:rPr>
        <w:t>accès à ces données par les utilisateurs de l</w:t>
      </w:r>
      <w:r w:rsidR="009E1C05" w:rsidRPr="00284265">
        <w:rPr>
          <w:sz w:val="17"/>
          <w:szCs w:val="17"/>
          <w:lang w:val="fr-FR"/>
        </w:rPr>
        <w:t>’</w:t>
      </w:r>
      <w:r w:rsidRPr="00284265">
        <w:rPr>
          <w:sz w:val="17"/>
          <w:szCs w:val="17"/>
          <w:lang w:val="fr-FR"/>
        </w:rPr>
        <w:t>information en matière de propriété industrielle, les offices, les fournisseurs de données, le grand public et les autres parties intéressées (ci</w:t>
      </w:r>
      <w:r w:rsidR="00641D36" w:rsidRPr="00284265">
        <w:rPr>
          <w:sz w:val="17"/>
          <w:szCs w:val="17"/>
          <w:lang w:val="fr-FR"/>
        </w:rPr>
        <w:noBreakHyphen/>
      </w:r>
      <w:r w:rsidRPr="00284265">
        <w:rPr>
          <w:sz w:val="17"/>
          <w:szCs w:val="17"/>
          <w:lang w:val="fr-FR"/>
        </w:rPr>
        <w:t>après dénommés “utilisateurs”).</w:t>
      </w:r>
      <w:r w:rsidR="007F410D" w:rsidRPr="00284265">
        <w:rPr>
          <w:sz w:val="17"/>
          <w:lang w:val="fr-FR"/>
        </w:rPr>
        <w:t xml:space="preserve"> </w:t>
      </w:r>
      <w:r w:rsidR="00BD2AD5" w:rsidRPr="00284265">
        <w:rPr>
          <w:sz w:val="17"/>
          <w:lang w:val="fr-FR"/>
        </w:rPr>
        <w:t xml:space="preserve"> </w:t>
      </w:r>
      <w:r w:rsidR="00FD1D59" w:rsidRPr="00284265">
        <w:rPr>
          <w:sz w:val="17"/>
          <w:szCs w:val="17"/>
          <w:lang w:val="fr-FR"/>
        </w:rPr>
        <w:t>La présente</w:t>
      </w:r>
      <w:r w:rsidRPr="00284265">
        <w:rPr>
          <w:sz w:val="17"/>
          <w:szCs w:val="17"/>
          <w:lang w:val="fr-FR"/>
        </w:rPr>
        <w:t xml:space="preserve"> norme vise à améliorer la diffusion, la fiabilité et la comparabilité des données relatives à la situation juridique des dessins et modèles industriels dans les systèmes d</w:t>
      </w:r>
      <w:r w:rsidR="009E1C05" w:rsidRPr="00284265">
        <w:rPr>
          <w:sz w:val="17"/>
          <w:szCs w:val="17"/>
          <w:lang w:val="fr-FR"/>
        </w:rPr>
        <w:t>’</w:t>
      </w:r>
      <w:r w:rsidRPr="00284265">
        <w:rPr>
          <w:sz w:val="17"/>
          <w:szCs w:val="17"/>
          <w:lang w:val="fr-FR"/>
        </w:rPr>
        <w:t xml:space="preserve">enregistrement au niveau mondial, </w:t>
      </w:r>
      <w:r w:rsidR="009E1C05" w:rsidRPr="00284265">
        <w:rPr>
          <w:sz w:val="17"/>
          <w:szCs w:val="17"/>
          <w:lang w:val="fr-FR"/>
        </w:rPr>
        <w:t>y compris</w:t>
      </w:r>
      <w:r w:rsidRPr="00284265">
        <w:rPr>
          <w:sz w:val="17"/>
          <w:szCs w:val="17"/>
          <w:lang w:val="fr-FR"/>
        </w:rPr>
        <w:t xml:space="preserve"> l</w:t>
      </w:r>
      <w:r w:rsidR="009E1C05" w:rsidRPr="00284265">
        <w:rPr>
          <w:sz w:val="17"/>
          <w:szCs w:val="17"/>
          <w:lang w:val="fr-FR"/>
        </w:rPr>
        <w:t>’</w:t>
      </w:r>
      <w:r w:rsidRPr="00284265">
        <w:rPr>
          <w:sz w:val="17"/>
          <w:szCs w:val="17"/>
          <w:lang w:val="fr-FR"/>
        </w:rPr>
        <w:t xml:space="preserve">Arrangement de </w:t>
      </w:r>
      <w:r w:rsidR="009E1C05" w:rsidRPr="00284265">
        <w:rPr>
          <w:sz w:val="17"/>
          <w:szCs w:val="17"/>
          <w:lang w:val="fr-FR"/>
        </w:rPr>
        <w:t>La Ha</w:t>
      </w:r>
      <w:r w:rsidR="00857B7F" w:rsidRPr="00284265">
        <w:rPr>
          <w:sz w:val="17"/>
          <w:szCs w:val="17"/>
          <w:lang w:val="fr-FR"/>
        </w:rPr>
        <w:t>ye.  Il</w:t>
      </w:r>
      <w:r w:rsidRPr="00284265">
        <w:rPr>
          <w:sz w:val="17"/>
          <w:szCs w:val="17"/>
          <w:lang w:val="fr-FR"/>
        </w:rPr>
        <w:t xml:space="preserve"> convient de noter que la situation juridique des dessins et modèles industriels protégés en vertu du droit des brevets relève de la norme</w:t>
      </w:r>
      <w:r w:rsidR="006E4CBD" w:rsidRPr="00284265">
        <w:rPr>
          <w:sz w:val="17"/>
          <w:szCs w:val="17"/>
          <w:lang w:val="fr-FR"/>
        </w:rPr>
        <w:t> </w:t>
      </w:r>
      <w:r w:rsidRPr="00284265">
        <w:rPr>
          <w:sz w:val="17"/>
          <w:szCs w:val="17"/>
          <w:lang w:val="fr-FR"/>
        </w:rPr>
        <w:t>ST.27 de l</w:t>
      </w:r>
      <w:r w:rsidR="009E1C05" w:rsidRPr="00284265">
        <w:rPr>
          <w:sz w:val="17"/>
          <w:szCs w:val="17"/>
          <w:lang w:val="fr-FR"/>
        </w:rPr>
        <w:t>’</w:t>
      </w:r>
      <w:r w:rsidRPr="00284265">
        <w:rPr>
          <w:sz w:val="17"/>
          <w:szCs w:val="17"/>
          <w:lang w:val="fr-FR"/>
        </w:rPr>
        <w:t>OMPI.</w:t>
      </w:r>
    </w:p>
    <w:p w14:paraId="3C06067C" w14:textId="77777777" w:rsidR="007864EC" w:rsidRPr="00284265" w:rsidRDefault="00F70E84" w:rsidP="00F70E84">
      <w:pPr>
        <w:pStyle w:val="StyleHeading285pt"/>
        <w:spacing w:after="200"/>
        <w:rPr>
          <w:lang w:val="fr-FR"/>
        </w:rPr>
      </w:pPr>
      <w:bookmarkStart w:id="2" w:name="_Toc525743402"/>
      <w:r w:rsidRPr="00284265">
        <w:rPr>
          <w:lang w:val="fr-FR"/>
        </w:rPr>
        <w:t>Définitions</w:t>
      </w:r>
      <w:bookmarkEnd w:id="2"/>
    </w:p>
    <w:p w14:paraId="7F3670AF" w14:textId="77777777" w:rsidR="009E1C05" w:rsidRPr="00284265" w:rsidRDefault="00B93EA8" w:rsidP="00B93EA8">
      <w:pPr>
        <w:pStyle w:val="ListParagraph"/>
        <w:numPr>
          <w:ilvl w:val="0"/>
          <w:numId w:val="4"/>
        </w:numPr>
        <w:spacing w:after="200"/>
        <w:ind w:left="0" w:hanging="3"/>
        <w:contextualSpacing w:val="0"/>
        <w:jc w:val="both"/>
        <w:rPr>
          <w:sz w:val="17"/>
          <w:szCs w:val="17"/>
          <w:lang w:val="fr-FR"/>
        </w:rPr>
      </w:pPr>
      <w:r w:rsidRPr="00284265">
        <w:rPr>
          <w:sz w:val="17"/>
          <w:szCs w:val="17"/>
          <w:lang w:val="fr-FR"/>
        </w:rPr>
        <w:t xml:space="preserve">Aux fins de la présente norme, </w:t>
      </w:r>
      <w:r w:rsidR="004D4ABB" w:rsidRPr="00284265">
        <w:rPr>
          <w:sz w:val="17"/>
          <w:szCs w:val="17"/>
          <w:lang w:val="fr-FR"/>
        </w:rPr>
        <w:t>le terme</w:t>
      </w:r>
    </w:p>
    <w:p w14:paraId="6D9EC56B" w14:textId="47A41314" w:rsidR="009E1C05" w:rsidRPr="00284265" w:rsidRDefault="006E4CBD" w:rsidP="00FE248C">
      <w:pPr>
        <w:pStyle w:val="ListParagraph"/>
        <w:numPr>
          <w:ilvl w:val="0"/>
          <w:numId w:val="26"/>
        </w:numPr>
        <w:spacing w:after="200"/>
        <w:ind w:left="993" w:hanging="426"/>
        <w:contextualSpacing w:val="0"/>
        <w:jc w:val="both"/>
        <w:rPr>
          <w:sz w:val="17"/>
          <w:szCs w:val="17"/>
          <w:lang w:val="fr-FR"/>
        </w:rPr>
      </w:pPr>
      <w:r w:rsidRPr="00284265">
        <w:rPr>
          <w:sz w:val="17"/>
          <w:szCs w:val="17"/>
          <w:lang w:val="fr-FR"/>
        </w:rPr>
        <w:t>“</w:t>
      </w:r>
      <w:r w:rsidR="00FE248C" w:rsidRPr="00284265">
        <w:rPr>
          <w:sz w:val="17"/>
          <w:szCs w:val="17"/>
          <w:lang w:val="fr-FR"/>
        </w:rPr>
        <w:t xml:space="preserve">dessin ou modèle industriel”, dans le domaine de la propriété industrielle, </w:t>
      </w:r>
      <w:r w:rsidR="004D4ABB" w:rsidRPr="00284265">
        <w:rPr>
          <w:sz w:val="17"/>
          <w:szCs w:val="17"/>
          <w:lang w:val="fr-FR"/>
        </w:rPr>
        <w:t xml:space="preserve">désigne </w:t>
      </w:r>
      <w:r w:rsidR="00FE248C" w:rsidRPr="00284265">
        <w:rPr>
          <w:sz w:val="17"/>
          <w:szCs w:val="17"/>
          <w:lang w:val="fr-FR"/>
        </w:rPr>
        <w:t>l</w:t>
      </w:r>
      <w:r w:rsidR="009E1C05" w:rsidRPr="00284265">
        <w:rPr>
          <w:sz w:val="17"/>
          <w:szCs w:val="17"/>
          <w:lang w:val="fr-FR"/>
        </w:rPr>
        <w:t>’</w:t>
      </w:r>
      <w:r w:rsidR="00FE248C" w:rsidRPr="00284265">
        <w:rPr>
          <w:sz w:val="17"/>
          <w:szCs w:val="17"/>
          <w:lang w:val="fr-FR"/>
        </w:rPr>
        <w:t>aspect visuel d</w:t>
      </w:r>
      <w:r w:rsidR="009E1C05" w:rsidRPr="00284265">
        <w:rPr>
          <w:sz w:val="17"/>
          <w:szCs w:val="17"/>
          <w:lang w:val="fr-FR"/>
        </w:rPr>
        <w:t>’</w:t>
      </w:r>
      <w:r w:rsidR="00FE248C" w:rsidRPr="00284265">
        <w:rPr>
          <w:sz w:val="17"/>
          <w:szCs w:val="17"/>
          <w:lang w:val="fr-FR"/>
        </w:rPr>
        <w:t xml:space="preserve">un objet, </w:t>
      </w:r>
      <w:r w:rsidR="009E1C05" w:rsidRPr="00284265">
        <w:rPr>
          <w:sz w:val="17"/>
          <w:szCs w:val="17"/>
          <w:lang w:val="fr-FR"/>
        </w:rPr>
        <w:t>y compris</w:t>
      </w:r>
      <w:r w:rsidR="00FE248C" w:rsidRPr="00284265">
        <w:rPr>
          <w:sz w:val="17"/>
          <w:szCs w:val="17"/>
          <w:lang w:val="fr-FR"/>
        </w:rPr>
        <w:t xml:space="preserve"> les caractéristiques bidimensionnelles ou tridimensionnelles de la forme ou de la surface de l</w:t>
      </w:r>
      <w:r w:rsidR="009E1C05" w:rsidRPr="00284265">
        <w:rPr>
          <w:sz w:val="17"/>
          <w:szCs w:val="17"/>
          <w:lang w:val="fr-FR"/>
        </w:rPr>
        <w:t>’</w:t>
      </w:r>
      <w:r w:rsidR="00FE248C" w:rsidRPr="00284265">
        <w:rPr>
          <w:sz w:val="17"/>
          <w:szCs w:val="17"/>
          <w:lang w:val="fr-FR"/>
        </w:rPr>
        <w:t>obj</w:t>
      </w:r>
      <w:r w:rsidR="00857B7F" w:rsidRPr="00284265">
        <w:rPr>
          <w:sz w:val="17"/>
          <w:szCs w:val="17"/>
          <w:lang w:val="fr-FR"/>
        </w:rPr>
        <w:t>et.  Il</w:t>
      </w:r>
      <w:r w:rsidR="00FE248C" w:rsidRPr="00284265">
        <w:rPr>
          <w:sz w:val="17"/>
          <w:szCs w:val="17"/>
          <w:lang w:val="fr-FR"/>
        </w:rPr>
        <w:t xml:space="preserve"> peut être protégé moyennant enregistrement auprès d</w:t>
      </w:r>
      <w:r w:rsidR="009E1C05" w:rsidRPr="00284265">
        <w:rPr>
          <w:sz w:val="17"/>
          <w:szCs w:val="17"/>
          <w:lang w:val="fr-FR"/>
        </w:rPr>
        <w:t>’</w:t>
      </w:r>
      <w:r w:rsidR="00FE248C" w:rsidRPr="00284265">
        <w:rPr>
          <w:sz w:val="17"/>
          <w:szCs w:val="17"/>
          <w:lang w:val="fr-FR"/>
        </w:rPr>
        <w:t xml:space="preserve">un office de propriété industrielle ou </w:t>
      </w:r>
      <w:r w:rsidR="003A43F0" w:rsidRPr="00284265">
        <w:rPr>
          <w:sz w:val="17"/>
          <w:szCs w:val="17"/>
          <w:lang w:val="fr-FR"/>
        </w:rPr>
        <w:t>d</w:t>
      </w:r>
      <w:r w:rsidR="009E1C05" w:rsidRPr="00284265">
        <w:rPr>
          <w:sz w:val="17"/>
          <w:szCs w:val="17"/>
          <w:lang w:val="fr-FR"/>
        </w:rPr>
        <w:t>’</w:t>
      </w:r>
      <w:r w:rsidR="003A43F0" w:rsidRPr="00284265">
        <w:rPr>
          <w:sz w:val="17"/>
          <w:szCs w:val="17"/>
          <w:lang w:val="fr-FR"/>
        </w:rPr>
        <w:t>une</w:t>
      </w:r>
      <w:r w:rsidR="00FE248C" w:rsidRPr="00284265">
        <w:rPr>
          <w:sz w:val="17"/>
          <w:szCs w:val="17"/>
          <w:lang w:val="fr-FR"/>
        </w:rPr>
        <w:t xml:space="preserve"> autre autorité compétente</w:t>
      </w:r>
      <w:r w:rsidR="00FE248C" w:rsidRPr="00284265">
        <w:rPr>
          <w:rStyle w:val="FootnoteReference"/>
          <w:sz w:val="17"/>
          <w:szCs w:val="17"/>
          <w:lang w:val="fr-FR"/>
        </w:rPr>
        <w:footnoteReference w:id="2"/>
      </w:r>
      <w:r w:rsidR="00FE248C" w:rsidRPr="00284265">
        <w:rPr>
          <w:sz w:val="17"/>
          <w:szCs w:val="17"/>
          <w:lang w:val="fr-FR"/>
        </w:rPr>
        <w:t>;</w:t>
      </w:r>
    </w:p>
    <w:p w14:paraId="347B2185" w14:textId="37A41189" w:rsidR="007864EC" w:rsidRPr="00284265" w:rsidRDefault="00FE248C" w:rsidP="00FE248C">
      <w:pPr>
        <w:pStyle w:val="ListParagraph"/>
        <w:numPr>
          <w:ilvl w:val="0"/>
          <w:numId w:val="26"/>
        </w:numPr>
        <w:spacing w:after="200"/>
        <w:ind w:left="993" w:hanging="426"/>
        <w:contextualSpacing w:val="0"/>
        <w:jc w:val="both"/>
        <w:rPr>
          <w:sz w:val="17"/>
          <w:szCs w:val="17"/>
          <w:lang w:val="fr-FR"/>
        </w:rPr>
      </w:pPr>
      <w:r w:rsidRPr="00284265">
        <w:rPr>
          <w:sz w:val="17"/>
          <w:szCs w:val="17"/>
          <w:lang w:val="fr-FR"/>
        </w:rPr>
        <w:t xml:space="preserve">“registre (des droits de propriété industrielle)” </w:t>
      </w:r>
      <w:r w:rsidR="004D4ABB" w:rsidRPr="00284265">
        <w:rPr>
          <w:sz w:val="17"/>
          <w:szCs w:val="17"/>
          <w:lang w:val="fr-FR"/>
        </w:rPr>
        <w:t xml:space="preserve">désigne </w:t>
      </w:r>
      <w:r w:rsidRPr="00284265">
        <w:rPr>
          <w:sz w:val="17"/>
          <w:szCs w:val="17"/>
          <w:lang w:val="fr-FR"/>
        </w:rPr>
        <w:t>le registre conservé par l</w:t>
      </w:r>
      <w:r w:rsidR="009E1C05" w:rsidRPr="00284265">
        <w:rPr>
          <w:sz w:val="17"/>
          <w:szCs w:val="17"/>
          <w:lang w:val="fr-FR"/>
        </w:rPr>
        <w:t>’</w:t>
      </w:r>
      <w:r w:rsidRPr="00284265">
        <w:rPr>
          <w:sz w:val="17"/>
          <w:szCs w:val="17"/>
          <w:lang w:val="fr-FR"/>
        </w:rPr>
        <w:t>office de propriété industrielle dans lequel sont inscrites les informations sur la situation juridique des différents droits de propriété industriel</w:t>
      </w:r>
      <w:r w:rsidR="00857B7F" w:rsidRPr="00284265">
        <w:rPr>
          <w:sz w:val="17"/>
          <w:szCs w:val="17"/>
          <w:lang w:val="fr-FR"/>
        </w:rPr>
        <w:t>le.  Gé</w:t>
      </w:r>
      <w:r w:rsidRPr="00284265">
        <w:rPr>
          <w:sz w:val="17"/>
          <w:szCs w:val="17"/>
          <w:lang w:val="fr-FR"/>
        </w:rPr>
        <w:t>néralement, l</w:t>
      </w:r>
      <w:r w:rsidR="009E1C05" w:rsidRPr="00284265">
        <w:rPr>
          <w:sz w:val="17"/>
          <w:szCs w:val="17"/>
          <w:lang w:val="fr-FR"/>
        </w:rPr>
        <w:t>’</w:t>
      </w:r>
      <w:r w:rsidRPr="00284265">
        <w:rPr>
          <w:sz w:val="17"/>
          <w:szCs w:val="17"/>
          <w:lang w:val="fr-FR"/>
        </w:rPr>
        <w:t>office conserve séparément un registre des brevets, un registre des marques et un registre des dessins et modèles industriels;</w:t>
      </w:r>
    </w:p>
    <w:p w14:paraId="033A740F" w14:textId="7F8B0FAA" w:rsidR="009E1C05" w:rsidRPr="00284265" w:rsidRDefault="00FE248C" w:rsidP="00FE248C">
      <w:pPr>
        <w:pStyle w:val="ListParagraph"/>
        <w:numPr>
          <w:ilvl w:val="0"/>
          <w:numId w:val="26"/>
        </w:numPr>
        <w:spacing w:after="200"/>
        <w:ind w:left="993" w:hanging="426"/>
        <w:contextualSpacing w:val="0"/>
        <w:jc w:val="both"/>
        <w:rPr>
          <w:sz w:val="17"/>
          <w:szCs w:val="17"/>
          <w:lang w:val="fr-FR"/>
        </w:rPr>
      </w:pPr>
      <w:r w:rsidRPr="00284265">
        <w:rPr>
          <w:sz w:val="17"/>
          <w:szCs w:val="17"/>
          <w:lang w:val="fr-FR"/>
        </w:rPr>
        <w:t xml:space="preserve">“enregistrement du dessin ou modèle industriel” </w:t>
      </w:r>
      <w:r w:rsidR="004D4ABB" w:rsidRPr="00284265">
        <w:rPr>
          <w:sz w:val="17"/>
          <w:szCs w:val="17"/>
          <w:lang w:val="fr-FR"/>
        </w:rPr>
        <w:t>désigne un acte accompli par</w:t>
      </w:r>
      <w:r w:rsidRPr="00284265">
        <w:rPr>
          <w:sz w:val="17"/>
          <w:szCs w:val="17"/>
          <w:lang w:val="fr-FR"/>
        </w:rPr>
        <w:t xml:space="preserve"> l</w:t>
      </w:r>
      <w:r w:rsidR="009E1C05" w:rsidRPr="00284265">
        <w:rPr>
          <w:sz w:val="17"/>
          <w:szCs w:val="17"/>
          <w:lang w:val="fr-FR"/>
        </w:rPr>
        <w:t>’</w:t>
      </w:r>
      <w:r w:rsidRPr="00284265">
        <w:rPr>
          <w:sz w:val="17"/>
          <w:szCs w:val="17"/>
          <w:lang w:val="fr-FR"/>
        </w:rPr>
        <w:t xml:space="preserve">office de propriété industrielle </w:t>
      </w:r>
      <w:r w:rsidR="004D4ABB" w:rsidRPr="00284265">
        <w:rPr>
          <w:sz w:val="17"/>
          <w:szCs w:val="17"/>
          <w:lang w:val="fr-FR"/>
        </w:rPr>
        <w:t>lorsque celui</w:t>
      </w:r>
      <w:r w:rsidR="00641D36" w:rsidRPr="00284265">
        <w:rPr>
          <w:sz w:val="17"/>
          <w:szCs w:val="17"/>
          <w:lang w:val="fr-FR"/>
        </w:rPr>
        <w:noBreakHyphen/>
      </w:r>
      <w:r w:rsidR="004D4ABB" w:rsidRPr="00284265">
        <w:rPr>
          <w:sz w:val="17"/>
          <w:szCs w:val="17"/>
          <w:lang w:val="fr-FR"/>
        </w:rPr>
        <w:t xml:space="preserve">ci </w:t>
      </w:r>
      <w:r w:rsidR="003A43F0" w:rsidRPr="00284265">
        <w:rPr>
          <w:sz w:val="17"/>
          <w:szCs w:val="17"/>
          <w:lang w:val="fr-FR"/>
        </w:rPr>
        <w:t>établit</w:t>
      </w:r>
      <w:r w:rsidRPr="00284265">
        <w:rPr>
          <w:sz w:val="17"/>
          <w:szCs w:val="17"/>
          <w:lang w:val="fr-FR"/>
        </w:rPr>
        <w:t xml:space="preserve"> que la demande d</w:t>
      </w:r>
      <w:r w:rsidR="009E1C05" w:rsidRPr="00284265">
        <w:rPr>
          <w:sz w:val="17"/>
          <w:szCs w:val="17"/>
          <w:lang w:val="fr-FR"/>
        </w:rPr>
        <w:t>’</w:t>
      </w:r>
      <w:r w:rsidRPr="00284265">
        <w:rPr>
          <w:sz w:val="17"/>
          <w:szCs w:val="17"/>
          <w:lang w:val="fr-FR"/>
        </w:rPr>
        <w:t>enregistrement de dessin ou modèle industriel remplit les conditions requises qui sont examinées par l</w:t>
      </w:r>
      <w:r w:rsidR="009E1C05" w:rsidRPr="00284265">
        <w:rPr>
          <w:sz w:val="17"/>
          <w:szCs w:val="17"/>
          <w:lang w:val="fr-FR"/>
        </w:rPr>
        <w:t>’</w:t>
      </w:r>
      <w:r w:rsidR="003A43F0" w:rsidRPr="00284265">
        <w:rPr>
          <w:sz w:val="17"/>
          <w:szCs w:val="17"/>
          <w:lang w:val="fr-FR"/>
        </w:rPr>
        <w:t>office, dans la mesure où</w:t>
      </w:r>
      <w:r w:rsidRPr="00284265">
        <w:rPr>
          <w:sz w:val="17"/>
          <w:szCs w:val="17"/>
          <w:lang w:val="fr-FR"/>
        </w:rPr>
        <w:t xml:space="preserve"> la demande n</w:t>
      </w:r>
      <w:r w:rsidR="009E1C05" w:rsidRPr="00284265">
        <w:rPr>
          <w:sz w:val="17"/>
          <w:szCs w:val="17"/>
          <w:lang w:val="fr-FR"/>
        </w:rPr>
        <w:t>’</w:t>
      </w:r>
      <w:r w:rsidRPr="00284265">
        <w:rPr>
          <w:sz w:val="17"/>
          <w:szCs w:val="17"/>
          <w:lang w:val="fr-FR"/>
        </w:rPr>
        <w:t>a pas été refusée;</w:t>
      </w:r>
    </w:p>
    <w:p w14:paraId="6F17672F" w14:textId="76D182C7" w:rsidR="007864EC" w:rsidRPr="00284265" w:rsidRDefault="004D4ABB" w:rsidP="004D4ABB">
      <w:pPr>
        <w:pStyle w:val="ListParagraph"/>
        <w:numPr>
          <w:ilvl w:val="0"/>
          <w:numId w:val="26"/>
        </w:numPr>
        <w:spacing w:after="200"/>
        <w:ind w:left="993" w:hanging="426"/>
        <w:contextualSpacing w:val="0"/>
        <w:jc w:val="both"/>
        <w:rPr>
          <w:sz w:val="17"/>
          <w:szCs w:val="17"/>
          <w:lang w:val="fr-FR"/>
        </w:rPr>
      </w:pPr>
      <w:r w:rsidRPr="00284265">
        <w:rPr>
          <w:sz w:val="17"/>
          <w:szCs w:val="17"/>
          <w:lang w:val="fr-FR"/>
        </w:rPr>
        <w:t>“certificat d</w:t>
      </w:r>
      <w:r w:rsidR="009E1C05" w:rsidRPr="00284265">
        <w:rPr>
          <w:sz w:val="17"/>
          <w:szCs w:val="17"/>
          <w:lang w:val="fr-FR"/>
        </w:rPr>
        <w:t>’</w:t>
      </w:r>
      <w:r w:rsidRPr="00284265">
        <w:rPr>
          <w:sz w:val="17"/>
          <w:szCs w:val="17"/>
          <w:lang w:val="fr-FR"/>
        </w:rPr>
        <w:t>enregistrement du dessin ou modèle industriel” désigne le document officiel qui est délivré au propriétaire d</w:t>
      </w:r>
      <w:r w:rsidR="009E1C05" w:rsidRPr="00284265">
        <w:rPr>
          <w:sz w:val="17"/>
          <w:szCs w:val="17"/>
          <w:lang w:val="fr-FR"/>
        </w:rPr>
        <w:t>’</w:t>
      </w:r>
      <w:r w:rsidRPr="00284265">
        <w:rPr>
          <w:sz w:val="17"/>
          <w:szCs w:val="17"/>
          <w:lang w:val="fr-FR"/>
        </w:rPr>
        <w:t>un dessin ou modèle certifiant que son dessin ou modèle a été enregistré;</w:t>
      </w:r>
    </w:p>
    <w:p w14:paraId="5CFD27E9" w14:textId="03E5853D" w:rsidR="009E1C05" w:rsidRPr="00284265" w:rsidRDefault="004D4ABB" w:rsidP="004D4ABB">
      <w:pPr>
        <w:pStyle w:val="ListParagraph"/>
        <w:numPr>
          <w:ilvl w:val="0"/>
          <w:numId w:val="26"/>
        </w:numPr>
        <w:spacing w:after="200"/>
        <w:ind w:left="993" w:hanging="426"/>
        <w:contextualSpacing w:val="0"/>
        <w:jc w:val="both"/>
        <w:rPr>
          <w:sz w:val="17"/>
          <w:szCs w:val="17"/>
          <w:lang w:val="fr-FR"/>
        </w:rPr>
      </w:pPr>
      <w:r w:rsidRPr="00284265">
        <w:rPr>
          <w:sz w:val="17"/>
          <w:szCs w:val="17"/>
          <w:lang w:val="fr-FR"/>
        </w:rPr>
        <w:t xml:space="preserve">“Arrangement de </w:t>
      </w:r>
      <w:r w:rsidR="009E1C05" w:rsidRPr="00284265">
        <w:rPr>
          <w:sz w:val="17"/>
          <w:szCs w:val="17"/>
          <w:lang w:val="fr-FR"/>
        </w:rPr>
        <w:t>La Haye</w:t>
      </w:r>
      <w:r w:rsidRPr="00284265">
        <w:rPr>
          <w:sz w:val="17"/>
          <w:szCs w:val="17"/>
          <w:lang w:val="fr-FR"/>
        </w:rPr>
        <w:t xml:space="preserve">” </w:t>
      </w:r>
      <w:r w:rsidR="002B7C77" w:rsidRPr="00284265">
        <w:rPr>
          <w:sz w:val="17"/>
          <w:szCs w:val="17"/>
          <w:lang w:val="fr-FR"/>
        </w:rPr>
        <w:t>s</w:t>
      </w:r>
      <w:r w:rsidR="009E1C05" w:rsidRPr="00284265">
        <w:rPr>
          <w:sz w:val="17"/>
          <w:szCs w:val="17"/>
          <w:lang w:val="fr-FR"/>
        </w:rPr>
        <w:t>’</w:t>
      </w:r>
      <w:r w:rsidR="002B7C77" w:rsidRPr="00284265">
        <w:rPr>
          <w:sz w:val="17"/>
          <w:szCs w:val="17"/>
          <w:lang w:val="fr-FR"/>
        </w:rPr>
        <w:t>entend de</w:t>
      </w:r>
      <w:r w:rsidRPr="00284265">
        <w:rPr>
          <w:sz w:val="17"/>
          <w:szCs w:val="17"/>
          <w:lang w:val="fr-FR"/>
        </w:rPr>
        <w:t xml:space="preserve"> l</w:t>
      </w:r>
      <w:r w:rsidR="009E1C05" w:rsidRPr="00284265">
        <w:rPr>
          <w:sz w:val="17"/>
          <w:szCs w:val="17"/>
          <w:lang w:val="fr-FR"/>
        </w:rPr>
        <w:t>’</w:t>
      </w:r>
      <w:r w:rsidRPr="00284265">
        <w:rPr>
          <w:sz w:val="17"/>
          <w:szCs w:val="17"/>
          <w:lang w:val="fr-FR"/>
        </w:rPr>
        <w:t xml:space="preserve">Arrangement de </w:t>
      </w:r>
      <w:r w:rsidR="009E1C05" w:rsidRPr="00284265">
        <w:rPr>
          <w:sz w:val="17"/>
          <w:szCs w:val="17"/>
          <w:lang w:val="fr-FR"/>
        </w:rPr>
        <w:t>La Haye</w:t>
      </w:r>
      <w:r w:rsidRPr="00284265">
        <w:rPr>
          <w:sz w:val="17"/>
          <w:szCs w:val="17"/>
          <w:lang w:val="fr-FR"/>
        </w:rPr>
        <w:t xml:space="preserve"> concernant l</w:t>
      </w:r>
      <w:r w:rsidR="009E1C05" w:rsidRPr="00284265">
        <w:rPr>
          <w:sz w:val="17"/>
          <w:szCs w:val="17"/>
          <w:lang w:val="fr-FR"/>
        </w:rPr>
        <w:t>’</w:t>
      </w:r>
      <w:r w:rsidRPr="00284265">
        <w:rPr>
          <w:sz w:val="17"/>
          <w:szCs w:val="17"/>
          <w:lang w:val="fr-FR"/>
        </w:rPr>
        <w:t>enregistrement international des dessins et modèles industriels;</w:t>
      </w:r>
    </w:p>
    <w:p w14:paraId="16EED964" w14:textId="527EBC88" w:rsidR="009E1C05" w:rsidRPr="00284265" w:rsidRDefault="004D4ABB" w:rsidP="004D4ABB">
      <w:pPr>
        <w:pStyle w:val="ListParagraph"/>
        <w:numPr>
          <w:ilvl w:val="0"/>
          <w:numId w:val="26"/>
        </w:numPr>
        <w:spacing w:after="200"/>
        <w:ind w:left="993" w:hanging="426"/>
        <w:contextualSpacing w:val="0"/>
        <w:jc w:val="both"/>
        <w:rPr>
          <w:sz w:val="17"/>
          <w:szCs w:val="17"/>
          <w:lang w:val="fr-FR"/>
        </w:rPr>
      </w:pPr>
      <w:r w:rsidRPr="00284265">
        <w:rPr>
          <w:sz w:val="17"/>
          <w:szCs w:val="17"/>
          <w:lang w:val="fr-FR"/>
        </w:rPr>
        <w:t>“enregistrement international” désigne l</w:t>
      </w:r>
      <w:r w:rsidR="009E1C05" w:rsidRPr="00284265">
        <w:rPr>
          <w:sz w:val="17"/>
          <w:szCs w:val="17"/>
          <w:lang w:val="fr-FR"/>
        </w:rPr>
        <w:t>’</w:t>
      </w:r>
      <w:r w:rsidRPr="00284265">
        <w:rPr>
          <w:sz w:val="17"/>
          <w:szCs w:val="17"/>
          <w:lang w:val="fr-FR"/>
        </w:rPr>
        <w:t>enregistrement international d</w:t>
      </w:r>
      <w:r w:rsidR="009E1C05" w:rsidRPr="00284265">
        <w:rPr>
          <w:sz w:val="17"/>
          <w:szCs w:val="17"/>
          <w:lang w:val="fr-FR"/>
        </w:rPr>
        <w:t>’</w:t>
      </w:r>
      <w:r w:rsidRPr="00284265">
        <w:rPr>
          <w:sz w:val="17"/>
          <w:szCs w:val="17"/>
          <w:lang w:val="fr-FR"/>
        </w:rPr>
        <w:t>un dessin ou modèle industriel effectué en vertu de l</w:t>
      </w:r>
      <w:r w:rsidR="009E1C05" w:rsidRPr="00284265">
        <w:rPr>
          <w:sz w:val="17"/>
          <w:szCs w:val="17"/>
          <w:lang w:val="fr-FR"/>
        </w:rPr>
        <w:t>’</w:t>
      </w:r>
      <w:r w:rsidRPr="00284265">
        <w:rPr>
          <w:sz w:val="17"/>
          <w:szCs w:val="17"/>
          <w:lang w:val="fr-FR"/>
        </w:rPr>
        <w:t xml:space="preserve">Arrangement de </w:t>
      </w:r>
      <w:r w:rsidR="009E1C05" w:rsidRPr="00284265">
        <w:rPr>
          <w:sz w:val="17"/>
          <w:szCs w:val="17"/>
          <w:lang w:val="fr-FR"/>
        </w:rPr>
        <w:t>La Haye</w:t>
      </w:r>
      <w:r w:rsidRPr="00284265">
        <w:rPr>
          <w:sz w:val="17"/>
          <w:szCs w:val="17"/>
          <w:lang w:val="fr-FR"/>
        </w:rPr>
        <w:t>;</w:t>
      </w:r>
    </w:p>
    <w:p w14:paraId="64808EDB" w14:textId="7EA2D448" w:rsidR="009E1C05" w:rsidRPr="00284265" w:rsidRDefault="004D4ABB" w:rsidP="004D4ABB">
      <w:pPr>
        <w:pStyle w:val="ListParagraph"/>
        <w:numPr>
          <w:ilvl w:val="0"/>
          <w:numId w:val="26"/>
        </w:numPr>
        <w:spacing w:after="200"/>
        <w:ind w:left="993" w:hanging="426"/>
        <w:contextualSpacing w:val="0"/>
        <w:jc w:val="both"/>
        <w:rPr>
          <w:sz w:val="17"/>
          <w:szCs w:val="17"/>
          <w:lang w:val="fr-FR"/>
        </w:rPr>
      </w:pPr>
      <w:r w:rsidRPr="00284265">
        <w:rPr>
          <w:sz w:val="17"/>
          <w:szCs w:val="17"/>
          <w:lang w:val="fr-FR"/>
        </w:rPr>
        <w:t>“demande internationale” désigne une demande d</w:t>
      </w:r>
      <w:r w:rsidR="009E1C05" w:rsidRPr="00284265">
        <w:rPr>
          <w:sz w:val="17"/>
          <w:szCs w:val="17"/>
          <w:lang w:val="fr-FR"/>
        </w:rPr>
        <w:t>’</w:t>
      </w:r>
      <w:r w:rsidRPr="00284265">
        <w:rPr>
          <w:sz w:val="17"/>
          <w:szCs w:val="17"/>
          <w:lang w:val="fr-FR"/>
        </w:rPr>
        <w:t>enregistrement international;</w:t>
      </w:r>
    </w:p>
    <w:p w14:paraId="2DC77AE0" w14:textId="748319C5" w:rsidR="007864EC" w:rsidRPr="00284265" w:rsidRDefault="004D4ABB" w:rsidP="004D4ABB">
      <w:pPr>
        <w:pStyle w:val="ListParagraph"/>
        <w:numPr>
          <w:ilvl w:val="0"/>
          <w:numId w:val="26"/>
        </w:numPr>
        <w:spacing w:after="200"/>
        <w:ind w:left="993" w:hanging="426"/>
        <w:contextualSpacing w:val="0"/>
        <w:jc w:val="both"/>
        <w:rPr>
          <w:sz w:val="17"/>
          <w:szCs w:val="17"/>
          <w:lang w:val="fr-FR"/>
        </w:rPr>
      </w:pPr>
      <w:r w:rsidRPr="00284265">
        <w:rPr>
          <w:sz w:val="17"/>
          <w:szCs w:val="17"/>
          <w:lang w:val="fr-FR"/>
        </w:rPr>
        <w:t>“droit de propriété industrielle” désigne des titres de propriété industrielle tels que les brevets, les certificats complémentaires de protection (CCP), les marques et les dessins et modèles industriels;</w:t>
      </w:r>
    </w:p>
    <w:p w14:paraId="1B149DB3" w14:textId="22A54E27" w:rsidR="007864EC" w:rsidRPr="00284265" w:rsidRDefault="004D4ABB" w:rsidP="004D4ABB">
      <w:pPr>
        <w:pStyle w:val="ListParagraph"/>
        <w:numPr>
          <w:ilvl w:val="0"/>
          <w:numId w:val="26"/>
        </w:numPr>
        <w:spacing w:after="200"/>
        <w:ind w:left="993" w:hanging="426"/>
        <w:contextualSpacing w:val="0"/>
        <w:jc w:val="both"/>
        <w:rPr>
          <w:sz w:val="17"/>
          <w:szCs w:val="17"/>
          <w:lang w:val="fr-FR"/>
        </w:rPr>
      </w:pPr>
      <w:r w:rsidRPr="00284265">
        <w:rPr>
          <w:sz w:val="17"/>
          <w:szCs w:val="17"/>
          <w:lang w:val="fr-FR"/>
        </w:rPr>
        <w:t>“situation juridique” s</w:t>
      </w:r>
      <w:r w:rsidR="009E1C05" w:rsidRPr="00284265">
        <w:rPr>
          <w:sz w:val="17"/>
          <w:szCs w:val="17"/>
          <w:lang w:val="fr-FR"/>
        </w:rPr>
        <w:t>’</w:t>
      </w:r>
      <w:r w:rsidRPr="00284265">
        <w:rPr>
          <w:sz w:val="17"/>
          <w:szCs w:val="17"/>
          <w:lang w:val="fr-FR"/>
        </w:rPr>
        <w:t>entend de la situation d</w:t>
      </w:r>
      <w:r w:rsidR="009E1C05" w:rsidRPr="00284265">
        <w:rPr>
          <w:sz w:val="17"/>
          <w:szCs w:val="17"/>
          <w:lang w:val="fr-FR"/>
        </w:rPr>
        <w:t>’</w:t>
      </w:r>
      <w:r w:rsidRPr="00284265">
        <w:rPr>
          <w:sz w:val="17"/>
          <w:szCs w:val="17"/>
          <w:lang w:val="fr-FR"/>
        </w:rPr>
        <w:t>une demande ou d</w:t>
      </w:r>
      <w:r w:rsidR="009E1C05" w:rsidRPr="00284265">
        <w:rPr>
          <w:sz w:val="17"/>
          <w:szCs w:val="17"/>
          <w:lang w:val="fr-FR"/>
        </w:rPr>
        <w:t>’</w:t>
      </w:r>
      <w:r w:rsidRPr="00284265">
        <w:rPr>
          <w:sz w:val="17"/>
          <w:szCs w:val="17"/>
          <w:lang w:val="fr-FR"/>
        </w:rPr>
        <w:t>un droit de propriété industrielle selon la législation applicable de l</w:t>
      </w:r>
      <w:r w:rsidR="009E1C05" w:rsidRPr="00284265">
        <w:rPr>
          <w:sz w:val="17"/>
          <w:szCs w:val="17"/>
          <w:lang w:val="fr-FR"/>
        </w:rPr>
        <w:t>’</w:t>
      </w:r>
      <w:r w:rsidRPr="00284265">
        <w:rPr>
          <w:sz w:val="17"/>
          <w:szCs w:val="17"/>
          <w:lang w:val="fr-FR"/>
        </w:rPr>
        <w:t>office de propriété industrielle chargé du traitement, déterminée en fonction des événements précédents;</w:t>
      </w:r>
    </w:p>
    <w:p w14:paraId="757DADC3" w14:textId="54C11B29" w:rsidR="007864EC" w:rsidRPr="00284265" w:rsidRDefault="004D4ABB" w:rsidP="004D4ABB">
      <w:pPr>
        <w:pStyle w:val="ListParagraph"/>
        <w:numPr>
          <w:ilvl w:val="0"/>
          <w:numId w:val="26"/>
        </w:numPr>
        <w:spacing w:after="200"/>
        <w:ind w:left="993" w:hanging="426"/>
        <w:contextualSpacing w:val="0"/>
        <w:jc w:val="both"/>
        <w:rPr>
          <w:sz w:val="17"/>
          <w:szCs w:val="17"/>
          <w:lang w:val="fr-FR"/>
        </w:rPr>
      </w:pPr>
      <w:r w:rsidRPr="00284265">
        <w:rPr>
          <w:sz w:val="17"/>
          <w:szCs w:val="17"/>
          <w:lang w:val="fr-FR"/>
        </w:rPr>
        <w:t>“état” s</w:t>
      </w:r>
      <w:r w:rsidR="009E1C05" w:rsidRPr="00284265">
        <w:rPr>
          <w:sz w:val="17"/>
          <w:szCs w:val="17"/>
          <w:lang w:val="fr-FR"/>
        </w:rPr>
        <w:t>’</w:t>
      </w:r>
      <w:r w:rsidRPr="00284265">
        <w:rPr>
          <w:sz w:val="17"/>
          <w:szCs w:val="17"/>
          <w:lang w:val="fr-FR"/>
        </w:rPr>
        <w:t>entend de la question de savoir si la demande ou le droit de propriété industrielle est actif, inactif ou en fin de validité à la suite d</w:t>
      </w:r>
      <w:r w:rsidR="009E1C05" w:rsidRPr="00284265">
        <w:rPr>
          <w:sz w:val="17"/>
          <w:szCs w:val="17"/>
          <w:lang w:val="fr-FR"/>
        </w:rPr>
        <w:t>’</w:t>
      </w:r>
      <w:r w:rsidRPr="00284265">
        <w:rPr>
          <w:sz w:val="17"/>
          <w:szCs w:val="17"/>
          <w:lang w:val="fr-FR"/>
        </w:rPr>
        <w:t>un événement survenu conformément à la législation applicable de l</w:t>
      </w:r>
      <w:r w:rsidR="009E1C05" w:rsidRPr="00284265">
        <w:rPr>
          <w:sz w:val="17"/>
          <w:szCs w:val="17"/>
          <w:lang w:val="fr-FR"/>
        </w:rPr>
        <w:t>’</w:t>
      </w:r>
      <w:r w:rsidRPr="00284265">
        <w:rPr>
          <w:sz w:val="17"/>
          <w:szCs w:val="17"/>
          <w:lang w:val="fr-FR"/>
        </w:rPr>
        <w:t>office de propriété industrielle;</w:t>
      </w:r>
    </w:p>
    <w:p w14:paraId="5A7A5F1C" w14:textId="36E37F1D" w:rsidR="007864EC" w:rsidRPr="00284265" w:rsidRDefault="004D4ABB" w:rsidP="004D4ABB">
      <w:pPr>
        <w:pStyle w:val="ListParagraph"/>
        <w:numPr>
          <w:ilvl w:val="0"/>
          <w:numId w:val="26"/>
        </w:numPr>
        <w:spacing w:after="200"/>
        <w:ind w:left="993" w:hanging="426"/>
        <w:contextualSpacing w:val="0"/>
        <w:jc w:val="both"/>
        <w:rPr>
          <w:sz w:val="17"/>
          <w:szCs w:val="17"/>
          <w:lang w:val="fr-FR"/>
        </w:rPr>
      </w:pPr>
      <w:r w:rsidRPr="00284265">
        <w:rPr>
          <w:sz w:val="17"/>
          <w:szCs w:val="17"/>
          <w:lang w:val="fr-FR"/>
        </w:rPr>
        <w:t>“stade” désigne une phase du traitement d</w:t>
      </w:r>
      <w:r w:rsidR="009E1C05" w:rsidRPr="00284265">
        <w:rPr>
          <w:sz w:val="17"/>
          <w:szCs w:val="17"/>
          <w:lang w:val="fr-FR"/>
        </w:rPr>
        <w:t>’</w:t>
      </w:r>
      <w:r w:rsidRPr="00284265">
        <w:rPr>
          <w:sz w:val="17"/>
          <w:szCs w:val="17"/>
          <w:lang w:val="fr-FR"/>
        </w:rPr>
        <w:t>une demande ou d</w:t>
      </w:r>
      <w:r w:rsidR="009E1C05" w:rsidRPr="00284265">
        <w:rPr>
          <w:sz w:val="17"/>
          <w:szCs w:val="17"/>
          <w:lang w:val="fr-FR"/>
        </w:rPr>
        <w:t>’</w:t>
      </w:r>
      <w:r w:rsidRPr="00284265">
        <w:rPr>
          <w:sz w:val="17"/>
          <w:szCs w:val="17"/>
          <w:lang w:val="fr-FR"/>
        </w:rPr>
        <w:t xml:space="preserve">un droit de propriété industrielle, </w:t>
      </w:r>
      <w:r w:rsidR="009E1C05" w:rsidRPr="00284265">
        <w:rPr>
          <w:sz w:val="17"/>
          <w:szCs w:val="17"/>
          <w:lang w:val="fr-FR"/>
        </w:rPr>
        <w:t>y compris</w:t>
      </w:r>
      <w:r w:rsidRPr="00284265">
        <w:rPr>
          <w:sz w:val="17"/>
          <w:szCs w:val="17"/>
          <w:lang w:val="fr-FR"/>
        </w:rPr>
        <w:t xml:space="preserve"> les événements qui ont lieu durant cette phase;</w:t>
      </w:r>
    </w:p>
    <w:p w14:paraId="3CB3E6F3" w14:textId="659FE051" w:rsidR="007864EC" w:rsidRPr="00284265" w:rsidRDefault="004D4ABB" w:rsidP="004D4ABB">
      <w:pPr>
        <w:pStyle w:val="ListParagraph"/>
        <w:numPr>
          <w:ilvl w:val="0"/>
          <w:numId w:val="26"/>
        </w:numPr>
        <w:spacing w:after="200"/>
        <w:ind w:left="993" w:hanging="426"/>
        <w:contextualSpacing w:val="0"/>
        <w:jc w:val="both"/>
        <w:rPr>
          <w:sz w:val="17"/>
          <w:szCs w:val="17"/>
          <w:lang w:val="fr-FR"/>
        </w:rPr>
      </w:pPr>
      <w:r w:rsidRPr="00284265">
        <w:rPr>
          <w:sz w:val="17"/>
          <w:szCs w:val="17"/>
          <w:lang w:val="fr-FR"/>
        </w:rPr>
        <w:t>“événement” désigne un acte accompli pendant le traitement d</w:t>
      </w:r>
      <w:r w:rsidR="009E1C05" w:rsidRPr="00284265">
        <w:rPr>
          <w:sz w:val="17"/>
          <w:szCs w:val="17"/>
          <w:lang w:val="fr-FR"/>
        </w:rPr>
        <w:t>’</w:t>
      </w:r>
      <w:r w:rsidRPr="00284265">
        <w:rPr>
          <w:sz w:val="17"/>
          <w:szCs w:val="17"/>
          <w:lang w:val="fr-FR"/>
        </w:rPr>
        <w:t>une demande ou d</w:t>
      </w:r>
      <w:r w:rsidR="009E1C05" w:rsidRPr="00284265">
        <w:rPr>
          <w:sz w:val="17"/>
          <w:szCs w:val="17"/>
          <w:lang w:val="fr-FR"/>
        </w:rPr>
        <w:t>’</w:t>
      </w:r>
      <w:r w:rsidRPr="00284265">
        <w:rPr>
          <w:sz w:val="17"/>
          <w:szCs w:val="17"/>
          <w:lang w:val="fr-FR"/>
        </w:rPr>
        <w:t>un droit de propriété industrielle par le déposant, le titulaire, l</w:t>
      </w:r>
      <w:r w:rsidR="009E1C05" w:rsidRPr="00284265">
        <w:rPr>
          <w:sz w:val="17"/>
          <w:szCs w:val="17"/>
          <w:lang w:val="fr-FR"/>
        </w:rPr>
        <w:t>’</w:t>
      </w:r>
      <w:r w:rsidRPr="00284265">
        <w:rPr>
          <w:sz w:val="17"/>
          <w:szCs w:val="17"/>
          <w:lang w:val="fr-FR"/>
        </w:rPr>
        <w:t xml:space="preserve">office ou un tiers conformément à la législation applicable, pouvant </w:t>
      </w:r>
      <w:r w:rsidRPr="00284265">
        <w:rPr>
          <w:sz w:val="17"/>
          <w:szCs w:val="17"/>
          <w:lang w:val="fr-FR"/>
        </w:rPr>
        <w:lastRenderedPageBreak/>
        <w:t>entraîner une modification de l</w:t>
      </w:r>
      <w:r w:rsidR="009E1C05" w:rsidRPr="00284265">
        <w:rPr>
          <w:sz w:val="17"/>
          <w:szCs w:val="17"/>
          <w:lang w:val="fr-FR"/>
        </w:rPr>
        <w:t>’</w:t>
      </w:r>
      <w:r w:rsidRPr="00284265">
        <w:rPr>
          <w:sz w:val="17"/>
          <w:szCs w:val="17"/>
          <w:lang w:val="fr-FR"/>
        </w:rPr>
        <w:t>état ou du stade de traitement de la demande ou du droit de propriété industrielle;</w:t>
      </w:r>
    </w:p>
    <w:p w14:paraId="603F1904" w14:textId="70055E26" w:rsidR="007864EC" w:rsidRPr="00284265" w:rsidRDefault="004D4ABB" w:rsidP="004D4ABB">
      <w:pPr>
        <w:pStyle w:val="ListParagraph"/>
        <w:numPr>
          <w:ilvl w:val="0"/>
          <w:numId w:val="26"/>
        </w:numPr>
        <w:spacing w:after="200"/>
        <w:ind w:left="993" w:hanging="426"/>
        <w:contextualSpacing w:val="0"/>
        <w:jc w:val="both"/>
        <w:rPr>
          <w:sz w:val="17"/>
          <w:szCs w:val="17"/>
          <w:lang w:val="fr-FR"/>
        </w:rPr>
      </w:pPr>
      <w:r w:rsidRPr="00284265">
        <w:rPr>
          <w:sz w:val="17"/>
          <w:szCs w:val="17"/>
          <w:lang w:val="fr-FR"/>
        </w:rPr>
        <w:t>“catégorie” s</w:t>
      </w:r>
      <w:r w:rsidR="009E1C05" w:rsidRPr="00284265">
        <w:rPr>
          <w:sz w:val="17"/>
          <w:szCs w:val="17"/>
          <w:lang w:val="fr-FR"/>
        </w:rPr>
        <w:t>’</w:t>
      </w:r>
      <w:r w:rsidRPr="00284265">
        <w:rPr>
          <w:sz w:val="17"/>
          <w:szCs w:val="17"/>
          <w:lang w:val="fr-FR"/>
        </w:rPr>
        <w:t>entend d</w:t>
      </w:r>
      <w:r w:rsidR="009E1C05" w:rsidRPr="00284265">
        <w:rPr>
          <w:sz w:val="17"/>
          <w:szCs w:val="17"/>
          <w:lang w:val="fr-FR"/>
        </w:rPr>
        <w:t>’</w:t>
      </w:r>
      <w:r w:rsidRPr="00284265">
        <w:rPr>
          <w:sz w:val="17"/>
          <w:szCs w:val="17"/>
          <w:lang w:val="fr-FR"/>
        </w:rPr>
        <w:t>une série d</w:t>
      </w:r>
      <w:r w:rsidR="009E1C05" w:rsidRPr="00284265">
        <w:rPr>
          <w:sz w:val="17"/>
          <w:szCs w:val="17"/>
          <w:lang w:val="fr-FR"/>
        </w:rPr>
        <w:t>’</w:t>
      </w:r>
      <w:r w:rsidRPr="00284265">
        <w:rPr>
          <w:sz w:val="17"/>
          <w:szCs w:val="17"/>
          <w:lang w:val="fr-FR"/>
        </w:rPr>
        <w:t>événements groupés en fonction d</w:t>
      </w:r>
      <w:r w:rsidR="009E1C05" w:rsidRPr="00284265">
        <w:rPr>
          <w:sz w:val="17"/>
          <w:szCs w:val="17"/>
          <w:lang w:val="fr-FR"/>
        </w:rPr>
        <w:t>’</w:t>
      </w:r>
      <w:r w:rsidRPr="00284265">
        <w:rPr>
          <w:sz w:val="17"/>
          <w:szCs w:val="17"/>
          <w:lang w:val="fr-FR"/>
        </w:rPr>
        <w:t>un thème commun;</w:t>
      </w:r>
    </w:p>
    <w:p w14:paraId="4011889F" w14:textId="5F2F5327" w:rsidR="007864EC" w:rsidRPr="00284265" w:rsidRDefault="004D4ABB" w:rsidP="004D4ABB">
      <w:pPr>
        <w:pStyle w:val="ListParagraph"/>
        <w:numPr>
          <w:ilvl w:val="0"/>
          <w:numId w:val="26"/>
        </w:numPr>
        <w:spacing w:after="200"/>
        <w:ind w:left="993" w:hanging="426"/>
        <w:contextualSpacing w:val="0"/>
        <w:jc w:val="both"/>
        <w:rPr>
          <w:sz w:val="17"/>
          <w:szCs w:val="17"/>
          <w:lang w:val="fr-FR"/>
        </w:rPr>
      </w:pPr>
      <w:r w:rsidRPr="00284265">
        <w:rPr>
          <w:sz w:val="17"/>
          <w:szCs w:val="17"/>
          <w:lang w:val="fr-FR"/>
        </w:rPr>
        <w:t>“événement principal” s</w:t>
      </w:r>
      <w:r w:rsidR="009E1C05" w:rsidRPr="00284265">
        <w:rPr>
          <w:sz w:val="17"/>
          <w:szCs w:val="17"/>
          <w:lang w:val="fr-FR"/>
        </w:rPr>
        <w:t>’</w:t>
      </w:r>
      <w:r w:rsidRPr="00284265">
        <w:rPr>
          <w:sz w:val="17"/>
          <w:szCs w:val="17"/>
          <w:lang w:val="fr-FR"/>
        </w:rPr>
        <w:t>entend d</w:t>
      </w:r>
      <w:r w:rsidR="009E1C05" w:rsidRPr="00284265">
        <w:rPr>
          <w:sz w:val="17"/>
          <w:szCs w:val="17"/>
          <w:lang w:val="fr-FR"/>
        </w:rPr>
        <w:t>’</w:t>
      </w:r>
      <w:r w:rsidRPr="00284265">
        <w:rPr>
          <w:sz w:val="17"/>
          <w:szCs w:val="17"/>
          <w:lang w:val="fr-FR"/>
        </w:rPr>
        <w:t>un événement générique, au sens large et universel, au sein d</w:t>
      </w:r>
      <w:r w:rsidR="009E1C05" w:rsidRPr="00284265">
        <w:rPr>
          <w:sz w:val="17"/>
          <w:szCs w:val="17"/>
          <w:lang w:val="fr-FR"/>
        </w:rPr>
        <w:t>’</w:t>
      </w:r>
      <w:r w:rsidRPr="00284265">
        <w:rPr>
          <w:sz w:val="17"/>
          <w:szCs w:val="17"/>
          <w:lang w:val="fr-FR"/>
        </w:rPr>
        <w:t>une catégorie;</w:t>
      </w:r>
    </w:p>
    <w:p w14:paraId="1D9EA5A8" w14:textId="29E1DCD6" w:rsidR="007864EC" w:rsidRPr="00284265" w:rsidRDefault="004D4ABB" w:rsidP="004D4ABB">
      <w:pPr>
        <w:pStyle w:val="ListParagraph"/>
        <w:numPr>
          <w:ilvl w:val="0"/>
          <w:numId w:val="26"/>
        </w:numPr>
        <w:spacing w:after="200"/>
        <w:ind w:left="993" w:hanging="426"/>
        <w:contextualSpacing w:val="0"/>
        <w:jc w:val="both"/>
        <w:rPr>
          <w:sz w:val="17"/>
          <w:szCs w:val="17"/>
          <w:lang w:val="fr-FR"/>
        </w:rPr>
      </w:pPr>
      <w:r w:rsidRPr="00284265">
        <w:rPr>
          <w:sz w:val="17"/>
          <w:szCs w:val="17"/>
          <w:lang w:val="fr-FR"/>
        </w:rPr>
        <w:t>“événement détaillé” s</w:t>
      </w:r>
      <w:r w:rsidR="009E1C05" w:rsidRPr="00284265">
        <w:rPr>
          <w:sz w:val="17"/>
          <w:szCs w:val="17"/>
          <w:lang w:val="fr-FR"/>
        </w:rPr>
        <w:t>’</w:t>
      </w:r>
      <w:r w:rsidRPr="00284265">
        <w:rPr>
          <w:sz w:val="17"/>
          <w:szCs w:val="17"/>
          <w:lang w:val="fr-FR"/>
        </w:rPr>
        <w:t>entend d</w:t>
      </w:r>
      <w:r w:rsidR="009E1C05" w:rsidRPr="00284265">
        <w:rPr>
          <w:sz w:val="17"/>
          <w:szCs w:val="17"/>
          <w:lang w:val="fr-FR"/>
        </w:rPr>
        <w:t>’</w:t>
      </w:r>
      <w:r w:rsidRPr="00284265">
        <w:rPr>
          <w:sz w:val="17"/>
          <w:szCs w:val="17"/>
          <w:lang w:val="fr-FR"/>
        </w:rPr>
        <w:t>un événement au sein d</w:t>
      </w:r>
      <w:r w:rsidR="009E1C05" w:rsidRPr="00284265">
        <w:rPr>
          <w:sz w:val="17"/>
          <w:szCs w:val="17"/>
          <w:lang w:val="fr-FR"/>
        </w:rPr>
        <w:t>’</w:t>
      </w:r>
      <w:r w:rsidRPr="00284265">
        <w:rPr>
          <w:sz w:val="17"/>
          <w:szCs w:val="17"/>
          <w:lang w:val="fr-FR"/>
        </w:rPr>
        <w:t>une catégorie qui n</w:t>
      </w:r>
      <w:r w:rsidR="009E1C05" w:rsidRPr="00284265">
        <w:rPr>
          <w:sz w:val="17"/>
          <w:szCs w:val="17"/>
          <w:lang w:val="fr-FR"/>
        </w:rPr>
        <w:t>’</w:t>
      </w:r>
      <w:r w:rsidRPr="00284265">
        <w:rPr>
          <w:sz w:val="17"/>
          <w:szCs w:val="17"/>
          <w:lang w:val="fr-FR"/>
        </w:rPr>
        <w:t>est pas l</w:t>
      </w:r>
      <w:r w:rsidR="009E1C05" w:rsidRPr="00284265">
        <w:rPr>
          <w:sz w:val="17"/>
          <w:szCs w:val="17"/>
          <w:lang w:val="fr-FR"/>
        </w:rPr>
        <w:t>’</w:t>
      </w:r>
      <w:r w:rsidRPr="00284265">
        <w:rPr>
          <w:sz w:val="17"/>
          <w:szCs w:val="17"/>
          <w:lang w:val="fr-FR"/>
        </w:rPr>
        <w:t>événement principal et qui est de nature plus spécifique;</w:t>
      </w:r>
    </w:p>
    <w:p w14:paraId="17EFC6F2" w14:textId="2B87704F" w:rsidR="007864EC" w:rsidRPr="00284265" w:rsidRDefault="004D4ABB" w:rsidP="004D4ABB">
      <w:pPr>
        <w:pStyle w:val="ListParagraph"/>
        <w:numPr>
          <w:ilvl w:val="0"/>
          <w:numId w:val="26"/>
        </w:numPr>
        <w:spacing w:after="200"/>
        <w:ind w:left="993" w:hanging="426"/>
        <w:contextualSpacing w:val="0"/>
        <w:jc w:val="both"/>
        <w:rPr>
          <w:sz w:val="17"/>
          <w:szCs w:val="17"/>
          <w:lang w:val="fr-FR"/>
        </w:rPr>
      </w:pPr>
      <w:r w:rsidRPr="00284265">
        <w:rPr>
          <w:sz w:val="17"/>
          <w:szCs w:val="17"/>
          <w:lang w:val="fr-FR"/>
        </w:rPr>
        <w:t>“événement national</w:t>
      </w:r>
      <w:r w:rsidR="00A916BE" w:rsidRPr="00284265">
        <w:rPr>
          <w:sz w:val="17"/>
          <w:szCs w:val="17"/>
          <w:lang w:val="fr-FR"/>
        </w:rPr>
        <w:t xml:space="preserve">, </w:t>
      </w:r>
      <w:r w:rsidRPr="00284265">
        <w:rPr>
          <w:sz w:val="17"/>
          <w:szCs w:val="17"/>
          <w:lang w:val="fr-FR"/>
        </w:rPr>
        <w:t>régional</w:t>
      </w:r>
      <w:r w:rsidR="00A916BE" w:rsidRPr="00284265">
        <w:rPr>
          <w:sz w:val="17"/>
          <w:szCs w:val="17"/>
          <w:lang w:val="fr-FR"/>
        </w:rPr>
        <w:t xml:space="preserve"> ou international</w:t>
      </w:r>
      <w:r w:rsidRPr="00284265">
        <w:rPr>
          <w:sz w:val="17"/>
          <w:szCs w:val="17"/>
          <w:lang w:val="fr-FR"/>
        </w:rPr>
        <w:t>” s</w:t>
      </w:r>
      <w:r w:rsidR="009E1C05" w:rsidRPr="00284265">
        <w:rPr>
          <w:sz w:val="17"/>
          <w:szCs w:val="17"/>
          <w:lang w:val="fr-FR"/>
        </w:rPr>
        <w:t>’</w:t>
      </w:r>
      <w:r w:rsidRPr="00284265">
        <w:rPr>
          <w:sz w:val="17"/>
          <w:szCs w:val="17"/>
          <w:lang w:val="fr-FR"/>
        </w:rPr>
        <w:t>entend d</w:t>
      </w:r>
      <w:r w:rsidR="009E1C05" w:rsidRPr="00284265">
        <w:rPr>
          <w:sz w:val="17"/>
          <w:szCs w:val="17"/>
          <w:lang w:val="fr-FR"/>
        </w:rPr>
        <w:t>’</w:t>
      </w:r>
      <w:r w:rsidRPr="00284265">
        <w:rPr>
          <w:sz w:val="17"/>
          <w:szCs w:val="17"/>
          <w:lang w:val="fr-FR"/>
        </w:rPr>
        <w:t>un événement survenu dans le traitement d</w:t>
      </w:r>
      <w:r w:rsidR="009E1C05" w:rsidRPr="00284265">
        <w:rPr>
          <w:sz w:val="17"/>
          <w:szCs w:val="17"/>
          <w:lang w:val="fr-FR"/>
        </w:rPr>
        <w:t>’</w:t>
      </w:r>
      <w:r w:rsidRPr="00284265">
        <w:rPr>
          <w:sz w:val="17"/>
          <w:szCs w:val="17"/>
          <w:lang w:val="fr-FR"/>
        </w:rPr>
        <w:t>une demande ou d</w:t>
      </w:r>
      <w:r w:rsidR="009E1C05" w:rsidRPr="00284265">
        <w:rPr>
          <w:sz w:val="17"/>
          <w:szCs w:val="17"/>
          <w:lang w:val="fr-FR"/>
        </w:rPr>
        <w:t>’</w:t>
      </w:r>
      <w:r w:rsidRPr="00284265">
        <w:rPr>
          <w:sz w:val="17"/>
          <w:szCs w:val="17"/>
          <w:lang w:val="fr-FR"/>
        </w:rPr>
        <w:t>un droit de propriété industrielle conformément à la législation nationale</w:t>
      </w:r>
      <w:r w:rsidR="00A916BE" w:rsidRPr="00284265">
        <w:rPr>
          <w:sz w:val="17"/>
          <w:szCs w:val="17"/>
          <w:lang w:val="fr-FR"/>
        </w:rPr>
        <w:t>,</w:t>
      </w:r>
      <w:r w:rsidRPr="00284265">
        <w:rPr>
          <w:sz w:val="17"/>
          <w:szCs w:val="17"/>
          <w:lang w:val="fr-FR"/>
        </w:rPr>
        <w:t xml:space="preserve"> régionale</w:t>
      </w:r>
      <w:r w:rsidR="00A916BE" w:rsidRPr="00284265">
        <w:rPr>
          <w:sz w:val="17"/>
          <w:szCs w:val="17"/>
          <w:lang w:val="fr-FR"/>
        </w:rPr>
        <w:t xml:space="preserve"> ou internationale</w:t>
      </w:r>
      <w:r w:rsidRPr="00284265">
        <w:rPr>
          <w:sz w:val="17"/>
          <w:szCs w:val="17"/>
          <w:lang w:val="fr-FR"/>
        </w:rPr>
        <w:t>;</w:t>
      </w:r>
    </w:p>
    <w:p w14:paraId="4ED15307" w14:textId="0B8E7006" w:rsidR="007864EC" w:rsidRPr="00284265" w:rsidRDefault="004D4ABB" w:rsidP="004D4ABB">
      <w:pPr>
        <w:pStyle w:val="ListParagraph"/>
        <w:numPr>
          <w:ilvl w:val="0"/>
          <w:numId w:val="26"/>
        </w:numPr>
        <w:spacing w:after="200"/>
        <w:ind w:left="993" w:hanging="426"/>
        <w:contextualSpacing w:val="0"/>
        <w:jc w:val="both"/>
        <w:rPr>
          <w:sz w:val="17"/>
          <w:szCs w:val="17"/>
          <w:lang w:val="fr-FR"/>
        </w:rPr>
      </w:pPr>
      <w:r w:rsidRPr="00284265">
        <w:rPr>
          <w:sz w:val="17"/>
          <w:szCs w:val="17"/>
          <w:lang w:val="fr-FR"/>
        </w:rPr>
        <w:t>“date d</w:t>
      </w:r>
      <w:r w:rsidR="009E1C05" w:rsidRPr="00284265">
        <w:rPr>
          <w:sz w:val="17"/>
          <w:szCs w:val="17"/>
          <w:lang w:val="fr-FR"/>
        </w:rPr>
        <w:t>’</w:t>
      </w:r>
      <w:r w:rsidRPr="00284265">
        <w:rPr>
          <w:sz w:val="17"/>
          <w:szCs w:val="17"/>
          <w:lang w:val="fr-FR"/>
        </w:rPr>
        <w:t>effet” s</w:t>
      </w:r>
      <w:r w:rsidR="009E1C05" w:rsidRPr="00284265">
        <w:rPr>
          <w:sz w:val="17"/>
          <w:szCs w:val="17"/>
          <w:lang w:val="fr-FR"/>
        </w:rPr>
        <w:t>’</w:t>
      </w:r>
      <w:r w:rsidRPr="00284265">
        <w:rPr>
          <w:sz w:val="17"/>
          <w:szCs w:val="17"/>
          <w:lang w:val="fr-FR"/>
        </w:rPr>
        <w:t>entend de la date à laquelle l</w:t>
      </w:r>
      <w:r w:rsidR="009E1C05" w:rsidRPr="00284265">
        <w:rPr>
          <w:sz w:val="17"/>
          <w:szCs w:val="17"/>
          <w:lang w:val="fr-FR"/>
        </w:rPr>
        <w:t>’</w:t>
      </w:r>
      <w:r w:rsidRPr="00284265">
        <w:rPr>
          <w:sz w:val="17"/>
          <w:szCs w:val="17"/>
          <w:lang w:val="fr-FR"/>
        </w:rPr>
        <w:t>événement produit des effets juridiques conformément à la législation applicable;</w:t>
      </w:r>
    </w:p>
    <w:p w14:paraId="5B995B7E" w14:textId="5D1C15FB" w:rsidR="007864EC" w:rsidRPr="00284265" w:rsidRDefault="004D4ABB" w:rsidP="004D4ABB">
      <w:pPr>
        <w:pStyle w:val="ListParagraph"/>
        <w:numPr>
          <w:ilvl w:val="0"/>
          <w:numId w:val="26"/>
        </w:numPr>
        <w:spacing w:after="200"/>
        <w:ind w:left="993" w:hanging="426"/>
        <w:contextualSpacing w:val="0"/>
        <w:jc w:val="both"/>
        <w:rPr>
          <w:sz w:val="17"/>
          <w:szCs w:val="17"/>
          <w:lang w:val="fr-FR"/>
        </w:rPr>
      </w:pPr>
      <w:r w:rsidRPr="00284265">
        <w:rPr>
          <w:sz w:val="17"/>
          <w:szCs w:val="17"/>
          <w:lang w:val="fr-FR"/>
        </w:rPr>
        <w:t>“date de publication” s</w:t>
      </w:r>
      <w:r w:rsidR="009E1C05" w:rsidRPr="00284265">
        <w:rPr>
          <w:sz w:val="17"/>
          <w:szCs w:val="17"/>
          <w:lang w:val="fr-FR"/>
        </w:rPr>
        <w:t>’</w:t>
      </w:r>
      <w:r w:rsidRPr="00284265">
        <w:rPr>
          <w:sz w:val="17"/>
          <w:szCs w:val="17"/>
          <w:lang w:val="fr-FR"/>
        </w:rPr>
        <w:t>entend de la date à laquelle les données relatives à l</w:t>
      </w:r>
      <w:r w:rsidR="009E1C05" w:rsidRPr="00284265">
        <w:rPr>
          <w:sz w:val="17"/>
          <w:szCs w:val="17"/>
          <w:lang w:val="fr-FR"/>
        </w:rPr>
        <w:t>’</w:t>
      </w:r>
      <w:r w:rsidRPr="00284265">
        <w:rPr>
          <w:sz w:val="17"/>
          <w:szCs w:val="17"/>
          <w:lang w:val="fr-FR"/>
        </w:rPr>
        <w:t>événement survenu sont communiquées au public (p. ex. moyennant la publication dans un bulletin ou le registre des droits de propriété industrielle);</w:t>
      </w:r>
    </w:p>
    <w:p w14:paraId="36719EC6" w14:textId="767E3240" w:rsidR="007864EC" w:rsidRPr="00284265" w:rsidRDefault="004D4ABB" w:rsidP="004D4ABB">
      <w:pPr>
        <w:pStyle w:val="ListParagraph"/>
        <w:numPr>
          <w:ilvl w:val="0"/>
          <w:numId w:val="26"/>
        </w:numPr>
        <w:spacing w:after="200"/>
        <w:ind w:left="992" w:hanging="425"/>
        <w:contextualSpacing w:val="0"/>
        <w:jc w:val="both"/>
        <w:rPr>
          <w:sz w:val="17"/>
          <w:szCs w:val="17"/>
          <w:lang w:val="fr-FR"/>
        </w:rPr>
      </w:pPr>
      <w:r w:rsidRPr="00284265">
        <w:rPr>
          <w:sz w:val="17"/>
          <w:szCs w:val="17"/>
          <w:lang w:val="fr-FR"/>
        </w:rPr>
        <w:t>“date de l</w:t>
      </w:r>
      <w:r w:rsidR="009E1C05" w:rsidRPr="00284265">
        <w:rPr>
          <w:sz w:val="17"/>
          <w:szCs w:val="17"/>
          <w:lang w:val="fr-FR"/>
        </w:rPr>
        <w:t>’</w:t>
      </w:r>
      <w:r w:rsidRPr="00284265">
        <w:rPr>
          <w:sz w:val="17"/>
          <w:szCs w:val="17"/>
          <w:lang w:val="fr-FR"/>
        </w:rPr>
        <w:t>événement” s</w:t>
      </w:r>
      <w:r w:rsidR="009E1C05" w:rsidRPr="00284265">
        <w:rPr>
          <w:sz w:val="17"/>
          <w:szCs w:val="17"/>
          <w:lang w:val="fr-FR"/>
        </w:rPr>
        <w:t>’</w:t>
      </w:r>
      <w:r w:rsidRPr="00284265">
        <w:rPr>
          <w:sz w:val="17"/>
          <w:szCs w:val="17"/>
          <w:lang w:val="fr-FR"/>
        </w:rPr>
        <w:t>entend de la date à laquelle l</w:t>
      </w:r>
      <w:r w:rsidR="009E1C05" w:rsidRPr="00284265">
        <w:rPr>
          <w:sz w:val="17"/>
          <w:szCs w:val="17"/>
          <w:lang w:val="fr-FR"/>
        </w:rPr>
        <w:t>’</w:t>
      </w:r>
      <w:r w:rsidRPr="00284265">
        <w:rPr>
          <w:sz w:val="17"/>
          <w:szCs w:val="17"/>
          <w:lang w:val="fr-FR"/>
        </w:rPr>
        <w:t>événement a eu lieu.</w:t>
      </w:r>
    </w:p>
    <w:p w14:paraId="4AF98477" w14:textId="77777777" w:rsidR="007864EC" w:rsidRPr="00284265" w:rsidRDefault="00FD1D59" w:rsidP="00FD1D59">
      <w:pPr>
        <w:pStyle w:val="StyleHeading285pt"/>
        <w:spacing w:after="200"/>
        <w:rPr>
          <w:lang w:val="fr-FR"/>
        </w:rPr>
      </w:pPr>
      <w:bookmarkStart w:id="3" w:name="_Toc525743403"/>
      <w:r w:rsidRPr="00284265">
        <w:rPr>
          <w:lang w:val="fr-FR"/>
        </w:rPr>
        <w:t>RÉFÉRENCES</w:t>
      </w:r>
      <w:bookmarkEnd w:id="3"/>
    </w:p>
    <w:p w14:paraId="442C3DE5" w14:textId="2A0231F8" w:rsidR="001B01C9" w:rsidRPr="00284265" w:rsidRDefault="00FD1D59" w:rsidP="00FD1D59">
      <w:pPr>
        <w:pStyle w:val="ListParagraph"/>
        <w:numPr>
          <w:ilvl w:val="0"/>
          <w:numId w:val="4"/>
        </w:numPr>
        <w:spacing w:after="200"/>
        <w:ind w:left="0" w:hanging="3"/>
        <w:contextualSpacing w:val="0"/>
        <w:jc w:val="both"/>
        <w:rPr>
          <w:sz w:val="17"/>
          <w:szCs w:val="17"/>
          <w:lang w:val="fr-FR"/>
        </w:rPr>
      </w:pPr>
      <w:r w:rsidRPr="00284265">
        <w:rPr>
          <w:sz w:val="17"/>
          <w:szCs w:val="17"/>
          <w:lang w:val="fr-FR"/>
        </w:rPr>
        <w:t>Les normes de l</w:t>
      </w:r>
      <w:r w:rsidR="009E1C05" w:rsidRPr="00284265">
        <w:rPr>
          <w:sz w:val="17"/>
          <w:szCs w:val="17"/>
          <w:lang w:val="fr-FR"/>
        </w:rPr>
        <w:t>’</w:t>
      </w:r>
      <w:r w:rsidRPr="00284265">
        <w:rPr>
          <w:sz w:val="17"/>
          <w:szCs w:val="17"/>
          <w:lang w:val="fr-FR"/>
        </w:rPr>
        <w:t>OMPI ci</w:t>
      </w:r>
      <w:r w:rsidR="00641D36" w:rsidRPr="00284265">
        <w:rPr>
          <w:sz w:val="17"/>
          <w:szCs w:val="17"/>
          <w:lang w:val="fr-FR"/>
        </w:rPr>
        <w:noBreakHyphen/>
      </w:r>
      <w:r w:rsidRPr="00284265">
        <w:rPr>
          <w:sz w:val="17"/>
          <w:szCs w:val="17"/>
          <w:lang w:val="fr-FR"/>
        </w:rPr>
        <w:t>après sont pertinentes aux fins de la présente norme</w:t>
      </w:r>
      <w:r w:rsidR="009E1C05" w:rsidRPr="00284265">
        <w:rPr>
          <w:sz w:val="17"/>
          <w:szCs w:val="17"/>
          <w:lang w:val="fr-FR"/>
        </w:rPr>
        <w:t> :</w:t>
      </w:r>
    </w:p>
    <w:tbl>
      <w:tblPr>
        <w:tblW w:w="9464" w:type="dxa"/>
        <w:tblBorders>
          <w:top w:val="nil"/>
          <w:left w:val="nil"/>
          <w:bottom w:val="nil"/>
          <w:right w:val="nil"/>
        </w:tblBorders>
        <w:tblLayout w:type="fixed"/>
        <w:tblLook w:val="0000" w:firstRow="0" w:lastRow="0" w:firstColumn="0" w:lastColumn="0" w:noHBand="0" w:noVBand="0"/>
      </w:tblPr>
      <w:tblGrid>
        <w:gridCol w:w="3510"/>
        <w:gridCol w:w="5954"/>
      </w:tblGrid>
      <w:tr w:rsidR="001A3656" w:rsidRPr="005670C7" w14:paraId="19F98F2B" w14:textId="77777777" w:rsidTr="001A3656">
        <w:trPr>
          <w:trHeight w:val="113"/>
        </w:trPr>
        <w:tc>
          <w:tcPr>
            <w:tcW w:w="3510" w:type="dxa"/>
          </w:tcPr>
          <w:p w14:paraId="655EC09F" w14:textId="19B2BEF9" w:rsidR="001A3656" w:rsidRPr="00284265" w:rsidRDefault="00FD1D59" w:rsidP="00FD1D59">
            <w:pPr>
              <w:autoSpaceDE w:val="0"/>
              <w:autoSpaceDN w:val="0"/>
              <w:adjustRightInd w:val="0"/>
              <w:spacing w:after="200"/>
              <w:ind w:left="1134"/>
              <w:rPr>
                <w:rFonts w:eastAsia="Times New Roman"/>
                <w:sz w:val="17"/>
                <w:szCs w:val="17"/>
                <w:lang w:val="fr-FR" w:eastAsia="ko-KR"/>
              </w:rPr>
            </w:pPr>
            <w:r w:rsidRPr="00284265">
              <w:rPr>
                <w:rFonts w:eastAsia="Times New Roman"/>
                <w:sz w:val="17"/>
                <w:szCs w:val="17"/>
                <w:lang w:val="fr-FR" w:eastAsia="ko-KR"/>
              </w:rPr>
              <w:t>Norme ST.2 de l</w:t>
            </w:r>
            <w:r w:rsidR="009E1C05" w:rsidRPr="00284265">
              <w:rPr>
                <w:rFonts w:eastAsia="Times New Roman"/>
                <w:sz w:val="17"/>
                <w:szCs w:val="17"/>
                <w:lang w:val="fr-FR" w:eastAsia="ko-KR"/>
              </w:rPr>
              <w:t>’</w:t>
            </w:r>
            <w:r w:rsidRPr="00284265">
              <w:rPr>
                <w:rFonts w:eastAsia="Times New Roman"/>
                <w:sz w:val="17"/>
                <w:szCs w:val="17"/>
                <w:lang w:val="fr-FR" w:eastAsia="ko-KR"/>
              </w:rPr>
              <w:t>OMPI</w:t>
            </w:r>
            <w:r w:rsidR="001A3656" w:rsidRPr="00284265">
              <w:rPr>
                <w:rFonts w:eastAsia="Times New Roman"/>
                <w:sz w:val="17"/>
                <w:szCs w:val="17"/>
                <w:lang w:val="fr-FR" w:eastAsia="ko-KR"/>
              </w:rPr>
              <w:t xml:space="preserve"> </w:t>
            </w:r>
          </w:p>
        </w:tc>
        <w:tc>
          <w:tcPr>
            <w:tcW w:w="5954" w:type="dxa"/>
          </w:tcPr>
          <w:p w14:paraId="357D10C8" w14:textId="4DC14F20" w:rsidR="001A3656" w:rsidRPr="00284265" w:rsidRDefault="00FD1D59" w:rsidP="00FD1D59">
            <w:pPr>
              <w:autoSpaceDE w:val="0"/>
              <w:autoSpaceDN w:val="0"/>
              <w:adjustRightInd w:val="0"/>
              <w:spacing w:after="200"/>
              <w:ind w:left="34"/>
              <w:rPr>
                <w:rFonts w:eastAsia="Times New Roman"/>
                <w:sz w:val="17"/>
                <w:szCs w:val="17"/>
                <w:lang w:val="fr-FR" w:eastAsia="ko-KR"/>
              </w:rPr>
            </w:pPr>
            <w:r w:rsidRPr="00284265">
              <w:rPr>
                <w:rFonts w:eastAsia="Times New Roman"/>
                <w:sz w:val="17"/>
                <w:szCs w:val="17"/>
                <w:lang w:val="fr-FR" w:eastAsia="ko-KR"/>
              </w:rPr>
              <w:t>Indication normalisée des dates à l</w:t>
            </w:r>
            <w:r w:rsidR="009E1C05" w:rsidRPr="00284265">
              <w:rPr>
                <w:rFonts w:eastAsia="Times New Roman"/>
                <w:sz w:val="17"/>
                <w:szCs w:val="17"/>
                <w:lang w:val="fr-FR" w:eastAsia="ko-KR"/>
              </w:rPr>
              <w:t>’</w:t>
            </w:r>
            <w:r w:rsidRPr="00284265">
              <w:rPr>
                <w:rFonts w:eastAsia="Times New Roman"/>
                <w:sz w:val="17"/>
                <w:szCs w:val="17"/>
                <w:lang w:val="fr-FR" w:eastAsia="ko-KR"/>
              </w:rPr>
              <w:t>aide du calendrier grégorien</w:t>
            </w:r>
          </w:p>
        </w:tc>
      </w:tr>
      <w:tr w:rsidR="001A3656" w:rsidRPr="005670C7" w14:paraId="0ECA042F" w14:textId="77777777" w:rsidTr="001A3656">
        <w:trPr>
          <w:trHeight w:val="211"/>
        </w:trPr>
        <w:tc>
          <w:tcPr>
            <w:tcW w:w="3510" w:type="dxa"/>
          </w:tcPr>
          <w:p w14:paraId="15F6152D" w14:textId="4602892D" w:rsidR="001A3656" w:rsidRPr="00284265" w:rsidRDefault="00FD1D59" w:rsidP="00FD1D59">
            <w:pPr>
              <w:autoSpaceDE w:val="0"/>
              <w:autoSpaceDN w:val="0"/>
              <w:adjustRightInd w:val="0"/>
              <w:spacing w:after="200"/>
              <w:ind w:left="1134"/>
              <w:rPr>
                <w:rFonts w:eastAsia="Times New Roman"/>
                <w:sz w:val="17"/>
                <w:szCs w:val="17"/>
                <w:lang w:val="fr-FR" w:eastAsia="ko-KR"/>
              </w:rPr>
            </w:pPr>
            <w:r w:rsidRPr="00284265">
              <w:rPr>
                <w:rFonts w:eastAsia="Times New Roman"/>
                <w:sz w:val="17"/>
                <w:szCs w:val="17"/>
                <w:lang w:val="fr-FR" w:eastAsia="ko-KR"/>
              </w:rPr>
              <w:t>Norme ST.3 de l</w:t>
            </w:r>
            <w:r w:rsidR="009E1C05" w:rsidRPr="00284265">
              <w:rPr>
                <w:rFonts w:eastAsia="Times New Roman"/>
                <w:sz w:val="17"/>
                <w:szCs w:val="17"/>
                <w:lang w:val="fr-FR" w:eastAsia="ko-KR"/>
              </w:rPr>
              <w:t>’</w:t>
            </w:r>
            <w:r w:rsidRPr="00284265">
              <w:rPr>
                <w:rFonts w:eastAsia="Times New Roman"/>
                <w:sz w:val="17"/>
                <w:szCs w:val="17"/>
                <w:lang w:val="fr-FR" w:eastAsia="ko-KR"/>
              </w:rPr>
              <w:t>OMPI</w:t>
            </w:r>
            <w:r w:rsidR="001A3656" w:rsidRPr="00284265">
              <w:rPr>
                <w:rFonts w:eastAsia="Times New Roman"/>
                <w:sz w:val="17"/>
                <w:szCs w:val="17"/>
                <w:lang w:val="fr-FR" w:eastAsia="ko-KR"/>
              </w:rPr>
              <w:t xml:space="preserve"> </w:t>
            </w:r>
          </w:p>
        </w:tc>
        <w:tc>
          <w:tcPr>
            <w:tcW w:w="5954" w:type="dxa"/>
          </w:tcPr>
          <w:p w14:paraId="6EC4CBC4" w14:textId="26589678" w:rsidR="008A2921" w:rsidRPr="00284265" w:rsidRDefault="00FD1D59" w:rsidP="00FD1D59">
            <w:pPr>
              <w:autoSpaceDE w:val="0"/>
              <w:autoSpaceDN w:val="0"/>
              <w:adjustRightInd w:val="0"/>
              <w:spacing w:after="200"/>
              <w:ind w:left="34"/>
              <w:rPr>
                <w:rFonts w:eastAsia="Times New Roman"/>
                <w:sz w:val="17"/>
                <w:szCs w:val="17"/>
                <w:lang w:val="fr-FR" w:eastAsia="ko-KR"/>
              </w:rPr>
            </w:pPr>
            <w:r w:rsidRPr="00284265">
              <w:rPr>
                <w:rFonts w:eastAsia="Times New Roman"/>
                <w:sz w:val="17"/>
                <w:szCs w:val="17"/>
                <w:lang w:val="fr-FR" w:eastAsia="ko-KR"/>
              </w:rPr>
              <w:t>Norme recommandée concernant les codes à deux</w:t>
            </w:r>
            <w:r w:rsidR="008E6E45" w:rsidRPr="00284265">
              <w:rPr>
                <w:rFonts w:eastAsia="Times New Roman"/>
                <w:sz w:val="17"/>
                <w:szCs w:val="17"/>
                <w:lang w:val="fr-FR" w:eastAsia="ko-KR"/>
              </w:rPr>
              <w:t> </w:t>
            </w:r>
            <w:r w:rsidRPr="00284265">
              <w:rPr>
                <w:rFonts w:eastAsia="Times New Roman"/>
                <w:sz w:val="17"/>
                <w:szCs w:val="17"/>
                <w:lang w:val="fr-FR" w:eastAsia="ko-KR"/>
              </w:rPr>
              <w:t>lettres pour la représentation des États, autres entités et organisations intergouvernementales</w:t>
            </w:r>
          </w:p>
        </w:tc>
      </w:tr>
      <w:tr w:rsidR="008A2921" w:rsidRPr="005670C7" w14:paraId="39F8D6A9" w14:textId="77777777" w:rsidTr="001A3656">
        <w:trPr>
          <w:trHeight w:val="211"/>
        </w:trPr>
        <w:tc>
          <w:tcPr>
            <w:tcW w:w="3510" w:type="dxa"/>
          </w:tcPr>
          <w:p w14:paraId="770F3ACA" w14:textId="60F78FF6" w:rsidR="008A2921" w:rsidRPr="00284265" w:rsidRDefault="00FD1D59" w:rsidP="00FD1D59">
            <w:pPr>
              <w:autoSpaceDE w:val="0"/>
              <w:autoSpaceDN w:val="0"/>
              <w:adjustRightInd w:val="0"/>
              <w:spacing w:after="200"/>
              <w:ind w:left="1134"/>
              <w:rPr>
                <w:rFonts w:eastAsia="Times New Roman"/>
                <w:sz w:val="17"/>
                <w:szCs w:val="17"/>
                <w:lang w:val="fr-FR" w:eastAsia="ko-KR"/>
              </w:rPr>
            </w:pPr>
            <w:r w:rsidRPr="00284265">
              <w:rPr>
                <w:rFonts w:eastAsia="Times New Roman"/>
                <w:sz w:val="17"/>
                <w:szCs w:val="17"/>
                <w:lang w:val="fr-FR" w:eastAsia="ko-KR"/>
              </w:rPr>
              <w:t>Norme</w:t>
            </w:r>
            <w:r w:rsidR="00084F32" w:rsidRPr="00284265">
              <w:rPr>
                <w:rFonts w:eastAsia="Times New Roman"/>
                <w:sz w:val="17"/>
                <w:szCs w:val="17"/>
                <w:lang w:val="fr-FR" w:eastAsia="ko-KR"/>
              </w:rPr>
              <w:t> </w:t>
            </w:r>
            <w:r w:rsidRPr="00284265">
              <w:rPr>
                <w:rFonts w:eastAsia="Times New Roman"/>
                <w:sz w:val="17"/>
                <w:szCs w:val="17"/>
                <w:lang w:val="fr-FR" w:eastAsia="ko-KR"/>
              </w:rPr>
              <w:t>ST.13 de l</w:t>
            </w:r>
            <w:r w:rsidR="009E1C05" w:rsidRPr="00284265">
              <w:rPr>
                <w:rFonts w:eastAsia="Times New Roman"/>
                <w:sz w:val="17"/>
                <w:szCs w:val="17"/>
                <w:lang w:val="fr-FR" w:eastAsia="ko-KR"/>
              </w:rPr>
              <w:t>’</w:t>
            </w:r>
            <w:r w:rsidRPr="00284265">
              <w:rPr>
                <w:rFonts w:eastAsia="Times New Roman"/>
                <w:sz w:val="17"/>
                <w:szCs w:val="17"/>
                <w:lang w:val="fr-FR" w:eastAsia="ko-KR"/>
              </w:rPr>
              <w:t>OMPI</w:t>
            </w:r>
          </w:p>
        </w:tc>
        <w:tc>
          <w:tcPr>
            <w:tcW w:w="5954" w:type="dxa"/>
          </w:tcPr>
          <w:p w14:paraId="6389D68D" w14:textId="2DDB6C3C" w:rsidR="00301D3F" w:rsidRPr="00284265" w:rsidRDefault="00FD1D59" w:rsidP="00FD1D59">
            <w:pPr>
              <w:autoSpaceDE w:val="0"/>
              <w:autoSpaceDN w:val="0"/>
              <w:adjustRightInd w:val="0"/>
              <w:spacing w:after="200"/>
              <w:ind w:left="34"/>
              <w:rPr>
                <w:sz w:val="17"/>
                <w:szCs w:val="17"/>
                <w:lang w:val="fr-FR"/>
              </w:rPr>
            </w:pPr>
            <w:r w:rsidRPr="00284265">
              <w:rPr>
                <w:sz w:val="17"/>
                <w:szCs w:val="17"/>
                <w:lang w:val="fr-FR"/>
              </w:rPr>
              <w:t>Numérotation des demandes de droits de propriété industrielle</w:t>
            </w:r>
          </w:p>
        </w:tc>
      </w:tr>
      <w:tr w:rsidR="008A2921" w:rsidRPr="005670C7" w14:paraId="278D1902" w14:textId="77777777" w:rsidTr="00963061">
        <w:trPr>
          <w:trHeight w:val="211"/>
        </w:trPr>
        <w:tc>
          <w:tcPr>
            <w:tcW w:w="3510" w:type="dxa"/>
            <w:tcBorders>
              <w:bottom w:val="nil"/>
            </w:tcBorders>
          </w:tcPr>
          <w:p w14:paraId="1A4FD967" w14:textId="78FAD9FD" w:rsidR="008A2921" w:rsidRPr="00284265" w:rsidRDefault="00FD1D59" w:rsidP="00FD1D59">
            <w:pPr>
              <w:autoSpaceDE w:val="0"/>
              <w:autoSpaceDN w:val="0"/>
              <w:adjustRightInd w:val="0"/>
              <w:spacing w:after="200"/>
              <w:ind w:left="1134"/>
              <w:rPr>
                <w:rFonts w:eastAsia="Times New Roman"/>
                <w:sz w:val="17"/>
                <w:szCs w:val="17"/>
                <w:lang w:val="fr-FR" w:eastAsia="ko-KR"/>
              </w:rPr>
            </w:pPr>
            <w:r w:rsidRPr="00284265">
              <w:rPr>
                <w:rFonts w:eastAsia="Times New Roman"/>
                <w:sz w:val="17"/>
                <w:szCs w:val="17"/>
                <w:lang w:val="fr-FR" w:eastAsia="ko-KR"/>
              </w:rPr>
              <w:t>Norme</w:t>
            </w:r>
            <w:r w:rsidR="00084F32" w:rsidRPr="00284265">
              <w:rPr>
                <w:rFonts w:eastAsia="Times New Roman"/>
                <w:sz w:val="17"/>
                <w:szCs w:val="17"/>
                <w:lang w:val="fr-FR" w:eastAsia="ko-KR"/>
              </w:rPr>
              <w:t> </w:t>
            </w:r>
            <w:r w:rsidRPr="00284265">
              <w:rPr>
                <w:rFonts w:eastAsia="Times New Roman"/>
                <w:sz w:val="17"/>
                <w:szCs w:val="17"/>
                <w:lang w:val="fr-FR" w:eastAsia="ko-KR"/>
              </w:rPr>
              <w:t>ST.16 de l</w:t>
            </w:r>
            <w:r w:rsidR="009E1C05" w:rsidRPr="00284265">
              <w:rPr>
                <w:rFonts w:eastAsia="Times New Roman"/>
                <w:sz w:val="17"/>
                <w:szCs w:val="17"/>
                <w:lang w:val="fr-FR" w:eastAsia="ko-KR"/>
              </w:rPr>
              <w:t>’</w:t>
            </w:r>
            <w:r w:rsidRPr="00284265">
              <w:rPr>
                <w:rFonts w:eastAsia="Times New Roman"/>
                <w:sz w:val="17"/>
                <w:szCs w:val="17"/>
                <w:lang w:val="fr-FR" w:eastAsia="ko-KR"/>
              </w:rPr>
              <w:t>OMPI</w:t>
            </w:r>
          </w:p>
        </w:tc>
        <w:tc>
          <w:tcPr>
            <w:tcW w:w="5954" w:type="dxa"/>
            <w:tcBorders>
              <w:bottom w:val="nil"/>
            </w:tcBorders>
          </w:tcPr>
          <w:p w14:paraId="04540D41" w14:textId="1E1181BD" w:rsidR="008A2921" w:rsidRPr="00284265" w:rsidRDefault="00FD1D59" w:rsidP="00FD1D59">
            <w:pPr>
              <w:autoSpaceDE w:val="0"/>
              <w:autoSpaceDN w:val="0"/>
              <w:adjustRightInd w:val="0"/>
              <w:spacing w:after="200"/>
              <w:ind w:left="34"/>
              <w:rPr>
                <w:rFonts w:eastAsia="Times New Roman"/>
                <w:sz w:val="17"/>
                <w:szCs w:val="17"/>
                <w:lang w:val="fr-FR" w:eastAsia="ko-KR"/>
              </w:rPr>
            </w:pPr>
            <w:r w:rsidRPr="00284265">
              <w:rPr>
                <w:sz w:val="17"/>
                <w:szCs w:val="17"/>
                <w:lang w:val="fr-FR"/>
              </w:rPr>
              <w:t>Identification des différents types de documents de brevet</w:t>
            </w:r>
            <w:r w:rsidR="00301D3F" w:rsidRPr="00284265">
              <w:rPr>
                <w:sz w:val="17"/>
                <w:szCs w:val="17"/>
                <w:lang w:val="fr-FR"/>
              </w:rPr>
              <w:t> </w:t>
            </w:r>
          </w:p>
        </w:tc>
      </w:tr>
      <w:tr w:rsidR="00C67AE2" w:rsidRPr="005670C7" w14:paraId="09625CC0" w14:textId="77777777" w:rsidTr="00963061">
        <w:trPr>
          <w:trHeight w:val="211"/>
        </w:trPr>
        <w:tc>
          <w:tcPr>
            <w:tcW w:w="3510" w:type="dxa"/>
            <w:tcBorders>
              <w:top w:val="nil"/>
              <w:left w:val="nil"/>
              <w:bottom w:val="nil"/>
              <w:right w:val="nil"/>
            </w:tcBorders>
            <w:shd w:val="clear" w:color="auto" w:fill="auto"/>
          </w:tcPr>
          <w:p w14:paraId="7AEB0808" w14:textId="1D92FA08" w:rsidR="00C67AE2" w:rsidRPr="00284265" w:rsidRDefault="00C67AE2" w:rsidP="00C67AE2">
            <w:pPr>
              <w:autoSpaceDE w:val="0"/>
              <w:autoSpaceDN w:val="0"/>
              <w:adjustRightInd w:val="0"/>
              <w:spacing w:after="200"/>
              <w:ind w:left="1134"/>
              <w:rPr>
                <w:rFonts w:eastAsia="Times New Roman"/>
                <w:sz w:val="17"/>
                <w:szCs w:val="17"/>
                <w:lang w:val="fr-FR" w:eastAsia="ko-KR"/>
              </w:rPr>
            </w:pPr>
            <w:r w:rsidRPr="00284265">
              <w:rPr>
                <w:rFonts w:eastAsia="Times New Roman"/>
                <w:sz w:val="17"/>
                <w:szCs w:val="17"/>
                <w:lang w:val="fr-FR" w:eastAsia="ko-KR"/>
              </w:rPr>
              <w:t>Norme</w:t>
            </w:r>
            <w:r w:rsidR="00084F32" w:rsidRPr="00284265">
              <w:rPr>
                <w:rFonts w:eastAsia="Times New Roman"/>
                <w:sz w:val="17"/>
                <w:szCs w:val="17"/>
                <w:lang w:val="fr-FR" w:eastAsia="ko-KR"/>
              </w:rPr>
              <w:t> </w:t>
            </w:r>
            <w:r w:rsidRPr="00284265">
              <w:rPr>
                <w:rFonts w:eastAsia="Times New Roman"/>
                <w:sz w:val="17"/>
                <w:szCs w:val="17"/>
                <w:lang w:val="fr-FR" w:eastAsia="ko-KR"/>
              </w:rPr>
              <w:t>ST.27 de l</w:t>
            </w:r>
            <w:r w:rsidR="009E1C05" w:rsidRPr="00284265">
              <w:rPr>
                <w:rFonts w:eastAsia="Times New Roman"/>
                <w:sz w:val="17"/>
                <w:szCs w:val="17"/>
                <w:lang w:val="fr-FR" w:eastAsia="ko-KR"/>
              </w:rPr>
              <w:t>’</w:t>
            </w:r>
            <w:r w:rsidRPr="00284265">
              <w:rPr>
                <w:rFonts w:eastAsia="Times New Roman"/>
                <w:sz w:val="17"/>
                <w:szCs w:val="17"/>
                <w:lang w:val="fr-FR" w:eastAsia="ko-KR"/>
              </w:rPr>
              <w:t>OMPI</w:t>
            </w:r>
          </w:p>
        </w:tc>
        <w:tc>
          <w:tcPr>
            <w:tcW w:w="5954" w:type="dxa"/>
            <w:tcBorders>
              <w:top w:val="nil"/>
              <w:left w:val="nil"/>
              <w:bottom w:val="nil"/>
              <w:right w:val="nil"/>
            </w:tcBorders>
            <w:shd w:val="clear" w:color="auto" w:fill="auto"/>
          </w:tcPr>
          <w:p w14:paraId="25A0156A" w14:textId="66DC5EA6" w:rsidR="00C67AE2" w:rsidRPr="00284265" w:rsidRDefault="00C67AE2" w:rsidP="00C67AE2">
            <w:pPr>
              <w:autoSpaceDE w:val="0"/>
              <w:autoSpaceDN w:val="0"/>
              <w:adjustRightInd w:val="0"/>
              <w:spacing w:after="200"/>
              <w:ind w:left="34"/>
              <w:rPr>
                <w:sz w:val="17"/>
                <w:szCs w:val="17"/>
                <w:lang w:val="fr-FR"/>
              </w:rPr>
            </w:pPr>
            <w:r w:rsidRPr="00284265">
              <w:rPr>
                <w:sz w:val="17"/>
                <w:szCs w:val="17"/>
                <w:lang w:val="fr-FR"/>
              </w:rPr>
              <w:t>Recommandation concernant l</w:t>
            </w:r>
            <w:r w:rsidR="009E1C05" w:rsidRPr="00284265">
              <w:rPr>
                <w:sz w:val="17"/>
                <w:szCs w:val="17"/>
                <w:lang w:val="fr-FR"/>
              </w:rPr>
              <w:t>’</w:t>
            </w:r>
            <w:r w:rsidRPr="00284265">
              <w:rPr>
                <w:sz w:val="17"/>
                <w:szCs w:val="17"/>
                <w:lang w:val="fr-FR"/>
              </w:rPr>
              <w:t>échange de données sur la situation juridique des brevets</w:t>
            </w:r>
          </w:p>
        </w:tc>
      </w:tr>
      <w:tr w:rsidR="004C2470" w:rsidRPr="005670C7" w14:paraId="0E73391A" w14:textId="77777777" w:rsidTr="00963061">
        <w:trPr>
          <w:trHeight w:val="211"/>
        </w:trPr>
        <w:tc>
          <w:tcPr>
            <w:tcW w:w="3510" w:type="dxa"/>
            <w:tcBorders>
              <w:top w:val="nil"/>
              <w:left w:val="nil"/>
              <w:bottom w:val="nil"/>
              <w:right w:val="nil"/>
            </w:tcBorders>
            <w:shd w:val="clear" w:color="auto" w:fill="auto"/>
          </w:tcPr>
          <w:p w14:paraId="5E9B7005" w14:textId="4235A2E6" w:rsidR="009B39F7" w:rsidRPr="00284265" w:rsidRDefault="00FD1D59" w:rsidP="00FD1D59">
            <w:pPr>
              <w:autoSpaceDE w:val="0"/>
              <w:autoSpaceDN w:val="0"/>
              <w:adjustRightInd w:val="0"/>
              <w:spacing w:after="200"/>
              <w:ind w:left="1134"/>
              <w:rPr>
                <w:rFonts w:eastAsia="Times New Roman"/>
                <w:sz w:val="17"/>
                <w:szCs w:val="17"/>
                <w:lang w:val="fr-FR" w:eastAsia="ko-KR"/>
              </w:rPr>
            </w:pPr>
            <w:r w:rsidRPr="00284265">
              <w:rPr>
                <w:rFonts w:eastAsia="Times New Roman"/>
                <w:sz w:val="17"/>
                <w:szCs w:val="17"/>
                <w:lang w:val="fr-FR" w:eastAsia="ko-KR"/>
              </w:rPr>
              <w:t>Norme</w:t>
            </w:r>
            <w:r w:rsidR="00084F32" w:rsidRPr="00284265">
              <w:rPr>
                <w:rFonts w:eastAsia="Times New Roman"/>
                <w:sz w:val="17"/>
                <w:szCs w:val="17"/>
                <w:lang w:val="fr-FR" w:eastAsia="ko-KR"/>
              </w:rPr>
              <w:t> </w:t>
            </w:r>
            <w:r w:rsidRPr="00284265">
              <w:rPr>
                <w:rFonts w:eastAsia="Times New Roman"/>
                <w:sz w:val="17"/>
                <w:szCs w:val="17"/>
                <w:lang w:val="fr-FR" w:eastAsia="ko-KR"/>
              </w:rPr>
              <w:t>ST.80 de l</w:t>
            </w:r>
            <w:r w:rsidR="009E1C05" w:rsidRPr="00284265">
              <w:rPr>
                <w:rFonts w:eastAsia="Times New Roman"/>
                <w:sz w:val="17"/>
                <w:szCs w:val="17"/>
                <w:lang w:val="fr-FR" w:eastAsia="ko-KR"/>
              </w:rPr>
              <w:t>’</w:t>
            </w:r>
            <w:r w:rsidRPr="00284265">
              <w:rPr>
                <w:rFonts w:eastAsia="Times New Roman"/>
                <w:sz w:val="17"/>
                <w:szCs w:val="17"/>
                <w:lang w:val="fr-FR" w:eastAsia="ko-KR"/>
              </w:rPr>
              <w:t>OMPI</w:t>
            </w:r>
          </w:p>
        </w:tc>
        <w:tc>
          <w:tcPr>
            <w:tcW w:w="5954" w:type="dxa"/>
            <w:tcBorders>
              <w:top w:val="nil"/>
              <w:left w:val="nil"/>
              <w:bottom w:val="nil"/>
              <w:right w:val="nil"/>
            </w:tcBorders>
            <w:shd w:val="clear" w:color="auto" w:fill="auto"/>
          </w:tcPr>
          <w:p w14:paraId="0C254FCE" w14:textId="5F1882F0" w:rsidR="009B39F7" w:rsidRPr="00284265" w:rsidRDefault="00FD1D59" w:rsidP="00FD1D59">
            <w:pPr>
              <w:autoSpaceDE w:val="0"/>
              <w:autoSpaceDN w:val="0"/>
              <w:adjustRightInd w:val="0"/>
              <w:spacing w:after="200"/>
              <w:ind w:left="34"/>
              <w:rPr>
                <w:sz w:val="17"/>
                <w:szCs w:val="17"/>
                <w:lang w:val="fr-FR"/>
              </w:rPr>
            </w:pPr>
            <w:r w:rsidRPr="00284265">
              <w:rPr>
                <w:sz w:val="17"/>
                <w:szCs w:val="17"/>
                <w:lang w:val="fr-FR"/>
              </w:rPr>
              <w:t>Données bibliographiques relatives aux dessins et modèles industriels</w:t>
            </w:r>
          </w:p>
        </w:tc>
      </w:tr>
    </w:tbl>
    <w:p w14:paraId="6B3D0206" w14:textId="77777777" w:rsidR="007864EC" w:rsidRPr="00284265" w:rsidRDefault="00FD1D59" w:rsidP="00FD1D59">
      <w:pPr>
        <w:pStyle w:val="StyleHeading285pt"/>
        <w:spacing w:after="200"/>
        <w:rPr>
          <w:lang w:val="fr-FR"/>
        </w:rPr>
      </w:pPr>
      <w:bookmarkStart w:id="4" w:name="_Toc525743404"/>
      <w:r w:rsidRPr="00284265">
        <w:rPr>
          <w:lang w:val="fr-FR"/>
        </w:rPr>
        <w:t>Portée de la norme</w:t>
      </w:r>
      <w:bookmarkEnd w:id="4"/>
    </w:p>
    <w:p w14:paraId="36A78FA6" w14:textId="5BF99547" w:rsidR="007864EC" w:rsidRPr="00284265" w:rsidRDefault="00FD1D59" w:rsidP="00FD1D59">
      <w:pPr>
        <w:pStyle w:val="ListParagraph"/>
        <w:numPr>
          <w:ilvl w:val="0"/>
          <w:numId w:val="4"/>
        </w:numPr>
        <w:spacing w:after="200"/>
        <w:ind w:left="0" w:firstLine="0"/>
        <w:contextualSpacing w:val="0"/>
        <w:jc w:val="both"/>
        <w:rPr>
          <w:sz w:val="17"/>
          <w:szCs w:val="17"/>
          <w:lang w:val="fr-FR"/>
        </w:rPr>
      </w:pPr>
      <w:r w:rsidRPr="00284265">
        <w:rPr>
          <w:sz w:val="17"/>
          <w:szCs w:val="17"/>
          <w:lang w:val="fr-FR"/>
        </w:rPr>
        <w:t>La présente norme prévoit des codes qui peuvent être utilisés pour déterminer aisément la situation juridique d</w:t>
      </w:r>
      <w:r w:rsidR="009E1C05" w:rsidRPr="00284265">
        <w:rPr>
          <w:sz w:val="17"/>
          <w:szCs w:val="17"/>
          <w:lang w:val="fr-FR"/>
        </w:rPr>
        <w:t>’</w:t>
      </w:r>
      <w:r w:rsidRPr="00284265">
        <w:rPr>
          <w:sz w:val="17"/>
          <w:szCs w:val="17"/>
          <w:lang w:val="fr-FR"/>
        </w:rPr>
        <w:t>un dessin ou modèle industriel dans un système d</w:t>
      </w:r>
      <w:r w:rsidR="009E1C05" w:rsidRPr="00284265">
        <w:rPr>
          <w:sz w:val="17"/>
          <w:szCs w:val="17"/>
          <w:lang w:val="fr-FR"/>
        </w:rPr>
        <w:t>’</w:t>
      </w:r>
      <w:r w:rsidRPr="00284265">
        <w:rPr>
          <w:sz w:val="17"/>
          <w:szCs w:val="17"/>
          <w:lang w:val="fr-FR"/>
        </w:rPr>
        <w:t>enregistreme</w:t>
      </w:r>
      <w:r w:rsidR="00857B7F" w:rsidRPr="00284265">
        <w:rPr>
          <w:sz w:val="17"/>
          <w:szCs w:val="17"/>
          <w:lang w:val="fr-FR"/>
        </w:rPr>
        <w:t>nt.  L’u</w:t>
      </w:r>
      <w:r w:rsidRPr="00284265">
        <w:rPr>
          <w:sz w:val="17"/>
          <w:szCs w:val="17"/>
          <w:lang w:val="fr-FR"/>
        </w:rPr>
        <w:t>tilisation de codes permet de déterminer la situation juridique d</w:t>
      </w:r>
      <w:r w:rsidR="009E1C05" w:rsidRPr="00284265">
        <w:rPr>
          <w:sz w:val="17"/>
          <w:szCs w:val="17"/>
          <w:lang w:val="fr-FR"/>
        </w:rPr>
        <w:t>’</w:t>
      </w:r>
      <w:r w:rsidRPr="00284265">
        <w:rPr>
          <w:sz w:val="17"/>
          <w:szCs w:val="17"/>
          <w:lang w:val="fr-FR"/>
        </w:rPr>
        <w:t>un dessin ou modèle industriel sans connaître la langue utilisée par l</w:t>
      </w:r>
      <w:r w:rsidR="009E1C05" w:rsidRPr="00284265">
        <w:rPr>
          <w:sz w:val="17"/>
          <w:szCs w:val="17"/>
          <w:lang w:val="fr-FR"/>
        </w:rPr>
        <w:t>’</w:t>
      </w:r>
      <w:r w:rsidRPr="00284265">
        <w:rPr>
          <w:sz w:val="17"/>
          <w:szCs w:val="17"/>
          <w:lang w:val="fr-FR"/>
        </w:rPr>
        <w:t>office de propriété industrielle chargé du traitement.</w:t>
      </w:r>
    </w:p>
    <w:p w14:paraId="5E602ED0" w14:textId="335D5200" w:rsidR="007864EC" w:rsidRPr="00284265" w:rsidRDefault="00FD1D59" w:rsidP="00FD1D59">
      <w:pPr>
        <w:pStyle w:val="ListParagraph"/>
        <w:numPr>
          <w:ilvl w:val="0"/>
          <w:numId w:val="4"/>
        </w:numPr>
        <w:spacing w:after="200"/>
        <w:ind w:left="0" w:firstLine="0"/>
        <w:contextualSpacing w:val="0"/>
        <w:jc w:val="both"/>
        <w:rPr>
          <w:sz w:val="17"/>
          <w:szCs w:val="17"/>
          <w:lang w:val="fr-FR"/>
        </w:rPr>
      </w:pPr>
      <w:r w:rsidRPr="00284265">
        <w:rPr>
          <w:sz w:val="17"/>
          <w:szCs w:val="17"/>
          <w:lang w:val="fr-FR"/>
        </w:rPr>
        <w:t xml:space="preserve">La présente norme définit des événements </w:t>
      </w:r>
      <w:r w:rsidR="008C40B1" w:rsidRPr="00284265">
        <w:rPr>
          <w:sz w:val="17"/>
          <w:szCs w:val="17"/>
          <w:lang w:val="fr-FR"/>
        </w:rPr>
        <w:t xml:space="preserve">influant sur la situation juridique </w:t>
      </w:r>
      <w:r w:rsidRPr="00284265">
        <w:rPr>
          <w:sz w:val="17"/>
          <w:szCs w:val="17"/>
          <w:lang w:val="fr-FR"/>
        </w:rPr>
        <w:t>qui peuvent avoir lieu durant le cycle de vie d</w:t>
      </w:r>
      <w:r w:rsidR="009E1C05" w:rsidRPr="00284265">
        <w:rPr>
          <w:sz w:val="17"/>
          <w:szCs w:val="17"/>
          <w:lang w:val="fr-FR"/>
        </w:rPr>
        <w:t>’</w:t>
      </w:r>
      <w:r w:rsidRPr="00284265">
        <w:rPr>
          <w:sz w:val="17"/>
          <w:szCs w:val="17"/>
          <w:lang w:val="fr-FR"/>
        </w:rPr>
        <w:t>un dessin ou modèle industriel sur la base d</w:t>
      </w:r>
      <w:r w:rsidR="009E1C05" w:rsidRPr="00284265">
        <w:rPr>
          <w:sz w:val="17"/>
          <w:szCs w:val="17"/>
          <w:lang w:val="fr-FR"/>
        </w:rPr>
        <w:t>’</w:t>
      </w:r>
      <w:r w:rsidRPr="00284265">
        <w:rPr>
          <w:sz w:val="17"/>
          <w:szCs w:val="17"/>
          <w:lang w:val="fr-FR"/>
        </w:rPr>
        <w:t xml:space="preserve">un schéma général de traitement </w:t>
      </w:r>
      <w:r w:rsidR="008C40B1" w:rsidRPr="00284265">
        <w:rPr>
          <w:sz w:val="17"/>
          <w:szCs w:val="17"/>
          <w:lang w:val="fr-FR"/>
        </w:rPr>
        <w:t>des dessins et modèles industrie</w:t>
      </w:r>
      <w:r w:rsidR="00857B7F" w:rsidRPr="00284265">
        <w:rPr>
          <w:sz w:val="17"/>
          <w:szCs w:val="17"/>
          <w:lang w:val="fr-FR"/>
        </w:rPr>
        <w:t>ls.  Le</w:t>
      </w:r>
      <w:r w:rsidRPr="00284265">
        <w:rPr>
          <w:sz w:val="17"/>
          <w:szCs w:val="17"/>
          <w:lang w:val="fr-FR"/>
        </w:rPr>
        <w:t>s définitions de ces événements sont suffisamment larges pour couvrir les différentes pratiques des offices de propriété industrielle.</w:t>
      </w:r>
    </w:p>
    <w:p w14:paraId="733AAE97" w14:textId="324F8D77" w:rsidR="007864EC" w:rsidRPr="00284265" w:rsidRDefault="00FD1D59" w:rsidP="00FD1D59">
      <w:pPr>
        <w:pStyle w:val="ListParagraph"/>
        <w:numPr>
          <w:ilvl w:val="0"/>
          <w:numId w:val="4"/>
        </w:numPr>
        <w:spacing w:after="200"/>
        <w:ind w:left="0" w:firstLine="0"/>
        <w:contextualSpacing w:val="0"/>
        <w:jc w:val="both"/>
        <w:rPr>
          <w:sz w:val="17"/>
          <w:szCs w:val="17"/>
          <w:lang w:val="fr-FR"/>
        </w:rPr>
      </w:pPr>
      <w:r w:rsidRPr="00284265">
        <w:rPr>
          <w:sz w:val="17"/>
          <w:szCs w:val="17"/>
          <w:lang w:val="fr-FR"/>
        </w:rPr>
        <w:t>La présente norme prévoit aussi la structure de données à utiliser pour l</w:t>
      </w:r>
      <w:r w:rsidR="009E1C05" w:rsidRPr="00284265">
        <w:rPr>
          <w:sz w:val="17"/>
          <w:szCs w:val="17"/>
          <w:lang w:val="fr-FR"/>
        </w:rPr>
        <w:t>’</w:t>
      </w:r>
      <w:r w:rsidRPr="00284265">
        <w:rPr>
          <w:sz w:val="17"/>
          <w:szCs w:val="17"/>
          <w:lang w:val="fr-FR"/>
        </w:rPr>
        <w:t>échange de données relatives à la situation juridique sous forme électronique entre les offices de propriété industrielle, les données associées aux événements définis ainsi que des principes directeurs pour aider les offices de propriété industrielle à établir la correspondance entre leurs propres événements nationaux</w:t>
      </w:r>
      <w:r w:rsidR="007D78B9" w:rsidRPr="00284265">
        <w:rPr>
          <w:sz w:val="17"/>
          <w:szCs w:val="17"/>
          <w:lang w:val="fr-FR"/>
        </w:rPr>
        <w:t>,</w:t>
      </w:r>
      <w:r w:rsidRPr="00284265">
        <w:rPr>
          <w:sz w:val="17"/>
          <w:szCs w:val="17"/>
          <w:lang w:val="fr-FR"/>
        </w:rPr>
        <w:t xml:space="preserve"> régionaux </w:t>
      </w:r>
      <w:r w:rsidR="007D78B9" w:rsidRPr="00284265">
        <w:rPr>
          <w:sz w:val="17"/>
          <w:szCs w:val="17"/>
          <w:lang w:val="fr-FR"/>
        </w:rPr>
        <w:t xml:space="preserve">ou internationaux </w:t>
      </w:r>
      <w:r w:rsidRPr="00284265">
        <w:rPr>
          <w:sz w:val="17"/>
          <w:szCs w:val="17"/>
          <w:lang w:val="fr-FR"/>
        </w:rPr>
        <w:t>et les événements prévus dans la présente norme.</w:t>
      </w:r>
    </w:p>
    <w:p w14:paraId="5F638120" w14:textId="6FA16486" w:rsidR="007864EC" w:rsidRPr="00284265" w:rsidRDefault="00FD1D59" w:rsidP="00FD1D59">
      <w:pPr>
        <w:pStyle w:val="ListParagraph"/>
        <w:numPr>
          <w:ilvl w:val="0"/>
          <w:numId w:val="4"/>
        </w:numPr>
        <w:spacing w:after="200"/>
        <w:ind w:left="0" w:firstLine="0"/>
        <w:contextualSpacing w:val="0"/>
        <w:jc w:val="both"/>
        <w:rPr>
          <w:sz w:val="17"/>
          <w:szCs w:val="17"/>
          <w:lang w:val="fr-FR"/>
        </w:rPr>
      </w:pPr>
      <w:r w:rsidRPr="00284265">
        <w:rPr>
          <w:sz w:val="17"/>
          <w:szCs w:val="17"/>
          <w:lang w:val="fr-FR"/>
        </w:rPr>
        <w:t>Compte tenu de la diversité des législations et pratiques en matière de propriété industrielle dans les différents ressorts juridiques, la présente norme n</w:t>
      </w:r>
      <w:r w:rsidR="009E1C05" w:rsidRPr="00284265">
        <w:rPr>
          <w:sz w:val="17"/>
          <w:szCs w:val="17"/>
          <w:lang w:val="fr-FR"/>
        </w:rPr>
        <w:t>’</w:t>
      </w:r>
      <w:r w:rsidRPr="00284265">
        <w:rPr>
          <w:sz w:val="17"/>
          <w:szCs w:val="17"/>
          <w:lang w:val="fr-FR"/>
        </w:rPr>
        <w:t>a pas vocation à harmoniser les exigences de forme ou de fond prévues par les législations et réglementations nationales et régionales.</w:t>
      </w:r>
    </w:p>
    <w:p w14:paraId="2E50C821" w14:textId="77777777" w:rsidR="007864EC" w:rsidRPr="00284265" w:rsidRDefault="00FD1D59" w:rsidP="00FD1D59">
      <w:pPr>
        <w:pStyle w:val="StyleHeading285pt"/>
        <w:spacing w:after="200"/>
        <w:rPr>
          <w:lang w:val="fr-FR"/>
        </w:rPr>
      </w:pPr>
      <w:bookmarkStart w:id="5" w:name="_Toc525743405"/>
      <w:r w:rsidRPr="00284265">
        <w:rPr>
          <w:lang w:val="fr-FR"/>
        </w:rPr>
        <w:t>Schéma général de traitement des dessins et modèles industriels</w:t>
      </w:r>
      <w:bookmarkEnd w:id="5"/>
    </w:p>
    <w:p w14:paraId="4CE048F0" w14:textId="189DA6B2" w:rsidR="007864EC" w:rsidRPr="00284265" w:rsidRDefault="0000718A" w:rsidP="00E65F76">
      <w:pPr>
        <w:pStyle w:val="ListParagraph"/>
        <w:numPr>
          <w:ilvl w:val="0"/>
          <w:numId w:val="4"/>
        </w:numPr>
        <w:spacing w:after="200"/>
        <w:ind w:left="0" w:firstLine="0"/>
        <w:contextualSpacing w:val="0"/>
        <w:jc w:val="both"/>
        <w:rPr>
          <w:sz w:val="17"/>
          <w:szCs w:val="17"/>
          <w:lang w:val="fr-FR"/>
        </w:rPr>
      </w:pPr>
      <w:r w:rsidRPr="00284265">
        <w:rPr>
          <w:sz w:val="17"/>
          <w:szCs w:val="17"/>
          <w:lang w:val="fr-FR"/>
        </w:rPr>
        <w:t>Les législations applicables au traitement des dessins et modèles industriels varient considérablement d</w:t>
      </w:r>
      <w:r w:rsidR="009E1C05" w:rsidRPr="00284265">
        <w:rPr>
          <w:sz w:val="17"/>
          <w:szCs w:val="17"/>
          <w:lang w:val="fr-FR"/>
        </w:rPr>
        <w:t>’</w:t>
      </w:r>
      <w:r w:rsidRPr="00284265">
        <w:rPr>
          <w:sz w:val="17"/>
          <w:szCs w:val="17"/>
          <w:lang w:val="fr-FR"/>
        </w:rPr>
        <w:t>un office de propriété industrielle à l</w:t>
      </w:r>
      <w:r w:rsidR="009E1C05" w:rsidRPr="00284265">
        <w:rPr>
          <w:sz w:val="17"/>
          <w:szCs w:val="17"/>
          <w:lang w:val="fr-FR"/>
        </w:rPr>
        <w:t>’</w:t>
      </w:r>
      <w:r w:rsidRPr="00284265">
        <w:rPr>
          <w:sz w:val="17"/>
          <w:szCs w:val="17"/>
          <w:lang w:val="fr-FR"/>
        </w:rPr>
        <w:t>aut</w:t>
      </w:r>
      <w:r w:rsidR="00857B7F" w:rsidRPr="00284265">
        <w:rPr>
          <w:sz w:val="17"/>
          <w:szCs w:val="17"/>
          <w:lang w:val="fr-FR"/>
        </w:rPr>
        <w:t>re.  La</w:t>
      </w:r>
      <w:r w:rsidRPr="00284265">
        <w:rPr>
          <w:sz w:val="17"/>
          <w:szCs w:val="17"/>
          <w:lang w:val="fr-FR"/>
        </w:rPr>
        <w:t xml:space="preserve"> présente norme utilise un schéma général visant à décrire dans les grandes lignes les pratiques des offices en matière de traitement des dessins et modèles industriels au niveau mondial et selon l</w:t>
      </w:r>
      <w:r w:rsidR="009E1C05" w:rsidRPr="00284265">
        <w:rPr>
          <w:sz w:val="17"/>
          <w:szCs w:val="17"/>
          <w:lang w:val="fr-FR"/>
        </w:rPr>
        <w:t>’</w:t>
      </w:r>
      <w:r w:rsidRPr="00284265">
        <w:rPr>
          <w:sz w:val="17"/>
          <w:szCs w:val="17"/>
          <w:lang w:val="fr-FR"/>
        </w:rPr>
        <w:t xml:space="preserve">Arrangement de </w:t>
      </w:r>
      <w:r w:rsidR="009E1C05" w:rsidRPr="00284265">
        <w:rPr>
          <w:sz w:val="17"/>
          <w:szCs w:val="17"/>
          <w:lang w:val="fr-FR"/>
        </w:rPr>
        <w:t>La Ha</w:t>
      </w:r>
      <w:r w:rsidR="00857B7F" w:rsidRPr="00284265">
        <w:rPr>
          <w:sz w:val="17"/>
          <w:szCs w:val="17"/>
          <w:lang w:val="fr-FR"/>
        </w:rPr>
        <w:t>ye.  Ce</w:t>
      </w:r>
      <w:r w:rsidR="00E65F76" w:rsidRPr="00284265">
        <w:rPr>
          <w:sz w:val="17"/>
          <w:szCs w:val="17"/>
          <w:lang w:val="fr-FR"/>
        </w:rPr>
        <w:t xml:space="preserve"> schéma ne rend pas compte de la pratique de tous les offices, pas plus qu</w:t>
      </w:r>
      <w:r w:rsidR="009E1C05" w:rsidRPr="00284265">
        <w:rPr>
          <w:sz w:val="17"/>
          <w:szCs w:val="17"/>
          <w:lang w:val="fr-FR"/>
        </w:rPr>
        <w:t>’</w:t>
      </w:r>
      <w:r w:rsidR="00E65F76" w:rsidRPr="00284265">
        <w:rPr>
          <w:sz w:val="17"/>
          <w:szCs w:val="17"/>
          <w:lang w:val="fr-FR"/>
        </w:rPr>
        <w:t>il ne couvre toutes les éventualités pouvant survenir au cours du traitement d</w:t>
      </w:r>
      <w:r w:rsidR="009E1C05" w:rsidRPr="00284265">
        <w:rPr>
          <w:sz w:val="17"/>
          <w:szCs w:val="17"/>
          <w:lang w:val="fr-FR"/>
        </w:rPr>
        <w:t>’</w:t>
      </w:r>
      <w:r w:rsidR="00E65F76" w:rsidRPr="00284265">
        <w:rPr>
          <w:sz w:val="17"/>
          <w:szCs w:val="17"/>
          <w:lang w:val="fr-FR"/>
        </w:rPr>
        <w:t>une demande ou d</w:t>
      </w:r>
      <w:r w:rsidR="009E1C05" w:rsidRPr="00284265">
        <w:rPr>
          <w:sz w:val="17"/>
          <w:szCs w:val="17"/>
          <w:lang w:val="fr-FR"/>
        </w:rPr>
        <w:t>’</w:t>
      </w:r>
      <w:r w:rsidR="00E65F76" w:rsidRPr="00284265">
        <w:rPr>
          <w:sz w:val="17"/>
          <w:szCs w:val="17"/>
          <w:lang w:val="fr-FR"/>
        </w:rPr>
        <w:t>un droit de propriété industriel</w:t>
      </w:r>
      <w:r w:rsidR="00857B7F" w:rsidRPr="00284265">
        <w:rPr>
          <w:sz w:val="17"/>
          <w:szCs w:val="17"/>
          <w:lang w:val="fr-FR"/>
        </w:rPr>
        <w:t>le.  Pa</w:t>
      </w:r>
      <w:r w:rsidR="00E65F76" w:rsidRPr="00284265">
        <w:rPr>
          <w:sz w:val="17"/>
          <w:szCs w:val="17"/>
          <w:lang w:val="fr-FR"/>
        </w:rPr>
        <w:t xml:space="preserve">r conséquent, ce schéma ne saurait décrire avec précision les pratiques en matière de traitement pour les dessins et modèles industriels </w:t>
      </w:r>
      <w:r w:rsidR="00E65F76" w:rsidRPr="00284265">
        <w:rPr>
          <w:sz w:val="17"/>
          <w:szCs w:val="17"/>
          <w:lang w:val="fr-FR"/>
        </w:rPr>
        <w:lastRenderedPageBreak/>
        <w:t>dans certains offic</w:t>
      </w:r>
      <w:r w:rsidR="00857B7F" w:rsidRPr="00284265">
        <w:rPr>
          <w:sz w:val="17"/>
          <w:szCs w:val="17"/>
          <w:lang w:val="fr-FR"/>
        </w:rPr>
        <w:t>es.  Il</w:t>
      </w:r>
      <w:r w:rsidR="00E65F76" w:rsidRPr="00284265">
        <w:rPr>
          <w:sz w:val="17"/>
          <w:szCs w:val="17"/>
          <w:lang w:val="fr-FR"/>
        </w:rPr>
        <w:t xml:space="preserve"> vise néanmoins à donner une vue d</w:t>
      </w:r>
      <w:r w:rsidR="009E1C05" w:rsidRPr="00284265">
        <w:rPr>
          <w:sz w:val="17"/>
          <w:szCs w:val="17"/>
          <w:lang w:val="fr-FR"/>
        </w:rPr>
        <w:t>’</w:t>
      </w:r>
      <w:r w:rsidR="00E65F76" w:rsidRPr="00284265">
        <w:rPr>
          <w:sz w:val="17"/>
          <w:szCs w:val="17"/>
          <w:lang w:val="fr-FR"/>
        </w:rPr>
        <w:t>ensemble des principales étapes du traitement d</w:t>
      </w:r>
      <w:r w:rsidR="009E1C05" w:rsidRPr="00284265">
        <w:rPr>
          <w:sz w:val="17"/>
          <w:szCs w:val="17"/>
          <w:lang w:val="fr-FR"/>
        </w:rPr>
        <w:t>’</w:t>
      </w:r>
      <w:r w:rsidR="00E65F76" w:rsidRPr="00284265">
        <w:rPr>
          <w:sz w:val="17"/>
          <w:szCs w:val="17"/>
          <w:lang w:val="fr-FR"/>
        </w:rPr>
        <w:t>un dessin ou modèle industriel dans les offices de propriété industrielle de par le monde.</w:t>
      </w:r>
    </w:p>
    <w:p w14:paraId="65FEBCF8" w14:textId="0D3C871E" w:rsidR="007864EC" w:rsidRPr="00284265" w:rsidRDefault="007C2EE3" w:rsidP="00D04FEA">
      <w:pPr>
        <w:pStyle w:val="ListParagraph"/>
        <w:spacing w:after="200"/>
        <w:ind w:left="0"/>
        <w:contextualSpacing w:val="0"/>
        <w:jc w:val="both"/>
        <w:rPr>
          <w:sz w:val="17"/>
          <w:szCs w:val="17"/>
          <w:lang w:val="fr-FR"/>
        </w:rPr>
      </w:pPr>
      <w:r w:rsidRPr="00284265">
        <w:rPr>
          <w:noProof/>
          <w:lang w:eastAsia="en-US"/>
        </w:rPr>
        <w:drawing>
          <wp:inline distT="0" distB="0" distL="0" distR="0" wp14:anchorId="1DD4BBD8" wp14:editId="667F06CE">
            <wp:extent cx="5940425" cy="3639140"/>
            <wp:effectExtent l="0" t="0" r="317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3639140"/>
                    </a:xfrm>
                    <a:prstGeom prst="rect">
                      <a:avLst/>
                    </a:prstGeom>
                    <a:noFill/>
                    <a:ln>
                      <a:noFill/>
                    </a:ln>
                  </pic:spPr>
                </pic:pic>
              </a:graphicData>
            </a:graphic>
          </wp:inline>
        </w:drawing>
      </w:r>
    </w:p>
    <w:p w14:paraId="558C739D" w14:textId="0DCDBF60" w:rsidR="007864EC" w:rsidRPr="00284265" w:rsidRDefault="007D190F" w:rsidP="007D190F">
      <w:pPr>
        <w:pStyle w:val="ListParagraph"/>
        <w:numPr>
          <w:ilvl w:val="0"/>
          <w:numId w:val="4"/>
        </w:numPr>
        <w:spacing w:after="200"/>
        <w:ind w:left="0" w:hanging="3"/>
        <w:contextualSpacing w:val="0"/>
        <w:jc w:val="both"/>
        <w:rPr>
          <w:sz w:val="17"/>
          <w:szCs w:val="17"/>
          <w:lang w:val="fr-FR"/>
        </w:rPr>
      </w:pPr>
      <w:r w:rsidRPr="00284265">
        <w:rPr>
          <w:sz w:val="17"/>
          <w:szCs w:val="17"/>
          <w:lang w:val="fr-FR"/>
        </w:rPr>
        <w:t>Le schéma général de traitement des dessins et modèles industriels illustré ci</w:t>
      </w:r>
      <w:r w:rsidR="00641D36" w:rsidRPr="00284265">
        <w:rPr>
          <w:sz w:val="17"/>
          <w:szCs w:val="17"/>
          <w:lang w:val="fr-FR"/>
        </w:rPr>
        <w:noBreakHyphen/>
      </w:r>
      <w:r w:rsidRPr="00284265">
        <w:rPr>
          <w:sz w:val="17"/>
          <w:szCs w:val="17"/>
          <w:lang w:val="fr-FR"/>
        </w:rPr>
        <w:t>dessus décompose le processus en états (cadres en pointillés), stades (cadres en traits pleins) et événements (flèch</w:t>
      </w:r>
      <w:r w:rsidR="00857B7F" w:rsidRPr="00284265">
        <w:rPr>
          <w:sz w:val="17"/>
          <w:szCs w:val="17"/>
          <w:lang w:val="fr-FR"/>
        </w:rPr>
        <w:t>es).  Pa</w:t>
      </w:r>
      <w:r w:rsidRPr="00284265">
        <w:rPr>
          <w:sz w:val="17"/>
          <w:szCs w:val="17"/>
          <w:lang w:val="fr-FR"/>
        </w:rPr>
        <w:t>r souci de clarté, le schéma n</w:t>
      </w:r>
      <w:r w:rsidR="009E1C05" w:rsidRPr="00284265">
        <w:rPr>
          <w:sz w:val="17"/>
          <w:szCs w:val="17"/>
          <w:lang w:val="fr-FR"/>
        </w:rPr>
        <w:t>’</w:t>
      </w:r>
      <w:r w:rsidRPr="00284265">
        <w:rPr>
          <w:sz w:val="17"/>
          <w:szCs w:val="17"/>
          <w:lang w:val="fr-FR"/>
        </w:rPr>
        <w:t>indique que les événements principaux.</w:t>
      </w:r>
    </w:p>
    <w:p w14:paraId="05EC9866" w14:textId="77777777" w:rsidR="007864EC" w:rsidRPr="00284265" w:rsidRDefault="007D190F" w:rsidP="007D190F">
      <w:pPr>
        <w:pStyle w:val="Heading3"/>
        <w:spacing w:before="0" w:after="200"/>
        <w:rPr>
          <w:sz w:val="17"/>
          <w:szCs w:val="17"/>
          <w:lang w:val="fr-FR"/>
        </w:rPr>
      </w:pPr>
      <w:bookmarkStart w:id="6" w:name="_Toc525743406"/>
      <w:r w:rsidRPr="00284265">
        <w:rPr>
          <w:sz w:val="17"/>
          <w:szCs w:val="17"/>
          <w:lang w:val="fr-FR"/>
        </w:rPr>
        <w:t>États</w:t>
      </w:r>
      <w:bookmarkEnd w:id="6"/>
    </w:p>
    <w:p w14:paraId="5447F2C1" w14:textId="37A90499" w:rsidR="007864EC" w:rsidRPr="00284265" w:rsidRDefault="007D190F" w:rsidP="007D190F">
      <w:pPr>
        <w:pStyle w:val="ListParagraph"/>
        <w:numPr>
          <w:ilvl w:val="0"/>
          <w:numId w:val="4"/>
        </w:numPr>
        <w:spacing w:after="200"/>
        <w:ind w:left="0" w:hanging="3"/>
        <w:contextualSpacing w:val="0"/>
        <w:jc w:val="both"/>
        <w:rPr>
          <w:sz w:val="17"/>
          <w:szCs w:val="17"/>
          <w:lang w:val="fr-FR"/>
        </w:rPr>
      </w:pPr>
      <w:r w:rsidRPr="00284265">
        <w:rPr>
          <w:sz w:val="17"/>
          <w:szCs w:val="17"/>
          <w:lang w:val="fr-FR"/>
        </w:rPr>
        <w:t>L</w:t>
      </w:r>
      <w:r w:rsidR="009E1C05" w:rsidRPr="00284265">
        <w:rPr>
          <w:sz w:val="17"/>
          <w:szCs w:val="17"/>
          <w:lang w:val="fr-FR"/>
        </w:rPr>
        <w:t>’</w:t>
      </w:r>
      <w:r w:rsidRPr="00284265">
        <w:rPr>
          <w:sz w:val="17"/>
          <w:szCs w:val="17"/>
          <w:lang w:val="fr-FR"/>
        </w:rPr>
        <w:t>état de la demande ou du droit de propriété industrielle conformément à la législation applicable de l</w:t>
      </w:r>
      <w:r w:rsidR="009E1C05" w:rsidRPr="00284265">
        <w:rPr>
          <w:sz w:val="17"/>
          <w:szCs w:val="17"/>
          <w:lang w:val="fr-FR"/>
        </w:rPr>
        <w:t>’</w:t>
      </w:r>
      <w:r w:rsidRPr="00284265">
        <w:rPr>
          <w:sz w:val="17"/>
          <w:szCs w:val="17"/>
          <w:lang w:val="fr-FR"/>
        </w:rPr>
        <w:t>office de propriété industrielle peut être actif, inactif ou en fin de validité.</w:t>
      </w:r>
    </w:p>
    <w:p w14:paraId="04A076DE" w14:textId="7667CF40" w:rsidR="007864EC" w:rsidRPr="00284265" w:rsidRDefault="007D190F" w:rsidP="007D190F">
      <w:pPr>
        <w:pStyle w:val="ListParagraph"/>
        <w:numPr>
          <w:ilvl w:val="1"/>
          <w:numId w:val="4"/>
        </w:numPr>
        <w:spacing w:after="200"/>
        <w:contextualSpacing w:val="0"/>
        <w:jc w:val="both"/>
        <w:rPr>
          <w:sz w:val="17"/>
          <w:szCs w:val="17"/>
          <w:lang w:val="fr-FR"/>
        </w:rPr>
      </w:pPr>
      <w:r w:rsidRPr="00284265">
        <w:rPr>
          <w:b/>
          <w:sz w:val="17"/>
          <w:szCs w:val="17"/>
          <w:lang w:val="fr-FR"/>
        </w:rPr>
        <w:t>Actif</w:t>
      </w:r>
      <w:r w:rsidR="009E1C05" w:rsidRPr="00284265">
        <w:rPr>
          <w:sz w:val="17"/>
          <w:szCs w:val="17"/>
          <w:lang w:val="fr-FR"/>
        </w:rPr>
        <w:t> :</w:t>
      </w:r>
      <w:r w:rsidRPr="00284265">
        <w:rPr>
          <w:sz w:val="17"/>
          <w:szCs w:val="17"/>
          <w:lang w:val="fr-FR"/>
        </w:rPr>
        <w:t xml:space="preserve"> la demande est en instance ou le droit de propriété industrielle est en vigueur.</w:t>
      </w:r>
    </w:p>
    <w:p w14:paraId="724788EE" w14:textId="3D0E5D0B" w:rsidR="007864EC" w:rsidRPr="00284265" w:rsidRDefault="007D190F" w:rsidP="007D190F">
      <w:pPr>
        <w:pStyle w:val="ListParagraph"/>
        <w:numPr>
          <w:ilvl w:val="1"/>
          <w:numId w:val="4"/>
        </w:numPr>
        <w:spacing w:after="200"/>
        <w:contextualSpacing w:val="0"/>
        <w:jc w:val="both"/>
        <w:rPr>
          <w:sz w:val="17"/>
          <w:szCs w:val="17"/>
          <w:lang w:val="fr-FR"/>
        </w:rPr>
      </w:pPr>
      <w:r w:rsidRPr="00284265">
        <w:rPr>
          <w:b/>
          <w:sz w:val="17"/>
          <w:szCs w:val="17"/>
          <w:lang w:val="fr-FR"/>
        </w:rPr>
        <w:t>Inactif</w:t>
      </w:r>
      <w:r w:rsidR="009E1C05" w:rsidRPr="00284265">
        <w:rPr>
          <w:sz w:val="17"/>
          <w:szCs w:val="17"/>
          <w:lang w:val="fr-FR"/>
        </w:rPr>
        <w:t> :</w:t>
      </w:r>
      <w:r w:rsidRPr="00284265">
        <w:rPr>
          <w:sz w:val="17"/>
          <w:szCs w:val="17"/>
          <w:lang w:val="fr-FR"/>
        </w:rPr>
        <w:t xml:space="preserve"> l</w:t>
      </w:r>
      <w:r w:rsidR="009E1C05" w:rsidRPr="00284265">
        <w:rPr>
          <w:sz w:val="17"/>
          <w:szCs w:val="17"/>
          <w:lang w:val="fr-FR"/>
        </w:rPr>
        <w:t>’</w:t>
      </w:r>
      <w:r w:rsidRPr="00284265">
        <w:rPr>
          <w:sz w:val="17"/>
          <w:szCs w:val="17"/>
          <w:lang w:val="fr-FR"/>
        </w:rPr>
        <w:t>instruction de la demande est suspendue ou le droit de propriété industrielle n</w:t>
      </w:r>
      <w:r w:rsidR="009E1C05" w:rsidRPr="00284265">
        <w:rPr>
          <w:sz w:val="17"/>
          <w:szCs w:val="17"/>
          <w:lang w:val="fr-FR"/>
        </w:rPr>
        <w:t>’</w:t>
      </w:r>
      <w:r w:rsidRPr="00284265">
        <w:rPr>
          <w:sz w:val="17"/>
          <w:szCs w:val="17"/>
          <w:lang w:val="fr-FR"/>
        </w:rPr>
        <w:t>est pas en vigueur.</w:t>
      </w:r>
    </w:p>
    <w:p w14:paraId="351AE718" w14:textId="35C37E27" w:rsidR="007864EC" w:rsidRPr="00284265" w:rsidRDefault="007D190F" w:rsidP="007D190F">
      <w:pPr>
        <w:pStyle w:val="ListParagraph"/>
        <w:numPr>
          <w:ilvl w:val="1"/>
          <w:numId w:val="4"/>
        </w:numPr>
        <w:spacing w:after="200"/>
        <w:contextualSpacing w:val="0"/>
        <w:jc w:val="both"/>
        <w:rPr>
          <w:sz w:val="17"/>
          <w:szCs w:val="17"/>
          <w:lang w:val="fr-FR"/>
        </w:rPr>
      </w:pPr>
      <w:r w:rsidRPr="00284265">
        <w:rPr>
          <w:b/>
          <w:sz w:val="17"/>
          <w:szCs w:val="17"/>
          <w:lang w:val="fr-FR"/>
        </w:rPr>
        <w:t>Fin de validité</w:t>
      </w:r>
      <w:r w:rsidR="009E1C05" w:rsidRPr="00284265">
        <w:rPr>
          <w:sz w:val="17"/>
          <w:szCs w:val="17"/>
          <w:lang w:val="fr-FR"/>
        </w:rPr>
        <w:t> :</w:t>
      </w:r>
      <w:r w:rsidRPr="00284265">
        <w:rPr>
          <w:sz w:val="17"/>
          <w:szCs w:val="17"/>
          <w:lang w:val="fr-FR"/>
        </w:rPr>
        <w:t xml:space="preserve"> la demande suspendue ou le droit de propriété industrielle qui n</w:t>
      </w:r>
      <w:r w:rsidR="009E1C05" w:rsidRPr="00284265">
        <w:rPr>
          <w:sz w:val="17"/>
          <w:szCs w:val="17"/>
          <w:lang w:val="fr-FR"/>
        </w:rPr>
        <w:t>’</w:t>
      </w:r>
      <w:r w:rsidRPr="00284265">
        <w:rPr>
          <w:sz w:val="17"/>
          <w:szCs w:val="17"/>
          <w:lang w:val="fr-FR"/>
        </w:rPr>
        <w:t>est pas en vigueur ne peut pas être réactivé par la sui</w:t>
      </w:r>
      <w:r w:rsidR="00857B7F" w:rsidRPr="00284265">
        <w:rPr>
          <w:sz w:val="17"/>
          <w:szCs w:val="17"/>
          <w:lang w:val="fr-FR"/>
        </w:rPr>
        <w:t>te.  Ex</w:t>
      </w:r>
      <w:r w:rsidRPr="00284265">
        <w:rPr>
          <w:sz w:val="17"/>
          <w:szCs w:val="17"/>
          <w:lang w:val="fr-FR"/>
        </w:rPr>
        <w:t>ceptionnellement, cet état peut revenir à “actif” ou “inactif” pas suite d</w:t>
      </w:r>
      <w:r w:rsidR="009E1C05" w:rsidRPr="00284265">
        <w:rPr>
          <w:sz w:val="17"/>
          <w:szCs w:val="17"/>
          <w:lang w:val="fr-FR"/>
        </w:rPr>
        <w:t>’</w:t>
      </w:r>
      <w:r w:rsidRPr="00284265">
        <w:rPr>
          <w:sz w:val="17"/>
          <w:szCs w:val="17"/>
          <w:lang w:val="fr-FR"/>
        </w:rPr>
        <w:t>un changement de la législation en matière de propriété industriel</w:t>
      </w:r>
      <w:r w:rsidR="00857B7F" w:rsidRPr="00284265">
        <w:rPr>
          <w:sz w:val="17"/>
          <w:szCs w:val="17"/>
          <w:lang w:val="fr-FR"/>
        </w:rPr>
        <w:t>le.  Il</w:t>
      </w:r>
      <w:r w:rsidRPr="00284265">
        <w:rPr>
          <w:sz w:val="17"/>
          <w:szCs w:val="17"/>
          <w:lang w:val="fr-FR"/>
        </w:rPr>
        <w:t xml:space="preserve"> convient de noter que tous les offices de propriété industrielle ne peuvent pas spécifier cet état en vertu de leur législation </w:t>
      </w:r>
      <w:r w:rsidR="00364CC1" w:rsidRPr="00284265">
        <w:rPr>
          <w:sz w:val="17"/>
          <w:szCs w:val="17"/>
          <w:lang w:val="fr-FR"/>
        </w:rPr>
        <w:t>applicable</w:t>
      </w:r>
      <w:r w:rsidRPr="00284265">
        <w:rPr>
          <w:sz w:val="17"/>
          <w:szCs w:val="17"/>
          <w:lang w:val="fr-FR"/>
        </w:rPr>
        <w:t>.</w:t>
      </w:r>
    </w:p>
    <w:p w14:paraId="476D373C" w14:textId="77777777" w:rsidR="007864EC" w:rsidRPr="00284265" w:rsidRDefault="007D190F" w:rsidP="007D190F">
      <w:pPr>
        <w:pStyle w:val="Heading3"/>
        <w:spacing w:before="0" w:after="200"/>
        <w:rPr>
          <w:sz w:val="17"/>
          <w:szCs w:val="17"/>
          <w:lang w:val="fr-FR"/>
        </w:rPr>
      </w:pPr>
      <w:bookmarkStart w:id="7" w:name="_Toc525743407"/>
      <w:r w:rsidRPr="00284265">
        <w:rPr>
          <w:sz w:val="17"/>
          <w:szCs w:val="17"/>
          <w:lang w:val="fr-FR"/>
        </w:rPr>
        <w:t>Stades</w:t>
      </w:r>
      <w:bookmarkEnd w:id="7"/>
    </w:p>
    <w:p w14:paraId="7014607A" w14:textId="5328968A" w:rsidR="007864EC" w:rsidRPr="00284265" w:rsidRDefault="007D190F" w:rsidP="007D190F">
      <w:pPr>
        <w:pStyle w:val="ListParagraph"/>
        <w:numPr>
          <w:ilvl w:val="0"/>
          <w:numId w:val="4"/>
        </w:numPr>
        <w:spacing w:after="200"/>
        <w:ind w:left="0" w:hanging="3"/>
        <w:contextualSpacing w:val="0"/>
        <w:jc w:val="both"/>
        <w:rPr>
          <w:sz w:val="17"/>
          <w:szCs w:val="17"/>
          <w:lang w:val="fr-FR"/>
        </w:rPr>
      </w:pPr>
      <w:r w:rsidRPr="00284265">
        <w:rPr>
          <w:sz w:val="17"/>
          <w:szCs w:val="17"/>
          <w:lang w:val="fr-FR"/>
        </w:rPr>
        <w:t>Les stades du traitement d</w:t>
      </w:r>
      <w:r w:rsidR="009E1C05" w:rsidRPr="00284265">
        <w:rPr>
          <w:sz w:val="17"/>
          <w:szCs w:val="17"/>
          <w:lang w:val="fr-FR"/>
        </w:rPr>
        <w:t>’</w:t>
      </w:r>
      <w:r w:rsidRPr="00284265">
        <w:rPr>
          <w:sz w:val="17"/>
          <w:szCs w:val="17"/>
          <w:lang w:val="fr-FR"/>
        </w:rPr>
        <w:t>une demande ou d</w:t>
      </w:r>
      <w:r w:rsidR="009E1C05" w:rsidRPr="00284265">
        <w:rPr>
          <w:sz w:val="17"/>
          <w:szCs w:val="17"/>
          <w:lang w:val="fr-FR"/>
        </w:rPr>
        <w:t>’</w:t>
      </w:r>
      <w:r w:rsidRPr="00284265">
        <w:rPr>
          <w:sz w:val="17"/>
          <w:szCs w:val="17"/>
          <w:lang w:val="fr-FR"/>
        </w:rPr>
        <w:t>un droit de propriété industrielle conformément à la législation applicable de l</w:t>
      </w:r>
      <w:r w:rsidR="009E1C05" w:rsidRPr="00284265">
        <w:rPr>
          <w:sz w:val="17"/>
          <w:szCs w:val="17"/>
          <w:lang w:val="fr-FR"/>
        </w:rPr>
        <w:t>’</w:t>
      </w:r>
      <w:r w:rsidRPr="00284265">
        <w:rPr>
          <w:sz w:val="17"/>
          <w:szCs w:val="17"/>
          <w:lang w:val="fr-FR"/>
        </w:rPr>
        <w:t xml:space="preserve">office comprennent </w:t>
      </w:r>
      <w:r w:rsidR="00DE3DA4" w:rsidRPr="00284265">
        <w:rPr>
          <w:sz w:val="17"/>
          <w:szCs w:val="17"/>
          <w:lang w:val="fr-FR"/>
        </w:rPr>
        <w:t>le</w:t>
      </w:r>
      <w:r w:rsidRPr="00284265">
        <w:rPr>
          <w:sz w:val="17"/>
          <w:szCs w:val="17"/>
          <w:lang w:val="fr-FR"/>
        </w:rPr>
        <w:t xml:space="preserve"> dépôt, l</w:t>
      </w:r>
      <w:r w:rsidR="009E1C05" w:rsidRPr="00284265">
        <w:rPr>
          <w:sz w:val="17"/>
          <w:szCs w:val="17"/>
          <w:lang w:val="fr-FR"/>
        </w:rPr>
        <w:t>’</w:t>
      </w:r>
      <w:r w:rsidRPr="00284265">
        <w:rPr>
          <w:sz w:val="17"/>
          <w:szCs w:val="17"/>
          <w:lang w:val="fr-FR"/>
        </w:rPr>
        <w:t xml:space="preserve">examen, la contestation avant </w:t>
      </w:r>
      <w:r w:rsidR="00166347" w:rsidRPr="00284265">
        <w:rPr>
          <w:sz w:val="17"/>
          <w:szCs w:val="17"/>
          <w:lang w:val="fr-FR"/>
        </w:rPr>
        <w:t>l</w:t>
      </w:r>
      <w:r w:rsidR="009E1C05" w:rsidRPr="00284265">
        <w:rPr>
          <w:sz w:val="17"/>
          <w:szCs w:val="17"/>
          <w:lang w:val="fr-FR"/>
        </w:rPr>
        <w:t>’</w:t>
      </w:r>
      <w:r w:rsidR="00166347" w:rsidRPr="00284265">
        <w:rPr>
          <w:sz w:val="17"/>
          <w:szCs w:val="17"/>
          <w:lang w:val="fr-FR"/>
        </w:rPr>
        <w:t>enregistrement,</w:t>
      </w:r>
      <w:r w:rsidRPr="00284265">
        <w:rPr>
          <w:sz w:val="17"/>
          <w:szCs w:val="17"/>
          <w:lang w:val="fr-FR"/>
        </w:rPr>
        <w:t xml:space="preserve"> </w:t>
      </w:r>
      <w:r w:rsidR="00166347" w:rsidRPr="00284265">
        <w:rPr>
          <w:sz w:val="17"/>
          <w:szCs w:val="17"/>
          <w:lang w:val="fr-FR"/>
        </w:rPr>
        <w:t>l</w:t>
      </w:r>
      <w:r w:rsidR="009E1C05" w:rsidRPr="00284265">
        <w:rPr>
          <w:sz w:val="17"/>
          <w:szCs w:val="17"/>
          <w:lang w:val="fr-FR"/>
        </w:rPr>
        <w:t>’</w:t>
      </w:r>
      <w:r w:rsidR="00166347" w:rsidRPr="00284265">
        <w:rPr>
          <w:sz w:val="17"/>
          <w:szCs w:val="17"/>
          <w:lang w:val="fr-FR"/>
        </w:rPr>
        <w:t>enregistrement</w:t>
      </w:r>
      <w:r w:rsidRPr="00284265">
        <w:rPr>
          <w:sz w:val="17"/>
          <w:szCs w:val="17"/>
          <w:lang w:val="fr-FR"/>
        </w:rPr>
        <w:t xml:space="preserve">, la contestation après </w:t>
      </w:r>
      <w:r w:rsidR="00166347" w:rsidRPr="00284265">
        <w:rPr>
          <w:sz w:val="17"/>
          <w:szCs w:val="17"/>
          <w:lang w:val="fr-FR"/>
        </w:rPr>
        <w:t>l</w:t>
      </w:r>
      <w:r w:rsidR="009E1C05" w:rsidRPr="00284265">
        <w:rPr>
          <w:sz w:val="17"/>
          <w:szCs w:val="17"/>
          <w:lang w:val="fr-FR"/>
        </w:rPr>
        <w:t>’</w:t>
      </w:r>
      <w:r w:rsidR="00166347" w:rsidRPr="00284265">
        <w:rPr>
          <w:sz w:val="17"/>
          <w:szCs w:val="17"/>
          <w:lang w:val="fr-FR"/>
        </w:rPr>
        <w:t>enregistrement</w:t>
      </w:r>
      <w:r w:rsidRPr="00284265">
        <w:rPr>
          <w:sz w:val="17"/>
          <w:szCs w:val="17"/>
          <w:lang w:val="fr-FR"/>
        </w:rPr>
        <w:t xml:space="preserve"> et l</w:t>
      </w:r>
      <w:r w:rsidR="009E1C05" w:rsidRPr="00284265">
        <w:rPr>
          <w:sz w:val="17"/>
          <w:szCs w:val="17"/>
          <w:lang w:val="fr-FR"/>
        </w:rPr>
        <w:t>’</w:t>
      </w:r>
      <w:r w:rsidRPr="00284265">
        <w:rPr>
          <w:sz w:val="17"/>
          <w:szCs w:val="17"/>
          <w:lang w:val="fr-FR"/>
        </w:rPr>
        <w:t xml:space="preserve">extinction probable ou </w:t>
      </w:r>
      <w:r w:rsidR="00266A3F" w:rsidRPr="00284265">
        <w:rPr>
          <w:sz w:val="17"/>
          <w:szCs w:val="17"/>
          <w:lang w:val="fr-FR"/>
        </w:rPr>
        <w:t>définitive</w:t>
      </w:r>
      <w:r w:rsidRPr="00284265">
        <w:rPr>
          <w:sz w:val="17"/>
          <w:szCs w:val="17"/>
          <w:lang w:val="fr-FR"/>
        </w:rPr>
        <w:t>.</w:t>
      </w:r>
    </w:p>
    <w:p w14:paraId="45160DF7" w14:textId="523AADB2" w:rsidR="007864EC" w:rsidRPr="00284265" w:rsidRDefault="00EA0CF3" w:rsidP="00EA0CF3">
      <w:pPr>
        <w:pStyle w:val="ListParagraph"/>
        <w:numPr>
          <w:ilvl w:val="1"/>
          <w:numId w:val="4"/>
        </w:numPr>
        <w:spacing w:after="200"/>
        <w:contextualSpacing w:val="0"/>
        <w:jc w:val="both"/>
        <w:rPr>
          <w:sz w:val="17"/>
          <w:szCs w:val="17"/>
          <w:lang w:val="fr-FR"/>
        </w:rPr>
      </w:pPr>
      <w:r w:rsidRPr="00284265">
        <w:rPr>
          <w:b/>
          <w:sz w:val="17"/>
          <w:szCs w:val="17"/>
          <w:lang w:val="fr-FR"/>
        </w:rPr>
        <w:t>Dépôt</w:t>
      </w:r>
      <w:r w:rsidR="009E1C05" w:rsidRPr="00284265">
        <w:rPr>
          <w:b/>
          <w:sz w:val="17"/>
          <w:szCs w:val="17"/>
          <w:lang w:val="fr-FR"/>
        </w:rPr>
        <w:t> :</w:t>
      </w:r>
      <w:r w:rsidRPr="00284265">
        <w:rPr>
          <w:sz w:val="17"/>
          <w:szCs w:val="17"/>
          <w:lang w:val="fr-FR"/>
        </w:rPr>
        <w:t xml:space="preserve"> Le stade du dépôt englobe la réception d</w:t>
      </w:r>
      <w:r w:rsidR="009E1C05" w:rsidRPr="00284265">
        <w:rPr>
          <w:sz w:val="17"/>
          <w:szCs w:val="17"/>
          <w:lang w:val="fr-FR"/>
        </w:rPr>
        <w:t>’</w:t>
      </w:r>
      <w:r w:rsidRPr="00284265">
        <w:rPr>
          <w:sz w:val="17"/>
          <w:szCs w:val="17"/>
          <w:lang w:val="fr-FR"/>
        </w:rPr>
        <w:t>une demande d</w:t>
      </w:r>
      <w:r w:rsidR="009E1C05" w:rsidRPr="00284265">
        <w:rPr>
          <w:sz w:val="17"/>
          <w:szCs w:val="17"/>
          <w:lang w:val="fr-FR"/>
        </w:rPr>
        <w:t>’</w:t>
      </w:r>
      <w:r w:rsidRPr="00284265">
        <w:rPr>
          <w:sz w:val="17"/>
          <w:szCs w:val="17"/>
          <w:lang w:val="fr-FR"/>
        </w:rPr>
        <w:t>enregistrement du dessin ou modèle industriel ou l</w:t>
      </w:r>
      <w:r w:rsidR="009E1C05" w:rsidRPr="00284265">
        <w:rPr>
          <w:sz w:val="17"/>
          <w:szCs w:val="17"/>
          <w:lang w:val="fr-FR"/>
        </w:rPr>
        <w:t>’</w:t>
      </w:r>
      <w:r w:rsidRPr="00284265">
        <w:rPr>
          <w:sz w:val="17"/>
          <w:szCs w:val="17"/>
          <w:lang w:val="fr-FR"/>
        </w:rPr>
        <w:t>octroi d</w:t>
      </w:r>
      <w:r w:rsidR="009E1C05" w:rsidRPr="00284265">
        <w:rPr>
          <w:sz w:val="17"/>
          <w:szCs w:val="17"/>
          <w:lang w:val="fr-FR"/>
        </w:rPr>
        <w:t>’</w:t>
      </w:r>
      <w:r w:rsidRPr="00284265">
        <w:rPr>
          <w:sz w:val="17"/>
          <w:szCs w:val="17"/>
          <w:lang w:val="fr-FR"/>
        </w:rPr>
        <w:t>un droit de propriété industrielle par un office de propriété industrielle national ou région</w:t>
      </w:r>
      <w:r w:rsidR="00857B7F" w:rsidRPr="00284265">
        <w:rPr>
          <w:sz w:val="17"/>
          <w:szCs w:val="17"/>
          <w:lang w:val="fr-FR"/>
        </w:rPr>
        <w:t>al.  Il</w:t>
      </w:r>
      <w:r w:rsidRPr="00284265">
        <w:rPr>
          <w:sz w:val="17"/>
          <w:szCs w:val="17"/>
          <w:lang w:val="fr-FR"/>
        </w:rPr>
        <w:t xml:space="preserve"> comprend la réception par l</w:t>
      </w:r>
      <w:r w:rsidR="009E1C05" w:rsidRPr="00284265">
        <w:rPr>
          <w:sz w:val="17"/>
          <w:szCs w:val="17"/>
          <w:lang w:val="fr-FR"/>
        </w:rPr>
        <w:t>’</w:t>
      </w:r>
      <w:r w:rsidRPr="00284265">
        <w:rPr>
          <w:sz w:val="17"/>
          <w:szCs w:val="17"/>
          <w:lang w:val="fr-FR"/>
        </w:rPr>
        <w:t>office de propriété industrielle ou le Bureau international de l</w:t>
      </w:r>
      <w:r w:rsidR="009E1C05" w:rsidRPr="00284265">
        <w:rPr>
          <w:sz w:val="17"/>
          <w:szCs w:val="17"/>
          <w:lang w:val="fr-FR"/>
        </w:rPr>
        <w:t>’</w:t>
      </w:r>
      <w:r w:rsidRPr="00284265">
        <w:rPr>
          <w:sz w:val="17"/>
          <w:szCs w:val="17"/>
          <w:lang w:val="fr-FR"/>
        </w:rPr>
        <w:t>Organisation Mondiale de la Propriété Intellectuelle (ci</w:t>
      </w:r>
      <w:r w:rsidR="00641D36" w:rsidRPr="00284265">
        <w:rPr>
          <w:sz w:val="17"/>
          <w:szCs w:val="17"/>
          <w:lang w:val="fr-FR"/>
        </w:rPr>
        <w:noBreakHyphen/>
      </w:r>
      <w:r w:rsidRPr="00284265">
        <w:rPr>
          <w:sz w:val="17"/>
          <w:szCs w:val="17"/>
          <w:lang w:val="fr-FR"/>
        </w:rPr>
        <w:t>après dénommé “Bureau international”) d</w:t>
      </w:r>
      <w:r w:rsidR="009E1C05" w:rsidRPr="00284265">
        <w:rPr>
          <w:sz w:val="17"/>
          <w:szCs w:val="17"/>
          <w:lang w:val="fr-FR"/>
        </w:rPr>
        <w:t>’</w:t>
      </w:r>
      <w:r w:rsidRPr="00284265">
        <w:rPr>
          <w:sz w:val="17"/>
          <w:szCs w:val="17"/>
          <w:lang w:val="fr-FR"/>
        </w:rPr>
        <w:t>une représentation du dessin ou modèle industriel assortie de toute indication ou de tout élément ou document supplémentaire et des taxes nécessaires pour l</w:t>
      </w:r>
      <w:r w:rsidR="009E1C05" w:rsidRPr="00284265">
        <w:rPr>
          <w:sz w:val="17"/>
          <w:szCs w:val="17"/>
          <w:lang w:val="fr-FR"/>
        </w:rPr>
        <w:t>’</w:t>
      </w:r>
      <w:r w:rsidRPr="00284265">
        <w:rPr>
          <w:sz w:val="17"/>
          <w:szCs w:val="17"/>
          <w:lang w:val="fr-FR"/>
        </w:rPr>
        <w:t>attribution d</w:t>
      </w:r>
      <w:r w:rsidR="009E1C05" w:rsidRPr="00284265">
        <w:rPr>
          <w:sz w:val="17"/>
          <w:szCs w:val="17"/>
          <w:lang w:val="fr-FR"/>
        </w:rPr>
        <w:t>’</w:t>
      </w:r>
      <w:r w:rsidRPr="00284265">
        <w:rPr>
          <w:sz w:val="17"/>
          <w:szCs w:val="17"/>
          <w:lang w:val="fr-FR"/>
        </w:rPr>
        <w:t>une date de dépôt en vertu de la législation nationale, de la législation ou de la convention régionale ou de l</w:t>
      </w:r>
      <w:r w:rsidR="009E1C05" w:rsidRPr="00284265">
        <w:rPr>
          <w:sz w:val="17"/>
          <w:szCs w:val="17"/>
          <w:lang w:val="fr-FR"/>
        </w:rPr>
        <w:t>’</w:t>
      </w:r>
      <w:r w:rsidRPr="00284265">
        <w:rPr>
          <w:sz w:val="17"/>
          <w:szCs w:val="17"/>
          <w:lang w:val="fr-FR"/>
        </w:rPr>
        <w:t xml:space="preserve">Arrangement de </w:t>
      </w:r>
      <w:r w:rsidR="009E1C05" w:rsidRPr="00284265">
        <w:rPr>
          <w:sz w:val="17"/>
          <w:szCs w:val="17"/>
          <w:lang w:val="fr-FR"/>
        </w:rPr>
        <w:t>La Haye</w:t>
      </w:r>
      <w:r w:rsidRPr="00284265">
        <w:rPr>
          <w:sz w:val="17"/>
          <w:szCs w:val="17"/>
          <w:lang w:val="fr-FR"/>
        </w:rPr>
        <w:t>, selon le c</w:t>
      </w:r>
      <w:r w:rsidR="00857B7F" w:rsidRPr="00284265">
        <w:rPr>
          <w:sz w:val="17"/>
          <w:szCs w:val="17"/>
          <w:lang w:val="fr-FR"/>
        </w:rPr>
        <w:t>as.  Il</w:t>
      </w:r>
      <w:r w:rsidRPr="00284265">
        <w:rPr>
          <w:sz w:val="17"/>
          <w:szCs w:val="17"/>
          <w:lang w:val="fr-FR"/>
        </w:rPr>
        <w:t xml:space="preserve"> comprend également le dépôt d</w:t>
      </w:r>
      <w:r w:rsidR="009E1C05" w:rsidRPr="00284265">
        <w:rPr>
          <w:sz w:val="17"/>
          <w:szCs w:val="17"/>
          <w:lang w:val="fr-FR"/>
        </w:rPr>
        <w:t>’</w:t>
      </w:r>
      <w:r w:rsidRPr="00284265">
        <w:rPr>
          <w:sz w:val="17"/>
          <w:szCs w:val="17"/>
          <w:lang w:val="fr-FR"/>
        </w:rPr>
        <w:t>une demande divisionnaire, de continuation ou de continuation</w:t>
      </w:r>
      <w:r w:rsidR="00641D36" w:rsidRPr="00284265">
        <w:rPr>
          <w:sz w:val="17"/>
          <w:szCs w:val="17"/>
          <w:lang w:val="fr-FR"/>
        </w:rPr>
        <w:noBreakHyphen/>
      </w:r>
      <w:r w:rsidRPr="00284265">
        <w:rPr>
          <w:sz w:val="17"/>
          <w:szCs w:val="17"/>
          <w:lang w:val="fr-FR"/>
        </w:rPr>
        <w:t>in</w:t>
      </w:r>
      <w:r w:rsidR="00641D36" w:rsidRPr="00284265">
        <w:rPr>
          <w:sz w:val="17"/>
          <w:szCs w:val="17"/>
          <w:lang w:val="fr-FR"/>
        </w:rPr>
        <w:noBreakHyphen/>
      </w:r>
      <w:r w:rsidRPr="00284265">
        <w:rPr>
          <w:sz w:val="17"/>
          <w:szCs w:val="17"/>
          <w:lang w:val="fr-FR"/>
        </w:rPr>
        <w:t>part, la transformation d</w:t>
      </w:r>
      <w:r w:rsidR="009E1C05" w:rsidRPr="00284265">
        <w:rPr>
          <w:sz w:val="17"/>
          <w:szCs w:val="17"/>
          <w:lang w:val="fr-FR"/>
        </w:rPr>
        <w:t>’</w:t>
      </w:r>
      <w:r w:rsidRPr="00284265">
        <w:rPr>
          <w:sz w:val="17"/>
          <w:szCs w:val="17"/>
          <w:lang w:val="fr-FR"/>
        </w:rPr>
        <w:t>une demande en un autre type de demande.</w:t>
      </w:r>
      <w:r w:rsidR="00C6068B" w:rsidRPr="00284265">
        <w:rPr>
          <w:sz w:val="17"/>
          <w:szCs w:val="17"/>
          <w:lang w:val="fr-FR"/>
        </w:rPr>
        <w:br w:type="page"/>
      </w:r>
    </w:p>
    <w:p w14:paraId="08C0565D" w14:textId="0994D9CE" w:rsidR="009E1C05" w:rsidRPr="00284265" w:rsidRDefault="00897B89" w:rsidP="004A15D9">
      <w:pPr>
        <w:pStyle w:val="ListParagraph"/>
        <w:numPr>
          <w:ilvl w:val="1"/>
          <w:numId w:val="4"/>
        </w:numPr>
        <w:spacing w:after="200"/>
        <w:contextualSpacing w:val="0"/>
        <w:jc w:val="both"/>
        <w:rPr>
          <w:sz w:val="17"/>
          <w:szCs w:val="17"/>
          <w:lang w:val="fr-FR"/>
        </w:rPr>
      </w:pPr>
      <w:r w:rsidRPr="00284265">
        <w:rPr>
          <w:b/>
          <w:sz w:val="17"/>
          <w:szCs w:val="17"/>
          <w:lang w:val="fr-FR"/>
        </w:rPr>
        <w:lastRenderedPageBreak/>
        <w:t>Examen</w:t>
      </w:r>
      <w:r w:rsidR="009E1C05" w:rsidRPr="00284265">
        <w:rPr>
          <w:b/>
          <w:sz w:val="17"/>
          <w:szCs w:val="17"/>
          <w:lang w:val="fr-FR"/>
        </w:rPr>
        <w:t> :</w:t>
      </w:r>
      <w:r w:rsidRPr="00284265">
        <w:rPr>
          <w:sz w:val="17"/>
          <w:szCs w:val="17"/>
          <w:lang w:val="fr-FR"/>
        </w:rPr>
        <w:t xml:space="preserve"> Le stade de l</w:t>
      </w:r>
      <w:r w:rsidR="009E1C05" w:rsidRPr="00284265">
        <w:rPr>
          <w:sz w:val="17"/>
          <w:szCs w:val="17"/>
          <w:lang w:val="fr-FR"/>
        </w:rPr>
        <w:t>’</w:t>
      </w:r>
      <w:r w:rsidRPr="00284265">
        <w:rPr>
          <w:sz w:val="17"/>
          <w:szCs w:val="17"/>
          <w:lang w:val="fr-FR"/>
        </w:rPr>
        <w:t>examen englobe à la fois l</w:t>
      </w:r>
      <w:r w:rsidR="009E1C05" w:rsidRPr="00284265">
        <w:rPr>
          <w:sz w:val="17"/>
          <w:szCs w:val="17"/>
          <w:lang w:val="fr-FR"/>
        </w:rPr>
        <w:t>’</w:t>
      </w:r>
      <w:r w:rsidRPr="00284265">
        <w:rPr>
          <w:sz w:val="17"/>
          <w:szCs w:val="17"/>
          <w:lang w:val="fr-FR"/>
        </w:rPr>
        <w:t>examen quant à la forme et l</w:t>
      </w:r>
      <w:r w:rsidR="009E1C05" w:rsidRPr="00284265">
        <w:rPr>
          <w:sz w:val="17"/>
          <w:szCs w:val="17"/>
          <w:lang w:val="fr-FR"/>
        </w:rPr>
        <w:t>’</w:t>
      </w:r>
      <w:r w:rsidRPr="00284265">
        <w:rPr>
          <w:sz w:val="17"/>
          <w:szCs w:val="17"/>
          <w:lang w:val="fr-FR"/>
        </w:rPr>
        <w:t>examen quant au fond qui précèdent l</w:t>
      </w:r>
      <w:r w:rsidR="009E1C05" w:rsidRPr="00284265">
        <w:rPr>
          <w:sz w:val="17"/>
          <w:szCs w:val="17"/>
          <w:lang w:val="fr-FR"/>
        </w:rPr>
        <w:t>’</w:t>
      </w:r>
      <w:r w:rsidRPr="00284265">
        <w:rPr>
          <w:sz w:val="17"/>
          <w:szCs w:val="17"/>
          <w:lang w:val="fr-FR"/>
        </w:rPr>
        <w:t>enregistrement d</w:t>
      </w:r>
      <w:r w:rsidR="009E1C05" w:rsidRPr="00284265">
        <w:rPr>
          <w:sz w:val="17"/>
          <w:szCs w:val="17"/>
          <w:lang w:val="fr-FR"/>
        </w:rPr>
        <w:t>’</w:t>
      </w:r>
      <w:r w:rsidRPr="00284265">
        <w:rPr>
          <w:sz w:val="17"/>
          <w:szCs w:val="17"/>
          <w:lang w:val="fr-FR"/>
        </w:rPr>
        <w:t>un dessin ou modèle industriel ou l</w:t>
      </w:r>
      <w:r w:rsidR="009E1C05" w:rsidRPr="00284265">
        <w:rPr>
          <w:sz w:val="17"/>
          <w:szCs w:val="17"/>
          <w:lang w:val="fr-FR"/>
        </w:rPr>
        <w:t>’</w:t>
      </w:r>
      <w:r w:rsidRPr="00284265">
        <w:rPr>
          <w:sz w:val="17"/>
          <w:szCs w:val="17"/>
          <w:lang w:val="fr-FR"/>
        </w:rPr>
        <w:t>octroi d</w:t>
      </w:r>
      <w:r w:rsidR="009E1C05" w:rsidRPr="00284265">
        <w:rPr>
          <w:sz w:val="17"/>
          <w:szCs w:val="17"/>
          <w:lang w:val="fr-FR"/>
        </w:rPr>
        <w:t>’</w:t>
      </w:r>
      <w:r w:rsidRPr="00284265">
        <w:rPr>
          <w:sz w:val="17"/>
          <w:szCs w:val="17"/>
          <w:lang w:val="fr-FR"/>
        </w:rPr>
        <w:t>un droit de propriété industriel</w:t>
      </w:r>
      <w:r w:rsidR="00857B7F" w:rsidRPr="00284265">
        <w:rPr>
          <w:sz w:val="17"/>
          <w:szCs w:val="17"/>
          <w:lang w:val="fr-FR"/>
        </w:rPr>
        <w:t>le.  C’e</w:t>
      </w:r>
      <w:r w:rsidRPr="00284265">
        <w:rPr>
          <w:sz w:val="17"/>
          <w:szCs w:val="17"/>
          <w:lang w:val="fr-FR"/>
        </w:rPr>
        <w:t>st</w:t>
      </w:r>
      <w:r w:rsidR="00641D36" w:rsidRPr="00284265">
        <w:rPr>
          <w:sz w:val="17"/>
          <w:szCs w:val="17"/>
          <w:lang w:val="fr-FR"/>
        </w:rPr>
        <w:noBreakHyphen/>
      </w:r>
      <w:r w:rsidRPr="00284265">
        <w:rPr>
          <w:sz w:val="17"/>
          <w:szCs w:val="17"/>
          <w:lang w:val="fr-FR"/>
        </w:rPr>
        <w:t>à</w:t>
      </w:r>
      <w:r w:rsidR="00641D36" w:rsidRPr="00284265">
        <w:rPr>
          <w:sz w:val="17"/>
          <w:szCs w:val="17"/>
          <w:lang w:val="fr-FR"/>
        </w:rPr>
        <w:noBreakHyphen/>
      </w:r>
      <w:r w:rsidRPr="00284265">
        <w:rPr>
          <w:sz w:val="17"/>
          <w:szCs w:val="17"/>
          <w:lang w:val="fr-FR"/>
        </w:rPr>
        <w:t>dire l</w:t>
      </w:r>
      <w:r w:rsidR="009E1C05" w:rsidRPr="00284265">
        <w:rPr>
          <w:sz w:val="17"/>
          <w:szCs w:val="17"/>
          <w:lang w:val="fr-FR"/>
        </w:rPr>
        <w:t>’</w:t>
      </w:r>
      <w:r w:rsidRPr="00284265">
        <w:rPr>
          <w:sz w:val="17"/>
          <w:szCs w:val="17"/>
          <w:lang w:val="fr-FR"/>
        </w:rPr>
        <w:t>examen de la demande quant à la forme après que la demande s</w:t>
      </w:r>
      <w:r w:rsidR="009E1C05" w:rsidRPr="00284265">
        <w:rPr>
          <w:sz w:val="17"/>
          <w:szCs w:val="17"/>
          <w:lang w:val="fr-FR"/>
        </w:rPr>
        <w:t>’</w:t>
      </w:r>
      <w:r w:rsidRPr="00284265">
        <w:rPr>
          <w:sz w:val="17"/>
          <w:szCs w:val="17"/>
          <w:lang w:val="fr-FR"/>
        </w:rPr>
        <w:t>est vu attribuer une date de dépôt ou l</w:t>
      </w:r>
      <w:r w:rsidR="009E1C05" w:rsidRPr="00284265">
        <w:rPr>
          <w:sz w:val="17"/>
          <w:szCs w:val="17"/>
          <w:lang w:val="fr-FR"/>
        </w:rPr>
        <w:t>’</w:t>
      </w:r>
      <w:r w:rsidRPr="00284265">
        <w:rPr>
          <w:sz w:val="17"/>
          <w:szCs w:val="17"/>
          <w:lang w:val="fr-FR"/>
        </w:rPr>
        <w:t>examen de la demande quant au fo</w:t>
      </w:r>
      <w:r w:rsidR="00857B7F" w:rsidRPr="00284265">
        <w:rPr>
          <w:sz w:val="17"/>
          <w:szCs w:val="17"/>
          <w:lang w:val="fr-FR"/>
        </w:rPr>
        <w:t>nd.  Un</w:t>
      </w:r>
      <w:r w:rsidRPr="00284265">
        <w:rPr>
          <w:sz w:val="17"/>
          <w:szCs w:val="17"/>
          <w:lang w:val="fr-FR"/>
        </w:rPr>
        <w:t xml:space="preserve">e demande </w:t>
      </w:r>
      <w:r w:rsidR="006110A3" w:rsidRPr="00284265">
        <w:rPr>
          <w:sz w:val="17"/>
          <w:szCs w:val="17"/>
          <w:lang w:val="fr-FR"/>
        </w:rPr>
        <w:t>peut</w:t>
      </w:r>
      <w:r w:rsidRPr="00284265">
        <w:rPr>
          <w:sz w:val="17"/>
          <w:szCs w:val="17"/>
          <w:lang w:val="fr-FR"/>
        </w:rPr>
        <w:t xml:space="preserve"> faire l</w:t>
      </w:r>
      <w:r w:rsidR="009E1C05" w:rsidRPr="00284265">
        <w:rPr>
          <w:sz w:val="17"/>
          <w:szCs w:val="17"/>
          <w:lang w:val="fr-FR"/>
        </w:rPr>
        <w:t>’</w:t>
      </w:r>
      <w:r w:rsidRPr="00284265">
        <w:rPr>
          <w:sz w:val="17"/>
          <w:szCs w:val="17"/>
          <w:lang w:val="fr-FR"/>
        </w:rPr>
        <w:t>objet à la fois d</w:t>
      </w:r>
      <w:r w:rsidR="009E1C05" w:rsidRPr="00284265">
        <w:rPr>
          <w:sz w:val="17"/>
          <w:szCs w:val="17"/>
          <w:lang w:val="fr-FR"/>
        </w:rPr>
        <w:t>’</w:t>
      </w:r>
      <w:r w:rsidRPr="00284265">
        <w:rPr>
          <w:sz w:val="17"/>
          <w:szCs w:val="17"/>
          <w:lang w:val="fr-FR"/>
        </w:rPr>
        <w:t>un examen quant à la forme et d</w:t>
      </w:r>
      <w:r w:rsidR="009E1C05" w:rsidRPr="00284265">
        <w:rPr>
          <w:sz w:val="17"/>
          <w:szCs w:val="17"/>
          <w:lang w:val="fr-FR"/>
        </w:rPr>
        <w:t>’</w:t>
      </w:r>
      <w:r w:rsidRPr="00284265">
        <w:rPr>
          <w:sz w:val="17"/>
          <w:szCs w:val="17"/>
          <w:lang w:val="fr-FR"/>
        </w:rPr>
        <w:t>un examen quant au fo</w:t>
      </w:r>
      <w:r w:rsidR="00857B7F" w:rsidRPr="00284265">
        <w:rPr>
          <w:sz w:val="17"/>
          <w:szCs w:val="17"/>
          <w:lang w:val="fr-FR"/>
        </w:rPr>
        <w:t>nd.  Le</w:t>
      </w:r>
      <w:r w:rsidRPr="00284265">
        <w:rPr>
          <w:sz w:val="17"/>
          <w:szCs w:val="17"/>
          <w:lang w:val="fr-FR"/>
        </w:rPr>
        <w:t xml:space="preserve"> stade de l</w:t>
      </w:r>
      <w:r w:rsidR="009E1C05" w:rsidRPr="00284265">
        <w:rPr>
          <w:sz w:val="17"/>
          <w:szCs w:val="17"/>
          <w:lang w:val="fr-FR"/>
        </w:rPr>
        <w:t>’</w:t>
      </w:r>
      <w:r w:rsidRPr="00284265">
        <w:rPr>
          <w:sz w:val="17"/>
          <w:szCs w:val="17"/>
          <w:lang w:val="fr-FR"/>
        </w:rPr>
        <w:t>examen peut comprendre des événements tels qu</w:t>
      </w:r>
      <w:r w:rsidR="009E1C05" w:rsidRPr="00284265">
        <w:rPr>
          <w:sz w:val="17"/>
          <w:szCs w:val="17"/>
          <w:lang w:val="fr-FR"/>
        </w:rPr>
        <w:t>’</w:t>
      </w:r>
      <w:r w:rsidRPr="00284265">
        <w:rPr>
          <w:sz w:val="17"/>
          <w:szCs w:val="17"/>
          <w:lang w:val="fr-FR"/>
        </w:rPr>
        <w:t>une demande d</w:t>
      </w:r>
      <w:r w:rsidR="009E1C05" w:rsidRPr="00284265">
        <w:rPr>
          <w:sz w:val="17"/>
          <w:szCs w:val="17"/>
          <w:lang w:val="fr-FR"/>
        </w:rPr>
        <w:t>’</w:t>
      </w:r>
      <w:r w:rsidRPr="00284265">
        <w:rPr>
          <w:sz w:val="17"/>
          <w:szCs w:val="17"/>
          <w:lang w:val="fr-FR"/>
        </w:rPr>
        <w:t>examen, une demande de recherche sur l</w:t>
      </w:r>
      <w:r w:rsidR="009E1C05" w:rsidRPr="00284265">
        <w:rPr>
          <w:sz w:val="17"/>
          <w:szCs w:val="17"/>
          <w:lang w:val="fr-FR"/>
        </w:rPr>
        <w:t>’</w:t>
      </w:r>
      <w:r w:rsidRPr="00284265">
        <w:rPr>
          <w:sz w:val="17"/>
          <w:szCs w:val="17"/>
          <w:lang w:val="fr-FR"/>
        </w:rPr>
        <w:t>état de la technique et la publication de certaines informations (telles que la demande et certaines données bibliographiqu</w:t>
      </w:r>
      <w:r w:rsidR="00857B7F" w:rsidRPr="00284265">
        <w:rPr>
          <w:sz w:val="17"/>
          <w:szCs w:val="17"/>
          <w:lang w:val="fr-FR"/>
        </w:rPr>
        <w:t>es).  Il</w:t>
      </w:r>
      <w:r w:rsidRPr="00284265">
        <w:rPr>
          <w:sz w:val="17"/>
          <w:szCs w:val="17"/>
          <w:lang w:val="fr-FR"/>
        </w:rPr>
        <w:t xml:space="preserve"> peut également englober la décision ou l</w:t>
      </w:r>
      <w:r w:rsidR="009E1C05" w:rsidRPr="00284265">
        <w:rPr>
          <w:sz w:val="17"/>
          <w:szCs w:val="17"/>
          <w:lang w:val="fr-FR"/>
        </w:rPr>
        <w:t>’</w:t>
      </w:r>
      <w:r w:rsidRPr="00284265">
        <w:rPr>
          <w:sz w:val="17"/>
          <w:szCs w:val="17"/>
          <w:lang w:val="fr-FR"/>
        </w:rPr>
        <w:t>intention d</w:t>
      </w:r>
      <w:r w:rsidR="009E1C05" w:rsidRPr="00284265">
        <w:rPr>
          <w:sz w:val="17"/>
          <w:szCs w:val="17"/>
          <w:lang w:val="fr-FR"/>
        </w:rPr>
        <w:t>’</w:t>
      </w:r>
      <w:r w:rsidRPr="00284265">
        <w:rPr>
          <w:sz w:val="17"/>
          <w:szCs w:val="17"/>
          <w:lang w:val="fr-FR"/>
        </w:rPr>
        <w:t>enregistrer le dessin ou modèle industriel ou d</w:t>
      </w:r>
      <w:r w:rsidR="009E1C05" w:rsidRPr="00284265">
        <w:rPr>
          <w:sz w:val="17"/>
          <w:szCs w:val="17"/>
          <w:lang w:val="fr-FR"/>
        </w:rPr>
        <w:t>’</w:t>
      </w:r>
      <w:r w:rsidRPr="00284265">
        <w:rPr>
          <w:sz w:val="17"/>
          <w:szCs w:val="17"/>
          <w:lang w:val="fr-FR"/>
        </w:rPr>
        <w:t>octroyer un droit de propriété industrielle mais ne comprend pas l</w:t>
      </w:r>
      <w:r w:rsidR="009E1C05" w:rsidRPr="00284265">
        <w:rPr>
          <w:sz w:val="17"/>
          <w:szCs w:val="17"/>
          <w:lang w:val="fr-FR"/>
        </w:rPr>
        <w:t>’</w:t>
      </w:r>
      <w:r w:rsidRPr="00284265">
        <w:rPr>
          <w:sz w:val="17"/>
          <w:szCs w:val="17"/>
          <w:lang w:val="fr-FR"/>
        </w:rPr>
        <w:t>acte d</w:t>
      </w:r>
      <w:r w:rsidR="009E1C05" w:rsidRPr="00284265">
        <w:rPr>
          <w:sz w:val="17"/>
          <w:szCs w:val="17"/>
          <w:lang w:val="fr-FR"/>
        </w:rPr>
        <w:t>’</w:t>
      </w:r>
      <w:r w:rsidRPr="00284265">
        <w:rPr>
          <w:sz w:val="17"/>
          <w:szCs w:val="17"/>
          <w:lang w:val="fr-FR"/>
        </w:rPr>
        <w:t>enregistrement d</w:t>
      </w:r>
      <w:r w:rsidR="009E1C05" w:rsidRPr="00284265">
        <w:rPr>
          <w:sz w:val="17"/>
          <w:szCs w:val="17"/>
          <w:lang w:val="fr-FR"/>
        </w:rPr>
        <w:t>’</w:t>
      </w:r>
      <w:r w:rsidRPr="00284265">
        <w:rPr>
          <w:sz w:val="17"/>
          <w:szCs w:val="17"/>
          <w:lang w:val="fr-FR"/>
        </w:rPr>
        <w:t>un dessin ou modèle industriel ou d</w:t>
      </w:r>
      <w:r w:rsidR="009E1C05" w:rsidRPr="00284265">
        <w:rPr>
          <w:sz w:val="17"/>
          <w:szCs w:val="17"/>
          <w:lang w:val="fr-FR"/>
        </w:rPr>
        <w:t>’</w:t>
      </w:r>
      <w:r w:rsidRPr="00284265">
        <w:rPr>
          <w:sz w:val="17"/>
          <w:szCs w:val="17"/>
          <w:lang w:val="fr-FR"/>
        </w:rPr>
        <w:t>octroi d</w:t>
      </w:r>
      <w:r w:rsidR="009E1C05" w:rsidRPr="00284265">
        <w:rPr>
          <w:sz w:val="17"/>
          <w:szCs w:val="17"/>
          <w:lang w:val="fr-FR"/>
        </w:rPr>
        <w:t>’</w:t>
      </w:r>
      <w:r w:rsidRPr="00284265">
        <w:rPr>
          <w:sz w:val="17"/>
          <w:szCs w:val="17"/>
          <w:lang w:val="fr-FR"/>
        </w:rPr>
        <w:t>un droit de propriété industrielle en s</w:t>
      </w:r>
      <w:r w:rsidR="00857B7F" w:rsidRPr="00284265">
        <w:rPr>
          <w:sz w:val="17"/>
          <w:szCs w:val="17"/>
          <w:lang w:val="fr-FR"/>
        </w:rPr>
        <w:t>oi.  Se</w:t>
      </w:r>
      <w:r w:rsidRPr="00284265">
        <w:rPr>
          <w:sz w:val="17"/>
          <w:szCs w:val="17"/>
          <w:lang w:val="fr-FR"/>
        </w:rPr>
        <w:t>lon l</w:t>
      </w:r>
      <w:r w:rsidR="009E1C05" w:rsidRPr="00284265">
        <w:rPr>
          <w:sz w:val="17"/>
          <w:szCs w:val="17"/>
          <w:lang w:val="fr-FR"/>
        </w:rPr>
        <w:t>’</w:t>
      </w:r>
      <w:r w:rsidRPr="00284265">
        <w:rPr>
          <w:sz w:val="17"/>
          <w:szCs w:val="17"/>
          <w:lang w:val="fr-FR"/>
        </w:rPr>
        <w:t xml:space="preserve">Arrangement de </w:t>
      </w:r>
      <w:r w:rsidR="009E1C05" w:rsidRPr="00284265">
        <w:rPr>
          <w:sz w:val="17"/>
          <w:szCs w:val="17"/>
          <w:lang w:val="fr-FR"/>
        </w:rPr>
        <w:t>La Haye</w:t>
      </w:r>
      <w:r w:rsidRPr="00284265">
        <w:rPr>
          <w:sz w:val="17"/>
          <w:szCs w:val="17"/>
          <w:lang w:val="fr-FR"/>
        </w:rPr>
        <w:t>, une demande internationale doit faire l</w:t>
      </w:r>
      <w:r w:rsidR="009E1C05" w:rsidRPr="00284265">
        <w:rPr>
          <w:sz w:val="17"/>
          <w:szCs w:val="17"/>
          <w:lang w:val="fr-FR"/>
        </w:rPr>
        <w:t>’</w:t>
      </w:r>
      <w:r w:rsidRPr="00284265">
        <w:rPr>
          <w:sz w:val="17"/>
          <w:szCs w:val="17"/>
          <w:lang w:val="fr-FR"/>
        </w:rPr>
        <w:t>objet d</w:t>
      </w:r>
      <w:r w:rsidR="009E1C05" w:rsidRPr="00284265">
        <w:rPr>
          <w:sz w:val="17"/>
          <w:szCs w:val="17"/>
          <w:lang w:val="fr-FR"/>
        </w:rPr>
        <w:t>’</w:t>
      </w:r>
      <w:r w:rsidRPr="00284265">
        <w:rPr>
          <w:sz w:val="17"/>
          <w:szCs w:val="17"/>
          <w:lang w:val="fr-FR"/>
        </w:rPr>
        <w:t>un examen quant à la forme effectué par le Bureau internation</w:t>
      </w:r>
      <w:r w:rsidR="00857B7F" w:rsidRPr="00284265">
        <w:rPr>
          <w:sz w:val="17"/>
          <w:szCs w:val="17"/>
          <w:lang w:val="fr-FR"/>
        </w:rPr>
        <w:t>al.  Si</w:t>
      </w:r>
      <w:r w:rsidRPr="00284265">
        <w:rPr>
          <w:sz w:val="17"/>
          <w:szCs w:val="17"/>
          <w:lang w:val="fr-FR"/>
        </w:rPr>
        <w:t xml:space="preserve"> la demande internationale remplit les conditions requises, le dessin ou modèle industriel est inscrit au registre international en tant qu</w:t>
      </w:r>
      <w:r w:rsidR="009E1C05" w:rsidRPr="00284265">
        <w:rPr>
          <w:sz w:val="17"/>
          <w:szCs w:val="17"/>
          <w:lang w:val="fr-FR"/>
        </w:rPr>
        <w:t>’</w:t>
      </w:r>
      <w:r w:rsidRPr="00284265">
        <w:rPr>
          <w:sz w:val="17"/>
          <w:szCs w:val="17"/>
          <w:lang w:val="fr-FR"/>
        </w:rPr>
        <w:t>enregistrement internation</w:t>
      </w:r>
      <w:r w:rsidR="00857B7F" w:rsidRPr="00284265">
        <w:rPr>
          <w:sz w:val="17"/>
          <w:szCs w:val="17"/>
          <w:lang w:val="fr-FR"/>
        </w:rPr>
        <w:t>al.  En</w:t>
      </w:r>
      <w:r w:rsidR="00781ECC" w:rsidRPr="00284265">
        <w:rPr>
          <w:sz w:val="17"/>
          <w:szCs w:val="17"/>
          <w:lang w:val="fr-FR"/>
        </w:rPr>
        <w:t>suite</w:t>
      </w:r>
      <w:r w:rsidR="004A15D9" w:rsidRPr="00284265">
        <w:rPr>
          <w:sz w:val="17"/>
          <w:szCs w:val="17"/>
          <w:lang w:val="fr-FR"/>
        </w:rPr>
        <w:t>, après sa publication par le Bureau international, l</w:t>
      </w:r>
      <w:r w:rsidR="009E1C05" w:rsidRPr="00284265">
        <w:rPr>
          <w:sz w:val="17"/>
          <w:szCs w:val="17"/>
          <w:lang w:val="fr-FR"/>
        </w:rPr>
        <w:t>’</w:t>
      </w:r>
      <w:r w:rsidR="004A15D9" w:rsidRPr="00284265">
        <w:rPr>
          <w:sz w:val="17"/>
          <w:szCs w:val="17"/>
          <w:lang w:val="fr-FR"/>
        </w:rPr>
        <w:t>enregistrement international peut faire l</w:t>
      </w:r>
      <w:r w:rsidR="009E1C05" w:rsidRPr="00284265">
        <w:rPr>
          <w:sz w:val="17"/>
          <w:szCs w:val="17"/>
          <w:lang w:val="fr-FR"/>
        </w:rPr>
        <w:t>’</w:t>
      </w:r>
      <w:r w:rsidR="004A15D9" w:rsidRPr="00284265">
        <w:rPr>
          <w:sz w:val="17"/>
          <w:szCs w:val="17"/>
          <w:lang w:val="fr-FR"/>
        </w:rPr>
        <w:t>objet d</w:t>
      </w:r>
      <w:r w:rsidR="009E1C05" w:rsidRPr="00284265">
        <w:rPr>
          <w:sz w:val="17"/>
          <w:szCs w:val="17"/>
          <w:lang w:val="fr-FR"/>
        </w:rPr>
        <w:t>’</w:t>
      </w:r>
      <w:r w:rsidR="004A15D9" w:rsidRPr="00284265">
        <w:rPr>
          <w:sz w:val="17"/>
          <w:szCs w:val="17"/>
          <w:lang w:val="fr-FR"/>
        </w:rPr>
        <w:t>un examen quant au fond effectué par l</w:t>
      </w:r>
      <w:r w:rsidR="009E1C05" w:rsidRPr="00284265">
        <w:rPr>
          <w:sz w:val="17"/>
          <w:szCs w:val="17"/>
          <w:lang w:val="fr-FR"/>
        </w:rPr>
        <w:t>’</w:t>
      </w:r>
      <w:r w:rsidR="004A15D9" w:rsidRPr="00284265">
        <w:rPr>
          <w:sz w:val="17"/>
          <w:szCs w:val="17"/>
          <w:lang w:val="fr-FR"/>
        </w:rPr>
        <w:t>office de propriété industrielle d</w:t>
      </w:r>
      <w:r w:rsidR="009E1C05" w:rsidRPr="00284265">
        <w:rPr>
          <w:sz w:val="17"/>
          <w:szCs w:val="17"/>
          <w:lang w:val="fr-FR"/>
        </w:rPr>
        <w:t>’</w:t>
      </w:r>
      <w:r w:rsidR="004A15D9" w:rsidRPr="00284265">
        <w:rPr>
          <w:sz w:val="17"/>
          <w:szCs w:val="17"/>
          <w:lang w:val="fr-FR"/>
        </w:rPr>
        <w:t>une partie contractante désignée.</w:t>
      </w:r>
    </w:p>
    <w:p w14:paraId="7CDB89A5" w14:textId="4BF9BF2D" w:rsidR="007864EC" w:rsidRPr="00284265" w:rsidRDefault="004A15D9" w:rsidP="004A15D9">
      <w:pPr>
        <w:pStyle w:val="ListParagraph"/>
        <w:numPr>
          <w:ilvl w:val="1"/>
          <w:numId w:val="4"/>
        </w:numPr>
        <w:spacing w:after="200"/>
        <w:contextualSpacing w:val="0"/>
        <w:jc w:val="both"/>
        <w:rPr>
          <w:sz w:val="17"/>
          <w:szCs w:val="17"/>
          <w:lang w:val="fr-FR"/>
        </w:rPr>
      </w:pPr>
      <w:r w:rsidRPr="00284265">
        <w:rPr>
          <w:b/>
          <w:sz w:val="17"/>
          <w:szCs w:val="17"/>
          <w:lang w:val="fr-FR"/>
        </w:rPr>
        <w:t>Contestation avant l</w:t>
      </w:r>
      <w:r w:rsidR="009E1C05" w:rsidRPr="00284265">
        <w:rPr>
          <w:b/>
          <w:sz w:val="17"/>
          <w:szCs w:val="17"/>
          <w:lang w:val="fr-FR"/>
        </w:rPr>
        <w:t>’</w:t>
      </w:r>
      <w:r w:rsidRPr="00284265">
        <w:rPr>
          <w:b/>
          <w:sz w:val="17"/>
          <w:szCs w:val="17"/>
          <w:lang w:val="fr-FR"/>
        </w:rPr>
        <w:t>enregistrement</w:t>
      </w:r>
      <w:r w:rsidR="009E1C05" w:rsidRPr="00284265">
        <w:rPr>
          <w:b/>
          <w:sz w:val="17"/>
          <w:szCs w:val="17"/>
          <w:lang w:val="fr-FR"/>
        </w:rPr>
        <w:t> :</w:t>
      </w:r>
      <w:r w:rsidRPr="00284265">
        <w:rPr>
          <w:b/>
          <w:sz w:val="17"/>
          <w:szCs w:val="17"/>
          <w:lang w:val="fr-FR"/>
        </w:rPr>
        <w:t xml:space="preserve"> </w:t>
      </w:r>
      <w:r w:rsidRPr="00284265">
        <w:rPr>
          <w:sz w:val="17"/>
          <w:szCs w:val="17"/>
          <w:lang w:val="fr-FR"/>
        </w:rPr>
        <w:t>Le stade de la contestation avant l</w:t>
      </w:r>
      <w:r w:rsidR="009E1C05" w:rsidRPr="00284265">
        <w:rPr>
          <w:sz w:val="17"/>
          <w:szCs w:val="17"/>
          <w:lang w:val="fr-FR"/>
        </w:rPr>
        <w:t>’</w:t>
      </w:r>
      <w:r w:rsidRPr="00284265">
        <w:rPr>
          <w:sz w:val="17"/>
          <w:szCs w:val="17"/>
          <w:lang w:val="fr-FR"/>
        </w:rPr>
        <w:t>enregistrement englobe tout réexamen de la demande entrepris avant l</w:t>
      </w:r>
      <w:r w:rsidR="009E1C05" w:rsidRPr="00284265">
        <w:rPr>
          <w:sz w:val="17"/>
          <w:szCs w:val="17"/>
          <w:lang w:val="fr-FR"/>
        </w:rPr>
        <w:t>’</w:t>
      </w:r>
      <w:r w:rsidRPr="00284265">
        <w:rPr>
          <w:sz w:val="17"/>
          <w:szCs w:val="17"/>
          <w:lang w:val="fr-FR"/>
        </w:rPr>
        <w:t>enregistrement du dessin ou modèle industriel ou l</w:t>
      </w:r>
      <w:r w:rsidR="009E1C05" w:rsidRPr="00284265">
        <w:rPr>
          <w:sz w:val="17"/>
          <w:szCs w:val="17"/>
          <w:lang w:val="fr-FR"/>
        </w:rPr>
        <w:t>’</w:t>
      </w:r>
      <w:r w:rsidRPr="00284265">
        <w:rPr>
          <w:sz w:val="17"/>
          <w:szCs w:val="17"/>
          <w:lang w:val="fr-FR"/>
        </w:rPr>
        <w:t>octroi d</w:t>
      </w:r>
      <w:r w:rsidR="009E1C05" w:rsidRPr="00284265">
        <w:rPr>
          <w:sz w:val="17"/>
          <w:szCs w:val="17"/>
          <w:lang w:val="fr-FR"/>
        </w:rPr>
        <w:t>’</w:t>
      </w:r>
      <w:r w:rsidRPr="00284265">
        <w:rPr>
          <w:sz w:val="17"/>
          <w:szCs w:val="17"/>
          <w:lang w:val="fr-FR"/>
        </w:rPr>
        <w:t>un droit de propriété industrielle conformément à la législation applicab</w:t>
      </w:r>
      <w:r w:rsidR="00857B7F" w:rsidRPr="00284265">
        <w:rPr>
          <w:sz w:val="17"/>
          <w:szCs w:val="17"/>
          <w:lang w:val="fr-FR"/>
        </w:rPr>
        <w:t>le.  Le</w:t>
      </w:r>
      <w:r w:rsidRPr="00284265">
        <w:rPr>
          <w:sz w:val="17"/>
          <w:szCs w:val="17"/>
          <w:lang w:val="fr-FR"/>
        </w:rPr>
        <w:t xml:space="preserve"> réexamen avant l</w:t>
      </w:r>
      <w:r w:rsidR="009E1C05" w:rsidRPr="00284265">
        <w:rPr>
          <w:sz w:val="17"/>
          <w:szCs w:val="17"/>
          <w:lang w:val="fr-FR"/>
        </w:rPr>
        <w:t>’</w:t>
      </w:r>
      <w:r w:rsidRPr="00284265">
        <w:rPr>
          <w:sz w:val="17"/>
          <w:szCs w:val="17"/>
          <w:lang w:val="fr-FR"/>
        </w:rPr>
        <w:t>enregistrement comprend des procédures telles qu</w:t>
      </w:r>
      <w:r w:rsidR="009E1C05" w:rsidRPr="00284265">
        <w:rPr>
          <w:sz w:val="17"/>
          <w:szCs w:val="17"/>
          <w:lang w:val="fr-FR"/>
        </w:rPr>
        <w:t>’</w:t>
      </w:r>
      <w:r w:rsidRPr="00284265">
        <w:rPr>
          <w:sz w:val="17"/>
          <w:szCs w:val="17"/>
          <w:lang w:val="fr-FR"/>
        </w:rPr>
        <w:t>une opposition avant l</w:t>
      </w:r>
      <w:r w:rsidR="009E1C05" w:rsidRPr="00284265">
        <w:rPr>
          <w:sz w:val="17"/>
          <w:szCs w:val="17"/>
          <w:lang w:val="fr-FR"/>
        </w:rPr>
        <w:t>’</w:t>
      </w:r>
      <w:r w:rsidRPr="00284265">
        <w:rPr>
          <w:sz w:val="17"/>
          <w:szCs w:val="17"/>
          <w:lang w:val="fr-FR"/>
        </w:rPr>
        <w:t>enregistrement, un nouvel examen ou une limitation.</w:t>
      </w:r>
    </w:p>
    <w:p w14:paraId="606E1169" w14:textId="25BF1DBB" w:rsidR="009E1C05" w:rsidRPr="00284265" w:rsidRDefault="00315E4F" w:rsidP="00315E4F">
      <w:pPr>
        <w:pStyle w:val="ListParagraph"/>
        <w:numPr>
          <w:ilvl w:val="1"/>
          <w:numId w:val="4"/>
        </w:numPr>
        <w:spacing w:after="200"/>
        <w:contextualSpacing w:val="0"/>
        <w:jc w:val="both"/>
        <w:rPr>
          <w:sz w:val="17"/>
          <w:szCs w:val="17"/>
          <w:lang w:val="fr-FR"/>
        </w:rPr>
      </w:pPr>
      <w:r w:rsidRPr="00284265">
        <w:rPr>
          <w:b/>
          <w:sz w:val="17"/>
          <w:szCs w:val="17"/>
          <w:lang w:val="fr-FR"/>
        </w:rPr>
        <w:t>Enregistrement</w:t>
      </w:r>
      <w:r w:rsidR="009E1C05" w:rsidRPr="00284265">
        <w:rPr>
          <w:b/>
          <w:sz w:val="17"/>
          <w:szCs w:val="17"/>
          <w:lang w:val="fr-FR"/>
        </w:rPr>
        <w:t> :</w:t>
      </w:r>
      <w:r w:rsidRPr="00284265">
        <w:rPr>
          <w:sz w:val="17"/>
          <w:szCs w:val="17"/>
          <w:lang w:val="fr-FR"/>
        </w:rPr>
        <w:t xml:space="preserve"> Le stade de l</w:t>
      </w:r>
      <w:r w:rsidR="009E1C05" w:rsidRPr="00284265">
        <w:rPr>
          <w:sz w:val="17"/>
          <w:szCs w:val="17"/>
          <w:lang w:val="fr-FR"/>
        </w:rPr>
        <w:t>’</w:t>
      </w:r>
      <w:r w:rsidRPr="00284265">
        <w:rPr>
          <w:sz w:val="17"/>
          <w:szCs w:val="17"/>
          <w:lang w:val="fr-FR"/>
        </w:rPr>
        <w:t>enregistrement englobe l</w:t>
      </w:r>
      <w:r w:rsidR="009E1C05" w:rsidRPr="00284265">
        <w:rPr>
          <w:sz w:val="17"/>
          <w:szCs w:val="17"/>
          <w:lang w:val="fr-FR"/>
        </w:rPr>
        <w:t>’</w:t>
      </w:r>
      <w:r w:rsidRPr="00284265">
        <w:rPr>
          <w:sz w:val="17"/>
          <w:szCs w:val="17"/>
          <w:lang w:val="fr-FR"/>
        </w:rPr>
        <w:t>acte par lequel l</w:t>
      </w:r>
      <w:r w:rsidR="009E1C05" w:rsidRPr="00284265">
        <w:rPr>
          <w:sz w:val="17"/>
          <w:szCs w:val="17"/>
          <w:lang w:val="fr-FR"/>
        </w:rPr>
        <w:t>’</w:t>
      </w:r>
      <w:r w:rsidRPr="00284265">
        <w:rPr>
          <w:sz w:val="17"/>
          <w:szCs w:val="17"/>
          <w:lang w:val="fr-FR"/>
        </w:rPr>
        <w:t>office enregistre le dessin ou modèle industriel ou octroie le droit de propriété industrielle, publie la demande et inscrit au registre les données relatives au droit de propriété industrielle octro</w:t>
      </w:r>
      <w:r w:rsidR="00857B7F" w:rsidRPr="00284265">
        <w:rPr>
          <w:sz w:val="17"/>
          <w:szCs w:val="17"/>
          <w:lang w:val="fr-FR"/>
        </w:rPr>
        <w:t>yé.  La</w:t>
      </w:r>
      <w:r w:rsidRPr="00284265">
        <w:rPr>
          <w:sz w:val="17"/>
          <w:szCs w:val="17"/>
          <w:lang w:val="fr-FR"/>
        </w:rPr>
        <w:t xml:space="preserve"> publication du dessin ou modèle enregistré ou du droit de propriété industrielle octroyé peut constituer la première mise à la disposition du public du mémoire descriptif au sens de la législation applicab</w:t>
      </w:r>
      <w:r w:rsidR="00857B7F" w:rsidRPr="00284265">
        <w:rPr>
          <w:sz w:val="17"/>
          <w:szCs w:val="17"/>
          <w:lang w:val="fr-FR"/>
        </w:rPr>
        <w:t>le.  Se</w:t>
      </w:r>
      <w:r w:rsidRPr="00284265">
        <w:rPr>
          <w:sz w:val="17"/>
          <w:szCs w:val="17"/>
          <w:lang w:val="fr-FR"/>
        </w:rPr>
        <w:t>lon l</w:t>
      </w:r>
      <w:r w:rsidR="009E1C05" w:rsidRPr="00284265">
        <w:rPr>
          <w:sz w:val="17"/>
          <w:szCs w:val="17"/>
          <w:lang w:val="fr-FR"/>
        </w:rPr>
        <w:t>’</w:t>
      </w:r>
      <w:r w:rsidRPr="00284265">
        <w:rPr>
          <w:sz w:val="17"/>
          <w:szCs w:val="17"/>
          <w:lang w:val="fr-FR"/>
        </w:rPr>
        <w:t xml:space="preserve">Arrangement de </w:t>
      </w:r>
      <w:r w:rsidR="009E1C05" w:rsidRPr="00284265">
        <w:rPr>
          <w:sz w:val="17"/>
          <w:szCs w:val="17"/>
          <w:lang w:val="fr-FR"/>
        </w:rPr>
        <w:t>La Haye</w:t>
      </w:r>
      <w:r w:rsidRPr="00284265">
        <w:rPr>
          <w:sz w:val="17"/>
          <w:szCs w:val="17"/>
          <w:lang w:val="fr-FR"/>
        </w:rPr>
        <w:t>, l</w:t>
      </w:r>
      <w:r w:rsidR="009E1C05" w:rsidRPr="00284265">
        <w:rPr>
          <w:sz w:val="17"/>
          <w:szCs w:val="17"/>
          <w:lang w:val="fr-FR"/>
        </w:rPr>
        <w:t>’</w:t>
      </w:r>
      <w:r w:rsidRPr="00284265">
        <w:rPr>
          <w:sz w:val="17"/>
          <w:szCs w:val="17"/>
          <w:lang w:val="fr-FR"/>
        </w:rPr>
        <w:t>enregistrement international est publié par le Bureau international, après quoi l</w:t>
      </w:r>
      <w:r w:rsidR="009E1C05" w:rsidRPr="00284265">
        <w:rPr>
          <w:sz w:val="17"/>
          <w:szCs w:val="17"/>
          <w:lang w:val="fr-FR"/>
        </w:rPr>
        <w:t>’</w:t>
      </w:r>
      <w:r w:rsidRPr="00284265">
        <w:rPr>
          <w:sz w:val="17"/>
          <w:szCs w:val="17"/>
          <w:lang w:val="fr-FR"/>
        </w:rPr>
        <w:t>office de propriété industrielle d</w:t>
      </w:r>
      <w:r w:rsidR="009E1C05" w:rsidRPr="00284265">
        <w:rPr>
          <w:sz w:val="17"/>
          <w:szCs w:val="17"/>
          <w:lang w:val="fr-FR"/>
        </w:rPr>
        <w:t>’</w:t>
      </w:r>
      <w:r w:rsidRPr="00284265">
        <w:rPr>
          <w:sz w:val="17"/>
          <w:szCs w:val="17"/>
          <w:lang w:val="fr-FR"/>
        </w:rPr>
        <w:t>une partie contractante désignée peut procéder à un examen quant au fond conformément à la législation applicable et éventuellement émettre un refus à l</w:t>
      </w:r>
      <w:r w:rsidR="009E1C05" w:rsidRPr="00284265">
        <w:rPr>
          <w:sz w:val="17"/>
          <w:szCs w:val="17"/>
          <w:lang w:val="fr-FR"/>
        </w:rPr>
        <w:t>’</w:t>
      </w:r>
      <w:r w:rsidR="006D2460" w:rsidRPr="00284265">
        <w:rPr>
          <w:sz w:val="17"/>
          <w:szCs w:val="17"/>
          <w:lang w:val="fr-FR"/>
        </w:rPr>
        <w:t>issue</w:t>
      </w:r>
      <w:r w:rsidRPr="00284265">
        <w:rPr>
          <w:sz w:val="17"/>
          <w:szCs w:val="17"/>
          <w:lang w:val="fr-FR"/>
        </w:rPr>
        <w:t xml:space="preserve"> de cet exam</w:t>
      </w:r>
      <w:r w:rsidR="00857B7F" w:rsidRPr="00284265">
        <w:rPr>
          <w:sz w:val="17"/>
          <w:szCs w:val="17"/>
          <w:lang w:val="fr-FR"/>
        </w:rPr>
        <w:t>en.  Si</w:t>
      </w:r>
      <w:r w:rsidRPr="00284265">
        <w:rPr>
          <w:sz w:val="17"/>
          <w:szCs w:val="17"/>
          <w:lang w:val="fr-FR"/>
        </w:rPr>
        <w:t xml:space="preserve"> aucun refus n</w:t>
      </w:r>
      <w:r w:rsidR="009E1C05" w:rsidRPr="00284265">
        <w:rPr>
          <w:sz w:val="17"/>
          <w:szCs w:val="17"/>
          <w:lang w:val="fr-FR"/>
        </w:rPr>
        <w:t>’</w:t>
      </w:r>
      <w:r w:rsidRPr="00284265">
        <w:rPr>
          <w:sz w:val="17"/>
          <w:szCs w:val="17"/>
          <w:lang w:val="fr-FR"/>
        </w:rPr>
        <w:t>est émis dans le délai prescrit, l</w:t>
      </w:r>
      <w:r w:rsidR="009E1C05" w:rsidRPr="00284265">
        <w:rPr>
          <w:sz w:val="17"/>
          <w:szCs w:val="17"/>
          <w:lang w:val="fr-FR"/>
        </w:rPr>
        <w:t>’</w:t>
      </w:r>
      <w:r w:rsidRPr="00284265">
        <w:rPr>
          <w:sz w:val="17"/>
          <w:szCs w:val="17"/>
          <w:lang w:val="fr-FR"/>
        </w:rPr>
        <w:t>enregistrement international produit les mêmes effets que l</w:t>
      </w:r>
      <w:r w:rsidR="009E1C05" w:rsidRPr="00284265">
        <w:rPr>
          <w:sz w:val="17"/>
          <w:szCs w:val="17"/>
          <w:lang w:val="fr-FR"/>
        </w:rPr>
        <w:t>’</w:t>
      </w:r>
      <w:r w:rsidRPr="00284265">
        <w:rPr>
          <w:sz w:val="17"/>
          <w:szCs w:val="17"/>
          <w:lang w:val="fr-FR"/>
        </w:rPr>
        <w:t>octroi de la protection en vertu de la législation applicable de cette partie contractan</w:t>
      </w:r>
      <w:r w:rsidR="00857B7F" w:rsidRPr="00284265">
        <w:rPr>
          <w:sz w:val="17"/>
          <w:szCs w:val="17"/>
          <w:lang w:val="fr-FR"/>
        </w:rPr>
        <w:t>te.  Si</w:t>
      </w:r>
      <w:r w:rsidRPr="00284265">
        <w:rPr>
          <w:sz w:val="17"/>
          <w:szCs w:val="17"/>
          <w:lang w:val="fr-FR"/>
        </w:rPr>
        <w:t xml:space="preserve"> la législation applicable le prévoit, l</w:t>
      </w:r>
      <w:r w:rsidR="009E1C05" w:rsidRPr="00284265">
        <w:rPr>
          <w:sz w:val="17"/>
          <w:szCs w:val="17"/>
          <w:lang w:val="fr-FR"/>
        </w:rPr>
        <w:t>’</w:t>
      </w:r>
      <w:r w:rsidRPr="00284265">
        <w:rPr>
          <w:sz w:val="17"/>
          <w:szCs w:val="17"/>
          <w:lang w:val="fr-FR"/>
        </w:rPr>
        <w:t>enregistrement d</w:t>
      </w:r>
      <w:r w:rsidR="009E1C05" w:rsidRPr="00284265">
        <w:rPr>
          <w:sz w:val="17"/>
          <w:szCs w:val="17"/>
          <w:lang w:val="fr-FR"/>
        </w:rPr>
        <w:t>’</w:t>
      </w:r>
      <w:r w:rsidRPr="00284265">
        <w:rPr>
          <w:sz w:val="17"/>
          <w:szCs w:val="17"/>
          <w:lang w:val="fr-FR"/>
        </w:rPr>
        <w:t>un dessin ou modèle industriel peut être renouvelé.</w:t>
      </w:r>
    </w:p>
    <w:p w14:paraId="4971C054" w14:textId="1396EED1" w:rsidR="007864EC" w:rsidRPr="00284265" w:rsidRDefault="009E0070" w:rsidP="009E0070">
      <w:pPr>
        <w:pStyle w:val="ListParagraph"/>
        <w:numPr>
          <w:ilvl w:val="1"/>
          <w:numId w:val="4"/>
        </w:numPr>
        <w:spacing w:after="200"/>
        <w:contextualSpacing w:val="0"/>
        <w:jc w:val="both"/>
        <w:rPr>
          <w:sz w:val="17"/>
          <w:szCs w:val="17"/>
          <w:lang w:val="fr-FR"/>
        </w:rPr>
      </w:pPr>
      <w:r w:rsidRPr="00284265">
        <w:rPr>
          <w:b/>
          <w:sz w:val="17"/>
          <w:szCs w:val="17"/>
          <w:lang w:val="fr-FR"/>
        </w:rPr>
        <w:t>Contestation après l</w:t>
      </w:r>
      <w:r w:rsidR="009E1C05" w:rsidRPr="00284265">
        <w:rPr>
          <w:b/>
          <w:sz w:val="17"/>
          <w:szCs w:val="17"/>
          <w:lang w:val="fr-FR"/>
        </w:rPr>
        <w:t>’</w:t>
      </w:r>
      <w:r w:rsidRPr="00284265">
        <w:rPr>
          <w:b/>
          <w:sz w:val="17"/>
          <w:szCs w:val="17"/>
          <w:lang w:val="fr-FR"/>
        </w:rPr>
        <w:t>enregistrement</w:t>
      </w:r>
      <w:r w:rsidR="009E1C05" w:rsidRPr="00284265">
        <w:rPr>
          <w:b/>
          <w:sz w:val="17"/>
          <w:szCs w:val="17"/>
          <w:lang w:val="fr-FR"/>
        </w:rPr>
        <w:t> :</w:t>
      </w:r>
      <w:r w:rsidRPr="00284265">
        <w:rPr>
          <w:sz w:val="17"/>
          <w:szCs w:val="17"/>
          <w:lang w:val="fr-FR"/>
        </w:rPr>
        <w:t xml:space="preserve"> Le stade de la contestation après l</w:t>
      </w:r>
      <w:r w:rsidR="009E1C05" w:rsidRPr="00284265">
        <w:rPr>
          <w:sz w:val="17"/>
          <w:szCs w:val="17"/>
          <w:lang w:val="fr-FR"/>
        </w:rPr>
        <w:t>’</w:t>
      </w:r>
      <w:r w:rsidRPr="00284265">
        <w:rPr>
          <w:sz w:val="17"/>
          <w:szCs w:val="17"/>
          <w:lang w:val="fr-FR"/>
        </w:rPr>
        <w:t>enregistrement englobe tout réexamen du droit de propriété industrielle entrepris après l</w:t>
      </w:r>
      <w:r w:rsidR="009E1C05" w:rsidRPr="00284265">
        <w:rPr>
          <w:sz w:val="17"/>
          <w:szCs w:val="17"/>
          <w:lang w:val="fr-FR"/>
        </w:rPr>
        <w:t>’</w:t>
      </w:r>
      <w:r w:rsidRPr="00284265">
        <w:rPr>
          <w:sz w:val="17"/>
          <w:szCs w:val="17"/>
          <w:lang w:val="fr-FR"/>
        </w:rPr>
        <w:t>enregistrement du dessin ou modèle industriel ou l</w:t>
      </w:r>
      <w:r w:rsidR="009E1C05" w:rsidRPr="00284265">
        <w:rPr>
          <w:sz w:val="17"/>
          <w:szCs w:val="17"/>
          <w:lang w:val="fr-FR"/>
        </w:rPr>
        <w:t>’</w:t>
      </w:r>
      <w:r w:rsidRPr="00284265">
        <w:rPr>
          <w:sz w:val="17"/>
          <w:szCs w:val="17"/>
          <w:lang w:val="fr-FR"/>
        </w:rPr>
        <w:t>octroi du droit de propriété industrielle selon la législation applicab</w:t>
      </w:r>
      <w:r w:rsidR="00857B7F" w:rsidRPr="00284265">
        <w:rPr>
          <w:sz w:val="17"/>
          <w:szCs w:val="17"/>
          <w:lang w:val="fr-FR"/>
        </w:rPr>
        <w:t>le.  Le</w:t>
      </w:r>
      <w:r w:rsidRPr="00284265">
        <w:rPr>
          <w:sz w:val="17"/>
          <w:szCs w:val="17"/>
          <w:lang w:val="fr-FR"/>
        </w:rPr>
        <w:t xml:space="preserve"> réexamen comprend des procédures telles qu</w:t>
      </w:r>
      <w:r w:rsidR="009E1C05" w:rsidRPr="00284265">
        <w:rPr>
          <w:sz w:val="17"/>
          <w:szCs w:val="17"/>
          <w:lang w:val="fr-FR"/>
        </w:rPr>
        <w:t>’</w:t>
      </w:r>
      <w:r w:rsidRPr="00284265">
        <w:rPr>
          <w:sz w:val="17"/>
          <w:szCs w:val="17"/>
          <w:lang w:val="fr-FR"/>
        </w:rPr>
        <w:t>une opposition après l</w:t>
      </w:r>
      <w:r w:rsidR="009E1C05" w:rsidRPr="00284265">
        <w:rPr>
          <w:sz w:val="17"/>
          <w:szCs w:val="17"/>
          <w:lang w:val="fr-FR"/>
        </w:rPr>
        <w:t>’</w:t>
      </w:r>
      <w:r w:rsidRPr="00284265">
        <w:rPr>
          <w:sz w:val="17"/>
          <w:szCs w:val="17"/>
          <w:lang w:val="fr-FR"/>
        </w:rPr>
        <w:t>enregistrement, un examen après l</w:t>
      </w:r>
      <w:r w:rsidR="009E1C05" w:rsidRPr="00284265">
        <w:rPr>
          <w:sz w:val="17"/>
          <w:szCs w:val="17"/>
          <w:lang w:val="fr-FR"/>
        </w:rPr>
        <w:t>’</w:t>
      </w:r>
      <w:r w:rsidRPr="00284265">
        <w:rPr>
          <w:sz w:val="17"/>
          <w:szCs w:val="17"/>
          <w:lang w:val="fr-FR"/>
        </w:rPr>
        <w:t>enregistrement, une limitation, une redélivrance, une invalidation et une renonciation au dessin ou modèle industriel enregistré ou au droit de propriété industrielle octroyé.</w:t>
      </w:r>
    </w:p>
    <w:p w14:paraId="200D78F7" w14:textId="3A950BE3" w:rsidR="007864EC" w:rsidRPr="00284265" w:rsidRDefault="009E0070" w:rsidP="009E0070">
      <w:pPr>
        <w:pStyle w:val="ListParagraph"/>
        <w:numPr>
          <w:ilvl w:val="1"/>
          <w:numId w:val="4"/>
        </w:numPr>
        <w:spacing w:after="200"/>
        <w:contextualSpacing w:val="0"/>
        <w:jc w:val="both"/>
        <w:rPr>
          <w:sz w:val="17"/>
          <w:szCs w:val="17"/>
          <w:lang w:val="fr-FR"/>
        </w:rPr>
      </w:pPr>
      <w:r w:rsidRPr="00284265">
        <w:rPr>
          <w:b/>
          <w:sz w:val="17"/>
          <w:szCs w:val="17"/>
          <w:lang w:val="fr-FR"/>
        </w:rPr>
        <w:t>Extinction probable ou définitive</w:t>
      </w:r>
      <w:r w:rsidR="009E1C05" w:rsidRPr="00284265">
        <w:rPr>
          <w:b/>
          <w:sz w:val="17"/>
          <w:szCs w:val="17"/>
          <w:lang w:val="fr-FR"/>
        </w:rPr>
        <w:t> :</w:t>
      </w:r>
      <w:r w:rsidRPr="00284265">
        <w:rPr>
          <w:sz w:val="17"/>
          <w:szCs w:val="17"/>
          <w:lang w:val="fr-FR"/>
        </w:rPr>
        <w:t xml:space="preserve"> Le stade de l</w:t>
      </w:r>
      <w:r w:rsidR="009E1C05" w:rsidRPr="00284265">
        <w:rPr>
          <w:sz w:val="17"/>
          <w:szCs w:val="17"/>
          <w:lang w:val="fr-FR"/>
        </w:rPr>
        <w:t>’</w:t>
      </w:r>
      <w:r w:rsidRPr="00284265">
        <w:rPr>
          <w:sz w:val="17"/>
          <w:szCs w:val="17"/>
          <w:lang w:val="fr-FR"/>
        </w:rPr>
        <w:t>extinction probable ou définitive englobe la suspension de l</w:t>
      </w:r>
      <w:r w:rsidR="009E1C05" w:rsidRPr="00284265">
        <w:rPr>
          <w:sz w:val="17"/>
          <w:szCs w:val="17"/>
          <w:lang w:val="fr-FR"/>
        </w:rPr>
        <w:t>’</w:t>
      </w:r>
      <w:r w:rsidRPr="00284265">
        <w:rPr>
          <w:sz w:val="17"/>
          <w:szCs w:val="17"/>
          <w:lang w:val="fr-FR"/>
        </w:rPr>
        <w:t>instruction de la demande ou des effets d</w:t>
      </w:r>
      <w:r w:rsidR="009E1C05" w:rsidRPr="00284265">
        <w:rPr>
          <w:sz w:val="17"/>
          <w:szCs w:val="17"/>
          <w:lang w:val="fr-FR"/>
        </w:rPr>
        <w:t>’</w:t>
      </w:r>
      <w:r w:rsidRPr="00284265">
        <w:rPr>
          <w:sz w:val="17"/>
          <w:szCs w:val="17"/>
          <w:lang w:val="fr-FR"/>
        </w:rPr>
        <w:t>un droit de propriété industrielle octroyé avec possibilité de réactivation (extinction probable) et l</w:t>
      </w:r>
      <w:r w:rsidR="009E1C05" w:rsidRPr="00284265">
        <w:rPr>
          <w:sz w:val="17"/>
          <w:szCs w:val="17"/>
          <w:lang w:val="fr-FR"/>
        </w:rPr>
        <w:t>’</w:t>
      </w:r>
      <w:r w:rsidRPr="00284265">
        <w:rPr>
          <w:sz w:val="17"/>
          <w:szCs w:val="17"/>
          <w:lang w:val="fr-FR"/>
        </w:rPr>
        <w:t>extinction d</w:t>
      </w:r>
      <w:r w:rsidR="009E1C05" w:rsidRPr="00284265">
        <w:rPr>
          <w:sz w:val="17"/>
          <w:szCs w:val="17"/>
          <w:lang w:val="fr-FR"/>
        </w:rPr>
        <w:t>’</w:t>
      </w:r>
      <w:r w:rsidRPr="00284265">
        <w:rPr>
          <w:sz w:val="17"/>
          <w:szCs w:val="17"/>
          <w:lang w:val="fr-FR"/>
        </w:rPr>
        <w:t>une demande ou d</w:t>
      </w:r>
      <w:r w:rsidR="009E1C05" w:rsidRPr="00284265">
        <w:rPr>
          <w:sz w:val="17"/>
          <w:szCs w:val="17"/>
          <w:lang w:val="fr-FR"/>
        </w:rPr>
        <w:t>’</w:t>
      </w:r>
      <w:r w:rsidRPr="00284265">
        <w:rPr>
          <w:sz w:val="17"/>
          <w:szCs w:val="17"/>
          <w:lang w:val="fr-FR"/>
        </w:rPr>
        <w:t>un droit de propriété industrielle suspendu ordonnée par l</w:t>
      </w:r>
      <w:r w:rsidR="009E1C05" w:rsidRPr="00284265">
        <w:rPr>
          <w:sz w:val="17"/>
          <w:szCs w:val="17"/>
          <w:lang w:val="fr-FR"/>
        </w:rPr>
        <w:t>’</w:t>
      </w:r>
      <w:r w:rsidRPr="00284265">
        <w:rPr>
          <w:sz w:val="17"/>
          <w:szCs w:val="17"/>
          <w:lang w:val="fr-FR"/>
        </w:rPr>
        <w:t>office de propriété industrielle ou un tribunal sans possibilité de réactivation (extinction définitive) conformément à la législation applicable.</w:t>
      </w:r>
    </w:p>
    <w:p w14:paraId="02B2C7D5" w14:textId="77777777" w:rsidR="007864EC" w:rsidRPr="00284265" w:rsidRDefault="009E0070" w:rsidP="009E0070">
      <w:pPr>
        <w:pStyle w:val="Heading3"/>
        <w:spacing w:before="0" w:after="200"/>
        <w:rPr>
          <w:sz w:val="17"/>
          <w:szCs w:val="17"/>
          <w:lang w:val="fr-FR"/>
        </w:rPr>
      </w:pPr>
      <w:bookmarkStart w:id="8" w:name="_Toc525743408"/>
      <w:r w:rsidRPr="00284265">
        <w:rPr>
          <w:sz w:val="17"/>
          <w:szCs w:val="17"/>
          <w:lang w:val="fr-FR"/>
        </w:rPr>
        <w:t>Événements</w:t>
      </w:r>
      <w:bookmarkEnd w:id="8"/>
    </w:p>
    <w:p w14:paraId="2FBB55BE" w14:textId="344E5CB5" w:rsidR="007864EC" w:rsidRPr="00284265" w:rsidRDefault="009E0070" w:rsidP="009E0070">
      <w:pPr>
        <w:pStyle w:val="ListParagraph"/>
        <w:numPr>
          <w:ilvl w:val="0"/>
          <w:numId w:val="4"/>
        </w:numPr>
        <w:spacing w:after="200"/>
        <w:ind w:left="0" w:hanging="3"/>
        <w:contextualSpacing w:val="0"/>
        <w:jc w:val="both"/>
        <w:rPr>
          <w:sz w:val="17"/>
          <w:szCs w:val="17"/>
          <w:lang w:val="fr-FR"/>
        </w:rPr>
      </w:pPr>
      <w:r w:rsidRPr="00284265">
        <w:rPr>
          <w:sz w:val="17"/>
          <w:szCs w:val="17"/>
          <w:lang w:val="fr-FR"/>
        </w:rPr>
        <w:t>Les événements qui surviennent lors du traitement de la demande ou du droit de propriété industrielle peuvent donner lieu à une modification de l</w:t>
      </w:r>
      <w:r w:rsidR="009E1C05" w:rsidRPr="00284265">
        <w:rPr>
          <w:sz w:val="17"/>
          <w:szCs w:val="17"/>
          <w:lang w:val="fr-FR"/>
        </w:rPr>
        <w:t>’</w:t>
      </w:r>
      <w:r w:rsidRPr="00284265">
        <w:rPr>
          <w:sz w:val="17"/>
          <w:szCs w:val="17"/>
          <w:lang w:val="fr-FR"/>
        </w:rPr>
        <w:t>état ou du stade de la demande ou du droit de propriété industriel</w:t>
      </w:r>
      <w:r w:rsidR="00857B7F" w:rsidRPr="00284265">
        <w:rPr>
          <w:sz w:val="17"/>
          <w:szCs w:val="17"/>
          <w:lang w:val="fr-FR"/>
        </w:rPr>
        <w:t>le.  Il</w:t>
      </w:r>
      <w:r w:rsidRPr="00284265">
        <w:rPr>
          <w:sz w:val="17"/>
          <w:szCs w:val="17"/>
          <w:lang w:val="fr-FR"/>
        </w:rPr>
        <w:t>s peuvent être déclenchés par un acte accompli par l</w:t>
      </w:r>
      <w:r w:rsidR="009E1C05" w:rsidRPr="00284265">
        <w:rPr>
          <w:sz w:val="17"/>
          <w:szCs w:val="17"/>
          <w:lang w:val="fr-FR"/>
        </w:rPr>
        <w:t>’</w:t>
      </w:r>
      <w:r w:rsidRPr="00284265">
        <w:rPr>
          <w:sz w:val="17"/>
          <w:szCs w:val="17"/>
          <w:lang w:val="fr-FR"/>
        </w:rPr>
        <w:t>office de propriété industrielle, le déposant, le titulaire ou un tiers.</w:t>
      </w:r>
    </w:p>
    <w:p w14:paraId="49C12A2B" w14:textId="0116529B" w:rsidR="007864EC" w:rsidRPr="00284265" w:rsidRDefault="009E0070" w:rsidP="009E0070">
      <w:pPr>
        <w:pStyle w:val="ListParagraph"/>
        <w:numPr>
          <w:ilvl w:val="0"/>
          <w:numId w:val="4"/>
        </w:numPr>
        <w:spacing w:after="200"/>
        <w:ind w:left="0" w:hanging="3"/>
        <w:contextualSpacing w:val="0"/>
        <w:jc w:val="both"/>
        <w:rPr>
          <w:sz w:val="17"/>
          <w:szCs w:val="17"/>
          <w:lang w:val="fr-FR"/>
        </w:rPr>
      </w:pPr>
      <w:r w:rsidRPr="00284265">
        <w:rPr>
          <w:sz w:val="17"/>
          <w:szCs w:val="17"/>
          <w:lang w:val="fr-FR"/>
        </w:rPr>
        <w:t>La présente norme recommande une liste d</w:t>
      </w:r>
      <w:r w:rsidR="009E1C05" w:rsidRPr="00284265">
        <w:rPr>
          <w:sz w:val="17"/>
          <w:szCs w:val="17"/>
          <w:lang w:val="fr-FR"/>
        </w:rPr>
        <w:t>’</w:t>
      </w:r>
      <w:r w:rsidRPr="00284265">
        <w:rPr>
          <w:sz w:val="17"/>
          <w:szCs w:val="17"/>
          <w:lang w:val="fr-FR"/>
        </w:rPr>
        <w:t>événements dénommés de façon générique et assortis de descriptions générales établies sur la base de la terminologie utilisée par les offices de propriété industrielle du monde entier de manière à couvrir la plupart des événements nationaux</w:t>
      </w:r>
      <w:r w:rsidR="00797D14" w:rsidRPr="00284265">
        <w:rPr>
          <w:sz w:val="17"/>
          <w:szCs w:val="17"/>
          <w:lang w:val="fr-FR"/>
        </w:rPr>
        <w:t>,</w:t>
      </w:r>
      <w:r w:rsidRPr="00284265">
        <w:rPr>
          <w:sz w:val="17"/>
          <w:szCs w:val="17"/>
          <w:lang w:val="fr-FR"/>
        </w:rPr>
        <w:t xml:space="preserve"> régionaux</w:t>
      </w:r>
      <w:r w:rsidR="00797D14" w:rsidRPr="00284265">
        <w:rPr>
          <w:sz w:val="17"/>
          <w:szCs w:val="17"/>
          <w:lang w:val="fr-FR"/>
        </w:rPr>
        <w:t xml:space="preserve"> ou internationa</w:t>
      </w:r>
      <w:r w:rsidR="00857B7F" w:rsidRPr="00284265">
        <w:rPr>
          <w:sz w:val="17"/>
          <w:szCs w:val="17"/>
          <w:lang w:val="fr-FR"/>
        </w:rPr>
        <w:t>ux.  El</w:t>
      </w:r>
      <w:r w:rsidRPr="00284265">
        <w:rPr>
          <w:sz w:val="17"/>
          <w:szCs w:val="17"/>
          <w:lang w:val="fr-FR"/>
        </w:rPr>
        <w:t>le vise donc à aider les utilisateurs à interpréter les événements nationaux</w:t>
      </w:r>
      <w:r w:rsidR="009076F7" w:rsidRPr="00284265">
        <w:rPr>
          <w:sz w:val="17"/>
          <w:szCs w:val="17"/>
          <w:lang w:val="fr-FR"/>
        </w:rPr>
        <w:t>,</w:t>
      </w:r>
      <w:r w:rsidRPr="00284265">
        <w:rPr>
          <w:sz w:val="17"/>
          <w:szCs w:val="17"/>
          <w:lang w:val="fr-FR"/>
        </w:rPr>
        <w:t xml:space="preserve"> régionaux </w:t>
      </w:r>
      <w:r w:rsidR="009076F7" w:rsidRPr="00284265">
        <w:rPr>
          <w:sz w:val="17"/>
          <w:szCs w:val="17"/>
          <w:lang w:val="fr-FR"/>
        </w:rPr>
        <w:t xml:space="preserve">ou internationaux </w:t>
      </w:r>
      <w:r w:rsidRPr="00284265">
        <w:rPr>
          <w:sz w:val="17"/>
          <w:szCs w:val="17"/>
          <w:lang w:val="fr-FR"/>
        </w:rPr>
        <w:t>sans exiger une connaissance approfondie des pratiques spécifiques de l</w:t>
      </w:r>
      <w:r w:rsidR="009E1C05" w:rsidRPr="00284265">
        <w:rPr>
          <w:sz w:val="17"/>
          <w:szCs w:val="17"/>
          <w:lang w:val="fr-FR"/>
        </w:rPr>
        <w:t>’</w:t>
      </w:r>
      <w:r w:rsidRPr="00284265">
        <w:rPr>
          <w:sz w:val="17"/>
          <w:szCs w:val="17"/>
          <w:lang w:val="fr-FR"/>
        </w:rPr>
        <w:t>office de propriété industrielle chargé du traitement.</w:t>
      </w:r>
    </w:p>
    <w:p w14:paraId="2BF6D69F" w14:textId="43C30D31" w:rsidR="007864EC" w:rsidRPr="00284265" w:rsidRDefault="009E0070" w:rsidP="009E0070">
      <w:pPr>
        <w:pStyle w:val="ListParagraph"/>
        <w:numPr>
          <w:ilvl w:val="0"/>
          <w:numId w:val="4"/>
        </w:numPr>
        <w:spacing w:after="200"/>
        <w:ind w:left="0" w:hanging="3"/>
        <w:contextualSpacing w:val="0"/>
        <w:jc w:val="both"/>
        <w:rPr>
          <w:sz w:val="17"/>
          <w:szCs w:val="17"/>
          <w:lang w:val="fr-FR"/>
        </w:rPr>
      </w:pPr>
      <w:r w:rsidRPr="00284265">
        <w:rPr>
          <w:sz w:val="17"/>
          <w:szCs w:val="17"/>
          <w:lang w:val="fr-FR"/>
        </w:rPr>
        <w:t xml:space="preserve">Les événements incorporés dans le schéma général de traitement des </w:t>
      </w:r>
      <w:r w:rsidR="00797D14" w:rsidRPr="00284265">
        <w:rPr>
          <w:sz w:val="17"/>
          <w:szCs w:val="17"/>
          <w:lang w:val="fr-FR"/>
        </w:rPr>
        <w:t>dessins et modèles industriels</w:t>
      </w:r>
      <w:r w:rsidRPr="00284265">
        <w:rPr>
          <w:sz w:val="17"/>
          <w:szCs w:val="17"/>
          <w:lang w:val="fr-FR"/>
        </w:rPr>
        <w:t xml:space="preserve"> illustré ci</w:t>
      </w:r>
      <w:r w:rsidR="00641D36" w:rsidRPr="00284265">
        <w:rPr>
          <w:sz w:val="17"/>
          <w:szCs w:val="17"/>
          <w:lang w:val="fr-FR"/>
        </w:rPr>
        <w:noBreakHyphen/>
      </w:r>
      <w:r w:rsidRPr="00284265">
        <w:rPr>
          <w:sz w:val="17"/>
          <w:szCs w:val="17"/>
          <w:lang w:val="fr-FR"/>
        </w:rPr>
        <w:t>dessus sont les événements principa</w:t>
      </w:r>
      <w:r w:rsidR="00857B7F" w:rsidRPr="00284265">
        <w:rPr>
          <w:sz w:val="17"/>
          <w:szCs w:val="17"/>
          <w:lang w:val="fr-FR"/>
        </w:rPr>
        <w:t>ux.  Da</w:t>
      </w:r>
      <w:r w:rsidRPr="00284265">
        <w:rPr>
          <w:sz w:val="17"/>
          <w:szCs w:val="17"/>
          <w:lang w:val="fr-FR"/>
        </w:rPr>
        <w:t>ns certains cas, ces événements ont pour conséquence de faire passer la demande ou le droit de propriété industrielle d</w:t>
      </w:r>
      <w:r w:rsidR="009E1C05" w:rsidRPr="00284265">
        <w:rPr>
          <w:sz w:val="17"/>
          <w:szCs w:val="17"/>
          <w:lang w:val="fr-FR"/>
        </w:rPr>
        <w:t>’</w:t>
      </w:r>
      <w:r w:rsidRPr="00284265">
        <w:rPr>
          <w:sz w:val="17"/>
          <w:szCs w:val="17"/>
          <w:lang w:val="fr-FR"/>
        </w:rPr>
        <w:t>un stade à un autre ou de modifier son ét</w:t>
      </w:r>
      <w:r w:rsidR="00857B7F" w:rsidRPr="00284265">
        <w:rPr>
          <w:sz w:val="17"/>
          <w:szCs w:val="17"/>
          <w:lang w:val="fr-FR"/>
        </w:rPr>
        <w:t>at.  Da</w:t>
      </w:r>
      <w:r w:rsidRPr="00284265">
        <w:rPr>
          <w:sz w:val="17"/>
          <w:szCs w:val="17"/>
          <w:lang w:val="fr-FR"/>
        </w:rPr>
        <w:t>ns d</w:t>
      </w:r>
      <w:r w:rsidR="009E1C05" w:rsidRPr="00284265">
        <w:rPr>
          <w:sz w:val="17"/>
          <w:szCs w:val="17"/>
          <w:lang w:val="fr-FR"/>
        </w:rPr>
        <w:t>’</w:t>
      </w:r>
      <w:r w:rsidRPr="00284265">
        <w:rPr>
          <w:sz w:val="17"/>
          <w:szCs w:val="17"/>
          <w:lang w:val="fr-FR"/>
        </w:rPr>
        <w:t>autres cas, un événement ne change pas le stade ni l</w:t>
      </w:r>
      <w:r w:rsidR="009E1C05" w:rsidRPr="00284265">
        <w:rPr>
          <w:sz w:val="17"/>
          <w:szCs w:val="17"/>
          <w:lang w:val="fr-FR"/>
        </w:rPr>
        <w:t>’</w:t>
      </w:r>
      <w:r w:rsidRPr="00284265">
        <w:rPr>
          <w:sz w:val="17"/>
          <w:szCs w:val="17"/>
          <w:lang w:val="fr-FR"/>
        </w:rPr>
        <w:t xml:space="preserve">état de la demande ou du droit de propriété industrielle (voir par exemple les flèches récursives dans le schéma général de traitement des </w:t>
      </w:r>
      <w:r w:rsidR="00797D14" w:rsidRPr="00284265">
        <w:rPr>
          <w:sz w:val="17"/>
          <w:szCs w:val="17"/>
          <w:lang w:val="fr-FR"/>
        </w:rPr>
        <w:t>dessins et modèles industriels</w:t>
      </w:r>
      <w:r w:rsidRPr="00284265">
        <w:rPr>
          <w:sz w:val="17"/>
          <w:szCs w:val="17"/>
          <w:lang w:val="fr-FR"/>
        </w:rPr>
        <w:t>, accompagnées de la lettre “E”)</w:t>
      </w:r>
      <w:r w:rsidR="006E4CBD" w:rsidRPr="00284265">
        <w:rPr>
          <w:sz w:val="17"/>
          <w:szCs w:val="17"/>
          <w:lang w:val="fr-FR"/>
        </w:rPr>
        <w:t>.</w:t>
      </w:r>
    </w:p>
    <w:p w14:paraId="53D9C5A7" w14:textId="781AFAF0" w:rsidR="007864EC" w:rsidRPr="00284265" w:rsidRDefault="009E0070" w:rsidP="009E0070">
      <w:pPr>
        <w:pStyle w:val="ListParagraph"/>
        <w:numPr>
          <w:ilvl w:val="0"/>
          <w:numId w:val="4"/>
        </w:numPr>
        <w:spacing w:after="200"/>
        <w:ind w:left="0" w:hanging="3"/>
        <w:contextualSpacing w:val="0"/>
        <w:jc w:val="both"/>
        <w:rPr>
          <w:sz w:val="17"/>
          <w:szCs w:val="17"/>
          <w:lang w:val="fr-FR"/>
        </w:rPr>
      </w:pPr>
      <w:r w:rsidRPr="00284265">
        <w:rPr>
          <w:rFonts w:eastAsiaTheme="minorEastAsia"/>
          <w:sz w:val="17"/>
          <w:szCs w:val="17"/>
          <w:lang w:val="fr-FR" w:eastAsia="ko-KR"/>
        </w:rPr>
        <w:t>Les descriptions des événements principaux étant rédigées en termes généraux, un seul et même événement principal peut décrire de multiples situatio</w:t>
      </w:r>
      <w:r w:rsidR="00857B7F" w:rsidRPr="00284265">
        <w:rPr>
          <w:rFonts w:eastAsiaTheme="minorEastAsia"/>
          <w:sz w:val="17"/>
          <w:szCs w:val="17"/>
          <w:lang w:val="fr-FR" w:eastAsia="ko-KR"/>
        </w:rPr>
        <w:t>ns.  La</w:t>
      </w:r>
      <w:r w:rsidRPr="00284265">
        <w:rPr>
          <w:rFonts w:eastAsiaTheme="minorEastAsia"/>
          <w:sz w:val="17"/>
          <w:szCs w:val="17"/>
          <w:lang w:val="fr-FR" w:eastAsia="ko-KR"/>
        </w:rPr>
        <w:t xml:space="preserve"> description d</w:t>
      </w:r>
      <w:r w:rsidR="009E1C05" w:rsidRPr="00284265">
        <w:rPr>
          <w:rFonts w:eastAsiaTheme="minorEastAsia"/>
          <w:sz w:val="17"/>
          <w:szCs w:val="17"/>
          <w:lang w:val="fr-FR" w:eastAsia="ko-KR"/>
        </w:rPr>
        <w:t>’</w:t>
      </w:r>
      <w:r w:rsidRPr="00284265">
        <w:rPr>
          <w:rFonts w:eastAsiaTheme="minorEastAsia"/>
          <w:sz w:val="17"/>
          <w:szCs w:val="17"/>
          <w:lang w:val="fr-FR" w:eastAsia="ko-KR"/>
        </w:rPr>
        <w:t>un événement principal peut donc couvrir plusieurs scénari</w:t>
      </w:r>
      <w:r w:rsidR="00857B7F" w:rsidRPr="00284265">
        <w:rPr>
          <w:rFonts w:eastAsiaTheme="minorEastAsia"/>
          <w:sz w:val="17"/>
          <w:szCs w:val="17"/>
          <w:lang w:val="fr-FR" w:eastAsia="ko-KR"/>
        </w:rPr>
        <w:t xml:space="preserve">os.  </w:t>
      </w:r>
      <w:r w:rsidR="00857B7F" w:rsidRPr="00284265">
        <w:rPr>
          <w:sz w:val="17"/>
          <w:szCs w:val="17"/>
          <w:lang w:val="fr-FR"/>
        </w:rPr>
        <w:t>L’a</w:t>
      </w:r>
      <w:r w:rsidRPr="00284265">
        <w:rPr>
          <w:sz w:val="17"/>
          <w:szCs w:val="17"/>
          <w:lang w:val="fr-FR"/>
        </w:rPr>
        <w:t>nnexe</w:t>
      </w:r>
      <w:r w:rsidR="006E4CBD" w:rsidRPr="00284265">
        <w:rPr>
          <w:sz w:val="17"/>
          <w:szCs w:val="17"/>
          <w:lang w:val="fr-FR"/>
        </w:rPr>
        <w:t> </w:t>
      </w:r>
      <w:r w:rsidRPr="00284265">
        <w:rPr>
          <w:sz w:val="17"/>
          <w:szCs w:val="17"/>
          <w:lang w:val="fr-FR"/>
        </w:rPr>
        <w:t>III contient des exemples montrant de quelle façon plusieurs événements nationaux</w:t>
      </w:r>
      <w:r w:rsidR="00797D14" w:rsidRPr="00284265">
        <w:rPr>
          <w:sz w:val="17"/>
          <w:szCs w:val="17"/>
          <w:lang w:val="fr-FR"/>
        </w:rPr>
        <w:t>, régionaux ou internationaux</w:t>
      </w:r>
      <w:r w:rsidRPr="00284265">
        <w:rPr>
          <w:sz w:val="17"/>
          <w:szCs w:val="17"/>
          <w:lang w:val="fr-FR"/>
        </w:rPr>
        <w:t xml:space="preserve"> peuvent être attribués à un même événement principal dans le schéma général de traitement des </w:t>
      </w:r>
      <w:r w:rsidR="00797D14" w:rsidRPr="00284265">
        <w:rPr>
          <w:sz w:val="17"/>
          <w:szCs w:val="17"/>
          <w:lang w:val="fr-FR"/>
        </w:rPr>
        <w:t>dessins et modèles industriels</w:t>
      </w:r>
      <w:r w:rsidRPr="00284265">
        <w:rPr>
          <w:sz w:val="17"/>
          <w:szCs w:val="17"/>
          <w:lang w:val="fr-FR"/>
        </w:rPr>
        <w:t>.</w:t>
      </w:r>
    </w:p>
    <w:p w14:paraId="2DAF23FD" w14:textId="77777777" w:rsidR="007864EC" w:rsidRPr="00284265" w:rsidRDefault="009E0070" w:rsidP="009E0070">
      <w:pPr>
        <w:pStyle w:val="StyleHeading285pt"/>
        <w:spacing w:after="200"/>
        <w:rPr>
          <w:lang w:val="fr-FR"/>
        </w:rPr>
      </w:pPr>
      <w:bookmarkStart w:id="9" w:name="_Toc525743409"/>
      <w:r w:rsidRPr="00284265">
        <w:rPr>
          <w:lang w:val="fr-FR"/>
        </w:rPr>
        <w:lastRenderedPageBreak/>
        <w:t>Liste des événements</w:t>
      </w:r>
      <w:bookmarkEnd w:id="9"/>
    </w:p>
    <w:p w14:paraId="4A429353" w14:textId="560423D4" w:rsidR="007864EC" w:rsidRPr="00284265" w:rsidRDefault="009E0070" w:rsidP="009E0070">
      <w:pPr>
        <w:pStyle w:val="ListParagraph"/>
        <w:numPr>
          <w:ilvl w:val="0"/>
          <w:numId w:val="4"/>
        </w:numPr>
        <w:spacing w:after="200"/>
        <w:ind w:left="0" w:hanging="3"/>
        <w:contextualSpacing w:val="0"/>
        <w:jc w:val="both"/>
        <w:rPr>
          <w:sz w:val="17"/>
          <w:szCs w:val="17"/>
          <w:lang w:val="fr-FR"/>
        </w:rPr>
      </w:pPr>
      <w:r w:rsidRPr="00284265">
        <w:rPr>
          <w:sz w:val="17"/>
          <w:szCs w:val="17"/>
          <w:lang w:val="fr-FR"/>
        </w:rPr>
        <w:t>La présente norme prévoit la liste des événements qui peuvent être utilisés pour l</w:t>
      </w:r>
      <w:r w:rsidR="009E1C05" w:rsidRPr="00284265">
        <w:rPr>
          <w:sz w:val="17"/>
          <w:szCs w:val="17"/>
          <w:lang w:val="fr-FR"/>
        </w:rPr>
        <w:t>’</w:t>
      </w:r>
      <w:r w:rsidRPr="00284265">
        <w:rPr>
          <w:sz w:val="17"/>
          <w:szCs w:val="17"/>
          <w:lang w:val="fr-FR"/>
        </w:rPr>
        <w:t>échange de données sur la situation juridique entre les offices de propriété industriel</w:t>
      </w:r>
      <w:r w:rsidR="00857B7F" w:rsidRPr="00284265">
        <w:rPr>
          <w:sz w:val="17"/>
          <w:szCs w:val="17"/>
          <w:lang w:val="fr-FR"/>
        </w:rPr>
        <w:t>le.  Le</w:t>
      </w:r>
      <w:r w:rsidRPr="00284265">
        <w:rPr>
          <w:sz w:val="17"/>
          <w:szCs w:val="17"/>
          <w:lang w:val="fr-FR"/>
        </w:rPr>
        <w:t>s événements sont groupés en grandes catégori</w:t>
      </w:r>
      <w:r w:rsidR="00857B7F" w:rsidRPr="00284265">
        <w:rPr>
          <w:sz w:val="17"/>
          <w:szCs w:val="17"/>
          <w:lang w:val="fr-FR"/>
        </w:rPr>
        <w:t>es.  Un</w:t>
      </w:r>
      <w:r w:rsidRPr="00284265">
        <w:rPr>
          <w:sz w:val="17"/>
          <w:szCs w:val="17"/>
          <w:lang w:val="fr-FR"/>
        </w:rPr>
        <w:t xml:space="preserve"> événement principal unique et plusieurs événements détaillés sont définis au sein de chaque catégor</w:t>
      </w:r>
      <w:r w:rsidR="00857B7F" w:rsidRPr="00284265">
        <w:rPr>
          <w:sz w:val="17"/>
          <w:szCs w:val="17"/>
          <w:lang w:val="fr-FR"/>
        </w:rPr>
        <w:t>ie.  Ch</w:t>
      </w:r>
      <w:r w:rsidRPr="00284265">
        <w:rPr>
          <w:sz w:val="17"/>
          <w:szCs w:val="17"/>
          <w:lang w:val="fr-FR"/>
        </w:rPr>
        <w:t>aque catégorie, événement principal et événement détaillé a un code prop</w:t>
      </w:r>
      <w:r w:rsidR="00857B7F" w:rsidRPr="00284265">
        <w:rPr>
          <w:sz w:val="17"/>
          <w:szCs w:val="17"/>
          <w:lang w:val="fr-FR"/>
        </w:rPr>
        <w:t>re.  Le</w:t>
      </w:r>
      <w:r w:rsidRPr="00284265">
        <w:rPr>
          <w:sz w:val="17"/>
          <w:szCs w:val="17"/>
          <w:lang w:val="fr-FR"/>
        </w:rPr>
        <w:t xml:space="preserve"> code est décrit ci</w:t>
      </w:r>
      <w:r w:rsidR="00641D36" w:rsidRPr="00284265">
        <w:rPr>
          <w:sz w:val="17"/>
          <w:szCs w:val="17"/>
          <w:lang w:val="fr-FR"/>
        </w:rPr>
        <w:noBreakHyphen/>
      </w:r>
      <w:r w:rsidRPr="00284265">
        <w:rPr>
          <w:sz w:val="17"/>
          <w:szCs w:val="17"/>
          <w:lang w:val="fr-FR"/>
        </w:rPr>
        <w:t>dessous.</w:t>
      </w:r>
    </w:p>
    <w:p w14:paraId="54D41FA7" w14:textId="701FD575" w:rsidR="007864EC" w:rsidRPr="00284265" w:rsidRDefault="009E0070" w:rsidP="009E0070">
      <w:pPr>
        <w:pStyle w:val="ListParagraph"/>
        <w:numPr>
          <w:ilvl w:val="0"/>
          <w:numId w:val="4"/>
        </w:numPr>
        <w:spacing w:after="200"/>
        <w:ind w:left="0" w:hanging="3"/>
        <w:contextualSpacing w:val="0"/>
        <w:jc w:val="both"/>
        <w:rPr>
          <w:sz w:val="17"/>
          <w:szCs w:val="17"/>
          <w:lang w:val="fr-FR"/>
        </w:rPr>
      </w:pPr>
      <w:r w:rsidRPr="00284265">
        <w:rPr>
          <w:sz w:val="17"/>
          <w:szCs w:val="17"/>
          <w:lang w:val="fr-FR"/>
        </w:rPr>
        <w:t>La liste complète des catégories, événements principaux et événements détaillés et leur description figurent à l</w:t>
      </w:r>
      <w:r w:rsidR="009E1C05" w:rsidRPr="00284265">
        <w:rPr>
          <w:sz w:val="17"/>
          <w:szCs w:val="17"/>
          <w:lang w:val="fr-FR"/>
        </w:rPr>
        <w:t>’annexe I</w:t>
      </w:r>
    </w:p>
    <w:p w14:paraId="6FB9EB11" w14:textId="77777777" w:rsidR="007864EC" w:rsidRPr="00284265" w:rsidRDefault="009E0070" w:rsidP="009E0070">
      <w:pPr>
        <w:pStyle w:val="Heading3"/>
        <w:spacing w:before="0" w:after="200"/>
        <w:rPr>
          <w:sz w:val="17"/>
          <w:szCs w:val="17"/>
          <w:lang w:val="fr-FR"/>
        </w:rPr>
      </w:pPr>
      <w:bookmarkStart w:id="10" w:name="_Toc525743410"/>
      <w:r w:rsidRPr="00284265">
        <w:rPr>
          <w:sz w:val="17"/>
          <w:szCs w:val="17"/>
          <w:lang w:val="fr-FR"/>
        </w:rPr>
        <w:t>Catégorie</w:t>
      </w:r>
      <w:bookmarkEnd w:id="10"/>
    </w:p>
    <w:p w14:paraId="0B58A426" w14:textId="2F914B58" w:rsidR="007864EC" w:rsidRPr="00284265" w:rsidRDefault="009E0070" w:rsidP="001332D4">
      <w:pPr>
        <w:pStyle w:val="ListParagraph"/>
        <w:numPr>
          <w:ilvl w:val="0"/>
          <w:numId w:val="4"/>
        </w:numPr>
        <w:spacing w:after="200"/>
        <w:ind w:left="0" w:hanging="3"/>
        <w:contextualSpacing w:val="0"/>
        <w:jc w:val="both"/>
        <w:rPr>
          <w:sz w:val="17"/>
          <w:szCs w:val="17"/>
          <w:lang w:val="fr-FR"/>
        </w:rPr>
      </w:pPr>
      <w:r w:rsidRPr="00284265">
        <w:rPr>
          <w:sz w:val="17"/>
          <w:szCs w:val="17"/>
          <w:lang w:val="fr-FR"/>
        </w:rPr>
        <w:t>La présente norme définit 20</w:t>
      </w:r>
      <w:r w:rsidR="006E4CBD" w:rsidRPr="00284265">
        <w:rPr>
          <w:sz w:val="17"/>
          <w:szCs w:val="17"/>
          <w:lang w:val="fr-FR"/>
        </w:rPr>
        <w:t> </w:t>
      </w:r>
      <w:r w:rsidRPr="00284265">
        <w:rPr>
          <w:sz w:val="17"/>
          <w:szCs w:val="17"/>
          <w:lang w:val="fr-FR"/>
        </w:rPr>
        <w:t>catégori</w:t>
      </w:r>
      <w:r w:rsidR="00857B7F" w:rsidRPr="00284265">
        <w:rPr>
          <w:sz w:val="17"/>
          <w:szCs w:val="17"/>
          <w:lang w:val="fr-FR"/>
        </w:rPr>
        <w:t>es.  Le</w:t>
      </w:r>
      <w:r w:rsidRPr="00284265">
        <w:rPr>
          <w:sz w:val="17"/>
          <w:szCs w:val="17"/>
          <w:lang w:val="fr-FR"/>
        </w:rPr>
        <w:t xml:space="preserve">s catégories regroupent des événements qui sont particulièrement importants aux fins du traitement des dessins et modèles industriels et </w:t>
      </w:r>
      <w:r w:rsidR="000360BF" w:rsidRPr="00284265">
        <w:rPr>
          <w:sz w:val="17"/>
          <w:szCs w:val="17"/>
          <w:lang w:val="fr-FR"/>
        </w:rPr>
        <w:t>présentent un</w:t>
      </w:r>
      <w:r w:rsidRPr="00284265">
        <w:rPr>
          <w:sz w:val="17"/>
          <w:szCs w:val="17"/>
          <w:lang w:val="fr-FR"/>
        </w:rPr>
        <w:t xml:space="preserve"> thème comm</w:t>
      </w:r>
      <w:r w:rsidR="00857B7F" w:rsidRPr="00284265">
        <w:rPr>
          <w:sz w:val="17"/>
          <w:szCs w:val="17"/>
          <w:lang w:val="fr-FR"/>
        </w:rPr>
        <w:t>un.  La</w:t>
      </w:r>
      <w:r w:rsidRPr="00284265">
        <w:rPr>
          <w:sz w:val="17"/>
          <w:szCs w:val="17"/>
          <w:lang w:val="fr-FR"/>
        </w:rPr>
        <w:t xml:space="preserve"> description de la catégorie définit le thème des événements regroupés dans cette catégor</w:t>
      </w:r>
      <w:r w:rsidR="00857B7F" w:rsidRPr="00284265">
        <w:rPr>
          <w:sz w:val="17"/>
          <w:szCs w:val="17"/>
          <w:lang w:val="fr-FR"/>
        </w:rPr>
        <w:t>ie.  La</w:t>
      </w:r>
      <w:r w:rsidR="000360BF" w:rsidRPr="00284265">
        <w:rPr>
          <w:sz w:val="17"/>
          <w:szCs w:val="17"/>
          <w:lang w:val="fr-FR"/>
        </w:rPr>
        <w:t xml:space="preserve"> liste des catégories et leur description figurent à l</w:t>
      </w:r>
      <w:r w:rsidR="009E1C05" w:rsidRPr="00284265">
        <w:rPr>
          <w:sz w:val="17"/>
          <w:szCs w:val="17"/>
          <w:lang w:val="fr-FR"/>
        </w:rPr>
        <w:t>’</w:t>
      </w:r>
      <w:r w:rsidR="000360BF" w:rsidRPr="00284265">
        <w:rPr>
          <w:sz w:val="17"/>
          <w:szCs w:val="17"/>
          <w:lang w:val="fr-FR"/>
        </w:rPr>
        <w:t>annexe I.</w:t>
      </w:r>
      <w:r w:rsidR="008E6E45" w:rsidRPr="00284265">
        <w:rPr>
          <w:sz w:val="17"/>
          <w:szCs w:val="17"/>
          <w:lang w:val="fr-FR"/>
        </w:rPr>
        <w:t> </w:t>
      </w:r>
      <w:r w:rsidR="000360BF" w:rsidRPr="00284265">
        <w:rPr>
          <w:sz w:val="17"/>
          <w:szCs w:val="17"/>
          <w:lang w:val="fr-FR"/>
        </w:rPr>
        <w:t>Selon la législation applicable, il se peut que certains offices de propriété industrielle publient des informations relatives à un événement uniquement après l</w:t>
      </w:r>
      <w:r w:rsidR="009E1C05" w:rsidRPr="00284265">
        <w:rPr>
          <w:sz w:val="17"/>
          <w:szCs w:val="17"/>
          <w:lang w:val="fr-FR"/>
        </w:rPr>
        <w:t>’</w:t>
      </w:r>
      <w:r w:rsidR="000360BF" w:rsidRPr="00284265">
        <w:rPr>
          <w:sz w:val="17"/>
          <w:szCs w:val="17"/>
          <w:lang w:val="fr-FR"/>
        </w:rPr>
        <w:t>enregistrement du dessin ou modèle industriel ou l</w:t>
      </w:r>
      <w:r w:rsidR="009E1C05" w:rsidRPr="00284265">
        <w:rPr>
          <w:sz w:val="17"/>
          <w:szCs w:val="17"/>
          <w:lang w:val="fr-FR"/>
        </w:rPr>
        <w:t>’</w:t>
      </w:r>
      <w:r w:rsidR="000360BF" w:rsidRPr="00284265">
        <w:rPr>
          <w:sz w:val="17"/>
          <w:szCs w:val="17"/>
          <w:lang w:val="fr-FR"/>
        </w:rPr>
        <w:t>octroi d</w:t>
      </w:r>
      <w:r w:rsidR="009E1C05" w:rsidRPr="00284265">
        <w:rPr>
          <w:sz w:val="17"/>
          <w:szCs w:val="17"/>
          <w:lang w:val="fr-FR"/>
        </w:rPr>
        <w:t>’</w:t>
      </w:r>
      <w:r w:rsidR="000360BF" w:rsidRPr="00284265">
        <w:rPr>
          <w:sz w:val="17"/>
          <w:szCs w:val="17"/>
          <w:lang w:val="fr-FR"/>
        </w:rPr>
        <w:t>un droit de propriété industrielle, mais que les informations relatives à des événements passés ne soient pas accessibles au publ</w:t>
      </w:r>
      <w:r w:rsidR="00857B7F" w:rsidRPr="00284265">
        <w:rPr>
          <w:sz w:val="17"/>
          <w:szCs w:val="17"/>
          <w:lang w:val="fr-FR"/>
        </w:rPr>
        <w:t>ic.  Da</w:t>
      </w:r>
      <w:r w:rsidR="001332D4" w:rsidRPr="00284265">
        <w:rPr>
          <w:sz w:val="17"/>
          <w:szCs w:val="17"/>
          <w:lang w:val="fr-FR"/>
        </w:rPr>
        <w:t>ns ce cas, il se peut que certains événements ne soient pas utilisés.</w:t>
      </w:r>
    </w:p>
    <w:p w14:paraId="6287E448" w14:textId="0B23A712" w:rsidR="007864EC" w:rsidRPr="00284265" w:rsidRDefault="001332D4" w:rsidP="001332D4">
      <w:pPr>
        <w:pStyle w:val="ListParagraph"/>
        <w:numPr>
          <w:ilvl w:val="0"/>
          <w:numId w:val="4"/>
        </w:numPr>
        <w:spacing w:after="200"/>
        <w:ind w:left="0" w:hanging="3"/>
        <w:contextualSpacing w:val="0"/>
        <w:jc w:val="both"/>
        <w:rPr>
          <w:sz w:val="17"/>
          <w:szCs w:val="17"/>
          <w:lang w:val="fr-FR"/>
        </w:rPr>
      </w:pPr>
      <w:r w:rsidRPr="00284265">
        <w:rPr>
          <w:sz w:val="17"/>
          <w:szCs w:val="17"/>
          <w:lang w:val="fr-FR"/>
        </w:rPr>
        <w:t>Chaque catégorie comporte un événement principal et plusieurs événements détaillés, à l</w:t>
      </w:r>
      <w:r w:rsidR="009E1C05" w:rsidRPr="00284265">
        <w:rPr>
          <w:sz w:val="17"/>
          <w:szCs w:val="17"/>
          <w:lang w:val="fr-FR"/>
        </w:rPr>
        <w:t>’</w:t>
      </w:r>
      <w:r w:rsidRPr="00284265">
        <w:rPr>
          <w:sz w:val="17"/>
          <w:szCs w:val="17"/>
          <w:lang w:val="fr-FR"/>
        </w:rPr>
        <w:t xml:space="preserve">exception des catégories “W.  </w:t>
      </w:r>
      <w:r w:rsidR="00DB00BA" w:rsidRPr="00284265">
        <w:rPr>
          <w:sz w:val="17"/>
          <w:szCs w:val="17"/>
          <w:lang w:val="fr-FR"/>
        </w:rPr>
        <w:t>Divers</w:t>
      </w:r>
      <w:r w:rsidRPr="00284265">
        <w:rPr>
          <w:sz w:val="17"/>
          <w:szCs w:val="17"/>
          <w:lang w:val="fr-FR"/>
        </w:rPr>
        <w:t>” et “</w:t>
      </w:r>
      <w:r w:rsidR="00DB00BA" w:rsidRPr="00284265">
        <w:rPr>
          <w:sz w:val="17"/>
          <w:szCs w:val="17"/>
          <w:lang w:val="fr-FR"/>
        </w:rPr>
        <w:t>Y.  Correction et suppression d</w:t>
      </w:r>
      <w:r w:rsidR="009E1C05" w:rsidRPr="00284265">
        <w:rPr>
          <w:sz w:val="17"/>
          <w:szCs w:val="17"/>
          <w:lang w:val="fr-FR"/>
        </w:rPr>
        <w:t>’</w:t>
      </w:r>
      <w:r w:rsidRPr="00284265">
        <w:rPr>
          <w:sz w:val="17"/>
          <w:szCs w:val="17"/>
          <w:lang w:val="fr-FR"/>
        </w:rPr>
        <w:t>information</w:t>
      </w:r>
      <w:r w:rsidR="00DB00BA" w:rsidRPr="00284265">
        <w:rPr>
          <w:sz w:val="17"/>
          <w:szCs w:val="17"/>
          <w:lang w:val="fr-FR"/>
        </w:rPr>
        <w:t>s</w:t>
      </w:r>
      <w:r w:rsidRPr="00284265">
        <w:rPr>
          <w:sz w:val="17"/>
          <w:szCs w:val="17"/>
          <w:lang w:val="fr-FR"/>
        </w:rPr>
        <w:t xml:space="preserve"> relative</w:t>
      </w:r>
      <w:r w:rsidR="00DB00BA" w:rsidRPr="00284265">
        <w:rPr>
          <w:sz w:val="17"/>
          <w:szCs w:val="17"/>
          <w:lang w:val="fr-FR"/>
        </w:rPr>
        <w:t>s</w:t>
      </w:r>
      <w:r w:rsidRPr="00284265">
        <w:rPr>
          <w:sz w:val="17"/>
          <w:szCs w:val="17"/>
          <w:lang w:val="fr-FR"/>
        </w:rPr>
        <w:t xml:space="preserve"> </w:t>
      </w:r>
      <w:r w:rsidR="00DB00BA" w:rsidRPr="00284265">
        <w:rPr>
          <w:sz w:val="17"/>
          <w:szCs w:val="17"/>
          <w:lang w:val="fr-FR"/>
        </w:rPr>
        <w:t xml:space="preserve">aux </w:t>
      </w:r>
      <w:r w:rsidRPr="00284265">
        <w:rPr>
          <w:sz w:val="17"/>
          <w:szCs w:val="17"/>
          <w:lang w:val="fr-FR"/>
        </w:rPr>
        <w:t>événement</w:t>
      </w:r>
      <w:r w:rsidR="00DB00BA" w:rsidRPr="00284265">
        <w:rPr>
          <w:sz w:val="17"/>
          <w:szCs w:val="17"/>
          <w:lang w:val="fr-FR"/>
        </w:rPr>
        <w:t>s</w:t>
      </w:r>
      <w:r w:rsidRPr="00284265">
        <w:rPr>
          <w:sz w:val="17"/>
          <w:szCs w:val="17"/>
          <w:lang w:val="fr-FR"/>
        </w:rPr>
        <w:t>”, qui ne comportent pas d</w:t>
      </w:r>
      <w:r w:rsidR="009E1C05" w:rsidRPr="00284265">
        <w:rPr>
          <w:sz w:val="17"/>
          <w:szCs w:val="17"/>
          <w:lang w:val="fr-FR"/>
        </w:rPr>
        <w:t>’</w:t>
      </w:r>
      <w:r w:rsidRPr="00284265">
        <w:rPr>
          <w:sz w:val="17"/>
          <w:szCs w:val="17"/>
          <w:lang w:val="fr-FR"/>
        </w:rPr>
        <w:t>événements détaill</w:t>
      </w:r>
      <w:r w:rsidR="00857B7F" w:rsidRPr="00284265">
        <w:rPr>
          <w:sz w:val="17"/>
          <w:szCs w:val="17"/>
          <w:lang w:val="fr-FR"/>
        </w:rPr>
        <w:t>és.  Un</w:t>
      </w:r>
      <w:r w:rsidRPr="00284265">
        <w:rPr>
          <w:sz w:val="17"/>
          <w:szCs w:val="17"/>
          <w:lang w:val="fr-FR"/>
        </w:rPr>
        <w:t>e catégorie peut couvrir un nombre d</w:t>
      </w:r>
      <w:r w:rsidR="009E1C05" w:rsidRPr="00284265">
        <w:rPr>
          <w:sz w:val="17"/>
          <w:szCs w:val="17"/>
          <w:lang w:val="fr-FR"/>
        </w:rPr>
        <w:t>’</w:t>
      </w:r>
      <w:r w:rsidRPr="00284265">
        <w:rPr>
          <w:sz w:val="17"/>
          <w:szCs w:val="17"/>
          <w:lang w:val="fr-FR"/>
        </w:rPr>
        <w:t>événements nationaux, régionaux ou internationaux beaucoup plus important que ceux décrits par les événements principaux et les événements détaill</w:t>
      </w:r>
      <w:r w:rsidR="00857B7F" w:rsidRPr="00284265">
        <w:rPr>
          <w:sz w:val="17"/>
          <w:szCs w:val="17"/>
          <w:lang w:val="fr-FR"/>
        </w:rPr>
        <w:t>és.  Pa</w:t>
      </w:r>
      <w:r w:rsidRPr="00284265">
        <w:rPr>
          <w:sz w:val="17"/>
          <w:szCs w:val="17"/>
          <w:lang w:val="fr-FR"/>
        </w:rPr>
        <w:t>r conséquent, la liste des exemples fournis dans la catégorie de la description n</w:t>
      </w:r>
      <w:r w:rsidR="009E1C05" w:rsidRPr="00284265">
        <w:rPr>
          <w:sz w:val="17"/>
          <w:szCs w:val="17"/>
          <w:lang w:val="fr-FR"/>
        </w:rPr>
        <w:t>’</w:t>
      </w:r>
      <w:r w:rsidRPr="00284265">
        <w:rPr>
          <w:sz w:val="17"/>
          <w:szCs w:val="17"/>
          <w:lang w:val="fr-FR"/>
        </w:rPr>
        <w:t>est pas exhaustive et ne limite en rien la portée de la catégorie.</w:t>
      </w:r>
    </w:p>
    <w:p w14:paraId="4445BDAD" w14:textId="77777777" w:rsidR="007864EC" w:rsidRPr="00284265" w:rsidRDefault="001332D4" w:rsidP="001332D4">
      <w:pPr>
        <w:pStyle w:val="Heading3"/>
        <w:spacing w:before="0" w:after="200"/>
        <w:rPr>
          <w:sz w:val="17"/>
          <w:szCs w:val="17"/>
          <w:lang w:val="fr-FR"/>
        </w:rPr>
      </w:pPr>
      <w:bookmarkStart w:id="11" w:name="_Toc525743411"/>
      <w:r w:rsidRPr="00284265">
        <w:rPr>
          <w:sz w:val="17"/>
          <w:szCs w:val="17"/>
          <w:lang w:val="fr-FR"/>
        </w:rPr>
        <w:t>Événement principal</w:t>
      </w:r>
      <w:bookmarkEnd w:id="11"/>
    </w:p>
    <w:p w14:paraId="525BF696" w14:textId="643FACD7" w:rsidR="007864EC" w:rsidRPr="00284265" w:rsidRDefault="001332D4" w:rsidP="001332D4">
      <w:pPr>
        <w:pStyle w:val="ListParagraph"/>
        <w:numPr>
          <w:ilvl w:val="0"/>
          <w:numId w:val="4"/>
        </w:numPr>
        <w:spacing w:after="200"/>
        <w:ind w:left="0" w:hanging="3"/>
        <w:contextualSpacing w:val="0"/>
        <w:jc w:val="both"/>
        <w:rPr>
          <w:sz w:val="17"/>
          <w:szCs w:val="17"/>
          <w:lang w:val="fr-FR"/>
        </w:rPr>
      </w:pPr>
      <w:r w:rsidRPr="00284265">
        <w:rPr>
          <w:sz w:val="17"/>
          <w:szCs w:val="17"/>
          <w:lang w:val="fr-FR"/>
        </w:rPr>
        <w:t>Un événement principal est un événement important au sein de sa catégor</w:t>
      </w:r>
      <w:r w:rsidR="00857B7F" w:rsidRPr="00284265">
        <w:rPr>
          <w:sz w:val="17"/>
          <w:szCs w:val="17"/>
          <w:lang w:val="fr-FR"/>
        </w:rPr>
        <w:t>ie.  Le</w:t>
      </w:r>
      <w:r w:rsidRPr="00284265">
        <w:rPr>
          <w:sz w:val="17"/>
          <w:szCs w:val="17"/>
          <w:lang w:val="fr-FR"/>
        </w:rPr>
        <w:t xml:space="preserve">s événements principaux visent à permettre aux offices de propriété industrielle de relier les événements nationaux, régionaux ou internationaux à un événement générique </w:t>
      </w:r>
      <w:r w:rsidR="006D2460" w:rsidRPr="00284265">
        <w:rPr>
          <w:sz w:val="17"/>
          <w:szCs w:val="17"/>
          <w:lang w:val="fr-FR"/>
        </w:rPr>
        <w:t>de portée</w:t>
      </w:r>
      <w:r w:rsidRPr="00284265">
        <w:rPr>
          <w:sz w:val="17"/>
          <w:szCs w:val="17"/>
          <w:lang w:val="fr-FR"/>
        </w:rPr>
        <w:t xml:space="preserve"> universelle qui soit compréhensible par les utilisateurs.</w:t>
      </w:r>
    </w:p>
    <w:p w14:paraId="4DC35DDA" w14:textId="521DB3FE" w:rsidR="007864EC" w:rsidRPr="00284265" w:rsidRDefault="001332D4" w:rsidP="001332D4">
      <w:pPr>
        <w:pStyle w:val="ListParagraph"/>
        <w:numPr>
          <w:ilvl w:val="0"/>
          <w:numId w:val="4"/>
        </w:numPr>
        <w:spacing w:after="200"/>
        <w:ind w:left="0" w:hanging="3"/>
        <w:contextualSpacing w:val="0"/>
        <w:jc w:val="both"/>
        <w:rPr>
          <w:sz w:val="17"/>
          <w:szCs w:val="17"/>
          <w:lang w:val="fr-FR"/>
        </w:rPr>
      </w:pPr>
      <w:r w:rsidRPr="00284265">
        <w:rPr>
          <w:sz w:val="17"/>
          <w:szCs w:val="17"/>
          <w:lang w:val="fr-FR"/>
        </w:rPr>
        <w:t>La présente norme définit 20 événements principaux énumérés ci</w:t>
      </w:r>
      <w:r w:rsidR="00641D36" w:rsidRPr="00284265">
        <w:rPr>
          <w:sz w:val="17"/>
          <w:szCs w:val="17"/>
          <w:lang w:val="fr-FR"/>
        </w:rPr>
        <w:noBreakHyphen/>
      </w:r>
      <w:r w:rsidRPr="00284265">
        <w:rPr>
          <w:sz w:val="17"/>
          <w:szCs w:val="17"/>
          <w:lang w:val="fr-FR"/>
        </w:rPr>
        <w:t>dessous;  leur description figure à l</w:t>
      </w:r>
      <w:r w:rsidR="009E1C05" w:rsidRPr="00284265">
        <w:rPr>
          <w:sz w:val="17"/>
          <w:szCs w:val="17"/>
          <w:lang w:val="fr-FR"/>
        </w:rPr>
        <w:t>’annexe I</w:t>
      </w:r>
      <w:r w:rsidRPr="00284265">
        <w:rPr>
          <w:sz w:val="17"/>
          <w:szCs w:val="17"/>
          <w:lang w:val="fr-FR"/>
        </w:rPr>
        <w:t>.</w:t>
      </w:r>
      <w:r w:rsidR="008E6E45" w:rsidRPr="00284265">
        <w:rPr>
          <w:sz w:val="17"/>
          <w:szCs w:val="17"/>
          <w:lang w:val="fr-FR"/>
        </w:rPr>
        <w:t> </w:t>
      </w:r>
      <w:r w:rsidRPr="00284265">
        <w:rPr>
          <w:sz w:val="17"/>
          <w:szCs w:val="17"/>
          <w:lang w:val="fr-FR"/>
        </w:rPr>
        <w:t>Chaque événement principal est assorti d</w:t>
      </w:r>
      <w:r w:rsidR="009E1C05" w:rsidRPr="00284265">
        <w:rPr>
          <w:sz w:val="17"/>
          <w:szCs w:val="17"/>
          <w:lang w:val="fr-FR"/>
        </w:rPr>
        <w:t>’</w:t>
      </w:r>
      <w:r w:rsidRPr="00284265">
        <w:rPr>
          <w:sz w:val="17"/>
          <w:szCs w:val="17"/>
          <w:lang w:val="fr-FR"/>
        </w:rPr>
        <w:t>une description à des fins d</w:t>
      </w:r>
      <w:r w:rsidR="009E1C05" w:rsidRPr="00284265">
        <w:rPr>
          <w:sz w:val="17"/>
          <w:szCs w:val="17"/>
          <w:lang w:val="fr-FR"/>
        </w:rPr>
        <w:t>’</w:t>
      </w:r>
      <w:r w:rsidRPr="00284265">
        <w:rPr>
          <w:sz w:val="17"/>
          <w:szCs w:val="17"/>
          <w:lang w:val="fr-FR"/>
        </w:rPr>
        <w:t>explicati</w:t>
      </w:r>
      <w:r w:rsidR="00857B7F" w:rsidRPr="00284265">
        <w:rPr>
          <w:sz w:val="17"/>
          <w:szCs w:val="17"/>
          <w:lang w:val="fr-FR"/>
        </w:rPr>
        <w:t>on.  Ét</w:t>
      </w:r>
      <w:r w:rsidRPr="00284265">
        <w:rPr>
          <w:sz w:val="17"/>
          <w:szCs w:val="17"/>
          <w:lang w:val="fr-FR"/>
        </w:rPr>
        <w:t>ant donné que les événements relatifs à la situation juridique et la terminologie varient selon les législations nationales et régionales, les descriptions des événements principaux sont rédigées en termes très généra</w:t>
      </w:r>
      <w:r w:rsidR="00857B7F" w:rsidRPr="00284265">
        <w:rPr>
          <w:sz w:val="17"/>
          <w:szCs w:val="17"/>
          <w:lang w:val="fr-FR"/>
        </w:rPr>
        <w:t>ux.  Le</w:t>
      </w:r>
      <w:r w:rsidRPr="00284265">
        <w:rPr>
          <w:sz w:val="17"/>
          <w:szCs w:val="17"/>
          <w:lang w:val="fr-FR"/>
        </w:rPr>
        <w:t>s descriptions sont rédigées au passé pour indiquer que l</w:t>
      </w:r>
      <w:r w:rsidR="009E1C05" w:rsidRPr="00284265">
        <w:rPr>
          <w:sz w:val="17"/>
          <w:szCs w:val="17"/>
          <w:lang w:val="fr-FR"/>
        </w:rPr>
        <w:t>’</w:t>
      </w:r>
      <w:r w:rsidRPr="00284265">
        <w:rPr>
          <w:sz w:val="17"/>
          <w:szCs w:val="17"/>
          <w:lang w:val="fr-FR"/>
        </w:rPr>
        <w:t>événement a déjà eu li</w:t>
      </w:r>
      <w:r w:rsidR="00857B7F" w:rsidRPr="00284265">
        <w:rPr>
          <w:sz w:val="17"/>
          <w:szCs w:val="17"/>
          <w:lang w:val="fr-FR"/>
        </w:rPr>
        <w:t>eu.  Le</w:t>
      </w:r>
      <w:r w:rsidRPr="00284265">
        <w:rPr>
          <w:sz w:val="17"/>
          <w:szCs w:val="17"/>
          <w:lang w:val="fr-FR"/>
        </w:rPr>
        <w:t>s exemples figurant dans la description sont fournis à des fins d</w:t>
      </w:r>
      <w:r w:rsidR="009E1C05" w:rsidRPr="00284265">
        <w:rPr>
          <w:sz w:val="17"/>
          <w:szCs w:val="17"/>
          <w:lang w:val="fr-FR"/>
        </w:rPr>
        <w:t>’</w:t>
      </w:r>
      <w:r w:rsidRPr="00284265">
        <w:rPr>
          <w:sz w:val="17"/>
          <w:szCs w:val="17"/>
          <w:lang w:val="fr-FR"/>
        </w:rPr>
        <w:t xml:space="preserve">illustration uniquement et ne limitent </w:t>
      </w:r>
      <w:r w:rsidR="000805B4" w:rsidRPr="00284265">
        <w:rPr>
          <w:sz w:val="17"/>
          <w:szCs w:val="17"/>
          <w:lang w:val="fr-FR"/>
        </w:rPr>
        <w:t>en rien</w:t>
      </w:r>
      <w:r w:rsidRPr="00284265">
        <w:rPr>
          <w:sz w:val="17"/>
          <w:szCs w:val="17"/>
          <w:lang w:val="fr-FR"/>
        </w:rPr>
        <w:t xml:space="preserve"> la portée de l</w:t>
      </w:r>
      <w:r w:rsidR="009E1C05" w:rsidRPr="00284265">
        <w:rPr>
          <w:sz w:val="17"/>
          <w:szCs w:val="17"/>
          <w:lang w:val="fr-FR"/>
        </w:rPr>
        <w:t>’</w:t>
      </w:r>
      <w:r w:rsidRPr="00284265">
        <w:rPr>
          <w:sz w:val="17"/>
          <w:szCs w:val="17"/>
          <w:lang w:val="fr-FR"/>
        </w:rPr>
        <w:t>événement principal.</w:t>
      </w:r>
    </w:p>
    <w:p w14:paraId="6BA446F2" w14:textId="77777777" w:rsidR="007864EC" w:rsidRPr="00284265" w:rsidRDefault="001332D4" w:rsidP="001332D4">
      <w:pPr>
        <w:pStyle w:val="Heading3"/>
        <w:spacing w:before="0" w:after="200"/>
        <w:rPr>
          <w:sz w:val="17"/>
          <w:szCs w:val="17"/>
          <w:lang w:val="fr-FR"/>
        </w:rPr>
      </w:pPr>
      <w:bookmarkStart w:id="12" w:name="_Toc525743412"/>
      <w:r w:rsidRPr="00284265">
        <w:rPr>
          <w:sz w:val="17"/>
          <w:szCs w:val="17"/>
          <w:lang w:val="fr-FR"/>
        </w:rPr>
        <w:t>Événement détaillé</w:t>
      </w:r>
      <w:bookmarkEnd w:id="12"/>
    </w:p>
    <w:p w14:paraId="4E3FC288" w14:textId="5CCB1D10" w:rsidR="007864EC" w:rsidRPr="00284265" w:rsidRDefault="00E81D69" w:rsidP="001332D4">
      <w:pPr>
        <w:pStyle w:val="ListParagraph"/>
        <w:numPr>
          <w:ilvl w:val="0"/>
          <w:numId w:val="4"/>
        </w:numPr>
        <w:spacing w:after="200"/>
        <w:ind w:left="0" w:hanging="3"/>
        <w:contextualSpacing w:val="0"/>
        <w:jc w:val="both"/>
        <w:rPr>
          <w:sz w:val="17"/>
          <w:szCs w:val="17"/>
          <w:lang w:val="fr-FR"/>
        </w:rPr>
      </w:pPr>
      <w:r w:rsidRPr="00284265">
        <w:rPr>
          <w:sz w:val="17"/>
          <w:szCs w:val="17"/>
          <w:lang w:val="fr-FR"/>
        </w:rPr>
        <w:t>Les événements détaillés figurant dans une catégorie sont plus spécifiques que les événements principa</w:t>
      </w:r>
      <w:r w:rsidR="00857B7F" w:rsidRPr="00284265">
        <w:rPr>
          <w:sz w:val="17"/>
          <w:szCs w:val="17"/>
          <w:lang w:val="fr-FR"/>
        </w:rPr>
        <w:t>ux.  Il</w:t>
      </w:r>
      <w:r w:rsidR="001332D4" w:rsidRPr="00284265">
        <w:rPr>
          <w:sz w:val="17"/>
          <w:szCs w:val="17"/>
          <w:lang w:val="fr-FR"/>
        </w:rPr>
        <w:t xml:space="preserve">s peuvent décrire une pratique propre à quelques offices </w:t>
      </w:r>
      <w:r w:rsidRPr="00284265">
        <w:rPr>
          <w:sz w:val="17"/>
          <w:szCs w:val="17"/>
          <w:lang w:val="fr-FR"/>
        </w:rPr>
        <w:t xml:space="preserve">de propriété industrielle </w:t>
      </w:r>
      <w:r w:rsidR="001332D4" w:rsidRPr="00284265">
        <w:rPr>
          <w:sz w:val="17"/>
          <w:szCs w:val="17"/>
          <w:lang w:val="fr-FR"/>
        </w:rPr>
        <w:t>seulement</w:t>
      </w:r>
      <w:r w:rsidRPr="00284265">
        <w:rPr>
          <w:sz w:val="17"/>
          <w:szCs w:val="17"/>
          <w:lang w:val="fr-FR"/>
        </w:rPr>
        <w:t>,</w:t>
      </w:r>
      <w:r w:rsidR="001332D4" w:rsidRPr="00284265">
        <w:rPr>
          <w:sz w:val="17"/>
          <w:szCs w:val="17"/>
          <w:lang w:val="fr-FR"/>
        </w:rPr>
        <w:t xml:space="preserve"> ou une pratique quasi</w:t>
      </w:r>
      <w:r w:rsidRPr="00284265">
        <w:rPr>
          <w:sz w:val="17"/>
          <w:szCs w:val="17"/>
          <w:lang w:val="fr-FR"/>
        </w:rPr>
        <w:t>ment</w:t>
      </w:r>
      <w:r w:rsidR="001332D4" w:rsidRPr="00284265">
        <w:rPr>
          <w:sz w:val="17"/>
          <w:szCs w:val="17"/>
          <w:lang w:val="fr-FR"/>
        </w:rPr>
        <w:t xml:space="preserve"> universelle</w:t>
      </w:r>
      <w:r w:rsidR="006E4CBD" w:rsidRPr="00284265">
        <w:rPr>
          <w:sz w:val="17"/>
          <w:szCs w:val="17"/>
          <w:lang w:val="fr-FR"/>
        </w:rPr>
        <w:t>,</w:t>
      </w:r>
      <w:r w:rsidR="001332D4" w:rsidRPr="00284265">
        <w:rPr>
          <w:sz w:val="17"/>
          <w:szCs w:val="17"/>
          <w:lang w:val="fr-FR"/>
        </w:rPr>
        <w:t xml:space="preserve"> mais de nature spécifiq</w:t>
      </w:r>
      <w:r w:rsidR="00857B7F" w:rsidRPr="00284265">
        <w:rPr>
          <w:sz w:val="17"/>
          <w:szCs w:val="17"/>
          <w:lang w:val="fr-FR"/>
        </w:rPr>
        <w:t>ue.  La</w:t>
      </w:r>
      <w:r w:rsidR="001332D4" w:rsidRPr="00284265">
        <w:rPr>
          <w:sz w:val="17"/>
          <w:szCs w:val="17"/>
          <w:lang w:val="fr-FR"/>
        </w:rPr>
        <w:t xml:space="preserve"> liste des événements détaillés et leur description figurent à l</w:t>
      </w:r>
      <w:r w:rsidR="009E1C05" w:rsidRPr="00284265">
        <w:rPr>
          <w:sz w:val="17"/>
          <w:szCs w:val="17"/>
          <w:lang w:val="fr-FR"/>
        </w:rPr>
        <w:t>’annexe I</w:t>
      </w:r>
      <w:r w:rsidR="001332D4" w:rsidRPr="00284265">
        <w:rPr>
          <w:sz w:val="17"/>
          <w:szCs w:val="17"/>
          <w:lang w:val="fr-FR"/>
        </w:rPr>
        <w:t>.</w:t>
      </w:r>
    </w:p>
    <w:p w14:paraId="263F5788" w14:textId="0AF150F3" w:rsidR="007864EC" w:rsidRPr="00284265" w:rsidRDefault="001332D4" w:rsidP="001332D4">
      <w:pPr>
        <w:pStyle w:val="ListParagraph"/>
        <w:numPr>
          <w:ilvl w:val="0"/>
          <w:numId w:val="4"/>
        </w:numPr>
        <w:spacing w:after="200"/>
        <w:ind w:left="0" w:hanging="3"/>
        <w:contextualSpacing w:val="0"/>
        <w:jc w:val="both"/>
        <w:rPr>
          <w:sz w:val="17"/>
          <w:szCs w:val="17"/>
          <w:lang w:val="fr-FR"/>
        </w:rPr>
      </w:pPr>
      <w:r w:rsidRPr="00284265">
        <w:rPr>
          <w:sz w:val="17"/>
          <w:szCs w:val="17"/>
          <w:lang w:val="fr-FR"/>
        </w:rPr>
        <w:t>Si certains événements détaillés peuvent être reliés à l</w:t>
      </w:r>
      <w:r w:rsidR="009E1C05" w:rsidRPr="00284265">
        <w:rPr>
          <w:sz w:val="17"/>
          <w:szCs w:val="17"/>
          <w:lang w:val="fr-FR"/>
        </w:rPr>
        <w:t>’</w:t>
      </w:r>
      <w:r w:rsidRPr="00284265">
        <w:rPr>
          <w:sz w:val="17"/>
          <w:szCs w:val="17"/>
          <w:lang w:val="fr-FR"/>
        </w:rPr>
        <w:t>événement principal au sens où ils constituent des exemples précis d</w:t>
      </w:r>
      <w:r w:rsidR="009E1C05" w:rsidRPr="00284265">
        <w:rPr>
          <w:sz w:val="17"/>
          <w:szCs w:val="17"/>
          <w:lang w:val="fr-FR"/>
        </w:rPr>
        <w:t>’</w:t>
      </w:r>
      <w:r w:rsidRPr="00284265">
        <w:rPr>
          <w:sz w:val="17"/>
          <w:szCs w:val="17"/>
          <w:lang w:val="fr-FR"/>
        </w:rPr>
        <w:t>événements rattachés à l</w:t>
      </w:r>
      <w:r w:rsidR="009E1C05" w:rsidRPr="00284265">
        <w:rPr>
          <w:sz w:val="17"/>
          <w:szCs w:val="17"/>
          <w:lang w:val="fr-FR"/>
        </w:rPr>
        <w:t>’</w:t>
      </w:r>
      <w:r w:rsidRPr="00284265">
        <w:rPr>
          <w:sz w:val="17"/>
          <w:szCs w:val="17"/>
          <w:lang w:val="fr-FR"/>
        </w:rPr>
        <w:t>événement principal, tous les événements détaillés ne peuvent pas être reliés à l</w:t>
      </w:r>
      <w:r w:rsidR="009E1C05" w:rsidRPr="00284265">
        <w:rPr>
          <w:sz w:val="17"/>
          <w:szCs w:val="17"/>
          <w:lang w:val="fr-FR"/>
        </w:rPr>
        <w:t>’</w:t>
      </w:r>
      <w:r w:rsidRPr="00284265">
        <w:rPr>
          <w:sz w:val="17"/>
          <w:szCs w:val="17"/>
          <w:lang w:val="fr-FR"/>
        </w:rPr>
        <w:t>événement princip</w:t>
      </w:r>
      <w:r w:rsidR="00857B7F" w:rsidRPr="00284265">
        <w:rPr>
          <w:sz w:val="17"/>
          <w:szCs w:val="17"/>
          <w:lang w:val="fr-FR"/>
        </w:rPr>
        <w:t>al.  L’a</w:t>
      </w:r>
      <w:r w:rsidR="009E1C05" w:rsidRPr="00284265">
        <w:rPr>
          <w:sz w:val="17"/>
          <w:szCs w:val="17"/>
          <w:lang w:val="fr-FR"/>
        </w:rPr>
        <w:t>nnexe I</w:t>
      </w:r>
      <w:r w:rsidRPr="00284265">
        <w:rPr>
          <w:sz w:val="17"/>
          <w:szCs w:val="17"/>
          <w:lang w:val="fr-FR"/>
        </w:rPr>
        <w:t xml:space="preserve"> contient des indications sur la relation entre les événements principaux et les événements détaillés relevant de la même catégorie </w:t>
      </w:r>
      <w:r w:rsidR="00610541" w:rsidRPr="00284265">
        <w:rPr>
          <w:sz w:val="17"/>
          <w:szCs w:val="17"/>
          <w:lang w:val="fr-FR"/>
        </w:rPr>
        <w:t>précis</w:t>
      </w:r>
      <w:r w:rsidR="008F3762" w:rsidRPr="00284265">
        <w:rPr>
          <w:sz w:val="17"/>
          <w:szCs w:val="17"/>
          <w:lang w:val="fr-FR"/>
        </w:rPr>
        <w:t>a</w:t>
      </w:r>
      <w:r w:rsidR="00610541" w:rsidRPr="00284265">
        <w:rPr>
          <w:sz w:val="17"/>
          <w:szCs w:val="17"/>
          <w:lang w:val="fr-FR"/>
        </w:rPr>
        <w:t>nt</w:t>
      </w:r>
      <w:r w:rsidRPr="00284265">
        <w:rPr>
          <w:sz w:val="17"/>
          <w:szCs w:val="17"/>
          <w:lang w:val="fr-FR"/>
        </w:rPr>
        <w:t xml:space="preserve"> quels </w:t>
      </w:r>
      <w:r w:rsidR="002B18D2" w:rsidRPr="00284265">
        <w:rPr>
          <w:sz w:val="17"/>
          <w:szCs w:val="17"/>
          <w:lang w:val="fr-FR"/>
        </w:rPr>
        <w:t xml:space="preserve">sont les </w:t>
      </w:r>
      <w:r w:rsidRPr="00284265">
        <w:rPr>
          <w:sz w:val="17"/>
          <w:szCs w:val="17"/>
          <w:lang w:val="fr-FR"/>
        </w:rPr>
        <w:t>événements détaillés qui peuvent être rattachés à quel événement principal conformément aux pratiques nationales</w:t>
      </w:r>
      <w:r w:rsidR="008541B8" w:rsidRPr="00284265">
        <w:rPr>
          <w:sz w:val="17"/>
          <w:szCs w:val="17"/>
          <w:lang w:val="fr-FR"/>
        </w:rPr>
        <w:t>, régionales ou internationales</w:t>
      </w:r>
      <w:r w:rsidRPr="00284265">
        <w:rPr>
          <w:sz w:val="17"/>
          <w:szCs w:val="17"/>
          <w:lang w:val="fr-FR"/>
        </w:rPr>
        <w:t xml:space="preserve"> de certains offices de propriété industrielle.</w:t>
      </w:r>
    </w:p>
    <w:p w14:paraId="18E10090" w14:textId="4B5EAD79" w:rsidR="007864EC" w:rsidRPr="00284265" w:rsidRDefault="001332D4" w:rsidP="001332D4">
      <w:pPr>
        <w:pStyle w:val="StyleHeading285pt"/>
        <w:spacing w:after="200"/>
        <w:rPr>
          <w:lang w:val="fr-FR"/>
        </w:rPr>
      </w:pPr>
      <w:bookmarkStart w:id="13" w:name="_Toc525743413"/>
      <w:r w:rsidRPr="00284265">
        <w:rPr>
          <w:lang w:val="fr-FR"/>
        </w:rPr>
        <w:t>Structure des données et format d</w:t>
      </w:r>
      <w:r w:rsidR="009E1C05" w:rsidRPr="00284265">
        <w:rPr>
          <w:lang w:val="fr-FR"/>
        </w:rPr>
        <w:t>’</w:t>
      </w:r>
      <w:r w:rsidRPr="00284265">
        <w:rPr>
          <w:lang w:val="fr-FR"/>
        </w:rPr>
        <w:t>échange</w:t>
      </w:r>
      <w:bookmarkEnd w:id="13"/>
    </w:p>
    <w:p w14:paraId="32C0A2D5" w14:textId="6BF93921" w:rsidR="007864EC" w:rsidRPr="00284265" w:rsidRDefault="001332D4" w:rsidP="001332D4">
      <w:pPr>
        <w:pStyle w:val="ListParagraph"/>
        <w:numPr>
          <w:ilvl w:val="0"/>
          <w:numId w:val="4"/>
        </w:numPr>
        <w:spacing w:after="200"/>
        <w:ind w:left="0" w:hanging="3"/>
        <w:contextualSpacing w:val="0"/>
        <w:jc w:val="both"/>
        <w:rPr>
          <w:sz w:val="17"/>
          <w:szCs w:val="17"/>
          <w:lang w:val="fr-FR"/>
        </w:rPr>
      </w:pPr>
      <w:r w:rsidRPr="00284265">
        <w:rPr>
          <w:sz w:val="17"/>
          <w:szCs w:val="17"/>
          <w:lang w:val="fr-FR"/>
        </w:rPr>
        <w:t>En vue de faciliter l</w:t>
      </w:r>
      <w:r w:rsidR="009E1C05" w:rsidRPr="00284265">
        <w:rPr>
          <w:sz w:val="17"/>
          <w:szCs w:val="17"/>
          <w:lang w:val="fr-FR"/>
        </w:rPr>
        <w:t>’</w:t>
      </w:r>
      <w:r w:rsidRPr="00284265">
        <w:rPr>
          <w:sz w:val="17"/>
          <w:szCs w:val="17"/>
          <w:lang w:val="fr-FR"/>
        </w:rPr>
        <w:t>échange de données sur la situation juridique, la présente norme recommande une structure de données sous forme cod</w:t>
      </w:r>
      <w:r w:rsidR="00857B7F" w:rsidRPr="00284265">
        <w:rPr>
          <w:sz w:val="17"/>
          <w:szCs w:val="17"/>
          <w:lang w:val="fr-FR"/>
        </w:rPr>
        <w:t>ée.  Ce</w:t>
      </w:r>
      <w:r w:rsidRPr="00284265">
        <w:rPr>
          <w:sz w:val="17"/>
          <w:szCs w:val="17"/>
          <w:lang w:val="fr-FR"/>
        </w:rPr>
        <w:t>tte structure décrit les informations minimales qui doivent être fournies pour chaque événeme</w:t>
      </w:r>
      <w:r w:rsidR="00857B7F" w:rsidRPr="00284265">
        <w:rPr>
          <w:sz w:val="17"/>
          <w:szCs w:val="17"/>
          <w:lang w:val="fr-FR"/>
        </w:rPr>
        <w:t>nt.  Ce</w:t>
      </w:r>
      <w:r w:rsidRPr="00284265">
        <w:rPr>
          <w:sz w:val="17"/>
          <w:szCs w:val="17"/>
          <w:lang w:val="fr-FR"/>
        </w:rPr>
        <w:t>s informations comprennent les éléments suivants</w:t>
      </w:r>
      <w:r w:rsidR="009E1C05" w:rsidRPr="00284265">
        <w:rPr>
          <w:sz w:val="17"/>
          <w:szCs w:val="17"/>
          <w:lang w:val="fr-FR"/>
        </w:rPr>
        <w:t> :</w:t>
      </w:r>
    </w:p>
    <w:p w14:paraId="0C539155" w14:textId="77777777" w:rsidR="007864EC" w:rsidRPr="00284265" w:rsidRDefault="001332D4" w:rsidP="001332D4">
      <w:pPr>
        <w:pStyle w:val="ListParagraph"/>
        <w:numPr>
          <w:ilvl w:val="1"/>
          <w:numId w:val="4"/>
        </w:numPr>
        <w:spacing w:after="200"/>
        <w:contextualSpacing w:val="0"/>
        <w:jc w:val="both"/>
        <w:rPr>
          <w:sz w:val="17"/>
          <w:szCs w:val="17"/>
          <w:lang w:val="fr-FR"/>
        </w:rPr>
      </w:pPr>
      <w:r w:rsidRPr="00284265">
        <w:rPr>
          <w:sz w:val="17"/>
          <w:szCs w:val="17"/>
          <w:lang w:val="fr-FR"/>
        </w:rPr>
        <w:t>code de situation;</w:t>
      </w:r>
    </w:p>
    <w:p w14:paraId="720A06E7" w14:textId="261BF6AA" w:rsidR="009E1C05" w:rsidRPr="00284265" w:rsidRDefault="001332D4" w:rsidP="001332D4">
      <w:pPr>
        <w:pStyle w:val="ListParagraph"/>
        <w:numPr>
          <w:ilvl w:val="1"/>
          <w:numId w:val="4"/>
        </w:numPr>
        <w:spacing w:after="200"/>
        <w:contextualSpacing w:val="0"/>
        <w:jc w:val="both"/>
        <w:rPr>
          <w:sz w:val="17"/>
          <w:szCs w:val="17"/>
          <w:lang w:val="fr-FR"/>
        </w:rPr>
      </w:pPr>
      <w:r w:rsidRPr="00284265">
        <w:rPr>
          <w:sz w:val="17"/>
          <w:szCs w:val="17"/>
          <w:lang w:val="fr-FR"/>
        </w:rPr>
        <w:t>dates associées à l</w:t>
      </w:r>
      <w:r w:rsidR="009E1C05" w:rsidRPr="00284265">
        <w:rPr>
          <w:sz w:val="17"/>
          <w:szCs w:val="17"/>
          <w:lang w:val="fr-FR"/>
        </w:rPr>
        <w:t>’</w:t>
      </w:r>
      <w:r w:rsidRPr="00284265">
        <w:rPr>
          <w:sz w:val="17"/>
          <w:szCs w:val="17"/>
          <w:lang w:val="fr-FR"/>
        </w:rPr>
        <w:t>événement;  et</w:t>
      </w:r>
    </w:p>
    <w:p w14:paraId="220A5971" w14:textId="4186FCAE" w:rsidR="007864EC" w:rsidRPr="00284265" w:rsidRDefault="001332D4" w:rsidP="001332D4">
      <w:pPr>
        <w:pStyle w:val="ListParagraph"/>
        <w:numPr>
          <w:ilvl w:val="1"/>
          <w:numId w:val="4"/>
        </w:numPr>
        <w:spacing w:after="200"/>
        <w:contextualSpacing w:val="0"/>
        <w:jc w:val="both"/>
        <w:rPr>
          <w:sz w:val="17"/>
          <w:szCs w:val="17"/>
          <w:lang w:val="fr-FR"/>
        </w:rPr>
      </w:pPr>
      <w:r w:rsidRPr="00284265">
        <w:rPr>
          <w:sz w:val="17"/>
          <w:szCs w:val="17"/>
          <w:lang w:val="fr-FR"/>
        </w:rPr>
        <w:t>données supplémentaires relatives à l</w:t>
      </w:r>
      <w:r w:rsidR="009E1C05" w:rsidRPr="00284265">
        <w:rPr>
          <w:sz w:val="17"/>
          <w:szCs w:val="17"/>
          <w:lang w:val="fr-FR"/>
        </w:rPr>
        <w:t>’</w:t>
      </w:r>
      <w:r w:rsidRPr="00284265">
        <w:rPr>
          <w:sz w:val="17"/>
          <w:szCs w:val="17"/>
          <w:lang w:val="fr-FR"/>
        </w:rPr>
        <w:t>événement.</w:t>
      </w:r>
    </w:p>
    <w:p w14:paraId="1FCB8775" w14:textId="77777777" w:rsidR="007864EC" w:rsidRPr="00284265" w:rsidRDefault="001332D4" w:rsidP="00C751EC">
      <w:pPr>
        <w:pStyle w:val="Heading3"/>
        <w:keepLines/>
        <w:spacing w:before="0" w:after="200"/>
        <w:rPr>
          <w:sz w:val="17"/>
          <w:szCs w:val="17"/>
          <w:lang w:val="fr-FR"/>
        </w:rPr>
      </w:pPr>
      <w:bookmarkStart w:id="14" w:name="_Toc525743414"/>
      <w:r w:rsidRPr="00284265">
        <w:rPr>
          <w:sz w:val="17"/>
          <w:szCs w:val="17"/>
          <w:lang w:val="fr-FR"/>
        </w:rPr>
        <w:lastRenderedPageBreak/>
        <w:t>Code de situation</w:t>
      </w:r>
      <w:bookmarkEnd w:id="14"/>
    </w:p>
    <w:p w14:paraId="68DA40A5" w14:textId="5EA455D5" w:rsidR="007864EC" w:rsidRPr="00284265" w:rsidRDefault="001332D4" w:rsidP="00C751EC">
      <w:pPr>
        <w:pStyle w:val="ListParagraph"/>
        <w:keepLines/>
        <w:numPr>
          <w:ilvl w:val="0"/>
          <w:numId w:val="4"/>
        </w:numPr>
        <w:spacing w:after="200"/>
        <w:ind w:left="0" w:hanging="3"/>
        <w:contextualSpacing w:val="0"/>
        <w:jc w:val="both"/>
        <w:rPr>
          <w:sz w:val="17"/>
          <w:szCs w:val="17"/>
          <w:lang w:val="fr-FR"/>
        </w:rPr>
      </w:pPr>
      <w:r w:rsidRPr="00284265">
        <w:rPr>
          <w:sz w:val="17"/>
          <w:szCs w:val="17"/>
          <w:lang w:val="fr-FR"/>
        </w:rPr>
        <w:t>Le code de situation est constitué de trois</w:t>
      </w:r>
      <w:r w:rsidR="008E6E45" w:rsidRPr="00284265">
        <w:rPr>
          <w:sz w:val="17"/>
          <w:szCs w:val="17"/>
          <w:lang w:val="fr-FR"/>
        </w:rPr>
        <w:t> </w:t>
      </w:r>
      <w:r w:rsidRPr="00284265">
        <w:rPr>
          <w:sz w:val="17"/>
          <w:szCs w:val="17"/>
          <w:lang w:val="fr-FR"/>
        </w:rPr>
        <w:t>éléments</w:t>
      </w:r>
      <w:r w:rsidR="009E1C05" w:rsidRPr="00284265">
        <w:rPr>
          <w:sz w:val="17"/>
          <w:szCs w:val="17"/>
          <w:lang w:val="fr-FR"/>
        </w:rPr>
        <w:t> :</w:t>
      </w:r>
      <w:r w:rsidRPr="00284265">
        <w:rPr>
          <w:sz w:val="17"/>
          <w:szCs w:val="17"/>
          <w:lang w:val="fr-FR"/>
        </w:rPr>
        <w:t xml:space="preserve"> information relative à l</w:t>
      </w:r>
      <w:r w:rsidR="009E1C05" w:rsidRPr="00284265">
        <w:rPr>
          <w:sz w:val="17"/>
          <w:szCs w:val="17"/>
          <w:lang w:val="fr-FR"/>
        </w:rPr>
        <w:t>’</w:t>
      </w:r>
      <w:r w:rsidRPr="00284265">
        <w:rPr>
          <w:sz w:val="17"/>
          <w:szCs w:val="17"/>
          <w:lang w:val="fr-FR"/>
        </w:rPr>
        <w:t>état, information relative au stade et information relative à l</w:t>
      </w:r>
      <w:r w:rsidR="009E1C05" w:rsidRPr="00284265">
        <w:rPr>
          <w:sz w:val="17"/>
          <w:szCs w:val="17"/>
          <w:lang w:val="fr-FR"/>
        </w:rPr>
        <w:t>’</w:t>
      </w:r>
      <w:r w:rsidRPr="00284265">
        <w:rPr>
          <w:sz w:val="17"/>
          <w:szCs w:val="17"/>
          <w:lang w:val="fr-FR"/>
        </w:rPr>
        <w:t>événement, qui sont définies sous forme codée et déterminent la</w:t>
      </w:r>
      <w:r w:rsidR="004E3879" w:rsidRPr="00284265">
        <w:rPr>
          <w:sz w:val="17"/>
          <w:szCs w:val="17"/>
          <w:lang w:val="fr-FR"/>
        </w:rPr>
        <w:t xml:space="preserve"> position unique de la demande ou du dessin ou modèle industriel</w:t>
      </w:r>
      <w:r w:rsidRPr="00284265">
        <w:rPr>
          <w:sz w:val="17"/>
          <w:szCs w:val="17"/>
          <w:lang w:val="fr-FR"/>
        </w:rPr>
        <w:t xml:space="preserve"> dans le schéma général présenté plus ha</w:t>
      </w:r>
      <w:r w:rsidR="00857B7F" w:rsidRPr="00284265">
        <w:rPr>
          <w:sz w:val="17"/>
          <w:szCs w:val="17"/>
          <w:lang w:val="fr-FR"/>
        </w:rPr>
        <w:t>ut.  Le</w:t>
      </w:r>
      <w:r w:rsidRPr="00284265">
        <w:rPr>
          <w:sz w:val="17"/>
          <w:szCs w:val="17"/>
          <w:lang w:val="fr-FR"/>
        </w:rPr>
        <w:t xml:space="preserve"> code de situation juridique permet aux utilisateurs de déterminer la situation juridique d</w:t>
      </w:r>
      <w:r w:rsidR="009E1C05" w:rsidRPr="00284265">
        <w:rPr>
          <w:sz w:val="17"/>
          <w:szCs w:val="17"/>
          <w:lang w:val="fr-FR"/>
        </w:rPr>
        <w:t>’</w:t>
      </w:r>
      <w:r w:rsidRPr="00284265">
        <w:rPr>
          <w:sz w:val="17"/>
          <w:szCs w:val="17"/>
          <w:lang w:val="fr-FR"/>
        </w:rPr>
        <w:t>une demande ou d</w:t>
      </w:r>
      <w:r w:rsidR="009E1C05" w:rsidRPr="00284265">
        <w:rPr>
          <w:sz w:val="17"/>
          <w:szCs w:val="17"/>
          <w:lang w:val="fr-FR"/>
        </w:rPr>
        <w:t>’</w:t>
      </w:r>
      <w:r w:rsidRPr="00284265">
        <w:rPr>
          <w:sz w:val="17"/>
          <w:szCs w:val="17"/>
          <w:lang w:val="fr-FR"/>
        </w:rPr>
        <w:t>un droit de propriété industrielle à un stade quelconque du cycle du traitement.</w:t>
      </w:r>
    </w:p>
    <w:p w14:paraId="4178C33B" w14:textId="7E51BC60" w:rsidR="007864EC" w:rsidRPr="00284265" w:rsidRDefault="001332D4" w:rsidP="001332D4">
      <w:pPr>
        <w:pStyle w:val="ListParagraph"/>
        <w:numPr>
          <w:ilvl w:val="0"/>
          <w:numId w:val="4"/>
        </w:numPr>
        <w:spacing w:after="200"/>
        <w:ind w:left="0" w:hanging="3"/>
        <w:contextualSpacing w:val="0"/>
        <w:jc w:val="both"/>
        <w:rPr>
          <w:sz w:val="17"/>
          <w:szCs w:val="17"/>
          <w:lang w:val="fr-FR"/>
        </w:rPr>
      </w:pPr>
      <w:r w:rsidRPr="00284265">
        <w:rPr>
          <w:sz w:val="17"/>
          <w:szCs w:val="17"/>
          <w:lang w:val="fr-FR"/>
        </w:rPr>
        <w:t>Le code de situation ci</w:t>
      </w:r>
      <w:r w:rsidR="00641D36" w:rsidRPr="00284265">
        <w:rPr>
          <w:sz w:val="17"/>
          <w:szCs w:val="17"/>
          <w:lang w:val="fr-FR"/>
        </w:rPr>
        <w:noBreakHyphen/>
      </w:r>
      <w:r w:rsidRPr="00284265">
        <w:rPr>
          <w:sz w:val="17"/>
          <w:szCs w:val="17"/>
          <w:lang w:val="fr-FR"/>
        </w:rPr>
        <w:t>dessous décrit la structure du code sans en représenter nécessairement l</w:t>
      </w:r>
      <w:r w:rsidR="009E1C05" w:rsidRPr="00284265">
        <w:rPr>
          <w:sz w:val="17"/>
          <w:szCs w:val="17"/>
          <w:lang w:val="fr-FR"/>
        </w:rPr>
        <w:t>’</w:t>
      </w:r>
      <w:r w:rsidRPr="00284265">
        <w:rPr>
          <w:sz w:val="17"/>
          <w:szCs w:val="17"/>
          <w:lang w:val="fr-FR"/>
        </w:rPr>
        <w:t>aspect final ni sa représentation au format XML.</w:t>
      </w:r>
    </w:p>
    <w:p w14:paraId="38A1C49C" w14:textId="3BF4738B" w:rsidR="007864EC" w:rsidRPr="00284265" w:rsidRDefault="001332D4" w:rsidP="001332D4">
      <w:pPr>
        <w:spacing w:after="200"/>
        <w:jc w:val="center"/>
        <w:rPr>
          <w:sz w:val="17"/>
          <w:szCs w:val="17"/>
          <w:lang w:val="fr-FR"/>
        </w:rPr>
      </w:pPr>
      <w:r w:rsidRPr="00284265">
        <w:rPr>
          <w:sz w:val="17"/>
          <w:szCs w:val="17"/>
          <w:lang w:val="fr-FR"/>
        </w:rPr>
        <w:t>[État – Du stade (précédent) – Au stade (actuel) – Événement principal – Événemen</w:t>
      </w:r>
      <w:r w:rsidR="002E64C3" w:rsidRPr="00284265">
        <w:rPr>
          <w:sz w:val="17"/>
          <w:szCs w:val="17"/>
          <w:lang w:val="fr-FR"/>
        </w:rPr>
        <w:t xml:space="preserve">t détaillé – Événement national, </w:t>
      </w:r>
      <w:r w:rsidRPr="00284265">
        <w:rPr>
          <w:sz w:val="17"/>
          <w:szCs w:val="17"/>
          <w:lang w:val="fr-FR"/>
        </w:rPr>
        <w:t>régional</w:t>
      </w:r>
      <w:r w:rsidR="002E64C3" w:rsidRPr="00284265">
        <w:rPr>
          <w:sz w:val="17"/>
          <w:szCs w:val="17"/>
          <w:lang w:val="fr-FR"/>
        </w:rPr>
        <w:t xml:space="preserve"> ou </w:t>
      </w:r>
      <w:r w:rsidR="004E3879" w:rsidRPr="00284265">
        <w:rPr>
          <w:sz w:val="17"/>
          <w:szCs w:val="17"/>
          <w:lang w:val="fr-FR"/>
        </w:rPr>
        <w:t>international</w:t>
      </w:r>
      <w:r w:rsidRPr="00284265">
        <w:rPr>
          <w:sz w:val="17"/>
          <w:szCs w:val="17"/>
          <w:lang w:val="fr-FR"/>
        </w:rPr>
        <w:t>]</w:t>
      </w:r>
      <w:r w:rsidR="00C6068B" w:rsidRPr="00284265">
        <w:rPr>
          <w:sz w:val="17"/>
          <w:szCs w:val="17"/>
          <w:lang w:val="fr-FR"/>
        </w:rPr>
        <w:br w:type="page"/>
      </w:r>
    </w:p>
    <w:p w14:paraId="767761F6" w14:textId="4640FCBE" w:rsidR="007864EC" w:rsidRPr="00284265" w:rsidRDefault="001332D4" w:rsidP="001332D4">
      <w:pPr>
        <w:pStyle w:val="Heading4"/>
        <w:spacing w:before="0" w:after="200"/>
        <w:rPr>
          <w:sz w:val="17"/>
          <w:szCs w:val="17"/>
          <w:lang w:val="fr-FR"/>
        </w:rPr>
      </w:pPr>
      <w:bookmarkStart w:id="15" w:name="_Toc525743415"/>
      <w:r w:rsidRPr="00284265">
        <w:rPr>
          <w:sz w:val="17"/>
          <w:szCs w:val="17"/>
          <w:lang w:val="fr-FR"/>
        </w:rPr>
        <w:lastRenderedPageBreak/>
        <w:t>Code d</w:t>
      </w:r>
      <w:r w:rsidR="009E1C05" w:rsidRPr="00284265">
        <w:rPr>
          <w:sz w:val="17"/>
          <w:szCs w:val="17"/>
          <w:lang w:val="fr-FR"/>
        </w:rPr>
        <w:t>’</w:t>
      </w:r>
      <w:r w:rsidRPr="00284265">
        <w:rPr>
          <w:sz w:val="17"/>
          <w:szCs w:val="17"/>
          <w:lang w:val="fr-FR"/>
        </w:rPr>
        <w:t>état</w:t>
      </w:r>
      <w:bookmarkEnd w:id="15"/>
    </w:p>
    <w:p w14:paraId="658EE56E" w14:textId="765B9897" w:rsidR="007864EC" w:rsidRPr="00284265" w:rsidRDefault="001332D4" w:rsidP="001332D4">
      <w:pPr>
        <w:pStyle w:val="ListParagraph"/>
        <w:numPr>
          <w:ilvl w:val="0"/>
          <w:numId w:val="4"/>
        </w:numPr>
        <w:spacing w:after="200"/>
        <w:ind w:left="0" w:hanging="3"/>
        <w:contextualSpacing w:val="0"/>
        <w:jc w:val="both"/>
        <w:rPr>
          <w:sz w:val="17"/>
          <w:szCs w:val="17"/>
          <w:lang w:val="fr-FR"/>
        </w:rPr>
      </w:pPr>
      <w:r w:rsidRPr="00284265">
        <w:rPr>
          <w:sz w:val="17"/>
          <w:szCs w:val="17"/>
          <w:lang w:val="fr-FR"/>
        </w:rPr>
        <w:t>Dans le code de situation, l</w:t>
      </w:r>
      <w:r w:rsidR="009E1C05" w:rsidRPr="00284265">
        <w:rPr>
          <w:sz w:val="17"/>
          <w:szCs w:val="17"/>
          <w:lang w:val="fr-FR"/>
        </w:rPr>
        <w:t>’</w:t>
      </w:r>
      <w:r w:rsidRPr="00284265">
        <w:rPr>
          <w:sz w:val="17"/>
          <w:szCs w:val="17"/>
          <w:lang w:val="fr-FR"/>
        </w:rPr>
        <w:t>état de la demande ou du droit de propriété industrielle est déterminé une fois que l</w:t>
      </w:r>
      <w:r w:rsidR="009E1C05" w:rsidRPr="00284265">
        <w:rPr>
          <w:sz w:val="17"/>
          <w:szCs w:val="17"/>
          <w:lang w:val="fr-FR"/>
        </w:rPr>
        <w:t>’</w:t>
      </w:r>
      <w:r w:rsidRPr="00284265">
        <w:rPr>
          <w:sz w:val="17"/>
          <w:szCs w:val="17"/>
          <w:lang w:val="fr-FR"/>
        </w:rPr>
        <w:t>événement a eu li</w:t>
      </w:r>
      <w:r w:rsidR="00857B7F" w:rsidRPr="00284265">
        <w:rPr>
          <w:sz w:val="17"/>
          <w:szCs w:val="17"/>
          <w:lang w:val="fr-FR"/>
        </w:rPr>
        <w:t>eu.  Pa</w:t>
      </w:r>
      <w:r w:rsidRPr="00284265">
        <w:rPr>
          <w:sz w:val="17"/>
          <w:szCs w:val="17"/>
          <w:lang w:val="fr-FR"/>
        </w:rPr>
        <w:t>r exemple, si l</w:t>
      </w:r>
      <w:r w:rsidR="009E1C05" w:rsidRPr="00284265">
        <w:rPr>
          <w:sz w:val="17"/>
          <w:szCs w:val="17"/>
          <w:lang w:val="fr-FR"/>
        </w:rPr>
        <w:t>’</w:t>
      </w:r>
      <w:r w:rsidRPr="00284265">
        <w:rPr>
          <w:sz w:val="17"/>
          <w:szCs w:val="17"/>
          <w:lang w:val="fr-FR"/>
        </w:rPr>
        <w:t>événement principal</w:t>
      </w:r>
      <w:r w:rsidR="00084F32" w:rsidRPr="00284265">
        <w:rPr>
          <w:sz w:val="17"/>
          <w:szCs w:val="17"/>
          <w:lang w:val="fr-FR"/>
        </w:rPr>
        <w:t> </w:t>
      </w:r>
      <w:r w:rsidRPr="00284265">
        <w:rPr>
          <w:sz w:val="17"/>
          <w:szCs w:val="17"/>
          <w:lang w:val="fr-FR"/>
        </w:rPr>
        <w:t>“B10.</w:t>
      </w:r>
      <w:r w:rsidR="00966FDE" w:rsidRPr="00284265">
        <w:rPr>
          <w:sz w:val="17"/>
          <w:lang w:val="fr-FR"/>
        </w:rPr>
        <w:t xml:space="preserve"> </w:t>
      </w:r>
      <w:r w:rsidR="00DA5778" w:rsidRPr="00284265">
        <w:rPr>
          <w:sz w:val="17"/>
          <w:lang w:val="fr-FR"/>
        </w:rPr>
        <w:t xml:space="preserve"> </w:t>
      </w:r>
      <w:r w:rsidR="003456C1" w:rsidRPr="00284265">
        <w:rPr>
          <w:sz w:val="17"/>
          <w:szCs w:val="17"/>
          <w:lang w:val="fr-FR"/>
        </w:rPr>
        <w:t>Demande suspendue</w:t>
      </w:r>
      <w:r w:rsidRPr="00284265">
        <w:rPr>
          <w:sz w:val="17"/>
          <w:szCs w:val="17"/>
          <w:lang w:val="fr-FR"/>
        </w:rPr>
        <w:t>” a eu lieu et que, suite à cet événement, l</w:t>
      </w:r>
      <w:r w:rsidR="009E1C05" w:rsidRPr="00284265">
        <w:rPr>
          <w:sz w:val="17"/>
          <w:szCs w:val="17"/>
          <w:lang w:val="fr-FR"/>
        </w:rPr>
        <w:t>’</w:t>
      </w:r>
      <w:r w:rsidR="006E4CBD" w:rsidRPr="00284265">
        <w:rPr>
          <w:sz w:val="17"/>
          <w:szCs w:val="17"/>
          <w:lang w:val="fr-FR"/>
        </w:rPr>
        <w:t>état de la demande est passé d</w:t>
      </w:r>
      <w:r w:rsidR="009E1C05" w:rsidRPr="00284265">
        <w:rPr>
          <w:sz w:val="17"/>
          <w:szCs w:val="17"/>
          <w:lang w:val="fr-FR"/>
        </w:rPr>
        <w:t>’</w:t>
      </w:r>
      <w:r w:rsidRPr="00284265">
        <w:rPr>
          <w:sz w:val="17"/>
          <w:szCs w:val="17"/>
          <w:lang w:val="fr-FR"/>
        </w:rPr>
        <w:t>“actif” à “inactif”, l</w:t>
      </w:r>
      <w:r w:rsidR="009E1C05" w:rsidRPr="00284265">
        <w:rPr>
          <w:sz w:val="17"/>
          <w:szCs w:val="17"/>
          <w:lang w:val="fr-FR"/>
        </w:rPr>
        <w:t>’</w:t>
      </w:r>
      <w:r w:rsidRPr="00284265">
        <w:rPr>
          <w:sz w:val="17"/>
          <w:szCs w:val="17"/>
          <w:lang w:val="fr-FR"/>
        </w:rPr>
        <w:t>état consigné sera “inactif”.  Étant donné que certains offices de propriété industrielle peuvent ne pas être en mesure de fournir cette information à l</w:t>
      </w:r>
      <w:r w:rsidR="009E1C05" w:rsidRPr="00284265">
        <w:rPr>
          <w:sz w:val="17"/>
          <w:szCs w:val="17"/>
          <w:lang w:val="fr-FR"/>
        </w:rPr>
        <w:t>’</w:t>
      </w:r>
      <w:r w:rsidRPr="00284265">
        <w:rPr>
          <w:sz w:val="17"/>
          <w:szCs w:val="17"/>
          <w:lang w:val="fr-FR"/>
        </w:rPr>
        <w:t>heure actuelle, il est nécessaire de prévoir un état dit “indéterminé”.</w:t>
      </w:r>
      <w:r w:rsidR="00966FDE" w:rsidRPr="00284265">
        <w:rPr>
          <w:sz w:val="17"/>
          <w:lang w:val="fr-FR"/>
        </w:rPr>
        <w:t xml:space="preserve">  </w:t>
      </w:r>
      <w:r w:rsidRPr="00284265">
        <w:rPr>
          <w:sz w:val="17"/>
          <w:szCs w:val="17"/>
          <w:lang w:val="fr-FR"/>
        </w:rPr>
        <w:t>Les trois</w:t>
      </w:r>
      <w:r w:rsidR="008E6E45" w:rsidRPr="00284265">
        <w:rPr>
          <w:sz w:val="17"/>
          <w:szCs w:val="17"/>
          <w:lang w:val="fr-FR"/>
        </w:rPr>
        <w:t> </w:t>
      </w:r>
      <w:r w:rsidRPr="00284265">
        <w:rPr>
          <w:sz w:val="17"/>
          <w:szCs w:val="17"/>
          <w:lang w:val="fr-FR"/>
        </w:rPr>
        <w:t>états actif</w:t>
      </w:r>
      <w:r w:rsidR="003B668A" w:rsidRPr="00284265">
        <w:rPr>
          <w:sz w:val="17"/>
          <w:szCs w:val="17"/>
          <w:lang w:val="fr-FR"/>
        </w:rPr>
        <w:t>,</w:t>
      </w:r>
      <w:r w:rsidRPr="00284265">
        <w:rPr>
          <w:sz w:val="17"/>
          <w:szCs w:val="17"/>
          <w:lang w:val="fr-FR"/>
        </w:rPr>
        <w:t xml:space="preserve"> inactif et en fin de validité ainsi que l</w:t>
      </w:r>
      <w:r w:rsidR="009E1C05" w:rsidRPr="00284265">
        <w:rPr>
          <w:sz w:val="17"/>
          <w:szCs w:val="17"/>
          <w:lang w:val="fr-FR"/>
        </w:rPr>
        <w:t>’</w:t>
      </w:r>
      <w:r w:rsidRPr="00284265">
        <w:rPr>
          <w:sz w:val="17"/>
          <w:szCs w:val="17"/>
          <w:lang w:val="fr-FR"/>
        </w:rPr>
        <w:t>état indéterminé sont codifiés au moyen d</w:t>
      </w:r>
      <w:r w:rsidR="009E1C05" w:rsidRPr="00284265">
        <w:rPr>
          <w:sz w:val="17"/>
          <w:szCs w:val="17"/>
          <w:lang w:val="fr-FR"/>
        </w:rPr>
        <w:t>’</w:t>
      </w:r>
      <w:r w:rsidRPr="00284265">
        <w:rPr>
          <w:sz w:val="17"/>
          <w:szCs w:val="17"/>
          <w:lang w:val="fr-FR"/>
        </w:rPr>
        <w:t>une lettre de l</w:t>
      </w:r>
      <w:r w:rsidR="009E1C05" w:rsidRPr="00284265">
        <w:rPr>
          <w:sz w:val="17"/>
          <w:szCs w:val="17"/>
          <w:lang w:val="fr-FR"/>
        </w:rPr>
        <w:t>’</w:t>
      </w:r>
      <w:r w:rsidRPr="00284265">
        <w:rPr>
          <w:sz w:val="17"/>
          <w:szCs w:val="17"/>
          <w:lang w:val="fr-FR"/>
        </w:rPr>
        <w:t>alphabet</w:t>
      </w:r>
      <w:r w:rsidR="009E1C05" w:rsidRPr="00284265">
        <w:rPr>
          <w:sz w:val="17"/>
          <w:szCs w:val="17"/>
          <w:lang w:val="fr-FR"/>
        </w:rPr>
        <w:t> :</w:t>
      </w:r>
    </w:p>
    <w:p w14:paraId="67A88D26" w14:textId="77777777" w:rsidR="007864EC" w:rsidRPr="00284265" w:rsidRDefault="001332D4" w:rsidP="001332D4">
      <w:pPr>
        <w:pStyle w:val="ListParagraph"/>
        <w:numPr>
          <w:ilvl w:val="0"/>
          <w:numId w:val="5"/>
        </w:numPr>
        <w:spacing w:after="200"/>
        <w:ind w:left="851" w:firstLine="0"/>
        <w:contextualSpacing w:val="0"/>
        <w:jc w:val="both"/>
        <w:rPr>
          <w:sz w:val="17"/>
          <w:szCs w:val="17"/>
          <w:lang w:val="fr-FR"/>
        </w:rPr>
      </w:pPr>
      <w:r w:rsidRPr="00284265">
        <w:rPr>
          <w:sz w:val="17"/>
          <w:szCs w:val="17"/>
          <w:lang w:val="fr-FR"/>
        </w:rPr>
        <w:t>Actif = A</w:t>
      </w:r>
    </w:p>
    <w:p w14:paraId="3CE1A6D7" w14:textId="77777777" w:rsidR="007864EC" w:rsidRPr="00284265" w:rsidRDefault="001332D4" w:rsidP="001332D4">
      <w:pPr>
        <w:pStyle w:val="ListParagraph"/>
        <w:numPr>
          <w:ilvl w:val="0"/>
          <w:numId w:val="5"/>
        </w:numPr>
        <w:spacing w:after="200"/>
        <w:ind w:left="851" w:firstLine="0"/>
        <w:contextualSpacing w:val="0"/>
        <w:jc w:val="both"/>
        <w:rPr>
          <w:sz w:val="17"/>
          <w:szCs w:val="17"/>
          <w:lang w:val="fr-FR"/>
        </w:rPr>
      </w:pPr>
      <w:r w:rsidRPr="00284265">
        <w:rPr>
          <w:sz w:val="17"/>
          <w:szCs w:val="17"/>
          <w:lang w:val="fr-FR"/>
        </w:rPr>
        <w:t>Inactif = N</w:t>
      </w:r>
    </w:p>
    <w:p w14:paraId="68D583D6" w14:textId="77777777" w:rsidR="007864EC" w:rsidRPr="00284265" w:rsidRDefault="001332D4" w:rsidP="001332D4">
      <w:pPr>
        <w:pStyle w:val="ListParagraph"/>
        <w:numPr>
          <w:ilvl w:val="0"/>
          <w:numId w:val="5"/>
        </w:numPr>
        <w:spacing w:after="200"/>
        <w:ind w:left="851" w:firstLine="0"/>
        <w:contextualSpacing w:val="0"/>
        <w:jc w:val="both"/>
        <w:rPr>
          <w:sz w:val="17"/>
          <w:szCs w:val="17"/>
          <w:lang w:val="fr-FR"/>
        </w:rPr>
      </w:pPr>
      <w:r w:rsidRPr="00284265">
        <w:rPr>
          <w:sz w:val="17"/>
          <w:szCs w:val="17"/>
          <w:lang w:val="fr-FR"/>
        </w:rPr>
        <w:t>Fin de validité = T</w:t>
      </w:r>
    </w:p>
    <w:p w14:paraId="559CE9AF" w14:textId="77777777" w:rsidR="007864EC" w:rsidRPr="00284265" w:rsidRDefault="001332D4" w:rsidP="001332D4">
      <w:pPr>
        <w:pStyle w:val="ListParagraph"/>
        <w:numPr>
          <w:ilvl w:val="0"/>
          <w:numId w:val="5"/>
        </w:numPr>
        <w:spacing w:after="200"/>
        <w:ind w:left="851" w:firstLine="0"/>
        <w:contextualSpacing w:val="0"/>
        <w:jc w:val="both"/>
        <w:rPr>
          <w:sz w:val="17"/>
          <w:szCs w:val="17"/>
          <w:lang w:val="fr-FR"/>
        </w:rPr>
      </w:pPr>
      <w:r w:rsidRPr="00284265">
        <w:rPr>
          <w:sz w:val="17"/>
          <w:szCs w:val="17"/>
          <w:lang w:val="fr-FR"/>
        </w:rPr>
        <w:t>Indéterminé = U</w:t>
      </w:r>
    </w:p>
    <w:p w14:paraId="2FE7C32F" w14:textId="77777777" w:rsidR="007864EC" w:rsidRPr="00284265" w:rsidRDefault="001332D4" w:rsidP="001332D4">
      <w:pPr>
        <w:pStyle w:val="Heading4"/>
        <w:spacing w:before="0" w:after="200"/>
        <w:rPr>
          <w:sz w:val="17"/>
          <w:szCs w:val="17"/>
          <w:lang w:val="fr-FR"/>
        </w:rPr>
      </w:pPr>
      <w:bookmarkStart w:id="16" w:name="_Toc525743416"/>
      <w:r w:rsidRPr="00284265">
        <w:rPr>
          <w:sz w:val="17"/>
          <w:szCs w:val="17"/>
          <w:lang w:val="fr-FR"/>
        </w:rPr>
        <w:t>Code de stade</w:t>
      </w:r>
      <w:bookmarkEnd w:id="16"/>
    </w:p>
    <w:p w14:paraId="19D4D5D2" w14:textId="349BD68C" w:rsidR="007864EC" w:rsidRPr="00284265" w:rsidRDefault="001332D4" w:rsidP="001332D4">
      <w:pPr>
        <w:pStyle w:val="ListParagraph"/>
        <w:numPr>
          <w:ilvl w:val="0"/>
          <w:numId w:val="4"/>
        </w:numPr>
        <w:spacing w:after="200"/>
        <w:ind w:left="0" w:hanging="3"/>
        <w:contextualSpacing w:val="0"/>
        <w:jc w:val="both"/>
        <w:rPr>
          <w:sz w:val="17"/>
          <w:szCs w:val="17"/>
          <w:lang w:val="fr-FR"/>
        </w:rPr>
      </w:pPr>
      <w:r w:rsidRPr="00284265">
        <w:rPr>
          <w:sz w:val="17"/>
          <w:szCs w:val="17"/>
          <w:lang w:val="fr-FR"/>
        </w:rPr>
        <w:t>Le code de situation comprend des informations relatives aux stades précédant et suivant l</w:t>
      </w:r>
      <w:r w:rsidR="009E1C05" w:rsidRPr="00284265">
        <w:rPr>
          <w:sz w:val="17"/>
          <w:szCs w:val="17"/>
          <w:lang w:val="fr-FR"/>
        </w:rPr>
        <w:t>’</w:t>
      </w:r>
      <w:r w:rsidRPr="00284265">
        <w:rPr>
          <w:sz w:val="17"/>
          <w:szCs w:val="17"/>
          <w:lang w:val="fr-FR"/>
        </w:rPr>
        <w:t>événeme</w:t>
      </w:r>
      <w:r w:rsidR="00857B7F" w:rsidRPr="00284265">
        <w:rPr>
          <w:sz w:val="17"/>
          <w:szCs w:val="17"/>
          <w:lang w:val="fr-FR"/>
        </w:rPr>
        <w:t>nt.  Ét</w:t>
      </w:r>
      <w:r w:rsidRPr="00284265">
        <w:rPr>
          <w:sz w:val="17"/>
          <w:szCs w:val="17"/>
          <w:lang w:val="fr-FR"/>
        </w:rPr>
        <w:t>ant donné qu</w:t>
      </w:r>
      <w:r w:rsidR="009E1C05" w:rsidRPr="00284265">
        <w:rPr>
          <w:sz w:val="17"/>
          <w:szCs w:val="17"/>
          <w:lang w:val="fr-FR"/>
        </w:rPr>
        <w:t>’</w:t>
      </w:r>
      <w:r w:rsidRPr="00284265">
        <w:rPr>
          <w:sz w:val="17"/>
          <w:szCs w:val="17"/>
          <w:lang w:val="fr-FR"/>
        </w:rPr>
        <w:t>un événement peut faire passer une demande ou un droit de propriété industrielle d</w:t>
      </w:r>
      <w:r w:rsidR="009E1C05" w:rsidRPr="00284265">
        <w:rPr>
          <w:sz w:val="17"/>
          <w:szCs w:val="17"/>
          <w:lang w:val="fr-FR"/>
        </w:rPr>
        <w:t>’</w:t>
      </w:r>
      <w:r w:rsidRPr="00284265">
        <w:rPr>
          <w:sz w:val="17"/>
          <w:szCs w:val="17"/>
          <w:lang w:val="fr-FR"/>
        </w:rPr>
        <w:t>un stade à un autre, il convient d</w:t>
      </w:r>
      <w:r w:rsidR="009E1C05" w:rsidRPr="00284265">
        <w:rPr>
          <w:sz w:val="17"/>
          <w:szCs w:val="17"/>
          <w:lang w:val="fr-FR"/>
        </w:rPr>
        <w:t>’</w:t>
      </w:r>
      <w:r w:rsidRPr="00284265">
        <w:rPr>
          <w:sz w:val="17"/>
          <w:szCs w:val="17"/>
          <w:lang w:val="fr-FR"/>
        </w:rPr>
        <w:t>indiquer dans le code de situation à la fois le stade de départ et le stade d</w:t>
      </w:r>
      <w:r w:rsidR="009E1C05" w:rsidRPr="00284265">
        <w:rPr>
          <w:sz w:val="17"/>
          <w:szCs w:val="17"/>
          <w:lang w:val="fr-FR"/>
        </w:rPr>
        <w:t>’</w:t>
      </w:r>
      <w:r w:rsidRPr="00284265">
        <w:rPr>
          <w:sz w:val="17"/>
          <w:szCs w:val="17"/>
          <w:lang w:val="fr-FR"/>
        </w:rPr>
        <w:t>arriv</w:t>
      </w:r>
      <w:r w:rsidR="00857B7F" w:rsidRPr="00284265">
        <w:rPr>
          <w:sz w:val="17"/>
          <w:szCs w:val="17"/>
          <w:lang w:val="fr-FR"/>
        </w:rPr>
        <w:t>ée.  Sa</w:t>
      </w:r>
      <w:r w:rsidRPr="00284265">
        <w:rPr>
          <w:sz w:val="17"/>
          <w:szCs w:val="17"/>
          <w:lang w:val="fr-FR"/>
        </w:rPr>
        <w:t>ns cela, le statut juridique de la demande ou du droit de propriété industrielle peut être ambi</w:t>
      </w:r>
      <w:r w:rsidR="00857B7F" w:rsidRPr="00284265">
        <w:rPr>
          <w:sz w:val="17"/>
          <w:szCs w:val="17"/>
          <w:lang w:val="fr-FR"/>
        </w:rPr>
        <w:t>gu.  Pa</w:t>
      </w:r>
      <w:r w:rsidRPr="00284265">
        <w:rPr>
          <w:sz w:val="17"/>
          <w:szCs w:val="17"/>
          <w:lang w:val="fr-FR"/>
        </w:rPr>
        <w:t>r exemple, le code</w:t>
      </w:r>
      <w:r w:rsidR="00084F32" w:rsidRPr="00284265">
        <w:rPr>
          <w:sz w:val="17"/>
          <w:szCs w:val="17"/>
          <w:lang w:val="fr-FR"/>
        </w:rPr>
        <w:t> </w:t>
      </w:r>
      <w:r w:rsidRPr="00284265">
        <w:rPr>
          <w:sz w:val="17"/>
          <w:szCs w:val="17"/>
          <w:lang w:val="fr-FR"/>
        </w:rPr>
        <w:t>“C10.</w:t>
      </w:r>
      <w:r w:rsidR="00966FDE" w:rsidRPr="00284265">
        <w:rPr>
          <w:sz w:val="17"/>
          <w:lang w:val="fr-FR"/>
        </w:rPr>
        <w:t xml:space="preserve"> </w:t>
      </w:r>
      <w:r w:rsidR="00DA5778" w:rsidRPr="00284265">
        <w:rPr>
          <w:sz w:val="17"/>
          <w:lang w:val="fr-FR"/>
        </w:rPr>
        <w:t xml:space="preserve"> </w:t>
      </w:r>
      <w:r w:rsidRPr="00284265">
        <w:rPr>
          <w:sz w:val="17"/>
          <w:szCs w:val="17"/>
          <w:lang w:val="fr-FR"/>
        </w:rPr>
        <w:t>Demande réactivée” peut indiquer que la demande est passée du stade de l</w:t>
      </w:r>
      <w:r w:rsidR="009E1C05" w:rsidRPr="00284265">
        <w:rPr>
          <w:sz w:val="17"/>
          <w:szCs w:val="17"/>
          <w:lang w:val="fr-FR"/>
        </w:rPr>
        <w:t>’</w:t>
      </w:r>
      <w:r w:rsidRPr="00284265">
        <w:rPr>
          <w:sz w:val="17"/>
          <w:szCs w:val="17"/>
          <w:lang w:val="fr-FR"/>
        </w:rPr>
        <w:t>extinction probable ou définitive au stade de la contestation avant l</w:t>
      </w:r>
      <w:r w:rsidR="009E1C05" w:rsidRPr="00284265">
        <w:rPr>
          <w:sz w:val="17"/>
          <w:szCs w:val="17"/>
          <w:lang w:val="fr-FR"/>
        </w:rPr>
        <w:t>’</w:t>
      </w:r>
      <w:r w:rsidR="004438CA" w:rsidRPr="00284265">
        <w:rPr>
          <w:sz w:val="17"/>
          <w:szCs w:val="17"/>
          <w:lang w:val="fr-FR"/>
        </w:rPr>
        <w:t>enregistrement</w:t>
      </w:r>
      <w:r w:rsidRPr="00284265">
        <w:rPr>
          <w:sz w:val="17"/>
          <w:szCs w:val="17"/>
          <w:lang w:val="fr-FR"/>
        </w:rPr>
        <w:t>, de l</w:t>
      </w:r>
      <w:r w:rsidR="009E1C05" w:rsidRPr="00284265">
        <w:rPr>
          <w:sz w:val="17"/>
          <w:szCs w:val="17"/>
          <w:lang w:val="fr-FR"/>
        </w:rPr>
        <w:t>’</w:t>
      </w:r>
      <w:r w:rsidRPr="00284265">
        <w:rPr>
          <w:sz w:val="17"/>
          <w:szCs w:val="17"/>
          <w:lang w:val="fr-FR"/>
        </w:rPr>
        <w:t>examen ou du dép</w:t>
      </w:r>
      <w:r w:rsidR="00857B7F" w:rsidRPr="00284265">
        <w:rPr>
          <w:sz w:val="17"/>
          <w:szCs w:val="17"/>
          <w:lang w:val="fr-FR"/>
        </w:rPr>
        <w:t>ôt.  Fa</w:t>
      </w:r>
      <w:r w:rsidRPr="00284265">
        <w:rPr>
          <w:sz w:val="17"/>
          <w:szCs w:val="17"/>
          <w:lang w:val="fr-FR"/>
        </w:rPr>
        <w:t>ute d</w:t>
      </w:r>
      <w:r w:rsidR="009E1C05" w:rsidRPr="00284265">
        <w:rPr>
          <w:sz w:val="17"/>
          <w:szCs w:val="17"/>
          <w:lang w:val="fr-FR"/>
        </w:rPr>
        <w:t>’</w:t>
      </w:r>
      <w:r w:rsidRPr="00284265">
        <w:rPr>
          <w:sz w:val="17"/>
          <w:szCs w:val="17"/>
          <w:lang w:val="fr-FR"/>
        </w:rPr>
        <w:t>indiquer à la fois le stade de départ et le stade d</w:t>
      </w:r>
      <w:r w:rsidR="009E1C05" w:rsidRPr="00284265">
        <w:rPr>
          <w:sz w:val="17"/>
          <w:szCs w:val="17"/>
          <w:lang w:val="fr-FR"/>
        </w:rPr>
        <w:t>’</w:t>
      </w:r>
      <w:r w:rsidRPr="00284265">
        <w:rPr>
          <w:sz w:val="17"/>
          <w:szCs w:val="17"/>
          <w:lang w:val="fr-FR"/>
        </w:rPr>
        <w:t>arrivée, il n</w:t>
      </w:r>
      <w:r w:rsidR="009E1C05" w:rsidRPr="00284265">
        <w:rPr>
          <w:sz w:val="17"/>
          <w:szCs w:val="17"/>
          <w:lang w:val="fr-FR"/>
        </w:rPr>
        <w:t>’</w:t>
      </w:r>
      <w:r w:rsidRPr="00284265">
        <w:rPr>
          <w:sz w:val="17"/>
          <w:szCs w:val="17"/>
          <w:lang w:val="fr-FR"/>
        </w:rPr>
        <w:t>est pas possible de déterminer la situation juridique précise de la demande ou du droit de propriété industrielle.</w:t>
      </w:r>
    </w:p>
    <w:p w14:paraId="5F66B0AE" w14:textId="30131957" w:rsidR="007864EC" w:rsidRPr="00284265" w:rsidRDefault="001332D4" w:rsidP="001332D4">
      <w:pPr>
        <w:pStyle w:val="ListParagraph"/>
        <w:numPr>
          <w:ilvl w:val="0"/>
          <w:numId w:val="4"/>
        </w:numPr>
        <w:spacing w:after="200"/>
        <w:ind w:left="0" w:hanging="3"/>
        <w:contextualSpacing w:val="0"/>
        <w:jc w:val="both"/>
        <w:rPr>
          <w:sz w:val="17"/>
          <w:szCs w:val="17"/>
          <w:lang w:val="fr-FR"/>
        </w:rPr>
      </w:pPr>
      <w:r w:rsidRPr="00284265">
        <w:rPr>
          <w:sz w:val="17"/>
          <w:szCs w:val="17"/>
          <w:lang w:val="fr-FR"/>
        </w:rPr>
        <w:t>Le code des six</w:t>
      </w:r>
      <w:r w:rsidR="008E6E45" w:rsidRPr="00284265">
        <w:rPr>
          <w:sz w:val="17"/>
          <w:szCs w:val="17"/>
          <w:lang w:val="fr-FR"/>
        </w:rPr>
        <w:t> </w:t>
      </w:r>
      <w:r w:rsidRPr="00284265">
        <w:rPr>
          <w:sz w:val="17"/>
          <w:szCs w:val="17"/>
          <w:lang w:val="fr-FR"/>
        </w:rPr>
        <w:t>stades est constitué d</w:t>
      </w:r>
      <w:r w:rsidR="009E1C05" w:rsidRPr="00284265">
        <w:rPr>
          <w:sz w:val="17"/>
          <w:szCs w:val="17"/>
          <w:lang w:val="fr-FR"/>
        </w:rPr>
        <w:t>’</w:t>
      </w:r>
      <w:r w:rsidRPr="00284265">
        <w:rPr>
          <w:sz w:val="17"/>
          <w:szCs w:val="17"/>
          <w:lang w:val="fr-FR"/>
        </w:rPr>
        <w:t>un chiffre unique de 1 à 6 et d</w:t>
      </w:r>
      <w:r w:rsidR="009E1C05" w:rsidRPr="00284265">
        <w:rPr>
          <w:sz w:val="17"/>
          <w:szCs w:val="17"/>
          <w:lang w:val="fr-FR"/>
        </w:rPr>
        <w:t>’</w:t>
      </w:r>
      <w:r w:rsidRPr="00284265">
        <w:rPr>
          <w:sz w:val="17"/>
          <w:szCs w:val="17"/>
          <w:lang w:val="fr-FR"/>
        </w:rPr>
        <w:t>un stade indéterminé désigné par “0” pour tenir compte de la situation des offices de propriété industrielle qui ne sont pas actuellement en mesure de fournir des informations à cet égard</w:t>
      </w:r>
      <w:r w:rsidR="009E1C05" w:rsidRPr="00284265">
        <w:rPr>
          <w:sz w:val="17"/>
          <w:szCs w:val="17"/>
          <w:lang w:val="fr-FR"/>
        </w:rPr>
        <w:t> :</w:t>
      </w:r>
    </w:p>
    <w:p w14:paraId="4A3867A2" w14:textId="77777777" w:rsidR="007864EC" w:rsidRPr="00284265" w:rsidRDefault="001332D4" w:rsidP="001332D4">
      <w:pPr>
        <w:pStyle w:val="ListParagraph"/>
        <w:numPr>
          <w:ilvl w:val="0"/>
          <w:numId w:val="5"/>
        </w:numPr>
        <w:spacing w:after="200"/>
        <w:ind w:left="851" w:firstLine="0"/>
        <w:contextualSpacing w:val="0"/>
        <w:jc w:val="both"/>
        <w:rPr>
          <w:sz w:val="17"/>
          <w:szCs w:val="17"/>
          <w:lang w:val="fr-FR"/>
        </w:rPr>
      </w:pPr>
      <w:r w:rsidRPr="00284265">
        <w:rPr>
          <w:sz w:val="17"/>
          <w:szCs w:val="17"/>
          <w:lang w:val="fr-FR"/>
        </w:rPr>
        <w:t>Dépôt = 1</w:t>
      </w:r>
    </w:p>
    <w:p w14:paraId="3B8A3B87" w14:textId="77777777" w:rsidR="007864EC" w:rsidRPr="00284265" w:rsidRDefault="001332D4" w:rsidP="001332D4">
      <w:pPr>
        <w:pStyle w:val="ListParagraph"/>
        <w:numPr>
          <w:ilvl w:val="0"/>
          <w:numId w:val="5"/>
        </w:numPr>
        <w:spacing w:after="200"/>
        <w:ind w:left="851" w:firstLine="0"/>
        <w:contextualSpacing w:val="0"/>
        <w:jc w:val="both"/>
        <w:rPr>
          <w:sz w:val="17"/>
          <w:szCs w:val="17"/>
          <w:lang w:val="fr-FR"/>
        </w:rPr>
      </w:pPr>
      <w:r w:rsidRPr="00284265">
        <w:rPr>
          <w:sz w:val="17"/>
          <w:szCs w:val="17"/>
          <w:lang w:val="fr-FR"/>
        </w:rPr>
        <w:t>Examen = 2</w:t>
      </w:r>
    </w:p>
    <w:p w14:paraId="2F149FDD" w14:textId="58F9F0DF" w:rsidR="007864EC" w:rsidRPr="00284265" w:rsidRDefault="00E7572E" w:rsidP="00D04FEA">
      <w:pPr>
        <w:pStyle w:val="ListParagraph"/>
        <w:numPr>
          <w:ilvl w:val="0"/>
          <w:numId w:val="5"/>
        </w:numPr>
        <w:spacing w:after="200"/>
        <w:ind w:left="851" w:firstLine="0"/>
        <w:contextualSpacing w:val="0"/>
        <w:jc w:val="both"/>
        <w:rPr>
          <w:sz w:val="17"/>
          <w:szCs w:val="17"/>
          <w:lang w:val="fr-FR"/>
        </w:rPr>
      </w:pPr>
      <w:r w:rsidRPr="00284265">
        <w:rPr>
          <w:sz w:val="17"/>
          <w:szCs w:val="17"/>
          <w:lang w:val="fr-FR"/>
        </w:rPr>
        <w:t>Contestation avant l</w:t>
      </w:r>
      <w:r w:rsidR="009E1C05" w:rsidRPr="00284265">
        <w:rPr>
          <w:sz w:val="17"/>
          <w:szCs w:val="17"/>
          <w:lang w:val="fr-FR"/>
        </w:rPr>
        <w:t>’</w:t>
      </w:r>
      <w:r w:rsidRPr="00284265">
        <w:rPr>
          <w:sz w:val="17"/>
          <w:szCs w:val="17"/>
          <w:lang w:val="fr-FR"/>
        </w:rPr>
        <w:t>enregistrement</w:t>
      </w:r>
      <w:r w:rsidR="00372E6F" w:rsidRPr="00284265">
        <w:rPr>
          <w:sz w:val="17"/>
          <w:szCs w:val="17"/>
          <w:lang w:val="fr-FR"/>
        </w:rPr>
        <w:t xml:space="preserve"> = 3</w:t>
      </w:r>
    </w:p>
    <w:p w14:paraId="1E2B97AE" w14:textId="77777777" w:rsidR="007864EC" w:rsidRPr="00284265" w:rsidRDefault="00E7572E" w:rsidP="00D04FEA">
      <w:pPr>
        <w:pStyle w:val="ListParagraph"/>
        <w:numPr>
          <w:ilvl w:val="0"/>
          <w:numId w:val="5"/>
        </w:numPr>
        <w:spacing w:after="200"/>
        <w:ind w:left="851" w:firstLine="0"/>
        <w:contextualSpacing w:val="0"/>
        <w:jc w:val="both"/>
        <w:rPr>
          <w:sz w:val="17"/>
          <w:szCs w:val="17"/>
          <w:lang w:val="fr-FR"/>
        </w:rPr>
      </w:pPr>
      <w:r w:rsidRPr="00284265">
        <w:rPr>
          <w:sz w:val="17"/>
          <w:szCs w:val="17"/>
          <w:lang w:val="fr-FR"/>
        </w:rPr>
        <w:t>Enregistrement</w:t>
      </w:r>
      <w:r w:rsidR="00B655C0" w:rsidRPr="00284265">
        <w:rPr>
          <w:sz w:val="17"/>
          <w:szCs w:val="17"/>
          <w:lang w:val="fr-FR"/>
        </w:rPr>
        <w:t xml:space="preserve"> </w:t>
      </w:r>
      <w:r w:rsidR="00372E6F" w:rsidRPr="00284265">
        <w:rPr>
          <w:sz w:val="17"/>
          <w:szCs w:val="17"/>
          <w:lang w:val="fr-FR"/>
        </w:rPr>
        <w:t>= 4</w:t>
      </w:r>
    </w:p>
    <w:p w14:paraId="43DF5162" w14:textId="4F0B1821" w:rsidR="007864EC" w:rsidRPr="00284265" w:rsidRDefault="00E7572E" w:rsidP="00D04FEA">
      <w:pPr>
        <w:pStyle w:val="ListParagraph"/>
        <w:numPr>
          <w:ilvl w:val="0"/>
          <w:numId w:val="5"/>
        </w:numPr>
        <w:spacing w:after="200"/>
        <w:ind w:left="851" w:firstLine="0"/>
        <w:contextualSpacing w:val="0"/>
        <w:jc w:val="both"/>
        <w:rPr>
          <w:sz w:val="17"/>
          <w:szCs w:val="17"/>
          <w:lang w:val="fr-FR"/>
        </w:rPr>
      </w:pPr>
      <w:r w:rsidRPr="00284265">
        <w:rPr>
          <w:sz w:val="17"/>
          <w:szCs w:val="17"/>
          <w:lang w:val="fr-FR"/>
        </w:rPr>
        <w:t>Contestation après l</w:t>
      </w:r>
      <w:r w:rsidR="009E1C05" w:rsidRPr="00284265">
        <w:rPr>
          <w:sz w:val="17"/>
          <w:szCs w:val="17"/>
          <w:lang w:val="fr-FR"/>
        </w:rPr>
        <w:t>’</w:t>
      </w:r>
      <w:r w:rsidRPr="00284265">
        <w:rPr>
          <w:sz w:val="17"/>
          <w:szCs w:val="17"/>
          <w:lang w:val="fr-FR"/>
        </w:rPr>
        <w:t>enregistrement</w:t>
      </w:r>
      <w:r w:rsidR="00372E6F" w:rsidRPr="00284265">
        <w:rPr>
          <w:sz w:val="17"/>
          <w:szCs w:val="17"/>
          <w:lang w:val="fr-FR"/>
        </w:rPr>
        <w:t xml:space="preserve"> = 5</w:t>
      </w:r>
    </w:p>
    <w:p w14:paraId="20EEB1DD" w14:textId="77777777" w:rsidR="007864EC" w:rsidRPr="00284265" w:rsidRDefault="00E7572E" w:rsidP="00D04FEA">
      <w:pPr>
        <w:pStyle w:val="ListParagraph"/>
        <w:numPr>
          <w:ilvl w:val="0"/>
          <w:numId w:val="5"/>
        </w:numPr>
        <w:spacing w:after="200"/>
        <w:ind w:left="851" w:firstLine="0"/>
        <w:contextualSpacing w:val="0"/>
        <w:jc w:val="both"/>
        <w:rPr>
          <w:sz w:val="17"/>
          <w:szCs w:val="17"/>
          <w:lang w:val="fr-FR"/>
        </w:rPr>
      </w:pPr>
      <w:r w:rsidRPr="00284265">
        <w:rPr>
          <w:sz w:val="17"/>
          <w:szCs w:val="17"/>
          <w:lang w:val="fr-FR"/>
        </w:rPr>
        <w:t>Extinction probable ou définitive</w:t>
      </w:r>
      <w:r w:rsidR="00372E6F" w:rsidRPr="00284265">
        <w:rPr>
          <w:sz w:val="17"/>
          <w:szCs w:val="17"/>
          <w:lang w:val="fr-FR"/>
        </w:rPr>
        <w:t xml:space="preserve"> = 6</w:t>
      </w:r>
    </w:p>
    <w:p w14:paraId="7003F5CC" w14:textId="77777777" w:rsidR="007864EC" w:rsidRPr="00284265" w:rsidRDefault="00E7572E" w:rsidP="00D04FEA">
      <w:pPr>
        <w:pStyle w:val="ListParagraph"/>
        <w:numPr>
          <w:ilvl w:val="0"/>
          <w:numId w:val="5"/>
        </w:numPr>
        <w:spacing w:after="200"/>
        <w:ind w:left="851" w:firstLine="0"/>
        <w:contextualSpacing w:val="0"/>
        <w:jc w:val="both"/>
        <w:rPr>
          <w:sz w:val="17"/>
          <w:szCs w:val="17"/>
          <w:lang w:val="fr-FR"/>
        </w:rPr>
      </w:pPr>
      <w:r w:rsidRPr="00284265">
        <w:rPr>
          <w:sz w:val="17"/>
          <w:szCs w:val="17"/>
          <w:lang w:val="fr-FR"/>
        </w:rPr>
        <w:t>Indéterminé</w:t>
      </w:r>
      <w:r w:rsidR="00F117FA" w:rsidRPr="00284265">
        <w:rPr>
          <w:sz w:val="17"/>
          <w:szCs w:val="17"/>
          <w:lang w:val="fr-FR"/>
        </w:rPr>
        <w:t xml:space="preserve"> = 0</w:t>
      </w:r>
    </w:p>
    <w:p w14:paraId="171777C7" w14:textId="3E1083BB" w:rsidR="007864EC" w:rsidRPr="00284265" w:rsidRDefault="00005466" w:rsidP="00005466">
      <w:pPr>
        <w:pStyle w:val="Heading4"/>
        <w:spacing w:before="0" w:after="200"/>
        <w:rPr>
          <w:sz w:val="17"/>
          <w:szCs w:val="17"/>
          <w:lang w:val="fr-FR"/>
        </w:rPr>
      </w:pPr>
      <w:bookmarkStart w:id="17" w:name="_Toc525743417"/>
      <w:r w:rsidRPr="00284265">
        <w:rPr>
          <w:sz w:val="17"/>
          <w:szCs w:val="17"/>
          <w:lang w:val="fr-FR"/>
        </w:rPr>
        <w:t>Code d</w:t>
      </w:r>
      <w:r w:rsidR="009E1C05" w:rsidRPr="00284265">
        <w:rPr>
          <w:sz w:val="17"/>
          <w:szCs w:val="17"/>
          <w:lang w:val="fr-FR"/>
        </w:rPr>
        <w:t>’</w:t>
      </w:r>
      <w:r w:rsidRPr="00284265">
        <w:rPr>
          <w:sz w:val="17"/>
          <w:szCs w:val="17"/>
          <w:lang w:val="fr-FR"/>
        </w:rPr>
        <w:t>événement principal</w:t>
      </w:r>
      <w:bookmarkEnd w:id="17"/>
    </w:p>
    <w:p w14:paraId="0A5F4C2D" w14:textId="2CCC2081" w:rsidR="007864EC" w:rsidRPr="00284265" w:rsidRDefault="00005466" w:rsidP="00005466">
      <w:pPr>
        <w:pStyle w:val="ListParagraph"/>
        <w:numPr>
          <w:ilvl w:val="0"/>
          <w:numId w:val="4"/>
        </w:numPr>
        <w:spacing w:after="200"/>
        <w:ind w:left="0" w:hanging="3"/>
        <w:contextualSpacing w:val="0"/>
        <w:jc w:val="both"/>
        <w:rPr>
          <w:sz w:val="17"/>
          <w:szCs w:val="17"/>
          <w:lang w:val="fr-FR"/>
        </w:rPr>
      </w:pPr>
      <w:r w:rsidRPr="00284265">
        <w:rPr>
          <w:sz w:val="17"/>
          <w:szCs w:val="17"/>
          <w:lang w:val="fr-FR"/>
        </w:rPr>
        <w:t>Les événements principaux sont codés moyennant la combinaison d</w:t>
      </w:r>
      <w:r w:rsidR="009E1C05" w:rsidRPr="00284265">
        <w:rPr>
          <w:sz w:val="17"/>
          <w:szCs w:val="17"/>
          <w:lang w:val="fr-FR"/>
        </w:rPr>
        <w:t>’</w:t>
      </w:r>
      <w:r w:rsidRPr="00284265">
        <w:rPr>
          <w:sz w:val="17"/>
          <w:szCs w:val="17"/>
          <w:lang w:val="fr-FR"/>
        </w:rPr>
        <w:t>une lettre unique suivie du numéro “10”.</w:t>
      </w:r>
      <w:r w:rsidR="001A289C" w:rsidRPr="00284265">
        <w:rPr>
          <w:sz w:val="17"/>
          <w:lang w:val="fr-FR"/>
        </w:rPr>
        <w:t xml:space="preserve"> </w:t>
      </w:r>
      <w:r w:rsidR="00DA5778" w:rsidRPr="00284265">
        <w:rPr>
          <w:sz w:val="17"/>
          <w:lang w:val="fr-FR"/>
        </w:rPr>
        <w:t xml:space="preserve"> </w:t>
      </w:r>
      <w:r w:rsidRPr="00284265">
        <w:rPr>
          <w:sz w:val="17"/>
          <w:szCs w:val="17"/>
          <w:lang w:val="fr-FR"/>
        </w:rPr>
        <w:t>La</w:t>
      </w:r>
      <w:r w:rsidR="00C751EC">
        <w:rPr>
          <w:sz w:val="17"/>
          <w:szCs w:val="17"/>
          <w:lang w:val="fr-FR"/>
        </w:rPr>
        <w:t> </w:t>
      </w:r>
      <w:r w:rsidRPr="00284265">
        <w:rPr>
          <w:sz w:val="17"/>
          <w:szCs w:val="17"/>
          <w:lang w:val="fr-FR"/>
        </w:rPr>
        <w:t>lettre unique est attribuée en fonction de la catégorie.</w:t>
      </w:r>
      <w:r w:rsidR="00C6068B" w:rsidRPr="00284265">
        <w:rPr>
          <w:sz w:val="17"/>
          <w:szCs w:val="17"/>
          <w:lang w:val="fr-FR"/>
        </w:rPr>
        <w:br w:type="page"/>
      </w:r>
    </w:p>
    <w:p w14:paraId="09331AD8" w14:textId="64BBFB9A" w:rsidR="007864EC" w:rsidRPr="00284265" w:rsidRDefault="00005466" w:rsidP="00005466">
      <w:pPr>
        <w:pStyle w:val="ListParagraph"/>
        <w:numPr>
          <w:ilvl w:val="0"/>
          <w:numId w:val="4"/>
        </w:numPr>
        <w:spacing w:after="200"/>
        <w:ind w:left="0" w:hanging="3"/>
        <w:contextualSpacing w:val="0"/>
        <w:jc w:val="both"/>
        <w:rPr>
          <w:sz w:val="17"/>
          <w:szCs w:val="17"/>
          <w:lang w:val="fr-FR"/>
        </w:rPr>
      </w:pPr>
      <w:r w:rsidRPr="00284265">
        <w:rPr>
          <w:sz w:val="17"/>
          <w:szCs w:val="17"/>
          <w:lang w:val="fr-FR"/>
        </w:rPr>
        <w:lastRenderedPageBreak/>
        <w:t>Les codes des 20</w:t>
      </w:r>
      <w:r w:rsidR="006E4CBD" w:rsidRPr="00284265">
        <w:rPr>
          <w:sz w:val="17"/>
          <w:szCs w:val="17"/>
          <w:lang w:val="fr-FR"/>
        </w:rPr>
        <w:t> </w:t>
      </w:r>
      <w:r w:rsidRPr="00284265">
        <w:rPr>
          <w:sz w:val="17"/>
          <w:szCs w:val="17"/>
          <w:lang w:val="fr-FR"/>
        </w:rPr>
        <w:t>événements principaux sont les suivants</w:t>
      </w:r>
      <w:r w:rsidR="009E1C05" w:rsidRPr="00284265">
        <w:rPr>
          <w:sz w:val="17"/>
          <w:szCs w:val="17"/>
          <w:lang w:val="fr-FR"/>
        </w:rPr>
        <w:t> :</w:t>
      </w:r>
    </w:p>
    <w:p w14:paraId="04286F6F" w14:textId="0CAA3ECA" w:rsidR="007864EC" w:rsidRPr="00284265" w:rsidRDefault="00005466" w:rsidP="00005466">
      <w:pPr>
        <w:pStyle w:val="ListParagraph"/>
        <w:spacing w:after="200"/>
        <w:ind w:left="1701" w:hanging="850"/>
        <w:contextualSpacing w:val="0"/>
        <w:jc w:val="both"/>
        <w:rPr>
          <w:sz w:val="17"/>
          <w:szCs w:val="17"/>
          <w:lang w:val="fr-FR"/>
        </w:rPr>
      </w:pPr>
      <w:r w:rsidRPr="00284265">
        <w:rPr>
          <w:sz w:val="17"/>
          <w:szCs w:val="17"/>
          <w:lang w:val="fr-FR"/>
        </w:rPr>
        <w:t>A10.</w:t>
      </w:r>
      <w:r w:rsidR="004F08CF" w:rsidRPr="00284265">
        <w:rPr>
          <w:sz w:val="17"/>
          <w:szCs w:val="17"/>
          <w:lang w:val="fr-FR"/>
        </w:rPr>
        <w:t xml:space="preserve"> </w:t>
      </w:r>
      <w:r w:rsidR="004F08CF" w:rsidRPr="00284265">
        <w:rPr>
          <w:sz w:val="17"/>
          <w:szCs w:val="17"/>
          <w:lang w:val="fr-FR"/>
        </w:rPr>
        <w:tab/>
      </w:r>
      <w:r w:rsidRPr="00284265">
        <w:rPr>
          <w:sz w:val="17"/>
          <w:szCs w:val="17"/>
          <w:lang w:val="fr-FR"/>
        </w:rPr>
        <w:t>Demande déposée</w:t>
      </w:r>
    </w:p>
    <w:p w14:paraId="4028FADE" w14:textId="7A377531" w:rsidR="007864EC" w:rsidRPr="00284265" w:rsidRDefault="00005466" w:rsidP="00005466">
      <w:pPr>
        <w:pStyle w:val="ListParagraph"/>
        <w:spacing w:after="200"/>
        <w:ind w:left="1701" w:hanging="850"/>
        <w:contextualSpacing w:val="0"/>
        <w:jc w:val="both"/>
        <w:rPr>
          <w:sz w:val="17"/>
          <w:szCs w:val="17"/>
          <w:lang w:val="fr-FR"/>
        </w:rPr>
      </w:pPr>
      <w:r w:rsidRPr="00284265">
        <w:rPr>
          <w:sz w:val="17"/>
          <w:szCs w:val="17"/>
          <w:lang w:val="fr-FR"/>
        </w:rPr>
        <w:t>B10.</w:t>
      </w:r>
      <w:r w:rsidR="004F08CF" w:rsidRPr="00284265">
        <w:rPr>
          <w:sz w:val="17"/>
          <w:szCs w:val="17"/>
          <w:lang w:val="fr-FR"/>
        </w:rPr>
        <w:t xml:space="preserve"> </w:t>
      </w:r>
      <w:r w:rsidR="004F08CF" w:rsidRPr="00284265">
        <w:rPr>
          <w:sz w:val="17"/>
          <w:szCs w:val="17"/>
          <w:lang w:val="fr-FR"/>
        </w:rPr>
        <w:tab/>
      </w:r>
      <w:r w:rsidRPr="00284265">
        <w:rPr>
          <w:sz w:val="17"/>
          <w:szCs w:val="17"/>
          <w:lang w:val="fr-FR"/>
        </w:rPr>
        <w:t xml:space="preserve">Demande </w:t>
      </w:r>
      <w:r w:rsidR="00AA16A2" w:rsidRPr="00284265">
        <w:rPr>
          <w:sz w:val="17"/>
          <w:szCs w:val="17"/>
          <w:lang w:val="fr-FR"/>
        </w:rPr>
        <w:t>suspendue</w:t>
      </w:r>
    </w:p>
    <w:p w14:paraId="78131419" w14:textId="3C97C047" w:rsidR="007864EC" w:rsidRPr="00284265" w:rsidRDefault="00005466" w:rsidP="00005466">
      <w:pPr>
        <w:spacing w:after="200"/>
        <w:ind w:left="1701" w:hanging="850"/>
        <w:jc w:val="both"/>
        <w:rPr>
          <w:sz w:val="17"/>
          <w:szCs w:val="17"/>
          <w:lang w:val="fr-FR"/>
        </w:rPr>
      </w:pPr>
      <w:r w:rsidRPr="00284265">
        <w:rPr>
          <w:sz w:val="17"/>
          <w:szCs w:val="17"/>
          <w:lang w:val="fr-FR"/>
        </w:rPr>
        <w:t>C10.</w:t>
      </w:r>
      <w:r w:rsidR="004F08CF" w:rsidRPr="00284265">
        <w:rPr>
          <w:sz w:val="17"/>
          <w:szCs w:val="17"/>
          <w:lang w:val="fr-FR"/>
        </w:rPr>
        <w:t xml:space="preserve"> </w:t>
      </w:r>
      <w:r w:rsidR="004F08CF" w:rsidRPr="00284265">
        <w:rPr>
          <w:sz w:val="17"/>
          <w:szCs w:val="17"/>
          <w:lang w:val="fr-FR"/>
        </w:rPr>
        <w:tab/>
      </w:r>
      <w:r w:rsidRPr="00284265">
        <w:rPr>
          <w:sz w:val="17"/>
          <w:szCs w:val="17"/>
          <w:lang w:val="fr-FR"/>
        </w:rPr>
        <w:t>Demande réactivée</w:t>
      </w:r>
    </w:p>
    <w:p w14:paraId="35E6D206" w14:textId="24B837CA" w:rsidR="007864EC" w:rsidRPr="00284265" w:rsidRDefault="00005466" w:rsidP="00005466">
      <w:pPr>
        <w:spacing w:after="200"/>
        <w:ind w:left="1701" w:hanging="850"/>
        <w:jc w:val="both"/>
        <w:rPr>
          <w:sz w:val="17"/>
          <w:szCs w:val="17"/>
          <w:lang w:val="fr-FR"/>
        </w:rPr>
      </w:pPr>
      <w:r w:rsidRPr="00284265">
        <w:rPr>
          <w:sz w:val="17"/>
          <w:szCs w:val="17"/>
          <w:lang w:val="fr-FR"/>
        </w:rPr>
        <w:t>D10.</w:t>
      </w:r>
      <w:r w:rsidR="004F08CF" w:rsidRPr="00284265">
        <w:rPr>
          <w:sz w:val="17"/>
          <w:szCs w:val="17"/>
          <w:lang w:val="fr-FR"/>
        </w:rPr>
        <w:t xml:space="preserve"> </w:t>
      </w:r>
      <w:r w:rsidR="004F08CF" w:rsidRPr="00284265">
        <w:rPr>
          <w:sz w:val="17"/>
          <w:szCs w:val="17"/>
          <w:lang w:val="fr-FR"/>
        </w:rPr>
        <w:tab/>
      </w:r>
      <w:r w:rsidRPr="00284265">
        <w:rPr>
          <w:sz w:val="17"/>
          <w:szCs w:val="17"/>
          <w:lang w:val="fr-FR"/>
        </w:rPr>
        <w:t>Recherche ou examen demandé ou commencé</w:t>
      </w:r>
    </w:p>
    <w:p w14:paraId="63B44945" w14:textId="4A410B9C" w:rsidR="007864EC" w:rsidRPr="00284265" w:rsidRDefault="00005466" w:rsidP="00005466">
      <w:pPr>
        <w:spacing w:after="200"/>
        <w:ind w:left="1701" w:hanging="850"/>
        <w:jc w:val="both"/>
        <w:rPr>
          <w:sz w:val="17"/>
          <w:szCs w:val="17"/>
          <w:lang w:val="fr-FR"/>
        </w:rPr>
      </w:pPr>
      <w:r w:rsidRPr="00284265">
        <w:rPr>
          <w:sz w:val="17"/>
          <w:szCs w:val="17"/>
          <w:lang w:val="fr-FR"/>
        </w:rPr>
        <w:t>E10.</w:t>
      </w:r>
      <w:r w:rsidR="004F08CF" w:rsidRPr="00284265">
        <w:rPr>
          <w:sz w:val="17"/>
          <w:szCs w:val="17"/>
          <w:lang w:val="fr-FR"/>
        </w:rPr>
        <w:t xml:space="preserve"> </w:t>
      </w:r>
      <w:r w:rsidR="004F08CF" w:rsidRPr="00284265">
        <w:rPr>
          <w:sz w:val="17"/>
          <w:szCs w:val="17"/>
          <w:lang w:val="fr-FR"/>
        </w:rPr>
        <w:tab/>
      </w:r>
      <w:r w:rsidRPr="00284265">
        <w:rPr>
          <w:sz w:val="17"/>
          <w:szCs w:val="17"/>
          <w:lang w:val="fr-FR"/>
        </w:rPr>
        <w:t>Réexamen avant l</w:t>
      </w:r>
      <w:r w:rsidR="009E1C05" w:rsidRPr="00284265">
        <w:rPr>
          <w:sz w:val="17"/>
          <w:szCs w:val="17"/>
          <w:lang w:val="fr-FR"/>
        </w:rPr>
        <w:t>’</w:t>
      </w:r>
      <w:r w:rsidRPr="00284265">
        <w:rPr>
          <w:sz w:val="17"/>
          <w:szCs w:val="17"/>
          <w:lang w:val="fr-FR"/>
        </w:rPr>
        <w:t>enregistrement demandé</w:t>
      </w:r>
    </w:p>
    <w:p w14:paraId="4013F596" w14:textId="3C674799" w:rsidR="007864EC" w:rsidRPr="00284265" w:rsidRDefault="004F08CF" w:rsidP="00005466">
      <w:pPr>
        <w:spacing w:after="200"/>
        <w:ind w:left="1701" w:hanging="850"/>
        <w:jc w:val="both"/>
        <w:rPr>
          <w:sz w:val="17"/>
          <w:szCs w:val="17"/>
          <w:lang w:val="fr-FR"/>
        </w:rPr>
      </w:pPr>
      <w:r w:rsidRPr="00284265">
        <w:rPr>
          <w:sz w:val="17"/>
          <w:szCs w:val="17"/>
          <w:lang w:val="fr-FR"/>
        </w:rPr>
        <w:t xml:space="preserve">F10. </w:t>
      </w:r>
      <w:r w:rsidRPr="00284265">
        <w:rPr>
          <w:sz w:val="17"/>
          <w:szCs w:val="17"/>
          <w:lang w:val="fr-FR"/>
        </w:rPr>
        <w:tab/>
      </w:r>
      <w:r w:rsidR="00005466" w:rsidRPr="00284265">
        <w:rPr>
          <w:sz w:val="17"/>
          <w:szCs w:val="17"/>
          <w:lang w:val="fr-FR"/>
        </w:rPr>
        <w:t>Dessin ou modèle industriel enregistré</w:t>
      </w:r>
    </w:p>
    <w:p w14:paraId="0D85DD73" w14:textId="61328FF2" w:rsidR="007864EC" w:rsidRPr="00284265" w:rsidRDefault="00005466" w:rsidP="00005466">
      <w:pPr>
        <w:spacing w:after="200"/>
        <w:ind w:left="1701" w:hanging="850"/>
        <w:jc w:val="both"/>
        <w:rPr>
          <w:sz w:val="17"/>
          <w:szCs w:val="17"/>
          <w:lang w:val="fr-FR"/>
        </w:rPr>
      </w:pPr>
      <w:r w:rsidRPr="00284265">
        <w:rPr>
          <w:sz w:val="17"/>
          <w:szCs w:val="17"/>
          <w:lang w:val="fr-FR"/>
        </w:rPr>
        <w:t>H10.</w:t>
      </w:r>
      <w:r w:rsidR="004F08CF" w:rsidRPr="00284265">
        <w:rPr>
          <w:sz w:val="17"/>
          <w:szCs w:val="17"/>
          <w:lang w:val="fr-FR"/>
        </w:rPr>
        <w:t xml:space="preserve"> </w:t>
      </w:r>
      <w:r w:rsidR="004F08CF" w:rsidRPr="00284265">
        <w:rPr>
          <w:sz w:val="17"/>
          <w:szCs w:val="17"/>
          <w:lang w:val="fr-FR"/>
        </w:rPr>
        <w:tab/>
      </w:r>
      <w:r w:rsidR="00DD35B8" w:rsidRPr="00284265">
        <w:rPr>
          <w:sz w:val="17"/>
          <w:szCs w:val="17"/>
          <w:lang w:val="fr-FR"/>
        </w:rPr>
        <w:t>D</w:t>
      </w:r>
      <w:r w:rsidRPr="00284265">
        <w:rPr>
          <w:sz w:val="17"/>
          <w:szCs w:val="17"/>
          <w:lang w:val="fr-FR"/>
        </w:rPr>
        <w:t xml:space="preserve">roit de </w:t>
      </w:r>
      <w:r w:rsidR="006D2460" w:rsidRPr="00284265">
        <w:rPr>
          <w:sz w:val="17"/>
          <w:szCs w:val="17"/>
          <w:lang w:val="fr-FR"/>
        </w:rPr>
        <w:t>propriété</w:t>
      </w:r>
      <w:r w:rsidRPr="00284265">
        <w:rPr>
          <w:sz w:val="17"/>
          <w:szCs w:val="17"/>
          <w:lang w:val="fr-FR"/>
        </w:rPr>
        <w:t xml:space="preserve"> industrielle</w:t>
      </w:r>
      <w:r w:rsidR="004F08CF" w:rsidRPr="00284265">
        <w:rPr>
          <w:sz w:val="17"/>
          <w:szCs w:val="17"/>
          <w:lang w:val="fr-FR"/>
        </w:rPr>
        <w:t xml:space="preserve"> </w:t>
      </w:r>
      <w:r w:rsidR="00DD35B8" w:rsidRPr="00284265">
        <w:rPr>
          <w:sz w:val="17"/>
          <w:szCs w:val="17"/>
          <w:lang w:val="fr-FR"/>
        </w:rPr>
        <w:t>suspendu</w:t>
      </w:r>
    </w:p>
    <w:p w14:paraId="3B692AA6" w14:textId="6BC92F2C" w:rsidR="007864EC" w:rsidRPr="00284265" w:rsidRDefault="00005466" w:rsidP="00005466">
      <w:pPr>
        <w:spacing w:after="200"/>
        <w:ind w:left="1701" w:hanging="850"/>
        <w:jc w:val="both"/>
        <w:rPr>
          <w:sz w:val="17"/>
          <w:szCs w:val="17"/>
          <w:lang w:val="fr-FR"/>
        </w:rPr>
      </w:pPr>
      <w:r w:rsidRPr="00284265">
        <w:rPr>
          <w:sz w:val="17"/>
          <w:szCs w:val="17"/>
          <w:lang w:val="fr-FR"/>
        </w:rPr>
        <w:t>K10.</w:t>
      </w:r>
      <w:r w:rsidR="004F08CF" w:rsidRPr="00284265">
        <w:rPr>
          <w:sz w:val="17"/>
          <w:szCs w:val="17"/>
          <w:lang w:val="fr-FR"/>
        </w:rPr>
        <w:t xml:space="preserve"> </w:t>
      </w:r>
      <w:r w:rsidR="004F08CF" w:rsidRPr="00284265">
        <w:rPr>
          <w:sz w:val="17"/>
          <w:szCs w:val="17"/>
          <w:lang w:val="fr-FR"/>
        </w:rPr>
        <w:tab/>
      </w:r>
      <w:r w:rsidRPr="00284265">
        <w:rPr>
          <w:sz w:val="17"/>
          <w:szCs w:val="17"/>
          <w:lang w:val="fr-FR"/>
        </w:rPr>
        <w:t>Droit de propriété industrielle réactivé</w:t>
      </w:r>
    </w:p>
    <w:p w14:paraId="2FB4F799" w14:textId="20239948" w:rsidR="007864EC" w:rsidRPr="00284265" w:rsidRDefault="00005466" w:rsidP="00005466">
      <w:pPr>
        <w:spacing w:after="200"/>
        <w:ind w:left="1701" w:hanging="850"/>
        <w:jc w:val="both"/>
        <w:rPr>
          <w:sz w:val="17"/>
          <w:szCs w:val="17"/>
          <w:lang w:val="fr-FR"/>
        </w:rPr>
      </w:pPr>
      <w:r w:rsidRPr="00284265">
        <w:rPr>
          <w:sz w:val="17"/>
          <w:szCs w:val="17"/>
          <w:lang w:val="fr-FR"/>
        </w:rPr>
        <w:t>L10.</w:t>
      </w:r>
      <w:r w:rsidR="004F08CF" w:rsidRPr="00284265">
        <w:rPr>
          <w:sz w:val="17"/>
          <w:szCs w:val="17"/>
          <w:lang w:val="fr-FR"/>
        </w:rPr>
        <w:t xml:space="preserve"> </w:t>
      </w:r>
      <w:r w:rsidR="004F08CF" w:rsidRPr="00284265">
        <w:rPr>
          <w:sz w:val="17"/>
          <w:szCs w:val="17"/>
          <w:lang w:val="fr-FR"/>
        </w:rPr>
        <w:tab/>
      </w:r>
      <w:r w:rsidRPr="00284265">
        <w:rPr>
          <w:sz w:val="17"/>
          <w:szCs w:val="17"/>
          <w:lang w:val="fr-FR"/>
        </w:rPr>
        <w:t>Réexamen du droit de propriété industrielle</w:t>
      </w:r>
      <w:r w:rsidR="004F08CF" w:rsidRPr="00284265">
        <w:rPr>
          <w:sz w:val="17"/>
          <w:szCs w:val="17"/>
          <w:lang w:val="fr-FR"/>
        </w:rPr>
        <w:t xml:space="preserve"> </w:t>
      </w:r>
      <w:r w:rsidRPr="00284265">
        <w:rPr>
          <w:sz w:val="17"/>
          <w:szCs w:val="17"/>
          <w:lang w:val="fr-FR"/>
        </w:rPr>
        <w:t>demandé</w:t>
      </w:r>
    </w:p>
    <w:p w14:paraId="76D3D65E" w14:textId="10BC2105" w:rsidR="009E1C05" w:rsidRPr="00284265" w:rsidRDefault="00005466" w:rsidP="00005466">
      <w:pPr>
        <w:spacing w:after="200"/>
        <w:ind w:left="1701" w:hanging="850"/>
        <w:jc w:val="both"/>
        <w:rPr>
          <w:sz w:val="17"/>
          <w:szCs w:val="17"/>
          <w:lang w:val="fr-FR"/>
        </w:rPr>
      </w:pPr>
      <w:r w:rsidRPr="00284265">
        <w:rPr>
          <w:sz w:val="17"/>
          <w:szCs w:val="17"/>
          <w:lang w:val="fr-FR"/>
        </w:rPr>
        <w:t>M10.</w:t>
      </w:r>
      <w:r w:rsidR="004F08CF" w:rsidRPr="00284265">
        <w:rPr>
          <w:sz w:val="17"/>
          <w:szCs w:val="17"/>
          <w:lang w:val="fr-FR"/>
        </w:rPr>
        <w:t xml:space="preserve"> </w:t>
      </w:r>
      <w:r w:rsidR="004F08CF" w:rsidRPr="00284265">
        <w:rPr>
          <w:sz w:val="17"/>
          <w:szCs w:val="17"/>
          <w:lang w:val="fr-FR"/>
        </w:rPr>
        <w:tab/>
      </w:r>
      <w:r w:rsidRPr="00284265">
        <w:rPr>
          <w:sz w:val="17"/>
          <w:szCs w:val="17"/>
          <w:lang w:val="fr-FR"/>
        </w:rPr>
        <w:t>Droit de propriété industrielle maintenu</w:t>
      </w:r>
    </w:p>
    <w:p w14:paraId="02CA49BE" w14:textId="1C4B89B2" w:rsidR="007864EC" w:rsidRPr="00284265" w:rsidRDefault="00005466" w:rsidP="00005466">
      <w:pPr>
        <w:spacing w:after="200"/>
        <w:ind w:left="1701" w:hanging="850"/>
        <w:jc w:val="both"/>
        <w:rPr>
          <w:sz w:val="17"/>
          <w:szCs w:val="17"/>
          <w:lang w:val="fr-FR"/>
        </w:rPr>
      </w:pPr>
      <w:r w:rsidRPr="00284265">
        <w:rPr>
          <w:sz w:val="17"/>
          <w:szCs w:val="17"/>
          <w:lang w:val="fr-FR"/>
        </w:rPr>
        <w:t>N10.</w:t>
      </w:r>
      <w:r w:rsidR="004F08CF" w:rsidRPr="00284265">
        <w:rPr>
          <w:sz w:val="17"/>
          <w:szCs w:val="17"/>
          <w:lang w:val="fr-FR"/>
        </w:rPr>
        <w:t xml:space="preserve"> </w:t>
      </w:r>
      <w:r w:rsidR="004F08CF" w:rsidRPr="00284265">
        <w:rPr>
          <w:sz w:val="17"/>
          <w:szCs w:val="17"/>
          <w:lang w:val="fr-FR"/>
        </w:rPr>
        <w:tab/>
      </w:r>
      <w:r w:rsidR="00DD35B8" w:rsidRPr="00284265">
        <w:rPr>
          <w:sz w:val="17"/>
          <w:szCs w:val="17"/>
          <w:lang w:val="fr-FR"/>
        </w:rPr>
        <w:t>D</w:t>
      </w:r>
      <w:r w:rsidRPr="00284265">
        <w:rPr>
          <w:sz w:val="17"/>
          <w:szCs w:val="17"/>
          <w:lang w:val="fr-FR"/>
        </w:rPr>
        <w:t>emande ou droit de propriété industrielle</w:t>
      </w:r>
      <w:r w:rsidR="004F08CF" w:rsidRPr="00284265">
        <w:rPr>
          <w:sz w:val="17"/>
          <w:szCs w:val="17"/>
          <w:lang w:val="fr-FR"/>
        </w:rPr>
        <w:t xml:space="preserve"> </w:t>
      </w:r>
      <w:r w:rsidR="00DD35B8" w:rsidRPr="00284265">
        <w:rPr>
          <w:sz w:val="17"/>
          <w:szCs w:val="17"/>
          <w:lang w:val="fr-FR"/>
        </w:rPr>
        <w:t>en fin de validité</w:t>
      </w:r>
    </w:p>
    <w:p w14:paraId="13B1A00F" w14:textId="18EE3314" w:rsidR="007864EC" w:rsidRPr="00284265" w:rsidRDefault="00005466" w:rsidP="00005466">
      <w:pPr>
        <w:spacing w:after="200"/>
        <w:ind w:left="1701" w:hanging="850"/>
        <w:jc w:val="both"/>
        <w:rPr>
          <w:sz w:val="17"/>
          <w:szCs w:val="17"/>
          <w:lang w:val="fr-FR"/>
        </w:rPr>
      </w:pPr>
      <w:r w:rsidRPr="00284265">
        <w:rPr>
          <w:sz w:val="17"/>
          <w:szCs w:val="17"/>
          <w:lang w:val="fr-FR"/>
        </w:rPr>
        <w:t>P10.</w:t>
      </w:r>
      <w:r w:rsidR="004F08CF" w:rsidRPr="00284265">
        <w:rPr>
          <w:sz w:val="17"/>
          <w:szCs w:val="17"/>
          <w:lang w:val="fr-FR"/>
        </w:rPr>
        <w:t xml:space="preserve"> </w:t>
      </w:r>
      <w:r w:rsidR="004F08CF" w:rsidRPr="00284265">
        <w:rPr>
          <w:sz w:val="17"/>
          <w:szCs w:val="17"/>
          <w:lang w:val="fr-FR"/>
        </w:rPr>
        <w:tab/>
      </w:r>
      <w:r w:rsidRPr="00284265">
        <w:rPr>
          <w:sz w:val="17"/>
          <w:szCs w:val="17"/>
          <w:lang w:val="fr-FR"/>
        </w:rPr>
        <w:t>Document modifié</w:t>
      </w:r>
    </w:p>
    <w:p w14:paraId="22B06DCC" w14:textId="052A4FB3" w:rsidR="007864EC" w:rsidRPr="00284265" w:rsidRDefault="00005466" w:rsidP="00005466">
      <w:pPr>
        <w:spacing w:after="200"/>
        <w:ind w:left="1701" w:hanging="850"/>
        <w:jc w:val="both"/>
        <w:rPr>
          <w:sz w:val="17"/>
          <w:szCs w:val="17"/>
          <w:lang w:val="fr-FR"/>
        </w:rPr>
      </w:pPr>
      <w:r w:rsidRPr="00284265">
        <w:rPr>
          <w:sz w:val="17"/>
          <w:szCs w:val="17"/>
          <w:lang w:val="fr-FR"/>
        </w:rPr>
        <w:t>Q10.</w:t>
      </w:r>
      <w:r w:rsidR="004F08CF" w:rsidRPr="00284265">
        <w:rPr>
          <w:sz w:val="17"/>
          <w:szCs w:val="17"/>
          <w:lang w:val="fr-FR"/>
        </w:rPr>
        <w:t xml:space="preserve"> </w:t>
      </w:r>
      <w:r w:rsidR="004F08CF" w:rsidRPr="00284265">
        <w:rPr>
          <w:sz w:val="17"/>
          <w:szCs w:val="17"/>
          <w:lang w:val="fr-FR"/>
        </w:rPr>
        <w:tab/>
      </w:r>
      <w:r w:rsidRPr="00284265">
        <w:rPr>
          <w:sz w:val="17"/>
          <w:szCs w:val="17"/>
          <w:lang w:val="fr-FR"/>
        </w:rPr>
        <w:t>Document publié</w:t>
      </w:r>
    </w:p>
    <w:p w14:paraId="366B4E6A" w14:textId="434039CE" w:rsidR="007864EC" w:rsidRPr="00284265" w:rsidRDefault="00005466" w:rsidP="00005466">
      <w:pPr>
        <w:spacing w:after="200"/>
        <w:ind w:left="1701" w:hanging="850"/>
        <w:jc w:val="both"/>
        <w:rPr>
          <w:sz w:val="17"/>
          <w:szCs w:val="17"/>
          <w:lang w:val="fr-FR"/>
        </w:rPr>
      </w:pPr>
      <w:r w:rsidRPr="00284265">
        <w:rPr>
          <w:sz w:val="17"/>
          <w:szCs w:val="17"/>
          <w:lang w:val="fr-FR"/>
        </w:rPr>
        <w:t>R10.</w:t>
      </w:r>
      <w:r w:rsidR="004F08CF" w:rsidRPr="00284265">
        <w:rPr>
          <w:sz w:val="17"/>
          <w:szCs w:val="17"/>
          <w:lang w:val="fr-FR"/>
        </w:rPr>
        <w:t xml:space="preserve"> </w:t>
      </w:r>
      <w:r w:rsidR="004F08CF" w:rsidRPr="00284265">
        <w:rPr>
          <w:sz w:val="17"/>
          <w:szCs w:val="17"/>
          <w:lang w:val="fr-FR"/>
        </w:rPr>
        <w:tab/>
      </w:r>
      <w:r w:rsidR="008531A3" w:rsidRPr="00284265">
        <w:rPr>
          <w:sz w:val="17"/>
          <w:szCs w:val="17"/>
          <w:lang w:val="fr-FR"/>
        </w:rPr>
        <w:t>M</w:t>
      </w:r>
      <w:r w:rsidRPr="00284265">
        <w:rPr>
          <w:sz w:val="17"/>
          <w:szCs w:val="17"/>
          <w:lang w:val="fr-FR"/>
        </w:rPr>
        <w:t xml:space="preserve">odification des données </w:t>
      </w:r>
      <w:r w:rsidR="008531A3" w:rsidRPr="00284265">
        <w:rPr>
          <w:sz w:val="17"/>
          <w:szCs w:val="17"/>
          <w:lang w:val="fr-FR"/>
        </w:rPr>
        <w:t>concernant les</w:t>
      </w:r>
      <w:r w:rsidRPr="00284265">
        <w:rPr>
          <w:sz w:val="17"/>
          <w:szCs w:val="17"/>
          <w:lang w:val="fr-FR"/>
        </w:rPr>
        <w:t xml:space="preserve"> parties</w:t>
      </w:r>
      <w:r w:rsidR="008531A3" w:rsidRPr="00284265">
        <w:rPr>
          <w:sz w:val="17"/>
          <w:szCs w:val="17"/>
          <w:lang w:val="fr-FR"/>
        </w:rPr>
        <w:t xml:space="preserve"> inscrite</w:t>
      </w:r>
    </w:p>
    <w:p w14:paraId="5C8DDA69" w14:textId="11F65B05" w:rsidR="007864EC" w:rsidRPr="00284265" w:rsidRDefault="00005466" w:rsidP="00005466">
      <w:pPr>
        <w:spacing w:after="200"/>
        <w:ind w:left="1701" w:hanging="850"/>
        <w:jc w:val="both"/>
        <w:rPr>
          <w:sz w:val="17"/>
          <w:szCs w:val="17"/>
          <w:shd w:val="clear" w:color="auto" w:fill="FFFFFF"/>
          <w:lang w:val="fr-FR"/>
        </w:rPr>
      </w:pPr>
      <w:r w:rsidRPr="00284265">
        <w:rPr>
          <w:sz w:val="17"/>
          <w:szCs w:val="17"/>
          <w:lang w:val="fr-FR"/>
        </w:rPr>
        <w:t>S10.</w:t>
      </w:r>
      <w:r w:rsidR="004F08CF" w:rsidRPr="00284265">
        <w:rPr>
          <w:sz w:val="17"/>
          <w:szCs w:val="17"/>
          <w:lang w:val="fr-FR"/>
        </w:rPr>
        <w:t xml:space="preserve"> </w:t>
      </w:r>
      <w:r w:rsidR="004F08CF" w:rsidRPr="00284265">
        <w:rPr>
          <w:sz w:val="17"/>
          <w:szCs w:val="17"/>
          <w:lang w:val="fr-FR"/>
        </w:rPr>
        <w:tab/>
      </w:r>
      <w:r w:rsidR="008531A3" w:rsidRPr="00284265">
        <w:rPr>
          <w:sz w:val="17"/>
          <w:szCs w:val="17"/>
          <w:lang w:val="fr-FR"/>
        </w:rPr>
        <w:t>I</w:t>
      </w:r>
      <w:r w:rsidRPr="00284265">
        <w:rPr>
          <w:sz w:val="17"/>
          <w:szCs w:val="17"/>
          <w:lang w:val="fr-FR"/>
        </w:rPr>
        <w:t xml:space="preserve">nformations </w:t>
      </w:r>
      <w:r w:rsidR="008531A3" w:rsidRPr="00284265">
        <w:rPr>
          <w:sz w:val="17"/>
          <w:szCs w:val="17"/>
          <w:lang w:val="fr-FR"/>
        </w:rPr>
        <w:t>concernant les</w:t>
      </w:r>
      <w:r w:rsidRPr="00284265">
        <w:rPr>
          <w:sz w:val="17"/>
          <w:szCs w:val="17"/>
          <w:lang w:val="fr-FR"/>
        </w:rPr>
        <w:t xml:space="preserve"> licences</w:t>
      </w:r>
      <w:r w:rsidR="008531A3" w:rsidRPr="00284265">
        <w:rPr>
          <w:sz w:val="17"/>
          <w:szCs w:val="17"/>
          <w:lang w:val="fr-FR"/>
        </w:rPr>
        <w:t xml:space="preserve"> inscrites</w:t>
      </w:r>
    </w:p>
    <w:p w14:paraId="3DD9C229" w14:textId="330E97B9" w:rsidR="007864EC" w:rsidRPr="00284265" w:rsidRDefault="00005466" w:rsidP="00005466">
      <w:pPr>
        <w:spacing w:after="200"/>
        <w:ind w:left="1701" w:hanging="850"/>
        <w:jc w:val="both"/>
        <w:rPr>
          <w:sz w:val="17"/>
          <w:szCs w:val="17"/>
          <w:lang w:val="fr-FR"/>
        </w:rPr>
      </w:pPr>
      <w:r w:rsidRPr="00284265">
        <w:rPr>
          <w:sz w:val="17"/>
          <w:szCs w:val="17"/>
          <w:shd w:val="clear" w:color="auto" w:fill="FFFFFF"/>
          <w:lang w:val="fr-FR"/>
        </w:rPr>
        <w:t>T10.</w:t>
      </w:r>
      <w:r w:rsidR="004F08CF" w:rsidRPr="00284265">
        <w:rPr>
          <w:sz w:val="17"/>
          <w:szCs w:val="17"/>
          <w:shd w:val="clear" w:color="auto" w:fill="FFFFFF"/>
          <w:lang w:val="fr-FR"/>
        </w:rPr>
        <w:t xml:space="preserve"> </w:t>
      </w:r>
      <w:r w:rsidR="004F08CF" w:rsidRPr="00284265">
        <w:rPr>
          <w:sz w:val="17"/>
          <w:szCs w:val="17"/>
          <w:shd w:val="clear" w:color="auto" w:fill="FFFFFF"/>
          <w:lang w:val="fr-FR"/>
        </w:rPr>
        <w:tab/>
      </w:r>
      <w:r w:rsidRPr="00284265">
        <w:rPr>
          <w:sz w:val="17"/>
          <w:szCs w:val="17"/>
          <w:shd w:val="clear" w:color="auto" w:fill="FFFFFF"/>
          <w:lang w:val="fr-FR"/>
        </w:rPr>
        <w:t>Procédure administrative adaptée</w:t>
      </w:r>
    </w:p>
    <w:p w14:paraId="52A9507B" w14:textId="51DF63EE" w:rsidR="007864EC" w:rsidRPr="00284265" w:rsidRDefault="00005466" w:rsidP="00005466">
      <w:pPr>
        <w:spacing w:after="200"/>
        <w:ind w:left="1701" w:hanging="850"/>
        <w:jc w:val="both"/>
        <w:rPr>
          <w:sz w:val="17"/>
          <w:szCs w:val="17"/>
          <w:lang w:val="fr-FR"/>
        </w:rPr>
      </w:pPr>
      <w:r w:rsidRPr="00284265">
        <w:rPr>
          <w:sz w:val="17"/>
          <w:szCs w:val="17"/>
          <w:lang w:val="fr-FR"/>
        </w:rPr>
        <w:t>U10.</w:t>
      </w:r>
      <w:r w:rsidR="004F08CF" w:rsidRPr="00284265">
        <w:rPr>
          <w:sz w:val="17"/>
          <w:szCs w:val="17"/>
          <w:lang w:val="fr-FR"/>
        </w:rPr>
        <w:t xml:space="preserve"> </w:t>
      </w:r>
      <w:r w:rsidR="004F08CF" w:rsidRPr="00284265">
        <w:rPr>
          <w:sz w:val="17"/>
          <w:szCs w:val="17"/>
          <w:lang w:val="fr-FR"/>
        </w:rPr>
        <w:tab/>
      </w:r>
      <w:r w:rsidRPr="00284265">
        <w:rPr>
          <w:sz w:val="17"/>
          <w:szCs w:val="17"/>
          <w:lang w:val="fr-FR"/>
        </w:rPr>
        <w:t xml:space="preserve">Taxe </w:t>
      </w:r>
      <w:r w:rsidR="008531A3" w:rsidRPr="00284265">
        <w:rPr>
          <w:sz w:val="17"/>
          <w:szCs w:val="17"/>
          <w:lang w:val="fr-FR"/>
        </w:rPr>
        <w:t>acquittée</w:t>
      </w:r>
    </w:p>
    <w:p w14:paraId="313C3DB5" w14:textId="77777777" w:rsidR="007864EC" w:rsidRPr="00284265" w:rsidRDefault="00005466" w:rsidP="00005466">
      <w:pPr>
        <w:spacing w:after="200"/>
        <w:ind w:left="1701" w:hanging="850"/>
        <w:jc w:val="both"/>
        <w:rPr>
          <w:sz w:val="17"/>
          <w:szCs w:val="17"/>
          <w:lang w:val="fr-FR"/>
        </w:rPr>
      </w:pPr>
      <w:r w:rsidRPr="00284265">
        <w:rPr>
          <w:sz w:val="17"/>
          <w:szCs w:val="17"/>
          <w:lang w:val="fr-FR"/>
        </w:rPr>
        <w:t>V10.</w:t>
      </w:r>
      <w:r w:rsidR="00DC3BB8" w:rsidRPr="00284265" w:rsidDel="00A432C9">
        <w:rPr>
          <w:sz w:val="17"/>
          <w:szCs w:val="17"/>
          <w:lang w:val="fr-FR"/>
        </w:rPr>
        <w:tab/>
      </w:r>
      <w:r w:rsidRPr="00284265">
        <w:rPr>
          <w:sz w:val="17"/>
          <w:szCs w:val="17"/>
          <w:lang w:val="fr-FR"/>
        </w:rPr>
        <w:t>Recours formé</w:t>
      </w:r>
    </w:p>
    <w:p w14:paraId="08CC373C" w14:textId="771B2C90" w:rsidR="007864EC" w:rsidRPr="00284265" w:rsidRDefault="00005466" w:rsidP="00005466">
      <w:pPr>
        <w:spacing w:after="200"/>
        <w:ind w:left="1701" w:hanging="850"/>
        <w:jc w:val="both"/>
        <w:rPr>
          <w:sz w:val="17"/>
          <w:szCs w:val="17"/>
          <w:lang w:val="fr-FR"/>
        </w:rPr>
      </w:pPr>
      <w:r w:rsidRPr="00284265">
        <w:rPr>
          <w:sz w:val="17"/>
          <w:szCs w:val="17"/>
          <w:lang w:val="fr-FR"/>
        </w:rPr>
        <w:t>W10.</w:t>
      </w:r>
      <w:r w:rsidR="001233B1" w:rsidRPr="00284265">
        <w:rPr>
          <w:sz w:val="17"/>
          <w:szCs w:val="17"/>
          <w:lang w:val="fr-FR"/>
        </w:rPr>
        <w:tab/>
      </w:r>
      <w:r w:rsidRPr="00284265">
        <w:rPr>
          <w:sz w:val="17"/>
          <w:szCs w:val="17"/>
          <w:lang w:val="fr-FR"/>
        </w:rPr>
        <w:t>Autre événement</w:t>
      </w:r>
      <w:r w:rsidR="008531A3" w:rsidRPr="00284265">
        <w:rPr>
          <w:sz w:val="17"/>
          <w:szCs w:val="17"/>
          <w:lang w:val="fr-FR"/>
        </w:rPr>
        <w:t xml:space="preserve"> survenu</w:t>
      </w:r>
    </w:p>
    <w:p w14:paraId="61337F76" w14:textId="0209857F" w:rsidR="007864EC" w:rsidRPr="00284265" w:rsidRDefault="00005466" w:rsidP="00005466">
      <w:pPr>
        <w:spacing w:after="200"/>
        <w:ind w:left="1701" w:hanging="850"/>
        <w:jc w:val="both"/>
        <w:rPr>
          <w:sz w:val="17"/>
          <w:szCs w:val="17"/>
          <w:lang w:val="fr-FR"/>
        </w:rPr>
      </w:pPr>
      <w:r w:rsidRPr="00284265">
        <w:rPr>
          <w:sz w:val="17"/>
          <w:szCs w:val="17"/>
          <w:lang w:val="fr-FR"/>
        </w:rPr>
        <w:t>Y10.</w:t>
      </w:r>
      <w:r w:rsidR="009E1474" w:rsidRPr="00284265">
        <w:rPr>
          <w:sz w:val="17"/>
          <w:lang w:val="fr-FR"/>
        </w:rPr>
        <w:t xml:space="preserve"> </w:t>
      </w:r>
      <w:r w:rsidR="009E1474" w:rsidRPr="00284265">
        <w:rPr>
          <w:sz w:val="17"/>
          <w:szCs w:val="17"/>
          <w:lang w:val="fr-FR"/>
        </w:rPr>
        <w:tab/>
      </w:r>
      <w:r w:rsidRPr="00284265">
        <w:rPr>
          <w:sz w:val="17"/>
          <w:szCs w:val="17"/>
          <w:lang w:val="fr-FR"/>
        </w:rPr>
        <w:t>Information relative</w:t>
      </w:r>
      <w:r w:rsidR="00E1751A" w:rsidRPr="00284265">
        <w:rPr>
          <w:sz w:val="17"/>
          <w:szCs w:val="17"/>
          <w:lang w:val="fr-FR"/>
        </w:rPr>
        <w:t xml:space="preserve"> à un </w:t>
      </w:r>
      <w:r w:rsidRPr="00284265">
        <w:rPr>
          <w:sz w:val="17"/>
          <w:szCs w:val="17"/>
          <w:lang w:val="fr-FR"/>
        </w:rPr>
        <w:t>événement corrigée ou supprimée</w:t>
      </w:r>
    </w:p>
    <w:p w14:paraId="16787B38" w14:textId="319A49A9" w:rsidR="007864EC" w:rsidRPr="00284265" w:rsidRDefault="00005466" w:rsidP="00005466">
      <w:pPr>
        <w:pStyle w:val="ListParagraph"/>
        <w:numPr>
          <w:ilvl w:val="0"/>
          <w:numId w:val="4"/>
        </w:numPr>
        <w:spacing w:after="200"/>
        <w:ind w:left="0" w:hanging="3"/>
        <w:contextualSpacing w:val="0"/>
        <w:jc w:val="both"/>
        <w:rPr>
          <w:sz w:val="17"/>
          <w:szCs w:val="17"/>
          <w:lang w:val="fr-FR"/>
        </w:rPr>
      </w:pPr>
      <w:r w:rsidRPr="00284265">
        <w:rPr>
          <w:sz w:val="17"/>
          <w:szCs w:val="17"/>
          <w:lang w:val="fr-FR"/>
        </w:rPr>
        <w:t>La présente norme impose que les offices de propriété industrielle relient leurs événements nationaux</w:t>
      </w:r>
      <w:r w:rsidR="006D4E9D" w:rsidRPr="00284265">
        <w:rPr>
          <w:sz w:val="17"/>
          <w:szCs w:val="17"/>
          <w:lang w:val="fr-FR"/>
        </w:rPr>
        <w:t>,</w:t>
      </w:r>
      <w:r w:rsidRPr="00284265">
        <w:rPr>
          <w:sz w:val="17"/>
          <w:szCs w:val="17"/>
          <w:lang w:val="fr-FR"/>
        </w:rPr>
        <w:t xml:space="preserve"> régionaux</w:t>
      </w:r>
      <w:r w:rsidR="006D4E9D" w:rsidRPr="00284265">
        <w:rPr>
          <w:sz w:val="17"/>
          <w:szCs w:val="17"/>
          <w:lang w:val="fr-FR"/>
        </w:rPr>
        <w:t xml:space="preserve"> ou internationaux</w:t>
      </w:r>
      <w:r w:rsidRPr="00284265">
        <w:rPr>
          <w:sz w:val="17"/>
          <w:szCs w:val="17"/>
          <w:lang w:val="fr-FR"/>
        </w:rPr>
        <w:t xml:space="preserve"> à un événement princip</w:t>
      </w:r>
      <w:r w:rsidR="00857B7F" w:rsidRPr="00284265">
        <w:rPr>
          <w:sz w:val="17"/>
          <w:szCs w:val="17"/>
          <w:lang w:val="fr-FR"/>
        </w:rPr>
        <w:t>al.  S’i</w:t>
      </w:r>
      <w:r w:rsidRPr="00284265">
        <w:rPr>
          <w:sz w:val="17"/>
          <w:szCs w:val="17"/>
          <w:lang w:val="fr-FR"/>
        </w:rPr>
        <w:t>l n</w:t>
      </w:r>
      <w:r w:rsidR="009E1C05" w:rsidRPr="00284265">
        <w:rPr>
          <w:sz w:val="17"/>
          <w:szCs w:val="17"/>
          <w:lang w:val="fr-FR"/>
        </w:rPr>
        <w:t>’</w:t>
      </w:r>
      <w:r w:rsidRPr="00284265">
        <w:rPr>
          <w:sz w:val="17"/>
          <w:szCs w:val="17"/>
          <w:lang w:val="fr-FR"/>
        </w:rPr>
        <w:t>est pas possible de relier un événement national ou régional à un événement principal, le code de l</w:t>
      </w:r>
      <w:r w:rsidR="009E1C05" w:rsidRPr="00284265">
        <w:rPr>
          <w:sz w:val="17"/>
          <w:szCs w:val="17"/>
          <w:lang w:val="fr-FR"/>
        </w:rPr>
        <w:t>’</w:t>
      </w:r>
      <w:r w:rsidRPr="00284265">
        <w:rPr>
          <w:sz w:val="17"/>
          <w:szCs w:val="17"/>
          <w:lang w:val="fr-FR"/>
        </w:rPr>
        <w:t>événement principal sera formé d</w:t>
      </w:r>
      <w:r w:rsidR="009E1C05" w:rsidRPr="00284265">
        <w:rPr>
          <w:sz w:val="17"/>
          <w:szCs w:val="17"/>
          <w:lang w:val="fr-FR"/>
        </w:rPr>
        <w:t>’</w:t>
      </w:r>
      <w:r w:rsidRPr="00284265">
        <w:rPr>
          <w:sz w:val="17"/>
          <w:szCs w:val="17"/>
          <w:lang w:val="fr-FR"/>
        </w:rPr>
        <w:t>une combinaison constituée par la lettre désignant la catégorie suivie des chiffres “00” indiquant que l</w:t>
      </w:r>
      <w:r w:rsidR="009E1C05" w:rsidRPr="00284265">
        <w:rPr>
          <w:sz w:val="17"/>
          <w:szCs w:val="17"/>
          <w:lang w:val="fr-FR"/>
        </w:rPr>
        <w:t>’</w:t>
      </w:r>
      <w:r w:rsidRPr="00284265">
        <w:rPr>
          <w:sz w:val="17"/>
          <w:szCs w:val="17"/>
          <w:lang w:val="fr-FR"/>
        </w:rPr>
        <w:t>événement national ou régional ne peut pas être assigné à un événement principal dans cette catégorie.</w:t>
      </w:r>
    </w:p>
    <w:p w14:paraId="71C95F63" w14:textId="62908724" w:rsidR="007864EC" w:rsidRPr="00284265" w:rsidRDefault="00005466" w:rsidP="00005466">
      <w:pPr>
        <w:pStyle w:val="Heading4"/>
        <w:spacing w:before="0" w:after="200"/>
        <w:rPr>
          <w:sz w:val="17"/>
          <w:szCs w:val="17"/>
          <w:lang w:val="fr-FR"/>
        </w:rPr>
      </w:pPr>
      <w:bookmarkStart w:id="18" w:name="_Toc525743418"/>
      <w:r w:rsidRPr="00284265">
        <w:rPr>
          <w:sz w:val="17"/>
          <w:szCs w:val="17"/>
          <w:lang w:val="fr-FR"/>
        </w:rPr>
        <w:t>Codes d</w:t>
      </w:r>
      <w:r w:rsidR="009E1C05" w:rsidRPr="00284265">
        <w:rPr>
          <w:sz w:val="17"/>
          <w:szCs w:val="17"/>
          <w:lang w:val="fr-FR"/>
        </w:rPr>
        <w:t>’</w:t>
      </w:r>
      <w:r w:rsidRPr="00284265">
        <w:rPr>
          <w:sz w:val="17"/>
          <w:szCs w:val="17"/>
          <w:lang w:val="fr-FR"/>
        </w:rPr>
        <w:t>événement détaillé</w:t>
      </w:r>
      <w:bookmarkEnd w:id="18"/>
    </w:p>
    <w:p w14:paraId="76C5B44D" w14:textId="39AE1BA0" w:rsidR="007864EC" w:rsidRPr="00284265" w:rsidRDefault="00005466" w:rsidP="00005466">
      <w:pPr>
        <w:pStyle w:val="ListParagraph"/>
        <w:numPr>
          <w:ilvl w:val="0"/>
          <w:numId w:val="4"/>
        </w:numPr>
        <w:spacing w:after="200"/>
        <w:ind w:left="0" w:hanging="3"/>
        <w:contextualSpacing w:val="0"/>
        <w:jc w:val="both"/>
        <w:rPr>
          <w:sz w:val="17"/>
          <w:szCs w:val="17"/>
          <w:lang w:val="fr-FR"/>
        </w:rPr>
      </w:pPr>
      <w:r w:rsidRPr="00284265">
        <w:rPr>
          <w:sz w:val="17"/>
          <w:szCs w:val="17"/>
          <w:lang w:val="fr-FR"/>
        </w:rPr>
        <w:t>Les événements détaillés sont codés au moyen d</w:t>
      </w:r>
      <w:r w:rsidR="009E1C05" w:rsidRPr="00284265">
        <w:rPr>
          <w:sz w:val="17"/>
          <w:szCs w:val="17"/>
          <w:lang w:val="fr-FR"/>
        </w:rPr>
        <w:t>’</w:t>
      </w:r>
      <w:r w:rsidRPr="00284265">
        <w:rPr>
          <w:sz w:val="17"/>
          <w:szCs w:val="17"/>
          <w:lang w:val="fr-FR"/>
        </w:rPr>
        <w:t>une combinaison d</w:t>
      </w:r>
      <w:r w:rsidR="009E1C05" w:rsidRPr="00284265">
        <w:rPr>
          <w:sz w:val="17"/>
          <w:szCs w:val="17"/>
          <w:lang w:val="fr-FR"/>
        </w:rPr>
        <w:t>’</w:t>
      </w:r>
      <w:r w:rsidRPr="00284265">
        <w:rPr>
          <w:sz w:val="17"/>
          <w:szCs w:val="17"/>
          <w:lang w:val="fr-FR"/>
        </w:rPr>
        <w:t>une lettre unique suivie d</w:t>
      </w:r>
      <w:r w:rsidR="009E1C05" w:rsidRPr="00284265">
        <w:rPr>
          <w:sz w:val="17"/>
          <w:szCs w:val="17"/>
          <w:lang w:val="fr-FR"/>
        </w:rPr>
        <w:t>’</w:t>
      </w:r>
      <w:r w:rsidRPr="00284265">
        <w:rPr>
          <w:sz w:val="17"/>
          <w:szCs w:val="17"/>
          <w:lang w:val="fr-FR"/>
        </w:rPr>
        <w:t>un nombre à deux chiffres de 11 à 99.  La lettre unique est fonction de la catégor</w:t>
      </w:r>
      <w:r w:rsidR="00857B7F" w:rsidRPr="00284265">
        <w:rPr>
          <w:sz w:val="17"/>
          <w:szCs w:val="17"/>
          <w:lang w:val="fr-FR"/>
        </w:rPr>
        <w:t>ie.  Le</w:t>
      </w:r>
      <w:r w:rsidRPr="00284265">
        <w:rPr>
          <w:sz w:val="17"/>
          <w:szCs w:val="17"/>
          <w:lang w:val="fr-FR"/>
        </w:rPr>
        <w:t>s codes d</w:t>
      </w:r>
      <w:r w:rsidR="009E1C05" w:rsidRPr="00284265">
        <w:rPr>
          <w:sz w:val="17"/>
          <w:szCs w:val="17"/>
          <w:lang w:val="fr-FR"/>
        </w:rPr>
        <w:t>’</w:t>
      </w:r>
      <w:r w:rsidRPr="00284265">
        <w:rPr>
          <w:sz w:val="17"/>
          <w:szCs w:val="17"/>
          <w:lang w:val="fr-FR"/>
        </w:rPr>
        <w:t>événements détaillés figurent à l</w:t>
      </w:r>
      <w:r w:rsidR="009E1C05" w:rsidRPr="00284265">
        <w:rPr>
          <w:sz w:val="17"/>
          <w:szCs w:val="17"/>
          <w:lang w:val="fr-FR"/>
        </w:rPr>
        <w:t>’annexe I</w:t>
      </w:r>
      <w:r w:rsidRPr="00284265">
        <w:rPr>
          <w:sz w:val="17"/>
          <w:szCs w:val="17"/>
          <w:lang w:val="fr-FR"/>
        </w:rPr>
        <w:t>.</w:t>
      </w:r>
    </w:p>
    <w:p w14:paraId="16FD4F89" w14:textId="597B1BE3" w:rsidR="007864EC" w:rsidRPr="00284265" w:rsidRDefault="0021474F" w:rsidP="00B655C0">
      <w:pPr>
        <w:pStyle w:val="ListParagraph"/>
        <w:numPr>
          <w:ilvl w:val="0"/>
          <w:numId w:val="4"/>
        </w:numPr>
        <w:spacing w:after="200"/>
        <w:ind w:left="0" w:hanging="3"/>
        <w:contextualSpacing w:val="0"/>
        <w:jc w:val="both"/>
        <w:rPr>
          <w:sz w:val="17"/>
          <w:szCs w:val="17"/>
          <w:lang w:val="fr-FR"/>
        </w:rPr>
      </w:pPr>
      <w:r w:rsidRPr="00284265">
        <w:rPr>
          <w:sz w:val="17"/>
          <w:szCs w:val="17"/>
          <w:lang w:val="fr-FR"/>
        </w:rPr>
        <w:t>Outre le processus décrit au paragraphe</w:t>
      </w:r>
      <w:r w:rsidR="006E4CBD" w:rsidRPr="00284265">
        <w:rPr>
          <w:sz w:val="17"/>
          <w:szCs w:val="17"/>
          <w:lang w:val="fr-FR"/>
        </w:rPr>
        <w:t> </w:t>
      </w:r>
      <w:r w:rsidRPr="00284265">
        <w:rPr>
          <w:sz w:val="17"/>
          <w:szCs w:val="17"/>
          <w:lang w:val="fr-FR"/>
        </w:rPr>
        <w:t>33, la présente norme impose que les offices de propriété industrielle relient leurs événements nationaux, régionaux ou internationaux à un événement détail</w:t>
      </w:r>
      <w:r w:rsidR="00857B7F" w:rsidRPr="00284265">
        <w:rPr>
          <w:sz w:val="17"/>
          <w:szCs w:val="17"/>
          <w:lang w:val="fr-FR"/>
        </w:rPr>
        <w:t>lé.  S’i</w:t>
      </w:r>
      <w:r w:rsidRPr="00284265">
        <w:rPr>
          <w:sz w:val="17"/>
          <w:szCs w:val="17"/>
          <w:lang w:val="fr-FR"/>
        </w:rPr>
        <w:t>l n</w:t>
      </w:r>
      <w:r w:rsidR="009E1C05" w:rsidRPr="00284265">
        <w:rPr>
          <w:sz w:val="17"/>
          <w:szCs w:val="17"/>
          <w:lang w:val="fr-FR"/>
        </w:rPr>
        <w:t>’</w:t>
      </w:r>
      <w:r w:rsidRPr="00284265">
        <w:rPr>
          <w:sz w:val="17"/>
          <w:szCs w:val="17"/>
          <w:lang w:val="fr-FR"/>
        </w:rPr>
        <w:t>est pas possible de relier un événement national, régional ou international à un événement détaillé, le code de l</w:t>
      </w:r>
      <w:r w:rsidR="009E1C05" w:rsidRPr="00284265">
        <w:rPr>
          <w:sz w:val="17"/>
          <w:szCs w:val="17"/>
          <w:lang w:val="fr-FR"/>
        </w:rPr>
        <w:t>’</w:t>
      </w:r>
      <w:r w:rsidRPr="00284265">
        <w:rPr>
          <w:sz w:val="17"/>
          <w:szCs w:val="17"/>
          <w:lang w:val="fr-FR"/>
        </w:rPr>
        <w:t>événement détaillé sera formé d</w:t>
      </w:r>
      <w:r w:rsidR="009E1C05" w:rsidRPr="00284265">
        <w:rPr>
          <w:sz w:val="17"/>
          <w:szCs w:val="17"/>
          <w:lang w:val="fr-FR"/>
        </w:rPr>
        <w:t>’</w:t>
      </w:r>
      <w:r w:rsidRPr="00284265">
        <w:rPr>
          <w:sz w:val="17"/>
          <w:szCs w:val="17"/>
          <w:lang w:val="fr-FR"/>
        </w:rPr>
        <w:t xml:space="preserve">une combinaison constituée par la lettre désignant la catégorie suivie des chiffres </w:t>
      </w:r>
      <w:r w:rsidR="003860B3" w:rsidRPr="00284265">
        <w:rPr>
          <w:sz w:val="17"/>
          <w:szCs w:val="17"/>
          <w:lang w:val="fr-FR"/>
        </w:rPr>
        <w:t>“00”</w:t>
      </w:r>
      <w:r w:rsidR="0067592D" w:rsidRPr="00284265">
        <w:rPr>
          <w:sz w:val="17"/>
          <w:szCs w:val="17"/>
          <w:lang w:val="fr-FR"/>
        </w:rPr>
        <w:t xml:space="preserve"> </w:t>
      </w:r>
      <w:r w:rsidRPr="00284265">
        <w:rPr>
          <w:sz w:val="17"/>
          <w:szCs w:val="17"/>
          <w:lang w:val="fr-FR"/>
        </w:rPr>
        <w:t>indiquant que l</w:t>
      </w:r>
      <w:r w:rsidR="009E1C05" w:rsidRPr="00284265">
        <w:rPr>
          <w:sz w:val="17"/>
          <w:szCs w:val="17"/>
          <w:lang w:val="fr-FR"/>
        </w:rPr>
        <w:t>’</w:t>
      </w:r>
      <w:r w:rsidRPr="00284265">
        <w:rPr>
          <w:sz w:val="17"/>
          <w:szCs w:val="17"/>
          <w:lang w:val="fr-FR"/>
        </w:rPr>
        <w:t>événement national, régional ou international ne peut pas être assigné à un événement détaillé dans cette catégorie</w:t>
      </w:r>
      <w:r w:rsidR="0067592D" w:rsidRPr="00284265">
        <w:rPr>
          <w:sz w:val="17"/>
          <w:szCs w:val="17"/>
          <w:lang w:val="fr-FR"/>
        </w:rPr>
        <w:t>.</w:t>
      </w:r>
    </w:p>
    <w:p w14:paraId="68D57964" w14:textId="11D5069D" w:rsidR="007864EC" w:rsidRPr="00284265" w:rsidRDefault="0021474F" w:rsidP="00D04FEA">
      <w:pPr>
        <w:pStyle w:val="Heading4"/>
        <w:spacing w:before="0" w:after="200"/>
        <w:rPr>
          <w:sz w:val="17"/>
          <w:szCs w:val="17"/>
          <w:lang w:val="fr-FR"/>
        </w:rPr>
      </w:pPr>
      <w:bookmarkStart w:id="19" w:name="_Toc525743419"/>
      <w:r w:rsidRPr="00284265">
        <w:rPr>
          <w:sz w:val="17"/>
          <w:szCs w:val="17"/>
          <w:lang w:val="fr-FR"/>
        </w:rPr>
        <w:t>Code d</w:t>
      </w:r>
      <w:r w:rsidR="009E1C05" w:rsidRPr="00284265">
        <w:rPr>
          <w:sz w:val="17"/>
          <w:szCs w:val="17"/>
          <w:lang w:val="fr-FR"/>
        </w:rPr>
        <w:t>’</w:t>
      </w:r>
      <w:r w:rsidRPr="00284265">
        <w:rPr>
          <w:sz w:val="17"/>
          <w:szCs w:val="17"/>
          <w:lang w:val="fr-FR"/>
        </w:rPr>
        <w:t>événement national, régional ou international</w:t>
      </w:r>
      <w:bookmarkEnd w:id="19"/>
    </w:p>
    <w:p w14:paraId="47779BB2" w14:textId="1B4CB075" w:rsidR="007864EC" w:rsidRPr="00284265" w:rsidRDefault="00204CB5" w:rsidP="00204CB5">
      <w:pPr>
        <w:pStyle w:val="ListParagraph"/>
        <w:numPr>
          <w:ilvl w:val="0"/>
          <w:numId w:val="4"/>
        </w:numPr>
        <w:spacing w:after="200"/>
        <w:ind w:left="0" w:hanging="3"/>
        <w:contextualSpacing w:val="0"/>
        <w:jc w:val="both"/>
        <w:rPr>
          <w:sz w:val="17"/>
          <w:szCs w:val="17"/>
          <w:lang w:val="fr-FR"/>
        </w:rPr>
      </w:pPr>
      <w:r w:rsidRPr="00284265">
        <w:rPr>
          <w:sz w:val="17"/>
          <w:szCs w:val="17"/>
          <w:lang w:val="fr-FR"/>
        </w:rPr>
        <w:t>La composante “événement national, régional ou international” du code de situation correspond au code national ou régional de l</w:t>
      </w:r>
      <w:r w:rsidR="009E1C05" w:rsidRPr="00284265">
        <w:rPr>
          <w:sz w:val="17"/>
          <w:szCs w:val="17"/>
          <w:lang w:val="fr-FR"/>
        </w:rPr>
        <w:t>’</w:t>
      </w:r>
      <w:r w:rsidRPr="00284265">
        <w:rPr>
          <w:sz w:val="17"/>
          <w:szCs w:val="17"/>
          <w:lang w:val="fr-FR"/>
        </w:rPr>
        <w:t xml:space="preserve">événement national, régional ou international qui </w:t>
      </w:r>
      <w:r w:rsidR="002A19C1" w:rsidRPr="00284265">
        <w:rPr>
          <w:sz w:val="17"/>
          <w:szCs w:val="17"/>
          <w:lang w:val="fr-FR"/>
        </w:rPr>
        <w:t>est</w:t>
      </w:r>
      <w:r w:rsidRPr="00284265">
        <w:rPr>
          <w:sz w:val="17"/>
          <w:szCs w:val="17"/>
          <w:lang w:val="fr-FR"/>
        </w:rPr>
        <w:t xml:space="preserve"> relié à un événement principal ou détaillé.</w:t>
      </w:r>
    </w:p>
    <w:p w14:paraId="5CE9F55A" w14:textId="67BFE6C2" w:rsidR="009E1C05" w:rsidRPr="00284265" w:rsidRDefault="00204CB5" w:rsidP="00204CB5">
      <w:pPr>
        <w:pStyle w:val="ListParagraph"/>
        <w:numPr>
          <w:ilvl w:val="0"/>
          <w:numId w:val="4"/>
        </w:numPr>
        <w:spacing w:after="200"/>
        <w:ind w:left="0" w:hanging="3"/>
        <w:contextualSpacing w:val="0"/>
        <w:jc w:val="both"/>
        <w:rPr>
          <w:sz w:val="17"/>
          <w:szCs w:val="17"/>
          <w:lang w:val="fr-FR"/>
        </w:rPr>
      </w:pPr>
      <w:r w:rsidRPr="00284265">
        <w:rPr>
          <w:sz w:val="17"/>
          <w:szCs w:val="17"/>
          <w:lang w:val="fr-FR"/>
        </w:rPr>
        <w:t>La présente norme recommande la combinaison d</w:t>
      </w:r>
      <w:r w:rsidR="009E1C05" w:rsidRPr="00284265">
        <w:rPr>
          <w:sz w:val="17"/>
          <w:szCs w:val="17"/>
          <w:lang w:val="fr-FR"/>
        </w:rPr>
        <w:t>’</w:t>
      </w:r>
      <w:r w:rsidRPr="00284265">
        <w:rPr>
          <w:sz w:val="17"/>
          <w:szCs w:val="17"/>
          <w:lang w:val="fr-FR"/>
        </w:rPr>
        <w:t>une lettre et d</w:t>
      </w:r>
      <w:r w:rsidR="009E1C05" w:rsidRPr="00284265">
        <w:rPr>
          <w:sz w:val="17"/>
          <w:szCs w:val="17"/>
          <w:lang w:val="fr-FR"/>
        </w:rPr>
        <w:t>’</w:t>
      </w:r>
      <w:r w:rsidRPr="00284265">
        <w:rPr>
          <w:sz w:val="17"/>
          <w:szCs w:val="17"/>
          <w:lang w:val="fr-FR"/>
        </w:rPr>
        <w:t>un numéro à trois</w:t>
      </w:r>
      <w:r w:rsidR="008E6E45" w:rsidRPr="00284265">
        <w:rPr>
          <w:sz w:val="17"/>
          <w:szCs w:val="17"/>
          <w:lang w:val="fr-FR"/>
        </w:rPr>
        <w:t> </w:t>
      </w:r>
      <w:r w:rsidRPr="00284265">
        <w:rPr>
          <w:sz w:val="17"/>
          <w:szCs w:val="17"/>
          <w:lang w:val="fr-FR"/>
        </w:rPr>
        <w:t>chiffres de 100 à 999 pour les codes d</w:t>
      </w:r>
      <w:r w:rsidR="009E1C05" w:rsidRPr="00284265">
        <w:rPr>
          <w:sz w:val="17"/>
          <w:szCs w:val="17"/>
          <w:lang w:val="fr-FR"/>
        </w:rPr>
        <w:t>’</w:t>
      </w:r>
      <w:r w:rsidRPr="00284265">
        <w:rPr>
          <w:sz w:val="17"/>
          <w:szCs w:val="17"/>
          <w:lang w:val="fr-FR"/>
        </w:rPr>
        <w:t>événements nationaux</w:t>
      </w:r>
      <w:r w:rsidR="00A57F67" w:rsidRPr="00284265">
        <w:rPr>
          <w:sz w:val="17"/>
          <w:szCs w:val="17"/>
          <w:lang w:val="fr-FR"/>
        </w:rPr>
        <w:t>, régionaux ou internationa</w:t>
      </w:r>
      <w:r w:rsidR="00857B7F" w:rsidRPr="00284265">
        <w:rPr>
          <w:sz w:val="17"/>
          <w:szCs w:val="17"/>
          <w:lang w:val="fr-FR"/>
        </w:rPr>
        <w:t>ux.  La</w:t>
      </w:r>
      <w:r w:rsidRPr="00284265">
        <w:rPr>
          <w:sz w:val="17"/>
          <w:szCs w:val="17"/>
          <w:lang w:val="fr-FR"/>
        </w:rPr>
        <w:t xml:space="preserve"> lettre est fonction de la catégorie.</w:t>
      </w:r>
    </w:p>
    <w:p w14:paraId="5C2AF40A" w14:textId="7F236723" w:rsidR="007864EC" w:rsidRPr="00284265" w:rsidRDefault="00204CB5" w:rsidP="00204CB5">
      <w:pPr>
        <w:pStyle w:val="ListParagraph"/>
        <w:numPr>
          <w:ilvl w:val="0"/>
          <w:numId w:val="4"/>
        </w:numPr>
        <w:spacing w:after="200"/>
        <w:ind w:left="0" w:hanging="3"/>
        <w:contextualSpacing w:val="0"/>
        <w:jc w:val="both"/>
        <w:rPr>
          <w:sz w:val="17"/>
          <w:szCs w:val="17"/>
          <w:lang w:val="fr-FR"/>
        </w:rPr>
      </w:pPr>
      <w:r w:rsidRPr="00284265">
        <w:rPr>
          <w:sz w:val="17"/>
          <w:szCs w:val="17"/>
          <w:lang w:val="fr-FR"/>
        </w:rPr>
        <w:t>Si les offices de propriété industrielle disposent déjà de leurs propres codes alphanumériques pour les événements nationaux</w:t>
      </w:r>
      <w:r w:rsidR="007E4815" w:rsidRPr="00284265">
        <w:rPr>
          <w:sz w:val="17"/>
          <w:szCs w:val="17"/>
          <w:lang w:val="fr-FR"/>
        </w:rPr>
        <w:t>, régionaux ou internationaux</w:t>
      </w:r>
      <w:r w:rsidRPr="00284265">
        <w:rPr>
          <w:sz w:val="17"/>
          <w:szCs w:val="17"/>
          <w:lang w:val="fr-FR"/>
        </w:rPr>
        <w:t>, ces codes peuvent continuer d</w:t>
      </w:r>
      <w:r w:rsidR="009E1C05" w:rsidRPr="00284265">
        <w:rPr>
          <w:sz w:val="17"/>
          <w:szCs w:val="17"/>
          <w:lang w:val="fr-FR"/>
        </w:rPr>
        <w:t>’</w:t>
      </w:r>
      <w:r w:rsidRPr="00284265">
        <w:rPr>
          <w:sz w:val="17"/>
          <w:szCs w:val="17"/>
          <w:lang w:val="fr-FR"/>
        </w:rPr>
        <w:t>être utilis</w:t>
      </w:r>
      <w:r w:rsidR="00857B7F" w:rsidRPr="00284265">
        <w:rPr>
          <w:sz w:val="17"/>
          <w:szCs w:val="17"/>
          <w:lang w:val="fr-FR"/>
        </w:rPr>
        <w:t>és.  Si</w:t>
      </w:r>
      <w:r w:rsidRPr="00284265">
        <w:rPr>
          <w:sz w:val="17"/>
          <w:szCs w:val="17"/>
          <w:lang w:val="fr-FR"/>
        </w:rPr>
        <w:t xml:space="preserve"> les offices de propriété industrielle ne prévoient pas actuellement d</w:t>
      </w:r>
      <w:r w:rsidR="009E1C05" w:rsidRPr="00284265">
        <w:rPr>
          <w:sz w:val="17"/>
          <w:szCs w:val="17"/>
          <w:lang w:val="fr-FR"/>
        </w:rPr>
        <w:t>’</w:t>
      </w:r>
      <w:r w:rsidRPr="00284265">
        <w:rPr>
          <w:sz w:val="17"/>
          <w:szCs w:val="17"/>
          <w:lang w:val="fr-FR"/>
        </w:rPr>
        <w:t>événements nationaux ou régionaux ou envisagent d</w:t>
      </w:r>
      <w:r w:rsidR="009E1C05" w:rsidRPr="00284265">
        <w:rPr>
          <w:sz w:val="17"/>
          <w:szCs w:val="17"/>
          <w:lang w:val="fr-FR"/>
        </w:rPr>
        <w:t>’</w:t>
      </w:r>
      <w:r w:rsidRPr="00284265">
        <w:rPr>
          <w:sz w:val="17"/>
          <w:szCs w:val="17"/>
          <w:lang w:val="fr-FR"/>
        </w:rPr>
        <w:t xml:space="preserve">utiliser uniquement les événements </w:t>
      </w:r>
      <w:r w:rsidRPr="00284265">
        <w:rPr>
          <w:sz w:val="17"/>
          <w:szCs w:val="17"/>
          <w:lang w:val="fr-FR"/>
        </w:rPr>
        <w:lastRenderedPageBreak/>
        <w:t>principaux et les événements détaillés pour l</w:t>
      </w:r>
      <w:r w:rsidR="009E1C05" w:rsidRPr="00284265">
        <w:rPr>
          <w:sz w:val="17"/>
          <w:szCs w:val="17"/>
          <w:lang w:val="fr-FR"/>
        </w:rPr>
        <w:t>’</w:t>
      </w:r>
      <w:r w:rsidRPr="00284265">
        <w:rPr>
          <w:sz w:val="17"/>
          <w:szCs w:val="17"/>
          <w:lang w:val="fr-FR"/>
        </w:rPr>
        <w:t>échange de données sur leurs pratiques nationales</w:t>
      </w:r>
      <w:r w:rsidR="007E4815" w:rsidRPr="00284265">
        <w:rPr>
          <w:sz w:val="17"/>
          <w:szCs w:val="17"/>
          <w:lang w:val="fr-FR"/>
        </w:rPr>
        <w:t>,</w:t>
      </w:r>
      <w:r w:rsidRPr="00284265">
        <w:rPr>
          <w:sz w:val="17"/>
          <w:szCs w:val="17"/>
          <w:lang w:val="fr-FR"/>
        </w:rPr>
        <w:t xml:space="preserve"> régionales</w:t>
      </w:r>
      <w:r w:rsidR="007E4815" w:rsidRPr="00284265">
        <w:rPr>
          <w:sz w:val="17"/>
          <w:szCs w:val="17"/>
          <w:lang w:val="fr-FR"/>
        </w:rPr>
        <w:t xml:space="preserve"> ou internationales</w:t>
      </w:r>
      <w:r w:rsidRPr="00284265">
        <w:rPr>
          <w:sz w:val="17"/>
          <w:szCs w:val="17"/>
          <w:lang w:val="fr-FR"/>
        </w:rPr>
        <w:t>, il convient de remplir la position de l</w:t>
      </w:r>
      <w:r w:rsidR="009E1C05" w:rsidRPr="00284265">
        <w:rPr>
          <w:sz w:val="17"/>
          <w:szCs w:val="17"/>
          <w:lang w:val="fr-FR"/>
        </w:rPr>
        <w:t>’</w:t>
      </w:r>
      <w:r w:rsidRPr="00284265">
        <w:rPr>
          <w:sz w:val="17"/>
          <w:szCs w:val="17"/>
          <w:lang w:val="fr-FR"/>
        </w:rPr>
        <w:t>événement national</w:t>
      </w:r>
      <w:r w:rsidR="007E4815" w:rsidRPr="00284265">
        <w:rPr>
          <w:sz w:val="17"/>
          <w:szCs w:val="17"/>
          <w:lang w:val="fr-FR"/>
        </w:rPr>
        <w:t>,</w:t>
      </w:r>
      <w:r w:rsidRPr="00284265">
        <w:rPr>
          <w:sz w:val="17"/>
          <w:szCs w:val="17"/>
          <w:lang w:val="fr-FR"/>
        </w:rPr>
        <w:t xml:space="preserve"> régional</w:t>
      </w:r>
      <w:r w:rsidR="007E4815" w:rsidRPr="00284265">
        <w:rPr>
          <w:sz w:val="17"/>
          <w:szCs w:val="17"/>
          <w:lang w:val="fr-FR"/>
        </w:rPr>
        <w:t xml:space="preserve"> ou international</w:t>
      </w:r>
      <w:r w:rsidRPr="00284265">
        <w:rPr>
          <w:sz w:val="17"/>
          <w:szCs w:val="17"/>
          <w:lang w:val="fr-FR"/>
        </w:rPr>
        <w:t xml:space="preserve"> au moyen du code</w:t>
      </w:r>
      <w:r w:rsidR="00084F32" w:rsidRPr="00284265">
        <w:rPr>
          <w:sz w:val="17"/>
          <w:szCs w:val="17"/>
          <w:lang w:val="fr-FR"/>
        </w:rPr>
        <w:t> </w:t>
      </w:r>
      <w:r w:rsidRPr="00284265">
        <w:rPr>
          <w:sz w:val="17"/>
          <w:szCs w:val="17"/>
          <w:lang w:val="fr-FR"/>
        </w:rPr>
        <w:t>“X000”.</w:t>
      </w:r>
    </w:p>
    <w:p w14:paraId="34489003" w14:textId="34F6AA50" w:rsidR="007864EC" w:rsidRPr="00284265" w:rsidRDefault="00204CB5" w:rsidP="00204CB5">
      <w:pPr>
        <w:pStyle w:val="Heading3"/>
        <w:spacing w:before="0" w:after="200"/>
        <w:rPr>
          <w:sz w:val="17"/>
          <w:szCs w:val="17"/>
          <w:lang w:val="fr-FR"/>
        </w:rPr>
      </w:pPr>
      <w:bookmarkStart w:id="20" w:name="_Toc525743420"/>
      <w:r w:rsidRPr="00284265">
        <w:rPr>
          <w:sz w:val="17"/>
          <w:szCs w:val="17"/>
          <w:lang w:val="fr-FR"/>
        </w:rPr>
        <w:t>Dates associées à l</w:t>
      </w:r>
      <w:r w:rsidR="009E1C05" w:rsidRPr="00284265">
        <w:rPr>
          <w:sz w:val="17"/>
          <w:szCs w:val="17"/>
          <w:lang w:val="fr-FR"/>
        </w:rPr>
        <w:t>’</w:t>
      </w:r>
      <w:r w:rsidRPr="00284265">
        <w:rPr>
          <w:sz w:val="17"/>
          <w:szCs w:val="17"/>
          <w:lang w:val="fr-FR"/>
        </w:rPr>
        <w:t>événement</w:t>
      </w:r>
      <w:bookmarkEnd w:id="20"/>
    </w:p>
    <w:p w14:paraId="772EACC9" w14:textId="50511121" w:rsidR="007864EC" w:rsidRPr="00284265" w:rsidRDefault="00204CB5" w:rsidP="00204CB5">
      <w:pPr>
        <w:pStyle w:val="ListParagraph"/>
        <w:numPr>
          <w:ilvl w:val="0"/>
          <w:numId w:val="4"/>
        </w:numPr>
        <w:spacing w:after="200"/>
        <w:ind w:left="0" w:hanging="3"/>
        <w:contextualSpacing w:val="0"/>
        <w:jc w:val="both"/>
        <w:rPr>
          <w:sz w:val="17"/>
          <w:szCs w:val="17"/>
          <w:lang w:val="fr-FR"/>
        </w:rPr>
      </w:pPr>
      <w:r w:rsidRPr="00284265">
        <w:rPr>
          <w:sz w:val="17"/>
          <w:szCs w:val="17"/>
          <w:lang w:val="fr-FR"/>
        </w:rPr>
        <w:t>L</w:t>
      </w:r>
      <w:r w:rsidR="009E1C05" w:rsidRPr="00284265">
        <w:rPr>
          <w:sz w:val="17"/>
          <w:szCs w:val="17"/>
          <w:lang w:val="fr-FR"/>
        </w:rPr>
        <w:t>’</w:t>
      </w:r>
      <w:r w:rsidRPr="00284265">
        <w:rPr>
          <w:sz w:val="17"/>
          <w:szCs w:val="17"/>
          <w:lang w:val="fr-FR"/>
        </w:rPr>
        <w:t>office de propriété industrielle doit indiquer au moins une date associée au code de situati</w:t>
      </w:r>
      <w:r w:rsidR="00857B7F" w:rsidRPr="00284265">
        <w:rPr>
          <w:sz w:val="17"/>
          <w:szCs w:val="17"/>
          <w:lang w:val="fr-FR"/>
        </w:rPr>
        <w:t>on.  La</w:t>
      </w:r>
      <w:r w:rsidRPr="00284265">
        <w:rPr>
          <w:sz w:val="17"/>
          <w:szCs w:val="17"/>
          <w:lang w:val="fr-FR"/>
        </w:rPr>
        <w:t xml:space="preserve"> ou les dates indiquées peuvent être la date de l</w:t>
      </w:r>
      <w:r w:rsidR="009E1C05" w:rsidRPr="00284265">
        <w:rPr>
          <w:sz w:val="17"/>
          <w:szCs w:val="17"/>
          <w:lang w:val="fr-FR"/>
        </w:rPr>
        <w:t>’</w:t>
      </w:r>
      <w:r w:rsidRPr="00284265">
        <w:rPr>
          <w:sz w:val="17"/>
          <w:szCs w:val="17"/>
          <w:lang w:val="fr-FR"/>
        </w:rPr>
        <w:t>événement, la date de publication ou la date d</w:t>
      </w:r>
      <w:r w:rsidR="009E1C05" w:rsidRPr="00284265">
        <w:rPr>
          <w:sz w:val="17"/>
          <w:szCs w:val="17"/>
          <w:lang w:val="fr-FR"/>
        </w:rPr>
        <w:t>’</w:t>
      </w:r>
      <w:r w:rsidRPr="00284265">
        <w:rPr>
          <w:sz w:val="17"/>
          <w:szCs w:val="17"/>
          <w:lang w:val="fr-FR"/>
        </w:rPr>
        <w:t>eff</w:t>
      </w:r>
      <w:r w:rsidR="00857B7F" w:rsidRPr="00284265">
        <w:rPr>
          <w:sz w:val="17"/>
          <w:szCs w:val="17"/>
          <w:lang w:val="fr-FR"/>
        </w:rPr>
        <w:t>et.  Ce</w:t>
      </w:r>
      <w:r w:rsidRPr="00284265">
        <w:rPr>
          <w:sz w:val="17"/>
          <w:szCs w:val="17"/>
          <w:lang w:val="fr-FR"/>
        </w:rPr>
        <w:t xml:space="preserve">s dates ont les significations indiquées dans la </w:t>
      </w:r>
      <w:r w:rsidR="009E1C05" w:rsidRPr="00284265">
        <w:rPr>
          <w:sz w:val="17"/>
          <w:szCs w:val="17"/>
          <w:lang w:val="fr-FR"/>
        </w:rPr>
        <w:t>section D</w:t>
      </w:r>
      <w:r w:rsidRPr="00284265">
        <w:rPr>
          <w:sz w:val="17"/>
          <w:szCs w:val="17"/>
          <w:lang w:val="fr-FR"/>
        </w:rPr>
        <w:t>éfinitions ci</w:t>
      </w:r>
      <w:r w:rsidR="00641D36" w:rsidRPr="00284265">
        <w:rPr>
          <w:sz w:val="17"/>
          <w:szCs w:val="17"/>
          <w:lang w:val="fr-FR"/>
        </w:rPr>
        <w:noBreakHyphen/>
      </w:r>
      <w:r w:rsidRPr="00284265">
        <w:rPr>
          <w:sz w:val="17"/>
          <w:szCs w:val="17"/>
          <w:lang w:val="fr-FR"/>
        </w:rPr>
        <w:t>dessus.</w:t>
      </w:r>
    </w:p>
    <w:p w14:paraId="3C25F506" w14:textId="42DF34A6" w:rsidR="007864EC" w:rsidRPr="00284265" w:rsidRDefault="00204CB5" w:rsidP="00204CB5">
      <w:pPr>
        <w:pStyle w:val="ListParagraph"/>
        <w:numPr>
          <w:ilvl w:val="0"/>
          <w:numId w:val="4"/>
        </w:numPr>
        <w:spacing w:after="200"/>
        <w:ind w:left="0" w:hanging="3"/>
        <w:contextualSpacing w:val="0"/>
        <w:jc w:val="both"/>
        <w:rPr>
          <w:rFonts w:eastAsia="Times New Roman"/>
          <w:sz w:val="17"/>
          <w:szCs w:val="17"/>
          <w:lang w:val="fr-FR" w:eastAsia="ko-KR"/>
        </w:rPr>
      </w:pPr>
      <w:r w:rsidRPr="00284265">
        <w:rPr>
          <w:rFonts w:eastAsia="Times New Roman"/>
          <w:sz w:val="17"/>
          <w:szCs w:val="17"/>
          <w:lang w:val="fr-FR" w:eastAsia="ko-KR"/>
        </w:rPr>
        <w:t>Les dates doivent être indiquées conformément à la norme</w:t>
      </w:r>
      <w:r w:rsidR="008E6E45" w:rsidRPr="00284265">
        <w:rPr>
          <w:rFonts w:eastAsia="Times New Roman"/>
          <w:sz w:val="17"/>
          <w:szCs w:val="17"/>
          <w:lang w:val="fr-FR" w:eastAsia="ko-KR"/>
        </w:rPr>
        <w:t> </w:t>
      </w:r>
      <w:r w:rsidRPr="00284265">
        <w:rPr>
          <w:rFonts w:eastAsia="Times New Roman"/>
          <w:sz w:val="17"/>
          <w:szCs w:val="17"/>
          <w:lang w:val="fr-FR" w:eastAsia="ko-KR"/>
        </w:rPr>
        <w:t>ST.2 de l</w:t>
      </w:r>
      <w:r w:rsidR="009E1C05" w:rsidRPr="00284265">
        <w:rPr>
          <w:rFonts w:eastAsia="Times New Roman"/>
          <w:sz w:val="17"/>
          <w:szCs w:val="17"/>
          <w:lang w:val="fr-FR" w:eastAsia="ko-KR"/>
        </w:rPr>
        <w:t>’</w:t>
      </w:r>
      <w:r w:rsidRPr="00284265">
        <w:rPr>
          <w:rFonts w:eastAsia="Times New Roman"/>
          <w:sz w:val="17"/>
          <w:szCs w:val="17"/>
          <w:lang w:val="fr-FR" w:eastAsia="ko-KR"/>
        </w:rPr>
        <w:t>OMPI selon le calendrier grégorien par une chaîne numérique unique de huit</w:t>
      </w:r>
      <w:r w:rsidR="008E6E45" w:rsidRPr="00284265">
        <w:rPr>
          <w:rFonts w:eastAsia="Times New Roman"/>
          <w:sz w:val="17"/>
          <w:szCs w:val="17"/>
          <w:lang w:val="fr-FR" w:eastAsia="ko-KR"/>
        </w:rPr>
        <w:t> </w:t>
      </w:r>
      <w:r w:rsidRPr="00284265">
        <w:rPr>
          <w:rFonts w:eastAsia="Times New Roman"/>
          <w:sz w:val="17"/>
          <w:szCs w:val="17"/>
          <w:lang w:val="fr-FR" w:eastAsia="ko-KR"/>
        </w:rPr>
        <w:t>chiffres sur le modèle “CCYY</w:t>
      </w:r>
      <w:r w:rsidR="00641D36" w:rsidRPr="00284265">
        <w:rPr>
          <w:rFonts w:eastAsia="Times New Roman"/>
          <w:sz w:val="17"/>
          <w:szCs w:val="17"/>
          <w:lang w:val="fr-FR" w:eastAsia="ko-KR"/>
        </w:rPr>
        <w:noBreakHyphen/>
      </w:r>
      <w:r w:rsidRPr="00284265">
        <w:rPr>
          <w:rFonts w:eastAsia="Times New Roman"/>
          <w:sz w:val="17"/>
          <w:szCs w:val="17"/>
          <w:lang w:val="fr-FR" w:eastAsia="ko-KR"/>
        </w:rPr>
        <w:t>MM</w:t>
      </w:r>
      <w:r w:rsidR="00641D36" w:rsidRPr="00284265">
        <w:rPr>
          <w:rFonts w:eastAsia="Times New Roman"/>
          <w:sz w:val="17"/>
          <w:szCs w:val="17"/>
          <w:lang w:val="fr-FR" w:eastAsia="ko-KR"/>
        </w:rPr>
        <w:noBreakHyphen/>
      </w:r>
      <w:r w:rsidRPr="00284265">
        <w:rPr>
          <w:rFonts w:eastAsia="Times New Roman"/>
          <w:sz w:val="17"/>
          <w:szCs w:val="17"/>
          <w:lang w:val="fr-FR" w:eastAsia="ko-KR"/>
        </w:rPr>
        <w:t>DD”, p.</w:t>
      </w:r>
      <w:r w:rsidR="008E6E45" w:rsidRPr="00284265">
        <w:rPr>
          <w:rFonts w:eastAsia="Times New Roman"/>
          <w:sz w:val="17"/>
          <w:szCs w:val="17"/>
          <w:lang w:val="fr-FR" w:eastAsia="ko-KR"/>
        </w:rPr>
        <w:t> </w:t>
      </w:r>
      <w:r w:rsidRPr="00284265">
        <w:rPr>
          <w:rFonts w:eastAsia="Times New Roman"/>
          <w:sz w:val="17"/>
          <w:szCs w:val="17"/>
          <w:lang w:val="fr-FR" w:eastAsia="ko-KR"/>
        </w:rPr>
        <w:t>ex.</w:t>
      </w:r>
      <w:r w:rsidR="008E6E45" w:rsidRPr="00284265">
        <w:rPr>
          <w:rFonts w:eastAsia="Times New Roman"/>
          <w:sz w:val="17"/>
          <w:szCs w:val="17"/>
          <w:lang w:val="fr-FR" w:eastAsia="ko-KR"/>
        </w:rPr>
        <w:t> </w:t>
      </w:r>
      <w:r w:rsidRPr="00284265">
        <w:rPr>
          <w:rFonts w:eastAsia="Times New Roman"/>
          <w:sz w:val="17"/>
          <w:szCs w:val="17"/>
          <w:lang w:val="fr-FR" w:eastAsia="ko-KR"/>
        </w:rPr>
        <w:t>“</w:t>
      </w:r>
      <w:r w:rsidR="00521B45" w:rsidRPr="00284265">
        <w:rPr>
          <w:rFonts w:eastAsia="Times New Roman"/>
          <w:sz w:val="17"/>
          <w:szCs w:val="17"/>
          <w:lang w:val="fr-FR" w:eastAsia="ko-KR"/>
        </w:rPr>
        <w:t>2018</w:t>
      </w:r>
      <w:r w:rsidR="00641D36" w:rsidRPr="00284265">
        <w:rPr>
          <w:rFonts w:eastAsia="Times New Roman"/>
          <w:sz w:val="17"/>
          <w:szCs w:val="17"/>
          <w:lang w:val="fr-FR" w:eastAsia="ko-KR"/>
        </w:rPr>
        <w:noBreakHyphen/>
      </w:r>
      <w:r w:rsidR="00521B45" w:rsidRPr="00284265">
        <w:rPr>
          <w:rFonts w:eastAsia="Times New Roman"/>
          <w:sz w:val="17"/>
          <w:szCs w:val="17"/>
          <w:lang w:val="fr-FR" w:eastAsia="ko-KR"/>
        </w:rPr>
        <w:t>11</w:t>
      </w:r>
      <w:r w:rsidR="00641D36" w:rsidRPr="00284265">
        <w:rPr>
          <w:rFonts w:eastAsia="Times New Roman"/>
          <w:sz w:val="17"/>
          <w:szCs w:val="17"/>
          <w:lang w:val="fr-FR" w:eastAsia="ko-KR"/>
        </w:rPr>
        <w:noBreakHyphen/>
      </w:r>
      <w:r w:rsidRPr="00284265">
        <w:rPr>
          <w:rFonts w:eastAsia="Times New Roman"/>
          <w:sz w:val="17"/>
          <w:szCs w:val="17"/>
          <w:lang w:val="fr-FR" w:eastAsia="ko-KR"/>
        </w:rPr>
        <w:t>26” pour la date du “26</w:t>
      </w:r>
      <w:r w:rsidR="006E4CBD" w:rsidRPr="00284265">
        <w:rPr>
          <w:rFonts w:eastAsia="Times New Roman"/>
          <w:sz w:val="17"/>
          <w:szCs w:val="17"/>
          <w:lang w:val="fr-FR" w:eastAsia="ko-KR"/>
        </w:rPr>
        <w:t> </w:t>
      </w:r>
      <w:r w:rsidRPr="00284265">
        <w:rPr>
          <w:rFonts w:eastAsia="Times New Roman"/>
          <w:sz w:val="17"/>
          <w:szCs w:val="17"/>
          <w:lang w:val="fr-FR" w:eastAsia="ko-KR"/>
        </w:rPr>
        <w:t>novembre</w:t>
      </w:r>
      <w:r w:rsidR="006E4CBD" w:rsidRPr="00284265">
        <w:rPr>
          <w:rFonts w:eastAsia="Times New Roman"/>
          <w:sz w:val="17"/>
          <w:szCs w:val="17"/>
          <w:lang w:val="fr-FR" w:eastAsia="ko-KR"/>
        </w:rPr>
        <w:t> </w:t>
      </w:r>
      <w:r w:rsidRPr="00284265">
        <w:rPr>
          <w:rFonts w:eastAsia="Times New Roman"/>
          <w:sz w:val="17"/>
          <w:szCs w:val="17"/>
          <w:lang w:val="fr-FR" w:eastAsia="ko-KR"/>
        </w:rPr>
        <w:t>2018”.</w:t>
      </w:r>
    </w:p>
    <w:p w14:paraId="04EA069A" w14:textId="77777777" w:rsidR="007864EC" w:rsidRPr="00284265" w:rsidRDefault="00204CB5" w:rsidP="00204CB5">
      <w:pPr>
        <w:pStyle w:val="Heading3"/>
        <w:spacing w:before="0" w:after="200"/>
        <w:rPr>
          <w:sz w:val="17"/>
          <w:szCs w:val="17"/>
          <w:lang w:val="fr-FR"/>
        </w:rPr>
      </w:pPr>
      <w:bookmarkStart w:id="21" w:name="_Toc525743421"/>
      <w:bookmarkStart w:id="22" w:name="_Toc386180714"/>
      <w:r w:rsidRPr="00284265">
        <w:rPr>
          <w:sz w:val="17"/>
          <w:szCs w:val="17"/>
          <w:lang w:val="fr-FR"/>
        </w:rPr>
        <w:t>Structure des données relatives à la situation juridique</w:t>
      </w:r>
      <w:bookmarkEnd w:id="21"/>
    </w:p>
    <w:p w14:paraId="65540511" w14:textId="62E752FA" w:rsidR="007864EC" w:rsidRPr="00284265" w:rsidRDefault="00204CB5" w:rsidP="00204CB5">
      <w:pPr>
        <w:pStyle w:val="ListParagraph"/>
        <w:numPr>
          <w:ilvl w:val="0"/>
          <w:numId w:val="4"/>
        </w:numPr>
        <w:spacing w:after="200"/>
        <w:ind w:left="0" w:hanging="3"/>
        <w:contextualSpacing w:val="0"/>
        <w:jc w:val="both"/>
        <w:rPr>
          <w:sz w:val="17"/>
          <w:szCs w:val="17"/>
          <w:lang w:val="fr-FR"/>
        </w:rPr>
      </w:pPr>
      <w:r w:rsidRPr="00284265">
        <w:rPr>
          <w:sz w:val="17"/>
          <w:szCs w:val="17"/>
          <w:lang w:val="fr-FR"/>
        </w:rPr>
        <w:t>La présente norme définit la structure pour l</w:t>
      </w:r>
      <w:r w:rsidR="009E1C05" w:rsidRPr="00284265">
        <w:rPr>
          <w:sz w:val="17"/>
          <w:szCs w:val="17"/>
          <w:lang w:val="fr-FR"/>
        </w:rPr>
        <w:t>’</w:t>
      </w:r>
      <w:r w:rsidRPr="00284265">
        <w:rPr>
          <w:sz w:val="17"/>
          <w:szCs w:val="17"/>
          <w:lang w:val="fr-FR"/>
        </w:rPr>
        <w:t>échange de données sur la situation juridique entre les offices de propriété industriel</w:t>
      </w:r>
      <w:r w:rsidR="00857B7F" w:rsidRPr="00284265">
        <w:rPr>
          <w:sz w:val="17"/>
          <w:szCs w:val="17"/>
          <w:lang w:val="fr-FR"/>
        </w:rPr>
        <w:t>le.  Ce</w:t>
      </w:r>
      <w:r w:rsidRPr="00284265">
        <w:rPr>
          <w:sz w:val="17"/>
          <w:szCs w:val="17"/>
          <w:lang w:val="fr-FR"/>
        </w:rPr>
        <w:t>tte structure est constituée a) du code de l</w:t>
      </w:r>
      <w:r w:rsidR="009E1C05" w:rsidRPr="00284265">
        <w:rPr>
          <w:sz w:val="17"/>
          <w:szCs w:val="17"/>
          <w:lang w:val="fr-FR"/>
        </w:rPr>
        <w:t>’</w:t>
      </w:r>
      <w:r w:rsidRPr="00284265">
        <w:rPr>
          <w:sz w:val="17"/>
          <w:szCs w:val="17"/>
          <w:lang w:val="fr-FR"/>
        </w:rPr>
        <w:t>office de propriété industrielle, b)</w:t>
      </w:r>
      <w:r w:rsidR="008E6E45" w:rsidRPr="00284265">
        <w:rPr>
          <w:sz w:val="17"/>
          <w:szCs w:val="17"/>
          <w:lang w:val="fr-FR"/>
        </w:rPr>
        <w:t> </w:t>
      </w:r>
      <w:r w:rsidRPr="00284265">
        <w:rPr>
          <w:sz w:val="17"/>
          <w:szCs w:val="17"/>
          <w:lang w:val="fr-FR"/>
        </w:rPr>
        <w:t>de la date de création du fichier, c)</w:t>
      </w:r>
      <w:r w:rsidR="008E6E45" w:rsidRPr="00284265">
        <w:rPr>
          <w:sz w:val="17"/>
          <w:szCs w:val="17"/>
          <w:lang w:val="fr-FR"/>
        </w:rPr>
        <w:t> </w:t>
      </w:r>
      <w:r w:rsidRPr="00284265">
        <w:rPr>
          <w:sz w:val="17"/>
          <w:szCs w:val="17"/>
          <w:lang w:val="fr-FR"/>
        </w:rPr>
        <w:t>de l</w:t>
      </w:r>
      <w:r w:rsidR="009E1C05" w:rsidRPr="00284265">
        <w:rPr>
          <w:sz w:val="17"/>
          <w:szCs w:val="17"/>
          <w:lang w:val="fr-FR"/>
        </w:rPr>
        <w:t>’</w:t>
      </w:r>
      <w:r w:rsidRPr="00284265">
        <w:rPr>
          <w:sz w:val="17"/>
          <w:szCs w:val="17"/>
          <w:lang w:val="fr-FR"/>
        </w:rPr>
        <w:t>identificateur du document, d)</w:t>
      </w:r>
      <w:r w:rsidR="008E6E45" w:rsidRPr="00284265">
        <w:rPr>
          <w:sz w:val="17"/>
          <w:szCs w:val="17"/>
          <w:lang w:val="fr-FR"/>
        </w:rPr>
        <w:t> </w:t>
      </w:r>
      <w:r w:rsidRPr="00284265">
        <w:rPr>
          <w:sz w:val="17"/>
          <w:szCs w:val="17"/>
          <w:lang w:val="fr-FR"/>
        </w:rPr>
        <w:t>des données relatives aux événements concernant la demande</w:t>
      </w:r>
      <w:r w:rsidR="00652BAD" w:rsidRPr="00284265">
        <w:rPr>
          <w:sz w:val="17"/>
          <w:szCs w:val="17"/>
          <w:lang w:val="fr-FR"/>
        </w:rPr>
        <w:t xml:space="preserve"> ou l</w:t>
      </w:r>
      <w:r w:rsidR="009E1C05" w:rsidRPr="00284265">
        <w:rPr>
          <w:sz w:val="17"/>
          <w:szCs w:val="17"/>
          <w:lang w:val="fr-FR"/>
        </w:rPr>
        <w:t>’</w:t>
      </w:r>
      <w:r w:rsidR="00652BAD" w:rsidRPr="00284265">
        <w:rPr>
          <w:sz w:val="17"/>
          <w:szCs w:val="17"/>
          <w:lang w:val="fr-FR"/>
        </w:rPr>
        <w:t>enregistrement du dessin ou modèle industriel</w:t>
      </w:r>
      <w:r w:rsidRPr="00284265">
        <w:rPr>
          <w:sz w:val="17"/>
          <w:szCs w:val="17"/>
          <w:lang w:val="fr-FR"/>
        </w:rPr>
        <w:t>, qui peuvent correspondre à l</w:t>
      </w:r>
      <w:r w:rsidR="009E1C05" w:rsidRPr="00284265">
        <w:rPr>
          <w:sz w:val="17"/>
          <w:szCs w:val="17"/>
          <w:lang w:val="fr-FR"/>
        </w:rPr>
        <w:t>’</w:t>
      </w:r>
      <w:r w:rsidRPr="00284265">
        <w:rPr>
          <w:sz w:val="17"/>
          <w:szCs w:val="17"/>
          <w:lang w:val="fr-FR"/>
        </w:rPr>
        <w:t>historique complet des événements ou à un historique partiel sur une période détermin</w:t>
      </w:r>
      <w:r w:rsidR="00857B7F" w:rsidRPr="00284265">
        <w:rPr>
          <w:sz w:val="17"/>
          <w:szCs w:val="17"/>
          <w:lang w:val="fr-FR"/>
        </w:rPr>
        <w:t>ée.  Da</w:t>
      </w:r>
      <w:r w:rsidRPr="00284265">
        <w:rPr>
          <w:sz w:val="17"/>
          <w:szCs w:val="17"/>
          <w:lang w:val="fr-FR"/>
        </w:rPr>
        <w:t>ns le cas d</w:t>
      </w:r>
      <w:r w:rsidR="009E1C05" w:rsidRPr="00284265">
        <w:rPr>
          <w:sz w:val="17"/>
          <w:szCs w:val="17"/>
          <w:lang w:val="fr-FR"/>
        </w:rPr>
        <w:t>’</w:t>
      </w:r>
      <w:r w:rsidRPr="00284265">
        <w:rPr>
          <w:sz w:val="17"/>
          <w:szCs w:val="17"/>
          <w:lang w:val="fr-FR"/>
        </w:rPr>
        <w:t>un historique partiel, il convient d</w:t>
      </w:r>
      <w:r w:rsidR="009E1C05" w:rsidRPr="00284265">
        <w:rPr>
          <w:sz w:val="17"/>
          <w:szCs w:val="17"/>
          <w:lang w:val="fr-FR"/>
        </w:rPr>
        <w:t>’</w:t>
      </w:r>
      <w:r w:rsidRPr="00284265">
        <w:rPr>
          <w:sz w:val="17"/>
          <w:szCs w:val="17"/>
          <w:lang w:val="fr-FR"/>
        </w:rPr>
        <w:t>indiquer la période couverte par les événements en question.</w:t>
      </w:r>
    </w:p>
    <w:p w14:paraId="0AA343EE" w14:textId="71FF54AC" w:rsidR="007864EC" w:rsidRPr="00284265" w:rsidRDefault="00204CB5" w:rsidP="00204CB5">
      <w:pPr>
        <w:pStyle w:val="ListParagraph"/>
        <w:numPr>
          <w:ilvl w:val="0"/>
          <w:numId w:val="4"/>
        </w:numPr>
        <w:spacing w:after="200"/>
        <w:ind w:left="0" w:hanging="3"/>
        <w:contextualSpacing w:val="0"/>
        <w:jc w:val="both"/>
        <w:rPr>
          <w:sz w:val="17"/>
          <w:szCs w:val="17"/>
          <w:lang w:val="fr-FR"/>
        </w:rPr>
      </w:pPr>
      <w:r w:rsidRPr="00284265">
        <w:rPr>
          <w:sz w:val="17"/>
          <w:szCs w:val="17"/>
          <w:lang w:val="fr-FR"/>
        </w:rPr>
        <w:t>Les données relatives à la situation juridique doivent être structurées comme suit</w:t>
      </w:r>
      <w:r w:rsidR="009E1C05" w:rsidRPr="00284265">
        <w:rPr>
          <w:sz w:val="17"/>
          <w:szCs w:val="17"/>
          <w:lang w:val="fr-FR"/>
        </w:rPr>
        <w:t> :</w:t>
      </w:r>
    </w:p>
    <w:p w14:paraId="0A25C221" w14:textId="5F673BB3" w:rsidR="007864EC" w:rsidRPr="00284265" w:rsidRDefault="00204CB5" w:rsidP="00204CB5">
      <w:pPr>
        <w:pStyle w:val="ListParagraph"/>
        <w:numPr>
          <w:ilvl w:val="0"/>
          <w:numId w:val="29"/>
        </w:numPr>
        <w:spacing w:after="200"/>
        <w:contextualSpacing w:val="0"/>
        <w:rPr>
          <w:sz w:val="17"/>
          <w:szCs w:val="17"/>
          <w:lang w:val="fr-FR"/>
        </w:rPr>
      </w:pPr>
      <w:r w:rsidRPr="00284265">
        <w:rPr>
          <w:sz w:val="17"/>
          <w:szCs w:val="17"/>
          <w:lang w:val="fr-FR"/>
        </w:rPr>
        <w:t>Code de l</w:t>
      </w:r>
      <w:r w:rsidR="009E1C05" w:rsidRPr="00284265">
        <w:rPr>
          <w:sz w:val="17"/>
          <w:szCs w:val="17"/>
          <w:lang w:val="fr-FR"/>
        </w:rPr>
        <w:t>’</w:t>
      </w:r>
      <w:r w:rsidRPr="00284265">
        <w:rPr>
          <w:sz w:val="17"/>
          <w:szCs w:val="17"/>
          <w:lang w:val="fr-FR"/>
        </w:rPr>
        <w:t>office conformément à la norme</w:t>
      </w:r>
      <w:r w:rsidR="008E6E45" w:rsidRPr="00284265">
        <w:rPr>
          <w:sz w:val="17"/>
          <w:szCs w:val="17"/>
          <w:lang w:val="fr-FR"/>
        </w:rPr>
        <w:t> </w:t>
      </w:r>
      <w:r w:rsidRPr="00284265">
        <w:rPr>
          <w:sz w:val="17"/>
          <w:szCs w:val="17"/>
          <w:lang w:val="fr-FR"/>
        </w:rPr>
        <w:t>ST.3 de l</w:t>
      </w:r>
      <w:r w:rsidR="009E1C05" w:rsidRPr="00284265">
        <w:rPr>
          <w:sz w:val="17"/>
          <w:szCs w:val="17"/>
          <w:lang w:val="fr-FR"/>
        </w:rPr>
        <w:t>’</w:t>
      </w:r>
      <w:r w:rsidRPr="00284265">
        <w:rPr>
          <w:sz w:val="17"/>
          <w:szCs w:val="17"/>
          <w:lang w:val="fr-FR"/>
        </w:rPr>
        <w:t>OMPI (obligatoire)</w:t>
      </w:r>
    </w:p>
    <w:p w14:paraId="254F451F" w14:textId="77777777" w:rsidR="007864EC" w:rsidRPr="00284265" w:rsidRDefault="00204CB5" w:rsidP="00204CB5">
      <w:pPr>
        <w:pStyle w:val="ListParagraph"/>
        <w:numPr>
          <w:ilvl w:val="0"/>
          <w:numId w:val="29"/>
        </w:numPr>
        <w:spacing w:after="200"/>
        <w:contextualSpacing w:val="0"/>
        <w:rPr>
          <w:sz w:val="17"/>
          <w:szCs w:val="17"/>
          <w:lang w:val="fr-FR"/>
        </w:rPr>
      </w:pPr>
      <w:r w:rsidRPr="00284265">
        <w:rPr>
          <w:sz w:val="17"/>
          <w:szCs w:val="17"/>
          <w:lang w:val="fr-FR"/>
        </w:rPr>
        <w:t>Date de création du fichier des données relatives à la situation juridique (obligatoire)</w:t>
      </w:r>
    </w:p>
    <w:p w14:paraId="4FC8686D" w14:textId="77777777" w:rsidR="007864EC" w:rsidRPr="00284265" w:rsidRDefault="00204CB5" w:rsidP="00204CB5">
      <w:pPr>
        <w:pStyle w:val="ListParagraph"/>
        <w:numPr>
          <w:ilvl w:val="0"/>
          <w:numId w:val="29"/>
        </w:numPr>
        <w:spacing w:after="200"/>
        <w:contextualSpacing w:val="0"/>
        <w:rPr>
          <w:sz w:val="17"/>
          <w:szCs w:val="17"/>
          <w:lang w:val="fr-FR"/>
        </w:rPr>
      </w:pPr>
      <w:r w:rsidRPr="00284265">
        <w:rPr>
          <w:sz w:val="17"/>
          <w:szCs w:val="17"/>
          <w:lang w:val="fr-FR"/>
        </w:rPr>
        <w:t>Identificateur du document (obligatoire)</w:t>
      </w:r>
    </w:p>
    <w:p w14:paraId="51E04961" w14:textId="610DBD40" w:rsidR="009E1C05" w:rsidRPr="00284265" w:rsidRDefault="00652BAD" w:rsidP="00135FE0">
      <w:pPr>
        <w:pStyle w:val="ListParagraph"/>
        <w:numPr>
          <w:ilvl w:val="1"/>
          <w:numId w:val="27"/>
        </w:numPr>
        <w:spacing w:after="200"/>
        <w:ind w:left="1701" w:hanging="567"/>
        <w:contextualSpacing w:val="0"/>
        <w:jc w:val="both"/>
        <w:rPr>
          <w:sz w:val="17"/>
          <w:szCs w:val="17"/>
          <w:lang w:val="fr-FR"/>
        </w:rPr>
      </w:pPr>
      <w:r w:rsidRPr="00284265">
        <w:rPr>
          <w:sz w:val="17"/>
          <w:szCs w:val="17"/>
          <w:lang w:val="fr-FR"/>
        </w:rPr>
        <w:t>Numéro de la demande ou numéro d</w:t>
      </w:r>
      <w:r w:rsidR="009E1C05" w:rsidRPr="00284265">
        <w:rPr>
          <w:sz w:val="17"/>
          <w:szCs w:val="17"/>
          <w:lang w:val="fr-FR"/>
        </w:rPr>
        <w:t>’</w:t>
      </w:r>
      <w:r w:rsidRPr="00284265">
        <w:rPr>
          <w:sz w:val="17"/>
          <w:szCs w:val="17"/>
          <w:lang w:val="fr-FR"/>
        </w:rPr>
        <w:t>enregistrement du dessin ou modèle industriel</w:t>
      </w:r>
      <w:r w:rsidR="00EC6133" w:rsidRPr="00284265">
        <w:rPr>
          <w:sz w:val="17"/>
          <w:szCs w:val="17"/>
          <w:lang w:val="fr-FR"/>
        </w:rPr>
        <w:t xml:space="preserve"> </w:t>
      </w:r>
      <w:r w:rsidRPr="00284265">
        <w:rPr>
          <w:sz w:val="17"/>
          <w:szCs w:val="17"/>
          <w:lang w:val="fr-FR"/>
        </w:rPr>
        <w:t>(obligatoire</w:t>
      </w:r>
      <w:r w:rsidR="003F1AD4" w:rsidRPr="00284265">
        <w:rPr>
          <w:sz w:val="17"/>
          <w:szCs w:val="17"/>
          <w:lang w:val="fr-FR"/>
        </w:rPr>
        <w:t xml:space="preserve">), </w:t>
      </w:r>
      <w:r w:rsidRPr="00284265">
        <w:rPr>
          <w:sz w:val="17"/>
          <w:szCs w:val="17"/>
          <w:lang w:val="fr-FR"/>
        </w:rPr>
        <w:t>référence du dossier du déposant</w:t>
      </w:r>
      <w:r w:rsidR="00583F91" w:rsidRPr="00284265">
        <w:rPr>
          <w:sz w:val="17"/>
          <w:szCs w:val="17"/>
          <w:lang w:val="fr-FR"/>
        </w:rPr>
        <w:t xml:space="preserve"> (</w:t>
      </w:r>
      <w:r w:rsidRPr="00284265">
        <w:rPr>
          <w:sz w:val="17"/>
          <w:szCs w:val="17"/>
          <w:lang w:val="fr-FR"/>
        </w:rPr>
        <w:t>facultatif</w:t>
      </w:r>
      <w:r w:rsidR="00583F91" w:rsidRPr="00284265">
        <w:rPr>
          <w:sz w:val="17"/>
          <w:szCs w:val="17"/>
          <w:lang w:val="fr-FR"/>
        </w:rPr>
        <w:t xml:space="preserve">), </w:t>
      </w:r>
      <w:r w:rsidRPr="00284265">
        <w:rPr>
          <w:sz w:val="17"/>
          <w:szCs w:val="17"/>
          <w:lang w:val="fr-FR"/>
        </w:rPr>
        <w:t>code de langue de dépôt</w:t>
      </w:r>
      <w:r w:rsidR="00583F91" w:rsidRPr="00284265">
        <w:rPr>
          <w:sz w:val="17"/>
          <w:szCs w:val="17"/>
          <w:lang w:val="fr-FR"/>
        </w:rPr>
        <w:t xml:space="preserve"> (</w:t>
      </w:r>
      <w:r w:rsidRPr="00284265">
        <w:rPr>
          <w:sz w:val="17"/>
          <w:szCs w:val="17"/>
          <w:lang w:val="fr-FR"/>
        </w:rPr>
        <w:t>facultatif</w:t>
      </w:r>
      <w:r w:rsidR="00583F91" w:rsidRPr="00284265">
        <w:rPr>
          <w:sz w:val="17"/>
          <w:szCs w:val="17"/>
          <w:lang w:val="fr-FR"/>
        </w:rPr>
        <w:t xml:space="preserve">), </w:t>
      </w:r>
      <w:r w:rsidRPr="00284265">
        <w:rPr>
          <w:sz w:val="17"/>
          <w:szCs w:val="17"/>
          <w:lang w:val="fr-FR"/>
        </w:rPr>
        <w:t>catégorie de dépôt de la demande</w:t>
      </w:r>
      <w:r w:rsidR="00583F91" w:rsidRPr="00284265">
        <w:rPr>
          <w:sz w:val="17"/>
          <w:szCs w:val="17"/>
          <w:lang w:val="fr-FR"/>
        </w:rPr>
        <w:t xml:space="preserve"> (</w:t>
      </w:r>
      <w:r w:rsidRPr="00284265">
        <w:rPr>
          <w:sz w:val="17"/>
          <w:szCs w:val="17"/>
          <w:lang w:val="fr-FR"/>
        </w:rPr>
        <w:t>facultatif</w:t>
      </w:r>
      <w:r w:rsidR="00583F91" w:rsidRPr="00284265">
        <w:rPr>
          <w:sz w:val="17"/>
          <w:szCs w:val="17"/>
          <w:lang w:val="fr-FR"/>
        </w:rPr>
        <w:t xml:space="preserve">), </w:t>
      </w:r>
      <w:r w:rsidRPr="00284265">
        <w:rPr>
          <w:sz w:val="17"/>
          <w:szCs w:val="17"/>
          <w:lang w:val="fr-FR"/>
        </w:rPr>
        <w:t>date de dépôt</w:t>
      </w:r>
      <w:r w:rsidR="00583F91" w:rsidRPr="00284265">
        <w:rPr>
          <w:sz w:val="17"/>
          <w:szCs w:val="17"/>
          <w:lang w:val="fr-FR"/>
        </w:rPr>
        <w:t xml:space="preserve"> (</w:t>
      </w:r>
      <w:r w:rsidRPr="00284265">
        <w:rPr>
          <w:sz w:val="17"/>
          <w:szCs w:val="17"/>
          <w:lang w:val="fr-FR"/>
        </w:rPr>
        <w:t>facultatif</w:t>
      </w:r>
      <w:r w:rsidR="00583F91" w:rsidRPr="00284265">
        <w:rPr>
          <w:sz w:val="17"/>
          <w:szCs w:val="17"/>
          <w:lang w:val="fr-FR"/>
        </w:rPr>
        <w:t>)</w:t>
      </w:r>
    </w:p>
    <w:p w14:paraId="5AF1C999" w14:textId="228373B4" w:rsidR="007864EC" w:rsidRPr="00284265" w:rsidRDefault="008E646C" w:rsidP="008E646C">
      <w:pPr>
        <w:pStyle w:val="ListParagraph"/>
        <w:numPr>
          <w:ilvl w:val="0"/>
          <w:numId w:val="29"/>
        </w:numPr>
        <w:spacing w:after="200"/>
        <w:contextualSpacing w:val="0"/>
        <w:rPr>
          <w:sz w:val="17"/>
          <w:szCs w:val="17"/>
          <w:lang w:val="fr-FR"/>
        </w:rPr>
      </w:pPr>
      <w:r w:rsidRPr="00284265">
        <w:rPr>
          <w:sz w:val="17"/>
          <w:szCs w:val="17"/>
          <w:lang w:val="fr-FR"/>
        </w:rPr>
        <w:t>Données relatives à l</w:t>
      </w:r>
      <w:r w:rsidR="009E1C05" w:rsidRPr="00284265">
        <w:rPr>
          <w:sz w:val="17"/>
          <w:szCs w:val="17"/>
          <w:lang w:val="fr-FR"/>
        </w:rPr>
        <w:t>’</w:t>
      </w:r>
      <w:r w:rsidRPr="00284265">
        <w:rPr>
          <w:sz w:val="17"/>
          <w:szCs w:val="17"/>
          <w:lang w:val="fr-FR"/>
        </w:rPr>
        <w:t>événement (obligatoire)</w:t>
      </w:r>
    </w:p>
    <w:p w14:paraId="2A6B942C" w14:textId="77777777" w:rsidR="007864EC" w:rsidRPr="00284265" w:rsidRDefault="008E646C" w:rsidP="000D7764">
      <w:pPr>
        <w:pStyle w:val="ListParagraph"/>
        <w:numPr>
          <w:ilvl w:val="0"/>
          <w:numId w:val="35"/>
        </w:numPr>
        <w:spacing w:after="200"/>
        <w:contextualSpacing w:val="0"/>
        <w:jc w:val="both"/>
        <w:rPr>
          <w:sz w:val="17"/>
          <w:szCs w:val="17"/>
          <w:lang w:val="fr-FR"/>
        </w:rPr>
      </w:pPr>
      <w:r w:rsidRPr="00284265">
        <w:rPr>
          <w:sz w:val="17"/>
          <w:szCs w:val="17"/>
          <w:lang w:val="fr-FR"/>
        </w:rPr>
        <w:t>Code de situation (obligatoire)</w:t>
      </w:r>
    </w:p>
    <w:p w14:paraId="544FB4D3" w14:textId="77777777" w:rsidR="009E1C05" w:rsidRPr="00284265" w:rsidRDefault="008E646C" w:rsidP="00877BE8">
      <w:pPr>
        <w:pStyle w:val="ListParagraph"/>
        <w:numPr>
          <w:ilvl w:val="2"/>
          <w:numId w:val="28"/>
        </w:numPr>
        <w:spacing w:after="200"/>
        <w:ind w:left="2268" w:hanging="567"/>
        <w:contextualSpacing w:val="0"/>
        <w:jc w:val="both"/>
        <w:rPr>
          <w:sz w:val="17"/>
          <w:szCs w:val="17"/>
          <w:lang w:val="fr-FR"/>
        </w:rPr>
      </w:pPr>
      <w:r w:rsidRPr="00284265">
        <w:rPr>
          <w:sz w:val="17"/>
          <w:szCs w:val="17"/>
          <w:lang w:val="fr-FR"/>
        </w:rPr>
        <w:t>État</w:t>
      </w:r>
    </w:p>
    <w:p w14:paraId="6ABABD81" w14:textId="77777777" w:rsidR="009E1C05" w:rsidRPr="00284265" w:rsidRDefault="008E646C" w:rsidP="00877BE8">
      <w:pPr>
        <w:pStyle w:val="ListParagraph"/>
        <w:numPr>
          <w:ilvl w:val="2"/>
          <w:numId w:val="28"/>
        </w:numPr>
        <w:spacing w:after="200"/>
        <w:ind w:left="2268" w:hanging="567"/>
        <w:contextualSpacing w:val="0"/>
        <w:jc w:val="both"/>
        <w:rPr>
          <w:sz w:val="17"/>
          <w:szCs w:val="17"/>
          <w:lang w:val="fr-FR"/>
        </w:rPr>
      </w:pPr>
      <w:r w:rsidRPr="00284265">
        <w:rPr>
          <w:sz w:val="17"/>
          <w:szCs w:val="17"/>
          <w:lang w:val="fr-FR"/>
        </w:rPr>
        <w:t>De stade (précédent)</w:t>
      </w:r>
    </w:p>
    <w:p w14:paraId="6BFEAD1A" w14:textId="77777777" w:rsidR="009E1C05" w:rsidRPr="00284265" w:rsidRDefault="008E646C" w:rsidP="00877BE8">
      <w:pPr>
        <w:pStyle w:val="ListParagraph"/>
        <w:numPr>
          <w:ilvl w:val="2"/>
          <w:numId w:val="28"/>
        </w:numPr>
        <w:spacing w:after="200"/>
        <w:ind w:left="2268" w:hanging="567"/>
        <w:contextualSpacing w:val="0"/>
        <w:jc w:val="both"/>
        <w:rPr>
          <w:sz w:val="17"/>
          <w:szCs w:val="17"/>
          <w:lang w:val="fr-FR"/>
        </w:rPr>
      </w:pPr>
      <w:r w:rsidRPr="00284265">
        <w:rPr>
          <w:sz w:val="17"/>
          <w:szCs w:val="17"/>
          <w:lang w:val="fr-FR"/>
        </w:rPr>
        <w:t>À stade (actuel)</w:t>
      </w:r>
    </w:p>
    <w:p w14:paraId="51AE8940" w14:textId="77777777" w:rsidR="009E1C05" w:rsidRPr="00284265" w:rsidRDefault="008E646C" w:rsidP="00877BE8">
      <w:pPr>
        <w:pStyle w:val="ListParagraph"/>
        <w:numPr>
          <w:ilvl w:val="2"/>
          <w:numId w:val="28"/>
        </w:numPr>
        <w:spacing w:after="200"/>
        <w:ind w:left="2268" w:hanging="567"/>
        <w:contextualSpacing w:val="0"/>
        <w:jc w:val="both"/>
        <w:rPr>
          <w:sz w:val="17"/>
          <w:szCs w:val="17"/>
          <w:lang w:val="fr-FR"/>
        </w:rPr>
      </w:pPr>
      <w:r w:rsidRPr="00284265">
        <w:rPr>
          <w:sz w:val="17"/>
          <w:szCs w:val="17"/>
          <w:lang w:val="fr-FR"/>
        </w:rPr>
        <w:t>Événement principal</w:t>
      </w:r>
    </w:p>
    <w:p w14:paraId="6AB92DB9" w14:textId="2443A21A" w:rsidR="007864EC" w:rsidRPr="00284265" w:rsidRDefault="008E646C" w:rsidP="00877BE8">
      <w:pPr>
        <w:pStyle w:val="ListParagraph"/>
        <w:numPr>
          <w:ilvl w:val="2"/>
          <w:numId w:val="28"/>
        </w:numPr>
        <w:spacing w:after="200"/>
        <w:ind w:left="2268" w:hanging="567"/>
        <w:contextualSpacing w:val="0"/>
        <w:jc w:val="both"/>
        <w:rPr>
          <w:sz w:val="17"/>
          <w:szCs w:val="17"/>
          <w:lang w:val="fr-FR"/>
        </w:rPr>
      </w:pPr>
      <w:r w:rsidRPr="00284265">
        <w:rPr>
          <w:sz w:val="17"/>
          <w:szCs w:val="17"/>
          <w:lang w:val="fr-FR"/>
        </w:rPr>
        <w:t>Événement détaillé</w:t>
      </w:r>
    </w:p>
    <w:p w14:paraId="141E6FD1" w14:textId="77777777" w:rsidR="007864EC" w:rsidRPr="00284265" w:rsidRDefault="00202FDD" w:rsidP="00877BE8">
      <w:pPr>
        <w:pStyle w:val="ListParagraph"/>
        <w:numPr>
          <w:ilvl w:val="2"/>
          <w:numId w:val="28"/>
        </w:numPr>
        <w:spacing w:after="200"/>
        <w:ind w:left="2268" w:hanging="567"/>
        <w:contextualSpacing w:val="0"/>
        <w:jc w:val="both"/>
        <w:rPr>
          <w:sz w:val="17"/>
          <w:szCs w:val="17"/>
          <w:lang w:val="fr-FR"/>
        </w:rPr>
      </w:pPr>
      <w:r w:rsidRPr="00284265">
        <w:rPr>
          <w:sz w:val="17"/>
          <w:szCs w:val="17"/>
          <w:lang w:val="fr-FR"/>
        </w:rPr>
        <w:t>Événement national, régional ou international</w:t>
      </w:r>
    </w:p>
    <w:p w14:paraId="1A92F7DB" w14:textId="4E8C59B3" w:rsidR="007864EC" w:rsidRPr="00284265" w:rsidRDefault="00BE72B2" w:rsidP="000D7764">
      <w:pPr>
        <w:pStyle w:val="ListParagraph"/>
        <w:numPr>
          <w:ilvl w:val="0"/>
          <w:numId w:val="35"/>
        </w:numPr>
        <w:spacing w:after="200"/>
        <w:contextualSpacing w:val="0"/>
        <w:jc w:val="both"/>
        <w:rPr>
          <w:sz w:val="17"/>
          <w:szCs w:val="17"/>
          <w:lang w:val="fr-FR"/>
        </w:rPr>
      </w:pPr>
      <w:r w:rsidRPr="00284265">
        <w:rPr>
          <w:sz w:val="17"/>
          <w:szCs w:val="17"/>
          <w:lang w:val="fr-FR"/>
        </w:rPr>
        <w:t>Dates associées à l</w:t>
      </w:r>
      <w:r w:rsidR="009E1C05" w:rsidRPr="00284265">
        <w:rPr>
          <w:sz w:val="17"/>
          <w:szCs w:val="17"/>
          <w:lang w:val="fr-FR"/>
        </w:rPr>
        <w:t>’</w:t>
      </w:r>
      <w:r w:rsidRPr="00284265">
        <w:rPr>
          <w:sz w:val="17"/>
          <w:szCs w:val="17"/>
          <w:lang w:val="fr-FR"/>
        </w:rPr>
        <w:t>événement (une date au moins est obligatoire)</w:t>
      </w:r>
    </w:p>
    <w:p w14:paraId="6547D197" w14:textId="0CE9B49E" w:rsidR="007864EC" w:rsidRPr="00284265" w:rsidRDefault="00BE72B2" w:rsidP="00877BE8">
      <w:pPr>
        <w:pStyle w:val="ListParagraph"/>
        <w:numPr>
          <w:ilvl w:val="2"/>
          <w:numId w:val="28"/>
        </w:numPr>
        <w:spacing w:after="200"/>
        <w:ind w:left="2268" w:hanging="567"/>
        <w:contextualSpacing w:val="0"/>
        <w:jc w:val="both"/>
        <w:rPr>
          <w:sz w:val="17"/>
          <w:szCs w:val="17"/>
          <w:lang w:val="fr-FR"/>
        </w:rPr>
      </w:pPr>
      <w:r w:rsidRPr="00284265">
        <w:rPr>
          <w:sz w:val="17"/>
          <w:szCs w:val="17"/>
          <w:lang w:val="fr-FR"/>
        </w:rPr>
        <w:t>Date de l</w:t>
      </w:r>
      <w:r w:rsidR="009E1C05" w:rsidRPr="00284265">
        <w:rPr>
          <w:sz w:val="17"/>
          <w:szCs w:val="17"/>
          <w:lang w:val="fr-FR"/>
        </w:rPr>
        <w:t>’</w:t>
      </w:r>
      <w:r w:rsidRPr="00284265">
        <w:rPr>
          <w:sz w:val="17"/>
          <w:szCs w:val="17"/>
          <w:lang w:val="fr-FR"/>
        </w:rPr>
        <w:t>événement</w:t>
      </w:r>
    </w:p>
    <w:p w14:paraId="3A34EB85" w14:textId="576392E8" w:rsidR="007864EC" w:rsidRPr="00284265" w:rsidRDefault="00BE72B2" w:rsidP="00877BE8">
      <w:pPr>
        <w:pStyle w:val="ListParagraph"/>
        <w:numPr>
          <w:ilvl w:val="2"/>
          <w:numId w:val="28"/>
        </w:numPr>
        <w:spacing w:after="200"/>
        <w:ind w:left="2268" w:hanging="567"/>
        <w:contextualSpacing w:val="0"/>
        <w:jc w:val="both"/>
        <w:rPr>
          <w:sz w:val="17"/>
          <w:szCs w:val="17"/>
          <w:lang w:val="fr-FR"/>
        </w:rPr>
      </w:pPr>
      <w:r w:rsidRPr="00284265">
        <w:rPr>
          <w:sz w:val="17"/>
          <w:szCs w:val="17"/>
          <w:lang w:val="fr-FR"/>
        </w:rPr>
        <w:t>Date d</w:t>
      </w:r>
      <w:r w:rsidR="009E1C05" w:rsidRPr="00284265">
        <w:rPr>
          <w:sz w:val="17"/>
          <w:szCs w:val="17"/>
          <w:lang w:val="fr-FR"/>
        </w:rPr>
        <w:t>’</w:t>
      </w:r>
      <w:r w:rsidRPr="00284265">
        <w:rPr>
          <w:sz w:val="17"/>
          <w:szCs w:val="17"/>
          <w:lang w:val="fr-FR"/>
        </w:rPr>
        <w:t>effet</w:t>
      </w:r>
    </w:p>
    <w:p w14:paraId="6BA612FF" w14:textId="63F00B97" w:rsidR="007864EC" w:rsidRPr="00284265" w:rsidRDefault="00BE72B2" w:rsidP="00877BE8">
      <w:pPr>
        <w:pStyle w:val="ListParagraph"/>
        <w:numPr>
          <w:ilvl w:val="2"/>
          <w:numId w:val="28"/>
        </w:numPr>
        <w:spacing w:after="200"/>
        <w:ind w:left="2268" w:hanging="567"/>
        <w:contextualSpacing w:val="0"/>
        <w:jc w:val="both"/>
        <w:rPr>
          <w:sz w:val="17"/>
          <w:szCs w:val="17"/>
          <w:lang w:val="fr-FR"/>
        </w:rPr>
      </w:pPr>
      <w:r w:rsidRPr="00284265">
        <w:rPr>
          <w:sz w:val="17"/>
          <w:szCs w:val="17"/>
          <w:lang w:val="fr-FR"/>
        </w:rPr>
        <w:t>Date de publication</w:t>
      </w:r>
    </w:p>
    <w:p w14:paraId="7AB04796" w14:textId="1DF41A77" w:rsidR="009E1C05" w:rsidRPr="00284265" w:rsidRDefault="00BE72B2" w:rsidP="000D7764">
      <w:pPr>
        <w:pStyle w:val="ListParagraph"/>
        <w:numPr>
          <w:ilvl w:val="0"/>
          <w:numId w:val="35"/>
        </w:numPr>
        <w:spacing w:after="200"/>
        <w:contextualSpacing w:val="0"/>
        <w:jc w:val="both"/>
        <w:rPr>
          <w:sz w:val="17"/>
          <w:szCs w:val="17"/>
          <w:lang w:val="fr-FR"/>
        </w:rPr>
      </w:pPr>
      <w:r w:rsidRPr="00284265">
        <w:rPr>
          <w:sz w:val="17"/>
          <w:szCs w:val="17"/>
          <w:lang w:val="fr-FR"/>
        </w:rPr>
        <w:t>Données supplémentaires relatives à l</w:t>
      </w:r>
      <w:r w:rsidR="009E1C05" w:rsidRPr="00284265">
        <w:rPr>
          <w:sz w:val="17"/>
          <w:szCs w:val="17"/>
          <w:lang w:val="fr-FR"/>
        </w:rPr>
        <w:t>’</w:t>
      </w:r>
      <w:r w:rsidRPr="00284265">
        <w:rPr>
          <w:sz w:val="17"/>
          <w:szCs w:val="17"/>
          <w:lang w:val="fr-FR"/>
        </w:rPr>
        <w:t>événement (facultatif)</w:t>
      </w:r>
    </w:p>
    <w:p w14:paraId="6AC3E824" w14:textId="2FD432DE" w:rsidR="007864EC" w:rsidRPr="00284265" w:rsidRDefault="00BE72B2" w:rsidP="000D7764">
      <w:pPr>
        <w:pStyle w:val="ListParagraph"/>
        <w:numPr>
          <w:ilvl w:val="0"/>
          <w:numId w:val="35"/>
        </w:numPr>
        <w:spacing w:after="200"/>
        <w:contextualSpacing w:val="0"/>
        <w:jc w:val="both"/>
        <w:rPr>
          <w:sz w:val="17"/>
          <w:szCs w:val="17"/>
          <w:lang w:val="fr-FR"/>
        </w:rPr>
      </w:pPr>
      <w:r w:rsidRPr="00284265">
        <w:rPr>
          <w:sz w:val="17"/>
          <w:szCs w:val="17"/>
          <w:lang w:val="fr-FR"/>
        </w:rPr>
        <w:t>Identificateur unique (facultatif)</w:t>
      </w:r>
    </w:p>
    <w:p w14:paraId="35514935" w14:textId="51EAD674" w:rsidR="007864EC" w:rsidRPr="00284265" w:rsidRDefault="00BE72B2" w:rsidP="00BE72B2">
      <w:pPr>
        <w:pStyle w:val="ListParagraph"/>
        <w:numPr>
          <w:ilvl w:val="0"/>
          <w:numId w:val="4"/>
        </w:numPr>
        <w:spacing w:after="200"/>
        <w:ind w:left="0" w:hanging="3"/>
        <w:contextualSpacing w:val="0"/>
        <w:jc w:val="both"/>
        <w:rPr>
          <w:sz w:val="17"/>
          <w:szCs w:val="17"/>
          <w:lang w:val="fr-FR"/>
        </w:rPr>
      </w:pPr>
      <w:r w:rsidRPr="00284265">
        <w:rPr>
          <w:sz w:val="17"/>
          <w:szCs w:val="17"/>
          <w:lang w:val="fr-FR"/>
        </w:rPr>
        <w:t>Le code de l</w:t>
      </w:r>
      <w:r w:rsidR="009E1C05" w:rsidRPr="00284265">
        <w:rPr>
          <w:sz w:val="17"/>
          <w:szCs w:val="17"/>
          <w:lang w:val="fr-FR"/>
        </w:rPr>
        <w:t>’</w:t>
      </w:r>
      <w:r w:rsidRPr="00284265">
        <w:rPr>
          <w:sz w:val="17"/>
          <w:szCs w:val="17"/>
          <w:lang w:val="fr-FR"/>
        </w:rPr>
        <w:t>office doit être indiqué pour que l</w:t>
      </w:r>
      <w:r w:rsidR="009E1C05" w:rsidRPr="00284265">
        <w:rPr>
          <w:sz w:val="17"/>
          <w:szCs w:val="17"/>
          <w:lang w:val="fr-FR"/>
        </w:rPr>
        <w:t>’</w:t>
      </w:r>
      <w:r w:rsidRPr="00284265">
        <w:rPr>
          <w:sz w:val="17"/>
          <w:szCs w:val="17"/>
          <w:lang w:val="fr-FR"/>
        </w:rPr>
        <w:t>utilisateur sache de quel office de propriété industrielle proviennent les données relatives à la situation juridiq</w:t>
      </w:r>
      <w:r w:rsidR="00857B7F" w:rsidRPr="00284265">
        <w:rPr>
          <w:sz w:val="17"/>
          <w:szCs w:val="17"/>
          <w:lang w:val="fr-FR"/>
        </w:rPr>
        <w:t>ue.  La</w:t>
      </w:r>
      <w:r w:rsidRPr="00284265">
        <w:rPr>
          <w:sz w:val="17"/>
          <w:szCs w:val="17"/>
          <w:lang w:val="fr-FR"/>
        </w:rPr>
        <w:t xml:space="preserve"> date de création du fichier des données relatives à la situation juridique doit être indiquée afin que les utilisateurs connaissent la date à compter de laquelle l</w:t>
      </w:r>
      <w:r w:rsidR="009E1C05" w:rsidRPr="00284265">
        <w:rPr>
          <w:sz w:val="17"/>
          <w:szCs w:val="17"/>
          <w:lang w:val="fr-FR"/>
        </w:rPr>
        <w:t>’</w:t>
      </w:r>
      <w:r w:rsidRPr="00284265">
        <w:rPr>
          <w:sz w:val="17"/>
          <w:szCs w:val="17"/>
          <w:lang w:val="fr-FR"/>
        </w:rPr>
        <w:t>information est à jo</w:t>
      </w:r>
      <w:r w:rsidR="00857B7F" w:rsidRPr="00284265">
        <w:rPr>
          <w:sz w:val="17"/>
          <w:szCs w:val="17"/>
          <w:lang w:val="fr-FR"/>
        </w:rPr>
        <w:t>ur.  L’i</w:t>
      </w:r>
      <w:r w:rsidRPr="00284265">
        <w:rPr>
          <w:sz w:val="17"/>
          <w:szCs w:val="17"/>
          <w:lang w:val="fr-FR"/>
        </w:rPr>
        <w:t>dentificateur du document doit être fourni de façon à ce que l</w:t>
      </w:r>
      <w:r w:rsidR="009E1C05" w:rsidRPr="00284265">
        <w:rPr>
          <w:sz w:val="17"/>
          <w:szCs w:val="17"/>
          <w:lang w:val="fr-FR"/>
        </w:rPr>
        <w:t>’</w:t>
      </w:r>
      <w:r w:rsidRPr="00284265">
        <w:rPr>
          <w:sz w:val="17"/>
          <w:szCs w:val="17"/>
          <w:lang w:val="fr-FR"/>
        </w:rPr>
        <w:t>utilisateur sache à quelle demande ou à quel droit de propriété industrielle se rapportent les données relatives à la situation juridique.</w:t>
      </w:r>
    </w:p>
    <w:p w14:paraId="57EE9313" w14:textId="239B86AE" w:rsidR="009E1C05" w:rsidRPr="00284265" w:rsidRDefault="00043B72" w:rsidP="00971AC7">
      <w:pPr>
        <w:pStyle w:val="ListParagraph"/>
        <w:keepLines/>
        <w:numPr>
          <w:ilvl w:val="0"/>
          <w:numId w:val="4"/>
        </w:numPr>
        <w:spacing w:after="200"/>
        <w:ind w:left="0" w:hanging="3"/>
        <w:contextualSpacing w:val="0"/>
        <w:jc w:val="both"/>
        <w:rPr>
          <w:sz w:val="17"/>
          <w:szCs w:val="17"/>
          <w:lang w:val="fr-FR"/>
        </w:rPr>
      </w:pPr>
      <w:r w:rsidRPr="00284265">
        <w:rPr>
          <w:sz w:val="17"/>
          <w:szCs w:val="17"/>
          <w:lang w:val="fr-FR"/>
        </w:rPr>
        <w:lastRenderedPageBreak/>
        <w:t xml:space="preserve">Comme </w:t>
      </w:r>
      <w:r w:rsidR="006D2460" w:rsidRPr="00284265">
        <w:rPr>
          <w:sz w:val="17"/>
          <w:szCs w:val="17"/>
          <w:lang w:val="fr-FR"/>
        </w:rPr>
        <w:t>identificateur</w:t>
      </w:r>
      <w:r w:rsidRPr="00284265">
        <w:rPr>
          <w:sz w:val="17"/>
          <w:szCs w:val="17"/>
          <w:lang w:val="fr-FR"/>
        </w:rPr>
        <w:t xml:space="preserve"> de document, les offices de propriété industrielle sont tenus d</w:t>
      </w:r>
      <w:r w:rsidR="009E1C05" w:rsidRPr="00284265">
        <w:rPr>
          <w:sz w:val="17"/>
          <w:szCs w:val="17"/>
          <w:lang w:val="fr-FR"/>
        </w:rPr>
        <w:t>’</w:t>
      </w:r>
      <w:r w:rsidRPr="00284265">
        <w:rPr>
          <w:sz w:val="17"/>
          <w:szCs w:val="17"/>
          <w:lang w:val="fr-FR"/>
        </w:rPr>
        <w:t>indiquer le numéro de la deman</w:t>
      </w:r>
      <w:r w:rsidR="00857B7F" w:rsidRPr="00284265">
        <w:rPr>
          <w:sz w:val="17"/>
          <w:szCs w:val="17"/>
          <w:lang w:val="fr-FR"/>
        </w:rPr>
        <w:t>de.  Lo</w:t>
      </w:r>
      <w:r w:rsidRPr="00284265">
        <w:rPr>
          <w:sz w:val="17"/>
          <w:szCs w:val="17"/>
          <w:lang w:val="fr-FR"/>
        </w:rPr>
        <w:t>rsque les données relatives à la situation juridique sont fournies pour un dessin ou modèle industriel qui a été enregistré, les offices sont vivement encouragés à fournir le numéro d</w:t>
      </w:r>
      <w:r w:rsidR="009E1C05" w:rsidRPr="00284265">
        <w:rPr>
          <w:sz w:val="17"/>
          <w:szCs w:val="17"/>
          <w:lang w:val="fr-FR"/>
        </w:rPr>
        <w:t>’</w:t>
      </w:r>
      <w:r w:rsidRPr="00284265">
        <w:rPr>
          <w:sz w:val="17"/>
          <w:szCs w:val="17"/>
          <w:lang w:val="fr-FR"/>
        </w:rPr>
        <w:t>enregistrement du dessin ou modèle industriel en sus du numéro de la demande</w:t>
      </w:r>
      <w:r w:rsidR="00F433F1" w:rsidRPr="00284265">
        <w:rPr>
          <w:sz w:val="17"/>
          <w:szCs w:val="17"/>
          <w:lang w:val="fr-FR"/>
        </w:rPr>
        <w:t>.</w:t>
      </w:r>
    </w:p>
    <w:p w14:paraId="29DAB7C2" w14:textId="2931EE32" w:rsidR="007864EC" w:rsidRPr="00284265" w:rsidRDefault="002002AF" w:rsidP="002002AF">
      <w:pPr>
        <w:pStyle w:val="ListParagraph"/>
        <w:numPr>
          <w:ilvl w:val="0"/>
          <w:numId w:val="4"/>
        </w:numPr>
        <w:spacing w:after="200"/>
        <w:ind w:left="0" w:hanging="3"/>
        <w:contextualSpacing w:val="0"/>
        <w:jc w:val="both"/>
        <w:rPr>
          <w:sz w:val="17"/>
          <w:szCs w:val="17"/>
          <w:lang w:val="fr-FR"/>
        </w:rPr>
      </w:pPr>
      <w:r w:rsidRPr="00284265">
        <w:rPr>
          <w:sz w:val="17"/>
          <w:szCs w:val="17"/>
          <w:lang w:val="fr-FR"/>
        </w:rPr>
        <w:t>L</w:t>
      </w:r>
      <w:r w:rsidR="009E1C05" w:rsidRPr="00284265">
        <w:rPr>
          <w:sz w:val="17"/>
          <w:szCs w:val="17"/>
          <w:lang w:val="fr-FR"/>
        </w:rPr>
        <w:t>’</w:t>
      </w:r>
      <w:r w:rsidRPr="00284265">
        <w:rPr>
          <w:sz w:val="17"/>
          <w:szCs w:val="17"/>
          <w:lang w:val="fr-FR"/>
        </w:rPr>
        <w:t>office de propriété industrielle doit fournir le code de situation assorti de la ou des dates correspondantes pour l</w:t>
      </w:r>
      <w:r w:rsidR="009E1C05" w:rsidRPr="00284265">
        <w:rPr>
          <w:sz w:val="17"/>
          <w:szCs w:val="17"/>
          <w:lang w:val="fr-FR"/>
        </w:rPr>
        <w:t>’</w:t>
      </w:r>
      <w:r w:rsidRPr="00284265">
        <w:rPr>
          <w:sz w:val="17"/>
          <w:szCs w:val="17"/>
          <w:lang w:val="fr-FR"/>
        </w:rPr>
        <w:t xml:space="preserve">événement le plus récent </w:t>
      </w:r>
      <w:r w:rsidR="009E1C05" w:rsidRPr="00284265">
        <w:rPr>
          <w:sz w:val="17"/>
          <w:szCs w:val="17"/>
          <w:lang w:val="fr-FR"/>
        </w:rPr>
        <w:t>à l’égard</w:t>
      </w:r>
      <w:r w:rsidRPr="00284265">
        <w:rPr>
          <w:sz w:val="17"/>
          <w:szCs w:val="17"/>
          <w:lang w:val="fr-FR"/>
        </w:rPr>
        <w:t xml:space="preserve"> d</w:t>
      </w:r>
      <w:r w:rsidR="009E1C05" w:rsidRPr="00284265">
        <w:rPr>
          <w:sz w:val="17"/>
          <w:szCs w:val="17"/>
          <w:lang w:val="fr-FR"/>
        </w:rPr>
        <w:t>’</w:t>
      </w:r>
      <w:r w:rsidRPr="00284265">
        <w:rPr>
          <w:sz w:val="17"/>
          <w:szCs w:val="17"/>
          <w:lang w:val="fr-FR"/>
        </w:rPr>
        <w:t>une demande ou d</w:t>
      </w:r>
      <w:r w:rsidR="009E1C05" w:rsidRPr="00284265">
        <w:rPr>
          <w:sz w:val="17"/>
          <w:szCs w:val="17"/>
          <w:lang w:val="fr-FR"/>
        </w:rPr>
        <w:t>’</w:t>
      </w:r>
      <w:r w:rsidRPr="00284265">
        <w:rPr>
          <w:sz w:val="17"/>
          <w:szCs w:val="17"/>
          <w:lang w:val="fr-FR"/>
        </w:rPr>
        <w:t>un droit de propriété industrielle traité par l</w:t>
      </w:r>
      <w:r w:rsidR="009E1C05" w:rsidRPr="00284265">
        <w:rPr>
          <w:sz w:val="17"/>
          <w:szCs w:val="17"/>
          <w:lang w:val="fr-FR"/>
        </w:rPr>
        <w:t>’</w:t>
      </w:r>
      <w:r w:rsidRPr="00284265">
        <w:rPr>
          <w:sz w:val="17"/>
          <w:szCs w:val="17"/>
          <w:lang w:val="fr-FR"/>
        </w:rPr>
        <w:t>offi</w:t>
      </w:r>
      <w:r w:rsidR="00857B7F" w:rsidRPr="00284265">
        <w:rPr>
          <w:sz w:val="17"/>
          <w:szCs w:val="17"/>
          <w:lang w:val="fr-FR"/>
        </w:rPr>
        <w:t>ce.  La</w:t>
      </w:r>
      <w:r w:rsidRPr="00284265">
        <w:rPr>
          <w:sz w:val="17"/>
          <w:szCs w:val="17"/>
          <w:lang w:val="fr-FR"/>
        </w:rPr>
        <w:t xml:space="preserve"> combinaison du code de situation et de la date constitue l</w:t>
      </w:r>
      <w:r w:rsidR="009E1C05" w:rsidRPr="00284265">
        <w:rPr>
          <w:sz w:val="17"/>
          <w:szCs w:val="17"/>
          <w:lang w:val="fr-FR"/>
        </w:rPr>
        <w:t>’</w:t>
      </w:r>
      <w:r w:rsidRPr="00284265">
        <w:rPr>
          <w:sz w:val="17"/>
          <w:szCs w:val="17"/>
          <w:lang w:val="fr-FR"/>
        </w:rPr>
        <w:t>information minimale pour l</w:t>
      </w:r>
      <w:r w:rsidR="009E1C05" w:rsidRPr="00284265">
        <w:rPr>
          <w:sz w:val="17"/>
          <w:szCs w:val="17"/>
          <w:lang w:val="fr-FR"/>
        </w:rPr>
        <w:t>’</w:t>
      </w:r>
      <w:r w:rsidRPr="00284265">
        <w:rPr>
          <w:sz w:val="17"/>
          <w:szCs w:val="17"/>
          <w:lang w:val="fr-FR"/>
        </w:rPr>
        <w:t>identification univoque de la situation juridique d</w:t>
      </w:r>
      <w:r w:rsidR="009E1C05" w:rsidRPr="00284265">
        <w:rPr>
          <w:sz w:val="17"/>
          <w:szCs w:val="17"/>
          <w:lang w:val="fr-FR"/>
        </w:rPr>
        <w:t>’</w:t>
      </w:r>
      <w:r w:rsidRPr="00284265">
        <w:rPr>
          <w:sz w:val="17"/>
          <w:szCs w:val="17"/>
          <w:lang w:val="fr-FR"/>
        </w:rPr>
        <w:t>une demande ou d</w:t>
      </w:r>
      <w:r w:rsidR="009E1C05" w:rsidRPr="00284265">
        <w:rPr>
          <w:sz w:val="17"/>
          <w:szCs w:val="17"/>
          <w:lang w:val="fr-FR"/>
        </w:rPr>
        <w:t>’</w:t>
      </w:r>
      <w:r w:rsidRPr="00284265">
        <w:rPr>
          <w:sz w:val="17"/>
          <w:szCs w:val="17"/>
          <w:lang w:val="fr-FR"/>
        </w:rPr>
        <w:t>un droit de propriété industriel</w:t>
      </w:r>
      <w:r w:rsidR="00857B7F" w:rsidRPr="00284265">
        <w:rPr>
          <w:sz w:val="17"/>
          <w:szCs w:val="17"/>
          <w:lang w:val="fr-FR"/>
        </w:rPr>
        <w:t>le.  L’o</w:t>
      </w:r>
      <w:r w:rsidRPr="00284265">
        <w:rPr>
          <w:sz w:val="17"/>
          <w:szCs w:val="17"/>
          <w:lang w:val="fr-FR"/>
        </w:rPr>
        <w:t>ffice de propriété industrielle peut également communiquer les codes de situation et les dates correspondantes pour tous les événements qui ont eu lieu au cours de l</w:t>
      </w:r>
      <w:r w:rsidR="009E1C05" w:rsidRPr="00284265">
        <w:rPr>
          <w:sz w:val="17"/>
          <w:szCs w:val="17"/>
          <w:lang w:val="fr-FR"/>
        </w:rPr>
        <w:t>’</w:t>
      </w:r>
      <w:r w:rsidRPr="00284265">
        <w:rPr>
          <w:sz w:val="17"/>
          <w:szCs w:val="17"/>
          <w:lang w:val="fr-FR"/>
        </w:rPr>
        <w:t>existence de la demande ou du droit de propriété industrielle (c</w:t>
      </w:r>
      <w:r w:rsidR="009E1C05" w:rsidRPr="00284265">
        <w:rPr>
          <w:sz w:val="17"/>
          <w:szCs w:val="17"/>
          <w:lang w:val="fr-FR"/>
        </w:rPr>
        <w:t>’</w:t>
      </w:r>
      <w:r w:rsidRPr="00284265">
        <w:rPr>
          <w:sz w:val="17"/>
          <w:szCs w:val="17"/>
          <w:lang w:val="fr-FR"/>
        </w:rPr>
        <w:t>est</w:t>
      </w:r>
      <w:r w:rsidR="00641D36" w:rsidRPr="00284265">
        <w:rPr>
          <w:sz w:val="17"/>
          <w:szCs w:val="17"/>
          <w:lang w:val="fr-FR"/>
        </w:rPr>
        <w:noBreakHyphen/>
      </w:r>
      <w:r w:rsidRPr="00284265">
        <w:rPr>
          <w:sz w:val="17"/>
          <w:szCs w:val="17"/>
          <w:lang w:val="fr-FR"/>
        </w:rPr>
        <w:t>à</w:t>
      </w:r>
      <w:r w:rsidR="00641D36" w:rsidRPr="00284265">
        <w:rPr>
          <w:sz w:val="17"/>
          <w:szCs w:val="17"/>
          <w:lang w:val="fr-FR"/>
        </w:rPr>
        <w:noBreakHyphen/>
      </w:r>
      <w:r w:rsidRPr="00284265">
        <w:rPr>
          <w:sz w:val="17"/>
          <w:szCs w:val="17"/>
          <w:lang w:val="fr-FR"/>
        </w:rPr>
        <w:t>dire, l</w:t>
      </w:r>
      <w:r w:rsidR="009E1C05" w:rsidRPr="00284265">
        <w:rPr>
          <w:sz w:val="17"/>
          <w:szCs w:val="17"/>
          <w:lang w:val="fr-FR"/>
        </w:rPr>
        <w:t>’</w:t>
      </w:r>
      <w:r w:rsidRPr="00284265">
        <w:rPr>
          <w:sz w:val="17"/>
          <w:szCs w:val="17"/>
          <w:lang w:val="fr-FR"/>
        </w:rPr>
        <w:t>historique des événemen</w:t>
      </w:r>
      <w:r w:rsidR="00857B7F" w:rsidRPr="00284265">
        <w:rPr>
          <w:sz w:val="17"/>
          <w:szCs w:val="17"/>
          <w:lang w:val="fr-FR"/>
        </w:rPr>
        <w:t>ts).  En</w:t>
      </w:r>
      <w:r w:rsidRPr="00284265">
        <w:rPr>
          <w:sz w:val="17"/>
          <w:szCs w:val="17"/>
          <w:lang w:val="fr-FR"/>
        </w:rPr>
        <w:t xml:space="preserve"> cas de fourniture d</w:t>
      </w:r>
      <w:r w:rsidR="009E1C05" w:rsidRPr="00284265">
        <w:rPr>
          <w:sz w:val="17"/>
          <w:szCs w:val="17"/>
          <w:lang w:val="fr-FR"/>
        </w:rPr>
        <w:t>’</w:t>
      </w:r>
      <w:r w:rsidRPr="00284265">
        <w:rPr>
          <w:sz w:val="17"/>
          <w:szCs w:val="17"/>
          <w:lang w:val="fr-FR"/>
        </w:rPr>
        <w:t>un historique complet ou partiel des événements, il est recommandé d</w:t>
      </w:r>
      <w:r w:rsidR="009E1C05" w:rsidRPr="00284265">
        <w:rPr>
          <w:sz w:val="17"/>
          <w:szCs w:val="17"/>
          <w:lang w:val="fr-FR"/>
        </w:rPr>
        <w:t>’</w:t>
      </w:r>
      <w:r w:rsidRPr="00284265">
        <w:rPr>
          <w:sz w:val="17"/>
          <w:szCs w:val="17"/>
          <w:lang w:val="fr-FR"/>
        </w:rPr>
        <w:t>indiquer l</w:t>
      </w:r>
      <w:r w:rsidR="009E1C05" w:rsidRPr="00284265">
        <w:rPr>
          <w:sz w:val="17"/>
          <w:szCs w:val="17"/>
          <w:lang w:val="fr-FR"/>
        </w:rPr>
        <w:t>’</w:t>
      </w:r>
      <w:r w:rsidRPr="00284265">
        <w:rPr>
          <w:sz w:val="17"/>
          <w:szCs w:val="17"/>
          <w:lang w:val="fr-FR"/>
        </w:rPr>
        <w:t>événement le plus récent en premier dans la liste.</w:t>
      </w:r>
    </w:p>
    <w:p w14:paraId="0D424D5D" w14:textId="53C5F252" w:rsidR="007864EC" w:rsidRPr="00284265" w:rsidRDefault="002002AF" w:rsidP="002002AF">
      <w:pPr>
        <w:pStyle w:val="ListParagraph"/>
        <w:numPr>
          <w:ilvl w:val="0"/>
          <w:numId w:val="4"/>
        </w:numPr>
        <w:spacing w:after="200"/>
        <w:ind w:left="0" w:hanging="3"/>
        <w:contextualSpacing w:val="0"/>
        <w:jc w:val="both"/>
        <w:rPr>
          <w:sz w:val="17"/>
          <w:szCs w:val="17"/>
          <w:lang w:val="fr-FR"/>
        </w:rPr>
      </w:pPr>
      <w:r w:rsidRPr="00284265">
        <w:rPr>
          <w:sz w:val="17"/>
          <w:szCs w:val="17"/>
          <w:lang w:val="fr-FR"/>
        </w:rPr>
        <w:t>Les offices de propriété industrielle ont la faculté de fournir un identificateur d</w:t>
      </w:r>
      <w:r w:rsidR="009E1C05" w:rsidRPr="00284265">
        <w:rPr>
          <w:sz w:val="17"/>
          <w:szCs w:val="17"/>
          <w:lang w:val="fr-FR"/>
        </w:rPr>
        <w:t>’</w:t>
      </w:r>
      <w:r w:rsidRPr="00284265">
        <w:rPr>
          <w:sz w:val="17"/>
          <w:szCs w:val="17"/>
          <w:lang w:val="fr-FR"/>
        </w:rPr>
        <w:t xml:space="preserve">événement unique pour consigner un événement et sa date </w:t>
      </w:r>
      <w:r w:rsidR="009E1C05" w:rsidRPr="00284265">
        <w:rPr>
          <w:sz w:val="17"/>
          <w:szCs w:val="17"/>
          <w:lang w:val="fr-FR"/>
        </w:rPr>
        <w:t>à l’égard</w:t>
      </w:r>
      <w:r w:rsidRPr="00284265">
        <w:rPr>
          <w:sz w:val="17"/>
          <w:szCs w:val="17"/>
          <w:lang w:val="fr-FR"/>
        </w:rPr>
        <w:t xml:space="preserve"> d</w:t>
      </w:r>
      <w:r w:rsidR="009E1C05" w:rsidRPr="00284265">
        <w:rPr>
          <w:sz w:val="17"/>
          <w:szCs w:val="17"/>
          <w:lang w:val="fr-FR"/>
        </w:rPr>
        <w:t>’</w:t>
      </w:r>
      <w:r w:rsidRPr="00284265">
        <w:rPr>
          <w:sz w:val="17"/>
          <w:szCs w:val="17"/>
          <w:lang w:val="fr-FR"/>
        </w:rPr>
        <w:t>une demande ou d</w:t>
      </w:r>
      <w:r w:rsidR="009E1C05" w:rsidRPr="00284265">
        <w:rPr>
          <w:sz w:val="17"/>
          <w:szCs w:val="17"/>
          <w:lang w:val="fr-FR"/>
        </w:rPr>
        <w:t>’</w:t>
      </w:r>
      <w:r w:rsidRPr="00284265">
        <w:rPr>
          <w:sz w:val="17"/>
          <w:szCs w:val="17"/>
          <w:lang w:val="fr-FR"/>
        </w:rPr>
        <w:t>un droit de propriété industriel</w:t>
      </w:r>
      <w:r w:rsidR="00857B7F" w:rsidRPr="00284265">
        <w:rPr>
          <w:sz w:val="17"/>
          <w:szCs w:val="17"/>
          <w:lang w:val="fr-FR"/>
        </w:rPr>
        <w:t>le.  De</w:t>
      </w:r>
      <w:r w:rsidRPr="00284265">
        <w:rPr>
          <w:sz w:val="17"/>
          <w:szCs w:val="17"/>
          <w:lang w:val="fr-FR"/>
        </w:rPr>
        <w:t xml:space="preserve"> cette manière, deux</w:t>
      </w:r>
      <w:r w:rsidR="008E6E45" w:rsidRPr="00284265">
        <w:rPr>
          <w:sz w:val="17"/>
          <w:szCs w:val="17"/>
          <w:lang w:val="fr-FR"/>
        </w:rPr>
        <w:t> </w:t>
      </w:r>
      <w:r w:rsidRPr="00284265">
        <w:rPr>
          <w:sz w:val="17"/>
          <w:szCs w:val="17"/>
          <w:lang w:val="fr-FR"/>
        </w:rPr>
        <w:t>événements impossibles à distinguer, tels que l</w:t>
      </w:r>
      <w:r w:rsidR="009E1C05" w:rsidRPr="00284265">
        <w:rPr>
          <w:sz w:val="17"/>
          <w:szCs w:val="17"/>
          <w:lang w:val="fr-FR"/>
        </w:rPr>
        <w:t>’</w:t>
      </w:r>
      <w:r w:rsidRPr="00284265">
        <w:rPr>
          <w:sz w:val="17"/>
          <w:szCs w:val="17"/>
          <w:lang w:val="fr-FR"/>
        </w:rPr>
        <w:t>inscription de deux</w:t>
      </w:r>
      <w:r w:rsidR="008E6E45" w:rsidRPr="00284265">
        <w:rPr>
          <w:sz w:val="17"/>
          <w:szCs w:val="17"/>
          <w:lang w:val="fr-FR"/>
        </w:rPr>
        <w:t> </w:t>
      </w:r>
      <w:r w:rsidRPr="00284265">
        <w:rPr>
          <w:sz w:val="17"/>
          <w:szCs w:val="17"/>
          <w:lang w:val="fr-FR"/>
        </w:rPr>
        <w:t>licences volontaires pour le même droit de propriété industrielle le même jour, qui aurait donné lieu à deux</w:t>
      </w:r>
      <w:r w:rsidR="008E6E45" w:rsidRPr="00284265">
        <w:rPr>
          <w:sz w:val="17"/>
          <w:szCs w:val="17"/>
          <w:lang w:val="fr-FR"/>
        </w:rPr>
        <w:t> </w:t>
      </w:r>
      <w:r w:rsidRPr="00284265">
        <w:rPr>
          <w:sz w:val="17"/>
          <w:szCs w:val="17"/>
          <w:lang w:val="fr-FR"/>
        </w:rPr>
        <w:t>combinaisons identiques de codes de situation et de date, peuvent être distingués au moyen d</w:t>
      </w:r>
      <w:r w:rsidR="009E1C05" w:rsidRPr="00284265">
        <w:rPr>
          <w:sz w:val="17"/>
          <w:szCs w:val="17"/>
          <w:lang w:val="fr-FR"/>
        </w:rPr>
        <w:t>’</w:t>
      </w:r>
      <w:r w:rsidRPr="00284265">
        <w:rPr>
          <w:sz w:val="17"/>
          <w:szCs w:val="17"/>
          <w:lang w:val="fr-FR"/>
        </w:rPr>
        <w:t>un identificateur d</w:t>
      </w:r>
      <w:r w:rsidR="009E1C05" w:rsidRPr="00284265">
        <w:rPr>
          <w:sz w:val="17"/>
          <w:szCs w:val="17"/>
          <w:lang w:val="fr-FR"/>
        </w:rPr>
        <w:t>’</w:t>
      </w:r>
      <w:r w:rsidRPr="00284265">
        <w:rPr>
          <w:sz w:val="17"/>
          <w:szCs w:val="17"/>
          <w:lang w:val="fr-FR"/>
        </w:rPr>
        <w:t>événement unique.</w:t>
      </w:r>
    </w:p>
    <w:p w14:paraId="3A3BE137" w14:textId="3B542617" w:rsidR="007864EC" w:rsidRPr="00284265" w:rsidRDefault="002002AF" w:rsidP="002002AF">
      <w:pPr>
        <w:pStyle w:val="ListParagraph"/>
        <w:numPr>
          <w:ilvl w:val="0"/>
          <w:numId w:val="4"/>
        </w:numPr>
        <w:spacing w:after="200"/>
        <w:ind w:left="0" w:hanging="3"/>
        <w:contextualSpacing w:val="0"/>
        <w:jc w:val="both"/>
        <w:rPr>
          <w:sz w:val="17"/>
          <w:szCs w:val="17"/>
          <w:lang w:val="fr-FR"/>
        </w:rPr>
      </w:pPr>
      <w:r w:rsidRPr="00284265">
        <w:rPr>
          <w:sz w:val="17"/>
          <w:szCs w:val="17"/>
          <w:lang w:val="fr-FR"/>
        </w:rPr>
        <w:t>On trouvera ci</w:t>
      </w:r>
      <w:r w:rsidR="00641D36" w:rsidRPr="00284265">
        <w:rPr>
          <w:sz w:val="17"/>
          <w:szCs w:val="17"/>
          <w:lang w:val="fr-FR"/>
        </w:rPr>
        <w:noBreakHyphen/>
      </w:r>
      <w:r w:rsidRPr="00284265">
        <w:rPr>
          <w:sz w:val="17"/>
          <w:szCs w:val="17"/>
          <w:lang w:val="fr-FR"/>
        </w:rPr>
        <w:t>dessous une représentation visuelle de la structure susmentionnée, avec des exemples de données susceptibles d</w:t>
      </w:r>
      <w:r w:rsidR="009E1C05" w:rsidRPr="00284265">
        <w:rPr>
          <w:sz w:val="17"/>
          <w:szCs w:val="17"/>
          <w:lang w:val="fr-FR"/>
        </w:rPr>
        <w:t>’</w:t>
      </w:r>
      <w:r w:rsidRPr="00284265">
        <w:rPr>
          <w:sz w:val="17"/>
          <w:szCs w:val="17"/>
          <w:lang w:val="fr-FR"/>
        </w:rPr>
        <w:t>être fournies</w:t>
      </w:r>
      <w:r w:rsidR="009E1C05" w:rsidRPr="00284265">
        <w:rPr>
          <w:sz w:val="17"/>
          <w:szCs w:val="17"/>
          <w:lang w:val="fr-FR"/>
        </w:rPr>
        <w:t> :</w:t>
      </w:r>
    </w:p>
    <w:p w14:paraId="5F019DBD" w14:textId="77777777" w:rsidR="007864EC" w:rsidRPr="00284265" w:rsidRDefault="003958B9" w:rsidP="008902DC">
      <w:pPr>
        <w:rPr>
          <w:sz w:val="17"/>
          <w:szCs w:val="17"/>
          <w:lang w:val="fr-FR"/>
        </w:rPr>
      </w:pPr>
      <w:r w:rsidRPr="00284265">
        <w:rPr>
          <w:noProof/>
          <w:sz w:val="17"/>
          <w:szCs w:val="17"/>
          <w:lang w:eastAsia="en-US"/>
        </w:rPr>
        <w:lastRenderedPageBreak/>
        <mc:AlternateContent>
          <mc:Choice Requires="wps">
            <w:drawing>
              <wp:anchor distT="0" distB="0" distL="114300" distR="114300" simplePos="0" relativeHeight="251648000" behindDoc="0" locked="0" layoutInCell="1" allowOverlap="1" wp14:anchorId="571E45CD" wp14:editId="4C7FCA03">
                <wp:simplePos x="0" y="0"/>
                <wp:positionH relativeFrom="column">
                  <wp:posOffset>1169670</wp:posOffset>
                </wp:positionH>
                <wp:positionV relativeFrom="paragraph">
                  <wp:posOffset>5518150</wp:posOffset>
                </wp:positionV>
                <wp:extent cx="725805" cy="0"/>
                <wp:effectExtent l="0" t="19050" r="36195" b="19050"/>
                <wp:wrapNone/>
                <wp:docPr id="15" name="Straight Connector 15"/>
                <wp:cNvGraphicFramePr/>
                <a:graphic xmlns:a="http://schemas.openxmlformats.org/drawingml/2006/main">
                  <a:graphicData uri="http://schemas.microsoft.com/office/word/2010/wordprocessingShape">
                    <wps:wsp>
                      <wps:cNvCnPr/>
                      <wps:spPr>
                        <a:xfrm>
                          <a:off x="0" y="0"/>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627953" id="Straight Connector 15" o:spid="_x0000_s1026" style="position:absolute;z-index:251648000;visibility:visible;mso-wrap-style:square;mso-wrap-distance-left:9pt;mso-wrap-distance-top:0;mso-wrap-distance-right:9pt;mso-wrap-distance-bottom:0;mso-position-horizontal:absolute;mso-position-horizontal-relative:text;mso-position-vertical:absolute;mso-position-vertical-relative:text" from="92.1pt,434.5pt" to="149.25pt,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" strokecolor="black [3213]" strokeweight="2.25pt"/>
            </w:pict>
          </mc:Fallback>
        </mc:AlternateContent>
      </w:r>
      <w:r w:rsidRPr="00284265">
        <w:rPr>
          <w:noProof/>
          <w:sz w:val="17"/>
          <w:szCs w:val="17"/>
          <w:lang w:eastAsia="en-US"/>
        </w:rPr>
        <mc:AlternateContent>
          <mc:Choice Requires="wps">
            <w:drawing>
              <wp:anchor distT="0" distB="0" distL="114300" distR="114300" simplePos="0" relativeHeight="251668480" behindDoc="0" locked="0" layoutInCell="1" allowOverlap="1" wp14:anchorId="145ADDD0" wp14:editId="593EA66A">
                <wp:simplePos x="0" y="0"/>
                <wp:positionH relativeFrom="column">
                  <wp:posOffset>1285240</wp:posOffset>
                </wp:positionH>
                <wp:positionV relativeFrom="paragraph">
                  <wp:posOffset>5391785</wp:posOffset>
                </wp:positionV>
                <wp:extent cx="3146612" cy="259966"/>
                <wp:effectExtent l="0" t="0" r="15875" b="2476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612" cy="259966"/>
                        </a:xfrm>
                        <a:prstGeom prst="rect">
                          <a:avLst/>
                        </a:prstGeom>
                        <a:solidFill>
                          <a:schemeClr val="bg1"/>
                        </a:solidFill>
                        <a:ln w="9525">
                          <a:solidFill>
                            <a:srgbClr val="000000"/>
                          </a:solidFill>
                          <a:miter lim="800000"/>
                          <a:headEnd/>
                          <a:tailEnd/>
                        </a:ln>
                      </wps:spPr>
                      <wps:txbx>
                        <w:txbxContent>
                          <w:p w14:paraId="4856CB3E" w14:textId="215AD830" w:rsidR="003B668A" w:rsidRPr="00965FB8" w:rsidRDefault="003B668A" w:rsidP="005A2F11">
                            <w:pPr>
                              <w:rPr>
                                <w:sz w:val="17"/>
                                <w:szCs w:val="17"/>
                              </w:rPr>
                            </w:pPr>
                            <w:r>
                              <w:rPr>
                                <w:b/>
                                <w:sz w:val="17"/>
                                <w:szCs w:val="17"/>
                              </w:rPr>
                              <w:t>Identificateur unique :</w:t>
                            </w:r>
                            <w:r w:rsidRPr="00965FB8">
                              <w:rPr>
                                <w:sz w:val="17"/>
                                <w:szCs w:val="17"/>
                              </w:rPr>
                              <w:t xml:space="preserve"> N</w:t>
                            </w:r>
                            <w:r>
                              <w:rPr>
                                <w:sz w:val="17"/>
                                <w:szCs w:val="17"/>
                              </w:rPr>
                              <w:t>d</w:t>
                            </w:r>
                          </w:p>
                        </w:txbxContent>
                      </wps:txbx>
                      <wps:bodyPr rot="0" vert="horz" wrap="square" lIns="91440" tIns="45720" rIns="91440" bIns="45720" anchor="t" anchorCtr="0">
                        <a:spAutoFit/>
                      </wps:bodyPr>
                    </wps:wsp>
                  </a:graphicData>
                </a:graphic>
              </wp:anchor>
            </w:drawing>
          </mc:Choice>
          <mc:Fallback>
            <w:pict>
              <v:shapetype w14:anchorId="145ADDD0" id="_x0000_t202" coordsize="21600,21600" o:spt="202" path="m,l,21600r21600,l21600,xe">
                <v:stroke joinstyle="miter"/>
                <v:path gradientshapeok="t" o:connecttype="rect"/>
              </v:shapetype>
              <v:shape id="Text Box 9" o:spid="_x0000_s1026" type="#_x0000_t202" style="position:absolute;margin-left:101.2pt;margin-top:424.55pt;width:247.75pt;height:20.4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" fillcolor="white [3212]">
                <v:textbox style="mso-fit-shape-to-text:t">
                  <w:txbxContent>
                    <w:p w14:paraId="4856CB3E" w14:textId="215AD830" w:rsidR="003B668A" w:rsidRPr="00965FB8" w:rsidRDefault="003B668A" w:rsidP="005A2F11">
                      <w:pPr>
                        <w:rPr>
                          <w:sz w:val="17"/>
                          <w:szCs w:val="17"/>
                        </w:rPr>
                      </w:pPr>
                      <w:r>
                        <w:rPr>
                          <w:b/>
                          <w:sz w:val="17"/>
                          <w:szCs w:val="17"/>
                        </w:rPr>
                        <w:t>Identificateur unique :</w:t>
                      </w:r>
                      <w:r w:rsidRPr="00965FB8">
                        <w:rPr>
                          <w:sz w:val="17"/>
                          <w:szCs w:val="17"/>
                        </w:rPr>
                        <w:t xml:space="preserve"> N</w:t>
                      </w:r>
                      <w:r>
                        <w:rPr>
                          <w:sz w:val="17"/>
                          <w:szCs w:val="17"/>
                        </w:rPr>
                        <w:t>d</w:t>
                      </w:r>
                    </w:p>
                  </w:txbxContent>
                </v:textbox>
              </v:shape>
            </w:pict>
          </mc:Fallback>
        </mc:AlternateContent>
      </w:r>
      <w:r w:rsidRPr="00284265">
        <w:rPr>
          <w:noProof/>
          <w:sz w:val="17"/>
          <w:szCs w:val="17"/>
          <w:lang w:eastAsia="en-US"/>
        </w:rPr>
        <mc:AlternateContent>
          <mc:Choice Requires="wps">
            <w:drawing>
              <wp:anchor distT="0" distB="0" distL="114300" distR="114300" simplePos="0" relativeHeight="251650048" behindDoc="0" locked="0" layoutInCell="1" allowOverlap="1" wp14:anchorId="2EF327EE" wp14:editId="2B575AD6">
                <wp:simplePos x="0" y="0"/>
                <wp:positionH relativeFrom="column">
                  <wp:posOffset>1143000</wp:posOffset>
                </wp:positionH>
                <wp:positionV relativeFrom="paragraph">
                  <wp:posOffset>3474085</wp:posOffset>
                </wp:positionV>
                <wp:extent cx="725805" cy="0"/>
                <wp:effectExtent l="0" t="19050" r="36195" b="19050"/>
                <wp:wrapNone/>
                <wp:docPr id="3" name="Straight Connector 3"/>
                <wp:cNvGraphicFramePr/>
                <a:graphic xmlns:a="http://schemas.openxmlformats.org/drawingml/2006/main">
                  <a:graphicData uri="http://schemas.microsoft.com/office/word/2010/wordprocessingShape">
                    <wps:wsp>
                      <wps:cNvCnPr/>
                      <wps:spPr>
                        <a:xfrm>
                          <a:off x="0" y="0"/>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D39853" id="Straight Connector 3" o:spid="_x0000_s1026" style="position:absolute;z-index:251650048;visibility:visible;mso-wrap-style:square;mso-wrap-distance-left:9pt;mso-wrap-distance-top:0;mso-wrap-distance-right:9pt;mso-wrap-distance-bottom:0;mso-position-horizontal:absolute;mso-position-horizontal-relative:text;mso-position-vertical:absolute;mso-position-vertical-relative:text" from="90pt,273.55pt" to="147.15pt,27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" strokecolor="black [3213]" strokeweight="2.25pt"/>
            </w:pict>
          </mc:Fallback>
        </mc:AlternateContent>
      </w:r>
      <w:r w:rsidRPr="00284265">
        <w:rPr>
          <w:noProof/>
          <w:sz w:val="17"/>
          <w:szCs w:val="17"/>
          <w:lang w:eastAsia="en-US"/>
        </w:rPr>
        <mc:AlternateContent>
          <mc:Choice Requires="wps">
            <w:drawing>
              <wp:anchor distT="0" distB="0" distL="114300" distR="114300" simplePos="0" relativeHeight="251664384" behindDoc="0" locked="0" layoutInCell="1" allowOverlap="1" wp14:anchorId="31549BFD" wp14:editId="70CE33BD">
                <wp:simplePos x="0" y="0"/>
                <wp:positionH relativeFrom="column">
                  <wp:posOffset>1156970</wp:posOffset>
                </wp:positionH>
                <wp:positionV relativeFrom="paragraph">
                  <wp:posOffset>1930400</wp:posOffset>
                </wp:positionV>
                <wp:extent cx="0" cy="1555750"/>
                <wp:effectExtent l="19050" t="19050" r="19050" b="6350"/>
                <wp:wrapNone/>
                <wp:docPr id="12" name="Straight Connector 12"/>
                <wp:cNvGraphicFramePr/>
                <a:graphic xmlns:a="http://schemas.openxmlformats.org/drawingml/2006/main">
                  <a:graphicData uri="http://schemas.microsoft.com/office/word/2010/wordprocessingShape">
                    <wps:wsp>
                      <wps:cNvCnPr/>
                      <wps:spPr>
                        <a:xfrm flipH="1" flipV="1">
                          <a:off x="0" y="0"/>
                          <a:ext cx="0" cy="15557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485219" id="Straight Connector 12" o:spid="_x0000_s1026" style="position:absolute;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1pt,152pt" to="91.1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" strokecolor="black [3213]" strokeweight="2.25pt"/>
            </w:pict>
          </mc:Fallback>
        </mc:AlternateContent>
      </w:r>
      <w:r w:rsidRPr="00284265">
        <w:rPr>
          <w:noProof/>
          <w:sz w:val="17"/>
          <w:szCs w:val="17"/>
          <w:lang w:eastAsia="en-US"/>
        </w:rPr>
        <mc:AlternateContent>
          <mc:Choice Requires="wps">
            <w:drawing>
              <wp:anchor distT="0" distB="0" distL="114300" distR="114300" simplePos="0" relativeHeight="251666432" behindDoc="0" locked="0" layoutInCell="1" allowOverlap="1" wp14:anchorId="69F54D56" wp14:editId="5230BB40">
                <wp:simplePos x="0" y="0"/>
                <wp:positionH relativeFrom="column">
                  <wp:posOffset>1283970</wp:posOffset>
                </wp:positionH>
                <wp:positionV relativeFrom="paragraph">
                  <wp:posOffset>3353435</wp:posOffset>
                </wp:positionV>
                <wp:extent cx="3146612" cy="259966"/>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612" cy="259966"/>
                        </a:xfrm>
                        <a:prstGeom prst="rect">
                          <a:avLst/>
                        </a:prstGeom>
                        <a:solidFill>
                          <a:schemeClr val="bg1"/>
                        </a:solidFill>
                        <a:ln w="9525">
                          <a:solidFill>
                            <a:srgbClr val="000000"/>
                          </a:solidFill>
                          <a:miter lim="800000"/>
                          <a:headEnd/>
                          <a:tailEnd/>
                        </a:ln>
                      </wps:spPr>
                      <wps:txbx>
                        <w:txbxContent>
                          <w:p w14:paraId="14F7B951" w14:textId="53A7D9A8" w:rsidR="003B668A" w:rsidRPr="00965FB8" w:rsidRDefault="003B668A" w:rsidP="003958B9">
                            <w:pPr>
                              <w:rPr>
                                <w:sz w:val="17"/>
                                <w:szCs w:val="17"/>
                              </w:rPr>
                            </w:pPr>
                            <w:r>
                              <w:rPr>
                                <w:b/>
                                <w:sz w:val="17"/>
                                <w:szCs w:val="17"/>
                              </w:rPr>
                              <w:t>Identificateur unique</w:t>
                            </w:r>
                            <w:r>
                              <w:rPr>
                                <w:sz w:val="17"/>
                                <w:szCs w:val="17"/>
                              </w:rPr>
                              <w:t> </w:t>
                            </w:r>
                            <w:r w:rsidRPr="00402C2E">
                              <w:rPr>
                                <w:b/>
                                <w:sz w:val="17"/>
                                <w:szCs w:val="17"/>
                              </w:rPr>
                              <w:t>:</w:t>
                            </w:r>
                            <w:r>
                              <w:rPr>
                                <w:sz w:val="17"/>
                                <w:szCs w:val="17"/>
                              </w:rPr>
                              <w:t xml:space="preserve"> </w:t>
                            </w:r>
                            <w:r w:rsidRPr="00965FB8">
                              <w:rPr>
                                <w:sz w:val="17"/>
                                <w:szCs w:val="17"/>
                              </w:rPr>
                              <w:t>N</w:t>
                            </w:r>
                            <w:r>
                              <w:rPr>
                                <w:sz w:val="17"/>
                                <w:szCs w:val="17"/>
                              </w:rPr>
                              <w:t>d</w:t>
                            </w:r>
                          </w:p>
                        </w:txbxContent>
                      </wps:txbx>
                      <wps:bodyPr rot="0" vert="horz" wrap="square" lIns="91440" tIns="45720" rIns="91440" bIns="45720" anchor="t" anchorCtr="0">
                        <a:spAutoFit/>
                      </wps:bodyPr>
                    </wps:wsp>
                  </a:graphicData>
                </a:graphic>
              </wp:anchor>
            </w:drawing>
          </mc:Choice>
          <mc:Fallback>
            <w:pict>
              <v:shape w14:anchorId="69F54D56" id="Text Box 2" o:spid="_x0000_s1027" type="#_x0000_t202" style="position:absolute;margin-left:101.1pt;margin-top:264.05pt;width:247.75pt;height:20.4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" fillcolor="white [3212]">
                <v:textbox style="mso-fit-shape-to-text:t">
                  <w:txbxContent>
                    <w:p w14:paraId="14F7B951" w14:textId="53A7D9A8" w:rsidR="003B668A" w:rsidRPr="00965FB8" w:rsidRDefault="003B668A" w:rsidP="003958B9">
                      <w:pPr>
                        <w:rPr>
                          <w:sz w:val="17"/>
                          <w:szCs w:val="17"/>
                        </w:rPr>
                      </w:pPr>
                      <w:r>
                        <w:rPr>
                          <w:b/>
                          <w:sz w:val="17"/>
                          <w:szCs w:val="17"/>
                        </w:rPr>
                        <w:t>Identificateur unique</w:t>
                      </w:r>
                      <w:r>
                        <w:rPr>
                          <w:sz w:val="17"/>
                          <w:szCs w:val="17"/>
                        </w:rPr>
                        <w:t> </w:t>
                      </w:r>
                      <w:r w:rsidRPr="00402C2E">
                        <w:rPr>
                          <w:b/>
                          <w:sz w:val="17"/>
                          <w:szCs w:val="17"/>
                        </w:rPr>
                        <w:t>:</w:t>
                      </w:r>
                      <w:r>
                        <w:rPr>
                          <w:sz w:val="17"/>
                          <w:szCs w:val="17"/>
                        </w:rPr>
                        <w:t xml:space="preserve"> </w:t>
                      </w:r>
                      <w:r w:rsidRPr="00965FB8">
                        <w:rPr>
                          <w:sz w:val="17"/>
                          <w:szCs w:val="17"/>
                        </w:rPr>
                        <w:t>N</w:t>
                      </w:r>
                      <w:r>
                        <w:rPr>
                          <w:sz w:val="17"/>
                          <w:szCs w:val="17"/>
                        </w:rPr>
                        <w:t>d</w:t>
                      </w:r>
                    </w:p>
                  </w:txbxContent>
                </v:textbox>
              </v:shape>
            </w:pict>
          </mc:Fallback>
        </mc:AlternateContent>
      </w:r>
      <w:r w:rsidR="006741F6" w:rsidRPr="00284265">
        <w:rPr>
          <w:noProof/>
          <w:sz w:val="17"/>
          <w:szCs w:val="17"/>
          <w:lang w:eastAsia="en-US"/>
        </w:rPr>
        <mc:AlternateContent>
          <mc:Choice Requires="wps">
            <w:drawing>
              <wp:anchor distT="0" distB="0" distL="114300" distR="114300" simplePos="0" relativeHeight="251660288" behindDoc="0" locked="0" layoutInCell="1" allowOverlap="1" wp14:anchorId="06E997BB" wp14:editId="27ACEE66">
                <wp:simplePos x="0" y="0"/>
                <wp:positionH relativeFrom="column">
                  <wp:posOffset>1283970</wp:posOffset>
                </wp:positionH>
                <wp:positionV relativeFrom="paragraph">
                  <wp:posOffset>4413885</wp:posOffset>
                </wp:positionV>
                <wp:extent cx="3123770" cy="259715"/>
                <wp:effectExtent l="0" t="0" r="19685" b="2476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3770" cy="259715"/>
                        </a:xfrm>
                        <a:prstGeom prst="rect">
                          <a:avLst/>
                        </a:prstGeom>
                        <a:solidFill>
                          <a:schemeClr val="bg1"/>
                        </a:solidFill>
                        <a:ln w="9525">
                          <a:solidFill>
                            <a:srgbClr val="000000"/>
                          </a:solidFill>
                          <a:miter lim="800000"/>
                          <a:headEnd/>
                          <a:tailEnd/>
                        </a:ln>
                      </wps:spPr>
                      <wps:txbx>
                        <w:txbxContent>
                          <w:p w14:paraId="72549C8A" w14:textId="71AB7580" w:rsidR="003B668A" w:rsidRPr="00965FB8" w:rsidRDefault="003B668A" w:rsidP="0014038B">
                            <w:pPr>
                              <w:rPr>
                                <w:sz w:val="17"/>
                                <w:szCs w:val="17"/>
                              </w:rPr>
                            </w:pPr>
                            <w:r>
                              <w:rPr>
                                <w:b/>
                                <w:sz w:val="17"/>
                                <w:szCs w:val="17"/>
                              </w:rPr>
                              <w:t>Date d’effet :</w:t>
                            </w:r>
                            <w:r w:rsidRPr="00965FB8">
                              <w:rPr>
                                <w:sz w:val="17"/>
                                <w:szCs w:val="17"/>
                              </w:rPr>
                              <w:t xml:space="preserve"> </w:t>
                            </w:r>
                            <w:r>
                              <w:rPr>
                                <w:sz w:val="17"/>
                                <w:szCs w:val="17"/>
                              </w:rPr>
                              <w:t>2003</w:t>
                            </w:r>
                            <w:r w:rsidR="00641D36">
                              <w:rPr>
                                <w:sz w:val="17"/>
                                <w:szCs w:val="17"/>
                              </w:rPr>
                              <w:noBreakHyphen/>
                            </w:r>
                            <w:r>
                              <w:rPr>
                                <w:sz w:val="17"/>
                                <w:szCs w:val="17"/>
                              </w:rPr>
                              <w:t>07</w:t>
                            </w:r>
                            <w:r w:rsidR="00641D36">
                              <w:rPr>
                                <w:sz w:val="17"/>
                                <w:szCs w:val="17"/>
                              </w:rPr>
                              <w:noBreakHyphen/>
                            </w:r>
                            <w:r>
                              <w:rPr>
                                <w:sz w:val="17"/>
                                <w:szCs w:val="17"/>
                              </w:rPr>
                              <w:t>22</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06E997BB" id="Text Box 11" o:spid="_x0000_s1028" type="#_x0000_t202" style="position:absolute;margin-left:101.1pt;margin-top:347.55pt;width:245.95pt;height:20.4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" fillcolor="white [3212]">
                <v:textbox style="mso-fit-shape-to-text:t">
                  <w:txbxContent>
                    <w:p w14:paraId="72549C8A" w14:textId="71AB7580" w:rsidR="003B668A" w:rsidRPr="00965FB8" w:rsidRDefault="003B668A" w:rsidP="0014038B">
                      <w:pPr>
                        <w:rPr>
                          <w:sz w:val="17"/>
                          <w:szCs w:val="17"/>
                        </w:rPr>
                      </w:pPr>
                      <w:r>
                        <w:rPr>
                          <w:b/>
                          <w:sz w:val="17"/>
                          <w:szCs w:val="17"/>
                        </w:rPr>
                        <w:t>Date d’effet :</w:t>
                      </w:r>
                      <w:r w:rsidRPr="00965FB8">
                        <w:rPr>
                          <w:sz w:val="17"/>
                          <w:szCs w:val="17"/>
                        </w:rPr>
                        <w:t xml:space="preserve"> </w:t>
                      </w:r>
                      <w:r>
                        <w:rPr>
                          <w:sz w:val="17"/>
                          <w:szCs w:val="17"/>
                        </w:rPr>
                        <w:t>2003</w:t>
                      </w:r>
                      <w:r w:rsidR="00641D36">
                        <w:rPr>
                          <w:sz w:val="17"/>
                          <w:szCs w:val="17"/>
                        </w:rPr>
                        <w:noBreakHyphen/>
                      </w:r>
                      <w:r>
                        <w:rPr>
                          <w:sz w:val="17"/>
                          <w:szCs w:val="17"/>
                        </w:rPr>
                        <w:t>07</w:t>
                      </w:r>
                      <w:r w:rsidR="00641D36">
                        <w:rPr>
                          <w:sz w:val="17"/>
                          <w:szCs w:val="17"/>
                        </w:rPr>
                        <w:noBreakHyphen/>
                      </w:r>
                      <w:r>
                        <w:rPr>
                          <w:sz w:val="17"/>
                          <w:szCs w:val="17"/>
                        </w:rPr>
                        <w:t>22</w:t>
                      </w:r>
                    </w:p>
                  </w:txbxContent>
                </v:textbox>
              </v:shape>
            </w:pict>
          </mc:Fallback>
        </mc:AlternateContent>
      </w:r>
      <w:r w:rsidR="006741F6" w:rsidRPr="00284265">
        <w:rPr>
          <w:noProof/>
          <w:sz w:val="17"/>
          <w:szCs w:val="17"/>
          <w:lang w:eastAsia="en-US"/>
        </w:rPr>
        <mc:AlternateContent>
          <mc:Choice Requires="wps">
            <w:drawing>
              <wp:anchor distT="0" distB="0" distL="114300" distR="114300" simplePos="0" relativeHeight="251657216" behindDoc="0" locked="0" layoutInCell="1" allowOverlap="1" wp14:anchorId="68F98DED" wp14:editId="6BC00DAB">
                <wp:simplePos x="0" y="0"/>
                <wp:positionH relativeFrom="column">
                  <wp:posOffset>1195070</wp:posOffset>
                </wp:positionH>
                <wp:positionV relativeFrom="paragraph">
                  <wp:posOffset>4547235</wp:posOffset>
                </wp:positionV>
                <wp:extent cx="551180" cy="0"/>
                <wp:effectExtent l="0" t="19050" r="20320" b="19050"/>
                <wp:wrapNone/>
                <wp:docPr id="10" name="Straight Connector 10"/>
                <wp:cNvGraphicFramePr/>
                <a:graphic xmlns:a="http://schemas.openxmlformats.org/drawingml/2006/main">
                  <a:graphicData uri="http://schemas.microsoft.com/office/word/2010/wordprocessingShape">
                    <wps:wsp>
                      <wps:cNvCnPr/>
                      <wps:spPr>
                        <a:xfrm>
                          <a:off x="0" y="0"/>
                          <a:ext cx="55118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9A1853F" id="Straight Connector 10"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4.1pt,358.05pt" to="137.5pt,35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" strokecolor="black [3213]" strokeweight="2.25pt"/>
            </w:pict>
          </mc:Fallback>
        </mc:AlternateContent>
      </w:r>
      <w:r w:rsidR="00C60A2E" w:rsidRPr="00284265">
        <w:rPr>
          <w:noProof/>
          <w:sz w:val="17"/>
          <w:szCs w:val="17"/>
          <w:lang w:eastAsia="en-US"/>
        </w:rPr>
        <mc:AlternateContent>
          <mc:Choice Requires="wps">
            <w:drawing>
              <wp:anchor distT="0" distB="0" distL="114300" distR="114300" simplePos="0" relativeHeight="251654144" behindDoc="0" locked="0" layoutInCell="1" allowOverlap="1" wp14:anchorId="31EA853F" wp14:editId="60DAEA5E">
                <wp:simplePos x="0" y="0"/>
                <wp:positionH relativeFrom="column">
                  <wp:posOffset>1176020</wp:posOffset>
                </wp:positionH>
                <wp:positionV relativeFrom="paragraph">
                  <wp:posOffset>2489835</wp:posOffset>
                </wp:positionV>
                <wp:extent cx="401320" cy="0"/>
                <wp:effectExtent l="0" t="19050" r="36830" b="19050"/>
                <wp:wrapNone/>
                <wp:docPr id="6" name="Straight Connector 6"/>
                <wp:cNvGraphicFramePr/>
                <a:graphic xmlns:a="http://schemas.openxmlformats.org/drawingml/2006/main">
                  <a:graphicData uri="http://schemas.microsoft.com/office/word/2010/wordprocessingShape">
                    <wps:wsp>
                      <wps:cNvCnPr/>
                      <wps:spPr>
                        <a:xfrm>
                          <a:off x="0" y="0"/>
                          <a:ext cx="40132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27C285" id="Straight Connector 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6pt,196.05pt" to="124.2pt,1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" strokecolor="black [3213]" strokeweight="2.25pt"/>
            </w:pict>
          </mc:Fallback>
        </mc:AlternateContent>
      </w:r>
      <w:r w:rsidR="00C60A2E" w:rsidRPr="00284265">
        <w:rPr>
          <w:noProof/>
          <w:sz w:val="17"/>
          <w:szCs w:val="17"/>
          <w:lang w:eastAsia="en-US"/>
        </w:rPr>
        <mc:AlternateContent>
          <mc:Choice Requires="wps">
            <w:drawing>
              <wp:anchor distT="0" distB="0" distL="114300" distR="114300" simplePos="0" relativeHeight="251652096" behindDoc="0" locked="0" layoutInCell="1" allowOverlap="1" wp14:anchorId="27E968FE" wp14:editId="7BA695CE">
                <wp:simplePos x="0" y="0"/>
                <wp:positionH relativeFrom="column">
                  <wp:posOffset>1176020</wp:posOffset>
                </wp:positionH>
                <wp:positionV relativeFrom="paragraph">
                  <wp:posOffset>2813685</wp:posOffset>
                </wp:positionV>
                <wp:extent cx="420370" cy="0"/>
                <wp:effectExtent l="0" t="19050" r="36830" b="19050"/>
                <wp:wrapNone/>
                <wp:docPr id="14" name="Straight Connector 14"/>
                <wp:cNvGraphicFramePr/>
                <a:graphic xmlns:a="http://schemas.openxmlformats.org/drawingml/2006/main">
                  <a:graphicData uri="http://schemas.microsoft.com/office/word/2010/wordprocessingShape">
                    <wps:wsp>
                      <wps:cNvCnPr/>
                      <wps:spPr>
                        <a:xfrm>
                          <a:off x="0" y="0"/>
                          <a:ext cx="42037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C5AF59" id="Straight Connector 14"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6pt,221.55pt" to="125.7pt,2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" strokecolor="black [3213]" strokeweight="2.25pt"/>
            </w:pict>
          </mc:Fallback>
        </mc:AlternateContent>
      </w:r>
      <w:r w:rsidR="00C60A2E" w:rsidRPr="00284265">
        <w:rPr>
          <w:noProof/>
          <w:sz w:val="17"/>
          <w:szCs w:val="17"/>
          <w:lang w:eastAsia="en-US"/>
        </w:rPr>
        <mc:AlternateContent>
          <mc:Choice Requires="wps">
            <w:drawing>
              <wp:anchor distT="0" distB="0" distL="114300" distR="114300" simplePos="0" relativeHeight="251662336" behindDoc="0" locked="0" layoutInCell="1" allowOverlap="1" wp14:anchorId="498DC8C5" wp14:editId="0BA68571">
                <wp:simplePos x="0" y="0"/>
                <wp:positionH relativeFrom="column">
                  <wp:posOffset>1282700</wp:posOffset>
                </wp:positionH>
                <wp:positionV relativeFrom="paragraph">
                  <wp:posOffset>2679700</wp:posOffset>
                </wp:positionV>
                <wp:extent cx="3146425" cy="259715"/>
                <wp:effectExtent l="0" t="0" r="15875" b="2476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425" cy="259715"/>
                        </a:xfrm>
                        <a:prstGeom prst="rect">
                          <a:avLst/>
                        </a:prstGeom>
                        <a:solidFill>
                          <a:schemeClr val="bg1"/>
                        </a:solidFill>
                        <a:ln w="9525">
                          <a:solidFill>
                            <a:srgbClr val="000000"/>
                          </a:solidFill>
                          <a:miter lim="800000"/>
                          <a:headEnd/>
                          <a:tailEnd/>
                        </a:ln>
                      </wps:spPr>
                      <wps:txbx>
                        <w:txbxContent>
                          <w:p w14:paraId="291E6B2E" w14:textId="1C7A6977" w:rsidR="003B668A" w:rsidRPr="00965FB8" w:rsidRDefault="003B668A" w:rsidP="00406689">
                            <w:pPr>
                              <w:rPr>
                                <w:sz w:val="17"/>
                                <w:szCs w:val="17"/>
                              </w:rPr>
                            </w:pPr>
                            <w:r>
                              <w:rPr>
                                <w:b/>
                                <w:sz w:val="17"/>
                                <w:szCs w:val="17"/>
                              </w:rPr>
                              <w:t>Date de publication :</w:t>
                            </w:r>
                            <w:r w:rsidRPr="00965FB8">
                              <w:rPr>
                                <w:b/>
                                <w:sz w:val="17"/>
                                <w:szCs w:val="17"/>
                              </w:rPr>
                              <w:t xml:space="preserve"> </w:t>
                            </w:r>
                            <w:r>
                              <w:rPr>
                                <w:sz w:val="17"/>
                                <w:szCs w:val="17"/>
                              </w:rPr>
                              <w:t>2008</w:t>
                            </w:r>
                            <w:r w:rsidR="00641D36">
                              <w:rPr>
                                <w:sz w:val="17"/>
                                <w:szCs w:val="17"/>
                              </w:rPr>
                              <w:noBreakHyphen/>
                            </w:r>
                            <w:r>
                              <w:rPr>
                                <w:sz w:val="17"/>
                                <w:szCs w:val="17"/>
                              </w:rPr>
                              <w:t>07</w:t>
                            </w:r>
                            <w:r w:rsidR="00641D36">
                              <w:rPr>
                                <w:sz w:val="17"/>
                                <w:szCs w:val="17"/>
                              </w:rPr>
                              <w:noBreakHyphen/>
                            </w:r>
                            <w:r>
                              <w:rPr>
                                <w:sz w:val="17"/>
                                <w:szCs w:val="17"/>
                              </w:rPr>
                              <w:t>18</w:t>
                            </w:r>
                          </w:p>
                        </w:txbxContent>
                      </wps:txbx>
                      <wps:bodyPr rot="0" vert="horz" wrap="square" lIns="91440" tIns="45720" rIns="91440" bIns="45720" anchor="t" anchorCtr="0">
                        <a:spAutoFit/>
                      </wps:bodyPr>
                    </wps:wsp>
                  </a:graphicData>
                </a:graphic>
              </wp:anchor>
            </w:drawing>
          </mc:Choice>
          <mc:Fallback>
            <w:pict>
              <v:shape w14:anchorId="498DC8C5" id="Text Box 13" o:spid="_x0000_s1029" type="#_x0000_t202" style="position:absolute;margin-left:101pt;margin-top:211pt;width:247.75pt;height:20.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" fillcolor="white [3212]">
                <v:textbox style="mso-fit-shape-to-text:t">
                  <w:txbxContent>
                    <w:p w14:paraId="291E6B2E" w14:textId="1C7A6977" w:rsidR="003B668A" w:rsidRPr="00965FB8" w:rsidRDefault="003B668A" w:rsidP="00406689">
                      <w:pPr>
                        <w:rPr>
                          <w:sz w:val="17"/>
                          <w:szCs w:val="17"/>
                        </w:rPr>
                      </w:pPr>
                      <w:r>
                        <w:rPr>
                          <w:b/>
                          <w:sz w:val="17"/>
                          <w:szCs w:val="17"/>
                        </w:rPr>
                        <w:t>Date de publication :</w:t>
                      </w:r>
                      <w:r w:rsidRPr="00965FB8">
                        <w:rPr>
                          <w:b/>
                          <w:sz w:val="17"/>
                          <w:szCs w:val="17"/>
                        </w:rPr>
                        <w:t xml:space="preserve"> </w:t>
                      </w:r>
                      <w:r>
                        <w:rPr>
                          <w:sz w:val="17"/>
                          <w:szCs w:val="17"/>
                        </w:rPr>
                        <w:t>2008</w:t>
                      </w:r>
                      <w:r w:rsidR="00641D36">
                        <w:rPr>
                          <w:sz w:val="17"/>
                          <w:szCs w:val="17"/>
                        </w:rPr>
                        <w:noBreakHyphen/>
                      </w:r>
                      <w:r>
                        <w:rPr>
                          <w:sz w:val="17"/>
                          <w:szCs w:val="17"/>
                        </w:rPr>
                        <w:t>07</w:t>
                      </w:r>
                      <w:r w:rsidR="00641D36">
                        <w:rPr>
                          <w:sz w:val="17"/>
                          <w:szCs w:val="17"/>
                        </w:rPr>
                        <w:noBreakHyphen/>
                      </w:r>
                      <w:r>
                        <w:rPr>
                          <w:sz w:val="17"/>
                          <w:szCs w:val="17"/>
                        </w:rPr>
                        <w:t>18</w:t>
                      </w:r>
                    </w:p>
                  </w:txbxContent>
                </v:textbox>
              </v:shape>
            </w:pict>
          </mc:Fallback>
        </mc:AlternateContent>
      </w:r>
      <w:r w:rsidR="00C60A2E" w:rsidRPr="00284265">
        <w:rPr>
          <w:noProof/>
          <w:sz w:val="17"/>
          <w:szCs w:val="17"/>
          <w:lang w:eastAsia="en-US"/>
        </w:rPr>
        <mc:AlternateContent>
          <mc:Choice Requires="wps">
            <w:drawing>
              <wp:anchor distT="0" distB="0" distL="114300" distR="114300" simplePos="0" relativeHeight="251656192" behindDoc="0" locked="0" layoutInCell="1" allowOverlap="1" wp14:anchorId="11AA5604" wp14:editId="7BE4D7D5">
                <wp:simplePos x="0" y="0"/>
                <wp:positionH relativeFrom="column">
                  <wp:posOffset>1276350</wp:posOffset>
                </wp:positionH>
                <wp:positionV relativeFrom="paragraph">
                  <wp:posOffset>2359025</wp:posOffset>
                </wp:positionV>
                <wp:extent cx="3146425" cy="259715"/>
                <wp:effectExtent l="0" t="0" r="15875" b="2476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425" cy="259715"/>
                        </a:xfrm>
                        <a:prstGeom prst="rect">
                          <a:avLst/>
                        </a:prstGeom>
                        <a:solidFill>
                          <a:schemeClr val="bg1"/>
                        </a:solidFill>
                        <a:ln w="9525">
                          <a:solidFill>
                            <a:srgbClr val="000000"/>
                          </a:solidFill>
                          <a:miter lim="800000"/>
                          <a:headEnd/>
                          <a:tailEnd/>
                        </a:ln>
                      </wps:spPr>
                      <wps:txbx>
                        <w:txbxContent>
                          <w:p w14:paraId="1309E658" w14:textId="14B2F514" w:rsidR="003B668A" w:rsidRPr="00965FB8" w:rsidRDefault="003B668A" w:rsidP="0014038B">
                            <w:pPr>
                              <w:rPr>
                                <w:sz w:val="17"/>
                                <w:szCs w:val="17"/>
                              </w:rPr>
                            </w:pPr>
                            <w:r>
                              <w:rPr>
                                <w:b/>
                                <w:sz w:val="17"/>
                                <w:szCs w:val="17"/>
                              </w:rPr>
                              <w:t>Date d’effet :</w:t>
                            </w:r>
                            <w:r w:rsidRPr="00965FB8">
                              <w:rPr>
                                <w:sz w:val="17"/>
                                <w:szCs w:val="17"/>
                              </w:rPr>
                              <w:t xml:space="preserve"> </w:t>
                            </w:r>
                            <w:r>
                              <w:rPr>
                                <w:sz w:val="17"/>
                                <w:szCs w:val="17"/>
                              </w:rPr>
                              <w:t>2008-06-20</w:t>
                            </w:r>
                          </w:p>
                        </w:txbxContent>
                      </wps:txbx>
                      <wps:bodyPr rot="0" vert="horz" wrap="square" lIns="91440" tIns="45720" rIns="91440" bIns="45720" anchor="t" anchorCtr="0">
                        <a:spAutoFit/>
                      </wps:bodyPr>
                    </wps:wsp>
                  </a:graphicData>
                </a:graphic>
              </wp:anchor>
            </w:drawing>
          </mc:Choice>
          <mc:Fallback>
            <w:pict>
              <v:shape w14:anchorId="11AA5604" id="Text Box 7" o:spid="_x0000_s1030" type="#_x0000_t202" style="position:absolute;margin-left:100.5pt;margin-top:185.75pt;width:247.75pt;height:20.4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" fillcolor="white [3212]">
                <v:textbox style="mso-fit-shape-to-text:t">
                  <w:txbxContent>
                    <w:p w14:paraId="1309E658" w14:textId="14B2F514" w:rsidR="003B668A" w:rsidRPr="00965FB8" w:rsidRDefault="003B668A" w:rsidP="0014038B">
                      <w:pPr>
                        <w:rPr>
                          <w:sz w:val="17"/>
                          <w:szCs w:val="17"/>
                        </w:rPr>
                      </w:pPr>
                      <w:r>
                        <w:rPr>
                          <w:b/>
                          <w:sz w:val="17"/>
                          <w:szCs w:val="17"/>
                        </w:rPr>
                        <w:t>Date d’effet :</w:t>
                      </w:r>
                      <w:r w:rsidRPr="00965FB8">
                        <w:rPr>
                          <w:sz w:val="17"/>
                          <w:szCs w:val="17"/>
                        </w:rPr>
                        <w:t xml:space="preserve"> </w:t>
                      </w:r>
                      <w:r>
                        <w:rPr>
                          <w:sz w:val="17"/>
                          <w:szCs w:val="17"/>
                        </w:rPr>
                        <w:t>2008-06-20</w:t>
                      </w:r>
                    </w:p>
                  </w:txbxContent>
                </v:textbox>
              </v:shape>
            </w:pict>
          </mc:Fallback>
        </mc:AlternateContent>
      </w:r>
      <w:r w:rsidR="00540FB4" w:rsidRPr="00284265">
        <w:rPr>
          <w:noProof/>
          <w:sz w:val="17"/>
          <w:szCs w:val="17"/>
          <w:lang w:eastAsia="en-US"/>
        </w:rPr>
        <mc:AlternateContent>
          <mc:Choice Requires="wpg">
            <w:drawing>
              <wp:inline distT="0" distB="0" distL="0" distR="0" wp14:anchorId="50F8A719" wp14:editId="0591B0A4">
                <wp:extent cx="6522245" cy="7706930"/>
                <wp:effectExtent l="0" t="0" r="12065" b="0"/>
                <wp:docPr id="304" name="Group 304"/>
                <wp:cNvGraphicFramePr/>
                <a:graphic xmlns:a="http://schemas.openxmlformats.org/drawingml/2006/main">
                  <a:graphicData uri="http://schemas.microsoft.com/office/word/2010/wordprocessingGroup">
                    <wpg:wgp>
                      <wpg:cNvGrpSpPr/>
                      <wpg:grpSpPr>
                        <a:xfrm>
                          <a:off x="0" y="0"/>
                          <a:ext cx="6522245" cy="7706930"/>
                          <a:chOff x="-3751" y="1353645"/>
                          <a:chExt cx="6522245" cy="7725149"/>
                        </a:xfrm>
                      </wpg:grpSpPr>
                      <wps:wsp>
                        <wps:cNvPr id="305" name="Straight Connector 305"/>
                        <wps:cNvCnPr/>
                        <wps:spPr>
                          <a:xfrm flipV="1">
                            <a:off x="4082651" y="2572844"/>
                            <a:ext cx="692549" cy="64854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6" name="Straight Connector 306"/>
                        <wps:cNvCnPr/>
                        <wps:spPr>
                          <a:xfrm>
                            <a:off x="1223122" y="8612704"/>
                            <a:ext cx="0" cy="466090"/>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08" name="Text Box 2"/>
                        <wps:cNvSpPr txBox="1">
                          <a:spLocks noChangeArrowheads="1"/>
                        </wps:cNvSpPr>
                        <wps:spPr bwMode="auto">
                          <a:xfrm>
                            <a:off x="0" y="1353671"/>
                            <a:ext cx="3828414" cy="224789"/>
                          </a:xfrm>
                          <a:prstGeom prst="rect">
                            <a:avLst/>
                          </a:prstGeom>
                          <a:solidFill>
                            <a:srgbClr val="FFFFFF"/>
                          </a:solidFill>
                          <a:ln w="9525">
                            <a:solidFill>
                              <a:srgbClr val="000000"/>
                            </a:solidFill>
                            <a:miter lim="800000"/>
                            <a:headEnd/>
                            <a:tailEnd/>
                          </a:ln>
                        </wps:spPr>
                        <wps:txbx>
                          <w:txbxContent>
                            <w:p w14:paraId="27520E02" w14:textId="6D9E1DD9" w:rsidR="003B668A" w:rsidRPr="00965FB8" w:rsidRDefault="003B668A" w:rsidP="00540FB4">
                              <w:pPr>
                                <w:rPr>
                                  <w:sz w:val="17"/>
                                  <w:szCs w:val="17"/>
                                </w:rPr>
                              </w:pPr>
                              <w:r>
                                <w:rPr>
                                  <w:b/>
                                  <w:sz w:val="17"/>
                                  <w:szCs w:val="17"/>
                                </w:rPr>
                                <w:t>Code de l’office :</w:t>
                              </w:r>
                              <w:r w:rsidRPr="003D0A1C">
                                <w:rPr>
                                  <w:sz w:val="17"/>
                                  <w:szCs w:val="17"/>
                                </w:rPr>
                                <w:t xml:space="preserve"> XX</w:t>
                              </w:r>
                            </w:p>
                          </w:txbxContent>
                        </wps:txbx>
                        <wps:bodyPr rot="0" vert="horz" wrap="square" lIns="91440" tIns="45720" rIns="91440" bIns="45720" anchor="t" anchorCtr="0">
                          <a:noAutofit/>
                        </wps:bodyPr>
                      </wps:wsp>
                      <wps:wsp>
                        <wps:cNvPr id="309" name="Text Box 309"/>
                        <wps:cNvSpPr txBox="1">
                          <a:spLocks noChangeArrowheads="1"/>
                        </wps:cNvSpPr>
                        <wps:spPr bwMode="auto">
                          <a:xfrm>
                            <a:off x="0" y="1605128"/>
                            <a:ext cx="3828414" cy="345347"/>
                          </a:xfrm>
                          <a:prstGeom prst="rect">
                            <a:avLst/>
                          </a:prstGeom>
                          <a:solidFill>
                            <a:srgbClr val="FFFFFF"/>
                          </a:solidFill>
                          <a:ln w="9525">
                            <a:solidFill>
                              <a:srgbClr val="000000"/>
                            </a:solidFill>
                            <a:miter lim="800000"/>
                            <a:headEnd/>
                            <a:tailEnd/>
                          </a:ln>
                        </wps:spPr>
                        <wps:txbx>
                          <w:txbxContent>
                            <w:p w14:paraId="47FA1C3A" w14:textId="48AF1054" w:rsidR="003B668A" w:rsidRPr="005670C7" w:rsidRDefault="003B668A" w:rsidP="00540FB4">
                              <w:pPr>
                                <w:rPr>
                                  <w:sz w:val="17"/>
                                  <w:szCs w:val="17"/>
                                  <w:lang w:val="fr-CH"/>
                                </w:rPr>
                              </w:pPr>
                              <w:r w:rsidRPr="005670C7">
                                <w:rPr>
                                  <w:b/>
                                  <w:sz w:val="17"/>
                                  <w:szCs w:val="17"/>
                                  <w:lang w:val="fr-CH"/>
                                </w:rPr>
                                <w:t>Date de création du fichier des données relatives à la situation juridique :</w:t>
                              </w:r>
                              <w:r w:rsidRPr="005670C7">
                                <w:rPr>
                                  <w:sz w:val="17"/>
                                  <w:szCs w:val="17"/>
                                  <w:lang w:val="fr-CH"/>
                                </w:rPr>
                                <w:t xml:space="preserve"> </w:t>
                              </w:r>
                              <w:r w:rsidRPr="005670C7">
                                <w:rPr>
                                  <w:color w:val="333333"/>
                                  <w:sz w:val="17"/>
                                  <w:szCs w:val="17"/>
                                  <w:shd w:val="clear" w:color="auto" w:fill="FFFFFF"/>
                                  <w:lang w:val="fr-CH"/>
                                </w:rPr>
                                <w:t>2018-09-06</w:t>
                              </w:r>
                            </w:p>
                          </w:txbxContent>
                        </wps:txbx>
                        <wps:bodyPr rot="0" vert="horz" wrap="square" lIns="91440" tIns="45720" rIns="91440" bIns="45720" anchor="t" anchorCtr="0">
                          <a:noAutofit/>
                        </wps:bodyPr>
                      </wps:wsp>
                      <wps:wsp>
                        <wps:cNvPr id="310" name="Text Box 310"/>
                        <wps:cNvSpPr txBox="1">
                          <a:spLocks noChangeArrowheads="1"/>
                        </wps:cNvSpPr>
                        <wps:spPr bwMode="auto">
                          <a:xfrm>
                            <a:off x="0" y="2017032"/>
                            <a:ext cx="3828414" cy="224789"/>
                          </a:xfrm>
                          <a:prstGeom prst="rect">
                            <a:avLst/>
                          </a:prstGeom>
                          <a:solidFill>
                            <a:srgbClr val="FFFFFF"/>
                          </a:solidFill>
                          <a:ln w="9525">
                            <a:solidFill>
                              <a:srgbClr val="000000"/>
                            </a:solidFill>
                            <a:miter lim="800000"/>
                            <a:headEnd/>
                            <a:tailEnd/>
                          </a:ln>
                        </wps:spPr>
                        <wps:txbx>
                          <w:txbxContent>
                            <w:p w14:paraId="33C14C5A" w14:textId="06E70C04" w:rsidR="003B668A" w:rsidRPr="00965FB8" w:rsidRDefault="003B668A" w:rsidP="00540FB4">
                              <w:pPr>
                                <w:rPr>
                                  <w:color w:val="000000"/>
                                  <w:sz w:val="17"/>
                                  <w:szCs w:val="17"/>
                                </w:rPr>
                              </w:pPr>
                              <w:r>
                                <w:rPr>
                                  <w:b/>
                                  <w:sz w:val="17"/>
                                  <w:szCs w:val="17"/>
                                </w:rPr>
                                <w:t>Numéro de la demande :</w:t>
                              </w:r>
                              <w:r w:rsidRPr="00965FB8">
                                <w:rPr>
                                  <w:sz w:val="17"/>
                                  <w:szCs w:val="17"/>
                                </w:rPr>
                                <w:t xml:space="preserve"> </w:t>
                              </w:r>
                              <w:r w:rsidRPr="00B63EA1">
                                <w:rPr>
                                  <w:color w:val="333333"/>
                                  <w:sz w:val="17"/>
                                  <w:szCs w:val="17"/>
                                  <w:shd w:val="clear" w:color="auto" w:fill="FFFFFF"/>
                                </w:rPr>
                                <w:t>40303025-0001</w:t>
                              </w:r>
                            </w:p>
                          </w:txbxContent>
                        </wps:txbx>
                        <wps:bodyPr rot="0" vert="horz" wrap="square" lIns="91440" tIns="45720" rIns="91440" bIns="45720" anchor="t" anchorCtr="0">
                          <a:noAutofit/>
                        </wps:bodyPr>
                      </wps:wsp>
                      <wps:wsp>
                        <wps:cNvPr id="311" name="Text Box 311"/>
                        <wps:cNvSpPr txBox="1">
                          <a:spLocks noChangeArrowheads="1"/>
                        </wps:cNvSpPr>
                        <wps:spPr bwMode="auto">
                          <a:xfrm>
                            <a:off x="-3751" y="7624789"/>
                            <a:ext cx="3827779" cy="224789"/>
                          </a:xfrm>
                          <a:prstGeom prst="rect">
                            <a:avLst/>
                          </a:prstGeom>
                          <a:solidFill>
                            <a:srgbClr val="FFFFFF"/>
                          </a:solidFill>
                          <a:ln w="9525">
                            <a:solidFill>
                              <a:srgbClr val="000000"/>
                            </a:solidFill>
                            <a:miter lim="800000"/>
                            <a:headEnd/>
                            <a:tailEnd/>
                          </a:ln>
                        </wps:spPr>
                        <wps:txbx>
                          <w:txbxContent>
                            <w:p w14:paraId="64D0AC0C" w14:textId="04DE2389" w:rsidR="003B668A" w:rsidRPr="00965FB8" w:rsidRDefault="003B668A" w:rsidP="00540FB4">
                              <w:pPr>
                                <w:rPr>
                                  <w:sz w:val="17"/>
                                  <w:szCs w:val="17"/>
                                </w:rPr>
                              </w:pPr>
                              <w:r>
                                <w:rPr>
                                  <w:b/>
                                  <w:sz w:val="17"/>
                                  <w:szCs w:val="17"/>
                                </w:rPr>
                                <w:t>Numéro de la demande :</w:t>
                              </w:r>
                              <w:r w:rsidRPr="00B63EA1">
                                <w:rPr>
                                  <w:sz w:val="17"/>
                                  <w:szCs w:val="17"/>
                                </w:rPr>
                                <w:t xml:space="preserve"> </w:t>
                              </w:r>
                              <w:r w:rsidRPr="00B63EA1">
                                <w:rPr>
                                  <w:sz w:val="17"/>
                                  <w:szCs w:val="17"/>
                                  <w:shd w:val="clear" w:color="auto" w:fill="FFFFFF"/>
                                </w:rPr>
                                <w:t>30-2016-0001817</w:t>
                              </w:r>
                            </w:p>
                          </w:txbxContent>
                        </wps:txbx>
                        <wps:bodyPr rot="0" vert="horz" wrap="square" lIns="91440" tIns="45720" rIns="91440" bIns="45720" anchor="t" anchorCtr="0">
                          <a:noAutofit/>
                        </wps:bodyPr>
                      </wps:wsp>
                      <wps:wsp>
                        <wps:cNvPr id="312" name="Straight Connector 312"/>
                        <wps:cNvCnPr/>
                        <wps:spPr>
                          <a:xfrm>
                            <a:off x="259974" y="2285874"/>
                            <a:ext cx="0" cy="54732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3" name="Straight Connector 313"/>
                        <wps:cNvCnPr/>
                        <wps:spPr>
                          <a:xfrm>
                            <a:off x="259977" y="2823883"/>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6" name="Straight Connector 316"/>
                        <wps:cNvCnPr/>
                        <wps:spPr>
                          <a:xfrm>
                            <a:off x="851553" y="2958136"/>
                            <a:ext cx="0" cy="217958"/>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7" name="Straight Connector 317"/>
                        <wps:cNvCnPr/>
                        <wps:spPr>
                          <a:xfrm>
                            <a:off x="851647" y="3155577"/>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8" name="Straight Connector 318"/>
                        <wps:cNvCnPr/>
                        <wps:spPr>
                          <a:xfrm>
                            <a:off x="1174750" y="3514077"/>
                            <a:ext cx="40254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9" name="Straight Connector 319"/>
                        <wps:cNvCnPr/>
                        <wps:spPr>
                          <a:xfrm>
                            <a:off x="1165747" y="4504474"/>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0" name="Straight Connector 320"/>
                        <wps:cNvCnPr/>
                        <wps:spPr>
                          <a:xfrm>
                            <a:off x="851524" y="3137866"/>
                            <a:ext cx="0" cy="2085706"/>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1" name="Straight Connector 321"/>
                        <wps:cNvCnPr/>
                        <wps:spPr>
                          <a:xfrm>
                            <a:off x="847090" y="5203929"/>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2" name="Straight Connector 322"/>
                        <wps:cNvCnPr/>
                        <wps:spPr>
                          <a:xfrm>
                            <a:off x="1174750" y="5570399"/>
                            <a:ext cx="572562"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3" name="Straight Connector 323"/>
                        <wps:cNvCnPr/>
                        <wps:spPr>
                          <a:xfrm>
                            <a:off x="1187450" y="6235039"/>
                            <a:ext cx="55072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4" name="Straight Connector 324"/>
                        <wps:cNvCnPr/>
                        <wps:spPr>
                          <a:xfrm>
                            <a:off x="1174750" y="6546190"/>
                            <a:ext cx="572562"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5" name="Text Box 2"/>
                        <wps:cNvSpPr txBox="1">
                          <a:spLocks noChangeArrowheads="1"/>
                        </wps:cNvSpPr>
                        <wps:spPr bwMode="auto">
                          <a:xfrm>
                            <a:off x="4565301" y="1353645"/>
                            <a:ext cx="1953193" cy="3606800"/>
                          </a:xfrm>
                          <a:prstGeom prst="rect">
                            <a:avLst/>
                          </a:prstGeom>
                          <a:solidFill>
                            <a:srgbClr val="FFFFFF"/>
                          </a:solidFill>
                          <a:ln w="9525">
                            <a:solidFill>
                              <a:srgbClr val="000000"/>
                            </a:solidFill>
                            <a:miter lim="800000"/>
                            <a:headEnd/>
                            <a:tailEnd/>
                          </a:ln>
                        </wps:spPr>
                        <wps:txbx>
                          <w:txbxContent>
                            <w:p w14:paraId="2AFFA09C" w14:textId="1EDD1832" w:rsidR="003B668A" w:rsidRPr="006D2460" w:rsidRDefault="003B668A" w:rsidP="00540FB4">
                              <w:pPr>
                                <w:rPr>
                                  <w:sz w:val="17"/>
                                  <w:szCs w:val="17"/>
                                  <w:lang w:val="fr-FR"/>
                                </w:rPr>
                              </w:pPr>
                              <w:r w:rsidRPr="006D2460">
                                <w:rPr>
                                  <w:sz w:val="17"/>
                                  <w:szCs w:val="17"/>
                                  <w:lang w:val="fr-FR"/>
                                </w:rPr>
                                <w:t xml:space="preserve">Le code de situation A-0-0-U10-U11-3 représente la situation juridique d’un dessin ou modèle industriel enregistré pour lequel une taxe de renouvellement ou de maintien en vigueur a été </w:t>
                              </w:r>
                              <w:r>
                                <w:rPr>
                                  <w:sz w:val="17"/>
                                  <w:szCs w:val="17"/>
                                  <w:lang w:val="fr-FR"/>
                                </w:rPr>
                                <w:t>acquittée</w:t>
                              </w:r>
                              <w:r w:rsidRPr="006D2460">
                                <w:rPr>
                                  <w:sz w:val="17"/>
                                  <w:szCs w:val="17"/>
                                  <w:lang w:val="fr-FR"/>
                                </w:rPr>
                                <w:t xml:space="preserve">.  L’événement national “3” peut être relié </w:t>
                              </w:r>
                              <w:r>
                                <w:rPr>
                                  <w:sz w:val="17"/>
                                  <w:szCs w:val="17"/>
                                  <w:lang w:val="fr-FR"/>
                                </w:rPr>
                                <w:t>à</w:t>
                              </w:r>
                              <w:r w:rsidRPr="006D2460">
                                <w:rPr>
                                  <w:sz w:val="17"/>
                                  <w:szCs w:val="17"/>
                                  <w:lang w:val="fr-FR"/>
                                </w:rPr>
                                <w:t xml:space="preserve"> U10. Taxe </w:t>
                              </w:r>
                              <w:r>
                                <w:rPr>
                                  <w:sz w:val="17"/>
                                  <w:szCs w:val="17"/>
                                  <w:lang w:val="fr-FR"/>
                                </w:rPr>
                                <w:t>acquittée</w:t>
                              </w:r>
                              <w:r w:rsidRPr="006D2460">
                                <w:rPr>
                                  <w:sz w:val="17"/>
                                  <w:szCs w:val="17"/>
                                  <w:lang w:val="fr-FR"/>
                                </w:rPr>
                                <w:t xml:space="preserve"> et U11. Taxe de renouvellement ou de maintien en vigueur </w:t>
                              </w:r>
                              <w:r>
                                <w:rPr>
                                  <w:sz w:val="17"/>
                                  <w:szCs w:val="17"/>
                                  <w:lang w:val="fr-FR"/>
                                </w:rPr>
                                <w:t>acquittée</w:t>
                              </w:r>
                              <w:r w:rsidRPr="006D2460">
                                <w:rPr>
                                  <w:sz w:val="17"/>
                                  <w:szCs w:val="17"/>
                                  <w:lang w:val="fr-FR"/>
                                </w:rPr>
                                <w:t>.  Le code d’événement principal est “U10” et le code d’événement détaillé est “U11”.  Cet événement a pour effet de maintenir le dessin ou modèle industriel enregistré au stade de l’enregistrement.</w:t>
                              </w:r>
                            </w:p>
                          </w:txbxContent>
                        </wps:txbx>
                        <wps:bodyPr rot="0" vert="horz" wrap="square" lIns="91440" tIns="45720" rIns="91440" bIns="45720" anchor="t" anchorCtr="0">
                          <a:noAutofit/>
                        </wps:bodyPr>
                      </wps:wsp>
                      <wps:wsp>
                        <wps:cNvPr id="326" name="Straight Connector 326"/>
                        <wps:cNvCnPr/>
                        <wps:spPr>
                          <a:xfrm>
                            <a:off x="260329" y="7856396"/>
                            <a:ext cx="0" cy="5556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7" name="Straight Connector 327"/>
                        <wps:cNvCnPr/>
                        <wps:spPr>
                          <a:xfrm>
                            <a:off x="288545" y="8163329"/>
                            <a:ext cx="4121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0" name="Text Box 330"/>
                        <wps:cNvSpPr txBox="1">
                          <a:spLocks noChangeArrowheads="1"/>
                        </wps:cNvSpPr>
                        <wps:spPr bwMode="auto">
                          <a:xfrm>
                            <a:off x="421679" y="8047713"/>
                            <a:ext cx="3164204" cy="224789"/>
                          </a:xfrm>
                          <a:prstGeom prst="rect">
                            <a:avLst/>
                          </a:prstGeom>
                          <a:solidFill>
                            <a:schemeClr val="bg1"/>
                          </a:solidFill>
                          <a:ln w="9525">
                            <a:solidFill>
                              <a:srgbClr val="000000"/>
                            </a:solidFill>
                            <a:miter lim="800000"/>
                            <a:headEnd/>
                            <a:tailEnd/>
                          </a:ln>
                        </wps:spPr>
                        <wps:txbx>
                          <w:txbxContent>
                            <w:p w14:paraId="68C43FCA" w14:textId="4DFFE6AB" w:rsidR="003B668A" w:rsidRPr="00965FB8" w:rsidRDefault="003B668A" w:rsidP="00540FB4">
                              <w:pPr>
                                <w:rPr>
                                  <w:sz w:val="17"/>
                                  <w:szCs w:val="17"/>
                                </w:rPr>
                              </w:pPr>
                              <w:r>
                                <w:rPr>
                                  <w:b/>
                                  <w:sz w:val="17"/>
                                  <w:szCs w:val="17"/>
                                </w:rPr>
                                <w:t>Données relatives à l’événement</w:t>
                              </w:r>
                            </w:p>
                          </w:txbxContent>
                        </wps:txbx>
                        <wps:bodyPr rot="0" vert="horz" wrap="square" lIns="91440" tIns="45720" rIns="91440" bIns="45720" anchor="t" anchorCtr="0">
                          <a:noAutofit/>
                        </wps:bodyPr>
                      </wps:wsp>
                      <wps:wsp>
                        <wps:cNvPr id="331" name="Straight Connector 331"/>
                        <wps:cNvCnPr/>
                        <wps:spPr>
                          <a:xfrm>
                            <a:off x="260329" y="8403242"/>
                            <a:ext cx="0" cy="466090"/>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32" name="Straight Connector 332"/>
                        <wps:cNvCnPr/>
                        <wps:spPr>
                          <a:xfrm>
                            <a:off x="3585883" y="5217231"/>
                            <a:ext cx="1136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3" name="Text Box 2"/>
                        <wps:cNvSpPr txBox="1">
                          <a:spLocks noChangeArrowheads="1"/>
                        </wps:cNvSpPr>
                        <wps:spPr bwMode="auto">
                          <a:xfrm>
                            <a:off x="4564562" y="5077368"/>
                            <a:ext cx="1953224" cy="2999150"/>
                          </a:xfrm>
                          <a:prstGeom prst="rect">
                            <a:avLst/>
                          </a:prstGeom>
                          <a:solidFill>
                            <a:srgbClr val="FFFFFF"/>
                          </a:solidFill>
                          <a:ln w="9525">
                            <a:solidFill>
                              <a:srgbClr val="000000"/>
                            </a:solidFill>
                            <a:miter lim="800000"/>
                            <a:headEnd/>
                            <a:tailEnd/>
                          </a:ln>
                        </wps:spPr>
                        <wps:txbx>
                          <w:txbxContent>
                            <w:p w14:paraId="06D24C4C" w14:textId="3C860253" w:rsidR="003B668A" w:rsidRPr="006D2460" w:rsidRDefault="003B668A" w:rsidP="00540FB4">
                              <w:pPr>
                                <w:shd w:val="clear" w:color="auto" w:fill="FFFFFF" w:themeFill="background1"/>
                                <w:rPr>
                                  <w:sz w:val="17"/>
                                  <w:szCs w:val="17"/>
                                  <w:lang w:val="fr-FR"/>
                                </w:rPr>
                              </w:pPr>
                              <w:r w:rsidRPr="006D2460">
                                <w:rPr>
                                  <w:sz w:val="17"/>
                                  <w:szCs w:val="17"/>
                                  <w:lang w:val="fr-FR"/>
                                </w:rPr>
                                <w:t>Le code de situation suivant</w:t>
                              </w:r>
                              <w:r>
                                <w:rPr>
                                  <w:sz w:val="17"/>
                                  <w:szCs w:val="17"/>
                                  <w:lang w:val="fr-FR"/>
                                </w:rPr>
                                <w:t xml:space="preserve"> </w:t>
                              </w:r>
                              <w:r w:rsidRPr="006D2460">
                                <w:rPr>
                                  <w:sz w:val="17"/>
                                  <w:szCs w:val="17"/>
                                  <w:lang w:val="fr-FR"/>
                                </w:rPr>
                                <w:t>dans l’ordre chronologique inverse est A-0-0-F10-F00-1.  Ce code représente la situation juridique d’une demande qui est active immédiatement après l’événement national “1”, qui correspond à l’enregistrement du dessin ou modèle industriel et peut être relié à F10. Dessin ou modèle industriel enregistré.  Le code d’événement principal est “F10” et le code d’événement détaillé est “F00” du fait que l’événement national n’est relié à aucun événement détaillé.  L’office de propriété industrielle concerné ne rapportant aucun événement relatif à la situation juridique antérieur à l’enregistrement, le code de situation “De stade (précédent)” est indéterminé et le code de situation “À stade (actuel)” équivaut au stade de l’enregistrement.</w:t>
                              </w:r>
                            </w:p>
                          </w:txbxContent>
                        </wps:txbx>
                        <wps:bodyPr rot="0" vert="horz" wrap="square" lIns="91440" tIns="45720" rIns="91440" bIns="45720" anchor="t" anchorCtr="0">
                          <a:noAutofit/>
                        </wps:bodyPr>
                      </wps:wsp>
                      <wps:wsp>
                        <wps:cNvPr id="335" name="Text Box 335"/>
                        <wps:cNvSpPr txBox="1">
                          <a:spLocks noChangeArrowheads="1"/>
                        </wps:cNvSpPr>
                        <wps:spPr bwMode="auto">
                          <a:xfrm>
                            <a:off x="1030906" y="3021038"/>
                            <a:ext cx="3146424" cy="224789"/>
                          </a:xfrm>
                          <a:prstGeom prst="rect">
                            <a:avLst/>
                          </a:prstGeom>
                          <a:solidFill>
                            <a:schemeClr val="bg1"/>
                          </a:solidFill>
                          <a:ln w="9525">
                            <a:solidFill>
                              <a:srgbClr val="000000"/>
                            </a:solidFill>
                            <a:miter lim="800000"/>
                            <a:headEnd/>
                            <a:tailEnd/>
                          </a:ln>
                        </wps:spPr>
                        <wps:txbx>
                          <w:txbxContent>
                            <w:p w14:paraId="5976427A" w14:textId="1A55CEA2" w:rsidR="003B668A" w:rsidRPr="005670C7" w:rsidRDefault="003B668A" w:rsidP="00540FB4">
                              <w:pPr>
                                <w:rPr>
                                  <w:sz w:val="17"/>
                                  <w:szCs w:val="17"/>
                                  <w:lang w:val="fr-CH"/>
                                </w:rPr>
                              </w:pPr>
                              <w:r w:rsidRPr="005670C7">
                                <w:rPr>
                                  <w:b/>
                                  <w:sz w:val="17"/>
                                  <w:szCs w:val="17"/>
                                  <w:lang w:val="fr-CH"/>
                                </w:rPr>
                                <w:t>Code de situation :</w:t>
                              </w:r>
                              <w:r w:rsidRPr="005670C7">
                                <w:rPr>
                                  <w:sz w:val="17"/>
                                  <w:szCs w:val="17"/>
                                  <w:lang w:val="fr-CH"/>
                                </w:rPr>
                                <w:t xml:space="preserve"> </w:t>
                              </w:r>
                              <w:r w:rsidRPr="005670C7">
                                <w:rPr>
                                  <w:color w:val="333333"/>
                                  <w:sz w:val="17"/>
                                  <w:szCs w:val="17"/>
                                  <w:shd w:val="clear" w:color="auto" w:fill="FFFFFF"/>
                                  <w:lang w:val="fr-CH"/>
                                </w:rPr>
                                <w:t>A-4-4-U10-U11-3</w:t>
                              </w:r>
                            </w:p>
                          </w:txbxContent>
                        </wps:txbx>
                        <wps:bodyPr rot="0" vert="horz" wrap="square" lIns="91440" tIns="45720" rIns="91440" bIns="45720" anchor="t" anchorCtr="0">
                          <a:noAutofit/>
                        </wps:bodyPr>
                      </wps:wsp>
                      <wps:wsp>
                        <wps:cNvPr id="336" name="Text Box 336"/>
                        <wps:cNvSpPr txBox="1">
                          <a:spLocks noChangeArrowheads="1"/>
                        </wps:cNvSpPr>
                        <wps:spPr bwMode="auto">
                          <a:xfrm>
                            <a:off x="1272948" y="3364298"/>
                            <a:ext cx="3146424" cy="224789"/>
                          </a:xfrm>
                          <a:prstGeom prst="rect">
                            <a:avLst/>
                          </a:prstGeom>
                          <a:solidFill>
                            <a:schemeClr val="bg1"/>
                          </a:solidFill>
                          <a:ln w="9525">
                            <a:solidFill>
                              <a:srgbClr val="000000"/>
                            </a:solidFill>
                            <a:miter lim="800000"/>
                            <a:headEnd/>
                            <a:tailEnd/>
                          </a:ln>
                        </wps:spPr>
                        <wps:txbx>
                          <w:txbxContent>
                            <w:p w14:paraId="5EF6A315" w14:textId="0F040C2A" w:rsidR="003B668A" w:rsidRPr="00965FB8" w:rsidRDefault="003B668A" w:rsidP="00540FB4">
                              <w:pPr>
                                <w:rPr>
                                  <w:sz w:val="17"/>
                                  <w:szCs w:val="17"/>
                                </w:rPr>
                              </w:pPr>
                              <w:r>
                                <w:rPr>
                                  <w:b/>
                                  <w:sz w:val="17"/>
                                  <w:szCs w:val="17"/>
                                </w:rPr>
                                <w:t>Date de l’événement :</w:t>
                              </w:r>
                              <w:r w:rsidRPr="00965FB8">
                                <w:rPr>
                                  <w:sz w:val="17"/>
                                  <w:szCs w:val="17"/>
                                </w:rPr>
                                <w:t xml:space="preserve"> </w:t>
                              </w:r>
                              <w:r>
                                <w:rPr>
                                  <w:sz w:val="17"/>
                                  <w:szCs w:val="17"/>
                                </w:rPr>
                                <w:t xml:space="preserve">2008-06-20 </w:t>
                              </w:r>
                            </w:p>
                          </w:txbxContent>
                        </wps:txbx>
                        <wps:bodyPr rot="0" vert="horz" wrap="square" lIns="91440" tIns="45720" rIns="91440" bIns="45720" anchor="t" anchorCtr="0">
                          <a:noAutofit/>
                        </wps:bodyPr>
                      </wps:wsp>
                      <wps:wsp>
                        <wps:cNvPr id="337" name="Text Box 337"/>
                        <wps:cNvSpPr txBox="1">
                          <a:spLocks noChangeArrowheads="1"/>
                        </wps:cNvSpPr>
                        <wps:spPr bwMode="auto">
                          <a:xfrm>
                            <a:off x="1282878" y="4369329"/>
                            <a:ext cx="3146424" cy="224789"/>
                          </a:xfrm>
                          <a:prstGeom prst="rect">
                            <a:avLst/>
                          </a:prstGeom>
                          <a:solidFill>
                            <a:schemeClr val="bg1"/>
                          </a:solidFill>
                          <a:ln w="9525">
                            <a:solidFill>
                              <a:srgbClr val="000000"/>
                            </a:solidFill>
                            <a:miter lim="800000"/>
                            <a:headEnd/>
                            <a:tailEnd/>
                          </a:ln>
                        </wps:spPr>
                        <wps:txbx>
                          <w:txbxContent>
                            <w:p w14:paraId="152C8F98" w14:textId="11768AAC" w:rsidR="003B668A" w:rsidRPr="005670C7" w:rsidRDefault="003B668A" w:rsidP="00540FB4">
                              <w:pPr>
                                <w:rPr>
                                  <w:sz w:val="17"/>
                                  <w:szCs w:val="17"/>
                                  <w:lang w:val="fr-CH"/>
                                </w:rPr>
                              </w:pPr>
                              <w:r w:rsidRPr="005670C7">
                                <w:rPr>
                                  <w:b/>
                                  <w:sz w:val="17"/>
                                  <w:szCs w:val="17"/>
                                  <w:lang w:val="fr-CH"/>
                                </w:rPr>
                                <w:t>Données supplémentaires relatives à l’événement :</w:t>
                              </w:r>
                            </w:p>
                          </w:txbxContent>
                        </wps:txbx>
                        <wps:bodyPr rot="0" vert="horz" wrap="square" lIns="91440" tIns="45720" rIns="91440" bIns="45720" anchor="t" anchorCtr="0">
                          <a:noAutofit/>
                        </wps:bodyPr>
                      </wps:wsp>
                      <wps:wsp>
                        <wps:cNvPr id="338" name="Text Box 338"/>
                        <wps:cNvSpPr txBox="1">
                          <a:spLocks noChangeArrowheads="1"/>
                        </wps:cNvSpPr>
                        <wps:spPr bwMode="auto">
                          <a:xfrm>
                            <a:off x="1282575" y="5428912"/>
                            <a:ext cx="3136597" cy="280332"/>
                          </a:xfrm>
                          <a:prstGeom prst="rect">
                            <a:avLst/>
                          </a:prstGeom>
                          <a:solidFill>
                            <a:schemeClr val="bg1"/>
                          </a:solidFill>
                          <a:ln w="9525">
                            <a:solidFill>
                              <a:srgbClr val="000000"/>
                            </a:solidFill>
                            <a:miter lim="800000"/>
                            <a:headEnd/>
                            <a:tailEnd/>
                          </a:ln>
                        </wps:spPr>
                        <wps:txbx>
                          <w:txbxContent>
                            <w:p w14:paraId="71AA17A1" w14:textId="4BBBA640" w:rsidR="003B668A" w:rsidRPr="00965FB8" w:rsidRDefault="003B668A" w:rsidP="00540FB4">
                              <w:pPr>
                                <w:rPr>
                                  <w:sz w:val="17"/>
                                  <w:szCs w:val="17"/>
                                </w:rPr>
                              </w:pPr>
                              <w:r>
                                <w:rPr>
                                  <w:b/>
                                  <w:sz w:val="17"/>
                                  <w:szCs w:val="17"/>
                                </w:rPr>
                                <w:t>Date de l’événement :</w:t>
                              </w:r>
                              <w:r w:rsidRPr="00965FB8">
                                <w:rPr>
                                  <w:sz w:val="17"/>
                                  <w:szCs w:val="17"/>
                                </w:rPr>
                                <w:t xml:space="preserve"> </w:t>
                              </w:r>
                              <w:r>
                                <w:rPr>
                                  <w:sz w:val="17"/>
                                  <w:szCs w:val="17"/>
                                </w:rPr>
                                <w:t>2003-07-22</w:t>
                              </w:r>
                            </w:p>
                          </w:txbxContent>
                        </wps:txbx>
                        <wps:bodyPr rot="0" vert="horz" wrap="square" lIns="91440" tIns="45720" rIns="91440" bIns="45720" anchor="t" anchorCtr="0">
                          <a:noAutofit/>
                        </wps:bodyPr>
                      </wps:wsp>
                      <wps:wsp>
                        <wps:cNvPr id="339" name="Text Box 339"/>
                        <wps:cNvSpPr txBox="1">
                          <a:spLocks noChangeArrowheads="1"/>
                        </wps:cNvSpPr>
                        <wps:spPr bwMode="auto">
                          <a:xfrm>
                            <a:off x="1282629" y="6100559"/>
                            <a:ext cx="3136264" cy="224789"/>
                          </a:xfrm>
                          <a:prstGeom prst="rect">
                            <a:avLst/>
                          </a:prstGeom>
                          <a:solidFill>
                            <a:schemeClr val="bg1"/>
                          </a:solidFill>
                          <a:ln w="9525">
                            <a:solidFill>
                              <a:srgbClr val="000000"/>
                            </a:solidFill>
                            <a:miter lim="800000"/>
                            <a:headEnd/>
                            <a:tailEnd/>
                          </a:ln>
                        </wps:spPr>
                        <wps:txbx>
                          <w:txbxContent>
                            <w:p w14:paraId="73305AF6" w14:textId="29179BEA" w:rsidR="003B668A" w:rsidRPr="00965FB8" w:rsidRDefault="003B668A" w:rsidP="00540FB4">
                              <w:pPr>
                                <w:rPr>
                                  <w:sz w:val="17"/>
                                  <w:szCs w:val="17"/>
                                </w:rPr>
                              </w:pPr>
                              <w:r>
                                <w:rPr>
                                  <w:b/>
                                  <w:sz w:val="17"/>
                                  <w:szCs w:val="17"/>
                                </w:rPr>
                                <w:t>Date de publication :</w:t>
                              </w:r>
                              <w:r w:rsidRPr="00965FB8">
                                <w:rPr>
                                  <w:b/>
                                  <w:sz w:val="17"/>
                                  <w:szCs w:val="17"/>
                                </w:rPr>
                                <w:t xml:space="preserve"> </w:t>
                              </w:r>
                              <w:r>
                                <w:rPr>
                                  <w:sz w:val="17"/>
                                  <w:szCs w:val="17"/>
                                </w:rPr>
                                <w:t>2003-09-25</w:t>
                              </w:r>
                            </w:p>
                          </w:txbxContent>
                        </wps:txbx>
                        <wps:bodyPr rot="0" vert="horz" wrap="square" lIns="91440" tIns="45720" rIns="91440" bIns="45720" anchor="t" anchorCtr="0">
                          <a:noAutofit/>
                        </wps:bodyPr>
                      </wps:wsp>
                      <wps:wsp>
                        <wps:cNvPr id="340" name="Text Box 340"/>
                        <wps:cNvSpPr txBox="1">
                          <a:spLocks noChangeArrowheads="1"/>
                        </wps:cNvSpPr>
                        <wps:spPr bwMode="auto">
                          <a:xfrm>
                            <a:off x="1282629" y="6430503"/>
                            <a:ext cx="3135629" cy="224789"/>
                          </a:xfrm>
                          <a:prstGeom prst="rect">
                            <a:avLst/>
                          </a:prstGeom>
                          <a:solidFill>
                            <a:schemeClr val="bg1"/>
                          </a:solidFill>
                          <a:ln w="9525">
                            <a:solidFill>
                              <a:srgbClr val="000000"/>
                            </a:solidFill>
                            <a:miter lim="800000"/>
                            <a:headEnd/>
                            <a:tailEnd/>
                          </a:ln>
                        </wps:spPr>
                        <wps:txbx>
                          <w:txbxContent>
                            <w:p w14:paraId="2AD018B9" w14:textId="44BFDE44" w:rsidR="003B668A" w:rsidRPr="005670C7" w:rsidRDefault="003B668A" w:rsidP="00540FB4">
                              <w:pPr>
                                <w:rPr>
                                  <w:sz w:val="17"/>
                                  <w:szCs w:val="17"/>
                                  <w:lang w:val="fr-CH"/>
                                </w:rPr>
                              </w:pPr>
                              <w:r w:rsidRPr="005670C7">
                                <w:rPr>
                                  <w:b/>
                                  <w:sz w:val="17"/>
                                  <w:szCs w:val="17"/>
                                  <w:lang w:val="fr-CH"/>
                                </w:rPr>
                                <w:t>Données supplémentaires relatives à l’événement :</w:t>
                              </w:r>
                            </w:p>
                          </w:txbxContent>
                        </wps:txbx>
                        <wps:bodyPr rot="0" vert="horz" wrap="square" lIns="91440" tIns="45720" rIns="91440" bIns="45720" anchor="t" anchorCtr="0">
                          <a:noAutofit/>
                        </wps:bodyPr>
                      </wps:wsp>
                      <wps:wsp>
                        <wps:cNvPr id="342" name="Text Box 342"/>
                        <wps:cNvSpPr txBox="1">
                          <a:spLocks noChangeArrowheads="1"/>
                        </wps:cNvSpPr>
                        <wps:spPr bwMode="auto">
                          <a:xfrm>
                            <a:off x="421327" y="2689358"/>
                            <a:ext cx="3406774" cy="224789"/>
                          </a:xfrm>
                          <a:prstGeom prst="rect">
                            <a:avLst/>
                          </a:prstGeom>
                          <a:solidFill>
                            <a:schemeClr val="bg1"/>
                          </a:solidFill>
                          <a:ln w="9525">
                            <a:solidFill>
                              <a:srgbClr val="000000"/>
                            </a:solidFill>
                            <a:miter lim="800000"/>
                            <a:headEnd/>
                            <a:tailEnd/>
                          </a:ln>
                        </wps:spPr>
                        <wps:txbx>
                          <w:txbxContent>
                            <w:p w14:paraId="0C99ABED" w14:textId="5146FE1B" w:rsidR="003B668A" w:rsidRPr="00965FB8" w:rsidRDefault="003B668A" w:rsidP="00540FB4">
                              <w:pPr>
                                <w:rPr>
                                  <w:sz w:val="17"/>
                                  <w:szCs w:val="17"/>
                                  <w:lang w:val="en-CA"/>
                                </w:rPr>
                              </w:pPr>
                              <w:r>
                                <w:rPr>
                                  <w:b/>
                                  <w:sz w:val="17"/>
                                  <w:szCs w:val="17"/>
                                  <w:lang w:val="en-CA"/>
                                </w:rPr>
                                <w:t>Données relatives à l’événement</w:t>
                              </w:r>
                            </w:p>
                          </w:txbxContent>
                        </wps:txbx>
                        <wps:bodyPr rot="0" vert="horz" wrap="square" lIns="91440" tIns="45720" rIns="91440" bIns="45720" anchor="t" anchorCtr="0">
                          <a:noAutofit/>
                        </wps:bodyPr>
                      </wps:wsp>
                      <wps:wsp>
                        <wps:cNvPr id="343" name="Straight Connector 343"/>
                        <wps:cNvCnPr/>
                        <wps:spPr>
                          <a:xfrm>
                            <a:off x="1174875" y="5141593"/>
                            <a:ext cx="0" cy="1730202"/>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4" name="Text Box 344"/>
                        <wps:cNvSpPr txBox="1">
                          <a:spLocks noChangeArrowheads="1"/>
                        </wps:cNvSpPr>
                        <wps:spPr bwMode="auto">
                          <a:xfrm>
                            <a:off x="1016272" y="5078650"/>
                            <a:ext cx="3161029" cy="224789"/>
                          </a:xfrm>
                          <a:prstGeom prst="rect">
                            <a:avLst/>
                          </a:prstGeom>
                          <a:solidFill>
                            <a:schemeClr val="bg1"/>
                          </a:solidFill>
                          <a:ln w="9525">
                            <a:solidFill>
                              <a:srgbClr val="000000"/>
                            </a:solidFill>
                            <a:miter lim="800000"/>
                            <a:headEnd/>
                            <a:tailEnd/>
                          </a:ln>
                        </wps:spPr>
                        <wps:txbx>
                          <w:txbxContent>
                            <w:p w14:paraId="67710C1A" w14:textId="477288AA" w:rsidR="003B668A" w:rsidRPr="005670C7" w:rsidRDefault="003B668A" w:rsidP="00772C26">
                              <w:pPr>
                                <w:rPr>
                                  <w:sz w:val="17"/>
                                  <w:szCs w:val="17"/>
                                  <w:lang w:val="fr-CH"/>
                                </w:rPr>
                              </w:pPr>
                              <w:r w:rsidRPr="005670C7">
                                <w:rPr>
                                  <w:b/>
                                  <w:sz w:val="17"/>
                                  <w:szCs w:val="17"/>
                                  <w:lang w:val="fr-CH"/>
                                </w:rPr>
                                <w:t>Code de situation :</w:t>
                              </w:r>
                              <w:r w:rsidRPr="005670C7">
                                <w:rPr>
                                  <w:sz w:val="17"/>
                                  <w:szCs w:val="17"/>
                                  <w:lang w:val="fr-CH"/>
                                </w:rPr>
                                <w:t xml:space="preserve"> </w:t>
                              </w:r>
                              <w:r w:rsidRPr="005670C7">
                                <w:rPr>
                                  <w:color w:val="333333"/>
                                  <w:sz w:val="17"/>
                                  <w:szCs w:val="17"/>
                                  <w:shd w:val="clear" w:color="auto" w:fill="FFFFFF"/>
                                  <w:lang w:val="fr-CH"/>
                                </w:rPr>
                                <w:t>A-0-4-F10-F00-1</w:t>
                              </w:r>
                            </w:p>
                            <w:p w14:paraId="10BFB6B0" w14:textId="43A0E257" w:rsidR="003B668A" w:rsidRPr="005670C7" w:rsidRDefault="003B668A" w:rsidP="00540FB4">
                              <w:pPr>
                                <w:rPr>
                                  <w:sz w:val="17"/>
                                  <w:szCs w:val="17"/>
                                  <w:lang w:val="fr-CH"/>
                                </w:rPr>
                              </w:pPr>
                            </w:p>
                          </w:txbxContent>
                        </wps:txbx>
                        <wps:bodyPr rot="0" vert="horz" wrap="square" lIns="91440" tIns="45720" rIns="91440" bIns="45720" anchor="t" anchorCtr="0">
                          <a:noAutofit/>
                        </wps:bodyPr>
                      </wps:wsp>
                      <wps:wsp>
                        <wps:cNvPr id="55" name="Straight Connector 55"/>
                        <wps:cNvCnPr/>
                        <wps:spPr>
                          <a:xfrm>
                            <a:off x="870697" y="8272545"/>
                            <a:ext cx="0" cy="466090"/>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6" name="Straight Connector 56"/>
                        <wps:cNvCnPr/>
                        <wps:spPr>
                          <a:xfrm>
                            <a:off x="870455" y="8507039"/>
                            <a:ext cx="4121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 name="Text Box 52"/>
                        <wps:cNvSpPr txBox="1">
                          <a:spLocks noChangeArrowheads="1"/>
                        </wps:cNvSpPr>
                        <wps:spPr bwMode="auto">
                          <a:xfrm>
                            <a:off x="1072519" y="8374901"/>
                            <a:ext cx="3146424" cy="224789"/>
                          </a:xfrm>
                          <a:prstGeom prst="rect">
                            <a:avLst/>
                          </a:prstGeom>
                          <a:solidFill>
                            <a:schemeClr val="bg1"/>
                          </a:solidFill>
                          <a:ln w="9525">
                            <a:solidFill>
                              <a:srgbClr val="000000"/>
                            </a:solidFill>
                            <a:miter lim="800000"/>
                            <a:headEnd/>
                            <a:tailEnd/>
                          </a:ln>
                        </wps:spPr>
                        <wps:txbx>
                          <w:txbxContent>
                            <w:p w14:paraId="751F5FEC" w14:textId="23C7CD3F" w:rsidR="003B668A" w:rsidRPr="005670C7" w:rsidRDefault="003B668A" w:rsidP="00540FB4">
                              <w:pPr>
                                <w:rPr>
                                  <w:sz w:val="17"/>
                                  <w:szCs w:val="17"/>
                                  <w:lang w:val="fr-CH"/>
                                </w:rPr>
                              </w:pPr>
                              <w:r w:rsidRPr="005670C7">
                                <w:rPr>
                                  <w:b/>
                                  <w:sz w:val="17"/>
                                  <w:szCs w:val="17"/>
                                  <w:lang w:val="fr-CH"/>
                                </w:rPr>
                                <w:t>Code de situation :</w:t>
                              </w:r>
                              <w:r w:rsidRPr="005670C7">
                                <w:rPr>
                                  <w:sz w:val="17"/>
                                  <w:szCs w:val="17"/>
                                  <w:lang w:val="fr-CH"/>
                                </w:rPr>
                                <w:t xml:space="preserve"> </w:t>
                              </w:r>
                              <w:r w:rsidRPr="005670C7">
                                <w:rPr>
                                  <w:color w:val="333333"/>
                                  <w:sz w:val="17"/>
                                  <w:szCs w:val="17"/>
                                  <w:shd w:val="clear" w:color="auto" w:fill="FFFFFF"/>
                                  <w:lang w:val="fr-CH"/>
                                </w:rPr>
                                <w:t>A-0-1-A10-A12-X000</w:t>
                              </w:r>
                            </w:p>
                          </w:txbxContent>
                        </wps:txbx>
                        <wps:bodyPr rot="0" vert="horz" wrap="square" lIns="91440" tIns="45720" rIns="91440" bIns="45720" anchor="t" anchorCtr="0">
                          <a:noAutofit/>
                        </wps:bodyPr>
                      </wps:wsp>
                      <wps:wsp>
                        <wps:cNvPr id="58" name="Straight Connector 58"/>
                        <wps:cNvCnPr/>
                        <wps:spPr>
                          <a:xfrm>
                            <a:off x="1223113" y="8831654"/>
                            <a:ext cx="4121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7" name="Text Box 57"/>
                        <wps:cNvSpPr txBox="1">
                          <a:spLocks noChangeArrowheads="1"/>
                        </wps:cNvSpPr>
                        <wps:spPr bwMode="auto">
                          <a:xfrm>
                            <a:off x="1320573" y="8682264"/>
                            <a:ext cx="3146424" cy="224789"/>
                          </a:xfrm>
                          <a:prstGeom prst="rect">
                            <a:avLst/>
                          </a:prstGeom>
                          <a:solidFill>
                            <a:schemeClr val="bg1"/>
                          </a:solidFill>
                          <a:ln w="9525">
                            <a:solidFill>
                              <a:srgbClr val="000000"/>
                            </a:solidFill>
                            <a:miter lim="800000"/>
                            <a:headEnd/>
                            <a:tailEnd/>
                          </a:ln>
                        </wps:spPr>
                        <wps:txbx>
                          <w:txbxContent>
                            <w:p w14:paraId="375B9756" w14:textId="3697988F" w:rsidR="003B668A" w:rsidRPr="00965FB8" w:rsidRDefault="003B668A" w:rsidP="00540FB4">
                              <w:pPr>
                                <w:rPr>
                                  <w:sz w:val="17"/>
                                  <w:szCs w:val="17"/>
                                </w:rPr>
                              </w:pPr>
                              <w:r>
                                <w:rPr>
                                  <w:b/>
                                  <w:sz w:val="17"/>
                                  <w:szCs w:val="17"/>
                                </w:rPr>
                                <w:t>Date de l’événement :</w:t>
                              </w:r>
                              <w:r w:rsidRPr="00965FB8">
                                <w:rPr>
                                  <w:sz w:val="17"/>
                                  <w:szCs w:val="17"/>
                                </w:rPr>
                                <w:t xml:space="preserve"> </w:t>
                              </w:r>
                              <w:r>
                                <w:rPr>
                                  <w:sz w:val="17"/>
                                  <w:szCs w:val="17"/>
                                </w:rPr>
                                <w:t xml:space="preserve">2016-01-14 </w:t>
                              </w:r>
                            </w:p>
                          </w:txbxContent>
                        </wps:txbx>
                        <wps:bodyPr rot="0" vert="horz" wrap="square" lIns="91440" tIns="45720" rIns="91440" bIns="45720" anchor="t" anchorCtr="0">
                          <a:noAutofit/>
                        </wps:bodyPr>
                      </wps:wsp>
                    </wpg:wgp>
                  </a:graphicData>
                </a:graphic>
              </wp:inline>
            </w:drawing>
          </mc:Choice>
          <mc:Fallback>
            <w:pict>
              <v:group w14:anchorId="50F8A719" id="Group 304" o:spid="_x0000_s1031" style="width:513.55pt;height:606.85pt;mso-position-horizontal-relative:char;mso-position-vertical-relative:line" coordorigin="-37,13536" coordsize="65222,77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">
                <v:line id="Straight Connector 305" o:spid="_x0000_s1032" style="position:absolute;flip:y;visibility:visible;mso-wrap-style:square" from="40826,25728" to="47752,3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" strokecolor="black [3213]"/>
                <v:line id="Straight Connector 306" o:spid="_x0000_s1033" style="position:absolute;visibility:visible;mso-wrap-style:square" from="12231,86127" to="12231,90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" strokecolor="black [3213]" strokeweight="2.25pt">
                  <v:stroke dashstyle="dash"/>
                </v:line>
                <v:shape id="_x0000_s1034" type="#_x0000_t202" style="position:absolute;top:13536;width:3828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">
                  <v:textbox>
                    <w:txbxContent>
                      <w:p w14:paraId="27520E02" w14:textId="6D9E1DD9" w:rsidR="003B668A" w:rsidRPr="00965FB8" w:rsidRDefault="003B668A" w:rsidP="00540FB4">
                        <w:pPr>
                          <w:rPr>
                            <w:sz w:val="17"/>
                            <w:szCs w:val="17"/>
                          </w:rPr>
                        </w:pPr>
                        <w:r>
                          <w:rPr>
                            <w:b/>
                            <w:sz w:val="17"/>
                            <w:szCs w:val="17"/>
                          </w:rPr>
                          <w:t>Code de l’office :</w:t>
                        </w:r>
                        <w:r w:rsidRPr="003D0A1C">
                          <w:rPr>
                            <w:sz w:val="17"/>
                            <w:szCs w:val="17"/>
                          </w:rPr>
                          <w:t xml:space="preserve"> XX</w:t>
                        </w:r>
                      </w:p>
                    </w:txbxContent>
                  </v:textbox>
                </v:shape>
                <v:shape id="Text Box 309" o:spid="_x0000_s1035" type="#_x0000_t202" style="position:absolute;top:16051;width:38284;height:3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">
                  <v:textbox>
                    <w:txbxContent>
                      <w:p w14:paraId="47FA1C3A" w14:textId="48AF1054" w:rsidR="003B668A" w:rsidRPr="005670C7" w:rsidRDefault="003B668A" w:rsidP="00540FB4">
                        <w:pPr>
                          <w:rPr>
                            <w:sz w:val="17"/>
                            <w:szCs w:val="17"/>
                            <w:lang w:val="fr-CH"/>
                          </w:rPr>
                        </w:pPr>
                        <w:r w:rsidRPr="005670C7">
                          <w:rPr>
                            <w:b/>
                            <w:sz w:val="17"/>
                            <w:szCs w:val="17"/>
                            <w:lang w:val="fr-CH"/>
                          </w:rPr>
                          <w:t>Date de création du fichier des données relatives à la situation juridique :</w:t>
                        </w:r>
                        <w:r w:rsidRPr="005670C7">
                          <w:rPr>
                            <w:sz w:val="17"/>
                            <w:szCs w:val="17"/>
                            <w:lang w:val="fr-CH"/>
                          </w:rPr>
                          <w:t xml:space="preserve"> </w:t>
                        </w:r>
                        <w:r w:rsidRPr="005670C7">
                          <w:rPr>
                            <w:color w:val="333333"/>
                            <w:sz w:val="17"/>
                            <w:szCs w:val="17"/>
                            <w:shd w:val="clear" w:color="auto" w:fill="FFFFFF"/>
                            <w:lang w:val="fr-CH"/>
                          </w:rPr>
                          <w:t>2018-09-06</w:t>
                        </w:r>
                      </w:p>
                    </w:txbxContent>
                  </v:textbox>
                </v:shape>
                <v:shape id="Text Box 310" o:spid="_x0000_s1036" type="#_x0000_t202" style="position:absolute;top:20170;width:3828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">
                  <v:textbox>
                    <w:txbxContent>
                      <w:p w14:paraId="33C14C5A" w14:textId="06E70C04" w:rsidR="003B668A" w:rsidRPr="00965FB8" w:rsidRDefault="003B668A" w:rsidP="00540FB4">
                        <w:pPr>
                          <w:rPr>
                            <w:color w:val="000000"/>
                            <w:sz w:val="17"/>
                            <w:szCs w:val="17"/>
                          </w:rPr>
                        </w:pPr>
                        <w:r>
                          <w:rPr>
                            <w:b/>
                            <w:sz w:val="17"/>
                            <w:szCs w:val="17"/>
                          </w:rPr>
                          <w:t>Numéro de la demande :</w:t>
                        </w:r>
                        <w:r w:rsidRPr="00965FB8">
                          <w:rPr>
                            <w:sz w:val="17"/>
                            <w:szCs w:val="17"/>
                          </w:rPr>
                          <w:t xml:space="preserve"> </w:t>
                        </w:r>
                        <w:r w:rsidRPr="00B63EA1">
                          <w:rPr>
                            <w:color w:val="333333"/>
                            <w:sz w:val="17"/>
                            <w:szCs w:val="17"/>
                            <w:shd w:val="clear" w:color="auto" w:fill="FFFFFF"/>
                          </w:rPr>
                          <w:t>40303025-0001</w:t>
                        </w:r>
                      </w:p>
                    </w:txbxContent>
                  </v:textbox>
                </v:shape>
                <v:shape id="Text Box 311" o:spid="_x0000_s1037" type="#_x0000_t202" style="position:absolute;left:-37;top:76247;width:38277;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">
                  <v:textbox>
                    <w:txbxContent>
                      <w:p w14:paraId="64D0AC0C" w14:textId="04DE2389" w:rsidR="003B668A" w:rsidRPr="00965FB8" w:rsidRDefault="003B668A" w:rsidP="00540FB4">
                        <w:pPr>
                          <w:rPr>
                            <w:sz w:val="17"/>
                            <w:szCs w:val="17"/>
                          </w:rPr>
                        </w:pPr>
                        <w:r>
                          <w:rPr>
                            <w:b/>
                            <w:sz w:val="17"/>
                            <w:szCs w:val="17"/>
                          </w:rPr>
                          <w:t>Numéro de la demande :</w:t>
                        </w:r>
                        <w:r w:rsidRPr="00B63EA1">
                          <w:rPr>
                            <w:sz w:val="17"/>
                            <w:szCs w:val="17"/>
                          </w:rPr>
                          <w:t xml:space="preserve"> </w:t>
                        </w:r>
                        <w:r w:rsidRPr="00B63EA1">
                          <w:rPr>
                            <w:sz w:val="17"/>
                            <w:szCs w:val="17"/>
                            <w:shd w:val="clear" w:color="auto" w:fill="FFFFFF"/>
                          </w:rPr>
                          <w:t>30-2016-0001817</w:t>
                        </w:r>
                      </w:p>
                    </w:txbxContent>
                  </v:textbox>
                </v:shape>
                <v:line id="Straight Connector 312" o:spid="_x0000_s1038" style="position:absolute;visibility:visible;mso-wrap-style:square" from="2599,22858" to="2599,28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" strokecolor="black [3213]" strokeweight="2.25pt"/>
                <v:line id="Straight Connector 313" o:spid="_x0000_s1039" style="position:absolute;visibility:visible;mso-wrap-style:square" from="2599,28238" to="6720,28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" strokecolor="black [3213]" strokeweight="2.25pt"/>
                <v:line id="Straight Connector 316" o:spid="_x0000_s1040" style="position:absolute;visibility:visible;mso-wrap-style:square" from="8515,29581" to="8515,3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" strokecolor="black [3213]" strokeweight="2.25pt"/>
                <v:line id="Straight Connector 317" o:spid="_x0000_s1041" style="position:absolute;visibility:visible;mso-wrap-style:square" from="8516,31555" to="15774,31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" strokecolor="black [3213]" strokeweight="2.25pt"/>
                <v:line id="Straight Connector 318" o:spid="_x0000_s1042" style="position:absolute;visibility:visible;mso-wrap-style:square" from="11747,35140" to="15772,35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" strokecolor="black [3213]" strokeweight="2.25pt"/>
                <v:line id="Straight Connector 319" o:spid="_x0000_s1043" style="position:absolute;visibility:visible;mso-wrap-style:square" from="11657,45044" to="18915,45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" strokecolor="black [3213]" strokeweight="2.25pt"/>
                <v:line id="Straight Connector 320" o:spid="_x0000_s1044" style="position:absolute;visibility:visible;mso-wrap-style:square" from="8515,31378" to="8515,5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" strokecolor="black [3213]" strokeweight="2.25pt"/>
                <v:line id="Straight Connector 321" o:spid="_x0000_s1045" style="position:absolute;visibility:visible;mso-wrap-style:square" from="8470,52039" to="15728,52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" strokecolor="black [3213]" strokeweight="2.25pt"/>
                <v:line id="Straight Connector 322" o:spid="_x0000_s1046" style="position:absolute;visibility:visible;mso-wrap-style:square" from="11747,55703" to="17473,55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" strokecolor="black [3213]" strokeweight="2.25pt"/>
                <v:line id="Straight Connector 323" o:spid="_x0000_s1047" style="position:absolute;visibility:visible;mso-wrap-style:square" from="11874,62350" to="17381,62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" strokecolor="black [3213]" strokeweight="2.25pt"/>
                <v:line id="Straight Connector 324" o:spid="_x0000_s1048" style="position:absolute;visibility:visible;mso-wrap-style:square" from="11747,65461" to="17473,65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" strokecolor="black [3213]" strokeweight="2.25pt"/>
                <v:shape id="_x0000_s1049" type="#_x0000_t202" style="position:absolute;left:45653;top:13536;width:19531;height:36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">
                  <v:textbox>
                    <w:txbxContent>
                      <w:p w14:paraId="2AFFA09C" w14:textId="1EDD1832" w:rsidR="003B668A" w:rsidRPr="006D2460" w:rsidRDefault="003B668A" w:rsidP="00540FB4">
                        <w:pPr>
                          <w:rPr>
                            <w:sz w:val="17"/>
                            <w:szCs w:val="17"/>
                            <w:lang w:val="fr-FR"/>
                          </w:rPr>
                        </w:pPr>
                        <w:r w:rsidRPr="006D2460">
                          <w:rPr>
                            <w:sz w:val="17"/>
                            <w:szCs w:val="17"/>
                            <w:lang w:val="fr-FR"/>
                          </w:rPr>
                          <w:t xml:space="preserve">Le code de situation A-0-0-U10-U11-3 représente la situation juridique d’un dessin ou modèle industriel enregistré pour lequel une taxe de renouvellement ou de maintien en vigueur a été </w:t>
                        </w:r>
                        <w:r>
                          <w:rPr>
                            <w:sz w:val="17"/>
                            <w:szCs w:val="17"/>
                            <w:lang w:val="fr-FR"/>
                          </w:rPr>
                          <w:t>acquittée</w:t>
                        </w:r>
                        <w:r w:rsidRPr="006D2460">
                          <w:rPr>
                            <w:sz w:val="17"/>
                            <w:szCs w:val="17"/>
                            <w:lang w:val="fr-FR"/>
                          </w:rPr>
                          <w:t xml:space="preserve">.  L’événement national “3” peut être relié </w:t>
                        </w:r>
                        <w:r>
                          <w:rPr>
                            <w:sz w:val="17"/>
                            <w:szCs w:val="17"/>
                            <w:lang w:val="fr-FR"/>
                          </w:rPr>
                          <w:t>à</w:t>
                        </w:r>
                        <w:r w:rsidRPr="006D2460">
                          <w:rPr>
                            <w:sz w:val="17"/>
                            <w:szCs w:val="17"/>
                            <w:lang w:val="fr-FR"/>
                          </w:rPr>
                          <w:t xml:space="preserve"> U10. Taxe </w:t>
                        </w:r>
                        <w:r>
                          <w:rPr>
                            <w:sz w:val="17"/>
                            <w:szCs w:val="17"/>
                            <w:lang w:val="fr-FR"/>
                          </w:rPr>
                          <w:t>acquittée</w:t>
                        </w:r>
                        <w:r w:rsidRPr="006D2460">
                          <w:rPr>
                            <w:sz w:val="17"/>
                            <w:szCs w:val="17"/>
                            <w:lang w:val="fr-FR"/>
                          </w:rPr>
                          <w:t xml:space="preserve"> et U11. Taxe de renouvellement ou de maintien en vigueur </w:t>
                        </w:r>
                        <w:r>
                          <w:rPr>
                            <w:sz w:val="17"/>
                            <w:szCs w:val="17"/>
                            <w:lang w:val="fr-FR"/>
                          </w:rPr>
                          <w:t>acquittée</w:t>
                        </w:r>
                        <w:r w:rsidRPr="006D2460">
                          <w:rPr>
                            <w:sz w:val="17"/>
                            <w:szCs w:val="17"/>
                            <w:lang w:val="fr-FR"/>
                          </w:rPr>
                          <w:t>.  Le code d’événement principal est “U10” et le code d’événement détaillé est “U11”.  Cet événement a pour effet de maintenir le dessin ou modèle industriel enregistré au stade de l’enregistrement.</w:t>
                        </w:r>
                      </w:p>
                    </w:txbxContent>
                  </v:textbox>
                </v:shape>
                <v:line id="Straight Connector 326" o:spid="_x0000_s1050" style="position:absolute;visibility:visible;mso-wrap-style:square" from="2603,78563" to="2603,8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" strokecolor="black [3213]" strokeweight="2.25pt"/>
                <v:line id="Straight Connector 327" o:spid="_x0000_s1051" style="position:absolute;visibility:visible;mso-wrap-style:square" from="2885,81633" to="7006,81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" strokecolor="black [3213]" strokeweight="2.25pt"/>
                <v:shape id="Text Box 330" o:spid="_x0000_s1052" type="#_x0000_t202" style="position:absolute;left:4216;top:80477;width:31642;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" fillcolor="white [3212]">
                  <v:textbox>
                    <w:txbxContent>
                      <w:p w14:paraId="68C43FCA" w14:textId="4DFFE6AB" w:rsidR="003B668A" w:rsidRPr="00965FB8" w:rsidRDefault="003B668A" w:rsidP="00540FB4">
                        <w:pPr>
                          <w:rPr>
                            <w:sz w:val="17"/>
                            <w:szCs w:val="17"/>
                          </w:rPr>
                        </w:pPr>
                        <w:r>
                          <w:rPr>
                            <w:b/>
                            <w:sz w:val="17"/>
                            <w:szCs w:val="17"/>
                          </w:rPr>
                          <w:t>Données relatives à l’événement</w:t>
                        </w:r>
                      </w:p>
                    </w:txbxContent>
                  </v:textbox>
                </v:shape>
                <v:line id="Straight Connector 331" o:spid="_x0000_s1053" style="position:absolute;visibility:visible;mso-wrap-style:square" from="2603,84032" to="2603,88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" strokecolor="black [3213]" strokeweight="2.25pt">
                  <v:stroke dashstyle="dash"/>
                </v:line>
                <v:line id="Straight Connector 332" o:spid="_x0000_s1054" style="position:absolute;visibility:visible;mso-wrap-style:square" from="35858,52172" to="47225,52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" strokecolor="black [3213]"/>
                <v:shape id="_x0000_s1055" type="#_x0000_t202" style="position:absolute;left:45645;top:50773;width:19532;height:29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">
                  <v:textbox>
                    <w:txbxContent>
                      <w:p w14:paraId="06D24C4C" w14:textId="3C860253" w:rsidR="003B668A" w:rsidRPr="006D2460" w:rsidRDefault="003B668A" w:rsidP="00540FB4">
                        <w:pPr>
                          <w:shd w:val="clear" w:color="auto" w:fill="FFFFFF" w:themeFill="background1"/>
                          <w:rPr>
                            <w:sz w:val="17"/>
                            <w:szCs w:val="17"/>
                            <w:lang w:val="fr-FR"/>
                          </w:rPr>
                        </w:pPr>
                        <w:r w:rsidRPr="006D2460">
                          <w:rPr>
                            <w:sz w:val="17"/>
                            <w:szCs w:val="17"/>
                            <w:lang w:val="fr-FR"/>
                          </w:rPr>
                          <w:t>Le code de situation suivant</w:t>
                        </w:r>
                        <w:r>
                          <w:rPr>
                            <w:sz w:val="17"/>
                            <w:szCs w:val="17"/>
                            <w:lang w:val="fr-FR"/>
                          </w:rPr>
                          <w:t xml:space="preserve"> </w:t>
                        </w:r>
                        <w:r w:rsidRPr="006D2460">
                          <w:rPr>
                            <w:sz w:val="17"/>
                            <w:szCs w:val="17"/>
                            <w:lang w:val="fr-FR"/>
                          </w:rPr>
                          <w:t>dans l’ordre chronologique inverse est A-0-0-F10-F00-1.  Ce code représente la situation juridique d’une demande qui est active immédiatement après l’événement national “1”, qui correspond à l’enregistrement du dessin ou modèle industriel et peut être relié à F10. Dessin ou modèle industriel enregistré.  Le code d’événement principal est “F10” et le code d’événement détaillé est “F00” du fait que l’événement national n’est relié à aucun événement détaillé.  L’office de propriété industrielle concerné ne rapportant aucun événement relatif à la situation juridique antérieur à l’enregistrement, le code de situation “De stade (précédent)” est indéterminé et le code de situation “À stade (actuel)” équivaut au stade de l’enregistrement.</w:t>
                        </w:r>
                      </w:p>
                    </w:txbxContent>
                  </v:textbox>
                </v:shape>
                <v:shape id="Text Box 335" o:spid="_x0000_s1056" type="#_x0000_t202" style="position:absolute;left:10309;top:30210;width:3146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" fillcolor="white [3212]">
                  <v:textbox>
                    <w:txbxContent>
                      <w:p w14:paraId="5976427A" w14:textId="1A55CEA2" w:rsidR="003B668A" w:rsidRPr="005670C7" w:rsidRDefault="003B668A" w:rsidP="00540FB4">
                        <w:pPr>
                          <w:rPr>
                            <w:sz w:val="17"/>
                            <w:szCs w:val="17"/>
                            <w:lang w:val="fr-CH"/>
                          </w:rPr>
                        </w:pPr>
                        <w:r w:rsidRPr="005670C7">
                          <w:rPr>
                            <w:b/>
                            <w:sz w:val="17"/>
                            <w:szCs w:val="17"/>
                            <w:lang w:val="fr-CH"/>
                          </w:rPr>
                          <w:t>Code de situation :</w:t>
                        </w:r>
                        <w:r w:rsidRPr="005670C7">
                          <w:rPr>
                            <w:sz w:val="17"/>
                            <w:szCs w:val="17"/>
                            <w:lang w:val="fr-CH"/>
                          </w:rPr>
                          <w:t xml:space="preserve"> </w:t>
                        </w:r>
                        <w:r w:rsidRPr="005670C7">
                          <w:rPr>
                            <w:color w:val="333333"/>
                            <w:sz w:val="17"/>
                            <w:szCs w:val="17"/>
                            <w:shd w:val="clear" w:color="auto" w:fill="FFFFFF"/>
                            <w:lang w:val="fr-CH"/>
                          </w:rPr>
                          <w:t>A-4-4-U10-U11-3</w:t>
                        </w:r>
                      </w:p>
                    </w:txbxContent>
                  </v:textbox>
                </v:shape>
                <v:shape id="Text Box 336" o:spid="_x0000_s1057" type="#_x0000_t202" style="position:absolute;left:12729;top:33642;width:3146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" fillcolor="white [3212]">
                  <v:textbox>
                    <w:txbxContent>
                      <w:p w14:paraId="5EF6A315" w14:textId="0F040C2A" w:rsidR="003B668A" w:rsidRPr="00965FB8" w:rsidRDefault="003B668A" w:rsidP="00540FB4">
                        <w:pPr>
                          <w:rPr>
                            <w:sz w:val="17"/>
                            <w:szCs w:val="17"/>
                          </w:rPr>
                        </w:pPr>
                        <w:r>
                          <w:rPr>
                            <w:b/>
                            <w:sz w:val="17"/>
                            <w:szCs w:val="17"/>
                          </w:rPr>
                          <w:t>Date de l’événement :</w:t>
                        </w:r>
                        <w:r w:rsidRPr="00965FB8">
                          <w:rPr>
                            <w:sz w:val="17"/>
                            <w:szCs w:val="17"/>
                          </w:rPr>
                          <w:t xml:space="preserve"> </w:t>
                        </w:r>
                        <w:r>
                          <w:rPr>
                            <w:sz w:val="17"/>
                            <w:szCs w:val="17"/>
                          </w:rPr>
                          <w:t xml:space="preserve">2008-06-20 </w:t>
                        </w:r>
                      </w:p>
                    </w:txbxContent>
                  </v:textbox>
                </v:shape>
                <v:shape id="Text Box 337" o:spid="_x0000_s1058" type="#_x0000_t202" style="position:absolute;left:12828;top:43693;width:31465;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" fillcolor="white [3212]">
                  <v:textbox>
                    <w:txbxContent>
                      <w:p w14:paraId="152C8F98" w14:textId="11768AAC" w:rsidR="003B668A" w:rsidRPr="005670C7" w:rsidRDefault="003B668A" w:rsidP="00540FB4">
                        <w:pPr>
                          <w:rPr>
                            <w:sz w:val="17"/>
                            <w:szCs w:val="17"/>
                            <w:lang w:val="fr-CH"/>
                          </w:rPr>
                        </w:pPr>
                        <w:r w:rsidRPr="005670C7">
                          <w:rPr>
                            <w:b/>
                            <w:sz w:val="17"/>
                            <w:szCs w:val="17"/>
                            <w:lang w:val="fr-CH"/>
                          </w:rPr>
                          <w:t>Données supplémentaires relatives à l’événement :</w:t>
                        </w:r>
                      </w:p>
                    </w:txbxContent>
                  </v:textbox>
                </v:shape>
                <v:shape id="Text Box 338" o:spid="_x0000_s1059" type="#_x0000_t202" style="position:absolute;left:12825;top:54289;width:31366;height:2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" fillcolor="white [3212]">
                  <v:textbox>
                    <w:txbxContent>
                      <w:p w14:paraId="71AA17A1" w14:textId="4BBBA640" w:rsidR="003B668A" w:rsidRPr="00965FB8" w:rsidRDefault="003B668A" w:rsidP="00540FB4">
                        <w:pPr>
                          <w:rPr>
                            <w:sz w:val="17"/>
                            <w:szCs w:val="17"/>
                          </w:rPr>
                        </w:pPr>
                        <w:r>
                          <w:rPr>
                            <w:b/>
                            <w:sz w:val="17"/>
                            <w:szCs w:val="17"/>
                          </w:rPr>
                          <w:t>Date de l’événement :</w:t>
                        </w:r>
                        <w:r w:rsidRPr="00965FB8">
                          <w:rPr>
                            <w:sz w:val="17"/>
                            <w:szCs w:val="17"/>
                          </w:rPr>
                          <w:t xml:space="preserve"> </w:t>
                        </w:r>
                        <w:r>
                          <w:rPr>
                            <w:sz w:val="17"/>
                            <w:szCs w:val="17"/>
                          </w:rPr>
                          <w:t>2003-07-22</w:t>
                        </w:r>
                      </w:p>
                    </w:txbxContent>
                  </v:textbox>
                </v:shape>
                <v:shape id="Text Box 339" o:spid="_x0000_s1060" type="#_x0000_t202" style="position:absolute;left:12826;top:61005;width:31362;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" fillcolor="white [3212]">
                  <v:textbox>
                    <w:txbxContent>
                      <w:p w14:paraId="73305AF6" w14:textId="29179BEA" w:rsidR="003B668A" w:rsidRPr="00965FB8" w:rsidRDefault="003B668A" w:rsidP="00540FB4">
                        <w:pPr>
                          <w:rPr>
                            <w:sz w:val="17"/>
                            <w:szCs w:val="17"/>
                          </w:rPr>
                        </w:pPr>
                        <w:r>
                          <w:rPr>
                            <w:b/>
                            <w:sz w:val="17"/>
                            <w:szCs w:val="17"/>
                          </w:rPr>
                          <w:t>Date de publication :</w:t>
                        </w:r>
                        <w:r w:rsidRPr="00965FB8">
                          <w:rPr>
                            <w:b/>
                            <w:sz w:val="17"/>
                            <w:szCs w:val="17"/>
                          </w:rPr>
                          <w:t xml:space="preserve"> </w:t>
                        </w:r>
                        <w:r>
                          <w:rPr>
                            <w:sz w:val="17"/>
                            <w:szCs w:val="17"/>
                          </w:rPr>
                          <w:t>2003-09-25</w:t>
                        </w:r>
                      </w:p>
                    </w:txbxContent>
                  </v:textbox>
                </v:shape>
                <v:shape id="Text Box 340" o:spid="_x0000_s1061" type="#_x0000_t202" style="position:absolute;left:12826;top:64305;width:31356;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" fillcolor="white [3212]">
                  <v:textbox>
                    <w:txbxContent>
                      <w:p w14:paraId="2AD018B9" w14:textId="44BFDE44" w:rsidR="003B668A" w:rsidRPr="005670C7" w:rsidRDefault="003B668A" w:rsidP="00540FB4">
                        <w:pPr>
                          <w:rPr>
                            <w:sz w:val="17"/>
                            <w:szCs w:val="17"/>
                            <w:lang w:val="fr-CH"/>
                          </w:rPr>
                        </w:pPr>
                        <w:r w:rsidRPr="005670C7">
                          <w:rPr>
                            <w:b/>
                            <w:sz w:val="17"/>
                            <w:szCs w:val="17"/>
                            <w:lang w:val="fr-CH"/>
                          </w:rPr>
                          <w:t>Données supplémentaires relatives à l’événement :</w:t>
                        </w:r>
                      </w:p>
                    </w:txbxContent>
                  </v:textbox>
                </v:shape>
                <v:shape id="Text Box 342" o:spid="_x0000_s1062" type="#_x0000_t202" style="position:absolute;left:4213;top:26893;width:34068;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" fillcolor="white [3212]">
                  <v:textbox>
                    <w:txbxContent>
                      <w:p w14:paraId="0C99ABED" w14:textId="5146FE1B" w:rsidR="003B668A" w:rsidRPr="00965FB8" w:rsidRDefault="003B668A" w:rsidP="00540FB4">
                        <w:pPr>
                          <w:rPr>
                            <w:sz w:val="17"/>
                            <w:szCs w:val="17"/>
                            <w:lang w:val="en-CA"/>
                          </w:rPr>
                        </w:pPr>
                        <w:r>
                          <w:rPr>
                            <w:b/>
                            <w:sz w:val="17"/>
                            <w:szCs w:val="17"/>
                            <w:lang w:val="en-CA"/>
                          </w:rPr>
                          <w:t>Données relatives à l’événement</w:t>
                        </w:r>
                      </w:p>
                    </w:txbxContent>
                  </v:textbox>
                </v:shape>
                <v:line id="Straight Connector 343" o:spid="_x0000_s1063" style="position:absolute;visibility:visible;mso-wrap-style:square" from="11748,51415" to="11748,68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" strokecolor="black [3213]" strokeweight="2.25pt"/>
                <v:shape id="Text Box 344" o:spid="_x0000_s1064" type="#_x0000_t202" style="position:absolute;left:10162;top:50786;width:31611;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" fillcolor="white [3212]">
                  <v:textbox>
                    <w:txbxContent>
                      <w:p w14:paraId="67710C1A" w14:textId="477288AA" w:rsidR="003B668A" w:rsidRPr="005670C7" w:rsidRDefault="003B668A" w:rsidP="00772C26">
                        <w:pPr>
                          <w:rPr>
                            <w:sz w:val="17"/>
                            <w:szCs w:val="17"/>
                            <w:lang w:val="fr-CH"/>
                          </w:rPr>
                        </w:pPr>
                        <w:r w:rsidRPr="005670C7">
                          <w:rPr>
                            <w:b/>
                            <w:sz w:val="17"/>
                            <w:szCs w:val="17"/>
                            <w:lang w:val="fr-CH"/>
                          </w:rPr>
                          <w:t>Code de situation :</w:t>
                        </w:r>
                        <w:r w:rsidRPr="005670C7">
                          <w:rPr>
                            <w:sz w:val="17"/>
                            <w:szCs w:val="17"/>
                            <w:lang w:val="fr-CH"/>
                          </w:rPr>
                          <w:t xml:space="preserve"> </w:t>
                        </w:r>
                        <w:r w:rsidRPr="005670C7">
                          <w:rPr>
                            <w:color w:val="333333"/>
                            <w:sz w:val="17"/>
                            <w:szCs w:val="17"/>
                            <w:shd w:val="clear" w:color="auto" w:fill="FFFFFF"/>
                            <w:lang w:val="fr-CH"/>
                          </w:rPr>
                          <w:t>A-0-4-F10-F00-1</w:t>
                        </w:r>
                      </w:p>
                      <w:p w14:paraId="10BFB6B0" w14:textId="43A0E257" w:rsidR="003B668A" w:rsidRPr="005670C7" w:rsidRDefault="003B668A" w:rsidP="00540FB4">
                        <w:pPr>
                          <w:rPr>
                            <w:sz w:val="17"/>
                            <w:szCs w:val="17"/>
                            <w:lang w:val="fr-CH"/>
                          </w:rPr>
                        </w:pPr>
                      </w:p>
                    </w:txbxContent>
                  </v:textbox>
                </v:shape>
                <v:line id="Straight Connector 55" o:spid="_x0000_s1065" style="position:absolute;visibility:visible;mso-wrap-style:square" from="8706,82725" to="8706,87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" strokecolor="black [3213]" strokeweight="2.25pt">
                  <v:stroke dashstyle="dash"/>
                </v:line>
                <v:line id="Straight Connector 56" o:spid="_x0000_s1066" style="position:absolute;visibility:visible;mso-wrap-style:square" from="8704,85070" to="12825,85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" strokecolor="black [3213]" strokeweight="2.25pt"/>
                <v:shape id="Text Box 52" o:spid="_x0000_s1067" type="#_x0000_t202" style="position:absolute;left:10725;top:83749;width:31464;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" fillcolor="white [3212]">
                  <v:textbox>
                    <w:txbxContent>
                      <w:p w14:paraId="751F5FEC" w14:textId="23C7CD3F" w:rsidR="003B668A" w:rsidRPr="005670C7" w:rsidRDefault="003B668A" w:rsidP="00540FB4">
                        <w:pPr>
                          <w:rPr>
                            <w:sz w:val="17"/>
                            <w:szCs w:val="17"/>
                            <w:lang w:val="fr-CH"/>
                          </w:rPr>
                        </w:pPr>
                        <w:r w:rsidRPr="005670C7">
                          <w:rPr>
                            <w:b/>
                            <w:sz w:val="17"/>
                            <w:szCs w:val="17"/>
                            <w:lang w:val="fr-CH"/>
                          </w:rPr>
                          <w:t>Code de situation :</w:t>
                        </w:r>
                        <w:r w:rsidRPr="005670C7">
                          <w:rPr>
                            <w:sz w:val="17"/>
                            <w:szCs w:val="17"/>
                            <w:lang w:val="fr-CH"/>
                          </w:rPr>
                          <w:t xml:space="preserve"> </w:t>
                        </w:r>
                        <w:r w:rsidRPr="005670C7">
                          <w:rPr>
                            <w:color w:val="333333"/>
                            <w:sz w:val="17"/>
                            <w:szCs w:val="17"/>
                            <w:shd w:val="clear" w:color="auto" w:fill="FFFFFF"/>
                            <w:lang w:val="fr-CH"/>
                          </w:rPr>
                          <w:t>A-0-1-A10-A12-X000</w:t>
                        </w:r>
                      </w:p>
                    </w:txbxContent>
                  </v:textbox>
                </v:shape>
                <v:line id="Straight Connector 58" o:spid="_x0000_s1068" style="position:absolute;visibility:visible;mso-wrap-style:square" from="12231,88316" to="16352,88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" strokecolor="black [3213]" strokeweight="2.25pt"/>
                <v:shape id="Text Box 57" o:spid="_x0000_s1069" type="#_x0000_t202" style="position:absolute;left:13205;top:86822;width:3146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" fillcolor="white [3212]">
                  <v:textbox>
                    <w:txbxContent>
                      <w:p w14:paraId="375B9756" w14:textId="3697988F" w:rsidR="003B668A" w:rsidRPr="00965FB8" w:rsidRDefault="003B668A" w:rsidP="00540FB4">
                        <w:pPr>
                          <w:rPr>
                            <w:sz w:val="17"/>
                            <w:szCs w:val="17"/>
                          </w:rPr>
                        </w:pPr>
                        <w:r>
                          <w:rPr>
                            <w:b/>
                            <w:sz w:val="17"/>
                            <w:szCs w:val="17"/>
                          </w:rPr>
                          <w:t>Date de l’événement :</w:t>
                        </w:r>
                        <w:r w:rsidRPr="00965FB8">
                          <w:rPr>
                            <w:sz w:val="17"/>
                            <w:szCs w:val="17"/>
                          </w:rPr>
                          <w:t xml:space="preserve"> </w:t>
                        </w:r>
                        <w:r>
                          <w:rPr>
                            <w:sz w:val="17"/>
                            <w:szCs w:val="17"/>
                          </w:rPr>
                          <w:t xml:space="preserve">2016-01-14 </w:t>
                        </w:r>
                      </w:p>
                    </w:txbxContent>
                  </v:textbox>
                </v:shape>
                <w10:anchorlock/>
              </v:group>
            </w:pict>
          </mc:Fallback>
        </mc:AlternateContent>
      </w:r>
    </w:p>
    <w:p w14:paraId="02543AF8" w14:textId="7C50832F" w:rsidR="007864EC" w:rsidRPr="00284265" w:rsidRDefault="00334FD2" w:rsidP="00334FD2">
      <w:pPr>
        <w:pStyle w:val="Heading3"/>
        <w:spacing w:before="0" w:after="200"/>
        <w:rPr>
          <w:sz w:val="17"/>
          <w:szCs w:val="17"/>
          <w:lang w:val="fr-FR"/>
        </w:rPr>
      </w:pPr>
      <w:bookmarkStart w:id="23" w:name="_Toc525743422"/>
      <w:bookmarkEnd w:id="22"/>
      <w:r w:rsidRPr="00284265">
        <w:rPr>
          <w:sz w:val="17"/>
          <w:szCs w:val="17"/>
          <w:lang w:val="fr-FR"/>
        </w:rPr>
        <w:t xml:space="preserve">Données supplémentaires relatives </w:t>
      </w:r>
      <w:r w:rsidR="00402C2E" w:rsidRPr="00284265">
        <w:rPr>
          <w:sz w:val="17"/>
          <w:szCs w:val="17"/>
          <w:lang w:val="fr-FR"/>
        </w:rPr>
        <w:t>à l</w:t>
      </w:r>
      <w:r w:rsidR="009E1C05" w:rsidRPr="00284265">
        <w:rPr>
          <w:sz w:val="17"/>
          <w:szCs w:val="17"/>
          <w:lang w:val="fr-FR"/>
        </w:rPr>
        <w:t>’</w:t>
      </w:r>
      <w:r w:rsidRPr="00284265">
        <w:rPr>
          <w:sz w:val="17"/>
          <w:szCs w:val="17"/>
          <w:lang w:val="fr-FR"/>
        </w:rPr>
        <w:t>événement</w:t>
      </w:r>
      <w:bookmarkEnd w:id="23"/>
    </w:p>
    <w:p w14:paraId="2B0A50D6" w14:textId="2A6E7207" w:rsidR="007864EC" w:rsidRPr="00284265" w:rsidRDefault="00334FD2" w:rsidP="00334FD2">
      <w:pPr>
        <w:pStyle w:val="ListParagraph"/>
        <w:numPr>
          <w:ilvl w:val="0"/>
          <w:numId w:val="4"/>
        </w:numPr>
        <w:spacing w:after="200"/>
        <w:ind w:left="0" w:hanging="3"/>
        <w:contextualSpacing w:val="0"/>
        <w:jc w:val="both"/>
        <w:rPr>
          <w:sz w:val="17"/>
          <w:szCs w:val="17"/>
          <w:lang w:val="fr-FR"/>
        </w:rPr>
      </w:pPr>
      <w:r w:rsidRPr="00284265">
        <w:rPr>
          <w:sz w:val="17"/>
          <w:szCs w:val="17"/>
          <w:lang w:val="fr-FR"/>
        </w:rPr>
        <w:t>La présente norme recommande que les offices de propriété industrielle fournissent des informations supplémentaires sur les événements, afin que les utilisateurs puissent comprendre le contexte dans lequel s</w:t>
      </w:r>
      <w:r w:rsidR="009E1C05" w:rsidRPr="00284265">
        <w:rPr>
          <w:sz w:val="17"/>
          <w:szCs w:val="17"/>
          <w:lang w:val="fr-FR"/>
        </w:rPr>
        <w:t>’</w:t>
      </w:r>
      <w:r w:rsidRPr="00284265">
        <w:rPr>
          <w:sz w:val="17"/>
          <w:szCs w:val="17"/>
          <w:lang w:val="fr-FR"/>
        </w:rPr>
        <w:t>inscrit l</w:t>
      </w:r>
      <w:r w:rsidR="009E1C05" w:rsidRPr="00284265">
        <w:rPr>
          <w:sz w:val="17"/>
          <w:szCs w:val="17"/>
          <w:lang w:val="fr-FR"/>
        </w:rPr>
        <w:t>’</w:t>
      </w:r>
      <w:r w:rsidRPr="00284265">
        <w:rPr>
          <w:sz w:val="17"/>
          <w:szCs w:val="17"/>
          <w:lang w:val="fr-FR"/>
        </w:rPr>
        <w:t>événement national</w:t>
      </w:r>
      <w:r w:rsidR="00CC1713" w:rsidRPr="00284265">
        <w:rPr>
          <w:sz w:val="17"/>
          <w:szCs w:val="17"/>
          <w:lang w:val="fr-FR"/>
        </w:rPr>
        <w:t>,</w:t>
      </w:r>
      <w:r w:rsidRPr="00284265">
        <w:rPr>
          <w:sz w:val="17"/>
          <w:szCs w:val="17"/>
          <w:lang w:val="fr-FR"/>
        </w:rPr>
        <w:t xml:space="preserve"> régional</w:t>
      </w:r>
      <w:r w:rsidR="00CC1713" w:rsidRPr="00284265">
        <w:rPr>
          <w:sz w:val="17"/>
          <w:szCs w:val="17"/>
          <w:lang w:val="fr-FR"/>
        </w:rPr>
        <w:t xml:space="preserve"> ou internation</w:t>
      </w:r>
      <w:r w:rsidR="00857B7F" w:rsidRPr="00284265">
        <w:rPr>
          <w:sz w:val="17"/>
          <w:szCs w:val="17"/>
          <w:lang w:val="fr-FR"/>
        </w:rPr>
        <w:t>al.  La</w:t>
      </w:r>
      <w:r w:rsidRPr="00284265">
        <w:rPr>
          <w:sz w:val="17"/>
          <w:szCs w:val="17"/>
          <w:lang w:val="fr-FR"/>
        </w:rPr>
        <w:t xml:space="preserve"> présente norme prévoit les données supplémentaires minimales à échanger à cet égard;  les offices de propriété industrielle peuvent fournir d</w:t>
      </w:r>
      <w:r w:rsidR="009E1C05" w:rsidRPr="00284265">
        <w:rPr>
          <w:sz w:val="17"/>
          <w:szCs w:val="17"/>
          <w:lang w:val="fr-FR"/>
        </w:rPr>
        <w:t>’</w:t>
      </w:r>
      <w:r w:rsidRPr="00284265">
        <w:rPr>
          <w:sz w:val="17"/>
          <w:szCs w:val="17"/>
          <w:lang w:val="fr-FR"/>
        </w:rPr>
        <w:t>autres informatio</w:t>
      </w:r>
      <w:r w:rsidR="00857B7F" w:rsidRPr="00284265">
        <w:rPr>
          <w:sz w:val="17"/>
          <w:szCs w:val="17"/>
          <w:lang w:val="fr-FR"/>
        </w:rPr>
        <w:t>ns.  L’é</w:t>
      </w:r>
      <w:r w:rsidRPr="00284265">
        <w:rPr>
          <w:sz w:val="17"/>
          <w:szCs w:val="17"/>
          <w:lang w:val="fr-FR"/>
        </w:rPr>
        <w:t>change de données supplémentaires sur les événements est facultatif.</w:t>
      </w:r>
    </w:p>
    <w:p w14:paraId="3C7CA071" w14:textId="6BEE1365" w:rsidR="007864EC" w:rsidRPr="00284265" w:rsidRDefault="00C51C4B" w:rsidP="000F30AB">
      <w:pPr>
        <w:pStyle w:val="ListParagraph"/>
        <w:keepLines/>
        <w:numPr>
          <w:ilvl w:val="0"/>
          <w:numId w:val="4"/>
        </w:numPr>
        <w:spacing w:after="200"/>
        <w:ind w:left="0" w:hanging="3"/>
        <w:contextualSpacing w:val="0"/>
        <w:jc w:val="both"/>
        <w:rPr>
          <w:sz w:val="17"/>
          <w:szCs w:val="17"/>
          <w:lang w:val="fr-FR"/>
        </w:rPr>
      </w:pPr>
      <w:r w:rsidRPr="00284265">
        <w:rPr>
          <w:sz w:val="17"/>
          <w:szCs w:val="17"/>
          <w:lang w:val="fr-FR"/>
        </w:rPr>
        <w:lastRenderedPageBreak/>
        <w:t>Les données supplémentaires minimales relatives aux événements par catégorie sont indiquées à l</w:t>
      </w:r>
      <w:r w:rsidR="009E1C05" w:rsidRPr="00284265">
        <w:rPr>
          <w:sz w:val="17"/>
          <w:szCs w:val="17"/>
          <w:lang w:val="fr-FR"/>
        </w:rPr>
        <w:t>’</w:t>
      </w:r>
      <w:r w:rsidRPr="00284265">
        <w:rPr>
          <w:sz w:val="17"/>
          <w:szCs w:val="17"/>
          <w:lang w:val="fr-FR"/>
        </w:rPr>
        <w:t>annexe</w:t>
      </w:r>
      <w:r w:rsidR="006E4CBD" w:rsidRPr="00284265">
        <w:rPr>
          <w:sz w:val="17"/>
          <w:szCs w:val="17"/>
          <w:lang w:val="fr-FR"/>
        </w:rPr>
        <w:t> </w:t>
      </w:r>
      <w:r w:rsidRPr="00284265">
        <w:rPr>
          <w:sz w:val="17"/>
          <w:szCs w:val="17"/>
          <w:lang w:val="fr-FR"/>
        </w:rPr>
        <w:t>II.  Il existe deux</w:t>
      </w:r>
      <w:r w:rsidR="008E6E45" w:rsidRPr="00284265">
        <w:rPr>
          <w:sz w:val="17"/>
          <w:szCs w:val="17"/>
          <w:lang w:val="fr-FR"/>
        </w:rPr>
        <w:t> </w:t>
      </w:r>
      <w:r w:rsidRPr="00284265">
        <w:rPr>
          <w:sz w:val="17"/>
          <w:szCs w:val="17"/>
          <w:lang w:val="fr-FR"/>
        </w:rPr>
        <w:t>groupes de données</w:t>
      </w:r>
      <w:r w:rsidR="009E1C05" w:rsidRPr="00284265">
        <w:rPr>
          <w:sz w:val="17"/>
          <w:szCs w:val="17"/>
          <w:lang w:val="fr-FR"/>
        </w:rPr>
        <w:t> :</w:t>
      </w:r>
      <w:r w:rsidRPr="00284265">
        <w:rPr>
          <w:sz w:val="17"/>
          <w:szCs w:val="17"/>
          <w:lang w:val="fr-FR"/>
        </w:rPr>
        <w:t xml:space="preserve"> les données numérotées de 1) à 3) sont des données supplémentaires communes qu</w:t>
      </w:r>
      <w:r w:rsidR="009E1C05" w:rsidRPr="00284265">
        <w:rPr>
          <w:sz w:val="17"/>
          <w:szCs w:val="17"/>
          <w:lang w:val="fr-FR"/>
        </w:rPr>
        <w:t>’</w:t>
      </w:r>
      <w:r w:rsidRPr="00284265">
        <w:rPr>
          <w:sz w:val="17"/>
          <w:szCs w:val="17"/>
          <w:lang w:val="fr-FR"/>
        </w:rPr>
        <w:t xml:space="preserve">un office peut communiquer pour tout événement national, </w:t>
      </w:r>
      <w:r w:rsidR="006D2460" w:rsidRPr="00284265">
        <w:rPr>
          <w:sz w:val="17"/>
          <w:szCs w:val="17"/>
          <w:lang w:val="fr-FR"/>
        </w:rPr>
        <w:t>régional</w:t>
      </w:r>
      <w:r w:rsidRPr="00284265">
        <w:rPr>
          <w:sz w:val="17"/>
          <w:szCs w:val="17"/>
          <w:lang w:val="fr-FR"/>
        </w:rPr>
        <w:t xml:space="preserve"> ou international indépendamment de la catégorie dont il relève;  les données numérotées à partir de 4) sont propres à cette catégorie.</w:t>
      </w:r>
    </w:p>
    <w:p w14:paraId="3EB05B43" w14:textId="77777777" w:rsidR="007864EC" w:rsidRPr="00284265" w:rsidRDefault="00334FD2" w:rsidP="00334FD2">
      <w:pPr>
        <w:pStyle w:val="StyleHeading285pt"/>
        <w:spacing w:after="200"/>
        <w:rPr>
          <w:lang w:val="fr-FR"/>
        </w:rPr>
      </w:pPr>
      <w:bookmarkStart w:id="24" w:name="_Toc525743423"/>
      <w:r w:rsidRPr="00284265">
        <w:rPr>
          <w:lang w:val="fr-FR"/>
        </w:rPr>
        <w:t>Mise en œuvre</w:t>
      </w:r>
      <w:bookmarkEnd w:id="24"/>
    </w:p>
    <w:p w14:paraId="2847C45E" w14:textId="44364295" w:rsidR="007864EC" w:rsidRPr="00284265" w:rsidRDefault="00334FD2" w:rsidP="00334FD2">
      <w:pPr>
        <w:pStyle w:val="ListParagraph"/>
        <w:numPr>
          <w:ilvl w:val="0"/>
          <w:numId w:val="4"/>
        </w:numPr>
        <w:spacing w:after="200"/>
        <w:ind w:left="0" w:hanging="3"/>
        <w:contextualSpacing w:val="0"/>
        <w:jc w:val="both"/>
        <w:rPr>
          <w:sz w:val="17"/>
          <w:szCs w:val="17"/>
          <w:lang w:val="fr-FR"/>
        </w:rPr>
      </w:pPr>
      <w:r w:rsidRPr="00284265">
        <w:rPr>
          <w:sz w:val="17"/>
          <w:szCs w:val="17"/>
          <w:lang w:val="fr-FR"/>
        </w:rPr>
        <w:t>Les offices de propriété industrielle sont encouragés à mettre en œuvre la présente norme dès que possible afin de favoriser un échange efficace de données harmonisées sur la situation juridique des demandes et des droits de propriété industriel</w:t>
      </w:r>
      <w:r w:rsidR="00857B7F" w:rsidRPr="00284265">
        <w:rPr>
          <w:sz w:val="17"/>
          <w:szCs w:val="17"/>
          <w:lang w:val="fr-FR"/>
        </w:rPr>
        <w:t>le.  La</w:t>
      </w:r>
      <w:r w:rsidRPr="00284265">
        <w:rPr>
          <w:sz w:val="17"/>
          <w:szCs w:val="17"/>
          <w:lang w:val="fr-FR"/>
        </w:rPr>
        <w:t xml:space="preserve"> mise en œuvre de cette norme suppose que les offices de propriété industrielle relient leurs événements nationaux</w:t>
      </w:r>
      <w:r w:rsidR="00C51C4B" w:rsidRPr="00284265">
        <w:rPr>
          <w:sz w:val="17"/>
          <w:szCs w:val="17"/>
          <w:lang w:val="fr-FR"/>
        </w:rPr>
        <w:t>, régionaux ou internationaux</w:t>
      </w:r>
      <w:r w:rsidRPr="00284265">
        <w:rPr>
          <w:sz w:val="17"/>
          <w:szCs w:val="17"/>
          <w:lang w:val="fr-FR"/>
        </w:rPr>
        <w:t xml:space="preserve"> aux événements définis dans cette norme ou à tout le moins à une catégorie.</w:t>
      </w:r>
    </w:p>
    <w:p w14:paraId="4A4C008D" w14:textId="6801AE4E" w:rsidR="007864EC" w:rsidRPr="00284265" w:rsidRDefault="00334FD2" w:rsidP="00334FD2">
      <w:pPr>
        <w:pStyle w:val="ListParagraph"/>
        <w:numPr>
          <w:ilvl w:val="0"/>
          <w:numId w:val="4"/>
        </w:numPr>
        <w:spacing w:after="200"/>
        <w:ind w:left="0" w:hanging="3"/>
        <w:contextualSpacing w:val="0"/>
        <w:jc w:val="both"/>
        <w:rPr>
          <w:sz w:val="17"/>
          <w:szCs w:val="17"/>
          <w:lang w:val="fr-FR"/>
        </w:rPr>
      </w:pPr>
      <w:r w:rsidRPr="00284265">
        <w:rPr>
          <w:sz w:val="17"/>
          <w:szCs w:val="17"/>
          <w:lang w:val="fr-FR"/>
        </w:rPr>
        <w:t>Il est recommandé que la mise en œuvre de cette norme fasse l</w:t>
      </w:r>
      <w:r w:rsidR="009E1C05" w:rsidRPr="00284265">
        <w:rPr>
          <w:sz w:val="17"/>
          <w:szCs w:val="17"/>
          <w:lang w:val="fr-FR"/>
        </w:rPr>
        <w:t>’</w:t>
      </w:r>
      <w:r w:rsidRPr="00284265">
        <w:rPr>
          <w:sz w:val="17"/>
          <w:szCs w:val="17"/>
          <w:lang w:val="fr-FR"/>
        </w:rPr>
        <w:t>objet d</w:t>
      </w:r>
      <w:r w:rsidR="009E1C05" w:rsidRPr="00284265">
        <w:rPr>
          <w:sz w:val="17"/>
          <w:szCs w:val="17"/>
          <w:lang w:val="fr-FR"/>
        </w:rPr>
        <w:t>’</w:t>
      </w:r>
      <w:r w:rsidRPr="00284265">
        <w:rPr>
          <w:sz w:val="17"/>
          <w:szCs w:val="17"/>
          <w:lang w:val="fr-FR"/>
        </w:rPr>
        <w:t>une annonce et que le Bureau international de l</w:t>
      </w:r>
      <w:r w:rsidR="009E1C05" w:rsidRPr="00284265">
        <w:rPr>
          <w:sz w:val="17"/>
          <w:szCs w:val="17"/>
          <w:lang w:val="fr-FR"/>
        </w:rPr>
        <w:t>’</w:t>
      </w:r>
      <w:r w:rsidRPr="00284265">
        <w:rPr>
          <w:sz w:val="17"/>
          <w:szCs w:val="17"/>
          <w:lang w:val="fr-FR"/>
        </w:rPr>
        <w:t>OMPI soit informé moyennant la remise d</w:t>
      </w:r>
      <w:r w:rsidR="009E1C05" w:rsidRPr="00284265">
        <w:rPr>
          <w:sz w:val="17"/>
          <w:szCs w:val="17"/>
          <w:lang w:val="fr-FR"/>
        </w:rPr>
        <w:t>’</w:t>
      </w:r>
      <w:r w:rsidRPr="00284265">
        <w:rPr>
          <w:sz w:val="17"/>
          <w:szCs w:val="17"/>
          <w:lang w:val="fr-FR"/>
        </w:rPr>
        <w:t>une table de correspondance entre les événements nationaux</w:t>
      </w:r>
      <w:r w:rsidR="00DC0CCA" w:rsidRPr="00284265">
        <w:rPr>
          <w:sz w:val="17"/>
          <w:szCs w:val="17"/>
          <w:lang w:val="fr-FR"/>
        </w:rPr>
        <w:t>,</w:t>
      </w:r>
      <w:r w:rsidRPr="00284265">
        <w:rPr>
          <w:sz w:val="17"/>
          <w:szCs w:val="17"/>
          <w:lang w:val="fr-FR"/>
        </w:rPr>
        <w:t xml:space="preserve"> régionaux</w:t>
      </w:r>
      <w:r w:rsidR="00DC0CCA" w:rsidRPr="00284265">
        <w:rPr>
          <w:sz w:val="17"/>
          <w:szCs w:val="17"/>
          <w:lang w:val="fr-FR"/>
        </w:rPr>
        <w:t xml:space="preserve"> ou internationaux</w:t>
      </w:r>
      <w:r w:rsidRPr="00284265">
        <w:rPr>
          <w:sz w:val="17"/>
          <w:szCs w:val="17"/>
          <w:lang w:val="fr-FR"/>
        </w:rPr>
        <w:t xml:space="preserve"> et les événements prévus dans la présente norme sur la base du modèle figurant à l</w:t>
      </w:r>
      <w:r w:rsidR="009E1C05" w:rsidRPr="00284265">
        <w:rPr>
          <w:sz w:val="17"/>
          <w:szCs w:val="17"/>
          <w:lang w:val="fr-FR"/>
        </w:rPr>
        <w:t>’</w:t>
      </w:r>
      <w:r w:rsidRPr="00284265">
        <w:rPr>
          <w:sz w:val="17"/>
          <w:szCs w:val="17"/>
          <w:lang w:val="fr-FR"/>
        </w:rPr>
        <w:t>annexe</w:t>
      </w:r>
      <w:r w:rsidR="006E4CBD" w:rsidRPr="00284265">
        <w:rPr>
          <w:sz w:val="17"/>
          <w:szCs w:val="17"/>
          <w:lang w:val="fr-FR"/>
        </w:rPr>
        <w:t> </w:t>
      </w:r>
      <w:r w:rsidRPr="00284265">
        <w:rPr>
          <w:sz w:val="17"/>
          <w:szCs w:val="17"/>
          <w:lang w:val="fr-FR"/>
        </w:rPr>
        <w:t>IV.</w:t>
      </w:r>
    </w:p>
    <w:p w14:paraId="70F9C1A4" w14:textId="41EDE900" w:rsidR="007864EC" w:rsidRPr="00284265" w:rsidRDefault="00334FD2" w:rsidP="00334FD2">
      <w:pPr>
        <w:pStyle w:val="ListParagraph"/>
        <w:numPr>
          <w:ilvl w:val="0"/>
          <w:numId w:val="4"/>
        </w:numPr>
        <w:spacing w:after="200"/>
        <w:ind w:left="0" w:hanging="3"/>
        <w:contextualSpacing w:val="0"/>
        <w:jc w:val="both"/>
        <w:rPr>
          <w:sz w:val="17"/>
          <w:szCs w:val="17"/>
          <w:lang w:val="fr-FR"/>
        </w:rPr>
      </w:pPr>
      <w:r w:rsidRPr="00284265">
        <w:rPr>
          <w:sz w:val="17"/>
          <w:szCs w:val="17"/>
          <w:lang w:val="fr-FR"/>
        </w:rPr>
        <w:t>Les offices de propriété industrielle sont invités à fournir un titre et une description de leurs codes d</w:t>
      </w:r>
      <w:r w:rsidR="009E1C05" w:rsidRPr="00284265">
        <w:rPr>
          <w:sz w:val="17"/>
          <w:szCs w:val="17"/>
          <w:lang w:val="fr-FR"/>
        </w:rPr>
        <w:t>’</w:t>
      </w:r>
      <w:r w:rsidRPr="00284265">
        <w:rPr>
          <w:sz w:val="17"/>
          <w:szCs w:val="17"/>
          <w:lang w:val="fr-FR"/>
        </w:rPr>
        <w:t>événements nationaux</w:t>
      </w:r>
      <w:r w:rsidR="00C51C4B" w:rsidRPr="00284265">
        <w:rPr>
          <w:sz w:val="17"/>
          <w:szCs w:val="17"/>
          <w:lang w:val="fr-FR"/>
        </w:rPr>
        <w:t>, régionaux ou internationaux</w:t>
      </w:r>
      <w:r w:rsidRPr="00284265">
        <w:rPr>
          <w:sz w:val="17"/>
          <w:szCs w:val="17"/>
          <w:lang w:val="fr-FR"/>
        </w:rPr>
        <w:t xml:space="preserve"> en anglais, afin que les utilisateurs puissent obtenir de plus amples informations sur les différents événements nationaux</w:t>
      </w:r>
      <w:r w:rsidR="00C51C4B" w:rsidRPr="00284265">
        <w:rPr>
          <w:sz w:val="17"/>
          <w:szCs w:val="17"/>
          <w:lang w:val="fr-FR"/>
        </w:rPr>
        <w:t xml:space="preserve">, </w:t>
      </w:r>
      <w:r w:rsidRPr="00284265">
        <w:rPr>
          <w:sz w:val="17"/>
          <w:szCs w:val="17"/>
          <w:lang w:val="fr-FR"/>
        </w:rPr>
        <w:t>régionaux</w:t>
      </w:r>
      <w:r w:rsidR="00C51C4B" w:rsidRPr="00284265">
        <w:rPr>
          <w:sz w:val="17"/>
          <w:szCs w:val="17"/>
          <w:lang w:val="fr-FR"/>
        </w:rPr>
        <w:t xml:space="preserve"> ou internationa</w:t>
      </w:r>
      <w:r w:rsidR="00857B7F" w:rsidRPr="00284265">
        <w:rPr>
          <w:sz w:val="17"/>
          <w:szCs w:val="17"/>
          <w:lang w:val="fr-FR"/>
        </w:rPr>
        <w:t>ux.  Il</w:t>
      </w:r>
      <w:r w:rsidRPr="00284265">
        <w:rPr>
          <w:sz w:val="17"/>
          <w:szCs w:val="17"/>
          <w:lang w:val="fr-FR"/>
        </w:rPr>
        <w:t xml:space="preserve"> est recommandé que les offices de propriété industrielle fournissent ces informations en même temps que les données relatives à la situation juridique, ou en communiquant l</w:t>
      </w:r>
      <w:r w:rsidR="009E1C05" w:rsidRPr="00284265">
        <w:rPr>
          <w:sz w:val="17"/>
          <w:szCs w:val="17"/>
          <w:lang w:val="fr-FR"/>
        </w:rPr>
        <w:t>’</w:t>
      </w:r>
      <w:r w:rsidRPr="00284265">
        <w:rPr>
          <w:sz w:val="17"/>
          <w:szCs w:val="17"/>
          <w:lang w:val="fr-FR"/>
        </w:rPr>
        <w:t>URI de leur registre national ou régional de propriété industrielle ou d</w:t>
      </w:r>
      <w:r w:rsidR="009E1C05" w:rsidRPr="00284265">
        <w:rPr>
          <w:sz w:val="17"/>
          <w:szCs w:val="17"/>
          <w:lang w:val="fr-FR"/>
        </w:rPr>
        <w:t>’</w:t>
      </w:r>
      <w:r w:rsidRPr="00284265">
        <w:rPr>
          <w:sz w:val="17"/>
          <w:szCs w:val="17"/>
          <w:lang w:val="fr-FR"/>
        </w:rPr>
        <w:t>une autre plateforme où ces informations sont accessibles au public.</w:t>
      </w:r>
    </w:p>
    <w:p w14:paraId="1F9DD869" w14:textId="77777777" w:rsidR="007864EC" w:rsidRPr="00284265" w:rsidRDefault="00334FD2" w:rsidP="00334FD2">
      <w:pPr>
        <w:pStyle w:val="ListParagraph"/>
        <w:numPr>
          <w:ilvl w:val="0"/>
          <w:numId w:val="4"/>
        </w:numPr>
        <w:ind w:left="0" w:hanging="3"/>
        <w:contextualSpacing w:val="0"/>
        <w:jc w:val="both"/>
        <w:rPr>
          <w:sz w:val="17"/>
          <w:szCs w:val="17"/>
          <w:lang w:val="fr-FR"/>
        </w:rPr>
      </w:pPr>
      <w:r w:rsidRPr="00284265">
        <w:rPr>
          <w:sz w:val="17"/>
          <w:szCs w:val="17"/>
          <w:lang w:val="fr-FR"/>
        </w:rPr>
        <w:t>Il est suggéré que les échanges de données relatives à la situation juridique aient lieu au minimum sur une base mensuelle, et idéalement à une fréquence hebdomadaire.</w:t>
      </w:r>
    </w:p>
    <w:p w14:paraId="0583EB25" w14:textId="77777777" w:rsidR="007864EC" w:rsidRPr="00284265" w:rsidRDefault="007864EC" w:rsidP="00C63026">
      <w:pPr>
        <w:ind w:left="5529"/>
        <w:rPr>
          <w:sz w:val="17"/>
          <w:szCs w:val="17"/>
          <w:lang w:val="fr-FR"/>
        </w:rPr>
      </w:pPr>
    </w:p>
    <w:p w14:paraId="30E0AA5B" w14:textId="77777777" w:rsidR="007864EC" w:rsidRPr="00284265" w:rsidRDefault="007864EC" w:rsidP="00C63026">
      <w:pPr>
        <w:ind w:left="5529"/>
        <w:rPr>
          <w:sz w:val="17"/>
          <w:szCs w:val="17"/>
          <w:lang w:val="fr-FR"/>
        </w:rPr>
      </w:pPr>
    </w:p>
    <w:p w14:paraId="75C4B33C" w14:textId="78ACBDF1" w:rsidR="007864EC" w:rsidRPr="00284265" w:rsidRDefault="00334FD2" w:rsidP="00334FD2">
      <w:pPr>
        <w:ind w:left="5529"/>
        <w:rPr>
          <w:sz w:val="17"/>
          <w:szCs w:val="17"/>
          <w:lang w:val="fr-FR"/>
        </w:rPr>
      </w:pPr>
      <w:r w:rsidRPr="00284265">
        <w:rPr>
          <w:sz w:val="17"/>
          <w:szCs w:val="17"/>
          <w:lang w:val="fr-FR"/>
        </w:rPr>
        <w:t>[L</w:t>
      </w:r>
      <w:r w:rsidR="009E1C05" w:rsidRPr="00284265">
        <w:rPr>
          <w:sz w:val="17"/>
          <w:szCs w:val="17"/>
          <w:lang w:val="fr-FR"/>
        </w:rPr>
        <w:t>’annexe I</w:t>
      </w:r>
      <w:r w:rsidRPr="00284265">
        <w:rPr>
          <w:sz w:val="17"/>
          <w:szCs w:val="17"/>
          <w:lang w:val="fr-FR"/>
        </w:rPr>
        <w:t xml:space="preserve"> suit]</w:t>
      </w:r>
    </w:p>
    <w:p w14:paraId="161CEADA" w14:textId="77777777" w:rsidR="007864EC" w:rsidRPr="00284265" w:rsidRDefault="007864EC" w:rsidP="008D171C">
      <w:pPr>
        <w:spacing w:after="200"/>
        <w:jc w:val="both"/>
        <w:rPr>
          <w:sz w:val="17"/>
          <w:szCs w:val="17"/>
          <w:lang w:val="fr-FR"/>
        </w:rPr>
      </w:pPr>
    </w:p>
    <w:p w14:paraId="4A8FF560" w14:textId="77777777" w:rsidR="00C63026" w:rsidRPr="00284265" w:rsidRDefault="00C63026" w:rsidP="008D171C">
      <w:pPr>
        <w:spacing w:after="200"/>
        <w:jc w:val="both"/>
        <w:rPr>
          <w:sz w:val="17"/>
          <w:szCs w:val="17"/>
          <w:lang w:val="fr-FR"/>
        </w:rPr>
        <w:sectPr w:rsidR="00C63026" w:rsidRPr="00284265" w:rsidSect="0045467E">
          <w:headerReference w:type="even" r:id="rId9"/>
          <w:headerReference w:type="default" r:id="rId10"/>
          <w:footerReference w:type="even" r:id="rId11"/>
          <w:footerReference w:type="default" r:id="rId12"/>
          <w:headerReference w:type="first" r:id="rId13"/>
          <w:footerReference w:type="first" r:id="rId14"/>
          <w:pgSz w:w="11907" w:h="16840" w:code="9"/>
          <w:pgMar w:top="567" w:right="1134" w:bottom="1418" w:left="1418" w:header="510" w:footer="1021" w:gutter="0"/>
          <w:cols w:space="720"/>
          <w:titlePg/>
          <w:docGrid w:linePitch="299"/>
        </w:sectPr>
      </w:pPr>
    </w:p>
    <w:p w14:paraId="04501E09" w14:textId="243FD792" w:rsidR="007864EC" w:rsidRPr="00284265" w:rsidRDefault="00081A6B" w:rsidP="00C63026">
      <w:pPr>
        <w:pStyle w:val="Heading1"/>
        <w:keepNext w:val="0"/>
        <w:widowControl w:val="0"/>
        <w:kinsoku w:val="0"/>
        <w:spacing w:before="0" w:after="340"/>
        <w:jc w:val="center"/>
        <w:rPr>
          <w:bCs w:val="0"/>
          <w:caps w:val="0"/>
          <w:kern w:val="0"/>
          <w:sz w:val="20"/>
          <w:szCs w:val="17"/>
          <w:lang w:val="fr-FR"/>
        </w:rPr>
      </w:pPr>
      <w:r w:rsidRPr="00284265">
        <w:rPr>
          <w:bCs w:val="0"/>
          <w:caps w:val="0"/>
          <w:kern w:val="0"/>
          <w:sz w:val="20"/>
          <w:szCs w:val="17"/>
          <w:lang w:val="fr-FR"/>
        </w:rPr>
        <w:lastRenderedPageBreak/>
        <w:t xml:space="preserve">Norme </w:t>
      </w:r>
      <w:r w:rsidR="00DD7620" w:rsidRPr="00284265">
        <w:rPr>
          <w:bCs w:val="0"/>
          <w:caps w:val="0"/>
          <w:kern w:val="0"/>
          <w:sz w:val="20"/>
          <w:szCs w:val="17"/>
          <w:lang w:val="fr-FR"/>
        </w:rPr>
        <w:t>ST.XX</w:t>
      </w:r>
      <w:r w:rsidR="009E1C05" w:rsidRPr="00284265">
        <w:rPr>
          <w:bCs w:val="0"/>
          <w:caps w:val="0"/>
          <w:kern w:val="0"/>
          <w:sz w:val="20"/>
          <w:szCs w:val="17"/>
          <w:lang w:val="fr-FR"/>
        </w:rPr>
        <w:t xml:space="preserve"> – </w:t>
      </w:r>
      <w:r w:rsidR="00C63026" w:rsidRPr="00284265">
        <w:rPr>
          <w:bCs w:val="0"/>
          <w:caps w:val="0"/>
          <w:kern w:val="0"/>
          <w:sz w:val="20"/>
          <w:szCs w:val="17"/>
          <w:lang w:val="fr-FR"/>
        </w:rPr>
        <w:t>ANNEX</w:t>
      </w:r>
      <w:r w:rsidRPr="00284265">
        <w:rPr>
          <w:bCs w:val="0"/>
          <w:caps w:val="0"/>
          <w:kern w:val="0"/>
          <w:sz w:val="20"/>
          <w:szCs w:val="17"/>
          <w:lang w:val="fr-FR"/>
        </w:rPr>
        <w:t>E</w:t>
      </w:r>
      <w:r w:rsidR="00C63026" w:rsidRPr="00284265">
        <w:rPr>
          <w:bCs w:val="0"/>
          <w:caps w:val="0"/>
          <w:kern w:val="0"/>
          <w:sz w:val="20"/>
          <w:szCs w:val="17"/>
          <w:lang w:val="fr-FR"/>
        </w:rPr>
        <w:t xml:space="preserve"> I</w:t>
      </w:r>
    </w:p>
    <w:p w14:paraId="71C2C7EA" w14:textId="77777777" w:rsidR="007864EC" w:rsidRPr="00284265" w:rsidRDefault="006025F6" w:rsidP="006025F6">
      <w:pPr>
        <w:widowControl w:val="0"/>
        <w:kinsoku w:val="0"/>
        <w:spacing w:after="340"/>
        <w:ind w:right="11"/>
        <w:jc w:val="center"/>
        <w:rPr>
          <w:rFonts w:eastAsia="Batang"/>
          <w:sz w:val="17"/>
          <w:szCs w:val="17"/>
          <w:lang w:val="fr-FR" w:eastAsia="en-US"/>
        </w:rPr>
      </w:pPr>
      <w:r w:rsidRPr="00284265">
        <w:rPr>
          <w:rFonts w:eastAsia="Batang"/>
          <w:sz w:val="17"/>
          <w:szCs w:val="17"/>
          <w:lang w:val="fr-FR" w:eastAsia="en-US"/>
        </w:rPr>
        <w:t>LISTE DES ÉVÉNEMENTS</w:t>
      </w:r>
    </w:p>
    <w:p w14:paraId="366E8F6A" w14:textId="77777777" w:rsidR="007864EC" w:rsidRPr="00284265" w:rsidRDefault="006025F6" w:rsidP="00C63026">
      <w:pPr>
        <w:spacing w:after="480"/>
        <w:ind w:right="11"/>
        <w:jc w:val="center"/>
        <w:rPr>
          <w:rFonts w:eastAsia="Times New Roman" w:cs="Times New Roman"/>
          <w:i/>
          <w:sz w:val="17"/>
          <w:lang w:val="fr-FR" w:eastAsia="en-US"/>
        </w:rPr>
      </w:pPr>
      <w:r w:rsidRPr="00284265">
        <w:rPr>
          <w:rFonts w:eastAsia="Times New Roman" w:cs="Times New Roman"/>
          <w:i/>
          <w:sz w:val="17"/>
          <w:lang w:val="fr-FR" w:eastAsia="en-US"/>
        </w:rPr>
        <w:t>Projet initial</w:t>
      </w:r>
    </w:p>
    <w:p w14:paraId="47240BDF" w14:textId="5AA8206B" w:rsidR="007864EC" w:rsidRPr="00284265" w:rsidRDefault="00337BB0" w:rsidP="00337BB0">
      <w:pPr>
        <w:pStyle w:val="ListParagraph"/>
        <w:numPr>
          <w:ilvl w:val="0"/>
          <w:numId w:val="30"/>
        </w:numPr>
        <w:spacing w:after="200"/>
        <w:ind w:left="0" w:firstLine="0"/>
        <w:contextualSpacing w:val="0"/>
        <w:jc w:val="both"/>
        <w:rPr>
          <w:sz w:val="17"/>
          <w:szCs w:val="17"/>
          <w:lang w:val="fr-FR"/>
        </w:rPr>
      </w:pPr>
      <w:r w:rsidRPr="00284265">
        <w:rPr>
          <w:sz w:val="17"/>
          <w:szCs w:val="17"/>
          <w:lang w:val="fr-FR"/>
        </w:rPr>
        <w:t>La présente annexe contient la liste intégrale des événements qui peuvent être utilisés pour l</w:t>
      </w:r>
      <w:r w:rsidR="009E1C05" w:rsidRPr="00284265">
        <w:rPr>
          <w:sz w:val="17"/>
          <w:szCs w:val="17"/>
          <w:lang w:val="fr-FR"/>
        </w:rPr>
        <w:t>’</w:t>
      </w:r>
      <w:r w:rsidRPr="00284265">
        <w:rPr>
          <w:sz w:val="17"/>
          <w:szCs w:val="17"/>
          <w:lang w:val="fr-FR"/>
        </w:rPr>
        <w:t>échange de données sur la situation juridique entre les offices de propriété industriel</w:t>
      </w:r>
      <w:r w:rsidR="00857B7F" w:rsidRPr="00284265">
        <w:rPr>
          <w:sz w:val="17"/>
          <w:szCs w:val="17"/>
          <w:lang w:val="fr-FR"/>
        </w:rPr>
        <w:t>le.  Le</w:t>
      </w:r>
      <w:r w:rsidRPr="00284265">
        <w:rPr>
          <w:sz w:val="17"/>
          <w:szCs w:val="17"/>
          <w:lang w:val="fr-FR"/>
        </w:rPr>
        <w:t>s événements sont regroupés en 20</w:t>
      </w:r>
      <w:r w:rsidR="006E4CBD" w:rsidRPr="00284265">
        <w:rPr>
          <w:sz w:val="17"/>
          <w:szCs w:val="17"/>
          <w:lang w:val="fr-FR"/>
        </w:rPr>
        <w:t> </w:t>
      </w:r>
      <w:r w:rsidRPr="00284265">
        <w:rPr>
          <w:sz w:val="17"/>
          <w:szCs w:val="17"/>
          <w:lang w:val="fr-FR"/>
        </w:rPr>
        <w:t>catégories codées au moyen d</w:t>
      </w:r>
      <w:r w:rsidR="009E1C05" w:rsidRPr="00284265">
        <w:rPr>
          <w:sz w:val="17"/>
          <w:szCs w:val="17"/>
          <w:lang w:val="fr-FR"/>
        </w:rPr>
        <w:t>’</w:t>
      </w:r>
      <w:r w:rsidRPr="00284265">
        <w:rPr>
          <w:sz w:val="17"/>
          <w:szCs w:val="17"/>
          <w:lang w:val="fr-FR"/>
        </w:rPr>
        <w:t>une lettre unique, qui couvre un groupe général d</w:t>
      </w:r>
      <w:r w:rsidR="009E1C05" w:rsidRPr="00284265">
        <w:rPr>
          <w:sz w:val="17"/>
          <w:szCs w:val="17"/>
          <w:lang w:val="fr-FR"/>
        </w:rPr>
        <w:t>’</w:t>
      </w:r>
      <w:r w:rsidRPr="00284265">
        <w:rPr>
          <w:sz w:val="17"/>
          <w:szCs w:val="17"/>
          <w:lang w:val="fr-FR"/>
        </w:rPr>
        <w:t>événements apparent</w:t>
      </w:r>
      <w:r w:rsidR="00857B7F" w:rsidRPr="00284265">
        <w:rPr>
          <w:sz w:val="17"/>
          <w:szCs w:val="17"/>
          <w:lang w:val="fr-FR"/>
        </w:rPr>
        <w:t>és.  Un</w:t>
      </w:r>
      <w:r w:rsidRPr="00284265">
        <w:rPr>
          <w:sz w:val="17"/>
          <w:szCs w:val="17"/>
          <w:lang w:val="fr-FR"/>
        </w:rPr>
        <w:t xml:space="preserve"> événement principal unique, codé au moyen d</w:t>
      </w:r>
      <w:r w:rsidR="009E1C05" w:rsidRPr="00284265">
        <w:rPr>
          <w:sz w:val="17"/>
          <w:szCs w:val="17"/>
          <w:lang w:val="fr-FR"/>
        </w:rPr>
        <w:t>’</w:t>
      </w:r>
      <w:r w:rsidRPr="00284265">
        <w:rPr>
          <w:sz w:val="17"/>
          <w:szCs w:val="17"/>
          <w:lang w:val="fr-FR"/>
        </w:rPr>
        <w:t>une lettre suivie du numéro “10”, et plusieurs événements détaillés, codés au moyen d</w:t>
      </w:r>
      <w:r w:rsidR="009E1C05" w:rsidRPr="00284265">
        <w:rPr>
          <w:sz w:val="17"/>
          <w:szCs w:val="17"/>
          <w:lang w:val="fr-FR"/>
        </w:rPr>
        <w:t>’</w:t>
      </w:r>
      <w:r w:rsidRPr="00284265">
        <w:rPr>
          <w:sz w:val="17"/>
          <w:szCs w:val="17"/>
          <w:lang w:val="fr-FR"/>
        </w:rPr>
        <w:t>une lettre suivie d</w:t>
      </w:r>
      <w:r w:rsidR="009E1C05" w:rsidRPr="00284265">
        <w:rPr>
          <w:sz w:val="17"/>
          <w:szCs w:val="17"/>
          <w:lang w:val="fr-FR"/>
        </w:rPr>
        <w:t>’</w:t>
      </w:r>
      <w:r w:rsidRPr="00284265">
        <w:rPr>
          <w:sz w:val="17"/>
          <w:szCs w:val="17"/>
          <w:lang w:val="fr-FR"/>
        </w:rPr>
        <w:t>un nombre compris entre 1</w:t>
      </w:r>
      <w:r w:rsidR="004B7033" w:rsidRPr="00284265">
        <w:rPr>
          <w:sz w:val="17"/>
          <w:szCs w:val="17"/>
          <w:lang w:val="fr-FR"/>
        </w:rPr>
        <w:t>1</w:t>
      </w:r>
      <w:r w:rsidRPr="00284265">
        <w:rPr>
          <w:sz w:val="17"/>
          <w:szCs w:val="17"/>
          <w:lang w:val="fr-FR"/>
        </w:rPr>
        <w:t xml:space="preserve"> et 99, sont définis au sein de chaque catégor</w:t>
      </w:r>
      <w:r w:rsidR="00857B7F" w:rsidRPr="00284265">
        <w:rPr>
          <w:sz w:val="17"/>
          <w:szCs w:val="17"/>
          <w:lang w:val="fr-FR"/>
        </w:rPr>
        <w:t>ie.  Le</w:t>
      </w:r>
      <w:r w:rsidRPr="00284265">
        <w:rPr>
          <w:sz w:val="17"/>
          <w:szCs w:val="17"/>
          <w:lang w:val="fr-FR"/>
        </w:rPr>
        <w:t>s catégories et les événements sont assortis d</w:t>
      </w:r>
      <w:r w:rsidR="009E1C05" w:rsidRPr="00284265">
        <w:rPr>
          <w:sz w:val="17"/>
          <w:szCs w:val="17"/>
          <w:lang w:val="fr-FR"/>
        </w:rPr>
        <w:t>’</w:t>
      </w:r>
      <w:r w:rsidRPr="00284265">
        <w:rPr>
          <w:sz w:val="17"/>
          <w:szCs w:val="17"/>
          <w:lang w:val="fr-FR"/>
        </w:rPr>
        <w:t>une description pour aider les offices de propriété industrielle à relier leurs événements nationaux, régionaux ou internationaux à un événement ou une catégorie de la liste.</w:t>
      </w:r>
    </w:p>
    <w:p w14:paraId="07E9D811" w14:textId="67447F50" w:rsidR="007864EC" w:rsidRPr="00284265" w:rsidRDefault="00337BB0" w:rsidP="00337BB0">
      <w:pPr>
        <w:pStyle w:val="ListParagraph"/>
        <w:numPr>
          <w:ilvl w:val="0"/>
          <w:numId w:val="30"/>
        </w:numPr>
        <w:spacing w:after="240"/>
        <w:ind w:left="0" w:firstLine="0"/>
        <w:contextualSpacing w:val="0"/>
        <w:rPr>
          <w:sz w:val="17"/>
          <w:szCs w:val="17"/>
          <w:lang w:val="fr-FR"/>
        </w:rPr>
      </w:pPr>
      <w:r w:rsidRPr="00284265">
        <w:rPr>
          <w:sz w:val="17"/>
          <w:szCs w:val="17"/>
          <w:lang w:val="fr-FR"/>
        </w:rPr>
        <w:t>Un code d</w:t>
      </w:r>
      <w:r w:rsidR="009E1C05" w:rsidRPr="00284265">
        <w:rPr>
          <w:sz w:val="17"/>
          <w:szCs w:val="17"/>
          <w:lang w:val="fr-FR"/>
        </w:rPr>
        <w:t>’</w:t>
      </w:r>
      <w:r w:rsidRPr="00284265">
        <w:rPr>
          <w:sz w:val="17"/>
          <w:szCs w:val="17"/>
          <w:lang w:val="fr-FR"/>
        </w:rPr>
        <w:t>événement détaillé suivi d</w:t>
      </w:r>
      <w:r w:rsidR="009E1C05" w:rsidRPr="00284265">
        <w:rPr>
          <w:sz w:val="17"/>
          <w:szCs w:val="17"/>
          <w:lang w:val="fr-FR"/>
        </w:rPr>
        <w:t>’</w:t>
      </w:r>
      <w:r w:rsidRPr="00284265">
        <w:rPr>
          <w:sz w:val="17"/>
          <w:szCs w:val="17"/>
          <w:lang w:val="fr-FR"/>
        </w:rPr>
        <w:t>un astérisque (“*”) indique que l</w:t>
      </w:r>
      <w:r w:rsidR="009E1C05" w:rsidRPr="00284265">
        <w:rPr>
          <w:sz w:val="17"/>
          <w:szCs w:val="17"/>
          <w:lang w:val="fr-FR"/>
        </w:rPr>
        <w:t>’</w:t>
      </w:r>
      <w:r w:rsidRPr="00284265">
        <w:rPr>
          <w:sz w:val="17"/>
          <w:szCs w:val="17"/>
          <w:lang w:val="fr-FR"/>
        </w:rPr>
        <w:t>événement détaillé en question peut être rattaché à l</w:t>
      </w:r>
      <w:r w:rsidR="009E1C05" w:rsidRPr="00284265">
        <w:rPr>
          <w:sz w:val="17"/>
          <w:szCs w:val="17"/>
          <w:lang w:val="fr-FR"/>
        </w:rPr>
        <w:t>’</w:t>
      </w:r>
      <w:r w:rsidRPr="00284265">
        <w:rPr>
          <w:sz w:val="17"/>
          <w:szCs w:val="17"/>
          <w:lang w:val="fr-FR"/>
        </w:rPr>
        <w:t>événement principal corresponda</w:t>
      </w:r>
      <w:r w:rsidR="00857B7F" w:rsidRPr="00284265">
        <w:rPr>
          <w:sz w:val="17"/>
          <w:szCs w:val="17"/>
          <w:lang w:val="fr-FR"/>
        </w:rPr>
        <w:t>nt.  Ce</w:t>
      </w:r>
      <w:r w:rsidRPr="00284265">
        <w:rPr>
          <w:sz w:val="17"/>
          <w:szCs w:val="17"/>
          <w:lang w:val="fr-FR"/>
        </w:rPr>
        <w:t>tte information est donnée dans un but indicatif uniquement et peut ne pas décrire précisément les pratiques nationales ou régionales de tous les offices de propriété industrielle.</w:t>
      </w:r>
    </w:p>
    <w:p w14:paraId="5FEC6FB3" w14:textId="1473CB56" w:rsidR="009E1C05" w:rsidRPr="00284265" w:rsidRDefault="00337BB0" w:rsidP="00337BB0">
      <w:pPr>
        <w:spacing w:after="200"/>
        <w:ind w:left="567" w:hanging="567"/>
        <w:jc w:val="both"/>
        <w:rPr>
          <w:sz w:val="17"/>
          <w:szCs w:val="17"/>
          <w:lang w:val="fr-FR"/>
        </w:rPr>
      </w:pPr>
      <w:r w:rsidRPr="00284265">
        <w:rPr>
          <w:b/>
          <w:sz w:val="17"/>
          <w:szCs w:val="17"/>
          <w:lang w:val="fr-FR"/>
        </w:rPr>
        <w:t>A.</w:t>
      </w:r>
      <w:r w:rsidRPr="00284265">
        <w:rPr>
          <w:sz w:val="17"/>
          <w:szCs w:val="17"/>
          <w:lang w:val="fr-FR"/>
        </w:rPr>
        <w:tab/>
      </w:r>
      <w:r w:rsidRPr="00284265">
        <w:rPr>
          <w:b/>
          <w:sz w:val="17"/>
          <w:szCs w:val="17"/>
          <w:lang w:val="fr-FR"/>
        </w:rPr>
        <w:t>Dépôt d</w:t>
      </w:r>
      <w:r w:rsidR="009E1C05" w:rsidRPr="00284265">
        <w:rPr>
          <w:b/>
          <w:sz w:val="17"/>
          <w:szCs w:val="17"/>
          <w:lang w:val="fr-FR"/>
        </w:rPr>
        <w:t>’</w:t>
      </w:r>
      <w:r w:rsidRPr="00284265">
        <w:rPr>
          <w:b/>
          <w:sz w:val="17"/>
          <w:szCs w:val="17"/>
          <w:lang w:val="fr-FR"/>
        </w:rPr>
        <w:t>une demande</w:t>
      </w:r>
      <w:r w:rsidR="009E1C05" w:rsidRPr="00284265">
        <w:rPr>
          <w:b/>
          <w:sz w:val="17"/>
          <w:szCs w:val="17"/>
          <w:lang w:val="fr-FR"/>
        </w:rPr>
        <w:t> :</w:t>
      </w:r>
      <w:r w:rsidRPr="00284265">
        <w:rPr>
          <w:sz w:val="17"/>
          <w:szCs w:val="17"/>
          <w:lang w:val="fr-FR"/>
        </w:rPr>
        <w:t xml:space="preserve"> Cette catégorie désigne un groupe d</w:t>
      </w:r>
      <w:r w:rsidR="009E1C05" w:rsidRPr="00284265">
        <w:rPr>
          <w:sz w:val="17"/>
          <w:szCs w:val="17"/>
          <w:lang w:val="fr-FR"/>
        </w:rPr>
        <w:t>’</w:t>
      </w:r>
      <w:r w:rsidRPr="00284265">
        <w:rPr>
          <w:sz w:val="17"/>
          <w:szCs w:val="17"/>
          <w:lang w:val="fr-FR"/>
        </w:rPr>
        <w:t>événements en rapport avec le dépôt d</w:t>
      </w:r>
      <w:r w:rsidR="009E1C05" w:rsidRPr="00284265">
        <w:rPr>
          <w:sz w:val="17"/>
          <w:szCs w:val="17"/>
          <w:lang w:val="fr-FR"/>
        </w:rPr>
        <w:t>’</w:t>
      </w:r>
      <w:r w:rsidRPr="00284265">
        <w:rPr>
          <w:sz w:val="17"/>
          <w:szCs w:val="17"/>
          <w:lang w:val="fr-FR"/>
        </w:rPr>
        <w:t>une deman</w:t>
      </w:r>
      <w:r w:rsidR="00857B7F" w:rsidRPr="00284265">
        <w:rPr>
          <w:sz w:val="17"/>
          <w:szCs w:val="17"/>
          <w:lang w:val="fr-FR"/>
        </w:rPr>
        <w:t>de.  El</w:t>
      </w:r>
      <w:r w:rsidR="006C77D2" w:rsidRPr="00284265">
        <w:rPr>
          <w:sz w:val="17"/>
          <w:szCs w:val="17"/>
          <w:lang w:val="fr-FR"/>
        </w:rPr>
        <w:t>le englobe par exemple la réception par un office de propriété industrielle national ou régional ou le Bureau international de l</w:t>
      </w:r>
      <w:r w:rsidR="009E1C05" w:rsidRPr="00284265">
        <w:rPr>
          <w:sz w:val="17"/>
          <w:szCs w:val="17"/>
          <w:lang w:val="fr-FR"/>
        </w:rPr>
        <w:t>’</w:t>
      </w:r>
      <w:r w:rsidR="006C77D2" w:rsidRPr="00284265">
        <w:rPr>
          <w:sz w:val="17"/>
          <w:szCs w:val="17"/>
          <w:lang w:val="fr-FR"/>
        </w:rPr>
        <w:t>Organisation Mondiale de la Propriété Intellectuelle d</w:t>
      </w:r>
      <w:r w:rsidR="009E1C05" w:rsidRPr="00284265">
        <w:rPr>
          <w:sz w:val="17"/>
          <w:szCs w:val="17"/>
          <w:lang w:val="fr-FR"/>
        </w:rPr>
        <w:t>’</w:t>
      </w:r>
      <w:r w:rsidR="006C77D2" w:rsidRPr="00284265">
        <w:rPr>
          <w:sz w:val="17"/>
          <w:szCs w:val="17"/>
          <w:lang w:val="fr-FR"/>
        </w:rPr>
        <w:t>une demande d</w:t>
      </w:r>
      <w:r w:rsidR="009E1C05" w:rsidRPr="00284265">
        <w:rPr>
          <w:sz w:val="17"/>
          <w:szCs w:val="17"/>
          <w:lang w:val="fr-FR"/>
        </w:rPr>
        <w:t>’</w:t>
      </w:r>
      <w:r w:rsidR="006C77D2" w:rsidRPr="00284265">
        <w:rPr>
          <w:sz w:val="17"/>
          <w:szCs w:val="17"/>
          <w:lang w:val="fr-FR"/>
        </w:rPr>
        <w:t>enregistrement d</w:t>
      </w:r>
      <w:r w:rsidR="009E1C05" w:rsidRPr="00284265">
        <w:rPr>
          <w:sz w:val="17"/>
          <w:szCs w:val="17"/>
          <w:lang w:val="fr-FR"/>
        </w:rPr>
        <w:t>’</w:t>
      </w:r>
      <w:r w:rsidR="006C77D2" w:rsidRPr="00284265">
        <w:rPr>
          <w:sz w:val="17"/>
          <w:szCs w:val="17"/>
          <w:lang w:val="fr-FR"/>
        </w:rPr>
        <w:t>un dessin ou modèle industriel accompagnée de toute indication ou de tout élément ou document supplémentaire et des taxes nécessaires pour l</w:t>
      </w:r>
      <w:r w:rsidR="009E1C05" w:rsidRPr="00284265">
        <w:rPr>
          <w:sz w:val="17"/>
          <w:szCs w:val="17"/>
          <w:lang w:val="fr-FR"/>
        </w:rPr>
        <w:t>’</w:t>
      </w:r>
      <w:r w:rsidR="006C77D2" w:rsidRPr="00284265">
        <w:rPr>
          <w:sz w:val="17"/>
          <w:szCs w:val="17"/>
          <w:lang w:val="fr-FR"/>
        </w:rPr>
        <w:t>obtention d</w:t>
      </w:r>
      <w:r w:rsidR="009E1C05" w:rsidRPr="00284265">
        <w:rPr>
          <w:sz w:val="17"/>
          <w:szCs w:val="17"/>
          <w:lang w:val="fr-FR"/>
        </w:rPr>
        <w:t>’</w:t>
      </w:r>
      <w:r w:rsidR="006C77D2" w:rsidRPr="00284265">
        <w:rPr>
          <w:sz w:val="17"/>
          <w:szCs w:val="17"/>
          <w:lang w:val="fr-FR"/>
        </w:rPr>
        <w:t>une date de dépôt en vertu de la législation nationale, ou de la législation ou de la convention régionale ou de l</w:t>
      </w:r>
      <w:r w:rsidR="009E1C05" w:rsidRPr="00284265">
        <w:rPr>
          <w:sz w:val="17"/>
          <w:szCs w:val="17"/>
          <w:lang w:val="fr-FR"/>
        </w:rPr>
        <w:t>’</w:t>
      </w:r>
      <w:r w:rsidR="006C77D2" w:rsidRPr="00284265">
        <w:rPr>
          <w:sz w:val="17"/>
          <w:szCs w:val="17"/>
          <w:lang w:val="fr-FR"/>
        </w:rPr>
        <w:t xml:space="preserve">Arrangement de </w:t>
      </w:r>
      <w:r w:rsidR="009E1C05" w:rsidRPr="00284265">
        <w:rPr>
          <w:sz w:val="17"/>
          <w:szCs w:val="17"/>
          <w:lang w:val="fr-FR"/>
        </w:rPr>
        <w:t>La Haye</w:t>
      </w:r>
      <w:r w:rsidR="006C77D2" w:rsidRPr="00284265">
        <w:rPr>
          <w:sz w:val="17"/>
          <w:szCs w:val="17"/>
          <w:lang w:val="fr-FR"/>
        </w:rPr>
        <w:t>, selon le c</w:t>
      </w:r>
      <w:r w:rsidR="00857B7F" w:rsidRPr="00284265">
        <w:rPr>
          <w:sz w:val="17"/>
          <w:szCs w:val="17"/>
          <w:lang w:val="fr-FR"/>
        </w:rPr>
        <w:t>as.  Ce</w:t>
      </w:r>
      <w:r w:rsidRPr="00284265">
        <w:rPr>
          <w:sz w:val="17"/>
          <w:szCs w:val="17"/>
          <w:lang w:val="fr-FR"/>
        </w:rPr>
        <w:t>tte catégorie comprend également des événements relatifs au dépôt d</w:t>
      </w:r>
      <w:r w:rsidR="009E1C05" w:rsidRPr="00284265">
        <w:rPr>
          <w:sz w:val="17"/>
          <w:szCs w:val="17"/>
          <w:lang w:val="fr-FR"/>
        </w:rPr>
        <w:t>’</w:t>
      </w:r>
      <w:r w:rsidRPr="00284265">
        <w:rPr>
          <w:sz w:val="17"/>
          <w:szCs w:val="17"/>
          <w:lang w:val="fr-FR"/>
        </w:rPr>
        <w:t>une demande divisionnaire, d</w:t>
      </w:r>
      <w:r w:rsidR="009E1C05" w:rsidRPr="00284265">
        <w:rPr>
          <w:sz w:val="17"/>
          <w:szCs w:val="17"/>
          <w:lang w:val="fr-FR"/>
        </w:rPr>
        <w:t>’</w:t>
      </w:r>
      <w:r w:rsidRPr="00284265">
        <w:rPr>
          <w:sz w:val="17"/>
          <w:szCs w:val="17"/>
          <w:lang w:val="fr-FR"/>
        </w:rPr>
        <w:t>une demande de continuation ou de continuation</w:t>
      </w:r>
      <w:r w:rsidR="00641D36" w:rsidRPr="00284265">
        <w:rPr>
          <w:sz w:val="17"/>
          <w:szCs w:val="17"/>
          <w:lang w:val="fr-FR"/>
        </w:rPr>
        <w:noBreakHyphen/>
      </w:r>
      <w:r w:rsidRPr="00284265">
        <w:rPr>
          <w:sz w:val="17"/>
          <w:szCs w:val="17"/>
          <w:lang w:val="fr-FR"/>
        </w:rPr>
        <w:t>in</w:t>
      </w:r>
      <w:r w:rsidR="00641D36" w:rsidRPr="00284265">
        <w:rPr>
          <w:sz w:val="17"/>
          <w:szCs w:val="17"/>
          <w:lang w:val="fr-FR"/>
        </w:rPr>
        <w:noBreakHyphen/>
      </w:r>
      <w:r w:rsidRPr="00284265">
        <w:rPr>
          <w:sz w:val="17"/>
          <w:szCs w:val="17"/>
          <w:lang w:val="fr-FR"/>
        </w:rPr>
        <w:t>part ou d</w:t>
      </w:r>
      <w:r w:rsidR="009E1C05" w:rsidRPr="00284265">
        <w:rPr>
          <w:sz w:val="17"/>
          <w:szCs w:val="17"/>
          <w:lang w:val="fr-FR"/>
        </w:rPr>
        <w:t>’</w:t>
      </w:r>
      <w:r w:rsidRPr="00284265">
        <w:rPr>
          <w:sz w:val="17"/>
          <w:szCs w:val="17"/>
          <w:lang w:val="fr-FR"/>
        </w:rPr>
        <w:t>une demande de transformation.</w:t>
      </w:r>
    </w:p>
    <w:p w14:paraId="68450EB5" w14:textId="09CAF2BE" w:rsidR="007864EC" w:rsidRPr="00284265" w:rsidRDefault="00922FE8" w:rsidP="00337BB0">
      <w:pPr>
        <w:pStyle w:val="ListParagraph"/>
        <w:spacing w:after="200"/>
        <w:ind w:left="567" w:hanging="567"/>
        <w:contextualSpacing w:val="0"/>
        <w:jc w:val="both"/>
        <w:rPr>
          <w:sz w:val="17"/>
          <w:szCs w:val="17"/>
          <w:lang w:val="fr-FR"/>
        </w:rPr>
      </w:pPr>
      <w:r w:rsidRPr="00284265">
        <w:rPr>
          <w:sz w:val="17"/>
          <w:szCs w:val="17"/>
          <w:lang w:val="fr-FR"/>
        </w:rPr>
        <w:t>A</w:t>
      </w:r>
      <w:r w:rsidR="00337BB0" w:rsidRPr="00284265">
        <w:rPr>
          <w:sz w:val="17"/>
          <w:szCs w:val="17"/>
          <w:lang w:val="fr-FR"/>
        </w:rPr>
        <w:t>10.</w:t>
      </w:r>
      <w:r w:rsidR="008A189B" w:rsidRPr="00284265">
        <w:rPr>
          <w:b/>
          <w:sz w:val="17"/>
          <w:szCs w:val="17"/>
          <w:lang w:val="fr-FR"/>
        </w:rPr>
        <w:tab/>
      </w:r>
      <w:r w:rsidRPr="00284265">
        <w:rPr>
          <w:b/>
          <w:sz w:val="17"/>
          <w:szCs w:val="17"/>
          <w:lang w:val="fr-FR"/>
        </w:rPr>
        <w:t>Demande déposée</w:t>
      </w:r>
      <w:r w:rsidR="009E1C05" w:rsidRPr="00284265">
        <w:rPr>
          <w:b/>
          <w:sz w:val="17"/>
          <w:szCs w:val="17"/>
          <w:lang w:val="fr-FR"/>
        </w:rPr>
        <w:t> :</w:t>
      </w:r>
      <w:r w:rsidR="003041C5" w:rsidRPr="00284265">
        <w:rPr>
          <w:sz w:val="17"/>
          <w:szCs w:val="17"/>
          <w:lang w:val="fr-FR"/>
        </w:rPr>
        <w:t xml:space="preserve"> </w:t>
      </w:r>
      <w:r w:rsidRPr="00284265">
        <w:rPr>
          <w:sz w:val="17"/>
          <w:szCs w:val="17"/>
          <w:lang w:val="fr-FR"/>
        </w:rPr>
        <w:t>Une demande d</w:t>
      </w:r>
      <w:r w:rsidR="009E1C05" w:rsidRPr="00284265">
        <w:rPr>
          <w:sz w:val="17"/>
          <w:szCs w:val="17"/>
          <w:lang w:val="fr-FR"/>
        </w:rPr>
        <w:t>’</w:t>
      </w:r>
      <w:r w:rsidRPr="00284265">
        <w:rPr>
          <w:sz w:val="17"/>
          <w:szCs w:val="17"/>
          <w:lang w:val="fr-FR"/>
        </w:rPr>
        <w:t>enregistrement d</w:t>
      </w:r>
      <w:r w:rsidR="009E1C05" w:rsidRPr="00284265">
        <w:rPr>
          <w:sz w:val="17"/>
          <w:szCs w:val="17"/>
          <w:lang w:val="fr-FR"/>
        </w:rPr>
        <w:t>’</w:t>
      </w:r>
      <w:r w:rsidRPr="00284265">
        <w:rPr>
          <w:sz w:val="17"/>
          <w:szCs w:val="17"/>
          <w:lang w:val="fr-FR"/>
        </w:rPr>
        <w:t>un dessin ou modèle industriel a été dépos</w:t>
      </w:r>
      <w:r w:rsidR="00857B7F" w:rsidRPr="00284265">
        <w:rPr>
          <w:sz w:val="17"/>
          <w:szCs w:val="17"/>
          <w:lang w:val="fr-FR"/>
        </w:rPr>
        <w:t>ée.  Il</w:t>
      </w:r>
      <w:r w:rsidRPr="00284265">
        <w:rPr>
          <w:sz w:val="17"/>
          <w:szCs w:val="17"/>
          <w:lang w:val="fr-FR"/>
        </w:rPr>
        <w:t xml:space="preserve"> peut s</w:t>
      </w:r>
      <w:r w:rsidR="009E1C05" w:rsidRPr="00284265">
        <w:rPr>
          <w:sz w:val="17"/>
          <w:szCs w:val="17"/>
          <w:lang w:val="fr-FR"/>
        </w:rPr>
        <w:t>’</w:t>
      </w:r>
      <w:r w:rsidRPr="00284265">
        <w:rPr>
          <w:sz w:val="17"/>
          <w:szCs w:val="17"/>
          <w:lang w:val="fr-FR"/>
        </w:rPr>
        <w:t>agir notamment, mais pas exclusivement, du dépôt d</w:t>
      </w:r>
      <w:r w:rsidR="009E1C05" w:rsidRPr="00284265">
        <w:rPr>
          <w:sz w:val="17"/>
          <w:szCs w:val="17"/>
          <w:lang w:val="fr-FR"/>
        </w:rPr>
        <w:t>’</w:t>
      </w:r>
      <w:r w:rsidRPr="00284265">
        <w:rPr>
          <w:sz w:val="17"/>
          <w:szCs w:val="17"/>
          <w:lang w:val="fr-FR"/>
        </w:rPr>
        <w:t>une demande nationale, régionale ou internationa</w:t>
      </w:r>
      <w:r w:rsidR="00857B7F" w:rsidRPr="00284265">
        <w:rPr>
          <w:sz w:val="17"/>
          <w:szCs w:val="17"/>
          <w:lang w:val="fr-FR"/>
        </w:rPr>
        <w:t>le.  Ce</w:t>
      </w:r>
      <w:r w:rsidRPr="00284265">
        <w:rPr>
          <w:sz w:val="17"/>
          <w:szCs w:val="17"/>
          <w:lang w:val="fr-FR"/>
        </w:rPr>
        <w:t>la comprend également le dépôt d</w:t>
      </w:r>
      <w:r w:rsidR="009E1C05" w:rsidRPr="00284265">
        <w:rPr>
          <w:sz w:val="17"/>
          <w:szCs w:val="17"/>
          <w:lang w:val="fr-FR"/>
        </w:rPr>
        <w:t>’</w:t>
      </w:r>
      <w:r w:rsidRPr="00284265">
        <w:rPr>
          <w:sz w:val="17"/>
          <w:szCs w:val="17"/>
          <w:lang w:val="fr-FR"/>
        </w:rPr>
        <w:t>une demande divisionnaire, d</w:t>
      </w:r>
      <w:r w:rsidR="009E1C05" w:rsidRPr="00284265">
        <w:rPr>
          <w:sz w:val="17"/>
          <w:szCs w:val="17"/>
          <w:lang w:val="fr-FR"/>
        </w:rPr>
        <w:t>’</w:t>
      </w:r>
      <w:r w:rsidRPr="00284265">
        <w:rPr>
          <w:sz w:val="17"/>
          <w:szCs w:val="17"/>
          <w:lang w:val="fr-FR"/>
        </w:rPr>
        <w:t>une demande de continuation ou de continuation</w:t>
      </w:r>
      <w:r w:rsidR="00641D36" w:rsidRPr="00284265">
        <w:rPr>
          <w:sz w:val="17"/>
          <w:szCs w:val="17"/>
          <w:lang w:val="fr-FR"/>
        </w:rPr>
        <w:noBreakHyphen/>
      </w:r>
      <w:r w:rsidRPr="00284265">
        <w:rPr>
          <w:sz w:val="17"/>
          <w:szCs w:val="17"/>
          <w:lang w:val="fr-FR"/>
        </w:rPr>
        <w:t>in</w:t>
      </w:r>
      <w:r w:rsidR="00641D36" w:rsidRPr="00284265">
        <w:rPr>
          <w:sz w:val="17"/>
          <w:szCs w:val="17"/>
          <w:lang w:val="fr-FR"/>
        </w:rPr>
        <w:noBreakHyphen/>
      </w:r>
      <w:r w:rsidRPr="00284265">
        <w:rPr>
          <w:sz w:val="17"/>
          <w:szCs w:val="17"/>
          <w:lang w:val="fr-FR"/>
        </w:rPr>
        <w:t>part ou d</w:t>
      </w:r>
      <w:r w:rsidR="009E1C05" w:rsidRPr="00284265">
        <w:rPr>
          <w:sz w:val="17"/>
          <w:szCs w:val="17"/>
          <w:lang w:val="fr-FR"/>
        </w:rPr>
        <w:t>’</w:t>
      </w:r>
      <w:r w:rsidRPr="00284265">
        <w:rPr>
          <w:sz w:val="17"/>
          <w:szCs w:val="17"/>
          <w:lang w:val="fr-FR"/>
        </w:rPr>
        <w:t>une demande de transformati</w:t>
      </w:r>
      <w:r w:rsidR="00857B7F" w:rsidRPr="00284265">
        <w:rPr>
          <w:sz w:val="17"/>
          <w:szCs w:val="17"/>
          <w:lang w:val="fr-FR"/>
        </w:rPr>
        <w:t>on.  En</w:t>
      </w:r>
      <w:r w:rsidRPr="00284265">
        <w:rPr>
          <w:sz w:val="17"/>
          <w:szCs w:val="17"/>
          <w:lang w:val="fr-FR"/>
        </w:rPr>
        <w:t xml:space="preserve"> règle générale, une date de dépôt et un numéro de demande sont attribués par l</w:t>
      </w:r>
      <w:r w:rsidR="009E1C05" w:rsidRPr="00284265">
        <w:rPr>
          <w:sz w:val="17"/>
          <w:szCs w:val="17"/>
          <w:lang w:val="fr-FR"/>
        </w:rPr>
        <w:t>’</w:t>
      </w:r>
      <w:r w:rsidRPr="00284265">
        <w:rPr>
          <w:sz w:val="17"/>
          <w:szCs w:val="17"/>
          <w:lang w:val="fr-FR"/>
        </w:rPr>
        <w:t>office de propriété industrielle</w:t>
      </w:r>
      <w:r w:rsidR="00337BB0" w:rsidRPr="00284265">
        <w:rPr>
          <w:sz w:val="17"/>
          <w:szCs w:val="17"/>
          <w:lang w:val="fr-FR"/>
        </w:rPr>
        <w:t>.</w:t>
      </w:r>
    </w:p>
    <w:p w14:paraId="37183EC2" w14:textId="3A13A789" w:rsidR="007864EC" w:rsidRPr="00284265" w:rsidRDefault="008A189B" w:rsidP="008A189B">
      <w:pPr>
        <w:ind w:left="567" w:hanging="567"/>
        <w:jc w:val="both"/>
        <w:rPr>
          <w:sz w:val="17"/>
          <w:szCs w:val="17"/>
          <w:lang w:val="fr-FR"/>
        </w:rPr>
      </w:pPr>
      <w:r w:rsidRPr="00284265">
        <w:rPr>
          <w:sz w:val="17"/>
          <w:szCs w:val="17"/>
          <w:lang w:val="fr-FR"/>
        </w:rPr>
        <w:t>A12</w:t>
      </w:r>
      <w:r w:rsidR="00F67A44" w:rsidRPr="00284265">
        <w:rPr>
          <w:sz w:val="17"/>
          <w:szCs w:val="17"/>
          <w:lang w:val="fr-FR"/>
        </w:rPr>
        <w:t>*</w:t>
      </w:r>
      <w:r w:rsidRPr="00284265">
        <w:rPr>
          <w:sz w:val="17"/>
          <w:szCs w:val="17"/>
          <w:lang w:val="fr-FR"/>
        </w:rPr>
        <w:t>.</w:t>
      </w:r>
      <w:r w:rsidRPr="00284265">
        <w:rPr>
          <w:sz w:val="17"/>
          <w:szCs w:val="17"/>
          <w:lang w:val="fr-FR"/>
        </w:rPr>
        <w:tab/>
      </w:r>
      <w:r w:rsidR="00735884" w:rsidRPr="00284265">
        <w:rPr>
          <w:sz w:val="17"/>
          <w:szCs w:val="17"/>
          <w:lang w:val="fr-FR"/>
        </w:rPr>
        <w:t>Demande nationale ou régionale déposée (Une demande nationale ou régionale a été soumise à un office de propriété industrielle et une date de dépôt et un n</w:t>
      </w:r>
      <w:r w:rsidR="004B7033" w:rsidRPr="00284265">
        <w:rPr>
          <w:sz w:val="17"/>
          <w:szCs w:val="17"/>
          <w:lang w:val="fr-FR"/>
        </w:rPr>
        <w:t>uméro de demande sont consignés</w:t>
      </w:r>
      <w:r w:rsidR="00307384" w:rsidRPr="00284265">
        <w:rPr>
          <w:sz w:val="17"/>
          <w:szCs w:val="17"/>
          <w:lang w:val="fr-FR"/>
        </w:rPr>
        <w:t xml:space="preserve">; </w:t>
      </w:r>
      <w:r w:rsidR="00735884" w:rsidRPr="00284265">
        <w:rPr>
          <w:sz w:val="17"/>
          <w:szCs w:val="17"/>
          <w:lang w:val="fr-FR"/>
        </w:rPr>
        <w:t xml:space="preserve"> </w:t>
      </w:r>
      <w:r w:rsidR="00307384" w:rsidRPr="00284265">
        <w:rPr>
          <w:sz w:val="17"/>
          <w:szCs w:val="17"/>
          <w:lang w:val="fr-FR"/>
        </w:rPr>
        <w:t>o</w:t>
      </w:r>
      <w:r w:rsidR="00735884" w:rsidRPr="00284265">
        <w:rPr>
          <w:sz w:val="17"/>
          <w:szCs w:val="17"/>
          <w:lang w:val="fr-FR"/>
        </w:rPr>
        <w:t>u l</w:t>
      </w:r>
      <w:r w:rsidR="009E1C05" w:rsidRPr="00284265">
        <w:rPr>
          <w:sz w:val="17"/>
          <w:szCs w:val="17"/>
          <w:lang w:val="fr-FR"/>
        </w:rPr>
        <w:t>’</w:t>
      </w:r>
      <w:r w:rsidR="00735884" w:rsidRPr="00284265">
        <w:rPr>
          <w:sz w:val="17"/>
          <w:szCs w:val="17"/>
          <w:lang w:val="fr-FR"/>
        </w:rPr>
        <w:t>enregistrement international produit les mêmes effets qu</w:t>
      </w:r>
      <w:r w:rsidR="009E1C05" w:rsidRPr="00284265">
        <w:rPr>
          <w:sz w:val="17"/>
          <w:szCs w:val="17"/>
          <w:lang w:val="fr-FR"/>
        </w:rPr>
        <w:t>’</w:t>
      </w:r>
      <w:r w:rsidR="00735884" w:rsidRPr="00284265">
        <w:rPr>
          <w:sz w:val="17"/>
          <w:szCs w:val="17"/>
          <w:lang w:val="fr-FR"/>
        </w:rPr>
        <w:t>une demande régulièrement déposée en vertu de la législation de cette partie contractante</w:t>
      </w:r>
      <w:r w:rsidRPr="00284265">
        <w:rPr>
          <w:sz w:val="17"/>
          <w:szCs w:val="17"/>
          <w:lang w:val="fr-FR"/>
        </w:rPr>
        <w:t>)</w:t>
      </w:r>
      <w:r w:rsidR="00735884" w:rsidRPr="00284265">
        <w:rPr>
          <w:sz w:val="17"/>
          <w:szCs w:val="17"/>
          <w:lang w:val="fr-FR"/>
        </w:rPr>
        <w:t>.</w:t>
      </w:r>
    </w:p>
    <w:p w14:paraId="1947A056" w14:textId="3739182D" w:rsidR="007864EC" w:rsidRPr="00284265" w:rsidRDefault="008A189B" w:rsidP="008A189B">
      <w:pPr>
        <w:ind w:left="567" w:hanging="567"/>
        <w:jc w:val="both"/>
        <w:rPr>
          <w:sz w:val="17"/>
          <w:szCs w:val="17"/>
          <w:lang w:val="fr-FR"/>
        </w:rPr>
      </w:pPr>
      <w:r w:rsidRPr="00284265">
        <w:rPr>
          <w:sz w:val="17"/>
          <w:szCs w:val="17"/>
          <w:lang w:val="fr-FR"/>
        </w:rPr>
        <w:t>A</w:t>
      </w:r>
      <w:r w:rsidR="00F87145" w:rsidRPr="00284265">
        <w:rPr>
          <w:sz w:val="17"/>
          <w:szCs w:val="17"/>
          <w:lang w:val="fr-FR"/>
        </w:rPr>
        <w:t>13</w:t>
      </w:r>
      <w:r w:rsidR="00F67A44" w:rsidRPr="00284265">
        <w:rPr>
          <w:sz w:val="17"/>
          <w:szCs w:val="17"/>
          <w:lang w:val="fr-FR"/>
        </w:rPr>
        <w:t>*</w:t>
      </w:r>
      <w:r w:rsidRPr="00284265">
        <w:rPr>
          <w:sz w:val="17"/>
          <w:szCs w:val="17"/>
          <w:lang w:val="fr-FR"/>
        </w:rPr>
        <w:t>.</w:t>
      </w:r>
      <w:r w:rsidRPr="00284265">
        <w:rPr>
          <w:sz w:val="17"/>
          <w:szCs w:val="17"/>
          <w:lang w:val="fr-FR"/>
        </w:rPr>
        <w:tab/>
      </w:r>
      <w:r w:rsidR="00735884" w:rsidRPr="00284265">
        <w:rPr>
          <w:sz w:val="17"/>
          <w:szCs w:val="17"/>
          <w:lang w:val="fr-FR"/>
        </w:rPr>
        <w:t>Demande internationale déposée</w:t>
      </w:r>
      <w:r w:rsidRPr="00284265">
        <w:rPr>
          <w:sz w:val="17"/>
          <w:szCs w:val="17"/>
          <w:lang w:val="fr-FR"/>
        </w:rPr>
        <w:t xml:space="preserve"> (</w:t>
      </w:r>
      <w:r w:rsidR="00735884" w:rsidRPr="00284265">
        <w:rPr>
          <w:sz w:val="17"/>
          <w:szCs w:val="17"/>
          <w:lang w:val="fr-FR"/>
        </w:rPr>
        <w:t>Une demande internationale a été déposée directement auprès du Bureau international ou par l</w:t>
      </w:r>
      <w:r w:rsidR="009E1C05" w:rsidRPr="00284265">
        <w:rPr>
          <w:sz w:val="17"/>
          <w:szCs w:val="17"/>
          <w:lang w:val="fr-FR"/>
        </w:rPr>
        <w:t>’</w:t>
      </w:r>
      <w:r w:rsidR="00735884" w:rsidRPr="00284265">
        <w:rPr>
          <w:sz w:val="17"/>
          <w:szCs w:val="17"/>
          <w:lang w:val="fr-FR"/>
        </w:rPr>
        <w:t>intermédiaire d</w:t>
      </w:r>
      <w:r w:rsidR="009E1C05" w:rsidRPr="00284265">
        <w:rPr>
          <w:sz w:val="17"/>
          <w:szCs w:val="17"/>
          <w:lang w:val="fr-FR"/>
        </w:rPr>
        <w:t>’</w:t>
      </w:r>
      <w:r w:rsidR="00735884" w:rsidRPr="00284265">
        <w:rPr>
          <w:sz w:val="17"/>
          <w:szCs w:val="17"/>
          <w:lang w:val="fr-FR"/>
        </w:rPr>
        <w:t>un office de propriété industrielle</w:t>
      </w:r>
      <w:r w:rsidRPr="00284265">
        <w:rPr>
          <w:sz w:val="17"/>
          <w:szCs w:val="17"/>
          <w:lang w:val="fr-FR"/>
        </w:rPr>
        <w:t>.)</w:t>
      </w:r>
    </w:p>
    <w:p w14:paraId="5D813B12" w14:textId="365FF600" w:rsidR="007864EC" w:rsidRPr="00284265" w:rsidRDefault="00337BB0" w:rsidP="00337BB0">
      <w:pPr>
        <w:ind w:left="567" w:hanging="567"/>
        <w:jc w:val="both"/>
        <w:rPr>
          <w:sz w:val="17"/>
          <w:szCs w:val="17"/>
          <w:lang w:val="fr-FR"/>
        </w:rPr>
      </w:pPr>
      <w:r w:rsidRPr="00284265">
        <w:rPr>
          <w:sz w:val="17"/>
          <w:szCs w:val="17"/>
          <w:lang w:val="fr-FR"/>
        </w:rPr>
        <w:t>A14*</w:t>
      </w:r>
      <w:r w:rsidR="00715D5B" w:rsidRPr="00284265">
        <w:rPr>
          <w:sz w:val="17"/>
          <w:szCs w:val="17"/>
          <w:lang w:val="fr-FR"/>
        </w:rPr>
        <w:t>.</w:t>
      </w:r>
      <w:r w:rsidRPr="00284265">
        <w:rPr>
          <w:sz w:val="17"/>
          <w:szCs w:val="17"/>
          <w:lang w:val="fr-FR"/>
        </w:rPr>
        <w:tab/>
        <w:t>Demande régionale entrée dans la phase nationale (Une demande régionale est entrée dans la phase nationale).</w:t>
      </w:r>
    </w:p>
    <w:p w14:paraId="17DCFAE9" w14:textId="7375E371" w:rsidR="007864EC" w:rsidRPr="00284265" w:rsidRDefault="00337BB0" w:rsidP="00337BB0">
      <w:pPr>
        <w:ind w:left="567" w:hanging="567"/>
        <w:jc w:val="both"/>
        <w:rPr>
          <w:sz w:val="17"/>
          <w:szCs w:val="17"/>
          <w:lang w:val="fr-FR"/>
        </w:rPr>
      </w:pPr>
      <w:r w:rsidRPr="00284265">
        <w:rPr>
          <w:sz w:val="17"/>
          <w:szCs w:val="17"/>
          <w:lang w:val="fr-FR"/>
        </w:rPr>
        <w:t>A16*</w:t>
      </w:r>
      <w:r w:rsidR="00715D5B" w:rsidRPr="00284265">
        <w:rPr>
          <w:sz w:val="17"/>
          <w:szCs w:val="17"/>
          <w:lang w:val="fr-FR"/>
        </w:rPr>
        <w:t>.</w:t>
      </w:r>
      <w:r w:rsidRPr="00284265">
        <w:rPr>
          <w:sz w:val="17"/>
          <w:szCs w:val="17"/>
          <w:lang w:val="fr-FR"/>
        </w:rPr>
        <w:tab/>
        <w:t>Demande divisionnaire, de continuation ou de continuation</w:t>
      </w:r>
      <w:r w:rsidR="00641D36" w:rsidRPr="00284265">
        <w:rPr>
          <w:sz w:val="17"/>
          <w:szCs w:val="17"/>
          <w:lang w:val="fr-FR"/>
        </w:rPr>
        <w:noBreakHyphen/>
      </w:r>
      <w:r w:rsidRPr="00284265">
        <w:rPr>
          <w:sz w:val="17"/>
          <w:szCs w:val="17"/>
          <w:lang w:val="fr-FR"/>
        </w:rPr>
        <w:t>in</w:t>
      </w:r>
      <w:r w:rsidR="00641D36" w:rsidRPr="00284265">
        <w:rPr>
          <w:sz w:val="17"/>
          <w:szCs w:val="17"/>
          <w:lang w:val="fr-FR"/>
        </w:rPr>
        <w:noBreakHyphen/>
      </w:r>
      <w:r w:rsidRPr="00284265">
        <w:rPr>
          <w:sz w:val="17"/>
          <w:szCs w:val="17"/>
          <w:lang w:val="fr-FR"/>
        </w:rPr>
        <w:t>part déposée (Une demande divisionnaire, de continuation ou de continuation</w:t>
      </w:r>
      <w:r w:rsidR="00641D36" w:rsidRPr="00284265">
        <w:rPr>
          <w:sz w:val="17"/>
          <w:szCs w:val="17"/>
          <w:lang w:val="fr-FR"/>
        </w:rPr>
        <w:noBreakHyphen/>
      </w:r>
      <w:r w:rsidRPr="00284265">
        <w:rPr>
          <w:sz w:val="17"/>
          <w:szCs w:val="17"/>
          <w:lang w:val="fr-FR"/>
        </w:rPr>
        <w:t>in</w:t>
      </w:r>
      <w:r w:rsidR="00641D36" w:rsidRPr="00284265">
        <w:rPr>
          <w:sz w:val="17"/>
          <w:szCs w:val="17"/>
          <w:lang w:val="fr-FR"/>
        </w:rPr>
        <w:noBreakHyphen/>
      </w:r>
      <w:r w:rsidRPr="00284265">
        <w:rPr>
          <w:sz w:val="17"/>
          <w:szCs w:val="17"/>
          <w:lang w:val="fr-FR"/>
        </w:rPr>
        <w:t>part a été déposée).</w:t>
      </w:r>
    </w:p>
    <w:p w14:paraId="76EC4403" w14:textId="3CF6FD6C" w:rsidR="007864EC" w:rsidRPr="00284265" w:rsidRDefault="00337BB0" w:rsidP="00337BB0">
      <w:pPr>
        <w:ind w:left="567" w:hanging="567"/>
        <w:jc w:val="both"/>
        <w:rPr>
          <w:sz w:val="17"/>
          <w:szCs w:val="17"/>
          <w:lang w:val="fr-FR"/>
        </w:rPr>
      </w:pPr>
      <w:r w:rsidRPr="00284265">
        <w:rPr>
          <w:sz w:val="17"/>
          <w:szCs w:val="17"/>
          <w:lang w:val="fr-FR"/>
        </w:rPr>
        <w:t>A17.</w:t>
      </w:r>
      <w:r w:rsidR="008A189B" w:rsidRPr="00284265" w:rsidDel="00852ACE">
        <w:rPr>
          <w:sz w:val="17"/>
          <w:szCs w:val="17"/>
          <w:lang w:val="fr-FR"/>
        </w:rPr>
        <w:tab/>
      </w:r>
      <w:r w:rsidRPr="00284265">
        <w:rPr>
          <w:sz w:val="17"/>
          <w:szCs w:val="17"/>
          <w:lang w:val="fr-FR"/>
        </w:rPr>
        <w:t>Demande divisionnaire, de continuation ou de continuation</w:t>
      </w:r>
      <w:r w:rsidR="00641D36" w:rsidRPr="00284265">
        <w:rPr>
          <w:sz w:val="17"/>
          <w:szCs w:val="17"/>
          <w:lang w:val="fr-FR"/>
        </w:rPr>
        <w:noBreakHyphen/>
      </w:r>
      <w:r w:rsidRPr="00284265">
        <w:rPr>
          <w:sz w:val="17"/>
          <w:szCs w:val="17"/>
          <w:lang w:val="fr-FR"/>
        </w:rPr>
        <w:t>in</w:t>
      </w:r>
      <w:r w:rsidR="00641D36" w:rsidRPr="00284265">
        <w:rPr>
          <w:sz w:val="17"/>
          <w:szCs w:val="17"/>
          <w:lang w:val="fr-FR"/>
        </w:rPr>
        <w:noBreakHyphen/>
      </w:r>
      <w:r w:rsidRPr="00284265">
        <w:rPr>
          <w:sz w:val="17"/>
          <w:szCs w:val="17"/>
          <w:lang w:val="fr-FR"/>
        </w:rPr>
        <w:t>part rejetée (Une demande divisionnaire, de continuation ou de continuation</w:t>
      </w:r>
      <w:r w:rsidR="00641D36" w:rsidRPr="00284265">
        <w:rPr>
          <w:sz w:val="17"/>
          <w:szCs w:val="17"/>
          <w:lang w:val="fr-FR"/>
        </w:rPr>
        <w:noBreakHyphen/>
      </w:r>
      <w:r w:rsidRPr="00284265">
        <w:rPr>
          <w:sz w:val="17"/>
          <w:szCs w:val="17"/>
          <w:lang w:val="fr-FR"/>
        </w:rPr>
        <w:t>in</w:t>
      </w:r>
      <w:r w:rsidR="00641D36" w:rsidRPr="00284265">
        <w:rPr>
          <w:sz w:val="17"/>
          <w:szCs w:val="17"/>
          <w:lang w:val="fr-FR"/>
        </w:rPr>
        <w:noBreakHyphen/>
      </w:r>
      <w:r w:rsidRPr="00284265">
        <w:rPr>
          <w:sz w:val="17"/>
          <w:szCs w:val="17"/>
          <w:lang w:val="fr-FR"/>
        </w:rPr>
        <w:t>part a été déclarée irrecevable, a été rejetée ou a été retirée).</w:t>
      </w:r>
    </w:p>
    <w:p w14:paraId="77AB3B06" w14:textId="0473AB60" w:rsidR="007864EC" w:rsidRPr="00284265" w:rsidRDefault="00337BB0" w:rsidP="00337BB0">
      <w:pPr>
        <w:ind w:left="567" w:hanging="567"/>
        <w:jc w:val="both"/>
        <w:rPr>
          <w:sz w:val="17"/>
          <w:szCs w:val="17"/>
          <w:lang w:val="fr-FR"/>
        </w:rPr>
      </w:pPr>
      <w:r w:rsidRPr="00284265">
        <w:rPr>
          <w:sz w:val="17"/>
          <w:szCs w:val="17"/>
          <w:lang w:val="fr-FR"/>
        </w:rPr>
        <w:t>A18.</w:t>
      </w:r>
      <w:r w:rsidR="008A189B" w:rsidRPr="00284265">
        <w:rPr>
          <w:sz w:val="17"/>
          <w:szCs w:val="17"/>
          <w:lang w:val="fr-FR"/>
        </w:rPr>
        <w:tab/>
      </w:r>
      <w:r w:rsidR="00735884" w:rsidRPr="00284265">
        <w:rPr>
          <w:sz w:val="17"/>
          <w:szCs w:val="17"/>
          <w:lang w:val="fr-FR"/>
        </w:rPr>
        <w:t>Demande divisionnaire ou de continuation ou de continuation</w:t>
      </w:r>
      <w:r w:rsidR="00641D36" w:rsidRPr="00284265">
        <w:rPr>
          <w:sz w:val="17"/>
          <w:szCs w:val="17"/>
          <w:lang w:val="fr-FR"/>
        </w:rPr>
        <w:noBreakHyphen/>
      </w:r>
      <w:r w:rsidR="00735884" w:rsidRPr="00284265">
        <w:rPr>
          <w:sz w:val="17"/>
          <w:szCs w:val="17"/>
          <w:lang w:val="fr-FR"/>
        </w:rPr>
        <w:t>in</w:t>
      </w:r>
      <w:r w:rsidR="00641D36" w:rsidRPr="00284265">
        <w:rPr>
          <w:sz w:val="17"/>
          <w:szCs w:val="17"/>
          <w:lang w:val="fr-FR"/>
        </w:rPr>
        <w:noBreakHyphen/>
      </w:r>
      <w:r w:rsidR="00735884" w:rsidRPr="00284265">
        <w:rPr>
          <w:sz w:val="17"/>
          <w:szCs w:val="17"/>
          <w:lang w:val="fr-FR"/>
        </w:rPr>
        <w:t>part acceptée (une demande divisionnaire a été acceptée et la demande initiale a été divisée en deux</w:t>
      </w:r>
      <w:r w:rsidR="008E6E45" w:rsidRPr="00284265">
        <w:rPr>
          <w:sz w:val="17"/>
          <w:szCs w:val="17"/>
          <w:lang w:val="fr-FR"/>
        </w:rPr>
        <w:t> </w:t>
      </w:r>
      <w:r w:rsidR="00735884" w:rsidRPr="00284265">
        <w:rPr>
          <w:sz w:val="17"/>
          <w:szCs w:val="17"/>
          <w:lang w:val="fr-FR"/>
        </w:rPr>
        <w:t>ou plusieurs demandes, ou une demande de continuation ou de continuation</w:t>
      </w:r>
      <w:r w:rsidR="00641D36" w:rsidRPr="00284265">
        <w:rPr>
          <w:sz w:val="17"/>
          <w:szCs w:val="17"/>
          <w:lang w:val="fr-FR"/>
        </w:rPr>
        <w:noBreakHyphen/>
      </w:r>
      <w:r w:rsidR="00735884" w:rsidRPr="00284265">
        <w:rPr>
          <w:sz w:val="17"/>
          <w:szCs w:val="17"/>
          <w:lang w:val="fr-FR"/>
        </w:rPr>
        <w:t>in</w:t>
      </w:r>
      <w:r w:rsidR="00641D36" w:rsidRPr="00284265">
        <w:rPr>
          <w:sz w:val="17"/>
          <w:szCs w:val="17"/>
          <w:lang w:val="fr-FR"/>
        </w:rPr>
        <w:noBreakHyphen/>
      </w:r>
      <w:r w:rsidR="00735884" w:rsidRPr="00284265">
        <w:rPr>
          <w:sz w:val="17"/>
          <w:szCs w:val="17"/>
          <w:lang w:val="fr-FR"/>
        </w:rPr>
        <w:t>part a été acceptée).</w:t>
      </w:r>
    </w:p>
    <w:p w14:paraId="64778055" w14:textId="77777777" w:rsidR="007864EC" w:rsidRPr="00284265" w:rsidRDefault="008A189B" w:rsidP="008A189B">
      <w:pPr>
        <w:ind w:left="567" w:hanging="567"/>
        <w:jc w:val="both"/>
        <w:rPr>
          <w:sz w:val="17"/>
          <w:szCs w:val="17"/>
          <w:lang w:val="fr-FR"/>
        </w:rPr>
      </w:pPr>
      <w:r w:rsidRPr="00284265">
        <w:rPr>
          <w:sz w:val="17"/>
          <w:szCs w:val="17"/>
          <w:lang w:val="fr-FR"/>
        </w:rPr>
        <w:t>A</w:t>
      </w:r>
      <w:r w:rsidR="00F87145" w:rsidRPr="00284265">
        <w:rPr>
          <w:sz w:val="17"/>
          <w:szCs w:val="17"/>
          <w:lang w:val="fr-FR"/>
        </w:rPr>
        <w:t>19</w:t>
      </w:r>
      <w:r w:rsidR="00F67A44" w:rsidRPr="00284265">
        <w:rPr>
          <w:sz w:val="17"/>
          <w:szCs w:val="17"/>
          <w:lang w:val="fr-FR"/>
        </w:rPr>
        <w:t>*</w:t>
      </w:r>
      <w:r w:rsidRPr="00284265">
        <w:rPr>
          <w:sz w:val="17"/>
          <w:szCs w:val="17"/>
          <w:lang w:val="fr-FR"/>
        </w:rPr>
        <w:t>.</w:t>
      </w:r>
      <w:r w:rsidRPr="00284265">
        <w:rPr>
          <w:sz w:val="17"/>
          <w:szCs w:val="17"/>
          <w:lang w:val="fr-FR"/>
        </w:rPr>
        <w:tab/>
      </w:r>
      <w:r w:rsidR="00437F46" w:rsidRPr="00284265">
        <w:rPr>
          <w:sz w:val="17"/>
          <w:szCs w:val="17"/>
          <w:lang w:val="fr-FR"/>
        </w:rPr>
        <w:t>Demande de transformation déposée (Une demande de transformation a été déposée, par exemple en vue de convertir une demande régionale en demande nationale).</w:t>
      </w:r>
    </w:p>
    <w:p w14:paraId="5D39096D" w14:textId="77777777" w:rsidR="007864EC" w:rsidRPr="00284265" w:rsidRDefault="00337BB0" w:rsidP="00337BB0">
      <w:pPr>
        <w:ind w:left="567" w:hanging="567"/>
        <w:jc w:val="both"/>
        <w:rPr>
          <w:sz w:val="17"/>
          <w:szCs w:val="17"/>
          <w:lang w:val="fr-FR"/>
        </w:rPr>
      </w:pPr>
      <w:r w:rsidRPr="00284265">
        <w:rPr>
          <w:sz w:val="17"/>
          <w:szCs w:val="17"/>
          <w:lang w:val="fr-FR"/>
        </w:rPr>
        <w:t>A20.</w:t>
      </w:r>
      <w:r w:rsidR="008A189B" w:rsidRPr="00284265">
        <w:rPr>
          <w:sz w:val="17"/>
          <w:szCs w:val="17"/>
          <w:lang w:val="fr-FR"/>
        </w:rPr>
        <w:tab/>
      </w:r>
      <w:r w:rsidRPr="00284265">
        <w:rPr>
          <w:sz w:val="17"/>
          <w:szCs w:val="17"/>
          <w:lang w:val="fr-FR"/>
        </w:rPr>
        <w:t>Demande de transformation rejetée (Une demande de transformation a été déclarée irrecevable, a été rejetée ou a été retirée).</w:t>
      </w:r>
    </w:p>
    <w:p w14:paraId="4EF93488" w14:textId="45ACC355" w:rsidR="007864EC" w:rsidRPr="00284265" w:rsidRDefault="00337BB0" w:rsidP="00337BB0">
      <w:pPr>
        <w:spacing w:after="200"/>
        <w:ind w:left="567" w:hanging="567"/>
        <w:jc w:val="both"/>
        <w:rPr>
          <w:sz w:val="17"/>
          <w:szCs w:val="17"/>
          <w:lang w:val="fr-FR"/>
        </w:rPr>
      </w:pPr>
      <w:r w:rsidRPr="00284265">
        <w:rPr>
          <w:sz w:val="17"/>
          <w:szCs w:val="17"/>
          <w:lang w:val="fr-FR"/>
        </w:rPr>
        <w:t>A22.</w:t>
      </w:r>
      <w:r w:rsidR="008A189B" w:rsidRPr="00284265">
        <w:rPr>
          <w:sz w:val="17"/>
          <w:szCs w:val="17"/>
          <w:lang w:val="fr-FR"/>
        </w:rPr>
        <w:tab/>
      </w:r>
      <w:r w:rsidRPr="00284265">
        <w:rPr>
          <w:sz w:val="17"/>
          <w:szCs w:val="17"/>
          <w:lang w:val="fr-FR"/>
        </w:rPr>
        <w:t>Demande transformée à partir d</w:t>
      </w:r>
      <w:r w:rsidR="009E1C05" w:rsidRPr="00284265">
        <w:rPr>
          <w:sz w:val="17"/>
          <w:szCs w:val="17"/>
          <w:lang w:val="fr-FR"/>
        </w:rPr>
        <w:t>’</w:t>
      </w:r>
      <w:r w:rsidRPr="00284265">
        <w:rPr>
          <w:sz w:val="17"/>
          <w:szCs w:val="17"/>
          <w:lang w:val="fr-FR"/>
        </w:rPr>
        <w:t>une demande régionale (Une demande de transformation été acceptée et une demande régionale a été convertie en demande nationale).</w:t>
      </w:r>
    </w:p>
    <w:p w14:paraId="2CF5D133" w14:textId="78DC29FD" w:rsidR="007864EC" w:rsidRPr="00284265" w:rsidRDefault="00337BB0" w:rsidP="00337BB0">
      <w:pPr>
        <w:spacing w:after="200"/>
        <w:ind w:left="567" w:hanging="567"/>
        <w:jc w:val="both"/>
        <w:rPr>
          <w:b/>
          <w:sz w:val="17"/>
          <w:szCs w:val="17"/>
          <w:lang w:val="fr-FR"/>
        </w:rPr>
      </w:pPr>
      <w:r w:rsidRPr="00284265">
        <w:rPr>
          <w:b/>
          <w:sz w:val="17"/>
          <w:szCs w:val="17"/>
          <w:lang w:val="fr-FR"/>
        </w:rPr>
        <w:t>B.</w:t>
      </w:r>
      <w:r w:rsidRPr="00284265">
        <w:rPr>
          <w:sz w:val="17"/>
          <w:szCs w:val="17"/>
          <w:lang w:val="fr-FR"/>
        </w:rPr>
        <w:tab/>
      </w:r>
      <w:r w:rsidRPr="00284265">
        <w:rPr>
          <w:b/>
          <w:sz w:val="17"/>
          <w:szCs w:val="17"/>
          <w:lang w:val="fr-FR"/>
        </w:rPr>
        <w:t>Suspension de la demande</w:t>
      </w:r>
      <w:r w:rsidR="009E1C05" w:rsidRPr="00284265">
        <w:rPr>
          <w:sz w:val="17"/>
          <w:szCs w:val="17"/>
          <w:lang w:val="fr-FR"/>
        </w:rPr>
        <w:t> :</w:t>
      </w:r>
      <w:r w:rsidRPr="00284265">
        <w:rPr>
          <w:sz w:val="17"/>
          <w:szCs w:val="17"/>
          <w:lang w:val="fr-FR"/>
        </w:rPr>
        <w:t xml:space="preserve"> Cette catégorie regroupe des événements liés à la suspension de l</w:t>
      </w:r>
      <w:r w:rsidR="009E1C05" w:rsidRPr="00284265">
        <w:rPr>
          <w:sz w:val="17"/>
          <w:szCs w:val="17"/>
          <w:lang w:val="fr-FR"/>
        </w:rPr>
        <w:t>’</w:t>
      </w:r>
      <w:r w:rsidRPr="00284265">
        <w:rPr>
          <w:sz w:val="17"/>
          <w:szCs w:val="17"/>
          <w:lang w:val="fr-FR"/>
        </w:rPr>
        <w:t>instruction d</w:t>
      </w:r>
      <w:r w:rsidR="009E1C05" w:rsidRPr="00284265">
        <w:rPr>
          <w:sz w:val="17"/>
          <w:szCs w:val="17"/>
          <w:lang w:val="fr-FR"/>
        </w:rPr>
        <w:t>’</w:t>
      </w:r>
      <w:r w:rsidRPr="00284265">
        <w:rPr>
          <w:sz w:val="17"/>
          <w:szCs w:val="17"/>
          <w:lang w:val="fr-FR"/>
        </w:rPr>
        <w:t>une deman</w:t>
      </w:r>
      <w:r w:rsidR="00857B7F" w:rsidRPr="00284265">
        <w:rPr>
          <w:sz w:val="17"/>
          <w:szCs w:val="17"/>
          <w:lang w:val="fr-FR"/>
        </w:rPr>
        <w:t>de.  El</w:t>
      </w:r>
      <w:r w:rsidRPr="00284265">
        <w:rPr>
          <w:sz w:val="17"/>
          <w:szCs w:val="17"/>
          <w:lang w:val="fr-FR"/>
        </w:rPr>
        <w:t>le englobe par exemple une demande volontairement retirée par le déposant, qui est réputée avoir été retirée, avoir été abandonnée ou avoir expiré ou qui a été rejetée par l</w:t>
      </w:r>
      <w:r w:rsidR="009E1C05" w:rsidRPr="00284265">
        <w:rPr>
          <w:sz w:val="17"/>
          <w:szCs w:val="17"/>
          <w:lang w:val="fr-FR"/>
        </w:rPr>
        <w:t>’</w:t>
      </w:r>
      <w:r w:rsidRPr="00284265">
        <w:rPr>
          <w:sz w:val="17"/>
          <w:szCs w:val="17"/>
          <w:lang w:val="fr-FR"/>
        </w:rPr>
        <w:t>office de propriété industriel</w:t>
      </w:r>
      <w:r w:rsidR="00857B7F" w:rsidRPr="00284265">
        <w:rPr>
          <w:sz w:val="17"/>
          <w:szCs w:val="17"/>
          <w:lang w:val="fr-FR"/>
        </w:rPr>
        <w:t>le.  Le</w:t>
      </w:r>
      <w:r w:rsidRPr="00284265">
        <w:rPr>
          <w:sz w:val="17"/>
          <w:szCs w:val="17"/>
          <w:lang w:val="fr-FR"/>
        </w:rPr>
        <w:t>s événements relevant de cette catégorie peuvent faire passer une demande du stade du dépôt, de l</w:t>
      </w:r>
      <w:r w:rsidR="009E1C05" w:rsidRPr="00284265">
        <w:rPr>
          <w:sz w:val="17"/>
          <w:szCs w:val="17"/>
          <w:lang w:val="fr-FR"/>
        </w:rPr>
        <w:t>’</w:t>
      </w:r>
      <w:r w:rsidRPr="00284265">
        <w:rPr>
          <w:sz w:val="17"/>
          <w:szCs w:val="17"/>
          <w:lang w:val="fr-FR"/>
        </w:rPr>
        <w:t xml:space="preserve">examen ou de la contestation avant </w:t>
      </w:r>
      <w:r w:rsidR="00442EE6" w:rsidRPr="00284265">
        <w:rPr>
          <w:sz w:val="17"/>
          <w:szCs w:val="17"/>
          <w:lang w:val="fr-FR"/>
        </w:rPr>
        <w:t>l</w:t>
      </w:r>
      <w:r w:rsidR="009E1C05" w:rsidRPr="00284265">
        <w:rPr>
          <w:sz w:val="17"/>
          <w:szCs w:val="17"/>
          <w:lang w:val="fr-FR"/>
        </w:rPr>
        <w:t>’</w:t>
      </w:r>
      <w:r w:rsidR="00442EE6" w:rsidRPr="00284265">
        <w:rPr>
          <w:sz w:val="17"/>
          <w:szCs w:val="17"/>
          <w:lang w:val="fr-FR"/>
        </w:rPr>
        <w:t>enregistrement</w:t>
      </w:r>
      <w:r w:rsidRPr="00284265">
        <w:rPr>
          <w:sz w:val="17"/>
          <w:szCs w:val="17"/>
          <w:lang w:val="fr-FR"/>
        </w:rPr>
        <w:t xml:space="preserve"> au stade de l</w:t>
      </w:r>
      <w:r w:rsidR="009E1C05" w:rsidRPr="00284265">
        <w:rPr>
          <w:sz w:val="17"/>
          <w:szCs w:val="17"/>
          <w:lang w:val="fr-FR"/>
        </w:rPr>
        <w:t>’</w:t>
      </w:r>
      <w:r w:rsidRPr="00284265">
        <w:rPr>
          <w:sz w:val="17"/>
          <w:szCs w:val="17"/>
          <w:lang w:val="fr-FR"/>
        </w:rPr>
        <w:t>extinction probable ou définitive.</w:t>
      </w:r>
    </w:p>
    <w:p w14:paraId="3194DD95" w14:textId="6F8DEEA9" w:rsidR="007864EC" w:rsidRPr="00284265" w:rsidRDefault="00337BB0" w:rsidP="00337BB0">
      <w:pPr>
        <w:pStyle w:val="ListParagraph"/>
        <w:spacing w:after="200"/>
        <w:ind w:left="567" w:hanging="567"/>
        <w:contextualSpacing w:val="0"/>
        <w:jc w:val="both"/>
        <w:rPr>
          <w:sz w:val="17"/>
          <w:szCs w:val="17"/>
          <w:lang w:val="fr-FR"/>
        </w:rPr>
      </w:pPr>
      <w:r w:rsidRPr="00284265">
        <w:rPr>
          <w:sz w:val="17"/>
          <w:szCs w:val="17"/>
          <w:lang w:val="fr-FR"/>
        </w:rPr>
        <w:t>B10.</w:t>
      </w:r>
      <w:r w:rsidR="008A189B" w:rsidRPr="00284265">
        <w:rPr>
          <w:b/>
          <w:sz w:val="17"/>
          <w:szCs w:val="17"/>
          <w:lang w:val="fr-FR"/>
        </w:rPr>
        <w:tab/>
      </w:r>
      <w:r w:rsidRPr="00284265">
        <w:rPr>
          <w:b/>
          <w:sz w:val="17"/>
          <w:szCs w:val="17"/>
          <w:lang w:val="fr-FR"/>
        </w:rPr>
        <w:t>Demande suspendue</w:t>
      </w:r>
      <w:r w:rsidR="009E1C05" w:rsidRPr="00284265">
        <w:rPr>
          <w:sz w:val="17"/>
          <w:szCs w:val="17"/>
          <w:lang w:val="fr-FR"/>
        </w:rPr>
        <w:t> :</w:t>
      </w:r>
      <w:r w:rsidRPr="00284265">
        <w:rPr>
          <w:sz w:val="17"/>
          <w:szCs w:val="17"/>
          <w:lang w:val="fr-FR"/>
        </w:rPr>
        <w:t xml:space="preserve"> L</w:t>
      </w:r>
      <w:r w:rsidR="009E1C05" w:rsidRPr="00284265">
        <w:rPr>
          <w:sz w:val="17"/>
          <w:szCs w:val="17"/>
          <w:lang w:val="fr-FR"/>
        </w:rPr>
        <w:t>’</w:t>
      </w:r>
      <w:r w:rsidRPr="00284265">
        <w:rPr>
          <w:sz w:val="17"/>
          <w:szCs w:val="17"/>
          <w:lang w:val="fr-FR"/>
        </w:rPr>
        <w:t>instruction d</w:t>
      </w:r>
      <w:r w:rsidR="009E1C05" w:rsidRPr="00284265">
        <w:rPr>
          <w:sz w:val="17"/>
          <w:szCs w:val="17"/>
          <w:lang w:val="fr-FR"/>
        </w:rPr>
        <w:t>’</w:t>
      </w:r>
      <w:r w:rsidRPr="00284265">
        <w:rPr>
          <w:sz w:val="17"/>
          <w:szCs w:val="17"/>
          <w:lang w:val="fr-FR"/>
        </w:rPr>
        <w:t>une demande a été suspend</w:t>
      </w:r>
      <w:r w:rsidR="00857B7F" w:rsidRPr="00284265">
        <w:rPr>
          <w:sz w:val="17"/>
          <w:szCs w:val="17"/>
          <w:lang w:val="fr-FR"/>
        </w:rPr>
        <w:t>ue.  Il</w:t>
      </w:r>
      <w:r w:rsidRPr="00284265">
        <w:rPr>
          <w:sz w:val="17"/>
          <w:szCs w:val="17"/>
          <w:lang w:val="fr-FR"/>
        </w:rPr>
        <w:t xml:space="preserve"> peut s</w:t>
      </w:r>
      <w:r w:rsidR="009E1C05" w:rsidRPr="00284265">
        <w:rPr>
          <w:sz w:val="17"/>
          <w:szCs w:val="17"/>
          <w:lang w:val="fr-FR"/>
        </w:rPr>
        <w:t>’</w:t>
      </w:r>
      <w:r w:rsidRPr="00284265">
        <w:rPr>
          <w:sz w:val="17"/>
          <w:szCs w:val="17"/>
          <w:lang w:val="fr-FR"/>
        </w:rPr>
        <w:t>agir notamment, mais pas exclusivement, d</w:t>
      </w:r>
      <w:r w:rsidR="009E1C05" w:rsidRPr="00284265">
        <w:rPr>
          <w:sz w:val="17"/>
          <w:szCs w:val="17"/>
          <w:lang w:val="fr-FR"/>
        </w:rPr>
        <w:t>’</w:t>
      </w:r>
      <w:r w:rsidRPr="00284265">
        <w:rPr>
          <w:sz w:val="17"/>
          <w:szCs w:val="17"/>
          <w:lang w:val="fr-FR"/>
        </w:rPr>
        <w:t>une demande retirée par le déposant, rejetée par l</w:t>
      </w:r>
      <w:r w:rsidR="009E1C05" w:rsidRPr="00284265">
        <w:rPr>
          <w:sz w:val="17"/>
          <w:szCs w:val="17"/>
          <w:lang w:val="fr-FR"/>
        </w:rPr>
        <w:t>’</w:t>
      </w:r>
      <w:r w:rsidRPr="00284265">
        <w:rPr>
          <w:sz w:val="17"/>
          <w:szCs w:val="17"/>
          <w:lang w:val="fr-FR"/>
        </w:rPr>
        <w:t>office de propriété industrielle ou qui n</w:t>
      </w:r>
      <w:r w:rsidR="009E1C05" w:rsidRPr="00284265">
        <w:rPr>
          <w:sz w:val="17"/>
          <w:szCs w:val="17"/>
          <w:lang w:val="fr-FR"/>
        </w:rPr>
        <w:t>’</w:t>
      </w:r>
      <w:r w:rsidRPr="00284265">
        <w:rPr>
          <w:sz w:val="17"/>
          <w:szCs w:val="17"/>
          <w:lang w:val="fr-FR"/>
        </w:rPr>
        <w:t>a pas été instrui</w:t>
      </w:r>
      <w:r w:rsidR="00857B7F" w:rsidRPr="00284265">
        <w:rPr>
          <w:sz w:val="17"/>
          <w:szCs w:val="17"/>
          <w:lang w:val="fr-FR"/>
        </w:rPr>
        <w:t>te.  L’i</w:t>
      </w:r>
      <w:r w:rsidRPr="00284265">
        <w:rPr>
          <w:sz w:val="17"/>
          <w:szCs w:val="17"/>
          <w:lang w:val="fr-FR"/>
        </w:rPr>
        <w:t>nstruction de la demande peut être suspendue par exemple en cas de non</w:t>
      </w:r>
      <w:r w:rsidR="00641D36" w:rsidRPr="00284265">
        <w:rPr>
          <w:sz w:val="17"/>
          <w:szCs w:val="17"/>
          <w:lang w:val="fr-FR"/>
        </w:rPr>
        <w:noBreakHyphen/>
      </w:r>
      <w:r w:rsidRPr="00284265">
        <w:rPr>
          <w:sz w:val="17"/>
          <w:szCs w:val="17"/>
          <w:lang w:val="fr-FR"/>
        </w:rPr>
        <w:t>paiement des taxes ou d</w:t>
      </w:r>
      <w:r w:rsidR="009E1C05" w:rsidRPr="00284265">
        <w:rPr>
          <w:sz w:val="17"/>
          <w:szCs w:val="17"/>
          <w:lang w:val="fr-FR"/>
        </w:rPr>
        <w:t>’</w:t>
      </w:r>
      <w:r w:rsidRPr="00284265">
        <w:rPr>
          <w:sz w:val="17"/>
          <w:szCs w:val="17"/>
          <w:lang w:val="fr-FR"/>
        </w:rPr>
        <w:t>absence de réponse à une notification de l</w:t>
      </w:r>
      <w:r w:rsidR="009E1C05" w:rsidRPr="00284265">
        <w:rPr>
          <w:sz w:val="17"/>
          <w:szCs w:val="17"/>
          <w:lang w:val="fr-FR"/>
        </w:rPr>
        <w:t>’</w:t>
      </w:r>
      <w:r w:rsidRPr="00284265">
        <w:rPr>
          <w:sz w:val="17"/>
          <w:szCs w:val="17"/>
          <w:lang w:val="fr-FR"/>
        </w:rPr>
        <w:t>office dans le délai imparti.</w:t>
      </w:r>
    </w:p>
    <w:p w14:paraId="6716A0BF" w14:textId="67E7C899" w:rsidR="007864EC" w:rsidRPr="00284265" w:rsidRDefault="00337BB0" w:rsidP="00337BB0">
      <w:pPr>
        <w:ind w:left="567" w:hanging="567"/>
        <w:jc w:val="both"/>
        <w:rPr>
          <w:sz w:val="17"/>
          <w:szCs w:val="17"/>
          <w:lang w:val="fr-FR"/>
        </w:rPr>
      </w:pPr>
      <w:r w:rsidRPr="00284265">
        <w:rPr>
          <w:sz w:val="17"/>
          <w:szCs w:val="17"/>
          <w:lang w:val="fr-FR"/>
        </w:rPr>
        <w:t>B11*</w:t>
      </w:r>
      <w:r w:rsidR="00715D5B" w:rsidRPr="00284265">
        <w:rPr>
          <w:sz w:val="17"/>
          <w:szCs w:val="17"/>
          <w:lang w:val="fr-FR"/>
        </w:rPr>
        <w:t>.</w:t>
      </w:r>
      <w:r w:rsidRPr="00284265">
        <w:rPr>
          <w:sz w:val="17"/>
          <w:szCs w:val="17"/>
          <w:lang w:val="fr-FR"/>
        </w:rPr>
        <w:tab/>
        <w:t>Demande retirée (Un déposant a volontairement retiré la demande).</w:t>
      </w:r>
    </w:p>
    <w:p w14:paraId="2A89637F" w14:textId="1970C55E" w:rsidR="007864EC" w:rsidRPr="00284265" w:rsidRDefault="00337BB0" w:rsidP="00337BB0">
      <w:pPr>
        <w:ind w:left="567" w:hanging="567"/>
        <w:jc w:val="both"/>
        <w:rPr>
          <w:sz w:val="17"/>
          <w:szCs w:val="17"/>
          <w:lang w:val="fr-FR"/>
        </w:rPr>
      </w:pPr>
      <w:r w:rsidRPr="00284265">
        <w:rPr>
          <w:sz w:val="17"/>
          <w:szCs w:val="17"/>
          <w:lang w:val="fr-FR"/>
        </w:rPr>
        <w:t>B12*</w:t>
      </w:r>
      <w:r w:rsidR="00715D5B" w:rsidRPr="00284265">
        <w:rPr>
          <w:sz w:val="17"/>
          <w:szCs w:val="17"/>
          <w:lang w:val="fr-FR"/>
        </w:rPr>
        <w:t>.</w:t>
      </w:r>
      <w:r w:rsidRPr="00284265">
        <w:rPr>
          <w:sz w:val="17"/>
          <w:szCs w:val="17"/>
          <w:lang w:val="fr-FR"/>
        </w:rPr>
        <w:tab/>
        <w:t>Demande réputée retirée, abandonnée ou expirée (L</w:t>
      </w:r>
      <w:r w:rsidR="009E1C05" w:rsidRPr="00284265">
        <w:rPr>
          <w:sz w:val="17"/>
          <w:szCs w:val="17"/>
          <w:lang w:val="fr-FR"/>
        </w:rPr>
        <w:t>’</w:t>
      </w:r>
      <w:r w:rsidRPr="00284265">
        <w:rPr>
          <w:sz w:val="17"/>
          <w:szCs w:val="17"/>
          <w:lang w:val="fr-FR"/>
        </w:rPr>
        <w:t>instruction d</w:t>
      </w:r>
      <w:r w:rsidR="009E1C05" w:rsidRPr="00284265">
        <w:rPr>
          <w:sz w:val="17"/>
          <w:szCs w:val="17"/>
          <w:lang w:val="fr-FR"/>
        </w:rPr>
        <w:t>’</w:t>
      </w:r>
      <w:r w:rsidRPr="00284265">
        <w:rPr>
          <w:sz w:val="17"/>
          <w:szCs w:val="17"/>
          <w:lang w:val="fr-FR"/>
        </w:rPr>
        <w:t>une demande a été suspendue, par exemple en cas de non</w:t>
      </w:r>
      <w:r w:rsidR="00641D36" w:rsidRPr="00284265">
        <w:rPr>
          <w:sz w:val="17"/>
          <w:szCs w:val="17"/>
          <w:lang w:val="fr-FR"/>
        </w:rPr>
        <w:noBreakHyphen/>
      </w:r>
      <w:r w:rsidRPr="00284265">
        <w:rPr>
          <w:sz w:val="17"/>
          <w:szCs w:val="17"/>
          <w:lang w:val="fr-FR"/>
        </w:rPr>
        <w:t>paiement des taxes ou d</w:t>
      </w:r>
      <w:r w:rsidR="009E1C05" w:rsidRPr="00284265">
        <w:rPr>
          <w:sz w:val="17"/>
          <w:szCs w:val="17"/>
          <w:lang w:val="fr-FR"/>
        </w:rPr>
        <w:t>’</w:t>
      </w:r>
      <w:r w:rsidRPr="00284265">
        <w:rPr>
          <w:sz w:val="17"/>
          <w:szCs w:val="17"/>
          <w:lang w:val="fr-FR"/>
        </w:rPr>
        <w:t>absence de réponse à une notification de l</w:t>
      </w:r>
      <w:r w:rsidR="009E1C05" w:rsidRPr="00284265">
        <w:rPr>
          <w:sz w:val="17"/>
          <w:szCs w:val="17"/>
          <w:lang w:val="fr-FR"/>
        </w:rPr>
        <w:t>’</w:t>
      </w:r>
      <w:r w:rsidRPr="00284265">
        <w:rPr>
          <w:sz w:val="17"/>
          <w:szCs w:val="17"/>
          <w:lang w:val="fr-FR"/>
        </w:rPr>
        <w:t>office dans le délai imparti)</w:t>
      </w:r>
      <w:r w:rsidR="00685C0D" w:rsidRPr="00284265">
        <w:rPr>
          <w:sz w:val="17"/>
          <w:szCs w:val="17"/>
          <w:lang w:val="fr-FR"/>
        </w:rPr>
        <w:t>.</w:t>
      </w:r>
    </w:p>
    <w:p w14:paraId="5FC71BA6" w14:textId="526FE890" w:rsidR="007864EC" w:rsidRPr="00284265" w:rsidRDefault="00337BB0" w:rsidP="00337BB0">
      <w:pPr>
        <w:ind w:left="567" w:hanging="567"/>
        <w:jc w:val="both"/>
        <w:rPr>
          <w:sz w:val="17"/>
          <w:szCs w:val="17"/>
          <w:lang w:val="fr-FR"/>
        </w:rPr>
      </w:pPr>
      <w:r w:rsidRPr="00284265">
        <w:rPr>
          <w:sz w:val="17"/>
          <w:szCs w:val="17"/>
          <w:lang w:val="fr-FR"/>
        </w:rPr>
        <w:lastRenderedPageBreak/>
        <w:t>B13*</w:t>
      </w:r>
      <w:r w:rsidR="004A32C4" w:rsidRPr="00284265">
        <w:rPr>
          <w:sz w:val="17"/>
          <w:szCs w:val="17"/>
          <w:lang w:val="fr-FR"/>
        </w:rPr>
        <w:t>.</w:t>
      </w:r>
      <w:r w:rsidRPr="00284265">
        <w:rPr>
          <w:sz w:val="17"/>
          <w:szCs w:val="17"/>
          <w:lang w:val="fr-FR"/>
        </w:rPr>
        <w:tab/>
        <w:t>Dépôt régional non entré dans la phase nationale (Une demande régionale n</w:t>
      </w:r>
      <w:r w:rsidR="009E1C05" w:rsidRPr="00284265">
        <w:rPr>
          <w:sz w:val="17"/>
          <w:szCs w:val="17"/>
          <w:lang w:val="fr-FR"/>
        </w:rPr>
        <w:t>’</w:t>
      </w:r>
      <w:r w:rsidRPr="00284265">
        <w:rPr>
          <w:sz w:val="17"/>
          <w:szCs w:val="17"/>
          <w:lang w:val="fr-FR"/>
        </w:rPr>
        <w:t>est pas entrée dans la phase nationale dans le délai prescrit par la législation applicable).</w:t>
      </w:r>
    </w:p>
    <w:p w14:paraId="6BCAFDE6" w14:textId="23DC9BDC" w:rsidR="007864EC" w:rsidRPr="00284265" w:rsidRDefault="008A189B" w:rsidP="008A189B">
      <w:pPr>
        <w:ind w:left="567" w:hanging="567"/>
        <w:jc w:val="both"/>
        <w:rPr>
          <w:sz w:val="17"/>
          <w:szCs w:val="17"/>
          <w:lang w:val="fr-FR"/>
        </w:rPr>
      </w:pPr>
      <w:r w:rsidRPr="00284265">
        <w:rPr>
          <w:sz w:val="17"/>
          <w:szCs w:val="17"/>
          <w:lang w:val="fr-FR"/>
        </w:rPr>
        <w:t>B</w:t>
      </w:r>
      <w:r w:rsidR="00F87145" w:rsidRPr="00284265">
        <w:rPr>
          <w:sz w:val="17"/>
          <w:szCs w:val="17"/>
          <w:lang w:val="fr-FR"/>
        </w:rPr>
        <w:t>14</w:t>
      </w:r>
      <w:r w:rsidR="007921ED" w:rsidRPr="00284265">
        <w:rPr>
          <w:sz w:val="17"/>
          <w:szCs w:val="17"/>
          <w:lang w:val="fr-FR"/>
        </w:rPr>
        <w:t>*</w:t>
      </w:r>
      <w:r w:rsidR="008D171C" w:rsidRPr="00284265">
        <w:rPr>
          <w:sz w:val="17"/>
          <w:szCs w:val="17"/>
          <w:lang w:val="fr-FR"/>
        </w:rPr>
        <w:t>.</w:t>
      </w:r>
      <w:r w:rsidRPr="00284265">
        <w:rPr>
          <w:sz w:val="17"/>
          <w:szCs w:val="17"/>
          <w:lang w:val="fr-FR"/>
        </w:rPr>
        <w:tab/>
      </w:r>
      <w:r w:rsidR="00A85875" w:rsidRPr="00284265">
        <w:rPr>
          <w:sz w:val="17"/>
          <w:szCs w:val="17"/>
          <w:lang w:val="fr-FR"/>
        </w:rPr>
        <w:t>Demande internationale réputée abandonnée</w:t>
      </w:r>
      <w:r w:rsidR="003B5204" w:rsidRPr="00284265">
        <w:rPr>
          <w:sz w:val="17"/>
          <w:szCs w:val="17"/>
          <w:lang w:val="fr-FR"/>
        </w:rPr>
        <w:t xml:space="preserve"> (</w:t>
      </w:r>
      <w:r w:rsidR="00A85875" w:rsidRPr="00284265">
        <w:rPr>
          <w:sz w:val="17"/>
          <w:szCs w:val="17"/>
          <w:lang w:val="fr-FR"/>
        </w:rPr>
        <w:t>L</w:t>
      </w:r>
      <w:r w:rsidR="009E1C05" w:rsidRPr="00284265">
        <w:rPr>
          <w:sz w:val="17"/>
          <w:szCs w:val="17"/>
          <w:lang w:val="fr-FR"/>
        </w:rPr>
        <w:t>’</w:t>
      </w:r>
      <w:r w:rsidR="00A85875" w:rsidRPr="00284265">
        <w:rPr>
          <w:sz w:val="17"/>
          <w:szCs w:val="17"/>
          <w:lang w:val="fr-FR"/>
        </w:rPr>
        <w:t>instruction d</w:t>
      </w:r>
      <w:r w:rsidR="009E1C05" w:rsidRPr="00284265">
        <w:rPr>
          <w:sz w:val="17"/>
          <w:szCs w:val="17"/>
          <w:lang w:val="fr-FR"/>
        </w:rPr>
        <w:t>’</w:t>
      </w:r>
      <w:r w:rsidR="00A85875" w:rsidRPr="00284265">
        <w:rPr>
          <w:sz w:val="17"/>
          <w:szCs w:val="17"/>
          <w:lang w:val="fr-FR"/>
        </w:rPr>
        <w:t>une demande internationale a été su</w:t>
      </w:r>
      <w:r w:rsidR="006E4CBD" w:rsidRPr="00284265">
        <w:rPr>
          <w:sz w:val="17"/>
          <w:szCs w:val="17"/>
          <w:lang w:val="fr-FR"/>
        </w:rPr>
        <w:t>s</w:t>
      </w:r>
      <w:r w:rsidR="00A85875" w:rsidRPr="00284265">
        <w:rPr>
          <w:sz w:val="17"/>
          <w:szCs w:val="17"/>
          <w:lang w:val="fr-FR"/>
        </w:rPr>
        <w:t>pendue, par exemple en cas de non</w:t>
      </w:r>
      <w:r w:rsidR="00641D36" w:rsidRPr="00284265">
        <w:rPr>
          <w:sz w:val="17"/>
          <w:szCs w:val="17"/>
          <w:lang w:val="fr-FR"/>
        </w:rPr>
        <w:noBreakHyphen/>
      </w:r>
      <w:r w:rsidR="00A85875" w:rsidRPr="00284265">
        <w:rPr>
          <w:sz w:val="17"/>
          <w:szCs w:val="17"/>
          <w:lang w:val="fr-FR"/>
        </w:rPr>
        <w:t>paiement des taxes ou d</w:t>
      </w:r>
      <w:r w:rsidR="009E1C05" w:rsidRPr="00284265">
        <w:rPr>
          <w:sz w:val="17"/>
          <w:szCs w:val="17"/>
          <w:lang w:val="fr-FR"/>
        </w:rPr>
        <w:t>’</w:t>
      </w:r>
      <w:r w:rsidR="00A85875" w:rsidRPr="00284265">
        <w:rPr>
          <w:sz w:val="17"/>
          <w:szCs w:val="17"/>
          <w:lang w:val="fr-FR"/>
        </w:rPr>
        <w:t>absence de réponse à une notification de l</w:t>
      </w:r>
      <w:r w:rsidR="009E1C05" w:rsidRPr="00284265">
        <w:rPr>
          <w:sz w:val="17"/>
          <w:szCs w:val="17"/>
          <w:lang w:val="fr-FR"/>
        </w:rPr>
        <w:t>’</w:t>
      </w:r>
      <w:r w:rsidR="00A85875" w:rsidRPr="00284265">
        <w:rPr>
          <w:sz w:val="17"/>
          <w:szCs w:val="17"/>
          <w:lang w:val="fr-FR"/>
        </w:rPr>
        <w:t>office dans le délai imparti</w:t>
      </w:r>
      <w:r w:rsidR="003B5204" w:rsidRPr="00284265">
        <w:rPr>
          <w:sz w:val="17"/>
          <w:szCs w:val="17"/>
          <w:lang w:val="fr-FR"/>
        </w:rPr>
        <w:t>)</w:t>
      </w:r>
      <w:r w:rsidR="00A85875" w:rsidRPr="00284265">
        <w:rPr>
          <w:sz w:val="17"/>
          <w:szCs w:val="17"/>
          <w:lang w:val="fr-FR"/>
        </w:rPr>
        <w:t>.</w:t>
      </w:r>
    </w:p>
    <w:p w14:paraId="48B78A2C" w14:textId="71258BAD" w:rsidR="007864EC" w:rsidRPr="00284265" w:rsidRDefault="00337BB0" w:rsidP="00337BB0">
      <w:pPr>
        <w:ind w:left="567" w:hanging="567"/>
        <w:jc w:val="both"/>
        <w:rPr>
          <w:sz w:val="17"/>
          <w:szCs w:val="17"/>
          <w:lang w:val="fr-FR"/>
        </w:rPr>
      </w:pPr>
      <w:r w:rsidRPr="00284265">
        <w:rPr>
          <w:sz w:val="17"/>
          <w:szCs w:val="17"/>
          <w:lang w:val="fr-FR"/>
        </w:rPr>
        <w:t>B15*</w:t>
      </w:r>
      <w:r w:rsidR="004A32C4" w:rsidRPr="00284265">
        <w:rPr>
          <w:sz w:val="17"/>
          <w:szCs w:val="17"/>
          <w:lang w:val="fr-FR"/>
        </w:rPr>
        <w:t>.</w:t>
      </w:r>
      <w:r w:rsidRPr="00284265">
        <w:rPr>
          <w:sz w:val="17"/>
          <w:szCs w:val="17"/>
          <w:lang w:val="fr-FR"/>
        </w:rPr>
        <w:tab/>
        <w:t>Demande rejetée après examen (Une demande a été rejetée par un office de propriété industrielle à la suite d</w:t>
      </w:r>
      <w:r w:rsidR="009E1C05" w:rsidRPr="00284265">
        <w:rPr>
          <w:sz w:val="17"/>
          <w:szCs w:val="17"/>
          <w:lang w:val="fr-FR"/>
        </w:rPr>
        <w:t>’</w:t>
      </w:r>
      <w:r w:rsidRPr="00284265">
        <w:rPr>
          <w:sz w:val="17"/>
          <w:szCs w:val="17"/>
          <w:lang w:val="fr-FR"/>
        </w:rPr>
        <w:t>un examen quant à la forme ou quant au fond).</w:t>
      </w:r>
    </w:p>
    <w:p w14:paraId="63A3AFF3" w14:textId="3FF2A2A3" w:rsidR="007864EC" w:rsidRPr="00284265" w:rsidRDefault="00337BB0" w:rsidP="00337BB0">
      <w:pPr>
        <w:ind w:left="567" w:hanging="567"/>
        <w:jc w:val="both"/>
        <w:rPr>
          <w:sz w:val="17"/>
          <w:szCs w:val="17"/>
          <w:lang w:val="fr-FR"/>
        </w:rPr>
      </w:pPr>
      <w:r w:rsidRPr="00284265">
        <w:rPr>
          <w:sz w:val="17"/>
          <w:szCs w:val="17"/>
          <w:lang w:val="fr-FR"/>
        </w:rPr>
        <w:t>B16*</w:t>
      </w:r>
      <w:r w:rsidR="004A32C4" w:rsidRPr="00284265">
        <w:rPr>
          <w:sz w:val="17"/>
          <w:szCs w:val="17"/>
          <w:lang w:val="fr-FR"/>
        </w:rPr>
        <w:t>.</w:t>
      </w:r>
      <w:r w:rsidRPr="00284265">
        <w:rPr>
          <w:sz w:val="17"/>
          <w:szCs w:val="17"/>
          <w:lang w:val="fr-FR"/>
        </w:rPr>
        <w:tab/>
        <w:t>Demande suspendue suite au rejet d</w:t>
      </w:r>
      <w:r w:rsidR="009E1C05" w:rsidRPr="00284265">
        <w:rPr>
          <w:sz w:val="17"/>
          <w:szCs w:val="17"/>
          <w:lang w:val="fr-FR"/>
        </w:rPr>
        <w:t>’</w:t>
      </w:r>
      <w:r w:rsidRPr="00284265">
        <w:rPr>
          <w:sz w:val="17"/>
          <w:szCs w:val="17"/>
          <w:lang w:val="fr-FR"/>
        </w:rPr>
        <w:t>une demande de réactivation (Une demande de réactivation d</w:t>
      </w:r>
      <w:r w:rsidR="009E1C05" w:rsidRPr="00284265">
        <w:rPr>
          <w:sz w:val="17"/>
          <w:szCs w:val="17"/>
          <w:lang w:val="fr-FR"/>
        </w:rPr>
        <w:t>’</w:t>
      </w:r>
      <w:r w:rsidRPr="00284265">
        <w:rPr>
          <w:sz w:val="17"/>
          <w:szCs w:val="17"/>
          <w:lang w:val="fr-FR"/>
        </w:rPr>
        <w:t>une demande suspendue a été déclarée irrecevable, a été rejetée ou a été retirée).</w:t>
      </w:r>
    </w:p>
    <w:p w14:paraId="75BFD247" w14:textId="59EBDA30" w:rsidR="007864EC" w:rsidRPr="00284265" w:rsidRDefault="008A189B" w:rsidP="00A67C6C">
      <w:pPr>
        <w:ind w:left="567" w:hanging="567"/>
        <w:jc w:val="both"/>
        <w:rPr>
          <w:sz w:val="17"/>
          <w:szCs w:val="17"/>
          <w:lang w:val="fr-FR"/>
        </w:rPr>
      </w:pPr>
      <w:r w:rsidRPr="00284265">
        <w:rPr>
          <w:sz w:val="17"/>
          <w:szCs w:val="17"/>
          <w:lang w:val="fr-FR"/>
        </w:rPr>
        <w:t>B</w:t>
      </w:r>
      <w:r w:rsidR="00F87145" w:rsidRPr="00284265">
        <w:rPr>
          <w:sz w:val="17"/>
          <w:szCs w:val="17"/>
          <w:lang w:val="fr-FR"/>
        </w:rPr>
        <w:t>17</w:t>
      </w:r>
      <w:r w:rsidR="007921ED" w:rsidRPr="00284265">
        <w:rPr>
          <w:sz w:val="17"/>
          <w:szCs w:val="17"/>
          <w:lang w:val="fr-FR"/>
        </w:rPr>
        <w:t>*</w:t>
      </w:r>
      <w:r w:rsidRPr="00284265">
        <w:rPr>
          <w:sz w:val="17"/>
          <w:szCs w:val="17"/>
          <w:lang w:val="fr-FR"/>
        </w:rPr>
        <w:t>.</w:t>
      </w:r>
      <w:r w:rsidRPr="00284265">
        <w:rPr>
          <w:sz w:val="17"/>
          <w:szCs w:val="17"/>
          <w:lang w:val="fr-FR"/>
        </w:rPr>
        <w:tab/>
      </w:r>
      <w:r w:rsidR="005964A1" w:rsidRPr="00284265">
        <w:rPr>
          <w:sz w:val="17"/>
          <w:szCs w:val="17"/>
          <w:lang w:val="fr-FR"/>
        </w:rPr>
        <w:t xml:space="preserve">Demande suspendue </w:t>
      </w:r>
      <w:r w:rsidR="00C05C68" w:rsidRPr="00284265">
        <w:rPr>
          <w:sz w:val="17"/>
          <w:szCs w:val="17"/>
          <w:lang w:val="fr-FR"/>
        </w:rPr>
        <w:t>à l</w:t>
      </w:r>
      <w:r w:rsidR="009E1C05" w:rsidRPr="00284265">
        <w:rPr>
          <w:sz w:val="17"/>
          <w:szCs w:val="17"/>
          <w:lang w:val="fr-FR"/>
        </w:rPr>
        <w:t>’</w:t>
      </w:r>
      <w:r w:rsidR="00C05C68" w:rsidRPr="00284265">
        <w:rPr>
          <w:sz w:val="17"/>
          <w:szCs w:val="17"/>
          <w:lang w:val="fr-FR"/>
        </w:rPr>
        <w:t>issue d</w:t>
      </w:r>
      <w:r w:rsidR="009E1C05" w:rsidRPr="00284265">
        <w:rPr>
          <w:sz w:val="17"/>
          <w:szCs w:val="17"/>
          <w:lang w:val="fr-FR"/>
        </w:rPr>
        <w:t>’</w:t>
      </w:r>
      <w:r w:rsidR="00C05C68" w:rsidRPr="00284265">
        <w:rPr>
          <w:sz w:val="17"/>
          <w:szCs w:val="17"/>
          <w:lang w:val="fr-FR"/>
        </w:rPr>
        <w:t>un</w:t>
      </w:r>
      <w:r w:rsidR="005964A1" w:rsidRPr="00284265">
        <w:rPr>
          <w:sz w:val="17"/>
          <w:szCs w:val="17"/>
          <w:lang w:val="fr-FR"/>
        </w:rPr>
        <w:t xml:space="preserve"> réexamen avant l</w:t>
      </w:r>
      <w:r w:rsidR="009E1C05" w:rsidRPr="00284265">
        <w:rPr>
          <w:sz w:val="17"/>
          <w:szCs w:val="17"/>
          <w:lang w:val="fr-FR"/>
        </w:rPr>
        <w:t>’</w:t>
      </w:r>
      <w:r w:rsidR="005964A1" w:rsidRPr="00284265">
        <w:rPr>
          <w:sz w:val="17"/>
          <w:szCs w:val="17"/>
          <w:lang w:val="fr-FR"/>
        </w:rPr>
        <w:t>enregistrement</w:t>
      </w:r>
      <w:r w:rsidR="00C05C68" w:rsidRPr="00284265">
        <w:rPr>
          <w:sz w:val="17"/>
          <w:szCs w:val="17"/>
          <w:lang w:val="fr-FR"/>
        </w:rPr>
        <w:t xml:space="preserve"> (L</w:t>
      </w:r>
      <w:r w:rsidR="009E1C05" w:rsidRPr="00284265">
        <w:rPr>
          <w:sz w:val="17"/>
          <w:szCs w:val="17"/>
          <w:lang w:val="fr-FR"/>
        </w:rPr>
        <w:t>’</w:t>
      </w:r>
      <w:r w:rsidR="00C05C68" w:rsidRPr="00284265">
        <w:rPr>
          <w:sz w:val="17"/>
          <w:szCs w:val="17"/>
          <w:lang w:val="fr-FR"/>
        </w:rPr>
        <w:t>instruction de la demande a été suspendue à</w:t>
      </w:r>
      <w:r w:rsidR="005964A1" w:rsidRPr="00284265">
        <w:rPr>
          <w:sz w:val="17"/>
          <w:szCs w:val="17"/>
          <w:lang w:val="fr-FR"/>
        </w:rPr>
        <w:t xml:space="preserve"> la suite d</w:t>
      </w:r>
      <w:r w:rsidR="009E1C05" w:rsidRPr="00284265">
        <w:rPr>
          <w:sz w:val="17"/>
          <w:szCs w:val="17"/>
          <w:lang w:val="fr-FR"/>
        </w:rPr>
        <w:t>’</w:t>
      </w:r>
      <w:r w:rsidR="005964A1" w:rsidRPr="00284265">
        <w:rPr>
          <w:sz w:val="17"/>
          <w:szCs w:val="17"/>
          <w:lang w:val="fr-FR"/>
        </w:rPr>
        <w:t>un réexamen avant l</w:t>
      </w:r>
      <w:r w:rsidR="009E1C05" w:rsidRPr="00284265">
        <w:rPr>
          <w:sz w:val="17"/>
          <w:szCs w:val="17"/>
          <w:lang w:val="fr-FR"/>
        </w:rPr>
        <w:t>’</w:t>
      </w:r>
      <w:r w:rsidR="004A32C4" w:rsidRPr="00284265">
        <w:rPr>
          <w:sz w:val="17"/>
          <w:szCs w:val="17"/>
          <w:lang w:val="fr-FR"/>
        </w:rPr>
        <w:t>enregistrement</w:t>
      </w:r>
      <w:r w:rsidRPr="00284265">
        <w:rPr>
          <w:sz w:val="17"/>
          <w:szCs w:val="17"/>
          <w:lang w:val="fr-FR"/>
        </w:rPr>
        <w:t>)</w:t>
      </w:r>
      <w:r w:rsidR="005964A1" w:rsidRPr="00284265">
        <w:rPr>
          <w:sz w:val="17"/>
          <w:szCs w:val="17"/>
          <w:lang w:val="fr-FR"/>
        </w:rPr>
        <w:t>.</w:t>
      </w:r>
    </w:p>
    <w:p w14:paraId="312EA903" w14:textId="74481317" w:rsidR="007864EC" w:rsidRPr="00284265" w:rsidRDefault="00291A32" w:rsidP="00291A32">
      <w:pPr>
        <w:tabs>
          <w:tab w:val="left" w:pos="3550"/>
        </w:tabs>
        <w:spacing w:after="200"/>
        <w:ind w:left="567" w:hanging="567"/>
        <w:jc w:val="both"/>
        <w:rPr>
          <w:sz w:val="17"/>
          <w:szCs w:val="17"/>
          <w:lang w:val="fr-FR"/>
        </w:rPr>
      </w:pPr>
      <w:r w:rsidRPr="00284265">
        <w:rPr>
          <w:sz w:val="17"/>
          <w:szCs w:val="17"/>
          <w:lang w:val="fr-FR"/>
        </w:rPr>
        <w:t>B</w:t>
      </w:r>
      <w:r w:rsidR="008B6724" w:rsidRPr="00284265">
        <w:rPr>
          <w:sz w:val="17"/>
          <w:szCs w:val="17"/>
          <w:lang w:val="fr-FR"/>
        </w:rPr>
        <w:t>18</w:t>
      </w:r>
      <w:r w:rsidRPr="00284265">
        <w:rPr>
          <w:sz w:val="17"/>
          <w:szCs w:val="17"/>
          <w:lang w:val="fr-FR"/>
        </w:rPr>
        <w:t>*.</w:t>
      </w:r>
      <w:r w:rsidRPr="00284265">
        <w:rPr>
          <w:sz w:val="17"/>
          <w:szCs w:val="17"/>
          <w:lang w:val="fr-FR"/>
        </w:rPr>
        <w:tab/>
      </w:r>
      <w:r w:rsidR="005964A1" w:rsidRPr="00284265">
        <w:rPr>
          <w:sz w:val="17"/>
          <w:szCs w:val="17"/>
          <w:lang w:val="fr-FR"/>
        </w:rPr>
        <w:t>Enregistrement international refusé par une partie contractante désignée</w:t>
      </w:r>
      <w:r w:rsidRPr="00284265">
        <w:rPr>
          <w:sz w:val="17"/>
          <w:szCs w:val="17"/>
          <w:lang w:val="fr-FR"/>
        </w:rPr>
        <w:t xml:space="preserve"> (</w:t>
      </w:r>
      <w:r w:rsidR="005964A1" w:rsidRPr="00284265">
        <w:rPr>
          <w:sz w:val="17"/>
          <w:szCs w:val="17"/>
          <w:lang w:val="fr-FR"/>
        </w:rPr>
        <w:t>Un enregistrement international a été refusé par l</w:t>
      </w:r>
      <w:r w:rsidR="009E1C05" w:rsidRPr="00284265">
        <w:rPr>
          <w:sz w:val="17"/>
          <w:szCs w:val="17"/>
          <w:lang w:val="fr-FR"/>
        </w:rPr>
        <w:t>’</w:t>
      </w:r>
      <w:r w:rsidR="005964A1" w:rsidRPr="00284265">
        <w:rPr>
          <w:sz w:val="17"/>
          <w:szCs w:val="17"/>
          <w:lang w:val="fr-FR"/>
        </w:rPr>
        <w:t>office de propriété industrielle d</w:t>
      </w:r>
      <w:r w:rsidR="009E1C05" w:rsidRPr="00284265">
        <w:rPr>
          <w:sz w:val="17"/>
          <w:szCs w:val="17"/>
          <w:lang w:val="fr-FR"/>
        </w:rPr>
        <w:t>’</w:t>
      </w:r>
      <w:r w:rsidR="005964A1" w:rsidRPr="00284265">
        <w:rPr>
          <w:sz w:val="17"/>
          <w:szCs w:val="17"/>
          <w:lang w:val="fr-FR"/>
        </w:rPr>
        <w:t>une partie contractante désignée à la suite d</w:t>
      </w:r>
      <w:r w:rsidR="009E1C05" w:rsidRPr="00284265">
        <w:rPr>
          <w:sz w:val="17"/>
          <w:szCs w:val="17"/>
          <w:lang w:val="fr-FR"/>
        </w:rPr>
        <w:t>’</w:t>
      </w:r>
      <w:r w:rsidR="005964A1" w:rsidRPr="00284265">
        <w:rPr>
          <w:sz w:val="17"/>
          <w:szCs w:val="17"/>
          <w:lang w:val="fr-FR"/>
        </w:rPr>
        <w:t>un examen quant au fond</w:t>
      </w:r>
      <w:r w:rsidRPr="00284265">
        <w:rPr>
          <w:sz w:val="17"/>
          <w:szCs w:val="17"/>
          <w:lang w:val="fr-FR"/>
        </w:rPr>
        <w:t>)</w:t>
      </w:r>
      <w:r w:rsidR="005964A1" w:rsidRPr="00284265">
        <w:rPr>
          <w:sz w:val="17"/>
          <w:szCs w:val="17"/>
          <w:lang w:val="fr-FR"/>
        </w:rPr>
        <w:t>.</w:t>
      </w:r>
    </w:p>
    <w:p w14:paraId="0F83EB56" w14:textId="6DB082EE" w:rsidR="007864EC" w:rsidRPr="00284265" w:rsidRDefault="00337BB0" w:rsidP="00337BB0">
      <w:pPr>
        <w:spacing w:after="200"/>
        <w:ind w:left="567" w:hanging="567"/>
        <w:jc w:val="both"/>
        <w:rPr>
          <w:b/>
          <w:sz w:val="17"/>
          <w:szCs w:val="17"/>
          <w:lang w:val="fr-FR"/>
        </w:rPr>
      </w:pPr>
      <w:r w:rsidRPr="00284265">
        <w:rPr>
          <w:b/>
          <w:sz w:val="17"/>
          <w:szCs w:val="17"/>
          <w:lang w:val="fr-FR"/>
        </w:rPr>
        <w:t>C.</w:t>
      </w:r>
      <w:r w:rsidRPr="00284265">
        <w:rPr>
          <w:sz w:val="17"/>
          <w:szCs w:val="17"/>
          <w:lang w:val="fr-FR"/>
        </w:rPr>
        <w:tab/>
      </w:r>
      <w:r w:rsidRPr="00284265">
        <w:rPr>
          <w:b/>
          <w:sz w:val="17"/>
          <w:szCs w:val="17"/>
          <w:lang w:val="fr-FR"/>
        </w:rPr>
        <w:t>Réactivation de la demande</w:t>
      </w:r>
      <w:r w:rsidR="009E1C05" w:rsidRPr="00284265">
        <w:rPr>
          <w:b/>
          <w:sz w:val="17"/>
          <w:szCs w:val="17"/>
          <w:lang w:val="fr-FR"/>
        </w:rPr>
        <w:t> :</w:t>
      </w:r>
      <w:r w:rsidRPr="00284265">
        <w:rPr>
          <w:sz w:val="17"/>
          <w:szCs w:val="17"/>
          <w:lang w:val="fr-FR"/>
        </w:rPr>
        <w:t xml:space="preserve"> Cette catégorie regroupe des événements liés à la réactivation, au rétablissement ou à la restauration d</w:t>
      </w:r>
      <w:r w:rsidR="009E1C05" w:rsidRPr="00284265">
        <w:rPr>
          <w:sz w:val="17"/>
          <w:szCs w:val="17"/>
          <w:lang w:val="fr-FR"/>
        </w:rPr>
        <w:t>’</w:t>
      </w:r>
      <w:r w:rsidRPr="00284265">
        <w:rPr>
          <w:sz w:val="17"/>
          <w:szCs w:val="17"/>
          <w:lang w:val="fr-FR"/>
        </w:rPr>
        <w:t>une demande après qu</w:t>
      </w:r>
      <w:r w:rsidR="009E1C05" w:rsidRPr="00284265">
        <w:rPr>
          <w:sz w:val="17"/>
          <w:szCs w:val="17"/>
          <w:lang w:val="fr-FR"/>
        </w:rPr>
        <w:t>’</w:t>
      </w:r>
      <w:r w:rsidRPr="00284265">
        <w:rPr>
          <w:sz w:val="17"/>
          <w:szCs w:val="17"/>
          <w:lang w:val="fr-FR"/>
        </w:rPr>
        <w:t>il a été mis fin à son instructi</w:t>
      </w:r>
      <w:r w:rsidR="00857B7F" w:rsidRPr="00284265">
        <w:rPr>
          <w:sz w:val="17"/>
          <w:szCs w:val="17"/>
          <w:lang w:val="fr-FR"/>
        </w:rPr>
        <w:t>on.  El</w:t>
      </w:r>
      <w:r w:rsidRPr="00284265">
        <w:rPr>
          <w:sz w:val="17"/>
          <w:szCs w:val="17"/>
          <w:lang w:val="fr-FR"/>
        </w:rPr>
        <w:t>le comprend par exemple les demandes réactivées à la suite d</w:t>
      </w:r>
      <w:r w:rsidR="009E1C05" w:rsidRPr="00284265">
        <w:rPr>
          <w:sz w:val="17"/>
          <w:szCs w:val="17"/>
          <w:lang w:val="fr-FR"/>
        </w:rPr>
        <w:t>’</w:t>
      </w:r>
      <w:r w:rsidRPr="00284265">
        <w:rPr>
          <w:sz w:val="17"/>
          <w:szCs w:val="17"/>
          <w:lang w:val="fr-FR"/>
        </w:rPr>
        <w:t>une demande de réactivation après paiement d</w:t>
      </w:r>
      <w:r w:rsidR="009E1C05" w:rsidRPr="00284265">
        <w:rPr>
          <w:sz w:val="17"/>
          <w:szCs w:val="17"/>
          <w:lang w:val="fr-FR"/>
        </w:rPr>
        <w:t>’</w:t>
      </w:r>
      <w:r w:rsidRPr="00284265">
        <w:rPr>
          <w:sz w:val="17"/>
          <w:szCs w:val="17"/>
          <w:lang w:val="fr-FR"/>
        </w:rPr>
        <w:t>une taxe en suspens, d</w:t>
      </w:r>
      <w:r w:rsidR="009E1C05" w:rsidRPr="00284265">
        <w:rPr>
          <w:sz w:val="17"/>
          <w:szCs w:val="17"/>
          <w:lang w:val="fr-FR"/>
        </w:rPr>
        <w:t>’</w:t>
      </w:r>
      <w:r w:rsidRPr="00284265">
        <w:rPr>
          <w:sz w:val="17"/>
          <w:szCs w:val="17"/>
          <w:lang w:val="fr-FR"/>
        </w:rPr>
        <w:t>une réponse à une action en suspens ou à une décision ayant abouti à la suspension de l</w:t>
      </w:r>
      <w:r w:rsidR="009E1C05" w:rsidRPr="00284265">
        <w:rPr>
          <w:sz w:val="17"/>
          <w:szCs w:val="17"/>
          <w:lang w:val="fr-FR"/>
        </w:rPr>
        <w:t>’</w:t>
      </w:r>
      <w:r w:rsidRPr="00284265">
        <w:rPr>
          <w:sz w:val="17"/>
          <w:szCs w:val="17"/>
          <w:lang w:val="fr-FR"/>
        </w:rPr>
        <w:t>instruction, ou d</w:t>
      </w:r>
      <w:r w:rsidR="009E1C05" w:rsidRPr="00284265">
        <w:rPr>
          <w:sz w:val="17"/>
          <w:szCs w:val="17"/>
          <w:lang w:val="fr-FR"/>
        </w:rPr>
        <w:t>’</w:t>
      </w:r>
      <w:r w:rsidRPr="00284265">
        <w:rPr>
          <w:sz w:val="17"/>
          <w:szCs w:val="17"/>
          <w:lang w:val="fr-FR"/>
        </w:rPr>
        <w:t>un recou</w:t>
      </w:r>
      <w:r w:rsidR="00857B7F" w:rsidRPr="00284265">
        <w:rPr>
          <w:sz w:val="17"/>
          <w:szCs w:val="17"/>
          <w:lang w:val="fr-FR"/>
        </w:rPr>
        <w:t>rs.  Le</w:t>
      </w:r>
      <w:r w:rsidRPr="00284265">
        <w:rPr>
          <w:sz w:val="17"/>
          <w:szCs w:val="17"/>
          <w:lang w:val="fr-FR"/>
        </w:rPr>
        <w:t>s événements relevant de cette catégorie peuvent faire passer une demande du stade de l</w:t>
      </w:r>
      <w:r w:rsidR="009E1C05" w:rsidRPr="00284265">
        <w:rPr>
          <w:sz w:val="17"/>
          <w:szCs w:val="17"/>
          <w:lang w:val="fr-FR"/>
        </w:rPr>
        <w:t>’</w:t>
      </w:r>
      <w:r w:rsidRPr="00284265">
        <w:rPr>
          <w:sz w:val="17"/>
          <w:szCs w:val="17"/>
          <w:lang w:val="fr-FR"/>
        </w:rPr>
        <w:t>extinction probable ou définitive au stade du dépôt, de l</w:t>
      </w:r>
      <w:r w:rsidR="009E1C05" w:rsidRPr="00284265">
        <w:rPr>
          <w:sz w:val="17"/>
          <w:szCs w:val="17"/>
          <w:lang w:val="fr-FR"/>
        </w:rPr>
        <w:t>’</w:t>
      </w:r>
      <w:r w:rsidRPr="00284265">
        <w:rPr>
          <w:sz w:val="17"/>
          <w:szCs w:val="17"/>
          <w:lang w:val="fr-FR"/>
        </w:rPr>
        <w:t xml:space="preserve">examen ou de la contestation avant </w:t>
      </w:r>
      <w:r w:rsidR="00BF646F" w:rsidRPr="00284265">
        <w:rPr>
          <w:sz w:val="17"/>
          <w:szCs w:val="17"/>
          <w:lang w:val="fr-FR"/>
        </w:rPr>
        <w:t>l</w:t>
      </w:r>
      <w:r w:rsidR="009E1C05" w:rsidRPr="00284265">
        <w:rPr>
          <w:sz w:val="17"/>
          <w:szCs w:val="17"/>
          <w:lang w:val="fr-FR"/>
        </w:rPr>
        <w:t>’</w:t>
      </w:r>
      <w:r w:rsidR="00BF646F" w:rsidRPr="00284265">
        <w:rPr>
          <w:sz w:val="17"/>
          <w:szCs w:val="17"/>
          <w:lang w:val="fr-FR"/>
        </w:rPr>
        <w:t>enregistrement.</w:t>
      </w:r>
    </w:p>
    <w:p w14:paraId="26B951CE" w14:textId="67459319" w:rsidR="007864EC" w:rsidRPr="00284265" w:rsidRDefault="00337BB0" w:rsidP="00337BB0">
      <w:pPr>
        <w:spacing w:after="200"/>
        <w:ind w:left="567" w:hanging="567"/>
        <w:jc w:val="both"/>
        <w:rPr>
          <w:sz w:val="17"/>
          <w:szCs w:val="17"/>
          <w:lang w:val="fr-FR"/>
        </w:rPr>
      </w:pPr>
      <w:r w:rsidRPr="00284265">
        <w:rPr>
          <w:sz w:val="17"/>
          <w:szCs w:val="17"/>
          <w:lang w:val="fr-FR"/>
        </w:rPr>
        <w:t>C10.</w:t>
      </w:r>
      <w:r w:rsidR="008A189B" w:rsidRPr="00284265">
        <w:rPr>
          <w:b/>
          <w:sz w:val="17"/>
          <w:szCs w:val="17"/>
          <w:lang w:val="fr-FR"/>
        </w:rPr>
        <w:tab/>
      </w:r>
      <w:r w:rsidRPr="00284265">
        <w:rPr>
          <w:b/>
          <w:sz w:val="17"/>
          <w:szCs w:val="17"/>
          <w:lang w:val="fr-FR"/>
        </w:rPr>
        <w:t>Demande réactivée</w:t>
      </w:r>
      <w:r w:rsidR="009E1C05" w:rsidRPr="00284265">
        <w:rPr>
          <w:b/>
          <w:sz w:val="17"/>
          <w:szCs w:val="17"/>
          <w:lang w:val="fr-FR"/>
        </w:rPr>
        <w:t> :</w:t>
      </w:r>
      <w:r w:rsidRPr="00284265">
        <w:rPr>
          <w:sz w:val="17"/>
          <w:szCs w:val="17"/>
          <w:lang w:val="fr-FR"/>
        </w:rPr>
        <w:t xml:space="preserve"> Une demande a été réactivée après avoir été suspend</w:t>
      </w:r>
      <w:r w:rsidR="00857B7F" w:rsidRPr="00284265">
        <w:rPr>
          <w:sz w:val="17"/>
          <w:szCs w:val="17"/>
          <w:lang w:val="fr-FR"/>
        </w:rPr>
        <w:t>ue.  Il</w:t>
      </w:r>
      <w:r w:rsidRPr="00284265">
        <w:rPr>
          <w:sz w:val="17"/>
          <w:szCs w:val="17"/>
          <w:lang w:val="fr-FR"/>
        </w:rPr>
        <w:t xml:space="preserve"> peut s</w:t>
      </w:r>
      <w:r w:rsidR="009E1C05" w:rsidRPr="00284265">
        <w:rPr>
          <w:sz w:val="17"/>
          <w:szCs w:val="17"/>
          <w:lang w:val="fr-FR"/>
        </w:rPr>
        <w:t>’</w:t>
      </w:r>
      <w:r w:rsidRPr="00284265">
        <w:rPr>
          <w:sz w:val="17"/>
          <w:szCs w:val="17"/>
          <w:lang w:val="fr-FR"/>
        </w:rPr>
        <w:t>agir notamment, mais pas exclusivement, d</w:t>
      </w:r>
      <w:r w:rsidR="009E1C05" w:rsidRPr="00284265">
        <w:rPr>
          <w:sz w:val="17"/>
          <w:szCs w:val="17"/>
          <w:lang w:val="fr-FR"/>
        </w:rPr>
        <w:t>’</w:t>
      </w:r>
      <w:r w:rsidRPr="00284265">
        <w:rPr>
          <w:sz w:val="17"/>
          <w:szCs w:val="17"/>
          <w:lang w:val="fr-FR"/>
        </w:rPr>
        <w:t>une demande réactivée suite à la présentation d</w:t>
      </w:r>
      <w:r w:rsidR="009E1C05" w:rsidRPr="00284265">
        <w:rPr>
          <w:sz w:val="17"/>
          <w:szCs w:val="17"/>
          <w:lang w:val="fr-FR"/>
        </w:rPr>
        <w:t>’</w:t>
      </w:r>
      <w:r w:rsidRPr="00284265">
        <w:rPr>
          <w:sz w:val="17"/>
          <w:szCs w:val="17"/>
          <w:lang w:val="fr-FR"/>
        </w:rPr>
        <w:t>une demande de réactivation ou d</w:t>
      </w:r>
      <w:r w:rsidR="009E1C05" w:rsidRPr="00284265">
        <w:rPr>
          <w:sz w:val="17"/>
          <w:szCs w:val="17"/>
          <w:lang w:val="fr-FR"/>
        </w:rPr>
        <w:t>’</w:t>
      </w:r>
      <w:r w:rsidRPr="00284265">
        <w:rPr>
          <w:sz w:val="17"/>
          <w:szCs w:val="17"/>
          <w:lang w:val="fr-FR"/>
        </w:rPr>
        <w:t>un recours.</w:t>
      </w:r>
    </w:p>
    <w:p w14:paraId="1A0304EF" w14:textId="11FF9C9F" w:rsidR="007864EC" w:rsidRPr="00284265" w:rsidRDefault="00337BB0" w:rsidP="00337BB0">
      <w:pPr>
        <w:ind w:left="567" w:hanging="567"/>
        <w:jc w:val="both"/>
        <w:rPr>
          <w:sz w:val="17"/>
          <w:szCs w:val="17"/>
          <w:lang w:val="fr-FR"/>
        </w:rPr>
      </w:pPr>
      <w:r w:rsidRPr="00284265">
        <w:rPr>
          <w:sz w:val="17"/>
          <w:szCs w:val="17"/>
          <w:lang w:val="fr-FR"/>
        </w:rPr>
        <w:t>C11.</w:t>
      </w:r>
      <w:r w:rsidR="008A189B" w:rsidRPr="00284265">
        <w:rPr>
          <w:sz w:val="17"/>
          <w:szCs w:val="17"/>
          <w:lang w:val="fr-FR"/>
        </w:rPr>
        <w:tab/>
      </w:r>
      <w:r w:rsidRPr="00284265">
        <w:rPr>
          <w:sz w:val="17"/>
          <w:szCs w:val="17"/>
          <w:lang w:val="fr-FR"/>
        </w:rPr>
        <w:t>Réactivation de la demande demandée (La réactivation, le rétablissement ou la restauration d</w:t>
      </w:r>
      <w:r w:rsidR="009E1C05" w:rsidRPr="00284265">
        <w:rPr>
          <w:sz w:val="17"/>
          <w:szCs w:val="17"/>
          <w:lang w:val="fr-FR"/>
        </w:rPr>
        <w:t>’</w:t>
      </w:r>
      <w:r w:rsidRPr="00284265">
        <w:rPr>
          <w:sz w:val="17"/>
          <w:szCs w:val="17"/>
          <w:lang w:val="fr-FR"/>
        </w:rPr>
        <w:t>une demande dont l</w:t>
      </w:r>
      <w:r w:rsidR="009E1C05" w:rsidRPr="00284265">
        <w:rPr>
          <w:sz w:val="17"/>
          <w:szCs w:val="17"/>
          <w:lang w:val="fr-FR"/>
        </w:rPr>
        <w:t>’</w:t>
      </w:r>
      <w:r w:rsidRPr="00284265">
        <w:rPr>
          <w:sz w:val="17"/>
          <w:szCs w:val="17"/>
          <w:lang w:val="fr-FR"/>
        </w:rPr>
        <w:t>instruction a été suspendue a été demandé).</w:t>
      </w:r>
    </w:p>
    <w:p w14:paraId="53AABC3C" w14:textId="77777777" w:rsidR="007864EC" w:rsidRPr="00284265" w:rsidRDefault="00337BB0" w:rsidP="00337BB0">
      <w:pPr>
        <w:ind w:left="567" w:hanging="567"/>
        <w:jc w:val="both"/>
        <w:rPr>
          <w:sz w:val="17"/>
          <w:szCs w:val="17"/>
          <w:lang w:val="fr-FR"/>
        </w:rPr>
      </w:pPr>
      <w:r w:rsidRPr="00284265">
        <w:rPr>
          <w:sz w:val="17"/>
          <w:szCs w:val="17"/>
          <w:lang w:val="fr-FR"/>
        </w:rPr>
        <w:t>C12.</w:t>
      </w:r>
      <w:r w:rsidR="008A189B" w:rsidRPr="00284265">
        <w:rPr>
          <w:sz w:val="17"/>
          <w:szCs w:val="17"/>
          <w:lang w:val="fr-FR"/>
        </w:rPr>
        <w:tab/>
      </w:r>
      <w:r w:rsidRPr="00284265">
        <w:rPr>
          <w:sz w:val="17"/>
          <w:szCs w:val="17"/>
          <w:lang w:val="fr-FR"/>
        </w:rPr>
        <w:t>Demande de réactivation rejetée (Une demande de réactivation a été déclarée irrecevable, a été rejetée ou a été retirée)</w:t>
      </w:r>
      <w:r w:rsidR="00C02E6B" w:rsidRPr="00284265">
        <w:rPr>
          <w:sz w:val="17"/>
          <w:szCs w:val="17"/>
          <w:lang w:val="fr-FR"/>
        </w:rPr>
        <w:t>.</w:t>
      </w:r>
    </w:p>
    <w:p w14:paraId="34F9FD45" w14:textId="56CE5531" w:rsidR="007864EC" w:rsidRPr="00284265" w:rsidRDefault="00337BB0" w:rsidP="00337BB0">
      <w:pPr>
        <w:ind w:left="567" w:hanging="567"/>
        <w:jc w:val="both"/>
        <w:rPr>
          <w:sz w:val="17"/>
          <w:szCs w:val="17"/>
          <w:lang w:val="fr-FR"/>
        </w:rPr>
      </w:pPr>
      <w:r w:rsidRPr="00284265">
        <w:rPr>
          <w:sz w:val="17"/>
          <w:szCs w:val="17"/>
          <w:lang w:val="fr-FR"/>
        </w:rPr>
        <w:t>C13*</w:t>
      </w:r>
      <w:r w:rsidR="004A32C4" w:rsidRPr="00284265">
        <w:rPr>
          <w:sz w:val="17"/>
          <w:szCs w:val="17"/>
          <w:lang w:val="fr-FR"/>
        </w:rPr>
        <w:t>.</w:t>
      </w:r>
      <w:r w:rsidRPr="00284265">
        <w:rPr>
          <w:sz w:val="17"/>
          <w:szCs w:val="17"/>
          <w:lang w:val="fr-FR"/>
        </w:rPr>
        <w:tab/>
        <w:t>Demande réactivée à la suite d</w:t>
      </w:r>
      <w:r w:rsidR="009E1C05" w:rsidRPr="00284265">
        <w:rPr>
          <w:sz w:val="17"/>
          <w:szCs w:val="17"/>
          <w:lang w:val="fr-FR"/>
        </w:rPr>
        <w:t>’</w:t>
      </w:r>
      <w:r w:rsidRPr="00284265">
        <w:rPr>
          <w:sz w:val="17"/>
          <w:szCs w:val="17"/>
          <w:lang w:val="fr-FR"/>
        </w:rPr>
        <w:t>une demande de réactivation (Une demande a été réactivée, rétablie ou restaurée suite à la présentation d</w:t>
      </w:r>
      <w:r w:rsidR="009E1C05" w:rsidRPr="00284265">
        <w:rPr>
          <w:sz w:val="17"/>
          <w:szCs w:val="17"/>
          <w:lang w:val="fr-FR"/>
        </w:rPr>
        <w:t>’</w:t>
      </w:r>
      <w:r w:rsidRPr="00284265">
        <w:rPr>
          <w:sz w:val="17"/>
          <w:szCs w:val="17"/>
          <w:lang w:val="fr-FR"/>
        </w:rPr>
        <w:t>une demande de réactivation).</w:t>
      </w:r>
    </w:p>
    <w:p w14:paraId="4DB2F7A0" w14:textId="5A2391F2" w:rsidR="007864EC" w:rsidRPr="00284265" w:rsidRDefault="00337BB0" w:rsidP="00337BB0">
      <w:pPr>
        <w:spacing w:after="200"/>
        <w:ind w:left="567" w:hanging="567"/>
        <w:jc w:val="both"/>
        <w:rPr>
          <w:sz w:val="17"/>
          <w:szCs w:val="17"/>
          <w:lang w:val="fr-FR"/>
        </w:rPr>
      </w:pPr>
      <w:r w:rsidRPr="00284265">
        <w:rPr>
          <w:sz w:val="17"/>
          <w:szCs w:val="17"/>
          <w:lang w:val="fr-FR"/>
        </w:rPr>
        <w:t>C14.</w:t>
      </w:r>
      <w:r w:rsidR="008A189B" w:rsidRPr="00284265">
        <w:rPr>
          <w:sz w:val="17"/>
          <w:szCs w:val="17"/>
          <w:lang w:val="fr-FR"/>
        </w:rPr>
        <w:tab/>
      </w:r>
      <w:r w:rsidRPr="00284265">
        <w:rPr>
          <w:sz w:val="17"/>
          <w:szCs w:val="17"/>
          <w:lang w:val="fr-FR"/>
        </w:rPr>
        <w:t>Droit de priorité restauré (Le droit de priorité a été restauré lorsqu</w:t>
      </w:r>
      <w:r w:rsidR="009E1C05" w:rsidRPr="00284265">
        <w:rPr>
          <w:sz w:val="17"/>
          <w:szCs w:val="17"/>
          <w:lang w:val="fr-FR"/>
        </w:rPr>
        <w:t>’</w:t>
      </w:r>
      <w:r w:rsidRPr="00284265">
        <w:rPr>
          <w:sz w:val="17"/>
          <w:szCs w:val="17"/>
          <w:lang w:val="fr-FR"/>
        </w:rPr>
        <w:t>une demande ultérieure a été déposée après l</w:t>
      </w:r>
      <w:r w:rsidR="009E1C05" w:rsidRPr="00284265">
        <w:rPr>
          <w:sz w:val="17"/>
          <w:szCs w:val="17"/>
          <w:lang w:val="fr-FR"/>
        </w:rPr>
        <w:t>’</w:t>
      </w:r>
      <w:r w:rsidRPr="00284265">
        <w:rPr>
          <w:sz w:val="17"/>
          <w:szCs w:val="17"/>
          <w:lang w:val="fr-FR"/>
        </w:rPr>
        <w:t xml:space="preserve">expiration du délai de priorité mais dans le délai prescrit par la législation applicable, pour autant que les conditions prévues dans la législation applicable </w:t>
      </w:r>
      <w:r w:rsidR="00FD5738" w:rsidRPr="00284265">
        <w:rPr>
          <w:sz w:val="17"/>
          <w:szCs w:val="17"/>
          <w:lang w:val="fr-FR"/>
        </w:rPr>
        <w:t>aient été</w:t>
      </w:r>
      <w:r w:rsidRPr="00284265">
        <w:rPr>
          <w:sz w:val="17"/>
          <w:szCs w:val="17"/>
          <w:lang w:val="fr-FR"/>
        </w:rPr>
        <w:t xml:space="preserve"> remplies).</w:t>
      </w:r>
    </w:p>
    <w:p w14:paraId="5CBA4942" w14:textId="635D8C9A" w:rsidR="007864EC" w:rsidRPr="00284265" w:rsidRDefault="008A189B" w:rsidP="00337BB0">
      <w:pPr>
        <w:spacing w:after="200"/>
        <w:ind w:left="567" w:hanging="567"/>
        <w:jc w:val="both"/>
        <w:rPr>
          <w:sz w:val="17"/>
          <w:szCs w:val="17"/>
          <w:lang w:val="fr-FR"/>
        </w:rPr>
      </w:pPr>
      <w:r w:rsidRPr="00284265">
        <w:rPr>
          <w:b/>
          <w:sz w:val="17"/>
          <w:szCs w:val="17"/>
          <w:lang w:val="fr-FR"/>
        </w:rPr>
        <w:t>D.</w:t>
      </w:r>
      <w:r w:rsidRPr="00284265">
        <w:rPr>
          <w:b/>
          <w:sz w:val="17"/>
          <w:szCs w:val="17"/>
          <w:lang w:val="fr-FR"/>
        </w:rPr>
        <w:tab/>
      </w:r>
      <w:r w:rsidR="001E20EF" w:rsidRPr="00284265">
        <w:rPr>
          <w:b/>
          <w:sz w:val="17"/>
          <w:szCs w:val="17"/>
          <w:lang w:val="fr-FR"/>
        </w:rPr>
        <w:t>Recherche et examen</w:t>
      </w:r>
      <w:r w:rsidR="009E1C05" w:rsidRPr="00284265">
        <w:rPr>
          <w:b/>
          <w:sz w:val="17"/>
          <w:szCs w:val="17"/>
          <w:lang w:val="fr-FR"/>
        </w:rPr>
        <w:t> :</w:t>
      </w:r>
      <w:r w:rsidRPr="00284265">
        <w:rPr>
          <w:b/>
          <w:sz w:val="17"/>
          <w:szCs w:val="17"/>
          <w:lang w:val="fr-FR"/>
        </w:rPr>
        <w:t xml:space="preserve"> </w:t>
      </w:r>
      <w:r w:rsidR="001E20EF" w:rsidRPr="00284265">
        <w:rPr>
          <w:sz w:val="17"/>
          <w:szCs w:val="17"/>
          <w:lang w:val="fr-FR"/>
        </w:rPr>
        <w:t>Cette catégorie regroupe les événements liés à la procédure d</w:t>
      </w:r>
      <w:r w:rsidR="009E1C05" w:rsidRPr="00284265">
        <w:rPr>
          <w:sz w:val="17"/>
          <w:szCs w:val="17"/>
          <w:lang w:val="fr-FR"/>
        </w:rPr>
        <w:t>’</w:t>
      </w:r>
      <w:r w:rsidR="001E20EF" w:rsidRPr="00284265">
        <w:rPr>
          <w:sz w:val="17"/>
          <w:szCs w:val="17"/>
          <w:lang w:val="fr-FR"/>
        </w:rPr>
        <w:t>examen et à la recherche sur l</w:t>
      </w:r>
      <w:r w:rsidR="009E1C05" w:rsidRPr="00284265">
        <w:rPr>
          <w:sz w:val="17"/>
          <w:szCs w:val="17"/>
          <w:lang w:val="fr-FR"/>
        </w:rPr>
        <w:t>’</w:t>
      </w:r>
      <w:r w:rsidR="001E20EF" w:rsidRPr="00284265">
        <w:rPr>
          <w:sz w:val="17"/>
          <w:szCs w:val="17"/>
          <w:lang w:val="fr-FR"/>
        </w:rPr>
        <w:t>état de la technique</w:t>
      </w:r>
      <w:r w:rsidR="00D3643D" w:rsidRPr="00284265">
        <w:rPr>
          <w:sz w:val="17"/>
          <w:szCs w:val="17"/>
          <w:lang w:val="fr-FR"/>
        </w:rPr>
        <w:t xml:space="preserve"> qui </w:t>
      </w:r>
      <w:r w:rsidR="006D2460" w:rsidRPr="00284265">
        <w:rPr>
          <w:sz w:val="17"/>
          <w:szCs w:val="17"/>
          <w:lang w:val="fr-FR"/>
        </w:rPr>
        <w:t>précèdent</w:t>
      </w:r>
      <w:r w:rsidR="00D3643D" w:rsidRPr="00284265">
        <w:rPr>
          <w:sz w:val="17"/>
          <w:szCs w:val="17"/>
          <w:lang w:val="fr-FR"/>
        </w:rPr>
        <w:t xml:space="preserve"> l</w:t>
      </w:r>
      <w:r w:rsidR="009E1C05" w:rsidRPr="00284265">
        <w:rPr>
          <w:sz w:val="17"/>
          <w:szCs w:val="17"/>
          <w:lang w:val="fr-FR"/>
        </w:rPr>
        <w:t>’</w:t>
      </w:r>
      <w:r w:rsidR="00D3643D" w:rsidRPr="00284265">
        <w:rPr>
          <w:sz w:val="17"/>
          <w:szCs w:val="17"/>
          <w:lang w:val="fr-FR"/>
        </w:rPr>
        <w:t>enregistrement d</w:t>
      </w:r>
      <w:r w:rsidR="009E1C05" w:rsidRPr="00284265">
        <w:rPr>
          <w:sz w:val="17"/>
          <w:szCs w:val="17"/>
          <w:lang w:val="fr-FR"/>
        </w:rPr>
        <w:t>’</w:t>
      </w:r>
      <w:r w:rsidR="00D3643D" w:rsidRPr="00284265">
        <w:rPr>
          <w:sz w:val="17"/>
          <w:szCs w:val="17"/>
          <w:lang w:val="fr-FR"/>
        </w:rPr>
        <w:t>un dessin ou modèle industriel ou l</w:t>
      </w:r>
      <w:r w:rsidR="009E1C05" w:rsidRPr="00284265">
        <w:rPr>
          <w:sz w:val="17"/>
          <w:szCs w:val="17"/>
          <w:lang w:val="fr-FR"/>
        </w:rPr>
        <w:t>’</w:t>
      </w:r>
      <w:r w:rsidR="006D2460" w:rsidRPr="00284265">
        <w:rPr>
          <w:sz w:val="17"/>
          <w:szCs w:val="17"/>
          <w:lang w:val="fr-FR"/>
        </w:rPr>
        <w:t>octroi</w:t>
      </w:r>
      <w:r w:rsidR="00D3643D" w:rsidRPr="00284265">
        <w:rPr>
          <w:sz w:val="17"/>
          <w:szCs w:val="17"/>
          <w:lang w:val="fr-FR"/>
        </w:rPr>
        <w:t xml:space="preserve"> d</w:t>
      </w:r>
      <w:r w:rsidR="009E1C05" w:rsidRPr="00284265">
        <w:rPr>
          <w:sz w:val="17"/>
          <w:szCs w:val="17"/>
          <w:lang w:val="fr-FR"/>
        </w:rPr>
        <w:t>’</w:t>
      </w:r>
      <w:r w:rsidR="00D3643D" w:rsidRPr="00284265">
        <w:rPr>
          <w:sz w:val="17"/>
          <w:szCs w:val="17"/>
          <w:lang w:val="fr-FR"/>
        </w:rPr>
        <w:t>un droit de propriété industriel</w:t>
      </w:r>
      <w:r w:rsidR="00857B7F" w:rsidRPr="00284265">
        <w:rPr>
          <w:sz w:val="17"/>
          <w:szCs w:val="17"/>
          <w:lang w:val="fr-FR"/>
        </w:rPr>
        <w:t>le.  El</w:t>
      </w:r>
      <w:r w:rsidR="001E20EF" w:rsidRPr="00284265">
        <w:rPr>
          <w:sz w:val="17"/>
          <w:szCs w:val="17"/>
          <w:lang w:val="fr-FR"/>
        </w:rPr>
        <w:t>le englobe par exemple l</w:t>
      </w:r>
      <w:r w:rsidR="009E1C05" w:rsidRPr="00284265">
        <w:rPr>
          <w:sz w:val="17"/>
          <w:szCs w:val="17"/>
          <w:lang w:val="fr-FR"/>
        </w:rPr>
        <w:t>’</w:t>
      </w:r>
      <w:r w:rsidR="001E20EF" w:rsidRPr="00284265">
        <w:rPr>
          <w:sz w:val="17"/>
          <w:szCs w:val="17"/>
          <w:lang w:val="fr-FR"/>
        </w:rPr>
        <w:t>examen quant à la forme ou l</w:t>
      </w:r>
      <w:r w:rsidR="009E1C05" w:rsidRPr="00284265">
        <w:rPr>
          <w:sz w:val="17"/>
          <w:szCs w:val="17"/>
          <w:lang w:val="fr-FR"/>
        </w:rPr>
        <w:t>’</w:t>
      </w:r>
      <w:r w:rsidR="001E20EF" w:rsidRPr="00284265">
        <w:rPr>
          <w:sz w:val="17"/>
          <w:szCs w:val="17"/>
          <w:lang w:val="fr-FR"/>
        </w:rPr>
        <w:t>examen quant au fo</w:t>
      </w:r>
      <w:r w:rsidR="00857B7F" w:rsidRPr="00284265">
        <w:rPr>
          <w:sz w:val="17"/>
          <w:szCs w:val="17"/>
          <w:lang w:val="fr-FR"/>
        </w:rPr>
        <w:t>nd.  El</w:t>
      </w:r>
      <w:r w:rsidR="001E20EF" w:rsidRPr="00284265">
        <w:rPr>
          <w:sz w:val="17"/>
          <w:szCs w:val="17"/>
          <w:lang w:val="fr-FR"/>
        </w:rPr>
        <w:t>le comprend également les demandes de recherche sur l</w:t>
      </w:r>
      <w:r w:rsidR="009E1C05" w:rsidRPr="00284265">
        <w:rPr>
          <w:sz w:val="17"/>
          <w:szCs w:val="17"/>
          <w:lang w:val="fr-FR"/>
        </w:rPr>
        <w:t>’</w:t>
      </w:r>
      <w:r w:rsidR="001E20EF" w:rsidRPr="00284265">
        <w:rPr>
          <w:sz w:val="17"/>
          <w:szCs w:val="17"/>
          <w:lang w:val="fr-FR"/>
        </w:rPr>
        <w:t>état de la technique et la déclaration selon laquelle l</w:t>
      </w:r>
      <w:r w:rsidR="009E1C05" w:rsidRPr="00284265">
        <w:rPr>
          <w:sz w:val="17"/>
          <w:szCs w:val="17"/>
          <w:lang w:val="fr-FR"/>
        </w:rPr>
        <w:t>’</w:t>
      </w:r>
      <w:r w:rsidR="001E20EF" w:rsidRPr="00284265">
        <w:rPr>
          <w:sz w:val="17"/>
          <w:szCs w:val="17"/>
          <w:lang w:val="fr-FR"/>
        </w:rPr>
        <w:t>office a l</w:t>
      </w:r>
      <w:r w:rsidR="009E1C05" w:rsidRPr="00284265">
        <w:rPr>
          <w:sz w:val="17"/>
          <w:szCs w:val="17"/>
          <w:lang w:val="fr-FR"/>
        </w:rPr>
        <w:t>’</w:t>
      </w:r>
      <w:r w:rsidR="001E20EF" w:rsidRPr="00284265">
        <w:rPr>
          <w:sz w:val="17"/>
          <w:szCs w:val="17"/>
          <w:lang w:val="fr-FR"/>
        </w:rPr>
        <w:t xml:space="preserve">intention </w:t>
      </w:r>
      <w:r w:rsidR="00D3643D" w:rsidRPr="00284265">
        <w:rPr>
          <w:sz w:val="17"/>
          <w:szCs w:val="17"/>
          <w:lang w:val="fr-FR"/>
        </w:rPr>
        <w:t>d</w:t>
      </w:r>
      <w:r w:rsidR="009E1C05" w:rsidRPr="00284265">
        <w:rPr>
          <w:sz w:val="17"/>
          <w:szCs w:val="17"/>
          <w:lang w:val="fr-FR"/>
        </w:rPr>
        <w:t>’</w:t>
      </w:r>
      <w:r w:rsidR="00D3643D" w:rsidRPr="00284265">
        <w:rPr>
          <w:sz w:val="17"/>
          <w:szCs w:val="17"/>
          <w:lang w:val="fr-FR"/>
        </w:rPr>
        <w:t xml:space="preserve">enregistrer le dessin ou modèle industriel ou </w:t>
      </w:r>
      <w:r w:rsidR="001E20EF" w:rsidRPr="00284265">
        <w:rPr>
          <w:sz w:val="17"/>
          <w:szCs w:val="17"/>
          <w:lang w:val="fr-FR"/>
        </w:rPr>
        <w:t>d</w:t>
      </w:r>
      <w:r w:rsidR="009E1C05" w:rsidRPr="00284265">
        <w:rPr>
          <w:sz w:val="17"/>
          <w:szCs w:val="17"/>
          <w:lang w:val="fr-FR"/>
        </w:rPr>
        <w:t>’</w:t>
      </w:r>
      <w:r w:rsidR="001E20EF" w:rsidRPr="00284265">
        <w:rPr>
          <w:sz w:val="17"/>
          <w:szCs w:val="17"/>
          <w:lang w:val="fr-FR"/>
        </w:rPr>
        <w:t>octroyer un droit de propriété industriel</w:t>
      </w:r>
      <w:r w:rsidR="00857B7F" w:rsidRPr="00284265">
        <w:rPr>
          <w:sz w:val="17"/>
          <w:szCs w:val="17"/>
          <w:lang w:val="fr-FR"/>
        </w:rPr>
        <w:t>le.  Le</w:t>
      </w:r>
      <w:r w:rsidR="001E20EF" w:rsidRPr="00284265">
        <w:rPr>
          <w:sz w:val="17"/>
          <w:szCs w:val="17"/>
          <w:lang w:val="fr-FR"/>
        </w:rPr>
        <w:t>s événements relevant de cette catégorie peuvent faire passer une demande du stade du dépôt</w:t>
      </w:r>
      <w:r w:rsidR="00D3643D" w:rsidRPr="00284265">
        <w:rPr>
          <w:sz w:val="17"/>
          <w:szCs w:val="17"/>
          <w:lang w:val="fr-FR"/>
        </w:rPr>
        <w:t xml:space="preserve"> ou de la contestation avant l</w:t>
      </w:r>
      <w:r w:rsidR="009E1C05" w:rsidRPr="00284265">
        <w:rPr>
          <w:sz w:val="17"/>
          <w:szCs w:val="17"/>
          <w:lang w:val="fr-FR"/>
        </w:rPr>
        <w:t>’</w:t>
      </w:r>
      <w:r w:rsidR="00D3643D" w:rsidRPr="00284265">
        <w:rPr>
          <w:sz w:val="17"/>
          <w:szCs w:val="17"/>
          <w:lang w:val="fr-FR"/>
        </w:rPr>
        <w:t xml:space="preserve">enregistrement </w:t>
      </w:r>
      <w:r w:rsidR="001E20EF" w:rsidRPr="00284265">
        <w:rPr>
          <w:sz w:val="17"/>
          <w:szCs w:val="17"/>
          <w:lang w:val="fr-FR"/>
        </w:rPr>
        <w:t>au stade de l</w:t>
      </w:r>
      <w:r w:rsidR="009E1C05" w:rsidRPr="00284265">
        <w:rPr>
          <w:sz w:val="17"/>
          <w:szCs w:val="17"/>
          <w:lang w:val="fr-FR"/>
        </w:rPr>
        <w:t>’</w:t>
      </w:r>
      <w:r w:rsidR="001E20EF" w:rsidRPr="00284265">
        <w:rPr>
          <w:sz w:val="17"/>
          <w:szCs w:val="17"/>
          <w:lang w:val="fr-FR"/>
        </w:rPr>
        <w:t>examen.</w:t>
      </w:r>
    </w:p>
    <w:p w14:paraId="2342B3F5" w14:textId="34750577" w:rsidR="007864EC" w:rsidRPr="00284265" w:rsidRDefault="00337BB0" w:rsidP="00337BB0">
      <w:pPr>
        <w:spacing w:after="200"/>
        <w:ind w:left="567" w:hanging="567"/>
        <w:jc w:val="both"/>
        <w:rPr>
          <w:sz w:val="17"/>
          <w:szCs w:val="17"/>
          <w:lang w:val="fr-FR"/>
        </w:rPr>
      </w:pPr>
      <w:r w:rsidRPr="00284265">
        <w:rPr>
          <w:sz w:val="17"/>
          <w:szCs w:val="17"/>
          <w:lang w:val="fr-FR"/>
        </w:rPr>
        <w:t>D10.</w:t>
      </w:r>
      <w:r w:rsidR="008A189B" w:rsidRPr="00284265">
        <w:rPr>
          <w:b/>
          <w:sz w:val="17"/>
          <w:szCs w:val="17"/>
          <w:lang w:val="fr-FR"/>
        </w:rPr>
        <w:tab/>
      </w:r>
      <w:r w:rsidRPr="00284265">
        <w:rPr>
          <w:b/>
          <w:sz w:val="17"/>
          <w:szCs w:val="17"/>
          <w:lang w:val="fr-FR"/>
        </w:rPr>
        <w:t>Recherche ou examen demandé ou commencé</w:t>
      </w:r>
      <w:r w:rsidR="009E1C05" w:rsidRPr="00284265">
        <w:rPr>
          <w:b/>
          <w:sz w:val="17"/>
          <w:szCs w:val="17"/>
          <w:lang w:val="fr-FR"/>
        </w:rPr>
        <w:t> :</w:t>
      </w:r>
      <w:r w:rsidRPr="00284265">
        <w:rPr>
          <w:sz w:val="17"/>
          <w:szCs w:val="17"/>
          <w:lang w:val="fr-FR"/>
        </w:rPr>
        <w:t xml:space="preserve"> La recherche ou l</w:t>
      </w:r>
      <w:r w:rsidR="009E1C05" w:rsidRPr="00284265">
        <w:rPr>
          <w:sz w:val="17"/>
          <w:szCs w:val="17"/>
          <w:lang w:val="fr-FR"/>
        </w:rPr>
        <w:t>’</w:t>
      </w:r>
      <w:r w:rsidRPr="00284265">
        <w:rPr>
          <w:sz w:val="17"/>
          <w:szCs w:val="17"/>
          <w:lang w:val="fr-FR"/>
        </w:rPr>
        <w:t>examen sur une demande a été demandé, commencé ou poursui</w:t>
      </w:r>
      <w:r w:rsidR="00857B7F" w:rsidRPr="00284265">
        <w:rPr>
          <w:sz w:val="17"/>
          <w:szCs w:val="17"/>
          <w:lang w:val="fr-FR"/>
        </w:rPr>
        <w:t>vi.  Il</w:t>
      </w:r>
      <w:r w:rsidR="00326C4E" w:rsidRPr="00284265">
        <w:rPr>
          <w:sz w:val="17"/>
          <w:szCs w:val="17"/>
          <w:lang w:val="fr-FR"/>
        </w:rPr>
        <w:t xml:space="preserve"> peut s</w:t>
      </w:r>
      <w:r w:rsidR="009E1C05" w:rsidRPr="00284265">
        <w:rPr>
          <w:sz w:val="17"/>
          <w:szCs w:val="17"/>
          <w:lang w:val="fr-FR"/>
        </w:rPr>
        <w:t>’</w:t>
      </w:r>
      <w:r w:rsidR="00326C4E" w:rsidRPr="00284265">
        <w:rPr>
          <w:sz w:val="17"/>
          <w:szCs w:val="17"/>
          <w:lang w:val="fr-FR"/>
        </w:rPr>
        <w:t>agir notamment, mais pas exclusivement, du cas où un examen quant à la forme ou quant au fond a été demandé, commencé ou poursuivi ou du cas où une recherche a été demandée ou entreprise avant l</w:t>
      </w:r>
      <w:r w:rsidR="009E1C05" w:rsidRPr="00284265">
        <w:rPr>
          <w:sz w:val="17"/>
          <w:szCs w:val="17"/>
          <w:lang w:val="fr-FR"/>
        </w:rPr>
        <w:t>’</w:t>
      </w:r>
      <w:r w:rsidR="00326C4E" w:rsidRPr="00284265">
        <w:rPr>
          <w:sz w:val="17"/>
          <w:szCs w:val="17"/>
          <w:lang w:val="fr-FR"/>
        </w:rPr>
        <w:t>enregistrement du dessin ou modèle industriel ou l</w:t>
      </w:r>
      <w:r w:rsidR="009E1C05" w:rsidRPr="00284265">
        <w:rPr>
          <w:sz w:val="17"/>
          <w:szCs w:val="17"/>
          <w:lang w:val="fr-FR"/>
        </w:rPr>
        <w:t>’</w:t>
      </w:r>
      <w:r w:rsidR="00326C4E" w:rsidRPr="00284265">
        <w:rPr>
          <w:sz w:val="17"/>
          <w:szCs w:val="17"/>
          <w:lang w:val="fr-FR"/>
        </w:rPr>
        <w:t>octroi d</w:t>
      </w:r>
      <w:r w:rsidR="009E1C05" w:rsidRPr="00284265">
        <w:rPr>
          <w:sz w:val="17"/>
          <w:szCs w:val="17"/>
          <w:lang w:val="fr-FR"/>
        </w:rPr>
        <w:t>’</w:t>
      </w:r>
      <w:r w:rsidR="00326C4E" w:rsidRPr="00284265">
        <w:rPr>
          <w:sz w:val="17"/>
          <w:szCs w:val="17"/>
          <w:lang w:val="fr-FR"/>
        </w:rPr>
        <w:t>un droit de propriété industrielle.</w:t>
      </w:r>
    </w:p>
    <w:p w14:paraId="4E9EB2F9" w14:textId="000953FD" w:rsidR="007864EC" w:rsidRPr="00284265" w:rsidRDefault="008A189B" w:rsidP="008A189B">
      <w:pPr>
        <w:ind w:left="567" w:hanging="567"/>
        <w:jc w:val="both"/>
        <w:rPr>
          <w:sz w:val="17"/>
          <w:szCs w:val="17"/>
          <w:lang w:val="fr-FR"/>
        </w:rPr>
      </w:pPr>
      <w:r w:rsidRPr="00284265">
        <w:rPr>
          <w:sz w:val="17"/>
          <w:szCs w:val="17"/>
          <w:lang w:val="fr-FR"/>
        </w:rPr>
        <w:t>D11</w:t>
      </w:r>
      <w:r w:rsidR="007921ED" w:rsidRPr="00284265">
        <w:rPr>
          <w:sz w:val="17"/>
          <w:szCs w:val="17"/>
          <w:lang w:val="fr-FR"/>
        </w:rPr>
        <w:t>*</w:t>
      </w:r>
      <w:r w:rsidRPr="00284265">
        <w:rPr>
          <w:sz w:val="17"/>
          <w:szCs w:val="17"/>
          <w:lang w:val="fr-FR"/>
        </w:rPr>
        <w:t>.</w:t>
      </w:r>
      <w:r w:rsidRPr="00284265">
        <w:rPr>
          <w:sz w:val="17"/>
          <w:szCs w:val="17"/>
          <w:lang w:val="fr-FR"/>
        </w:rPr>
        <w:tab/>
      </w:r>
      <w:r w:rsidR="00426327" w:rsidRPr="00284265">
        <w:rPr>
          <w:sz w:val="17"/>
          <w:szCs w:val="17"/>
          <w:lang w:val="fr-FR"/>
        </w:rPr>
        <w:t>Examen quant au fond demandé (L</w:t>
      </w:r>
      <w:r w:rsidR="009E1C05" w:rsidRPr="00284265">
        <w:rPr>
          <w:sz w:val="17"/>
          <w:szCs w:val="17"/>
          <w:lang w:val="fr-FR"/>
        </w:rPr>
        <w:t>’</w:t>
      </w:r>
      <w:r w:rsidR="00426327" w:rsidRPr="00284265">
        <w:rPr>
          <w:sz w:val="17"/>
          <w:szCs w:val="17"/>
          <w:lang w:val="fr-FR"/>
        </w:rPr>
        <w:t>examen d</w:t>
      </w:r>
      <w:r w:rsidR="009E1C05" w:rsidRPr="00284265">
        <w:rPr>
          <w:sz w:val="17"/>
          <w:szCs w:val="17"/>
          <w:lang w:val="fr-FR"/>
        </w:rPr>
        <w:t>’</w:t>
      </w:r>
      <w:r w:rsidR="00426327" w:rsidRPr="00284265">
        <w:rPr>
          <w:sz w:val="17"/>
          <w:szCs w:val="17"/>
          <w:lang w:val="fr-FR"/>
        </w:rPr>
        <w:t>une demande quant au fond a été demandé p</w:t>
      </w:r>
      <w:r w:rsidR="00B64E5A" w:rsidRPr="00284265">
        <w:rPr>
          <w:sz w:val="17"/>
          <w:szCs w:val="17"/>
          <w:lang w:val="fr-FR"/>
        </w:rPr>
        <w:t xml:space="preserve">ar un déposant ou un tiers, ou un </w:t>
      </w:r>
      <w:r w:rsidR="00426327" w:rsidRPr="00284265">
        <w:rPr>
          <w:sz w:val="17"/>
          <w:szCs w:val="17"/>
          <w:lang w:val="fr-FR"/>
        </w:rPr>
        <w:t>office de propriété industrielle a entrepris l</w:t>
      </w:r>
      <w:r w:rsidR="009E1C05" w:rsidRPr="00284265">
        <w:rPr>
          <w:sz w:val="17"/>
          <w:szCs w:val="17"/>
          <w:lang w:val="fr-FR"/>
        </w:rPr>
        <w:t>’</w:t>
      </w:r>
      <w:r w:rsidR="00426327" w:rsidRPr="00284265">
        <w:rPr>
          <w:sz w:val="17"/>
          <w:szCs w:val="17"/>
          <w:lang w:val="fr-FR"/>
        </w:rPr>
        <w:t>examen de manière indépendante, conformément à la législation applicable avant l</w:t>
      </w:r>
      <w:r w:rsidR="009E1C05" w:rsidRPr="00284265">
        <w:rPr>
          <w:sz w:val="17"/>
          <w:szCs w:val="17"/>
          <w:lang w:val="fr-FR"/>
        </w:rPr>
        <w:t>’</w:t>
      </w:r>
      <w:r w:rsidR="00426327" w:rsidRPr="00284265">
        <w:rPr>
          <w:sz w:val="17"/>
          <w:szCs w:val="17"/>
          <w:lang w:val="fr-FR"/>
        </w:rPr>
        <w:t>enregistrement du dessin ou modèle industriel ou l</w:t>
      </w:r>
      <w:r w:rsidR="009E1C05" w:rsidRPr="00284265">
        <w:rPr>
          <w:sz w:val="17"/>
          <w:szCs w:val="17"/>
          <w:lang w:val="fr-FR"/>
        </w:rPr>
        <w:t>’</w:t>
      </w:r>
      <w:r w:rsidR="00426327" w:rsidRPr="00284265">
        <w:rPr>
          <w:sz w:val="17"/>
          <w:szCs w:val="17"/>
          <w:lang w:val="fr-FR"/>
        </w:rPr>
        <w:t>octroi d</w:t>
      </w:r>
      <w:r w:rsidR="009E1C05" w:rsidRPr="00284265">
        <w:rPr>
          <w:sz w:val="17"/>
          <w:szCs w:val="17"/>
          <w:lang w:val="fr-FR"/>
        </w:rPr>
        <w:t>’</w:t>
      </w:r>
      <w:r w:rsidR="00426327" w:rsidRPr="00284265">
        <w:rPr>
          <w:sz w:val="17"/>
          <w:szCs w:val="17"/>
          <w:lang w:val="fr-FR"/>
        </w:rPr>
        <w:t>un droit de propriété industrielle</w:t>
      </w:r>
      <w:r w:rsidRPr="00284265">
        <w:rPr>
          <w:sz w:val="17"/>
          <w:szCs w:val="17"/>
          <w:lang w:val="fr-FR"/>
        </w:rPr>
        <w:t>)</w:t>
      </w:r>
      <w:r w:rsidR="00426327" w:rsidRPr="00284265">
        <w:rPr>
          <w:sz w:val="17"/>
          <w:szCs w:val="17"/>
          <w:lang w:val="fr-FR"/>
        </w:rPr>
        <w:t>.</w:t>
      </w:r>
    </w:p>
    <w:p w14:paraId="6DFFAF51" w14:textId="104C6CBB" w:rsidR="009E1C05" w:rsidRPr="00284265" w:rsidRDefault="00337BB0" w:rsidP="00337BB0">
      <w:pPr>
        <w:ind w:left="567" w:hanging="567"/>
        <w:jc w:val="both"/>
        <w:rPr>
          <w:sz w:val="17"/>
          <w:szCs w:val="17"/>
          <w:lang w:val="fr-FR"/>
        </w:rPr>
      </w:pPr>
      <w:r w:rsidRPr="00284265">
        <w:rPr>
          <w:sz w:val="17"/>
          <w:szCs w:val="17"/>
          <w:lang w:val="fr-FR"/>
        </w:rPr>
        <w:t>D12.</w:t>
      </w:r>
      <w:r w:rsidR="008A189B" w:rsidRPr="00284265">
        <w:rPr>
          <w:sz w:val="17"/>
          <w:szCs w:val="17"/>
          <w:lang w:val="fr-FR"/>
        </w:rPr>
        <w:tab/>
      </w:r>
      <w:r w:rsidRPr="00284265">
        <w:rPr>
          <w:sz w:val="17"/>
          <w:szCs w:val="17"/>
          <w:lang w:val="fr-FR"/>
        </w:rPr>
        <w:t>Demande d</w:t>
      </w:r>
      <w:r w:rsidR="009E1C05" w:rsidRPr="00284265">
        <w:rPr>
          <w:sz w:val="17"/>
          <w:szCs w:val="17"/>
          <w:lang w:val="fr-FR"/>
        </w:rPr>
        <w:t>’</w:t>
      </w:r>
      <w:r w:rsidRPr="00284265">
        <w:rPr>
          <w:sz w:val="17"/>
          <w:szCs w:val="17"/>
          <w:lang w:val="fr-FR"/>
        </w:rPr>
        <w:t>examen quant au fond rejetée (Une demande d</w:t>
      </w:r>
      <w:r w:rsidR="009E1C05" w:rsidRPr="00284265">
        <w:rPr>
          <w:sz w:val="17"/>
          <w:szCs w:val="17"/>
          <w:lang w:val="fr-FR"/>
        </w:rPr>
        <w:t>’</w:t>
      </w:r>
      <w:r w:rsidRPr="00284265">
        <w:rPr>
          <w:sz w:val="17"/>
          <w:szCs w:val="17"/>
          <w:lang w:val="fr-FR"/>
        </w:rPr>
        <w:t>examen quant au fond a été déclarée irrecevable, a été rejetée ou a été retirée).</w:t>
      </w:r>
    </w:p>
    <w:p w14:paraId="4258A8CA" w14:textId="133EE12E" w:rsidR="007864EC" w:rsidRPr="00284265" w:rsidRDefault="00337BB0" w:rsidP="00337BB0">
      <w:pPr>
        <w:ind w:left="567" w:hanging="567"/>
        <w:jc w:val="both"/>
        <w:rPr>
          <w:sz w:val="17"/>
          <w:szCs w:val="17"/>
          <w:lang w:val="fr-FR"/>
        </w:rPr>
      </w:pPr>
      <w:r w:rsidRPr="00284265">
        <w:rPr>
          <w:sz w:val="17"/>
          <w:szCs w:val="17"/>
          <w:lang w:val="fr-FR"/>
        </w:rPr>
        <w:t>D13*</w:t>
      </w:r>
      <w:r w:rsidR="004A32C4" w:rsidRPr="00284265">
        <w:rPr>
          <w:sz w:val="17"/>
          <w:szCs w:val="17"/>
          <w:lang w:val="fr-FR"/>
        </w:rPr>
        <w:t>.</w:t>
      </w:r>
      <w:r w:rsidRPr="00284265">
        <w:rPr>
          <w:sz w:val="17"/>
          <w:szCs w:val="17"/>
          <w:lang w:val="fr-FR"/>
        </w:rPr>
        <w:tab/>
        <w:t>Recherche demandée (Une recherche sur l</w:t>
      </w:r>
      <w:r w:rsidR="009E1C05" w:rsidRPr="00284265">
        <w:rPr>
          <w:sz w:val="17"/>
          <w:szCs w:val="17"/>
          <w:lang w:val="fr-FR"/>
        </w:rPr>
        <w:t>’</w:t>
      </w:r>
      <w:r w:rsidRPr="00284265">
        <w:rPr>
          <w:sz w:val="17"/>
          <w:szCs w:val="17"/>
          <w:lang w:val="fr-FR"/>
        </w:rPr>
        <w:t xml:space="preserve">état de la technique </w:t>
      </w:r>
      <w:r w:rsidR="009E1C05" w:rsidRPr="00284265">
        <w:rPr>
          <w:sz w:val="17"/>
          <w:szCs w:val="17"/>
          <w:lang w:val="fr-FR"/>
        </w:rPr>
        <w:t>à l’égard</w:t>
      </w:r>
      <w:r w:rsidRPr="00284265">
        <w:rPr>
          <w:sz w:val="17"/>
          <w:szCs w:val="17"/>
          <w:lang w:val="fr-FR"/>
        </w:rPr>
        <w:t xml:space="preserve"> d</w:t>
      </w:r>
      <w:r w:rsidR="009E1C05" w:rsidRPr="00284265">
        <w:rPr>
          <w:sz w:val="17"/>
          <w:szCs w:val="17"/>
          <w:lang w:val="fr-FR"/>
        </w:rPr>
        <w:t>’</w:t>
      </w:r>
      <w:r w:rsidRPr="00284265">
        <w:rPr>
          <w:sz w:val="17"/>
          <w:szCs w:val="17"/>
          <w:lang w:val="fr-FR"/>
        </w:rPr>
        <w:t>une demande a été demandée par le déposant ou l</w:t>
      </w:r>
      <w:r w:rsidR="009E1C05" w:rsidRPr="00284265">
        <w:rPr>
          <w:sz w:val="17"/>
          <w:szCs w:val="17"/>
          <w:lang w:val="fr-FR"/>
        </w:rPr>
        <w:t>’</w:t>
      </w:r>
      <w:r w:rsidRPr="00284265">
        <w:rPr>
          <w:sz w:val="17"/>
          <w:szCs w:val="17"/>
          <w:lang w:val="fr-FR"/>
        </w:rPr>
        <w:t>examinateur).</w:t>
      </w:r>
    </w:p>
    <w:p w14:paraId="44D23DCF" w14:textId="429E9F28" w:rsidR="007864EC" w:rsidRPr="00284265" w:rsidRDefault="00337BB0" w:rsidP="00337BB0">
      <w:pPr>
        <w:ind w:left="567" w:hanging="567"/>
        <w:jc w:val="both"/>
        <w:rPr>
          <w:sz w:val="17"/>
          <w:szCs w:val="17"/>
          <w:lang w:val="fr-FR"/>
        </w:rPr>
      </w:pPr>
      <w:r w:rsidRPr="00284265">
        <w:rPr>
          <w:sz w:val="17"/>
          <w:szCs w:val="17"/>
          <w:lang w:val="fr-FR"/>
        </w:rPr>
        <w:t>D14.</w:t>
      </w:r>
      <w:r w:rsidR="008A189B" w:rsidRPr="00284265">
        <w:rPr>
          <w:sz w:val="17"/>
          <w:szCs w:val="17"/>
          <w:lang w:val="fr-FR"/>
        </w:rPr>
        <w:tab/>
      </w:r>
      <w:r w:rsidRPr="00284265">
        <w:rPr>
          <w:sz w:val="17"/>
          <w:szCs w:val="17"/>
          <w:lang w:val="fr-FR"/>
        </w:rPr>
        <w:t>Rapport de recherche publié (Un rapport de recherche sur l</w:t>
      </w:r>
      <w:r w:rsidR="009E1C05" w:rsidRPr="00284265">
        <w:rPr>
          <w:sz w:val="17"/>
          <w:szCs w:val="17"/>
          <w:lang w:val="fr-FR"/>
        </w:rPr>
        <w:t>’</w:t>
      </w:r>
      <w:r w:rsidRPr="00284265">
        <w:rPr>
          <w:sz w:val="17"/>
          <w:szCs w:val="17"/>
          <w:lang w:val="fr-FR"/>
        </w:rPr>
        <w:t xml:space="preserve">état de la technique </w:t>
      </w:r>
      <w:r w:rsidR="009E1C05" w:rsidRPr="00284265">
        <w:rPr>
          <w:sz w:val="17"/>
          <w:szCs w:val="17"/>
          <w:lang w:val="fr-FR"/>
        </w:rPr>
        <w:t>à l’égard</w:t>
      </w:r>
      <w:r w:rsidRPr="00284265">
        <w:rPr>
          <w:sz w:val="17"/>
          <w:szCs w:val="17"/>
          <w:lang w:val="fr-FR"/>
        </w:rPr>
        <w:t xml:space="preserve"> d</w:t>
      </w:r>
      <w:r w:rsidR="009E1C05" w:rsidRPr="00284265">
        <w:rPr>
          <w:sz w:val="17"/>
          <w:szCs w:val="17"/>
          <w:lang w:val="fr-FR"/>
        </w:rPr>
        <w:t>’</w:t>
      </w:r>
      <w:r w:rsidRPr="00284265">
        <w:rPr>
          <w:sz w:val="17"/>
          <w:szCs w:val="17"/>
          <w:lang w:val="fr-FR"/>
        </w:rPr>
        <w:t>une demande a été publié).</w:t>
      </w:r>
    </w:p>
    <w:p w14:paraId="406CB6B8" w14:textId="34A9BDC5" w:rsidR="007864EC" w:rsidRPr="00284265" w:rsidRDefault="00337BB0" w:rsidP="00337BB0">
      <w:pPr>
        <w:ind w:left="567" w:hanging="567"/>
        <w:jc w:val="both"/>
        <w:rPr>
          <w:sz w:val="17"/>
          <w:szCs w:val="17"/>
          <w:lang w:val="fr-FR"/>
        </w:rPr>
      </w:pPr>
      <w:r w:rsidRPr="00284265">
        <w:rPr>
          <w:sz w:val="17"/>
          <w:szCs w:val="17"/>
          <w:lang w:val="fr-FR"/>
        </w:rPr>
        <w:t>D15.</w:t>
      </w:r>
      <w:r w:rsidR="008A189B" w:rsidRPr="00284265">
        <w:rPr>
          <w:sz w:val="17"/>
          <w:szCs w:val="17"/>
          <w:lang w:val="fr-FR"/>
        </w:rPr>
        <w:tab/>
      </w:r>
      <w:r w:rsidR="000B4248" w:rsidRPr="00284265">
        <w:rPr>
          <w:sz w:val="17"/>
          <w:szCs w:val="17"/>
          <w:lang w:val="fr-FR"/>
        </w:rPr>
        <w:t>Rapport d</w:t>
      </w:r>
      <w:r w:rsidR="009E1C05" w:rsidRPr="00284265">
        <w:rPr>
          <w:sz w:val="17"/>
          <w:szCs w:val="17"/>
          <w:lang w:val="fr-FR"/>
        </w:rPr>
        <w:t>’</w:t>
      </w:r>
      <w:r w:rsidR="000B4248" w:rsidRPr="00284265">
        <w:rPr>
          <w:sz w:val="17"/>
          <w:szCs w:val="17"/>
          <w:lang w:val="fr-FR"/>
        </w:rPr>
        <w:t>examen publié (Un rapport d</w:t>
      </w:r>
      <w:r w:rsidR="009E1C05" w:rsidRPr="00284265">
        <w:rPr>
          <w:sz w:val="17"/>
          <w:szCs w:val="17"/>
          <w:lang w:val="fr-FR"/>
        </w:rPr>
        <w:t>’</w:t>
      </w:r>
      <w:r w:rsidR="000B4248" w:rsidRPr="00284265">
        <w:rPr>
          <w:sz w:val="17"/>
          <w:szCs w:val="17"/>
          <w:lang w:val="fr-FR"/>
        </w:rPr>
        <w:t>examen quant au fond ou une notification des motifs de rejet de la demande a été publié avant l</w:t>
      </w:r>
      <w:r w:rsidR="009E1C05" w:rsidRPr="00284265">
        <w:rPr>
          <w:sz w:val="17"/>
          <w:szCs w:val="17"/>
          <w:lang w:val="fr-FR"/>
        </w:rPr>
        <w:t>’</w:t>
      </w:r>
      <w:r w:rsidR="000B4248" w:rsidRPr="00284265">
        <w:rPr>
          <w:sz w:val="17"/>
          <w:szCs w:val="17"/>
          <w:lang w:val="fr-FR"/>
        </w:rPr>
        <w:t>enregistrement du dessin ou modèle industriel ou l</w:t>
      </w:r>
      <w:r w:rsidR="009E1C05" w:rsidRPr="00284265">
        <w:rPr>
          <w:sz w:val="17"/>
          <w:szCs w:val="17"/>
          <w:lang w:val="fr-FR"/>
        </w:rPr>
        <w:t>’</w:t>
      </w:r>
      <w:r w:rsidR="000B4248" w:rsidRPr="00284265">
        <w:rPr>
          <w:sz w:val="17"/>
          <w:szCs w:val="17"/>
          <w:lang w:val="fr-FR"/>
        </w:rPr>
        <w:t>octroi d</w:t>
      </w:r>
      <w:r w:rsidR="009E1C05" w:rsidRPr="00284265">
        <w:rPr>
          <w:sz w:val="17"/>
          <w:szCs w:val="17"/>
          <w:lang w:val="fr-FR"/>
        </w:rPr>
        <w:t>’</w:t>
      </w:r>
      <w:r w:rsidR="000B4248" w:rsidRPr="00284265">
        <w:rPr>
          <w:sz w:val="17"/>
          <w:szCs w:val="17"/>
          <w:lang w:val="fr-FR"/>
        </w:rPr>
        <w:t>un droit de propriété industrielle</w:t>
      </w:r>
      <w:r w:rsidR="008A189B" w:rsidRPr="00284265">
        <w:rPr>
          <w:sz w:val="17"/>
          <w:szCs w:val="17"/>
          <w:lang w:val="fr-FR"/>
        </w:rPr>
        <w:t>)</w:t>
      </w:r>
      <w:r w:rsidR="000B4248" w:rsidRPr="00284265">
        <w:rPr>
          <w:sz w:val="17"/>
          <w:szCs w:val="17"/>
          <w:lang w:val="fr-FR"/>
        </w:rPr>
        <w:t>.</w:t>
      </w:r>
    </w:p>
    <w:p w14:paraId="19AB77DA" w14:textId="77777777" w:rsidR="007864EC" w:rsidRPr="00284265" w:rsidRDefault="00337BB0" w:rsidP="00337BB0">
      <w:pPr>
        <w:ind w:left="567" w:hanging="567"/>
        <w:jc w:val="both"/>
        <w:rPr>
          <w:sz w:val="17"/>
          <w:szCs w:val="17"/>
          <w:lang w:val="fr-FR"/>
        </w:rPr>
      </w:pPr>
      <w:r w:rsidRPr="00284265">
        <w:rPr>
          <w:sz w:val="17"/>
          <w:szCs w:val="17"/>
          <w:lang w:val="fr-FR"/>
        </w:rPr>
        <w:t>D16*</w:t>
      </w:r>
      <w:r w:rsidRPr="00284265">
        <w:rPr>
          <w:sz w:val="17"/>
          <w:szCs w:val="17"/>
          <w:lang w:val="fr-FR"/>
        </w:rPr>
        <w:tab/>
        <w:t>Examen accéléré demandé (Un examen accéléré de la demande a été demandé).</w:t>
      </w:r>
    </w:p>
    <w:p w14:paraId="42A5F864" w14:textId="3C37AC1F" w:rsidR="007864EC" w:rsidRPr="00284265" w:rsidRDefault="00337BB0" w:rsidP="00337BB0">
      <w:pPr>
        <w:ind w:left="567" w:hanging="567"/>
        <w:jc w:val="both"/>
        <w:rPr>
          <w:sz w:val="17"/>
          <w:szCs w:val="17"/>
          <w:lang w:val="fr-FR"/>
        </w:rPr>
      </w:pPr>
      <w:r w:rsidRPr="00284265">
        <w:rPr>
          <w:sz w:val="17"/>
          <w:szCs w:val="17"/>
          <w:lang w:val="fr-FR"/>
        </w:rPr>
        <w:t>D17.</w:t>
      </w:r>
      <w:r w:rsidR="008A189B" w:rsidRPr="00284265">
        <w:rPr>
          <w:sz w:val="17"/>
          <w:szCs w:val="17"/>
          <w:lang w:val="fr-FR"/>
        </w:rPr>
        <w:tab/>
      </w:r>
      <w:r w:rsidRPr="00284265">
        <w:rPr>
          <w:sz w:val="17"/>
          <w:szCs w:val="17"/>
          <w:lang w:val="fr-FR"/>
        </w:rPr>
        <w:t>Examen accéléré accepté (Une demande d</w:t>
      </w:r>
      <w:r w:rsidR="009E1C05" w:rsidRPr="00284265">
        <w:rPr>
          <w:sz w:val="17"/>
          <w:szCs w:val="17"/>
          <w:lang w:val="fr-FR"/>
        </w:rPr>
        <w:t>’</w:t>
      </w:r>
      <w:r w:rsidRPr="00284265">
        <w:rPr>
          <w:sz w:val="17"/>
          <w:szCs w:val="17"/>
          <w:lang w:val="fr-FR"/>
        </w:rPr>
        <w:t>examen accéléré a été acceptée par l</w:t>
      </w:r>
      <w:r w:rsidR="009E1C05" w:rsidRPr="00284265">
        <w:rPr>
          <w:sz w:val="17"/>
          <w:szCs w:val="17"/>
          <w:lang w:val="fr-FR"/>
        </w:rPr>
        <w:t>’</w:t>
      </w:r>
      <w:r w:rsidRPr="00284265">
        <w:rPr>
          <w:sz w:val="17"/>
          <w:szCs w:val="17"/>
          <w:lang w:val="fr-FR"/>
        </w:rPr>
        <w:t>office de propriété industrielle).</w:t>
      </w:r>
    </w:p>
    <w:p w14:paraId="61E7AA99" w14:textId="504FF725" w:rsidR="009E1C05" w:rsidRPr="00284265" w:rsidRDefault="00337BB0" w:rsidP="00337BB0">
      <w:pPr>
        <w:ind w:left="567" w:hanging="567"/>
        <w:jc w:val="both"/>
        <w:rPr>
          <w:sz w:val="17"/>
          <w:szCs w:val="17"/>
          <w:lang w:val="fr-FR"/>
        </w:rPr>
      </w:pPr>
      <w:r w:rsidRPr="00284265">
        <w:rPr>
          <w:sz w:val="17"/>
          <w:szCs w:val="17"/>
          <w:lang w:val="fr-FR"/>
        </w:rPr>
        <w:t>D18*</w:t>
      </w:r>
      <w:r w:rsidR="004A32C4" w:rsidRPr="00284265">
        <w:rPr>
          <w:sz w:val="17"/>
          <w:szCs w:val="17"/>
          <w:lang w:val="fr-FR"/>
        </w:rPr>
        <w:t>.</w:t>
      </w:r>
      <w:r w:rsidRPr="00284265">
        <w:rPr>
          <w:sz w:val="17"/>
          <w:szCs w:val="17"/>
          <w:lang w:val="fr-FR"/>
        </w:rPr>
        <w:tab/>
      </w:r>
      <w:r w:rsidR="00D17049" w:rsidRPr="00284265">
        <w:rPr>
          <w:sz w:val="17"/>
          <w:szCs w:val="17"/>
          <w:lang w:val="fr-FR"/>
        </w:rPr>
        <w:t>E</w:t>
      </w:r>
      <w:r w:rsidRPr="00284265">
        <w:rPr>
          <w:sz w:val="17"/>
          <w:szCs w:val="17"/>
          <w:lang w:val="fr-FR"/>
        </w:rPr>
        <w:t>xamen différé</w:t>
      </w:r>
      <w:r w:rsidR="00D17049" w:rsidRPr="00284265">
        <w:rPr>
          <w:sz w:val="17"/>
          <w:szCs w:val="17"/>
          <w:lang w:val="fr-FR"/>
        </w:rPr>
        <w:t xml:space="preserve"> demandé</w:t>
      </w:r>
      <w:r w:rsidRPr="00284265">
        <w:rPr>
          <w:sz w:val="17"/>
          <w:szCs w:val="17"/>
          <w:lang w:val="fr-FR"/>
        </w:rPr>
        <w:t xml:space="preserve"> (Une demande a été présentée en vue de reporter l</w:t>
      </w:r>
      <w:r w:rsidR="009E1C05" w:rsidRPr="00284265">
        <w:rPr>
          <w:sz w:val="17"/>
          <w:szCs w:val="17"/>
          <w:lang w:val="fr-FR"/>
        </w:rPr>
        <w:t>’</w:t>
      </w:r>
      <w:r w:rsidRPr="00284265">
        <w:rPr>
          <w:sz w:val="17"/>
          <w:szCs w:val="17"/>
          <w:lang w:val="fr-FR"/>
        </w:rPr>
        <w:t>examen d</w:t>
      </w:r>
      <w:r w:rsidR="009E1C05" w:rsidRPr="00284265">
        <w:rPr>
          <w:sz w:val="17"/>
          <w:szCs w:val="17"/>
          <w:lang w:val="fr-FR"/>
        </w:rPr>
        <w:t>’</w:t>
      </w:r>
      <w:r w:rsidRPr="00284265">
        <w:rPr>
          <w:sz w:val="17"/>
          <w:szCs w:val="17"/>
          <w:lang w:val="fr-FR"/>
        </w:rPr>
        <w:t>une demande à une date ultérieure).</w:t>
      </w:r>
    </w:p>
    <w:p w14:paraId="65342B24" w14:textId="44304052" w:rsidR="007864EC" w:rsidRPr="00284265" w:rsidRDefault="00337BB0" w:rsidP="00337BB0">
      <w:pPr>
        <w:ind w:left="567" w:hanging="567"/>
        <w:jc w:val="both"/>
        <w:rPr>
          <w:sz w:val="17"/>
          <w:szCs w:val="17"/>
          <w:lang w:val="fr-FR"/>
        </w:rPr>
      </w:pPr>
      <w:r w:rsidRPr="00284265">
        <w:rPr>
          <w:sz w:val="17"/>
          <w:szCs w:val="17"/>
          <w:lang w:val="fr-FR"/>
        </w:rPr>
        <w:t>D19.</w:t>
      </w:r>
      <w:r w:rsidR="008A189B" w:rsidRPr="00284265">
        <w:rPr>
          <w:sz w:val="17"/>
          <w:szCs w:val="17"/>
          <w:lang w:val="fr-FR"/>
        </w:rPr>
        <w:tab/>
      </w:r>
      <w:r w:rsidRPr="00284265">
        <w:rPr>
          <w:sz w:val="17"/>
          <w:szCs w:val="17"/>
          <w:lang w:val="fr-FR"/>
        </w:rPr>
        <w:t>Examen différé accepté (Une demande tendant à différer l</w:t>
      </w:r>
      <w:r w:rsidR="009E1C05" w:rsidRPr="00284265">
        <w:rPr>
          <w:sz w:val="17"/>
          <w:szCs w:val="17"/>
          <w:lang w:val="fr-FR"/>
        </w:rPr>
        <w:t>’</w:t>
      </w:r>
      <w:r w:rsidRPr="00284265">
        <w:rPr>
          <w:sz w:val="17"/>
          <w:szCs w:val="17"/>
          <w:lang w:val="fr-FR"/>
        </w:rPr>
        <w:t>examen d</w:t>
      </w:r>
      <w:r w:rsidR="009E1C05" w:rsidRPr="00284265">
        <w:rPr>
          <w:sz w:val="17"/>
          <w:szCs w:val="17"/>
          <w:lang w:val="fr-FR"/>
        </w:rPr>
        <w:t>’</w:t>
      </w:r>
      <w:r w:rsidRPr="00284265">
        <w:rPr>
          <w:sz w:val="17"/>
          <w:szCs w:val="17"/>
          <w:lang w:val="fr-FR"/>
        </w:rPr>
        <w:t>une demande a été acceptée par l</w:t>
      </w:r>
      <w:r w:rsidR="009E1C05" w:rsidRPr="00284265">
        <w:rPr>
          <w:sz w:val="17"/>
          <w:szCs w:val="17"/>
          <w:lang w:val="fr-FR"/>
        </w:rPr>
        <w:t>’</w:t>
      </w:r>
      <w:r w:rsidRPr="00284265">
        <w:rPr>
          <w:sz w:val="17"/>
          <w:szCs w:val="17"/>
          <w:lang w:val="fr-FR"/>
        </w:rPr>
        <w:t>office de propriété industrielle).</w:t>
      </w:r>
    </w:p>
    <w:p w14:paraId="3662BEE7" w14:textId="6E8627CA" w:rsidR="007864EC" w:rsidRPr="00284265" w:rsidRDefault="00337BB0" w:rsidP="00337BB0">
      <w:pPr>
        <w:ind w:left="567" w:hanging="567"/>
        <w:jc w:val="both"/>
        <w:rPr>
          <w:sz w:val="17"/>
          <w:szCs w:val="17"/>
          <w:lang w:val="fr-FR"/>
        </w:rPr>
      </w:pPr>
      <w:r w:rsidRPr="00284265">
        <w:rPr>
          <w:sz w:val="17"/>
          <w:szCs w:val="17"/>
          <w:lang w:val="fr-FR"/>
        </w:rPr>
        <w:t>D20*</w:t>
      </w:r>
      <w:r w:rsidR="004A32C4" w:rsidRPr="00284265">
        <w:rPr>
          <w:sz w:val="17"/>
          <w:szCs w:val="17"/>
          <w:lang w:val="fr-FR"/>
        </w:rPr>
        <w:t>.</w:t>
      </w:r>
      <w:r w:rsidRPr="00284265">
        <w:rPr>
          <w:sz w:val="17"/>
          <w:szCs w:val="17"/>
          <w:lang w:val="fr-FR"/>
        </w:rPr>
        <w:tab/>
      </w:r>
      <w:r w:rsidR="004276E9" w:rsidRPr="00284265">
        <w:rPr>
          <w:sz w:val="17"/>
          <w:szCs w:val="17"/>
          <w:lang w:val="fr-FR"/>
        </w:rPr>
        <w:t>E</w:t>
      </w:r>
      <w:r w:rsidRPr="00284265">
        <w:rPr>
          <w:sz w:val="17"/>
          <w:szCs w:val="17"/>
          <w:lang w:val="fr-FR"/>
        </w:rPr>
        <w:t xml:space="preserve">xamen différé </w:t>
      </w:r>
      <w:r w:rsidR="004276E9" w:rsidRPr="00284265">
        <w:rPr>
          <w:sz w:val="17"/>
          <w:szCs w:val="17"/>
          <w:lang w:val="fr-FR"/>
        </w:rPr>
        <w:t xml:space="preserve">repris </w:t>
      </w:r>
      <w:r w:rsidRPr="00284265">
        <w:rPr>
          <w:sz w:val="17"/>
          <w:szCs w:val="17"/>
          <w:lang w:val="fr-FR"/>
        </w:rPr>
        <w:t>(Un examen différé a repris).</w:t>
      </w:r>
    </w:p>
    <w:p w14:paraId="63638733" w14:textId="77777777" w:rsidR="007864EC" w:rsidRPr="00284265" w:rsidRDefault="00337BB0" w:rsidP="00337BB0">
      <w:pPr>
        <w:ind w:left="567" w:hanging="567"/>
        <w:jc w:val="both"/>
        <w:rPr>
          <w:sz w:val="17"/>
          <w:szCs w:val="17"/>
          <w:lang w:val="fr-FR"/>
        </w:rPr>
      </w:pPr>
      <w:r w:rsidRPr="00284265">
        <w:rPr>
          <w:sz w:val="17"/>
          <w:szCs w:val="17"/>
          <w:lang w:val="fr-FR"/>
        </w:rPr>
        <w:t>D21.</w:t>
      </w:r>
      <w:r w:rsidR="00EB674A" w:rsidRPr="00284265">
        <w:rPr>
          <w:sz w:val="17"/>
          <w:szCs w:val="17"/>
          <w:lang w:val="fr-FR"/>
        </w:rPr>
        <w:tab/>
      </w:r>
      <w:r w:rsidRPr="00284265">
        <w:rPr>
          <w:sz w:val="17"/>
          <w:szCs w:val="17"/>
          <w:lang w:val="fr-FR"/>
        </w:rPr>
        <w:t>Rejet prévu de la demande (Un office de propriété industrielle a annoncé son intention de rejeter une demande et de ne pas octroyer de droit de propriété industrielle).</w:t>
      </w:r>
    </w:p>
    <w:p w14:paraId="3955A9B8" w14:textId="4252F90E" w:rsidR="007864EC" w:rsidRPr="00284265" w:rsidRDefault="00337BB0" w:rsidP="00337BB0">
      <w:pPr>
        <w:ind w:left="567" w:hanging="567"/>
        <w:jc w:val="both"/>
        <w:rPr>
          <w:sz w:val="17"/>
          <w:szCs w:val="17"/>
          <w:lang w:val="fr-FR"/>
        </w:rPr>
      </w:pPr>
      <w:r w:rsidRPr="00284265">
        <w:rPr>
          <w:sz w:val="17"/>
          <w:szCs w:val="17"/>
          <w:lang w:val="fr-FR"/>
        </w:rPr>
        <w:t>D22.</w:t>
      </w:r>
      <w:r w:rsidR="008A189B" w:rsidRPr="00284265" w:rsidDel="00F67358">
        <w:rPr>
          <w:sz w:val="17"/>
          <w:szCs w:val="17"/>
          <w:lang w:val="fr-FR"/>
        </w:rPr>
        <w:t xml:space="preserve"> </w:t>
      </w:r>
      <w:r w:rsidR="008A189B" w:rsidRPr="00284265">
        <w:rPr>
          <w:sz w:val="17"/>
          <w:szCs w:val="17"/>
          <w:lang w:val="fr-FR"/>
        </w:rPr>
        <w:tab/>
      </w:r>
      <w:r w:rsidRPr="00284265">
        <w:rPr>
          <w:sz w:val="17"/>
          <w:szCs w:val="17"/>
          <w:lang w:val="fr-FR"/>
        </w:rPr>
        <w:t>Octroi prévu d</w:t>
      </w:r>
      <w:r w:rsidR="009E1C05" w:rsidRPr="00284265">
        <w:rPr>
          <w:sz w:val="17"/>
          <w:szCs w:val="17"/>
          <w:lang w:val="fr-FR"/>
        </w:rPr>
        <w:t>’</w:t>
      </w:r>
      <w:r w:rsidRPr="00284265">
        <w:rPr>
          <w:sz w:val="17"/>
          <w:szCs w:val="17"/>
          <w:lang w:val="fr-FR"/>
        </w:rPr>
        <w:t>un droit de propriété industrielle (Un office de propriété industrielle a annoncé son intention</w:t>
      </w:r>
      <w:r w:rsidR="00077D2F" w:rsidRPr="00284265">
        <w:rPr>
          <w:sz w:val="17"/>
          <w:szCs w:val="17"/>
          <w:lang w:val="fr-FR"/>
        </w:rPr>
        <w:t xml:space="preserve"> d</w:t>
      </w:r>
      <w:r w:rsidR="009E1C05" w:rsidRPr="00284265">
        <w:rPr>
          <w:sz w:val="17"/>
          <w:szCs w:val="17"/>
          <w:lang w:val="fr-FR"/>
        </w:rPr>
        <w:t>’</w:t>
      </w:r>
      <w:r w:rsidR="00077D2F" w:rsidRPr="00284265">
        <w:rPr>
          <w:sz w:val="17"/>
          <w:szCs w:val="17"/>
          <w:lang w:val="fr-FR"/>
        </w:rPr>
        <w:t xml:space="preserve">enregistrer </w:t>
      </w:r>
      <w:r w:rsidR="004276E9" w:rsidRPr="00284265">
        <w:rPr>
          <w:sz w:val="17"/>
          <w:szCs w:val="17"/>
          <w:lang w:val="fr-FR"/>
        </w:rPr>
        <w:t>le</w:t>
      </w:r>
      <w:r w:rsidR="00077D2F" w:rsidRPr="00284265">
        <w:rPr>
          <w:sz w:val="17"/>
          <w:szCs w:val="17"/>
          <w:lang w:val="fr-FR"/>
        </w:rPr>
        <w:t xml:space="preserve"> dessin ou modèle industriel ou</w:t>
      </w:r>
      <w:r w:rsidRPr="00284265">
        <w:rPr>
          <w:sz w:val="17"/>
          <w:szCs w:val="17"/>
          <w:lang w:val="fr-FR"/>
        </w:rPr>
        <w:t xml:space="preserve"> d</w:t>
      </w:r>
      <w:r w:rsidR="009E1C05" w:rsidRPr="00284265">
        <w:rPr>
          <w:sz w:val="17"/>
          <w:szCs w:val="17"/>
          <w:lang w:val="fr-FR"/>
        </w:rPr>
        <w:t>’</w:t>
      </w:r>
      <w:r w:rsidRPr="00284265">
        <w:rPr>
          <w:sz w:val="17"/>
          <w:szCs w:val="17"/>
          <w:lang w:val="fr-FR"/>
        </w:rPr>
        <w:t>octroyer un droit de propriété industrielle, pour autant que certaines conditions soient remplies dans un délai prescrit par la législation applicab</w:t>
      </w:r>
      <w:r w:rsidR="00857B7F" w:rsidRPr="00284265">
        <w:rPr>
          <w:sz w:val="17"/>
          <w:szCs w:val="17"/>
          <w:lang w:val="fr-FR"/>
        </w:rPr>
        <w:t>le.  Da</w:t>
      </w:r>
      <w:r w:rsidR="00077D2F" w:rsidRPr="00284265">
        <w:rPr>
          <w:sz w:val="17"/>
          <w:szCs w:val="17"/>
          <w:lang w:val="fr-FR"/>
        </w:rPr>
        <w:t>ns un ressort juridique par exemple, un droit de propriété industrielle sera octroyé si le déposant acquitte une ta</w:t>
      </w:r>
      <w:r w:rsidR="00857B7F" w:rsidRPr="00284265">
        <w:rPr>
          <w:sz w:val="17"/>
          <w:szCs w:val="17"/>
          <w:lang w:val="fr-FR"/>
        </w:rPr>
        <w:t>xe.  Da</w:t>
      </w:r>
      <w:r w:rsidRPr="00284265">
        <w:rPr>
          <w:sz w:val="17"/>
          <w:szCs w:val="17"/>
          <w:lang w:val="fr-FR"/>
        </w:rPr>
        <w:t xml:space="preserve">ns un autre, le droit de propriété </w:t>
      </w:r>
      <w:r w:rsidRPr="00284265">
        <w:rPr>
          <w:sz w:val="17"/>
          <w:szCs w:val="17"/>
          <w:lang w:val="fr-FR"/>
        </w:rPr>
        <w:lastRenderedPageBreak/>
        <w:t>industrielle sera octroyé à condition qu</w:t>
      </w:r>
      <w:r w:rsidR="009E1C05" w:rsidRPr="00284265">
        <w:rPr>
          <w:sz w:val="17"/>
          <w:szCs w:val="17"/>
          <w:lang w:val="fr-FR"/>
        </w:rPr>
        <w:t>’</w:t>
      </w:r>
      <w:r w:rsidRPr="00284265">
        <w:rPr>
          <w:sz w:val="17"/>
          <w:szCs w:val="17"/>
          <w:lang w:val="fr-FR"/>
        </w:rPr>
        <w:t xml:space="preserve">aucune opposition avant </w:t>
      </w:r>
      <w:r w:rsidR="00077D2F" w:rsidRPr="00284265">
        <w:rPr>
          <w:sz w:val="17"/>
          <w:szCs w:val="17"/>
          <w:lang w:val="fr-FR"/>
        </w:rPr>
        <w:t>l</w:t>
      </w:r>
      <w:r w:rsidR="009E1C05" w:rsidRPr="00284265">
        <w:rPr>
          <w:sz w:val="17"/>
          <w:szCs w:val="17"/>
          <w:lang w:val="fr-FR"/>
        </w:rPr>
        <w:t>’</w:t>
      </w:r>
      <w:r w:rsidR="00077D2F" w:rsidRPr="00284265">
        <w:rPr>
          <w:sz w:val="17"/>
          <w:szCs w:val="17"/>
          <w:lang w:val="fr-FR"/>
        </w:rPr>
        <w:t>enregistrement</w:t>
      </w:r>
      <w:r w:rsidRPr="00284265">
        <w:rPr>
          <w:sz w:val="17"/>
          <w:szCs w:val="17"/>
          <w:lang w:val="fr-FR"/>
        </w:rPr>
        <w:t xml:space="preserve"> ne soit formée dans un certain délai ou que cette opposition soit déclarée irrecevable, soit rejetée ou soit retirée).</w:t>
      </w:r>
    </w:p>
    <w:p w14:paraId="4E80DF4D" w14:textId="36401068" w:rsidR="007864EC" w:rsidRPr="00284265" w:rsidRDefault="00723B55" w:rsidP="00723B55">
      <w:pPr>
        <w:ind w:left="567" w:hanging="567"/>
        <w:jc w:val="both"/>
        <w:rPr>
          <w:sz w:val="17"/>
          <w:szCs w:val="17"/>
          <w:lang w:val="fr-FR"/>
        </w:rPr>
      </w:pPr>
      <w:r w:rsidRPr="00284265">
        <w:rPr>
          <w:sz w:val="17"/>
          <w:szCs w:val="17"/>
          <w:lang w:val="fr-FR"/>
        </w:rPr>
        <w:t>D</w:t>
      </w:r>
      <w:r w:rsidR="00106A1A" w:rsidRPr="00284265">
        <w:rPr>
          <w:sz w:val="17"/>
          <w:szCs w:val="17"/>
          <w:lang w:val="fr-FR"/>
        </w:rPr>
        <w:t>2</w:t>
      </w:r>
      <w:r w:rsidR="009F147C" w:rsidRPr="00284265">
        <w:rPr>
          <w:sz w:val="17"/>
          <w:szCs w:val="17"/>
          <w:lang w:val="fr-FR"/>
        </w:rPr>
        <w:t>3</w:t>
      </w:r>
      <w:r w:rsidR="007921ED" w:rsidRPr="00284265">
        <w:rPr>
          <w:sz w:val="17"/>
          <w:szCs w:val="17"/>
          <w:lang w:val="fr-FR"/>
        </w:rPr>
        <w:t>*</w:t>
      </w:r>
      <w:r w:rsidRPr="00284265">
        <w:rPr>
          <w:sz w:val="17"/>
          <w:szCs w:val="17"/>
          <w:lang w:val="fr-FR"/>
        </w:rPr>
        <w:t>.</w:t>
      </w:r>
      <w:r w:rsidRPr="00284265">
        <w:rPr>
          <w:sz w:val="17"/>
          <w:szCs w:val="17"/>
          <w:lang w:val="fr-FR"/>
        </w:rPr>
        <w:tab/>
      </w:r>
      <w:r w:rsidR="00690DFC" w:rsidRPr="00284265">
        <w:rPr>
          <w:sz w:val="17"/>
          <w:szCs w:val="17"/>
          <w:lang w:val="fr-FR"/>
        </w:rPr>
        <w:t>Poursuite de l</w:t>
      </w:r>
      <w:r w:rsidR="009E1C05" w:rsidRPr="00284265">
        <w:rPr>
          <w:sz w:val="17"/>
          <w:szCs w:val="17"/>
          <w:lang w:val="fr-FR"/>
        </w:rPr>
        <w:t>’</w:t>
      </w:r>
      <w:r w:rsidR="00690DFC" w:rsidRPr="00284265">
        <w:rPr>
          <w:sz w:val="17"/>
          <w:szCs w:val="17"/>
          <w:lang w:val="fr-FR"/>
        </w:rPr>
        <w:t>examen à l</w:t>
      </w:r>
      <w:r w:rsidR="009E1C05" w:rsidRPr="00284265">
        <w:rPr>
          <w:sz w:val="17"/>
          <w:szCs w:val="17"/>
          <w:lang w:val="fr-FR"/>
        </w:rPr>
        <w:t>’</w:t>
      </w:r>
      <w:r w:rsidR="00690DFC" w:rsidRPr="00284265">
        <w:rPr>
          <w:sz w:val="17"/>
          <w:szCs w:val="17"/>
          <w:lang w:val="fr-FR"/>
        </w:rPr>
        <w:t>issue d</w:t>
      </w:r>
      <w:r w:rsidR="009E1C05" w:rsidRPr="00284265">
        <w:rPr>
          <w:sz w:val="17"/>
          <w:szCs w:val="17"/>
          <w:lang w:val="fr-FR"/>
        </w:rPr>
        <w:t>’</w:t>
      </w:r>
      <w:r w:rsidR="00690DFC" w:rsidRPr="00284265">
        <w:rPr>
          <w:sz w:val="17"/>
          <w:szCs w:val="17"/>
          <w:lang w:val="fr-FR"/>
        </w:rPr>
        <w:t>un réexamen avant l</w:t>
      </w:r>
      <w:r w:rsidR="009E1C05" w:rsidRPr="00284265">
        <w:rPr>
          <w:sz w:val="17"/>
          <w:szCs w:val="17"/>
          <w:lang w:val="fr-FR"/>
        </w:rPr>
        <w:t>’</w:t>
      </w:r>
      <w:r w:rsidR="00690DFC" w:rsidRPr="00284265">
        <w:rPr>
          <w:sz w:val="17"/>
          <w:szCs w:val="17"/>
          <w:lang w:val="fr-FR"/>
        </w:rPr>
        <w:t>enregistrement (L</w:t>
      </w:r>
      <w:r w:rsidR="009E1C05" w:rsidRPr="00284265">
        <w:rPr>
          <w:sz w:val="17"/>
          <w:szCs w:val="17"/>
          <w:lang w:val="fr-FR"/>
        </w:rPr>
        <w:t>’</w:t>
      </w:r>
      <w:r w:rsidR="00690DFC" w:rsidRPr="00284265">
        <w:rPr>
          <w:sz w:val="17"/>
          <w:szCs w:val="17"/>
          <w:lang w:val="fr-FR"/>
        </w:rPr>
        <w:t>examen d</w:t>
      </w:r>
      <w:r w:rsidR="009E1C05" w:rsidRPr="00284265">
        <w:rPr>
          <w:sz w:val="17"/>
          <w:szCs w:val="17"/>
          <w:lang w:val="fr-FR"/>
        </w:rPr>
        <w:t>’</w:t>
      </w:r>
      <w:r w:rsidR="00690DFC" w:rsidRPr="00284265">
        <w:rPr>
          <w:sz w:val="17"/>
          <w:szCs w:val="17"/>
          <w:lang w:val="fr-FR"/>
        </w:rPr>
        <w:t>une demande s</w:t>
      </w:r>
      <w:r w:rsidR="009E1C05" w:rsidRPr="00284265">
        <w:rPr>
          <w:sz w:val="17"/>
          <w:szCs w:val="17"/>
          <w:lang w:val="fr-FR"/>
        </w:rPr>
        <w:t>’</w:t>
      </w:r>
      <w:r w:rsidR="00690DFC" w:rsidRPr="00284265">
        <w:rPr>
          <w:sz w:val="17"/>
          <w:szCs w:val="17"/>
          <w:lang w:val="fr-FR"/>
        </w:rPr>
        <w:t>est poursuivi à la suite d</w:t>
      </w:r>
      <w:r w:rsidR="009E1C05" w:rsidRPr="00284265">
        <w:rPr>
          <w:sz w:val="17"/>
          <w:szCs w:val="17"/>
          <w:lang w:val="fr-FR"/>
        </w:rPr>
        <w:t>’</w:t>
      </w:r>
      <w:r w:rsidR="00690DFC" w:rsidRPr="00284265">
        <w:rPr>
          <w:sz w:val="17"/>
          <w:szCs w:val="17"/>
          <w:lang w:val="fr-FR"/>
        </w:rPr>
        <w:t>un réexamen avant l</w:t>
      </w:r>
      <w:r w:rsidR="009E1C05" w:rsidRPr="00284265">
        <w:rPr>
          <w:sz w:val="17"/>
          <w:szCs w:val="17"/>
          <w:lang w:val="fr-FR"/>
        </w:rPr>
        <w:t>’</w:t>
      </w:r>
      <w:r w:rsidR="00690DFC" w:rsidRPr="00284265">
        <w:rPr>
          <w:sz w:val="17"/>
          <w:szCs w:val="17"/>
          <w:lang w:val="fr-FR"/>
        </w:rPr>
        <w:t>enregistrement).</w:t>
      </w:r>
    </w:p>
    <w:p w14:paraId="3D046EC8" w14:textId="49B293EF" w:rsidR="007864EC" w:rsidRPr="00284265" w:rsidRDefault="00337BB0" w:rsidP="00337BB0">
      <w:pPr>
        <w:ind w:left="567" w:hanging="567"/>
        <w:jc w:val="both"/>
        <w:rPr>
          <w:sz w:val="17"/>
          <w:szCs w:val="17"/>
          <w:lang w:val="fr-FR"/>
        </w:rPr>
      </w:pPr>
      <w:r w:rsidRPr="00284265">
        <w:rPr>
          <w:sz w:val="17"/>
          <w:szCs w:val="17"/>
          <w:lang w:val="fr-FR"/>
        </w:rPr>
        <w:t>D24*</w:t>
      </w:r>
      <w:r w:rsidR="00CE2F11" w:rsidRPr="00284265">
        <w:rPr>
          <w:sz w:val="17"/>
          <w:szCs w:val="17"/>
          <w:lang w:val="fr-FR"/>
        </w:rPr>
        <w:t>.</w:t>
      </w:r>
      <w:r w:rsidRPr="00284265">
        <w:rPr>
          <w:sz w:val="17"/>
          <w:szCs w:val="17"/>
          <w:lang w:val="fr-FR"/>
        </w:rPr>
        <w:tab/>
        <w:t>Nouvel examen commencé (Un nouvel examen de la demande a été entrepris).</w:t>
      </w:r>
    </w:p>
    <w:p w14:paraId="1695AA46" w14:textId="26720603" w:rsidR="007864EC" w:rsidRPr="00284265" w:rsidRDefault="009E4C7F" w:rsidP="008D171C">
      <w:pPr>
        <w:spacing w:after="200"/>
        <w:ind w:left="573" w:hanging="573"/>
        <w:jc w:val="both"/>
        <w:rPr>
          <w:sz w:val="17"/>
          <w:szCs w:val="17"/>
          <w:lang w:val="fr-FR"/>
        </w:rPr>
      </w:pPr>
      <w:r w:rsidRPr="00284265">
        <w:rPr>
          <w:sz w:val="17"/>
          <w:szCs w:val="17"/>
          <w:lang w:val="fr-FR"/>
        </w:rPr>
        <w:t>D25*.</w:t>
      </w:r>
      <w:r w:rsidRPr="00284265">
        <w:rPr>
          <w:sz w:val="17"/>
          <w:szCs w:val="17"/>
          <w:lang w:val="fr-FR"/>
        </w:rPr>
        <w:tab/>
      </w:r>
      <w:r w:rsidR="000E4DEF" w:rsidRPr="00284265">
        <w:rPr>
          <w:sz w:val="17"/>
          <w:szCs w:val="17"/>
          <w:lang w:val="fr-FR"/>
        </w:rPr>
        <w:t>Examen quant à la forme commencé</w:t>
      </w:r>
      <w:r w:rsidRPr="00284265">
        <w:rPr>
          <w:sz w:val="17"/>
          <w:szCs w:val="17"/>
          <w:lang w:val="fr-FR"/>
        </w:rPr>
        <w:t xml:space="preserve"> (</w:t>
      </w:r>
      <w:r w:rsidR="000E4DEF" w:rsidRPr="00284265">
        <w:rPr>
          <w:sz w:val="17"/>
          <w:szCs w:val="17"/>
          <w:lang w:val="fr-FR"/>
        </w:rPr>
        <w:t>Un examen quant à la forme d</w:t>
      </w:r>
      <w:r w:rsidR="009E1C05" w:rsidRPr="00284265">
        <w:rPr>
          <w:sz w:val="17"/>
          <w:szCs w:val="17"/>
          <w:lang w:val="fr-FR"/>
        </w:rPr>
        <w:t>’</w:t>
      </w:r>
      <w:r w:rsidR="000E4DEF" w:rsidRPr="00284265">
        <w:rPr>
          <w:sz w:val="17"/>
          <w:szCs w:val="17"/>
          <w:lang w:val="fr-FR"/>
        </w:rPr>
        <w:t xml:space="preserve">une demande a commencé </w:t>
      </w:r>
      <w:r w:rsidR="00CE2F11" w:rsidRPr="00284265">
        <w:rPr>
          <w:sz w:val="17"/>
          <w:szCs w:val="17"/>
          <w:lang w:val="fr-FR"/>
        </w:rPr>
        <w:t>à la</w:t>
      </w:r>
      <w:r w:rsidR="000E4DEF" w:rsidRPr="00284265">
        <w:rPr>
          <w:sz w:val="17"/>
          <w:szCs w:val="17"/>
          <w:lang w:val="fr-FR"/>
        </w:rPr>
        <w:t xml:space="preserve"> demande </w:t>
      </w:r>
      <w:r w:rsidR="00CE2F11" w:rsidRPr="00284265">
        <w:rPr>
          <w:sz w:val="17"/>
          <w:szCs w:val="17"/>
          <w:lang w:val="fr-FR"/>
        </w:rPr>
        <w:t xml:space="preserve">ou non </w:t>
      </w:r>
      <w:r w:rsidR="000E4DEF" w:rsidRPr="00284265">
        <w:rPr>
          <w:sz w:val="17"/>
          <w:szCs w:val="17"/>
          <w:lang w:val="fr-FR"/>
        </w:rPr>
        <w:t>d</w:t>
      </w:r>
      <w:r w:rsidR="009E1C05" w:rsidRPr="00284265">
        <w:rPr>
          <w:sz w:val="17"/>
          <w:szCs w:val="17"/>
          <w:lang w:val="fr-FR"/>
        </w:rPr>
        <w:t>’</w:t>
      </w:r>
      <w:r w:rsidR="000E4DEF" w:rsidRPr="00284265">
        <w:rPr>
          <w:sz w:val="17"/>
          <w:szCs w:val="17"/>
          <w:lang w:val="fr-FR"/>
        </w:rPr>
        <w:t>un déposant ou d</w:t>
      </w:r>
      <w:r w:rsidR="009E1C05" w:rsidRPr="00284265">
        <w:rPr>
          <w:sz w:val="17"/>
          <w:szCs w:val="17"/>
          <w:lang w:val="fr-FR"/>
        </w:rPr>
        <w:t>’</w:t>
      </w:r>
      <w:r w:rsidR="000E4DEF" w:rsidRPr="00284265">
        <w:rPr>
          <w:sz w:val="17"/>
          <w:szCs w:val="17"/>
          <w:lang w:val="fr-FR"/>
        </w:rPr>
        <w:t>un tiers, conformément à la législation applicable avant l</w:t>
      </w:r>
      <w:r w:rsidR="009E1C05" w:rsidRPr="00284265">
        <w:rPr>
          <w:sz w:val="17"/>
          <w:szCs w:val="17"/>
          <w:lang w:val="fr-FR"/>
        </w:rPr>
        <w:t>’</w:t>
      </w:r>
      <w:r w:rsidR="000E4DEF" w:rsidRPr="00284265">
        <w:rPr>
          <w:sz w:val="17"/>
          <w:szCs w:val="17"/>
          <w:lang w:val="fr-FR"/>
        </w:rPr>
        <w:t>enregistrement du dessin ou modèle industriel ou l</w:t>
      </w:r>
      <w:r w:rsidR="009E1C05" w:rsidRPr="00284265">
        <w:rPr>
          <w:sz w:val="17"/>
          <w:szCs w:val="17"/>
          <w:lang w:val="fr-FR"/>
        </w:rPr>
        <w:t>’</w:t>
      </w:r>
      <w:r w:rsidR="000E4DEF" w:rsidRPr="00284265">
        <w:rPr>
          <w:sz w:val="17"/>
          <w:szCs w:val="17"/>
          <w:lang w:val="fr-FR"/>
        </w:rPr>
        <w:t>octroi d</w:t>
      </w:r>
      <w:r w:rsidR="009E1C05" w:rsidRPr="00284265">
        <w:rPr>
          <w:sz w:val="17"/>
          <w:szCs w:val="17"/>
          <w:lang w:val="fr-FR"/>
        </w:rPr>
        <w:t>’</w:t>
      </w:r>
      <w:r w:rsidR="000E4DEF" w:rsidRPr="00284265">
        <w:rPr>
          <w:sz w:val="17"/>
          <w:szCs w:val="17"/>
          <w:lang w:val="fr-FR"/>
        </w:rPr>
        <w:t>un droit de propriété industrielle</w:t>
      </w:r>
      <w:r w:rsidRPr="00284265">
        <w:rPr>
          <w:sz w:val="17"/>
          <w:szCs w:val="17"/>
          <w:lang w:val="fr-FR"/>
        </w:rPr>
        <w:t>)</w:t>
      </w:r>
      <w:r w:rsidR="000E4DEF" w:rsidRPr="00284265">
        <w:rPr>
          <w:sz w:val="17"/>
          <w:szCs w:val="17"/>
          <w:lang w:val="fr-FR"/>
        </w:rPr>
        <w:t>.</w:t>
      </w:r>
    </w:p>
    <w:p w14:paraId="764462FB" w14:textId="21822907" w:rsidR="007864EC" w:rsidRPr="00284265" w:rsidRDefault="00337BB0" w:rsidP="00337BB0">
      <w:pPr>
        <w:spacing w:after="200"/>
        <w:ind w:left="567" w:hanging="567"/>
        <w:jc w:val="both"/>
        <w:rPr>
          <w:b/>
          <w:sz w:val="17"/>
          <w:szCs w:val="17"/>
          <w:lang w:val="fr-FR"/>
        </w:rPr>
      </w:pPr>
      <w:r w:rsidRPr="00284265">
        <w:rPr>
          <w:b/>
          <w:sz w:val="17"/>
          <w:szCs w:val="17"/>
          <w:lang w:val="fr-FR"/>
        </w:rPr>
        <w:t>E</w:t>
      </w:r>
      <w:r w:rsidR="00886C59" w:rsidRPr="00284265">
        <w:rPr>
          <w:b/>
          <w:sz w:val="17"/>
          <w:szCs w:val="17"/>
          <w:lang w:val="fr-FR"/>
        </w:rPr>
        <w:t>.</w:t>
      </w:r>
      <w:r w:rsidRPr="00284265">
        <w:rPr>
          <w:sz w:val="17"/>
          <w:szCs w:val="17"/>
          <w:lang w:val="fr-FR"/>
        </w:rPr>
        <w:tab/>
      </w:r>
      <w:r w:rsidRPr="00284265">
        <w:rPr>
          <w:b/>
          <w:sz w:val="17"/>
          <w:szCs w:val="17"/>
          <w:lang w:val="fr-FR"/>
        </w:rPr>
        <w:t xml:space="preserve">Demande de réexamen avant </w:t>
      </w:r>
      <w:r w:rsidR="00EA6B6A" w:rsidRPr="00284265">
        <w:rPr>
          <w:b/>
          <w:sz w:val="17"/>
          <w:szCs w:val="17"/>
          <w:lang w:val="fr-FR"/>
        </w:rPr>
        <w:t>l</w:t>
      </w:r>
      <w:r w:rsidR="009E1C05" w:rsidRPr="00284265">
        <w:rPr>
          <w:b/>
          <w:sz w:val="17"/>
          <w:szCs w:val="17"/>
          <w:lang w:val="fr-FR"/>
        </w:rPr>
        <w:t>’</w:t>
      </w:r>
      <w:r w:rsidR="00EA6B6A" w:rsidRPr="00284265">
        <w:rPr>
          <w:b/>
          <w:sz w:val="17"/>
          <w:szCs w:val="17"/>
          <w:lang w:val="fr-FR"/>
        </w:rPr>
        <w:t>enregistrement</w:t>
      </w:r>
      <w:r w:rsidR="009E1C05" w:rsidRPr="00284265">
        <w:rPr>
          <w:b/>
          <w:sz w:val="17"/>
          <w:szCs w:val="17"/>
          <w:lang w:val="fr-FR"/>
        </w:rPr>
        <w:t> :</w:t>
      </w:r>
      <w:r w:rsidRPr="00284265">
        <w:rPr>
          <w:sz w:val="17"/>
          <w:szCs w:val="17"/>
          <w:lang w:val="fr-FR"/>
        </w:rPr>
        <w:t xml:space="preserve"> Cette catégorie regroupe les événements liés à la demande d</w:t>
      </w:r>
      <w:r w:rsidR="009E1C05" w:rsidRPr="00284265">
        <w:rPr>
          <w:sz w:val="17"/>
          <w:szCs w:val="17"/>
          <w:lang w:val="fr-FR"/>
        </w:rPr>
        <w:t>’</w:t>
      </w:r>
      <w:r w:rsidRPr="00284265">
        <w:rPr>
          <w:sz w:val="17"/>
          <w:szCs w:val="17"/>
          <w:lang w:val="fr-FR"/>
        </w:rPr>
        <w:t xml:space="preserve">un réexamen avant </w:t>
      </w:r>
      <w:r w:rsidR="00EA6B6A" w:rsidRPr="00284265">
        <w:rPr>
          <w:sz w:val="17"/>
          <w:szCs w:val="17"/>
          <w:lang w:val="fr-FR"/>
        </w:rPr>
        <w:t>l</w:t>
      </w:r>
      <w:r w:rsidR="009E1C05" w:rsidRPr="00284265">
        <w:rPr>
          <w:sz w:val="17"/>
          <w:szCs w:val="17"/>
          <w:lang w:val="fr-FR"/>
        </w:rPr>
        <w:t>’</w:t>
      </w:r>
      <w:r w:rsidR="00EA6B6A" w:rsidRPr="00284265">
        <w:rPr>
          <w:sz w:val="17"/>
          <w:szCs w:val="17"/>
          <w:lang w:val="fr-FR"/>
        </w:rPr>
        <w:t>enregistreme</w:t>
      </w:r>
      <w:r w:rsidR="00857B7F" w:rsidRPr="00284265">
        <w:rPr>
          <w:sz w:val="17"/>
          <w:szCs w:val="17"/>
          <w:lang w:val="fr-FR"/>
        </w:rPr>
        <w:t>nt.  El</w:t>
      </w:r>
      <w:r w:rsidRPr="00284265">
        <w:rPr>
          <w:sz w:val="17"/>
          <w:szCs w:val="17"/>
          <w:lang w:val="fr-FR"/>
        </w:rPr>
        <w:t>le englobe par exemple les demandes d</w:t>
      </w:r>
      <w:r w:rsidR="009E1C05" w:rsidRPr="00284265">
        <w:rPr>
          <w:sz w:val="17"/>
          <w:szCs w:val="17"/>
          <w:lang w:val="fr-FR"/>
        </w:rPr>
        <w:t>’</w:t>
      </w:r>
      <w:r w:rsidRPr="00284265">
        <w:rPr>
          <w:sz w:val="17"/>
          <w:szCs w:val="17"/>
          <w:lang w:val="fr-FR"/>
        </w:rPr>
        <w:t xml:space="preserve">opposition, de réexamen ou de limitation avant </w:t>
      </w:r>
      <w:r w:rsidR="00EA6B6A" w:rsidRPr="00284265">
        <w:rPr>
          <w:sz w:val="17"/>
          <w:szCs w:val="17"/>
          <w:lang w:val="fr-FR"/>
        </w:rPr>
        <w:t>l</w:t>
      </w:r>
      <w:r w:rsidR="009E1C05" w:rsidRPr="00284265">
        <w:rPr>
          <w:sz w:val="17"/>
          <w:szCs w:val="17"/>
          <w:lang w:val="fr-FR"/>
        </w:rPr>
        <w:t>’</w:t>
      </w:r>
      <w:r w:rsidR="00EA6B6A" w:rsidRPr="00284265">
        <w:rPr>
          <w:sz w:val="17"/>
          <w:szCs w:val="17"/>
          <w:lang w:val="fr-FR"/>
        </w:rPr>
        <w:t>enregistreme</w:t>
      </w:r>
      <w:r w:rsidR="00857B7F" w:rsidRPr="00284265">
        <w:rPr>
          <w:sz w:val="17"/>
          <w:szCs w:val="17"/>
          <w:lang w:val="fr-FR"/>
        </w:rPr>
        <w:t>nt.  El</w:t>
      </w:r>
      <w:r w:rsidRPr="00284265">
        <w:rPr>
          <w:sz w:val="17"/>
          <w:szCs w:val="17"/>
          <w:lang w:val="fr-FR"/>
        </w:rPr>
        <w:t>le comprend également les cas où ces demandes ont été déclarées irrecevables, ont été rejetées ou ont été retiré</w:t>
      </w:r>
      <w:r w:rsidR="00857B7F" w:rsidRPr="00284265">
        <w:rPr>
          <w:sz w:val="17"/>
          <w:szCs w:val="17"/>
          <w:lang w:val="fr-FR"/>
        </w:rPr>
        <w:t>es.  Le</w:t>
      </w:r>
      <w:r w:rsidRPr="00284265">
        <w:rPr>
          <w:sz w:val="17"/>
          <w:szCs w:val="17"/>
          <w:lang w:val="fr-FR"/>
        </w:rPr>
        <w:t>s événements relevant de cette catégorie peuvent faire passer une demande du stade de l</w:t>
      </w:r>
      <w:r w:rsidR="009E1C05" w:rsidRPr="00284265">
        <w:rPr>
          <w:sz w:val="17"/>
          <w:szCs w:val="17"/>
          <w:lang w:val="fr-FR"/>
        </w:rPr>
        <w:t>’</w:t>
      </w:r>
      <w:r w:rsidRPr="00284265">
        <w:rPr>
          <w:sz w:val="17"/>
          <w:szCs w:val="17"/>
          <w:lang w:val="fr-FR"/>
        </w:rPr>
        <w:t>examen ou de l</w:t>
      </w:r>
      <w:r w:rsidR="009E1C05" w:rsidRPr="00284265">
        <w:rPr>
          <w:sz w:val="17"/>
          <w:szCs w:val="17"/>
          <w:lang w:val="fr-FR"/>
        </w:rPr>
        <w:t>’</w:t>
      </w:r>
      <w:r w:rsidRPr="00284265">
        <w:rPr>
          <w:sz w:val="17"/>
          <w:szCs w:val="17"/>
          <w:lang w:val="fr-FR"/>
        </w:rPr>
        <w:t>extinction probable ou définitive au s</w:t>
      </w:r>
      <w:r w:rsidR="00705CD4" w:rsidRPr="00284265">
        <w:rPr>
          <w:sz w:val="17"/>
          <w:szCs w:val="17"/>
          <w:lang w:val="fr-FR"/>
        </w:rPr>
        <w:t>tade de la contestation avant l</w:t>
      </w:r>
      <w:r w:rsidR="009E1C05" w:rsidRPr="00284265">
        <w:rPr>
          <w:sz w:val="17"/>
          <w:szCs w:val="17"/>
          <w:lang w:val="fr-FR"/>
        </w:rPr>
        <w:t>’</w:t>
      </w:r>
      <w:r w:rsidR="00705CD4" w:rsidRPr="00284265">
        <w:rPr>
          <w:sz w:val="17"/>
          <w:szCs w:val="17"/>
          <w:lang w:val="fr-FR"/>
        </w:rPr>
        <w:t>enregistrement</w:t>
      </w:r>
      <w:r w:rsidRPr="00284265">
        <w:rPr>
          <w:sz w:val="17"/>
          <w:szCs w:val="17"/>
          <w:lang w:val="fr-FR"/>
        </w:rPr>
        <w:t>.</w:t>
      </w:r>
    </w:p>
    <w:p w14:paraId="756A67A0" w14:textId="3ABEE8AB" w:rsidR="007864EC" w:rsidRPr="00284265" w:rsidRDefault="00337BB0" w:rsidP="00337BB0">
      <w:pPr>
        <w:spacing w:after="200"/>
        <w:ind w:left="567" w:hanging="567"/>
        <w:jc w:val="both"/>
        <w:rPr>
          <w:sz w:val="17"/>
          <w:szCs w:val="17"/>
          <w:lang w:val="fr-FR"/>
        </w:rPr>
      </w:pPr>
      <w:r w:rsidRPr="00284265">
        <w:rPr>
          <w:sz w:val="17"/>
          <w:szCs w:val="17"/>
          <w:lang w:val="fr-FR"/>
        </w:rPr>
        <w:t>E10.</w:t>
      </w:r>
      <w:r w:rsidR="008A189B" w:rsidRPr="00284265">
        <w:rPr>
          <w:sz w:val="17"/>
          <w:szCs w:val="17"/>
          <w:lang w:val="fr-FR"/>
        </w:rPr>
        <w:tab/>
      </w:r>
      <w:r w:rsidR="00F86A6C" w:rsidRPr="00284265">
        <w:rPr>
          <w:b/>
          <w:sz w:val="17"/>
          <w:szCs w:val="17"/>
          <w:lang w:val="fr-FR"/>
        </w:rPr>
        <w:t>Réex</w:t>
      </w:r>
      <w:r w:rsidR="00035BA4" w:rsidRPr="00284265">
        <w:rPr>
          <w:b/>
          <w:sz w:val="17"/>
          <w:szCs w:val="17"/>
          <w:lang w:val="fr-FR"/>
        </w:rPr>
        <w:t>amen avant l</w:t>
      </w:r>
      <w:r w:rsidR="009E1C05" w:rsidRPr="00284265">
        <w:rPr>
          <w:b/>
          <w:sz w:val="17"/>
          <w:szCs w:val="17"/>
          <w:lang w:val="fr-FR"/>
        </w:rPr>
        <w:t>’</w:t>
      </w:r>
      <w:r w:rsidR="00035BA4" w:rsidRPr="00284265">
        <w:rPr>
          <w:b/>
          <w:sz w:val="17"/>
          <w:szCs w:val="17"/>
          <w:lang w:val="fr-FR"/>
        </w:rPr>
        <w:t>enregistrement demandé</w:t>
      </w:r>
      <w:r w:rsidR="009E1C05" w:rsidRPr="00284265">
        <w:rPr>
          <w:b/>
          <w:sz w:val="17"/>
          <w:szCs w:val="17"/>
          <w:lang w:val="fr-FR"/>
        </w:rPr>
        <w:t> :</w:t>
      </w:r>
      <w:r w:rsidR="003041C5" w:rsidRPr="00284265">
        <w:rPr>
          <w:sz w:val="17"/>
          <w:szCs w:val="17"/>
          <w:lang w:val="fr-FR"/>
        </w:rPr>
        <w:t xml:space="preserve"> </w:t>
      </w:r>
      <w:r w:rsidR="00035BA4" w:rsidRPr="00284265">
        <w:rPr>
          <w:sz w:val="17"/>
          <w:szCs w:val="17"/>
          <w:lang w:val="fr-FR"/>
        </w:rPr>
        <w:t xml:space="preserve">Un </w:t>
      </w:r>
      <w:r w:rsidR="00F86A6C" w:rsidRPr="00284265">
        <w:rPr>
          <w:sz w:val="17"/>
          <w:szCs w:val="17"/>
          <w:lang w:val="fr-FR"/>
        </w:rPr>
        <w:t>ré</w:t>
      </w:r>
      <w:r w:rsidR="00035BA4" w:rsidRPr="00284265">
        <w:rPr>
          <w:sz w:val="17"/>
          <w:szCs w:val="17"/>
          <w:lang w:val="fr-FR"/>
        </w:rPr>
        <w:t>examen avant l</w:t>
      </w:r>
      <w:r w:rsidR="009E1C05" w:rsidRPr="00284265">
        <w:rPr>
          <w:sz w:val="17"/>
          <w:szCs w:val="17"/>
          <w:lang w:val="fr-FR"/>
        </w:rPr>
        <w:t>’</w:t>
      </w:r>
      <w:r w:rsidR="00035BA4" w:rsidRPr="00284265">
        <w:rPr>
          <w:sz w:val="17"/>
          <w:szCs w:val="17"/>
          <w:lang w:val="fr-FR"/>
        </w:rPr>
        <w:t>enregistrement a été deman</w:t>
      </w:r>
      <w:r w:rsidR="00857B7F" w:rsidRPr="00284265">
        <w:rPr>
          <w:sz w:val="17"/>
          <w:szCs w:val="17"/>
          <w:lang w:val="fr-FR"/>
        </w:rPr>
        <w:t>dé.  Il</w:t>
      </w:r>
      <w:r w:rsidRPr="00284265">
        <w:rPr>
          <w:sz w:val="17"/>
          <w:szCs w:val="17"/>
          <w:lang w:val="fr-FR"/>
        </w:rPr>
        <w:t xml:space="preserve"> peut s</w:t>
      </w:r>
      <w:r w:rsidR="009E1C05" w:rsidRPr="00284265">
        <w:rPr>
          <w:sz w:val="17"/>
          <w:szCs w:val="17"/>
          <w:lang w:val="fr-FR"/>
        </w:rPr>
        <w:t>’</w:t>
      </w:r>
      <w:r w:rsidRPr="00284265">
        <w:rPr>
          <w:sz w:val="17"/>
          <w:szCs w:val="17"/>
          <w:lang w:val="fr-FR"/>
        </w:rPr>
        <w:t>agir notamment, mais pas exclusivement, d</w:t>
      </w:r>
      <w:r w:rsidR="009E1C05" w:rsidRPr="00284265">
        <w:rPr>
          <w:sz w:val="17"/>
          <w:szCs w:val="17"/>
          <w:lang w:val="fr-FR"/>
        </w:rPr>
        <w:t>’</w:t>
      </w:r>
      <w:r w:rsidRPr="00284265">
        <w:rPr>
          <w:sz w:val="17"/>
          <w:szCs w:val="17"/>
          <w:lang w:val="fr-FR"/>
        </w:rPr>
        <w:t>une demande d</w:t>
      </w:r>
      <w:r w:rsidR="009E1C05" w:rsidRPr="00284265">
        <w:rPr>
          <w:sz w:val="17"/>
          <w:szCs w:val="17"/>
          <w:lang w:val="fr-FR"/>
        </w:rPr>
        <w:t>’</w:t>
      </w:r>
      <w:r w:rsidRPr="00284265">
        <w:rPr>
          <w:sz w:val="17"/>
          <w:szCs w:val="17"/>
          <w:lang w:val="fr-FR"/>
        </w:rPr>
        <w:t xml:space="preserve">opposition, de réexamen ou de limitation avant </w:t>
      </w:r>
      <w:r w:rsidR="00035BA4" w:rsidRPr="00284265">
        <w:rPr>
          <w:sz w:val="17"/>
          <w:szCs w:val="17"/>
          <w:lang w:val="fr-FR"/>
        </w:rPr>
        <w:t>l</w:t>
      </w:r>
      <w:r w:rsidR="009E1C05" w:rsidRPr="00284265">
        <w:rPr>
          <w:sz w:val="17"/>
          <w:szCs w:val="17"/>
          <w:lang w:val="fr-FR"/>
        </w:rPr>
        <w:t>’</w:t>
      </w:r>
      <w:r w:rsidR="00035BA4" w:rsidRPr="00284265">
        <w:rPr>
          <w:sz w:val="17"/>
          <w:szCs w:val="17"/>
          <w:lang w:val="fr-FR"/>
        </w:rPr>
        <w:t>enregistrement</w:t>
      </w:r>
      <w:r w:rsidRPr="00284265">
        <w:rPr>
          <w:sz w:val="17"/>
          <w:szCs w:val="17"/>
          <w:lang w:val="fr-FR"/>
        </w:rPr>
        <w:t>.</w:t>
      </w:r>
    </w:p>
    <w:p w14:paraId="07ED2AB9" w14:textId="3B3CD601" w:rsidR="007864EC" w:rsidRPr="00284265" w:rsidRDefault="008A189B" w:rsidP="008A189B">
      <w:pPr>
        <w:tabs>
          <w:tab w:val="left" w:pos="3550"/>
        </w:tabs>
        <w:ind w:left="567" w:hanging="567"/>
        <w:jc w:val="both"/>
        <w:rPr>
          <w:sz w:val="17"/>
          <w:szCs w:val="17"/>
          <w:lang w:val="fr-FR"/>
        </w:rPr>
      </w:pPr>
      <w:r w:rsidRPr="00284265">
        <w:rPr>
          <w:sz w:val="17"/>
          <w:szCs w:val="17"/>
          <w:lang w:val="fr-FR"/>
        </w:rPr>
        <w:t>E</w:t>
      </w:r>
      <w:r w:rsidR="00CB29E3" w:rsidRPr="00284265">
        <w:rPr>
          <w:sz w:val="17"/>
          <w:szCs w:val="17"/>
          <w:lang w:val="fr-FR"/>
        </w:rPr>
        <w:t>11</w:t>
      </w:r>
      <w:r w:rsidR="007921ED" w:rsidRPr="00284265">
        <w:rPr>
          <w:sz w:val="17"/>
          <w:szCs w:val="17"/>
          <w:lang w:val="fr-FR"/>
        </w:rPr>
        <w:t>*</w:t>
      </w:r>
      <w:r w:rsidRPr="00284265">
        <w:rPr>
          <w:sz w:val="17"/>
          <w:szCs w:val="17"/>
          <w:lang w:val="fr-FR"/>
        </w:rPr>
        <w:t>.</w:t>
      </w:r>
      <w:r w:rsidRPr="00284265">
        <w:rPr>
          <w:sz w:val="17"/>
          <w:szCs w:val="17"/>
          <w:lang w:val="fr-FR"/>
        </w:rPr>
        <w:tab/>
      </w:r>
      <w:r w:rsidR="00035BA4" w:rsidRPr="00284265">
        <w:rPr>
          <w:sz w:val="17"/>
          <w:szCs w:val="17"/>
          <w:lang w:val="fr-FR"/>
        </w:rPr>
        <w:t>Opposition avant l</w:t>
      </w:r>
      <w:r w:rsidR="009E1C05" w:rsidRPr="00284265">
        <w:rPr>
          <w:sz w:val="17"/>
          <w:szCs w:val="17"/>
          <w:lang w:val="fr-FR"/>
        </w:rPr>
        <w:t>’</w:t>
      </w:r>
      <w:r w:rsidR="00035BA4" w:rsidRPr="00284265">
        <w:rPr>
          <w:sz w:val="17"/>
          <w:szCs w:val="17"/>
          <w:lang w:val="fr-FR"/>
        </w:rPr>
        <w:t>enregistrement formée (Une opposition avant l</w:t>
      </w:r>
      <w:r w:rsidR="009E1C05" w:rsidRPr="00284265">
        <w:rPr>
          <w:sz w:val="17"/>
          <w:szCs w:val="17"/>
          <w:lang w:val="fr-FR"/>
        </w:rPr>
        <w:t>’</w:t>
      </w:r>
      <w:r w:rsidR="00035BA4" w:rsidRPr="00284265">
        <w:rPr>
          <w:sz w:val="17"/>
          <w:szCs w:val="17"/>
          <w:lang w:val="fr-FR"/>
        </w:rPr>
        <w:t>enregistrement a été introduite).</w:t>
      </w:r>
    </w:p>
    <w:p w14:paraId="20D6D895" w14:textId="3DFB6BC3" w:rsidR="007864EC" w:rsidRPr="00284265" w:rsidRDefault="008A189B" w:rsidP="008A189B">
      <w:pPr>
        <w:tabs>
          <w:tab w:val="left" w:pos="3550"/>
        </w:tabs>
        <w:ind w:left="567" w:hanging="567"/>
        <w:jc w:val="both"/>
        <w:rPr>
          <w:sz w:val="17"/>
          <w:szCs w:val="17"/>
          <w:lang w:val="fr-FR"/>
        </w:rPr>
      </w:pPr>
      <w:r w:rsidRPr="00284265">
        <w:rPr>
          <w:sz w:val="17"/>
          <w:szCs w:val="17"/>
          <w:lang w:val="fr-FR"/>
        </w:rPr>
        <w:t>E</w:t>
      </w:r>
      <w:r w:rsidR="00CB29E3" w:rsidRPr="00284265">
        <w:rPr>
          <w:sz w:val="17"/>
          <w:szCs w:val="17"/>
          <w:lang w:val="fr-FR"/>
        </w:rPr>
        <w:t>12</w:t>
      </w:r>
      <w:r w:rsidR="007921ED" w:rsidRPr="00284265">
        <w:rPr>
          <w:sz w:val="17"/>
          <w:szCs w:val="17"/>
          <w:lang w:val="fr-FR"/>
        </w:rPr>
        <w:t>*</w:t>
      </w:r>
      <w:r w:rsidRPr="00284265">
        <w:rPr>
          <w:sz w:val="17"/>
          <w:szCs w:val="17"/>
          <w:lang w:val="fr-FR"/>
        </w:rPr>
        <w:t>.</w:t>
      </w:r>
      <w:r w:rsidRPr="00284265">
        <w:rPr>
          <w:sz w:val="17"/>
          <w:szCs w:val="17"/>
          <w:lang w:val="fr-FR"/>
        </w:rPr>
        <w:tab/>
      </w:r>
      <w:r w:rsidR="00035BA4" w:rsidRPr="00284265">
        <w:rPr>
          <w:sz w:val="17"/>
          <w:szCs w:val="17"/>
          <w:lang w:val="fr-FR"/>
        </w:rPr>
        <w:t>Nouvel examen avant l</w:t>
      </w:r>
      <w:r w:rsidR="009E1C05" w:rsidRPr="00284265">
        <w:rPr>
          <w:sz w:val="17"/>
          <w:szCs w:val="17"/>
          <w:lang w:val="fr-FR"/>
        </w:rPr>
        <w:t>’</w:t>
      </w:r>
      <w:r w:rsidR="00035BA4" w:rsidRPr="00284265">
        <w:rPr>
          <w:sz w:val="17"/>
          <w:szCs w:val="17"/>
          <w:lang w:val="fr-FR"/>
        </w:rPr>
        <w:t>enregistrement demandé (Un nouvel examen avant l</w:t>
      </w:r>
      <w:r w:rsidR="009E1C05" w:rsidRPr="00284265">
        <w:rPr>
          <w:sz w:val="17"/>
          <w:szCs w:val="17"/>
          <w:lang w:val="fr-FR"/>
        </w:rPr>
        <w:t>’</w:t>
      </w:r>
      <w:r w:rsidR="00035BA4" w:rsidRPr="00284265">
        <w:rPr>
          <w:sz w:val="17"/>
          <w:szCs w:val="17"/>
          <w:lang w:val="fr-FR"/>
        </w:rPr>
        <w:t>enregistrement a été demandé).</w:t>
      </w:r>
    </w:p>
    <w:p w14:paraId="3C9B5A9B" w14:textId="39C5D9AD" w:rsidR="007864EC" w:rsidRPr="00284265" w:rsidRDefault="000D0C16" w:rsidP="008A189B">
      <w:pPr>
        <w:tabs>
          <w:tab w:val="left" w:pos="3550"/>
        </w:tabs>
        <w:ind w:left="567" w:hanging="567"/>
        <w:jc w:val="both"/>
        <w:rPr>
          <w:sz w:val="17"/>
          <w:szCs w:val="17"/>
          <w:lang w:val="fr-FR"/>
        </w:rPr>
      </w:pPr>
      <w:r w:rsidRPr="00284265">
        <w:rPr>
          <w:sz w:val="17"/>
          <w:szCs w:val="17"/>
          <w:lang w:val="fr-FR"/>
        </w:rPr>
        <w:t>E</w:t>
      </w:r>
      <w:r w:rsidR="00CB29E3" w:rsidRPr="00284265">
        <w:rPr>
          <w:sz w:val="17"/>
          <w:szCs w:val="17"/>
          <w:lang w:val="fr-FR"/>
        </w:rPr>
        <w:t>13</w:t>
      </w:r>
      <w:r w:rsidR="007921ED" w:rsidRPr="00284265">
        <w:rPr>
          <w:sz w:val="17"/>
          <w:szCs w:val="17"/>
          <w:lang w:val="fr-FR"/>
        </w:rPr>
        <w:t>*</w:t>
      </w:r>
      <w:r w:rsidRPr="00284265">
        <w:rPr>
          <w:sz w:val="17"/>
          <w:szCs w:val="17"/>
          <w:lang w:val="fr-FR"/>
        </w:rPr>
        <w:t>.</w:t>
      </w:r>
      <w:r w:rsidRPr="00284265">
        <w:rPr>
          <w:sz w:val="17"/>
          <w:szCs w:val="17"/>
          <w:lang w:val="fr-FR"/>
        </w:rPr>
        <w:tab/>
      </w:r>
      <w:r w:rsidR="00035BA4" w:rsidRPr="00284265">
        <w:rPr>
          <w:sz w:val="17"/>
          <w:szCs w:val="17"/>
          <w:lang w:val="fr-FR"/>
        </w:rPr>
        <w:t>Limitation avant l</w:t>
      </w:r>
      <w:r w:rsidR="009E1C05" w:rsidRPr="00284265">
        <w:rPr>
          <w:sz w:val="17"/>
          <w:szCs w:val="17"/>
          <w:lang w:val="fr-FR"/>
        </w:rPr>
        <w:t>’</w:t>
      </w:r>
      <w:r w:rsidR="00035BA4" w:rsidRPr="00284265">
        <w:rPr>
          <w:sz w:val="17"/>
          <w:szCs w:val="17"/>
          <w:lang w:val="fr-FR"/>
        </w:rPr>
        <w:t>enregistrement demandée (Une limitation de la demande avant l</w:t>
      </w:r>
      <w:r w:rsidR="009E1C05" w:rsidRPr="00284265">
        <w:rPr>
          <w:sz w:val="17"/>
          <w:szCs w:val="17"/>
          <w:lang w:val="fr-FR"/>
        </w:rPr>
        <w:t>’</w:t>
      </w:r>
      <w:r w:rsidR="00035BA4" w:rsidRPr="00284265">
        <w:rPr>
          <w:sz w:val="17"/>
          <w:szCs w:val="17"/>
          <w:lang w:val="fr-FR"/>
        </w:rPr>
        <w:t>enregistrement a été demandée).</w:t>
      </w:r>
    </w:p>
    <w:p w14:paraId="3C9A939E" w14:textId="299756BE" w:rsidR="007864EC" w:rsidRPr="00284265" w:rsidRDefault="00337BB0" w:rsidP="00337BB0">
      <w:pPr>
        <w:tabs>
          <w:tab w:val="left" w:pos="3550"/>
        </w:tabs>
        <w:ind w:left="567" w:hanging="567"/>
        <w:jc w:val="both"/>
        <w:rPr>
          <w:sz w:val="17"/>
          <w:szCs w:val="17"/>
          <w:lang w:val="fr-FR"/>
        </w:rPr>
      </w:pPr>
      <w:r w:rsidRPr="00284265">
        <w:rPr>
          <w:sz w:val="17"/>
          <w:szCs w:val="17"/>
          <w:lang w:val="fr-FR"/>
        </w:rPr>
        <w:t>E14.</w:t>
      </w:r>
      <w:r w:rsidR="00A94AE7" w:rsidRPr="00284265">
        <w:rPr>
          <w:sz w:val="17"/>
          <w:szCs w:val="17"/>
          <w:lang w:val="fr-FR"/>
        </w:rPr>
        <w:tab/>
      </w:r>
      <w:r w:rsidRPr="00284265">
        <w:rPr>
          <w:sz w:val="17"/>
          <w:szCs w:val="17"/>
          <w:lang w:val="fr-FR"/>
        </w:rPr>
        <w:t xml:space="preserve">Observations avant </w:t>
      </w:r>
      <w:r w:rsidR="00035BA4" w:rsidRPr="00284265">
        <w:rPr>
          <w:sz w:val="17"/>
          <w:szCs w:val="17"/>
          <w:lang w:val="fr-FR"/>
        </w:rPr>
        <w:t>l</w:t>
      </w:r>
      <w:r w:rsidR="009E1C05" w:rsidRPr="00284265">
        <w:rPr>
          <w:sz w:val="17"/>
          <w:szCs w:val="17"/>
          <w:lang w:val="fr-FR"/>
        </w:rPr>
        <w:t>’</w:t>
      </w:r>
      <w:r w:rsidR="00035BA4" w:rsidRPr="00284265">
        <w:rPr>
          <w:sz w:val="17"/>
          <w:szCs w:val="17"/>
          <w:lang w:val="fr-FR"/>
        </w:rPr>
        <w:t>enregistrement</w:t>
      </w:r>
      <w:r w:rsidRPr="00284265">
        <w:rPr>
          <w:sz w:val="17"/>
          <w:szCs w:val="17"/>
          <w:lang w:val="fr-FR"/>
        </w:rPr>
        <w:t xml:space="preserve"> déposées par un tiers (Un tiers a déposé auprès de l</w:t>
      </w:r>
      <w:r w:rsidR="009E1C05" w:rsidRPr="00284265">
        <w:rPr>
          <w:sz w:val="17"/>
          <w:szCs w:val="17"/>
          <w:lang w:val="fr-FR"/>
        </w:rPr>
        <w:t>’</w:t>
      </w:r>
      <w:r w:rsidRPr="00284265">
        <w:rPr>
          <w:sz w:val="17"/>
          <w:szCs w:val="17"/>
          <w:lang w:val="fr-FR"/>
        </w:rPr>
        <w:t>office de propriété industrielle des documents compris dans l</w:t>
      </w:r>
      <w:r w:rsidR="009E1C05" w:rsidRPr="00284265">
        <w:rPr>
          <w:sz w:val="17"/>
          <w:szCs w:val="17"/>
          <w:lang w:val="fr-FR"/>
        </w:rPr>
        <w:t>’</w:t>
      </w:r>
      <w:r w:rsidRPr="00284265">
        <w:rPr>
          <w:sz w:val="17"/>
          <w:szCs w:val="17"/>
          <w:lang w:val="fr-FR"/>
        </w:rPr>
        <w:t>état de la technique ou d</w:t>
      </w:r>
      <w:r w:rsidR="009E1C05" w:rsidRPr="00284265">
        <w:rPr>
          <w:sz w:val="17"/>
          <w:szCs w:val="17"/>
          <w:lang w:val="fr-FR"/>
        </w:rPr>
        <w:t>’</w:t>
      </w:r>
      <w:r w:rsidRPr="00284265">
        <w:rPr>
          <w:sz w:val="17"/>
          <w:szCs w:val="17"/>
          <w:lang w:val="fr-FR"/>
        </w:rPr>
        <w:t>autres informations du même type avant l</w:t>
      </w:r>
      <w:r w:rsidR="009E1C05" w:rsidRPr="00284265">
        <w:rPr>
          <w:sz w:val="17"/>
          <w:szCs w:val="17"/>
          <w:lang w:val="fr-FR"/>
        </w:rPr>
        <w:t>’</w:t>
      </w:r>
      <w:r w:rsidRPr="00284265">
        <w:rPr>
          <w:sz w:val="17"/>
          <w:szCs w:val="17"/>
          <w:lang w:val="fr-FR"/>
        </w:rPr>
        <w:t>octroi d</w:t>
      </w:r>
      <w:r w:rsidR="009E1C05" w:rsidRPr="00284265">
        <w:rPr>
          <w:sz w:val="17"/>
          <w:szCs w:val="17"/>
          <w:lang w:val="fr-FR"/>
        </w:rPr>
        <w:t>’</w:t>
      </w:r>
      <w:r w:rsidRPr="00284265">
        <w:rPr>
          <w:sz w:val="17"/>
          <w:szCs w:val="17"/>
          <w:lang w:val="fr-FR"/>
        </w:rPr>
        <w:t>un droit de propriété industrielle).</w:t>
      </w:r>
    </w:p>
    <w:p w14:paraId="464914D0" w14:textId="3C7D169C" w:rsidR="007864EC" w:rsidRPr="00284265" w:rsidRDefault="00337BB0" w:rsidP="00337BB0">
      <w:pPr>
        <w:tabs>
          <w:tab w:val="left" w:pos="3550"/>
        </w:tabs>
        <w:spacing w:after="200"/>
        <w:ind w:left="567" w:hanging="567"/>
        <w:jc w:val="both"/>
        <w:rPr>
          <w:sz w:val="17"/>
          <w:szCs w:val="17"/>
          <w:lang w:val="fr-FR"/>
        </w:rPr>
      </w:pPr>
      <w:r w:rsidRPr="00284265">
        <w:rPr>
          <w:sz w:val="17"/>
          <w:szCs w:val="17"/>
          <w:lang w:val="fr-FR"/>
        </w:rPr>
        <w:t>E15.</w:t>
      </w:r>
      <w:r w:rsidR="008A189B" w:rsidRPr="00284265">
        <w:rPr>
          <w:sz w:val="17"/>
          <w:szCs w:val="17"/>
          <w:lang w:val="fr-FR"/>
        </w:rPr>
        <w:tab/>
      </w:r>
      <w:r w:rsidRPr="00284265">
        <w:rPr>
          <w:sz w:val="17"/>
          <w:szCs w:val="17"/>
          <w:lang w:val="fr-FR"/>
        </w:rPr>
        <w:t xml:space="preserve">Demande de réexamen avant </w:t>
      </w:r>
      <w:r w:rsidR="00035BA4" w:rsidRPr="00284265">
        <w:rPr>
          <w:sz w:val="17"/>
          <w:szCs w:val="17"/>
          <w:lang w:val="fr-FR"/>
        </w:rPr>
        <w:t>l</w:t>
      </w:r>
      <w:r w:rsidR="009E1C05" w:rsidRPr="00284265">
        <w:rPr>
          <w:sz w:val="17"/>
          <w:szCs w:val="17"/>
          <w:lang w:val="fr-FR"/>
        </w:rPr>
        <w:t>’</w:t>
      </w:r>
      <w:r w:rsidR="00035BA4" w:rsidRPr="00284265">
        <w:rPr>
          <w:sz w:val="17"/>
          <w:szCs w:val="17"/>
          <w:lang w:val="fr-FR"/>
        </w:rPr>
        <w:t>enregistrement</w:t>
      </w:r>
      <w:r w:rsidRPr="00284265">
        <w:rPr>
          <w:sz w:val="17"/>
          <w:szCs w:val="17"/>
          <w:lang w:val="fr-FR"/>
        </w:rPr>
        <w:t xml:space="preserve"> rejetée (Une demande de réexamen avant </w:t>
      </w:r>
      <w:r w:rsidR="00035BA4" w:rsidRPr="00284265">
        <w:rPr>
          <w:sz w:val="17"/>
          <w:szCs w:val="17"/>
          <w:lang w:val="fr-FR"/>
        </w:rPr>
        <w:t>l</w:t>
      </w:r>
      <w:r w:rsidR="009E1C05" w:rsidRPr="00284265">
        <w:rPr>
          <w:sz w:val="17"/>
          <w:szCs w:val="17"/>
          <w:lang w:val="fr-FR"/>
        </w:rPr>
        <w:t>’</w:t>
      </w:r>
      <w:r w:rsidR="00035BA4" w:rsidRPr="00284265">
        <w:rPr>
          <w:sz w:val="17"/>
          <w:szCs w:val="17"/>
          <w:lang w:val="fr-FR"/>
        </w:rPr>
        <w:t>enregistrement</w:t>
      </w:r>
      <w:r w:rsidRPr="00284265">
        <w:rPr>
          <w:sz w:val="17"/>
          <w:szCs w:val="17"/>
          <w:lang w:val="fr-FR"/>
        </w:rPr>
        <w:t xml:space="preserve"> a été déclarée irrecevable, a été rejetée ou a été retirée)</w:t>
      </w:r>
    </w:p>
    <w:p w14:paraId="11394EE3" w14:textId="37A7949F" w:rsidR="007864EC" w:rsidRPr="00284265" w:rsidRDefault="008A189B" w:rsidP="00337BB0">
      <w:pPr>
        <w:spacing w:after="200"/>
        <w:ind w:left="567" w:hanging="567"/>
        <w:jc w:val="both"/>
        <w:rPr>
          <w:sz w:val="17"/>
          <w:szCs w:val="17"/>
          <w:lang w:val="fr-FR"/>
        </w:rPr>
      </w:pPr>
      <w:r w:rsidRPr="00284265">
        <w:rPr>
          <w:b/>
          <w:sz w:val="17"/>
          <w:szCs w:val="17"/>
          <w:lang w:val="fr-FR"/>
        </w:rPr>
        <w:t>F.</w:t>
      </w:r>
      <w:r w:rsidRPr="00284265">
        <w:rPr>
          <w:b/>
          <w:sz w:val="17"/>
          <w:szCs w:val="17"/>
          <w:lang w:val="fr-FR"/>
        </w:rPr>
        <w:tab/>
      </w:r>
      <w:r w:rsidR="000E0509" w:rsidRPr="00284265">
        <w:rPr>
          <w:b/>
          <w:sz w:val="17"/>
          <w:szCs w:val="17"/>
          <w:lang w:val="fr-FR"/>
        </w:rPr>
        <w:t>Enregistrement d</w:t>
      </w:r>
      <w:r w:rsidR="009E1C05" w:rsidRPr="00284265">
        <w:rPr>
          <w:b/>
          <w:sz w:val="17"/>
          <w:szCs w:val="17"/>
          <w:lang w:val="fr-FR"/>
        </w:rPr>
        <w:t>’</w:t>
      </w:r>
      <w:r w:rsidR="000E0509" w:rsidRPr="00284265">
        <w:rPr>
          <w:b/>
          <w:sz w:val="17"/>
          <w:szCs w:val="17"/>
          <w:lang w:val="fr-FR"/>
        </w:rPr>
        <w:t>un dessin ou modèle industriel</w:t>
      </w:r>
      <w:r w:rsidR="009E1C05" w:rsidRPr="00284265">
        <w:rPr>
          <w:b/>
          <w:sz w:val="17"/>
          <w:szCs w:val="17"/>
          <w:lang w:val="fr-FR"/>
        </w:rPr>
        <w:t> :</w:t>
      </w:r>
      <w:r w:rsidRPr="00284265">
        <w:rPr>
          <w:b/>
          <w:sz w:val="17"/>
          <w:szCs w:val="17"/>
          <w:lang w:val="fr-FR"/>
        </w:rPr>
        <w:t xml:space="preserve"> </w:t>
      </w:r>
      <w:r w:rsidR="000E0509" w:rsidRPr="00284265">
        <w:rPr>
          <w:sz w:val="17"/>
          <w:szCs w:val="17"/>
          <w:lang w:val="fr-FR"/>
        </w:rPr>
        <w:t>Cette catégorie regroupe les événements qui se rapportent à la date d</w:t>
      </w:r>
      <w:r w:rsidR="009E1C05" w:rsidRPr="00284265">
        <w:rPr>
          <w:sz w:val="17"/>
          <w:szCs w:val="17"/>
          <w:lang w:val="fr-FR"/>
        </w:rPr>
        <w:t>’</w:t>
      </w:r>
      <w:r w:rsidR="000E0509" w:rsidRPr="00284265">
        <w:rPr>
          <w:sz w:val="17"/>
          <w:szCs w:val="17"/>
          <w:lang w:val="fr-FR"/>
        </w:rPr>
        <w:t>effet de l</w:t>
      </w:r>
      <w:r w:rsidR="009E1C05" w:rsidRPr="00284265">
        <w:rPr>
          <w:sz w:val="17"/>
          <w:szCs w:val="17"/>
          <w:lang w:val="fr-FR"/>
        </w:rPr>
        <w:t>’</w:t>
      </w:r>
      <w:r w:rsidR="000E0509" w:rsidRPr="00284265">
        <w:rPr>
          <w:sz w:val="17"/>
          <w:szCs w:val="17"/>
          <w:lang w:val="fr-FR"/>
        </w:rPr>
        <w:t>octroi d</w:t>
      </w:r>
      <w:r w:rsidR="009E1C05" w:rsidRPr="00284265">
        <w:rPr>
          <w:sz w:val="17"/>
          <w:szCs w:val="17"/>
          <w:lang w:val="fr-FR"/>
        </w:rPr>
        <w:t>’</w:t>
      </w:r>
      <w:r w:rsidR="000E0509" w:rsidRPr="00284265">
        <w:rPr>
          <w:sz w:val="17"/>
          <w:szCs w:val="17"/>
          <w:lang w:val="fr-FR"/>
        </w:rPr>
        <w:t>un droit de propriété industrielle ou de l</w:t>
      </w:r>
      <w:r w:rsidR="009E1C05" w:rsidRPr="00284265">
        <w:rPr>
          <w:sz w:val="17"/>
          <w:szCs w:val="17"/>
          <w:lang w:val="fr-FR"/>
        </w:rPr>
        <w:t>’</w:t>
      </w:r>
      <w:r w:rsidR="000E0509" w:rsidRPr="00284265">
        <w:rPr>
          <w:sz w:val="17"/>
          <w:szCs w:val="17"/>
          <w:lang w:val="fr-FR"/>
        </w:rPr>
        <w:t>inscription du dessin ou modèle industriel au registre de l</w:t>
      </w:r>
      <w:r w:rsidR="009E1C05" w:rsidRPr="00284265">
        <w:rPr>
          <w:sz w:val="17"/>
          <w:szCs w:val="17"/>
          <w:lang w:val="fr-FR"/>
        </w:rPr>
        <w:t>’</w:t>
      </w:r>
      <w:r w:rsidR="000E0509" w:rsidRPr="00284265">
        <w:rPr>
          <w:sz w:val="17"/>
          <w:szCs w:val="17"/>
          <w:lang w:val="fr-FR"/>
        </w:rPr>
        <w:t>offi</w:t>
      </w:r>
      <w:r w:rsidR="00857B7F" w:rsidRPr="00284265">
        <w:rPr>
          <w:sz w:val="17"/>
          <w:szCs w:val="17"/>
          <w:lang w:val="fr-FR"/>
        </w:rPr>
        <w:t>ce.  Il</w:t>
      </w:r>
      <w:r w:rsidR="000E0509" w:rsidRPr="00284265">
        <w:rPr>
          <w:sz w:val="17"/>
          <w:szCs w:val="17"/>
          <w:lang w:val="fr-FR"/>
        </w:rPr>
        <w:t xml:space="preserve"> peut s</w:t>
      </w:r>
      <w:r w:rsidR="009E1C05" w:rsidRPr="00284265">
        <w:rPr>
          <w:sz w:val="17"/>
          <w:szCs w:val="17"/>
          <w:lang w:val="fr-FR"/>
        </w:rPr>
        <w:t>’</w:t>
      </w:r>
      <w:r w:rsidR="000E0509" w:rsidRPr="00284265">
        <w:rPr>
          <w:sz w:val="17"/>
          <w:szCs w:val="17"/>
          <w:lang w:val="fr-FR"/>
        </w:rPr>
        <w:t>agir par exemple de l</w:t>
      </w:r>
      <w:r w:rsidR="009E1C05" w:rsidRPr="00284265">
        <w:rPr>
          <w:sz w:val="17"/>
          <w:szCs w:val="17"/>
          <w:lang w:val="fr-FR"/>
        </w:rPr>
        <w:t>’</w:t>
      </w:r>
      <w:r w:rsidR="000E0509" w:rsidRPr="00284265">
        <w:rPr>
          <w:sz w:val="17"/>
          <w:szCs w:val="17"/>
          <w:lang w:val="fr-FR"/>
        </w:rPr>
        <w:t>enregistrement d</w:t>
      </w:r>
      <w:r w:rsidR="009E1C05" w:rsidRPr="00284265">
        <w:rPr>
          <w:sz w:val="17"/>
          <w:szCs w:val="17"/>
          <w:lang w:val="fr-FR"/>
        </w:rPr>
        <w:t>’</w:t>
      </w:r>
      <w:r w:rsidR="000E0509" w:rsidRPr="00284265">
        <w:rPr>
          <w:sz w:val="17"/>
          <w:szCs w:val="17"/>
          <w:lang w:val="fr-FR"/>
        </w:rPr>
        <w:t>un dessin ou modèle industriel ou de l</w:t>
      </w:r>
      <w:r w:rsidR="009E1C05" w:rsidRPr="00284265">
        <w:rPr>
          <w:sz w:val="17"/>
          <w:szCs w:val="17"/>
          <w:lang w:val="fr-FR"/>
        </w:rPr>
        <w:t>’</w:t>
      </w:r>
      <w:r w:rsidR="000E0509" w:rsidRPr="00284265">
        <w:rPr>
          <w:sz w:val="17"/>
          <w:szCs w:val="17"/>
          <w:lang w:val="fr-FR"/>
        </w:rPr>
        <w:t>octroi d</w:t>
      </w:r>
      <w:r w:rsidR="009E1C05" w:rsidRPr="00284265">
        <w:rPr>
          <w:sz w:val="17"/>
          <w:szCs w:val="17"/>
          <w:lang w:val="fr-FR"/>
        </w:rPr>
        <w:t>’</w:t>
      </w:r>
      <w:r w:rsidR="000E0509" w:rsidRPr="00284265">
        <w:rPr>
          <w:sz w:val="17"/>
          <w:szCs w:val="17"/>
          <w:lang w:val="fr-FR"/>
        </w:rPr>
        <w:t>un droit de propriété industrielle à la suite d</w:t>
      </w:r>
      <w:r w:rsidR="009E1C05" w:rsidRPr="00284265">
        <w:rPr>
          <w:sz w:val="17"/>
          <w:szCs w:val="17"/>
          <w:lang w:val="fr-FR"/>
        </w:rPr>
        <w:t>’</w:t>
      </w:r>
      <w:r w:rsidR="000E0509" w:rsidRPr="00284265">
        <w:rPr>
          <w:sz w:val="17"/>
          <w:szCs w:val="17"/>
          <w:lang w:val="fr-FR"/>
        </w:rPr>
        <w:t>un examen, d</w:t>
      </w:r>
      <w:r w:rsidR="009E1C05" w:rsidRPr="00284265">
        <w:rPr>
          <w:sz w:val="17"/>
          <w:szCs w:val="17"/>
          <w:lang w:val="fr-FR"/>
        </w:rPr>
        <w:t>’</w:t>
      </w:r>
      <w:r w:rsidR="000E0509" w:rsidRPr="00284265">
        <w:rPr>
          <w:sz w:val="17"/>
          <w:szCs w:val="17"/>
          <w:lang w:val="fr-FR"/>
        </w:rPr>
        <w:t>un recours, d</w:t>
      </w:r>
      <w:r w:rsidR="009E1C05" w:rsidRPr="00284265">
        <w:rPr>
          <w:sz w:val="17"/>
          <w:szCs w:val="17"/>
          <w:lang w:val="fr-FR"/>
        </w:rPr>
        <w:t>’</w:t>
      </w:r>
      <w:r w:rsidR="000E0509" w:rsidRPr="00284265">
        <w:rPr>
          <w:sz w:val="17"/>
          <w:szCs w:val="17"/>
          <w:lang w:val="fr-FR"/>
        </w:rPr>
        <w:t>un réexamen avant l</w:t>
      </w:r>
      <w:r w:rsidR="009E1C05" w:rsidRPr="00284265">
        <w:rPr>
          <w:sz w:val="17"/>
          <w:szCs w:val="17"/>
          <w:lang w:val="fr-FR"/>
        </w:rPr>
        <w:t>’</w:t>
      </w:r>
      <w:r w:rsidR="000E0509" w:rsidRPr="00284265">
        <w:rPr>
          <w:sz w:val="17"/>
          <w:szCs w:val="17"/>
          <w:lang w:val="fr-FR"/>
        </w:rPr>
        <w:t>enregistrement ou de l</w:t>
      </w:r>
      <w:r w:rsidR="009E1C05" w:rsidRPr="00284265">
        <w:rPr>
          <w:sz w:val="17"/>
          <w:szCs w:val="17"/>
          <w:lang w:val="fr-FR"/>
        </w:rPr>
        <w:t>’</w:t>
      </w:r>
      <w:r w:rsidR="000E0509" w:rsidRPr="00284265">
        <w:rPr>
          <w:sz w:val="17"/>
          <w:szCs w:val="17"/>
          <w:lang w:val="fr-FR"/>
        </w:rPr>
        <w:t>irrecevabilité, du rejet ou du retrait d</w:t>
      </w:r>
      <w:r w:rsidR="009E1C05" w:rsidRPr="00284265">
        <w:rPr>
          <w:sz w:val="17"/>
          <w:szCs w:val="17"/>
          <w:lang w:val="fr-FR"/>
        </w:rPr>
        <w:t>’</w:t>
      </w:r>
      <w:r w:rsidR="000E0509" w:rsidRPr="00284265">
        <w:rPr>
          <w:sz w:val="17"/>
          <w:szCs w:val="17"/>
          <w:lang w:val="fr-FR"/>
        </w:rPr>
        <w:t>une demande d</w:t>
      </w:r>
      <w:r w:rsidR="00F86A6C" w:rsidRPr="00284265">
        <w:rPr>
          <w:sz w:val="17"/>
          <w:szCs w:val="17"/>
          <w:lang w:val="fr-FR"/>
        </w:rPr>
        <w:t>e ré</w:t>
      </w:r>
      <w:r w:rsidR="000E0509" w:rsidRPr="00284265">
        <w:rPr>
          <w:sz w:val="17"/>
          <w:szCs w:val="17"/>
          <w:lang w:val="fr-FR"/>
        </w:rPr>
        <w:t>examen avant l</w:t>
      </w:r>
      <w:r w:rsidR="009E1C05" w:rsidRPr="00284265">
        <w:rPr>
          <w:sz w:val="17"/>
          <w:szCs w:val="17"/>
          <w:lang w:val="fr-FR"/>
        </w:rPr>
        <w:t>’</w:t>
      </w:r>
      <w:r w:rsidR="000E0509" w:rsidRPr="00284265">
        <w:rPr>
          <w:sz w:val="17"/>
          <w:szCs w:val="17"/>
          <w:lang w:val="fr-FR"/>
        </w:rPr>
        <w:t>enregistreme</w:t>
      </w:r>
      <w:r w:rsidR="00857B7F" w:rsidRPr="00284265">
        <w:rPr>
          <w:sz w:val="17"/>
          <w:szCs w:val="17"/>
          <w:lang w:val="fr-FR"/>
        </w:rPr>
        <w:t>nt.  Le</w:t>
      </w:r>
      <w:r w:rsidR="000E0509" w:rsidRPr="00284265">
        <w:rPr>
          <w:sz w:val="17"/>
          <w:szCs w:val="17"/>
          <w:lang w:val="fr-FR"/>
        </w:rPr>
        <w:t>s événements relevant de cette catégorie peuvent faire passer une demande du stade de l</w:t>
      </w:r>
      <w:r w:rsidR="009E1C05" w:rsidRPr="00284265">
        <w:rPr>
          <w:sz w:val="17"/>
          <w:szCs w:val="17"/>
          <w:lang w:val="fr-FR"/>
        </w:rPr>
        <w:t>’</w:t>
      </w:r>
      <w:r w:rsidR="000E0509" w:rsidRPr="00284265">
        <w:rPr>
          <w:sz w:val="17"/>
          <w:szCs w:val="17"/>
          <w:lang w:val="fr-FR"/>
        </w:rPr>
        <w:t>examen ou de la contestation avant l</w:t>
      </w:r>
      <w:r w:rsidR="009E1C05" w:rsidRPr="00284265">
        <w:rPr>
          <w:sz w:val="17"/>
          <w:szCs w:val="17"/>
          <w:lang w:val="fr-FR"/>
        </w:rPr>
        <w:t>’</w:t>
      </w:r>
      <w:r w:rsidR="000E0509" w:rsidRPr="00284265">
        <w:rPr>
          <w:sz w:val="17"/>
          <w:szCs w:val="17"/>
          <w:lang w:val="fr-FR"/>
        </w:rPr>
        <w:t>enregistrement au stade de l</w:t>
      </w:r>
      <w:r w:rsidR="009E1C05" w:rsidRPr="00284265">
        <w:rPr>
          <w:sz w:val="17"/>
          <w:szCs w:val="17"/>
          <w:lang w:val="fr-FR"/>
        </w:rPr>
        <w:t>’</w:t>
      </w:r>
      <w:r w:rsidR="000E0509" w:rsidRPr="00284265">
        <w:rPr>
          <w:sz w:val="17"/>
          <w:szCs w:val="17"/>
          <w:lang w:val="fr-FR"/>
        </w:rPr>
        <w:t>enregistrement.</w:t>
      </w:r>
    </w:p>
    <w:p w14:paraId="7296D4D2" w14:textId="08F26737" w:rsidR="007864EC" w:rsidRPr="00284265" w:rsidRDefault="00337BB0" w:rsidP="00337BB0">
      <w:pPr>
        <w:spacing w:after="200"/>
        <w:ind w:left="567" w:hanging="567"/>
        <w:jc w:val="both"/>
        <w:rPr>
          <w:sz w:val="17"/>
          <w:szCs w:val="17"/>
          <w:lang w:val="fr-FR"/>
        </w:rPr>
      </w:pPr>
      <w:r w:rsidRPr="00284265">
        <w:rPr>
          <w:sz w:val="17"/>
          <w:szCs w:val="17"/>
          <w:lang w:val="fr-FR"/>
        </w:rPr>
        <w:t>F10.</w:t>
      </w:r>
      <w:r w:rsidR="008A189B" w:rsidRPr="00284265">
        <w:rPr>
          <w:sz w:val="17"/>
          <w:szCs w:val="17"/>
          <w:lang w:val="fr-FR"/>
        </w:rPr>
        <w:tab/>
      </w:r>
      <w:r w:rsidR="00751A24" w:rsidRPr="00284265">
        <w:rPr>
          <w:b/>
          <w:sz w:val="17"/>
          <w:szCs w:val="17"/>
          <w:lang w:val="fr-FR"/>
        </w:rPr>
        <w:t>Dessin ou modèle industriel enregistré</w:t>
      </w:r>
      <w:r w:rsidR="009E1C05" w:rsidRPr="00284265">
        <w:rPr>
          <w:b/>
          <w:sz w:val="17"/>
          <w:szCs w:val="17"/>
          <w:lang w:val="fr-FR"/>
        </w:rPr>
        <w:t> :</w:t>
      </w:r>
      <w:r w:rsidR="003041C5" w:rsidRPr="00284265">
        <w:rPr>
          <w:sz w:val="17"/>
          <w:szCs w:val="17"/>
          <w:lang w:val="fr-FR"/>
        </w:rPr>
        <w:t xml:space="preserve"> </w:t>
      </w:r>
      <w:r w:rsidR="00751A24" w:rsidRPr="00284265">
        <w:rPr>
          <w:sz w:val="17"/>
          <w:szCs w:val="17"/>
          <w:lang w:val="fr-FR"/>
        </w:rPr>
        <w:t>Un dessin ou modèle industriel a été enregistré avec ou sans un certificat ou un titre de propriété industrielle a été délivré en totalité ou sous une forme modifiée à l</w:t>
      </w:r>
      <w:r w:rsidR="009E1C05" w:rsidRPr="00284265">
        <w:rPr>
          <w:sz w:val="17"/>
          <w:szCs w:val="17"/>
          <w:lang w:val="fr-FR"/>
        </w:rPr>
        <w:t>’</w:t>
      </w:r>
      <w:r w:rsidR="00751A24" w:rsidRPr="00284265">
        <w:rPr>
          <w:sz w:val="17"/>
          <w:szCs w:val="17"/>
          <w:lang w:val="fr-FR"/>
        </w:rPr>
        <w:t>issue d</w:t>
      </w:r>
      <w:r w:rsidR="009E1C05" w:rsidRPr="00284265">
        <w:rPr>
          <w:sz w:val="17"/>
          <w:szCs w:val="17"/>
          <w:lang w:val="fr-FR"/>
        </w:rPr>
        <w:t>’</w:t>
      </w:r>
      <w:r w:rsidR="00751A24" w:rsidRPr="00284265">
        <w:rPr>
          <w:sz w:val="17"/>
          <w:szCs w:val="17"/>
          <w:lang w:val="fr-FR"/>
        </w:rPr>
        <w:t>un examen, d</w:t>
      </w:r>
      <w:r w:rsidR="009E1C05" w:rsidRPr="00284265">
        <w:rPr>
          <w:sz w:val="17"/>
          <w:szCs w:val="17"/>
          <w:lang w:val="fr-FR"/>
        </w:rPr>
        <w:t>’</w:t>
      </w:r>
      <w:r w:rsidR="00751A24" w:rsidRPr="00284265">
        <w:rPr>
          <w:sz w:val="17"/>
          <w:szCs w:val="17"/>
          <w:lang w:val="fr-FR"/>
        </w:rPr>
        <w:t>un réexamen avant l</w:t>
      </w:r>
      <w:r w:rsidR="009E1C05" w:rsidRPr="00284265">
        <w:rPr>
          <w:sz w:val="17"/>
          <w:szCs w:val="17"/>
          <w:lang w:val="fr-FR"/>
        </w:rPr>
        <w:t>’</w:t>
      </w:r>
      <w:r w:rsidR="00751A24" w:rsidRPr="00284265">
        <w:rPr>
          <w:sz w:val="17"/>
          <w:szCs w:val="17"/>
          <w:lang w:val="fr-FR"/>
        </w:rPr>
        <w:t>enregistrement ou d</w:t>
      </w:r>
      <w:r w:rsidR="009E1C05" w:rsidRPr="00284265">
        <w:rPr>
          <w:sz w:val="17"/>
          <w:szCs w:val="17"/>
          <w:lang w:val="fr-FR"/>
        </w:rPr>
        <w:t>’</w:t>
      </w:r>
      <w:r w:rsidR="00751A24" w:rsidRPr="00284265">
        <w:rPr>
          <w:sz w:val="17"/>
          <w:szCs w:val="17"/>
          <w:lang w:val="fr-FR"/>
        </w:rPr>
        <w:t>un recou</w:t>
      </w:r>
      <w:r w:rsidR="00857B7F" w:rsidRPr="00284265">
        <w:rPr>
          <w:sz w:val="17"/>
          <w:szCs w:val="17"/>
          <w:lang w:val="fr-FR"/>
        </w:rPr>
        <w:t>rs.  Il</w:t>
      </w:r>
      <w:r w:rsidR="00751A24" w:rsidRPr="00284265">
        <w:rPr>
          <w:sz w:val="17"/>
          <w:szCs w:val="17"/>
          <w:lang w:val="fr-FR"/>
        </w:rPr>
        <w:t xml:space="preserve"> peut s</w:t>
      </w:r>
      <w:r w:rsidR="009E1C05" w:rsidRPr="00284265">
        <w:rPr>
          <w:sz w:val="17"/>
          <w:szCs w:val="17"/>
          <w:lang w:val="fr-FR"/>
        </w:rPr>
        <w:t>’</w:t>
      </w:r>
      <w:r w:rsidR="00751A24" w:rsidRPr="00284265">
        <w:rPr>
          <w:sz w:val="17"/>
          <w:szCs w:val="17"/>
          <w:lang w:val="fr-FR"/>
        </w:rPr>
        <w:t>agir notamment, mais pas exclusivement, d</w:t>
      </w:r>
      <w:r w:rsidR="009E1C05" w:rsidRPr="00284265">
        <w:rPr>
          <w:sz w:val="17"/>
          <w:szCs w:val="17"/>
          <w:lang w:val="fr-FR"/>
        </w:rPr>
        <w:t>’</w:t>
      </w:r>
      <w:r w:rsidR="00751A24" w:rsidRPr="00284265">
        <w:rPr>
          <w:sz w:val="17"/>
          <w:szCs w:val="17"/>
          <w:lang w:val="fr-FR"/>
        </w:rPr>
        <w:t>un dessin ou modèle industriel enregistré ou d</w:t>
      </w:r>
      <w:r w:rsidR="009E1C05" w:rsidRPr="00284265">
        <w:rPr>
          <w:sz w:val="17"/>
          <w:szCs w:val="17"/>
          <w:lang w:val="fr-FR"/>
        </w:rPr>
        <w:t>’</w:t>
      </w:r>
      <w:r w:rsidR="00751A24" w:rsidRPr="00284265">
        <w:rPr>
          <w:sz w:val="17"/>
          <w:szCs w:val="17"/>
          <w:lang w:val="fr-FR"/>
        </w:rPr>
        <w:t xml:space="preserve">un droit de propriété </w:t>
      </w:r>
      <w:r w:rsidR="00166347" w:rsidRPr="00284265">
        <w:rPr>
          <w:sz w:val="17"/>
          <w:szCs w:val="17"/>
          <w:lang w:val="fr-FR"/>
        </w:rPr>
        <w:t>industrielle</w:t>
      </w:r>
      <w:r w:rsidR="00751A24" w:rsidRPr="00284265">
        <w:rPr>
          <w:sz w:val="17"/>
          <w:szCs w:val="17"/>
          <w:lang w:val="fr-FR"/>
        </w:rPr>
        <w:t xml:space="preserve"> octroyé après un examen quant au fond ou quant à la forme, ou à la suite d</w:t>
      </w:r>
      <w:r w:rsidR="009E1C05" w:rsidRPr="00284265">
        <w:rPr>
          <w:sz w:val="17"/>
          <w:szCs w:val="17"/>
          <w:lang w:val="fr-FR"/>
        </w:rPr>
        <w:t>’</w:t>
      </w:r>
      <w:r w:rsidR="00751A24" w:rsidRPr="00284265">
        <w:rPr>
          <w:sz w:val="17"/>
          <w:szCs w:val="17"/>
          <w:lang w:val="fr-FR"/>
        </w:rPr>
        <w:t>un réexamen avant l</w:t>
      </w:r>
      <w:r w:rsidR="009E1C05" w:rsidRPr="00284265">
        <w:rPr>
          <w:sz w:val="17"/>
          <w:szCs w:val="17"/>
          <w:lang w:val="fr-FR"/>
        </w:rPr>
        <w:t>’</w:t>
      </w:r>
      <w:r w:rsidR="00751A24" w:rsidRPr="00284265">
        <w:rPr>
          <w:sz w:val="17"/>
          <w:szCs w:val="17"/>
          <w:lang w:val="fr-FR"/>
        </w:rPr>
        <w:t>enregistrement</w:t>
      </w:r>
      <w:r w:rsidR="008A189B" w:rsidRPr="00284265">
        <w:rPr>
          <w:sz w:val="17"/>
          <w:szCs w:val="17"/>
          <w:lang w:val="fr-FR"/>
        </w:rPr>
        <w:t>.</w:t>
      </w:r>
    </w:p>
    <w:p w14:paraId="124FC7CD" w14:textId="60F6CD58" w:rsidR="007864EC" w:rsidRPr="00284265" w:rsidRDefault="008A189B" w:rsidP="008A189B">
      <w:pPr>
        <w:ind w:left="567" w:hanging="567"/>
        <w:jc w:val="both"/>
        <w:rPr>
          <w:sz w:val="17"/>
          <w:szCs w:val="17"/>
          <w:lang w:val="fr-FR"/>
        </w:rPr>
      </w:pPr>
      <w:r w:rsidRPr="00284265">
        <w:rPr>
          <w:sz w:val="17"/>
          <w:szCs w:val="17"/>
          <w:lang w:val="fr-FR"/>
        </w:rPr>
        <w:t>F</w:t>
      </w:r>
      <w:r w:rsidR="00CB29E3" w:rsidRPr="00284265">
        <w:rPr>
          <w:sz w:val="17"/>
          <w:szCs w:val="17"/>
          <w:lang w:val="fr-FR"/>
        </w:rPr>
        <w:t>11</w:t>
      </w:r>
      <w:r w:rsidR="007921ED" w:rsidRPr="00284265">
        <w:rPr>
          <w:sz w:val="17"/>
          <w:szCs w:val="17"/>
          <w:lang w:val="fr-FR"/>
        </w:rPr>
        <w:t>*</w:t>
      </w:r>
      <w:r w:rsidRPr="00284265">
        <w:rPr>
          <w:sz w:val="17"/>
          <w:szCs w:val="17"/>
          <w:lang w:val="fr-FR"/>
        </w:rPr>
        <w:t>.</w:t>
      </w:r>
      <w:r w:rsidRPr="00284265">
        <w:rPr>
          <w:sz w:val="17"/>
          <w:szCs w:val="17"/>
          <w:lang w:val="fr-FR"/>
        </w:rPr>
        <w:tab/>
      </w:r>
      <w:r w:rsidR="00B32A6C" w:rsidRPr="00284265">
        <w:rPr>
          <w:sz w:val="17"/>
          <w:szCs w:val="17"/>
          <w:lang w:val="fr-FR"/>
        </w:rPr>
        <w:t>Dessin ou modèle industriel enregistré à la suite de l</w:t>
      </w:r>
      <w:r w:rsidR="009E1C05" w:rsidRPr="00284265">
        <w:rPr>
          <w:sz w:val="17"/>
          <w:szCs w:val="17"/>
          <w:lang w:val="fr-FR"/>
        </w:rPr>
        <w:t>’</w:t>
      </w:r>
      <w:r w:rsidR="00B32A6C" w:rsidRPr="00284265">
        <w:rPr>
          <w:sz w:val="17"/>
          <w:szCs w:val="17"/>
          <w:lang w:val="fr-FR"/>
        </w:rPr>
        <w:t>examen quant au fond (À l</w:t>
      </w:r>
      <w:r w:rsidR="00886C59" w:rsidRPr="00284265">
        <w:rPr>
          <w:sz w:val="17"/>
          <w:szCs w:val="17"/>
          <w:lang w:val="fr-FR"/>
        </w:rPr>
        <w:t>a suite d</w:t>
      </w:r>
      <w:r w:rsidR="009E1C05" w:rsidRPr="00284265">
        <w:rPr>
          <w:sz w:val="17"/>
          <w:szCs w:val="17"/>
          <w:lang w:val="fr-FR"/>
        </w:rPr>
        <w:t>’</w:t>
      </w:r>
      <w:r w:rsidR="00886C59" w:rsidRPr="00284265">
        <w:rPr>
          <w:sz w:val="17"/>
          <w:szCs w:val="17"/>
          <w:lang w:val="fr-FR"/>
        </w:rPr>
        <w:t xml:space="preserve">un </w:t>
      </w:r>
      <w:r w:rsidR="00B32A6C" w:rsidRPr="00284265">
        <w:rPr>
          <w:sz w:val="17"/>
          <w:szCs w:val="17"/>
          <w:lang w:val="fr-FR"/>
        </w:rPr>
        <w:t>examen quant au fond, un dessin ou modèle industriel a été enregistré ou un droit de propriété industrielle a été octroyé par l</w:t>
      </w:r>
      <w:r w:rsidR="009E1C05" w:rsidRPr="00284265">
        <w:rPr>
          <w:sz w:val="17"/>
          <w:szCs w:val="17"/>
          <w:lang w:val="fr-FR"/>
        </w:rPr>
        <w:t>’</w:t>
      </w:r>
      <w:r w:rsidR="00B32A6C" w:rsidRPr="00284265">
        <w:rPr>
          <w:sz w:val="17"/>
          <w:szCs w:val="17"/>
          <w:lang w:val="fr-FR"/>
        </w:rPr>
        <w:t>office de propriété industrielle).</w:t>
      </w:r>
    </w:p>
    <w:p w14:paraId="2BA976FA" w14:textId="4B369197" w:rsidR="007864EC" w:rsidRPr="00284265" w:rsidRDefault="00EB674A" w:rsidP="008A189B">
      <w:pPr>
        <w:ind w:left="567" w:hanging="567"/>
        <w:jc w:val="both"/>
        <w:rPr>
          <w:sz w:val="17"/>
          <w:szCs w:val="17"/>
          <w:lang w:val="fr-FR"/>
        </w:rPr>
      </w:pPr>
      <w:r w:rsidRPr="00284265">
        <w:rPr>
          <w:sz w:val="17"/>
          <w:szCs w:val="17"/>
          <w:lang w:val="fr-FR"/>
        </w:rPr>
        <w:t>F</w:t>
      </w:r>
      <w:r w:rsidR="00CB29E3" w:rsidRPr="00284265">
        <w:rPr>
          <w:sz w:val="17"/>
          <w:szCs w:val="17"/>
          <w:lang w:val="fr-FR"/>
        </w:rPr>
        <w:t>12</w:t>
      </w:r>
      <w:r w:rsidR="007921ED" w:rsidRPr="00284265">
        <w:rPr>
          <w:sz w:val="17"/>
          <w:szCs w:val="17"/>
          <w:lang w:val="fr-FR"/>
        </w:rPr>
        <w:t>*</w:t>
      </w:r>
      <w:r w:rsidRPr="00284265">
        <w:rPr>
          <w:sz w:val="17"/>
          <w:szCs w:val="17"/>
          <w:lang w:val="fr-FR"/>
        </w:rPr>
        <w:t>.</w:t>
      </w:r>
      <w:r w:rsidRPr="00284265">
        <w:rPr>
          <w:sz w:val="17"/>
          <w:szCs w:val="17"/>
          <w:lang w:val="fr-FR"/>
        </w:rPr>
        <w:tab/>
      </w:r>
      <w:r w:rsidR="00F6336F" w:rsidRPr="00284265">
        <w:rPr>
          <w:sz w:val="17"/>
          <w:szCs w:val="17"/>
          <w:lang w:val="fr-FR"/>
        </w:rPr>
        <w:t>Dessin ou modèle industriel enregistré à la suite de l</w:t>
      </w:r>
      <w:r w:rsidR="009E1C05" w:rsidRPr="00284265">
        <w:rPr>
          <w:sz w:val="17"/>
          <w:szCs w:val="17"/>
          <w:lang w:val="fr-FR"/>
        </w:rPr>
        <w:t>’</w:t>
      </w:r>
      <w:r w:rsidR="00F6336F" w:rsidRPr="00284265">
        <w:rPr>
          <w:sz w:val="17"/>
          <w:szCs w:val="17"/>
          <w:lang w:val="fr-FR"/>
        </w:rPr>
        <w:t xml:space="preserve">examen quant à la forme (À </w:t>
      </w:r>
      <w:r w:rsidR="00886C59" w:rsidRPr="00284265">
        <w:rPr>
          <w:sz w:val="17"/>
          <w:szCs w:val="17"/>
          <w:lang w:val="fr-FR"/>
        </w:rPr>
        <w:t>la suite d</w:t>
      </w:r>
      <w:r w:rsidR="009E1C05" w:rsidRPr="00284265">
        <w:rPr>
          <w:sz w:val="17"/>
          <w:szCs w:val="17"/>
          <w:lang w:val="fr-FR"/>
        </w:rPr>
        <w:t>’</w:t>
      </w:r>
      <w:r w:rsidR="00886C59" w:rsidRPr="00284265">
        <w:rPr>
          <w:sz w:val="17"/>
          <w:szCs w:val="17"/>
          <w:lang w:val="fr-FR"/>
        </w:rPr>
        <w:t xml:space="preserve">un </w:t>
      </w:r>
      <w:r w:rsidR="00F6336F" w:rsidRPr="00284265">
        <w:rPr>
          <w:sz w:val="17"/>
          <w:szCs w:val="17"/>
          <w:lang w:val="fr-FR"/>
        </w:rPr>
        <w:t>examen quant à la forme, un dessin ou modèle industriel a été enregistré ou un droit de propriété industrielle a été octroyé par l</w:t>
      </w:r>
      <w:r w:rsidR="009E1C05" w:rsidRPr="00284265">
        <w:rPr>
          <w:sz w:val="17"/>
          <w:szCs w:val="17"/>
          <w:lang w:val="fr-FR"/>
        </w:rPr>
        <w:t>’</w:t>
      </w:r>
      <w:r w:rsidR="00F6336F" w:rsidRPr="00284265">
        <w:rPr>
          <w:sz w:val="17"/>
          <w:szCs w:val="17"/>
          <w:lang w:val="fr-FR"/>
        </w:rPr>
        <w:t>office de propriété industrielle).</w:t>
      </w:r>
    </w:p>
    <w:p w14:paraId="5FB2DB02" w14:textId="0EEF7472" w:rsidR="007864EC" w:rsidRPr="00284265" w:rsidRDefault="008A189B" w:rsidP="008A189B">
      <w:pPr>
        <w:ind w:left="567" w:hanging="567"/>
        <w:jc w:val="both"/>
        <w:rPr>
          <w:sz w:val="17"/>
          <w:szCs w:val="17"/>
          <w:lang w:val="fr-FR"/>
        </w:rPr>
      </w:pPr>
      <w:r w:rsidRPr="00284265">
        <w:rPr>
          <w:sz w:val="17"/>
          <w:szCs w:val="17"/>
          <w:lang w:val="fr-FR"/>
        </w:rPr>
        <w:t>F</w:t>
      </w:r>
      <w:r w:rsidR="00CB29E3" w:rsidRPr="00284265">
        <w:rPr>
          <w:sz w:val="17"/>
          <w:szCs w:val="17"/>
          <w:lang w:val="fr-FR"/>
        </w:rPr>
        <w:t>13</w:t>
      </w:r>
      <w:r w:rsidR="007921ED" w:rsidRPr="00284265">
        <w:rPr>
          <w:sz w:val="17"/>
          <w:szCs w:val="17"/>
          <w:lang w:val="fr-FR"/>
        </w:rPr>
        <w:t>*</w:t>
      </w:r>
      <w:r w:rsidRPr="00284265">
        <w:rPr>
          <w:sz w:val="17"/>
          <w:szCs w:val="17"/>
          <w:lang w:val="fr-FR"/>
        </w:rPr>
        <w:t>.</w:t>
      </w:r>
      <w:r w:rsidRPr="00284265">
        <w:rPr>
          <w:sz w:val="17"/>
          <w:szCs w:val="17"/>
          <w:lang w:val="fr-FR"/>
        </w:rPr>
        <w:tab/>
      </w:r>
      <w:r w:rsidR="00596E59" w:rsidRPr="00284265">
        <w:rPr>
          <w:sz w:val="17"/>
          <w:szCs w:val="17"/>
          <w:lang w:val="fr-FR"/>
        </w:rPr>
        <w:t>Dessin ou modèle industriel intégralement enregistré à la suite d</w:t>
      </w:r>
      <w:r w:rsidR="009E1C05" w:rsidRPr="00284265">
        <w:rPr>
          <w:sz w:val="17"/>
          <w:szCs w:val="17"/>
          <w:lang w:val="fr-FR"/>
        </w:rPr>
        <w:t>’</w:t>
      </w:r>
      <w:r w:rsidR="00596E59" w:rsidRPr="00284265">
        <w:rPr>
          <w:sz w:val="17"/>
          <w:szCs w:val="17"/>
          <w:lang w:val="fr-FR"/>
        </w:rPr>
        <w:t>un réexamen avant l</w:t>
      </w:r>
      <w:r w:rsidR="009E1C05" w:rsidRPr="00284265">
        <w:rPr>
          <w:sz w:val="17"/>
          <w:szCs w:val="17"/>
          <w:lang w:val="fr-FR"/>
        </w:rPr>
        <w:t>’</w:t>
      </w:r>
      <w:r w:rsidR="00596E59" w:rsidRPr="00284265">
        <w:rPr>
          <w:sz w:val="17"/>
          <w:szCs w:val="17"/>
          <w:lang w:val="fr-FR"/>
        </w:rPr>
        <w:t>enregistrement (À l</w:t>
      </w:r>
      <w:r w:rsidR="00886C59" w:rsidRPr="00284265">
        <w:rPr>
          <w:sz w:val="17"/>
          <w:szCs w:val="17"/>
          <w:lang w:val="fr-FR"/>
        </w:rPr>
        <w:t>a suite</w:t>
      </w:r>
      <w:r w:rsidR="00596E59" w:rsidRPr="00284265">
        <w:rPr>
          <w:sz w:val="17"/>
          <w:szCs w:val="17"/>
          <w:lang w:val="fr-FR"/>
        </w:rPr>
        <w:t xml:space="preserve"> d</w:t>
      </w:r>
      <w:r w:rsidR="009E1C05" w:rsidRPr="00284265">
        <w:rPr>
          <w:sz w:val="17"/>
          <w:szCs w:val="17"/>
          <w:lang w:val="fr-FR"/>
        </w:rPr>
        <w:t>’</w:t>
      </w:r>
      <w:r w:rsidR="00596E59" w:rsidRPr="00284265">
        <w:rPr>
          <w:sz w:val="17"/>
          <w:szCs w:val="17"/>
          <w:lang w:val="fr-FR"/>
        </w:rPr>
        <w:t>un réexamen avant l</w:t>
      </w:r>
      <w:r w:rsidR="009E1C05" w:rsidRPr="00284265">
        <w:rPr>
          <w:sz w:val="17"/>
          <w:szCs w:val="17"/>
          <w:lang w:val="fr-FR"/>
        </w:rPr>
        <w:t>’</w:t>
      </w:r>
      <w:r w:rsidR="00596E59" w:rsidRPr="00284265">
        <w:rPr>
          <w:sz w:val="17"/>
          <w:szCs w:val="17"/>
          <w:lang w:val="fr-FR"/>
        </w:rPr>
        <w:t>enregistrement, un dessin ou modèle industriel a été intégralement enregistré ou un droit de propriété industrielle a été intégralement octroyé).</w:t>
      </w:r>
    </w:p>
    <w:p w14:paraId="79A9CAD0" w14:textId="4AF04D9A" w:rsidR="007864EC" w:rsidRPr="00284265" w:rsidRDefault="008A189B" w:rsidP="008A189B">
      <w:pPr>
        <w:ind w:left="567" w:hanging="567"/>
        <w:jc w:val="both"/>
        <w:rPr>
          <w:sz w:val="17"/>
          <w:szCs w:val="17"/>
          <w:lang w:val="fr-FR"/>
        </w:rPr>
      </w:pPr>
      <w:r w:rsidRPr="00284265">
        <w:rPr>
          <w:sz w:val="17"/>
          <w:szCs w:val="17"/>
          <w:lang w:val="fr-FR"/>
        </w:rPr>
        <w:t>F</w:t>
      </w:r>
      <w:r w:rsidR="00CB29E3" w:rsidRPr="00284265">
        <w:rPr>
          <w:sz w:val="17"/>
          <w:szCs w:val="17"/>
          <w:lang w:val="fr-FR"/>
        </w:rPr>
        <w:t>14</w:t>
      </w:r>
      <w:r w:rsidR="007921ED" w:rsidRPr="00284265">
        <w:rPr>
          <w:sz w:val="17"/>
          <w:szCs w:val="17"/>
          <w:lang w:val="fr-FR"/>
        </w:rPr>
        <w:t>*</w:t>
      </w:r>
      <w:r w:rsidRPr="00284265">
        <w:rPr>
          <w:sz w:val="17"/>
          <w:szCs w:val="17"/>
          <w:lang w:val="fr-FR"/>
        </w:rPr>
        <w:t>.</w:t>
      </w:r>
      <w:r w:rsidRPr="00284265">
        <w:rPr>
          <w:sz w:val="17"/>
          <w:szCs w:val="17"/>
          <w:lang w:val="fr-FR"/>
        </w:rPr>
        <w:tab/>
      </w:r>
      <w:r w:rsidR="00596E59" w:rsidRPr="00284265">
        <w:rPr>
          <w:sz w:val="17"/>
          <w:szCs w:val="17"/>
          <w:lang w:val="fr-FR"/>
        </w:rPr>
        <w:t>Dessin ou modèle industriel enregistré sous une forme modifiée à la suite d</w:t>
      </w:r>
      <w:r w:rsidR="009E1C05" w:rsidRPr="00284265">
        <w:rPr>
          <w:sz w:val="17"/>
          <w:szCs w:val="17"/>
          <w:lang w:val="fr-FR"/>
        </w:rPr>
        <w:t>’</w:t>
      </w:r>
      <w:r w:rsidR="00596E59" w:rsidRPr="00284265">
        <w:rPr>
          <w:sz w:val="17"/>
          <w:szCs w:val="17"/>
          <w:lang w:val="fr-FR"/>
        </w:rPr>
        <w:t>un réexamen avant l</w:t>
      </w:r>
      <w:r w:rsidR="009E1C05" w:rsidRPr="00284265">
        <w:rPr>
          <w:sz w:val="17"/>
          <w:szCs w:val="17"/>
          <w:lang w:val="fr-FR"/>
        </w:rPr>
        <w:t>’</w:t>
      </w:r>
      <w:r w:rsidR="00596E59" w:rsidRPr="00284265">
        <w:rPr>
          <w:sz w:val="17"/>
          <w:szCs w:val="17"/>
          <w:lang w:val="fr-FR"/>
        </w:rPr>
        <w:t xml:space="preserve">enregistrement (À </w:t>
      </w:r>
      <w:r w:rsidR="00886C59" w:rsidRPr="00284265">
        <w:rPr>
          <w:sz w:val="17"/>
          <w:szCs w:val="17"/>
          <w:lang w:val="fr-FR"/>
        </w:rPr>
        <w:t>la suite</w:t>
      </w:r>
      <w:r w:rsidR="00596E59" w:rsidRPr="00284265">
        <w:rPr>
          <w:sz w:val="17"/>
          <w:szCs w:val="17"/>
          <w:lang w:val="fr-FR"/>
        </w:rPr>
        <w:t xml:space="preserve"> d</w:t>
      </w:r>
      <w:r w:rsidR="009E1C05" w:rsidRPr="00284265">
        <w:rPr>
          <w:sz w:val="17"/>
          <w:szCs w:val="17"/>
          <w:lang w:val="fr-FR"/>
        </w:rPr>
        <w:t>’</w:t>
      </w:r>
      <w:r w:rsidR="00596E59" w:rsidRPr="00284265">
        <w:rPr>
          <w:sz w:val="17"/>
          <w:szCs w:val="17"/>
          <w:lang w:val="fr-FR"/>
        </w:rPr>
        <w:t>un réexamen avant l</w:t>
      </w:r>
      <w:r w:rsidR="009E1C05" w:rsidRPr="00284265">
        <w:rPr>
          <w:sz w:val="17"/>
          <w:szCs w:val="17"/>
          <w:lang w:val="fr-FR"/>
        </w:rPr>
        <w:t>’</w:t>
      </w:r>
      <w:r w:rsidR="00596E59" w:rsidRPr="00284265">
        <w:rPr>
          <w:sz w:val="17"/>
          <w:szCs w:val="17"/>
          <w:lang w:val="fr-FR"/>
        </w:rPr>
        <w:t>enregistrement, un dessin ou modèle industriel a été enregistré sous une forme modifiée ou un droit de propriété industrielle a été octroyé sous une forme modifiée).</w:t>
      </w:r>
    </w:p>
    <w:p w14:paraId="20CF9585" w14:textId="348C70AF" w:rsidR="007864EC" w:rsidRPr="00284265" w:rsidRDefault="008A189B" w:rsidP="008A189B">
      <w:pPr>
        <w:ind w:left="567" w:hanging="567"/>
        <w:jc w:val="both"/>
        <w:rPr>
          <w:sz w:val="17"/>
          <w:szCs w:val="17"/>
          <w:lang w:val="fr-FR"/>
        </w:rPr>
      </w:pPr>
      <w:r w:rsidRPr="00284265">
        <w:rPr>
          <w:sz w:val="17"/>
          <w:szCs w:val="17"/>
          <w:lang w:val="fr-FR"/>
        </w:rPr>
        <w:t>F</w:t>
      </w:r>
      <w:r w:rsidR="00CB29E3" w:rsidRPr="00284265">
        <w:rPr>
          <w:sz w:val="17"/>
          <w:szCs w:val="17"/>
          <w:lang w:val="fr-FR"/>
        </w:rPr>
        <w:t>15</w:t>
      </w:r>
      <w:r w:rsidR="007921ED" w:rsidRPr="00284265">
        <w:rPr>
          <w:sz w:val="17"/>
          <w:szCs w:val="17"/>
          <w:lang w:val="fr-FR"/>
        </w:rPr>
        <w:t>*</w:t>
      </w:r>
      <w:r w:rsidRPr="00284265">
        <w:rPr>
          <w:sz w:val="17"/>
          <w:szCs w:val="17"/>
          <w:lang w:val="fr-FR"/>
        </w:rPr>
        <w:t>.</w:t>
      </w:r>
      <w:r w:rsidRPr="00284265">
        <w:rPr>
          <w:sz w:val="17"/>
          <w:szCs w:val="17"/>
          <w:lang w:val="fr-FR"/>
        </w:rPr>
        <w:tab/>
      </w:r>
      <w:r w:rsidR="00015B42" w:rsidRPr="00284265">
        <w:rPr>
          <w:sz w:val="17"/>
          <w:szCs w:val="17"/>
          <w:lang w:val="fr-FR"/>
        </w:rPr>
        <w:t>Dessin ou modèle industriel enregistré après rejet de la demande de réexamen avant l</w:t>
      </w:r>
      <w:r w:rsidR="009E1C05" w:rsidRPr="00284265">
        <w:rPr>
          <w:sz w:val="17"/>
          <w:szCs w:val="17"/>
          <w:lang w:val="fr-FR"/>
        </w:rPr>
        <w:t>’</w:t>
      </w:r>
      <w:r w:rsidR="00015B42" w:rsidRPr="00284265">
        <w:rPr>
          <w:sz w:val="17"/>
          <w:szCs w:val="17"/>
          <w:lang w:val="fr-FR"/>
        </w:rPr>
        <w:t>enregistrement (À la suite d</w:t>
      </w:r>
      <w:r w:rsidR="009E1C05" w:rsidRPr="00284265">
        <w:rPr>
          <w:sz w:val="17"/>
          <w:szCs w:val="17"/>
          <w:lang w:val="fr-FR"/>
        </w:rPr>
        <w:t>’</w:t>
      </w:r>
      <w:r w:rsidR="00015B42" w:rsidRPr="00284265">
        <w:rPr>
          <w:sz w:val="17"/>
          <w:szCs w:val="17"/>
          <w:lang w:val="fr-FR"/>
        </w:rPr>
        <w:t>une demande de réexamen avant l</w:t>
      </w:r>
      <w:r w:rsidR="009E1C05" w:rsidRPr="00284265">
        <w:rPr>
          <w:sz w:val="17"/>
          <w:szCs w:val="17"/>
          <w:lang w:val="fr-FR"/>
        </w:rPr>
        <w:t>’</w:t>
      </w:r>
      <w:r w:rsidR="00015B42" w:rsidRPr="00284265">
        <w:rPr>
          <w:sz w:val="17"/>
          <w:szCs w:val="17"/>
          <w:lang w:val="fr-FR"/>
        </w:rPr>
        <w:t>enregistrement déclarée irrecevable, rejetée ou retirée, le dessin ou modèle industriel a été enregistré ou le droit de propriété industrielle a été octroyé).</w:t>
      </w:r>
    </w:p>
    <w:p w14:paraId="7E0B215B" w14:textId="43658A17" w:rsidR="007864EC" w:rsidRPr="00284265" w:rsidRDefault="00337BB0" w:rsidP="00337BB0">
      <w:pPr>
        <w:ind w:left="567" w:hanging="567"/>
        <w:jc w:val="both"/>
        <w:rPr>
          <w:sz w:val="17"/>
          <w:szCs w:val="17"/>
          <w:lang w:val="fr-FR"/>
        </w:rPr>
      </w:pPr>
      <w:r w:rsidRPr="00284265">
        <w:rPr>
          <w:sz w:val="17"/>
          <w:szCs w:val="17"/>
          <w:lang w:val="fr-FR"/>
        </w:rPr>
        <w:t>F16.</w:t>
      </w:r>
      <w:r w:rsidR="008A189B" w:rsidRPr="00284265">
        <w:rPr>
          <w:sz w:val="17"/>
          <w:szCs w:val="17"/>
          <w:lang w:val="fr-FR"/>
        </w:rPr>
        <w:tab/>
      </w:r>
      <w:r w:rsidRPr="00284265">
        <w:rPr>
          <w:sz w:val="17"/>
          <w:szCs w:val="17"/>
          <w:lang w:val="fr-FR"/>
        </w:rPr>
        <w:t>Droit de propriété industrielle transformé (Un droit de propriété industrielle a été converti d</w:t>
      </w:r>
      <w:r w:rsidR="009E1C05" w:rsidRPr="00284265">
        <w:rPr>
          <w:sz w:val="17"/>
          <w:szCs w:val="17"/>
          <w:lang w:val="fr-FR"/>
        </w:rPr>
        <w:t>’</w:t>
      </w:r>
      <w:r w:rsidRPr="00284265">
        <w:rPr>
          <w:sz w:val="17"/>
          <w:szCs w:val="17"/>
          <w:lang w:val="fr-FR"/>
        </w:rPr>
        <w:t>un type de droit en un autre).</w:t>
      </w:r>
    </w:p>
    <w:p w14:paraId="062C0D78" w14:textId="2B7263DF" w:rsidR="009E1C05" w:rsidRPr="00284265" w:rsidRDefault="00291A32" w:rsidP="00291A32">
      <w:pPr>
        <w:ind w:left="567" w:hanging="567"/>
        <w:jc w:val="both"/>
        <w:rPr>
          <w:sz w:val="17"/>
          <w:szCs w:val="17"/>
          <w:lang w:val="fr-FR"/>
        </w:rPr>
      </w:pPr>
      <w:r w:rsidRPr="00284265">
        <w:rPr>
          <w:sz w:val="17"/>
          <w:szCs w:val="17"/>
          <w:lang w:val="fr-FR"/>
        </w:rPr>
        <w:t>F</w:t>
      </w:r>
      <w:r w:rsidR="00B5363F" w:rsidRPr="00284265">
        <w:rPr>
          <w:sz w:val="17"/>
          <w:szCs w:val="17"/>
          <w:lang w:val="fr-FR"/>
        </w:rPr>
        <w:t>17</w:t>
      </w:r>
      <w:r w:rsidRPr="00284265">
        <w:rPr>
          <w:sz w:val="17"/>
          <w:szCs w:val="17"/>
          <w:lang w:val="fr-FR"/>
        </w:rPr>
        <w:t>*.</w:t>
      </w:r>
      <w:r w:rsidRPr="00284265">
        <w:rPr>
          <w:sz w:val="17"/>
          <w:szCs w:val="17"/>
          <w:lang w:val="fr-FR"/>
        </w:rPr>
        <w:tab/>
      </w:r>
      <w:r w:rsidR="00015B42" w:rsidRPr="00284265">
        <w:rPr>
          <w:sz w:val="17"/>
          <w:szCs w:val="17"/>
          <w:lang w:val="fr-FR"/>
        </w:rPr>
        <w:t>Déclaration d</w:t>
      </w:r>
      <w:r w:rsidR="009E1C05" w:rsidRPr="00284265">
        <w:rPr>
          <w:sz w:val="17"/>
          <w:szCs w:val="17"/>
          <w:lang w:val="fr-FR"/>
        </w:rPr>
        <w:t>’</w:t>
      </w:r>
      <w:r w:rsidR="00015B42" w:rsidRPr="00284265">
        <w:rPr>
          <w:sz w:val="17"/>
          <w:szCs w:val="17"/>
          <w:lang w:val="fr-FR"/>
        </w:rPr>
        <w:t xml:space="preserve">octroi de la protection émise </w:t>
      </w:r>
      <w:r w:rsidR="009E1C05" w:rsidRPr="00284265">
        <w:rPr>
          <w:sz w:val="17"/>
          <w:szCs w:val="17"/>
          <w:lang w:val="fr-FR"/>
        </w:rPr>
        <w:t>à l’égard</w:t>
      </w:r>
      <w:r w:rsidR="00015B42" w:rsidRPr="00284265">
        <w:rPr>
          <w:sz w:val="17"/>
          <w:szCs w:val="17"/>
          <w:lang w:val="fr-FR"/>
        </w:rPr>
        <w:t xml:space="preserve"> d</w:t>
      </w:r>
      <w:r w:rsidR="009E1C05" w:rsidRPr="00284265">
        <w:rPr>
          <w:sz w:val="17"/>
          <w:szCs w:val="17"/>
          <w:lang w:val="fr-FR"/>
        </w:rPr>
        <w:t>’</w:t>
      </w:r>
      <w:r w:rsidR="00015B42" w:rsidRPr="00284265">
        <w:rPr>
          <w:sz w:val="17"/>
          <w:szCs w:val="17"/>
          <w:lang w:val="fr-FR"/>
        </w:rPr>
        <w:t xml:space="preserve">un enregistrement international </w:t>
      </w:r>
      <w:r w:rsidRPr="00284265">
        <w:rPr>
          <w:sz w:val="17"/>
          <w:szCs w:val="17"/>
          <w:lang w:val="fr-FR"/>
        </w:rPr>
        <w:t>(</w:t>
      </w:r>
      <w:r w:rsidR="00015B42" w:rsidRPr="00284265">
        <w:rPr>
          <w:sz w:val="17"/>
          <w:szCs w:val="17"/>
          <w:lang w:val="fr-FR"/>
        </w:rPr>
        <w:t>Une déclaration d</w:t>
      </w:r>
      <w:r w:rsidR="009E1C05" w:rsidRPr="00284265">
        <w:rPr>
          <w:sz w:val="17"/>
          <w:szCs w:val="17"/>
          <w:lang w:val="fr-FR"/>
        </w:rPr>
        <w:t>’</w:t>
      </w:r>
      <w:r w:rsidR="00015B42" w:rsidRPr="00284265">
        <w:rPr>
          <w:sz w:val="17"/>
          <w:szCs w:val="17"/>
          <w:lang w:val="fr-FR"/>
        </w:rPr>
        <w:t>octroi de la protection a été émise par l</w:t>
      </w:r>
      <w:r w:rsidR="009E1C05" w:rsidRPr="00284265">
        <w:rPr>
          <w:sz w:val="17"/>
          <w:szCs w:val="17"/>
          <w:lang w:val="fr-FR"/>
        </w:rPr>
        <w:t>’</w:t>
      </w:r>
      <w:r w:rsidR="00015B42" w:rsidRPr="00284265">
        <w:rPr>
          <w:sz w:val="17"/>
          <w:szCs w:val="17"/>
          <w:lang w:val="fr-FR"/>
        </w:rPr>
        <w:t>office de propriété industrielle d</w:t>
      </w:r>
      <w:r w:rsidR="009E1C05" w:rsidRPr="00284265">
        <w:rPr>
          <w:sz w:val="17"/>
          <w:szCs w:val="17"/>
          <w:lang w:val="fr-FR"/>
        </w:rPr>
        <w:t>’</w:t>
      </w:r>
      <w:r w:rsidR="00015B42" w:rsidRPr="00284265">
        <w:rPr>
          <w:sz w:val="17"/>
          <w:szCs w:val="17"/>
          <w:lang w:val="fr-FR"/>
        </w:rPr>
        <w:t xml:space="preserve">une partie contractante désignée </w:t>
      </w:r>
      <w:r w:rsidR="009E1C05" w:rsidRPr="00284265">
        <w:rPr>
          <w:sz w:val="17"/>
          <w:szCs w:val="17"/>
          <w:lang w:val="fr-FR"/>
        </w:rPr>
        <w:t>à l’égard</w:t>
      </w:r>
      <w:r w:rsidR="00015B42" w:rsidRPr="00284265">
        <w:rPr>
          <w:sz w:val="17"/>
          <w:szCs w:val="17"/>
          <w:lang w:val="fr-FR"/>
        </w:rPr>
        <w:t xml:space="preserve"> d</w:t>
      </w:r>
      <w:r w:rsidR="009E1C05" w:rsidRPr="00284265">
        <w:rPr>
          <w:sz w:val="17"/>
          <w:szCs w:val="17"/>
          <w:lang w:val="fr-FR"/>
        </w:rPr>
        <w:t>’</w:t>
      </w:r>
      <w:r w:rsidR="00015B42" w:rsidRPr="00284265">
        <w:rPr>
          <w:sz w:val="17"/>
          <w:szCs w:val="17"/>
          <w:lang w:val="fr-FR"/>
        </w:rPr>
        <w:t>un enregistrement international</w:t>
      </w:r>
      <w:r w:rsidRPr="00284265">
        <w:rPr>
          <w:sz w:val="17"/>
          <w:szCs w:val="17"/>
          <w:lang w:val="fr-FR"/>
        </w:rPr>
        <w:t>)</w:t>
      </w:r>
      <w:r w:rsidR="00015B42" w:rsidRPr="00284265">
        <w:rPr>
          <w:sz w:val="17"/>
          <w:szCs w:val="17"/>
          <w:lang w:val="fr-FR"/>
        </w:rPr>
        <w:t>.</w:t>
      </w:r>
    </w:p>
    <w:p w14:paraId="128F8109" w14:textId="7B646253" w:rsidR="009E1C05" w:rsidRPr="00284265" w:rsidRDefault="00291A32" w:rsidP="00291A32">
      <w:pPr>
        <w:spacing w:after="200"/>
        <w:ind w:left="567" w:hanging="567"/>
        <w:jc w:val="both"/>
        <w:rPr>
          <w:sz w:val="17"/>
          <w:szCs w:val="17"/>
          <w:lang w:val="fr-FR"/>
        </w:rPr>
      </w:pPr>
      <w:r w:rsidRPr="00284265">
        <w:rPr>
          <w:sz w:val="17"/>
          <w:szCs w:val="17"/>
          <w:lang w:val="fr-FR"/>
        </w:rPr>
        <w:t>F</w:t>
      </w:r>
      <w:r w:rsidR="00B5363F" w:rsidRPr="00284265">
        <w:rPr>
          <w:sz w:val="17"/>
          <w:szCs w:val="17"/>
          <w:lang w:val="fr-FR"/>
        </w:rPr>
        <w:t>18</w:t>
      </w:r>
      <w:r w:rsidRPr="00284265">
        <w:rPr>
          <w:sz w:val="17"/>
          <w:szCs w:val="17"/>
          <w:lang w:val="fr-FR"/>
        </w:rPr>
        <w:t>*.</w:t>
      </w:r>
      <w:r w:rsidRPr="00284265">
        <w:rPr>
          <w:sz w:val="17"/>
          <w:szCs w:val="17"/>
          <w:lang w:val="fr-FR"/>
        </w:rPr>
        <w:tab/>
      </w:r>
      <w:r w:rsidR="00AE0373" w:rsidRPr="00284265">
        <w:rPr>
          <w:sz w:val="17"/>
          <w:szCs w:val="17"/>
          <w:lang w:val="fr-FR"/>
        </w:rPr>
        <w:t>Retrait d</w:t>
      </w:r>
      <w:r w:rsidR="009E1C05" w:rsidRPr="00284265">
        <w:rPr>
          <w:sz w:val="17"/>
          <w:szCs w:val="17"/>
          <w:lang w:val="fr-FR"/>
        </w:rPr>
        <w:t>’</w:t>
      </w:r>
      <w:r w:rsidR="00AE0373" w:rsidRPr="00284265">
        <w:rPr>
          <w:sz w:val="17"/>
          <w:szCs w:val="17"/>
          <w:lang w:val="fr-FR"/>
        </w:rPr>
        <w:t xml:space="preserve">un refus émis </w:t>
      </w:r>
      <w:r w:rsidR="009E1C05" w:rsidRPr="00284265">
        <w:rPr>
          <w:sz w:val="17"/>
          <w:szCs w:val="17"/>
          <w:lang w:val="fr-FR"/>
        </w:rPr>
        <w:t>à l’égard</w:t>
      </w:r>
      <w:r w:rsidR="00AE0373" w:rsidRPr="00284265">
        <w:rPr>
          <w:sz w:val="17"/>
          <w:szCs w:val="17"/>
          <w:lang w:val="fr-FR"/>
        </w:rPr>
        <w:t xml:space="preserve"> d</w:t>
      </w:r>
      <w:r w:rsidR="009E1C05" w:rsidRPr="00284265">
        <w:rPr>
          <w:sz w:val="17"/>
          <w:szCs w:val="17"/>
          <w:lang w:val="fr-FR"/>
        </w:rPr>
        <w:t>’</w:t>
      </w:r>
      <w:r w:rsidR="00AE0373" w:rsidRPr="00284265">
        <w:rPr>
          <w:sz w:val="17"/>
          <w:szCs w:val="17"/>
          <w:lang w:val="fr-FR"/>
        </w:rPr>
        <w:t>un enregistrement international</w:t>
      </w:r>
      <w:r w:rsidRPr="00284265">
        <w:rPr>
          <w:sz w:val="17"/>
          <w:szCs w:val="17"/>
          <w:lang w:val="fr-FR"/>
        </w:rPr>
        <w:t xml:space="preserve"> (</w:t>
      </w:r>
      <w:r w:rsidR="00AE0373" w:rsidRPr="00284265">
        <w:rPr>
          <w:sz w:val="17"/>
          <w:szCs w:val="17"/>
          <w:lang w:val="fr-FR"/>
        </w:rPr>
        <w:t>Un refus a été retiré par l</w:t>
      </w:r>
      <w:r w:rsidR="009E1C05" w:rsidRPr="00284265">
        <w:rPr>
          <w:sz w:val="17"/>
          <w:szCs w:val="17"/>
          <w:lang w:val="fr-FR"/>
        </w:rPr>
        <w:t>’</w:t>
      </w:r>
      <w:r w:rsidR="00AE0373" w:rsidRPr="00284265">
        <w:rPr>
          <w:sz w:val="17"/>
          <w:szCs w:val="17"/>
          <w:lang w:val="fr-FR"/>
        </w:rPr>
        <w:t>office de propriété industrielle d</w:t>
      </w:r>
      <w:r w:rsidR="009E1C05" w:rsidRPr="00284265">
        <w:rPr>
          <w:sz w:val="17"/>
          <w:szCs w:val="17"/>
          <w:lang w:val="fr-FR"/>
        </w:rPr>
        <w:t>’</w:t>
      </w:r>
      <w:r w:rsidR="00AE0373" w:rsidRPr="00284265">
        <w:rPr>
          <w:sz w:val="17"/>
          <w:szCs w:val="17"/>
          <w:lang w:val="fr-FR"/>
        </w:rPr>
        <w:t xml:space="preserve">une partie contractante désignée </w:t>
      </w:r>
      <w:r w:rsidR="009E1C05" w:rsidRPr="00284265">
        <w:rPr>
          <w:sz w:val="17"/>
          <w:szCs w:val="17"/>
          <w:lang w:val="fr-FR"/>
        </w:rPr>
        <w:t>à l’égard</w:t>
      </w:r>
      <w:r w:rsidR="00AE0373" w:rsidRPr="00284265">
        <w:rPr>
          <w:sz w:val="17"/>
          <w:szCs w:val="17"/>
          <w:lang w:val="fr-FR"/>
        </w:rPr>
        <w:t xml:space="preserve"> d</w:t>
      </w:r>
      <w:r w:rsidR="009E1C05" w:rsidRPr="00284265">
        <w:rPr>
          <w:sz w:val="17"/>
          <w:szCs w:val="17"/>
          <w:lang w:val="fr-FR"/>
        </w:rPr>
        <w:t>’</w:t>
      </w:r>
      <w:r w:rsidR="00AE0373" w:rsidRPr="00284265">
        <w:rPr>
          <w:sz w:val="17"/>
          <w:szCs w:val="17"/>
          <w:lang w:val="fr-FR"/>
        </w:rPr>
        <w:t>un enregistrement international</w:t>
      </w:r>
      <w:r w:rsidRPr="00284265">
        <w:rPr>
          <w:sz w:val="17"/>
          <w:szCs w:val="17"/>
          <w:lang w:val="fr-FR"/>
        </w:rPr>
        <w:t>.)</w:t>
      </w:r>
    </w:p>
    <w:p w14:paraId="61024D14" w14:textId="7886C8F5" w:rsidR="007864EC" w:rsidRPr="00284265" w:rsidRDefault="00337BB0" w:rsidP="00337BB0">
      <w:pPr>
        <w:spacing w:after="200"/>
        <w:ind w:left="567" w:hanging="567"/>
        <w:jc w:val="both"/>
        <w:rPr>
          <w:b/>
          <w:sz w:val="17"/>
          <w:szCs w:val="17"/>
          <w:lang w:val="fr-FR"/>
        </w:rPr>
      </w:pPr>
      <w:r w:rsidRPr="00284265">
        <w:rPr>
          <w:b/>
          <w:sz w:val="17"/>
          <w:szCs w:val="17"/>
          <w:lang w:val="fr-FR"/>
        </w:rPr>
        <w:t>H</w:t>
      </w:r>
      <w:r w:rsidR="00886C59" w:rsidRPr="00284265">
        <w:rPr>
          <w:b/>
          <w:sz w:val="17"/>
          <w:szCs w:val="17"/>
          <w:lang w:val="fr-FR"/>
        </w:rPr>
        <w:t>.</w:t>
      </w:r>
      <w:r w:rsidRPr="00284265">
        <w:rPr>
          <w:sz w:val="17"/>
          <w:szCs w:val="17"/>
          <w:lang w:val="fr-FR"/>
        </w:rPr>
        <w:tab/>
      </w:r>
      <w:r w:rsidRPr="00284265">
        <w:rPr>
          <w:b/>
          <w:sz w:val="17"/>
          <w:szCs w:val="17"/>
          <w:lang w:val="fr-FR"/>
        </w:rPr>
        <w:t>Suspension du droit de propriété industrielle</w:t>
      </w:r>
      <w:r w:rsidR="009E1C05" w:rsidRPr="00284265">
        <w:rPr>
          <w:b/>
          <w:sz w:val="17"/>
          <w:szCs w:val="17"/>
          <w:lang w:val="fr-FR"/>
        </w:rPr>
        <w:t> :</w:t>
      </w:r>
      <w:r w:rsidRPr="00284265">
        <w:rPr>
          <w:sz w:val="17"/>
          <w:szCs w:val="17"/>
          <w:lang w:val="fr-FR"/>
        </w:rPr>
        <w:t xml:space="preserve"> Cette catégorie regroupe les événements liés à la suspension d</w:t>
      </w:r>
      <w:r w:rsidR="009E1C05" w:rsidRPr="00284265">
        <w:rPr>
          <w:sz w:val="17"/>
          <w:szCs w:val="17"/>
          <w:lang w:val="fr-FR"/>
        </w:rPr>
        <w:t>’</w:t>
      </w:r>
      <w:r w:rsidRPr="00284265">
        <w:rPr>
          <w:sz w:val="17"/>
          <w:szCs w:val="17"/>
          <w:lang w:val="fr-FR"/>
        </w:rPr>
        <w:t>un droit de propriété industriel</w:t>
      </w:r>
      <w:r w:rsidR="00857B7F" w:rsidRPr="00284265">
        <w:rPr>
          <w:sz w:val="17"/>
          <w:szCs w:val="17"/>
          <w:lang w:val="fr-FR"/>
        </w:rPr>
        <w:t>le.  El</w:t>
      </w:r>
      <w:r w:rsidRPr="00284265">
        <w:rPr>
          <w:sz w:val="17"/>
          <w:szCs w:val="17"/>
          <w:lang w:val="fr-FR"/>
        </w:rPr>
        <w:t>le englobe par exemple la suspension d</w:t>
      </w:r>
      <w:r w:rsidR="009E1C05" w:rsidRPr="00284265">
        <w:rPr>
          <w:sz w:val="17"/>
          <w:szCs w:val="17"/>
          <w:lang w:val="fr-FR"/>
        </w:rPr>
        <w:t>’</w:t>
      </w:r>
      <w:r w:rsidRPr="00284265">
        <w:rPr>
          <w:sz w:val="17"/>
          <w:szCs w:val="17"/>
          <w:lang w:val="fr-FR"/>
        </w:rPr>
        <w:t>un droit de propriété industrielle à la suite d</w:t>
      </w:r>
      <w:r w:rsidR="009E1C05" w:rsidRPr="00284265">
        <w:rPr>
          <w:sz w:val="17"/>
          <w:szCs w:val="17"/>
          <w:lang w:val="fr-FR"/>
        </w:rPr>
        <w:t>’</w:t>
      </w:r>
      <w:r w:rsidRPr="00284265">
        <w:rPr>
          <w:sz w:val="17"/>
          <w:szCs w:val="17"/>
          <w:lang w:val="fr-FR"/>
        </w:rPr>
        <w:t>un réexamen, d</w:t>
      </w:r>
      <w:r w:rsidR="009E1C05" w:rsidRPr="00284265">
        <w:rPr>
          <w:sz w:val="17"/>
          <w:szCs w:val="17"/>
          <w:lang w:val="fr-FR"/>
        </w:rPr>
        <w:t>’</w:t>
      </w:r>
      <w:r w:rsidRPr="00284265">
        <w:rPr>
          <w:sz w:val="17"/>
          <w:szCs w:val="17"/>
          <w:lang w:val="fr-FR"/>
        </w:rPr>
        <w:t>un recours, d</w:t>
      </w:r>
      <w:r w:rsidR="009E1C05" w:rsidRPr="00284265">
        <w:rPr>
          <w:sz w:val="17"/>
          <w:szCs w:val="17"/>
          <w:lang w:val="fr-FR"/>
        </w:rPr>
        <w:t>’</w:t>
      </w:r>
      <w:r w:rsidRPr="00284265">
        <w:rPr>
          <w:sz w:val="17"/>
          <w:szCs w:val="17"/>
          <w:lang w:val="fr-FR"/>
        </w:rPr>
        <w:t>un refus de rétablissement du droit, d</w:t>
      </w:r>
      <w:r w:rsidR="009E1C05" w:rsidRPr="00284265">
        <w:rPr>
          <w:sz w:val="17"/>
          <w:szCs w:val="17"/>
          <w:lang w:val="fr-FR"/>
        </w:rPr>
        <w:t>’</w:t>
      </w:r>
      <w:r w:rsidRPr="00284265">
        <w:rPr>
          <w:sz w:val="17"/>
          <w:szCs w:val="17"/>
          <w:lang w:val="fr-FR"/>
        </w:rPr>
        <w:t>une déchéance ou d</w:t>
      </w:r>
      <w:r w:rsidR="009E1C05" w:rsidRPr="00284265">
        <w:rPr>
          <w:sz w:val="17"/>
          <w:szCs w:val="17"/>
          <w:lang w:val="fr-FR"/>
        </w:rPr>
        <w:t>’</w:t>
      </w:r>
      <w:r w:rsidRPr="00284265">
        <w:rPr>
          <w:sz w:val="17"/>
          <w:szCs w:val="17"/>
          <w:lang w:val="fr-FR"/>
        </w:rPr>
        <w:t>une expirati</w:t>
      </w:r>
      <w:r w:rsidR="00857B7F" w:rsidRPr="00284265">
        <w:rPr>
          <w:sz w:val="17"/>
          <w:szCs w:val="17"/>
          <w:lang w:val="fr-FR"/>
        </w:rPr>
        <w:t>on.  Le</w:t>
      </w:r>
      <w:r w:rsidRPr="00284265">
        <w:rPr>
          <w:sz w:val="17"/>
          <w:szCs w:val="17"/>
          <w:lang w:val="fr-FR"/>
        </w:rPr>
        <w:t>s événements relevant de cette catégorie peuvent faire passer un droit de propriété industrielle du stade de l</w:t>
      </w:r>
      <w:r w:rsidR="009E1C05" w:rsidRPr="00284265">
        <w:rPr>
          <w:sz w:val="17"/>
          <w:szCs w:val="17"/>
          <w:lang w:val="fr-FR"/>
        </w:rPr>
        <w:t>’</w:t>
      </w:r>
      <w:r w:rsidR="00A34A37" w:rsidRPr="00284265">
        <w:rPr>
          <w:sz w:val="17"/>
          <w:szCs w:val="17"/>
          <w:lang w:val="fr-FR"/>
        </w:rPr>
        <w:t>enregistrement</w:t>
      </w:r>
      <w:r w:rsidRPr="00284265">
        <w:rPr>
          <w:sz w:val="17"/>
          <w:szCs w:val="17"/>
          <w:lang w:val="fr-FR"/>
        </w:rPr>
        <w:t xml:space="preserve"> ou de la contestation après </w:t>
      </w:r>
      <w:r w:rsidR="00A34A37" w:rsidRPr="00284265">
        <w:rPr>
          <w:sz w:val="17"/>
          <w:szCs w:val="17"/>
          <w:lang w:val="fr-FR"/>
        </w:rPr>
        <w:t>l</w:t>
      </w:r>
      <w:r w:rsidR="009E1C05" w:rsidRPr="00284265">
        <w:rPr>
          <w:sz w:val="17"/>
          <w:szCs w:val="17"/>
          <w:lang w:val="fr-FR"/>
        </w:rPr>
        <w:t>’</w:t>
      </w:r>
      <w:r w:rsidR="00A34A37" w:rsidRPr="00284265">
        <w:rPr>
          <w:sz w:val="17"/>
          <w:szCs w:val="17"/>
          <w:lang w:val="fr-FR"/>
        </w:rPr>
        <w:t>enregistrement</w:t>
      </w:r>
      <w:r w:rsidRPr="00284265">
        <w:rPr>
          <w:sz w:val="17"/>
          <w:szCs w:val="17"/>
          <w:lang w:val="fr-FR"/>
        </w:rPr>
        <w:t xml:space="preserve"> au stade de l</w:t>
      </w:r>
      <w:r w:rsidR="009E1C05" w:rsidRPr="00284265">
        <w:rPr>
          <w:sz w:val="17"/>
          <w:szCs w:val="17"/>
          <w:lang w:val="fr-FR"/>
        </w:rPr>
        <w:t>’</w:t>
      </w:r>
      <w:r w:rsidRPr="00284265">
        <w:rPr>
          <w:sz w:val="17"/>
          <w:szCs w:val="17"/>
          <w:lang w:val="fr-FR"/>
        </w:rPr>
        <w:t>extinction probable ou définitive.</w:t>
      </w:r>
    </w:p>
    <w:p w14:paraId="1BDDF9E7" w14:textId="3A661193" w:rsidR="007864EC" w:rsidRPr="00284265" w:rsidRDefault="00337BB0" w:rsidP="00337BB0">
      <w:pPr>
        <w:spacing w:after="200"/>
        <w:ind w:left="567" w:hanging="567"/>
        <w:jc w:val="both"/>
        <w:rPr>
          <w:sz w:val="17"/>
          <w:szCs w:val="17"/>
          <w:lang w:val="fr-FR"/>
        </w:rPr>
      </w:pPr>
      <w:r w:rsidRPr="00284265">
        <w:rPr>
          <w:sz w:val="17"/>
          <w:szCs w:val="17"/>
          <w:lang w:val="fr-FR"/>
        </w:rPr>
        <w:lastRenderedPageBreak/>
        <w:t>H10.</w:t>
      </w:r>
      <w:r w:rsidR="008A189B" w:rsidRPr="00284265">
        <w:rPr>
          <w:sz w:val="17"/>
          <w:szCs w:val="17"/>
          <w:lang w:val="fr-FR"/>
        </w:rPr>
        <w:tab/>
      </w:r>
      <w:r w:rsidRPr="00284265">
        <w:rPr>
          <w:b/>
          <w:sz w:val="17"/>
          <w:szCs w:val="17"/>
          <w:lang w:val="fr-FR"/>
        </w:rPr>
        <w:t>Droit de propriété industrielle suspendu</w:t>
      </w:r>
      <w:r w:rsidR="009E1C05" w:rsidRPr="00284265">
        <w:rPr>
          <w:b/>
          <w:sz w:val="17"/>
          <w:szCs w:val="17"/>
          <w:lang w:val="fr-FR"/>
        </w:rPr>
        <w:t> :</w:t>
      </w:r>
      <w:r w:rsidRPr="00284265">
        <w:rPr>
          <w:sz w:val="17"/>
          <w:szCs w:val="17"/>
          <w:lang w:val="fr-FR"/>
        </w:rPr>
        <w:t xml:space="preserve"> Un droit de propriété industrielle a été suspen</w:t>
      </w:r>
      <w:r w:rsidR="00857B7F" w:rsidRPr="00284265">
        <w:rPr>
          <w:sz w:val="17"/>
          <w:szCs w:val="17"/>
          <w:lang w:val="fr-FR"/>
        </w:rPr>
        <w:t>du.  Il</w:t>
      </w:r>
      <w:r w:rsidRPr="00284265">
        <w:rPr>
          <w:sz w:val="17"/>
          <w:szCs w:val="17"/>
          <w:lang w:val="fr-FR"/>
        </w:rPr>
        <w:t xml:space="preserve"> peut s</w:t>
      </w:r>
      <w:r w:rsidR="009E1C05" w:rsidRPr="00284265">
        <w:rPr>
          <w:sz w:val="17"/>
          <w:szCs w:val="17"/>
          <w:lang w:val="fr-FR"/>
        </w:rPr>
        <w:t>’</w:t>
      </w:r>
      <w:r w:rsidRPr="00284265">
        <w:rPr>
          <w:sz w:val="17"/>
          <w:szCs w:val="17"/>
          <w:lang w:val="fr-FR"/>
        </w:rPr>
        <w:t>agir notamment, mais pas exclusivement, d</w:t>
      </w:r>
      <w:r w:rsidR="009E1C05" w:rsidRPr="00284265">
        <w:rPr>
          <w:sz w:val="17"/>
          <w:szCs w:val="17"/>
          <w:lang w:val="fr-FR"/>
        </w:rPr>
        <w:t>’</w:t>
      </w:r>
      <w:r w:rsidRPr="00284265">
        <w:rPr>
          <w:sz w:val="17"/>
          <w:szCs w:val="17"/>
          <w:lang w:val="fr-FR"/>
        </w:rPr>
        <w:t>un droit de propriété industrielle suspendu à la suite d</w:t>
      </w:r>
      <w:r w:rsidR="009E1C05" w:rsidRPr="00284265">
        <w:rPr>
          <w:sz w:val="17"/>
          <w:szCs w:val="17"/>
          <w:lang w:val="fr-FR"/>
        </w:rPr>
        <w:t>’</w:t>
      </w:r>
      <w:r w:rsidRPr="00284265">
        <w:rPr>
          <w:sz w:val="17"/>
          <w:szCs w:val="17"/>
          <w:lang w:val="fr-FR"/>
        </w:rPr>
        <w:t>un réexamen ou d</w:t>
      </w:r>
      <w:r w:rsidR="009E1C05" w:rsidRPr="00284265">
        <w:rPr>
          <w:sz w:val="17"/>
          <w:szCs w:val="17"/>
          <w:lang w:val="fr-FR"/>
        </w:rPr>
        <w:t>’</w:t>
      </w:r>
      <w:r w:rsidRPr="00284265">
        <w:rPr>
          <w:sz w:val="17"/>
          <w:szCs w:val="17"/>
          <w:lang w:val="fr-FR"/>
        </w:rPr>
        <w:t>un recours, d</w:t>
      </w:r>
      <w:r w:rsidR="009E1C05" w:rsidRPr="00284265">
        <w:rPr>
          <w:sz w:val="17"/>
          <w:szCs w:val="17"/>
          <w:lang w:val="fr-FR"/>
        </w:rPr>
        <w:t>’</w:t>
      </w:r>
      <w:r w:rsidRPr="00284265">
        <w:rPr>
          <w:sz w:val="17"/>
          <w:szCs w:val="17"/>
          <w:lang w:val="fr-FR"/>
        </w:rPr>
        <w:t>un refus de réactivation, de sa déchéance ou de son expiration.</w:t>
      </w:r>
    </w:p>
    <w:p w14:paraId="0E83536C" w14:textId="74BB50E2" w:rsidR="007864EC" w:rsidRPr="00284265" w:rsidRDefault="00337BB0" w:rsidP="00337BB0">
      <w:pPr>
        <w:ind w:left="567" w:hanging="567"/>
        <w:jc w:val="both"/>
        <w:rPr>
          <w:sz w:val="17"/>
          <w:szCs w:val="17"/>
          <w:lang w:val="fr-FR"/>
        </w:rPr>
      </w:pPr>
      <w:r w:rsidRPr="00284265">
        <w:rPr>
          <w:sz w:val="17"/>
          <w:szCs w:val="17"/>
          <w:lang w:val="fr-FR"/>
        </w:rPr>
        <w:t>H11*</w:t>
      </w:r>
      <w:r w:rsidR="00F97132" w:rsidRPr="00284265">
        <w:rPr>
          <w:sz w:val="17"/>
          <w:szCs w:val="17"/>
          <w:lang w:val="fr-FR"/>
        </w:rPr>
        <w:t>.</w:t>
      </w:r>
      <w:r w:rsidRPr="00284265">
        <w:rPr>
          <w:sz w:val="17"/>
          <w:szCs w:val="17"/>
          <w:lang w:val="fr-FR"/>
        </w:rPr>
        <w:tab/>
        <w:t>Suspension du droit de propriété industrielle à la suite du rejet d</w:t>
      </w:r>
      <w:r w:rsidR="009E1C05" w:rsidRPr="00284265">
        <w:rPr>
          <w:sz w:val="17"/>
          <w:szCs w:val="17"/>
          <w:lang w:val="fr-FR"/>
        </w:rPr>
        <w:t>’</w:t>
      </w:r>
      <w:r w:rsidRPr="00284265">
        <w:rPr>
          <w:sz w:val="17"/>
          <w:szCs w:val="17"/>
          <w:lang w:val="fr-FR"/>
        </w:rPr>
        <w:t>une demande de réactivation (Une demande de réactivation d</w:t>
      </w:r>
      <w:r w:rsidR="009E1C05" w:rsidRPr="00284265">
        <w:rPr>
          <w:sz w:val="17"/>
          <w:szCs w:val="17"/>
          <w:lang w:val="fr-FR"/>
        </w:rPr>
        <w:t>’</w:t>
      </w:r>
      <w:r w:rsidRPr="00284265">
        <w:rPr>
          <w:sz w:val="17"/>
          <w:szCs w:val="17"/>
          <w:lang w:val="fr-FR"/>
        </w:rPr>
        <w:t>un droit de propriété industrielle suspendu a été déclarée irrecevable, a été rejetée ou a été retirée).</w:t>
      </w:r>
    </w:p>
    <w:p w14:paraId="048CBD2E" w14:textId="6E976FF7" w:rsidR="007864EC" w:rsidRPr="00284265" w:rsidRDefault="00337BB0" w:rsidP="00337BB0">
      <w:pPr>
        <w:ind w:left="567" w:hanging="567"/>
        <w:jc w:val="both"/>
        <w:rPr>
          <w:sz w:val="17"/>
          <w:szCs w:val="17"/>
          <w:lang w:val="fr-FR"/>
        </w:rPr>
      </w:pPr>
      <w:r w:rsidRPr="00284265">
        <w:rPr>
          <w:sz w:val="17"/>
          <w:szCs w:val="17"/>
          <w:lang w:val="fr-FR"/>
        </w:rPr>
        <w:t>H12*</w:t>
      </w:r>
      <w:r w:rsidR="00F97132" w:rsidRPr="00284265">
        <w:rPr>
          <w:sz w:val="17"/>
          <w:szCs w:val="17"/>
          <w:lang w:val="fr-FR"/>
        </w:rPr>
        <w:t>.</w:t>
      </w:r>
      <w:r w:rsidRPr="00284265">
        <w:rPr>
          <w:sz w:val="17"/>
          <w:szCs w:val="17"/>
          <w:lang w:val="fr-FR"/>
        </w:rPr>
        <w:tab/>
        <w:t>Suspension du droit de propriété industrielle à la suite d</w:t>
      </w:r>
      <w:r w:rsidR="009E1C05" w:rsidRPr="00284265">
        <w:rPr>
          <w:sz w:val="17"/>
          <w:szCs w:val="17"/>
          <w:lang w:val="fr-FR"/>
        </w:rPr>
        <w:t>’</w:t>
      </w:r>
      <w:r w:rsidRPr="00284265">
        <w:rPr>
          <w:sz w:val="17"/>
          <w:szCs w:val="17"/>
          <w:lang w:val="fr-FR"/>
        </w:rPr>
        <w:t>un réexamen (Le droit de propriété industrielle a été suspendu à l</w:t>
      </w:r>
      <w:r w:rsidR="009E1C05" w:rsidRPr="00284265">
        <w:rPr>
          <w:sz w:val="17"/>
          <w:szCs w:val="17"/>
          <w:lang w:val="fr-FR"/>
        </w:rPr>
        <w:t>’</w:t>
      </w:r>
      <w:r w:rsidRPr="00284265">
        <w:rPr>
          <w:sz w:val="17"/>
          <w:szCs w:val="17"/>
          <w:lang w:val="fr-FR"/>
        </w:rPr>
        <w:t>issue d</w:t>
      </w:r>
      <w:r w:rsidR="009E1C05" w:rsidRPr="00284265">
        <w:rPr>
          <w:sz w:val="17"/>
          <w:szCs w:val="17"/>
          <w:lang w:val="fr-FR"/>
        </w:rPr>
        <w:t>’</w:t>
      </w:r>
      <w:r w:rsidRPr="00284265">
        <w:rPr>
          <w:sz w:val="17"/>
          <w:szCs w:val="17"/>
          <w:lang w:val="fr-FR"/>
        </w:rPr>
        <w:t>un réexamen).</w:t>
      </w:r>
    </w:p>
    <w:p w14:paraId="5894AB8C" w14:textId="7F0B46B9" w:rsidR="007864EC" w:rsidRPr="00284265" w:rsidRDefault="008A189B" w:rsidP="008A189B">
      <w:pPr>
        <w:ind w:left="567" w:hanging="567"/>
        <w:jc w:val="both"/>
        <w:rPr>
          <w:sz w:val="17"/>
          <w:szCs w:val="17"/>
          <w:lang w:val="fr-FR"/>
        </w:rPr>
      </w:pPr>
      <w:r w:rsidRPr="00284265">
        <w:rPr>
          <w:sz w:val="17"/>
          <w:szCs w:val="17"/>
          <w:lang w:val="fr-FR"/>
        </w:rPr>
        <w:t>H</w:t>
      </w:r>
      <w:r w:rsidR="00CB29E3" w:rsidRPr="00284265">
        <w:rPr>
          <w:sz w:val="17"/>
          <w:szCs w:val="17"/>
          <w:lang w:val="fr-FR"/>
        </w:rPr>
        <w:t>13</w:t>
      </w:r>
      <w:r w:rsidR="007921ED" w:rsidRPr="00284265">
        <w:rPr>
          <w:sz w:val="17"/>
          <w:szCs w:val="17"/>
          <w:lang w:val="fr-FR"/>
        </w:rPr>
        <w:t>*</w:t>
      </w:r>
      <w:r w:rsidR="0085788D" w:rsidRPr="00284265">
        <w:rPr>
          <w:sz w:val="17"/>
          <w:szCs w:val="17"/>
          <w:lang w:val="fr-FR"/>
        </w:rPr>
        <w:t>.</w:t>
      </w:r>
      <w:r w:rsidRPr="00284265">
        <w:rPr>
          <w:sz w:val="17"/>
          <w:szCs w:val="17"/>
          <w:lang w:val="fr-FR"/>
        </w:rPr>
        <w:tab/>
      </w:r>
      <w:r w:rsidR="005F49A4" w:rsidRPr="00284265">
        <w:rPr>
          <w:sz w:val="17"/>
          <w:szCs w:val="17"/>
          <w:lang w:val="fr-FR"/>
        </w:rPr>
        <w:t>Déchéance du droit de propriété industrielle (Le droit de propriété industrielle a été suspendu pour cause de défaut de maintien en vigueur, par exemple en cas de non</w:t>
      </w:r>
      <w:r w:rsidR="00641D36" w:rsidRPr="00284265">
        <w:rPr>
          <w:sz w:val="17"/>
          <w:szCs w:val="17"/>
          <w:lang w:val="fr-FR"/>
        </w:rPr>
        <w:noBreakHyphen/>
      </w:r>
      <w:r w:rsidR="005F49A4" w:rsidRPr="00284265">
        <w:rPr>
          <w:sz w:val="17"/>
          <w:szCs w:val="17"/>
          <w:lang w:val="fr-FR"/>
        </w:rPr>
        <w:t>paiement des taxes ou de non</w:t>
      </w:r>
      <w:r w:rsidR="00641D36" w:rsidRPr="00284265">
        <w:rPr>
          <w:sz w:val="17"/>
          <w:szCs w:val="17"/>
          <w:lang w:val="fr-FR"/>
        </w:rPr>
        <w:noBreakHyphen/>
      </w:r>
      <w:r w:rsidR="005F49A4" w:rsidRPr="00284265">
        <w:rPr>
          <w:sz w:val="17"/>
          <w:szCs w:val="17"/>
          <w:lang w:val="fr-FR"/>
        </w:rPr>
        <w:t>réponse à une notification de l</w:t>
      </w:r>
      <w:r w:rsidR="009E1C05" w:rsidRPr="00284265">
        <w:rPr>
          <w:sz w:val="17"/>
          <w:szCs w:val="17"/>
          <w:lang w:val="fr-FR"/>
        </w:rPr>
        <w:t>’</w:t>
      </w:r>
      <w:r w:rsidR="005F49A4" w:rsidRPr="00284265">
        <w:rPr>
          <w:sz w:val="17"/>
          <w:szCs w:val="17"/>
          <w:lang w:val="fr-FR"/>
        </w:rPr>
        <w:t>office).</w:t>
      </w:r>
    </w:p>
    <w:p w14:paraId="5F5BD1C7" w14:textId="029CB786" w:rsidR="007864EC" w:rsidRPr="00284265" w:rsidRDefault="008A189B" w:rsidP="008A189B">
      <w:pPr>
        <w:ind w:left="567" w:hanging="567"/>
        <w:jc w:val="both"/>
        <w:rPr>
          <w:sz w:val="17"/>
          <w:szCs w:val="17"/>
          <w:lang w:val="fr-FR"/>
        </w:rPr>
      </w:pPr>
      <w:r w:rsidRPr="00284265">
        <w:rPr>
          <w:sz w:val="17"/>
          <w:szCs w:val="17"/>
          <w:lang w:val="fr-FR"/>
        </w:rPr>
        <w:t>H</w:t>
      </w:r>
      <w:r w:rsidR="00CB29E3" w:rsidRPr="00284265">
        <w:rPr>
          <w:sz w:val="17"/>
          <w:szCs w:val="17"/>
          <w:lang w:val="fr-FR"/>
        </w:rPr>
        <w:t>14</w:t>
      </w:r>
      <w:r w:rsidR="007921ED" w:rsidRPr="00284265">
        <w:rPr>
          <w:sz w:val="17"/>
          <w:szCs w:val="17"/>
          <w:lang w:val="fr-FR"/>
        </w:rPr>
        <w:t>*</w:t>
      </w:r>
      <w:r w:rsidR="0085788D" w:rsidRPr="00284265">
        <w:rPr>
          <w:sz w:val="17"/>
          <w:szCs w:val="17"/>
          <w:lang w:val="fr-FR"/>
        </w:rPr>
        <w:t>.</w:t>
      </w:r>
      <w:r w:rsidRPr="00284265">
        <w:rPr>
          <w:sz w:val="17"/>
          <w:szCs w:val="17"/>
          <w:lang w:val="fr-FR"/>
        </w:rPr>
        <w:tab/>
      </w:r>
      <w:r w:rsidR="005F49A4" w:rsidRPr="00284265">
        <w:rPr>
          <w:sz w:val="17"/>
          <w:szCs w:val="17"/>
          <w:lang w:val="fr-FR"/>
        </w:rPr>
        <w:t>Droit de propriété industrielle expiré (La durée légale des droits de propriété industrielle, par exemple 15</w:t>
      </w:r>
      <w:r w:rsidR="006E4CBD" w:rsidRPr="00284265">
        <w:rPr>
          <w:sz w:val="17"/>
          <w:szCs w:val="17"/>
          <w:lang w:val="fr-FR"/>
        </w:rPr>
        <w:t> </w:t>
      </w:r>
      <w:r w:rsidR="005F49A4" w:rsidRPr="00284265">
        <w:rPr>
          <w:sz w:val="17"/>
          <w:szCs w:val="17"/>
          <w:lang w:val="fr-FR"/>
        </w:rPr>
        <w:t>ans à compter de la date de dépôt, a expiré).</w:t>
      </w:r>
    </w:p>
    <w:p w14:paraId="66B51C90" w14:textId="11216710" w:rsidR="007864EC" w:rsidRPr="00284265" w:rsidRDefault="000D0C16" w:rsidP="00B65A7A">
      <w:pPr>
        <w:ind w:left="567" w:hanging="567"/>
        <w:jc w:val="both"/>
        <w:rPr>
          <w:sz w:val="17"/>
          <w:szCs w:val="17"/>
          <w:lang w:val="fr-FR"/>
        </w:rPr>
      </w:pPr>
      <w:r w:rsidRPr="00284265">
        <w:rPr>
          <w:sz w:val="17"/>
          <w:szCs w:val="17"/>
          <w:lang w:val="fr-FR"/>
        </w:rPr>
        <w:t>H</w:t>
      </w:r>
      <w:r w:rsidR="00CB29E3" w:rsidRPr="00284265">
        <w:rPr>
          <w:sz w:val="17"/>
          <w:szCs w:val="17"/>
          <w:lang w:val="fr-FR"/>
        </w:rPr>
        <w:t>15</w:t>
      </w:r>
      <w:r w:rsidR="007921ED" w:rsidRPr="00284265">
        <w:rPr>
          <w:sz w:val="17"/>
          <w:szCs w:val="17"/>
          <w:lang w:val="fr-FR"/>
        </w:rPr>
        <w:t>*</w:t>
      </w:r>
      <w:r w:rsidRPr="00284265">
        <w:rPr>
          <w:sz w:val="17"/>
          <w:szCs w:val="17"/>
          <w:lang w:val="fr-FR"/>
        </w:rPr>
        <w:t>.</w:t>
      </w:r>
      <w:r w:rsidRPr="00284265">
        <w:rPr>
          <w:sz w:val="17"/>
          <w:szCs w:val="17"/>
          <w:lang w:val="fr-FR"/>
        </w:rPr>
        <w:tab/>
      </w:r>
      <w:r w:rsidR="008213EE" w:rsidRPr="00284265">
        <w:rPr>
          <w:sz w:val="17"/>
          <w:szCs w:val="17"/>
          <w:lang w:val="fr-FR"/>
        </w:rPr>
        <w:t>Renonciation au droit de propriété industrielle (Un droit de propriété industrielle a fait l</w:t>
      </w:r>
      <w:r w:rsidR="009E1C05" w:rsidRPr="00284265">
        <w:rPr>
          <w:sz w:val="17"/>
          <w:szCs w:val="17"/>
          <w:lang w:val="fr-FR"/>
        </w:rPr>
        <w:t>’</w:t>
      </w:r>
      <w:r w:rsidR="008213EE" w:rsidRPr="00284265">
        <w:rPr>
          <w:sz w:val="17"/>
          <w:szCs w:val="17"/>
          <w:lang w:val="fr-FR"/>
        </w:rPr>
        <w:t>objet d</w:t>
      </w:r>
      <w:r w:rsidR="009E1C05" w:rsidRPr="00284265">
        <w:rPr>
          <w:sz w:val="17"/>
          <w:szCs w:val="17"/>
          <w:lang w:val="fr-FR"/>
        </w:rPr>
        <w:t>’</w:t>
      </w:r>
      <w:r w:rsidR="008213EE" w:rsidRPr="00284265">
        <w:rPr>
          <w:sz w:val="17"/>
          <w:szCs w:val="17"/>
          <w:lang w:val="fr-FR"/>
        </w:rPr>
        <w:t>une renonciation ou d</w:t>
      </w:r>
      <w:r w:rsidR="009E1C05" w:rsidRPr="00284265">
        <w:rPr>
          <w:sz w:val="17"/>
          <w:szCs w:val="17"/>
          <w:lang w:val="fr-FR"/>
        </w:rPr>
        <w:t>’</w:t>
      </w:r>
      <w:r w:rsidR="008213EE" w:rsidRPr="00284265">
        <w:rPr>
          <w:sz w:val="17"/>
          <w:szCs w:val="17"/>
          <w:lang w:val="fr-FR"/>
        </w:rPr>
        <w:t>un abandon par le titulaire).</w:t>
      </w:r>
    </w:p>
    <w:p w14:paraId="5639BD1E" w14:textId="53780678" w:rsidR="007864EC" w:rsidRPr="00284265" w:rsidRDefault="00291A32" w:rsidP="00291A32">
      <w:pPr>
        <w:ind w:left="567" w:hanging="567"/>
        <w:jc w:val="both"/>
        <w:rPr>
          <w:sz w:val="17"/>
          <w:szCs w:val="17"/>
          <w:lang w:val="fr-FR"/>
        </w:rPr>
      </w:pPr>
      <w:r w:rsidRPr="00284265">
        <w:rPr>
          <w:sz w:val="17"/>
          <w:szCs w:val="17"/>
          <w:lang w:val="fr-FR"/>
        </w:rPr>
        <w:t>H</w:t>
      </w:r>
      <w:r w:rsidR="00B5363F" w:rsidRPr="00284265">
        <w:rPr>
          <w:sz w:val="17"/>
          <w:szCs w:val="17"/>
          <w:lang w:val="fr-FR"/>
        </w:rPr>
        <w:t>16</w:t>
      </w:r>
      <w:r w:rsidRPr="00284265">
        <w:rPr>
          <w:sz w:val="17"/>
          <w:szCs w:val="17"/>
          <w:lang w:val="fr-FR"/>
        </w:rPr>
        <w:t>*.</w:t>
      </w:r>
      <w:r w:rsidRPr="00284265">
        <w:rPr>
          <w:sz w:val="17"/>
          <w:szCs w:val="17"/>
          <w:lang w:val="fr-FR"/>
        </w:rPr>
        <w:tab/>
      </w:r>
      <w:r w:rsidR="008213EE" w:rsidRPr="00284265">
        <w:rPr>
          <w:sz w:val="17"/>
          <w:szCs w:val="17"/>
          <w:lang w:val="fr-FR"/>
        </w:rPr>
        <w:t>Renonciation à l</w:t>
      </w:r>
      <w:r w:rsidR="009E1C05" w:rsidRPr="00284265">
        <w:rPr>
          <w:sz w:val="17"/>
          <w:szCs w:val="17"/>
          <w:lang w:val="fr-FR"/>
        </w:rPr>
        <w:t>’</w:t>
      </w:r>
      <w:r w:rsidR="008213EE" w:rsidRPr="00284265">
        <w:rPr>
          <w:sz w:val="17"/>
          <w:szCs w:val="17"/>
          <w:lang w:val="fr-FR"/>
        </w:rPr>
        <w:t>enregistrement international</w:t>
      </w:r>
      <w:r w:rsidRPr="00284265">
        <w:rPr>
          <w:sz w:val="17"/>
          <w:szCs w:val="17"/>
          <w:lang w:val="fr-FR"/>
        </w:rPr>
        <w:t xml:space="preserve"> (</w:t>
      </w:r>
      <w:r w:rsidR="008213EE" w:rsidRPr="00284265">
        <w:rPr>
          <w:sz w:val="17"/>
          <w:szCs w:val="17"/>
          <w:lang w:val="fr-FR"/>
        </w:rPr>
        <w:t>Un enregistrement international a fait l</w:t>
      </w:r>
      <w:r w:rsidR="009E1C05" w:rsidRPr="00284265">
        <w:rPr>
          <w:sz w:val="17"/>
          <w:szCs w:val="17"/>
          <w:lang w:val="fr-FR"/>
        </w:rPr>
        <w:t>’</w:t>
      </w:r>
      <w:r w:rsidR="008213EE" w:rsidRPr="00284265">
        <w:rPr>
          <w:sz w:val="17"/>
          <w:szCs w:val="17"/>
          <w:lang w:val="fr-FR"/>
        </w:rPr>
        <w:t>objet d</w:t>
      </w:r>
      <w:r w:rsidR="009E1C05" w:rsidRPr="00284265">
        <w:rPr>
          <w:sz w:val="17"/>
          <w:szCs w:val="17"/>
          <w:lang w:val="fr-FR"/>
        </w:rPr>
        <w:t>’</w:t>
      </w:r>
      <w:r w:rsidR="008213EE" w:rsidRPr="00284265">
        <w:rPr>
          <w:sz w:val="17"/>
          <w:szCs w:val="17"/>
          <w:lang w:val="fr-FR"/>
        </w:rPr>
        <w:t xml:space="preserve">une renonciation </w:t>
      </w:r>
      <w:r w:rsidR="009E1C05" w:rsidRPr="00284265">
        <w:rPr>
          <w:sz w:val="17"/>
          <w:szCs w:val="17"/>
          <w:lang w:val="fr-FR"/>
        </w:rPr>
        <w:t>à l’égard</w:t>
      </w:r>
      <w:r w:rsidR="008213EE" w:rsidRPr="00284265">
        <w:rPr>
          <w:sz w:val="17"/>
          <w:szCs w:val="17"/>
          <w:lang w:val="fr-FR"/>
        </w:rPr>
        <w:t xml:space="preserve"> d</w:t>
      </w:r>
      <w:r w:rsidR="009E1C05" w:rsidRPr="00284265">
        <w:rPr>
          <w:sz w:val="17"/>
          <w:szCs w:val="17"/>
          <w:lang w:val="fr-FR"/>
        </w:rPr>
        <w:t>’</w:t>
      </w:r>
      <w:r w:rsidR="008213EE" w:rsidRPr="00284265">
        <w:rPr>
          <w:sz w:val="17"/>
          <w:szCs w:val="17"/>
          <w:lang w:val="fr-FR"/>
        </w:rPr>
        <w:t>une ou de toutes les parties contractantes désignées à la demande du titulaire du droit de propriété industrielle</w:t>
      </w:r>
      <w:r w:rsidRPr="00284265">
        <w:rPr>
          <w:sz w:val="17"/>
          <w:szCs w:val="17"/>
          <w:lang w:val="fr-FR"/>
        </w:rPr>
        <w:t>)</w:t>
      </w:r>
      <w:r w:rsidR="008213EE" w:rsidRPr="00284265">
        <w:rPr>
          <w:sz w:val="17"/>
          <w:szCs w:val="17"/>
          <w:lang w:val="fr-FR"/>
        </w:rPr>
        <w:t>.</w:t>
      </w:r>
    </w:p>
    <w:p w14:paraId="59C0A8B4" w14:textId="7D9C6FC0" w:rsidR="007864EC" w:rsidRPr="00284265" w:rsidRDefault="00291A32" w:rsidP="00291A32">
      <w:pPr>
        <w:spacing w:after="200"/>
        <w:ind w:left="567" w:hanging="567"/>
        <w:jc w:val="both"/>
        <w:rPr>
          <w:sz w:val="17"/>
          <w:szCs w:val="17"/>
          <w:lang w:val="fr-FR"/>
        </w:rPr>
      </w:pPr>
      <w:r w:rsidRPr="00284265">
        <w:rPr>
          <w:sz w:val="17"/>
          <w:szCs w:val="17"/>
          <w:lang w:val="fr-FR"/>
        </w:rPr>
        <w:t>H</w:t>
      </w:r>
      <w:r w:rsidR="00B5363F" w:rsidRPr="00284265">
        <w:rPr>
          <w:sz w:val="17"/>
          <w:szCs w:val="17"/>
          <w:lang w:val="fr-FR"/>
        </w:rPr>
        <w:t>17</w:t>
      </w:r>
      <w:r w:rsidRPr="00284265">
        <w:rPr>
          <w:sz w:val="17"/>
          <w:szCs w:val="17"/>
          <w:lang w:val="fr-FR"/>
        </w:rPr>
        <w:t>*.</w:t>
      </w:r>
      <w:r w:rsidRPr="00284265">
        <w:rPr>
          <w:sz w:val="17"/>
          <w:szCs w:val="17"/>
          <w:lang w:val="fr-FR"/>
        </w:rPr>
        <w:tab/>
      </w:r>
      <w:r w:rsidR="008213EE" w:rsidRPr="00284265">
        <w:rPr>
          <w:sz w:val="17"/>
          <w:szCs w:val="17"/>
          <w:lang w:val="fr-FR"/>
        </w:rPr>
        <w:t xml:space="preserve">Enregistrement </w:t>
      </w:r>
      <w:r w:rsidR="006D2460" w:rsidRPr="00284265">
        <w:rPr>
          <w:sz w:val="17"/>
          <w:szCs w:val="17"/>
          <w:lang w:val="fr-FR"/>
        </w:rPr>
        <w:t>international</w:t>
      </w:r>
      <w:r w:rsidRPr="00284265">
        <w:rPr>
          <w:sz w:val="17"/>
          <w:szCs w:val="17"/>
          <w:lang w:val="fr-FR"/>
        </w:rPr>
        <w:t xml:space="preserve"> </w:t>
      </w:r>
      <w:r w:rsidR="008213EE" w:rsidRPr="00284265">
        <w:rPr>
          <w:sz w:val="17"/>
          <w:szCs w:val="17"/>
          <w:lang w:val="fr-FR"/>
        </w:rPr>
        <w:t xml:space="preserve">invalidé </w:t>
      </w:r>
      <w:r w:rsidRPr="00284265">
        <w:rPr>
          <w:sz w:val="17"/>
          <w:szCs w:val="17"/>
          <w:lang w:val="fr-FR"/>
        </w:rPr>
        <w:t>(</w:t>
      </w:r>
      <w:r w:rsidR="008213EE" w:rsidRPr="00284265">
        <w:rPr>
          <w:sz w:val="17"/>
          <w:szCs w:val="17"/>
          <w:lang w:val="fr-FR"/>
        </w:rPr>
        <w:t xml:space="preserve">Un enregistrement international a été invalidé par une partie contractante désignée </w:t>
      </w:r>
      <w:r w:rsidR="009E1C05" w:rsidRPr="00284265">
        <w:rPr>
          <w:sz w:val="17"/>
          <w:szCs w:val="17"/>
          <w:lang w:val="fr-FR"/>
        </w:rPr>
        <w:t>à l’égard</w:t>
      </w:r>
      <w:r w:rsidR="008213EE" w:rsidRPr="00284265">
        <w:rPr>
          <w:sz w:val="17"/>
          <w:szCs w:val="17"/>
          <w:lang w:val="fr-FR"/>
        </w:rPr>
        <w:t xml:space="preserve"> d</w:t>
      </w:r>
      <w:r w:rsidR="009E1C05" w:rsidRPr="00284265">
        <w:rPr>
          <w:sz w:val="17"/>
          <w:szCs w:val="17"/>
          <w:lang w:val="fr-FR"/>
        </w:rPr>
        <w:t>’</w:t>
      </w:r>
      <w:r w:rsidR="008213EE" w:rsidRPr="00284265">
        <w:rPr>
          <w:sz w:val="17"/>
          <w:szCs w:val="17"/>
          <w:lang w:val="fr-FR"/>
        </w:rPr>
        <w:t>un ou de tous les dessins ou modèles industriels</w:t>
      </w:r>
      <w:r w:rsidRPr="00284265">
        <w:rPr>
          <w:sz w:val="17"/>
          <w:szCs w:val="17"/>
          <w:lang w:val="fr-FR"/>
        </w:rPr>
        <w:t>)</w:t>
      </w:r>
      <w:r w:rsidR="008213EE" w:rsidRPr="00284265">
        <w:rPr>
          <w:sz w:val="17"/>
          <w:szCs w:val="17"/>
          <w:lang w:val="fr-FR"/>
        </w:rPr>
        <w:t>.</w:t>
      </w:r>
    </w:p>
    <w:p w14:paraId="6ECF1E5E" w14:textId="01501E6D" w:rsidR="007864EC" w:rsidRPr="00284265" w:rsidRDefault="00337BB0" w:rsidP="00337BB0">
      <w:pPr>
        <w:spacing w:after="200"/>
        <w:ind w:left="567" w:hanging="567"/>
        <w:jc w:val="both"/>
        <w:rPr>
          <w:b/>
          <w:sz w:val="17"/>
          <w:szCs w:val="17"/>
          <w:lang w:val="fr-FR"/>
        </w:rPr>
      </w:pPr>
      <w:r w:rsidRPr="00284265">
        <w:rPr>
          <w:b/>
          <w:sz w:val="17"/>
          <w:szCs w:val="17"/>
          <w:lang w:val="fr-FR"/>
        </w:rPr>
        <w:t>K</w:t>
      </w:r>
      <w:r w:rsidR="00F97132" w:rsidRPr="00284265">
        <w:rPr>
          <w:b/>
          <w:sz w:val="17"/>
          <w:szCs w:val="17"/>
          <w:lang w:val="fr-FR"/>
        </w:rPr>
        <w:t>.</w:t>
      </w:r>
      <w:r w:rsidRPr="00284265">
        <w:rPr>
          <w:sz w:val="17"/>
          <w:szCs w:val="17"/>
          <w:lang w:val="fr-FR"/>
        </w:rPr>
        <w:tab/>
      </w:r>
      <w:r w:rsidRPr="00284265">
        <w:rPr>
          <w:b/>
          <w:sz w:val="17"/>
          <w:szCs w:val="17"/>
          <w:lang w:val="fr-FR"/>
        </w:rPr>
        <w:t>Réactivation du droit de propriété industrielle</w:t>
      </w:r>
      <w:r w:rsidR="009E1C05" w:rsidRPr="00284265">
        <w:rPr>
          <w:b/>
          <w:sz w:val="17"/>
          <w:szCs w:val="17"/>
          <w:lang w:val="fr-FR"/>
        </w:rPr>
        <w:t> :</w:t>
      </w:r>
      <w:r w:rsidRPr="00284265">
        <w:rPr>
          <w:sz w:val="17"/>
          <w:szCs w:val="17"/>
          <w:lang w:val="fr-FR"/>
        </w:rPr>
        <w:t xml:space="preserve"> Cette catégorie regroupe les événements liés à la réactivation, au rétablissement ou à la restauration d</w:t>
      </w:r>
      <w:r w:rsidR="009E1C05" w:rsidRPr="00284265">
        <w:rPr>
          <w:sz w:val="17"/>
          <w:szCs w:val="17"/>
          <w:lang w:val="fr-FR"/>
        </w:rPr>
        <w:t>’</w:t>
      </w:r>
      <w:r w:rsidRPr="00284265">
        <w:rPr>
          <w:sz w:val="17"/>
          <w:szCs w:val="17"/>
          <w:lang w:val="fr-FR"/>
        </w:rPr>
        <w:t>un droit de propriété industrielle après sa suspensi</w:t>
      </w:r>
      <w:r w:rsidR="00857B7F" w:rsidRPr="00284265">
        <w:rPr>
          <w:sz w:val="17"/>
          <w:szCs w:val="17"/>
          <w:lang w:val="fr-FR"/>
        </w:rPr>
        <w:t>on.  El</w:t>
      </w:r>
      <w:r w:rsidRPr="00284265">
        <w:rPr>
          <w:sz w:val="17"/>
          <w:szCs w:val="17"/>
          <w:lang w:val="fr-FR"/>
        </w:rPr>
        <w:t xml:space="preserve">le comprend par exemple la demande de réactivation et la décision de réactiver un droit de propriété industrielle, </w:t>
      </w:r>
      <w:r w:rsidR="009E1C05" w:rsidRPr="00284265">
        <w:rPr>
          <w:sz w:val="17"/>
          <w:szCs w:val="17"/>
          <w:lang w:val="fr-FR"/>
        </w:rPr>
        <w:t>y compris</w:t>
      </w:r>
      <w:r w:rsidRPr="00284265">
        <w:rPr>
          <w:sz w:val="17"/>
          <w:szCs w:val="17"/>
          <w:lang w:val="fr-FR"/>
        </w:rPr>
        <w:t xml:space="preserve"> à l</w:t>
      </w:r>
      <w:r w:rsidR="009E1C05" w:rsidRPr="00284265">
        <w:rPr>
          <w:sz w:val="17"/>
          <w:szCs w:val="17"/>
          <w:lang w:val="fr-FR"/>
        </w:rPr>
        <w:t>’</w:t>
      </w:r>
      <w:r w:rsidRPr="00284265">
        <w:rPr>
          <w:sz w:val="17"/>
          <w:szCs w:val="17"/>
          <w:lang w:val="fr-FR"/>
        </w:rPr>
        <w:t>issue d</w:t>
      </w:r>
      <w:r w:rsidR="009E1C05" w:rsidRPr="00284265">
        <w:rPr>
          <w:sz w:val="17"/>
          <w:szCs w:val="17"/>
          <w:lang w:val="fr-FR"/>
        </w:rPr>
        <w:t>’</w:t>
      </w:r>
      <w:r w:rsidRPr="00284265">
        <w:rPr>
          <w:sz w:val="17"/>
          <w:szCs w:val="17"/>
          <w:lang w:val="fr-FR"/>
        </w:rPr>
        <w:t>un recou</w:t>
      </w:r>
      <w:r w:rsidR="00857B7F" w:rsidRPr="00284265">
        <w:rPr>
          <w:sz w:val="17"/>
          <w:szCs w:val="17"/>
          <w:lang w:val="fr-FR"/>
        </w:rPr>
        <w:t>rs.  Le</w:t>
      </w:r>
      <w:r w:rsidRPr="00284265">
        <w:rPr>
          <w:sz w:val="17"/>
          <w:szCs w:val="17"/>
          <w:lang w:val="fr-FR"/>
        </w:rPr>
        <w:t>s événements relevant de cette catégorie peuvent faire passer un droit de propriété industrielle du stade de l</w:t>
      </w:r>
      <w:r w:rsidR="009E1C05" w:rsidRPr="00284265">
        <w:rPr>
          <w:sz w:val="17"/>
          <w:szCs w:val="17"/>
          <w:lang w:val="fr-FR"/>
        </w:rPr>
        <w:t>’</w:t>
      </w:r>
      <w:r w:rsidRPr="00284265">
        <w:rPr>
          <w:sz w:val="17"/>
          <w:szCs w:val="17"/>
          <w:lang w:val="fr-FR"/>
        </w:rPr>
        <w:t xml:space="preserve">extinction probable ou définitive au stade de </w:t>
      </w:r>
      <w:r w:rsidR="00E936CD" w:rsidRPr="00284265">
        <w:rPr>
          <w:sz w:val="17"/>
          <w:szCs w:val="17"/>
          <w:lang w:val="fr-FR"/>
        </w:rPr>
        <w:t>l</w:t>
      </w:r>
      <w:r w:rsidR="009E1C05" w:rsidRPr="00284265">
        <w:rPr>
          <w:sz w:val="17"/>
          <w:szCs w:val="17"/>
          <w:lang w:val="fr-FR"/>
        </w:rPr>
        <w:t>’</w:t>
      </w:r>
      <w:r w:rsidR="00E936CD" w:rsidRPr="00284265">
        <w:rPr>
          <w:sz w:val="17"/>
          <w:szCs w:val="17"/>
          <w:lang w:val="fr-FR"/>
        </w:rPr>
        <w:t>enregistrement</w:t>
      </w:r>
      <w:r w:rsidRPr="00284265">
        <w:rPr>
          <w:sz w:val="17"/>
          <w:szCs w:val="17"/>
          <w:lang w:val="fr-FR"/>
        </w:rPr>
        <w:t xml:space="preserve"> ou de la contestation après </w:t>
      </w:r>
      <w:r w:rsidR="00E936CD" w:rsidRPr="00284265">
        <w:rPr>
          <w:sz w:val="17"/>
          <w:szCs w:val="17"/>
          <w:lang w:val="fr-FR"/>
        </w:rPr>
        <w:t>l</w:t>
      </w:r>
      <w:r w:rsidR="009E1C05" w:rsidRPr="00284265">
        <w:rPr>
          <w:sz w:val="17"/>
          <w:szCs w:val="17"/>
          <w:lang w:val="fr-FR"/>
        </w:rPr>
        <w:t>’</w:t>
      </w:r>
      <w:r w:rsidR="00E936CD" w:rsidRPr="00284265">
        <w:rPr>
          <w:sz w:val="17"/>
          <w:szCs w:val="17"/>
          <w:lang w:val="fr-FR"/>
        </w:rPr>
        <w:t>enregistrement</w:t>
      </w:r>
      <w:r w:rsidRPr="00284265">
        <w:rPr>
          <w:sz w:val="17"/>
          <w:szCs w:val="17"/>
          <w:lang w:val="fr-FR"/>
        </w:rPr>
        <w:t>.</w:t>
      </w:r>
    </w:p>
    <w:p w14:paraId="4489BF69" w14:textId="24A1433C" w:rsidR="007864EC" w:rsidRPr="00284265" w:rsidRDefault="00337BB0" w:rsidP="00337BB0">
      <w:pPr>
        <w:spacing w:after="200"/>
        <w:ind w:left="567" w:hanging="567"/>
        <w:jc w:val="both"/>
        <w:rPr>
          <w:sz w:val="17"/>
          <w:szCs w:val="17"/>
          <w:lang w:val="fr-FR"/>
        </w:rPr>
      </w:pPr>
      <w:r w:rsidRPr="00284265">
        <w:rPr>
          <w:sz w:val="17"/>
          <w:szCs w:val="17"/>
          <w:lang w:val="fr-FR"/>
        </w:rPr>
        <w:t>K10.</w:t>
      </w:r>
      <w:r w:rsidR="008A189B" w:rsidRPr="00284265">
        <w:rPr>
          <w:sz w:val="17"/>
          <w:szCs w:val="17"/>
          <w:lang w:val="fr-FR"/>
        </w:rPr>
        <w:tab/>
      </w:r>
      <w:r w:rsidRPr="00284265">
        <w:rPr>
          <w:b/>
          <w:sz w:val="17"/>
          <w:szCs w:val="17"/>
          <w:lang w:val="fr-FR"/>
        </w:rPr>
        <w:t>Droit de propriété industrielle réactivé</w:t>
      </w:r>
      <w:r w:rsidR="009E1C05" w:rsidRPr="00284265">
        <w:rPr>
          <w:b/>
          <w:sz w:val="17"/>
          <w:szCs w:val="17"/>
          <w:lang w:val="fr-FR"/>
        </w:rPr>
        <w:t> :</w:t>
      </w:r>
      <w:r w:rsidRPr="00284265">
        <w:rPr>
          <w:sz w:val="17"/>
          <w:szCs w:val="17"/>
          <w:lang w:val="fr-FR"/>
        </w:rPr>
        <w:t xml:space="preserve"> Un droit de propriété industrielle a été réactivé, rétabli ou restauré dans son intégralité ou une forme modifiée après sa suspensi</w:t>
      </w:r>
      <w:r w:rsidR="00857B7F" w:rsidRPr="00284265">
        <w:rPr>
          <w:sz w:val="17"/>
          <w:szCs w:val="17"/>
          <w:lang w:val="fr-FR"/>
        </w:rPr>
        <w:t>on.  Il</w:t>
      </w:r>
      <w:r w:rsidRPr="00284265">
        <w:rPr>
          <w:sz w:val="17"/>
          <w:szCs w:val="17"/>
          <w:lang w:val="fr-FR"/>
        </w:rPr>
        <w:t xml:space="preserve"> peut s</w:t>
      </w:r>
      <w:r w:rsidR="009E1C05" w:rsidRPr="00284265">
        <w:rPr>
          <w:sz w:val="17"/>
          <w:szCs w:val="17"/>
          <w:lang w:val="fr-FR"/>
        </w:rPr>
        <w:t>’</w:t>
      </w:r>
      <w:r w:rsidRPr="00284265">
        <w:rPr>
          <w:sz w:val="17"/>
          <w:szCs w:val="17"/>
          <w:lang w:val="fr-FR"/>
        </w:rPr>
        <w:t>agir notamment, mais pas exclusivement, d</w:t>
      </w:r>
      <w:r w:rsidR="009E1C05" w:rsidRPr="00284265">
        <w:rPr>
          <w:sz w:val="17"/>
          <w:szCs w:val="17"/>
          <w:lang w:val="fr-FR"/>
        </w:rPr>
        <w:t>’</w:t>
      </w:r>
      <w:r w:rsidRPr="00284265">
        <w:rPr>
          <w:sz w:val="17"/>
          <w:szCs w:val="17"/>
          <w:lang w:val="fr-FR"/>
        </w:rPr>
        <w:t>un droit de propriété industrielle réactivé après le paiement d</w:t>
      </w:r>
      <w:r w:rsidR="009E1C05" w:rsidRPr="00284265">
        <w:rPr>
          <w:sz w:val="17"/>
          <w:szCs w:val="17"/>
          <w:lang w:val="fr-FR"/>
        </w:rPr>
        <w:t>’</w:t>
      </w:r>
      <w:r w:rsidRPr="00284265">
        <w:rPr>
          <w:sz w:val="17"/>
          <w:szCs w:val="17"/>
          <w:lang w:val="fr-FR"/>
        </w:rPr>
        <w:t>une taxe de maintien en vigueur ou de renouvellement en suspens, ou à la suite d</w:t>
      </w:r>
      <w:r w:rsidR="009E1C05" w:rsidRPr="00284265">
        <w:rPr>
          <w:sz w:val="17"/>
          <w:szCs w:val="17"/>
          <w:lang w:val="fr-FR"/>
        </w:rPr>
        <w:t>’</w:t>
      </w:r>
      <w:r w:rsidRPr="00284265">
        <w:rPr>
          <w:sz w:val="17"/>
          <w:szCs w:val="17"/>
          <w:lang w:val="fr-FR"/>
        </w:rPr>
        <w:t>un recours.</w:t>
      </w:r>
    </w:p>
    <w:p w14:paraId="36E24173" w14:textId="54BB00B5" w:rsidR="007864EC" w:rsidRPr="00284265" w:rsidRDefault="00337BB0" w:rsidP="00337BB0">
      <w:pPr>
        <w:ind w:left="567" w:hanging="567"/>
        <w:jc w:val="both"/>
        <w:rPr>
          <w:sz w:val="17"/>
          <w:szCs w:val="17"/>
          <w:lang w:val="fr-FR"/>
        </w:rPr>
      </w:pPr>
      <w:r w:rsidRPr="00284265">
        <w:rPr>
          <w:sz w:val="17"/>
          <w:szCs w:val="17"/>
          <w:lang w:val="fr-FR"/>
        </w:rPr>
        <w:t>K11.</w:t>
      </w:r>
      <w:r w:rsidR="008A189B" w:rsidRPr="00284265">
        <w:rPr>
          <w:sz w:val="17"/>
          <w:szCs w:val="17"/>
          <w:lang w:val="fr-FR"/>
        </w:rPr>
        <w:tab/>
      </w:r>
      <w:r w:rsidRPr="00284265">
        <w:rPr>
          <w:sz w:val="17"/>
          <w:szCs w:val="17"/>
          <w:lang w:val="fr-FR"/>
        </w:rPr>
        <w:t>Réactivation du droit de propriété industrielle demandée (La réactivation, le rétablissement ou la restauration d</w:t>
      </w:r>
      <w:r w:rsidR="009E1C05" w:rsidRPr="00284265">
        <w:rPr>
          <w:sz w:val="17"/>
          <w:szCs w:val="17"/>
          <w:lang w:val="fr-FR"/>
        </w:rPr>
        <w:t>’</w:t>
      </w:r>
      <w:r w:rsidRPr="00284265">
        <w:rPr>
          <w:sz w:val="17"/>
          <w:szCs w:val="17"/>
          <w:lang w:val="fr-FR"/>
        </w:rPr>
        <w:t>un droit de propriété industrielle suspendu a été demandé).</w:t>
      </w:r>
    </w:p>
    <w:p w14:paraId="0E0E5AD9" w14:textId="7D948C56" w:rsidR="007864EC" w:rsidRPr="00284265" w:rsidRDefault="00337BB0" w:rsidP="00337BB0">
      <w:pPr>
        <w:ind w:left="567" w:hanging="567"/>
        <w:jc w:val="both"/>
        <w:rPr>
          <w:sz w:val="17"/>
          <w:szCs w:val="17"/>
          <w:lang w:val="fr-FR"/>
        </w:rPr>
      </w:pPr>
      <w:r w:rsidRPr="00284265">
        <w:rPr>
          <w:sz w:val="17"/>
          <w:szCs w:val="17"/>
          <w:lang w:val="fr-FR"/>
        </w:rPr>
        <w:t>K12.</w:t>
      </w:r>
      <w:r w:rsidR="008A189B" w:rsidRPr="00284265">
        <w:rPr>
          <w:sz w:val="17"/>
          <w:szCs w:val="17"/>
          <w:lang w:val="fr-FR"/>
        </w:rPr>
        <w:tab/>
      </w:r>
      <w:r w:rsidRPr="00284265">
        <w:rPr>
          <w:sz w:val="17"/>
          <w:szCs w:val="17"/>
          <w:lang w:val="fr-FR"/>
        </w:rPr>
        <w:t>Demande de réactivation du droit de propriété industrielle rejetée (Une demande de réactivation, de rétablissement ou de restauration d</w:t>
      </w:r>
      <w:r w:rsidR="009E1C05" w:rsidRPr="00284265">
        <w:rPr>
          <w:sz w:val="17"/>
          <w:szCs w:val="17"/>
          <w:lang w:val="fr-FR"/>
        </w:rPr>
        <w:t>’</w:t>
      </w:r>
      <w:r w:rsidRPr="00284265">
        <w:rPr>
          <w:sz w:val="17"/>
          <w:szCs w:val="17"/>
          <w:lang w:val="fr-FR"/>
        </w:rPr>
        <w:t>un droit de propriété industrielle suspendu a été déclarée irrecevable, a été rejetée ou a été retirée).</w:t>
      </w:r>
    </w:p>
    <w:p w14:paraId="79899EFD" w14:textId="046BDECA" w:rsidR="007864EC" w:rsidRPr="00284265" w:rsidRDefault="00337BB0" w:rsidP="00337BB0">
      <w:pPr>
        <w:ind w:left="567" w:hanging="567"/>
        <w:jc w:val="both"/>
        <w:rPr>
          <w:sz w:val="17"/>
          <w:szCs w:val="17"/>
          <w:lang w:val="fr-FR"/>
        </w:rPr>
      </w:pPr>
      <w:r w:rsidRPr="00284265">
        <w:rPr>
          <w:sz w:val="17"/>
          <w:szCs w:val="17"/>
          <w:lang w:val="fr-FR"/>
        </w:rPr>
        <w:t>K13*</w:t>
      </w:r>
      <w:r w:rsidR="00F97132" w:rsidRPr="00284265">
        <w:rPr>
          <w:sz w:val="17"/>
          <w:szCs w:val="17"/>
          <w:lang w:val="fr-FR"/>
        </w:rPr>
        <w:t>.</w:t>
      </w:r>
      <w:r w:rsidRPr="00284265">
        <w:rPr>
          <w:sz w:val="17"/>
          <w:szCs w:val="17"/>
          <w:lang w:val="fr-FR"/>
        </w:rPr>
        <w:tab/>
        <w:t>Droit de propriété industrielle réactivé dans son intégralité (Un droit de propriété industrielle suspendu a été réactivé, rétabli ou restauré dans son intégralité).</w:t>
      </w:r>
    </w:p>
    <w:p w14:paraId="7153190F" w14:textId="394EB0EB" w:rsidR="007864EC" w:rsidRPr="00284265" w:rsidRDefault="00337BB0" w:rsidP="00337BB0">
      <w:pPr>
        <w:spacing w:after="200"/>
        <w:ind w:left="567" w:hanging="567"/>
        <w:jc w:val="both"/>
        <w:rPr>
          <w:sz w:val="17"/>
          <w:szCs w:val="17"/>
          <w:lang w:val="fr-FR"/>
        </w:rPr>
      </w:pPr>
      <w:r w:rsidRPr="00284265">
        <w:rPr>
          <w:sz w:val="17"/>
          <w:szCs w:val="17"/>
          <w:lang w:val="fr-FR"/>
        </w:rPr>
        <w:t>K14*</w:t>
      </w:r>
      <w:r w:rsidR="00F97132" w:rsidRPr="00284265">
        <w:rPr>
          <w:sz w:val="17"/>
          <w:szCs w:val="17"/>
          <w:lang w:val="fr-FR"/>
        </w:rPr>
        <w:t>.</w:t>
      </w:r>
      <w:r w:rsidRPr="00284265">
        <w:rPr>
          <w:sz w:val="17"/>
          <w:szCs w:val="17"/>
          <w:lang w:val="fr-FR"/>
        </w:rPr>
        <w:tab/>
        <w:t>Droit de propriété industrielle réactivé sous une forme modifiée (Un droit de propriété industrielle suspendu a été réactivé, rétabli ou restauré sous une forme modifiée).</w:t>
      </w:r>
      <w:r w:rsidR="00C6068B" w:rsidRPr="00284265">
        <w:rPr>
          <w:sz w:val="17"/>
          <w:szCs w:val="17"/>
          <w:lang w:val="fr-FR"/>
        </w:rPr>
        <w:br w:type="page"/>
      </w:r>
    </w:p>
    <w:p w14:paraId="2C394DCD" w14:textId="7D8B4266" w:rsidR="007864EC" w:rsidRPr="00284265" w:rsidRDefault="0085788D" w:rsidP="00337BB0">
      <w:pPr>
        <w:spacing w:after="200"/>
        <w:ind w:left="567" w:hanging="567"/>
        <w:jc w:val="both"/>
        <w:rPr>
          <w:b/>
          <w:sz w:val="17"/>
          <w:szCs w:val="17"/>
          <w:lang w:val="fr-FR"/>
        </w:rPr>
      </w:pPr>
      <w:r w:rsidRPr="00284265">
        <w:rPr>
          <w:b/>
          <w:sz w:val="17"/>
          <w:szCs w:val="17"/>
          <w:lang w:val="fr-FR"/>
        </w:rPr>
        <w:lastRenderedPageBreak/>
        <w:t>L.</w:t>
      </w:r>
      <w:r w:rsidR="008A189B" w:rsidRPr="00284265">
        <w:rPr>
          <w:b/>
          <w:sz w:val="17"/>
          <w:szCs w:val="17"/>
          <w:lang w:val="fr-FR"/>
        </w:rPr>
        <w:tab/>
      </w:r>
      <w:r w:rsidR="007328F1" w:rsidRPr="00284265">
        <w:rPr>
          <w:b/>
          <w:sz w:val="17"/>
          <w:szCs w:val="17"/>
          <w:lang w:val="fr-FR"/>
        </w:rPr>
        <w:t>Demande de réexamen du droit de propriété industrielle</w:t>
      </w:r>
      <w:r w:rsidR="009E1C05" w:rsidRPr="00284265">
        <w:rPr>
          <w:b/>
          <w:sz w:val="17"/>
          <w:szCs w:val="17"/>
          <w:lang w:val="fr-FR"/>
        </w:rPr>
        <w:t> :</w:t>
      </w:r>
      <w:r w:rsidR="007328F1" w:rsidRPr="00284265">
        <w:rPr>
          <w:b/>
          <w:sz w:val="17"/>
          <w:szCs w:val="17"/>
          <w:lang w:val="fr-FR"/>
        </w:rPr>
        <w:t xml:space="preserve"> </w:t>
      </w:r>
      <w:r w:rsidR="007328F1" w:rsidRPr="00284265">
        <w:rPr>
          <w:sz w:val="17"/>
          <w:szCs w:val="17"/>
          <w:lang w:val="fr-FR"/>
        </w:rPr>
        <w:t>Cette catégorie regroupe les événements liés à une demande de réexamen d</w:t>
      </w:r>
      <w:r w:rsidR="009E1C05" w:rsidRPr="00284265">
        <w:rPr>
          <w:sz w:val="17"/>
          <w:szCs w:val="17"/>
          <w:lang w:val="fr-FR"/>
        </w:rPr>
        <w:t>’</w:t>
      </w:r>
      <w:r w:rsidR="007328F1" w:rsidRPr="00284265">
        <w:rPr>
          <w:sz w:val="17"/>
          <w:szCs w:val="17"/>
          <w:lang w:val="fr-FR"/>
        </w:rPr>
        <w:t>un enregistrement d</w:t>
      </w:r>
      <w:r w:rsidR="009E1C05" w:rsidRPr="00284265">
        <w:rPr>
          <w:sz w:val="17"/>
          <w:szCs w:val="17"/>
          <w:lang w:val="fr-FR"/>
        </w:rPr>
        <w:t>’</w:t>
      </w:r>
      <w:r w:rsidR="007328F1" w:rsidRPr="00284265">
        <w:rPr>
          <w:sz w:val="17"/>
          <w:szCs w:val="17"/>
          <w:lang w:val="fr-FR"/>
        </w:rPr>
        <w:t>un dessin ou modèle industriel ou de l</w:t>
      </w:r>
      <w:r w:rsidR="009E1C05" w:rsidRPr="00284265">
        <w:rPr>
          <w:sz w:val="17"/>
          <w:szCs w:val="17"/>
          <w:lang w:val="fr-FR"/>
        </w:rPr>
        <w:t>’</w:t>
      </w:r>
      <w:r w:rsidR="007328F1" w:rsidRPr="00284265">
        <w:rPr>
          <w:sz w:val="17"/>
          <w:szCs w:val="17"/>
          <w:lang w:val="fr-FR"/>
        </w:rPr>
        <w:t>octroi d</w:t>
      </w:r>
      <w:r w:rsidR="009E1C05" w:rsidRPr="00284265">
        <w:rPr>
          <w:sz w:val="17"/>
          <w:szCs w:val="17"/>
          <w:lang w:val="fr-FR"/>
        </w:rPr>
        <w:t>’</w:t>
      </w:r>
      <w:r w:rsidR="007328F1" w:rsidRPr="00284265">
        <w:rPr>
          <w:sz w:val="17"/>
          <w:szCs w:val="17"/>
          <w:lang w:val="fr-FR"/>
        </w:rPr>
        <w:t>un droit de propriété industriel</w:t>
      </w:r>
      <w:r w:rsidR="00857B7F" w:rsidRPr="00284265">
        <w:rPr>
          <w:sz w:val="17"/>
          <w:szCs w:val="17"/>
          <w:lang w:val="fr-FR"/>
        </w:rPr>
        <w:t>le.  El</w:t>
      </w:r>
      <w:r w:rsidR="00337BB0" w:rsidRPr="00284265">
        <w:rPr>
          <w:sz w:val="17"/>
          <w:szCs w:val="17"/>
          <w:lang w:val="fr-FR"/>
        </w:rPr>
        <w:t>le englobe par exemple les demandes d</w:t>
      </w:r>
      <w:r w:rsidR="009E1C05" w:rsidRPr="00284265">
        <w:rPr>
          <w:sz w:val="17"/>
          <w:szCs w:val="17"/>
          <w:lang w:val="fr-FR"/>
        </w:rPr>
        <w:t>’</w:t>
      </w:r>
      <w:r w:rsidR="00337BB0" w:rsidRPr="00284265">
        <w:rPr>
          <w:sz w:val="17"/>
          <w:szCs w:val="17"/>
          <w:lang w:val="fr-FR"/>
        </w:rPr>
        <w:t xml:space="preserve">opposition après </w:t>
      </w:r>
      <w:r w:rsidR="007328F1" w:rsidRPr="00284265">
        <w:rPr>
          <w:sz w:val="17"/>
          <w:szCs w:val="17"/>
          <w:lang w:val="fr-FR"/>
        </w:rPr>
        <w:t>l</w:t>
      </w:r>
      <w:r w:rsidR="009E1C05" w:rsidRPr="00284265">
        <w:rPr>
          <w:sz w:val="17"/>
          <w:szCs w:val="17"/>
          <w:lang w:val="fr-FR"/>
        </w:rPr>
        <w:t>’</w:t>
      </w:r>
      <w:r w:rsidR="007328F1" w:rsidRPr="00284265">
        <w:rPr>
          <w:sz w:val="17"/>
          <w:szCs w:val="17"/>
          <w:lang w:val="fr-FR"/>
        </w:rPr>
        <w:t>enregistrement</w:t>
      </w:r>
      <w:r w:rsidR="00337BB0" w:rsidRPr="00284265">
        <w:rPr>
          <w:sz w:val="17"/>
          <w:szCs w:val="17"/>
          <w:lang w:val="fr-FR"/>
        </w:rPr>
        <w:t xml:space="preserve">, </w:t>
      </w:r>
      <w:r w:rsidR="00473483" w:rsidRPr="00284265">
        <w:rPr>
          <w:sz w:val="17"/>
          <w:szCs w:val="17"/>
          <w:lang w:val="fr-FR"/>
        </w:rPr>
        <w:t>de ré</w:t>
      </w:r>
      <w:r w:rsidR="00337BB0" w:rsidRPr="00284265">
        <w:rPr>
          <w:sz w:val="17"/>
          <w:szCs w:val="17"/>
          <w:lang w:val="fr-FR"/>
        </w:rPr>
        <w:t>examen</w:t>
      </w:r>
      <w:r w:rsidR="00473483" w:rsidRPr="00284265">
        <w:rPr>
          <w:sz w:val="17"/>
          <w:szCs w:val="17"/>
          <w:lang w:val="fr-FR"/>
        </w:rPr>
        <w:t xml:space="preserve"> après l</w:t>
      </w:r>
      <w:r w:rsidR="009E1C05" w:rsidRPr="00284265">
        <w:rPr>
          <w:sz w:val="17"/>
          <w:szCs w:val="17"/>
          <w:lang w:val="fr-FR"/>
        </w:rPr>
        <w:t>’</w:t>
      </w:r>
      <w:r w:rsidR="00473483" w:rsidRPr="00284265">
        <w:rPr>
          <w:sz w:val="17"/>
          <w:szCs w:val="17"/>
          <w:lang w:val="fr-FR"/>
        </w:rPr>
        <w:t>enregistrement</w:t>
      </w:r>
      <w:r w:rsidR="00337BB0" w:rsidRPr="00284265">
        <w:rPr>
          <w:sz w:val="17"/>
          <w:szCs w:val="17"/>
          <w:lang w:val="fr-FR"/>
        </w:rPr>
        <w:t>, de limitation, de redélivrance, de renonciation ou d</w:t>
      </w:r>
      <w:r w:rsidR="009E1C05" w:rsidRPr="00284265">
        <w:rPr>
          <w:sz w:val="17"/>
          <w:szCs w:val="17"/>
          <w:lang w:val="fr-FR"/>
        </w:rPr>
        <w:t>’</w:t>
      </w:r>
      <w:r w:rsidR="00337BB0" w:rsidRPr="00284265">
        <w:rPr>
          <w:sz w:val="17"/>
          <w:szCs w:val="17"/>
          <w:lang w:val="fr-FR"/>
        </w:rPr>
        <w:t>invalidati</w:t>
      </w:r>
      <w:r w:rsidR="00857B7F" w:rsidRPr="00284265">
        <w:rPr>
          <w:sz w:val="17"/>
          <w:szCs w:val="17"/>
          <w:lang w:val="fr-FR"/>
        </w:rPr>
        <w:t>on.  El</w:t>
      </w:r>
      <w:r w:rsidR="00337BB0" w:rsidRPr="00284265">
        <w:rPr>
          <w:sz w:val="17"/>
          <w:szCs w:val="17"/>
          <w:lang w:val="fr-FR"/>
        </w:rPr>
        <w:t>le comprend également les cas où ces demandes ont été déclarées irrecevables, ont été rejetées ou ont été retiré</w:t>
      </w:r>
      <w:r w:rsidR="00857B7F" w:rsidRPr="00284265">
        <w:rPr>
          <w:sz w:val="17"/>
          <w:szCs w:val="17"/>
          <w:lang w:val="fr-FR"/>
        </w:rPr>
        <w:t>es.  Le</w:t>
      </w:r>
      <w:r w:rsidR="00337BB0" w:rsidRPr="00284265">
        <w:rPr>
          <w:sz w:val="17"/>
          <w:szCs w:val="17"/>
          <w:lang w:val="fr-FR"/>
        </w:rPr>
        <w:t xml:space="preserve">s événements relevant de cette catégorie peuvent faire passer un droit de propriété industrielle du stade de </w:t>
      </w:r>
      <w:r w:rsidR="007328F1" w:rsidRPr="00284265">
        <w:rPr>
          <w:sz w:val="17"/>
          <w:szCs w:val="17"/>
          <w:lang w:val="fr-FR"/>
        </w:rPr>
        <w:t>l</w:t>
      </w:r>
      <w:r w:rsidR="009E1C05" w:rsidRPr="00284265">
        <w:rPr>
          <w:sz w:val="17"/>
          <w:szCs w:val="17"/>
          <w:lang w:val="fr-FR"/>
        </w:rPr>
        <w:t>’</w:t>
      </w:r>
      <w:r w:rsidR="007328F1" w:rsidRPr="00284265">
        <w:rPr>
          <w:sz w:val="17"/>
          <w:szCs w:val="17"/>
          <w:lang w:val="fr-FR"/>
        </w:rPr>
        <w:t>enregistrement</w:t>
      </w:r>
      <w:r w:rsidR="00337BB0" w:rsidRPr="00284265">
        <w:rPr>
          <w:sz w:val="17"/>
          <w:szCs w:val="17"/>
          <w:lang w:val="fr-FR"/>
        </w:rPr>
        <w:t xml:space="preserve"> ou de l</w:t>
      </w:r>
      <w:r w:rsidR="009E1C05" w:rsidRPr="00284265">
        <w:rPr>
          <w:sz w:val="17"/>
          <w:szCs w:val="17"/>
          <w:lang w:val="fr-FR"/>
        </w:rPr>
        <w:t>’</w:t>
      </w:r>
      <w:r w:rsidR="00337BB0" w:rsidRPr="00284265">
        <w:rPr>
          <w:sz w:val="17"/>
          <w:szCs w:val="17"/>
          <w:lang w:val="fr-FR"/>
        </w:rPr>
        <w:t xml:space="preserve">extinction probable ou définitive au stade de la contestation après </w:t>
      </w:r>
      <w:r w:rsidR="007328F1" w:rsidRPr="00284265">
        <w:rPr>
          <w:sz w:val="17"/>
          <w:szCs w:val="17"/>
          <w:lang w:val="fr-FR"/>
        </w:rPr>
        <w:t>l</w:t>
      </w:r>
      <w:r w:rsidR="009E1C05" w:rsidRPr="00284265">
        <w:rPr>
          <w:sz w:val="17"/>
          <w:szCs w:val="17"/>
          <w:lang w:val="fr-FR"/>
        </w:rPr>
        <w:t>’</w:t>
      </w:r>
      <w:r w:rsidR="007328F1" w:rsidRPr="00284265">
        <w:rPr>
          <w:sz w:val="17"/>
          <w:szCs w:val="17"/>
          <w:lang w:val="fr-FR"/>
        </w:rPr>
        <w:t>enregistrement</w:t>
      </w:r>
      <w:r w:rsidR="00337BB0" w:rsidRPr="00284265">
        <w:rPr>
          <w:sz w:val="17"/>
          <w:szCs w:val="17"/>
          <w:lang w:val="fr-FR"/>
        </w:rPr>
        <w:t>.</w:t>
      </w:r>
    </w:p>
    <w:p w14:paraId="68810F7C" w14:textId="32FC54BE" w:rsidR="007864EC" w:rsidRPr="00284265" w:rsidRDefault="00337BB0" w:rsidP="00337BB0">
      <w:pPr>
        <w:spacing w:after="200"/>
        <w:ind w:left="567" w:hanging="567"/>
        <w:jc w:val="both"/>
        <w:rPr>
          <w:sz w:val="17"/>
          <w:szCs w:val="17"/>
          <w:lang w:val="fr-FR"/>
        </w:rPr>
      </w:pPr>
      <w:r w:rsidRPr="00284265">
        <w:rPr>
          <w:sz w:val="17"/>
          <w:szCs w:val="17"/>
          <w:lang w:val="fr-FR"/>
        </w:rPr>
        <w:t>L10.</w:t>
      </w:r>
      <w:r w:rsidR="008A189B" w:rsidRPr="00284265">
        <w:rPr>
          <w:sz w:val="17"/>
          <w:szCs w:val="17"/>
          <w:lang w:val="fr-FR"/>
        </w:rPr>
        <w:tab/>
      </w:r>
      <w:r w:rsidRPr="00284265">
        <w:rPr>
          <w:b/>
          <w:sz w:val="17"/>
          <w:szCs w:val="17"/>
          <w:lang w:val="fr-FR"/>
        </w:rPr>
        <w:t>Réexamen du droit de propriété industrielle demandé</w:t>
      </w:r>
      <w:r w:rsidR="009E1C05" w:rsidRPr="00284265">
        <w:rPr>
          <w:b/>
          <w:sz w:val="17"/>
          <w:szCs w:val="17"/>
          <w:lang w:val="fr-FR"/>
        </w:rPr>
        <w:t> :</w:t>
      </w:r>
      <w:r w:rsidRPr="00284265">
        <w:rPr>
          <w:sz w:val="17"/>
          <w:szCs w:val="17"/>
          <w:lang w:val="fr-FR"/>
        </w:rPr>
        <w:t xml:space="preserve"> Un réexamen du droit de propriété industrielle a été deman</w:t>
      </w:r>
      <w:r w:rsidR="00857B7F" w:rsidRPr="00284265">
        <w:rPr>
          <w:sz w:val="17"/>
          <w:szCs w:val="17"/>
          <w:lang w:val="fr-FR"/>
        </w:rPr>
        <w:t>dé.  Il</w:t>
      </w:r>
      <w:r w:rsidRPr="00284265">
        <w:rPr>
          <w:sz w:val="17"/>
          <w:szCs w:val="17"/>
          <w:lang w:val="fr-FR"/>
        </w:rPr>
        <w:t xml:space="preserve"> peut s</w:t>
      </w:r>
      <w:r w:rsidR="009E1C05" w:rsidRPr="00284265">
        <w:rPr>
          <w:sz w:val="17"/>
          <w:szCs w:val="17"/>
          <w:lang w:val="fr-FR"/>
        </w:rPr>
        <w:t>’</w:t>
      </w:r>
      <w:r w:rsidRPr="00284265">
        <w:rPr>
          <w:sz w:val="17"/>
          <w:szCs w:val="17"/>
          <w:lang w:val="fr-FR"/>
        </w:rPr>
        <w:t>agir notamment, mais pas exclusivement, d</w:t>
      </w:r>
      <w:r w:rsidR="009E1C05" w:rsidRPr="00284265">
        <w:rPr>
          <w:sz w:val="17"/>
          <w:szCs w:val="17"/>
          <w:lang w:val="fr-FR"/>
        </w:rPr>
        <w:t>’</w:t>
      </w:r>
      <w:r w:rsidRPr="00284265">
        <w:rPr>
          <w:sz w:val="17"/>
          <w:szCs w:val="17"/>
          <w:lang w:val="fr-FR"/>
        </w:rPr>
        <w:t>une demande d</w:t>
      </w:r>
      <w:r w:rsidR="009E1C05" w:rsidRPr="00284265">
        <w:rPr>
          <w:sz w:val="17"/>
          <w:szCs w:val="17"/>
          <w:lang w:val="fr-FR"/>
        </w:rPr>
        <w:t>’</w:t>
      </w:r>
      <w:r w:rsidRPr="00284265">
        <w:rPr>
          <w:sz w:val="17"/>
          <w:szCs w:val="17"/>
          <w:lang w:val="fr-FR"/>
        </w:rPr>
        <w:t xml:space="preserve">opposition après </w:t>
      </w:r>
      <w:r w:rsidR="00572A60" w:rsidRPr="00284265">
        <w:rPr>
          <w:sz w:val="17"/>
          <w:szCs w:val="17"/>
          <w:lang w:val="fr-FR"/>
        </w:rPr>
        <w:t>l</w:t>
      </w:r>
      <w:r w:rsidR="009E1C05" w:rsidRPr="00284265">
        <w:rPr>
          <w:sz w:val="17"/>
          <w:szCs w:val="17"/>
          <w:lang w:val="fr-FR"/>
        </w:rPr>
        <w:t>’</w:t>
      </w:r>
      <w:r w:rsidR="00572A60" w:rsidRPr="00284265">
        <w:rPr>
          <w:sz w:val="17"/>
          <w:szCs w:val="17"/>
          <w:lang w:val="fr-FR"/>
        </w:rPr>
        <w:t>enregistrement</w:t>
      </w:r>
      <w:r w:rsidRPr="00284265">
        <w:rPr>
          <w:sz w:val="17"/>
          <w:szCs w:val="17"/>
          <w:lang w:val="fr-FR"/>
        </w:rPr>
        <w:t>, de nouvel examen</w:t>
      </w:r>
      <w:r w:rsidR="00D51046" w:rsidRPr="00284265">
        <w:rPr>
          <w:sz w:val="17"/>
          <w:szCs w:val="17"/>
          <w:lang w:val="fr-FR"/>
        </w:rPr>
        <w:t xml:space="preserve"> après l</w:t>
      </w:r>
      <w:r w:rsidR="009E1C05" w:rsidRPr="00284265">
        <w:rPr>
          <w:sz w:val="17"/>
          <w:szCs w:val="17"/>
          <w:lang w:val="fr-FR"/>
        </w:rPr>
        <w:t>’</w:t>
      </w:r>
      <w:r w:rsidR="00D51046" w:rsidRPr="00284265">
        <w:rPr>
          <w:sz w:val="17"/>
          <w:szCs w:val="17"/>
          <w:lang w:val="fr-FR"/>
        </w:rPr>
        <w:t>enregistrement</w:t>
      </w:r>
      <w:r w:rsidRPr="00284265">
        <w:rPr>
          <w:sz w:val="17"/>
          <w:szCs w:val="17"/>
          <w:lang w:val="fr-FR"/>
        </w:rPr>
        <w:t>, de limitation, de redélivrance, de renonciation ou d</w:t>
      </w:r>
      <w:r w:rsidR="009E1C05" w:rsidRPr="00284265">
        <w:rPr>
          <w:sz w:val="17"/>
          <w:szCs w:val="17"/>
          <w:lang w:val="fr-FR"/>
        </w:rPr>
        <w:t>’</w:t>
      </w:r>
      <w:r w:rsidRPr="00284265">
        <w:rPr>
          <w:sz w:val="17"/>
          <w:szCs w:val="17"/>
          <w:lang w:val="fr-FR"/>
        </w:rPr>
        <w:t>invalidation.</w:t>
      </w:r>
    </w:p>
    <w:p w14:paraId="2C3AAF3E" w14:textId="3134C17A" w:rsidR="007864EC" w:rsidRPr="00284265" w:rsidRDefault="008A189B" w:rsidP="008A189B">
      <w:pPr>
        <w:ind w:left="567" w:hanging="567"/>
        <w:jc w:val="both"/>
        <w:rPr>
          <w:sz w:val="17"/>
          <w:szCs w:val="17"/>
          <w:lang w:val="fr-FR"/>
        </w:rPr>
      </w:pPr>
      <w:r w:rsidRPr="00284265">
        <w:rPr>
          <w:sz w:val="17"/>
          <w:szCs w:val="17"/>
          <w:lang w:val="fr-FR"/>
        </w:rPr>
        <w:t>L</w:t>
      </w:r>
      <w:r w:rsidR="00CB29E3" w:rsidRPr="00284265">
        <w:rPr>
          <w:sz w:val="17"/>
          <w:szCs w:val="17"/>
          <w:lang w:val="fr-FR"/>
        </w:rPr>
        <w:t>11</w:t>
      </w:r>
      <w:r w:rsidR="00170652" w:rsidRPr="00284265">
        <w:rPr>
          <w:sz w:val="17"/>
          <w:szCs w:val="17"/>
          <w:lang w:val="fr-FR"/>
        </w:rPr>
        <w:t>*</w:t>
      </w:r>
      <w:r w:rsidRPr="00284265">
        <w:rPr>
          <w:sz w:val="17"/>
          <w:szCs w:val="17"/>
          <w:lang w:val="fr-FR"/>
        </w:rPr>
        <w:t>.</w:t>
      </w:r>
      <w:r w:rsidRPr="00284265">
        <w:rPr>
          <w:sz w:val="17"/>
          <w:szCs w:val="17"/>
          <w:lang w:val="fr-FR"/>
        </w:rPr>
        <w:tab/>
      </w:r>
      <w:r w:rsidR="00745ADB" w:rsidRPr="00284265">
        <w:rPr>
          <w:sz w:val="17"/>
          <w:szCs w:val="17"/>
          <w:lang w:val="fr-FR"/>
        </w:rPr>
        <w:t>Opposition après l</w:t>
      </w:r>
      <w:r w:rsidR="009E1C05" w:rsidRPr="00284265">
        <w:rPr>
          <w:sz w:val="17"/>
          <w:szCs w:val="17"/>
          <w:lang w:val="fr-FR"/>
        </w:rPr>
        <w:t>’</w:t>
      </w:r>
      <w:r w:rsidR="00745ADB" w:rsidRPr="00284265">
        <w:rPr>
          <w:sz w:val="17"/>
          <w:szCs w:val="17"/>
          <w:lang w:val="fr-FR"/>
        </w:rPr>
        <w:t>enregistrement formée (Une opposition après l</w:t>
      </w:r>
      <w:r w:rsidR="009E1C05" w:rsidRPr="00284265">
        <w:rPr>
          <w:sz w:val="17"/>
          <w:szCs w:val="17"/>
          <w:lang w:val="fr-FR"/>
        </w:rPr>
        <w:t>’</w:t>
      </w:r>
      <w:r w:rsidR="00745ADB" w:rsidRPr="00284265">
        <w:rPr>
          <w:sz w:val="17"/>
          <w:szCs w:val="17"/>
          <w:lang w:val="fr-FR"/>
        </w:rPr>
        <w:t>enregistrement a été introduite).</w:t>
      </w:r>
    </w:p>
    <w:p w14:paraId="576B777C" w14:textId="0A6AFA80" w:rsidR="007864EC" w:rsidRPr="00284265" w:rsidRDefault="008A189B" w:rsidP="008A189B">
      <w:pPr>
        <w:ind w:left="567" w:hanging="567"/>
        <w:jc w:val="both"/>
        <w:rPr>
          <w:sz w:val="17"/>
          <w:szCs w:val="17"/>
          <w:lang w:val="fr-FR"/>
        </w:rPr>
      </w:pPr>
      <w:r w:rsidRPr="00284265">
        <w:rPr>
          <w:sz w:val="17"/>
          <w:szCs w:val="17"/>
          <w:lang w:val="fr-FR"/>
        </w:rPr>
        <w:t>L</w:t>
      </w:r>
      <w:r w:rsidR="00CB29E3" w:rsidRPr="00284265">
        <w:rPr>
          <w:sz w:val="17"/>
          <w:szCs w:val="17"/>
          <w:lang w:val="fr-FR"/>
        </w:rPr>
        <w:t>12</w:t>
      </w:r>
      <w:r w:rsidR="00170652" w:rsidRPr="00284265">
        <w:rPr>
          <w:sz w:val="17"/>
          <w:szCs w:val="17"/>
          <w:lang w:val="fr-FR"/>
        </w:rPr>
        <w:t>*</w:t>
      </w:r>
      <w:r w:rsidR="0085788D" w:rsidRPr="00284265">
        <w:rPr>
          <w:sz w:val="17"/>
          <w:szCs w:val="17"/>
          <w:lang w:val="fr-FR"/>
        </w:rPr>
        <w:t>.</w:t>
      </w:r>
      <w:r w:rsidRPr="00284265">
        <w:rPr>
          <w:sz w:val="17"/>
          <w:szCs w:val="17"/>
          <w:lang w:val="fr-FR"/>
        </w:rPr>
        <w:tab/>
      </w:r>
      <w:r w:rsidR="0031373E" w:rsidRPr="00284265">
        <w:rPr>
          <w:sz w:val="17"/>
          <w:szCs w:val="17"/>
          <w:lang w:val="fr-FR"/>
        </w:rPr>
        <w:t>Rée</w:t>
      </w:r>
      <w:r w:rsidR="00C30546" w:rsidRPr="00284265">
        <w:rPr>
          <w:sz w:val="17"/>
          <w:szCs w:val="17"/>
          <w:lang w:val="fr-FR"/>
        </w:rPr>
        <w:t>xamen après l</w:t>
      </w:r>
      <w:r w:rsidR="009E1C05" w:rsidRPr="00284265">
        <w:rPr>
          <w:sz w:val="17"/>
          <w:szCs w:val="17"/>
          <w:lang w:val="fr-FR"/>
        </w:rPr>
        <w:t>’</w:t>
      </w:r>
      <w:r w:rsidR="00C30546" w:rsidRPr="00284265">
        <w:rPr>
          <w:sz w:val="17"/>
          <w:szCs w:val="17"/>
          <w:lang w:val="fr-FR"/>
        </w:rPr>
        <w:t>enregistrement demandé ou commencé</w:t>
      </w:r>
      <w:r w:rsidR="006A16E0" w:rsidRPr="00284265">
        <w:rPr>
          <w:sz w:val="17"/>
          <w:szCs w:val="17"/>
          <w:lang w:val="fr-FR"/>
        </w:rPr>
        <w:t xml:space="preserve"> </w:t>
      </w:r>
      <w:r w:rsidRPr="00284265">
        <w:rPr>
          <w:sz w:val="17"/>
          <w:szCs w:val="17"/>
          <w:lang w:val="fr-FR"/>
        </w:rPr>
        <w:t>(</w:t>
      </w:r>
      <w:r w:rsidR="00C30546" w:rsidRPr="00284265">
        <w:rPr>
          <w:sz w:val="17"/>
          <w:szCs w:val="17"/>
          <w:lang w:val="fr-FR"/>
        </w:rPr>
        <w:t>Un examen après l</w:t>
      </w:r>
      <w:r w:rsidR="009E1C05" w:rsidRPr="00284265">
        <w:rPr>
          <w:sz w:val="17"/>
          <w:szCs w:val="17"/>
          <w:lang w:val="fr-FR"/>
        </w:rPr>
        <w:t>’</w:t>
      </w:r>
      <w:r w:rsidR="00C30546" w:rsidRPr="00284265">
        <w:rPr>
          <w:sz w:val="17"/>
          <w:szCs w:val="17"/>
          <w:lang w:val="fr-FR"/>
        </w:rPr>
        <w:t>enregistrement a été demandé ou commencé par un déposant ou un tiers, ou un office de propriété industrielle a commencé l</w:t>
      </w:r>
      <w:r w:rsidR="009E1C05" w:rsidRPr="00284265">
        <w:rPr>
          <w:sz w:val="17"/>
          <w:szCs w:val="17"/>
          <w:lang w:val="fr-FR"/>
        </w:rPr>
        <w:t>’</w:t>
      </w:r>
      <w:r w:rsidR="00C30546" w:rsidRPr="00284265">
        <w:rPr>
          <w:sz w:val="17"/>
          <w:szCs w:val="17"/>
          <w:lang w:val="fr-FR"/>
        </w:rPr>
        <w:t>examen indépendamment</w:t>
      </w:r>
      <w:r w:rsidR="006A16E0" w:rsidRPr="00284265">
        <w:rPr>
          <w:sz w:val="17"/>
          <w:szCs w:val="17"/>
          <w:lang w:val="fr-FR"/>
        </w:rPr>
        <w:t xml:space="preserve">, </w:t>
      </w:r>
      <w:r w:rsidR="00C30546" w:rsidRPr="00284265">
        <w:rPr>
          <w:sz w:val="17"/>
          <w:szCs w:val="17"/>
          <w:lang w:val="fr-FR"/>
        </w:rPr>
        <w:t>conformément à la législation applicab</w:t>
      </w:r>
      <w:r w:rsidR="00857B7F" w:rsidRPr="00284265">
        <w:rPr>
          <w:sz w:val="17"/>
          <w:szCs w:val="17"/>
          <w:lang w:val="fr-FR"/>
        </w:rPr>
        <w:t>le.  Le</w:t>
      </w:r>
      <w:r w:rsidR="0031373E" w:rsidRPr="00284265">
        <w:rPr>
          <w:sz w:val="17"/>
          <w:szCs w:val="17"/>
          <w:lang w:val="fr-FR"/>
        </w:rPr>
        <w:t xml:space="preserve"> ré</w:t>
      </w:r>
      <w:r w:rsidR="00C30546" w:rsidRPr="00284265">
        <w:rPr>
          <w:sz w:val="17"/>
          <w:szCs w:val="17"/>
          <w:lang w:val="fr-FR"/>
        </w:rPr>
        <w:t>examen après l</w:t>
      </w:r>
      <w:r w:rsidR="009E1C05" w:rsidRPr="00284265">
        <w:rPr>
          <w:sz w:val="17"/>
          <w:szCs w:val="17"/>
          <w:lang w:val="fr-FR"/>
        </w:rPr>
        <w:t>’</w:t>
      </w:r>
      <w:r w:rsidR="00C30546" w:rsidRPr="00284265">
        <w:rPr>
          <w:sz w:val="17"/>
          <w:szCs w:val="17"/>
          <w:lang w:val="fr-FR"/>
        </w:rPr>
        <w:t>enregistrement peut donner lieu à une certification, conférant au</w:t>
      </w:r>
      <w:r w:rsidR="00084F32" w:rsidRPr="00284265">
        <w:rPr>
          <w:sz w:val="17"/>
          <w:szCs w:val="17"/>
          <w:lang w:val="fr-FR"/>
        </w:rPr>
        <w:t>(</w:t>
      </w:r>
      <w:r w:rsidR="00C30546" w:rsidRPr="00284265">
        <w:rPr>
          <w:sz w:val="17"/>
          <w:szCs w:val="17"/>
          <w:lang w:val="fr-FR"/>
        </w:rPr>
        <w:t>x) titulaire</w:t>
      </w:r>
      <w:r w:rsidR="00084F32" w:rsidRPr="00284265">
        <w:rPr>
          <w:sz w:val="17"/>
          <w:szCs w:val="17"/>
          <w:lang w:val="fr-FR"/>
        </w:rPr>
        <w:t>(</w:t>
      </w:r>
      <w:r w:rsidR="00C30546" w:rsidRPr="00284265">
        <w:rPr>
          <w:sz w:val="17"/>
          <w:szCs w:val="17"/>
          <w:lang w:val="fr-FR"/>
        </w:rPr>
        <w:t>s) des droits complémentaires</w:t>
      </w:r>
      <w:r w:rsidRPr="00284265">
        <w:rPr>
          <w:sz w:val="17"/>
          <w:szCs w:val="17"/>
          <w:lang w:val="fr-FR"/>
        </w:rPr>
        <w:t>)</w:t>
      </w:r>
      <w:r w:rsidR="00C30546" w:rsidRPr="00284265">
        <w:rPr>
          <w:sz w:val="17"/>
          <w:szCs w:val="17"/>
          <w:lang w:val="fr-FR"/>
        </w:rPr>
        <w:t>.</w:t>
      </w:r>
    </w:p>
    <w:p w14:paraId="65AFFE09" w14:textId="237F51CD" w:rsidR="007864EC" w:rsidRPr="00284265" w:rsidRDefault="00337BB0" w:rsidP="00337BB0">
      <w:pPr>
        <w:ind w:left="567" w:hanging="567"/>
        <w:jc w:val="both"/>
        <w:rPr>
          <w:sz w:val="17"/>
          <w:szCs w:val="17"/>
          <w:lang w:val="fr-FR"/>
        </w:rPr>
      </w:pPr>
      <w:r w:rsidRPr="00284265">
        <w:rPr>
          <w:sz w:val="17"/>
          <w:szCs w:val="17"/>
          <w:lang w:val="fr-FR"/>
        </w:rPr>
        <w:t>L13*</w:t>
      </w:r>
      <w:r w:rsidR="00AD05DF" w:rsidRPr="00284265">
        <w:rPr>
          <w:sz w:val="17"/>
          <w:szCs w:val="17"/>
          <w:lang w:val="fr-FR"/>
        </w:rPr>
        <w:t>.</w:t>
      </w:r>
      <w:r w:rsidRPr="00284265">
        <w:rPr>
          <w:sz w:val="17"/>
          <w:szCs w:val="17"/>
          <w:lang w:val="fr-FR"/>
        </w:rPr>
        <w:tab/>
        <w:t>Limitation ou redélivrance du droit de propriété industrielle demandée (Une limitation ou la redélivrance d</w:t>
      </w:r>
      <w:r w:rsidR="009E1C05" w:rsidRPr="00284265">
        <w:rPr>
          <w:sz w:val="17"/>
          <w:szCs w:val="17"/>
          <w:lang w:val="fr-FR"/>
        </w:rPr>
        <w:t>’</w:t>
      </w:r>
      <w:r w:rsidRPr="00284265">
        <w:rPr>
          <w:sz w:val="17"/>
          <w:szCs w:val="17"/>
          <w:lang w:val="fr-FR"/>
        </w:rPr>
        <w:t>un droit de propriété industrielle a été demandée).</w:t>
      </w:r>
    </w:p>
    <w:p w14:paraId="573462A8" w14:textId="1E0222BD" w:rsidR="007864EC" w:rsidRPr="00284265" w:rsidRDefault="00337BB0" w:rsidP="00337BB0">
      <w:pPr>
        <w:ind w:left="567" w:hanging="567"/>
        <w:jc w:val="both"/>
        <w:rPr>
          <w:sz w:val="17"/>
          <w:szCs w:val="17"/>
          <w:lang w:val="fr-FR"/>
        </w:rPr>
      </w:pPr>
      <w:r w:rsidRPr="00284265">
        <w:rPr>
          <w:sz w:val="17"/>
          <w:szCs w:val="17"/>
          <w:lang w:val="fr-FR"/>
        </w:rPr>
        <w:t>L14*</w:t>
      </w:r>
      <w:r w:rsidR="00AD05DF" w:rsidRPr="00284265">
        <w:rPr>
          <w:sz w:val="17"/>
          <w:szCs w:val="17"/>
          <w:lang w:val="fr-FR"/>
        </w:rPr>
        <w:t>.</w:t>
      </w:r>
      <w:r w:rsidRPr="00284265">
        <w:rPr>
          <w:sz w:val="17"/>
          <w:szCs w:val="17"/>
          <w:lang w:val="fr-FR"/>
        </w:rPr>
        <w:tab/>
        <w:t>Renonciation au droit de propriété industrielle demandée (Une demande de renonciation au droit de propriété industrielle a été présentée par le titulaire).</w:t>
      </w:r>
    </w:p>
    <w:p w14:paraId="5F3DBE1B" w14:textId="1CFD39B7" w:rsidR="007864EC" w:rsidRPr="00284265" w:rsidRDefault="008A189B" w:rsidP="00337BB0">
      <w:pPr>
        <w:ind w:left="567" w:hanging="567"/>
        <w:jc w:val="both"/>
        <w:rPr>
          <w:sz w:val="17"/>
          <w:szCs w:val="17"/>
          <w:lang w:val="fr-FR"/>
        </w:rPr>
      </w:pPr>
      <w:r w:rsidRPr="00284265">
        <w:rPr>
          <w:sz w:val="17"/>
          <w:szCs w:val="17"/>
          <w:lang w:val="fr-FR"/>
        </w:rPr>
        <w:t>L</w:t>
      </w:r>
      <w:r w:rsidR="00CB29E3" w:rsidRPr="00284265">
        <w:rPr>
          <w:sz w:val="17"/>
          <w:szCs w:val="17"/>
          <w:lang w:val="fr-FR"/>
        </w:rPr>
        <w:t>15</w:t>
      </w:r>
      <w:r w:rsidR="00170652" w:rsidRPr="00284265">
        <w:rPr>
          <w:sz w:val="17"/>
          <w:szCs w:val="17"/>
          <w:lang w:val="fr-FR"/>
        </w:rPr>
        <w:t>*</w:t>
      </w:r>
      <w:r w:rsidRPr="00284265">
        <w:rPr>
          <w:sz w:val="17"/>
          <w:szCs w:val="17"/>
          <w:lang w:val="fr-FR"/>
        </w:rPr>
        <w:t>.</w:t>
      </w:r>
      <w:r w:rsidR="00AE4B47" w:rsidRPr="00284265">
        <w:rPr>
          <w:sz w:val="17"/>
          <w:szCs w:val="17"/>
          <w:lang w:val="fr-FR"/>
        </w:rPr>
        <w:tab/>
      </w:r>
      <w:r w:rsidR="00337BB0" w:rsidRPr="00284265">
        <w:rPr>
          <w:sz w:val="17"/>
          <w:szCs w:val="17"/>
          <w:lang w:val="fr-FR"/>
        </w:rPr>
        <w:t>Invalidation demandée (Une procédure administrative de révocation, de radiation, de nullité, d</w:t>
      </w:r>
      <w:r w:rsidR="009E1C05" w:rsidRPr="00284265">
        <w:rPr>
          <w:sz w:val="17"/>
          <w:szCs w:val="17"/>
          <w:lang w:val="fr-FR"/>
        </w:rPr>
        <w:t>’</w:t>
      </w:r>
      <w:r w:rsidR="00337BB0" w:rsidRPr="00284265">
        <w:rPr>
          <w:sz w:val="17"/>
          <w:szCs w:val="17"/>
          <w:lang w:val="fr-FR"/>
        </w:rPr>
        <w:t>annulation ou d</w:t>
      </w:r>
      <w:r w:rsidR="009E1C05" w:rsidRPr="00284265">
        <w:rPr>
          <w:sz w:val="17"/>
          <w:szCs w:val="17"/>
          <w:lang w:val="fr-FR"/>
        </w:rPr>
        <w:t>’</w:t>
      </w:r>
      <w:r w:rsidR="00337BB0" w:rsidRPr="00284265">
        <w:rPr>
          <w:sz w:val="17"/>
          <w:szCs w:val="17"/>
          <w:lang w:val="fr-FR"/>
        </w:rPr>
        <w:t>invalidation a été demandée).</w:t>
      </w:r>
    </w:p>
    <w:p w14:paraId="120125BA" w14:textId="6D4E3A88" w:rsidR="007864EC" w:rsidRPr="00284265" w:rsidRDefault="00337BB0" w:rsidP="00337BB0">
      <w:pPr>
        <w:ind w:left="567" w:hanging="567"/>
        <w:jc w:val="both"/>
        <w:rPr>
          <w:sz w:val="17"/>
          <w:szCs w:val="17"/>
          <w:lang w:val="fr-FR"/>
        </w:rPr>
      </w:pPr>
      <w:r w:rsidRPr="00284265">
        <w:rPr>
          <w:sz w:val="17"/>
          <w:szCs w:val="17"/>
          <w:lang w:val="fr-FR"/>
        </w:rPr>
        <w:t>L16.</w:t>
      </w:r>
      <w:r w:rsidR="00974734" w:rsidRPr="00284265">
        <w:rPr>
          <w:sz w:val="17"/>
          <w:szCs w:val="17"/>
          <w:lang w:val="fr-FR"/>
        </w:rPr>
        <w:tab/>
      </w:r>
      <w:r w:rsidRPr="00284265">
        <w:rPr>
          <w:sz w:val="17"/>
          <w:szCs w:val="17"/>
          <w:lang w:val="fr-FR"/>
        </w:rPr>
        <w:t xml:space="preserve">Observations déposées par un tiers après </w:t>
      </w:r>
      <w:r w:rsidR="009B31A3" w:rsidRPr="00284265">
        <w:rPr>
          <w:sz w:val="17"/>
          <w:szCs w:val="17"/>
          <w:lang w:val="fr-FR"/>
        </w:rPr>
        <w:t>l</w:t>
      </w:r>
      <w:r w:rsidR="009E1C05" w:rsidRPr="00284265">
        <w:rPr>
          <w:sz w:val="17"/>
          <w:szCs w:val="17"/>
          <w:lang w:val="fr-FR"/>
        </w:rPr>
        <w:t>’</w:t>
      </w:r>
      <w:r w:rsidR="009B31A3" w:rsidRPr="00284265">
        <w:rPr>
          <w:sz w:val="17"/>
          <w:szCs w:val="17"/>
          <w:lang w:val="fr-FR"/>
        </w:rPr>
        <w:t>enregistrement</w:t>
      </w:r>
      <w:r w:rsidRPr="00284265">
        <w:rPr>
          <w:sz w:val="17"/>
          <w:szCs w:val="17"/>
          <w:lang w:val="fr-FR"/>
        </w:rPr>
        <w:t xml:space="preserve"> (Un tiers a déposé auprès de l</w:t>
      </w:r>
      <w:r w:rsidR="009E1C05" w:rsidRPr="00284265">
        <w:rPr>
          <w:sz w:val="17"/>
          <w:szCs w:val="17"/>
          <w:lang w:val="fr-FR"/>
        </w:rPr>
        <w:t>’</w:t>
      </w:r>
      <w:r w:rsidRPr="00284265">
        <w:rPr>
          <w:sz w:val="17"/>
          <w:szCs w:val="17"/>
          <w:lang w:val="fr-FR"/>
        </w:rPr>
        <w:t>office de propriété industrielle des documents compris dans l</w:t>
      </w:r>
      <w:r w:rsidR="009E1C05" w:rsidRPr="00284265">
        <w:rPr>
          <w:sz w:val="17"/>
          <w:szCs w:val="17"/>
          <w:lang w:val="fr-FR"/>
        </w:rPr>
        <w:t>’</w:t>
      </w:r>
      <w:r w:rsidRPr="00284265">
        <w:rPr>
          <w:sz w:val="17"/>
          <w:szCs w:val="17"/>
          <w:lang w:val="fr-FR"/>
        </w:rPr>
        <w:t>état de la technique ou d</w:t>
      </w:r>
      <w:r w:rsidR="009E1C05" w:rsidRPr="00284265">
        <w:rPr>
          <w:sz w:val="17"/>
          <w:szCs w:val="17"/>
          <w:lang w:val="fr-FR"/>
        </w:rPr>
        <w:t>’</w:t>
      </w:r>
      <w:r w:rsidRPr="00284265">
        <w:rPr>
          <w:sz w:val="17"/>
          <w:szCs w:val="17"/>
          <w:lang w:val="fr-FR"/>
        </w:rPr>
        <w:t>autres informations connexes après l</w:t>
      </w:r>
      <w:r w:rsidR="009E1C05" w:rsidRPr="00284265">
        <w:rPr>
          <w:sz w:val="17"/>
          <w:szCs w:val="17"/>
          <w:lang w:val="fr-FR"/>
        </w:rPr>
        <w:t>’</w:t>
      </w:r>
      <w:r w:rsidRPr="00284265">
        <w:rPr>
          <w:sz w:val="17"/>
          <w:szCs w:val="17"/>
          <w:lang w:val="fr-FR"/>
        </w:rPr>
        <w:t>octroi d</w:t>
      </w:r>
      <w:r w:rsidR="009E1C05" w:rsidRPr="00284265">
        <w:rPr>
          <w:sz w:val="17"/>
          <w:szCs w:val="17"/>
          <w:lang w:val="fr-FR"/>
        </w:rPr>
        <w:t>’</w:t>
      </w:r>
      <w:r w:rsidRPr="00284265">
        <w:rPr>
          <w:sz w:val="17"/>
          <w:szCs w:val="17"/>
          <w:lang w:val="fr-FR"/>
        </w:rPr>
        <w:t>un droit de propriété industrielle).</w:t>
      </w:r>
    </w:p>
    <w:p w14:paraId="4A95E34E" w14:textId="31B21C90" w:rsidR="009E1C05" w:rsidRPr="00284265" w:rsidRDefault="00337BB0" w:rsidP="00337BB0">
      <w:pPr>
        <w:ind w:left="567" w:hanging="567"/>
        <w:jc w:val="both"/>
        <w:rPr>
          <w:sz w:val="17"/>
          <w:szCs w:val="17"/>
          <w:lang w:val="fr-FR"/>
        </w:rPr>
      </w:pPr>
      <w:r w:rsidRPr="00284265">
        <w:rPr>
          <w:sz w:val="17"/>
          <w:szCs w:val="17"/>
          <w:lang w:val="fr-FR"/>
        </w:rPr>
        <w:t>L17.</w:t>
      </w:r>
      <w:r w:rsidR="00A94AE7" w:rsidRPr="00284265">
        <w:rPr>
          <w:sz w:val="17"/>
          <w:szCs w:val="17"/>
          <w:lang w:val="fr-FR"/>
        </w:rPr>
        <w:tab/>
      </w:r>
      <w:r w:rsidRPr="00284265">
        <w:rPr>
          <w:sz w:val="17"/>
          <w:szCs w:val="17"/>
          <w:lang w:val="fr-FR"/>
        </w:rPr>
        <w:t>Déclaration d</w:t>
      </w:r>
      <w:r w:rsidR="009E1C05" w:rsidRPr="00284265">
        <w:rPr>
          <w:sz w:val="17"/>
          <w:szCs w:val="17"/>
          <w:lang w:val="fr-FR"/>
        </w:rPr>
        <w:t>’</w:t>
      </w:r>
      <w:r w:rsidRPr="00284265">
        <w:rPr>
          <w:sz w:val="17"/>
          <w:szCs w:val="17"/>
          <w:lang w:val="fr-FR"/>
        </w:rPr>
        <w:t>absence d</w:t>
      </w:r>
      <w:r w:rsidR="009E1C05" w:rsidRPr="00284265">
        <w:rPr>
          <w:sz w:val="17"/>
          <w:szCs w:val="17"/>
          <w:lang w:val="fr-FR"/>
        </w:rPr>
        <w:t>’</w:t>
      </w:r>
      <w:r w:rsidRPr="00284265">
        <w:rPr>
          <w:sz w:val="17"/>
          <w:szCs w:val="17"/>
          <w:lang w:val="fr-FR"/>
        </w:rPr>
        <w:t>atteinte aux droits demandée (Un tiers a demandé une déclaration d</w:t>
      </w:r>
      <w:r w:rsidR="009E1C05" w:rsidRPr="00284265">
        <w:rPr>
          <w:sz w:val="17"/>
          <w:szCs w:val="17"/>
          <w:lang w:val="fr-FR"/>
        </w:rPr>
        <w:t>’</w:t>
      </w:r>
      <w:r w:rsidRPr="00284265">
        <w:rPr>
          <w:sz w:val="17"/>
          <w:szCs w:val="17"/>
          <w:lang w:val="fr-FR"/>
        </w:rPr>
        <w:t>absence d</w:t>
      </w:r>
      <w:r w:rsidR="009E1C05" w:rsidRPr="00284265">
        <w:rPr>
          <w:sz w:val="17"/>
          <w:szCs w:val="17"/>
          <w:lang w:val="fr-FR"/>
        </w:rPr>
        <w:t>’</w:t>
      </w:r>
      <w:r w:rsidRPr="00284265">
        <w:rPr>
          <w:sz w:val="17"/>
          <w:szCs w:val="17"/>
          <w:lang w:val="fr-FR"/>
        </w:rPr>
        <w:t>atteinte au droit de propriété industrielle).</w:t>
      </w:r>
    </w:p>
    <w:p w14:paraId="59A2C28B" w14:textId="770882E5" w:rsidR="007864EC" w:rsidRPr="00284265" w:rsidRDefault="00337BB0" w:rsidP="00337BB0">
      <w:pPr>
        <w:ind w:left="567" w:hanging="567"/>
        <w:jc w:val="both"/>
        <w:rPr>
          <w:sz w:val="17"/>
          <w:szCs w:val="17"/>
          <w:lang w:val="fr-FR"/>
        </w:rPr>
      </w:pPr>
      <w:r w:rsidRPr="00284265">
        <w:rPr>
          <w:sz w:val="17"/>
          <w:szCs w:val="17"/>
          <w:lang w:val="fr-FR"/>
        </w:rPr>
        <w:t>L18.</w:t>
      </w:r>
      <w:r w:rsidR="008A189B" w:rsidRPr="00284265">
        <w:rPr>
          <w:sz w:val="17"/>
          <w:szCs w:val="17"/>
          <w:lang w:val="fr-FR"/>
        </w:rPr>
        <w:tab/>
      </w:r>
      <w:r w:rsidRPr="00284265">
        <w:rPr>
          <w:sz w:val="17"/>
          <w:szCs w:val="17"/>
          <w:lang w:val="fr-FR"/>
        </w:rPr>
        <w:t>Demande de réexamen du droit de propriété industrielle rejetée (Une demande de réexamen d</w:t>
      </w:r>
      <w:r w:rsidR="009E1C05" w:rsidRPr="00284265">
        <w:rPr>
          <w:sz w:val="17"/>
          <w:szCs w:val="17"/>
          <w:lang w:val="fr-FR"/>
        </w:rPr>
        <w:t>’</w:t>
      </w:r>
      <w:r w:rsidRPr="00284265">
        <w:rPr>
          <w:sz w:val="17"/>
          <w:szCs w:val="17"/>
          <w:lang w:val="fr-FR"/>
        </w:rPr>
        <w:t>un droit de propriété industrielle a été déclarée irrecevable, a été rejetée ou a été retirée).</w:t>
      </w:r>
    </w:p>
    <w:p w14:paraId="2F1E71BC" w14:textId="2D6ACB42" w:rsidR="009E1C05" w:rsidRPr="00284265" w:rsidRDefault="00337BB0" w:rsidP="00337BB0">
      <w:pPr>
        <w:spacing w:after="200"/>
        <w:ind w:left="567" w:hanging="567"/>
        <w:jc w:val="both"/>
        <w:rPr>
          <w:sz w:val="17"/>
          <w:szCs w:val="17"/>
          <w:lang w:val="fr-FR"/>
        </w:rPr>
      </w:pPr>
      <w:r w:rsidRPr="00284265">
        <w:rPr>
          <w:sz w:val="17"/>
          <w:szCs w:val="17"/>
          <w:lang w:val="fr-FR"/>
        </w:rPr>
        <w:t>L19*</w:t>
      </w:r>
      <w:r w:rsidR="00AD05DF" w:rsidRPr="00284265">
        <w:rPr>
          <w:sz w:val="17"/>
          <w:szCs w:val="17"/>
          <w:lang w:val="fr-FR"/>
        </w:rPr>
        <w:t>.</w:t>
      </w:r>
      <w:r w:rsidRPr="00284265">
        <w:rPr>
          <w:sz w:val="17"/>
          <w:szCs w:val="17"/>
          <w:lang w:val="fr-FR"/>
        </w:rPr>
        <w:tab/>
        <w:t>Réexamen après extinction demandé (Un réexamen après l</w:t>
      </w:r>
      <w:r w:rsidR="009E1C05" w:rsidRPr="00284265">
        <w:rPr>
          <w:sz w:val="17"/>
          <w:szCs w:val="17"/>
          <w:lang w:val="fr-FR"/>
        </w:rPr>
        <w:t>’</w:t>
      </w:r>
      <w:r w:rsidRPr="00284265">
        <w:rPr>
          <w:sz w:val="17"/>
          <w:szCs w:val="17"/>
          <w:lang w:val="fr-FR"/>
        </w:rPr>
        <w:t>extinction a été demandé en vue d</w:t>
      </w:r>
      <w:r w:rsidR="009E1C05" w:rsidRPr="00284265">
        <w:rPr>
          <w:sz w:val="17"/>
          <w:szCs w:val="17"/>
          <w:lang w:val="fr-FR"/>
        </w:rPr>
        <w:t>’</w:t>
      </w:r>
      <w:r w:rsidRPr="00284265">
        <w:rPr>
          <w:sz w:val="17"/>
          <w:szCs w:val="17"/>
          <w:lang w:val="fr-FR"/>
        </w:rPr>
        <w:t>annuler un droit de propriété industrielle).</w:t>
      </w:r>
    </w:p>
    <w:p w14:paraId="29BA7218" w14:textId="1AFBD37C" w:rsidR="007864EC" w:rsidRPr="00284265" w:rsidRDefault="00337BB0" w:rsidP="00337BB0">
      <w:pPr>
        <w:spacing w:after="200"/>
        <w:ind w:left="567" w:hanging="567"/>
        <w:jc w:val="both"/>
        <w:rPr>
          <w:sz w:val="17"/>
          <w:szCs w:val="17"/>
          <w:lang w:val="fr-FR"/>
        </w:rPr>
      </w:pPr>
      <w:r w:rsidRPr="00284265">
        <w:rPr>
          <w:b/>
          <w:sz w:val="17"/>
          <w:szCs w:val="17"/>
          <w:lang w:val="fr-FR"/>
        </w:rPr>
        <w:t>M.</w:t>
      </w:r>
      <w:r w:rsidRPr="00284265">
        <w:rPr>
          <w:sz w:val="17"/>
          <w:szCs w:val="17"/>
          <w:lang w:val="fr-FR"/>
        </w:rPr>
        <w:tab/>
      </w:r>
      <w:r w:rsidRPr="00284265">
        <w:rPr>
          <w:b/>
          <w:sz w:val="17"/>
          <w:szCs w:val="17"/>
          <w:lang w:val="fr-FR"/>
        </w:rPr>
        <w:t>Maintien du droit de propriété industrielle</w:t>
      </w:r>
      <w:r w:rsidR="009E1C05" w:rsidRPr="00284265">
        <w:rPr>
          <w:b/>
          <w:sz w:val="17"/>
          <w:szCs w:val="17"/>
          <w:lang w:val="fr-FR"/>
        </w:rPr>
        <w:t> :</w:t>
      </w:r>
      <w:r w:rsidRPr="00284265">
        <w:rPr>
          <w:sz w:val="17"/>
          <w:szCs w:val="17"/>
          <w:lang w:val="fr-FR"/>
        </w:rPr>
        <w:t xml:space="preserve"> </w:t>
      </w:r>
      <w:r w:rsidR="00AF2C95" w:rsidRPr="00284265">
        <w:rPr>
          <w:sz w:val="17"/>
          <w:szCs w:val="17"/>
          <w:lang w:val="fr-FR"/>
        </w:rPr>
        <w:t>Cette catégorie regroupe les événements liés au maintien dans son intégralité ou sous une forme modifiée d</w:t>
      </w:r>
      <w:r w:rsidR="009E1C05" w:rsidRPr="00284265">
        <w:rPr>
          <w:sz w:val="17"/>
          <w:szCs w:val="17"/>
          <w:lang w:val="fr-FR"/>
        </w:rPr>
        <w:t>’</w:t>
      </w:r>
      <w:r w:rsidR="00AF2C95" w:rsidRPr="00284265">
        <w:rPr>
          <w:sz w:val="17"/>
          <w:szCs w:val="17"/>
          <w:lang w:val="fr-FR"/>
        </w:rPr>
        <w:t>un droit de propriété industrielle octro</w:t>
      </w:r>
      <w:r w:rsidR="00857B7F" w:rsidRPr="00284265">
        <w:rPr>
          <w:sz w:val="17"/>
          <w:szCs w:val="17"/>
          <w:lang w:val="fr-FR"/>
        </w:rPr>
        <w:t>yé.  El</w:t>
      </w:r>
      <w:r w:rsidR="00AF2C95" w:rsidRPr="00284265">
        <w:rPr>
          <w:sz w:val="17"/>
          <w:szCs w:val="17"/>
          <w:lang w:val="fr-FR"/>
        </w:rPr>
        <w:t>le englobe par exemple un droit de propriété industrielle maintenu dans son intégralité ou sous une forme modifiée à la suite d</w:t>
      </w:r>
      <w:r w:rsidR="009E1C05" w:rsidRPr="00284265">
        <w:rPr>
          <w:sz w:val="17"/>
          <w:szCs w:val="17"/>
          <w:lang w:val="fr-FR"/>
        </w:rPr>
        <w:t>’</w:t>
      </w:r>
      <w:r w:rsidR="00AF2C95" w:rsidRPr="00284265">
        <w:rPr>
          <w:sz w:val="17"/>
          <w:szCs w:val="17"/>
          <w:lang w:val="fr-FR"/>
        </w:rPr>
        <w:t>un renouvellement total ou partiel, d</w:t>
      </w:r>
      <w:r w:rsidR="009E1C05" w:rsidRPr="00284265">
        <w:rPr>
          <w:sz w:val="17"/>
          <w:szCs w:val="17"/>
          <w:lang w:val="fr-FR"/>
        </w:rPr>
        <w:t>’</w:t>
      </w:r>
      <w:r w:rsidR="00AF2C95" w:rsidRPr="00284265">
        <w:rPr>
          <w:sz w:val="17"/>
          <w:szCs w:val="17"/>
          <w:lang w:val="fr-FR"/>
        </w:rPr>
        <w:t>un recours, d</w:t>
      </w:r>
      <w:r w:rsidR="009E1C05" w:rsidRPr="00284265">
        <w:rPr>
          <w:sz w:val="17"/>
          <w:szCs w:val="17"/>
          <w:lang w:val="fr-FR"/>
        </w:rPr>
        <w:t>’</w:t>
      </w:r>
      <w:r w:rsidR="00AF2C95" w:rsidRPr="00284265">
        <w:rPr>
          <w:sz w:val="17"/>
          <w:szCs w:val="17"/>
          <w:lang w:val="fr-FR"/>
        </w:rPr>
        <w:t>un réexamen ou de l</w:t>
      </w:r>
      <w:r w:rsidR="009E1C05" w:rsidRPr="00284265">
        <w:rPr>
          <w:sz w:val="17"/>
          <w:szCs w:val="17"/>
          <w:lang w:val="fr-FR"/>
        </w:rPr>
        <w:t>’</w:t>
      </w:r>
      <w:r w:rsidR="00AF2C95" w:rsidRPr="00284265">
        <w:rPr>
          <w:sz w:val="17"/>
          <w:szCs w:val="17"/>
          <w:lang w:val="fr-FR"/>
        </w:rPr>
        <w:t>irrecevabilité, du rejet ou du retrait d</w:t>
      </w:r>
      <w:r w:rsidR="009E1C05" w:rsidRPr="00284265">
        <w:rPr>
          <w:sz w:val="17"/>
          <w:szCs w:val="17"/>
          <w:lang w:val="fr-FR"/>
        </w:rPr>
        <w:t>’</w:t>
      </w:r>
      <w:r w:rsidR="00AF2C95" w:rsidRPr="00284265">
        <w:rPr>
          <w:sz w:val="17"/>
          <w:szCs w:val="17"/>
          <w:lang w:val="fr-FR"/>
        </w:rPr>
        <w:t>une demande de réexamen d</w:t>
      </w:r>
      <w:r w:rsidR="009E1C05" w:rsidRPr="00284265">
        <w:rPr>
          <w:sz w:val="17"/>
          <w:szCs w:val="17"/>
          <w:lang w:val="fr-FR"/>
        </w:rPr>
        <w:t>’</w:t>
      </w:r>
      <w:r w:rsidR="00AF2C95" w:rsidRPr="00284265">
        <w:rPr>
          <w:sz w:val="17"/>
          <w:szCs w:val="17"/>
          <w:lang w:val="fr-FR"/>
        </w:rPr>
        <w:t>un droit de propriété industriel</w:t>
      </w:r>
      <w:r w:rsidR="00857B7F" w:rsidRPr="00284265">
        <w:rPr>
          <w:sz w:val="17"/>
          <w:szCs w:val="17"/>
          <w:lang w:val="fr-FR"/>
        </w:rPr>
        <w:t>le.  Le</w:t>
      </w:r>
      <w:r w:rsidR="00AF2C95" w:rsidRPr="00284265">
        <w:rPr>
          <w:sz w:val="17"/>
          <w:szCs w:val="17"/>
          <w:lang w:val="fr-FR"/>
        </w:rPr>
        <w:t>s événements relevant de cette catégorie peuvent survenir dans le stade de l</w:t>
      </w:r>
      <w:r w:rsidR="009E1C05" w:rsidRPr="00284265">
        <w:rPr>
          <w:sz w:val="17"/>
          <w:szCs w:val="17"/>
          <w:lang w:val="fr-FR"/>
        </w:rPr>
        <w:t>’</w:t>
      </w:r>
      <w:r w:rsidR="00AF2C95" w:rsidRPr="00284265">
        <w:rPr>
          <w:sz w:val="17"/>
          <w:szCs w:val="17"/>
          <w:lang w:val="fr-FR"/>
        </w:rPr>
        <w:t>enregistrement ou faire passer un droit de propriété industrielle du stade de la contestation après l</w:t>
      </w:r>
      <w:r w:rsidR="009E1C05" w:rsidRPr="00284265">
        <w:rPr>
          <w:sz w:val="17"/>
          <w:szCs w:val="17"/>
          <w:lang w:val="fr-FR"/>
        </w:rPr>
        <w:t>’</w:t>
      </w:r>
      <w:r w:rsidR="00AF2C95" w:rsidRPr="00284265">
        <w:rPr>
          <w:sz w:val="17"/>
          <w:szCs w:val="17"/>
          <w:lang w:val="fr-FR"/>
        </w:rPr>
        <w:t>enregistrement au stade de l</w:t>
      </w:r>
      <w:r w:rsidR="009E1C05" w:rsidRPr="00284265">
        <w:rPr>
          <w:sz w:val="17"/>
          <w:szCs w:val="17"/>
          <w:lang w:val="fr-FR"/>
        </w:rPr>
        <w:t>’</w:t>
      </w:r>
      <w:r w:rsidR="00AF2C95" w:rsidRPr="00284265">
        <w:rPr>
          <w:sz w:val="17"/>
          <w:szCs w:val="17"/>
          <w:lang w:val="fr-FR"/>
        </w:rPr>
        <w:t>enregistrement.</w:t>
      </w:r>
    </w:p>
    <w:p w14:paraId="54D236F2" w14:textId="2A3032EC" w:rsidR="007864EC" w:rsidRPr="00284265" w:rsidRDefault="00337BB0" w:rsidP="00337BB0">
      <w:pPr>
        <w:spacing w:after="200"/>
        <w:ind w:left="567" w:hanging="567"/>
        <w:jc w:val="both"/>
        <w:rPr>
          <w:sz w:val="17"/>
          <w:szCs w:val="17"/>
          <w:lang w:val="fr-FR"/>
        </w:rPr>
      </w:pPr>
      <w:r w:rsidRPr="00284265">
        <w:rPr>
          <w:sz w:val="17"/>
          <w:szCs w:val="17"/>
          <w:lang w:val="fr-FR"/>
        </w:rPr>
        <w:t>M10.</w:t>
      </w:r>
      <w:r w:rsidR="008A189B" w:rsidRPr="00284265">
        <w:rPr>
          <w:sz w:val="17"/>
          <w:szCs w:val="17"/>
          <w:lang w:val="fr-FR"/>
        </w:rPr>
        <w:tab/>
      </w:r>
      <w:r w:rsidRPr="00284265">
        <w:rPr>
          <w:b/>
          <w:sz w:val="17"/>
          <w:szCs w:val="17"/>
          <w:lang w:val="fr-FR"/>
        </w:rPr>
        <w:t>Droit de propriété industrielle maintenu</w:t>
      </w:r>
      <w:r w:rsidR="009E1C05" w:rsidRPr="00284265">
        <w:rPr>
          <w:b/>
          <w:sz w:val="17"/>
          <w:szCs w:val="17"/>
          <w:lang w:val="fr-FR"/>
        </w:rPr>
        <w:t> :</w:t>
      </w:r>
      <w:r w:rsidRPr="00284265">
        <w:rPr>
          <w:sz w:val="17"/>
          <w:szCs w:val="17"/>
          <w:lang w:val="fr-FR"/>
        </w:rPr>
        <w:t xml:space="preserve"> Un droit de propriété industrielle a été maintenu dans son intégralité ou sous une forme modifi</w:t>
      </w:r>
      <w:r w:rsidR="00857B7F" w:rsidRPr="00284265">
        <w:rPr>
          <w:sz w:val="17"/>
          <w:szCs w:val="17"/>
          <w:lang w:val="fr-FR"/>
        </w:rPr>
        <w:t>ée.  Il</w:t>
      </w:r>
      <w:r w:rsidRPr="00284265">
        <w:rPr>
          <w:sz w:val="17"/>
          <w:szCs w:val="17"/>
          <w:lang w:val="fr-FR"/>
        </w:rPr>
        <w:t xml:space="preserve"> peut s</w:t>
      </w:r>
      <w:r w:rsidR="009E1C05" w:rsidRPr="00284265">
        <w:rPr>
          <w:sz w:val="17"/>
          <w:szCs w:val="17"/>
          <w:lang w:val="fr-FR"/>
        </w:rPr>
        <w:t>’</w:t>
      </w:r>
      <w:r w:rsidRPr="00284265">
        <w:rPr>
          <w:sz w:val="17"/>
          <w:szCs w:val="17"/>
          <w:lang w:val="fr-FR"/>
        </w:rPr>
        <w:t>agir notamment, mais pas exclusivement, d</w:t>
      </w:r>
      <w:r w:rsidR="009E1C05" w:rsidRPr="00284265">
        <w:rPr>
          <w:sz w:val="17"/>
          <w:szCs w:val="17"/>
          <w:lang w:val="fr-FR"/>
        </w:rPr>
        <w:t>’</w:t>
      </w:r>
      <w:r w:rsidRPr="00284265">
        <w:rPr>
          <w:sz w:val="17"/>
          <w:szCs w:val="17"/>
          <w:lang w:val="fr-FR"/>
        </w:rPr>
        <w:t xml:space="preserve">un droit de propriété industrielle maintenu à la suite </w:t>
      </w:r>
      <w:r w:rsidR="007977CE" w:rsidRPr="00284265">
        <w:rPr>
          <w:sz w:val="17"/>
          <w:szCs w:val="17"/>
          <w:lang w:val="fr-FR"/>
        </w:rPr>
        <w:t>d</w:t>
      </w:r>
      <w:r w:rsidR="009E1C05" w:rsidRPr="00284265">
        <w:rPr>
          <w:sz w:val="17"/>
          <w:szCs w:val="17"/>
          <w:lang w:val="fr-FR"/>
        </w:rPr>
        <w:t>’</w:t>
      </w:r>
      <w:r w:rsidR="007977CE" w:rsidRPr="00284265">
        <w:rPr>
          <w:sz w:val="17"/>
          <w:szCs w:val="17"/>
          <w:lang w:val="fr-FR"/>
        </w:rPr>
        <w:t xml:space="preserve">un renouvellement total ou partiel, </w:t>
      </w:r>
      <w:r w:rsidRPr="00284265">
        <w:rPr>
          <w:sz w:val="17"/>
          <w:szCs w:val="17"/>
          <w:lang w:val="fr-FR"/>
        </w:rPr>
        <w:t>d</w:t>
      </w:r>
      <w:r w:rsidR="009E1C05" w:rsidRPr="00284265">
        <w:rPr>
          <w:sz w:val="17"/>
          <w:szCs w:val="17"/>
          <w:lang w:val="fr-FR"/>
        </w:rPr>
        <w:t>’</w:t>
      </w:r>
      <w:r w:rsidRPr="00284265">
        <w:rPr>
          <w:sz w:val="17"/>
          <w:szCs w:val="17"/>
          <w:lang w:val="fr-FR"/>
        </w:rPr>
        <w:t>un recours ou d</w:t>
      </w:r>
      <w:r w:rsidR="009E1C05" w:rsidRPr="00284265">
        <w:rPr>
          <w:sz w:val="17"/>
          <w:szCs w:val="17"/>
          <w:lang w:val="fr-FR"/>
        </w:rPr>
        <w:t>’</w:t>
      </w:r>
      <w:r w:rsidRPr="00284265">
        <w:rPr>
          <w:sz w:val="17"/>
          <w:szCs w:val="17"/>
          <w:lang w:val="fr-FR"/>
        </w:rPr>
        <w:t>un réexamen ou d</w:t>
      </w:r>
      <w:r w:rsidR="009E1C05" w:rsidRPr="00284265">
        <w:rPr>
          <w:sz w:val="17"/>
          <w:szCs w:val="17"/>
          <w:lang w:val="fr-FR"/>
        </w:rPr>
        <w:t>’</w:t>
      </w:r>
      <w:r w:rsidRPr="00284265">
        <w:rPr>
          <w:sz w:val="17"/>
          <w:szCs w:val="17"/>
          <w:lang w:val="fr-FR"/>
        </w:rPr>
        <w:t>une demande de réexamen qui a été déclarée irrecevable, a été rejetée ou a été retirée.</w:t>
      </w:r>
    </w:p>
    <w:p w14:paraId="5B172E56" w14:textId="6875CBD2" w:rsidR="007864EC" w:rsidRPr="00284265" w:rsidRDefault="008A189B" w:rsidP="008A189B">
      <w:pPr>
        <w:ind w:left="570" w:hanging="570"/>
        <w:jc w:val="both"/>
        <w:rPr>
          <w:sz w:val="17"/>
          <w:szCs w:val="17"/>
          <w:lang w:val="fr-FR"/>
        </w:rPr>
      </w:pPr>
      <w:r w:rsidRPr="00284265">
        <w:rPr>
          <w:sz w:val="17"/>
          <w:szCs w:val="17"/>
          <w:lang w:val="fr-FR"/>
        </w:rPr>
        <w:t>M</w:t>
      </w:r>
      <w:r w:rsidR="00CB29E3" w:rsidRPr="00284265">
        <w:rPr>
          <w:sz w:val="17"/>
          <w:szCs w:val="17"/>
          <w:lang w:val="fr-FR"/>
        </w:rPr>
        <w:t>11</w:t>
      </w:r>
      <w:r w:rsidR="00170652" w:rsidRPr="00284265">
        <w:rPr>
          <w:sz w:val="17"/>
          <w:szCs w:val="17"/>
          <w:lang w:val="fr-FR"/>
        </w:rPr>
        <w:t>*</w:t>
      </w:r>
      <w:r w:rsidRPr="00284265">
        <w:rPr>
          <w:sz w:val="17"/>
          <w:szCs w:val="17"/>
          <w:lang w:val="fr-FR"/>
        </w:rPr>
        <w:t>.</w:t>
      </w:r>
      <w:r w:rsidRPr="00284265">
        <w:rPr>
          <w:sz w:val="17"/>
          <w:szCs w:val="17"/>
          <w:lang w:val="fr-FR"/>
        </w:rPr>
        <w:tab/>
      </w:r>
      <w:r w:rsidR="00F42B94" w:rsidRPr="00284265">
        <w:rPr>
          <w:sz w:val="17"/>
          <w:szCs w:val="17"/>
          <w:lang w:val="fr-FR"/>
        </w:rPr>
        <w:t>Droit de propriété industrielle maintenu dans son intégralité à l</w:t>
      </w:r>
      <w:r w:rsidR="009E1C05" w:rsidRPr="00284265">
        <w:rPr>
          <w:sz w:val="17"/>
          <w:szCs w:val="17"/>
          <w:lang w:val="fr-FR"/>
        </w:rPr>
        <w:t>’</w:t>
      </w:r>
      <w:r w:rsidR="00F42B94" w:rsidRPr="00284265">
        <w:rPr>
          <w:sz w:val="17"/>
          <w:szCs w:val="17"/>
          <w:lang w:val="fr-FR"/>
        </w:rPr>
        <w:t>issue d</w:t>
      </w:r>
      <w:r w:rsidR="009E1C05" w:rsidRPr="00284265">
        <w:rPr>
          <w:sz w:val="17"/>
          <w:szCs w:val="17"/>
          <w:lang w:val="fr-FR"/>
        </w:rPr>
        <w:t>’</w:t>
      </w:r>
      <w:r w:rsidR="00F42B94" w:rsidRPr="00284265">
        <w:rPr>
          <w:sz w:val="17"/>
          <w:szCs w:val="17"/>
          <w:lang w:val="fr-FR"/>
        </w:rPr>
        <w:t>un réexamen ou d</w:t>
      </w:r>
      <w:r w:rsidR="009E1C05" w:rsidRPr="00284265">
        <w:rPr>
          <w:sz w:val="17"/>
          <w:szCs w:val="17"/>
          <w:lang w:val="fr-FR"/>
        </w:rPr>
        <w:t>’</w:t>
      </w:r>
      <w:r w:rsidR="00F42B94" w:rsidRPr="00284265">
        <w:rPr>
          <w:sz w:val="17"/>
          <w:szCs w:val="17"/>
          <w:lang w:val="fr-FR"/>
        </w:rPr>
        <w:t>un recours (Le droit de propriété industrielle a été maintenu dans son intégralité à la suite d</w:t>
      </w:r>
      <w:r w:rsidR="009E1C05" w:rsidRPr="00284265">
        <w:rPr>
          <w:sz w:val="17"/>
          <w:szCs w:val="17"/>
          <w:lang w:val="fr-FR"/>
        </w:rPr>
        <w:t>’</w:t>
      </w:r>
      <w:r w:rsidR="00F42B94" w:rsidRPr="00284265">
        <w:rPr>
          <w:sz w:val="17"/>
          <w:szCs w:val="17"/>
          <w:lang w:val="fr-FR"/>
        </w:rPr>
        <w:t>un recours ou d</w:t>
      </w:r>
      <w:r w:rsidR="009E1C05" w:rsidRPr="00284265">
        <w:rPr>
          <w:sz w:val="17"/>
          <w:szCs w:val="17"/>
          <w:lang w:val="fr-FR"/>
        </w:rPr>
        <w:t>’</w:t>
      </w:r>
      <w:r w:rsidR="00F42B94" w:rsidRPr="00284265">
        <w:rPr>
          <w:sz w:val="17"/>
          <w:szCs w:val="17"/>
          <w:lang w:val="fr-FR"/>
        </w:rPr>
        <w:t>un réexamen, par exemple à la suite d</w:t>
      </w:r>
      <w:r w:rsidR="009E1C05" w:rsidRPr="00284265">
        <w:rPr>
          <w:sz w:val="17"/>
          <w:szCs w:val="17"/>
          <w:lang w:val="fr-FR"/>
        </w:rPr>
        <w:t>’</w:t>
      </w:r>
      <w:r w:rsidR="00F42B94" w:rsidRPr="00284265">
        <w:rPr>
          <w:sz w:val="17"/>
          <w:szCs w:val="17"/>
          <w:lang w:val="fr-FR"/>
        </w:rPr>
        <w:t>une opposition après l</w:t>
      </w:r>
      <w:r w:rsidR="009E1C05" w:rsidRPr="00284265">
        <w:rPr>
          <w:sz w:val="17"/>
          <w:szCs w:val="17"/>
          <w:lang w:val="fr-FR"/>
        </w:rPr>
        <w:t>’</w:t>
      </w:r>
      <w:r w:rsidR="00F42B94" w:rsidRPr="00284265">
        <w:rPr>
          <w:sz w:val="17"/>
          <w:szCs w:val="17"/>
          <w:lang w:val="fr-FR"/>
        </w:rPr>
        <w:t>enregistrement, d</w:t>
      </w:r>
      <w:r w:rsidR="009E1C05" w:rsidRPr="00284265">
        <w:rPr>
          <w:sz w:val="17"/>
          <w:szCs w:val="17"/>
          <w:lang w:val="fr-FR"/>
        </w:rPr>
        <w:t>’</w:t>
      </w:r>
      <w:r w:rsidR="00F42B94" w:rsidRPr="00284265">
        <w:rPr>
          <w:sz w:val="17"/>
          <w:szCs w:val="17"/>
          <w:lang w:val="fr-FR"/>
        </w:rPr>
        <w:t xml:space="preserve">un </w:t>
      </w:r>
      <w:r w:rsidR="0031373E" w:rsidRPr="00284265">
        <w:rPr>
          <w:sz w:val="17"/>
          <w:szCs w:val="17"/>
          <w:lang w:val="fr-FR"/>
        </w:rPr>
        <w:t>ré</w:t>
      </w:r>
      <w:r w:rsidR="00F42B94" w:rsidRPr="00284265">
        <w:rPr>
          <w:sz w:val="17"/>
          <w:szCs w:val="17"/>
          <w:lang w:val="fr-FR"/>
        </w:rPr>
        <w:t>examen après l</w:t>
      </w:r>
      <w:r w:rsidR="009E1C05" w:rsidRPr="00284265">
        <w:rPr>
          <w:sz w:val="17"/>
          <w:szCs w:val="17"/>
          <w:lang w:val="fr-FR"/>
        </w:rPr>
        <w:t>’</w:t>
      </w:r>
      <w:r w:rsidR="00F42B94" w:rsidRPr="00284265">
        <w:rPr>
          <w:sz w:val="17"/>
          <w:szCs w:val="17"/>
          <w:lang w:val="fr-FR"/>
        </w:rPr>
        <w:t>enregistrement, ou d</w:t>
      </w:r>
      <w:r w:rsidR="009E1C05" w:rsidRPr="00284265">
        <w:rPr>
          <w:sz w:val="17"/>
          <w:szCs w:val="17"/>
          <w:lang w:val="fr-FR"/>
        </w:rPr>
        <w:t>’</w:t>
      </w:r>
      <w:r w:rsidR="00F42B94" w:rsidRPr="00284265">
        <w:rPr>
          <w:sz w:val="17"/>
          <w:szCs w:val="17"/>
          <w:lang w:val="fr-FR"/>
        </w:rPr>
        <w:t>une procédure de limitation ou de redélivrance, de renonciation ou d</w:t>
      </w:r>
      <w:r w:rsidR="009E1C05" w:rsidRPr="00284265">
        <w:rPr>
          <w:sz w:val="17"/>
          <w:szCs w:val="17"/>
          <w:lang w:val="fr-FR"/>
        </w:rPr>
        <w:t>’</w:t>
      </w:r>
      <w:r w:rsidR="00F42B94" w:rsidRPr="00284265">
        <w:rPr>
          <w:sz w:val="17"/>
          <w:szCs w:val="17"/>
          <w:lang w:val="fr-FR"/>
        </w:rPr>
        <w:t>invalidation).</w:t>
      </w:r>
    </w:p>
    <w:p w14:paraId="3B38EBF0" w14:textId="53961005" w:rsidR="007864EC" w:rsidRPr="00284265" w:rsidRDefault="008A189B" w:rsidP="008A189B">
      <w:pPr>
        <w:ind w:left="570" w:hanging="570"/>
        <w:jc w:val="both"/>
        <w:rPr>
          <w:sz w:val="17"/>
          <w:szCs w:val="17"/>
          <w:lang w:val="fr-FR"/>
        </w:rPr>
      </w:pPr>
      <w:r w:rsidRPr="00284265">
        <w:rPr>
          <w:sz w:val="17"/>
          <w:szCs w:val="17"/>
          <w:lang w:val="fr-FR"/>
        </w:rPr>
        <w:t>M</w:t>
      </w:r>
      <w:r w:rsidR="00CB29E3" w:rsidRPr="00284265">
        <w:rPr>
          <w:sz w:val="17"/>
          <w:szCs w:val="17"/>
          <w:lang w:val="fr-FR"/>
        </w:rPr>
        <w:t>12</w:t>
      </w:r>
      <w:r w:rsidR="00170652" w:rsidRPr="00284265">
        <w:rPr>
          <w:sz w:val="17"/>
          <w:szCs w:val="17"/>
          <w:lang w:val="fr-FR"/>
        </w:rPr>
        <w:t>*</w:t>
      </w:r>
      <w:r w:rsidRPr="00284265">
        <w:rPr>
          <w:sz w:val="17"/>
          <w:szCs w:val="17"/>
          <w:lang w:val="fr-FR"/>
        </w:rPr>
        <w:t>.</w:t>
      </w:r>
      <w:r w:rsidRPr="00284265">
        <w:rPr>
          <w:sz w:val="17"/>
          <w:szCs w:val="17"/>
          <w:lang w:val="fr-FR"/>
        </w:rPr>
        <w:tab/>
      </w:r>
      <w:r w:rsidR="00A82475" w:rsidRPr="00284265">
        <w:rPr>
          <w:sz w:val="17"/>
          <w:szCs w:val="17"/>
          <w:lang w:val="fr-FR"/>
        </w:rPr>
        <w:t>Droit de propriété industrielle maintenu sous une forme modifiée à l</w:t>
      </w:r>
      <w:r w:rsidR="009E1C05" w:rsidRPr="00284265">
        <w:rPr>
          <w:sz w:val="17"/>
          <w:szCs w:val="17"/>
          <w:lang w:val="fr-FR"/>
        </w:rPr>
        <w:t>’</w:t>
      </w:r>
      <w:r w:rsidR="00A82475" w:rsidRPr="00284265">
        <w:rPr>
          <w:sz w:val="17"/>
          <w:szCs w:val="17"/>
          <w:lang w:val="fr-FR"/>
        </w:rPr>
        <w:t>issue d</w:t>
      </w:r>
      <w:r w:rsidR="009E1C05" w:rsidRPr="00284265">
        <w:rPr>
          <w:sz w:val="17"/>
          <w:szCs w:val="17"/>
          <w:lang w:val="fr-FR"/>
        </w:rPr>
        <w:t>’</w:t>
      </w:r>
      <w:r w:rsidR="00A82475" w:rsidRPr="00284265">
        <w:rPr>
          <w:sz w:val="17"/>
          <w:szCs w:val="17"/>
          <w:lang w:val="fr-FR"/>
        </w:rPr>
        <w:t>un réexamen ou d</w:t>
      </w:r>
      <w:r w:rsidR="009E1C05" w:rsidRPr="00284265">
        <w:rPr>
          <w:sz w:val="17"/>
          <w:szCs w:val="17"/>
          <w:lang w:val="fr-FR"/>
        </w:rPr>
        <w:t>’</w:t>
      </w:r>
      <w:r w:rsidR="00A82475" w:rsidRPr="00284265">
        <w:rPr>
          <w:sz w:val="17"/>
          <w:szCs w:val="17"/>
          <w:lang w:val="fr-FR"/>
        </w:rPr>
        <w:t>un recours (Le droit de propriété industrielle a été maintenu sous une forme modifiée à la suite d</w:t>
      </w:r>
      <w:r w:rsidR="009E1C05" w:rsidRPr="00284265">
        <w:rPr>
          <w:sz w:val="17"/>
          <w:szCs w:val="17"/>
          <w:lang w:val="fr-FR"/>
        </w:rPr>
        <w:t>’</w:t>
      </w:r>
      <w:r w:rsidR="00A82475" w:rsidRPr="00284265">
        <w:rPr>
          <w:sz w:val="17"/>
          <w:szCs w:val="17"/>
          <w:lang w:val="fr-FR"/>
        </w:rPr>
        <w:t>un recours ou d</w:t>
      </w:r>
      <w:r w:rsidR="009E1C05" w:rsidRPr="00284265">
        <w:rPr>
          <w:sz w:val="17"/>
          <w:szCs w:val="17"/>
          <w:lang w:val="fr-FR"/>
        </w:rPr>
        <w:t>’</w:t>
      </w:r>
      <w:r w:rsidR="00A82475" w:rsidRPr="00284265">
        <w:rPr>
          <w:sz w:val="17"/>
          <w:szCs w:val="17"/>
          <w:lang w:val="fr-FR"/>
        </w:rPr>
        <w:t>un réexamen, par exemple à la suite d</w:t>
      </w:r>
      <w:r w:rsidR="009E1C05" w:rsidRPr="00284265">
        <w:rPr>
          <w:sz w:val="17"/>
          <w:szCs w:val="17"/>
          <w:lang w:val="fr-FR"/>
        </w:rPr>
        <w:t>’</w:t>
      </w:r>
      <w:r w:rsidR="00A82475" w:rsidRPr="00284265">
        <w:rPr>
          <w:sz w:val="17"/>
          <w:szCs w:val="17"/>
          <w:lang w:val="fr-FR"/>
        </w:rPr>
        <w:t>une opposition après l</w:t>
      </w:r>
      <w:r w:rsidR="009E1C05" w:rsidRPr="00284265">
        <w:rPr>
          <w:sz w:val="17"/>
          <w:szCs w:val="17"/>
          <w:lang w:val="fr-FR"/>
        </w:rPr>
        <w:t>’</w:t>
      </w:r>
      <w:r w:rsidR="00A82475" w:rsidRPr="00284265">
        <w:rPr>
          <w:sz w:val="17"/>
          <w:szCs w:val="17"/>
          <w:lang w:val="fr-FR"/>
        </w:rPr>
        <w:t>enregistrement, d</w:t>
      </w:r>
      <w:r w:rsidR="009E1C05" w:rsidRPr="00284265">
        <w:rPr>
          <w:sz w:val="17"/>
          <w:szCs w:val="17"/>
          <w:lang w:val="fr-FR"/>
        </w:rPr>
        <w:t>’</w:t>
      </w:r>
      <w:r w:rsidR="00A82475" w:rsidRPr="00284265">
        <w:rPr>
          <w:sz w:val="17"/>
          <w:szCs w:val="17"/>
          <w:lang w:val="fr-FR"/>
        </w:rPr>
        <w:t xml:space="preserve">un </w:t>
      </w:r>
      <w:r w:rsidR="0031373E" w:rsidRPr="00284265">
        <w:rPr>
          <w:sz w:val="17"/>
          <w:szCs w:val="17"/>
          <w:lang w:val="fr-FR"/>
        </w:rPr>
        <w:t>ré</w:t>
      </w:r>
      <w:r w:rsidR="00A82475" w:rsidRPr="00284265">
        <w:rPr>
          <w:sz w:val="17"/>
          <w:szCs w:val="17"/>
          <w:lang w:val="fr-FR"/>
        </w:rPr>
        <w:t>examen après l</w:t>
      </w:r>
      <w:r w:rsidR="009E1C05" w:rsidRPr="00284265">
        <w:rPr>
          <w:sz w:val="17"/>
          <w:szCs w:val="17"/>
          <w:lang w:val="fr-FR"/>
        </w:rPr>
        <w:t>’</w:t>
      </w:r>
      <w:r w:rsidR="00A82475" w:rsidRPr="00284265">
        <w:rPr>
          <w:sz w:val="17"/>
          <w:szCs w:val="17"/>
          <w:lang w:val="fr-FR"/>
        </w:rPr>
        <w:t>enregistrement, ou d</w:t>
      </w:r>
      <w:r w:rsidR="009E1C05" w:rsidRPr="00284265">
        <w:rPr>
          <w:sz w:val="17"/>
          <w:szCs w:val="17"/>
          <w:lang w:val="fr-FR"/>
        </w:rPr>
        <w:t>’</w:t>
      </w:r>
      <w:r w:rsidR="00A82475" w:rsidRPr="00284265">
        <w:rPr>
          <w:sz w:val="17"/>
          <w:szCs w:val="17"/>
          <w:lang w:val="fr-FR"/>
        </w:rPr>
        <w:t>une procédure de limitation ou de redélivrance, de renonciation ou d</w:t>
      </w:r>
      <w:r w:rsidR="009E1C05" w:rsidRPr="00284265">
        <w:rPr>
          <w:sz w:val="17"/>
          <w:szCs w:val="17"/>
          <w:lang w:val="fr-FR"/>
        </w:rPr>
        <w:t>’</w:t>
      </w:r>
      <w:r w:rsidR="00A82475" w:rsidRPr="00284265">
        <w:rPr>
          <w:sz w:val="17"/>
          <w:szCs w:val="17"/>
          <w:lang w:val="fr-FR"/>
        </w:rPr>
        <w:t>invalidation).</w:t>
      </w:r>
    </w:p>
    <w:p w14:paraId="13785FCE" w14:textId="7BD4A914" w:rsidR="007864EC" w:rsidRPr="00284265" w:rsidRDefault="00337BB0" w:rsidP="00337BB0">
      <w:pPr>
        <w:ind w:left="570" w:hanging="570"/>
        <w:jc w:val="both"/>
        <w:rPr>
          <w:sz w:val="17"/>
          <w:szCs w:val="17"/>
          <w:lang w:val="fr-FR"/>
        </w:rPr>
      </w:pPr>
      <w:r w:rsidRPr="00284265">
        <w:rPr>
          <w:sz w:val="17"/>
          <w:szCs w:val="17"/>
          <w:lang w:val="fr-FR"/>
        </w:rPr>
        <w:t>M13*</w:t>
      </w:r>
      <w:r w:rsidR="00AD05DF" w:rsidRPr="00284265">
        <w:rPr>
          <w:sz w:val="17"/>
          <w:szCs w:val="17"/>
          <w:lang w:val="fr-FR"/>
        </w:rPr>
        <w:t>.</w:t>
      </w:r>
      <w:r w:rsidRPr="00284265">
        <w:rPr>
          <w:sz w:val="17"/>
          <w:szCs w:val="17"/>
          <w:lang w:val="fr-FR"/>
        </w:rPr>
        <w:tab/>
        <w:t>Droit de propriété industrielle maintenu après le rejet d</w:t>
      </w:r>
      <w:r w:rsidR="009E1C05" w:rsidRPr="00284265">
        <w:rPr>
          <w:sz w:val="17"/>
          <w:szCs w:val="17"/>
          <w:lang w:val="fr-FR"/>
        </w:rPr>
        <w:t>’</w:t>
      </w:r>
      <w:r w:rsidRPr="00284265">
        <w:rPr>
          <w:sz w:val="17"/>
          <w:szCs w:val="17"/>
          <w:lang w:val="fr-FR"/>
        </w:rPr>
        <w:t>une demande de réexamen (Le droit de propriété industrielle a été maintenu à la suite d</w:t>
      </w:r>
      <w:r w:rsidR="009E1C05" w:rsidRPr="00284265">
        <w:rPr>
          <w:sz w:val="17"/>
          <w:szCs w:val="17"/>
          <w:lang w:val="fr-FR"/>
        </w:rPr>
        <w:t>’</w:t>
      </w:r>
      <w:r w:rsidRPr="00284265">
        <w:rPr>
          <w:sz w:val="17"/>
          <w:szCs w:val="17"/>
          <w:lang w:val="fr-FR"/>
        </w:rPr>
        <w:t>une demande d</w:t>
      </w:r>
      <w:r w:rsidR="002C59D1" w:rsidRPr="00284265">
        <w:rPr>
          <w:sz w:val="17"/>
          <w:szCs w:val="17"/>
          <w:lang w:val="fr-FR"/>
        </w:rPr>
        <w:t>e ré</w:t>
      </w:r>
      <w:r w:rsidRPr="00284265">
        <w:rPr>
          <w:sz w:val="17"/>
          <w:szCs w:val="17"/>
          <w:lang w:val="fr-FR"/>
        </w:rPr>
        <w:t>examen qui a été déclarée irrecevable, a été rejetée ou a été retirée).</w:t>
      </w:r>
    </w:p>
    <w:p w14:paraId="7DAE0828" w14:textId="5E0E22E4" w:rsidR="007864EC" w:rsidRPr="00284265" w:rsidRDefault="00337BB0" w:rsidP="00337BB0">
      <w:pPr>
        <w:ind w:left="570" w:hanging="570"/>
        <w:jc w:val="both"/>
        <w:rPr>
          <w:sz w:val="17"/>
          <w:szCs w:val="17"/>
          <w:lang w:val="fr-FR"/>
        </w:rPr>
      </w:pPr>
      <w:r w:rsidRPr="00284265">
        <w:rPr>
          <w:sz w:val="17"/>
          <w:szCs w:val="17"/>
          <w:lang w:val="fr-FR"/>
        </w:rPr>
        <w:t>M14.</w:t>
      </w:r>
      <w:r w:rsidR="008A189B" w:rsidRPr="00284265">
        <w:rPr>
          <w:sz w:val="17"/>
          <w:szCs w:val="17"/>
          <w:lang w:val="fr-FR"/>
        </w:rPr>
        <w:tab/>
      </w:r>
      <w:r w:rsidR="00D146CA" w:rsidRPr="00284265">
        <w:rPr>
          <w:sz w:val="17"/>
          <w:szCs w:val="17"/>
          <w:lang w:val="fr-FR"/>
        </w:rPr>
        <w:t>Certificat d</w:t>
      </w:r>
      <w:r w:rsidR="0031373E" w:rsidRPr="00284265">
        <w:rPr>
          <w:sz w:val="17"/>
          <w:szCs w:val="17"/>
          <w:lang w:val="fr-FR"/>
        </w:rPr>
        <w:t>e ré</w:t>
      </w:r>
      <w:r w:rsidR="00D146CA" w:rsidRPr="00284265">
        <w:rPr>
          <w:sz w:val="17"/>
          <w:szCs w:val="17"/>
          <w:lang w:val="fr-FR"/>
        </w:rPr>
        <w:t>examen après l</w:t>
      </w:r>
      <w:r w:rsidR="009E1C05" w:rsidRPr="00284265">
        <w:rPr>
          <w:sz w:val="17"/>
          <w:szCs w:val="17"/>
          <w:lang w:val="fr-FR"/>
        </w:rPr>
        <w:t>’</w:t>
      </w:r>
      <w:r w:rsidR="00D146CA" w:rsidRPr="00284265">
        <w:rPr>
          <w:sz w:val="17"/>
          <w:szCs w:val="17"/>
          <w:lang w:val="fr-FR"/>
        </w:rPr>
        <w:t>enregistrement délivré</w:t>
      </w:r>
      <w:r w:rsidR="008A189B" w:rsidRPr="00284265">
        <w:rPr>
          <w:sz w:val="17"/>
          <w:szCs w:val="17"/>
          <w:lang w:val="fr-FR"/>
        </w:rPr>
        <w:t xml:space="preserve"> (</w:t>
      </w:r>
      <w:r w:rsidR="00D146CA" w:rsidRPr="00284265">
        <w:rPr>
          <w:sz w:val="17"/>
          <w:szCs w:val="17"/>
          <w:lang w:val="fr-FR"/>
        </w:rPr>
        <w:t>Un certificat d</w:t>
      </w:r>
      <w:r w:rsidR="0031373E" w:rsidRPr="00284265">
        <w:rPr>
          <w:sz w:val="17"/>
          <w:szCs w:val="17"/>
          <w:lang w:val="fr-FR"/>
        </w:rPr>
        <w:t>e ré</w:t>
      </w:r>
      <w:r w:rsidR="00D146CA" w:rsidRPr="00284265">
        <w:rPr>
          <w:sz w:val="17"/>
          <w:szCs w:val="17"/>
          <w:lang w:val="fr-FR"/>
        </w:rPr>
        <w:t>examen après l</w:t>
      </w:r>
      <w:r w:rsidR="009E1C05" w:rsidRPr="00284265">
        <w:rPr>
          <w:sz w:val="17"/>
          <w:szCs w:val="17"/>
          <w:lang w:val="fr-FR"/>
        </w:rPr>
        <w:t>’</w:t>
      </w:r>
      <w:r w:rsidR="00D146CA" w:rsidRPr="00284265">
        <w:rPr>
          <w:sz w:val="17"/>
          <w:szCs w:val="17"/>
          <w:lang w:val="fr-FR"/>
        </w:rPr>
        <w:t>enregistrement a été délivré à la suite d</w:t>
      </w:r>
      <w:r w:rsidR="009E1C05" w:rsidRPr="00284265">
        <w:rPr>
          <w:sz w:val="17"/>
          <w:szCs w:val="17"/>
          <w:lang w:val="fr-FR"/>
        </w:rPr>
        <w:t>’</w:t>
      </w:r>
      <w:r w:rsidR="00D146CA" w:rsidRPr="00284265">
        <w:rPr>
          <w:sz w:val="17"/>
          <w:szCs w:val="17"/>
          <w:lang w:val="fr-FR"/>
        </w:rPr>
        <w:t>une procédure d</w:t>
      </w:r>
      <w:r w:rsidR="0031373E" w:rsidRPr="00284265">
        <w:rPr>
          <w:sz w:val="17"/>
          <w:szCs w:val="17"/>
          <w:lang w:val="fr-FR"/>
        </w:rPr>
        <w:t>e ré</w:t>
      </w:r>
      <w:r w:rsidR="00D146CA" w:rsidRPr="00284265">
        <w:rPr>
          <w:sz w:val="17"/>
          <w:szCs w:val="17"/>
          <w:lang w:val="fr-FR"/>
        </w:rPr>
        <w:t>examen après l</w:t>
      </w:r>
      <w:r w:rsidR="009E1C05" w:rsidRPr="00284265">
        <w:rPr>
          <w:sz w:val="17"/>
          <w:szCs w:val="17"/>
          <w:lang w:val="fr-FR"/>
        </w:rPr>
        <w:t>’</w:t>
      </w:r>
      <w:r w:rsidR="00D146CA" w:rsidRPr="00284265">
        <w:rPr>
          <w:sz w:val="17"/>
          <w:szCs w:val="17"/>
          <w:lang w:val="fr-FR"/>
        </w:rPr>
        <w:t>enregistreme</w:t>
      </w:r>
      <w:r w:rsidR="00857B7F" w:rsidRPr="00284265">
        <w:rPr>
          <w:sz w:val="17"/>
          <w:szCs w:val="17"/>
          <w:lang w:val="fr-FR"/>
        </w:rPr>
        <w:t>nt.  Ce</w:t>
      </w:r>
      <w:r w:rsidR="00D146CA" w:rsidRPr="00284265">
        <w:rPr>
          <w:sz w:val="17"/>
          <w:szCs w:val="17"/>
          <w:lang w:val="fr-FR"/>
        </w:rPr>
        <w:t>tte certification peut conférer au</w:t>
      </w:r>
      <w:r w:rsidR="00084F32" w:rsidRPr="00284265">
        <w:rPr>
          <w:sz w:val="17"/>
          <w:szCs w:val="17"/>
          <w:lang w:val="fr-FR"/>
        </w:rPr>
        <w:t>(</w:t>
      </w:r>
      <w:r w:rsidR="00D146CA" w:rsidRPr="00284265">
        <w:rPr>
          <w:sz w:val="17"/>
          <w:szCs w:val="17"/>
          <w:lang w:val="fr-FR"/>
        </w:rPr>
        <w:t>x) titulaire</w:t>
      </w:r>
      <w:r w:rsidR="00084F32" w:rsidRPr="00284265">
        <w:rPr>
          <w:sz w:val="17"/>
          <w:szCs w:val="17"/>
          <w:lang w:val="fr-FR"/>
        </w:rPr>
        <w:t>(</w:t>
      </w:r>
      <w:r w:rsidR="00D146CA" w:rsidRPr="00284265">
        <w:rPr>
          <w:sz w:val="17"/>
          <w:szCs w:val="17"/>
          <w:lang w:val="fr-FR"/>
        </w:rPr>
        <w:t>s) des droits complémentaires</w:t>
      </w:r>
      <w:r w:rsidR="008A189B" w:rsidRPr="00284265">
        <w:rPr>
          <w:sz w:val="17"/>
          <w:szCs w:val="17"/>
          <w:lang w:val="fr-FR"/>
        </w:rPr>
        <w:t>)</w:t>
      </w:r>
      <w:r w:rsidR="00D146CA" w:rsidRPr="00284265">
        <w:rPr>
          <w:sz w:val="17"/>
          <w:szCs w:val="17"/>
          <w:lang w:val="fr-FR"/>
        </w:rPr>
        <w:t>.</w:t>
      </w:r>
    </w:p>
    <w:p w14:paraId="534E6422" w14:textId="56A67B71" w:rsidR="009E1C05" w:rsidRPr="00284265" w:rsidRDefault="00AD05DF" w:rsidP="001C485F">
      <w:pPr>
        <w:ind w:left="570" w:hanging="570"/>
        <w:jc w:val="both"/>
        <w:rPr>
          <w:sz w:val="17"/>
          <w:szCs w:val="17"/>
          <w:lang w:val="fr-FR"/>
        </w:rPr>
      </w:pPr>
      <w:r w:rsidRPr="00284265">
        <w:rPr>
          <w:sz w:val="17"/>
          <w:szCs w:val="17"/>
          <w:lang w:val="fr-FR"/>
        </w:rPr>
        <w:t>M15</w:t>
      </w:r>
      <w:r w:rsidR="001C485F" w:rsidRPr="00284265">
        <w:rPr>
          <w:sz w:val="17"/>
          <w:szCs w:val="17"/>
          <w:lang w:val="fr-FR"/>
        </w:rPr>
        <w:t>*</w:t>
      </w:r>
      <w:r w:rsidRPr="00284265">
        <w:rPr>
          <w:sz w:val="17"/>
          <w:szCs w:val="17"/>
          <w:lang w:val="fr-FR"/>
        </w:rPr>
        <w:t>.</w:t>
      </w:r>
      <w:r w:rsidR="001C485F" w:rsidRPr="00284265">
        <w:rPr>
          <w:sz w:val="17"/>
          <w:szCs w:val="17"/>
          <w:lang w:val="fr-FR"/>
        </w:rPr>
        <w:tab/>
      </w:r>
      <w:r w:rsidR="00D146CA" w:rsidRPr="00284265">
        <w:rPr>
          <w:sz w:val="17"/>
          <w:szCs w:val="17"/>
          <w:lang w:val="fr-FR"/>
        </w:rPr>
        <w:t xml:space="preserve">Droit de propriété </w:t>
      </w:r>
      <w:r w:rsidR="00166347" w:rsidRPr="00284265">
        <w:rPr>
          <w:sz w:val="17"/>
          <w:szCs w:val="17"/>
          <w:lang w:val="fr-FR"/>
        </w:rPr>
        <w:t>industrielle</w:t>
      </w:r>
      <w:r w:rsidR="00D146CA" w:rsidRPr="00284265">
        <w:rPr>
          <w:sz w:val="17"/>
          <w:szCs w:val="17"/>
          <w:lang w:val="fr-FR"/>
        </w:rPr>
        <w:t xml:space="preserve"> maintenu dans son intégralité ou sous une forme modifiée à la suite d</w:t>
      </w:r>
      <w:r w:rsidR="009E1C05" w:rsidRPr="00284265">
        <w:rPr>
          <w:sz w:val="17"/>
          <w:szCs w:val="17"/>
          <w:lang w:val="fr-FR"/>
        </w:rPr>
        <w:t>’</w:t>
      </w:r>
      <w:r w:rsidR="00D146CA" w:rsidRPr="00284265">
        <w:rPr>
          <w:sz w:val="17"/>
          <w:szCs w:val="17"/>
          <w:lang w:val="fr-FR"/>
        </w:rPr>
        <w:t>un renouvellement total ou partiel</w:t>
      </w:r>
      <w:r w:rsidR="001C485F" w:rsidRPr="00284265">
        <w:rPr>
          <w:sz w:val="17"/>
          <w:szCs w:val="17"/>
          <w:lang w:val="fr-FR"/>
        </w:rPr>
        <w:t xml:space="preserve"> (</w:t>
      </w:r>
      <w:r w:rsidR="00D146CA" w:rsidRPr="00284265">
        <w:rPr>
          <w:sz w:val="17"/>
          <w:szCs w:val="17"/>
          <w:lang w:val="fr-FR"/>
        </w:rPr>
        <w:t>Le droit de propriété industrielle a été maintenu dans son intégralité ou sous une forme modifiée à la suite d</w:t>
      </w:r>
      <w:r w:rsidR="009E1C05" w:rsidRPr="00284265">
        <w:rPr>
          <w:sz w:val="17"/>
          <w:szCs w:val="17"/>
          <w:lang w:val="fr-FR"/>
        </w:rPr>
        <w:t>’</w:t>
      </w:r>
      <w:r w:rsidR="00D146CA" w:rsidRPr="00284265">
        <w:rPr>
          <w:sz w:val="17"/>
          <w:szCs w:val="17"/>
          <w:lang w:val="fr-FR"/>
        </w:rPr>
        <w:t>un renouvellement total ou partiel</w:t>
      </w:r>
      <w:r w:rsidR="001C485F" w:rsidRPr="00284265">
        <w:rPr>
          <w:sz w:val="17"/>
          <w:szCs w:val="17"/>
          <w:lang w:val="fr-FR"/>
        </w:rPr>
        <w:t>)</w:t>
      </w:r>
      <w:r w:rsidR="00D146CA" w:rsidRPr="00284265">
        <w:rPr>
          <w:sz w:val="17"/>
          <w:szCs w:val="17"/>
          <w:lang w:val="fr-FR"/>
        </w:rPr>
        <w:t>.</w:t>
      </w:r>
    </w:p>
    <w:p w14:paraId="7FCB8D1F" w14:textId="77777777" w:rsidR="009E1C05" w:rsidRPr="00284265" w:rsidRDefault="00261711" w:rsidP="00261711">
      <w:pPr>
        <w:spacing w:after="200"/>
        <w:ind w:left="567" w:hanging="567"/>
        <w:jc w:val="both"/>
        <w:rPr>
          <w:sz w:val="17"/>
          <w:szCs w:val="17"/>
          <w:lang w:val="fr-FR"/>
        </w:rPr>
      </w:pPr>
      <w:r w:rsidRPr="00284265">
        <w:rPr>
          <w:sz w:val="17"/>
          <w:szCs w:val="17"/>
          <w:lang w:val="fr-FR"/>
        </w:rPr>
        <w:t>M</w:t>
      </w:r>
      <w:r w:rsidR="00DF329B" w:rsidRPr="00284265">
        <w:rPr>
          <w:sz w:val="17"/>
          <w:szCs w:val="17"/>
          <w:lang w:val="fr-FR"/>
        </w:rPr>
        <w:t>1</w:t>
      </w:r>
      <w:r w:rsidR="0083357C" w:rsidRPr="00284265">
        <w:rPr>
          <w:sz w:val="17"/>
          <w:szCs w:val="17"/>
          <w:lang w:val="fr-FR"/>
        </w:rPr>
        <w:t>6</w:t>
      </w:r>
      <w:r w:rsidRPr="00284265">
        <w:rPr>
          <w:sz w:val="17"/>
          <w:szCs w:val="17"/>
          <w:lang w:val="fr-FR"/>
        </w:rPr>
        <w:t>*</w:t>
      </w:r>
      <w:r w:rsidR="00AD05DF" w:rsidRPr="00284265">
        <w:rPr>
          <w:sz w:val="17"/>
          <w:szCs w:val="17"/>
          <w:lang w:val="fr-FR"/>
        </w:rPr>
        <w:t>.</w:t>
      </w:r>
      <w:r w:rsidRPr="00284265">
        <w:rPr>
          <w:sz w:val="17"/>
          <w:szCs w:val="17"/>
          <w:lang w:val="fr-FR"/>
        </w:rPr>
        <w:tab/>
      </w:r>
      <w:r w:rsidR="00D146CA" w:rsidRPr="00284265">
        <w:rPr>
          <w:sz w:val="17"/>
          <w:szCs w:val="17"/>
          <w:lang w:val="fr-FR"/>
        </w:rPr>
        <w:t>Enregistrement international limité (Un enregistrement international a été limité à un ou plusieurs dessins ou modèles industriels à la demande du titulaire</w:t>
      </w:r>
      <w:r w:rsidRPr="00284265">
        <w:rPr>
          <w:sz w:val="17"/>
          <w:szCs w:val="17"/>
          <w:lang w:val="fr-FR"/>
        </w:rPr>
        <w:t>)</w:t>
      </w:r>
      <w:r w:rsidR="00D146CA" w:rsidRPr="00284265">
        <w:rPr>
          <w:sz w:val="17"/>
          <w:szCs w:val="17"/>
          <w:lang w:val="fr-FR"/>
        </w:rPr>
        <w:t>.</w:t>
      </w:r>
    </w:p>
    <w:p w14:paraId="13E326CF" w14:textId="2553D291" w:rsidR="007864EC" w:rsidRPr="00284265" w:rsidRDefault="00337BB0" w:rsidP="00337BB0">
      <w:pPr>
        <w:spacing w:after="200"/>
        <w:ind w:left="567" w:hanging="567"/>
        <w:jc w:val="both"/>
        <w:rPr>
          <w:b/>
          <w:sz w:val="17"/>
          <w:szCs w:val="17"/>
          <w:lang w:val="fr-FR"/>
        </w:rPr>
      </w:pPr>
      <w:r w:rsidRPr="00284265">
        <w:rPr>
          <w:b/>
          <w:sz w:val="17"/>
          <w:szCs w:val="17"/>
          <w:lang w:val="fr-FR"/>
        </w:rPr>
        <w:t>N.</w:t>
      </w:r>
      <w:r w:rsidRPr="00284265">
        <w:rPr>
          <w:sz w:val="17"/>
          <w:szCs w:val="17"/>
          <w:lang w:val="fr-FR"/>
        </w:rPr>
        <w:tab/>
      </w:r>
      <w:r w:rsidRPr="00284265">
        <w:rPr>
          <w:b/>
          <w:sz w:val="17"/>
          <w:szCs w:val="17"/>
          <w:lang w:val="fr-FR"/>
        </w:rPr>
        <w:t>Extinction</w:t>
      </w:r>
      <w:r w:rsidR="009E1C05" w:rsidRPr="00284265">
        <w:rPr>
          <w:b/>
          <w:sz w:val="17"/>
          <w:szCs w:val="17"/>
          <w:lang w:val="fr-FR"/>
        </w:rPr>
        <w:t> :</w:t>
      </w:r>
      <w:r w:rsidRPr="00284265">
        <w:rPr>
          <w:sz w:val="17"/>
          <w:szCs w:val="17"/>
          <w:lang w:val="fr-FR"/>
        </w:rPr>
        <w:t xml:space="preserve"> Cette catégorie regroupe les événements liés à l</w:t>
      </w:r>
      <w:r w:rsidR="009E1C05" w:rsidRPr="00284265">
        <w:rPr>
          <w:sz w:val="17"/>
          <w:szCs w:val="17"/>
          <w:lang w:val="fr-FR"/>
        </w:rPr>
        <w:t>’</w:t>
      </w:r>
      <w:r w:rsidRPr="00284265">
        <w:rPr>
          <w:sz w:val="17"/>
          <w:szCs w:val="17"/>
          <w:lang w:val="fr-FR"/>
        </w:rPr>
        <w:t>extinction d</w:t>
      </w:r>
      <w:r w:rsidR="009E1C05" w:rsidRPr="00284265">
        <w:rPr>
          <w:sz w:val="17"/>
          <w:szCs w:val="17"/>
          <w:lang w:val="fr-FR"/>
        </w:rPr>
        <w:t>’</w:t>
      </w:r>
      <w:r w:rsidRPr="00284265">
        <w:rPr>
          <w:sz w:val="17"/>
          <w:szCs w:val="17"/>
          <w:lang w:val="fr-FR"/>
        </w:rPr>
        <w:t>une demande ou d</w:t>
      </w:r>
      <w:r w:rsidR="009E1C05" w:rsidRPr="00284265">
        <w:rPr>
          <w:sz w:val="17"/>
          <w:szCs w:val="17"/>
          <w:lang w:val="fr-FR"/>
        </w:rPr>
        <w:t>’</w:t>
      </w:r>
      <w:r w:rsidRPr="00284265">
        <w:rPr>
          <w:sz w:val="17"/>
          <w:szCs w:val="17"/>
          <w:lang w:val="fr-FR"/>
        </w:rPr>
        <w:t>un droit de propriété industrielle sans possibilité de réactivati</w:t>
      </w:r>
      <w:r w:rsidR="00857B7F" w:rsidRPr="00284265">
        <w:rPr>
          <w:sz w:val="17"/>
          <w:szCs w:val="17"/>
          <w:lang w:val="fr-FR"/>
        </w:rPr>
        <w:t>on.  El</w:t>
      </w:r>
      <w:r w:rsidRPr="00284265">
        <w:rPr>
          <w:sz w:val="17"/>
          <w:szCs w:val="17"/>
          <w:lang w:val="fr-FR"/>
        </w:rPr>
        <w:t>le englobe par exemple une demande ou un droit de propriété industrielle auquel il a été mis fin de manière définitive par l</w:t>
      </w:r>
      <w:r w:rsidR="009E1C05" w:rsidRPr="00284265">
        <w:rPr>
          <w:sz w:val="17"/>
          <w:szCs w:val="17"/>
          <w:lang w:val="fr-FR"/>
        </w:rPr>
        <w:t>’</w:t>
      </w:r>
      <w:r w:rsidRPr="00284265">
        <w:rPr>
          <w:sz w:val="17"/>
          <w:szCs w:val="17"/>
          <w:lang w:val="fr-FR"/>
        </w:rPr>
        <w:t>office de propriété industrielle ou un tribun</w:t>
      </w:r>
      <w:r w:rsidR="00857B7F" w:rsidRPr="00284265">
        <w:rPr>
          <w:sz w:val="17"/>
          <w:szCs w:val="17"/>
          <w:lang w:val="fr-FR"/>
        </w:rPr>
        <w:t>al.  To</w:t>
      </w:r>
      <w:r w:rsidRPr="00284265">
        <w:rPr>
          <w:sz w:val="17"/>
          <w:szCs w:val="17"/>
          <w:lang w:val="fr-FR"/>
        </w:rPr>
        <w:t>us les offices de propriété industrielle ne prévoient pas les événements relevant de cette catégorie.</w:t>
      </w:r>
    </w:p>
    <w:p w14:paraId="250F665F" w14:textId="6D8CD074" w:rsidR="007864EC" w:rsidRPr="00284265" w:rsidRDefault="00337BB0" w:rsidP="00337BB0">
      <w:pPr>
        <w:spacing w:after="200"/>
        <w:ind w:left="573" w:hanging="573"/>
        <w:jc w:val="both"/>
        <w:rPr>
          <w:sz w:val="17"/>
          <w:szCs w:val="17"/>
          <w:lang w:val="fr-FR"/>
        </w:rPr>
      </w:pPr>
      <w:r w:rsidRPr="00284265">
        <w:rPr>
          <w:sz w:val="17"/>
          <w:szCs w:val="17"/>
          <w:lang w:val="fr-FR"/>
        </w:rPr>
        <w:t>N10.</w:t>
      </w:r>
      <w:r w:rsidR="008A189B" w:rsidRPr="00284265">
        <w:rPr>
          <w:sz w:val="17"/>
          <w:szCs w:val="17"/>
          <w:lang w:val="fr-FR"/>
        </w:rPr>
        <w:tab/>
      </w:r>
      <w:r w:rsidRPr="00284265">
        <w:rPr>
          <w:b/>
          <w:sz w:val="17"/>
          <w:szCs w:val="17"/>
          <w:lang w:val="fr-FR"/>
        </w:rPr>
        <w:t>Demande ou droit de propriété industrielle en fin de validité</w:t>
      </w:r>
      <w:r w:rsidR="009E1C05" w:rsidRPr="00284265">
        <w:rPr>
          <w:b/>
          <w:sz w:val="17"/>
          <w:szCs w:val="17"/>
          <w:lang w:val="fr-FR"/>
        </w:rPr>
        <w:t> :</w:t>
      </w:r>
      <w:r w:rsidRPr="00284265">
        <w:rPr>
          <w:b/>
          <w:sz w:val="17"/>
          <w:szCs w:val="17"/>
          <w:lang w:val="fr-FR"/>
        </w:rPr>
        <w:t xml:space="preserve"> </w:t>
      </w:r>
      <w:r w:rsidRPr="00284265">
        <w:rPr>
          <w:sz w:val="17"/>
          <w:szCs w:val="17"/>
          <w:lang w:val="fr-FR"/>
        </w:rPr>
        <w:t>Il a été mis fin de manière définitive à une demande ou à un droit de propriété industrielle.</w:t>
      </w:r>
    </w:p>
    <w:p w14:paraId="069270CD" w14:textId="4408F44E" w:rsidR="007864EC" w:rsidRPr="00284265" w:rsidRDefault="00337BB0" w:rsidP="00337BB0">
      <w:pPr>
        <w:ind w:left="570" w:hanging="570"/>
        <w:jc w:val="both"/>
        <w:rPr>
          <w:sz w:val="17"/>
          <w:szCs w:val="17"/>
          <w:lang w:val="fr-FR"/>
        </w:rPr>
      </w:pPr>
      <w:r w:rsidRPr="00284265">
        <w:rPr>
          <w:sz w:val="17"/>
          <w:szCs w:val="17"/>
          <w:lang w:val="fr-FR"/>
        </w:rPr>
        <w:lastRenderedPageBreak/>
        <w:t>N11*</w:t>
      </w:r>
      <w:r w:rsidR="00740C33" w:rsidRPr="00284265">
        <w:rPr>
          <w:sz w:val="17"/>
          <w:szCs w:val="17"/>
          <w:lang w:val="fr-FR"/>
        </w:rPr>
        <w:t>.</w:t>
      </w:r>
      <w:r w:rsidRPr="00284265">
        <w:rPr>
          <w:sz w:val="17"/>
          <w:szCs w:val="17"/>
          <w:lang w:val="fr-FR"/>
        </w:rPr>
        <w:tab/>
        <w:t>Demande en fin de validité (Il a été mis fin de manière définitive à une demande).</w:t>
      </w:r>
    </w:p>
    <w:p w14:paraId="3EF0C891" w14:textId="26912EED" w:rsidR="007864EC" w:rsidRPr="00284265" w:rsidRDefault="00337BB0" w:rsidP="00337B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7776"/>
        </w:tabs>
        <w:spacing w:after="200"/>
        <w:ind w:left="573" w:hanging="573"/>
        <w:jc w:val="both"/>
        <w:rPr>
          <w:b/>
          <w:sz w:val="17"/>
          <w:szCs w:val="17"/>
          <w:lang w:val="fr-FR"/>
        </w:rPr>
      </w:pPr>
      <w:r w:rsidRPr="00284265">
        <w:rPr>
          <w:sz w:val="17"/>
          <w:szCs w:val="17"/>
          <w:lang w:val="fr-FR"/>
        </w:rPr>
        <w:t>N12*</w:t>
      </w:r>
      <w:r w:rsidR="00740C33" w:rsidRPr="00284265">
        <w:rPr>
          <w:sz w:val="17"/>
          <w:szCs w:val="17"/>
          <w:lang w:val="fr-FR"/>
        </w:rPr>
        <w:t>.</w:t>
      </w:r>
      <w:r w:rsidRPr="00284265">
        <w:rPr>
          <w:sz w:val="17"/>
          <w:szCs w:val="17"/>
          <w:lang w:val="fr-FR"/>
        </w:rPr>
        <w:tab/>
        <w:t>Droit de propriété industrielle en fin de validité (Il a été mis fin de manière définitive à un droit de propriété industrielle octroyé).</w:t>
      </w:r>
      <w:r w:rsidR="00333732" w:rsidRPr="00284265">
        <w:rPr>
          <w:sz w:val="17"/>
          <w:szCs w:val="17"/>
          <w:lang w:val="fr-FR"/>
        </w:rPr>
        <w:tab/>
      </w:r>
    </w:p>
    <w:p w14:paraId="7CFEE0E9" w14:textId="46CA7C55" w:rsidR="007864EC" w:rsidRPr="00284265" w:rsidRDefault="00337BB0" w:rsidP="00337BB0">
      <w:pPr>
        <w:spacing w:after="200"/>
        <w:ind w:left="573" w:hanging="573"/>
        <w:jc w:val="both"/>
        <w:rPr>
          <w:sz w:val="17"/>
          <w:szCs w:val="17"/>
          <w:lang w:val="fr-FR"/>
        </w:rPr>
      </w:pPr>
      <w:r w:rsidRPr="00284265">
        <w:rPr>
          <w:b/>
          <w:sz w:val="17"/>
          <w:szCs w:val="17"/>
          <w:lang w:val="fr-FR"/>
        </w:rPr>
        <w:t>P.</w:t>
      </w:r>
      <w:r w:rsidRPr="00284265">
        <w:rPr>
          <w:sz w:val="17"/>
          <w:szCs w:val="17"/>
          <w:lang w:val="fr-FR"/>
        </w:rPr>
        <w:tab/>
      </w:r>
      <w:r w:rsidRPr="00284265">
        <w:rPr>
          <w:b/>
          <w:sz w:val="17"/>
          <w:szCs w:val="17"/>
          <w:lang w:val="fr-FR"/>
        </w:rPr>
        <w:t>Modification de document</w:t>
      </w:r>
      <w:r w:rsidR="009E1C05" w:rsidRPr="00284265">
        <w:rPr>
          <w:b/>
          <w:sz w:val="17"/>
          <w:szCs w:val="17"/>
          <w:lang w:val="fr-FR"/>
        </w:rPr>
        <w:t> :</w:t>
      </w:r>
      <w:r w:rsidRPr="00284265">
        <w:rPr>
          <w:sz w:val="17"/>
          <w:szCs w:val="17"/>
          <w:lang w:val="fr-FR"/>
        </w:rPr>
        <w:t xml:space="preserve"> Cette catégorie regroupe les événements liés à la modification d</w:t>
      </w:r>
      <w:r w:rsidR="009E1C05" w:rsidRPr="00284265">
        <w:rPr>
          <w:sz w:val="17"/>
          <w:szCs w:val="17"/>
          <w:lang w:val="fr-FR"/>
        </w:rPr>
        <w:t>’</w:t>
      </w:r>
      <w:r w:rsidRPr="00284265">
        <w:rPr>
          <w:sz w:val="17"/>
          <w:szCs w:val="17"/>
          <w:lang w:val="fr-FR"/>
        </w:rPr>
        <w:t>une demande, d</w:t>
      </w:r>
      <w:r w:rsidR="009E1C05" w:rsidRPr="00284265">
        <w:rPr>
          <w:sz w:val="17"/>
          <w:szCs w:val="17"/>
          <w:lang w:val="fr-FR"/>
        </w:rPr>
        <w:t>’</w:t>
      </w:r>
      <w:r w:rsidRPr="00284265">
        <w:rPr>
          <w:sz w:val="17"/>
          <w:szCs w:val="17"/>
          <w:lang w:val="fr-FR"/>
        </w:rPr>
        <w:t>un titre de propriété industrielle ou d</w:t>
      </w:r>
      <w:r w:rsidR="009E1C05" w:rsidRPr="00284265">
        <w:rPr>
          <w:sz w:val="17"/>
          <w:szCs w:val="17"/>
          <w:lang w:val="fr-FR"/>
        </w:rPr>
        <w:t>’</w:t>
      </w:r>
      <w:r w:rsidRPr="00284265">
        <w:rPr>
          <w:sz w:val="17"/>
          <w:szCs w:val="17"/>
          <w:lang w:val="fr-FR"/>
        </w:rPr>
        <w:t>un autre document hormis les modifications survenant dans le cadre d</w:t>
      </w:r>
      <w:r w:rsidR="009E1C05" w:rsidRPr="00284265">
        <w:rPr>
          <w:sz w:val="17"/>
          <w:szCs w:val="17"/>
          <w:lang w:val="fr-FR"/>
        </w:rPr>
        <w:t>’</w:t>
      </w:r>
      <w:r w:rsidRPr="00284265">
        <w:rPr>
          <w:sz w:val="17"/>
          <w:szCs w:val="17"/>
          <w:lang w:val="fr-FR"/>
        </w:rPr>
        <w:t xml:space="preserve">un réexamen avant </w:t>
      </w:r>
      <w:r w:rsidR="0055708E" w:rsidRPr="00284265">
        <w:rPr>
          <w:sz w:val="17"/>
          <w:szCs w:val="17"/>
          <w:lang w:val="fr-FR"/>
        </w:rPr>
        <w:t>l</w:t>
      </w:r>
      <w:r w:rsidR="009E1C05" w:rsidRPr="00284265">
        <w:rPr>
          <w:sz w:val="17"/>
          <w:szCs w:val="17"/>
          <w:lang w:val="fr-FR"/>
        </w:rPr>
        <w:t>’</w:t>
      </w:r>
      <w:r w:rsidR="0055708E" w:rsidRPr="00284265">
        <w:rPr>
          <w:sz w:val="17"/>
          <w:szCs w:val="17"/>
          <w:lang w:val="fr-FR"/>
        </w:rPr>
        <w:t>enregistrement</w:t>
      </w:r>
      <w:r w:rsidRPr="00284265">
        <w:rPr>
          <w:sz w:val="17"/>
          <w:szCs w:val="17"/>
          <w:lang w:val="fr-FR"/>
        </w:rPr>
        <w:t xml:space="preserve"> ou du réexamen du droit de propriété industriel</w:t>
      </w:r>
      <w:r w:rsidR="00857B7F" w:rsidRPr="00284265">
        <w:rPr>
          <w:sz w:val="17"/>
          <w:szCs w:val="17"/>
          <w:lang w:val="fr-FR"/>
        </w:rPr>
        <w:t>le.  El</w:t>
      </w:r>
      <w:r w:rsidRPr="00284265">
        <w:rPr>
          <w:sz w:val="17"/>
          <w:szCs w:val="17"/>
          <w:lang w:val="fr-FR"/>
        </w:rPr>
        <w:t>le englobe par exemple les modifications et corrections apportées aux demandes et aux titres de propriété industriel</w:t>
      </w:r>
      <w:r w:rsidR="00857B7F" w:rsidRPr="00284265">
        <w:rPr>
          <w:sz w:val="17"/>
          <w:szCs w:val="17"/>
          <w:lang w:val="fr-FR"/>
        </w:rPr>
        <w:t>le.  Le</w:t>
      </w:r>
      <w:r w:rsidRPr="00284265">
        <w:rPr>
          <w:sz w:val="17"/>
          <w:szCs w:val="17"/>
          <w:lang w:val="fr-FR"/>
        </w:rPr>
        <w:t>s événements relevant de cette catégorie peuvent survenir à tout stade du traitement.</w:t>
      </w:r>
    </w:p>
    <w:p w14:paraId="05D26F66" w14:textId="3D91ADF5" w:rsidR="007864EC" w:rsidRPr="00284265" w:rsidRDefault="00337BB0" w:rsidP="00337BB0">
      <w:pPr>
        <w:spacing w:after="200"/>
        <w:ind w:left="573" w:hanging="573"/>
        <w:jc w:val="both"/>
        <w:rPr>
          <w:sz w:val="17"/>
          <w:szCs w:val="17"/>
          <w:lang w:val="fr-FR"/>
        </w:rPr>
      </w:pPr>
      <w:r w:rsidRPr="00284265">
        <w:rPr>
          <w:sz w:val="17"/>
          <w:szCs w:val="17"/>
          <w:lang w:val="fr-FR"/>
        </w:rPr>
        <w:t>P10.</w:t>
      </w:r>
      <w:r w:rsidR="008A189B" w:rsidRPr="00284265">
        <w:rPr>
          <w:sz w:val="17"/>
          <w:szCs w:val="17"/>
          <w:lang w:val="fr-FR"/>
        </w:rPr>
        <w:tab/>
      </w:r>
      <w:r w:rsidRPr="00284265">
        <w:rPr>
          <w:b/>
          <w:sz w:val="17"/>
          <w:szCs w:val="17"/>
          <w:lang w:val="fr-FR"/>
        </w:rPr>
        <w:t>Document modifié</w:t>
      </w:r>
      <w:r w:rsidR="009E1C05" w:rsidRPr="00284265">
        <w:rPr>
          <w:b/>
          <w:sz w:val="17"/>
          <w:szCs w:val="17"/>
          <w:lang w:val="fr-FR"/>
        </w:rPr>
        <w:t> :</w:t>
      </w:r>
      <w:r w:rsidRPr="00284265">
        <w:rPr>
          <w:sz w:val="17"/>
          <w:szCs w:val="17"/>
          <w:lang w:val="fr-FR"/>
        </w:rPr>
        <w:t xml:space="preserve"> Une modification ou une correction a été apportée à une demande, un titre de propriété industrielle ou un autre document, hormis les modifications survenant dans le cadre d</w:t>
      </w:r>
      <w:r w:rsidR="009E1C05" w:rsidRPr="00284265">
        <w:rPr>
          <w:sz w:val="17"/>
          <w:szCs w:val="17"/>
          <w:lang w:val="fr-FR"/>
        </w:rPr>
        <w:t>’</w:t>
      </w:r>
      <w:r w:rsidRPr="00284265">
        <w:rPr>
          <w:sz w:val="17"/>
          <w:szCs w:val="17"/>
          <w:lang w:val="fr-FR"/>
        </w:rPr>
        <w:t>un réexamen avant l</w:t>
      </w:r>
      <w:r w:rsidR="009E1C05" w:rsidRPr="00284265">
        <w:rPr>
          <w:sz w:val="17"/>
          <w:szCs w:val="17"/>
          <w:lang w:val="fr-FR"/>
        </w:rPr>
        <w:t>’</w:t>
      </w:r>
      <w:r w:rsidR="00295F7B" w:rsidRPr="00284265">
        <w:rPr>
          <w:sz w:val="17"/>
          <w:szCs w:val="17"/>
          <w:lang w:val="fr-FR"/>
        </w:rPr>
        <w:t>enregistrement</w:t>
      </w:r>
      <w:r w:rsidRPr="00284265">
        <w:rPr>
          <w:sz w:val="17"/>
          <w:szCs w:val="17"/>
          <w:lang w:val="fr-FR"/>
        </w:rPr>
        <w:t xml:space="preserve"> ou du réexamen du droit de propriété industriel</w:t>
      </w:r>
      <w:r w:rsidR="00857B7F" w:rsidRPr="00284265">
        <w:rPr>
          <w:sz w:val="17"/>
          <w:szCs w:val="17"/>
          <w:lang w:val="fr-FR"/>
        </w:rPr>
        <w:t>le.  Il</w:t>
      </w:r>
      <w:r w:rsidRPr="00284265">
        <w:rPr>
          <w:sz w:val="17"/>
          <w:szCs w:val="17"/>
          <w:lang w:val="fr-FR"/>
        </w:rPr>
        <w:t xml:space="preserve"> peut s</w:t>
      </w:r>
      <w:r w:rsidR="009E1C05" w:rsidRPr="00284265">
        <w:rPr>
          <w:sz w:val="17"/>
          <w:szCs w:val="17"/>
          <w:lang w:val="fr-FR"/>
        </w:rPr>
        <w:t>’</w:t>
      </w:r>
      <w:r w:rsidRPr="00284265">
        <w:rPr>
          <w:sz w:val="17"/>
          <w:szCs w:val="17"/>
          <w:lang w:val="fr-FR"/>
        </w:rPr>
        <w:t>agir notamment, mais pas exclusivement, de corrections d</w:t>
      </w:r>
      <w:r w:rsidR="009E1C05" w:rsidRPr="00284265">
        <w:rPr>
          <w:sz w:val="17"/>
          <w:szCs w:val="17"/>
          <w:lang w:val="fr-FR"/>
        </w:rPr>
        <w:t>’</w:t>
      </w:r>
      <w:r w:rsidRPr="00284265">
        <w:rPr>
          <w:sz w:val="17"/>
          <w:szCs w:val="17"/>
          <w:lang w:val="fr-FR"/>
        </w:rPr>
        <w:t>erreurs dans les documents de propriété industrielle, de modifications des demandes ou de changements apportés à la traduction des demandes.</w:t>
      </w:r>
    </w:p>
    <w:p w14:paraId="5AE2C5F3" w14:textId="77777777" w:rsidR="007864EC" w:rsidRPr="00284265" w:rsidRDefault="00337BB0" w:rsidP="00337BB0">
      <w:pPr>
        <w:ind w:left="567" w:hanging="567"/>
        <w:jc w:val="both"/>
        <w:rPr>
          <w:sz w:val="17"/>
          <w:szCs w:val="17"/>
          <w:lang w:val="fr-FR"/>
        </w:rPr>
      </w:pPr>
      <w:r w:rsidRPr="00284265">
        <w:rPr>
          <w:sz w:val="17"/>
          <w:szCs w:val="17"/>
          <w:lang w:val="fr-FR"/>
        </w:rPr>
        <w:t>P11.</w:t>
      </w:r>
      <w:r w:rsidR="008A189B" w:rsidRPr="00284265">
        <w:rPr>
          <w:sz w:val="17"/>
          <w:szCs w:val="17"/>
          <w:lang w:val="fr-FR"/>
        </w:rPr>
        <w:tab/>
      </w:r>
      <w:r w:rsidRPr="00284265">
        <w:rPr>
          <w:sz w:val="17"/>
          <w:szCs w:val="17"/>
          <w:lang w:val="fr-FR"/>
        </w:rPr>
        <w:t>Modification de la demande demandée (Une modification de la demande a été demandée).</w:t>
      </w:r>
    </w:p>
    <w:p w14:paraId="0DE03955" w14:textId="589DE65C" w:rsidR="007864EC" w:rsidRPr="00284265" w:rsidRDefault="00337BB0" w:rsidP="00337BB0">
      <w:pPr>
        <w:ind w:left="570" w:hanging="570"/>
        <w:jc w:val="both"/>
        <w:rPr>
          <w:sz w:val="17"/>
          <w:szCs w:val="17"/>
          <w:lang w:val="fr-FR"/>
        </w:rPr>
      </w:pPr>
      <w:r w:rsidRPr="00284265">
        <w:rPr>
          <w:sz w:val="17"/>
          <w:szCs w:val="17"/>
          <w:lang w:val="fr-FR"/>
        </w:rPr>
        <w:t>P12.</w:t>
      </w:r>
      <w:r w:rsidR="008A189B" w:rsidRPr="00284265">
        <w:rPr>
          <w:sz w:val="17"/>
          <w:szCs w:val="17"/>
          <w:lang w:val="fr-FR"/>
        </w:rPr>
        <w:tab/>
      </w:r>
      <w:r w:rsidRPr="00284265">
        <w:rPr>
          <w:sz w:val="17"/>
          <w:szCs w:val="17"/>
          <w:lang w:val="fr-FR"/>
        </w:rPr>
        <w:t>Demande de modification d</w:t>
      </w:r>
      <w:r w:rsidR="009E1C05" w:rsidRPr="00284265">
        <w:rPr>
          <w:sz w:val="17"/>
          <w:szCs w:val="17"/>
          <w:lang w:val="fr-FR"/>
        </w:rPr>
        <w:t>’</w:t>
      </w:r>
      <w:r w:rsidRPr="00284265">
        <w:rPr>
          <w:sz w:val="17"/>
          <w:szCs w:val="17"/>
          <w:lang w:val="fr-FR"/>
        </w:rPr>
        <w:t>une demande rejetée (Une demande de modification de la demande a été déclarée irrecevable, a été rejetée ou a été retirée).</w:t>
      </w:r>
    </w:p>
    <w:p w14:paraId="32980905" w14:textId="2AC204BA" w:rsidR="007864EC" w:rsidRPr="00284265" w:rsidRDefault="00337BB0" w:rsidP="00337BB0">
      <w:pPr>
        <w:ind w:left="567" w:hanging="567"/>
        <w:jc w:val="both"/>
        <w:rPr>
          <w:sz w:val="17"/>
          <w:szCs w:val="17"/>
          <w:lang w:val="fr-FR"/>
        </w:rPr>
      </w:pPr>
      <w:r w:rsidRPr="00284265">
        <w:rPr>
          <w:sz w:val="17"/>
          <w:szCs w:val="17"/>
          <w:lang w:val="fr-FR"/>
        </w:rPr>
        <w:t>P13*</w:t>
      </w:r>
      <w:r w:rsidR="00740C33" w:rsidRPr="00284265">
        <w:rPr>
          <w:sz w:val="17"/>
          <w:szCs w:val="17"/>
          <w:lang w:val="fr-FR"/>
        </w:rPr>
        <w:t>.</w:t>
      </w:r>
      <w:r w:rsidRPr="00284265">
        <w:rPr>
          <w:sz w:val="17"/>
          <w:szCs w:val="17"/>
          <w:lang w:val="fr-FR"/>
        </w:rPr>
        <w:tab/>
        <w:t>Demande modifiée (La demande a été modifiée en réponse à une demande du déposant).</w:t>
      </w:r>
    </w:p>
    <w:p w14:paraId="239F9B65" w14:textId="28A989EB" w:rsidR="007864EC" w:rsidRPr="00284265" w:rsidRDefault="00337BB0" w:rsidP="00337BB0">
      <w:pPr>
        <w:ind w:left="570" w:hanging="570"/>
        <w:jc w:val="both"/>
        <w:rPr>
          <w:sz w:val="17"/>
          <w:szCs w:val="17"/>
          <w:lang w:val="fr-FR"/>
        </w:rPr>
      </w:pPr>
      <w:r w:rsidRPr="00284265">
        <w:rPr>
          <w:sz w:val="17"/>
          <w:szCs w:val="17"/>
          <w:lang w:val="fr-FR"/>
        </w:rPr>
        <w:t>P14.</w:t>
      </w:r>
      <w:r w:rsidR="008A189B" w:rsidRPr="00284265">
        <w:rPr>
          <w:sz w:val="17"/>
          <w:szCs w:val="17"/>
          <w:lang w:val="fr-FR"/>
        </w:rPr>
        <w:tab/>
      </w:r>
      <w:r w:rsidRPr="00284265">
        <w:rPr>
          <w:sz w:val="17"/>
          <w:szCs w:val="17"/>
          <w:lang w:val="fr-FR"/>
        </w:rPr>
        <w:t>Modification du titre de propriété industrielle demandée (Une modification du titre de propriété industrielle a été demandée en dehors d</w:t>
      </w:r>
      <w:r w:rsidR="009E1C05" w:rsidRPr="00284265">
        <w:rPr>
          <w:sz w:val="17"/>
          <w:szCs w:val="17"/>
          <w:lang w:val="fr-FR"/>
        </w:rPr>
        <w:t>’</w:t>
      </w:r>
      <w:r w:rsidRPr="00284265">
        <w:rPr>
          <w:sz w:val="17"/>
          <w:szCs w:val="17"/>
          <w:lang w:val="fr-FR"/>
        </w:rPr>
        <w:t>un réexamen du droit de propriété industrielle).</w:t>
      </w:r>
    </w:p>
    <w:p w14:paraId="0A29637C" w14:textId="6AD4587D" w:rsidR="007864EC" w:rsidRPr="00284265" w:rsidRDefault="00337BB0" w:rsidP="00337BB0">
      <w:pPr>
        <w:ind w:left="567" w:hanging="567"/>
        <w:jc w:val="both"/>
        <w:rPr>
          <w:sz w:val="17"/>
          <w:szCs w:val="17"/>
          <w:lang w:val="fr-FR"/>
        </w:rPr>
      </w:pPr>
      <w:r w:rsidRPr="00284265">
        <w:rPr>
          <w:sz w:val="17"/>
          <w:szCs w:val="17"/>
          <w:lang w:val="fr-FR"/>
        </w:rPr>
        <w:t>P15.</w:t>
      </w:r>
      <w:r w:rsidR="008A189B" w:rsidRPr="00284265">
        <w:rPr>
          <w:sz w:val="17"/>
          <w:szCs w:val="17"/>
          <w:lang w:val="fr-FR"/>
        </w:rPr>
        <w:tab/>
      </w:r>
      <w:r w:rsidRPr="00284265">
        <w:rPr>
          <w:sz w:val="17"/>
          <w:szCs w:val="17"/>
          <w:lang w:val="fr-FR"/>
        </w:rPr>
        <w:t>Demande de modification du titre de propriété industrielle rejetée (Une demande de modification du titre de propriété industrielle en dehors d</w:t>
      </w:r>
      <w:r w:rsidR="009E1C05" w:rsidRPr="00284265">
        <w:rPr>
          <w:sz w:val="17"/>
          <w:szCs w:val="17"/>
          <w:lang w:val="fr-FR"/>
        </w:rPr>
        <w:t>’</w:t>
      </w:r>
      <w:r w:rsidRPr="00284265">
        <w:rPr>
          <w:sz w:val="17"/>
          <w:szCs w:val="17"/>
          <w:lang w:val="fr-FR"/>
        </w:rPr>
        <w:t>un réexamen du droit de propriété industrielle a été déclarée irrecevable, a été rejetée ou a été retirée).</w:t>
      </w:r>
    </w:p>
    <w:p w14:paraId="7FE647CC" w14:textId="74F3EFAF" w:rsidR="007864EC" w:rsidRPr="00284265" w:rsidRDefault="00337BB0" w:rsidP="00337BB0">
      <w:pPr>
        <w:ind w:left="567" w:hanging="567"/>
        <w:jc w:val="both"/>
        <w:rPr>
          <w:sz w:val="17"/>
          <w:szCs w:val="17"/>
          <w:lang w:val="fr-FR"/>
        </w:rPr>
      </w:pPr>
      <w:r w:rsidRPr="00284265">
        <w:rPr>
          <w:sz w:val="17"/>
          <w:szCs w:val="17"/>
          <w:lang w:val="fr-FR"/>
        </w:rPr>
        <w:t>P16*.</w:t>
      </w:r>
      <w:r w:rsidR="008A189B" w:rsidRPr="00284265">
        <w:rPr>
          <w:sz w:val="17"/>
          <w:szCs w:val="17"/>
          <w:lang w:val="fr-FR"/>
        </w:rPr>
        <w:tab/>
      </w:r>
      <w:r w:rsidRPr="00284265">
        <w:rPr>
          <w:sz w:val="17"/>
          <w:szCs w:val="17"/>
          <w:lang w:val="fr-FR"/>
        </w:rPr>
        <w:t>Titre de propriété industrielle modifié (Un titre de propriété industrielle a été modifié en dehors d</w:t>
      </w:r>
      <w:r w:rsidR="009E1C05" w:rsidRPr="00284265">
        <w:rPr>
          <w:sz w:val="17"/>
          <w:szCs w:val="17"/>
          <w:lang w:val="fr-FR"/>
        </w:rPr>
        <w:t>’</w:t>
      </w:r>
      <w:r w:rsidRPr="00284265">
        <w:rPr>
          <w:sz w:val="17"/>
          <w:szCs w:val="17"/>
          <w:lang w:val="fr-FR"/>
        </w:rPr>
        <w:t>un réexamen en réponse à une demande du titulaire).</w:t>
      </w:r>
    </w:p>
    <w:p w14:paraId="5716EBB9" w14:textId="05F40A64" w:rsidR="007864EC" w:rsidRPr="00284265" w:rsidRDefault="00337BB0" w:rsidP="00337BB0">
      <w:pPr>
        <w:ind w:left="567" w:hanging="567"/>
        <w:jc w:val="both"/>
        <w:rPr>
          <w:sz w:val="17"/>
          <w:szCs w:val="17"/>
          <w:lang w:val="fr-FR"/>
        </w:rPr>
      </w:pPr>
      <w:r w:rsidRPr="00284265">
        <w:rPr>
          <w:sz w:val="17"/>
          <w:szCs w:val="17"/>
          <w:lang w:val="fr-FR"/>
        </w:rPr>
        <w:t>P17*.</w:t>
      </w:r>
      <w:r w:rsidR="008A189B" w:rsidRPr="00284265">
        <w:rPr>
          <w:sz w:val="17"/>
          <w:szCs w:val="17"/>
          <w:lang w:val="fr-FR"/>
        </w:rPr>
        <w:tab/>
      </w:r>
      <w:r w:rsidRPr="00284265">
        <w:rPr>
          <w:sz w:val="17"/>
          <w:szCs w:val="17"/>
          <w:lang w:val="fr-FR"/>
        </w:rPr>
        <w:t>Traduction d</w:t>
      </w:r>
      <w:r w:rsidR="009E1C05" w:rsidRPr="00284265">
        <w:rPr>
          <w:sz w:val="17"/>
          <w:szCs w:val="17"/>
          <w:lang w:val="fr-FR"/>
        </w:rPr>
        <w:t>’</w:t>
      </w:r>
      <w:r w:rsidRPr="00284265">
        <w:rPr>
          <w:sz w:val="17"/>
          <w:szCs w:val="17"/>
          <w:lang w:val="fr-FR"/>
        </w:rPr>
        <w:t>une demande modifiée (Une traduction de la demande a été modifiée).</w:t>
      </w:r>
    </w:p>
    <w:p w14:paraId="2434B8D4" w14:textId="77777777" w:rsidR="007864EC" w:rsidRPr="00284265" w:rsidRDefault="00337BB0" w:rsidP="00337BB0">
      <w:pPr>
        <w:ind w:left="567" w:hanging="567"/>
        <w:jc w:val="both"/>
        <w:rPr>
          <w:sz w:val="17"/>
          <w:szCs w:val="17"/>
          <w:lang w:val="fr-FR"/>
        </w:rPr>
      </w:pPr>
      <w:r w:rsidRPr="00284265">
        <w:rPr>
          <w:sz w:val="17"/>
          <w:szCs w:val="17"/>
          <w:lang w:val="fr-FR"/>
        </w:rPr>
        <w:t>P18*.</w:t>
      </w:r>
      <w:r w:rsidR="008A189B" w:rsidRPr="00284265">
        <w:rPr>
          <w:sz w:val="17"/>
          <w:szCs w:val="17"/>
          <w:lang w:val="fr-FR"/>
        </w:rPr>
        <w:tab/>
      </w:r>
      <w:r w:rsidRPr="00284265">
        <w:rPr>
          <w:sz w:val="17"/>
          <w:szCs w:val="17"/>
          <w:lang w:val="fr-FR"/>
        </w:rPr>
        <w:t>Revendication de priorité ajoutée ou modifiée (Une revendication de priorité a été ajoutée ou modifiée).</w:t>
      </w:r>
    </w:p>
    <w:p w14:paraId="39CEAFD8" w14:textId="4B0DBBF6" w:rsidR="007864EC" w:rsidRPr="00284265" w:rsidRDefault="00337BB0" w:rsidP="00337BB0">
      <w:pPr>
        <w:ind w:left="567" w:hanging="567"/>
        <w:jc w:val="both"/>
        <w:rPr>
          <w:sz w:val="17"/>
          <w:szCs w:val="17"/>
          <w:lang w:val="fr-FR"/>
        </w:rPr>
      </w:pPr>
      <w:r w:rsidRPr="00284265">
        <w:rPr>
          <w:sz w:val="17"/>
          <w:szCs w:val="17"/>
          <w:lang w:val="fr-FR"/>
        </w:rPr>
        <w:t>P19.</w:t>
      </w:r>
      <w:r w:rsidR="008A189B" w:rsidRPr="00284265">
        <w:rPr>
          <w:sz w:val="17"/>
          <w:szCs w:val="17"/>
          <w:lang w:val="fr-FR"/>
        </w:rPr>
        <w:tab/>
      </w:r>
      <w:r w:rsidRPr="00284265">
        <w:rPr>
          <w:sz w:val="17"/>
          <w:szCs w:val="17"/>
          <w:lang w:val="fr-FR"/>
        </w:rPr>
        <w:t>Erreurs dans des documents contenant des décisions de l</w:t>
      </w:r>
      <w:r w:rsidR="009E1C05" w:rsidRPr="00284265">
        <w:rPr>
          <w:sz w:val="17"/>
          <w:szCs w:val="17"/>
          <w:lang w:val="fr-FR"/>
        </w:rPr>
        <w:t>’</w:t>
      </w:r>
      <w:r w:rsidRPr="00284265">
        <w:rPr>
          <w:sz w:val="17"/>
          <w:szCs w:val="17"/>
          <w:lang w:val="fr-FR"/>
        </w:rPr>
        <w:t>office corrigées (Des erreurs telles que des erreurs linguistiques, des erreurs de transcription ou des erreurs évidentes ont été corrigées dans des documents contenant des décisions de l</w:t>
      </w:r>
      <w:r w:rsidR="009E1C05" w:rsidRPr="00284265">
        <w:rPr>
          <w:sz w:val="17"/>
          <w:szCs w:val="17"/>
          <w:lang w:val="fr-FR"/>
        </w:rPr>
        <w:t>’</w:t>
      </w:r>
      <w:r w:rsidRPr="00284265">
        <w:rPr>
          <w:sz w:val="17"/>
          <w:szCs w:val="17"/>
          <w:lang w:val="fr-FR"/>
        </w:rPr>
        <w:t>office de propriété industrielle).</w:t>
      </w:r>
    </w:p>
    <w:p w14:paraId="3D0B3EF7" w14:textId="77777777" w:rsidR="007864EC" w:rsidRPr="00284265" w:rsidRDefault="00337BB0" w:rsidP="00337BB0">
      <w:pPr>
        <w:ind w:left="567" w:hanging="567"/>
        <w:jc w:val="both"/>
        <w:rPr>
          <w:sz w:val="17"/>
          <w:szCs w:val="17"/>
          <w:lang w:val="fr-FR"/>
        </w:rPr>
      </w:pPr>
      <w:r w:rsidRPr="00284265">
        <w:rPr>
          <w:sz w:val="17"/>
          <w:szCs w:val="17"/>
          <w:lang w:val="fr-FR"/>
        </w:rPr>
        <w:t>P20*.</w:t>
      </w:r>
      <w:r w:rsidR="008A189B" w:rsidRPr="00284265">
        <w:rPr>
          <w:sz w:val="17"/>
          <w:szCs w:val="17"/>
          <w:lang w:val="fr-FR"/>
        </w:rPr>
        <w:tab/>
      </w:r>
      <w:r w:rsidRPr="00284265">
        <w:rPr>
          <w:sz w:val="17"/>
          <w:szCs w:val="17"/>
          <w:lang w:val="fr-FR"/>
        </w:rPr>
        <w:t>Erreurs dans des documents déposés par le déposant ou le titulaire du droit de propriété industrielle corrigées (Des erreurs figurant dans les documents déposés par le déposant ou le titulaire ont été corrigées).</w:t>
      </w:r>
    </w:p>
    <w:p w14:paraId="5FB04952" w14:textId="7108A93D" w:rsidR="007864EC" w:rsidRPr="00284265" w:rsidRDefault="00337BB0" w:rsidP="00337BB0">
      <w:pPr>
        <w:ind w:left="567" w:hanging="567"/>
        <w:jc w:val="both"/>
        <w:rPr>
          <w:sz w:val="17"/>
          <w:szCs w:val="17"/>
          <w:lang w:val="fr-FR"/>
        </w:rPr>
      </w:pPr>
      <w:r w:rsidRPr="00284265">
        <w:rPr>
          <w:sz w:val="17"/>
          <w:szCs w:val="17"/>
          <w:lang w:val="fr-FR"/>
        </w:rPr>
        <w:t>P21*.</w:t>
      </w:r>
      <w:r w:rsidR="008A189B" w:rsidRPr="00284265">
        <w:rPr>
          <w:sz w:val="17"/>
          <w:szCs w:val="17"/>
          <w:lang w:val="fr-FR"/>
        </w:rPr>
        <w:tab/>
      </w:r>
      <w:r w:rsidRPr="00284265">
        <w:rPr>
          <w:sz w:val="17"/>
          <w:szCs w:val="17"/>
          <w:lang w:val="fr-FR"/>
        </w:rPr>
        <w:t>Erreurs de publication corrigées (Des erreurs figurant dans un document publié par l</w:t>
      </w:r>
      <w:r w:rsidR="009E1C05" w:rsidRPr="00284265">
        <w:rPr>
          <w:sz w:val="17"/>
          <w:szCs w:val="17"/>
          <w:lang w:val="fr-FR"/>
        </w:rPr>
        <w:t>’</w:t>
      </w:r>
      <w:r w:rsidRPr="00284265">
        <w:rPr>
          <w:sz w:val="17"/>
          <w:szCs w:val="17"/>
          <w:lang w:val="fr-FR"/>
        </w:rPr>
        <w:t xml:space="preserve">office de propriété industrielle, </w:t>
      </w:r>
      <w:r w:rsidR="009E1C05" w:rsidRPr="00284265">
        <w:rPr>
          <w:sz w:val="17"/>
          <w:szCs w:val="17"/>
          <w:lang w:val="fr-FR"/>
        </w:rPr>
        <w:t>y compris</w:t>
      </w:r>
      <w:r w:rsidRPr="00284265">
        <w:rPr>
          <w:sz w:val="17"/>
          <w:szCs w:val="17"/>
          <w:lang w:val="fr-FR"/>
        </w:rPr>
        <w:t xml:space="preserve"> une demande ou un titre de propriété industrielle, ont été corrigées).</w:t>
      </w:r>
    </w:p>
    <w:p w14:paraId="709E0DEE" w14:textId="6373D64E" w:rsidR="007864EC" w:rsidRPr="00284265" w:rsidRDefault="00337BB0" w:rsidP="00337BB0">
      <w:pPr>
        <w:ind w:left="567" w:hanging="567"/>
        <w:jc w:val="both"/>
        <w:rPr>
          <w:sz w:val="17"/>
          <w:szCs w:val="17"/>
          <w:lang w:val="fr-FR"/>
        </w:rPr>
      </w:pPr>
      <w:r w:rsidRPr="00284265">
        <w:rPr>
          <w:sz w:val="17"/>
          <w:szCs w:val="17"/>
          <w:lang w:val="fr-FR"/>
        </w:rPr>
        <w:t>P22.</w:t>
      </w:r>
      <w:r w:rsidR="008A189B" w:rsidRPr="00284265">
        <w:rPr>
          <w:sz w:val="17"/>
          <w:szCs w:val="17"/>
          <w:lang w:val="fr-FR"/>
        </w:rPr>
        <w:tab/>
      </w:r>
      <w:r w:rsidRPr="00284265">
        <w:rPr>
          <w:sz w:val="17"/>
          <w:szCs w:val="17"/>
          <w:lang w:val="fr-FR"/>
        </w:rPr>
        <w:t>Classement modifié (Le classement attribué à une demande ou un titre de propriété industrielle a été modifié, ou corrigé ou reclassé conformément à</w:t>
      </w:r>
      <w:r w:rsidR="009E1C05" w:rsidRPr="00284265">
        <w:rPr>
          <w:sz w:val="17"/>
          <w:szCs w:val="17"/>
          <w:lang w:val="fr-FR"/>
        </w:rPr>
        <w:t xml:space="preserve"> la CIB</w:t>
      </w:r>
      <w:r w:rsidRPr="00284265">
        <w:rPr>
          <w:sz w:val="17"/>
          <w:szCs w:val="17"/>
          <w:lang w:val="fr-FR"/>
        </w:rPr>
        <w:t>, à</w:t>
      </w:r>
      <w:r w:rsidR="009E1C05" w:rsidRPr="00284265">
        <w:rPr>
          <w:sz w:val="17"/>
          <w:szCs w:val="17"/>
          <w:lang w:val="fr-FR"/>
        </w:rPr>
        <w:t xml:space="preserve"> la CPC</w:t>
      </w:r>
      <w:r w:rsidR="00435FEF" w:rsidRPr="00284265">
        <w:rPr>
          <w:sz w:val="17"/>
          <w:szCs w:val="17"/>
          <w:lang w:val="fr-FR"/>
        </w:rPr>
        <w:t>, à la classification de Locarno, à la classification de Vienne</w:t>
      </w:r>
      <w:r w:rsidRPr="00284265">
        <w:rPr>
          <w:sz w:val="17"/>
          <w:szCs w:val="17"/>
          <w:lang w:val="fr-FR"/>
        </w:rPr>
        <w:t xml:space="preserve"> ou à une classification nationale ou régionale).</w:t>
      </w:r>
    </w:p>
    <w:p w14:paraId="7F71742A" w14:textId="77777777" w:rsidR="007864EC" w:rsidRPr="00284265" w:rsidRDefault="00337BB0" w:rsidP="00337BB0">
      <w:pPr>
        <w:ind w:left="567" w:hanging="567"/>
        <w:jc w:val="both"/>
        <w:rPr>
          <w:sz w:val="17"/>
          <w:szCs w:val="17"/>
          <w:lang w:val="fr-FR"/>
        </w:rPr>
      </w:pPr>
      <w:r w:rsidRPr="00284265">
        <w:rPr>
          <w:sz w:val="17"/>
          <w:szCs w:val="17"/>
          <w:lang w:val="fr-FR"/>
        </w:rPr>
        <w:t>P23.</w:t>
      </w:r>
      <w:r w:rsidR="00A94AE7" w:rsidRPr="00284265">
        <w:rPr>
          <w:sz w:val="17"/>
          <w:szCs w:val="17"/>
          <w:lang w:val="fr-FR"/>
        </w:rPr>
        <w:tab/>
      </w:r>
      <w:r w:rsidR="00185E15" w:rsidRPr="00284265">
        <w:rPr>
          <w:sz w:val="17"/>
          <w:szCs w:val="17"/>
          <w:lang w:val="fr-FR"/>
        </w:rPr>
        <w:t>Document connexe au droit de propriété industrielle modifié (Un document relatif à un droit de propriété industrielle a été modifié).</w:t>
      </w:r>
    </w:p>
    <w:p w14:paraId="29A7F9E5" w14:textId="725DFC96" w:rsidR="007864EC" w:rsidRPr="00284265" w:rsidRDefault="00337BB0" w:rsidP="00337BB0">
      <w:pPr>
        <w:spacing w:after="200"/>
        <w:ind w:left="567" w:hanging="567"/>
        <w:jc w:val="both"/>
        <w:rPr>
          <w:sz w:val="17"/>
          <w:szCs w:val="17"/>
          <w:lang w:val="fr-FR"/>
        </w:rPr>
      </w:pPr>
      <w:r w:rsidRPr="00284265">
        <w:rPr>
          <w:sz w:val="17"/>
          <w:szCs w:val="17"/>
          <w:lang w:val="fr-FR"/>
        </w:rPr>
        <w:t>P24.</w:t>
      </w:r>
      <w:r w:rsidR="00A94AE7" w:rsidRPr="00284265">
        <w:rPr>
          <w:sz w:val="17"/>
          <w:szCs w:val="17"/>
          <w:lang w:val="fr-FR"/>
        </w:rPr>
        <w:tab/>
      </w:r>
      <w:r w:rsidRPr="00284265">
        <w:rPr>
          <w:sz w:val="17"/>
          <w:szCs w:val="17"/>
          <w:lang w:val="fr-FR"/>
        </w:rPr>
        <w:t>Demande connexe modifiée (Une demande connexe, telle qu</w:t>
      </w:r>
      <w:r w:rsidR="009E1C05" w:rsidRPr="00284265">
        <w:rPr>
          <w:sz w:val="17"/>
          <w:szCs w:val="17"/>
          <w:lang w:val="fr-FR"/>
        </w:rPr>
        <w:t>’</w:t>
      </w:r>
      <w:r w:rsidRPr="00284265">
        <w:rPr>
          <w:sz w:val="17"/>
          <w:szCs w:val="17"/>
          <w:lang w:val="fr-FR"/>
        </w:rPr>
        <w:t>une demande régionale, a été modifiée).</w:t>
      </w:r>
    </w:p>
    <w:p w14:paraId="7A1946C6" w14:textId="4E8EF784" w:rsidR="007864EC" w:rsidRPr="00284265" w:rsidRDefault="00DB26C0" w:rsidP="00337BB0">
      <w:pPr>
        <w:spacing w:after="200"/>
        <w:ind w:left="567" w:hanging="567"/>
        <w:jc w:val="both"/>
        <w:rPr>
          <w:sz w:val="17"/>
          <w:szCs w:val="17"/>
          <w:lang w:val="fr-FR"/>
        </w:rPr>
      </w:pPr>
      <w:r w:rsidRPr="00284265">
        <w:rPr>
          <w:b/>
          <w:sz w:val="17"/>
          <w:szCs w:val="17"/>
          <w:lang w:val="fr-FR"/>
        </w:rPr>
        <w:t>Q.</w:t>
      </w:r>
      <w:r w:rsidRPr="00284265">
        <w:rPr>
          <w:b/>
          <w:sz w:val="17"/>
          <w:szCs w:val="17"/>
          <w:lang w:val="fr-FR"/>
        </w:rPr>
        <w:tab/>
        <w:t>Publication du document</w:t>
      </w:r>
      <w:r w:rsidR="009E1C05" w:rsidRPr="00284265">
        <w:rPr>
          <w:b/>
          <w:sz w:val="17"/>
          <w:szCs w:val="17"/>
          <w:lang w:val="fr-FR"/>
        </w:rPr>
        <w:t> :</w:t>
      </w:r>
      <w:r w:rsidRPr="00284265">
        <w:rPr>
          <w:b/>
          <w:sz w:val="17"/>
          <w:szCs w:val="17"/>
          <w:lang w:val="fr-FR"/>
        </w:rPr>
        <w:t xml:space="preserve"> </w:t>
      </w:r>
      <w:r w:rsidR="00D96906" w:rsidRPr="00284265">
        <w:rPr>
          <w:rFonts w:eastAsia="Times New Roman"/>
          <w:sz w:val="17"/>
          <w:szCs w:val="17"/>
          <w:lang w:val="fr-FR" w:eastAsia="en-US"/>
        </w:rPr>
        <w:t>Cette catégorie regroupe les événements liés à la publication de documents par l</w:t>
      </w:r>
      <w:r w:rsidR="009E1C05" w:rsidRPr="00284265">
        <w:rPr>
          <w:rFonts w:eastAsia="Times New Roman"/>
          <w:sz w:val="17"/>
          <w:szCs w:val="17"/>
          <w:lang w:val="fr-FR" w:eastAsia="en-US"/>
        </w:rPr>
        <w:t>’</w:t>
      </w:r>
      <w:r w:rsidR="00D96906" w:rsidRPr="00284265">
        <w:rPr>
          <w:rFonts w:eastAsia="Times New Roman"/>
          <w:sz w:val="17"/>
          <w:szCs w:val="17"/>
          <w:lang w:val="fr-FR" w:eastAsia="en-US"/>
        </w:rPr>
        <w:t>office de propriété industriel</w:t>
      </w:r>
      <w:r w:rsidR="00857B7F" w:rsidRPr="00284265">
        <w:rPr>
          <w:rFonts w:eastAsia="Times New Roman"/>
          <w:sz w:val="17"/>
          <w:szCs w:val="17"/>
          <w:lang w:val="fr-FR" w:eastAsia="en-US"/>
        </w:rPr>
        <w:t xml:space="preserve">le.  </w:t>
      </w:r>
      <w:r w:rsidR="00857B7F" w:rsidRPr="00284265">
        <w:rPr>
          <w:sz w:val="17"/>
          <w:szCs w:val="17"/>
          <w:lang w:val="fr-FR"/>
        </w:rPr>
        <w:t>El</w:t>
      </w:r>
      <w:r w:rsidR="00337BB0" w:rsidRPr="00284265">
        <w:rPr>
          <w:sz w:val="17"/>
          <w:szCs w:val="17"/>
          <w:lang w:val="fr-FR"/>
        </w:rPr>
        <w:t>le englobe par exemple la publication d</w:t>
      </w:r>
      <w:r w:rsidR="009E1C05" w:rsidRPr="00284265">
        <w:rPr>
          <w:sz w:val="17"/>
          <w:szCs w:val="17"/>
          <w:lang w:val="fr-FR"/>
        </w:rPr>
        <w:t>’</w:t>
      </w:r>
      <w:r w:rsidR="00337BB0" w:rsidRPr="00284265">
        <w:rPr>
          <w:sz w:val="17"/>
          <w:szCs w:val="17"/>
          <w:lang w:val="fr-FR"/>
        </w:rPr>
        <w:t>une demande, d</w:t>
      </w:r>
      <w:r w:rsidR="009E1C05" w:rsidRPr="00284265">
        <w:rPr>
          <w:sz w:val="17"/>
          <w:szCs w:val="17"/>
          <w:lang w:val="fr-FR"/>
        </w:rPr>
        <w:t>’</w:t>
      </w:r>
      <w:r w:rsidR="00337BB0" w:rsidRPr="00284265">
        <w:rPr>
          <w:sz w:val="17"/>
          <w:szCs w:val="17"/>
          <w:lang w:val="fr-FR"/>
        </w:rPr>
        <w:t>un titre de propriété industrielle ou de données bibliographiques par l</w:t>
      </w:r>
      <w:r w:rsidR="009E1C05" w:rsidRPr="00284265">
        <w:rPr>
          <w:sz w:val="17"/>
          <w:szCs w:val="17"/>
          <w:lang w:val="fr-FR"/>
        </w:rPr>
        <w:t>’</w:t>
      </w:r>
      <w:r w:rsidR="00337BB0" w:rsidRPr="00284265">
        <w:rPr>
          <w:sz w:val="17"/>
          <w:szCs w:val="17"/>
          <w:lang w:val="fr-FR"/>
        </w:rPr>
        <w:t>offi</w:t>
      </w:r>
      <w:r w:rsidR="00857B7F" w:rsidRPr="00284265">
        <w:rPr>
          <w:sz w:val="17"/>
          <w:szCs w:val="17"/>
          <w:lang w:val="fr-FR"/>
        </w:rPr>
        <w:t>ce.  Le</w:t>
      </w:r>
      <w:r w:rsidR="00337BB0" w:rsidRPr="00284265">
        <w:rPr>
          <w:sz w:val="17"/>
          <w:szCs w:val="17"/>
          <w:lang w:val="fr-FR"/>
        </w:rPr>
        <w:t>s événements relevant de cette catégorie peuvent survenir à tout stade du traitement.</w:t>
      </w:r>
    </w:p>
    <w:p w14:paraId="0E8F4850" w14:textId="45302DEA" w:rsidR="007864EC" w:rsidRPr="00284265" w:rsidRDefault="00337BB0" w:rsidP="00337BB0">
      <w:pPr>
        <w:spacing w:after="200"/>
        <w:ind w:left="567" w:hanging="567"/>
        <w:jc w:val="both"/>
        <w:rPr>
          <w:sz w:val="17"/>
          <w:szCs w:val="17"/>
          <w:lang w:val="fr-FR"/>
        </w:rPr>
      </w:pPr>
      <w:r w:rsidRPr="00284265">
        <w:rPr>
          <w:sz w:val="17"/>
          <w:szCs w:val="17"/>
          <w:lang w:val="fr-FR"/>
        </w:rPr>
        <w:t>Q10.</w:t>
      </w:r>
      <w:r w:rsidR="008A189B" w:rsidRPr="00284265">
        <w:rPr>
          <w:sz w:val="17"/>
          <w:szCs w:val="17"/>
          <w:lang w:val="fr-FR"/>
        </w:rPr>
        <w:tab/>
      </w:r>
      <w:r w:rsidRPr="00284265">
        <w:rPr>
          <w:b/>
          <w:sz w:val="17"/>
          <w:szCs w:val="17"/>
          <w:lang w:val="fr-FR"/>
        </w:rPr>
        <w:t>Document publié</w:t>
      </w:r>
      <w:r w:rsidR="009E1C05" w:rsidRPr="00284265">
        <w:rPr>
          <w:b/>
          <w:sz w:val="17"/>
          <w:szCs w:val="17"/>
          <w:lang w:val="fr-FR"/>
        </w:rPr>
        <w:t> :</w:t>
      </w:r>
      <w:r w:rsidRPr="00284265">
        <w:rPr>
          <w:sz w:val="17"/>
          <w:szCs w:val="17"/>
          <w:lang w:val="fr-FR"/>
        </w:rPr>
        <w:t xml:space="preserve"> Un document a été publié par l</w:t>
      </w:r>
      <w:r w:rsidR="009E1C05" w:rsidRPr="00284265">
        <w:rPr>
          <w:sz w:val="17"/>
          <w:szCs w:val="17"/>
          <w:lang w:val="fr-FR"/>
        </w:rPr>
        <w:t>’</w:t>
      </w:r>
      <w:r w:rsidRPr="00284265">
        <w:rPr>
          <w:sz w:val="17"/>
          <w:szCs w:val="17"/>
          <w:lang w:val="fr-FR"/>
        </w:rPr>
        <w:t>office de propriété industriel</w:t>
      </w:r>
      <w:r w:rsidR="00857B7F" w:rsidRPr="00284265">
        <w:rPr>
          <w:sz w:val="17"/>
          <w:szCs w:val="17"/>
          <w:lang w:val="fr-FR"/>
        </w:rPr>
        <w:t>le.  Il</w:t>
      </w:r>
      <w:r w:rsidRPr="00284265">
        <w:rPr>
          <w:sz w:val="17"/>
          <w:szCs w:val="17"/>
          <w:lang w:val="fr-FR"/>
        </w:rPr>
        <w:t xml:space="preserve"> peut s</w:t>
      </w:r>
      <w:r w:rsidR="009E1C05" w:rsidRPr="00284265">
        <w:rPr>
          <w:sz w:val="17"/>
          <w:szCs w:val="17"/>
          <w:lang w:val="fr-FR"/>
        </w:rPr>
        <w:t>’</w:t>
      </w:r>
      <w:r w:rsidRPr="00284265">
        <w:rPr>
          <w:sz w:val="17"/>
          <w:szCs w:val="17"/>
          <w:lang w:val="fr-FR"/>
        </w:rPr>
        <w:t>agir notamment, mais pas exclusivement, de la publication d</w:t>
      </w:r>
      <w:r w:rsidR="009E1C05" w:rsidRPr="00284265">
        <w:rPr>
          <w:sz w:val="17"/>
          <w:szCs w:val="17"/>
          <w:lang w:val="fr-FR"/>
        </w:rPr>
        <w:t>’</w:t>
      </w:r>
      <w:r w:rsidRPr="00284265">
        <w:rPr>
          <w:sz w:val="17"/>
          <w:szCs w:val="17"/>
          <w:lang w:val="fr-FR"/>
        </w:rPr>
        <w:t>une demande, d</w:t>
      </w:r>
      <w:r w:rsidR="009E1C05" w:rsidRPr="00284265">
        <w:rPr>
          <w:sz w:val="17"/>
          <w:szCs w:val="17"/>
          <w:lang w:val="fr-FR"/>
        </w:rPr>
        <w:t>’</w:t>
      </w:r>
      <w:r w:rsidRPr="00284265">
        <w:rPr>
          <w:sz w:val="17"/>
          <w:szCs w:val="17"/>
          <w:lang w:val="fr-FR"/>
        </w:rPr>
        <w:t>un titre de propriété industrielle ou de données bibliographiques.</w:t>
      </w:r>
    </w:p>
    <w:p w14:paraId="0CFD8B01" w14:textId="04297678" w:rsidR="007864EC" w:rsidRPr="00284265" w:rsidRDefault="00337BB0" w:rsidP="00337BB0">
      <w:pPr>
        <w:ind w:left="567" w:hanging="567"/>
        <w:jc w:val="both"/>
        <w:rPr>
          <w:sz w:val="17"/>
          <w:szCs w:val="17"/>
          <w:lang w:val="fr-FR"/>
        </w:rPr>
      </w:pPr>
      <w:r w:rsidRPr="00284265">
        <w:rPr>
          <w:sz w:val="17"/>
          <w:szCs w:val="17"/>
          <w:lang w:val="fr-FR"/>
        </w:rPr>
        <w:t>Q11</w:t>
      </w:r>
      <w:r w:rsidR="00586EF4" w:rsidRPr="00284265">
        <w:rPr>
          <w:sz w:val="17"/>
          <w:szCs w:val="17"/>
          <w:lang w:val="fr-FR"/>
        </w:rPr>
        <w:t>*</w:t>
      </w:r>
      <w:r w:rsidRPr="00284265">
        <w:rPr>
          <w:sz w:val="17"/>
          <w:szCs w:val="17"/>
          <w:lang w:val="fr-FR"/>
        </w:rPr>
        <w:t>.</w:t>
      </w:r>
      <w:r w:rsidR="008A189B" w:rsidRPr="00284265">
        <w:rPr>
          <w:sz w:val="17"/>
          <w:szCs w:val="17"/>
          <w:lang w:val="fr-FR"/>
        </w:rPr>
        <w:t xml:space="preserve"> </w:t>
      </w:r>
      <w:r w:rsidR="004B4F5C" w:rsidRPr="00284265">
        <w:rPr>
          <w:sz w:val="17"/>
          <w:szCs w:val="17"/>
          <w:lang w:val="fr-FR"/>
        </w:rPr>
        <w:tab/>
      </w:r>
      <w:r w:rsidRPr="00284265">
        <w:rPr>
          <w:sz w:val="17"/>
          <w:szCs w:val="17"/>
          <w:lang w:val="fr-FR"/>
        </w:rPr>
        <w:t>Certaines données bibliographiques sur la demande publiées (Certaines informations bibliographiques sur la demande et le déposant, telles que le numéro de la demande et le nom du déposant, ont été publié</w:t>
      </w:r>
      <w:r w:rsidR="006E4CBD" w:rsidRPr="00284265">
        <w:rPr>
          <w:sz w:val="17"/>
          <w:szCs w:val="17"/>
          <w:lang w:val="fr-FR"/>
        </w:rPr>
        <w:t>e</w:t>
      </w:r>
      <w:r w:rsidRPr="00284265">
        <w:rPr>
          <w:sz w:val="17"/>
          <w:szCs w:val="17"/>
          <w:lang w:val="fr-FR"/>
        </w:rPr>
        <w:t>s avant la publication de la demande telle qu</w:t>
      </w:r>
      <w:r w:rsidR="009E1C05" w:rsidRPr="00284265">
        <w:rPr>
          <w:sz w:val="17"/>
          <w:szCs w:val="17"/>
          <w:lang w:val="fr-FR"/>
        </w:rPr>
        <w:t>’</w:t>
      </w:r>
      <w:r w:rsidRPr="00284265">
        <w:rPr>
          <w:sz w:val="17"/>
          <w:szCs w:val="17"/>
          <w:lang w:val="fr-FR"/>
        </w:rPr>
        <w:t>elle a été déposée).</w:t>
      </w:r>
    </w:p>
    <w:p w14:paraId="70C74A5E" w14:textId="04ED3183" w:rsidR="007864EC" w:rsidRPr="00284265" w:rsidRDefault="00337BB0" w:rsidP="00337BB0">
      <w:pPr>
        <w:ind w:left="567" w:hanging="567"/>
        <w:jc w:val="both"/>
        <w:rPr>
          <w:sz w:val="17"/>
          <w:szCs w:val="17"/>
          <w:lang w:val="fr-FR"/>
        </w:rPr>
      </w:pPr>
      <w:r w:rsidRPr="00284265">
        <w:rPr>
          <w:sz w:val="17"/>
          <w:szCs w:val="17"/>
          <w:lang w:val="fr-FR"/>
        </w:rPr>
        <w:t>Q12</w:t>
      </w:r>
      <w:r w:rsidR="00586EF4" w:rsidRPr="00284265">
        <w:rPr>
          <w:sz w:val="17"/>
          <w:szCs w:val="17"/>
          <w:lang w:val="fr-FR"/>
        </w:rPr>
        <w:t>*</w:t>
      </w:r>
      <w:r w:rsidRPr="00284265">
        <w:rPr>
          <w:sz w:val="17"/>
          <w:szCs w:val="17"/>
          <w:lang w:val="fr-FR"/>
        </w:rPr>
        <w:t>.</w:t>
      </w:r>
      <w:r w:rsidR="008A189B" w:rsidRPr="00284265">
        <w:rPr>
          <w:sz w:val="17"/>
          <w:szCs w:val="17"/>
          <w:lang w:val="fr-FR"/>
        </w:rPr>
        <w:tab/>
      </w:r>
      <w:r w:rsidRPr="00284265">
        <w:rPr>
          <w:sz w:val="17"/>
          <w:szCs w:val="17"/>
          <w:lang w:val="fr-FR"/>
        </w:rPr>
        <w:t>Demande publiée (Une demande a été publiée par l</w:t>
      </w:r>
      <w:r w:rsidR="009E1C05" w:rsidRPr="00284265">
        <w:rPr>
          <w:sz w:val="17"/>
          <w:szCs w:val="17"/>
          <w:lang w:val="fr-FR"/>
        </w:rPr>
        <w:t>’</w:t>
      </w:r>
      <w:r w:rsidRPr="00284265">
        <w:rPr>
          <w:sz w:val="17"/>
          <w:szCs w:val="17"/>
          <w:lang w:val="fr-FR"/>
        </w:rPr>
        <w:t>office de propriété industrielle;  un office peut accepter une demande dans une langue étrangère aux fins de l</w:t>
      </w:r>
      <w:r w:rsidR="009E1C05" w:rsidRPr="00284265">
        <w:rPr>
          <w:sz w:val="17"/>
          <w:szCs w:val="17"/>
          <w:lang w:val="fr-FR"/>
        </w:rPr>
        <w:t>’</w:t>
      </w:r>
      <w:r w:rsidRPr="00284265">
        <w:rPr>
          <w:sz w:val="17"/>
          <w:szCs w:val="17"/>
          <w:lang w:val="fr-FR"/>
        </w:rPr>
        <w:t>attribution d</w:t>
      </w:r>
      <w:r w:rsidR="009E1C05" w:rsidRPr="00284265">
        <w:rPr>
          <w:sz w:val="17"/>
          <w:szCs w:val="17"/>
          <w:lang w:val="fr-FR"/>
        </w:rPr>
        <w:t>’</w:t>
      </w:r>
      <w:r w:rsidRPr="00284265">
        <w:rPr>
          <w:sz w:val="17"/>
          <w:szCs w:val="17"/>
          <w:lang w:val="fr-FR"/>
        </w:rPr>
        <w:t>une date de dépôt;  toutefois, d</w:t>
      </w:r>
      <w:r w:rsidR="009E1C05" w:rsidRPr="00284265">
        <w:rPr>
          <w:sz w:val="17"/>
          <w:szCs w:val="17"/>
          <w:lang w:val="fr-FR"/>
        </w:rPr>
        <w:t>’</w:t>
      </w:r>
      <w:r w:rsidRPr="00284265">
        <w:rPr>
          <w:sz w:val="17"/>
          <w:szCs w:val="17"/>
          <w:lang w:val="fr-FR"/>
        </w:rPr>
        <w:t>une manière générale, l</w:t>
      </w:r>
      <w:r w:rsidR="009E1C05" w:rsidRPr="00284265">
        <w:rPr>
          <w:sz w:val="17"/>
          <w:szCs w:val="17"/>
          <w:lang w:val="fr-FR"/>
        </w:rPr>
        <w:t>’</w:t>
      </w:r>
      <w:r w:rsidRPr="00284265">
        <w:rPr>
          <w:sz w:val="17"/>
          <w:szCs w:val="17"/>
          <w:lang w:val="fr-FR"/>
        </w:rPr>
        <w:t>office exige que le déposant remette une traduction de la demande dans une langue de publication de l</w:t>
      </w:r>
      <w:r w:rsidR="009E1C05" w:rsidRPr="00284265">
        <w:rPr>
          <w:sz w:val="17"/>
          <w:szCs w:val="17"/>
          <w:lang w:val="fr-FR"/>
        </w:rPr>
        <w:t>’</w:t>
      </w:r>
      <w:r w:rsidRPr="00284265">
        <w:rPr>
          <w:sz w:val="17"/>
          <w:szCs w:val="17"/>
          <w:lang w:val="fr-FR"/>
        </w:rPr>
        <w:t>office avant sa publication).</w:t>
      </w:r>
    </w:p>
    <w:p w14:paraId="5AB58472" w14:textId="11435A9A" w:rsidR="007864EC" w:rsidRPr="00284265" w:rsidRDefault="00337BB0" w:rsidP="00337BB0">
      <w:pPr>
        <w:ind w:left="567" w:hanging="567"/>
        <w:jc w:val="both"/>
        <w:rPr>
          <w:sz w:val="17"/>
          <w:szCs w:val="17"/>
          <w:lang w:val="fr-FR"/>
        </w:rPr>
      </w:pPr>
      <w:r w:rsidRPr="00284265">
        <w:rPr>
          <w:sz w:val="17"/>
          <w:szCs w:val="17"/>
          <w:lang w:val="fr-FR"/>
        </w:rPr>
        <w:t>Q13.</w:t>
      </w:r>
      <w:r w:rsidR="008A189B" w:rsidRPr="00284265">
        <w:rPr>
          <w:sz w:val="17"/>
          <w:szCs w:val="17"/>
          <w:lang w:val="fr-FR"/>
        </w:rPr>
        <w:tab/>
      </w:r>
      <w:r w:rsidR="00B31027" w:rsidRPr="00284265">
        <w:rPr>
          <w:sz w:val="17"/>
          <w:szCs w:val="17"/>
          <w:lang w:val="fr-FR"/>
        </w:rPr>
        <w:t xml:space="preserve">Titre de propriété industrielle publié (Le document relatif à un dessin ou modèle industriel enregistré ou </w:t>
      </w:r>
      <w:r w:rsidR="00A83B99" w:rsidRPr="00284265">
        <w:rPr>
          <w:sz w:val="17"/>
          <w:szCs w:val="17"/>
          <w:lang w:val="fr-FR"/>
        </w:rPr>
        <w:t>au</w:t>
      </w:r>
      <w:r w:rsidR="00B31027" w:rsidRPr="00284265">
        <w:rPr>
          <w:sz w:val="17"/>
          <w:szCs w:val="17"/>
          <w:lang w:val="fr-FR"/>
        </w:rPr>
        <w:t xml:space="preserve"> droit de propriété industrielle octroyé ou à un dessin ou modèle industriel que l</w:t>
      </w:r>
      <w:r w:rsidR="009E1C05" w:rsidRPr="00284265">
        <w:rPr>
          <w:sz w:val="17"/>
          <w:szCs w:val="17"/>
          <w:lang w:val="fr-FR"/>
        </w:rPr>
        <w:t>’</w:t>
      </w:r>
      <w:r w:rsidR="00B31027" w:rsidRPr="00284265">
        <w:rPr>
          <w:sz w:val="17"/>
          <w:szCs w:val="17"/>
          <w:lang w:val="fr-FR"/>
        </w:rPr>
        <w:t>office a l</w:t>
      </w:r>
      <w:r w:rsidR="009E1C05" w:rsidRPr="00284265">
        <w:rPr>
          <w:sz w:val="17"/>
          <w:szCs w:val="17"/>
          <w:lang w:val="fr-FR"/>
        </w:rPr>
        <w:t>’</w:t>
      </w:r>
      <w:r w:rsidR="00B31027" w:rsidRPr="00284265">
        <w:rPr>
          <w:sz w:val="17"/>
          <w:szCs w:val="17"/>
          <w:lang w:val="fr-FR"/>
        </w:rPr>
        <w:t>intention d</w:t>
      </w:r>
      <w:r w:rsidR="009E1C05" w:rsidRPr="00284265">
        <w:rPr>
          <w:sz w:val="17"/>
          <w:szCs w:val="17"/>
          <w:lang w:val="fr-FR"/>
        </w:rPr>
        <w:t>’</w:t>
      </w:r>
      <w:r w:rsidR="00B31027" w:rsidRPr="00284265">
        <w:rPr>
          <w:sz w:val="17"/>
          <w:szCs w:val="17"/>
          <w:lang w:val="fr-FR"/>
        </w:rPr>
        <w:t>enregistrer a été publié).</w:t>
      </w:r>
    </w:p>
    <w:p w14:paraId="1DF02036" w14:textId="703C2A1C" w:rsidR="007864EC" w:rsidRPr="00284265" w:rsidRDefault="0067309F" w:rsidP="00337BB0">
      <w:pPr>
        <w:ind w:left="567" w:hanging="567"/>
        <w:jc w:val="both"/>
        <w:rPr>
          <w:sz w:val="17"/>
          <w:szCs w:val="17"/>
          <w:lang w:val="fr-FR"/>
        </w:rPr>
      </w:pPr>
      <w:r w:rsidRPr="00284265">
        <w:rPr>
          <w:sz w:val="17"/>
          <w:szCs w:val="17"/>
          <w:lang w:val="fr-FR"/>
        </w:rPr>
        <w:t>Q14</w:t>
      </w:r>
      <w:r w:rsidR="00337BB0" w:rsidRPr="00284265">
        <w:rPr>
          <w:sz w:val="17"/>
          <w:szCs w:val="17"/>
          <w:lang w:val="fr-FR"/>
        </w:rPr>
        <w:t>*</w:t>
      </w:r>
      <w:r w:rsidR="00740C33" w:rsidRPr="00284265">
        <w:rPr>
          <w:sz w:val="17"/>
          <w:szCs w:val="17"/>
          <w:lang w:val="fr-FR"/>
        </w:rPr>
        <w:t>.</w:t>
      </w:r>
      <w:r w:rsidR="00337BB0" w:rsidRPr="00284265">
        <w:rPr>
          <w:sz w:val="17"/>
          <w:szCs w:val="17"/>
          <w:lang w:val="fr-FR"/>
        </w:rPr>
        <w:tab/>
        <w:t>Demande ou droit de propriété industrielle déclassifié et publié (Une demande ou un droit de propriété industrielle secret a été publié et déclassifié).</w:t>
      </w:r>
    </w:p>
    <w:p w14:paraId="309038E7" w14:textId="53E9FD20" w:rsidR="007864EC" w:rsidRPr="00284265" w:rsidRDefault="00337BB0" w:rsidP="00337BB0">
      <w:pPr>
        <w:ind w:left="567" w:hanging="567"/>
        <w:jc w:val="both"/>
        <w:rPr>
          <w:sz w:val="17"/>
          <w:szCs w:val="17"/>
          <w:lang w:val="fr-FR"/>
        </w:rPr>
      </w:pPr>
      <w:r w:rsidRPr="00284265">
        <w:rPr>
          <w:sz w:val="17"/>
          <w:szCs w:val="17"/>
          <w:lang w:val="fr-FR"/>
        </w:rPr>
        <w:t>Q15.</w:t>
      </w:r>
      <w:r w:rsidR="008A189B" w:rsidRPr="00284265">
        <w:rPr>
          <w:sz w:val="17"/>
          <w:szCs w:val="17"/>
          <w:lang w:val="fr-FR"/>
        </w:rPr>
        <w:tab/>
      </w:r>
      <w:r w:rsidRPr="00284265">
        <w:rPr>
          <w:sz w:val="17"/>
          <w:szCs w:val="17"/>
          <w:lang w:val="fr-FR"/>
        </w:rPr>
        <w:t>Publication antérieure annulée (Une publication telle qu</w:t>
      </w:r>
      <w:r w:rsidR="009E1C05" w:rsidRPr="00284265">
        <w:rPr>
          <w:sz w:val="17"/>
          <w:szCs w:val="17"/>
          <w:lang w:val="fr-FR"/>
        </w:rPr>
        <w:t>’</w:t>
      </w:r>
      <w:r w:rsidRPr="00284265">
        <w:rPr>
          <w:sz w:val="17"/>
          <w:szCs w:val="17"/>
          <w:lang w:val="fr-FR"/>
        </w:rPr>
        <w:t>une demande, un titre de propriété industrielle ou des données bibliographiques a été annulée ou retirée par l</w:t>
      </w:r>
      <w:r w:rsidR="009E1C05" w:rsidRPr="00284265">
        <w:rPr>
          <w:sz w:val="17"/>
          <w:szCs w:val="17"/>
          <w:lang w:val="fr-FR"/>
        </w:rPr>
        <w:t>’</w:t>
      </w:r>
      <w:r w:rsidRPr="00284265">
        <w:rPr>
          <w:sz w:val="17"/>
          <w:szCs w:val="17"/>
          <w:lang w:val="fr-FR"/>
        </w:rPr>
        <w:t>office de propriété industrielle).</w:t>
      </w:r>
    </w:p>
    <w:p w14:paraId="67ECDAFF" w14:textId="73472B41" w:rsidR="007864EC" w:rsidRPr="00284265" w:rsidRDefault="00337BB0" w:rsidP="00337BB0">
      <w:pPr>
        <w:ind w:left="567" w:hanging="567"/>
        <w:jc w:val="both"/>
        <w:rPr>
          <w:sz w:val="17"/>
          <w:szCs w:val="17"/>
          <w:lang w:val="fr-FR"/>
        </w:rPr>
      </w:pPr>
      <w:r w:rsidRPr="00284265">
        <w:rPr>
          <w:sz w:val="17"/>
          <w:szCs w:val="17"/>
          <w:lang w:val="fr-FR"/>
        </w:rPr>
        <w:t>Q16*</w:t>
      </w:r>
      <w:r w:rsidR="00740C33" w:rsidRPr="00284265">
        <w:rPr>
          <w:sz w:val="17"/>
          <w:szCs w:val="17"/>
          <w:lang w:val="fr-FR"/>
        </w:rPr>
        <w:t>.</w:t>
      </w:r>
      <w:r w:rsidRPr="00284265">
        <w:rPr>
          <w:sz w:val="17"/>
          <w:szCs w:val="17"/>
          <w:lang w:val="fr-FR"/>
        </w:rPr>
        <w:tab/>
        <w:t>Copie du titre de propriété industrielle délivrée (Une copie certifiée conforme d</w:t>
      </w:r>
      <w:r w:rsidR="009E1C05" w:rsidRPr="00284265">
        <w:rPr>
          <w:sz w:val="17"/>
          <w:szCs w:val="17"/>
          <w:lang w:val="fr-FR"/>
        </w:rPr>
        <w:t>’</w:t>
      </w:r>
      <w:r w:rsidRPr="00284265">
        <w:rPr>
          <w:sz w:val="17"/>
          <w:szCs w:val="17"/>
          <w:lang w:val="fr-FR"/>
        </w:rPr>
        <w:t>un titre de propriété industrielle a été délivrée).</w:t>
      </w:r>
    </w:p>
    <w:p w14:paraId="3293C34E" w14:textId="5CD78620" w:rsidR="007864EC" w:rsidRPr="00284265" w:rsidRDefault="00337BB0" w:rsidP="00337BB0">
      <w:pPr>
        <w:ind w:left="567" w:hanging="567"/>
        <w:jc w:val="both"/>
        <w:rPr>
          <w:sz w:val="17"/>
          <w:szCs w:val="17"/>
          <w:lang w:val="fr-FR"/>
        </w:rPr>
      </w:pPr>
      <w:r w:rsidRPr="00284265">
        <w:rPr>
          <w:sz w:val="17"/>
          <w:szCs w:val="17"/>
          <w:lang w:val="fr-FR"/>
        </w:rPr>
        <w:t>Q17*</w:t>
      </w:r>
      <w:r w:rsidR="00740C33" w:rsidRPr="00284265">
        <w:rPr>
          <w:sz w:val="17"/>
          <w:szCs w:val="17"/>
          <w:lang w:val="fr-FR"/>
        </w:rPr>
        <w:t>.</w:t>
      </w:r>
      <w:r w:rsidRPr="00284265">
        <w:rPr>
          <w:sz w:val="17"/>
          <w:szCs w:val="17"/>
          <w:lang w:val="fr-FR"/>
        </w:rPr>
        <w:tab/>
        <w:t>Document modifié publié (Un document modifié a été publié).</w:t>
      </w:r>
    </w:p>
    <w:p w14:paraId="5D83DA69" w14:textId="749B356A" w:rsidR="007864EC" w:rsidRPr="00284265" w:rsidRDefault="00030B97" w:rsidP="00030B97">
      <w:pPr>
        <w:ind w:left="567" w:hanging="567"/>
        <w:jc w:val="both"/>
        <w:rPr>
          <w:sz w:val="17"/>
          <w:szCs w:val="17"/>
          <w:lang w:val="fr-FR"/>
        </w:rPr>
      </w:pPr>
      <w:r w:rsidRPr="00284265">
        <w:rPr>
          <w:sz w:val="17"/>
          <w:szCs w:val="17"/>
          <w:lang w:val="fr-FR"/>
        </w:rPr>
        <w:t>Q</w:t>
      </w:r>
      <w:r w:rsidR="00DF329B" w:rsidRPr="00284265">
        <w:rPr>
          <w:sz w:val="17"/>
          <w:szCs w:val="17"/>
          <w:lang w:val="fr-FR"/>
        </w:rPr>
        <w:t>18</w:t>
      </w:r>
      <w:r w:rsidR="00291A32" w:rsidRPr="00284265">
        <w:rPr>
          <w:sz w:val="17"/>
          <w:szCs w:val="17"/>
          <w:lang w:val="fr-FR"/>
        </w:rPr>
        <w:t>*</w:t>
      </w:r>
      <w:r w:rsidRPr="00284265">
        <w:rPr>
          <w:sz w:val="17"/>
          <w:szCs w:val="17"/>
          <w:lang w:val="fr-FR"/>
        </w:rPr>
        <w:t>.</w:t>
      </w:r>
      <w:r w:rsidRPr="00284265">
        <w:rPr>
          <w:sz w:val="17"/>
          <w:szCs w:val="17"/>
          <w:lang w:val="fr-FR"/>
        </w:rPr>
        <w:tab/>
      </w:r>
      <w:r w:rsidR="0067309F" w:rsidRPr="00284265">
        <w:rPr>
          <w:sz w:val="17"/>
          <w:szCs w:val="17"/>
          <w:lang w:val="fr-FR"/>
        </w:rPr>
        <w:t>Enregistrement international publié</w:t>
      </w:r>
      <w:r w:rsidRPr="00284265">
        <w:rPr>
          <w:sz w:val="17"/>
          <w:szCs w:val="17"/>
          <w:lang w:val="fr-FR"/>
        </w:rPr>
        <w:t xml:space="preserve"> (</w:t>
      </w:r>
      <w:r w:rsidR="0067309F" w:rsidRPr="00284265">
        <w:rPr>
          <w:sz w:val="17"/>
          <w:szCs w:val="17"/>
          <w:lang w:val="fr-FR"/>
        </w:rPr>
        <w:t>L</w:t>
      </w:r>
      <w:r w:rsidR="009E1C05" w:rsidRPr="00284265">
        <w:rPr>
          <w:sz w:val="17"/>
          <w:szCs w:val="17"/>
          <w:lang w:val="fr-FR"/>
        </w:rPr>
        <w:t>’</w:t>
      </w:r>
      <w:r w:rsidR="0067309F" w:rsidRPr="00284265">
        <w:rPr>
          <w:sz w:val="17"/>
          <w:szCs w:val="17"/>
          <w:lang w:val="fr-FR"/>
        </w:rPr>
        <w:t>enregistrement international a été publié par le Bureau international</w:t>
      </w:r>
      <w:r w:rsidRPr="00284265">
        <w:rPr>
          <w:sz w:val="17"/>
          <w:szCs w:val="17"/>
          <w:lang w:val="fr-FR"/>
        </w:rPr>
        <w:t>)</w:t>
      </w:r>
      <w:r w:rsidR="0067309F" w:rsidRPr="00284265">
        <w:rPr>
          <w:sz w:val="17"/>
          <w:szCs w:val="17"/>
          <w:lang w:val="fr-FR"/>
        </w:rPr>
        <w:t>.</w:t>
      </w:r>
    </w:p>
    <w:p w14:paraId="2127524F" w14:textId="506A1E60" w:rsidR="007864EC" w:rsidRPr="00284265" w:rsidRDefault="00030B97" w:rsidP="00030B97">
      <w:pPr>
        <w:ind w:left="567" w:hanging="567"/>
        <w:jc w:val="both"/>
        <w:rPr>
          <w:sz w:val="17"/>
          <w:szCs w:val="17"/>
          <w:lang w:val="fr-FR"/>
        </w:rPr>
      </w:pPr>
      <w:r w:rsidRPr="00284265">
        <w:rPr>
          <w:sz w:val="17"/>
          <w:szCs w:val="17"/>
          <w:lang w:val="fr-FR"/>
        </w:rPr>
        <w:t>Q</w:t>
      </w:r>
      <w:r w:rsidR="00DF329B" w:rsidRPr="00284265">
        <w:rPr>
          <w:sz w:val="17"/>
          <w:szCs w:val="17"/>
          <w:lang w:val="fr-FR"/>
        </w:rPr>
        <w:t>19</w:t>
      </w:r>
      <w:r w:rsidRPr="00284265">
        <w:rPr>
          <w:sz w:val="17"/>
          <w:szCs w:val="17"/>
          <w:lang w:val="fr-FR"/>
        </w:rPr>
        <w:t xml:space="preserve">. </w:t>
      </w:r>
      <w:r w:rsidRPr="00284265">
        <w:rPr>
          <w:sz w:val="17"/>
          <w:szCs w:val="17"/>
          <w:lang w:val="fr-FR"/>
        </w:rPr>
        <w:tab/>
      </w:r>
      <w:r w:rsidR="000903EB" w:rsidRPr="00284265">
        <w:rPr>
          <w:sz w:val="17"/>
          <w:szCs w:val="17"/>
          <w:lang w:val="fr-FR"/>
        </w:rPr>
        <w:t>Publication du dessin ou modèle industriel ajournée</w:t>
      </w:r>
      <w:r w:rsidRPr="00284265">
        <w:rPr>
          <w:sz w:val="17"/>
          <w:szCs w:val="17"/>
          <w:lang w:val="fr-FR"/>
        </w:rPr>
        <w:t xml:space="preserve"> (</w:t>
      </w:r>
      <w:r w:rsidR="000903EB" w:rsidRPr="00284265">
        <w:rPr>
          <w:sz w:val="17"/>
          <w:szCs w:val="17"/>
          <w:lang w:val="fr-FR"/>
        </w:rPr>
        <w:t xml:space="preserve">La publication du dessin ou modèle industriel a été ajournée à la demande du déposant ou du </w:t>
      </w:r>
      <w:r w:rsidR="006D2460" w:rsidRPr="00284265">
        <w:rPr>
          <w:sz w:val="17"/>
          <w:szCs w:val="17"/>
          <w:lang w:val="fr-FR"/>
        </w:rPr>
        <w:t>titulaire</w:t>
      </w:r>
      <w:r w:rsidR="000903EB" w:rsidRPr="00284265">
        <w:rPr>
          <w:sz w:val="17"/>
          <w:szCs w:val="17"/>
          <w:lang w:val="fr-FR"/>
        </w:rPr>
        <w:t xml:space="preserve"> pour maintenir le dessin ou modèle industriel non</w:t>
      </w:r>
      <w:r w:rsidR="00641D36" w:rsidRPr="00284265">
        <w:rPr>
          <w:sz w:val="17"/>
          <w:szCs w:val="17"/>
          <w:lang w:val="fr-FR"/>
        </w:rPr>
        <w:noBreakHyphen/>
      </w:r>
      <w:r w:rsidR="000903EB" w:rsidRPr="00284265">
        <w:rPr>
          <w:sz w:val="17"/>
          <w:szCs w:val="17"/>
          <w:lang w:val="fr-FR"/>
        </w:rPr>
        <w:t>publié conformément à un système d</w:t>
      </w:r>
      <w:r w:rsidR="009E1C05" w:rsidRPr="00284265">
        <w:rPr>
          <w:sz w:val="17"/>
          <w:szCs w:val="17"/>
          <w:lang w:val="fr-FR"/>
        </w:rPr>
        <w:t>’</w:t>
      </w:r>
      <w:r w:rsidR="000903EB" w:rsidRPr="00284265">
        <w:rPr>
          <w:sz w:val="17"/>
          <w:szCs w:val="17"/>
          <w:lang w:val="fr-FR"/>
        </w:rPr>
        <w:t xml:space="preserve">ajournement de la publication, un système de dessin ou modèle secret, ou un système offrant la </w:t>
      </w:r>
      <w:r w:rsidR="000903EB" w:rsidRPr="00284265">
        <w:rPr>
          <w:sz w:val="17"/>
          <w:szCs w:val="17"/>
          <w:lang w:val="fr-FR"/>
        </w:rPr>
        <w:lastRenderedPageBreak/>
        <w:t>possibilité de reporter la publication, lorsqu</w:t>
      </w:r>
      <w:r w:rsidR="009E1C05" w:rsidRPr="00284265">
        <w:rPr>
          <w:sz w:val="17"/>
          <w:szCs w:val="17"/>
          <w:lang w:val="fr-FR"/>
        </w:rPr>
        <w:t>’</w:t>
      </w:r>
      <w:r w:rsidR="000903EB" w:rsidRPr="00284265">
        <w:rPr>
          <w:sz w:val="17"/>
          <w:szCs w:val="17"/>
          <w:lang w:val="fr-FR"/>
        </w:rPr>
        <w:t>elle a lieu après l</w:t>
      </w:r>
      <w:r w:rsidR="009E1C05" w:rsidRPr="00284265">
        <w:rPr>
          <w:sz w:val="17"/>
          <w:szCs w:val="17"/>
          <w:lang w:val="fr-FR"/>
        </w:rPr>
        <w:t>’</w:t>
      </w:r>
      <w:r w:rsidR="000903EB" w:rsidRPr="00284265">
        <w:rPr>
          <w:sz w:val="17"/>
          <w:szCs w:val="17"/>
          <w:lang w:val="fr-FR"/>
        </w:rPr>
        <w:t>enregistrement ou l</w:t>
      </w:r>
      <w:r w:rsidR="009E1C05" w:rsidRPr="00284265">
        <w:rPr>
          <w:sz w:val="17"/>
          <w:szCs w:val="17"/>
          <w:lang w:val="fr-FR"/>
        </w:rPr>
        <w:t>’</w:t>
      </w:r>
      <w:r w:rsidR="000903EB" w:rsidRPr="00284265">
        <w:rPr>
          <w:sz w:val="17"/>
          <w:szCs w:val="17"/>
          <w:lang w:val="fr-FR"/>
        </w:rPr>
        <w:t>octroi de la protection, en différant le paiement des taxes d</w:t>
      </w:r>
      <w:r w:rsidR="009E1C05" w:rsidRPr="00284265">
        <w:rPr>
          <w:sz w:val="17"/>
          <w:szCs w:val="17"/>
          <w:lang w:val="fr-FR"/>
        </w:rPr>
        <w:t>’</w:t>
      </w:r>
      <w:r w:rsidR="000903EB" w:rsidRPr="00284265">
        <w:rPr>
          <w:sz w:val="17"/>
          <w:szCs w:val="17"/>
          <w:lang w:val="fr-FR"/>
        </w:rPr>
        <w:t>enregistrement ou en différant l</w:t>
      </w:r>
      <w:r w:rsidR="009E1C05" w:rsidRPr="00284265">
        <w:rPr>
          <w:sz w:val="17"/>
          <w:szCs w:val="17"/>
          <w:lang w:val="fr-FR"/>
        </w:rPr>
        <w:t>’</w:t>
      </w:r>
      <w:r w:rsidR="000903EB" w:rsidRPr="00284265">
        <w:rPr>
          <w:sz w:val="17"/>
          <w:szCs w:val="17"/>
          <w:lang w:val="fr-FR"/>
        </w:rPr>
        <w:t>octroi de la protection</w:t>
      </w:r>
      <w:r w:rsidRPr="00284265">
        <w:rPr>
          <w:sz w:val="17"/>
          <w:szCs w:val="17"/>
          <w:lang w:val="fr-FR"/>
        </w:rPr>
        <w:t>)</w:t>
      </w:r>
      <w:r w:rsidR="000903EB" w:rsidRPr="00284265">
        <w:rPr>
          <w:sz w:val="17"/>
          <w:szCs w:val="17"/>
          <w:lang w:val="fr-FR"/>
        </w:rPr>
        <w:t>.</w:t>
      </w:r>
    </w:p>
    <w:p w14:paraId="59CB3B81" w14:textId="6BB2D60A" w:rsidR="007864EC" w:rsidRPr="00284265" w:rsidRDefault="00030B97" w:rsidP="00030B97">
      <w:pPr>
        <w:ind w:left="567" w:hanging="567"/>
        <w:jc w:val="both"/>
        <w:rPr>
          <w:sz w:val="17"/>
          <w:szCs w:val="17"/>
          <w:lang w:val="fr-FR"/>
        </w:rPr>
      </w:pPr>
      <w:r w:rsidRPr="00284265">
        <w:rPr>
          <w:sz w:val="17"/>
          <w:szCs w:val="17"/>
          <w:lang w:val="fr-FR"/>
        </w:rPr>
        <w:t>Q</w:t>
      </w:r>
      <w:r w:rsidR="00DF329B" w:rsidRPr="00284265">
        <w:rPr>
          <w:sz w:val="17"/>
          <w:szCs w:val="17"/>
          <w:lang w:val="fr-FR"/>
        </w:rPr>
        <w:t>20</w:t>
      </w:r>
      <w:r w:rsidR="00291A32" w:rsidRPr="00284265">
        <w:rPr>
          <w:sz w:val="17"/>
          <w:szCs w:val="17"/>
          <w:lang w:val="fr-FR"/>
        </w:rPr>
        <w:t>*</w:t>
      </w:r>
      <w:r w:rsidRPr="00284265">
        <w:rPr>
          <w:sz w:val="17"/>
          <w:szCs w:val="17"/>
          <w:lang w:val="fr-FR"/>
        </w:rPr>
        <w:t xml:space="preserve">. </w:t>
      </w:r>
      <w:r w:rsidRPr="00284265">
        <w:rPr>
          <w:sz w:val="17"/>
          <w:szCs w:val="17"/>
          <w:lang w:val="fr-FR"/>
        </w:rPr>
        <w:tab/>
      </w:r>
      <w:r w:rsidR="00B3173E" w:rsidRPr="00284265">
        <w:rPr>
          <w:sz w:val="17"/>
          <w:szCs w:val="17"/>
          <w:lang w:val="fr-FR"/>
        </w:rPr>
        <w:t>Dessin ou modèle industriel publié après l</w:t>
      </w:r>
      <w:r w:rsidR="009E1C05" w:rsidRPr="00284265">
        <w:rPr>
          <w:sz w:val="17"/>
          <w:szCs w:val="17"/>
          <w:lang w:val="fr-FR"/>
        </w:rPr>
        <w:t>’</w:t>
      </w:r>
      <w:r w:rsidR="00B3173E" w:rsidRPr="00284265">
        <w:rPr>
          <w:sz w:val="17"/>
          <w:szCs w:val="17"/>
          <w:lang w:val="fr-FR"/>
        </w:rPr>
        <w:t>expiration de la période d</w:t>
      </w:r>
      <w:r w:rsidR="009E1C05" w:rsidRPr="00284265">
        <w:rPr>
          <w:sz w:val="17"/>
          <w:szCs w:val="17"/>
          <w:lang w:val="fr-FR"/>
        </w:rPr>
        <w:t>’</w:t>
      </w:r>
      <w:r w:rsidR="00B3173E" w:rsidRPr="00284265">
        <w:rPr>
          <w:sz w:val="17"/>
          <w:szCs w:val="17"/>
          <w:lang w:val="fr-FR"/>
        </w:rPr>
        <w:t>ajournement</w:t>
      </w:r>
      <w:r w:rsidRPr="00284265">
        <w:rPr>
          <w:sz w:val="17"/>
          <w:szCs w:val="17"/>
          <w:lang w:val="fr-FR"/>
        </w:rPr>
        <w:t xml:space="preserve"> (</w:t>
      </w:r>
      <w:r w:rsidR="00B3173E" w:rsidRPr="00284265">
        <w:rPr>
          <w:sz w:val="17"/>
          <w:szCs w:val="17"/>
          <w:lang w:val="fr-FR"/>
        </w:rPr>
        <w:t>Le dessin ou modèle industriel pour lequel une demande d</w:t>
      </w:r>
      <w:r w:rsidR="009E1C05" w:rsidRPr="00284265">
        <w:rPr>
          <w:sz w:val="17"/>
          <w:szCs w:val="17"/>
          <w:lang w:val="fr-FR"/>
        </w:rPr>
        <w:t>’</w:t>
      </w:r>
      <w:r w:rsidR="00B3173E" w:rsidRPr="00284265">
        <w:rPr>
          <w:sz w:val="17"/>
          <w:szCs w:val="17"/>
          <w:lang w:val="fr-FR"/>
        </w:rPr>
        <w:t>ajournement avait été faite a été publié après l</w:t>
      </w:r>
      <w:r w:rsidR="009E1C05" w:rsidRPr="00284265">
        <w:rPr>
          <w:sz w:val="17"/>
          <w:szCs w:val="17"/>
          <w:lang w:val="fr-FR"/>
        </w:rPr>
        <w:t>’</w:t>
      </w:r>
      <w:r w:rsidR="00B3173E" w:rsidRPr="00284265">
        <w:rPr>
          <w:sz w:val="17"/>
          <w:szCs w:val="17"/>
          <w:lang w:val="fr-FR"/>
        </w:rPr>
        <w:t>expiration de la période d</w:t>
      </w:r>
      <w:r w:rsidR="009E1C05" w:rsidRPr="00284265">
        <w:rPr>
          <w:sz w:val="17"/>
          <w:szCs w:val="17"/>
          <w:lang w:val="fr-FR"/>
        </w:rPr>
        <w:t>’</w:t>
      </w:r>
      <w:r w:rsidR="00B3173E" w:rsidRPr="00284265">
        <w:rPr>
          <w:sz w:val="17"/>
          <w:szCs w:val="17"/>
          <w:lang w:val="fr-FR"/>
        </w:rPr>
        <w:t>ajournement</w:t>
      </w:r>
      <w:r w:rsidRPr="00284265">
        <w:rPr>
          <w:sz w:val="17"/>
          <w:szCs w:val="17"/>
          <w:lang w:val="fr-FR"/>
        </w:rPr>
        <w:t>)</w:t>
      </w:r>
      <w:r w:rsidR="00B3173E" w:rsidRPr="00284265">
        <w:rPr>
          <w:sz w:val="17"/>
          <w:szCs w:val="17"/>
          <w:lang w:val="fr-FR"/>
        </w:rPr>
        <w:t>.</w:t>
      </w:r>
    </w:p>
    <w:p w14:paraId="4D11D0F5" w14:textId="46CA2F00" w:rsidR="007864EC" w:rsidRPr="00284265" w:rsidRDefault="00030B97" w:rsidP="00030B97">
      <w:pPr>
        <w:ind w:left="567" w:hanging="567"/>
        <w:jc w:val="both"/>
        <w:rPr>
          <w:sz w:val="17"/>
          <w:szCs w:val="17"/>
          <w:lang w:val="fr-FR"/>
        </w:rPr>
      </w:pPr>
      <w:r w:rsidRPr="00284265">
        <w:rPr>
          <w:sz w:val="17"/>
          <w:szCs w:val="17"/>
          <w:lang w:val="fr-FR"/>
        </w:rPr>
        <w:t>Q</w:t>
      </w:r>
      <w:r w:rsidR="00DF329B" w:rsidRPr="00284265">
        <w:rPr>
          <w:sz w:val="17"/>
          <w:szCs w:val="17"/>
          <w:lang w:val="fr-FR"/>
        </w:rPr>
        <w:t>21</w:t>
      </w:r>
      <w:r w:rsidR="00291A32" w:rsidRPr="00284265">
        <w:rPr>
          <w:sz w:val="17"/>
          <w:szCs w:val="17"/>
          <w:lang w:val="fr-FR"/>
        </w:rPr>
        <w:t>*</w:t>
      </w:r>
      <w:r w:rsidRPr="00284265">
        <w:rPr>
          <w:sz w:val="17"/>
          <w:szCs w:val="17"/>
          <w:lang w:val="fr-FR"/>
        </w:rPr>
        <w:t xml:space="preserve">. </w:t>
      </w:r>
      <w:r w:rsidRPr="00284265">
        <w:rPr>
          <w:sz w:val="17"/>
          <w:szCs w:val="17"/>
          <w:lang w:val="fr-FR"/>
        </w:rPr>
        <w:tab/>
      </w:r>
      <w:r w:rsidR="00B3173E" w:rsidRPr="00284265">
        <w:rPr>
          <w:sz w:val="17"/>
          <w:szCs w:val="17"/>
          <w:lang w:val="fr-FR"/>
        </w:rPr>
        <w:t>Dessin ou modèle industriel publié durant la période d</w:t>
      </w:r>
      <w:r w:rsidR="009E1C05" w:rsidRPr="00284265">
        <w:rPr>
          <w:sz w:val="17"/>
          <w:szCs w:val="17"/>
          <w:lang w:val="fr-FR"/>
        </w:rPr>
        <w:t>’</w:t>
      </w:r>
      <w:r w:rsidR="00B3173E" w:rsidRPr="00284265">
        <w:rPr>
          <w:sz w:val="17"/>
          <w:szCs w:val="17"/>
          <w:lang w:val="fr-FR"/>
        </w:rPr>
        <w:t>ajournement (Le dessin ou modèle industriel pour lequel une demande d</w:t>
      </w:r>
      <w:r w:rsidR="009E1C05" w:rsidRPr="00284265">
        <w:rPr>
          <w:sz w:val="17"/>
          <w:szCs w:val="17"/>
          <w:lang w:val="fr-FR"/>
        </w:rPr>
        <w:t>’</w:t>
      </w:r>
      <w:r w:rsidR="00B3173E" w:rsidRPr="00284265">
        <w:rPr>
          <w:sz w:val="17"/>
          <w:szCs w:val="17"/>
          <w:lang w:val="fr-FR"/>
        </w:rPr>
        <w:t>ajournement avait été faite a été publié à tout moment durant la période d</w:t>
      </w:r>
      <w:r w:rsidR="009E1C05" w:rsidRPr="00284265">
        <w:rPr>
          <w:sz w:val="17"/>
          <w:szCs w:val="17"/>
          <w:lang w:val="fr-FR"/>
        </w:rPr>
        <w:t>’</w:t>
      </w:r>
      <w:r w:rsidR="00B3173E" w:rsidRPr="00284265">
        <w:rPr>
          <w:sz w:val="17"/>
          <w:szCs w:val="17"/>
          <w:lang w:val="fr-FR"/>
        </w:rPr>
        <w:t>ajournement à la demande du déposant ou du titulaire).</w:t>
      </w:r>
    </w:p>
    <w:p w14:paraId="3F8A3094" w14:textId="77777777" w:rsidR="007864EC" w:rsidRPr="00284265" w:rsidRDefault="007864EC" w:rsidP="0085788D">
      <w:pPr>
        <w:spacing w:after="200"/>
        <w:ind w:left="567" w:hanging="567"/>
        <w:jc w:val="both"/>
        <w:rPr>
          <w:sz w:val="17"/>
          <w:szCs w:val="17"/>
          <w:lang w:val="fr-FR"/>
        </w:rPr>
      </w:pPr>
    </w:p>
    <w:p w14:paraId="6272AB81" w14:textId="70639D17" w:rsidR="007864EC" w:rsidRPr="00284265" w:rsidRDefault="00337BB0" w:rsidP="00337BB0">
      <w:pPr>
        <w:spacing w:after="200"/>
        <w:ind w:left="567" w:hanging="567"/>
        <w:jc w:val="both"/>
        <w:rPr>
          <w:b/>
          <w:sz w:val="17"/>
          <w:szCs w:val="17"/>
          <w:lang w:val="fr-FR"/>
        </w:rPr>
      </w:pPr>
      <w:r w:rsidRPr="00284265">
        <w:rPr>
          <w:b/>
          <w:sz w:val="17"/>
          <w:szCs w:val="17"/>
          <w:lang w:val="fr-FR"/>
        </w:rPr>
        <w:t>R.</w:t>
      </w:r>
      <w:r w:rsidRPr="00284265">
        <w:rPr>
          <w:sz w:val="17"/>
          <w:szCs w:val="17"/>
          <w:lang w:val="fr-FR"/>
        </w:rPr>
        <w:tab/>
      </w:r>
      <w:r w:rsidRPr="00284265">
        <w:rPr>
          <w:b/>
          <w:sz w:val="17"/>
          <w:szCs w:val="17"/>
          <w:lang w:val="fr-FR"/>
        </w:rPr>
        <w:t>Modification des données concernant les parties</w:t>
      </w:r>
      <w:r w:rsidR="009E1C05" w:rsidRPr="00284265">
        <w:rPr>
          <w:b/>
          <w:sz w:val="17"/>
          <w:szCs w:val="17"/>
          <w:lang w:val="fr-FR"/>
        </w:rPr>
        <w:t> :</w:t>
      </w:r>
      <w:r w:rsidRPr="00284265">
        <w:rPr>
          <w:sz w:val="17"/>
          <w:szCs w:val="17"/>
          <w:lang w:val="fr-FR"/>
        </w:rPr>
        <w:t xml:space="preserve"> Cette catégorie regroupe les événements liés à l</w:t>
      </w:r>
      <w:r w:rsidR="009E1C05" w:rsidRPr="00284265">
        <w:rPr>
          <w:sz w:val="17"/>
          <w:szCs w:val="17"/>
          <w:lang w:val="fr-FR"/>
        </w:rPr>
        <w:t>’</w:t>
      </w:r>
      <w:r w:rsidRPr="00284265">
        <w:rPr>
          <w:sz w:val="17"/>
          <w:szCs w:val="17"/>
          <w:lang w:val="fr-FR"/>
        </w:rPr>
        <w:t>inscription par l</w:t>
      </w:r>
      <w:r w:rsidR="009E1C05" w:rsidRPr="00284265">
        <w:rPr>
          <w:sz w:val="17"/>
          <w:szCs w:val="17"/>
          <w:lang w:val="fr-FR"/>
        </w:rPr>
        <w:t>’</w:t>
      </w:r>
      <w:r w:rsidRPr="00284265">
        <w:rPr>
          <w:sz w:val="17"/>
          <w:szCs w:val="17"/>
          <w:lang w:val="fr-FR"/>
        </w:rPr>
        <w:t>office de propriété industrielle de modifications apportées aux données concernant les parti</w:t>
      </w:r>
      <w:r w:rsidR="00857B7F" w:rsidRPr="00284265">
        <w:rPr>
          <w:sz w:val="17"/>
          <w:szCs w:val="17"/>
          <w:lang w:val="fr-FR"/>
        </w:rPr>
        <w:t>es.  El</w:t>
      </w:r>
      <w:r w:rsidR="008C773A" w:rsidRPr="00284265">
        <w:rPr>
          <w:sz w:val="17"/>
          <w:szCs w:val="17"/>
          <w:lang w:val="fr-FR"/>
        </w:rPr>
        <w:t>le englobe par exemple l</w:t>
      </w:r>
      <w:r w:rsidR="009E1C05" w:rsidRPr="00284265">
        <w:rPr>
          <w:sz w:val="17"/>
          <w:szCs w:val="17"/>
          <w:lang w:val="fr-FR"/>
        </w:rPr>
        <w:t>’</w:t>
      </w:r>
      <w:r w:rsidR="008C773A" w:rsidRPr="00284265">
        <w:rPr>
          <w:sz w:val="17"/>
          <w:szCs w:val="17"/>
          <w:lang w:val="fr-FR"/>
        </w:rPr>
        <w:t>inscription par l</w:t>
      </w:r>
      <w:r w:rsidR="009E1C05" w:rsidRPr="00284265">
        <w:rPr>
          <w:sz w:val="17"/>
          <w:szCs w:val="17"/>
          <w:lang w:val="fr-FR"/>
        </w:rPr>
        <w:t>’</w:t>
      </w:r>
      <w:r w:rsidR="008C773A" w:rsidRPr="00284265">
        <w:rPr>
          <w:sz w:val="17"/>
          <w:szCs w:val="17"/>
          <w:lang w:val="fr-FR"/>
        </w:rPr>
        <w:t>office de modifications apportées aux données relatives à une partie concernée par la demande ou le droit de propriété industrielle, telle le déposant, le titulaire, le créateur ou le mandatai</w:t>
      </w:r>
      <w:r w:rsidR="00857B7F" w:rsidRPr="00284265">
        <w:rPr>
          <w:sz w:val="17"/>
          <w:szCs w:val="17"/>
          <w:lang w:val="fr-FR"/>
        </w:rPr>
        <w:t>re.  El</w:t>
      </w:r>
      <w:r w:rsidRPr="00284265">
        <w:rPr>
          <w:sz w:val="17"/>
          <w:szCs w:val="17"/>
          <w:lang w:val="fr-FR"/>
        </w:rPr>
        <w:t>le comprend également les événements liés à l</w:t>
      </w:r>
      <w:r w:rsidR="009E1C05" w:rsidRPr="00284265">
        <w:rPr>
          <w:sz w:val="17"/>
          <w:szCs w:val="17"/>
          <w:lang w:val="fr-FR"/>
        </w:rPr>
        <w:t>’</w:t>
      </w:r>
      <w:r w:rsidRPr="00284265">
        <w:rPr>
          <w:sz w:val="17"/>
          <w:szCs w:val="17"/>
          <w:lang w:val="fr-FR"/>
        </w:rPr>
        <w:t>inscription de changements de coordonné</w:t>
      </w:r>
      <w:r w:rsidR="00857B7F" w:rsidRPr="00284265">
        <w:rPr>
          <w:sz w:val="17"/>
          <w:szCs w:val="17"/>
          <w:lang w:val="fr-FR"/>
        </w:rPr>
        <w:t>es.  Le</w:t>
      </w:r>
      <w:r w:rsidRPr="00284265">
        <w:rPr>
          <w:sz w:val="17"/>
          <w:szCs w:val="17"/>
          <w:lang w:val="fr-FR"/>
        </w:rPr>
        <w:t>s événements relevant de cette catégorie peuvent survenir à tout stade du traitement.</w:t>
      </w:r>
    </w:p>
    <w:p w14:paraId="4A40B288" w14:textId="38A1726A" w:rsidR="007864EC" w:rsidRPr="00284265" w:rsidRDefault="00337BB0" w:rsidP="00F87712">
      <w:pPr>
        <w:spacing w:after="200"/>
        <w:ind w:left="567" w:hanging="567"/>
        <w:jc w:val="both"/>
        <w:rPr>
          <w:sz w:val="17"/>
          <w:szCs w:val="17"/>
          <w:lang w:val="fr-FR"/>
        </w:rPr>
      </w:pPr>
      <w:r w:rsidRPr="00284265">
        <w:rPr>
          <w:b/>
          <w:sz w:val="17"/>
          <w:szCs w:val="17"/>
          <w:lang w:val="fr-FR"/>
        </w:rPr>
        <w:t>R10.</w:t>
      </w:r>
      <w:r w:rsidR="008A189B" w:rsidRPr="00284265">
        <w:rPr>
          <w:b/>
          <w:sz w:val="17"/>
          <w:szCs w:val="17"/>
          <w:lang w:val="fr-FR"/>
        </w:rPr>
        <w:tab/>
      </w:r>
      <w:r w:rsidRPr="00284265">
        <w:rPr>
          <w:b/>
          <w:sz w:val="17"/>
          <w:szCs w:val="17"/>
          <w:lang w:val="fr-FR"/>
        </w:rPr>
        <w:t>Modification des données concernant les parties inscrite</w:t>
      </w:r>
      <w:r w:rsidR="009E1C05" w:rsidRPr="00284265">
        <w:rPr>
          <w:b/>
          <w:sz w:val="17"/>
          <w:szCs w:val="17"/>
          <w:lang w:val="fr-FR"/>
        </w:rPr>
        <w:t> :</w:t>
      </w:r>
      <w:r w:rsidRPr="00284265">
        <w:rPr>
          <w:sz w:val="17"/>
          <w:szCs w:val="17"/>
          <w:lang w:val="fr-FR"/>
        </w:rPr>
        <w:t xml:space="preserve"> Un changement concernant les données permettant d</w:t>
      </w:r>
      <w:r w:rsidR="009E1C05" w:rsidRPr="00284265">
        <w:rPr>
          <w:sz w:val="17"/>
          <w:szCs w:val="17"/>
          <w:lang w:val="fr-FR"/>
        </w:rPr>
        <w:t>’</w:t>
      </w:r>
      <w:r w:rsidRPr="00284265">
        <w:rPr>
          <w:sz w:val="17"/>
          <w:szCs w:val="17"/>
          <w:lang w:val="fr-FR"/>
        </w:rPr>
        <w:t>identifier les parties concernées par une demande ou le droit de propriété industrielle a été inscrit par l</w:t>
      </w:r>
      <w:r w:rsidR="009E1C05" w:rsidRPr="00284265">
        <w:rPr>
          <w:sz w:val="17"/>
          <w:szCs w:val="17"/>
          <w:lang w:val="fr-FR"/>
        </w:rPr>
        <w:t>’</w:t>
      </w:r>
      <w:r w:rsidRPr="00284265">
        <w:rPr>
          <w:sz w:val="17"/>
          <w:szCs w:val="17"/>
          <w:lang w:val="fr-FR"/>
        </w:rPr>
        <w:t>offi</w:t>
      </w:r>
      <w:r w:rsidR="00857B7F" w:rsidRPr="00284265">
        <w:rPr>
          <w:sz w:val="17"/>
          <w:szCs w:val="17"/>
          <w:lang w:val="fr-FR"/>
        </w:rPr>
        <w:t>ce.  Il</w:t>
      </w:r>
      <w:r w:rsidRPr="00284265">
        <w:rPr>
          <w:sz w:val="17"/>
          <w:szCs w:val="17"/>
          <w:lang w:val="fr-FR"/>
        </w:rPr>
        <w:t xml:space="preserve"> peut s</w:t>
      </w:r>
      <w:r w:rsidR="009E1C05" w:rsidRPr="00284265">
        <w:rPr>
          <w:sz w:val="17"/>
          <w:szCs w:val="17"/>
          <w:lang w:val="fr-FR"/>
        </w:rPr>
        <w:t>’</w:t>
      </w:r>
      <w:r w:rsidRPr="00284265">
        <w:rPr>
          <w:sz w:val="17"/>
          <w:szCs w:val="17"/>
          <w:lang w:val="fr-FR"/>
        </w:rPr>
        <w:t>agir notamment, mais pas exclusivement, de l</w:t>
      </w:r>
      <w:r w:rsidR="009E1C05" w:rsidRPr="00284265">
        <w:rPr>
          <w:sz w:val="17"/>
          <w:szCs w:val="17"/>
          <w:lang w:val="fr-FR"/>
        </w:rPr>
        <w:t>’</w:t>
      </w:r>
      <w:r w:rsidRPr="00284265">
        <w:rPr>
          <w:sz w:val="17"/>
          <w:szCs w:val="17"/>
          <w:lang w:val="fr-FR"/>
        </w:rPr>
        <w:t>inscription par l</w:t>
      </w:r>
      <w:r w:rsidR="009E1C05" w:rsidRPr="00284265">
        <w:rPr>
          <w:sz w:val="17"/>
          <w:szCs w:val="17"/>
          <w:lang w:val="fr-FR"/>
        </w:rPr>
        <w:t>’</w:t>
      </w:r>
      <w:r w:rsidRPr="00284265">
        <w:rPr>
          <w:sz w:val="17"/>
          <w:szCs w:val="17"/>
          <w:lang w:val="fr-FR"/>
        </w:rPr>
        <w:t>office d</w:t>
      </w:r>
      <w:r w:rsidR="009E1C05" w:rsidRPr="00284265">
        <w:rPr>
          <w:sz w:val="17"/>
          <w:szCs w:val="17"/>
          <w:lang w:val="fr-FR"/>
        </w:rPr>
        <w:t>’</w:t>
      </w:r>
      <w:r w:rsidRPr="00284265">
        <w:rPr>
          <w:sz w:val="17"/>
          <w:szCs w:val="17"/>
          <w:lang w:val="fr-FR"/>
        </w:rPr>
        <w:t>une modification du nom, de la structure ou des coordonnées d</w:t>
      </w:r>
      <w:r w:rsidR="009E1C05" w:rsidRPr="00284265">
        <w:rPr>
          <w:sz w:val="17"/>
          <w:szCs w:val="17"/>
          <w:lang w:val="fr-FR"/>
        </w:rPr>
        <w:t>’</w:t>
      </w:r>
      <w:r w:rsidRPr="00284265">
        <w:rPr>
          <w:sz w:val="17"/>
          <w:szCs w:val="17"/>
          <w:lang w:val="fr-FR"/>
        </w:rPr>
        <w:t xml:space="preserve">une partie telle que le déposant, le titulaire, </w:t>
      </w:r>
      <w:r w:rsidR="00586EF4" w:rsidRPr="00284265">
        <w:rPr>
          <w:sz w:val="17"/>
          <w:szCs w:val="17"/>
          <w:lang w:val="fr-FR"/>
        </w:rPr>
        <w:t>le créateur</w:t>
      </w:r>
      <w:r w:rsidRPr="00284265">
        <w:rPr>
          <w:sz w:val="17"/>
          <w:szCs w:val="17"/>
          <w:lang w:val="fr-FR"/>
        </w:rPr>
        <w:t xml:space="preserve"> ou le mandataire.</w:t>
      </w:r>
      <w:r w:rsidR="00F87712">
        <w:rPr>
          <w:sz w:val="17"/>
          <w:szCs w:val="17"/>
          <w:lang w:val="fr-FR"/>
        </w:rPr>
        <w:t xml:space="preserve"> </w:t>
      </w:r>
      <w:r w:rsidR="00F87712" w:rsidRPr="00F87712">
        <w:rPr>
          <w:sz w:val="17"/>
          <w:szCs w:val="17"/>
          <w:lang w:val="fr-FR"/>
        </w:rPr>
        <w:t>Cela comprend également l'inscription d'un changement de titulaire en raison d'un transfert, d'une cession ou d'une action judiciaire.</w:t>
      </w:r>
    </w:p>
    <w:p w14:paraId="423D5DC7" w14:textId="77777777" w:rsidR="007864EC" w:rsidRPr="00284265" w:rsidRDefault="00337BB0" w:rsidP="00337BB0">
      <w:pPr>
        <w:ind w:left="570" w:hanging="570"/>
        <w:jc w:val="both"/>
        <w:rPr>
          <w:sz w:val="17"/>
          <w:szCs w:val="17"/>
          <w:lang w:val="fr-FR"/>
        </w:rPr>
      </w:pPr>
      <w:r w:rsidRPr="00284265">
        <w:rPr>
          <w:sz w:val="17"/>
          <w:szCs w:val="17"/>
          <w:lang w:val="fr-FR"/>
        </w:rPr>
        <w:t>R11.</w:t>
      </w:r>
      <w:r w:rsidR="00A94AE7" w:rsidRPr="00284265">
        <w:rPr>
          <w:sz w:val="17"/>
          <w:szCs w:val="17"/>
          <w:lang w:val="fr-FR"/>
        </w:rPr>
        <w:tab/>
      </w:r>
      <w:r w:rsidRPr="00284265">
        <w:rPr>
          <w:sz w:val="17"/>
          <w:szCs w:val="17"/>
          <w:lang w:val="fr-FR"/>
        </w:rPr>
        <w:t>Changement de nom du déposant ou du titulaire ou transfert de titularité demandé (Un changement du nom du déposant ou du titulaire, un transfert ou une cession a été demandé, ou une action judiciaire a été intentée en vue de changer la personne du déposant de la demande ou du titulaire du droit de propriété industrielle).</w:t>
      </w:r>
    </w:p>
    <w:p w14:paraId="7EEC2DCF" w14:textId="6B5CF36D" w:rsidR="007864EC" w:rsidRPr="00284265" w:rsidRDefault="00337BB0" w:rsidP="00337BB0">
      <w:pPr>
        <w:ind w:left="570" w:hanging="570"/>
        <w:jc w:val="both"/>
        <w:rPr>
          <w:sz w:val="17"/>
          <w:szCs w:val="17"/>
          <w:lang w:val="fr-FR"/>
        </w:rPr>
      </w:pPr>
      <w:r w:rsidRPr="00284265">
        <w:rPr>
          <w:sz w:val="17"/>
          <w:szCs w:val="17"/>
          <w:lang w:val="fr-FR"/>
        </w:rPr>
        <w:t>R12</w:t>
      </w:r>
      <w:r w:rsidR="00586EF4" w:rsidRPr="00284265">
        <w:rPr>
          <w:sz w:val="17"/>
          <w:szCs w:val="17"/>
          <w:lang w:val="fr-FR"/>
        </w:rPr>
        <w:t>*</w:t>
      </w:r>
      <w:r w:rsidRPr="00284265">
        <w:rPr>
          <w:sz w:val="17"/>
          <w:szCs w:val="17"/>
          <w:lang w:val="fr-FR"/>
        </w:rPr>
        <w:t>.</w:t>
      </w:r>
      <w:r w:rsidR="008A189B" w:rsidRPr="00284265">
        <w:rPr>
          <w:sz w:val="17"/>
          <w:szCs w:val="17"/>
          <w:lang w:val="fr-FR"/>
        </w:rPr>
        <w:tab/>
      </w:r>
      <w:r w:rsidRPr="00284265">
        <w:rPr>
          <w:sz w:val="17"/>
          <w:szCs w:val="17"/>
          <w:lang w:val="fr-FR"/>
        </w:rPr>
        <w:t>Changement de nom du déposant ou du titulaire ou transfert de titularité inscrit (Un changement dans la personne du déposant de la demande ou du titulaire du droit de propriété industrielle, tel qu</w:t>
      </w:r>
      <w:r w:rsidR="009E1C05" w:rsidRPr="00284265">
        <w:rPr>
          <w:sz w:val="17"/>
          <w:szCs w:val="17"/>
          <w:lang w:val="fr-FR"/>
        </w:rPr>
        <w:t>’</w:t>
      </w:r>
      <w:r w:rsidRPr="00284265">
        <w:rPr>
          <w:sz w:val="17"/>
          <w:szCs w:val="17"/>
          <w:lang w:val="fr-FR"/>
        </w:rPr>
        <w:t>un changement de nom ou de structure, a été inscrit par l</w:t>
      </w:r>
      <w:r w:rsidR="009E1C05" w:rsidRPr="00284265">
        <w:rPr>
          <w:sz w:val="17"/>
          <w:szCs w:val="17"/>
          <w:lang w:val="fr-FR"/>
        </w:rPr>
        <w:t>’</w:t>
      </w:r>
      <w:r w:rsidRPr="00284265">
        <w:rPr>
          <w:sz w:val="17"/>
          <w:szCs w:val="17"/>
          <w:lang w:val="fr-FR"/>
        </w:rPr>
        <w:t>office de propriété industriel</w:t>
      </w:r>
      <w:r w:rsidR="00857B7F" w:rsidRPr="00284265">
        <w:rPr>
          <w:sz w:val="17"/>
          <w:szCs w:val="17"/>
          <w:lang w:val="fr-FR"/>
        </w:rPr>
        <w:t>le.  Il</w:t>
      </w:r>
      <w:r w:rsidRPr="00284265">
        <w:rPr>
          <w:sz w:val="17"/>
          <w:szCs w:val="17"/>
          <w:lang w:val="fr-FR"/>
        </w:rPr>
        <w:t xml:space="preserve"> peut s</w:t>
      </w:r>
      <w:r w:rsidR="009E1C05" w:rsidRPr="00284265">
        <w:rPr>
          <w:sz w:val="17"/>
          <w:szCs w:val="17"/>
          <w:lang w:val="fr-FR"/>
        </w:rPr>
        <w:t>’</w:t>
      </w:r>
      <w:r w:rsidRPr="00284265">
        <w:rPr>
          <w:sz w:val="17"/>
          <w:szCs w:val="17"/>
          <w:lang w:val="fr-FR"/>
        </w:rPr>
        <w:t>agir d</w:t>
      </w:r>
      <w:r w:rsidR="009E1C05" w:rsidRPr="00284265">
        <w:rPr>
          <w:sz w:val="17"/>
          <w:szCs w:val="17"/>
          <w:lang w:val="fr-FR"/>
        </w:rPr>
        <w:t>’</w:t>
      </w:r>
      <w:r w:rsidRPr="00284265">
        <w:rPr>
          <w:sz w:val="17"/>
          <w:szCs w:val="17"/>
          <w:lang w:val="fr-FR"/>
        </w:rPr>
        <w:t>un changement de nom, d</w:t>
      </w:r>
      <w:r w:rsidR="009E1C05" w:rsidRPr="00284265">
        <w:rPr>
          <w:sz w:val="17"/>
          <w:szCs w:val="17"/>
          <w:lang w:val="fr-FR"/>
        </w:rPr>
        <w:t>’</w:t>
      </w:r>
      <w:r w:rsidRPr="00284265">
        <w:rPr>
          <w:sz w:val="17"/>
          <w:szCs w:val="17"/>
          <w:lang w:val="fr-FR"/>
        </w:rPr>
        <w:t>un transfert, d</w:t>
      </w:r>
      <w:r w:rsidR="009E1C05" w:rsidRPr="00284265">
        <w:rPr>
          <w:sz w:val="17"/>
          <w:szCs w:val="17"/>
          <w:lang w:val="fr-FR"/>
        </w:rPr>
        <w:t>’</w:t>
      </w:r>
      <w:r w:rsidRPr="00284265">
        <w:rPr>
          <w:sz w:val="17"/>
          <w:szCs w:val="17"/>
          <w:lang w:val="fr-FR"/>
        </w:rPr>
        <w:t>une cession ou d</w:t>
      </w:r>
      <w:r w:rsidR="009E1C05" w:rsidRPr="00284265">
        <w:rPr>
          <w:sz w:val="17"/>
          <w:szCs w:val="17"/>
          <w:lang w:val="fr-FR"/>
        </w:rPr>
        <w:t>’</w:t>
      </w:r>
      <w:r w:rsidRPr="00284265">
        <w:rPr>
          <w:sz w:val="17"/>
          <w:szCs w:val="17"/>
          <w:lang w:val="fr-FR"/>
        </w:rPr>
        <w:t>une procédure juridique).</w:t>
      </w:r>
    </w:p>
    <w:p w14:paraId="19D6CEB9" w14:textId="5579E618" w:rsidR="007864EC" w:rsidRPr="00284265" w:rsidRDefault="00337BB0" w:rsidP="00337BB0">
      <w:pPr>
        <w:shd w:val="clear" w:color="auto" w:fill="FFFFFF"/>
        <w:ind w:left="567" w:hanging="567"/>
        <w:rPr>
          <w:rFonts w:eastAsia="Times New Roman"/>
          <w:sz w:val="17"/>
          <w:szCs w:val="17"/>
          <w:lang w:val="fr-FR" w:eastAsia="en-CA"/>
        </w:rPr>
      </w:pPr>
      <w:r w:rsidRPr="00284265">
        <w:rPr>
          <w:rFonts w:eastAsia="Times New Roman"/>
          <w:sz w:val="17"/>
          <w:szCs w:val="17"/>
          <w:lang w:val="fr-FR" w:eastAsia="en-CA"/>
        </w:rPr>
        <w:t>R13</w:t>
      </w:r>
      <w:r w:rsidR="00586EF4" w:rsidRPr="00284265">
        <w:rPr>
          <w:sz w:val="17"/>
          <w:szCs w:val="17"/>
          <w:lang w:val="fr-FR"/>
        </w:rPr>
        <w:t>*</w:t>
      </w:r>
      <w:r w:rsidRPr="00284265">
        <w:rPr>
          <w:rFonts w:eastAsia="Times New Roman"/>
          <w:sz w:val="17"/>
          <w:szCs w:val="17"/>
          <w:lang w:val="fr-FR" w:eastAsia="en-CA"/>
        </w:rPr>
        <w:t>.</w:t>
      </w:r>
      <w:r w:rsidR="00D6246B" w:rsidRPr="00284265">
        <w:rPr>
          <w:rFonts w:eastAsia="Times New Roman"/>
          <w:sz w:val="17"/>
          <w:szCs w:val="17"/>
          <w:lang w:val="fr-FR" w:eastAsia="en-CA"/>
        </w:rPr>
        <w:t xml:space="preserve"> </w:t>
      </w:r>
      <w:r w:rsidR="00261711" w:rsidRPr="00284265">
        <w:rPr>
          <w:rFonts w:eastAsia="Times New Roman"/>
          <w:sz w:val="17"/>
          <w:szCs w:val="17"/>
          <w:lang w:val="fr-FR" w:eastAsia="en-CA"/>
        </w:rPr>
        <w:tab/>
      </w:r>
      <w:r w:rsidRPr="00284265">
        <w:rPr>
          <w:rFonts w:eastAsia="Times New Roman"/>
          <w:sz w:val="17"/>
          <w:szCs w:val="17"/>
          <w:lang w:val="fr-FR" w:eastAsia="en-CA"/>
        </w:rPr>
        <w:t>Changement de nom du déposant ou du titulaire inscrit (Un changement de nom du déposant de la demande ou du titulaire du droit de propriété industrielle a été inscrit par l</w:t>
      </w:r>
      <w:r w:rsidR="009E1C05" w:rsidRPr="00284265">
        <w:rPr>
          <w:rFonts w:eastAsia="Times New Roman"/>
          <w:sz w:val="17"/>
          <w:szCs w:val="17"/>
          <w:lang w:val="fr-FR" w:eastAsia="en-CA"/>
        </w:rPr>
        <w:t>’</w:t>
      </w:r>
      <w:r w:rsidRPr="00284265">
        <w:rPr>
          <w:rFonts w:eastAsia="Times New Roman"/>
          <w:sz w:val="17"/>
          <w:szCs w:val="17"/>
          <w:lang w:val="fr-FR" w:eastAsia="en-CA"/>
        </w:rPr>
        <w:t>office de propriété industrielle).</w:t>
      </w:r>
    </w:p>
    <w:p w14:paraId="0C7C0FA7" w14:textId="407D116B" w:rsidR="007864EC" w:rsidRPr="00284265" w:rsidRDefault="00337BB0" w:rsidP="00337BB0">
      <w:pPr>
        <w:shd w:val="clear" w:color="auto" w:fill="FFFFFF"/>
        <w:ind w:left="567" w:hanging="567"/>
        <w:rPr>
          <w:rFonts w:eastAsia="Times New Roman"/>
          <w:sz w:val="17"/>
          <w:szCs w:val="17"/>
          <w:lang w:val="fr-FR" w:eastAsia="en-CA"/>
        </w:rPr>
      </w:pPr>
      <w:r w:rsidRPr="00284265">
        <w:rPr>
          <w:rFonts w:eastAsia="Times New Roman"/>
          <w:sz w:val="17"/>
          <w:szCs w:val="17"/>
          <w:lang w:val="fr-FR" w:eastAsia="en-CA"/>
        </w:rPr>
        <w:t>R14</w:t>
      </w:r>
      <w:r w:rsidR="00586EF4" w:rsidRPr="00284265">
        <w:rPr>
          <w:sz w:val="17"/>
          <w:szCs w:val="17"/>
          <w:lang w:val="fr-FR"/>
        </w:rPr>
        <w:t>*</w:t>
      </w:r>
      <w:r w:rsidRPr="00284265">
        <w:rPr>
          <w:rFonts w:eastAsia="Times New Roman"/>
          <w:sz w:val="17"/>
          <w:szCs w:val="17"/>
          <w:lang w:val="fr-FR" w:eastAsia="en-CA"/>
        </w:rPr>
        <w:t>.</w:t>
      </w:r>
      <w:r w:rsidR="00D6246B" w:rsidRPr="00284265">
        <w:rPr>
          <w:rFonts w:eastAsia="Times New Roman"/>
          <w:sz w:val="17"/>
          <w:szCs w:val="17"/>
          <w:lang w:val="fr-FR" w:eastAsia="en-CA"/>
        </w:rPr>
        <w:t xml:space="preserve"> </w:t>
      </w:r>
      <w:r w:rsidR="00261711" w:rsidRPr="00284265">
        <w:rPr>
          <w:rFonts w:eastAsia="Times New Roman"/>
          <w:sz w:val="17"/>
          <w:szCs w:val="17"/>
          <w:lang w:val="fr-FR" w:eastAsia="en-CA"/>
        </w:rPr>
        <w:tab/>
      </w:r>
      <w:r w:rsidRPr="00284265">
        <w:rPr>
          <w:rFonts w:eastAsia="Times New Roman"/>
          <w:sz w:val="17"/>
          <w:szCs w:val="17"/>
          <w:lang w:val="fr-FR" w:eastAsia="en-CA"/>
        </w:rPr>
        <w:t>Transfert inscrit (Un transfert de titularité, une cession ou une modification de la structure du déposant de la demande ou du titulaire du droit de propriété industrielle découlant d</w:t>
      </w:r>
      <w:r w:rsidR="009E1C05" w:rsidRPr="00284265">
        <w:rPr>
          <w:rFonts w:eastAsia="Times New Roman"/>
          <w:sz w:val="17"/>
          <w:szCs w:val="17"/>
          <w:lang w:val="fr-FR" w:eastAsia="en-CA"/>
        </w:rPr>
        <w:t>’</w:t>
      </w:r>
      <w:r w:rsidRPr="00284265">
        <w:rPr>
          <w:rFonts w:eastAsia="Times New Roman"/>
          <w:sz w:val="17"/>
          <w:szCs w:val="17"/>
          <w:lang w:val="fr-FR" w:eastAsia="en-CA"/>
        </w:rPr>
        <w:t>une procédure juridique a été inscrit par l</w:t>
      </w:r>
      <w:r w:rsidR="009E1C05" w:rsidRPr="00284265">
        <w:rPr>
          <w:rFonts w:eastAsia="Times New Roman"/>
          <w:sz w:val="17"/>
          <w:szCs w:val="17"/>
          <w:lang w:val="fr-FR" w:eastAsia="en-CA"/>
        </w:rPr>
        <w:t>’</w:t>
      </w:r>
      <w:r w:rsidRPr="00284265">
        <w:rPr>
          <w:rFonts w:eastAsia="Times New Roman"/>
          <w:sz w:val="17"/>
          <w:szCs w:val="17"/>
          <w:lang w:val="fr-FR" w:eastAsia="en-CA"/>
        </w:rPr>
        <w:t>office de propriété industrielle).</w:t>
      </w:r>
    </w:p>
    <w:p w14:paraId="272592E2" w14:textId="31746CD3" w:rsidR="007864EC" w:rsidRPr="00284265" w:rsidRDefault="00337BB0" w:rsidP="00337BB0">
      <w:pPr>
        <w:ind w:left="567" w:hanging="567"/>
        <w:jc w:val="both"/>
        <w:rPr>
          <w:sz w:val="17"/>
          <w:szCs w:val="17"/>
          <w:lang w:val="fr-FR"/>
        </w:rPr>
      </w:pPr>
      <w:r w:rsidRPr="00284265">
        <w:rPr>
          <w:sz w:val="17"/>
          <w:szCs w:val="17"/>
          <w:lang w:val="fr-FR"/>
        </w:rPr>
        <w:t>R15.</w:t>
      </w:r>
      <w:r w:rsidR="00A94AE7" w:rsidRPr="00284265">
        <w:rPr>
          <w:sz w:val="17"/>
          <w:szCs w:val="17"/>
          <w:lang w:val="fr-FR"/>
        </w:rPr>
        <w:tab/>
      </w:r>
      <w:r w:rsidRPr="00284265">
        <w:rPr>
          <w:sz w:val="17"/>
          <w:szCs w:val="17"/>
          <w:lang w:val="fr-FR"/>
        </w:rPr>
        <w:t xml:space="preserve">Changement concernant </w:t>
      </w:r>
      <w:r w:rsidR="00586EF4" w:rsidRPr="00284265">
        <w:rPr>
          <w:sz w:val="17"/>
          <w:szCs w:val="17"/>
          <w:lang w:val="fr-FR"/>
        </w:rPr>
        <w:t>le créateur</w:t>
      </w:r>
      <w:r w:rsidRPr="00284265">
        <w:rPr>
          <w:sz w:val="17"/>
          <w:szCs w:val="17"/>
          <w:lang w:val="fr-FR"/>
        </w:rPr>
        <w:t xml:space="preserve"> demandé (Un changement du nom ou de la structure </w:t>
      </w:r>
      <w:r w:rsidR="00586EF4" w:rsidRPr="00284265">
        <w:rPr>
          <w:sz w:val="17"/>
          <w:szCs w:val="17"/>
          <w:lang w:val="fr-FR"/>
        </w:rPr>
        <w:t>du créateur</w:t>
      </w:r>
      <w:r w:rsidRPr="00284265">
        <w:rPr>
          <w:sz w:val="17"/>
          <w:szCs w:val="17"/>
          <w:lang w:val="fr-FR"/>
        </w:rPr>
        <w:t xml:space="preserve"> a été demandé ou une action judiciaire a été intentée en vue de modifier l</w:t>
      </w:r>
      <w:r w:rsidR="009E1C05" w:rsidRPr="00284265">
        <w:rPr>
          <w:sz w:val="17"/>
          <w:szCs w:val="17"/>
          <w:lang w:val="fr-FR"/>
        </w:rPr>
        <w:t>’</w:t>
      </w:r>
      <w:r w:rsidRPr="00284265">
        <w:rPr>
          <w:sz w:val="17"/>
          <w:szCs w:val="17"/>
          <w:lang w:val="fr-FR"/>
        </w:rPr>
        <w:t xml:space="preserve">indication </w:t>
      </w:r>
      <w:r w:rsidR="00586EF4" w:rsidRPr="00284265">
        <w:rPr>
          <w:sz w:val="17"/>
          <w:szCs w:val="17"/>
          <w:lang w:val="fr-FR"/>
        </w:rPr>
        <w:t>du créateur</w:t>
      </w:r>
      <w:r w:rsidRPr="00284265">
        <w:rPr>
          <w:sz w:val="17"/>
          <w:szCs w:val="17"/>
          <w:lang w:val="fr-FR"/>
        </w:rPr>
        <w:t xml:space="preserve"> dans la demande ou le titre de propriété industrielle).</w:t>
      </w:r>
    </w:p>
    <w:p w14:paraId="4D9ADA64" w14:textId="694CA04A" w:rsidR="007864EC" w:rsidRPr="00284265" w:rsidRDefault="00337BB0" w:rsidP="00337BB0">
      <w:pPr>
        <w:ind w:left="567" w:hanging="567"/>
        <w:jc w:val="both"/>
        <w:rPr>
          <w:sz w:val="17"/>
          <w:szCs w:val="17"/>
          <w:lang w:val="fr-FR"/>
        </w:rPr>
      </w:pPr>
      <w:r w:rsidRPr="00284265">
        <w:rPr>
          <w:sz w:val="17"/>
          <w:szCs w:val="17"/>
          <w:lang w:val="fr-FR"/>
        </w:rPr>
        <w:t>R16</w:t>
      </w:r>
      <w:r w:rsidR="00586EF4" w:rsidRPr="00284265">
        <w:rPr>
          <w:sz w:val="17"/>
          <w:szCs w:val="17"/>
          <w:lang w:val="fr-FR"/>
        </w:rPr>
        <w:t>*</w:t>
      </w:r>
      <w:r w:rsidRPr="00284265">
        <w:rPr>
          <w:sz w:val="17"/>
          <w:szCs w:val="17"/>
          <w:lang w:val="fr-FR"/>
        </w:rPr>
        <w:t>.</w:t>
      </w:r>
      <w:r w:rsidR="008A189B" w:rsidRPr="00284265">
        <w:rPr>
          <w:sz w:val="17"/>
          <w:szCs w:val="17"/>
          <w:lang w:val="fr-FR"/>
        </w:rPr>
        <w:tab/>
      </w:r>
      <w:r w:rsidRPr="00284265">
        <w:rPr>
          <w:sz w:val="17"/>
          <w:szCs w:val="17"/>
          <w:lang w:val="fr-FR"/>
        </w:rPr>
        <w:t xml:space="preserve">Changement concernant </w:t>
      </w:r>
      <w:r w:rsidR="00586EF4" w:rsidRPr="00284265">
        <w:rPr>
          <w:sz w:val="17"/>
          <w:szCs w:val="17"/>
          <w:lang w:val="fr-FR"/>
        </w:rPr>
        <w:t>le créateur</w:t>
      </w:r>
      <w:r w:rsidRPr="00284265">
        <w:rPr>
          <w:sz w:val="17"/>
          <w:szCs w:val="17"/>
          <w:lang w:val="fr-FR"/>
        </w:rPr>
        <w:t xml:space="preserve"> inscrit (Un changement concernant </w:t>
      </w:r>
      <w:r w:rsidR="00586EF4" w:rsidRPr="00284265">
        <w:rPr>
          <w:sz w:val="17"/>
          <w:szCs w:val="17"/>
          <w:lang w:val="fr-FR"/>
        </w:rPr>
        <w:t>le créateur</w:t>
      </w:r>
      <w:r w:rsidRPr="00284265">
        <w:rPr>
          <w:sz w:val="17"/>
          <w:szCs w:val="17"/>
          <w:lang w:val="fr-FR"/>
        </w:rPr>
        <w:t xml:space="preserve"> tel qu</w:t>
      </w:r>
      <w:r w:rsidR="009E1C05" w:rsidRPr="00284265">
        <w:rPr>
          <w:sz w:val="17"/>
          <w:szCs w:val="17"/>
          <w:lang w:val="fr-FR"/>
        </w:rPr>
        <w:t>’</w:t>
      </w:r>
      <w:r w:rsidRPr="00284265">
        <w:rPr>
          <w:sz w:val="17"/>
          <w:szCs w:val="17"/>
          <w:lang w:val="fr-FR"/>
        </w:rPr>
        <w:t>un changement de nom ou de structure a été inscrit par l</w:t>
      </w:r>
      <w:r w:rsidR="009E1C05" w:rsidRPr="00284265">
        <w:rPr>
          <w:sz w:val="17"/>
          <w:szCs w:val="17"/>
          <w:lang w:val="fr-FR"/>
        </w:rPr>
        <w:t>’</w:t>
      </w:r>
      <w:r w:rsidRPr="00284265">
        <w:rPr>
          <w:sz w:val="17"/>
          <w:szCs w:val="17"/>
          <w:lang w:val="fr-FR"/>
        </w:rPr>
        <w:t>office de propriété industrielle).</w:t>
      </w:r>
    </w:p>
    <w:p w14:paraId="7F6C74EA" w14:textId="24E5FFC7" w:rsidR="007864EC" w:rsidRPr="00284265" w:rsidRDefault="00337BB0" w:rsidP="00337BB0">
      <w:pPr>
        <w:ind w:left="567" w:hanging="567"/>
        <w:jc w:val="both"/>
        <w:rPr>
          <w:sz w:val="17"/>
          <w:szCs w:val="17"/>
          <w:lang w:val="fr-FR"/>
        </w:rPr>
      </w:pPr>
      <w:r w:rsidRPr="00284265">
        <w:rPr>
          <w:sz w:val="17"/>
          <w:szCs w:val="17"/>
          <w:lang w:val="fr-FR"/>
        </w:rPr>
        <w:t>R17</w:t>
      </w:r>
      <w:r w:rsidR="00586EF4" w:rsidRPr="00284265">
        <w:rPr>
          <w:sz w:val="17"/>
          <w:szCs w:val="17"/>
          <w:lang w:val="fr-FR"/>
        </w:rPr>
        <w:t>*</w:t>
      </w:r>
      <w:r w:rsidRPr="00284265">
        <w:rPr>
          <w:sz w:val="17"/>
          <w:szCs w:val="17"/>
          <w:lang w:val="fr-FR"/>
        </w:rPr>
        <w:t>.</w:t>
      </w:r>
      <w:r w:rsidR="008A189B" w:rsidRPr="00284265">
        <w:rPr>
          <w:sz w:val="17"/>
          <w:szCs w:val="17"/>
          <w:lang w:val="fr-FR"/>
        </w:rPr>
        <w:tab/>
      </w:r>
      <w:r w:rsidRPr="00284265">
        <w:rPr>
          <w:sz w:val="17"/>
          <w:szCs w:val="17"/>
          <w:lang w:val="fr-FR"/>
        </w:rPr>
        <w:t xml:space="preserve">Changement concernant le mandataire inscrit (Un changement concernant le mandataire du déposant ou du titulaire, </w:t>
      </w:r>
      <w:r w:rsidR="009E1C05" w:rsidRPr="00284265">
        <w:rPr>
          <w:sz w:val="17"/>
          <w:szCs w:val="17"/>
          <w:lang w:val="fr-FR"/>
        </w:rPr>
        <w:t>y compris</w:t>
      </w:r>
      <w:r w:rsidRPr="00284265">
        <w:rPr>
          <w:sz w:val="17"/>
          <w:szCs w:val="17"/>
          <w:lang w:val="fr-FR"/>
        </w:rPr>
        <w:t xml:space="preserve"> un changement de nom ou de structure, a été enregistré par l</w:t>
      </w:r>
      <w:r w:rsidR="009E1C05" w:rsidRPr="00284265">
        <w:rPr>
          <w:sz w:val="17"/>
          <w:szCs w:val="17"/>
          <w:lang w:val="fr-FR"/>
        </w:rPr>
        <w:t>’</w:t>
      </w:r>
      <w:r w:rsidRPr="00284265">
        <w:rPr>
          <w:sz w:val="17"/>
          <w:szCs w:val="17"/>
          <w:lang w:val="fr-FR"/>
        </w:rPr>
        <w:t>office de propriété industrielle).</w:t>
      </w:r>
    </w:p>
    <w:p w14:paraId="4A2F2F85" w14:textId="53C47797" w:rsidR="007864EC" w:rsidRPr="00284265" w:rsidRDefault="00337BB0" w:rsidP="00337BB0">
      <w:pPr>
        <w:ind w:left="567" w:hanging="567"/>
        <w:jc w:val="both"/>
        <w:rPr>
          <w:sz w:val="17"/>
          <w:szCs w:val="17"/>
          <w:lang w:val="fr-FR"/>
        </w:rPr>
      </w:pPr>
      <w:r w:rsidRPr="00284265">
        <w:rPr>
          <w:sz w:val="17"/>
          <w:szCs w:val="17"/>
          <w:lang w:val="fr-FR"/>
        </w:rPr>
        <w:t>R18</w:t>
      </w:r>
      <w:r w:rsidR="00586EF4" w:rsidRPr="00284265">
        <w:rPr>
          <w:sz w:val="17"/>
          <w:szCs w:val="17"/>
          <w:lang w:val="fr-FR"/>
        </w:rPr>
        <w:t>*</w:t>
      </w:r>
      <w:r w:rsidRPr="00284265">
        <w:rPr>
          <w:sz w:val="17"/>
          <w:szCs w:val="17"/>
          <w:lang w:val="fr-FR"/>
        </w:rPr>
        <w:t>.</w:t>
      </w:r>
      <w:r w:rsidR="008A189B" w:rsidRPr="00284265">
        <w:rPr>
          <w:sz w:val="17"/>
          <w:szCs w:val="17"/>
          <w:lang w:val="fr-FR"/>
        </w:rPr>
        <w:tab/>
      </w:r>
      <w:r w:rsidRPr="00284265">
        <w:rPr>
          <w:sz w:val="17"/>
          <w:szCs w:val="17"/>
          <w:lang w:val="fr-FR"/>
        </w:rPr>
        <w:t>Modification des coordonnées des parties inscrite (Une modification des coordonnées d</w:t>
      </w:r>
      <w:r w:rsidR="009E1C05" w:rsidRPr="00284265">
        <w:rPr>
          <w:sz w:val="17"/>
          <w:szCs w:val="17"/>
          <w:lang w:val="fr-FR"/>
        </w:rPr>
        <w:t>’</w:t>
      </w:r>
      <w:r w:rsidRPr="00284265">
        <w:rPr>
          <w:sz w:val="17"/>
          <w:szCs w:val="17"/>
          <w:lang w:val="fr-FR"/>
        </w:rPr>
        <w:t>une partie, telles que l</w:t>
      </w:r>
      <w:r w:rsidR="009E1C05" w:rsidRPr="00284265">
        <w:rPr>
          <w:sz w:val="17"/>
          <w:szCs w:val="17"/>
          <w:lang w:val="fr-FR"/>
        </w:rPr>
        <w:t>’</w:t>
      </w:r>
      <w:r w:rsidRPr="00284265">
        <w:rPr>
          <w:sz w:val="17"/>
          <w:szCs w:val="17"/>
          <w:lang w:val="fr-FR"/>
        </w:rPr>
        <w:t>adresse électronique, l</w:t>
      </w:r>
      <w:r w:rsidR="009E1C05" w:rsidRPr="00284265">
        <w:rPr>
          <w:sz w:val="17"/>
          <w:szCs w:val="17"/>
          <w:lang w:val="fr-FR"/>
        </w:rPr>
        <w:t>’</w:t>
      </w:r>
      <w:r w:rsidRPr="00284265">
        <w:rPr>
          <w:sz w:val="17"/>
          <w:szCs w:val="17"/>
          <w:lang w:val="fr-FR"/>
        </w:rPr>
        <w:t>adresse postale ou le numéro de téléphone, a été inscrite par l</w:t>
      </w:r>
      <w:r w:rsidR="009E1C05" w:rsidRPr="00284265">
        <w:rPr>
          <w:sz w:val="17"/>
          <w:szCs w:val="17"/>
          <w:lang w:val="fr-FR"/>
        </w:rPr>
        <w:t>’</w:t>
      </w:r>
      <w:r w:rsidRPr="00284265">
        <w:rPr>
          <w:sz w:val="17"/>
          <w:szCs w:val="17"/>
          <w:lang w:val="fr-FR"/>
        </w:rPr>
        <w:t>office de propriété industrielle).</w:t>
      </w:r>
    </w:p>
    <w:p w14:paraId="78002F7F" w14:textId="77777777" w:rsidR="007864EC" w:rsidRPr="00284265" w:rsidRDefault="00337BB0" w:rsidP="00337BB0">
      <w:pPr>
        <w:spacing w:after="200"/>
        <w:ind w:left="567" w:hanging="567"/>
        <w:jc w:val="both"/>
        <w:rPr>
          <w:sz w:val="17"/>
          <w:szCs w:val="17"/>
          <w:lang w:val="fr-FR"/>
        </w:rPr>
      </w:pPr>
      <w:r w:rsidRPr="00284265">
        <w:rPr>
          <w:sz w:val="17"/>
          <w:szCs w:val="17"/>
          <w:lang w:val="fr-FR"/>
        </w:rPr>
        <w:t>R19.</w:t>
      </w:r>
      <w:r w:rsidR="00191820" w:rsidRPr="00284265">
        <w:rPr>
          <w:sz w:val="17"/>
          <w:szCs w:val="17"/>
          <w:lang w:val="fr-FR"/>
        </w:rPr>
        <w:tab/>
      </w:r>
      <w:r w:rsidRPr="00284265">
        <w:rPr>
          <w:sz w:val="17"/>
          <w:szCs w:val="17"/>
          <w:lang w:val="fr-FR"/>
        </w:rPr>
        <w:t>Demande de modification des données concernant les parties rejetée (Une demande de modification des données concernant les parties a été déclarée irrecevable, a été rejetée ou a été retirée).</w:t>
      </w:r>
    </w:p>
    <w:p w14:paraId="200749E9" w14:textId="1D63916C" w:rsidR="007864EC" w:rsidRPr="00284265" w:rsidRDefault="00337BB0" w:rsidP="00337BB0">
      <w:pPr>
        <w:spacing w:after="200"/>
        <w:ind w:left="567" w:hanging="567"/>
        <w:jc w:val="both"/>
        <w:rPr>
          <w:sz w:val="17"/>
          <w:szCs w:val="17"/>
          <w:lang w:val="fr-FR"/>
        </w:rPr>
      </w:pPr>
      <w:r w:rsidRPr="00284265">
        <w:rPr>
          <w:b/>
          <w:sz w:val="17"/>
          <w:szCs w:val="17"/>
          <w:lang w:val="fr-FR"/>
        </w:rPr>
        <w:t>S.</w:t>
      </w:r>
      <w:r w:rsidRPr="00284265">
        <w:rPr>
          <w:sz w:val="17"/>
          <w:szCs w:val="17"/>
          <w:lang w:val="fr-FR"/>
        </w:rPr>
        <w:tab/>
      </w:r>
      <w:r w:rsidRPr="00284265">
        <w:rPr>
          <w:b/>
          <w:sz w:val="17"/>
          <w:szCs w:val="17"/>
          <w:lang w:val="fr-FR"/>
        </w:rPr>
        <w:t>Informations concernant les licences</w:t>
      </w:r>
      <w:r w:rsidR="009E1C05" w:rsidRPr="00284265">
        <w:rPr>
          <w:b/>
          <w:sz w:val="17"/>
          <w:szCs w:val="17"/>
          <w:lang w:val="fr-FR"/>
        </w:rPr>
        <w:t> :</w:t>
      </w:r>
      <w:r w:rsidRPr="00284265">
        <w:rPr>
          <w:sz w:val="17"/>
          <w:szCs w:val="17"/>
          <w:lang w:val="fr-FR"/>
        </w:rPr>
        <w:t xml:space="preserve"> Cette catégorie regroupe les événements liés à l</w:t>
      </w:r>
      <w:r w:rsidR="009E1C05" w:rsidRPr="00284265">
        <w:rPr>
          <w:sz w:val="17"/>
          <w:szCs w:val="17"/>
          <w:lang w:val="fr-FR"/>
        </w:rPr>
        <w:t>’</w:t>
      </w:r>
      <w:r w:rsidRPr="00284265">
        <w:rPr>
          <w:sz w:val="17"/>
          <w:szCs w:val="17"/>
          <w:lang w:val="fr-FR"/>
        </w:rPr>
        <w:t>inscription par l</w:t>
      </w:r>
      <w:r w:rsidR="009E1C05" w:rsidRPr="00284265">
        <w:rPr>
          <w:sz w:val="17"/>
          <w:szCs w:val="17"/>
          <w:lang w:val="fr-FR"/>
        </w:rPr>
        <w:t>’</w:t>
      </w:r>
      <w:r w:rsidRPr="00284265">
        <w:rPr>
          <w:sz w:val="17"/>
          <w:szCs w:val="17"/>
          <w:lang w:val="fr-FR"/>
        </w:rPr>
        <w:t>office de propriété industrielle d</w:t>
      </w:r>
      <w:r w:rsidR="009E1C05" w:rsidRPr="00284265">
        <w:rPr>
          <w:sz w:val="17"/>
          <w:szCs w:val="17"/>
          <w:lang w:val="fr-FR"/>
        </w:rPr>
        <w:t>’</w:t>
      </w:r>
      <w:r w:rsidRPr="00284265">
        <w:rPr>
          <w:sz w:val="17"/>
          <w:szCs w:val="17"/>
          <w:lang w:val="fr-FR"/>
        </w:rPr>
        <w:t>informations relatives aux licences et aux modifications apportées à ces inscriptio</w:t>
      </w:r>
      <w:r w:rsidR="00857B7F" w:rsidRPr="00284265">
        <w:rPr>
          <w:sz w:val="17"/>
          <w:szCs w:val="17"/>
          <w:lang w:val="fr-FR"/>
        </w:rPr>
        <w:t>ns.  El</w:t>
      </w:r>
      <w:r w:rsidRPr="00284265">
        <w:rPr>
          <w:sz w:val="17"/>
          <w:szCs w:val="17"/>
          <w:lang w:val="fr-FR"/>
        </w:rPr>
        <w:t>le englobe par exemple l</w:t>
      </w:r>
      <w:r w:rsidR="009E1C05" w:rsidRPr="00284265">
        <w:rPr>
          <w:sz w:val="17"/>
          <w:szCs w:val="17"/>
          <w:lang w:val="fr-FR"/>
        </w:rPr>
        <w:t>’</w:t>
      </w:r>
      <w:r w:rsidRPr="00284265">
        <w:rPr>
          <w:sz w:val="17"/>
          <w:szCs w:val="17"/>
          <w:lang w:val="fr-FR"/>
        </w:rPr>
        <w:t>inscription par l</w:t>
      </w:r>
      <w:r w:rsidR="009E1C05" w:rsidRPr="00284265">
        <w:rPr>
          <w:sz w:val="17"/>
          <w:szCs w:val="17"/>
          <w:lang w:val="fr-FR"/>
        </w:rPr>
        <w:t>’</w:t>
      </w:r>
      <w:r w:rsidRPr="00284265">
        <w:rPr>
          <w:sz w:val="17"/>
          <w:szCs w:val="17"/>
          <w:lang w:val="fr-FR"/>
        </w:rPr>
        <w:t>office de propriété industrielle du fait qu</w:t>
      </w:r>
      <w:r w:rsidR="009E1C05" w:rsidRPr="00284265">
        <w:rPr>
          <w:sz w:val="17"/>
          <w:szCs w:val="17"/>
          <w:lang w:val="fr-FR"/>
        </w:rPr>
        <w:t>’</w:t>
      </w:r>
      <w:r w:rsidRPr="00284265">
        <w:rPr>
          <w:sz w:val="17"/>
          <w:szCs w:val="17"/>
          <w:lang w:val="fr-FR"/>
        </w:rPr>
        <w:t>une licence, un nantissement ou une sûreté réelle a été conclu, modifié, annulé ou cé</w:t>
      </w:r>
      <w:r w:rsidR="00857B7F" w:rsidRPr="00284265">
        <w:rPr>
          <w:sz w:val="17"/>
          <w:szCs w:val="17"/>
          <w:lang w:val="fr-FR"/>
        </w:rPr>
        <w:t>dé.  Le</w:t>
      </w:r>
      <w:r w:rsidRPr="00284265">
        <w:rPr>
          <w:sz w:val="17"/>
          <w:szCs w:val="17"/>
          <w:lang w:val="fr-FR"/>
        </w:rPr>
        <w:t>s événements relevant de cette catégorie peuvent survenir à tout stade du traitement.</w:t>
      </w:r>
    </w:p>
    <w:p w14:paraId="0C9FB4B8" w14:textId="61D178BA" w:rsidR="007864EC" w:rsidRPr="00284265" w:rsidRDefault="00337BB0" w:rsidP="00337BB0">
      <w:pPr>
        <w:spacing w:after="200"/>
        <w:ind w:left="567" w:hanging="567"/>
        <w:jc w:val="both"/>
        <w:rPr>
          <w:sz w:val="17"/>
          <w:szCs w:val="17"/>
          <w:lang w:val="fr-FR"/>
        </w:rPr>
      </w:pPr>
      <w:r w:rsidRPr="00284265">
        <w:rPr>
          <w:sz w:val="17"/>
          <w:szCs w:val="17"/>
          <w:lang w:val="fr-FR"/>
        </w:rPr>
        <w:t>S10.</w:t>
      </w:r>
      <w:r w:rsidR="008A189B" w:rsidRPr="00284265">
        <w:rPr>
          <w:sz w:val="17"/>
          <w:szCs w:val="17"/>
          <w:lang w:val="fr-FR"/>
        </w:rPr>
        <w:tab/>
      </w:r>
      <w:r w:rsidRPr="00284265">
        <w:rPr>
          <w:b/>
          <w:sz w:val="17"/>
          <w:szCs w:val="17"/>
          <w:lang w:val="fr-FR"/>
        </w:rPr>
        <w:t>Informations concernant les licences inscrites</w:t>
      </w:r>
      <w:r w:rsidR="009E1C05" w:rsidRPr="00284265">
        <w:rPr>
          <w:b/>
          <w:sz w:val="17"/>
          <w:szCs w:val="17"/>
          <w:lang w:val="fr-FR"/>
        </w:rPr>
        <w:t> :</w:t>
      </w:r>
      <w:r w:rsidRPr="00284265">
        <w:rPr>
          <w:sz w:val="17"/>
          <w:szCs w:val="17"/>
          <w:lang w:val="fr-FR"/>
        </w:rPr>
        <w:t xml:space="preserve"> Des informations relatives aux licences ont été inscrites par l</w:t>
      </w:r>
      <w:r w:rsidR="009E1C05" w:rsidRPr="00284265">
        <w:rPr>
          <w:sz w:val="17"/>
          <w:szCs w:val="17"/>
          <w:lang w:val="fr-FR"/>
        </w:rPr>
        <w:t>’</w:t>
      </w:r>
      <w:r w:rsidRPr="00284265">
        <w:rPr>
          <w:sz w:val="17"/>
          <w:szCs w:val="17"/>
          <w:lang w:val="fr-FR"/>
        </w:rPr>
        <w:t>office de propriété industriel</w:t>
      </w:r>
      <w:r w:rsidR="00857B7F" w:rsidRPr="00284265">
        <w:rPr>
          <w:sz w:val="17"/>
          <w:szCs w:val="17"/>
          <w:lang w:val="fr-FR"/>
        </w:rPr>
        <w:t>le.  Il</w:t>
      </w:r>
      <w:r w:rsidRPr="00284265">
        <w:rPr>
          <w:sz w:val="17"/>
          <w:szCs w:val="17"/>
          <w:lang w:val="fr-FR"/>
        </w:rPr>
        <w:t xml:space="preserve"> peut s</w:t>
      </w:r>
      <w:r w:rsidR="009E1C05" w:rsidRPr="00284265">
        <w:rPr>
          <w:sz w:val="17"/>
          <w:szCs w:val="17"/>
          <w:lang w:val="fr-FR"/>
        </w:rPr>
        <w:t>’</w:t>
      </w:r>
      <w:r w:rsidRPr="00284265">
        <w:rPr>
          <w:sz w:val="17"/>
          <w:szCs w:val="17"/>
          <w:lang w:val="fr-FR"/>
        </w:rPr>
        <w:t>agir notamment, mais pas exclusivement, de l</w:t>
      </w:r>
      <w:r w:rsidR="009E1C05" w:rsidRPr="00284265">
        <w:rPr>
          <w:sz w:val="17"/>
          <w:szCs w:val="17"/>
          <w:lang w:val="fr-FR"/>
        </w:rPr>
        <w:t>’</w:t>
      </w:r>
      <w:r w:rsidRPr="00284265">
        <w:rPr>
          <w:sz w:val="17"/>
          <w:szCs w:val="17"/>
          <w:lang w:val="fr-FR"/>
        </w:rPr>
        <w:t>inscription par l</w:t>
      </w:r>
      <w:r w:rsidR="009E1C05" w:rsidRPr="00284265">
        <w:rPr>
          <w:sz w:val="17"/>
          <w:szCs w:val="17"/>
          <w:lang w:val="fr-FR"/>
        </w:rPr>
        <w:t>’</w:t>
      </w:r>
      <w:r w:rsidRPr="00284265">
        <w:rPr>
          <w:sz w:val="17"/>
          <w:szCs w:val="17"/>
          <w:lang w:val="fr-FR"/>
        </w:rPr>
        <w:t>office de propriété industrielle d</w:t>
      </w:r>
      <w:r w:rsidR="009E1C05" w:rsidRPr="00284265">
        <w:rPr>
          <w:sz w:val="17"/>
          <w:szCs w:val="17"/>
          <w:lang w:val="fr-FR"/>
        </w:rPr>
        <w:t>’</w:t>
      </w:r>
      <w:r w:rsidRPr="00284265">
        <w:rPr>
          <w:sz w:val="17"/>
          <w:szCs w:val="17"/>
          <w:lang w:val="fr-FR"/>
        </w:rPr>
        <w:t>un contrat de licence entre un titulaire de droits de propriété industrielle et une autre partie ou de toute modification, radiation ou cession à cet égard.</w:t>
      </w:r>
    </w:p>
    <w:p w14:paraId="10A33AC0" w14:textId="77777777" w:rsidR="007864EC" w:rsidRPr="00284265" w:rsidRDefault="00337BB0" w:rsidP="00337BB0">
      <w:pPr>
        <w:ind w:left="567" w:hanging="567"/>
        <w:jc w:val="both"/>
        <w:rPr>
          <w:sz w:val="17"/>
          <w:szCs w:val="17"/>
          <w:lang w:val="fr-FR"/>
        </w:rPr>
      </w:pPr>
      <w:r w:rsidRPr="00284265">
        <w:rPr>
          <w:sz w:val="17"/>
          <w:szCs w:val="17"/>
          <w:lang w:val="fr-FR"/>
        </w:rPr>
        <w:t>S11*.</w:t>
      </w:r>
      <w:r w:rsidR="00FF07F6" w:rsidRPr="00284265">
        <w:rPr>
          <w:sz w:val="17"/>
          <w:szCs w:val="17"/>
          <w:lang w:val="fr-FR"/>
        </w:rPr>
        <w:tab/>
      </w:r>
      <w:r w:rsidRPr="00284265">
        <w:rPr>
          <w:sz w:val="17"/>
          <w:szCs w:val="17"/>
          <w:lang w:val="fr-FR"/>
        </w:rPr>
        <w:t>Licence volontaire inscrite (Un contrat de licence volontaire, exclusive ou non, entre le déposant ou le titulaire et une autre partie a été inscrit).</w:t>
      </w:r>
    </w:p>
    <w:p w14:paraId="778D3375" w14:textId="47BB8D25" w:rsidR="007864EC" w:rsidRPr="00284265" w:rsidRDefault="00337BB0" w:rsidP="00337BB0">
      <w:pPr>
        <w:ind w:left="567" w:hanging="567"/>
        <w:jc w:val="both"/>
        <w:rPr>
          <w:sz w:val="17"/>
          <w:szCs w:val="17"/>
          <w:lang w:val="fr-FR"/>
        </w:rPr>
      </w:pPr>
      <w:r w:rsidRPr="00284265">
        <w:rPr>
          <w:sz w:val="17"/>
          <w:szCs w:val="17"/>
          <w:lang w:val="fr-FR"/>
        </w:rPr>
        <w:t>S12*.</w:t>
      </w:r>
      <w:r w:rsidR="008A189B" w:rsidRPr="00284265">
        <w:rPr>
          <w:sz w:val="17"/>
          <w:szCs w:val="17"/>
          <w:lang w:val="fr-FR"/>
        </w:rPr>
        <w:tab/>
      </w:r>
      <w:r w:rsidRPr="00284265">
        <w:rPr>
          <w:sz w:val="17"/>
          <w:szCs w:val="17"/>
          <w:lang w:val="fr-FR"/>
        </w:rPr>
        <w:t>Inscription de licence volontaire modifiée (L</w:t>
      </w:r>
      <w:r w:rsidR="009E1C05" w:rsidRPr="00284265">
        <w:rPr>
          <w:sz w:val="17"/>
          <w:szCs w:val="17"/>
          <w:lang w:val="fr-FR"/>
        </w:rPr>
        <w:t>’</w:t>
      </w:r>
      <w:r w:rsidRPr="00284265">
        <w:rPr>
          <w:sz w:val="17"/>
          <w:szCs w:val="17"/>
          <w:lang w:val="fr-FR"/>
        </w:rPr>
        <w:t>inscription d</w:t>
      </w:r>
      <w:r w:rsidR="009E1C05" w:rsidRPr="00284265">
        <w:rPr>
          <w:sz w:val="17"/>
          <w:szCs w:val="17"/>
          <w:lang w:val="fr-FR"/>
        </w:rPr>
        <w:t>’</w:t>
      </w:r>
      <w:r w:rsidRPr="00284265">
        <w:rPr>
          <w:sz w:val="17"/>
          <w:szCs w:val="17"/>
          <w:lang w:val="fr-FR"/>
        </w:rPr>
        <w:t>une licence volontaire a été modifiée).</w:t>
      </w:r>
    </w:p>
    <w:p w14:paraId="254157F5" w14:textId="776CD195" w:rsidR="007864EC" w:rsidRPr="00284265" w:rsidRDefault="00337BB0" w:rsidP="00337BB0">
      <w:pPr>
        <w:ind w:left="567" w:hanging="567"/>
        <w:jc w:val="both"/>
        <w:rPr>
          <w:sz w:val="17"/>
          <w:szCs w:val="17"/>
          <w:lang w:val="fr-FR"/>
        </w:rPr>
      </w:pPr>
      <w:r w:rsidRPr="00284265">
        <w:rPr>
          <w:sz w:val="17"/>
          <w:szCs w:val="17"/>
          <w:lang w:val="fr-FR"/>
        </w:rPr>
        <w:t>S13*.</w:t>
      </w:r>
      <w:r w:rsidR="008A189B" w:rsidRPr="00284265">
        <w:rPr>
          <w:sz w:val="17"/>
          <w:szCs w:val="17"/>
          <w:lang w:val="fr-FR"/>
        </w:rPr>
        <w:tab/>
      </w:r>
      <w:r w:rsidRPr="00284265">
        <w:rPr>
          <w:sz w:val="17"/>
          <w:szCs w:val="17"/>
          <w:lang w:val="fr-FR"/>
        </w:rPr>
        <w:t>Inscription de licence volontaire radiée (L</w:t>
      </w:r>
      <w:r w:rsidR="009E1C05" w:rsidRPr="00284265">
        <w:rPr>
          <w:sz w:val="17"/>
          <w:szCs w:val="17"/>
          <w:lang w:val="fr-FR"/>
        </w:rPr>
        <w:t>’</w:t>
      </w:r>
      <w:r w:rsidRPr="00284265">
        <w:rPr>
          <w:sz w:val="17"/>
          <w:szCs w:val="17"/>
          <w:lang w:val="fr-FR"/>
        </w:rPr>
        <w:t>inscription d</w:t>
      </w:r>
      <w:r w:rsidR="009E1C05" w:rsidRPr="00284265">
        <w:rPr>
          <w:sz w:val="17"/>
          <w:szCs w:val="17"/>
          <w:lang w:val="fr-FR"/>
        </w:rPr>
        <w:t>’</w:t>
      </w:r>
      <w:r w:rsidRPr="00284265">
        <w:rPr>
          <w:sz w:val="17"/>
          <w:szCs w:val="17"/>
          <w:lang w:val="fr-FR"/>
        </w:rPr>
        <w:t>une licence volontaire a été radiée).</w:t>
      </w:r>
    </w:p>
    <w:p w14:paraId="398D8364" w14:textId="77777777" w:rsidR="007864EC" w:rsidRPr="00284265" w:rsidRDefault="00337BB0" w:rsidP="00337BB0">
      <w:pPr>
        <w:ind w:left="567" w:hanging="567"/>
        <w:jc w:val="both"/>
        <w:rPr>
          <w:sz w:val="17"/>
          <w:szCs w:val="17"/>
          <w:lang w:val="fr-FR"/>
        </w:rPr>
      </w:pPr>
      <w:r w:rsidRPr="00284265">
        <w:rPr>
          <w:sz w:val="17"/>
          <w:szCs w:val="17"/>
          <w:lang w:val="fr-FR"/>
        </w:rPr>
        <w:t>S14*.</w:t>
      </w:r>
      <w:r w:rsidR="008A189B" w:rsidRPr="00284265">
        <w:rPr>
          <w:sz w:val="17"/>
          <w:szCs w:val="17"/>
          <w:lang w:val="fr-FR"/>
        </w:rPr>
        <w:tab/>
      </w:r>
      <w:r w:rsidRPr="00284265">
        <w:rPr>
          <w:sz w:val="17"/>
          <w:szCs w:val="17"/>
          <w:lang w:val="fr-FR"/>
        </w:rPr>
        <w:t>Licence volontaire exclusive inscrite (Un contrat de licence volontaire exclusive entre le déposant ou le titulaire et une autre partie a été inscrit).</w:t>
      </w:r>
    </w:p>
    <w:p w14:paraId="794044E6" w14:textId="01C5E53F" w:rsidR="007864EC" w:rsidRPr="00284265" w:rsidRDefault="00337BB0" w:rsidP="00337BB0">
      <w:pPr>
        <w:ind w:left="567" w:hanging="567"/>
        <w:jc w:val="both"/>
        <w:rPr>
          <w:sz w:val="17"/>
          <w:szCs w:val="17"/>
          <w:lang w:val="fr-FR"/>
        </w:rPr>
      </w:pPr>
      <w:r w:rsidRPr="00284265">
        <w:rPr>
          <w:sz w:val="17"/>
          <w:szCs w:val="17"/>
          <w:lang w:val="fr-FR"/>
        </w:rPr>
        <w:t>S15*.</w:t>
      </w:r>
      <w:r w:rsidR="008A189B" w:rsidRPr="00284265">
        <w:rPr>
          <w:sz w:val="17"/>
          <w:szCs w:val="17"/>
          <w:lang w:val="fr-FR"/>
        </w:rPr>
        <w:tab/>
      </w:r>
      <w:r w:rsidRPr="00284265">
        <w:rPr>
          <w:sz w:val="17"/>
          <w:szCs w:val="17"/>
          <w:lang w:val="fr-FR"/>
        </w:rPr>
        <w:t>Inscription d</w:t>
      </w:r>
      <w:r w:rsidR="009E1C05" w:rsidRPr="00284265">
        <w:rPr>
          <w:sz w:val="17"/>
          <w:szCs w:val="17"/>
          <w:lang w:val="fr-FR"/>
        </w:rPr>
        <w:t>’</w:t>
      </w:r>
      <w:r w:rsidRPr="00284265">
        <w:rPr>
          <w:sz w:val="17"/>
          <w:szCs w:val="17"/>
          <w:lang w:val="fr-FR"/>
        </w:rPr>
        <w:t>une licence volontaire exclusive modifiée (L</w:t>
      </w:r>
      <w:r w:rsidR="009E1C05" w:rsidRPr="00284265">
        <w:rPr>
          <w:sz w:val="17"/>
          <w:szCs w:val="17"/>
          <w:lang w:val="fr-FR"/>
        </w:rPr>
        <w:t>’</w:t>
      </w:r>
      <w:r w:rsidRPr="00284265">
        <w:rPr>
          <w:sz w:val="17"/>
          <w:szCs w:val="17"/>
          <w:lang w:val="fr-FR"/>
        </w:rPr>
        <w:t>inscription d</w:t>
      </w:r>
      <w:r w:rsidR="009E1C05" w:rsidRPr="00284265">
        <w:rPr>
          <w:sz w:val="17"/>
          <w:szCs w:val="17"/>
          <w:lang w:val="fr-FR"/>
        </w:rPr>
        <w:t>’</w:t>
      </w:r>
      <w:r w:rsidRPr="00284265">
        <w:rPr>
          <w:sz w:val="17"/>
          <w:szCs w:val="17"/>
          <w:lang w:val="fr-FR"/>
        </w:rPr>
        <w:t>une licence volontaire exclusive a été modifiée).</w:t>
      </w:r>
    </w:p>
    <w:p w14:paraId="671D95D8" w14:textId="7099DFAE" w:rsidR="007864EC" w:rsidRPr="00284265" w:rsidRDefault="00337BB0" w:rsidP="00337BB0">
      <w:pPr>
        <w:ind w:left="567" w:hanging="567"/>
        <w:jc w:val="both"/>
        <w:rPr>
          <w:sz w:val="17"/>
          <w:szCs w:val="17"/>
          <w:lang w:val="fr-FR"/>
        </w:rPr>
      </w:pPr>
      <w:r w:rsidRPr="00284265">
        <w:rPr>
          <w:sz w:val="17"/>
          <w:szCs w:val="17"/>
          <w:lang w:val="fr-FR"/>
        </w:rPr>
        <w:t>S16*.</w:t>
      </w:r>
      <w:r w:rsidR="008A189B" w:rsidRPr="00284265">
        <w:rPr>
          <w:sz w:val="17"/>
          <w:szCs w:val="17"/>
          <w:lang w:val="fr-FR"/>
        </w:rPr>
        <w:tab/>
      </w:r>
      <w:r w:rsidRPr="00284265">
        <w:rPr>
          <w:sz w:val="17"/>
          <w:szCs w:val="17"/>
          <w:lang w:val="fr-FR"/>
        </w:rPr>
        <w:t>Inscription d</w:t>
      </w:r>
      <w:r w:rsidR="009E1C05" w:rsidRPr="00284265">
        <w:rPr>
          <w:sz w:val="17"/>
          <w:szCs w:val="17"/>
          <w:lang w:val="fr-FR"/>
        </w:rPr>
        <w:t>’</w:t>
      </w:r>
      <w:r w:rsidRPr="00284265">
        <w:rPr>
          <w:sz w:val="17"/>
          <w:szCs w:val="17"/>
          <w:lang w:val="fr-FR"/>
        </w:rPr>
        <w:t>une licence volontaire exclusive radiée (L</w:t>
      </w:r>
      <w:r w:rsidR="009E1C05" w:rsidRPr="00284265">
        <w:rPr>
          <w:sz w:val="17"/>
          <w:szCs w:val="17"/>
          <w:lang w:val="fr-FR"/>
        </w:rPr>
        <w:t>’</w:t>
      </w:r>
      <w:r w:rsidRPr="00284265">
        <w:rPr>
          <w:sz w:val="17"/>
          <w:szCs w:val="17"/>
          <w:lang w:val="fr-FR"/>
        </w:rPr>
        <w:t>inscription d</w:t>
      </w:r>
      <w:r w:rsidR="009E1C05" w:rsidRPr="00284265">
        <w:rPr>
          <w:sz w:val="17"/>
          <w:szCs w:val="17"/>
          <w:lang w:val="fr-FR"/>
        </w:rPr>
        <w:t>’</w:t>
      </w:r>
      <w:r w:rsidRPr="00284265">
        <w:rPr>
          <w:sz w:val="17"/>
          <w:szCs w:val="17"/>
          <w:lang w:val="fr-FR"/>
        </w:rPr>
        <w:t>une licence volontaire exclusive a été radiée).</w:t>
      </w:r>
    </w:p>
    <w:p w14:paraId="2CBCF315" w14:textId="77777777" w:rsidR="007864EC" w:rsidRPr="00284265" w:rsidRDefault="00337BB0" w:rsidP="00337BB0">
      <w:pPr>
        <w:shd w:val="clear" w:color="auto" w:fill="FFFFFF"/>
        <w:ind w:left="567" w:hanging="567"/>
        <w:jc w:val="both"/>
        <w:rPr>
          <w:sz w:val="17"/>
          <w:szCs w:val="17"/>
          <w:lang w:val="fr-FR"/>
        </w:rPr>
      </w:pPr>
      <w:r w:rsidRPr="00284265">
        <w:rPr>
          <w:sz w:val="17"/>
          <w:szCs w:val="17"/>
          <w:lang w:val="fr-FR"/>
        </w:rPr>
        <w:t>S17*.</w:t>
      </w:r>
      <w:r w:rsidR="008A189B" w:rsidRPr="00284265">
        <w:rPr>
          <w:sz w:val="17"/>
          <w:szCs w:val="17"/>
          <w:lang w:val="fr-FR"/>
        </w:rPr>
        <w:tab/>
      </w:r>
      <w:r w:rsidRPr="00284265">
        <w:rPr>
          <w:sz w:val="17"/>
          <w:szCs w:val="17"/>
          <w:lang w:val="fr-FR"/>
        </w:rPr>
        <w:t>Licence volontaire non exclusive inscrite (Un contrat de licence volontaire non exclusive entre le déposant ou le titulaire et une autre partie a été inscrit).</w:t>
      </w:r>
    </w:p>
    <w:p w14:paraId="3BC10452" w14:textId="3B4A0A68" w:rsidR="007864EC" w:rsidRPr="00284265" w:rsidRDefault="00337BB0" w:rsidP="00337BB0">
      <w:pPr>
        <w:ind w:left="567" w:hanging="567"/>
        <w:jc w:val="both"/>
        <w:rPr>
          <w:sz w:val="17"/>
          <w:szCs w:val="17"/>
          <w:lang w:val="fr-FR"/>
        </w:rPr>
      </w:pPr>
      <w:r w:rsidRPr="00284265">
        <w:rPr>
          <w:sz w:val="17"/>
          <w:szCs w:val="17"/>
          <w:lang w:val="fr-FR"/>
        </w:rPr>
        <w:t>S18*.</w:t>
      </w:r>
      <w:r w:rsidR="008A189B" w:rsidRPr="00284265">
        <w:rPr>
          <w:sz w:val="17"/>
          <w:szCs w:val="17"/>
          <w:lang w:val="fr-FR"/>
        </w:rPr>
        <w:tab/>
      </w:r>
      <w:r w:rsidRPr="00284265">
        <w:rPr>
          <w:sz w:val="17"/>
          <w:szCs w:val="17"/>
          <w:lang w:val="fr-FR"/>
        </w:rPr>
        <w:t>Inscription d</w:t>
      </w:r>
      <w:r w:rsidR="009E1C05" w:rsidRPr="00284265">
        <w:rPr>
          <w:sz w:val="17"/>
          <w:szCs w:val="17"/>
          <w:lang w:val="fr-FR"/>
        </w:rPr>
        <w:t>’</w:t>
      </w:r>
      <w:r w:rsidRPr="00284265">
        <w:rPr>
          <w:sz w:val="17"/>
          <w:szCs w:val="17"/>
          <w:lang w:val="fr-FR"/>
        </w:rPr>
        <w:t>une licence non volontaire exclusive modifiée (L</w:t>
      </w:r>
      <w:r w:rsidR="009E1C05" w:rsidRPr="00284265">
        <w:rPr>
          <w:sz w:val="17"/>
          <w:szCs w:val="17"/>
          <w:lang w:val="fr-FR"/>
        </w:rPr>
        <w:t>’</w:t>
      </w:r>
      <w:r w:rsidRPr="00284265">
        <w:rPr>
          <w:sz w:val="17"/>
          <w:szCs w:val="17"/>
          <w:lang w:val="fr-FR"/>
        </w:rPr>
        <w:t>inscription d</w:t>
      </w:r>
      <w:r w:rsidR="009E1C05" w:rsidRPr="00284265">
        <w:rPr>
          <w:sz w:val="17"/>
          <w:szCs w:val="17"/>
          <w:lang w:val="fr-FR"/>
        </w:rPr>
        <w:t>’</w:t>
      </w:r>
      <w:r w:rsidRPr="00284265">
        <w:rPr>
          <w:sz w:val="17"/>
          <w:szCs w:val="17"/>
          <w:lang w:val="fr-FR"/>
        </w:rPr>
        <w:t>une licence volontaire non exclusive a été modifiée).</w:t>
      </w:r>
    </w:p>
    <w:p w14:paraId="12246DC1" w14:textId="001B466B" w:rsidR="007864EC" w:rsidRPr="00284265" w:rsidRDefault="00337BB0" w:rsidP="00337BB0">
      <w:pPr>
        <w:ind w:left="567" w:hanging="567"/>
        <w:jc w:val="both"/>
        <w:rPr>
          <w:sz w:val="17"/>
          <w:szCs w:val="17"/>
          <w:lang w:val="fr-FR"/>
        </w:rPr>
      </w:pPr>
      <w:r w:rsidRPr="00284265">
        <w:rPr>
          <w:sz w:val="17"/>
          <w:szCs w:val="17"/>
          <w:lang w:val="fr-FR"/>
        </w:rPr>
        <w:t>S19*.</w:t>
      </w:r>
      <w:r w:rsidR="008A189B" w:rsidRPr="00284265">
        <w:rPr>
          <w:sz w:val="17"/>
          <w:szCs w:val="17"/>
          <w:lang w:val="fr-FR"/>
        </w:rPr>
        <w:tab/>
      </w:r>
      <w:r w:rsidRPr="00284265">
        <w:rPr>
          <w:sz w:val="17"/>
          <w:szCs w:val="17"/>
          <w:lang w:val="fr-FR"/>
        </w:rPr>
        <w:t>Inscription d</w:t>
      </w:r>
      <w:r w:rsidR="009E1C05" w:rsidRPr="00284265">
        <w:rPr>
          <w:sz w:val="17"/>
          <w:szCs w:val="17"/>
          <w:lang w:val="fr-FR"/>
        </w:rPr>
        <w:t>’</w:t>
      </w:r>
      <w:r w:rsidRPr="00284265">
        <w:rPr>
          <w:sz w:val="17"/>
          <w:szCs w:val="17"/>
          <w:lang w:val="fr-FR"/>
        </w:rPr>
        <w:t>une licence volontaire non exclusive radiée (L</w:t>
      </w:r>
      <w:r w:rsidR="009E1C05" w:rsidRPr="00284265">
        <w:rPr>
          <w:sz w:val="17"/>
          <w:szCs w:val="17"/>
          <w:lang w:val="fr-FR"/>
        </w:rPr>
        <w:t>’</w:t>
      </w:r>
      <w:r w:rsidRPr="00284265">
        <w:rPr>
          <w:sz w:val="17"/>
          <w:szCs w:val="17"/>
          <w:lang w:val="fr-FR"/>
        </w:rPr>
        <w:t>inscription d</w:t>
      </w:r>
      <w:r w:rsidR="009E1C05" w:rsidRPr="00284265">
        <w:rPr>
          <w:sz w:val="17"/>
          <w:szCs w:val="17"/>
          <w:lang w:val="fr-FR"/>
        </w:rPr>
        <w:t>’</w:t>
      </w:r>
      <w:r w:rsidRPr="00284265">
        <w:rPr>
          <w:sz w:val="17"/>
          <w:szCs w:val="17"/>
          <w:lang w:val="fr-FR"/>
        </w:rPr>
        <w:t>une licence volontaire non exclusive a été radiée).</w:t>
      </w:r>
    </w:p>
    <w:p w14:paraId="1D4506A6" w14:textId="77777777" w:rsidR="007864EC" w:rsidRPr="00284265" w:rsidRDefault="00337BB0" w:rsidP="00337BB0">
      <w:pPr>
        <w:ind w:left="567" w:hanging="567"/>
        <w:jc w:val="both"/>
        <w:rPr>
          <w:sz w:val="17"/>
          <w:szCs w:val="17"/>
          <w:lang w:val="fr-FR"/>
        </w:rPr>
      </w:pPr>
      <w:r w:rsidRPr="00284265">
        <w:rPr>
          <w:sz w:val="17"/>
          <w:szCs w:val="17"/>
          <w:lang w:val="fr-FR"/>
        </w:rPr>
        <w:lastRenderedPageBreak/>
        <w:t>S20*.</w:t>
      </w:r>
      <w:r w:rsidR="008A189B" w:rsidRPr="00284265">
        <w:rPr>
          <w:sz w:val="17"/>
          <w:szCs w:val="17"/>
          <w:lang w:val="fr-FR"/>
        </w:rPr>
        <w:tab/>
      </w:r>
      <w:r w:rsidRPr="00284265">
        <w:rPr>
          <w:sz w:val="17"/>
          <w:szCs w:val="17"/>
          <w:lang w:val="fr-FR"/>
        </w:rPr>
        <w:t>Sûreté réelle inscrite (Une sûreté réelle, un nantissement ou une hypothèque entre le déposant ou le titulaire et une autre partie a été inscrit).</w:t>
      </w:r>
    </w:p>
    <w:p w14:paraId="7AA9B4A1" w14:textId="08669149" w:rsidR="007864EC" w:rsidRPr="00284265" w:rsidRDefault="00337BB0" w:rsidP="00337BB0">
      <w:pPr>
        <w:ind w:left="567" w:hanging="567"/>
        <w:jc w:val="both"/>
        <w:rPr>
          <w:sz w:val="17"/>
          <w:szCs w:val="17"/>
          <w:lang w:val="fr-FR"/>
        </w:rPr>
      </w:pPr>
      <w:r w:rsidRPr="00284265">
        <w:rPr>
          <w:sz w:val="17"/>
          <w:szCs w:val="17"/>
          <w:lang w:val="fr-FR"/>
        </w:rPr>
        <w:t>S21*.</w:t>
      </w:r>
      <w:r w:rsidR="008A189B" w:rsidRPr="00284265">
        <w:rPr>
          <w:sz w:val="17"/>
          <w:szCs w:val="17"/>
          <w:lang w:val="fr-FR"/>
        </w:rPr>
        <w:tab/>
      </w:r>
      <w:r w:rsidRPr="00284265">
        <w:rPr>
          <w:sz w:val="17"/>
          <w:szCs w:val="17"/>
          <w:lang w:val="fr-FR"/>
        </w:rPr>
        <w:t>Inscription de sûreté réelle modifiée (L</w:t>
      </w:r>
      <w:r w:rsidR="009E1C05" w:rsidRPr="00284265">
        <w:rPr>
          <w:sz w:val="17"/>
          <w:szCs w:val="17"/>
          <w:lang w:val="fr-FR"/>
        </w:rPr>
        <w:t>’</w:t>
      </w:r>
      <w:r w:rsidRPr="00284265">
        <w:rPr>
          <w:sz w:val="17"/>
          <w:szCs w:val="17"/>
          <w:lang w:val="fr-FR"/>
        </w:rPr>
        <w:t>inscription d</w:t>
      </w:r>
      <w:r w:rsidR="009E1C05" w:rsidRPr="00284265">
        <w:rPr>
          <w:sz w:val="17"/>
          <w:szCs w:val="17"/>
          <w:lang w:val="fr-FR"/>
        </w:rPr>
        <w:t>’</w:t>
      </w:r>
      <w:r w:rsidRPr="00284265">
        <w:rPr>
          <w:sz w:val="17"/>
          <w:szCs w:val="17"/>
          <w:lang w:val="fr-FR"/>
        </w:rPr>
        <w:t>une sûreté réelle, d</w:t>
      </w:r>
      <w:r w:rsidR="009E1C05" w:rsidRPr="00284265">
        <w:rPr>
          <w:sz w:val="17"/>
          <w:szCs w:val="17"/>
          <w:lang w:val="fr-FR"/>
        </w:rPr>
        <w:t>’</w:t>
      </w:r>
      <w:r w:rsidRPr="00284265">
        <w:rPr>
          <w:sz w:val="17"/>
          <w:szCs w:val="17"/>
          <w:lang w:val="fr-FR"/>
        </w:rPr>
        <w:t>un nantissement ou d</w:t>
      </w:r>
      <w:r w:rsidR="009E1C05" w:rsidRPr="00284265">
        <w:rPr>
          <w:sz w:val="17"/>
          <w:szCs w:val="17"/>
          <w:lang w:val="fr-FR"/>
        </w:rPr>
        <w:t>’</w:t>
      </w:r>
      <w:r w:rsidRPr="00284265">
        <w:rPr>
          <w:sz w:val="17"/>
          <w:szCs w:val="17"/>
          <w:lang w:val="fr-FR"/>
        </w:rPr>
        <w:t>une hypothèque a été modifiée).</w:t>
      </w:r>
    </w:p>
    <w:p w14:paraId="5ED41410" w14:textId="6F8B5213" w:rsidR="007864EC" w:rsidRPr="00284265" w:rsidRDefault="00337BB0" w:rsidP="00337BB0">
      <w:pPr>
        <w:ind w:left="567" w:hanging="567"/>
        <w:jc w:val="both"/>
        <w:rPr>
          <w:sz w:val="17"/>
          <w:szCs w:val="17"/>
          <w:lang w:val="fr-FR"/>
        </w:rPr>
      </w:pPr>
      <w:r w:rsidRPr="00284265">
        <w:rPr>
          <w:sz w:val="17"/>
          <w:szCs w:val="17"/>
          <w:lang w:val="fr-FR"/>
        </w:rPr>
        <w:t>S22*.</w:t>
      </w:r>
      <w:r w:rsidR="008A189B" w:rsidRPr="00284265">
        <w:rPr>
          <w:sz w:val="17"/>
          <w:szCs w:val="17"/>
          <w:lang w:val="fr-FR"/>
        </w:rPr>
        <w:tab/>
      </w:r>
      <w:r w:rsidRPr="00284265">
        <w:rPr>
          <w:sz w:val="17"/>
          <w:szCs w:val="17"/>
          <w:lang w:val="fr-FR"/>
        </w:rPr>
        <w:t>Inscription de sûreté réelle radiée (L</w:t>
      </w:r>
      <w:r w:rsidR="009E1C05" w:rsidRPr="00284265">
        <w:rPr>
          <w:sz w:val="17"/>
          <w:szCs w:val="17"/>
          <w:lang w:val="fr-FR"/>
        </w:rPr>
        <w:t>’</w:t>
      </w:r>
      <w:r w:rsidRPr="00284265">
        <w:rPr>
          <w:sz w:val="17"/>
          <w:szCs w:val="17"/>
          <w:lang w:val="fr-FR"/>
        </w:rPr>
        <w:t>inscription d</w:t>
      </w:r>
      <w:r w:rsidR="009E1C05" w:rsidRPr="00284265">
        <w:rPr>
          <w:sz w:val="17"/>
          <w:szCs w:val="17"/>
          <w:lang w:val="fr-FR"/>
        </w:rPr>
        <w:t>’</w:t>
      </w:r>
      <w:r w:rsidRPr="00284265">
        <w:rPr>
          <w:sz w:val="17"/>
          <w:szCs w:val="17"/>
          <w:lang w:val="fr-FR"/>
        </w:rPr>
        <w:t>une sûreté réelle, d</w:t>
      </w:r>
      <w:r w:rsidR="009E1C05" w:rsidRPr="00284265">
        <w:rPr>
          <w:sz w:val="17"/>
          <w:szCs w:val="17"/>
          <w:lang w:val="fr-FR"/>
        </w:rPr>
        <w:t>’</w:t>
      </w:r>
      <w:r w:rsidRPr="00284265">
        <w:rPr>
          <w:sz w:val="17"/>
          <w:szCs w:val="17"/>
          <w:lang w:val="fr-FR"/>
        </w:rPr>
        <w:t>un nantissement ou d</w:t>
      </w:r>
      <w:r w:rsidR="009E1C05" w:rsidRPr="00284265">
        <w:rPr>
          <w:sz w:val="17"/>
          <w:szCs w:val="17"/>
          <w:lang w:val="fr-FR"/>
        </w:rPr>
        <w:t>’</w:t>
      </w:r>
      <w:r w:rsidRPr="00284265">
        <w:rPr>
          <w:sz w:val="17"/>
          <w:szCs w:val="17"/>
          <w:lang w:val="fr-FR"/>
        </w:rPr>
        <w:t>une hypothèque a été radiée).</w:t>
      </w:r>
    </w:p>
    <w:p w14:paraId="2B171861" w14:textId="60E65FCB" w:rsidR="007864EC" w:rsidRPr="00284265" w:rsidRDefault="00337BB0" w:rsidP="00337BB0">
      <w:pPr>
        <w:ind w:left="567" w:hanging="567"/>
        <w:jc w:val="both"/>
        <w:rPr>
          <w:sz w:val="17"/>
          <w:szCs w:val="17"/>
          <w:lang w:val="fr-FR"/>
        </w:rPr>
      </w:pPr>
      <w:r w:rsidRPr="00284265">
        <w:rPr>
          <w:sz w:val="17"/>
          <w:szCs w:val="17"/>
          <w:lang w:val="fr-FR"/>
        </w:rPr>
        <w:t>S23*.</w:t>
      </w:r>
      <w:r w:rsidR="008A189B" w:rsidRPr="00284265">
        <w:rPr>
          <w:sz w:val="17"/>
          <w:szCs w:val="17"/>
          <w:lang w:val="fr-FR"/>
        </w:rPr>
        <w:tab/>
      </w:r>
      <w:r w:rsidRPr="00284265">
        <w:rPr>
          <w:sz w:val="17"/>
          <w:szCs w:val="17"/>
          <w:lang w:val="fr-FR"/>
        </w:rPr>
        <w:t>Licence obligatoire inscrite (Une licence obligatoire a été inscrite à la suite de l</w:t>
      </w:r>
      <w:r w:rsidR="009E1C05" w:rsidRPr="00284265">
        <w:rPr>
          <w:sz w:val="17"/>
          <w:szCs w:val="17"/>
          <w:lang w:val="fr-FR"/>
        </w:rPr>
        <w:t>’</w:t>
      </w:r>
      <w:r w:rsidRPr="00284265">
        <w:rPr>
          <w:sz w:val="17"/>
          <w:szCs w:val="17"/>
          <w:lang w:val="fr-FR"/>
        </w:rPr>
        <w:t>octroi d</w:t>
      </w:r>
      <w:r w:rsidR="009E1C05" w:rsidRPr="00284265">
        <w:rPr>
          <w:sz w:val="17"/>
          <w:szCs w:val="17"/>
          <w:lang w:val="fr-FR"/>
        </w:rPr>
        <w:t>’</w:t>
      </w:r>
      <w:r w:rsidRPr="00284265">
        <w:rPr>
          <w:sz w:val="17"/>
          <w:szCs w:val="17"/>
          <w:lang w:val="fr-FR"/>
        </w:rPr>
        <w:t>une licence par l</w:t>
      </w:r>
      <w:r w:rsidR="009E1C05" w:rsidRPr="00284265">
        <w:rPr>
          <w:sz w:val="17"/>
          <w:szCs w:val="17"/>
          <w:lang w:val="fr-FR"/>
        </w:rPr>
        <w:t>’</w:t>
      </w:r>
      <w:r w:rsidRPr="00284265">
        <w:rPr>
          <w:sz w:val="17"/>
          <w:szCs w:val="17"/>
          <w:lang w:val="fr-FR"/>
        </w:rPr>
        <w:t>office de propriété industrielle pour permettre à un tiers de produire, d</w:t>
      </w:r>
      <w:r w:rsidR="009E1C05" w:rsidRPr="00284265">
        <w:rPr>
          <w:sz w:val="17"/>
          <w:szCs w:val="17"/>
          <w:lang w:val="fr-FR"/>
        </w:rPr>
        <w:t>’</w:t>
      </w:r>
      <w:r w:rsidRPr="00284265">
        <w:rPr>
          <w:sz w:val="17"/>
          <w:szCs w:val="17"/>
          <w:lang w:val="fr-FR"/>
        </w:rPr>
        <w:t>utiliser ou d</w:t>
      </w:r>
      <w:r w:rsidR="009E1C05" w:rsidRPr="00284265">
        <w:rPr>
          <w:sz w:val="17"/>
          <w:szCs w:val="17"/>
          <w:lang w:val="fr-FR"/>
        </w:rPr>
        <w:t>’</w:t>
      </w:r>
      <w:r w:rsidRPr="00284265">
        <w:rPr>
          <w:sz w:val="17"/>
          <w:szCs w:val="17"/>
          <w:lang w:val="fr-FR"/>
        </w:rPr>
        <w:t>importer le produit ou procédé protégé sans le consentement du déposant ou du titulaire du droit de propriété industrielle).</w:t>
      </w:r>
    </w:p>
    <w:p w14:paraId="4ABA6C0A" w14:textId="334D191C" w:rsidR="007864EC" w:rsidRPr="00284265" w:rsidRDefault="00337BB0" w:rsidP="00337BB0">
      <w:pPr>
        <w:ind w:left="567" w:hanging="567"/>
        <w:jc w:val="both"/>
        <w:rPr>
          <w:sz w:val="17"/>
          <w:szCs w:val="17"/>
          <w:lang w:val="fr-FR"/>
        </w:rPr>
      </w:pPr>
      <w:r w:rsidRPr="00284265">
        <w:rPr>
          <w:sz w:val="17"/>
          <w:szCs w:val="17"/>
          <w:lang w:val="fr-FR"/>
        </w:rPr>
        <w:t>S24*.</w:t>
      </w:r>
      <w:r w:rsidR="008A189B" w:rsidRPr="00284265">
        <w:rPr>
          <w:sz w:val="17"/>
          <w:szCs w:val="17"/>
          <w:lang w:val="fr-FR"/>
        </w:rPr>
        <w:tab/>
      </w:r>
      <w:r w:rsidRPr="00284265">
        <w:rPr>
          <w:sz w:val="17"/>
          <w:szCs w:val="17"/>
          <w:lang w:val="fr-FR"/>
        </w:rPr>
        <w:t>Inscription de la licence obligatoire modifiée (L</w:t>
      </w:r>
      <w:r w:rsidR="009E1C05" w:rsidRPr="00284265">
        <w:rPr>
          <w:sz w:val="17"/>
          <w:szCs w:val="17"/>
          <w:lang w:val="fr-FR"/>
        </w:rPr>
        <w:t>’</w:t>
      </w:r>
      <w:r w:rsidRPr="00284265">
        <w:rPr>
          <w:sz w:val="17"/>
          <w:szCs w:val="17"/>
          <w:lang w:val="fr-FR"/>
        </w:rPr>
        <w:t>inscription d</w:t>
      </w:r>
      <w:r w:rsidR="009E1C05" w:rsidRPr="00284265">
        <w:rPr>
          <w:sz w:val="17"/>
          <w:szCs w:val="17"/>
          <w:lang w:val="fr-FR"/>
        </w:rPr>
        <w:t>’</w:t>
      </w:r>
      <w:r w:rsidRPr="00284265">
        <w:rPr>
          <w:sz w:val="17"/>
          <w:szCs w:val="17"/>
          <w:lang w:val="fr-FR"/>
        </w:rPr>
        <w:t>une licence obligatoire a été modifiée).</w:t>
      </w:r>
    </w:p>
    <w:p w14:paraId="70758DD8" w14:textId="11771BB2" w:rsidR="007864EC" w:rsidRPr="00284265" w:rsidRDefault="00337BB0" w:rsidP="00337BB0">
      <w:pPr>
        <w:ind w:left="567" w:hanging="567"/>
        <w:jc w:val="both"/>
        <w:rPr>
          <w:sz w:val="17"/>
          <w:szCs w:val="17"/>
          <w:lang w:val="fr-FR"/>
        </w:rPr>
      </w:pPr>
      <w:r w:rsidRPr="00284265">
        <w:rPr>
          <w:sz w:val="17"/>
          <w:szCs w:val="17"/>
          <w:lang w:val="fr-FR"/>
        </w:rPr>
        <w:t>S25*.</w:t>
      </w:r>
      <w:r w:rsidR="008A189B" w:rsidRPr="00284265">
        <w:rPr>
          <w:sz w:val="17"/>
          <w:szCs w:val="17"/>
          <w:lang w:val="fr-FR"/>
        </w:rPr>
        <w:tab/>
      </w:r>
      <w:r w:rsidRPr="00284265">
        <w:rPr>
          <w:sz w:val="17"/>
          <w:szCs w:val="17"/>
          <w:lang w:val="fr-FR"/>
        </w:rPr>
        <w:t>Inscription d</w:t>
      </w:r>
      <w:r w:rsidR="009E1C05" w:rsidRPr="00284265">
        <w:rPr>
          <w:sz w:val="17"/>
          <w:szCs w:val="17"/>
          <w:lang w:val="fr-FR"/>
        </w:rPr>
        <w:t>’</w:t>
      </w:r>
      <w:r w:rsidRPr="00284265">
        <w:rPr>
          <w:sz w:val="17"/>
          <w:szCs w:val="17"/>
          <w:lang w:val="fr-FR"/>
        </w:rPr>
        <w:t>une licence obligatoire radiée (L</w:t>
      </w:r>
      <w:r w:rsidR="009E1C05" w:rsidRPr="00284265">
        <w:rPr>
          <w:sz w:val="17"/>
          <w:szCs w:val="17"/>
          <w:lang w:val="fr-FR"/>
        </w:rPr>
        <w:t>’</w:t>
      </w:r>
      <w:r w:rsidRPr="00284265">
        <w:rPr>
          <w:sz w:val="17"/>
          <w:szCs w:val="17"/>
          <w:lang w:val="fr-FR"/>
        </w:rPr>
        <w:t>inscription d</w:t>
      </w:r>
      <w:r w:rsidR="009E1C05" w:rsidRPr="00284265">
        <w:rPr>
          <w:sz w:val="17"/>
          <w:szCs w:val="17"/>
          <w:lang w:val="fr-FR"/>
        </w:rPr>
        <w:t>’</w:t>
      </w:r>
      <w:r w:rsidRPr="00284265">
        <w:rPr>
          <w:sz w:val="17"/>
          <w:szCs w:val="17"/>
          <w:lang w:val="fr-FR"/>
        </w:rPr>
        <w:t>une licence obligatoire a été radiée).</w:t>
      </w:r>
    </w:p>
    <w:p w14:paraId="7E9E775E" w14:textId="2899DFA3" w:rsidR="007864EC" w:rsidRPr="00284265" w:rsidRDefault="00337BB0" w:rsidP="00337BB0">
      <w:pPr>
        <w:ind w:left="567" w:hanging="567"/>
        <w:jc w:val="both"/>
        <w:rPr>
          <w:sz w:val="17"/>
          <w:szCs w:val="17"/>
          <w:lang w:val="fr-FR"/>
        </w:rPr>
      </w:pPr>
      <w:r w:rsidRPr="00284265">
        <w:rPr>
          <w:sz w:val="17"/>
          <w:szCs w:val="17"/>
          <w:lang w:val="fr-FR"/>
        </w:rPr>
        <w:t>S26*.</w:t>
      </w:r>
      <w:r w:rsidR="008A189B" w:rsidRPr="00284265">
        <w:rPr>
          <w:sz w:val="17"/>
          <w:szCs w:val="17"/>
          <w:lang w:val="fr-FR"/>
        </w:rPr>
        <w:tab/>
      </w:r>
      <w:r w:rsidRPr="00284265">
        <w:rPr>
          <w:sz w:val="17"/>
          <w:szCs w:val="17"/>
          <w:lang w:val="fr-FR"/>
        </w:rPr>
        <w:t>Disponibilité ou offre de licence par un déposant ou un titulaire inscrite (La disponibilité ou l</w:t>
      </w:r>
      <w:r w:rsidR="009E1C05" w:rsidRPr="00284265">
        <w:rPr>
          <w:sz w:val="17"/>
          <w:szCs w:val="17"/>
          <w:lang w:val="fr-FR"/>
        </w:rPr>
        <w:t>’</w:t>
      </w:r>
      <w:r w:rsidRPr="00284265">
        <w:rPr>
          <w:sz w:val="17"/>
          <w:szCs w:val="17"/>
          <w:lang w:val="fr-FR"/>
        </w:rPr>
        <w:t>offre faite par le déposant ou le titulaire du droit de propriété industrielle de concéder de manière obligatoire ou non ses droits sous licence à des tiers, par exemple une expression d</w:t>
      </w:r>
      <w:r w:rsidR="009E1C05" w:rsidRPr="00284265">
        <w:rPr>
          <w:sz w:val="17"/>
          <w:szCs w:val="17"/>
          <w:lang w:val="fr-FR"/>
        </w:rPr>
        <w:t>’</w:t>
      </w:r>
      <w:r w:rsidRPr="00284265">
        <w:rPr>
          <w:sz w:val="17"/>
          <w:szCs w:val="17"/>
          <w:lang w:val="fr-FR"/>
        </w:rPr>
        <w:t>intérêt ou de volonté de concéder une licence, a été inscrite).</w:t>
      </w:r>
    </w:p>
    <w:p w14:paraId="2839F55D" w14:textId="217C924E" w:rsidR="007864EC" w:rsidRPr="00284265" w:rsidRDefault="0056250B" w:rsidP="00337BB0">
      <w:pPr>
        <w:ind w:left="567" w:hanging="567"/>
        <w:jc w:val="both"/>
        <w:rPr>
          <w:sz w:val="17"/>
          <w:szCs w:val="17"/>
          <w:lang w:val="fr-FR"/>
        </w:rPr>
      </w:pPr>
      <w:r w:rsidRPr="00284265">
        <w:rPr>
          <w:sz w:val="17"/>
          <w:szCs w:val="17"/>
          <w:lang w:val="fr-FR"/>
        </w:rPr>
        <w:t>S27</w:t>
      </w:r>
      <w:r w:rsidR="00337BB0" w:rsidRPr="00284265">
        <w:rPr>
          <w:sz w:val="17"/>
          <w:szCs w:val="17"/>
          <w:lang w:val="fr-FR"/>
        </w:rPr>
        <w:t>*</w:t>
      </w:r>
      <w:r w:rsidRPr="00284265">
        <w:rPr>
          <w:sz w:val="17"/>
          <w:szCs w:val="17"/>
          <w:lang w:val="fr-FR"/>
        </w:rPr>
        <w:t>.</w:t>
      </w:r>
      <w:r w:rsidR="00337BB0" w:rsidRPr="00284265">
        <w:rPr>
          <w:sz w:val="17"/>
          <w:szCs w:val="17"/>
          <w:lang w:val="fr-FR"/>
        </w:rPr>
        <w:tab/>
        <w:t>Inscription de la disponibilité ou de l</w:t>
      </w:r>
      <w:r w:rsidR="009E1C05" w:rsidRPr="00284265">
        <w:rPr>
          <w:sz w:val="17"/>
          <w:szCs w:val="17"/>
          <w:lang w:val="fr-FR"/>
        </w:rPr>
        <w:t>’</w:t>
      </w:r>
      <w:r w:rsidR="00337BB0" w:rsidRPr="00284265">
        <w:rPr>
          <w:sz w:val="17"/>
          <w:szCs w:val="17"/>
          <w:lang w:val="fr-FR"/>
        </w:rPr>
        <w:t>offre de licence par le déposant ou le titulaire radiée (L</w:t>
      </w:r>
      <w:r w:rsidR="009E1C05" w:rsidRPr="00284265">
        <w:rPr>
          <w:sz w:val="17"/>
          <w:szCs w:val="17"/>
          <w:lang w:val="fr-FR"/>
        </w:rPr>
        <w:t>’</w:t>
      </w:r>
      <w:r w:rsidR="00337BB0" w:rsidRPr="00284265">
        <w:rPr>
          <w:sz w:val="17"/>
          <w:szCs w:val="17"/>
          <w:lang w:val="fr-FR"/>
        </w:rPr>
        <w:t>inscription de la disponibilité ou de l</w:t>
      </w:r>
      <w:r w:rsidR="009E1C05" w:rsidRPr="00284265">
        <w:rPr>
          <w:sz w:val="17"/>
          <w:szCs w:val="17"/>
          <w:lang w:val="fr-FR"/>
        </w:rPr>
        <w:t>’</w:t>
      </w:r>
      <w:r w:rsidR="00337BB0" w:rsidRPr="00284265">
        <w:rPr>
          <w:sz w:val="17"/>
          <w:szCs w:val="17"/>
          <w:lang w:val="fr-FR"/>
        </w:rPr>
        <w:t>offre de licence par le déposant ou le titulaire du droit de propriété industrielle a été radiée).</w:t>
      </w:r>
    </w:p>
    <w:p w14:paraId="15AE299B" w14:textId="77777777" w:rsidR="007864EC" w:rsidRPr="00284265" w:rsidRDefault="00337BB0" w:rsidP="00337BB0">
      <w:pPr>
        <w:ind w:left="567" w:hanging="567"/>
        <w:jc w:val="both"/>
        <w:rPr>
          <w:sz w:val="17"/>
          <w:szCs w:val="17"/>
          <w:lang w:val="fr-FR"/>
        </w:rPr>
      </w:pPr>
      <w:r w:rsidRPr="00284265">
        <w:rPr>
          <w:sz w:val="17"/>
          <w:szCs w:val="17"/>
          <w:lang w:val="fr-FR"/>
        </w:rPr>
        <w:t>S28*.</w:t>
      </w:r>
      <w:r w:rsidR="0006031D" w:rsidRPr="00284265">
        <w:rPr>
          <w:sz w:val="17"/>
          <w:szCs w:val="17"/>
          <w:lang w:val="fr-FR"/>
        </w:rPr>
        <w:tab/>
      </w:r>
      <w:r w:rsidRPr="00284265">
        <w:rPr>
          <w:sz w:val="17"/>
          <w:szCs w:val="17"/>
          <w:lang w:val="fr-FR"/>
        </w:rPr>
        <w:t>Contrat de redevances inscrit (Un contrat de redevances entre le déposant ou le titulaire et une autre partie a été inscrit).</w:t>
      </w:r>
    </w:p>
    <w:p w14:paraId="7DE4D520" w14:textId="26D56F31" w:rsidR="007864EC" w:rsidRPr="00284265" w:rsidRDefault="00337BB0" w:rsidP="00337BB0">
      <w:pPr>
        <w:ind w:left="567" w:hanging="567"/>
        <w:jc w:val="both"/>
        <w:rPr>
          <w:sz w:val="17"/>
          <w:szCs w:val="17"/>
          <w:lang w:val="fr-FR"/>
        </w:rPr>
      </w:pPr>
      <w:r w:rsidRPr="00284265">
        <w:rPr>
          <w:sz w:val="17"/>
          <w:szCs w:val="17"/>
          <w:lang w:val="fr-FR"/>
        </w:rPr>
        <w:t>S29*.</w:t>
      </w:r>
      <w:r w:rsidR="00497C33" w:rsidRPr="00284265">
        <w:rPr>
          <w:sz w:val="17"/>
          <w:szCs w:val="17"/>
          <w:lang w:val="fr-FR"/>
        </w:rPr>
        <w:tab/>
      </w:r>
      <w:r w:rsidRPr="00284265">
        <w:rPr>
          <w:sz w:val="17"/>
          <w:szCs w:val="17"/>
          <w:lang w:val="fr-FR"/>
        </w:rPr>
        <w:t>Inscription d</w:t>
      </w:r>
      <w:r w:rsidR="009E1C05" w:rsidRPr="00284265">
        <w:rPr>
          <w:sz w:val="17"/>
          <w:szCs w:val="17"/>
          <w:lang w:val="fr-FR"/>
        </w:rPr>
        <w:t>’</w:t>
      </w:r>
      <w:r w:rsidRPr="00284265">
        <w:rPr>
          <w:sz w:val="17"/>
          <w:szCs w:val="17"/>
          <w:lang w:val="fr-FR"/>
        </w:rPr>
        <w:t>un contrat de redevances modifiée (L</w:t>
      </w:r>
      <w:r w:rsidR="009E1C05" w:rsidRPr="00284265">
        <w:rPr>
          <w:sz w:val="17"/>
          <w:szCs w:val="17"/>
          <w:lang w:val="fr-FR"/>
        </w:rPr>
        <w:t>’</w:t>
      </w:r>
      <w:r w:rsidRPr="00284265">
        <w:rPr>
          <w:sz w:val="17"/>
          <w:szCs w:val="17"/>
          <w:lang w:val="fr-FR"/>
        </w:rPr>
        <w:t>inscription d</w:t>
      </w:r>
      <w:r w:rsidR="009E1C05" w:rsidRPr="00284265">
        <w:rPr>
          <w:sz w:val="17"/>
          <w:szCs w:val="17"/>
          <w:lang w:val="fr-FR"/>
        </w:rPr>
        <w:t>’</w:t>
      </w:r>
      <w:r w:rsidRPr="00284265">
        <w:rPr>
          <w:sz w:val="17"/>
          <w:szCs w:val="17"/>
          <w:lang w:val="fr-FR"/>
        </w:rPr>
        <w:t>un contrat de redevances a été modifiée).</w:t>
      </w:r>
    </w:p>
    <w:p w14:paraId="4BD0DA3F" w14:textId="61F16009" w:rsidR="007864EC" w:rsidRPr="00284265" w:rsidRDefault="00337BB0" w:rsidP="00337BB0">
      <w:pPr>
        <w:ind w:left="567" w:hanging="567"/>
        <w:jc w:val="both"/>
        <w:rPr>
          <w:sz w:val="17"/>
          <w:szCs w:val="17"/>
          <w:lang w:val="fr-FR"/>
        </w:rPr>
      </w:pPr>
      <w:r w:rsidRPr="00284265">
        <w:rPr>
          <w:sz w:val="17"/>
          <w:szCs w:val="17"/>
          <w:lang w:val="fr-FR"/>
        </w:rPr>
        <w:t>S30*.</w:t>
      </w:r>
      <w:r w:rsidR="00497C33" w:rsidRPr="00284265">
        <w:rPr>
          <w:sz w:val="17"/>
          <w:szCs w:val="17"/>
          <w:lang w:val="fr-FR"/>
        </w:rPr>
        <w:tab/>
      </w:r>
      <w:r w:rsidRPr="00284265">
        <w:rPr>
          <w:sz w:val="17"/>
          <w:szCs w:val="17"/>
          <w:lang w:val="fr-FR"/>
        </w:rPr>
        <w:t>Inscription d</w:t>
      </w:r>
      <w:r w:rsidR="009E1C05" w:rsidRPr="00284265">
        <w:rPr>
          <w:sz w:val="17"/>
          <w:szCs w:val="17"/>
          <w:lang w:val="fr-FR"/>
        </w:rPr>
        <w:t>’</w:t>
      </w:r>
      <w:r w:rsidRPr="00284265">
        <w:rPr>
          <w:sz w:val="17"/>
          <w:szCs w:val="17"/>
          <w:lang w:val="fr-FR"/>
        </w:rPr>
        <w:t>un contrat de redevances radiée (L</w:t>
      </w:r>
      <w:r w:rsidR="009E1C05" w:rsidRPr="00284265">
        <w:rPr>
          <w:sz w:val="17"/>
          <w:szCs w:val="17"/>
          <w:lang w:val="fr-FR"/>
        </w:rPr>
        <w:t>’</w:t>
      </w:r>
      <w:r w:rsidRPr="00284265">
        <w:rPr>
          <w:sz w:val="17"/>
          <w:szCs w:val="17"/>
          <w:lang w:val="fr-FR"/>
        </w:rPr>
        <w:t>inscription d</w:t>
      </w:r>
      <w:r w:rsidR="009E1C05" w:rsidRPr="00284265">
        <w:rPr>
          <w:sz w:val="17"/>
          <w:szCs w:val="17"/>
          <w:lang w:val="fr-FR"/>
        </w:rPr>
        <w:t>’</w:t>
      </w:r>
      <w:r w:rsidRPr="00284265">
        <w:rPr>
          <w:sz w:val="17"/>
          <w:szCs w:val="17"/>
          <w:lang w:val="fr-FR"/>
        </w:rPr>
        <w:t>un contrat de redevances a été radiée).</w:t>
      </w:r>
    </w:p>
    <w:p w14:paraId="6234FE3E" w14:textId="16EA073C" w:rsidR="009E1C05" w:rsidRPr="00284265" w:rsidRDefault="00337BB0" w:rsidP="00337BB0">
      <w:pPr>
        <w:ind w:left="567" w:hanging="567"/>
        <w:jc w:val="both"/>
        <w:rPr>
          <w:sz w:val="17"/>
          <w:szCs w:val="17"/>
          <w:lang w:val="fr-FR"/>
        </w:rPr>
      </w:pPr>
      <w:r w:rsidRPr="00284265">
        <w:rPr>
          <w:sz w:val="17"/>
          <w:szCs w:val="17"/>
          <w:lang w:val="fr-FR"/>
        </w:rPr>
        <w:t>S31*.</w:t>
      </w:r>
      <w:r w:rsidR="0006031D" w:rsidRPr="00284265">
        <w:rPr>
          <w:sz w:val="17"/>
          <w:szCs w:val="17"/>
          <w:lang w:val="fr-FR"/>
        </w:rPr>
        <w:tab/>
      </w:r>
      <w:r w:rsidRPr="00284265">
        <w:rPr>
          <w:sz w:val="17"/>
          <w:szCs w:val="17"/>
          <w:lang w:val="fr-FR"/>
        </w:rPr>
        <w:t>Sous</w:t>
      </w:r>
      <w:r w:rsidR="00641D36" w:rsidRPr="00284265">
        <w:rPr>
          <w:sz w:val="17"/>
          <w:szCs w:val="17"/>
          <w:lang w:val="fr-FR"/>
        </w:rPr>
        <w:noBreakHyphen/>
      </w:r>
      <w:r w:rsidRPr="00284265">
        <w:rPr>
          <w:sz w:val="17"/>
          <w:szCs w:val="17"/>
          <w:lang w:val="fr-FR"/>
        </w:rPr>
        <w:t>licence inscrite (Une sous</w:t>
      </w:r>
      <w:r w:rsidR="00641D36" w:rsidRPr="00284265">
        <w:rPr>
          <w:sz w:val="17"/>
          <w:szCs w:val="17"/>
          <w:lang w:val="fr-FR"/>
        </w:rPr>
        <w:noBreakHyphen/>
      </w:r>
      <w:r w:rsidRPr="00284265">
        <w:rPr>
          <w:sz w:val="17"/>
          <w:szCs w:val="17"/>
          <w:lang w:val="fr-FR"/>
        </w:rPr>
        <w:t>licence entre un titulaire de licence et un preneur de sous</w:t>
      </w:r>
      <w:r w:rsidR="00641D36" w:rsidRPr="00284265">
        <w:rPr>
          <w:sz w:val="17"/>
          <w:szCs w:val="17"/>
          <w:lang w:val="fr-FR"/>
        </w:rPr>
        <w:noBreakHyphen/>
      </w:r>
      <w:r w:rsidRPr="00284265">
        <w:rPr>
          <w:sz w:val="17"/>
          <w:szCs w:val="17"/>
          <w:lang w:val="fr-FR"/>
        </w:rPr>
        <w:t>licence a été inscrite).</w:t>
      </w:r>
    </w:p>
    <w:p w14:paraId="79151E27" w14:textId="3476245C" w:rsidR="009E1C05" w:rsidRPr="00284265" w:rsidRDefault="00337BB0" w:rsidP="00337BB0">
      <w:pPr>
        <w:ind w:left="567" w:hanging="567"/>
        <w:jc w:val="both"/>
        <w:rPr>
          <w:sz w:val="17"/>
          <w:szCs w:val="17"/>
          <w:lang w:val="fr-FR"/>
        </w:rPr>
      </w:pPr>
      <w:r w:rsidRPr="00284265">
        <w:rPr>
          <w:sz w:val="17"/>
          <w:szCs w:val="17"/>
          <w:lang w:val="fr-FR"/>
        </w:rPr>
        <w:t>S32*.</w:t>
      </w:r>
      <w:r w:rsidR="00497C33" w:rsidRPr="00284265">
        <w:rPr>
          <w:sz w:val="17"/>
          <w:szCs w:val="17"/>
          <w:lang w:val="fr-FR"/>
        </w:rPr>
        <w:tab/>
      </w:r>
      <w:r w:rsidRPr="00284265">
        <w:rPr>
          <w:sz w:val="17"/>
          <w:szCs w:val="17"/>
          <w:lang w:val="fr-FR"/>
        </w:rPr>
        <w:t>Inscription de sous</w:t>
      </w:r>
      <w:r w:rsidR="00641D36" w:rsidRPr="00284265">
        <w:rPr>
          <w:sz w:val="17"/>
          <w:szCs w:val="17"/>
          <w:lang w:val="fr-FR"/>
        </w:rPr>
        <w:noBreakHyphen/>
      </w:r>
      <w:r w:rsidRPr="00284265">
        <w:rPr>
          <w:sz w:val="17"/>
          <w:szCs w:val="17"/>
          <w:lang w:val="fr-FR"/>
        </w:rPr>
        <w:t>licence modifiée (L</w:t>
      </w:r>
      <w:r w:rsidR="009E1C05" w:rsidRPr="00284265">
        <w:rPr>
          <w:sz w:val="17"/>
          <w:szCs w:val="17"/>
          <w:lang w:val="fr-FR"/>
        </w:rPr>
        <w:t>’</w:t>
      </w:r>
      <w:r w:rsidRPr="00284265">
        <w:rPr>
          <w:sz w:val="17"/>
          <w:szCs w:val="17"/>
          <w:lang w:val="fr-FR"/>
        </w:rPr>
        <w:t>inscription d</w:t>
      </w:r>
      <w:r w:rsidR="009E1C05" w:rsidRPr="00284265">
        <w:rPr>
          <w:sz w:val="17"/>
          <w:szCs w:val="17"/>
          <w:lang w:val="fr-FR"/>
        </w:rPr>
        <w:t>’</w:t>
      </w:r>
      <w:r w:rsidRPr="00284265">
        <w:rPr>
          <w:sz w:val="17"/>
          <w:szCs w:val="17"/>
          <w:lang w:val="fr-FR"/>
        </w:rPr>
        <w:t>une sous</w:t>
      </w:r>
      <w:r w:rsidR="00641D36" w:rsidRPr="00284265">
        <w:rPr>
          <w:sz w:val="17"/>
          <w:szCs w:val="17"/>
          <w:lang w:val="fr-FR"/>
        </w:rPr>
        <w:noBreakHyphen/>
      </w:r>
      <w:r w:rsidRPr="00284265">
        <w:rPr>
          <w:sz w:val="17"/>
          <w:szCs w:val="17"/>
          <w:lang w:val="fr-FR"/>
        </w:rPr>
        <w:t>licence a été modifiée).</w:t>
      </w:r>
    </w:p>
    <w:p w14:paraId="2683D123" w14:textId="2A9D46B2" w:rsidR="007864EC" w:rsidRPr="00284265" w:rsidRDefault="00337BB0" w:rsidP="00337BB0">
      <w:pPr>
        <w:ind w:left="567" w:hanging="567"/>
        <w:jc w:val="both"/>
        <w:rPr>
          <w:sz w:val="17"/>
          <w:szCs w:val="17"/>
          <w:lang w:val="fr-FR"/>
        </w:rPr>
      </w:pPr>
      <w:r w:rsidRPr="00284265">
        <w:rPr>
          <w:sz w:val="17"/>
          <w:szCs w:val="17"/>
          <w:lang w:val="fr-FR"/>
        </w:rPr>
        <w:t>S33*.</w:t>
      </w:r>
      <w:r w:rsidR="00497C33" w:rsidRPr="00284265">
        <w:rPr>
          <w:sz w:val="17"/>
          <w:szCs w:val="17"/>
          <w:lang w:val="fr-FR"/>
        </w:rPr>
        <w:tab/>
      </w:r>
      <w:r w:rsidRPr="00284265">
        <w:rPr>
          <w:sz w:val="17"/>
          <w:szCs w:val="17"/>
          <w:lang w:val="fr-FR"/>
        </w:rPr>
        <w:t>Inscription de sous</w:t>
      </w:r>
      <w:r w:rsidR="00641D36" w:rsidRPr="00284265">
        <w:rPr>
          <w:sz w:val="17"/>
          <w:szCs w:val="17"/>
          <w:lang w:val="fr-FR"/>
        </w:rPr>
        <w:noBreakHyphen/>
      </w:r>
      <w:r w:rsidRPr="00284265">
        <w:rPr>
          <w:sz w:val="17"/>
          <w:szCs w:val="17"/>
          <w:lang w:val="fr-FR"/>
        </w:rPr>
        <w:t>licence radiée (L</w:t>
      </w:r>
      <w:r w:rsidR="009E1C05" w:rsidRPr="00284265">
        <w:rPr>
          <w:sz w:val="17"/>
          <w:szCs w:val="17"/>
          <w:lang w:val="fr-FR"/>
        </w:rPr>
        <w:t>’</w:t>
      </w:r>
      <w:r w:rsidRPr="00284265">
        <w:rPr>
          <w:sz w:val="17"/>
          <w:szCs w:val="17"/>
          <w:lang w:val="fr-FR"/>
        </w:rPr>
        <w:t>inscription d</w:t>
      </w:r>
      <w:r w:rsidR="009E1C05" w:rsidRPr="00284265">
        <w:rPr>
          <w:sz w:val="17"/>
          <w:szCs w:val="17"/>
          <w:lang w:val="fr-FR"/>
        </w:rPr>
        <w:t>’</w:t>
      </w:r>
      <w:r w:rsidRPr="00284265">
        <w:rPr>
          <w:sz w:val="17"/>
          <w:szCs w:val="17"/>
          <w:lang w:val="fr-FR"/>
        </w:rPr>
        <w:t>une sous</w:t>
      </w:r>
      <w:r w:rsidR="00641D36" w:rsidRPr="00284265">
        <w:rPr>
          <w:sz w:val="17"/>
          <w:szCs w:val="17"/>
          <w:lang w:val="fr-FR"/>
        </w:rPr>
        <w:noBreakHyphen/>
      </w:r>
      <w:r w:rsidRPr="00284265">
        <w:rPr>
          <w:sz w:val="17"/>
          <w:szCs w:val="17"/>
          <w:lang w:val="fr-FR"/>
        </w:rPr>
        <w:t>licence a été radiée).</w:t>
      </w:r>
    </w:p>
    <w:p w14:paraId="198D5E40" w14:textId="77777777" w:rsidR="007864EC" w:rsidRPr="00284265" w:rsidRDefault="00337BB0" w:rsidP="00337BB0">
      <w:pPr>
        <w:ind w:left="567" w:hanging="567"/>
        <w:jc w:val="both"/>
        <w:rPr>
          <w:sz w:val="17"/>
          <w:szCs w:val="17"/>
          <w:lang w:val="fr-FR"/>
        </w:rPr>
      </w:pPr>
      <w:r w:rsidRPr="00284265">
        <w:rPr>
          <w:sz w:val="17"/>
          <w:szCs w:val="17"/>
          <w:lang w:val="fr-FR"/>
        </w:rPr>
        <w:t>S34*.</w:t>
      </w:r>
      <w:r w:rsidRPr="00284265">
        <w:rPr>
          <w:sz w:val="17"/>
          <w:szCs w:val="17"/>
          <w:lang w:val="fr-FR"/>
        </w:rPr>
        <w:tab/>
        <w:t>Concession inscrite (Une concession a été inscrite).</w:t>
      </w:r>
    </w:p>
    <w:p w14:paraId="529F55DC" w14:textId="2026A778" w:rsidR="007864EC" w:rsidRPr="00284265" w:rsidRDefault="0056250B" w:rsidP="00337BB0">
      <w:pPr>
        <w:ind w:left="567" w:hanging="567"/>
        <w:jc w:val="both"/>
        <w:rPr>
          <w:sz w:val="17"/>
          <w:szCs w:val="17"/>
          <w:lang w:val="fr-FR"/>
        </w:rPr>
      </w:pPr>
      <w:r w:rsidRPr="00284265">
        <w:rPr>
          <w:sz w:val="17"/>
          <w:szCs w:val="17"/>
          <w:lang w:val="fr-FR"/>
        </w:rPr>
        <w:t>S35</w:t>
      </w:r>
      <w:r w:rsidR="00337BB0" w:rsidRPr="00284265">
        <w:rPr>
          <w:sz w:val="17"/>
          <w:szCs w:val="17"/>
          <w:lang w:val="fr-FR"/>
        </w:rPr>
        <w:t>*</w:t>
      </w:r>
      <w:r w:rsidRPr="00284265">
        <w:rPr>
          <w:sz w:val="17"/>
          <w:szCs w:val="17"/>
          <w:lang w:val="fr-FR"/>
        </w:rPr>
        <w:t>.</w:t>
      </w:r>
      <w:r w:rsidR="00337BB0" w:rsidRPr="00284265">
        <w:rPr>
          <w:sz w:val="17"/>
          <w:szCs w:val="17"/>
          <w:lang w:val="fr-FR"/>
        </w:rPr>
        <w:tab/>
        <w:t>Inscription de concession modifiée (L</w:t>
      </w:r>
      <w:r w:rsidR="009E1C05" w:rsidRPr="00284265">
        <w:rPr>
          <w:sz w:val="17"/>
          <w:szCs w:val="17"/>
          <w:lang w:val="fr-FR"/>
        </w:rPr>
        <w:t>’</w:t>
      </w:r>
      <w:r w:rsidR="00337BB0" w:rsidRPr="00284265">
        <w:rPr>
          <w:sz w:val="17"/>
          <w:szCs w:val="17"/>
          <w:lang w:val="fr-FR"/>
        </w:rPr>
        <w:t>inscription d</w:t>
      </w:r>
      <w:r w:rsidR="009E1C05" w:rsidRPr="00284265">
        <w:rPr>
          <w:sz w:val="17"/>
          <w:szCs w:val="17"/>
          <w:lang w:val="fr-FR"/>
        </w:rPr>
        <w:t>’</w:t>
      </w:r>
      <w:r w:rsidR="00337BB0" w:rsidRPr="00284265">
        <w:rPr>
          <w:sz w:val="17"/>
          <w:szCs w:val="17"/>
          <w:lang w:val="fr-FR"/>
        </w:rPr>
        <w:t>une concession a été modifiée).</w:t>
      </w:r>
    </w:p>
    <w:p w14:paraId="36C35114" w14:textId="335CA588" w:rsidR="007864EC" w:rsidRPr="00284265" w:rsidRDefault="00337BB0" w:rsidP="00337BB0">
      <w:pPr>
        <w:ind w:left="567" w:hanging="567"/>
        <w:jc w:val="both"/>
        <w:rPr>
          <w:sz w:val="17"/>
          <w:szCs w:val="17"/>
          <w:lang w:val="fr-FR"/>
        </w:rPr>
      </w:pPr>
      <w:r w:rsidRPr="00284265">
        <w:rPr>
          <w:sz w:val="17"/>
          <w:szCs w:val="17"/>
          <w:lang w:val="fr-FR"/>
        </w:rPr>
        <w:t>S36*.</w:t>
      </w:r>
      <w:r w:rsidR="00043535" w:rsidRPr="00284265">
        <w:rPr>
          <w:sz w:val="17"/>
          <w:szCs w:val="17"/>
          <w:lang w:val="fr-FR"/>
        </w:rPr>
        <w:tab/>
      </w:r>
      <w:r w:rsidRPr="00284265">
        <w:rPr>
          <w:sz w:val="17"/>
          <w:szCs w:val="17"/>
          <w:lang w:val="fr-FR"/>
        </w:rPr>
        <w:t>Inscription de concession radiée (L</w:t>
      </w:r>
      <w:r w:rsidR="009E1C05" w:rsidRPr="00284265">
        <w:rPr>
          <w:sz w:val="17"/>
          <w:szCs w:val="17"/>
          <w:lang w:val="fr-FR"/>
        </w:rPr>
        <w:t>’</w:t>
      </w:r>
      <w:r w:rsidRPr="00284265">
        <w:rPr>
          <w:sz w:val="17"/>
          <w:szCs w:val="17"/>
          <w:lang w:val="fr-FR"/>
        </w:rPr>
        <w:t>inscription d</w:t>
      </w:r>
      <w:r w:rsidR="009E1C05" w:rsidRPr="00284265">
        <w:rPr>
          <w:sz w:val="17"/>
          <w:szCs w:val="17"/>
          <w:lang w:val="fr-FR"/>
        </w:rPr>
        <w:t>’</w:t>
      </w:r>
      <w:r w:rsidRPr="00284265">
        <w:rPr>
          <w:sz w:val="17"/>
          <w:szCs w:val="17"/>
          <w:lang w:val="fr-FR"/>
        </w:rPr>
        <w:t>une concession a été radiée).</w:t>
      </w:r>
    </w:p>
    <w:p w14:paraId="68A0E8F7" w14:textId="164FD55E" w:rsidR="007864EC" w:rsidRPr="00284265" w:rsidRDefault="00337BB0" w:rsidP="00337BB0">
      <w:pPr>
        <w:ind w:left="567" w:hanging="567"/>
        <w:jc w:val="both"/>
        <w:rPr>
          <w:sz w:val="17"/>
          <w:szCs w:val="17"/>
          <w:lang w:val="fr-FR"/>
        </w:rPr>
      </w:pPr>
      <w:r w:rsidRPr="00284265">
        <w:rPr>
          <w:sz w:val="17"/>
          <w:szCs w:val="17"/>
          <w:lang w:val="fr-FR"/>
        </w:rPr>
        <w:t>S37*.</w:t>
      </w:r>
      <w:r w:rsidRPr="00284265">
        <w:rPr>
          <w:sz w:val="17"/>
          <w:szCs w:val="17"/>
          <w:lang w:val="fr-FR"/>
        </w:rPr>
        <w:tab/>
        <w:t>Sous</w:t>
      </w:r>
      <w:r w:rsidR="00641D36" w:rsidRPr="00284265">
        <w:rPr>
          <w:sz w:val="17"/>
          <w:szCs w:val="17"/>
          <w:lang w:val="fr-FR"/>
        </w:rPr>
        <w:noBreakHyphen/>
      </w:r>
      <w:r w:rsidRPr="00284265">
        <w:rPr>
          <w:sz w:val="17"/>
          <w:szCs w:val="17"/>
          <w:lang w:val="fr-FR"/>
        </w:rPr>
        <w:t>concession inscrite (Une sous</w:t>
      </w:r>
      <w:r w:rsidR="00641D36" w:rsidRPr="00284265">
        <w:rPr>
          <w:sz w:val="17"/>
          <w:szCs w:val="17"/>
          <w:lang w:val="fr-FR"/>
        </w:rPr>
        <w:noBreakHyphen/>
      </w:r>
      <w:r w:rsidRPr="00284265">
        <w:rPr>
          <w:sz w:val="17"/>
          <w:szCs w:val="17"/>
          <w:lang w:val="fr-FR"/>
        </w:rPr>
        <w:t>concession a été inscrite).</w:t>
      </w:r>
    </w:p>
    <w:p w14:paraId="6F6F43E5" w14:textId="7690B121" w:rsidR="007864EC" w:rsidRPr="00284265" w:rsidRDefault="00337BB0" w:rsidP="00337BB0">
      <w:pPr>
        <w:ind w:left="567" w:hanging="567"/>
        <w:jc w:val="both"/>
        <w:rPr>
          <w:sz w:val="17"/>
          <w:szCs w:val="17"/>
          <w:lang w:val="fr-FR"/>
        </w:rPr>
      </w:pPr>
      <w:r w:rsidRPr="00284265">
        <w:rPr>
          <w:sz w:val="17"/>
          <w:szCs w:val="17"/>
          <w:lang w:val="fr-FR"/>
        </w:rPr>
        <w:t>S38*.</w:t>
      </w:r>
      <w:r w:rsidRPr="00284265">
        <w:rPr>
          <w:sz w:val="17"/>
          <w:szCs w:val="17"/>
          <w:lang w:val="fr-FR"/>
        </w:rPr>
        <w:tab/>
        <w:t>Inscription de sous</w:t>
      </w:r>
      <w:r w:rsidR="00641D36" w:rsidRPr="00284265">
        <w:rPr>
          <w:sz w:val="17"/>
          <w:szCs w:val="17"/>
          <w:lang w:val="fr-FR"/>
        </w:rPr>
        <w:noBreakHyphen/>
      </w:r>
      <w:r w:rsidRPr="00284265">
        <w:rPr>
          <w:sz w:val="17"/>
          <w:szCs w:val="17"/>
          <w:lang w:val="fr-FR"/>
        </w:rPr>
        <w:t>concession modifiée (L</w:t>
      </w:r>
      <w:r w:rsidR="009E1C05" w:rsidRPr="00284265">
        <w:rPr>
          <w:sz w:val="17"/>
          <w:szCs w:val="17"/>
          <w:lang w:val="fr-FR"/>
        </w:rPr>
        <w:t>’</w:t>
      </w:r>
      <w:r w:rsidRPr="00284265">
        <w:rPr>
          <w:sz w:val="17"/>
          <w:szCs w:val="17"/>
          <w:lang w:val="fr-FR"/>
        </w:rPr>
        <w:t>inscription d</w:t>
      </w:r>
      <w:r w:rsidR="009E1C05" w:rsidRPr="00284265">
        <w:rPr>
          <w:sz w:val="17"/>
          <w:szCs w:val="17"/>
          <w:lang w:val="fr-FR"/>
        </w:rPr>
        <w:t>’</w:t>
      </w:r>
      <w:r w:rsidRPr="00284265">
        <w:rPr>
          <w:sz w:val="17"/>
          <w:szCs w:val="17"/>
          <w:lang w:val="fr-FR"/>
        </w:rPr>
        <w:t>une sous</w:t>
      </w:r>
      <w:r w:rsidR="00641D36" w:rsidRPr="00284265">
        <w:rPr>
          <w:sz w:val="17"/>
          <w:szCs w:val="17"/>
          <w:lang w:val="fr-FR"/>
        </w:rPr>
        <w:noBreakHyphen/>
      </w:r>
      <w:r w:rsidRPr="00284265">
        <w:rPr>
          <w:sz w:val="17"/>
          <w:szCs w:val="17"/>
          <w:lang w:val="fr-FR"/>
        </w:rPr>
        <w:t>concession a été modifiée).</w:t>
      </w:r>
    </w:p>
    <w:p w14:paraId="1EA1270C" w14:textId="3CADD045" w:rsidR="007864EC" w:rsidRPr="00284265" w:rsidRDefault="00337BB0" w:rsidP="00337BB0">
      <w:pPr>
        <w:spacing w:after="200"/>
        <w:ind w:left="567" w:hanging="567"/>
        <w:jc w:val="both"/>
        <w:rPr>
          <w:sz w:val="17"/>
          <w:szCs w:val="17"/>
          <w:lang w:val="fr-FR"/>
        </w:rPr>
      </w:pPr>
      <w:r w:rsidRPr="00284265">
        <w:rPr>
          <w:sz w:val="17"/>
          <w:szCs w:val="17"/>
          <w:lang w:val="fr-FR"/>
        </w:rPr>
        <w:t>S39*.</w:t>
      </w:r>
      <w:r w:rsidRPr="00284265">
        <w:rPr>
          <w:sz w:val="17"/>
          <w:szCs w:val="17"/>
          <w:lang w:val="fr-FR"/>
        </w:rPr>
        <w:tab/>
        <w:t>Inscription de sous</w:t>
      </w:r>
      <w:r w:rsidR="00641D36" w:rsidRPr="00284265">
        <w:rPr>
          <w:sz w:val="17"/>
          <w:szCs w:val="17"/>
          <w:lang w:val="fr-FR"/>
        </w:rPr>
        <w:noBreakHyphen/>
      </w:r>
      <w:r w:rsidRPr="00284265">
        <w:rPr>
          <w:sz w:val="17"/>
          <w:szCs w:val="17"/>
          <w:lang w:val="fr-FR"/>
        </w:rPr>
        <w:t>concession radiée (L</w:t>
      </w:r>
      <w:r w:rsidR="009E1C05" w:rsidRPr="00284265">
        <w:rPr>
          <w:sz w:val="17"/>
          <w:szCs w:val="17"/>
          <w:lang w:val="fr-FR"/>
        </w:rPr>
        <w:t>’</w:t>
      </w:r>
      <w:r w:rsidRPr="00284265">
        <w:rPr>
          <w:sz w:val="17"/>
          <w:szCs w:val="17"/>
          <w:lang w:val="fr-FR"/>
        </w:rPr>
        <w:t>inscription d</w:t>
      </w:r>
      <w:r w:rsidR="009E1C05" w:rsidRPr="00284265">
        <w:rPr>
          <w:sz w:val="17"/>
          <w:szCs w:val="17"/>
          <w:lang w:val="fr-FR"/>
        </w:rPr>
        <w:t>’</w:t>
      </w:r>
      <w:r w:rsidRPr="00284265">
        <w:rPr>
          <w:sz w:val="17"/>
          <w:szCs w:val="17"/>
          <w:lang w:val="fr-FR"/>
        </w:rPr>
        <w:t>une sous</w:t>
      </w:r>
      <w:r w:rsidR="00641D36" w:rsidRPr="00284265">
        <w:rPr>
          <w:sz w:val="17"/>
          <w:szCs w:val="17"/>
          <w:lang w:val="fr-FR"/>
        </w:rPr>
        <w:noBreakHyphen/>
      </w:r>
      <w:r w:rsidRPr="00284265">
        <w:rPr>
          <w:sz w:val="17"/>
          <w:szCs w:val="17"/>
          <w:lang w:val="fr-FR"/>
        </w:rPr>
        <w:t>concession a été radiée).</w:t>
      </w:r>
    </w:p>
    <w:p w14:paraId="3749F225" w14:textId="61DCF24C" w:rsidR="007864EC" w:rsidRPr="00284265" w:rsidRDefault="00337BB0" w:rsidP="00337BB0">
      <w:pPr>
        <w:spacing w:after="200"/>
        <w:ind w:left="567" w:hanging="567"/>
        <w:jc w:val="both"/>
        <w:rPr>
          <w:sz w:val="17"/>
          <w:szCs w:val="17"/>
          <w:shd w:val="clear" w:color="auto" w:fill="FFFFFF"/>
          <w:lang w:val="fr-FR"/>
        </w:rPr>
      </w:pPr>
      <w:r w:rsidRPr="00284265">
        <w:rPr>
          <w:b/>
          <w:sz w:val="17"/>
          <w:szCs w:val="17"/>
          <w:shd w:val="clear" w:color="auto" w:fill="FFFFFF"/>
          <w:lang w:val="fr-FR"/>
        </w:rPr>
        <w:t>T.</w:t>
      </w:r>
      <w:r w:rsidRPr="00284265">
        <w:rPr>
          <w:sz w:val="17"/>
          <w:szCs w:val="17"/>
          <w:shd w:val="clear" w:color="auto" w:fill="FFFFFF"/>
          <w:lang w:val="fr-FR"/>
        </w:rPr>
        <w:tab/>
      </w:r>
      <w:r w:rsidRPr="00284265">
        <w:rPr>
          <w:b/>
          <w:sz w:val="17"/>
          <w:szCs w:val="17"/>
          <w:shd w:val="clear" w:color="auto" w:fill="FFFFFF"/>
          <w:lang w:val="fr-FR"/>
        </w:rPr>
        <w:t>Adaptation de procédure administrative</w:t>
      </w:r>
      <w:r w:rsidR="009E1C05" w:rsidRPr="00284265">
        <w:rPr>
          <w:b/>
          <w:sz w:val="17"/>
          <w:szCs w:val="17"/>
          <w:shd w:val="clear" w:color="auto" w:fill="FFFFFF"/>
          <w:lang w:val="fr-FR"/>
        </w:rPr>
        <w:t> :</w:t>
      </w:r>
      <w:r w:rsidRPr="00284265">
        <w:rPr>
          <w:b/>
          <w:sz w:val="17"/>
          <w:szCs w:val="17"/>
          <w:shd w:val="clear" w:color="auto" w:fill="FFFFFF"/>
          <w:lang w:val="fr-FR"/>
        </w:rPr>
        <w:t xml:space="preserve"> </w:t>
      </w:r>
      <w:r w:rsidRPr="00284265">
        <w:rPr>
          <w:sz w:val="17"/>
          <w:szCs w:val="17"/>
          <w:shd w:val="clear" w:color="auto" w:fill="FFFFFF"/>
          <w:lang w:val="fr-FR"/>
        </w:rPr>
        <w:t>Cette catégorie regroupe les événements liés à l</w:t>
      </w:r>
      <w:r w:rsidR="009E1C05" w:rsidRPr="00284265">
        <w:rPr>
          <w:sz w:val="17"/>
          <w:szCs w:val="17"/>
          <w:shd w:val="clear" w:color="auto" w:fill="FFFFFF"/>
          <w:lang w:val="fr-FR"/>
        </w:rPr>
        <w:t>’</w:t>
      </w:r>
      <w:r w:rsidRPr="00284265">
        <w:rPr>
          <w:sz w:val="17"/>
          <w:szCs w:val="17"/>
          <w:shd w:val="clear" w:color="auto" w:fill="FFFFFF"/>
          <w:lang w:val="fr-FR"/>
        </w:rPr>
        <w:t>adaptation d</w:t>
      </w:r>
      <w:r w:rsidR="009E1C05" w:rsidRPr="00284265">
        <w:rPr>
          <w:sz w:val="17"/>
          <w:szCs w:val="17"/>
          <w:shd w:val="clear" w:color="auto" w:fill="FFFFFF"/>
          <w:lang w:val="fr-FR"/>
        </w:rPr>
        <w:t>’</w:t>
      </w:r>
      <w:r w:rsidRPr="00284265">
        <w:rPr>
          <w:sz w:val="17"/>
          <w:szCs w:val="17"/>
          <w:shd w:val="clear" w:color="auto" w:fill="FFFFFF"/>
          <w:lang w:val="fr-FR"/>
        </w:rPr>
        <w:t>une procédure administrative conduite par l</w:t>
      </w:r>
      <w:r w:rsidR="009E1C05" w:rsidRPr="00284265">
        <w:rPr>
          <w:sz w:val="17"/>
          <w:szCs w:val="17"/>
          <w:shd w:val="clear" w:color="auto" w:fill="FFFFFF"/>
          <w:lang w:val="fr-FR"/>
        </w:rPr>
        <w:t>’</w:t>
      </w:r>
      <w:r w:rsidRPr="00284265">
        <w:rPr>
          <w:sz w:val="17"/>
          <w:szCs w:val="17"/>
          <w:shd w:val="clear" w:color="auto" w:fill="FFFFFF"/>
          <w:lang w:val="fr-FR"/>
        </w:rPr>
        <w:t>office de propriété industriel</w:t>
      </w:r>
      <w:r w:rsidR="00857B7F" w:rsidRPr="00284265">
        <w:rPr>
          <w:sz w:val="17"/>
          <w:szCs w:val="17"/>
          <w:shd w:val="clear" w:color="auto" w:fill="FFFFFF"/>
          <w:lang w:val="fr-FR"/>
        </w:rPr>
        <w:t>le.  El</w:t>
      </w:r>
      <w:r w:rsidRPr="00284265">
        <w:rPr>
          <w:sz w:val="17"/>
          <w:szCs w:val="17"/>
          <w:shd w:val="clear" w:color="auto" w:fill="FFFFFF"/>
          <w:lang w:val="fr-FR"/>
        </w:rPr>
        <w:t>le englobe par exemple l</w:t>
      </w:r>
      <w:r w:rsidR="009E1C05" w:rsidRPr="00284265">
        <w:rPr>
          <w:sz w:val="17"/>
          <w:szCs w:val="17"/>
          <w:shd w:val="clear" w:color="auto" w:fill="FFFFFF"/>
          <w:lang w:val="fr-FR"/>
        </w:rPr>
        <w:t>’</w:t>
      </w:r>
      <w:r w:rsidRPr="00284265">
        <w:rPr>
          <w:sz w:val="17"/>
          <w:szCs w:val="17"/>
          <w:shd w:val="clear" w:color="auto" w:fill="FFFFFF"/>
          <w:lang w:val="fr-FR"/>
        </w:rPr>
        <w:t>octroi d</w:t>
      </w:r>
      <w:r w:rsidR="009E1C05" w:rsidRPr="00284265">
        <w:rPr>
          <w:sz w:val="17"/>
          <w:szCs w:val="17"/>
          <w:shd w:val="clear" w:color="auto" w:fill="FFFFFF"/>
          <w:lang w:val="fr-FR"/>
        </w:rPr>
        <w:t>’</w:t>
      </w:r>
      <w:r w:rsidRPr="00284265">
        <w:rPr>
          <w:sz w:val="17"/>
          <w:szCs w:val="17"/>
          <w:shd w:val="clear" w:color="auto" w:fill="FFFFFF"/>
          <w:lang w:val="fr-FR"/>
        </w:rPr>
        <w:t>une prorogation d</w:t>
      </w:r>
      <w:r w:rsidR="009E1C05" w:rsidRPr="00284265">
        <w:rPr>
          <w:sz w:val="17"/>
          <w:szCs w:val="17"/>
          <w:shd w:val="clear" w:color="auto" w:fill="FFFFFF"/>
          <w:lang w:val="fr-FR"/>
        </w:rPr>
        <w:t>’</w:t>
      </w:r>
      <w:r w:rsidRPr="00284265">
        <w:rPr>
          <w:sz w:val="17"/>
          <w:szCs w:val="17"/>
          <w:shd w:val="clear" w:color="auto" w:fill="FFFFFF"/>
          <w:lang w:val="fr-FR"/>
        </w:rPr>
        <w:t>un délai ou la poursuite d</w:t>
      </w:r>
      <w:r w:rsidR="009E1C05" w:rsidRPr="00284265">
        <w:rPr>
          <w:sz w:val="17"/>
          <w:szCs w:val="17"/>
          <w:shd w:val="clear" w:color="auto" w:fill="FFFFFF"/>
          <w:lang w:val="fr-FR"/>
        </w:rPr>
        <w:t>’</w:t>
      </w:r>
      <w:r w:rsidRPr="00284265">
        <w:rPr>
          <w:sz w:val="17"/>
          <w:szCs w:val="17"/>
          <w:shd w:val="clear" w:color="auto" w:fill="FFFFFF"/>
          <w:lang w:val="fr-FR"/>
        </w:rPr>
        <w:t>une procédu</w:t>
      </w:r>
      <w:r w:rsidR="00857B7F" w:rsidRPr="00284265">
        <w:rPr>
          <w:sz w:val="17"/>
          <w:szCs w:val="17"/>
          <w:shd w:val="clear" w:color="auto" w:fill="FFFFFF"/>
          <w:lang w:val="fr-FR"/>
        </w:rPr>
        <w:t>re.  El</w:t>
      </w:r>
      <w:r w:rsidRPr="00284265">
        <w:rPr>
          <w:sz w:val="17"/>
          <w:szCs w:val="17"/>
          <w:shd w:val="clear" w:color="auto" w:fill="FFFFFF"/>
          <w:lang w:val="fr-FR"/>
        </w:rPr>
        <w:t>le comprend également la suspension ou l</w:t>
      </w:r>
      <w:r w:rsidR="009E1C05" w:rsidRPr="00284265">
        <w:rPr>
          <w:sz w:val="17"/>
          <w:szCs w:val="17"/>
          <w:shd w:val="clear" w:color="auto" w:fill="FFFFFF"/>
          <w:lang w:val="fr-FR"/>
        </w:rPr>
        <w:t>’</w:t>
      </w:r>
      <w:r w:rsidRPr="00284265">
        <w:rPr>
          <w:sz w:val="17"/>
          <w:szCs w:val="17"/>
          <w:shd w:val="clear" w:color="auto" w:fill="FFFFFF"/>
          <w:lang w:val="fr-FR"/>
        </w:rPr>
        <w:t>interruption d</w:t>
      </w:r>
      <w:r w:rsidR="009E1C05" w:rsidRPr="00284265">
        <w:rPr>
          <w:sz w:val="17"/>
          <w:szCs w:val="17"/>
          <w:shd w:val="clear" w:color="auto" w:fill="FFFFFF"/>
          <w:lang w:val="fr-FR"/>
        </w:rPr>
        <w:t>’</w:t>
      </w:r>
      <w:r w:rsidRPr="00284265">
        <w:rPr>
          <w:sz w:val="17"/>
          <w:szCs w:val="17"/>
          <w:shd w:val="clear" w:color="auto" w:fill="FFFFFF"/>
          <w:lang w:val="fr-FR"/>
        </w:rPr>
        <w:t>une procédure administrative, ou la reprise d</w:t>
      </w:r>
      <w:r w:rsidR="009E1C05" w:rsidRPr="00284265">
        <w:rPr>
          <w:sz w:val="17"/>
          <w:szCs w:val="17"/>
          <w:shd w:val="clear" w:color="auto" w:fill="FFFFFF"/>
          <w:lang w:val="fr-FR"/>
        </w:rPr>
        <w:t>’</w:t>
      </w:r>
      <w:r w:rsidRPr="00284265">
        <w:rPr>
          <w:sz w:val="17"/>
          <w:szCs w:val="17"/>
          <w:shd w:val="clear" w:color="auto" w:fill="FFFFFF"/>
          <w:lang w:val="fr-FR"/>
        </w:rPr>
        <w:t>une procédure administrative suspendue ou interromp</w:t>
      </w:r>
      <w:r w:rsidR="00857B7F" w:rsidRPr="00284265">
        <w:rPr>
          <w:sz w:val="17"/>
          <w:szCs w:val="17"/>
          <w:shd w:val="clear" w:color="auto" w:fill="FFFFFF"/>
          <w:lang w:val="fr-FR"/>
        </w:rPr>
        <w:t>ue.  Le</w:t>
      </w:r>
      <w:r w:rsidRPr="00284265">
        <w:rPr>
          <w:sz w:val="17"/>
          <w:szCs w:val="17"/>
          <w:shd w:val="clear" w:color="auto" w:fill="FFFFFF"/>
          <w:lang w:val="fr-FR"/>
        </w:rPr>
        <w:t>s événements relevant de cette catégorie peuvent survenir à tout stade du traitement.</w:t>
      </w:r>
    </w:p>
    <w:p w14:paraId="3A636FFE" w14:textId="27D3E983" w:rsidR="007864EC" w:rsidRPr="00284265" w:rsidRDefault="00337BB0" w:rsidP="00337BB0">
      <w:pPr>
        <w:spacing w:after="200"/>
        <w:ind w:left="567" w:hanging="567"/>
        <w:jc w:val="both"/>
        <w:rPr>
          <w:sz w:val="17"/>
          <w:szCs w:val="17"/>
          <w:shd w:val="clear" w:color="auto" w:fill="FFFFFF"/>
          <w:lang w:val="fr-FR"/>
        </w:rPr>
      </w:pPr>
      <w:r w:rsidRPr="00284265">
        <w:rPr>
          <w:sz w:val="17"/>
          <w:szCs w:val="17"/>
          <w:shd w:val="clear" w:color="auto" w:fill="FFFFFF"/>
          <w:lang w:val="fr-FR"/>
        </w:rPr>
        <w:t>T10.</w:t>
      </w:r>
      <w:r w:rsidR="008A189B" w:rsidRPr="00284265">
        <w:rPr>
          <w:sz w:val="17"/>
          <w:szCs w:val="17"/>
          <w:shd w:val="clear" w:color="auto" w:fill="FFFFFF"/>
          <w:lang w:val="fr-FR"/>
        </w:rPr>
        <w:tab/>
      </w:r>
      <w:r w:rsidRPr="00284265">
        <w:rPr>
          <w:b/>
          <w:sz w:val="17"/>
          <w:szCs w:val="17"/>
          <w:shd w:val="clear" w:color="auto" w:fill="FFFFFF"/>
          <w:lang w:val="fr-FR"/>
        </w:rPr>
        <w:t>Procédure administrative adaptée</w:t>
      </w:r>
      <w:r w:rsidR="009E1C05" w:rsidRPr="00284265">
        <w:rPr>
          <w:b/>
          <w:sz w:val="17"/>
          <w:szCs w:val="17"/>
          <w:shd w:val="clear" w:color="auto" w:fill="FFFFFF"/>
          <w:lang w:val="fr-FR"/>
        </w:rPr>
        <w:t> :</w:t>
      </w:r>
      <w:r w:rsidRPr="00284265">
        <w:rPr>
          <w:sz w:val="17"/>
          <w:szCs w:val="17"/>
          <w:shd w:val="clear" w:color="auto" w:fill="FFFFFF"/>
          <w:lang w:val="fr-FR"/>
        </w:rPr>
        <w:t xml:space="preserve"> Une procédure administrative a été adapt</w:t>
      </w:r>
      <w:r w:rsidR="00857B7F" w:rsidRPr="00284265">
        <w:rPr>
          <w:sz w:val="17"/>
          <w:szCs w:val="17"/>
          <w:shd w:val="clear" w:color="auto" w:fill="FFFFFF"/>
          <w:lang w:val="fr-FR"/>
        </w:rPr>
        <w:t>ée.  Il</w:t>
      </w:r>
      <w:r w:rsidRPr="00284265">
        <w:rPr>
          <w:sz w:val="17"/>
          <w:szCs w:val="17"/>
          <w:shd w:val="clear" w:color="auto" w:fill="FFFFFF"/>
          <w:lang w:val="fr-FR"/>
        </w:rPr>
        <w:t xml:space="preserve"> peut s</w:t>
      </w:r>
      <w:r w:rsidR="009E1C05" w:rsidRPr="00284265">
        <w:rPr>
          <w:sz w:val="17"/>
          <w:szCs w:val="17"/>
          <w:shd w:val="clear" w:color="auto" w:fill="FFFFFF"/>
          <w:lang w:val="fr-FR"/>
        </w:rPr>
        <w:t>’</w:t>
      </w:r>
      <w:r w:rsidRPr="00284265">
        <w:rPr>
          <w:sz w:val="17"/>
          <w:szCs w:val="17"/>
          <w:shd w:val="clear" w:color="auto" w:fill="FFFFFF"/>
          <w:lang w:val="fr-FR"/>
        </w:rPr>
        <w:t>agir notamment, mais pas exclusivement, d</w:t>
      </w:r>
      <w:r w:rsidR="009E1C05" w:rsidRPr="00284265">
        <w:rPr>
          <w:sz w:val="17"/>
          <w:szCs w:val="17"/>
          <w:shd w:val="clear" w:color="auto" w:fill="FFFFFF"/>
          <w:lang w:val="fr-FR"/>
        </w:rPr>
        <w:t>’</w:t>
      </w:r>
      <w:r w:rsidRPr="00284265">
        <w:rPr>
          <w:sz w:val="17"/>
          <w:szCs w:val="17"/>
          <w:shd w:val="clear" w:color="auto" w:fill="FFFFFF"/>
          <w:lang w:val="fr-FR"/>
        </w:rPr>
        <w:t>une prorogation de délai, d</w:t>
      </w:r>
      <w:r w:rsidR="009E1C05" w:rsidRPr="00284265">
        <w:rPr>
          <w:sz w:val="17"/>
          <w:szCs w:val="17"/>
          <w:shd w:val="clear" w:color="auto" w:fill="FFFFFF"/>
          <w:lang w:val="fr-FR"/>
        </w:rPr>
        <w:t>’</w:t>
      </w:r>
      <w:r w:rsidRPr="00284265">
        <w:rPr>
          <w:sz w:val="17"/>
          <w:szCs w:val="17"/>
          <w:shd w:val="clear" w:color="auto" w:fill="FFFFFF"/>
          <w:lang w:val="fr-FR"/>
        </w:rPr>
        <w:t>une suspension ou d</w:t>
      </w:r>
      <w:r w:rsidR="009E1C05" w:rsidRPr="00284265">
        <w:rPr>
          <w:sz w:val="17"/>
          <w:szCs w:val="17"/>
          <w:shd w:val="clear" w:color="auto" w:fill="FFFFFF"/>
          <w:lang w:val="fr-FR"/>
        </w:rPr>
        <w:t>’</w:t>
      </w:r>
      <w:r w:rsidRPr="00284265">
        <w:rPr>
          <w:sz w:val="17"/>
          <w:szCs w:val="17"/>
          <w:shd w:val="clear" w:color="auto" w:fill="FFFFFF"/>
          <w:lang w:val="fr-FR"/>
        </w:rPr>
        <w:t>une interruption, ou encore de la reprise d</w:t>
      </w:r>
      <w:r w:rsidR="009E1C05" w:rsidRPr="00284265">
        <w:rPr>
          <w:sz w:val="17"/>
          <w:szCs w:val="17"/>
          <w:shd w:val="clear" w:color="auto" w:fill="FFFFFF"/>
          <w:lang w:val="fr-FR"/>
        </w:rPr>
        <w:t>’</w:t>
      </w:r>
      <w:r w:rsidRPr="00284265">
        <w:rPr>
          <w:sz w:val="17"/>
          <w:szCs w:val="17"/>
          <w:shd w:val="clear" w:color="auto" w:fill="FFFFFF"/>
          <w:lang w:val="fr-FR"/>
        </w:rPr>
        <w:t>une procédure qui avait été suspendue ou interrompue.</w:t>
      </w:r>
    </w:p>
    <w:p w14:paraId="1D0F362F" w14:textId="0C454A96" w:rsidR="007864EC" w:rsidRPr="00284265" w:rsidRDefault="00337BB0" w:rsidP="00337BB0">
      <w:pPr>
        <w:ind w:left="570" w:hanging="570"/>
        <w:jc w:val="both"/>
        <w:rPr>
          <w:sz w:val="17"/>
          <w:szCs w:val="17"/>
          <w:lang w:val="fr-FR"/>
        </w:rPr>
      </w:pPr>
      <w:r w:rsidRPr="00284265">
        <w:rPr>
          <w:sz w:val="17"/>
          <w:szCs w:val="17"/>
          <w:lang w:val="fr-FR"/>
        </w:rPr>
        <w:t>T11.</w:t>
      </w:r>
      <w:r w:rsidR="008A189B" w:rsidRPr="00284265">
        <w:rPr>
          <w:sz w:val="17"/>
          <w:szCs w:val="17"/>
          <w:lang w:val="fr-FR"/>
        </w:rPr>
        <w:tab/>
      </w:r>
      <w:r w:rsidRPr="00284265">
        <w:rPr>
          <w:sz w:val="17"/>
          <w:szCs w:val="17"/>
          <w:lang w:val="fr-FR"/>
        </w:rPr>
        <w:t>Prorogation de délai administratif demandée (La prorogation d</w:t>
      </w:r>
      <w:r w:rsidR="009E1C05" w:rsidRPr="00284265">
        <w:rPr>
          <w:sz w:val="17"/>
          <w:szCs w:val="17"/>
          <w:lang w:val="fr-FR"/>
        </w:rPr>
        <w:t>’</w:t>
      </w:r>
      <w:r w:rsidRPr="00284265">
        <w:rPr>
          <w:sz w:val="17"/>
          <w:szCs w:val="17"/>
          <w:lang w:val="fr-FR"/>
        </w:rPr>
        <w:t>un délai ou la poursuite de la procédure a été demandée).</w:t>
      </w:r>
    </w:p>
    <w:p w14:paraId="37F4E081" w14:textId="77777777" w:rsidR="007864EC" w:rsidRPr="00284265" w:rsidRDefault="00337BB0" w:rsidP="00337BB0">
      <w:pPr>
        <w:ind w:left="570" w:hanging="570"/>
        <w:jc w:val="both"/>
        <w:rPr>
          <w:sz w:val="17"/>
          <w:szCs w:val="17"/>
          <w:lang w:val="fr-FR"/>
        </w:rPr>
      </w:pPr>
      <w:r w:rsidRPr="00284265">
        <w:rPr>
          <w:sz w:val="17"/>
          <w:szCs w:val="17"/>
          <w:lang w:val="fr-FR"/>
        </w:rPr>
        <w:t>T12.</w:t>
      </w:r>
      <w:r w:rsidR="008A189B" w:rsidRPr="00284265">
        <w:rPr>
          <w:sz w:val="17"/>
          <w:szCs w:val="17"/>
          <w:lang w:val="fr-FR"/>
        </w:rPr>
        <w:tab/>
      </w:r>
      <w:r w:rsidRPr="00284265">
        <w:rPr>
          <w:sz w:val="17"/>
          <w:szCs w:val="17"/>
          <w:lang w:val="fr-FR"/>
        </w:rPr>
        <w:t>Prorogation de délai administratif non octroyée (Une demande de prorogation de délai ou de poursuite de la procédure a été déclarée irrecevable, a été rejetée ou a été retirée).</w:t>
      </w:r>
    </w:p>
    <w:p w14:paraId="13DAB1E1" w14:textId="77777777" w:rsidR="007864EC" w:rsidRPr="00284265" w:rsidRDefault="00337BB0" w:rsidP="00337BB0">
      <w:pPr>
        <w:ind w:left="570" w:hanging="570"/>
        <w:jc w:val="both"/>
        <w:rPr>
          <w:sz w:val="17"/>
          <w:szCs w:val="17"/>
          <w:lang w:val="fr-FR"/>
        </w:rPr>
      </w:pPr>
      <w:r w:rsidRPr="00284265">
        <w:rPr>
          <w:sz w:val="17"/>
          <w:szCs w:val="17"/>
          <w:lang w:val="fr-FR"/>
        </w:rPr>
        <w:t>T13*.</w:t>
      </w:r>
      <w:r w:rsidR="008A189B" w:rsidRPr="00284265">
        <w:rPr>
          <w:sz w:val="17"/>
          <w:szCs w:val="17"/>
          <w:lang w:val="fr-FR"/>
        </w:rPr>
        <w:tab/>
      </w:r>
      <w:r w:rsidRPr="00284265">
        <w:rPr>
          <w:sz w:val="17"/>
          <w:szCs w:val="17"/>
          <w:lang w:val="fr-FR"/>
        </w:rPr>
        <w:t>Prorogation de délai administratif octroyée (Une demande de prorogation de délai ou de poursuite de la procédure a été acceptée).</w:t>
      </w:r>
    </w:p>
    <w:p w14:paraId="78F0EAC1" w14:textId="77777777" w:rsidR="007864EC" w:rsidRPr="00284265" w:rsidRDefault="00337BB0" w:rsidP="00337BB0">
      <w:pPr>
        <w:ind w:left="570" w:hanging="570"/>
        <w:jc w:val="both"/>
        <w:rPr>
          <w:sz w:val="17"/>
          <w:szCs w:val="17"/>
          <w:lang w:val="fr-FR"/>
        </w:rPr>
      </w:pPr>
      <w:r w:rsidRPr="00284265">
        <w:rPr>
          <w:sz w:val="17"/>
          <w:szCs w:val="17"/>
          <w:lang w:val="fr-FR"/>
        </w:rPr>
        <w:t>T14*.</w:t>
      </w:r>
      <w:r w:rsidR="008A189B" w:rsidRPr="00284265">
        <w:rPr>
          <w:sz w:val="17"/>
          <w:szCs w:val="17"/>
          <w:lang w:val="fr-FR"/>
        </w:rPr>
        <w:tab/>
      </w:r>
      <w:r w:rsidRPr="00284265">
        <w:rPr>
          <w:sz w:val="17"/>
          <w:szCs w:val="17"/>
          <w:lang w:val="fr-FR"/>
        </w:rPr>
        <w:t>Procédure administrative suspendue (Une procédure administrative a été suspendue).</w:t>
      </w:r>
    </w:p>
    <w:p w14:paraId="17C747E3" w14:textId="77777777" w:rsidR="007864EC" w:rsidRPr="00284265" w:rsidRDefault="00337BB0" w:rsidP="00337BB0">
      <w:pPr>
        <w:ind w:left="570" w:hanging="570"/>
        <w:jc w:val="both"/>
        <w:rPr>
          <w:sz w:val="17"/>
          <w:szCs w:val="17"/>
          <w:lang w:val="fr-FR"/>
        </w:rPr>
      </w:pPr>
      <w:r w:rsidRPr="00284265">
        <w:rPr>
          <w:sz w:val="17"/>
          <w:szCs w:val="17"/>
          <w:lang w:val="fr-FR"/>
        </w:rPr>
        <w:t>T15*.</w:t>
      </w:r>
      <w:r w:rsidR="008A189B" w:rsidRPr="00284265">
        <w:rPr>
          <w:sz w:val="17"/>
          <w:szCs w:val="17"/>
          <w:lang w:val="fr-FR"/>
        </w:rPr>
        <w:tab/>
      </w:r>
      <w:r w:rsidRPr="00284265">
        <w:rPr>
          <w:sz w:val="17"/>
          <w:szCs w:val="17"/>
          <w:lang w:val="fr-FR"/>
        </w:rPr>
        <w:t>Procédure administrative interrompue (Une procédure administrative a été interrompue).</w:t>
      </w:r>
    </w:p>
    <w:p w14:paraId="2E4F080F" w14:textId="77777777" w:rsidR="007864EC" w:rsidRPr="00284265" w:rsidRDefault="00337BB0" w:rsidP="00337BB0">
      <w:pPr>
        <w:spacing w:after="200"/>
        <w:ind w:left="573" w:hanging="573"/>
        <w:jc w:val="both"/>
        <w:rPr>
          <w:sz w:val="17"/>
          <w:szCs w:val="17"/>
          <w:lang w:val="fr-FR"/>
        </w:rPr>
      </w:pPr>
      <w:r w:rsidRPr="00284265">
        <w:rPr>
          <w:sz w:val="17"/>
          <w:szCs w:val="17"/>
          <w:lang w:val="fr-FR"/>
        </w:rPr>
        <w:t>T16*.</w:t>
      </w:r>
      <w:r w:rsidR="008A189B" w:rsidRPr="00284265">
        <w:rPr>
          <w:sz w:val="17"/>
          <w:szCs w:val="17"/>
          <w:lang w:val="fr-FR"/>
        </w:rPr>
        <w:tab/>
      </w:r>
      <w:r w:rsidRPr="00284265">
        <w:rPr>
          <w:sz w:val="17"/>
          <w:szCs w:val="17"/>
          <w:lang w:val="fr-FR"/>
        </w:rPr>
        <w:t>Procédure administrative reprise (Une procédure administrative qui avait été suspendue ou interrompue a repris).</w:t>
      </w:r>
    </w:p>
    <w:p w14:paraId="5A5EE421" w14:textId="659D7EFB" w:rsidR="007864EC" w:rsidRPr="00284265" w:rsidRDefault="00337BB0" w:rsidP="00337BB0">
      <w:pPr>
        <w:spacing w:after="200"/>
        <w:ind w:left="567" w:hanging="567"/>
        <w:jc w:val="both"/>
        <w:rPr>
          <w:b/>
          <w:sz w:val="17"/>
          <w:szCs w:val="17"/>
          <w:lang w:val="fr-FR"/>
        </w:rPr>
      </w:pPr>
      <w:r w:rsidRPr="00284265">
        <w:rPr>
          <w:b/>
          <w:sz w:val="17"/>
          <w:szCs w:val="17"/>
          <w:lang w:val="fr-FR"/>
        </w:rPr>
        <w:t>U.</w:t>
      </w:r>
      <w:r w:rsidRPr="00284265">
        <w:rPr>
          <w:sz w:val="17"/>
          <w:szCs w:val="17"/>
          <w:lang w:val="fr-FR"/>
        </w:rPr>
        <w:tab/>
      </w:r>
      <w:r w:rsidRPr="00284265">
        <w:rPr>
          <w:b/>
          <w:sz w:val="17"/>
          <w:szCs w:val="17"/>
          <w:lang w:val="fr-FR"/>
        </w:rPr>
        <w:t>Paiement</w:t>
      </w:r>
      <w:r w:rsidR="009E1C05" w:rsidRPr="00284265">
        <w:rPr>
          <w:b/>
          <w:sz w:val="17"/>
          <w:szCs w:val="17"/>
          <w:lang w:val="fr-FR"/>
        </w:rPr>
        <w:t> :</w:t>
      </w:r>
      <w:r w:rsidRPr="00284265">
        <w:rPr>
          <w:sz w:val="17"/>
          <w:szCs w:val="17"/>
          <w:lang w:val="fr-FR"/>
        </w:rPr>
        <w:t xml:space="preserve"> Cette catégorie regroupe les événements liés au paiement de tax</w:t>
      </w:r>
      <w:r w:rsidR="00857B7F" w:rsidRPr="00284265">
        <w:rPr>
          <w:sz w:val="17"/>
          <w:szCs w:val="17"/>
          <w:lang w:val="fr-FR"/>
        </w:rPr>
        <w:t>es.  El</w:t>
      </w:r>
      <w:r w:rsidRPr="00284265">
        <w:rPr>
          <w:sz w:val="17"/>
          <w:szCs w:val="17"/>
          <w:lang w:val="fr-FR"/>
        </w:rPr>
        <w:t>le englobe par exemple le paiement d</w:t>
      </w:r>
      <w:r w:rsidR="009E1C05" w:rsidRPr="00284265">
        <w:rPr>
          <w:sz w:val="17"/>
          <w:szCs w:val="17"/>
          <w:lang w:val="fr-FR"/>
        </w:rPr>
        <w:t>’</w:t>
      </w:r>
      <w:r w:rsidRPr="00284265">
        <w:rPr>
          <w:sz w:val="17"/>
          <w:szCs w:val="17"/>
          <w:lang w:val="fr-FR"/>
        </w:rPr>
        <w:t>une taxe de renouvellement, de maintien en vigueur ou de désignati</w:t>
      </w:r>
      <w:r w:rsidR="00857B7F" w:rsidRPr="00284265">
        <w:rPr>
          <w:sz w:val="17"/>
          <w:szCs w:val="17"/>
          <w:lang w:val="fr-FR"/>
        </w:rPr>
        <w:t>on.  Le</w:t>
      </w:r>
      <w:r w:rsidRPr="00284265">
        <w:rPr>
          <w:sz w:val="17"/>
          <w:szCs w:val="17"/>
          <w:lang w:val="fr-FR"/>
        </w:rPr>
        <w:t>s événements relevant de cette catégorie peuvent survenir à tout stade du traitement.</w:t>
      </w:r>
    </w:p>
    <w:p w14:paraId="383D8447" w14:textId="1F0F65A8" w:rsidR="007864EC" w:rsidRPr="00284265" w:rsidRDefault="00337BB0" w:rsidP="00337BB0">
      <w:pPr>
        <w:spacing w:after="200"/>
        <w:ind w:left="567" w:hanging="567"/>
        <w:jc w:val="both"/>
        <w:rPr>
          <w:sz w:val="17"/>
          <w:szCs w:val="17"/>
          <w:lang w:val="fr-FR"/>
        </w:rPr>
      </w:pPr>
      <w:r w:rsidRPr="00284265">
        <w:rPr>
          <w:sz w:val="17"/>
          <w:szCs w:val="17"/>
          <w:lang w:val="fr-FR"/>
        </w:rPr>
        <w:t>U10.</w:t>
      </w:r>
      <w:r w:rsidR="008A189B" w:rsidRPr="00284265">
        <w:rPr>
          <w:sz w:val="17"/>
          <w:szCs w:val="17"/>
          <w:lang w:val="fr-FR"/>
        </w:rPr>
        <w:tab/>
      </w:r>
      <w:r w:rsidRPr="00284265">
        <w:rPr>
          <w:b/>
          <w:sz w:val="17"/>
          <w:szCs w:val="17"/>
          <w:lang w:val="fr-FR"/>
        </w:rPr>
        <w:t>Taxe acquittée</w:t>
      </w:r>
      <w:r w:rsidR="009E1C05" w:rsidRPr="00284265">
        <w:rPr>
          <w:b/>
          <w:sz w:val="17"/>
          <w:szCs w:val="17"/>
          <w:lang w:val="fr-FR"/>
        </w:rPr>
        <w:t> :</w:t>
      </w:r>
      <w:r w:rsidRPr="00284265">
        <w:rPr>
          <w:sz w:val="17"/>
          <w:szCs w:val="17"/>
          <w:lang w:val="fr-FR"/>
        </w:rPr>
        <w:t xml:space="preserve"> Le paiement d</w:t>
      </w:r>
      <w:r w:rsidR="009E1C05" w:rsidRPr="00284265">
        <w:rPr>
          <w:sz w:val="17"/>
          <w:szCs w:val="17"/>
          <w:lang w:val="fr-FR"/>
        </w:rPr>
        <w:t>’</w:t>
      </w:r>
      <w:r w:rsidRPr="00284265">
        <w:rPr>
          <w:sz w:val="17"/>
          <w:szCs w:val="17"/>
          <w:lang w:val="fr-FR"/>
        </w:rPr>
        <w:t>une taxe a été effect</w:t>
      </w:r>
      <w:r w:rsidR="00857B7F" w:rsidRPr="00284265">
        <w:rPr>
          <w:sz w:val="17"/>
          <w:szCs w:val="17"/>
          <w:lang w:val="fr-FR"/>
        </w:rPr>
        <w:t>ué.  Il</w:t>
      </w:r>
      <w:r w:rsidRPr="00284265">
        <w:rPr>
          <w:sz w:val="17"/>
          <w:szCs w:val="17"/>
          <w:lang w:val="fr-FR"/>
        </w:rPr>
        <w:t xml:space="preserve"> peut s</w:t>
      </w:r>
      <w:r w:rsidR="009E1C05" w:rsidRPr="00284265">
        <w:rPr>
          <w:sz w:val="17"/>
          <w:szCs w:val="17"/>
          <w:lang w:val="fr-FR"/>
        </w:rPr>
        <w:t>’</w:t>
      </w:r>
      <w:r w:rsidRPr="00284265">
        <w:rPr>
          <w:sz w:val="17"/>
          <w:szCs w:val="17"/>
          <w:lang w:val="fr-FR"/>
        </w:rPr>
        <w:t>agir notamment, mais pas exclusivement, du paiement d</w:t>
      </w:r>
      <w:r w:rsidR="009E1C05" w:rsidRPr="00284265">
        <w:rPr>
          <w:sz w:val="17"/>
          <w:szCs w:val="17"/>
          <w:lang w:val="fr-FR"/>
        </w:rPr>
        <w:t>’</w:t>
      </w:r>
      <w:r w:rsidRPr="00284265">
        <w:rPr>
          <w:sz w:val="17"/>
          <w:szCs w:val="17"/>
          <w:lang w:val="fr-FR"/>
        </w:rPr>
        <w:t>une taxe de renouvellement, de maintien en vigueur ou de désignation.</w:t>
      </w:r>
    </w:p>
    <w:p w14:paraId="7BD15E7B" w14:textId="77777777" w:rsidR="007864EC" w:rsidRPr="00284265" w:rsidRDefault="00337BB0" w:rsidP="00337BB0">
      <w:pPr>
        <w:ind w:left="567" w:hanging="567"/>
        <w:jc w:val="both"/>
        <w:rPr>
          <w:sz w:val="17"/>
          <w:szCs w:val="17"/>
          <w:lang w:val="fr-FR"/>
        </w:rPr>
      </w:pPr>
      <w:r w:rsidRPr="00284265">
        <w:rPr>
          <w:sz w:val="17"/>
          <w:szCs w:val="17"/>
          <w:lang w:val="fr-FR"/>
        </w:rPr>
        <w:t>U11*.</w:t>
      </w:r>
      <w:r w:rsidR="008A189B" w:rsidRPr="00284265">
        <w:rPr>
          <w:sz w:val="17"/>
          <w:szCs w:val="17"/>
          <w:lang w:val="fr-FR"/>
        </w:rPr>
        <w:tab/>
      </w:r>
      <w:r w:rsidRPr="00284265">
        <w:rPr>
          <w:sz w:val="17"/>
          <w:szCs w:val="17"/>
          <w:lang w:val="fr-FR"/>
        </w:rPr>
        <w:t>Taxe de renouvellement ou de maintien en vigueur acquittée (Une taxe de renouvellement ou de maintien en vigueur a été payée).</w:t>
      </w:r>
    </w:p>
    <w:p w14:paraId="0A1B8CA2" w14:textId="1A9173A7" w:rsidR="007864EC" w:rsidRPr="00284265" w:rsidRDefault="008A189B" w:rsidP="008A189B">
      <w:pPr>
        <w:ind w:left="567" w:hanging="567"/>
        <w:jc w:val="both"/>
        <w:rPr>
          <w:sz w:val="17"/>
          <w:szCs w:val="17"/>
          <w:lang w:val="fr-FR"/>
        </w:rPr>
      </w:pPr>
      <w:r w:rsidRPr="00284265">
        <w:rPr>
          <w:sz w:val="17"/>
          <w:szCs w:val="17"/>
          <w:lang w:val="fr-FR"/>
        </w:rPr>
        <w:t>U12</w:t>
      </w:r>
      <w:r w:rsidR="00170652" w:rsidRPr="00284265">
        <w:rPr>
          <w:sz w:val="17"/>
          <w:szCs w:val="17"/>
          <w:lang w:val="fr-FR"/>
        </w:rPr>
        <w:t>*</w:t>
      </w:r>
      <w:r w:rsidRPr="00284265">
        <w:rPr>
          <w:sz w:val="17"/>
          <w:szCs w:val="17"/>
          <w:lang w:val="fr-FR"/>
        </w:rPr>
        <w:t>.</w:t>
      </w:r>
      <w:r w:rsidR="00CB29E3" w:rsidRPr="00284265">
        <w:rPr>
          <w:sz w:val="17"/>
          <w:szCs w:val="17"/>
          <w:lang w:val="fr-FR"/>
        </w:rPr>
        <w:tab/>
      </w:r>
      <w:r w:rsidR="008E5E99" w:rsidRPr="00284265">
        <w:rPr>
          <w:sz w:val="17"/>
          <w:szCs w:val="17"/>
          <w:lang w:val="fr-FR"/>
        </w:rPr>
        <w:t>Seconde partie de la taxe de désignation acquittée</w:t>
      </w:r>
      <w:r w:rsidRPr="00284265">
        <w:rPr>
          <w:sz w:val="17"/>
          <w:szCs w:val="17"/>
          <w:lang w:val="fr-FR"/>
        </w:rPr>
        <w:t xml:space="preserve"> (</w:t>
      </w:r>
      <w:r w:rsidR="008E5E99" w:rsidRPr="00284265">
        <w:rPr>
          <w:sz w:val="17"/>
          <w:szCs w:val="17"/>
          <w:lang w:val="fr-FR"/>
        </w:rPr>
        <w:t>La seconde partie de la taxe de désignation individuelle</w:t>
      </w:r>
      <w:r w:rsidR="00C03268" w:rsidRPr="00284265">
        <w:rPr>
          <w:sz w:val="17"/>
          <w:szCs w:val="17"/>
          <w:lang w:val="fr-FR"/>
        </w:rPr>
        <w:t xml:space="preserve">, </w:t>
      </w:r>
      <w:r w:rsidR="008E5E99" w:rsidRPr="00284265">
        <w:rPr>
          <w:sz w:val="17"/>
          <w:szCs w:val="17"/>
          <w:lang w:val="fr-FR"/>
        </w:rPr>
        <w:t>à payer à l</w:t>
      </w:r>
      <w:r w:rsidR="009E1C05" w:rsidRPr="00284265">
        <w:rPr>
          <w:sz w:val="17"/>
          <w:szCs w:val="17"/>
          <w:lang w:val="fr-FR"/>
        </w:rPr>
        <w:t>’</w:t>
      </w:r>
      <w:r w:rsidR="008E5E99" w:rsidRPr="00284265">
        <w:rPr>
          <w:sz w:val="17"/>
          <w:szCs w:val="17"/>
          <w:lang w:val="fr-FR"/>
        </w:rPr>
        <w:t>issue de l</w:t>
      </w:r>
      <w:r w:rsidR="009E1C05" w:rsidRPr="00284265">
        <w:rPr>
          <w:sz w:val="17"/>
          <w:szCs w:val="17"/>
          <w:lang w:val="fr-FR"/>
        </w:rPr>
        <w:t>’</w:t>
      </w:r>
      <w:r w:rsidR="008E5E99" w:rsidRPr="00284265">
        <w:rPr>
          <w:sz w:val="17"/>
          <w:szCs w:val="17"/>
          <w:lang w:val="fr-FR"/>
        </w:rPr>
        <w:t>examen quant au fond effectué par l</w:t>
      </w:r>
      <w:r w:rsidR="009E1C05" w:rsidRPr="00284265">
        <w:rPr>
          <w:sz w:val="17"/>
          <w:szCs w:val="17"/>
          <w:lang w:val="fr-FR"/>
        </w:rPr>
        <w:t>’</w:t>
      </w:r>
      <w:r w:rsidR="008E5E99" w:rsidRPr="00284265">
        <w:rPr>
          <w:sz w:val="17"/>
          <w:szCs w:val="17"/>
          <w:lang w:val="fr-FR"/>
        </w:rPr>
        <w:t>office de propriété industrielle de la partie contractante désignée, a été acquittée</w:t>
      </w:r>
      <w:r w:rsidRPr="00284265">
        <w:rPr>
          <w:sz w:val="17"/>
          <w:szCs w:val="17"/>
          <w:lang w:val="fr-FR"/>
        </w:rPr>
        <w:t>)</w:t>
      </w:r>
      <w:r w:rsidR="008E5E99" w:rsidRPr="00284265">
        <w:rPr>
          <w:sz w:val="17"/>
          <w:szCs w:val="17"/>
          <w:lang w:val="fr-FR"/>
        </w:rPr>
        <w:t>.</w:t>
      </w:r>
    </w:p>
    <w:p w14:paraId="30A3AF0A" w14:textId="0948A06C" w:rsidR="007864EC" w:rsidRPr="00284265" w:rsidRDefault="00337BB0" w:rsidP="00337BB0">
      <w:pPr>
        <w:spacing w:after="200"/>
        <w:ind w:left="567" w:hanging="567"/>
        <w:jc w:val="both"/>
        <w:rPr>
          <w:sz w:val="17"/>
          <w:szCs w:val="17"/>
          <w:lang w:val="fr-FR"/>
        </w:rPr>
      </w:pPr>
      <w:r w:rsidRPr="00284265">
        <w:rPr>
          <w:sz w:val="17"/>
          <w:szCs w:val="17"/>
          <w:lang w:val="fr-FR"/>
        </w:rPr>
        <w:t>U13.</w:t>
      </w:r>
      <w:r w:rsidR="00201583" w:rsidRPr="00284265">
        <w:rPr>
          <w:sz w:val="17"/>
          <w:szCs w:val="17"/>
          <w:lang w:val="fr-FR"/>
        </w:rPr>
        <w:tab/>
      </w:r>
      <w:r w:rsidRPr="00284265">
        <w:rPr>
          <w:sz w:val="17"/>
          <w:szCs w:val="17"/>
          <w:lang w:val="fr-FR"/>
        </w:rPr>
        <w:t>Taxe de renouvellement ou de maintien en vigueur non acquittée (Une taxe de renouvellement ou de maintien en vigueur n</w:t>
      </w:r>
      <w:r w:rsidR="009E1C05" w:rsidRPr="00284265">
        <w:rPr>
          <w:sz w:val="17"/>
          <w:szCs w:val="17"/>
          <w:lang w:val="fr-FR"/>
        </w:rPr>
        <w:t>’</w:t>
      </w:r>
      <w:r w:rsidRPr="00284265">
        <w:rPr>
          <w:sz w:val="17"/>
          <w:szCs w:val="17"/>
          <w:lang w:val="fr-FR"/>
        </w:rPr>
        <w:t xml:space="preserve">a </w:t>
      </w:r>
      <w:r w:rsidR="00957B54" w:rsidRPr="00284265">
        <w:rPr>
          <w:sz w:val="17"/>
          <w:szCs w:val="17"/>
          <w:lang w:val="fr-FR"/>
        </w:rPr>
        <w:t xml:space="preserve">pas </w:t>
      </w:r>
      <w:r w:rsidRPr="00284265">
        <w:rPr>
          <w:sz w:val="17"/>
          <w:szCs w:val="17"/>
          <w:lang w:val="fr-FR"/>
        </w:rPr>
        <w:t>été payée à la date d</w:t>
      </w:r>
      <w:r w:rsidR="009E1C05" w:rsidRPr="00284265">
        <w:rPr>
          <w:sz w:val="17"/>
          <w:szCs w:val="17"/>
          <w:lang w:val="fr-FR"/>
        </w:rPr>
        <w:t>’</w:t>
      </w:r>
      <w:r w:rsidRPr="00284265">
        <w:rPr>
          <w:sz w:val="17"/>
          <w:szCs w:val="17"/>
          <w:lang w:val="fr-FR"/>
        </w:rPr>
        <w:t>échéance).</w:t>
      </w:r>
    </w:p>
    <w:p w14:paraId="28E11F8A" w14:textId="0B939FFF" w:rsidR="007864EC" w:rsidRPr="00284265" w:rsidRDefault="00337BB0" w:rsidP="00337BB0">
      <w:pPr>
        <w:spacing w:after="200"/>
        <w:ind w:left="567" w:hanging="567"/>
        <w:jc w:val="both"/>
        <w:rPr>
          <w:sz w:val="17"/>
          <w:szCs w:val="17"/>
          <w:lang w:val="fr-FR"/>
        </w:rPr>
      </w:pPr>
      <w:r w:rsidRPr="00284265">
        <w:rPr>
          <w:b/>
          <w:sz w:val="17"/>
          <w:szCs w:val="17"/>
          <w:lang w:val="fr-FR"/>
        </w:rPr>
        <w:t>V.</w:t>
      </w:r>
      <w:r w:rsidRPr="00284265">
        <w:rPr>
          <w:sz w:val="17"/>
          <w:szCs w:val="17"/>
          <w:lang w:val="fr-FR"/>
        </w:rPr>
        <w:tab/>
      </w:r>
      <w:r w:rsidRPr="00284265">
        <w:rPr>
          <w:b/>
          <w:sz w:val="17"/>
          <w:szCs w:val="17"/>
          <w:lang w:val="fr-FR"/>
        </w:rPr>
        <w:t>Recours</w:t>
      </w:r>
      <w:r w:rsidR="009E1C05" w:rsidRPr="00284265">
        <w:rPr>
          <w:b/>
          <w:sz w:val="17"/>
          <w:szCs w:val="17"/>
          <w:lang w:val="fr-FR"/>
        </w:rPr>
        <w:t> :</w:t>
      </w:r>
      <w:r w:rsidRPr="00284265">
        <w:rPr>
          <w:sz w:val="17"/>
          <w:szCs w:val="17"/>
          <w:lang w:val="fr-FR"/>
        </w:rPr>
        <w:t xml:space="preserve"> Cette catégorie regroupe les événements liés à un recours contre une décision prise au cours du traitement d</w:t>
      </w:r>
      <w:r w:rsidR="009E1C05" w:rsidRPr="00284265">
        <w:rPr>
          <w:sz w:val="17"/>
          <w:szCs w:val="17"/>
          <w:lang w:val="fr-FR"/>
        </w:rPr>
        <w:t>’</w:t>
      </w:r>
      <w:r w:rsidRPr="00284265">
        <w:rPr>
          <w:sz w:val="17"/>
          <w:szCs w:val="17"/>
          <w:lang w:val="fr-FR"/>
        </w:rPr>
        <w:t>un droit de propriété industriel</w:t>
      </w:r>
      <w:r w:rsidR="00857B7F" w:rsidRPr="00284265">
        <w:rPr>
          <w:sz w:val="17"/>
          <w:szCs w:val="17"/>
          <w:lang w:val="fr-FR"/>
        </w:rPr>
        <w:t>le.  El</w:t>
      </w:r>
      <w:r w:rsidRPr="00284265">
        <w:rPr>
          <w:sz w:val="17"/>
          <w:szCs w:val="17"/>
          <w:lang w:val="fr-FR"/>
        </w:rPr>
        <w:t>le englobe par exemple une demande présentée par le déposant, le titulaire ou un tiers en vue d</w:t>
      </w:r>
      <w:r w:rsidR="009E1C05" w:rsidRPr="00284265">
        <w:rPr>
          <w:sz w:val="17"/>
          <w:szCs w:val="17"/>
          <w:lang w:val="fr-FR"/>
        </w:rPr>
        <w:t>’</w:t>
      </w:r>
      <w:r w:rsidRPr="00284265">
        <w:rPr>
          <w:sz w:val="17"/>
          <w:szCs w:val="17"/>
          <w:lang w:val="fr-FR"/>
        </w:rPr>
        <w:t>introduire un recours administratif ou judiciaire contre toute décision prise au cours du traitement d</w:t>
      </w:r>
      <w:r w:rsidR="009E1C05" w:rsidRPr="00284265">
        <w:rPr>
          <w:sz w:val="17"/>
          <w:szCs w:val="17"/>
          <w:lang w:val="fr-FR"/>
        </w:rPr>
        <w:t>’</w:t>
      </w:r>
      <w:r w:rsidRPr="00284265">
        <w:rPr>
          <w:sz w:val="17"/>
          <w:szCs w:val="17"/>
          <w:lang w:val="fr-FR"/>
        </w:rPr>
        <w:t>un droit de propriété industrielle et le résultat d</w:t>
      </w:r>
      <w:r w:rsidR="009E1C05" w:rsidRPr="00284265">
        <w:rPr>
          <w:sz w:val="17"/>
          <w:szCs w:val="17"/>
          <w:lang w:val="fr-FR"/>
        </w:rPr>
        <w:t>’</w:t>
      </w:r>
      <w:r w:rsidRPr="00284265">
        <w:rPr>
          <w:sz w:val="17"/>
          <w:szCs w:val="17"/>
          <w:lang w:val="fr-FR"/>
        </w:rPr>
        <w:t>un tel recours sur la procédu</w:t>
      </w:r>
      <w:r w:rsidR="00857B7F" w:rsidRPr="00284265">
        <w:rPr>
          <w:sz w:val="17"/>
          <w:szCs w:val="17"/>
          <w:lang w:val="fr-FR"/>
        </w:rPr>
        <w:t>re.  Le</w:t>
      </w:r>
      <w:r w:rsidRPr="00284265">
        <w:rPr>
          <w:sz w:val="17"/>
          <w:szCs w:val="17"/>
          <w:lang w:val="fr-FR"/>
        </w:rPr>
        <w:t xml:space="preserve"> résultat du recours quant au fond peut être relié à un événement relevant d</w:t>
      </w:r>
      <w:r w:rsidR="009E1C05" w:rsidRPr="00284265">
        <w:rPr>
          <w:sz w:val="17"/>
          <w:szCs w:val="17"/>
          <w:lang w:val="fr-FR"/>
        </w:rPr>
        <w:t>’</w:t>
      </w:r>
      <w:r w:rsidRPr="00284265">
        <w:rPr>
          <w:sz w:val="17"/>
          <w:szCs w:val="17"/>
          <w:lang w:val="fr-FR"/>
        </w:rPr>
        <w:t xml:space="preserve">une autre catégorie, par exemple demande suspendue, demande réactivée, droit de propriété industrielle octroyé, droit de propriété industrielle suspendu ou droit de </w:t>
      </w:r>
      <w:r w:rsidRPr="00284265">
        <w:rPr>
          <w:sz w:val="17"/>
          <w:szCs w:val="17"/>
          <w:lang w:val="fr-FR"/>
        </w:rPr>
        <w:lastRenderedPageBreak/>
        <w:t>propriété industrielle mainte</w:t>
      </w:r>
      <w:r w:rsidR="00857B7F" w:rsidRPr="00284265">
        <w:rPr>
          <w:sz w:val="17"/>
          <w:szCs w:val="17"/>
          <w:lang w:val="fr-FR"/>
        </w:rPr>
        <w:t>nu.  Le</w:t>
      </w:r>
      <w:r w:rsidRPr="00284265">
        <w:rPr>
          <w:sz w:val="17"/>
          <w:szCs w:val="17"/>
          <w:lang w:val="fr-FR"/>
        </w:rPr>
        <w:t>s événements relevant de cette catégorie peuvent survenir à tout stade du traitement.</w:t>
      </w:r>
    </w:p>
    <w:p w14:paraId="5976D906" w14:textId="746712BE" w:rsidR="007864EC" w:rsidRPr="00284265" w:rsidRDefault="00337BB0" w:rsidP="00337BB0">
      <w:pPr>
        <w:spacing w:after="200"/>
        <w:ind w:left="567" w:hanging="567"/>
        <w:jc w:val="both"/>
        <w:rPr>
          <w:sz w:val="17"/>
          <w:szCs w:val="17"/>
          <w:lang w:val="fr-FR"/>
        </w:rPr>
      </w:pPr>
      <w:r w:rsidRPr="00284265">
        <w:rPr>
          <w:sz w:val="17"/>
          <w:szCs w:val="17"/>
          <w:lang w:val="fr-FR"/>
        </w:rPr>
        <w:t>V10.</w:t>
      </w:r>
      <w:r w:rsidR="00EB50E5" w:rsidRPr="00284265">
        <w:rPr>
          <w:sz w:val="17"/>
          <w:szCs w:val="17"/>
          <w:lang w:val="fr-FR"/>
        </w:rPr>
        <w:tab/>
      </w:r>
      <w:r w:rsidRPr="00284265">
        <w:rPr>
          <w:b/>
          <w:sz w:val="17"/>
          <w:szCs w:val="17"/>
          <w:lang w:val="fr-FR"/>
        </w:rPr>
        <w:t>Recours formé</w:t>
      </w:r>
      <w:r w:rsidR="009E1C05" w:rsidRPr="00284265">
        <w:rPr>
          <w:b/>
          <w:sz w:val="17"/>
          <w:szCs w:val="17"/>
          <w:lang w:val="fr-FR"/>
        </w:rPr>
        <w:t> :</w:t>
      </w:r>
      <w:r w:rsidRPr="00284265">
        <w:rPr>
          <w:sz w:val="17"/>
          <w:szCs w:val="17"/>
          <w:lang w:val="fr-FR"/>
        </w:rPr>
        <w:t xml:space="preserve"> Un recours contre une décision prise au cours du traitement d</w:t>
      </w:r>
      <w:r w:rsidR="009E1C05" w:rsidRPr="00284265">
        <w:rPr>
          <w:sz w:val="17"/>
          <w:szCs w:val="17"/>
          <w:lang w:val="fr-FR"/>
        </w:rPr>
        <w:t>’</w:t>
      </w:r>
      <w:r w:rsidRPr="00284265">
        <w:rPr>
          <w:sz w:val="17"/>
          <w:szCs w:val="17"/>
          <w:lang w:val="fr-FR"/>
        </w:rPr>
        <w:t>une demande ou d</w:t>
      </w:r>
      <w:r w:rsidR="009E1C05" w:rsidRPr="00284265">
        <w:rPr>
          <w:sz w:val="17"/>
          <w:szCs w:val="17"/>
          <w:lang w:val="fr-FR"/>
        </w:rPr>
        <w:t>’</w:t>
      </w:r>
      <w:r w:rsidRPr="00284265">
        <w:rPr>
          <w:sz w:val="17"/>
          <w:szCs w:val="17"/>
          <w:lang w:val="fr-FR"/>
        </w:rPr>
        <w:t xml:space="preserve">un droit de propriété industrielle a été introduit devant un organe, un tribunal ou une commission </w:t>
      </w:r>
      <w:r w:rsidR="006D2460" w:rsidRPr="00284265">
        <w:rPr>
          <w:sz w:val="17"/>
          <w:szCs w:val="17"/>
          <w:lang w:val="fr-FR"/>
        </w:rPr>
        <w:t>administrative</w:t>
      </w:r>
      <w:r w:rsidRPr="00284265">
        <w:rPr>
          <w:sz w:val="17"/>
          <w:szCs w:val="17"/>
          <w:lang w:val="fr-FR"/>
        </w:rPr>
        <w:t xml:space="preserve"> ou devant une instance judiciai</w:t>
      </w:r>
      <w:r w:rsidR="00857B7F" w:rsidRPr="00284265">
        <w:rPr>
          <w:sz w:val="17"/>
          <w:szCs w:val="17"/>
          <w:lang w:val="fr-FR"/>
        </w:rPr>
        <w:t>re.  Il</w:t>
      </w:r>
      <w:r w:rsidRPr="00284265">
        <w:rPr>
          <w:sz w:val="17"/>
          <w:szCs w:val="17"/>
          <w:lang w:val="fr-FR"/>
        </w:rPr>
        <w:t xml:space="preserve"> peut s</w:t>
      </w:r>
      <w:r w:rsidR="009E1C05" w:rsidRPr="00284265">
        <w:rPr>
          <w:sz w:val="17"/>
          <w:szCs w:val="17"/>
          <w:lang w:val="fr-FR"/>
        </w:rPr>
        <w:t>’</w:t>
      </w:r>
      <w:r w:rsidRPr="00284265">
        <w:rPr>
          <w:sz w:val="17"/>
          <w:szCs w:val="17"/>
          <w:lang w:val="fr-FR"/>
        </w:rPr>
        <w:t>agir notamment, mais pas exclusivement, d</w:t>
      </w:r>
      <w:r w:rsidR="009E1C05" w:rsidRPr="00284265">
        <w:rPr>
          <w:sz w:val="17"/>
          <w:szCs w:val="17"/>
          <w:lang w:val="fr-FR"/>
        </w:rPr>
        <w:t>’</w:t>
      </w:r>
      <w:r w:rsidRPr="00284265">
        <w:rPr>
          <w:sz w:val="17"/>
          <w:szCs w:val="17"/>
          <w:lang w:val="fr-FR"/>
        </w:rPr>
        <w:t>un recours formé par le déposant ou le titulaire du droit de propriété industrielle contre une décision prise par l</w:t>
      </w:r>
      <w:r w:rsidR="009E1C05" w:rsidRPr="00284265">
        <w:rPr>
          <w:sz w:val="17"/>
          <w:szCs w:val="17"/>
          <w:lang w:val="fr-FR"/>
        </w:rPr>
        <w:t>’</w:t>
      </w:r>
      <w:r w:rsidRPr="00284265">
        <w:rPr>
          <w:sz w:val="17"/>
          <w:szCs w:val="17"/>
          <w:lang w:val="fr-FR"/>
        </w:rPr>
        <w:t>examinateur au cours du traitement du droit de propriété industrielle.</w:t>
      </w:r>
    </w:p>
    <w:p w14:paraId="5CA19788" w14:textId="19120287" w:rsidR="007864EC" w:rsidRPr="00284265" w:rsidRDefault="00337BB0" w:rsidP="00337BB0">
      <w:pPr>
        <w:ind w:left="567" w:hanging="567"/>
        <w:jc w:val="both"/>
        <w:rPr>
          <w:sz w:val="17"/>
          <w:szCs w:val="17"/>
          <w:lang w:val="fr-FR"/>
        </w:rPr>
      </w:pPr>
      <w:r w:rsidRPr="00284265">
        <w:rPr>
          <w:sz w:val="17"/>
          <w:szCs w:val="17"/>
          <w:lang w:val="fr-FR"/>
        </w:rPr>
        <w:t>V11*.</w:t>
      </w:r>
      <w:r w:rsidR="00170652" w:rsidRPr="00284265">
        <w:rPr>
          <w:sz w:val="17"/>
          <w:szCs w:val="17"/>
          <w:lang w:val="fr-FR"/>
        </w:rPr>
        <w:t xml:space="preserve"> </w:t>
      </w:r>
      <w:r w:rsidR="00CB1B10" w:rsidRPr="00284265">
        <w:rPr>
          <w:sz w:val="17"/>
          <w:szCs w:val="17"/>
          <w:lang w:val="fr-FR"/>
        </w:rPr>
        <w:tab/>
      </w:r>
      <w:r w:rsidRPr="00284265">
        <w:rPr>
          <w:sz w:val="17"/>
          <w:szCs w:val="17"/>
          <w:lang w:val="fr-FR"/>
        </w:rPr>
        <w:t>Recours administratif introduit (Un recours contre une décision a été formé devant un organe, une commission ou un tribunal administratif).</w:t>
      </w:r>
    </w:p>
    <w:p w14:paraId="164AD4CB" w14:textId="62F7A18C" w:rsidR="007864EC" w:rsidRPr="00284265" w:rsidRDefault="00337BB0" w:rsidP="00337BB0">
      <w:pPr>
        <w:ind w:left="567" w:hanging="567"/>
        <w:jc w:val="both"/>
        <w:rPr>
          <w:sz w:val="17"/>
          <w:szCs w:val="17"/>
          <w:lang w:val="fr-FR"/>
        </w:rPr>
      </w:pPr>
      <w:r w:rsidRPr="00284265">
        <w:rPr>
          <w:sz w:val="17"/>
          <w:szCs w:val="17"/>
          <w:lang w:val="fr-FR"/>
        </w:rPr>
        <w:t>V12*.</w:t>
      </w:r>
      <w:r w:rsidR="00170652" w:rsidRPr="00284265">
        <w:rPr>
          <w:sz w:val="17"/>
          <w:szCs w:val="17"/>
          <w:lang w:val="fr-FR"/>
        </w:rPr>
        <w:t xml:space="preserve"> </w:t>
      </w:r>
      <w:r w:rsidR="00CB1B10" w:rsidRPr="00284265">
        <w:rPr>
          <w:sz w:val="17"/>
          <w:szCs w:val="17"/>
          <w:lang w:val="fr-FR"/>
        </w:rPr>
        <w:tab/>
      </w:r>
      <w:r w:rsidRPr="00284265">
        <w:rPr>
          <w:sz w:val="17"/>
          <w:szCs w:val="17"/>
          <w:lang w:val="fr-FR"/>
        </w:rPr>
        <w:t>Recours judiciaire introduit (Un recours a été formé devant un tribunal ou un autre organe judiciaire).</w:t>
      </w:r>
    </w:p>
    <w:p w14:paraId="4CD76548" w14:textId="77777777" w:rsidR="007864EC" w:rsidRPr="00284265" w:rsidRDefault="00337BB0" w:rsidP="00337BB0">
      <w:pPr>
        <w:ind w:left="567" w:hanging="567"/>
        <w:jc w:val="both"/>
        <w:rPr>
          <w:sz w:val="17"/>
          <w:szCs w:val="17"/>
          <w:lang w:val="fr-FR"/>
        </w:rPr>
      </w:pPr>
      <w:r w:rsidRPr="00284265">
        <w:rPr>
          <w:sz w:val="17"/>
          <w:szCs w:val="17"/>
          <w:lang w:val="fr-FR"/>
        </w:rPr>
        <w:t>V13.</w:t>
      </w:r>
      <w:r w:rsidR="00EB50E5" w:rsidRPr="00284265">
        <w:rPr>
          <w:sz w:val="17"/>
          <w:szCs w:val="17"/>
          <w:lang w:val="fr-FR"/>
        </w:rPr>
        <w:tab/>
      </w:r>
      <w:r w:rsidRPr="00284265">
        <w:rPr>
          <w:sz w:val="17"/>
          <w:szCs w:val="17"/>
          <w:lang w:val="fr-FR"/>
        </w:rPr>
        <w:t>Recours irrecevable, rejeté ou retiré (Le recours a été déclaré irrecevable, a été rejeté ou a été retiré).</w:t>
      </w:r>
    </w:p>
    <w:p w14:paraId="2C4599D1" w14:textId="55CEB0EB" w:rsidR="007864EC" w:rsidRPr="00284265" w:rsidRDefault="00337BB0" w:rsidP="00337BB0">
      <w:pPr>
        <w:ind w:left="567" w:hanging="567"/>
        <w:jc w:val="both"/>
        <w:rPr>
          <w:sz w:val="17"/>
          <w:szCs w:val="17"/>
          <w:lang w:val="fr-FR"/>
        </w:rPr>
      </w:pPr>
      <w:r w:rsidRPr="00284265">
        <w:rPr>
          <w:sz w:val="17"/>
          <w:szCs w:val="17"/>
          <w:lang w:val="fr-FR"/>
        </w:rPr>
        <w:t>V14.</w:t>
      </w:r>
      <w:r w:rsidR="00EB50E5" w:rsidRPr="00284265">
        <w:rPr>
          <w:sz w:val="17"/>
          <w:szCs w:val="17"/>
          <w:lang w:val="fr-FR"/>
        </w:rPr>
        <w:tab/>
      </w:r>
      <w:r w:rsidRPr="00284265">
        <w:rPr>
          <w:sz w:val="17"/>
          <w:szCs w:val="17"/>
          <w:lang w:val="fr-FR"/>
        </w:rPr>
        <w:t>Décision renvoyée (Le recours a été accepté et l</w:t>
      </w:r>
      <w:r w:rsidR="009E1C05" w:rsidRPr="00284265">
        <w:rPr>
          <w:sz w:val="17"/>
          <w:szCs w:val="17"/>
          <w:lang w:val="fr-FR"/>
        </w:rPr>
        <w:t>’</w:t>
      </w:r>
      <w:r w:rsidRPr="00284265">
        <w:rPr>
          <w:sz w:val="17"/>
          <w:szCs w:val="17"/>
          <w:lang w:val="fr-FR"/>
        </w:rPr>
        <w:t>organe d</w:t>
      </w:r>
      <w:r w:rsidR="009E1C05" w:rsidRPr="00284265">
        <w:rPr>
          <w:sz w:val="17"/>
          <w:szCs w:val="17"/>
          <w:lang w:val="fr-FR"/>
        </w:rPr>
        <w:t>’</w:t>
      </w:r>
      <w:r w:rsidRPr="00284265">
        <w:rPr>
          <w:sz w:val="17"/>
          <w:szCs w:val="17"/>
          <w:lang w:val="fr-FR"/>
        </w:rPr>
        <w:t>appel a renvoyé la décision à l</w:t>
      </w:r>
      <w:r w:rsidR="009E1C05" w:rsidRPr="00284265">
        <w:rPr>
          <w:sz w:val="17"/>
          <w:szCs w:val="17"/>
          <w:lang w:val="fr-FR"/>
        </w:rPr>
        <w:t>’</w:t>
      </w:r>
      <w:r w:rsidRPr="00284265">
        <w:rPr>
          <w:sz w:val="17"/>
          <w:szCs w:val="17"/>
          <w:lang w:val="fr-FR"/>
        </w:rPr>
        <w:t>auteur de la décision initiale pour réexamen).</w:t>
      </w:r>
    </w:p>
    <w:p w14:paraId="520FC972" w14:textId="1AF85DAD" w:rsidR="007864EC" w:rsidRPr="00284265" w:rsidRDefault="00337BB0" w:rsidP="00337BB0">
      <w:pPr>
        <w:spacing w:after="200"/>
        <w:ind w:left="567" w:hanging="567"/>
        <w:jc w:val="both"/>
        <w:rPr>
          <w:sz w:val="17"/>
          <w:szCs w:val="17"/>
          <w:lang w:val="fr-FR"/>
        </w:rPr>
      </w:pPr>
      <w:r w:rsidRPr="00284265">
        <w:rPr>
          <w:sz w:val="17"/>
          <w:szCs w:val="17"/>
          <w:lang w:val="fr-FR"/>
        </w:rPr>
        <w:t>V15.</w:t>
      </w:r>
      <w:r w:rsidR="00EB50E5" w:rsidRPr="00284265">
        <w:rPr>
          <w:sz w:val="17"/>
          <w:szCs w:val="17"/>
          <w:lang w:val="fr-FR"/>
        </w:rPr>
        <w:tab/>
      </w:r>
      <w:r w:rsidRPr="00284265">
        <w:rPr>
          <w:sz w:val="17"/>
          <w:szCs w:val="17"/>
          <w:lang w:val="fr-FR"/>
        </w:rPr>
        <w:t>Décision substituée (Le recours a été accepté et l</w:t>
      </w:r>
      <w:r w:rsidR="009E1C05" w:rsidRPr="00284265">
        <w:rPr>
          <w:sz w:val="17"/>
          <w:szCs w:val="17"/>
          <w:lang w:val="fr-FR"/>
        </w:rPr>
        <w:t>’</w:t>
      </w:r>
      <w:r w:rsidRPr="00284265">
        <w:rPr>
          <w:sz w:val="17"/>
          <w:szCs w:val="17"/>
          <w:lang w:val="fr-FR"/>
        </w:rPr>
        <w:t>organe d</w:t>
      </w:r>
      <w:r w:rsidR="009E1C05" w:rsidRPr="00284265">
        <w:rPr>
          <w:sz w:val="17"/>
          <w:szCs w:val="17"/>
          <w:lang w:val="fr-FR"/>
        </w:rPr>
        <w:t>’</w:t>
      </w:r>
      <w:r w:rsidRPr="00284265">
        <w:rPr>
          <w:sz w:val="17"/>
          <w:szCs w:val="17"/>
          <w:lang w:val="fr-FR"/>
        </w:rPr>
        <w:t>appel a remplacé la décision initiale par sa propre décision).</w:t>
      </w:r>
    </w:p>
    <w:p w14:paraId="758498E6" w14:textId="50FD7404" w:rsidR="007864EC" w:rsidRPr="00284265" w:rsidRDefault="00337BB0" w:rsidP="00337BB0">
      <w:pPr>
        <w:spacing w:after="200"/>
        <w:ind w:left="567" w:hanging="567"/>
        <w:rPr>
          <w:sz w:val="17"/>
          <w:szCs w:val="17"/>
          <w:shd w:val="clear" w:color="auto" w:fill="FFFFFF"/>
          <w:lang w:val="fr-FR"/>
        </w:rPr>
      </w:pPr>
      <w:r w:rsidRPr="00284265">
        <w:rPr>
          <w:b/>
          <w:sz w:val="17"/>
          <w:szCs w:val="17"/>
          <w:shd w:val="clear" w:color="auto" w:fill="FFFFFF"/>
          <w:lang w:val="fr-FR"/>
        </w:rPr>
        <w:t>W.</w:t>
      </w:r>
      <w:r w:rsidRPr="00284265">
        <w:rPr>
          <w:sz w:val="17"/>
          <w:szCs w:val="17"/>
          <w:shd w:val="clear" w:color="auto" w:fill="FFFFFF"/>
          <w:lang w:val="fr-FR"/>
        </w:rPr>
        <w:tab/>
      </w:r>
      <w:r w:rsidRPr="00284265">
        <w:rPr>
          <w:b/>
          <w:sz w:val="17"/>
          <w:szCs w:val="17"/>
          <w:shd w:val="clear" w:color="auto" w:fill="FFFFFF"/>
          <w:lang w:val="fr-FR"/>
        </w:rPr>
        <w:t>Divers</w:t>
      </w:r>
      <w:r w:rsidR="009E1C05" w:rsidRPr="00284265">
        <w:rPr>
          <w:b/>
          <w:sz w:val="17"/>
          <w:szCs w:val="17"/>
          <w:shd w:val="clear" w:color="auto" w:fill="FFFFFF"/>
          <w:lang w:val="fr-FR"/>
        </w:rPr>
        <w:t> :</w:t>
      </w:r>
      <w:r w:rsidRPr="00284265">
        <w:rPr>
          <w:sz w:val="17"/>
          <w:szCs w:val="17"/>
          <w:shd w:val="clear" w:color="auto" w:fill="FFFFFF"/>
          <w:lang w:val="fr-FR"/>
        </w:rPr>
        <w:t xml:space="preserve"> </w:t>
      </w:r>
      <w:r w:rsidR="004E26F8" w:rsidRPr="00284265">
        <w:rPr>
          <w:sz w:val="17"/>
          <w:szCs w:val="17"/>
          <w:shd w:val="clear" w:color="auto" w:fill="FFFFFF"/>
          <w:lang w:val="fr-FR"/>
        </w:rPr>
        <w:t>Cette catégorie recouvre les événements qui ne peuvent pas être classés dans une autre catégor</w:t>
      </w:r>
      <w:r w:rsidR="00857B7F" w:rsidRPr="00284265">
        <w:rPr>
          <w:sz w:val="17"/>
          <w:szCs w:val="17"/>
          <w:shd w:val="clear" w:color="auto" w:fill="FFFFFF"/>
          <w:lang w:val="fr-FR"/>
        </w:rPr>
        <w:t>ie.  Il</w:t>
      </w:r>
      <w:r w:rsidR="004E26F8" w:rsidRPr="00284265">
        <w:rPr>
          <w:sz w:val="17"/>
          <w:szCs w:val="17"/>
          <w:shd w:val="clear" w:color="auto" w:fill="FFFFFF"/>
          <w:lang w:val="fr-FR"/>
        </w:rPr>
        <w:t xml:space="preserve"> est recommandé de l</w:t>
      </w:r>
      <w:r w:rsidR="009E1C05" w:rsidRPr="00284265">
        <w:rPr>
          <w:sz w:val="17"/>
          <w:szCs w:val="17"/>
          <w:shd w:val="clear" w:color="auto" w:fill="FFFFFF"/>
          <w:lang w:val="fr-FR"/>
        </w:rPr>
        <w:t>’</w:t>
      </w:r>
      <w:r w:rsidR="004E26F8" w:rsidRPr="00284265">
        <w:rPr>
          <w:sz w:val="17"/>
          <w:szCs w:val="17"/>
          <w:shd w:val="clear" w:color="auto" w:fill="FFFFFF"/>
          <w:lang w:val="fr-FR"/>
        </w:rPr>
        <w:t>utiliser en dernier recours pour les cas inhabituels, lorsqu</w:t>
      </w:r>
      <w:r w:rsidR="009E1C05" w:rsidRPr="00284265">
        <w:rPr>
          <w:sz w:val="17"/>
          <w:szCs w:val="17"/>
          <w:shd w:val="clear" w:color="auto" w:fill="FFFFFF"/>
          <w:lang w:val="fr-FR"/>
        </w:rPr>
        <w:t>’</w:t>
      </w:r>
      <w:r w:rsidR="004E26F8" w:rsidRPr="00284265">
        <w:rPr>
          <w:sz w:val="17"/>
          <w:szCs w:val="17"/>
          <w:shd w:val="clear" w:color="auto" w:fill="FFFFFF"/>
          <w:lang w:val="fr-FR"/>
        </w:rPr>
        <w:t>une interprétation large de la description de toutes les autres catégories ne permettrait pas de décrire correctement l</w:t>
      </w:r>
      <w:r w:rsidR="009E1C05" w:rsidRPr="00284265">
        <w:rPr>
          <w:sz w:val="17"/>
          <w:szCs w:val="17"/>
          <w:shd w:val="clear" w:color="auto" w:fill="FFFFFF"/>
          <w:lang w:val="fr-FR"/>
        </w:rPr>
        <w:t>’</w:t>
      </w:r>
      <w:r w:rsidR="004E26F8" w:rsidRPr="00284265">
        <w:rPr>
          <w:sz w:val="17"/>
          <w:szCs w:val="17"/>
          <w:shd w:val="clear" w:color="auto" w:fill="FFFFFF"/>
          <w:lang w:val="fr-FR"/>
        </w:rPr>
        <w:t xml:space="preserve">événement national, </w:t>
      </w:r>
      <w:r w:rsidR="006D2460" w:rsidRPr="00284265">
        <w:rPr>
          <w:sz w:val="17"/>
          <w:szCs w:val="17"/>
          <w:shd w:val="clear" w:color="auto" w:fill="FFFFFF"/>
          <w:lang w:val="fr-FR"/>
        </w:rPr>
        <w:t>régional</w:t>
      </w:r>
      <w:r w:rsidR="004E26F8" w:rsidRPr="00284265">
        <w:rPr>
          <w:sz w:val="17"/>
          <w:szCs w:val="17"/>
          <w:shd w:val="clear" w:color="auto" w:fill="FFFFFF"/>
          <w:lang w:val="fr-FR"/>
        </w:rPr>
        <w:t xml:space="preserve"> ou international considéré (p.</w:t>
      </w:r>
      <w:r w:rsidR="008E6E45" w:rsidRPr="00284265">
        <w:rPr>
          <w:sz w:val="17"/>
          <w:szCs w:val="17"/>
          <w:shd w:val="clear" w:color="auto" w:fill="FFFFFF"/>
          <w:lang w:val="fr-FR"/>
        </w:rPr>
        <w:t> </w:t>
      </w:r>
      <w:r w:rsidR="004E26F8" w:rsidRPr="00284265">
        <w:rPr>
          <w:sz w:val="17"/>
          <w:szCs w:val="17"/>
          <w:shd w:val="clear" w:color="auto" w:fill="FFFFFF"/>
          <w:lang w:val="fr-FR"/>
        </w:rPr>
        <w:t>ex., événements relevant d</w:t>
      </w:r>
      <w:r w:rsidR="009E1C05" w:rsidRPr="00284265">
        <w:rPr>
          <w:sz w:val="17"/>
          <w:szCs w:val="17"/>
          <w:shd w:val="clear" w:color="auto" w:fill="FFFFFF"/>
          <w:lang w:val="fr-FR"/>
        </w:rPr>
        <w:t>’</w:t>
      </w:r>
      <w:r w:rsidR="004E26F8" w:rsidRPr="00284265">
        <w:rPr>
          <w:sz w:val="17"/>
          <w:szCs w:val="17"/>
          <w:shd w:val="clear" w:color="auto" w:fill="FFFFFF"/>
          <w:lang w:val="fr-FR"/>
        </w:rPr>
        <w:t>anciens systèmes ou éléments provisoires ou à caractère interne).</w:t>
      </w:r>
    </w:p>
    <w:p w14:paraId="18D2B250" w14:textId="628B6B61" w:rsidR="007864EC" w:rsidRPr="00284265" w:rsidRDefault="00337BB0" w:rsidP="00337BB0">
      <w:pPr>
        <w:spacing w:after="200"/>
        <w:ind w:left="567" w:hanging="567"/>
        <w:rPr>
          <w:sz w:val="17"/>
          <w:szCs w:val="17"/>
          <w:lang w:val="fr-FR"/>
        </w:rPr>
      </w:pPr>
      <w:r w:rsidRPr="00284265">
        <w:rPr>
          <w:sz w:val="17"/>
          <w:szCs w:val="17"/>
          <w:lang w:val="fr-FR"/>
        </w:rPr>
        <w:t>W10.</w:t>
      </w:r>
      <w:r w:rsidR="00927045" w:rsidRPr="00284265">
        <w:rPr>
          <w:b/>
          <w:sz w:val="17"/>
          <w:szCs w:val="17"/>
          <w:lang w:val="fr-FR"/>
        </w:rPr>
        <w:tab/>
      </w:r>
      <w:r w:rsidRPr="00284265">
        <w:rPr>
          <w:b/>
          <w:sz w:val="17"/>
          <w:szCs w:val="17"/>
          <w:lang w:val="fr-FR"/>
        </w:rPr>
        <w:t>Autre événement survenu</w:t>
      </w:r>
      <w:r w:rsidR="009E1C05" w:rsidRPr="00284265">
        <w:rPr>
          <w:b/>
          <w:sz w:val="17"/>
          <w:szCs w:val="17"/>
          <w:lang w:val="fr-FR"/>
        </w:rPr>
        <w:t> :</w:t>
      </w:r>
      <w:r w:rsidRPr="00284265">
        <w:rPr>
          <w:sz w:val="17"/>
          <w:szCs w:val="17"/>
          <w:lang w:val="fr-FR"/>
        </w:rPr>
        <w:t xml:space="preserve"> Un événement qui ne peut pas être classé dans une autre catégorie a eu lieu (p. ex., événements relevant d</w:t>
      </w:r>
      <w:r w:rsidR="009E1C05" w:rsidRPr="00284265">
        <w:rPr>
          <w:sz w:val="17"/>
          <w:szCs w:val="17"/>
          <w:lang w:val="fr-FR"/>
        </w:rPr>
        <w:t>’</w:t>
      </w:r>
      <w:r w:rsidRPr="00284265">
        <w:rPr>
          <w:sz w:val="17"/>
          <w:szCs w:val="17"/>
          <w:lang w:val="fr-FR"/>
        </w:rPr>
        <w:t>anciens systèmes ou éléments provisoires ou à caractère interne)</w:t>
      </w:r>
    </w:p>
    <w:p w14:paraId="76956BDA" w14:textId="1725B795" w:rsidR="007864EC" w:rsidRPr="00284265" w:rsidRDefault="00337BB0" w:rsidP="00337BB0">
      <w:pPr>
        <w:spacing w:after="200"/>
        <w:ind w:left="567" w:hanging="567"/>
        <w:jc w:val="both"/>
        <w:rPr>
          <w:sz w:val="17"/>
          <w:szCs w:val="17"/>
          <w:lang w:val="fr-FR"/>
        </w:rPr>
      </w:pPr>
      <w:r w:rsidRPr="00284265">
        <w:rPr>
          <w:b/>
          <w:sz w:val="17"/>
          <w:szCs w:val="17"/>
          <w:lang w:val="fr-FR"/>
        </w:rPr>
        <w:t>Y.</w:t>
      </w:r>
      <w:r w:rsidRPr="00284265">
        <w:rPr>
          <w:sz w:val="17"/>
          <w:szCs w:val="17"/>
          <w:lang w:val="fr-FR"/>
        </w:rPr>
        <w:tab/>
      </w:r>
      <w:r w:rsidRPr="00284265">
        <w:rPr>
          <w:b/>
          <w:sz w:val="17"/>
          <w:szCs w:val="17"/>
          <w:lang w:val="fr-FR"/>
        </w:rPr>
        <w:t>Correction et suppression d</w:t>
      </w:r>
      <w:r w:rsidR="009E1C05" w:rsidRPr="00284265">
        <w:rPr>
          <w:b/>
          <w:sz w:val="17"/>
          <w:szCs w:val="17"/>
          <w:lang w:val="fr-FR"/>
        </w:rPr>
        <w:t>’</w:t>
      </w:r>
      <w:r w:rsidRPr="00284265">
        <w:rPr>
          <w:b/>
          <w:sz w:val="17"/>
          <w:szCs w:val="17"/>
          <w:lang w:val="fr-FR"/>
        </w:rPr>
        <w:t>informations relatives aux événements</w:t>
      </w:r>
      <w:r w:rsidR="009E1C05" w:rsidRPr="00284265">
        <w:rPr>
          <w:b/>
          <w:sz w:val="17"/>
          <w:szCs w:val="17"/>
          <w:lang w:val="fr-FR"/>
        </w:rPr>
        <w:t> :</w:t>
      </w:r>
      <w:r w:rsidRPr="00284265">
        <w:rPr>
          <w:sz w:val="17"/>
          <w:szCs w:val="17"/>
          <w:lang w:val="fr-FR"/>
        </w:rPr>
        <w:t xml:space="preserve"> Cette catégorie regroupe les événements liés à la correction ou à la suppression d</w:t>
      </w:r>
      <w:r w:rsidR="009E1C05" w:rsidRPr="00284265">
        <w:rPr>
          <w:sz w:val="17"/>
          <w:szCs w:val="17"/>
          <w:lang w:val="fr-FR"/>
        </w:rPr>
        <w:t>’</w:t>
      </w:r>
      <w:r w:rsidRPr="00284265">
        <w:rPr>
          <w:sz w:val="17"/>
          <w:szCs w:val="17"/>
          <w:lang w:val="fr-FR"/>
        </w:rPr>
        <w:t>informations erronées précédemment fournies par l</w:t>
      </w:r>
      <w:r w:rsidR="009E1C05" w:rsidRPr="00284265">
        <w:rPr>
          <w:sz w:val="17"/>
          <w:szCs w:val="17"/>
          <w:lang w:val="fr-FR"/>
        </w:rPr>
        <w:t>’</w:t>
      </w:r>
      <w:r w:rsidRPr="00284265">
        <w:rPr>
          <w:sz w:val="17"/>
          <w:szCs w:val="17"/>
          <w:lang w:val="fr-FR"/>
        </w:rPr>
        <w:t>office de propriété industriel</w:t>
      </w:r>
      <w:r w:rsidR="00857B7F" w:rsidRPr="00284265">
        <w:rPr>
          <w:sz w:val="17"/>
          <w:szCs w:val="17"/>
          <w:lang w:val="fr-FR"/>
        </w:rPr>
        <w:t>le.  El</w:t>
      </w:r>
      <w:r w:rsidRPr="00284265">
        <w:rPr>
          <w:sz w:val="17"/>
          <w:szCs w:val="17"/>
          <w:lang w:val="fr-FR"/>
        </w:rPr>
        <w:t>le englobe par exemple la correction du code de situation d</w:t>
      </w:r>
      <w:r w:rsidR="009E1C05" w:rsidRPr="00284265">
        <w:rPr>
          <w:sz w:val="17"/>
          <w:szCs w:val="17"/>
          <w:lang w:val="fr-FR"/>
        </w:rPr>
        <w:t>’</w:t>
      </w:r>
      <w:r w:rsidRPr="00284265">
        <w:rPr>
          <w:sz w:val="17"/>
          <w:szCs w:val="17"/>
          <w:lang w:val="fr-FR"/>
        </w:rPr>
        <w:t>une demande ou d</w:t>
      </w:r>
      <w:r w:rsidR="009E1C05" w:rsidRPr="00284265">
        <w:rPr>
          <w:sz w:val="17"/>
          <w:szCs w:val="17"/>
          <w:lang w:val="fr-FR"/>
        </w:rPr>
        <w:t>’</w:t>
      </w:r>
      <w:r w:rsidRPr="00284265">
        <w:rPr>
          <w:sz w:val="17"/>
          <w:szCs w:val="17"/>
          <w:lang w:val="fr-FR"/>
        </w:rPr>
        <w:t>un droit de propriété industrielle communiqué conformément à la présente norme ou la correction ou la suppression d</w:t>
      </w:r>
      <w:r w:rsidR="009E1C05" w:rsidRPr="00284265">
        <w:rPr>
          <w:sz w:val="17"/>
          <w:szCs w:val="17"/>
          <w:lang w:val="fr-FR"/>
        </w:rPr>
        <w:t>’</w:t>
      </w:r>
      <w:r w:rsidRPr="00284265">
        <w:rPr>
          <w:sz w:val="17"/>
          <w:szCs w:val="17"/>
          <w:lang w:val="fr-FR"/>
        </w:rPr>
        <w:t>un événement annoncé par erreur dans un bulletin, un registre ou une autre publicati</w:t>
      </w:r>
      <w:r w:rsidR="00857B7F" w:rsidRPr="00284265">
        <w:rPr>
          <w:sz w:val="17"/>
          <w:szCs w:val="17"/>
          <w:lang w:val="fr-FR"/>
        </w:rPr>
        <w:t>on.  Le</w:t>
      </w:r>
      <w:r w:rsidRPr="00284265">
        <w:rPr>
          <w:sz w:val="17"/>
          <w:szCs w:val="17"/>
          <w:lang w:val="fr-FR"/>
        </w:rPr>
        <w:t>s événements relevant de cette catégorie peuvent survenir à tout stade du traitement.</w:t>
      </w:r>
    </w:p>
    <w:p w14:paraId="02AA39B4" w14:textId="48E8DD39" w:rsidR="007864EC" w:rsidRPr="00284265" w:rsidRDefault="00337BB0" w:rsidP="00337BB0">
      <w:pPr>
        <w:spacing w:after="200"/>
        <w:ind w:left="567" w:hanging="567"/>
        <w:rPr>
          <w:sz w:val="17"/>
          <w:szCs w:val="17"/>
          <w:lang w:val="fr-FR"/>
        </w:rPr>
      </w:pPr>
      <w:r w:rsidRPr="00284265">
        <w:rPr>
          <w:sz w:val="17"/>
          <w:szCs w:val="17"/>
          <w:lang w:val="fr-FR"/>
        </w:rPr>
        <w:t>Y10.</w:t>
      </w:r>
      <w:r w:rsidR="009E1474" w:rsidRPr="00284265">
        <w:rPr>
          <w:sz w:val="17"/>
          <w:szCs w:val="17"/>
          <w:lang w:val="fr-FR"/>
        </w:rPr>
        <w:tab/>
      </w:r>
      <w:r w:rsidRPr="00284265">
        <w:rPr>
          <w:b/>
          <w:sz w:val="17"/>
          <w:szCs w:val="17"/>
          <w:lang w:val="fr-FR"/>
        </w:rPr>
        <w:t>Information relative à un événement corrigée ou supprimée</w:t>
      </w:r>
      <w:r w:rsidR="009E1C05" w:rsidRPr="00284265">
        <w:rPr>
          <w:b/>
          <w:sz w:val="17"/>
          <w:szCs w:val="17"/>
          <w:lang w:val="fr-FR"/>
        </w:rPr>
        <w:t> :</w:t>
      </w:r>
      <w:r w:rsidRPr="00284265">
        <w:rPr>
          <w:sz w:val="17"/>
          <w:szCs w:val="17"/>
          <w:lang w:val="fr-FR"/>
        </w:rPr>
        <w:t xml:space="preserve"> Des erreurs dans les données relatives à la situation juridique ont été corrigées ou supprimé</w:t>
      </w:r>
      <w:r w:rsidR="00857B7F" w:rsidRPr="00284265">
        <w:rPr>
          <w:sz w:val="17"/>
          <w:szCs w:val="17"/>
          <w:lang w:val="fr-FR"/>
        </w:rPr>
        <w:t>es.  Il</w:t>
      </w:r>
      <w:r w:rsidRPr="00284265">
        <w:rPr>
          <w:sz w:val="17"/>
          <w:szCs w:val="17"/>
          <w:lang w:val="fr-FR"/>
        </w:rPr>
        <w:t xml:space="preserve"> peut s</w:t>
      </w:r>
      <w:r w:rsidR="009E1C05" w:rsidRPr="00284265">
        <w:rPr>
          <w:sz w:val="17"/>
          <w:szCs w:val="17"/>
          <w:lang w:val="fr-FR"/>
        </w:rPr>
        <w:t>’</w:t>
      </w:r>
      <w:r w:rsidRPr="00284265">
        <w:rPr>
          <w:sz w:val="17"/>
          <w:szCs w:val="17"/>
          <w:lang w:val="fr-FR"/>
        </w:rPr>
        <w:t>agir notamment, mais pas exclusivement, de corrections apportées aux données relatives à la situation juridique communiquées conformément à la présente norme ou de la correction ou de la suppression d</w:t>
      </w:r>
      <w:r w:rsidR="009E1C05" w:rsidRPr="00284265">
        <w:rPr>
          <w:sz w:val="17"/>
          <w:szCs w:val="17"/>
          <w:lang w:val="fr-FR"/>
        </w:rPr>
        <w:t>’</w:t>
      </w:r>
      <w:r w:rsidRPr="00284265">
        <w:rPr>
          <w:sz w:val="17"/>
          <w:szCs w:val="17"/>
          <w:lang w:val="fr-FR"/>
        </w:rPr>
        <w:t>un événement qui a été annoncé par erreur dans un bulletin, un registre ou une autre publication.</w:t>
      </w:r>
    </w:p>
    <w:p w14:paraId="4559CFBB" w14:textId="5AB2A020" w:rsidR="009E1C05" w:rsidRPr="00284265" w:rsidRDefault="00261711" w:rsidP="00261711">
      <w:pPr>
        <w:spacing w:after="200"/>
        <w:ind w:left="567" w:hanging="567"/>
        <w:jc w:val="both"/>
        <w:rPr>
          <w:sz w:val="17"/>
          <w:szCs w:val="17"/>
          <w:lang w:val="fr-FR"/>
        </w:rPr>
      </w:pPr>
      <w:r w:rsidRPr="00284265">
        <w:rPr>
          <w:sz w:val="17"/>
          <w:szCs w:val="17"/>
          <w:lang w:val="fr-FR"/>
        </w:rPr>
        <w:t>Y</w:t>
      </w:r>
      <w:r w:rsidR="00B71A04" w:rsidRPr="00284265">
        <w:rPr>
          <w:sz w:val="17"/>
          <w:szCs w:val="17"/>
          <w:lang w:val="fr-FR"/>
        </w:rPr>
        <w:t>11</w:t>
      </w:r>
      <w:r w:rsidRPr="00284265">
        <w:rPr>
          <w:sz w:val="17"/>
          <w:szCs w:val="17"/>
          <w:lang w:val="fr-FR"/>
        </w:rPr>
        <w:t>.</w:t>
      </w:r>
      <w:r w:rsidRPr="00284265">
        <w:rPr>
          <w:sz w:val="17"/>
          <w:szCs w:val="17"/>
          <w:lang w:val="fr-FR"/>
        </w:rPr>
        <w:tab/>
      </w:r>
      <w:r w:rsidR="001A661F" w:rsidRPr="00284265">
        <w:rPr>
          <w:sz w:val="17"/>
          <w:szCs w:val="17"/>
          <w:lang w:val="fr-FR"/>
        </w:rPr>
        <w:t>Rectification relative à un enregistrement international refusée</w:t>
      </w:r>
      <w:r w:rsidRPr="00284265">
        <w:rPr>
          <w:sz w:val="17"/>
          <w:szCs w:val="17"/>
          <w:lang w:val="fr-FR"/>
        </w:rPr>
        <w:t xml:space="preserve"> (</w:t>
      </w:r>
      <w:r w:rsidR="001A661F" w:rsidRPr="00284265">
        <w:rPr>
          <w:sz w:val="17"/>
          <w:szCs w:val="17"/>
          <w:lang w:val="fr-FR"/>
        </w:rPr>
        <w:t xml:space="preserve">Une rectification </w:t>
      </w:r>
      <w:r w:rsidR="006D2460" w:rsidRPr="00284265">
        <w:rPr>
          <w:sz w:val="17"/>
          <w:szCs w:val="17"/>
          <w:lang w:val="fr-FR"/>
        </w:rPr>
        <w:t>inscrite</w:t>
      </w:r>
      <w:r w:rsidR="001A661F" w:rsidRPr="00284265">
        <w:rPr>
          <w:sz w:val="17"/>
          <w:szCs w:val="17"/>
          <w:lang w:val="fr-FR"/>
        </w:rPr>
        <w:t xml:space="preserve"> au registre international a été refusée par l</w:t>
      </w:r>
      <w:r w:rsidR="009E1C05" w:rsidRPr="00284265">
        <w:rPr>
          <w:sz w:val="17"/>
          <w:szCs w:val="17"/>
          <w:lang w:val="fr-FR"/>
        </w:rPr>
        <w:t>’</w:t>
      </w:r>
      <w:r w:rsidR="001A661F" w:rsidRPr="00284265">
        <w:rPr>
          <w:sz w:val="17"/>
          <w:szCs w:val="17"/>
          <w:lang w:val="fr-FR"/>
        </w:rPr>
        <w:t>office de propriété industrielle d</w:t>
      </w:r>
      <w:r w:rsidR="009E1C05" w:rsidRPr="00284265">
        <w:rPr>
          <w:sz w:val="17"/>
          <w:szCs w:val="17"/>
          <w:lang w:val="fr-FR"/>
        </w:rPr>
        <w:t>’</w:t>
      </w:r>
      <w:r w:rsidR="001A661F" w:rsidRPr="00284265">
        <w:rPr>
          <w:sz w:val="17"/>
          <w:szCs w:val="17"/>
          <w:lang w:val="fr-FR"/>
        </w:rPr>
        <w:t xml:space="preserve">une partie contractante désignée </w:t>
      </w:r>
      <w:r w:rsidR="009E1C05" w:rsidRPr="00284265">
        <w:rPr>
          <w:sz w:val="17"/>
          <w:szCs w:val="17"/>
          <w:lang w:val="fr-FR"/>
        </w:rPr>
        <w:t>à l’égard</w:t>
      </w:r>
      <w:r w:rsidR="001A661F" w:rsidRPr="00284265">
        <w:rPr>
          <w:sz w:val="17"/>
          <w:szCs w:val="17"/>
          <w:lang w:val="fr-FR"/>
        </w:rPr>
        <w:t xml:space="preserve"> d</w:t>
      </w:r>
      <w:r w:rsidR="009E1C05" w:rsidRPr="00284265">
        <w:rPr>
          <w:sz w:val="17"/>
          <w:szCs w:val="17"/>
          <w:lang w:val="fr-FR"/>
        </w:rPr>
        <w:t>’</w:t>
      </w:r>
      <w:r w:rsidR="001A661F" w:rsidRPr="00284265">
        <w:rPr>
          <w:sz w:val="17"/>
          <w:szCs w:val="17"/>
          <w:lang w:val="fr-FR"/>
        </w:rPr>
        <w:t>un enregistrement international</w:t>
      </w:r>
      <w:r w:rsidRPr="00284265">
        <w:rPr>
          <w:sz w:val="17"/>
          <w:szCs w:val="17"/>
          <w:lang w:val="fr-FR"/>
        </w:rPr>
        <w:t>)</w:t>
      </w:r>
      <w:r w:rsidR="001A661F" w:rsidRPr="00284265">
        <w:rPr>
          <w:sz w:val="17"/>
          <w:szCs w:val="17"/>
          <w:lang w:val="fr-FR"/>
        </w:rPr>
        <w:t>.</w:t>
      </w:r>
    </w:p>
    <w:p w14:paraId="3F9BEE09" w14:textId="3A32AE69" w:rsidR="007864EC" w:rsidRPr="00284265" w:rsidRDefault="007864EC" w:rsidP="00C63026">
      <w:pPr>
        <w:ind w:left="5529"/>
        <w:rPr>
          <w:sz w:val="17"/>
          <w:szCs w:val="17"/>
          <w:lang w:val="fr-FR"/>
        </w:rPr>
      </w:pPr>
    </w:p>
    <w:p w14:paraId="5C0792DA" w14:textId="77777777" w:rsidR="007864EC" w:rsidRPr="00284265" w:rsidRDefault="007864EC" w:rsidP="00C63026">
      <w:pPr>
        <w:ind w:left="5529"/>
        <w:rPr>
          <w:sz w:val="17"/>
          <w:szCs w:val="17"/>
          <w:lang w:val="fr-FR"/>
        </w:rPr>
      </w:pPr>
    </w:p>
    <w:p w14:paraId="07E52656" w14:textId="09562A83" w:rsidR="007864EC" w:rsidRPr="00284265" w:rsidRDefault="00337BB0" w:rsidP="00337BB0">
      <w:pPr>
        <w:ind w:left="5529"/>
        <w:rPr>
          <w:sz w:val="17"/>
          <w:szCs w:val="17"/>
          <w:lang w:val="fr-FR"/>
        </w:rPr>
      </w:pPr>
      <w:r w:rsidRPr="00284265">
        <w:rPr>
          <w:sz w:val="17"/>
          <w:szCs w:val="17"/>
          <w:lang w:val="fr-FR"/>
        </w:rPr>
        <w:t>[L</w:t>
      </w:r>
      <w:r w:rsidR="009E1C05" w:rsidRPr="00284265">
        <w:rPr>
          <w:sz w:val="17"/>
          <w:szCs w:val="17"/>
          <w:lang w:val="fr-FR"/>
        </w:rPr>
        <w:t>’</w:t>
      </w:r>
      <w:r w:rsidRPr="00284265">
        <w:rPr>
          <w:sz w:val="17"/>
          <w:szCs w:val="17"/>
          <w:lang w:val="fr-FR"/>
        </w:rPr>
        <w:t>annexe</w:t>
      </w:r>
      <w:r w:rsidR="006E4CBD" w:rsidRPr="00284265">
        <w:rPr>
          <w:sz w:val="17"/>
          <w:szCs w:val="17"/>
          <w:lang w:val="fr-FR"/>
        </w:rPr>
        <w:t> </w:t>
      </w:r>
      <w:r w:rsidRPr="00284265">
        <w:rPr>
          <w:sz w:val="17"/>
          <w:szCs w:val="17"/>
          <w:lang w:val="fr-FR"/>
        </w:rPr>
        <w:t>II suit]</w:t>
      </w:r>
    </w:p>
    <w:p w14:paraId="7CFC5CEC" w14:textId="77777777" w:rsidR="007864EC" w:rsidRPr="00284265" w:rsidRDefault="007864EC">
      <w:pPr>
        <w:rPr>
          <w:bCs/>
          <w:iCs/>
          <w:caps/>
          <w:sz w:val="17"/>
          <w:szCs w:val="17"/>
          <w:lang w:val="fr-FR"/>
        </w:rPr>
      </w:pPr>
    </w:p>
    <w:p w14:paraId="4BDD3FF4" w14:textId="77777777" w:rsidR="00C63026" w:rsidRPr="00284265" w:rsidRDefault="00C63026">
      <w:pPr>
        <w:rPr>
          <w:bCs/>
          <w:iCs/>
          <w:caps/>
          <w:sz w:val="17"/>
          <w:szCs w:val="17"/>
          <w:lang w:val="fr-FR"/>
        </w:rPr>
        <w:sectPr w:rsidR="00C63026" w:rsidRPr="00284265" w:rsidSect="006463B3">
          <w:pgSz w:w="11907" w:h="16840" w:code="9"/>
          <w:pgMar w:top="567" w:right="1134" w:bottom="1418" w:left="1418" w:header="510" w:footer="1021" w:gutter="0"/>
          <w:cols w:space="720"/>
          <w:docGrid w:linePitch="299"/>
        </w:sectPr>
      </w:pPr>
    </w:p>
    <w:p w14:paraId="3F0874B7" w14:textId="197D6CE3" w:rsidR="007864EC" w:rsidRPr="00284265" w:rsidRDefault="002D45CB" w:rsidP="00C63026">
      <w:pPr>
        <w:pStyle w:val="Heading1"/>
        <w:keepNext w:val="0"/>
        <w:widowControl w:val="0"/>
        <w:kinsoku w:val="0"/>
        <w:spacing w:before="0" w:after="340"/>
        <w:jc w:val="center"/>
        <w:rPr>
          <w:bCs w:val="0"/>
          <w:caps w:val="0"/>
          <w:kern w:val="0"/>
          <w:sz w:val="20"/>
          <w:szCs w:val="17"/>
          <w:lang w:val="fr-FR"/>
        </w:rPr>
      </w:pPr>
      <w:r w:rsidRPr="00284265">
        <w:rPr>
          <w:bCs w:val="0"/>
          <w:caps w:val="0"/>
          <w:kern w:val="0"/>
          <w:sz w:val="20"/>
          <w:szCs w:val="17"/>
          <w:lang w:val="fr-FR"/>
        </w:rPr>
        <w:lastRenderedPageBreak/>
        <w:t xml:space="preserve">Norme </w:t>
      </w:r>
      <w:r w:rsidR="00865E99" w:rsidRPr="00284265">
        <w:rPr>
          <w:bCs w:val="0"/>
          <w:caps w:val="0"/>
          <w:kern w:val="0"/>
          <w:sz w:val="20"/>
          <w:szCs w:val="17"/>
          <w:lang w:val="fr-FR"/>
        </w:rPr>
        <w:t>ST.XX</w:t>
      </w:r>
      <w:r w:rsidR="009E1C05" w:rsidRPr="00284265">
        <w:rPr>
          <w:bCs w:val="0"/>
          <w:caps w:val="0"/>
          <w:kern w:val="0"/>
          <w:sz w:val="20"/>
          <w:szCs w:val="17"/>
          <w:lang w:val="fr-FR"/>
        </w:rPr>
        <w:t xml:space="preserve"> – </w:t>
      </w:r>
      <w:r w:rsidR="008A189B" w:rsidRPr="00284265">
        <w:rPr>
          <w:bCs w:val="0"/>
          <w:caps w:val="0"/>
          <w:kern w:val="0"/>
          <w:sz w:val="20"/>
          <w:szCs w:val="17"/>
          <w:lang w:val="fr-FR"/>
        </w:rPr>
        <w:t>ANNEX</w:t>
      </w:r>
      <w:r w:rsidRPr="00284265">
        <w:rPr>
          <w:bCs w:val="0"/>
          <w:caps w:val="0"/>
          <w:kern w:val="0"/>
          <w:sz w:val="20"/>
          <w:szCs w:val="17"/>
          <w:lang w:val="fr-FR"/>
        </w:rPr>
        <w:t>E</w:t>
      </w:r>
      <w:r w:rsidR="006E4CBD" w:rsidRPr="00284265">
        <w:rPr>
          <w:bCs w:val="0"/>
          <w:caps w:val="0"/>
          <w:kern w:val="0"/>
          <w:sz w:val="20"/>
          <w:szCs w:val="17"/>
          <w:lang w:val="fr-FR"/>
        </w:rPr>
        <w:t> </w:t>
      </w:r>
      <w:r w:rsidR="008A189B" w:rsidRPr="00284265">
        <w:rPr>
          <w:bCs w:val="0"/>
          <w:caps w:val="0"/>
          <w:kern w:val="0"/>
          <w:sz w:val="20"/>
          <w:szCs w:val="17"/>
          <w:lang w:val="fr-FR"/>
        </w:rPr>
        <w:t>II</w:t>
      </w:r>
    </w:p>
    <w:p w14:paraId="3893F26A" w14:textId="77777777" w:rsidR="007864EC" w:rsidRPr="00284265" w:rsidRDefault="004B0E89" w:rsidP="004B0E89">
      <w:pPr>
        <w:widowControl w:val="0"/>
        <w:kinsoku w:val="0"/>
        <w:spacing w:after="340"/>
        <w:ind w:right="11"/>
        <w:jc w:val="center"/>
        <w:rPr>
          <w:rFonts w:eastAsia="Batang"/>
          <w:sz w:val="17"/>
          <w:szCs w:val="17"/>
          <w:lang w:val="fr-FR" w:eastAsia="en-US"/>
        </w:rPr>
      </w:pPr>
      <w:r w:rsidRPr="00284265">
        <w:rPr>
          <w:rFonts w:eastAsia="Batang"/>
          <w:sz w:val="17"/>
          <w:szCs w:val="17"/>
          <w:lang w:val="fr-FR" w:eastAsia="en-US"/>
        </w:rPr>
        <w:t>DONNÉES SUPPLÉMENTAIRES RELATIVES AUX ÉVÉNEMENTS</w:t>
      </w:r>
    </w:p>
    <w:p w14:paraId="4186BDE2" w14:textId="080F9520" w:rsidR="008A189B" w:rsidRPr="00284265" w:rsidRDefault="004B0E89" w:rsidP="004B0E89">
      <w:pPr>
        <w:pStyle w:val="ListParagraph"/>
        <w:numPr>
          <w:ilvl w:val="0"/>
          <w:numId w:val="8"/>
        </w:numPr>
        <w:ind w:left="0" w:hanging="3"/>
        <w:jc w:val="both"/>
        <w:rPr>
          <w:sz w:val="17"/>
          <w:szCs w:val="17"/>
          <w:lang w:val="fr-FR"/>
        </w:rPr>
      </w:pPr>
      <w:r w:rsidRPr="00284265">
        <w:rPr>
          <w:sz w:val="17"/>
          <w:szCs w:val="17"/>
          <w:lang w:val="fr-FR"/>
        </w:rPr>
        <w:t>Chaque code de situation peut être accompagné de données supplémentaires concernant les événemen</w:t>
      </w:r>
      <w:r w:rsidR="00857B7F" w:rsidRPr="00284265">
        <w:rPr>
          <w:sz w:val="17"/>
          <w:szCs w:val="17"/>
          <w:lang w:val="fr-FR"/>
        </w:rPr>
        <w:t>ts.  Il</w:t>
      </w:r>
      <w:r w:rsidRPr="00284265">
        <w:rPr>
          <w:sz w:val="17"/>
          <w:szCs w:val="17"/>
          <w:lang w:val="fr-FR"/>
        </w:rPr>
        <w:t xml:space="preserve"> existe des données supplémentaires propres aux événements relevant d</w:t>
      </w:r>
      <w:r w:rsidR="009E1C05" w:rsidRPr="00284265">
        <w:rPr>
          <w:sz w:val="17"/>
          <w:szCs w:val="17"/>
          <w:lang w:val="fr-FR"/>
        </w:rPr>
        <w:t>’</w:t>
      </w:r>
      <w:r w:rsidRPr="00284265">
        <w:rPr>
          <w:sz w:val="17"/>
          <w:szCs w:val="17"/>
          <w:lang w:val="fr-FR"/>
        </w:rPr>
        <w:t>une catégorie particulière et des données supplémentaires communes à tous les événemen</w:t>
      </w:r>
      <w:r w:rsidR="00857B7F" w:rsidRPr="00284265">
        <w:rPr>
          <w:sz w:val="17"/>
          <w:szCs w:val="17"/>
          <w:lang w:val="fr-FR"/>
        </w:rPr>
        <w:t>ts.  Le</w:t>
      </w:r>
      <w:r w:rsidRPr="00284265">
        <w:rPr>
          <w:sz w:val="17"/>
          <w:szCs w:val="17"/>
          <w:lang w:val="fr-FR"/>
        </w:rPr>
        <w:t>s données supplémentaires communes comprennent 1) le pays ou la région où l</w:t>
      </w:r>
      <w:r w:rsidR="009E1C05" w:rsidRPr="00284265">
        <w:rPr>
          <w:sz w:val="17"/>
          <w:szCs w:val="17"/>
          <w:lang w:val="fr-FR"/>
        </w:rPr>
        <w:t>’</w:t>
      </w:r>
      <w:r w:rsidRPr="00284265">
        <w:rPr>
          <w:sz w:val="17"/>
          <w:szCs w:val="17"/>
          <w:lang w:val="fr-FR"/>
        </w:rPr>
        <w:t>événement produit ses effets, 2) le numéro de publication du bulletin et 3) les commentaires (texte libre).</w:t>
      </w:r>
      <w:r w:rsidR="008A189B" w:rsidRPr="00284265">
        <w:rPr>
          <w:sz w:val="17"/>
          <w:lang w:val="fr-FR"/>
        </w:rPr>
        <w:t xml:space="preserve">  </w:t>
      </w:r>
      <w:r w:rsidRPr="00284265">
        <w:rPr>
          <w:sz w:val="17"/>
          <w:szCs w:val="17"/>
          <w:lang w:val="fr-FR"/>
        </w:rPr>
        <w:t>L</w:t>
      </w:r>
      <w:r w:rsidR="009E1C05" w:rsidRPr="00284265">
        <w:rPr>
          <w:sz w:val="17"/>
          <w:szCs w:val="17"/>
          <w:lang w:val="fr-FR"/>
        </w:rPr>
        <w:t>’</w:t>
      </w:r>
      <w:r w:rsidRPr="00284265">
        <w:rPr>
          <w:sz w:val="17"/>
          <w:szCs w:val="17"/>
          <w:lang w:val="fr-FR"/>
        </w:rPr>
        <w:t>élément “pays ou région où l</w:t>
      </w:r>
      <w:r w:rsidR="009E1C05" w:rsidRPr="00284265">
        <w:rPr>
          <w:sz w:val="17"/>
          <w:szCs w:val="17"/>
          <w:lang w:val="fr-FR"/>
        </w:rPr>
        <w:t>’</w:t>
      </w:r>
      <w:r w:rsidRPr="00284265">
        <w:rPr>
          <w:sz w:val="17"/>
          <w:szCs w:val="17"/>
          <w:lang w:val="fr-FR"/>
        </w:rPr>
        <w:t>événement produit ses effets” est particulièrement indiqué pour les offices régionaux où l</w:t>
      </w:r>
      <w:r w:rsidR="009E1C05" w:rsidRPr="00284265">
        <w:rPr>
          <w:sz w:val="17"/>
          <w:szCs w:val="17"/>
          <w:lang w:val="fr-FR"/>
        </w:rPr>
        <w:t>’</w:t>
      </w:r>
      <w:r w:rsidRPr="00284265">
        <w:rPr>
          <w:sz w:val="17"/>
          <w:szCs w:val="17"/>
          <w:lang w:val="fr-FR"/>
        </w:rPr>
        <w:t>effet d</w:t>
      </w:r>
      <w:r w:rsidR="009E1C05" w:rsidRPr="00284265">
        <w:rPr>
          <w:sz w:val="17"/>
          <w:szCs w:val="17"/>
          <w:lang w:val="fr-FR"/>
        </w:rPr>
        <w:t>’</w:t>
      </w:r>
      <w:r w:rsidRPr="00284265">
        <w:rPr>
          <w:sz w:val="17"/>
          <w:szCs w:val="17"/>
          <w:lang w:val="fr-FR"/>
        </w:rPr>
        <w:t>un événement, tel que la suspension pour cause de non</w:t>
      </w:r>
      <w:r w:rsidR="00641D36" w:rsidRPr="00284265">
        <w:rPr>
          <w:sz w:val="17"/>
          <w:szCs w:val="17"/>
          <w:lang w:val="fr-FR"/>
        </w:rPr>
        <w:noBreakHyphen/>
      </w:r>
      <w:r w:rsidRPr="00284265">
        <w:rPr>
          <w:sz w:val="17"/>
          <w:szCs w:val="17"/>
          <w:lang w:val="fr-FR"/>
        </w:rPr>
        <w:t>paiement des taxes de renouvellement, produit ses effets uniquement dans certains des pays où le droit de propriété industrielle est act</w:t>
      </w:r>
      <w:r w:rsidR="00857B7F" w:rsidRPr="00284265">
        <w:rPr>
          <w:sz w:val="17"/>
          <w:szCs w:val="17"/>
          <w:lang w:val="fr-FR"/>
        </w:rPr>
        <w:t>if.  Le</w:t>
      </w:r>
      <w:r w:rsidRPr="00284265">
        <w:rPr>
          <w:sz w:val="17"/>
          <w:szCs w:val="17"/>
          <w:lang w:val="fr-FR"/>
        </w:rPr>
        <w:t xml:space="preserve"> “numéro du bulletin” correspond au volume du bulletin national ou régional où les données relatives à l</w:t>
      </w:r>
      <w:r w:rsidR="009E1C05" w:rsidRPr="00284265">
        <w:rPr>
          <w:sz w:val="17"/>
          <w:szCs w:val="17"/>
          <w:lang w:val="fr-FR"/>
        </w:rPr>
        <w:t>’</w:t>
      </w:r>
      <w:r w:rsidRPr="00284265">
        <w:rPr>
          <w:sz w:val="17"/>
          <w:szCs w:val="17"/>
          <w:lang w:val="fr-FR"/>
        </w:rPr>
        <w:t xml:space="preserve">événement </w:t>
      </w:r>
      <w:r w:rsidR="00A41796" w:rsidRPr="00284265">
        <w:rPr>
          <w:sz w:val="17"/>
          <w:szCs w:val="17"/>
          <w:lang w:val="fr-FR"/>
        </w:rPr>
        <w:t xml:space="preserve">national, régional ou international </w:t>
      </w:r>
      <w:r w:rsidRPr="00284265">
        <w:rPr>
          <w:sz w:val="17"/>
          <w:szCs w:val="17"/>
          <w:lang w:val="fr-FR"/>
        </w:rPr>
        <w:t>sont publié</w:t>
      </w:r>
      <w:r w:rsidR="00857B7F" w:rsidRPr="00284265">
        <w:rPr>
          <w:sz w:val="17"/>
          <w:szCs w:val="17"/>
          <w:lang w:val="fr-FR"/>
        </w:rPr>
        <w:t>es.  Le</w:t>
      </w:r>
      <w:r w:rsidRPr="00284265">
        <w:rPr>
          <w:sz w:val="17"/>
          <w:szCs w:val="17"/>
          <w:lang w:val="fr-FR"/>
        </w:rPr>
        <w:t>s offices de propriété industrielle pourront fournir des données connexes supplémentaires non prévues ici dans la rubrique “commentaires”.</w:t>
      </w:r>
    </w:p>
    <w:tbl>
      <w:tblPr>
        <w:tblpPr w:leftFromText="180" w:rightFromText="180" w:vertAnchor="text" w:horzAnchor="margin" w:tblpX="108" w:tblpY="288"/>
        <w:tblW w:w="9464" w:type="dxa"/>
        <w:tblLayout w:type="fixed"/>
        <w:tblLook w:val="04A0" w:firstRow="1" w:lastRow="0" w:firstColumn="1" w:lastColumn="0" w:noHBand="0" w:noVBand="1"/>
      </w:tblPr>
      <w:tblGrid>
        <w:gridCol w:w="1101"/>
        <w:gridCol w:w="1701"/>
        <w:gridCol w:w="3685"/>
        <w:gridCol w:w="2977"/>
      </w:tblGrid>
      <w:tr w:rsidR="008A189B" w:rsidRPr="005670C7" w14:paraId="195F2DA2" w14:textId="77777777" w:rsidTr="00B22AEE">
        <w:trPr>
          <w:cantSplit/>
          <w:trHeight w:val="510"/>
          <w:tblHeader/>
        </w:trPr>
        <w:tc>
          <w:tcPr>
            <w:tcW w:w="1101" w:type="dxa"/>
            <w:tcBorders>
              <w:top w:val="single" w:sz="4" w:space="0" w:color="auto"/>
              <w:left w:val="single" w:sz="4" w:space="0" w:color="auto"/>
              <w:bottom w:val="single" w:sz="4" w:space="0" w:color="auto"/>
              <w:right w:val="single" w:sz="4" w:space="0" w:color="auto"/>
            </w:tcBorders>
            <w:shd w:val="clear" w:color="auto" w:fill="auto"/>
            <w:hideMark/>
          </w:tcPr>
          <w:p w14:paraId="692F6369" w14:textId="76404798" w:rsidR="008A189B" w:rsidRPr="00284265" w:rsidRDefault="004B0E89" w:rsidP="004B0E89">
            <w:pPr>
              <w:spacing w:before="120" w:after="120"/>
              <w:rPr>
                <w:rFonts w:eastAsia="Times New Roman"/>
                <w:b/>
                <w:bCs/>
                <w:sz w:val="17"/>
                <w:szCs w:val="17"/>
                <w:lang w:val="fr-FR" w:eastAsia="en-US"/>
              </w:rPr>
            </w:pPr>
            <w:r w:rsidRPr="00284265">
              <w:rPr>
                <w:rFonts w:eastAsia="Times New Roman"/>
                <w:b/>
                <w:bCs/>
                <w:sz w:val="17"/>
                <w:szCs w:val="17"/>
                <w:lang w:val="fr-FR" w:eastAsia="en-US"/>
              </w:rPr>
              <w:t>Code de catégorie</w:t>
            </w:r>
          </w:p>
        </w:tc>
        <w:tc>
          <w:tcPr>
            <w:tcW w:w="1701" w:type="dxa"/>
            <w:tcBorders>
              <w:top w:val="single" w:sz="4" w:space="0" w:color="auto"/>
              <w:left w:val="nil"/>
              <w:bottom w:val="single" w:sz="4" w:space="0" w:color="auto"/>
              <w:right w:val="single" w:sz="4" w:space="0" w:color="auto"/>
            </w:tcBorders>
            <w:shd w:val="clear" w:color="auto" w:fill="auto"/>
            <w:hideMark/>
          </w:tcPr>
          <w:p w14:paraId="5A05AAF4" w14:textId="108BDECB" w:rsidR="008A189B" w:rsidRPr="00284265" w:rsidRDefault="004B0E89" w:rsidP="004B0E89">
            <w:pPr>
              <w:spacing w:before="120" w:after="120"/>
              <w:rPr>
                <w:rFonts w:eastAsia="Times New Roman"/>
                <w:b/>
                <w:bCs/>
                <w:sz w:val="17"/>
                <w:szCs w:val="17"/>
                <w:lang w:val="fr-FR" w:eastAsia="en-US"/>
              </w:rPr>
            </w:pPr>
            <w:r w:rsidRPr="00284265">
              <w:rPr>
                <w:rFonts w:eastAsia="Times New Roman"/>
                <w:b/>
                <w:bCs/>
                <w:sz w:val="17"/>
                <w:szCs w:val="17"/>
                <w:lang w:val="fr-FR" w:eastAsia="en-US"/>
              </w:rPr>
              <w:t>Titre de la catégorie</w:t>
            </w:r>
          </w:p>
        </w:tc>
        <w:tc>
          <w:tcPr>
            <w:tcW w:w="3685" w:type="dxa"/>
            <w:tcBorders>
              <w:top w:val="single" w:sz="4" w:space="0" w:color="auto"/>
              <w:left w:val="nil"/>
              <w:bottom w:val="single" w:sz="4" w:space="0" w:color="auto"/>
              <w:right w:val="single" w:sz="4" w:space="0" w:color="auto"/>
            </w:tcBorders>
            <w:shd w:val="clear" w:color="auto" w:fill="auto"/>
            <w:hideMark/>
          </w:tcPr>
          <w:p w14:paraId="267C3D7E" w14:textId="6902F176" w:rsidR="008A189B" w:rsidRPr="00284265" w:rsidRDefault="004B0E89" w:rsidP="004B0E89">
            <w:pPr>
              <w:spacing w:before="120" w:after="120"/>
              <w:rPr>
                <w:rFonts w:eastAsia="Times New Roman"/>
                <w:bCs/>
                <w:sz w:val="17"/>
                <w:szCs w:val="17"/>
                <w:lang w:val="fr-FR" w:eastAsia="en-US"/>
              </w:rPr>
            </w:pPr>
            <w:r w:rsidRPr="00284265">
              <w:rPr>
                <w:rFonts w:eastAsia="Times New Roman"/>
                <w:b/>
                <w:bCs/>
                <w:sz w:val="17"/>
                <w:szCs w:val="17"/>
                <w:lang w:val="fr-FR" w:eastAsia="en-US"/>
              </w:rPr>
              <w:t>Description de la catégorie</w:t>
            </w:r>
            <w:r w:rsidR="008A189B" w:rsidRPr="00284265">
              <w:rPr>
                <w:rFonts w:eastAsia="Times New Roman"/>
                <w:b/>
                <w:bCs/>
                <w:sz w:val="17"/>
                <w:szCs w:val="17"/>
                <w:lang w:val="fr-FR" w:eastAsia="en-US"/>
              </w:rPr>
              <w:t xml:space="preserve"> </w:t>
            </w:r>
          </w:p>
        </w:tc>
        <w:tc>
          <w:tcPr>
            <w:tcW w:w="2977" w:type="dxa"/>
            <w:tcBorders>
              <w:top w:val="single" w:sz="4" w:space="0" w:color="auto"/>
              <w:left w:val="nil"/>
              <w:bottom w:val="single" w:sz="4" w:space="0" w:color="auto"/>
              <w:right w:val="single" w:sz="4" w:space="0" w:color="auto"/>
            </w:tcBorders>
            <w:shd w:val="clear" w:color="auto" w:fill="auto"/>
            <w:hideMark/>
          </w:tcPr>
          <w:p w14:paraId="074FBF01" w14:textId="773B114A" w:rsidR="008A189B" w:rsidRPr="00284265" w:rsidRDefault="004B0E89" w:rsidP="0056250B">
            <w:pPr>
              <w:spacing w:before="120" w:after="120"/>
              <w:rPr>
                <w:rFonts w:eastAsia="Times New Roman"/>
                <w:b/>
                <w:bCs/>
                <w:sz w:val="17"/>
                <w:szCs w:val="17"/>
                <w:lang w:val="fr-FR" w:eastAsia="en-US"/>
              </w:rPr>
            </w:pPr>
            <w:r w:rsidRPr="00284265">
              <w:rPr>
                <w:rFonts w:eastAsia="Times New Roman"/>
                <w:b/>
                <w:bCs/>
                <w:sz w:val="17"/>
                <w:szCs w:val="17"/>
                <w:lang w:val="fr-FR" w:eastAsia="en-US"/>
              </w:rPr>
              <w:t xml:space="preserve">Données supplémentaires </w:t>
            </w:r>
            <w:r w:rsidR="0056250B" w:rsidRPr="00284265">
              <w:rPr>
                <w:rFonts w:eastAsia="Times New Roman"/>
                <w:b/>
                <w:bCs/>
                <w:sz w:val="17"/>
                <w:szCs w:val="17"/>
                <w:lang w:val="fr-FR" w:eastAsia="en-US"/>
              </w:rPr>
              <w:t>relatives à l</w:t>
            </w:r>
            <w:r w:rsidR="009E1C05" w:rsidRPr="00284265">
              <w:rPr>
                <w:rFonts w:eastAsia="Times New Roman"/>
                <w:b/>
                <w:bCs/>
                <w:sz w:val="17"/>
                <w:szCs w:val="17"/>
                <w:lang w:val="fr-FR" w:eastAsia="en-US"/>
              </w:rPr>
              <w:t>’</w:t>
            </w:r>
            <w:r w:rsidRPr="00284265">
              <w:rPr>
                <w:rFonts w:eastAsia="Times New Roman"/>
                <w:b/>
                <w:bCs/>
                <w:sz w:val="17"/>
                <w:szCs w:val="17"/>
                <w:lang w:val="fr-FR" w:eastAsia="en-US"/>
              </w:rPr>
              <w:t>événement</w:t>
            </w:r>
          </w:p>
        </w:tc>
      </w:tr>
      <w:tr w:rsidR="008A189B" w:rsidRPr="00284265" w14:paraId="465E5700" w14:textId="77777777" w:rsidTr="00B22AEE">
        <w:trPr>
          <w:cantSplit/>
          <w:trHeight w:val="556"/>
          <w:tblHeader/>
        </w:trPr>
        <w:tc>
          <w:tcPr>
            <w:tcW w:w="1101" w:type="dxa"/>
            <w:tcBorders>
              <w:top w:val="nil"/>
              <w:left w:val="single" w:sz="4" w:space="0" w:color="auto"/>
              <w:bottom w:val="single" w:sz="4" w:space="0" w:color="auto"/>
              <w:right w:val="single" w:sz="4" w:space="0" w:color="auto"/>
            </w:tcBorders>
            <w:shd w:val="clear" w:color="auto" w:fill="auto"/>
            <w:hideMark/>
          </w:tcPr>
          <w:p w14:paraId="73665007" w14:textId="77777777" w:rsidR="008A189B" w:rsidRPr="00284265" w:rsidRDefault="008A189B" w:rsidP="002E0A4C">
            <w:pPr>
              <w:spacing w:before="120" w:after="120"/>
              <w:rPr>
                <w:rFonts w:eastAsia="Times New Roman"/>
                <w:sz w:val="17"/>
                <w:szCs w:val="17"/>
                <w:lang w:val="fr-FR" w:eastAsia="en-US"/>
              </w:rPr>
            </w:pPr>
            <w:r w:rsidRPr="00284265">
              <w:rPr>
                <w:rFonts w:eastAsia="Times New Roman"/>
                <w:sz w:val="17"/>
                <w:szCs w:val="17"/>
                <w:lang w:val="fr-FR" w:eastAsia="en-US"/>
              </w:rPr>
              <w:t xml:space="preserve">A </w:t>
            </w:r>
          </w:p>
        </w:tc>
        <w:tc>
          <w:tcPr>
            <w:tcW w:w="1701" w:type="dxa"/>
            <w:tcBorders>
              <w:top w:val="nil"/>
              <w:left w:val="nil"/>
              <w:bottom w:val="single" w:sz="4" w:space="0" w:color="auto"/>
              <w:right w:val="single" w:sz="4" w:space="0" w:color="auto"/>
            </w:tcBorders>
            <w:shd w:val="clear" w:color="auto" w:fill="auto"/>
            <w:hideMark/>
          </w:tcPr>
          <w:p w14:paraId="371914E1" w14:textId="6F3EA51E" w:rsidR="008A189B" w:rsidRPr="00284265" w:rsidRDefault="003773DA" w:rsidP="004B0E89">
            <w:pPr>
              <w:spacing w:before="120" w:after="120"/>
              <w:rPr>
                <w:rFonts w:eastAsia="Times New Roman"/>
                <w:sz w:val="17"/>
                <w:szCs w:val="17"/>
                <w:lang w:val="fr-FR" w:eastAsia="en-US"/>
              </w:rPr>
            </w:pPr>
            <w:r w:rsidRPr="00284265">
              <w:rPr>
                <w:rFonts w:eastAsia="Times New Roman"/>
                <w:sz w:val="17"/>
                <w:szCs w:val="17"/>
                <w:lang w:val="fr-FR" w:eastAsia="en-US"/>
              </w:rPr>
              <w:t>Dépôt d</w:t>
            </w:r>
            <w:r w:rsidR="009E1C05" w:rsidRPr="00284265">
              <w:rPr>
                <w:rFonts w:eastAsia="Times New Roman"/>
                <w:sz w:val="17"/>
                <w:szCs w:val="17"/>
                <w:lang w:val="fr-FR" w:eastAsia="en-US"/>
              </w:rPr>
              <w:t>’</w:t>
            </w:r>
            <w:r w:rsidRPr="00284265">
              <w:rPr>
                <w:rFonts w:eastAsia="Times New Roman"/>
                <w:sz w:val="17"/>
                <w:szCs w:val="17"/>
                <w:lang w:val="fr-FR" w:eastAsia="en-US"/>
              </w:rPr>
              <w:t>une demande</w:t>
            </w:r>
          </w:p>
        </w:tc>
        <w:tc>
          <w:tcPr>
            <w:tcW w:w="3685" w:type="dxa"/>
            <w:tcBorders>
              <w:top w:val="nil"/>
              <w:left w:val="nil"/>
              <w:bottom w:val="single" w:sz="4" w:space="0" w:color="auto"/>
              <w:right w:val="single" w:sz="4" w:space="0" w:color="auto"/>
            </w:tcBorders>
            <w:shd w:val="clear" w:color="auto" w:fill="auto"/>
            <w:hideMark/>
          </w:tcPr>
          <w:p w14:paraId="5842CAC9" w14:textId="306F3F8A" w:rsidR="008A189B" w:rsidRPr="00284265" w:rsidRDefault="003773DA" w:rsidP="004B0E89">
            <w:pPr>
              <w:spacing w:before="120" w:after="120"/>
              <w:rPr>
                <w:rFonts w:eastAsia="Times New Roman"/>
                <w:sz w:val="17"/>
                <w:szCs w:val="17"/>
                <w:lang w:val="fr-FR" w:eastAsia="en-US"/>
              </w:rPr>
            </w:pPr>
            <w:r w:rsidRPr="00284265">
              <w:rPr>
                <w:sz w:val="17"/>
                <w:szCs w:val="17"/>
                <w:lang w:val="fr-FR"/>
              </w:rPr>
              <w:t>Cette catégorie désigne un groupe d</w:t>
            </w:r>
            <w:r w:rsidR="009E1C05" w:rsidRPr="00284265">
              <w:rPr>
                <w:sz w:val="17"/>
                <w:szCs w:val="17"/>
                <w:lang w:val="fr-FR"/>
              </w:rPr>
              <w:t>’</w:t>
            </w:r>
            <w:r w:rsidRPr="00284265">
              <w:rPr>
                <w:sz w:val="17"/>
                <w:szCs w:val="17"/>
                <w:lang w:val="fr-FR"/>
              </w:rPr>
              <w:t>événements en rapport avec le dépôt d</w:t>
            </w:r>
            <w:r w:rsidR="009E1C05" w:rsidRPr="00284265">
              <w:rPr>
                <w:sz w:val="17"/>
                <w:szCs w:val="17"/>
                <w:lang w:val="fr-FR"/>
              </w:rPr>
              <w:t>’</w:t>
            </w:r>
            <w:r w:rsidRPr="00284265">
              <w:rPr>
                <w:sz w:val="17"/>
                <w:szCs w:val="17"/>
                <w:lang w:val="fr-FR"/>
              </w:rPr>
              <w:t>une deman</w:t>
            </w:r>
            <w:r w:rsidR="00857B7F" w:rsidRPr="00284265">
              <w:rPr>
                <w:sz w:val="17"/>
                <w:szCs w:val="17"/>
                <w:lang w:val="fr-FR"/>
              </w:rPr>
              <w:t>de.  El</w:t>
            </w:r>
            <w:r w:rsidRPr="00284265">
              <w:rPr>
                <w:sz w:val="17"/>
                <w:szCs w:val="17"/>
                <w:lang w:val="fr-FR"/>
              </w:rPr>
              <w:t>le englobe par exemple la réception par un office de propriété industrielle national ou régional ou le Bureau international de l</w:t>
            </w:r>
            <w:r w:rsidR="009E1C05" w:rsidRPr="00284265">
              <w:rPr>
                <w:sz w:val="17"/>
                <w:szCs w:val="17"/>
                <w:lang w:val="fr-FR"/>
              </w:rPr>
              <w:t>’</w:t>
            </w:r>
            <w:r w:rsidRPr="00284265">
              <w:rPr>
                <w:sz w:val="17"/>
                <w:szCs w:val="17"/>
                <w:lang w:val="fr-FR"/>
              </w:rPr>
              <w:t>Organisation Mondiale de la Propriété Intellectuelle d</w:t>
            </w:r>
            <w:r w:rsidR="009E1C05" w:rsidRPr="00284265">
              <w:rPr>
                <w:sz w:val="17"/>
                <w:szCs w:val="17"/>
                <w:lang w:val="fr-FR"/>
              </w:rPr>
              <w:t>’</w:t>
            </w:r>
            <w:r w:rsidRPr="00284265">
              <w:rPr>
                <w:sz w:val="17"/>
                <w:szCs w:val="17"/>
                <w:lang w:val="fr-FR"/>
              </w:rPr>
              <w:t>une demande d</w:t>
            </w:r>
            <w:r w:rsidR="009E1C05" w:rsidRPr="00284265">
              <w:rPr>
                <w:sz w:val="17"/>
                <w:szCs w:val="17"/>
                <w:lang w:val="fr-FR"/>
              </w:rPr>
              <w:t>’</w:t>
            </w:r>
            <w:r w:rsidRPr="00284265">
              <w:rPr>
                <w:sz w:val="17"/>
                <w:szCs w:val="17"/>
                <w:lang w:val="fr-FR"/>
              </w:rPr>
              <w:t>enregistrement d</w:t>
            </w:r>
            <w:r w:rsidR="009E1C05" w:rsidRPr="00284265">
              <w:rPr>
                <w:sz w:val="17"/>
                <w:szCs w:val="17"/>
                <w:lang w:val="fr-FR"/>
              </w:rPr>
              <w:t>’</w:t>
            </w:r>
            <w:r w:rsidRPr="00284265">
              <w:rPr>
                <w:sz w:val="17"/>
                <w:szCs w:val="17"/>
                <w:lang w:val="fr-FR"/>
              </w:rPr>
              <w:t>un dessin ou modèle industriel accompagnée de toute indication ou de tout élément ou document supplémentaire et des taxes nécessaires pour l</w:t>
            </w:r>
            <w:r w:rsidR="009E1C05" w:rsidRPr="00284265">
              <w:rPr>
                <w:sz w:val="17"/>
                <w:szCs w:val="17"/>
                <w:lang w:val="fr-FR"/>
              </w:rPr>
              <w:t>’</w:t>
            </w:r>
            <w:r w:rsidRPr="00284265">
              <w:rPr>
                <w:sz w:val="17"/>
                <w:szCs w:val="17"/>
                <w:lang w:val="fr-FR"/>
              </w:rPr>
              <w:t>obtention d</w:t>
            </w:r>
            <w:r w:rsidR="009E1C05" w:rsidRPr="00284265">
              <w:rPr>
                <w:sz w:val="17"/>
                <w:szCs w:val="17"/>
                <w:lang w:val="fr-FR"/>
              </w:rPr>
              <w:t>’</w:t>
            </w:r>
            <w:r w:rsidRPr="00284265">
              <w:rPr>
                <w:sz w:val="17"/>
                <w:szCs w:val="17"/>
                <w:lang w:val="fr-FR"/>
              </w:rPr>
              <w:t>une date de dépôt en vertu de la législation nationale, ou de la législation ou de la convention régionale ou de l</w:t>
            </w:r>
            <w:r w:rsidR="009E1C05" w:rsidRPr="00284265">
              <w:rPr>
                <w:sz w:val="17"/>
                <w:szCs w:val="17"/>
                <w:lang w:val="fr-FR"/>
              </w:rPr>
              <w:t>’</w:t>
            </w:r>
            <w:r w:rsidRPr="00284265">
              <w:rPr>
                <w:sz w:val="17"/>
                <w:szCs w:val="17"/>
                <w:lang w:val="fr-FR"/>
              </w:rPr>
              <w:t xml:space="preserve">Arrangement de </w:t>
            </w:r>
            <w:r w:rsidR="009E1C05" w:rsidRPr="00284265">
              <w:rPr>
                <w:sz w:val="17"/>
                <w:szCs w:val="17"/>
                <w:lang w:val="fr-FR"/>
              </w:rPr>
              <w:t>La Haye</w:t>
            </w:r>
            <w:r w:rsidRPr="00284265">
              <w:rPr>
                <w:sz w:val="17"/>
                <w:szCs w:val="17"/>
                <w:lang w:val="fr-FR"/>
              </w:rPr>
              <w:t>, selon le c</w:t>
            </w:r>
            <w:r w:rsidR="00857B7F" w:rsidRPr="00284265">
              <w:rPr>
                <w:sz w:val="17"/>
                <w:szCs w:val="17"/>
                <w:lang w:val="fr-FR"/>
              </w:rPr>
              <w:t>as.  Ce</w:t>
            </w:r>
            <w:r w:rsidRPr="00284265">
              <w:rPr>
                <w:sz w:val="17"/>
                <w:szCs w:val="17"/>
                <w:lang w:val="fr-FR"/>
              </w:rPr>
              <w:t>tte catégorie comprend également des événements relatifs au dépôt d</w:t>
            </w:r>
            <w:r w:rsidR="009E1C05" w:rsidRPr="00284265">
              <w:rPr>
                <w:sz w:val="17"/>
                <w:szCs w:val="17"/>
                <w:lang w:val="fr-FR"/>
              </w:rPr>
              <w:t>’</w:t>
            </w:r>
            <w:r w:rsidRPr="00284265">
              <w:rPr>
                <w:sz w:val="17"/>
                <w:szCs w:val="17"/>
                <w:lang w:val="fr-FR"/>
              </w:rPr>
              <w:t>une demande divisionnaire, d</w:t>
            </w:r>
            <w:r w:rsidR="009E1C05" w:rsidRPr="00284265">
              <w:rPr>
                <w:sz w:val="17"/>
                <w:szCs w:val="17"/>
                <w:lang w:val="fr-FR"/>
              </w:rPr>
              <w:t>’</w:t>
            </w:r>
            <w:r w:rsidRPr="00284265">
              <w:rPr>
                <w:sz w:val="17"/>
                <w:szCs w:val="17"/>
                <w:lang w:val="fr-FR"/>
              </w:rPr>
              <w:t>une demande de continuation ou de continuation</w:t>
            </w:r>
            <w:r w:rsidR="00641D36" w:rsidRPr="00284265">
              <w:rPr>
                <w:sz w:val="17"/>
                <w:szCs w:val="17"/>
                <w:lang w:val="fr-FR"/>
              </w:rPr>
              <w:noBreakHyphen/>
            </w:r>
            <w:r w:rsidRPr="00284265">
              <w:rPr>
                <w:sz w:val="17"/>
                <w:szCs w:val="17"/>
                <w:lang w:val="fr-FR"/>
              </w:rPr>
              <w:t>in</w:t>
            </w:r>
            <w:r w:rsidR="00641D36" w:rsidRPr="00284265">
              <w:rPr>
                <w:sz w:val="17"/>
                <w:szCs w:val="17"/>
                <w:lang w:val="fr-FR"/>
              </w:rPr>
              <w:noBreakHyphen/>
            </w:r>
            <w:r w:rsidRPr="00284265">
              <w:rPr>
                <w:sz w:val="17"/>
                <w:szCs w:val="17"/>
                <w:lang w:val="fr-FR"/>
              </w:rPr>
              <w:t>part ou d</w:t>
            </w:r>
            <w:r w:rsidR="009E1C05" w:rsidRPr="00284265">
              <w:rPr>
                <w:sz w:val="17"/>
                <w:szCs w:val="17"/>
                <w:lang w:val="fr-FR"/>
              </w:rPr>
              <w:t>’</w:t>
            </w:r>
            <w:r w:rsidRPr="00284265">
              <w:rPr>
                <w:sz w:val="17"/>
                <w:szCs w:val="17"/>
                <w:lang w:val="fr-FR"/>
              </w:rPr>
              <w:t>une demande de transformation.</w:t>
            </w:r>
            <w:r w:rsidRPr="00284265">
              <w:rPr>
                <w:sz w:val="17"/>
                <w:lang w:val="fr-FR"/>
              </w:rPr>
              <w:t xml:space="preserve">  </w:t>
            </w:r>
          </w:p>
        </w:tc>
        <w:tc>
          <w:tcPr>
            <w:tcW w:w="2977" w:type="dxa"/>
            <w:tcBorders>
              <w:top w:val="nil"/>
              <w:left w:val="nil"/>
              <w:bottom w:val="single" w:sz="4" w:space="0" w:color="auto"/>
              <w:right w:val="single" w:sz="4" w:space="0" w:color="auto"/>
            </w:tcBorders>
            <w:shd w:val="clear" w:color="auto" w:fill="auto"/>
            <w:hideMark/>
          </w:tcPr>
          <w:p w14:paraId="68C49E5A" w14:textId="54932E93" w:rsidR="007864EC" w:rsidRPr="00284265" w:rsidRDefault="004B0E89" w:rsidP="004B0E89">
            <w:pPr>
              <w:pStyle w:val="ListParagraph"/>
              <w:numPr>
                <w:ilvl w:val="3"/>
                <w:numId w:val="6"/>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Pays ou région où l</w:t>
            </w:r>
            <w:r w:rsidR="009E1C05" w:rsidRPr="00284265">
              <w:rPr>
                <w:rFonts w:eastAsia="Times New Roman"/>
                <w:sz w:val="17"/>
                <w:szCs w:val="17"/>
                <w:lang w:val="fr-FR" w:eastAsia="en-US"/>
              </w:rPr>
              <w:t>’</w:t>
            </w:r>
            <w:r w:rsidRPr="00284265">
              <w:rPr>
                <w:rFonts w:eastAsia="Times New Roman"/>
                <w:sz w:val="17"/>
                <w:szCs w:val="17"/>
                <w:lang w:val="fr-FR" w:eastAsia="en-US"/>
              </w:rPr>
              <w:t>événement produit ses effets</w:t>
            </w:r>
          </w:p>
          <w:p w14:paraId="3BB37044" w14:textId="77777777" w:rsidR="009E1C05" w:rsidRPr="00284265" w:rsidRDefault="004B0E89" w:rsidP="004B0E89">
            <w:pPr>
              <w:pStyle w:val="ListParagraph"/>
              <w:numPr>
                <w:ilvl w:val="3"/>
                <w:numId w:val="6"/>
              </w:numPr>
              <w:spacing w:before="120" w:after="200"/>
              <w:ind w:left="459" w:hanging="425"/>
              <w:contextualSpacing w:val="0"/>
              <w:rPr>
                <w:sz w:val="17"/>
                <w:szCs w:val="17"/>
                <w:lang w:val="fr-FR"/>
              </w:rPr>
            </w:pPr>
            <w:r w:rsidRPr="00284265">
              <w:rPr>
                <w:sz w:val="17"/>
                <w:szCs w:val="17"/>
                <w:lang w:val="fr-FR"/>
              </w:rPr>
              <w:t>Numéro du bulletin</w:t>
            </w:r>
          </w:p>
          <w:p w14:paraId="6736C696" w14:textId="21830DC1" w:rsidR="007864EC" w:rsidRPr="00284265" w:rsidRDefault="004B0E89" w:rsidP="004B0E89">
            <w:pPr>
              <w:pStyle w:val="ListParagraph"/>
              <w:numPr>
                <w:ilvl w:val="3"/>
                <w:numId w:val="6"/>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Commentaires (texte libre)</w:t>
            </w:r>
          </w:p>
          <w:p w14:paraId="6F0B89B2" w14:textId="77777777" w:rsidR="007864EC" w:rsidRPr="00284265" w:rsidRDefault="004B0E89" w:rsidP="004B0E89">
            <w:pPr>
              <w:pStyle w:val="ListParagraph"/>
              <w:numPr>
                <w:ilvl w:val="3"/>
                <w:numId w:val="6"/>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Identification de document connexe (p. ex., identificateur du document parent)</w:t>
            </w:r>
          </w:p>
          <w:p w14:paraId="461131E1" w14:textId="77777777" w:rsidR="007864EC" w:rsidRPr="00284265" w:rsidRDefault="004B0E89" w:rsidP="004B0E89">
            <w:pPr>
              <w:pStyle w:val="ListParagraph"/>
              <w:numPr>
                <w:ilvl w:val="3"/>
                <w:numId w:val="6"/>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Date de priorité</w:t>
            </w:r>
          </w:p>
          <w:p w14:paraId="2968381E" w14:textId="77777777" w:rsidR="007864EC" w:rsidRPr="00284265" w:rsidRDefault="00A8765D" w:rsidP="00CB01EF">
            <w:pPr>
              <w:pStyle w:val="ListParagraph"/>
              <w:numPr>
                <w:ilvl w:val="3"/>
                <w:numId w:val="6"/>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Date du dépôt de la demande internationale</w:t>
            </w:r>
          </w:p>
          <w:p w14:paraId="3F41F960" w14:textId="77777777" w:rsidR="007864EC" w:rsidRPr="00284265" w:rsidRDefault="004B0E89" w:rsidP="004B0E89">
            <w:pPr>
              <w:pStyle w:val="ListParagraph"/>
              <w:numPr>
                <w:ilvl w:val="3"/>
                <w:numId w:val="6"/>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Date du dépôt régional</w:t>
            </w:r>
          </w:p>
          <w:p w14:paraId="269C1F63" w14:textId="77777777" w:rsidR="007864EC" w:rsidRPr="00284265" w:rsidRDefault="004B0E89" w:rsidP="004B0E89">
            <w:pPr>
              <w:pStyle w:val="ListParagraph"/>
              <w:numPr>
                <w:ilvl w:val="3"/>
                <w:numId w:val="6"/>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Nom des déposants</w:t>
            </w:r>
          </w:p>
          <w:p w14:paraId="617AFD90" w14:textId="6108B888" w:rsidR="008A189B" w:rsidRPr="00284265" w:rsidRDefault="004B0E89" w:rsidP="004B0E89">
            <w:pPr>
              <w:pStyle w:val="ListParagraph"/>
              <w:numPr>
                <w:ilvl w:val="3"/>
                <w:numId w:val="6"/>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Demandes divisées</w:t>
            </w:r>
          </w:p>
        </w:tc>
      </w:tr>
      <w:tr w:rsidR="008A189B" w:rsidRPr="00284265" w14:paraId="379B14E7" w14:textId="77777777" w:rsidTr="00056F7E">
        <w:trPr>
          <w:cantSplit/>
          <w:trHeight w:val="2502"/>
          <w:tblHeader/>
        </w:trPr>
        <w:tc>
          <w:tcPr>
            <w:tcW w:w="1101" w:type="dxa"/>
            <w:tcBorders>
              <w:top w:val="nil"/>
              <w:left w:val="single" w:sz="4" w:space="0" w:color="auto"/>
              <w:bottom w:val="single" w:sz="4" w:space="0" w:color="auto"/>
              <w:right w:val="single" w:sz="4" w:space="0" w:color="auto"/>
            </w:tcBorders>
            <w:shd w:val="clear" w:color="auto" w:fill="auto"/>
            <w:hideMark/>
          </w:tcPr>
          <w:p w14:paraId="2C3C851A" w14:textId="4945FF73" w:rsidR="008A189B" w:rsidRPr="00284265" w:rsidRDefault="00A8765D" w:rsidP="004B0E89">
            <w:pPr>
              <w:spacing w:before="120" w:after="120"/>
              <w:rPr>
                <w:rFonts w:eastAsia="Times New Roman"/>
                <w:sz w:val="17"/>
                <w:szCs w:val="17"/>
                <w:lang w:val="fr-FR" w:eastAsia="en-US"/>
              </w:rPr>
            </w:pPr>
            <w:r w:rsidRPr="00284265">
              <w:rPr>
                <w:rFonts w:eastAsia="Times New Roman"/>
                <w:sz w:val="17"/>
                <w:szCs w:val="17"/>
                <w:lang w:val="fr-FR" w:eastAsia="en-US"/>
              </w:rPr>
              <w:t>B</w:t>
            </w:r>
            <w:r w:rsidR="008A189B" w:rsidRPr="00284265">
              <w:rPr>
                <w:rFonts w:eastAsia="Times New Roman"/>
                <w:sz w:val="17"/>
                <w:szCs w:val="17"/>
                <w:lang w:val="fr-FR" w:eastAsia="en-US"/>
              </w:rPr>
              <w:t xml:space="preserve"> </w:t>
            </w:r>
          </w:p>
        </w:tc>
        <w:tc>
          <w:tcPr>
            <w:tcW w:w="1701" w:type="dxa"/>
            <w:tcBorders>
              <w:top w:val="nil"/>
              <w:left w:val="nil"/>
              <w:bottom w:val="single" w:sz="4" w:space="0" w:color="auto"/>
              <w:right w:val="single" w:sz="4" w:space="0" w:color="auto"/>
            </w:tcBorders>
            <w:shd w:val="clear" w:color="auto" w:fill="auto"/>
            <w:hideMark/>
          </w:tcPr>
          <w:p w14:paraId="28CAF1B7" w14:textId="01FC3775" w:rsidR="008A189B" w:rsidRPr="00284265" w:rsidRDefault="00AA16A2" w:rsidP="004B0E89">
            <w:pPr>
              <w:spacing w:before="120" w:after="120"/>
              <w:rPr>
                <w:rFonts w:eastAsia="Times New Roman"/>
                <w:sz w:val="17"/>
                <w:szCs w:val="17"/>
                <w:lang w:val="fr-FR" w:eastAsia="en-US"/>
              </w:rPr>
            </w:pPr>
            <w:r w:rsidRPr="00284265">
              <w:rPr>
                <w:rFonts w:eastAsia="Times New Roman"/>
                <w:sz w:val="17"/>
                <w:szCs w:val="17"/>
                <w:lang w:val="fr-FR" w:eastAsia="en-US"/>
              </w:rPr>
              <w:t>Suspension de la demande</w:t>
            </w:r>
          </w:p>
        </w:tc>
        <w:tc>
          <w:tcPr>
            <w:tcW w:w="3685" w:type="dxa"/>
            <w:tcBorders>
              <w:top w:val="nil"/>
              <w:left w:val="nil"/>
              <w:bottom w:val="single" w:sz="4" w:space="0" w:color="auto"/>
              <w:right w:val="single" w:sz="4" w:space="0" w:color="auto"/>
            </w:tcBorders>
            <w:shd w:val="clear" w:color="auto" w:fill="auto"/>
            <w:hideMark/>
          </w:tcPr>
          <w:p w14:paraId="0CA7C6F6" w14:textId="186804AF" w:rsidR="008A189B" w:rsidRPr="00284265" w:rsidRDefault="00AA16A2" w:rsidP="004B0E89">
            <w:pPr>
              <w:spacing w:before="120" w:after="120"/>
              <w:rPr>
                <w:rFonts w:eastAsia="Times New Roman"/>
                <w:sz w:val="17"/>
                <w:szCs w:val="17"/>
                <w:lang w:val="fr-FR" w:eastAsia="en-US"/>
              </w:rPr>
            </w:pPr>
            <w:r w:rsidRPr="00284265">
              <w:rPr>
                <w:sz w:val="17"/>
                <w:szCs w:val="17"/>
                <w:lang w:val="fr-FR"/>
              </w:rPr>
              <w:t>Cette catégorie regroupe des événements liés à la suspension de l</w:t>
            </w:r>
            <w:r w:rsidR="009E1C05" w:rsidRPr="00284265">
              <w:rPr>
                <w:sz w:val="17"/>
                <w:szCs w:val="17"/>
                <w:lang w:val="fr-FR"/>
              </w:rPr>
              <w:t>’</w:t>
            </w:r>
            <w:r w:rsidRPr="00284265">
              <w:rPr>
                <w:sz w:val="17"/>
                <w:szCs w:val="17"/>
                <w:lang w:val="fr-FR"/>
              </w:rPr>
              <w:t>instruction d</w:t>
            </w:r>
            <w:r w:rsidR="009E1C05" w:rsidRPr="00284265">
              <w:rPr>
                <w:sz w:val="17"/>
                <w:szCs w:val="17"/>
                <w:lang w:val="fr-FR"/>
              </w:rPr>
              <w:t>’</w:t>
            </w:r>
            <w:r w:rsidRPr="00284265">
              <w:rPr>
                <w:sz w:val="17"/>
                <w:szCs w:val="17"/>
                <w:lang w:val="fr-FR"/>
              </w:rPr>
              <w:t>une deman</w:t>
            </w:r>
            <w:r w:rsidR="00857B7F" w:rsidRPr="00284265">
              <w:rPr>
                <w:sz w:val="17"/>
                <w:szCs w:val="17"/>
                <w:lang w:val="fr-FR"/>
              </w:rPr>
              <w:t>de.  El</w:t>
            </w:r>
            <w:r w:rsidRPr="00284265">
              <w:rPr>
                <w:sz w:val="17"/>
                <w:szCs w:val="17"/>
                <w:lang w:val="fr-FR"/>
              </w:rPr>
              <w:t>le englobe par exemple une demande volontairement retirée par le déposant, qui est réputée avoir été retirée, avoir été abandonnée ou avoir expiré ou qui a été rejetée par l</w:t>
            </w:r>
            <w:r w:rsidR="009E1C05" w:rsidRPr="00284265">
              <w:rPr>
                <w:sz w:val="17"/>
                <w:szCs w:val="17"/>
                <w:lang w:val="fr-FR"/>
              </w:rPr>
              <w:t>’</w:t>
            </w:r>
            <w:r w:rsidRPr="00284265">
              <w:rPr>
                <w:sz w:val="17"/>
                <w:szCs w:val="17"/>
                <w:lang w:val="fr-FR"/>
              </w:rPr>
              <w:t>office de propriété industriel</w:t>
            </w:r>
            <w:r w:rsidR="00857B7F" w:rsidRPr="00284265">
              <w:rPr>
                <w:sz w:val="17"/>
                <w:szCs w:val="17"/>
                <w:lang w:val="fr-FR"/>
              </w:rPr>
              <w:t>le.  Le</w:t>
            </w:r>
            <w:r w:rsidRPr="00284265">
              <w:rPr>
                <w:sz w:val="17"/>
                <w:szCs w:val="17"/>
                <w:lang w:val="fr-FR"/>
              </w:rPr>
              <w:t>s événements relevant de cette catégorie peuvent faire passer une demande du stade du dépôt, de l</w:t>
            </w:r>
            <w:r w:rsidR="009E1C05" w:rsidRPr="00284265">
              <w:rPr>
                <w:sz w:val="17"/>
                <w:szCs w:val="17"/>
                <w:lang w:val="fr-FR"/>
              </w:rPr>
              <w:t>’</w:t>
            </w:r>
            <w:r w:rsidRPr="00284265">
              <w:rPr>
                <w:sz w:val="17"/>
                <w:szCs w:val="17"/>
                <w:lang w:val="fr-FR"/>
              </w:rPr>
              <w:t>examen ou de la contestation avant l</w:t>
            </w:r>
            <w:r w:rsidR="009E1C05" w:rsidRPr="00284265">
              <w:rPr>
                <w:sz w:val="17"/>
                <w:szCs w:val="17"/>
                <w:lang w:val="fr-FR"/>
              </w:rPr>
              <w:t>’</w:t>
            </w:r>
            <w:r w:rsidRPr="00284265">
              <w:rPr>
                <w:sz w:val="17"/>
                <w:szCs w:val="17"/>
                <w:lang w:val="fr-FR"/>
              </w:rPr>
              <w:t>enregistrement au stade de l</w:t>
            </w:r>
            <w:r w:rsidR="009E1C05" w:rsidRPr="00284265">
              <w:rPr>
                <w:sz w:val="17"/>
                <w:szCs w:val="17"/>
                <w:lang w:val="fr-FR"/>
              </w:rPr>
              <w:t>’</w:t>
            </w:r>
            <w:r w:rsidRPr="00284265">
              <w:rPr>
                <w:sz w:val="17"/>
                <w:szCs w:val="17"/>
                <w:lang w:val="fr-FR"/>
              </w:rPr>
              <w:t>extinction probable ou définitive.</w:t>
            </w:r>
          </w:p>
        </w:tc>
        <w:tc>
          <w:tcPr>
            <w:tcW w:w="2977" w:type="dxa"/>
            <w:tcBorders>
              <w:top w:val="nil"/>
              <w:left w:val="nil"/>
              <w:bottom w:val="single" w:sz="4" w:space="0" w:color="auto"/>
              <w:right w:val="single" w:sz="4" w:space="0" w:color="auto"/>
            </w:tcBorders>
            <w:shd w:val="clear" w:color="auto" w:fill="auto"/>
            <w:hideMark/>
          </w:tcPr>
          <w:p w14:paraId="40252EA0" w14:textId="42F97B0B" w:rsidR="007864EC" w:rsidRPr="00284265" w:rsidRDefault="004B0E89" w:rsidP="004B0E89">
            <w:pPr>
              <w:pStyle w:val="ListParagraph"/>
              <w:numPr>
                <w:ilvl w:val="0"/>
                <w:numId w:val="10"/>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Pays ou région où l</w:t>
            </w:r>
            <w:r w:rsidR="009E1C05" w:rsidRPr="00284265">
              <w:rPr>
                <w:rFonts w:eastAsia="Times New Roman"/>
                <w:sz w:val="17"/>
                <w:szCs w:val="17"/>
                <w:lang w:val="fr-FR" w:eastAsia="en-US"/>
              </w:rPr>
              <w:t>’</w:t>
            </w:r>
            <w:r w:rsidRPr="00284265">
              <w:rPr>
                <w:rFonts w:eastAsia="Times New Roman"/>
                <w:sz w:val="17"/>
                <w:szCs w:val="17"/>
                <w:lang w:val="fr-FR" w:eastAsia="en-US"/>
              </w:rPr>
              <w:t>événement produit ses effets</w:t>
            </w:r>
          </w:p>
          <w:p w14:paraId="48A04BE2" w14:textId="77777777" w:rsidR="009E1C05" w:rsidRPr="00284265" w:rsidRDefault="004B0E89" w:rsidP="004B0E89">
            <w:pPr>
              <w:pStyle w:val="ListParagraph"/>
              <w:numPr>
                <w:ilvl w:val="0"/>
                <w:numId w:val="10"/>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Numéro du bulletin</w:t>
            </w:r>
          </w:p>
          <w:p w14:paraId="53D1EDC2" w14:textId="6DE6C1A8" w:rsidR="008A189B" w:rsidRPr="00284265" w:rsidRDefault="004B0E89" w:rsidP="004B0E89">
            <w:pPr>
              <w:pStyle w:val="ListParagraph"/>
              <w:numPr>
                <w:ilvl w:val="0"/>
                <w:numId w:val="10"/>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Commentaires (texte libre)</w:t>
            </w:r>
          </w:p>
        </w:tc>
      </w:tr>
      <w:tr w:rsidR="008A189B" w:rsidRPr="00284265" w14:paraId="0E7F8EAA" w14:textId="77777777" w:rsidTr="00B22AEE">
        <w:trPr>
          <w:cantSplit/>
          <w:trHeight w:val="1785"/>
          <w:tblHeader/>
        </w:trPr>
        <w:tc>
          <w:tcPr>
            <w:tcW w:w="1101" w:type="dxa"/>
            <w:tcBorders>
              <w:top w:val="nil"/>
              <w:left w:val="single" w:sz="4" w:space="0" w:color="auto"/>
              <w:bottom w:val="single" w:sz="4" w:space="0" w:color="auto"/>
              <w:right w:val="single" w:sz="4" w:space="0" w:color="auto"/>
            </w:tcBorders>
            <w:shd w:val="clear" w:color="auto" w:fill="auto"/>
            <w:hideMark/>
          </w:tcPr>
          <w:p w14:paraId="537DAB32" w14:textId="651763A0" w:rsidR="008A189B" w:rsidRPr="00284265" w:rsidRDefault="004B0E89" w:rsidP="00A8765D">
            <w:pPr>
              <w:spacing w:before="120" w:after="120"/>
              <w:rPr>
                <w:rFonts w:eastAsia="Times New Roman"/>
                <w:sz w:val="17"/>
                <w:szCs w:val="17"/>
                <w:lang w:val="fr-FR" w:eastAsia="en-US"/>
              </w:rPr>
            </w:pPr>
            <w:r w:rsidRPr="00284265">
              <w:rPr>
                <w:rFonts w:eastAsia="Times New Roman"/>
                <w:sz w:val="17"/>
                <w:szCs w:val="17"/>
                <w:lang w:val="fr-FR" w:eastAsia="en-US"/>
              </w:rPr>
              <w:lastRenderedPageBreak/>
              <w:t>C</w:t>
            </w:r>
          </w:p>
        </w:tc>
        <w:tc>
          <w:tcPr>
            <w:tcW w:w="1701" w:type="dxa"/>
            <w:tcBorders>
              <w:top w:val="nil"/>
              <w:left w:val="nil"/>
              <w:bottom w:val="single" w:sz="4" w:space="0" w:color="auto"/>
              <w:right w:val="single" w:sz="4" w:space="0" w:color="auto"/>
            </w:tcBorders>
            <w:shd w:val="clear" w:color="auto" w:fill="auto"/>
            <w:hideMark/>
          </w:tcPr>
          <w:p w14:paraId="171D8FBB" w14:textId="6031BF22" w:rsidR="008A189B" w:rsidRPr="00284265" w:rsidRDefault="004B0E89" w:rsidP="004B0E89">
            <w:pPr>
              <w:spacing w:before="120" w:after="120"/>
              <w:rPr>
                <w:rFonts w:eastAsia="Times New Roman"/>
                <w:sz w:val="17"/>
                <w:szCs w:val="17"/>
                <w:lang w:val="fr-FR" w:eastAsia="en-US"/>
              </w:rPr>
            </w:pPr>
            <w:r w:rsidRPr="00284265">
              <w:rPr>
                <w:rFonts w:eastAsia="Times New Roman"/>
                <w:sz w:val="17"/>
                <w:szCs w:val="17"/>
                <w:lang w:val="fr-FR" w:eastAsia="en-US"/>
              </w:rPr>
              <w:t>Réactivation de la demande</w:t>
            </w:r>
            <w:r w:rsidR="008A189B" w:rsidRPr="00284265">
              <w:rPr>
                <w:rFonts w:eastAsia="Times New Roman"/>
                <w:sz w:val="17"/>
                <w:szCs w:val="17"/>
                <w:lang w:val="fr-FR" w:eastAsia="en-US"/>
              </w:rPr>
              <w:t xml:space="preserve"> </w:t>
            </w:r>
          </w:p>
        </w:tc>
        <w:tc>
          <w:tcPr>
            <w:tcW w:w="3685" w:type="dxa"/>
            <w:tcBorders>
              <w:top w:val="nil"/>
              <w:left w:val="nil"/>
              <w:bottom w:val="single" w:sz="4" w:space="0" w:color="auto"/>
              <w:right w:val="single" w:sz="4" w:space="0" w:color="auto"/>
            </w:tcBorders>
            <w:shd w:val="clear" w:color="auto" w:fill="auto"/>
            <w:hideMark/>
          </w:tcPr>
          <w:p w14:paraId="641FC85B" w14:textId="4DD987B2" w:rsidR="008A189B" w:rsidRPr="00284265" w:rsidRDefault="00AA16A2" w:rsidP="004B0E89">
            <w:pPr>
              <w:spacing w:before="120" w:after="120"/>
              <w:rPr>
                <w:rFonts w:eastAsia="Times New Roman"/>
                <w:sz w:val="17"/>
                <w:szCs w:val="17"/>
                <w:lang w:val="fr-FR" w:eastAsia="en-US"/>
              </w:rPr>
            </w:pPr>
            <w:r w:rsidRPr="00284265">
              <w:rPr>
                <w:sz w:val="17"/>
                <w:szCs w:val="17"/>
                <w:lang w:val="fr-FR"/>
              </w:rPr>
              <w:t>Cette catégorie regroupe des événements liés à la réactivation, au rétablissement ou à la restauration d</w:t>
            </w:r>
            <w:r w:rsidR="009E1C05" w:rsidRPr="00284265">
              <w:rPr>
                <w:sz w:val="17"/>
                <w:szCs w:val="17"/>
                <w:lang w:val="fr-FR"/>
              </w:rPr>
              <w:t>’</w:t>
            </w:r>
            <w:r w:rsidRPr="00284265">
              <w:rPr>
                <w:sz w:val="17"/>
                <w:szCs w:val="17"/>
                <w:lang w:val="fr-FR"/>
              </w:rPr>
              <w:t>une demande après qu</w:t>
            </w:r>
            <w:r w:rsidR="009E1C05" w:rsidRPr="00284265">
              <w:rPr>
                <w:sz w:val="17"/>
                <w:szCs w:val="17"/>
                <w:lang w:val="fr-FR"/>
              </w:rPr>
              <w:t>’</w:t>
            </w:r>
            <w:r w:rsidRPr="00284265">
              <w:rPr>
                <w:sz w:val="17"/>
                <w:szCs w:val="17"/>
                <w:lang w:val="fr-FR"/>
              </w:rPr>
              <w:t>il a été mis fin à son instructi</w:t>
            </w:r>
            <w:r w:rsidR="00857B7F" w:rsidRPr="00284265">
              <w:rPr>
                <w:sz w:val="17"/>
                <w:szCs w:val="17"/>
                <w:lang w:val="fr-FR"/>
              </w:rPr>
              <w:t>on.  El</w:t>
            </w:r>
            <w:r w:rsidRPr="00284265">
              <w:rPr>
                <w:sz w:val="17"/>
                <w:szCs w:val="17"/>
                <w:lang w:val="fr-FR"/>
              </w:rPr>
              <w:t>le comprend par exemple les demandes réactivées à la suite d</w:t>
            </w:r>
            <w:r w:rsidR="009E1C05" w:rsidRPr="00284265">
              <w:rPr>
                <w:sz w:val="17"/>
                <w:szCs w:val="17"/>
                <w:lang w:val="fr-FR"/>
              </w:rPr>
              <w:t>’</w:t>
            </w:r>
            <w:r w:rsidRPr="00284265">
              <w:rPr>
                <w:sz w:val="17"/>
                <w:szCs w:val="17"/>
                <w:lang w:val="fr-FR"/>
              </w:rPr>
              <w:t>une demande de réactivation après paiement d</w:t>
            </w:r>
            <w:r w:rsidR="009E1C05" w:rsidRPr="00284265">
              <w:rPr>
                <w:sz w:val="17"/>
                <w:szCs w:val="17"/>
                <w:lang w:val="fr-FR"/>
              </w:rPr>
              <w:t>’</w:t>
            </w:r>
            <w:r w:rsidRPr="00284265">
              <w:rPr>
                <w:sz w:val="17"/>
                <w:szCs w:val="17"/>
                <w:lang w:val="fr-FR"/>
              </w:rPr>
              <w:t>une taxe en suspens, d</w:t>
            </w:r>
            <w:r w:rsidR="009E1C05" w:rsidRPr="00284265">
              <w:rPr>
                <w:sz w:val="17"/>
                <w:szCs w:val="17"/>
                <w:lang w:val="fr-FR"/>
              </w:rPr>
              <w:t>’</w:t>
            </w:r>
            <w:r w:rsidRPr="00284265">
              <w:rPr>
                <w:sz w:val="17"/>
                <w:szCs w:val="17"/>
                <w:lang w:val="fr-FR"/>
              </w:rPr>
              <w:t>une réponse à une action en suspens ou à une décision ayant abouti à la suspension de l</w:t>
            </w:r>
            <w:r w:rsidR="009E1C05" w:rsidRPr="00284265">
              <w:rPr>
                <w:sz w:val="17"/>
                <w:szCs w:val="17"/>
                <w:lang w:val="fr-FR"/>
              </w:rPr>
              <w:t>’</w:t>
            </w:r>
            <w:r w:rsidRPr="00284265">
              <w:rPr>
                <w:sz w:val="17"/>
                <w:szCs w:val="17"/>
                <w:lang w:val="fr-FR"/>
              </w:rPr>
              <w:t>instruction, ou d</w:t>
            </w:r>
            <w:r w:rsidR="009E1C05" w:rsidRPr="00284265">
              <w:rPr>
                <w:sz w:val="17"/>
                <w:szCs w:val="17"/>
                <w:lang w:val="fr-FR"/>
              </w:rPr>
              <w:t>’</w:t>
            </w:r>
            <w:r w:rsidRPr="00284265">
              <w:rPr>
                <w:sz w:val="17"/>
                <w:szCs w:val="17"/>
                <w:lang w:val="fr-FR"/>
              </w:rPr>
              <w:t>un recou</w:t>
            </w:r>
            <w:r w:rsidR="00857B7F" w:rsidRPr="00284265">
              <w:rPr>
                <w:sz w:val="17"/>
                <w:szCs w:val="17"/>
                <w:lang w:val="fr-FR"/>
              </w:rPr>
              <w:t>rs.  Le</w:t>
            </w:r>
            <w:r w:rsidRPr="00284265">
              <w:rPr>
                <w:sz w:val="17"/>
                <w:szCs w:val="17"/>
                <w:lang w:val="fr-FR"/>
              </w:rPr>
              <w:t>s événements relevant de cette catégorie peuvent faire passer une demande du stade de l</w:t>
            </w:r>
            <w:r w:rsidR="009E1C05" w:rsidRPr="00284265">
              <w:rPr>
                <w:sz w:val="17"/>
                <w:szCs w:val="17"/>
                <w:lang w:val="fr-FR"/>
              </w:rPr>
              <w:t>’</w:t>
            </w:r>
            <w:r w:rsidRPr="00284265">
              <w:rPr>
                <w:sz w:val="17"/>
                <w:szCs w:val="17"/>
                <w:lang w:val="fr-FR"/>
              </w:rPr>
              <w:t>extinction probable ou définitive au stade du dépôt, de l</w:t>
            </w:r>
            <w:r w:rsidR="009E1C05" w:rsidRPr="00284265">
              <w:rPr>
                <w:sz w:val="17"/>
                <w:szCs w:val="17"/>
                <w:lang w:val="fr-FR"/>
              </w:rPr>
              <w:t>’</w:t>
            </w:r>
            <w:r w:rsidRPr="00284265">
              <w:rPr>
                <w:sz w:val="17"/>
                <w:szCs w:val="17"/>
                <w:lang w:val="fr-FR"/>
              </w:rPr>
              <w:t>examen ou de la contestation avant l</w:t>
            </w:r>
            <w:r w:rsidR="009E1C05" w:rsidRPr="00284265">
              <w:rPr>
                <w:sz w:val="17"/>
                <w:szCs w:val="17"/>
                <w:lang w:val="fr-FR"/>
              </w:rPr>
              <w:t>’</w:t>
            </w:r>
            <w:r w:rsidRPr="00284265">
              <w:rPr>
                <w:sz w:val="17"/>
                <w:szCs w:val="17"/>
                <w:lang w:val="fr-FR"/>
              </w:rPr>
              <w:t>enregistrement.</w:t>
            </w:r>
          </w:p>
        </w:tc>
        <w:tc>
          <w:tcPr>
            <w:tcW w:w="2977" w:type="dxa"/>
            <w:tcBorders>
              <w:top w:val="nil"/>
              <w:left w:val="nil"/>
              <w:bottom w:val="single" w:sz="4" w:space="0" w:color="auto"/>
              <w:right w:val="single" w:sz="4" w:space="0" w:color="auto"/>
            </w:tcBorders>
            <w:shd w:val="clear" w:color="auto" w:fill="auto"/>
            <w:hideMark/>
          </w:tcPr>
          <w:p w14:paraId="5793924A" w14:textId="5794D045" w:rsidR="007864EC" w:rsidRPr="00284265" w:rsidRDefault="004B0E89" w:rsidP="004B0E89">
            <w:pPr>
              <w:pStyle w:val="ListParagraph"/>
              <w:numPr>
                <w:ilvl w:val="0"/>
                <w:numId w:val="11"/>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Pays ou région où l</w:t>
            </w:r>
            <w:r w:rsidR="009E1C05" w:rsidRPr="00284265">
              <w:rPr>
                <w:rFonts w:eastAsia="Times New Roman"/>
                <w:sz w:val="17"/>
                <w:szCs w:val="17"/>
                <w:lang w:val="fr-FR" w:eastAsia="en-US"/>
              </w:rPr>
              <w:t>’</w:t>
            </w:r>
            <w:r w:rsidRPr="00284265">
              <w:rPr>
                <w:rFonts w:eastAsia="Times New Roman"/>
                <w:sz w:val="17"/>
                <w:szCs w:val="17"/>
                <w:lang w:val="fr-FR" w:eastAsia="en-US"/>
              </w:rPr>
              <w:t>événement produit ses effets</w:t>
            </w:r>
          </w:p>
          <w:p w14:paraId="266CC280" w14:textId="77777777" w:rsidR="007864EC" w:rsidRPr="00284265" w:rsidRDefault="004B0E89" w:rsidP="004B0E89">
            <w:pPr>
              <w:pStyle w:val="ListParagraph"/>
              <w:numPr>
                <w:ilvl w:val="0"/>
                <w:numId w:val="11"/>
              </w:numPr>
              <w:spacing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Numéro du bulletin</w:t>
            </w:r>
          </w:p>
          <w:p w14:paraId="66389293" w14:textId="77777777" w:rsidR="007864EC" w:rsidRPr="00284265" w:rsidRDefault="004B0E89" w:rsidP="004B0E89">
            <w:pPr>
              <w:pStyle w:val="ListParagraph"/>
              <w:numPr>
                <w:ilvl w:val="0"/>
                <w:numId w:val="11"/>
              </w:numPr>
              <w:spacing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Commentaires (texte libre)</w:t>
            </w:r>
          </w:p>
          <w:p w14:paraId="5B0CA0BE" w14:textId="356E5ED3" w:rsidR="008A189B" w:rsidRPr="00284265" w:rsidRDefault="004B0E89" w:rsidP="004B0E89">
            <w:pPr>
              <w:pStyle w:val="ListParagraph"/>
              <w:numPr>
                <w:ilvl w:val="0"/>
                <w:numId w:val="11"/>
              </w:numPr>
              <w:spacing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Date de suspension</w:t>
            </w:r>
          </w:p>
        </w:tc>
      </w:tr>
      <w:tr w:rsidR="008A189B" w:rsidRPr="005670C7" w14:paraId="7972D943" w14:textId="77777777" w:rsidTr="00B22AEE">
        <w:trPr>
          <w:cantSplit/>
          <w:trHeight w:val="272"/>
          <w:tblHeader/>
        </w:trPr>
        <w:tc>
          <w:tcPr>
            <w:tcW w:w="1101" w:type="dxa"/>
            <w:tcBorders>
              <w:top w:val="nil"/>
              <w:left w:val="single" w:sz="4" w:space="0" w:color="auto"/>
              <w:bottom w:val="single" w:sz="4" w:space="0" w:color="auto"/>
              <w:right w:val="single" w:sz="4" w:space="0" w:color="auto"/>
            </w:tcBorders>
            <w:shd w:val="clear" w:color="auto" w:fill="auto"/>
            <w:hideMark/>
          </w:tcPr>
          <w:p w14:paraId="4E90C9FA" w14:textId="349C905A" w:rsidR="008A189B" w:rsidRPr="00284265" w:rsidRDefault="00AA16A2" w:rsidP="004B0E89">
            <w:pPr>
              <w:spacing w:before="120" w:after="120"/>
              <w:rPr>
                <w:rFonts w:eastAsia="Times New Roman"/>
                <w:sz w:val="17"/>
                <w:szCs w:val="17"/>
                <w:lang w:val="fr-FR" w:eastAsia="en-US"/>
              </w:rPr>
            </w:pPr>
            <w:r w:rsidRPr="00284265">
              <w:rPr>
                <w:rFonts w:eastAsia="Times New Roman"/>
                <w:sz w:val="17"/>
                <w:szCs w:val="17"/>
                <w:lang w:val="fr-FR" w:eastAsia="en-US"/>
              </w:rPr>
              <w:t>D</w:t>
            </w:r>
            <w:r w:rsidR="008A189B" w:rsidRPr="00284265">
              <w:rPr>
                <w:rFonts w:eastAsia="Times New Roman"/>
                <w:sz w:val="17"/>
                <w:szCs w:val="17"/>
                <w:lang w:val="fr-FR" w:eastAsia="en-US"/>
              </w:rPr>
              <w:t xml:space="preserve"> </w:t>
            </w:r>
          </w:p>
        </w:tc>
        <w:tc>
          <w:tcPr>
            <w:tcW w:w="1701" w:type="dxa"/>
            <w:tcBorders>
              <w:top w:val="nil"/>
              <w:left w:val="nil"/>
              <w:bottom w:val="single" w:sz="4" w:space="0" w:color="auto"/>
              <w:right w:val="single" w:sz="4" w:space="0" w:color="auto"/>
            </w:tcBorders>
            <w:shd w:val="clear" w:color="auto" w:fill="auto"/>
            <w:hideMark/>
          </w:tcPr>
          <w:p w14:paraId="23A15AD5" w14:textId="5A238FD7" w:rsidR="008A189B" w:rsidRPr="00284265" w:rsidRDefault="004B0E89" w:rsidP="004B0E89">
            <w:pPr>
              <w:spacing w:before="120" w:after="120"/>
              <w:rPr>
                <w:rFonts w:eastAsia="Times New Roman"/>
                <w:sz w:val="17"/>
                <w:szCs w:val="17"/>
                <w:lang w:val="fr-FR" w:eastAsia="en-US"/>
              </w:rPr>
            </w:pPr>
            <w:r w:rsidRPr="00284265">
              <w:rPr>
                <w:rFonts w:eastAsia="Times New Roman"/>
                <w:sz w:val="17"/>
                <w:szCs w:val="17"/>
                <w:lang w:val="fr-FR" w:eastAsia="en-US"/>
              </w:rPr>
              <w:t>Recherche et examen</w:t>
            </w:r>
            <w:r w:rsidR="008A189B" w:rsidRPr="00284265">
              <w:rPr>
                <w:rFonts w:eastAsia="Times New Roman"/>
                <w:sz w:val="17"/>
                <w:szCs w:val="17"/>
                <w:lang w:val="fr-FR" w:eastAsia="en-US"/>
              </w:rPr>
              <w:t xml:space="preserve"> </w:t>
            </w:r>
          </w:p>
        </w:tc>
        <w:tc>
          <w:tcPr>
            <w:tcW w:w="3685" w:type="dxa"/>
            <w:tcBorders>
              <w:top w:val="nil"/>
              <w:left w:val="nil"/>
              <w:bottom w:val="single" w:sz="4" w:space="0" w:color="auto"/>
              <w:right w:val="single" w:sz="4" w:space="0" w:color="auto"/>
            </w:tcBorders>
            <w:shd w:val="clear" w:color="auto" w:fill="auto"/>
            <w:hideMark/>
          </w:tcPr>
          <w:p w14:paraId="00265D26" w14:textId="23C50780" w:rsidR="008A189B" w:rsidRPr="00284265" w:rsidRDefault="00AA16A2" w:rsidP="004B0E89">
            <w:pPr>
              <w:spacing w:before="120" w:after="120"/>
              <w:rPr>
                <w:rFonts w:eastAsia="Times New Roman"/>
                <w:sz w:val="17"/>
                <w:szCs w:val="17"/>
                <w:lang w:val="fr-FR" w:eastAsia="en-US"/>
              </w:rPr>
            </w:pPr>
            <w:r w:rsidRPr="00284265">
              <w:rPr>
                <w:sz w:val="17"/>
                <w:szCs w:val="17"/>
                <w:lang w:val="fr-FR"/>
              </w:rPr>
              <w:t>Cette catégorie regroupe les événements liés à la procédure d</w:t>
            </w:r>
            <w:r w:rsidR="009E1C05" w:rsidRPr="00284265">
              <w:rPr>
                <w:sz w:val="17"/>
                <w:szCs w:val="17"/>
                <w:lang w:val="fr-FR"/>
              </w:rPr>
              <w:t>’</w:t>
            </w:r>
            <w:r w:rsidRPr="00284265">
              <w:rPr>
                <w:sz w:val="17"/>
                <w:szCs w:val="17"/>
                <w:lang w:val="fr-FR"/>
              </w:rPr>
              <w:t>examen et à la recherche sur l</w:t>
            </w:r>
            <w:r w:rsidR="009E1C05" w:rsidRPr="00284265">
              <w:rPr>
                <w:sz w:val="17"/>
                <w:szCs w:val="17"/>
                <w:lang w:val="fr-FR"/>
              </w:rPr>
              <w:t>’</w:t>
            </w:r>
            <w:r w:rsidRPr="00284265">
              <w:rPr>
                <w:sz w:val="17"/>
                <w:szCs w:val="17"/>
                <w:lang w:val="fr-FR"/>
              </w:rPr>
              <w:t xml:space="preserve">état de la technique qui </w:t>
            </w:r>
            <w:r w:rsidR="006D2460" w:rsidRPr="00284265">
              <w:rPr>
                <w:sz w:val="17"/>
                <w:szCs w:val="17"/>
                <w:lang w:val="fr-FR"/>
              </w:rPr>
              <w:t>précèdent</w:t>
            </w:r>
            <w:r w:rsidRPr="00284265">
              <w:rPr>
                <w:sz w:val="17"/>
                <w:szCs w:val="17"/>
                <w:lang w:val="fr-FR"/>
              </w:rPr>
              <w:t xml:space="preserve"> l</w:t>
            </w:r>
            <w:r w:rsidR="009E1C05" w:rsidRPr="00284265">
              <w:rPr>
                <w:sz w:val="17"/>
                <w:szCs w:val="17"/>
                <w:lang w:val="fr-FR"/>
              </w:rPr>
              <w:t>’</w:t>
            </w:r>
            <w:r w:rsidRPr="00284265">
              <w:rPr>
                <w:sz w:val="17"/>
                <w:szCs w:val="17"/>
                <w:lang w:val="fr-FR"/>
              </w:rPr>
              <w:t>enregistrement d</w:t>
            </w:r>
            <w:r w:rsidR="009E1C05" w:rsidRPr="00284265">
              <w:rPr>
                <w:sz w:val="17"/>
                <w:szCs w:val="17"/>
                <w:lang w:val="fr-FR"/>
              </w:rPr>
              <w:t>’</w:t>
            </w:r>
            <w:r w:rsidRPr="00284265">
              <w:rPr>
                <w:sz w:val="17"/>
                <w:szCs w:val="17"/>
                <w:lang w:val="fr-FR"/>
              </w:rPr>
              <w:t>un dessin ou modèle industriel ou l</w:t>
            </w:r>
            <w:r w:rsidR="009E1C05" w:rsidRPr="00284265">
              <w:rPr>
                <w:sz w:val="17"/>
                <w:szCs w:val="17"/>
                <w:lang w:val="fr-FR"/>
              </w:rPr>
              <w:t>’</w:t>
            </w:r>
            <w:r w:rsidR="006D2460" w:rsidRPr="00284265">
              <w:rPr>
                <w:sz w:val="17"/>
                <w:szCs w:val="17"/>
                <w:lang w:val="fr-FR"/>
              </w:rPr>
              <w:t>octroi</w:t>
            </w:r>
            <w:r w:rsidRPr="00284265">
              <w:rPr>
                <w:sz w:val="17"/>
                <w:szCs w:val="17"/>
                <w:lang w:val="fr-FR"/>
              </w:rPr>
              <w:t xml:space="preserve"> d</w:t>
            </w:r>
            <w:r w:rsidR="009E1C05" w:rsidRPr="00284265">
              <w:rPr>
                <w:sz w:val="17"/>
                <w:szCs w:val="17"/>
                <w:lang w:val="fr-FR"/>
              </w:rPr>
              <w:t>’</w:t>
            </w:r>
            <w:r w:rsidRPr="00284265">
              <w:rPr>
                <w:sz w:val="17"/>
                <w:szCs w:val="17"/>
                <w:lang w:val="fr-FR"/>
              </w:rPr>
              <w:t>un droit de propriété industriel</w:t>
            </w:r>
            <w:r w:rsidR="00857B7F" w:rsidRPr="00284265">
              <w:rPr>
                <w:sz w:val="17"/>
                <w:szCs w:val="17"/>
                <w:lang w:val="fr-FR"/>
              </w:rPr>
              <w:t>le.  El</w:t>
            </w:r>
            <w:r w:rsidRPr="00284265">
              <w:rPr>
                <w:sz w:val="17"/>
                <w:szCs w:val="17"/>
                <w:lang w:val="fr-FR"/>
              </w:rPr>
              <w:t>le englobe par exemple l</w:t>
            </w:r>
            <w:r w:rsidR="009E1C05" w:rsidRPr="00284265">
              <w:rPr>
                <w:sz w:val="17"/>
                <w:szCs w:val="17"/>
                <w:lang w:val="fr-FR"/>
              </w:rPr>
              <w:t>’</w:t>
            </w:r>
            <w:r w:rsidRPr="00284265">
              <w:rPr>
                <w:sz w:val="17"/>
                <w:szCs w:val="17"/>
                <w:lang w:val="fr-FR"/>
              </w:rPr>
              <w:t>examen quant à la forme ou l</w:t>
            </w:r>
            <w:r w:rsidR="009E1C05" w:rsidRPr="00284265">
              <w:rPr>
                <w:sz w:val="17"/>
                <w:szCs w:val="17"/>
                <w:lang w:val="fr-FR"/>
              </w:rPr>
              <w:t>’</w:t>
            </w:r>
            <w:r w:rsidRPr="00284265">
              <w:rPr>
                <w:sz w:val="17"/>
                <w:szCs w:val="17"/>
                <w:lang w:val="fr-FR"/>
              </w:rPr>
              <w:t>examen quant au fo</w:t>
            </w:r>
            <w:r w:rsidR="00857B7F" w:rsidRPr="00284265">
              <w:rPr>
                <w:sz w:val="17"/>
                <w:szCs w:val="17"/>
                <w:lang w:val="fr-FR"/>
              </w:rPr>
              <w:t>nd.  El</w:t>
            </w:r>
            <w:r w:rsidRPr="00284265">
              <w:rPr>
                <w:sz w:val="17"/>
                <w:szCs w:val="17"/>
                <w:lang w:val="fr-FR"/>
              </w:rPr>
              <w:t>le comprend également les demandes de recherche sur l</w:t>
            </w:r>
            <w:r w:rsidR="009E1C05" w:rsidRPr="00284265">
              <w:rPr>
                <w:sz w:val="17"/>
                <w:szCs w:val="17"/>
                <w:lang w:val="fr-FR"/>
              </w:rPr>
              <w:t>’</w:t>
            </w:r>
            <w:r w:rsidRPr="00284265">
              <w:rPr>
                <w:sz w:val="17"/>
                <w:szCs w:val="17"/>
                <w:lang w:val="fr-FR"/>
              </w:rPr>
              <w:t>état de la technique et la déclaration selon laquelle l</w:t>
            </w:r>
            <w:r w:rsidR="009E1C05" w:rsidRPr="00284265">
              <w:rPr>
                <w:sz w:val="17"/>
                <w:szCs w:val="17"/>
                <w:lang w:val="fr-FR"/>
              </w:rPr>
              <w:t>’</w:t>
            </w:r>
            <w:r w:rsidRPr="00284265">
              <w:rPr>
                <w:sz w:val="17"/>
                <w:szCs w:val="17"/>
                <w:lang w:val="fr-FR"/>
              </w:rPr>
              <w:t>office a l</w:t>
            </w:r>
            <w:r w:rsidR="009E1C05" w:rsidRPr="00284265">
              <w:rPr>
                <w:sz w:val="17"/>
                <w:szCs w:val="17"/>
                <w:lang w:val="fr-FR"/>
              </w:rPr>
              <w:t>’</w:t>
            </w:r>
            <w:r w:rsidRPr="00284265">
              <w:rPr>
                <w:sz w:val="17"/>
                <w:szCs w:val="17"/>
                <w:lang w:val="fr-FR"/>
              </w:rPr>
              <w:t>intention d</w:t>
            </w:r>
            <w:r w:rsidR="009E1C05" w:rsidRPr="00284265">
              <w:rPr>
                <w:sz w:val="17"/>
                <w:szCs w:val="17"/>
                <w:lang w:val="fr-FR"/>
              </w:rPr>
              <w:t>’</w:t>
            </w:r>
            <w:r w:rsidRPr="00284265">
              <w:rPr>
                <w:sz w:val="17"/>
                <w:szCs w:val="17"/>
                <w:lang w:val="fr-FR"/>
              </w:rPr>
              <w:t>enregistrer le dessin ou modèle industriel ou d</w:t>
            </w:r>
            <w:r w:rsidR="009E1C05" w:rsidRPr="00284265">
              <w:rPr>
                <w:sz w:val="17"/>
                <w:szCs w:val="17"/>
                <w:lang w:val="fr-FR"/>
              </w:rPr>
              <w:t>’</w:t>
            </w:r>
            <w:r w:rsidRPr="00284265">
              <w:rPr>
                <w:sz w:val="17"/>
                <w:szCs w:val="17"/>
                <w:lang w:val="fr-FR"/>
              </w:rPr>
              <w:t>octroyer un droit de propriété industriel</w:t>
            </w:r>
            <w:r w:rsidR="00857B7F" w:rsidRPr="00284265">
              <w:rPr>
                <w:sz w:val="17"/>
                <w:szCs w:val="17"/>
                <w:lang w:val="fr-FR"/>
              </w:rPr>
              <w:t>le.  Le</w:t>
            </w:r>
            <w:r w:rsidRPr="00284265">
              <w:rPr>
                <w:sz w:val="17"/>
                <w:szCs w:val="17"/>
                <w:lang w:val="fr-FR"/>
              </w:rPr>
              <w:t>s événements relevant de cette catégorie peuvent faire passer une demande du stade du dépôt ou de la contestation avant l</w:t>
            </w:r>
            <w:r w:rsidR="009E1C05" w:rsidRPr="00284265">
              <w:rPr>
                <w:sz w:val="17"/>
                <w:szCs w:val="17"/>
                <w:lang w:val="fr-FR"/>
              </w:rPr>
              <w:t>’</w:t>
            </w:r>
            <w:r w:rsidRPr="00284265">
              <w:rPr>
                <w:sz w:val="17"/>
                <w:szCs w:val="17"/>
                <w:lang w:val="fr-FR"/>
              </w:rPr>
              <w:t>enregistrement au stade de l</w:t>
            </w:r>
            <w:r w:rsidR="009E1C05" w:rsidRPr="00284265">
              <w:rPr>
                <w:sz w:val="17"/>
                <w:szCs w:val="17"/>
                <w:lang w:val="fr-FR"/>
              </w:rPr>
              <w:t>’</w:t>
            </w:r>
            <w:r w:rsidRPr="00284265">
              <w:rPr>
                <w:sz w:val="17"/>
                <w:szCs w:val="17"/>
                <w:lang w:val="fr-FR"/>
              </w:rPr>
              <w:t>examen.</w:t>
            </w:r>
          </w:p>
        </w:tc>
        <w:tc>
          <w:tcPr>
            <w:tcW w:w="2977" w:type="dxa"/>
            <w:tcBorders>
              <w:top w:val="nil"/>
              <w:left w:val="nil"/>
              <w:bottom w:val="single" w:sz="4" w:space="0" w:color="auto"/>
              <w:right w:val="single" w:sz="4" w:space="0" w:color="auto"/>
            </w:tcBorders>
            <w:shd w:val="clear" w:color="auto" w:fill="auto"/>
            <w:hideMark/>
          </w:tcPr>
          <w:p w14:paraId="1D923F31" w14:textId="6925B240" w:rsidR="007864EC" w:rsidRPr="00284265" w:rsidRDefault="004B0E89" w:rsidP="004B0E89">
            <w:pPr>
              <w:pStyle w:val="ListParagraph"/>
              <w:numPr>
                <w:ilvl w:val="0"/>
                <w:numId w:val="12"/>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Pays ou région où l</w:t>
            </w:r>
            <w:r w:rsidR="009E1C05" w:rsidRPr="00284265">
              <w:rPr>
                <w:rFonts w:eastAsia="Times New Roman"/>
                <w:sz w:val="17"/>
                <w:szCs w:val="17"/>
                <w:lang w:val="fr-FR" w:eastAsia="en-US"/>
              </w:rPr>
              <w:t>’</w:t>
            </w:r>
            <w:r w:rsidRPr="00284265">
              <w:rPr>
                <w:rFonts w:eastAsia="Times New Roman"/>
                <w:sz w:val="17"/>
                <w:szCs w:val="17"/>
                <w:lang w:val="fr-FR" w:eastAsia="en-US"/>
              </w:rPr>
              <w:t>événement produit ses effets</w:t>
            </w:r>
          </w:p>
          <w:p w14:paraId="1D2CA1E6" w14:textId="77777777" w:rsidR="007864EC" w:rsidRPr="00284265" w:rsidRDefault="004B0E89" w:rsidP="004B0E89">
            <w:pPr>
              <w:pStyle w:val="ListParagraph"/>
              <w:numPr>
                <w:ilvl w:val="0"/>
                <w:numId w:val="12"/>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Numéro du bulletin</w:t>
            </w:r>
          </w:p>
          <w:p w14:paraId="75B389FD" w14:textId="77777777" w:rsidR="007864EC" w:rsidRPr="00284265" w:rsidRDefault="004B0E89" w:rsidP="004B0E89">
            <w:pPr>
              <w:pStyle w:val="ListParagraph"/>
              <w:numPr>
                <w:ilvl w:val="0"/>
                <w:numId w:val="12"/>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Commentaires (texte libre)</w:t>
            </w:r>
          </w:p>
          <w:p w14:paraId="377C07E3" w14:textId="77777777" w:rsidR="007864EC" w:rsidRPr="00284265" w:rsidRDefault="004B0E89" w:rsidP="004B0E89">
            <w:pPr>
              <w:pStyle w:val="ListParagraph"/>
              <w:numPr>
                <w:ilvl w:val="0"/>
                <w:numId w:val="12"/>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Catégorie de recherche (p. ex., première invention, recherche additionnelle due à un changement de la portée des revendications)</w:t>
            </w:r>
          </w:p>
          <w:p w14:paraId="4A80086E" w14:textId="77777777" w:rsidR="007864EC" w:rsidRPr="00284265" w:rsidRDefault="004B0E89" w:rsidP="004B0E89">
            <w:pPr>
              <w:pStyle w:val="ListParagraph"/>
              <w:numPr>
                <w:ilvl w:val="0"/>
                <w:numId w:val="12"/>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Demandeur de la recherche (p. ex., déposant, tiers, ou office de manière indépendante)</w:t>
            </w:r>
          </w:p>
          <w:p w14:paraId="3DD041A3" w14:textId="7C8F1E85" w:rsidR="008A189B" w:rsidRPr="00284265" w:rsidRDefault="004B0E89" w:rsidP="004B0E89">
            <w:pPr>
              <w:pStyle w:val="ListParagraph"/>
              <w:numPr>
                <w:ilvl w:val="0"/>
                <w:numId w:val="12"/>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Demandeur de l</w:t>
            </w:r>
            <w:r w:rsidR="009E1C05" w:rsidRPr="00284265">
              <w:rPr>
                <w:rFonts w:eastAsia="Times New Roman"/>
                <w:sz w:val="17"/>
                <w:szCs w:val="17"/>
                <w:lang w:val="fr-FR" w:eastAsia="en-US"/>
              </w:rPr>
              <w:t>’</w:t>
            </w:r>
            <w:r w:rsidRPr="00284265">
              <w:rPr>
                <w:rFonts w:eastAsia="Times New Roman"/>
                <w:sz w:val="17"/>
                <w:szCs w:val="17"/>
                <w:lang w:val="fr-FR" w:eastAsia="en-US"/>
              </w:rPr>
              <w:t>examen (p. ex., déposant, tiers, ou office de manière indépendante)</w:t>
            </w:r>
          </w:p>
        </w:tc>
      </w:tr>
      <w:tr w:rsidR="008A189B" w:rsidRPr="005670C7" w14:paraId="59C81ED8" w14:textId="77777777" w:rsidTr="00B22AEE">
        <w:trPr>
          <w:cantSplit/>
          <w:trHeight w:val="2116"/>
          <w:tblHeader/>
        </w:trPr>
        <w:tc>
          <w:tcPr>
            <w:tcW w:w="1101" w:type="dxa"/>
            <w:tcBorders>
              <w:top w:val="nil"/>
              <w:left w:val="single" w:sz="4" w:space="0" w:color="auto"/>
              <w:bottom w:val="single" w:sz="4" w:space="0" w:color="auto"/>
              <w:right w:val="single" w:sz="4" w:space="0" w:color="auto"/>
            </w:tcBorders>
            <w:shd w:val="clear" w:color="auto" w:fill="auto"/>
            <w:hideMark/>
          </w:tcPr>
          <w:p w14:paraId="4605D161" w14:textId="2C0CA538" w:rsidR="008A189B" w:rsidRPr="00284265" w:rsidRDefault="004B0E89" w:rsidP="004B0E89">
            <w:pPr>
              <w:spacing w:before="120" w:after="120"/>
              <w:rPr>
                <w:rFonts w:eastAsia="Times New Roman"/>
                <w:sz w:val="17"/>
                <w:szCs w:val="17"/>
                <w:lang w:val="fr-FR" w:eastAsia="en-US"/>
              </w:rPr>
            </w:pPr>
            <w:r w:rsidRPr="00284265">
              <w:rPr>
                <w:rFonts w:eastAsia="Times New Roman"/>
                <w:sz w:val="17"/>
                <w:szCs w:val="17"/>
                <w:lang w:val="fr-FR" w:eastAsia="en-US"/>
              </w:rPr>
              <w:t>E</w:t>
            </w:r>
            <w:r w:rsidR="008A189B" w:rsidRPr="00284265">
              <w:rPr>
                <w:rFonts w:eastAsia="Times New Roman"/>
                <w:sz w:val="17"/>
                <w:szCs w:val="17"/>
                <w:lang w:val="fr-FR" w:eastAsia="en-US"/>
              </w:rPr>
              <w:t xml:space="preserve"> </w:t>
            </w:r>
          </w:p>
        </w:tc>
        <w:tc>
          <w:tcPr>
            <w:tcW w:w="1701" w:type="dxa"/>
            <w:tcBorders>
              <w:top w:val="nil"/>
              <w:left w:val="nil"/>
              <w:bottom w:val="single" w:sz="4" w:space="0" w:color="auto"/>
              <w:right w:val="single" w:sz="4" w:space="0" w:color="auto"/>
            </w:tcBorders>
            <w:shd w:val="clear" w:color="auto" w:fill="auto"/>
            <w:hideMark/>
          </w:tcPr>
          <w:p w14:paraId="683E61C2" w14:textId="2D57ED73" w:rsidR="008A189B" w:rsidRPr="00284265" w:rsidRDefault="00AA16A2" w:rsidP="002E0A4C">
            <w:pPr>
              <w:spacing w:before="120" w:after="120"/>
              <w:rPr>
                <w:rFonts w:eastAsia="Times New Roman"/>
                <w:sz w:val="17"/>
                <w:szCs w:val="17"/>
                <w:lang w:val="fr-FR" w:eastAsia="en-US"/>
              </w:rPr>
            </w:pPr>
            <w:r w:rsidRPr="00284265">
              <w:rPr>
                <w:sz w:val="17"/>
                <w:szCs w:val="17"/>
                <w:lang w:val="fr-FR"/>
              </w:rPr>
              <w:t>Demande de réexamen avant l</w:t>
            </w:r>
            <w:r w:rsidR="009E1C05" w:rsidRPr="00284265">
              <w:rPr>
                <w:sz w:val="17"/>
                <w:szCs w:val="17"/>
                <w:lang w:val="fr-FR"/>
              </w:rPr>
              <w:t>’</w:t>
            </w:r>
            <w:r w:rsidRPr="00284265">
              <w:rPr>
                <w:sz w:val="17"/>
                <w:szCs w:val="17"/>
                <w:lang w:val="fr-FR"/>
              </w:rPr>
              <w:t>enregistrement</w:t>
            </w:r>
          </w:p>
        </w:tc>
        <w:tc>
          <w:tcPr>
            <w:tcW w:w="3685" w:type="dxa"/>
            <w:tcBorders>
              <w:top w:val="nil"/>
              <w:left w:val="nil"/>
              <w:bottom w:val="single" w:sz="4" w:space="0" w:color="auto"/>
              <w:right w:val="single" w:sz="4" w:space="0" w:color="auto"/>
            </w:tcBorders>
            <w:shd w:val="clear" w:color="auto" w:fill="auto"/>
            <w:hideMark/>
          </w:tcPr>
          <w:p w14:paraId="7BB5CEC5" w14:textId="2497B0B5" w:rsidR="008A189B" w:rsidRPr="00284265" w:rsidRDefault="00AA16A2" w:rsidP="004B0E89">
            <w:pPr>
              <w:spacing w:before="120" w:after="120"/>
              <w:rPr>
                <w:rFonts w:eastAsia="Times New Roman"/>
                <w:sz w:val="17"/>
                <w:szCs w:val="17"/>
                <w:lang w:val="fr-FR" w:eastAsia="en-US"/>
              </w:rPr>
            </w:pPr>
            <w:r w:rsidRPr="00284265">
              <w:rPr>
                <w:sz w:val="17"/>
                <w:szCs w:val="17"/>
                <w:lang w:val="fr-FR"/>
              </w:rPr>
              <w:t>Cette catégorie regroupe les événements liés à la demande d</w:t>
            </w:r>
            <w:r w:rsidR="009E1C05" w:rsidRPr="00284265">
              <w:rPr>
                <w:sz w:val="17"/>
                <w:szCs w:val="17"/>
                <w:lang w:val="fr-FR"/>
              </w:rPr>
              <w:t>’</w:t>
            </w:r>
            <w:r w:rsidRPr="00284265">
              <w:rPr>
                <w:sz w:val="17"/>
                <w:szCs w:val="17"/>
                <w:lang w:val="fr-FR"/>
              </w:rPr>
              <w:t>un réexamen avant l</w:t>
            </w:r>
            <w:r w:rsidR="009E1C05" w:rsidRPr="00284265">
              <w:rPr>
                <w:sz w:val="17"/>
                <w:szCs w:val="17"/>
                <w:lang w:val="fr-FR"/>
              </w:rPr>
              <w:t>’</w:t>
            </w:r>
            <w:r w:rsidRPr="00284265">
              <w:rPr>
                <w:sz w:val="17"/>
                <w:szCs w:val="17"/>
                <w:lang w:val="fr-FR"/>
              </w:rPr>
              <w:t>enregistreme</w:t>
            </w:r>
            <w:r w:rsidR="00857B7F" w:rsidRPr="00284265">
              <w:rPr>
                <w:sz w:val="17"/>
                <w:szCs w:val="17"/>
                <w:lang w:val="fr-FR"/>
              </w:rPr>
              <w:t>nt.  El</w:t>
            </w:r>
            <w:r w:rsidRPr="00284265">
              <w:rPr>
                <w:sz w:val="17"/>
                <w:szCs w:val="17"/>
                <w:lang w:val="fr-FR"/>
              </w:rPr>
              <w:t>le englobe par exemple les demandes d</w:t>
            </w:r>
            <w:r w:rsidR="009E1C05" w:rsidRPr="00284265">
              <w:rPr>
                <w:sz w:val="17"/>
                <w:szCs w:val="17"/>
                <w:lang w:val="fr-FR"/>
              </w:rPr>
              <w:t>’</w:t>
            </w:r>
            <w:r w:rsidRPr="00284265">
              <w:rPr>
                <w:sz w:val="17"/>
                <w:szCs w:val="17"/>
                <w:lang w:val="fr-FR"/>
              </w:rPr>
              <w:t>opposition, de réexamen ou de limitation avant l</w:t>
            </w:r>
            <w:r w:rsidR="009E1C05" w:rsidRPr="00284265">
              <w:rPr>
                <w:sz w:val="17"/>
                <w:szCs w:val="17"/>
                <w:lang w:val="fr-FR"/>
              </w:rPr>
              <w:t>’</w:t>
            </w:r>
            <w:r w:rsidRPr="00284265">
              <w:rPr>
                <w:sz w:val="17"/>
                <w:szCs w:val="17"/>
                <w:lang w:val="fr-FR"/>
              </w:rPr>
              <w:t>enregistreme</w:t>
            </w:r>
            <w:r w:rsidR="00857B7F" w:rsidRPr="00284265">
              <w:rPr>
                <w:sz w:val="17"/>
                <w:szCs w:val="17"/>
                <w:lang w:val="fr-FR"/>
              </w:rPr>
              <w:t>nt.  El</w:t>
            </w:r>
            <w:r w:rsidRPr="00284265">
              <w:rPr>
                <w:sz w:val="17"/>
                <w:szCs w:val="17"/>
                <w:lang w:val="fr-FR"/>
              </w:rPr>
              <w:t>le comprend également les cas où ces demandes ont été déclarées irrecevables, ont été rejetées ou ont été retiré</w:t>
            </w:r>
            <w:r w:rsidR="00857B7F" w:rsidRPr="00284265">
              <w:rPr>
                <w:sz w:val="17"/>
                <w:szCs w:val="17"/>
                <w:lang w:val="fr-FR"/>
              </w:rPr>
              <w:t>es.  Le</w:t>
            </w:r>
            <w:r w:rsidRPr="00284265">
              <w:rPr>
                <w:sz w:val="17"/>
                <w:szCs w:val="17"/>
                <w:lang w:val="fr-FR"/>
              </w:rPr>
              <w:t>s événements relevant de cette catégorie peuvent faire passer une demande du stade de l</w:t>
            </w:r>
            <w:r w:rsidR="009E1C05" w:rsidRPr="00284265">
              <w:rPr>
                <w:sz w:val="17"/>
                <w:szCs w:val="17"/>
                <w:lang w:val="fr-FR"/>
              </w:rPr>
              <w:t>’</w:t>
            </w:r>
            <w:r w:rsidRPr="00284265">
              <w:rPr>
                <w:sz w:val="17"/>
                <w:szCs w:val="17"/>
                <w:lang w:val="fr-FR"/>
              </w:rPr>
              <w:t>examen ou de l</w:t>
            </w:r>
            <w:r w:rsidR="009E1C05" w:rsidRPr="00284265">
              <w:rPr>
                <w:sz w:val="17"/>
                <w:szCs w:val="17"/>
                <w:lang w:val="fr-FR"/>
              </w:rPr>
              <w:t>’</w:t>
            </w:r>
            <w:r w:rsidRPr="00284265">
              <w:rPr>
                <w:sz w:val="17"/>
                <w:szCs w:val="17"/>
                <w:lang w:val="fr-FR"/>
              </w:rPr>
              <w:t>extinction probable ou définitive au stade de la contestation avant l</w:t>
            </w:r>
            <w:r w:rsidR="009E1C05" w:rsidRPr="00284265">
              <w:rPr>
                <w:sz w:val="17"/>
                <w:szCs w:val="17"/>
                <w:lang w:val="fr-FR"/>
              </w:rPr>
              <w:t>’</w:t>
            </w:r>
            <w:r w:rsidRPr="00284265">
              <w:rPr>
                <w:sz w:val="17"/>
                <w:szCs w:val="17"/>
                <w:lang w:val="fr-FR"/>
              </w:rPr>
              <w:t>enregistrement.</w:t>
            </w:r>
          </w:p>
        </w:tc>
        <w:tc>
          <w:tcPr>
            <w:tcW w:w="2977" w:type="dxa"/>
            <w:tcBorders>
              <w:top w:val="nil"/>
              <w:left w:val="nil"/>
              <w:bottom w:val="single" w:sz="4" w:space="0" w:color="auto"/>
              <w:right w:val="single" w:sz="4" w:space="0" w:color="auto"/>
            </w:tcBorders>
            <w:shd w:val="clear" w:color="auto" w:fill="auto"/>
            <w:hideMark/>
          </w:tcPr>
          <w:p w14:paraId="4CD9C7E5" w14:textId="09DE6BAB" w:rsidR="007864EC" w:rsidRPr="00284265" w:rsidRDefault="004B0E89" w:rsidP="004B0E89">
            <w:pPr>
              <w:pStyle w:val="ListParagraph"/>
              <w:numPr>
                <w:ilvl w:val="0"/>
                <w:numId w:val="13"/>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Pays ou région où l</w:t>
            </w:r>
            <w:r w:rsidR="009E1C05" w:rsidRPr="00284265">
              <w:rPr>
                <w:rFonts w:eastAsia="Times New Roman"/>
                <w:sz w:val="17"/>
                <w:szCs w:val="17"/>
                <w:lang w:val="fr-FR" w:eastAsia="en-US"/>
              </w:rPr>
              <w:t>’</w:t>
            </w:r>
            <w:r w:rsidRPr="00284265">
              <w:rPr>
                <w:rFonts w:eastAsia="Times New Roman"/>
                <w:sz w:val="17"/>
                <w:szCs w:val="17"/>
                <w:lang w:val="fr-FR" w:eastAsia="en-US"/>
              </w:rPr>
              <w:t>événement produit ses effets</w:t>
            </w:r>
          </w:p>
          <w:p w14:paraId="116CDA3F" w14:textId="77777777" w:rsidR="007864EC" w:rsidRPr="00284265" w:rsidRDefault="004B0E89" w:rsidP="004B0E89">
            <w:pPr>
              <w:pStyle w:val="ListParagraph"/>
              <w:numPr>
                <w:ilvl w:val="0"/>
                <w:numId w:val="13"/>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Numéro du bulletin</w:t>
            </w:r>
          </w:p>
          <w:p w14:paraId="709E74A6" w14:textId="77777777" w:rsidR="007864EC" w:rsidRPr="00284265" w:rsidRDefault="004B0E89" w:rsidP="004B0E89">
            <w:pPr>
              <w:pStyle w:val="ListParagraph"/>
              <w:numPr>
                <w:ilvl w:val="0"/>
                <w:numId w:val="13"/>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Commentaires (texte libre)</w:t>
            </w:r>
          </w:p>
          <w:p w14:paraId="3B511B73" w14:textId="728CE30B" w:rsidR="009E1C05" w:rsidRPr="00284265" w:rsidRDefault="004B0E89" w:rsidP="004B0E89">
            <w:pPr>
              <w:pStyle w:val="ListParagraph"/>
              <w:numPr>
                <w:ilvl w:val="0"/>
                <w:numId w:val="13"/>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Données concernant le tribunal (p. ex., nom du tribunal, organe de l</w:t>
            </w:r>
            <w:r w:rsidR="009E1C05" w:rsidRPr="00284265">
              <w:rPr>
                <w:rFonts w:eastAsia="Times New Roman"/>
                <w:sz w:val="17"/>
                <w:szCs w:val="17"/>
                <w:lang w:val="fr-FR" w:eastAsia="en-US"/>
              </w:rPr>
              <w:t>’</w:t>
            </w:r>
            <w:r w:rsidRPr="00284265">
              <w:rPr>
                <w:rFonts w:eastAsia="Times New Roman"/>
                <w:sz w:val="17"/>
                <w:szCs w:val="17"/>
                <w:lang w:val="fr-FR" w:eastAsia="en-US"/>
              </w:rPr>
              <w:t>office)</w:t>
            </w:r>
          </w:p>
          <w:p w14:paraId="03ADE002" w14:textId="77777777" w:rsidR="009E1C05" w:rsidRPr="00284265" w:rsidRDefault="004B0E89" w:rsidP="004B0E89">
            <w:pPr>
              <w:pStyle w:val="ListParagraph"/>
              <w:numPr>
                <w:ilvl w:val="0"/>
                <w:numId w:val="13"/>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Nom de la ou des parties</w:t>
            </w:r>
          </w:p>
          <w:p w14:paraId="41A45E72" w14:textId="3196DD20" w:rsidR="008A189B" w:rsidRPr="00284265" w:rsidRDefault="008A189B" w:rsidP="004B0E89">
            <w:pPr>
              <w:pStyle w:val="ListParagraph"/>
              <w:numPr>
                <w:ilvl w:val="0"/>
                <w:numId w:val="13"/>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br w:type="page"/>
            </w:r>
            <w:r w:rsidR="004B0E89" w:rsidRPr="00284265">
              <w:rPr>
                <w:rFonts w:eastAsia="Times New Roman"/>
                <w:sz w:val="17"/>
                <w:szCs w:val="17"/>
                <w:lang w:val="fr-FR" w:eastAsia="en-US"/>
              </w:rPr>
              <w:t>Nom et coordonnées du ou des mandataires</w:t>
            </w:r>
            <w:r w:rsidRPr="00284265">
              <w:rPr>
                <w:rFonts w:eastAsia="Times New Roman"/>
                <w:sz w:val="17"/>
                <w:szCs w:val="17"/>
                <w:lang w:val="fr-FR" w:eastAsia="en-US"/>
              </w:rPr>
              <w:t xml:space="preserve"> </w:t>
            </w:r>
            <w:r w:rsidRPr="00284265">
              <w:rPr>
                <w:rFonts w:eastAsia="Times New Roman"/>
                <w:sz w:val="17"/>
                <w:szCs w:val="17"/>
                <w:lang w:val="fr-FR" w:eastAsia="en-US"/>
              </w:rPr>
              <w:br w:type="page"/>
            </w:r>
          </w:p>
        </w:tc>
      </w:tr>
      <w:tr w:rsidR="008A189B" w:rsidRPr="005670C7" w14:paraId="655AC4F9" w14:textId="77777777" w:rsidTr="00B22AEE">
        <w:trPr>
          <w:cantSplit/>
          <w:trHeight w:val="1530"/>
          <w:tblHeader/>
        </w:trPr>
        <w:tc>
          <w:tcPr>
            <w:tcW w:w="1101" w:type="dxa"/>
            <w:tcBorders>
              <w:top w:val="nil"/>
              <w:left w:val="single" w:sz="4" w:space="0" w:color="auto"/>
              <w:bottom w:val="single" w:sz="4" w:space="0" w:color="auto"/>
              <w:right w:val="single" w:sz="4" w:space="0" w:color="auto"/>
            </w:tcBorders>
            <w:shd w:val="clear" w:color="auto" w:fill="auto"/>
            <w:hideMark/>
          </w:tcPr>
          <w:p w14:paraId="6D541FBB" w14:textId="5CC2E4E1" w:rsidR="008A189B" w:rsidRPr="00284265" w:rsidRDefault="004B0E89" w:rsidP="004B0E89">
            <w:pPr>
              <w:spacing w:before="120" w:after="120"/>
              <w:rPr>
                <w:rFonts w:eastAsia="Times New Roman"/>
                <w:sz w:val="17"/>
                <w:szCs w:val="17"/>
                <w:lang w:val="fr-FR" w:eastAsia="en-US"/>
              </w:rPr>
            </w:pPr>
            <w:r w:rsidRPr="00284265">
              <w:rPr>
                <w:rFonts w:eastAsia="Times New Roman"/>
                <w:sz w:val="17"/>
                <w:szCs w:val="17"/>
                <w:lang w:val="fr-FR" w:eastAsia="en-US"/>
              </w:rPr>
              <w:lastRenderedPageBreak/>
              <w:t>F</w:t>
            </w:r>
            <w:r w:rsidR="008A189B" w:rsidRPr="00284265">
              <w:rPr>
                <w:rFonts w:eastAsia="Times New Roman"/>
                <w:sz w:val="17"/>
                <w:szCs w:val="17"/>
                <w:lang w:val="fr-FR" w:eastAsia="en-US"/>
              </w:rPr>
              <w:t xml:space="preserve"> </w:t>
            </w:r>
          </w:p>
        </w:tc>
        <w:tc>
          <w:tcPr>
            <w:tcW w:w="1701" w:type="dxa"/>
            <w:tcBorders>
              <w:top w:val="nil"/>
              <w:left w:val="nil"/>
              <w:bottom w:val="single" w:sz="4" w:space="0" w:color="auto"/>
              <w:right w:val="single" w:sz="4" w:space="0" w:color="auto"/>
            </w:tcBorders>
            <w:shd w:val="clear" w:color="auto" w:fill="auto"/>
            <w:hideMark/>
          </w:tcPr>
          <w:p w14:paraId="4F522BEA" w14:textId="6C48CA65" w:rsidR="008A189B" w:rsidRPr="00284265" w:rsidRDefault="00AA16A2" w:rsidP="004B0E89">
            <w:pPr>
              <w:spacing w:before="120" w:after="120"/>
              <w:rPr>
                <w:rFonts w:eastAsia="Times New Roman"/>
                <w:sz w:val="17"/>
                <w:szCs w:val="17"/>
                <w:lang w:val="fr-FR" w:eastAsia="en-US"/>
              </w:rPr>
            </w:pPr>
            <w:r w:rsidRPr="00284265">
              <w:rPr>
                <w:sz w:val="17"/>
                <w:szCs w:val="17"/>
                <w:lang w:val="fr-FR"/>
              </w:rPr>
              <w:t>Enregistrement d</w:t>
            </w:r>
            <w:r w:rsidR="009E1C05" w:rsidRPr="00284265">
              <w:rPr>
                <w:sz w:val="17"/>
                <w:szCs w:val="17"/>
                <w:lang w:val="fr-FR"/>
              </w:rPr>
              <w:t>’</w:t>
            </w:r>
            <w:r w:rsidRPr="00284265">
              <w:rPr>
                <w:sz w:val="17"/>
                <w:szCs w:val="17"/>
                <w:lang w:val="fr-FR"/>
              </w:rPr>
              <w:t>un dessin ou modèle industriel</w:t>
            </w:r>
          </w:p>
        </w:tc>
        <w:tc>
          <w:tcPr>
            <w:tcW w:w="3685" w:type="dxa"/>
            <w:tcBorders>
              <w:top w:val="nil"/>
              <w:left w:val="nil"/>
              <w:bottom w:val="single" w:sz="4" w:space="0" w:color="auto"/>
              <w:right w:val="single" w:sz="4" w:space="0" w:color="auto"/>
            </w:tcBorders>
            <w:shd w:val="clear" w:color="auto" w:fill="auto"/>
            <w:hideMark/>
          </w:tcPr>
          <w:p w14:paraId="1E6B87E7" w14:textId="026FB2C9" w:rsidR="008A189B" w:rsidRPr="00284265" w:rsidRDefault="00AA16A2" w:rsidP="00F86A6C">
            <w:pPr>
              <w:spacing w:before="120" w:after="120"/>
              <w:rPr>
                <w:rFonts w:eastAsia="Times New Roman"/>
                <w:sz w:val="17"/>
                <w:szCs w:val="17"/>
                <w:lang w:val="fr-FR" w:eastAsia="en-US"/>
              </w:rPr>
            </w:pPr>
            <w:r w:rsidRPr="00284265">
              <w:rPr>
                <w:sz w:val="17"/>
                <w:szCs w:val="17"/>
                <w:lang w:val="fr-FR"/>
              </w:rPr>
              <w:t>Cette catégorie regroupe les événements qui se rapportent à la date d</w:t>
            </w:r>
            <w:r w:rsidR="009E1C05" w:rsidRPr="00284265">
              <w:rPr>
                <w:sz w:val="17"/>
                <w:szCs w:val="17"/>
                <w:lang w:val="fr-FR"/>
              </w:rPr>
              <w:t>’</w:t>
            </w:r>
            <w:r w:rsidRPr="00284265">
              <w:rPr>
                <w:sz w:val="17"/>
                <w:szCs w:val="17"/>
                <w:lang w:val="fr-FR"/>
              </w:rPr>
              <w:t>effet de l</w:t>
            </w:r>
            <w:r w:rsidR="009E1C05" w:rsidRPr="00284265">
              <w:rPr>
                <w:sz w:val="17"/>
                <w:szCs w:val="17"/>
                <w:lang w:val="fr-FR"/>
              </w:rPr>
              <w:t>’</w:t>
            </w:r>
            <w:r w:rsidRPr="00284265">
              <w:rPr>
                <w:sz w:val="17"/>
                <w:szCs w:val="17"/>
                <w:lang w:val="fr-FR"/>
              </w:rPr>
              <w:t>octroi d</w:t>
            </w:r>
            <w:r w:rsidR="009E1C05" w:rsidRPr="00284265">
              <w:rPr>
                <w:sz w:val="17"/>
                <w:szCs w:val="17"/>
                <w:lang w:val="fr-FR"/>
              </w:rPr>
              <w:t>’</w:t>
            </w:r>
            <w:r w:rsidRPr="00284265">
              <w:rPr>
                <w:sz w:val="17"/>
                <w:szCs w:val="17"/>
                <w:lang w:val="fr-FR"/>
              </w:rPr>
              <w:t>un droit de propriété industrielle ou de l</w:t>
            </w:r>
            <w:r w:rsidR="009E1C05" w:rsidRPr="00284265">
              <w:rPr>
                <w:sz w:val="17"/>
                <w:szCs w:val="17"/>
                <w:lang w:val="fr-FR"/>
              </w:rPr>
              <w:t>’</w:t>
            </w:r>
            <w:r w:rsidRPr="00284265">
              <w:rPr>
                <w:sz w:val="17"/>
                <w:szCs w:val="17"/>
                <w:lang w:val="fr-FR"/>
              </w:rPr>
              <w:t>inscription du dessin ou modèle industriel au registre de l</w:t>
            </w:r>
            <w:r w:rsidR="009E1C05" w:rsidRPr="00284265">
              <w:rPr>
                <w:sz w:val="17"/>
                <w:szCs w:val="17"/>
                <w:lang w:val="fr-FR"/>
              </w:rPr>
              <w:t>’</w:t>
            </w:r>
            <w:r w:rsidRPr="00284265">
              <w:rPr>
                <w:sz w:val="17"/>
                <w:szCs w:val="17"/>
                <w:lang w:val="fr-FR"/>
              </w:rPr>
              <w:t>offi</w:t>
            </w:r>
            <w:r w:rsidR="00857B7F" w:rsidRPr="00284265">
              <w:rPr>
                <w:sz w:val="17"/>
                <w:szCs w:val="17"/>
                <w:lang w:val="fr-FR"/>
              </w:rPr>
              <w:t>ce.  Il</w:t>
            </w:r>
            <w:r w:rsidRPr="00284265">
              <w:rPr>
                <w:sz w:val="17"/>
                <w:szCs w:val="17"/>
                <w:lang w:val="fr-FR"/>
              </w:rPr>
              <w:t xml:space="preserve"> peut s</w:t>
            </w:r>
            <w:r w:rsidR="009E1C05" w:rsidRPr="00284265">
              <w:rPr>
                <w:sz w:val="17"/>
                <w:szCs w:val="17"/>
                <w:lang w:val="fr-FR"/>
              </w:rPr>
              <w:t>’</w:t>
            </w:r>
            <w:r w:rsidRPr="00284265">
              <w:rPr>
                <w:sz w:val="17"/>
                <w:szCs w:val="17"/>
                <w:lang w:val="fr-FR"/>
              </w:rPr>
              <w:t>agir par exemple de l</w:t>
            </w:r>
            <w:r w:rsidR="009E1C05" w:rsidRPr="00284265">
              <w:rPr>
                <w:sz w:val="17"/>
                <w:szCs w:val="17"/>
                <w:lang w:val="fr-FR"/>
              </w:rPr>
              <w:t>’</w:t>
            </w:r>
            <w:r w:rsidRPr="00284265">
              <w:rPr>
                <w:sz w:val="17"/>
                <w:szCs w:val="17"/>
                <w:lang w:val="fr-FR"/>
              </w:rPr>
              <w:t>enregistrement d</w:t>
            </w:r>
            <w:r w:rsidR="009E1C05" w:rsidRPr="00284265">
              <w:rPr>
                <w:sz w:val="17"/>
                <w:szCs w:val="17"/>
                <w:lang w:val="fr-FR"/>
              </w:rPr>
              <w:t>’</w:t>
            </w:r>
            <w:r w:rsidRPr="00284265">
              <w:rPr>
                <w:sz w:val="17"/>
                <w:szCs w:val="17"/>
                <w:lang w:val="fr-FR"/>
              </w:rPr>
              <w:t>un dessin ou modèle industriel ou de l</w:t>
            </w:r>
            <w:r w:rsidR="009E1C05" w:rsidRPr="00284265">
              <w:rPr>
                <w:sz w:val="17"/>
                <w:szCs w:val="17"/>
                <w:lang w:val="fr-FR"/>
              </w:rPr>
              <w:t>’</w:t>
            </w:r>
            <w:r w:rsidRPr="00284265">
              <w:rPr>
                <w:sz w:val="17"/>
                <w:szCs w:val="17"/>
                <w:lang w:val="fr-FR"/>
              </w:rPr>
              <w:t>octroi d</w:t>
            </w:r>
            <w:r w:rsidR="009E1C05" w:rsidRPr="00284265">
              <w:rPr>
                <w:sz w:val="17"/>
                <w:szCs w:val="17"/>
                <w:lang w:val="fr-FR"/>
              </w:rPr>
              <w:t>’</w:t>
            </w:r>
            <w:r w:rsidRPr="00284265">
              <w:rPr>
                <w:sz w:val="17"/>
                <w:szCs w:val="17"/>
                <w:lang w:val="fr-FR"/>
              </w:rPr>
              <w:t>un droit de propriété industrielle à la suite d</w:t>
            </w:r>
            <w:r w:rsidR="009E1C05" w:rsidRPr="00284265">
              <w:rPr>
                <w:sz w:val="17"/>
                <w:szCs w:val="17"/>
                <w:lang w:val="fr-FR"/>
              </w:rPr>
              <w:t>’</w:t>
            </w:r>
            <w:r w:rsidRPr="00284265">
              <w:rPr>
                <w:sz w:val="17"/>
                <w:szCs w:val="17"/>
                <w:lang w:val="fr-FR"/>
              </w:rPr>
              <w:t>un examen, d</w:t>
            </w:r>
            <w:r w:rsidR="009E1C05" w:rsidRPr="00284265">
              <w:rPr>
                <w:sz w:val="17"/>
                <w:szCs w:val="17"/>
                <w:lang w:val="fr-FR"/>
              </w:rPr>
              <w:t>’</w:t>
            </w:r>
            <w:r w:rsidRPr="00284265">
              <w:rPr>
                <w:sz w:val="17"/>
                <w:szCs w:val="17"/>
                <w:lang w:val="fr-FR"/>
              </w:rPr>
              <w:t>un recours, d</w:t>
            </w:r>
            <w:r w:rsidR="009E1C05" w:rsidRPr="00284265">
              <w:rPr>
                <w:sz w:val="17"/>
                <w:szCs w:val="17"/>
                <w:lang w:val="fr-FR"/>
              </w:rPr>
              <w:t>’</w:t>
            </w:r>
            <w:r w:rsidRPr="00284265">
              <w:rPr>
                <w:sz w:val="17"/>
                <w:szCs w:val="17"/>
                <w:lang w:val="fr-FR"/>
              </w:rPr>
              <w:t>un réexamen avant l</w:t>
            </w:r>
            <w:r w:rsidR="009E1C05" w:rsidRPr="00284265">
              <w:rPr>
                <w:sz w:val="17"/>
                <w:szCs w:val="17"/>
                <w:lang w:val="fr-FR"/>
              </w:rPr>
              <w:t>’</w:t>
            </w:r>
            <w:r w:rsidRPr="00284265">
              <w:rPr>
                <w:sz w:val="17"/>
                <w:szCs w:val="17"/>
                <w:lang w:val="fr-FR"/>
              </w:rPr>
              <w:t>enregistrement ou de l</w:t>
            </w:r>
            <w:r w:rsidR="009E1C05" w:rsidRPr="00284265">
              <w:rPr>
                <w:sz w:val="17"/>
                <w:szCs w:val="17"/>
                <w:lang w:val="fr-FR"/>
              </w:rPr>
              <w:t>’</w:t>
            </w:r>
            <w:r w:rsidRPr="00284265">
              <w:rPr>
                <w:sz w:val="17"/>
                <w:szCs w:val="17"/>
                <w:lang w:val="fr-FR"/>
              </w:rPr>
              <w:t>irrecevabilité, du rejet ou du retrait d</w:t>
            </w:r>
            <w:r w:rsidR="009E1C05" w:rsidRPr="00284265">
              <w:rPr>
                <w:sz w:val="17"/>
                <w:szCs w:val="17"/>
                <w:lang w:val="fr-FR"/>
              </w:rPr>
              <w:t>’</w:t>
            </w:r>
            <w:r w:rsidRPr="00284265">
              <w:rPr>
                <w:sz w:val="17"/>
                <w:szCs w:val="17"/>
                <w:lang w:val="fr-FR"/>
              </w:rPr>
              <w:t>une demande d</w:t>
            </w:r>
            <w:r w:rsidR="00F86A6C" w:rsidRPr="00284265">
              <w:rPr>
                <w:sz w:val="17"/>
                <w:szCs w:val="17"/>
                <w:lang w:val="fr-FR"/>
              </w:rPr>
              <w:t>e ré</w:t>
            </w:r>
            <w:r w:rsidRPr="00284265">
              <w:rPr>
                <w:sz w:val="17"/>
                <w:szCs w:val="17"/>
                <w:lang w:val="fr-FR"/>
              </w:rPr>
              <w:t>examen avant l</w:t>
            </w:r>
            <w:r w:rsidR="009E1C05" w:rsidRPr="00284265">
              <w:rPr>
                <w:sz w:val="17"/>
                <w:szCs w:val="17"/>
                <w:lang w:val="fr-FR"/>
              </w:rPr>
              <w:t>’</w:t>
            </w:r>
            <w:r w:rsidRPr="00284265">
              <w:rPr>
                <w:sz w:val="17"/>
                <w:szCs w:val="17"/>
                <w:lang w:val="fr-FR"/>
              </w:rPr>
              <w:t>enregistreme</w:t>
            </w:r>
            <w:r w:rsidR="00857B7F" w:rsidRPr="00284265">
              <w:rPr>
                <w:sz w:val="17"/>
                <w:szCs w:val="17"/>
                <w:lang w:val="fr-FR"/>
              </w:rPr>
              <w:t>nt.  Le</w:t>
            </w:r>
            <w:r w:rsidRPr="00284265">
              <w:rPr>
                <w:sz w:val="17"/>
                <w:szCs w:val="17"/>
                <w:lang w:val="fr-FR"/>
              </w:rPr>
              <w:t>s événements relevant de cette catégorie peuvent faire passer une demande du stade de l</w:t>
            </w:r>
            <w:r w:rsidR="009E1C05" w:rsidRPr="00284265">
              <w:rPr>
                <w:sz w:val="17"/>
                <w:szCs w:val="17"/>
                <w:lang w:val="fr-FR"/>
              </w:rPr>
              <w:t>’</w:t>
            </w:r>
            <w:r w:rsidRPr="00284265">
              <w:rPr>
                <w:sz w:val="17"/>
                <w:szCs w:val="17"/>
                <w:lang w:val="fr-FR"/>
              </w:rPr>
              <w:t>examen ou de la contestation avant l</w:t>
            </w:r>
            <w:r w:rsidR="009E1C05" w:rsidRPr="00284265">
              <w:rPr>
                <w:sz w:val="17"/>
                <w:szCs w:val="17"/>
                <w:lang w:val="fr-FR"/>
              </w:rPr>
              <w:t>’</w:t>
            </w:r>
            <w:r w:rsidRPr="00284265">
              <w:rPr>
                <w:sz w:val="17"/>
                <w:szCs w:val="17"/>
                <w:lang w:val="fr-FR"/>
              </w:rPr>
              <w:t>enregistrement au stade de l</w:t>
            </w:r>
            <w:r w:rsidR="009E1C05" w:rsidRPr="00284265">
              <w:rPr>
                <w:sz w:val="17"/>
                <w:szCs w:val="17"/>
                <w:lang w:val="fr-FR"/>
              </w:rPr>
              <w:t>’</w:t>
            </w:r>
            <w:r w:rsidRPr="00284265">
              <w:rPr>
                <w:sz w:val="17"/>
                <w:szCs w:val="17"/>
                <w:lang w:val="fr-FR"/>
              </w:rPr>
              <w:t>enregistrement.</w:t>
            </w:r>
          </w:p>
        </w:tc>
        <w:tc>
          <w:tcPr>
            <w:tcW w:w="2977" w:type="dxa"/>
            <w:tcBorders>
              <w:top w:val="nil"/>
              <w:left w:val="nil"/>
              <w:bottom w:val="single" w:sz="4" w:space="0" w:color="auto"/>
              <w:right w:val="single" w:sz="4" w:space="0" w:color="auto"/>
            </w:tcBorders>
            <w:shd w:val="clear" w:color="auto" w:fill="auto"/>
            <w:hideMark/>
          </w:tcPr>
          <w:p w14:paraId="20238B96" w14:textId="5AF3CB13" w:rsidR="007864EC" w:rsidRPr="00284265" w:rsidRDefault="004B0E89" w:rsidP="004B0E89">
            <w:pPr>
              <w:pStyle w:val="ListParagraph"/>
              <w:numPr>
                <w:ilvl w:val="0"/>
                <w:numId w:val="14"/>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Pays ou région où l</w:t>
            </w:r>
            <w:r w:rsidR="009E1C05" w:rsidRPr="00284265">
              <w:rPr>
                <w:rFonts w:eastAsia="Times New Roman"/>
                <w:sz w:val="17"/>
                <w:szCs w:val="17"/>
                <w:lang w:val="fr-FR" w:eastAsia="en-US"/>
              </w:rPr>
              <w:t>’</w:t>
            </w:r>
            <w:r w:rsidRPr="00284265">
              <w:rPr>
                <w:rFonts w:eastAsia="Times New Roman"/>
                <w:sz w:val="17"/>
                <w:szCs w:val="17"/>
                <w:lang w:val="fr-FR" w:eastAsia="en-US"/>
              </w:rPr>
              <w:t>événement produit ses effets</w:t>
            </w:r>
          </w:p>
          <w:p w14:paraId="5E0BF951" w14:textId="77777777" w:rsidR="007864EC" w:rsidRPr="00284265" w:rsidRDefault="004B0E89" w:rsidP="004B0E89">
            <w:pPr>
              <w:pStyle w:val="ListParagraph"/>
              <w:numPr>
                <w:ilvl w:val="0"/>
                <w:numId w:val="14"/>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Numéro du bulletin</w:t>
            </w:r>
          </w:p>
          <w:p w14:paraId="1F8C9A03" w14:textId="77777777" w:rsidR="007864EC" w:rsidRPr="00284265" w:rsidRDefault="004B0E89" w:rsidP="004B0E89">
            <w:pPr>
              <w:pStyle w:val="ListParagraph"/>
              <w:numPr>
                <w:ilvl w:val="0"/>
                <w:numId w:val="14"/>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Commentaires (texte libre)</w:t>
            </w:r>
          </w:p>
          <w:p w14:paraId="5FDD13B8" w14:textId="77777777" w:rsidR="007864EC" w:rsidRPr="00284265" w:rsidRDefault="004B0E89" w:rsidP="004B0E89">
            <w:pPr>
              <w:pStyle w:val="ListParagraph"/>
              <w:numPr>
                <w:ilvl w:val="0"/>
                <w:numId w:val="14"/>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Nom du titulaire inscrit</w:t>
            </w:r>
          </w:p>
          <w:p w14:paraId="6225F5FD" w14:textId="0E706772" w:rsidR="008A189B" w:rsidRPr="00284265" w:rsidRDefault="00AA16A2" w:rsidP="00CB01EF">
            <w:pPr>
              <w:pStyle w:val="ListParagraph"/>
              <w:numPr>
                <w:ilvl w:val="0"/>
                <w:numId w:val="14"/>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 xml:space="preserve">Renvoi à une décision de </w:t>
            </w:r>
            <w:r w:rsidR="006D2460" w:rsidRPr="00284265">
              <w:rPr>
                <w:rFonts w:eastAsia="Times New Roman"/>
                <w:sz w:val="17"/>
                <w:szCs w:val="17"/>
                <w:lang w:val="fr-FR" w:eastAsia="en-US"/>
              </w:rPr>
              <w:t>réexamen</w:t>
            </w:r>
            <w:r w:rsidRPr="00284265">
              <w:rPr>
                <w:rFonts w:eastAsia="Times New Roman"/>
                <w:sz w:val="17"/>
                <w:szCs w:val="17"/>
                <w:lang w:val="fr-FR" w:eastAsia="en-US"/>
              </w:rPr>
              <w:t xml:space="preserve"> avant l</w:t>
            </w:r>
            <w:r w:rsidR="009E1C05" w:rsidRPr="00284265">
              <w:rPr>
                <w:rFonts w:eastAsia="Times New Roman"/>
                <w:sz w:val="17"/>
                <w:szCs w:val="17"/>
                <w:lang w:val="fr-FR" w:eastAsia="en-US"/>
              </w:rPr>
              <w:t>’</w:t>
            </w:r>
            <w:r w:rsidRPr="00284265">
              <w:rPr>
                <w:rFonts w:eastAsia="Times New Roman"/>
                <w:sz w:val="17"/>
                <w:szCs w:val="17"/>
                <w:lang w:val="fr-FR" w:eastAsia="en-US"/>
              </w:rPr>
              <w:t>enregistrement (p.</w:t>
            </w:r>
            <w:r w:rsidR="008E6E45" w:rsidRPr="00284265">
              <w:rPr>
                <w:rFonts w:eastAsia="Times New Roman"/>
                <w:sz w:val="17"/>
                <w:szCs w:val="17"/>
                <w:lang w:val="fr-FR" w:eastAsia="en-US"/>
              </w:rPr>
              <w:t> </w:t>
            </w:r>
            <w:r w:rsidRPr="00284265">
              <w:rPr>
                <w:rFonts w:eastAsia="Times New Roman"/>
                <w:sz w:val="17"/>
                <w:szCs w:val="17"/>
                <w:lang w:val="fr-FR" w:eastAsia="en-US"/>
              </w:rPr>
              <w:t>ex., ordonnance du tribunal à l</w:t>
            </w:r>
            <w:r w:rsidR="009E1C05" w:rsidRPr="00284265">
              <w:rPr>
                <w:rFonts w:eastAsia="Times New Roman"/>
                <w:sz w:val="17"/>
                <w:szCs w:val="17"/>
                <w:lang w:val="fr-FR" w:eastAsia="en-US"/>
              </w:rPr>
              <w:t>’</w:t>
            </w:r>
            <w:r w:rsidRPr="00284265">
              <w:rPr>
                <w:rFonts w:eastAsia="Times New Roman"/>
                <w:sz w:val="17"/>
                <w:szCs w:val="17"/>
                <w:lang w:val="fr-FR" w:eastAsia="en-US"/>
              </w:rPr>
              <w:t>issue d</w:t>
            </w:r>
            <w:r w:rsidR="009E1C05" w:rsidRPr="00284265">
              <w:rPr>
                <w:rFonts w:eastAsia="Times New Roman"/>
                <w:sz w:val="17"/>
                <w:szCs w:val="17"/>
                <w:lang w:val="fr-FR" w:eastAsia="en-US"/>
              </w:rPr>
              <w:t>’</w:t>
            </w:r>
            <w:r w:rsidRPr="00284265">
              <w:rPr>
                <w:rFonts w:eastAsia="Times New Roman"/>
                <w:sz w:val="17"/>
                <w:szCs w:val="17"/>
                <w:lang w:val="fr-FR" w:eastAsia="en-US"/>
              </w:rPr>
              <w:t>un réexamen avant l</w:t>
            </w:r>
            <w:r w:rsidR="009E1C05" w:rsidRPr="00284265">
              <w:rPr>
                <w:rFonts w:eastAsia="Times New Roman"/>
                <w:sz w:val="17"/>
                <w:szCs w:val="17"/>
                <w:lang w:val="fr-FR" w:eastAsia="en-US"/>
              </w:rPr>
              <w:t>’</w:t>
            </w:r>
            <w:r w:rsidRPr="00284265">
              <w:rPr>
                <w:rFonts w:eastAsia="Times New Roman"/>
                <w:sz w:val="17"/>
                <w:szCs w:val="17"/>
                <w:lang w:val="fr-FR" w:eastAsia="en-US"/>
              </w:rPr>
              <w:t>enregistrement)</w:t>
            </w:r>
          </w:p>
        </w:tc>
      </w:tr>
      <w:tr w:rsidR="008A189B" w:rsidRPr="005670C7" w14:paraId="47EFFB98" w14:textId="77777777" w:rsidTr="00B22AEE">
        <w:trPr>
          <w:cantSplit/>
          <w:trHeight w:val="1785"/>
          <w:tblHeader/>
        </w:trPr>
        <w:tc>
          <w:tcPr>
            <w:tcW w:w="1101" w:type="dxa"/>
            <w:tcBorders>
              <w:top w:val="nil"/>
              <w:left w:val="single" w:sz="4" w:space="0" w:color="auto"/>
              <w:bottom w:val="single" w:sz="4" w:space="0" w:color="auto"/>
              <w:right w:val="single" w:sz="4" w:space="0" w:color="auto"/>
            </w:tcBorders>
            <w:shd w:val="clear" w:color="auto" w:fill="auto"/>
            <w:hideMark/>
          </w:tcPr>
          <w:p w14:paraId="35B8E0C7" w14:textId="537989CA" w:rsidR="008A189B" w:rsidRPr="00284265" w:rsidRDefault="00AC1A49" w:rsidP="004B0E89">
            <w:pPr>
              <w:spacing w:before="120" w:after="120"/>
              <w:rPr>
                <w:rFonts w:eastAsia="Times New Roman"/>
                <w:sz w:val="17"/>
                <w:szCs w:val="17"/>
                <w:lang w:val="fr-FR" w:eastAsia="en-US"/>
              </w:rPr>
            </w:pPr>
            <w:r w:rsidRPr="00284265">
              <w:rPr>
                <w:rFonts w:eastAsia="Times New Roman"/>
                <w:sz w:val="17"/>
                <w:szCs w:val="17"/>
                <w:lang w:val="fr-FR" w:eastAsia="en-US"/>
              </w:rPr>
              <w:t>H</w:t>
            </w:r>
            <w:r w:rsidR="008A189B" w:rsidRPr="00284265">
              <w:rPr>
                <w:rFonts w:eastAsia="Times New Roman"/>
                <w:sz w:val="17"/>
                <w:szCs w:val="17"/>
                <w:lang w:val="fr-FR" w:eastAsia="en-US"/>
              </w:rPr>
              <w:t xml:space="preserve"> </w:t>
            </w:r>
          </w:p>
        </w:tc>
        <w:tc>
          <w:tcPr>
            <w:tcW w:w="1701" w:type="dxa"/>
            <w:tcBorders>
              <w:top w:val="nil"/>
              <w:left w:val="nil"/>
              <w:bottom w:val="single" w:sz="4" w:space="0" w:color="auto"/>
              <w:right w:val="single" w:sz="4" w:space="0" w:color="auto"/>
            </w:tcBorders>
            <w:shd w:val="clear" w:color="auto" w:fill="auto"/>
            <w:hideMark/>
          </w:tcPr>
          <w:p w14:paraId="1093EFE3" w14:textId="6AC96242" w:rsidR="008A189B" w:rsidRPr="00284265" w:rsidRDefault="004B0E89" w:rsidP="004B0E89">
            <w:pPr>
              <w:spacing w:before="120" w:after="120"/>
              <w:rPr>
                <w:rFonts w:eastAsia="Times New Roman"/>
                <w:sz w:val="17"/>
                <w:szCs w:val="17"/>
                <w:lang w:val="fr-FR" w:eastAsia="en-US"/>
              </w:rPr>
            </w:pPr>
            <w:r w:rsidRPr="00284265">
              <w:rPr>
                <w:rFonts w:eastAsia="Times New Roman"/>
                <w:sz w:val="17"/>
                <w:szCs w:val="17"/>
                <w:lang w:val="fr-FR" w:eastAsia="en-US"/>
              </w:rPr>
              <w:t>Suspension du droit de propriété industrielle</w:t>
            </w:r>
            <w:r w:rsidR="008A189B" w:rsidRPr="00284265">
              <w:rPr>
                <w:rFonts w:eastAsia="Times New Roman"/>
                <w:sz w:val="17"/>
                <w:szCs w:val="17"/>
                <w:lang w:val="fr-FR" w:eastAsia="en-US"/>
              </w:rPr>
              <w:t xml:space="preserve"> </w:t>
            </w:r>
          </w:p>
        </w:tc>
        <w:tc>
          <w:tcPr>
            <w:tcW w:w="3685" w:type="dxa"/>
            <w:tcBorders>
              <w:top w:val="nil"/>
              <w:left w:val="nil"/>
              <w:bottom w:val="single" w:sz="4" w:space="0" w:color="auto"/>
              <w:right w:val="single" w:sz="4" w:space="0" w:color="auto"/>
            </w:tcBorders>
            <w:shd w:val="clear" w:color="auto" w:fill="auto"/>
            <w:hideMark/>
          </w:tcPr>
          <w:p w14:paraId="166696C8" w14:textId="24EB2130" w:rsidR="008A189B" w:rsidRPr="00284265" w:rsidRDefault="00AC1A49" w:rsidP="004B0E89">
            <w:pPr>
              <w:spacing w:before="120" w:after="120"/>
              <w:rPr>
                <w:sz w:val="17"/>
                <w:szCs w:val="17"/>
                <w:lang w:val="fr-FR"/>
              </w:rPr>
            </w:pPr>
            <w:r w:rsidRPr="00284265">
              <w:rPr>
                <w:sz w:val="17"/>
                <w:szCs w:val="17"/>
                <w:lang w:val="fr-FR"/>
              </w:rPr>
              <w:t>Cette catégorie regroupe les événements liés à la suspension d</w:t>
            </w:r>
            <w:r w:rsidR="009E1C05" w:rsidRPr="00284265">
              <w:rPr>
                <w:sz w:val="17"/>
                <w:szCs w:val="17"/>
                <w:lang w:val="fr-FR"/>
              </w:rPr>
              <w:t>’</w:t>
            </w:r>
            <w:r w:rsidRPr="00284265">
              <w:rPr>
                <w:sz w:val="17"/>
                <w:szCs w:val="17"/>
                <w:lang w:val="fr-FR"/>
              </w:rPr>
              <w:t>un droit de propriété industriel</w:t>
            </w:r>
            <w:r w:rsidR="00857B7F" w:rsidRPr="00284265">
              <w:rPr>
                <w:sz w:val="17"/>
                <w:szCs w:val="17"/>
                <w:lang w:val="fr-FR"/>
              </w:rPr>
              <w:t>le.  El</w:t>
            </w:r>
            <w:r w:rsidRPr="00284265">
              <w:rPr>
                <w:sz w:val="17"/>
                <w:szCs w:val="17"/>
                <w:lang w:val="fr-FR"/>
              </w:rPr>
              <w:t>le englobe par exemple la suspension d</w:t>
            </w:r>
            <w:r w:rsidR="009E1C05" w:rsidRPr="00284265">
              <w:rPr>
                <w:sz w:val="17"/>
                <w:szCs w:val="17"/>
                <w:lang w:val="fr-FR"/>
              </w:rPr>
              <w:t>’</w:t>
            </w:r>
            <w:r w:rsidRPr="00284265">
              <w:rPr>
                <w:sz w:val="17"/>
                <w:szCs w:val="17"/>
                <w:lang w:val="fr-FR"/>
              </w:rPr>
              <w:t>un droit de propriété industrielle à la suite d</w:t>
            </w:r>
            <w:r w:rsidR="009E1C05" w:rsidRPr="00284265">
              <w:rPr>
                <w:sz w:val="17"/>
                <w:szCs w:val="17"/>
                <w:lang w:val="fr-FR"/>
              </w:rPr>
              <w:t>’</w:t>
            </w:r>
            <w:r w:rsidRPr="00284265">
              <w:rPr>
                <w:sz w:val="17"/>
                <w:szCs w:val="17"/>
                <w:lang w:val="fr-FR"/>
              </w:rPr>
              <w:t>un réexamen, d</w:t>
            </w:r>
            <w:r w:rsidR="009E1C05" w:rsidRPr="00284265">
              <w:rPr>
                <w:sz w:val="17"/>
                <w:szCs w:val="17"/>
                <w:lang w:val="fr-FR"/>
              </w:rPr>
              <w:t>’</w:t>
            </w:r>
            <w:r w:rsidRPr="00284265">
              <w:rPr>
                <w:sz w:val="17"/>
                <w:szCs w:val="17"/>
                <w:lang w:val="fr-FR"/>
              </w:rPr>
              <w:t>un recours, d</w:t>
            </w:r>
            <w:r w:rsidR="009E1C05" w:rsidRPr="00284265">
              <w:rPr>
                <w:sz w:val="17"/>
                <w:szCs w:val="17"/>
                <w:lang w:val="fr-FR"/>
              </w:rPr>
              <w:t>’</w:t>
            </w:r>
            <w:r w:rsidRPr="00284265">
              <w:rPr>
                <w:sz w:val="17"/>
                <w:szCs w:val="17"/>
                <w:lang w:val="fr-FR"/>
              </w:rPr>
              <w:t>un refus de rétablissement du droit, d</w:t>
            </w:r>
            <w:r w:rsidR="009E1C05" w:rsidRPr="00284265">
              <w:rPr>
                <w:sz w:val="17"/>
                <w:szCs w:val="17"/>
                <w:lang w:val="fr-FR"/>
              </w:rPr>
              <w:t>’</w:t>
            </w:r>
            <w:r w:rsidRPr="00284265">
              <w:rPr>
                <w:sz w:val="17"/>
                <w:szCs w:val="17"/>
                <w:lang w:val="fr-FR"/>
              </w:rPr>
              <w:t>une déchéance ou d</w:t>
            </w:r>
            <w:r w:rsidR="009E1C05" w:rsidRPr="00284265">
              <w:rPr>
                <w:sz w:val="17"/>
                <w:szCs w:val="17"/>
                <w:lang w:val="fr-FR"/>
              </w:rPr>
              <w:t>’</w:t>
            </w:r>
            <w:r w:rsidRPr="00284265">
              <w:rPr>
                <w:sz w:val="17"/>
                <w:szCs w:val="17"/>
                <w:lang w:val="fr-FR"/>
              </w:rPr>
              <w:t>une expirati</w:t>
            </w:r>
            <w:r w:rsidR="00857B7F" w:rsidRPr="00284265">
              <w:rPr>
                <w:sz w:val="17"/>
                <w:szCs w:val="17"/>
                <w:lang w:val="fr-FR"/>
              </w:rPr>
              <w:t>on.  Le</w:t>
            </w:r>
            <w:r w:rsidRPr="00284265">
              <w:rPr>
                <w:sz w:val="17"/>
                <w:szCs w:val="17"/>
                <w:lang w:val="fr-FR"/>
              </w:rPr>
              <w:t>s événements relevant de cette catégorie peuvent faire passer un droit de propriété industrielle du stade de l</w:t>
            </w:r>
            <w:r w:rsidR="009E1C05" w:rsidRPr="00284265">
              <w:rPr>
                <w:sz w:val="17"/>
                <w:szCs w:val="17"/>
                <w:lang w:val="fr-FR"/>
              </w:rPr>
              <w:t>’</w:t>
            </w:r>
            <w:r w:rsidRPr="00284265">
              <w:rPr>
                <w:sz w:val="17"/>
                <w:szCs w:val="17"/>
                <w:lang w:val="fr-FR"/>
              </w:rPr>
              <w:t>enregistrement ou de la contestation après l</w:t>
            </w:r>
            <w:r w:rsidR="009E1C05" w:rsidRPr="00284265">
              <w:rPr>
                <w:sz w:val="17"/>
                <w:szCs w:val="17"/>
                <w:lang w:val="fr-FR"/>
              </w:rPr>
              <w:t>’</w:t>
            </w:r>
            <w:r w:rsidRPr="00284265">
              <w:rPr>
                <w:sz w:val="17"/>
                <w:szCs w:val="17"/>
                <w:lang w:val="fr-FR"/>
              </w:rPr>
              <w:t>enregistrement au stade de l</w:t>
            </w:r>
            <w:r w:rsidR="009E1C05" w:rsidRPr="00284265">
              <w:rPr>
                <w:sz w:val="17"/>
                <w:szCs w:val="17"/>
                <w:lang w:val="fr-FR"/>
              </w:rPr>
              <w:t>’</w:t>
            </w:r>
            <w:r w:rsidRPr="00284265">
              <w:rPr>
                <w:sz w:val="17"/>
                <w:szCs w:val="17"/>
                <w:lang w:val="fr-FR"/>
              </w:rPr>
              <w:t>extinction probable ou définitive.</w:t>
            </w:r>
          </w:p>
        </w:tc>
        <w:tc>
          <w:tcPr>
            <w:tcW w:w="2977" w:type="dxa"/>
            <w:tcBorders>
              <w:top w:val="nil"/>
              <w:left w:val="nil"/>
              <w:bottom w:val="single" w:sz="4" w:space="0" w:color="auto"/>
              <w:right w:val="single" w:sz="4" w:space="0" w:color="auto"/>
            </w:tcBorders>
            <w:shd w:val="clear" w:color="auto" w:fill="auto"/>
            <w:hideMark/>
          </w:tcPr>
          <w:p w14:paraId="24E8CAAD" w14:textId="35E17F22" w:rsidR="007864EC" w:rsidRPr="00284265" w:rsidRDefault="004B0E89" w:rsidP="004B0E89">
            <w:pPr>
              <w:pStyle w:val="ListParagraph"/>
              <w:numPr>
                <w:ilvl w:val="0"/>
                <w:numId w:val="15"/>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Pays ou région où l</w:t>
            </w:r>
            <w:r w:rsidR="009E1C05" w:rsidRPr="00284265">
              <w:rPr>
                <w:rFonts w:eastAsia="Times New Roman"/>
                <w:sz w:val="17"/>
                <w:szCs w:val="17"/>
                <w:lang w:val="fr-FR" w:eastAsia="en-US"/>
              </w:rPr>
              <w:t>’</w:t>
            </w:r>
            <w:r w:rsidRPr="00284265">
              <w:rPr>
                <w:rFonts w:eastAsia="Times New Roman"/>
                <w:sz w:val="17"/>
                <w:szCs w:val="17"/>
                <w:lang w:val="fr-FR" w:eastAsia="en-US"/>
              </w:rPr>
              <w:t>événement produit ses effets</w:t>
            </w:r>
          </w:p>
          <w:p w14:paraId="42767411" w14:textId="77777777" w:rsidR="007864EC" w:rsidRPr="00284265" w:rsidRDefault="004B0E89" w:rsidP="004B0E89">
            <w:pPr>
              <w:pStyle w:val="ListParagraph"/>
              <w:numPr>
                <w:ilvl w:val="0"/>
                <w:numId w:val="15"/>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Numéro du bulletin</w:t>
            </w:r>
          </w:p>
          <w:p w14:paraId="64CDEB63" w14:textId="77777777" w:rsidR="007864EC" w:rsidRPr="00284265" w:rsidRDefault="004B0E89" w:rsidP="004B0E89">
            <w:pPr>
              <w:pStyle w:val="ListParagraph"/>
              <w:numPr>
                <w:ilvl w:val="0"/>
                <w:numId w:val="15"/>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Commentaires (texte libre)</w:t>
            </w:r>
          </w:p>
          <w:p w14:paraId="1218BE3C" w14:textId="201BFB1A" w:rsidR="007864EC" w:rsidRPr="00284265" w:rsidRDefault="004B0E89" w:rsidP="004B0E89">
            <w:pPr>
              <w:pStyle w:val="ListParagraph"/>
              <w:numPr>
                <w:ilvl w:val="0"/>
                <w:numId w:val="15"/>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Indicateur d</w:t>
            </w:r>
            <w:r w:rsidR="009E1C05" w:rsidRPr="00284265">
              <w:rPr>
                <w:rFonts w:eastAsia="Times New Roman"/>
                <w:sz w:val="17"/>
                <w:szCs w:val="17"/>
                <w:lang w:val="fr-FR" w:eastAsia="en-US"/>
              </w:rPr>
              <w:t>’</w:t>
            </w:r>
            <w:r w:rsidRPr="00284265">
              <w:rPr>
                <w:rFonts w:eastAsia="Times New Roman"/>
                <w:sz w:val="17"/>
                <w:szCs w:val="17"/>
                <w:lang w:val="fr-FR" w:eastAsia="en-US"/>
              </w:rPr>
              <w:t>annulation ou de révocation</w:t>
            </w:r>
          </w:p>
          <w:p w14:paraId="7821E8E1" w14:textId="0C3C2152" w:rsidR="008A189B" w:rsidRPr="00284265" w:rsidRDefault="004B0E89" w:rsidP="004B0E89">
            <w:pPr>
              <w:pStyle w:val="ListParagraph"/>
              <w:numPr>
                <w:ilvl w:val="0"/>
                <w:numId w:val="15"/>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Catégorie d</w:t>
            </w:r>
            <w:r w:rsidR="009E1C05" w:rsidRPr="00284265">
              <w:rPr>
                <w:rFonts w:eastAsia="Times New Roman"/>
                <w:sz w:val="17"/>
                <w:szCs w:val="17"/>
                <w:lang w:val="fr-FR" w:eastAsia="en-US"/>
              </w:rPr>
              <w:t>’</w:t>
            </w:r>
            <w:r w:rsidRPr="00284265">
              <w:rPr>
                <w:rFonts w:eastAsia="Times New Roman"/>
                <w:sz w:val="17"/>
                <w:szCs w:val="17"/>
                <w:lang w:val="fr-FR" w:eastAsia="en-US"/>
              </w:rPr>
              <w:t>autorité décisionnaire (p. ex., tribunal national, office de propriété industrielle)</w:t>
            </w:r>
          </w:p>
        </w:tc>
      </w:tr>
      <w:tr w:rsidR="008A189B" w:rsidRPr="00284265" w14:paraId="68C570BE" w14:textId="77777777" w:rsidTr="00C41686">
        <w:trPr>
          <w:cantSplit/>
          <w:trHeight w:val="268"/>
          <w:tblHeader/>
        </w:trPr>
        <w:tc>
          <w:tcPr>
            <w:tcW w:w="1101" w:type="dxa"/>
            <w:tcBorders>
              <w:top w:val="nil"/>
              <w:left w:val="single" w:sz="4" w:space="0" w:color="auto"/>
              <w:bottom w:val="single" w:sz="4" w:space="0" w:color="auto"/>
              <w:right w:val="single" w:sz="4" w:space="0" w:color="auto"/>
            </w:tcBorders>
            <w:shd w:val="clear" w:color="auto" w:fill="auto"/>
            <w:hideMark/>
          </w:tcPr>
          <w:p w14:paraId="5C93D9CC" w14:textId="59A91F3C" w:rsidR="008A189B" w:rsidRPr="00284265" w:rsidRDefault="00AC1A49" w:rsidP="00AC1A49">
            <w:pPr>
              <w:spacing w:before="120" w:after="120"/>
              <w:rPr>
                <w:rFonts w:eastAsia="Times New Roman"/>
                <w:sz w:val="17"/>
                <w:szCs w:val="17"/>
                <w:lang w:val="fr-FR" w:eastAsia="en-US"/>
              </w:rPr>
            </w:pPr>
            <w:r w:rsidRPr="00284265">
              <w:rPr>
                <w:rFonts w:eastAsia="Times New Roman"/>
                <w:sz w:val="17"/>
                <w:szCs w:val="17"/>
                <w:lang w:val="fr-FR" w:eastAsia="en-US"/>
              </w:rPr>
              <w:t>K</w:t>
            </w:r>
            <w:r w:rsidR="008A189B" w:rsidRPr="00284265">
              <w:rPr>
                <w:rFonts w:eastAsia="Times New Roman"/>
                <w:sz w:val="17"/>
                <w:szCs w:val="17"/>
                <w:lang w:val="fr-FR" w:eastAsia="en-US"/>
              </w:rPr>
              <w:t xml:space="preserve"> </w:t>
            </w:r>
          </w:p>
        </w:tc>
        <w:tc>
          <w:tcPr>
            <w:tcW w:w="1701" w:type="dxa"/>
            <w:tcBorders>
              <w:top w:val="nil"/>
              <w:left w:val="nil"/>
              <w:bottom w:val="single" w:sz="4" w:space="0" w:color="auto"/>
              <w:right w:val="single" w:sz="4" w:space="0" w:color="auto"/>
            </w:tcBorders>
            <w:shd w:val="clear" w:color="auto" w:fill="auto"/>
            <w:hideMark/>
          </w:tcPr>
          <w:p w14:paraId="2F17504F" w14:textId="5B2C526A" w:rsidR="008A189B" w:rsidRPr="00284265" w:rsidRDefault="004B0E89" w:rsidP="004B0E89">
            <w:pPr>
              <w:spacing w:before="120" w:after="120"/>
              <w:rPr>
                <w:rFonts w:eastAsia="Times New Roman"/>
                <w:sz w:val="17"/>
                <w:szCs w:val="17"/>
                <w:lang w:val="fr-FR" w:eastAsia="en-US"/>
              </w:rPr>
            </w:pPr>
            <w:r w:rsidRPr="00284265">
              <w:rPr>
                <w:rFonts w:eastAsia="Times New Roman"/>
                <w:sz w:val="17"/>
                <w:szCs w:val="17"/>
                <w:lang w:val="fr-FR" w:eastAsia="en-US"/>
              </w:rPr>
              <w:t>Réactivation du droit de propriété industrielle</w:t>
            </w:r>
          </w:p>
        </w:tc>
        <w:tc>
          <w:tcPr>
            <w:tcW w:w="3685" w:type="dxa"/>
            <w:tcBorders>
              <w:top w:val="nil"/>
              <w:left w:val="nil"/>
              <w:bottom w:val="single" w:sz="4" w:space="0" w:color="auto"/>
              <w:right w:val="single" w:sz="4" w:space="0" w:color="auto"/>
            </w:tcBorders>
            <w:shd w:val="clear" w:color="auto" w:fill="auto"/>
            <w:hideMark/>
          </w:tcPr>
          <w:p w14:paraId="2C70C170" w14:textId="1CFEED8C" w:rsidR="008A189B" w:rsidRPr="00284265" w:rsidRDefault="00AC1A49" w:rsidP="004B0E89">
            <w:pPr>
              <w:spacing w:before="120" w:after="120"/>
              <w:rPr>
                <w:rFonts w:eastAsia="Times New Roman"/>
                <w:sz w:val="17"/>
                <w:szCs w:val="17"/>
                <w:lang w:val="fr-FR" w:eastAsia="en-US"/>
              </w:rPr>
            </w:pPr>
            <w:r w:rsidRPr="00284265">
              <w:rPr>
                <w:sz w:val="17"/>
                <w:szCs w:val="17"/>
                <w:lang w:val="fr-FR"/>
              </w:rPr>
              <w:t>Cette catégorie regroupe les événements liés à la réactivation, au rétablissement ou à la restauration d</w:t>
            </w:r>
            <w:r w:rsidR="009E1C05" w:rsidRPr="00284265">
              <w:rPr>
                <w:sz w:val="17"/>
                <w:szCs w:val="17"/>
                <w:lang w:val="fr-FR"/>
              </w:rPr>
              <w:t>’</w:t>
            </w:r>
            <w:r w:rsidRPr="00284265">
              <w:rPr>
                <w:sz w:val="17"/>
                <w:szCs w:val="17"/>
                <w:lang w:val="fr-FR"/>
              </w:rPr>
              <w:t>un droit de propriété industrielle après sa suspensi</w:t>
            </w:r>
            <w:r w:rsidR="00857B7F" w:rsidRPr="00284265">
              <w:rPr>
                <w:sz w:val="17"/>
                <w:szCs w:val="17"/>
                <w:lang w:val="fr-FR"/>
              </w:rPr>
              <w:t>on.  El</w:t>
            </w:r>
            <w:r w:rsidRPr="00284265">
              <w:rPr>
                <w:sz w:val="17"/>
                <w:szCs w:val="17"/>
                <w:lang w:val="fr-FR"/>
              </w:rPr>
              <w:t xml:space="preserve">le comprend par exemple la demande de réactivation et la décision de réactiver un droit de propriété industrielle, </w:t>
            </w:r>
            <w:r w:rsidR="009E1C05" w:rsidRPr="00284265">
              <w:rPr>
                <w:sz w:val="17"/>
                <w:szCs w:val="17"/>
                <w:lang w:val="fr-FR"/>
              </w:rPr>
              <w:t>y compris</w:t>
            </w:r>
            <w:r w:rsidRPr="00284265">
              <w:rPr>
                <w:sz w:val="17"/>
                <w:szCs w:val="17"/>
                <w:lang w:val="fr-FR"/>
              </w:rPr>
              <w:t xml:space="preserve"> à l</w:t>
            </w:r>
            <w:r w:rsidR="009E1C05" w:rsidRPr="00284265">
              <w:rPr>
                <w:sz w:val="17"/>
                <w:szCs w:val="17"/>
                <w:lang w:val="fr-FR"/>
              </w:rPr>
              <w:t>’</w:t>
            </w:r>
            <w:r w:rsidRPr="00284265">
              <w:rPr>
                <w:sz w:val="17"/>
                <w:szCs w:val="17"/>
                <w:lang w:val="fr-FR"/>
              </w:rPr>
              <w:t>issue d</w:t>
            </w:r>
            <w:r w:rsidR="009E1C05" w:rsidRPr="00284265">
              <w:rPr>
                <w:sz w:val="17"/>
                <w:szCs w:val="17"/>
                <w:lang w:val="fr-FR"/>
              </w:rPr>
              <w:t>’</w:t>
            </w:r>
            <w:r w:rsidRPr="00284265">
              <w:rPr>
                <w:sz w:val="17"/>
                <w:szCs w:val="17"/>
                <w:lang w:val="fr-FR"/>
              </w:rPr>
              <w:t>un recou</w:t>
            </w:r>
            <w:r w:rsidR="00857B7F" w:rsidRPr="00284265">
              <w:rPr>
                <w:sz w:val="17"/>
                <w:szCs w:val="17"/>
                <w:lang w:val="fr-FR"/>
              </w:rPr>
              <w:t>rs.  Le</w:t>
            </w:r>
            <w:r w:rsidRPr="00284265">
              <w:rPr>
                <w:sz w:val="17"/>
                <w:szCs w:val="17"/>
                <w:lang w:val="fr-FR"/>
              </w:rPr>
              <w:t>s événements relevant de cette catégorie peuvent faire passer un droit de propriété industrielle du stade de l</w:t>
            </w:r>
            <w:r w:rsidR="009E1C05" w:rsidRPr="00284265">
              <w:rPr>
                <w:sz w:val="17"/>
                <w:szCs w:val="17"/>
                <w:lang w:val="fr-FR"/>
              </w:rPr>
              <w:t>’</w:t>
            </w:r>
            <w:r w:rsidRPr="00284265">
              <w:rPr>
                <w:sz w:val="17"/>
                <w:szCs w:val="17"/>
                <w:lang w:val="fr-FR"/>
              </w:rPr>
              <w:t>extinction probable ou définitive au stade de l</w:t>
            </w:r>
            <w:r w:rsidR="009E1C05" w:rsidRPr="00284265">
              <w:rPr>
                <w:sz w:val="17"/>
                <w:szCs w:val="17"/>
                <w:lang w:val="fr-FR"/>
              </w:rPr>
              <w:t>’</w:t>
            </w:r>
            <w:r w:rsidRPr="00284265">
              <w:rPr>
                <w:sz w:val="17"/>
                <w:szCs w:val="17"/>
                <w:lang w:val="fr-FR"/>
              </w:rPr>
              <w:t>enregistrement ou de la contestation après l</w:t>
            </w:r>
            <w:r w:rsidR="009E1C05" w:rsidRPr="00284265">
              <w:rPr>
                <w:sz w:val="17"/>
                <w:szCs w:val="17"/>
                <w:lang w:val="fr-FR"/>
              </w:rPr>
              <w:t>’</w:t>
            </w:r>
            <w:r w:rsidRPr="00284265">
              <w:rPr>
                <w:sz w:val="17"/>
                <w:szCs w:val="17"/>
                <w:lang w:val="fr-FR"/>
              </w:rPr>
              <w:t>enregistrement.</w:t>
            </w:r>
          </w:p>
        </w:tc>
        <w:tc>
          <w:tcPr>
            <w:tcW w:w="2977" w:type="dxa"/>
            <w:tcBorders>
              <w:top w:val="nil"/>
              <w:left w:val="nil"/>
              <w:bottom w:val="single" w:sz="4" w:space="0" w:color="auto"/>
              <w:right w:val="single" w:sz="4" w:space="0" w:color="auto"/>
            </w:tcBorders>
            <w:shd w:val="clear" w:color="auto" w:fill="auto"/>
            <w:hideMark/>
          </w:tcPr>
          <w:p w14:paraId="66988299" w14:textId="1B339CE0" w:rsidR="007864EC" w:rsidRPr="00284265" w:rsidRDefault="004B0E89" w:rsidP="004B0E89">
            <w:pPr>
              <w:pStyle w:val="ListParagraph"/>
              <w:numPr>
                <w:ilvl w:val="0"/>
                <w:numId w:val="16"/>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Pays ou région où l</w:t>
            </w:r>
            <w:r w:rsidR="009E1C05" w:rsidRPr="00284265">
              <w:rPr>
                <w:rFonts w:eastAsia="Times New Roman"/>
                <w:sz w:val="17"/>
                <w:szCs w:val="17"/>
                <w:lang w:val="fr-FR" w:eastAsia="en-US"/>
              </w:rPr>
              <w:t>’</w:t>
            </w:r>
            <w:r w:rsidRPr="00284265">
              <w:rPr>
                <w:rFonts w:eastAsia="Times New Roman"/>
                <w:sz w:val="17"/>
                <w:szCs w:val="17"/>
                <w:lang w:val="fr-FR" w:eastAsia="en-US"/>
              </w:rPr>
              <w:t>événement produit ses effets</w:t>
            </w:r>
          </w:p>
          <w:p w14:paraId="6EB9ABBA" w14:textId="77777777" w:rsidR="007864EC" w:rsidRPr="00284265" w:rsidRDefault="004B0E89" w:rsidP="004B0E89">
            <w:pPr>
              <w:pStyle w:val="ListParagraph"/>
              <w:numPr>
                <w:ilvl w:val="0"/>
                <w:numId w:val="16"/>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Numéro du bulletin</w:t>
            </w:r>
          </w:p>
          <w:p w14:paraId="1E2A3176" w14:textId="77777777" w:rsidR="007864EC" w:rsidRPr="00284265" w:rsidRDefault="004B0E89" w:rsidP="004B0E89">
            <w:pPr>
              <w:pStyle w:val="ListParagraph"/>
              <w:numPr>
                <w:ilvl w:val="0"/>
                <w:numId w:val="16"/>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Commentaires (texte libre)</w:t>
            </w:r>
          </w:p>
          <w:p w14:paraId="5D1F6794" w14:textId="34BF961B" w:rsidR="007864EC" w:rsidRPr="00284265" w:rsidRDefault="004B0E89" w:rsidP="004B0E89">
            <w:pPr>
              <w:pStyle w:val="ListParagraph"/>
              <w:numPr>
                <w:ilvl w:val="0"/>
                <w:numId w:val="16"/>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Catégorie de motif de rétablissement (p. ex., suite au paiement d</w:t>
            </w:r>
            <w:r w:rsidR="009E1C05" w:rsidRPr="00284265">
              <w:rPr>
                <w:rFonts w:eastAsia="Times New Roman"/>
                <w:sz w:val="17"/>
                <w:szCs w:val="17"/>
                <w:lang w:val="fr-FR" w:eastAsia="en-US"/>
              </w:rPr>
              <w:t>’</w:t>
            </w:r>
            <w:r w:rsidRPr="00284265">
              <w:rPr>
                <w:rFonts w:eastAsia="Times New Roman"/>
                <w:sz w:val="17"/>
                <w:szCs w:val="17"/>
                <w:lang w:val="fr-FR" w:eastAsia="en-US"/>
              </w:rPr>
              <w:t>une taxe)</w:t>
            </w:r>
          </w:p>
          <w:p w14:paraId="50668CCC" w14:textId="77777777" w:rsidR="007864EC" w:rsidRPr="00284265" w:rsidRDefault="004B0E89" w:rsidP="004B0E89">
            <w:pPr>
              <w:pStyle w:val="ListParagraph"/>
              <w:numPr>
                <w:ilvl w:val="0"/>
                <w:numId w:val="16"/>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Date de cessation</w:t>
            </w:r>
          </w:p>
          <w:p w14:paraId="30813B1C" w14:textId="38EA638C" w:rsidR="008A189B" w:rsidRPr="00284265" w:rsidRDefault="004B0E89" w:rsidP="004B0E89">
            <w:pPr>
              <w:pStyle w:val="ListParagraph"/>
              <w:numPr>
                <w:ilvl w:val="0"/>
                <w:numId w:val="16"/>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Date d</w:t>
            </w:r>
            <w:r w:rsidR="009E1C05" w:rsidRPr="00284265">
              <w:rPr>
                <w:rFonts w:eastAsia="Times New Roman"/>
                <w:sz w:val="17"/>
                <w:szCs w:val="17"/>
                <w:lang w:val="fr-FR" w:eastAsia="en-US"/>
              </w:rPr>
              <w:t>’</w:t>
            </w:r>
            <w:r w:rsidRPr="00284265">
              <w:rPr>
                <w:rFonts w:eastAsia="Times New Roman"/>
                <w:sz w:val="17"/>
                <w:szCs w:val="17"/>
                <w:lang w:val="fr-FR" w:eastAsia="en-US"/>
              </w:rPr>
              <w:t>expiration</w:t>
            </w:r>
          </w:p>
        </w:tc>
      </w:tr>
      <w:tr w:rsidR="008A189B" w:rsidRPr="005670C7" w14:paraId="7363EDB1" w14:textId="77777777" w:rsidTr="00B22AEE">
        <w:trPr>
          <w:cantSplit/>
          <w:trHeight w:val="1122"/>
          <w:tblHeader/>
        </w:trPr>
        <w:tc>
          <w:tcPr>
            <w:tcW w:w="1101" w:type="dxa"/>
            <w:tcBorders>
              <w:top w:val="nil"/>
              <w:left w:val="single" w:sz="4" w:space="0" w:color="auto"/>
              <w:bottom w:val="single" w:sz="4" w:space="0" w:color="auto"/>
              <w:right w:val="single" w:sz="4" w:space="0" w:color="auto"/>
            </w:tcBorders>
            <w:shd w:val="clear" w:color="auto" w:fill="auto"/>
            <w:hideMark/>
          </w:tcPr>
          <w:p w14:paraId="7983257A" w14:textId="1A9A297F" w:rsidR="008A189B" w:rsidRPr="00284265" w:rsidRDefault="004B0E89" w:rsidP="004B0E89">
            <w:pPr>
              <w:spacing w:before="120" w:after="120"/>
              <w:rPr>
                <w:rFonts w:eastAsia="Times New Roman"/>
                <w:sz w:val="17"/>
                <w:szCs w:val="17"/>
                <w:lang w:val="fr-FR" w:eastAsia="en-US"/>
              </w:rPr>
            </w:pPr>
            <w:r w:rsidRPr="00284265">
              <w:rPr>
                <w:rFonts w:eastAsia="Times New Roman"/>
                <w:sz w:val="17"/>
                <w:szCs w:val="17"/>
                <w:lang w:val="fr-FR" w:eastAsia="en-US"/>
              </w:rPr>
              <w:t>L</w:t>
            </w:r>
            <w:r w:rsidR="008A189B" w:rsidRPr="00284265">
              <w:rPr>
                <w:rFonts w:eastAsia="Times New Roman"/>
                <w:sz w:val="17"/>
                <w:szCs w:val="17"/>
                <w:lang w:val="fr-FR" w:eastAsia="en-US"/>
              </w:rPr>
              <w:t xml:space="preserve"> </w:t>
            </w:r>
          </w:p>
        </w:tc>
        <w:tc>
          <w:tcPr>
            <w:tcW w:w="1701" w:type="dxa"/>
            <w:tcBorders>
              <w:top w:val="nil"/>
              <w:left w:val="nil"/>
              <w:bottom w:val="single" w:sz="4" w:space="0" w:color="auto"/>
              <w:right w:val="single" w:sz="4" w:space="0" w:color="auto"/>
            </w:tcBorders>
            <w:shd w:val="clear" w:color="auto" w:fill="auto"/>
            <w:hideMark/>
          </w:tcPr>
          <w:p w14:paraId="3741AE36" w14:textId="51C7F533" w:rsidR="008A189B" w:rsidRPr="00284265" w:rsidRDefault="004B0E89" w:rsidP="004B0E89">
            <w:pPr>
              <w:spacing w:before="120" w:after="120"/>
              <w:rPr>
                <w:rFonts w:eastAsia="Times New Roman"/>
                <w:sz w:val="17"/>
                <w:szCs w:val="17"/>
                <w:lang w:val="fr-FR" w:eastAsia="en-US"/>
              </w:rPr>
            </w:pPr>
            <w:r w:rsidRPr="00284265">
              <w:rPr>
                <w:rFonts w:eastAsia="Times New Roman"/>
                <w:sz w:val="17"/>
                <w:szCs w:val="17"/>
                <w:lang w:val="fr-FR" w:eastAsia="en-US"/>
              </w:rPr>
              <w:t>Demande de réexamen du droit de propriété industrielle</w:t>
            </w:r>
            <w:r w:rsidR="008A189B" w:rsidRPr="00284265">
              <w:rPr>
                <w:rFonts w:eastAsia="Times New Roman"/>
                <w:sz w:val="17"/>
                <w:szCs w:val="17"/>
                <w:lang w:val="fr-FR" w:eastAsia="en-US"/>
              </w:rPr>
              <w:t xml:space="preserve"> </w:t>
            </w:r>
          </w:p>
        </w:tc>
        <w:tc>
          <w:tcPr>
            <w:tcW w:w="3685" w:type="dxa"/>
            <w:tcBorders>
              <w:top w:val="nil"/>
              <w:left w:val="nil"/>
              <w:bottom w:val="single" w:sz="4" w:space="0" w:color="auto"/>
              <w:right w:val="single" w:sz="4" w:space="0" w:color="auto"/>
            </w:tcBorders>
            <w:shd w:val="clear" w:color="auto" w:fill="auto"/>
            <w:hideMark/>
          </w:tcPr>
          <w:p w14:paraId="6DC50EE1" w14:textId="4E275AD2" w:rsidR="008A189B" w:rsidRPr="00284265" w:rsidRDefault="00D96906" w:rsidP="004B0E89">
            <w:pPr>
              <w:spacing w:before="120" w:after="120"/>
              <w:rPr>
                <w:rFonts w:eastAsia="Times New Roman"/>
                <w:sz w:val="17"/>
                <w:szCs w:val="17"/>
                <w:lang w:val="fr-FR" w:eastAsia="en-US"/>
              </w:rPr>
            </w:pPr>
            <w:r w:rsidRPr="00284265">
              <w:rPr>
                <w:sz w:val="17"/>
                <w:szCs w:val="17"/>
                <w:lang w:val="fr-FR"/>
              </w:rPr>
              <w:t>Cette catégorie regroupe les événements liés à une demande de réexamen d</w:t>
            </w:r>
            <w:r w:rsidR="009E1C05" w:rsidRPr="00284265">
              <w:rPr>
                <w:sz w:val="17"/>
                <w:szCs w:val="17"/>
                <w:lang w:val="fr-FR"/>
              </w:rPr>
              <w:t>’</w:t>
            </w:r>
            <w:r w:rsidRPr="00284265">
              <w:rPr>
                <w:sz w:val="17"/>
                <w:szCs w:val="17"/>
                <w:lang w:val="fr-FR"/>
              </w:rPr>
              <w:t>un enregistrement d</w:t>
            </w:r>
            <w:r w:rsidR="009E1C05" w:rsidRPr="00284265">
              <w:rPr>
                <w:sz w:val="17"/>
                <w:szCs w:val="17"/>
                <w:lang w:val="fr-FR"/>
              </w:rPr>
              <w:t>’</w:t>
            </w:r>
            <w:r w:rsidRPr="00284265">
              <w:rPr>
                <w:sz w:val="17"/>
                <w:szCs w:val="17"/>
                <w:lang w:val="fr-FR"/>
              </w:rPr>
              <w:t>un dessin ou modèle industriel ou de l</w:t>
            </w:r>
            <w:r w:rsidR="009E1C05" w:rsidRPr="00284265">
              <w:rPr>
                <w:sz w:val="17"/>
                <w:szCs w:val="17"/>
                <w:lang w:val="fr-FR"/>
              </w:rPr>
              <w:t>’</w:t>
            </w:r>
            <w:r w:rsidRPr="00284265">
              <w:rPr>
                <w:sz w:val="17"/>
                <w:szCs w:val="17"/>
                <w:lang w:val="fr-FR"/>
              </w:rPr>
              <w:t>octroi d</w:t>
            </w:r>
            <w:r w:rsidR="009E1C05" w:rsidRPr="00284265">
              <w:rPr>
                <w:sz w:val="17"/>
                <w:szCs w:val="17"/>
                <w:lang w:val="fr-FR"/>
              </w:rPr>
              <w:t>’</w:t>
            </w:r>
            <w:r w:rsidRPr="00284265">
              <w:rPr>
                <w:sz w:val="17"/>
                <w:szCs w:val="17"/>
                <w:lang w:val="fr-FR"/>
              </w:rPr>
              <w:t>un droit de propriété industriel</w:t>
            </w:r>
            <w:r w:rsidR="00857B7F" w:rsidRPr="00284265">
              <w:rPr>
                <w:sz w:val="17"/>
                <w:szCs w:val="17"/>
                <w:lang w:val="fr-FR"/>
              </w:rPr>
              <w:t>le.  El</w:t>
            </w:r>
            <w:r w:rsidRPr="00284265">
              <w:rPr>
                <w:sz w:val="17"/>
                <w:szCs w:val="17"/>
                <w:lang w:val="fr-FR"/>
              </w:rPr>
              <w:t>le englobe par exemple les demandes d</w:t>
            </w:r>
            <w:r w:rsidR="009E1C05" w:rsidRPr="00284265">
              <w:rPr>
                <w:sz w:val="17"/>
                <w:szCs w:val="17"/>
                <w:lang w:val="fr-FR"/>
              </w:rPr>
              <w:t>’</w:t>
            </w:r>
            <w:r w:rsidRPr="00284265">
              <w:rPr>
                <w:sz w:val="17"/>
                <w:szCs w:val="17"/>
                <w:lang w:val="fr-FR"/>
              </w:rPr>
              <w:t>opposition après l</w:t>
            </w:r>
            <w:r w:rsidR="009E1C05" w:rsidRPr="00284265">
              <w:rPr>
                <w:sz w:val="17"/>
                <w:szCs w:val="17"/>
                <w:lang w:val="fr-FR"/>
              </w:rPr>
              <w:t>’</w:t>
            </w:r>
            <w:r w:rsidRPr="00284265">
              <w:rPr>
                <w:sz w:val="17"/>
                <w:szCs w:val="17"/>
                <w:lang w:val="fr-FR"/>
              </w:rPr>
              <w:t>enregistrement, de nouvel examen, de limitation, de redélivrance, de renonciation ou d</w:t>
            </w:r>
            <w:r w:rsidR="009E1C05" w:rsidRPr="00284265">
              <w:rPr>
                <w:sz w:val="17"/>
                <w:szCs w:val="17"/>
                <w:lang w:val="fr-FR"/>
              </w:rPr>
              <w:t>’</w:t>
            </w:r>
            <w:r w:rsidRPr="00284265">
              <w:rPr>
                <w:sz w:val="17"/>
                <w:szCs w:val="17"/>
                <w:lang w:val="fr-FR"/>
              </w:rPr>
              <w:t>invalidati</w:t>
            </w:r>
            <w:r w:rsidR="00857B7F" w:rsidRPr="00284265">
              <w:rPr>
                <w:sz w:val="17"/>
                <w:szCs w:val="17"/>
                <w:lang w:val="fr-FR"/>
              </w:rPr>
              <w:t>on.  El</w:t>
            </w:r>
            <w:r w:rsidRPr="00284265">
              <w:rPr>
                <w:sz w:val="17"/>
                <w:szCs w:val="17"/>
                <w:lang w:val="fr-FR"/>
              </w:rPr>
              <w:t>le comprend également les cas où ces demandes ont été déclarées irrecevables, ont été rejetées ou ont été retiré</w:t>
            </w:r>
            <w:r w:rsidR="00857B7F" w:rsidRPr="00284265">
              <w:rPr>
                <w:sz w:val="17"/>
                <w:szCs w:val="17"/>
                <w:lang w:val="fr-FR"/>
              </w:rPr>
              <w:t>es.  Le</w:t>
            </w:r>
            <w:r w:rsidRPr="00284265">
              <w:rPr>
                <w:sz w:val="17"/>
                <w:szCs w:val="17"/>
                <w:lang w:val="fr-FR"/>
              </w:rPr>
              <w:t>s événements relevant de cette catégorie peuvent faire passer un droit de propriété industrielle du stade de l</w:t>
            </w:r>
            <w:r w:rsidR="009E1C05" w:rsidRPr="00284265">
              <w:rPr>
                <w:sz w:val="17"/>
                <w:szCs w:val="17"/>
                <w:lang w:val="fr-FR"/>
              </w:rPr>
              <w:t>’</w:t>
            </w:r>
            <w:r w:rsidRPr="00284265">
              <w:rPr>
                <w:sz w:val="17"/>
                <w:szCs w:val="17"/>
                <w:lang w:val="fr-FR"/>
              </w:rPr>
              <w:t>enregistrement ou de l</w:t>
            </w:r>
            <w:r w:rsidR="009E1C05" w:rsidRPr="00284265">
              <w:rPr>
                <w:sz w:val="17"/>
                <w:szCs w:val="17"/>
                <w:lang w:val="fr-FR"/>
              </w:rPr>
              <w:t>’</w:t>
            </w:r>
            <w:r w:rsidRPr="00284265">
              <w:rPr>
                <w:sz w:val="17"/>
                <w:szCs w:val="17"/>
                <w:lang w:val="fr-FR"/>
              </w:rPr>
              <w:t>extinction probable ou définitive au stade de la contestation après l</w:t>
            </w:r>
            <w:r w:rsidR="009E1C05" w:rsidRPr="00284265">
              <w:rPr>
                <w:sz w:val="17"/>
                <w:szCs w:val="17"/>
                <w:lang w:val="fr-FR"/>
              </w:rPr>
              <w:t>’</w:t>
            </w:r>
            <w:r w:rsidRPr="00284265">
              <w:rPr>
                <w:sz w:val="17"/>
                <w:szCs w:val="17"/>
                <w:lang w:val="fr-FR"/>
              </w:rPr>
              <w:t>enregistrement.</w:t>
            </w:r>
          </w:p>
        </w:tc>
        <w:tc>
          <w:tcPr>
            <w:tcW w:w="2977" w:type="dxa"/>
            <w:tcBorders>
              <w:top w:val="nil"/>
              <w:left w:val="nil"/>
              <w:bottom w:val="single" w:sz="4" w:space="0" w:color="auto"/>
              <w:right w:val="single" w:sz="4" w:space="0" w:color="auto"/>
            </w:tcBorders>
            <w:shd w:val="clear" w:color="auto" w:fill="auto"/>
            <w:hideMark/>
          </w:tcPr>
          <w:p w14:paraId="37CCCF06" w14:textId="5909021C" w:rsidR="007864EC" w:rsidRPr="00284265" w:rsidRDefault="004B0E89" w:rsidP="004B0E89">
            <w:pPr>
              <w:pStyle w:val="ListParagraph"/>
              <w:numPr>
                <w:ilvl w:val="0"/>
                <w:numId w:val="17"/>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Pays ou région où l</w:t>
            </w:r>
            <w:r w:rsidR="009E1C05" w:rsidRPr="00284265">
              <w:rPr>
                <w:rFonts w:eastAsia="Times New Roman"/>
                <w:sz w:val="17"/>
                <w:szCs w:val="17"/>
                <w:lang w:val="fr-FR" w:eastAsia="en-US"/>
              </w:rPr>
              <w:t>’</w:t>
            </w:r>
            <w:r w:rsidRPr="00284265">
              <w:rPr>
                <w:rFonts w:eastAsia="Times New Roman"/>
                <w:sz w:val="17"/>
                <w:szCs w:val="17"/>
                <w:lang w:val="fr-FR" w:eastAsia="en-US"/>
              </w:rPr>
              <w:t>événement produit ses effets</w:t>
            </w:r>
          </w:p>
          <w:p w14:paraId="6FD770DB" w14:textId="77777777" w:rsidR="007864EC" w:rsidRPr="00284265" w:rsidRDefault="004B0E89" w:rsidP="004B0E89">
            <w:pPr>
              <w:pStyle w:val="ListParagraph"/>
              <w:numPr>
                <w:ilvl w:val="0"/>
                <w:numId w:val="17"/>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Numéro du bulletin</w:t>
            </w:r>
          </w:p>
          <w:p w14:paraId="33A95EA9" w14:textId="77777777" w:rsidR="007864EC" w:rsidRPr="00284265" w:rsidRDefault="004B0E89" w:rsidP="004B0E89">
            <w:pPr>
              <w:pStyle w:val="ListParagraph"/>
              <w:numPr>
                <w:ilvl w:val="0"/>
                <w:numId w:val="17"/>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Commentaires (texte libre)</w:t>
            </w:r>
          </w:p>
          <w:p w14:paraId="3D25CE69" w14:textId="77777777" w:rsidR="009E1C05" w:rsidRPr="00284265" w:rsidRDefault="004B0E89" w:rsidP="004B0E89">
            <w:pPr>
              <w:pStyle w:val="ListParagraph"/>
              <w:numPr>
                <w:ilvl w:val="0"/>
                <w:numId w:val="17"/>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Nom des parties</w:t>
            </w:r>
            <w:r w:rsidR="008A189B" w:rsidRPr="00284265">
              <w:rPr>
                <w:rFonts w:eastAsia="Times New Roman"/>
                <w:sz w:val="17"/>
                <w:szCs w:val="17"/>
                <w:lang w:val="fr-FR" w:eastAsia="en-US"/>
              </w:rPr>
              <w:br w:type="page"/>
            </w:r>
          </w:p>
          <w:p w14:paraId="6474E437" w14:textId="407755DD" w:rsidR="008A189B" w:rsidRPr="00284265" w:rsidRDefault="004B0E89" w:rsidP="004B0E89">
            <w:pPr>
              <w:pStyle w:val="ListParagraph"/>
              <w:numPr>
                <w:ilvl w:val="0"/>
                <w:numId w:val="17"/>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Nom et coordonnées du ou des mandataires</w:t>
            </w:r>
            <w:r w:rsidR="008A189B" w:rsidRPr="00284265">
              <w:rPr>
                <w:rFonts w:eastAsia="Times New Roman"/>
                <w:sz w:val="17"/>
                <w:szCs w:val="17"/>
                <w:lang w:val="fr-FR" w:eastAsia="en-US"/>
              </w:rPr>
              <w:t xml:space="preserve"> </w:t>
            </w:r>
          </w:p>
        </w:tc>
      </w:tr>
      <w:tr w:rsidR="008A189B" w:rsidRPr="005670C7" w14:paraId="66324E27" w14:textId="77777777" w:rsidTr="00056F7E">
        <w:trPr>
          <w:cantSplit/>
          <w:trHeight w:val="4133"/>
          <w:tblHeader/>
        </w:trPr>
        <w:tc>
          <w:tcPr>
            <w:tcW w:w="1101" w:type="dxa"/>
            <w:tcBorders>
              <w:top w:val="nil"/>
              <w:left w:val="single" w:sz="4" w:space="0" w:color="auto"/>
              <w:bottom w:val="single" w:sz="4" w:space="0" w:color="auto"/>
              <w:right w:val="single" w:sz="4" w:space="0" w:color="auto"/>
            </w:tcBorders>
            <w:shd w:val="clear" w:color="auto" w:fill="auto"/>
            <w:hideMark/>
          </w:tcPr>
          <w:p w14:paraId="5BA285BA" w14:textId="35BBC002" w:rsidR="008A189B" w:rsidRPr="00284265" w:rsidRDefault="00D96906" w:rsidP="004B0E89">
            <w:pPr>
              <w:spacing w:before="120" w:after="120"/>
              <w:rPr>
                <w:rFonts w:eastAsia="Times New Roman"/>
                <w:sz w:val="17"/>
                <w:szCs w:val="17"/>
                <w:lang w:val="fr-FR" w:eastAsia="en-US"/>
              </w:rPr>
            </w:pPr>
            <w:r w:rsidRPr="00284265">
              <w:rPr>
                <w:rFonts w:eastAsia="Times New Roman"/>
                <w:sz w:val="17"/>
                <w:szCs w:val="17"/>
                <w:lang w:val="fr-FR" w:eastAsia="en-US"/>
              </w:rPr>
              <w:lastRenderedPageBreak/>
              <w:t>M</w:t>
            </w:r>
            <w:r w:rsidR="008A189B" w:rsidRPr="00284265">
              <w:rPr>
                <w:rFonts w:eastAsia="Times New Roman"/>
                <w:sz w:val="17"/>
                <w:szCs w:val="17"/>
                <w:lang w:val="fr-FR" w:eastAsia="en-US"/>
              </w:rPr>
              <w:t xml:space="preserve"> </w:t>
            </w:r>
          </w:p>
        </w:tc>
        <w:tc>
          <w:tcPr>
            <w:tcW w:w="1701" w:type="dxa"/>
            <w:tcBorders>
              <w:top w:val="nil"/>
              <w:left w:val="nil"/>
              <w:bottom w:val="single" w:sz="4" w:space="0" w:color="auto"/>
              <w:right w:val="single" w:sz="4" w:space="0" w:color="auto"/>
            </w:tcBorders>
            <w:shd w:val="clear" w:color="auto" w:fill="auto"/>
            <w:hideMark/>
          </w:tcPr>
          <w:p w14:paraId="04F1161A" w14:textId="316C96FE" w:rsidR="008A189B" w:rsidRPr="00284265" w:rsidRDefault="004B0E89" w:rsidP="004B0E89">
            <w:pPr>
              <w:spacing w:before="120" w:after="120"/>
              <w:rPr>
                <w:rFonts w:eastAsia="Times New Roman"/>
                <w:sz w:val="17"/>
                <w:szCs w:val="17"/>
                <w:lang w:val="fr-FR" w:eastAsia="en-US"/>
              </w:rPr>
            </w:pPr>
            <w:r w:rsidRPr="00284265">
              <w:rPr>
                <w:rFonts w:eastAsia="Times New Roman"/>
                <w:sz w:val="17"/>
                <w:szCs w:val="17"/>
                <w:lang w:val="fr-FR" w:eastAsia="en-US"/>
              </w:rPr>
              <w:t>Maintien du droit de propriété industrielle</w:t>
            </w:r>
            <w:r w:rsidR="008A189B" w:rsidRPr="00284265">
              <w:rPr>
                <w:rFonts w:eastAsia="Times New Roman"/>
                <w:sz w:val="17"/>
                <w:szCs w:val="17"/>
                <w:lang w:val="fr-FR" w:eastAsia="en-US"/>
              </w:rPr>
              <w:t xml:space="preserve"> </w:t>
            </w:r>
          </w:p>
        </w:tc>
        <w:tc>
          <w:tcPr>
            <w:tcW w:w="3685" w:type="dxa"/>
            <w:tcBorders>
              <w:top w:val="nil"/>
              <w:left w:val="nil"/>
              <w:bottom w:val="single" w:sz="4" w:space="0" w:color="auto"/>
              <w:right w:val="single" w:sz="4" w:space="0" w:color="auto"/>
            </w:tcBorders>
            <w:shd w:val="clear" w:color="auto" w:fill="auto"/>
            <w:hideMark/>
          </w:tcPr>
          <w:p w14:paraId="2FE99BA5" w14:textId="3EFCD3AF" w:rsidR="008A189B" w:rsidRPr="00284265" w:rsidRDefault="00D96906" w:rsidP="004B0E89">
            <w:pPr>
              <w:spacing w:before="120" w:after="120"/>
              <w:rPr>
                <w:sz w:val="17"/>
                <w:szCs w:val="17"/>
                <w:lang w:val="fr-FR"/>
              </w:rPr>
            </w:pPr>
            <w:r w:rsidRPr="00284265">
              <w:rPr>
                <w:sz w:val="17"/>
                <w:szCs w:val="17"/>
                <w:lang w:val="fr-FR"/>
              </w:rPr>
              <w:t>Cette catégorie regroupe les événements liés au maintien dans son intégralité ou sous une forme modifiée d</w:t>
            </w:r>
            <w:r w:rsidR="009E1C05" w:rsidRPr="00284265">
              <w:rPr>
                <w:sz w:val="17"/>
                <w:szCs w:val="17"/>
                <w:lang w:val="fr-FR"/>
              </w:rPr>
              <w:t>’</w:t>
            </w:r>
            <w:r w:rsidRPr="00284265">
              <w:rPr>
                <w:sz w:val="17"/>
                <w:szCs w:val="17"/>
                <w:lang w:val="fr-FR"/>
              </w:rPr>
              <w:t>un droit de propriété industrielle octro</w:t>
            </w:r>
            <w:r w:rsidR="00857B7F" w:rsidRPr="00284265">
              <w:rPr>
                <w:sz w:val="17"/>
                <w:szCs w:val="17"/>
                <w:lang w:val="fr-FR"/>
              </w:rPr>
              <w:t>yé.  El</w:t>
            </w:r>
            <w:r w:rsidRPr="00284265">
              <w:rPr>
                <w:sz w:val="17"/>
                <w:szCs w:val="17"/>
                <w:lang w:val="fr-FR"/>
              </w:rPr>
              <w:t>le englobe par exemple un droit de propriété industrielle maintenu dans son intégralité ou sous une forme modifiée à la suite d</w:t>
            </w:r>
            <w:r w:rsidR="009E1C05" w:rsidRPr="00284265">
              <w:rPr>
                <w:sz w:val="17"/>
                <w:szCs w:val="17"/>
                <w:lang w:val="fr-FR"/>
              </w:rPr>
              <w:t>’</w:t>
            </w:r>
            <w:r w:rsidRPr="00284265">
              <w:rPr>
                <w:sz w:val="17"/>
                <w:szCs w:val="17"/>
                <w:lang w:val="fr-FR"/>
              </w:rPr>
              <w:t>un renouvellement total ou partiel, d</w:t>
            </w:r>
            <w:r w:rsidR="009E1C05" w:rsidRPr="00284265">
              <w:rPr>
                <w:sz w:val="17"/>
                <w:szCs w:val="17"/>
                <w:lang w:val="fr-FR"/>
              </w:rPr>
              <w:t>’</w:t>
            </w:r>
            <w:r w:rsidRPr="00284265">
              <w:rPr>
                <w:sz w:val="17"/>
                <w:szCs w:val="17"/>
                <w:lang w:val="fr-FR"/>
              </w:rPr>
              <w:t>un recours, d</w:t>
            </w:r>
            <w:r w:rsidR="009E1C05" w:rsidRPr="00284265">
              <w:rPr>
                <w:sz w:val="17"/>
                <w:szCs w:val="17"/>
                <w:lang w:val="fr-FR"/>
              </w:rPr>
              <w:t>’</w:t>
            </w:r>
            <w:r w:rsidRPr="00284265">
              <w:rPr>
                <w:sz w:val="17"/>
                <w:szCs w:val="17"/>
                <w:lang w:val="fr-FR"/>
              </w:rPr>
              <w:t>un réexamen ou de l</w:t>
            </w:r>
            <w:r w:rsidR="009E1C05" w:rsidRPr="00284265">
              <w:rPr>
                <w:sz w:val="17"/>
                <w:szCs w:val="17"/>
                <w:lang w:val="fr-FR"/>
              </w:rPr>
              <w:t>’</w:t>
            </w:r>
            <w:r w:rsidRPr="00284265">
              <w:rPr>
                <w:sz w:val="17"/>
                <w:szCs w:val="17"/>
                <w:lang w:val="fr-FR"/>
              </w:rPr>
              <w:t>irrecevabilité, du rejet ou du retrait d</w:t>
            </w:r>
            <w:r w:rsidR="009E1C05" w:rsidRPr="00284265">
              <w:rPr>
                <w:sz w:val="17"/>
                <w:szCs w:val="17"/>
                <w:lang w:val="fr-FR"/>
              </w:rPr>
              <w:t>’</w:t>
            </w:r>
            <w:r w:rsidRPr="00284265">
              <w:rPr>
                <w:sz w:val="17"/>
                <w:szCs w:val="17"/>
                <w:lang w:val="fr-FR"/>
              </w:rPr>
              <w:t>une demande de réexamen d</w:t>
            </w:r>
            <w:r w:rsidR="009E1C05" w:rsidRPr="00284265">
              <w:rPr>
                <w:sz w:val="17"/>
                <w:szCs w:val="17"/>
                <w:lang w:val="fr-FR"/>
              </w:rPr>
              <w:t>’</w:t>
            </w:r>
            <w:r w:rsidRPr="00284265">
              <w:rPr>
                <w:sz w:val="17"/>
                <w:szCs w:val="17"/>
                <w:lang w:val="fr-FR"/>
              </w:rPr>
              <w:t>un droit de propriété industriel</w:t>
            </w:r>
            <w:r w:rsidR="00857B7F" w:rsidRPr="00284265">
              <w:rPr>
                <w:sz w:val="17"/>
                <w:szCs w:val="17"/>
                <w:lang w:val="fr-FR"/>
              </w:rPr>
              <w:t>le.  Le</w:t>
            </w:r>
            <w:r w:rsidRPr="00284265">
              <w:rPr>
                <w:sz w:val="17"/>
                <w:szCs w:val="17"/>
                <w:lang w:val="fr-FR"/>
              </w:rPr>
              <w:t>s événements relevant de cette catégorie peuvent survenir dans le stade de l</w:t>
            </w:r>
            <w:r w:rsidR="009E1C05" w:rsidRPr="00284265">
              <w:rPr>
                <w:sz w:val="17"/>
                <w:szCs w:val="17"/>
                <w:lang w:val="fr-FR"/>
              </w:rPr>
              <w:t>’</w:t>
            </w:r>
            <w:r w:rsidRPr="00284265">
              <w:rPr>
                <w:sz w:val="17"/>
                <w:szCs w:val="17"/>
                <w:lang w:val="fr-FR"/>
              </w:rPr>
              <w:t>enregistrement ou faire passer un droit de propriété industrielle du stade de la contestation après l</w:t>
            </w:r>
            <w:r w:rsidR="009E1C05" w:rsidRPr="00284265">
              <w:rPr>
                <w:sz w:val="17"/>
                <w:szCs w:val="17"/>
                <w:lang w:val="fr-FR"/>
              </w:rPr>
              <w:t>’</w:t>
            </w:r>
            <w:r w:rsidRPr="00284265">
              <w:rPr>
                <w:sz w:val="17"/>
                <w:szCs w:val="17"/>
                <w:lang w:val="fr-FR"/>
              </w:rPr>
              <w:t>enregistrement au stade de l</w:t>
            </w:r>
            <w:r w:rsidR="009E1C05" w:rsidRPr="00284265">
              <w:rPr>
                <w:sz w:val="17"/>
                <w:szCs w:val="17"/>
                <w:lang w:val="fr-FR"/>
              </w:rPr>
              <w:t>’</w:t>
            </w:r>
            <w:r w:rsidRPr="00284265">
              <w:rPr>
                <w:sz w:val="17"/>
                <w:szCs w:val="17"/>
                <w:lang w:val="fr-FR"/>
              </w:rPr>
              <w:t>enregistrement.</w:t>
            </w:r>
          </w:p>
        </w:tc>
        <w:tc>
          <w:tcPr>
            <w:tcW w:w="2977" w:type="dxa"/>
            <w:tcBorders>
              <w:top w:val="nil"/>
              <w:left w:val="nil"/>
              <w:bottom w:val="single" w:sz="4" w:space="0" w:color="auto"/>
              <w:right w:val="single" w:sz="4" w:space="0" w:color="auto"/>
            </w:tcBorders>
            <w:shd w:val="clear" w:color="auto" w:fill="auto"/>
            <w:hideMark/>
          </w:tcPr>
          <w:p w14:paraId="49E58247" w14:textId="7B41C76F" w:rsidR="007864EC" w:rsidRPr="00284265" w:rsidRDefault="004B0E89" w:rsidP="004B0E89">
            <w:pPr>
              <w:pStyle w:val="ListParagraph"/>
              <w:numPr>
                <w:ilvl w:val="0"/>
                <w:numId w:val="18"/>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Pays ou région où l</w:t>
            </w:r>
            <w:r w:rsidR="009E1C05" w:rsidRPr="00284265">
              <w:rPr>
                <w:rFonts w:eastAsia="Times New Roman"/>
                <w:sz w:val="17"/>
                <w:szCs w:val="17"/>
                <w:lang w:val="fr-FR" w:eastAsia="en-US"/>
              </w:rPr>
              <w:t>’</w:t>
            </w:r>
            <w:r w:rsidRPr="00284265">
              <w:rPr>
                <w:rFonts w:eastAsia="Times New Roman"/>
                <w:sz w:val="17"/>
                <w:szCs w:val="17"/>
                <w:lang w:val="fr-FR" w:eastAsia="en-US"/>
              </w:rPr>
              <w:t>événement produit ses effets</w:t>
            </w:r>
          </w:p>
          <w:p w14:paraId="65F5162A" w14:textId="77777777" w:rsidR="007864EC" w:rsidRPr="00284265" w:rsidRDefault="004B0E89" w:rsidP="004B0E89">
            <w:pPr>
              <w:pStyle w:val="ListParagraph"/>
              <w:numPr>
                <w:ilvl w:val="0"/>
                <w:numId w:val="18"/>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Numéro du bulletin</w:t>
            </w:r>
          </w:p>
          <w:p w14:paraId="34A77FCB" w14:textId="77777777" w:rsidR="007864EC" w:rsidRPr="00284265" w:rsidRDefault="004B0E89" w:rsidP="004B0E89">
            <w:pPr>
              <w:pStyle w:val="ListParagraph"/>
              <w:numPr>
                <w:ilvl w:val="0"/>
                <w:numId w:val="18"/>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Commentaires (texte libre)</w:t>
            </w:r>
          </w:p>
          <w:p w14:paraId="263141BF" w14:textId="77777777" w:rsidR="007864EC" w:rsidRPr="00284265" w:rsidRDefault="004B0E89" w:rsidP="004B0E89">
            <w:pPr>
              <w:pStyle w:val="ListParagraph"/>
              <w:numPr>
                <w:ilvl w:val="0"/>
                <w:numId w:val="18"/>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Données relatives au réexamen du droit de propriété industrielle (p. ex., informations sur la décision de justice)</w:t>
            </w:r>
          </w:p>
          <w:p w14:paraId="758F913D" w14:textId="28C95981" w:rsidR="007864EC" w:rsidRPr="00284265" w:rsidRDefault="004B0E89" w:rsidP="004B0E89">
            <w:pPr>
              <w:pStyle w:val="ListParagraph"/>
              <w:numPr>
                <w:ilvl w:val="0"/>
                <w:numId w:val="18"/>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Catégorie d</w:t>
            </w:r>
            <w:r w:rsidR="009E1C05" w:rsidRPr="00284265">
              <w:rPr>
                <w:rFonts w:eastAsia="Times New Roman"/>
                <w:sz w:val="17"/>
                <w:szCs w:val="17"/>
                <w:lang w:val="fr-FR" w:eastAsia="en-US"/>
              </w:rPr>
              <w:t>’</w:t>
            </w:r>
            <w:r w:rsidRPr="00284265">
              <w:rPr>
                <w:rFonts w:eastAsia="Times New Roman"/>
                <w:sz w:val="17"/>
                <w:szCs w:val="17"/>
                <w:lang w:val="fr-FR" w:eastAsia="en-US"/>
              </w:rPr>
              <w:t>autorité décisionnaire (p. ex., tribunal national, office de propriété industrielle)</w:t>
            </w:r>
          </w:p>
          <w:p w14:paraId="32137EB2" w14:textId="0DA8D03C" w:rsidR="007864EC" w:rsidRPr="00284265" w:rsidRDefault="00DD1D81" w:rsidP="00DF1E15">
            <w:pPr>
              <w:pStyle w:val="ListParagraph"/>
              <w:numPr>
                <w:ilvl w:val="0"/>
                <w:numId w:val="18"/>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Données relatives au renouvellement</w:t>
            </w:r>
            <w:r w:rsidR="005B68A2" w:rsidRPr="00284265">
              <w:rPr>
                <w:rFonts w:eastAsia="Times New Roman"/>
                <w:sz w:val="17"/>
                <w:szCs w:val="17"/>
                <w:lang w:val="fr-FR" w:eastAsia="en-US"/>
              </w:rPr>
              <w:t xml:space="preserve"> (</w:t>
            </w:r>
            <w:r w:rsidRPr="00284265">
              <w:rPr>
                <w:rFonts w:eastAsia="Times New Roman"/>
                <w:sz w:val="17"/>
                <w:szCs w:val="17"/>
                <w:lang w:val="fr-FR" w:eastAsia="en-US"/>
              </w:rPr>
              <w:t>p.</w:t>
            </w:r>
            <w:r w:rsidR="008E6E45" w:rsidRPr="00284265">
              <w:rPr>
                <w:rFonts w:eastAsia="Times New Roman"/>
                <w:sz w:val="17"/>
                <w:szCs w:val="17"/>
                <w:lang w:val="fr-FR" w:eastAsia="en-US"/>
              </w:rPr>
              <w:t> </w:t>
            </w:r>
            <w:r w:rsidRPr="00284265">
              <w:rPr>
                <w:rFonts w:eastAsia="Times New Roman"/>
                <w:sz w:val="17"/>
                <w:szCs w:val="17"/>
                <w:lang w:val="fr-FR" w:eastAsia="en-US"/>
              </w:rPr>
              <w:t>ex.</w:t>
            </w:r>
            <w:r w:rsidR="008E6E45" w:rsidRPr="00284265">
              <w:rPr>
                <w:rFonts w:eastAsia="Times New Roman"/>
                <w:sz w:val="17"/>
                <w:szCs w:val="17"/>
                <w:lang w:val="fr-FR" w:eastAsia="en-US"/>
              </w:rPr>
              <w:t> </w:t>
            </w:r>
            <w:r w:rsidRPr="00284265">
              <w:rPr>
                <w:rFonts w:eastAsia="Times New Roman"/>
                <w:sz w:val="17"/>
                <w:szCs w:val="17"/>
                <w:lang w:val="fr-FR" w:eastAsia="en-US"/>
              </w:rPr>
              <w:t>durée du renouvellement</w:t>
            </w:r>
            <w:r w:rsidR="005B68A2" w:rsidRPr="00284265">
              <w:rPr>
                <w:rFonts w:eastAsia="Times New Roman"/>
                <w:sz w:val="17"/>
                <w:szCs w:val="17"/>
                <w:lang w:val="fr-FR" w:eastAsia="en-US"/>
              </w:rPr>
              <w:t>)</w:t>
            </w:r>
          </w:p>
          <w:p w14:paraId="1D01B966" w14:textId="4D286837" w:rsidR="00005303" w:rsidRPr="00284265" w:rsidRDefault="00DD1D81" w:rsidP="0031373E">
            <w:pPr>
              <w:pStyle w:val="ListParagraph"/>
              <w:numPr>
                <w:ilvl w:val="0"/>
                <w:numId w:val="18"/>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Numéro du certificat d</w:t>
            </w:r>
            <w:r w:rsidR="0031373E" w:rsidRPr="00284265">
              <w:rPr>
                <w:rFonts w:eastAsia="Times New Roman"/>
                <w:sz w:val="17"/>
                <w:szCs w:val="17"/>
                <w:lang w:val="fr-FR" w:eastAsia="en-US"/>
              </w:rPr>
              <w:t>e ré</w:t>
            </w:r>
            <w:r w:rsidRPr="00284265">
              <w:rPr>
                <w:rFonts w:eastAsia="Times New Roman"/>
                <w:sz w:val="17"/>
                <w:szCs w:val="17"/>
                <w:lang w:val="fr-FR" w:eastAsia="en-US"/>
              </w:rPr>
              <w:t>examen après l</w:t>
            </w:r>
            <w:r w:rsidR="009E1C05" w:rsidRPr="00284265">
              <w:rPr>
                <w:rFonts w:eastAsia="Times New Roman"/>
                <w:sz w:val="17"/>
                <w:szCs w:val="17"/>
                <w:lang w:val="fr-FR" w:eastAsia="en-US"/>
              </w:rPr>
              <w:t>’</w:t>
            </w:r>
            <w:r w:rsidRPr="00284265">
              <w:rPr>
                <w:rFonts w:eastAsia="Times New Roman"/>
                <w:sz w:val="17"/>
                <w:szCs w:val="17"/>
                <w:lang w:val="fr-FR" w:eastAsia="en-US"/>
              </w:rPr>
              <w:t>enregistrement</w:t>
            </w:r>
          </w:p>
        </w:tc>
      </w:tr>
      <w:tr w:rsidR="008A189B" w:rsidRPr="00284265" w14:paraId="39C99311" w14:textId="77777777" w:rsidTr="00B22AEE">
        <w:trPr>
          <w:cantSplit/>
          <w:trHeight w:val="273"/>
          <w:tblHeader/>
        </w:trPr>
        <w:tc>
          <w:tcPr>
            <w:tcW w:w="1101" w:type="dxa"/>
            <w:tcBorders>
              <w:top w:val="nil"/>
              <w:left w:val="single" w:sz="4" w:space="0" w:color="auto"/>
              <w:bottom w:val="single" w:sz="4" w:space="0" w:color="auto"/>
              <w:right w:val="single" w:sz="4" w:space="0" w:color="auto"/>
            </w:tcBorders>
            <w:shd w:val="clear" w:color="auto" w:fill="auto"/>
            <w:hideMark/>
          </w:tcPr>
          <w:p w14:paraId="32ED0EAD" w14:textId="48E733A0" w:rsidR="008A189B" w:rsidRPr="00284265" w:rsidRDefault="00D96906" w:rsidP="004B0E89">
            <w:pPr>
              <w:spacing w:before="120" w:after="120"/>
              <w:rPr>
                <w:rFonts w:eastAsia="Times New Roman"/>
                <w:sz w:val="17"/>
                <w:szCs w:val="17"/>
                <w:lang w:val="fr-FR" w:eastAsia="en-US"/>
              </w:rPr>
            </w:pPr>
            <w:r w:rsidRPr="00284265">
              <w:rPr>
                <w:rFonts w:eastAsia="Times New Roman"/>
                <w:sz w:val="17"/>
                <w:szCs w:val="17"/>
                <w:lang w:val="fr-FR" w:eastAsia="en-US"/>
              </w:rPr>
              <w:t>N</w:t>
            </w:r>
            <w:r w:rsidR="008A189B" w:rsidRPr="00284265">
              <w:rPr>
                <w:rFonts w:eastAsia="Times New Roman"/>
                <w:sz w:val="17"/>
                <w:szCs w:val="17"/>
                <w:lang w:val="fr-FR" w:eastAsia="en-US"/>
              </w:rPr>
              <w:t xml:space="preserve"> </w:t>
            </w:r>
          </w:p>
        </w:tc>
        <w:tc>
          <w:tcPr>
            <w:tcW w:w="1701" w:type="dxa"/>
            <w:tcBorders>
              <w:top w:val="nil"/>
              <w:left w:val="nil"/>
              <w:bottom w:val="single" w:sz="4" w:space="0" w:color="auto"/>
              <w:right w:val="single" w:sz="4" w:space="0" w:color="auto"/>
            </w:tcBorders>
            <w:shd w:val="clear" w:color="auto" w:fill="auto"/>
            <w:hideMark/>
          </w:tcPr>
          <w:p w14:paraId="4B58DAE3" w14:textId="5AABE7FA" w:rsidR="008A189B" w:rsidRPr="00284265" w:rsidRDefault="00D96906" w:rsidP="0000695D">
            <w:pPr>
              <w:spacing w:before="120" w:after="120"/>
              <w:rPr>
                <w:rFonts w:eastAsia="Times New Roman"/>
                <w:sz w:val="17"/>
                <w:szCs w:val="17"/>
                <w:lang w:val="fr-FR" w:eastAsia="en-US"/>
              </w:rPr>
            </w:pPr>
            <w:r w:rsidRPr="00284265">
              <w:rPr>
                <w:sz w:val="17"/>
                <w:szCs w:val="17"/>
                <w:lang w:val="fr-FR"/>
              </w:rPr>
              <w:t>Extinction</w:t>
            </w:r>
          </w:p>
        </w:tc>
        <w:tc>
          <w:tcPr>
            <w:tcW w:w="3685" w:type="dxa"/>
            <w:tcBorders>
              <w:top w:val="nil"/>
              <w:left w:val="nil"/>
              <w:bottom w:val="single" w:sz="4" w:space="0" w:color="auto"/>
              <w:right w:val="single" w:sz="4" w:space="0" w:color="auto"/>
            </w:tcBorders>
            <w:shd w:val="clear" w:color="auto" w:fill="auto"/>
            <w:hideMark/>
          </w:tcPr>
          <w:p w14:paraId="2AD220B7" w14:textId="68AAD475" w:rsidR="008A189B" w:rsidRPr="00284265" w:rsidRDefault="00D96906" w:rsidP="004B0E89">
            <w:pPr>
              <w:spacing w:before="120" w:after="120"/>
              <w:rPr>
                <w:rFonts w:eastAsia="Times New Roman"/>
                <w:sz w:val="17"/>
                <w:szCs w:val="17"/>
                <w:lang w:val="fr-FR" w:eastAsia="en-US"/>
              </w:rPr>
            </w:pPr>
            <w:r w:rsidRPr="00284265">
              <w:rPr>
                <w:sz w:val="17"/>
                <w:szCs w:val="17"/>
                <w:lang w:val="fr-FR"/>
              </w:rPr>
              <w:t>Cette catégorie regroupe les événements liés à l</w:t>
            </w:r>
            <w:r w:rsidR="009E1C05" w:rsidRPr="00284265">
              <w:rPr>
                <w:sz w:val="17"/>
                <w:szCs w:val="17"/>
                <w:lang w:val="fr-FR"/>
              </w:rPr>
              <w:t>’</w:t>
            </w:r>
            <w:r w:rsidRPr="00284265">
              <w:rPr>
                <w:sz w:val="17"/>
                <w:szCs w:val="17"/>
                <w:lang w:val="fr-FR"/>
              </w:rPr>
              <w:t>extinction d</w:t>
            </w:r>
            <w:r w:rsidR="009E1C05" w:rsidRPr="00284265">
              <w:rPr>
                <w:sz w:val="17"/>
                <w:szCs w:val="17"/>
                <w:lang w:val="fr-FR"/>
              </w:rPr>
              <w:t>’</w:t>
            </w:r>
            <w:r w:rsidRPr="00284265">
              <w:rPr>
                <w:sz w:val="17"/>
                <w:szCs w:val="17"/>
                <w:lang w:val="fr-FR"/>
              </w:rPr>
              <w:t>une demande ou d</w:t>
            </w:r>
            <w:r w:rsidR="009E1C05" w:rsidRPr="00284265">
              <w:rPr>
                <w:sz w:val="17"/>
                <w:szCs w:val="17"/>
                <w:lang w:val="fr-FR"/>
              </w:rPr>
              <w:t>’</w:t>
            </w:r>
            <w:r w:rsidRPr="00284265">
              <w:rPr>
                <w:sz w:val="17"/>
                <w:szCs w:val="17"/>
                <w:lang w:val="fr-FR"/>
              </w:rPr>
              <w:t>un droit de propriété industrielle sans possibilité de réactivati</w:t>
            </w:r>
            <w:r w:rsidR="00857B7F" w:rsidRPr="00284265">
              <w:rPr>
                <w:sz w:val="17"/>
                <w:szCs w:val="17"/>
                <w:lang w:val="fr-FR"/>
              </w:rPr>
              <w:t>on.  El</w:t>
            </w:r>
            <w:r w:rsidRPr="00284265">
              <w:rPr>
                <w:sz w:val="17"/>
                <w:szCs w:val="17"/>
                <w:lang w:val="fr-FR"/>
              </w:rPr>
              <w:t>le englobe par exemple une demande ou un droit de propriété industrielle auquel il a été mis fin de manière définitive par l</w:t>
            </w:r>
            <w:r w:rsidR="009E1C05" w:rsidRPr="00284265">
              <w:rPr>
                <w:sz w:val="17"/>
                <w:szCs w:val="17"/>
                <w:lang w:val="fr-FR"/>
              </w:rPr>
              <w:t>’</w:t>
            </w:r>
            <w:r w:rsidRPr="00284265">
              <w:rPr>
                <w:sz w:val="17"/>
                <w:szCs w:val="17"/>
                <w:lang w:val="fr-FR"/>
              </w:rPr>
              <w:t>office de propriété industrielle ou un tribun</w:t>
            </w:r>
            <w:r w:rsidR="00857B7F" w:rsidRPr="00284265">
              <w:rPr>
                <w:sz w:val="17"/>
                <w:szCs w:val="17"/>
                <w:lang w:val="fr-FR"/>
              </w:rPr>
              <w:t>al.  To</w:t>
            </w:r>
            <w:r w:rsidRPr="00284265">
              <w:rPr>
                <w:sz w:val="17"/>
                <w:szCs w:val="17"/>
                <w:lang w:val="fr-FR"/>
              </w:rPr>
              <w:t>us les offices de propriété industrielle ne prévoient pas les événements relevant de cette catégorie.</w:t>
            </w:r>
          </w:p>
        </w:tc>
        <w:tc>
          <w:tcPr>
            <w:tcW w:w="2977" w:type="dxa"/>
            <w:tcBorders>
              <w:top w:val="nil"/>
              <w:left w:val="nil"/>
              <w:bottom w:val="single" w:sz="4" w:space="0" w:color="auto"/>
              <w:right w:val="single" w:sz="4" w:space="0" w:color="auto"/>
            </w:tcBorders>
            <w:shd w:val="clear" w:color="auto" w:fill="auto"/>
            <w:hideMark/>
          </w:tcPr>
          <w:p w14:paraId="0E071ECA" w14:textId="36B583C6" w:rsidR="007864EC" w:rsidRPr="00284265" w:rsidRDefault="004B0E89" w:rsidP="004B0E89">
            <w:pPr>
              <w:pStyle w:val="ListParagraph"/>
              <w:numPr>
                <w:ilvl w:val="0"/>
                <w:numId w:val="25"/>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Pays ou région où l</w:t>
            </w:r>
            <w:r w:rsidR="009E1C05" w:rsidRPr="00284265">
              <w:rPr>
                <w:rFonts w:eastAsia="Times New Roman"/>
                <w:sz w:val="17"/>
                <w:szCs w:val="17"/>
                <w:lang w:val="fr-FR" w:eastAsia="en-US"/>
              </w:rPr>
              <w:t>’</w:t>
            </w:r>
            <w:r w:rsidRPr="00284265">
              <w:rPr>
                <w:rFonts w:eastAsia="Times New Roman"/>
                <w:sz w:val="17"/>
                <w:szCs w:val="17"/>
                <w:lang w:val="fr-FR" w:eastAsia="en-US"/>
              </w:rPr>
              <w:t>événement produit ses effets</w:t>
            </w:r>
          </w:p>
          <w:p w14:paraId="009B9801" w14:textId="77777777" w:rsidR="007864EC" w:rsidRPr="00284265" w:rsidRDefault="004B0E89" w:rsidP="004B0E89">
            <w:pPr>
              <w:pStyle w:val="ListParagraph"/>
              <w:numPr>
                <w:ilvl w:val="0"/>
                <w:numId w:val="25"/>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Numéro du bulletin</w:t>
            </w:r>
          </w:p>
          <w:p w14:paraId="494366BF" w14:textId="4234D9FD" w:rsidR="008A189B" w:rsidRPr="00284265" w:rsidRDefault="004B0E89" w:rsidP="004B0E89">
            <w:pPr>
              <w:pStyle w:val="ListParagraph"/>
              <w:numPr>
                <w:ilvl w:val="0"/>
                <w:numId w:val="25"/>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Commentaires (texte libre)</w:t>
            </w:r>
          </w:p>
        </w:tc>
      </w:tr>
      <w:tr w:rsidR="008A189B" w:rsidRPr="00284265" w14:paraId="6B8CB9E7" w14:textId="77777777" w:rsidTr="00DF1E15">
        <w:trPr>
          <w:cantSplit/>
          <w:trHeight w:val="132"/>
          <w:tblHeader/>
        </w:trPr>
        <w:tc>
          <w:tcPr>
            <w:tcW w:w="1101" w:type="dxa"/>
            <w:tcBorders>
              <w:top w:val="nil"/>
              <w:left w:val="single" w:sz="4" w:space="0" w:color="auto"/>
              <w:bottom w:val="single" w:sz="4" w:space="0" w:color="auto"/>
              <w:right w:val="single" w:sz="4" w:space="0" w:color="auto"/>
            </w:tcBorders>
            <w:shd w:val="clear" w:color="auto" w:fill="auto"/>
            <w:hideMark/>
          </w:tcPr>
          <w:p w14:paraId="051BB950" w14:textId="21894BCB" w:rsidR="008A189B" w:rsidRPr="00284265" w:rsidRDefault="004B0E89" w:rsidP="004B0E89">
            <w:pPr>
              <w:spacing w:before="120" w:after="120"/>
              <w:rPr>
                <w:rFonts w:eastAsia="Times New Roman"/>
                <w:sz w:val="17"/>
                <w:szCs w:val="17"/>
                <w:lang w:val="fr-FR" w:eastAsia="en-US"/>
              </w:rPr>
            </w:pPr>
            <w:r w:rsidRPr="00284265">
              <w:rPr>
                <w:rFonts w:eastAsia="Times New Roman"/>
                <w:sz w:val="17"/>
                <w:szCs w:val="17"/>
                <w:lang w:val="fr-FR" w:eastAsia="en-US"/>
              </w:rPr>
              <w:t>P</w:t>
            </w:r>
            <w:r w:rsidR="008A189B" w:rsidRPr="00284265">
              <w:rPr>
                <w:rFonts w:eastAsia="Times New Roman"/>
                <w:sz w:val="17"/>
                <w:szCs w:val="17"/>
                <w:lang w:val="fr-FR" w:eastAsia="en-US"/>
              </w:rPr>
              <w:t xml:space="preserve"> </w:t>
            </w:r>
          </w:p>
        </w:tc>
        <w:tc>
          <w:tcPr>
            <w:tcW w:w="1701" w:type="dxa"/>
            <w:tcBorders>
              <w:top w:val="nil"/>
              <w:left w:val="nil"/>
              <w:bottom w:val="single" w:sz="4" w:space="0" w:color="auto"/>
              <w:right w:val="single" w:sz="4" w:space="0" w:color="auto"/>
            </w:tcBorders>
            <w:shd w:val="clear" w:color="auto" w:fill="auto"/>
            <w:hideMark/>
          </w:tcPr>
          <w:p w14:paraId="3A9DDCE6" w14:textId="1642F4A7" w:rsidR="008A189B" w:rsidRPr="00284265" w:rsidRDefault="004B0E89" w:rsidP="004B0E89">
            <w:pPr>
              <w:spacing w:before="120" w:after="120"/>
              <w:rPr>
                <w:rFonts w:eastAsia="Times New Roman"/>
                <w:sz w:val="17"/>
                <w:szCs w:val="17"/>
                <w:lang w:val="fr-FR" w:eastAsia="en-US"/>
              </w:rPr>
            </w:pPr>
            <w:r w:rsidRPr="00284265">
              <w:rPr>
                <w:rFonts w:eastAsia="Times New Roman"/>
                <w:sz w:val="17"/>
                <w:szCs w:val="17"/>
                <w:lang w:val="fr-FR" w:eastAsia="en-US"/>
              </w:rPr>
              <w:t>Modification de document</w:t>
            </w:r>
            <w:r w:rsidR="008A189B" w:rsidRPr="00284265">
              <w:rPr>
                <w:rFonts w:eastAsia="Times New Roman"/>
                <w:sz w:val="17"/>
                <w:szCs w:val="17"/>
                <w:lang w:val="fr-FR" w:eastAsia="en-US"/>
              </w:rPr>
              <w:t xml:space="preserve"> </w:t>
            </w:r>
          </w:p>
        </w:tc>
        <w:tc>
          <w:tcPr>
            <w:tcW w:w="3685" w:type="dxa"/>
            <w:tcBorders>
              <w:top w:val="nil"/>
              <w:left w:val="nil"/>
              <w:bottom w:val="single" w:sz="4" w:space="0" w:color="auto"/>
              <w:right w:val="single" w:sz="4" w:space="0" w:color="auto"/>
            </w:tcBorders>
            <w:shd w:val="clear" w:color="auto" w:fill="auto"/>
            <w:hideMark/>
          </w:tcPr>
          <w:p w14:paraId="5530287D" w14:textId="16554185" w:rsidR="008A189B" w:rsidRPr="00284265" w:rsidRDefault="00D348AB" w:rsidP="004B0E89">
            <w:pPr>
              <w:spacing w:before="120" w:after="120"/>
              <w:rPr>
                <w:rFonts w:eastAsia="Times New Roman"/>
                <w:sz w:val="17"/>
                <w:szCs w:val="17"/>
                <w:lang w:val="fr-FR" w:eastAsia="en-US"/>
              </w:rPr>
            </w:pPr>
            <w:r w:rsidRPr="00D348AB">
              <w:rPr>
                <w:sz w:val="17"/>
                <w:szCs w:val="17"/>
                <w:lang w:val="fr-FR"/>
              </w:rPr>
              <w:t>Cette catégorie regroupe les événements liés à la publication de documents par l'office de la propriété industrielle</w:t>
            </w:r>
            <w:r w:rsidRPr="00284265">
              <w:rPr>
                <w:sz w:val="17"/>
                <w:szCs w:val="17"/>
                <w:lang w:val="fr-FR"/>
              </w:rPr>
              <w:t xml:space="preserve"> </w:t>
            </w:r>
            <w:r w:rsidR="00857B7F" w:rsidRPr="00284265">
              <w:rPr>
                <w:sz w:val="17"/>
                <w:szCs w:val="17"/>
                <w:lang w:val="fr-FR"/>
              </w:rPr>
              <w:t>El</w:t>
            </w:r>
            <w:r w:rsidR="00D96906" w:rsidRPr="00284265">
              <w:rPr>
                <w:sz w:val="17"/>
                <w:szCs w:val="17"/>
                <w:lang w:val="fr-FR"/>
              </w:rPr>
              <w:t>le englobe par exemple les modifications et corrections apportées aux demandes et aux titres de propriété industriel</w:t>
            </w:r>
            <w:r w:rsidR="00857B7F" w:rsidRPr="00284265">
              <w:rPr>
                <w:sz w:val="17"/>
                <w:szCs w:val="17"/>
                <w:lang w:val="fr-FR"/>
              </w:rPr>
              <w:t>le.  Le</w:t>
            </w:r>
            <w:r w:rsidR="00D96906" w:rsidRPr="00284265">
              <w:rPr>
                <w:sz w:val="17"/>
                <w:szCs w:val="17"/>
                <w:lang w:val="fr-FR"/>
              </w:rPr>
              <w:t>s événements relevant de cette catégorie peuvent survenir à tout stade du traitement.</w:t>
            </w:r>
          </w:p>
        </w:tc>
        <w:tc>
          <w:tcPr>
            <w:tcW w:w="2977" w:type="dxa"/>
            <w:tcBorders>
              <w:top w:val="nil"/>
              <w:left w:val="nil"/>
              <w:bottom w:val="single" w:sz="4" w:space="0" w:color="auto"/>
              <w:right w:val="single" w:sz="4" w:space="0" w:color="auto"/>
            </w:tcBorders>
            <w:shd w:val="clear" w:color="auto" w:fill="auto"/>
            <w:hideMark/>
          </w:tcPr>
          <w:p w14:paraId="184518B9" w14:textId="52CF2ED3" w:rsidR="007864EC" w:rsidRPr="00284265" w:rsidRDefault="004B0E89" w:rsidP="004B0E89">
            <w:pPr>
              <w:pStyle w:val="ListParagraph"/>
              <w:numPr>
                <w:ilvl w:val="0"/>
                <w:numId w:val="19"/>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Pays ou région où l</w:t>
            </w:r>
            <w:r w:rsidR="009E1C05" w:rsidRPr="00284265">
              <w:rPr>
                <w:rFonts w:eastAsia="Times New Roman"/>
                <w:sz w:val="17"/>
                <w:szCs w:val="17"/>
                <w:lang w:val="fr-FR" w:eastAsia="en-US"/>
              </w:rPr>
              <w:t>’</w:t>
            </w:r>
            <w:r w:rsidRPr="00284265">
              <w:rPr>
                <w:rFonts w:eastAsia="Times New Roman"/>
                <w:sz w:val="17"/>
                <w:szCs w:val="17"/>
                <w:lang w:val="fr-FR" w:eastAsia="en-US"/>
              </w:rPr>
              <w:t>événement produit ses effets</w:t>
            </w:r>
          </w:p>
          <w:p w14:paraId="7140A5F8" w14:textId="77777777" w:rsidR="007864EC" w:rsidRPr="00284265" w:rsidRDefault="004B0E89" w:rsidP="004B0E89">
            <w:pPr>
              <w:pStyle w:val="ListParagraph"/>
              <w:numPr>
                <w:ilvl w:val="0"/>
                <w:numId w:val="19"/>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Numéro du bulletin</w:t>
            </w:r>
          </w:p>
          <w:p w14:paraId="2CAD608D" w14:textId="77777777" w:rsidR="007864EC" w:rsidRPr="00284265" w:rsidRDefault="004B0E89" w:rsidP="004B0E89">
            <w:pPr>
              <w:pStyle w:val="ListParagraph"/>
              <w:numPr>
                <w:ilvl w:val="0"/>
                <w:numId w:val="19"/>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Commentaires (texte libre)</w:t>
            </w:r>
          </w:p>
          <w:p w14:paraId="334B41C6" w14:textId="77777777" w:rsidR="007864EC" w:rsidRPr="00284265" w:rsidRDefault="004B0E89" w:rsidP="004B0E89">
            <w:pPr>
              <w:pStyle w:val="ListParagraph"/>
              <w:numPr>
                <w:ilvl w:val="0"/>
                <w:numId w:val="19"/>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Identification de la publication</w:t>
            </w:r>
          </w:p>
          <w:p w14:paraId="1B70E822" w14:textId="77777777" w:rsidR="007864EC" w:rsidRPr="00284265" w:rsidRDefault="004B0E89" w:rsidP="004B0E89">
            <w:pPr>
              <w:pStyle w:val="ListParagraph"/>
              <w:numPr>
                <w:ilvl w:val="0"/>
                <w:numId w:val="19"/>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Catégorie de partie de document modifiée (p. ex., données bibliographiques, revendication de priorité, mémoire, revendications, dessins)</w:t>
            </w:r>
          </w:p>
          <w:p w14:paraId="13B65D90" w14:textId="77777777" w:rsidR="007864EC" w:rsidRPr="00284265" w:rsidRDefault="004B0E89" w:rsidP="004B0E89">
            <w:pPr>
              <w:pStyle w:val="ListParagraph"/>
              <w:numPr>
                <w:ilvl w:val="0"/>
                <w:numId w:val="19"/>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Catégorie de modification (p. ex., modification ou correction)</w:t>
            </w:r>
          </w:p>
          <w:p w14:paraId="0C518EF2" w14:textId="77777777" w:rsidR="007864EC" w:rsidRPr="00284265" w:rsidRDefault="004B0E89" w:rsidP="004B0E89">
            <w:pPr>
              <w:pStyle w:val="ListParagraph"/>
              <w:numPr>
                <w:ilvl w:val="0"/>
                <w:numId w:val="19"/>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Contenu précédemment publié (de manière indue)</w:t>
            </w:r>
          </w:p>
          <w:p w14:paraId="22BDEF29" w14:textId="56300C37" w:rsidR="008A189B" w:rsidRPr="00284265" w:rsidRDefault="004B0E89" w:rsidP="004B0E89">
            <w:pPr>
              <w:pStyle w:val="ListParagraph"/>
              <w:numPr>
                <w:ilvl w:val="0"/>
                <w:numId w:val="19"/>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Nouveau contenu (corrigé)</w:t>
            </w:r>
          </w:p>
        </w:tc>
      </w:tr>
      <w:tr w:rsidR="008A189B" w:rsidRPr="00284265" w14:paraId="20B85F9F" w14:textId="77777777" w:rsidTr="00DF1E15">
        <w:trPr>
          <w:cantSplit/>
          <w:trHeight w:val="1020"/>
          <w:tblHeader/>
        </w:trPr>
        <w:tc>
          <w:tcPr>
            <w:tcW w:w="1101" w:type="dxa"/>
            <w:tcBorders>
              <w:top w:val="single" w:sz="4" w:space="0" w:color="auto"/>
              <w:left w:val="single" w:sz="4" w:space="0" w:color="auto"/>
              <w:bottom w:val="single" w:sz="4" w:space="0" w:color="auto"/>
              <w:right w:val="single" w:sz="4" w:space="0" w:color="auto"/>
            </w:tcBorders>
            <w:shd w:val="clear" w:color="auto" w:fill="auto"/>
            <w:hideMark/>
          </w:tcPr>
          <w:p w14:paraId="10C4D419" w14:textId="3963FD6A" w:rsidR="008A189B" w:rsidRPr="00284265" w:rsidRDefault="004B0E89" w:rsidP="004B0E89">
            <w:pPr>
              <w:spacing w:before="120" w:after="120"/>
              <w:rPr>
                <w:rFonts w:eastAsia="Times New Roman"/>
                <w:sz w:val="17"/>
                <w:szCs w:val="17"/>
                <w:lang w:val="fr-FR" w:eastAsia="en-US"/>
              </w:rPr>
            </w:pPr>
            <w:r w:rsidRPr="00284265">
              <w:rPr>
                <w:rFonts w:eastAsia="Times New Roman"/>
                <w:sz w:val="17"/>
                <w:szCs w:val="17"/>
                <w:lang w:val="fr-FR" w:eastAsia="en-US"/>
              </w:rPr>
              <w:lastRenderedPageBreak/>
              <w:t>Q</w:t>
            </w:r>
            <w:r w:rsidR="008A189B" w:rsidRPr="00284265">
              <w:rPr>
                <w:rFonts w:eastAsia="Times New Roman"/>
                <w:sz w:val="17"/>
                <w:szCs w:val="17"/>
                <w:lang w:val="fr-FR" w:eastAsia="en-US"/>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A097C40" w14:textId="6617C50D" w:rsidR="008A189B" w:rsidRPr="00284265" w:rsidRDefault="0056250B" w:rsidP="004B0E89">
            <w:pPr>
              <w:spacing w:before="120" w:after="120"/>
              <w:rPr>
                <w:rFonts w:eastAsia="Times New Roman"/>
                <w:sz w:val="17"/>
                <w:szCs w:val="17"/>
                <w:lang w:val="fr-FR" w:eastAsia="en-US"/>
              </w:rPr>
            </w:pPr>
            <w:r w:rsidRPr="00284265">
              <w:rPr>
                <w:rFonts w:eastAsia="Times New Roman"/>
                <w:sz w:val="17"/>
                <w:szCs w:val="17"/>
                <w:lang w:val="fr-FR" w:eastAsia="en-US"/>
              </w:rPr>
              <w:t>Publication du</w:t>
            </w:r>
            <w:r w:rsidR="004B0E89" w:rsidRPr="00284265">
              <w:rPr>
                <w:rFonts w:eastAsia="Times New Roman"/>
                <w:sz w:val="17"/>
                <w:szCs w:val="17"/>
                <w:lang w:val="fr-FR" w:eastAsia="en-US"/>
              </w:rPr>
              <w:t xml:space="preserve"> document</w:t>
            </w:r>
            <w:r w:rsidR="008A189B" w:rsidRPr="00284265">
              <w:rPr>
                <w:rFonts w:eastAsia="Times New Roman"/>
                <w:sz w:val="17"/>
                <w:szCs w:val="17"/>
                <w:lang w:val="fr-FR" w:eastAsia="en-US"/>
              </w:rPr>
              <w:t xml:space="preserve"> </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14:paraId="08F093CC" w14:textId="2A98D30C" w:rsidR="008A189B" w:rsidRPr="00284265" w:rsidRDefault="0056250B" w:rsidP="004B0E89">
            <w:pPr>
              <w:spacing w:before="120" w:after="120"/>
              <w:rPr>
                <w:rFonts w:eastAsia="Times New Roman"/>
                <w:sz w:val="17"/>
                <w:szCs w:val="17"/>
                <w:lang w:val="fr-FR" w:eastAsia="en-US"/>
              </w:rPr>
            </w:pPr>
            <w:r w:rsidRPr="00284265">
              <w:rPr>
                <w:sz w:val="17"/>
                <w:szCs w:val="17"/>
                <w:lang w:val="fr-FR"/>
              </w:rPr>
              <w:t>Cette catégorie regroupe les événements liés à la modification d</w:t>
            </w:r>
            <w:r w:rsidR="009E1C05" w:rsidRPr="00284265">
              <w:rPr>
                <w:sz w:val="17"/>
                <w:szCs w:val="17"/>
                <w:lang w:val="fr-FR"/>
              </w:rPr>
              <w:t>’</w:t>
            </w:r>
            <w:r w:rsidRPr="00284265">
              <w:rPr>
                <w:sz w:val="17"/>
                <w:szCs w:val="17"/>
                <w:lang w:val="fr-FR"/>
              </w:rPr>
              <w:t>une demande, d</w:t>
            </w:r>
            <w:r w:rsidR="009E1C05" w:rsidRPr="00284265">
              <w:rPr>
                <w:sz w:val="17"/>
                <w:szCs w:val="17"/>
                <w:lang w:val="fr-FR"/>
              </w:rPr>
              <w:t>’</w:t>
            </w:r>
            <w:r w:rsidRPr="00284265">
              <w:rPr>
                <w:sz w:val="17"/>
                <w:szCs w:val="17"/>
                <w:lang w:val="fr-FR"/>
              </w:rPr>
              <w:t>un titre de propriété industrielle ou d</w:t>
            </w:r>
            <w:r w:rsidR="009E1C05" w:rsidRPr="00284265">
              <w:rPr>
                <w:sz w:val="17"/>
                <w:szCs w:val="17"/>
                <w:lang w:val="fr-FR"/>
              </w:rPr>
              <w:t>’</w:t>
            </w:r>
            <w:r w:rsidRPr="00284265">
              <w:rPr>
                <w:sz w:val="17"/>
                <w:szCs w:val="17"/>
                <w:lang w:val="fr-FR"/>
              </w:rPr>
              <w:t>un autre document hormis les modifications survenant dans le cadre d</w:t>
            </w:r>
            <w:r w:rsidR="009E1C05" w:rsidRPr="00284265">
              <w:rPr>
                <w:sz w:val="17"/>
                <w:szCs w:val="17"/>
                <w:lang w:val="fr-FR"/>
              </w:rPr>
              <w:t>’</w:t>
            </w:r>
            <w:r w:rsidRPr="00284265">
              <w:rPr>
                <w:sz w:val="17"/>
                <w:szCs w:val="17"/>
                <w:lang w:val="fr-FR"/>
              </w:rPr>
              <w:t>un réexamen avant l</w:t>
            </w:r>
            <w:r w:rsidR="009E1C05" w:rsidRPr="00284265">
              <w:rPr>
                <w:sz w:val="17"/>
                <w:szCs w:val="17"/>
                <w:lang w:val="fr-FR"/>
              </w:rPr>
              <w:t>’</w:t>
            </w:r>
            <w:r w:rsidRPr="00284265">
              <w:rPr>
                <w:sz w:val="17"/>
                <w:szCs w:val="17"/>
                <w:lang w:val="fr-FR"/>
              </w:rPr>
              <w:t>enregistrement ou du réexamen du droit de propriété industriel</w:t>
            </w:r>
            <w:r w:rsidR="00857B7F" w:rsidRPr="00284265">
              <w:rPr>
                <w:sz w:val="17"/>
                <w:szCs w:val="17"/>
                <w:lang w:val="fr-FR"/>
              </w:rPr>
              <w:t>le.  El</w:t>
            </w:r>
            <w:r w:rsidRPr="00284265">
              <w:rPr>
                <w:sz w:val="17"/>
                <w:szCs w:val="17"/>
                <w:lang w:val="fr-FR"/>
              </w:rPr>
              <w:t>le englobe par exemple les modifications et corrections apportées aux demandes et aux titres de propriété industriel</w:t>
            </w:r>
            <w:r w:rsidR="00857B7F" w:rsidRPr="00284265">
              <w:rPr>
                <w:sz w:val="17"/>
                <w:szCs w:val="17"/>
                <w:lang w:val="fr-FR"/>
              </w:rPr>
              <w:t>le.  Le</w:t>
            </w:r>
            <w:r w:rsidRPr="00284265">
              <w:rPr>
                <w:sz w:val="17"/>
                <w:szCs w:val="17"/>
                <w:lang w:val="fr-FR"/>
              </w:rPr>
              <w:t>s événements relevant de cette catégorie peuvent survenir à tout stade du traitement.</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178A432E" w14:textId="14C6369E" w:rsidR="007864EC" w:rsidRPr="00284265" w:rsidRDefault="004B0E89" w:rsidP="004B0E89">
            <w:pPr>
              <w:pStyle w:val="ListParagraph"/>
              <w:numPr>
                <w:ilvl w:val="0"/>
                <w:numId w:val="20"/>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Pays ou région où l</w:t>
            </w:r>
            <w:r w:rsidR="009E1C05" w:rsidRPr="00284265">
              <w:rPr>
                <w:rFonts w:eastAsia="Times New Roman"/>
                <w:sz w:val="17"/>
                <w:szCs w:val="17"/>
                <w:lang w:val="fr-FR" w:eastAsia="en-US"/>
              </w:rPr>
              <w:t>’</w:t>
            </w:r>
            <w:r w:rsidRPr="00284265">
              <w:rPr>
                <w:rFonts w:eastAsia="Times New Roman"/>
                <w:sz w:val="17"/>
                <w:szCs w:val="17"/>
                <w:lang w:val="fr-FR" w:eastAsia="en-US"/>
              </w:rPr>
              <w:t>événement produit ses effets</w:t>
            </w:r>
          </w:p>
          <w:p w14:paraId="671DE6B8" w14:textId="77777777" w:rsidR="007864EC" w:rsidRPr="00284265" w:rsidRDefault="004B0E89" w:rsidP="004B0E89">
            <w:pPr>
              <w:pStyle w:val="ListParagraph"/>
              <w:numPr>
                <w:ilvl w:val="0"/>
                <w:numId w:val="20"/>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Numéro du bulletin</w:t>
            </w:r>
          </w:p>
          <w:p w14:paraId="1D53AFAB" w14:textId="77777777" w:rsidR="007864EC" w:rsidRPr="00284265" w:rsidRDefault="004B0E89" w:rsidP="004B0E89">
            <w:pPr>
              <w:pStyle w:val="ListParagraph"/>
              <w:numPr>
                <w:ilvl w:val="0"/>
                <w:numId w:val="20"/>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Commentaires (texte libre)</w:t>
            </w:r>
          </w:p>
          <w:p w14:paraId="0449DD38" w14:textId="0129028E" w:rsidR="008A189B" w:rsidRPr="00284265" w:rsidRDefault="004B0E89" w:rsidP="004B0E89">
            <w:pPr>
              <w:pStyle w:val="ListParagraph"/>
              <w:numPr>
                <w:ilvl w:val="0"/>
                <w:numId w:val="20"/>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Identification de la publication</w:t>
            </w:r>
          </w:p>
        </w:tc>
      </w:tr>
      <w:tr w:rsidR="008A189B" w:rsidRPr="005670C7" w14:paraId="5A50348C" w14:textId="77777777" w:rsidTr="00DF1E15">
        <w:trPr>
          <w:cantSplit/>
          <w:trHeight w:val="2295"/>
          <w:tblHeader/>
        </w:trPr>
        <w:tc>
          <w:tcPr>
            <w:tcW w:w="1101" w:type="dxa"/>
            <w:tcBorders>
              <w:top w:val="single" w:sz="4" w:space="0" w:color="auto"/>
              <w:left w:val="single" w:sz="4" w:space="0" w:color="auto"/>
              <w:bottom w:val="single" w:sz="4" w:space="0" w:color="auto"/>
              <w:right w:val="single" w:sz="4" w:space="0" w:color="auto"/>
            </w:tcBorders>
            <w:shd w:val="clear" w:color="auto" w:fill="auto"/>
            <w:hideMark/>
          </w:tcPr>
          <w:p w14:paraId="5C392C07" w14:textId="6394B0CD" w:rsidR="008A189B" w:rsidRPr="00284265" w:rsidRDefault="002A440D" w:rsidP="004B0E89">
            <w:pPr>
              <w:spacing w:before="120" w:after="120"/>
              <w:rPr>
                <w:rFonts w:eastAsia="Times New Roman"/>
                <w:sz w:val="17"/>
                <w:szCs w:val="17"/>
                <w:lang w:val="fr-FR" w:eastAsia="en-US"/>
              </w:rPr>
            </w:pPr>
            <w:r w:rsidRPr="00284265">
              <w:rPr>
                <w:rFonts w:eastAsia="Times New Roman"/>
                <w:sz w:val="17"/>
                <w:szCs w:val="17"/>
                <w:lang w:val="fr-FR" w:eastAsia="en-US"/>
              </w:rPr>
              <w:t>R</w:t>
            </w:r>
            <w:r w:rsidR="008A189B" w:rsidRPr="00284265">
              <w:rPr>
                <w:rFonts w:eastAsia="Times New Roman"/>
                <w:sz w:val="17"/>
                <w:szCs w:val="17"/>
                <w:lang w:val="fr-FR" w:eastAsia="en-US"/>
              </w:rPr>
              <w:t xml:space="preserve"> </w:t>
            </w:r>
          </w:p>
        </w:tc>
        <w:tc>
          <w:tcPr>
            <w:tcW w:w="1701" w:type="dxa"/>
            <w:tcBorders>
              <w:top w:val="single" w:sz="4" w:space="0" w:color="auto"/>
              <w:left w:val="nil"/>
              <w:bottom w:val="single" w:sz="4" w:space="0" w:color="auto"/>
              <w:right w:val="single" w:sz="4" w:space="0" w:color="auto"/>
            </w:tcBorders>
            <w:shd w:val="clear" w:color="auto" w:fill="auto"/>
            <w:hideMark/>
          </w:tcPr>
          <w:p w14:paraId="185AFD82" w14:textId="2A960D6F" w:rsidR="008A189B" w:rsidRPr="00284265" w:rsidRDefault="004B0E89" w:rsidP="002A440D">
            <w:pPr>
              <w:spacing w:before="120" w:after="120"/>
              <w:rPr>
                <w:rFonts w:eastAsia="Times New Roman"/>
                <w:sz w:val="17"/>
                <w:szCs w:val="17"/>
                <w:lang w:val="fr-FR" w:eastAsia="en-US"/>
              </w:rPr>
            </w:pPr>
            <w:r w:rsidRPr="00284265">
              <w:rPr>
                <w:rFonts w:eastAsia="Times New Roman"/>
                <w:sz w:val="17"/>
                <w:szCs w:val="17"/>
                <w:lang w:val="fr-FR" w:eastAsia="en-US"/>
              </w:rPr>
              <w:t xml:space="preserve">Modification des données </w:t>
            </w:r>
            <w:r w:rsidR="002A440D" w:rsidRPr="00284265">
              <w:rPr>
                <w:rFonts w:eastAsia="Times New Roman"/>
                <w:sz w:val="17"/>
                <w:szCs w:val="17"/>
                <w:lang w:val="fr-FR" w:eastAsia="en-US"/>
              </w:rPr>
              <w:t>concernant les</w:t>
            </w:r>
            <w:r w:rsidRPr="00284265">
              <w:rPr>
                <w:rFonts w:eastAsia="Times New Roman"/>
                <w:sz w:val="17"/>
                <w:szCs w:val="17"/>
                <w:lang w:val="fr-FR" w:eastAsia="en-US"/>
              </w:rPr>
              <w:t xml:space="preserve"> parties</w:t>
            </w:r>
            <w:r w:rsidR="008A189B" w:rsidRPr="00284265">
              <w:rPr>
                <w:rFonts w:eastAsia="Times New Roman"/>
                <w:sz w:val="17"/>
                <w:szCs w:val="17"/>
                <w:lang w:val="fr-FR" w:eastAsia="en-US"/>
              </w:rPr>
              <w:t xml:space="preserve"> </w:t>
            </w:r>
          </w:p>
        </w:tc>
        <w:tc>
          <w:tcPr>
            <w:tcW w:w="3685" w:type="dxa"/>
            <w:tcBorders>
              <w:top w:val="single" w:sz="4" w:space="0" w:color="auto"/>
              <w:left w:val="nil"/>
              <w:bottom w:val="single" w:sz="4" w:space="0" w:color="auto"/>
              <w:right w:val="single" w:sz="4" w:space="0" w:color="auto"/>
            </w:tcBorders>
            <w:shd w:val="clear" w:color="auto" w:fill="auto"/>
            <w:hideMark/>
          </w:tcPr>
          <w:p w14:paraId="75BC2C74" w14:textId="6198B1EE" w:rsidR="008A189B" w:rsidRPr="00284265" w:rsidRDefault="002A440D" w:rsidP="00465133">
            <w:pPr>
              <w:spacing w:before="120" w:after="120"/>
              <w:rPr>
                <w:rFonts w:eastAsia="Times New Roman"/>
                <w:sz w:val="17"/>
                <w:szCs w:val="17"/>
                <w:lang w:val="fr-FR" w:eastAsia="en-US"/>
              </w:rPr>
            </w:pPr>
            <w:r w:rsidRPr="00284265">
              <w:rPr>
                <w:sz w:val="17"/>
                <w:szCs w:val="17"/>
                <w:lang w:val="fr-FR"/>
              </w:rPr>
              <w:t>Cette catégorie regroupe les événements liés à l</w:t>
            </w:r>
            <w:r w:rsidR="009E1C05" w:rsidRPr="00284265">
              <w:rPr>
                <w:sz w:val="17"/>
                <w:szCs w:val="17"/>
                <w:lang w:val="fr-FR"/>
              </w:rPr>
              <w:t>’</w:t>
            </w:r>
            <w:r w:rsidRPr="00284265">
              <w:rPr>
                <w:sz w:val="17"/>
                <w:szCs w:val="17"/>
                <w:lang w:val="fr-FR"/>
              </w:rPr>
              <w:t>inscription par l</w:t>
            </w:r>
            <w:r w:rsidR="009E1C05" w:rsidRPr="00284265">
              <w:rPr>
                <w:sz w:val="17"/>
                <w:szCs w:val="17"/>
                <w:lang w:val="fr-FR"/>
              </w:rPr>
              <w:t>’</w:t>
            </w:r>
            <w:r w:rsidRPr="00284265">
              <w:rPr>
                <w:sz w:val="17"/>
                <w:szCs w:val="17"/>
                <w:lang w:val="fr-FR"/>
              </w:rPr>
              <w:t>office de propriété industrielle de modifications apportées aux données concernant les parti</w:t>
            </w:r>
            <w:r w:rsidR="00857B7F" w:rsidRPr="00284265">
              <w:rPr>
                <w:sz w:val="17"/>
                <w:szCs w:val="17"/>
                <w:lang w:val="fr-FR"/>
              </w:rPr>
              <w:t>es.  El</w:t>
            </w:r>
            <w:r w:rsidRPr="00284265">
              <w:rPr>
                <w:sz w:val="17"/>
                <w:szCs w:val="17"/>
                <w:lang w:val="fr-FR"/>
              </w:rPr>
              <w:t>le englobe par exemple l</w:t>
            </w:r>
            <w:r w:rsidR="009E1C05" w:rsidRPr="00284265">
              <w:rPr>
                <w:sz w:val="17"/>
                <w:szCs w:val="17"/>
                <w:lang w:val="fr-FR"/>
              </w:rPr>
              <w:t>’</w:t>
            </w:r>
            <w:r w:rsidRPr="00284265">
              <w:rPr>
                <w:sz w:val="17"/>
                <w:szCs w:val="17"/>
                <w:lang w:val="fr-FR"/>
              </w:rPr>
              <w:t>inscription par l</w:t>
            </w:r>
            <w:r w:rsidR="009E1C05" w:rsidRPr="00284265">
              <w:rPr>
                <w:sz w:val="17"/>
                <w:szCs w:val="17"/>
                <w:lang w:val="fr-FR"/>
              </w:rPr>
              <w:t>’</w:t>
            </w:r>
            <w:r w:rsidRPr="00284265">
              <w:rPr>
                <w:sz w:val="17"/>
                <w:szCs w:val="17"/>
                <w:lang w:val="fr-FR"/>
              </w:rPr>
              <w:t>office de modifications apportées aux données relatives à une partie concernée par la demande ou le droit de propriété industrielle, telle le déposant, le titulaire, le créateur ou le mandatai</w:t>
            </w:r>
            <w:r w:rsidR="00857B7F" w:rsidRPr="00284265">
              <w:rPr>
                <w:sz w:val="17"/>
                <w:szCs w:val="17"/>
                <w:lang w:val="fr-FR"/>
              </w:rPr>
              <w:t>re.  El</w:t>
            </w:r>
            <w:r w:rsidRPr="00284265">
              <w:rPr>
                <w:sz w:val="17"/>
                <w:szCs w:val="17"/>
                <w:lang w:val="fr-FR"/>
              </w:rPr>
              <w:t>le comprend également les événements liés à l</w:t>
            </w:r>
            <w:r w:rsidR="009E1C05" w:rsidRPr="00284265">
              <w:rPr>
                <w:sz w:val="17"/>
                <w:szCs w:val="17"/>
                <w:lang w:val="fr-FR"/>
              </w:rPr>
              <w:t>’</w:t>
            </w:r>
            <w:r w:rsidRPr="00284265">
              <w:rPr>
                <w:sz w:val="17"/>
                <w:szCs w:val="17"/>
                <w:lang w:val="fr-FR"/>
              </w:rPr>
              <w:t>inscription de changements de coordonné</w:t>
            </w:r>
            <w:r w:rsidR="00857B7F" w:rsidRPr="00284265">
              <w:rPr>
                <w:sz w:val="17"/>
                <w:szCs w:val="17"/>
                <w:lang w:val="fr-FR"/>
              </w:rPr>
              <w:t>es.  Le</w:t>
            </w:r>
            <w:r w:rsidRPr="00284265">
              <w:rPr>
                <w:sz w:val="17"/>
                <w:szCs w:val="17"/>
                <w:lang w:val="fr-FR"/>
              </w:rPr>
              <w:t>s événements relevant de cette catégorie peuvent survenir à tout stade du traitement.</w:t>
            </w:r>
          </w:p>
        </w:tc>
        <w:tc>
          <w:tcPr>
            <w:tcW w:w="2977" w:type="dxa"/>
            <w:tcBorders>
              <w:top w:val="single" w:sz="4" w:space="0" w:color="auto"/>
              <w:left w:val="nil"/>
              <w:bottom w:val="single" w:sz="4" w:space="0" w:color="auto"/>
              <w:right w:val="single" w:sz="4" w:space="0" w:color="auto"/>
            </w:tcBorders>
            <w:shd w:val="clear" w:color="auto" w:fill="auto"/>
            <w:hideMark/>
          </w:tcPr>
          <w:p w14:paraId="0C5CC9D0" w14:textId="6AACB5EF" w:rsidR="007864EC" w:rsidRPr="00284265" w:rsidRDefault="004B0E89" w:rsidP="004B0E89">
            <w:pPr>
              <w:pStyle w:val="ListParagraph"/>
              <w:numPr>
                <w:ilvl w:val="0"/>
                <w:numId w:val="21"/>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Pays ou région où l</w:t>
            </w:r>
            <w:r w:rsidR="009E1C05" w:rsidRPr="00284265">
              <w:rPr>
                <w:rFonts w:eastAsia="Times New Roman"/>
                <w:sz w:val="17"/>
                <w:szCs w:val="17"/>
                <w:lang w:val="fr-FR" w:eastAsia="en-US"/>
              </w:rPr>
              <w:t>’</w:t>
            </w:r>
            <w:r w:rsidRPr="00284265">
              <w:rPr>
                <w:rFonts w:eastAsia="Times New Roman"/>
                <w:sz w:val="17"/>
                <w:szCs w:val="17"/>
                <w:lang w:val="fr-FR" w:eastAsia="en-US"/>
              </w:rPr>
              <w:t>événement produit ses effets</w:t>
            </w:r>
          </w:p>
          <w:p w14:paraId="2B807C69" w14:textId="77777777" w:rsidR="007864EC" w:rsidRPr="00284265" w:rsidRDefault="004B0E89" w:rsidP="004B0E89">
            <w:pPr>
              <w:pStyle w:val="ListParagraph"/>
              <w:numPr>
                <w:ilvl w:val="0"/>
                <w:numId w:val="21"/>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Numéro du bulletin</w:t>
            </w:r>
          </w:p>
          <w:p w14:paraId="39093EC4" w14:textId="77777777" w:rsidR="007864EC" w:rsidRPr="00284265" w:rsidRDefault="004B0E89" w:rsidP="004B0E89">
            <w:pPr>
              <w:pStyle w:val="ListParagraph"/>
              <w:numPr>
                <w:ilvl w:val="0"/>
                <w:numId w:val="21"/>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Commentaires (texte libre)</w:t>
            </w:r>
          </w:p>
          <w:p w14:paraId="177EC1BA" w14:textId="2049409A" w:rsidR="007864EC" w:rsidRPr="00284265" w:rsidRDefault="002D607A" w:rsidP="00DF1E15">
            <w:pPr>
              <w:pStyle w:val="ListParagraph"/>
              <w:numPr>
                <w:ilvl w:val="0"/>
                <w:numId w:val="21"/>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Catégorie de modification des données relatives aux parties (p.</w:t>
            </w:r>
            <w:r w:rsidR="008E6E45" w:rsidRPr="00284265">
              <w:rPr>
                <w:rFonts w:eastAsia="Times New Roman"/>
                <w:sz w:val="17"/>
                <w:szCs w:val="17"/>
                <w:lang w:val="fr-FR" w:eastAsia="en-US"/>
              </w:rPr>
              <w:t> </w:t>
            </w:r>
            <w:r w:rsidRPr="00284265">
              <w:rPr>
                <w:rFonts w:eastAsia="Times New Roman"/>
                <w:sz w:val="17"/>
                <w:szCs w:val="17"/>
                <w:lang w:val="fr-FR" w:eastAsia="en-US"/>
              </w:rPr>
              <w:t>ex., changement dans la personne ou les coordonnées du titulaire, du créateur ou du mandataire)</w:t>
            </w:r>
          </w:p>
          <w:p w14:paraId="0718F195" w14:textId="77777777" w:rsidR="007864EC" w:rsidRPr="00284265" w:rsidRDefault="004B0E89" w:rsidP="004B0E89">
            <w:pPr>
              <w:pStyle w:val="ListParagraph"/>
              <w:numPr>
                <w:ilvl w:val="0"/>
                <w:numId w:val="21"/>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Nom/coordonnées de la partie précédente</w:t>
            </w:r>
          </w:p>
          <w:p w14:paraId="7774F871" w14:textId="77777777" w:rsidR="007864EC" w:rsidRPr="00284265" w:rsidRDefault="002D607A" w:rsidP="00DF1E15">
            <w:pPr>
              <w:pStyle w:val="ListParagraph"/>
              <w:numPr>
                <w:ilvl w:val="0"/>
                <w:numId w:val="21"/>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Code de pays de la partie précédente</w:t>
            </w:r>
          </w:p>
          <w:p w14:paraId="11233F9C" w14:textId="77777777" w:rsidR="007864EC" w:rsidRPr="00284265" w:rsidRDefault="004B0E89" w:rsidP="004B0E89">
            <w:pPr>
              <w:pStyle w:val="ListParagraph"/>
              <w:numPr>
                <w:ilvl w:val="0"/>
                <w:numId w:val="21"/>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Nom/coordonnées de la nouvelle partie</w:t>
            </w:r>
          </w:p>
          <w:p w14:paraId="4F6380A2" w14:textId="77777777" w:rsidR="009E1C05" w:rsidRPr="00284265" w:rsidRDefault="002D607A" w:rsidP="00DF1E15">
            <w:pPr>
              <w:pStyle w:val="ListParagraph"/>
              <w:numPr>
                <w:ilvl w:val="0"/>
                <w:numId w:val="21"/>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Code de pays de la nouvelle partie</w:t>
            </w:r>
          </w:p>
          <w:p w14:paraId="3275FA7F" w14:textId="6E6C64CA" w:rsidR="007864EC" w:rsidRPr="00284265" w:rsidRDefault="004B0E89" w:rsidP="004B0E89">
            <w:pPr>
              <w:pStyle w:val="ListParagraph"/>
              <w:numPr>
                <w:ilvl w:val="0"/>
                <w:numId w:val="21"/>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Numéro du document de cession (p. ex., numéro associé à la cession du droit de propriété industrielle)</w:t>
            </w:r>
          </w:p>
          <w:p w14:paraId="6CFC0B09" w14:textId="77777777" w:rsidR="007864EC" w:rsidRPr="00284265" w:rsidRDefault="004B0E89" w:rsidP="004B0E89">
            <w:pPr>
              <w:pStyle w:val="ListParagraph"/>
              <w:numPr>
                <w:ilvl w:val="0"/>
                <w:numId w:val="21"/>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Date du transfert de titularité</w:t>
            </w:r>
          </w:p>
          <w:p w14:paraId="23B10D19" w14:textId="7317A403" w:rsidR="00FE1BFA" w:rsidRPr="00284265" w:rsidRDefault="004B0E89" w:rsidP="004B0E89">
            <w:pPr>
              <w:pStyle w:val="ListParagraph"/>
              <w:numPr>
                <w:ilvl w:val="0"/>
                <w:numId w:val="21"/>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Détails de la procédure judiciaire (le cas échéant)</w:t>
            </w:r>
          </w:p>
        </w:tc>
      </w:tr>
      <w:tr w:rsidR="008A189B" w:rsidRPr="005670C7" w14:paraId="6236E017" w14:textId="77777777" w:rsidTr="00B22AEE">
        <w:trPr>
          <w:cantSplit/>
          <w:trHeight w:val="414"/>
          <w:tblHeader/>
        </w:trPr>
        <w:tc>
          <w:tcPr>
            <w:tcW w:w="1101" w:type="dxa"/>
            <w:tcBorders>
              <w:top w:val="nil"/>
              <w:left w:val="single" w:sz="4" w:space="0" w:color="auto"/>
              <w:bottom w:val="single" w:sz="4" w:space="0" w:color="auto"/>
              <w:right w:val="single" w:sz="4" w:space="0" w:color="auto"/>
            </w:tcBorders>
            <w:shd w:val="clear" w:color="auto" w:fill="auto"/>
            <w:hideMark/>
          </w:tcPr>
          <w:p w14:paraId="51FCCF1A" w14:textId="7D7C9BD0" w:rsidR="008A189B" w:rsidRPr="00284265" w:rsidRDefault="002A440D" w:rsidP="004B0E89">
            <w:pPr>
              <w:spacing w:before="120" w:after="120"/>
              <w:rPr>
                <w:rFonts w:eastAsia="Times New Roman"/>
                <w:sz w:val="17"/>
                <w:szCs w:val="17"/>
                <w:lang w:val="fr-FR" w:eastAsia="en-US"/>
              </w:rPr>
            </w:pPr>
            <w:r w:rsidRPr="00284265">
              <w:rPr>
                <w:rFonts w:eastAsia="Times New Roman"/>
                <w:sz w:val="17"/>
                <w:szCs w:val="17"/>
                <w:lang w:val="fr-FR" w:eastAsia="en-US"/>
              </w:rPr>
              <w:lastRenderedPageBreak/>
              <w:t>S</w:t>
            </w:r>
            <w:r w:rsidR="008A189B" w:rsidRPr="00284265">
              <w:rPr>
                <w:rFonts w:eastAsia="Times New Roman"/>
                <w:sz w:val="17"/>
                <w:szCs w:val="17"/>
                <w:lang w:val="fr-FR" w:eastAsia="en-US"/>
              </w:rPr>
              <w:t xml:space="preserve"> </w:t>
            </w:r>
          </w:p>
        </w:tc>
        <w:tc>
          <w:tcPr>
            <w:tcW w:w="1701" w:type="dxa"/>
            <w:tcBorders>
              <w:top w:val="nil"/>
              <w:left w:val="nil"/>
              <w:bottom w:val="single" w:sz="4" w:space="0" w:color="auto"/>
              <w:right w:val="single" w:sz="4" w:space="0" w:color="auto"/>
            </w:tcBorders>
            <w:shd w:val="clear" w:color="auto" w:fill="auto"/>
            <w:hideMark/>
          </w:tcPr>
          <w:p w14:paraId="6AA1F607" w14:textId="2DAB5440" w:rsidR="008A189B" w:rsidRPr="00284265" w:rsidRDefault="004B0E89" w:rsidP="002A440D">
            <w:pPr>
              <w:spacing w:before="120" w:after="120"/>
              <w:rPr>
                <w:rFonts w:eastAsia="Times New Roman"/>
                <w:sz w:val="17"/>
                <w:szCs w:val="17"/>
                <w:lang w:val="fr-FR" w:eastAsia="en-US"/>
              </w:rPr>
            </w:pPr>
            <w:r w:rsidRPr="00284265">
              <w:rPr>
                <w:rFonts w:eastAsia="Times New Roman"/>
                <w:sz w:val="17"/>
                <w:szCs w:val="17"/>
                <w:lang w:val="fr-FR" w:eastAsia="en-US"/>
              </w:rPr>
              <w:t xml:space="preserve">Informations </w:t>
            </w:r>
            <w:r w:rsidR="002A440D" w:rsidRPr="00284265">
              <w:rPr>
                <w:rFonts w:eastAsia="Times New Roman"/>
                <w:sz w:val="17"/>
                <w:szCs w:val="17"/>
                <w:lang w:val="fr-FR" w:eastAsia="en-US"/>
              </w:rPr>
              <w:t>concernant les</w:t>
            </w:r>
            <w:r w:rsidRPr="00284265">
              <w:rPr>
                <w:rFonts w:eastAsia="Times New Roman"/>
                <w:sz w:val="17"/>
                <w:szCs w:val="17"/>
                <w:lang w:val="fr-FR" w:eastAsia="en-US"/>
              </w:rPr>
              <w:t xml:space="preserve"> licences</w:t>
            </w:r>
            <w:r w:rsidR="008A189B" w:rsidRPr="00284265">
              <w:rPr>
                <w:rFonts w:eastAsia="Times New Roman"/>
                <w:sz w:val="17"/>
                <w:szCs w:val="17"/>
                <w:lang w:val="fr-FR" w:eastAsia="en-US"/>
              </w:rPr>
              <w:t xml:space="preserve"> </w:t>
            </w:r>
          </w:p>
        </w:tc>
        <w:tc>
          <w:tcPr>
            <w:tcW w:w="3685" w:type="dxa"/>
            <w:tcBorders>
              <w:top w:val="nil"/>
              <w:left w:val="nil"/>
              <w:bottom w:val="single" w:sz="4" w:space="0" w:color="auto"/>
              <w:right w:val="single" w:sz="4" w:space="0" w:color="auto"/>
            </w:tcBorders>
            <w:shd w:val="clear" w:color="auto" w:fill="auto"/>
            <w:hideMark/>
          </w:tcPr>
          <w:p w14:paraId="626865B9" w14:textId="4A50C0F1" w:rsidR="008A189B" w:rsidRPr="00284265" w:rsidRDefault="002A440D" w:rsidP="00365E99">
            <w:pPr>
              <w:spacing w:before="120" w:after="120"/>
              <w:rPr>
                <w:rFonts w:eastAsia="Times New Roman"/>
                <w:sz w:val="17"/>
                <w:szCs w:val="17"/>
                <w:lang w:val="fr-FR" w:eastAsia="en-US"/>
              </w:rPr>
            </w:pPr>
            <w:r w:rsidRPr="00284265">
              <w:rPr>
                <w:sz w:val="17"/>
                <w:szCs w:val="17"/>
                <w:lang w:val="fr-FR"/>
              </w:rPr>
              <w:t>Cette catégorie regroupe les événements liés à l</w:t>
            </w:r>
            <w:r w:rsidR="009E1C05" w:rsidRPr="00284265">
              <w:rPr>
                <w:sz w:val="17"/>
                <w:szCs w:val="17"/>
                <w:lang w:val="fr-FR"/>
              </w:rPr>
              <w:t>’</w:t>
            </w:r>
            <w:r w:rsidRPr="00284265">
              <w:rPr>
                <w:sz w:val="17"/>
                <w:szCs w:val="17"/>
                <w:lang w:val="fr-FR"/>
              </w:rPr>
              <w:t>inscription par l</w:t>
            </w:r>
            <w:r w:rsidR="009E1C05" w:rsidRPr="00284265">
              <w:rPr>
                <w:sz w:val="17"/>
                <w:szCs w:val="17"/>
                <w:lang w:val="fr-FR"/>
              </w:rPr>
              <w:t>’</w:t>
            </w:r>
            <w:r w:rsidRPr="00284265">
              <w:rPr>
                <w:sz w:val="17"/>
                <w:szCs w:val="17"/>
                <w:lang w:val="fr-FR"/>
              </w:rPr>
              <w:t>office de propriété industrielle d</w:t>
            </w:r>
            <w:r w:rsidR="009E1C05" w:rsidRPr="00284265">
              <w:rPr>
                <w:sz w:val="17"/>
                <w:szCs w:val="17"/>
                <w:lang w:val="fr-FR"/>
              </w:rPr>
              <w:t>’</w:t>
            </w:r>
            <w:r w:rsidRPr="00284265">
              <w:rPr>
                <w:sz w:val="17"/>
                <w:szCs w:val="17"/>
                <w:lang w:val="fr-FR"/>
              </w:rPr>
              <w:t>informations relatives aux licences et aux modifications apportées à ces inscriptio</w:t>
            </w:r>
            <w:r w:rsidR="00857B7F" w:rsidRPr="00284265">
              <w:rPr>
                <w:sz w:val="17"/>
                <w:szCs w:val="17"/>
                <w:lang w:val="fr-FR"/>
              </w:rPr>
              <w:t>ns.  El</w:t>
            </w:r>
            <w:r w:rsidRPr="00284265">
              <w:rPr>
                <w:sz w:val="17"/>
                <w:szCs w:val="17"/>
                <w:lang w:val="fr-FR"/>
              </w:rPr>
              <w:t>le englobe par exemple l</w:t>
            </w:r>
            <w:r w:rsidR="009E1C05" w:rsidRPr="00284265">
              <w:rPr>
                <w:sz w:val="17"/>
                <w:szCs w:val="17"/>
                <w:lang w:val="fr-FR"/>
              </w:rPr>
              <w:t>’</w:t>
            </w:r>
            <w:r w:rsidRPr="00284265">
              <w:rPr>
                <w:sz w:val="17"/>
                <w:szCs w:val="17"/>
                <w:lang w:val="fr-FR"/>
              </w:rPr>
              <w:t>inscription par l</w:t>
            </w:r>
            <w:r w:rsidR="009E1C05" w:rsidRPr="00284265">
              <w:rPr>
                <w:sz w:val="17"/>
                <w:szCs w:val="17"/>
                <w:lang w:val="fr-FR"/>
              </w:rPr>
              <w:t>’</w:t>
            </w:r>
            <w:r w:rsidRPr="00284265">
              <w:rPr>
                <w:sz w:val="17"/>
                <w:szCs w:val="17"/>
                <w:lang w:val="fr-FR"/>
              </w:rPr>
              <w:t>office de propriété industrielle du fait qu</w:t>
            </w:r>
            <w:r w:rsidR="009E1C05" w:rsidRPr="00284265">
              <w:rPr>
                <w:sz w:val="17"/>
                <w:szCs w:val="17"/>
                <w:lang w:val="fr-FR"/>
              </w:rPr>
              <w:t>’</w:t>
            </w:r>
            <w:r w:rsidRPr="00284265">
              <w:rPr>
                <w:sz w:val="17"/>
                <w:szCs w:val="17"/>
                <w:lang w:val="fr-FR"/>
              </w:rPr>
              <w:t>une licence, un nantissement ou une sûreté réelle a été conclu, modifié, annulé ou cé</w:t>
            </w:r>
            <w:r w:rsidR="00857B7F" w:rsidRPr="00284265">
              <w:rPr>
                <w:sz w:val="17"/>
                <w:szCs w:val="17"/>
                <w:lang w:val="fr-FR"/>
              </w:rPr>
              <w:t>dé.  Le</w:t>
            </w:r>
            <w:r w:rsidRPr="00284265">
              <w:rPr>
                <w:sz w:val="17"/>
                <w:szCs w:val="17"/>
                <w:lang w:val="fr-FR"/>
              </w:rPr>
              <w:t>s événements relevant de cette catégorie peuvent survenir à tout stade du traitement.</w:t>
            </w:r>
          </w:p>
        </w:tc>
        <w:tc>
          <w:tcPr>
            <w:tcW w:w="2977" w:type="dxa"/>
            <w:tcBorders>
              <w:top w:val="nil"/>
              <w:left w:val="nil"/>
              <w:bottom w:val="single" w:sz="4" w:space="0" w:color="auto"/>
              <w:right w:val="single" w:sz="4" w:space="0" w:color="auto"/>
            </w:tcBorders>
            <w:shd w:val="clear" w:color="auto" w:fill="auto"/>
            <w:hideMark/>
          </w:tcPr>
          <w:p w14:paraId="6AD1343D" w14:textId="43A27121" w:rsidR="007864EC" w:rsidRPr="00284265" w:rsidRDefault="004B0E89" w:rsidP="004B0E89">
            <w:pPr>
              <w:pStyle w:val="ListParagraph"/>
              <w:numPr>
                <w:ilvl w:val="0"/>
                <w:numId w:val="22"/>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Pays ou région où l</w:t>
            </w:r>
            <w:r w:rsidR="009E1C05" w:rsidRPr="00284265">
              <w:rPr>
                <w:rFonts w:eastAsia="Times New Roman"/>
                <w:sz w:val="17"/>
                <w:szCs w:val="17"/>
                <w:lang w:val="fr-FR" w:eastAsia="en-US"/>
              </w:rPr>
              <w:t>’</w:t>
            </w:r>
            <w:r w:rsidRPr="00284265">
              <w:rPr>
                <w:rFonts w:eastAsia="Times New Roman"/>
                <w:sz w:val="17"/>
                <w:szCs w:val="17"/>
                <w:lang w:val="fr-FR" w:eastAsia="en-US"/>
              </w:rPr>
              <w:t>événement produit ses effets</w:t>
            </w:r>
          </w:p>
          <w:p w14:paraId="54E23A78" w14:textId="77777777" w:rsidR="007864EC" w:rsidRPr="00284265" w:rsidRDefault="004B0E89" w:rsidP="004B0E89">
            <w:pPr>
              <w:pStyle w:val="ListParagraph"/>
              <w:numPr>
                <w:ilvl w:val="0"/>
                <w:numId w:val="22"/>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Numéro du bulletin</w:t>
            </w:r>
          </w:p>
          <w:p w14:paraId="7D6B306F" w14:textId="77777777" w:rsidR="007864EC" w:rsidRPr="00284265" w:rsidRDefault="004B0E89" w:rsidP="004B0E89">
            <w:pPr>
              <w:pStyle w:val="ListParagraph"/>
              <w:numPr>
                <w:ilvl w:val="0"/>
                <w:numId w:val="22"/>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Commentaires (texte libre)</w:t>
            </w:r>
          </w:p>
          <w:p w14:paraId="485B41D7" w14:textId="6BF96BF8" w:rsidR="007864EC" w:rsidRPr="00284265" w:rsidRDefault="004B0E89" w:rsidP="004B0E89">
            <w:pPr>
              <w:pStyle w:val="ListParagraph"/>
              <w:numPr>
                <w:ilvl w:val="0"/>
                <w:numId w:val="22"/>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Numéro d</w:t>
            </w:r>
            <w:r w:rsidR="009E1C05" w:rsidRPr="00284265">
              <w:rPr>
                <w:rFonts w:eastAsia="Times New Roman"/>
                <w:sz w:val="17"/>
                <w:szCs w:val="17"/>
                <w:lang w:val="fr-FR" w:eastAsia="en-US"/>
              </w:rPr>
              <w:t>’</w:t>
            </w:r>
            <w:r w:rsidRPr="00284265">
              <w:rPr>
                <w:rFonts w:eastAsia="Times New Roman"/>
                <w:sz w:val="17"/>
                <w:szCs w:val="17"/>
                <w:lang w:val="fr-FR" w:eastAsia="en-US"/>
              </w:rPr>
              <w:t>enregistrement de licence</w:t>
            </w:r>
          </w:p>
          <w:p w14:paraId="57633AF9" w14:textId="2CD7AC00" w:rsidR="007864EC" w:rsidRPr="00284265" w:rsidRDefault="004B0E89" w:rsidP="004B0E89">
            <w:pPr>
              <w:pStyle w:val="ListParagraph"/>
              <w:numPr>
                <w:ilvl w:val="0"/>
                <w:numId w:val="22"/>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Catégorie d</w:t>
            </w:r>
            <w:r w:rsidR="009E1C05" w:rsidRPr="00284265">
              <w:rPr>
                <w:rFonts w:eastAsia="Times New Roman"/>
                <w:sz w:val="17"/>
                <w:szCs w:val="17"/>
                <w:lang w:val="fr-FR" w:eastAsia="en-US"/>
              </w:rPr>
              <w:t>’</w:t>
            </w:r>
            <w:r w:rsidRPr="00284265">
              <w:rPr>
                <w:rFonts w:eastAsia="Times New Roman"/>
                <w:sz w:val="17"/>
                <w:szCs w:val="17"/>
                <w:lang w:val="fr-FR" w:eastAsia="en-US"/>
              </w:rPr>
              <w:t>enregistrement de licence (p. ex., inscription initiale, modification, radiation)</w:t>
            </w:r>
          </w:p>
          <w:p w14:paraId="17BA4E12" w14:textId="77777777" w:rsidR="007864EC" w:rsidRPr="00284265" w:rsidRDefault="008A189B" w:rsidP="004B0E89">
            <w:pPr>
              <w:pStyle w:val="ListParagraph"/>
              <w:numPr>
                <w:ilvl w:val="0"/>
                <w:numId w:val="22"/>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br w:type="page"/>
            </w:r>
            <w:r w:rsidR="004B0E89" w:rsidRPr="00284265">
              <w:rPr>
                <w:rFonts w:eastAsia="Times New Roman"/>
                <w:sz w:val="17"/>
                <w:szCs w:val="17"/>
                <w:lang w:val="fr-FR" w:eastAsia="en-US"/>
              </w:rPr>
              <w:t>Statut de la licence (p. ex., active, inactive, résiliée)</w:t>
            </w:r>
          </w:p>
          <w:p w14:paraId="1A3BD962" w14:textId="77777777" w:rsidR="007864EC" w:rsidRPr="00284265" w:rsidRDefault="008A189B" w:rsidP="004B0E89">
            <w:pPr>
              <w:pStyle w:val="ListParagraph"/>
              <w:numPr>
                <w:ilvl w:val="0"/>
                <w:numId w:val="22"/>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br w:type="page"/>
            </w:r>
            <w:r w:rsidR="004B0E89" w:rsidRPr="00284265">
              <w:rPr>
                <w:rFonts w:eastAsia="Times New Roman"/>
                <w:sz w:val="17"/>
                <w:szCs w:val="17"/>
                <w:lang w:val="fr-FR" w:eastAsia="en-US"/>
              </w:rPr>
              <w:t>Date de début de la licence</w:t>
            </w:r>
          </w:p>
          <w:p w14:paraId="35851651" w14:textId="77777777" w:rsidR="007864EC" w:rsidRPr="00284265" w:rsidRDefault="004B0E89" w:rsidP="004B0E89">
            <w:pPr>
              <w:pStyle w:val="ListParagraph"/>
              <w:numPr>
                <w:ilvl w:val="0"/>
                <w:numId w:val="22"/>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Durée/date de fin de la licence</w:t>
            </w:r>
          </w:p>
          <w:p w14:paraId="56B21130" w14:textId="77777777" w:rsidR="007864EC" w:rsidRPr="00284265" w:rsidRDefault="004B0E89" w:rsidP="004B0E89">
            <w:pPr>
              <w:pStyle w:val="ListParagraph"/>
              <w:numPr>
                <w:ilvl w:val="0"/>
                <w:numId w:val="22"/>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Nom du ou des donneurs de licence</w:t>
            </w:r>
          </w:p>
          <w:p w14:paraId="46BE240E" w14:textId="77777777" w:rsidR="009E1C05" w:rsidRPr="00284265" w:rsidRDefault="00E446E5" w:rsidP="00DF1E15">
            <w:pPr>
              <w:pStyle w:val="ListParagraph"/>
              <w:numPr>
                <w:ilvl w:val="0"/>
                <w:numId w:val="22"/>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Code de pays du donneur de licence</w:t>
            </w:r>
          </w:p>
          <w:p w14:paraId="6D4F37F9" w14:textId="374AAC3B" w:rsidR="007864EC" w:rsidRPr="00284265" w:rsidRDefault="004B0E89" w:rsidP="004B0E89">
            <w:pPr>
              <w:pStyle w:val="ListParagraph"/>
              <w:numPr>
                <w:ilvl w:val="0"/>
                <w:numId w:val="22"/>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Nom du ou des preneurs de licence</w:t>
            </w:r>
          </w:p>
          <w:p w14:paraId="71F7E648" w14:textId="77777777" w:rsidR="009E1C05" w:rsidRPr="00284265" w:rsidRDefault="00E747F3" w:rsidP="00DF1E15">
            <w:pPr>
              <w:pStyle w:val="ListParagraph"/>
              <w:numPr>
                <w:ilvl w:val="0"/>
                <w:numId w:val="22"/>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Code de pays du preneur de licence</w:t>
            </w:r>
          </w:p>
          <w:p w14:paraId="092651D3" w14:textId="077A1803" w:rsidR="007864EC" w:rsidRPr="00284265" w:rsidRDefault="004B0E89" w:rsidP="004B0E89">
            <w:pPr>
              <w:pStyle w:val="ListParagraph"/>
              <w:numPr>
                <w:ilvl w:val="0"/>
                <w:numId w:val="22"/>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Catégorie de modification des données relatives à la licence (clauses qui ont été modifiées)</w:t>
            </w:r>
          </w:p>
          <w:p w14:paraId="73B9237F" w14:textId="77777777" w:rsidR="007864EC" w:rsidRPr="00284265" w:rsidRDefault="004B0E89" w:rsidP="004B0E89">
            <w:pPr>
              <w:pStyle w:val="ListParagraph"/>
              <w:numPr>
                <w:ilvl w:val="0"/>
                <w:numId w:val="22"/>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Territoire sur lequel la licence est valable</w:t>
            </w:r>
          </w:p>
          <w:p w14:paraId="503A28AA" w14:textId="1E1DAE6C" w:rsidR="00FE1BFA" w:rsidRPr="00284265" w:rsidRDefault="004B0E89" w:rsidP="004B0E89">
            <w:pPr>
              <w:pStyle w:val="ListParagraph"/>
              <w:numPr>
                <w:ilvl w:val="0"/>
                <w:numId w:val="22"/>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Détails de la procédure judiciaire (le cas échéant)</w:t>
            </w:r>
          </w:p>
        </w:tc>
      </w:tr>
      <w:tr w:rsidR="008A189B" w:rsidRPr="005670C7" w14:paraId="188B28F2" w14:textId="77777777" w:rsidTr="00056F7E">
        <w:trPr>
          <w:cantSplit/>
          <w:trHeight w:val="4696"/>
          <w:tblHeader/>
        </w:trPr>
        <w:tc>
          <w:tcPr>
            <w:tcW w:w="1101" w:type="dxa"/>
            <w:tcBorders>
              <w:top w:val="nil"/>
              <w:left w:val="single" w:sz="4" w:space="0" w:color="auto"/>
              <w:bottom w:val="single" w:sz="4" w:space="0" w:color="auto"/>
              <w:right w:val="single" w:sz="4" w:space="0" w:color="auto"/>
            </w:tcBorders>
            <w:shd w:val="clear" w:color="auto" w:fill="auto"/>
            <w:hideMark/>
          </w:tcPr>
          <w:p w14:paraId="6E3FC67E" w14:textId="52672706" w:rsidR="008A189B" w:rsidRPr="00284265" w:rsidRDefault="002A440D" w:rsidP="004B0E89">
            <w:pPr>
              <w:spacing w:before="120" w:after="120"/>
              <w:rPr>
                <w:rFonts w:eastAsia="Times New Roman"/>
                <w:sz w:val="17"/>
                <w:szCs w:val="17"/>
                <w:lang w:val="fr-FR" w:eastAsia="en-US"/>
              </w:rPr>
            </w:pPr>
            <w:r w:rsidRPr="00284265">
              <w:rPr>
                <w:rFonts w:eastAsia="Times New Roman"/>
                <w:sz w:val="17"/>
                <w:szCs w:val="17"/>
                <w:lang w:val="fr-FR" w:eastAsia="en-US"/>
              </w:rPr>
              <w:lastRenderedPageBreak/>
              <w:t>T</w:t>
            </w:r>
            <w:r w:rsidR="008A189B" w:rsidRPr="00284265">
              <w:rPr>
                <w:rFonts w:eastAsia="Times New Roman"/>
                <w:sz w:val="17"/>
                <w:szCs w:val="17"/>
                <w:lang w:val="fr-FR" w:eastAsia="en-US"/>
              </w:rPr>
              <w:t xml:space="preserve"> </w:t>
            </w:r>
          </w:p>
        </w:tc>
        <w:tc>
          <w:tcPr>
            <w:tcW w:w="1701" w:type="dxa"/>
            <w:tcBorders>
              <w:top w:val="nil"/>
              <w:left w:val="nil"/>
              <w:bottom w:val="single" w:sz="4" w:space="0" w:color="auto"/>
              <w:right w:val="single" w:sz="4" w:space="0" w:color="auto"/>
            </w:tcBorders>
            <w:shd w:val="clear" w:color="auto" w:fill="auto"/>
            <w:hideMark/>
          </w:tcPr>
          <w:p w14:paraId="1FAEBE72" w14:textId="4991D827" w:rsidR="008A189B" w:rsidRPr="00284265" w:rsidRDefault="004B0E89" w:rsidP="004B0E89">
            <w:pPr>
              <w:spacing w:before="120" w:after="120"/>
              <w:rPr>
                <w:rFonts w:eastAsia="Times New Roman"/>
                <w:sz w:val="17"/>
                <w:szCs w:val="17"/>
                <w:lang w:val="fr-FR" w:eastAsia="en-US"/>
              </w:rPr>
            </w:pPr>
            <w:r w:rsidRPr="00284265">
              <w:rPr>
                <w:rFonts w:eastAsia="Times New Roman"/>
                <w:sz w:val="17"/>
                <w:szCs w:val="17"/>
                <w:lang w:val="fr-FR" w:eastAsia="en-US"/>
              </w:rPr>
              <w:t>Adaptation de procédure administrative</w:t>
            </w:r>
            <w:r w:rsidR="008A189B" w:rsidRPr="00284265">
              <w:rPr>
                <w:rFonts w:eastAsia="Times New Roman"/>
                <w:sz w:val="17"/>
                <w:szCs w:val="17"/>
                <w:lang w:val="fr-FR" w:eastAsia="en-US"/>
              </w:rPr>
              <w:t xml:space="preserve"> </w:t>
            </w:r>
          </w:p>
        </w:tc>
        <w:tc>
          <w:tcPr>
            <w:tcW w:w="3685" w:type="dxa"/>
            <w:tcBorders>
              <w:top w:val="nil"/>
              <w:left w:val="nil"/>
              <w:bottom w:val="single" w:sz="4" w:space="0" w:color="auto"/>
              <w:right w:val="single" w:sz="4" w:space="0" w:color="auto"/>
            </w:tcBorders>
            <w:shd w:val="clear" w:color="auto" w:fill="auto"/>
            <w:hideMark/>
          </w:tcPr>
          <w:p w14:paraId="0DCCD9D5" w14:textId="266D8146" w:rsidR="008A189B" w:rsidRPr="00284265" w:rsidRDefault="002A440D" w:rsidP="002A440D">
            <w:pPr>
              <w:spacing w:before="120" w:after="120"/>
              <w:rPr>
                <w:rFonts w:eastAsia="Times New Roman"/>
                <w:sz w:val="17"/>
                <w:szCs w:val="17"/>
                <w:lang w:val="fr-FR" w:eastAsia="en-US"/>
              </w:rPr>
            </w:pPr>
            <w:r w:rsidRPr="00284265">
              <w:rPr>
                <w:sz w:val="17"/>
                <w:szCs w:val="17"/>
                <w:shd w:val="clear" w:color="auto" w:fill="FFFFFF"/>
                <w:lang w:val="fr-FR"/>
              </w:rPr>
              <w:t>Cette catégorie regroupe les événements liés à l</w:t>
            </w:r>
            <w:r w:rsidR="009E1C05" w:rsidRPr="00284265">
              <w:rPr>
                <w:sz w:val="17"/>
                <w:szCs w:val="17"/>
                <w:shd w:val="clear" w:color="auto" w:fill="FFFFFF"/>
                <w:lang w:val="fr-FR"/>
              </w:rPr>
              <w:t>’</w:t>
            </w:r>
            <w:r w:rsidRPr="00284265">
              <w:rPr>
                <w:sz w:val="17"/>
                <w:szCs w:val="17"/>
                <w:shd w:val="clear" w:color="auto" w:fill="FFFFFF"/>
                <w:lang w:val="fr-FR"/>
              </w:rPr>
              <w:t>adaptation d</w:t>
            </w:r>
            <w:r w:rsidR="009E1C05" w:rsidRPr="00284265">
              <w:rPr>
                <w:sz w:val="17"/>
                <w:szCs w:val="17"/>
                <w:shd w:val="clear" w:color="auto" w:fill="FFFFFF"/>
                <w:lang w:val="fr-FR"/>
              </w:rPr>
              <w:t>’</w:t>
            </w:r>
            <w:r w:rsidRPr="00284265">
              <w:rPr>
                <w:sz w:val="17"/>
                <w:szCs w:val="17"/>
                <w:shd w:val="clear" w:color="auto" w:fill="FFFFFF"/>
                <w:lang w:val="fr-FR"/>
              </w:rPr>
              <w:t>une procédure administrative conduite par l</w:t>
            </w:r>
            <w:r w:rsidR="009E1C05" w:rsidRPr="00284265">
              <w:rPr>
                <w:sz w:val="17"/>
                <w:szCs w:val="17"/>
                <w:shd w:val="clear" w:color="auto" w:fill="FFFFFF"/>
                <w:lang w:val="fr-FR"/>
              </w:rPr>
              <w:t>’</w:t>
            </w:r>
            <w:r w:rsidRPr="00284265">
              <w:rPr>
                <w:sz w:val="17"/>
                <w:szCs w:val="17"/>
                <w:shd w:val="clear" w:color="auto" w:fill="FFFFFF"/>
                <w:lang w:val="fr-FR"/>
              </w:rPr>
              <w:t>office de propriété industriel</w:t>
            </w:r>
            <w:r w:rsidR="00857B7F" w:rsidRPr="00284265">
              <w:rPr>
                <w:sz w:val="17"/>
                <w:szCs w:val="17"/>
                <w:shd w:val="clear" w:color="auto" w:fill="FFFFFF"/>
                <w:lang w:val="fr-FR"/>
              </w:rPr>
              <w:t>le.  El</w:t>
            </w:r>
            <w:r w:rsidRPr="00284265">
              <w:rPr>
                <w:sz w:val="17"/>
                <w:szCs w:val="17"/>
                <w:shd w:val="clear" w:color="auto" w:fill="FFFFFF"/>
                <w:lang w:val="fr-FR"/>
              </w:rPr>
              <w:t>le englobe par exemple l</w:t>
            </w:r>
            <w:r w:rsidR="009E1C05" w:rsidRPr="00284265">
              <w:rPr>
                <w:sz w:val="17"/>
                <w:szCs w:val="17"/>
                <w:shd w:val="clear" w:color="auto" w:fill="FFFFFF"/>
                <w:lang w:val="fr-FR"/>
              </w:rPr>
              <w:t>’</w:t>
            </w:r>
            <w:r w:rsidRPr="00284265">
              <w:rPr>
                <w:sz w:val="17"/>
                <w:szCs w:val="17"/>
                <w:shd w:val="clear" w:color="auto" w:fill="FFFFFF"/>
                <w:lang w:val="fr-FR"/>
              </w:rPr>
              <w:t>octroi d</w:t>
            </w:r>
            <w:r w:rsidR="009E1C05" w:rsidRPr="00284265">
              <w:rPr>
                <w:sz w:val="17"/>
                <w:szCs w:val="17"/>
                <w:shd w:val="clear" w:color="auto" w:fill="FFFFFF"/>
                <w:lang w:val="fr-FR"/>
              </w:rPr>
              <w:t>’</w:t>
            </w:r>
            <w:r w:rsidRPr="00284265">
              <w:rPr>
                <w:sz w:val="17"/>
                <w:szCs w:val="17"/>
                <w:shd w:val="clear" w:color="auto" w:fill="FFFFFF"/>
                <w:lang w:val="fr-FR"/>
              </w:rPr>
              <w:t>une prorogation d</w:t>
            </w:r>
            <w:r w:rsidR="009E1C05" w:rsidRPr="00284265">
              <w:rPr>
                <w:sz w:val="17"/>
                <w:szCs w:val="17"/>
                <w:shd w:val="clear" w:color="auto" w:fill="FFFFFF"/>
                <w:lang w:val="fr-FR"/>
              </w:rPr>
              <w:t>’</w:t>
            </w:r>
            <w:r w:rsidRPr="00284265">
              <w:rPr>
                <w:sz w:val="17"/>
                <w:szCs w:val="17"/>
                <w:shd w:val="clear" w:color="auto" w:fill="FFFFFF"/>
                <w:lang w:val="fr-FR"/>
              </w:rPr>
              <w:t>un délai ou la poursuite d</w:t>
            </w:r>
            <w:r w:rsidR="009E1C05" w:rsidRPr="00284265">
              <w:rPr>
                <w:sz w:val="17"/>
                <w:szCs w:val="17"/>
                <w:shd w:val="clear" w:color="auto" w:fill="FFFFFF"/>
                <w:lang w:val="fr-FR"/>
              </w:rPr>
              <w:t>’</w:t>
            </w:r>
            <w:r w:rsidRPr="00284265">
              <w:rPr>
                <w:sz w:val="17"/>
                <w:szCs w:val="17"/>
                <w:shd w:val="clear" w:color="auto" w:fill="FFFFFF"/>
                <w:lang w:val="fr-FR"/>
              </w:rPr>
              <w:t>une procédu</w:t>
            </w:r>
            <w:r w:rsidR="00857B7F" w:rsidRPr="00284265">
              <w:rPr>
                <w:sz w:val="17"/>
                <w:szCs w:val="17"/>
                <w:shd w:val="clear" w:color="auto" w:fill="FFFFFF"/>
                <w:lang w:val="fr-FR"/>
              </w:rPr>
              <w:t>re.  El</w:t>
            </w:r>
            <w:r w:rsidRPr="00284265">
              <w:rPr>
                <w:sz w:val="17"/>
                <w:szCs w:val="17"/>
                <w:shd w:val="clear" w:color="auto" w:fill="FFFFFF"/>
                <w:lang w:val="fr-FR"/>
              </w:rPr>
              <w:t>le comprend également la suspension ou l</w:t>
            </w:r>
            <w:r w:rsidR="009E1C05" w:rsidRPr="00284265">
              <w:rPr>
                <w:sz w:val="17"/>
                <w:szCs w:val="17"/>
                <w:shd w:val="clear" w:color="auto" w:fill="FFFFFF"/>
                <w:lang w:val="fr-FR"/>
              </w:rPr>
              <w:t>’</w:t>
            </w:r>
            <w:r w:rsidRPr="00284265">
              <w:rPr>
                <w:sz w:val="17"/>
                <w:szCs w:val="17"/>
                <w:shd w:val="clear" w:color="auto" w:fill="FFFFFF"/>
                <w:lang w:val="fr-FR"/>
              </w:rPr>
              <w:t>interruption d</w:t>
            </w:r>
            <w:r w:rsidR="009E1C05" w:rsidRPr="00284265">
              <w:rPr>
                <w:sz w:val="17"/>
                <w:szCs w:val="17"/>
                <w:shd w:val="clear" w:color="auto" w:fill="FFFFFF"/>
                <w:lang w:val="fr-FR"/>
              </w:rPr>
              <w:t>’</w:t>
            </w:r>
            <w:r w:rsidRPr="00284265">
              <w:rPr>
                <w:sz w:val="17"/>
                <w:szCs w:val="17"/>
                <w:shd w:val="clear" w:color="auto" w:fill="FFFFFF"/>
                <w:lang w:val="fr-FR"/>
              </w:rPr>
              <w:t>une procédure administrative, ou la reprise d</w:t>
            </w:r>
            <w:r w:rsidR="009E1C05" w:rsidRPr="00284265">
              <w:rPr>
                <w:sz w:val="17"/>
                <w:szCs w:val="17"/>
                <w:shd w:val="clear" w:color="auto" w:fill="FFFFFF"/>
                <w:lang w:val="fr-FR"/>
              </w:rPr>
              <w:t>’</w:t>
            </w:r>
            <w:r w:rsidRPr="00284265">
              <w:rPr>
                <w:sz w:val="17"/>
                <w:szCs w:val="17"/>
                <w:shd w:val="clear" w:color="auto" w:fill="FFFFFF"/>
                <w:lang w:val="fr-FR"/>
              </w:rPr>
              <w:t>une procédure administrative suspendue ou interromp</w:t>
            </w:r>
            <w:r w:rsidR="00857B7F" w:rsidRPr="00284265">
              <w:rPr>
                <w:sz w:val="17"/>
                <w:szCs w:val="17"/>
                <w:shd w:val="clear" w:color="auto" w:fill="FFFFFF"/>
                <w:lang w:val="fr-FR"/>
              </w:rPr>
              <w:t>ue.  Le</w:t>
            </w:r>
            <w:r w:rsidRPr="00284265">
              <w:rPr>
                <w:sz w:val="17"/>
                <w:szCs w:val="17"/>
                <w:shd w:val="clear" w:color="auto" w:fill="FFFFFF"/>
                <w:lang w:val="fr-FR"/>
              </w:rPr>
              <w:t>s événements relevant de cette catégorie peuvent survenir à tout stade du traitement.</w:t>
            </w:r>
          </w:p>
        </w:tc>
        <w:tc>
          <w:tcPr>
            <w:tcW w:w="2977" w:type="dxa"/>
            <w:tcBorders>
              <w:top w:val="nil"/>
              <w:left w:val="nil"/>
              <w:bottom w:val="single" w:sz="4" w:space="0" w:color="auto"/>
              <w:right w:val="single" w:sz="4" w:space="0" w:color="auto"/>
            </w:tcBorders>
            <w:shd w:val="clear" w:color="auto" w:fill="auto"/>
            <w:hideMark/>
          </w:tcPr>
          <w:p w14:paraId="5ECCE207" w14:textId="605F76AA" w:rsidR="007864EC" w:rsidRPr="00284265" w:rsidRDefault="004B0E89" w:rsidP="004B0E89">
            <w:pPr>
              <w:pStyle w:val="ListParagraph"/>
              <w:numPr>
                <w:ilvl w:val="0"/>
                <w:numId w:val="23"/>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Pays ou région où l</w:t>
            </w:r>
            <w:r w:rsidR="009E1C05" w:rsidRPr="00284265">
              <w:rPr>
                <w:rFonts w:eastAsia="Times New Roman"/>
                <w:sz w:val="17"/>
                <w:szCs w:val="17"/>
                <w:lang w:val="fr-FR" w:eastAsia="en-US"/>
              </w:rPr>
              <w:t>’</w:t>
            </w:r>
            <w:r w:rsidRPr="00284265">
              <w:rPr>
                <w:rFonts w:eastAsia="Times New Roman"/>
                <w:sz w:val="17"/>
                <w:szCs w:val="17"/>
                <w:lang w:val="fr-FR" w:eastAsia="en-US"/>
              </w:rPr>
              <w:t>événement produit ses effets</w:t>
            </w:r>
          </w:p>
          <w:p w14:paraId="4F9BDA6B" w14:textId="77777777" w:rsidR="007864EC" w:rsidRPr="00284265" w:rsidRDefault="004B0E89" w:rsidP="004B0E89">
            <w:pPr>
              <w:pStyle w:val="ListParagraph"/>
              <w:numPr>
                <w:ilvl w:val="0"/>
                <w:numId w:val="23"/>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Numéro du bulletin</w:t>
            </w:r>
          </w:p>
          <w:p w14:paraId="77374821" w14:textId="77777777" w:rsidR="007864EC" w:rsidRPr="00284265" w:rsidRDefault="004B0E89" w:rsidP="004B0E89">
            <w:pPr>
              <w:pStyle w:val="ListParagraph"/>
              <w:numPr>
                <w:ilvl w:val="0"/>
                <w:numId w:val="23"/>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Commentaires (texte libre)</w:t>
            </w:r>
          </w:p>
          <w:p w14:paraId="3B20720D" w14:textId="2EE79229" w:rsidR="007864EC" w:rsidRPr="00284265" w:rsidRDefault="004B0E89" w:rsidP="004B0E89">
            <w:pPr>
              <w:pStyle w:val="ListParagraph"/>
              <w:numPr>
                <w:ilvl w:val="0"/>
                <w:numId w:val="23"/>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Catégorie d</w:t>
            </w:r>
            <w:r w:rsidR="009E1C05" w:rsidRPr="00284265">
              <w:rPr>
                <w:rFonts w:eastAsia="Times New Roman"/>
                <w:sz w:val="17"/>
                <w:szCs w:val="17"/>
                <w:lang w:val="fr-FR" w:eastAsia="en-US"/>
              </w:rPr>
              <w:t>’</w:t>
            </w:r>
            <w:r w:rsidRPr="00284265">
              <w:rPr>
                <w:rFonts w:eastAsia="Times New Roman"/>
                <w:sz w:val="17"/>
                <w:szCs w:val="17"/>
                <w:lang w:val="fr-FR" w:eastAsia="en-US"/>
              </w:rPr>
              <w:t>adaptation (p. ex., prorogation de délai, suspension, reprise, interruption, retard dans les services de communication, prorogation de droit, perturbation du travail de l</w:t>
            </w:r>
            <w:r w:rsidR="009E1C05" w:rsidRPr="00284265">
              <w:rPr>
                <w:rFonts w:eastAsia="Times New Roman"/>
                <w:sz w:val="17"/>
                <w:szCs w:val="17"/>
                <w:lang w:val="fr-FR" w:eastAsia="en-US"/>
              </w:rPr>
              <w:t>’</w:t>
            </w:r>
            <w:r w:rsidRPr="00284265">
              <w:rPr>
                <w:rFonts w:eastAsia="Times New Roman"/>
                <w:sz w:val="17"/>
                <w:szCs w:val="17"/>
                <w:lang w:val="fr-FR" w:eastAsia="en-US"/>
              </w:rPr>
              <w:t>office, irrégularité de l</w:t>
            </w:r>
            <w:r w:rsidR="009E1C05" w:rsidRPr="00284265">
              <w:rPr>
                <w:rFonts w:eastAsia="Times New Roman"/>
                <w:sz w:val="17"/>
                <w:szCs w:val="17"/>
                <w:lang w:val="fr-FR" w:eastAsia="en-US"/>
              </w:rPr>
              <w:t>’</w:t>
            </w:r>
            <w:r w:rsidRPr="00284265">
              <w:rPr>
                <w:rFonts w:eastAsia="Times New Roman"/>
                <w:sz w:val="17"/>
                <w:szCs w:val="17"/>
                <w:lang w:val="fr-FR" w:eastAsia="en-US"/>
              </w:rPr>
              <w:t>office)</w:t>
            </w:r>
          </w:p>
          <w:p w14:paraId="0FA1ED2B" w14:textId="038E8CFE" w:rsidR="007864EC" w:rsidRPr="00284265" w:rsidRDefault="004B0E89" w:rsidP="004B0E89">
            <w:pPr>
              <w:pStyle w:val="ListParagraph"/>
              <w:numPr>
                <w:ilvl w:val="0"/>
                <w:numId w:val="23"/>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Motif de l</w:t>
            </w:r>
            <w:r w:rsidR="009E1C05" w:rsidRPr="00284265">
              <w:rPr>
                <w:rFonts w:eastAsia="Times New Roman"/>
                <w:sz w:val="17"/>
                <w:szCs w:val="17"/>
                <w:lang w:val="fr-FR" w:eastAsia="en-US"/>
              </w:rPr>
              <w:t>’</w:t>
            </w:r>
            <w:r w:rsidRPr="00284265">
              <w:rPr>
                <w:rFonts w:eastAsia="Times New Roman"/>
                <w:sz w:val="17"/>
                <w:szCs w:val="17"/>
                <w:lang w:val="fr-FR" w:eastAsia="en-US"/>
              </w:rPr>
              <w:t>adaptation (p. ex., catastrophe naturelle, retard de l</w:t>
            </w:r>
            <w:r w:rsidR="009E1C05" w:rsidRPr="00284265">
              <w:rPr>
                <w:rFonts w:eastAsia="Times New Roman"/>
                <w:sz w:val="17"/>
                <w:szCs w:val="17"/>
                <w:lang w:val="fr-FR" w:eastAsia="en-US"/>
              </w:rPr>
              <w:t>’</w:t>
            </w:r>
            <w:r w:rsidRPr="00284265">
              <w:rPr>
                <w:rFonts w:eastAsia="Times New Roman"/>
                <w:sz w:val="17"/>
                <w:szCs w:val="17"/>
                <w:lang w:val="fr-FR" w:eastAsia="en-US"/>
              </w:rPr>
              <w:t>office, retard de la justice, retard imputable au déposant ou au titulaire)</w:t>
            </w:r>
          </w:p>
          <w:p w14:paraId="13C570F5" w14:textId="0061A21B" w:rsidR="008A189B" w:rsidRPr="00284265" w:rsidRDefault="004B0E89" w:rsidP="004B0E89">
            <w:pPr>
              <w:pStyle w:val="ListParagraph"/>
              <w:numPr>
                <w:ilvl w:val="0"/>
                <w:numId w:val="23"/>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Dates de début et de fin (date à laquelle l</w:t>
            </w:r>
            <w:r w:rsidR="009E1C05" w:rsidRPr="00284265">
              <w:rPr>
                <w:rFonts w:eastAsia="Times New Roman"/>
                <w:sz w:val="17"/>
                <w:szCs w:val="17"/>
                <w:lang w:val="fr-FR" w:eastAsia="en-US"/>
              </w:rPr>
              <w:t>’</w:t>
            </w:r>
            <w:r w:rsidRPr="00284265">
              <w:rPr>
                <w:rFonts w:eastAsia="Times New Roman"/>
                <w:sz w:val="17"/>
                <w:szCs w:val="17"/>
                <w:lang w:val="fr-FR" w:eastAsia="en-US"/>
              </w:rPr>
              <w:t>adaptation commence et date à laquelle elle se termine)</w:t>
            </w:r>
            <w:r w:rsidR="008A189B" w:rsidRPr="00284265">
              <w:rPr>
                <w:rFonts w:eastAsia="Times New Roman"/>
                <w:sz w:val="17"/>
                <w:szCs w:val="17"/>
                <w:lang w:val="fr-FR" w:eastAsia="en-US"/>
              </w:rPr>
              <w:t xml:space="preserve"> </w:t>
            </w:r>
          </w:p>
        </w:tc>
      </w:tr>
      <w:tr w:rsidR="008A189B" w:rsidRPr="005670C7" w14:paraId="71D6B406" w14:textId="77777777" w:rsidTr="00CC63A2">
        <w:trPr>
          <w:cantSplit/>
          <w:trHeight w:val="4247"/>
          <w:tblHeader/>
        </w:trPr>
        <w:tc>
          <w:tcPr>
            <w:tcW w:w="1101" w:type="dxa"/>
            <w:tcBorders>
              <w:top w:val="nil"/>
              <w:left w:val="single" w:sz="4" w:space="0" w:color="auto"/>
              <w:bottom w:val="single" w:sz="4" w:space="0" w:color="auto"/>
              <w:right w:val="single" w:sz="4" w:space="0" w:color="auto"/>
            </w:tcBorders>
            <w:shd w:val="clear" w:color="auto" w:fill="auto"/>
            <w:hideMark/>
          </w:tcPr>
          <w:p w14:paraId="2DAE7966" w14:textId="45DBC524" w:rsidR="008A189B" w:rsidRPr="00284265" w:rsidRDefault="004B0E89" w:rsidP="004B0E89">
            <w:pPr>
              <w:spacing w:before="120" w:after="120"/>
              <w:rPr>
                <w:rFonts w:eastAsia="Times New Roman"/>
                <w:sz w:val="17"/>
                <w:szCs w:val="17"/>
                <w:lang w:val="fr-FR" w:eastAsia="en-US"/>
              </w:rPr>
            </w:pPr>
            <w:r w:rsidRPr="00284265">
              <w:rPr>
                <w:rFonts w:eastAsia="Times New Roman"/>
                <w:sz w:val="17"/>
                <w:szCs w:val="17"/>
                <w:lang w:val="fr-FR" w:eastAsia="en-US"/>
              </w:rPr>
              <w:t>U</w:t>
            </w:r>
            <w:r w:rsidR="008A189B" w:rsidRPr="00284265">
              <w:rPr>
                <w:rFonts w:eastAsia="Times New Roman"/>
                <w:sz w:val="17"/>
                <w:szCs w:val="17"/>
                <w:lang w:val="fr-FR" w:eastAsia="en-US"/>
              </w:rPr>
              <w:t xml:space="preserve"> </w:t>
            </w:r>
          </w:p>
        </w:tc>
        <w:tc>
          <w:tcPr>
            <w:tcW w:w="1701" w:type="dxa"/>
            <w:tcBorders>
              <w:top w:val="nil"/>
              <w:left w:val="nil"/>
              <w:bottom w:val="single" w:sz="4" w:space="0" w:color="auto"/>
              <w:right w:val="single" w:sz="4" w:space="0" w:color="auto"/>
            </w:tcBorders>
            <w:shd w:val="clear" w:color="auto" w:fill="auto"/>
            <w:hideMark/>
          </w:tcPr>
          <w:p w14:paraId="1973FB59" w14:textId="0EF8226B" w:rsidR="008A189B" w:rsidRPr="00284265" w:rsidRDefault="004B0E89" w:rsidP="004B0E89">
            <w:pPr>
              <w:spacing w:before="120" w:after="120"/>
              <w:rPr>
                <w:rFonts w:eastAsia="Times New Roman"/>
                <w:sz w:val="17"/>
                <w:szCs w:val="17"/>
                <w:lang w:val="fr-FR" w:eastAsia="en-US"/>
              </w:rPr>
            </w:pPr>
            <w:r w:rsidRPr="00284265">
              <w:rPr>
                <w:rFonts w:eastAsia="Times New Roman"/>
                <w:sz w:val="17"/>
                <w:szCs w:val="17"/>
                <w:lang w:val="fr-FR" w:eastAsia="en-US"/>
              </w:rPr>
              <w:t>Paiement</w:t>
            </w:r>
            <w:r w:rsidR="008A189B" w:rsidRPr="00284265">
              <w:rPr>
                <w:rFonts w:eastAsia="Times New Roman"/>
                <w:sz w:val="17"/>
                <w:szCs w:val="17"/>
                <w:lang w:val="fr-FR" w:eastAsia="en-US"/>
              </w:rPr>
              <w:t xml:space="preserve"> </w:t>
            </w:r>
          </w:p>
        </w:tc>
        <w:tc>
          <w:tcPr>
            <w:tcW w:w="3685" w:type="dxa"/>
            <w:tcBorders>
              <w:top w:val="nil"/>
              <w:left w:val="nil"/>
              <w:bottom w:val="single" w:sz="4" w:space="0" w:color="auto"/>
              <w:right w:val="single" w:sz="4" w:space="0" w:color="auto"/>
            </w:tcBorders>
            <w:shd w:val="clear" w:color="auto" w:fill="auto"/>
            <w:hideMark/>
          </w:tcPr>
          <w:p w14:paraId="117E4F24" w14:textId="76775DC4" w:rsidR="008A189B" w:rsidRPr="00284265" w:rsidRDefault="007021AD" w:rsidP="004B0E89">
            <w:pPr>
              <w:spacing w:before="120" w:after="120"/>
              <w:rPr>
                <w:rFonts w:eastAsia="Times New Roman"/>
                <w:sz w:val="17"/>
                <w:szCs w:val="17"/>
                <w:lang w:val="fr-FR" w:eastAsia="en-US"/>
              </w:rPr>
            </w:pPr>
            <w:r w:rsidRPr="00284265">
              <w:rPr>
                <w:sz w:val="17"/>
                <w:szCs w:val="17"/>
                <w:lang w:val="fr-FR"/>
              </w:rPr>
              <w:t>Cette catégorie regroupe les événements liés au paiement de tax</w:t>
            </w:r>
            <w:r w:rsidR="00857B7F" w:rsidRPr="00284265">
              <w:rPr>
                <w:sz w:val="17"/>
                <w:szCs w:val="17"/>
                <w:lang w:val="fr-FR"/>
              </w:rPr>
              <w:t>es.  El</w:t>
            </w:r>
            <w:r w:rsidRPr="00284265">
              <w:rPr>
                <w:sz w:val="17"/>
                <w:szCs w:val="17"/>
                <w:lang w:val="fr-FR"/>
              </w:rPr>
              <w:t>le englobe par exemple le paiement d</w:t>
            </w:r>
            <w:r w:rsidR="009E1C05" w:rsidRPr="00284265">
              <w:rPr>
                <w:sz w:val="17"/>
                <w:szCs w:val="17"/>
                <w:lang w:val="fr-FR"/>
              </w:rPr>
              <w:t>’</w:t>
            </w:r>
            <w:r w:rsidRPr="00284265">
              <w:rPr>
                <w:sz w:val="17"/>
                <w:szCs w:val="17"/>
                <w:lang w:val="fr-FR"/>
              </w:rPr>
              <w:t>une taxe de renouvellement, de maintien en vigueur ou de désignati</w:t>
            </w:r>
            <w:r w:rsidR="00857B7F" w:rsidRPr="00284265">
              <w:rPr>
                <w:sz w:val="17"/>
                <w:szCs w:val="17"/>
                <w:lang w:val="fr-FR"/>
              </w:rPr>
              <w:t>on.  Le</w:t>
            </w:r>
            <w:r w:rsidRPr="00284265">
              <w:rPr>
                <w:sz w:val="17"/>
                <w:szCs w:val="17"/>
                <w:lang w:val="fr-FR"/>
              </w:rPr>
              <w:t>s événements relevant de cette catégorie peuvent survenir à tout stade du traitement.</w:t>
            </w:r>
          </w:p>
        </w:tc>
        <w:tc>
          <w:tcPr>
            <w:tcW w:w="2977" w:type="dxa"/>
            <w:tcBorders>
              <w:top w:val="nil"/>
              <w:left w:val="nil"/>
              <w:bottom w:val="single" w:sz="4" w:space="0" w:color="auto"/>
              <w:right w:val="single" w:sz="4" w:space="0" w:color="auto"/>
            </w:tcBorders>
            <w:shd w:val="clear" w:color="auto" w:fill="auto"/>
            <w:hideMark/>
          </w:tcPr>
          <w:p w14:paraId="71288E03" w14:textId="37944FDC" w:rsidR="007864EC" w:rsidRPr="00284265" w:rsidRDefault="004B0E89" w:rsidP="004B0E89">
            <w:pPr>
              <w:pStyle w:val="ListParagraph"/>
              <w:numPr>
                <w:ilvl w:val="0"/>
                <w:numId w:val="24"/>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Pays ou région où l</w:t>
            </w:r>
            <w:r w:rsidR="009E1C05" w:rsidRPr="00284265">
              <w:rPr>
                <w:rFonts w:eastAsia="Times New Roman"/>
                <w:sz w:val="17"/>
                <w:szCs w:val="17"/>
                <w:lang w:val="fr-FR" w:eastAsia="en-US"/>
              </w:rPr>
              <w:t>’</w:t>
            </w:r>
            <w:r w:rsidRPr="00284265">
              <w:rPr>
                <w:rFonts w:eastAsia="Times New Roman"/>
                <w:sz w:val="17"/>
                <w:szCs w:val="17"/>
                <w:lang w:val="fr-FR" w:eastAsia="en-US"/>
              </w:rPr>
              <w:t>événement produit ses effets</w:t>
            </w:r>
          </w:p>
          <w:p w14:paraId="2A97A9F6" w14:textId="77777777" w:rsidR="007864EC" w:rsidRPr="00284265" w:rsidRDefault="004B0E89" w:rsidP="004B0E89">
            <w:pPr>
              <w:pStyle w:val="ListParagraph"/>
              <w:numPr>
                <w:ilvl w:val="0"/>
                <w:numId w:val="24"/>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Numéro du bulletin</w:t>
            </w:r>
          </w:p>
          <w:p w14:paraId="5B8621AD" w14:textId="77777777" w:rsidR="007864EC" w:rsidRPr="00284265" w:rsidRDefault="004B0E89" w:rsidP="004B0E89">
            <w:pPr>
              <w:pStyle w:val="ListParagraph"/>
              <w:numPr>
                <w:ilvl w:val="0"/>
                <w:numId w:val="24"/>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Commentaires (texte libre)</w:t>
            </w:r>
          </w:p>
          <w:p w14:paraId="3E8CC33C" w14:textId="5A82FF8C" w:rsidR="007864EC" w:rsidRPr="00284265" w:rsidRDefault="004B0E89" w:rsidP="004B0E89">
            <w:pPr>
              <w:pStyle w:val="ListParagraph"/>
              <w:numPr>
                <w:ilvl w:val="0"/>
                <w:numId w:val="24"/>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Catégorie de taxe (p. ex., taxe d</w:t>
            </w:r>
            <w:r w:rsidR="009E1C05" w:rsidRPr="00284265">
              <w:rPr>
                <w:rFonts w:eastAsia="Times New Roman"/>
                <w:sz w:val="17"/>
                <w:szCs w:val="17"/>
                <w:lang w:val="fr-FR" w:eastAsia="en-US"/>
              </w:rPr>
              <w:t>’</w:t>
            </w:r>
            <w:r w:rsidRPr="00284265">
              <w:rPr>
                <w:rFonts w:eastAsia="Times New Roman"/>
                <w:sz w:val="17"/>
                <w:szCs w:val="17"/>
                <w:lang w:val="fr-FR" w:eastAsia="en-US"/>
              </w:rPr>
              <w:t>enregistrement, taxe de maintien en vigueur, taxe de renouvellement, taxe de désignation)</w:t>
            </w:r>
          </w:p>
          <w:p w14:paraId="352718A3" w14:textId="0651744F" w:rsidR="007864EC" w:rsidRPr="00284265" w:rsidRDefault="004B0E89" w:rsidP="004B0E89">
            <w:pPr>
              <w:pStyle w:val="ListParagraph"/>
              <w:numPr>
                <w:ilvl w:val="0"/>
                <w:numId w:val="24"/>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Date couverte (c</w:t>
            </w:r>
            <w:r w:rsidR="009E1C05" w:rsidRPr="00284265">
              <w:rPr>
                <w:rFonts w:eastAsia="Times New Roman"/>
                <w:sz w:val="17"/>
                <w:szCs w:val="17"/>
                <w:lang w:val="fr-FR" w:eastAsia="en-US"/>
              </w:rPr>
              <w:t>’</w:t>
            </w:r>
            <w:r w:rsidRPr="00284265">
              <w:rPr>
                <w:rFonts w:eastAsia="Times New Roman"/>
                <w:sz w:val="17"/>
                <w:szCs w:val="17"/>
                <w:lang w:val="fr-FR" w:eastAsia="en-US"/>
              </w:rPr>
              <w:t>est</w:t>
            </w:r>
            <w:r w:rsidR="00641D36" w:rsidRPr="00284265">
              <w:rPr>
                <w:rFonts w:eastAsia="Times New Roman"/>
                <w:sz w:val="17"/>
                <w:szCs w:val="17"/>
                <w:lang w:val="fr-FR" w:eastAsia="en-US"/>
              </w:rPr>
              <w:noBreakHyphen/>
            </w:r>
            <w:r w:rsidRPr="00284265">
              <w:rPr>
                <w:rFonts w:eastAsia="Times New Roman"/>
                <w:sz w:val="17"/>
                <w:szCs w:val="17"/>
                <w:lang w:val="fr-FR" w:eastAsia="en-US"/>
              </w:rPr>
              <w:t>à</w:t>
            </w:r>
            <w:r w:rsidR="00641D36" w:rsidRPr="00284265">
              <w:rPr>
                <w:rFonts w:eastAsia="Times New Roman"/>
                <w:sz w:val="17"/>
                <w:szCs w:val="17"/>
                <w:lang w:val="fr-FR" w:eastAsia="en-US"/>
              </w:rPr>
              <w:noBreakHyphen/>
            </w:r>
            <w:r w:rsidRPr="00284265">
              <w:rPr>
                <w:rFonts w:eastAsia="Times New Roman"/>
                <w:sz w:val="17"/>
                <w:szCs w:val="17"/>
                <w:lang w:val="fr-FR" w:eastAsia="en-US"/>
              </w:rPr>
              <w:t>dire la date jusqu</w:t>
            </w:r>
            <w:r w:rsidR="009E1C05" w:rsidRPr="00284265">
              <w:rPr>
                <w:rFonts w:eastAsia="Times New Roman"/>
                <w:sz w:val="17"/>
                <w:szCs w:val="17"/>
                <w:lang w:val="fr-FR" w:eastAsia="en-US"/>
              </w:rPr>
              <w:t>’</w:t>
            </w:r>
            <w:r w:rsidRPr="00284265">
              <w:rPr>
                <w:rFonts w:eastAsia="Times New Roman"/>
                <w:sz w:val="17"/>
                <w:szCs w:val="17"/>
                <w:lang w:val="fr-FR" w:eastAsia="en-US"/>
              </w:rPr>
              <w:t>à laquelle les taxes ont été payées et aucune taxe de renouvellement ne sera due)</w:t>
            </w:r>
          </w:p>
          <w:p w14:paraId="0125E6E8" w14:textId="0DCD6F86" w:rsidR="007864EC" w:rsidRPr="00284265" w:rsidRDefault="00F636A2" w:rsidP="004B0E89">
            <w:pPr>
              <w:pStyle w:val="ListParagraph"/>
              <w:numPr>
                <w:ilvl w:val="0"/>
                <w:numId w:val="24"/>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Date d</w:t>
            </w:r>
            <w:r w:rsidR="009E1C05" w:rsidRPr="00284265">
              <w:rPr>
                <w:rFonts w:eastAsia="Times New Roman"/>
                <w:sz w:val="17"/>
                <w:szCs w:val="17"/>
                <w:lang w:val="fr-FR" w:eastAsia="en-US"/>
              </w:rPr>
              <w:t>’</w:t>
            </w:r>
            <w:r w:rsidRPr="00284265">
              <w:rPr>
                <w:rFonts w:eastAsia="Times New Roman"/>
                <w:sz w:val="17"/>
                <w:szCs w:val="17"/>
                <w:lang w:val="fr-FR" w:eastAsia="en-US"/>
              </w:rPr>
              <w:t>échéance de la prochaine taxe (date à laquelle la prochaine taxe devient exigible)</w:t>
            </w:r>
          </w:p>
          <w:p w14:paraId="34746F18" w14:textId="37E90307" w:rsidR="008A189B" w:rsidRPr="00284265" w:rsidRDefault="004B0E89" w:rsidP="004B0E89">
            <w:pPr>
              <w:pStyle w:val="ListParagraph"/>
              <w:numPr>
                <w:ilvl w:val="0"/>
                <w:numId w:val="24"/>
              </w:numPr>
              <w:spacing w:before="120" w:after="120"/>
              <w:ind w:left="459" w:hanging="425"/>
              <w:contextualSpacing w:val="0"/>
              <w:rPr>
                <w:rFonts w:eastAsia="Times New Roman"/>
                <w:sz w:val="17"/>
                <w:szCs w:val="17"/>
                <w:lang w:val="fr-FR" w:eastAsia="en-US"/>
              </w:rPr>
            </w:pPr>
            <w:r w:rsidRPr="00284265">
              <w:rPr>
                <w:rFonts w:eastAsia="Times New Roman"/>
                <w:sz w:val="17"/>
                <w:szCs w:val="17"/>
                <w:lang w:val="fr-FR" w:eastAsia="en-US"/>
              </w:rPr>
              <w:t>Année de paiement de la taxe</w:t>
            </w:r>
          </w:p>
        </w:tc>
      </w:tr>
      <w:tr w:rsidR="00FC3BB3" w:rsidRPr="00284265" w14:paraId="021E72B4" w14:textId="77777777" w:rsidTr="00B22AEE">
        <w:trPr>
          <w:cantSplit/>
          <w:trHeight w:val="2295"/>
          <w:tblHeader/>
        </w:trPr>
        <w:tc>
          <w:tcPr>
            <w:tcW w:w="1101" w:type="dxa"/>
            <w:tcBorders>
              <w:top w:val="single" w:sz="4" w:space="0" w:color="auto"/>
              <w:left w:val="single" w:sz="4" w:space="0" w:color="auto"/>
              <w:bottom w:val="single" w:sz="4" w:space="0" w:color="auto"/>
              <w:right w:val="single" w:sz="4" w:space="0" w:color="auto"/>
            </w:tcBorders>
            <w:shd w:val="clear" w:color="auto" w:fill="auto"/>
          </w:tcPr>
          <w:p w14:paraId="4FBD0AA5" w14:textId="0F26656F" w:rsidR="00FC3BB3" w:rsidRPr="00284265" w:rsidRDefault="009E1474" w:rsidP="00FC3BB3">
            <w:pPr>
              <w:spacing w:before="120" w:after="120"/>
              <w:rPr>
                <w:rFonts w:eastAsia="Times New Roman"/>
                <w:sz w:val="17"/>
                <w:szCs w:val="17"/>
                <w:lang w:val="fr-FR" w:eastAsia="en-US"/>
              </w:rPr>
            </w:pPr>
            <w:r w:rsidRPr="00284265">
              <w:rPr>
                <w:rFonts w:eastAsia="Times New Roman"/>
                <w:sz w:val="17"/>
                <w:szCs w:val="17"/>
                <w:lang w:val="fr-FR" w:eastAsia="en-US"/>
              </w:rPr>
              <w:lastRenderedPageBreak/>
              <w:t>V</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24E4B49" w14:textId="7D6961C9" w:rsidR="00FC3BB3" w:rsidRPr="00284265" w:rsidRDefault="007021AD" w:rsidP="00FC3BB3">
            <w:pPr>
              <w:spacing w:before="120" w:after="120"/>
              <w:rPr>
                <w:rFonts w:eastAsia="Times New Roman"/>
                <w:sz w:val="17"/>
                <w:szCs w:val="17"/>
                <w:lang w:val="fr-FR" w:eastAsia="en-US"/>
              </w:rPr>
            </w:pPr>
            <w:r w:rsidRPr="00284265">
              <w:rPr>
                <w:rFonts w:eastAsia="Times New Roman"/>
                <w:sz w:val="17"/>
                <w:szCs w:val="17"/>
                <w:lang w:val="fr-FR" w:eastAsia="en-US"/>
              </w:rPr>
              <w:t>Recours</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0AB0636" w14:textId="1AD0FAE2" w:rsidR="00FC3BB3" w:rsidRPr="00284265" w:rsidRDefault="007021AD" w:rsidP="004B0E89">
            <w:pPr>
              <w:spacing w:before="120" w:after="120"/>
              <w:rPr>
                <w:sz w:val="17"/>
                <w:szCs w:val="17"/>
                <w:lang w:val="fr-FR"/>
              </w:rPr>
            </w:pPr>
            <w:r w:rsidRPr="00284265">
              <w:rPr>
                <w:sz w:val="17"/>
                <w:szCs w:val="17"/>
                <w:lang w:val="fr-FR"/>
              </w:rPr>
              <w:t>Cette catégorie regroupe les événements liés à un recours contre une décision prise au cours du traitement d</w:t>
            </w:r>
            <w:r w:rsidR="009E1C05" w:rsidRPr="00284265">
              <w:rPr>
                <w:sz w:val="17"/>
                <w:szCs w:val="17"/>
                <w:lang w:val="fr-FR"/>
              </w:rPr>
              <w:t>’</w:t>
            </w:r>
            <w:r w:rsidRPr="00284265">
              <w:rPr>
                <w:sz w:val="17"/>
                <w:szCs w:val="17"/>
                <w:lang w:val="fr-FR"/>
              </w:rPr>
              <w:t>un droit de propriété industriel</w:t>
            </w:r>
            <w:r w:rsidR="00857B7F" w:rsidRPr="00284265">
              <w:rPr>
                <w:sz w:val="17"/>
                <w:szCs w:val="17"/>
                <w:lang w:val="fr-FR"/>
              </w:rPr>
              <w:t>le.  El</w:t>
            </w:r>
            <w:r w:rsidRPr="00284265">
              <w:rPr>
                <w:sz w:val="17"/>
                <w:szCs w:val="17"/>
                <w:lang w:val="fr-FR"/>
              </w:rPr>
              <w:t>le englobe par exemple une demande présentée par le déposant, le titulaire ou un tiers en vue d</w:t>
            </w:r>
            <w:r w:rsidR="009E1C05" w:rsidRPr="00284265">
              <w:rPr>
                <w:sz w:val="17"/>
                <w:szCs w:val="17"/>
                <w:lang w:val="fr-FR"/>
              </w:rPr>
              <w:t>’</w:t>
            </w:r>
            <w:r w:rsidRPr="00284265">
              <w:rPr>
                <w:sz w:val="17"/>
                <w:szCs w:val="17"/>
                <w:lang w:val="fr-FR"/>
              </w:rPr>
              <w:t>introduire un recours administratif ou judiciaire contre toute décision prise au cours du traitement d</w:t>
            </w:r>
            <w:r w:rsidR="009E1C05" w:rsidRPr="00284265">
              <w:rPr>
                <w:sz w:val="17"/>
                <w:szCs w:val="17"/>
                <w:lang w:val="fr-FR"/>
              </w:rPr>
              <w:t>’</w:t>
            </w:r>
            <w:r w:rsidRPr="00284265">
              <w:rPr>
                <w:sz w:val="17"/>
                <w:szCs w:val="17"/>
                <w:lang w:val="fr-FR"/>
              </w:rPr>
              <w:t>un droit de propriété industrielle et le résultat d</w:t>
            </w:r>
            <w:r w:rsidR="009E1C05" w:rsidRPr="00284265">
              <w:rPr>
                <w:sz w:val="17"/>
                <w:szCs w:val="17"/>
                <w:lang w:val="fr-FR"/>
              </w:rPr>
              <w:t>’</w:t>
            </w:r>
            <w:r w:rsidRPr="00284265">
              <w:rPr>
                <w:sz w:val="17"/>
                <w:szCs w:val="17"/>
                <w:lang w:val="fr-FR"/>
              </w:rPr>
              <w:t>un tel recours sur la procédu</w:t>
            </w:r>
            <w:r w:rsidR="00857B7F" w:rsidRPr="00284265">
              <w:rPr>
                <w:sz w:val="17"/>
                <w:szCs w:val="17"/>
                <w:lang w:val="fr-FR"/>
              </w:rPr>
              <w:t>re.  Le</w:t>
            </w:r>
            <w:r w:rsidRPr="00284265">
              <w:rPr>
                <w:sz w:val="17"/>
                <w:szCs w:val="17"/>
                <w:lang w:val="fr-FR"/>
              </w:rPr>
              <w:t xml:space="preserve"> résultat du recours quant au fond peut être relié à un événement relevant d</w:t>
            </w:r>
            <w:r w:rsidR="009E1C05" w:rsidRPr="00284265">
              <w:rPr>
                <w:sz w:val="17"/>
                <w:szCs w:val="17"/>
                <w:lang w:val="fr-FR"/>
              </w:rPr>
              <w:t>’</w:t>
            </w:r>
            <w:r w:rsidRPr="00284265">
              <w:rPr>
                <w:sz w:val="17"/>
                <w:szCs w:val="17"/>
                <w:lang w:val="fr-FR"/>
              </w:rPr>
              <w:t>une autre catégorie, par exemple demande suspendue, demande réactivée, droit de propriété industrielle octroyé, droit de propriété industrielle suspendu ou droit de propriété industrielle mainte</w:t>
            </w:r>
            <w:r w:rsidR="00857B7F" w:rsidRPr="00284265">
              <w:rPr>
                <w:sz w:val="17"/>
                <w:szCs w:val="17"/>
                <w:lang w:val="fr-FR"/>
              </w:rPr>
              <w:t>nu.  Le</w:t>
            </w:r>
            <w:r w:rsidRPr="00284265">
              <w:rPr>
                <w:sz w:val="17"/>
                <w:szCs w:val="17"/>
                <w:lang w:val="fr-FR"/>
              </w:rPr>
              <w:t>s événements relevant de cette catégorie peuvent survenir à tout stade du traitement.</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453C1A0" w14:textId="5B402441" w:rsidR="007864EC" w:rsidRPr="00284265" w:rsidRDefault="004B0E89" w:rsidP="004B0E89">
            <w:pPr>
              <w:pStyle w:val="ListParagraph"/>
              <w:numPr>
                <w:ilvl w:val="0"/>
                <w:numId w:val="32"/>
              </w:numPr>
              <w:spacing w:before="120" w:after="200"/>
              <w:ind w:hanging="471"/>
              <w:contextualSpacing w:val="0"/>
              <w:rPr>
                <w:rFonts w:eastAsia="Times New Roman"/>
                <w:sz w:val="17"/>
                <w:szCs w:val="17"/>
                <w:lang w:val="fr-FR" w:eastAsia="en-US"/>
              </w:rPr>
            </w:pPr>
            <w:r w:rsidRPr="00284265">
              <w:rPr>
                <w:rFonts w:eastAsia="Times New Roman"/>
                <w:sz w:val="17"/>
                <w:szCs w:val="17"/>
                <w:lang w:val="fr-FR" w:eastAsia="en-US"/>
              </w:rPr>
              <w:t>Pays ou région où l</w:t>
            </w:r>
            <w:r w:rsidR="009E1C05" w:rsidRPr="00284265">
              <w:rPr>
                <w:rFonts w:eastAsia="Times New Roman"/>
                <w:sz w:val="17"/>
                <w:szCs w:val="17"/>
                <w:lang w:val="fr-FR" w:eastAsia="en-US"/>
              </w:rPr>
              <w:t>’</w:t>
            </w:r>
            <w:r w:rsidRPr="00284265">
              <w:rPr>
                <w:rFonts w:eastAsia="Times New Roman"/>
                <w:sz w:val="17"/>
                <w:szCs w:val="17"/>
                <w:lang w:val="fr-FR" w:eastAsia="en-US"/>
              </w:rPr>
              <w:t>événement produit ses effets</w:t>
            </w:r>
          </w:p>
          <w:p w14:paraId="23C77328" w14:textId="77777777" w:rsidR="007864EC" w:rsidRPr="00284265" w:rsidRDefault="004B0E89" w:rsidP="004B0E89">
            <w:pPr>
              <w:pStyle w:val="ListParagraph"/>
              <w:numPr>
                <w:ilvl w:val="0"/>
                <w:numId w:val="32"/>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Numéro du bulletin</w:t>
            </w:r>
          </w:p>
          <w:p w14:paraId="60434F9A" w14:textId="77777777" w:rsidR="007864EC" w:rsidRPr="00284265" w:rsidRDefault="004B0E89" w:rsidP="004B0E89">
            <w:pPr>
              <w:pStyle w:val="ListParagraph"/>
              <w:numPr>
                <w:ilvl w:val="0"/>
                <w:numId w:val="32"/>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Commentaires (texte libre)</w:t>
            </w:r>
          </w:p>
          <w:p w14:paraId="064111C9" w14:textId="77777777" w:rsidR="007864EC" w:rsidRPr="00284265" w:rsidRDefault="004B0E89" w:rsidP="004B0E89">
            <w:pPr>
              <w:pStyle w:val="ListParagraph"/>
              <w:numPr>
                <w:ilvl w:val="0"/>
                <w:numId w:val="32"/>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Organe de recours</w:t>
            </w:r>
          </w:p>
          <w:p w14:paraId="1246F48A" w14:textId="77777777" w:rsidR="009E1C05" w:rsidRPr="00284265" w:rsidRDefault="004B0E89" w:rsidP="004B0E89">
            <w:pPr>
              <w:pStyle w:val="ListParagraph"/>
              <w:numPr>
                <w:ilvl w:val="0"/>
                <w:numId w:val="32"/>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Décision contestée</w:t>
            </w:r>
          </w:p>
          <w:p w14:paraId="4117E1BA" w14:textId="4E4A4507" w:rsidR="007864EC" w:rsidRPr="00284265" w:rsidRDefault="004B0E89" w:rsidP="004B0E89">
            <w:pPr>
              <w:pStyle w:val="ListParagraph"/>
              <w:numPr>
                <w:ilvl w:val="0"/>
                <w:numId w:val="32"/>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Détails de la décision sur le recours</w:t>
            </w:r>
          </w:p>
          <w:p w14:paraId="2C1A2587" w14:textId="217282FD" w:rsidR="00FC3BB3" w:rsidRPr="00284265" w:rsidRDefault="004B0E89" w:rsidP="004B0E89">
            <w:pPr>
              <w:pStyle w:val="ListParagraph"/>
              <w:numPr>
                <w:ilvl w:val="0"/>
                <w:numId w:val="32"/>
              </w:numPr>
              <w:spacing w:before="120" w:after="120"/>
              <w:ind w:left="459" w:hanging="425"/>
              <w:contextualSpacing w:val="0"/>
              <w:rPr>
                <w:rFonts w:eastAsia="Times New Roman"/>
                <w:sz w:val="17"/>
                <w:szCs w:val="17"/>
                <w:lang w:val="fr-FR" w:eastAsia="en-US"/>
              </w:rPr>
            </w:pPr>
            <w:r w:rsidRPr="00284265">
              <w:rPr>
                <w:rFonts w:eastAsia="Times New Roman"/>
                <w:sz w:val="17"/>
                <w:szCs w:val="17"/>
                <w:lang w:val="fr-FR" w:eastAsia="en-US"/>
              </w:rPr>
              <w:t>Citation de la décision</w:t>
            </w:r>
          </w:p>
        </w:tc>
      </w:tr>
      <w:tr w:rsidR="0074404D" w:rsidRPr="005670C7" w14:paraId="03FC6BB1" w14:textId="77777777" w:rsidTr="00056F7E">
        <w:trPr>
          <w:cantSplit/>
          <w:trHeight w:val="1758"/>
          <w:tblHeader/>
        </w:trPr>
        <w:tc>
          <w:tcPr>
            <w:tcW w:w="1101" w:type="dxa"/>
            <w:tcBorders>
              <w:top w:val="single" w:sz="4" w:space="0" w:color="auto"/>
              <w:left w:val="single" w:sz="4" w:space="0" w:color="auto"/>
              <w:bottom w:val="single" w:sz="4" w:space="0" w:color="auto"/>
              <w:right w:val="single" w:sz="4" w:space="0" w:color="auto"/>
            </w:tcBorders>
            <w:shd w:val="clear" w:color="auto" w:fill="auto"/>
          </w:tcPr>
          <w:p w14:paraId="3E66E267" w14:textId="32C27437" w:rsidR="0074404D" w:rsidRPr="00284265" w:rsidRDefault="007021AD" w:rsidP="004B0E89">
            <w:pPr>
              <w:spacing w:before="120" w:after="120"/>
              <w:rPr>
                <w:rFonts w:eastAsia="Times New Roman"/>
                <w:sz w:val="17"/>
                <w:szCs w:val="17"/>
                <w:lang w:val="fr-FR" w:eastAsia="en-US"/>
              </w:rPr>
            </w:pPr>
            <w:r w:rsidRPr="00284265">
              <w:rPr>
                <w:rFonts w:eastAsia="Times New Roman"/>
                <w:sz w:val="17"/>
                <w:szCs w:val="17"/>
                <w:lang w:val="fr-FR" w:eastAsia="en-US"/>
              </w:rPr>
              <w:t>W</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C086330" w14:textId="3999BE7D" w:rsidR="0074404D" w:rsidRPr="00284265" w:rsidRDefault="007021AD" w:rsidP="00FC3BB3">
            <w:pPr>
              <w:spacing w:before="120" w:after="120"/>
              <w:rPr>
                <w:rFonts w:eastAsia="Times New Roman"/>
                <w:sz w:val="17"/>
                <w:szCs w:val="17"/>
                <w:lang w:val="fr-FR" w:eastAsia="en-US"/>
              </w:rPr>
            </w:pPr>
            <w:r w:rsidRPr="00284265">
              <w:rPr>
                <w:rFonts w:eastAsia="Times New Roman"/>
                <w:sz w:val="17"/>
                <w:szCs w:val="17"/>
                <w:lang w:val="fr-FR" w:eastAsia="en-US"/>
              </w:rPr>
              <w:t>Divers</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8D1CCC7" w14:textId="35400D44" w:rsidR="0074404D" w:rsidRPr="00284265" w:rsidRDefault="007021AD" w:rsidP="004B0E89">
            <w:pPr>
              <w:spacing w:before="120" w:after="120"/>
              <w:rPr>
                <w:sz w:val="17"/>
                <w:szCs w:val="17"/>
                <w:lang w:val="fr-FR"/>
              </w:rPr>
            </w:pPr>
            <w:r w:rsidRPr="00284265">
              <w:rPr>
                <w:sz w:val="17"/>
                <w:szCs w:val="17"/>
                <w:shd w:val="clear" w:color="auto" w:fill="FFFFFF"/>
                <w:lang w:val="fr-FR"/>
              </w:rPr>
              <w:t>Cette catégorie recouvre les événements qui ne peuvent pas être classés dans une autre catégor</w:t>
            </w:r>
            <w:r w:rsidR="00857B7F" w:rsidRPr="00284265">
              <w:rPr>
                <w:sz w:val="17"/>
                <w:szCs w:val="17"/>
                <w:shd w:val="clear" w:color="auto" w:fill="FFFFFF"/>
                <w:lang w:val="fr-FR"/>
              </w:rPr>
              <w:t>ie.  Il</w:t>
            </w:r>
            <w:r w:rsidRPr="00284265">
              <w:rPr>
                <w:sz w:val="17"/>
                <w:szCs w:val="17"/>
                <w:shd w:val="clear" w:color="auto" w:fill="FFFFFF"/>
                <w:lang w:val="fr-FR"/>
              </w:rPr>
              <w:t xml:space="preserve"> est recommandé de l</w:t>
            </w:r>
            <w:r w:rsidR="009E1C05" w:rsidRPr="00284265">
              <w:rPr>
                <w:sz w:val="17"/>
                <w:szCs w:val="17"/>
                <w:shd w:val="clear" w:color="auto" w:fill="FFFFFF"/>
                <w:lang w:val="fr-FR"/>
              </w:rPr>
              <w:t>’</w:t>
            </w:r>
            <w:r w:rsidRPr="00284265">
              <w:rPr>
                <w:sz w:val="17"/>
                <w:szCs w:val="17"/>
                <w:shd w:val="clear" w:color="auto" w:fill="FFFFFF"/>
                <w:lang w:val="fr-FR"/>
              </w:rPr>
              <w:t>utiliser en dernier recours pour les cas inhabituels, lorsqu</w:t>
            </w:r>
            <w:r w:rsidR="009E1C05" w:rsidRPr="00284265">
              <w:rPr>
                <w:sz w:val="17"/>
                <w:szCs w:val="17"/>
                <w:shd w:val="clear" w:color="auto" w:fill="FFFFFF"/>
                <w:lang w:val="fr-FR"/>
              </w:rPr>
              <w:t>’</w:t>
            </w:r>
            <w:r w:rsidRPr="00284265">
              <w:rPr>
                <w:sz w:val="17"/>
                <w:szCs w:val="17"/>
                <w:shd w:val="clear" w:color="auto" w:fill="FFFFFF"/>
                <w:lang w:val="fr-FR"/>
              </w:rPr>
              <w:t>une interprétation large de la description de toutes les autres catégories ne permettrait pas de décrire correctement l</w:t>
            </w:r>
            <w:r w:rsidR="009E1C05" w:rsidRPr="00284265">
              <w:rPr>
                <w:sz w:val="17"/>
                <w:szCs w:val="17"/>
                <w:shd w:val="clear" w:color="auto" w:fill="FFFFFF"/>
                <w:lang w:val="fr-FR"/>
              </w:rPr>
              <w:t>’</w:t>
            </w:r>
            <w:r w:rsidRPr="00284265">
              <w:rPr>
                <w:sz w:val="17"/>
                <w:szCs w:val="17"/>
                <w:shd w:val="clear" w:color="auto" w:fill="FFFFFF"/>
                <w:lang w:val="fr-FR"/>
              </w:rPr>
              <w:t xml:space="preserve">événement national, </w:t>
            </w:r>
            <w:r w:rsidR="006D2460" w:rsidRPr="00284265">
              <w:rPr>
                <w:sz w:val="17"/>
                <w:szCs w:val="17"/>
                <w:shd w:val="clear" w:color="auto" w:fill="FFFFFF"/>
                <w:lang w:val="fr-FR"/>
              </w:rPr>
              <w:t>régional</w:t>
            </w:r>
            <w:r w:rsidRPr="00284265">
              <w:rPr>
                <w:sz w:val="17"/>
                <w:szCs w:val="17"/>
                <w:shd w:val="clear" w:color="auto" w:fill="FFFFFF"/>
                <w:lang w:val="fr-FR"/>
              </w:rPr>
              <w:t xml:space="preserve"> ou international considéré (p.</w:t>
            </w:r>
            <w:r w:rsidR="008E6E45" w:rsidRPr="00284265">
              <w:rPr>
                <w:sz w:val="17"/>
                <w:szCs w:val="17"/>
                <w:shd w:val="clear" w:color="auto" w:fill="FFFFFF"/>
                <w:lang w:val="fr-FR"/>
              </w:rPr>
              <w:t> </w:t>
            </w:r>
            <w:r w:rsidRPr="00284265">
              <w:rPr>
                <w:sz w:val="17"/>
                <w:szCs w:val="17"/>
                <w:shd w:val="clear" w:color="auto" w:fill="FFFFFF"/>
                <w:lang w:val="fr-FR"/>
              </w:rPr>
              <w:t>ex., événements relevant d</w:t>
            </w:r>
            <w:r w:rsidR="009E1C05" w:rsidRPr="00284265">
              <w:rPr>
                <w:sz w:val="17"/>
                <w:szCs w:val="17"/>
                <w:shd w:val="clear" w:color="auto" w:fill="FFFFFF"/>
                <w:lang w:val="fr-FR"/>
              </w:rPr>
              <w:t>’</w:t>
            </w:r>
            <w:r w:rsidRPr="00284265">
              <w:rPr>
                <w:sz w:val="17"/>
                <w:szCs w:val="17"/>
                <w:shd w:val="clear" w:color="auto" w:fill="FFFFFF"/>
                <w:lang w:val="fr-FR"/>
              </w:rPr>
              <w:t>anciens systèmes ou éléments provisoires ou à caractère interne).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F62D585" w14:textId="13CAA073" w:rsidR="007864EC" w:rsidRPr="00284265" w:rsidRDefault="004B0E89" w:rsidP="004B0E89">
            <w:pPr>
              <w:pStyle w:val="ListParagraph"/>
              <w:numPr>
                <w:ilvl w:val="0"/>
                <w:numId w:val="33"/>
              </w:numPr>
              <w:spacing w:before="120" w:after="200"/>
              <w:ind w:hanging="502"/>
              <w:contextualSpacing w:val="0"/>
              <w:rPr>
                <w:rFonts w:eastAsia="Times New Roman"/>
                <w:sz w:val="17"/>
                <w:szCs w:val="17"/>
                <w:lang w:val="fr-FR" w:eastAsia="en-US"/>
              </w:rPr>
            </w:pPr>
            <w:r w:rsidRPr="00284265">
              <w:rPr>
                <w:rFonts w:eastAsia="Times New Roman"/>
                <w:sz w:val="17"/>
                <w:szCs w:val="17"/>
                <w:lang w:val="fr-FR" w:eastAsia="en-US"/>
              </w:rPr>
              <w:t>Pays ou région où l</w:t>
            </w:r>
            <w:r w:rsidR="009E1C05" w:rsidRPr="00284265">
              <w:rPr>
                <w:rFonts w:eastAsia="Times New Roman"/>
                <w:sz w:val="17"/>
                <w:szCs w:val="17"/>
                <w:lang w:val="fr-FR" w:eastAsia="en-US"/>
              </w:rPr>
              <w:t>’</w:t>
            </w:r>
            <w:r w:rsidRPr="00284265">
              <w:rPr>
                <w:rFonts w:eastAsia="Times New Roman"/>
                <w:sz w:val="17"/>
                <w:szCs w:val="17"/>
                <w:lang w:val="fr-FR" w:eastAsia="en-US"/>
              </w:rPr>
              <w:t>événement produit ses effets</w:t>
            </w:r>
          </w:p>
          <w:p w14:paraId="55081471" w14:textId="77777777" w:rsidR="007864EC" w:rsidRPr="00284265" w:rsidRDefault="004B0E89" w:rsidP="004B0E89">
            <w:pPr>
              <w:pStyle w:val="ListParagraph"/>
              <w:numPr>
                <w:ilvl w:val="0"/>
                <w:numId w:val="33"/>
              </w:numPr>
              <w:spacing w:before="120" w:after="200"/>
              <w:ind w:hanging="502"/>
              <w:contextualSpacing w:val="0"/>
              <w:rPr>
                <w:rFonts w:eastAsia="Times New Roman"/>
                <w:sz w:val="17"/>
                <w:szCs w:val="17"/>
                <w:lang w:val="fr-FR" w:eastAsia="en-US"/>
              </w:rPr>
            </w:pPr>
            <w:r w:rsidRPr="00284265">
              <w:rPr>
                <w:rFonts w:eastAsia="Times New Roman"/>
                <w:sz w:val="17"/>
                <w:szCs w:val="17"/>
                <w:lang w:val="fr-FR" w:eastAsia="en-US"/>
              </w:rPr>
              <w:t>Numéro du bulletin</w:t>
            </w:r>
          </w:p>
          <w:p w14:paraId="09C6163B" w14:textId="77777777" w:rsidR="007864EC" w:rsidRPr="00284265" w:rsidRDefault="004B0E89" w:rsidP="004B0E89">
            <w:pPr>
              <w:pStyle w:val="ListParagraph"/>
              <w:numPr>
                <w:ilvl w:val="0"/>
                <w:numId w:val="33"/>
              </w:numPr>
              <w:spacing w:before="120" w:after="200"/>
              <w:ind w:hanging="502"/>
              <w:contextualSpacing w:val="0"/>
              <w:rPr>
                <w:rFonts w:eastAsia="Times New Roman"/>
                <w:sz w:val="17"/>
                <w:szCs w:val="17"/>
                <w:lang w:val="fr-FR" w:eastAsia="en-US"/>
              </w:rPr>
            </w:pPr>
            <w:r w:rsidRPr="00284265">
              <w:rPr>
                <w:rFonts w:eastAsia="Times New Roman"/>
                <w:sz w:val="17"/>
                <w:szCs w:val="17"/>
                <w:lang w:val="fr-FR" w:eastAsia="en-US"/>
              </w:rPr>
              <w:t>Commentaires (texte libre)</w:t>
            </w:r>
          </w:p>
          <w:p w14:paraId="63A9CBCD" w14:textId="6C0C1B3A" w:rsidR="0074404D" w:rsidRPr="00284265" w:rsidRDefault="00F636A2" w:rsidP="00F636A2">
            <w:pPr>
              <w:pStyle w:val="ListParagraph"/>
              <w:numPr>
                <w:ilvl w:val="0"/>
                <w:numId w:val="33"/>
              </w:numPr>
              <w:spacing w:before="120" w:after="120"/>
              <w:ind w:left="505" w:hanging="505"/>
              <w:contextualSpacing w:val="0"/>
              <w:rPr>
                <w:rFonts w:eastAsia="Times New Roman"/>
                <w:sz w:val="17"/>
                <w:szCs w:val="17"/>
                <w:lang w:val="fr-FR" w:eastAsia="en-US"/>
              </w:rPr>
            </w:pPr>
            <w:r w:rsidRPr="00284265">
              <w:rPr>
                <w:rFonts w:eastAsia="Times New Roman"/>
                <w:sz w:val="17"/>
                <w:szCs w:val="17"/>
                <w:lang w:val="fr-FR" w:eastAsia="en-US"/>
              </w:rPr>
              <w:t>Description de l</w:t>
            </w:r>
            <w:r w:rsidR="009E1C05" w:rsidRPr="00284265">
              <w:rPr>
                <w:rFonts w:eastAsia="Times New Roman"/>
                <w:sz w:val="17"/>
                <w:szCs w:val="17"/>
                <w:lang w:val="fr-FR" w:eastAsia="en-US"/>
              </w:rPr>
              <w:t>’</w:t>
            </w:r>
            <w:r w:rsidRPr="00284265">
              <w:rPr>
                <w:rFonts w:eastAsia="Times New Roman"/>
                <w:sz w:val="17"/>
                <w:szCs w:val="17"/>
                <w:lang w:val="fr-FR" w:eastAsia="en-US"/>
              </w:rPr>
              <w:t xml:space="preserve">événement national, </w:t>
            </w:r>
            <w:r w:rsidR="006D2460" w:rsidRPr="00284265">
              <w:rPr>
                <w:rFonts w:eastAsia="Times New Roman"/>
                <w:sz w:val="17"/>
                <w:szCs w:val="17"/>
                <w:lang w:val="fr-FR" w:eastAsia="en-US"/>
              </w:rPr>
              <w:t>régional</w:t>
            </w:r>
            <w:r w:rsidRPr="00284265">
              <w:rPr>
                <w:rFonts w:eastAsia="Times New Roman"/>
                <w:sz w:val="17"/>
                <w:szCs w:val="17"/>
                <w:lang w:val="fr-FR" w:eastAsia="en-US"/>
              </w:rPr>
              <w:t xml:space="preserve"> ou international</w:t>
            </w:r>
          </w:p>
        </w:tc>
      </w:tr>
      <w:tr w:rsidR="009E1474" w:rsidRPr="00284265" w14:paraId="21131D15" w14:textId="77777777" w:rsidTr="00056F7E">
        <w:trPr>
          <w:cantSplit/>
          <w:trHeight w:val="2963"/>
          <w:tblHeader/>
        </w:trPr>
        <w:tc>
          <w:tcPr>
            <w:tcW w:w="1101" w:type="dxa"/>
            <w:tcBorders>
              <w:top w:val="single" w:sz="4" w:space="0" w:color="auto"/>
              <w:left w:val="single" w:sz="4" w:space="0" w:color="auto"/>
              <w:bottom w:val="single" w:sz="4" w:space="0" w:color="auto"/>
              <w:right w:val="single" w:sz="4" w:space="0" w:color="auto"/>
            </w:tcBorders>
            <w:shd w:val="clear" w:color="auto" w:fill="auto"/>
          </w:tcPr>
          <w:p w14:paraId="230C701C" w14:textId="39F0AF7D" w:rsidR="009E1474" w:rsidRPr="00284265" w:rsidRDefault="007021AD" w:rsidP="004B0E89">
            <w:pPr>
              <w:spacing w:before="120" w:after="120"/>
              <w:rPr>
                <w:rFonts w:eastAsia="Times New Roman"/>
                <w:sz w:val="17"/>
                <w:szCs w:val="17"/>
                <w:lang w:val="fr-FR" w:eastAsia="en-US"/>
              </w:rPr>
            </w:pPr>
            <w:r w:rsidRPr="00284265">
              <w:rPr>
                <w:rFonts w:eastAsia="Times New Roman"/>
                <w:sz w:val="17"/>
                <w:szCs w:val="17"/>
                <w:lang w:val="fr-FR" w:eastAsia="en-US"/>
              </w:rPr>
              <w:t>Y</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F35B9EA" w14:textId="1213ED2F" w:rsidR="009E1474" w:rsidRPr="00284265" w:rsidRDefault="004B0E89" w:rsidP="007021AD">
            <w:pPr>
              <w:spacing w:before="120" w:after="120"/>
              <w:rPr>
                <w:rFonts w:eastAsia="Times New Roman"/>
                <w:sz w:val="17"/>
                <w:szCs w:val="17"/>
                <w:lang w:val="fr-FR" w:eastAsia="en-US"/>
              </w:rPr>
            </w:pPr>
            <w:r w:rsidRPr="00284265">
              <w:rPr>
                <w:rFonts w:eastAsia="Times New Roman"/>
                <w:sz w:val="17"/>
                <w:szCs w:val="17"/>
                <w:lang w:val="fr-FR" w:eastAsia="en-US"/>
              </w:rPr>
              <w:t>Correction et suppression d</w:t>
            </w:r>
            <w:r w:rsidR="009E1C05" w:rsidRPr="00284265">
              <w:rPr>
                <w:rFonts w:eastAsia="Times New Roman"/>
                <w:sz w:val="17"/>
                <w:szCs w:val="17"/>
                <w:lang w:val="fr-FR" w:eastAsia="en-US"/>
              </w:rPr>
              <w:t>’</w:t>
            </w:r>
            <w:r w:rsidRPr="00284265">
              <w:rPr>
                <w:rFonts w:eastAsia="Times New Roman"/>
                <w:sz w:val="17"/>
                <w:szCs w:val="17"/>
                <w:lang w:val="fr-FR" w:eastAsia="en-US"/>
              </w:rPr>
              <w:t>informations relatives aux événements</w:t>
            </w:r>
            <w:r w:rsidR="009E1474" w:rsidRPr="00284265">
              <w:rPr>
                <w:rFonts w:eastAsia="Times New Roman"/>
                <w:sz w:val="17"/>
                <w:szCs w:val="17"/>
                <w:lang w:val="fr-FR" w:eastAsia="en-US"/>
              </w:rPr>
              <w:t xml:space="preserve"> </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B2A1462" w14:textId="5A356246" w:rsidR="009E1474" w:rsidRPr="00284265" w:rsidRDefault="007021AD" w:rsidP="004B0E89">
            <w:pPr>
              <w:spacing w:before="120" w:after="120"/>
              <w:rPr>
                <w:rFonts w:eastAsia="Times New Roman"/>
                <w:sz w:val="17"/>
                <w:szCs w:val="17"/>
                <w:lang w:val="fr-FR" w:eastAsia="en-US"/>
              </w:rPr>
            </w:pPr>
            <w:r w:rsidRPr="00284265">
              <w:rPr>
                <w:sz w:val="17"/>
                <w:szCs w:val="17"/>
                <w:lang w:val="fr-FR"/>
              </w:rPr>
              <w:t>Cette catégorie regroupe les événements liés à la correction ou à la suppression d</w:t>
            </w:r>
            <w:r w:rsidR="009E1C05" w:rsidRPr="00284265">
              <w:rPr>
                <w:sz w:val="17"/>
                <w:szCs w:val="17"/>
                <w:lang w:val="fr-FR"/>
              </w:rPr>
              <w:t>’</w:t>
            </w:r>
            <w:r w:rsidRPr="00284265">
              <w:rPr>
                <w:sz w:val="17"/>
                <w:szCs w:val="17"/>
                <w:lang w:val="fr-FR"/>
              </w:rPr>
              <w:t>informations erronées précédemment fournies par l</w:t>
            </w:r>
            <w:r w:rsidR="009E1C05" w:rsidRPr="00284265">
              <w:rPr>
                <w:sz w:val="17"/>
                <w:szCs w:val="17"/>
                <w:lang w:val="fr-FR"/>
              </w:rPr>
              <w:t>’</w:t>
            </w:r>
            <w:r w:rsidRPr="00284265">
              <w:rPr>
                <w:sz w:val="17"/>
                <w:szCs w:val="17"/>
                <w:lang w:val="fr-FR"/>
              </w:rPr>
              <w:t>office de propriété industriel</w:t>
            </w:r>
            <w:r w:rsidR="00857B7F" w:rsidRPr="00284265">
              <w:rPr>
                <w:sz w:val="17"/>
                <w:szCs w:val="17"/>
                <w:lang w:val="fr-FR"/>
              </w:rPr>
              <w:t>le.  El</w:t>
            </w:r>
            <w:r w:rsidRPr="00284265">
              <w:rPr>
                <w:sz w:val="17"/>
                <w:szCs w:val="17"/>
                <w:lang w:val="fr-FR"/>
              </w:rPr>
              <w:t>le englobe par exemple la correction du code de situation d</w:t>
            </w:r>
            <w:r w:rsidR="009E1C05" w:rsidRPr="00284265">
              <w:rPr>
                <w:sz w:val="17"/>
                <w:szCs w:val="17"/>
                <w:lang w:val="fr-FR"/>
              </w:rPr>
              <w:t>’</w:t>
            </w:r>
            <w:r w:rsidRPr="00284265">
              <w:rPr>
                <w:sz w:val="17"/>
                <w:szCs w:val="17"/>
                <w:lang w:val="fr-FR"/>
              </w:rPr>
              <w:t>une demande ou d</w:t>
            </w:r>
            <w:r w:rsidR="009E1C05" w:rsidRPr="00284265">
              <w:rPr>
                <w:sz w:val="17"/>
                <w:szCs w:val="17"/>
                <w:lang w:val="fr-FR"/>
              </w:rPr>
              <w:t>’</w:t>
            </w:r>
            <w:r w:rsidRPr="00284265">
              <w:rPr>
                <w:sz w:val="17"/>
                <w:szCs w:val="17"/>
                <w:lang w:val="fr-FR"/>
              </w:rPr>
              <w:t>un droit de propriété industrielle communiqué conformément à la présente norme ou la correction ou la suppression d</w:t>
            </w:r>
            <w:r w:rsidR="009E1C05" w:rsidRPr="00284265">
              <w:rPr>
                <w:sz w:val="17"/>
                <w:szCs w:val="17"/>
                <w:lang w:val="fr-FR"/>
              </w:rPr>
              <w:t>’</w:t>
            </w:r>
            <w:r w:rsidRPr="00284265">
              <w:rPr>
                <w:sz w:val="17"/>
                <w:szCs w:val="17"/>
                <w:lang w:val="fr-FR"/>
              </w:rPr>
              <w:t>un événement annoncé par erreur dans un bulletin, un registre ou une autre publicati</w:t>
            </w:r>
            <w:r w:rsidR="00857B7F" w:rsidRPr="00284265">
              <w:rPr>
                <w:sz w:val="17"/>
                <w:szCs w:val="17"/>
                <w:lang w:val="fr-FR"/>
              </w:rPr>
              <w:t>on.  Le</w:t>
            </w:r>
            <w:r w:rsidRPr="00284265">
              <w:rPr>
                <w:sz w:val="17"/>
                <w:szCs w:val="17"/>
                <w:lang w:val="fr-FR"/>
              </w:rPr>
              <w:t>s événements relevant de cette catégorie peuvent survenir à tout stade du traitement.</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C43A1C8" w14:textId="715AAB4E" w:rsidR="007864EC" w:rsidRPr="00284265" w:rsidRDefault="004B0E89" w:rsidP="004B0E89">
            <w:pPr>
              <w:pStyle w:val="ListParagraph"/>
              <w:numPr>
                <w:ilvl w:val="0"/>
                <w:numId w:val="34"/>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Pays ou région où l</w:t>
            </w:r>
            <w:r w:rsidR="009E1C05" w:rsidRPr="00284265">
              <w:rPr>
                <w:rFonts w:eastAsia="Times New Roman"/>
                <w:sz w:val="17"/>
                <w:szCs w:val="17"/>
                <w:lang w:val="fr-FR" w:eastAsia="en-US"/>
              </w:rPr>
              <w:t>’</w:t>
            </w:r>
            <w:r w:rsidRPr="00284265">
              <w:rPr>
                <w:rFonts w:eastAsia="Times New Roman"/>
                <w:sz w:val="17"/>
                <w:szCs w:val="17"/>
                <w:lang w:val="fr-FR" w:eastAsia="en-US"/>
              </w:rPr>
              <w:t>événement produit ses effets</w:t>
            </w:r>
          </w:p>
          <w:p w14:paraId="7A539649" w14:textId="77777777" w:rsidR="007864EC" w:rsidRPr="00284265" w:rsidRDefault="004B0E89" w:rsidP="004B0E89">
            <w:pPr>
              <w:pStyle w:val="ListParagraph"/>
              <w:numPr>
                <w:ilvl w:val="0"/>
                <w:numId w:val="34"/>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Numéro du bulletin</w:t>
            </w:r>
          </w:p>
          <w:p w14:paraId="2C8E98BC" w14:textId="77777777" w:rsidR="007864EC" w:rsidRPr="00284265" w:rsidRDefault="004B0E89" w:rsidP="004B0E89">
            <w:pPr>
              <w:pStyle w:val="ListParagraph"/>
              <w:numPr>
                <w:ilvl w:val="0"/>
                <w:numId w:val="34"/>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Commentaires (texte libre)</w:t>
            </w:r>
          </w:p>
          <w:p w14:paraId="359289DC" w14:textId="21C59D06" w:rsidR="007864EC" w:rsidRPr="00284265" w:rsidRDefault="004B0E89" w:rsidP="004B0E89">
            <w:pPr>
              <w:pStyle w:val="ListParagraph"/>
              <w:numPr>
                <w:ilvl w:val="0"/>
                <w:numId w:val="34"/>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Identification de l</w:t>
            </w:r>
            <w:r w:rsidR="009E1C05" w:rsidRPr="00284265">
              <w:rPr>
                <w:rFonts w:eastAsia="Times New Roman"/>
                <w:sz w:val="17"/>
                <w:szCs w:val="17"/>
                <w:lang w:val="fr-FR" w:eastAsia="en-US"/>
              </w:rPr>
              <w:t>’</w:t>
            </w:r>
            <w:r w:rsidRPr="00284265">
              <w:rPr>
                <w:rFonts w:eastAsia="Times New Roman"/>
                <w:sz w:val="17"/>
                <w:szCs w:val="17"/>
                <w:lang w:val="fr-FR" w:eastAsia="en-US"/>
              </w:rPr>
              <w:t>événement (code de situation et date;  ou identificateur unique)</w:t>
            </w:r>
          </w:p>
          <w:p w14:paraId="3C8C1995" w14:textId="4CD75719" w:rsidR="007864EC" w:rsidRPr="00284265" w:rsidRDefault="00914D7C" w:rsidP="004B0E89">
            <w:pPr>
              <w:pStyle w:val="ListParagraph"/>
              <w:numPr>
                <w:ilvl w:val="0"/>
                <w:numId w:val="34"/>
              </w:numPr>
              <w:spacing w:before="120" w:after="200"/>
              <w:ind w:left="459" w:hanging="425"/>
              <w:contextualSpacing w:val="0"/>
              <w:rPr>
                <w:rFonts w:eastAsia="Times New Roman"/>
                <w:sz w:val="17"/>
                <w:szCs w:val="17"/>
                <w:lang w:val="fr-FR" w:eastAsia="en-US"/>
              </w:rPr>
            </w:pPr>
            <w:r w:rsidRPr="00284265">
              <w:rPr>
                <w:rFonts w:eastAsia="Times New Roman"/>
                <w:sz w:val="17"/>
                <w:szCs w:val="17"/>
                <w:lang w:val="fr-FR" w:eastAsia="en-US"/>
              </w:rPr>
              <w:t xml:space="preserve">Contenu précédemment publié </w:t>
            </w:r>
            <w:r w:rsidR="004B0E89" w:rsidRPr="00284265">
              <w:rPr>
                <w:rFonts w:eastAsia="Times New Roman"/>
                <w:sz w:val="17"/>
                <w:szCs w:val="17"/>
                <w:lang w:val="fr-FR" w:eastAsia="en-US"/>
              </w:rPr>
              <w:t>de manière indue</w:t>
            </w:r>
          </w:p>
          <w:p w14:paraId="750D7A20" w14:textId="51BF8CDF" w:rsidR="009E1474" w:rsidRPr="00284265" w:rsidRDefault="00F636A2" w:rsidP="00F636A2">
            <w:pPr>
              <w:pStyle w:val="ListParagraph"/>
              <w:numPr>
                <w:ilvl w:val="0"/>
                <w:numId w:val="34"/>
              </w:numPr>
              <w:spacing w:before="120" w:after="120"/>
              <w:ind w:left="459" w:hanging="425"/>
              <w:contextualSpacing w:val="0"/>
              <w:rPr>
                <w:rFonts w:eastAsia="Times New Roman"/>
                <w:sz w:val="17"/>
                <w:szCs w:val="17"/>
                <w:lang w:val="fr-FR" w:eastAsia="en-US"/>
              </w:rPr>
            </w:pPr>
            <w:r w:rsidRPr="00284265">
              <w:rPr>
                <w:rFonts w:eastAsia="Times New Roman"/>
                <w:sz w:val="17"/>
                <w:szCs w:val="17"/>
                <w:lang w:val="fr-FR" w:eastAsia="en-US"/>
              </w:rPr>
              <w:t xml:space="preserve">Nouveau contenu </w:t>
            </w:r>
            <w:r w:rsidR="004B0E89" w:rsidRPr="00284265">
              <w:rPr>
                <w:rFonts w:eastAsia="Times New Roman"/>
                <w:sz w:val="17"/>
                <w:szCs w:val="17"/>
                <w:lang w:val="fr-FR" w:eastAsia="en-US"/>
              </w:rPr>
              <w:t>corrigé</w:t>
            </w:r>
          </w:p>
        </w:tc>
      </w:tr>
    </w:tbl>
    <w:p w14:paraId="65BE4969" w14:textId="77777777" w:rsidR="007864EC" w:rsidRPr="00284265" w:rsidRDefault="007864EC" w:rsidP="00C63026">
      <w:pPr>
        <w:ind w:left="5529"/>
        <w:rPr>
          <w:bCs/>
          <w:iCs/>
          <w:caps/>
          <w:sz w:val="17"/>
          <w:szCs w:val="17"/>
          <w:lang w:val="fr-FR"/>
        </w:rPr>
      </w:pPr>
    </w:p>
    <w:p w14:paraId="50132AA5" w14:textId="77777777" w:rsidR="007864EC" w:rsidRPr="00284265" w:rsidRDefault="007864EC" w:rsidP="00C63026">
      <w:pPr>
        <w:ind w:left="5529"/>
        <w:rPr>
          <w:bCs/>
          <w:iCs/>
          <w:caps/>
          <w:sz w:val="17"/>
          <w:szCs w:val="17"/>
          <w:lang w:val="fr-FR"/>
        </w:rPr>
      </w:pPr>
    </w:p>
    <w:p w14:paraId="65413BE1" w14:textId="7549C1D1" w:rsidR="007864EC" w:rsidRPr="00284265" w:rsidRDefault="004B0E89" w:rsidP="004B0E89">
      <w:pPr>
        <w:ind w:left="5529"/>
        <w:rPr>
          <w:sz w:val="17"/>
          <w:szCs w:val="17"/>
          <w:lang w:val="fr-FR"/>
        </w:rPr>
      </w:pPr>
      <w:r w:rsidRPr="00284265">
        <w:rPr>
          <w:sz w:val="17"/>
          <w:szCs w:val="17"/>
          <w:lang w:val="fr-FR"/>
        </w:rPr>
        <w:t>[L</w:t>
      </w:r>
      <w:r w:rsidR="009E1C05" w:rsidRPr="00284265">
        <w:rPr>
          <w:sz w:val="17"/>
          <w:szCs w:val="17"/>
          <w:lang w:val="fr-FR"/>
        </w:rPr>
        <w:t>’</w:t>
      </w:r>
      <w:r w:rsidRPr="00284265">
        <w:rPr>
          <w:sz w:val="17"/>
          <w:szCs w:val="17"/>
          <w:lang w:val="fr-FR"/>
        </w:rPr>
        <w:t>annexe III de la norme</w:t>
      </w:r>
      <w:r w:rsidR="008E6E45" w:rsidRPr="00284265">
        <w:rPr>
          <w:sz w:val="17"/>
          <w:szCs w:val="17"/>
          <w:lang w:val="fr-FR"/>
        </w:rPr>
        <w:t> </w:t>
      </w:r>
      <w:r w:rsidRPr="00284265">
        <w:rPr>
          <w:sz w:val="17"/>
          <w:szCs w:val="17"/>
          <w:lang w:val="fr-FR"/>
        </w:rPr>
        <w:t>ST.27 suit]</w:t>
      </w:r>
    </w:p>
    <w:p w14:paraId="1E9A2283" w14:textId="0A57CC31" w:rsidR="00C63026" w:rsidRPr="00284265" w:rsidRDefault="00C63026">
      <w:pPr>
        <w:rPr>
          <w:bCs/>
          <w:iCs/>
          <w:caps/>
          <w:sz w:val="17"/>
          <w:szCs w:val="17"/>
          <w:lang w:val="fr-FR"/>
        </w:rPr>
        <w:sectPr w:rsidR="00C63026" w:rsidRPr="00284265" w:rsidSect="006463B3">
          <w:pgSz w:w="11907" w:h="16840" w:code="9"/>
          <w:pgMar w:top="567" w:right="1134" w:bottom="1418" w:left="1418" w:header="510" w:footer="1021" w:gutter="0"/>
          <w:cols w:space="720"/>
          <w:docGrid w:linePitch="299"/>
        </w:sectPr>
      </w:pPr>
    </w:p>
    <w:p w14:paraId="16988E8E" w14:textId="1BB428C6" w:rsidR="007864EC" w:rsidRPr="00284265" w:rsidRDefault="002D487C" w:rsidP="00C63026">
      <w:pPr>
        <w:pStyle w:val="Heading1"/>
        <w:keepNext w:val="0"/>
        <w:widowControl w:val="0"/>
        <w:kinsoku w:val="0"/>
        <w:spacing w:before="0" w:after="340"/>
        <w:jc w:val="center"/>
        <w:rPr>
          <w:bCs w:val="0"/>
          <w:caps w:val="0"/>
          <w:kern w:val="0"/>
          <w:sz w:val="20"/>
          <w:szCs w:val="17"/>
          <w:lang w:val="fr-FR"/>
        </w:rPr>
      </w:pPr>
      <w:r w:rsidRPr="00284265">
        <w:rPr>
          <w:bCs w:val="0"/>
          <w:caps w:val="0"/>
          <w:kern w:val="0"/>
          <w:sz w:val="20"/>
          <w:szCs w:val="17"/>
          <w:lang w:val="fr-FR"/>
        </w:rPr>
        <w:lastRenderedPageBreak/>
        <w:t xml:space="preserve">Norme </w:t>
      </w:r>
      <w:r w:rsidR="00865E99" w:rsidRPr="00284265">
        <w:rPr>
          <w:bCs w:val="0"/>
          <w:caps w:val="0"/>
          <w:kern w:val="0"/>
          <w:sz w:val="20"/>
          <w:szCs w:val="17"/>
          <w:lang w:val="fr-FR"/>
        </w:rPr>
        <w:t>ST.XX</w:t>
      </w:r>
      <w:r w:rsidR="009E1C05" w:rsidRPr="00284265">
        <w:rPr>
          <w:bCs w:val="0"/>
          <w:caps w:val="0"/>
          <w:kern w:val="0"/>
          <w:sz w:val="20"/>
          <w:szCs w:val="17"/>
          <w:lang w:val="fr-FR"/>
        </w:rPr>
        <w:t xml:space="preserve"> – </w:t>
      </w:r>
      <w:r w:rsidR="00851801" w:rsidRPr="00284265">
        <w:rPr>
          <w:bCs w:val="0"/>
          <w:caps w:val="0"/>
          <w:kern w:val="0"/>
          <w:sz w:val="20"/>
          <w:szCs w:val="17"/>
          <w:lang w:val="fr-FR"/>
        </w:rPr>
        <w:t>ANNEX</w:t>
      </w:r>
      <w:r w:rsidRPr="00284265">
        <w:rPr>
          <w:bCs w:val="0"/>
          <w:caps w:val="0"/>
          <w:kern w:val="0"/>
          <w:sz w:val="20"/>
          <w:szCs w:val="17"/>
          <w:lang w:val="fr-FR"/>
        </w:rPr>
        <w:t>E</w:t>
      </w:r>
      <w:r w:rsidR="006E4CBD" w:rsidRPr="00284265">
        <w:rPr>
          <w:bCs w:val="0"/>
          <w:caps w:val="0"/>
          <w:kern w:val="0"/>
          <w:sz w:val="20"/>
          <w:szCs w:val="17"/>
          <w:lang w:val="fr-FR"/>
        </w:rPr>
        <w:t> </w:t>
      </w:r>
      <w:r w:rsidR="00E41A0A" w:rsidRPr="00284265">
        <w:rPr>
          <w:bCs w:val="0"/>
          <w:caps w:val="0"/>
          <w:kern w:val="0"/>
          <w:sz w:val="20"/>
          <w:szCs w:val="17"/>
          <w:lang w:val="fr-FR"/>
        </w:rPr>
        <w:t>I</w:t>
      </w:r>
      <w:r w:rsidR="008A189B" w:rsidRPr="00284265">
        <w:rPr>
          <w:bCs w:val="0"/>
          <w:caps w:val="0"/>
          <w:kern w:val="0"/>
          <w:sz w:val="20"/>
          <w:szCs w:val="17"/>
          <w:lang w:val="fr-FR"/>
        </w:rPr>
        <w:t>II</w:t>
      </w:r>
    </w:p>
    <w:p w14:paraId="547A4B23" w14:textId="58E4CA28" w:rsidR="007864EC" w:rsidRPr="00284265" w:rsidRDefault="00131B7C" w:rsidP="00131B7C">
      <w:pPr>
        <w:widowControl w:val="0"/>
        <w:kinsoku w:val="0"/>
        <w:spacing w:after="340"/>
        <w:ind w:right="11"/>
        <w:jc w:val="center"/>
        <w:rPr>
          <w:rFonts w:eastAsia="Batang"/>
          <w:sz w:val="17"/>
          <w:szCs w:val="17"/>
          <w:lang w:val="fr-FR" w:eastAsia="en-US"/>
        </w:rPr>
      </w:pPr>
      <w:r w:rsidRPr="00284265">
        <w:rPr>
          <w:rFonts w:eastAsia="Batang"/>
          <w:sz w:val="17"/>
          <w:szCs w:val="17"/>
          <w:lang w:val="fr-FR" w:eastAsia="en-US"/>
        </w:rPr>
        <w:t>SCHÉMA GÉNÉRAL DE TRAITEMENT DES DESSINS ET MODÈLES INDUSTRIELS ASSORTI D</w:t>
      </w:r>
      <w:r w:rsidR="009E1C05" w:rsidRPr="00284265">
        <w:rPr>
          <w:rFonts w:eastAsia="Batang"/>
          <w:sz w:val="17"/>
          <w:szCs w:val="17"/>
          <w:lang w:val="fr-FR" w:eastAsia="en-US"/>
        </w:rPr>
        <w:t>’</w:t>
      </w:r>
      <w:r w:rsidRPr="00284265">
        <w:rPr>
          <w:rFonts w:eastAsia="Batang"/>
          <w:sz w:val="17"/>
          <w:szCs w:val="17"/>
          <w:lang w:val="fr-FR" w:eastAsia="en-US"/>
        </w:rPr>
        <w:t>EXEMPLES</w:t>
      </w:r>
    </w:p>
    <w:p w14:paraId="3246F8A8" w14:textId="328FCC91" w:rsidR="007864EC" w:rsidRPr="00284265" w:rsidRDefault="00131B7C" w:rsidP="00131B7C">
      <w:pPr>
        <w:pStyle w:val="ListParagraph"/>
        <w:numPr>
          <w:ilvl w:val="0"/>
          <w:numId w:val="9"/>
        </w:numPr>
        <w:spacing w:after="200"/>
        <w:ind w:left="0" w:hanging="6"/>
        <w:contextualSpacing w:val="0"/>
        <w:jc w:val="both"/>
        <w:rPr>
          <w:sz w:val="17"/>
          <w:szCs w:val="17"/>
          <w:lang w:val="fr-FR"/>
        </w:rPr>
      </w:pPr>
      <w:r w:rsidRPr="00284265">
        <w:rPr>
          <w:sz w:val="17"/>
          <w:szCs w:val="17"/>
          <w:lang w:val="fr-FR"/>
        </w:rPr>
        <w:t>La présente annexe contient des exemples de types d</w:t>
      </w:r>
      <w:r w:rsidR="009E1C05" w:rsidRPr="00284265">
        <w:rPr>
          <w:sz w:val="17"/>
          <w:szCs w:val="17"/>
          <w:lang w:val="fr-FR"/>
        </w:rPr>
        <w:t>’</w:t>
      </w:r>
      <w:r w:rsidRPr="00284265">
        <w:rPr>
          <w:sz w:val="17"/>
          <w:szCs w:val="17"/>
          <w:lang w:val="fr-FR"/>
        </w:rPr>
        <w:t>événements nationaux, régionaux ou internationaux pouvant être reliés aux événements principaux tels qu</w:t>
      </w:r>
      <w:r w:rsidR="009E1C05" w:rsidRPr="00284265">
        <w:rPr>
          <w:sz w:val="17"/>
          <w:szCs w:val="17"/>
          <w:lang w:val="fr-FR"/>
        </w:rPr>
        <w:t>’</w:t>
      </w:r>
      <w:r w:rsidRPr="00284265">
        <w:rPr>
          <w:sz w:val="17"/>
          <w:szCs w:val="17"/>
          <w:lang w:val="fr-FR"/>
        </w:rPr>
        <w:t>ils figurent dans le schéma général de traitement des dessin</w:t>
      </w:r>
      <w:r w:rsidR="00957B54" w:rsidRPr="00284265">
        <w:rPr>
          <w:sz w:val="17"/>
          <w:szCs w:val="17"/>
          <w:lang w:val="fr-FR"/>
        </w:rPr>
        <w:t>s</w:t>
      </w:r>
      <w:r w:rsidRPr="00284265">
        <w:rPr>
          <w:sz w:val="17"/>
          <w:szCs w:val="17"/>
          <w:lang w:val="fr-FR"/>
        </w:rPr>
        <w:t xml:space="preserve"> et modèles industrie</w:t>
      </w:r>
      <w:r w:rsidR="00857B7F" w:rsidRPr="00284265">
        <w:rPr>
          <w:sz w:val="17"/>
          <w:szCs w:val="17"/>
          <w:lang w:val="fr-FR"/>
        </w:rPr>
        <w:t>ls.  Ce</w:t>
      </w:r>
      <w:r w:rsidRPr="00284265">
        <w:rPr>
          <w:sz w:val="17"/>
          <w:szCs w:val="17"/>
          <w:lang w:val="fr-FR"/>
        </w:rPr>
        <w:t>s exemples ne sont pas exhaustifs et ont une valeur illustrative uniqueme</w:t>
      </w:r>
      <w:r w:rsidR="00857B7F" w:rsidRPr="00284265">
        <w:rPr>
          <w:sz w:val="17"/>
          <w:szCs w:val="17"/>
          <w:lang w:val="fr-FR"/>
        </w:rPr>
        <w:t>nt.  Le</w:t>
      </w:r>
      <w:r w:rsidRPr="00284265">
        <w:rPr>
          <w:sz w:val="17"/>
          <w:szCs w:val="17"/>
          <w:lang w:val="fr-FR"/>
        </w:rPr>
        <w:t>s événements principaux sont assortis d</w:t>
      </w:r>
      <w:r w:rsidR="009E1C05" w:rsidRPr="00284265">
        <w:rPr>
          <w:sz w:val="17"/>
          <w:szCs w:val="17"/>
          <w:lang w:val="fr-FR"/>
        </w:rPr>
        <w:t>’</w:t>
      </w:r>
      <w:r w:rsidRPr="00284265">
        <w:rPr>
          <w:sz w:val="17"/>
          <w:szCs w:val="17"/>
          <w:lang w:val="fr-FR"/>
        </w:rPr>
        <w:t xml:space="preserve">un numéro dans le </w:t>
      </w:r>
      <w:r w:rsidR="00BD25FF" w:rsidRPr="00284265">
        <w:rPr>
          <w:sz w:val="17"/>
          <w:szCs w:val="17"/>
          <w:lang w:val="fr-FR"/>
        </w:rPr>
        <w:t>schéma</w:t>
      </w:r>
      <w:r w:rsidRPr="00284265">
        <w:rPr>
          <w:sz w:val="17"/>
          <w:szCs w:val="17"/>
          <w:lang w:val="fr-FR"/>
        </w:rPr>
        <w:t xml:space="preserve"> et les exemples d</w:t>
      </w:r>
      <w:r w:rsidR="009E1C05" w:rsidRPr="00284265">
        <w:rPr>
          <w:sz w:val="17"/>
          <w:szCs w:val="17"/>
          <w:lang w:val="fr-FR"/>
        </w:rPr>
        <w:t>’</w:t>
      </w:r>
      <w:r w:rsidRPr="00284265">
        <w:rPr>
          <w:sz w:val="17"/>
          <w:szCs w:val="17"/>
          <w:lang w:val="fr-FR"/>
        </w:rPr>
        <w:t>événements nationaux, régionaux ou internationaux correspondant à ces événements principaux sont indiqués en desso</w:t>
      </w:r>
      <w:r w:rsidR="00857B7F" w:rsidRPr="00284265">
        <w:rPr>
          <w:sz w:val="17"/>
          <w:szCs w:val="17"/>
          <w:lang w:val="fr-FR"/>
        </w:rPr>
        <w:t>us.  L’o</w:t>
      </w:r>
      <w:r w:rsidRPr="00284265">
        <w:rPr>
          <w:sz w:val="17"/>
          <w:szCs w:val="17"/>
          <w:lang w:val="fr-FR"/>
        </w:rPr>
        <w:t>bjet de la présente annexe est de fournir des indications sur la façon dont différentes pratiques nationales, régionales ou internationales peuvent être regroupées sous un seul et même événement princip</w:t>
      </w:r>
      <w:r w:rsidR="00857B7F" w:rsidRPr="00284265">
        <w:rPr>
          <w:sz w:val="17"/>
          <w:szCs w:val="17"/>
          <w:lang w:val="fr-FR"/>
        </w:rPr>
        <w:t>al.  Pa</w:t>
      </w:r>
      <w:r w:rsidRPr="00284265">
        <w:rPr>
          <w:sz w:val="17"/>
          <w:szCs w:val="17"/>
          <w:lang w:val="fr-FR"/>
        </w:rPr>
        <w:t>r exemple, l</w:t>
      </w:r>
      <w:r w:rsidR="009E1C05" w:rsidRPr="00284265">
        <w:rPr>
          <w:sz w:val="17"/>
          <w:szCs w:val="17"/>
          <w:lang w:val="fr-FR"/>
        </w:rPr>
        <w:t>’</w:t>
      </w:r>
      <w:r w:rsidRPr="00284265">
        <w:rPr>
          <w:sz w:val="17"/>
          <w:szCs w:val="17"/>
          <w:lang w:val="fr-FR"/>
        </w:rPr>
        <w:t>événement principal</w:t>
      </w:r>
      <w:r w:rsidR="00084F32" w:rsidRPr="00284265">
        <w:rPr>
          <w:sz w:val="17"/>
          <w:szCs w:val="17"/>
          <w:lang w:val="fr-FR"/>
        </w:rPr>
        <w:t> </w:t>
      </w:r>
      <w:r w:rsidRPr="00284265">
        <w:rPr>
          <w:sz w:val="17"/>
          <w:szCs w:val="17"/>
          <w:lang w:val="fr-FR"/>
        </w:rPr>
        <w:t>“B10.</w:t>
      </w:r>
      <w:r w:rsidR="00152FFA" w:rsidRPr="00284265">
        <w:rPr>
          <w:sz w:val="17"/>
          <w:lang w:val="fr-FR"/>
        </w:rPr>
        <w:t xml:space="preserve"> </w:t>
      </w:r>
      <w:r w:rsidR="00990A54" w:rsidRPr="00284265">
        <w:rPr>
          <w:sz w:val="17"/>
          <w:lang w:val="fr-FR"/>
        </w:rPr>
        <w:t xml:space="preserve"> </w:t>
      </w:r>
      <w:r w:rsidRPr="00284265">
        <w:rPr>
          <w:sz w:val="17"/>
          <w:szCs w:val="17"/>
          <w:lang w:val="fr-FR"/>
        </w:rPr>
        <w:t xml:space="preserve">Demande </w:t>
      </w:r>
      <w:r w:rsidR="003456C1" w:rsidRPr="00284265">
        <w:rPr>
          <w:sz w:val="17"/>
          <w:szCs w:val="17"/>
          <w:lang w:val="fr-FR"/>
        </w:rPr>
        <w:t>suspendue</w:t>
      </w:r>
      <w:r w:rsidRPr="00284265">
        <w:rPr>
          <w:sz w:val="17"/>
          <w:szCs w:val="17"/>
          <w:lang w:val="fr-FR"/>
        </w:rPr>
        <w:t>” apparaît trois</w:t>
      </w:r>
      <w:r w:rsidR="008E6E45" w:rsidRPr="00284265">
        <w:rPr>
          <w:sz w:val="17"/>
          <w:szCs w:val="17"/>
          <w:lang w:val="fr-FR"/>
        </w:rPr>
        <w:t> </w:t>
      </w:r>
      <w:r w:rsidRPr="00284265">
        <w:rPr>
          <w:sz w:val="17"/>
          <w:szCs w:val="17"/>
          <w:lang w:val="fr-FR"/>
        </w:rPr>
        <w:t xml:space="preserve">fois dans le schéma général de traitement des </w:t>
      </w:r>
      <w:r w:rsidR="003456C1" w:rsidRPr="00284265">
        <w:rPr>
          <w:sz w:val="17"/>
          <w:szCs w:val="17"/>
          <w:lang w:val="fr-FR"/>
        </w:rPr>
        <w:t>dessins et modèles industriels</w:t>
      </w:r>
      <w:r w:rsidRPr="00284265">
        <w:rPr>
          <w:sz w:val="17"/>
          <w:szCs w:val="17"/>
          <w:lang w:val="fr-FR"/>
        </w:rPr>
        <w:t xml:space="preserve"> (numéros</w:t>
      </w:r>
      <w:r w:rsidR="006E4CBD" w:rsidRPr="00284265">
        <w:rPr>
          <w:sz w:val="17"/>
          <w:szCs w:val="17"/>
          <w:lang w:val="fr-FR"/>
        </w:rPr>
        <w:t> </w:t>
      </w:r>
      <w:r w:rsidRPr="00284265">
        <w:rPr>
          <w:sz w:val="17"/>
          <w:szCs w:val="17"/>
          <w:lang w:val="fr-FR"/>
        </w:rPr>
        <w:t>2, 5 et 10).</w:t>
      </w:r>
      <w:r w:rsidR="00990A54" w:rsidRPr="00284265">
        <w:rPr>
          <w:sz w:val="17"/>
          <w:lang w:val="fr-FR"/>
        </w:rPr>
        <w:t xml:space="preserve"> </w:t>
      </w:r>
      <w:r w:rsidR="00152FFA" w:rsidRPr="00284265">
        <w:rPr>
          <w:sz w:val="17"/>
          <w:lang w:val="fr-FR"/>
        </w:rPr>
        <w:t xml:space="preserve"> </w:t>
      </w:r>
      <w:r w:rsidRPr="00284265">
        <w:rPr>
          <w:sz w:val="17"/>
          <w:szCs w:val="17"/>
          <w:lang w:val="fr-FR"/>
        </w:rPr>
        <w:t>Si la description de cet événement principal couvre les trois</w:t>
      </w:r>
      <w:r w:rsidR="008E6E45" w:rsidRPr="00284265">
        <w:rPr>
          <w:sz w:val="17"/>
          <w:szCs w:val="17"/>
          <w:lang w:val="fr-FR"/>
        </w:rPr>
        <w:t> </w:t>
      </w:r>
      <w:r w:rsidRPr="00284265">
        <w:rPr>
          <w:sz w:val="17"/>
          <w:szCs w:val="17"/>
          <w:lang w:val="fr-FR"/>
        </w:rPr>
        <w:t>scénarios, les exemples ci</w:t>
      </w:r>
      <w:r w:rsidR="00641D36" w:rsidRPr="00284265">
        <w:rPr>
          <w:sz w:val="17"/>
          <w:szCs w:val="17"/>
          <w:lang w:val="fr-FR"/>
        </w:rPr>
        <w:noBreakHyphen/>
      </w:r>
      <w:r w:rsidRPr="00284265">
        <w:rPr>
          <w:sz w:val="17"/>
          <w:szCs w:val="17"/>
          <w:lang w:val="fr-FR"/>
        </w:rPr>
        <w:t>après illustrent la manière dont trois</w:t>
      </w:r>
      <w:r w:rsidR="008E6E45" w:rsidRPr="00284265">
        <w:rPr>
          <w:sz w:val="17"/>
          <w:szCs w:val="17"/>
          <w:lang w:val="fr-FR"/>
        </w:rPr>
        <w:t> </w:t>
      </w:r>
      <w:r w:rsidRPr="00284265">
        <w:rPr>
          <w:sz w:val="17"/>
          <w:szCs w:val="17"/>
          <w:lang w:val="fr-FR"/>
        </w:rPr>
        <w:t>événements nationaux</w:t>
      </w:r>
      <w:r w:rsidR="003456C1" w:rsidRPr="00284265">
        <w:rPr>
          <w:sz w:val="17"/>
          <w:szCs w:val="17"/>
          <w:lang w:val="fr-FR"/>
        </w:rPr>
        <w:t>, régionaux ou internationaux</w:t>
      </w:r>
      <w:r w:rsidRPr="00284265">
        <w:rPr>
          <w:sz w:val="17"/>
          <w:szCs w:val="17"/>
          <w:lang w:val="fr-FR"/>
        </w:rPr>
        <w:t xml:space="preserve"> distincts peuvent être rattachés au même événement princip</w:t>
      </w:r>
      <w:r w:rsidR="00857B7F" w:rsidRPr="00284265">
        <w:rPr>
          <w:sz w:val="17"/>
          <w:szCs w:val="17"/>
          <w:lang w:val="fr-FR"/>
        </w:rPr>
        <w:t>al.  Le</w:t>
      </w:r>
      <w:r w:rsidRPr="00284265">
        <w:rPr>
          <w:sz w:val="17"/>
          <w:szCs w:val="17"/>
          <w:lang w:val="fr-FR"/>
        </w:rPr>
        <w:t>s exemples montrent également pourquoi l</w:t>
      </w:r>
      <w:r w:rsidR="009E1C05" w:rsidRPr="00284265">
        <w:rPr>
          <w:sz w:val="17"/>
          <w:szCs w:val="17"/>
          <w:lang w:val="fr-FR"/>
        </w:rPr>
        <w:t>’</w:t>
      </w:r>
      <w:r w:rsidRPr="00284265">
        <w:rPr>
          <w:sz w:val="17"/>
          <w:szCs w:val="17"/>
          <w:lang w:val="fr-FR"/>
        </w:rPr>
        <w:t>information relative à l</w:t>
      </w:r>
      <w:r w:rsidR="009E1C05" w:rsidRPr="00284265">
        <w:rPr>
          <w:sz w:val="17"/>
          <w:szCs w:val="17"/>
          <w:lang w:val="fr-FR"/>
        </w:rPr>
        <w:t>’</w:t>
      </w:r>
      <w:r w:rsidRPr="00284265">
        <w:rPr>
          <w:sz w:val="17"/>
          <w:szCs w:val="17"/>
          <w:lang w:val="fr-FR"/>
        </w:rPr>
        <w:t>événement principal en elle</w:t>
      </w:r>
      <w:r w:rsidR="00641D36" w:rsidRPr="00284265">
        <w:rPr>
          <w:sz w:val="17"/>
          <w:szCs w:val="17"/>
          <w:lang w:val="fr-FR"/>
        </w:rPr>
        <w:noBreakHyphen/>
      </w:r>
      <w:r w:rsidRPr="00284265">
        <w:rPr>
          <w:sz w:val="17"/>
          <w:szCs w:val="17"/>
          <w:lang w:val="fr-FR"/>
        </w:rPr>
        <w:t>même, c</w:t>
      </w:r>
      <w:r w:rsidR="009E1C05" w:rsidRPr="00284265">
        <w:rPr>
          <w:sz w:val="17"/>
          <w:szCs w:val="17"/>
          <w:lang w:val="fr-FR"/>
        </w:rPr>
        <w:t>’</w:t>
      </w:r>
      <w:r w:rsidRPr="00284265">
        <w:rPr>
          <w:sz w:val="17"/>
          <w:szCs w:val="17"/>
          <w:lang w:val="fr-FR"/>
        </w:rPr>
        <w:t>est</w:t>
      </w:r>
      <w:r w:rsidR="00641D36" w:rsidRPr="00284265">
        <w:rPr>
          <w:sz w:val="17"/>
          <w:szCs w:val="17"/>
          <w:lang w:val="fr-FR"/>
        </w:rPr>
        <w:noBreakHyphen/>
      </w:r>
      <w:r w:rsidRPr="00284265">
        <w:rPr>
          <w:sz w:val="17"/>
          <w:szCs w:val="17"/>
          <w:lang w:val="fr-FR"/>
        </w:rPr>
        <w:t>à</w:t>
      </w:r>
      <w:r w:rsidR="00641D36" w:rsidRPr="00284265">
        <w:rPr>
          <w:sz w:val="17"/>
          <w:szCs w:val="17"/>
          <w:lang w:val="fr-FR"/>
        </w:rPr>
        <w:noBreakHyphen/>
      </w:r>
      <w:r w:rsidRPr="00284265">
        <w:rPr>
          <w:sz w:val="17"/>
          <w:szCs w:val="17"/>
          <w:lang w:val="fr-FR"/>
        </w:rPr>
        <w:t>dire sans l</w:t>
      </w:r>
      <w:r w:rsidR="009E1C05" w:rsidRPr="00284265">
        <w:rPr>
          <w:sz w:val="17"/>
          <w:szCs w:val="17"/>
          <w:lang w:val="fr-FR"/>
        </w:rPr>
        <w:t>’</w:t>
      </w:r>
      <w:r w:rsidRPr="00284265">
        <w:rPr>
          <w:sz w:val="17"/>
          <w:szCs w:val="17"/>
          <w:lang w:val="fr-FR"/>
        </w:rPr>
        <w:t>information relative à l</w:t>
      </w:r>
      <w:r w:rsidR="009E1C05" w:rsidRPr="00284265">
        <w:rPr>
          <w:sz w:val="17"/>
          <w:szCs w:val="17"/>
          <w:lang w:val="fr-FR"/>
        </w:rPr>
        <w:t>’</w:t>
      </w:r>
      <w:r w:rsidRPr="00284265">
        <w:rPr>
          <w:sz w:val="17"/>
          <w:szCs w:val="17"/>
          <w:lang w:val="fr-FR"/>
        </w:rPr>
        <w:t>état et au stade, est insuffisante pour donner une vue complète de la situation juridique de la demande ou du droit de propriété industrielle.</w:t>
      </w:r>
    </w:p>
    <w:p w14:paraId="01A23A7C" w14:textId="374639C4" w:rsidR="007864EC" w:rsidRPr="00284265" w:rsidRDefault="00131B7C" w:rsidP="00131B7C">
      <w:pPr>
        <w:pStyle w:val="ListParagraph"/>
        <w:numPr>
          <w:ilvl w:val="0"/>
          <w:numId w:val="9"/>
        </w:numPr>
        <w:spacing w:after="200"/>
        <w:ind w:left="0" w:hanging="6"/>
        <w:contextualSpacing w:val="0"/>
        <w:jc w:val="both"/>
        <w:rPr>
          <w:sz w:val="17"/>
          <w:szCs w:val="17"/>
          <w:lang w:val="fr-FR"/>
        </w:rPr>
      </w:pPr>
      <w:r w:rsidRPr="00284265">
        <w:rPr>
          <w:sz w:val="17"/>
          <w:szCs w:val="17"/>
          <w:lang w:val="fr-FR"/>
        </w:rPr>
        <w:t xml:space="preserve">Le schéma général de traitement </w:t>
      </w:r>
      <w:r w:rsidR="003456C1" w:rsidRPr="00284265">
        <w:rPr>
          <w:sz w:val="17"/>
          <w:szCs w:val="17"/>
          <w:lang w:val="fr-FR"/>
        </w:rPr>
        <w:t>des dessins et modèles industriels</w:t>
      </w:r>
      <w:r w:rsidRPr="00284265">
        <w:rPr>
          <w:sz w:val="17"/>
          <w:szCs w:val="17"/>
          <w:lang w:val="fr-FR"/>
        </w:rPr>
        <w:t xml:space="preserve"> a une valeur illustrative uniquement et ne saurait décrire toutes les situations d</w:t>
      </w:r>
      <w:r w:rsidR="009E1C05" w:rsidRPr="00284265">
        <w:rPr>
          <w:sz w:val="17"/>
          <w:szCs w:val="17"/>
          <w:lang w:val="fr-FR"/>
        </w:rPr>
        <w:t>’</w:t>
      </w:r>
      <w:r w:rsidRPr="00284265">
        <w:rPr>
          <w:sz w:val="17"/>
          <w:szCs w:val="17"/>
          <w:lang w:val="fr-FR"/>
        </w:rPr>
        <w:t xml:space="preserve">un </w:t>
      </w:r>
      <w:r w:rsidR="003456C1" w:rsidRPr="00284265">
        <w:rPr>
          <w:sz w:val="17"/>
          <w:szCs w:val="17"/>
          <w:lang w:val="fr-FR"/>
        </w:rPr>
        <w:t>dessin ou modèle industriel</w:t>
      </w:r>
      <w:r w:rsidRPr="00284265">
        <w:rPr>
          <w:sz w:val="17"/>
          <w:szCs w:val="17"/>
          <w:lang w:val="fr-FR"/>
        </w:rPr>
        <w:t>;  il y aura toujours des exceptio</w:t>
      </w:r>
      <w:r w:rsidR="00857B7F" w:rsidRPr="00284265">
        <w:rPr>
          <w:sz w:val="17"/>
          <w:szCs w:val="17"/>
          <w:lang w:val="fr-FR"/>
        </w:rPr>
        <w:t>ns.  Il</w:t>
      </w:r>
      <w:r w:rsidRPr="00284265">
        <w:rPr>
          <w:sz w:val="17"/>
          <w:szCs w:val="17"/>
          <w:lang w:val="fr-FR"/>
        </w:rPr>
        <w:t xml:space="preserve"> n</w:t>
      </w:r>
      <w:r w:rsidR="009E1C05" w:rsidRPr="00284265">
        <w:rPr>
          <w:sz w:val="17"/>
          <w:szCs w:val="17"/>
          <w:lang w:val="fr-FR"/>
        </w:rPr>
        <w:t>’</w:t>
      </w:r>
      <w:r w:rsidRPr="00284265">
        <w:rPr>
          <w:sz w:val="17"/>
          <w:szCs w:val="17"/>
          <w:lang w:val="fr-FR"/>
        </w:rPr>
        <w:t>est pas non plus possible de décrire les procédures de traitement dans tous les offices de propriété industrielle au moyen d</w:t>
      </w:r>
      <w:r w:rsidR="009E1C05" w:rsidRPr="00284265">
        <w:rPr>
          <w:sz w:val="17"/>
          <w:szCs w:val="17"/>
          <w:lang w:val="fr-FR"/>
        </w:rPr>
        <w:t>’</w:t>
      </w:r>
      <w:r w:rsidRPr="00284265">
        <w:rPr>
          <w:sz w:val="17"/>
          <w:szCs w:val="17"/>
          <w:lang w:val="fr-FR"/>
        </w:rPr>
        <w:t xml:space="preserve">un seul </w:t>
      </w:r>
      <w:r w:rsidR="00C10CF8" w:rsidRPr="00284265">
        <w:rPr>
          <w:sz w:val="17"/>
          <w:szCs w:val="17"/>
          <w:lang w:val="fr-FR"/>
        </w:rPr>
        <w:t>schéma</w:t>
      </w:r>
      <w:r w:rsidRPr="00284265">
        <w:rPr>
          <w:sz w:val="17"/>
          <w:szCs w:val="17"/>
          <w:lang w:val="fr-FR"/>
        </w:rPr>
        <w:t xml:space="preserve">;  toutefois, le </w:t>
      </w:r>
      <w:r w:rsidR="00C10CF8" w:rsidRPr="00284265">
        <w:rPr>
          <w:sz w:val="17"/>
          <w:szCs w:val="17"/>
          <w:lang w:val="fr-FR"/>
        </w:rPr>
        <w:t>schéma</w:t>
      </w:r>
      <w:r w:rsidRPr="00284265">
        <w:rPr>
          <w:sz w:val="17"/>
          <w:szCs w:val="17"/>
          <w:lang w:val="fr-FR"/>
        </w:rPr>
        <w:t xml:space="preserve"> reproduit ici décrit les procédures générales de traitement des demandes</w:t>
      </w:r>
      <w:r w:rsidR="003456C1" w:rsidRPr="00284265">
        <w:rPr>
          <w:sz w:val="17"/>
          <w:szCs w:val="17"/>
          <w:lang w:val="fr-FR"/>
        </w:rPr>
        <w:t xml:space="preserve"> et des dessins et modèles industriels</w:t>
      </w:r>
      <w:r w:rsidRPr="00284265">
        <w:rPr>
          <w:sz w:val="17"/>
          <w:szCs w:val="17"/>
          <w:lang w:val="fr-FR"/>
        </w:rPr>
        <w:t xml:space="preserve"> utilisées par de nombreux offices de propriété industrielle dans le monde.</w:t>
      </w:r>
    </w:p>
    <w:p w14:paraId="6BF568A5" w14:textId="1E5F4BAC" w:rsidR="007864EC" w:rsidRPr="00284265" w:rsidRDefault="000A1F07" w:rsidP="00152FFA">
      <w:pPr>
        <w:rPr>
          <w:sz w:val="17"/>
          <w:szCs w:val="17"/>
          <w:lang w:val="fr-FR"/>
        </w:rPr>
      </w:pPr>
      <w:r w:rsidRPr="00284265">
        <w:rPr>
          <w:noProof/>
          <w:lang w:eastAsia="en-US"/>
        </w:rPr>
        <w:drawing>
          <wp:inline distT="0" distB="0" distL="0" distR="0" wp14:anchorId="6E8E2DA5" wp14:editId="150739D4">
            <wp:extent cx="5940425" cy="3485179"/>
            <wp:effectExtent l="0" t="0" r="3175"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0425" cy="3485179"/>
                    </a:xfrm>
                    <a:prstGeom prst="rect">
                      <a:avLst/>
                    </a:prstGeom>
                    <a:noFill/>
                    <a:ln>
                      <a:noFill/>
                    </a:ln>
                  </pic:spPr>
                </pic:pic>
              </a:graphicData>
            </a:graphic>
          </wp:inline>
        </w:drawing>
      </w:r>
    </w:p>
    <w:p w14:paraId="40BC7B53" w14:textId="77777777" w:rsidR="007864EC" w:rsidRPr="00284265" w:rsidRDefault="007864EC" w:rsidP="00152FFA">
      <w:pPr>
        <w:rPr>
          <w:sz w:val="17"/>
          <w:szCs w:val="17"/>
          <w:lang w:val="fr-FR"/>
        </w:rPr>
      </w:pPr>
    </w:p>
    <w:p w14:paraId="757F68DF" w14:textId="77777777" w:rsidR="007864EC" w:rsidRPr="00284265" w:rsidRDefault="00FB5DD7" w:rsidP="00131B7C">
      <w:pPr>
        <w:pStyle w:val="ListParagraph"/>
        <w:numPr>
          <w:ilvl w:val="0"/>
          <w:numId w:val="7"/>
        </w:numPr>
        <w:ind w:left="426" w:hanging="426"/>
        <w:jc w:val="both"/>
        <w:rPr>
          <w:sz w:val="17"/>
          <w:szCs w:val="17"/>
          <w:lang w:val="fr-FR"/>
        </w:rPr>
      </w:pPr>
      <w:r w:rsidRPr="00284265">
        <w:rPr>
          <w:sz w:val="17"/>
          <w:szCs w:val="17"/>
          <w:lang w:val="fr-FR"/>
        </w:rPr>
        <w:t>Demande déposée</w:t>
      </w:r>
    </w:p>
    <w:p w14:paraId="468AE367" w14:textId="77777777" w:rsidR="007864EC" w:rsidRPr="00284265" w:rsidRDefault="001302E8" w:rsidP="00131B7C">
      <w:pPr>
        <w:pStyle w:val="ListParagraph"/>
        <w:numPr>
          <w:ilvl w:val="1"/>
          <w:numId w:val="7"/>
        </w:numPr>
        <w:jc w:val="both"/>
        <w:rPr>
          <w:sz w:val="17"/>
          <w:szCs w:val="17"/>
          <w:lang w:val="fr-FR"/>
        </w:rPr>
      </w:pPr>
      <w:r w:rsidRPr="00284265">
        <w:rPr>
          <w:sz w:val="17"/>
          <w:szCs w:val="17"/>
          <w:lang w:val="fr-FR"/>
        </w:rPr>
        <w:t xml:space="preserve">Une demande internationale </w:t>
      </w:r>
      <w:r w:rsidR="00131B7C" w:rsidRPr="00284265">
        <w:rPr>
          <w:sz w:val="17"/>
          <w:szCs w:val="17"/>
          <w:lang w:val="fr-FR"/>
        </w:rPr>
        <w:t>a été déposée</w:t>
      </w:r>
    </w:p>
    <w:p w14:paraId="6F18E9B1" w14:textId="2B08BCF0" w:rsidR="007864EC" w:rsidRPr="00284265" w:rsidRDefault="00131B7C" w:rsidP="00131B7C">
      <w:pPr>
        <w:pStyle w:val="ListParagraph"/>
        <w:numPr>
          <w:ilvl w:val="1"/>
          <w:numId w:val="7"/>
        </w:numPr>
        <w:jc w:val="both"/>
        <w:rPr>
          <w:sz w:val="17"/>
          <w:szCs w:val="17"/>
          <w:lang w:val="fr-FR"/>
        </w:rPr>
      </w:pPr>
      <w:r w:rsidRPr="00284265">
        <w:rPr>
          <w:sz w:val="17"/>
          <w:szCs w:val="17"/>
          <w:lang w:val="fr-FR"/>
        </w:rPr>
        <w:t>Une demande nationale ou régionale a été déposée auprès d</w:t>
      </w:r>
      <w:r w:rsidR="009E1C05" w:rsidRPr="00284265">
        <w:rPr>
          <w:sz w:val="17"/>
          <w:szCs w:val="17"/>
          <w:lang w:val="fr-FR"/>
        </w:rPr>
        <w:t>’</w:t>
      </w:r>
      <w:r w:rsidRPr="00284265">
        <w:rPr>
          <w:sz w:val="17"/>
          <w:szCs w:val="17"/>
          <w:lang w:val="fr-FR"/>
        </w:rPr>
        <w:t>un office de propriété industrielle</w:t>
      </w:r>
    </w:p>
    <w:p w14:paraId="49DFFD76" w14:textId="77777777" w:rsidR="007864EC" w:rsidRPr="00284265" w:rsidRDefault="00131B7C" w:rsidP="00131B7C">
      <w:pPr>
        <w:pStyle w:val="ListParagraph"/>
        <w:numPr>
          <w:ilvl w:val="1"/>
          <w:numId w:val="7"/>
        </w:numPr>
        <w:jc w:val="both"/>
        <w:rPr>
          <w:sz w:val="17"/>
          <w:szCs w:val="17"/>
          <w:lang w:val="fr-FR"/>
        </w:rPr>
      </w:pPr>
      <w:r w:rsidRPr="00284265">
        <w:rPr>
          <w:sz w:val="17"/>
          <w:szCs w:val="17"/>
          <w:lang w:val="fr-FR"/>
        </w:rPr>
        <w:t>Une demande divisionnaire a été déposée</w:t>
      </w:r>
    </w:p>
    <w:p w14:paraId="1E49E79C" w14:textId="77777777" w:rsidR="007864EC" w:rsidRPr="00284265" w:rsidRDefault="00131B7C" w:rsidP="00131B7C">
      <w:pPr>
        <w:pStyle w:val="ListParagraph"/>
        <w:numPr>
          <w:ilvl w:val="1"/>
          <w:numId w:val="7"/>
        </w:numPr>
        <w:spacing w:after="200"/>
        <w:ind w:left="1434" w:hanging="357"/>
        <w:contextualSpacing w:val="0"/>
        <w:jc w:val="both"/>
        <w:rPr>
          <w:sz w:val="17"/>
          <w:szCs w:val="17"/>
          <w:lang w:val="fr-FR"/>
        </w:rPr>
      </w:pPr>
      <w:r w:rsidRPr="00284265">
        <w:rPr>
          <w:sz w:val="17"/>
          <w:szCs w:val="17"/>
          <w:lang w:val="fr-FR"/>
        </w:rPr>
        <w:t>Une demande de transformation a été déposée</w:t>
      </w:r>
    </w:p>
    <w:p w14:paraId="06409DBE" w14:textId="39B13BA6" w:rsidR="007864EC" w:rsidRPr="00284265" w:rsidRDefault="00131B7C" w:rsidP="00131B7C">
      <w:pPr>
        <w:pStyle w:val="ListParagraph"/>
        <w:numPr>
          <w:ilvl w:val="0"/>
          <w:numId w:val="7"/>
        </w:numPr>
        <w:ind w:left="426" w:hanging="426"/>
        <w:jc w:val="both"/>
        <w:rPr>
          <w:sz w:val="17"/>
          <w:szCs w:val="17"/>
          <w:lang w:val="fr-FR"/>
        </w:rPr>
      </w:pPr>
      <w:r w:rsidRPr="00284265">
        <w:rPr>
          <w:sz w:val="17"/>
          <w:szCs w:val="17"/>
          <w:lang w:val="fr-FR"/>
        </w:rPr>
        <w:t xml:space="preserve">Demande </w:t>
      </w:r>
      <w:r w:rsidR="001302E8" w:rsidRPr="00284265">
        <w:rPr>
          <w:sz w:val="17"/>
          <w:szCs w:val="17"/>
          <w:lang w:val="fr-FR"/>
        </w:rPr>
        <w:t>suspendue</w:t>
      </w:r>
      <w:r w:rsidRPr="00284265">
        <w:rPr>
          <w:sz w:val="17"/>
          <w:szCs w:val="17"/>
          <w:lang w:val="fr-FR"/>
        </w:rPr>
        <w:t xml:space="preserve"> (Stade du dépôt </w:t>
      </w:r>
      <w:r w:rsidR="005B00EE" w:rsidRPr="00284265">
        <w:rPr>
          <w:sz w:val="17"/>
          <w:szCs w:val="17"/>
          <w:lang w:val="fr-FR"/>
        </w:rPr>
        <w:sym w:font="Wingdings" w:char="F0E0"/>
      </w:r>
      <w:r w:rsidRPr="00284265">
        <w:rPr>
          <w:sz w:val="17"/>
          <w:szCs w:val="17"/>
          <w:lang w:val="fr-FR"/>
        </w:rPr>
        <w:t xml:space="preserve"> Stade de l</w:t>
      </w:r>
      <w:r w:rsidR="009E1C05" w:rsidRPr="00284265">
        <w:rPr>
          <w:sz w:val="17"/>
          <w:szCs w:val="17"/>
          <w:lang w:val="fr-FR"/>
        </w:rPr>
        <w:t>’</w:t>
      </w:r>
      <w:r w:rsidRPr="00284265">
        <w:rPr>
          <w:sz w:val="17"/>
          <w:szCs w:val="17"/>
          <w:lang w:val="fr-FR"/>
        </w:rPr>
        <w:t>extinction probable ou définitive)</w:t>
      </w:r>
    </w:p>
    <w:p w14:paraId="561E9736" w14:textId="3ADFC4B3" w:rsidR="007864EC" w:rsidRPr="00284265" w:rsidRDefault="00131B7C" w:rsidP="00131B7C">
      <w:pPr>
        <w:pStyle w:val="ListParagraph"/>
        <w:numPr>
          <w:ilvl w:val="1"/>
          <w:numId w:val="7"/>
        </w:numPr>
        <w:jc w:val="both"/>
        <w:rPr>
          <w:sz w:val="17"/>
          <w:szCs w:val="17"/>
          <w:lang w:val="fr-FR"/>
        </w:rPr>
      </w:pPr>
      <w:r w:rsidRPr="00284265">
        <w:rPr>
          <w:sz w:val="17"/>
          <w:szCs w:val="17"/>
          <w:lang w:val="fr-FR"/>
        </w:rPr>
        <w:t>Une demande a été retirée par le déposant avant le début de l</w:t>
      </w:r>
      <w:r w:rsidR="009E1C05" w:rsidRPr="00284265">
        <w:rPr>
          <w:sz w:val="17"/>
          <w:szCs w:val="17"/>
          <w:lang w:val="fr-FR"/>
        </w:rPr>
        <w:t>’</w:t>
      </w:r>
      <w:r w:rsidRPr="00284265">
        <w:rPr>
          <w:sz w:val="17"/>
          <w:szCs w:val="17"/>
          <w:lang w:val="fr-FR"/>
        </w:rPr>
        <w:t>examen</w:t>
      </w:r>
    </w:p>
    <w:p w14:paraId="6E214695" w14:textId="3F63FE21" w:rsidR="007864EC" w:rsidRPr="00284265" w:rsidRDefault="00131B7C" w:rsidP="00131B7C">
      <w:pPr>
        <w:pStyle w:val="ListParagraph"/>
        <w:numPr>
          <w:ilvl w:val="1"/>
          <w:numId w:val="7"/>
        </w:numPr>
        <w:spacing w:after="200"/>
        <w:ind w:left="1434" w:hanging="357"/>
        <w:contextualSpacing w:val="0"/>
        <w:jc w:val="both"/>
        <w:rPr>
          <w:sz w:val="17"/>
          <w:szCs w:val="17"/>
          <w:lang w:val="fr-FR"/>
        </w:rPr>
      </w:pPr>
      <w:r w:rsidRPr="00284265">
        <w:rPr>
          <w:sz w:val="17"/>
          <w:szCs w:val="17"/>
          <w:lang w:val="fr-FR"/>
        </w:rPr>
        <w:t xml:space="preserve">Une demande est réputée avoir été retirée, abandonnée ou </w:t>
      </w:r>
      <w:r w:rsidR="0091296F" w:rsidRPr="00284265">
        <w:rPr>
          <w:sz w:val="17"/>
          <w:szCs w:val="17"/>
          <w:lang w:val="fr-FR"/>
        </w:rPr>
        <w:t>avoir expiré</w:t>
      </w:r>
      <w:r w:rsidRPr="00284265">
        <w:rPr>
          <w:sz w:val="17"/>
          <w:szCs w:val="17"/>
          <w:lang w:val="fr-FR"/>
        </w:rPr>
        <w:t xml:space="preserve"> parce que le déposant n</w:t>
      </w:r>
      <w:r w:rsidR="009E1C05" w:rsidRPr="00284265">
        <w:rPr>
          <w:sz w:val="17"/>
          <w:szCs w:val="17"/>
          <w:lang w:val="fr-FR"/>
        </w:rPr>
        <w:t>’</w:t>
      </w:r>
      <w:r w:rsidRPr="00284265">
        <w:rPr>
          <w:sz w:val="17"/>
          <w:szCs w:val="17"/>
          <w:lang w:val="fr-FR"/>
        </w:rPr>
        <w:t>a pas payé une taxe nécessaire ou n</w:t>
      </w:r>
      <w:r w:rsidR="009E1C05" w:rsidRPr="00284265">
        <w:rPr>
          <w:sz w:val="17"/>
          <w:szCs w:val="17"/>
          <w:lang w:val="fr-FR"/>
        </w:rPr>
        <w:t>’</w:t>
      </w:r>
      <w:r w:rsidRPr="00284265">
        <w:rPr>
          <w:sz w:val="17"/>
          <w:szCs w:val="17"/>
          <w:lang w:val="fr-FR"/>
        </w:rPr>
        <w:t>a pas demandé un examen quant au fond</w:t>
      </w:r>
    </w:p>
    <w:p w14:paraId="7515EC93" w14:textId="428491EF" w:rsidR="007864EC" w:rsidRPr="00284265" w:rsidRDefault="00131B7C" w:rsidP="00131B7C">
      <w:pPr>
        <w:pStyle w:val="ListParagraph"/>
        <w:numPr>
          <w:ilvl w:val="0"/>
          <w:numId w:val="7"/>
        </w:numPr>
        <w:ind w:left="426" w:hanging="426"/>
        <w:jc w:val="both"/>
        <w:rPr>
          <w:sz w:val="17"/>
          <w:szCs w:val="17"/>
          <w:lang w:val="fr-FR"/>
        </w:rPr>
      </w:pPr>
      <w:r w:rsidRPr="00284265">
        <w:rPr>
          <w:sz w:val="17"/>
          <w:szCs w:val="17"/>
          <w:lang w:val="fr-FR"/>
        </w:rPr>
        <w:t>Demande réactivée (Stade de l</w:t>
      </w:r>
      <w:r w:rsidR="009E1C05" w:rsidRPr="00284265">
        <w:rPr>
          <w:sz w:val="17"/>
          <w:szCs w:val="17"/>
          <w:lang w:val="fr-FR"/>
        </w:rPr>
        <w:t>’</w:t>
      </w:r>
      <w:r w:rsidRPr="00284265">
        <w:rPr>
          <w:sz w:val="17"/>
          <w:szCs w:val="17"/>
          <w:lang w:val="fr-FR"/>
        </w:rPr>
        <w:t xml:space="preserve">extinction probable ou définitive </w:t>
      </w:r>
      <w:r w:rsidR="00446C5F" w:rsidRPr="00284265">
        <w:rPr>
          <w:sz w:val="17"/>
          <w:szCs w:val="17"/>
          <w:lang w:val="fr-FR"/>
        </w:rPr>
        <w:sym w:font="Wingdings" w:char="F0E0"/>
      </w:r>
      <w:r w:rsidR="00084F32" w:rsidRPr="00284265">
        <w:rPr>
          <w:sz w:val="17"/>
          <w:szCs w:val="17"/>
          <w:lang w:val="fr-FR"/>
        </w:rPr>
        <w:t xml:space="preserve"> S</w:t>
      </w:r>
      <w:r w:rsidRPr="00284265">
        <w:rPr>
          <w:sz w:val="17"/>
          <w:szCs w:val="17"/>
          <w:lang w:val="fr-FR"/>
        </w:rPr>
        <w:t>tade du dépôt)</w:t>
      </w:r>
    </w:p>
    <w:p w14:paraId="5B8AC0C8" w14:textId="2780ACD5" w:rsidR="007864EC" w:rsidRPr="00284265" w:rsidRDefault="00131B7C" w:rsidP="00131B7C">
      <w:pPr>
        <w:pStyle w:val="ListParagraph"/>
        <w:numPr>
          <w:ilvl w:val="1"/>
          <w:numId w:val="7"/>
        </w:numPr>
        <w:spacing w:after="200"/>
        <w:ind w:left="1434" w:hanging="357"/>
        <w:contextualSpacing w:val="0"/>
        <w:jc w:val="both"/>
        <w:rPr>
          <w:sz w:val="17"/>
          <w:szCs w:val="17"/>
          <w:lang w:val="fr-FR"/>
        </w:rPr>
      </w:pPr>
      <w:r w:rsidRPr="00284265">
        <w:rPr>
          <w:sz w:val="17"/>
          <w:szCs w:val="17"/>
          <w:lang w:val="fr-FR"/>
        </w:rPr>
        <w:t>Une demande qui a été abandonnée en raison du non</w:t>
      </w:r>
      <w:r w:rsidR="00641D36" w:rsidRPr="00284265">
        <w:rPr>
          <w:sz w:val="17"/>
          <w:szCs w:val="17"/>
          <w:lang w:val="fr-FR"/>
        </w:rPr>
        <w:noBreakHyphen/>
      </w:r>
      <w:r w:rsidRPr="00284265">
        <w:rPr>
          <w:sz w:val="17"/>
          <w:szCs w:val="17"/>
          <w:lang w:val="fr-FR"/>
        </w:rPr>
        <w:t>paiement d</w:t>
      </w:r>
      <w:r w:rsidR="009E1C05" w:rsidRPr="00284265">
        <w:rPr>
          <w:sz w:val="17"/>
          <w:szCs w:val="17"/>
          <w:lang w:val="fr-FR"/>
        </w:rPr>
        <w:t>’</w:t>
      </w:r>
      <w:r w:rsidRPr="00284265">
        <w:rPr>
          <w:sz w:val="17"/>
          <w:szCs w:val="17"/>
          <w:lang w:val="fr-FR"/>
        </w:rPr>
        <w:t>une taxe de dépôt a été réactivée par l</w:t>
      </w:r>
      <w:r w:rsidR="009E1C05" w:rsidRPr="00284265">
        <w:rPr>
          <w:sz w:val="17"/>
          <w:szCs w:val="17"/>
          <w:lang w:val="fr-FR"/>
        </w:rPr>
        <w:t>’</w:t>
      </w:r>
      <w:r w:rsidRPr="00284265">
        <w:rPr>
          <w:sz w:val="17"/>
          <w:szCs w:val="17"/>
          <w:lang w:val="fr-FR"/>
        </w:rPr>
        <w:t>office de propriété industrielle suite à une demande présentée par le déposant et au paiement de la taxe nécessaire</w:t>
      </w:r>
    </w:p>
    <w:p w14:paraId="65797913" w14:textId="7C866E30" w:rsidR="007864EC" w:rsidRPr="00284265" w:rsidRDefault="00446C5F" w:rsidP="00131B7C">
      <w:pPr>
        <w:pStyle w:val="ListParagraph"/>
        <w:numPr>
          <w:ilvl w:val="0"/>
          <w:numId w:val="7"/>
        </w:numPr>
        <w:ind w:left="426" w:hanging="426"/>
        <w:jc w:val="both"/>
        <w:rPr>
          <w:sz w:val="17"/>
          <w:szCs w:val="17"/>
          <w:lang w:val="fr-FR"/>
        </w:rPr>
      </w:pPr>
      <w:r w:rsidRPr="00284265">
        <w:rPr>
          <w:sz w:val="17"/>
          <w:szCs w:val="17"/>
          <w:lang w:val="fr-FR"/>
        </w:rPr>
        <w:lastRenderedPageBreak/>
        <w:t xml:space="preserve">Recherche </w:t>
      </w:r>
      <w:r w:rsidR="00131B7C" w:rsidRPr="00284265">
        <w:rPr>
          <w:sz w:val="17"/>
          <w:szCs w:val="17"/>
          <w:lang w:val="fr-FR"/>
        </w:rPr>
        <w:t xml:space="preserve">ou examen demandé ou commencé (Stade du dépôt </w:t>
      </w:r>
      <w:r w:rsidRPr="00284265">
        <w:rPr>
          <w:sz w:val="17"/>
          <w:szCs w:val="17"/>
          <w:lang w:val="fr-FR"/>
        </w:rPr>
        <w:sym w:font="Wingdings" w:char="F0E0"/>
      </w:r>
      <w:r w:rsidR="00084F32" w:rsidRPr="00284265">
        <w:rPr>
          <w:sz w:val="17"/>
          <w:szCs w:val="17"/>
          <w:lang w:val="fr-FR"/>
        </w:rPr>
        <w:t xml:space="preserve"> S</w:t>
      </w:r>
      <w:r w:rsidR="00131B7C" w:rsidRPr="00284265">
        <w:rPr>
          <w:sz w:val="17"/>
          <w:szCs w:val="17"/>
          <w:lang w:val="fr-FR"/>
        </w:rPr>
        <w:t>tade de l</w:t>
      </w:r>
      <w:r w:rsidR="009E1C05" w:rsidRPr="00284265">
        <w:rPr>
          <w:sz w:val="17"/>
          <w:szCs w:val="17"/>
          <w:lang w:val="fr-FR"/>
        </w:rPr>
        <w:t>’</w:t>
      </w:r>
      <w:r w:rsidR="00131B7C" w:rsidRPr="00284265">
        <w:rPr>
          <w:sz w:val="17"/>
          <w:szCs w:val="17"/>
          <w:lang w:val="fr-FR"/>
        </w:rPr>
        <w:t>examen)</w:t>
      </w:r>
    </w:p>
    <w:p w14:paraId="666B30C7" w14:textId="5F109395" w:rsidR="007864EC" w:rsidRPr="00284265" w:rsidRDefault="00131B7C" w:rsidP="00131B7C">
      <w:pPr>
        <w:pStyle w:val="ListParagraph"/>
        <w:numPr>
          <w:ilvl w:val="1"/>
          <w:numId w:val="7"/>
        </w:numPr>
        <w:jc w:val="both"/>
        <w:rPr>
          <w:sz w:val="17"/>
          <w:szCs w:val="17"/>
          <w:lang w:val="fr-FR"/>
        </w:rPr>
      </w:pPr>
      <w:r w:rsidRPr="00284265">
        <w:rPr>
          <w:sz w:val="17"/>
          <w:szCs w:val="17"/>
          <w:lang w:val="fr-FR"/>
        </w:rPr>
        <w:t>Un examen quant à la forme est entamé par l</w:t>
      </w:r>
      <w:r w:rsidR="009E1C05" w:rsidRPr="00284265">
        <w:rPr>
          <w:sz w:val="17"/>
          <w:szCs w:val="17"/>
          <w:lang w:val="fr-FR"/>
        </w:rPr>
        <w:t>’</w:t>
      </w:r>
      <w:r w:rsidRPr="00284265">
        <w:rPr>
          <w:sz w:val="17"/>
          <w:szCs w:val="17"/>
          <w:lang w:val="fr-FR"/>
        </w:rPr>
        <w:t>office de propriété industrielle</w:t>
      </w:r>
    </w:p>
    <w:p w14:paraId="30E8E867" w14:textId="41760E9F" w:rsidR="007864EC" w:rsidRPr="00284265" w:rsidRDefault="00131B7C" w:rsidP="00131B7C">
      <w:pPr>
        <w:pStyle w:val="ListParagraph"/>
        <w:numPr>
          <w:ilvl w:val="1"/>
          <w:numId w:val="7"/>
        </w:numPr>
        <w:jc w:val="both"/>
        <w:rPr>
          <w:sz w:val="17"/>
          <w:szCs w:val="17"/>
          <w:lang w:val="fr-FR"/>
        </w:rPr>
      </w:pPr>
      <w:r w:rsidRPr="00284265">
        <w:rPr>
          <w:sz w:val="17"/>
          <w:szCs w:val="17"/>
          <w:lang w:val="fr-FR"/>
        </w:rPr>
        <w:t>Une recherche sur l</w:t>
      </w:r>
      <w:r w:rsidR="009E1C05" w:rsidRPr="00284265">
        <w:rPr>
          <w:sz w:val="17"/>
          <w:szCs w:val="17"/>
          <w:lang w:val="fr-FR"/>
        </w:rPr>
        <w:t>’</w:t>
      </w:r>
      <w:r w:rsidRPr="00284265">
        <w:rPr>
          <w:sz w:val="17"/>
          <w:szCs w:val="17"/>
          <w:lang w:val="fr-FR"/>
        </w:rPr>
        <w:t>état de la technique a été demandée par le déposant</w:t>
      </w:r>
    </w:p>
    <w:p w14:paraId="1976215C" w14:textId="20194F0C" w:rsidR="007864EC" w:rsidRPr="00284265" w:rsidRDefault="00131B7C" w:rsidP="00131B7C">
      <w:pPr>
        <w:pStyle w:val="ListParagraph"/>
        <w:numPr>
          <w:ilvl w:val="1"/>
          <w:numId w:val="7"/>
        </w:numPr>
        <w:jc w:val="both"/>
        <w:rPr>
          <w:sz w:val="17"/>
          <w:szCs w:val="17"/>
          <w:lang w:val="fr-FR"/>
        </w:rPr>
      </w:pPr>
      <w:r w:rsidRPr="00284265">
        <w:rPr>
          <w:sz w:val="17"/>
          <w:szCs w:val="17"/>
          <w:lang w:val="fr-FR"/>
        </w:rPr>
        <w:t>Une recherche sur l</w:t>
      </w:r>
      <w:r w:rsidR="009E1C05" w:rsidRPr="00284265">
        <w:rPr>
          <w:sz w:val="17"/>
          <w:szCs w:val="17"/>
          <w:lang w:val="fr-FR"/>
        </w:rPr>
        <w:t>’</w:t>
      </w:r>
      <w:r w:rsidRPr="00284265">
        <w:rPr>
          <w:sz w:val="17"/>
          <w:szCs w:val="17"/>
          <w:lang w:val="fr-FR"/>
        </w:rPr>
        <w:t>état de la technique a été entamée de manière indépendante par l</w:t>
      </w:r>
      <w:r w:rsidR="009E1C05" w:rsidRPr="00284265">
        <w:rPr>
          <w:sz w:val="17"/>
          <w:szCs w:val="17"/>
          <w:lang w:val="fr-FR"/>
        </w:rPr>
        <w:t>’</w:t>
      </w:r>
      <w:r w:rsidRPr="00284265">
        <w:rPr>
          <w:sz w:val="17"/>
          <w:szCs w:val="17"/>
          <w:lang w:val="fr-FR"/>
        </w:rPr>
        <w:t>office de propriété industrielle</w:t>
      </w:r>
    </w:p>
    <w:p w14:paraId="34D4C3EB" w14:textId="77777777" w:rsidR="007864EC" w:rsidRPr="00284265" w:rsidRDefault="00131B7C" w:rsidP="00131B7C">
      <w:pPr>
        <w:pStyle w:val="ListParagraph"/>
        <w:numPr>
          <w:ilvl w:val="1"/>
          <w:numId w:val="7"/>
        </w:numPr>
        <w:jc w:val="both"/>
        <w:rPr>
          <w:sz w:val="17"/>
          <w:szCs w:val="17"/>
          <w:lang w:val="fr-FR"/>
        </w:rPr>
      </w:pPr>
      <w:r w:rsidRPr="00284265">
        <w:rPr>
          <w:sz w:val="17"/>
          <w:szCs w:val="17"/>
          <w:lang w:val="fr-FR"/>
        </w:rPr>
        <w:t>Un examen quant au fond est demandé par le déposant</w:t>
      </w:r>
    </w:p>
    <w:p w14:paraId="2871842C" w14:textId="6EBB9C87" w:rsidR="007864EC" w:rsidRPr="00284265" w:rsidRDefault="00131B7C" w:rsidP="00131B7C">
      <w:pPr>
        <w:pStyle w:val="ListParagraph"/>
        <w:numPr>
          <w:ilvl w:val="1"/>
          <w:numId w:val="7"/>
        </w:numPr>
        <w:spacing w:after="200"/>
        <w:ind w:left="1434" w:hanging="357"/>
        <w:contextualSpacing w:val="0"/>
        <w:jc w:val="both"/>
        <w:rPr>
          <w:sz w:val="17"/>
          <w:szCs w:val="17"/>
          <w:lang w:val="fr-FR"/>
        </w:rPr>
      </w:pPr>
      <w:r w:rsidRPr="00284265">
        <w:rPr>
          <w:sz w:val="17"/>
          <w:szCs w:val="17"/>
          <w:lang w:val="fr-FR"/>
        </w:rPr>
        <w:t>Un examen quant au fond est entamé de manière indépendante par l</w:t>
      </w:r>
      <w:r w:rsidR="009E1C05" w:rsidRPr="00284265">
        <w:rPr>
          <w:sz w:val="17"/>
          <w:szCs w:val="17"/>
          <w:lang w:val="fr-FR"/>
        </w:rPr>
        <w:t>’</w:t>
      </w:r>
      <w:r w:rsidRPr="00284265">
        <w:rPr>
          <w:sz w:val="17"/>
          <w:szCs w:val="17"/>
          <w:lang w:val="fr-FR"/>
        </w:rPr>
        <w:t>office de propriété industrielle</w:t>
      </w:r>
    </w:p>
    <w:p w14:paraId="5DB4370D" w14:textId="0441F5D5" w:rsidR="007864EC" w:rsidRPr="00284265" w:rsidRDefault="00131B7C" w:rsidP="00131B7C">
      <w:pPr>
        <w:pStyle w:val="ListParagraph"/>
        <w:numPr>
          <w:ilvl w:val="0"/>
          <w:numId w:val="7"/>
        </w:numPr>
        <w:ind w:left="426" w:hanging="426"/>
        <w:jc w:val="both"/>
        <w:rPr>
          <w:sz w:val="17"/>
          <w:szCs w:val="17"/>
          <w:lang w:val="fr-FR"/>
        </w:rPr>
      </w:pPr>
      <w:r w:rsidRPr="00284265">
        <w:rPr>
          <w:sz w:val="17"/>
          <w:szCs w:val="17"/>
          <w:lang w:val="fr-FR"/>
        </w:rPr>
        <w:t>Demande abandonnée (Stade de l</w:t>
      </w:r>
      <w:r w:rsidR="009E1C05" w:rsidRPr="00284265">
        <w:rPr>
          <w:sz w:val="17"/>
          <w:szCs w:val="17"/>
          <w:lang w:val="fr-FR"/>
        </w:rPr>
        <w:t>’</w:t>
      </w:r>
      <w:r w:rsidRPr="00284265">
        <w:rPr>
          <w:sz w:val="17"/>
          <w:szCs w:val="17"/>
          <w:lang w:val="fr-FR"/>
        </w:rPr>
        <w:t xml:space="preserve">examen </w:t>
      </w:r>
      <w:r w:rsidR="00446C5F" w:rsidRPr="00284265">
        <w:rPr>
          <w:sz w:val="17"/>
          <w:szCs w:val="17"/>
          <w:lang w:val="fr-FR"/>
        </w:rPr>
        <w:sym w:font="Wingdings" w:char="F0E0"/>
      </w:r>
      <w:r w:rsidR="00084F32" w:rsidRPr="00284265">
        <w:rPr>
          <w:sz w:val="17"/>
          <w:szCs w:val="17"/>
          <w:lang w:val="fr-FR"/>
        </w:rPr>
        <w:t xml:space="preserve"> S</w:t>
      </w:r>
      <w:r w:rsidRPr="00284265">
        <w:rPr>
          <w:sz w:val="17"/>
          <w:szCs w:val="17"/>
          <w:lang w:val="fr-FR"/>
        </w:rPr>
        <w:t>tade de l</w:t>
      </w:r>
      <w:r w:rsidR="009E1C05" w:rsidRPr="00284265">
        <w:rPr>
          <w:sz w:val="17"/>
          <w:szCs w:val="17"/>
          <w:lang w:val="fr-FR"/>
        </w:rPr>
        <w:t>’</w:t>
      </w:r>
      <w:r w:rsidRPr="00284265">
        <w:rPr>
          <w:sz w:val="17"/>
          <w:szCs w:val="17"/>
          <w:lang w:val="fr-FR"/>
        </w:rPr>
        <w:t>extinction probable ou définitive)</w:t>
      </w:r>
    </w:p>
    <w:p w14:paraId="4A186EA8" w14:textId="1F8E2602" w:rsidR="007864EC" w:rsidRPr="00284265" w:rsidRDefault="00131B7C" w:rsidP="00131B7C">
      <w:pPr>
        <w:pStyle w:val="ListParagraph"/>
        <w:numPr>
          <w:ilvl w:val="1"/>
          <w:numId w:val="7"/>
        </w:numPr>
        <w:jc w:val="both"/>
        <w:rPr>
          <w:sz w:val="17"/>
          <w:szCs w:val="17"/>
          <w:lang w:val="fr-FR"/>
        </w:rPr>
      </w:pPr>
      <w:r w:rsidRPr="00284265">
        <w:rPr>
          <w:sz w:val="17"/>
          <w:szCs w:val="17"/>
          <w:lang w:val="fr-FR"/>
        </w:rPr>
        <w:t>Une demande a été abandonnée du fait qu</w:t>
      </w:r>
      <w:r w:rsidR="009E1C05" w:rsidRPr="00284265">
        <w:rPr>
          <w:sz w:val="17"/>
          <w:szCs w:val="17"/>
          <w:lang w:val="fr-FR"/>
        </w:rPr>
        <w:t>’</w:t>
      </w:r>
      <w:r w:rsidRPr="00284265">
        <w:rPr>
          <w:sz w:val="17"/>
          <w:szCs w:val="17"/>
          <w:lang w:val="fr-FR"/>
        </w:rPr>
        <w:t>un examen ne pouvait être effectué en raison de l</w:t>
      </w:r>
      <w:r w:rsidR="009E1C05" w:rsidRPr="00284265">
        <w:rPr>
          <w:sz w:val="17"/>
          <w:szCs w:val="17"/>
          <w:lang w:val="fr-FR"/>
        </w:rPr>
        <w:t>’</w:t>
      </w:r>
      <w:r w:rsidRPr="00284265">
        <w:rPr>
          <w:sz w:val="17"/>
          <w:szCs w:val="17"/>
          <w:lang w:val="fr-FR"/>
        </w:rPr>
        <w:t>absence de réponse du déposant à une notification de l</w:t>
      </w:r>
      <w:r w:rsidR="009E1C05" w:rsidRPr="00284265">
        <w:rPr>
          <w:sz w:val="17"/>
          <w:szCs w:val="17"/>
          <w:lang w:val="fr-FR"/>
        </w:rPr>
        <w:t>’</w:t>
      </w:r>
      <w:r w:rsidRPr="00284265">
        <w:rPr>
          <w:sz w:val="17"/>
          <w:szCs w:val="17"/>
          <w:lang w:val="fr-FR"/>
        </w:rPr>
        <w:t>office dans le délai imparti</w:t>
      </w:r>
    </w:p>
    <w:p w14:paraId="6597450F" w14:textId="7363B800" w:rsidR="007864EC" w:rsidRPr="00284265" w:rsidRDefault="00131B7C" w:rsidP="00131B7C">
      <w:pPr>
        <w:pStyle w:val="ListParagraph"/>
        <w:numPr>
          <w:ilvl w:val="1"/>
          <w:numId w:val="7"/>
        </w:numPr>
        <w:spacing w:after="200"/>
        <w:ind w:left="1434" w:hanging="357"/>
        <w:contextualSpacing w:val="0"/>
        <w:jc w:val="both"/>
        <w:rPr>
          <w:sz w:val="17"/>
          <w:szCs w:val="17"/>
          <w:lang w:val="fr-FR"/>
        </w:rPr>
      </w:pPr>
      <w:r w:rsidRPr="00284265">
        <w:rPr>
          <w:sz w:val="17"/>
          <w:szCs w:val="17"/>
          <w:lang w:val="fr-FR"/>
        </w:rPr>
        <w:t>À la suite d</w:t>
      </w:r>
      <w:r w:rsidR="009E1C05" w:rsidRPr="00284265">
        <w:rPr>
          <w:sz w:val="17"/>
          <w:szCs w:val="17"/>
          <w:lang w:val="fr-FR"/>
        </w:rPr>
        <w:t>’</w:t>
      </w:r>
      <w:r w:rsidRPr="00284265">
        <w:rPr>
          <w:sz w:val="17"/>
          <w:szCs w:val="17"/>
          <w:lang w:val="fr-FR"/>
        </w:rPr>
        <w:t>un examen quant à la forme ou quant au fond, la demande a été rejetée pour cause de non</w:t>
      </w:r>
      <w:r w:rsidR="00641D36" w:rsidRPr="00284265">
        <w:rPr>
          <w:sz w:val="17"/>
          <w:szCs w:val="17"/>
          <w:lang w:val="fr-FR"/>
        </w:rPr>
        <w:noBreakHyphen/>
      </w:r>
      <w:r w:rsidRPr="00284265">
        <w:rPr>
          <w:sz w:val="17"/>
          <w:szCs w:val="17"/>
          <w:lang w:val="fr-FR"/>
        </w:rPr>
        <w:t>conformité avec la législation ou la réglementation ou d</w:t>
      </w:r>
      <w:r w:rsidR="009E1C05" w:rsidRPr="00284265">
        <w:rPr>
          <w:sz w:val="17"/>
          <w:szCs w:val="17"/>
          <w:lang w:val="fr-FR"/>
        </w:rPr>
        <w:t>’</w:t>
      </w:r>
      <w:r w:rsidRPr="00284265">
        <w:rPr>
          <w:sz w:val="17"/>
          <w:szCs w:val="17"/>
          <w:lang w:val="fr-FR"/>
        </w:rPr>
        <w:t>inobservation de certaines exigences imposées par l</w:t>
      </w:r>
      <w:r w:rsidR="009E1C05" w:rsidRPr="00284265">
        <w:rPr>
          <w:sz w:val="17"/>
          <w:szCs w:val="17"/>
          <w:lang w:val="fr-FR"/>
        </w:rPr>
        <w:t>’</w:t>
      </w:r>
      <w:r w:rsidRPr="00284265">
        <w:rPr>
          <w:sz w:val="17"/>
          <w:szCs w:val="17"/>
          <w:lang w:val="fr-FR"/>
        </w:rPr>
        <w:t>office de propriété industrielle chargé du traitement</w:t>
      </w:r>
    </w:p>
    <w:p w14:paraId="1FA329A3" w14:textId="705BB0E4" w:rsidR="007864EC" w:rsidRPr="00284265" w:rsidRDefault="00131B7C" w:rsidP="00131B7C">
      <w:pPr>
        <w:pStyle w:val="ListParagraph"/>
        <w:numPr>
          <w:ilvl w:val="0"/>
          <w:numId w:val="7"/>
        </w:numPr>
        <w:ind w:left="426" w:hanging="426"/>
        <w:jc w:val="both"/>
        <w:rPr>
          <w:sz w:val="17"/>
          <w:szCs w:val="17"/>
          <w:lang w:val="fr-FR"/>
        </w:rPr>
      </w:pPr>
      <w:r w:rsidRPr="00284265">
        <w:rPr>
          <w:sz w:val="17"/>
          <w:szCs w:val="17"/>
          <w:lang w:val="fr-FR"/>
        </w:rPr>
        <w:t>Demande réactivée (Stade de l</w:t>
      </w:r>
      <w:r w:rsidR="009E1C05" w:rsidRPr="00284265">
        <w:rPr>
          <w:sz w:val="17"/>
          <w:szCs w:val="17"/>
          <w:lang w:val="fr-FR"/>
        </w:rPr>
        <w:t>’</w:t>
      </w:r>
      <w:r w:rsidRPr="00284265">
        <w:rPr>
          <w:sz w:val="17"/>
          <w:szCs w:val="17"/>
          <w:lang w:val="fr-FR"/>
        </w:rPr>
        <w:t xml:space="preserve">extinction probable ou définitive </w:t>
      </w:r>
      <w:r w:rsidR="00446C5F" w:rsidRPr="00284265">
        <w:rPr>
          <w:sz w:val="17"/>
          <w:szCs w:val="17"/>
          <w:lang w:val="fr-FR"/>
        </w:rPr>
        <w:sym w:font="Wingdings" w:char="F0E0"/>
      </w:r>
      <w:r w:rsidR="00084F32" w:rsidRPr="00284265">
        <w:rPr>
          <w:sz w:val="17"/>
          <w:szCs w:val="17"/>
          <w:lang w:val="fr-FR"/>
        </w:rPr>
        <w:t xml:space="preserve"> S</w:t>
      </w:r>
      <w:r w:rsidRPr="00284265">
        <w:rPr>
          <w:sz w:val="17"/>
          <w:szCs w:val="17"/>
          <w:lang w:val="fr-FR"/>
        </w:rPr>
        <w:t>tade de l</w:t>
      </w:r>
      <w:r w:rsidR="009E1C05" w:rsidRPr="00284265">
        <w:rPr>
          <w:sz w:val="17"/>
          <w:szCs w:val="17"/>
          <w:lang w:val="fr-FR"/>
        </w:rPr>
        <w:t>’</w:t>
      </w:r>
      <w:r w:rsidRPr="00284265">
        <w:rPr>
          <w:sz w:val="17"/>
          <w:szCs w:val="17"/>
          <w:lang w:val="fr-FR"/>
        </w:rPr>
        <w:t>examen)</w:t>
      </w:r>
    </w:p>
    <w:p w14:paraId="5E2024D5" w14:textId="780DF132" w:rsidR="007864EC" w:rsidRPr="00284265" w:rsidRDefault="00131B7C" w:rsidP="00131B7C">
      <w:pPr>
        <w:pStyle w:val="ListParagraph"/>
        <w:numPr>
          <w:ilvl w:val="1"/>
          <w:numId w:val="7"/>
        </w:numPr>
        <w:spacing w:after="200"/>
        <w:ind w:left="1434" w:hanging="357"/>
        <w:contextualSpacing w:val="0"/>
        <w:jc w:val="both"/>
        <w:rPr>
          <w:sz w:val="17"/>
          <w:szCs w:val="17"/>
          <w:lang w:val="fr-FR"/>
        </w:rPr>
      </w:pPr>
      <w:r w:rsidRPr="00284265">
        <w:rPr>
          <w:sz w:val="17"/>
          <w:szCs w:val="17"/>
          <w:lang w:val="fr-FR"/>
        </w:rPr>
        <w:t>Une demande qui avait été abandonnée en raison de l</w:t>
      </w:r>
      <w:r w:rsidR="009E1C05" w:rsidRPr="00284265">
        <w:rPr>
          <w:sz w:val="17"/>
          <w:szCs w:val="17"/>
          <w:lang w:val="fr-FR"/>
        </w:rPr>
        <w:t>’</w:t>
      </w:r>
      <w:r w:rsidRPr="00284265">
        <w:rPr>
          <w:sz w:val="17"/>
          <w:szCs w:val="17"/>
          <w:lang w:val="fr-FR"/>
        </w:rPr>
        <w:t>absence de réponse à une notification de l</w:t>
      </w:r>
      <w:r w:rsidR="009E1C05" w:rsidRPr="00284265">
        <w:rPr>
          <w:sz w:val="17"/>
          <w:szCs w:val="17"/>
          <w:lang w:val="fr-FR"/>
        </w:rPr>
        <w:t>’</w:t>
      </w:r>
      <w:r w:rsidRPr="00284265">
        <w:rPr>
          <w:sz w:val="17"/>
          <w:szCs w:val="17"/>
          <w:lang w:val="fr-FR"/>
        </w:rPr>
        <w:t>office est revenue au stade de l</w:t>
      </w:r>
      <w:r w:rsidR="009E1C05" w:rsidRPr="00284265">
        <w:rPr>
          <w:sz w:val="17"/>
          <w:szCs w:val="17"/>
          <w:lang w:val="fr-FR"/>
        </w:rPr>
        <w:t>’</w:t>
      </w:r>
      <w:r w:rsidRPr="00284265">
        <w:rPr>
          <w:sz w:val="17"/>
          <w:szCs w:val="17"/>
          <w:lang w:val="fr-FR"/>
        </w:rPr>
        <w:t>examen après paiement d</w:t>
      </w:r>
      <w:r w:rsidR="009E1C05" w:rsidRPr="00284265">
        <w:rPr>
          <w:sz w:val="17"/>
          <w:szCs w:val="17"/>
          <w:lang w:val="fr-FR"/>
        </w:rPr>
        <w:t>’</w:t>
      </w:r>
      <w:r w:rsidRPr="00284265">
        <w:rPr>
          <w:sz w:val="17"/>
          <w:szCs w:val="17"/>
          <w:lang w:val="fr-FR"/>
        </w:rPr>
        <w:t>une taxe et présentation d</w:t>
      </w:r>
      <w:r w:rsidR="009E1C05" w:rsidRPr="00284265">
        <w:rPr>
          <w:sz w:val="17"/>
          <w:szCs w:val="17"/>
          <w:lang w:val="fr-FR"/>
        </w:rPr>
        <w:t>’</w:t>
      </w:r>
      <w:r w:rsidRPr="00284265">
        <w:rPr>
          <w:sz w:val="17"/>
          <w:szCs w:val="17"/>
          <w:lang w:val="fr-FR"/>
        </w:rPr>
        <w:t>une réponse</w:t>
      </w:r>
    </w:p>
    <w:p w14:paraId="2091A68C" w14:textId="30470448" w:rsidR="007864EC" w:rsidRPr="00284265" w:rsidRDefault="00F86A6C" w:rsidP="006B2EB2">
      <w:pPr>
        <w:pStyle w:val="ListParagraph"/>
        <w:numPr>
          <w:ilvl w:val="0"/>
          <w:numId w:val="7"/>
        </w:numPr>
        <w:ind w:left="426" w:hanging="426"/>
        <w:jc w:val="both"/>
        <w:rPr>
          <w:sz w:val="17"/>
          <w:szCs w:val="17"/>
          <w:lang w:val="fr-FR"/>
        </w:rPr>
      </w:pPr>
      <w:r w:rsidRPr="00284265">
        <w:rPr>
          <w:sz w:val="17"/>
          <w:szCs w:val="17"/>
          <w:lang w:val="fr-FR"/>
        </w:rPr>
        <w:t>Rée</w:t>
      </w:r>
      <w:r w:rsidR="00446C5F" w:rsidRPr="00284265">
        <w:rPr>
          <w:sz w:val="17"/>
          <w:szCs w:val="17"/>
          <w:lang w:val="fr-FR"/>
        </w:rPr>
        <w:t>xamen avant l</w:t>
      </w:r>
      <w:r w:rsidR="009E1C05" w:rsidRPr="00284265">
        <w:rPr>
          <w:sz w:val="17"/>
          <w:szCs w:val="17"/>
          <w:lang w:val="fr-FR"/>
        </w:rPr>
        <w:t>’</w:t>
      </w:r>
      <w:r w:rsidR="00446C5F" w:rsidRPr="00284265">
        <w:rPr>
          <w:sz w:val="17"/>
          <w:szCs w:val="17"/>
          <w:lang w:val="fr-FR"/>
        </w:rPr>
        <w:t>enregistrement demandé</w:t>
      </w:r>
      <w:r w:rsidR="00152FFA" w:rsidRPr="00284265">
        <w:rPr>
          <w:sz w:val="17"/>
          <w:szCs w:val="17"/>
          <w:lang w:val="fr-FR"/>
        </w:rPr>
        <w:t xml:space="preserve"> (</w:t>
      </w:r>
      <w:r w:rsidR="00446C5F" w:rsidRPr="00284265">
        <w:rPr>
          <w:sz w:val="17"/>
          <w:szCs w:val="17"/>
          <w:lang w:val="fr-FR"/>
        </w:rPr>
        <w:t>Stade de l</w:t>
      </w:r>
      <w:r w:rsidR="009E1C05" w:rsidRPr="00284265">
        <w:rPr>
          <w:sz w:val="17"/>
          <w:szCs w:val="17"/>
          <w:lang w:val="fr-FR"/>
        </w:rPr>
        <w:t>’</w:t>
      </w:r>
      <w:r w:rsidR="00446C5F" w:rsidRPr="00284265">
        <w:rPr>
          <w:sz w:val="17"/>
          <w:szCs w:val="17"/>
          <w:lang w:val="fr-FR"/>
        </w:rPr>
        <w:t>examen</w:t>
      </w:r>
      <w:r w:rsidR="00152FFA" w:rsidRPr="00284265">
        <w:rPr>
          <w:sz w:val="17"/>
          <w:szCs w:val="17"/>
          <w:lang w:val="fr-FR"/>
        </w:rPr>
        <w:t xml:space="preserve"> </w:t>
      </w:r>
      <w:r w:rsidR="00152FFA" w:rsidRPr="00284265">
        <w:rPr>
          <w:sz w:val="17"/>
          <w:szCs w:val="17"/>
          <w:lang w:val="fr-FR"/>
        </w:rPr>
        <w:sym w:font="Wingdings" w:char="F0E0"/>
      </w:r>
      <w:r w:rsidR="00084F32" w:rsidRPr="00284265">
        <w:rPr>
          <w:sz w:val="17"/>
          <w:szCs w:val="17"/>
          <w:lang w:val="fr-FR"/>
        </w:rPr>
        <w:t xml:space="preserve"> S</w:t>
      </w:r>
      <w:r w:rsidR="00446C5F" w:rsidRPr="00284265">
        <w:rPr>
          <w:sz w:val="17"/>
          <w:szCs w:val="17"/>
          <w:lang w:val="fr-FR"/>
        </w:rPr>
        <w:t>tade de la contestation avant l</w:t>
      </w:r>
      <w:r w:rsidR="009E1C05" w:rsidRPr="00284265">
        <w:rPr>
          <w:sz w:val="17"/>
          <w:szCs w:val="17"/>
          <w:lang w:val="fr-FR"/>
        </w:rPr>
        <w:t>’</w:t>
      </w:r>
      <w:r w:rsidR="006D2460" w:rsidRPr="00284265">
        <w:rPr>
          <w:sz w:val="17"/>
          <w:szCs w:val="17"/>
          <w:lang w:val="fr-FR"/>
        </w:rPr>
        <w:t>enregistrement</w:t>
      </w:r>
      <w:r w:rsidR="00152FFA" w:rsidRPr="00284265">
        <w:rPr>
          <w:sz w:val="17"/>
          <w:szCs w:val="17"/>
          <w:lang w:val="fr-FR"/>
        </w:rPr>
        <w:t>)</w:t>
      </w:r>
    </w:p>
    <w:p w14:paraId="6E1292DF" w14:textId="2D51C75A" w:rsidR="007864EC" w:rsidRPr="00284265" w:rsidRDefault="00131B7C" w:rsidP="00131B7C">
      <w:pPr>
        <w:pStyle w:val="ListParagraph"/>
        <w:numPr>
          <w:ilvl w:val="1"/>
          <w:numId w:val="7"/>
        </w:numPr>
        <w:jc w:val="both"/>
        <w:rPr>
          <w:sz w:val="17"/>
          <w:szCs w:val="17"/>
          <w:lang w:val="fr-FR"/>
        </w:rPr>
      </w:pPr>
      <w:r w:rsidRPr="00284265">
        <w:rPr>
          <w:sz w:val="17"/>
          <w:szCs w:val="17"/>
          <w:lang w:val="fr-FR"/>
        </w:rPr>
        <w:t xml:space="preserve">Une opposition avant </w:t>
      </w:r>
      <w:r w:rsidR="00446C5F" w:rsidRPr="00284265">
        <w:rPr>
          <w:sz w:val="17"/>
          <w:szCs w:val="17"/>
          <w:lang w:val="fr-FR"/>
        </w:rPr>
        <w:t>l</w:t>
      </w:r>
      <w:r w:rsidR="009E1C05" w:rsidRPr="00284265">
        <w:rPr>
          <w:sz w:val="17"/>
          <w:szCs w:val="17"/>
          <w:lang w:val="fr-FR"/>
        </w:rPr>
        <w:t>’</w:t>
      </w:r>
      <w:r w:rsidR="00446C5F" w:rsidRPr="00284265">
        <w:rPr>
          <w:sz w:val="17"/>
          <w:szCs w:val="17"/>
          <w:lang w:val="fr-FR"/>
        </w:rPr>
        <w:t>enregistrement</w:t>
      </w:r>
      <w:r w:rsidRPr="00284265">
        <w:rPr>
          <w:sz w:val="17"/>
          <w:szCs w:val="17"/>
          <w:lang w:val="fr-FR"/>
        </w:rPr>
        <w:t xml:space="preserve"> a été formée par un tiers</w:t>
      </w:r>
    </w:p>
    <w:p w14:paraId="31DA6AFA" w14:textId="4791993B" w:rsidR="009E1C05" w:rsidRPr="00284265" w:rsidRDefault="00131B7C" w:rsidP="00131B7C">
      <w:pPr>
        <w:pStyle w:val="ListParagraph"/>
        <w:numPr>
          <w:ilvl w:val="1"/>
          <w:numId w:val="7"/>
        </w:numPr>
        <w:spacing w:after="200"/>
        <w:ind w:left="1434" w:hanging="357"/>
        <w:contextualSpacing w:val="0"/>
        <w:jc w:val="both"/>
        <w:rPr>
          <w:sz w:val="17"/>
          <w:szCs w:val="17"/>
          <w:lang w:val="fr-FR"/>
        </w:rPr>
      </w:pPr>
      <w:r w:rsidRPr="00284265">
        <w:rPr>
          <w:sz w:val="17"/>
          <w:szCs w:val="17"/>
          <w:lang w:val="fr-FR"/>
        </w:rPr>
        <w:t xml:space="preserve">Un réexamen avant </w:t>
      </w:r>
      <w:r w:rsidR="00446C5F" w:rsidRPr="00284265">
        <w:rPr>
          <w:sz w:val="17"/>
          <w:szCs w:val="17"/>
          <w:lang w:val="fr-FR"/>
        </w:rPr>
        <w:t>l</w:t>
      </w:r>
      <w:r w:rsidR="009E1C05" w:rsidRPr="00284265">
        <w:rPr>
          <w:sz w:val="17"/>
          <w:szCs w:val="17"/>
          <w:lang w:val="fr-FR"/>
        </w:rPr>
        <w:t>’</w:t>
      </w:r>
      <w:r w:rsidR="00446C5F" w:rsidRPr="00284265">
        <w:rPr>
          <w:sz w:val="17"/>
          <w:szCs w:val="17"/>
          <w:lang w:val="fr-FR"/>
        </w:rPr>
        <w:t>enregistrement</w:t>
      </w:r>
      <w:r w:rsidRPr="00284265">
        <w:rPr>
          <w:sz w:val="17"/>
          <w:szCs w:val="17"/>
          <w:lang w:val="fr-FR"/>
        </w:rPr>
        <w:t xml:space="preserve"> a été demandé</w:t>
      </w:r>
    </w:p>
    <w:p w14:paraId="6B9A2D34" w14:textId="442AA068" w:rsidR="007864EC" w:rsidRPr="00284265" w:rsidRDefault="00446C5F" w:rsidP="00131B7C">
      <w:pPr>
        <w:pStyle w:val="ListParagraph"/>
        <w:numPr>
          <w:ilvl w:val="0"/>
          <w:numId w:val="7"/>
        </w:numPr>
        <w:ind w:left="426" w:hanging="426"/>
        <w:jc w:val="both"/>
        <w:rPr>
          <w:sz w:val="17"/>
          <w:szCs w:val="17"/>
          <w:lang w:val="fr-FR"/>
        </w:rPr>
      </w:pPr>
      <w:r w:rsidRPr="00284265">
        <w:rPr>
          <w:sz w:val="17"/>
          <w:szCs w:val="17"/>
          <w:lang w:val="fr-FR"/>
        </w:rPr>
        <w:t xml:space="preserve">Recherche </w:t>
      </w:r>
      <w:r w:rsidR="00131B7C" w:rsidRPr="00284265">
        <w:rPr>
          <w:sz w:val="17"/>
          <w:szCs w:val="17"/>
          <w:lang w:val="fr-FR"/>
        </w:rPr>
        <w:t xml:space="preserve">ou examen demandé ou commencé (Stade de la contestation avant </w:t>
      </w:r>
      <w:r w:rsidRPr="00284265">
        <w:rPr>
          <w:sz w:val="17"/>
          <w:szCs w:val="17"/>
          <w:lang w:val="fr-FR"/>
        </w:rPr>
        <w:t>l</w:t>
      </w:r>
      <w:r w:rsidR="009E1C05" w:rsidRPr="00284265">
        <w:rPr>
          <w:sz w:val="17"/>
          <w:szCs w:val="17"/>
          <w:lang w:val="fr-FR"/>
        </w:rPr>
        <w:t>’</w:t>
      </w:r>
      <w:r w:rsidRPr="00284265">
        <w:rPr>
          <w:sz w:val="17"/>
          <w:szCs w:val="17"/>
          <w:lang w:val="fr-FR"/>
        </w:rPr>
        <w:t>enregistrement</w:t>
      </w:r>
      <w:r w:rsidR="00131B7C" w:rsidRPr="00284265">
        <w:rPr>
          <w:sz w:val="17"/>
          <w:szCs w:val="17"/>
          <w:lang w:val="fr-FR"/>
        </w:rPr>
        <w:t xml:space="preserve"> </w:t>
      </w:r>
      <w:r w:rsidRPr="00284265">
        <w:rPr>
          <w:sz w:val="17"/>
          <w:szCs w:val="17"/>
          <w:lang w:val="fr-FR"/>
        </w:rPr>
        <w:sym w:font="Wingdings" w:char="F0E0"/>
      </w:r>
      <w:r w:rsidR="00084F32" w:rsidRPr="00284265">
        <w:rPr>
          <w:sz w:val="17"/>
          <w:szCs w:val="17"/>
          <w:lang w:val="fr-FR"/>
        </w:rPr>
        <w:t xml:space="preserve"> S</w:t>
      </w:r>
      <w:r w:rsidR="00131B7C" w:rsidRPr="00284265">
        <w:rPr>
          <w:sz w:val="17"/>
          <w:szCs w:val="17"/>
          <w:lang w:val="fr-FR"/>
        </w:rPr>
        <w:t>tade de l</w:t>
      </w:r>
      <w:r w:rsidR="009E1C05" w:rsidRPr="00284265">
        <w:rPr>
          <w:sz w:val="17"/>
          <w:szCs w:val="17"/>
          <w:lang w:val="fr-FR"/>
        </w:rPr>
        <w:t>’</w:t>
      </w:r>
      <w:r w:rsidR="00131B7C" w:rsidRPr="00284265">
        <w:rPr>
          <w:sz w:val="17"/>
          <w:szCs w:val="17"/>
          <w:lang w:val="fr-FR"/>
        </w:rPr>
        <w:t>examen)</w:t>
      </w:r>
    </w:p>
    <w:p w14:paraId="6796D161" w14:textId="392B0054" w:rsidR="007864EC" w:rsidRPr="00284265" w:rsidRDefault="00131B7C" w:rsidP="00131B7C">
      <w:pPr>
        <w:pStyle w:val="ListParagraph"/>
        <w:numPr>
          <w:ilvl w:val="1"/>
          <w:numId w:val="7"/>
        </w:numPr>
        <w:spacing w:after="200"/>
        <w:ind w:left="1434" w:hanging="357"/>
        <w:contextualSpacing w:val="0"/>
        <w:jc w:val="both"/>
        <w:rPr>
          <w:sz w:val="17"/>
          <w:szCs w:val="17"/>
          <w:lang w:val="fr-FR"/>
        </w:rPr>
      </w:pPr>
      <w:r w:rsidRPr="00284265">
        <w:rPr>
          <w:sz w:val="17"/>
          <w:szCs w:val="17"/>
          <w:lang w:val="fr-FR"/>
        </w:rPr>
        <w:t xml:space="preserve">Suite à une demande de réexamen avant </w:t>
      </w:r>
      <w:r w:rsidR="00446C5F" w:rsidRPr="00284265">
        <w:rPr>
          <w:sz w:val="17"/>
          <w:szCs w:val="17"/>
          <w:lang w:val="fr-FR"/>
        </w:rPr>
        <w:t>l</w:t>
      </w:r>
      <w:r w:rsidR="009E1C05" w:rsidRPr="00284265">
        <w:rPr>
          <w:sz w:val="17"/>
          <w:szCs w:val="17"/>
          <w:lang w:val="fr-FR"/>
        </w:rPr>
        <w:t>’</w:t>
      </w:r>
      <w:r w:rsidR="00446C5F" w:rsidRPr="00284265">
        <w:rPr>
          <w:sz w:val="17"/>
          <w:szCs w:val="17"/>
          <w:lang w:val="fr-FR"/>
        </w:rPr>
        <w:t>enregistrement</w:t>
      </w:r>
      <w:r w:rsidRPr="00284265">
        <w:rPr>
          <w:sz w:val="17"/>
          <w:szCs w:val="17"/>
          <w:lang w:val="fr-FR"/>
        </w:rPr>
        <w:t>, la demande a été renvoyée aux fins de réexamen</w:t>
      </w:r>
    </w:p>
    <w:p w14:paraId="267C469D" w14:textId="0B736DF6" w:rsidR="007864EC" w:rsidRPr="00284265" w:rsidRDefault="00446C5F" w:rsidP="006B2EB2">
      <w:pPr>
        <w:pStyle w:val="ListParagraph"/>
        <w:numPr>
          <w:ilvl w:val="0"/>
          <w:numId w:val="7"/>
        </w:numPr>
        <w:ind w:left="426" w:hanging="426"/>
        <w:jc w:val="both"/>
        <w:rPr>
          <w:sz w:val="17"/>
          <w:szCs w:val="17"/>
          <w:lang w:val="fr-FR"/>
        </w:rPr>
      </w:pPr>
      <w:r w:rsidRPr="00284265">
        <w:rPr>
          <w:sz w:val="17"/>
          <w:szCs w:val="17"/>
          <w:lang w:val="fr-FR"/>
        </w:rPr>
        <w:t>Dessin ou modèle industriel enregistré (Stade de l</w:t>
      </w:r>
      <w:r w:rsidR="009E1C05" w:rsidRPr="00284265">
        <w:rPr>
          <w:sz w:val="17"/>
          <w:szCs w:val="17"/>
          <w:lang w:val="fr-FR"/>
        </w:rPr>
        <w:t>’</w:t>
      </w:r>
      <w:r w:rsidRPr="00284265">
        <w:rPr>
          <w:sz w:val="17"/>
          <w:szCs w:val="17"/>
          <w:lang w:val="fr-FR"/>
        </w:rPr>
        <w:t xml:space="preserve">examen </w:t>
      </w:r>
      <w:r w:rsidRPr="00284265">
        <w:rPr>
          <w:sz w:val="17"/>
          <w:szCs w:val="17"/>
          <w:lang w:val="fr-FR"/>
        </w:rPr>
        <w:sym w:font="Wingdings" w:char="F0E0"/>
      </w:r>
      <w:r w:rsidR="00084F32" w:rsidRPr="00284265">
        <w:rPr>
          <w:sz w:val="17"/>
          <w:szCs w:val="17"/>
          <w:lang w:val="fr-FR"/>
        </w:rPr>
        <w:t xml:space="preserve"> S</w:t>
      </w:r>
      <w:r w:rsidRPr="00284265">
        <w:rPr>
          <w:sz w:val="17"/>
          <w:szCs w:val="17"/>
          <w:lang w:val="fr-FR"/>
        </w:rPr>
        <w:t>tade de l</w:t>
      </w:r>
      <w:r w:rsidR="009E1C05" w:rsidRPr="00284265">
        <w:rPr>
          <w:sz w:val="17"/>
          <w:szCs w:val="17"/>
          <w:lang w:val="fr-FR"/>
        </w:rPr>
        <w:t>’</w:t>
      </w:r>
      <w:r w:rsidRPr="00284265">
        <w:rPr>
          <w:sz w:val="17"/>
          <w:szCs w:val="17"/>
          <w:lang w:val="fr-FR"/>
        </w:rPr>
        <w:t>enregistrement</w:t>
      </w:r>
      <w:r w:rsidR="00152FFA" w:rsidRPr="00284265">
        <w:rPr>
          <w:sz w:val="17"/>
          <w:szCs w:val="17"/>
          <w:lang w:val="fr-FR"/>
        </w:rPr>
        <w:t>)</w:t>
      </w:r>
    </w:p>
    <w:p w14:paraId="0C42B771" w14:textId="3EC992A8" w:rsidR="007864EC" w:rsidRPr="00284265" w:rsidRDefault="00446C5F" w:rsidP="006B2EB2">
      <w:pPr>
        <w:pStyle w:val="ListParagraph"/>
        <w:numPr>
          <w:ilvl w:val="1"/>
          <w:numId w:val="7"/>
        </w:numPr>
        <w:jc w:val="both"/>
        <w:rPr>
          <w:sz w:val="17"/>
          <w:szCs w:val="17"/>
          <w:lang w:val="fr-FR"/>
        </w:rPr>
      </w:pPr>
      <w:r w:rsidRPr="00284265">
        <w:rPr>
          <w:sz w:val="17"/>
          <w:szCs w:val="17"/>
          <w:lang w:val="fr-FR"/>
        </w:rPr>
        <w:t>À la suite d</w:t>
      </w:r>
      <w:r w:rsidR="009E1C05" w:rsidRPr="00284265">
        <w:rPr>
          <w:sz w:val="17"/>
          <w:szCs w:val="17"/>
          <w:lang w:val="fr-FR"/>
        </w:rPr>
        <w:t>’</w:t>
      </w:r>
      <w:r w:rsidRPr="00284265">
        <w:rPr>
          <w:sz w:val="17"/>
          <w:szCs w:val="17"/>
          <w:lang w:val="fr-FR"/>
        </w:rPr>
        <w:t>un examen quant au fond, un dessin ou modèle industriel a été enregistré ou un droit de propriété industrielle a été octroyé</w:t>
      </w:r>
    </w:p>
    <w:p w14:paraId="46C3A653" w14:textId="26CAD9E0" w:rsidR="007864EC" w:rsidRPr="00284265" w:rsidRDefault="00446C5F" w:rsidP="00FC3517">
      <w:pPr>
        <w:pStyle w:val="ListParagraph"/>
        <w:numPr>
          <w:ilvl w:val="1"/>
          <w:numId w:val="7"/>
        </w:numPr>
        <w:spacing w:after="200"/>
        <w:ind w:left="1434" w:hanging="357"/>
        <w:contextualSpacing w:val="0"/>
        <w:jc w:val="both"/>
        <w:rPr>
          <w:sz w:val="17"/>
          <w:szCs w:val="17"/>
          <w:lang w:val="fr-FR"/>
        </w:rPr>
      </w:pPr>
      <w:r w:rsidRPr="00284265">
        <w:rPr>
          <w:sz w:val="17"/>
          <w:szCs w:val="17"/>
          <w:lang w:val="fr-FR"/>
        </w:rPr>
        <w:t>À la suite d</w:t>
      </w:r>
      <w:r w:rsidR="009E1C05" w:rsidRPr="00284265">
        <w:rPr>
          <w:sz w:val="17"/>
          <w:szCs w:val="17"/>
          <w:lang w:val="fr-FR"/>
        </w:rPr>
        <w:t>’</w:t>
      </w:r>
      <w:r w:rsidRPr="00284265">
        <w:rPr>
          <w:sz w:val="17"/>
          <w:szCs w:val="17"/>
          <w:lang w:val="fr-FR"/>
        </w:rPr>
        <w:t>un examen quant à la forme, un dessin ou modèle a été enregistré ou un droit de propriété industrielle a été octroyé</w:t>
      </w:r>
    </w:p>
    <w:p w14:paraId="10946F3D" w14:textId="614EA221" w:rsidR="007864EC" w:rsidRPr="00284265" w:rsidRDefault="00131B7C" w:rsidP="00131B7C">
      <w:pPr>
        <w:pStyle w:val="ListParagraph"/>
        <w:numPr>
          <w:ilvl w:val="0"/>
          <w:numId w:val="7"/>
        </w:numPr>
        <w:ind w:left="426" w:hanging="426"/>
        <w:jc w:val="both"/>
        <w:rPr>
          <w:sz w:val="17"/>
          <w:szCs w:val="17"/>
          <w:lang w:val="fr-FR"/>
        </w:rPr>
      </w:pPr>
      <w:r w:rsidRPr="00284265">
        <w:rPr>
          <w:sz w:val="17"/>
          <w:szCs w:val="17"/>
          <w:lang w:val="fr-FR"/>
        </w:rPr>
        <w:t xml:space="preserve">Demande abandonnée (Stade de la contestation avant </w:t>
      </w:r>
      <w:r w:rsidR="0014446B" w:rsidRPr="00284265">
        <w:rPr>
          <w:sz w:val="17"/>
          <w:szCs w:val="17"/>
          <w:lang w:val="fr-FR"/>
        </w:rPr>
        <w:t>l</w:t>
      </w:r>
      <w:r w:rsidR="009E1C05" w:rsidRPr="00284265">
        <w:rPr>
          <w:sz w:val="17"/>
          <w:szCs w:val="17"/>
          <w:lang w:val="fr-FR"/>
        </w:rPr>
        <w:t>’</w:t>
      </w:r>
      <w:r w:rsidR="0014446B" w:rsidRPr="00284265">
        <w:rPr>
          <w:sz w:val="17"/>
          <w:szCs w:val="17"/>
          <w:lang w:val="fr-FR"/>
        </w:rPr>
        <w:t xml:space="preserve">enregistrement </w:t>
      </w:r>
      <w:r w:rsidR="0014446B" w:rsidRPr="00284265">
        <w:rPr>
          <w:sz w:val="17"/>
          <w:szCs w:val="17"/>
          <w:lang w:val="fr-FR"/>
        </w:rPr>
        <w:sym w:font="Wingdings" w:char="F0E0"/>
      </w:r>
      <w:r w:rsidR="00084F32" w:rsidRPr="00284265">
        <w:rPr>
          <w:sz w:val="17"/>
          <w:szCs w:val="17"/>
          <w:lang w:val="fr-FR"/>
        </w:rPr>
        <w:t xml:space="preserve"> S</w:t>
      </w:r>
      <w:r w:rsidRPr="00284265">
        <w:rPr>
          <w:sz w:val="17"/>
          <w:szCs w:val="17"/>
          <w:lang w:val="fr-FR"/>
        </w:rPr>
        <w:t>tade de l</w:t>
      </w:r>
      <w:r w:rsidR="009E1C05" w:rsidRPr="00284265">
        <w:rPr>
          <w:sz w:val="17"/>
          <w:szCs w:val="17"/>
          <w:lang w:val="fr-FR"/>
        </w:rPr>
        <w:t>’</w:t>
      </w:r>
      <w:r w:rsidRPr="00284265">
        <w:rPr>
          <w:sz w:val="17"/>
          <w:szCs w:val="17"/>
          <w:lang w:val="fr-FR"/>
        </w:rPr>
        <w:t>extinction probable ou définitive)</w:t>
      </w:r>
    </w:p>
    <w:p w14:paraId="1EF1D90F" w14:textId="4EA9E46F" w:rsidR="007864EC" w:rsidRPr="00284265" w:rsidRDefault="00131B7C" w:rsidP="00131B7C">
      <w:pPr>
        <w:pStyle w:val="ListParagraph"/>
        <w:numPr>
          <w:ilvl w:val="1"/>
          <w:numId w:val="7"/>
        </w:numPr>
        <w:spacing w:after="200"/>
        <w:ind w:left="1434" w:hanging="357"/>
        <w:contextualSpacing w:val="0"/>
        <w:jc w:val="both"/>
        <w:rPr>
          <w:sz w:val="17"/>
          <w:szCs w:val="17"/>
          <w:lang w:val="fr-FR"/>
        </w:rPr>
      </w:pPr>
      <w:r w:rsidRPr="00284265">
        <w:rPr>
          <w:sz w:val="17"/>
          <w:szCs w:val="17"/>
          <w:lang w:val="fr-FR"/>
        </w:rPr>
        <w:t xml:space="preserve">Une opposition avant </w:t>
      </w:r>
      <w:r w:rsidR="0014446B" w:rsidRPr="00284265">
        <w:rPr>
          <w:sz w:val="17"/>
          <w:szCs w:val="17"/>
          <w:lang w:val="fr-FR"/>
        </w:rPr>
        <w:t>l</w:t>
      </w:r>
      <w:r w:rsidR="009E1C05" w:rsidRPr="00284265">
        <w:rPr>
          <w:sz w:val="17"/>
          <w:szCs w:val="17"/>
          <w:lang w:val="fr-FR"/>
        </w:rPr>
        <w:t>’</w:t>
      </w:r>
      <w:r w:rsidR="0014446B" w:rsidRPr="00284265">
        <w:rPr>
          <w:sz w:val="17"/>
          <w:szCs w:val="17"/>
          <w:lang w:val="fr-FR"/>
        </w:rPr>
        <w:t>enregistrement</w:t>
      </w:r>
      <w:r w:rsidRPr="00284265">
        <w:rPr>
          <w:sz w:val="17"/>
          <w:szCs w:val="17"/>
          <w:lang w:val="fr-FR"/>
        </w:rPr>
        <w:t xml:space="preserve"> a abouti et la demande a été abandonnée</w:t>
      </w:r>
    </w:p>
    <w:p w14:paraId="6712E73C" w14:textId="683EDAA0" w:rsidR="007864EC" w:rsidRPr="00284265" w:rsidRDefault="00131B7C" w:rsidP="00131B7C">
      <w:pPr>
        <w:pStyle w:val="ListParagraph"/>
        <w:numPr>
          <w:ilvl w:val="0"/>
          <w:numId w:val="7"/>
        </w:numPr>
        <w:ind w:left="426" w:hanging="426"/>
        <w:jc w:val="both"/>
        <w:rPr>
          <w:sz w:val="17"/>
          <w:szCs w:val="17"/>
          <w:lang w:val="fr-FR"/>
        </w:rPr>
      </w:pPr>
      <w:r w:rsidRPr="00284265">
        <w:rPr>
          <w:sz w:val="17"/>
          <w:szCs w:val="17"/>
          <w:lang w:val="fr-FR"/>
        </w:rPr>
        <w:t xml:space="preserve">Réexamen avant </w:t>
      </w:r>
      <w:r w:rsidR="0014446B" w:rsidRPr="00284265">
        <w:rPr>
          <w:sz w:val="17"/>
          <w:szCs w:val="17"/>
          <w:lang w:val="fr-FR"/>
        </w:rPr>
        <w:t>l</w:t>
      </w:r>
      <w:r w:rsidR="009E1C05" w:rsidRPr="00284265">
        <w:rPr>
          <w:sz w:val="17"/>
          <w:szCs w:val="17"/>
          <w:lang w:val="fr-FR"/>
        </w:rPr>
        <w:t>’</w:t>
      </w:r>
      <w:r w:rsidR="0014446B" w:rsidRPr="00284265">
        <w:rPr>
          <w:sz w:val="17"/>
          <w:szCs w:val="17"/>
          <w:lang w:val="fr-FR"/>
        </w:rPr>
        <w:t>enregistrement</w:t>
      </w:r>
      <w:r w:rsidRPr="00284265">
        <w:rPr>
          <w:sz w:val="17"/>
          <w:szCs w:val="17"/>
          <w:lang w:val="fr-FR"/>
        </w:rPr>
        <w:t xml:space="preserve"> demandé (Stade de l</w:t>
      </w:r>
      <w:r w:rsidR="009E1C05" w:rsidRPr="00284265">
        <w:rPr>
          <w:sz w:val="17"/>
          <w:szCs w:val="17"/>
          <w:lang w:val="fr-FR"/>
        </w:rPr>
        <w:t>’</w:t>
      </w:r>
      <w:r w:rsidRPr="00284265">
        <w:rPr>
          <w:sz w:val="17"/>
          <w:szCs w:val="17"/>
          <w:lang w:val="fr-FR"/>
        </w:rPr>
        <w:t xml:space="preserve">extinction probable ou définitive </w:t>
      </w:r>
      <w:r w:rsidR="0014446B" w:rsidRPr="00284265">
        <w:rPr>
          <w:sz w:val="17"/>
          <w:szCs w:val="17"/>
          <w:lang w:val="fr-FR"/>
        </w:rPr>
        <w:sym w:font="Wingdings" w:char="F0E0"/>
      </w:r>
      <w:r w:rsidR="00084F32" w:rsidRPr="00284265">
        <w:rPr>
          <w:sz w:val="17"/>
          <w:szCs w:val="17"/>
          <w:lang w:val="fr-FR"/>
        </w:rPr>
        <w:t xml:space="preserve"> S</w:t>
      </w:r>
      <w:r w:rsidRPr="00284265">
        <w:rPr>
          <w:sz w:val="17"/>
          <w:szCs w:val="17"/>
          <w:lang w:val="fr-FR"/>
        </w:rPr>
        <w:t xml:space="preserve">tade de la contestation avant </w:t>
      </w:r>
      <w:r w:rsidR="0014446B" w:rsidRPr="00284265">
        <w:rPr>
          <w:sz w:val="17"/>
          <w:szCs w:val="17"/>
          <w:lang w:val="fr-FR"/>
        </w:rPr>
        <w:t>l</w:t>
      </w:r>
      <w:r w:rsidR="009E1C05" w:rsidRPr="00284265">
        <w:rPr>
          <w:sz w:val="17"/>
          <w:szCs w:val="17"/>
          <w:lang w:val="fr-FR"/>
        </w:rPr>
        <w:t>’</w:t>
      </w:r>
      <w:r w:rsidR="0014446B" w:rsidRPr="00284265">
        <w:rPr>
          <w:sz w:val="17"/>
          <w:szCs w:val="17"/>
          <w:lang w:val="fr-FR"/>
        </w:rPr>
        <w:t>enregistrement</w:t>
      </w:r>
      <w:r w:rsidRPr="00284265">
        <w:rPr>
          <w:sz w:val="17"/>
          <w:szCs w:val="17"/>
          <w:lang w:val="fr-FR"/>
        </w:rPr>
        <w:t>)</w:t>
      </w:r>
    </w:p>
    <w:p w14:paraId="6D71A117" w14:textId="48E659A8" w:rsidR="007864EC" w:rsidRPr="00284265" w:rsidRDefault="0014446B" w:rsidP="00FC3517">
      <w:pPr>
        <w:pStyle w:val="ListParagraph"/>
        <w:numPr>
          <w:ilvl w:val="1"/>
          <w:numId w:val="7"/>
        </w:numPr>
        <w:spacing w:after="200"/>
        <w:ind w:left="1434" w:hanging="357"/>
        <w:contextualSpacing w:val="0"/>
        <w:jc w:val="both"/>
        <w:rPr>
          <w:sz w:val="17"/>
          <w:szCs w:val="17"/>
          <w:lang w:val="fr-FR"/>
        </w:rPr>
      </w:pPr>
      <w:r w:rsidRPr="00284265">
        <w:rPr>
          <w:sz w:val="17"/>
          <w:szCs w:val="17"/>
          <w:lang w:val="fr-FR"/>
        </w:rPr>
        <w:t>Suite à l</w:t>
      </w:r>
      <w:r w:rsidR="009E1C05" w:rsidRPr="00284265">
        <w:rPr>
          <w:sz w:val="17"/>
          <w:szCs w:val="17"/>
          <w:lang w:val="fr-FR"/>
        </w:rPr>
        <w:t>’</w:t>
      </w:r>
      <w:r w:rsidRPr="00284265">
        <w:rPr>
          <w:sz w:val="17"/>
          <w:szCs w:val="17"/>
          <w:lang w:val="fr-FR"/>
        </w:rPr>
        <w:t>abandon d</w:t>
      </w:r>
      <w:r w:rsidR="009E1C05" w:rsidRPr="00284265">
        <w:rPr>
          <w:sz w:val="17"/>
          <w:szCs w:val="17"/>
          <w:lang w:val="fr-FR"/>
        </w:rPr>
        <w:t>’</w:t>
      </w:r>
      <w:r w:rsidRPr="00284265">
        <w:rPr>
          <w:sz w:val="17"/>
          <w:szCs w:val="17"/>
          <w:lang w:val="fr-FR"/>
        </w:rPr>
        <w:t>une demande en raison d</w:t>
      </w:r>
      <w:r w:rsidR="009E1C05" w:rsidRPr="00284265">
        <w:rPr>
          <w:sz w:val="17"/>
          <w:szCs w:val="17"/>
          <w:lang w:val="fr-FR"/>
        </w:rPr>
        <w:t>’</w:t>
      </w:r>
      <w:r w:rsidRPr="00284265">
        <w:rPr>
          <w:sz w:val="17"/>
          <w:szCs w:val="17"/>
          <w:lang w:val="fr-FR"/>
        </w:rPr>
        <w:t>une décision de l</w:t>
      </w:r>
      <w:r w:rsidR="009E1C05" w:rsidRPr="00284265">
        <w:rPr>
          <w:sz w:val="17"/>
          <w:szCs w:val="17"/>
          <w:lang w:val="fr-FR"/>
        </w:rPr>
        <w:t>’</w:t>
      </w:r>
      <w:r w:rsidRPr="00284265">
        <w:rPr>
          <w:sz w:val="17"/>
          <w:szCs w:val="17"/>
          <w:lang w:val="fr-FR"/>
        </w:rPr>
        <w:t>office de propriété industrielle selon laquelle la demande portait sur plusieurs dessins ou modèles, le déposant a demandé une limitation avant l</w:t>
      </w:r>
      <w:r w:rsidR="009E1C05" w:rsidRPr="00284265">
        <w:rPr>
          <w:sz w:val="17"/>
          <w:szCs w:val="17"/>
          <w:lang w:val="fr-FR"/>
        </w:rPr>
        <w:t>’</w:t>
      </w:r>
      <w:r w:rsidRPr="00284265">
        <w:rPr>
          <w:sz w:val="17"/>
          <w:szCs w:val="17"/>
          <w:lang w:val="fr-FR"/>
        </w:rPr>
        <w:t>enregistrement</w:t>
      </w:r>
    </w:p>
    <w:p w14:paraId="4DA4062B" w14:textId="55FBBD38" w:rsidR="007864EC" w:rsidRPr="00284265" w:rsidRDefault="00131B7C" w:rsidP="00131B7C">
      <w:pPr>
        <w:pStyle w:val="ListParagraph"/>
        <w:numPr>
          <w:ilvl w:val="0"/>
          <w:numId w:val="7"/>
        </w:numPr>
        <w:ind w:left="426" w:hanging="426"/>
        <w:jc w:val="both"/>
        <w:rPr>
          <w:sz w:val="17"/>
          <w:szCs w:val="17"/>
          <w:lang w:val="fr-FR"/>
        </w:rPr>
      </w:pPr>
      <w:r w:rsidRPr="00284265">
        <w:rPr>
          <w:sz w:val="17"/>
          <w:szCs w:val="17"/>
          <w:lang w:val="fr-FR"/>
        </w:rPr>
        <w:t>Demande réactivée (Stade de l</w:t>
      </w:r>
      <w:r w:rsidR="009E1C05" w:rsidRPr="00284265">
        <w:rPr>
          <w:sz w:val="17"/>
          <w:szCs w:val="17"/>
          <w:lang w:val="fr-FR"/>
        </w:rPr>
        <w:t>’</w:t>
      </w:r>
      <w:r w:rsidRPr="00284265">
        <w:rPr>
          <w:sz w:val="17"/>
          <w:szCs w:val="17"/>
          <w:lang w:val="fr-FR"/>
        </w:rPr>
        <w:t xml:space="preserve">extinction probable ou définitive </w:t>
      </w:r>
      <w:r w:rsidR="004F0AE8" w:rsidRPr="00284265">
        <w:rPr>
          <w:sz w:val="17"/>
          <w:szCs w:val="17"/>
          <w:lang w:val="fr-FR"/>
        </w:rPr>
        <w:sym w:font="Wingdings" w:char="F0E0"/>
      </w:r>
      <w:r w:rsidR="00084F32" w:rsidRPr="00284265">
        <w:rPr>
          <w:sz w:val="17"/>
          <w:szCs w:val="17"/>
          <w:lang w:val="fr-FR"/>
        </w:rPr>
        <w:t xml:space="preserve"> S</w:t>
      </w:r>
      <w:r w:rsidRPr="00284265">
        <w:rPr>
          <w:sz w:val="17"/>
          <w:szCs w:val="17"/>
          <w:lang w:val="fr-FR"/>
        </w:rPr>
        <w:t xml:space="preserve">tade de la contestation avant </w:t>
      </w:r>
      <w:r w:rsidR="004F0AE8" w:rsidRPr="00284265">
        <w:rPr>
          <w:sz w:val="17"/>
          <w:szCs w:val="17"/>
          <w:lang w:val="fr-FR"/>
        </w:rPr>
        <w:t>l</w:t>
      </w:r>
      <w:r w:rsidR="009E1C05" w:rsidRPr="00284265">
        <w:rPr>
          <w:sz w:val="17"/>
          <w:szCs w:val="17"/>
          <w:lang w:val="fr-FR"/>
        </w:rPr>
        <w:t>’</w:t>
      </w:r>
      <w:r w:rsidR="004F0AE8" w:rsidRPr="00284265">
        <w:rPr>
          <w:sz w:val="17"/>
          <w:szCs w:val="17"/>
          <w:lang w:val="fr-FR"/>
        </w:rPr>
        <w:t>enregistrement</w:t>
      </w:r>
      <w:r w:rsidRPr="00284265">
        <w:rPr>
          <w:sz w:val="17"/>
          <w:szCs w:val="17"/>
          <w:lang w:val="fr-FR"/>
        </w:rPr>
        <w:t>)</w:t>
      </w:r>
    </w:p>
    <w:p w14:paraId="6B2CBBAE" w14:textId="5B47A7C7" w:rsidR="009E1C05" w:rsidRPr="00284265" w:rsidRDefault="00131B7C" w:rsidP="00131B7C">
      <w:pPr>
        <w:pStyle w:val="ListParagraph"/>
        <w:numPr>
          <w:ilvl w:val="1"/>
          <w:numId w:val="7"/>
        </w:numPr>
        <w:spacing w:after="200"/>
        <w:ind w:left="1434" w:hanging="357"/>
        <w:contextualSpacing w:val="0"/>
        <w:jc w:val="both"/>
        <w:rPr>
          <w:sz w:val="17"/>
          <w:szCs w:val="17"/>
          <w:lang w:val="fr-FR"/>
        </w:rPr>
      </w:pPr>
      <w:r w:rsidRPr="00284265">
        <w:rPr>
          <w:sz w:val="17"/>
          <w:szCs w:val="17"/>
          <w:lang w:val="fr-FR"/>
        </w:rPr>
        <w:t>Le non</w:t>
      </w:r>
      <w:r w:rsidR="00641D36" w:rsidRPr="00284265">
        <w:rPr>
          <w:sz w:val="17"/>
          <w:szCs w:val="17"/>
          <w:lang w:val="fr-FR"/>
        </w:rPr>
        <w:noBreakHyphen/>
      </w:r>
      <w:r w:rsidRPr="00284265">
        <w:rPr>
          <w:sz w:val="17"/>
          <w:szCs w:val="17"/>
          <w:lang w:val="fr-FR"/>
        </w:rPr>
        <w:t>paiement d</w:t>
      </w:r>
      <w:r w:rsidR="009E1C05" w:rsidRPr="00284265">
        <w:rPr>
          <w:sz w:val="17"/>
          <w:szCs w:val="17"/>
          <w:lang w:val="fr-FR"/>
        </w:rPr>
        <w:t>’</w:t>
      </w:r>
      <w:r w:rsidRPr="00284265">
        <w:rPr>
          <w:sz w:val="17"/>
          <w:szCs w:val="17"/>
          <w:lang w:val="fr-FR"/>
        </w:rPr>
        <w:t xml:space="preserve">une taxe annuelle au stade de la contestation avant </w:t>
      </w:r>
      <w:r w:rsidR="00677B6C" w:rsidRPr="00284265">
        <w:rPr>
          <w:sz w:val="17"/>
          <w:szCs w:val="17"/>
          <w:lang w:val="fr-FR"/>
        </w:rPr>
        <w:t>l</w:t>
      </w:r>
      <w:r w:rsidR="009E1C05" w:rsidRPr="00284265">
        <w:rPr>
          <w:sz w:val="17"/>
          <w:szCs w:val="17"/>
          <w:lang w:val="fr-FR"/>
        </w:rPr>
        <w:t>’</w:t>
      </w:r>
      <w:r w:rsidR="00677B6C" w:rsidRPr="00284265">
        <w:rPr>
          <w:sz w:val="17"/>
          <w:szCs w:val="17"/>
          <w:lang w:val="fr-FR"/>
        </w:rPr>
        <w:t>enregistrement</w:t>
      </w:r>
      <w:r w:rsidRPr="00284265">
        <w:rPr>
          <w:sz w:val="17"/>
          <w:szCs w:val="17"/>
          <w:lang w:val="fr-FR"/>
        </w:rPr>
        <w:t xml:space="preserve"> a été rectifié et la demande a été réactivée</w:t>
      </w:r>
    </w:p>
    <w:p w14:paraId="4B7692FF" w14:textId="7B438FD1" w:rsidR="007864EC" w:rsidRPr="00284265" w:rsidRDefault="00677B6C" w:rsidP="006B2EB2">
      <w:pPr>
        <w:pStyle w:val="ListParagraph"/>
        <w:numPr>
          <w:ilvl w:val="0"/>
          <w:numId w:val="7"/>
        </w:numPr>
        <w:ind w:left="426" w:hanging="426"/>
        <w:jc w:val="both"/>
        <w:rPr>
          <w:sz w:val="17"/>
          <w:szCs w:val="17"/>
          <w:lang w:val="fr-FR"/>
        </w:rPr>
      </w:pPr>
      <w:r w:rsidRPr="00284265">
        <w:rPr>
          <w:sz w:val="17"/>
          <w:szCs w:val="17"/>
          <w:lang w:val="fr-FR"/>
        </w:rPr>
        <w:t>Dessin ou modèle industriel enregistré</w:t>
      </w:r>
      <w:r w:rsidR="00152FFA" w:rsidRPr="00284265">
        <w:rPr>
          <w:sz w:val="17"/>
          <w:szCs w:val="17"/>
          <w:lang w:val="fr-FR"/>
        </w:rPr>
        <w:t xml:space="preserve"> (</w:t>
      </w:r>
      <w:r w:rsidRPr="00284265">
        <w:rPr>
          <w:sz w:val="17"/>
          <w:szCs w:val="17"/>
          <w:lang w:val="fr-FR"/>
        </w:rPr>
        <w:t>Stade de la contestation avant l</w:t>
      </w:r>
      <w:r w:rsidR="009E1C05" w:rsidRPr="00284265">
        <w:rPr>
          <w:sz w:val="17"/>
          <w:szCs w:val="17"/>
          <w:lang w:val="fr-FR"/>
        </w:rPr>
        <w:t>’</w:t>
      </w:r>
      <w:r w:rsidRPr="00284265">
        <w:rPr>
          <w:sz w:val="17"/>
          <w:szCs w:val="17"/>
          <w:lang w:val="fr-FR"/>
        </w:rPr>
        <w:t>enregistrement</w:t>
      </w:r>
      <w:r w:rsidR="00152FFA" w:rsidRPr="00284265">
        <w:rPr>
          <w:sz w:val="17"/>
          <w:szCs w:val="17"/>
          <w:lang w:val="fr-FR"/>
        </w:rPr>
        <w:t xml:space="preserve"> </w:t>
      </w:r>
      <w:r w:rsidR="00152FFA" w:rsidRPr="00284265">
        <w:rPr>
          <w:sz w:val="17"/>
          <w:szCs w:val="17"/>
          <w:lang w:val="fr-FR"/>
        </w:rPr>
        <w:sym w:font="Wingdings" w:char="F0E0"/>
      </w:r>
      <w:r w:rsidR="00084F32" w:rsidRPr="00284265">
        <w:rPr>
          <w:sz w:val="17"/>
          <w:szCs w:val="17"/>
          <w:lang w:val="fr-FR"/>
        </w:rPr>
        <w:t xml:space="preserve"> S</w:t>
      </w:r>
      <w:r w:rsidRPr="00284265">
        <w:rPr>
          <w:sz w:val="17"/>
          <w:szCs w:val="17"/>
          <w:lang w:val="fr-FR"/>
        </w:rPr>
        <w:t>tade de l</w:t>
      </w:r>
      <w:r w:rsidR="009E1C05" w:rsidRPr="00284265">
        <w:rPr>
          <w:sz w:val="17"/>
          <w:szCs w:val="17"/>
          <w:lang w:val="fr-FR"/>
        </w:rPr>
        <w:t>’</w:t>
      </w:r>
      <w:r w:rsidRPr="00284265">
        <w:rPr>
          <w:sz w:val="17"/>
          <w:szCs w:val="17"/>
          <w:lang w:val="fr-FR"/>
        </w:rPr>
        <w:t>enregistrement</w:t>
      </w:r>
      <w:r w:rsidR="00152FFA" w:rsidRPr="00284265">
        <w:rPr>
          <w:sz w:val="17"/>
          <w:szCs w:val="17"/>
          <w:lang w:val="fr-FR"/>
        </w:rPr>
        <w:t>)</w:t>
      </w:r>
    </w:p>
    <w:p w14:paraId="4A27DDE5" w14:textId="72D3C0EF" w:rsidR="007864EC" w:rsidRPr="00284265" w:rsidRDefault="00677B6C" w:rsidP="00BF5CFE">
      <w:pPr>
        <w:pStyle w:val="ListParagraph"/>
        <w:numPr>
          <w:ilvl w:val="1"/>
          <w:numId w:val="7"/>
        </w:numPr>
        <w:spacing w:after="200"/>
        <w:ind w:left="1434" w:hanging="357"/>
        <w:contextualSpacing w:val="0"/>
        <w:jc w:val="both"/>
        <w:rPr>
          <w:sz w:val="17"/>
          <w:szCs w:val="17"/>
          <w:lang w:val="fr-FR"/>
        </w:rPr>
      </w:pPr>
      <w:r w:rsidRPr="00284265">
        <w:rPr>
          <w:sz w:val="17"/>
          <w:szCs w:val="17"/>
          <w:lang w:val="fr-FR"/>
        </w:rPr>
        <w:t>Une opposition avant l</w:t>
      </w:r>
      <w:r w:rsidR="009E1C05" w:rsidRPr="00284265">
        <w:rPr>
          <w:sz w:val="17"/>
          <w:szCs w:val="17"/>
          <w:lang w:val="fr-FR"/>
        </w:rPr>
        <w:t>’</w:t>
      </w:r>
      <w:r w:rsidRPr="00284265">
        <w:rPr>
          <w:sz w:val="17"/>
          <w:szCs w:val="17"/>
          <w:lang w:val="fr-FR"/>
        </w:rPr>
        <w:t>enregistrement a été jugée irrecevable, a été rejetée ou a été retirée et le dessin ou modèle industriel a été enregistré ou le droit de propriété industrielle a été octroyé</w:t>
      </w:r>
    </w:p>
    <w:p w14:paraId="07A33617" w14:textId="689F6D07" w:rsidR="007864EC" w:rsidRPr="00284265" w:rsidRDefault="006D2460" w:rsidP="006B2EB2">
      <w:pPr>
        <w:pStyle w:val="ListParagraph"/>
        <w:numPr>
          <w:ilvl w:val="0"/>
          <w:numId w:val="7"/>
        </w:numPr>
        <w:ind w:left="426" w:hanging="426"/>
        <w:jc w:val="both"/>
        <w:rPr>
          <w:sz w:val="17"/>
          <w:szCs w:val="17"/>
          <w:lang w:val="fr-FR"/>
        </w:rPr>
      </w:pPr>
      <w:r w:rsidRPr="00284265">
        <w:rPr>
          <w:sz w:val="17"/>
          <w:szCs w:val="17"/>
          <w:lang w:val="fr-FR"/>
        </w:rPr>
        <w:t>Droit de propriété industrielle maintenu (Stade de l</w:t>
      </w:r>
      <w:r w:rsidR="009E1C05" w:rsidRPr="00284265">
        <w:rPr>
          <w:sz w:val="17"/>
          <w:szCs w:val="17"/>
          <w:lang w:val="fr-FR"/>
        </w:rPr>
        <w:t>’</w:t>
      </w:r>
      <w:r w:rsidRPr="00284265">
        <w:rPr>
          <w:sz w:val="17"/>
          <w:szCs w:val="17"/>
          <w:lang w:val="fr-FR"/>
        </w:rPr>
        <w:t xml:space="preserve">enregistrement </w:t>
      </w:r>
      <w:r w:rsidRPr="00284265">
        <w:rPr>
          <w:sz w:val="17"/>
          <w:szCs w:val="17"/>
          <w:lang w:val="fr-FR"/>
        </w:rPr>
        <w:sym w:font="Wingdings" w:char="F0E0"/>
      </w:r>
      <w:r w:rsidR="00084F32" w:rsidRPr="00284265">
        <w:rPr>
          <w:sz w:val="17"/>
          <w:szCs w:val="17"/>
          <w:lang w:val="fr-FR"/>
        </w:rPr>
        <w:t xml:space="preserve"> S</w:t>
      </w:r>
      <w:r w:rsidRPr="00284265">
        <w:rPr>
          <w:sz w:val="17"/>
          <w:szCs w:val="17"/>
          <w:lang w:val="fr-FR"/>
        </w:rPr>
        <w:t>tade de l</w:t>
      </w:r>
      <w:r w:rsidR="009E1C05" w:rsidRPr="00284265">
        <w:rPr>
          <w:sz w:val="17"/>
          <w:szCs w:val="17"/>
          <w:lang w:val="fr-FR"/>
        </w:rPr>
        <w:t>’</w:t>
      </w:r>
      <w:r w:rsidRPr="00284265">
        <w:rPr>
          <w:sz w:val="17"/>
          <w:szCs w:val="17"/>
          <w:lang w:val="fr-FR"/>
        </w:rPr>
        <w:t>enregistrement)</w:t>
      </w:r>
    </w:p>
    <w:p w14:paraId="1B696CA0" w14:textId="0579803E" w:rsidR="007864EC" w:rsidRPr="00284265" w:rsidRDefault="003359DD" w:rsidP="009713A0">
      <w:pPr>
        <w:pStyle w:val="ListParagraph"/>
        <w:numPr>
          <w:ilvl w:val="1"/>
          <w:numId w:val="7"/>
        </w:numPr>
        <w:spacing w:after="200"/>
        <w:ind w:left="1434" w:hanging="357"/>
        <w:contextualSpacing w:val="0"/>
        <w:jc w:val="both"/>
        <w:rPr>
          <w:sz w:val="17"/>
          <w:szCs w:val="17"/>
          <w:lang w:val="fr-FR"/>
        </w:rPr>
      </w:pPr>
      <w:r w:rsidRPr="00284265">
        <w:rPr>
          <w:sz w:val="17"/>
          <w:szCs w:val="17"/>
          <w:lang w:val="fr-FR"/>
        </w:rPr>
        <w:t>Un droit de propriété industrielle a été maintenu après qu</w:t>
      </w:r>
      <w:r w:rsidR="009E1C05" w:rsidRPr="00284265">
        <w:rPr>
          <w:sz w:val="17"/>
          <w:szCs w:val="17"/>
          <w:lang w:val="fr-FR"/>
        </w:rPr>
        <w:t>’</w:t>
      </w:r>
      <w:r w:rsidRPr="00284265">
        <w:rPr>
          <w:sz w:val="17"/>
          <w:szCs w:val="17"/>
          <w:lang w:val="fr-FR"/>
        </w:rPr>
        <w:t xml:space="preserve">une taxe de renouvellement a été </w:t>
      </w:r>
      <w:r w:rsidR="001350DB" w:rsidRPr="00284265">
        <w:rPr>
          <w:sz w:val="17"/>
          <w:szCs w:val="17"/>
          <w:lang w:val="fr-FR"/>
        </w:rPr>
        <w:t>acquittée</w:t>
      </w:r>
    </w:p>
    <w:p w14:paraId="59F0F03C" w14:textId="2EAED936" w:rsidR="007864EC" w:rsidRPr="00284265" w:rsidRDefault="002B5BB8" w:rsidP="006B2EB2">
      <w:pPr>
        <w:pStyle w:val="ListParagraph"/>
        <w:numPr>
          <w:ilvl w:val="0"/>
          <w:numId w:val="7"/>
        </w:numPr>
        <w:ind w:left="426" w:hanging="426"/>
        <w:jc w:val="both"/>
        <w:rPr>
          <w:sz w:val="17"/>
          <w:szCs w:val="17"/>
          <w:lang w:val="fr-FR"/>
        </w:rPr>
      </w:pPr>
      <w:r w:rsidRPr="00284265">
        <w:rPr>
          <w:sz w:val="17"/>
          <w:szCs w:val="17"/>
          <w:lang w:val="fr-FR"/>
        </w:rPr>
        <w:t>Réexamen du droit de propriété industrielle demandé</w:t>
      </w:r>
      <w:r w:rsidR="00152FFA" w:rsidRPr="00284265">
        <w:rPr>
          <w:sz w:val="17"/>
          <w:szCs w:val="17"/>
          <w:lang w:val="fr-FR"/>
        </w:rPr>
        <w:t xml:space="preserve"> (</w:t>
      </w:r>
      <w:r w:rsidRPr="00284265">
        <w:rPr>
          <w:sz w:val="17"/>
          <w:szCs w:val="17"/>
          <w:lang w:val="fr-FR"/>
        </w:rPr>
        <w:t>Stade de l</w:t>
      </w:r>
      <w:r w:rsidR="009E1C05" w:rsidRPr="00284265">
        <w:rPr>
          <w:sz w:val="17"/>
          <w:szCs w:val="17"/>
          <w:lang w:val="fr-FR"/>
        </w:rPr>
        <w:t>’</w:t>
      </w:r>
      <w:r w:rsidRPr="00284265">
        <w:rPr>
          <w:sz w:val="17"/>
          <w:szCs w:val="17"/>
          <w:lang w:val="fr-FR"/>
        </w:rPr>
        <w:t>enregistrement</w:t>
      </w:r>
      <w:r w:rsidR="00152FFA" w:rsidRPr="00284265">
        <w:rPr>
          <w:sz w:val="17"/>
          <w:szCs w:val="17"/>
          <w:lang w:val="fr-FR"/>
        </w:rPr>
        <w:t xml:space="preserve"> </w:t>
      </w:r>
      <w:r w:rsidR="00152FFA" w:rsidRPr="00284265">
        <w:rPr>
          <w:sz w:val="17"/>
          <w:szCs w:val="17"/>
          <w:lang w:val="fr-FR"/>
        </w:rPr>
        <w:sym w:font="Wingdings" w:char="F0E0"/>
      </w:r>
      <w:r w:rsidR="00084F32" w:rsidRPr="00284265">
        <w:rPr>
          <w:sz w:val="17"/>
          <w:szCs w:val="17"/>
          <w:lang w:val="fr-FR"/>
        </w:rPr>
        <w:t xml:space="preserve"> S</w:t>
      </w:r>
      <w:r w:rsidRPr="00284265">
        <w:rPr>
          <w:sz w:val="17"/>
          <w:szCs w:val="17"/>
          <w:lang w:val="fr-FR"/>
        </w:rPr>
        <w:t>tade de contestation après l</w:t>
      </w:r>
      <w:r w:rsidR="009E1C05" w:rsidRPr="00284265">
        <w:rPr>
          <w:sz w:val="17"/>
          <w:szCs w:val="17"/>
          <w:lang w:val="fr-FR"/>
        </w:rPr>
        <w:t>’</w:t>
      </w:r>
      <w:r w:rsidRPr="00284265">
        <w:rPr>
          <w:sz w:val="17"/>
          <w:szCs w:val="17"/>
          <w:lang w:val="fr-FR"/>
        </w:rPr>
        <w:t>enregistrement</w:t>
      </w:r>
      <w:r w:rsidR="00152FFA" w:rsidRPr="00284265">
        <w:rPr>
          <w:sz w:val="17"/>
          <w:szCs w:val="17"/>
          <w:lang w:val="fr-FR"/>
        </w:rPr>
        <w:t>)</w:t>
      </w:r>
    </w:p>
    <w:p w14:paraId="3FC804F9" w14:textId="2AF323E7" w:rsidR="007864EC" w:rsidRPr="00284265" w:rsidRDefault="00131B7C" w:rsidP="00131B7C">
      <w:pPr>
        <w:pStyle w:val="ListParagraph"/>
        <w:numPr>
          <w:ilvl w:val="1"/>
          <w:numId w:val="7"/>
        </w:numPr>
        <w:jc w:val="both"/>
        <w:rPr>
          <w:sz w:val="17"/>
          <w:szCs w:val="17"/>
          <w:lang w:val="fr-FR"/>
        </w:rPr>
      </w:pPr>
      <w:r w:rsidRPr="00284265">
        <w:rPr>
          <w:sz w:val="17"/>
          <w:szCs w:val="17"/>
          <w:lang w:val="fr-FR"/>
        </w:rPr>
        <w:t xml:space="preserve">Une opposition après </w:t>
      </w:r>
      <w:r w:rsidR="002B5BB8" w:rsidRPr="00284265">
        <w:rPr>
          <w:sz w:val="17"/>
          <w:szCs w:val="17"/>
          <w:lang w:val="fr-FR"/>
        </w:rPr>
        <w:t>l</w:t>
      </w:r>
      <w:r w:rsidR="009E1C05" w:rsidRPr="00284265">
        <w:rPr>
          <w:sz w:val="17"/>
          <w:szCs w:val="17"/>
          <w:lang w:val="fr-FR"/>
        </w:rPr>
        <w:t>’</w:t>
      </w:r>
      <w:r w:rsidR="002B5BB8" w:rsidRPr="00284265">
        <w:rPr>
          <w:sz w:val="17"/>
          <w:szCs w:val="17"/>
          <w:lang w:val="fr-FR"/>
        </w:rPr>
        <w:t>enregistrement</w:t>
      </w:r>
      <w:r w:rsidRPr="00284265">
        <w:rPr>
          <w:sz w:val="17"/>
          <w:szCs w:val="17"/>
          <w:lang w:val="fr-FR"/>
        </w:rPr>
        <w:t xml:space="preserve"> a é</w:t>
      </w:r>
      <w:r w:rsidR="002B5BB8" w:rsidRPr="00284265">
        <w:rPr>
          <w:sz w:val="17"/>
          <w:szCs w:val="17"/>
          <w:lang w:val="fr-FR"/>
        </w:rPr>
        <w:t xml:space="preserve">té formée par un tiers contre </w:t>
      </w:r>
      <w:r w:rsidRPr="00284265">
        <w:rPr>
          <w:sz w:val="17"/>
          <w:szCs w:val="17"/>
          <w:lang w:val="fr-FR"/>
        </w:rPr>
        <w:t>un droit de propriété industrielle octroyé</w:t>
      </w:r>
    </w:p>
    <w:p w14:paraId="2902A17E" w14:textId="55B8F3BB" w:rsidR="007864EC" w:rsidRPr="00284265" w:rsidRDefault="002B5BB8" w:rsidP="006B2EB2">
      <w:pPr>
        <w:pStyle w:val="ListParagraph"/>
        <w:numPr>
          <w:ilvl w:val="1"/>
          <w:numId w:val="7"/>
        </w:numPr>
        <w:jc w:val="both"/>
        <w:rPr>
          <w:sz w:val="17"/>
          <w:szCs w:val="17"/>
          <w:lang w:val="fr-FR"/>
        </w:rPr>
      </w:pPr>
      <w:r w:rsidRPr="00284265">
        <w:rPr>
          <w:sz w:val="17"/>
          <w:szCs w:val="17"/>
          <w:lang w:val="fr-FR"/>
        </w:rPr>
        <w:t>L</w:t>
      </w:r>
      <w:r w:rsidR="0031373E" w:rsidRPr="00284265">
        <w:rPr>
          <w:sz w:val="17"/>
          <w:szCs w:val="17"/>
          <w:lang w:val="fr-FR"/>
        </w:rPr>
        <w:t>e ré</w:t>
      </w:r>
      <w:r w:rsidRPr="00284265">
        <w:rPr>
          <w:sz w:val="17"/>
          <w:szCs w:val="17"/>
          <w:lang w:val="fr-FR"/>
        </w:rPr>
        <w:t>examen après l</w:t>
      </w:r>
      <w:r w:rsidR="009E1C05" w:rsidRPr="00284265">
        <w:rPr>
          <w:sz w:val="17"/>
          <w:szCs w:val="17"/>
          <w:lang w:val="fr-FR"/>
        </w:rPr>
        <w:t>’</w:t>
      </w:r>
      <w:r w:rsidRPr="00284265">
        <w:rPr>
          <w:sz w:val="17"/>
          <w:szCs w:val="17"/>
          <w:lang w:val="fr-FR"/>
        </w:rPr>
        <w:t>enregistrement d</w:t>
      </w:r>
      <w:r w:rsidR="009E1C05" w:rsidRPr="00284265">
        <w:rPr>
          <w:sz w:val="17"/>
          <w:szCs w:val="17"/>
          <w:lang w:val="fr-FR"/>
        </w:rPr>
        <w:t>’</w:t>
      </w:r>
      <w:r w:rsidRPr="00284265">
        <w:rPr>
          <w:sz w:val="17"/>
          <w:szCs w:val="17"/>
          <w:lang w:val="fr-FR"/>
        </w:rPr>
        <w:t xml:space="preserve">un droit de propriété industrielle a été demandé ou </w:t>
      </w:r>
      <w:r w:rsidR="00304E8C" w:rsidRPr="00284265">
        <w:rPr>
          <w:sz w:val="17"/>
          <w:szCs w:val="17"/>
          <w:lang w:val="fr-FR"/>
        </w:rPr>
        <w:t xml:space="preserve">a </w:t>
      </w:r>
      <w:r w:rsidR="006D2460" w:rsidRPr="00284265">
        <w:rPr>
          <w:sz w:val="17"/>
          <w:szCs w:val="17"/>
          <w:lang w:val="fr-FR"/>
        </w:rPr>
        <w:t>commencé</w:t>
      </w:r>
    </w:p>
    <w:p w14:paraId="696FA959" w14:textId="77777777" w:rsidR="007864EC" w:rsidRPr="00284265" w:rsidRDefault="00131B7C" w:rsidP="00131B7C">
      <w:pPr>
        <w:pStyle w:val="ListParagraph"/>
        <w:numPr>
          <w:ilvl w:val="1"/>
          <w:numId w:val="7"/>
        </w:numPr>
        <w:jc w:val="both"/>
        <w:rPr>
          <w:sz w:val="17"/>
          <w:szCs w:val="17"/>
          <w:lang w:val="fr-FR"/>
        </w:rPr>
      </w:pPr>
      <w:r w:rsidRPr="00284265">
        <w:rPr>
          <w:sz w:val="17"/>
          <w:szCs w:val="17"/>
          <w:lang w:val="fr-FR"/>
        </w:rPr>
        <w:t>La renonciation à un droit de propriété industrielle a été demandée</w:t>
      </w:r>
    </w:p>
    <w:p w14:paraId="2C20C5DB" w14:textId="335ECD36" w:rsidR="007864EC" w:rsidRPr="00284265" w:rsidRDefault="00131B7C" w:rsidP="00131B7C">
      <w:pPr>
        <w:pStyle w:val="ListParagraph"/>
        <w:numPr>
          <w:ilvl w:val="1"/>
          <w:numId w:val="7"/>
        </w:numPr>
        <w:jc w:val="both"/>
        <w:rPr>
          <w:sz w:val="17"/>
          <w:szCs w:val="17"/>
          <w:lang w:val="fr-FR"/>
        </w:rPr>
      </w:pPr>
      <w:r w:rsidRPr="00284265">
        <w:rPr>
          <w:sz w:val="17"/>
          <w:szCs w:val="17"/>
          <w:lang w:val="fr-FR"/>
        </w:rPr>
        <w:t>La limitation ou la republication d</w:t>
      </w:r>
      <w:r w:rsidR="009E1C05" w:rsidRPr="00284265">
        <w:rPr>
          <w:sz w:val="17"/>
          <w:szCs w:val="17"/>
          <w:lang w:val="fr-FR"/>
        </w:rPr>
        <w:t>’</w:t>
      </w:r>
      <w:r w:rsidRPr="00284265">
        <w:rPr>
          <w:sz w:val="17"/>
          <w:szCs w:val="17"/>
          <w:lang w:val="fr-FR"/>
        </w:rPr>
        <w:t>un droit de propriété industrielle a été demandée</w:t>
      </w:r>
    </w:p>
    <w:p w14:paraId="13553156" w14:textId="23153294" w:rsidR="007864EC" w:rsidRPr="00284265" w:rsidRDefault="00131B7C" w:rsidP="00131B7C">
      <w:pPr>
        <w:pStyle w:val="ListParagraph"/>
        <w:numPr>
          <w:ilvl w:val="1"/>
          <w:numId w:val="7"/>
        </w:numPr>
        <w:spacing w:after="200"/>
        <w:ind w:left="1434" w:hanging="357"/>
        <w:contextualSpacing w:val="0"/>
        <w:jc w:val="both"/>
        <w:rPr>
          <w:sz w:val="17"/>
          <w:szCs w:val="17"/>
          <w:lang w:val="fr-FR"/>
        </w:rPr>
      </w:pPr>
      <w:r w:rsidRPr="00284265">
        <w:rPr>
          <w:sz w:val="17"/>
          <w:szCs w:val="17"/>
          <w:lang w:val="fr-FR"/>
        </w:rPr>
        <w:t>La révocation administrative, la radiation, la nullité, l</w:t>
      </w:r>
      <w:r w:rsidR="009E1C05" w:rsidRPr="00284265">
        <w:rPr>
          <w:sz w:val="17"/>
          <w:szCs w:val="17"/>
          <w:lang w:val="fr-FR"/>
        </w:rPr>
        <w:t>’</w:t>
      </w:r>
      <w:r w:rsidRPr="00284265">
        <w:rPr>
          <w:sz w:val="17"/>
          <w:szCs w:val="17"/>
          <w:lang w:val="fr-FR"/>
        </w:rPr>
        <w:t>annulation ou l</w:t>
      </w:r>
      <w:r w:rsidR="009E1C05" w:rsidRPr="00284265">
        <w:rPr>
          <w:sz w:val="17"/>
          <w:szCs w:val="17"/>
          <w:lang w:val="fr-FR"/>
        </w:rPr>
        <w:t>’</w:t>
      </w:r>
      <w:r w:rsidRPr="00284265">
        <w:rPr>
          <w:sz w:val="17"/>
          <w:szCs w:val="17"/>
          <w:lang w:val="fr-FR"/>
        </w:rPr>
        <w:t>invalidation d</w:t>
      </w:r>
      <w:r w:rsidR="009E1C05" w:rsidRPr="00284265">
        <w:rPr>
          <w:sz w:val="17"/>
          <w:szCs w:val="17"/>
          <w:lang w:val="fr-FR"/>
        </w:rPr>
        <w:t>’</w:t>
      </w:r>
      <w:r w:rsidRPr="00284265">
        <w:rPr>
          <w:sz w:val="17"/>
          <w:szCs w:val="17"/>
          <w:lang w:val="fr-FR"/>
        </w:rPr>
        <w:t>un droit de propriété industrielle a été demandée</w:t>
      </w:r>
    </w:p>
    <w:p w14:paraId="609D7755" w14:textId="2D7C9C09" w:rsidR="007864EC" w:rsidRPr="00284265" w:rsidRDefault="00131B7C" w:rsidP="00131B7C">
      <w:pPr>
        <w:pStyle w:val="ListParagraph"/>
        <w:numPr>
          <w:ilvl w:val="0"/>
          <w:numId w:val="7"/>
        </w:numPr>
        <w:ind w:left="426" w:hanging="426"/>
        <w:jc w:val="both"/>
        <w:rPr>
          <w:sz w:val="17"/>
          <w:szCs w:val="17"/>
          <w:lang w:val="fr-FR"/>
        </w:rPr>
      </w:pPr>
      <w:r w:rsidRPr="00284265">
        <w:rPr>
          <w:sz w:val="17"/>
          <w:szCs w:val="17"/>
          <w:lang w:val="fr-FR"/>
        </w:rPr>
        <w:t xml:space="preserve">Droit de propriété industrielle maintenu (Stade de la contestation après </w:t>
      </w:r>
      <w:r w:rsidR="00AB328D" w:rsidRPr="00284265">
        <w:rPr>
          <w:sz w:val="17"/>
          <w:szCs w:val="17"/>
          <w:lang w:val="fr-FR"/>
        </w:rPr>
        <w:t>l</w:t>
      </w:r>
      <w:r w:rsidR="009E1C05" w:rsidRPr="00284265">
        <w:rPr>
          <w:sz w:val="17"/>
          <w:szCs w:val="17"/>
          <w:lang w:val="fr-FR"/>
        </w:rPr>
        <w:t>’</w:t>
      </w:r>
      <w:r w:rsidR="00AB328D" w:rsidRPr="00284265">
        <w:rPr>
          <w:sz w:val="17"/>
          <w:szCs w:val="17"/>
          <w:lang w:val="fr-FR"/>
        </w:rPr>
        <w:t>enregistrement</w:t>
      </w:r>
      <w:r w:rsidRPr="00284265">
        <w:rPr>
          <w:sz w:val="17"/>
          <w:szCs w:val="17"/>
          <w:lang w:val="fr-FR"/>
        </w:rPr>
        <w:t xml:space="preserve"> </w:t>
      </w:r>
      <w:r w:rsidR="00AB328D" w:rsidRPr="00284265">
        <w:rPr>
          <w:sz w:val="17"/>
          <w:szCs w:val="17"/>
          <w:lang w:val="fr-FR"/>
        </w:rPr>
        <w:sym w:font="Wingdings" w:char="F0E0"/>
      </w:r>
      <w:r w:rsidR="00084F32" w:rsidRPr="00284265">
        <w:rPr>
          <w:sz w:val="17"/>
          <w:szCs w:val="17"/>
          <w:lang w:val="fr-FR"/>
        </w:rPr>
        <w:t xml:space="preserve"> S</w:t>
      </w:r>
      <w:r w:rsidRPr="00284265">
        <w:rPr>
          <w:sz w:val="17"/>
          <w:szCs w:val="17"/>
          <w:lang w:val="fr-FR"/>
        </w:rPr>
        <w:t xml:space="preserve">tade de </w:t>
      </w:r>
      <w:r w:rsidR="00AB328D" w:rsidRPr="00284265">
        <w:rPr>
          <w:sz w:val="17"/>
          <w:szCs w:val="17"/>
          <w:lang w:val="fr-FR"/>
        </w:rPr>
        <w:t>l</w:t>
      </w:r>
      <w:r w:rsidR="009E1C05" w:rsidRPr="00284265">
        <w:rPr>
          <w:sz w:val="17"/>
          <w:szCs w:val="17"/>
          <w:lang w:val="fr-FR"/>
        </w:rPr>
        <w:t>’</w:t>
      </w:r>
      <w:r w:rsidR="00AB328D" w:rsidRPr="00284265">
        <w:rPr>
          <w:sz w:val="17"/>
          <w:szCs w:val="17"/>
          <w:lang w:val="fr-FR"/>
        </w:rPr>
        <w:t>enregistrement</w:t>
      </w:r>
      <w:r w:rsidRPr="00284265">
        <w:rPr>
          <w:sz w:val="17"/>
          <w:szCs w:val="17"/>
          <w:lang w:val="fr-FR"/>
        </w:rPr>
        <w:t>)</w:t>
      </w:r>
    </w:p>
    <w:p w14:paraId="2696E19C" w14:textId="2AE6B669" w:rsidR="007864EC" w:rsidRPr="00284265" w:rsidRDefault="00131B7C" w:rsidP="00131B7C">
      <w:pPr>
        <w:pStyle w:val="ListParagraph"/>
        <w:numPr>
          <w:ilvl w:val="1"/>
          <w:numId w:val="7"/>
        </w:numPr>
        <w:jc w:val="both"/>
        <w:rPr>
          <w:sz w:val="17"/>
          <w:szCs w:val="17"/>
          <w:lang w:val="fr-FR"/>
        </w:rPr>
      </w:pPr>
      <w:r w:rsidRPr="00284265">
        <w:rPr>
          <w:sz w:val="17"/>
          <w:szCs w:val="17"/>
          <w:lang w:val="fr-FR"/>
        </w:rPr>
        <w:t>Un droit de propriété industrielle a été maintenu dans son intégralité ou sous une forme modifiée à la suite d</w:t>
      </w:r>
      <w:r w:rsidR="009E1C05" w:rsidRPr="00284265">
        <w:rPr>
          <w:sz w:val="17"/>
          <w:szCs w:val="17"/>
          <w:lang w:val="fr-FR"/>
        </w:rPr>
        <w:t>’</w:t>
      </w:r>
      <w:r w:rsidRPr="00284265">
        <w:rPr>
          <w:sz w:val="17"/>
          <w:szCs w:val="17"/>
          <w:lang w:val="fr-FR"/>
        </w:rPr>
        <w:t xml:space="preserve">une opposition après </w:t>
      </w:r>
      <w:r w:rsidR="00AB328D" w:rsidRPr="00284265">
        <w:rPr>
          <w:sz w:val="17"/>
          <w:szCs w:val="17"/>
          <w:lang w:val="fr-FR"/>
        </w:rPr>
        <w:t>l</w:t>
      </w:r>
      <w:r w:rsidR="009E1C05" w:rsidRPr="00284265">
        <w:rPr>
          <w:sz w:val="17"/>
          <w:szCs w:val="17"/>
          <w:lang w:val="fr-FR"/>
        </w:rPr>
        <w:t>’</w:t>
      </w:r>
      <w:r w:rsidR="00AB328D" w:rsidRPr="00284265">
        <w:rPr>
          <w:sz w:val="17"/>
          <w:szCs w:val="17"/>
          <w:lang w:val="fr-FR"/>
        </w:rPr>
        <w:t>enregistrement</w:t>
      </w:r>
      <w:r w:rsidRPr="00284265">
        <w:rPr>
          <w:sz w:val="17"/>
          <w:szCs w:val="17"/>
          <w:lang w:val="fr-FR"/>
        </w:rPr>
        <w:t>, ou une opposition a été retirée, a été rejetée ou a été déclarée irrecevable</w:t>
      </w:r>
    </w:p>
    <w:p w14:paraId="662E9D22" w14:textId="03EBBCBA" w:rsidR="007864EC" w:rsidRPr="00284265" w:rsidRDefault="00AB328D" w:rsidP="006B2EB2">
      <w:pPr>
        <w:pStyle w:val="ListParagraph"/>
        <w:numPr>
          <w:ilvl w:val="1"/>
          <w:numId w:val="7"/>
        </w:numPr>
        <w:jc w:val="both"/>
        <w:rPr>
          <w:sz w:val="17"/>
          <w:szCs w:val="17"/>
          <w:lang w:val="fr-FR"/>
        </w:rPr>
      </w:pPr>
      <w:r w:rsidRPr="00284265">
        <w:rPr>
          <w:sz w:val="17"/>
          <w:szCs w:val="17"/>
          <w:lang w:val="fr-FR"/>
        </w:rPr>
        <w:t xml:space="preserve">Un droit de propriété industrielle a été maintenu dans son intégralité ou sous une forme modifiée à la suite </w:t>
      </w:r>
      <w:r w:rsidR="000E288F" w:rsidRPr="00284265">
        <w:rPr>
          <w:sz w:val="17"/>
          <w:szCs w:val="17"/>
          <w:lang w:val="fr-FR"/>
        </w:rPr>
        <w:t>d</w:t>
      </w:r>
      <w:r w:rsidR="009E1C05" w:rsidRPr="00284265">
        <w:rPr>
          <w:sz w:val="17"/>
          <w:szCs w:val="17"/>
          <w:lang w:val="fr-FR"/>
        </w:rPr>
        <w:t>’</w:t>
      </w:r>
      <w:r w:rsidR="000E288F" w:rsidRPr="00284265">
        <w:rPr>
          <w:sz w:val="17"/>
          <w:szCs w:val="17"/>
          <w:lang w:val="fr-FR"/>
        </w:rPr>
        <w:t>un réexamen</w:t>
      </w:r>
      <w:r w:rsidRPr="00284265">
        <w:rPr>
          <w:sz w:val="17"/>
          <w:szCs w:val="17"/>
          <w:lang w:val="fr-FR"/>
        </w:rPr>
        <w:t xml:space="preserve"> après l</w:t>
      </w:r>
      <w:r w:rsidR="009E1C05" w:rsidRPr="00284265">
        <w:rPr>
          <w:sz w:val="17"/>
          <w:szCs w:val="17"/>
          <w:lang w:val="fr-FR"/>
        </w:rPr>
        <w:t>’</w:t>
      </w:r>
      <w:r w:rsidRPr="00284265">
        <w:rPr>
          <w:sz w:val="17"/>
          <w:szCs w:val="17"/>
          <w:lang w:val="fr-FR"/>
        </w:rPr>
        <w:t>enregistrement</w:t>
      </w:r>
    </w:p>
    <w:p w14:paraId="63FE61D7" w14:textId="77777777" w:rsidR="007864EC" w:rsidRPr="00284265" w:rsidRDefault="00131B7C" w:rsidP="00131B7C">
      <w:pPr>
        <w:pStyle w:val="ListParagraph"/>
        <w:numPr>
          <w:ilvl w:val="1"/>
          <w:numId w:val="7"/>
        </w:numPr>
        <w:jc w:val="both"/>
        <w:rPr>
          <w:sz w:val="17"/>
          <w:szCs w:val="17"/>
          <w:lang w:val="fr-FR"/>
        </w:rPr>
      </w:pPr>
      <w:r w:rsidRPr="00284265">
        <w:rPr>
          <w:sz w:val="17"/>
          <w:szCs w:val="17"/>
          <w:lang w:val="fr-FR"/>
        </w:rPr>
        <w:t>Une demande de renonciation à un droit de propriété industrielle a été rejetée</w:t>
      </w:r>
    </w:p>
    <w:p w14:paraId="5B843F0A" w14:textId="79BF351A" w:rsidR="007864EC" w:rsidRPr="00284265" w:rsidRDefault="00131B7C" w:rsidP="00131B7C">
      <w:pPr>
        <w:pStyle w:val="ListParagraph"/>
        <w:numPr>
          <w:ilvl w:val="1"/>
          <w:numId w:val="7"/>
        </w:numPr>
        <w:jc w:val="both"/>
        <w:rPr>
          <w:sz w:val="17"/>
          <w:szCs w:val="17"/>
          <w:lang w:val="fr-FR"/>
        </w:rPr>
      </w:pPr>
      <w:r w:rsidRPr="00284265">
        <w:rPr>
          <w:sz w:val="17"/>
          <w:szCs w:val="17"/>
          <w:lang w:val="fr-FR"/>
        </w:rPr>
        <w:lastRenderedPageBreak/>
        <w:t>Un droit de propriété industrielle a fait l</w:t>
      </w:r>
      <w:r w:rsidR="009E1C05" w:rsidRPr="00284265">
        <w:rPr>
          <w:sz w:val="17"/>
          <w:szCs w:val="17"/>
          <w:lang w:val="fr-FR"/>
        </w:rPr>
        <w:t>’</w:t>
      </w:r>
      <w:r w:rsidRPr="00284265">
        <w:rPr>
          <w:sz w:val="17"/>
          <w:szCs w:val="17"/>
          <w:lang w:val="fr-FR"/>
        </w:rPr>
        <w:t>objet d</w:t>
      </w:r>
      <w:r w:rsidR="009E1C05" w:rsidRPr="00284265">
        <w:rPr>
          <w:sz w:val="17"/>
          <w:szCs w:val="17"/>
          <w:lang w:val="fr-FR"/>
        </w:rPr>
        <w:t>’</w:t>
      </w:r>
      <w:r w:rsidRPr="00284265">
        <w:rPr>
          <w:sz w:val="17"/>
          <w:szCs w:val="17"/>
          <w:lang w:val="fr-FR"/>
        </w:rPr>
        <w:t>une limitation ou d</w:t>
      </w:r>
      <w:r w:rsidR="009E1C05" w:rsidRPr="00284265">
        <w:rPr>
          <w:sz w:val="17"/>
          <w:szCs w:val="17"/>
          <w:lang w:val="fr-FR"/>
        </w:rPr>
        <w:t>’</w:t>
      </w:r>
      <w:r w:rsidRPr="00284265">
        <w:rPr>
          <w:sz w:val="17"/>
          <w:szCs w:val="17"/>
          <w:lang w:val="fr-FR"/>
        </w:rPr>
        <w:t>une republication</w:t>
      </w:r>
    </w:p>
    <w:p w14:paraId="12283A00" w14:textId="401AEDF2" w:rsidR="007864EC" w:rsidRPr="00284265" w:rsidRDefault="00131B7C" w:rsidP="00131B7C">
      <w:pPr>
        <w:pStyle w:val="ListParagraph"/>
        <w:numPr>
          <w:ilvl w:val="1"/>
          <w:numId w:val="7"/>
        </w:numPr>
        <w:spacing w:after="200"/>
        <w:ind w:left="1434" w:hanging="357"/>
        <w:contextualSpacing w:val="0"/>
        <w:jc w:val="both"/>
        <w:rPr>
          <w:sz w:val="17"/>
          <w:szCs w:val="17"/>
          <w:lang w:val="fr-FR"/>
        </w:rPr>
      </w:pPr>
      <w:r w:rsidRPr="00284265">
        <w:rPr>
          <w:sz w:val="17"/>
          <w:szCs w:val="17"/>
          <w:lang w:val="fr-FR"/>
        </w:rPr>
        <w:t>Une demande de limitation ou de republication d</w:t>
      </w:r>
      <w:r w:rsidR="009E1C05" w:rsidRPr="00284265">
        <w:rPr>
          <w:sz w:val="17"/>
          <w:szCs w:val="17"/>
          <w:lang w:val="fr-FR"/>
        </w:rPr>
        <w:t>’</w:t>
      </w:r>
      <w:r w:rsidRPr="00284265">
        <w:rPr>
          <w:sz w:val="17"/>
          <w:szCs w:val="17"/>
          <w:lang w:val="fr-FR"/>
        </w:rPr>
        <w:t>un droit de propriété industrielle a été retirée, a été rejetée ou a été déclarée irrecevable</w:t>
      </w:r>
    </w:p>
    <w:p w14:paraId="0A28FCD8" w14:textId="252CE294" w:rsidR="007864EC" w:rsidRPr="00284265" w:rsidRDefault="00131B7C" w:rsidP="00131B7C">
      <w:pPr>
        <w:pStyle w:val="ListParagraph"/>
        <w:numPr>
          <w:ilvl w:val="0"/>
          <w:numId w:val="7"/>
        </w:numPr>
        <w:ind w:left="426" w:hanging="426"/>
        <w:jc w:val="both"/>
        <w:rPr>
          <w:sz w:val="17"/>
          <w:szCs w:val="17"/>
          <w:lang w:val="fr-FR"/>
        </w:rPr>
      </w:pPr>
      <w:r w:rsidRPr="00284265">
        <w:rPr>
          <w:sz w:val="17"/>
          <w:szCs w:val="17"/>
          <w:lang w:val="fr-FR"/>
        </w:rPr>
        <w:t xml:space="preserve">Droit de propriété industrielle tombé en déchéance (Stade de </w:t>
      </w:r>
      <w:r w:rsidR="00AB328D" w:rsidRPr="00284265">
        <w:rPr>
          <w:sz w:val="17"/>
          <w:szCs w:val="17"/>
          <w:lang w:val="fr-FR"/>
        </w:rPr>
        <w:t>l</w:t>
      </w:r>
      <w:r w:rsidR="009E1C05" w:rsidRPr="00284265">
        <w:rPr>
          <w:sz w:val="17"/>
          <w:szCs w:val="17"/>
          <w:lang w:val="fr-FR"/>
        </w:rPr>
        <w:t>’</w:t>
      </w:r>
      <w:r w:rsidR="00AB328D" w:rsidRPr="00284265">
        <w:rPr>
          <w:sz w:val="17"/>
          <w:szCs w:val="17"/>
          <w:lang w:val="fr-FR"/>
        </w:rPr>
        <w:t xml:space="preserve">enregistrement </w:t>
      </w:r>
      <w:r w:rsidR="00AB328D" w:rsidRPr="00284265">
        <w:rPr>
          <w:sz w:val="17"/>
          <w:szCs w:val="17"/>
          <w:lang w:val="fr-FR"/>
        </w:rPr>
        <w:sym w:font="Wingdings" w:char="F0E0"/>
      </w:r>
      <w:r w:rsidR="00084F32" w:rsidRPr="00284265">
        <w:rPr>
          <w:sz w:val="17"/>
          <w:szCs w:val="17"/>
          <w:lang w:val="fr-FR"/>
        </w:rPr>
        <w:t xml:space="preserve"> S</w:t>
      </w:r>
      <w:r w:rsidRPr="00284265">
        <w:rPr>
          <w:sz w:val="17"/>
          <w:szCs w:val="17"/>
          <w:lang w:val="fr-FR"/>
        </w:rPr>
        <w:t>tade de l</w:t>
      </w:r>
      <w:r w:rsidR="009E1C05" w:rsidRPr="00284265">
        <w:rPr>
          <w:sz w:val="17"/>
          <w:szCs w:val="17"/>
          <w:lang w:val="fr-FR"/>
        </w:rPr>
        <w:t>’</w:t>
      </w:r>
      <w:r w:rsidRPr="00284265">
        <w:rPr>
          <w:sz w:val="17"/>
          <w:szCs w:val="17"/>
          <w:lang w:val="fr-FR"/>
        </w:rPr>
        <w:t>extinction probable ou définitive)</w:t>
      </w:r>
    </w:p>
    <w:p w14:paraId="76964AF2" w14:textId="0CD0E46A" w:rsidR="009E1C05" w:rsidRPr="00284265" w:rsidRDefault="00131B7C" w:rsidP="00131B7C">
      <w:pPr>
        <w:pStyle w:val="ListParagraph"/>
        <w:numPr>
          <w:ilvl w:val="1"/>
          <w:numId w:val="7"/>
        </w:numPr>
        <w:jc w:val="both"/>
        <w:rPr>
          <w:sz w:val="17"/>
          <w:szCs w:val="17"/>
          <w:lang w:val="fr-FR"/>
        </w:rPr>
      </w:pPr>
      <w:r w:rsidRPr="00284265">
        <w:rPr>
          <w:sz w:val="17"/>
          <w:szCs w:val="17"/>
          <w:lang w:val="fr-FR"/>
        </w:rPr>
        <w:t>Un droit de propriété industrielle est tombé en déchéance faute de maintien en vigueur, par exemple du fait que le titulaire n</w:t>
      </w:r>
      <w:r w:rsidR="009E1C05" w:rsidRPr="00284265">
        <w:rPr>
          <w:sz w:val="17"/>
          <w:szCs w:val="17"/>
          <w:lang w:val="fr-FR"/>
        </w:rPr>
        <w:t>’</w:t>
      </w:r>
      <w:r w:rsidRPr="00284265">
        <w:rPr>
          <w:sz w:val="17"/>
          <w:szCs w:val="17"/>
          <w:lang w:val="fr-FR"/>
        </w:rPr>
        <w:t>a pas acquitté les taxes de maintien en vigueur nécessaires</w:t>
      </w:r>
    </w:p>
    <w:p w14:paraId="0EAEECBE" w14:textId="77777777" w:rsidR="009E1C05" w:rsidRPr="00284265" w:rsidRDefault="00131B7C" w:rsidP="00131B7C">
      <w:pPr>
        <w:pStyle w:val="ListParagraph"/>
        <w:numPr>
          <w:ilvl w:val="1"/>
          <w:numId w:val="7"/>
        </w:numPr>
        <w:spacing w:after="200"/>
        <w:ind w:left="1434" w:hanging="357"/>
        <w:contextualSpacing w:val="0"/>
        <w:jc w:val="both"/>
        <w:rPr>
          <w:sz w:val="17"/>
          <w:szCs w:val="17"/>
          <w:lang w:val="fr-FR"/>
        </w:rPr>
      </w:pPr>
      <w:r w:rsidRPr="00284265">
        <w:rPr>
          <w:sz w:val="17"/>
          <w:szCs w:val="17"/>
          <w:lang w:val="fr-FR"/>
        </w:rPr>
        <w:t>Un droit de propriété industrielle a expiré</w:t>
      </w:r>
    </w:p>
    <w:p w14:paraId="5426CF06" w14:textId="17CBCDD7" w:rsidR="007864EC" w:rsidRPr="00284265" w:rsidRDefault="00131B7C" w:rsidP="00131B7C">
      <w:pPr>
        <w:pStyle w:val="ListParagraph"/>
        <w:numPr>
          <w:ilvl w:val="0"/>
          <w:numId w:val="7"/>
        </w:numPr>
        <w:ind w:left="426" w:hanging="426"/>
        <w:jc w:val="both"/>
        <w:rPr>
          <w:sz w:val="17"/>
          <w:szCs w:val="17"/>
          <w:lang w:val="fr-FR"/>
        </w:rPr>
      </w:pPr>
      <w:r w:rsidRPr="00284265">
        <w:rPr>
          <w:sz w:val="17"/>
          <w:szCs w:val="17"/>
          <w:lang w:val="fr-FR"/>
        </w:rPr>
        <w:t>Droit de propriété industrielle réactivé (Stade de l</w:t>
      </w:r>
      <w:r w:rsidR="009E1C05" w:rsidRPr="00284265">
        <w:rPr>
          <w:sz w:val="17"/>
          <w:szCs w:val="17"/>
          <w:lang w:val="fr-FR"/>
        </w:rPr>
        <w:t>’</w:t>
      </w:r>
      <w:r w:rsidRPr="00284265">
        <w:rPr>
          <w:sz w:val="17"/>
          <w:szCs w:val="17"/>
          <w:lang w:val="fr-FR"/>
        </w:rPr>
        <w:t xml:space="preserve">extinction probable ou définitive </w:t>
      </w:r>
      <w:r w:rsidR="00AB328D" w:rsidRPr="00284265">
        <w:rPr>
          <w:sz w:val="17"/>
          <w:szCs w:val="17"/>
          <w:lang w:val="fr-FR"/>
        </w:rPr>
        <w:sym w:font="Wingdings" w:char="F0E0"/>
      </w:r>
      <w:r w:rsidR="00084F32" w:rsidRPr="00284265">
        <w:rPr>
          <w:sz w:val="17"/>
          <w:szCs w:val="17"/>
          <w:lang w:val="fr-FR"/>
        </w:rPr>
        <w:t xml:space="preserve"> S</w:t>
      </w:r>
      <w:r w:rsidRPr="00284265">
        <w:rPr>
          <w:sz w:val="17"/>
          <w:szCs w:val="17"/>
          <w:lang w:val="fr-FR"/>
        </w:rPr>
        <w:t xml:space="preserve">tade de </w:t>
      </w:r>
      <w:r w:rsidR="00AB328D" w:rsidRPr="00284265">
        <w:rPr>
          <w:sz w:val="17"/>
          <w:szCs w:val="17"/>
          <w:lang w:val="fr-FR"/>
        </w:rPr>
        <w:t>l</w:t>
      </w:r>
      <w:r w:rsidR="009E1C05" w:rsidRPr="00284265">
        <w:rPr>
          <w:sz w:val="17"/>
          <w:szCs w:val="17"/>
          <w:lang w:val="fr-FR"/>
        </w:rPr>
        <w:t>’</w:t>
      </w:r>
      <w:r w:rsidR="00AB328D" w:rsidRPr="00284265">
        <w:rPr>
          <w:sz w:val="17"/>
          <w:szCs w:val="17"/>
          <w:lang w:val="fr-FR"/>
        </w:rPr>
        <w:t>enregistrement</w:t>
      </w:r>
      <w:r w:rsidRPr="00284265">
        <w:rPr>
          <w:sz w:val="17"/>
          <w:szCs w:val="17"/>
          <w:lang w:val="fr-FR"/>
        </w:rPr>
        <w:t>)</w:t>
      </w:r>
    </w:p>
    <w:p w14:paraId="26B1F7A4" w14:textId="7C1BCF7D" w:rsidR="007864EC" w:rsidRPr="00284265" w:rsidRDefault="00131B7C" w:rsidP="00131B7C">
      <w:pPr>
        <w:pStyle w:val="ListParagraph"/>
        <w:numPr>
          <w:ilvl w:val="1"/>
          <w:numId w:val="7"/>
        </w:numPr>
        <w:spacing w:after="200"/>
        <w:ind w:left="1434" w:hanging="357"/>
        <w:contextualSpacing w:val="0"/>
        <w:jc w:val="both"/>
        <w:rPr>
          <w:sz w:val="17"/>
          <w:szCs w:val="17"/>
          <w:lang w:val="fr-FR"/>
        </w:rPr>
      </w:pPr>
      <w:r w:rsidRPr="00284265">
        <w:rPr>
          <w:sz w:val="17"/>
          <w:szCs w:val="17"/>
          <w:lang w:val="fr-FR"/>
        </w:rPr>
        <w:t>Un droit de propriété industrielle ou une partie d</w:t>
      </w:r>
      <w:r w:rsidR="009E1C05" w:rsidRPr="00284265">
        <w:rPr>
          <w:sz w:val="17"/>
          <w:szCs w:val="17"/>
          <w:lang w:val="fr-FR"/>
        </w:rPr>
        <w:t>’</w:t>
      </w:r>
      <w:r w:rsidRPr="00284265">
        <w:rPr>
          <w:sz w:val="17"/>
          <w:szCs w:val="17"/>
          <w:lang w:val="fr-FR"/>
        </w:rPr>
        <w:t>un droit de propriété industrielle a été réactivé suite au paiement d</w:t>
      </w:r>
      <w:r w:rsidR="009E1C05" w:rsidRPr="00284265">
        <w:rPr>
          <w:sz w:val="17"/>
          <w:szCs w:val="17"/>
          <w:lang w:val="fr-FR"/>
        </w:rPr>
        <w:t>’</w:t>
      </w:r>
      <w:r w:rsidRPr="00284265">
        <w:rPr>
          <w:sz w:val="17"/>
          <w:szCs w:val="17"/>
          <w:lang w:val="fr-FR"/>
        </w:rPr>
        <w:t>une taxe de maintien en vigueur ou d</w:t>
      </w:r>
      <w:r w:rsidR="009E1C05" w:rsidRPr="00284265">
        <w:rPr>
          <w:sz w:val="17"/>
          <w:szCs w:val="17"/>
          <w:lang w:val="fr-FR"/>
        </w:rPr>
        <w:t>’</w:t>
      </w:r>
      <w:r w:rsidRPr="00284265">
        <w:rPr>
          <w:sz w:val="17"/>
          <w:szCs w:val="17"/>
          <w:lang w:val="fr-FR"/>
        </w:rPr>
        <w:t>une taxe de renouvellement en suspens</w:t>
      </w:r>
    </w:p>
    <w:p w14:paraId="12447634" w14:textId="412BB1D7" w:rsidR="007864EC" w:rsidRPr="00284265" w:rsidRDefault="00131B7C" w:rsidP="00131B7C">
      <w:pPr>
        <w:pStyle w:val="ListParagraph"/>
        <w:numPr>
          <w:ilvl w:val="0"/>
          <w:numId w:val="7"/>
        </w:numPr>
        <w:ind w:left="426" w:hanging="426"/>
        <w:jc w:val="both"/>
        <w:rPr>
          <w:sz w:val="17"/>
          <w:szCs w:val="17"/>
          <w:lang w:val="fr-FR"/>
        </w:rPr>
      </w:pPr>
      <w:r w:rsidRPr="00284265">
        <w:rPr>
          <w:sz w:val="17"/>
          <w:szCs w:val="17"/>
          <w:lang w:val="fr-FR"/>
        </w:rPr>
        <w:t>Droit de propriété industrielle tombé en déchéance (Stade de la contestation après l</w:t>
      </w:r>
      <w:r w:rsidR="009E1C05" w:rsidRPr="00284265">
        <w:rPr>
          <w:sz w:val="17"/>
          <w:szCs w:val="17"/>
          <w:lang w:val="fr-FR"/>
        </w:rPr>
        <w:t>’</w:t>
      </w:r>
      <w:r w:rsidR="00AB328D" w:rsidRPr="00284265">
        <w:rPr>
          <w:sz w:val="17"/>
          <w:szCs w:val="17"/>
          <w:lang w:val="fr-FR"/>
        </w:rPr>
        <w:t>enregistrement</w:t>
      </w:r>
      <w:r w:rsidR="00957B54" w:rsidRPr="00284265">
        <w:rPr>
          <w:sz w:val="17"/>
          <w:szCs w:val="17"/>
          <w:lang w:val="fr-FR"/>
        </w:rPr>
        <w:t xml:space="preserve"> </w:t>
      </w:r>
      <w:r w:rsidR="00AB328D" w:rsidRPr="00284265">
        <w:rPr>
          <w:sz w:val="17"/>
          <w:szCs w:val="17"/>
          <w:lang w:val="fr-FR"/>
        </w:rPr>
        <w:sym w:font="Wingdings" w:char="F0E0"/>
      </w:r>
      <w:r w:rsidR="00084F32" w:rsidRPr="00284265">
        <w:rPr>
          <w:sz w:val="17"/>
          <w:szCs w:val="17"/>
          <w:lang w:val="fr-FR"/>
        </w:rPr>
        <w:t xml:space="preserve"> S</w:t>
      </w:r>
      <w:r w:rsidRPr="00284265">
        <w:rPr>
          <w:sz w:val="17"/>
          <w:szCs w:val="17"/>
          <w:lang w:val="fr-FR"/>
        </w:rPr>
        <w:t>tade de l</w:t>
      </w:r>
      <w:r w:rsidR="009E1C05" w:rsidRPr="00284265">
        <w:rPr>
          <w:sz w:val="17"/>
          <w:szCs w:val="17"/>
          <w:lang w:val="fr-FR"/>
        </w:rPr>
        <w:t>’</w:t>
      </w:r>
      <w:r w:rsidRPr="00284265">
        <w:rPr>
          <w:sz w:val="17"/>
          <w:szCs w:val="17"/>
          <w:lang w:val="fr-FR"/>
        </w:rPr>
        <w:t>extinction probable ou définitive)</w:t>
      </w:r>
    </w:p>
    <w:p w14:paraId="6AF0FEDE" w14:textId="77777777" w:rsidR="007864EC" w:rsidRPr="00284265" w:rsidRDefault="00131B7C" w:rsidP="00131B7C">
      <w:pPr>
        <w:pStyle w:val="ListParagraph"/>
        <w:numPr>
          <w:ilvl w:val="1"/>
          <w:numId w:val="7"/>
        </w:numPr>
        <w:jc w:val="both"/>
        <w:rPr>
          <w:sz w:val="17"/>
          <w:szCs w:val="17"/>
          <w:lang w:val="fr-FR"/>
        </w:rPr>
      </w:pPr>
      <w:r w:rsidRPr="00284265">
        <w:rPr>
          <w:sz w:val="17"/>
          <w:szCs w:val="17"/>
          <w:lang w:val="fr-FR"/>
        </w:rPr>
        <w:t>Une demande de renonciation à un droit de propriété industrielle a été acceptée et il a été renoncé au droit de propriété industrielle</w:t>
      </w:r>
    </w:p>
    <w:p w14:paraId="3B703A5C" w14:textId="7DD99398" w:rsidR="007864EC" w:rsidRPr="00284265" w:rsidRDefault="00131B7C" w:rsidP="00131B7C">
      <w:pPr>
        <w:pStyle w:val="ListParagraph"/>
        <w:numPr>
          <w:ilvl w:val="1"/>
          <w:numId w:val="7"/>
        </w:numPr>
        <w:jc w:val="both"/>
        <w:rPr>
          <w:sz w:val="17"/>
          <w:szCs w:val="17"/>
          <w:lang w:val="fr-FR"/>
        </w:rPr>
      </w:pPr>
      <w:r w:rsidRPr="00284265">
        <w:rPr>
          <w:sz w:val="17"/>
          <w:szCs w:val="17"/>
          <w:lang w:val="fr-FR"/>
        </w:rPr>
        <w:t>Un droit de propriété industrielle a été révoqué à la suite d</w:t>
      </w:r>
      <w:r w:rsidR="009E1C05" w:rsidRPr="00284265">
        <w:rPr>
          <w:sz w:val="17"/>
          <w:szCs w:val="17"/>
          <w:lang w:val="fr-FR"/>
        </w:rPr>
        <w:t>’</w:t>
      </w:r>
      <w:r w:rsidRPr="00284265">
        <w:rPr>
          <w:sz w:val="17"/>
          <w:szCs w:val="17"/>
          <w:lang w:val="fr-FR"/>
        </w:rPr>
        <w:t>une procédure administrative en révocation, radiation, nullité, annulation ou invalidation</w:t>
      </w:r>
    </w:p>
    <w:p w14:paraId="339240C3" w14:textId="4A9C7939" w:rsidR="007864EC" w:rsidRPr="00284265" w:rsidRDefault="00131B7C" w:rsidP="00131B7C">
      <w:pPr>
        <w:pStyle w:val="ListParagraph"/>
        <w:numPr>
          <w:ilvl w:val="1"/>
          <w:numId w:val="7"/>
        </w:numPr>
        <w:spacing w:after="200"/>
        <w:ind w:left="1434" w:hanging="357"/>
        <w:contextualSpacing w:val="0"/>
        <w:jc w:val="both"/>
        <w:rPr>
          <w:sz w:val="17"/>
          <w:szCs w:val="17"/>
          <w:lang w:val="fr-FR"/>
        </w:rPr>
      </w:pPr>
      <w:r w:rsidRPr="00284265">
        <w:rPr>
          <w:sz w:val="17"/>
          <w:szCs w:val="17"/>
          <w:lang w:val="fr-FR"/>
        </w:rPr>
        <w:t>Un droit de propriété industrielle est tombé en déchéance à la suite d</w:t>
      </w:r>
      <w:r w:rsidR="009E1C05" w:rsidRPr="00284265">
        <w:rPr>
          <w:sz w:val="17"/>
          <w:szCs w:val="17"/>
          <w:lang w:val="fr-FR"/>
        </w:rPr>
        <w:t>’</w:t>
      </w:r>
      <w:r w:rsidRPr="00284265">
        <w:rPr>
          <w:sz w:val="17"/>
          <w:szCs w:val="17"/>
          <w:lang w:val="fr-FR"/>
        </w:rPr>
        <w:t xml:space="preserve">une opposition après </w:t>
      </w:r>
      <w:r w:rsidR="00AB328D" w:rsidRPr="00284265">
        <w:rPr>
          <w:sz w:val="17"/>
          <w:szCs w:val="17"/>
          <w:lang w:val="fr-FR"/>
        </w:rPr>
        <w:t>l</w:t>
      </w:r>
      <w:r w:rsidR="009E1C05" w:rsidRPr="00284265">
        <w:rPr>
          <w:sz w:val="17"/>
          <w:szCs w:val="17"/>
          <w:lang w:val="fr-FR"/>
        </w:rPr>
        <w:t>’</w:t>
      </w:r>
      <w:r w:rsidR="00AB328D" w:rsidRPr="00284265">
        <w:rPr>
          <w:sz w:val="17"/>
          <w:szCs w:val="17"/>
          <w:lang w:val="fr-FR"/>
        </w:rPr>
        <w:t>enregistrement</w:t>
      </w:r>
    </w:p>
    <w:p w14:paraId="6FC80807" w14:textId="25E374A2" w:rsidR="007864EC" w:rsidRPr="00284265" w:rsidRDefault="00131B7C" w:rsidP="00131B7C">
      <w:pPr>
        <w:pStyle w:val="ListParagraph"/>
        <w:numPr>
          <w:ilvl w:val="0"/>
          <w:numId w:val="7"/>
        </w:numPr>
        <w:ind w:left="426" w:hanging="426"/>
        <w:jc w:val="both"/>
        <w:rPr>
          <w:sz w:val="17"/>
          <w:szCs w:val="17"/>
          <w:lang w:val="fr-FR"/>
        </w:rPr>
      </w:pPr>
      <w:r w:rsidRPr="00284265">
        <w:rPr>
          <w:sz w:val="17"/>
          <w:szCs w:val="17"/>
          <w:lang w:val="fr-FR"/>
        </w:rPr>
        <w:t>Réexamen du droit de propriété industrielle demandé (Stade de l</w:t>
      </w:r>
      <w:r w:rsidR="009E1C05" w:rsidRPr="00284265">
        <w:rPr>
          <w:sz w:val="17"/>
          <w:szCs w:val="17"/>
          <w:lang w:val="fr-FR"/>
        </w:rPr>
        <w:t>’</w:t>
      </w:r>
      <w:r w:rsidRPr="00284265">
        <w:rPr>
          <w:sz w:val="17"/>
          <w:szCs w:val="17"/>
          <w:lang w:val="fr-FR"/>
        </w:rPr>
        <w:t xml:space="preserve">extinction probable ou définitive </w:t>
      </w:r>
      <w:r w:rsidR="00AB328D" w:rsidRPr="00284265">
        <w:rPr>
          <w:sz w:val="17"/>
          <w:szCs w:val="17"/>
          <w:lang w:val="fr-FR"/>
        </w:rPr>
        <w:sym w:font="Wingdings" w:char="F0E0"/>
      </w:r>
      <w:r w:rsidR="00084F32" w:rsidRPr="00284265">
        <w:rPr>
          <w:sz w:val="17"/>
          <w:szCs w:val="17"/>
          <w:lang w:val="fr-FR"/>
        </w:rPr>
        <w:t xml:space="preserve"> S</w:t>
      </w:r>
      <w:r w:rsidRPr="00284265">
        <w:rPr>
          <w:sz w:val="17"/>
          <w:szCs w:val="17"/>
          <w:lang w:val="fr-FR"/>
        </w:rPr>
        <w:t xml:space="preserve">tade de la contestation après </w:t>
      </w:r>
      <w:r w:rsidR="00AB328D" w:rsidRPr="00284265">
        <w:rPr>
          <w:sz w:val="17"/>
          <w:szCs w:val="17"/>
          <w:lang w:val="fr-FR"/>
        </w:rPr>
        <w:t>l</w:t>
      </w:r>
      <w:r w:rsidR="009E1C05" w:rsidRPr="00284265">
        <w:rPr>
          <w:sz w:val="17"/>
          <w:szCs w:val="17"/>
          <w:lang w:val="fr-FR"/>
        </w:rPr>
        <w:t>’</w:t>
      </w:r>
      <w:r w:rsidR="00AB328D" w:rsidRPr="00284265">
        <w:rPr>
          <w:sz w:val="17"/>
          <w:szCs w:val="17"/>
          <w:lang w:val="fr-FR"/>
        </w:rPr>
        <w:t>enregistrement</w:t>
      </w:r>
      <w:r w:rsidRPr="00284265">
        <w:rPr>
          <w:sz w:val="17"/>
          <w:szCs w:val="17"/>
          <w:lang w:val="fr-FR"/>
        </w:rPr>
        <w:t>)</w:t>
      </w:r>
    </w:p>
    <w:p w14:paraId="6AF463BE" w14:textId="77777777" w:rsidR="007864EC" w:rsidRPr="00284265" w:rsidRDefault="00131B7C" w:rsidP="00131B7C">
      <w:pPr>
        <w:pStyle w:val="ListParagraph"/>
        <w:numPr>
          <w:ilvl w:val="1"/>
          <w:numId w:val="7"/>
        </w:numPr>
        <w:spacing w:after="200"/>
        <w:ind w:left="1434" w:hanging="357"/>
        <w:contextualSpacing w:val="0"/>
        <w:jc w:val="both"/>
        <w:rPr>
          <w:sz w:val="17"/>
          <w:szCs w:val="17"/>
          <w:lang w:val="fr-FR"/>
        </w:rPr>
      </w:pPr>
      <w:r w:rsidRPr="00284265">
        <w:rPr>
          <w:sz w:val="17"/>
          <w:szCs w:val="17"/>
          <w:lang w:val="fr-FR"/>
        </w:rPr>
        <w:t>Suite à une déchéance du droit de propriété industrielle, une limitation ou une republication a été demandée par le titulaire du droit de propriété industrielle</w:t>
      </w:r>
    </w:p>
    <w:p w14:paraId="63BF2221" w14:textId="2D348A4F" w:rsidR="007864EC" w:rsidRPr="00284265" w:rsidRDefault="00131B7C" w:rsidP="00131B7C">
      <w:pPr>
        <w:pStyle w:val="ListParagraph"/>
        <w:numPr>
          <w:ilvl w:val="0"/>
          <w:numId w:val="7"/>
        </w:numPr>
        <w:ind w:left="426" w:hanging="426"/>
        <w:jc w:val="both"/>
        <w:rPr>
          <w:sz w:val="17"/>
          <w:szCs w:val="17"/>
          <w:lang w:val="fr-FR"/>
        </w:rPr>
      </w:pPr>
      <w:r w:rsidRPr="00284265">
        <w:rPr>
          <w:sz w:val="17"/>
          <w:szCs w:val="17"/>
          <w:lang w:val="fr-FR"/>
        </w:rPr>
        <w:t>Droit de propriété industrielle réactivé (Stade de l</w:t>
      </w:r>
      <w:r w:rsidR="009E1C05" w:rsidRPr="00284265">
        <w:rPr>
          <w:sz w:val="17"/>
          <w:szCs w:val="17"/>
          <w:lang w:val="fr-FR"/>
        </w:rPr>
        <w:t>’</w:t>
      </w:r>
      <w:r w:rsidRPr="00284265">
        <w:rPr>
          <w:sz w:val="17"/>
          <w:szCs w:val="17"/>
          <w:lang w:val="fr-FR"/>
        </w:rPr>
        <w:t xml:space="preserve">extinction probable ou définitive </w:t>
      </w:r>
      <w:r w:rsidR="00AB328D" w:rsidRPr="00284265">
        <w:rPr>
          <w:sz w:val="17"/>
          <w:szCs w:val="17"/>
          <w:lang w:val="fr-FR"/>
        </w:rPr>
        <w:sym w:font="Wingdings" w:char="F0E0"/>
      </w:r>
      <w:r w:rsidR="00084F32" w:rsidRPr="00284265">
        <w:rPr>
          <w:sz w:val="17"/>
          <w:szCs w:val="17"/>
          <w:lang w:val="fr-FR"/>
        </w:rPr>
        <w:t xml:space="preserve"> S</w:t>
      </w:r>
      <w:r w:rsidRPr="00284265">
        <w:rPr>
          <w:sz w:val="17"/>
          <w:szCs w:val="17"/>
          <w:lang w:val="fr-FR"/>
        </w:rPr>
        <w:t xml:space="preserve">tade de la contestation après </w:t>
      </w:r>
      <w:r w:rsidR="00AB328D" w:rsidRPr="00284265">
        <w:rPr>
          <w:sz w:val="17"/>
          <w:szCs w:val="17"/>
          <w:lang w:val="fr-FR"/>
        </w:rPr>
        <w:t>l</w:t>
      </w:r>
      <w:r w:rsidR="009E1C05" w:rsidRPr="00284265">
        <w:rPr>
          <w:sz w:val="17"/>
          <w:szCs w:val="17"/>
          <w:lang w:val="fr-FR"/>
        </w:rPr>
        <w:t>’</w:t>
      </w:r>
      <w:r w:rsidR="00AB328D" w:rsidRPr="00284265">
        <w:rPr>
          <w:sz w:val="17"/>
          <w:szCs w:val="17"/>
          <w:lang w:val="fr-FR"/>
        </w:rPr>
        <w:t>enregistrement</w:t>
      </w:r>
      <w:r w:rsidRPr="00284265">
        <w:rPr>
          <w:sz w:val="17"/>
          <w:szCs w:val="17"/>
          <w:lang w:val="fr-FR"/>
        </w:rPr>
        <w:t>)</w:t>
      </w:r>
    </w:p>
    <w:p w14:paraId="572471AB" w14:textId="7A0C207E" w:rsidR="009E1C05" w:rsidRPr="00284265" w:rsidRDefault="00131B7C" w:rsidP="00131B7C">
      <w:pPr>
        <w:pStyle w:val="ListParagraph"/>
        <w:numPr>
          <w:ilvl w:val="1"/>
          <w:numId w:val="7"/>
        </w:numPr>
        <w:spacing w:after="200"/>
        <w:ind w:left="1434" w:hanging="357"/>
        <w:contextualSpacing w:val="0"/>
        <w:jc w:val="both"/>
        <w:rPr>
          <w:sz w:val="17"/>
          <w:szCs w:val="17"/>
          <w:lang w:val="fr-FR"/>
        </w:rPr>
      </w:pPr>
      <w:r w:rsidRPr="00284265">
        <w:rPr>
          <w:sz w:val="17"/>
          <w:szCs w:val="17"/>
          <w:lang w:val="fr-FR"/>
        </w:rPr>
        <w:t>Le non</w:t>
      </w:r>
      <w:r w:rsidR="00641D36" w:rsidRPr="00284265">
        <w:rPr>
          <w:sz w:val="17"/>
          <w:szCs w:val="17"/>
          <w:lang w:val="fr-FR"/>
        </w:rPr>
        <w:noBreakHyphen/>
      </w:r>
      <w:r w:rsidRPr="00284265">
        <w:rPr>
          <w:sz w:val="17"/>
          <w:szCs w:val="17"/>
          <w:lang w:val="fr-FR"/>
        </w:rPr>
        <w:t>paiement d</w:t>
      </w:r>
      <w:r w:rsidR="009E1C05" w:rsidRPr="00284265">
        <w:rPr>
          <w:sz w:val="17"/>
          <w:szCs w:val="17"/>
          <w:lang w:val="fr-FR"/>
        </w:rPr>
        <w:t>’</w:t>
      </w:r>
      <w:r w:rsidRPr="00284265">
        <w:rPr>
          <w:sz w:val="17"/>
          <w:szCs w:val="17"/>
          <w:lang w:val="fr-FR"/>
        </w:rPr>
        <w:t xml:space="preserve">une taxe de maintien en vigueur au stade de la contestation après </w:t>
      </w:r>
      <w:r w:rsidR="00AB328D" w:rsidRPr="00284265">
        <w:rPr>
          <w:sz w:val="17"/>
          <w:szCs w:val="17"/>
          <w:lang w:val="fr-FR"/>
        </w:rPr>
        <w:t>l</w:t>
      </w:r>
      <w:r w:rsidR="009E1C05" w:rsidRPr="00284265">
        <w:rPr>
          <w:sz w:val="17"/>
          <w:szCs w:val="17"/>
          <w:lang w:val="fr-FR"/>
        </w:rPr>
        <w:t>’</w:t>
      </w:r>
      <w:r w:rsidR="00AB328D" w:rsidRPr="00284265">
        <w:rPr>
          <w:sz w:val="17"/>
          <w:szCs w:val="17"/>
          <w:lang w:val="fr-FR"/>
        </w:rPr>
        <w:t>enregistrement</w:t>
      </w:r>
      <w:r w:rsidRPr="00284265">
        <w:rPr>
          <w:sz w:val="17"/>
          <w:szCs w:val="17"/>
          <w:lang w:val="fr-FR"/>
        </w:rPr>
        <w:t xml:space="preserve"> a été rectifié et le droit de propriété industrielle a été réactivé</w:t>
      </w:r>
    </w:p>
    <w:p w14:paraId="60F858D5" w14:textId="5A02D953" w:rsidR="007864EC" w:rsidRPr="00284265" w:rsidRDefault="00131B7C" w:rsidP="00131B7C">
      <w:pPr>
        <w:pStyle w:val="ListParagraph"/>
        <w:numPr>
          <w:ilvl w:val="0"/>
          <w:numId w:val="7"/>
        </w:numPr>
        <w:ind w:left="426" w:hanging="426"/>
        <w:jc w:val="both"/>
        <w:rPr>
          <w:sz w:val="17"/>
          <w:szCs w:val="17"/>
          <w:lang w:val="fr-FR"/>
        </w:rPr>
      </w:pPr>
      <w:r w:rsidRPr="00284265">
        <w:rPr>
          <w:sz w:val="17"/>
          <w:szCs w:val="17"/>
          <w:lang w:val="fr-FR"/>
        </w:rPr>
        <w:t>Fin définitive de la demande ou du droit de propriété industrielle (Stade de l</w:t>
      </w:r>
      <w:r w:rsidR="009E1C05" w:rsidRPr="00284265">
        <w:rPr>
          <w:sz w:val="17"/>
          <w:szCs w:val="17"/>
          <w:lang w:val="fr-FR"/>
        </w:rPr>
        <w:t>’</w:t>
      </w:r>
      <w:r w:rsidRPr="00284265">
        <w:rPr>
          <w:sz w:val="17"/>
          <w:szCs w:val="17"/>
          <w:lang w:val="fr-FR"/>
        </w:rPr>
        <w:t xml:space="preserve">extinction probable ou définitive </w:t>
      </w:r>
      <w:r w:rsidR="00AB328D" w:rsidRPr="00284265">
        <w:rPr>
          <w:sz w:val="17"/>
          <w:szCs w:val="17"/>
          <w:lang w:val="fr-FR"/>
        </w:rPr>
        <w:sym w:font="Wingdings" w:char="F0E0"/>
      </w:r>
      <w:r w:rsidR="00084F32" w:rsidRPr="00284265">
        <w:rPr>
          <w:sz w:val="17"/>
          <w:szCs w:val="17"/>
          <w:lang w:val="fr-FR"/>
        </w:rPr>
        <w:t xml:space="preserve"> S</w:t>
      </w:r>
      <w:r w:rsidRPr="00284265">
        <w:rPr>
          <w:sz w:val="17"/>
          <w:szCs w:val="17"/>
          <w:lang w:val="fr-FR"/>
        </w:rPr>
        <w:t>tade de l</w:t>
      </w:r>
      <w:r w:rsidR="009E1C05" w:rsidRPr="00284265">
        <w:rPr>
          <w:sz w:val="17"/>
          <w:szCs w:val="17"/>
          <w:lang w:val="fr-FR"/>
        </w:rPr>
        <w:t>’</w:t>
      </w:r>
      <w:r w:rsidRPr="00284265">
        <w:rPr>
          <w:sz w:val="17"/>
          <w:szCs w:val="17"/>
          <w:lang w:val="fr-FR"/>
        </w:rPr>
        <w:t>extinction probable ou définitive)</w:t>
      </w:r>
    </w:p>
    <w:p w14:paraId="45B0E650" w14:textId="048B3777" w:rsidR="007864EC" w:rsidRPr="00284265" w:rsidRDefault="00131B7C" w:rsidP="00131B7C">
      <w:pPr>
        <w:pStyle w:val="ListParagraph"/>
        <w:numPr>
          <w:ilvl w:val="1"/>
          <w:numId w:val="7"/>
        </w:numPr>
        <w:jc w:val="both"/>
        <w:rPr>
          <w:sz w:val="17"/>
          <w:szCs w:val="17"/>
          <w:lang w:val="fr-FR"/>
        </w:rPr>
      </w:pPr>
      <w:r w:rsidRPr="00284265">
        <w:rPr>
          <w:sz w:val="17"/>
          <w:szCs w:val="17"/>
          <w:lang w:val="fr-FR"/>
        </w:rPr>
        <w:t>L</w:t>
      </w:r>
      <w:r w:rsidR="009E1C05" w:rsidRPr="00284265">
        <w:rPr>
          <w:sz w:val="17"/>
          <w:szCs w:val="17"/>
          <w:lang w:val="fr-FR"/>
        </w:rPr>
        <w:t>’</w:t>
      </w:r>
      <w:r w:rsidRPr="00284265">
        <w:rPr>
          <w:sz w:val="17"/>
          <w:szCs w:val="17"/>
          <w:lang w:val="fr-FR"/>
        </w:rPr>
        <w:t>office a établi que le droit de propriété industrielle était tombé en déchéance sans possibilité de rétablissement (p. ex., expiration sans possibilité de prolongation ou de renouvellement)</w:t>
      </w:r>
    </w:p>
    <w:p w14:paraId="1160846D" w14:textId="53D65E0B" w:rsidR="007864EC" w:rsidRPr="00284265" w:rsidRDefault="00AB328D" w:rsidP="006B2EB2">
      <w:pPr>
        <w:pStyle w:val="ListParagraph"/>
        <w:numPr>
          <w:ilvl w:val="1"/>
          <w:numId w:val="7"/>
        </w:numPr>
        <w:jc w:val="both"/>
        <w:rPr>
          <w:sz w:val="17"/>
          <w:szCs w:val="17"/>
          <w:lang w:val="fr-FR"/>
        </w:rPr>
      </w:pPr>
      <w:r w:rsidRPr="00284265">
        <w:rPr>
          <w:sz w:val="17"/>
          <w:szCs w:val="17"/>
          <w:lang w:val="fr-FR"/>
        </w:rPr>
        <w:t>Un tribunal a établi que le droit de propriété industrielle était tombé en déchéance sans possibilité de rétablissement (p.</w:t>
      </w:r>
      <w:r w:rsidR="008E6E45" w:rsidRPr="00284265">
        <w:rPr>
          <w:sz w:val="17"/>
          <w:szCs w:val="17"/>
          <w:lang w:val="fr-FR"/>
        </w:rPr>
        <w:t> </w:t>
      </w:r>
      <w:r w:rsidRPr="00284265">
        <w:rPr>
          <w:sz w:val="17"/>
          <w:szCs w:val="17"/>
          <w:lang w:val="fr-FR"/>
        </w:rPr>
        <w:t>ex.</w:t>
      </w:r>
      <w:r w:rsidR="008E6E45" w:rsidRPr="00284265">
        <w:rPr>
          <w:sz w:val="17"/>
          <w:szCs w:val="17"/>
          <w:lang w:val="fr-FR"/>
        </w:rPr>
        <w:t> </w:t>
      </w:r>
      <w:r w:rsidRPr="00284265">
        <w:rPr>
          <w:sz w:val="17"/>
          <w:szCs w:val="17"/>
          <w:lang w:val="fr-FR"/>
        </w:rPr>
        <w:t>la plus haute juridiction du pays a déterminé qu</w:t>
      </w:r>
      <w:r w:rsidR="009E1C05" w:rsidRPr="00284265">
        <w:rPr>
          <w:sz w:val="17"/>
          <w:szCs w:val="17"/>
          <w:lang w:val="fr-FR"/>
        </w:rPr>
        <w:t>’</w:t>
      </w:r>
      <w:r w:rsidRPr="00284265">
        <w:rPr>
          <w:sz w:val="17"/>
          <w:szCs w:val="17"/>
          <w:lang w:val="fr-FR"/>
        </w:rPr>
        <w:t>un dessin ou modèle industriel était invalide et cette décision n</w:t>
      </w:r>
      <w:r w:rsidR="009E1C05" w:rsidRPr="00284265">
        <w:rPr>
          <w:sz w:val="17"/>
          <w:szCs w:val="17"/>
          <w:lang w:val="fr-FR"/>
        </w:rPr>
        <w:t>’</w:t>
      </w:r>
      <w:r w:rsidRPr="00284265">
        <w:rPr>
          <w:sz w:val="17"/>
          <w:szCs w:val="17"/>
          <w:lang w:val="fr-FR"/>
        </w:rPr>
        <w:t>est pas susceptible de recours)</w:t>
      </w:r>
    </w:p>
    <w:p w14:paraId="3EC500E5" w14:textId="77777777" w:rsidR="007864EC" w:rsidRPr="00284265" w:rsidRDefault="007864EC" w:rsidP="00805E00">
      <w:pPr>
        <w:ind w:left="5529"/>
        <w:rPr>
          <w:sz w:val="17"/>
          <w:szCs w:val="17"/>
          <w:lang w:val="fr-FR"/>
        </w:rPr>
      </w:pPr>
    </w:p>
    <w:p w14:paraId="26C02CFB" w14:textId="77777777" w:rsidR="007864EC" w:rsidRPr="00284265" w:rsidRDefault="007864EC" w:rsidP="00805E00">
      <w:pPr>
        <w:ind w:left="5529"/>
        <w:rPr>
          <w:sz w:val="17"/>
          <w:szCs w:val="17"/>
          <w:lang w:val="fr-FR"/>
        </w:rPr>
      </w:pPr>
    </w:p>
    <w:p w14:paraId="1899FF51" w14:textId="42D2E87E" w:rsidR="007864EC" w:rsidRPr="00284265" w:rsidRDefault="00131B7C" w:rsidP="00131B7C">
      <w:pPr>
        <w:ind w:left="5529"/>
        <w:rPr>
          <w:sz w:val="17"/>
          <w:szCs w:val="17"/>
          <w:lang w:val="fr-FR"/>
        </w:rPr>
      </w:pPr>
      <w:r w:rsidRPr="00284265">
        <w:rPr>
          <w:sz w:val="17"/>
          <w:szCs w:val="17"/>
          <w:lang w:val="fr-FR"/>
        </w:rPr>
        <w:t>[L</w:t>
      </w:r>
      <w:r w:rsidR="009E1C05" w:rsidRPr="00284265">
        <w:rPr>
          <w:sz w:val="17"/>
          <w:szCs w:val="17"/>
          <w:lang w:val="fr-FR"/>
        </w:rPr>
        <w:t>’</w:t>
      </w:r>
      <w:r w:rsidRPr="00284265">
        <w:rPr>
          <w:sz w:val="17"/>
          <w:szCs w:val="17"/>
          <w:lang w:val="fr-FR"/>
        </w:rPr>
        <w:t>annexe</w:t>
      </w:r>
      <w:r w:rsidR="006E4CBD" w:rsidRPr="00284265">
        <w:rPr>
          <w:sz w:val="17"/>
          <w:szCs w:val="17"/>
          <w:lang w:val="fr-FR"/>
        </w:rPr>
        <w:t> </w:t>
      </w:r>
      <w:r w:rsidRPr="00284265">
        <w:rPr>
          <w:sz w:val="17"/>
          <w:szCs w:val="17"/>
          <w:lang w:val="fr-FR"/>
        </w:rPr>
        <w:t>IV suit]</w:t>
      </w:r>
    </w:p>
    <w:p w14:paraId="66E47807" w14:textId="77777777" w:rsidR="007864EC" w:rsidRPr="00284265" w:rsidRDefault="007864EC" w:rsidP="00805E00">
      <w:pPr>
        <w:rPr>
          <w:sz w:val="17"/>
          <w:szCs w:val="17"/>
          <w:lang w:val="fr-FR"/>
        </w:rPr>
      </w:pPr>
    </w:p>
    <w:p w14:paraId="7B9BCB61" w14:textId="77777777" w:rsidR="00805E00" w:rsidRPr="00284265" w:rsidRDefault="00805E00">
      <w:pPr>
        <w:rPr>
          <w:sz w:val="17"/>
          <w:szCs w:val="17"/>
          <w:lang w:val="fr-FR"/>
        </w:rPr>
        <w:sectPr w:rsidR="00805E00" w:rsidRPr="00284265" w:rsidSect="006463B3">
          <w:pgSz w:w="11907" w:h="16840" w:code="9"/>
          <w:pgMar w:top="567" w:right="1134" w:bottom="1418" w:left="1418" w:header="510" w:footer="1021" w:gutter="0"/>
          <w:cols w:space="720"/>
          <w:docGrid w:linePitch="299"/>
        </w:sectPr>
      </w:pPr>
    </w:p>
    <w:p w14:paraId="7EB076FA" w14:textId="6247DC65" w:rsidR="007864EC" w:rsidRPr="00284265" w:rsidRDefault="00EB3C04" w:rsidP="00805E00">
      <w:pPr>
        <w:pStyle w:val="Heading1"/>
        <w:keepNext w:val="0"/>
        <w:widowControl w:val="0"/>
        <w:kinsoku w:val="0"/>
        <w:spacing w:before="0" w:after="340"/>
        <w:jc w:val="center"/>
        <w:rPr>
          <w:bCs w:val="0"/>
          <w:caps w:val="0"/>
          <w:kern w:val="0"/>
          <w:sz w:val="20"/>
          <w:szCs w:val="17"/>
          <w:lang w:val="fr-FR"/>
        </w:rPr>
      </w:pPr>
      <w:r w:rsidRPr="00284265">
        <w:rPr>
          <w:bCs w:val="0"/>
          <w:caps w:val="0"/>
          <w:kern w:val="0"/>
          <w:sz w:val="20"/>
          <w:szCs w:val="17"/>
          <w:lang w:val="fr-FR"/>
        </w:rPr>
        <w:lastRenderedPageBreak/>
        <w:t xml:space="preserve">Norme </w:t>
      </w:r>
      <w:r w:rsidR="00865E99" w:rsidRPr="00284265">
        <w:rPr>
          <w:bCs w:val="0"/>
          <w:caps w:val="0"/>
          <w:kern w:val="0"/>
          <w:sz w:val="20"/>
          <w:szCs w:val="17"/>
          <w:lang w:val="fr-FR"/>
        </w:rPr>
        <w:t>ST.XX</w:t>
      </w:r>
      <w:r w:rsidR="009E1C05" w:rsidRPr="00284265">
        <w:rPr>
          <w:bCs w:val="0"/>
          <w:caps w:val="0"/>
          <w:kern w:val="0"/>
          <w:sz w:val="20"/>
          <w:szCs w:val="17"/>
          <w:lang w:val="fr-FR"/>
        </w:rPr>
        <w:t xml:space="preserve"> – </w:t>
      </w:r>
      <w:r w:rsidR="00B139A0" w:rsidRPr="00284265">
        <w:rPr>
          <w:bCs w:val="0"/>
          <w:caps w:val="0"/>
          <w:kern w:val="0"/>
          <w:sz w:val="20"/>
          <w:szCs w:val="17"/>
          <w:lang w:val="fr-FR"/>
        </w:rPr>
        <w:t>ANNEX</w:t>
      </w:r>
      <w:r w:rsidRPr="00284265">
        <w:rPr>
          <w:bCs w:val="0"/>
          <w:caps w:val="0"/>
          <w:kern w:val="0"/>
          <w:sz w:val="20"/>
          <w:szCs w:val="17"/>
          <w:lang w:val="fr-FR"/>
        </w:rPr>
        <w:t>E</w:t>
      </w:r>
      <w:r w:rsidR="006E4CBD" w:rsidRPr="00284265">
        <w:rPr>
          <w:bCs w:val="0"/>
          <w:caps w:val="0"/>
          <w:kern w:val="0"/>
          <w:sz w:val="20"/>
          <w:szCs w:val="17"/>
          <w:lang w:val="fr-FR"/>
        </w:rPr>
        <w:t> </w:t>
      </w:r>
      <w:r w:rsidR="00710C71" w:rsidRPr="00284265">
        <w:rPr>
          <w:bCs w:val="0"/>
          <w:caps w:val="0"/>
          <w:kern w:val="0"/>
          <w:sz w:val="20"/>
          <w:szCs w:val="17"/>
          <w:lang w:val="fr-FR"/>
        </w:rPr>
        <w:t>I</w:t>
      </w:r>
      <w:r w:rsidR="00B139A0" w:rsidRPr="00284265">
        <w:rPr>
          <w:bCs w:val="0"/>
          <w:caps w:val="0"/>
          <w:kern w:val="0"/>
          <w:sz w:val="20"/>
          <w:szCs w:val="17"/>
          <w:lang w:val="fr-FR"/>
        </w:rPr>
        <w:t>V</w:t>
      </w:r>
    </w:p>
    <w:p w14:paraId="59764ABC" w14:textId="5496EB0B" w:rsidR="007864EC" w:rsidRPr="00284265" w:rsidRDefault="007864EC" w:rsidP="007864EC">
      <w:pPr>
        <w:widowControl w:val="0"/>
        <w:kinsoku w:val="0"/>
        <w:spacing w:after="340"/>
        <w:ind w:right="11"/>
        <w:jc w:val="center"/>
        <w:rPr>
          <w:rFonts w:eastAsia="Batang"/>
          <w:sz w:val="17"/>
          <w:szCs w:val="17"/>
          <w:lang w:val="fr-FR" w:eastAsia="en-US"/>
        </w:rPr>
      </w:pPr>
      <w:r w:rsidRPr="00284265">
        <w:rPr>
          <w:rFonts w:eastAsia="Batang"/>
          <w:sz w:val="17"/>
          <w:szCs w:val="17"/>
          <w:lang w:val="fr-FR" w:eastAsia="en-US"/>
        </w:rPr>
        <w:t>MODÈLE DE TABLE DE CONCORDANCE ENTRE LES ÉVÉNEMENTS NATIONAUX, RÉGIONAUX OU INTERNATIONAUX ET LES ÉVÉNEMENTS NORMALISÉS</w:t>
      </w:r>
    </w:p>
    <w:p w14:paraId="0D30F394" w14:textId="59A2765C" w:rsidR="005F4933" w:rsidRPr="00284265" w:rsidRDefault="007864EC" w:rsidP="007864EC">
      <w:pPr>
        <w:pStyle w:val="ListParagraph"/>
        <w:spacing w:after="200"/>
        <w:ind w:left="0"/>
        <w:contextualSpacing w:val="0"/>
        <w:jc w:val="both"/>
        <w:rPr>
          <w:sz w:val="17"/>
          <w:szCs w:val="17"/>
          <w:lang w:val="fr-FR"/>
        </w:rPr>
      </w:pPr>
      <w:r w:rsidRPr="00284265">
        <w:rPr>
          <w:sz w:val="17"/>
          <w:szCs w:val="17"/>
          <w:lang w:val="fr-FR"/>
        </w:rPr>
        <w:t>La mise en œuvre de la présente norme devrait faire l</w:t>
      </w:r>
      <w:r w:rsidR="009E1C05" w:rsidRPr="00284265">
        <w:rPr>
          <w:sz w:val="17"/>
          <w:szCs w:val="17"/>
          <w:lang w:val="fr-FR"/>
        </w:rPr>
        <w:t>’</w:t>
      </w:r>
      <w:r w:rsidRPr="00284265">
        <w:rPr>
          <w:sz w:val="17"/>
          <w:szCs w:val="17"/>
          <w:lang w:val="fr-FR"/>
        </w:rPr>
        <w:t>objet d</w:t>
      </w:r>
      <w:r w:rsidR="009E1C05" w:rsidRPr="00284265">
        <w:rPr>
          <w:sz w:val="17"/>
          <w:szCs w:val="17"/>
          <w:lang w:val="fr-FR"/>
        </w:rPr>
        <w:t>’</w:t>
      </w:r>
      <w:r w:rsidRPr="00284265">
        <w:rPr>
          <w:sz w:val="17"/>
          <w:szCs w:val="17"/>
          <w:lang w:val="fr-FR"/>
        </w:rPr>
        <w:t>une annonce et d</w:t>
      </w:r>
      <w:r w:rsidR="009E1C05" w:rsidRPr="00284265">
        <w:rPr>
          <w:sz w:val="17"/>
          <w:szCs w:val="17"/>
          <w:lang w:val="fr-FR"/>
        </w:rPr>
        <w:t>’</w:t>
      </w:r>
      <w:r w:rsidRPr="00284265">
        <w:rPr>
          <w:sz w:val="17"/>
          <w:szCs w:val="17"/>
          <w:lang w:val="fr-FR"/>
        </w:rPr>
        <w:t>une communication au Bureau international de l</w:t>
      </w:r>
      <w:r w:rsidR="009E1C05" w:rsidRPr="00284265">
        <w:rPr>
          <w:sz w:val="17"/>
          <w:szCs w:val="17"/>
          <w:lang w:val="fr-FR"/>
        </w:rPr>
        <w:t>’</w:t>
      </w:r>
      <w:r w:rsidRPr="00284265">
        <w:rPr>
          <w:sz w:val="17"/>
          <w:szCs w:val="17"/>
          <w:lang w:val="fr-FR"/>
        </w:rPr>
        <w:t>OMPI d</w:t>
      </w:r>
      <w:r w:rsidR="009E1C05" w:rsidRPr="00284265">
        <w:rPr>
          <w:sz w:val="17"/>
          <w:szCs w:val="17"/>
          <w:lang w:val="fr-FR"/>
        </w:rPr>
        <w:t>’</w:t>
      </w:r>
      <w:r w:rsidRPr="00284265">
        <w:rPr>
          <w:sz w:val="17"/>
          <w:szCs w:val="17"/>
          <w:lang w:val="fr-FR"/>
        </w:rPr>
        <w:t xml:space="preserve">une table de correspondance entre les événements nationaux, régionaux ou internationaux et les événements normalisés sur la base du modèle </w:t>
      </w:r>
      <w:r w:rsidR="00966AE9" w:rsidRPr="00284265">
        <w:rPr>
          <w:sz w:val="17"/>
          <w:szCs w:val="17"/>
          <w:lang w:val="fr-FR"/>
        </w:rPr>
        <w:t xml:space="preserve">proposé </w:t>
      </w:r>
      <w:r w:rsidRPr="00284265">
        <w:rPr>
          <w:sz w:val="17"/>
          <w:szCs w:val="17"/>
          <w:lang w:val="fr-FR"/>
        </w:rPr>
        <w:t>ci</w:t>
      </w:r>
      <w:r w:rsidR="00641D36" w:rsidRPr="00284265">
        <w:rPr>
          <w:sz w:val="17"/>
          <w:szCs w:val="17"/>
          <w:lang w:val="fr-FR"/>
        </w:rPr>
        <w:noBreakHyphen/>
      </w:r>
      <w:r w:rsidRPr="00284265">
        <w:rPr>
          <w:sz w:val="17"/>
          <w:szCs w:val="17"/>
          <w:lang w:val="fr-FR"/>
        </w:rPr>
        <w:t>desso</w:t>
      </w:r>
      <w:r w:rsidR="00857B7F" w:rsidRPr="00284265">
        <w:rPr>
          <w:sz w:val="17"/>
          <w:szCs w:val="17"/>
          <w:lang w:val="fr-FR"/>
        </w:rPr>
        <w:t>us.  Il</w:t>
      </w:r>
      <w:r w:rsidRPr="00284265">
        <w:rPr>
          <w:sz w:val="17"/>
          <w:szCs w:val="17"/>
          <w:lang w:val="fr-FR"/>
        </w:rPr>
        <w:t xml:space="preserve"> convient de noter que plusieurs événements nationaux, régionaux ou internationaux peuvent être reliés à un seul et même événement principal ou détaillé.</w:t>
      </w:r>
    </w:p>
    <w:tbl>
      <w:tblPr>
        <w:tblW w:w="9654" w:type="dxa"/>
        <w:tblInd w:w="93" w:type="dxa"/>
        <w:tblLayout w:type="fixed"/>
        <w:tblLook w:val="04A0" w:firstRow="1" w:lastRow="0" w:firstColumn="1" w:lastColumn="0" w:noHBand="0" w:noVBand="1"/>
      </w:tblPr>
      <w:tblGrid>
        <w:gridCol w:w="724"/>
        <w:gridCol w:w="1249"/>
        <w:gridCol w:w="2466"/>
        <w:gridCol w:w="2239"/>
        <w:gridCol w:w="1842"/>
        <w:gridCol w:w="1134"/>
      </w:tblGrid>
      <w:tr w:rsidR="005B62FC" w:rsidRPr="005670C7" w14:paraId="7A9C4C6A" w14:textId="136512E2" w:rsidTr="004A0ED5">
        <w:trPr>
          <w:trHeight w:val="255"/>
        </w:trPr>
        <w:tc>
          <w:tcPr>
            <w:tcW w:w="197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7EE80A" w14:textId="196ABC23" w:rsidR="005B62FC" w:rsidRPr="00284265" w:rsidRDefault="007864EC" w:rsidP="007864EC">
            <w:pPr>
              <w:jc w:val="center"/>
              <w:rPr>
                <w:rFonts w:eastAsia="Times New Roman"/>
                <w:bCs/>
                <w:sz w:val="17"/>
                <w:szCs w:val="17"/>
                <w:lang w:val="fr-FR" w:eastAsia="en-US"/>
              </w:rPr>
            </w:pPr>
            <w:r w:rsidRPr="00284265">
              <w:rPr>
                <w:rFonts w:eastAsia="Times New Roman"/>
                <w:bCs/>
                <w:sz w:val="17"/>
                <w:szCs w:val="17"/>
                <w:lang w:val="fr-FR" w:eastAsia="en-US"/>
              </w:rPr>
              <w:t>Événement normalisé</w:t>
            </w:r>
          </w:p>
        </w:tc>
        <w:tc>
          <w:tcPr>
            <w:tcW w:w="7681" w:type="dxa"/>
            <w:gridSpan w:val="4"/>
            <w:tcBorders>
              <w:top w:val="single" w:sz="4" w:space="0" w:color="auto"/>
              <w:left w:val="nil"/>
              <w:bottom w:val="single" w:sz="4" w:space="0" w:color="auto"/>
              <w:right w:val="single" w:sz="4" w:space="0" w:color="auto"/>
            </w:tcBorders>
            <w:shd w:val="clear" w:color="auto" w:fill="auto"/>
            <w:vAlign w:val="center"/>
            <w:hideMark/>
          </w:tcPr>
          <w:p w14:paraId="279219DB" w14:textId="61E2A4A2" w:rsidR="005B62FC" w:rsidRPr="00284265" w:rsidRDefault="007864EC" w:rsidP="007864EC">
            <w:pPr>
              <w:jc w:val="center"/>
              <w:rPr>
                <w:rFonts w:eastAsia="Times New Roman"/>
                <w:bCs/>
                <w:sz w:val="17"/>
                <w:szCs w:val="17"/>
                <w:lang w:val="fr-FR" w:eastAsia="en-US"/>
              </w:rPr>
            </w:pPr>
            <w:r w:rsidRPr="00284265">
              <w:rPr>
                <w:rFonts w:eastAsia="Times New Roman"/>
                <w:bCs/>
                <w:sz w:val="17"/>
                <w:szCs w:val="17"/>
                <w:lang w:val="fr-FR" w:eastAsia="en-US"/>
              </w:rPr>
              <w:t>[Code de l</w:t>
            </w:r>
            <w:r w:rsidR="009E1C05" w:rsidRPr="00284265">
              <w:rPr>
                <w:rFonts w:eastAsia="Times New Roman"/>
                <w:bCs/>
                <w:sz w:val="17"/>
                <w:szCs w:val="17"/>
                <w:lang w:val="fr-FR" w:eastAsia="en-US"/>
              </w:rPr>
              <w:t>’</w:t>
            </w:r>
            <w:r w:rsidRPr="00284265">
              <w:rPr>
                <w:rFonts w:eastAsia="Times New Roman"/>
                <w:bCs/>
                <w:sz w:val="17"/>
                <w:szCs w:val="17"/>
                <w:lang w:val="fr-FR" w:eastAsia="en-US"/>
              </w:rPr>
              <w:t>office selon la norme</w:t>
            </w:r>
            <w:r w:rsidR="008E6E45" w:rsidRPr="00284265">
              <w:rPr>
                <w:rFonts w:eastAsia="Times New Roman"/>
                <w:bCs/>
                <w:sz w:val="17"/>
                <w:szCs w:val="17"/>
                <w:lang w:val="fr-FR" w:eastAsia="en-US"/>
              </w:rPr>
              <w:t> </w:t>
            </w:r>
            <w:r w:rsidRPr="00284265">
              <w:rPr>
                <w:rFonts w:eastAsia="Times New Roman"/>
                <w:bCs/>
                <w:sz w:val="17"/>
                <w:szCs w:val="17"/>
                <w:lang w:val="fr-FR" w:eastAsia="en-US"/>
              </w:rPr>
              <w:t>ST.3]</w:t>
            </w:r>
          </w:p>
        </w:tc>
      </w:tr>
      <w:tr w:rsidR="005B62FC" w:rsidRPr="00284265" w14:paraId="72929D0A" w14:textId="2AF6B16A" w:rsidTr="004A0ED5">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92C7B43" w14:textId="085B3609" w:rsidR="005B62FC" w:rsidRPr="00284265" w:rsidRDefault="007864EC" w:rsidP="007864EC">
            <w:pPr>
              <w:jc w:val="center"/>
              <w:rPr>
                <w:rFonts w:eastAsia="Times New Roman"/>
                <w:bCs/>
                <w:sz w:val="17"/>
                <w:szCs w:val="17"/>
                <w:lang w:val="fr-FR" w:eastAsia="en-US"/>
              </w:rPr>
            </w:pPr>
            <w:r w:rsidRPr="00284265">
              <w:rPr>
                <w:rFonts w:eastAsia="Times New Roman"/>
                <w:bCs/>
                <w:sz w:val="17"/>
                <w:szCs w:val="17"/>
                <w:lang w:val="fr-FR" w:eastAsia="en-US"/>
              </w:rPr>
              <w:t>Code</w:t>
            </w:r>
          </w:p>
        </w:tc>
        <w:tc>
          <w:tcPr>
            <w:tcW w:w="1249" w:type="dxa"/>
            <w:tcBorders>
              <w:top w:val="nil"/>
              <w:left w:val="nil"/>
              <w:bottom w:val="single" w:sz="4" w:space="0" w:color="auto"/>
              <w:right w:val="single" w:sz="4" w:space="0" w:color="auto"/>
            </w:tcBorders>
            <w:shd w:val="clear" w:color="auto" w:fill="auto"/>
            <w:vAlign w:val="center"/>
            <w:hideMark/>
          </w:tcPr>
          <w:p w14:paraId="1A81A3D1" w14:textId="0B996198" w:rsidR="005B62FC" w:rsidRPr="00284265" w:rsidRDefault="007864EC" w:rsidP="007864EC">
            <w:pPr>
              <w:jc w:val="center"/>
              <w:rPr>
                <w:rFonts w:eastAsia="Times New Roman"/>
                <w:bCs/>
                <w:sz w:val="17"/>
                <w:szCs w:val="17"/>
                <w:lang w:val="fr-FR" w:eastAsia="en-US"/>
              </w:rPr>
            </w:pPr>
            <w:r w:rsidRPr="00284265">
              <w:rPr>
                <w:rFonts w:eastAsia="Times New Roman"/>
                <w:bCs/>
                <w:sz w:val="17"/>
                <w:szCs w:val="17"/>
                <w:lang w:val="fr-FR" w:eastAsia="en-US"/>
              </w:rPr>
              <w:t>Titre (Description)</w:t>
            </w:r>
          </w:p>
        </w:tc>
        <w:tc>
          <w:tcPr>
            <w:tcW w:w="2466" w:type="dxa"/>
            <w:tcBorders>
              <w:top w:val="nil"/>
              <w:left w:val="nil"/>
              <w:bottom w:val="single" w:sz="4" w:space="0" w:color="auto"/>
              <w:right w:val="single" w:sz="4" w:space="0" w:color="auto"/>
            </w:tcBorders>
            <w:shd w:val="clear" w:color="auto" w:fill="auto"/>
            <w:vAlign w:val="center"/>
            <w:hideMark/>
          </w:tcPr>
          <w:p w14:paraId="7A7640AB" w14:textId="330BDB6B" w:rsidR="005B62FC" w:rsidRPr="00284265" w:rsidRDefault="007864EC" w:rsidP="004A0ED5">
            <w:pPr>
              <w:jc w:val="center"/>
              <w:rPr>
                <w:rFonts w:eastAsia="Times New Roman"/>
                <w:bCs/>
                <w:sz w:val="17"/>
                <w:szCs w:val="17"/>
                <w:lang w:val="fr-FR" w:eastAsia="en-US"/>
              </w:rPr>
            </w:pPr>
            <w:r w:rsidRPr="00284265">
              <w:rPr>
                <w:rFonts w:eastAsia="Times New Roman"/>
                <w:bCs/>
                <w:sz w:val="17"/>
                <w:szCs w:val="17"/>
                <w:lang w:val="fr-FR" w:eastAsia="en-US"/>
              </w:rPr>
              <w:t>Titre de l</w:t>
            </w:r>
            <w:r w:rsidR="009E1C05" w:rsidRPr="00284265">
              <w:rPr>
                <w:rFonts w:eastAsia="Times New Roman"/>
                <w:bCs/>
                <w:sz w:val="17"/>
                <w:szCs w:val="17"/>
                <w:lang w:val="fr-FR" w:eastAsia="en-US"/>
              </w:rPr>
              <w:t>’</w:t>
            </w:r>
            <w:r w:rsidRPr="00284265">
              <w:rPr>
                <w:rFonts w:eastAsia="Times New Roman"/>
                <w:bCs/>
                <w:sz w:val="17"/>
                <w:szCs w:val="17"/>
                <w:lang w:val="fr-FR" w:eastAsia="en-US"/>
              </w:rPr>
              <w:t>événement national</w:t>
            </w:r>
            <w:r w:rsidR="004A0ED5" w:rsidRPr="00284265">
              <w:rPr>
                <w:rFonts w:eastAsia="Times New Roman"/>
                <w:bCs/>
                <w:sz w:val="17"/>
                <w:szCs w:val="17"/>
                <w:lang w:val="fr-FR" w:eastAsia="en-US"/>
              </w:rPr>
              <w:t>,</w:t>
            </w:r>
            <w:r w:rsidRPr="00284265">
              <w:rPr>
                <w:rFonts w:eastAsia="Times New Roman"/>
                <w:bCs/>
                <w:sz w:val="17"/>
                <w:szCs w:val="17"/>
                <w:lang w:val="fr-FR" w:eastAsia="en-US"/>
              </w:rPr>
              <w:t xml:space="preserve"> régional</w:t>
            </w:r>
            <w:r w:rsidR="004A0ED5" w:rsidRPr="00284265">
              <w:rPr>
                <w:rFonts w:eastAsia="Times New Roman"/>
                <w:bCs/>
                <w:sz w:val="17"/>
                <w:szCs w:val="17"/>
                <w:lang w:val="fr-FR" w:eastAsia="en-US"/>
              </w:rPr>
              <w:t xml:space="preserve"> ou international</w:t>
            </w:r>
            <w:r w:rsidRPr="00284265">
              <w:rPr>
                <w:rFonts w:eastAsia="Times New Roman"/>
                <w:bCs/>
                <w:sz w:val="17"/>
                <w:szCs w:val="17"/>
                <w:lang w:val="fr-FR" w:eastAsia="en-US"/>
              </w:rPr>
              <w:t xml:space="preserve"> dans la langue d</w:t>
            </w:r>
            <w:r w:rsidR="009E1C05" w:rsidRPr="00284265">
              <w:rPr>
                <w:rFonts w:eastAsia="Times New Roman"/>
                <w:bCs/>
                <w:sz w:val="17"/>
                <w:szCs w:val="17"/>
                <w:lang w:val="fr-FR" w:eastAsia="en-US"/>
              </w:rPr>
              <w:t>’</w:t>
            </w:r>
            <w:r w:rsidRPr="00284265">
              <w:rPr>
                <w:rFonts w:eastAsia="Times New Roman"/>
                <w:bCs/>
                <w:sz w:val="17"/>
                <w:szCs w:val="17"/>
                <w:lang w:val="fr-FR" w:eastAsia="en-US"/>
              </w:rPr>
              <w:t>origine (Description dans la langue d</w:t>
            </w:r>
            <w:r w:rsidR="009E1C05" w:rsidRPr="00284265">
              <w:rPr>
                <w:rFonts w:eastAsia="Times New Roman"/>
                <w:bCs/>
                <w:sz w:val="17"/>
                <w:szCs w:val="17"/>
                <w:lang w:val="fr-FR" w:eastAsia="en-US"/>
              </w:rPr>
              <w:t>’</w:t>
            </w:r>
            <w:r w:rsidRPr="00284265">
              <w:rPr>
                <w:rFonts w:eastAsia="Times New Roman"/>
                <w:bCs/>
                <w:sz w:val="17"/>
                <w:szCs w:val="17"/>
                <w:lang w:val="fr-FR" w:eastAsia="en-US"/>
              </w:rPr>
              <w:t>origine)</w:t>
            </w:r>
          </w:p>
        </w:tc>
        <w:tc>
          <w:tcPr>
            <w:tcW w:w="2239" w:type="dxa"/>
            <w:tcBorders>
              <w:top w:val="nil"/>
              <w:left w:val="nil"/>
              <w:bottom w:val="single" w:sz="4" w:space="0" w:color="auto"/>
              <w:right w:val="single" w:sz="4" w:space="0" w:color="auto"/>
            </w:tcBorders>
            <w:shd w:val="clear" w:color="auto" w:fill="auto"/>
            <w:vAlign w:val="center"/>
            <w:hideMark/>
          </w:tcPr>
          <w:p w14:paraId="259BE5B8" w14:textId="760DFD5C" w:rsidR="005B62FC" w:rsidRPr="00284265" w:rsidRDefault="007864EC" w:rsidP="004A0ED5">
            <w:pPr>
              <w:jc w:val="center"/>
              <w:rPr>
                <w:rFonts w:eastAsia="Times New Roman"/>
                <w:bCs/>
                <w:sz w:val="17"/>
                <w:szCs w:val="17"/>
                <w:lang w:val="fr-FR" w:eastAsia="en-US"/>
              </w:rPr>
            </w:pPr>
            <w:r w:rsidRPr="00284265">
              <w:rPr>
                <w:rFonts w:eastAsia="Times New Roman"/>
                <w:bCs/>
                <w:sz w:val="17"/>
                <w:szCs w:val="17"/>
                <w:lang w:val="fr-FR" w:eastAsia="en-US"/>
              </w:rPr>
              <w:t>Titre de l</w:t>
            </w:r>
            <w:r w:rsidR="009E1C05" w:rsidRPr="00284265">
              <w:rPr>
                <w:rFonts w:eastAsia="Times New Roman"/>
                <w:bCs/>
                <w:sz w:val="17"/>
                <w:szCs w:val="17"/>
                <w:lang w:val="fr-FR" w:eastAsia="en-US"/>
              </w:rPr>
              <w:t>’</w:t>
            </w:r>
            <w:r w:rsidRPr="00284265">
              <w:rPr>
                <w:rFonts w:eastAsia="Times New Roman"/>
                <w:bCs/>
                <w:sz w:val="17"/>
                <w:szCs w:val="17"/>
                <w:lang w:val="fr-FR" w:eastAsia="en-US"/>
              </w:rPr>
              <w:t>événement national</w:t>
            </w:r>
            <w:r w:rsidR="004A0ED5" w:rsidRPr="00284265">
              <w:rPr>
                <w:rFonts w:eastAsia="Times New Roman"/>
                <w:bCs/>
                <w:sz w:val="17"/>
                <w:szCs w:val="17"/>
                <w:lang w:val="fr-FR" w:eastAsia="en-US"/>
              </w:rPr>
              <w:t xml:space="preserve">, </w:t>
            </w:r>
            <w:r w:rsidRPr="00284265">
              <w:rPr>
                <w:rFonts w:eastAsia="Times New Roman"/>
                <w:bCs/>
                <w:sz w:val="17"/>
                <w:szCs w:val="17"/>
                <w:lang w:val="fr-FR" w:eastAsia="en-US"/>
              </w:rPr>
              <w:t xml:space="preserve">régional </w:t>
            </w:r>
            <w:r w:rsidR="004A0ED5" w:rsidRPr="00284265">
              <w:rPr>
                <w:rFonts w:eastAsia="Times New Roman"/>
                <w:bCs/>
                <w:sz w:val="17"/>
                <w:szCs w:val="17"/>
                <w:lang w:val="fr-FR" w:eastAsia="en-US"/>
              </w:rPr>
              <w:t xml:space="preserve">ou international </w:t>
            </w:r>
            <w:r w:rsidRPr="00284265">
              <w:rPr>
                <w:rFonts w:eastAsia="Times New Roman"/>
                <w:bCs/>
                <w:sz w:val="17"/>
                <w:szCs w:val="17"/>
                <w:lang w:val="fr-FR" w:eastAsia="en-US"/>
              </w:rPr>
              <w:t>en anglais (Description en anglais)</w:t>
            </w:r>
          </w:p>
        </w:tc>
        <w:tc>
          <w:tcPr>
            <w:tcW w:w="1842" w:type="dxa"/>
            <w:tcBorders>
              <w:top w:val="nil"/>
              <w:left w:val="nil"/>
              <w:bottom w:val="single" w:sz="4" w:space="0" w:color="auto"/>
              <w:right w:val="single" w:sz="4" w:space="0" w:color="auto"/>
            </w:tcBorders>
            <w:shd w:val="clear" w:color="auto" w:fill="auto"/>
            <w:vAlign w:val="center"/>
            <w:hideMark/>
          </w:tcPr>
          <w:p w14:paraId="68C89896" w14:textId="32051DB5" w:rsidR="005B62FC" w:rsidRPr="00284265" w:rsidRDefault="007864EC" w:rsidP="004A0ED5">
            <w:pPr>
              <w:jc w:val="center"/>
              <w:rPr>
                <w:rFonts w:eastAsia="Times New Roman"/>
                <w:bCs/>
                <w:sz w:val="17"/>
                <w:szCs w:val="17"/>
                <w:lang w:val="fr-FR" w:eastAsia="en-US"/>
              </w:rPr>
            </w:pPr>
            <w:r w:rsidRPr="00284265">
              <w:rPr>
                <w:rFonts w:eastAsia="Times New Roman"/>
                <w:bCs/>
                <w:sz w:val="17"/>
                <w:szCs w:val="17"/>
                <w:lang w:val="fr-FR" w:eastAsia="en-US"/>
              </w:rPr>
              <w:t>Code de l</w:t>
            </w:r>
            <w:r w:rsidR="009E1C05" w:rsidRPr="00284265">
              <w:rPr>
                <w:rFonts w:eastAsia="Times New Roman"/>
                <w:bCs/>
                <w:sz w:val="17"/>
                <w:szCs w:val="17"/>
                <w:lang w:val="fr-FR" w:eastAsia="en-US"/>
              </w:rPr>
              <w:t>’</w:t>
            </w:r>
            <w:r w:rsidRPr="00284265">
              <w:rPr>
                <w:rFonts w:eastAsia="Times New Roman"/>
                <w:bCs/>
                <w:sz w:val="17"/>
                <w:szCs w:val="17"/>
                <w:lang w:val="fr-FR" w:eastAsia="en-US"/>
              </w:rPr>
              <w:t>événement national</w:t>
            </w:r>
            <w:r w:rsidR="004A0ED5" w:rsidRPr="00284265">
              <w:rPr>
                <w:rFonts w:eastAsia="Times New Roman"/>
                <w:bCs/>
                <w:sz w:val="17"/>
                <w:szCs w:val="17"/>
                <w:lang w:val="fr-FR" w:eastAsia="en-US"/>
              </w:rPr>
              <w:t>, régional ou international</w:t>
            </w:r>
            <w:r w:rsidRPr="00284265">
              <w:rPr>
                <w:rFonts w:eastAsia="Times New Roman"/>
                <w:bCs/>
                <w:sz w:val="17"/>
                <w:szCs w:val="17"/>
                <w:lang w:val="fr-FR" w:eastAsia="en-US"/>
              </w:rPr>
              <w:t xml:space="preserve"> (le cas échéant)</w:t>
            </w:r>
          </w:p>
        </w:tc>
        <w:tc>
          <w:tcPr>
            <w:tcW w:w="1134" w:type="dxa"/>
            <w:tcBorders>
              <w:top w:val="nil"/>
              <w:left w:val="nil"/>
              <w:bottom w:val="single" w:sz="4" w:space="0" w:color="auto"/>
              <w:right w:val="single" w:sz="4" w:space="0" w:color="auto"/>
            </w:tcBorders>
            <w:vAlign w:val="center"/>
          </w:tcPr>
          <w:p w14:paraId="39FF1136" w14:textId="329910D4" w:rsidR="005B62FC" w:rsidRPr="00284265" w:rsidRDefault="007864EC" w:rsidP="007864EC">
            <w:pPr>
              <w:jc w:val="center"/>
              <w:rPr>
                <w:rFonts w:eastAsia="Times New Roman"/>
                <w:bCs/>
                <w:sz w:val="17"/>
                <w:szCs w:val="17"/>
                <w:lang w:val="fr-FR" w:eastAsia="en-US"/>
              </w:rPr>
            </w:pPr>
            <w:r w:rsidRPr="00284265">
              <w:rPr>
                <w:rFonts w:eastAsia="Times New Roman"/>
                <w:bCs/>
                <w:sz w:val="17"/>
                <w:szCs w:val="17"/>
                <w:lang w:val="fr-FR" w:eastAsia="en-US"/>
              </w:rPr>
              <w:t>Remarques</w:t>
            </w:r>
          </w:p>
        </w:tc>
      </w:tr>
      <w:tr w:rsidR="005B62FC" w:rsidRPr="00284265" w14:paraId="53515690" w14:textId="20B430D4" w:rsidTr="004A0ED5">
        <w:trPr>
          <w:trHeight w:val="300"/>
        </w:trPr>
        <w:tc>
          <w:tcPr>
            <w:tcW w:w="724" w:type="dxa"/>
            <w:vMerge w:val="restart"/>
            <w:tcBorders>
              <w:top w:val="nil"/>
              <w:left w:val="single" w:sz="4" w:space="0" w:color="auto"/>
              <w:right w:val="single" w:sz="4" w:space="0" w:color="auto"/>
            </w:tcBorders>
            <w:shd w:val="clear" w:color="auto" w:fill="auto"/>
            <w:hideMark/>
          </w:tcPr>
          <w:p w14:paraId="7D9F6DB5" w14:textId="7E9BF925" w:rsidR="005B62FC" w:rsidRPr="00284265" w:rsidRDefault="00191277" w:rsidP="00E72A25">
            <w:pPr>
              <w:rPr>
                <w:rFonts w:eastAsia="Times New Roman"/>
                <w:sz w:val="17"/>
                <w:szCs w:val="17"/>
                <w:lang w:val="fr-FR" w:eastAsia="en-US"/>
              </w:rPr>
            </w:pPr>
            <w:r w:rsidRPr="00284265">
              <w:rPr>
                <w:rFonts w:eastAsia="Times New Roman"/>
                <w:sz w:val="17"/>
                <w:szCs w:val="17"/>
                <w:lang w:val="fr-FR" w:eastAsia="en-US"/>
              </w:rPr>
              <w:t>A</w:t>
            </w:r>
            <w:r w:rsidR="007864EC" w:rsidRPr="00284265">
              <w:rPr>
                <w:rFonts w:eastAsia="Times New Roman"/>
                <w:sz w:val="17"/>
                <w:szCs w:val="17"/>
                <w:lang w:val="fr-FR" w:eastAsia="en-US"/>
              </w:rPr>
              <w:t>10</w:t>
            </w:r>
          </w:p>
        </w:tc>
        <w:tc>
          <w:tcPr>
            <w:tcW w:w="1249" w:type="dxa"/>
            <w:vMerge w:val="restart"/>
            <w:tcBorders>
              <w:top w:val="nil"/>
              <w:left w:val="nil"/>
              <w:right w:val="single" w:sz="4" w:space="0" w:color="auto"/>
            </w:tcBorders>
            <w:shd w:val="clear" w:color="auto" w:fill="auto"/>
            <w:hideMark/>
          </w:tcPr>
          <w:p w14:paraId="6840BA4E" w14:textId="1C652DF7" w:rsidR="005B62FC" w:rsidRPr="00284265" w:rsidRDefault="004A0ED5" w:rsidP="004A0ED5">
            <w:pPr>
              <w:rPr>
                <w:sz w:val="17"/>
                <w:szCs w:val="17"/>
                <w:lang w:val="fr-FR"/>
              </w:rPr>
            </w:pPr>
            <w:r w:rsidRPr="00284265">
              <w:rPr>
                <w:sz w:val="17"/>
                <w:szCs w:val="17"/>
                <w:lang w:val="fr-FR"/>
              </w:rPr>
              <w:t>Demande déposée (une demande d</w:t>
            </w:r>
            <w:r w:rsidR="009E1C05" w:rsidRPr="00284265">
              <w:rPr>
                <w:sz w:val="17"/>
                <w:szCs w:val="17"/>
                <w:lang w:val="fr-FR"/>
              </w:rPr>
              <w:t>’</w:t>
            </w:r>
            <w:r w:rsidRPr="00284265">
              <w:rPr>
                <w:sz w:val="17"/>
                <w:szCs w:val="17"/>
                <w:lang w:val="fr-FR"/>
              </w:rPr>
              <w:t>enregistrement de dessin ou modèle industriel a été dépos</w:t>
            </w:r>
            <w:r w:rsidR="00857B7F" w:rsidRPr="00284265">
              <w:rPr>
                <w:sz w:val="17"/>
                <w:szCs w:val="17"/>
                <w:lang w:val="fr-FR"/>
              </w:rPr>
              <w:t>ée.  Il</w:t>
            </w:r>
            <w:r w:rsidRPr="00284265">
              <w:rPr>
                <w:sz w:val="17"/>
                <w:szCs w:val="17"/>
                <w:lang w:val="fr-FR"/>
              </w:rPr>
              <w:t xml:space="preserve"> peut s</w:t>
            </w:r>
            <w:r w:rsidR="009E1C05" w:rsidRPr="00284265">
              <w:rPr>
                <w:sz w:val="17"/>
                <w:szCs w:val="17"/>
                <w:lang w:val="fr-FR"/>
              </w:rPr>
              <w:t>’</w:t>
            </w:r>
            <w:r w:rsidRPr="00284265">
              <w:rPr>
                <w:sz w:val="17"/>
                <w:szCs w:val="17"/>
                <w:lang w:val="fr-FR"/>
              </w:rPr>
              <w:t>agir notamment, mais pas exclusivement, etc.)</w:t>
            </w:r>
          </w:p>
        </w:tc>
        <w:tc>
          <w:tcPr>
            <w:tcW w:w="2466" w:type="dxa"/>
            <w:tcBorders>
              <w:top w:val="nil"/>
              <w:left w:val="nil"/>
              <w:bottom w:val="single" w:sz="4" w:space="0" w:color="auto"/>
              <w:right w:val="single" w:sz="4" w:space="0" w:color="auto"/>
            </w:tcBorders>
            <w:shd w:val="clear" w:color="auto" w:fill="auto"/>
            <w:hideMark/>
          </w:tcPr>
          <w:p w14:paraId="16381E6D" w14:textId="77777777" w:rsidR="005B62FC" w:rsidRPr="00284265" w:rsidRDefault="005B62FC" w:rsidP="00A93DCF">
            <w:pPr>
              <w:rPr>
                <w:rFonts w:eastAsia="Times New Roman"/>
                <w:sz w:val="17"/>
                <w:szCs w:val="17"/>
                <w:lang w:val="fr-FR" w:eastAsia="en-US"/>
              </w:rPr>
            </w:pPr>
            <w:r w:rsidRPr="00284265">
              <w:rPr>
                <w:rFonts w:eastAsia="Times New Roman"/>
                <w:sz w:val="17"/>
                <w:szCs w:val="17"/>
                <w:lang w:val="fr-FR" w:eastAsia="en-US"/>
              </w:rPr>
              <w:t> </w:t>
            </w:r>
          </w:p>
        </w:tc>
        <w:tc>
          <w:tcPr>
            <w:tcW w:w="2239" w:type="dxa"/>
            <w:tcBorders>
              <w:top w:val="nil"/>
              <w:left w:val="nil"/>
              <w:bottom w:val="single" w:sz="4" w:space="0" w:color="auto"/>
              <w:right w:val="single" w:sz="4" w:space="0" w:color="auto"/>
            </w:tcBorders>
            <w:shd w:val="clear" w:color="auto" w:fill="auto"/>
            <w:hideMark/>
          </w:tcPr>
          <w:p w14:paraId="01F3F825" w14:textId="77777777" w:rsidR="005B62FC" w:rsidRPr="00284265" w:rsidRDefault="005B62FC" w:rsidP="00A93DCF">
            <w:pPr>
              <w:rPr>
                <w:rFonts w:eastAsia="Times New Roman"/>
                <w:sz w:val="17"/>
                <w:szCs w:val="17"/>
                <w:lang w:val="fr-FR" w:eastAsia="en-US"/>
              </w:rPr>
            </w:pPr>
            <w:r w:rsidRPr="00284265">
              <w:rPr>
                <w:rFonts w:eastAsia="Times New Roman"/>
                <w:sz w:val="17"/>
                <w:szCs w:val="17"/>
                <w:lang w:val="fr-FR" w:eastAsia="en-US"/>
              </w:rPr>
              <w:t> </w:t>
            </w:r>
          </w:p>
        </w:tc>
        <w:tc>
          <w:tcPr>
            <w:tcW w:w="1842" w:type="dxa"/>
            <w:tcBorders>
              <w:top w:val="nil"/>
              <w:left w:val="nil"/>
              <w:bottom w:val="single" w:sz="4" w:space="0" w:color="auto"/>
              <w:right w:val="single" w:sz="4" w:space="0" w:color="auto"/>
            </w:tcBorders>
            <w:shd w:val="clear" w:color="auto" w:fill="auto"/>
            <w:hideMark/>
          </w:tcPr>
          <w:p w14:paraId="07834DEE" w14:textId="77777777" w:rsidR="005B62FC" w:rsidRPr="00284265" w:rsidRDefault="005B62FC" w:rsidP="00A93DCF">
            <w:pPr>
              <w:rPr>
                <w:rFonts w:eastAsia="Times New Roman"/>
                <w:sz w:val="17"/>
                <w:szCs w:val="17"/>
                <w:lang w:val="fr-FR" w:eastAsia="en-US"/>
              </w:rPr>
            </w:pPr>
            <w:r w:rsidRPr="00284265">
              <w:rPr>
                <w:rFonts w:eastAsia="Times New Roman"/>
                <w:sz w:val="17"/>
                <w:szCs w:val="17"/>
                <w:lang w:val="fr-FR" w:eastAsia="en-US"/>
              </w:rPr>
              <w:t> </w:t>
            </w:r>
          </w:p>
        </w:tc>
        <w:tc>
          <w:tcPr>
            <w:tcW w:w="1134" w:type="dxa"/>
            <w:tcBorders>
              <w:top w:val="nil"/>
              <w:left w:val="nil"/>
              <w:bottom w:val="single" w:sz="4" w:space="0" w:color="auto"/>
              <w:right w:val="single" w:sz="4" w:space="0" w:color="auto"/>
            </w:tcBorders>
          </w:tcPr>
          <w:p w14:paraId="3BC2050A" w14:textId="77777777" w:rsidR="005B62FC" w:rsidRPr="00284265" w:rsidRDefault="005B62FC" w:rsidP="00A93DCF">
            <w:pPr>
              <w:rPr>
                <w:rFonts w:eastAsia="Times New Roman"/>
                <w:sz w:val="17"/>
                <w:szCs w:val="17"/>
                <w:lang w:val="fr-FR" w:eastAsia="en-US"/>
              </w:rPr>
            </w:pPr>
          </w:p>
        </w:tc>
      </w:tr>
      <w:tr w:rsidR="005B62FC" w:rsidRPr="00284265" w14:paraId="4D271A98" w14:textId="1D482A2D" w:rsidTr="004A0ED5">
        <w:trPr>
          <w:trHeight w:val="300"/>
        </w:trPr>
        <w:tc>
          <w:tcPr>
            <w:tcW w:w="724" w:type="dxa"/>
            <w:vMerge/>
            <w:tcBorders>
              <w:left w:val="single" w:sz="4" w:space="0" w:color="auto"/>
              <w:right w:val="single" w:sz="4" w:space="0" w:color="auto"/>
            </w:tcBorders>
            <w:shd w:val="clear" w:color="auto" w:fill="auto"/>
          </w:tcPr>
          <w:p w14:paraId="2371C581" w14:textId="77777777" w:rsidR="005B62FC" w:rsidRPr="00284265" w:rsidRDefault="005B62FC" w:rsidP="00A93DCF">
            <w:pPr>
              <w:rPr>
                <w:rFonts w:eastAsia="Times New Roman"/>
                <w:sz w:val="17"/>
                <w:szCs w:val="17"/>
                <w:lang w:val="fr-FR" w:eastAsia="en-US"/>
              </w:rPr>
            </w:pPr>
          </w:p>
        </w:tc>
        <w:tc>
          <w:tcPr>
            <w:tcW w:w="1249" w:type="dxa"/>
            <w:vMerge/>
            <w:tcBorders>
              <w:left w:val="nil"/>
              <w:right w:val="single" w:sz="4" w:space="0" w:color="auto"/>
            </w:tcBorders>
            <w:shd w:val="clear" w:color="auto" w:fill="auto"/>
          </w:tcPr>
          <w:p w14:paraId="5EB2A09B" w14:textId="77777777" w:rsidR="005B62FC" w:rsidRPr="00284265" w:rsidRDefault="005B62FC" w:rsidP="008A20A9">
            <w:pPr>
              <w:rPr>
                <w:sz w:val="17"/>
                <w:szCs w:val="17"/>
                <w:lang w:val="fr-FR"/>
              </w:rPr>
            </w:pPr>
          </w:p>
        </w:tc>
        <w:tc>
          <w:tcPr>
            <w:tcW w:w="2466" w:type="dxa"/>
            <w:tcBorders>
              <w:top w:val="nil"/>
              <w:left w:val="nil"/>
              <w:bottom w:val="single" w:sz="4" w:space="0" w:color="auto"/>
              <w:right w:val="single" w:sz="4" w:space="0" w:color="auto"/>
            </w:tcBorders>
            <w:shd w:val="clear" w:color="auto" w:fill="auto"/>
          </w:tcPr>
          <w:p w14:paraId="05C843BD" w14:textId="77777777" w:rsidR="005B62FC" w:rsidRPr="00284265" w:rsidRDefault="005B62FC" w:rsidP="00A93DCF">
            <w:pPr>
              <w:rPr>
                <w:rFonts w:eastAsia="Times New Roman"/>
                <w:sz w:val="17"/>
                <w:szCs w:val="17"/>
                <w:lang w:val="fr-FR" w:eastAsia="en-US"/>
              </w:rPr>
            </w:pPr>
          </w:p>
        </w:tc>
        <w:tc>
          <w:tcPr>
            <w:tcW w:w="2239" w:type="dxa"/>
            <w:tcBorders>
              <w:top w:val="nil"/>
              <w:left w:val="nil"/>
              <w:bottom w:val="single" w:sz="4" w:space="0" w:color="auto"/>
              <w:right w:val="single" w:sz="4" w:space="0" w:color="auto"/>
            </w:tcBorders>
            <w:shd w:val="clear" w:color="auto" w:fill="auto"/>
          </w:tcPr>
          <w:p w14:paraId="6EDB4C93" w14:textId="77777777" w:rsidR="005B62FC" w:rsidRPr="00284265" w:rsidRDefault="005B62FC" w:rsidP="00A93DCF">
            <w:pPr>
              <w:rPr>
                <w:rFonts w:eastAsia="Times New Roman"/>
                <w:sz w:val="17"/>
                <w:szCs w:val="17"/>
                <w:lang w:val="fr-FR" w:eastAsia="en-US"/>
              </w:rPr>
            </w:pPr>
          </w:p>
        </w:tc>
        <w:tc>
          <w:tcPr>
            <w:tcW w:w="1842" w:type="dxa"/>
            <w:tcBorders>
              <w:top w:val="nil"/>
              <w:left w:val="nil"/>
              <w:bottom w:val="single" w:sz="4" w:space="0" w:color="auto"/>
              <w:right w:val="single" w:sz="4" w:space="0" w:color="auto"/>
            </w:tcBorders>
            <w:shd w:val="clear" w:color="auto" w:fill="auto"/>
          </w:tcPr>
          <w:p w14:paraId="6E1595F7" w14:textId="77777777" w:rsidR="005B62FC" w:rsidRPr="00284265" w:rsidRDefault="005B62FC" w:rsidP="00A93DCF">
            <w:pPr>
              <w:rPr>
                <w:rFonts w:eastAsia="Times New Roman"/>
                <w:sz w:val="17"/>
                <w:szCs w:val="17"/>
                <w:lang w:val="fr-FR" w:eastAsia="en-US"/>
              </w:rPr>
            </w:pPr>
          </w:p>
        </w:tc>
        <w:tc>
          <w:tcPr>
            <w:tcW w:w="1134" w:type="dxa"/>
            <w:tcBorders>
              <w:top w:val="nil"/>
              <w:left w:val="nil"/>
              <w:bottom w:val="single" w:sz="4" w:space="0" w:color="auto"/>
              <w:right w:val="single" w:sz="4" w:space="0" w:color="auto"/>
            </w:tcBorders>
          </w:tcPr>
          <w:p w14:paraId="7486B625" w14:textId="77777777" w:rsidR="005B62FC" w:rsidRPr="00284265" w:rsidRDefault="005B62FC" w:rsidP="00A93DCF">
            <w:pPr>
              <w:rPr>
                <w:rFonts w:eastAsia="Times New Roman"/>
                <w:sz w:val="17"/>
                <w:szCs w:val="17"/>
                <w:lang w:val="fr-FR" w:eastAsia="en-US"/>
              </w:rPr>
            </w:pPr>
          </w:p>
        </w:tc>
      </w:tr>
      <w:tr w:rsidR="005B62FC" w:rsidRPr="00284265" w14:paraId="195B4E35" w14:textId="6F069350" w:rsidTr="004A0ED5">
        <w:trPr>
          <w:trHeight w:val="300"/>
        </w:trPr>
        <w:tc>
          <w:tcPr>
            <w:tcW w:w="724" w:type="dxa"/>
            <w:vMerge/>
            <w:tcBorders>
              <w:left w:val="single" w:sz="4" w:space="0" w:color="auto"/>
              <w:right w:val="single" w:sz="4" w:space="0" w:color="auto"/>
            </w:tcBorders>
            <w:shd w:val="clear" w:color="auto" w:fill="auto"/>
          </w:tcPr>
          <w:p w14:paraId="72BA86E1" w14:textId="77777777" w:rsidR="005B62FC" w:rsidRPr="00284265" w:rsidRDefault="005B62FC" w:rsidP="00A93DCF">
            <w:pPr>
              <w:rPr>
                <w:rFonts w:eastAsia="Times New Roman"/>
                <w:sz w:val="17"/>
                <w:szCs w:val="17"/>
                <w:lang w:val="fr-FR" w:eastAsia="en-US"/>
              </w:rPr>
            </w:pPr>
          </w:p>
        </w:tc>
        <w:tc>
          <w:tcPr>
            <w:tcW w:w="1249" w:type="dxa"/>
            <w:vMerge/>
            <w:tcBorders>
              <w:left w:val="nil"/>
              <w:right w:val="single" w:sz="4" w:space="0" w:color="auto"/>
            </w:tcBorders>
            <w:shd w:val="clear" w:color="auto" w:fill="auto"/>
          </w:tcPr>
          <w:p w14:paraId="78D5553A" w14:textId="77777777" w:rsidR="005B62FC" w:rsidRPr="00284265" w:rsidRDefault="005B62FC" w:rsidP="008A20A9">
            <w:pPr>
              <w:rPr>
                <w:sz w:val="17"/>
                <w:szCs w:val="17"/>
                <w:lang w:val="fr-FR"/>
              </w:rPr>
            </w:pPr>
          </w:p>
        </w:tc>
        <w:tc>
          <w:tcPr>
            <w:tcW w:w="2466" w:type="dxa"/>
            <w:tcBorders>
              <w:top w:val="nil"/>
              <w:left w:val="nil"/>
              <w:bottom w:val="single" w:sz="4" w:space="0" w:color="auto"/>
              <w:right w:val="single" w:sz="4" w:space="0" w:color="auto"/>
            </w:tcBorders>
            <w:shd w:val="clear" w:color="auto" w:fill="auto"/>
          </w:tcPr>
          <w:p w14:paraId="2B339D10" w14:textId="77777777" w:rsidR="005B62FC" w:rsidRPr="00284265" w:rsidRDefault="005B62FC" w:rsidP="00A93DCF">
            <w:pPr>
              <w:rPr>
                <w:rFonts w:eastAsia="Times New Roman"/>
                <w:sz w:val="17"/>
                <w:szCs w:val="17"/>
                <w:lang w:val="fr-FR" w:eastAsia="en-US"/>
              </w:rPr>
            </w:pPr>
          </w:p>
        </w:tc>
        <w:tc>
          <w:tcPr>
            <w:tcW w:w="2239" w:type="dxa"/>
            <w:tcBorders>
              <w:top w:val="nil"/>
              <w:left w:val="nil"/>
              <w:bottom w:val="single" w:sz="4" w:space="0" w:color="auto"/>
              <w:right w:val="single" w:sz="4" w:space="0" w:color="auto"/>
            </w:tcBorders>
            <w:shd w:val="clear" w:color="auto" w:fill="auto"/>
          </w:tcPr>
          <w:p w14:paraId="761D468D" w14:textId="77777777" w:rsidR="005B62FC" w:rsidRPr="00284265" w:rsidRDefault="005B62FC" w:rsidP="00A93DCF">
            <w:pPr>
              <w:rPr>
                <w:rFonts w:eastAsia="Times New Roman"/>
                <w:sz w:val="17"/>
                <w:szCs w:val="17"/>
                <w:lang w:val="fr-FR" w:eastAsia="en-US"/>
              </w:rPr>
            </w:pPr>
          </w:p>
        </w:tc>
        <w:tc>
          <w:tcPr>
            <w:tcW w:w="1842" w:type="dxa"/>
            <w:tcBorders>
              <w:top w:val="nil"/>
              <w:left w:val="nil"/>
              <w:bottom w:val="single" w:sz="4" w:space="0" w:color="auto"/>
              <w:right w:val="single" w:sz="4" w:space="0" w:color="auto"/>
            </w:tcBorders>
            <w:shd w:val="clear" w:color="auto" w:fill="auto"/>
          </w:tcPr>
          <w:p w14:paraId="5C2883F6" w14:textId="77777777" w:rsidR="005B62FC" w:rsidRPr="00284265" w:rsidRDefault="005B62FC" w:rsidP="00A93DCF">
            <w:pPr>
              <w:rPr>
                <w:rFonts w:eastAsia="Times New Roman"/>
                <w:sz w:val="17"/>
                <w:szCs w:val="17"/>
                <w:lang w:val="fr-FR" w:eastAsia="en-US"/>
              </w:rPr>
            </w:pPr>
          </w:p>
        </w:tc>
        <w:tc>
          <w:tcPr>
            <w:tcW w:w="1134" w:type="dxa"/>
            <w:tcBorders>
              <w:top w:val="nil"/>
              <w:left w:val="nil"/>
              <w:bottom w:val="single" w:sz="4" w:space="0" w:color="auto"/>
              <w:right w:val="single" w:sz="4" w:space="0" w:color="auto"/>
            </w:tcBorders>
          </w:tcPr>
          <w:p w14:paraId="6A4E573A" w14:textId="77777777" w:rsidR="005B62FC" w:rsidRPr="00284265" w:rsidRDefault="005B62FC" w:rsidP="00A93DCF">
            <w:pPr>
              <w:rPr>
                <w:rFonts w:eastAsia="Times New Roman"/>
                <w:sz w:val="17"/>
                <w:szCs w:val="17"/>
                <w:lang w:val="fr-FR" w:eastAsia="en-US"/>
              </w:rPr>
            </w:pPr>
          </w:p>
        </w:tc>
      </w:tr>
      <w:tr w:rsidR="005B62FC" w:rsidRPr="00284265" w14:paraId="3517539B" w14:textId="5A752CF4" w:rsidTr="004A0ED5">
        <w:trPr>
          <w:trHeight w:val="300"/>
        </w:trPr>
        <w:tc>
          <w:tcPr>
            <w:tcW w:w="724" w:type="dxa"/>
            <w:vMerge/>
            <w:tcBorders>
              <w:left w:val="single" w:sz="4" w:space="0" w:color="auto"/>
              <w:right w:val="single" w:sz="4" w:space="0" w:color="auto"/>
            </w:tcBorders>
            <w:shd w:val="clear" w:color="auto" w:fill="auto"/>
          </w:tcPr>
          <w:p w14:paraId="6A0BBC80" w14:textId="77777777" w:rsidR="005B62FC" w:rsidRPr="00284265" w:rsidRDefault="005B62FC" w:rsidP="00A93DCF">
            <w:pPr>
              <w:rPr>
                <w:rFonts w:eastAsia="Times New Roman"/>
                <w:sz w:val="17"/>
                <w:szCs w:val="17"/>
                <w:lang w:val="fr-FR" w:eastAsia="en-US"/>
              </w:rPr>
            </w:pPr>
          </w:p>
        </w:tc>
        <w:tc>
          <w:tcPr>
            <w:tcW w:w="1249" w:type="dxa"/>
            <w:vMerge/>
            <w:tcBorders>
              <w:left w:val="nil"/>
              <w:right w:val="single" w:sz="4" w:space="0" w:color="auto"/>
            </w:tcBorders>
            <w:shd w:val="clear" w:color="auto" w:fill="auto"/>
          </w:tcPr>
          <w:p w14:paraId="5F4B58FC" w14:textId="77777777" w:rsidR="005B62FC" w:rsidRPr="00284265" w:rsidRDefault="005B62FC" w:rsidP="008A20A9">
            <w:pPr>
              <w:rPr>
                <w:sz w:val="17"/>
                <w:szCs w:val="17"/>
                <w:lang w:val="fr-FR"/>
              </w:rPr>
            </w:pPr>
          </w:p>
        </w:tc>
        <w:tc>
          <w:tcPr>
            <w:tcW w:w="2466" w:type="dxa"/>
            <w:tcBorders>
              <w:top w:val="nil"/>
              <w:left w:val="nil"/>
              <w:bottom w:val="single" w:sz="4" w:space="0" w:color="auto"/>
              <w:right w:val="single" w:sz="4" w:space="0" w:color="auto"/>
            </w:tcBorders>
            <w:shd w:val="clear" w:color="auto" w:fill="auto"/>
          </w:tcPr>
          <w:p w14:paraId="68A19742" w14:textId="77777777" w:rsidR="005B62FC" w:rsidRPr="00284265" w:rsidRDefault="005B62FC" w:rsidP="00A93DCF">
            <w:pPr>
              <w:rPr>
                <w:rFonts w:eastAsia="Times New Roman"/>
                <w:sz w:val="17"/>
                <w:szCs w:val="17"/>
                <w:lang w:val="fr-FR" w:eastAsia="en-US"/>
              </w:rPr>
            </w:pPr>
          </w:p>
        </w:tc>
        <w:tc>
          <w:tcPr>
            <w:tcW w:w="2239" w:type="dxa"/>
            <w:tcBorders>
              <w:top w:val="nil"/>
              <w:left w:val="nil"/>
              <w:bottom w:val="single" w:sz="4" w:space="0" w:color="auto"/>
              <w:right w:val="single" w:sz="4" w:space="0" w:color="auto"/>
            </w:tcBorders>
            <w:shd w:val="clear" w:color="auto" w:fill="auto"/>
          </w:tcPr>
          <w:p w14:paraId="1A34A568" w14:textId="77777777" w:rsidR="005B62FC" w:rsidRPr="00284265" w:rsidRDefault="005B62FC" w:rsidP="00A93DCF">
            <w:pPr>
              <w:rPr>
                <w:rFonts w:eastAsia="Times New Roman"/>
                <w:sz w:val="17"/>
                <w:szCs w:val="17"/>
                <w:lang w:val="fr-FR" w:eastAsia="en-US"/>
              </w:rPr>
            </w:pPr>
          </w:p>
        </w:tc>
        <w:tc>
          <w:tcPr>
            <w:tcW w:w="1842" w:type="dxa"/>
            <w:tcBorders>
              <w:top w:val="nil"/>
              <w:left w:val="nil"/>
              <w:bottom w:val="single" w:sz="4" w:space="0" w:color="auto"/>
              <w:right w:val="single" w:sz="4" w:space="0" w:color="auto"/>
            </w:tcBorders>
            <w:shd w:val="clear" w:color="auto" w:fill="auto"/>
          </w:tcPr>
          <w:p w14:paraId="70BA45DE" w14:textId="77777777" w:rsidR="005B62FC" w:rsidRPr="00284265" w:rsidRDefault="005B62FC" w:rsidP="00A93DCF">
            <w:pPr>
              <w:rPr>
                <w:rFonts w:eastAsia="Times New Roman"/>
                <w:sz w:val="17"/>
                <w:szCs w:val="17"/>
                <w:lang w:val="fr-FR" w:eastAsia="en-US"/>
              </w:rPr>
            </w:pPr>
          </w:p>
        </w:tc>
        <w:tc>
          <w:tcPr>
            <w:tcW w:w="1134" w:type="dxa"/>
            <w:tcBorders>
              <w:top w:val="nil"/>
              <w:left w:val="nil"/>
              <w:bottom w:val="single" w:sz="4" w:space="0" w:color="auto"/>
              <w:right w:val="single" w:sz="4" w:space="0" w:color="auto"/>
            </w:tcBorders>
          </w:tcPr>
          <w:p w14:paraId="5C4A6129" w14:textId="77777777" w:rsidR="005B62FC" w:rsidRPr="00284265" w:rsidRDefault="005B62FC" w:rsidP="00A93DCF">
            <w:pPr>
              <w:rPr>
                <w:rFonts w:eastAsia="Times New Roman"/>
                <w:sz w:val="17"/>
                <w:szCs w:val="17"/>
                <w:lang w:val="fr-FR" w:eastAsia="en-US"/>
              </w:rPr>
            </w:pPr>
          </w:p>
        </w:tc>
      </w:tr>
      <w:tr w:rsidR="005B62FC" w:rsidRPr="00284265" w14:paraId="6ECAEF05" w14:textId="2C7E378A" w:rsidTr="004A0ED5">
        <w:trPr>
          <w:trHeight w:val="300"/>
        </w:trPr>
        <w:tc>
          <w:tcPr>
            <w:tcW w:w="724" w:type="dxa"/>
            <w:vMerge/>
            <w:tcBorders>
              <w:left w:val="single" w:sz="4" w:space="0" w:color="auto"/>
              <w:right w:val="single" w:sz="4" w:space="0" w:color="auto"/>
            </w:tcBorders>
            <w:shd w:val="clear" w:color="auto" w:fill="auto"/>
          </w:tcPr>
          <w:p w14:paraId="221822BC" w14:textId="77777777" w:rsidR="005B62FC" w:rsidRPr="00284265" w:rsidRDefault="005B62FC" w:rsidP="00A93DCF">
            <w:pPr>
              <w:rPr>
                <w:rFonts w:eastAsia="Times New Roman"/>
                <w:sz w:val="17"/>
                <w:szCs w:val="17"/>
                <w:lang w:val="fr-FR" w:eastAsia="en-US"/>
              </w:rPr>
            </w:pPr>
          </w:p>
        </w:tc>
        <w:tc>
          <w:tcPr>
            <w:tcW w:w="1249" w:type="dxa"/>
            <w:vMerge/>
            <w:tcBorders>
              <w:left w:val="nil"/>
              <w:right w:val="single" w:sz="4" w:space="0" w:color="auto"/>
            </w:tcBorders>
            <w:shd w:val="clear" w:color="auto" w:fill="auto"/>
          </w:tcPr>
          <w:p w14:paraId="12F9508E" w14:textId="77777777" w:rsidR="005B62FC" w:rsidRPr="00284265" w:rsidRDefault="005B62FC" w:rsidP="008A20A9">
            <w:pPr>
              <w:rPr>
                <w:sz w:val="17"/>
                <w:szCs w:val="17"/>
                <w:lang w:val="fr-FR"/>
              </w:rPr>
            </w:pPr>
          </w:p>
        </w:tc>
        <w:tc>
          <w:tcPr>
            <w:tcW w:w="2466" w:type="dxa"/>
            <w:tcBorders>
              <w:top w:val="nil"/>
              <w:left w:val="nil"/>
              <w:bottom w:val="single" w:sz="4" w:space="0" w:color="auto"/>
              <w:right w:val="single" w:sz="4" w:space="0" w:color="auto"/>
            </w:tcBorders>
            <w:shd w:val="clear" w:color="auto" w:fill="auto"/>
          </w:tcPr>
          <w:p w14:paraId="01940B4A" w14:textId="77777777" w:rsidR="005B62FC" w:rsidRPr="00284265" w:rsidRDefault="005B62FC" w:rsidP="00A93DCF">
            <w:pPr>
              <w:rPr>
                <w:rFonts w:eastAsia="Times New Roman"/>
                <w:sz w:val="17"/>
                <w:szCs w:val="17"/>
                <w:lang w:val="fr-FR" w:eastAsia="en-US"/>
              </w:rPr>
            </w:pPr>
          </w:p>
        </w:tc>
        <w:tc>
          <w:tcPr>
            <w:tcW w:w="2239" w:type="dxa"/>
            <w:tcBorders>
              <w:top w:val="nil"/>
              <w:left w:val="nil"/>
              <w:bottom w:val="single" w:sz="4" w:space="0" w:color="auto"/>
              <w:right w:val="single" w:sz="4" w:space="0" w:color="auto"/>
            </w:tcBorders>
            <w:shd w:val="clear" w:color="auto" w:fill="auto"/>
          </w:tcPr>
          <w:p w14:paraId="2781D619" w14:textId="77777777" w:rsidR="005B62FC" w:rsidRPr="00284265" w:rsidRDefault="005B62FC" w:rsidP="00A93DCF">
            <w:pPr>
              <w:rPr>
                <w:rFonts w:eastAsia="Times New Roman"/>
                <w:sz w:val="17"/>
                <w:szCs w:val="17"/>
                <w:lang w:val="fr-FR" w:eastAsia="en-US"/>
              </w:rPr>
            </w:pPr>
          </w:p>
        </w:tc>
        <w:tc>
          <w:tcPr>
            <w:tcW w:w="1842" w:type="dxa"/>
            <w:tcBorders>
              <w:top w:val="nil"/>
              <w:left w:val="nil"/>
              <w:bottom w:val="single" w:sz="4" w:space="0" w:color="auto"/>
              <w:right w:val="single" w:sz="4" w:space="0" w:color="auto"/>
            </w:tcBorders>
            <w:shd w:val="clear" w:color="auto" w:fill="auto"/>
          </w:tcPr>
          <w:p w14:paraId="3AFF4A1C" w14:textId="77777777" w:rsidR="005B62FC" w:rsidRPr="00284265" w:rsidRDefault="005B62FC" w:rsidP="00A93DCF">
            <w:pPr>
              <w:rPr>
                <w:rFonts w:eastAsia="Times New Roman"/>
                <w:sz w:val="17"/>
                <w:szCs w:val="17"/>
                <w:lang w:val="fr-FR" w:eastAsia="en-US"/>
              </w:rPr>
            </w:pPr>
          </w:p>
        </w:tc>
        <w:tc>
          <w:tcPr>
            <w:tcW w:w="1134" w:type="dxa"/>
            <w:tcBorders>
              <w:top w:val="nil"/>
              <w:left w:val="nil"/>
              <w:bottom w:val="single" w:sz="4" w:space="0" w:color="auto"/>
              <w:right w:val="single" w:sz="4" w:space="0" w:color="auto"/>
            </w:tcBorders>
          </w:tcPr>
          <w:p w14:paraId="01257437" w14:textId="77777777" w:rsidR="005B62FC" w:rsidRPr="00284265" w:rsidRDefault="005B62FC" w:rsidP="00A93DCF">
            <w:pPr>
              <w:rPr>
                <w:rFonts w:eastAsia="Times New Roman"/>
                <w:sz w:val="17"/>
                <w:szCs w:val="17"/>
                <w:lang w:val="fr-FR" w:eastAsia="en-US"/>
              </w:rPr>
            </w:pPr>
          </w:p>
        </w:tc>
      </w:tr>
      <w:tr w:rsidR="005B62FC" w:rsidRPr="00284265" w14:paraId="354B99F4" w14:textId="14E8159C" w:rsidTr="004A0ED5">
        <w:trPr>
          <w:trHeight w:val="300"/>
        </w:trPr>
        <w:tc>
          <w:tcPr>
            <w:tcW w:w="724" w:type="dxa"/>
            <w:vMerge/>
            <w:tcBorders>
              <w:left w:val="single" w:sz="4" w:space="0" w:color="auto"/>
              <w:right w:val="single" w:sz="4" w:space="0" w:color="auto"/>
            </w:tcBorders>
            <w:shd w:val="clear" w:color="auto" w:fill="auto"/>
          </w:tcPr>
          <w:p w14:paraId="76701905" w14:textId="77777777" w:rsidR="005B62FC" w:rsidRPr="00284265" w:rsidRDefault="005B62FC" w:rsidP="00A93DCF">
            <w:pPr>
              <w:rPr>
                <w:rFonts w:eastAsia="Times New Roman"/>
                <w:sz w:val="17"/>
                <w:szCs w:val="17"/>
                <w:lang w:val="fr-FR" w:eastAsia="en-US"/>
              </w:rPr>
            </w:pPr>
          </w:p>
        </w:tc>
        <w:tc>
          <w:tcPr>
            <w:tcW w:w="1249" w:type="dxa"/>
            <w:vMerge/>
            <w:tcBorders>
              <w:left w:val="nil"/>
              <w:right w:val="single" w:sz="4" w:space="0" w:color="auto"/>
            </w:tcBorders>
            <w:shd w:val="clear" w:color="auto" w:fill="auto"/>
          </w:tcPr>
          <w:p w14:paraId="457CBC71" w14:textId="77777777" w:rsidR="005B62FC" w:rsidRPr="00284265" w:rsidRDefault="005B62FC" w:rsidP="008A20A9">
            <w:pPr>
              <w:rPr>
                <w:sz w:val="17"/>
                <w:szCs w:val="17"/>
                <w:lang w:val="fr-FR"/>
              </w:rPr>
            </w:pPr>
          </w:p>
        </w:tc>
        <w:tc>
          <w:tcPr>
            <w:tcW w:w="2466" w:type="dxa"/>
            <w:tcBorders>
              <w:top w:val="nil"/>
              <w:left w:val="nil"/>
              <w:bottom w:val="single" w:sz="4" w:space="0" w:color="auto"/>
              <w:right w:val="single" w:sz="4" w:space="0" w:color="auto"/>
            </w:tcBorders>
            <w:shd w:val="clear" w:color="auto" w:fill="auto"/>
          </w:tcPr>
          <w:p w14:paraId="5D561CFB" w14:textId="77777777" w:rsidR="005B62FC" w:rsidRPr="00284265" w:rsidRDefault="005B62FC" w:rsidP="00A93DCF">
            <w:pPr>
              <w:rPr>
                <w:rFonts w:eastAsia="Times New Roman"/>
                <w:sz w:val="17"/>
                <w:szCs w:val="17"/>
                <w:lang w:val="fr-FR" w:eastAsia="en-US"/>
              </w:rPr>
            </w:pPr>
          </w:p>
        </w:tc>
        <w:tc>
          <w:tcPr>
            <w:tcW w:w="2239" w:type="dxa"/>
            <w:tcBorders>
              <w:top w:val="nil"/>
              <w:left w:val="nil"/>
              <w:bottom w:val="single" w:sz="4" w:space="0" w:color="auto"/>
              <w:right w:val="single" w:sz="4" w:space="0" w:color="auto"/>
            </w:tcBorders>
            <w:shd w:val="clear" w:color="auto" w:fill="auto"/>
          </w:tcPr>
          <w:p w14:paraId="4BA2B288" w14:textId="77777777" w:rsidR="005B62FC" w:rsidRPr="00284265" w:rsidRDefault="005B62FC" w:rsidP="00A93DCF">
            <w:pPr>
              <w:rPr>
                <w:rFonts w:eastAsia="Times New Roman"/>
                <w:sz w:val="17"/>
                <w:szCs w:val="17"/>
                <w:lang w:val="fr-FR" w:eastAsia="en-US"/>
              </w:rPr>
            </w:pPr>
          </w:p>
        </w:tc>
        <w:tc>
          <w:tcPr>
            <w:tcW w:w="1842" w:type="dxa"/>
            <w:tcBorders>
              <w:top w:val="nil"/>
              <w:left w:val="nil"/>
              <w:bottom w:val="single" w:sz="4" w:space="0" w:color="auto"/>
              <w:right w:val="single" w:sz="4" w:space="0" w:color="auto"/>
            </w:tcBorders>
            <w:shd w:val="clear" w:color="auto" w:fill="auto"/>
          </w:tcPr>
          <w:p w14:paraId="3BA7F415" w14:textId="77777777" w:rsidR="005B62FC" w:rsidRPr="00284265" w:rsidRDefault="005B62FC" w:rsidP="00A93DCF">
            <w:pPr>
              <w:rPr>
                <w:rFonts w:eastAsia="Times New Roman"/>
                <w:sz w:val="17"/>
                <w:szCs w:val="17"/>
                <w:lang w:val="fr-FR" w:eastAsia="en-US"/>
              </w:rPr>
            </w:pPr>
          </w:p>
        </w:tc>
        <w:tc>
          <w:tcPr>
            <w:tcW w:w="1134" w:type="dxa"/>
            <w:tcBorders>
              <w:top w:val="nil"/>
              <w:left w:val="nil"/>
              <w:bottom w:val="single" w:sz="4" w:space="0" w:color="auto"/>
              <w:right w:val="single" w:sz="4" w:space="0" w:color="auto"/>
            </w:tcBorders>
          </w:tcPr>
          <w:p w14:paraId="2691BAEC" w14:textId="77777777" w:rsidR="005B62FC" w:rsidRPr="00284265" w:rsidRDefault="005B62FC" w:rsidP="00A93DCF">
            <w:pPr>
              <w:rPr>
                <w:rFonts w:eastAsia="Times New Roman"/>
                <w:sz w:val="17"/>
                <w:szCs w:val="17"/>
                <w:lang w:val="fr-FR" w:eastAsia="en-US"/>
              </w:rPr>
            </w:pPr>
          </w:p>
        </w:tc>
      </w:tr>
      <w:tr w:rsidR="005B62FC" w:rsidRPr="00284265" w14:paraId="4A6BE3A0" w14:textId="3FBCA605" w:rsidTr="004A0ED5">
        <w:trPr>
          <w:trHeight w:val="300"/>
        </w:trPr>
        <w:tc>
          <w:tcPr>
            <w:tcW w:w="724" w:type="dxa"/>
            <w:vMerge/>
            <w:tcBorders>
              <w:left w:val="single" w:sz="4" w:space="0" w:color="auto"/>
              <w:bottom w:val="single" w:sz="4" w:space="0" w:color="auto"/>
              <w:right w:val="single" w:sz="4" w:space="0" w:color="auto"/>
            </w:tcBorders>
            <w:shd w:val="clear" w:color="auto" w:fill="auto"/>
          </w:tcPr>
          <w:p w14:paraId="35E16965" w14:textId="77777777" w:rsidR="005B62FC" w:rsidRPr="00284265" w:rsidRDefault="005B62FC" w:rsidP="00A93DCF">
            <w:pPr>
              <w:rPr>
                <w:rFonts w:eastAsia="Times New Roman"/>
                <w:sz w:val="17"/>
                <w:szCs w:val="17"/>
                <w:lang w:val="fr-FR" w:eastAsia="en-US"/>
              </w:rPr>
            </w:pPr>
          </w:p>
        </w:tc>
        <w:tc>
          <w:tcPr>
            <w:tcW w:w="1249" w:type="dxa"/>
            <w:vMerge/>
            <w:tcBorders>
              <w:left w:val="nil"/>
              <w:bottom w:val="single" w:sz="4" w:space="0" w:color="auto"/>
              <w:right w:val="single" w:sz="4" w:space="0" w:color="auto"/>
            </w:tcBorders>
            <w:shd w:val="clear" w:color="auto" w:fill="auto"/>
          </w:tcPr>
          <w:p w14:paraId="23950D01" w14:textId="77777777" w:rsidR="005B62FC" w:rsidRPr="00284265" w:rsidRDefault="005B62FC" w:rsidP="008A20A9">
            <w:pPr>
              <w:rPr>
                <w:sz w:val="17"/>
                <w:szCs w:val="17"/>
                <w:lang w:val="fr-FR"/>
              </w:rPr>
            </w:pPr>
          </w:p>
        </w:tc>
        <w:tc>
          <w:tcPr>
            <w:tcW w:w="2466" w:type="dxa"/>
            <w:tcBorders>
              <w:top w:val="nil"/>
              <w:left w:val="nil"/>
              <w:bottom w:val="single" w:sz="4" w:space="0" w:color="auto"/>
              <w:right w:val="single" w:sz="4" w:space="0" w:color="auto"/>
            </w:tcBorders>
            <w:shd w:val="clear" w:color="auto" w:fill="auto"/>
          </w:tcPr>
          <w:p w14:paraId="28209384" w14:textId="77777777" w:rsidR="005B62FC" w:rsidRPr="00284265" w:rsidRDefault="005B62FC" w:rsidP="00A93DCF">
            <w:pPr>
              <w:rPr>
                <w:rFonts w:eastAsia="Times New Roman"/>
                <w:sz w:val="17"/>
                <w:szCs w:val="17"/>
                <w:lang w:val="fr-FR" w:eastAsia="en-US"/>
              </w:rPr>
            </w:pPr>
          </w:p>
        </w:tc>
        <w:tc>
          <w:tcPr>
            <w:tcW w:w="2239" w:type="dxa"/>
            <w:tcBorders>
              <w:top w:val="nil"/>
              <w:left w:val="nil"/>
              <w:bottom w:val="single" w:sz="4" w:space="0" w:color="auto"/>
              <w:right w:val="single" w:sz="4" w:space="0" w:color="auto"/>
            </w:tcBorders>
            <w:shd w:val="clear" w:color="auto" w:fill="auto"/>
          </w:tcPr>
          <w:p w14:paraId="04C7F29E" w14:textId="77777777" w:rsidR="005B62FC" w:rsidRPr="00284265" w:rsidRDefault="005B62FC" w:rsidP="00A93DCF">
            <w:pPr>
              <w:rPr>
                <w:rFonts w:eastAsia="Times New Roman"/>
                <w:sz w:val="17"/>
                <w:szCs w:val="17"/>
                <w:lang w:val="fr-FR" w:eastAsia="en-US"/>
              </w:rPr>
            </w:pPr>
          </w:p>
        </w:tc>
        <w:tc>
          <w:tcPr>
            <w:tcW w:w="1842" w:type="dxa"/>
            <w:tcBorders>
              <w:top w:val="nil"/>
              <w:left w:val="nil"/>
              <w:bottom w:val="single" w:sz="4" w:space="0" w:color="auto"/>
              <w:right w:val="single" w:sz="4" w:space="0" w:color="auto"/>
            </w:tcBorders>
            <w:shd w:val="clear" w:color="auto" w:fill="auto"/>
          </w:tcPr>
          <w:p w14:paraId="05B34BB4" w14:textId="77777777" w:rsidR="005B62FC" w:rsidRPr="00284265" w:rsidRDefault="005B62FC" w:rsidP="00A93DCF">
            <w:pPr>
              <w:rPr>
                <w:rFonts w:eastAsia="Times New Roman"/>
                <w:sz w:val="17"/>
                <w:szCs w:val="17"/>
                <w:lang w:val="fr-FR" w:eastAsia="en-US"/>
              </w:rPr>
            </w:pPr>
          </w:p>
        </w:tc>
        <w:tc>
          <w:tcPr>
            <w:tcW w:w="1134" w:type="dxa"/>
            <w:tcBorders>
              <w:top w:val="nil"/>
              <w:left w:val="nil"/>
              <w:bottom w:val="single" w:sz="4" w:space="0" w:color="auto"/>
              <w:right w:val="single" w:sz="4" w:space="0" w:color="auto"/>
            </w:tcBorders>
          </w:tcPr>
          <w:p w14:paraId="4339EB70" w14:textId="77777777" w:rsidR="005B62FC" w:rsidRPr="00284265" w:rsidRDefault="005B62FC" w:rsidP="00A93DCF">
            <w:pPr>
              <w:rPr>
                <w:rFonts w:eastAsia="Times New Roman"/>
                <w:sz w:val="17"/>
                <w:szCs w:val="17"/>
                <w:lang w:val="fr-FR" w:eastAsia="en-US"/>
              </w:rPr>
            </w:pPr>
          </w:p>
        </w:tc>
      </w:tr>
      <w:tr w:rsidR="005B62FC" w:rsidRPr="00284265" w14:paraId="73153843" w14:textId="200A1323" w:rsidTr="004A0ED5">
        <w:trPr>
          <w:trHeight w:val="285"/>
        </w:trPr>
        <w:tc>
          <w:tcPr>
            <w:tcW w:w="724" w:type="dxa"/>
            <w:vMerge w:val="restart"/>
            <w:tcBorders>
              <w:top w:val="nil"/>
              <w:left w:val="single" w:sz="4" w:space="0" w:color="auto"/>
              <w:right w:val="single" w:sz="4" w:space="0" w:color="auto"/>
            </w:tcBorders>
            <w:shd w:val="clear" w:color="auto" w:fill="auto"/>
            <w:noWrap/>
            <w:hideMark/>
          </w:tcPr>
          <w:p w14:paraId="7272BE7F" w14:textId="7944A5D4" w:rsidR="005B62FC" w:rsidRPr="00284265" w:rsidRDefault="007864EC" w:rsidP="007864EC">
            <w:pPr>
              <w:rPr>
                <w:rFonts w:eastAsia="Times New Roman"/>
                <w:sz w:val="17"/>
                <w:szCs w:val="17"/>
                <w:lang w:val="fr-FR" w:eastAsia="en-US"/>
              </w:rPr>
            </w:pPr>
            <w:r w:rsidRPr="00284265">
              <w:rPr>
                <w:rFonts w:eastAsia="Times New Roman"/>
                <w:sz w:val="17"/>
                <w:szCs w:val="17"/>
                <w:lang w:val="fr-FR" w:eastAsia="en-US"/>
              </w:rPr>
              <w:t>A11</w:t>
            </w:r>
          </w:p>
        </w:tc>
        <w:tc>
          <w:tcPr>
            <w:tcW w:w="1249" w:type="dxa"/>
            <w:vMerge w:val="restart"/>
            <w:tcBorders>
              <w:top w:val="nil"/>
              <w:left w:val="nil"/>
              <w:right w:val="single" w:sz="4" w:space="0" w:color="auto"/>
            </w:tcBorders>
            <w:shd w:val="clear" w:color="auto" w:fill="auto"/>
            <w:vAlign w:val="bottom"/>
            <w:hideMark/>
          </w:tcPr>
          <w:p w14:paraId="37030A25" w14:textId="77777777" w:rsidR="005B62FC" w:rsidRPr="00284265" w:rsidRDefault="005B62FC" w:rsidP="00A93DCF">
            <w:pPr>
              <w:rPr>
                <w:rFonts w:eastAsia="Times New Roman"/>
                <w:sz w:val="17"/>
                <w:szCs w:val="17"/>
                <w:lang w:val="fr-FR" w:eastAsia="en-US"/>
              </w:rPr>
            </w:pPr>
            <w:r w:rsidRPr="00284265">
              <w:rPr>
                <w:rFonts w:eastAsia="Times New Roman"/>
                <w:sz w:val="17"/>
                <w:szCs w:val="17"/>
                <w:lang w:val="fr-FR" w:eastAsia="en-US"/>
              </w:rPr>
              <w:t> </w:t>
            </w:r>
          </w:p>
        </w:tc>
        <w:tc>
          <w:tcPr>
            <w:tcW w:w="2466" w:type="dxa"/>
            <w:tcBorders>
              <w:top w:val="nil"/>
              <w:left w:val="nil"/>
              <w:bottom w:val="single" w:sz="4" w:space="0" w:color="auto"/>
              <w:right w:val="single" w:sz="4" w:space="0" w:color="auto"/>
            </w:tcBorders>
            <w:shd w:val="clear" w:color="auto" w:fill="auto"/>
            <w:hideMark/>
          </w:tcPr>
          <w:p w14:paraId="0AA8F899" w14:textId="77777777" w:rsidR="005B62FC" w:rsidRPr="00284265" w:rsidRDefault="005B62FC" w:rsidP="00A93DCF">
            <w:pPr>
              <w:rPr>
                <w:rFonts w:eastAsia="Times New Roman"/>
                <w:sz w:val="17"/>
                <w:szCs w:val="17"/>
                <w:lang w:val="fr-FR" w:eastAsia="en-US"/>
              </w:rPr>
            </w:pPr>
            <w:r w:rsidRPr="00284265">
              <w:rPr>
                <w:rFonts w:eastAsia="Times New Roman"/>
                <w:sz w:val="17"/>
                <w:szCs w:val="17"/>
                <w:lang w:val="fr-FR" w:eastAsia="en-US"/>
              </w:rPr>
              <w:t> </w:t>
            </w:r>
          </w:p>
        </w:tc>
        <w:tc>
          <w:tcPr>
            <w:tcW w:w="2239" w:type="dxa"/>
            <w:tcBorders>
              <w:top w:val="nil"/>
              <w:left w:val="nil"/>
              <w:bottom w:val="single" w:sz="4" w:space="0" w:color="auto"/>
              <w:right w:val="single" w:sz="4" w:space="0" w:color="auto"/>
            </w:tcBorders>
            <w:shd w:val="clear" w:color="auto" w:fill="auto"/>
            <w:hideMark/>
          </w:tcPr>
          <w:p w14:paraId="0F55C02E" w14:textId="77777777" w:rsidR="005B62FC" w:rsidRPr="00284265" w:rsidRDefault="005B62FC" w:rsidP="00A93DCF">
            <w:pPr>
              <w:rPr>
                <w:rFonts w:eastAsia="Times New Roman"/>
                <w:sz w:val="17"/>
                <w:szCs w:val="17"/>
                <w:lang w:val="fr-FR" w:eastAsia="en-US"/>
              </w:rPr>
            </w:pPr>
            <w:r w:rsidRPr="00284265">
              <w:rPr>
                <w:rFonts w:eastAsia="Times New Roman"/>
                <w:sz w:val="17"/>
                <w:szCs w:val="17"/>
                <w:lang w:val="fr-FR" w:eastAsia="en-US"/>
              </w:rPr>
              <w:t> </w:t>
            </w:r>
          </w:p>
        </w:tc>
        <w:tc>
          <w:tcPr>
            <w:tcW w:w="1842" w:type="dxa"/>
            <w:tcBorders>
              <w:top w:val="nil"/>
              <w:left w:val="nil"/>
              <w:bottom w:val="single" w:sz="4" w:space="0" w:color="auto"/>
              <w:right w:val="single" w:sz="4" w:space="0" w:color="auto"/>
            </w:tcBorders>
            <w:shd w:val="clear" w:color="auto" w:fill="auto"/>
            <w:hideMark/>
          </w:tcPr>
          <w:p w14:paraId="67BA59D5" w14:textId="77777777" w:rsidR="005B62FC" w:rsidRPr="00284265" w:rsidRDefault="005B62FC" w:rsidP="00A93DCF">
            <w:pPr>
              <w:rPr>
                <w:rFonts w:eastAsia="Times New Roman"/>
                <w:sz w:val="17"/>
                <w:szCs w:val="17"/>
                <w:lang w:val="fr-FR" w:eastAsia="en-US"/>
              </w:rPr>
            </w:pPr>
            <w:r w:rsidRPr="00284265">
              <w:rPr>
                <w:rFonts w:eastAsia="Times New Roman"/>
                <w:sz w:val="17"/>
                <w:szCs w:val="17"/>
                <w:lang w:val="fr-FR" w:eastAsia="en-US"/>
              </w:rPr>
              <w:t> </w:t>
            </w:r>
          </w:p>
        </w:tc>
        <w:tc>
          <w:tcPr>
            <w:tcW w:w="1134" w:type="dxa"/>
            <w:tcBorders>
              <w:top w:val="nil"/>
              <w:left w:val="nil"/>
              <w:bottom w:val="single" w:sz="4" w:space="0" w:color="auto"/>
              <w:right w:val="single" w:sz="4" w:space="0" w:color="auto"/>
            </w:tcBorders>
          </w:tcPr>
          <w:p w14:paraId="3D8CEB53" w14:textId="77777777" w:rsidR="005B62FC" w:rsidRPr="00284265" w:rsidRDefault="005B62FC" w:rsidP="00A93DCF">
            <w:pPr>
              <w:rPr>
                <w:rFonts w:eastAsia="Times New Roman"/>
                <w:sz w:val="17"/>
                <w:szCs w:val="17"/>
                <w:lang w:val="fr-FR" w:eastAsia="en-US"/>
              </w:rPr>
            </w:pPr>
          </w:p>
        </w:tc>
      </w:tr>
      <w:tr w:rsidR="005B62FC" w:rsidRPr="00284265" w14:paraId="0BD6DD4D" w14:textId="622C9F2D" w:rsidTr="004A0ED5">
        <w:trPr>
          <w:trHeight w:val="285"/>
        </w:trPr>
        <w:tc>
          <w:tcPr>
            <w:tcW w:w="724" w:type="dxa"/>
            <w:vMerge/>
            <w:tcBorders>
              <w:left w:val="single" w:sz="4" w:space="0" w:color="auto"/>
              <w:bottom w:val="single" w:sz="4" w:space="0" w:color="auto"/>
              <w:right w:val="single" w:sz="4" w:space="0" w:color="auto"/>
            </w:tcBorders>
            <w:shd w:val="clear" w:color="auto" w:fill="auto"/>
            <w:noWrap/>
          </w:tcPr>
          <w:p w14:paraId="1C4A62DA" w14:textId="77777777" w:rsidR="005B62FC" w:rsidRPr="00284265" w:rsidRDefault="005B62FC" w:rsidP="00A93DCF">
            <w:pPr>
              <w:rPr>
                <w:rFonts w:eastAsia="Times New Roman"/>
                <w:sz w:val="17"/>
                <w:szCs w:val="17"/>
                <w:lang w:val="fr-FR" w:eastAsia="en-US"/>
              </w:rPr>
            </w:pPr>
          </w:p>
        </w:tc>
        <w:tc>
          <w:tcPr>
            <w:tcW w:w="1249" w:type="dxa"/>
            <w:vMerge/>
            <w:tcBorders>
              <w:left w:val="nil"/>
              <w:bottom w:val="single" w:sz="4" w:space="0" w:color="auto"/>
              <w:right w:val="single" w:sz="4" w:space="0" w:color="auto"/>
            </w:tcBorders>
            <w:shd w:val="clear" w:color="auto" w:fill="auto"/>
            <w:vAlign w:val="bottom"/>
          </w:tcPr>
          <w:p w14:paraId="6CBEF85E" w14:textId="77777777" w:rsidR="005B62FC" w:rsidRPr="00284265" w:rsidRDefault="005B62FC" w:rsidP="00A93DCF">
            <w:pPr>
              <w:rPr>
                <w:rFonts w:eastAsia="Times New Roman"/>
                <w:sz w:val="17"/>
                <w:szCs w:val="17"/>
                <w:lang w:val="fr-FR" w:eastAsia="en-US"/>
              </w:rPr>
            </w:pPr>
          </w:p>
        </w:tc>
        <w:tc>
          <w:tcPr>
            <w:tcW w:w="2466" w:type="dxa"/>
            <w:tcBorders>
              <w:top w:val="nil"/>
              <w:left w:val="nil"/>
              <w:bottom w:val="single" w:sz="4" w:space="0" w:color="auto"/>
              <w:right w:val="single" w:sz="4" w:space="0" w:color="auto"/>
            </w:tcBorders>
            <w:shd w:val="clear" w:color="auto" w:fill="auto"/>
          </w:tcPr>
          <w:p w14:paraId="754B30AC" w14:textId="77777777" w:rsidR="005B62FC" w:rsidRPr="00284265" w:rsidRDefault="005B62FC" w:rsidP="00A93DCF">
            <w:pPr>
              <w:rPr>
                <w:rFonts w:eastAsia="Times New Roman"/>
                <w:sz w:val="17"/>
                <w:szCs w:val="17"/>
                <w:lang w:val="fr-FR" w:eastAsia="en-US"/>
              </w:rPr>
            </w:pPr>
          </w:p>
        </w:tc>
        <w:tc>
          <w:tcPr>
            <w:tcW w:w="2239" w:type="dxa"/>
            <w:tcBorders>
              <w:top w:val="nil"/>
              <w:left w:val="nil"/>
              <w:bottom w:val="single" w:sz="4" w:space="0" w:color="auto"/>
              <w:right w:val="single" w:sz="4" w:space="0" w:color="auto"/>
            </w:tcBorders>
            <w:shd w:val="clear" w:color="auto" w:fill="auto"/>
          </w:tcPr>
          <w:p w14:paraId="60972082" w14:textId="77777777" w:rsidR="005B62FC" w:rsidRPr="00284265" w:rsidRDefault="005B62FC" w:rsidP="00A93DCF">
            <w:pPr>
              <w:rPr>
                <w:rFonts w:eastAsia="Times New Roman"/>
                <w:sz w:val="17"/>
                <w:szCs w:val="17"/>
                <w:lang w:val="fr-FR" w:eastAsia="en-US"/>
              </w:rPr>
            </w:pPr>
          </w:p>
        </w:tc>
        <w:tc>
          <w:tcPr>
            <w:tcW w:w="1842" w:type="dxa"/>
            <w:tcBorders>
              <w:top w:val="nil"/>
              <w:left w:val="nil"/>
              <w:bottom w:val="single" w:sz="4" w:space="0" w:color="auto"/>
              <w:right w:val="single" w:sz="4" w:space="0" w:color="auto"/>
            </w:tcBorders>
            <w:shd w:val="clear" w:color="auto" w:fill="auto"/>
          </w:tcPr>
          <w:p w14:paraId="20C6F5F8" w14:textId="77777777" w:rsidR="005B62FC" w:rsidRPr="00284265" w:rsidRDefault="005B62FC" w:rsidP="00A93DCF">
            <w:pPr>
              <w:rPr>
                <w:rFonts w:eastAsia="Times New Roman"/>
                <w:sz w:val="17"/>
                <w:szCs w:val="17"/>
                <w:lang w:val="fr-FR" w:eastAsia="en-US"/>
              </w:rPr>
            </w:pPr>
          </w:p>
        </w:tc>
        <w:tc>
          <w:tcPr>
            <w:tcW w:w="1134" w:type="dxa"/>
            <w:tcBorders>
              <w:top w:val="nil"/>
              <w:left w:val="nil"/>
              <w:bottom w:val="single" w:sz="4" w:space="0" w:color="auto"/>
              <w:right w:val="single" w:sz="4" w:space="0" w:color="auto"/>
            </w:tcBorders>
          </w:tcPr>
          <w:p w14:paraId="64E35AE3" w14:textId="77777777" w:rsidR="005B62FC" w:rsidRPr="00284265" w:rsidRDefault="005B62FC" w:rsidP="00A93DCF">
            <w:pPr>
              <w:rPr>
                <w:rFonts w:eastAsia="Times New Roman"/>
                <w:sz w:val="17"/>
                <w:szCs w:val="17"/>
                <w:lang w:val="fr-FR" w:eastAsia="en-US"/>
              </w:rPr>
            </w:pPr>
          </w:p>
        </w:tc>
      </w:tr>
      <w:tr w:rsidR="005B62FC" w:rsidRPr="00284265" w14:paraId="1F6CCCE5" w14:textId="012292A1" w:rsidTr="004A0ED5">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101C5429" w14:textId="29E3748D" w:rsidR="005B62FC" w:rsidRPr="00284265" w:rsidRDefault="007864EC" w:rsidP="007864EC">
            <w:pPr>
              <w:rPr>
                <w:rFonts w:eastAsia="Times New Roman"/>
                <w:sz w:val="17"/>
                <w:szCs w:val="17"/>
                <w:lang w:val="fr-FR" w:eastAsia="en-US"/>
              </w:rPr>
            </w:pPr>
            <w:r w:rsidRPr="00284265">
              <w:rPr>
                <w:rFonts w:eastAsia="Times New Roman"/>
                <w:sz w:val="17"/>
                <w:szCs w:val="17"/>
                <w:lang w:val="fr-FR" w:eastAsia="en-US"/>
              </w:rPr>
              <w:t>A12</w:t>
            </w:r>
          </w:p>
        </w:tc>
        <w:tc>
          <w:tcPr>
            <w:tcW w:w="1249" w:type="dxa"/>
            <w:tcBorders>
              <w:top w:val="nil"/>
              <w:left w:val="nil"/>
              <w:bottom w:val="single" w:sz="4" w:space="0" w:color="auto"/>
              <w:right w:val="single" w:sz="4" w:space="0" w:color="auto"/>
            </w:tcBorders>
            <w:shd w:val="clear" w:color="auto" w:fill="auto"/>
            <w:hideMark/>
          </w:tcPr>
          <w:p w14:paraId="29D55913" w14:textId="77777777" w:rsidR="005B62FC" w:rsidRPr="00284265" w:rsidRDefault="005B62FC" w:rsidP="00A93DCF">
            <w:pPr>
              <w:rPr>
                <w:rFonts w:eastAsia="Times New Roman"/>
                <w:sz w:val="17"/>
                <w:szCs w:val="17"/>
                <w:lang w:val="fr-FR" w:eastAsia="en-US"/>
              </w:rPr>
            </w:pPr>
            <w:r w:rsidRPr="00284265">
              <w:rPr>
                <w:rFonts w:eastAsia="Times New Roman"/>
                <w:sz w:val="17"/>
                <w:szCs w:val="17"/>
                <w:lang w:val="fr-FR" w:eastAsia="en-US"/>
              </w:rPr>
              <w:t> </w:t>
            </w:r>
          </w:p>
        </w:tc>
        <w:tc>
          <w:tcPr>
            <w:tcW w:w="2466" w:type="dxa"/>
            <w:tcBorders>
              <w:top w:val="nil"/>
              <w:left w:val="nil"/>
              <w:bottom w:val="single" w:sz="4" w:space="0" w:color="auto"/>
              <w:right w:val="single" w:sz="4" w:space="0" w:color="auto"/>
            </w:tcBorders>
            <w:shd w:val="clear" w:color="auto" w:fill="auto"/>
            <w:hideMark/>
          </w:tcPr>
          <w:p w14:paraId="78C6FFDF" w14:textId="77777777" w:rsidR="005B62FC" w:rsidRPr="00284265" w:rsidRDefault="005B62FC" w:rsidP="00A93DCF">
            <w:pPr>
              <w:rPr>
                <w:rFonts w:eastAsia="Times New Roman"/>
                <w:sz w:val="17"/>
                <w:szCs w:val="17"/>
                <w:lang w:val="fr-FR" w:eastAsia="en-US"/>
              </w:rPr>
            </w:pPr>
            <w:r w:rsidRPr="00284265">
              <w:rPr>
                <w:rFonts w:eastAsia="Times New Roman"/>
                <w:sz w:val="17"/>
                <w:szCs w:val="17"/>
                <w:lang w:val="fr-FR" w:eastAsia="en-US"/>
              </w:rPr>
              <w:t> </w:t>
            </w:r>
          </w:p>
        </w:tc>
        <w:tc>
          <w:tcPr>
            <w:tcW w:w="2239" w:type="dxa"/>
            <w:tcBorders>
              <w:top w:val="nil"/>
              <w:left w:val="nil"/>
              <w:bottom w:val="single" w:sz="4" w:space="0" w:color="auto"/>
              <w:right w:val="single" w:sz="4" w:space="0" w:color="auto"/>
            </w:tcBorders>
            <w:shd w:val="clear" w:color="auto" w:fill="auto"/>
            <w:hideMark/>
          </w:tcPr>
          <w:p w14:paraId="05530347" w14:textId="77777777" w:rsidR="005B62FC" w:rsidRPr="00284265" w:rsidRDefault="005B62FC" w:rsidP="00A93DCF">
            <w:pPr>
              <w:rPr>
                <w:rFonts w:eastAsia="Times New Roman"/>
                <w:sz w:val="17"/>
                <w:szCs w:val="17"/>
                <w:lang w:val="fr-FR" w:eastAsia="en-US"/>
              </w:rPr>
            </w:pPr>
            <w:r w:rsidRPr="00284265">
              <w:rPr>
                <w:rFonts w:eastAsia="Times New Roman"/>
                <w:sz w:val="17"/>
                <w:szCs w:val="17"/>
                <w:lang w:val="fr-FR" w:eastAsia="en-US"/>
              </w:rPr>
              <w:t> </w:t>
            </w:r>
          </w:p>
        </w:tc>
        <w:tc>
          <w:tcPr>
            <w:tcW w:w="1842" w:type="dxa"/>
            <w:tcBorders>
              <w:top w:val="nil"/>
              <w:left w:val="nil"/>
              <w:bottom w:val="single" w:sz="4" w:space="0" w:color="auto"/>
              <w:right w:val="single" w:sz="4" w:space="0" w:color="auto"/>
            </w:tcBorders>
            <w:shd w:val="clear" w:color="auto" w:fill="auto"/>
            <w:hideMark/>
          </w:tcPr>
          <w:p w14:paraId="5CB1789B" w14:textId="77777777" w:rsidR="005B62FC" w:rsidRPr="00284265" w:rsidRDefault="005B62FC" w:rsidP="00A93DCF">
            <w:pPr>
              <w:rPr>
                <w:rFonts w:eastAsia="Times New Roman"/>
                <w:sz w:val="17"/>
                <w:szCs w:val="17"/>
                <w:lang w:val="fr-FR" w:eastAsia="en-US"/>
              </w:rPr>
            </w:pPr>
            <w:r w:rsidRPr="00284265">
              <w:rPr>
                <w:rFonts w:eastAsia="Times New Roman"/>
                <w:sz w:val="17"/>
                <w:szCs w:val="17"/>
                <w:lang w:val="fr-FR" w:eastAsia="en-US"/>
              </w:rPr>
              <w:t> </w:t>
            </w:r>
          </w:p>
        </w:tc>
        <w:tc>
          <w:tcPr>
            <w:tcW w:w="1134" w:type="dxa"/>
            <w:tcBorders>
              <w:top w:val="nil"/>
              <w:left w:val="nil"/>
              <w:bottom w:val="single" w:sz="4" w:space="0" w:color="auto"/>
              <w:right w:val="single" w:sz="4" w:space="0" w:color="auto"/>
            </w:tcBorders>
          </w:tcPr>
          <w:p w14:paraId="265FEE00" w14:textId="77777777" w:rsidR="005B62FC" w:rsidRPr="00284265" w:rsidRDefault="005B62FC" w:rsidP="00A93DCF">
            <w:pPr>
              <w:rPr>
                <w:rFonts w:eastAsia="Times New Roman"/>
                <w:sz w:val="17"/>
                <w:szCs w:val="17"/>
                <w:lang w:val="fr-FR" w:eastAsia="en-US"/>
              </w:rPr>
            </w:pPr>
          </w:p>
        </w:tc>
      </w:tr>
      <w:tr w:rsidR="005B62FC" w:rsidRPr="00284265" w14:paraId="5B78BB87" w14:textId="493A42BA" w:rsidTr="004A0ED5">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2BFD26F6" w14:textId="77777777" w:rsidR="005B62FC" w:rsidRPr="00284265" w:rsidRDefault="005B62FC" w:rsidP="00A93DCF">
            <w:pPr>
              <w:rPr>
                <w:rFonts w:eastAsia="Times New Roman"/>
                <w:sz w:val="17"/>
                <w:szCs w:val="17"/>
                <w:lang w:val="fr-FR" w:eastAsia="en-US"/>
              </w:rPr>
            </w:pPr>
            <w:r w:rsidRPr="00284265">
              <w:rPr>
                <w:rFonts w:eastAsia="Times New Roman"/>
                <w:sz w:val="17"/>
                <w:szCs w:val="17"/>
                <w:lang w:val="fr-FR" w:eastAsia="en-US"/>
              </w:rPr>
              <w:t>.</w:t>
            </w:r>
          </w:p>
        </w:tc>
        <w:tc>
          <w:tcPr>
            <w:tcW w:w="1249" w:type="dxa"/>
            <w:tcBorders>
              <w:top w:val="nil"/>
              <w:left w:val="nil"/>
              <w:bottom w:val="single" w:sz="4" w:space="0" w:color="auto"/>
              <w:right w:val="single" w:sz="4" w:space="0" w:color="auto"/>
            </w:tcBorders>
            <w:shd w:val="clear" w:color="auto" w:fill="auto"/>
            <w:hideMark/>
          </w:tcPr>
          <w:p w14:paraId="29CC86EE" w14:textId="77777777" w:rsidR="005B62FC" w:rsidRPr="00284265" w:rsidRDefault="005B62FC" w:rsidP="00A93DCF">
            <w:pPr>
              <w:rPr>
                <w:rFonts w:eastAsia="Times New Roman"/>
                <w:sz w:val="17"/>
                <w:szCs w:val="17"/>
                <w:lang w:val="fr-FR" w:eastAsia="en-US"/>
              </w:rPr>
            </w:pPr>
            <w:r w:rsidRPr="00284265">
              <w:rPr>
                <w:rFonts w:eastAsia="Times New Roman"/>
                <w:sz w:val="17"/>
                <w:szCs w:val="17"/>
                <w:lang w:val="fr-FR" w:eastAsia="en-US"/>
              </w:rPr>
              <w:t> </w:t>
            </w:r>
          </w:p>
        </w:tc>
        <w:tc>
          <w:tcPr>
            <w:tcW w:w="2466" w:type="dxa"/>
            <w:tcBorders>
              <w:top w:val="nil"/>
              <w:left w:val="nil"/>
              <w:bottom w:val="single" w:sz="4" w:space="0" w:color="auto"/>
              <w:right w:val="single" w:sz="4" w:space="0" w:color="auto"/>
            </w:tcBorders>
            <w:shd w:val="clear" w:color="auto" w:fill="auto"/>
            <w:hideMark/>
          </w:tcPr>
          <w:p w14:paraId="266130F4" w14:textId="77777777" w:rsidR="005B62FC" w:rsidRPr="00284265" w:rsidRDefault="005B62FC" w:rsidP="00A93DCF">
            <w:pPr>
              <w:rPr>
                <w:rFonts w:eastAsia="Times New Roman"/>
                <w:sz w:val="17"/>
                <w:szCs w:val="17"/>
                <w:lang w:val="fr-FR" w:eastAsia="en-US"/>
              </w:rPr>
            </w:pPr>
            <w:r w:rsidRPr="00284265">
              <w:rPr>
                <w:rFonts w:eastAsia="Times New Roman"/>
                <w:sz w:val="17"/>
                <w:szCs w:val="17"/>
                <w:lang w:val="fr-FR" w:eastAsia="en-US"/>
              </w:rPr>
              <w:t> </w:t>
            </w:r>
          </w:p>
        </w:tc>
        <w:tc>
          <w:tcPr>
            <w:tcW w:w="2239" w:type="dxa"/>
            <w:tcBorders>
              <w:top w:val="nil"/>
              <w:left w:val="nil"/>
              <w:bottom w:val="single" w:sz="4" w:space="0" w:color="auto"/>
              <w:right w:val="single" w:sz="4" w:space="0" w:color="auto"/>
            </w:tcBorders>
            <w:shd w:val="clear" w:color="auto" w:fill="auto"/>
            <w:hideMark/>
          </w:tcPr>
          <w:p w14:paraId="799FC7F8" w14:textId="77777777" w:rsidR="005B62FC" w:rsidRPr="00284265" w:rsidRDefault="005B62FC" w:rsidP="00A93DCF">
            <w:pPr>
              <w:rPr>
                <w:rFonts w:eastAsia="Times New Roman"/>
                <w:sz w:val="17"/>
                <w:szCs w:val="17"/>
                <w:lang w:val="fr-FR" w:eastAsia="en-US"/>
              </w:rPr>
            </w:pPr>
            <w:r w:rsidRPr="00284265">
              <w:rPr>
                <w:rFonts w:eastAsia="Times New Roman"/>
                <w:sz w:val="17"/>
                <w:szCs w:val="17"/>
                <w:lang w:val="fr-FR" w:eastAsia="en-US"/>
              </w:rPr>
              <w:t> </w:t>
            </w:r>
          </w:p>
        </w:tc>
        <w:tc>
          <w:tcPr>
            <w:tcW w:w="1842" w:type="dxa"/>
            <w:tcBorders>
              <w:top w:val="nil"/>
              <w:left w:val="nil"/>
              <w:bottom w:val="single" w:sz="4" w:space="0" w:color="auto"/>
              <w:right w:val="single" w:sz="4" w:space="0" w:color="auto"/>
            </w:tcBorders>
            <w:shd w:val="clear" w:color="auto" w:fill="auto"/>
            <w:hideMark/>
          </w:tcPr>
          <w:p w14:paraId="01C7724E" w14:textId="77777777" w:rsidR="005B62FC" w:rsidRPr="00284265" w:rsidRDefault="005B62FC" w:rsidP="00A93DCF">
            <w:pPr>
              <w:rPr>
                <w:rFonts w:eastAsia="Times New Roman"/>
                <w:sz w:val="17"/>
                <w:szCs w:val="17"/>
                <w:lang w:val="fr-FR" w:eastAsia="en-US"/>
              </w:rPr>
            </w:pPr>
            <w:r w:rsidRPr="00284265">
              <w:rPr>
                <w:rFonts w:eastAsia="Times New Roman"/>
                <w:sz w:val="17"/>
                <w:szCs w:val="17"/>
                <w:lang w:val="fr-FR" w:eastAsia="en-US"/>
              </w:rPr>
              <w:t> </w:t>
            </w:r>
          </w:p>
        </w:tc>
        <w:tc>
          <w:tcPr>
            <w:tcW w:w="1134" w:type="dxa"/>
            <w:tcBorders>
              <w:top w:val="nil"/>
              <w:left w:val="nil"/>
              <w:bottom w:val="single" w:sz="4" w:space="0" w:color="auto"/>
              <w:right w:val="single" w:sz="4" w:space="0" w:color="auto"/>
            </w:tcBorders>
          </w:tcPr>
          <w:p w14:paraId="5B1EBEE9" w14:textId="77777777" w:rsidR="005B62FC" w:rsidRPr="00284265" w:rsidRDefault="005B62FC" w:rsidP="00A93DCF">
            <w:pPr>
              <w:rPr>
                <w:rFonts w:eastAsia="Times New Roman"/>
                <w:sz w:val="17"/>
                <w:szCs w:val="17"/>
                <w:lang w:val="fr-FR" w:eastAsia="en-US"/>
              </w:rPr>
            </w:pPr>
          </w:p>
        </w:tc>
      </w:tr>
      <w:tr w:rsidR="005B62FC" w:rsidRPr="00284265" w14:paraId="1203423B" w14:textId="458ED101" w:rsidTr="004A0ED5">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41BF15CB" w14:textId="77777777" w:rsidR="005B62FC" w:rsidRPr="00284265" w:rsidRDefault="005B62FC" w:rsidP="00A93DCF">
            <w:pPr>
              <w:rPr>
                <w:rFonts w:eastAsia="Times New Roman"/>
                <w:sz w:val="17"/>
                <w:szCs w:val="17"/>
                <w:lang w:val="fr-FR" w:eastAsia="en-US"/>
              </w:rPr>
            </w:pPr>
            <w:r w:rsidRPr="00284265">
              <w:rPr>
                <w:rFonts w:eastAsia="Times New Roman"/>
                <w:sz w:val="17"/>
                <w:szCs w:val="17"/>
                <w:lang w:val="fr-FR" w:eastAsia="en-US"/>
              </w:rPr>
              <w:t>.</w:t>
            </w:r>
          </w:p>
        </w:tc>
        <w:tc>
          <w:tcPr>
            <w:tcW w:w="1249" w:type="dxa"/>
            <w:tcBorders>
              <w:top w:val="nil"/>
              <w:left w:val="nil"/>
              <w:bottom w:val="single" w:sz="4" w:space="0" w:color="auto"/>
              <w:right w:val="single" w:sz="4" w:space="0" w:color="auto"/>
            </w:tcBorders>
            <w:shd w:val="clear" w:color="auto" w:fill="auto"/>
            <w:hideMark/>
          </w:tcPr>
          <w:p w14:paraId="5AB3DEDE" w14:textId="77777777" w:rsidR="005B62FC" w:rsidRPr="00284265" w:rsidRDefault="005B62FC" w:rsidP="00A93DCF">
            <w:pPr>
              <w:rPr>
                <w:rFonts w:eastAsia="Times New Roman"/>
                <w:sz w:val="17"/>
                <w:szCs w:val="17"/>
                <w:lang w:val="fr-FR" w:eastAsia="en-US"/>
              </w:rPr>
            </w:pPr>
            <w:r w:rsidRPr="00284265">
              <w:rPr>
                <w:rFonts w:eastAsia="Times New Roman"/>
                <w:sz w:val="17"/>
                <w:szCs w:val="17"/>
                <w:lang w:val="fr-FR" w:eastAsia="en-US"/>
              </w:rPr>
              <w:t> </w:t>
            </w:r>
          </w:p>
        </w:tc>
        <w:tc>
          <w:tcPr>
            <w:tcW w:w="2466" w:type="dxa"/>
            <w:tcBorders>
              <w:top w:val="nil"/>
              <w:left w:val="nil"/>
              <w:bottom w:val="single" w:sz="4" w:space="0" w:color="auto"/>
              <w:right w:val="single" w:sz="4" w:space="0" w:color="auto"/>
            </w:tcBorders>
            <w:shd w:val="clear" w:color="auto" w:fill="auto"/>
            <w:hideMark/>
          </w:tcPr>
          <w:p w14:paraId="4179C77C" w14:textId="77777777" w:rsidR="005B62FC" w:rsidRPr="00284265" w:rsidRDefault="005B62FC" w:rsidP="00A93DCF">
            <w:pPr>
              <w:rPr>
                <w:rFonts w:eastAsia="Times New Roman"/>
                <w:sz w:val="17"/>
                <w:szCs w:val="17"/>
                <w:lang w:val="fr-FR" w:eastAsia="en-US"/>
              </w:rPr>
            </w:pPr>
            <w:r w:rsidRPr="00284265">
              <w:rPr>
                <w:rFonts w:eastAsia="Times New Roman"/>
                <w:sz w:val="17"/>
                <w:szCs w:val="17"/>
                <w:lang w:val="fr-FR" w:eastAsia="en-US"/>
              </w:rPr>
              <w:t> </w:t>
            </w:r>
          </w:p>
        </w:tc>
        <w:tc>
          <w:tcPr>
            <w:tcW w:w="2239" w:type="dxa"/>
            <w:tcBorders>
              <w:top w:val="nil"/>
              <w:left w:val="nil"/>
              <w:bottom w:val="single" w:sz="4" w:space="0" w:color="auto"/>
              <w:right w:val="single" w:sz="4" w:space="0" w:color="auto"/>
            </w:tcBorders>
            <w:shd w:val="clear" w:color="auto" w:fill="auto"/>
            <w:hideMark/>
          </w:tcPr>
          <w:p w14:paraId="77E6BBE8" w14:textId="77777777" w:rsidR="005B62FC" w:rsidRPr="00284265" w:rsidRDefault="005B62FC" w:rsidP="00A93DCF">
            <w:pPr>
              <w:rPr>
                <w:rFonts w:eastAsia="Times New Roman"/>
                <w:sz w:val="17"/>
                <w:szCs w:val="17"/>
                <w:lang w:val="fr-FR" w:eastAsia="en-US"/>
              </w:rPr>
            </w:pPr>
            <w:r w:rsidRPr="00284265">
              <w:rPr>
                <w:rFonts w:eastAsia="Times New Roman"/>
                <w:sz w:val="17"/>
                <w:szCs w:val="17"/>
                <w:lang w:val="fr-FR" w:eastAsia="en-US"/>
              </w:rPr>
              <w:t> </w:t>
            </w:r>
          </w:p>
        </w:tc>
        <w:tc>
          <w:tcPr>
            <w:tcW w:w="1842" w:type="dxa"/>
            <w:tcBorders>
              <w:top w:val="nil"/>
              <w:left w:val="nil"/>
              <w:bottom w:val="single" w:sz="4" w:space="0" w:color="auto"/>
              <w:right w:val="single" w:sz="4" w:space="0" w:color="auto"/>
            </w:tcBorders>
            <w:shd w:val="clear" w:color="auto" w:fill="auto"/>
            <w:hideMark/>
          </w:tcPr>
          <w:p w14:paraId="69C3A7A5" w14:textId="77777777" w:rsidR="005B62FC" w:rsidRPr="00284265" w:rsidRDefault="005B62FC" w:rsidP="00A93DCF">
            <w:pPr>
              <w:rPr>
                <w:rFonts w:eastAsia="Times New Roman"/>
                <w:sz w:val="17"/>
                <w:szCs w:val="17"/>
                <w:lang w:val="fr-FR" w:eastAsia="en-US"/>
              </w:rPr>
            </w:pPr>
            <w:r w:rsidRPr="00284265">
              <w:rPr>
                <w:rFonts w:eastAsia="Times New Roman"/>
                <w:sz w:val="17"/>
                <w:szCs w:val="17"/>
                <w:lang w:val="fr-FR" w:eastAsia="en-US"/>
              </w:rPr>
              <w:t> </w:t>
            </w:r>
          </w:p>
        </w:tc>
        <w:tc>
          <w:tcPr>
            <w:tcW w:w="1134" w:type="dxa"/>
            <w:tcBorders>
              <w:top w:val="nil"/>
              <w:left w:val="nil"/>
              <w:bottom w:val="single" w:sz="4" w:space="0" w:color="auto"/>
              <w:right w:val="single" w:sz="4" w:space="0" w:color="auto"/>
            </w:tcBorders>
          </w:tcPr>
          <w:p w14:paraId="12F4DD78" w14:textId="77777777" w:rsidR="005B62FC" w:rsidRPr="00284265" w:rsidRDefault="005B62FC" w:rsidP="00A93DCF">
            <w:pPr>
              <w:rPr>
                <w:rFonts w:eastAsia="Times New Roman"/>
                <w:sz w:val="17"/>
                <w:szCs w:val="17"/>
                <w:lang w:val="fr-FR" w:eastAsia="en-US"/>
              </w:rPr>
            </w:pPr>
          </w:p>
        </w:tc>
      </w:tr>
      <w:tr w:rsidR="005B62FC" w:rsidRPr="00284265" w14:paraId="0958E48A" w14:textId="56E110B8" w:rsidTr="004A0ED5">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22108A62" w14:textId="77777777" w:rsidR="005B62FC" w:rsidRPr="00284265" w:rsidRDefault="005B62FC" w:rsidP="00A93DCF">
            <w:pPr>
              <w:rPr>
                <w:rFonts w:eastAsia="Times New Roman"/>
                <w:sz w:val="17"/>
                <w:szCs w:val="17"/>
                <w:lang w:val="fr-FR" w:eastAsia="en-US"/>
              </w:rPr>
            </w:pPr>
            <w:r w:rsidRPr="00284265">
              <w:rPr>
                <w:rFonts w:eastAsia="Times New Roman"/>
                <w:sz w:val="17"/>
                <w:szCs w:val="17"/>
                <w:lang w:val="fr-FR" w:eastAsia="en-US"/>
              </w:rPr>
              <w:t>.</w:t>
            </w:r>
          </w:p>
        </w:tc>
        <w:tc>
          <w:tcPr>
            <w:tcW w:w="1249" w:type="dxa"/>
            <w:tcBorders>
              <w:top w:val="nil"/>
              <w:left w:val="nil"/>
              <w:bottom w:val="single" w:sz="4" w:space="0" w:color="auto"/>
              <w:right w:val="single" w:sz="4" w:space="0" w:color="auto"/>
            </w:tcBorders>
            <w:shd w:val="clear" w:color="auto" w:fill="auto"/>
            <w:hideMark/>
          </w:tcPr>
          <w:p w14:paraId="6F9986DF" w14:textId="77777777" w:rsidR="005B62FC" w:rsidRPr="00284265" w:rsidRDefault="005B62FC" w:rsidP="00A93DCF">
            <w:pPr>
              <w:rPr>
                <w:rFonts w:eastAsia="Times New Roman"/>
                <w:sz w:val="17"/>
                <w:szCs w:val="17"/>
                <w:lang w:val="fr-FR" w:eastAsia="en-US"/>
              </w:rPr>
            </w:pPr>
            <w:r w:rsidRPr="00284265">
              <w:rPr>
                <w:rFonts w:eastAsia="Times New Roman"/>
                <w:sz w:val="17"/>
                <w:szCs w:val="17"/>
                <w:lang w:val="fr-FR" w:eastAsia="en-US"/>
              </w:rPr>
              <w:t> </w:t>
            </w:r>
          </w:p>
        </w:tc>
        <w:tc>
          <w:tcPr>
            <w:tcW w:w="2466" w:type="dxa"/>
            <w:tcBorders>
              <w:top w:val="nil"/>
              <w:left w:val="nil"/>
              <w:bottom w:val="single" w:sz="4" w:space="0" w:color="auto"/>
              <w:right w:val="single" w:sz="4" w:space="0" w:color="auto"/>
            </w:tcBorders>
            <w:shd w:val="clear" w:color="auto" w:fill="auto"/>
            <w:hideMark/>
          </w:tcPr>
          <w:p w14:paraId="6FD81ED5" w14:textId="77777777" w:rsidR="005B62FC" w:rsidRPr="00284265" w:rsidRDefault="005B62FC" w:rsidP="00A93DCF">
            <w:pPr>
              <w:rPr>
                <w:rFonts w:eastAsia="Times New Roman"/>
                <w:sz w:val="17"/>
                <w:szCs w:val="17"/>
                <w:lang w:val="fr-FR" w:eastAsia="en-US"/>
              </w:rPr>
            </w:pPr>
            <w:r w:rsidRPr="00284265">
              <w:rPr>
                <w:rFonts w:eastAsia="Times New Roman"/>
                <w:sz w:val="17"/>
                <w:szCs w:val="17"/>
                <w:lang w:val="fr-FR" w:eastAsia="en-US"/>
              </w:rPr>
              <w:t> </w:t>
            </w:r>
          </w:p>
        </w:tc>
        <w:tc>
          <w:tcPr>
            <w:tcW w:w="2239" w:type="dxa"/>
            <w:tcBorders>
              <w:top w:val="nil"/>
              <w:left w:val="nil"/>
              <w:bottom w:val="single" w:sz="4" w:space="0" w:color="auto"/>
              <w:right w:val="single" w:sz="4" w:space="0" w:color="auto"/>
            </w:tcBorders>
            <w:shd w:val="clear" w:color="auto" w:fill="auto"/>
            <w:hideMark/>
          </w:tcPr>
          <w:p w14:paraId="5123BB1A" w14:textId="77777777" w:rsidR="005B62FC" w:rsidRPr="00284265" w:rsidRDefault="005B62FC" w:rsidP="00A93DCF">
            <w:pPr>
              <w:rPr>
                <w:rFonts w:eastAsia="Times New Roman"/>
                <w:sz w:val="17"/>
                <w:szCs w:val="17"/>
                <w:lang w:val="fr-FR" w:eastAsia="en-US"/>
              </w:rPr>
            </w:pPr>
            <w:r w:rsidRPr="00284265">
              <w:rPr>
                <w:rFonts w:eastAsia="Times New Roman"/>
                <w:sz w:val="17"/>
                <w:szCs w:val="17"/>
                <w:lang w:val="fr-FR" w:eastAsia="en-US"/>
              </w:rPr>
              <w:t> </w:t>
            </w:r>
          </w:p>
        </w:tc>
        <w:tc>
          <w:tcPr>
            <w:tcW w:w="1842" w:type="dxa"/>
            <w:tcBorders>
              <w:top w:val="nil"/>
              <w:left w:val="nil"/>
              <w:bottom w:val="single" w:sz="4" w:space="0" w:color="auto"/>
              <w:right w:val="single" w:sz="4" w:space="0" w:color="auto"/>
            </w:tcBorders>
            <w:shd w:val="clear" w:color="auto" w:fill="auto"/>
            <w:hideMark/>
          </w:tcPr>
          <w:p w14:paraId="62CDB9AC" w14:textId="77777777" w:rsidR="005B62FC" w:rsidRPr="00284265" w:rsidRDefault="005B62FC" w:rsidP="00A93DCF">
            <w:pPr>
              <w:rPr>
                <w:rFonts w:eastAsia="Times New Roman"/>
                <w:sz w:val="17"/>
                <w:szCs w:val="17"/>
                <w:lang w:val="fr-FR" w:eastAsia="en-US"/>
              </w:rPr>
            </w:pPr>
            <w:r w:rsidRPr="00284265">
              <w:rPr>
                <w:rFonts w:eastAsia="Times New Roman"/>
                <w:sz w:val="17"/>
                <w:szCs w:val="17"/>
                <w:lang w:val="fr-FR" w:eastAsia="en-US"/>
              </w:rPr>
              <w:t> </w:t>
            </w:r>
          </w:p>
        </w:tc>
        <w:tc>
          <w:tcPr>
            <w:tcW w:w="1134" w:type="dxa"/>
            <w:tcBorders>
              <w:top w:val="nil"/>
              <w:left w:val="nil"/>
              <w:bottom w:val="single" w:sz="4" w:space="0" w:color="auto"/>
              <w:right w:val="single" w:sz="4" w:space="0" w:color="auto"/>
            </w:tcBorders>
          </w:tcPr>
          <w:p w14:paraId="134B51AA" w14:textId="77777777" w:rsidR="005B62FC" w:rsidRPr="00284265" w:rsidRDefault="005B62FC" w:rsidP="00A93DCF">
            <w:pPr>
              <w:rPr>
                <w:rFonts w:eastAsia="Times New Roman"/>
                <w:sz w:val="17"/>
                <w:szCs w:val="17"/>
                <w:lang w:val="fr-FR" w:eastAsia="en-US"/>
              </w:rPr>
            </w:pPr>
          </w:p>
        </w:tc>
      </w:tr>
      <w:tr w:rsidR="005B62FC" w:rsidRPr="00284265" w14:paraId="42AD1699" w14:textId="4B88B309" w:rsidTr="004A0ED5">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32442892" w14:textId="77777777" w:rsidR="005B62FC" w:rsidRPr="00284265" w:rsidRDefault="005B62FC" w:rsidP="00A93DCF">
            <w:pPr>
              <w:rPr>
                <w:rFonts w:eastAsia="Times New Roman"/>
                <w:sz w:val="17"/>
                <w:szCs w:val="17"/>
                <w:lang w:val="fr-FR" w:eastAsia="en-US"/>
              </w:rPr>
            </w:pPr>
            <w:r w:rsidRPr="00284265">
              <w:rPr>
                <w:rFonts w:eastAsia="Times New Roman"/>
                <w:sz w:val="17"/>
                <w:szCs w:val="17"/>
                <w:lang w:val="fr-FR" w:eastAsia="en-US"/>
              </w:rPr>
              <w:t>.</w:t>
            </w:r>
          </w:p>
        </w:tc>
        <w:tc>
          <w:tcPr>
            <w:tcW w:w="1249" w:type="dxa"/>
            <w:tcBorders>
              <w:top w:val="nil"/>
              <w:left w:val="nil"/>
              <w:bottom w:val="single" w:sz="4" w:space="0" w:color="auto"/>
              <w:right w:val="single" w:sz="4" w:space="0" w:color="auto"/>
            </w:tcBorders>
            <w:shd w:val="clear" w:color="auto" w:fill="auto"/>
            <w:hideMark/>
          </w:tcPr>
          <w:p w14:paraId="7BD549D8" w14:textId="77777777" w:rsidR="005B62FC" w:rsidRPr="00284265" w:rsidRDefault="005B62FC" w:rsidP="00A93DCF">
            <w:pPr>
              <w:rPr>
                <w:rFonts w:eastAsia="Times New Roman"/>
                <w:sz w:val="17"/>
                <w:szCs w:val="17"/>
                <w:lang w:val="fr-FR" w:eastAsia="en-US"/>
              </w:rPr>
            </w:pPr>
            <w:r w:rsidRPr="00284265">
              <w:rPr>
                <w:rFonts w:eastAsia="Times New Roman"/>
                <w:sz w:val="17"/>
                <w:szCs w:val="17"/>
                <w:lang w:val="fr-FR" w:eastAsia="en-US"/>
              </w:rPr>
              <w:t> </w:t>
            </w:r>
          </w:p>
        </w:tc>
        <w:tc>
          <w:tcPr>
            <w:tcW w:w="2466" w:type="dxa"/>
            <w:tcBorders>
              <w:top w:val="nil"/>
              <w:left w:val="nil"/>
              <w:bottom w:val="single" w:sz="4" w:space="0" w:color="auto"/>
              <w:right w:val="single" w:sz="4" w:space="0" w:color="auto"/>
            </w:tcBorders>
            <w:shd w:val="clear" w:color="auto" w:fill="auto"/>
            <w:hideMark/>
          </w:tcPr>
          <w:p w14:paraId="407ED762" w14:textId="77777777" w:rsidR="005B62FC" w:rsidRPr="00284265" w:rsidRDefault="005B62FC" w:rsidP="00A93DCF">
            <w:pPr>
              <w:rPr>
                <w:rFonts w:eastAsia="Times New Roman"/>
                <w:sz w:val="17"/>
                <w:szCs w:val="17"/>
                <w:lang w:val="fr-FR" w:eastAsia="en-US"/>
              </w:rPr>
            </w:pPr>
            <w:r w:rsidRPr="00284265">
              <w:rPr>
                <w:rFonts w:eastAsia="Times New Roman"/>
                <w:sz w:val="17"/>
                <w:szCs w:val="17"/>
                <w:lang w:val="fr-FR" w:eastAsia="en-US"/>
              </w:rPr>
              <w:t> </w:t>
            </w:r>
          </w:p>
        </w:tc>
        <w:tc>
          <w:tcPr>
            <w:tcW w:w="2239" w:type="dxa"/>
            <w:tcBorders>
              <w:top w:val="nil"/>
              <w:left w:val="nil"/>
              <w:bottom w:val="single" w:sz="4" w:space="0" w:color="auto"/>
              <w:right w:val="single" w:sz="4" w:space="0" w:color="auto"/>
            </w:tcBorders>
            <w:shd w:val="clear" w:color="auto" w:fill="auto"/>
            <w:hideMark/>
          </w:tcPr>
          <w:p w14:paraId="5D19A470" w14:textId="77777777" w:rsidR="005B62FC" w:rsidRPr="00284265" w:rsidRDefault="005B62FC" w:rsidP="00A93DCF">
            <w:pPr>
              <w:rPr>
                <w:rFonts w:eastAsia="Times New Roman"/>
                <w:sz w:val="17"/>
                <w:szCs w:val="17"/>
                <w:lang w:val="fr-FR" w:eastAsia="en-US"/>
              </w:rPr>
            </w:pPr>
            <w:r w:rsidRPr="00284265">
              <w:rPr>
                <w:rFonts w:eastAsia="Times New Roman"/>
                <w:sz w:val="17"/>
                <w:szCs w:val="17"/>
                <w:lang w:val="fr-FR" w:eastAsia="en-US"/>
              </w:rPr>
              <w:t> </w:t>
            </w:r>
          </w:p>
        </w:tc>
        <w:tc>
          <w:tcPr>
            <w:tcW w:w="1842" w:type="dxa"/>
            <w:tcBorders>
              <w:top w:val="nil"/>
              <w:left w:val="nil"/>
              <w:bottom w:val="single" w:sz="4" w:space="0" w:color="auto"/>
              <w:right w:val="single" w:sz="4" w:space="0" w:color="auto"/>
            </w:tcBorders>
            <w:shd w:val="clear" w:color="auto" w:fill="auto"/>
            <w:hideMark/>
          </w:tcPr>
          <w:p w14:paraId="3BC654B9" w14:textId="77777777" w:rsidR="005B62FC" w:rsidRPr="00284265" w:rsidRDefault="005B62FC" w:rsidP="00A93DCF">
            <w:pPr>
              <w:rPr>
                <w:rFonts w:eastAsia="Times New Roman"/>
                <w:sz w:val="17"/>
                <w:szCs w:val="17"/>
                <w:lang w:val="fr-FR" w:eastAsia="en-US"/>
              </w:rPr>
            </w:pPr>
            <w:r w:rsidRPr="00284265">
              <w:rPr>
                <w:rFonts w:eastAsia="Times New Roman"/>
                <w:sz w:val="17"/>
                <w:szCs w:val="17"/>
                <w:lang w:val="fr-FR" w:eastAsia="en-US"/>
              </w:rPr>
              <w:t> </w:t>
            </w:r>
          </w:p>
        </w:tc>
        <w:tc>
          <w:tcPr>
            <w:tcW w:w="1134" w:type="dxa"/>
            <w:tcBorders>
              <w:top w:val="nil"/>
              <w:left w:val="nil"/>
              <w:bottom w:val="single" w:sz="4" w:space="0" w:color="auto"/>
              <w:right w:val="single" w:sz="4" w:space="0" w:color="auto"/>
            </w:tcBorders>
          </w:tcPr>
          <w:p w14:paraId="564936A9" w14:textId="77777777" w:rsidR="005B62FC" w:rsidRPr="00284265" w:rsidRDefault="005B62FC" w:rsidP="00A93DCF">
            <w:pPr>
              <w:rPr>
                <w:rFonts w:eastAsia="Times New Roman"/>
                <w:sz w:val="17"/>
                <w:szCs w:val="17"/>
                <w:lang w:val="fr-FR" w:eastAsia="en-US"/>
              </w:rPr>
            </w:pPr>
          </w:p>
        </w:tc>
      </w:tr>
      <w:tr w:rsidR="005B62FC" w:rsidRPr="00284265" w14:paraId="7833877D" w14:textId="51C2DBCB" w:rsidTr="004A0ED5">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0548B9D0" w14:textId="1523A344" w:rsidR="005B62FC" w:rsidRPr="00284265" w:rsidRDefault="005B62FC" w:rsidP="00A76A16">
            <w:pPr>
              <w:rPr>
                <w:rFonts w:eastAsia="Times New Roman"/>
                <w:sz w:val="17"/>
                <w:szCs w:val="17"/>
                <w:lang w:val="fr-FR" w:eastAsia="en-US"/>
              </w:rPr>
            </w:pPr>
            <w:r w:rsidRPr="00284265">
              <w:rPr>
                <w:rFonts w:eastAsia="Times New Roman"/>
                <w:sz w:val="17"/>
                <w:szCs w:val="17"/>
                <w:lang w:val="fr-FR" w:eastAsia="en-US"/>
              </w:rPr>
              <w:t>Y11</w:t>
            </w:r>
          </w:p>
        </w:tc>
        <w:tc>
          <w:tcPr>
            <w:tcW w:w="1249" w:type="dxa"/>
            <w:tcBorders>
              <w:top w:val="nil"/>
              <w:left w:val="nil"/>
              <w:bottom w:val="single" w:sz="4" w:space="0" w:color="auto"/>
              <w:right w:val="single" w:sz="4" w:space="0" w:color="auto"/>
            </w:tcBorders>
            <w:shd w:val="clear" w:color="auto" w:fill="auto"/>
            <w:hideMark/>
          </w:tcPr>
          <w:p w14:paraId="520D05F3" w14:textId="77777777" w:rsidR="005B62FC" w:rsidRPr="00284265" w:rsidRDefault="005B62FC" w:rsidP="00A93DCF">
            <w:pPr>
              <w:rPr>
                <w:rFonts w:eastAsia="Times New Roman"/>
                <w:sz w:val="17"/>
                <w:szCs w:val="17"/>
                <w:lang w:val="fr-FR" w:eastAsia="en-US"/>
              </w:rPr>
            </w:pPr>
            <w:r w:rsidRPr="00284265">
              <w:rPr>
                <w:rFonts w:eastAsia="Times New Roman"/>
                <w:sz w:val="17"/>
                <w:szCs w:val="17"/>
                <w:lang w:val="fr-FR" w:eastAsia="en-US"/>
              </w:rPr>
              <w:t> </w:t>
            </w:r>
          </w:p>
        </w:tc>
        <w:tc>
          <w:tcPr>
            <w:tcW w:w="2466" w:type="dxa"/>
            <w:tcBorders>
              <w:top w:val="nil"/>
              <w:left w:val="nil"/>
              <w:bottom w:val="single" w:sz="4" w:space="0" w:color="auto"/>
              <w:right w:val="single" w:sz="4" w:space="0" w:color="auto"/>
            </w:tcBorders>
            <w:shd w:val="clear" w:color="auto" w:fill="auto"/>
            <w:hideMark/>
          </w:tcPr>
          <w:p w14:paraId="58AA2D9E" w14:textId="77777777" w:rsidR="005B62FC" w:rsidRPr="00284265" w:rsidRDefault="005B62FC" w:rsidP="00A93DCF">
            <w:pPr>
              <w:rPr>
                <w:rFonts w:eastAsia="Times New Roman"/>
                <w:sz w:val="17"/>
                <w:szCs w:val="17"/>
                <w:lang w:val="fr-FR" w:eastAsia="en-US"/>
              </w:rPr>
            </w:pPr>
            <w:r w:rsidRPr="00284265">
              <w:rPr>
                <w:rFonts w:eastAsia="Times New Roman"/>
                <w:sz w:val="17"/>
                <w:szCs w:val="17"/>
                <w:lang w:val="fr-FR" w:eastAsia="en-US"/>
              </w:rPr>
              <w:t> </w:t>
            </w:r>
          </w:p>
        </w:tc>
        <w:tc>
          <w:tcPr>
            <w:tcW w:w="2239" w:type="dxa"/>
            <w:tcBorders>
              <w:top w:val="nil"/>
              <w:left w:val="nil"/>
              <w:bottom w:val="single" w:sz="4" w:space="0" w:color="auto"/>
              <w:right w:val="single" w:sz="4" w:space="0" w:color="auto"/>
            </w:tcBorders>
            <w:shd w:val="clear" w:color="auto" w:fill="auto"/>
            <w:hideMark/>
          </w:tcPr>
          <w:p w14:paraId="13A4E749" w14:textId="77777777" w:rsidR="005B62FC" w:rsidRPr="00284265" w:rsidRDefault="005B62FC" w:rsidP="00A93DCF">
            <w:pPr>
              <w:rPr>
                <w:rFonts w:eastAsia="Times New Roman"/>
                <w:sz w:val="17"/>
                <w:szCs w:val="17"/>
                <w:lang w:val="fr-FR" w:eastAsia="en-US"/>
              </w:rPr>
            </w:pPr>
            <w:r w:rsidRPr="00284265">
              <w:rPr>
                <w:rFonts w:eastAsia="Times New Roman"/>
                <w:sz w:val="17"/>
                <w:szCs w:val="17"/>
                <w:lang w:val="fr-FR" w:eastAsia="en-US"/>
              </w:rPr>
              <w:t> </w:t>
            </w:r>
          </w:p>
        </w:tc>
        <w:tc>
          <w:tcPr>
            <w:tcW w:w="1842" w:type="dxa"/>
            <w:tcBorders>
              <w:top w:val="nil"/>
              <w:left w:val="nil"/>
              <w:bottom w:val="single" w:sz="4" w:space="0" w:color="auto"/>
              <w:right w:val="single" w:sz="4" w:space="0" w:color="auto"/>
            </w:tcBorders>
            <w:shd w:val="clear" w:color="auto" w:fill="auto"/>
            <w:hideMark/>
          </w:tcPr>
          <w:p w14:paraId="384989AD" w14:textId="77777777" w:rsidR="005B62FC" w:rsidRPr="00284265" w:rsidRDefault="005B62FC" w:rsidP="00A93DCF">
            <w:pPr>
              <w:rPr>
                <w:rFonts w:eastAsia="Times New Roman"/>
                <w:sz w:val="17"/>
                <w:szCs w:val="17"/>
                <w:lang w:val="fr-FR" w:eastAsia="en-US"/>
              </w:rPr>
            </w:pPr>
            <w:r w:rsidRPr="00284265">
              <w:rPr>
                <w:rFonts w:eastAsia="Times New Roman"/>
                <w:sz w:val="17"/>
                <w:szCs w:val="17"/>
                <w:lang w:val="fr-FR" w:eastAsia="en-US"/>
              </w:rPr>
              <w:t> </w:t>
            </w:r>
          </w:p>
        </w:tc>
        <w:tc>
          <w:tcPr>
            <w:tcW w:w="1134" w:type="dxa"/>
            <w:tcBorders>
              <w:top w:val="nil"/>
              <w:left w:val="nil"/>
              <w:bottom w:val="single" w:sz="4" w:space="0" w:color="auto"/>
              <w:right w:val="single" w:sz="4" w:space="0" w:color="auto"/>
            </w:tcBorders>
          </w:tcPr>
          <w:p w14:paraId="3B76D1E3" w14:textId="77777777" w:rsidR="005B62FC" w:rsidRPr="00284265" w:rsidRDefault="005B62FC" w:rsidP="00A93DCF">
            <w:pPr>
              <w:rPr>
                <w:rFonts w:eastAsia="Times New Roman"/>
                <w:sz w:val="17"/>
                <w:szCs w:val="17"/>
                <w:lang w:val="fr-FR" w:eastAsia="en-US"/>
              </w:rPr>
            </w:pPr>
          </w:p>
        </w:tc>
      </w:tr>
    </w:tbl>
    <w:p w14:paraId="2A1DF985" w14:textId="77777777" w:rsidR="007864EC" w:rsidRPr="00284265" w:rsidRDefault="007864EC" w:rsidP="00591226">
      <w:pPr>
        <w:ind w:left="5529"/>
        <w:rPr>
          <w:sz w:val="17"/>
          <w:szCs w:val="17"/>
          <w:lang w:val="fr-FR"/>
        </w:rPr>
      </w:pPr>
    </w:p>
    <w:p w14:paraId="5AFA3A62" w14:textId="77777777" w:rsidR="007864EC" w:rsidRPr="00284265" w:rsidRDefault="007864EC" w:rsidP="00591226">
      <w:pPr>
        <w:ind w:left="5529"/>
        <w:rPr>
          <w:sz w:val="17"/>
          <w:szCs w:val="17"/>
          <w:lang w:val="fr-FR"/>
        </w:rPr>
      </w:pPr>
    </w:p>
    <w:p w14:paraId="7C1FCB52" w14:textId="74D7E85E" w:rsidR="007864EC" w:rsidRPr="00284265" w:rsidRDefault="007864EC" w:rsidP="007864EC">
      <w:pPr>
        <w:ind w:left="5529"/>
        <w:rPr>
          <w:sz w:val="17"/>
          <w:szCs w:val="17"/>
          <w:lang w:val="fr-FR"/>
        </w:rPr>
      </w:pPr>
      <w:r w:rsidRPr="00284265">
        <w:rPr>
          <w:sz w:val="17"/>
          <w:szCs w:val="17"/>
          <w:lang w:val="fr-FR"/>
        </w:rPr>
        <w:t>[Fin de l</w:t>
      </w:r>
      <w:r w:rsidR="009E1C05" w:rsidRPr="00284265">
        <w:rPr>
          <w:sz w:val="17"/>
          <w:szCs w:val="17"/>
          <w:lang w:val="fr-FR"/>
        </w:rPr>
        <w:t>’</w:t>
      </w:r>
      <w:r w:rsidRPr="00284265">
        <w:rPr>
          <w:sz w:val="17"/>
          <w:szCs w:val="17"/>
          <w:lang w:val="fr-FR"/>
        </w:rPr>
        <w:t>annexe</w:t>
      </w:r>
      <w:r w:rsidR="006E4CBD" w:rsidRPr="00284265">
        <w:rPr>
          <w:sz w:val="17"/>
          <w:szCs w:val="17"/>
          <w:lang w:val="fr-FR"/>
        </w:rPr>
        <w:t> </w:t>
      </w:r>
      <w:r w:rsidRPr="00284265">
        <w:rPr>
          <w:sz w:val="17"/>
          <w:szCs w:val="17"/>
          <w:lang w:val="fr-FR"/>
        </w:rPr>
        <w:t>IV et de la norme]</w:t>
      </w:r>
    </w:p>
    <w:p w14:paraId="6AC815E0" w14:textId="77777777" w:rsidR="007864EC" w:rsidRPr="00284265" w:rsidRDefault="007864EC" w:rsidP="00591226">
      <w:pPr>
        <w:ind w:left="5529"/>
        <w:rPr>
          <w:sz w:val="17"/>
          <w:szCs w:val="17"/>
          <w:lang w:val="fr-FR"/>
        </w:rPr>
      </w:pPr>
    </w:p>
    <w:p w14:paraId="18FC33C7" w14:textId="77777777" w:rsidR="007864EC" w:rsidRPr="00284265" w:rsidRDefault="007864EC" w:rsidP="0045467E">
      <w:pPr>
        <w:ind w:left="5529"/>
        <w:rPr>
          <w:sz w:val="17"/>
          <w:szCs w:val="17"/>
          <w:lang w:val="fr-FR"/>
        </w:rPr>
      </w:pPr>
    </w:p>
    <w:p w14:paraId="2A050533" w14:textId="3298702C" w:rsidR="007864EC" w:rsidRPr="00284265" w:rsidRDefault="007864EC" w:rsidP="007864EC">
      <w:pPr>
        <w:ind w:left="5529"/>
        <w:rPr>
          <w:sz w:val="17"/>
          <w:szCs w:val="17"/>
          <w:lang w:val="fr-FR"/>
        </w:rPr>
      </w:pPr>
      <w:r w:rsidRPr="00284265">
        <w:rPr>
          <w:sz w:val="17"/>
          <w:szCs w:val="17"/>
          <w:lang w:val="fr-FR"/>
        </w:rPr>
        <w:t>[Fin de l</w:t>
      </w:r>
      <w:r w:rsidR="009E1C05" w:rsidRPr="00284265">
        <w:rPr>
          <w:sz w:val="17"/>
          <w:szCs w:val="17"/>
          <w:lang w:val="fr-FR"/>
        </w:rPr>
        <w:t>’</w:t>
      </w:r>
      <w:r w:rsidRPr="00284265">
        <w:rPr>
          <w:sz w:val="17"/>
          <w:szCs w:val="17"/>
          <w:lang w:val="fr-FR"/>
        </w:rPr>
        <w:t>annexe et du document]</w:t>
      </w:r>
    </w:p>
    <w:sectPr w:rsidR="007864EC" w:rsidRPr="00284265" w:rsidSect="006463B3">
      <w:pgSz w:w="11907" w:h="16840" w:code="9"/>
      <w:pgMar w:top="567" w:right="1134" w:bottom="1418" w:left="1418" w:header="510" w:footer="1021" w:gutter="0"/>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9713603" w16cid:durableId="1D2E1F10"/>
  <w16cid:commentId w16cid:paraId="73B20EC3" w16cid:durableId="1D2E202A"/>
  <w16cid:commentId w16cid:paraId="3E411AA8" w16cid:durableId="1D0E428D"/>
  <w16cid:commentId w16cid:paraId="25A33EBF" w16cid:durableId="1D0E533A"/>
  <w16cid:commentId w16cid:paraId="21CAE86A" w16cid:durableId="1D0E53AD"/>
  <w16cid:commentId w16cid:paraId="13740655" w16cid:durableId="1D0E5415"/>
  <w16cid:commentId w16cid:paraId="6890C22F" w16cid:durableId="1D0E543F"/>
  <w16cid:commentId w16cid:paraId="320323BD" w16cid:durableId="1D0E5459"/>
  <w16cid:commentId w16cid:paraId="0CE0F4E5" w16cid:durableId="1D2E19B1"/>
  <w16cid:commentId w16cid:paraId="195408D2" w16cid:durableId="1D0E554D"/>
  <w16cid:commentId w16cid:paraId="33440CDD" w16cid:durableId="1D0E5813"/>
  <w16cid:commentId w16cid:paraId="38CE46EF" w16cid:durableId="1D0E5A10"/>
  <w16cid:commentId w16cid:paraId="3B5055BB" w16cid:durableId="1D0E5A21"/>
  <w16cid:commentId w16cid:paraId="76A61C46" w16cid:durableId="1D0E5A3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16899" w14:textId="77777777" w:rsidR="003B668A" w:rsidRDefault="003B668A">
      <w:r>
        <w:separator/>
      </w:r>
    </w:p>
  </w:endnote>
  <w:endnote w:type="continuationSeparator" w:id="0">
    <w:p w14:paraId="695C1417" w14:textId="77777777" w:rsidR="003B668A" w:rsidRDefault="003B668A" w:rsidP="00A326CA">
      <w:r>
        <w:separator/>
      </w:r>
    </w:p>
    <w:p w14:paraId="0C7BA5C7" w14:textId="77777777" w:rsidR="003B668A" w:rsidRPr="00A326CA" w:rsidRDefault="003B668A" w:rsidP="00A326CA">
      <w:r>
        <w:rPr>
          <w:sz w:val="17"/>
        </w:rPr>
        <w:t>[Endnote continued from previous page]</w:t>
      </w:r>
    </w:p>
  </w:endnote>
  <w:endnote w:type="continuationNotice" w:id="1">
    <w:p w14:paraId="7AD2CEA4" w14:textId="77777777" w:rsidR="003B668A" w:rsidRPr="00A326CA" w:rsidRDefault="003B668A" w:rsidP="00A326CA">
      <w:pPr>
        <w:spacing w:before="60"/>
        <w:jc w:val="right"/>
        <w:rPr>
          <w:sz w:val="17"/>
          <w:szCs w:val="17"/>
        </w:rPr>
      </w:pPr>
      <w:r w:rsidRPr="000C7343">
        <w:rPr>
          <w:sz w:val="17"/>
          <w:szCs w:val="17"/>
        </w:rPr>
        <w:t>[Endnot</w:t>
      </w:r>
      <w:r>
        <w:rPr>
          <w:sz w:val="17"/>
          <w:szCs w:val="17"/>
        </w:rPr>
        <w: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C64CC" w14:textId="77777777" w:rsidR="00084F32" w:rsidRDefault="00084F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949FF" w14:textId="77777777" w:rsidR="00084F32" w:rsidRDefault="00084F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99431" w14:textId="77777777" w:rsidR="00084F32" w:rsidRDefault="00084F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DB6108" w14:textId="77777777" w:rsidR="003B668A" w:rsidRDefault="003B668A">
      <w:r>
        <w:separator/>
      </w:r>
    </w:p>
  </w:footnote>
  <w:footnote w:type="continuationSeparator" w:id="0">
    <w:p w14:paraId="1E51A33C" w14:textId="77777777" w:rsidR="003B668A" w:rsidRDefault="003B668A" w:rsidP="00A326CA">
      <w:r>
        <w:separator/>
      </w:r>
    </w:p>
    <w:p w14:paraId="3CF005DF" w14:textId="77777777" w:rsidR="003B668A" w:rsidRPr="00A326CA" w:rsidRDefault="003B668A" w:rsidP="00A326CA">
      <w:pPr>
        <w:spacing w:after="60"/>
        <w:rPr>
          <w:sz w:val="17"/>
          <w:szCs w:val="17"/>
        </w:rPr>
      </w:pPr>
      <w:r w:rsidRPr="00ED77FB">
        <w:rPr>
          <w:sz w:val="17"/>
          <w:szCs w:val="17"/>
        </w:rPr>
        <w:t>[Footnot</w:t>
      </w:r>
      <w:r>
        <w:rPr>
          <w:sz w:val="17"/>
          <w:szCs w:val="17"/>
        </w:rPr>
        <w:t>e continued from previous page]</w:t>
      </w:r>
    </w:p>
  </w:footnote>
  <w:footnote w:type="continuationNotice" w:id="1">
    <w:p w14:paraId="1D8CFCA6" w14:textId="77777777" w:rsidR="003B668A" w:rsidRPr="00A326CA" w:rsidRDefault="003B668A" w:rsidP="00A326CA">
      <w:pPr>
        <w:spacing w:before="60"/>
        <w:jc w:val="right"/>
        <w:rPr>
          <w:sz w:val="17"/>
          <w:szCs w:val="17"/>
        </w:rPr>
      </w:pPr>
      <w:r w:rsidRPr="000C7343">
        <w:rPr>
          <w:sz w:val="17"/>
          <w:szCs w:val="17"/>
        </w:rPr>
        <w:t>[F</w:t>
      </w:r>
      <w:r>
        <w:rPr>
          <w:sz w:val="17"/>
          <w:szCs w:val="17"/>
        </w:rPr>
        <w:t>ootnote continued on next page]</w:t>
      </w:r>
    </w:p>
  </w:footnote>
  <w:footnote w:id="2">
    <w:p w14:paraId="02EFE2AC" w14:textId="178DA7BD" w:rsidR="003B668A" w:rsidRPr="00A81BD6" w:rsidRDefault="003B668A">
      <w:pPr>
        <w:pStyle w:val="FootnoteText"/>
        <w:rPr>
          <w:sz w:val="17"/>
          <w:szCs w:val="17"/>
          <w:lang w:val="fr-CH"/>
        </w:rPr>
      </w:pPr>
      <w:r w:rsidRPr="00A81BD6">
        <w:rPr>
          <w:rStyle w:val="FootnoteReference"/>
          <w:sz w:val="17"/>
          <w:szCs w:val="17"/>
        </w:rPr>
        <w:footnoteRef/>
      </w:r>
      <w:r w:rsidRPr="005670C7">
        <w:rPr>
          <w:sz w:val="17"/>
          <w:szCs w:val="17"/>
          <w:lang w:val="fr-CH"/>
        </w:rPr>
        <w:t xml:space="preserve"> </w:t>
      </w:r>
      <w:r w:rsidR="00C751EC" w:rsidRPr="005670C7">
        <w:rPr>
          <w:sz w:val="17"/>
          <w:szCs w:val="17"/>
          <w:lang w:val="fr-CH"/>
        </w:rPr>
        <w:tab/>
      </w:r>
      <w:r w:rsidRPr="00A81BD6">
        <w:rPr>
          <w:sz w:val="17"/>
          <w:szCs w:val="17"/>
          <w:lang w:val="fr-CH"/>
        </w:rPr>
        <w:t>Pour une définition complète du terme “dessin ou modèle industriel”, il faut se reporter au Glossaire de termes touchant au domaine de l</w:t>
      </w:r>
      <w:r>
        <w:rPr>
          <w:sz w:val="17"/>
          <w:szCs w:val="17"/>
          <w:lang w:val="fr-CH"/>
        </w:rPr>
        <w:t>’</w:t>
      </w:r>
      <w:r w:rsidRPr="00A81BD6">
        <w:rPr>
          <w:sz w:val="17"/>
          <w:szCs w:val="17"/>
          <w:lang w:val="fr-CH"/>
        </w:rPr>
        <w:t>information et de la documentation en matière de propriété industrielle contenu dans le Manuel de l</w:t>
      </w:r>
      <w:r>
        <w:rPr>
          <w:sz w:val="17"/>
          <w:szCs w:val="17"/>
          <w:lang w:val="fr-CH"/>
        </w:rPr>
        <w:t>’</w:t>
      </w:r>
      <w:r w:rsidRPr="00A81BD6">
        <w:rPr>
          <w:sz w:val="17"/>
          <w:szCs w:val="17"/>
          <w:lang w:val="fr-CH"/>
        </w:rPr>
        <w:t>OMPI sur l</w:t>
      </w:r>
      <w:r>
        <w:rPr>
          <w:sz w:val="17"/>
          <w:szCs w:val="17"/>
          <w:lang w:val="fr-CH"/>
        </w:rPr>
        <w:t>’</w:t>
      </w:r>
      <w:r w:rsidRPr="00A81BD6">
        <w:rPr>
          <w:sz w:val="17"/>
          <w:szCs w:val="17"/>
          <w:lang w:val="fr-CH"/>
        </w:rPr>
        <w:t>information et la documentation en matière de propriété intellectuelle (</w:t>
      </w:r>
      <w:r w:rsidRPr="00C751EC">
        <w:rPr>
          <w:color w:val="0000FF"/>
          <w:sz w:val="17"/>
          <w:szCs w:val="17"/>
          <w:lang w:val="fr-CH"/>
        </w:rPr>
        <w:t>http://www.wipo.int/export/sites/www/standards/fr/pdf/08-01-01.pdf</w:t>
      </w:r>
      <w:r w:rsidRPr="00A81BD6">
        <w:rPr>
          <w:sz w:val="17"/>
          <w:szCs w:val="17"/>
          <w:lang w:val="fr-CH"/>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D3C7F" w14:textId="77777777" w:rsidR="00084F32" w:rsidRDefault="00084F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7"/>
        <w:szCs w:val="17"/>
        <w:lang w:val="fr-FR"/>
      </w:rPr>
      <w:id w:val="1150638819"/>
      <w:docPartObj>
        <w:docPartGallery w:val="Page Numbers (Top of Page)"/>
        <w:docPartUnique/>
      </w:docPartObj>
    </w:sdtPr>
    <w:sdtEndPr/>
    <w:sdtContent>
      <w:p w14:paraId="41A20018" w14:textId="27A36EA7" w:rsidR="003B668A" w:rsidRPr="00BE4681" w:rsidRDefault="003B668A">
        <w:pPr>
          <w:pStyle w:val="Header"/>
          <w:jc w:val="right"/>
          <w:rPr>
            <w:sz w:val="17"/>
            <w:szCs w:val="17"/>
            <w:lang w:val="fr-FR"/>
          </w:rPr>
        </w:pPr>
        <w:r w:rsidRPr="00BE4681">
          <w:rPr>
            <w:sz w:val="17"/>
            <w:szCs w:val="17"/>
            <w:lang w:val="fr-FR"/>
          </w:rPr>
          <w:t>CWS/6/14</w:t>
        </w:r>
        <w:r w:rsidR="00873ADF">
          <w:rPr>
            <w:sz w:val="17"/>
            <w:szCs w:val="17"/>
            <w:lang w:val="fr-FR"/>
          </w:rPr>
          <w:t xml:space="preserve"> CORR.</w:t>
        </w:r>
      </w:p>
      <w:p w14:paraId="044CC5B8" w14:textId="5C4BB356" w:rsidR="003B668A" w:rsidRPr="00BE4681" w:rsidRDefault="003B668A">
        <w:pPr>
          <w:pStyle w:val="Header"/>
          <w:jc w:val="right"/>
          <w:rPr>
            <w:sz w:val="17"/>
            <w:szCs w:val="17"/>
            <w:lang w:val="fr-FR"/>
          </w:rPr>
        </w:pPr>
        <w:r w:rsidRPr="00BE4681">
          <w:rPr>
            <w:sz w:val="17"/>
            <w:szCs w:val="17"/>
            <w:lang w:val="fr-FR"/>
          </w:rPr>
          <w:t xml:space="preserve">Annexe, page </w:t>
        </w:r>
        <w:r w:rsidRPr="00BE4681">
          <w:rPr>
            <w:sz w:val="17"/>
            <w:szCs w:val="17"/>
            <w:lang w:val="fr-FR"/>
          </w:rPr>
          <w:fldChar w:fldCharType="begin"/>
        </w:r>
        <w:r w:rsidRPr="00BE4681">
          <w:rPr>
            <w:sz w:val="17"/>
            <w:szCs w:val="17"/>
            <w:lang w:val="fr-FR"/>
          </w:rPr>
          <w:instrText xml:space="preserve"> PAGE   \* MERGEFORMAT </w:instrText>
        </w:r>
        <w:r w:rsidRPr="00BE4681">
          <w:rPr>
            <w:sz w:val="17"/>
            <w:szCs w:val="17"/>
            <w:lang w:val="fr-FR"/>
          </w:rPr>
          <w:fldChar w:fldCharType="separate"/>
        </w:r>
        <w:r w:rsidR="005670C7">
          <w:rPr>
            <w:noProof/>
            <w:sz w:val="17"/>
            <w:szCs w:val="17"/>
            <w:lang w:val="fr-FR"/>
          </w:rPr>
          <w:t>2</w:t>
        </w:r>
        <w:r w:rsidRPr="00BE4681">
          <w:rPr>
            <w:sz w:val="17"/>
            <w:szCs w:val="17"/>
            <w:lang w:val="fr-FR"/>
          </w:rPr>
          <w:fldChar w:fldCharType="end"/>
        </w:r>
      </w:p>
    </w:sdtContent>
  </w:sdt>
  <w:p w14:paraId="76BA9A85" w14:textId="75A121F3" w:rsidR="003B668A" w:rsidRPr="00BE4681" w:rsidRDefault="003B668A" w:rsidP="00A42822">
    <w:pPr>
      <w:pStyle w:val="Header"/>
      <w:jc w:val="right"/>
      <w:rPr>
        <w:sz w:val="17"/>
        <w:szCs w:val="17"/>
        <w:lang w:val="fr-FR"/>
      </w:rPr>
    </w:pPr>
  </w:p>
  <w:p w14:paraId="41A065E8" w14:textId="77777777" w:rsidR="003B668A" w:rsidRPr="00BE4681" w:rsidRDefault="003B668A" w:rsidP="00A42822">
    <w:pPr>
      <w:pStyle w:val="Header"/>
      <w:jc w:val="right"/>
      <w:rPr>
        <w:sz w:val="17"/>
        <w:szCs w:val="17"/>
        <w:lang w:val="fr-F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8DC9B" w14:textId="47AAE61B" w:rsidR="003B668A" w:rsidRPr="00BE4681" w:rsidRDefault="003B668A" w:rsidP="00CE3DB6">
    <w:pPr>
      <w:jc w:val="right"/>
      <w:rPr>
        <w:sz w:val="17"/>
        <w:szCs w:val="17"/>
        <w:lang w:val="fr-FR"/>
      </w:rPr>
    </w:pPr>
    <w:r w:rsidRPr="00BE4681">
      <w:rPr>
        <w:sz w:val="17"/>
        <w:szCs w:val="17"/>
        <w:lang w:val="fr-FR"/>
      </w:rPr>
      <w:t>CWS/6/14</w:t>
    </w:r>
    <w:r w:rsidR="00873ADF">
      <w:rPr>
        <w:sz w:val="17"/>
        <w:szCs w:val="17"/>
        <w:lang w:val="fr-FR"/>
      </w:rPr>
      <w:t xml:space="preserve"> CORR.</w:t>
    </w:r>
  </w:p>
  <w:p w14:paraId="52B418B9" w14:textId="668405C5" w:rsidR="003B668A" w:rsidRPr="00BE4681" w:rsidRDefault="003B668A" w:rsidP="00CE3DB6">
    <w:pPr>
      <w:jc w:val="right"/>
      <w:rPr>
        <w:sz w:val="17"/>
        <w:szCs w:val="17"/>
        <w:lang w:val="fr-FR"/>
      </w:rPr>
    </w:pPr>
    <w:r w:rsidRPr="00BE4681">
      <w:rPr>
        <w:sz w:val="17"/>
        <w:szCs w:val="17"/>
        <w:lang w:val="fr-FR"/>
      </w:rPr>
      <w:t>ANNEX</w:t>
    </w:r>
    <w:r>
      <w:rPr>
        <w:sz w:val="17"/>
        <w:szCs w:val="17"/>
        <w:lang w:val="fr-FR"/>
      </w:rPr>
      <w:t>E</w:t>
    </w:r>
  </w:p>
  <w:p w14:paraId="6225590E" w14:textId="77777777" w:rsidR="003B668A" w:rsidRPr="00BE4681" w:rsidRDefault="003B668A" w:rsidP="00CE3DB6">
    <w:pPr>
      <w:jc w:val="right"/>
      <w:rPr>
        <w:sz w:val="17"/>
        <w:szCs w:val="17"/>
        <w:lang w:val="fr-FR"/>
      </w:rPr>
    </w:pPr>
  </w:p>
  <w:p w14:paraId="6BBE4BCA" w14:textId="77777777" w:rsidR="003B668A" w:rsidRPr="00BE4681" w:rsidRDefault="003B668A" w:rsidP="00CE3DB6">
    <w:pPr>
      <w:pStyle w:val="Header"/>
      <w:jc w:val="right"/>
      <w:rPr>
        <w:sz w:val="17"/>
        <w:szCs w:val="17"/>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A7E9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7241E87"/>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5B1EFC"/>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802C48"/>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D04CC5"/>
    <w:multiLevelType w:val="hybridMultilevel"/>
    <w:tmpl w:val="CE94A6C4"/>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01">
      <w:start w:val="1"/>
      <w:numFmt w:val="bullet"/>
      <w:lvlText w:val=""/>
      <w:lvlJc w:val="left"/>
      <w:pPr>
        <w:ind w:left="2165" w:hanging="180"/>
      </w:pPr>
      <w:rPr>
        <w:rFonts w:ascii="Symbol" w:hAnsi="Symbol" w:hint="default"/>
      </w:r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FE6657"/>
    <w:multiLevelType w:val="hybridMultilevel"/>
    <w:tmpl w:val="DFEAB41A"/>
    <w:lvl w:ilvl="0" w:tplc="BAD2A3F0">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9460C"/>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23261A39"/>
    <w:multiLevelType w:val="hybridMultilevel"/>
    <w:tmpl w:val="4AE25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AF5BB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F3D8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E1177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E213A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C12999"/>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2366E5"/>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69547A"/>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CC1596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0B2CD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CD2B6D"/>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417FF5"/>
    <w:multiLevelType w:val="hybridMultilevel"/>
    <w:tmpl w:val="82989C30"/>
    <w:lvl w:ilvl="0" w:tplc="5D8E7CE4">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D32C9A"/>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1C728B"/>
    <w:multiLevelType w:val="hybridMultilevel"/>
    <w:tmpl w:val="06740596"/>
    <w:lvl w:ilvl="0" w:tplc="FE14C834">
      <w:start w:val="1"/>
      <w:numFmt w:val="decimal"/>
      <w:lvlText w:val="%1."/>
      <w:lvlJc w:val="left"/>
      <w:pPr>
        <w:ind w:left="930" w:hanging="570"/>
      </w:pPr>
      <w:rPr>
        <w:rFonts w:hint="default"/>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53A1A"/>
    <w:multiLevelType w:val="hybridMultilevel"/>
    <w:tmpl w:val="514677A8"/>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497098"/>
    <w:multiLevelType w:val="hybridMultilevel"/>
    <w:tmpl w:val="A728286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6C7AEA"/>
    <w:multiLevelType w:val="hybridMultilevel"/>
    <w:tmpl w:val="3536B76E"/>
    <w:lvl w:ilvl="0" w:tplc="04090017">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5DE01C31"/>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2B68E1"/>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550F57"/>
    <w:multiLevelType w:val="hybridMultilevel"/>
    <w:tmpl w:val="3422700E"/>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7C54FC1"/>
    <w:multiLevelType w:val="hybridMultilevel"/>
    <w:tmpl w:val="7BA25AC2"/>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EC04C7"/>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BA20DA"/>
    <w:multiLevelType w:val="hybridMultilevel"/>
    <w:tmpl w:val="2A02E1EA"/>
    <w:lvl w:ilvl="0" w:tplc="7C427EA4">
      <w:start w:val="1"/>
      <w:numFmt w:val="decimal"/>
      <w:lvlText w:val="%1."/>
      <w:lvlJc w:val="left"/>
      <w:pPr>
        <w:ind w:left="570" w:hanging="570"/>
      </w:pPr>
      <w:rPr>
        <w:rFonts w:hint="default"/>
        <w:sz w:val="17"/>
        <w:szCs w:val="17"/>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ED40839"/>
    <w:multiLevelType w:val="hybridMultilevel"/>
    <w:tmpl w:val="06740596"/>
    <w:lvl w:ilvl="0" w:tplc="FE14C834">
      <w:start w:val="1"/>
      <w:numFmt w:val="decimal"/>
      <w:lvlText w:val="%1."/>
      <w:lvlJc w:val="left"/>
      <w:pPr>
        <w:ind w:left="930" w:hanging="570"/>
      </w:pPr>
      <w:rPr>
        <w:rFonts w:hint="default"/>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8A6199"/>
    <w:multiLevelType w:val="hybridMultilevel"/>
    <w:tmpl w:val="06740596"/>
    <w:lvl w:ilvl="0" w:tplc="FE14C834">
      <w:start w:val="1"/>
      <w:numFmt w:val="decimal"/>
      <w:lvlText w:val="%1."/>
      <w:lvlJc w:val="left"/>
      <w:pPr>
        <w:ind w:left="570" w:hanging="570"/>
      </w:pPr>
      <w:rPr>
        <w:rFonts w:hint="default"/>
        <w:sz w:val="20"/>
        <w:szCs w:val="20"/>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7"/>
  </w:num>
  <w:num w:numId="2">
    <w:abstractNumId w:val="1"/>
  </w:num>
  <w:num w:numId="3">
    <w:abstractNumId w:val="8"/>
  </w:num>
  <w:num w:numId="4">
    <w:abstractNumId w:val="32"/>
  </w:num>
  <w:num w:numId="5">
    <w:abstractNumId w:val="9"/>
  </w:num>
  <w:num w:numId="6">
    <w:abstractNumId w:val="30"/>
  </w:num>
  <w:num w:numId="7">
    <w:abstractNumId w:val="25"/>
  </w:num>
  <w:num w:numId="8">
    <w:abstractNumId w:val="33"/>
  </w:num>
  <w:num w:numId="9">
    <w:abstractNumId w:val="23"/>
  </w:num>
  <w:num w:numId="10">
    <w:abstractNumId w:val="31"/>
  </w:num>
  <w:num w:numId="11">
    <w:abstractNumId w:val="15"/>
  </w:num>
  <w:num w:numId="12">
    <w:abstractNumId w:val="27"/>
  </w:num>
  <w:num w:numId="13">
    <w:abstractNumId w:val="13"/>
  </w:num>
  <w:num w:numId="14">
    <w:abstractNumId w:val="14"/>
  </w:num>
  <w:num w:numId="15">
    <w:abstractNumId w:val="18"/>
  </w:num>
  <w:num w:numId="16">
    <w:abstractNumId w:val="16"/>
  </w:num>
  <w:num w:numId="17">
    <w:abstractNumId w:val="10"/>
  </w:num>
  <w:num w:numId="18">
    <w:abstractNumId w:val="19"/>
  </w:num>
  <w:num w:numId="19">
    <w:abstractNumId w:val="0"/>
  </w:num>
  <w:num w:numId="20">
    <w:abstractNumId w:val="4"/>
  </w:num>
  <w:num w:numId="21">
    <w:abstractNumId w:val="3"/>
  </w:num>
  <w:num w:numId="22">
    <w:abstractNumId w:val="28"/>
  </w:num>
  <w:num w:numId="23">
    <w:abstractNumId w:val="7"/>
  </w:num>
  <w:num w:numId="24">
    <w:abstractNumId w:val="11"/>
  </w:num>
  <w:num w:numId="25">
    <w:abstractNumId w:val="22"/>
  </w:num>
  <w:num w:numId="26">
    <w:abstractNumId w:val="26"/>
  </w:num>
  <w:num w:numId="27">
    <w:abstractNumId w:val="24"/>
  </w:num>
  <w:num w:numId="28">
    <w:abstractNumId w:val="21"/>
  </w:num>
  <w:num w:numId="29">
    <w:abstractNumId w:val="29"/>
  </w:num>
  <w:num w:numId="30">
    <w:abstractNumId w:val="34"/>
  </w:num>
  <w:num w:numId="31">
    <w:abstractNumId w:val="5"/>
  </w:num>
  <w:num w:numId="32">
    <w:abstractNumId w:val="20"/>
  </w:num>
  <w:num w:numId="33">
    <w:abstractNumId w:val="2"/>
  </w:num>
  <w:num w:numId="34">
    <w:abstractNumId w:val="12"/>
  </w:num>
  <w:num w:numId="35">
    <w:abstractNumId w:val="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hideSpellingErrors/>
  <w:activeWritingStyle w:appName="MSWord" w:lang="fr-CH" w:vendorID="64" w:dllVersion="131078" w:nlCheck="1" w:checkStyle="0"/>
  <w:activeWritingStyle w:appName="MSWord" w:lang="fr-FR" w:vendorID="64" w:dllVersion="131078" w:nlCheck="1" w:checkStyle="0"/>
  <w:activeWritingStyle w:appName="MSWord" w:lang="en-US" w:vendorID="64" w:dllVersion="131078" w:nlCheck="1" w:checkStyle="0"/>
  <w:activeWritingStyle w:appName="MSWord" w:lang="fr-CA" w:vendorID="64" w:dllVersion="131078" w:nlCheck="1" w:checkStyle="0"/>
  <w:activeWritingStyle w:appName="MSWord" w:lang="en-CA" w:vendorID="64" w:dllVersion="131078" w:nlCheck="1" w:checkStyle="0"/>
  <w:activeWritingStyle w:appName="MSWord" w:lang="en-AU" w:vendorID="64" w:dllVersion="131078" w:nlCheck="1" w:checkStyle="1"/>
  <w:activeWritingStyle w:appName="MSWord" w:lang="en-GB"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FTS_Glossary"/>
    <w:docVar w:name="TermBaseURL" w:val="empty"/>
    <w:docVar w:name="TextBases" w:val="TextBase TMs\CWS614|TextBase TMs\WorkspaceFTS\Patents &amp; Innovation\CWS"/>
    <w:docVar w:name="TextBaseURL" w:val="empty"/>
    <w:docVar w:name="UILng" w:val="en"/>
  </w:docVars>
  <w:rsids>
    <w:rsidRoot w:val="000A37EB"/>
    <w:rsid w:val="0000102F"/>
    <w:rsid w:val="000014C4"/>
    <w:rsid w:val="00002858"/>
    <w:rsid w:val="00003C15"/>
    <w:rsid w:val="00004040"/>
    <w:rsid w:val="0000412D"/>
    <w:rsid w:val="00005303"/>
    <w:rsid w:val="00005466"/>
    <w:rsid w:val="00005A22"/>
    <w:rsid w:val="0000695D"/>
    <w:rsid w:val="00006AD3"/>
    <w:rsid w:val="00006BA4"/>
    <w:rsid w:val="0000718A"/>
    <w:rsid w:val="000076EB"/>
    <w:rsid w:val="00010912"/>
    <w:rsid w:val="0001307F"/>
    <w:rsid w:val="00013735"/>
    <w:rsid w:val="00013F64"/>
    <w:rsid w:val="00015612"/>
    <w:rsid w:val="00015B42"/>
    <w:rsid w:val="00015DF4"/>
    <w:rsid w:val="000171FA"/>
    <w:rsid w:val="000216C4"/>
    <w:rsid w:val="0002178B"/>
    <w:rsid w:val="00021A17"/>
    <w:rsid w:val="00023E71"/>
    <w:rsid w:val="00025D2B"/>
    <w:rsid w:val="00026707"/>
    <w:rsid w:val="00030118"/>
    <w:rsid w:val="00030B97"/>
    <w:rsid w:val="000321CA"/>
    <w:rsid w:val="00033557"/>
    <w:rsid w:val="00033FDE"/>
    <w:rsid w:val="00035BA4"/>
    <w:rsid w:val="000360BF"/>
    <w:rsid w:val="000366B4"/>
    <w:rsid w:val="00037280"/>
    <w:rsid w:val="000377E3"/>
    <w:rsid w:val="000412DD"/>
    <w:rsid w:val="000413B7"/>
    <w:rsid w:val="00043535"/>
    <w:rsid w:val="00043B72"/>
    <w:rsid w:val="00046197"/>
    <w:rsid w:val="00052BC5"/>
    <w:rsid w:val="00052E31"/>
    <w:rsid w:val="000541EE"/>
    <w:rsid w:val="00054664"/>
    <w:rsid w:val="000551CE"/>
    <w:rsid w:val="00056F7E"/>
    <w:rsid w:val="00057FE5"/>
    <w:rsid w:val="0006031D"/>
    <w:rsid w:val="00062643"/>
    <w:rsid w:val="00062B0D"/>
    <w:rsid w:val="00063CE2"/>
    <w:rsid w:val="00064265"/>
    <w:rsid w:val="00071087"/>
    <w:rsid w:val="000730C1"/>
    <w:rsid w:val="00074DB9"/>
    <w:rsid w:val="00075EDA"/>
    <w:rsid w:val="000779BE"/>
    <w:rsid w:val="00077D2F"/>
    <w:rsid w:val="00080468"/>
    <w:rsid w:val="000805B4"/>
    <w:rsid w:val="00081591"/>
    <w:rsid w:val="00081A6B"/>
    <w:rsid w:val="00082908"/>
    <w:rsid w:val="00083B7D"/>
    <w:rsid w:val="00084B82"/>
    <w:rsid w:val="00084F32"/>
    <w:rsid w:val="0008761A"/>
    <w:rsid w:val="000876D4"/>
    <w:rsid w:val="0008793C"/>
    <w:rsid w:val="000903EB"/>
    <w:rsid w:val="0009122A"/>
    <w:rsid w:val="000916A6"/>
    <w:rsid w:val="000948EF"/>
    <w:rsid w:val="000A162F"/>
    <w:rsid w:val="000A1F07"/>
    <w:rsid w:val="000A1F61"/>
    <w:rsid w:val="000A2E0A"/>
    <w:rsid w:val="000A37EB"/>
    <w:rsid w:val="000A3EF3"/>
    <w:rsid w:val="000B198B"/>
    <w:rsid w:val="000B2E9D"/>
    <w:rsid w:val="000B3E93"/>
    <w:rsid w:val="000B3F9E"/>
    <w:rsid w:val="000B4248"/>
    <w:rsid w:val="000B5000"/>
    <w:rsid w:val="000C32AD"/>
    <w:rsid w:val="000C3E47"/>
    <w:rsid w:val="000C59DE"/>
    <w:rsid w:val="000D0C16"/>
    <w:rsid w:val="000D0C4E"/>
    <w:rsid w:val="000D129E"/>
    <w:rsid w:val="000D1C65"/>
    <w:rsid w:val="000D3D9A"/>
    <w:rsid w:val="000D5A86"/>
    <w:rsid w:val="000D6DDC"/>
    <w:rsid w:val="000D7129"/>
    <w:rsid w:val="000D733E"/>
    <w:rsid w:val="000D7764"/>
    <w:rsid w:val="000E0041"/>
    <w:rsid w:val="000E0509"/>
    <w:rsid w:val="000E0957"/>
    <w:rsid w:val="000E288F"/>
    <w:rsid w:val="000E3B76"/>
    <w:rsid w:val="000E3F00"/>
    <w:rsid w:val="000E4DEF"/>
    <w:rsid w:val="000E523C"/>
    <w:rsid w:val="000E6A67"/>
    <w:rsid w:val="000F13AD"/>
    <w:rsid w:val="000F15A0"/>
    <w:rsid w:val="000F1BA8"/>
    <w:rsid w:val="000F30AB"/>
    <w:rsid w:val="000F48A8"/>
    <w:rsid w:val="000F54CC"/>
    <w:rsid w:val="000F5E56"/>
    <w:rsid w:val="000F71D6"/>
    <w:rsid w:val="000F749A"/>
    <w:rsid w:val="000F7F3F"/>
    <w:rsid w:val="00100A06"/>
    <w:rsid w:val="00106A1A"/>
    <w:rsid w:val="0011083B"/>
    <w:rsid w:val="001154C7"/>
    <w:rsid w:val="001157F8"/>
    <w:rsid w:val="00115CDB"/>
    <w:rsid w:val="00120D16"/>
    <w:rsid w:val="001219E2"/>
    <w:rsid w:val="00121A15"/>
    <w:rsid w:val="00121F0F"/>
    <w:rsid w:val="001228E2"/>
    <w:rsid w:val="001233B1"/>
    <w:rsid w:val="0012353B"/>
    <w:rsid w:val="00124D06"/>
    <w:rsid w:val="00125893"/>
    <w:rsid w:val="00125E9B"/>
    <w:rsid w:val="0013017E"/>
    <w:rsid w:val="001302E8"/>
    <w:rsid w:val="00131B7C"/>
    <w:rsid w:val="001332D4"/>
    <w:rsid w:val="001333CA"/>
    <w:rsid w:val="0013384C"/>
    <w:rsid w:val="001350DB"/>
    <w:rsid w:val="00135DD7"/>
    <w:rsid w:val="00135FE0"/>
    <w:rsid w:val="0014038B"/>
    <w:rsid w:val="00140D4D"/>
    <w:rsid w:val="001424E4"/>
    <w:rsid w:val="001426BB"/>
    <w:rsid w:val="00143089"/>
    <w:rsid w:val="0014446B"/>
    <w:rsid w:val="0014523A"/>
    <w:rsid w:val="00145B81"/>
    <w:rsid w:val="0014627D"/>
    <w:rsid w:val="00146C7A"/>
    <w:rsid w:val="00151184"/>
    <w:rsid w:val="00152AD9"/>
    <w:rsid w:val="00152FFA"/>
    <w:rsid w:val="001531CB"/>
    <w:rsid w:val="001536CF"/>
    <w:rsid w:val="00156495"/>
    <w:rsid w:val="001575A3"/>
    <w:rsid w:val="00157939"/>
    <w:rsid w:val="00160E25"/>
    <w:rsid w:val="00162429"/>
    <w:rsid w:val="00162ADD"/>
    <w:rsid w:val="00163169"/>
    <w:rsid w:val="0016336C"/>
    <w:rsid w:val="00164081"/>
    <w:rsid w:val="00164F03"/>
    <w:rsid w:val="0016587D"/>
    <w:rsid w:val="00165E42"/>
    <w:rsid w:val="00166347"/>
    <w:rsid w:val="00166739"/>
    <w:rsid w:val="00167352"/>
    <w:rsid w:val="00167936"/>
    <w:rsid w:val="001705AA"/>
    <w:rsid w:val="00170652"/>
    <w:rsid w:val="001708F5"/>
    <w:rsid w:val="00170B52"/>
    <w:rsid w:val="001713DB"/>
    <w:rsid w:val="00172386"/>
    <w:rsid w:val="00172D36"/>
    <w:rsid w:val="001736E1"/>
    <w:rsid w:val="00175322"/>
    <w:rsid w:val="0017612B"/>
    <w:rsid w:val="00176918"/>
    <w:rsid w:val="00180346"/>
    <w:rsid w:val="00180D5D"/>
    <w:rsid w:val="00181949"/>
    <w:rsid w:val="001836EE"/>
    <w:rsid w:val="00183854"/>
    <w:rsid w:val="00184900"/>
    <w:rsid w:val="00185E15"/>
    <w:rsid w:val="0018775C"/>
    <w:rsid w:val="00187C6C"/>
    <w:rsid w:val="00190F24"/>
    <w:rsid w:val="00191277"/>
    <w:rsid w:val="00191820"/>
    <w:rsid w:val="001923A1"/>
    <w:rsid w:val="00194694"/>
    <w:rsid w:val="00194F40"/>
    <w:rsid w:val="00195326"/>
    <w:rsid w:val="001959AB"/>
    <w:rsid w:val="0019609E"/>
    <w:rsid w:val="00197741"/>
    <w:rsid w:val="00197986"/>
    <w:rsid w:val="001A00E0"/>
    <w:rsid w:val="001A0824"/>
    <w:rsid w:val="001A0B66"/>
    <w:rsid w:val="001A170C"/>
    <w:rsid w:val="001A23AF"/>
    <w:rsid w:val="001A289C"/>
    <w:rsid w:val="001A3309"/>
    <w:rsid w:val="001A3656"/>
    <w:rsid w:val="001A4702"/>
    <w:rsid w:val="001A5367"/>
    <w:rsid w:val="001A661F"/>
    <w:rsid w:val="001A67F5"/>
    <w:rsid w:val="001A68EB"/>
    <w:rsid w:val="001A6A62"/>
    <w:rsid w:val="001A6F45"/>
    <w:rsid w:val="001A7B57"/>
    <w:rsid w:val="001B01C9"/>
    <w:rsid w:val="001B10C2"/>
    <w:rsid w:val="001B1B11"/>
    <w:rsid w:val="001B1B4F"/>
    <w:rsid w:val="001B2ED0"/>
    <w:rsid w:val="001B348B"/>
    <w:rsid w:val="001B379F"/>
    <w:rsid w:val="001B3F36"/>
    <w:rsid w:val="001B5F88"/>
    <w:rsid w:val="001B66C4"/>
    <w:rsid w:val="001B7DA5"/>
    <w:rsid w:val="001C3944"/>
    <w:rsid w:val="001C485F"/>
    <w:rsid w:val="001C4D18"/>
    <w:rsid w:val="001C517C"/>
    <w:rsid w:val="001C60BF"/>
    <w:rsid w:val="001D19A6"/>
    <w:rsid w:val="001D3089"/>
    <w:rsid w:val="001D3A8E"/>
    <w:rsid w:val="001D6ED4"/>
    <w:rsid w:val="001E0838"/>
    <w:rsid w:val="001E0EFB"/>
    <w:rsid w:val="001E1292"/>
    <w:rsid w:val="001E20EF"/>
    <w:rsid w:val="001E2851"/>
    <w:rsid w:val="001E343D"/>
    <w:rsid w:val="001E36C4"/>
    <w:rsid w:val="001F2129"/>
    <w:rsid w:val="001F45BD"/>
    <w:rsid w:val="001F5D2F"/>
    <w:rsid w:val="00200079"/>
    <w:rsid w:val="002002AF"/>
    <w:rsid w:val="00201583"/>
    <w:rsid w:val="00202C18"/>
    <w:rsid w:val="00202FDD"/>
    <w:rsid w:val="00204CB0"/>
    <w:rsid w:val="00204CB5"/>
    <w:rsid w:val="0020513E"/>
    <w:rsid w:val="00205D8B"/>
    <w:rsid w:val="00205DD2"/>
    <w:rsid w:val="002065E4"/>
    <w:rsid w:val="002075F9"/>
    <w:rsid w:val="00207C45"/>
    <w:rsid w:val="00210A64"/>
    <w:rsid w:val="00210C81"/>
    <w:rsid w:val="0021108E"/>
    <w:rsid w:val="00212A8F"/>
    <w:rsid w:val="00213111"/>
    <w:rsid w:val="0021474F"/>
    <w:rsid w:val="00215030"/>
    <w:rsid w:val="002171D0"/>
    <w:rsid w:val="00217DDA"/>
    <w:rsid w:val="00224505"/>
    <w:rsid w:val="00225655"/>
    <w:rsid w:val="00225EC0"/>
    <w:rsid w:val="002313B2"/>
    <w:rsid w:val="00232F03"/>
    <w:rsid w:val="00234787"/>
    <w:rsid w:val="00235C5D"/>
    <w:rsid w:val="00236345"/>
    <w:rsid w:val="00237667"/>
    <w:rsid w:val="00237C7D"/>
    <w:rsid w:val="00240A1B"/>
    <w:rsid w:val="0024138E"/>
    <w:rsid w:val="00241D9A"/>
    <w:rsid w:val="00242259"/>
    <w:rsid w:val="002438D0"/>
    <w:rsid w:val="00243EEE"/>
    <w:rsid w:val="0024690E"/>
    <w:rsid w:val="00250ECF"/>
    <w:rsid w:val="00252394"/>
    <w:rsid w:val="00254132"/>
    <w:rsid w:val="00254217"/>
    <w:rsid w:val="00256A41"/>
    <w:rsid w:val="002570E3"/>
    <w:rsid w:val="0025720B"/>
    <w:rsid w:val="00257A5B"/>
    <w:rsid w:val="00260380"/>
    <w:rsid w:val="00261711"/>
    <w:rsid w:val="002639EF"/>
    <w:rsid w:val="00264AA6"/>
    <w:rsid w:val="00265D52"/>
    <w:rsid w:val="00265FA7"/>
    <w:rsid w:val="00266A3F"/>
    <w:rsid w:val="0026761A"/>
    <w:rsid w:val="00271077"/>
    <w:rsid w:val="00273ECA"/>
    <w:rsid w:val="00276F5E"/>
    <w:rsid w:val="00277827"/>
    <w:rsid w:val="00277DDE"/>
    <w:rsid w:val="0028058A"/>
    <w:rsid w:val="00280A4E"/>
    <w:rsid w:val="0028389C"/>
    <w:rsid w:val="0028420F"/>
    <w:rsid w:val="00284265"/>
    <w:rsid w:val="002853D3"/>
    <w:rsid w:val="002866C0"/>
    <w:rsid w:val="00287596"/>
    <w:rsid w:val="002904BC"/>
    <w:rsid w:val="0029059E"/>
    <w:rsid w:val="00291172"/>
    <w:rsid w:val="00291226"/>
    <w:rsid w:val="002914A4"/>
    <w:rsid w:val="00291A32"/>
    <w:rsid w:val="00292148"/>
    <w:rsid w:val="002929A7"/>
    <w:rsid w:val="002943B1"/>
    <w:rsid w:val="00294534"/>
    <w:rsid w:val="002956F3"/>
    <w:rsid w:val="00295F7B"/>
    <w:rsid w:val="002965FB"/>
    <w:rsid w:val="0029690C"/>
    <w:rsid w:val="00297D13"/>
    <w:rsid w:val="002A0B57"/>
    <w:rsid w:val="002A0EB4"/>
    <w:rsid w:val="002A19C1"/>
    <w:rsid w:val="002A440D"/>
    <w:rsid w:val="002A7E92"/>
    <w:rsid w:val="002B18D2"/>
    <w:rsid w:val="002B2785"/>
    <w:rsid w:val="002B44A1"/>
    <w:rsid w:val="002B5292"/>
    <w:rsid w:val="002B5BB8"/>
    <w:rsid w:val="002B5C27"/>
    <w:rsid w:val="002B7C77"/>
    <w:rsid w:val="002C1035"/>
    <w:rsid w:val="002C125C"/>
    <w:rsid w:val="002C270A"/>
    <w:rsid w:val="002C415D"/>
    <w:rsid w:val="002C55AA"/>
    <w:rsid w:val="002C59D1"/>
    <w:rsid w:val="002C654B"/>
    <w:rsid w:val="002C6FDB"/>
    <w:rsid w:val="002C71E4"/>
    <w:rsid w:val="002D28D6"/>
    <w:rsid w:val="002D2ECF"/>
    <w:rsid w:val="002D45CB"/>
    <w:rsid w:val="002D487C"/>
    <w:rsid w:val="002D607A"/>
    <w:rsid w:val="002E0A4C"/>
    <w:rsid w:val="002E0FEF"/>
    <w:rsid w:val="002E1652"/>
    <w:rsid w:val="002E45B4"/>
    <w:rsid w:val="002E5062"/>
    <w:rsid w:val="002E64C3"/>
    <w:rsid w:val="002E768B"/>
    <w:rsid w:val="002E7E8B"/>
    <w:rsid w:val="002F4CFB"/>
    <w:rsid w:val="002F51F4"/>
    <w:rsid w:val="002F53C1"/>
    <w:rsid w:val="002F5965"/>
    <w:rsid w:val="00300414"/>
    <w:rsid w:val="0030069A"/>
    <w:rsid w:val="00301D3F"/>
    <w:rsid w:val="00302849"/>
    <w:rsid w:val="00302BA6"/>
    <w:rsid w:val="003041C5"/>
    <w:rsid w:val="00304E8C"/>
    <w:rsid w:val="00305061"/>
    <w:rsid w:val="003050DD"/>
    <w:rsid w:val="00306593"/>
    <w:rsid w:val="00307031"/>
    <w:rsid w:val="00307384"/>
    <w:rsid w:val="003113EF"/>
    <w:rsid w:val="0031175E"/>
    <w:rsid w:val="00312AB8"/>
    <w:rsid w:val="0031373E"/>
    <w:rsid w:val="00314072"/>
    <w:rsid w:val="00315BA6"/>
    <w:rsid w:val="00315E4F"/>
    <w:rsid w:val="00315E6D"/>
    <w:rsid w:val="003162B7"/>
    <w:rsid w:val="00316BB2"/>
    <w:rsid w:val="00316BF8"/>
    <w:rsid w:val="00321501"/>
    <w:rsid w:val="00321B16"/>
    <w:rsid w:val="003226B8"/>
    <w:rsid w:val="00323CF7"/>
    <w:rsid w:val="003243AB"/>
    <w:rsid w:val="00324DB5"/>
    <w:rsid w:val="00326C4E"/>
    <w:rsid w:val="00327BC3"/>
    <w:rsid w:val="003306AC"/>
    <w:rsid w:val="00331B03"/>
    <w:rsid w:val="00333732"/>
    <w:rsid w:val="00333B35"/>
    <w:rsid w:val="00333E7E"/>
    <w:rsid w:val="00334FD2"/>
    <w:rsid w:val="0033515E"/>
    <w:rsid w:val="003359DD"/>
    <w:rsid w:val="00337BB0"/>
    <w:rsid w:val="00340702"/>
    <w:rsid w:val="00340DD5"/>
    <w:rsid w:val="00340F6D"/>
    <w:rsid w:val="0034190B"/>
    <w:rsid w:val="0034251C"/>
    <w:rsid w:val="003456C1"/>
    <w:rsid w:val="0034737C"/>
    <w:rsid w:val="00350D32"/>
    <w:rsid w:val="0035150E"/>
    <w:rsid w:val="00351FDC"/>
    <w:rsid w:val="003521B6"/>
    <w:rsid w:val="00352A36"/>
    <w:rsid w:val="003611ED"/>
    <w:rsid w:val="003625DA"/>
    <w:rsid w:val="00363C7C"/>
    <w:rsid w:val="003643B3"/>
    <w:rsid w:val="00364CC1"/>
    <w:rsid w:val="00365612"/>
    <w:rsid w:val="0036577B"/>
    <w:rsid w:val="00365E99"/>
    <w:rsid w:val="00366031"/>
    <w:rsid w:val="003668D4"/>
    <w:rsid w:val="00367D2D"/>
    <w:rsid w:val="00370A16"/>
    <w:rsid w:val="003714F1"/>
    <w:rsid w:val="0037172B"/>
    <w:rsid w:val="00371EC3"/>
    <w:rsid w:val="00372D66"/>
    <w:rsid w:val="00372E6F"/>
    <w:rsid w:val="003737B9"/>
    <w:rsid w:val="00375A20"/>
    <w:rsid w:val="003770AF"/>
    <w:rsid w:val="003773DA"/>
    <w:rsid w:val="003778A5"/>
    <w:rsid w:val="00380B11"/>
    <w:rsid w:val="00380CF5"/>
    <w:rsid w:val="003818C8"/>
    <w:rsid w:val="00381EFA"/>
    <w:rsid w:val="0038474B"/>
    <w:rsid w:val="00384C88"/>
    <w:rsid w:val="003860B3"/>
    <w:rsid w:val="003864DD"/>
    <w:rsid w:val="00390B07"/>
    <w:rsid w:val="003912A5"/>
    <w:rsid w:val="00391371"/>
    <w:rsid w:val="003922A6"/>
    <w:rsid w:val="003930C3"/>
    <w:rsid w:val="003958B9"/>
    <w:rsid w:val="00395952"/>
    <w:rsid w:val="00396A2B"/>
    <w:rsid w:val="003A02D4"/>
    <w:rsid w:val="003A0670"/>
    <w:rsid w:val="003A143C"/>
    <w:rsid w:val="003A364D"/>
    <w:rsid w:val="003A43F0"/>
    <w:rsid w:val="003A503C"/>
    <w:rsid w:val="003A5A8D"/>
    <w:rsid w:val="003A7817"/>
    <w:rsid w:val="003B08AC"/>
    <w:rsid w:val="003B1271"/>
    <w:rsid w:val="003B1B21"/>
    <w:rsid w:val="003B1BA7"/>
    <w:rsid w:val="003B3666"/>
    <w:rsid w:val="003B4363"/>
    <w:rsid w:val="003B5204"/>
    <w:rsid w:val="003B56BC"/>
    <w:rsid w:val="003B668A"/>
    <w:rsid w:val="003B7707"/>
    <w:rsid w:val="003C0137"/>
    <w:rsid w:val="003C31BA"/>
    <w:rsid w:val="003C334B"/>
    <w:rsid w:val="003C3758"/>
    <w:rsid w:val="003C39B3"/>
    <w:rsid w:val="003C3BC0"/>
    <w:rsid w:val="003C55B6"/>
    <w:rsid w:val="003C7AF8"/>
    <w:rsid w:val="003D0277"/>
    <w:rsid w:val="003D0A1C"/>
    <w:rsid w:val="003D2665"/>
    <w:rsid w:val="003D2F29"/>
    <w:rsid w:val="003D421E"/>
    <w:rsid w:val="003D669E"/>
    <w:rsid w:val="003E0174"/>
    <w:rsid w:val="003E2884"/>
    <w:rsid w:val="003E34B3"/>
    <w:rsid w:val="003E39E7"/>
    <w:rsid w:val="003E4664"/>
    <w:rsid w:val="003E49DF"/>
    <w:rsid w:val="003E5BDF"/>
    <w:rsid w:val="003E5CF4"/>
    <w:rsid w:val="003E6E5E"/>
    <w:rsid w:val="003F0C97"/>
    <w:rsid w:val="003F16FD"/>
    <w:rsid w:val="003F1AD4"/>
    <w:rsid w:val="003F28DD"/>
    <w:rsid w:val="003F2B62"/>
    <w:rsid w:val="00402C2E"/>
    <w:rsid w:val="00403956"/>
    <w:rsid w:val="004048D8"/>
    <w:rsid w:val="00406689"/>
    <w:rsid w:val="00406AA1"/>
    <w:rsid w:val="0040783D"/>
    <w:rsid w:val="00410224"/>
    <w:rsid w:val="004102C1"/>
    <w:rsid w:val="00411E57"/>
    <w:rsid w:val="00414A28"/>
    <w:rsid w:val="004152C3"/>
    <w:rsid w:val="00415EBC"/>
    <w:rsid w:val="00416778"/>
    <w:rsid w:val="00417729"/>
    <w:rsid w:val="00417935"/>
    <w:rsid w:val="0042292A"/>
    <w:rsid w:val="00422983"/>
    <w:rsid w:val="00422E5C"/>
    <w:rsid w:val="00422F94"/>
    <w:rsid w:val="00424640"/>
    <w:rsid w:val="00426327"/>
    <w:rsid w:val="0042681E"/>
    <w:rsid w:val="004276E9"/>
    <w:rsid w:val="00431F79"/>
    <w:rsid w:val="00432715"/>
    <w:rsid w:val="00435FEF"/>
    <w:rsid w:val="0043694E"/>
    <w:rsid w:val="00437F46"/>
    <w:rsid w:val="00442DED"/>
    <w:rsid w:val="00442EE6"/>
    <w:rsid w:val="004438CA"/>
    <w:rsid w:val="00444802"/>
    <w:rsid w:val="00446C5F"/>
    <w:rsid w:val="0044712F"/>
    <w:rsid w:val="00450239"/>
    <w:rsid w:val="00451719"/>
    <w:rsid w:val="00451738"/>
    <w:rsid w:val="0045377A"/>
    <w:rsid w:val="00453F4C"/>
    <w:rsid w:val="0045467E"/>
    <w:rsid w:val="00456852"/>
    <w:rsid w:val="00457DD4"/>
    <w:rsid w:val="00460A62"/>
    <w:rsid w:val="00460F69"/>
    <w:rsid w:val="0046268B"/>
    <w:rsid w:val="0046320B"/>
    <w:rsid w:val="0046351B"/>
    <w:rsid w:val="00464557"/>
    <w:rsid w:val="00465133"/>
    <w:rsid w:val="00465440"/>
    <w:rsid w:val="004679ED"/>
    <w:rsid w:val="00471426"/>
    <w:rsid w:val="00472BFB"/>
    <w:rsid w:val="00473483"/>
    <w:rsid w:val="004748DB"/>
    <w:rsid w:val="004775F8"/>
    <w:rsid w:val="0047766D"/>
    <w:rsid w:val="00477E26"/>
    <w:rsid w:val="00480B5B"/>
    <w:rsid w:val="00481D68"/>
    <w:rsid w:val="00486EEB"/>
    <w:rsid w:val="004900F1"/>
    <w:rsid w:val="004903EC"/>
    <w:rsid w:val="0049087F"/>
    <w:rsid w:val="004917D2"/>
    <w:rsid w:val="00492B94"/>
    <w:rsid w:val="00492C8B"/>
    <w:rsid w:val="00492EBD"/>
    <w:rsid w:val="0049343F"/>
    <w:rsid w:val="00493BFA"/>
    <w:rsid w:val="00493FC9"/>
    <w:rsid w:val="004945B8"/>
    <w:rsid w:val="00495097"/>
    <w:rsid w:val="004955FF"/>
    <w:rsid w:val="00495C2C"/>
    <w:rsid w:val="00496C35"/>
    <w:rsid w:val="00496D21"/>
    <w:rsid w:val="00496D95"/>
    <w:rsid w:val="00497393"/>
    <w:rsid w:val="00497C33"/>
    <w:rsid w:val="004A07C9"/>
    <w:rsid w:val="004A0ED5"/>
    <w:rsid w:val="004A15D9"/>
    <w:rsid w:val="004A32C4"/>
    <w:rsid w:val="004A5677"/>
    <w:rsid w:val="004A6358"/>
    <w:rsid w:val="004A69D8"/>
    <w:rsid w:val="004A6A4E"/>
    <w:rsid w:val="004A7BFA"/>
    <w:rsid w:val="004B0E89"/>
    <w:rsid w:val="004B4F5C"/>
    <w:rsid w:val="004B52DD"/>
    <w:rsid w:val="004B7033"/>
    <w:rsid w:val="004B7FCA"/>
    <w:rsid w:val="004C030F"/>
    <w:rsid w:val="004C04C6"/>
    <w:rsid w:val="004C0C09"/>
    <w:rsid w:val="004C113A"/>
    <w:rsid w:val="004C2470"/>
    <w:rsid w:val="004C486B"/>
    <w:rsid w:val="004C5641"/>
    <w:rsid w:val="004C5E2F"/>
    <w:rsid w:val="004C5EC3"/>
    <w:rsid w:val="004C610F"/>
    <w:rsid w:val="004C674B"/>
    <w:rsid w:val="004C7834"/>
    <w:rsid w:val="004D4ABB"/>
    <w:rsid w:val="004D4BCF"/>
    <w:rsid w:val="004D63A7"/>
    <w:rsid w:val="004D68F0"/>
    <w:rsid w:val="004D6F76"/>
    <w:rsid w:val="004D6FA3"/>
    <w:rsid w:val="004E26F8"/>
    <w:rsid w:val="004E3879"/>
    <w:rsid w:val="004E5561"/>
    <w:rsid w:val="004E5AAA"/>
    <w:rsid w:val="004E62B8"/>
    <w:rsid w:val="004E691B"/>
    <w:rsid w:val="004E72C8"/>
    <w:rsid w:val="004E744C"/>
    <w:rsid w:val="004F037F"/>
    <w:rsid w:val="004F08CF"/>
    <w:rsid w:val="004F0AE8"/>
    <w:rsid w:val="004F2BAE"/>
    <w:rsid w:val="004F5E19"/>
    <w:rsid w:val="00500A32"/>
    <w:rsid w:val="00501FF9"/>
    <w:rsid w:val="00502317"/>
    <w:rsid w:val="00503300"/>
    <w:rsid w:val="00504EAF"/>
    <w:rsid w:val="005078B2"/>
    <w:rsid w:val="00510151"/>
    <w:rsid w:val="00510B84"/>
    <w:rsid w:val="005125F8"/>
    <w:rsid w:val="00513197"/>
    <w:rsid w:val="00514F25"/>
    <w:rsid w:val="00515DCD"/>
    <w:rsid w:val="0051701E"/>
    <w:rsid w:val="00520009"/>
    <w:rsid w:val="005211E4"/>
    <w:rsid w:val="00521AFF"/>
    <w:rsid w:val="00521B45"/>
    <w:rsid w:val="005233B4"/>
    <w:rsid w:val="00523AFF"/>
    <w:rsid w:val="00523C25"/>
    <w:rsid w:val="00524D8E"/>
    <w:rsid w:val="005251A1"/>
    <w:rsid w:val="00526706"/>
    <w:rsid w:val="00527303"/>
    <w:rsid w:val="005302BA"/>
    <w:rsid w:val="005330E1"/>
    <w:rsid w:val="0053488C"/>
    <w:rsid w:val="00535138"/>
    <w:rsid w:val="00536C4F"/>
    <w:rsid w:val="00536C94"/>
    <w:rsid w:val="00540330"/>
    <w:rsid w:val="005406AB"/>
    <w:rsid w:val="00540F6E"/>
    <w:rsid w:val="00540F71"/>
    <w:rsid w:val="00540FA3"/>
    <w:rsid w:val="00540FB4"/>
    <w:rsid w:val="00541394"/>
    <w:rsid w:val="00541710"/>
    <w:rsid w:val="00543644"/>
    <w:rsid w:val="005448C2"/>
    <w:rsid w:val="00546226"/>
    <w:rsid w:val="00546611"/>
    <w:rsid w:val="00547343"/>
    <w:rsid w:val="00551424"/>
    <w:rsid w:val="00553ABB"/>
    <w:rsid w:val="0055708E"/>
    <w:rsid w:val="00560BE4"/>
    <w:rsid w:val="005615F5"/>
    <w:rsid w:val="0056250B"/>
    <w:rsid w:val="0056427E"/>
    <w:rsid w:val="00564565"/>
    <w:rsid w:val="005657D5"/>
    <w:rsid w:val="00565E5C"/>
    <w:rsid w:val="00566CFE"/>
    <w:rsid w:val="005670C7"/>
    <w:rsid w:val="005671E9"/>
    <w:rsid w:val="0057199F"/>
    <w:rsid w:val="00571D37"/>
    <w:rsid w:val="00572A60"/>
    <w:rsid w:val="005730E4"/>
    <w:rsid w:val="00576693"/>
    <w:rsid w:val="00581CBE"/>
    <w:rsid w:val="005822C7"/>
    <w:rsid w:val="005822E0"/>
    <w:rsid w:val="00582DA8"/>
    <w:rsid w:val="00583F91"/>
    <w:rsid w:val="00585519"/>
    <w:rsid w:val="005857F0"/>
    <w:rsid w:val="00586EF4"/>
    <w:rsid w:val="005879D2"/>
    <w:rsid w:val="00587EB4"/>
    <w:rsid w:val="00591226"/>
    <w:rsid w:val="005964A1"/>
    <w:rsid w:val="00596E59"/>
    <w:rsid w:val="005A2958"/>
    <w:rsid w:val="005A2F11"/>
    <w:rsid w:val="005A62B4"/>
    <w:rsid w:val="005A65AA"/>
    <w:rsid w:val="005A6609"/>
    <w:rsid w:val="005A6654"/>
    <w:rsid w:val="005A6B7A"/>
    <w:rsid w:val="005B00EE"/>
    <w:rsid w:val="005B184B"/>
    <w:rsid w:val="005B278E"/>
    <w:rsid w:val="005B345E"/>
    <w:rsid w:val="005B389D"/>
    <w:rsid w:val="005B62FC"/>
    <w:rsid w:val="005B68A2"/>
    <w:rsid w:val="005C053A"/>
    <w:rsid w:val="005C30DF"/>
    <w:rsid w:val="005C50E3"/>
    <w:rsid w:val="005C7C30"/>
    <w:rsid w:val="005D1937"/>
    <w:rsid w:val="005D1F0E"/>
    <w:rsid w:val="005D309D"/>
    <w:rsid w:val="005D35BF"/>
    <w:rsid w:val="005D536D"/>
    <w:rsid w:val="005D55CB"/>
    <w:rsid w:val="005D79AA"/>
    <w:rsid w:val="005D7BDD"/>
    <w:rsid w:val="005E0947"/>
    <w:rsid w:val="005E0F48"/>
    <w:rsid w:val="005E0F5E"/>
    <w:rsid w:val="005E10C9"/>
    <w:rsid w:val="005E1833"/>
    <w:rsid w:val="005E3EE3"/>
    <w:rsid w:val="005E3F73"/>
    <w:rsid w:val="005E40C4"/>
    <w:rsid w:val="005E4B2B"/>
    <w:rsid w:val="005E4F02"/>
    <w:rsid w:val="005E6805"/>
    <w:rsid w:val="005E7FA8"/>
    <w:rsid w:val="005F00F4"/>
    <w:rsid w:val="005F0FBC"/>
    <w:rsid w:val="005F1658"/>
    <w:rsid w:val="005F1B9B"/>
    <w:rsid w:val="005F3C2B"/>
    <w:rsid w:val="005F4933"/>
    <w:rsid w:val="005F49A4"/>
    <w:rsid w:val="005F5893"/>
    <w:rsid w:val="005F7751"/>
    <w:rsid w:val="006011C4"/>
    <w:rsid w:val="00602161"/>
    <w:rsid w:val="00602277"/>
    <w:rsid w:val="006025F6"/>
    <w:rsid w:val="00603D00"/>
    <w:rsid w:val="006062D2"/>
    <w:rsid w:val="0060685F"/>
    <w:rsid w:val="00607075"/>
    <w:rsid w:val="0061037F"/>
    <w:rsid w:val="006104EC"/>
    <w:rsid w:val="00610541"/>
    <w:rsid w:val="006110A3"/>
    <w:rsid w:val="00612DAF"/>
    <w:rsid w:val="0061315E"/>
    <w:rsid w:val="00613295"/>
    <w:rsid w:val="00613F1D"/>
    <w:rsid w:val="00614497"/>
    <w:rsid w:val="00617555"/>
    <w:rsid w:val="00620207"/>
    <w:rsid w:val="00622F3B"/>
    <w:rsid w:val="00624557"/>
    <w:rsid w:val="00625086"/>
    <w:rsid w:val="0062666D"/>
    <w:rsid w:val="00627FEF"/>
    <w:rsid w:val="0063087E"/>
    <w:rsid w:val="00633067"/>
    <w:rsid w:val="00637206"/>
    <w:rsid w:val="00637681"/>
    <w:rsid w:val="00640459"/>
    <w:rsid w:val="00640EB2"/>
    <w:rsid w:val="00641D36"/>
    <w:rsid w:val="006463B3"/>
    <w:rsid w:val="00647226"/>
    <w:rsid w:val="006478EC"/>
    <w:rsid w:val="00647FCD"/>
    <w:rsid w:val="00650044"/>
    <w:rsid w:val="0065093C"/>
    <w:rsid w:val="00651326"/>
    <w:rsid w:val="00651E35"/>
    <w:rsid w:val="00652BAD"/>
    <w:rsid w:val="00652D4D"/>
    <w:rsid w:val="00656208"/>
    <w:rsid w:val="0066073F"/>
    <w:rsid w:val="00662D9E"/>
    <w:rsid w:val="006662D7"/>
    <w:rsid w:val="006669AA"/>
    <w:rsid w:val="006679FB"/>
    <w:rsid w:val="00670925"/>
    <w:rsid w:val="006720C1"/>
    <w:rsid w:val="006720CC"/>
    <w:rsid w:val="006727F9"/>
    <w:rsid w:val="0067309F"/>
    <w:rsid w:val="006741F6"/>
    <w:rsid w:val="00675640"/>
    <w:rsid w:val="0067592D"/>
    <w:rsid w:val="0067697B"/>
    <w:rsid w:val="00677494"/>
    <w:rsid w:val="00677B6C"/>
    <w:rsid w:val="00680202"/>
    <w:rsid w:val="00681A59"/>
    <w:rsid w:val="0068275C"/>
    <w:rsid w:val="00682DC6"/>
    <w:rsid w:val="0068462B"/>
    <w:rsid w:val="00684E34"/>
    <w:rsid w:val="00685A47"/>
    <w:rsid w:val="00685C0D"/>
    <w:rsid w:val="00687B3C"/>
    <w:rsid w:val="00690DFC"/>
    <w:rsid w:val="006927DA"/>
    <w:rsid w:val="0069413D"/>
    <w:rsid w:val="00694BE8"/>
    <w:rsid w:val="00694E90"/>
    <w:rsid w:val="006951D4"/>
    <w:rsid w:val="006A16E0"/>
    <w:rsid w:val="006A1F40"/>
    <w:rsid w:val="006A21FC"/>
    <w:rsid w:val="006A2E10"/>
    <w:rsid w:val="006A3A8D"/>
    <w:rsid w:val="006A5C39"/>
    <w:rsid w:val="006A7169"/>
    <w:rsid w:val="006B191B"/>
    <w:rsid w:val="006B1CBC"/>
    <w:rsid w:val="006B2BF6"/>
    <w:rsid w:val="006B2EB2"/>
    <w:rsid w:val="006B44CB"/>
    <w:rsid w:val="006B4C09"/>
    <w:rsid w:val="006B5BE7"/>
    <w:rsid w:val="006B789F"/>
    <w:rsid w:val="006C17C9"/>
    <w:rsid w:val="006C1CF0"/>
    <w:rsid w:val="006C239E"/>
    <w:rsid w:val="006C24D6"/>
    <w:rsid w:val="006C3634"/>
    <w:rsid w:val="006C6840"/>
    <w:rsid w:val="006C6C96"/>
    <w:rsid w:val="006C77D2"/>
    <w:rsid w:val="006D068F"/>
    <w:rsid w:val="006D0AB9"/>
    <w:rsid w:val="006D163B"/>
    <w:rsid w:val="006D2460"/>
    <w:rsid w:val="006D4E9D"/>
    <w:rsid w:val="006D5BF5"/>
    <w:rsid w:val="006D6830"/>
    <w:rsid w:val="006D68FD"/>
    <w:rsid w:val="006D6D7D"/>
    <w:rsid w:val="006D7410"/>
    <w:rsid w:val="006D7C83"/>
    <w:rsid w:val="006E00C6"/>
    <w:rsid w:val="006E02DC"/>
    <w:rsid w:val="006E1023"/>
    <w:rsid w:val="006E1A45"/>
    <w:rsid w:val="006E2350"/>
    <w:rsid w:val="006E4368"/>
    <w:rsid w:val="006E4CBD"/>
    <w:rsid w:val="006E700D"/>
    <w:rsid w:val="006F197C"/>
    <w:rsid w:val="006F3158"/>
    <w:rsid w:val="006F5543"/>
    <w:rsid w:val="006F5AAB"/>
    <w:rsid w:val="006F6F3F"/>
    <w:rsid w:val="006F7168"/>
    <w:rsid w:val="006F7FDF"/>
    <w:rsid w:val="007021AD"/>
    <w:rsid w:val="007051E3"/>
    <w:rsid w:val="00705CD4"/>
    <w:rsid w:val="007061A1"/>
    <w:rsid w:val="007067F0"/>
    <w:rsid w:val="00707367"/>
    <w:rsid w:val="00707CA5"/>
    <w:rsid w:val="00707F44"/>
    <w:rsid w:val="0071025C"/>
    <w:rsid w:val="00710C71"/>
    <w:rsid w:val="00710DDA"/>
    <w:rsid w:val="00711F21"/>
    <w:rsid w:val="0071275D"/>
    <w:rsid w:val="00712A13"/>
    <w:rsid w:val="007143B5"/>
    <w:rsid w:val="00715D5B"/>
    <w:rsid w:val="0071706B"/>
    <w:rsid w:val="007208E7"/>
    <w:rsid w:val="00720FEB"/>
    <w:rsid w:val="00722EB4"/>
    <w:rsid w:val="007236BA"/>
    <w:rsid w:val="00723B55"/>
    <w:rsid w:val="007242B1"/>
    <w:rsid w:val="00724C36"/>
    <w:rsid w:val="0072620F"/>
    <w:rsid w:val="00727432"/>
    <w:rsid w:val="00730C59"/>
    <w:rsid w:val="007314A2"/>
    <w:rsid w:val="00731BB8"/>
    <w:rsid w:val="007328F1"/>
    <w:rsid w:val="0073314D"/>
    <w:rsid w:val="00735884"/>
    <w:rsid w:val="00736A5F"/>
    <w:rsid w:val="00737751"/>
    <w:rsid w:val="00740832"/>
    <w:rsid w:val="00740C33"/>
    <w:rsid w:val="007411A2"/>
    <w:rsid w:val="007417FF"/>
    <w:rsid w:val="00741986"/>
    <w:rsid w:val="0074404D"/>
    <w:rsid w:val="00744DEE"/>
    <w:rsid w:val="00745ADB"/>
    <w:rsid w:val="00751A24"/>
    <w:rsid w:val="00752487"/>
    <w:rsid w:val="007539AF"/>
    <w:rsid w:val="007550A6"/>
    <w:rsid w:val="007552A1"/>
    <w:rsid w:val="007566A4"/>
    <w:rsid w:val="00760A28"/>
    <w:rsid w:val="00763B67"/>
    <w:rsid w:val="0076636B"/>
    <w:rsid w:val="007704CC"/>
    <w:rsid w:val="00770B79"/>
    <w:rsid w:val="00770C83"/>
    <w:rsid w:val="007719FC"/>
    <w:rsid w:val="00772A95"/>
    <w:rsid w:val="00772C26"/>
    <w:rsid w:val="00772F4A"/>
    <w:rsid w:val="00773930"/>
    <w:rsid w:val="00775420"/>
    <w:rsid w:val="00775CD1"/>
    <w:rsid w:val="00777457"/>
    <w:rsid w:val="007777EA"/>
    <w:rsid w:val="00777ACA"/>
    <w:rsid w:val="00780386"/>
    <w:rsid w:val="00780B55"/>
    <w:rsid w:val="00781622"/>
    <w:rsid w:val="00781ECC"/>
    <w:rsid w:val="007842CF"/>
    <w:rsid w:val="0078497F"/>
    <w:rsid w:val="007864EC"/>
    <w:rsid w:val="007921ED"/>
    <w:rsid w:val="00792220"/>
    <w:rsid w:val="00793496"/>
    <w:rsid w:val="00793DC7"/>
    <w:rsid w:val="007977CE"/>
    <w:rsid w:val="00797D14"/>
    <w:rsid w:val="007A22A4"/>
    <w:rsid w:val="007A4E66"/>
    <w:rsid w:val="007A74FB"/>
    <w:rsid w:val="007A7DDE"/>
    <w:rsid w:val="007B01C1"/>
    <w:rsid w:val="007B1803"/>
    <w:rsid w:val="007B312C"/>
    <w:rsid w:val="007B3934"/>
    <w:rsid w:val="007B4865"/>
    <w:rsid w:val="007B4EA2"/>
    <w:rsid w:val="007B5CAC"/>
    <w:rsid w:val="007B75DB"/>
    <w:rsid w:val="007B7698"/>
    <w:rsid w:val="007B79B2"/>
    <w:rsid w:val="007C2633"/>
    <w:rsid w:val="007C2EE3"/>
    <w:rsid w:val="007C3797"/>
    <w:rsid w:val="007C530B"/>
    <w:rsid w:val="007C5C61"/>
    <w:rsid w:val="007C66B9"/>
    <w:rsid w:val="007C7907"/>
    <w:rsid w:val="007C7B64"/>
    <w:rsid w:val="007D190F"/>
    <w:rsid w:val="007D4230"/>
    <w:rsid w:val="007D52CF"/>
    <w:rsid w:val="007D60CC"/>
    <w:rsid w:val="007D78B9"/>
    <w:rsid w:val="007D795F"/>
    <w:rsid w:val="007E1FFC"/>
    <w:rsid w:val="007E33FD"/>
    <w:rsid w:val="007E4815"/>
    <w:rsid w:val="007E4D48"/>
    <w:rsid w:val="007E5E67"/>
    <w:rsid w:val="007E6670"/>
    <w:rsid w:val="007F099A"/>
    <w:rsid w:val="007F2D7A"/>
    <w:rsid w:val="007F410D"/>
    <w:rsid w:val="007F411F"/>
    <w:rsid w:val="007F448A"/>
    <w:rsid w:val="007F4CE3"/>
    <w:rsid w:val="007F5011"/>
    <w:rsid w:val="007F5088"/>
    <w:rsid w:val="007F5DA9"/>
    <w:rsid w:val="00801BEE"/>
    <w:rsid w:val="00804FB9"/>
    <w:rsid w:val="00805819"/>
    <w:rsid w:val="00805E00"/>
    <w:rsid w:val="00812F7C"/>
    <w:rsid w:val="008133FE"/>
    <w:rsid w:val="00813844"/>
    <w:rsid w:val="00814E95"/>
    <w:rsid w:val="00815CB0"/>
    <w:rsid w:val="00815F9A"/>
    <w:rsid w:val="0082003A"/>
    <w:rsid w:val="008201C8"/>
    <w:rsid w:val="0082126B"/>
    <w:rsid w:val="008213EE"/>
    <w:rsid w:val="008219C8"/>
    <w:rsid w:val="008227CE"/>
    <w:rsid w:val="0082294B"/>
    <w:rsid w:val="008232F9"/>
    <w:rsid w:val="00823D25"/>
    <w:rsid w:val="00824A2F"/>
    <w:rsid w:val="00825424"/>
    <w:rsid w:val="0082555E"/>
    <w:rsid w:val="00825678"/>
    <w:rsid w:val="00826255"/>
    <w:rsid w:val="00826718"/>
    <w:rsid w:val="008270F0"/>
    <w:rsid w:val="00831F87"/>
    <w:rsid w:val="0083357C"/>
    <w:rsid w:val="008340FA"/>
    <w:rsid w:val="00834440"/>
    <w:rsid w:val="008369F4"/>
    <w:rsid w:val="008447DD"/>
    <w:rsid w:val="00846E02"/>
    <w:rsid w:val="008474FB"/>
    <w:rsid w:val="00847C36"/>
    <w:rsid w:val="00847EAB"/>
    <w:rsid w:val="00850C56"/>
    <w:rsid w:val="00851801"/>
    <w:rsid w:val="008519E8"/>
    <w:rsid w:val="008519EF"/>
    <w:rsid w:val="008531A3"/>
    <w:rsid w:val="008541B8"/>
    <w:rsid w:val="00854294"/>
    <w:rsid w:val="00854E2F"/>
    <w:rsid w:val="00857535"/>
    <w:rsid w:val="0085788D"/>
    <w:rsid w:val="00857B7F"/>
    <w:rsid w:val="00861860"/>
    <w:rsid w:val="008631F9"/>
    <w:rsid w:val="00865457"/>
    <w:rsid w:val="00865E99"/>
    <w:rsid w:val="00865EA0"/>
    <w:rsid w:val="008672A8"/>
    <w:rsid w:val="008672EA"/>
    <w:rsid w:val="00867AD4"/>
    <w:rsid w:val="008737C9"/>
    <w:rsid w:val="00873ADF"/>
    <w:rsid w:val="00873D94"/>
    <w:rsid w:val="00875277"/>
    <w:rsid w:val="00877BE8"/>
    <w:rsid w:val="00883271"/>
    <w:rsid w:val="00886C59"/>
    <w:rsid w:val="0088736E"/>
    <w:rsid w:val="00890111"/>
    <w:rsid w:val="008902DC"/>
    <w:rsid w:val="00896814"/>
    <w:rsid w:val="00897B89"/>
    <w:rsid w:val="008A04DA"/>
    <w:rsid w:val="008A189B"/>
    <w:rsid w:val="008A20A9"/>
    <w:rsid w:val="008A2921"/>
    <w:rsid w:val="008A4E78"/>
    <w:rsid w:val="008A5327"/>
    <w:rsid w:val="008A5B7C"/>
    <w:rsid w:val="008A6197"/>
    <w:rsid w:val="008A6614"/>
    <w:rsid w:val="008A76CA"/>
    <w:rsid w:val="008B0544"/>
    <w:rsid w:val="008B06C0"/>
    <w:rsid w:val="008B10D3"/>
    <w:rsid w:val="008B2B9A"/>
    <w:rsid w:val="008B4518"/>
    <w:rsid w:val="008B5195"/>
    <w:rsid w:val="008B5DE8"/>
    <w:rsid w:val="008B6724"/>
    <w:rsid w:val="008B6897"/>
    <w:rsid w:val="008B6B07"/>
    <w:rsid w:val="008C40B1"/>
    <w:rsid w:val="008C65B5"/>
    <w:rsid w:val="008C7601"/>
    <w:rsid w:val="008C773A"/>
    <w:rsid w:val="008C78F9"/>
    <w:rsid w:val="008C7992"/>
    <w:rsid w:val="008D171C"/>
    <w:rsid w:val="008D1AEF"/>
    <w:rsid w:val="008D1C42"/>
    <w:rsid w:val="008D2806"/>
    <w:rsid w:val="008D299E"/>
    <w:rsid w:val="008D3EBB"/>
    <w:rsid w:val="008D622C"/>
    <w:rsid w:val="008D7119"/>
    <w:rsid w:val="008D7918"/>
    <w:rsid w:val="008D7D29"/>
    <w:rsid w:val="008E01AC"/>
    <w:rsid w:val="008E06B2"/>
    <w:rsid w:val="008E4371"/>
    <w:rsid w:val="008E5E99"/>
    <w:rsid w:val="008E646C"/>
    <w:rsid w:val="008E6E45"/>
    <w:rsid w:val="008F2B0B"/>
    <w:rsid w:val="008F3762"/>
    <w:rsid w:val="008F4A0B"/>
    <w:rsid w:val="008F4ACE"/>
    <w:rsid w:val="00900897"/>
    <w:rsid w:val="00900D92"/>
    <w:rsid w:val="009017FD"/>
    <w:rsid w:val="009040E8"/>
    <w:rsid w:val="00904F06"/>
    <w:rsid w:val="00905C05"/>
    <w:rsid w:val="00906A8D"/>
    <w:rsid w:val="009076F7"/>
    <w:rsid w:val="0091296F"/>
    <w:rsid w:val="00914D7C"/>
    <w:rsid w:val="009163CC"/>
    <w:rsid w:val="0092116C"/>
    <w:rsid w:val="00921524"/>
    <w:rsid w:val="00921FEB"/>
    <w:rsid w:val="00922FE8"/>
    <w:rsid w:val="00926A25"/>
    <w:rsid w:val="00926A9E"/>
    <w:rsid w:val="00927045"/>
    <w:rsid w:val="00931539"/>
    <w:rsid w:val="00932B6C"/>
    <w:rsid w:val="0093541E"/>
    <w:rsid w:val="0093561D"/>
    <w:rsid w:val="00935D7B"/>
    <w:rsid w:val="00936222"/>
    <w:rsid w:val="00944C2E"/>
    <w:rsid w:val="00946B82"/>
    <w:rsid w:val="00951498"/>
    <w:rsid w:val="00951751"/>
    <w:rsid w:val="00954736"/>
    <w:rsid w:val="00955656"/>
    <w:rsid w:val="00956046"/>
    <w:rsid w:val="00956BAB"/>
    <w:rsid w:val="00956F5F"/>
    <w:rsid w:val="00957568"/>
    <w:rsid w:val="00957B54"/>
    <w:rsid w:val="0096263D"/>
    <w:rsid w:val="009627C3"/>
    <w:rsid w:val="00963061"/>
    <w:rsid w:val="00965F9F"/>
    <w:rsid w:val="00965FB8"/>
    <w:rsid w:val="00966AE9"/>
    <w:rsid w:val="00966D5D"/>
    <w:rsid w:val="00966FDE"/>
    <w:rsid w:val="009713A0"/>
    <w:rsid w:val="00971AC7"/>
    <w:rsid w:val="00971BDC"/>
    <w:rsid w:val="009733C6"/>
    <w:rsid w:val="00973BAC"/>
    <w:rsid w:val="009745A3"/>
    <w:rsid w:val="00974734"/>
    <w:rsid w:val="009836BE"/>
    <w:rsid w:val="009842CB"/>
    <w:rsid w:val="00987B00"/>
    <w:rsid w:val="00990A54"/>
    <w:rsid w:val="00992674"/>
    <w:rsid w:val="009932FA"/>
    <w:rsid w:val="00995CAE"/>
    <w:rsid w:val="00995DEB"/>
    <w:rsid w:val="0099649B"/>
    <w:rsid w:val="009A116E"/>
    <w:rsid w:val="009A154F"/>
    <w:rsid w:val="009A3CDD"/>
    <w:rsid w:val="009A4FED"/>
    <w:rsid w:val="009A58C3"/>
    <w:rsid w:val="009A6424"/>
    <w:rsid w:val="009A6DC6"/>
    <w:rsid w:val="009A7301"/>
    <w:rsid w:val="009B26E1"/>
    <w:rsid w:val="009B2817"/>
    <w:rsid w:val="009B31A3"/>
    <w:rsid w:val="009B39F7"/>
    <w:rsid w:val="009B4B34"/>
    <w:rsid w:val="009B5D40"/>
    <w:rsid w:val="009B65C3"/>
    <w:rsid w:val="009B7464"/>
    <w:rsid w:val="009C10C0"/>
    <w:rsid w:val="009C216E"/>
    <w:rsid w:val="009C24A6"/>
    <w:rsid w:val="009C6A84"/>
    <w:rsid w:val="009C7ABA"/>
    <w:rsid w:val="009C7B63"/>
    <w:rsid w:val="009C7BC2"/>
    <w:rsid w:val="009C7CDF"/>
    <w:rsid w:val="009D0281"/>
    <w:rsid w:val="009D1550"/>
    <w:rsid w:val="009D220C"/>
    <w:rsid w:val="009D34A7"/>
    <w:rsid w:val="009D3BCC"/>
    <w:rsid w:val="009D55CB"/>
    <w:rsid w:val="009D6FF3"/>
    <w:rsid w:val="009E0070"/>
    <w:rsid w:val="009E05D0"/>
    <w:rsid w:val="009E1474"/>
    <w:rsid w:val="009E1C05"/>
    <w:rsid w:val="009E4C7F"/>
    <w:rsid w:val="009F147C"/>
    <w:rsid w:val="009F3298"/>
    <w:rsid w:val="009F39AE"/>
    <w:rsid w:val="009F3D36"/>
    <w:rsid w:val="009F4219"/>
    <w:rsid w:val="009F50BA"/>
    <w:rsid w:val="009F7D25"/>
    <w:rsid w:val="009F7D50"/>
    <w:rsid w:val="009F7D96"/>
    <w:rsid w:val="00A0045B"/>
    <w:rsid w:val="00A00C39"/>
    <w:rsid w:val="00A03087"/>
    <w:rsid w:val="00A03D8B"/>
    <w:rsid w:val="00A03E5E"/>
    <w:rsid w:val="00A046A2"/>
    <w:rsid w:val="00A05518"/>
    <w:rsid w:val="00A07364"/>
    <w:rsid w:val="00A100A7"/>
    <w:rsid w:val="00A1077C"/>
    <w:rsid w:val="00A11C3E"/>
    <w:rsid w:val="00A129FF"/>
    <w:rsid w:val="00A143FD"/>
    <w:rsid w:val="00A16459"/>
    <w:rsid w:val="00A165ED"/>
    <w:rsid w:val="00A21BCD"/>
    <w:rsid w:val="00A23144"/>
    <w:rsid w:val="00A23706"/>
    <w:rsid w:val="00A23FA3"/>
    <w:rsid w:val="00A24F61"/>
    <w:rsid w:val="00A27342"/>
    <w:rsid w:val="00A3093A"/>
    <w:rsid w:val="00A30A17"/>
    <w:rsid w:val="00A31A7E"/>
    <w:rsid w:val="00A326CA"/>
    <w:rsid w:val="00A32B1A"/>
    <w:rsid w:val="00A331B9"/>
    <w:rsid w:val="00A338A1"/>
    <w:rsid w:val="00A3411B"/>
    <w:rsid w:val="00A34A37"/>
    <w:rsid w:val="00A36ADD"/>
    <w:rsid w:val="00A36EE4"/>
    <w:rsid w:val="00A37601"/>
    <w:rsid w:val="00A41796"/>
    <w:rsid w:val="00A42822"/>
    <w:rsid w:val="00A432C9"/>
    <w:rsid w:val="00A45310"/>
    <w:rsid w:val="00A468EC"/>
    <w:rsid w:val="00A46E4E"/>
    <w:rsid w:val="00A539BE"/>
    <w:rsid w:val="00A5423E"/>
    <w:rsid w:val="00A548DC"/>
    <w:rsid w:val="00A57F67"/>
    <w:rsid w:val="00A6001D"/>
    <w:rsid w:val="00A6130D"/>
    <w:rsid w:val="00A62173"/>
    <w:rsid w:val="00A62D3C"/>
    <w:rsid w:val="00A641E6"/>
    <w:rsid w:val="00A657F0"/>
    <w:rsid w:val="00A67C6C"/>
    <w:rsid w:val="00A70420"/>
    <w:rsid w:val="00A7359A"/>
    <w:rsid w:val="00A74C54"/>
    <w:rsid w:val="00A76A16"/>
    <w:rsid w:val="00A76EC9"/>
    <w:rsid w:val="00A811D3"/>
    <w:rsid w:val="00A81503"/>
    <w:rsid w:val="00A81BD2"/>
    <w:rsid w:val="00A81BD6"/>
    <w:rsid w:val="00A821BE"/>
    <w:rsid w:val="00A8245E"/>
    <w:rsid w:val="00A82475"/>
    <w:rsid w:val="00A83B99"/>
    <w:rsid w:val="00A83BE6"/>
    <w:rsid w:val="00A84BEC"/>
    <w:rsid w:val="00A85875"/>
    <w:rsid w:val="00A858E0"/>
    <w:rsid w:val="00A859F0"/>
    <w:rsid w:val="00A85DFA"/>
    <w:rsid w:val="00A8718F"/>
    <w:rsid w:val="00A8765D"/>
    <w:rsid w:val="00A916BE"/>
    <w:rsid w:val="00A9344A"/>
    <w:rsid w:val="00A93910"/>
    <w:rsid w:val="00A93D2A"/>
    <w:rsid w:val="00A93DCF"/>
    <w:rsid w:val="00A94A6A"/>
    <w:rsid w:val="00A94AE7"/>
    <w:rsid w:val="00A953E1"/>
    <w:rsid w:val="00A96722"/>
    <w:rsid w:val="00A96900"/>
    <w:rsid w:val="00AA16A2"/>
    <w:rsid w:val="00AA20D1"/>
    <w:rsid w:val="00AA2CA0"/>
    <w:rsid w:val="00AA428F"/>
    <w:rsid w:val="00AA575C"/>
    <w:rsid w:val="00AA5B85"/>
    <w:rsid w:val="00AB0A75"/>
    <w:rsid w:val="00AB11DA"/>
    <w:rsid w:val="00AB328D"/>
    <w:rsid w:val="00AB38A1"/>
    <w:rsid w:val="00AB4083"/>
    <w:rsid w:val="00AB4F44"/>
    <w:rsid w:val="00AB5072"/>
    <w:rsid w:val="00AB560B"/>
    <w:rsid w:val="00AB6F06"/>
    <w:rsid w:val="00AC095B"/>
    <w:rsid w:val="00AC1339"/>
    <w:rsid w:val="00AC19B0"/>
    <w:rsid w:val="00AC1A49"/>
    <w:rsid w:val="00AC2655"/>
    <w:rsid w:val="00AC341C"/>
    <w:rsid w:val="00AC48E9"/>
    <w:rsid w:val="00AC4B99"/>
    <w:rsid w:val="00AC4C29"/>
    <w:rsid w:val="00AC62BE"/>
    <w:rsid w:val="00AC6F66"/>
    <w:rsid w:val="00AD05DF"/>
    <w:rsid w:val="00AD1288"/>
    <w:rsid w:val="00AD16D4"/>
    <w:rsid w:val="00AD1812"/>
    <w:rsid w:val="00AD2130"/>
    <w:rsid w:val="00AD3F84"/>
    <w:rsid w:val="00AD61AA"/>
    <w:rsid w:val="00AE0373"/>
    <w:rsid w:val="00AE0600"/>
    <w:rsid w:val="00AE15E5"/>
    <w:rsid w:val="00AE2EB2"/>
    <w:rsid w:val="00AE3F4B"/>
    <w:rsid w:val="00AE42A8"/>
    <w:rsid w:val="00AE49D4"/>
    <w:rsid w:val="00AE4B47"/>
    <w:rsid w:val="00AE70EB"/>
    <w:rsid w:val="00AF0E5B"/>
    <w:rsid w:val="00AF11C1"/>
    <w:rsid w:val="00AF21BA"/>
    <w:rsid w:val="00AF2C95"/>
    <w:rsid w:val="00AF2DF1"/>
    <w:rsid w:val="00AF3E5B"/>
    <w:rsid w:val="00AF464F"/>
    <w:rsid w:val="00B00175"/>
    <w:rsid w:val="00B004D0"/>
    <w:rsid w:val="00B10BA4"/>
    <w:rsid w:val="00B111D8"/>
    <w:rsid w:val="00B139A0"/>
    <w:rsid w:val="00B1460A"/>
    <w:rsid w:val="00B15E94"/>
    <w:rsid w:val="00B16BA7"/>
    <w:rsid w:val="00B17423"/>
    <w:rsid w:val="00B2107E"/>
    <w:rsid w:val="00B21CC9"/>
    <w:rsid w:val="00B2255C"/>
    <w:rsid w:val="00B22AEE"/>
    <w:rsid w:val="00B23EFD"/>
    <w:rsid w:val="00B24245"/>
    <w:rsid w:val="00B25899"/>
    <w:rsid w:val="00B25A45"/>
    <w:rsid w:val="00B26DC7"/>
    <w:rsid w:val="00B273F2"/>
    <w:rsid w:val="00B301B2"/>
    <w:rsid w:val="00B30BAC"/>
    <w:rsid w:val="00B31027"/>
    <w:rsid w:val="00B3114C"/>
    <w:rsid w:val="00B3173E"/>
    <w:rsid w:val="00B319E1"/>
    <w:rsid w:val="00B31A54"/>
    <w:rsid w:val="00B321D1"/>
    <w:rsid w:val="00B32A6C"/>
    <w:rsid w:val="00B32B8A"/>
    <w:rsid w:val="00B35323"/>
    <w:rsid w:val="00B360C3"/>
    <w:rsid w:val="00B37755"/>
    <w:rsid w:val="00B37E0A"/>
    <w:rsid w:val="00B40134"/>
    <w:rsid w:val="00B40557"/>
    <w:rsid w:val="00B40860"/>
    <w:rsid w:val="00B41B06"/>
    <w:rsid w:val="00B4206A"/>
    <w:rsid w:val="00B43152"/>
    <w:rsid w:val="00B45534"/>
    <w:rsid w:val="00B47509"/>
    <w:rsid w:val="00B4795D"/>
    <w:rsid w:val="00B51678"/>
    <w:rsid w:val="00B5363F"/>
    <w:rsid w:val="00B541E6"/>
    <w:rsid w:val="00B54883"/>
    <w:rsid w:val="00B55394"/>
    <w:rsid w:val="00B60EF6"/>
    <w:rsid w:val="00B62081"/>
    <w:rsid w:val="00B63311"/>
    <w:rsid w:val="00B639E8"/>
    <w:rsid w:val="00B63EA1"/>
    <w:rsid w:val="00B64652"/>
    <w:rsid w:val="00B64E5A"/>
    <w:rsid w:val="00B655C0"/>
    <w:rsid w:val="00B65A7A"/>
    <w:rsid w:val="00B70064"/>
    <w:rsid w:val="00B71A04"/>
    <w:rsid w:val="00B723AF"/>
    <w:rsid w:val="00B725E1"/>
    <w:rsid w:val="00B7414E"/>
    <w:rsid w:val="00B74A87"/>
    <w:rsid w:val="00B7748E"/>
    <w:rsid w:val="00B77686"/>
    <w:rsid w:val="00B77A05"/>
    <w:rsid w:val="00B80B41"/>
    <w:rsid w:val="00B829A9"/>
    <w:rsid w:val="00B841C9"/>
    <w:rsid w:val="00B845E1"/>
    <w:rsid w:val="00B93121"/>
    <w:rsid w:val="00B93EA8"/>
    <w:rsid w:val="00BA139A"/>
    <w:rsid w:val="00BA4A4A"/>
    <w:rsid w:val="00BA5D60"/>
    <w:rsid w:val="00BA60BE"/>
    <w:rsid w:val="00BB0A8B"/>
    <w:rsid w:val="00BB1432"/>
    <w:rsid w:val="00BB4F99"/>
    <w:rsid w:val="00BB6694"/>
    <w:rsid w:val="00BC06FE"/>
    <w:rsid w:val="00BC22CB"/>
    <w:rsid w:val="00BC2559"/>
    <w:rsid w:val="00BC25E6"/>
    <w:rsid w:val="00BC65A4"/>
    <w:rsid w:val="00BC739E"/>
    <w:rsid w:val="00BD0EF2"/>
    <w:rsid w:val="00BD1EBE"/>
    <w:rsid w:val="00BD25FF"/>
    <w:rsid w:val="00BD2AD5"/>
    <w:rsid w:val="00BD2DA6"/>
    <w:rsid w:val="00BD3DAC"/>
    <w:rsid w:val="00BD4600"/>
    <w:rsid w:val="00BD58D6"/>
    <w:rsid w:val="00BD590D"/>
    <w:rsid w:val="00BE071C"/>
    <w:rsid w:val="00BE18CF"/>
    <w:rsid w:val="00BE1C6E"/>
    <w:rsid w:val="00BE4681"/>
    <w:rsid w:val="00BE72B2"/>
    <w:rsid w:val="00BF05E0"/>
    <w:rsid w:val="00BF1BFA"/>
    <w:rsid w:val="00BF2690"/>
    <w:rsid w:val="00BF5441"/>
    <w:rsid w:val="00BF56CA"/>
    <w:rsid w:val="00BF5CFE"/>
    <w:rsid w:val="00BF646F"/>
    <w:rsid w:val="00BF6E55"/>
    <w:rsid w:val="00C00A14"/>
    <w:rsid w:val="00C00AE3"/>
    <w:rsid w:val="00C00C91"/>
    <w:rsid w:val="00C013DA"/>
    <w:rsid w:val="00C02E6B"/>
    <w:rsid w:val="00C03268"/>
    <w:rsid w:val="00C032AE"/>
    <w:rsid w:val="00C040D2"/>
    <w:rsid w:val="00C04918"/>
    <w:rsid w:val="00C05C68"/>
    <w:rsid w:val="00C0713B"/>
    <w:rsid w:val="00C10659"/>
    <w:rsid w:val="00C10CF8"/>
    <w:rsid w:val="00C11EB0"/>
    <w:rsid w:val="00C14080"/>
    <w:rsid w:val="00C1547C"/>
    <w:rsid w:val="00C1628B"/>
    <w:rsid w:val="00C177B7"/>
    <w:rsid w:val="00C20540"/>
    <w:rsid w:val="00C20EC5"/>
    <w:rsid w:val="00C21D9E"/>
    <w:rsid w:val="00C2321C"/>
    <w:rsid w:val="00C236B8"/>
    <w:rsid w:val="00C23CE3"/>
    <w:rsid w:val="00C254F3"/>
    <w:rsid w:val="00C261AC"/>
    <w:rsid w:val="00C30546"/>
    <w:rsid w:val="00C30F04"/>
    <w:rsid w:val="00C315C2"/>
    <w:rsid w:val="00C32750"/>
    <w:rsid w:val="00C32AD9"/>
    <w:rsid w:val="00C353AB"/>
    <w:rsid w:val="00C35593"/>
    <w:rsid w:val="00C3663F"/>
    <w:rsid w:val="00C3774A"/>
    <w:rsid w:val="00C37C5B"/>
    <w:rsid w:val="00C4022D"/>
    <w:rsid w:val="00C402FD"/>
    <w:rsid w:val="00C4067D"/>
    <w:rsid w:val="00C41376"/>
    <w:rsid w:val="00C41686"/>
    <w:rsid w:val="00C4171E"/>
    <w:rsid w:val="00C437A4"/>
    <w:rsid w:val="00C4513E"/>
    <w:rsid w:val="00C50F85"/>
    <w:rsid w:val="00C51C4B"/>
    <w:rsid w:val="00C5252D"/>
    <w:rsid w:val="00C53C0E"/>
    <w:rsid w:val="00C55928"/>
    <w:rsid w:val="00C5657E"/>
    <w:rsid w:val="00C579C0"/>
    <w:rsid w:val="00C6068B"/>
    <w:rsid w:val="00C60A2E"/>
    <w:rsid w:val="00C62ABB"/>
    <w:rsid w:val="00C62FC2"/>
    <w:rsid w:val="00C63026"/>
    <w:rsid w:val="00C63E9A"/>
    <w:rsid w:val="00C65FAC"/>
    <w:rsid w:val="00C67AE2"/>
    <w:rsid w:val="00C703AC"/>
    <w:rsid w:val="00C73270"/>
    <w:rsid w:val="00C74161"/>
    <w:rsid w:val="00C751EC"/>
    <w:rsid w:val="00C75733"/>
    <w:rsid w:val="00C75F97"/>
    <w:rsid w:val="00C77602"/>
    <w:rsid w:val="00C83AAC"/>
    <w:rsid w:val="00C845F4"/>
    <w:rsid w:val="00C84D09"/>
    <w:rsid w:val="00C84FDC"/>
    <w:rsid w:val="00C86258"/>
    <w:rsid w:val="00C90726"/>
    <w:rsid w:val="00C90C3C"/>
    <w:rsid w:val="00C934EB"/>
    <w:rsid w:val="00C94730"/>
    <w:rsid w:val="00C95F6C"/>
    <w:rsid w:val="00C9626F"/>
    <w:rsid w:val="00C969A8"/>
    <w:rsid w:val="00C96D86"/>
    <w:rsid w:val="00C97B5D"/>
    <w:rsid w:val="00CA127A"/>
    <w:rsid w:val="00CA1709"/>
    <w:rsid w:val="00CA2BFD"/>
    <w:rsid w:val="00CA2FFA"/>
    <w:rsid w:val="00CA56CE"/>
    <w:rsid w:val="00CA5F8D"/>
    <w:rsid w:val="00CB01EF"/>
    <w:rsid w:val="00CB1B10"/>
    <w:rsid w:val="00CB29E3"/>
    <w:rsid w:val="00CB5C21"/>
    <w:rsid w:val="00CC06FA"/>
    <w:rsid w:val="00CC079E"/>
    <w:rsid w:val="00CC0CE4"/>
    <w:rsid w:val="00CC1209"/>
    <w:rsid w:val="00CC1713"/>
    <w:rsid w:val="00CC24E7"/>
    <w:rsid w:val="00CC259D"/>
    <w:rsid w:val="00CC2A7E"/>
    <w:rsid w:val="00CC3198"/>
    <w:rsid w:val="00CC31F3"/>
    <w:rsid w:val="00CC4EA6"/>
    <w:rsid w:val="00CC566F"/>
    <w:rsid w:val="00CC63A2"/>
    <w:rsid w:val="00CC6EEC"/>
    <w:rsid w:val="00CD08EB"/>
    <w:rsid w:val="00CD0DA6"/>
    <w:rsid w:val="00CD0F31"/>
    <w:rsid w:val="00CD112F"/>
    <w:rsid w:val="00CD2347"/>
    <w:rsid w:val="00CD3EE0"/>
    <w:rsid w:val="00CD4672"/>
    <w:rsid w:val="00CD539C"/>
    <w:rsid w:val="00CD60F6"/>
    <w:rsid w:val="00CD6F3E"/>
    <w:rsid w:val="00CD79BB"/>
    <w:rsid w:val="00CE0C37"/>
    <w:rsid w:val="00CE2057"/>
    <w:rsid w:val="00CE2F11"/>
    <w:rsid w:val="00CE3580"/>
    <w:rsid w:val="00CE3DB6"/>
    <w:rsid w:val="00CE479D"/>
    <w:rsid w:val="00CE4D80"/>
    <w:rsid w:val="00CE5CEB"/>
    <w:rsid w:val="00CE738D"/>
    <w:rsid w:val="00CE7C66"/>
    <w:rsid w:val="00CF0F38"/>
    <w:rsid w:val="00CF19AB"/>
    <w:rsid w:val="00CF19BF"/>
    <w:rsid w:val="00CF235A"/>
    <w:rsid w:val="00CF26E1"/>
    <w:rsid w:val="00CF3764"/>
    <w:rsid w:val="00CF3C6D"/>
    <w:rsid w:val="00CF4C0D"/>
    <w:rsid w:val="00CF5EAD"/>
    <w:rsid w:val="00CF651A"/>
    <w:rsid w:val="00CF6B36"/>
    <w:rsid w:val="00D012D8"/>
    <w:rsid w:val="00D01C7B"/>
    <w:rsid w:val="00D04F67"/>
    <w:rsid w:val="00D04F7A"/>
    <w:rsid w:val="00D04FEA"/>
    <w:rsid w:val="00D05FA7"/>
    <w:rsid w:val="00D1050E"/>
    <w:rsid w:val="00D146CA"/>
    <w:rsid w:val="00D14D7E"/>
    <w:rsid w:val="00D14F0B"/>
    <w:rsid w:val="00D17049"/>
    <w:rsid w:val="00D2024F"/>
    <w:rsid w:val="00D203F0"/>
    <w:rsid w:val="00D22FB1"/>
    <w:rsid w:val="00D2405D"/>
    <w:rsid w:val="00D24337"/>
    <w:rsid w:val="00D25D39"/>
    <w:rsid w:val="00D25E73"/>
    <w:rsid w:val="00D27175"/>
    <w:rsid w:val="00D31E44"/>
    <w:rsid w:val="00D33289"/>
    <w:rsid w:val="00D3360D"/>
    <w:rsid w:val="00D33F3D"/>
    <w:rsid w:val="00D348AB"/>
    <w:rsid w:val="00D34E6F"/>
    <w:rsid w:val="00D35990"/>
    <w:rsid w:val="00D35C4B"/>
    <w:rsid w:val="00D3643D"/>
    <w:rsid w:val="00D36647"/>
    <w:rsid w:val="00D36DAA"/>
    <w:rsid w:val="00D37BF5"/>
    <w:rsid w:val="00D37C9E"/>
    <w:rsid w:val="00D37EFE"/>
    <w:rsid w:val="00D41ECC"/>
    <w:rsid w:val="00D433DB"/>
    <w:rsid w:val="00D45D47"/>
    <w:rsid w:val="00D509CE"/>
    <w:rsid w:val="00D50CED"/>
    <w:rsid w:val="00D51046"/>
    <w:rsid w:val="00D51679"/>
    <w:rsid w:val="00D516E3"/>
    <w:rsid w:val="00D517D6"/>
    <w:rsid w:val="00D52B70"/>
    <w:rsid w:val="00D533C1"/>
    <w:rsid w:val="00D535CE"/>
    <w:rsid w:val="00D54333"/>
    <w:rsid w:val="00D54B3F"/>
    <w:rsid w:val="00D57FD2"/>
    <w:rsid w:val="00D57FD3"/>
    <w:rsid w:val="00D60725"/>
    <w:rsid w:val="00D60AF3"/>
    <w:rsid w:val="00D622BF"/>
    <w:rsid w:val="00D6246B"/>
    <w:rsid w:val="00D64C0A"/>
    <w:rsid w:val="00D6574F"/>
    <w:rsid w:val="00D70226"/>
    <w:rsid w:val="00D707BF"/>
    <w:rsid w:val="00D708ED"/>
    <w:rsid w:val="00D71E3C"/>
    <w:rsid w:val="00D73A42"/>
    <w:rsid w:val="00D74B9F"/>
    <w:rsid w:val="00D75563"/>
    <w:rsid w:val="00D75B47"/>
    <w:rsid w:val="00D76A38"/>
    <w:rsid w:val="00D8029B"/>
    <w:rsid w:val="00D81E9F"/>
    <w:rsid w:val="00D8261B"/>
    <w:rsid w:val="00D838DE"/>
    <w:rsid w:val="00D83F9E"/>
    <w:rsid w:val="00D83FD8"/>
    <w:rsid w:val="00D84418"/>
    <w:rsid w:val="00D86006"/>
    <w:rsid w:val="00D86F90"/>
    <w:rsid w:val="00D872DA"/>
    <w:rsid w:val="00D872E7"/>
    <w:rsid w:val="00D87840"/>
    <w:rsid w:val="00D90006"/>
    <w:rsid w:val="00D91914"/>
    <w:rsid w:val="00D92433"/>
    <w:rsid w:val="00D92966"/>
    <w:rsid w:val="00D92B47"/>
    <w:rsid w:val="00D9307B"/>
    <w:rsid w:val="00D959FC"/>
    <w:rsid w:val="00D96906"/>
    <w:rsid w:val="00D96DCE"/>
    <w:rsid w:val="00D97DDD"/>
    <w:rsid w:val="00DA18A3"/>
    <w:rsid w:val="00DA4742"/>
    <w:rsid w:val="00DA5778"/>
    <w:rsid w:val="00DA6EFE"/>
    <w:rsid w:val="00DA7FEF"/>
    <w:rsid w:val="00DB00BA"/>
    <w:rsid w:val="00DB06C8"/>
    <w:rsid w:val="00DB18B0"/>
    <w:rsid w:val="00DB219D"/>
    <w:rsid w:val="00DB26C0"/>
    <w:rsid w:val="00DB3A86"/>
    <w:rsid w:val="00DB4213"/>
    <w:rsid w:val="00DB47D8"/>
    <w:rsid w:val="00DB4824"/>
    <w:rsid w:val="00DB5C5C"/>
    <w:rsid w:val="00DB60CA"/>
    <w:rsid w:val="00DC0CCA"/>
    <w:rsid w:val="00DC339B"/>
    <w:rsid w:val="00DC3BB8"/>
    <w:rsid w:val="00DC6523"/>
    <w:rsid w:val="00DD0DA9"/>
    <w:rsid w:val="00DD1586"/>
    <w:rsid w:val="00DD1D81"/>
    <w:rsid w:val="00DD270F"/>
    <w:rsid w:val="00DD35B8"/>
    <w:rsid w:val="00DD41D5"/>
    <w:rsid w:val="00DD4C78"/>
    <w:rsid w:val="00DD57AB"/>
    <w:rsid w:val="00DD615A"/>
    <w:rsid w:val="00DD6F98"/>
    <w:rsid w:val="00DD7620"/>
    <w:rsid w:val="00DD7D7D"/>
    <w:rsid w:val="00DE0E33"/>
    <w:rsid w:val="00DE11F6"/>
    <w:rsid w:val="00DE3DA4"/>
    <w:rsid w:val="00DE4CFB"/>
    <w:rsid w:val="00DE570F"/>
    <w:rsid w:val="00DE5C7F"/>
    <w:rsid w:val="00DE6474"/>
    <w:rsid w:val="00DF1582"/>
    <w:rsid w:val="00DF1E15"/>
    <w:rsid w:val="00DF22C4"/>
    <w:rsid w:val="00DF23AD"/>
    <w:rsid w:val="00DF3256"/>
    <w:rsid w:val="00DF329B"/>
    <w:rsid w:val="00DF3C67"/>
    <w:rsid w:val="00DF4677"/>
    <w:rsid w:val="00DF4779"/>
    <w:rsid w:val="00DF4A94"/>
    <w:rsid w:val="00DF4E9B"/>
    <w:rsid w:val="00DF626D"/>
    <w:rsid w:val="00DF6A79"/>
    <w:rsid w:val="00E02339"/>
    <w:rsid w:val="00E023E4"/>
    <w:rsid w:val="00E0281A"/>
    <w:rsid w:val="00E02FE6"/>
    <w:rsid w:val="00E04A26"/>
    <w:rsid w:val="00E04C3C"/>
    <w:rsid w:val="00E04E95"/>
    <w:rsid w:val="00E0661B"/>
    <w:rsid w:val="00E0743B"/>
    <w:rsid w:val="00E10EAD"/>
    <w:rsid w:val="00E1224F"/>
    <w:rsid w:val="00E12388"/>
    <w:rsid w:val="00E1334F"/>
    <w:rsid w:val="00E13D49"/>
    <w:rsid w:val="00E15E1C"/>
    <w:rsid w:val="00E15ECB"/>
    <w:rsid w:val="00E169DF"/>
    <w:rsid w:val="00E16ED2"/>
    <w:rsid w:val="00E1751A"/>
    <w:rsid w:val="00E17784"/>
    <w:rsid w:val="00E17EC7"/>
    <w:rsid w:val="00E209B8"/>
    <w:rsid w:val="00E21ADA"/>
    <w:rsid w:val="00E2315C"/>
    <w:rsid w:val="00E25260"/>
    <w:rsid w:val="00E253C1"/>
    <w:rsid w:val="00E25643"/>
    <w:rsid w:val="00E2574A"/>
    <w:rsid w:val="00E25CF6"/>
    <w:rsid w:val="00E26115"/>
    <w:rsid w:val="00E263EC"/>
    <w:rsid w:val="00E278D7"/>
    <w:rsid w:val="00E30E7B"/>
    <w:rsid w:val="00E30F25"/>
    <w:rsid w:val="00E31F35"/>
    <w:rsid w:val="00E41A0A"/>
    <w:rsid w:val="00E42AF7"/>
    <w:rsid w:val="00E4358E"/>
    <w:rsid w:val="00E43EB6"/>
    <w:rsid w:val="00E446E5"/>
    <w:rsid w:val="00E44C1A"/>
    <w:rsid w:val="00E45193"/>
    <w:rsid w:val="00E4546E"/>
    <w:rsid w:val="00E50517"/>
    <w:rsid w:val="00E5395F"/>
    <w:rsid w:val="00E53B63"/>
    <w:rsid w:val="00E55A03"/>
    <w:rsid w:val="00E57B49"/>
    <w:rsid w:val="00E603F4"/>
    <w:rsid w:val="00E62117"/>
    <w:rsid w:val="00E650AB"/>
    <w:rsid w:val="00E65A38"/>
    <w:rsid w:val="00E65F76"/>
    <w:rsid w:val="00E66324"/>
    <w:rsid w:val="00E713DF"/>
    <w:rsid w:val="00E72A25"/>
    <w:rsid w:val="00E73C63"/>
    <w:rsid w:val="00E74311"/>
    <w:rsid w:val="00E743E9"/>
    <w:rsid w:val="00E747F3"/>
    <w:rsid w:val="00E7572E"/>
    <w:rsid w:val="00E76611"/>
    <w:rsid w:val="00E772F3"/>
    <w:rsid w:val="00E81D69"/>
    <w:rsid w:val="00E826E7"/>
    <w:rsid w:val="00E82E17"/>
    <w:rsid w:val="00E8301E"/>
    <w:rsid w:val="00E85932"/>
    <w:rsid w:val="00E85C5D"/>
    <w:rsid w:val="00E86453"/>
    <w:rsid w:val="00E87397"/>
    <w:rsid w:val="00E87859"/>
    <w:rsid w:val="00E87CA1"/>
    <w:rsid w:val="00E90823"/>
    <w:rsid w:val="00E92429"/>
    <w:rsid w:val="00E92C4F"/>
    <w:rsid w:val="00E936CD"/>
    <w:rsid w:val="00EA0CF3"/>
    <w:rsid w:val="00EA0D6F"/>
    <w:rsid w:val="00EA129B"/>
    <w:rsid w:val="00EA194E"/>
    <w:rsid w:val="00EA2B6D"/>
    <w:rsid w:val="00EA6B6A"/>
    <w:rsid w:val="00EA6EC4"/>
    <w:rsid w:val="00EB1E57"/>
    <w:rsid w:val="00EB27C6"/>
    <w:rsid w:val="00EB2D51"/>
    <w:rsid w:val="00EB3BB7"/>
    <w:rsid w:val="00EB3C04"/>
    <w:rsid w:val="00EB483B"/>
    <w:rsid w:val="00EB50E5"/>
    <w:rsid w:val="00EB5564"/>
    <w:rsid w:val="00EB65BF"/>
    <w:rsid w:val="00EB674A"/>
    <w:rsid w:val="00EB6CA5"/>
    <w:rsid w:val="00EB7A42"/>
    <w:rsid w:val="00EC0397"/>
    <w:rsid w:val="00EC114D"/>
    <w:rsid w:val="00EC1671"/>
    <w:rsid w:val="00EC477A"/>
    <w:rsid w:val="00EC6133"/>
    <w:rsid w:val="00EC754B"/>
    <w:rsid w:val="00EC78EB"/>
    <w:rsid w:val="00ED0867"/>
    <w:rsid w:val="00ED19F5"/>
    <w:rsid w:val="00ED2A21"/>
    <w:rsid w:val="00ED3B52"/>
    <w:rsid w:val="00ED4266"/>
    <w:rsid w:val="00ED6766"/>
    <w:rsid w:val="00ED6979"/>
    <w:rsid w:val="00EE04C1"/>
    <w:rsid w:val="00EE2F7B"/>
    <w:rsid w:val="00EE6C14"/>
    <w:rsid w:val="00EE7EE5"/>
    <w:rsid w:val="00EF02B4"/>
    <w:rsid w:val="00EF0C1F"/>
    <w:rsid w:val="00EF2624"/>
    <w:rsid w:val="00EF7252"/>
    <w:rsid w:val="00EF7EBC"/>
    <w:rsid w:val="00F00036"/>
    <w:rsid w:val="00F00346"/>
    <w:rsid w:val="00F027A8"/>
    <w:rsid w:val="00F02CC0"/>
    <w:rsid w:val="00F03AC6"/>
    <w:rsid w:val="00F03ADA"/>
    <w:rsid w:val="00F0448F"/>
    <w:rsid w:val="00F058B2"/>
    <w:rsid w:val="00F05E9E"/>
    <w:rsid w:val="00F06C75"/>
    <w:rsid w:val="00F117FA"/>
    <w:rsid w:val="00F12958"/>
    <w:rsid w:val="00F12A06"/>
    <w:rsid w:val="00F12A82"/>
    <w:rsid w:val="00F13A42"/>
    <w:rsid w:val="00F15778"/>
    <w:rsid w:val="00F21531"/>
    <w:rsid w:val="00F23D9A"/>
    <w:rsid w:val="00F251BC"/>
    <w:rsid w:val="00F256C9"/>
    <w:rsid w:val="00F30488"/>
    <w:rsid w:val="00F3237C"/>
    <w:rsid w:val="00F327AF"/>
    <w:rsid w:val="00F32AF2"/>
    <w:rsid w:val="00F347E6"/>
    <w:rsid w:val="00F34A0D"/>
    <w:rsid w:val="00F352B4"/>
    <w:rsid w:val="00F366F2"/>
    <w:rsid w:val="00F410C5"/>
    <w:rsid w:val="00F42B94"/>
    <w:rsid w:val="00F42BE8"/>
    <w:rsid w:val="00F42FEE"/>
    <w:rsid w:val="00F433F1"/>
    <w:rsid w:val="00F438B2"/>
    <w:rsid w:val="00F441CE"/>
    <w:rsid w:val="00F4510E"/>
    <w:rsid w:val="00F454AF"/>
    <w:rsid w:val="00F45C85"/>
    <w:rsid w:val="00F4684D"/>
    <w:rsid w:val="00F502AF"/>
    <w:rsid w:val="00F50879"/>
    <w:rsid w:val="00F50DDA"/>
    <w:rsid w:val="00F5169D"/>
    <w:rsid w:val="00F51985"/>
    <w:rsid w:val="00F51C1B"/>
    <w:rsid w:val="00F52BFE"/>
    <w:rsid w:val="00F54327"/>
    <w:rsid w:val="00F558A4"/>
    <w:rsid w:val="00F6336F"/>
    <w:rsid w:val="00F636A2"/>
    <w:rsid w:val="00F64BA3"/>
    <w:rsid w:val="00F666E8"/>
    <w:rsid w:val="00F67422"/>
    <w:rsid w:val="00F67A44"/>
    <w:rsid w:val="00F70E84"/>
    <w:rsid w:val="00F71867"/>
    <w:rsid w:val="00F739BD"/>
    <w:rsid w:val="00F739C5"/>
    <w:rsid w:val="00F76F07"/>
    <w:rsid w:val="00F774C3"/>
    <w:rsid w:val="00F77662"/>
    <w:rsid w:val="00F77701"/>
    <w:rsid w:val="00F77C18"/>
    <w:rsid w:val="00F80754"/>
    <w:rsid w:val="00F81629"/>
    <w:rsid w:val="00F82B72"/>
    <w:rsid w:val="00F83B71"/>
    <w:rsid w:val="00F83DB5"/>
    <w:rsid w:val="00F848D3"/>
    <w:rsid w:val="00F852BD"/>
    <w:rsid w:val="00F86A6C"/>
    <w:rsid w:val="00F87145"/>
    <w:rsid w:val="00F87264"/>
    <w:rsid w:val="00F87712"/>
    <w:rsid w:val="00F91346"/>
    <w:rsid w:val="00F9147A"/>
    <w:rsid w:val="00F92365"/>
    <w:rsid w:val="00F92816"/>
    <w:rsid w:val="00F92B7A"/>
    <w:rsid w:val="00F92BEC"/>
    <w:rsid w:val="00F941CB"/>
    <w:rsid w:val="00F946CE"/>
    <w:rsid w:val="00F94958"/>
    <w:rsid w:val="00F97132"/>
    <w:rsid w:val="00FA0169"/>
    <w:rsid w:val="00FA0E3B"/>
    <w:rsid w:val="00FA3BD3"/>
    <w:rsid w:val="00FA5CBF"/>
    <w:rsid w:val="00FA7BB9"/>
    <w:rsid w:val="00FB1AAC"/>
    <w:rsid w:val="00FB2592"/>
    <w:rsid w:val="00FB36FB"/>
    <w:rsid w:val="00FB3F76"/>
    <w:rsid w:val="00FB5DD7"/>
    <w:rsid w:val="00FC004E"/>
    <w:rsid w:val="00FC0C38"/>
    <w:rsid w:val="00FC0E81"/>
    <w:rsid w:val="00FC3517"/>
    <w:rsid w:val="00FC3657"/>
    <w:rsid w:val="00FC382C"/>
    <w:rsid w:val="00FC3BB3"/>
    <w:rsid w:val="00FC65DE"/>
    <w:rsid w:val="00FC7F60"/>
    <w:rsid w:val="00FD0512"/>
    <w:rsid w:val="00FD16C3"/>
    <w:rsid w:val="00FD1CE2"/>
    <w:rsid w:val="00FD1D59"/>
    <w:rsid w:val="00FD2C05"/>
    <w:rsid w:val="00FD3BD2"/>
    <w:rsid w:val="00FD4390"/>
    <w:rsid w:val="00FD45B4"/>
    <w:rsid w:val="00FD532C"/>
    <w:rsid w:val="00FD5738"/>
    <w:rsid w:val="00FD6247"/>
    <w:rsid w:val="00FE1252"/>
    <w:rsid w:val="00FE129D"/>
    <w:rsid w:val="00FE132A"/>
    <w:rsid w:val="00FE1BFA"/>
    <w:rsid w:val="00FE1E15"/>
    <w:rsid w:val="00FE248C"/>
    <w:rsid w:val="00FE3B87"/>
    <w:rsid w:val="00FE3D1E"/>
    <w:rsid w:val="00FE4779"/>
    <w:rsid w:val="00FE4C0F"/>
    <w:rsid w:val="00FE6426"/>
    <w:rsid w:val="00FF0331"/>
    <w:rsid w:val="00FF07F6"/>
    <w:rsid w:val="00FF22D0"/>
    <w:rsid w:val="00FF47E8"/>
    <w:rsid w:val="00FF689D"/>
    <w:rsid w:val="00FF719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787D0000"/>
  <w15:docId w15:val="{FE1E4C46-5637-43FE-9D0B-CF9B40BEE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ko-K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423E"/>
    <w:rPr>
      <w:rFonts w:ascii="Arial" w:eastAsia="SimSun" w:hAnsi="Arial" w:cs="Arial"/>
      <w:sz w:val="22"/>
      <w:lang w:eastAsia="zh-CN"/>
    </w:rPr>
  </w:style>
  <w:style w:type="paragraph" w:styleId="Heading1">
    <w:name w:val="heading 1"/>
    <w:basedOn w:val="Normal"/>
    <w:next w:val="Normal"/>
    <w:link w:val="Heading1Char"/>
    <w:qFormat/>
    <w:rsid w:val="00A5423E"/>
    <w:pPr>
      <w:keepNext/>
      <w:spacing w:before="240" w:after="60"/>
      <w:outlineLvl w:val="0"/>
    </w:pPr>
    <w:rPr>
      <w:b/>
      <w:bCs/>
      <w:caps/>
      <w:kern w:val="32"/>
      <w:szCs w:val="32"/>
    </w:rPr>
  </w:style>
  <w:style w:type="paragraph" w:styleId="Heading2">
    <w:name w:val="heading 2"/>
    <w:basedOn w:val="Normal"/>
    <w:next w:val="Normal"/>
    <w:qFormat/>
    <w:rsid w:val="00A5423E"/>
    <w:pPr>
      <w:keepNext/>
      <w:spacing w:before="240" w:after="60"/>
      <w:outlineLvl w:val="1"/>
    </w:pPr>
    <w:rPr>
      <w:bCs/>
      <w:iCs/>
      <w:caps/>
      <w:szCs w:val="28"/>
    </w:rPr>
  </w:style>
  <w:style w:type="paragraph" w:styleId="Heading3">
    <w:name w:val="heading 3"/>
    <w:basedOn w:val="Normal"/>
    <w:next w:val="Normal"/>
    <w:qFormat/>
    <w:rsid w:val="00A5423E"/>
    <w:pPr>
      <w:keepNext/>
      <w:spacing w:before="240" w:after="60"/>
      <w:outlineLvl w:val="2"/>
    </w:pPr>
    <w:rPr>
      <w:bCs/>
      <w:szCs w:val="26"/>
      <w:u w:val="single"/>
    </w:rPr>
  </w:style>
  <w:style w:type="paragraph" w:styleId="Heading4">
    <w:name w:val="heading 4"/>
    <w:basedOn w:val="Normal"/>
    <w:next w:val="Normal"/>
    <w:qFormat/>
    <w:rsid w:val="00A5423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5423E"/>
    <w:pPr>
      <w:spacing w:after="220"/>
    </w:pPr>
  </w:style>
  <w:style w:type="paragraph" w:styleId="Caption">
    <w:name w:val="caption"/>
    <w:basedOn w:val="Normal"/>
    <w:next w:val="Normal"/>
    <w:qFormat/>
    <w:rsid w:val="00A5423E"/>
    <w:rPr>
      <w:b/>
      <w:bCs/>
      <w:sz w:val="18"/>
    </w:rPr>
  </w:style>
  <w:style w:type="paragraph" w:styleId="CommentText">
    <w:name w:val="annotation text"/>
    <w:basedOn w:val="Normal"/>
    <w:link w:val="CommentTextChar"/>
    <w:rsid w:val="00A5423E"/>
    <w:rPr>
      <w:sz w:val="18"/>
    </w:rPr>
  </w:style>
  <w:style w:type="paragraph" w:styleId="EndnoteText">
    <w:name w:val="endnote text"/>
    <w:basedOn w:val="Normal"/>
    <w:semiHidden/>
    <w:rsid w:val="00A5423E"/>
    <w:rPr>
      <w:sz w:val="18"/>
    </w:rPr>
  </w:style>
  <w:style w:type="paragraph" w:styleId="Footer">
    <w:name w:val="footer"/>
    <w:basedOn w:val="Normal"/>
    <w:link w:val="FooterChar"/>
    <w:uiPriority w:val="99"/>
    <w:rsid w:val="00A5423E"/>
    <w:pPr>
      <w:tabs>
        <w:tab w:val="center" w:pos="4320"/>
        <w:tab w:val="right" w:pos="8640"/>
      </w:tabs>
    </w:pPr>
  </w:style>
  <w:style w:type="paragraph" w:styleId="FootnoteText">
    <w:name w:val="footnote text"/>
    <w:basedOn w:val="Normal"/>
    <w:semiHidden/>
    <w:rsid w:val="00A5423E"/>
    <w:rPr>
      <w:sz w:val="18"/>
    </w:rPr>
  </w:style>
  <w:style w:type="paragraph" w:styleId="Header">
    <w:name w:val="header"/>
    <w:basedOn w:val="Normal"/>
    <w:link w:val="HeaderChar"/>
    <w:uiPriority w:val="99"/>
    <w:rsid w:val="00A5423E"/>
    <w:pPr>
      <w:tabs>
        <w:tab w:val="center" w:pos="4536"/>
        <w:tab w:val="right" w:pos="9072"/>
      </w:tabs>
    </w:pPr>
  </w:style>
  <w:style w:type="paragraph" w:styleId="ListNumber">
    <w:name w:val="List Number"/>
    <w:basedOn w:val="Normal"/>
    <w:semiHidden/>
    <w:rsid w:val="00A5423E"/>
    <w:pPr>
      <w:numPr>
        <w:numId w:val="1"/>
      </w:numPr>
    </w:pPr>
  </w:style>
  <w:style w:type="paragraph" w:customStyle="1" w:styleId="ONUME">
    <w:name w:val="ONUM E"/>
    <w:basedOn w:val="BodyText"/>
    <w:link w:val="ONUMEChar"/>
    <w:rsid w:val="00A5423E"/>
    <w:pPr>
      <w:numPr>
        <w:numId w:val="2"/>
      </w:numPr>
    </w:pPr>
  </w:style>
  <w:style w:type="paragraph" w:customStyle="1" w:styleId="ONUMFS">
    <w:name w:val="ONUM FS"/>
    <w:basedOn w:val="BodyText"/>
    <w:rsid w:val="00A5423E"/>
    <w:pPr>
      <w:numPr>
        <w:numId w:val="3"/>
      </w:numPr>
    </w:pPr>
  </w:style>
  <w:style w:type="paragraph" w:styleId="Salutation">
    <w:name w:val="Salutation"/>
    <w:basedOn w:val="Normal"/>
    <w:next w:val="Normal"/>
    <w:semiHidden/>
    <w:rsid w:val="00A5423E"/>
  </w:style>
  <w:style w:type="paragraph" w:styleId="Signature">
    <w:name w:val="Signature"/>
    <w:basedOn w:val="Normal"/>
    <w:semiHidden/>
    <w:rsid w:val="00A5423E"/>
    <w:pPr>
      <w:ind w:left="5250"/>
    </w:pPr>
  </w:style>
  <w:style w:type="character" w:styleId="PageNumber">
    <w:name w:val="page number"/>
    <w:basedOn w:val="DefaultParagraphFont"/>
    <w:rsid w:val="00DD4C78"/>
  </w:style>
  <w:style w:type="paragraph" w:styleId="TOCHeading">
    <w:name w:val="TOC Heading"/>
    <w:basedOn w:val="Heading1"/>
    <w:next w:val="Normal"/>
    <w:uiPriority w:val="39"/>
    <w:semiHidden/>
    <w:unhideWhenUsed/>
    <w:qFormat/>
    <w:rsid w:val="00CF3C6D"/>
    <w:pPr>
      <w:keepLines/>
      <w:spacing w:before="480" w:after="0" w:line="276" w:lineRule="auto"/>
      <w:outlineLvl w:val="9"/>
    </w:pPr>
    <w:rPr>
      <w:rFonts w:ascii="Cambria" w:eastAsia="MS Gothic" w:hAnsi="Cambria" w:cs="Times New Roman"/>
      <w:caps w:val="0"/>
      <w:color w:val="365F91"/>
      <w:kern w:val="0"/>
      <w:sz w:val="28"/>
      <w:szCs w:val="28"/>
      <w:lang w:eastAsia="ja-JP"/>
    </w:rPr>
  </w:style>
  <w:style w:type="paragraph" w:styleId="TOC1">
    <w:name w:val="toc 1"/>
    <w:basedOn w:val="Normal"/>
    <w:next w:val="Normal"/>
    <w:autoRedefine/>
    <w:uiPriority w:val="39"/>
    <w:qFormat/>
    <w:rsid w:val="00CF3C6D"/>
  </w:style>
  <w:style w:type="paragraph" w:styleId="TOC3">
    <w:name w:val="toc 3"/>
    <w:basedOn w:val="Normal"/>
    <w:next w:val="Normal"/>
    <w:autoRedefine/>
    <w:uiPriority w:val="39"/>
    <w:qFormat/>
    <w:rsid w:val="00DF3C67"/>
    <w:pPr>
      <w:tabs>
        <w:tab w:val="right" w:leader="dot" w:pos="9345"/>
      </w:tabs>
      <w:spacing w:after="100"/>
      <w:ind w:left="442"/>
    </w:pPr>
  </w:style>
  <w:style w:type="character" w:styleId="Hyperlink">
    <w:name w:val="Hyperlink"/>
    <w:uiPriority w:val="99"/>
    <w:unhideWhenUsed/>
    <w:rsid w:val="00CF3C6D"/>
    <w:rPr>
      <w:color w:val="0000FF"/>
      <w:u w:val="single"/>
    </w:rPr>
  </w:style>
  <w:style w:type="paragraph" w:styleId="Title">
    <w:name w:val="Title"/>
    <w:basedOn w:val="Normal"/>
    <w:next w:val="Normal"/>
    <w:link w:val="TitleChar"/>
    <w:qFormat/>
    <w:rsid w:val="00CF3C6D"/>
    <w:pPr>
      <w:spacing w:before="240" w:after="60"/>
      <w:jc w:val="center"/>
      <w:outlineLvl w:val="0"/>
    </w:pPr>
    <w:rPr>
      <w:rFonts w:ascii="Cambria" w:eastAsia="Malgun Gothic" w:hAnsi="Cambria" w:cs="Times New Roman"/>
      <w:b/>
      <w:bCs/>
      <w:kern w:val="28"/>
      <w:sz w:val="32"/>
      <w:szCs w:val="32"/>
    </w:rPr>
  </w:style>
  <w:style w:type="character" w:customStyle="1" w:styleId="TitleChar">
    <w:name w:val="Title Char"/>
    <w:link w:val="Title"/>
    <w:rsid w:val="00CF3C6D"/>
    <w:rPr>
      <w:rFonts w:ascii="Cambria" w:eastAsia="Malgun Gothic" w:hAnsi="Cambria" w:cs="Times New Roman"/>
      <w:b/>
      <w:bCs/>
      <w:kern w:val="28"/>
      <w:sz w:val="32"/>
      <w:szCs w:val="32"/>
      <w:lang w:eastAsia="zh-CN"/>
    </w:rPr>
  </w:style>
  <w:style w:type="paragraph" w:styleId="TOC2">
    <w:name w:val="toc 2"/>
    <w:basedOn w:val="Normal"/>
    <w:next w:val="Normal"/>
    <w:autoRedefine/>
    <w:uiPriority w:val="39"/>
    <w:unhideWhenUsed/>
    <w:qFormat/>
    <w:rsid w:val="00DF3C67"/>
    <w:pPr>
      <w:tabs>
        <w:tab w:val="right" w:leader="dot" w:pos="9345"/>
      </w:tabs>
      <w:spacing w:after="100" w:line="276" w:lineRule="auto"/>
      <w:ind w:left="221"/>
    </w:pPr>
    <w:rPr>
      <w:rFonts w:ascii="Calibri" w:eastAsia="MS Mincho" w:hAnsi="Calibri"/>
      <w:szCs w:val="22"/>
      <w:lang w:eastAsia="ja-JP"/>
    </w:rPr>
  </w:style>
  <w:style w:type="paragraph" w:styleId="BalloonText">
    <w:name w:val="Balloon Text"/>
    <w:basedOn w:val="Normal"/>
    <w:link w:val="BalloonTextChar"/>
    <w:rsid w:val="00CF3C6D"/>
    <w:rPr>
      <w:rFonts w:ascii="Tahoma" w:hAnsi="Tahoma" w:cs="Tahoma"/>
      <w:sz w:val="16"/>
      <w:szCs w:val="16"/>
    </w:rPr>
  </w:style>
  <w:style w:type="character" w:customStyle="1" w:styleId="BalloonTextChar">
    <w:name w:val="Balloon Text Char"/>
    <w:link w:val="BalloonText"/>
    <w:rsid w:val="00CF3C6D"/>
    <w:rPr>
      <w:rFonts w:ascii="Tahoma" w:eastAsia="SimSun" w:hAnsi="Tahoma" w:cs="Tahoma"/>
      <w:sz w:val="16"/>
      <w:szCs w:val="16"/>
      <w:lang w:eastAsia="zh-CN"/>
    </w:rPr>
  </w:style>
  <w:style w:type="paragraph" w:styleId="TOC4">
    <w:name w:val="toc 4"/>
    <w:basedOn w:val="Normal"/>
    <w:next w:val="Normal"/>
    <w:autoRedefine/>
    <w:uiPriority w:val="39"/>
    <w:rsid w:val="00DF3C67"/>
    <w:pPr>
      <w:tabs>
        <w:tab w:val="right" w:leader="dot" w:pos="9345"/>
      </w:tabs>
      <w:spacing w:after="100"/>
      <w:ind w:left="658"/>
    </w:pPr>
  </w:style>
  <w:style w:type="paragraph" w:styleId="Revision">
    <w:name w:val="Revision"/>
    <w:hidden/>
    <w:uiPriority w:val="99"/>
    <w:semiHidden/>
    <w:rsid w:val="00867AD4"/>
    <w:rPr>
      <w:rFonts w:ascii="Arial" w:eastAsia="SimSun" w:hAnsi="Arial" w:cs="Arial"/>
      <w:sz w:val="22"/>
      <w:lang w:eastAsia="zh-CN"/>
    </w:rPr>
  </w:style>
  <w:style w:type="paragraph" w:customStyle="1" w:styleId="Default">
    <w:name w:val="Default"/>
    <w:rsid w:val="00867AD4"/>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rsid w:val="00867AD4"/>
    <w:rPr>
      <w:sz w:val="16"/>
      <w:szCs w:val="16"/>
    </w:rPr>
  </w:style>
  <w:style w:type="character" w:customStyle="1" w:styleId="CommentTextChar">
    <w:name w:val="Comment Text Char"/>
    <w:basedOn w:val="DefaultParagraphFont"/>
    <w:link w:val="CommentText"/>
    <w:rsid w:val="00867AD4"/>
    <w:rPr>
      <w:rFonts w:ascii="Arial" w:eastAsia="SimSun" w:hAnsi="Arial" w:cs="Arial"/>
      <w:sz w:val="18"/>
      <w:lang w:eastAsia="zh-CN"/>
    </w:rPr>
  </w:style>
  <w:style w:type="paragraph" w:styleId="CommentSubject">
    <w:name w:val="annotation subject"/>
    <w:basedOn w:val="CommentText"/>
    <w:next w:val="CommentText"/>
    <w:link w:val="CommentSubjectChar"/>
    <w:rsid w:val="00651326"/>
    <w:rPr>
      <w:b/>
      <w:bCs/>
      <w:sz w:val="20"/>
    </w:rPr>
  </w:style>
  <w:style w:type="character" w:customStyle="1" w:styleId="CommentSubjectChar">
    <w:name w:val="Comment Subject Char"/>
    <w:basedOn w:val="CommentTextChar"/>
    <w:link w:val="CommentSubject"/>
    <w:rsid w:val="00651326"/>
    <w:rPr>
      <w:rFonts w:ascii="Arial" w:eastAsia="SimSun" w:hAnsi="Arial" w:cs="Arial"/>
      <w:b/>
      <w:bCs/>
      <w:sz w:val="18"/>
      <w:lang w:eastAsia="zh-CN"/>
    </w:rPr>
  </w:style>
  <w:style w:type="paragraph" w:styleId="ListParagraph">
    <w:name w:val="List Paragraph"/>
    <w:basedOn w:val="Normal"/>
    <w:uiPriority w:val="34"/>
    <w:qFormat/>
    <w:rsid w:val="00854E2F"/>
    <w:pPr>
      <w:ind w:left="720"/>
      <w:contextualSpacing/>
    </w:pPr>
  </w:style>
  <w:style w:type="table" w:styleId="TableGrid">
    <w:name w:val="Table Grid"/>
    <w:basedOn w:val="TableNormal"/>
    <w:rsid w:val="00C862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94F40"/>
    <w:pPr>
      <w:spacing w:before="100" w:beforeAutospacing="1" w:after="100" w:afterAutospacing="1"/>
    </w:pPr>
    <w:rPr>
      <w:rFonts w:ascii="Times New Roman" w:eastAsia="Times New Roman" w:hAnsi="Times New Roman" w:cs="Times New Roman"/>
      <w:sz w:val="24"/>
      <w:szCs w:val="24"/>
      <w:lang w:eastAsia="ko-KR"/>
    </w:rPr>
  </w:style>
  <w:style w:type="character" w:styleId="Strong">
    <w:name w:val="Strong"/>
    <w:basedOn w:val="DefaultParagraphFont"/>
    <w:uiPriority w:val="22"/>
    <w:qFormat/>
    <w:rsid w:val="00194F40"/>
    <w:rPr>
      <w:b/>
      <w:bCs/>
    </w:rPr>
  </w:style>
  <w:style w:type="character" w:customStyle="1" w:styleId="apple-converted-space">
    <w:name w:val="apple-converted-space"/>
    <w:basedOn w:val="DefaultParagraphFont"/>
    <w:rsid w:val="00E0661B"/>
  </w:style>
  <w:style w:type="character" w:customStyle="1" w:styleId="ONUMEChar">
    <w:name w:val="ONUM E Char"/>
    <w:basedOn w:val="DefaultParagraphFont"/>
    <w:link w:val="ONUME"/>
    <w:rsid w:val="004C0C09"/>
    <w:rPr>
      <w:rFonts w:ascii="Arial" w:eastAsia="SimSun" w:hAnsi="Arial" w:cs="Arial"/>
      <w:sz w:val="22"/>
      <w:lang w:eastAsia="zh-CN"/>
    </w:rPr>
  </w:style>
  <w:style w:type="character" w:styleId="FollowedHyperlink">
    <w:name w:val="FollowedHyperlink"/>
    <w:basedOn w:val="DefaultParagraphFont"/>
    <w:rsid w:val="00451738"/>
    <w:rPr>
      <w:color w:val="800080" w:themeColor="followedHyperlink"/>
      <w:u w:val="single"/>
    </w:rPr>
  </w:style>
  <w:style w:type="character" w:styleId="Emphasis">
    <w:name w:val="Emphasis"/>
    <w:basedOn w:val="DefaultParagraphFont"/>
    <w:uiPriority w:val="20"/>
    <w:qFormat/>
    <w:rsid w:val="00510B84"/>
    <w:rPr>
      <w:i/>
      <w:iCs/>
    </w:rPr>
  </w:style>
  <w:style w:type="character" w:styleId="FootnoteReference">
    <w:name w:val="footnote reference"/>
    <w:basedOn w:val="DefaultParagraphFont"/>
    <w:rsid w:val="00510B84"/>
    <w:rPr>
      <w:vertAlign w:val="superscript"/>
    </w:rPr>
  </w:style>
  <w:style w:type="paragraph" w:styleId="PlainText">
    <w:name w:val="Plain Text"/>
    <w:basedOn w:val="Normal"/>
    <w:link w:val="PlainTextChar"/>
    <w:uiPriority w:val="99"/>
    <w:unhideWhenUsed/>
    <w:rsid w:val="00E772F3"/>
    <w:rPr>
      <w:rFonts w:ascii="Courier New" w:eastAsiaTheme="minorHAnsi" w:hAnsi="Courier New" w:cstheme="minorBidi"/>
      <w:szCs w:val="21"/>
      <w:lang w:eastAsia="ko-KR"/>
    </w:rPr>
  </w:style>
  <w:style w:type="character" w:customStyle="1" w:styleId="PlainTextChar">
    <w:name w:val="Plain Text Char"/>
    <w:basedOn w:val="DefaultParagraphFont"/>
    <w:link w:val="PlainText"/>
    <w:uiPriority w:val="99"/>
    <w:rsid w:val="00E772F3"/>
    <w:rPr>
      <w:rFonts w:ascii="Courier New" w:eastAsiaTheme="minorHAnsi" w:hAnsi="Courier New" w:cstheme="minorBidi"/>
      <w:sz w:val="22"/>
      <w:szCs w:val="21"/>
    </w:rPr>
  </w:style>
  <w:style w:type="paragraph" w:customStyle="1" w:styleId="StyleHeading285pt">
    <w:name w:val="Style Heading 2 + 85 pt"/>
    <w:basedOn w:val="Heading2"/>
    <w:rsid w:val="009836BE"/>
    <w:pPr>
      <w:spacing w:before="0" w:after="0"/>
    </w:pPr>
    <w:rPr>
      <w:bCs w:val="0"/>
      <w:iCs w:val="0"/>
      <w:sz w:val="17"/>
    </w:rPr>
  </w:style>
  <w:style w:type="paragraph" w:customStyle="1" w:styleId="Endofdocument-Annex">
    <w:name w:val="[End of document - Annex]"/>
    <w:basedOn w:val="Normal"/>
    <w:rsid w:val="00AF3E5B"/>
    <w:pPr>
      <w:ind w:left="5534"/>
    </w:pPr>
  </w:style>
  <w:style w:type="paragraph" w:customStyle="1" w:styleId="TitleCAPS">
    <w:name w:val="Title CAPS"/>
    <w:basedOn w:val="Normal"/>
    <w:next w:val="Normal"/>
    <w:link w:val="TitleCAPSChar"/>
    <w:rsid w:val="00D04FEA"/>
    <w:pPr>
      <w:spacing w:after="340"/>
      <w:jc w:val="center"/>
    </w:pPr>
    <w:rPr>
      <w:rFonts w:eastAsia="Times New Roman" w:cs="Times New Roman"/>
      <w:caps/>
      <w:sz w:val="17"/>
      <w:lang w:eastAsia="en-US"/>
    </w:rPr>
  </w:style>
  <w:style w:type="character" w:customStyle="1" w:styleId="TitleCAPSChar">
    <w:name w:val="Title CAPS Char"/>
    <w:basedOn w:val="DefaultParagraphFont"/>
    <w:link w:val="TitleCAPS"/>
    <w:rsid w:val="00D04FEA"/>
    <w:rPr>
      <w:rFonts w:ascii="Arial" w:eastAsia="Times New Roman" w:hAnsi="Arial"/>
      <w:caps/>
      <w:sz w:val="17"/>
      <w:lang w:eastAsia="en-US"/>
    </w:rPr>
  </w:style>
  <w:style w:type="character" w:customStyle="1" w:styleId="HeaderChar">
    <w:name w:val="Header Char"/>
    <w:basedOn w:val="DefaultParagraphFont"/>
    <w:link w:val="Header"/>
    <w:uiPriority w:val="99"/>
    <w:rsid w:val="00A36ADD"/>
    <w:rPr>
      <w:rFonts w:ascii="Arial" w:eastAsia="SimSun" w:hAnsi="Arial" w:cs="Arial"/>
      <w:sz w:val="22"/>
      <w:lang w:eastAsia="zh-CN"/>
    </w:rPr>
  </w:style>
  <w:style w:type="character" w:customStyle="1" w:styleId="Heading1Char">
    <w:name w:val="Heading 1 Char"/>
    <w:link w:val="Heading1"/>
    <w:rsid w:val="00C63026"/>
    <w:rPr>
      <w:rFonts w:ascii="Arial" w:eastAsia="SimSun" w:hAnsi="Arial" w:cs="Arial"/>
      <w:b/>
      <w:bCs/>
      <w:caps/>
      <w:kern w:val="32"/>
      <w:sz w:val="22"/>
      <w:szCs w:val="32"/>
      <w:lang w:eastAsia="zh-CN"/>
    </w:rPr>
  </w:style>
  <w:style w:type="character" w:customStyle="1" w:styleId="FooterChar">
    <w:name w:val="Footer Char"/>
    <w:basedOn w:val="DefaultParagraphFont"/>
    <w:link w:val="Footer"/>
    <w:uiPriority w:val="99"/>
    <w:rsid w:val="00BF2690"/>
    <w:rPr>
      <w:rFonts w:ascii="Arial" w:eastAsia="SimSun" w:hAnsi="Arial" w:cs="Arial"/>
      <w:sz w:val="22"/>
      <w:lang w:eastAsia="zh-CN"/>
    </w:rPr>
  </w:style>
  <w:style w:type="paragraph" w:customStyle="1" w:styleId="subsection">
    <w:name w:val="subsection"/>
    <w:basedOn w:val="Normal"/>
    <w:rsid w:val="004903EC"/>
    <w:pPr>
      <w:spacing w:before="100" w:beforeAutospacing="1" w:after="100" w:afterAutospacing="1"/>
    </w:pPr>
    <w:rPr>
      <w:rFonts w:ascii="Times New Roman" w:eastAsia="Times New Roman" w:hAnsi="Times New Roman" w:cs="Times New Roman"/>
      <w:sz w:val="24"/>
      <w:szCs w:val="24"/>
      <w:lang w:val="en-AU"/>
    </w:rPr>
  </w:style>
  <w:style w:type="paragraph" w:customStyle="1" w:styleId="paragraph">
    <w:name w:val="paragraph"/>
    <w:basedOn w:val="Normal"/>
    <w:rsid w:val="004903EC"/>
    <w:pPr>
      <w:spacing w:before="100" w:beforeAutospacing="1" w:after="100" w:afterAutospacing="1"/>
    </w:pPr>
    <w:rPr>
      <w:rFonts w:ascii="Times New Roman" w:eastAsia="Times New Roman" w:hAnsi="Times New Roman" w:cs="Times New Roman"/>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421856">
      <w:bodyDiv w:val="1"/>
      <w:marLeft w:val="0"/>
      <w:marRight w:val="0"/>
      <w:marTop w:val="0"/>
      <w:marBottom w:val="0"/>
      <w:divBdr>
        <w:top w:val="none" w:sz="0" w:space="0" w:color="auto"/>
        <w:left w:val="none" w:sz="0" w:space="0" w:color="auto"/>
        <w:bottom w:val="none" w:sz="0" w:space="0" w:color="auto"/>
        <w:right w:val="none" w:sz="0" w:space="0" w:color="auto"/>
      </w:divBdr>
    </w:div>
    <w:div w:id="171185386">
      <w:bodyDiv w:val="1"/>
      <w:marLeft w:val="0"/>
      <w:marRight w:val="0"/>
      <w:marTop w:val="0"/>
      <w:marBottom w:val="0"/>
      <w:divBdr>
        <w:top w:val="none" w:sz="0" w:space="0" w:color="auto"/>
        <w:left w:val="none" w:sz="0" w:space="0" w:color="auto"/>
        <w:bottom w:val="none" w:sz="0" w:space="0" w:color="auto"/>
        <w:right w:val="none" w:sz="0" w:space="0" w:color="auto"/>
      </w:divBdr>
    </w:div>
    <w:div w:id="184055325">
      <w:bodyDiv w:val="1"/>
      <w:marLeft w:val="0"/>
      <w:marRight w:val="0"/>
      <w:marTop w:val="0"/>
      <w:marBottom w:val="0"/>
      <w:divBdr>
        <w:top w:val="none" w:sz="0" w:space="0" w:color="auto"/>
        <w:left w:val="none" w:sz="0" w:space="0" w:color="auto"/>
        <w:bottom w:val="none" w:sz="0" w:space="0" w:color="auto"/>
        <w:right w:val="none" w:sz="0" w:space="0" w:color="auto"/>
      </w:divBdr>
      <w:divsChild>
        <w:div w:id="1498497232">
          <w:marLeft w:val="0"/>
          <w:marRight w:val="0"/>
          <w:marTop w:val="0"/>
          <w:marBottom w:val="0"/>
          <w:divBdr>
            <w:top w:val="none" w:sz="0" w:space="0" w:color="auto"/>
            <w:left w:val="none" w:sz="0" w:space="0" w:color="auto"/>
            <w:bottom w:val="none" w:sz="0" w:space="0" w:color="auto"/>
            <w:right w:val="none" w:sz="0" w:space="0" w:color="auto"/>
          </w:divBdr>
          <w:divsChild>
            <w:div w:id="2050758843">
              <w:marLeft w:val="0"/>
              <w:marRight w:val="0"/>
              <w:marTop w:val="0"/>
              <w:marBottom w:val="0"/>
              <w:divBdr>
                <w:top w:val="none" w:sz="0" w:space="0" w:color="auto"/>
                <w:left w:val="none" w:sz="0" w:space="0" w:color="auto"/>
                <w:bottom w:val="none" w:sz="0" w:space="0" w:color="auto"/>
                <w:right w:val="none" w:sz="0" w:space="0" w:color="auto"/>
              </w:divBdr>
              <w:divsChild>
                <w:div w:id="191841548">
                  <w:marLeft w:val="0"/>
                  <w:marRight w:val="0"/>
                  <w:marTop w:val="0"/>
                  <w:marBottom w:val="0"/>
                  <w:divBdr>
                    <w:top w:val="none" w:sz="0" w:space="0" w:color="auto"/>
                    <w:left w:val="none" w:sz="0" w:space="0" w:color="auto"/>
                    <w:bottom w:val="none" w:sz="0" w:space="0" w:color="auto"/>
                    <w:right w:val="none" w:sz="0" w:space="0" w:color="auto"/>
                  </w:divBdr>
                  <w:divsChild>
                    <w:div w:id="1409882644">
                      <w:marLeft w:val="825"/>
                      <w:marRight w:val="0"/>
                      <w:marTop w:val="615"/>
                      <w:marBottom w:val="0"/>
                      <w:divBdr>
                        <w:top w:val="single" w:sz="6" w:space="0" w:color="CCCCCC"/>
                        <w:left w:val="single" w:sz="2" w:space="0" w:color="CCCCCC"/>
                        <w:bottom w:val="single" w:sz="6" w:space="0" w:color="CCCCCC"/>
                        <w:right w:val="single" w:sz="2" w:space="0" w:color="CCCCCC"/>
                      </w:divBdr>
                      <w:divsChild>
                        <w:div w:id="837617617">
                          <w:marLeft w:val="0"/>
                          <w:marRight w:val="0"/>
                          <w:marTop w:val="0"/>
                          <w:marBottom w:val="0"/>
                          <w:divBdr>
                            <w:top w:val="none" w:sz="0" w:space="0" w:color="auto"/>
                            <w:left w:val="none" w:sz="0" w:space="0" w:color="auto"/>
                            <w:bottom w:val="none" w:sz="0" w:space="0" w:color="auto"/>
                            <w:right w:val="none" w:sz="0" w:space="0" w:color="auto"/>
                          </w:divBdr>
                          <w:divsChild>
                            <w:div w:id="2119984753">
                              <w:marLeft w:val="0"/>
                              <w:marRight w:val="0"/>
                              <w:marTop w:val="0"/>
                              <w:marBottom w:val="0"/>
                              <w:divBdr>
                                <w:top w:val="none" w:sz="0" w:space="0" w:color="auto"/>
                                <w:left w:val="none" w:sz="0" w:space="0" w:color="auto"/>
                                <w:bottom w:val="none" w:sz="0" w:space="0" w:color="auto"/>
                                <w:right w:val="none" w:sz="0" w:space="0" w:color="auto"/>
                              </w:divBdr>
                              <w:divsChild>
                                <w:div w:id="1459253506">
                                  <w:marLeft w:val="0"/>
                                  <w:marRight w:val="0"/>
                                  <w:marTop w:val="0"/>
                                  <w:marBottom w:val="0"/>
                                  <w:divBdr>
                                    <w:top w:val="none" w:sz="0" w:space="0" w:color="auto"/>
                                    <w:left w:val="none" w:sz="0" w:space="0" w:color="auto"/>
                                    <w:bottom w:val="none" w:sz="0" w:space="0" w:color="auto"/>
                                    <w:right w:val="none" w:sz="0" w:space="0" w:color="auto"/>
                                  </w:divBdr>
                                  <w:divsChild>
                                    <w:div w:id="787893476">
                                      <w:marLeft w:val="0"/>
                                      <w:marRight w:val="0"/>
                                      <w:marTop w:val="0"/>
                                      <w:marBottom w:val="0"/>
                                      <w:divBdr>
                                        <w:top w:val="none" w:sz="0" w:space="0" w:color="auto"/>
                                        <w:left w:val="none" w:sz="0" w:space="0" w:color="auto"/>
                                        <w:bottom w:val="none" w:sz="0" w:space="0" w:color="auto"/>
                                        <w:right w:val="none" w:sz="0" w:space="0" w:color="auto"/>
                                      </w:divBdr>
                                      <w:divsChild>
                                        <w:div w:id="1279028806">
                                          <w:marLeft w:val="0"/>
                                          <w:marRight w:val="0"/>
                                          <w:marTop w:val="0"/>
                                          <w:marBottom w:val="0"/>
                                          <w:divBdr>
                                            <w:top w:val="none" w:sz="0" w:space="0" w:color="auto"/>
                                            <w:left w:val="none" w:sz="0" w:space="0" w:color="auto"/>
                                            <w:bottom w:val="none" w:sz="0" w:space="0" w:color="auto"/>
                                            <w:right w:val="none" w:sz="0" w:space="0" w:color="auto"/>
                                          </w:divBdr>
                                          <w:divsChild>
                                            <w:div w:id="1954246335">
                                              <w:marLeft w:val="0"/>
                                              <w:marRight w:val="0"/>
                                              <w:marTop w:val="0"/>
                                              <w:marBottom w:val="0"/>
                                              <w:divBdr>
                                                <w:top w:val="none" w:sz="0" w:space="0" w:color="auto"/>
                                                <w:left w:val="none" w:sz="0" w:space="0" w:color="auto"/>
                                                <w:bottom w:val="none" w:sz="0" w:space="0" w:color="auto"/>
                                                <w:right w:val="none" w:sz="0" w:space="0" w:color="auto"/>
                                              </w:divBdr>
                                              <w:divsChild>
                                                <w:div w:id="87346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21909249">
      <w:bodyDiv w:val="1"/>
      <w:marLeft w:val="0"/>
      <w:marRight w:val="0"/>
      <w:marTop w:val="0"/>
      <w:marBottom w:val="0"/>
      <w:divBdr>
        <w:top w:val="none" w:sz="0" w:space="0" w:color="auto"/>
        <w:left w:val="none" w:sz="0" w:space="0" w:color="auto"/>
        <w:bottom w:val="none" w:sz="0" w:space="0" w:color="auto"/>
        <w:right w:val="none" w:sz="0" w:space="0" w:color="auto"/>
      </w:divBdr>
    </w:div>
    <w:div w:id="549537542">
      <w:bodyDiv w:val="1"/>
      <w:marLeft w:val="0"/>
      <w:marRight w:val="0"/>
      <w:marTop w:val="0"/>
      <w:marBottom w:val="0"/>
      <w:divBdr>
        <w:top w:val="none" w:sz="0" w:space="0" w:color="auto"/>
        <w:left w:val="none" w:sz="0" w:space="0" w:color="auto"/>
        <w:bottom w:val="none" w:sz="0" w:space="0" w:color="auto"/>
        <w:right w:val="none" w:sz="0" w:space="0" w:color="auto"/>
      </w:divBdr>
    </w:div>
    <w:div w:id="693655860">
      <w:bodyDiv w:val="1"/>
      <w:marLeft w:val="0"/>
      <w:marRight w:val="0"/>
      <w:marTop w:val="0"/>
      <w:marBottom w:val="0"/>
      <w:divBdr>
        <w:top w:val="none" w:sz="0" w:space="0" w:color="auto"/>
        <w:left w:val="none" w:sz="0" w:space="0" w:color="auto"/>
        <w:bottom w:val="none" w:sz="0" w:space="0" w:color="auto"/>
        <w:right w:val="none" w:sz="0" w:space="0" w:color="auto"/>
      </w:divBdr>
    </w:div>
    <w:div w:id="724567928">
      <w:bodyDiv w:val="1"/>
      <w:marLeft w:val="0"/>
      <w:marRight w:val="0"/>
      <w:marTop w:val="0"/>
      <w:marBottom w:val="0"/>
      <w:divBdr>
        <w:top w:val="none" w:sz="0" w:space="0" w:color="auto"/>
        <w:left w:val="none" w:sz="0" w:space="0" w:color="auto"/>
        <w:bottom w:val="none" w:sz="0" w:space="0" w:color="auto"/>
        <w:right w:val="none" w:sz="0" w:space="0" w:color="auto"/>
      </w:divBdr>
    </w:div>
    <w:div w:id="813722400">
      <w:bodyDiv w:val="1"/>
      <w:marLeft w:val="0"/>
      <w:marRight w:val="0"/>
      <w:marTop w:val="0"/>
      <w:marBottom w:val="0"/>
      <w:divBdr>
        <w:top w:val="none" w:sz="0" w:space="0" w:color="auto"/>
        <w:left w:val="none" w:sz="0" w:space="0" w:color="auto"/>
        <w:bottom w:val="none" w:sz="0" w:space="0" w:color="auto"/>
        <w:right w:val="none" w:sz="0" w:space="0" w:color="auto"/>
      </w:divBdr>
      <w:divsChild>
        <w:div w:id="1108085652">
          <w:marLeft w:val="0"/>
          <w:marRight w:val="0"/>
          <w:marTop w:val="0"/>
          <w:marBottom w:val="0"/>
          <w:divBdr>
            <w:top w:val="none" w:sz="0" w:space="0" w:color="auto"/>
            <w:left w:val="none" w:sz="0" w:space="0" w:color="auto"/>
            <w:bottom w:val="none" w:sz="0" w:space="0" w:color="auto"/>
            <w:right w:val="none" w:sz="0" w:space="0" w:color="auto"/>
          </w:divBdr>
          <w:divsChild>
            <w:div w:id="582884432">
              <w:marLeft w:val="0"/>
              <w:marRight w:val="0"/>
              <w:marTop w:val="0"/>
              <w:marBottom w:val="0"/>
              <w:divBdr>
                <w:top w:val="none" w:sz="0" w:space="0" w:color="auto"/>
                <w:left w:val="none" w:sz="0" w:space="0" w:color="auto"/>
                <w:bottom w:val="none" w:sz="0" w:space="0" w:color="auto"/>
                <w:right w:val="none" w:sz="0" w:space="0" w:color="auto"/>
              </w:divBdr>
              <w:divsChild>
                <w:div w:id="1474442435">
                  <w:marLeft w:val="0"/>
                  <w:marRight w:val="0"/>
                  <w:marTop w:val="0"/>
                  <w:marBottom w:val="0"/>
                  <w:divBdr>
                    <w:top w:val="none" w:sz="0" w:space="0" w:color="auto"/>
                    <w:left w:val="none" w:sz="0" w:space="0" w:color="auto"/>
                    <w:bottom w:val="none" w:sz="0" w:space="0" w:color="auto"/>
                    <w:right w:val="none" w:sz="0" w:space="0" w:color="auto"/>
                  </w:divBdr>
                  <w:divsChild>
                    <w:div w:id="1042023987">
                      <w:marLeft w:val="0"/>
                      <w:marRight w:val="0"/>
                      <w:marTop w:val="0"/>
                      <w:marBottom w:val="0"/>
                      <w:divBdr>
                        <w:top w:val="none" w:sz="0" w:space="0" w:color="auto"/>
                        <w:left w:val="none" w:sz="0" w:space="0" w:color="auto"/>
                        <w:bottom w:val="none" w:sz="0" w:space="0" w:color="auto"/>
                        <w:right w:val="none" w:sz="0" w:space="0" w:color="auto"/>
                      </w:divBdr>
                      <w:divsChild>
                        <w:div w:id="1162772360">
                          <w:marLeft w:val="0"/>
                          <w:marRight w:val="0"/>
                          <w:marTop w:val="0"/>
                          <w:marBottom w:val="0"/>
                          <w:divBdr>
                            <w:top w:val="none" w:sz="0" w:space="0" w:color="auto"/>
                            <w:left w:val="none" w:sz="0" w:space="0" w:color="auto"/>
                            <w:bottom w:val="none" w:sz="0" w:space="0" w:color="auto"/>
                            <w:right w:val="none" w:sz="0" w:space="0" w:color="auto"/>
                          </w:divBdr>
                          <w:divsChild>
                            <w:div w:id="2068071801">
                              <w:marLeft w:val="0"/>
                              <w:marRight w:val="0"/>
                              <w:marTop w:val="0"/>
                              <w:marBottom w:val="0"/>
                              <w:divBdr>
                                <w:top w:val="none" w:sz="0" w:space="0" w:color="auto"/>
                                <w:left w:val="none" w:sz="0" w:space="0" w:color="auto"/>
                                <w:bottom w:val="none" w:sz="0" w:space="0" w:color="auto"/>
                                <w:right w:val="none" w:sz="0" w:space="0" w:color="auto"/>
                              </w:divBdr>
                              <w:divsChild>
                                <w:div w:id="1056777542">
                                  <w:marLeft w:val="0"/>
                                  <w:marRight w:val="0"/>
                                  <w:marTop w:val="0"/>
                                  <w:marBottom w:val="0"/>
                                  <w:divBdr>
                                    <w:top w:val="none" w:sz="0" w:space="0" w:color="auto"/>
                                    <w:left w:val="none" w:sz="0" w:space="0" w:color="auto"/>
                                    <w:bottom w:val="none" w:sz="0" w:space="0" w:color="auto"/>
                                    <w:right w:val="none" w:sz="0" w:space="0" w:color="auto"/>
                                  </w:divBdr>
                                  <w:divsChild>
                                    <w:div w:id="959872868">
                                      <w:marLeft w:val="0"/>
                                      <w:marRight w:val="0"/>
                                      <w:marTop w:val="0"/>
                                      <w:marBottom w:val="0"/>
                                      <w:divBdr>
                                        <w:top w:val="none" w:sz="0" w:space="0" w:color="auto"/>
                                        <w:left w:val="none" w:sz="0" w:space="0" w:color="auto"/>
                                        <w:bottom w:val="none" w:sz="0" w:space="0" w:color="auto"/>
                                        <w:right w:val="none" w:sz="0" w:space="0" w:color="auto"/>
                                      </w:divBdr>
                                      <w:divsChild>
                                        <w:div w:id="1932620739">
                                          <w:marLeft w:val="0"/>
                                          <w:marRight w:val="0"/>
                                          <w:marTop w:val="0"/>
                                          <w:marBottom w:val="0"/>
                                          <w:divBdr>
                                            <w:top w:val="none" w:sz="0" w:space="0" w:color="auto"/>
                                            <w:left w:val="none" w:sz="0" w:space="0" w:color="auto"/>
                                            <w:bottom w:val="none" w:sz="0" w:space="0" w:color="auto"/>
                                            <w:right w:val="none" w:sz="0" w:space="0" w:color="auto"/>
                                          </w:divBdr>
                                          <w:divsChild>
                                            <w:div w:id="117185261">
                                              <w:marLeft w:val="0"/>
                                              <w:marRight w:val="0"/>
                                              <w:marTop w:val="0"/>
                                              <w:marBottom w:val="0"/>
                                              <w:divBdr>
                                                <w:top w:val="none" w:sz="0" w:space="0" w:color="auto"/>
                                                <w:left w:val="none" w:sz="0" w:space="0" w:color="auto"/>
                                                <w:bottom w:val="none" w:sz="0" w:space="0" w:color="auto"/>
                                                <w:right w:val="none" w:sz="0" w:space="0" w:color="auto"/>
                                              </w:divBdr>
                                              <w:divsChild>
                                                <w:div w:id="759332119">
                                                  <w:marLeft w:val="0"/>
                                                  <w:marRight w:val="0"/>
                                                  <w:marTop w:val="0"/>
                                                  <w:marBottom w:val="0"/>
                                                  <w:divBdr>
                                                    <w:top w:val="none" w:sz="0" w:space="0" w:color="auto"/>
                                                    <w:left w:val="none" w:sz="0" w:space="0" w:color="auto"/>
                                                    <w:bottom w:val="none" w:sz="0" w:space="0" w:color="auto"/>
                                                    <w:right w:val="none" w:sz="0" w:space="0" w:color="auto"/>
                                                  </w:divBdr>
                                                  <w:divsChild>
                                                    <w:div w:id="1788307735">
                                                      <w:marLeft w:val="0"/>
                                                      <w:marRight w:val="0"/>
                                                      <w:marTop w:val="0"/>
                                                      <w:marBottom w:val="0"/>
                                                      <w:divBdr>
                                                        <w:top w:val="none" w:sz="0" w:space="0" w:color="auto"/>
                                                        <w:left w:val="none" w:sz="0" w:space="0" w:color="auto"/>
                                                        <w:bottom w:val="none" w:sz="0" w:space="0" w:color="auto"/>
                                                        <w:right w:val="none" w:sz="0" w:space="0" w:color="auto"/>
                                                      </w:divBdr>
                                                      <w:divsChild>
                                                        <w:div w:id="46242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92180766">
      <w:bodyDiv w:val="1"/>
      <w:marLeft w:val="0"/>
      <w:marRight w:val="0"/>
      <w:marTop w:val="0"/>
      <w:marBottom w:val="0"/>
      <w:divBdr>
        <w:top w:val="none" w:sz="0" w:space="0" w:color="auto"/>
        <w:left w:val="none" w:sz="0" w:space="0" w:color="auto"/>
        <w:bottom w:val="none" w:sz="0" w:space="0" w:color="auto"/>
        <w:right w:val="none" w:sz="0" w:space="0" w:color="auto"/>
      </w:divBdr>
    </w:div>
    <w:div w:id="1038772896">
      <w:bodyDiv w:val="1"/>
      <w:marLeft w:val="0"/>
      <w:marRight w:val="0"/>
      <w:marTop w:val="0"/>
      <w:marBottom w:val="0"/>
      <w:divBdr>
        <w:top w:val="none" w:sz="0" w:space="0" w:color="auto"/>
        <w:left w:val="none" w:sz="0" w:space="0" w:color="auto"/>
        <w:bottom w:val="none" w:sz="0" w:space="0" w:color="auto"/>
        <w:right w:val="none" w:sz="0" w:space="0" w:color="auto"/>
      </w:divBdr>
    </w:div>
    <w:div w:id="1163742763">
      <w:bodyDiv w:val="1"/>
      <w:marLeft w:val="0"/>
      <w:marRight w:val="0"/>
      <w:marTop w:val="0"/>
      <w:marBottom w:val="0"/>
      <w:divBdr>
        <w:top w:val="none" w:sz="0" w:space="0" w:color="auto"/>
        <w:left w:val="none" w:sz="0" w:space="0" w:color="auto"/>
        <w:bottom w:val="none" w:sz="0" w:space="0" w:color="auto"/>
        <w:right w:val="none" w:sz="0" w:space="0" w:color="auto"/>
      </w:divBdr>
    </w:div>
    <w:div w:id="1213034008">
      <w:bodyDiv w:val="1"/>
      <w:marLeft w:val="0"/>
      <w:marRight w:val="0"/>
      <w:marTop w:val="0"/>
      <w:marBottom w:val="0"/>
      <w:divBdr>
        <w:top w:val="none" w:sz="0" w:space="0" w:color="auto"/>
        <w:left w:val="none" w:sz="0" w:space="0" w:color="auto"/>
        <w:bottom w:val="none" w:sz="0" w:space="0" w:color="auto"/>
        <w:right w:val="none" w:sz="0" w:space="0" w:color="auto"/>
      </w:divBdr>
    </w:div>
    <w:div w:id="1235703816">
      <w:bodyDiv w:val="1"/>
      <w:marLeft w:val="0"/>
      <w:marRight w:val="0"/>
      <w:marTop w:val="0"/>
      <w:marBottom w:val="0"/>
      <w:divBdr>
        <w:top w:val="none" w:sz="0" w:space="0" w:color="auto"/>
        <w:left w:val="none" w:sz="0" w:space="0" w:color="auto"/>
        <w:bottom w:val="none" w:sz="0" w:space="0" w:color="auto"/>
        <w:right w:val="none" w:sz="0" w:space="0" w:color="auto"/>
      </w:divBdr>
    </w:div>
    <w:div w:id="1333871045">
      <w:bodyDiv w:val="1"/>
      <w:marLeft w:val="0"/>
      <w:marRight w:val="0"/>
      <w:marTop w:val="0"/>
      <w:marBottom w:val="0"/>
      <w:divBdr>
        <w:top w:val="none" w:sz="0" w:space="0" w:color="auto"/>
        <w:left w:val="none" w:sz="0" w:space="0" w:color="auto"/>
        <w:bottom w:val="none" w:sz="0" w:space="0" w:color="auto"/>
        <w:right w:val="none" w:sz="0" w:space="0" w:color="auto"/>
      </w:divBdr>
    </w:div>
    <w:div w:id="1372219077">
      <w:bodyDiv w:val="1"/>
      <w:marLeft w:val="0"/>
      <w:marRight w:val="0"/>
      <w:marTop w:val="0"/>
      <w:marBottom w:val="0"/>
      <w:divBdr>
        <w:top w:val="none" w:sz="0" w:space="0" w:color="auto"/>
        <w:left w:val="none" w:sz="0" w:space="0" w:color="auto"/>
        <w:bottom w:val="none" w:sz="0" w:space="0" w:color="auto"/>
        <w:right w:val="none" w:sz="0" w:space="0" w:color="auto"/>
      </w:divBdr>
    </w:div>
    <w:div w:id="1465074076">
      <w:bodyDiv w:val="1"/>
      <w:marLeft w:val="0"/>
      <w:marRight w:val="0"/>
      <w:marTop w:val="0"/>
      <w:marBottom w:val="0"/>
      <w:divBdr>
        <w:top w:val="none" w:sz="0" w:space="0" w:color="auto"/>
        <w:left w:val="none" w:sz="0" w:space="0" w:color="auto"/>
        <w:bottom w:val="none" w:sz="0" w:space="0" w:color="auto"/>
        <w:right w:val="none" w:sz="0" w:space="0" w:color="auto"/>
      </w:divBdr>
    </w:div>
    <w:div w:id="1911648827">
      <w:bodyDiv w:val="1"/>
      <w:marLeft w:val="0"/>
      <w:marRight w:val="0"/>
      <w:marTop w:val="0"/>
      <w:marBottom w:val="0"/>
      <w:divBdr>
        <w:top w:val="none" w:sz="0" w:space="0" w:color="auto"/>
        <w:left w:val="none" w:sz="0" w:space="0" w:color="auto"/>
        <w:bottom w:val="none" w:sz="0" w:space="0" w:color="auto"/>
        <w:right w:val="none" w:sz="0" w:space="0" w:color="auto"/>
      </w:divBdr>
      <w:divsChild>
        <w:div w:id="1749232069">
          <w:marLeft w:val="0"/>
          <w:marRight w:val="0"/>
          <w:marTop w:val="0"/>
          <w:marBottom w:val="0"/>
          <w:divBdr>
            <w:top w:val="none" w:sz="0" w:space="0" w:color="auto"/>
            <w:left w:val="none" w:sz="0" w:space="0" w:color="auto"/>
            <w:bottom w:val="none" w:sz="0" w:space="0" w:color="auto"/>
            <w:right w:val="none" w:sz="0" w:space="0" w:color="auto"/>
          </w:divBdr>
          <w:divsChild>
            <w:div w:id="1819221257">
              <w:marLeft w:val="0"/>
              <w:marRight w:val="0"/>
              <w:marTop w:val="0"/>
              <w:marBottom w:val="0"/>
              <w:divBdr>
                <w:top w:val="none" w:sz="0" w:space="0" w:color="auto"/>
                <w:left w:val="none" w:sz="0" w:space="0" w:color="auto"/>
                <w:bottom w:val="none" w:sz="0" w:space="0" w:color="auto"/>
                <w:right w:val="none" w:sz="0" w:space="0" w:color="auto"/>
              </w:divBdr>
              <w:divsChild>
                <w:div w:id="1315452834">
                  <w:marLeft w:val="0"/>
                  <w:marRight w:val="0"/>
                  <w:marTop w:val="0"/>
                  <w:marBottom w:val="0"/>
                  <w:divBdr>
                    <w:top w:val="none" w:sz="0" w:space="0" w:color="auto"/>
                    <w:left w:val="none" w:sz="0" w:space="0" w:color="auto"/>
                    <w:bottom w:val="none" w:sz="0" w:space="0" w:color="auto"/>
                    <w:right w:val="none" w:sz="0" w:space="0" w:color="auto"/>
                  </w:divBdr>
                  <w:divsChild>
                    <w:div w:id="1815558287">
                      <w:marLeft w:val="0"/>
                      <w:marRight w:val="0"/>
                      <w:marTop w:val="0"/>
                      <w:marBottom w:val="0"/>
                      <w:divBdr>
                        <w:top w:val="none" w:sz="0" w:space="0" w:color="auto"/>
                        <w:left w:val="none" w:sz="0" w:space="0" w:color="auto"/>
                        <w:bottom w:val="none" w:sz="0" w:space="0" w:color="auto"/>
                        <w:right w:val="none" w:sz="0" w:space="0" w:color="auto"/>
                      </w:divBdr>
                      <w:divsChild>
                        <w:div w:id="462429048">
                          <w:marLeft w:val="0"/>
                          <w:marRight w:val="0"/>
                          <w:marTop w:val="0"/>
                          <w:marBottom w:val="0"/>
                          <w:divBdr>
                            <w:top w:val="none" w:sz="0" w:space="0" w:color="auto"/>
                            <w:left w:val="none" w:sz="0" w:space="0" w:color="auto"/>
                            <w:bottom w:val="none" w:sz="0" w:space="0" w:color="auto"/>
                            <w:right w:val="none" w:sz="0" w:space="0" w:color="auto"/>
                          </w:divBdr>
                          <w:divsChild>
                            <w:div w:id="650451947">
                              <w:marLeft w:val="0"/>
                              <w:marRight w:val="0"/>
                              <w:marTop w:val="0"/>
                              <w:marBottom w:val="0"/>
                              <w:divBdr>
                                <w:top w:val="none" w:sz="0" w:space="0" w:color="auto"/>
                                <w:left w:val="none" w:sz="0" w:space="0" w:color="auto"/>
                                <w:bottom w:val="none" w:sz="0" w:space="0" w:color="auto"/>
                                <w:right w:val="none" w:sz="0" w:space="0" w:color="auto"/>
                              </w:divBdr>
                              <w:divsChild>
                                <w:div w:id="1721317624">
                                  <w:marLeft w:val="0"/>
                                  <w:marRight w:val="0"/>
                                  <w:marTop w:val="0"/>
                                  <w:marBottom w:val="0"/>
                                  <w:divBdr>
                                    <w:top w:val="none" w:sz="0" w:space="0" w:color="auto"/>
                                    <w:left w:val="none" w:sz="0" w:space="0" w:color="auto"/>
                                    <w:bottom w:val="none" w:sz="0" w:space="0" w:color="auto"/>
                                    <w:right w:val="none" w:sz="0" w:space="0" w:color="auto"/>
                                  </w:divBdr>
                                  <w:divsChild>
                                    <w:div w:id="1109159913">
                                      <w:marLeft w:val="0"/>
                                      <w:marRight w:val="0"/>
                                      <w:marTop w:val="0"/>
                                      <w:marBottom w:val="0"/>
                                      <w:divBdr>
                                        <w:top w:val="none" w:sz="0" w:space="0" w:color="auto"/>
                                        <w:left w:val="none" w:sz="0" w:space="0" w:color="auto"/>
                                        <w:bottom w:val="none" w:sz="0" w:space="0" w:color="auto"/>
                                        <w:right w:val="none" w:sz="0" w:space="0" w:color="auto"/>
                                      </w:divBdr>
                                      <w:divsChild>
                                        <w:div w:id="1982733876">
                                          <w:marLeft w:val="0"/>
                                          <w:marRight w:val="0"/>
                                          <w:marTop w:val="0"/>
                                          <w:marBottom w:val="0"/>
                                          <w:divBdr>
                                            <w:top w:val="none" w:sz="0" w:space="0" w:color="auto"/>
                                            <w:left w:val="none" w:sz="0" w:space="0" w:color="auto"/>
                                            <w:bottom w:val="none" w:sz="0" w:space="0" w:color="auto"/>
                                            <w:right w:val="none" w:sz="0" w:space="0" w:color="auto"/>
                                          </w:divBdr>
                                          <w:divsChild>
                                            <w:div w:id="819228146">
                                              <w:marLeft w:val="0"/>
                                              <w:marRight w:val="0"/>
                                              <w:marTop w:val="0"/>
                                              <w:marBottom w:val="0"/>
                                              <w:divBdr>
                                                <w:top w:val="none" w:sz="0" w:space="0" w:color="auto"/>
                                                <w:left w:val="none" w:sz="0" w:space="0" w:color="auto"/>
                                                <w:bottom w:val="none" w:sz="0" w:space="0" w:color="auto"/>
                                                <w:right w:val="none" w:sz="0" w:space="0" w:color="auto"/>
                                              </w:divBdr>
                                              <w:divsChild>
                                                <w:div w:id="1225022395">
                                                  <w:marLeft w:val="0"/>
                                                  <w:marRight w:val="0"/>
                                                  <w:marTop w:val="0"/>
                                                  <w:marBottom w:val="0"/>
                                                  <w:divBdr>
                                                    <w:top w:val="none" w:sz="0" w:space="0" w:color="auto"/>
                                                    <w:left w:val="none" w:sz="0" w:space="0" w:color="auto"/>
                                                    <w:bottom w:val="none" w:sz="0" w:space="0" w:color="auto"/>
                                                    <w:right w:val="none" w:sz="0" w:space="0" w:color="auto"/>
                                                  </w:divBdr>
                                                  <w:divsChild>
                                                    <w:div w:id="1977371728">
                                                      <w:marLeft w:val="0"/>
                                                      <w:marRight w:val="0"/>
                                                      <w:marTop w:val="0"/>
                                                      <w:marBottom w:val="0"/>
                                                      <w:divBdr>
                                                        <w:top w:val="none" w:sz="0" w:space="0" w:color="auto"/>
                                                        <w:left w:val="none" w:sz="0" w:space="0" w:color="auto"/>
                                                        <w:bottom w:val="none" w:sz="0" w:space="0" w:color="auto"/>
                                                        <w:right w:val="none" w:sz="0" w:space="0" w:color="auto"/>
                                                      </w:divBdr>
                                                      <w:divsChild>
                                                        <w:div w:id="11888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05353948">
      <w:bodyDiv w:val="1"/>
      <w:marLeft w:val="0"/>
      <w:marRight w:val="0"/>
      <w:marTop w:val="0"/>
      <w:marBottom w:val="0"/>
      <w:divBdr>
        <w:top w:val="none" w:sz="0" w:space="0" w:color="auto"/>
        <w:left w:val="none" w:sz="0" w:space="0" w:color="auto"/>
        <w:bottom w:val="none" w:sz="0" w:space="0" w:color="auto"/>
        <w:right w:val="none" w:sz="0" w:space="0" w:color="auto"/>
      </w:divBdr>
    </w:div>
    <w:div w:id="2097092649">
      <w:bodyDiv w:val="1"/>
      <w:marLeft w:val="0"/>
      <w:marRight w:val="0"/>
      <w:marTop w:val="0"/>
      <w:marBottom w:val="0"/>
      <w:divBdr>
        <w:top w:val="none" w:sz="0" w:space="0" w:color="auto"/>
        <w:left w:val="none" w:sz="0" w:space="0" w:color="auto"/>
        <w:bottom w:val="none" w:sz="0" w:space="0" w:color="auto"/>
        <w:right w:val="none" w:sz="0" w:space="0" w:color="auto"/>
      </w:divBdr>
    </w:div>
    <w:div w:id="210136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4D32F-CCE9-4AA6-84C5-659E7C864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3263</TotalTime>
  <Pages>34</Pages>
  <Words>17581</Words>
  <Characters>100217</Characters>
  <Application>Microsoft Office Word</Application>
  <DocSecurity>0</DocSecurity>
  <Lines>835</Lines>
  <Paragraphs>235</Paragraphs>
  <ScaleCrop>false</ScaleCrop>
  <HeadingPairs>
    <vt:vector size="6" baseType="variant">
      <vt:variant>
        <vt:lpstr>Title</vt:lpstr>
      </vt:variant>
      <vt:variant>
        <vt:i4>1</vt:i4>
      </vt:variant>
      <vt:variant>
        <vt:lpstr>Titre</vt:lpstr>
      </vt:variant>
      <vt:variant>
        <vt:i4>1</vt:i4>
      </vt:variant>
      <vt:variant>
        <vt:lpstr>제목</vt:lpstr>
      </vt:variant>
      <vt:variant>
        <vt:i4>1</vt:i4>
      </vt:variant>
    </vt:vector>
  </HeadingPairs>
  <TitlesOfParts>
    <vt:vector size="3" baseType="lpstr">
      <vt:lpstr>CWS/6/14 CORR. Annex (in French)</vt:lpstr>
      <vt:lpstr>CWS/6/14 (in English)</vt:lpstr>
      <vt:lpstr>ST.27 - Recommendation for the Exchange of Patent Legal Status Data</vt:lpstr>
    </vt:vector>
  </TitlesOfParts>
  <Company>OMPI</Company>
  <LinksUpToDate>false</LinksUpToDate>
  <CharactersWithSpaces>117563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CWS/6/14 CORR. Annex (in French)</dc:title>
  <dc:subject>RECOMMANDATION CONCERNANT L’ÉCHANGE DE DONNÉES SUR LA SITUATION JURIDIQUE DES DESSINS ET MODÈLES INDUSTRIELS</dc:subject>
  <dc:creator>OMPI</dc:creator>
  <cp:keywords>CWS</cp:keywords>
  <cp:lastModifiedBy>DRAKE Sophie</cp:lastModifiedBy>
  <cp:revision>304</cp:revision>
  <cp:lastPrinted>2018-09-26T14:39:00Z</cp:lastPrinted>
  <dcterms:created xsi:type="dcterms:W3CDTF">2018-09-24T09:37:00Z</dcterms:created>
  <dcterms:modified xsi:type="dcterms:W3CDTF">2018-10-02T09:23:00Z</dcterms:modified>
  <cp:category>CWS (in French)</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iteId">
    <vt:lpwstr>cddc1229-ac2a-4b97-b78a-0e5cacb5865c</vt:lpwstr>
  </property>
  <property fmtid="{D5CDD505-2E9C-101B-9397-08002B2CF9AE}" pid="4" name="MSIP_Label_034a106e-6316-442c-ad35-738afd673d2b_Owner">
    <vt:lpwstr>Rayomond.Dinshaw@ontario.ca</vt:lpwstr>
  </property>
  <property fmtid="{D5CDD505-2E9C-101B-9397-08002B2CF9AE}" pid="5" name="MSIP_Label_034a106e-6316-442c-ad35-738afd673d2b_SetDate">
    <vt:lpwstr>2018-08-29T17:53:05.8753600Z</vt:lpwstr>
  </property>
  <property fmtid="{D5CDD505-2E9C-101B-9397-08002B2CF9AE}" pid="6" name="MSIP_Label_034a106e-6316-442c-ad35-738afd673d2b_Name">
    <vt:lpwstr>OPS - Unclassified Information</vt:lpwstr>
  </property>
  <property fmtid="{D5CDD505-2E9C-101B-9397-08002B2CF9AE}" pid="7" name="MSIP_Label_034a106e-6316-442c-ad35-738afd673d2b_Application">
    <vt:lpwstr>Microsoft Azure Information Protection</vt:lpwstr>
  </property>
  <property fmtid="{D5CDD505-2E9C-101B-9397-08002B2CF9AE}" pid="8" name="MSIP_Label_034a106e-6316-442c-ad35-738afd673d2b_Extended_MSFT_Method">
    <vt:lpwstr>Automatic</vt:lpwstr>
  </property>
  <property fmtid="{D5CDD505-2E9C-101B-9397-08002B2CF9AE}" pid="9" name="Sensitivity">
    <vt:lpwstr>OPS - Unclassified Information</vt:lpwstr>
  </property>
</Properties>
</file>