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5D14" w:rsidP="00545D6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CEL/1</w:t>
            </w:r>
            <w:r w:rsidR="00545D60">
              <w:rPr>
                <w:rFonts w:ascii="Arial Black" w:hAnsi="Arial Black"/>
                <w:caps/>
                <w:sz w:val="15"/>
              </w:rPr>
              <w:t>3</w:t>
            </w:r>
            <w:r w:rsidR="00EE44F7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84A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  <w:proofErr w:type="gramEnd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84A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proofErr w:type="gramStart"/>
            <w:r w:rsidR="006D5D14" w:rsidRPr="0090731E">
              <w:rPr>
                <w:rFonts w:ascii="Arial Black" w:hAnsi="Arial Black"/>
                <w:caps/>
                <w:sz w:val="15"/>
              </w:rPr>
              <w:t>:</w:t>
            </w:r>
            <w:r w:rsidR="00F84A82">
              <w:rPr>
                <w:rFonts w:ascii="Arial Black" w:hAnsi="Arial Black"/>
                <w:caps/>
                <w:sz w:val="15"/>
              </w:rPr>
              <w:t xml:space="preserve"> </w:t>
            </w:r>
            <w:r w:rsidR="006D5D14">
              <w:rPr>
                <w:rFonts w:ascii="Arial Black" w:hAnsi="Arial Black"/>
                <w:caps/>
                <w:sz w:val="15"/>
              </w:rPr>
              <w:t xml:space="preserve"> </w:t>
            </w:r>
            <w:r w:rsidR="00901D5E">
              <w:rPr>
                <w:rFonts w:ascii="Arial Black" w:hAnsi="Arial Black"/>
                <w:caps/>
                <w:sz w:val="15"/>
              </w:rPr>
              <w:t>4</w:t>
            </w:r>
            <w:proofErr w:type="gramEnd"/>
            <w:r w:rsidR="00545D60">
              <w:rPr>
                <w:rFonts w:ascii="Arial Black" w:hAnsi="Arial Black"/>
                <w:caps/>
                <w:sz w:val="15"/>
              </w:rPr>
              <w:t xml:space="preserve"> septembre 2017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 xml:space="preserve">Union particulière pour la classification internationale </w:t>
      </w:r>
      <w:r w:rsidR="006D5D14" w:rsidRPr="006D5D14">
        <w:rPr>
          <w:b/>
          <w:sz w:val="28"/>
          <w:szCs w:val="28"/>
        </w:rPr>
        <w:t>pour les dessins et modèles industriels (Union de Locarno)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:rsidR="003845C1" w:rsidRDefault="003845C1" w:rsidP="003845C1"/>
    <w:p w:rsidR="003845C1" w:rsidRDefault="003845C1" w:rsidP="003845C1"/>
    <w:p w:rsidR="008B2CC1" w:rsidRPr="003845C1" w:rsidRDefault="00545D60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Treizi</w:t>
      </w:r>
      <w:r w:rsidR="006D5D14">
        <w:rPr>
          <w:b/>
          <w:sz w:val="24"/>
          <w:szCs w:val="24"/>
        </w:rPr>
        <w:t>ème</w:t>
      </w:r>
      <w:r w:rsidR="00EE44F7">
        <w:rPr>
          <w:b/>
          <w:sz w:val="24"/>
          <w:szCs w:val="24"/>
        </w:rPr>
        <w:t xml:space="preserve">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6D5D14">
        <w:rPr>
          <w:b/>
          <w:sz w:val="24"/>
          <w:szCs w:val="24"/>
        </w:rPr>
        <w:t>2</w:t>
      </w:r>
      <w:r w:rsidR="00545D60">
        <w:rPr>
          <w:b/>
          <w:sz w:val="24"/>
          <w:szCs w:val="24"/>
        </w:rPr>
        <w:t>7 novembre</w:t>
      </w:r>
      <w:r w:rsidR="006D5D14" w:rsidRPr="006D5D14">
        <w:rPr>
          <w:b/>
          <w:sz w:val="24"/>
          <w:szCs w:val="24"/>
        </w:rPr>
        <w:t xml:space="preserve"> – </w:t>
      </w:r>
      <w:r w:rsidR="00545D60">
        <w:rPr>
          <w:b/>
          <w:sz w:val="24"/>
          <w:szCs w:val="24"/>
        </w:rPr>
        <w:t>1</w:t>
      </w:r>
      <w:r w:rsidR="00545D60" w:rsidRPr="00545D60">
        <w:rPr>
          <w:b/>
          <w:sz w:val="24"/>
          <w:szCs w:val="24"/>
          <w:vertAlign w:val="superscript"/>
        </w:rPr>
        <w:t>er</w:t>
      </w:r>
      <w:r w:rsidR="00545D60">
        <w:rPr>
          <w:b/>
          <w:sz w:val="24"/>
          <w:szCs w:val="24"/>
        </w:rPr>
        <w:t xml:space="preserve"> décembre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3" w:name="Prepared"/>
      <w:bookmarkEnd w:id="3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proofErr w:type="spellStart"/>
      <w:r w:rsidRPr="00EE44F7">
        <w:rPr>
          <w:szCs w:val="22"/>
          <w:lang w:val="en-US"/>
        </w:rPr>
        <w:t>Ouverture</w:t>
      </w:r>
      <w:proofErr w:type="spellEnd"/>
      <w:r w:rsidRPr="00EE44F7">
        <w:rPr>
          <w:szCs w:val="22"/>
          <w:lang w:val="en-US"/>
        </w:rPr>
        <w:t xml:space="preserve"> de la session</w:t>
      </w:r>
    </w:p>
    <w:p w:rsidR="006D5D14" w:rsidRPr="006D5D14" w:rsidRDefault="006D5D14" w:rsidP="006D5D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6D5D14">
        <w:rPr>
          <w:szCs w:val="22"/>
        </w:rPr>
        <w:t>Élection d’un président et de deux vice-présidents</w:t>
      </w:r>
    </w:p>
    <w:p w:rsidR="00EE44F7" w:rsidRPr="00EE44F7" w:rsidRDefault="00EE44F7" w:rsidP="00F6171B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l’ordre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372E93" w:rsidRDefault="006D5D14" w:rsidP="00F6171B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 xml:space="preserve">Examen des propositions de modifications </w:t>
      </w:r>
      <w:r>
        <w:rPr>
          <w:szCs w:val="22"/>
        </w:rPr>
        <w:t xml:space="preserve">et de compléments à apporter à la </w:t>
      </w:r>
      <w:r w:rsidR="00F566E5">
        <w:rPr>
          <w:szCs w:val="22"/>
        </w:rPr>
        <w:t>onz</w:t>
      </w:r>
      <w:r>
        <w:rPr>
          <w:szCs w:val="22"/>
        </w:rPr>
        <w:t>ième édition de la classification de Locarno</w:t>
      </w:r>
    </w:p>
    <w:p w:rsidR="006D5D14" w:rsidRDefault="00372E93" w:rsidP="00372E93">
      <w:pPr>
        <w:spacing w:after="120" w:line="260" w:lineRule="exact"/>
        <w:ind w:left="1276" w:hanging="567"/>
        <w:rPr>
          <w:szCs w:val="22"/>
        </w:rPr>
      </w:pPr>
      <w:r>
        <w:rPr>
          <w:szCs w:val="22"/>
        </w:rPr>
        <w:t>a)</w:t>
      </w:r>
      <w:r w:rsidR="00375C8F">
        <w:rPr>
          <w:szCs w:val="22"/>
        </w:rPr>
        <w:tab/>
      </w:r>
      <w:r>
        <w:rPr>
          <w:szCs w:val="22"/>
        </w:rPr>
        <w:t>Propositions diverses</w:t>
      </w:r>
      <w:r>
        <w:rPr>
          <w:szCs w:val="22"/>
        </w:rPr>
        <w:br/>
      </w:r>
      <w:r w:rsidR="006D5D14" w:rsidRPr="00C77D6C">
        <w:rPr>
          <w:szCs w:val="22"/>
        </w:rPr>
        <w:t xml:space="preserve">Voir le projet </w:t>
      </w:r>
      <w:r w:rsidR="006D5D14">
        <w:rPr>
          <w:szCs w:val="22"/>
        </w:rPr>
        <w:t>LO1</w:t>
      </w:r>
      <w:r w:rsidR="00A47A38">
        <w:rPr>
          <w:szCs w:val="22"/>
        </w:rPr>
        <w:t>3</w:t>
      </w:r>
      <w:r w:rsidR="00171F57">
        <w:rPr>
          <w:szCs w:val="22"/>
        </w:rPr>
        <w:t>2</w:t>
      </w:r>
      <w:r>
        <w:rPr>
          <w:szCs w:val="22"/>
        </w:rPr>
        <w:t>, annexe 1</w:t>
      </w:r>
      <w:r w:rsidR="006D5D14" w:rsidRPr="00C77D6C">
        <w:rPr>
          <w:szCs w:val="22"/>
        </w:rPr>
        <w:t>.</w:t>
      </w:r>
    </w:p>
    <w:p w:rsidR="00372E93" w:rsidRDefault="00372E93" w:rsidP="00372E93">
      <w:pPr>
        <w:spacing w:after="120" w:line="260" w:lineRule="exact"/>
        <w:ind w:left="1276" w:hanging="567"/>
        <w:rPr>
          <w:szCs w:val="22"/>
        </w:rPr>
      </w:pPr>
      <w:r>
        <w:rPr>
          <w:szCs w:val="22"/>
        </w:rPr>
        <w:t>b)</w:t>
      </w:r>
      <w:r w:rsidR="00375C8F">
        <w:rPr>
          <w:szCs w:val="22"/>
        </w:rPr>
        <w:tab/>
      </w:r>
      <w:r>
        <w:rPr>
          <w:szCs w:val="22"/>
        </w:rPr>
        <w:t>Changements concernant l</w:t>
      </w:r>
      <w:r w:rsidR="00A762F1">
        <w:rPr>
          <w:szCs w:val="22"/>
        </w:rPr>
        <w:t>a création de nouvelles sous-classes</w:t>
      </w:r>
      <w:r>
        <w:rPr>
          <w:szCs w:val="22"/>
        </w:rPr>
        <w:br/>
        <w:t>Voir le projet LO1</w:t>
      </w:r>
      <w:r w:rsidR="00A47A38">
        <w:rPr>
          <w:szCs w:val="22"/>
        </w:rPr>
        <w:t>3</w:t>
      </w:r>
      <w:r>
        <w:rPr>
          <w:szCs w:val="22"/>
        </w:rPr>
        <w:t xml:space="preserve">2, annexes 2 </w:t>
      </w:r>
      <w:r w:rsidR="00A762F1">
        <w:rPr>
          <w:szCs w:val="22"/>
        </w:rPr>
        <w:t>et 3</w:t>
      </w:r>
      <w:r>
        <w:rPr>
          <w:szCs w:val="22"/>
        </w:rPr>
        <w:t>.</w:t>
      </w:r>
    </w:p>
    <w:p w:rsidR="0077179B" w:rsidRPr="0053534F" w:rsidRDefault="0077179B" w:rsidP="00372E93">
      <w:pPr>
        <w:spacing w:after="120" w:line="260" w:lineRule="exact"/>
        <w:ind w:left="1276" w:hanging="567"/>
        <w:rPr>
          <w:szCs w:val="22"/>
        </w:rPr>
      </w:pPr>
      <w:r>
        <w:rPr>
          <w:szCs w:val="22"/>
        </w:rPr>
        <w:t>c)</w:t>
      </w:r>
      <w:r w:rsidR="00375C8F">
        <w:rPr>
          <w:szCs w:val="22"/>
        </w:rPr>
        <w:tab/>
      </w:r>
      <w:r>
        <w:rPr>
          <w:szCs w:val="22"/>
        </w:rPr>
        <w:t>Changement</w:t>
      </w:r>
      <w:r w:rsidR="00B56BBF">
        <w:rPr>
          <w:szCs w:val="22"/>
        </w:rPr>
        <w:t>s concernant l’usage d</w:t>
      </w:r>
      <w:r w:rsidR="00185FA8">
        <w:rPr>
          <w:szCs w:val="22"/>
        </w:rPr>
        <w:t>’</w:t>
      </w:r>
      <w:r w:rsidR="00A762F1">
        <w:rPr>
          <w:szCs w:val="22"/>
        </w:rPr>
        <w:t>“except</w:t>
      </w:r>
      <w:r w:rsidR="00A762F1">
        <w:rPr>
          <w:szCs w:val="22"/>
        </w:rPr>
        <w:t>é</w:t>
      </w:r>
      <w:r w:rsidR="00A762F1">
        <w:rPr>
          <w:szCs w:val="22"/>
        </w:rPr>
        <w:t xml:space="preserve"> </w:t>
      </w:r>
      <w:r w:rsidR="00A762F1">
        <w:rPr>
          <w:szCs w:val="22"/>
        </w:rPr>
        <w:t>pour</w:t>
      </w:r>
      <w:r w:rsidR="00A762F1">
        <w:rPr>
          <w:szCs w:val="22"/>
        </w:rPr>
        <w:t>”,</w:t>
      </w:r>
      <w:r w:rsidR="00A762F1">
        <w:rPr>
          <w:szCs w:val="22"/>
        </w:rPr>
        <w:t xml:space="preserve"> </w:t>
      </w:r>
      <w:r w:rsidR="00530E78">
        <w:rPr>
          <w:szCs w:val="22"/>
        </w:rPr>
        <w:t>d’</w:t>
      </w:r>
      <w:r w:rsidR="00B56BBF" w:rsidRPr="00B56BBF">
        <w:rPr>
          <w:szCs w:val="22"/>
        </w:rPr>
        <w:t>“</w:t>
      </w:r>
      <w:r w:rsidR="00A762F1">
        <w:rPr>
          <w:szCs w:val="22"/>
        </w:rPr>
        <w:t>autre que</w:t>
      </w:r>
      <w:r w:rsidR="00B56BBF" w:rsidRPr="00B56BBF">
        <w:rPr>
          <w:szCs w:val="22"/>
        </w:rPr>
        <w:t>”</w:t>
      </w:r>
      <w:r w:rsidR="00185FA8">
        <w:rPr>
          <w:szCs w:val="22"/>
        </w:rPr>
        <w:t xml:space="preserve"> et des crochets</w:t>
      </w:r>
      <w:r>
        <w:rPr>
          <w:szCs w:val="22"/>
        </w:rPr>
        <w:br/>
        <w:t>Voir le projet LO1</w:t>
      </w:r>
      <w:r w:rsidR="00A47A38">
        <w:rPr>
          <w:szCs w:val="22"/>
        </w:rPr>
        <w:t>3</w:t>
      </w:r>
      <w:r>
        <w:rPr>
          <w:szCs w:val="22"/>
        </w:rPr>
        <w:t xml:space="preserve">2, annexe </w:t>
      </w:r>
      <w:r w:rsidR="00A762F1">
        <w:rPr>
          <w:szCs w:val="22"/>
        </w:rPr>
        <w:t>4</w:t>
      </w:r>
      <w:r>
        <w:rPr>
          <w:szCs w:val="22"/>
        </w:rPr>
        <w:t>.</w:t>
      </w:r>
    </w:p>
    <w:p w:rsidR="00185FA8" w:rsidRDefault="00185FA8" w:rsidP="00185FA8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Examen d</w:t>
      </w:r>
      <w:r>
        <w:rPr>
          <w:szCs w:val="22"/>
        </w:rPr>
        <w:t>’une</w:t>
      </w:r>
      <w:r w:rsidRPr="00C77D6C">
        <w:rPr>
          <w:szCs w:val="22"/>
        </w:rPr>
        <w:t xml:space="preserve"> proposition de modifications </w:t>
      </w:r>
      <w:r>
        <w:rPr>
          <w:szCs w:val="22"/>
        </w:rPr>
        <w:t>du Guide</w:t>
      </w:r>
      <w:r>
        <w:rPr>
          <w:szCs w:val="22"/>
        </w:rPr>
        <w:t xml:space="preserve"> de la classification de Locarno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 xml:space="preserve">Voir le </w:t>
      </w:r>
      <w:r>
        <w:rPr>
          <w:szCs w:val="22"/>
        </w:rPr>
        <w:t>projet LO1</w:t>
      </w:r>
      <w:bookmarkStart w:id="4" w:name="_GoBack"/>
      <w:bookmarkEnd w:id="4"/>
      <w:r>
        <w:rPr>
          <w:szCs w:val="22"/>
        </w:rPr>
        <w:t xml:space="preserve">32, annexe </w:t>
      </w:r>
      <w:r>
        <w:rPr>
          <w:szCs w:val="22"/>
        </w:rPr>
        <w:t>5</w:t>
      </w:r>
      <w:r w:rsidRPr="00EE44F7">
        <w:rPr>
          <w:szCs w:val="22"/>
          <w:lang w:val="fr-FR"/>
        </w:rPr>
        <w:t>.</w:t>
      </w:r>
    </w:p>
    <w:p w:rsidR="00BF5FCB" w:rsidRDefault="00F94D7A" w:rsidP="00BF5FCB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Examen d</w:t>
      </w:r>
      <w:r>
        <w:rPr>
          <w:szCs w:val="22"/>
        </w:rPr>
        <w:t>’une</w:t>
      </w:r>
      <w:r w:rsidRPr="00C77D6C">
        <w:rPr>
          <w:szCs w:val="22"/>
        </w:rPr>
        <w:t xml:space="preserve"> proposition </w:t>
      </w:r>
      <w:r>
        <w:rPr>
          <w:szCs w:val="22"/>
        </w:rPr>
        <w:t xml:space="preserve">concernant l’introduction d’une hiérarchie plus détaillée dans </w:t>
      </w:r>
      <w:r>
        <w:rPr>
          <w:szCs w:val="22"/>
        </w:rPr>
        <w:t>la classification de Locarno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 xml:space="preserve">Voir le </w:t>
      </w:r>
      <w:r>
        <w:rPr>
          <w:szCs w:val="22"/>
        </w:rPr>
        <w:t xml:space="preserve">projet LO132, annexe </w:t>
      </w:r>
      <w:r>
        <w:rPr>
          <w:szCs w:val="22"/>
        </w:rPr>
        <w:t>6</w:t>
      </w:r>
      <w:r w:rsidRPr="00EE44F7">
        <w:rPr>
          <w:szCs w:val="22"/>
          <w:lang w:val="fr-FR"/>
        </w:rPr>
        <w:t>.</w:t>
      </w:r>
    </w:p>
    <w:p w:rsidR="00BF5FCB" w:rsidRDefault="00BF5FCB" w:rsidP="00BF5FCB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lastRenderedPageBreak/>
        <w:t xml:space="preserve">Transmission des </w:t>
      </w:r>
      <w:r w:rsidRPr="00C77D6C">
        <w:rPr>
          <w:szCs w:val="22"/>
        </w:rPr>
        <w:t>proposition</w:t>
      </w:r>
      <w:r>
        <w:rPr>
          <w:szCs w:val="22"/>
        </w:rPr>
        <w:t xml:space="preserve">s des </w:t>
      </w:r>
      <w:r w:rsidR="006122C6">
        <w:rPr>
          <w:szCs w:val="22"/>
        </w:rPr>
        <w:t>a</w:t>
      </w:r>
      <w:r w:rsidR="00072D4C">
        <w:rPr>
          <w:szCs w:val="22"/>
        </w:rPr>
        <w:t>dministrations</w:t>
      </w:r>
      <w:r>
        <w:rPr>
          <w:szCs w:val="22"/>
        </w:rPr>
        <w:t xml:space="preserve"> et du Bureau international aux membres du comité d’experts (</w:t>
      </w:r>
      <w:r w:rsidR="00072D4C">
        <w:rPr>
          <w:szCs w:val="22"/>
        </w:rPr>
        <w:t>a</w:t>
      </w:r>
      <w:r w:rsidR="001A29EF">
        <w:rPr>
          <w:szCs w:val="22"/>
        </w:rPr>
        <w:t>rticle 3</w:t>
      </w:r>
      <w:r w:rsidR="00072D4C">
        <w:rPr>
          <w:szCs w:val="22"/>
        </w:rPr>
        <w:t>.</w:t>
      </w:r>
      <w:r w:rsidR="001A29EF">
        <w:rPr>
          <w:szCs w:val="22"/>
        </w:rPr>
        <w:t>3) de l’Arrangement de Locarno)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 xml:space="preserve">Voir le </w:t>
      </w:r>
      <w:r>
        <w:rPr>
          <w:szCs w:val="22"/>
        </w:rPr>
        <w:t xml:space="preserve">projet LO132, annexe </w:t>
      </w:r>
      <w:r w:rsidR="001A29EF">
        <w:rPr>
          <w:szCs w:val="22"/>
        </w:rPr>
        <w:t>7</w:t>
      </w:r>
      <w:r w:rsidRPr="00EE44F7">
        <w:rPr>
          <w:szCs w:val="22"/>
          <w:lang w:val="fr-FR"/>
        </w:rPr>
        <w:t>.</w:t>
      </w:r>
    </w:p>
    <w:p w:rsidR="00BF5FCB" w:rsidRDefault="00BF5FCB" w:rsidP="00BF5FCB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 xml:space="preserve">Fréquence des </w:t>
      </w:r>
      <w:r>
        <w:rPr>
          <w:szCs w:val="22"/>
        </w:rPr>
        <w:t>session</w:t>
      </w:r>
      <w:r>
        <w:rPr>
          <w:szCs w:val="22"/>
        </w:rPr>
        <w:t>s</w:t>
      </w:r>
      <w:r>
        <w:rPr>
          <w:szCs w:val="22"/>
        </w:rPr>
        <w:t xml:space="preserve"> du comité d’experts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 xml:space="preserve">Voir le </w:t>
      </w:r>
      <w:r>
        <w:rPr>
          <w:szCs w:val="22"/>
        </w:rPr>
        <w:t xml:space="preserve">projet LO132, annexe </w:t>
      </w:r>
      <w:r>
        <w:rPr>
          <w:szCs w:val="22"/>
        </w:rPr>
        <w:t>8</w:t>
      </w:r>
      <w:r w:rsidRPr="00EE44F7">
        <w:rPr>
          <w:szCs w:val="22"/>
          <w:lang w:val="fr-FR"/>
        </w:rPr>
        <w:t>.</w:t>
      </w:r>
    </w:p>
    <w:p w:rsidR="00EE44F7" w:rsidRDefault="00EE44F7" w:rsidP="006D5D14">
      <w:pPr>
        <w:numPr>
          <w:ilvl w:val="0"/>
          <w:numId w:val="7"/>
        </w:numPr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6D5D14">
      <w:pPr>
        <w:numPr>
          <w:ilvl w:val="0"/>
          <w:numId w:val="7"/>
        </w:numPr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EE44F7" w:rsidRDefault="00EE44F7" w:rsidP="00EE44F7">
      <w:pPr>
        <w:pStyle w:val="BodyText"/>
        <w:ind w:right="-1"/>
        <w:rPr>
          <w:i/>
          <w:szCs w:val="22"/>
        </w:rPr>
      </w:pPr>
      <w:r w:rsidRPr="00674066">
        <w:rPr>
          <w:i/>
        </w:rPr>
        <w:t>La séance d’ouverture débutera le lundi 2</w:t>
      </w:r>
      <w:r w:rsidR="00A47A38">
        <w:rPr>
          <w:i/>
        </w:rPr>
        <w:t>7 novembre 2017</w:t>
      </w:r>
      <w:r w:rsidRPr="00674066">
        <w:rPr>
          <w:i/>
        </w:rPr>
        <w:t xml:space="preserve">, à 10 heures, au </w:t>
      </w:r>
      <w:r w:rsidR="00EB327D" w:rsidRPr="00674066">
        <w:rPr>
          <w:i/>
        </w:rPr>
        <w:t xml:space="preserve">siège de l’OMPI, 34, chemin des </w:t>
      </w:r>
      <w:proofErr w:type="spellStart"/>
      <w:r w:rsidR="00EB327D" w:rsidRPr="00674066">
        <w:rPr>
          <w:i/>
        </w:rPr>
        <w:t>Colombettes</w:t>
      </w:r>
      <w:proofErr w:type="spellEnd"/>
      <w:r w:rsidR="00EB327D" w:rsidRPr="00674066">
        <w:rPr>
          <w:i/>
        </w:rPr>
        <w:t xml:space="preserve"> </w:t>
      </w:r>
      <w:r w:rsidRPr="00674066">
        <w:rPr>
          <w:i/>
        </w:rPr>
        <w:t>à Genève</w:t>
      </w:r>
      <w:r w:rsidR="00957ED0" w:rsidRPr="00674066">
        <w:rPr>
          <w:i/>
        </w:rPr>
        <w:t xml:space="preserve"> </w:t>
      </w:r>
      <w:r w:rsidR="00957ED0" w:rsidRPr="00674066">
        <w:rPr>
          <w:i/>
          <w:szCs w:val="22"/>
        </w:rPr>
        <w:t>(</w:t>
      </w:r>
      <w:r w:rsidR="0053534F">
        <w:rPr>
          <w:i/>
          <w:szCs w:val="22"/>
        </w:rPr>
        <w:t xml:space="preserve">bâtiment AB, </w:t>
      </w:r>
      <w:r w:rsidR="00957ED0" w:rsidRPr="00674066">
        <w:rPr>
          <w:i/>
          <w:szCs w:val="22"/>
        </w:rPr>
        <w:t xml:space="preserve">salle de conférences </w:t>
      </w:r>
      <w:r w:rsidR="00A47A38">
        <w:rPr>
          <w:i/>
          <w:szCs w:val="22"/>
        </w:rPr>
        <w:t>A</w:t>
      </w:r>
      <w:r w:rsidR="00957ED0" w:rsidRPr="00674066">
        <w:rPr>
          <w:i/>
          <w:szCs w:val="22"/>
        </w:rPr>
        <w:t>)</w:t>
      </w:r>
      <w:r w:rsidRPr="00674066">
        <w:rPr>
          <w:i/>
        </w:rPr>
        <w:t>.</w:t>
      </w:r>
      <w:r w:rsidRPr="00674066">
        <w:rPr>
          <w:i/>
          <w:szCs w:val="22"/>
        </w:rPr>
        <w:t xml:space="preserve"> </w:t>
      </w: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r w:rsidRPr="00C77D6C">
        <w:rPr>
          <w:sz w:val="22"/>
          <w:szCs w:val="22"/>
        </w:rPr>
        <w:t>[Fin du document]</w:t>
      </w:r>
    </w:p>
    <w:sectPr w:rsidR="000F5E56" w:rsidSect="00EE44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E44F7" w:rsidP="00477D6B">
    <w:pPr>
      <w:jc w:val="right"/>
    </w:pPr>
    <w:bookmarkStart w:id="5" w:name="Code2"/>
    <w:bookmarkEnd w:id="5"/>
    <w:r>
      <w:t>C</w:t>
    </w:r>
    <w:r w:rsidR="00B56BBF">
      <w:t>EL/1</w:t>
    </w:r>
    <w:r w:rsidR="00A47A38">
      <w:t>3</w:t>
    </w:r>
    <w:r w:rsidR="00B56BBF">
      <w:t>/1</w:t>
    </w:r>
    <w:r>
      <w:t xml:space="preserve">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509CD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2911E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9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0">
    <w:nsid w:val="5C295EF2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F7"/>
    <w:rsid w:val="00011B7D"/>
    <w:rsid w:val="0003209D"/>
    <w:rsid w:val="000324CB"/>
    <w:rsid w:val="000509CD"/>
    <w:rsid w:val="00072D4C"/>
    <w:rsid w:val="00075432"/>
    <w:rsid w:val="00080872"/>
    <w:rsid w:val="00083909"/>
    <w:rsid w:val="00097DAC"/>
    <w:rsid w:val="000F04C5"/>
    <w:rsid w:val="000F5E56"/>
    <w:rsid w:val="001362EE"/>
    <w:rsid w:val="00171F57"/>
    <w:rsid w:val="001832A6"/>
    <w:rsid w:val="00185FA8"/>
    <w:rsid w:val="0019324C"/>
    <w:rsid w:val="00195C6E"/>
    <w:rsid w:val="001A29EF"/>
    <w:rsid w:val="001B266A"/>
    <w:rsid w:val="001D3D56"/>
    <w:rsid w:val="00226FAC"/>
    <w:rsid w:val="00240654"/>
    <w:rsid w:val="0024143A"/>
    <w:rsid w:val="002634C4"/>
    <w:rsid w:val="002E4D1A"/>
    <w:rsid w:val="002F16BC"/>
    <w:rsid w:val="002F4E68"/>
    <w:rsid w:val="00372E93"/>
    <w:rsid w:val="00375C8F"/>
    <w:rsid w:val="003845C1"/>
    <w:rsid w:val="003E118E"/>
    <w:rsid w:val="004008A2"/>
    <w:rsid w:val="004025DF"/>
    <w:rsid w:val="00423E3E"/>
    <w:rsid w:val="00427AF4"/>
    <w:rsid w:val="004647DA"/>
    <w:rsid w:val="0047245C"/>
    <w:rsid w:val="00477881"/>
    <w:rsid w:val="00477D6B"/>
    <w:rsid w:val="004D6471"/>
    <w:rsid w:val="00525B63"/>
    <w:rsid w:val="00530E78"/>
    <w:rsid w:val="0053534F"/>
    <w:rsid w:val="00545D60"/>
    <w:rsid w:val="005627B6"/>
    <w:rsid w:val="00563CA2"/>
    <w:rsid w:val="00567A4C"/>
    <w:rsid w:val="00595F07"/>
    <w:rsid w:val="005B2046"/>
    <w:rsid w:val="005D37B8"/>
    <w:rsid w:val="005E6516"/>
    <w:rsid w:val="00605827"/>
    <w:rsid w:val="006074AF"/>
    <w:rsid w:val="006122C6"/>
    <w:rsid w:val="00674066"/>
    <w:rsid w:val="006749E0"/>
    <w:rsid w:val="00676092"/>
    <w:rsid w:val="006B0DB5"/>
    <w:rsid w:val="006C3940"/>
    <w:rsid w:val="006D41E5"/>
    <w:rsid w:val="006D5D14"/>
    <w:rsid w:val="00726525"/>
    <w:rsid w:val="007461F1"/>
    <w:rsid w:val="007474E2"/>
    <w:rsid w:val="007659D5"/>
    <w:rsid w:val="0077179B"/>
    <w:rsid w:val="007D6961"/>
    <w:rsid w:val="007F07CB"/>
    <w:rsid w:val="007F21B7"/>
    <w:rsid w:val="00810CEF"/>
    <w:rsid w:val="0081208D"/>
    <w:rsid w:val="00816F3C"/>
    <w:rsid w:val="008A72B4"/>
    <w:rsid w:val="008B2CC1"/>
    <w:rsid w:val="008D164C"/>
    <w:rsid w:val="008E7930"/>
    <w:rsid w:val="008F2A04"/>
    <w:rsid w:val="008F4498"/>
    <w:rsid w:val="00900CFB"/>
    <w:rsid w:val="00901D5E"/>
    <w:rsid w:val="0090731E"/>
    <w:rsid w:val="009248D5"/>
    <w:rsid w:val="00950F50"/>
    <w:rsid w:val="00957ED0"/>
    <w:rsid w:val="009613E6"/>
    <w:rsid w:val="00966A22"/>
    <w:rsid w:val="00974974"/>
    <w:rsid w:val="00974CD6"/>
    <w:rsid w:val="00975ADB"/>
    <w:rsid w:val="00976919"/>
    <w:rsid w:val="009B5A84"/>
    <w:rsid w:val="009D30E6"/>
    <w:rsid w:val="009E3F6F"/>
    <w:rsid w:val="009F1AA0"/>
    <w:rsid w:val="009F499F"/>
    <w:rsid w:val="00A23C88"/>
    <w:rsid w:val="00A47A38"/>
    <w:rsid w:val="00A762F1"/>
    <w:rsid w:val="00A9162F"/>
    <w:rsid w:val="00AA5084"/>
    <w:rsid w:val="00AB0D45"/>
    <w:rsid w:val="00AC0AE4"/>
    <w:rsid w:val="00AD61DB"/>
    <w:rsid w:val="00AD65BB"/>
    <w:rsid w:val="00B151ED"/>
    <w:rsid w:val="00B35FD5"/>
    <w:rsid w:val="00B43784"/>
    <w:rsid w:val="00B56BBF"/>
    <w:rsid w:val="00B669F5"/>
    <w:rsid w:val="00BC2D92"/>
    <w:rsid w:val="00BF5FCB"/>
    <w:rsid w:val="00C2550F"/>
    <w:rsid w:val="00C56374"/>
    <w:rsid w:val="00C664C8"/>
    <w:rsid w:val="00CA4925"/>
    <w:rsid w:val="00CC31DD"/>
    <w:rsid w:val="00CD3F5E"/>
    <w:rsid w:val="00CF0460"/>
    <w:rsid w:val="00CF4CA7"/>
    <w:rsid w:val="00D43E0F"/>
    <w:rsid w:val="00D45252"/>
    <w:rsid w:val="00D71B4D"/>
    <w:rsid w:val="00D75C1E"/>
    <w:rsid w:val="00D93D55"/>
    <w:rsid w:val="00DB62AD"/>
    <w:rsid w:val="00DC0384"/>
    <w:rsid w:val="00DD6A16"/>
    <w:rsid w:val="00E0091A"/>
    <w:rsid w:val="00E07654"/>
    <w:rsid w:val="00E203AA"/>
    <w:rsid w:val="00E527A5"/>
    <w:rsid w:val="00E76456"/>
    <w:rsid w:val="00EA25E1"/>
    <w:rsid w:val="00EB327D"/>
    <w:rsid w:val="00EE44F7"/>
    <w:rsid w:val="00EE71CB"/>
    <w:rsid w:val="00F16975"/>
    <w:rsid w:val="00F47A36"/>
    <w:rsid w:val="00F566E5"/>
    <w:rsid w:val="00F6171B"/>
    <w:rsid w:val="00F66152"/>
    <w:rsid w:val="00F83E46"/>
    <w:rsid w:val="00F84A82"/>
    <w:rsid w:val="00F86AD0"/>
    <w:rsid w:val="00F94D7A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A617-AE63-4B76-8383-CC8DDD5D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249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CEL/13/1 Prov.</vt:lpstr>
    </vt:vector>
  </TitlesOfParts>
  <Company>WIPO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CEL/13/1 Prov.</dc:title>
  <dc:subject>Projet d'ordre du jour</dc:subject>
  <dc:creator>Carminati</dc:creator>
  <cp:lastModifiedBy>Christine Carminati</cp:lastModifiedBy>
  <cp:revision>20</cp:revision>
  <cp:lastPrinted>2017-08-18T08:41:00Z</cp:lastPrinted>
  <dcterms:created xsi:type="dcterms:W3CDTF">2017-03-20T15:07:00Z</dcterms:created>
  <dcterms:modified xsi:type="dcterms:W3CDTF">2017-08-18T08:41:00Z</dcterms:modified>
</cp:coreProperties>
</file>