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91C65" w:rsidP="00916EE2">
            <w:r w:rsidRPr="00FA29A6">
              <w:rPr>
                <w:noProof/>
                <w:lang w:eastAsia="en-US"/>
              </w:rPr>
              <w:drawing>
                <wp:inline distT="0" distB="0" distL="0" distR="0" wp14:anchorId="4D1CC354" wp14:editId="637E5A16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91C65" w:rsidP="00916EE2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16901" w:rsidP="001022B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</w:t>
            </w:r>
            <w:r w:rsidR="0032670C">
              <w:rPr>
                <w:rFonts w:ascii="Arial Black" w:hAnsi="Arial Black"/>
                <w:caps/>
                <w:sz w:val="15"/>
              </w:rPr>
              <w:t>50</w:t>
            </w:r>
            <w:r w:rsidR="001022B2">
              <w:rPr>
                <w:rFonts w:ascii="Arial Black" w:hAnsi="Arial Black"/>
                <w:caps/>
                <w:sz w:val="15"/>
              </w:rPr>
              <w:t>/1 PROV.</w:t>
            </w:r>
            <w:bookmarkStart w:id="0" w:name="Code"/>
            <w:bookmarkEnd w:id="0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91C6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1022B2">
              <w:rPr>
                <w:rFonts w:ascii="Arial Black" w:hAnsi="Arial Black"/>
                <w:caps/>
                <w:sz w:val="15"/>
              </w:rPr>
              <w:t xml:space="preserve">:  </w:t>
            </w:r>
            <w:r w:rsidR="00B91C65">
              <w:rPr>
                <w:rFonts w:ascii="Arial Black" w:hAnsi="Arial Black"/>
                <w:caps/>
                <w:sz w:val="15"/>
              </w:rPr>
              <w:t>INGLÉS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91C65" w:rsidP="00B91C6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1022B2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</w:rPr>
              <w:t xml:space="preserve">6 DE DICIEMBRE DE </w:t>
            </w:r>
            <w:r w:rsidR="001022B2">
              <w:rPr>
                <w:rFonts w:ascii="Arial Black" w:hAnsi="Arial Black"/>
                <w:caps/>
                <w:sz w:val="15"/>
              </w:rPr>
              <w:t>2017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B91C65" w:rsidRDefault="00B91C65" w:rsidP="008B2CC1"/>
    <w:p w:rsidR="00B91C65" w:rsidRDefault="00B91C65" w:rsidP="008B2CC1"/>
    <w:p w:rsidR="00B91C65" w:rsidRDefault="00B91C65" w:rsidP="008B2CC1"/>
    <w:p w:rsidR="00B91C65" w:rsidRDefault="00B91C65" w:rsidP="008B2CC1"/>
    <w:p w:rsidR="00B91C65" w:rsidRDefault="00B91C65" w:rsidP="00B91C65">
      <w:pPr>
        <w:rPr>
          <w:lang w:val="es-ES"/>
        </w:rPr>
      </w:pPr>
    </w:p>
    <w:p w:rsidR="006020FB" w:rsidRDefault="00B91C65" w:rsidP="006020FB">
      <w:pPr>
        <w:rPr>
          <w:b/>
          <w:sz w:val="28"/>
          <w:szCs w:val="28"/>
          <w:lang w:val="es-ES"/>
        </w:rPr>
      </w:pPr>
      <w:r w:rsidRPr="00B67AE9">
        <w:rPr>
          <w:b/>
          <w:sz w:val="28"/>
          <w:szCs w:val="28"/>
          <w:lang w:val="es-ES"/>
        </w:rPr>
        <w:t>Unión Particular para la Clasificación Internacional de Patentes</w:t>
      </w:r>
    </w:p>
    <w:p w:rsidR="006020FB" w:rsidRDefault="00B91C65" w:rsidP="006020FB">
      <w:pPr>
        <w:rPr>
          <w:b/>
          <w:sz w:val="28"/>
          <w:szCs w:val="28"/>
          <w:lang w:val="es-ES"/>
        </w:rPr>
      </w:pPr>
      <w:r w:rsidRPr="00B67AE9">
        <w:rPr>
          <w:b/>
          <w:sz w:val="28"/>
          <w:szCs w:val="28"/>
          <w:lang w:val="es-ES"/>
        </w:rPr>
        <w:t>(Unión de la CIP)</w:t>
      </w:r>
    </w:p>
    <w:p w:rsidR="00B91C65" w:rsidRDefault="00B91C65" w:rsidP="006020FB">
      <w:pPr>
        <w:rPr>
          <w:b/>
          <w:sz w:val="28"/>
          <w:szCs w:val="28"/>
          <w:lang w:val="es-ES"/>
        </w:rPr>
      </w:pPr>
      <w:r w:rsidRPr="00B67AE9">
        <w:rPr>
          <w:b/>
          <w:sz w:val="28"/>
          <w:szCs w:val="28"/>
          <w:lang w:val="es-ES"/>
        </w:rPr>
        <w:t>Comité de Expertos</w:t>
      </w:r>
    </w:p>
    <w:p w:rsidR="00B91C65" w:rsidRDefault="00B91C65" w:rsidP="00B91C65">
      <w:pPr>
        <w:rPr>
          <w:lang w:val="es-ES"/>
        </w:rPr>
      </w:pPr>
      <w:bookmarkStart w:id="3" w:name="_GoBack"/>
      <w:bookmarkEnd w:id="3"/>
    </w:p>
    <w:p w:rsidR="00B91C65" w:rsidRDefault="00B91C65" w:rsidP="003845C1">
      <w:pPr>
        <w:rPr>
          <w:lang w:val="es-ES"/>
        </w:rPr>
      </w:pPr>
    </w:p>
    <w:p w:rsidR="00B91C65" w:rsidRDefault="00B91C65" w:rsidP="00B91C65">
      <w:pPr>
        <w:rPr>
          <w:b/>
          <w:sz w:val="24"/>
          <w:szCs w:val="24"/>
          <w:lang w:val="es-ES"/>
        </w:rPr>
      </w:pPr>
      <w:r w:rsidRPr="00B91C65">
        <w:rPr>
          <w:b/>
          <w:sz w:val="24"/>
          <w:szCs w:val="24"/>
          <w:lang w:val="es-ES"/>
        </w:rPr>
        <w:t>Quincuagésima sesión</w:t>
      </w:r>
    </w:p>
    <w:p w:rsidR="00B91C65" w:rsidRDefault="00B91C65" w:rsidP="00B91C65">
      <w:pPr>
        <w:rPr>
          <w:b/>
          <w:sz w:val="24"/>
          <w:szCs w:val="24"/>
          <w:lang w:val="es-ES"/>
        </w:rPr>
      </w:pPr>
      <w:r w:rsidRPr="00B91C65">
        <w:rPr>
          <w:b/>
          <w:sz w:val="24"/>
          <w:szCs w:val="24"/>
          <w:lang w:val="es-ES"/>
        </w:rPr>
        <w:t>Ginebra, 8 y 9 de febrero de 2018</w:t>
      </w:r>
    </w:p>
    <w:p w:rsidR="00B91C65" w:rsidRDefault="00B91C65" w:rsidP="008B2CC1">
      <w:pPr>
        <w:rPr>
          <w:lang w:val="es-ES"/>
        </w:rPr>
      </w:pPr>
    </w:p>
    <w:p w:rsidR="00B91C65" w:rsidRDefault="00B91C65" w:rsidP="008B2CC1">
      <w:pPr>
        <w:rPr>
          <w:lang w:val="es-ES"/>
        </w:rPr>
      </w:pPr>
    </w:p>
    <w:p w:rsidR="00B91C65" w:rsidRDefault="00B91C65" w:rsidP="00B91C65">
      <w:pPr>
        <w:rPr>
          <w:caps/>
          <w:sz w:val="24"/>
          <w:lang w:val="es-ES"/>
        </w:rPr>
      </w:pPr>
      <w:r w:rsidRPr="00B67AE9">
        <w:rPr>
          <w:caps/>
          <w:sz w:val="24"/>
          <w:lang w:val="es-ES"/>
        </w:rPr>
        <w:t>PROYECTO DE ORDEN DEL DÍA</w:t>
      </w:r>
    </w:p>
    <w:p w:rsidR="00B91C65" w:rsidRDefault="00B91C65" w:rsidP="00B91C65">
      <w:pPr>
        <w:rPr>
          <w:caps/>
          <w:sz w:val="24"/>
          <w:lang w:val="es-ES"/>
        </w:rPr>
      </w:pPr>
    </w:p>
    <w:p w:rsidR="00B91C65" w:rsidRDefault="00B91C65" w:rsidP="00B91C65">
      <w:pPr>
        <w:rPr>
          <w:i/>
          <w:caps/>
          <w:sz w:val="24"/>
          <w:lang w:val="es-ES"/>
        </w:rPr>
      </w:pPr>
      <w:r w:rsidRPr="00B67AE9">
        <w:rPr>
          <w:i/>
          <w:sz w:val="24"/>
          <w:lang w:val="es-ES"/>
        </w:rPr>
        <w:t>preparado por la Secretaría</w:t>
      </w:r>
    </w:p>
    <w:p w:rsidR="00B91C65" w:rsidRDefault="00B91C65" w:rsidP="00B91C65">
      <w:pPr>
        <w:rPr>
          <w:sz w:val="24"/>
          <w:szCs w:val="24"/>
          <w:lang w:val="es-ES"/>
        </w:rPr>
      </w:pPr>
    </w:p>
    <w:p w:rsidR="00B91C65" w:rsidRDefault="00B91C65" w:rsidP="001022B2">
      <w:pPr>
        <w:rPr>
          <w:sz w:val="24"/>
          <w:szCs w:val="24"/>
          <w:lang w:val="es-ES"/>
        </w:rPr>
      </w:pPr>
    </w:p>
    <w:p w:rsidR="00B91C65" w:rsidRDefault="00B91C65" w:rsidP="001022B2">
      <w:pPr>
        <w:rPr>
          <w:sz w:val="24"/>
          <w:szCs w:val="24"/>
          <w:lang w:val="es-ES"/>
        </w:rPr>
      </w:pPr>
    </w:p>
    <w:p w:rsidR="00B91C65" w:rsidRDefault="00B91C65" w:rsidP="00B91C65">
      <w:pPr>
        <w:pStyle w:val="ONUME"/>
      </w:pPr>
      <w:r w:rsidRPr="00B67AE9">
        <w:rPr>
          <w:lang w:val="es-ES"/>
        </w:rPr>
        <w:t>Apertura de la sesión</w:t>
      </w:r>
    </w:p>
    <w:p w:rsidR="00B91C65" w:rsidRPr="00816DF9" w:rsidRDefault="00B91C65" w:rsidP="00B91C65">
      <w:pPr>
        <w:pStyle w:val="ONUME"/>
        <w:rPr>
          <w:lang w:val="es-ES"/>
        </w:rPr>
      </w:pPr>
      <w:r w:rsidRPr="006020FB">
        <w:rPr>
          <w:lang w:val="es-ES_tradnl"/>
        </w:rPr>
        <w:t>Elección del presidente y de dos vicepresidentes</w:t>
      </w:r>
      <w:r w:rsidR="001022B2" w:rsidRPr="00816DF9">
        <w:rPr>
          <w:lang w:val="es-ES"/>
        </w:rPr>
        <w:t xml:space="preserve"> </w:t>
      </w:r>
    </w:p>
    <w:p w:rsidR="00B91C65" w:rsidRPr="00816DF9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6020FB">
        <w:rPr>
          <w:lang w:val="es-ES_tradnl"/>
        </w:rPr>
        <w:t>Aprobación del orden del día</w:t>
      </w:r>
      <w:r w:rsidRPr="006020FB">
        <w:rPr>
          <w:lang w:val="es-ES_tradnl"/>
        </w:rPr>
        <w:br/>
        <w:t>Véase el presente documento.</w:t>
      </w:r>
    </w:p>
    <w:p w:rsidR="00B91C65" w:rsidRPr="00816DF9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6020FB">
        <w:rPr>
          <w:lang w:val="es-ES_tradnl"/>
        </w:rPr>
        <w:t>Informe sobre la marcha del programa de revisión de la CIP</w:t>
      </w:r>
      <w:r w:rsidRPr="006020FB">
        <w:rPr>
          <w:lang w:val="es-ES_tradnl"/>
        </w:rPr>
        <w:br/>
        <w:t xml:space="preserve">Véase el proyecto </w:t>
      </w:r>
      <w:hyperlink r:id="rId9" w:history="1">
        <w:r w:rsidRPr="006020FB">
          <w:rPr>
            <w:rStyle w:val="Hyperlink"/>
            <w:color w:val="0000FF"/>
            <w:lang w:val="es-ES_tradnl"/>
          </w:rPr>
          <w:t>CE</w:t>
        </w:r>
        <w:r w:rsidRPr="006020FB">
          <w:rPr>
            <w:rStyle w:val="Hyperlink"/>
            <w:lang w:val="es-ES_tradnl"/>
          </w:rPr>
          <w:t> 462</w:t>
        </w:r>
      </w:hyperlink>
      <w:r w:rsidRPr="006020FB">
        <w:rPr>
          <w:lang w:val="es-ES_tradnl"/>
        </w:rPr>
        <w:t>.</w:t>
      </w:r>
    </w:p>
    <w:p w:rsidR="00B91C65" w:rsidRPr="00816DF9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6020FB">
        <w:rPr>
          <w:lang w:val="es-ES_tradnl"/>
        </w:rPr>
        <w:t>Informe sobre la marcha de los programas de revisión de la CPC y el FI</w:t>
      </w:r>
      <w:r w:rsidRPr="006020FB">
        <w:rPr>
          <w:lang w:val="es-ES_tradnl"/>
        </w:rPr>
        <w:br/>
        <w:t>Informes de la OEP y la USPTO sobre la CPC, y de la JPO sobre el FI.</w:t>
      </w:r>
    </w:p>
    <w:p w:rsidR="00B91C65" w:rsidRPr="00816DF9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6020FB">
        <w:rPr>
          <w:lang w:val="es-ES_tradnl"/>
        </w:rPr>
        <w:t xml:space="preserve">Enmiendas a la </w:t>
      </w:r>
      <w:r w:rsidRPr="006020FB">
        <w:rPr>
          <w:i/>
          <w:lang w:val="es-ES_tradnl"/>
        </w:rPr>
        <w:t xml:space="preserve">Guía de la CIP </w:t>
      </w:r>
      <w:r w:rsidRPr="006020FB">
        <w:rPr>
          <w:lang w:val="es-ES_tradnl"/>
        </w:rPr>
        <w:t>y otros documentos básicos de la CIP</w:t>
      </w:r>
      <w:r w:rsidRPr="006020FB">
        <w:rPr>
          <w:lang w:val="es-ES_tradnl"/>
        </w:rPr>
        <w:br/>
        <w:t xml:space="preserve">Véanse los proyectos </w:t>
      </w:r>
      <w:hyperlink r:id="rId10" w:history="1">
        <w:r w:rsidRPr="006020FB">
          <w:rPr>
            <w:rStyle w:val="Hyperlink"/>
            <w:color w:val="0000FF"/>
            <w:lang w:val="es-ES_tradnl"/>
          </w:rPr>
          <w:t>CE 454</w:t>
        </w:r>
      </w:hyperlink>
      <w:r w:rsidRPr="00C4065F">
        <w:rPr>
          <w:lang w:val="es-ES_tradnl"/>
        </w:rPr>
        <w:t xml:space="preserve"> </w:t>
      </w:r>
      <w:r w:rsidRPr="006020FB">
        <w:rPr>
          <w:lang w:val="es-ES_tradnl"/>
        </w:rPr>
        <w:t xml:space="preserve">y </w:t>
      </w:r>
      <w:hyperlink r:id="rId11" w:history="1">
        <w:r w:rsidRPr="006020FB">
          <w:rPr>
            <w:rStyle w:val="Hyperlink"/>
            <w:color w:val="0000FF"/>
            <w:lang w:val="es-ES_tradnl"/>
          </w:rPr>
          <w:t>CE 455</w:t>
        </w:r>
      </w:hyperlink>
      <w:r w:rsidRPr="006020FB">
        <w:rPr>
          <w:lang w:val="es-ES_tradnl"/>
        </w:rPr>
        <w:t>.</w:t>
      </w:r>
    </w:p>
    <w:p w:rsidR="00B91C65" w:rsidRPr="00816DF9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6020FB">
        <w:rPr>
          <w:lang w:val="es-ES_tradnl"/>
        </w:rPr>
        <w:t>Actualización del Inventario verde de la CIP</w:t>
      </w:r>
      <w:r w:rsidRPr="006020FB">
        <w:rPr>
          <w:lang w:val="es-ES_tradnl"/>
        </w:rPr>
        <w:br/>
        <w:t xml:space="preserve">Véase el proyecto </w:t>
      </w:r>
      <w:hyperlink r:id="rId12" w:history="1">
        <w:r w:rsidRPr="006020FB">
          <w:rPr>
            <w:rStyle w:val="Hyperlink"/>
            <w:lang w:val="es-ES_tradnl"/>
          </w:rPr>
          <w:t>CE 509</w:t>
        </w:r>
      </w:hyperlink>
      <w:r w:rsidR="006020FB">
        <w:rPr>
          <w:lang w:val="es-ES_tradnl"/>
        </w:rPr>
        <w:t>.</w:t>
      </w:r>
    </w:p>
    <w:p w:rsidR="00B91C65" w:rsidRPr="00816DF9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6020FB">
        <w:rPr>
          <w:lang w:val="es-ES_tradnl"/>
        </w:rPr>
        <w:t>Traspaso de la gestión de las listas de documentos de la OEP a la OMPI</w:t>
      </w:r>
      <w:r w:rsidRPr="006020FB">
        <w:rPr>
          <w:lang w:val="es-ES_tradnl"/>
        </w:rPr>
        <w:br/>
        <w:t xml:space="preserve">Véase el proyecto </w:t>
      </w:r>
      <w:hyperlink r:id="rId13" w:history="1">
        <w:r w:rsidRPr="006020FB">
          <w:rPr>
            <w:rStyle w:val="Hyperlink"/>
            <w:lang w:val="es-ES_tradnl"/>
          </w:rPr>
          <w:t>CE 472</w:t>
        </w:r>
      </w:hyperlink>
      <w:r w:rsidRPr="006020FB">
        <w:rPr>
          <w:lang w:val="es-ES_tradnl"/>
        </w:rPr>
        <w:t>.</w:t>
      </w:r>
    </w:p>
    <w:p w:rsidR="00B91C65" w:rsidRPr="006020FB" w:rsidRDefault="001D10AE" w:rsidP="001D10AE">
      <w:pPr>
        <w:pStyle w:val="ONUME"/>
        <w:tabs>
          <w:tab w:val="left" w:pos="567"/>
          <w:tab w:val="num" w:pos="1134"/>
        </w:tabs>
        <w:ind w:left="1134" w:hanging="1134"/>
      </w:pPr>
      <w:r w:rsidRPr="006020FB">
        <w:rPr>
          <w:lang w:val="es-ES_tradnl"/>
        </w:rPr>
        <w:t>Informe sobre los sistemas informáticos relacionados con la CIP</w:t>
      </w:r>
      <w:r w:rsidRPr="006020FB">
        <w:rPr>
          <w:lang w:val="es-ES_tradnl"/>
        </w:rPr>
        <w:br/>
        <w:t>Ponencia a cargo de la Oficina Internacional.</w:t>
      </w:r>
      <w:r w:rsidR="001022B2" w:rsidRPr="00816DF9">
        <w:rPr>
          <w:lang w:val="es-ES"/>
        </w:rPr>
        <w:t xml:space="preserve">  </w:t>
      </w:r>
      <w:r w:rsidRPr="006020FB">
        <w:rPr>
          <w:lang w:val="es-ES_tradnl"/>
        </w:rPr>
        <w:t xml:space="preserve">Véanse los proyectos </w:t>
      </w:r>
      <w:hyperlink r:id="rId14" w:history="1">
        <w:r w:rsidRPr="006020FB">
          <w:rPr>
            <w:rStyle w:val="Hyperlink"/>
            <w:lang w:val="es-ES_tradnl"/>
          </w:rPr>
          <w:t>CE 446</w:t>
        </w:r>
      </w:hyperlink>
      <w:r w:rsidRPr="006020FB">
        <w:rPr>
          <w:lang w:val="es-ES_tradnl"/>
        </w:rPr>
        <w:t xml:space="preserve">, </w:t>
      </w:r>
      <w:hyperlink r:id="rId15" w:history="1">
        <w:r w:rsidRPr="006020FB">
          <w:rPr>
            <w:rStyle w:val="Hyperlink"/>
            <w:lang w:val="es-ES_tradnl"/>
          </w:rPr>
          <w:t>CE 447</w:t>
        </w:r>
      </w:hyperlink>
      <w:r w:rsidRPr="006020FB">
        <w:rPr>
          <w:lang w:val="es-ES_tradnl"/>
        </w:rPr>
        <w:t xml:space="preserve"> y </w:t>
      </w:r>
      <w:hyperlink r:id="rId16" w:history="1">
        <w:r w:rsidRPr="006020FB">
          <w:rPr>
            <w:rStyle w:val="Hyperlink"/>
            <w:lang w:val="es-ES_tradnl"/>
          </w:rPr>
          <w:t>CE 457</w:t>
        </w:r>
      </w:hyperlink>
      <w:r w:rsidRPr="006020FB">
        <w:rPr>
          <w:lang w:val="es-ES_tradnl"/>
        </w:rPr>
        <w:t>.</w:t>
      </w:r>
    </w:p>
    <w:p w:rsidR="00B91C65" w:rsidRPr="00816DF9" w:rsidRDefault="001D10AE" w:rsidP="001D10AE">
      <w:pPr>
        <w:pStyle w:val="ONUME"/>
        <w:tabs>
          <w:tab w:val="left" w:pos="567"/>
          <w:tab w:val="num" w:pos="1134"/>
        </w:tabs>
        <w:ind w:left="1134" w:hanging="1134"/>
        <w:rPr>
          <w:lang w:val="es-ES"/>
        </w:rPr>
      </w:pPr>
      <w:r w:rsidRPr="001D10AE">
        <w:rPr>
          <w:color w:val="000000"/>
          <w:lang w:val="es-ES_tradnl"/>
        </w:rPr>
        <w:lastRenderedPageBreak/>
        <w:t>Encuesta sobre las herramientas de TI conexas a la CIP</w:t>
      </w:r>
      <w:r w:rsidRPr="001D10AE">
        <w:rPr>
          <w:color w:val="000000"/>
          <w:lang w:val="es-ES_tradnl"/>
        </w:rPr>
        <w:br/>
        <w:t>Véase el proyecto CE 509</w:t>
      </w:r>
      <w:r w:rsidR="00C4065F">
        <w:rPr>
          <w:color w:val="000000"/>
          <w:lang w:val="es-ES_tradnl"/>
        </w:rPr>
        <w:t>.</w:t>
      </w:r>
    </w:p>
    <w:p w:rsidR="00B91C65" w:rsidRPr="00F65FC4" w:rsidRDefault="001D10AE" w:rsidP="001D10AE">
      <w:pPr>
        <w:pStyle w:val="ONUME"/>
        <w:tabs>
          <w:tab w:val="left" w:pos="567"/>
          <w:tab w:val="num" w:pos="1134"/>
        </w:tabs>
        <w:ind w:left="1134" w:hanging="1134"/>
      </w:pPr>
      <w:r w:rsidRPr="00F65FC4">
        <w:rPr>
          <w:lang w:val="es-ES_tradnl"/>
        </w:rPr>
        <w:t>Clausura de la sesión</w:t>
      </w:r>
    </w:p>
    <w:p w:rsidR="00B91C65" w:rsidRPr="00F65FC4" w:rsidRDefault="00B91C65" w:rsidP="001022B2">
      <w:pPr>
        <w:pStyle w:val="ONUME"/>
        <w:numPr>
          <w:ilvl w:val="0"/>
          <w:numId w:val="0"/>
        </w:numPr>
        <w:rPr>
          <w:i/>
        </w:rPr>
      </w:pPr>
    </w:p>
    <w:p w:rsidR="00B91C65" w:rsidRPr="00C4065F" w:rsidRDefault="001D10AE" w:rsidP="001D10AE">
      <w:pPr>
        <w:pStyle w:val="ONUME"/>
        <w:numPr>
          <w:ilvl w:val="0"/>
          <w:numId w:val="0"/>
        </w:numPr>
        <w:rPr>
          <w:i/>
          <w:lang w:val="es-ES"/>
        </w:rPr>
      </w:pPr>
      <w:r w:rsidRPr="00F65FC4">
        <w:rPr>
          <w:i/>
          <w:lang w:val="es-ES_tradnl"/>
        </w:rPr>
        <w:t>La reunión comenzará a las 10 de la mañana del jueves 8 de f</w:t>
      </w:r>
      <w:r w:rsidR="00C4065F">
        <w:rPr>
          <w:i/>
          <w:lang w:val="es-ES_tradnl"/>
        </w:rPr>
        <w:t>ebrero de 2018 en la sede de la </w:t>
      </w:r>
      <w:r w:rsidRPr="00F65FC4">
        <w:rPr>
          <w:i/>
          <w:lang w:val="es-ES_tradnl"/>
        </w:rPr>
        <w:t>OMPI, chemin des Colombettes 34, Ginebra.</w:t>
      </w:r>
    </w:p>
    <w:p w:rsidR="00B91C65" w:rsidRPr="00C4065F" w:rsidRDefault="00B91C65" w:rsidP="001022B2">
      <w:pPr>
        <w:rPr>
          <w:caps/>
          <w:sz w:val="24"/>
          <w:lang w:val="es-ES"/>
        </w:rPr>
      </w:pPr>
    </w:p>
    <w:p w:rsidR="00B91C65" w:rsidRPr="00C4065F" w:rsidRDefault="00B91C65" w:rsidP="001022B2">
      <w:pPr>
        <w:rPr>
          <w:caps/>
          <w:sz w:val="24"/>
          <w:lang w:val="es-ES"/>
        </w:rPr>
      </w:pPr>
    </w:p>
    <w:p w:rsidR="00B91C65" w:rsidRPr="00C4065F" w:rsidRDefault="00B91C65" w:rsidP="001022B2">
      <w:pPr>
        <w:rPr>
          <w:caps/>
          <w:sz w:val="24"/>
          <w:lang w:val="es-ES"/>
        </w:rPr>
      </w:pPr>
    </w:p>
    <w:p w:rsidR="001022B2" w:rsidRDefault="001D10AE" w:rsidP="006B10C9">
      <w:pPr>
        <w:pStyle w:val="Endofdocument-Annex"/>
      </w:pPr>
      <w:r w:rsidRPr="00F65FC4">
        <w:rPr>
          <w:lang w:val="es-ES_tradnl"/>
        </w:rPr>
        <w:t>[Fin del documento]</w:t>
      </w:r>
    </w:p>
    <w:sectPr w:rsidR="001022B2" w:rsidSect="00605827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1E" w:rsidRDefault="000E191E">
      <w:r>
        <w:separator/>
      </w:r>
    </w:p>
  </w:endnote>
  <w:endnote w:type="continuationSeparator" w:id="0">
    <w:p w:rsidR="000E191E" w:rsidRDefault="000E191E" w:rsidP="003B38C1">
      <w:r>
        <w:separator/>
      </w:r>
    </w:p>
    <w:p w:rsidR="000E191E" w:rsidRPr="003B38C1" w:rsidRDefault="000E191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E191E" w:rsidRPr="003B38C1" w:rsidRDefault="000E191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1E" w:rsidRDefault="000E191E">
      <w:r>
        <w:separator/>
      </w:r>
    </w:p>
  </w:footnote>
  <w:footnote w:type="continuationSeparator" w:id="0">
    <w:p w:rsidR="000E191E" w:rsidRDefault="000E191E" w:rsidP="008B60B2">
      <w:r>
        <w:separator/>
      </w:r>
    </w:p>
    <w:p w:rsidR="000E191E" w:rsidRPr="00ED77FB" w:rsidRDefault="000E191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E191E" w:rsidRPr="00ED77FB" w:rsidRDefault="000E191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9491F" w:rsidP="00477D6B">
    <w:pPr>
      <w:jc w:val="right"/>
    </w:pPr>
    <w:bookmarkStart w:id="4" w:name="Code2"/>
    <w:bookmarkEnd w:id="4"/>
    <w:r>
      <w:t>IPC/CE/50/1 Prov.</w:t>
    </w:r>
  </w:p>
  <w:p w:rsidR="00EC4E49" w:rsidRDefault="001D10AE" w:rsidP="001D10AE">
    <w:pPr>
      <w:jc w:val="right"/>
    </w:pPr>
    <w:r w:rsidRPr="001D10AE">
      <w:rPr>
        <w:lang w:val="es-ES"/>
      </w:rP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C49B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am Server TMs\Spanish|TextBase TMs\WorkspaceSTS\Patents &amp; Innovation\Patents Main|TextBase TMs\WorkspaceSTS\Patents &amp; Innovation\P Instruments|TextBase TMs\WorkspaceSTS\Administration &amp; Finance\FAB Main|TextBase TMs\WorkspaceSTS\Administration &amp; Finance\FAB Instruments|TextBase TMs\WorkspaceSTS\Brands, Designs &amp; DN\Trademarks|TextBase TMs\WorkspaceSTS\Brands, Designs &amp; DN\Hague|TextBase TMs\WorkspaceSTS\Brands, Designs &amp; DN\Lisbon|TextBase TMs\WorkspaceSTS\Brands, Designs &amp; DN\Arb_Med_Center|TextBase TMs\WorkspaceSTS\Outreach\POW Main|TextBase TMs\WorkspaceSTS\GRTKF\GRTKF|TextBase TMs\WorkspaceSTS\Development\Dev_Agenda|TextBase TMs\WorkspaceSTS\Copyright\Copyright|TextBase TMs\WorkspaceSTS\Administration &amp; Finance\WIPO Staff Rules|TextBase TMs\WorkspaceSTS\UPOV\UPOV Main|TextBase TMs\WorkspaceSTS\XLegacy\LegacySTS|TextBase TMs\WorkspaceSTS\GRTKF\G Instruments|TextBase TMs\WorkspaceSTS\Copyright\C Instruments|TextBase TMs\WorkspaceSTS\Brands, Designs &amp; DN\T Instruments|TextBase TMs\WorkspaceSTS\Brands, Designs &amp; DN\L Instruments|TextBase TMs\WorkspaceSTS\Brands, Designs &amp; DN\H Instruments"/>
    <w:docVar w:name="TextBaseURL" w:val="empty"/>
    <w:docVar w:name="UILng" w:val="en"/>
  </w:docVars>
  <w:rsids>
    <w:rsidRoot w:val="0032670C"/>
    <w:rsid w:val="00043CAA"/>
    <w:rsid w:val="00075432"/>
    <w:rsid w:val="000968ED"/>
    <w:rsid w:val="000E191E"/>
    <w:rsid w:val="000F5E56"/>
    <w:rsid w:val="001022B2"/>
    <w:rsid w:val="001061F1"/>
    <w:rsid w:val="00133DE1"/>
    <w:rsid w:val="001362EE"/>
    <w:rsid w:val="001832A6"/>
    <w:rsid w:val="001C3CA8"/>
    <w:rsid w:val="001D10AE"/>
    <w:rsid w:val="0021217E"/>
    <w:rsid w:val="0026342B"/>
    <w:rsid w:val="002634C4"/>
    <w:rsid w:val="002928D3"/>
    <w:rsid w:val="002F1FE6"/>
    <w:rsid w:val="002F4E68"/>
    <w:rsid w:val="00312F7F"/>
    <w:rsid w:val="0032363E"/>
    <w:rsid w:val="0032670C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491F"/>
    <w:rsid w:val="004D4FB5"/>
    <w:rsid w:val="005019FF"/>
    <w:rsid w:val="0053057A"/>
    <w:rsid w:val="00560A29"/>
    <w:rsid w:val="005723D2"/>
    <w:rsid w:val="0058424D"/>
    <w:rsid w:val="00594B74"/>
    <w:rsid w:val="005C6649"/>
    <w:rsid w:val="006020FB"/>
    <w:rsid w:val="00605827"/>
    <w:rsid w:val="00646050"/>
    <w:rsid w:val="006713CA"/>
    <w:rsid w:val="00676C5C"/>
    <w:rsid w:val="006B10C9"/>
    <w:rsid w:val="007D1613"/>
    <w:rsid w:val="007D5336"/>
    <w:rsid w:val="007E4C0E"/>
    <w:rsid w:val="00816901"/>
    <w:rsid w:val="00816DF9"/>
    <w:rsid w:val="008A415C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767BC"/>
    <w:rsid w:val="00B91C65"/>
    <w:rsid w:val="00B9734B"/>
    <w:rsid w:val="00BA30E2"/>
    <w:rsid w:val="00BC49BB"/>
    <w:rsid w:val="00C11BFE"/>
    <w:rsid w:val="00C4065F"/>
    <w:rsid w:val="00C5068F"/>
    <w:rsid w:val="00CD04F1"/>
    <w:rsid w:val="00D077CC"/>
    <w:rsid w:val="00D45252"/>
    <w:rsid w:val="00D71B4D"/>
    <w:rsid w:val="00D93D55"/>
    <w:rsid w:val="00D974AC"/>
    <w:rsid w:val="00E15015"/>
    <w:rsid w:val="00E335FE"/>
    <w:rsid w:val="00E6055A"/>
    <w:rsid w:val="00EC4E49"/>
    <w:rsid w:val="00ED77FB"/>
    <w:rsid w:val="00EE45FA"/>
    <w:rsid w:val="00F65FC4"/>
    <w:rsid w:val="00F66152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ipc-ief/public/ipc/en/project/4702/CE47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7330/CE50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4519/CE45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474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4489/CE447" TargetMode="External"/><Relationship Id="rId10" Type="http://schemas.openxmlformats.org/officeDocument/2006/relationships/hyperlink" Target="https://www3.wipo.int/ipc-ief/public/ipc/en/project/4471/CE4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528/CE462" TargetMode="External"/><Relationship Id="rId14" Type="http://schemas.openxmlformats.org/officeDocument/2006/relationships/hyperlink" Target="https://www3.wipo.int/ipc-ief/public/ipc/en/project/4333/CE4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(E).dotm</Template>
  <TotalTime>1</TotalTime>
  <Pages>2</Pages>
  <Words>253</Words>
  <Characters>1735</Characters>
  <Application>Microsoft Office Word</Application>
  <DocSecurity>0</DocSecurity>
  <Lines>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IPC/CE/50/1 Prov., Proyecto de Ordén del dia, quincuagésima sesión, Comité de Expertos de la CIP</vt:lpstr>
    </vt:vector>
  </TitlesOfParts>
  <Company>OMPI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IPC/CE/50/1 Prov., Proyecto de Ordén del dia, quincuagésima sesión, Comité de Expertos de la CIP</dc:title>
  <dc:subject>IPC/CE/50/1 Prov., Proyecto de Ordén del dia, quincuagésima sesión, Comité de Expertos de la CIP (Unión de la CIP), 8 y 9 de febrero de 2018</dc:subject>
  <dc:creator>OMPI</dc:creator>
  <cp:keywords>CIP</cp:keywords>
  <cp:lastModifiedBy>MALANGA SALAZAR Isabelle</cp:lastModifiedBy>
  <cp:revision>3</cp:revision>
  <cp:lastPrinted>2017-12-04T16:38:00Z</cp:lastPrinted>
  <dcterms:created xsi:type="dcterms:W3CDTF">2017-12-07T13:32:00Z</dcterms:created>
  <dcterms:modified xsi:type="dcterms:W3CDTF">2017-12-07T13:33:00Z</dcterms:modified>
</cp:coreProperties>
</file>