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7F31A8" w:rsidTr="00361450">
        <w:tc>
          <w:tcPr>
            <w:tcW w:w="4513" w:type="dxa"/>
            <w:tcBorders>
              <w:bottom w:val="single" w:sz="4" w:space="0" w:color="auto"/>
            </w:tcBorders>
            <w:tcMar>
              <w:bottom w:w="170" w:type="dxa"/>
            </w:tcMar>
          </w:tcPr>
          <w:p w:rsidR="00EC4E49" w:rsidRPr="007F31A8" w:rsidRDefault="00EC4E49" w:rsidP="00916EE2">
            <w:pPr>
              <w:rPr>
                <w:lang w:val="es-ES"/>
              </w:rPr>
            </w:pPr>
            <w:bookmarkStart w:id="0" w:name="_GoBack"/>
            <w:bookmarkEnd w:id="0"/>
          </w:p>
        </w:tc>
        <w:tc>
          <w:tcPr>
            <w:tcW w:w="4337" w:type="dxa"/>
            <w:tcBorders>
              <w:bottom w:val="single" w:sz="4" w:space="0" w:color="auto"/>
            </w:tcBorders>
            <w:tcMar>
              <w:left w:w="0" w:type="dxa"/>
              <w:right w:w="0" w:type="dxa"/>
            </w:tcMar>
          </w:tcPr>
          <w:p w:rsidR="00EC4E49" w:rsidRPr="007F31A8" w:rsidRDefault="00251768" w:rsidP="00916EE2">
            <w:pPr>
              <w:rPr>
                <w:lang w:val="es-ES"/>
              </w:rPr>
            </w:pPr>
            <w:r w:rsidRPr="007F31A8">
              <w:rPr>
                <w:noProof/>
                <w:color w:val="808080"/>
                <w:lang w:eastAsia="en-US"/>
              </w:rPr>
              <w:drawing>
                <wp:inline distT="0" distB="0" distL="0" distR="0" wp14:anchorId="432E4D58" wp14:editId="625A12FE">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F31A8" w:rsidRDefault="00EC4E49" w:rsidP="00916EE2">
            <w:pPr>
              <w:jc w:val="right"/>
              <w:rPr>
                <w:lang w:val="es-ES"/>
              </w:rPr>
            </w:pPr>
            <w:r w:rsidRPr="007F31A8">
              <w:rPr>
                <w:b/>
                <w:sz w:val="40"/>
                <w:szCs w:val="40"/>
                <w:lang w:val="es-ES"/>
              </w:rPr>
              <w:t>E</w:t>
            </w:r>
          </w:p>
        </w:tc>
      </w:tr>
      <w:tr w:rsidR="008B2CC1" w:rsidRPr="007F31A8"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7F31A8" w:rsidRDefault="00816901" w:rsidP="000314AE">
            <w:pPr>
              <w:jc w:val="right"/>
              <w:rPr>
                <w:rFonts w:ascii="Arial Black" w:hAnsi="Arial Black"/>
                <w:caps/>
                <w:sz w:val="15"/>
                <w:lang w:val="es-ES"/>
              </w:rPr>
            </w:pPr>
            <w:r w:rsidRPr="007F31A8">
              <w:rPr>
                <w:rFonts w:ascii="Arial Black" w:hAnsi="Arial Black"/>
                <w:caps/>
                <w:sz w:val="15"/>
                <w:lang w:val="es-ES"/>
              </w:rPr>
              <w:t>IPC/CE/49</w:t>
            </w:r>
            <w:r w:rsidR="00FC7264" w:rsidRPr="007F31A8">
              <w:rPr>
                <w:rFonts w:ascii="Arial Black" w:hAnsi="Arial Black"/>
                <w:caps/>
                <w:sz w:val="15"/>
                <w:lang w:val="es-ES"/>
              </w:rPr>
              <w:t>/</w:t>
            </w:r>
            <w:bookmarkStart w:id="1" w:name="Code"/>
            <w:bookmarkEnd w:id="1"/>
            <w:r w:rsidR="00F50D17" w:rsidRPr="007F31A8">
              <w:rPr>
                <w:rFonts w:ascii="Arial Black" w:hAnsi="Arial Black"/>
                <w:caps/>
                <w:sz w:val="15"/>
                <w:lang w:val="es-ES"/>
              </w:rPr>
              <w:t>2</w:t>
            </w:r>
          </w:p>
        </w:tc>
      </w:tr>
      <w:tr w:rsidR="008B2CC1" w:rsidRPr="007F31A8" w:rsidTr="00916EE2">
        <w:trPr>
          <w:trHeight w:hRule="exact" w:val="170"/>
        </w:trPr>
        <w:tc>
          <w:tcPr>
            <w:tcW w:w="9356" w:type="dxa"/>
            <w:gridSpan w:val="3"/>
            <w:noWrap/>
            <w:tcMar>
              <w:left w:w="0" w:type="dxa"/>
              <w:right w:w="0" w:type="dxa"/>
            </w:tcMar>
            <w:vAlign w:val="bottom"/>
          </w:tcPr>
          <w:p w:rsidR="008B2CC1" w:rsidRPr="007F31A8" w:rsidRDefault="008B2CC1" w:rsidP="00251768">
            <w:pPr>
              <w:jc w:val="right"/>
              <w:rPr>
                <w:rFonts w:ascii="Arial Black" w:hAnsi="Arial Black"/>
                <w:caps/>
                <w:sz w:val="15"/>
                <w:lang w:val="es-ES"/>
              </w:rPr>
            </w:pPr>
            <w:r w:rsidRPr="007F31A8">
              <w:rPr>
                <w:rFonts w:ascii="Arial Black" w:hAnsi="Arial Black"/>
                <w:caps/>
                <w:sz w:val="15"/>
                <w:lang w:val="es-ES"/>
              </w:rPr>
              <w:t xml:space="preserve">ORIGINAL: </w:t>
            </w:r>
            <w:bookmarkStart w:id="2" w:name="Original"/>
            <w:bookmarkEnd w:id="2"/>
            <w:r w:rsidR="006A4210">
              <w:rPr>
                <w:rFonts w:ascii="Arial Black" w:hAnsi="Arial Black"/>
                <w:caps/>
                <w:sz w:val="15"/>
                <w:lang w:val="es-ES"/>
              </w:rPr>
              <w:t xml:space="preserve"> </w:t>
            </w:r>
            <w:r w:rsidR="00251768" w:rsidRPr="007F31A8">
              <w:rPr>
                <w:rFonts w:ascii="Arial Black" w:hAnsi="Arial Black"/>
                <w:caps/>
                <w:sz w:val="15"/>
                <w:lang w:val="es-ES"/>
              </w:rPr>
              <w:t>inglés</w:t>
            </w:r>
          </w:p>
        </w:tc>
      </w:tr>
      <w:tr w:rsidR="008B2CC1" w:rsidRPr="007F31A8" w:rsidTr="00916EE2">
        <w:trPr>
          <w:trHeight w:hRule="exact" w:val="198"/>
        </w:trPr>
        <w:tc>
          <w:tcPr>
            <w:tcW w:w="9356" w:type="dxa"/>
            <w:gridSpan w:val="3"/>
            <w:tcMar>
              <w:left w:w="0" w:type="dxa"/>
              <w:right w:w="0" w:type="dxa"/>
            </w:tcMar>
            <w:vAlign w:val="bottom"/>
          </w:tcPr>
          <w:p w:rsidR="008B2CC1" w:rsidRPr="007F31A8" w:rsidRDefault="00251768" w:rsidP="000314AE">
            <w:pPr>
              <w:jc w:val="right"/>
              <w:rPr>
                <w:rFonts w:ascii="Arial Black" w:hAnsi="Arial Black"/>
                <w:caps/>
                <w:sz w:val="15"/>
                <w:lang w:val="es-ES"/>
              </w:rPr>
            </w:pPr>
            <w:r w:rsidRPr="007F31A8">
              <w:rPr>
                <w:rFonts w:ascii="Arial Black" w:hAnsi="Arial Black"/>
                <w:caps/>
                <w:sz w:val="15"/>
                <w:lang w:val="es-ES"/>
              </w:rPr>
              <w:t>fecha</w:t>
            </w:r>
            <w:r w:rsidR="008B2CC1" w:rsidRPr="007F31A8">
              <w:rPr>
                <w:rFonts w:ascii="Arial Black" w:hAnsi="Arial Black"/>
                <w:caps/>
                <w:sz w:val="15"/>
                <w:lang w:val="es-ES"/>
              </w:rPr>
              <w:t xml:space="preserve">: </w:t>
            </w:r>
            <w:bookmarkStart w:id="3" w:name="Date"/>
            <w:bookmarkEnd w:id="3"/>
            <w:r w:rsidR="006A4210">
              <w:rPr>
                <w:rFonts w:ascii="Arial Black" w:hAnsi="Arial Black"/>
                <w:caps/>
                <w:sz w:val="15"/>
                <w:lang w:val="es-ES"/>
              </w:rPr>
              <w:t xml:space="preserve"> </w:t>
            </w:r>
            <w:r w:rsidR="000314AE">
              <w:rPr>
                <w:rFonts w:ascii="Arial Black" w:hAnsi="Arial Black"/>
                <w:caps/>
                <w:sz w:val="15"/>
                <w:lang w:val="es-ES"/>
              </w:rPr>
              <w:t xml:space="preserve">24 </w:t>
            </w:r>
            <w:r w:rsidRPr="007F31A8">
              <w:rPr>
                <w:rFonts w:ascii="Arial Black" w:hAnsi="Arial Black"/>
                <w:caps/>
                <w:sz w:val="15"/>
                <w:lang w:val="es-ES"/>
              </w:rPr>
              <w:t xml:space="preserve">de marzo de </w:t>
            </w:r>
            <w:r w:rsidR="00F50D17" w:rsidRPr="007F31A8">
              <w:rPr>
                <w:rFonts w:ascii="Arial Black" w:hAnsi="Arial Black"/>
                <w:caps/>
                <w:sz w:val="15"/>
                <w:lang w:val="es-ES"/>
              </w:rPr>
              <w:t>2017</w:t>
            </w:r>
          </w:p>
        </w:tc>
      </w:tr>
    </w:tbl>
    <w:p w:rsidR="008B2CC1" w:rsidRPr="007F31A8" w:rsidRDefault="008B2CC1" w:rsidP="008B2CC1">
      <w:pPr>
        <w:rPr>
          <w:lang w:val="es-ES"/>
        </w:rPr>
      </w:pPr>
    </w:p>
    <w:p w:rsidR="008B2CC1" w:rsidRPr="007F31A8" w:rsidRDefault="008B2CC1" w:rsidP="008B2CC1">
      <w:pPr>
        <w:rPr>
          <w:lang w:val="es-ES"/>
        </w:rPr>
      </w:pPr>
    </w:p>
    <w:p w:rsidR="008B2CC1" w:rsidRPr="007F31A8" w:rsidRDefault="008B2CC1" w:rsidP="008B2CC1">
      <w:pPr>
        <w:rPr>
          <w:lang w:val="es-ES"/>
        </w:rPr>
      </w:pPr>
    </w:p>
    <w:p w:rsidR="008B2CC1" w:rsidRPr="007F31A8" w:rsidRDefault="008B2CC1" w:rsidP="008B2CC1">
      <w:pPr>
        <w:rPr>
          <w:lang w:val="es-ES"/>
        </w:rPr>
      </w:pPr>
    </w:p>
    <w:p w:rsidR="008B2CC1" w:rsidRPr="007F31A8" w:rsidRDefault="008B2CC1" w:rsidP="008B2CC1">
      <w:pPr>
        <w:rPr>
          <w:lang w:val="es-ES"/>
        </w:rPr>
      </w:pPr>
    </w:p>
    <w:p w:rsidR="00251768" w:rsidRPr="007F31A8" w:rsidRDefault="00251768" w:rsidP="00251768">
      <w:pPr>
        <w:rPr>
          <w:b/>
          <w:sz w:val="28"/>
          <w:szCs w:val="28"/>
          <w:lang w:val="es-ES"/>
        </w:rPr>
      </w:pPr>
      <w:r w:rsidRPr="007F31A8">
        <w:rPr>
          <w:b/>
          <w:sz w:val="28"/>
          <w:szCs w:val="28"/>
          <w:lang w:val="es-ES"/>
        </w:rPr>
        <w:t xml:space="preserve">Unión Particular para la Clasificación Internacional de Patentes </w:t>
      </w:r>
      <w:r w:rsidRPr="007F31A8">
        <w:rPr>
          <w:b/>
          <w:sz w:val="28"/>
          <w:szCs w:val="28"/>
          <w:lang w:val="es-ES"/>
        </w:rPr>
        <w:br/>
        <w:t>(Unión de la CIP)</w:t>
      </w:r>
      <w:r w:rsidRPr="007F31A8">
        <w:rPr>
          <w:b/>
          <w:sz w:val="28"/>
          <w:szCs w:val="28"/>
          <w:lang w:val="es-ES"/>
        </w:rPr>
        <w:br/>
        <w:t>Comité de Expertos</w:t>
      </w:r>
    </w:p>
    <w:p w:rsidR="00251768" w:rsidRPr="007F31A8" w:rsidRDefault="00251768" w:rsidP="00251768">
      <w:pPr>
        <w:rPr>
          <w:lang w:val="es-ES"/>
        </w:rPr>
      </w:pPr>
    </w:p>
    <w:p w:rsidR="00251768" w:rsidRPr="007F31A8" w:rsidRDefault="00251768" w:rsidP="00251768">
      <w:pPr>
        <w:rPr>
          <w:lang w:val="es-ES"/>
        </w:rPr>
      </w:pPr>
    </w:p>
    <w:p w:rsidR="00251768" w:rsidRPr="007F31A8" w:rsidRDefault="00251768" w:rsidP="00251768">
      <w:pPr>
        <w:rPr>
          <w:b/>
          <w:sz w:val="24"/>
          <w:szCs w:val="24"/>
          <w:lang w:val="es-ES"/>
        </w:rPr>
      </w:pPr>
      <w:r w:rsidRPr="007F31A8">
        <w:rPr>
          <w:b/>
          <w:sz w:val="24"/>
          <w:szCs w:val="24"/>
          <w:lang w:val="es-ES"/>
        </w:rPr>
        <w:t>Cuadragésima novena sesión</w:t>
      </w:r>
    </w:p>
    <w:p w:rsidR="00251768" w:rsidRPr="007F31A8" w:rsidRDefault="00251768" w:rsidP="00251768">
      <w:pPr>
        <w:rPr>
          <w:b/>
          <w:sz w:val="24"/>
          <w:szCs w:val="24"/>
          <w:lang w:val="es-ES"/>
        </w:rPr>
      </w:pPr>
      <w:r w:rsidRPr="007F31A8">
        <w:rPr>
          <w:b/>
          <w:sz w:val="24"/>
          <w:szCs w:val="24"/>
          <w:lang w:val="es-ES"/>
        </w:rPr>
        <w:t>Ginebra, 22 y 23 de febrero de 2017</w:t>
      </w:r>
    </w:p>
    <w:p w:rsidR="00251768" w:rsidRPr="007F31A8" w:rsidRDefault="00251768" w:rsidP="00251768">
      <w:pPr>
        <w:rPr>
          <w:lang w:val="es-ES"/>
        </w:rPr>
      </w:pPr>
    </w:p>
    <w:p w:rsidR="00251768" w:rsidRPr="007F31A8" w:rsidRDefault="00251768" w:rsidP="00251768">
      <w:pPr>
        <w:rPr>
          <w:lang w:val="es-ES"/>
        </w:rPr>
      </w:pPr>
    </w:p>
    <w:p w:rsidR="008B2CC1" w:rsidRPr="007F31A8" w:rsidRDefault="008B2CC1" w:rsidP="008B2CC1">
      <w:pPr>
        <w:rPr>
          <w:lang w:val="es-ES"/>
        </w:rPr>
      </w:pPr>
    </w:p>
    <w:p w:rsidR="008B2CC1" w:rsidRPr="007F31A8" w:rsidRDefault="008B2CC1" w:rsidP="008B2CC1">
      <w:pPr>
        <w:rPr>
          <w:lang w:val="es-ES"/>
        </w:rPr>
      </w:pPr>
    </w:p>
    <w:p w:rsidR="008B2CC1" w:rsidRPr="007F31A8" w:rsidRDefault="008B2CC1" w:rsidP="008B2CC1">
      <w:pPr>
        <w:rPr>
          <w:lang w:val="es-ES"/>
        </w:rPr>
      </w:pPr>
    </w:p>
    <w:p w:rsidR="008B2CC1" w:rsidRPr="007F31A8" w:rsidRDefault="00251768" w:rsidP="008B2CC1">
      <w:pPr>
        <w:rPr>
          <w:caps/>
          <w:sz w:val="24"/>
          <w:lang w:val="es-ES"/>
        </w:rPr>
      </w:pPr>
      <w:bookmarkStart w:id="4" w:name="TitleOfDoc"/>
      <w:bookmarkEnd w:id="4"/>
      <w:r w:rsidRPr="007F31A8">
        <w:rPr>
          <w:caps/>
          <w:sz w:val="24"/>
          <w:lang w:val="es-ES"/>
        </w:rPr>
        <w:t>INFORME</w:t>
      </w:r>
    </w:p>
    <w:p w:rsidR="008B2CC1" w:rsidRPr="007F31A8" w:rsidRDefault="008B2CC1" w:rsidP="008B2CC1">
      <w:pPr>
        <w:rPr>
          <w:lang w:val="es-ES"/>
        </w:rPr>
      </w:pPr>
    </w:p>
    <w:p w:rsidR="008B2CC1" w:rsidRPr="007F31A8" w:rsidRDefault="00350B1E" w:rsidP="008B2CC1">
      <w:pPr>
        <w:rPr>
          <w:i/>
          <w:lang w:val="es-ES"/>
        </w:rPr>
      </w:pPr>
      <w:bookmarkStart w:id="5" w:name="Prepared"/>
      <w:bookmarkEnd w:id="5"/>
      <w:r>
        <w:rPr>
          <w:i/>
          <w:lang w:val="es-ES"/>
        </w:rPr>
        <w:t>aprobado por el Comité de Expertos</w:t>
      </w:r>
    </w:p>
    <w:p w:rsidR="00AC205C" w:rsidRPr="007F31A8" w:rsidRDefault="00AC205C">
      <w:pPr>
        <w:rPr>
          <w:lang w:val="es-ES"/>
        </w:rPr>
      </w:pPr>
    </w:p>
    <w:p w:rsidR="000F5E56" w:rsidRPr="007F31A8" w:rsidRDefault="000F5E56">
      <w:pPr>
        <w:rPr>
          <w:lang w:val="es-ES"/>
        </w:rPr>
      </w:pPr>
    </w:p>
    <w:p w:rsidR="002928D3" w:rsidRPr="007F31A8" w:rsidRDefault="002928D3">
      <w:pPr>
        <w:rPr>
          <w:lang w:val="es-ES"/>
        </w:rPr>
      </w:pPr>
    </w:p>
    <w:p w:rsidR="002928D3" w:rsidRPr="007F31A8" w:rsidRDefault="002928D3" w:rsidP="0053057A">
      <w:pPr>
        <w:rPr>
          <w:lang w:val="es-ES"/>
        </w:rPr>
      </w:pPr>
    </w:p>
    <w:p w:rsidR="002928D3" w:rsidRPr="007F31A8" w:rsidRDefault="002928D3">
      <w:pPr>
        <w:rPr>
          <w:lang w:val="es-ES"/>
        </w:rPr>
      </w:pPr>
    </w:p>
    <w:p w:rsidR="00F50D17" w:rsidRPr="007F31A8" w:rsidRDefault="00F50D17" w:rsidP="00F50D17">
      <w:pPr>
        <w:pStyle w:val="Heading1"/>
        <w:spacing w:after="240"/>
        <w:rPr>
          <w:lang w:val="es-ES"/>
        </w:rPr>
      </w:pPr>
      <w:r w:rsidRPr="007F31A8">
        <w:rPr>
          <w:lang w:val="es-ES"/>
        </w:rPr>
        <w:t>INTRODUC</w:t>
      </w:r>
      <w:r w:rsidR="00251768" w:rsidRPr="007F31A8">
        <w:rPr>
          <w:lang w:val="es-ES"/>
        </w:rPr>
        <w:t>ción</w:t>
      </w:r>
    </w:p>
    <w:p w:rsidR="00251768" w:rsidRPr="007F31A8" w:rsidRDefault="00251768" w:rsidP="00251768">
      <w:pPr>
        <w:pStyle w:val="ONUME"/>
        <w:rPr>
          <w:lang w:val="es-ES"/>
        </w:rPr>
      </w:pPr>
      <w:r w:rsidRPr="007F31A8">
        <w:rPr>
          <w:lang w:val="es-ES"/>
        </w:rPr>
        <w:t>El Comité de Expertos de la Unión de la CIP (denominado en lo sucesivo “el Comité”) celebró su cuadragésima novena sesión en Ginebra</w:t>
      </w:r>
      <w:r w:rsidR="00B17791">
        <w:rPr>
          <w:lang w:val="es-ES"/>
        </w:rPr>
        <w:t>,</w:t>
      </w:r>
      <w:r w:rsidRPr="007F31A8">
        <w:rPr>
          <w:lang w:val="es-ES"/>
        </w:rPr>
        <w:t xml:space="preserve"> los días 22 y 23 de febrero de 2017.  Estuvieron representados en la sesión los siguientes miembros del Comité:  Alemania, Australia, Austria, Brasil, Canadá, China, Dinamarca, España, Estados Unidos de América, Estonia, Federación de Rusia, Finlandia, Francia, Grecia, Irlanda, Japón, México, Noruega, Países Bajos, Portugal, Reino Unido, República Checa, República de Corea, Rumania, Suecia, Suiza, Turquía, </w:t>
      </w:r>
      <w:r w:rsidR="00B17791">
        <w:rPr>
          <w:lang w:val="es-ES"/>
        </w:rPr>
        <w:t xml:space="preserve">y </w:t>
      </w:r>
      <w:r w:rsidRPr="007F31A8">
        <w:rPr>
          <w:lang w:val="es-ES"/>
        </w:rPr>
        <w:t xml:space="preserve">Ucrania (28).  También estuvieron representadas la Organización </w:t>
      </w:r>
      <w:r w:rsidR="000216F6" w:rsidRPr="007F31A8">
        <w:rPr>
          <w:lang w:val="es-ES"/>
        </w:rPr>
        <w:t xml:space="preserve">Regional </w:t>
      </w:r>
      <w:r w:rsidRPr="007F31A8">
        <w:rPr>
          <w:lang w:val="es-ES"/>
        </w:rPr>
        <w:t>Africana de la Propiedad Intelectual (</w:t>
      </w:r>
      <w:r w:rsidR="000216F6" w:rsidRPr="007F31A8">
        <w:rPr>
          <w:lang w:val="es-ES"/>
        </w:rPr>
        <w:t>ARIPO</w:t>
      </w:r>
      <w:r w:rsidRPr="007F31A8">
        <w:rPr>
          <w:lang w:val="es-ES"/>
        </w:rPr>
        <w:t>) y la Oficina Europea de Patentes (OEP).  La lista de participantes figura en el Anexo I del presente informe.</w:t>
      </w:r>
    </w:p>
    <w:p w:rsidR="00F50D17" w:rsidRPr="007F31A8" w:rsidRDefault="000216F6" w:rsidP="00F50D17">
      <w:pPr>
        <w:pStyle w:val="ONUME"/>
        <w:rPr>
          <w:lang w:val="es-ES"/>
        </w:rPr>
      </w:pPr>
      <w:r w:rsidRPr="007F31A8">
        <w:rPr>
          <w:lang w:val="es-ES"/>
        </w:rPr>
        <w:t xml:space="preserve">Inauguró la sesión el Sr. Y. Takagi, Subdirector General, quien dio la bienvenida a los participantes.  El Sr. Takagi subrayó la importancia de la CIP como herramienta de búsqueda independiente del idioma y utilizada en todo el mundo para la información sobre patentes, y en particular </w:t>
      </w:r>
      <w:r w:rsidR="00B17791">
        <w:rPr>
          <w:lang w:val="es-ES"/>
        </w:rPr>
        <w:t>de cara al futuro</w:t>
      </w:r>
      <w:r w:rsidRPr="007F31A8">
        <w:rPr>
          <w:lang w:val="es-ES"/>
        </w:rPr>
        <w:t xml:space="preserve">, en </w:t>
      </w:r>
      <w:r w:rsidR="00B17791">
        <w:rPr>
          <w:lang w:val="es-ES"/>
        </w:rPr>
        <w:t>el</w:t>
      </w:r>
      <w:r w:rsidRPr="007F31A8">
        <w:rPr>
          <w:lang w:val="es-ES"/>
        </w:rPr>
        <w:t xml:space="preserve"> que se prevé que aumente rápidamente el número de solicitudes de patente.  Además, puso de relieve la labor que lleva a cabo el Comité en el marco de la hoja de ruta para la revisión de la CIP así como la importancia del desarrollo de sistemas de </w:t>
      </w:r>
      <w:r w:rsidR="009747B9">
        <w:rPr>
          <w:lang w:val="es-ES"/>
        </w:rPr>
        <w:t>TI</w:t>
      </w:r>
      <w:r w:rsidRPr="007F31A8">
        <w:rPr>
          <w:lang w:val="es-ES"/>
        </w:rPr>
        <w:t xml:space="preserve"> relacionados con la CIP</w:t>
      </w:r>
      <w:r w:rsidR="002D2D04" w:rsidRPr="007F31A8">
        <w:rPr>
          <w:lang w:val="es-ES"/>
        </w:rPr>
        <w:t>.</w:t>
      </w:r>
    </w:p>
    <w:p w:rsidR="00F50D17" w:rsidRPr="007F31A8" w:rsidRDefault="00F50D17" w:rsidP="00F50D17">
      <w:pPr>
        <w:pStyle w:val="Heading1"/>
        <w:spacing w:after="240"/>
        <w:rPr>
          <w:lang w:val="es-ES"/>
        </w:rPr>
      </w:pPr>
      <w:r w:rsidRPr="007F31A8">
        <w:rPr>
          <w:lang w:val="es-ES"/>
        </w:rPr>
        <w:br w:type="page"/>
      </w:r>
      <w:r w:rsidR="001E1881">
        <w:rPr>
          <w:lang w:val="es-ES"/>
        </w:rPr>
        <w:lastRenderedPageBreak/>
        <w:t>ELECCIÓN DEL PRESIDENTE Y DE DOS VICEPRESIDENTES</w:t>
      </w:r>
    </w:p>
    <w:p w:rsidR="00F50D17" w:rsidRPr="007F31A8" w:rsidRDefault="00AD3879" w:rsidP="00F50D17">
      <w:pPr>
        <w:pStyle w:val="ONUME"/>
        <w:rPr>
          <w:lang w:val="es-ES"/>
        </w:rPr>
      </w:pPr>
      <w:r w:rsidRPr="007F31A8">
        <w:rPr>
          <w:lang w:val="es-ES"/>
        </w:rPr>
        <w:t xml:space="preserve">El Comité eligió por unanimidad </w:t>
      </w:r>
      <w:r w:rsidR="00205939" w:rsidRPr="007F31A8">
        <w:rPr>
          <w:lang w:val="es-ES"/>
        </w:rPr>
        <w:t>presidente</w:t>
      </w:r>
      <w:r w:rsidRPr="007F31A8">
        <w:rPr>
          <w:lang w:val="es-ES"/>
        </w:rPr>
        <w:t xml:space="preserve"> al  S</w:t>
      </w:r>
      <w:r w:rsidR="00F50D17" w:rsidRPr="007F31A8">
        <w:rPr>
          <w:lang w:val="es-ES"/>
        </w:rPr>
        <w:t>r. Anders Bruun (S</w:t>
      </w:r>
      <w:r w:rsidRPr="007F31A8">
        <w:rPr>
          <w:lang w:val="es-ES"/>
        </w:rPr>
        <w:t>uecia</w:t>
      </w:r>
      <w:r w:rsidR="00F50D17" w:rsidRPr="007F31A8">
        <w:rPr>
          <w:lang w:val="es-ES"/>
        </w:rPr>
        <w:t>)</w:t>
      </w:r>
      <w:r w:rsidRPr="007F31A8">
        <w:rPr>
          <w:lang w:val="es-ES"/>
        </w:rPr>
        <w:t xml:space="preserve"> y vicepresidentes a la Sra.</w:t>
      </w:r>
      <w:r w:rsidR="00C05C0A" w:rsidRPr="007F31A8">
        <w:rPr>
          <w:szCs w:val="22"/>
          <w:lang w:val="es-ES"/>
        </w:rPr>
        <w:t> </w:t>
      </w:r>
      <w:r w:rsidR="00DA4459" w:rsidRPr="007F31A8">
        <w:rPr>
          <w:szCs w:val="22"/>
          <w:lang w:val="es-ES"/>
        </w:rPr>
        <w:t>Natalie</w:t>
      </w:r>
      <w:r w:rsidR="00086F87" w:rsidRPr="007F31A8">
        <w:rPr>
          <w:szCs w:val="22"/>
          <w:lang w:val="es-ES"/>
        </w:rPr>
        <w:t> </w:t>
      </w:r>
      <w:r w:rsidR="00DA4459" w:rsidRPr="007F31A8">
        <w:rPr>
          <w:szCs w:val="22"/>
          <w:lang w:val="es-ES"/>
        </w:rPr>
        <w:t>Schlaf</w:t>
      </w:r>
      <w:r w:rsidR="00DA4459" w:rsidRPr="007F31A8">
        <w:rPr>
          <w:lang w:val="es-ES"/>
        </w:rPr>
        <w:t xml:space="preserve"> (Nor</w:t>
      </w:r>
      <w:r w:rsidRPr="007F31A8">
        <w:rPr>
          <w:lang w:val="es-ES"/>
        </w:rPr>
        <w:t>uega</w:t>
      </w:r>
      <w:r w:rsidR="00DA4459" w:rsidRPr="007F31A8">
        <w:rPr>
          <w:lang w:val="es-ES"/>
        </w:rPr>
        <w:t xml:space="preserve">) </w:t>
      </w:r>
      <w:r w:rsidRPr="007F31A8">
        <w:rPr>
          <w:lang w:val="es-ES"/>
        </w:rPr>
        <w:t xml:space="preserve">y </w:t>
      </w:r>
      <w:r w:rsidR="001E1881">
        <w:rPr>
          <w:lang w:val="es-ES"/>
        </w:rPr>
        <w:t>a</w:t>
      </w:r>
      <w:r w:rsidRPr="007F31A8">
        <w:rPr>
          <w:lang w:val="es-ES"/>
        </w:rPr>
        <w:t>l Sr.</w:t>
      </w:r>
      <w:r w:rsidR="00DA4459" w:rsidRPr="007F31A8">
        <w:rPr>
          <w:szCs w:val="22"/>
          <w:lang w:val="es-ES"/>
        </w:rPr>
        <w:t xml:space="preserve"> Pablo Zenteno Márquez (M</w:t>
      </w:r>
      <w:r w:rsidRPr="007F31A8">
        <w:rPr>
          <w:szCs w:val="22"/>
          <w:lang w:val="es-ES"/>
        </w:rPr>
        <w:t>é</w:t>
      </w:r>
      <w:r w:rsidR="00DA4459" w:rsidRPr="007F31A8">
        <w:rPr>
          <w:szCs w:val="22"/>
          <w:lang w:val="es-ES"/>
        </w:rPr>
        <w:t>xico)</w:t>
      </w:r>
      <w:r w:rsidR="00F50D17" w:rsidRPr="007F31A8">
        <w:rPr>
          <w:lang w:val="es-ES"/>
        </w:rPr>
        <w:t>.</w:t>
      </w:r>
    </w:p>
    <w:p w:rsidR="00F50D17" w:rsidRPr="007F31A8" w:rsidRDefault="00AD3879" w:rsidP="00F50D17">
      <w:pPr>
        <w:pStyle w:val="ONUME"/>
        <w:rPr>
          <w:lang w:val="es-ES"/>
        </w:rPr>
      </w:pPr>
      <w:r w:rsidRPr="007F31A8">
        <w:rPr>
          <w:lang w:val="es-ES"/>
        </w:rPr>
        <w:t>La Sra. Xu Ning (OMPI) desempeñó la función de secretaria de la sesión</w:t>
      </w:r>
      <w:r w:rsidR="00F50D17" w:rsidRPr="007F31A8">
        <w:rPr>
          <w:lang w:val="es-ES"/>
        </w:rPr>
        <w:t>.</w:t>
      </w:r>
    </w:p>
    <w:p w:rsidR="00F50D17" w:rsidRPr="007F31A8" w:rsidRDefault="00AD3879" w:rsidP="006A4210">
      <w:pPr>
        <w:pStyle w:val="Heading1"/>
        <w:keepNext w:val="0"/>
        <w:spacing w:after="240"/>
        <w:rPr>
          <w:lang w:val="es-ES"/>
        </w:rPr>
      </w:pPr>
      <w:r w:rsidRPr="007F31A8">
        <w:rPr>
          <w:bCs w:val="0"/>
          <w:caps w:val="0"/>
          <w:lang w:val="es-ES"/>
        </w:rPr>
        <w:t>APROBACIÓN DEL ORDEN DEL DÍA</w:t>
      </w:r>
    </w:p>
    <w:p w:rsidR="00AD3879" w:rsidRPr="007F31A8" w:rsidRDefault="00AD3879" w:rsidP="00A93951">
      <w:pPr>
        <w:pStyle w:val="ONUME"/>
        <w:rPr>
          <w:lang w:val="es-ES"/>
        </w:rPr>
      </w:pPr>
      <w:r w:rsidRPr="007F31A8">
        <w:rPr>
          <w:lang w:val="es-ES"/>
        </w:rPr>
        <w:t>El Comité aprobó por unanimidad el orden del día, que figura en el Anexo II del presente informe.</w:t>
      </w:r>
    </w:p>
    <w:p w:rsidR="00AD3879" w:rsidRPr="007F31A8" w:rsidRDefault="00AD3879" w:rsidP="00A93951">
      <w:pPr>
        <w:pStyle w:val="ONUME"/>
        <w:rPr>
          <w:lang w:val="es-ES"/>
        </w:rPr>
      </w:pPr>
      <w:r w:rsidRPr="007F31A8">
        <w:rPr>
          <w:lang w:val="es-ES"/>
        </w:rPr>
        <w:t xml:space="preserve">Tal como lo decidieran los Órganos Rectores de la OMPI en su décima serie de reuniones celebrada del 24 de septiembre al 2 de octubre de 1979 (véase </w:t>
      </w:r>
      <w:r w:rsidR="006A4210">
        <w:rPr>
          <w:lang w:val="es-ES"/>
        </w:rPr>
        <w:t>el documento AB/X/32, párrafos </w:t>
      </w:r>
      <w:r w:rsidRPr="007F31A8">
        <w:rPr>
          <w:lang w:val="es-ES"/>
        </w:rPr>
        <w:t>51 y 52), el informe de la presente sesión refleja únicamente las conclusiones del Comité (decisiones, recomendaciones, opiniones, etc.) y no refleja, en particular, las declaraciones hechas por cada participante, excepto en los casos en que una reserva en relación con alguna conclusión específica del Comité se haya formulado o repetido una vez alcanzada esa conclusión.</w:t>
      </w:r>
    </w:p>
    <w:p w:rsidR="006A298C" w:rsidRPr="007F31A8" w:rsidRDefault="001E1881" w:rsidP="006A4210">
      <w:pPr>
        <w:pStyle w:val="Heading1"/>
        <w:keepNext w:val="0"/>
        <w:spacing w:after="240"/>
        <w:rPr>
          <w:lang w:val="es-ES"/>
        </w:rPr>
      </w:pPr>
      <w:r>
        <w:rPr>
          <w:bCs w:val="0"/>
          <w:caps w:val="0"/>
          <w:lang w:val="es-ES"/>
        </w:rPr>
        <w:t>INFORME SOBRE LA MARCHA DEL PROGRAMA DE REVISIÓN DE LA CIP</w:t>
      </w:r>
    </w:p>
    <w:p w:rsidR="006A298C" w:rsidRPr="007F31A8" w:rsidRDefault="007218B1" w:rsidP="006A298C">
      <w:pPr>
        <w:pStyle w:val="ONUME"/>
        <w:rPr>
          <w:lang w:val="es-ES"/>
        </w:rPr>
      </w:pPr>
      <w:r w:rsidRPr="007F31A8">
        <w:rPr>
          <w:lang w:val="es-ES"/>
        </w:rPr>
        <w:t xml:space="preserve">Los debates se basaron en el Anexo </w:t>
      </w:r>
      <w:r w:rsidR="001E1881">
        <w:rPr>
          <w:lang w:val="es-ES"/>
        </w:rPr>
        <w:t>8</w:t>
      </w:r>
      <w:r w:rsidRPr="007F31A8">
        <w:rPr>
          <w:lang w:val="es-ES"/>
        </w:rPr>
        <w:t xml:space="preserve"> del expediente del proyecto </w:t>
      </w:r>
      <w:hyperlink r:id="rId9" w:history="1">
        <w:r w:rsidRPr="007F31A8">
          <w:rPr>
            <w:color w:val="0000FF"/>
            <w:u w:val="single"/>
            <w:lang w:val="es-ES"/>
          </w:rPr>
          <w:t>CE 462</w:t>
        </w:r>
      </w:hyperlink>
      <w:r w:rsidRPr="007F31A8">
        <w:rPr>
          <w:lang w:val="es-ES"/>
        </w:rPr>
        <w:t xml:space="preserve">, preparado por la Oficina Internacional, que contiene un informe sobre la situación de las actividades del Grupo de Trabajo sobre la Revisión de la CIP (denominado en adelante </w:t>
      </w:r>
      <w:r w:rsidR="001E1881">
        <w:rPr>
          <w:lang w:val="es-ES"/>
        </w:rPr>
        <w:t>“</w:t>
      </w:r>
      <w:r w:rsidRPr="007F31A8">
        <w:rPr>
          <w:lang w:val="es-ES"/>
        </w:rPr>
        <w:t>el Grupo de Trabajo</w:t>
      </w:r>
      <w:r w:rsidR="001E1881">
        <w:rPr>
          <w:lang w:val="es-ES"/>
        </w:rPr>
        <w:t>”</w:t>
      </w:r>
      <w:r w:rsidRPr="007F31A8">
        <w:rPr>
          <w:lang w:val="es-ES"/>
        </w:rPr>
        <w:t>), en particular, sobre el programa de revisión de la CIP</w:t>
      </w:r>
      <w:r w:rsidR="006A298C" w:rsidRPr="007F31A8">
        <w:rPr>
          <w:lang w:val="es-ES"/>
        </w:rPr>
        <w:t>.</w:t>
      </w:r>
    </w:p>
    <w:p w:rsidR="006A298C" w:rsidRPr="007F31A8" w:rsidRDefault="00B95109" w:rsidP="006A298C">
      <w:pPr>
        <w:pStyle w:val="ONUME"/>
        <w:rPr>
          <w:lang w:val="es-ES"/>
        </w:rPr>
      </w:pPr>
      <w:r w:rsidRPr="007F31A8">
        <w:rPr>
          <w:lang w:val="es-ES"/>
        </w:rPr>
        <w:t xml:space="preserve">El Comité tomó nota del aumento del número de proyectos de revisión en el ámbito de la química en las versiones </w:t>
      </w:r>
      <w:r w:rsidR="006A298C" w:rsidRPr="007F31A8">
        <w:rPr>
          <w:lang w:val="es-ES"/>
        </w:rPr>
        <w:t xml:space="preserve">2016.01 </w:t>
      </w:r>
      <w:r w:rsidR="001E1881">
        <w:rPr>
          <w:lang w:val="es-ES"/>
        </w:rPr>
        <w:t xml:space="preserve">y </w:t>
      </w:r>
      <w:r w:rsidR="006A298C" w:rsidRPr="007F31A8">
        <w:rPr>
          <w:lang w:val="es-ES"/>
        </w:rPr>
        <w:t>2017.01</w:t>
      </w:r>
      <w:r w:rsidRPr="007F31A8">
        <w:rPr>
          <w:lang w:val="es-ES"/>
        </w:rPr>
        <w:t xml:space="preserve"> de la CIP</w:t>
      </w:r>
      <w:r w:rsidR="006A298C" w:rsidRPr="007F31A8">
        <w:rPr>
          <w:lang w:val="es-ES"/>
        </w:rPr>
        <w:t xml:space="preserve">. </w:t>
      </w:r>
      <w:r w:rsidR="00B432DE" w:rsidRPr="007F31A8">
        <w:rPr>
          <w:lang w:val="es-ES"/>
        </w:rPr>
        <w:t xml:space="preserve"> </w:t>
      </w:r>
      <w:r w:rsidRPr="007F31A8">
        <w:rPr>
          <w:lang w:val="es-ES"/>
        </w:rPr>
        <w:t xml:space="preserve">El número total de proyectos de revisión ha disminuido desde la versión </w:t>
      </w:r>
      <w:r w:rsidR="006A298C" w:rsidRPr="007F31A8">
        <w:rPr>
          <w:lang w:val="es-ES"/>
        </w:rPr>
        <w:t xml:space="preserve">2016.01, </w:t>
      </w:r>
      <w:r w:rsidRPr="007F31A8">
        <w:rPr>
          <w:lang w:val="es-ES"/>
        </w:rPr>
        <w:t>en particular, en el campo de la electricidad</w:t>
      </w:r>
      <w:r w:rsidR="006A298C" w:rsidRPr="007F31A8">
        <w:rPr>
          <w:lang w:val="es-ES"/>
        </w:rPr>
        <w:t>.</w:t>
      </w:r>
    </w:p>
    <w:p w:rsidR="006A298C" w:rsidRPr="007F31A8" w:rsidRDefault="001745AC" w:rsidP="006A298C">
      <w:pPr>
        <w:pStyle w:val="ONUME"/>
        <w:rPr>
          <w:lang w:val="es-ES"/>
        </w:rPr>
      </w:pPr>
      <w:r w:rsidRPr="007F31A8">
        <w:rPr>
          <w:lang w:val="es-ES"/>
        </w:rPr>
        <w:t xml:space="preserve">El Comité tomó nota también de que ha aumentado el número de proyectos C, mientras que el número de proyectos F ha disminuido desde la versión </w:t>
      </w:r>
      <w:r w:rsidR="006A298C" w:rsidRPr="007F31A8">
        <w:rPr>
          <w:lang w:val="es-ES"/>
        </w:rPr>
        <w:t>2016.01</w:t>
      </w:r>
      <w:r w:rsidRPr="007F31A8">
        <w:rPr>
          <w:lang w:val="es-ES"/>
        </w:rPr>
        <w:t xml:space="preserve"> de la CIP;  no obstante, cabe esperar un número elevado de nuevos proyectos F en el futuro</w:t>
      </w:r>
      <w:r w:rsidR="006A298C" w:rsidRPr="007F31A8">
        <w:rPr>
          <w:lang w:val="es-ES"/>
        </w:rPr>
        <w:t xml:space="preserve">. </w:t>
      </w:r>
      <w:r w:rsidR="00C05C0A" w:rsidRPr="007F31A8">
        <w:rPr>
          <w:lang w:val="es-ES"/>
        </w:rPr>
        <w:t xml:space="preserve"> </w:t>
      </w:r>
      <w:r w:rsidRPr="007F31A8">
        <w:rPr>
          <w:lang w:val="es-ES"/>
        </w:rPr>
        <w:t xml:space="preserve">El número de nuevas entradas que entraron en vigor en la versión </w:t>
      </w:r>
      <w:r w:rsidR="006A298C" w:rsidRPr="007F31A8">
        <w:rPr>
          <w:lang w:val="es-ES"/>
        </w:rPr>
        <w:t>2017.01</w:t>
      </w:r>
      <w:r w:rsidRPr="007F31A8">
        <w:rPr>
          <w:lang w:val="es-ES"/>
        </w:rPr>
        <w:t xml:space="preserve"> de la CIP</w:t>
      </w:r>
      <w:r w:rsidR="006A4210">
        <w:rPr>
          <w:lang w:val="es-ES"/>
        </w:rPr>
        <w:t xml:space="preserve"> fue menor que el de la versión </w:t>
      </w:r>
      <w:r w:rsidR="006A298C" w:rsidRPr="007F31A8">
        <w:rPr>
          <w:lang w:val="es-ES"/>
        </w:rPr>
        <w:t xml:space="preserve">2016.01, </w:t>
      </w:r>
      <w:r w:rsidRPr="007F31A8">
        <w:rPr>
          <w:lang w:val="es-ES"/>
        </w:rPr>
        <w:t>pero superior al de las versiones</w:t>
      </w:r>
      <w:r w:rsidR="006A298C" w:rsidRPr="007F31A8">
        <w:rPr>
          <w:lang w:val="es-ES"/>
        </w:rPr>
        <w:t xml:space="preserve"> 2013.01 </w:t>
      </w:r>
      <w:r w:rsidRPr="007F31A8">
        <w:rPr>
          <w:lang w:val="es-ES"/>
        </w:rPr>
        <w:t xml:space="preserve">a </w:t>
      </w:r>
      <w:r w:rsidR="006A298C" w:rsidRPr="007F31A8">
        <w:rPr>
          <w:lang w:val="es-ES"/>
        </w:rPr>
        <w:t xml:space="preserve">2015.01. </w:t>
      </w:r>
      <w:r w:rsidR="00C05C0A" w:rsidRPr="007F31A8">
        <w:rPr>
          <w:lang w:val="es-ES"/>
        </w:rPr>
        <w:t xml:space="preserve"> </w:t>
      </w:r>
      <w:r w:rsidRPr="007F31A8">
        <w:rPr>
          <w:lang w:val="es-ES"/>
        </w:rPr>
        <w:t xml:space="preserve">El Comité </w:t>
      </w:r>
      <w:r w:rsidR="007F31A8" w:rsidRPr="007F31A8">
        <w:rPr>
          <w:lang w:val="es-ES"/>
        </w:rPr>
        <w:t>tomó nota, por otro lado, de una disminución de</w:t>
      </w:r>
      <w:r w:rsidR="001E1881">
        <w:rPr>
          <w:lang w:val="es-ES"/>
        </w:rPr>
        <w:t xml:space="preserve"> la duración del</w:t>
      </w:r>
      <w:r w:rsidR="007F31A8" w:rsidRPr="007F31A8">
        <w:rPr>
          <w:lang w:val="es-ES"/>
        </w:rPr>
        <w:t xml:space="preserve"> período </w:t>
      </w:r>
      <w:r w:rsidR="00205939">
        <w:rPr>
          <w:lang w:val="es-ES"/>
        </w:rPr>
        <w:t>relativo a la fase CIP</w:t>
      </w:r>
      <w:r w:rsidR="006A4210">
        <w:rPr>
          <w:lang w:val="es-ES"/>
        </w:rPr>
        <w:t xml:space="preserve"> desde la versión </w:t>
      </w:r>
      <w:r w:rsidR="006A298C" w:rsidRPr="007F31A8">
        <w:rPr>
          <w:lang w:val="es-ES"/>
        </w:rPr>
        <w:t>2016.01.</w:t>
      </w:r>
    </w:p>
    <w:p w:rsidR="006A298C" w:rsidRPr="007F31A8" w:rsidRDefault="007F31A8" w:rsidP="006A298C">
      <w:pPr>
        <w:pStyle w:val="ONUME"/>
        <w:rPr>
          <w:lang w:val="es-ES"/>
        </w:rPr>
      </w:pPr>
      <w:r w:rsidRPr="007F31A8">
        <w:rPr>
          <w:lang w:val="es-ES"/>
        </w:rPr>
        <w:t>Se invit</w:t>
      </w:r>
      <w:r w:rsidR="00A04702">
        <w:rPr>
          <w:lang w:val="es-ES"/>
        </w:rPr>
        <w:t>ó</w:t>
      </w:r>
      <w:r w:rsidRPr="007F31A8">
        <w:rPr>
          <w:lang w:val="es-ES"/>
        </w:rPr>
        <w:t xml:space="preserve"> a la Oficina Internacional a preparar un resumen más detallado de</w:t>
      </w:r>
      <w:r w:rsidR="001E1881">
        <w:rPr>
          <w:lang w:val="es-ES"/>
        </w:rPr>
        <w:t xml:space="preserve"> los</w:t>
      </w:r>
      <w:r w:rsidRPr="007F31A8">
        <w:rPr>
          <w:lang w:val="es-ES"/>
        </w:rPr>
        <w:t xml:space="preserve"> proyectos de mantenimiento</w:t>
      </w:r>
      <w:r w:rsidR="00A04702">
        <w:rPr>
          <w:lang w:val="es-ES"/>
        </w:rPr>
        <w:t xml:space="preserve"> en el informe de situación</w:t>
      </w:r>
      <w:r w:rsidR="00175A02">
        <w:rPr>
          <w:lang w:val="es-ES"/>
        </w:rPr>
        <w:t xml:space="preserve"> que se presentará al Comité en su próxima sesión</w:t>
      </w:r>
      <w:r w:rsidR="001E1881">
        <w:rPr>
          <w:lang w:val="es-ES"/>
        </w:rPr>
        <w:t>,</w:t>
      </w:r>
      <w:r w:rsidR="00175A02">
        <w:rPr>
          <w:lang w:val="es-ES"/>
        </w:rPr>
        <w:t xml:space="preserve"> a fin de diferenciar los proyectos de mantenimiento </w:t>
      </w:r>
      <w:r w:rsidR="00175A02">
        <w:rPr>
          <w:i/>
          <w:lang w:val="es-ES"/>
        </w:rPr>
        <w:t xml:space="preserve">ad hoc </w:t>
      </w:r>
      <w:r w:rsidR="001E1881">
        <w:rPr>
          <w:lang w:val="es-ES"/>
        </w:rPr>
        <w:t>de los que son</w:t>
      </w:r>
      <w:r w:rsidR="00175A02">
        <w:rPr>
          <w:lang w:val="es-ES"/>
        </w:rPr>
        <w:t xml:space="preserve"> sistemáticos</w:t>
      </w:r>
      <w:r w:rsidR="006A298C" w:rsidRPr="007F31A8">
        <w:rPr>
          <w:lang w:val="es-ES"/>
        </w:rPr>
        <w:t>.</w:t>
      </w:r>
    </w:p>
    <w:p w:rsidR="006A298C" w:rsidRPr="007F31A8" w:rsidRDefault="00175A02" w:rsidP="006A298C">
      <w:pPr>
        <w:pStyle w:val="ONUME"/>
        <w:rPr>
          <w:lang w:val="es-ES"/>
        </w:rPr>
      </w:pPr>
      <w:r>
        <w:rPr>
          <w:lang w:val="es-ES"/>
        </w:rPr>
        <w:t xml:space="preserve">El Comité expresó satisfacción </w:t>
      </w:r>
      <w:r w:rsidR="001E1881">
        <w:rPr>
          <w:lang w:val="es-ES"/>
        </w:rPr>
        <w:t xml:space="preserve">por </w:t>
      </w:r>
      <w:r>
        <w:rPr>
          <w:lang w:val="es-ES"/>
        </w:rPr>
        <w:t xml:space="preserve">la labor realizada por el Grupo de Trabajo y alentó a este último a proseguir su labor con ese mismo impulso.  El Comité convino, además, en la necesidad de examinar </w:t>
      </w:r>
      <w:r w:rsidR="007B011A">
        <w:rPr>
          <w:lang w:val="es-ES"/>
        </w:rPr>
        <w:t xml:space="preserve">futuras formas de trabajar para el Grupo de Trabajo, de cara al incremento </w:t>
      </w:r>
      <w:r w:rsidR="001E1881">
        <w:rPr>
          <w:lang w:val="es-ES"/>
        </w:rPr>
        <w:t>d</w:t>
      </w:r>
      <w:r w:rsidR="007B011A">
        <w:rPr>
          <w:lang w:val="es-ES"/>
        </w:rPr>
        <w:t xml:space="preserve">el número de proyectos (véase el </w:t>
      </w:r>
      <w:r w:rsidR="00756E75" w:rsidRPr="007F31A8">
        <w:rPr>
          <w:lang w:val="es-ES"/>
        </w:rPr>
        <w:t>Anex</w:t>
      </w:r>
      <w:r w:rsidR="007B011A">
        <w:rPr>
          <w:lang w:val="es-ES"/>
        </w:rPr>
        <w:t>o</w:t>
      </w:r>
      <w:r w:rsidR="00756E75" w:rsidRPr="007F31A8">
        <w:rPr>
          <w:lang w:val="es-ES"/>
        </w:rPr>
        <w:t xml:space="preserve"> III </w:t>
      </w:r>
      <w:r w:rsidR="007B011A">
        <w:rPr>
          <w:lang w:val="es-ES"/>
        </w:rPr>
        <w:t>del presente informe</w:t>
      </w:r>
      <w:r w:rsidR="00F77329" w:rsidRPr="007F31A8">
        <w:rPr>
          <w:lang w:val="es-ES"/>
        </w:rPr>
        <w:t>)</w:t>
      </w:r>
      <w:r w:rsidR="006A298C" w:rsidRPr="007F31A8">
        <w:rPr>
          <w:lang w:val="es-ES"/>
        </w:rPr>
        <w:t>.</w:t>
      </w:r>
    </w:p>
    <w:p w:rsidR="006A298C" w:rsidRPr="007F31A8" w:rsidRDefault="001E1881" w:rsidP="00756E75">
      <w:pPr>
        <w:pStyle w:val="ONUME"/>
        <w:ind w:right="-143"/>
        <w:rPr>
          <w:lang w:val="es-ES"/>
        </w:rPr>
      </w:pPr>
      <w:r>
        <w:rPr>
          <w:lang w:val="es-ES"/>
        </w:rPr>
        <w:t>El C</w:t>
      </w:r>
      <w:r w:rsidR="007B011A">
        <w:rPr>
          <w:lang w:val="es-ES"/>
        </w:rPr>
        <w:t>omité alentó también a todas las oficinas a participar activamente en el desarrollo del programa de revisión de la CIP, en particular, presentando peticiones de revisión en el marco de la hoja de ruta renovada para la revisión de la CIP que ha aprobado el Comité</w:t>
      </w:r>
      <w:r w:rsidR="006A298C" w:rsidRPr="007F31A8">
        <w:rPr>
          <w:lang w:val="es-ES"/>
        </w:rPr>
        <w:t xml:space="preserve"> (</w:t>
      </w:r>
      <w:r w:rsidR="007B011A">
        <w:rPr>
          <w:lang w:val="es-ES"/>
        </w:rPr>
        <w:t>véanse los párrafos</w:t>
      </w:r>
      <w:r w:rsidR="006A4210">
        <w:rPr>
          <w:lang w:val="es-ES"/>
        </w:rPr>
        <w:t> </w:t>
      </w:r>
      <w:r w:rsidR="00756E75" w:rsidRPr="007F31A8">
        <w:rPr>
          <w:lang w:val="es-ES"/>
        </w:rPr>
        <w:t xml:space="preserve">16 </w:t>
      </w:r>
      <w:r w:rsidR="007B011A">
        <w:rPr>
          <w:lang w:val="es-ES"/>
        </w:rPr>
        <w:t>y</w:t>
      </w:r>
      <w:r w:rsidR="00756E75" w:rsidRPr="007F31A8">
        <w:rPr>
          <w:lang w:val="es-ES"/>
        </w:rPr>
        <w:t xml:space="preserve"> 17</w:t>
      </w:r>
      <w:r w:rsidR="007B011A">
        <w:rPr>
          <w:lang w:val="es-ES"/>
        </w:rPr>
        <w:t xml:space="preserve"> del presente documento</w:t>
      </w:r>
      <w:r w:rsidR="006A298C" w:rsidRPr="007F31A8">
        <w:rPr>
          <w:lang w:val="es-ES"/>
        </w:rPr>
        <w:t>).</w:t>
      </w:r>
    </w:p>
    <w:p w:rsidR="00C05C0A" w:rsidRPr="007F31A8" w:rsidRDefault="00C05C0A">
      <w:pPr>
        <w:rPr>
          <w:b/>
          <w:bCs/>
          <w:caps/>
          <w:kern w:val="32"/>
          <w:szCs w:val="32"/>
          <w:lang w:val="es-ES"/>
        </w:rPr>
      </w:pPr>
      <w:r w:rsidRPr="007F31A8">
        <w:rPr>
          <w:lang w:val="es-ES"/>
        </w:rPr>
        <w:br w:type="page"/>
      </w:r>
    </w:p>
    <w:p w:rsidR="00F50D17" w:rsidRPr="007F31A8" w:rsidRDefault="007B011A" w:rsidP="006A4210">
      <w:pPr>
        <w:pStyle w:val="Heading1"/>
        <w:keepNext w:val="0"/>
        <w:spacing w:after="240"/>
        <w:rPr>
          <w:lang w:val="es-ES"/>
        </w:rPr>
      </w:pPr>
      <w:r>
        <w:rPr>
          <w:lang w:val="es-ES"/>
        </w:rPr>
        <w:lastRenderedPageBreak/>
        <w:t>INFORME SOBRE LA MARCHA DE LOS PROGRAMAS DE REVISIÓN DE LA CPC Y EL FI</w:t>
      </w:r>
    </w:p>
    <w:p w:rsidR="00F50D17" w:rsidRPr="007F31A8" w:rsidRDefault="00314AF2" w:rsidP="001D59CF">
      <w:pPr>
        <w:pStyle w:val="ONUME"/>
        <w:ind w:right="283"/>
        <w:rPr>
          <w:lang w:val="es-ES"/>
        </w:rPr>
      </w:pPr>
      <w:r>
        <w:rPr>
          <w:lang w:val="es-ES"/>
        </w:rPr>
        <w:t xml:space="preserve">Los Estados Unidos de América y la OEP realizaron una presentación oral conjunta acerca de la última actualidad en relación con la CPC.  El Japón presentó un breve informe oral sobre los progresos en relación con el sistema </w:t>
      </w:r>
      <w:r w:rsidR="00E72800" w:rsidRPr="007F31A8">
        <w:rPr>
          <w:lang w:val="es-ES"/>
        </w:rPr>
        <w:t>FI</w:t>
      </w:r>
      <w:r w:rsidR="004A0D78" w:rsidRPr="007F31A8">
        <w:rPr>
          <w:lang w:val="es-ES"/>
        </w:rPr>
        <w:t>/F-Term</w:t>
      </w:r>
      <w:r w:rsidR="00E72800" w:rsidRPr="007F31A8">
        <w:rPr>
          <w:lang w:val="es-ES"/>
        </w:rPr>
        <w:t>.</w:t>
      </w:r>
    </w:p>
    <w:p w:rsidR="005F321B" w:rsidRPr="007F31A8" w:rsidRDefault="00314AF2" w:rsidP="00F50D17">
      <w:pPr>
        <w:pStyle w:val="ONUME"/>
        <w:rPr>
          <w:lang w:val="es-ES"/>
        </w:rPr>
      </w:pPr>
      <w:r>
        <w:rPr>
          <w:lang w:val="es-ES"/>
        </w:rPr>
        <w:t>Se informó al Comité de que la frecuencia de publicación de la CPC es de cuatro a cinco veces por año y de que en 2017 se publicará cuatro veces</w:t>
      </w:r>
      <w:r w:rsidR="000314AE">
        <w:rPr>
          <w:lang w:val="es-ES"/>
        </w:rPr>
        <w:t>, a saber, en enero, febrero, mayo y agosto.</w:t>
      </w:r>
      <w:r w:rsidR="00B851FD" w:rsidRPr="007F31A8">
        <w:rPr>
          <w:lang w:val="es-ES"/>
        </w:rPr>
        <w:t xml:space="preserve"> </w:t>
      </w:r>
      <w:r w:rsidR="00C05C0A" w:rsidRPr="007F31A8">
        <w:rPr>
          <w:lang w:val="es-ES"/>
        </w:rPr>
        <w:t xml:space="preserve"> </w:t>
      </w:r>
      <w:r>
        <w:rPr>
          <w:lang w:val="es-ES"/>
        </w:rPr>
        <w:t>El Comité tomó nota también de lo que cabe prever para finales de</w:t>
      </w:r>
      <w:r w:rsidR="00A464F5" w:rsidRPr="007F31A8">
        <w:rPr>
          <w:lang w:val="es-ES"/>
        </w:rPr>
        <w:t xml:space="preserve"> 2018, </w:t>
      </w:r>
      <w:r>
        <w:rPr>
          <w:lang w:val="es-ES"/>
        </w:rPr>
        <w:t xml:space="preserve">cuando los símbolos </w:t>
      </w:r>
      <w:r w:rsidR="00E30190" w:rsidRPr="007F31A8">
        <w:rPr>
          <w:lang w:val="es-ES"/>
        </w:rPr>
        <w:t xml:space="preserve">CPC </w:t>
      </w:r>
      <w:r>
        <w:rPr>
          <w:lang w:val="es-ES"/>
        </w:rPr>
        <w:t>proporcionados por los usuarios de</w:t>
      </w:r>
      <w:r w:rsidR="001E1881">
        <w:rPr>
          <w:lang w:val="es-ES"/>
        </w:rPr>
        <w:t xml:space="preserve"> la CPC de</w:t>
      </w:r>
      <w:r>
        <w:rPr>
          <w:lang w:val="es-ES"/>
        </w:rPr>
        <w:t xml:space="preserve"> la</w:t>
      </w:r>
      <w:r w:rsidR="001E1881">
        <w:rPr>
          <w:lang w:val="es-ES"/>
        </w:rPr>
        <w:t>s</w:t>
      </w:r>
      <w:r>
        <w:rPr>
          <w:lang w:val="es-ES"/>
        </w:rPr>
        <w:t xml:space="preserve"> </w:t>
      </w:r>
      <w:r w:rsidRPr="001E1881">
        <w:rPr>
          <w:lang w:val="es-ES"/>
        </w:rPr>
        <w:t>oficina</w:t>
      </w:r>
      <w:r w:rsidR="001E1881" w:rsidRPr="001E1881">
        <w:rPr>
          <w:lang w:val="es-ES"/>
        </w:rPr>
        <w:t>s</w:t>
      </w:r>
      <w:r w:rsidRPr="001E1881">
        <w:rPr>
          <w:lang w:val="es-ES"/>
        </w:rPr>
        <w:t xml:space="preserve"> nacional</w:t>
      </w:r>
      <w:r w:rsidR="001E1881" w:rsidRPr="001E1881">
        <w:rPr>
          <w:lang w:val="es-ES"/>
        </w:rPr>
        <w:t>es</w:t>
      </w:r>
      <w:r w:rsidR="00364C98" w:rsidRPr="007F31A8">
        <w:rPr>
          <w:lang w:val="es-ES"/>
        </w:rPr>
        <w:t xml:space="preserve"> </w:t>
      </w:r>
      <w:r>
        <w:rPr>
          <w:lang w:val="es-ES"/>
        </w:rPr>
        <w:t>se conserven por familias en lugar de por documentos, como se hace en la actualidad</w:t>
      </w:r>
      <w:r w:rsidR="00E30190" w:rsidRPr="007F31A8">
        <w:rPr>
          <w:lang w:val="es-ES"/>
        </w:rPr>
        <w:t>.</w:t>
      </w:r>
    </w:p>
    <w:p w:rsidR="00E72800" w:rsidRPr="007F31A8" w:rsidRDefault="00652914" w:rsidP="00F50D17">
      <w:pPr>
        <w:pStyle w:val="ONUME"/>
        <w:rPr>
          <w:lang w:val="es-ES"/>
        </w:rPr>
      </w:pPr>
      <w:r>
        <w:rPr>
          <w:lang w:val="es-ES"/>
        </w:rPr>
        <w:t xml:space="preserve">Se informó al Comité acerca de la disponibilidad de información en inglés en el sitio web de la JPO en materia de clasificación, en particular, las orientaciones del gráfico de patentes, </w:t>
      </w:r>
      <w:r w:rsidR="002D77EE">
        <w:rPr>
          <w:lang w:val="es-ES"/>
        </w:rPr>
        <w:t>la función “Parallel Viewer” de “CIP</w:t>
      </w:r>
      <w:r w:rsidR="005F321B" w:rsidRPr="007F31A8">
        <w:rPr>
          <w:lang w:val="es-ES"/>
        </w:rPr>
        <w:t>-FI-CPC</w:t>
      </w:r>
      <w:r w:rsidR="002D77EE">
        <w:rPr>
          <w:lang w:val="es-ES"/>
        </w:rPr>
        <w:t xml:space="preserve">” y la información sobre la revisión del sistema </w:t>
      </w:r>
      <w:r w:rsidR="005F321B" w:rsidRPr="007F31A8">
        <w:rPr>
          <w:lang w:val="es-ES"/>
        </w:rPr>
        <w:t>FI/F</w:t>
      </w:r>
      <w:r w:rsidR="001D59CF" w:rsidRPr="007F31A8">
        <w:rPr>
          <w:lang w:val="es-ES"/>
        </w:rPr>
        <w:noBreakHyphen/>
      </w:r>
      <w:r w:rsidR="005F321B" w:rsidRPr="007F31A8">
        <w:rPr>
          <w:lang w:val="es-ES"/>
        </w:rPr>
        <w:t>Term</w:t>
      </w:r>
      <w:r w:rsidR="002D77EE">
        <w:rPr>
          <w:lang w:val="es-ES"/>
        </w:rPr>
        <w:t xml:space="preserve">.  Se informó también al Comité </w:t>
      </w:r>
      <w:r w:rsidR="004523E8">
        <w:rPr>
          <w:lang w:val="es-ES"/>
        </w:rPr>
        <w:t xml:space="preserve">de </w:t>
      </w:r>
      <w:r w:rsidR="002D77EE">
        <w:rPr>
          <w:lang w:val="es-ES"/>
        </w:rPr>
        <w:t>que en noviembre de 2016, el sistema FI estaba alineado en un 98,5% con la última versión de la CIP y que se prevé lograr una alineación total en 2018</w:t>
      </w:r>
      <w:r w:rsidR="00D3381B" w:rsidRPr="007F31A8">
        <w:rPr>
          <w:lang w:val="es-ES"/>
        </w:rPr>
        <w:t xml:space="preserve">. </w:t>
      </w:r>
    </w:p>
    <w:p w:rsidR="00F50D17" w:rsidRPr="007F31A8" w:rsidRDefault="002D77EE" w:rsidP="006A4210">
      <w:pPr>
        <w:pStyle w:val="Heading1"/>
        <w:keepNext w:val="0"/>
        <w:spacing w:after="240"/>
        <w:rPr>
          <w:lang w:val="es-ES"/>
        </w:rPr>
      </w:pPr>
      <w:r>
        <w:rPr>
          <w:lang w:val="es-ES"/>
        </w:rPr>
        <w:t>EXAMEN Y ACTUALIZACIÓN DE LA HO</w:t>
      </w:r>
      <w:r w:rsidR="004523E8">
        <w:rPr>
          <w:lang w:val="es-ES"/>
        </w:rPr>
        <w:t>J</w:t>
      </w:r>
      <w:r>
        <w:rPr>
          <w:lang w:val="es-ES"/>
        </w:rPr>
        <w:t>A DE RUTA PARA LA REVISIÓN DE LA CIP</w:t>
      </w:r>
    </w:p>
    <w:p w:rsidR="00F50D17" w:rsidRPr="007F31A8" w:rsidRDefault="002D77EE" w:rsidP="001D59CF">
      <w:pPr>
        <w:pStyle w:val="ONUME"/>
        <w:ind w:right="283"/>
        <w:rPr>
          <w:lang w:val="es-ES"/>
        </w:rPr>
      </w:pPr>
      <w:r>
        <w:rPr>
          <w:lang w:val="es-ES"/>
        </w:rPr>
        <w:t>Los debates se basaron en el expediente del proyecto</w:t>
      </w:r>
      <w:r w:rsidR="00F50D17" w:rsidRPr="007F31A8">
        <w:rPr>
          <w:lang w:val="es-ES"/>
        </w:rPr>
        <w:t xml:space="preserve"> </w:t>
      </w:r>
      <w:hyperlink r:id="rId10" w:history="1">
        <w:r w:rsidR="00F50D17" w:rsidRPr="007F31A8">
          <w:rPr>
            <w:color w:val="0000FF" w:themeColor="hyperlink"/>
            <w:u w:val="single"/>
            <w:lang w:val="es-ES"/>
          </w:rPr>
          <w:t>CE 493</w:t>
        </w:r>
      </w:hyperlink>
      <w:r w:rsidR="009B3972" w:rsidRPr="007F31A8">
        <w:rPr>
          <w:color w:val="0000FF" w:themeColor="hyperlink"/>
          <w:lang w:val="es-ES"/>
        </w:rPr>
        <w:t xml:space="preserve">, </w:t>
      </w:r>
      <w:r>
        <w:rPr>
          <w:color w:val="0000FF" w:themeColor="hyperlink"/>
          <w:lang w:val="es-ES"/>
        </w:rPr>
        <w:t>e</w:t>
      </w:r>
      <w:r w:rsidR="009B3972" w:rsidRPr="007F31A8">
        <w:rPr>
          <w:lang w:val="es-ES"/>
        </w:rPr>
        <w:t>n particular</w:t>
      </w:r>
      <w:r>
        <w:rPr>
          <w:lang w:val="es-ES"/>
        </w:rPr>
        <w:t>, en el Anexo 1 del expediente, preparado por la Oficina Internacional y que contiene la propuesta de renovación de la hoja de ruta para la revisión de la CIP.</w:t>
      </w:r>
    </w:p>
    <w:p w:rsidR="009B3972" w:rsidRPr="007F31A8" w:rsidRDefault="00203CF7" w:rsidP="009B3972">
      <w:pPr>
        <w:pStyle w:val="ONUME"/>
        <w:rPr>
          <w:lang w:val="es-ES"/>
        </w:rPr>
      </w:pPr>
      <w:r>
        <w:rPr>
          <w:lang w:val="es-ES"/>
        </w:rPr>
        <w:t>El Comité aprobó la hoja de ruta actualizada para la revisión de la CIP</w:t>
      </w:r>
      <w:r w:rsidR="00AA63D4">
        <w:rPr>
          <w:lang w:val="es-ES"/>
        </w:rPr>
        <w:t xml:space="preserve"> y dio su visto bueno a </w:t>
      </w:r>
      <w:r w:rsidR="004523E8">
        <w:rPr>
          <w:lang w:val="es-ES"/>
        </w:rPr>
        <w:t>continuar aplicando</w:t>
      </w:r>
      <w:r w:rsidR="00AA63D4">
        <w:rPr>
          <w:lang w:val="es-ES"/>
        </w:rPr>
        <w:t xml:space="preserve"> la hoja de ruta para la revisión de la CIP con </w:t>
      </w:r>
      <w:r w:rsidR="004523E8">
        <w:rPr>
          <w:lang w:val="es-ES"/>
        </w:rPr>
        <w:t xml:space="preserve">la inclusión de </w:t>
      </w:r>
      <w:r w:rsidR="000F78F0">
        <w:rPr>
          <w:lang w:val="es-ES"/>
        </w:rPr>
        <w:t>las actualizaciones que constan en los párrafos 1 a 7 del Anexo III del presente informe, y también convino en que se utilice esa hoja de ruta actualizada hasta que el Comité decida otra cosa</w:t>
      </w:r>
      <w:r w:rsidR="009B3972" w:rsidRPr="007F31A8">
        <w:rPr>
          <w:lang w:val="es-ES"/>
        </w:rPr>
        <w:t>.</w:t>
      </w:r>
    </w:p>
    <w:p w:rsidR="00756E75" w:rsidRPr="007F31A8" w:rsidRDefault="000F78F0" w:rsidP="009B3972">
      <w:pPr>
        <w:pStyle w:val="ONUME"/>
        <w:rPr>
          <w:lang w:val="es-ES"/>
        </w:rPr>
      </w:pPr>
      <w:r>
        <w:rPr>
          <w:lang w:val="es-ES"/>
        </w:rPr>
        <w:t>Con respecto al futuro funcionamiento del Grupo de Trabajo</w:t>
      </w:r>
      <w:r w:rsidR="00756E75" w:rsidRPr="007F31A8">
        <w:rPr>
          <w:lang w:val="es-ES"/>
        </w:rPr>
        <w:t xml:space="preserve"> (</w:t>
      </w:r>
      <w:r>
        <w:rPr>
          <w:lang w:val="es-ES"/>
        </w:rPr>
        <w:t>véase el párrafo</w:t>
      </w:r>
      <w:r w:rsidR="00756E75" w:rsidRPr="007F31A8">
        <w:rPr>
          <w:lang w:val="es-ES"/>
        </w:rPr>
        <w:t xml:space="preserve"> 11</w:t>
      </w:r>
      <w:r>
        <w:rPr>
          <w:lang w:val="es-ES"/>
        </w:rPr>
        <w:t xml:space="preserve"> del presente documento</w:t>
      </w:r>
      <w:r w:rsidR="00756E75" w:rsidRPr="007F31A8">
        <w:rPr>
          <w:lang w:val="es-ES"/>
        </w:rPr>
        <w:t xml:space="preserve">), </w:t>
      </w:r>
      <w:r w:rsidR="00203CF7">
        <w:rPr>
          <w:lang w:val="es-ES"/>
        </w:rPr>
        <w:t>el Comité</w:t>
      </w:r>
      <w:r w:rsidR="00756E75" w:rsidRPr="007F31A8">
        <w:rPr>
          <w:lang w:val="es-ES"/>
        </w:rPr>
        <w:t xml:space="preserve">, </w:t>
      </w:r>
      <w:r>
        <w:rPr>
          <w:lang w:val="es-ES"/>
        </w:rPr>
        <w:t>e</w:t>
      </w:r>
      <w:r w:rsidR="00756E75" w:rsidRPr="007F31A8">
        <w:rPr>
          <w:lang w:val="es-ES"/>
        </w:rPr>
        <w:t xml:space="preserve">n </w:t>
      </w:r>
      <w:r>
        <w:rPr>
          <w:lang w:val="es-ES"/>
        </w:rPr>
        <w:t>la hoja de ruta actualizada para la revisión de la CIP, autorizó al Grupo de Trabajo a considerar la creación de equipos técnicos/grupos de expertos, por ejemplo, para proyectos complejos de revisión</w:t>
      </w:r>
      <w:r w:rsidR="00BC5B6A" w:rsidRPr="007F31A8">
        <w:rPr>
          <w:lang w:val="es-ES"/>
        </w:rPr>
        <w:t>.</w:t>
      </w:r>
    </w:p>
    <w:p w:rsidR="00F50D17" w:rsidRPr="007F31A8" w:rsidRDefault="00A93951" w:rsidP="006A4210">
      <w:pPr>
        <w:pStyle w:val="Heading1"/>
        <w:keepNext w:val="0"/>
        <w:spacing w:after="240"/>
        <w:rPr>
          <w:lang w:val="es-ES"/>
        </w:rPr>
      </w:pPr>
      <w:r>
        <w:rPr>
          <w:lang w:val="es-ES"/>
        </w:rPr>
        <w:t>enmiendas a la guía de la cip y otros documentos básicos de la cip</w:t>
      </w:r>
    </w:p>
    <w:p w:rsidR="00A93951" w:rsidRPr="001B0AAF" w:rsidRDefault="00A93951" w:rsidP="00A93951">
      <w:pPr>
        <w:pStyle w:val="ONUME"/>
        <w:rPr>
          <w:lang w:val="es-ES"/>
        </w:rPr>
      </w:pPr>
      <w:r w:rsidRPr="001B0AAF">
        <w:rPr>
          <w:lang w:val="es-ES"/>
        </w:rPr>
        <w:t xml:space="preserve">Los debates se basaron en el expediente del proyecto </w:t>
      </w:r>
      <w:hyperlink r:id="rId11" w:history="1">
        <w:r w:rsidRPr="001B0AAF">
          <w:rPr>
            <w:color w:val="0000FF"/>
            <w:u w:val="single"/>
            <w:lang w:val="es-ES"/>
          </w:rPr>
          <w:t>CE 454</w:t>
        </w:r>
      </w:hyperlink>
      <w:r w:rsidRPr="001B0AAF">
        <w:rPr>
          <w:lang w:val="es-ES"/>
        </w:rPr>
        <w:t>, en particular en el Anexo 2</w:t>
      </w:r>
      <w:r>
        <w:rPr>
          <w:lang w:val="es-ES"/>
        </w:rPr>
        <w:t>9</w:t>
      </w:r>
      <w:r w:rsidRPr="001B0AAF">
        <w:rPr>
          <w:lang w:val="es-ES"/>
        </w:rPr>
        <w:t xml:space="preserve"> del expediente del proyecto, preparado por la Oficina Internacional y que contiene las enmiendas a la </w:t>
      </w:r>
      <w:r w:rsidRPr="001B0AAF">
        <w:rPr>
          <w:i/>
          <w:lang w:val="es-ES"/>
        </w:rPr>
        <w:t>Guía de la CIP</w:t>
      </w:r>
      <w:r>
        <w:rPr>
          <w:i/>
          <w:lang w:val="es-ES"/>
        </w:rPr>
        <w:t xml:space="preserve"> (la Guía)</w:t>
      </w:r>
      <w:r w:rsidRPr="001B0AAF">
        <w:rPr>
          <w:lang w:val="es-ES"/>
        </w:rPr>
        <w:t>.</w:t>
      </w:r>
    </w:p>
    <w:p w:rsidR="00346DB9" w:rsidRPr="007F31A8" w:rsidRDefault="00203CF7" w:rsidP="00203CF7">
      <w:pPr>
        <w:pStyle w:val="ONUME"/>
        <w:rPr>
          <w:lang w:val="es-ES"/>
        </w:rPr>
      </w:pPr>
      <w:r w:rsidRPr="00203CF7">
        <w:rPr>
          <w:lang w:val="es-ES"/>
        </w:rPr>
        <w:t xml:space="preserve">El Comité aprobó, con algunas modificaciones, las enmiendas propuestas respecto de los párrafos </w:t>
      </w:r>
      <w:r w:rsidR="00346DB9" w:rsidRPr="007F31A8">
        <w:rPr>
          <w:lang w:val="es-ES"/>
        </w:rPr>
        <w:t xml:space="preserve">15, 39, 47 </w:t>
      </w:r>
      <w:r w:rsidR="00117E4E">
        <w:rPr>
          <w:lang w:val="es-ES"/>
        </w:rPr>
        <w:t xml:space="preserve">y </w:t>
      </w:r>
      <w:r w:rsidR="00346DB9" w:rsidRPr="007F31A8">
        <w:rPr>
          <w:lang w:val="es-ES"/>
        </w:rPr>
        <w:t xml:space="preserve">95 </w:t>
      </w:r>
      <w:r w:rsidR="00117E4E">
        <w:rPr>
          <w:lang w:val="es-ES"/>
        </w:rPr>
        <w:t xml:space="preserve">que figuran en el </w:t>
      </w:r>
      <w:r w:rsidR="00346DB9" w:rsidRPr="007F31A8">
        <w:rPr>
          <w:lang w:val="es-ES"/>
        </w:rPr>
        <w:t>Anex</w:t>
      </w:r>
      <w:r w:rsidR="00117E4E">
        <w:rPr>
          <w:lang w:val="es-ES"/>
        </w:rPr>
        <w:t>o</w:t>
      </w:r>
      <w:r w:rsidR="00346DB9" w:rsidRPr="007F31A8">
        <w:rPr>
          <w:lang w:val="es-ES"/>
        </w:rPr>
        <w:t> 3</w:t>
      </w:r>
      <w:r w:rsidR="000314AE">
        <w:rPr>
          <w:lang w:val="es-ES"/>
        </w:rPr>
        <w:t>2</w:t>
      </w:r>
      <w:r w:rsidR="00346DB9" w:rsidRPr="007F31A8">
        <w:rPr>
          <w:lang w:val="es-ES"/>
        </w:rPr>
        <w:t xml:space="preserve"> </w:t>
      </w:r>
      <w:r w:rsidR="00117E4E">
        <w:rPr>
          <w:lang w:val="es-ES"/>
        </w:rPr>
        <w:t>del expediente del proyecto</w:t>
      </w:r>
      <w:r w:rsidR="00346DB9" w:rsidRPr="007F31A8">
        <w:rPr>
          <w:lang w:val="es-ES"/>
        </w:rPr>
        <w:t xml:space="preserve">.  </w:t>
      </w:r>
      <w:r w:rsidR="00117E4E" w:rsidRPr="001B0AAF">
        <w:rPr>
          <w:lang w:val="es-ES"/>
        </w:rPr>
        <w:t>Esas enmiendas</w:t>
      </w:r>
      <w:r w:rsidR="00117E4E">
        <w:rPr>
          <w:lang w:val="es-ES"/>
        </w:rPr>
        <w:t xml:space="preserve"> se incluirán en la versión 2017</w:t>
      </w:r>
      <w:r w:rsidR="00117E4E" w:rsidRPr="001B0AAF">
        <w:rPr>
          <w:lang w:val="es-ES"/>
        </w:rPr>
        <w:t xml:space="preserve"> de la </w:t>
      </w:r>
      <w:r w:rsidR="00117E4E" w:rsidRPr="001B0AAF">
        <w:rPr>
          <w:i/>
          <w:lang w:val="es-ES"/>
        </w:rPr>
        <w:t>Guía</w:t>
      </w:r>
      <w:r w:rsidR="00117E4E" w:rsidRPr="001B0AAF">
        <w:rPr>
          <w:lang w:val="es-ES"/>
        </w:rPr>
        <w:t>.</w:t>
      </w:r>
    </w:p>
    <w:p w:rsidR="00346DB9" w:rsidRPr="007F31A8" w:rsidRDefault="00346DB9" w:rsidP="00FE26F1">
      <w:pPr>
        <w:pStyle w:val="ONUME"/>
        <w:rPr>
          <w:lang w:val="es-ES"/>
        </w:rPr>
      </w:pPr>
      <w:r w:rsidRPr="007F31A8">
        <w:rPr>
          <w:lang w:val="es-ES"/>
        </w:rPr>
        <w:t xml:space="preserve"> </w:t>
      </w:r>
      <w:r w:rsidR="00117E4E">
        <w:rPr>
          <w:lang w:val="es-ES"/>
        </w:rPr>
        <w:t>Los debates también se basaron en el expediente del proyecto</w:t>
      </w:r>
      <w:r w:rsidRPr="007F31A8">
        <w:rPr>
          <w:lang w:val="es-ES"/>
        </w:rPr>
        <w:t xml:space="preserve"> </w:t>
      </w:r>
      <w:hyperlink r:id="rId12" w:history="1">
        <w:r w:rsidRPr="007F31A8">
          <w:rPr>
            <w:color w:val="0000FF"/>
            <w:u w:val="single"/>
            <w:lang w:val="es-ES"/>
          </w:rPr>
          <w:t>CE 455</w:t>
        </w:r>
      </w:hyperlink>
      <w:r w:rsidRPr="007F31A8">
        <w:rPr>
          <w:lang w:val="es-ES"/>
        </w:rPr>
        <w:t xml:space="preserve">, </w:t>
      </w:r>
      <w:r w:rsidR="00117E4E">
        <w:rPr>
          <w:lang w:val="es-ES"/>
        </w:rPr>
        <w:t>e</w:t>
      </w:r>
      <w:r w:rsidRPr="007F31A8">
        <w:rPr>
          <w:lang w:val="es-ES"/>
        </w:rPr>
        <w:t>n particular</w:t>
      </w:r>
      <w:r w:rsidR="00117E4E">
        <w:rPr>
          <w:lang w:val="es-ES"/>
        </w:rPr>
        <w:t xml:space="preserve">, en el </w:t>
      </w:r>
      <w:r w:rsidRPr="007F31A8">
        <w:rPr>
          <w:lang w:val="es-ES"/>
        </w:rPr>
        <w:t>Anex</w:t>
      </w:r>
      <w:r w:rsidR="00117E4E">
        <w:rPr>
          <w:lang w:val="es-ES"/>
        </w:rPr>
        <w:t>o</w:t>
      </w:r>
      <w:r w:rsidRPr="007F31A8">
        <w:rPr>
          <w:lang w:val="es-ES"/>
        </w:rPr>
        <w:t xml:space="preserve"> 45 </w:t>
      </w:r>
      <w:r w:rsidR="00117E4E">
        <w:rPr>
          <w:lang w:val="es-ES"/>
        </w:rPr>
        <w:t xml:space="preserve">del expediente del proyecto, preparado por la Oficina Internacional y que contiene </w:t>
      </w:r>
      <w:r w:rsidR="00FE26F1">
        <w:rPr>
          <w:lang w:val="es-ES"/>
        </w:rPr>
        <w:t>una lista de enmiendas realizadas respecto de las</w:t>
      </w:r>
      <w:r w:rsidRPr="007F31A8">
        <w:rPr>
          <w:lang w:val="es-ES"/>
        </w:rPr>
        <w:t xml:space="preserve"> “</w:t>
      </w:r>
      <w:r w:rsidR="00FE26F1" w:rsidRPr="00FE26F1">
        <w:rPr>
          <w:lang w:val="es-ES"/>
        </w:rPr>
        <w:t>Directrices para la revisión de la CIP</w:t>
      </w:r>
      <w:r w:rsidRPr="007F31A8">
        <w:rPr>
          <w:lang w:val="es-ES"/>
        </w:rPr>
        <w:t xml:space="preserve">”, </w:t>
      </w:r>
      <w:r w:rsidR="00FE26F1">
        <w:rPr>
          <w:lang w:val="es-ES"/>
        </w:rPr>
        <w:t>en las que se formulan propuestas y comentarios de las oficinas</w:t>
      </w:r>
      <w:r w:rsidRPr="007F31A8">
        <w:rPr>
          <w:lang w:val="es-ES"/>
        </w:rPr>
        <w:t>.</w:t>
      </w:r>
    </w:p>
    <w:p w:rsidR="00346DB9" w:rsidRPr="007F31A8" w:rsidRDefault="00FE26F1" w:rsidP="00346DB9">
      <w:pPr>
        <w:pStyle w:val="ONUME"/>
        <w:rPr>
          <w:lang w:val="es-ES"/>
        </w:rPr>
      </w:pPr>
      <w:r w:rsidRPr="00203CF7">
        <w:rPr>
          <w:lang w:val="es-ES"/>
        </w:rPr>
        <w:t>El Comité aprobó, con algunas modificaciones, las enmiendas respecto de los párrafos</w:t>
      </w:r>
      <w:r w:rsidRPr="007F31A8">
        <w:rPr>
          <w:lang w:val="es-ES"/>
        </w:rPr>
        <w:t xml:space="preserve"> </w:t>
      </w:r>
      <w:r w:rsidR="00346DB9" w:rsidRPr="007F31A8">
        <w:rPr>
          <w:lang w:val="es-ES"/>
        </w:rPr>
        <w:t>17, 37</w:t>
      </w:r>
      <w:r>
        <w:rPr>
          <w:lang w:val="es-ES"/>
        </w:rPr>
        <w:t xml:space="preserve"> a </w:t>
      </w:r>
      <w:r w:rsidR="00346DB9" w:rsidRPr="007F31A8">
        <w:rPr>
          <w:lang w:val="es-ES"/>
        </w:rPr>
        <w:t xml:space="preserve">39, 41 </w:t>
      </w:r>
      <w:r>
        <w:rPr>
          <w:lang w:val="es-ES"/>
        </w:rPr>
        <w:t xml:space="preserve">y </w:t>
      </w:r>
      <w:r w:rsidR="00346DB9" w:rsidRPr="007F31A8">
        <w:rPr>
          <w:lang w:val="es-ES"/>
        </w:rPr>
        <w:t>122</w:t>
      </w:r>
      <w:r>
        <w:rPr>
          <w:lang w:val="es-ES"/>
        </w:rPr>
        <w:t xml:space="preserve"> de las Directrices, que figuran en el An</w:t>
      </w:r>
      <w:r w:rsidR="00346DB9" w:rsidRPr="007F31A8">
        <w:rPr>
          <w:lang w:val="es-ES"/>
        </w:rPr>
        <w:t>ex</w:t>
      </w:r>
      <w:r>
        <w:rPr>
          <w:lang w:val="es-ES"/>
        </w:rPr>
        <w:t>o</w:t>
      </w:r>
      <w:r w:rsidR="00346DB9" w:rsidRPr="007F31A8">
        <w:rPr>
          <w:lang w:val="es-ES"/>
        </w:rPr>
        <w:t xml:space="preserve"> 49 </w:t>
      </w:r>
      <w:r>
        <w:rPr>
          <w:lang w:val="es-ES"/>
        </w:rPr>
        <w:t>del expediente del proyecto</w:t>
      </w:r>
      <w:r w:rsidR="00346DB9" w:rsidRPr="007F31A8">
        <w:rPr>
          <w:lang w:val="es-ES"/>
        </w:rPr>
        <w:t xml:space="preserve">.  </w:t>
      </w:r>
    </w:p>
    <w:p w:rsidR="00921756" w:rsidRPr="007F31A8" w:rsidRDefault="00FE26F1" w:rsidP="00346DB9">
      <w:pPr>
        <w:pStyle w:val="ONUME"/>
        <w:rPr>
          <w:lang w:val="es-ES"/>
        </w:rPr>
      </w:pPr>
      <w:r>
        <w:rPr>
          <w:lang w:val="es-ES"/>
        </w:rPr>
        <w:t>Se invitó a la Oficina Internacional a informar a las oficinas de cuándo la solución</w:t>
      </w:r>
      <w:r w:rsidR="00921756" w:rsidRPr="007F31A8">
        <w:rPr>
          <w:lang w:val="es-ES"/>
        </w:rPr>
        <w:t xml:space="preserve"> </w:t>
      </w:r>
      <w:r w:rsidR="00E92976" w:rsidRPr="007F31A8">
        <w:rPr>
          <w:lang w:val="es-ES"/>
        </w:rPr>
        <w:t xml:space="preserve">IPCRMS </w:t>
      </w:r>
      <w:r w:rsidR="00075A73">
        <w:rPr>
          <w:lang w:val="es-ES"/>
        </w:rPr>
        <w:t>permitirá</w:t>
      </w:r>
      <w:r>
        <w:rPr>
          <w:lang w:val="es-ES"/>
        </w:rPr>
        <w:t xml:space="preserve"> utilizar los nuevos </w:t>
      </w:r>
      <w:r w:rsidR="00E92976" w:rsidRPr="007F31A8">
        <w:rPr>
          <w:lang w:val="es-ES"/>
        </w:rPr>
        <w:t>indica</w:t>
      </w:r>
      <w:r>
        <w:rPr>
          <w:lang w:val="es-ES"/>
        </w:rPr>
        <w:t>dores</w:t>
      </w:r>
      <w:r w:rsidR="00E92976" w:rsidRPr="007F31A8">
        <w:rPr>
          <w:lang w:val="es-ES"/>
        </w:rPr>
        <w:t xml:space="preserve"> (“</w:t>
      </w:r>
      <w:r w:rsidR="000314AE">
        <w:rPr>
          <w:lang w:val="es-ES"/>
        </w:rPr>
        <w:t>T</w:t>
      </w:r>
      <w:r w:rsidR="00E92976" w:rsidRPr="007F31A8">
        <w:rPr>
          <w:lang w:val="es-ES"/>
        </w:rPr>
        <w:t xml:space="preserve">” </w:t>
      </w:r>
      <w:r>
        <w:rPr>
          <w:lang w:val="es-ES"/>
        </w:rPr>
        <w:t xml:space="preserve">y </w:t>
      </w:r>
      <w:r w:rsidR="004523E8">
        <w:rPr>
          <w:lang w:val="es-ES"/>
        </w:rPr>
        <w:t>“L”), tal como se aprueba</w:t>
      </w:r>
      <w:r>
        <w:rPr>
          <w:lang w:val="es-ES"/>
        </w:rPr>
        <w:t xml:space="preserve"> en el párrafo</w:t>
      </w:r>
      <w:r w:rsidR="00E92976" w:rsidRPr="007F31A8">
        <w:rPr>
          <w:lang w:val="es-ES"/>
        </w:rPr>
        <w:t xml:space="preserve"> 122 </w:t>
      </w:r>
      <w:r>
        <w:rPr>
          <w:lang w:val="es-ES"/>
        </w:rPr>
        <w:t>de las Directrices</w:t>
      </w:r>
      <w:r w:rsidR="00E92976" w:rsidRPr="007F31A8">
        <w:rPr>
          <w:lang w:val="es-ES"/>
        </w:rPr>
        <w:t>.</w:t>
      </w:r>
    </w:p>
    <w:p w:rsidR="00E669E9" w:rsidRPr="007F31A8" w:rsidRDefault="00075A73" w:rsidP="00CC3F7E">
      <w:pPr>
        <w:pStyle w:val="ONUME"/>
        <w:rPr>
          <w:lang w:val="es-ES"/>
        </w:rPr>
      </w:pPr>
      <w:r>
        <w:rPr>
          <w:lang w:val="es-ES"/>
        </w:rPr>
        <w:lastRenderedPageBreak/>
        <w:t xml:space="preserve">En lo que respecta a las modificaciones propuestas sobre el párrafo 122, presentadas por el Japón en el Anexo 44, acerca de la introducción de un nuevo indicador “S” que </w:t>
      </w:r>
      <w:r w:rsidR="004523E8">
        <w:rPr>
          <w:lang w:val="es-ES"/>
        </w:rPr>
        <w:t>se refiere a</w:t>
      </w:r>
      <w:r>
        <w:rPr>
          <w:lang w:val="es-ES"/>
        </w:rPr>
        <w:t xml:space="preserve"> un caso hipotético </w:t>
      </w:r>
      <w:r w:rsidR="004523E8">
        <w:rPr>
          <w:lang w:val="es-ES"/>
        </w:rPr>
        <w:t xml:space="preserve">descrito por la OEP </w:t>
      </w:r>
      <w:r>
        <w:rPr>
          <w:lang w:val="es-ES"/>
        </w:rPr>
        <w:t>en el Anexo 30, el Comité convino en que debe crearse un nuevo indicador</w:t>
      </w:r>
      <w:r w:rsidR="00830ECC">
        <w:rPr>
          <w:lang w:val="es-ES"/>
        </w:rPr>
        <w:t xml:space="preserve"> cuando </w:t>
      </w:r>
      <w:r w:rsidR="001E0BE0">
        <w:rPr>
          <w:lang w:val="es-ES"/>
        </w:rPr>
        <w:t>todo apunte a que existen justificaciones para ello</w:t>
      </w:r>
      <w:r w:rsidR="00AC49AB" w:rsidRPr="007F31A8">
        <w:rPr>
          <w:lang w:val="es-ES"/>
        </w:rPr>
        <w:t xml:space="preserve">. </w:t>
      </w:r>
      <w:r w:rsidR="00364C98" w:rsidRPr="007F31A8">
        <w:rPr>
          <w:lang w:val="es-ES"/>
        </w:rPr>
        <w:t xml:space="preserve"> </w:t>
      </w:r>
      <w:r w:rsidR="004523E8">
        <w:rPr>
          <w:lang w:val="es-ES"/>
        </w:rPr>
        <w:t>En ese sentido</w:t>
      </w:r>
      <w:r w:rsidR="00AC49AB" w:rsidRPr="007F31A8">
        <w:rPr>
          <w:lang w:val="es-ES"/>
        </w:rPr>
        <w:t xml:space="preserve">, </w:t>
      </w:r>
      <w:r w:rsidR="00203CF7">
        <w:rPr>
          <w:lang w:val="es-ES"/>
        </w:rPr>
        <w:t>el Comité</w:t>
      </w:r>
      <w:r w:rsidR="00830ECC">
        <w:rPr>
          <w:lang w:val="es-ES"/>
        </w:rPr>
        <w:t xml:space="preserve"> decidió crear un equipo técnico que examine las actuales y futuras prácticas relativas al proceso de revisión de la CIP y determin</w:t>
      </w:r>
      <w:r w:rsidR="004523E8">
        <w:rPr>
          <w:lang w:val="es-ES"/>
        </w:rPr>
        <w:t>e</w:t>
      </w:r>
      <w:r w:rsidR="00830ECC">
        <w:rPr>
          <w:lang w:val="es-ES"/>
        </w:rPr>
        <w:t xml:space="preserve"> l</w:t>
      </w:r>
      <w:r w:rsidR="001E0BE0">
        <w:rPr>
          <w:lang w:val="es-ES"/>
        </w:rPr>
        <w:t>o que constituyen justificaciones</w:t>
      </w:r>
      <w:r w:rsidR="00830ECC">
        <w:rPr>
          <w:lang w:val="es-ES"/>
        </w:rPr>
        <w:t>, y en el que se han ofrecido a participar de forma voluntaria las siguientes oficinas:  Bras</w:t>
      </w:r>
      <w:r w:rsidR="00AC49AB" w:rsidRPr="007F31A8">
        <w:rPr>
          <w:lang w:val="es-ES"/>
        </w:rPr>
        <w:t xml:space="preserve">il, </w:t>
      </w:r>
      <w:r w:rsidR="00830ECC">
        <w:rPr>
          <w:lang w:val="es-ES"/>
        </w:rPr>
        <w:t>Estados Unidos de América,</w:t>
      </w:r>
      <w:r w:rsidR="00AC49AB" w:rsidRPr="007F31A8">
        <w:rPr>
          <w:lang w:val="es-ES"/>
        </w:rPr>
        <w:t xml:space="preserve"> </w:t>
      </w:r>
      <w:r w:rsidR="00830ECC">
        <w:rPr>
          <w:lang w:val="es-ES"/>
        </w:rPr>
        <w:t>Reino Unido, Suecia y la OEP</w:t>
      </w:r>
      <w:r w:rsidR="00AC49AB" w:rsidRPr="007F31A8">
        <w:rPr>
          <w:lang w:val="es-ES"/>
        </w:rPr>
        <w:t xml:space="preserve">. </w:t>
      </w:r>
      <w:r w:rsidR="00364C98" w:rsidRPr="007F31A8">
        <w:rPr>
          <w:lang w:val="es-ES"/>
        </w:rPr>
        <w:t xml:space="preserve"> </w:t>
      </w:r>
      <w:r w:rsidR="00203CF7">
        <w:rPr>
          <w:lang w:val="es-ES"/>
        </w:rPr>
        <w:t>El Comité</w:t>
      </w:r>
      <w:r w:rsidR="00AC49AB" w:rsidRPr="007F31A8">
        <w:rPr>
          <w:lang w:val="es-ES"/>
        </w:rPr>
        <w:t xml:space="preserve"> </w:t>
      </w:r>
      <w:r w:rsidR="00F57B26">
        <w:rPr>
          <w:lang w:val="es-ES"/>
        </w:rPr>
        <w:t>acordó que sus otros miembros puedan sumarse al equipo técnico más adelante.</w:t>
      </w:r>
      <w:r w:rsidR="00AC49AB" w:rsidRPr="007F31A8">
        <w:rPr>
          <w:lang w:val="es-ES"/>
        </w:rPr>
        <w:t xml:space="preserve"> </w:t>
      </w:r>
      <w:r w:rsidR="00364C98" w:rsidRPr="007F31A8">
        <w:rPr>
          <w:lang w:val="es-ES"/>
        </w:rPr>
        <w:t xml:space="preserve"> </w:t>
      </w:r>
      <w:r w:rsidR="00F57B26">
        <w:rPr>
          <w:lang w:val="es-ES"/>
        </w:rPr>
        <w:t>Se creó el proyecto</w:t>
      </w:r>
      <w:r w:rsidR="00154EFC" w:rsidRPr="007F31A8">
        <w:rPr>
          <w:lang w:val="es-ES"/>
        </w:rPr>
        <w:t xml:space="preserve"> CE 4</w:t>
      </w:r>
      <w:r w:rsidR="00CC3F7E" w:rsidRPr="007F31A8">
        <w:rPr>
          <w:lang w:val="es-ES"/>
        </w:rPr>
        <w:t xml:space="preserve">92 </w:t>
      </w:r>
      <w:r w:rsidR="00F57B26">
        <w:rPr>
          <w:lang w:val="es-ES"/>
        </w:rPr>
        <w:t>con miras a facilitar las conversaciones con la Oficina Internacional como relator</w:t>
      </w:r>
      <w:r w:rsidR="00AC49AB" w:rsidRPr="007F31A8">
        <w:rPr>
          <w:lang w:val="es-ES"/>
        </w:rPr>
        <w:t>.</w:t>
      </w:r>
    </w:p>
    <w:p w:rsidR="00F50D17" w:rsidRPr="007F31A8" w:rsidRDefault="00203CF7" w:rsidP="009B1FBF">
      <w:pPr>
        <w:pStyle w:val="ONUME"/>
        <w:rPr>
          <w:lang w:val="es-ES"/>
        </w:rPr>
      </w:pPr>
      <w:r>
        <w:rPr>
          <w:lang w:val="es-ES"/>
        </w:rPr>
        <w:t>El Comité</w:t>
      </w:r>
      <w:r w:rsidR="00B851FD" w:rsidRPr="007F31A8">
        <w:rPr>
          <w:lang w:val="es-ES"/>
        </w:rPr>
        <w:t xml:space="preserve"> </w:t>
      </w:r>
      <w:r w:rsidR="00BD6A01">
        <w:rPr>
          <w:lang w:val="es-ES"/>
        </w:rPr>
        <w:t xml:space="preserve">tomó nota de una propuesta formulada por la OEP en el </w:t>
      </w:r>
      <w:r w:rsidR="00B851FD" w:rsidRPr="007F31A8">
        <w:rPr>
          <w:lang w:val="es-ES"/>
        </w:rPr>
        <w:t>Anex</w:t>
      </w:r>
      <w:r w:rsidR="00BD6A01">
        <w:rPr>
          <w:lang w:val="es-ES"/>
        </w:rPr>
        <w:t>o</w:t>
      </w:r>
      <w:r w:rsidR="00B851FD" w:rsidRPr="007F31A8">
        <w:rPr>
          <w:lang w:val="es-ES"/>
        </w:rPr>
        <w:t xml:space="preserve"> 42</w:t>
      </w:r>
      <w:r w:rsidR="00E669E9" w:rsidRPr="007F31A8">
        <w:rPr>
          <w:lang w:val="es-ES"/>
        </w:rPr>
        <w:t xml:space="preserve"> </w:t>
      </w:r>
      <w:r w:rsidR="00BD6A01">
        <w:rPr>
          <w:lang w:val="es-ES"/>
        </w:rPr>
        <w:t>del expediente del proyecto</w:t>
      </w:r>
      <w:r w:rsidR="00E669E9" w:rsidRPr="007F31A8">
        <w:rPr>
          <w:lang w:val="es-ES"/>
        </w:rPr>
        <w:t xml:space="preserve"> </w:t>
      </w:r>
      <w:hyperlink r:id="rId13" w:history="1">
        <w:r w:rsidR="00E669E9" w:rsidRPr="007F31A8">
          <w:rPr>
            <w:color w:val="0000FF"/>
            <w:u w:val="single"/>
            <w:lang w:val="es-ES"/>
          </w:rPr>
          <w:t>CE 455</w:t>
        </w:r>
      </w:hyperlink>
      <w:r w:rsidR="00E669E9" w:rsidRPr="007F31A8">
        <w:rPr>
          <w:color w:val="0000FF"/>
          <w:lang w:val="es-ES"/>
        </w:rPr>
        <w:t xml:space="preserve">, </w:t>
      </w:r>
      <w:r w:rsidR="00BD6A01">
        <w:rPr>
          <w:lang w:val="es-ES"/>
        </w:rPr>
        <w:t>en el sentido de modificar la manera de pre</w:t>
      </w:r>
      <w:r w:rsidR="00205939">
        <w:rPr>
          <w:lang w:val="es-ES"/>
        </w:rPr>
        <w:t>sentar la sección de sinónimos y palabras clave</w:t>
      </w:r>
      <w:r w:rsidR="00BD6A01">
        <w:rPr>
          <w:lang w:val="es-ES"/>
        </w:rPr>
        <w:t xml:space="preserve"> en la plantilla de definiciones utilizando u</w:t>
      </w:r>
      <w:r w:rsidR="00E669E9" w:rsidRPr="007F31A8">
        <w:rPr>
          <w:lang w:val="es-ES"/>
        </w:rPr>
        <w:t xml:space="preserve">n </w:t>
      </w:r>
      <w:r w:rsidR="00BD6A01">
        <w:rPr>
          <w:lang w:val="es-ES"/>
        </w:rPr>
        <w:t>formato tubular</w:t>
      </w:r>
      <w:r w:rsidR="00E669E9" w:rsidRPr="007F31A8">
        <w:rPr>
          <w:lang w:val="es-ES"/>
        </w:rPr>
        <w:t xml:space="preserve">. </w:t>
      </w:r>
      <w:r w:rsidR="00364C98" w:rsidRPr="007F31A8">
        <w:rPr>
          <w:lang w:val="es-ES"/>
        </w:rPr>
        <w:t xml:space="preserve"> </w:t>
      </w:r>
      <w:r>
        <w:rPr>
          <w:lang w:val="es-ES"/>
        </w:rPr>
        <w:t>El Comité</w:t>
      </w:r>
      <w:r w:rsidR="00BD6A01">
        <w:rPr>
          <w:lang w:val="es-ES"/>
        </w:rPr>
        <w:t xml:space="preserve"> aprobó las modificaciones propuestas en relación con la plantilla de definiciones e invitó a la Oficina Internacional a seguir examinado la factibilidad de utilizar la plantilla modificada en la solución</w:t>
      </w:r>
      <w:r w:rsidR="00C91429" w:rsidRPr="007F31A8">
        <w:rPr>
          <w:lang w:val="es-ES"/>
        </w:rPr>
        <w:t xml:space="preserve"> IPCRMS</w:t>
      </w:r>
      <w:r w:rsidR="009B1FBF" w:rsidRPr="007F31A8">
        <w:rPr>
          <w:lang w:val="es-ES"/>
        </w:rPr>
        <w:t>,</w:t>
      </w:r>
      <w:r w:rsidR="00BD6A01">
        <w:rPr>
          <w:lang w:val="es-ES"/>
        </w:rPr>
        <w:t xml:space="preserve"> su compatibilidad con</w:t>
      </w:r>
      <w:r w:rsidR="009B1FBF" w:rsidRPr="007F31A8">
        <w:rPr>
          <w:lang w:val="es-ES"/>
        </w:rPr>
        <w:t xml:space="preserve"> </w:t>
      </w:r>
      <w:r w:rsidR="001E0BE0">
        <w:rPr>
          <w:lang w:val="es-ES"/>
        </w:rPr>
        <w:t xml:space="preserve">los ficheros maestros de definición de la CIP </w:t>
      </w:r>
      <w:r w:rsidR="00BD6A01">
        <w:rPr>
          <w:lang w:val="es-ES"/>
        </w:rPr>
        <w:t>y su incidencia en la plataforma</w:t>
      </w:r>
      <w:r w:rsidR="009B1FBF" w:rsidRPr="007F31A8">
        <w:rPr>
          <w:lang w:val="es-ES"/>
        </w:rPr>
        <w:t xml:space="preserve"> IPCPUB</w:t>
      </w:r>
      <w:r w:rsidR="00C91429" w:rsidRPr="007F31A8">
        <w:rPr>
          <w:lang w:val="es-ES"/>
        </w:rPr>
        <w:t xml:space="preserve"> </w:t>
      </w:r>
      <w:r w:rsidR="00C567BA">
        <w:rPr>
          <w:lang w:val="es-ES"/>
        </w:rPr>
        <w:t xml:space="preserve">y, si procede, a integrar la plantilla aprobada en el </w:t>
      </w:r>
      <w:r w:rsidR="00C91429" w:rsidRPr="007F31A8">
        <w:rPr>
          <w:lang w:val="es-ES"/>
        </w:rPr>
        <w:t>Ap</w:t>
      </w:r>
      <w:r w:rsidR="00C567BA">
        <w:rPr>
          <w:lang w:val="es-ES"/>
        </w:rPr>
        <w:t>éndice</w:t>
      </w:r>
      <w:r w:rsidR="00C91429" w:rsidRPr="007F31A8">
        <w:rPr>
          <w:lang w:val="es-ES"/>
        </w:rPr>
        <w:t xml:space="preserve"> </w:t>
      </w:r>
      <w:r w:rsidR="00F75BDC" w:rsidRPr="007F31A8">
        <w:rPr>
          <w:lang w:val="es-ES"/>
        </w:rPr>
        <w:t>VI</w:t>
      </w:r>
      <w:r w:rsidR="00C567BA">
        <w:rPr>
          <w:lang w:val="es-ES"/>
        </w:rPr>
        <w:t xml:space="preserve"> de las Directrices para la revisión de la CIP</w:t>
      </w:r>
      <w:r w:rsidR="00C91429" w:rsidRPr="007F31A8">
        <w:rPr>
          <w:lang w:val="es-ES"/>
        </w:rPr>
        <w:t>.</w:t>
      </w:r>
    </w:p>
    <w:p w:rsidR="00F50D17" w:rsidRPr="007F31A8" w:rsidRDefault="00142920" w:rsidP="006A4210">
      <w:pPr>
        <w:pStyle w:val="Heading1"/>
        <w:keepNext w:val="0"/>
        <w:spacing w:after="240"/>
        <w:rPr>
          <w:lang w:val="es-ES"/>
        </w:rPr>
      </w:pPr>
      <w:r>
        <w:rPr>
          <w:lang w:val="es-ES"/>
        </w:rPr>
        <w:t>INFORME SOBRE EL ESTADO DE LA RECLASIFICACIÓN Y TRATAMIENTO DE LOS DOCUMENTOS DE PATENTES QUE NO SE HAN RECLASIFICADO EN LA BASE DE MAESTRA DE LA CLASIFICACIÓN Y EL SISTEMA</w:t>
      </w:r>
      <w:r w:rsidR="007E257D" w:rsidRPr="007F31A8">
        <w:rPr>
          <w:lang w:val="es-ES"/>
        </w:rPr>
        <w:t xml:space="preserve"> IPCRECLASS</w:t>
      </w:r>
    </w:p>
    <w:p w:rsidR="00CC3F7E" w:rsidRPr="007F31A8" w:rsidRDefault="00447F5D" w:rsidP="00CC3F7E">
      <w:pPr>
        <w:pStyle w:val="ONUME"/>
        <w:rPr>
          <w:lang w:val="es-ES"/>
        </w:rPr>
      </w:pPr>
      <w:r>
        <w:rPr>
          <w:lang w:val="es-ES"/>
        </w:rPr>
        <w:t>Los debates se basaron en el Anexo</w:t>
      </w:r>
      <w:r w:rsidR="00CC3F7E" w:rsidRPr="007F31A8">
        <w:rPr>
          <w:lang w:val="es-ES"/>
        </w:rPr>
        <w:t xml:space="preserve"> 26 </w:t>
      </w:r>
      <w:r>
        <w:rPr>
          <w:lang w:val="es-ES"/>
        </w:rPr>
        <w:t>del expediente del proyecto</w:t>
      </w:r>
      <w:r w:rsidR="00CC3F7E" w:rsidRPr="007F31A8">
        <w:rPr>
          <w:lang w:val="es-ES"/>
        </w:rPr>
        <w:t xml:space="preserve"> </w:t>
      </w:r>
      <w:hyperlink r:id="rId14" w:history="1">
        <w:r w:rsidR="00CC3F7E" w:rsidRPr="007F31A8">
          <w:rPr>
            <w:color w:val="0000FF" w:themeColor="hyperlink"/>
            <w:u w:val="single"/>
            <w:lang w:val="es-ES"/>
          </w:rPr>
          <w:t>CE 381</w:t>
        </w:r>
      </w:hyperlink>
      <w:r w:rsidR="00CC3F7E" w:rsidRPr="007F31A8">
        <w:rPr>
          <w:color w:val="0000FF" w:themeColor="hyperlink"/>
          <w:lang w:val="es-ES"/>
        </w:rPr>
        <w:t xml:space="preserve">, </w:t>
      </w:r>
      <w:r>
        <w:rPr>
          <w:lang w:val="es-ES"/>
        </w:rPr>
        <w:t>que contiene una propuesta de</w:t>
      </w:r>
      <w:r w:rsidR="00CC3F7E" w:rsidRPr="007F31A8">
        <w:rPr>
          <w:lang w:val="es-ES"/>
        </w:rPr>
        <w:t xml:space="preserve"> “</w:t>
      </w:r>
      <w:r>
        <w:rPr>
          <w:lang w:val="es-ES"/>
        </w:rPr>
        <w:t xml:space="preserve">tratamiento de los documentos de patentes que no se han reclasificado en la </w:t>
      </w:r>
      <w:r w:rsidR="00F70CDE">
        <w:rPr>
          <w:lang w:val="es-ES"/>
        </w:rPr>
        <w:t>Base de Datos Maestra de la Clasificación</w:t>
      </w:r>
      <w:r>
        <w:rPr>
          <w:lang w:val="es-ES"/>
        </w:rPr>
        <w:t xml:space="preserve"> y el sistema</w:t>
      </w:r>
      <w:r w:rsidR="00CC3F7E" w:rsidRPr="007F31A8">
        <w:rPr>
          <w:lang w:val="es-ES"/>
        </w:rPr>
        <w:t xml:space="preserve"> IPCRECLASS” </w:t>
      </w:r>
      <w:r>
        <w:rPr>
          <w:lang w:val="es-ES"/>
        </w:rPr>
        <w:t>y un informe estadístico del sistema</w:t>
      </w:r>
      <w:r w:rsidR="00F75BDC" w:rsidRPr="007F31A8">
        <w:rPr>
          <w:lang w:val="es-ES"/>
        </w:rPr>
        <w:t xml:space="preserve"> </w:t>
      </w:r>
      <w:r w:rsidR="00CC3F7E" w:rsidRPr="007F31A8">
        <w:rPr>
          <w:lang w:val="es-ES"/>
        </w:rPr>
        <w:t>IPCRECLASS prepar</w:t>
      </w:r>
      <w:r>
        <w:rPr>
          <w:lang w:val="es-ES"/>
        </w:rPr>
        <w:t>ado por la Oficina Internacional</w:t>
      </w:r>
      <w:r w:rsidR="00CC3F7E" w:rsidRPr="007F31A8">
        <w:rPr>
          <w:lang w:val="es-ES"/>
        </w:rPr>
        <w:t>.</w:t>
      </w:r>
    </w:p>
    <w:p w:rsidR="00CC3F7E" w:rsidRPr="007F31A8" w:rsidRDefault="00203CF7" w:rsidP="004E258A">
      <w:pPr>
        <w:pStyle w:val="ONUME"/>
        <w:rPr>
          <w:lang w:val="es-ES"/>
        </w:rPr>
      </w:pPr>
      <w:r>
        <w:rPr>
          <w:lang w:val="es-ES"/>
        </w:rPr>
        <w:t>El Comité</w:t>
      </w:r>
      <w:r w:rsidR="00CC3F7E" w:rsidRPr="007F31A8">
        <w:rPr>
          <w:lang w:val="es-ES"/>
        </w:rPr>
        <w:t xml:space="preserve"> </w:t>
      </w:r>
      <w:r w:rsidR="004E258A">
        <w:rPr>
          <w:lang w:val="es-ES"/>
        </w:rPr>
        <w:t xml:space="preserve">señaló que, dado que todavía está en curso la sincronización </w:t>
      </w:r>
      <w:r w:rsidR="00F70CDE">
        <w:rPr>
          <w:lang w:val="es-ES"/>
        </w:rPr>
        <w:t>de</w:t>
      </w:r>
      <w:r w:rsidR="004E258A">
        <w:rPr>
          <w:lang w:val="es-ES"/>
        </w:rPr>
        <w:t xml:space="preserve"> la </w:t>
      </w:r>
      <w:r w:rsidR="004E258A" w:rsidRPr="004E258A">
        <w:rPr>
          <w:lang w:val="es-ES"/>
        </w:rPr>
        <w:t>Base de Datos Maestra de la Clasificación</w:t>
      </w:r>
      <w:r w:rsidR="00F70CDE">
        <w:rPr>
          <w:lang w:val="es-ES"/>
        </w:rPr>
        <w:t xml:space="preserve"> con</w:t>
      </w:r>
      <w:r w:rsidR="004E258A" w:rsidRPr="004E258A">
        <w:rPr>
          <w:lang w:val="es-ES"/>
        </w:rPr>
        <w:t xml:space="preserve"> el sistema IPCRECLASS</w:t>
      </w:r>
      <w:r w:rsidR="00CC3F7E" w:rsidRPr="007F31A8">
        <w:rPr>
          <w:lang w:val="es-ES"/>
        </w:rPr>
        <w:t xml:space="preserve">, </w:t>
      </w:r>
      <w:r w:rsidR="004E258A">
        <w:rPr>
          <w:lang w:val="es-ES"/>
        </w:rPr>
        <w:t xml:space="preserve">la situación </w:t>
      </w:r>
      <w:r w:rsidR="000314AE">
        <w:rPr>
          <w:lang w:val="es-ES"/>
        </w:rPr>
        <w:t xml:space="preserve">expuesta acerca </w:t>
      </w:r>
      <w:r w:rsidR="004E258A">
        <w:rPr>
          <w:lang w:val="es-ES"/>
        </w:rPr>
        <w:t>de la reclasificación relativa a las versiones</w:t>
      </w:r>
      <w:r w:rsidR="00A2162F" w:rsidRPr="007F31A8">
        <w:rPr>
          <w:lang w:val="es-ES"/>
        </w:rPr>
        <w:t xml:space="preserve"> 2009.01, 2010.01</w:t>
      </w:r>
      <w:r w:rsidR="004E258A">
        <w:rPr>
          <w:lang w:val="es-ES"/>
        </w:rPr>
        <w:t xml:space="preserve"> y</w:t>
      </w:r>
      <w:r w:rsidR="00A2162F" w:rsidRPr="007F31A8">
        <w:rPr>
          <w:lang w:val="es-ES"/>
        </w:rPr>
        <w:t xml:space="preserve"> 2011.01</w:t>
      </w:r>
      <w:r w:rsidR="004E258A">
        <w:rPr>
          <w:lang w:val="es-ES"/>
        </w:rPr>
        <w:t xml:space="preserve"> de la CIP</w:t>
      </w:r>
      <w:r w:rsidR="00A2162F" w:rsidRPr="007F31A8">
        <w:rPr>
          <w:lang w:val="es-ES"/>
        </w:rPr>
        <w:t xml:space="preserve"> </w:t>
      </w:r>
      <w:r w:rsidR="004E258A">
        <w:rPr>
          <w:lang w:val="es-ES"/>
        </w:rPr>
        <w:t>prácticamente es la misma desde su última sesión</w:t>
      </w:r>
      <w:r w:rsidR="00A2162F" w:rsidRPr="007F31A8">
        <w:rPr>
          <w:lang w:val="es-ES"/>
        </w:rPr>
        <w:t xml:space="preserve">. </w:t>
      </w:r>
      <w:r w:rsidR="00364C98" w:rsidRPr="007F31A8">
        <w:rPr>
          <w:lang w:val="es-ES"/>
        </w:rPr>
        <w:t xml:space="preserve"> </w:t>
      </w:r>
      <w:r>
        <w:rPr>
          <w:lang w:val="es-ES"/>
        </w:rPr>
        <w:t>El Comité</w:t>
      </w:r>
      <w:r w:rsidR="00A2162F" w:rsidRPr="007F31A8">
        <w:rPr>
          <w:lang w:val="es-ES"/>
        </w:rPr>
        <w:t xml:space="preserve"> </w:t>
      </w:r>
      <w:r w:rsidR="004E258A">
        <w:rPr>
          <w:lang w:val="es-ES"/>
        </w:rPr>
        <w:t>reiteró su invitación a la Oficina Internacional para que prepare un informe actualizado sobre la situación en materia d</w:t>
      </w:r>
      <w:r w:rsidR="009923AF">
        <w:rPr>
          <w:lang w:val="es-ES"/>
        </w:rPr>
        <w:t>e</w:t>
      </w:r>
      <w:r w:rsidR="004E258A">
        <w:rPr>
          <w:lang w:val="es-ES"/>
        </w:rPr>
        <w:t xml:space="preserve"> reclasificación una vez se considere finalizada la sincroni</w:t>
      </w:r>
      <w:r w:rsidR="00953877">
        <w:rPr>
          <w:lang w:val="es-ES"/>
        </w:rPr>
        <w:t>z</w:t>
      </w:r>
      <w:r w:rsidR="004E258A">
        <w:rPr>
          <w:lang w:val="es-ES"/>
        </w:rPr>
        <w:t>ación, en base al cual, el Comité podrá tomar una decisión por vía electr</w:t>
      </w:r>
      <w:r w:rsidR="00953877">
        <w:rPr>
          <w:lang w:val="es-ES"/>
        </w:rPr>
        <w:t>ónica acerca de la ejecución o no de las transferencias por defecto en relación con las versiones</w:t>
      </w:r>
      <w:r w:rsidR="00A2162F" w:rsidRPr="007F31A8">
        <w:rPr>
          <w:lang w:val="es-ES"/>
        </w:rPr>
        <w:t xml:space="preserve"> 2009.01, 2010.01 </w:t>
      </w:r>
      <w:r w:rsidR="00953877">
        <w:rPr>
          <w:lang w:val="es-ES"/>
        </w:rPr>
        <w:t xml:space="preserve">y </w:t>
      </w:r>
      <w:r w:rsidR="00A2162F" w:rsidRPr="007F31A8">
        <w:rPr>
          <w:lang w:val="es-ES"/>
        </w:rPr>
        <w:t xml:space="preserve">2011.01 </w:t>
      </w:r>
      <w:r w:rsidR="00953877">
        <w:rPr>
          <w:lang w:val="es-ES"/>
        </w:rPr>
        <w:t>incluso antes de su próxima sesión</w:t>
      </w:r>
      <w:r w:rsidR="00A2162F" w:rsidRPr="007F31A8">
        <w:rPr>
          <w:lang w:val="es-ES"/>
        </w:rPr>
        <w:t>.</w:t>
      </w:r>
      <w:r w:rsidR="00CC3F7E" w:rsidRPr="007F31A8">
        <w:rPr>
          <w:lang w:val="es-ES"/>
        </w:rPr>
        <w:t xml:space="preserve">  </w:t>
      </w:r>
    </w:p>
    <w:p w:rsidR="007E257D" w:rsidRPr="007F31A8" w:rsidRDefault="00DC18DA" w:rsidP="006A4210">
      <w:pPr>
        <w:pStyle w:val="Heading1"/>
        <w:keepNext w:val="0"/>
        <w:spacing w:after="240"/>
        <w:rPr>
          <w:lang w:val="es-ES"/>
        </w:rPr>
      </w:pPr>
      <w:r>
        <w:rPr>
          <w:lang w:val="es-ES"/>
        </w:rPr>
        <w:t>TRASPASO DE LA GESTIÓN DE LA LISTA DE DOCUMENTOS DE LA OEP A LA OMPI</w:t>
      </w:r>
    </w:p>
    <w:p w:rsidR="00C11295" w:rsidRPr="007F31A8" w:rsidRDefault="00DC18DA" w:rsidP="00C11295">
      <w:pPr>
        <w:pStyle w:val="ONUME"/>
        <w:rPr>
          <w:lang w:val="es-ES"/>
        </w:rPr>
      </w:pPr>
      <w:r>
        <w:rPr>
          <w:lang w:val="es-ES"/>
        </w:rPr>
        <w:t xml:space="preserve">La Secretaría, junto con la OEP, realizó una ponencia sobre la situación acerca del traspaso de la gestión de la lista de documentos de la OEP a la OMPI y acerca del proyecto conexo de gestión de la lista de tareas de la CIP </w:t>
      </w:r>
      <w:r w:rsidR="00C11295" w:rsidRPr="007F31A8">
        <w:rPr>
          <w:lang w:val="es-ES"/>
        </w:rPr>
        <w:t>(</w:t>
      </w:r>
      <w:r>
        <w:rPr>
          <w:lang w:val="es-ES"/>
        </w:rPr>
        <w:t xml:space="preserve">por su sigla en inglés, </w:t>
      </w:r>
      <w:r w:rsidR="00C11295" w:rsidRPr="007F31A8">
        <w:rPr>
          <w:lang w:val="es-ES"/>
        </w:rPr>
        <w:t>IPCWLM)</w:t>
      </w:r>
      <w:r w:rsidR="009B3972" w:rsidRPr="007F31A8">
        <w:rPr>
          <w:lang w:val="es-ES"/>
        </w:rPr>
        <w:t xml:space="preserve">, </w:t>
      </w:r>
      <w:r>
        <w:rPr>
          <w:lang w:val="es-ES"/>
        </w:rPr>
        <w:t>y e</w:t>
      </w:r>
      <w:r w:rsidR="00F75BDC" w:rsidRPr="007F31A8">
        <w:rPr>
          <w:rStyle w:val="Hyperlink"/>
          <w:color w:val="auto"/>
          <w:u w:val="none"/>
          <w:lang w:val="es-ES"/>
        </w:rPr>
        <w:t>n particular</w:t>
      </w:r>
      <w:r>
        <w:rPr>
          <w:rStyle w:val="Hyperlink"/>
          <w:color w:val="auto"/>
          <w:u w:val="none"/>
          <w:lang w:val="es-ES"/>
        </w:rPr>
        <w:t>,</w:t>
      </w:r>
      <w:r w:rsidR="009B3972" w:rsidRPr="007F31A8">
        <w:rPr>
          <w:rStyle w:val="Hyperlink"/>
          <w:color w:val="auto"/>
          <w:u w:val="none"/>
          <w:lang w:val="es-ES"/>
        </w:rPr>
        <w:t xml:space="preserve"> </w:t>
      </w:r>
      <w:r>
        <w:rPr>
          <w:rStyle w:val="Hyperlink"/>
          <w:color w:val="auto"/>
          <w:u w:val="none"/>
          <w:lang w:val="es-ES"/>
        </w:rPr>
        <w:t>expuso los resultados de investigaciones conjuntas realizadas por la OEP y la OMPI acerca de</w:t>
      </w:r>
      <w:r w:rsidR="00CB2A64">
        <w:rPr>
          <w:rStyle w:val="Hyperlink"/>
          <w:color w:val="auto"/>
          <w:u w:val="none"/>
          <w:lang w:val="es-ES"/>
        </w:rPr>
        <w:t>l atraso acumulado en el trabajo de reclasificaci</w:t>
      </w:r>
      <w:r w:rsidR="009923AF">
        <w:rPr>
          <w:rStyle w:val="Hyperlink"/>
          <w:color w:val="auto"/>
          <w:u w:val="none"/>
          <w:lang w:val="es-ES"/>
        </w:rPr>
        <w:t xml:space="preserve">ón y el plan de que las primeras listas de tareas de reclasificación de la CIP estén preparadas para 2018, para la versión </w:t>
      </w:r>
      <w:r w:rsidR="009B3972" w:rsidRPr="007F31A8">
        <w:rPr>
          <w:rStyle w:val="Hyperlink"/>
          <w:color w:val="auto"/>
          <w:u w:val="none"/>
          <w:lang w:val="es-ES"/>
        </w:rPr>
        <w:t>2019.01</w:t>
      </w:r>
      <w:r w:rsidR="009923AF">
        <w:rPr>
          <w:rStyle w:val="Hyperlink"/>
          <w:color w:val="auto"/>
          <w:u w:val="none"/>
          <w:lang w:val="es-ES"/>
        </w:rPr>
        <w:t xml:space="preserve"> de la CIP</w:t>
      </w:r>
      <w:r w:rsidR="009B3972" w:rsidRPr="007F31A8">
        <w:rPr>
          <w:rStyle w:val="Hyperlink"/>
          <w:color w:val="auto"/>
          <w:u w:val="none"/>
          <w:lang w:val="es-ES"/>
        </w:rPr>
        <w:t>.</w:t>
      </w:r>
    </w:p>
    <w:p w:rsidR="00C11295" w:rsidRPr="007F31A8" w:rsidRDefault="00203CF7" w:rsidP="00C11295">
      <w:pPr>
        <w:pStyle w:val="ONUME"/>
        <w:rPr>
          <w:rStyle w:val="Hyperlink"/>
          <w:color w:val="auto"/>
          <w:u w:val="none"/>
          <w:lang w:val="es-ES"/>
        </w:rPr>
      </w:pPr>
      <w:r>
        <w:rPr>
          <w:rStyle w:val="Hyperlink"/>
          <w:color w:val="auto"/>
          <w:u w:val="none"/>
          <w:lang w:val="es-ES"/>
        </w:rPr>
        <w:t>El Comité</w:t>
      </w:r>
      <w:r w:rsidR="009B3972" w:rsidRPr="007F31A8">
        <w:rPr>
          <w:rStyle w:val="Hyperlink"/>
          <w:color w:val="auto"/>
          <w:u w:val="none"/>
          <w:lang w:val="es-ES"/>
        </w:rPr>
        <w:t xml:space="preserve"> decid</w:t>
      </w:r>
      <w:r w:rsidR="009923AF">
        <w:rPr>
          <w:rStyle w:val="Hyperlink"/>
          <w:color w:val="auto"/>
          <w:u w:val="none"/>
          <w:lang w:val="es-ES"/>
        </w:rPr>
        <w:t>ió que no deben contemplarse nuevas transferencias por defecto</w:t>
      </w:r>
      <w:r w:rsidR="009B3972" w:rsidRPr="007F31A8">
        <w:rPr>
          <w:rStyle w:val="Hyperlink"/>
          <w:color w:val="auto"/>
          <w:u w:val="none"/>
          <w:lang w:val="es-ES"/>
        </w:rPr>
        <w:t xml:space="preserve"> </w:t>
      </w:r>
      <w:r w:rsidR="00F70CDE">
        <w:rPr>
          <w:rStyle w:val="Hyperlink"/>
          <w:color w:val="auto"/>
          <w:u w:val="none"/>
          <w:lang w:val="es-ES"/>
        </w:rPr>
        <w:t>al sistema</w:t>
      </w:r>
      <w:r w:rsidR="00F70CDE" w:rsidRPr="007F31A8">
        <w:rPr>
          <w:rStyle w:val="Hyperlink"/>
          <w:color w:val="auto"/>
          <w:u w:val="none"/>
          <w:lang w:val="es-ES"/>
        </w:rPr>
        <w:t xml:space="preserve"> IPCRECLASS </w:t>
      </w:r>
      <w:r w:rsidR="009923AF">
        <w:rPr>
          <w:rStyle w:val="Hyperlink"/>
          <w:color w:val="auto"/>
          <w:u w:val="none"/>
          <w:lang w:val="es-ES"/>
        </w:rPr>
        <w:t>sobre la base de las estadísticas de reclasificación hasta que se dé por válida la correspondiente sincronización (véase el párrafo</w:t>
      </w:r>
      <w:r w:rsidR="009B3972" w:rsidRPr="007F31A8">
        <w:rPr>
          <w:rStyle w:val="Hyperlink"/>
          <w:color w:val="auto"/>
          <w:u w:val="none"/>
          <w:lang w:val="es-ES"/>
        </w:rPr>
        <w:t xml:space="preserve"> </w:t>
      </w:r>
      <w:r w:rsidR="00BC5B6A" w:rsidRPr="007F31A8">
        <w:rPr>
          <w:rStyle w:val="Hyperlink"/>
          <w:color w:val="auto"/>
          <w:u w:val="none"/>
          <w:lang w:val="es-ES"/>
        </w:rPr>
        <w:t>2</w:t>
      </w:r>
      <w:r w:rsidR="00E21E59" w:rsidRPr="007F31A8">
        <w:rPr>
          <w:rStyle w:val="Hyperlink"/>
          <w:color w:val="auto"/>
          <w:u w:val="none"/>
          <w:lang w:val="es-ES"/>
        </w:rPr>
        <w:t>6</w:t>
      </w:r>
      <w:r w:rsidR="009923AF">
        <w:rPr>
          <w:rStyle w:val="Hyperlink"/>
          <w:color w:val="auto"/>
          <w:u w:val="none"/>
          <w:lang w:val="es-ES"/>
        </w:rPr>
        <w:t xml:space="preserve"> del presente documento</w:t>
      </w:r>
      <w:r w:rsidR="009B3972" w:rsidRPr="007F31A8">
        <w:rPr>
          <w:rStyle w:val="Hyperlink"/>
          <w:color w:val="auto"/>
          <w:u w:val="none"/>
          <w:lang w:val="es-ES"/>
        </w:rPr>
        <w:t>).</w:t>
      </w:r>
    </w:p>
    <w:p w:rsidR="0093759D" w:rsidRDefault="0093759D">
      <w:pPr>
        <w:rPr>
          <w:rStyle w:val="Hyperlink"/>
          <w:color w:val="auto"/>
          <w:u w:val="none"/>
          <w:lang w:val="es-ES"/>
        </w:rPr>
      </w:pPr>
      <w:r>
        <w:rPr>
          <w:rStyle w:val="Hyperlink"/>
          <w:color w:val="auto"/>
          <w:u w:val="none"/>
          <w:lang w:val="es-ES"/>
        </w:rPr>
        <w:br w:type="page"/>
      </w:r>
    </w:p>
    <w:p w:rsidR="009B3972" w:rsidRPr="007F31A8" w:rsidRDefault="00203CF7" w:rsidP="00C11295">
      <w:pPr>
        <w:pStyle w:val="ONUME"/>
        <w:rPr>
          <w:rStyle w:val="Hyperlink"/>
          <w:color w:val="auto"/>
          <w:u w:val="none"/>
          <w:lang w:val="es-ES"/>
        </w:rPr>
      </w:pPr>
      <w:r>
        <w:rPr>
          <w:rStyle w:val="Hyperlink"/>
          <w:color w:val="auto"/>
          <w:u w:val="none"/>
          <w:lang w:val="es-ES"/>
        </w:rPr>
        <w:lastRenderedPageBreak/>
        <w:t>El Comité</w:t>
      </w:r>
      <w:r w:rsidR="009B3972" w:rsidRPr="007F31A8">
        <w:rPr>
          <w:rStyle w:val="Hyperlink"/>
          <w:color w:val="auto"/>
          <w:u w:val="none"/>
          <w:lang w:val="es-ES"/>
        </w:rPr>
        <w:t xml:space="preserve"> </w:t>
      </w:r>
      <w:r w:rsidR="009923AF">
        <w:rPr>
          <w:rStyle w:val="Hyperlink"/>
          <w:color w:val="auto"/>
          <w:u w:val="none"/>
          <w:lang w:val="es-ES"/>
        </w:rPr>
        <w:t xml:space="preserve">decidió también crear un equipo técnico dedicado a aspectos </w:t>
      </w:r>
      <w:r w:rsidR="00F70CDE">
        <w:rPr>
          <w:rStyle w:val="Hyperlink"/>
          <w:color w:val="auto"/>
          <w:u w:val="none"/>
          <w:lang w:val="es-ES"/>
        </w:rPr>
        <w:t>relativos a</w:t>
      </w:r>
      <w:r w:rsidR="009923AF">
        <w:rPr>
          <w:rStyle w:val="Hyperlink"/>
          <w:color w:val="auto"/>
          <w:u w:val="none"/>
          <w:lang w:val="es-ES"/>
        </w:rPr>
        <w:t xml:space="preserve"> los requisitos específicos de funcionamiento del proyecto </w:t>
      </w:r>
      <w:r w:rsidR="009B3972" w:rsidRPr="007F31A8">
        <w:rPr>
          <w:rStyle w:val="Hyperlink"/>
          <w:color w:val="auto"/>
          <w:u w:val="none"/>
          <w:lang w:val="es-ES"/>
        </w:rPr>
        <w:t>IPCWLMS</w:t>
      </w:r>
      <w:r w:rsidR="009923AF">
        <w:rPr>
          <w:rStyle w:val="Hyperlink"/>
          <w:color w:val="auto"/>
          <w:u w:val="none"/>
          <w:lang w:val="es-ES"/>
        </w:rPr>
        <w:t xml:space="preserve">. </w:t>
      </w:r>
      <w:r w:rsidR="001E0BE0">
        <w:rPr>
          <w:rStyle w:val="Hyperlink"/>
          <w:color w:val="auto"/>
          <w:u w:val="none"/>
          <w:lang w:val="es-ES"/>
        </w:rPr>
        <w:t xml:space="preserve"> De ser necesario, dicho equipo técnico preparará una propuesta y la presentará al Comité para su aprobación por vía electrónica. </w:t>
      </w:r>
      <w:r w:rsidR="009923AF">
        <w:rPr>
          <w:rStyle w:val="Hyperlink"/>
          <w:color w:val="auto"/>
          <w:u w:val="none"/>
          <w:lang w:val="es-ES"/>
        </w:rPr>
        <w:t xml:space="preserve"> </w:t>
      </w:r>
      <w:r>
        <w:rPr>
          <w:rStyle w:val="Hyperlink"/>
          <w:color w:val="auto"/>
          <w:u w:val="none"/>
          <w:lang w:val="es-ES"/>
        </w:rPr>
        <w:t>El Comité</w:t>
      </w:r>
      <w:r w:rsidR="009B3972" w:rsidRPr="007F31A8">
        <w:rPr>
          <w:rStyle w:val="Hyperlink"/>
          <w:color w:val="auto"/>
          <w:u w:val="none"/>
          <w:lang w:val="es-ES"/>
        </w:rPr>
        <w:t xml:space="preserve"> </w:t>
      </w:r>
      <w:r w:rsidR="009923AF">
        <w:rPr>
          <w:rStyle w:val="Hyperlink"/>
          <w:color w:val="auto"/>
          <w:u w:val="none"/>
          <w:lang w:val="es-ES"/>
        </w:rPr>
        <w:t>decidió también integrar en dicho equipo técnico, el equipo técnico descrito en el párrafo 23 del presente documento</w:t>
      </w:r>
      <w:r w:rsidR="009B3972" w:rsidRPr="007F31A8">
        <w:rPr>
          <w:rStyle w:val="Hyperlink"/>
          <w:color w:val="auto"/>
          <w:u w:val="none"/>
          <w:lang w:val="es-ES"/>
        </w:rPr>
        <w:t>.</w:t>
      </w:r>
    </w:p>
    <w:p w:rsidR="007E257D" w:rsidRPr="007F31A8" w:rsidRDefault="00B30B9B" w:rsidP="006A4210">
      <w:pPr>
        <w:pStyle w:val="Heading1"/>
        <w:keepNext w:val="0"/>
        <w:spacing w:after="240"/>
        <w:rPr>
          <w:lang w:val="es-ES"/>
        </w:rPr>
      </w:pPr>
      <w:r>
        <w:rPr>
          <w:lang w:val="es-ES"/>
        </w:rPr>
        <w:t>INFORME SOBRE LOS SISTEMAS INFORMÁTICOS RELACIONADOS CON LA CIP</w:t>
      </w:r>
    </w:p>
    <w:p w:rsidR="007E257D" w:rsidRPr="007F31A8" w:rsidRDefault="00B30B9B" w:rsidP="00D64DE2">
      <w:pPr>
        <w:pStyle w:val="ONUME"/>
        <w:rPr>
          <w:lang w:val="es-ES"/>
        </w:rPr>
      </w:pPr>
      <w:r w:rsidRPr="00B30B9B">
        <w:rPr>
          <w:lang w:val="es-ES"/>
        </w:rPr>
        <w:t xml:space="preserve">La Secretaría presentó una ponencia sobre las novedades relacionadas con las </w:t>
      </w:r>
      <w:r>
        <w:rPr>
          <w:lang w:val="es-ES"/>
        </w:rPr>
        <w:t>TI que sirven de apoyo a la CIP</w:t>
      </w:r>
      <w:r w:rsidR="009B3972" w:rsidRPr="007F31A8">
        <w:rPr>
          <w:lang w:val="es-ES"/>
        </w:rPr>
        <w:t xml:space="preserve">, </w:t>
      </w:r>
      <w:r>
        <w:rPr>
          <w:lang w:val="es-ES"/>
        </w:rPr>
        <w:t>e</w:t>
      </w:r>
      <w:r w:rsidR="009B3972" w:rsidRPr="007F31A8">
        <w:rPr>
          <w:lang w:val="es-ES"/>
        </w:rPr>
        <w:t>n particular</w:t>
      </w:r>
      <w:r>
        <w:rPr>
          <w:lang w:val="es-ES"/>
        </w:rPr>
        <w:t>,</w:t>
      </w:r>
      <w:r w:rsidR="00F75BDC" w:rsidRPr="007F31A8">
        <w:rPr>
          <w:lang w:val="es-ES"/>
        </w:rPr>
        <w:t xml:space="preserve"> 1)</w:t>
      </w:r>
      <w:r w:rsidR="009B3972" w:rsidRPr="007F31A8">
        <w:rPr>
          <w:lang w:val="es-ES"/>
        </w:rPr>
        <w:t xml:space="preserve"> </w:t>
      </w:r>
      <w:r>
        <w:rPr>
          <w:lang w:val="es-ES"/>
        </w:rPr>
        <w:t xml:space="preserve">la finalización de la migración hacia un nuevo método de autenticación y al sistema </w:t>
      </w:r>
      <w:r w:rsidR="00205939">
        <w:rPr>
          <w:lang w:val="es-ES"/>
        </w:rPr>
        <w:t xml:space="preserve">de la </w:t>
      </w:r>
      <w:r>
        <w:rPr>
          <w:lang w:val="es-ES"/>
        </w:rPr>
        <w:t>OMPI de gestión de la identidad</w:t>
      </w:r>
      <w:r w:rsidR="009B3972" w:rsidRPr="007F31A8">
        <w:rPr>
          <w:lang w:val="es-ES"/>
        </w:rPr>
        <w:t xml:space="preserve"> (</w:t>
      </w:r>
      <w:r w:rsidR="006A4210">
        <w:rPr>
          <w:lang w:val="es-ES"/>
        </w:rPr>
        <w:t xml:space="preserve">por su sigla en inglés, </w:t>
      </w:r>
      <w:r w:rsidR="009B3972" w:rsidRPr="007F31A8">
        <w:rPr>
          <w:lang w:val="es-ES"/>
        </w:rPr>
        <w:t>WIM)</w:t>
      </w:r>
      <w:r>
        <w:rPr>
          <w:lang w:val="es-ES"/>
        </w:rPr>
        <w:t>,</w:t>
      </w:r>
      <w:r w:rsidR="006A4210">
        <w:rPr>
          <w:lang w:val="es-ES"/>
        </w:rPr>
        <w:t xml:space="preserve"> </w:t>
      </w:r>
      <w:r w:rsidR="009B3972" w:rsidRPr="007F31A8">
        <w:rPr>
          <w:lang w:val="es-ES"/>
        </w:rPr>
        <w:t xml:space="preserve">2) </w:t>
      </w:r>
      <w:r>
        <w:rPr>
          <w:lang w:val="es-ES"/>
        </w:rPr>
        <w:t>los primeros resultados de la labor preparatoria para reanudar la investigación en el campo de la categorización automática de texto en la CIP y sus potenciales aplicaciones, 3) las últimas novedades en lo que respecta a la plataforma</w:t>
      </w:r>
      <w:r w:rsidR="009B3972" w:rsidRPr="007F31A8">
        <w:rPr>
          <w:lang w:val="es-ES"/>
        </w:rPr>
        <w:t xml:space="preserve"> IPCPUB 7</w:t>
      </w:r>
      <w:r w:rsidR="00F5040E" w:rsidRPr="007F31A8">
        <w:rPr>
          <w:lang w:val="es-ES"/>
        </w:rPr>
        <w:t>,</w:t>
      </w:r>
      <w:r w:rsidR="009B3972" w:rsidRPr="007F31A8">
        <w:rPr>
          <w:lang w:val="es-ES"/>
        </w:rPr>
        <w:t xml:space="preserve"> inclu</w:t>
      </w:r>
      <w:r>
        <w:rPr>
          <w:lang w:val="es-ES"/>
        </w:rPr>
        <w:t>ido el Modo archivo,</w:t>
      </w:r>
      <w:r w:rsidRPr="007F31A8">
        <w:rPr>
          <w:lang w:val="es-ES"/>
        </w:rPr>
        <w:t xml:space="preserve"> </w:t>
      </w:r>
      <w:r w:rsidR="009B3972" w:rsidRPr="007F31A8">
        <w:rPr>
          <w:lang w:val="es-ES"/>
        </w:rPr>
        <w:t xml:space="preserve">4) </w:t>
      </w:r>
      <w:r>
        <w:rPr>
          <w:lang w:val="es-ES"/>
        </w:rPr>
        <w:t>una lista de sugerencias de mejora</w:t>
      </w:r>
      <w:r w:rsidR="00D64DE2">
        <w:rPr>
          <w:lang w:val="es-ES"/>
        </w:rPr>
        <w:t>s por las oficinas</w:t>
      </w:r>
      <w:r w:rsidR="009B3972" w:rsidRPr="007F31A8">
        <w:rPr>
          <w:lang w:val="es-ES"/>
        </w:rPr>
        <w:t xml:space="preserve"> </w:t>
      </w:r>
      <w:r w:rsidR="00BC5B6A" w:rsidRPr="007F31A8">
        <w:rPr>
          <w:lang w:val="es-ES"/>
        </w:rPr>
        <w:t>(</w:t>
      </w:r>
      <w:r w:rsidR="00D64DE2">
        <w:rPr>
          <w:lang w:val="es-ES"/>
        </w:rPr>
        <w:t xml:space="preserve">véase el </w:t>
      </w:r>
      <w:r w:rsidR="00BC5B6A" w:rsidRPr="007F31A8">
        <w:rPr>
          <w:lang w:val="es-ES"/>
        </w:rPr>
        <w:t>Anex</w:t>
      </w:r>
      <w:r w:rsidR="00D64DE2">
        <w:rPr>
          <w:lang w:val="es-ES"/>
        </w:rPr>
        <w:t>o</w:t>
      </w:r>
      <w:r w:rsidR="00BC5B6A" w:rsidRPr="007F31A8">
        <w:rPr>
          <w:lang w:val="es-ES"/>
        </w:rPr>
        <w:t xml:space="preserve"> 21 </w:t>
      </w:r>
      <w:r w:rsidR="00D64DE2">
        <w:rPr>
          <w:lang w:val="es-ES"/>
        </w:rPr>
        <w:t>del expediente del proyecto</w:t>
      </w:r>
      <w:r w:rsidR="00E21E59" w:rsidRPr="007F31A8">
        <w:rPr>
          <w:lang w:val="es-ES"/>
        </w:rPr>
        <w:t xml:space="preserve"> </w:t>
      </w:r>
      <w:hyperlink r:id="rId15" w:history="1">
        <w:r w:rsidR="009B3972" w:rsidRPr="007F31A8">
          <w:rPr>
            <w:rStyle w:val="Hyperlink"/>
            <w:lang w:val="es-ES"/>
          </w:rPr>
          <w:t>CE</w:t>
        </w:r>
        <w:r w:rsidR="00E21E59" w:rsidRPr="007F31A8">
          <w:rPr>
            <w:rStyle w:val="Hyperlink"/>
            <w:lang w:val="es-ES"/>
          </w:rPr>
          <w:t> </w:t>
        </w:r>
        <w:r w:rsidR="009B3972" w:rsidRPr="007F31A8">
          <w:rPr>
            <w:rStyle w:val="Hyperlink"/>
            <w:lang w:val="es-ES"/>
          </w:rPr>
          <w:t>447</w:t>
        </w:r>
      </w:hyperlink>
      <w:r w:rsidR="009B3972" w:rsidRPr="007F31A8">
        <w:rPr>
          <w:lang w:val="es-ES"/>
        </w:rPr>
        <w:t xml:space="preserve">), </w:t>
      </w:r>
      <w:r w:rsidR="00D64DE2">
        <w:rPr>
          <w:lang w:val="es-ES"/>
        </w:rPr>
        <w:t xml:space="preserve">y </w:t>
      </w:r>
      <w:r w:rsidR="009B3972" w:rsidRPr="007F31A8">
        <w:rPr>
          <w:lang w:val="es-ES"/>
        </w:rPr>
        <w:t xml:space="preserve">5) </w:t>
      </w:r>
      <w:r w:rsidR="00D64DE2">
        <w:rPr>
          <w:lang w:val="es-ES"/>
        </w:rPr>
        <w:t>la disponibilidad prevista d</w:t>
      </w:r>
      <w:r w:rsidR="00D64DE2" w:rsidRPr="00D64DE2">
        <w:rPr>
          <w:lang w:val="es-ES"/>
        </w:rPr>
        <w:t>el paquete informático correspondiente de IPCPUB para la publicación de traducciones de la CIP</w:t>
      </w:r>
      <w:r w:rsidR="009B3972" w:rsidRPr="007F31A8">
        <w:rPr>
          <w:lang w:val="es-ES"/>
        </w:rPr>
        <w:t xml:space="preserve"> </w:t>
      </w:r>
      <w:r w:rsidR="00D64DE2">
        <w:rPr>
          <w:lang w:val="es-ES"/>
        </w:rPr>
        <w:t xml:space="preserve">a los distintos idiomas nacionales durante el segundo trimestre de </w:t>
      </w:r>
      <w:r w:rsidR="009B3972" w:rsidRPr="007F31A8">
        <w:rPr>
          <w:lang w:val="es-ES"/>
        </w:rPr>
        <w:t>2016.</w:t>
      </w:r>
    </w:p>
    <w:p w:rsidR="009B3972" w:rsidRPr="007F31A8" w:rsidRDefault="00203CF7" w:rsidP="009B3972">
      <w:pPr>
        <w:pStyle w:val="ONUME"/>
        <w:rPr>
          <w:lang w:val="es-ES"/>
        </w:rPr>
      </w:pPr>
      <w:r>
        <w:rPr>
          <w:lang w:val="es-ES"/>
        </w:rPr>
        <w:t>El Comité</w:t>
      </w:r>
      <w:r w:rsidR="009B3972" w:rsidRPr="007F31A8">
        <w:rPr>
          <w:lang w:val="es-ES"/>
        </w:rPr>
        <w:t xml:space="preserve"> t</w:t>
      </w:r>
      <w:r w:rsidR="00B30B9B">
        <w:rPr>
          <w:lang w:val="es-ES"/>
        </w:rPr>
        <w:t xml:space="preserve">omó nota de la ponencia y pidió a la Oficina Internacional que amplíe el alcance sustantivo de los avisos CIP </w:t>
      </w:r>
      <w:r w:rsidR="00D64DE2">
        <w:rPr>
          <w:lang w:val="es-ES"/>
        </w:rPr>
        <w:t>para abarcar las referencias no limitativas</w:t>
      </w:r>
      <w:r w:rsidR="00B61F54" w:rsidRPr="007F31A8">
        <w:rPr>
          <w:lang w:val="es-ES"/>
        </w:rPr>
        <w:t>,</w:t>
      </w:r>
      <w:r w:rsidR="009B3972" w:rsidRPr="007F31A8">
        <w:rPr>
          <w:lang w:val="es-ES"/>
        </w:rPr>
        <w:t xml:space="preserve"> </w:t>
      </w:r>
      <w:r w:rsidR="00D64DE2">
        <w:rPr>
          <w:lang w:val="es-ES"/>
        </w:rPr>
        <w:t>y estudiar la posibilidad de automatización informática para contribuir a su creación y publicación</w:t>
      </w:r>
      <w:r w:rsidR="009B3972" w:rsidRPr="007F31A8">
        <w:rPr>
          <w:lang w:val="es-ES"/>
        </w:rPr>
        <w:t>.</w:t>
      </w:r>
    </w:p>
    <w:p w:rsidR="007E257D" w:rsidRPr="007F31A8" w:rsidRDefault="00D64DE2" w:rsidP="006A4210">
      <w:pPr>
        <w:pStyle w:val="Heading1"/>
        <w:keepNext w:val="0"/>
        <w:spacing w:after="240"/>
        <w:rPr>
          <w:lang w:val="es-ES"/>
        </w:rPr>
      </w:pPr>
      <w:r>
        <w:rPr>
          <w:lang w:val="es-ES"/>
        </w:rPr>
        <w:t>PROYECTO DE GESTIÓN DE LA REVISIÓN DE LA CIP</w:t>
      </w:r>
    </w:p>
    <w:p w:rsidR="00A368D5" w:rsidRPr="007F31A8" w:rsidRDefault="00D64DE2" w:rsidP="00C563F5">
      <w:pPr>
        <w:pStyle w:val="ONUME"/>
        <w:rPr>
          <w:lang w:val="es-ES"/>
        </w:rPr>
      </w:pPr>
      <w:r>
        <w:rPr>
          <w:lang w:val="es-ES"/>
        </w:rPr>
        <w:t xml:space="preserve">La Secretaría realizó una ponencia sobre las últimas mejoras introducidas en la </w:t>
      </w:r>
      <w:r w:rsidR="00C563F5" w:rsidRPr="00C563F5">
        <w:rPr>
          <w:lang w:val="es-ES"/>
        </w:rPr>
        <w:t>solución de gestión de la revisión de la CIP (</w:t>
      </w:r>
      <w:r w:rsidR="00F70CDE">
        <w:rPr>
          <w:lang w:val="es-ES"/>
        </w:rPr>
        <w:t xml:space="preserve">por su sigla en inglés, </w:t>
      </w:r>
      <w:r w:rsidR="00C563F5" w:rsidRPr="00C563F5">
        <w:rPr>
          <w:lang w:val="es-ES"/>
        </w:rPr>
        <w:t>IPCRMS)</w:t>
      </w:r>
      <w:r w:rsidR="00C563F5">
        <w:rPr>
          <w:lang w:val="es-ES"/>
        </w:rPr>
        <w:t xml:space="preserve">, en particular, la mejora </w:t>
      </w:r>
      <w:r w:rsidR="00F70CDE">
        <w:rPr>
          <w:lang w:val="es-ES"/>
        </w:rPr>
        <w:t>de</w:t>
      </w:r>
      <w:r w:rsidR="00C563F5">
        <w:rPr>
          <w:lang w:val="es-ES"/>
        </w:rPr>
        <w:t xml:space="preserve"> la factibilidad técnica de creación y traducción de nuevas entradas CIP por los relatores y traductores en los proyectos de revisión</w:t>
      </w:r>
      <w:r w:rsidR="00A368D5" w:rsidRPr="007F31A8">
        <w:rPr>
          <w:lang w:val="es-ES"/>
        </w:rPr>
        <w:t>.</w:t>
      </w:r>
    </w:p>
    <w:p w:rsidR="005F321B" w:rsidRPr="007F31A8" w:rsidRDefault="00C563F5" w:rsidP="00A368D5">
      <w:pPr>
        <w:pStyle w:val="ONUME"/>
        <w:rPr>
          <w:lang w:val="es-ES"/>
        </w:rPr>
      </w:pPr>
      <w:r>
        <w:rPr>
          <w:lang w:val="es-ES"/>
        </w:rPr>
        <w:t>La Oficina Internacional dijo que, previa petición, se pueden organizar sesiones de formación sobre el uso de la IPCRMS adaptadas a las necesidades de cada caso</w:t>
      </w:r>
      <w:r w:rsidR="005F321B" w:rsidRPr="007F31A8">
        <w:rPr>
          <w:lang w:val="es-ES"/>
        </w:rPr>
        <w:t>.</w:t>
      </w:r>
    </w:p>
    <w:p w:rsidR="00A368D5" w:rsidRPr="007F31A8" w:rsidRDefault="00C563F5" w:rsidP="00C563F5">
      <w:pPr>
        <w:pStyle w:val="ONUME"/>
        <w:rPr>
          <w:lang w:val="es-ES"/>
        </w:rPr>
      </w:pPr>
      <w:r w:rsidRPr="00C563F5">
        <w:rPr>
          <w:lang w:val="es-ES"/>
        </w:rPr>
        <w:t>En relación con la producción, en el marco de la IPCRMS, del fichero de validez</w:t>
      </w:r>
      <w:r w:rsidR="00A368D5" w:rsidRPr="007F31A8">
        <w:rPr>
          <w:lang w:val="es-ES"/>
        </w:rPr>
        <w:t xml:space="preserve">, </w:t>
      </w:r>
      <w:r>
        <w:rPr>
          <w:lang w:val="es-ES"/>
        </w:rPr>
        <w:t>la Oficina Internacional confirmó que se seguirá produciendo el fichero de validez en su formato actual, como se convino en su cuadragésima octava sesión</w:t>
      </w:r>
      <w:r w:rsidR="000314AE">
        <w:rPr>
          <w:lang w:val="es-ES"/>
        </w:rPr>
        <w:t xml:space="preserve"> (véase el documento IPC/CE/48/2, párrafo 49).</w:t>
      </w:r>
    </w:p>
    <w:p w:rsidR="00B61631" w:rsidRPr="007F31A8" w:rsidRDefault="00203CF7" w:rsidP="00C563F5">
      <w:pPr>
        <w:pStyle w:val="ONUME"/>
        <w:rPr>
          <w:lang w:val="es-ES"/>
        </w:rPr>
      </w:pPr>
      <w:r>
        <w:rPr>
          <w:lang w:val="es-ES"/>
        </w:rPr>
        <w:t>El Comité</w:t>
      </w:r>
      <w:r w:rsidR="00A368D5" w:rsidRPr="007F31A8">
        <w:rPr>
          <w:lang w:val="es-ES"/>
        </w:rPr>
        <w:t xml:space="preserve"> </w:t>
      </w:r>
      <w:r w:rsidR="00C563F5">
        <w:rPr>
          <w:lang w:val="es-ES"/>
        </w:rPr>
        <w:t>volvió a invitar a las oficinas que utilizan el fichero de validez a</w:t>
      </w:r>
      <w:r w:rsidR="00A368D5" w:rsidRPr="007F31A8">
        <w:rPr>
          <w:lang w:val="es-ES"/>
        </w:rPr>
        <w:t xml:space="preserve"> </w:t>
      </w:r>
      <w:r w:rsidR="00C563F5" w:rsidRPr="00C563F5">
        <w:rPr>
          <w:lang w:val="es-ES"/>
        </w:rPr>
        <w:t>estudiar la situación de su utilización en sus sistemas de TI y a presentar información al respecto al Comité en su próxima sesión. Reconociendo que las oficinas necesitan tiempo para adaptar sus sistemas de TI, la producción del fichero de validez se mantendrá</w:t>
      </w:r>
      <w:r w:rsidR="00C563F5">
        <w:rPr>
          <w:lang w:val="es-ES"/>
        </w:rPr>
        <w:t xml:space="preserve"> </w:t>
      </w:r>
      <w:r w:rsidR="00C563F5" w:rsidRPr="00C563F5">
        <w:rPr>
          <w:lang w:val="es-ES"/>
        </w:rPr>
        <w:t>sin corrección de los errores que pudieran encontrarse en la parte antigua.</w:t>
      </w:r>
    </w:p>
    <w:p w:rsidR="007E257D" w:rsidRPr="007F31A8" w:rsidRDefault="00A73555" w:rsidP="006A4210">
      <w:pPr>
        <w:pStyle w:val="Heading1"/>
        <w:keepNext w:val="0"/>
        <w:spacing w:after="240"/>
        <w:rPr>
          <w:lang w:val="es-ES"/>
        </w:rPr>
      </w:pPr>
      <w:r>
        <w:rPr>
          <w:lang w:val="es-ES"/>
        </w:rPr>
        <w:t>SESIÓN INFORMATIVA SOBRE LOS DEBATES EN CURSO EN EL GRUPO DE TRABAJO DEL PCT SOBRE LA UTILIZACIÓN DE SISTEMAS NACIONALES DE CLASIFICACIÓN EN RELACIÓN CON SOLICITUDES INTERNACIONALES</w:t>
      </w:r>
    </w:p>
    <w:p w:rsidR="008A092F" w:rsidRPr="007F31A8" w:rsidRDefault="00A73555" w:rsidP="00F5040E">
      <w:pPr>
        <w:pStyle w:val="ONUME"/>
        <w:ind w:right="141"/>
        <w:rPr>
          <w:lang w:val="es-ES"/>
        </w:rPr>
      </w:pPr>
      <w:r>
        <w:rPr>
          <w:lang w:val="es-ES"/>
        </w:rPr>
        <w:t>La Oficina Internacional realizó una ponencia oral sobre la situación actual de los debate</w:t>
      </w:r>
      <w:r w:rsidR="009747B9">
        <w:rPr>
          <w:lang w:val="es-ES"/>
        </w:rPr>
        <w:t>s</w:t>
      </w:r>
      <w:r>
        <w:rPr>
          <w:lang w:val="es-ES"/>
        </w:rPr>
        <w:t xml:space="preserve"> en curso acerca del uso de los símbolos de las clasificaciones nacionales en las solicitudes internacionales, sobre la base de los documentos</w:t>
      </w:r>
      <w:r w:rsidR="00F62E68" w:rsidRPr="007F31A8">
        <w:rPr>
          <w:lang w:val="es-ES"/>
        </w:rPr>
        <w:t xml:space="preserve"> </w:t>
      </w:r>
      <w:r w:rsidR="008A092F" w:rsidRPr="007F31A8">
        <w:rPr>
          <w:lang w:val="es-ES"/>
        </w:rPr>
        <w:t xml:space="preserve">PCT/MIA/24/12 </w:t>
      </w:r>
      <w:r>
        <w:rPr>
          <w:lang w:val="es-ES"/>
        </w:rPr>
        <w:t xml:space="preserve">y </w:t>
      </w:r>
      <w:r w:rsidR="008A092F" w:rsidRPr="007F31A8">
        <w:rPr>
          <w:lang w:val="es-ES"/>
        </w:rPr>
        <w:t>PCT/MIA/24/15</w:t>
      </w:r>
      <w:r w:rsidR="00086F87" w:rsidRPr="007F31A8">
        <w:rPr>
          <w:lang w:val="es-ES"/>
        </w:rPr>
        <w:t>,</w:t>
      </w:r>
      <w:r w:rsidR="008A092F" w:rsidRPr="007F31A8">
        <w:rPr>
          <w:lang w:val="es-ES"/>
        </w:rPr>
        <w:t xml:space="preserve"> </w:t>
      </w:r>
      <w:r>
        <w:rPr>
          <w:lang w:val="es-ES"/>
        </w:rPr>
        <w:t xml:space="preserve">y </w:t>
      </w:r>
      <w:r w:rsidR="00205939">
        <w:rPr>
          <w:lang w:val="es-ES"/>
        </w:rPr>
        <w:t xml:space="preserve">expuso aspectos importantes que hay que tener en cuenta en dichas clasificaciones nacionales, </w:t>
      </w:r>
      <w:r w:rsidR="009747B9">
        <w:rPr>
          <w:lang w:val="es-ES"/>
        </w:rPr>
        <w:t>entre otros,</w:t>
      </w:r>
      <w:r w:rsidR="008A092F" w:rsidRPr="007F31A8">
        <w:rPr>
          <w:lang w:val="es-ES"/>
        </w:rPr>
        <w:t xml:space="preserve"> 1</w:t>
      </w:r>
      <w:r w:rsidR="00BA108A" w:rsidRPr="007F31A8">
        <w:rPr>
          <w:lang w:val="es-ES"/>
        </w:rPr>
        <w:t>) coherenc</w:t>
      </w:r>
      <w:r w:rsidR="00205939">
        <w:rPr>
          <w:lang w:val="es-ES"/>
        </w:rPr>
        <w:t>ia con la CIP</w:t>
      </w:r>
      <w:r w:rsidR="008A092F" w:rsidRPr="007F31A8">
        <w:rPr>
          <w:lang w:val="es-ES"/>
        </w:rPr>
        <w:t>, 2</w:t>
      </w:r>
      <w:r w:rsidR="00BA108A" w:rsidRPr="007F31A8">
        <w:rPr>
          <w:lang w:val="es-ES"/>
        </w:rPr>
        <w:t xml:space="preserve">) </w:t>
      </w:r>
      <w:r w:rsidR="00205939">
        <w:rPr>
          <w:lang w:val="es-ES"/>
        </w:rPr>
        <w:t xml:space="preserve">uso general, y </w:t>
      </w:r>
      <w:r w:rsidR="008A092F" w:rsidRPr="007F31A8">
        <w:rPr>
          <w:lang w:val="es-ES"/>
        </w:rPr>
        <w:t>3</w:t>
      </w:r>
      <w:r w:rsidR="00BA108A" w:rsidRPr="007F31A8">
        <w:rPr>
          <w:lang w:val="es-ES"/>
        </w:rPr>
        <w:t xml:space="preserve">) </w:t>
      </w:r>
      <w:r w:rsidR="00205939">
        <w:rPr>
          <w:lang w:val="es-ES"/>
        </w:rPr>
        <w:t>gobernanza transparente</w:t>
      </w:r>
      <w:r w:rsidR="008A092F" w:rsidRPr="007F31A8">
        <w:rPr>
          <w:lang w:val="es-ES"/>
        </w:rPr>
        <w:t>.</w:t>
      </w:r>
    </w:p>
    <w:p w:rsidR="0093759D" w:rsidRDefault="0093759D">
      <w:pPr>
        <w:rPr>
          <w:lang w:val="es-ES"/>
        </w:rPr>
      </w:pPr>
      <w:r>
        <w:rPr>
          <w:lang w:val="es-ES"/>
        </w:rPr>
        <w:br w:type="page"/>
      </w:r>
    </w:p>
    <w:p w:rsidR="00F62E68" w:rsidRPr="007F31A8" w:rsidRDefault="00203CF7" w:rsidP="00F5040E">
      <w:pPr>
        <w:pStyle w:val="ONUME"/>
        <w:ind w:right="-143"/>
        <w:rPr>
          <w:lang w:val="es-ES"/>
        </w:rPr>
      </w:pPr>
      <w:r>
        <w:rPr>
          <w:lang w:val="es-ES"/>
        </w:rPr>
        <w:lastRenderedPageBreak/>
        <w:t>El Comité</w:t>
      </w:r>
      <w:r w:rsidR="00F62E68" w:rsidRPr="007F31A8">
        <w:rPr>
          <w:lang w:val="es-ES"/>
        </w:rPr>
        <w:t xml:space="preserve"> to</w:t>
      </w:r>
      <w:r w:rsidR="00205939">
        <w:rPr>
          <w:lang w:val="es-ES"/>
        </w:rPr>
        <w:t>mó nota de la cuestión y pidió que se le mantenga informado sobre los progresos que a ese respecto se vayan realizando</w:t>
      </w:r>
      <w:r w:rsidR="00F62E68" w:rsidRPr="007F31A8">
        <w:rPr>
          <w:lang w:val="es-ES"/>
        </w:rPr>
        <w:t>.</w:t>
      </w:r>
    </w:p>
    <w:p w:rsidR="00086F87" w:rsidRPr="007F31A8" w:rsidRDefault="00EE16AF" w:rsidP="002B5DEC">
      <w:pPr>
        <w:pStyle w:val="ONUME"/>
        <w:keepNext/>
        <w:keepLines/>
        <w:ind w:left="5529" w:right="-143"/>
        <w:rPr>
          <w:lang w:val="es-ES"/>
        </w:rPr>
      </w:pPr>
      <w:r w:rsidRPr="00EE16AF">
        <w:rPr>
          <w:lang w:val="es-ES"/>
        </w:rPr>
        <w:t>El Comité de Expertos aprobó por unanimidad el presente informe, por medios electrónicos, el</w:t>
      </w:r>
      <w:r w:rsidR="002B5DEC">
        <w:rPr>
          <w:lang w:val="es-ES"/>
        </w:rPr>
        <w:t xml:space="preserve"> 24 de marzo de </w:t>
      </w:r>
      <w:r>
        <w:rPr>
          <w:lang w:val="es-ES"/>
        </w:rPr>
        <w:t>2017.</w:t>
      </w:r>
    </w:p>
    <w:p w:rsidR="00C56A9B" w:rsidRPr="007F31A8" w:rsidRDefault="00C56A9B" w:rsidP="00C56A9B">
      <w:pPr>
        <w:pStyle w:val="Endofdocument"/>
        <w:rPr>
          <w:lang w:val="es-ES"/>
        </w:rPr>
      </w:pPr>
      <w:r w:rsidRPr="007F31A8">
        <w:rPr>
          <w:lang w:val="es-ES"/>
        </w:rPr>
        <w:t>[</w:t>
      </w:r>
      <w:r w:rsidR="00205939">
        <w:rPr>
          <w:lang w:val="es-ES"/>
        </w:rPr>
        <w:t xml:space="preserve">Siguen los </w:t>
      </w:r>
      <w:r w:rsidRPr="007F31A8">
        <w:rPr>
          <w:lang w:val="es-ES"/>
        </w:rPr>
        <w:t>An</w:t>
      </w:r>
      <w:r w:rsidR="00205939">
        <w:rPr>
          <w:lang w:val="es-ES"/>
        </w:rPr>
        <w:t>exos</w:t>
      </w:r>
      <w:r w:rsidRPr="007F31A8">
        <w:rPr>
          <w:lang w:val="es-ES"/>
        </w:rPr>
        <w:t>]</w:t>
      </w:r>
    </w:p>
    <w:sectPr w:rsidR="00C56A9B" w:rsidRPr="007F31A8" w:rsidSect="001D59CF">
      <w:headerReference w:type="default" r:id="rId16"/>
      <w:endnotePr>
        <w:numFmt w:val="decimal"/>
      </w:endnotePr>
      <w:pgSz w:w="11907" w:h="16840" w:code="9"/>
      <w:pgMar w:top="567" w:right="992"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D17" w:rsidRDefault="00F50D17">
      <w:r>
        <w:separator/>
      </w:r>
    </w:p>
  </w:endnote>
  <w:endnote w:type="continuationSeparator" w:id="0">
    <w:p w:rsidR="00F50D17" w:rsidRDefault="00F50D17" w:rsidP="003B38C1">
      <w:r>
        <w:separator/>
      </w:r>
    </w:p>
    <w:p w:rsidR="00F50D17" w:rsidRPr="003B38C1" w:rsidRDefault="00F50D17" w:rsidP="003B38C1">
      <w:pPr>
        <w:spacing w:after="60"/>
        <w:rPr>
          <w:sz w:val="17"/>
        </w:rPr>
      </w:pPr>
      <w:r>
        <w:rPr>
          <w:sz w:val="17"/>
        </w:rPr>
        <w:t>[Endnote continued from previous page]</w:t>
      </w:r>
    </w:p>
  </w:endnote>
  <w:endnote w:type="continuationNotice" w:id="1">
    <w:p w:rsidR="00F50D17" w:rsidRPr="003B38C1" w:rsidRDefault="00F50D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D17" w:rsidRDefault="00F50D17">
      <w:r>
        <w:separator/>
      </w:r>
    </w:p>
  </w:footnote>
  <w:footnote w:type="continuationSeparator" w:id="0">
    <w:p w:rsidR="00F50D17" w:rsidRDefault="00F50D17" w:rsidP="008B60B2">
      <w:r>
        <w:separator/>
      </w:r>
    </w:p>
    <w:p w:rsidR="00F50D17" w:rsidRPr="00ED77FB" w:rsidRDefault="00F50D17" w:rsidP="008B60B2">
      <w:pPr>
        <w:spacing w:after="60"/>
        <w:rPr>
          <w:sz w:val="17"/>
          <w:szCs w:val="17"/>
        </w:rPr>
      </w:pPr>
      <w:r w:rsidRPr="00ED77FB">
        <w:rPr>
          <w:sz w:val="17"/>
          <w:szCs w:val="17"/>
        </w:rPr>
        <w:t>[Footnote continued from previous page]</w:t>
      </w:r>
    </w:p>
  </w:footnote>
  <w:footnote w:type="continuationNotice" w:id="1">
    <w:p w:rsidR="00F50D17" w:rsidRPr="00ED77FB" w:rsidRDefault="00F50D1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6A4210" w:rsidRDefault="00F50D17" w:rsidP="00477D6B">
    <w:pPr>
      <w:jc w:val="right"/>
      <w:rPr>
        <w:lang w:val="es-ES"/>
      </w:rPr>
    </w:pPr>
    <w:bookmarkStart w:id="6" w:name="Code2"/>
    <w:bookmarkEnd w:id="6"/>
    <w:r w:rsidRPr="006A4210">
      <w:rPr>
        <w:lang w:val="es-ES"/>
      </w:rPr>
      <w:t>IPC/CE/49/2</w:t>
    </w:r>
  </w:p>
  <w:p w:rsidR="00EC4E49" w:rsidRPr="006A4210" w:rsidRDefault="00EC4E49" w:rsidP="00477D6B">
    <w:pPr>
      <w:jc w:val="right"/>
      <w:rPr>
        <w:lang w:val="es-ES"/>
      </w:rPr>
    </w:pPr>
    <w:r w:rsidRPr="006A4210">
      <w:rPr>
        <w:lang w:val="es-ES"/>
      </w:rPr>
      <w:t>p</w:t>
    </w:r>
    <w:r w:rsidR="006A4210" w:rsidRPr="006A4210">
      <w:rPr>
        <w:lang w:val="es-ES"/>
      </w:rPr>
      <w:t>ágina</w:t>
    </w:r>
    <w:r w:rsidRPr="006A4210">
      <w:rPr>
        <w:lang w:val="es-ES"/>
      </w:rPr>
      <w:t xml:space="preserve"> </w:t>
    </w:r>
    <w:r w:rsidRPr="006A4210">
      <w:rPr>
        <w:lang w:val="es-ES"/>
      </w:rPr>
      <w:fldChar w:fldCharType="begin"/>
    </w:r>
    <w:r w:rsidRPr="006A4210">
      <w:rPr>
        <w:lang w:val="es-ES"/>
      </w:rPr>
      <w:instrText xml:space="preserve"> PAGE  \* MERGEFORMAT </w:instrText>
    </w:r>
    <w:r w:rsidRPr="006A4210">
      <w:rPr>
        <w:lang w:val="es-ES"/>
      </w:rPr>
      <w:fldChar w:fldCharType="separate"/>
    </w:r>
    <w:r w:rsidR="00334B08">
      <w:rPr>
        <w:noProof/>
        <w:lang w:val="es-ES"/>
      </w:rPr>
      <w:t>6</w:t>
    </w:r>
    <w:r w:rsidRPr="006A4210">
      <w:rPr>
        <w:lang w:val="es-ES"/>
      </w:rPr>
      <w:fldChar w:fldCharType="end"/>
    </w:r>
  </w:p>
  <w:p w:rsidR="001C264C" w:rsidRPr="006A4210" w:rsidRDefault="001C264C"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67D68EA"/>
    <w:multiLevelType w:val="hybridMultilevel"/>
    <w:tmpl w:val="4A086F58"/>
    <w:lvl w:ilvl="0" w:tplc="0409000F">
      <w:start w:val="1"/>
      <w:numFmt w:val="decimal"/>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5862EDE"/>
    <w:multiLevelType w:val="multilevel"/>
    <w:tmpl w:val="DF5E977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2CF60EE4"/>
    <w:multiLevelType w:val="hybridMultilevel"/>
    <w:tmpl w:val="072A3A18"/>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8"/>
  </w:num>
  <w:num w:numId="5">
    <w:abstractNumId w:val="1"/>
  </w:num>
  <w:num w:numId="6">
    <w:abstractNumId w:val="4"/>
  </w:num>
  <w:num w:numId="7">
    <w:abstractNumId w:val="5"/>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17"/>
    <w:rsid w:val="000216F6"/>
    <w:rsid w:val="000314AE"/>
    <w:rsid w:val="00043CAA"/>
    <w:rsid w:val="00075432"/>
    <w:rsid w:val="00075A73"/>
    <w:rsid w:val="00086F87"/>
    <w:rsid w:val="000968ED"/>
    <w:rsid w:val="000F5E56"/>
    <w:rsid w:val="000F78F0"/>
    <w:rsid w:val="00117E4E"/>
    <w:rsid w:val="001362EE"/>
    <w:rsid w:val="00142920"/>
    <w:rsid w:val="001438CC"/>
    <w:rsid w:val="00154EFC"/>
    <w:rsid w:val="001745AC"/>
    <w:rsid w:val="00175A02"/>
    <w:rsid w:val="001832A6"/>
    <w:rsid w:val="001C264C"/>
    <w:rsid w:val="001D59CF"/>
    <w:rsid w:val="001E0BE0"/>
    <w:rsid w:val="001E1881"/>
    <w:rsid w:val="00203CF7"/>
    <w:rsid w:val="00205939"/>
    <w:rsid w:val="0021217E"/>
    <w:rsid w:val="00251768"/>
    <w:rsid w:val="002634C4"/>
    <w:rsid w:val="002928D3"/>
    <w:rsid w:val="002B5DEC"/>
    <w:rsid w:val="002D2D04"/>
    <w:rsid w:val="002D77EE"/>
    <w:rsid w:val="002F1FE6"/>
    <w:rsid w:val="002F4E68"/>
    <w:rsid w:val="00312F7F"/>
    <w:rsid w:val="00314AF2"/>
    <w:rsid w:val="00334B08"/>
    <w:rsid w:val="00341461"/>
    <w:rsid w:val="00346DB9"/>
    <w:rsid w:val="00350B1E"/>
    <w:rsid w:val="00361450"/>
    <w:rsid w:val="00364C98"/>
    <w:rsid w:val="003673CF"/>
    <w:rsid w:val="003845C1"/>
    <w:rsid w:val="003A6F89"/>
    <w:rsid w:val="003B3545"/>
    <w:rsid w:val="003B38C1"/>
    <w:rsid w:val="003D449B"/>
    <w:rsid w:val="00423E3E"/>
    <w:rsid w:val="00427AF4"/>
    <w:rsid w:val="00447F5D"/>
    <w:rsid w:val="004523E8"/>
    <w:rsid w:val="004647DA"/>
    <w:rsid w:val="00474062"/>
    <w:rsid w:val="00477D6B"/>
    <w:rsid w:val="004A0D78"/>
    <w:rsid w:val="004D4FB5"/>
    <w:rsid w:val="004E258A"/>
    <w:rsid w:val="005019FF"/>
    <w:rsid w:val="0053057A"/>
    <w:rsid w:val="00560A29"/>
    <w:rsid w:val="005C6649"/>
    <w:rsid w:val="005F321B"/>
    <w:rsid w:val="00605827"/>
    <w:rsid w:val="00646050"/>
    <w:rsid w:val="00652914"/>
    <w:rsid w:val="006713CA"/>
    <w:rsid w:val="00676C5C"/>
    <w:rsid w:val="006827A4"/>
    <w:rsid w:val="006A298C"/>
    <w:rsid w:val="006A4210"/>
    <w:rsid w:val="006B5D7D"/>
    <w:rsid w:val="006F7225"/>
    <w:rsid w:val="007218B1"/>
    <w:rsid w:val="00746EE6"/>
    <w:rsid w:val="00756E75"/>
    <w:rsid w:val="007B011A"/>
    <w:rsid w:val="007D1613"/>
    <w:rsid w:val="007E257D"/>
    <w:rsid w:val="007E4C0E"/>
    <w:rsid w:val="007F31A8"/>
    <w:rsid w:val="00816901"/>
    <w:rsid w:val="00830ECC"/>
    <w:rsid w:val="0086442F"/>
    <w:rsid w:val="008A092F"/>
    <w:rsid w:val="008A415C"/>
    <w:rsid w:val="008B2CC1"/>
    <w:rsid w:val="008B60B2"/>
    <w:rsid w:val="008E54CC"/>
    <w:rsid w:val="0090731E"/>
    <w:rsid w:val="00916EE2"/>
    <w:rsid w:val="00921756"/>
    <w:rsid w:val="0093759D"/>
    <w:rsid w:val="00953877"/>
    <w:rsid w:val="00966A22"/>
    <w:rsid w:val="0096722F"/>
    <w:rsid w:val="009747B9"/>
    <w:rsid w:val="00980843"/>
    <w:rsid w:val="009923AF"/>
    <w:rsid w:val="009B1FBF"/>
    <w:rsid w:val="009B3972"/>
    <w:rsid w:val="009C2077"/>
    <w:rsid w:val="009E2791"/>
    <w:rsid w:val="009E3F6F"/>
    <w:rsid w:val="009F499F"/>
    <w:rsid w:val="00A04702"/>
    <w:rsid w:val="00A2162F"/>
    <w:rsid w:val="00A368D5"/>
    <w:rsid w:val="00A42DAF"/>
    <w:rsid w:val="00A45BD8"/>
    <w:rsid w:val="00A464F5"/>
    <w:rsid w:val="00A73555"/>
    <w:rsid w:val="00A869B7"/>
    <w:rsid w:val="00A92FC4"/>
    <w:rsid w:val="00A93951"/>
    <w:rsid w:val="00AA63D4"/>
    <w:rsid w:val="00AC205C"/>
    <w:rsid w:val="00AC49AB"/>
    <w:rsid w:val="00AD3879"/>
    <w:rsid w:val="00AF0A6B"/>
    <w:rsid w:val="00B05A69"/>
    <w:rsid w:val="00B17791"/>
    <w:rsid w:val="00B30B9B"/>
    <w:rsid w:val="00B31007"/>
    <w:rsid w:val="00B432DE"/>
    <w:rsid w:val="00B61631"/>
    <w:rsid w:val="00B61F54"/>
    <w:rsid w:val="00B71E1E"/>
    <w:rsid w:val="00B851FD"/>
    <w:rsid w:val="00B95109"/>
    <w:rsid w:val="00B9734B"/>
    <w:rsid w:val="00BA108A"/>
    <w:rsid w:val="00BA30E2"/>
    <w:rsid w:val="00BC5B6A"/>
    <w:rsid w:val="00BD1E51"/>
    <w:rsid w:val="00BD6A01"/>
    <w:rsid w:val="00C022DE"/>
    <w:rsid w:val="00C05C0A"/>
    <w:rsid w:val="00C10481"/>
    <w:rsid w:val="00C11295"/>
    <w:rsid w:val="00C11BFE"/>
    <w:rsid w:val="00C42736"/>
    <w:rsid w:val="00C5068F"/>
    <w:rsid w:val="00C563F5"/>
    <w:rsid w:val="00C567BA"/>
    <w:rsid w:val="00C56A9B"/>
    <w:rsid w:val="00C91429"/>
    <w:rsid w:val="00CB2A64"/>
    <w:rsid w:val="00CC3F7E"/>
    <w:rsid w:val="00CD04F1"/>
    <w:rsid w:val="00D253D9"/>
    <w:rsid w:val="00D3381B"/>
    <w:rsid w:val="00D45252"/>
    <w:rsid w:val="00D52354"/>
    <w:rsid w:val="00D64DE2"/>
    <w:rsid w:val="00D71B4D"/>
    <w:rsid w:val="00D93D55"/>
    <w:rsid w:val="00DA4459"/>
    <w:rsid w:val="00DB468D"/>
    <w:rsid w:val="00DC18DA"/>
    <w:rsid w:val="00E15015"/>
    <w:rsid w:val="00E21E59"/>
    <w:rsid w:val="00E30190"/>
    <w:rsid w:val="00E335FE"/>
    <w:rsid w:val="00E669E9"/>
    <w:rsid w:val="00E72800"/>
    <w:rsid w:val="00E92976"/>
    <w:rsid w:val="00EC4E49"/>
    <w:rsid w:val="00ED77FB"/>
    <w:rsid w:val="00EE16AF"/>
    <w:rsid w:val="00EE45FA"/>
    <w:rsid w:val="00F5040E"/>
    <w:rsid w:val="00F50D17"/>
    <w:rsid w:val="00F57B26"/>
    <w:rsid w:val="00F601F0"/>
    <w:rsid w:val="00F62E68"/>
    <w:rsid w:val="00F66152"/>
    <w:rsid w:val="00F70CDE"/>
    <w:rsid w:val="00F75BDC"/>
    <w:rsid w:val="00F77329"/>
    <w:rsid w:val="00FC7264"/>
    <w:rsid w:val="00FD5D2F"/>
    <w:rsid w:val="00FE2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346DB9"/>
    <w:rPr>
      <w:rFonts w:ascii="Arial" w:eastAsia="SimSun" w:hAnsi="Arial" w:cs="Arial"/>
      <w:sz w:val="22"/>
      <w:lang w:eastAsia="zh-CN"/>
    </w:rPr>
  </w:style>
  <w:style w:type="paragraph" w:styleId="ListParagraph">
    <w:name w:val="List Paragraph"/>
    <w:basedOn w:val="Normal"/>
    <w:uiPriority w:val="34"/>
    <w:qFormat/>
    <w:rsid w:val="00A368D5"/>
    <w:pPr>
      <w:ind w:left="720"/>
      <w:contextualSpacing/>
    </w:pPr>
    <w:rPr>
      <w:rFonts w:eastAsia="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ONUMEChar">
    <w:name w:val="ONUM E Char"/>
    <w:link w:val="ONUME"/>
    <w:rsid w:val="00346DB9"/>
    <w:rPr>
      <w:rFonts w:ascii="Arial" w:eastAsia="SimSun" w:hAnsi="Arial" w:cs="Arial"/>
      <w:sz w:val="22"/>
      <w:lang w:eastAsia="zh-CN"/>
    </w:rPr>
  </w:style>
  <w:style w:type="paragraph" w:styleId="ListParagraph">
    <w:name w:val="List Paragraph"/>
    <w:basedOn w:val="Normal"/>
    <w:uiPriority w:val="34"/>
    <w:qFormat/>
    <w:rsid w:val="00A368D5"/>
    <w:pPr>
      <w:ind w:left="720"/>
      <w:contextualSpacing/>
    </w:pPr>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465602">
      <w:bodyDiv w:val="1"/>
      <w:marLeft w:val="0"/>
      <w:marRight w:val="0"/>
      <w:marTop w:val="0"/>
      <w:marBottom w:val="0"/>
      <w:divBdr>
        <w:top w:val="none" w:sz="0" w:space="0" w:color="auto"/>
        <w:left w:val="none" w:sz="0" w:space="0" w:color="auto"/>
        <w:bottom w:val="none" w:sz="0" w:space="0" w:color="auto"/>
        <w:right w:val="none" w:sz="0" w:space="0" w:color="auto"/>
      </w:divBdr>
    </w:div>
    <w:div w:id="1317609590">
      <w:bodyDiv w:val="1"/>
      <w:marLeft w:val="0"/>
      <w:marRight w:val="0"/>
      <w:marTop w:val="0"/>
      <w:marBottom w:val="0"/>
      <w:divBdr>
        <w:top w:val="none" w:sz="0" w:space="0" w:color="auto"/>
        <w:left w:val="none" w:sz="0" w:space="0" w:color="auto"/>
        <w:bottom w:val="none" w:sz="0" w:space="0" w:color="auto"/>
        <w:right w:val="none" w:sz="0" w:space="0" w:color="auto"/>
      </w:divBdr>
    </w:div>
    <w:div w:id="1622686375">
      <w:bodyDiv w:val="1"/>
      <w:marLeft w:val="0"/>
      <w:marRight w:val="0"/>
      <w:marTop w:val="0"/>
      <w:marBottom w:val="0"/>
      <w:divBdr>
        <w:top w:val="none" w:sz="0" w:space="0" w:color="auto"/>
        <w:left w:val="none" w:sz="0" w:space="0" w:color="auto"/>
        <w:bottom w:val="none" w:sz="0" w:space="0" w:color="auto"/>
        <w:right w:val="none" w:sz="0" w:space="0" w:color="auto"/>
      </w:divBdr>
    </w:div>
    <w:div w:id="17293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2.wipo.int/ipc-ief/en/project/1588/CE455"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2.wipo.int/ipc-ief/en/project/1588/CE45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eb2.wipo.int/ipc-ief/en/project/1587/ce454" TargetMode="External"/><Relationship Id="rId5" Type="http://schemas.openxmlformats.org/officeDocument/2006/relationships/webSettings" Target="webSettings.xml"/><Relationship Id="rId15" Type="http://schemas.openxmlformats.org/officeDocument/2006/relationships/hyperlink" Target="https://www3.wipo.int/ipc-ief/public/ipc/en/project/4489/CE447" TargetMode="External"/><Relationship Id="rId10" Type="http://schemas.openxmlformats.org/officeDocument/2006/relationships/hyperlink" Target="https://www3.wipo.int/ipc-ief/public/ipc/en/project/6913/CE493" TargetMode="External"/><Relationship Id="rId4" Type="http://schemas.openxmlformats.org/officeDocument/2006/relationships/settings" Target="settings.xml"/><Relationship Id="rId9" Type="http://schemas.openxmlformats.org/officeDocument/2006/relationships/hyperlink" Target="http://web2.wipo.int/ipc-ief/en/project/1606/ce462" TargetMode="External"/><Relationship Id="rId14" Type="http://schemas.openxmlformats.org/officeDocument/2006/relationships/hyperlink" Target="http://web2.wipo.int/ipc-ief/en/project/1097/CE38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CE%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IPC CE 49 (E)</Template>
  <TotalTime>4</TotalTime>
  <Pages>6</Pages>
  <Words>2674</Words>
  <Characters>13554</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IPC/CE/49/2 Prov.</vt:lpstr>
    </vt:vector>
  </TitlesOfParts>
  <Company>WIPO</Company>
  <LinksUpToDate>false</LinksUpToDate>
  <CharactersWithSpaces>16196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IPC/CE/49/2, Report, 49th Session IPC Committee of Experts</dc:title>
  <dc:subject>Report, 49th Session, IPC Committee of Experts (IPC Union), February 22 and 23, 2017</dc:subject>
  <dc:creator>OMPI/WIPO</dc:creator>
  <cp:keywords>IPC/CIP (Spanish version)</cp:keywords>
  <dc:description/>
  <cp:lastModifiedBy>SCHLESSINGER Caroline</cp:lastModifiedBy>
  <cp:revision>4</cp:revision>
  <cp:lastPrinted>2017-03-09T10:19:00Z</cp:lastPrinted>
  <dcterms:created xsi:type="dcterms:W3CDTF">2017-03-30T13:10:00Z</dcterms:created>
  <dcterms:modified xsi:type="dcterms:W3CDTF">2017-04-06T12:38:00Z</dcterms:modified>
</cp:coreProperties>
</file>