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E56" w:rsidRPr="00425889" w:rsidRDefault="007B62D2" w:rsidP="00804DB7">
      <w:pPr>
        <w:rPr>
          <w:b/>
          <w:sz w:val="24"/>
          <w:lang w:val="es-ES"/>
        </w:rPr>
      </w:pPr>
      <w:r w:rsidRPr="00425889">
        <w:rPr>
          <w:b/>
          <w:sz w:val="24"/>
          <w:lang w:val="es-ES"/>
        </w:rPr>
        <w:t>Hoja de ruta de alto nivel para el intercambio electrónico de datos con las Oficinas en el marco del Sistema de La Haya</w:t>
      </w:r>
      <w:r w:rsidR="00BB1C5B" w:rsidRPr="00425889">
        <w:rPr>
          <w:b/>
          <w:sz w:val="24"/>
          <w:lang w:val="es-ES"/>
        </w:rPr>
        <w:t xml:space="preserve"> </w:t>
      </w:r>
    </w:p>
    <w:p w:rsidR="00BB1C5B" w:rsidRPr="00C423FA" w:rsidRDefault="00BB1C5B" w:rsidP="00C423FA">
      <w:pPr>
        <w:tabs>
          <w:tab w:val="left" w:pos="12680"/>
        </w:tabs>
        <w:rPr>
          <w:i/>
          <w:lang w:val="es-ES"/>
        </w:rPr>
      </w:pPr>
      <w:r w:rsidRPr="00425889">
        <w:rPr>
          <w:i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A9231C1" wp14:editId="358BA0F7">
            <wp:simplePos x="0" y="0"/>
            <wp:positionH relativeFrom="margin">
              <wp:posOffset>-116840</wp:posOffset>
            </wp:positionH>
            <wp:positionV relativeFrom="paragraph">
              <wp:posOffset>408940</wp:posOffset>
            </wp:positionV>
            <wp:extent cx="8893810" cy="4281939"/>
            <wp:effectExtent l="0" t="0" r="254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3810" cy="4281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2D2" w:rsidRPr="00425889">
        <w:rPr>
          <w:i/>
          <w:sz w:val="22"/>
          <w:szCs w:val="22"/>
          <w:lang w:val="es-ES" w:eastAsia="es-ES"/>
        </w:rPr>
        <w:t>Este documento no es oficial ni vinculante</w:t>
      </w:r>
      <w:r w:rsidRPr="00425889">
        <w:rPr>
          <w:i/>
          <w:sz w:val="22"/>
          <w:szCs w:val="22"/>
          <w:lang w:val="es-ES"/>
        </w:rPr>
        <w:t xml:space="preserve">. </w:t>
      </w:r>
      <w:r w:rsidR="00582629" w:rsidRPr="00425889">
        <w:rPr>
          <w:i/>
          <w:sz w:val="22"/>
          <w:szCs w:val="22"/>
          <w:lang w:val="es-ES"/>
        </w:rPr>
        <w:t>Se ofrece únicamente a efectos de dar una orientación general</w:t>
      </w:r>
      <w:r w:rsidRPr="00425889">
        <w:rPr>
          <w:i/>
          <w:lang w:val="es-ES"/>
        </w:rPr>
        <w:t>.</w:t>
      </w:r>
      <w:bookmarkStart w:id="0" w:name="_GoBack"/>
      <w:bookmarkEnd w:id="0"/>
    </w:p>
    <w:sectPr w:rsidR="00BB1C5B" w:rsidRPr="00C423FA" w:rsidSect="00A100B3">
      <w:headerReference w:type="first" r:id="rId8"/>
      <w:footerReference w:type="first" r:id="rId9"/>
      <w:pgSz w:w="16840" w:h="11907" w:orient="landscape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1F8" w:rsidRDefault="004041F8" w:rsidP="001C65E5">
      <w:r>
        <w:separator/>
      </w:r>
    </w:p>
  </w:endnote>
  <w:endnote w:type="continuationSeparator" w:id="0">
    <w:p w:rsidR="004041F8" w:rsidRDefault="004041F8" w:rsidP="001C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5E5" w:rsidRPr="00E31015" w:rsidRDefault="001C65E5" w:rsidP="001C65E5">
    <w:pPr>
      <w:pStyle w:val="Footer"/>
      <w:jc w:val="right"/>
      <w:rPr>
        <w:sz w:val="22"/>
        <w:szCs w:val="22"/>
        <w:lang w:val="es-ES_tradnl"/>
      </w:rPr>
    </w:pPr>
    <w:r w:rsidRPr="00425889">
      <w:rPr>
        <w:sz w:val="22"/>
        <w:szCs w:val="22"/>
        <w:lang w:val="es-ES_tradnl"/>
      </w:rPr>
      <w:t>[</w:t>
    </w:r>
    <w:r w:rsidR="00C423FA" w:rsidRPr="00425889">
      <w:rPr>
        <w:sz w:val="22"/>
        <w:szCs w:val="22"/>
        <w:lang w:val="es-ES_tradnl"/>
      </w:rPr>
      <w:t>Fin del anexo y del documento</w:t>
    </w:r>
    <w:r w:rsidRPr="00425889">
      <w:rPr>
        <w:sz w:val="22"/>
        <w:szCs w:val="22"/>
        <w:lang w:val="es-ES_tradnl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1F8" w:rsidRDefault="004041F8" w:rsidP="001C65E5">
      <w:r>
        <w:separator/>
      </w:r>
    </w:p>
  </w:footnote>
  <w:footnote w:type="continuationSeparator" w:id="0">
    <w:p w:rsidR="004041F8" w:rsidRDefault="004041F8" w:rsidP="001C6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5E5" w:rsidRPr="00425889" w:rsidRDefault="001C65E5" w:rsidP="001C65E5">
    <w:pPr>
      <w:pStyle w:val="Header"/>
      <w:jc w:val="right"/>
      <w:rPr>
        <w:sz w:val="22"/>
        <w:szCs w:val="22"/>
        <w:lang w:val="en-GB"/>
      </w:rPr>
    </w:pPr>
    <w:r w:rsidRPr="00425889">
      <w:rPr>
        <w:sz w:val="22"/>
        <w:szCs w:val="22"/>
        <w:lang w:val="en-GB"/>
      </w:rPr>
      <w:t>CWS/6/7</w:t>
    </w:r>
  </w:p>
  <w:p w:rsidR="001C65E5" w:rsidRPr="001C65E5" w:rsidRDefault="007B62D2" w:rsidP="001C65E5">
    <w:pPr>
      <w:pStyle w:val="Header"/>
      <w:jc w:val="right"/>
      <w:rPr>
        <w:sz w:val="22"/>
        <w:szCs w:val="22"/>
        <w:lang w:val="en-GB"/>
      </w:rPr>
    </w:pPr>
    <w:r w:rsidRPr="00425889">
      <w:rPr>
        <w:sz w:val="22"/>
        <w:szCs w:val="22"/>
        <w:lang w:val="en-GB"/>
      </w:rPr>
      <w:t>ANEXO</w:t>
    </w:r>
  </w:p>
  <w:p w:rsidR="001C65E5" w:rsidRPr="001C65E5" w:rsidRDefault="001C65E5" w:rsidP="001C65E5">
    <w:pPr>
      <w:pStyle w:val="Header"/>
      <w:jc w:val="right"/>
      <w:rPr>
        <w:sz w:val="22"/>
        <w:szCs w:val="22"/>
        <w:lang w:val="en-GB"/>
      </w:rPr>
    </w:pPr>
  </w:p>
  <w:p w:rsidR="001C65E5" w:rsidRPr="001C65E5" w:rsidRDefault="001C65E5" w:rsidP="001C65E5">
    <w:pPr>
      <w:pStyle w:val="Header"/>
      <w:jc w:val="right"/>
      <w:rPr>
        <w:sz w:val="22"/>
        <w:szCs w:val="2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0B3"/>
    <w:rsid w:val="00077311"/>
    <w:rsid w:val="000B42CD"/>
    <w:rsid w:val="000F5E56"/>
    <w:rsid w:val="001C65E5"/>
    <w:rsid w:val="002D7E43"/>
    <w:rsid w:val="003E6531"/>
    <w:rsid w:val="004041F8"/>
    <w:rsid w:val="00425889"/>
    <w:rsid w:val="00431118"/>
    <w:rsid w:val="00533D95"/>
    <w:rsid w:val="00582629"/>
    <w:rsid w:val="0078522A"/>
    <w:rsid w:val="007B240C"/>
    <w:rsid w:val="007B62D2"/>
    <w:rsid w:val="007D53C7"/>
    <w:rsid w:val="00804DB7"/>
    <w:rsid w:val="00887276"/>
    <w:rsid w:val="008C7329"/>
    <w:rsid w:val="00962DA5"/>
    <w:rsid w:val="00A100B3"/>
    <w:rsid w:val="00BB1C5B"/>
    <w:rsid w:val="00C423FA"/>
    <w:rsid w:val="00C554EC"/>
    <w:rsid w:val="00D67858"/>
    <w:rsid w:val="00DF3C90"/>
    <w:rsid w:val="00E3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88A1E5A-CC8D-4B50-AA14-CFC03016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ListParagraph">
    <w:name w:val="List Paragraph"/>
    <w:basedOn w:val="Normal"/>
    <w:autoRedefine/>
    <w:uiPriority w:val="34"/>
    <w:qFormat/>
    <w:rsid w:val="008C7329"/>
    <w:pPr>
      <w:ind w:left="720"/>
      <w:contextualSpacing/>
    </w:pPr>
    <w:rPr>
      <w:rFonts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8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CWS/6/7 Annex (in English)</vt:lpstr>
      <vt:lpstr/>
    </vt:vector>
  </TitlesOfParts>
  <Company>WIPO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CWS/6/7 Annex (in English)</dc:title>
  <dc:subject>INFORME DEL EQUIPO TÉCNICO XML4IP SOBRE LA TAREA N.° 41</dc:subject>
  <dc:creator>WIPO</dc:creator>
  <cp:keywords>CWS</cp:keywords>
  <cp:lastModifiedBy>DRAKE Sophie</cp:lastModifiedBy>
  <cp:revision>6</cp:revision>
  <dcterms:created xsi:type="dcterms:W3CDTF">2018-10-02T17:15:00Z</dcterms:created>
  <dcterms:modified xsi:type="dcterms:W3CDTF">2018-10-03T07:36:00Z</dcterms:modified>
  <cp:category>CWS (in English)</cp:category>
</cp:coreProperties>
</file>