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A05DF6" w:rsidRPr="008B2CC1" w14:paraId="1F7FE38E" w14:textId="77777777" w:rsidTr="00A71E2D">
        <w:tc>
          <w:tcPr>
            <w:tcW w:w="4513" w:type="dxa"/>
            <w:tcBorders>
              <w:bottom w:val="single" w:sz="4" w:space="0" w:color="auto"/>
            </w:tcBorders>
            <w:tcMar>
              <w:bottom w:w="170" w:type="dxa"/>
            </w:tcMar>
          </w:tcPr>
          <w:p w14:paraId="777D6E14" w14:textId="77777777" w:rsidR="00A05DF6" w:rsidRPr="008B2CC1" w:rsidRDefault="00A05DF6" w:rsidP="0079432D">
            <w:bookmarkStart w:id="0" w:name="_GoBack"/>
            <w:bookmarkEnd w:id="0"/>
          </w:p>
        </w:tc>
        <w:tc>
          <w:tcPr>
            <w:tcW w:w="4337" w:type="dxa"/>
            <w:tcBorders>
              <w:bottom w:val="single" w:sz="4" w:space="0" w:color="auto"/>
            </w:tcBorders>
            <w:tcMar>
              <w:left w:w="0" w:type="dxa"/>
              <w:right w:w="0" w:type="dxa"/>
            </w:tcMar>
          </w:tcPr>
          <w:p w14:paraId="21F4FF70" w14:textId="77777777" w:rsidR="00A05DF6" w:rsidRPr="008B2CC1" w:rsidRDefault="00A05DF6" w:rsidP="0079432D">
            <w:r>
              <w:rPr>
                <w:noProof/>
                <w:lang w:eastAsia="en-US"/>
              </w:rPr>
              <w:drawing>
                <wp:inline distT="0" distB="0" distL="0" distR="0" wp14:anchorId="5C2F9536" wp14:editId="287C2604">
                  <wp:extent cx="1860550" cy="1327150"/>
                  <wp:effectExtent l="0" t="0" r="6350" b="635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4EF81D11" w14:textId="77777777" w:rsidR="00A05DF6" w:rsidRPr="008B2CC1" w:rsidRDefault="00A05DF6" w:rsidP="0079432D">
            <w:pPr>
              <w:jc w:val="right"/>
            </w:pPr>
            <w:r w:rsidRPr="00605827">
              <w:rPr>
                <w:b/>
                <w:sz w:val="40"/>
                <w:szCs w:val="40"/>
              </w:rPr>
              <w:t>E</w:t>
            </w:r>
          </w:p>
        </w:tc>
      </w:tr>
      <w:tr w:rsidR="00A71E2D" w:rsidRPr="001832A6" w14:paraId="04A3E1BF" w14:textId="77777777" w:rsidTr="0079432D">
        <w:trPr>
          <w:trHeight w:hRule="exact" w:val="357"/>
        </w:trPr>
        <w:tc>
          <w:tcPr>
            <w:tcW w:w="9356" w:type="dxa"/>
            <w:gridSpan w:val="3"/>
            <w:tcBorders>
              <w:top w:val="single" w:sz="4" w:space="0" w:color="auto"/>
            </w:tcBorders>
            <w:tcMar>
              <w:top w:w="170" w:type="dxa"/>
              <w:left w:w="0" w:type="dxa"/>
              <w:right w:w="0" w:type="dxa"/>
            </w:tcMar>
            <w:vAlign w:val="bottom"/>
          </w:tcPr>
          <w:p w14:paraId="084971EA" w14:textId="2C650D1B" w:rsidR="00A71E2D" w:rsidRPr="0090731E" w:rsidRDefault="00A71E2D" w:rsidP="002C077C">
            <w:pPr>
              <w:jc w:val="right"/>
              <w:rPr>
                <w:rFonts w:ascii="Arial Black" w:hAnsi="Arial Black"/>
                <w:caps/>
                <w:sz w:val="15"/>
              </w:rPr>
            </w:pPr>
            <w:r>
              <w:rPr>
                <w:rFonts w:ascii="Arial Black" w:hAnsi="Arial Black"/>
                <w:caps/>
                <w:sz w:val="15"/>
              </w:rPr>
              <w:t>IPC/WG/4</w:t>
            </w:r>
            <w:r w:rsidR="00645023">
              <w:rPr>
                <w:rFonts w:ascii="Arial Black" w:hAnsi="Arial Black"/>
                <w:caps/>
                <w:sz w:val="15"/>
              </w:rPr>
              <w:t>9</w:t>
            </w:r>
            <w:r>
              <w:rPr>
                <w:rFonts w:ascii="Arial Black" w:hAnsi="Arial Black"/>
                <w:caps/>
                <w:sz w:val="15"/>
              </w:rPr>
              <w:t>/</w:t>
            </w:r>
            <w:bookmarkStart w:id="1" w:name="Code"/>
            <w:bookmarkEnd w:id="1"/>
            <w:r w:rsidR="00477D0A">
              <w:rPr>
                <w:rFonts w:ascii="Arial Black" w:hAnsi="Arial Black"/>
                <w:caps/>
                <w:sz w:val="15"/>
              </w:rPr>
              <w:t>2</w:t>
            </w:r>
          </w:p>
        </w:tc>
      </w:tr>
      <w:tr w:rsidR="00A71E2D" w:rsidRPr="001832A6" w14:paraId="1D505582" w14:textId="77777777" w:rsidTr="0079432D">
        <w:trPr>
          <w:trHeight w:hRule="exact" w:val="170"/>
        </w:trPr>
        <w:tc>
          <w:tcPr>
            <w:tcW w:w="9356" w:type="dxa"/>
            <w:gridSpan w:val="3"/>
            <w:noWrap/>
            <w:tcMar>
              <w:left w:w="0" w:type="dxa"/>
              <w:right w:w="0" w:type="dxa"/>
            </w:tcMar>
            <w:vAlign w:val="bottom"/>
          </w:tcPr>
          <w:p w14:paraId="1E1817A8" w14:textId="77777777" w:rsidR="00A71E2D" w:rsidRPr="0090731E" w:rsidRDefault="00A71E2D" w:rsidP="00A71E2D">
            <w:pPr>
              <w:jc w:val="right"/>
              <w:rPr>
                <w:rFonts w:ascii="Arial Black" w:hAnsi="Arial Black"/>
                <w:caps/>
                <w:sz w:val="15"/>
              </w:rPr>
            </w:pPr>
            <w:r w:rsidRPr="0090731E">
              <w:rPr>
                <w:rFonts w:ascii="Arial Black" w:hAnsi="Arial Black"/>
                <w:caps/>
                <w:sz w:val="15"/>
              </w:rPr>
              <w:t>ORIGINAL:</w:t>
            </w:r>
            <w:r>
              <w:rPr>
                <w:rFonts w:ascii="Arial Black" w:hAnsi="Arial Black"/>
                <w:caps/>
                <w:sz w:val="15"/>
              </w:rPr>
              <w:t xml:space="preserve">  </w:t>
            </w:r>
            <w:bookmarkStart w:id="2" w:name="Original"/>
            <w:bookmarkEnd w:id="2"/>
            <w:r>
              <w:rPr>
                <w:rFonts w:ascii="Arial Black" w:hAnsi="Arial Black"/>
                <w:caps/>
                <w:sz w:val="15"/>
              </w:rPr>
              <w:t>English</w:t>
            </w:r>
            <w:r w:rsidRPr="0090731E">
              <w:rPr>
                <w:rFonts w:ascii="Arial Black" w:hAnsi="Arial Black"/>
                <w:caps/>
                <w:sz w:val="15"/>
              </w:rPr>
              <w:t xml:space="preserve"> </w:t>
            </w:r>
          </w:p>
        </w:tc>
      </w:tr>
      <w:tr w:rsidR="00A71E2D" w:rsidRPr="001832A6" w14:paraId="7F31C800" w14:textId="77777777" w:rsidTr="0079432D">
        <w:trPr>
          <w:trHeight w:hRule="exact" w:val="198"/>
        </w:trPr>
        <w:tc>
          <w:tcPr>
            <w:tcW w:w="9356" w:type="dxa"/>
            <w:gridSpan w:val="3"/>
            <w:tcMar>
              <w:left w:w="0" w:type="dxa"/>
              <w:right w:w="0" w:type="dxa"/>
            </w:tcMar>
            <w:vAlign w:val="bottom"/>
          </w:tcPr>
          <w:p w14:paraId="2DED2F06" w14:textId="3BB488FE" w:rsidR="00A71E2D" w:rsidRPr="0090731E" w:rsidRDefault="00A71E2D" w:rsidP="002C077C">
            <w:pPr>
              <w:jc w:val="right"/>
              <w:rPr>
                <w:rFonts w:ascii="Arial Black" w:hAnsi="Arial Black"/>
                <w:caps/>
                <w:sz w:val="15"/>
              </w:rPr>
            </w:pPr>
            <w:r w:rsidRPr="0090731E">
              <w:rPr>
                <w:rFonts w:ascii="Arial Black" w:hAnsi="Arial Black"/>
                <w:caps/>
                <w:sz w:val="15"/>
              </w:rPr>
              <w:t>DATE:</w:t>
            </w:r>
            <w:r>
              <w:rPr>
                <w:rFonts w:ascii="Arial Black" w:hAnsi="Arial Black"/>
                <w:caps/>
                <w:sz w:val="15"/>
              </w:rPr>
              <w:t xml:space="preserve">  </w:t>
            </w:r>
            <w:bookmarkStart w:id="3" w:name="Date"/>
            <w:bookmarkEnd w:id="3"/>
            <w:r w:rsidR="00CC1E6F">
              <w:rPr>
                <w:rFonts w:ascii="Arial Black" w:hAnsi="Arial Black"/>
                <w:caps/>
                <w:sz w:val="15"/>
              </w:rPr>
              <w:t xml:space="preserve">May </w:t>
            </w:r>
            <w:r w:rsidR="002C077C">
              <w:rPr>
                <w:rFonts w:ascii="Arial Black" w:hAnsi="Arial Black"/>
                <w:caps/>
                <w:sz w:val="15"/>
              </w:rPr>
              <w:t>25</w:t>
            </w:r>
            <w:r>
              <w:rPr>
                <w:rFonts w:ascii="Arial Black" w:hAnsi="Arial Black"/>
                <w:caps/>
                <w:sz w:val="15"/>
              </w:rPr>
              <w:t>, 20</w:t>
            </w:r>
            <w:r w:rsidR="00094F1C">
              <w:rPr>
                <w:rFonts w:ascii="Arial Black" w:hAnsi="Arial Black"/>
                <w:caps/>
                <w:sz w:val="15"/>
              </w:rPr>
              <w:t>2</w:t>
            </w:r>
            <w:r w:rsidR="00645023">
              <w:rPr>
                <w:rFonts w:ascii="Arial Black" w:hAnsi="Arial Black"/>
                <w:caps/>
                <w:sz w:val="15"/>
              </w:rPr>
              <w:t>3</w:t>
            </w:r>
            <w:r w:rsidRPr="0090731E">
              <w:rPr>
                <w:rFonts w:ascii="Arial Black" w:hAnsi="Arial Black"/>
                <w:caps/>
                <w:sz w:val="15"/>
              </w:rPr>
              <w:t xml:space="preserve"> </w:t>
            </w:r>
          </w:p>
        </w:tc>
      </w:tr>
    </w:tbl>
    <w:p w14:paraId="33D2AB80" w14:textId="77777777" w:rsidR="00A05DF6" w:rsidRPr="008B2CC1" w:rsidRDefault="00A05DF6" w:rsidP="00A05DF6"/>
    <w:p w14:paraId="340A1EF3" w14:textId="77777777" w:rsidR="00A05DF6" w:rsidRPr="008B2CC1" w:rsidRDefault="00A05DF6" w:rsidP="00A05DF6"/>
    <w:p w14:paraId="035214C4" w14:textId="77777777" w:rsidR="00A05DF6" w:rsidRPr="008B2CC1" w:rsidRDefault="00A05DF6" w:rsidP="00A05DF6"/>
    <w:p w14:paraId="7EF3576D" w14:textId="77777777" w:rsidR="00A05DF6" w:rsidRPr="008B2CC1" w:rsidRDefault="00A05DF6" w:rsidP="00A05DF6"/>
    <w:p w14:paraId="586DE197" w14:textId="77777777" w:rsidR="00A05DF6" w:rsidRPr="008B2CC1" w:rsidRDefault="00A05DF6" w:rsidP="00A05DF6"/>
    <w:p w14:paraId="0A744B7B" w14:textId="77777777" w:rsidR="00A05DF6" w:rsidRPr="003571FB" w:rsidRDefault="00A05DF6" w:rsidP="00A05DF6">
      <w:pPr>
        <w:rPr>
          <w:b/>
          <w:sz w:val="28"/>
          <w:szCs w:val="28"/>
        </w:rPr>
      </w:pPr>
      <w:r w:rsidRPr="003571FB">
        <w:rPr>
          <w:b/>
          <w:sz w:val="28"/>
          <w:szCs w:val="28"/>
        </w:rPr>
        <w:t>Special Union for the International Patent Classification (IPC Union)</w:t>
      </w:r>
    </w:p>
    <w:p w14:paraId="2A805732" w14:textId="77777777" w:rsidR="00A05DF6" w:rsidRPr="003845C1" w:rsidRDefault="00A05DF6" w:rsidP="00A05DF6">
      <w:pPr>
        <w:rPr>
          <w:b/>
          <w:sz w:val="28"/>
          <w:szCs w:val="28"/>
        </w:rPr>
      </w:pPr>
      <w:r w:rsidRPr="003571FB">
        <w:rPr>
          <w:b/>
          <w:sz w:val="28"/>
          <w:szCs w:val="28"/>
        </w:rPr>
        <w:t>IPC Revision Working Group</w:t>
      </w:r>
    </w:p>
    <w:p w14:paraId="189DE4C5" w14:textId="77777777" w:rsidR="00A05DF6" w:rsidRDefault="00A05DF6" w:rsidP="00A05DF6"/>
    <w:p w14:paraId="7C5E179B" w14:textId="77777777" w:rsidR="00A05DF6" w:rsidRDefault="00A05DF6" w:rsidP="00A05DF6"/>
    <w:p w14:paraId="40BC7E6F" w14:textId="77777777" w:rsidR="00A71E2D" w:rsidRPr="000D0A6A" w:rsidRDefault="00477D0A" w:rsidP="00A71E2D">
      <w:pPr>
        <w:rPr>
          <w:b/>
          <w:sz w:val="24"/>
          <w:szCs w:val="24"/>
        </w:rPr>
      </w:pPr>
      <w:r>
        <w:rPr>
          <w:b/>
          <w:sz w:val="24"/>
          <w:szCs w:val="24"/>
        </w:rPr>
        <w:t>Forty-</w:t>
      </w:r>
      <w:r w:rsidR="00645023">
        <w:rPr>
          <w:b/>
          <w:sz w:val="24"/>
          <w:szCs w:val="24"/>
        </w:rPr>
        <w:t>Ninth</w:t>
      </w:r>
      <w:r w:rsidR="00A71E2D">
        <w:rPr>
          <w:b/>
          <w:sz w:val="24"/>
          <w:szCs w:val="24"/>
        </w:rPr>
        <w:t xml:space="preserve"> Session</w:t>
      </w:r>
    </w:p>
    <w:p w14:paraId="1A4B3C2C" w14:textId="77777777" w:rsidR="00A71E2D" w:rsidRPr="003845C1" w:rsidRDefault="00A71E2D" w:rsidP="00A71E2D">
      <w:pPr>
        <w:rPr>
          <w:b/>
          <w:sz w:val="24"/>
          <w:szCs w:val="24"/>
        </w:rPr>
      </w:pPr>
      <w:r>
        <w:rPr>
          <w:b/>
          <w:sz w:val="24"/>
          <w:szCs w:val="24"/>
        </w:rPr>
        <w:t xml:space="preserve">Geneva, </w:t>
      </w:r>
      <w:r w:rsidR="00645023">
        <w:rPr>
          <w:b/>
          <w:sz w:val="24"/>
          <w:szCs w:val="24"/>
        </w:rPr>
        <w:t>April 24 to 28,</w:t>
      </w:r>
      <w:r w:rsidRPr="000D0A6A">
        <w:rPr>
          <w:b/>
          <w:sz w:val="24"/>
          <w:szCs w:val="24"/>
        </w:rPr>
        <w:t xml:space="preserve"> 20</w:t>
      </w:r>
      <w:r w:rsidR="00094F1C">
        <w:rPr>
          <w:b/>
          <w:sz w:val="24"/>
          <w:szCs w:val="24"/>
        </w:rPr>
        <w:t>2</w:t>
      </w:r>
      <w:r w:rsidR="00645023">
        <w:rPr>
          <w:b/>
          <w:sz w:val="24"/>
          <w:szCs w:val="24"/>
        </w:rPr>
        <w:t>3</w:t>
      </w:r>
    </w:p>
    <w:p w14:paraId="53502146" w14:textId="77777777" w:rsidR="00A05DF6" w:rsidRPr="008B2CC1" w:rsidRDefault="00A05DF6" w:rsidP="00A05DF6"/>
    <w:p w14:paraId="44196A99" w14:textId="77777777" w:rsidR="00A05DF6" w:rsidRDefault="00A05DF6" w:rsidP="00A05DF6"/>
    <w:p w14:paraId="1E1B4634" w14:textId="77777777" w:rsidR="001A1E6C" w:rsidRPr="008B2CC1" w:rsidRDefault="001A1E6C" w:rsidP="00A05DF6"/>
    <w:p w14:paraId="1760EB78" w14:textId="77777777" w:rsidR="00A05DF6" w:rsidRPr="008B2CC1" w:rsidRDefault="00A05DF6" w:rsidP="00A05DF6"/>
    <w:p w14:paraId="7C36255E" w14:textId="77777777" w:rsidR="008B2CC1" w:rsidRPr="008B2CC1" w:rsidRDefault="008B2CC1" w:rsidP="008B2CC1"/>
    <w:p w14:paraId="444491FE" w14:textId="17F85D5B" w:rsidR="008B2CC1" w:rsidRPr="003845C1" w:rsidRDefault="00D21D2F" w:rsidP="008B2CC1">
      <w:pPr>
        <w:rPr>
          <w:caps/>
          <w:sz w:val="24"/>
        </w:rPr>
      </w:pPr>
      <w:bookmarkStart w:id="4" w:name="TitleOfDoc"/>
      <w:bookmarkEnd w:id="4"/>
      <w:r>
        <w:rPr>
          <w:caps/>
          <w:sz w:val="24"/>
        </w:rPr>
        <w:t>Report</w:t>
      </w:r>
    </w:p>
    <w:p w14:paraId="15A18715" w14:textId="77777777" w:rsidR="008B2CC1" w:rsidRPr="008B2CC1" w:rsidRDefault="008B2CC1" w:rsidP="008B2CC1"/>
    <w:p w14:paraId="70C7E0E1" w14:textId="2E2220CF" w:rsidR="008B2CC1" w:rsidRPr="008B2CC1" w:rsidRDefault="002C077C" w:rsidP="008B2CC1">
      <w:pPr>
        <w:rPr>
          <w:i/>
        </w:rPr>
      </w:pPr>
      <w:bookmarkStart w:id="5" w:name="Prepared"/>
      <w:bookmarkEnd w:id="5"/>
      <w:r>
        <w:rPr>
          <w:i/>
        </w:rPr>
        <w:t>adopted by the Working Group</w:t>
      </w:r>
    </w:p>
    <w:p w14:paraId="3F0B170B" w14:textId="77777777" w:rsidR="00AC205C" w:rsidRDefault="00AC205C"/>
    <w:p w14:paraId="277FCBDA" w14:textId="77777777" w:rsidR="00D21D2F" w:rsidRPr="00714EA0" w:rsidRDefault="00D21D2F" w:rsidP="00D21D2F">
      <w:pPr>
        <w:pStyle w:val="Heading1"/>
      </w:pPr>
      <w:r w:rsidRPr="00714EA0">
        <w:t>INTRODUCTION</w:t>
      </w:r>
    </w:p>
    <w:p w14:paraId="6CBC2F47" w14:textId="1C96CA43" w:rsidR="00EA262D" w:rsidRPr="007663B0" w:rsidRDefault="00EA262D" w:rsidP="00FE7102">
      <w:pPr>
        <w:pStyle w:val="ONUME"/>
      </w:pPr>
      <w:r w:rsidRPr="007663B0">
        <w:t xml:space="preserve">The IPC Revision Working Group (hereinafter referred to as “the Working Group”) held its </w:t>
      </w:r>
      <w:r>
        <w:t>forty-ninth</w:t>
      </w:r>
      <w:r w:rsidRPr="007663B0">
        <w:t xml:space="preserve"> session in Geneva from </w:t>
      </w:r>
      <w:r>
        <w:t>April 24 to 28, 2023.</w:t>
      </w:r>
      <w:r w:rsidRPr="007663B0">
        <w:t xml:space="preserve">  The following members of the Working Group were represented at the session:  </w:t>
      </w:r>
      <w:r w:rsidRPr="008E0315">
        <w:t xml:space="preserve">Brazil, Bulgaria, Canada, China, </w:t>
      </w:r>
      <w:r w:rsidR="008E0315" w:rsidRPr="008E0315">
        <w:t xml:space="preserve">Czech Republic, </w:t>
      </w:r>
      <w:r w:rsidRPr="008E0315">
        <w:t>Finland, France, Germany, Ireland, Israel, Japan, Kyrgyzstan, Mexico, Netherlands, Norway, Poland, Republic of Korea, Republic of Moldova, Romania, Russian Federation, Saudi Arabia, Spain, Sweden, Switzerland, Ukraine, United Kingdom, United States of America, the Eurasian Patent Organization (EAPO)</w:t>
      </w:r>
      <w:r w:rsidR="006040F1">
        <w:t xml:space="preserve"> and</w:t>
      </w:r>
      <w:r w:rsidRPr="008E0315">
        <w:t xml:space="preserve"> the European Patent Office (EPO) (2</w:t>
      </w:r>
      <w:r w:rsidR="00FE7102">
        <w:t>9</w:t>
      </w:r>
      <w:r w:rsidRPr="008E0315">
        <w:t>).  Hungary, India</w:t>
      </w:r>
      <w:r w:rsidR="00FE7102">
        <w:t xml:space="preserve"> </w:t>
      </w:r>
      <w:r w:rsidRPr="008E0315">
        <w:t>and European Law Students’ Association (ELSA) were represented as observers.</w:t>
      </w:r>
      <w:r w:rsidRPr="0040269F">
        <w:t xml:space="preserve">  </w:t>
      </w:r>
      <w:r w:rsidRPr="007663B0">
        <w:t>The list of participants appears as Annex I to this report.</w:t>
      </w:r>
    </w:p>
    <w:p w14:paraId="0A6EA2C5" w14:textId="77777777" w:rsidR="00D21D2F" w:rsidRDefault="00D21D2F" w:rsidP="00903A9B">
      <w:pPr>
        <w:pStyle w:val="ONUME"/>
      </w:pPr>
      <w:r w:rsidRPr="00714EA0">
        <w:t xml:space="preserve">The session was opened by </w:t>
      </w:r>
      <w:r w:rsidR="0097607D">
        <w:t>Mr. K. Natsume,</w:t>
      </w:r>
      <w:r w:rsidR="00A05DF6">
        <w:t xml:space="preserve"> </w:t>
      </w:r>
      <w:r w:rsidR="00467AA4" w:rsidRPr="00903A9B">
        <w:t>Assistant Director General</w:t>
      </w:r>
      <w:r w:rsidR="00467AA4">
        <w:t xml:space="preserve">, </w:t>
      </w:r>
      <w:r w:rsidR="00467AA4" w:rsidRPr="00903A9B">
        <w:t xml:space="preserve">Infrastructure </w:t>
      </w:r>
      <w:r w:rsidR="00467AA4">
        <w:t xml:space="preserve">and Platforms </w:t>
      </w:r>
      <w:r w:rsidR="00467AA4" w:rsidRPr="00903A9B">
        <w:t>Sector</w:t>
      </w:r>
      <w:r w:rsidR="00467AA4">
        <w:t>, the World Intellectual Property Organization (WIPO), who welcomed the participants.</w:t>
      </w:r>
    </w:p>
    <w:p w14:paraId="5167094D" w14:textId="77777777" w:rsidR="00D21D2F" w:rsidRDefault="00D21D2F" w:rsidP="00D21D2F">
      <w:pPr>
        <w:pStyle w:val="Heading1"/>
      </w:pPr>
      <w:r w:rsidRPr="00714EA0">
        <w:t>OFFICERS</w:t>
      </w:r>
    </w:p>
    <w:p w14:paraId="78DCAF7A" w14:textId="77777777" w:rsidR="001E57FC" w:rsidRPr="00FD0F84" w:rsidRDefault="001E57FC" w:rsidP="001A1E6C">
      <w:pPr>
        <w:pStyle w:val="ONUME"/>
      </w:pPr>
      <w:r w:rsidRPr="00FD0F84">
        <w:t>Mr. J. Cowen (United Kingdom) was elected as Chair and Ms. N. Beauchemin (Canada) as Vice-Chair at the last session of the Working Group for the IPC revision cycle of 2022 – 2023.</w:t>
      </w:r>
    </w:p>
    <w:p w14:paraId="4544D9B9" w14:textId="77777777" w:rsidR="001A1E6C" w:rsidRPr="00714EA0" w:rsidRDefault="001A1E6C" w:rsidP="001A1E6C">
      <w:pPr>
        <w:pStyle w:val="ONUME"/>
      </w:pPr>
      <w:r w:rsidRPr="00714EA0">
        <w:t>Mrs. N. Xu (WIPO) acted as Secretary of the session.</w:t>
      </w:r>
    </w:p>
    <w:p w14:paraId="7D617887" w14:textId="77777777" w:rsidR="00D21D2F" w:rsidRPr="00714EA0" w:rsidRDefault="00D21D2F" w:rsidP="00D21D2F">
      <w:pPr>
        <w:pStyle w:val="Heading1"/>
      </w:pPr>
      <w:r w:rsidRPr="00714EA0">
        <w:lastRenderedPageBreak/>
        <w:t>ADOPTION OF THE AGENDA</w:t>
      </w:r>
    </w:p>
    <w:p w14:paraId="1F59C995" w14:textId="77777777" w:rsidR="00D21D2F" w:rsidRPr="00714EA0" w:rsidRDefault="00D21D2F" w:rsidP="00D21D2F">
      <w:pPr>
        <w:pStyle w:val="ONUME"/>
      </w:pPr>
      <w:r w:rsidRPr="00714EA0">
        <w:t xml:space="preserve">The Working Group unanimously adopted the </w:t>
      </w:r>
      <w:r w:rsidR="00EE05E0" w:rsidRPr="00A05DF6">
        <w:t>revised</w:t>
      </w:r>
      <w:r w:rsidR="00EE05E0" w:rsidRPr="00EE05E0">
        <w:rPr>
          <w:color w:val="FF0000"/>
        </w:rPr>
        <w:t xml:space="preserve"> </w:t>
      </w:r>
      <w:r w:rsidRPr="00714EA0">
        <w:t>agenda, which appears as Annex II to this report.</w:t>
      </w:r>
    </w:p>
    <w:p w14:paraId="52971A64" w14:textId="77777777" w:rsidR="00D21D2F" w:rsidRPr="00714EA0" w:rsidRDefault="00D21D2F" w:rsidP="00AD66A5">
      <w:pPr>
        <w:pStyle w:val="Heading1"/>
      </w:pPr>
      <w:r w:rsidRPr="00714EA0">
        <w:t>DISCUSSIONS, CONCLUSIONS AND DECISIONS</w:t>
      </w:r>
    </w:p>
    <w:p w14:paraId="09DC5030" w14:textId="77777777" w:rsidR="00D21D2F" w:rsidRDefault="00D21D2F" w:rsidP="00D21D2F">
      <w:pPr>
        <w:pStyle w:val="ONUME"/>
      </w:pPr>
      <w:r w:rsidRPr="00714EA0">
        <w:t xml:space="preserve">As decided by the Governing Bodies of WIPO at their tenth series of meetings held from September 24 to October 2, 1979 (see document AB/X/32, paragraphs 51 and 52), the report of this session reflects only the conclusions of the Working Group (decisions, recommendations, opinions, etc.) and does not, in particular, reflect the statements made by any participant, except where a reservation in relation to any specific conclusion of the Working Group was expressed or repeated after the conclusion was reached.  </w:t>
      </w:r>
    </w:p>
    <w:p w14:paraId="63FCFD74" w14:textId="77777777" w:rsidR="00ED7A33" w:rsidRDefault="00ED7A33" w:rsidP="00AD66A5">
      <w:pPr>
        <w:pStyle w:val="Heading1"/>
      </w:pPr>
      <w:r w:rsidRPr="00ED7A33">
        <w:t xml:space="preserve">Report on the fifty-forth session of the IPC Committee of Experts </w:t>
      </w:r>
    </w:p>
    <w:p w14:paraId="7B9437EF" w14:textId="77777777" w:rsidR="001674BE" w:rsidRDefault="001674BE" w:rsidP="00ED7A33">
      <w:pPr>
        <w:pStyle w:val="ONUME"/>
      </w:pPr>
      <w:r>
        <w:t>The Working Group noted an oral report by the Secretariat on the fifty-forth session of the IPC Committee of Experts (hereinafter referred to as “the Committee”) (see document IPC/CE/54/2).</w:t>
      </w:r>
    </w:p>
    <w:p w14:paraId="0032C224" w14:textId="77777777" w:rsidR="001674BE" w:rsidRDefault="001674BE" w:rsidP="001674BE">
      <w:pPr>
        <w:pStyle w:val="ONUME"/>
      </w:pPr>
      <w:r>
        <w:t xml:space="preserve">The Working Group was informed that the Committee </w:t>
      </w:r>
      <w:r w:rsidR="009442A8">
        <w:t>review</w:t>
      </w:r>
      <w:r>
        <w:t xml:space="preserve">ed a proposal by the International Bureau concerning </w:t>
      </w:r>
      <w:r w:rsidRPr="00214405">
        <w:t>modifications to the Rules of Procedure of the Committee</w:t>
      </w:r>
      <w:r>
        <w:t xml:space="preserve">, in view of the changes in the WIPO </w:t>
      </w:r>
      <w:r w:rsidRPr="00214405">
        <w:t>General Rules of Procedure</w:t>
      </w:r>
      <w:r>
        <w:t xml:space="preserve"> by </w:t>
      </w:r>
      <w:r w:rsidRPr="00214405">
        <w:t>shifting the officers’ terms of office from the beginning of the session immediately after their election to the final meeting of the session during which they are elected.</w:t>
      </w:r>
      <w:r>
        <w:t xml:space="preserve"> </w:t>
      </w:r>
      <w:r w:rsidR="00CC1E6F">
        <w:t xml:space="preserve"> </w:t>
      </w:r>
      <w:r>
        <w:t>The Committee decided to keep the current practice of the IPC-related bodies unchanged and agreed with several editorial changes in wordings to align with those used in the WIPO General Rules of Procedure.</w:t>
      </w:r>
    </w:p>
    <w:p w14:paraId="364E8B5D" w14:textId="259E5BC5" w:rsidR="001674BE" w:rsidRDefault="001674BE" w:rsidP="001674BE">
      <w:pPr>
        <w:pStyle w:val="ONUME"/>
      </w:pPr>
      <w:r>
        <w:t xml:space="preserve">The Working Group </w:t>
      </w:r>
      <w:r w:rsidR="00187CA5">
        <w:t xml:space="preserve">was further informed </w:t>
      </w:r>
      <w:r>
        <w:t xml:space="preserve">that the Committee </w:t>
      </w:r>
      <w:r w:rsidRPr="00CC3894">
        <w:t xml:space="preserve">expressed its great satisfaction and appreciation with the work achieved by the Working Group, in particular with the improved efficiency in knowing </w:t>
      </w:r>
      <w:r w:rsidR="00187CA5">
        <w:t xml:space="preserve">about </w:t>
      </w:r>
      <w:r w:rsidRPr="00CC3894">
        <w:t>the decreased average IPC-phase period</w:t>
      </w:r>
      <w:r>
        <w:t>.  The C</w:t>
      </w:r>
      <w:r w:rsidR="00187CA5">
        <w:t>ommittee</w:t>
      </w:r>
      <w:r>
        <w:t xml:space="preserve"> invited the W</w:t>
      </w:r>
      <w:r w:rsidR="00187CA5">
        <w:t xml:space="preserve">orking </w:t>
      </w:r>
      <w:r>
        <w:t>G</w:t>
      </w:r>
      <w:r w:rsidR="00187CA5">
        <w:t>roup</w:t>
      </w:r>
      <w:r>
        <w:t xml:space="preserve"> to take into account both quality and quantity aspects in its future revision process</w:t>
      </w:r>
      <w:r w:rsidR="00CC1E6F">
        <w:t xml:space="preserve">.  </w:t>
      </w:r>
      <w:r w:rsidR="00484AB7">
        <w:t>T</w:t>
      </w:r>
      <w:r w:rsidR="00187CA5">
        <w:t>he Committee further invited</w:t>
      </w:r>
      <w:r>
        <w:t xml:space="preserve"> a broader participation by offices in the revision under the IPC Revision Roadmap</w:t>
      </w:r>
      <w:r w:rsidR="00187CA5">
        <w:t xml:space="preserve"> and </w:t>
      </w:r>
      <w:r w:rsidR="00484AB7">
        <w:t xml:space="preserve">to </w:t>
      </w:r>
      <w:r w:rsidR="00187CA5">
        <w:t xml:space="preserve">propose </w:t>
      </w:r>
      <w:r w:rsidR="003F2BA9" w:rsidRPr="008F3DC6">
        <w:rPr>
          <w:rFonts w:eastAsia="Arial Unicode MS"/>
          <w:shd w:val="clear" w:color="auto" w:fill="FFFFFF"/>
        </w:rPr>
        <w:t xml:space="preserve">new emerging technologies </w:t>
      </w:r>
      <w:r w:rsidR="006829D5">
        <w:rPr>
          <w:rFonts w:eastAsia="Arial Unicode MS"/>
          <w:shd w:val="clear" w:color="auto" w:fill="FFFFFF"/>
        </w:rPr>
        <w:t>(</w:t>
      </w:r>
      <w:r w:rsidR="00187CA5" w:rsidRPr="008F3DC6">
        <w:t>NETs</w:t>
      </w:r>
      <w:r w:rsidR="006829D5">
        <w:t>)</w:t>
      </w:r>
      <w:r w:rsidR="00187CA5">
        <w:t xml:space="preserve"> </w:t>
      </w:r>
      <w:r w:rsidR="00FD0260">
        <w:t>to</w:t>
      </w:r>
      <w:r w:rsidR="00187CA5">
        <w:t xml:space="preserve"> the </w:t>
      </w:r>
      <w:r w:rsidR="008F3DC6">
        <w:t xml:space="preserve">List of </w:t>
      </w:r>
      <w:r w:rsidR="00187CA5">
        <w:t xml:space="preserve">candidate areas </w:t>
      </w:r>
      <w:r w:rsidR="00FD0260">
        <w:t xml:space="preserve">of the Roadmap </w:t>
      </w:r>
      <w:r w:rsidR="00187CA5">
        <w:t>where needed</w:t>
      </w:r>
      <w:r>
        <w:t xml:space="preserve">.  </w:t>
      </w:r>
    </w:p>
    <w:p w14:paraId="7E452FAC" w14:textId="77777777" w:rsidR="001674BE" w:rsidRDefault="00C838DF" w:rsidP="001674BE">
      <w:pPr>
        <w:pStyle w:val="ONUME"/>
      </w:pPr>
      <w:r>
        <w:t>It was further noted</w:t>
      </w:r>
      <w:r w:rsidR="00187CA5">
        <w:t xml:space="preserve"> that</w:t>
      </w:r>
      <w:r w:rsidR="001674BE">
        <w:t xml:space="preserve"> </w:t>
      </w:r>
      <w:r>
        <w:t xml:space="preserve">the Committee </w:t>
      </w:r>
      <w:r w:rsidR="001674BE" w:rsidRPr="00F13912">
        <w:t xml:space="preserve">expressed its deep and sincere appreciation to </w:t>
      </w:r>
      <w:r w:rsidR="000D11B0">
        <w:t>all member Offices of the Expert Group on Semiconductor Technologies (EGST)</w:t>
      </w:r>
      <w:r w:rsidR="001674BE" w:rsidRPr="00F13912">
        <w:t>, and</w:t>
      </w:r>
      <w:r w:rsidR="006040F1">
        <w:t>,</w:t>
      </w:r>
      <w:r w:rsidR="001674BE" w:rsidRPr="00F13912">
        <w:t xml:space="preserve"> in particular to the EPO, the leading </w:t>
      </w:r>
      <w:r w:rsidR="00CC1E6F">
        <w:t>O</w:t>
      </w:r>
      <w:r w:rsidR="00CC1E6F" w:rsidRPr="00F13912">
        <w:t xml:space="preserve">ffice </w:t>
      </w:r>
      <w:r w:rsidR="001674BE" w:rsidRPr="00F13912">
        <w:t>of the EGST, for the consider</w:t>
      </w:r>
      <w:r>
        <w:t xml:space="preserve">able outcome achieved </w:t>
      </w:r>
      <w:r w:rsidR="000D11B0">
        <w:t>so far</w:t>
      </w:r>
      <w:r>
        <w:t>.</w:t>
      </w:r>
      <w:r w:rsidR="00CC1E6F">
        <w:t xml:space="preserve"> </w:t>
      </w:r>
      <w:r>
        <w:t xml:space="preserve"> </w:t>
      </w:r>
      <w:r w:rsidR="001674BE">
        <w:t>The C</w:t>
      </w:r>
      <w:r>
        <w:t>ommittee</w:t>
      </w:r>
      <w:r w:rsidR="001674BE">
        <w:t xml:space="preserve"> endorsed the latest EGST Roadmap and </w:t>
      </w:r>
      <w:r>
        <w:t xml:space="preserve">agreed </w:t>
      </w:r>
      <w:r w:rsidR="001674BE">
        <w:t xml:space="preserve">on the continuation of the </w:t>
      </w:r>
      <w:r w:rsidR="00CC1E6F">
        <w:t>EGST </w:t>
      </w:r>
      <w:r w:rsidR="001674BE">
        <w:t>activities.</w:t>
      </w:r>
    </w:p>
    <w:p w14:paraId="3F42CD40" w14:textId="77777777" w:rsidR="001674BE" w:rsidRDefault="001674BE" w:rsidP="001674BE">
      <w:pPr>
        <w:pStyle w:val="ONUME"/>
      </w:pPr>
      <w:r>
        <w:t xml:space="preserve">The </w:t>
      </w:r>
      <w:r w:rsidR="00C838DF">
        <w:t xml:space="preserve">Working Group was </w:t>
      </w:r>
      <w:r w:rsidR="000D11B0">
        <w:t>also</w:t>
      </w:r>
      <w:r w:rsidR="00C838DF">
        <w:t xml:space="preserve"> informed that the </w:t>
      </w:r>
      <w:r>
        <w:t>C</w:t>
      </w:r>
      <w:r w:rsidR="00C838DF">
        <w:t>ommittee</w:t>
      </w:r>
      <w:r>
        <w:t xml:space="preserve"> </w:t>
      </w:r>
      <w:r w:rsidR="00FB0915">
        <w:t>agreed</w:t>
      </w:r>
      <w:r>
        <w:t xml:space="preserve"> on certain modifications </w:t>
      </w:r>
      <w:r w:rsidR="00CC1E6F">
        <w:t xml:space="preserve">to </w:t>
      </w:r>
      <w:r>
        <w:t xml:space="preserve">the </w:t>
      </w:r>
      <w:r w:rsidRPr="00C838DF">
        <w:rPr>
          <w:i/>
        </w:rPr>
        <w:t>Guide</w:t>
      </w:r>
      <w:r w:rsidRPr="00E545C9">
        <w:rPr>
          <w:i/>
        </w:rPr>
        <w:t xml:space="preserve"> to the IPC </w:t>
      </w:r>
      <w:r>
        <w:t>and Guidelines for Revision of the IPC</w:t>
      </w:r>
      <w:r w:rsidR="00C838DF">
        <w:t>,</w:t>
      </w:r>
      <w:r>
        <w:t xml:space="preserve"> in particular, for example, </w:t>
      </w:r>
      <w:r w:rsidR="00AE3E9D">
        <w:t xml:space="preserve">the introduction </w:t>
      </w:r>
      <w:r w:rsidR="00FD0F84">
        <w:t xml:space="preserve">of </w:t>
      </w:r>
      <w:r>
        <w:t xml:space="preserve">a new paragraph 107bis in the Guide </w:t>
      </w:r>
      <w:r w:rsidR="000D11B0">
        <w:t>on</w:t>
      </w:r>
      <w:r>
        <w:t xml:space="preserve"> </w:t>
      </w:r>
      <w:r w:rsidR="00C838DF">
        <w:t>the “</w:t>
      </w:r>
      <w:r w:rsidR="00063EBA">
        <w:t xml:space="preserve">scheme </w:t>
      </w:r>
      <w:r w:rsidR="000D11B0">
        <w:t xml:space="preserve">for </w:t>
      </w:r>
      <w:r w:rsidR="00063EBA">
        <w:t>secondary classification</w:t>
      </w:r>
      <w:r w:rsidR="00C838DF">
        <w:t>”</w:t>
      </w:r>
      <w:r w:rsidR="000D11B0">
        <w:t xml:space="preserve"> and</w:t>
      </w:r>
      <w:r>
        <w:t xml:space="preserve"> </w:t>
      </w:r>
      <w:r w:rsidR="00AE3E9D">
        <w:t xml:space="preserve">the introduction of </w:t>
      </w:r>
      <w:r>
        <w:t xml:space="preserve">more detailed clarifications in the Appendix VI </w:t>
      </w:r>
      <w:r w:rsidR="00063EBA">
        <w:t>“</w:t>
      </w:r>
      <w:r>
        <w:t>Guidelines for Draf</w:t>
      </w:r>
      <w:r w:rsidR="00C838DF">
        <w:t>ting Classification Definitions</w:t>
      </w:r>
      <w:r w:rsidR="00063EBA">
        <w:t>” of the Guidelines</w:t>
      </w:r>
      <w:r>
        <w:t xml:space="preserve">. </w:t>
      </w:r>
      <w:r w:rsidR="00CC1E6F">
        <w:t xml:space="preserve"> </w:t>
      </w:r>
      <w:r>
        <w:t xml:space="preserve">Special attention of Rapporteurs </w:t>
      </w:r>
      <w:r w:rsidR="000D11B0">
        <w:t xml:space="preserve">of projects concerned </w:t>
      </w:r>
      <w:r>
        <w:t>should be drawn to those modifications while draftin</w:t>
      </w:r>
      <w:r w:rsidR="00C838DF">
        <w:t xml:space="preserve">g future </w:t>
      </w:r>
      <w:r w:rsidR="000D11B0">
        <w:t xml:space="preserve">scheme and </w:t>
      </w:r>
      <w:r w:rsidR="00C838DF">
        <w:t xml:space="preserve">definition </w:t>
      </w:r>
      <w:r w:rsidR="000D11B0">
        <w:t xml:space="preserve">revision </w:t>
      </w:r>
      <w:r w:rsidR="00C838DF">
        <w:t xml:space="preserve">proposals. </w:t>
      </w:r>
      <w:r w:rsidR="00CC1E6F">
        <w:t xml:space="preserve"> </w:t>
      </w:r>
      <w:r w:rsidR="000D11B0">
        <w:t xml:space="preserve">Furthermore, the Committee confirmed </w:t>
      </w:r>
      <w:r w:rsidR="00E96084">
        <w:t xml:space="preserve">the two official publication dates for IPC definitions, i.e. on July 1 and January 1, which would allow for the definitions </w:t>
      </w:r>
      <w:r w:rsidR="00AE3E9D">
        <w:t xml:space="preserve">approval </w:t>
      </w:r>
      <w:r w:rsidR="00E96084">
        <w:t xml:space="preserve">in the </w:t>
      </w:r>
      <w:r w:rsidR="00063EBA">
        <w:t xml:space="preserve">fall </w:t>
      </w:r>
      <w:r w:rsidR="00E96084">
        <w:t xml:space="preserve">session of the Working Group to be integrated into the official publication of the IPC on </w:t>
      </w:r>
      <w:r w:rsidR="00CC1E6F">
        <w:t>January </w:t>
      </w:r>
      <w:r w:rsidR="00E96084">
        <w:t>1 of the following year.</w:t>
      </w:r>
    </w:p>
    <w:p w14:paraId="00C8DC28" w14:textId="77777777" w:rsidR="0097607D" w:rsidRPr="0097607D" w:rsidRDefault="0097607D" w:rsidP="00AD66A5">
      <w:pPr>
        <w:pStyle w:val="Heading1"/>
      </w:pPr>
      <w:r w:rsidRPr="0097607D">
        <w:lastRenderedPageBreak/>
        <w:t xml:space="preserve">Report on the </w:t>
      </w:r>
      <w:r w:rsidR="00B65735">
        <w:t>twenty-</w:t>
      </w:r>
      <w:r w:rsidR="00757D1B">
        <w:t>THIRD</w:t>
      </w:r>
      <w:r w:rsidRPr="0097607D">
        <w:t xml:space="preserve"> session of the IP5 WG1-Working Group on Classification </w:t>
      </w:r>
    </w:p>
    <w:p w14:paraId="34B29E15" w14:textId="77777777" w:rsidR="00613CF7" w:rsidRDefault="00613CF7" w:rsidP="0097607D">
      <w:pPr>
        <w:pStyle w:val="ONUME"/>
      </w:pPr>
      <w:r>
        <w:t>The Working Group noted an oral report by the EPO on behalf of the FiveIPOffices (hereinafter referred to as “the IP5 Offices”), on the twenty-</w:t>
      </w:r>
      <w:r w:rsidR="00484AB7">
        <w:t>forth</w:t>
      </w:r>
      <w:r>
        <w:t xml:space="preserve"> session of the IP5 Working Group on Classification (IP5 WG1).</w:t>
      </w:r>
    </w:p>
    <w:p w14:paraId="43676445" w14:textId="77777777" w:rsidR="00B275F0" w:rsidRDefault="00B275F0" w:rsidP="0097607D">
      <w:pPr>
        <w:pStyle w:val="ONUME"/>
      </w:pPr>
      <w:r>
        <w:t xml:space="preserve">The IP5 Offices agreed to promote three P-proposals to the F-phase, i.e. projects </w:t>
      </w:r>
      <w:hyperlink r:id="rId9" w:history="1">
        <w:r w:rsidR="00CC1E6F" w:rsidRPr="00AE3E9D">
          <w:rPr>
            <w:rStyle w:val="Hyperlink"/>
          </w:rPr>
          <w:t>F </w:t>
        </w:r>
        <w:r w:rsidRPr="00AE3E9D">
          <w:rPr>
            <w:rStyle w:val="Hyperlink"/>
          </w:rPr>
          <w:t>183</w:t>
        </w:r>
      </w:hyperlink>
      <w:r>
        <w:t xml:space="preserve">, </w:t>
      </w:r>
      <w:r w:rsidR="00063EBA">
        <w:t>F </w:t>
      </w:r>
      <w:r>
        <w:t xml:space="preserve">184 and </w:t>
      </w:r>
      <w:r w:rsidR="00AE3E9D">
        <w:t>F </w:t>
      </w:r>
      <w:r>
        <w:t xml:space="preserve">185, where project </w:t>
      </w:r>
      <w:hyperlink r:id="rId10" w:history="1">
        <w:r w:rsidRPr="00AE3E9D">
          <w:rPr>
            <w:rStyle w:val="Hyperlink"/>
          </w:rPr>
          <w:t>F</w:t>
        </w:r>
        <w:r w:rsidR="00AE3E9D" w:rsidRPr="00AE3E9D">
          <w:rPr>
            <w:rStyle w:val="Hyperlink"/>
          </w:rPr>
          <w:t> </w:t>
        </w:r>
        <w:r w:rsidRPr="00AE3E9D">
          <w:rPr>
            <w:rStyle w:val="Hyperlink"/>
          </w:rPr>
          <w:t>183</w:t>
        </w:r>
      </w:hyperlink>
      <w:r>
        <w:t xml:space="preserve"> was promoted further to the IPC phase.</w:t>
      </w:r>
    </w:p>
    <w:p w14:paraId="707E8BD5" w14:textId="77777777" w:rsidR="00FD0260" w:rsidRDefault="00FD0260" w:rsidP="00FD0260">
      <w:pPr>
        <w:pStyle w:val="ONUME"/>
      </w:pPr>
      <w:r>
        <w:t>It was noted that, during the twenty-fo</w:t>
      </w:r>
      <w:r w:rsidR="00063EBA">
        <w:t>u</w:t>
      </w:r>
      <w:r>
        <w:t xml:space="preserve">rth session of the IP5 WG1, the IP5 Offices agreed to promote 12 IP5 projects (F projects) to the IPC phase. </w:t>
      </w:r>
      <w:r w:rsidR="00CC1E6F">
        <w:t xml:space="preserve"> </w:t>
      </w:r>
      <w:r>
        <w:t>The EPO, on behalf of the IP5 Offices, had posted to the e-forum</w:t>
      </w:r>
      <w:r w:rsidR="00CC1E6F">
        <w:t>,</w:t>
      </w:r>
      <w:r>
        <w:t xml:space="preserve"> under project </w:t>
      </w:r>
      <w:hyperlink r:id="rId11" w:history="1">
        <w:r w:rsidR="00B24E77" w:rsidRPr="00B24E77">
          <w:rPr>
            <w:rStyle w:val="Hyperlink"/>
          </w:rPr>
          <w:t>CE </w:t>
        </w:r>
        <w:r w:rsidRPr="00B24E77">
          <w:rPr>
            <w:rStyle w:val="Hyperlink"/>
          </w:rPr>
          <w:t>456</w:t>
        </w:r>
      </w:hyperlink>
      <w:r>
        <w:t xml:space="preserve">, the updated lists of all ongoing IP5 projects and proposals (see Annex 43 to project file) in order to avoid overlap between the IPC revision requests and the IP5 ongoing revision activities. </w:t>
      </w:r>
    </w:p>
    <w:p w14:paraId="41C76DF4" w14:textId="77777777" w:rsidR="00613CF7" w:rsidRDefault="00613CF7" w:rsidP="00613CF7">
      <w:pPr>
        <w:pStyle w:val="ONUME"/>
        <w:numPr>
          <w:ilvl w:val="0"/>
          <w:numId w:val="0"/>
        </w:numPr>
      </w:pPr>
      <w:r>
        <w:t xml:space="preserve">15. The </w:t>
      </w:r>
      <w:r w:rsidR="00B275F0">
        <w:t>Working Group</w:t>
      </w:r>
      <w:r>
        <w:t xml:space="preserve"> further noted that the IP5 Offices </w:t>
      </w:r>
      <w:r w:rsidR="00B275F0">
        <w:t>agre</w:t>
      </w:r>
      <w:r>
        <w:t xml:space="preserve">ed </w:t>
      </w:r>
      <w:r w:rsidR="00B275F0">
        <w:t xml:space="preserve">on the first edition of </w:t>
      </w:r>
      <w:r w:rsidR="00063EBA">
        <w:t xml:space="preserve">the </w:t>
      </w:r>
      <w:r w:rsidR="00B275F0">
        <w:t>IP5 NET/AI Catalogue</w:t>
      </w:r>
      <w:r w:rsidR="00FD0260">
        <w:t xml:space="preserve"> and appreciated this initiative</w:t>
      </w:r>
      <w:r>
        <w:t>.</w:t>
      </w:r>
      <w:r w:rsidR="00CC1E6F">
        <w:t xml:space="preserve"> </w:t>
      </w:r>
      <w:r w:rsidR="00FD0260">
        <w:t xml:space="preserve"> The Working Group further decided to integrate this Catalogue into the candidate areas under the IPC </w:t>
      </w:r>
      <w:r w:rsidR="00E72592">
        <w:t>Revision Roadmap.</w:t>
      </w:r>
    </w:p>
    <w:p w14:paraId="1AD201FC" w14:textId="77777777" w:rsidR="00D21D2F" w:rsidRPr="003B521E" w:rsidRDefault="00D21D2F" w:rsidP="00D21D2F">
      <w:pPr>
        <w:pStyle w:val="Heading1"/>
      </w:pPr>
      <w:r w:rsidRPr="003B521E">
        <w:t xml:space="preserve">IPC REVISION PROGRAM </w:t>
      </w:r>
    </w:p>
    <w:p w14:paraId="05A2D9F2" w14:textId="77777777" w:rsidR="00ED7A33" w:rsidRPr="00496AAF" w:rsidRDefault="00D21D2F" w:rsidP="00CC1E6F">
      <w:pPr>
        <w:pStyle w:val="ONUME"/>
        <w:rPr>
          <w:rStyle w:val="Hyperlink"/>
          <w:color w:val="auto"/>
          <w:u w:val="none"/>
        </w:rPr>
      </w:pPr>
      <w:r w:rsidRPr="00496AAF">
        <w:rPr>
          <w:lang w:val="en-GB"/>
        </w:rPr>
        <w:t>The Working Group discussed</w:t>
      </w:r>
      <w:r w:rsidR="00FB3002" w:rsidRPr="00496AAF">
        <w:rPr>
          <w:lang w:val="en-GB"/>
        </w:rPr>
        <w:t xml:space="preserve"> </w:t>
      </w:r>
      <w:r w:rsidR="00C91902" w:rsidRPr="008F3DC6">
        <w:rPr>
          <w:lang w:val="en-GB"/>
        </w:rPr>
        <w:t>31</w:t>
      </w:r>
      <w:r w:rsidRPr="00496AAF">
        <w:rPr>
          <w:lang w:val="en-GB"/>
        </w:rPr>
        <w:t xml:space="preserve"> revision projects, namely:</w:t>
      </w:r>
      <w:r w:rsidR="00496AAF">
        <w:rPr>
          <w:szCs w:val="22"/>
        </w:rPr>
        <w:t xml:space="preserve">  </w:t>
      </w:r>
      <w:hyperlink r:id="rId12" w:history="1">
        <w:r w:rsidR="00496AAF" w:rsidRPr="00C648EE">
          <w:rPr>
            <w:rStyle w:val="Hyperlink"/>
          </w:rPr>
          <w:t>C 505</w:t>
        </w:r>
      </w:hyperlink>
      <w:r w:rsidR="00496AAF" w:rsidRPr="00C648EE">
        <w:t xml:space="preserve">, </w:t>
      </w:r>
      <w:hyperlink r:id="rId13" w:history="1">
        <w:r w:rsidR="00496AAF" w:rsidRPr="00C648EE">
          <w:rPr>
            <w:rStyle w:val="Hyperlink"/>
          </w:rPr>
          <w:t>C 510</w:t>
        </w:r>
      </w:hyperlink>
      <w:r w:rsidR="00496AAF" w:rsidRPr="00C648EE">
        <w:t xml:space="preserve">, </w:t>
      </w:r>
      <w:hyperlink r:id="rId14" w:history="1">
        <w:r w:rsidR="00496AAF" w:rsidRPr="00C648EE">
          <w:rPr>
            <w:rStyle w:val="Hyperlink"/>
          </w:rPr>
          <w:t>C 511</w:t>
        </w:r>
      </w:hyperlink>
      <w:r w:rsidR="00496AAF" w:rsidRPr="00C648EE">
        <w:t xml:space="preserve">, </w:t>
      </w:r>
      <w:hyperlink r:id="rId15" w:history="1">
        <w:r w:rsidR="00496AAF" w:rsidRPr="00C648EE">
          <w:rPr>
            <w:rStyle w:val="Hyperlink"/>
          </w:rPr>
          <w:t>C 512</w:t>
        </w:r>
      </w:hyperlink>
      <w:r w:rsidR="00496AAF" w:rsidRPr="00C648EE">
        <w:t xml:space="preserve">, </w:t>
      </w:r>
      <w:hyperlink r:id="rId16" w:history="1">
        <w:r w:rsidR="00496AAF" w:rsidRPr="00C648EE">
          <w:rPr>
            <w:rStyle w:val="Hyperlink"/>
          </w:rPr>
          <w:t>C 513</w:t>
        </w:r>
      </w:hyperlink>
      <w:r w:rsidR="00496AAF" w:rsidRPr="00C648EE">
        <w:t xml:space="preserve">, </w:t>
      </w:r>
      <w:hyperlink r:id="rId17" w:history="1">
        <w:r w:rsidR="00496AAF">
          <w:rPr>
            <w:rStyle w:val="Hyperlink"/>
          </w:rPr>
          <w:t>C 514</w:t>
        </w:r>
      </w:hyperlink>
      <w:r w:rsidR="00496AAF" w:rsidRPr="00C648EE">
        <w:t xml:space="preserve">, </w:t>
      </w:r>
      <w:hyperlink r:id="rId18" w:history="1">
        <w:r w:rsidR="00496AAF">
          <w:rPr>
            <w:rStyle w:val="Hyperlink"/>
          </w:rPr>
          <w:t>C 515</w:t>
        </w:r>
      </w:hyperlink>
      <w:r w:rsidR="00496AAF" w:rsidRPr="00C648EE">
        <w:t xml:space="preserve">, </w:t>
      </w:r>
      <w:hyperlink r:id="rId19" w:history="1">
        <w:r w:rsidR="00496AAF">
          <w:rPr>
            <w:rStyle w:val="Hyperlink"/>
          </w:rPr>
          <w:t>C 516</w:t>
        </w:r>
      </w:hyperlink>
      <w:r w:rsidR="00496AAF" w:rsidRPr="00C648EE">
        <w:t>,</w:t>
      </w:r>
      <w:r w:rsidR="00496AAF">
        <w:t xml:space="preserve"> </w:t>
      </w:r>
      <w:hyperlink r:id="rId20" w:history="1">
        <w:r w:rsidR="00496AAF" w:rsidRPr="00C648EE">
          <w:rPr>
            <w:rStyle w:val="Hyperlink"/>
          </w:rPr>
          <w:t>C 522</w:t>
        </w:r>
      </w:hyperlink>
      <w:r w:rsidR="00496AAF" w:rsidRPr="00C648EE">
        <w:t xml:space="preserve">, </w:t>
      </w:r>
      <w:hyperlink r:id="rId21" w:history="1">
        <w:r w:rsidR="00496AAF" w:rsidRPr="00C648EE">
          <w:rPr>
            <w:rStyle w:val="Hyperlink"/>
          </w:rPr>
          <w:t>C 523</w:t>
        </w:r>
      </w:hyperlink>
      <w:r w:rsidR="00496AAF" w:rsidRPr="00C648EE">
        <w:t xml:space="preserve">, </w:t>
      </w:r>
      <w:hyperlink r:id="rId22" w:history="1">
        <w:r w:rsidR="00496AAF" w:rsidRPr="00C648EE">
          <w:rPr>
            <w:rStyle w:val="Hyperlink"/>
          </w:rPr>
          <w:t>C 524</w:t>
        </w:r>
      </w:hyperlink>
      <w:r w:rsidR="00496AAF" w:rsidRPr="00C648EE">
        <w:t>,</w:t>
      </w:r>
      <w:r w:rsidR="00496AAF">
        <w:t xml:space="preserve"> </w:t>
      </w:r>
      <w:hyperlink r:id="rId23" w:history="1">
        <w:r w:rsidR="00496AAF" w:rsidRPr="00ED7A33">
          <w:rPr>
            <w:rStyle w:val="Hyperlink"/>
          </w:rPr>
          <w:t>C 525</w:t>
        </w:r>
      </w:hyperlink>
      <w:r w:rsidR="00496AAF">
        <w:t xml:space="preserve">, </w:t>
      </w:r>
      <w:hyperlink r:id="rId24" w:history="1">
        <w:r w:rsidR="00496AAF">
          <w:rPr>
            <w:rStyle w:val="Hyperlink"/>
          </w:rPr>
          <w:t>C 526</w:t>
        </w:r>
      </w:hyperlink>
      <w:r w:rsidR="00496AAF" w:rsidRPr="00C648EE">
        <w:t>,</w:t>
      </w:r>
      <w:r w:rsidR="00496AAF">
        <w:t xml:space="preserve"> </w:t>
      </w:r>
      <w:hyperlink r:id="rId25" w:history="1">
        <w:r w:rsidR="00C54C1E" w:rsidRPr="00ED7A33">
          <w:rPr>
            <w:rStyle w:val="Hyperlink"/>
          </w:rPr>
          <w:t>C</w:t>
        </w:r>
        <w:r w:rsidR="00C54C1E">
          <w:rPr>
            <w:rStyle w:val="Hyperlink"/>
          </w:rPr>
          <w:t> </w:t>
        </w:r>
        <w:r w:rsidR="00C54C1E" w:rsidRPr="00ED7A33">
          <w:rPr>
            <w:rStyle w:val="Hyperlink"/>
          </w:rPr>
          <w:t>527</w:t>
        </w:r>
      </w:hyperlink>
      <w:r w:rsidR="00496AAF" w:rsidRPr="00ED7A33">
        <w:t>,</w:t>
      </w:r>
      <w:r w:rsidR="00496AAF">
        <w:t xml:space="preserve"> </w:t>
      </w:r>
      <w:hyperlink r:id="rId26" w:history="1">
        <w:r w:rsidR="00496AAF">
          <w:rPr>
            <w:rStyle w:val="Hyperlink"/>
          </w:rPr>
          <w:t>F 140</w:t>
        </w:r>
      </w:hyperlink>
      <w:r w:rsidR="00496AAF" w:rsidRPr="00C648EE">
        <w:t xml:space="preserve">, </w:t>
      </w:r>
      <w:hyperlink r:id="rId27" w:history="1">
        <w:r w:rsidR="00496AAF" w:rsidRPr="00C648EE">
          <w:rPr>
            <w:rStyle w:val="Hyperlink"/>
          </w:rPr>
          <w:t>F 143</w:t>
        </w:r>
      </w:hyperlink>
      <w:r w:rsidR="00496AAF" w:rsidRPr="00C648EE">
        <w:t>,</w:t>
      </w:r>
      <w:r w:rsidR="00496AAF">
        <w:t xml:space="preserve"> </w:t>
      </w:r>
      <w:hyperlink r:id="rId28" w:history="1">
        <w:r w:rsidR="00B24E77" w:rsidRPr="00C54C1E">
          <w:rPr>
            <w:rStyle w:val="Hyperlink"/>
          </w:rPr>
          <w:t>F </w:t>
        </w:r>
        <w:r w:rsidR="00496AAF" w:rsidRPr="00C54C1E">
          <w:rPr>
            <w:rStyle w:val="Hyperlink"/>
          </w:rPr>
          <w:t>155</w:t>
        </w:r>
      </w:hyperlink>
      <w:r w:rsidR="00496AAF">
        <w:t>,</w:t>
      </w:r>
      <w:r w:rsidR="006B63F9" w:rsidRPr="00496AAF">
        <w:rPr>
          <w:szCs w:val="22"/>
        </w:rPr>
        <w:t xml:space="preserve"> </w:t>
      </w:r>
      <w:hyperlink r:id="rId29" w:history="1">
        <w:r w:rsidR="00ED7A33" w:rsidRPr="00C648EE">
          <w:rPr>
            <w:rStyle w:val="Hyperlink"/>
          </w:rPr>
          <w:t>F 157</w:t>
        </w:r>
      </w:hyperlink>
      <w:r w:rsidR="00ED7A33" w:rsidRPr="00C648EE">
        <w:t>,</w:t>
      </w:r>
      <w:r w:rsidR="00496AAF">
        <w:t xml:space="preserve"> </w:t>
      </w:r>
      <w:hyperlink r:id="rId30" w:history="1">
        <w:r w:rsidR="00C54C1E" w:rsidRPr="00C648EE">
          <w:rPr>
            <w:rStyle w:val="Hyperlink"/>
          </w:rPr>
          <w:t>F</w:t>
        </w:r>
        <w:r w:rsidR="00C54C1E">
          <w:rPr>
            <w:rStyle w:val="Hyperlink"/>
          </w:rPr>
          <w:t> </w:t>
        </w:r>
        <w:r w:rsidR="00C54C1E" w:rsidRPr="00C648EE">
          <w:rPr>
            <w:rStyle w:val="Hyperlink"/>
          </w:rPr>
          <w:t>158</w:t>
        </w:r>
      </w:hyperlink>
      <w:r w:rsidR="00496AAF">
        <w:t>,</w:t>
      </w:r>
      <w:r w:rsidR="00ED7A33" w:rsidRPr="00C648EE">
        <w:t xml:space="preserve"> </w:t>
      </w:r>
      <w:hyperlink r:id="rId31" w:history="1">
        <w:r w:rsidR="00C54C1E" w:rsidRPr="00C648EE">
          <w:rPr>
            <w:rStyle w:val="Hyperlink"/>
          </w:rPr>
          <w:t>F</w:t>
        </w:r>
        <w:r w:rsidR="00C54C1E">
          <w:rPr>
            <w:rStyle w:val="Hyperlink"/>
          </w:rPr>
          <w:t> </w:t>
        </w:r>
        <w:r w:rsidR="00C54C1E" w:rsidRPr="00C648EE">
          <w:rPr>
            <w:rStyle w:val="Hyperlink"/>
          </w:rPr>
          <w:t>160</w:t>
        </w:r>
      </w:hyperlink>
      <w:r w:rsidR="00ED7A33" w:rsidRPr="00496AAF">
        <w:rPr>
          <w:rStyle w:val="Hyperlink"/>
          <w:u w:val="none"/>
        </w:rPr>
        <w:t>,</w:t>
      </w:r>
      <w:r w:rsidR="00ED7A33" w:rsidRPr="00636E5C">
        <w:t xml:space="preserve"> </w:t>
      </w:r>
      <w:hyperlink r:id="rId32" w:history="1">
        <w:r w:rsidR="00ED7A33">
          <w:rPr>
            <w:rStyle w:val="Hyperlink"/>
          </w:rPr>
          <w:t>F 166</w:t>
        </w:r>
      </w:hyperlink>
      <w:r w:rsidR="00ED7A33" w:rsidRPr="00496AAF">
        <w:rPr>
          <w:rStyle w:val="Hyperlink"/>
          <w:u w:val="none"/>
        </w:rPr>
        <w:t>,</w:t>
      </w:r>
      <w:r w:rsidR="00496AAF">
        <w:rPr>
          <w:rStyle w:val="Hyperlink"/>
          <w:u w:val="none"/>
        </w:rPr>
        <w:t xml:space="preserve"> </w:t>
      </w:r>
      <w:hyperlink r:id="rId33" w:history="1">
        <w:r w:rsidR="00B24E77" w:rsidRPr="00C54C1E">
          <w:rPr>
            <w:rStyle w:val="Hyperlink"/>
          </w:rPr>
          <w:t>F </w:t>
        </w:r>
        <w:r w:rsidR="00496AAF" w:rsidRPr="00C54C1E">
          <w:rPr>
            <w:rStyle w:val="Hyperlink"/>
          </w:rPr>
          <w:t>168</w:t>
        </w:r>
      </w:hyperlink>
      <w:r w:rsidR="00496AAF" w:rsidRPr="00ED7A33">
        <w:t>,</w:t>
      </w:r>
      <w:r w:rsidR="00ED7A33" w:rsidRPr="00C648EE">
        <w:t xml:space="preserve"> </w:t>
      </w:r>
      <w:hyperlink r:id="rId34" w:history="1">
        <w:r w:rsidR="00B24E77" w:rsidRPr="00255678">
          <w:rPr>
            <w:rStyle w:val="Hyperlink"/>
          </w:rPr>
          <w:t>F</w:t>
        </w:r>
        <w:r w:rsidR="00B24E77">
          <w:rPr>
            <w:rStyle w:val="Hyperlink"/>
          </w:rPr>
          <w:t> </w:t>
        </w:r>
        <w:r w:rsidR="00B24E77" w:rsidRPr="00255678">
          <w:rPr>
            <w:rStyle w:val="Hyperlink"/>
          </w:rPr>
          <w:t>169</w:t>
        </w:r>
      </w:hyperlink>
      <w:r w:rsidR="00042BBD">
        <w:rPr>
          <w:rStyle w:val="Hyperlink"/>
          <w:u w:val="none"/>
        </w:rPr>
        <w:t>,</w:t>
      </w:r>
      <w:r w:rsidR="00ED7A33">
        <w:t xml:space="preserve"> </w:t>
      </w:r>
      <w:hyperlink r:id="rId35" w:history="1">
        <w:r w:rsidR="00B24E77" w:rsidRPr="008F1035">
          <w:rPr>
            <w:rStyle w:val="Hyperlink"/>
          </w:rPr>
          <w:t>F</w:t>
        </w:r>
        <w:r w:rsidR="00B24E77">
          <w:rPr>
            <w:rStyle w:val="Hyperlink"/>
          </w:rPr>
          <w:t> </w:t>
        </w:r>
        <w:r w:rsidR="00B24E77" w:rsidRPr="008F1035">
          <w:rPr>
            <w:rStyle w:val="Hyperlink"/>
          </w:rPr>
          <w:t>170</w:t>
        </w:r>
      </w:hyperlink>
      <w:r w:rsidR="00496AAF">
        <w:rPr>
          <w:rStyle w:val="Hyperlink"/>
          <w:u w:val="none"/>
        </w:rPr>
        <w:t xml:space="preserve">, </w:t>
      </w:r>
      <w:hyperlink r:id="rId36" w:history="1">
        <w:r w:rsidR="00496AAF">
          <w:rPr>
            <w:rStyle w:val="Hyperlink"/>
          </w:rPr>
          <w:t>F 171</w:t>
        </w:r>
      </w:hyperlink>
      <w:r w:rsidR="00496AAF">
        <w:t xml:space="preserve">, </w:t>
      </w:r>
      <w:hyperlink r:id="rId37" w:history="1">
        <w:r w:rsidR="00B24E77" w:rsidRPr="00C54C1E">
          <w:rPr>
            <w:rStyle w:val="Hyperlink"/>
          </w:rPr>
          <w:t>F </w:t>
        </w:r>
        <w:r w:rsidR="00496AAF" w:rsidRPr="00C54C1E">
          <w:rPr>
            <w:rStyle w:val="Hyperlink"/>
          </w:rPr>
          <w:t>173</w:t>
        </w:r>
      </w:hyperlink>
      <w:r w:rsidR="00496AAF" w:rsidRPr="00ED7A33">
        <w:t xml:space="preserve">, </w:t>
      </w:r>
      <w:hyperlink r:id="rId38" w:history="1">
        <w:r w:rsidR="00B24E77" w:rsidRPr="00C54C1E">
          <w:rPr>
            <w:rStyle w:val="Hyperlink"/>
          </w:rPr>
          <w:t>F </w:t>
        </w:r>
        <w:r w:rsidR="00496AAF" w:rsidRPr="00C54C1E">
          <w:rPr>
            <w:rStyle w:val="Hyperlink"/>
          </w:rPr>
          <w:t>174</w:t>
        </w:r>
      </w:hyperlink>
      <w:r w:rsidR="00496AAF">
        <w:t>,</w:t>
      </w:r>
      <w:r w:rsidR="00496AAF">
        <w:rPr>
          <w:rStyle w:val="Hyperlink"/>
          <w:u w:val="none"/>
        </w:rPr>
        <w:t xml:space="preserve"> </w:t>
      </w:r>
      <w:hyperlink r:id="rId39" w:history="1">
        <w:r w:rsidR="00B24E77" w:rsidRPr="00C54C1E">
          <w:rPr>
            <w:rStyle w:val="Hyperlink"/>
          </w:rPr>
          <w:t>F </w:t>
        </w:r>
        <w:r w:rsidR="00496AAF" w:rsidRPr="00C54C1E">
          <w:rPr>
            <w:rStyle w:val="Hyperlink"/>
          </w:rPr>
          <w:t>175</w:t>
        </w:r>
      </w:hyperlink>
      <w:r w:rsidR="00496AAF">
        <w:rPr>
          <w:rStyle w:val="Hyperlink"/>
          <w:u w:val="none"/>
        </w:rPr>
        <w:t xml:space="preserve">, </w:t>
      </w:r>
      <w:hyperlink r:id="rId40" w:history="1">
        <w:r w:rsidR="00B24E77" w:rsidRPr="00C54C1E">
          <w:rPr>
            <w:rStyle w:val="Hyperlink"/>
          </w:rPr>
          <w:t>F </w:t>
        </w:r>
        <w:r w:rsidR="00496AAF" w:rsidRPr="00C54C1E">
          <w:rPr>
            <w:rStyle w:val="Hyperlink"/>
          </w:rPr>
          <w:t>179</w:t>
        </w:r>
      </w:hyperlink>
      <w:r w:rsidR="00496AAF">
        <w:t xml:space="preserve">, </w:t>
      </w:r>
      <w:hyperlink r:id="rId41" w:history="1">
        <w:r w:rsidR="00B24E77" w:rsidRPr="00C54C1E">
          <w:rPr>
            <w:rStyle w:val="Hyperlink"/>
          </w:rPr>
          <w:t>F </w:t>
        </w:r>
        <w:r w:rsidR="00496AAF" w:rsidRPr="00C54C1E">
          <w:rPr>
            <w:rStyle w:val="Hyperlink"/>
          </w:rPr>
          <w:t>181</w:t>
        </w:r>
      </w:hyperlink>
      <w:r w:rsidR="00496AAF">
        <w:rPr>
          <w:rStyle w:val="Hyperlink"/>
          <w:u w:val="none"/>
        </w:rPr>
        <w:t xml:space="preserve"> </w:t>
      </w:r>
      <w:r w:rsidR="00496AAF" w:rsidRPr="00E545C9">
        <w:rPr>
          <w:rStyle w:val="Hyperlink"/>
          <w:color w:val="auto"/>
          <w:u w:val="none"/>
        </w:rPr>
        <w:t xml:space="preserve">and </w:t>
      </w:r>
      <w:hyperlink r:id="rId42" w:history="1">
        <w:r w:rsidR="00B24E77" w:rsidRPr="00C54C1E">
          <w:rPr>
            <w:rStyle w:val="Hyperlink"/>
          </w:rPr>
          <w:t>F </w:t>
        </w:r>
        <w:r w:rsidR="00496AAF" w:rsidRPr="00C54C1E">
          <w:rPr>
            <w:rStyle w:val="Hyperlink"/>
          </w:rPr>
          <w:t>183</w:t>
        </w:r>
      </w:hyperlink>
      <w:r w:rsidR="00496AAF">
        <w:t>.</w:t>
      </w:r>
    </w:p>
    <w:p w14:paraId="538FD1A2" w14:textId="1AD4AF54" w:rsidR="00496AAF" w:rsidRPr="003F2BA9" w:rsidRDefault="00042BBD" w:rsidP="00CC1E6F">
      <w:pPr>
        <w:pStyle w:val="ONUME"/>
        <w:tabs>
          <w:tab w:val="left" w:pos="567"/>
        </w:tabs>
        <w:ind w:right="141"/>
        <w:rPr>
          <w:lang w:val="en-GB"/>
        </w:rPr>
      </w:pPr>
      <w:r w:rsidRPr="003F2BA9">
        <w:t xml:space="preserve">The Working Group approved </w:t>
      </w:r>
      <w:r w:rsidRPr="008F3DC6">
        <w:t>2</w:t>
      </w:r>
      <w:r w:rsidR="00FC3D47" w:rsidRPr="008F3DC6">
        <w:t>0</w:t>
      </w:r>
      <w:r w:rsidRPr="003F2BA9">
        <w:t xml:space="preserve"> revision projects, </w:t>
      </w:r>
      <w:r w:rsidR="00C03A1D">
        <w:t>nine</w:t>
      </w:r>
      <w:r w:rsidR="00D9347B" w:rsidRPr="003F2BA9">
        <w:t xml:space="preserve"> </w:t>
      </w:r>
      <w:r w:rsidRPr="003F2BA9">
        <w:t>of which were completed with respect to scheme amendments and</w:t>
      </w:r>
      <w:r w:rsidR="00EA1A40" w:rsidRPr="003F2BA9">
        <w:t>, if any,</w:t>
      </w:r>
      <w:r w:rsidRPr="003F2BA9">
        <w:t xml:space="preserve"> definition amendments, namely projects </w:t>
      </w:r>
      <w:hyperlink r:id="rId43" w:history="1">
        <w:r w:rsidRPr="003F2BA9">
          <w:rPr>
            <w:rStyle w:val="Hyperlink"/>
          </w:rPr>
          <w:t>C 510</w:t>
        </w:r>
      </w:hyperlink>
      <w:r w:rsidRPr="003F2BA9">
        <w:t xml:space="preserve">, </w:t>
      </w:r>
      <w:hyperlink r:id="rId44" w:history="1">
        <w:r w:rsidRPr="003F2BA9">
          <w:rPr>
            <w:rStyle w:val="Hyperlink"/>
          </w:rPr>
          <w:t>C 522</w:t>
        </w:r>
      </w:hyperlink>
      <w:r w:rsidRPr="003F2BA9">
        <w:t xml:space="preserve">, </w:t>
      </w:r>
      <w:hyperlink r:id="rId45" w:history="1">
        <w:r w:rsidRPr="003F2BA9">
          <w:rPr>
            <w:rStyle w:val="Hyperlink"/>
          </w:rPr>
          <w:t>C 523</w:t>
        </w:r>
      </w:hyperlink>
      <w:r w:rsidRPr="003F2BA9">
        <w:t xml:space="preserve">, </w:t>
      </w:r>
      <w:hyperlink r:id="rId46" w:history="1">
        <w:r w:rsidRPr="003F2BA9">
          <w:rPr>
            <w:rStyle w:val="Hyperlink"/>
          </w:rPr>
          <w:t>C 524</w:t>
        </w:r>
      </w:hyperlink>
      <w:r w:rsidRPr="003F2BA9">
        <w:t>,</w:t>
      </w:r>
      <w:r w:rsidR="00E345B7" w:rsidRPr="003F2BA9">
        <w:t xml:space="preserve"> </w:t>
      </w:r>
      <w:hyperlink r:id="rId47" w:history="1">
        <w:r w:rsidR="00C54C1E" w:rsidRPr="003F2BA9">
          <w:rPr>
            <w:rStyle w:val="Hyperlink"/>
          </w:rPr>
          <w:t>F 160</w:t>
        </w:r>
      </w:hyperlink>
      <w:r w:rsidRPr="003F2BA9">
        <w:rPr>
          <w:rStyle w:val="Hyperlink"/>
          <w:u w:val="none"/>
        </w:rPr>
        <w:t>,</w:t>
      </w:r>
      <w:r w:rsidR="00E345B7" w:rsidRPr="003F2BA9">
        <w:rPr>
          <w:rStyle w:val="Hyperlink"/>
          <w:u w:val="none"/>
        </w:rPr>
        <w:t xml:space="preserve"> </w:t>
      </w:r>
      <w:hyperlink r:id="rId48" w:history="1">
        <w:r w:rsidR="00C54C1E" w:rsidRPr="003F2BA9">
          <w:rPr>
            <w:rStyle w:val="Hyperlink"/>
          </w:rPr>
          <w:t>F 169</w:t>
        </w:r>
      </w:hyperlink>
      <w:r w:rsidR="00E345B7" w:rsidRPr="003F2BA9">
        <w:rPr>
          <w:rStyle w:val="Hyperlink"/>
          <w:u w:val="none"/>
        </w:rPr>
        <w:t>,</w:t>
      </w:r>
      <w:r w:rsidRPr="003F2BA9">
        <w:rPr>
          <w:rStyle w:val="Hyperlink"/>
          <w:u w:val="none"/>
        </w:rPr>
        <w:t xml:space="preserve"> </w:t>
      </w:r>
      <w:hyperlink r:id="rId49" w:history="1">
        <w:r w:rsidR="00B24E77" w:rsidRPr="003F2BA9">
          <w:rPr>
            <w:rStyle w:val="Hyperlink"/>
          </w:rPr>
          <w:t>F </w:t>
        </w:r>
        <w:r w:rsidR="00E345B7" w:rsidRPr="003F2BA9">
          <w:rPr>
            <w:rStyle w:val="Hyperlink"/>
          </w:rPr>
          <w:t>173</w:t>
        </w:r>
      </w:hyperlink>
      <w:r w:rsidR="00E345B7" w:rsidRPr="003F2BA9">
        <w:t>,</w:t>
      </w:r>
      <w:r w:rsidRPr="003F2BA9">
        <w:rPr>
          <w:rStyle w:val="Hyperlink"/>
          <w:u w:val="none"/>
        </w:rPr>
        <w:t xml:space="preserve"> </w:t>
      </w:r>
      <w:hyperlink r:id="rId50" w:history="1">
        <w:r w:rsidR="00E1031E" w:rsidRPr="003F2BA9">
          <w:rPr>
            <w:rStyle w:val="Hyperlink"/>
          </w:rPr>
          <w:t>F</w:t>
        </w:r>
        <w:r w:rsidR="00B24E77" w:rsidRPr="003F2BA9">
          <w:rPr>
            <w:rStyle w:val="Hyperlink"/>
          </w:rPr>
          <w:t> </w:t>
        </w:r>
        <w:r w:rsidR="00E1031E" w:rsidRPr="003F2BA9">
          <w:rPr>
            <w:rStyle w:val="Hyperlink"/>
          </w:rPr>
          <w:t>181</w:t>
        </w:r>
      </w:hyperlink>
      <w:r w:rsidR="00E345B7" w:rsidRPr="003F2BA9">
        <w:t xml:space="preserve"> and</w:t>
      </w:r>
      <w:r w:rsidR="00E345B7" w:rsidRPr="003F2BA9">
        <w:rPr>
          <w:rStyle w:val="Hyperlink"/>
          <w:u w:val="none"/>
        </w:rPr>
        <w:t xml:space="preserve"> </w:t>
      </w:r>
      <w:hyperlink r:id="rId51" w:history="1">
        <w:r w:rsidR="00C54C1E" w:rsidRPr="003F2BA9">
          <w:rPr>
            <w:rStyle w:val="Hyperlink"/>
          </w:rPr>
          <w:t>F 183</w:t>
        </w:r>
      </w:hyperlink>
      <w:r w:rsidR="00CC1E6F" w:rsidRPr="003F2BA9">
        <w:t>,</w:t>
      </w:r>
      <w:r w:rsidRPr="003F2BA9">
        <w:t xml:space="preserve"> for which both the scheme and definition amendments would enter into force in IPC 2024.01; </w:t>
      </w:r>
      <w:r w:rsidR="00CC1E6F" w:rsidRPr="003F2BA9">
        <w:t xml:space="preserve"> </w:t>
      </w:r>
      <w:r w:rsidRPr="003F2BA9">
        <w:t xml:space="preserve">while </w:t>
      </w:r>
      <w:r w:rsidR="00D9347B">
        <w:t>s</w:t>
      </w:r>
      <w:r w:rsidR="00764DE9">
        <w:t>even</w:t>
      </w:r>
      <w:r w:rsidR="00D9347B" w:rsidRPr="003F2BA9">
        <w:t xml:space="preserve"> </w:t>
      </w:r>
      <w:r w:rsidRPr="003F2BA9">
        <w:t>of which were completed with respect to scheme amendments only, namely projects</w:t>
      </w:r>
      <w:r w:rsidR="00EA1A40" w:rsidRPr="003F2BA9">
        <w:t xml:space="preserve"> </w:t>
      </w:r>
      <w:hyperlink r:id="rId52" w:history="1">
        <w:r w:rsidR="00EA1A40" w:rsidRPr="003F2BA9">
          <w:rPr>
            <w:rStyle w:val="Hyperlink"/>
          </w:rPr>
          <w:t>C 526</w:t>
        </w:r>
      </w:hyperlink>
      <w:r w:rsidR="00EA1A40" w:rsidRPr="003F2BA9">
        <w:t>,</w:t>
      </w:r>
      <w:r w:rsidR="00E345B7" w:rsidRPr="003F2BA9">
        <w:t xml:space="preserve"> </w:t>
      </w:r>
      <w:hyperlink r:id="rId53" w:history="1">
        <w:r w:rsidR="00D9347B" w:rsidRPr="003F2BA9">
          <w:rPr>
            <w:rStyle w:val="Hyperlink"/>
          </w:rPr>
          <w:t>F 158</w:t>
        </w:r>
      </w:hyperlink>
      <w:r w:rsidR="00D9347B" w:rsidRPr="003F2BA9">
        <w:t>,</w:t>
      </w:r>
      <w:r w:rsidR="00D9347B">
        <w:t xml:space="preserve"> </w:t>
      </w:r>
      <w:hyperlink r:id="rId54" w:history="1">
        <w:r w:rsidRPr="003F2BA9">
          <w:rPr>
            <w:rStyle w:val="Hyperlink"/>
          </w:rPr>
          <w:t>F 166</w:t>
        </w:r>
      </w:hyperlink>
      <w:r w:rsidR="0063643D" w:rsidRPr="003F2BA9">
        <w:t>,</w:t>
      </w:r>
      <w:r w:rsidR="00764DE9">
        <w:t xml:space="preserve"> </w:t>
      </w:r>
      <w:hyperlink r:id="rId55" w:history="1">
        <w:r w:rsidR="00764DE9" w:rsidRPr="003F2BA9">
          <w:rPr>
            <w:rStyle w:val="Hyperlink"/>
          </w:rPr>
          <w:t>F 170</w:t>
        </w:r>
      </w:hyperlink>
      <w:r w:rsidR="00764DE9" w:rsidRPr="003F2BA9">
        <w:rPr>
          <w:rStyle w:val="Hyperlink"/>
          <w:u w:val="none"/>
        </w:rPr>
        <w:t>,</w:t>
      </w:r>
      <w:r w:rsidR="00D9347B">
        <w:t xml:space="preserve"> </w:t>
      </w:r>
      <w:hyperlink r:id="rId56" w:history="1">
        <w:r w:rsidR="00D9347B" w:rsidRPr="003F2BA9">
          <w:rPr>
            <w:rStyle w:val="Hyperlink"/>
          </w:rPr>
          <w:t>F 171</w:t>
        </w:r>
      </w:hyperlink>
      <w:r w:rsidR="00D9347B" w:rsidRPr="003F2BA9">
        <w:t>,</w:t>
      </w:r>
      <w:r w:rsidR="00E345B7" w:rsidRPr="003F2BA9">
        <w:t xml:space="preserve"> </w:t>
      </w:r>
      <w:hyperlink r:id="rId57" w:history="1">
        <w:r w:rsidR="00C54C1E" w:rsidRPr="003F2BA9">
          <w:rPr>
            <w:rStyle w:val="Hyperlink"/>
          </w:rPr>
          <w:t>F 174</w:t>
        </w:r>
      </w:hyperlink>
      <w:r w:rsidRPr="003F2BA9">
        <w:t xml:space="preserve">, </w:t>
      </w:r>
      <w:r w:rsidR="0063643D" w:rsidRPr="003F2BA9">
        <w:t xml:space="preserve">and </w:t>
      </w:r>
      <w:hyperlink r:id="rId58" w:history="1">
        <w:r w:rsidR="0063643D" w:rsidRPr="003F2BA9">
          <w:rPr>
            <w:rStyle w:val="Hyperlink"/>
          </w:rPr>
          <w:t>F 175</w:t>
        </w:r>
      </w:hyperlink>
      <w:r w:rsidR="0063643D" w:rsidRPr="003F2BA9">
        <w:t xml:space="preserve">, </w:t>
      </w:r>
      <w:r w:rsidRPr="003F2BA9">
        <w:t xml:space="preserve">which would enter into force in IPC 2024.01. </w:t>
      </w:r>
      <w:r w:rsidR="00CC1E6F" w:rsidRPr="003F2BA9">
        <w:t xml:space="preserve"> </w:t>
      </w:r>
      <w:r w:rsidRPr="003F2BA9">
        <w:t>Meanwhile, f</w:t>
      </w:r>
      <w:r w:rsidR="00E345B7" w:rsidRPr="003F2BA9">
        <w:t>our</w:t>
      </w:r>
      <w:r w:rsidRPr="003F2BA9">
        <w:t xml:space="preserve"> out of 21 projects were completed with respect to definitions to be integrated into </w:t>
      </w:r>
      <w:r w:rsidR="00CC1E6F" w:rsidRPr="003F2BA9">
        <w:t>IPC </w:t>
      </w:r>
      <w:r w:rsidRPr="003F2BA9">
        <w:t xml:space="preserve">2024.01, namely projects </w:t>
      </w:r>
      <w:hyperlink r:id="rId59" w:history="1">
        <w:r w:rsidRPr="003F2BA9">
          <w:rPr>
            <w:rStyle w:val="Hyperlink"/>
          </w:rPr>
          <w:t>C 505</w:t>
        </w:r>
      </w:hyperlink>
      <w:r w:rsidRPr="003F2BA9">
        <w:t xml:space="preserve">, </w:t>
      </w:r>
      <w:hyperlink r:id="rId60" w:history="1">
        <w:r w:rsidRPr="003F2BA9">
          <w:rPr>
            <w:rStyle w:val="Hyperlink"/>
          </w:rPr>
          <w:t>C 511</w:t>
        </w:r>
      </w:hyperlink>
      <w:r w:rsidRPr="003F2BA9">
        <w:t xml:space="preserve">, </w:t>
      </w:r>
      <w:hyperlink r:id="rId61" w:history="1">
        <w:r w:rsidRPr="003F2BA9">
          <w:rPr>
            <w:rStyle w:val="Hyperlink"/>
          </w:rPr>
          <w:t>C 512</w:t>
        </w:r>
      </w:hyperlink>
      <w:r w:rsidRPr="003F2BA9">
        <w:t xml:space="preserve">, and </w:t>
      </w:r>
      <w:hyperlink r:id="rId62" w:history="1">
        <w:r w:rsidR="00C54C1E" w:rsidRPr="003F2BA9">
          <w:rPr>
            <w:rStyle w:val="Hyperlink"/>
          </w:rPr>
          <w:t>F 143</w:t>
        </w:r>
      </w:hyperlink>
      <w:r w:rsidRPr="003F2BA9">
        <w:t>, while scheme amendments had been completed by the Working Group in its previous sessions.</w:t>
      </w:r>
    </w:p>
    <w:p w14:paraId="4F6A20F2" w14:textId="77777777" w:rsidR="00D21D2F" w:rsidRPr="00E1031E" w:rsidRDefault="00D21D2F" w:rsidP="00CC1E6F">
      <w:pPr>
        <w:pStyle w:val="ONUME"/>
        <w:tabs>
          <w:tab w:val="left" w:pos="567"/>
        </w:tabs>
        <w:ind w:right="141"/>
        <w:rPr>
          <w:lang w:val="en-GB"/>
        </w:rPr>
      </w:pPr>
      <w:r>
        <w:t>T</w:t>
      </w:r>
      <w:r w:rsidRPr="00E1031E">
        <w:rPr>
          <w:lang w:val="en-GB"/>
        </w:rPr>
        <w:t>he status of those projects and the list of future actions and deadlines are indicated in the corresponding projects on the e</w:t>
      </w:r>
      <w:r w:rsidRPr="00E1031E">
        <w:rPr>
          <w:lang w:val="en-GB"/>
        </w:rPr>
        <w:noBreakHyphen/>
        <w:t>forum.  All decisions, observations and technical annexes are available in the “Working Group Decision” annexes of the corresponding projects on the e</w:t>
      </w:r>
      <w:r w:rsidR="00CC1E6F">
        <w:rPr>
          <w:lang w:val="en-GB"/>
        </w:rPr>
        <w:noBreakHyphen/>
      </w:r>
      <w:r w:rsidRPr="00E1031E">
        <w:rPr>
          <w:lang w:val="en-GB"/>
        </w:rPr>
        <w:t>forum.</w:t>
      </w:r>
    </w:p>
    <w:p w14:paraId="357ECFBD" w14:textId="77777777" w:rsidR="00215DBD" w:rsidRPr="00EA1A40" w:rsidRDefault="001E3842" w:rsidP="0079432D">
      <w:pPr>
        <w:pStyle w:val="ONUME"/>
        <w:rPr>
          <w:lang w:val="en-GB"/>
        </w:rPr>
      </w:pPr>
      <w:r w:rsidRPr="00E1031E">
        <w:t xml:space="preserve">The Working Group </w:t>
      </w:r>
      <w:r w:rsidR="00E1031E" w:rsidRPr="00E1031E">
        <w:rPr>
          <w:rFonts w:hint="eastAsia"/>
        </w:rPr>
        <w:t>e</w:t>
      </w:r>
      <w:r w:rsidR="00E1031E" w:rsidRPr="00E1031E">
        <w:t>mphasized its decision at previous sessions</w:t>
      </w:r>
      <w:r w:rsidR="00EA1A40">
        <w:t xml:space="preserve"> and in the updated Guidelines for Drafting Definitions</w:t>
      </w:r>
      <w:r w:rsidR="00E1031E" w:rsidRPr="00E1031E">
        <w:t xml:space="preserve"> that </w:t>
      </w:r>
      <w:r w:rsidR="00E1031E">
        <w:t xml:space="preserve">definitions should be created for places where only additional explanation and guidance are necessary and are not available in the scheme. </w:t>
      </w:r>
      <w:r w:rsidR="00CC1E6F">
        <w:t xml:space="preserve"> </w:t>
      </w:r>
      <w:r w:rsidR="00E1031E">
        <w:t xml:space="preserve">In addition, unnecessary lengthy definitions should always be avoided </w:t>
      </w:r>
      <w:r w:rsidR="00E1031E" w:rsidRPr="00EA1A40">
        <w:rPr>
          <w:rFonts w:cstheme="minorHAnsi"/>
          <w:bCs/>
          <w:szCs w:val="22"/>
        </w:rPr>
        <w:t>because they might discourage users from</w:t>
      </w:r>
      <w:r w:rsidR="00EA1A40" w:rsidRPr="00EA1A40">
        <w:rPr>
          <w:rFonts w:cstheme="minorHAnsi"/>
          <w:bCs/>
          <w:szCs w:val="22"/>
        </w:rPr>
        <w:t xml:space="preserve"> </w:t>
      </w:r>
      <w:r w:rsidR="00E1031E" w:rsidRPr="00EA1A40">
        <w:rPr>
          <w:rFonts w:cstheme="minorHAnsi"/>
          <w:bCs/>
          <w:szCs w:val="22"/>
        </w:rPr>
        <w:t>reading the whole content.</w:t>
      </w:r>
    </w:p>
    <w:p w14:paraId="5CF447BF" w14:textId="77777777" w:rsidR="00D21D2F" w:rsidRPr="00717B8D" w:rsidRDefault="00D21D2F" w:rsidP="00D21D2F">
      <w:pPr>
        <w:pStyle w:val="Heading1"/>
      </w:pPr>
      <w:r w:rsidRPr="00717B8D">
        <w:t>IPC MAINTENANCE</w:t>
      </w:r>
    </w:p>
    <w:p w14:paraId="22714C2C" w14:textId="77777777" w:rsidR="00484208" w:rsidRPr="003F2BA9" w:rsidRDefault="00D21D2F" w:rsidP="00026305">
      <w:pPr>
        <w:pStyle w:val="ONUME"/>
      </w:pPr>
      <w:r w:rsidRPr="003F2BA9">
        <w:t xml:space="preserve">The Working Group discussed </w:t>
      </w:r>
      <w:r w:rsidR="001E57FC" w:rsidRPr="008F3DC6">
        <w:t>14</w:t>
      </w:r>
      <w:r w:rsidR="001E57FC" w:rsidRPr="003F2BA9">
        <w:rPr>
          <w:color w:val="FF0000"/>
        </w:rPr>
        <w:t xml:space="preserve"> </w:t>
      </w:r>
      <w:r w:rsidRPr="003F2BA9">
        <w:t xml:space="preserve">maintenance projects, namely: </w:t>
      </w:r>
      <w:r w:rsidR="00B700DA">
        <w:t xml:space="preserve"> </w:t>
      </w:r>
      <w:hyperlink r:id="rId63" w:history="1">
        <w:r w:rsidR="009F29CC" w:rsidRPr="003F2BA9">
          <w:rPr>
            <w:rStyle w:val="Hyperlink"/>
          </w:rPr>
          <w:t>M 621</w:t>
        </w:r>
      </w:hyperlink>
      <w:r w:rsidR="009F29CC" w:rsidRPr="003F2BA9">
        <w:t xml:space="preserve">, </w:t>
      </w:r>
      <w:hyperlink r:id="rId64" w:history="1">
        <w:r w:rsidR="009F29CC" w:rsidRPr="003F2BA9">
          <w:rPr>
            <w:rStyle w:val="Hyperlink"/>
          </w:rPr>
          <w:t>M 627</w:t>
        </w:r>
      </w:hyperlink>
      <w:r w:rsidR="009F29CC" w:rsidRPr="003F2BA9">
        <w:t xml:space="preserve">, </w:t>
      </w:r>
      <w:hyperlink r:id="rId65" w:history="1">
        <w:r w:rsidR="009F29CC" w:rsidRPr="003F2BA9">
          <w:rPr>
            <w:rStyle w:val="Hyperlink"/>
          </w:rPr>
          <w:t>M 633</w:t>
        </w:r>
      </w:hyperlink>
      <w:r w:rsidR="009F29CC" w:rsidRPr="003F2BA9">
        <w:t xml:space="preserve">, </w:t>
      </w:r>
      <w:hyperlink r:id="rId66" w:history="1">
        <w:r w:rsidR="009F29CC" w:rsidRPr="003F2BA9">
          <w:rPr>
            <w:rStyle w:val="Hyperlink"/>
          </w:rPr>
          <w:t>M 634</w:t>
        </w:r>
      </w:hyperlink>
      <w:r w:rsidR="009F29CC" w:rsidRPr="003F2BA9">
        <w:t xml:space="preserve">, </w:t>
      </w:r>
      <w:hyperlink r:id="rId67" w:history="1">
        <w:r w:rsidR="009F29CC" w:rsidRPr="003F2BA9">
          <w:rPr>
            <w:rStyle w:val="Hyperlink"/>
          </w:rPr>
          <w:t>M 812</w:t>
        </w:r>
      </w:hyperlink>
      <w:r w:rsidR="009F29CC" w:rsidRPr="003F2BA9">
        <w:t xml:space="preserve">, </w:t>
      </w:r>
      <w:hyperlink r:id="rId68" w:history="1">
        <w:r w:rsidR="009F29CC" w:rsidRPr="003F2BA9">
          <w:rPr>
            <w:rStyle w:val="Hyperlink"/>
          </w:rPr>
          <w:t>M 815</w:t>
        </w:r>
      </w:hyperlink>
      <w:r w:rsidR="009F29CC" w:rsidRPr="003F2BA9">
        <w:t xml:space="preserve">, </w:t>
      </w:r>
      <w:hyperlink r:id="rId69" w:history="1">
        <w:r w:rsidR="009F29CC" w:rsidRPr="003F2BA9">
          <w:rPr>
            <w:rStyle w:val="Hyperlink"/>
          </w:rPr>
          <w:t>M 817</w:t>
        </w:r>
      </w:hyperlink>
      <w:r w:rsidR="009F29CC" w:rsidRPr="003F2BA9">
        <w:t xml:space="preserve">, </w:t>
      </w:r>
      <w:hyperlink r:id="rId70" w:history="1">
        <w:r w:rsidR="009F29CC" w:rsidRPr="003F2BA9">
          <w:rPr>
            <w:rStyle w:val="Hyperlink"/>
          </w:rPr>
          <w:t>M 818</w:t>
        </w:r>
      </w:hyperlink>
      <w:r w:rsidR="009F29CC" w:rsidRPr="003F2BA9">
        <w:rPr>
          <w:rStyle w:val="Hyperlink"/>
          <w:color w:val="auto"/>
          <w:u w:val="none"/>
        </w:rPr>
        <w:t>,</w:t>
      </w:r>
      <w:r w:rsidR="009F29CC" w:rsidRPr="003F2BA9">
        <w:t xml:space="preserve"> </w:t>
      </w:r>
      <w:hyperlink r:id="rId71" w:history="1">
        <w:r w:rsidR="009F29CC" w:rsidRPr="003F2BA9">
          <w:rPr>
            <w:rStyle w:val="Hyperlink"/>
          </w:rPr>
          <w:t>M 820</w:t>
        </w:r>
      </w:hyperlink>
      <w:r w:rsidR="009F29CC" w:rsidRPr="003F2BA9">
        <w:rPr>
          <w:rStyle w:val="Hyperlink"/>
          <w:color w:val="auto"/>
          <w:u w:val="none"/>
        </w:rPr>
        <w:t>,</w:t>
      </w:r>
      <w:r w:rsidR="009F29CC" w:rsidRPr="003F2BA9">
        <w:t xml:space="preserve"> </w:t>
      </w:r>
      <w:hyperlink r:id="rId72" w:history="1">
        <w:r w:rsidR="0079432D" w:rsidRPr="003F2BA9">
          <w:rPr>
            <w:rStyle w:val="Hyperlink"/>
          </w:rPr>
          <w:t>M 825</w:t>
        </w:r>
      </w:hyperlink>
      <w:r w:rsidR="009F29CC" w:rsidRPr="003F2BA9">
        <w:t>,</w:t>
      </w:r>
      <w:r w:rsidR="009F29CC" w:rsidRPr="003F2BA9">
        <w:rPr>
          <w:rStyle w:val="Hyperlink"/>
          <w:u w:val="none"/>
        </w:rPr>
        <w:t xml:space="preserve"> </w:t>
      </w:r>
      <w:hyperlink r:id="rId73" w:history="1">
        <w:r w:rsidR="0079432D" w:rsidRPr="003F2BA9">
          <w:rPr>
            <w:rStyle w:val="Hyperlink"/>
          </w:rPr>
          <w:t>M 827</w:t>
        </w:r>
      </w:hyperlink>
      <w:r w:rsidR="0063643D" w:rsidRPr="003F2BA9">
        <w:t xml:space="preserve">, </w:t>
      </w:r>
      <w:hyperlink r:id="rId74" w:history="1">
        <w:r w:rsidR="0079432D" w:rsidRPr="003F2BA9">
          <w:rPr>
            <w:rStyle w:val="Hyperlink"/>
          </w:rPr>
          <w:t>M 828</w:t>
        </w:r>
      </w:hyperlink>
      <w:r w:rsidR="0063643D" w:rsidRPr="003F2BA9">
        <w:t xml:space="preserve">, </w:t>
      </w:r>
      <w:hyperlink r:id="rId75" w:history="1">
        <w:r w:rsidR="0063643D" w:rsidRPr="00B700DA">
          <w:rPr>
            <w:rStyle w:val="Hyperlink"/>
          </w:rPr>
          <w:t>M</w:t>
        </w:r>
        <w:r w:rsidR="003F2BA9" w:rsidRPr="00B700DA">
          <w:rPr>
            <w:rStyle w:val="Hyperlink"/>
          </w:rPr>
          <w:t> </w:t>
        </w:r>
        <w:r w:rsidR="0063643D" w:rsidRPr="00B700DA">
          <w:rPr>
            <w:rStyle w:val="Hyperlink"/>
          </w:rPr>
          <w:t>829</w:t>
        </w:r>
      </w:hyperlink>
      <w:r w:rsidR="0063643D" w:rsidRPr="003F2BA9">
        <w:t xml:space="preserve"> and </w:t>
      </w:r>
      <w:hyperlink r:id="rId76" w:history="1">
        <w:r w:rsidR="0063643D" w:rsidRPr="00B700DA">
          <w:rPr>
            <w:rStyle w:val="Hyperlink"/>
          </w:rPr>
          <w:t>M</w:t>
        </w:r>
        <w:r w:rsidR="003F2BA9" w:rsidRPr="00B700DA">
          <w:rPr>
            <w:rStyle w:val="Hyperlink"/>
          </w:rPr>
          <w:t> </w:t>
        </w:r>
        <w:r w:rsidR="0063643D" w:rsidRPr="00B700DA">
          <w:rPr>
            <w:rStyle w:val="Hyperlink"/>
          </w:rPr>
          <w:t>830</w:t>
        </w:r>
      </w:hyperlink>
      <w:r w:rsidR="00B700DA">
        <w:t>.</w:t>
      </w:r>
    </w:p>
    <w:p w14:paraId="6F83E908" w14:textId="77777777" w:rsidR="000870F3" w:rsidRDefault="00FC3D47" w:rsidP="009F29CC">
      <w:pPr>
        <w:pStyle w:val="ONUME"/>
      </w:pPr>
      <w:r>
        <w:t xml:space="preserve">The Working Group completed </w:t>
      </w:r>
      <w:r w:rsidR="000870F3">
        <w:t>eight</w:t>
      </w:r>
      <w:r>
        <w:t xml:space="preserve"> maintenance projects with respect to either scheme or definition amendments, which would be integrated into IPC 2024.01, namely</w:t>
      </w:r>
      <w:r w:rsidR="00E72592">
        <w:t xml:space="preserve"> projects</w:t>
      </w:r>
      <w:r>
        <w:t xml:space="preserve"> </w:t>
      </w:r>
      <w:hyperlink r:id="rId77" w:history="1">
        <w:r w:rsidR="0079432D" w:rsidRPr="00C648EE">
          <w:rPr>
            <w:rStyle w:val="Hyperlink"/>
          </w:rPr>
          <w:t>M 627</w:t>
        </w:r>
      </w:hyperlink>
      <w:r>
        <w:t xml:space="preserve">, </w:t>
      </w:r>
      <w:hyperlink r:id="rId78" w:history="1">
        <w:r w:rsidR="0079432D" w:rsidRPr="00C648EE">
          <w:rPr>
            <w:rStyle w:val="Hyperlink"/>
          </w:rPr>
          <w:t>M 815</w:t>
        </w:r>
      </w:hyperlink>
      <w:r>
        <w:t xml:space="preserve">, </w:t>
      </w:r>
      <w:hyperlink r:id="rId79" w:history="1">
        <w:r w:rsidR="0079432D" w:rsidRPr="008B3903">
          <w:rPr>
            <w:rStyle w:val="Hyperlink"/>
          </w:rPr>
          <w:t>M 817</w:t>
        </w:r>
      </w:hyperlink>
      <w:r>
        <w:t xml:space="preserve">, </w:t>
      </w:r>
      <w:hyperlink r:id="rId80" w:history="1">
        <w:r w:rsidR="0079432D" w:rsidRPr="00C648EE">
          <w:rPr>
            <w:rStyle w:val="Hyperlink"/>
          </w:rPr>
          <w:t>M 820</w:t>
        </w:r>
      </w:hyperlink>
      <w:r>
        <w:t xml:space="preserve">, </w:t>
      </w:r>
      <w:hyperlink r:id="rId81" w:history="1">
        <w:r w:rsidR="0079432D" w:rsidRPr="00C648EE">
          <w:rPr>
            <w:rStyle w:val="Hyperlink"/>
          </w:rPr>
          <w:t>M</w:t>
        </w:r>
        <w:r w:rsidR="0079432D">
          <w:rPr>
            <w:rStyle w:val="Hyperlink"/>
          </w:rPr>
          <w:t> </w:t>
        </w:r>
        <w:r w:rsidR="0079432D" w:rsidRPr="00C648EE">
          <w:rPr>
            <w:rStyle w:val="Hyperlink"/>
          </w:rPr>
          <w:t>825</w:t>
        </w:r>
      </w:hyperlink>
      <w:r>
        <w:t xml:space="preserve">, </w:t>
      </w:r>
      <w:hyperlink r:id="rId82" w:history="1">
        <w:r w:rsidR="0079432D" w:rsidRPr="00C648EE">
          <w:rPr>
            <w:rStyle w:val="Hyperlink"/>
          </w:rPr>
          <w:t>M</w:t>
        </w:r>
        <w:r w:rsidR="0079432D">
          <w:rPr>
            <w:rStyle w:val="Hyperlink"/>
          </w:rPr>
          <w:t> </w:t>
        </w:r>
        <w:r w:rsidR="0079432D" w:rsidRPr="00C648EE">
          <w:rPr>
            <w:rStyle w:val="Hyperlink"/>
          </w:rPr>
          <w:t>827</w:t>
        </w:r>
      </w:hyperlink>
      <w:r>
        <w:t xml:space="preserve">, </w:t>
      </w:r>
      <w:hyperlink r:id="rId83" w:history="1">
        <w:r w:rsidR="0079432D" w:rsidRPr="00C648EE">
          <w:rPr>
            <w:rStyle w:val="Hyperlink"/>
          </w:rPr>
          <w:t>M</w:t>
        </w:r>
        <w:r w:rsidR="0079432D">
          <w:rPr>
            <w:rStyle w:val="Hyperlink"/>
          </w:rPr>
          <w:t> </w:t>
        </w:r>
        <w:r w:rsidR="0079432D" w:rsidRPr="00C648EE">
          <w:rPr>
            <w:rStyle w:val="Hyperlink"/>
          </w:rPr>
          <w:t>828</w:t>
        </w:r>
      </w:hyperlink>
      <w:r>
        <w:t xml:space="preserve"> and </w:t>
      </w:r>
      <w:hyperlink r:id="rId84" w:history="1">
        <w:bookmarkStart w:id="6" w:name="_Hlk134720680"/>
        <w:r w:rsidR="00B24E77" w:rsidRPr="0079432D">
          <w:rPr>
            <w:rStyle w:val="Hyperlink"/>
          </w:rPr>
          <w:t>M </w:t>
        </w:r>
        <w:r w:rsidRPr="0079432D">
          <w:rPr>
            <w:rStyle w:val="Hyperlink"/>
          </w:rPr>
          <w:t>8</w:t>
        </w:r>
        <w:r w:rsidR="000870F3" w:rsidRPr="0079432D">
          <w:rPr>
            <w:rStyle w:val="Hyperlink"/>
          </w:rPr>
          <w:t>30</w:t>
        </w:r>
        <w:bookmarkEnd w:id="6"/>
      </w:hyperlink>
      <w:r>
        <w:t xml:space="preserve">. </w:t>
      </w:r>
    </w:p>
    <w:p w14:paraId="328FC8D3" w14:textId="77777777" w:rsidR="000870F3" w:rsidRDefault="00FC3D47" w:rsidP="009F29CC">
      <w:pPr>
        <w:pStyle w:val="ONUME"/>
      </w:pPr>
      <w:r>
        <w:t xml:space="preserve">The status of those projects and the list of future actions and deadlines are indicated in the corresponding projects on the e-forum. </w:t>
      </w:r>
      <w:r w:rsidR="00CC1E6F">
        <w:t xml:space="preserve"> </w:t>
      </w:r>
      <w:r>
        <w:t>All decisions, observations and technical annexes are available in the “Working Group Decision” Annexes of the corresponding projects on the e</w:t>
      </w:r>
      <w:r w:rsidR="00CC1E6F">
        <w:noBreakHyphen/>
      </w:r>
      <w:r>
        <w:t xml:space="preserve">forum. </w:t>
      </w:r>
    </w:p>
    <w:p w14:paraId="5118164D" w14:textId="77777777" w:rsidR="00FC3D47" w:rsidRDefault="00FC3D47" w:rsidP="009F29CC">
      <w:pPr>
        <w:pStyle w:val="ONUME"/>
      </w:pPr>
      <w:r>
        <w:t xml:space="preserve">The Working Group agreed to create two new maintenance projects, namely: </w:t>
      </w:r>
    </w:p>
    <w:p w14:paraId="241C6509" w14:textId="77777777" w:rsidR="00FC3D47" w:rsidRDefault="000870F3" w:rsidP="00FC3D47">
      <w:pPr>
        <w:pStyle w:val="ONUME"/>
        <w:numPr>
          <w:ilvl w:val="0"/>
          <w:numId w:val="0"/>
        </w:numPr>
        <w:ind w:firstLine="567"/>
      </w:pPr>
      <w:r>
        <w:t>Electricity/Physics</w:t>
      </w:r>
      <w:r w:rsidR="00FC3D47">
        <w:t xml:space="preserve">: </w:t>
      </w:r>
      <w:r w:rsidR="00FC3D47">
        <w:tab/>
      </w:r>
      <w:r w:rsidR="0079432D">
        <w:t>M </w:t>
      </w:r>
      <w:r w:rsidR="00FC3D47">
        <w:t>8</w:t>
      </w:r>
      <w:r>
        <w:t>3</w:t>
      </w:r>
      <w:r w:rsidR="00FC3D47">
        <w:t xml:space="preserve">2 (Rapporteur - </w:t>
      </w:r>
      <w:r>
        <w:t>Japan</w:t>
      </w:r>
      <w:r w:rsidR="00FC3D47">
        <w:t xml:space="preserve">) – originating from project </w:t>
      </w:r>
      <w:hyperlink r:id="rId85" w:history="1">
        <w:r w:rsidR="0079432D" w:rsidRPr="0079432D">
          <w:rPr>
            <w:rStyle w:val="Hyperlink"/>
          </w:rPr>
          <w:t>C </w:t>
        </w:r>
        <w:r w:rsidRPr="0079432D">
          <w:rPr>
            <w:rStyle w:val="Hyperlink"/>
          </w:rPr>
          <w:t>523</w:t>
        </w:r>
      </w:hyperlink>
      <w:r w:rsidR="00FC3D47">
        <w:t xml:space="preserve">; and </w:t>
      </w:r>
    </w:p>
    <w:p w14:paraId="705CD4AC" w14:textId="77777777" w:rsidR="009F29CC" w:rsidRDefault="000870F3" w:rsidP="00CC1E6F">
      <w:pPr>
        <w:pStyle w:val="ONUME"/>
        <w:numPr>
          <w:ilvl w:val="0"/>
          <w:numId w:val="0"/>
        </w:numPr>
        <w:ind w:left="2835" w:hanging="2268"/>
      </w:pPr>
      <w:r>
        <w:t xml:space="preserve">T-independent: </w:t>
      </w:r>
      <w:r>
        <w:tab/>
      </w:r>
      <w:r>
        <w:tab/>
      </w:r>
      <w:r w:rsidR="0079432D">
        <w:t>M </w:t>
      </w:r>
      <w:r w:rsidR="00FC3D47">
        <w:t>83</w:t>
      </w:r>
      <w:r>
        <w:t>3</w:t>
      </w:r>
      <w:r w:rsidR="00FC3D47">
        <w:t xml:space="preserve"> (Rapporteur - United </w:t>
      </w:r>
      <w:r>
        <w:t>States of America</w:t>
      </w:r>
      <w:r w:rsidR="00FC3D47">
        <w:t xml:space="preserve">) – originating from project </w:t>
      </w:r>
      <w:hyperlink r:id="rId86" w:history="1">
        <w:r w:rsidR="0079432D" w:rsidRPr="0079432D">
          <w:rPr>
            <w:rStyle w:val="Hyperlink"/>
          </w:rPr>
          <w:t>M </w:t>
        </w:r>
        <w:r w:rsidR="00FC3D47" w:rsidRPr="0079432D">
          <w:rPr>
            <w:rStyle w:val="Hyperlink"/>
          </w:rPr>
          <w:t>82</w:t>
        </w:r>
        <w:r w:rsidRPr="0079432D">
          <w:rPr>
            <w:rStyle w:val="Hyperlink"/>
          </w:rPr>
          <w:t>5</w:t>
        </w:r>
      </w:hyperlink>
      <w:r w:rsidR="00FC3D47">
        <w:t>.</w:t>
      </w:r>
    </w:p>
    <w:p w14:paraId="3457B27C" w14:textId="77777777" w:rsidR="00D21D2F" w:rsidRPr="00717B8D" w:rsidRDefault="009F29CC" w:rsidP="009F29CC">
      <w:pPr>
        <w:pStyle w:val="ONUME"/>
      </w:pPr>
      <w:r>
        <w:t>T</w:t>
      </w:r>
      <w:r w:rsidR="00D21D2F" w:rsidRPr="00717B8D">
        <w:t>he status of those projects and the list of future actions and deadlines are indicated in the corresponding projects on the e</w:t>
      </w:r>
      <w:r w:rsidR="00D21D2F" w:rsidRPr="00717B8D">
        <w:noBreakHyphen/>
        <w:t>forum.  All decisions, observations and technical annexes are available in the “Working Group Decision” Annexes of the corresponding projects on the e</w:t>
      </w:r>
      <w:r w:rsidR="006B63F9">
        <w:noBreakHyphen/>
      </w:r>
      <w:r w:rsidR="00D21D2F" w:rsidRPr="00717B8D">
        <w:t>forum.</w:t>
      </w:r>
    </w:p>
    <w:p w14:paraId="23671D62" w14:textId="77777777" w:rsidR="00026305" w:rsidRDefault="00A46FC0" w:rsidP="00A46FC0">
      <w:pPr>
        <w:pStyle w:val="Heading1"/>
      </w:pPr>
      <w:r w:rsidRPr="00A46FC0">
        <w:t>Status of removal of N</w:t>
      </w:r>
      <w:r w:rsidR="00CC1E6F">
        <w:t>ON-LIMITING REFERENCES (n</w:t>
      </w:r>
      <w:r w:rsidRPr="00A46FC0">
        <w:t>LRs</w:t>
      </w:r>
      <w:r w:rsidR="00CC1E6F">
        <w:t>)</w:t>
      </w:r>
      <w:r w:rsidRPr="00A46FC0">
        <w:t xml:space="preserve"> within </w:t>
      </w:r>
      <w:r w:rsidRPr="0028069D">
        <w:t>M 200</w:t>
      </w:r>
      <w:r w:rsidRPr="00A46FC0">
        <w:t xml:space="preserve"> to M 500 projects</w:t>
      </w:r>
    </w:p>
    <w:p w14:paraId="45DF0661" w14:textId="77777777" w:rsidR="00A46FC0" w:rsidRPr="000870F3" w:rsidRDefault="000870F3" w:rsidP="0079432D">
      <w:pPr>
        <w:pStyle w:val="ONUME"/>
        <w:rPr>
          <w:rStyle w:val="Hyperlink"/>
          <w:color w:val="auto"/>
          <w:u w:val="none"/>
        </w:rPr>
      </w:pPr>
      <w:r>
        <w:t>Discussions were based on a status report prepared by the International Bureau concerning maintenance projects for removal of NLRs for the scheme of the IPC (see Annex 43 to project file</w:t>
      </w:r>
      <w:r w:rsidR="0097607D" w:rsidRPr="0007668E">
        <w:rPr>
          <w:b/>
          <w:color w:val="C00000"/>
        </w:rPr>
        <w:t xml:space="preserve"> </w:t>
      </w:r>
      <w:hyperlink r:id="rId87" w:history="1">
        <w:r w:rsidR="009442A8" w:rsidRPr="003A1D73">
          <w:rPr>
            <w:rStyle w:val="Hyperlink"/>
          </w:rPr>
          <w:t>WG</w:t>
        </w:r>
        <w:r w:rsidR="009442A8">
          <w:rPr>
            <w:rStyle w:val="Hyperlink"/>
          </w:rPr>
          <w:t> </w:t>
        </w:r>
        <w:r w:rsidR="009442A8" w:rsidRPr="003A1D73">
          <w:rPr>
            <w:rStyle w:val="Hyperlink"/>
          </w:rPr>
          <w:t>191</w:t>
        </w:r>
      </w:hyperlink>
      <w:r w:rsidR="009442A8">
        <w:t>.</w:t>
      </w:r>
    </w:p>
    <w:p w14:paraId="18047F8C" w14:textId="77777777" w:rsidR="009442A8" w:rsidRDefault="009442A8" w:rsidP="009442A8">
      <w:pPr>
        <w:pStyle w:val="ONUME"/>
      </w:pPr>
      <w:r>
        <w:t xml:space="preserve">The Working Group noted that, among the 17 active projects, agreement had been achieved for the following six projects during discussions on the e-forum and that these projects could be considered completed. </w:t>
      </w:r>
      <w:r w:rsidR="00CC1E6F">
        <w:t xml:space="preserve"> </w:t>
      </w:r>
      <w:r>
        <w:t xml:space="preserve">The corresponding amendments to the scheme and definitions would thus be included in IPC 2024.01. </w:t>
      </w:r>
    </w:p>
    <w:p w14:paraId="7F9DDC32" w14:textId="77777777" w:rsidR="009442A8" w:rsidRDefault="001B7FBF" w:rsidP="009442A8">
      <w:pPr>
        <w:pStyle w:val="ONUME"/>
        <w:numPr>
          <w:ilvl w:val="0"/>
          <w:numId w:val="0"/>
        </w:numPr>
        <w:ind w:left="567"/>
      </w:pPr>
      <w:hyperlink r:id="rId88" w:history="1">
        <w:r w:rsidR="0079432D" w:rsidRPr="0079432D">
          <w:rPr>
            <w:rStyle w:val="Hyperlink"/>
          </w:rPr>
          <w:t>M </w:t>
        </w:r>
        <w:r w:rsidR="009442A8" w:rsidRPr="0079432D">
          <w:rPr>
            <w:rStyle w:val="Hyperlink"/>
          </w:rPr>
          <w:t>246</w:t>
        </w:r>
      </w:hyperlink>
      <w:r w:rsidR="009442A8">
        <w:t xml:space="preserve"> </w:t>
      </w:r>
      <w:r w:rsidR="009442A8">
        <w:tab/>
        <w:t xml:space="preserve">Removal of NLRs in </w:t>
      </w:r>
      <w:r w:rsidR="00CC1E6F">
        <w:t xml:space="preserve">subclass </w:t>
      </w:r>
      <w:r w:rsidR="009442A8">
        <w:t>G05B (Rapporteur - United States of America)</w:t>
      </w:r>
    </w:p>
    <w:p w14:paraId="66156F29" w14:textId="77777777" w:rsidR="009442A8" w:rsidRDefault="001B7FBF" w:rsidP="009442A8">
      <w:pPr>
        <w:pStyle w:val="ONUME"/>
        <w:numPr>
          <w:ilvl w:val="0"/>
          <w:numId w:val="0"/>
        </w:numPr>
        <w:ind w:left="567"/>
      </w:pPr>
      <w:hyperlink r:id="rId89" w:history="1">
        <w:r w:rsidR="0079432D" w:rsidRPr="0079432D">
          <w:rPr>
            <w:rStyle w:val="Hyperlink"/>
          </w:rPr>
          <w:t>M </w:t>
        </w:r>
        <w:r w:rsidR="009442A8" w:rsidRPr="0079432D">
          <w:rPr>
            <w:rStyle w:val="Hyperlink"/>
          </w:rPr>
          <w:t>251</w:t>
        </w:r>
      </w:hyperlink>
      <w:r w:rsidR="009442A8">
        <w:tab/>
        <w:t xml:space="preserve">Removal of NLRs in </w:t>
      </w:r>
      <w:r w:rsidR="00CC1E6F">
        <w:t xml:space="preserve">subclass </w:t>
      </w:r>
      <w:r w:rsidR="009442A8">
        <w:t>H03L (Rapporteur - United States of America)</w:t>
      </w:r>
    </w:p>
    <w:p w14:paraId="5F56619E" w14:textId="77777777" w:rsidR="009442A8" w:rsidRDefault="001B7FBF" w:rsidP="009442A8">
      <w:pPr>
        <w:pStyle w:val="ONUME"/>
        <w:numPr>
          <w:ilvl w:val="0"/>
          <w:numId w:val="0"/>
        </w:numPr>
        <w:ind w:left="567"/>
      </w:pPr>
      <w:hyperlink r:id="rId90" w:history="1">
        <w:r w:rsidR="0079432D" w:rsidRPr="0079432D">
          <w:rPr>
            <w:rStyle w:val="Hyperlink"/>
          </w:rPr>
          <w:t>M </w:t>
        </w:r>
        <w:r w:rsidR="009442A8" w:rsidRPr="0079432D">
          <w:rPr>
            <w:rStyle w:val="Hyperlink"/>
          </w:rPr>
          <w:t>263</w:t>
        </w:r>
      </w:hyperlink>
      <w:r w:rsidR="009442A8">
        <w:t xml:space="preserve"> </w:t>
      </w:r>
      <w:r w:rsidR="009442A8">
        <w:tab/>
        <w:t xml:space="preserve">Removal of NLRs in </w:t>
      </w:r>
      <w:r w:rsidR="00CC1E6F">
        <w:t xml:space="preserve">subclass </w:t>
      </w:r>
      <w:r w:rsidR="009442A8">
        <w:t>E21B (Rapporteur - United States of America)</w:t>
      </w:r>
    </w:p>
    <w:p w14:paraId="0FEBCF8E" w14:textId="77777777" w:rsidR="009442A8" w:rsidRDefault="001B7FBF" w:rsidP="009442A8">
      <w:pPr>
        <w:pStyle w:val="ONUME"/>
        <w:numPr>
          <w:ilvl w:val="0"/>
          <w:numId w:val="0"/>
        </w:numPr>
        <w:ind w:left="567"/>
      </w:pPr>
      <w:hyperlink r:id="rId91" w:history="1">
        <w:r w:rsidR="0079432D" w:rsidRPr="0079432D">
          <w:rPr>
            <w:rStyle w:val="Hyperlink"/>
          </w:rPr>
          <w:t>M </w:t>
        </w:r>
        <w:r w:rsidR="009442A8" w:rsidRPr="0079432D">
          <w:rPr>
            <w:rStyle w:val="Hyperlink"/>
          </w:rPr>
          <w:t>267</w:t>
        </w:r>
      </w:hyperlink>
      <w:r w:rsidR="009442A8">
        <w:t xml:space="preserve"> </w:t>
      </w:r>
      <w:r w:rsidR="009442A8">
        <w:tab/>
        <w:t xml:space="preserve">Removal of NLRs in </w:t>
      </w:r>
      <w:r w:rsidR="00CC1E6F">
        <w:t xml:space="preserve">subclass </w:t>
      </w:r>
      <w:r w:rsidR="009442A8">
        <w:t>B64G (Rapporteur – United Kingdom)</w:t>
      </w:r>
    </w:p>
    <w:p w14:paraId="6486364D" w14:textId="77777777" w:rsidR="009442A8" w:rsidRDefault="001B7FBF" w:rsidP="009442A8">
      <w:pPr>
        <w:pStyle w:val="ONUME"/>
        <w:numPr>
          <w:ilvl w:val="0"/>
          <w:numId w:val="0"/>
        </w:numPr>
        <w:ind w:left="567"/>
      </w:pPr>
      <w:hyperlink r:id="rId92" w:history="1">
        <w:r w:rsidR="0079432D" w:rsidRPr="0079432D">
          <w:rPr>
            <w:rStyle w:val="Hyperlink"/>
          </w:rPr>
          <w:t>M </w:t>
        </w:r>
        <w:r w:rsidR="009442A8" w:rsidRPr="0079432D">
          <w:rPr>
            <w:rStyle w:val="Hyperlink"/>
          </w:rPr>
          <w:t>270</w:t>
        </w:r>
      </w:hyperlink>
      <w:r w:rsidR="009442A8">
        <w:t xml:space="preserve"> </w:t>
      </w:r>
      <w:r w:rsidR="009442A8">
        <w:tab/>
        <w:t xml:space="preserve">Removal of NLRs in </w:t>
      </w:r>
      <w:r w:rsidR="00CC1E6F">
        <w:t xml:space="preserve">subclass </w:t>
      </w:r>
      <w:r w:rsidR="009442A8">
        <w:t>F15D (Rapporteur - United States of America)</w:t>
      </w:r>
    </w:p>
    <w:p w14:paraId="0BDE1F43" w14:textId="77777777" w:rsidR="009442A8" w:rsidRDefault="001B7FBF" w:rsidP="009442A8">
      <w:pPr>
        <w:pStyle w:val="ONUME"/>
        <w:numPr>
          <w:ilvl w:val="0"/>
          <w:numId w:val="0"/>
        </w:numPr>
        <w:ind w:left="567"/>
      </w:pPr>
      <w:hyperlink r:id="rId93" w:history="1">
        <w:r w:rsidR="0079432D" w:rsidRPr="0079432D">
          <w:rPr>
            <w:rStyle w:val="Hyperlink"/>
          </w:rPr>
          <w:t>M </w:t>
        </w:r>
        <w:r w:rsidR="009442A8" w:rsidRPr="0079432D">
          <w:rPr>
            <w:rStyle w:val="Hyperlink"/>
          </w:rPr>
          <w:t>275</w:t>
        </w:r>
      </w:hyperlink>
      <w:r w:rsidR="009442A8">
        <w:t xml:space="preserve"> </w:t>
      </w:r>
      <w:r w:rsidR="009442A8">
        <w:tab/>
        <w:t xml:space="preserve">Removal of NLRs in </w:t>
      </w:r>
      <w:r w:rsidR="00CC1E6F">
        <w:t xml:space="preserve">subclass </w:t>
      </w:r>
      <w:r w:rsidR="009442A8">
        <w:t>A47D (Rapporteur - Israel)</w:t>
      </w:r>
    </w:p>
    <w:p w14:paraId="63620768" w14:textId="77777777" w:rsidR="009442A8" w:rsidRDefault="009442A8" w:rsidP="009442A8">
      <w:pPr>
        <w:pStyle w:val="ONUME"/>
      </w:pPr>
      <w:r>
        <w:t xml:space="preserve">The Secretariat indicated that an updated table summarizing the status of the removal of NLRs from the scheme would be posted to project file </w:t>
      </w:r>
      <w:hyperlink r:id="rId94" w:history="1">
        <w:r w:rsidRPr="003A1D73">
          <w:rPr>
            <w:rStyle w:val="Hyperlink"/>
          </w:rPr>
          <w:t>WG</w:t>
        </w:r>
        <w:r>
          <w:rPr>
            <w:rStyle w:val="Hyperlink"/>
          </w:rPr>
          <w:t> </w:t>
        </w:r>
        <w:r w:rsidRPr="003A1D73">
          <w:rPr>
            <w:rStyle w:val="Hyperlink"/>
          </w:rPr>
          <w:t>191</w:t>
        </w:r>
      </w:hyperlink>
      <w:r>
        <w:t>.</w:t>
      </w:r>
    </w:p>
    <w:p w14:paraId="42C31838" w14:textId="77777777" w:rsidR="00D21D2F" w:rsidRDefault="00D21D2F" w:rsidP="00D21D2F">
      <w:pPr>
        <w:pStyle w:val="Heading1"/>
      </w:pPr>
      <w:r>
        <w:t>UPDATES ON IPC-RELATED IT SUPPORT</w:t>
      </w:r>
    </w:p>
    <w:p w14:paraId="5184E459" w14:textId="77777777" w:rsidR="00D21D2F" w:rsidRDefault="00C91902" w:rsidP="00D21D2F">
      <w:pPr>
        <w:pStyle w:val="ONUME"/>
      </w:pPr>
      <w:r>
        <w:t>The Working Group noted a short presentation by the International Bureau on the IPC</w:t>
      </w:r>
      <w:r w:rsidR="00CC1E6F">
        <w:noBreakHyphen/>
      </w:r>
      <w:r>
        <w:t>related IT support and updates</w:t>
      </w:r>
      <w:r w:rsidR="00EE597D">
        <w:t xml:space="preserve"> and</w:t>
      </w:r>
      <w:r w:rsidR="0048217B">
        <w:t>,</w:t>
      </w:r>
      <w:r w:rsidR="00EE597D">
        <w:t xml:space="preserve"> in particular, on IPCPUB data status and </w:t>
      </w:r>
      <w:r w:rsidR="00053C4C">
        <w:t>it</w:t>
      </w:r>
      <w:r w:rsidR="009442A8">
        <w:t>s</w:t>
      </w:r>
      <w:r w:rsidR="00053C4C">
        <w:t xml:space="preserve"> improvements</w:t>
      </w:r>
      <w:r>
        <w:t>.</w:t>
      </w:r>
    </w:p>
    <w:p w14:paraId="72391986" w14:textId="77777777" w:rsidR="009442A8" w:rsidRDefault="009442A8" w:rsidP="00D21D2F">
      <w:pPr>
        <w:pStyle w:val="ONUME"/>
      </w:pPr>
      <w:r>
        <w:t xml:space="preserve">It was reminded that the project </w:t>
      </w:r>
      <w:hyperlink r:id="rId95" w:history="1">
        <w:r w:rsidR="00862472" w:rsidRPr="00862472">
          <w:rPr>
            <w:rStyle w:val="Hyperlink"/>
          </w:rPr>
          <w:t>CE </w:t>
        </w:r>
        <w:r w:rsidRPr="00862472">
          <w:rPr>
            <w:rStyle w:val="Hyperlink"/>
          </w:rPr>
          <w:t>447</w:t>
        </w:r>
      </w:hyperlink>
      <w:r>
        <w:t xml:space="preserve"> would remain available for possible comments on improvements of the IPC Internet Publication, preferably before the end of 2023.</w:t>
      </w:r>
    </w:p>
    <w:p w14:paraId="139518CD" w14:textId="77777777" w:rsidR="009442A8" w:rsidRDefault="009442A8" w:rsidP="00D21D2F">
      <w:pPr>
        <w:pStyle w:val="ONUME"/>
      </w:pPr>
      <w:r>
        <w:t xml:space="preserve">The Working Group invited Rapporteurs, Translators and commenting offices to make </w:t>
      </w:r>
      <w:r>
        <w:rPr>
          <w:rFonts w:hint="eastAsia"/>
        </w:rPr>
        <w:t>more</w:t>
      </w:r>
      <w:r>
        <w:t xml:space="preserve"> </w:t>
      </w:r>
      <w:r w:rsidRPr="009442A8">
        <w:t>active</w:t>
      </w:r>
      <w:r>
        <w:t xml:space="preserve"> and better use of the IPCRMS system for preparing revision proposals, translations and comments.</w:t>
      </w:r>
    </w:p>
    <w:p w14:paraId="59E53255" w14:textId="77777777" w:rsidR="00777270" w:rsidRDefault="00777270" w:rsidP="00777270">
      <w:pPr>
        <w:pStyle w:val="Heading1"/>
      </w:pPr>
      <w:r w:rsidRPr="00717B8D">
        <w:t>NEXT SESSION OF THE WORKING GROUP</w:t>
      </w:r>
    </w:p>
    <w:p w14:paraId="48C8DA1E" w14:textId="77777777" w:rsidR="00026305" w:rsidRPr="00026305" w:rsidRDefault="00026305" w:rsidP="00026305"/>
    <w:p w14:paraId="5C6498AC" w14:textId="77777777" w:rsidR="00777270" w:rsidRDefault="00777270" w:rsidP="00777270">
      <w:pPr>
        <w:pStyle w:val="ONUME"/>
      </w:pPr>
      <w:r w:rsidRPr="00717B8D">
        <w:t xml:space="preserve">The Working Group, having assessed the workload expected for its next session, agreed to devote </w:t>
      </w:r>
      <w:r w:rsidR="00C91902" w:rsidRPr="00086D46">
        <w:t>the first two and a half days to the electrical field, the following afternoon and the next morning to the chemical field and the last one and a half days to the mechanical field</w:t>
      </w:r>
      <w:r w:rsidR="00C91902" w:rsidRPr="00717B8D">
        <w:t>.</w:t>
      </w:r>
      <w:r w:rsidRPr="00717B8D">
        <w:t xml:space="preserve">  </w:t>
      </w:r>
    </w:p>
    <w:p w14:paraId="1A41EE48" w14:textId="77777777" w:rsidR="00EE597D" w:rsidRPr="00717B8D" w:rsidRDefault="00EE597D" w:rsidP="00EE597D">
      <w:pPr>
        <w:pStyle w:val="ONUME"/>
      </w:pPr>
      <w:r w:rsidRPr="00717B8D">
        <w:t xml:space="preserve">The Working Group noted the following </w:t>
      </w:r>
      <w:r>
        <w:t xml:space="preserve">tentative </w:t>
      </w:r>
      <w:r w:rsidRPr="00717B8D">
        <w:t xml:space="preserve">dates for its </w:t>
      </w:r>
      <w:r>
        <w:t>fiftieth</w:t>
      </w:r>
      <w:r w:rsidRPr="00717B8D">
        <w:t xml:space="preserve"> session:  </w:t>
      </w:r>
    </w:p>
    <w:p w14:paraId="6E5EF3EE" w14:textId="77777777" w:rsidR="00EE597D" w:rsidRPr="00717B8D" w:rsidRDefault="00EE597D" w:rsidP="00EE597D">
      <w:pPr>
        <w:spacing w:after="120"/>
        <w:jc w:val="center"/>
      </w:pPr>
      <w:r>
        <w:t>November 20 to 24, 2023.</w:t>
      </w:r>
    </w:p>
    <w:p w14:paraId="252CD4B7" w14:textId="3221B71C" w:rsidR="002C077C" w:rsidRPr="008235AF" w:rsidRDefault="002C077C" w:rsidP="002C077C">
      <w:pPr>
        <w:pStyle w:val="ONUME"/>
        <w:ind w:left="5533"/>
        <w:rPr>
          <w:i/>
        </w:rPr>
      </w:pPr>
      <w:r w:rsidRPr="006D0E85">
        <w:rPr>
          <w:i/>
        </w:rPr>
        <w:t xml:space="preserve">This report was unanimously adopted by the Working Group by electronic means on </w:t>
      </w:r>
      <w:r>
        <w:rPr>
          <w:i/>
        </w:rPr>
        <w:t>May 25, 2023.</w:t>
      </w:r>
    </w:p>
    <w:p w14:paraId="413818C8" w14:textId="77777777" w:rsidR="00EE597D" w:rsidRPr="00717B8D" w:rsidRDefault="00EE597D" w:rsidP="00777270">
      <w:pPr>
        <w:spacing w:after="120"/>
      </w:pPr>
    </w:p>
    <w:p w14:paraId="201B8E52" w14:textId="77777777" w:rsidR="00777270" w:rsidRPr="00717B8D" w:rsidRDefault="00777270" w:rsidP="00777270">
      <w:pPr>
        <w:pStyle w:val="Endofdocument-Annex"/>
      </w:pPr>
      <w:r w:rsidRPr="00717B8D">
        <w:t>[Annex</w:t>
      </w:r>
      <w:r>
        <w:t>es follow]</w:t>
      </w:r>
    </w:p>
    <w:sectPr w:rsidR="00777270" w:rsidRPr="00717B8D" w:rsidSect="0041760A">
      <w:headerReference w:type="even" r:id="rId96"/>
      <w:headerReference w:type="default" r:id="rId97"/>
      <w:footerReference w:type="even" r:id="rId98"/>
      <w:footerReference w:type="default" r:id="rId99"/>
      <w:headerReference w:type="first" r:id="rId100"/>
      <w:footerReference w:type="first" r:id="rId10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76309" w14:textId="77777777" w:rsidR="00D7507A" w:rsidRDefault="00D7507A">
      <w:r>
        <w:separator/>
      </w:r>
    </w:p>
  </w:endnote>
  <w:endnote w:type="continuationSeparator" w:id="0">
    <w:p w14:paraId="3700ECA4" w14:textId="77777777" w:rsidR="00D7507A" w:rsidRDefault="00D7507A" w:rsidP="003B38C1">
      <w:r>
        <w:separator/>
      </w:r>
    </w:p>
    <w:p w14:paraId="398331A9" w14:textId="77777777" w:rsidR="00D7507A" w:rsidRPr="003B38C1" w:rsidRDefault="00D7507A" w:rsidP="003B38C1">
      <w:pPr>
        <w:spacing w:after="60"/>
        <w:rPr>
          <w:sz w:val="17"/>
        </w:rPr>
      </w:pPr>
      <w:r>
        <w:rPr>
          <w:sz w:val="17"/>
        </w:rPr>
        <w:t>[Endnote continued from previous page]</w:t>
      </w:r>
    </w:p>
  </w:endnote>
  <w:endnote w:type="continuationNotice" w:id="1">
    <w:p w14:paraId="337A90DC" w14:textId="77777777" w:rsidR="00D7507A" w:rsidRPr="003B38C1" w:rsidRDefault="00D7507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6"/>
    <w:family w:val="swiss"/>
    <w:pitch w:val="default"/>
    <w:sig w:usb0="00000000" w:usb1="00000000"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ED224" w14:textId="77777777" w:rsidR="0079432D" w:rsidRDefault="0079432D">
    <w:pPr>
      <w:pStyle w:val="Footer"/>
    </w:pPr>
    <w:r>
      <w:rPr>
        <w:noProof/>
        <w:lang w:eastAsia="en-US"/>
      </w:rPr>
      <mc:AlternateContent>
        <mc:Choice Requires="wps">
          <w:drawing>
            <wp:anchor distT="0" distB="0" distL="114300" distR="114300" simplePos="0" relativeHeight="251661312" behindDoc="0" locked="0" layoutInCell="0" allowOverlap="1" wp14:anchorId="67DC67B3" wp14:editId="0D832761">
              <wp:simplePos x="0" y="0"/>
              <wp:positionH relativeFrom="page">
                <wp:posOffset>0</wp:posOffset>
              </wp:positionH>
              <wp:positionV relativeFrom="page">
                <wp:posOffset>10229215</wp:posOffset>
              </wp:positionV>
              <wp:extent cx="7560945" cy="273050"/>
              <wp:effectExtent l="0" t="0" r="0" b="12700"/>
              <wp:wrapNone/>
              <wp:docPr id="7" name="MSIPCM6b484433ace3015ab7f844b6" descr="{&quot;HashCode&quot;:2082126947,&quot;Height&quot;:842.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5F3059" w14:textId="77777777" w:rsidR="0079432D" w:rsidRPr="00880A22" w:rsidRDefault="0079432D" w:rsidP="00880A22">
                          <w:pPr>
                            <w:jc w:val="center"/>
                            <w:rPr>
                              <w:rFonts w:ascii="Calibri" w:hAnsi="Calibri" w:cs="Calibri"/>
                              <w:color w:val="000000"/>
                              <w:sz w:val="20"/>
                            </w:rPr>
                          </w:pPr>
                          <w:r w:rsidRPr="00880A22">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7DC67B3" id="_x0000_t202" coordsize="21600,21600" o:spt="202" path="m,l,21600r21600,l21600,xe">
              <v:stroke joinstyle="miter"/>
              <v:path gradientshapeok="t" o:connecttype="rect"/>
            </v:shapetype>
            <v:shape id="MSIPCM6b484433ace3015ab7f844b6" o:spid="_x0000_s1026" type="#_x0000_t202" alt="{&quot;HashCode&quot;:2082126947,&quot;Height&quot;:842.0,&quot;Width&quot;:595.0,&quot;Placement&quot;:&quot;Footer&quot;,&quot;Index&quot;:&quot;OddAndEven&quot;,&quot;Section&quot;:1,&quot;Top&quot;:0.0,&quot;Left&quot;:0.0}" style="position:absolute;margin-left:0;margin-top:805.45pt;width:595.3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" o:allowincell="f" filled="f" stroked="f" strokeweight=".5pt">
              <v:textbox inset=",0,,0">
                <w:txbxContent>
                  <w:p w14:paraId="475F3059" w14:textId="77777777" w:rsidR="0079432D" w:rsidRPr="00880A22" w:rsidRDefault="0079432D" w:rsidP="00880A22">
                    <w:pPr>
                      <w:jc w:val="center"/>
                      <w:rPr>
                        <w:rFonts w:ascii="Calibri" w:hAnsi="Calibri" w:cs="Calibri"/>
                        <w:color w:val="000000"/>
                        <w:sz w:val="20"/>
                      </w:rPr>
                    </w:pPr>
                    <w:r w:rsidRPr="00880A22">
                      <w:rPr>
                        <w:rFonts w:ascii="Calibri" w:hAnsi="Calibri" w:cs="Calibri"/>
                        <w:color w:val="000000"/>
                        <w:sz w:val="20"/>
                      </w:rPr>
                      <w:t xml:space="preserve">WIPO FOR OFFICIAL USE ONLY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C5F57" w14:textId="77777777" w:rsidR="0079432D" w:rsidRDefault="0079432D">
    <w:pPr>
      <w:pStyle w:val="Footer"/>
    </w:pPr>
    <w:r>
      <w:rPr>
        <w:noProof/>
        <w:lang w:eastAsia="en-US"/>
      </w:rPr>
      <mc:AlternateContent>
        <mc:Choice Requires="wps">
          <w:drawing>
            <wp:anchor distT="0" distB="0" distL="114300" distR="114300" simplePos="0" relativeHeight="251659264" behindDoc="0" locked="0" layoutInCell="0" allowOverlap="1" wp14:anchorId="7B8A768C" wp14:editId="09F2CF8D">
              <wp:simplePos x="0" y="0"/>
              <wp:positionH relativeFrom="page">
                <wp:posOffset>0</wp:posOffset>
              </wp:positionH>
              <wp:positionV relativeFrom="page">
                <wp:posOffset>10229215</wp:posOffset>
              </wp:positionV>
              <wp:extent cx="7560945" cy="273050"/>
              <wp:effectExtent l="0" t="0" r="0" b="12700"/>
              <wp:wrapNone/>
              <wp:docPr id="5" name="MSIPCMe10845ee91007e391f399b70"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FD687D" w14:textId="77777777" w:rsidR="0079432D" w:rsidRPr="00880A22" w:rsidRDefault="0079432D" w:rsidP="00880A22">
                          <w:pPr>
                            <w:jc w:val="center"/>
                            <w:rPr>
                              <w:rFonts w:ascii="Calibri" w:hAnsi="Calibri" w:cs="Calibri"/>
                              <w:color w:val="000000"/>
                              <w:sz w:val="20"/>
                            </w:rPr>
                          </w:pPr>
                          <w:r w:rsidRPr="00880A22">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8A768C" id="_x0000_t202" coordsize="21600,21600" o:spt="202" path="m,l,21600r21600,l21600,xe">
              <v:stroke joinstyle="miter"/>
              <v:path gradientshapeok="t" o:connecttype="rect"/>
            </v:shapetype>
            <v:shape id="MSIPCMe10845ee91007e391f399b70" o:spid="_x0000_s1027" type="#_x0000_t202" alt="{&quot;HashCode&quot;:2082126947,&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" o:allowincell="f" filled="f" stroked="f" strokeweight=".5pt">
              <v:textbox inset=",0,,0">
                <w:txbxContent>
                  <w:p w14:paraId="76FD687D" w14:textId="77777777" w:rsidR="0079432D" w:rsidRPr="00880A22" w:rsidRDefault="0079432D" w:rsidP="00880A22">
                    <w:pPr>
                      <w:jc w:val="center"/>
                      <w:rPr>
                        <w:rFonts w:ascii="Calibri" w:hAnsi="Calibri" w:cs="Calibri"/>
                        <w:color w:val="000000"/>
                        <w:sz w:val="20"/>
                      </w:rPr>
                    </w:pPr>
                    <w:r w:rsidRPr="00880A22">
                      <w:rPr>
                        <w:rFonts w:ascii="Calibri" w:hAnsi="Calibri" w:cs="Calibri"/>
                        <w:color w:val="000000"/>
                        <w:sz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FBA0F" w14:textId="77777777" w:rsidR="0079432D" w:rsidRDefault="0079432D">
    <w:pPr>
      <w:pStyle w:val="Footer"/>
    </w:pPr>
    <w:r>
      <w:rPr>
        <w:noProof/>
        <w:lang w:eastAsia="en-US"/>
      </w:rPr>
      <mc:AlternateContent>
        <mc:Choice Requires="wps">
          <w:drawing>
            <wp:anchor distT="0" distB="0" distL="114300" distR="114300" simplePos="0" relativeHeight="251660288" behindDoc="0" locked="0" layoutInCell="0" allowOverlap="1" wp14:anchorId="4310FCE9" wp14:editId="7DC34252">
              <wp:simplePos x="0" y="0"/>
              <wp:positionH relativeFrom="page">
                <wp:posOffset>0</wp:posOffset>
              </wp:positionH>
              <wp:positionV relativeFrom="page">
                <wp:posOffset>10229215</wp:posOffset>
              </wp:positionV>
              <wp:extent cx="7560945" cy="273050"/>
              <wp:effectExtent l="0" t="0" r="0" b="12700"/>
              <wp:wrapNone/>
              <wp:docPr id="6" name="MSIPCM63e64adfb9926720b14eafc9"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4B8E6F" w14:textId="77777777" w:rsidR="0079432D" w:rsidRPr="00880A22" w:rsidRDefault="0079432D" w:rsidP="00880A22">
                          <w:pPr>
                            <w:jc w:val="center"/>
                            <w:rPr>
                              <w:rFonts w:ascii="Calibri" w:hAnsi="Calibri" w:cs="Calibri"/>
                              <w:color w:val="000000"/>
                              <w:sz w:val="20"/>
                            </w:rPr>
                          </w:pPr>
                          <w:r w:rsidRPr="00880A22">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10FCE9" id="_x0000_t202" coordsize="21600,21600" o:spt="202" path="m,l,21600r21600,l21600,xe">
              <v:stroke joinstyle="miter"/>
              <v:path gradientshapeok="t" o:connecttype="rect"/>
            </v:shapetype>
            <v:shape id="MSIPCM63e64adfb9926720b14eafc9" o:spid="_x0000_s1028" type="#_x0000_t202" alt="{&quot;HashCode&quot;:2082126947,&quot;Height&quot;:842.0,&quot;Width&quot;:595.0,&quot;Placement&quot;:&quot;Footer&quot;,&quot;Index&quot;:&quot;FirstPage&quot;,&quot;Section&quot;:1,&quot;Top&quot;:0.0,&quot;Left&quot;:0.0}" style="position:absolute;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" o:allowincell="f" filled="f" stroked="f" strokeweight=".5pt">
              <v:textbox inset=",0,,0">
                <w:txbxContent>
                  <w:p w14:paraId="464B8E6F" w14:textId="77777777" w:rsidR="0079432D" w:rsidRPr="00880A22" w:rsidRDefault="0079432D" w:rsidP="00880A22">
                    <w:pPr>
                      <w:jc w:val="center"/>
                      <w:rPr>
                        <w:rFonts w:ascii="Calibri" w:hAnsi="Calibri" w:cs="Calibri"/>
                        <w:color w:val="000000"/>
                        <w:sz w:val="20"/>
                      </w:rPr>
                    </w:pPr>
                    <w:r w:rsidRPr="00880A22">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99A70" w14:textId="77777777" w:rsidR="00D7507A" w:rsidRDefault="00D7507A">
      <w:r>
        <w:separator/>
      </w:r>
    </w:p>
  </w:footnote>
  <w:footnote w:type="continuationSeparator" w:id="0">
    <w:p w14:paraId="094C0379" w14:textId="77777777" w:rsidR="00D7507A" w:rsidRDefault="00D7507A" w:rsidP="008B60B2">
      <w:r>
        <w:separator/>
      </w:r>
    </w:p>
    <w:p w14:paraId="442DDBB9" w14:textId="77777777" w:rsidR="00D7507A" w:rsidRPr="00ED77FB" w:rsidRDefault="00D7507A" w:rsidP="008B60B2">
      <w:pPr>
        <w:spacing w:after="60"/>
        <w:rPr>
          <w:sz w:val="17"/>
          <w:szCs w:val="17"/>
        </w:rPr>
      </w:pPr>
      <w:r w:rsidRPr="00ED77FB">
        <w:rPr>
          <w:sz w:val="17"/>
          <w:szCs w:val="17"/>
        </w:rPr>
        <w:t>[Footnote continued from previous page]</w:t>
      </w:r>
    </w:p>
  </w:footnote>
  <w:footnote w:type="continuationNotice" w:id="1">
    <w:p w14:paraId="47EBE568" w14:textId="77777777" w:rsidR="00D7507A" w:rsidRPr="00ED77FB" w:rsidRDefault="00D7507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A356A" w14:textId="5C7421EB" w:rsidR="0079432D" w:rsidRDefault="0079432D" w:rsidP="0041760A">
    <w:pPr>
      <w:jc w:val="right"/>
    </w:pPr>
    <w:r>
      <w:t>IPC/WG/49/2</w:t>
    </w:r>
  </w:p>
  <w:p w14:paraId="564FD256" w14:textId="2F10C66A" w:rsidR="0079432D" w:rsidRDefault="0079432D" w:rsidP="0041760A">
    <w:pPr>
      <w:jc w:val="right"/>
    </w:pPr>
    <w:r>
      <w:t xml:space="preserve">page </w:t>
    </w:r>
    <w:r>
      <w:fldChar w:fldCharType="begin"/>
    </w:r>
    <w:r>
      <w:instrText xml:space="preserve"> PAGE  \* MERGEFORMAT </w:instrText>
    </w:r>
    <w:r>
      <w:fldChar w:fldCharType="separate"/>
    </w:r>
    <w:r w:rsidR="001B7FBF">
      <w:rPr>
        <w:noProof/>
      </w:rPr>
      <w:t>4</w:t>
    </w:r>
    <w:r>
      <w:fldChar w:fldCharType="end"/>
    </w:r>
  </w:p>
  <w:p w14:paraId="4F451B3C" w14:textId="77777777" w:rsidR="0079432D" w:rsidRDefault="0079432D" w:rsidP="0041760A">
    <w:pPr>
      <w:jc w:val="right"/>
    </w:pPr>
  </w:p>
  <w:p w14:paraId="2932BF84" w14:textId="77777777" w:rsidR="0079432D" w:rsidRDefault="0079432D" w:rsidP="0041760A">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E0D8F" w14:textId="6E460E35" w:rsidR="0079432D" w:rsidRDefault="0079432D" w:rsidP="00477D6B">
    <w:pPr>
      <w:jc w:val="right"/>
    </w:pPr>
    <w:r>
      <w:t>IPC/WG/49/2</w:t>
    </w:r>
  </w:p>
  <w:p w14:paraId="79AAD819" w14:textId="4C223886" w:rsidR="0079432D" w:rsidRDefault="0079432D" w:rsidP="00477D6B">
    <w:pPr>
      <w:jc w:val="right"/>
    </w:pPr>
    <w:r>
      <w:t xml:space="preserve">page </w:t>
    </w:r>
    <w:r>
      <w:fldChar w:fldCharType="begin"/>
    </w:r>
    <w:r>
      <w:instrText xml:space="preserve"> PAGE  \* MERGEFORMAT </w:instrText>
    </w:r>
    <w:r>
      <w:fldChar w:fldCharType="separate"/>
    </w:r>
    <w:r w:rsidR="001B7FBF">
      <w:rPr>
        <w:noProof/>
      </w:rPr>
      <w:t>5</w:t>
    </w:r>
    <w:r>
      <w:fldChar w:fldCharType="end"/>
    </w:r>
  </w:p>
  <w:p w14:paraId="2A313D48" w14:textId="77777777" w:rsidR="0079432D" w:rsidRDefault="0079432D" w:rsidP="00477D6B">
    <w:pPr>
      <w:jc w:val="right"/>
    </w:pPr>
  </w:p>
  <w:p w14:paraId="3E08B2EC" w14:textId="77777777" w:rsidR="0079432D" w:rsidRDefault="0079432D"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6775F" w14:textId="77777777" w:rsidR="001B7FBF" w:rsidRDefault="001B7F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D2F"/>
    <w:rsid w:val="00010984"/>
    <w:rsid w:val="00026305"/>
    <w:rsid w:val="00042BBD"/>
    <w:rsid w:val="00043CAA"/>
    <w:rsid w:val="00053C4C"/>
    <w:rsid w:val="00063EBA"/>
    <w:rsid w:val="00075432"/>
    <w:rsid w:val="000809E9"/>
    <w:rsid w:val="000870F3"/>
    <w:rsid w:val="00094F1C"/>
    <w:rsid w:val="000968ED"/>
    <w:rsid w:val="000D11B0"/>
    <w:rsid w:val="000F5E56"/>
    <w:rsid w:val="001362EE"/>
    <w:rsid w:val="001674BE"/>
    <w:rsid w:val="001832A6"/>
    <w:rsid w:val="00187CA5"/>
    <w:rsid w:val="001A1E6C"/>
    <w:rsid w:val="001A667C"/>
    <w:rsid w:val="001B7FBF"/>
    <w:rsid w:val="001E3842"/>
    <w:rsid w:val="001E57FC"/>
    <w:rsid w:val="001F0118"/>
    <w:rsid w:val="00215DBD"/>
    <w:rsid w:val="00221C36"/>
    <w:rsid w:val="00225A43"/>
    <w:rsid w:val="00234449"/>
    <w:rsid w:val="002634C4"/>
    <w:rsid w:val="002928D3"/>
    <w:rsid w:val="002B165E"/>
    <w:rsid w:val="002C056E"/>
    <w:rsid w:val="002C077C"/>
    <w:rsid w:val="002F1FE6"/>
    <w:rsid w:val="002F4E68"/>
    <w:rsid w:val="00312F7F"/>
    <w:rsid w:val="00361450"/>
    <w:rsid w:val="003673CF"/>
    <w:rsid w:val="00383366"/>
    <w:rsid w:val="003845C1"/>
    <w:rsid w:val="00385151"/>
    <w:rsid w:val="003A6F89"/>
    <w:rsid w:val="003B38C1"/>
    <w:rsid w:val="003C61FD"/>
    <w:rsid w:val="003F2BA9"/>
    <w:rsid w:val="0040269F"/>
    <w:rsid w:val="0041760A"/>
    <w:rsid w:val="00423E3E"/>
    <w:rsid w:val="00427AF4"/>
    <w:rsid w:val="00433DCD"/>
    <w:rsid w:val="00452A80"/>
    <w:rsid w:val="004647DA"/>
    <w:rsid w:val="00467528"/>
    <w:rsid w:val="00467AA4"/>
    <w:rsid w:val="00474062"/>
    <w:rsid w:val="00477D0A"/>
    <w:rsid w:val="00477D6B"/>
    <w:rsid w:val="0048217B"/>
    <w:rsid w:val="00484208"/>
    <w:rsid w:val="00484AB7"/>
    <w:rsid w:val="00496AAF"/>
    <w:rsid w:val="004B7E4A"/>
    <w:rsid w:val="004C1F80"/>
    <w:rsid w:val="005019FF"/>
    <w:rsid w:val="0053057A"/>
    <w:rsid w:val="005602A9"/>
    <w:rsid w:val="00560A29"/>
    <w:rsid w:val="005A1DF2"/>
    <w:rsid w:val="005C6649"/>
    <w:rsid w:val="005D441F"/>
    <w:rsid w:val="005E4E14"/>
    <w:rsid w:val="006040F1"/>
    <w:rsid w:val="00605827"/>
    <w:rsid w:val="00613CF7"/>
    <w:rsid w:val="0063643D"/>
    <w:rsid w:val="00645023"/>
    <w:rsid w:val="00646050"/>
    <w:rsid w:val="0065600A"/>
    <w:rsid w:val="0067076B"/>
    <w:rsid w:val="006713CA"/>
    <w:rsid w:val="00676C5C"/>
    <w:rsid w:val="006829D5"/>
    <w:rsid w:val="006B63F9"/>
    <w:rsid w:val="007259F9"/>
    <w:rsid w:val="00742260"/>
    <w:rsid w:val="00757D1B"/>
    <w:rsid w:val="00764DE9"/>
    <w:rsid w:val="007663B0"/>
    <w:rsid w:val="00777270"/>
    <w:rsid w:val="0079245A"/>
    <w:rsid w:val="0079432D"/>
    <w:rsid w:val="007D1613"/>
    <w:rsid w:val="00805311"/>
    <w:rsid w:val="00862472"/>
    <w:rsid w:val="0087683D"/>
    <w:rsid w:val="00880A22"/>
    <w:rsid w:val="008879D3"/>
    <w:rsid w:val="008B2CC1"/>
    <w:rsid w:val="008B60B2"/>
    <w:rsid w:val="008E0315"/>
    <w:rsid w:val="008F1E63"/>
    <w:rsid w:val="008F3DC6"/>
    <w:rsid w:val="00903A9B"/>
    <w:rsid w:val="0090731E"/>
    <w:rsid w:val="00913091"/>
    <w:rsid w:val="00913519"/>
    <w:rsid w:val="00916EE2"/>
    <w:rsid w:val="00924766"/>
    <w:rsid w:val="00941C66"/>
    <w:rsid w:val="00943439"/>
    <w:rsid w:val="009442A8"/>
    <w:rsid w:val="00960D9D"/>
    <w:rsid w:val="00966A22"/>
    <w:rsid w:val="0096722F"/>
    <w:rsid w:val="0097607D"/>
    <w:rsid w:val="00980843"/>
    <w:rsid w:val="009A3F67"/>
    <w:rsid w:val="009B0C47"/>
    <w:rsid w:val="009B1225"/>
    <w:rsid w:val="009B618A"/>
    <w:rsid w:val="009E0E4B"/>
    <w:rsid w:val="009E2791"/>
    <w:rsid w:val="009E3F6F"/>
    <w:rsid w:val="009F29CC"/>
    <w:rsid w:val="009F499F"/>
    <w:rsid w:val="00A05DF6"/>
    <w:rsid w:val="00A25D2D"/>
    <w:rsid w:val="00A338C7"/>
    <w:rsid w:val="00A42DAF"/>
    <w:rsid w:val="00A45BD8"/>
    <w:rsid w:val="00A46FC0"/>
    <w:rsid w:val="00A549DA"/>
    <w:rsid w:val="00A71E2D"/>
    <w:rsid w:val="00A869B7"/>
    <w:rsid w:val="00AC205C"/>
    <w:rsid w:val="00AD66A5"/>
    <w:rsid w:val="00AE3E9D"/>
    <w:rsid w:val="00AF0A6B"/>
    <w:rsid w:val="00B05A69"/>
    <w:rsid w:val="00B07A93"/>
    <w:rsid w:val="00B24E77"/>
    <w:rsid w:val="00B275F0"/>
    <w:rsid w:val="00B329A8"/>
    <w:rsid w:val="00B65735"/>
    <w:rsid w:val="00B700DA"/>
    <w:rsid w:val="00B72168"/>
    <w:rsid w:val="00B83AF2"/>
    <w:rsid w:val="00B9734B"/>
    <w:rsid w:val="00BA30E2"/>
    <w:rsid w:val="00C03A1D"/>
    <w:rsid w:val="00C07CDC"/>
    <w:rsid w:val="00C11BFE"/>
    <w:rsid w:val="00C54C1E"/>
    <w:rsid w:val="00C55113"/>
    <w:rsid w:val="00C678F7"/>
    <w:rsid w:val="00C838DF"/>
    <w:rsid w:val="00C83BE2"/>
    <w:rsid w:val="00C91902"/>
    <w:rsid w:val="00CC1E6F"/>
    <w:rsid w:val="00CD04F1"/>
    <w:rsid w:val="00CE745F"/>
    <w:rsid w:val="00D21D2F"/>
    <w:rsid w:val="00D327A2"/>
    <w:rsid w:val="00D45252"/>
    <w:rsid w:val="00D5390F"/>
    <w:rsid w:val="00D71B4D"/>
    <w:rsid w:val="00D74884"/>
    <w:rsid w:val="00D7507A"/>
    <w:rsid w:val="00D9347B"/>
    <w:rsid w:val="00D93D55"/>
    <w:rsid w:val="00DE0C0B"/>
    <w:rsid w:val="00E1031E"/>
    <w:rsid w:val="00E335FE"/>
    <w:rsid w:val="00E345B7"/>
    <w:rsid w:val="00E545C9"/>
    <w:rsid w:val="00E72592"/>
    <w:rsid w:val="00E96084"/>
    <w:rsid w:val="00EA1A40"/>
    <w:rsid w:val="00EA262D"/>
    <w:rsid w:val="00EC4E49"/>
    <w:rsid w:val="00ED77FB"/>
    <w:rsid w:val="00ED7A33"/>
    <w:rsid w:val="00EE05E0"/>
    <w:rsid w:val="00EE2781"/>
    <w:rsid w:val="00EE45FA"/>
    <w:rsid w:val="00EE597D"/>
    <w:rsid w:val="00F47AA4"/>
    <w:rsid w:val="00F47B7C"/>
    <w:rsid w:val="00F62C20"/>
    <w:rsid w:val="00F66152"/>
    <w:rsid w:val="00FB0915"/>
    <w:rsid w:val="00FB3002"/>
    <w:rsid w:val="00FC3D47"/>
    <w:rsid w:val="00FD0260"/>
    <w:rsid w:val="00FD0F84"/>
    <w:rsid w:val="00FE7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A72861F"/>
  <w15:docId w15:val="{C8F6608E-DE19-4A39-B1D2-76B3901F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character" w:styleId="CommentReference">
    <w:name w:val="annotation reference"/>
    <w:basedOn w:val="DefaultParagraphFont"/>
    <w:semiHidden/>
    <w:unhideWhenUsed/>
    <w:rsid w:val="00757D1B"/>
    <w:rPr>
      <w:sz w:val="16"/>
      <w:szCs w:val="16"/>
    </w:rPr>
  </w:style>
  <w:style w:type="paragraph" w:styleId="CommentSubject">
    <w:name w:val="annotation subject"/>
    <w:basedOn w:val="CommentText"/>
    <w:next w:val="CommentText"/>
    <w:link w:val="CommentSubjectChar"/>
    <w:semiHidden/>
    <w:unhideWhenUsed/>
    <w:rsid w:val="00757D1B"/>
    <w:rPr>
      <w:b/>
      <w:bCs/>
      <w:sz w:val="20"/>
    </w:rPr>
  </w:style>
  <w:style w:type="character" w:customStyle="1" w:styleId="CommentTextChar">
    <w:name w:val="Comment Text Char"/>
    <w:basedOn w:val="DefaultParagraphFont"/>
    <w:link w:val="CommentText"/>
    <w:semiHidden/>
    <w:rsid w:val="00757D1B"/>
    <w:rPr>
      <w:rFonts w:ascii="Arial" w:eastAsia="SimSun" w:hAnsi="Arial" w:cs="Arial"/>
      <w:sz w:val="18"/>
      <w:lang w:eastAsia="zh-CN"/>
    </w:rPr>
  </w:style>
  <w:style w:type="character" w:customStyle="1" w:styleId="CommentSubjectChar">
    <w:name w:val="Comment Subject Char"/>
    <w:basedOn w:val="CommentTextChar"/>
    <w:link w:val="CommentSubject"/>
    <w:semiHidden/>
    <w:rsid w:val="00757D1B"/>
    <w:rPr>
      <w:rFonts w:ascii="Arial" w:eastAsia="SimSun" w:hAnsi="Arial" w:cs="Arial"/>
      <w:b/>
      <w:bCs/>
      <w:sz w:val="18"/>
      <w:lang w:eastAsia="zh-CN"/>
    </w:rPr>
  </w:style>
  <w:style w:type="character" w:customStyle="1" w:styleId="ONUMEChar">
    <w:name w:val="ONUM E Char"/>
    <w:basedOn w:val="DefaultParagraphFont"/>
    <w:link w:val="ONUME"/>
    <w:rsid w:val="001674BE"/>
    <w:rPr>
      <w:rFonts w:ascii="Arial" w:eastAsia="SimSun" w:hAnsi="Arial" w:cs="Arial"/>
      <w:sz w:val="22"/>
      <w:lang w:eastAsia="zh-CN"/>
    </w:rPr>
  </w:style>
  <w:style w:type="paragraph" w:styleId="Revision">
    <w:name w:val="Revision"/>
    <w:hidden/>
    <w:uiPriority w:val="99"/>
    <w:semiHidden/>
    <w:rsid w:val="00FB0915"/>
    <w:rPr>
      <w:rFonts w:ascii="Arial"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9655">
      <w:bodyDiv w:val="1"/>
      <w:marLeft w:val="0"/>
      <w:marRight w:val="0"/>
      <w:marTop w:val="0"/>
      <w:marBottom w:val="0"/>
      <w:divBdr>
        <w:top w:val="none" w:sz="0" w:space="0" w:color="auto"/>
        <w:left w:val="none" w:sz="0" w:space="0" w:color="auto"/>
        <w:bottom w:val="none" w:sz="0" w:space="0" w:color="auto"/>
        <w:right w:val="none" w:sz="0" w:space="0" w:color="auto"/>
      </w:divBdr>
    </w:div>
    <w:div w:id="97533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wipo.int/classifications/ipc/ipcef/public/en/project/F140" TargetMode="External"/><Relationship Id="rId21" Type="http://schemas.openxmlformats.org/officeDocument/2006/relationships/hyperlink" Target="https://www3.wipo.int/classifications/ipc/ipcef/public/en/project/C523" TargetMode="External"/><Relationship Id="rId42" Type="http://schemas.openxmlformats.org/officeDocument/2006/relationships/hyperlink" Target="https://www3.wipo.int/classifications/ipc/ipcef/public/en/project/F183" TargetMode="External"/><Relationship Id="rId47" Type="http://schemas.openxmlformats.org/officeDocument/2006/relationships/hyperlink" Target="https://www3.wipo.int/classifications/ipc/ipcef/public/en/project/F160" TargetMode="External"/><Relationship Id="rId63" Type="http://schemas.openxmlformats.org/officeDocument/2006/relationships/hyperlink" Target="https://www3.wipo.int/classifications/ipc/ipcef/public/en/project/M621" TargetMode="External"/><Relationship Id="rId68" Type="http://schemas.openxmlformats.org/officeDocument/2006/relationships/hyperlink" Target="https://www3.wipo.int/classifications/ipc/ipcef/public/en/project/M815" TargetMode="External"/><Relationship Id="rId84" Type="http://schemas.openxmlformats.org/officeDocument/2006/relationships/hyperlink" Target="https://www3.wipo.int/classifications/ipc/ipcef/public/en/project/M830" TargetMode="External"/><Relationship Id="rId89" Type="http://schemas.openxmlformats.org/officeDocument/2006/relationships/hyperlink" Target="https://www3.wipo.int/classifications/ipc/ipcef/public/en/project/M251" TargetMode="External"/><Relationship Id="rId16" Type="http://schemas.openxmlformats.org/officeDocument/2006/relationships/hyperlink" Target="https://www3.wipo.int/classifications/ipc/ipcef/public/en/project/C513" TargetMode="External"/><Relationship Id="rId11" Type="http://schemas.openxmlformats.org/officeDocument/2006/relationships/hyperlink" Target="https://www3.wipo.int/classifications/ipc/ipcef/public/en/project/C456" TargetMode="External"/><Relationship Id="rId32" Type="http://schemas.openxmlformats.org/officeDocument/2006/relationships/hyperlink" Target="https://www3.wipo.int/classifications/ipc/ipcef/public/en/project/F166" TargetMode="External"/><Relationship Id="rId37" Type="http://schemas.openxmlformats.org/officeDocument/2006/relationships/hyperlink" Target="https://www3.wipo.int/classifications/ipc/ipcef/public/en/project/F173" TargetMode="External"/><Relationship Id="rId53" Type="http://schemas.openxmlformats.org/officeDocument/2006/relationships/hyperlink" Target="https://www3.wipo.int/classifications/ipc/ipcef/public/en/project/F158" TargetMode="External"/><Relationship Id="rId58" Type="http://schemas.openxmlformats.org/officeDocument/2006/relationships/hyperlink" Target="https://www3.wipo.int/classifications/ipc/ipcef/public/en/project/F175" TargetMode="External"/><Relationship Id="rId74" Type="http://schemas.openxmlformats.org/officeDocument/2006/relationships/hyperlink" Target="https://www3.wipo.int/classifications/ipc/ipcef/public/en/project/M828" TargetMode="External"/><Relationship Id="rId79" Type="http://schemas.openxmlformats.org/officeDocument/2006/relationships/hyperlink" Target="https://www3.wipo.int/classifications/ipc/ipcef/public/en/project/M817" TargetMode="External"/><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www3.wipo.int/classifications/ipc/ipcef/public/en/project/M263" TargetMode="External"/><Relationship Id="rId95" Type="http://schemas.openxmlformats.org/officeDocument/2006/relationships/hyperlink" Target="https://www3.wipo.int/classifications/ipc/ipcef/public/en/project/CE447" TargetMode="External"/><Relationship Id="rId22" Type="http://schemas.openxmlformats.org/officeDocument/2006/relationships/hyperlink" Target="https://www3.wipo.int/classifications/ipc/ipcef/public/en/project/C524" TargetMode="External"/><Relationship Id="rId27" Type="http://schemas.openxmlformats.org/officeDocument/2006/relationships/hyperlink" Target="https://www3.wipo.int/classifications/ipc/ipcef/public/en/project/F143" TargetMode="External"/><Relationship Id="rId43" Type="http://schemas.openxmlformats.org/officeDocument/2006/relationships/hyperlink" Target="https://www3.wipo.int/classifications/ipc/ipcef/public/en/project/C510" TargetMode="External"/><Relationship Id="rId48" Type="http://schemas.openxmlformats.org/officeDocument/2006/relationships/hyperlink" Target="https://www3.wipo.int/classifications/ipc/ipcef/public/en/project/F169" TargetMode="External"/><Relationship Id="rId64" Type="http://schemas.openxmlformats.org/officeDocument/2006/relationships/hyperlink" Target="https://www3.wipo.int/classifications/ipc/ipcef/public/en/project/M627" TargetMode="External"/><Relationship Id="rId69" Type="http://schemas.openxmlformats.org/officeDocument/2006/relationships/hyperlink" Target="https://www3.wipo.int/classifications/ipc/ipcef/public/en/project/M817" TargetMode="External"/><Relationship Id="rId80" Type="http://schemas.openxmlformats.org/officeDocument/2006/relationships/hyperlink" Target="https://www3.wipo.int/classifications/ipc/ipcef/public/en/project/M820" TargetMode="External"/><Relationship Id="rId85" Type="http://schemas.openxmlformats.org/officeDocument/2006/relationships/hyperlink" Target="https://www3.wipo.int/classifications/ipc/ipcef/public/en/project/C523" TargetMode="External"/><Relationship Id="rId12" Type="http://schemas.openxmlformats.org/officeDocument/2006/relationships/hyperlink" Target="https://www3.wipo.int/classifications/ipc/ipcef/public/en/project/C505" TargetMode="External"/><Relationship Id="rId17" Type="http://schemas.openxmlformats.org/officeDocument/2006/relationships/hyperlink" Target="https://www3.wipo.int/classifications/ipc/ipcef/public/en/project/C514" TargetMode="External"/><Relationship Id="rId25" Type="http://schemas.openxmlformats.org/officeDocument/2006/relationships/hyperlink" Target="https://www3.wipo.int/classifications/ipc/ipcef/public/en/project/C527" TargetMode="External"/><Relationship Id="rId33" Type="http://schemas.openxmlformats.org/officeDocument/2006/relationships/hyperlink" Target="https://www3.wipo.int/classifications/ipc/ipcef/public/en/project/F168" TargetMode="External"/><Relationship Id="rId38" Type="http://schemas.openxmlformats.org/officeDocument/2006/relationships/hyperlink" Target="https://www3.wipo.int/classifications/ipc/ipcef/public/en/project/F174" TargetMode="External"/><Relationship Id="rId46" Type="http://schemas.openxmlformats.org/officeDocument/2006/relationships/hyperlink" Target="https://www3.wipo.int/classifications/ipc/ipcef/public/en/project/C524" TargetMode="External"/><Relationship Id="rId59" Type="http://schemas.openxmlformats.org/officeDocument/2006/relationships/hyperlink" Target="https://www3.wipo.int/classifications/ipc/ipcef/public/en/project/C505" TargetMode="External"/><Relationship Id="rId67" Type="http://schemas.openxmlformats.org/officeDocument/2006/relationships/hyperlink" Target="https://www3.wipo.int/classifications/ipc/ipcef/public/en/project/M812" TargetMode="External"/><Relationship Id="rId103" Type="http://schemas.openxmlformats.org/officeDocument/2006/relationships/theme" Target="theme/theme1.xml"/><Relationship Id="rId20" Type="http://schemas.openxmlformats.org/officeDocument/2006/relationships/hyperlink" Target="https://www3.wipo.int/classifications/ipc/ipcef/public/en/project/C522" TargetMode="External"/><Relationship Id="rId41" Type="http://schemas.openxmlformats.org/officeDocument/2006/relationships/hyperlink" Target="https://www3.wipo.int/classifications/ipc/ipcef/public/en/project/F181" TargetMode="External"/><Relationship Id="rId54" Type="http://schemas.openxmlformats.org/officeDocument/2006/relationships/hyperlink" Target="https://www3.wipo.int/classifications/ipc/ipcef/public/en/project/F166" TargetMode="External"/><Relationship Id="rId62" Type="http://schemas.openxmlformats.org/officeDocument/2006/relationships/hyperlink" Target="https://www3.wipo.int/classifications/ipc/ipcef/public/en/project/F143" TargetMode="External"/><Relationship Id="rId70" Type="http://schemas.openxmlformats.org/officeDocument/2006/relationships/hyperlink" Target="https://www3.wipo.int/classifications/ipc/ipcef/public/en/project/M818" TargetMode="External"/><Relationship Id="rId75" Type="http://schemas.openxmlformats.org/officeDocument/2006/relationships/hyperlink" Target="https://www3.wipo.int/classifications/ipc/ipcef/public/en/project/M829" TargetMode="External"/><Relationship Id="rId83" Type="http://schemas.openxmlformats.org/officeDocument/2006/relationships/hyperlink" Target="https://www3.wipo.int/classifications/ipc/ipcef/public/en/project/M828" TargetMode="External"/><Relationship Id="rId88" Type="http://schemas.openxmlformats.org/officeDocument/2006/relationships/hyperlink" Target="https://www3.wipo.int/classifications/ipc/ipcef/public/en/project/M246" TargetMode="External"/><Relationship Id="rId91" Type="http://schemas.openxmlformats.org/officeDocument/2006/relationships/hyperlink" Target="https://www3.wipo.int/classifications/ipc/ipcef/public/en/project/M267"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wipo.int/classifications/ipc/ipcef/public/en/project/C512" TargetMode="External"/><Relationship Id="rId23" Type="http://schemas.openxmlformats.org/officeDocument/2006/relationships/hyperlink" Target="https://www3.wipo.int/classifications/ipc/ipcef/public/en/project/C525" TargetMode="External"/><Relationship Id="rId28" Type="http://schemas.openxmlformats.org/officeDocument/2006/relationships/hyperlink" Target="https://www3.wipo.int/classifications/ipc/ipcef/public/en/project/F155" TargetMode="External"/><Relationship Id="rId36" Type="http://schemas.openxmlformats.org/officeDocument/2006/relationships/hyperlink" Target="https://www3.wipo.int/classifications/ipc/ipcef/public/en/project/F171" TargetMode="External"/><Relationship Id="rId49" Type="http://schemas.openxmlformats.org/officeDocument/2006/relationships/hyperlink" Target="https://www3.wipo.int/classifications/ipc/ipcef/public/en/project/F173" TargetMode="External"/><Relationship Id="rId57" Type="http://schemas.openxmlformats.org/officeDocument/2006/relationships/hyperlink" Target="https://www3.wipo.int/classifications/ipc/ipcef/public/en/project/F174" TargetMode="External"/><Relationship Id="rId10" Type="http://schemas.openxmlformats.org/officeDocument/2006/relationships/hyperlink" Target="https://www3.wipo.int/classifications/ipc/ipcef/public/en/project/F183" TargetMode="External"/><Relationship Id="rId31" Type="http://schemas.openxmlformats.org/officeDocument/2006/relationships/hyperlink" Target="https://www3.wipo.int/classifications/ipc/ipcef/public/en/project/F160" TargetMode="External"/><Relationship Id="rId44" Type="http://schemas.openxmlformats.org/officeDocument/2006/relationships/hyperlink" Target="https://www3.wipo.int/classifications/ipc/ipcef/public/en/project/C522" TargetMode="External"/><Relationship Id="rId52" Type="http://schemas.openxmlformats.org/officeDocument/2006/relationships/hyperlink" Target="https://www3.wipo.int/classifications/ipc/ipcef/public/en/project/C526" TargetMode="External"/><Relationship Id="rId60" Type="http://schemas.openxmlformats.org/officeDocument/2006/relationships/hyperlink" Target="https://www3.wipo.int/classifications/ipc/ipcef/public/en/project/C511" TargetMode="External"/><Relationship Id="rId65" Type="http://schemas.openxmlformats.org/officeDocument/2006/relationships/hyperlink" Target="https://www3.wipo.int/classifications/ipc/ipcef/public/en/project/M633" TargetMode="External"/><Relationship Id="rId73" Type="http://schemas.openxmlformats.org/officeDocument/2006/relationships/hyperlink" Target="https://www3.wipo.int/classifications/ipc/ipcef/public/en/project/M827" TargetMode="External"/><Relationship Id="rId78" Type="http://schemas.openxmlformats.org/officeDocument/2006/relationships/hyperlink" Target="https://www3.wipo.int/classifications/ipc/ipcef/public/en/project/M815" TargetMode="External"/><Relationship Id="rId81" Type="http://schemas.openxmlformats.org/officeDocument/2006/relationships/hyperlink" Target="https://www3.wipo.int/classifications/ipc/ipcef/public/en/project/M825" TargetMode="External"/><Relationship Id="rId86" Type="http://schemas.openxmlformats.org/officeDocument/2006/relationships/hyperlink" Target="https://www3.wipo.int/classifications/ipc/ipcef/public/en/project/M825" TargetMode="External"/><Relationship Id="rId94" Type="http://schemas.openxmlformats.org/officeDocument/2006/relationships/hyperlink" Target="https://www3.wipo.int/classifications/ipc/ipcef/public/en/project/WG191" TargetMode="External"/><Relationship Id="rId99" Type="http://schemas.openxmlformats.org/officeDocument/2006/relationships/footer" Target="footer2.xml"/><Relationship Id="rId10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3.wipo.int/classifications/ipc/ipcef/public/en/project/F183" TargetMode="External"/><Relationship Id="rId13" Type="http://schemas.openxmlformats.org/officeDocument/2006/relationships/hyperlink" Target="https://www3.wipo.int/classifications/ipc/ipcef/public/en/project/C510" TargetMode="External"/><Relationship Id="rId18" Type="http://schemas.openxmlformats.org/officeDocument/2006/relationships/hyperlink" Target="https://www3.wipo.int/classifications/ipc/ipcef/public/en/project/C515" TargetMode="External"/><Relationship Id="rId39" Type="http://schemas.openxmlformats.org/officeDocument/2006/relationships/hyperlink" Target="https://www3.wipo.int/classifications/ipc/ipcef/public/en/project/F175" TargetMode="External"/><Relationship Id="rId34" Type="http://schemas.openxmlformats.org/officeDocument/2006/relationships/hyperlink" Target="https://www3.wipo.int/classifications/ipc/ipcef/public/en/project/F169" TargetMode="External"/><Relationship Id="rId50" Type="http://schemas.openxmlformats.org/officeDocument/2006/relationships/hyperlink" Target="https://www3.wipo.int/classifications/ipc/ipcef/public/en/project/F181" TargetMode="External"/><Relationship Id="rId55" Type="http://schemas.openxmlformats.org/officeDocument/2006/relationships/hyperlink" Target="https://www3.wipo.int/classifications/ipc/ipcef/public/en/project/F170" TargetMode="External"/><Relationship Id="rId76" Type="http://schemas.openxmlformats.org/officeDocument/2006/relationships/hyperlink" Target="https://www3.wipo.int/classifications/ipc/ipcef/public/en/project/M830" TargetMode="External"/><Relationship Id="rId97"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s://www3.wipo.int/classifications/ipc/ipcef/public/en/project/M820" TargetMode="External"/><Relationship Id="rId92" Type="http://schemas.openxmlformats.org/officeDocument/2006/relationships/hyperlink" Target="https://www3.wipo.int/classifications/ipc/ipcef/public/en/project/M270" TargetMode="External"/><Relationship Id="rId2" Type="http://schemas.openxmlformats.org/officeDocument/2006/relationships/numbering" Target="numbering.xml"/><Relationship Id="rId29" Type="http://schemas.openxmlformats.org/officeDocument/2006/relationships/hyperlink" Target="https://www3.wipo.int/classifications/ipc/ipcef/public/en/project/F157" TargetMode="External"/><Relationship Id="rId24" Type="http://schemas.openxmlformats.org/officeDocument/2006/relationships/hyperlink" Target="https://www3.wipo.int/classifications/ipc/ipcef/public/en/project/C526" TargetMode="External"/><Relationship Id="rId40" Type="http://schemas.openxmlformats.org/officeDocument/2006/relationships/hyperlink" Target="https://www3.wipo.int/classifications/ipc/ipcef/public/en/project/F179" TargetMode="External"/><Relationship Id="rId45" Type="http://schemas.openxmlformats.org/officeDocument/2006/relationships/hyperlink" Target="https://www3.wipo.int/classifications/ipc/ipcef/public/en/project/C523" TargetMode="External"/><Relationship Id="rId66" Type="http://schemas.openxmlformats.org/officeDocument/2006/relationships/hyperlink" Target="https://www3.wipo.int/classifications/ipc/ipcef/public/en/project/M634" TargetMode="External"/><Relationship Id="rId87" Type="http://schemas.openxmlformats.org/officeDocument/2006/relationships/hyperlink" Target="https://www3.wipo.int/classifications/ipc/ipcef/public/en/project/WG191" TargetMode="External"/><Relationship Id="rId61" Type="http://schemas.openxmlformats.org/officeDocument/2006/relationships/hyperlink" Target="https://www3.wipo.int/classifications/ipc/ipcef/public/en/project/C512" TargetMode="External"/><Relationship Id="rId82" Type="http://schemas.openxmlformats.org/officeDocument/2006/relationships/hyperlink" Target="https://www3.wipo.int/classifications/ipc/ipcef/public/en/project/M827" TargetMode="External"/><Relationship Id="rId19" Type="http://schemas.openxmlformats.org/officeDocument/2006/relationships/hyperlink" Target="https://www3.wipo.int/classifications/ipc/ipcef/public/en/project/C516" TargetMode="External"/><Relationship Id="rId14" Type="http://schemas.openxmlformats.org/officeDocument/2006/relationships/hyperlink" Target="https://www3.wipo.int/classifications/ipc/ipcef/public/en/project/C511" TargetMode="External"/><Relationship Id="rId30" Type="http://schemas.openxmlformats.org/officeDocument/2006/relationships/hyperlink" Target="https://www3.wipo.int/classifications/ipc/ipcef/public/en/project/F158" TargetMode="External"/><Relationship Id="rId35" Type="http://schemas.openxmlformats.org/officeDocument/2006/relationships/hyperlink" Target="https://www3.wipo.int/classifications/ipc/ipcef/public/en/project/F170" TargetMode="External"/><Relationship Id="rId56" Type="http://schemas.openxmlformats.org/officeDocument/2006/relationships/hyperlink" Target="https://www3.wipo.int/classifications/ipc/ipcef/public/en/project/F171" TargetMode="External"/><Relationship Id="rId77" Type="http://schemas.openxmlformats.org/officeDocument/2006/relationships/hyperlink" Target="https://www3.wipo.int/classifications/ipc/ipcef/public/en/project/M627" TargetMode="External"/><Relationship Id="rId100" Type="http://schemas.openxmlformats.org/officeDocument/2006/relationships/header" Target="header3.xml"/><Relationship Id="rId8" Type="http://schemas.openxmlformats.org/officeDocument/2006/relationships/image" Target="media/image1.jpeg"/><Relationship Id="rId51" Type="http://schemas.openxmlformats.org/officeDocument/2006/relationships/hyperlink" Target="https://www3.wipo.int/classifications/ipc/ipcef/public/en/project/F183" TargetMode="External"/><Relationship Id="rId72" Type="http://schemas.openxmlformats.org/officeDocument/2006/relationships/hyperlink" Target="https://www3.wipo.int/classifications/ipc/ipcef/public/en/project/M825" TargetMode="External"/><Relationship Id="rId93" Type="http://schemas.openxmlformats.org/officeDocument/2006/relationships/hyperlink" Target="https://www3.wipo.int/classifications/ipc/ipcef/public/en/project/M275" TargetMode="External"/><Relationship Id="rId9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CC00D-05A0-48BB-9256-0AB5DB279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1865</Words>
  <Characters>17035</Characters>
  <Application>Microsoft Office Word</Application>
  <DocSecurity>0</DocSecurity>
  <Lines>460</Lines>
  <Paragraphs>449</Paragraphs>
  <ScaleCrop>false</ScaleCrop>
  <HeadingPairs>
    <vt:vector size="2" baseType="variant">
      <vt:variant>
        <vt:lpstr>Title</vt:lpstr>
      </vt:variant>
      <vt:variant>
        <vt:i4>1</vt:i4>
      </vt:variant>
    </vt:vector>
  </HeadingPairs>
  <TitlesOfParts>
    <vt:vector size="1" baseType="lpstr">
      <vt:lpstr>Report, 49th session, IPC Revision Working Group</vt:lpstr>
    </vt:vector>
  </TitlesOfParts>
  <Company>WIPO</Company>
  <LinksUpToDate>false</LinksUpToDate>
  <CharactersWithSpaces>18451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49th session, IPC Revision Working Group</dc:title>
  <dc:subject>Report, 49th session, IPC Revision Working Group (IPC Union), April 24 to 29, 2023</dc:subject>
  <dc:creator>WIPO</dc:creator>
  <cp:keywords>IPC/WG/49/2, IPC</cp:keywords>
  <dc:description>English version</dc:description>
  <cp:lastModifiedBy>SCHLESSINGER Caroline</cp:lastModifiedBy>
  <cp:revision>4</cp:revision>
  <cp:lastPrinted>2023-05-12T11:05:00Z</cp:lastPrinted>
  <dcterms:created xsi:type="dcterms:W3CDTF">2023-05-25T13:16:00Z</dcterms:created>
  <dcterms:modified xsi:type="dcterms:W3CDTF">2023-05-31T14:52:00Z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881fa535-867d-4240-a4de-4bb5ae0c96bf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2023-05-31T14:52:39Z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12d95f39-867d-40bb-9cf1-382fe9a726c5</vt:lpwstr>
  </property>
  <property fmtid="{D5CDD505-2E9C-101B-9397-08002B2CF9AE}" pid="14" name="MSIP_Label_bfc084f7-b690-4c43-8ee6-d475b6d3461d_ContentBits">
    <vt:lpwstr>2</vt:lpwstr>
  </property>
</Properties>
</file>