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CC" w:rsidRPr="000746F6" w:rsidRDefault="00180DCC" w:rsidP="00180DCC">
      <w:bookmarkStart w:id="0" w:name="_GoBack"/>
      <w:bookmarkEnd w:id="0"/>
    </w:p>
    <w:p w:rsidR="00180DCC" w:rsidRDefault="00180DCC" w:rsidP="00180DCC">
      <w:pPr>
        <w:pStyle w:val="Heading2"/>
        <w:rPr>
          <w:lang w:val="fr-FR"/>
        </w:rPr>
      </w:pPr>
      <w:r>
        <w:rPr>
          <w:lang w:val="fr-FR"/>
        </w:rPr>
        <w:t>LISTE DES PARTICIPANTES/LIST OF PARTICPANTS</w:t>
      </w:r>
    </w:p>
    <w:p w:rsidR="007D7025" w:rsidRPr="00BA08FD" w:rsidRDefault="007D7025" w:rsidP="007D7025">
      <w:pPr>
        <w:pStyle w:val="Heading3"/>
        <w:rPr>
          <w:lang w:val="fr-FR"/>
        </w:rPr>
      </w:pPr>
      <w:r w:rsidRPr="00180DCC">
        <w:rPr>
          <w:u w:val="none"/>
          <w:lang w:val="fr-FR"/>
        </w:rPr>
        <w:t xml:space="preserve">I.  </w:t>
      </w:r>
      <w:r w:rsidRPr="00BA08FD">
        <w:rPr>
          <w:lang w:val="fr-FR"/>
        </w:rPr>
        <w:t>ÉTATS MEMBRES/MEMBER STATES</w:t>
      </w:r>
    </w:p>
    <w:p w:rsidR="00E709B4" w:rsidRPr="00971293" w:rsidRDefault="00E709B4" w:rsidP="00E709B4">
      <w:pPr>
        <w:pStyle w:val="Heading3"/>
        <w:rPr>
          <w:lang w:val="fr-CH"/>
        </w:rPr>
      </w:pPr>
      <w:r w:rsidRPr="00971293">
        <w:rPr>
          <w:lang w:val="fr-CH"/>
        </w:rPr>
        <w:t>ALLEMAGNE/GERMANY</w:t>
      </w:r>
    </w:p>
    <w:p w:rsidR="00E709B4" w:rsidRPr="00E5643D" w:rsidRDefault="00E709B4" w:rsidP="00E709B4">
      <w:pPr>
        <w:pStyle w:val="BodyText"/>
      </w:pPr>
      <w:proofErr w:type="spellStart"/>
      <w:r w:rsidRPr="00E5643D">
        <w:t>Raluca</w:t>
      </w:r>
      <w:proofErr w:type="spellEnd"/>
      <w:r w:rsidRPr="00E5643D">
        <w:t xml:space="preserve"> KOCH (Ms.), </w:t>
      </w:r>
      <w:r w:rsidR="003D7288" w:rsidRPr="00E5643D">
        <w:t xml:space="preserve">Senior Patent Examiner, Classification Systems Section, </w:t>
      </w:r>
      <w:r w:rsidRPr="00E5643D">
        <w:t>German Patent and Trade</w:t>
      </w:r>
      <w:r w:rsidR="00AF19B9" w:rsidRPr="00E5643D">
        <w:t xml:space="preserve"> Mark </w:t>
      </w:r>
      <w:r w:rsidRPr="00E5643D">
        <w:t>Office (DMPA), Munich</w:t>
      </w:r>
    </w:p>
    <w:p w:rsidR="00E709B4" w:rsidRPr="00FF29F7" w:rsidRDefault="00E709B4" w:rsidP="00E709B4">
      <w:pPr>
        <w:pStyle w:val="BodyText"/>
      </w:pPr>
      <w:r>
        <w:t xml:space="preserve">Martina FRITZSCHE-HENKE (Ms.), Senior Patent Examiner, Classification Systems Section, </w:t>
      </w:r>
      <w:r w:rsidRPr="00FF29F7">
        <w:t>German Patent and Trade Mark Office</w:t>
      </w:r>
      <w:r>
        <w:t xml:space="preserve"> (DMPA)</w:t>
      </w:r>
      <w:r w:rsidRPr="00FF29F7">
        <w:t>, Munich</w:t>
      </w:r>
    </w:p>
    <w:p w:rsidR="00F25AAA" w:rsidRDefault="00F25AAA" w:rsidP="00F25AAA">
      <w:pPr>
        <w:pStyle w:val="BodyText"/>
      </w:pPr>
      <w:r>
        <w:t>Markus SEITZ, Senior Patent Examiner, Classification Systems Section, German Patent and Trade Mark Office (DPMA), Munich</w:t>
      </w:r>
    </w:p>
    <w:p w:rsidR="00E709B4" w:rsidRPr="00FF29F7" w:rsidRDefault="00E709B4" w:rsidP="00E709B4">
      <w:pPr>
        <w:pStyle w:val="BodyText"/>
      </w:pPr>
      <w:r w:rsidRPr="00FF29F7">
        <w:t>Oliver STEINKELLNER, IPC Expert, Classification Systems Section, German Patent and Trade Mark Office</w:t>
      </w:r>
      <w:r>
        <w:t xml:space="preserve"> (DMPA)</w:t>
      </w:r>
      <w:r w:rsidRPr="00FF29F7">
        <w:t>, Munich</w:t>
      </w:r>
    </w:p>
    <w:p w:rsidR="003D7288" w:rsidRDefault="003D7288" w:rsidP="003D7288">
      <w:pPr>
        <w:pStyle w:val="Heading3"/>
      </w:pPr>
      <w:r>
        <w:t>AUSTRALIE/AUSTRALIA</w:t>
      </w:r>
    </w:p>
    <w:p w:rsidR="003D7288" w:rsidRDefault="003D7288" w:rsidP="003D7288">
      <w:pPr>
        <w:pStyle w:val="BodyText"/>
      </w:pPr>
      <w:r>
        <w:t xml:space="preserve">Matthew FORWARD, IPC Coordinator, </w:t>
      </w:r>
      <w:r w:rsidR="00AF19B9">
        <w:t xml:space="preserve">IP Australia, Department of Industry, </w:t>
      </w:r>
      <w:r>
        <w:t>Canberra</w:t>
      </w:r>
    </w:p>
    <w:p w:rsidR="00E709B4" w:rsidRPr="0066089E" w:rsidRDefault="00E709B4" w:rsidP="00E709B4">
      <w:pPr>
        <w:pStyle w:val="Heading3"/>
      </w:pPr>
      <w:r w:rsidRPr="0066089E">
        <w:t>BRÉSIL/BRAZIL</w:t>
      </w:r>
    </w:p>
    <w:p w:rsidR="00E709B4" w:rsidRPr="00FF29F7" w:rsidRDefault="00E709B4" w:rsidP="00E709B4">
      <w:pPr>
        <w:pStyle w:val="BodyText"/>
      </w:pPr>
      <w:r w:rsidRPr="00FF29F7">
        <w:t xml:space="preserve">Camilo </w:t>
      </w:r>
      <w:r w:rsidR="003D7288" w:rsidRPr="00FF29F7">
        <w:t xml:space="preserve">BRAGA </w:t>
      </w:r>
      <w:r w:rsidRPr="00FF29F7">
        <w:t xml:space="preserve">GOMES, Patent Examiner, </w:t>
      </w:r>
      <w:r>
        <w:t xml:space="preserve">National Institute of Industrial Property (INPI), </w:t>
      </w:r>
      <w:r w:rsidRPr="00FF29F7">
        <w:t>Ministry of Development, Industry and Foreign Trade, Rio de Janeiro</w:t>
      </w:r>
    </w:p>
    <w:p w:rsidR="00E709B4" w:rsidRPr="0066089E" w:rsidRDefault="00E709B4" w:rsidP="00E709B4">
      <w:pPr>
        <w:pStyle w:val="Heading3"/>
      </w:pPr>
      <w:r w:rsidRPr="0066089E">
        <w:t>CHINE/CHINA</w:t>
      </w:r>
    </w:p>
    <w:p w:rsidR="00E709B4" w:rsidRPr="00FF29F7" w:rsidRDefault="00E709B4" w:rsidP="00E709B4">
      <w:pPr>
        <w:pStyle w:val="BodyText"/>
      </w:pPr>
      <w:r>
        <w:t xml:space="preserve">LI Xiao (Ms.), Project Officer, </w:t>
      </w:r>
      <w:r w:rsidRPr="00FF29F7">
        <w:t>Patent Documentation Department, State Intellectual Property Office of the People's Republic of China, Beijing</w:t>
      </w:r>
    </w:p>
    <w:p w:rsidR="003D7288" w:rsidRPr="003D7288" w:rsidRDefault="003D7288" w:rsidP="003D7288">
      <w:pPr>
        <w:pStyle w:val="BodyText"/>
      </w:pPr>
      <w:r w:rsidRPr="003D7288">
        <w:t>LI Yong, Examiner, Patent Examination Cooperation Center of the Patent Office, State Intellectual Property Office of the People's Republic of China, Beijing</w:t>
      </w:r>
    </w:p>
    <w:p w:rsidR="003D7288" w:rsidRPr="003D7288" w:rsidRDefault="003D7288" w:rsidP="003D7288">
      <w:pPr>
        <w:pStyle w:val="BodyText"/>
      </w:pPr>
      <w:r w:rsidRPr="003D7288">
        <w:t>LIU Haiyan (Ms.), Examiner,</w:t>
      </w:r>
      <w:r>
        <w:t xml:space="preserve"> </w:t>
      </w:r>
      <w:r w:rsidRPr="003D7288">
        <w:t>China Patent Development Corporation, State Intellectual Property Office of the People's Republic of China, Beijing</w:t>
      </w:r>
    </w:p>
    <w:p w:rsidR="00E709B4" w:rsidRPr="00991F47" w:rsidRDefault="00E709B4" w:rsidP="00E709B4">
      <w:pPr>
        <w:pStyle w:val="Heading3"/>
        <w:rPr>
          <w:lang w:val="es-ES"/>
        </w:rPr>
      </w:pPr>
      <w:r w:rsidRPr="00991F47">
        <w:rPr>
          <w:lang w:val="es-ES"/>
        </w:rPr>
        <w:t>ESPAGNE/SPAIN</w:t>
      </w:r>
    </w:p>
    <w:p w:rsidR="00E709B4" w:rsidRDefault="00E709B4" w:rsidP="00E709B4">
      <w:pPr>
        <w:pStyle w:val="BodyText"/>
        <w:rPr>
          <w:lang w:val="es-ES"/>
        </w:rPr>
      </w:pPr>
      <w:r w:rsidRPr="00D331B1">
        <w:rPr>
          <w:lang w:val="es-ES"/>
        </w:rPr>
        <w:t xml:space="preserve">Elena PINA </w:t>
      </w:r>
      <w:r w:rsidR="003D7288" w:rsidRPr="000F55F0">
        <w:rPr>
          <w:szCs w:val="22"/>
          <w:lang w:val="es-ES"/>
        </w:rPr>
        <w:t>MARTÍNEZ</w:t>
      </w:r>
      <w:r w:rsidR="003D7288" w:rsidRPr="00D331B1">
        <w:rPr>
          <w:lang w:val="es-ES"/>
        </w:rPr>
        <w:t xml:space="preserve"> </w:t>
      </w:r>
      <w:r w:rsidRPr="00D331B1">
        <w:rPr>
          <w:lang w:val="es-ES"/>
        </w:rPr>
        <w:t>(</w:t>
      </w:r>
      <w:r>
        <w:rPr>
          <w:lang w:val="es-ES"/>
        </w:rPr>
        <w:t>Sra</w:t>
      </w:r>
      <w:r w:rsidRPr="00D331B1">
        <w:rPr>
          <w:lang w:val="es-ES"/>
        </w:rPr>
        <w:t>.), Técnica Superior Examinadora de Patentes, Oficina Española de Patentes y Marcas, Departamento de Patentes e Información Tecnológica, Ministerio de Industria Energía y Turismo, Madrid</w:t>
      </w:r>
    </w:p>
    <w:p w:rsidR="00E709B4" w:rsidRPr="005F18F8" w:rsidRDefault="00E709B4" w:rsidP="00E709B4">
      <w:pPr>
        <w:pStyle w:val="Heading3"/>
        <w:rPr>
          <w:lang w:val="fr-CH"/>
        </w:rPr>
      </w:pPr>
      <w:r w:rsidRPr="005F18F8">
        <w:rPr>
          <w:lang w:val="fr-CH"/>
        </w:rPr>
        <w:t>ÉTATS-UNIS D'AMÉRIQUE/UNITED STATES OF AMERICA</w:t>
      </w:r>
    </w:p>
    <w:p w:rsidR="00E709B4" w:rsidRDefault="00E709B4" w:rsidP="00E709B4">
      <w:pPr>
        <w:pStyle w:val="BodyText"/>
      </w:pPr>
      <w:r w:rsidRPr="00FF29F7">
        <w:t>Yen M. NGUYEN (Ms.), International Patent Classifier, United States Department of Commerce, United States Patent and Trademark Office (USPTO), Alexandria</w:t>
      </w:r>
    </w:p>
    <w:p w:rsidR="006924FA" w:rsidRPr="005F18F8" w:rsidRDefault="006924FA" w:rsidP="005F18F8">
      <w:pPr>
        <w:pStyle w:val="BodyText"/>
      </w:pPr>
      <w:r w:rsidRPr="005F18F8">
        <w:t xml:space="preserve">Newton EDWARDS, </w:t>
      </w:r>
      <w:r w:rsidR="005F18F8" w:rsidRPr="001864BE">
        <w:rPr>
          <w:szCs w:val="22"/>
        </w:rPr>
        <w:t>CPC Editorial Board Chief, Classification Standards and Development Division,</w:t>
      </w:r>
      <w:r w:rsidRPr="005F18F8">
        <w:t xml:space="preserve"> </w:t>
      </w:r>
      <w:r w:rsidR="005F18F8" w:rsidRPr="00FF29F7">
        <w:t>United States Department of Commerce, United States Patent and Trademark Office (USPTO), Alexandria</w:t>
      </w:r>
    </w:p>
    <w:p w:rsidR="006924FA" w:rsidRPr="005F18F8" w:rsidRDefault="006924FA" w:rsidP="005F18F8">
      <w:pPr>
        <w:pStyle w:val="BodyText"/>
      </w:pPr>
      <w:r w:rsidRPr="005F18F8">
        <w:t xml:space="preserve">Matthew SMITH, IP5 Manager, </w:t>
      </w:r>
      <w:r w:rsidR="005F18F8" w:rsidRPr="00FF29F7">
        <w:t>United States Department of Commerce, United States Patent and Trademark Office (USPTO), Alexandria</w:t>
      </w:r>
    </w:p>
    <w:p w:rsidR="006924FA" w:rsidRPr="005F18F8" w:rsidRDefault="006924FA" w:rsidP="005F18F8">
      <w:pPr>
        <w:pStyle w:val="BodyText"/>
      </w:pPr>
      <w:r w:rsidRPr="005F18F8">
        <w:t>Matthew BROOKS, US Editorial Board Member,</w:t>
      </w:r>
      <w:r w:rsidR="005F18F8" w:rsidRPr="005F18F8">
        <w:t xml:space="preserve"> </w:t>
      </w:r>
      <w:r w:rsidR="005F18F8" w:rsidRPr="00FF29F7">
        <w:t>United States Department of Commerce, United States Patent and Trademark Office (USPTO), Alexandria</w:t>
      </w:r>
    </w:p>
    <w:p w:rsidR="00E709B4" w:rsidRPr="00CE01CE" w:rsidRDefault="00E709B4" w:rsidP="00E709B4">
      <w:pPr>
        <w:pStyle w:val="Heading3"/>
      </w:pPr>
      <w:r w:rsidRPr="00CE01CE">
        <w:lastRenderedPageBreak/>
        <w:t>FÉDÉRATION DE RUSSIE/RUSSIAN FEDERATION</w:t>
      </w:r>
    </w:p>
    <w:p w:rsidR="00E709B4" w:rsidRPr="00FF29F7" w:rsidRDefault="00E709B4" w:rsidP="00E709B4">
      <w:pPr>
        <w:pStyle w:val="BodyText"/>
      </w:pPr>
      <w:r w:rsidRPr="00FF29F7">
        <w:t xml:space="preserve">Natalia ALISOVA (Mrs.), Senior Researcher, IPC Classification, Federal Institute of Industrial Property </w:t>
      </w:r>
      <w:r>
        <w:t>(</w:t>
      </w:r>
      <w:r w:rsidRPr="00FF29F7">
        <w:t>FIPS</w:t>
      </w:r>
      <w:r>
        <w:t>)</w:t>
      </w:r>
      <w:r w:rsidRPr="00FF29F7">
        <w:t xml:space="preserve"> </w:t>
      </w:r>
      <w:r>
        <w:t>of</w:t>
      </w:r>
      <w:r w:rsidRPr="00FF29F7">
        <w:t xml:space="preserve"> ROSPATENT, Moscow</w:t>
      </w:r>
    </w:p>
    <w:p w:rsidR="00E709B4" w:rsidRPr="004E06B7" w:rsidRDefault="00E709B4" w:rsidP="00E709B4">
      <w:pPr>
        <w:pStyle w:val="Heading3"/>
      </w:pPr>
      <w:r w:rsidRPr="004E06B7">
        <w:t>FINLANDE/FINLAND</w:t>
      </w:r>
    </w:p>
    <w:p w:rsidR="00E709B4" w:rsidRPr="00FF29F7" w:rsidRDefault="006924FA" w:rsidP="00E709B4">
      <w:pPr>
        <w:pStyle w:val="BodyText"/>
      </w:pPr>
      <w:r w:rsidRPr="006924FA">
        <w:rPr>
          <w:szCs w:val="22"/>
        </w:rPr>
        <w:t>Niko MUSAKKA, Examiner</w:t>
      </w:r>
      <w:r w:rsidR="00E709B4" w:rsidRPr="00FF29F7">
        <w:t>, F</w:t>
      </w:r>
      <w:r w:rsidR="00E709B4">
        <w:t>i</w:t>
      </w:r>
      <w:r w:rsidR="00E709B4" w:rsidRPr="00FF29F7">
        <w:t>nnish Patent and Registration Office</w:t>
      </w:r>
      <w:r w:rsidR="00E709B4">
        <w:t>,</w:t>
      </w:r>
      <w:r w:rsidR="00E709B4" w:rsidRPr="00FF29F7">
        <w:t xml:space="preserve"> Ministry of Employment and the Economy, Helsink</w:t>
      </w:r>
      <w:r w:rsidR="00E709B4">
        <w:t>i</w:t>
      </w:r>
    </w:p>
    <w:p w:rsidR="00E709B4" w:rsidRPr="00FF29F7" w:rsidRDefault="00E709B4" w:rsidP="00E709B4">
      <w:pPr>
        <w:pStyle w:val="Heading3"/>
        <w:rPr>
          <w:lang w:val="fr-CH"/>
        </w:rPr>
      </w:pPr>
      <w:r w:rsidRPr="00FF29F7">
        <w:rPr>
          <w:lang w:val="fr-CH"/>
        </w:rPr>
        <w:t>FRANCE</w:t>
      </w:r>
    </w:p>
    <w:p w:rsidR="00E709B4" w:rsidRPr="00CE01CE" w:rsidRDefault="00E709B4" w:rsidP="00E709B4">
      <w:pPr>
        <w:pStyle w:val="BodyText"/>
        <w:rPr>
          <w:lang w:val="fr-CH"/>
        </w:rPr>
      </w:pPr>
      <w:r w:rsidRPr="00CE01CE">
        <w:rPr>
          <w:lang w:val="fr-CH"/>
        </w:rPr>
        <w:t xml:space="preserve">Céline MAGOU SANTIANO (Mme), </w:t>
      </w:r>
      <w:r>
        <w:rPr>
          <w:lang w:val="fr-CH"/>
        </w:rPr>
        <w:t>c</w:t>
      </w:r>
      <w:r w:rsidRPr="00CE01CE">
        <w:rPr>
          <w:lang w:val="fr-CH"/>
        </w:rPr>
        <w:t>hargée de mission CIB, Institut national de la propriété industrielle (INPI), Courbevoie</w:t>
      </w:r>
    </w:p>
    <w:p w:rsidR="00E709B4" w:rsidRPr="00FF29F7" w:rsidRDefault="00E709B4" w:rsidP="00E709B4">
      <w:pPr>
        <w:pStyle w:val="BodyText"/>
        <w:rPr>
          <w:lang w:val="fr-CH"/>
        </w:rPr>
      </w:pPr>
      <w:r w:rsidRPr="00FF29F7">
        <w:rPr>
          <w:lang w:val="fr-CH"/>
        </w:rPr>
        <w:t>Anne-Laure BONNEAU (Mlle), expert en chimie, Institut national de la propriété industrielle (INPI), Courbevoie</w:t>
      </w:r>
    </w:p>
    <w:p w:rsidR="00E709B4" w:rsidRPr="0074394A" w:rsidRDefault="006924FA" w:rsidP="00E709B4">
      <w:pPr>
        <w:pStyle w:val="BodyText"/>
        <w:rPr>
          <w:lang w:val="fr-CH"/>
        </w:rPr>
      </w:pPr>
      <w:r w:rsidRPr="0074394A">
        <w:rPr>
          <w:szCs w:val="22"/>
          <w:lang w:val="fr-CH"/>
        </w:rPr>
        <w:t>Tristan IMBERT,</w:t>
      </w:r>
      <w:r w:rsidR="00E709B4" w:rsidRPr="0074394A">
        <w:rPr>
          <w:lang w:val="fr-CH"/>
        </w:rPr>
        <w:t xml:space="preserve"> expert électricité, Institut national de la propriété industrielle (INPI), Courbe</w:t>
      </w:r>
      <w:r w:rsidR="00AF19B9" w:rsidRPr="0074394A">
        <w:rPr>
          <w:lang w:val="fr-CH"/>
        </w:rPr>
        <w:t>v</w:t>
      </w:r>
      <w:r w:rsidR="00E709B4" w:rsidRPr="0074394A">
        <w:rPr>
          <w:lang w:val="fr-CH"/>
        </w:rPr>
        <w:t>oie</w:t>
      </w:r>
    </w:p>
    <w:p w:rsidR="00E709B4" w:rsidRPr="00CE01CE" w:rsidRDefault="00E709B4" w:rsidP="00E709B4">
      <w:pPr>
        <w:pStyle w:val="BodyText"/>
        <w:rPr>
          <w:lang w:val="fr-CH"/>
        </w:rPr>
      </w:pPr>
      <w:r w:rsidRPr="00CE01CE">
        <w:rPr>
          <w:lang w:val="fr-CH"/>
        </w:rPr>
        <w:t>Magalie MATHON (Mme), expert mécanique, Institut national de la propriété industrielle (INPI), Courbevoie</w:t>
      </w:r>
    </w:p>
    <w:p w:rsidR="00E709B4" w:rsidRPr="0066089E" w:rsidRDefault="00E709B4" w:rsidP="00E709B4">
      <w:pPr>
        <w:pStyle w:val="Heading3"/>
      </w:pPr>
      <w:r w:rsidRPr="0066089E">
        <w:t>GRÈCE/GREECE</w:t>
      </w:r>
    </w:p>
    <w:p w:rsidR="00E709B4" w:rsidRDefault="00E709B4" w:rsidP="00E709B4">
      <w:pPr>
        <w:pStyle w:val="BodyText"/>
      </w:pPr>
      <w:proofErr w:type="spellStart"/>
      <w:r>
        <w:t>Evangelos</w:t>
      </w:r>
      <w:proofErr w:type="spellEnd"/>
      <w:r>
        <w:t xml:space="preserve"> GIANNAKOPOULOS, Examiner, Industrial Property Organization (OBI), Athens</w:t>
      </w:r>
    </w:p>
    <w:p w:rsidR="00E709B4" w:rsidRPr="0066089E" w:rsidRDefault="00E709B4" w:rsidP="00E709B4">
      <w:pPr>
        <w:pStyle w:val="Heading3"/>
      </w:pPr>
      <w:r w:rsidRPr="0066089E">
        <w:t>IRLANDE/IRELAND</w:t>
      </w:r>
    </w:p>
    <w:p w:rsidR="00E709B4" w:rsidRDefault="00E709B4" w:rsidP="00E709B4">
      <w:pPr>
        <w:pStyle w:val="BodyText"/>
      </w:pPr>
      <w:r>
        <w:t xml:space="preserve">Fergal BRADY, Examiner of Patents, Patent Examination, Patents Office, Department of Jobs, Enterprise and Innovation, </w:t>
      </w:r>
      <w:proofErr w:type="spellStart"/>
      <w:r>
        <w:t>Kilkenny</w:t>
      </w:r>
      <w:proofErr w:type="spellEnd"/>
    </w:p>
    <w:p w:rsidR="00E709B4" w:rsidRPr="0066089E" w:rsidRDefault="00E709B4" w:rsidP="00E709B4">
      <w:pPr>
        <w:pStyle w:val="Heading3"/>
      </w:pPr>
      <w:r w:rsidRPr="0066089E">
        <w:t>JAPON/JAPAN</w:t>
      </w:r>
    </w:p>
    <w:p w:rsidR="00E709B4" w:rsidRPr="00AF0655" w:rsidRDefault="00E709B4" w:rsidP="00E709B4">
      <w:pPr>
        <w:pStyle w:val="BodyText"/>
      </w:pPr>
      <w:r w:rsidRPr="00AF0655">
        <w:t>Takashi IKAIDA, Deputy Director, Patent Classification Policy Planning Section, Administrative Affairs Division, Japan Patent Office</w:t>
      </w:r>
      <w:r>
        <w:t xml:space="preserve"> (JPO)</w:t>
      </w:r>
      <w:r w:rsidRPr="00AF0655">
        <w:t>, Tokyo</w:t>
      </w:r>
    </w:p>
    <w:p w:rsidR="00E709B4" w:rsidRPr="00AF0655" w:rsidRDefault="006924FA" w:rsidP="00E709B4">
      <w:pPr>
        <w:pStyle w:val="BodyText"/>
      </w:pPr>
      <w:proofErr w:type="spellStart"/>
      <w:r>
        <w:rPr>
          <w:szCs w:val="22"/>
        </w:rPr>
        <w:t>Kazuteru</w:t>
      </w:r>
      <w:proofErr w:type="spellEnd"/>
      <w:r>
        <w:rPr>
          <w:szCs w:val="22"/>
        </w:rPr>
        <w:t xml:space="preserve"> KANDA,</w:t>
      </w:r>
      <w:r w:rsidR="00E709B4" w:rsidRPr="00AF0655">
        <w:t xml:space="preserve"> Classification Project Coordinator (Chemistry), Patent Classification Policy Planning Section, Administrative Affairs Division, Japan Patent Office</w:t>
      </w:r>
      <w:r w:rsidR="00E709B4">
        <w:t xml:space="preserve"> (JPO)</w:t>
      </w:r>
      <w:r w:rsidR="00E709B4" w:rsidRPr="00AF0655">
        <w:t>, Tokyo</w:t>
      </w:r>
    </w:p>
    <w:p w:rsidR="00E709B4" w:rsidRPr="00AF0655" w:rsidRDefault="006924FA" w:rsidP="00E709B4">
      <w:pPr>
        <w:pStyle w:val="BodyText"/>
      </w:pPr>
      <w:r>
        <w:rPr>
          <w:szCs w:val="22"/>
        </w:rPr>
        <w:t>Yuki AKASAKA,</w:t>
      </w:r>
      <w:r w:rsidR="00E709B4" w:rsidRPr="00AF0655">
        <w:t xml:space="preserve"> Classification Project Coordinator (Physics), Patent Classification Policy Planning Section, Administrative Affairs Division, Japan Patent Office</w:t>
      </w:r>
      <w:r w:rsidR="00E709B4">
        <w:t xml:space="preserve"> (JPO)</w:t>
      </w:r>
      <w:r w:rsidR="00E709B4" w:rsidRPr="00AF0655">
        <w:t>, Tokyo</w:t>
      </w:r>
    </w:p>
    <w:p w:rsidR="00E709B4" w:rsidRPr="00AF0655" w:rsidRDefault="00E709B4" w:rsidP="00E709B4">
      <w:pPr>
        <w:pStyle w:val="BodyText"/>
      </w:pPr>
      <w:r w:rsidRPr="00AF0655">
        <w:t>Yoshitaka MAMIYA, Classification Project Coordinator (Electricity), Patent Classification Policy Planning Section, Administrative Affairs Division, Japan Patent Office</w:t>
      </w:r>
      <w:r>
        <w:t xml:space="preserve"> (JPO)</w:t>
      </w:r>
      <w:r w:rsidRPr="00AF0655">
        <w:t>, Tokyo</w:t>
      </w:r>
    </w:p>
    <w:p w:rsidR="00E709B4" w:rsidRPr="00AF0655" w:rsidRDefault="00E709B4" w:rsidP="00E709B4">
      <w:pPr>
        <w:pStyle w:val="BodyText"/>
      </w:pPr>
      <w:r w:rsidRPr="00AF0655">
        <w:t>Yukio YANAGIMOTO, Classification Project Coordinator (Machinery), Patent Classification Policy Planning Section, Administrative Affairs Division, Japan Patent Office</w:t>
      </w:r>
      <w:r>
        <w:t xml:space="preserve"> (JPO)</w:t>
      </w:r>
      <w:r w:rsidRPr="00AF0655">
        <w:t>, Tokyo</w:t>
      </w:r>
    </w:p>
    <w:p w:rsidR="00E709B4" w:rsidRPr="0066089E" w:rsidRDefault="00E709B4" w:rsidP="00E709B4">
      <w:pPr>
        <w:pStyle w:val="Heading3"/>
      </w:pPr>
      <w:r w:rsidRPr="0066089E">
        <w:t>NORVÈGE/NORWAY</w:t>
      </w:r>
    </w:p>
    <w:p w:rsidR="00E709B4" w:rsidRPr="00991F47" w:rsidRDefault="00E709B4" w:rsidP="00E709B4">
      <w:pPr>
        <w:pStyle w:val="BodyText"/>
      </w:pPr>
      <w:proofErr w:type="spellStart"/>
      <w:r w:rsidRPr="00991F47">
        <w:t>Bjørn</w:t>
      </w:r>
      <w:proofErr w:type="spellEnd"/>
      <w:r w:rsidRPr="00991F47">
        <w:t xml:space="preserve"> TISTHAMMER, Senior Examiner, </w:t>
      </w:r>
      <w:r>
        <w:t xml:space="preserve">Norwegian Industrial Property Office (NIPO), </w:t>
      </w:r>
      <w:r w:rsidRPr="00991F47">
        <w:t>Oslo</w:t>
      </w:r>
    </w:p>
    <w:p w:rsidR="00E709B4" w:rsidRPr="0066089E" w:rsidRDefault="00E709B4" w:rsidP="00E709B4">
      <w:pPr>
        <w:pStyle w:val="Heading3"/>
      </w:pPr>
      <w:r w:rsidRPr="0066089E">
        <w:t>PORTUGAL</w:t>
      </w:r>
    </w:p>
    <w:p w:rsidR="00E709B4" w:rsidRPr="00AC4A84" w:rsidRDefault="006924FA" w:rsidP="00E709B4">
      <w:pPr>
        <w:pStyle w:val="BodyText"/>
      </w:pPr>
      <w:proofErr w:type="spellStart"/>
      <w:r>
        <w:rPr>
          <w:szCs w:val="22"/>
        </w:rPr>
        <w:t>Rui</w:t>
      </w:r>
      <w:proofErr w:type="spellEnd"/>
      <w:r>
        <w:rPr>
          <w:szCs w:val="22"/>
        </w:rPr>
        <w:t xml:space="preserve"> BENTO,</w:t>
      </w:r>
      <w:r w:rsidR="00E709B4" w:rsidRPr="00842767">
        <w:t xml:space="preserve"> Patents Examiner, Trademarks and Patents Directorate, National Institute of Industrial Property (INPI), Lisbon</w:t>
      </w:r>
    </w:p>
    <w:p w:rsidR="008545E8" w:rsidRPr="00F25AAA" w:rsidRDefault="008545E8">
      <w:pPr>
        <w:rPr>
          <w:bCs/>
          <w:szCs w:val="26"/>
          <w:u w:val="single"/>
        </w:rPr>
      </w:pPr>
      <w:r w:rsidRPr="00F25AAA">
        <w:br w:type="page"/>
      </w:r>
    </w:p>
    <w:p w:rsidR="00E709B4" w:rsidRPr="004E06B7" w:rsidRDefault="00E709B4" w:rsidP="00E709B4">
      <w:pPr>
        <w:pStyle w:val="Heading3"/>
        <w:rPr>
          <w:lang w:val="fr-CH"/>
        </w:rPr>
      </w:pPr>
      <w:r w:rsidRPr="004E06B7">
        <w:rPr>
          <w:lang w:val="fr-CH"/>
        </w:rPr>
        <w:lastRenderedPageBreak/>
        <w:t>RÉPUBLIQUE DE CORÉE/REPUBLIC OF KOREA</w:t>
      </w:r>
    </w:p>
    <w:p w:rsidR="006924FA" w:rsidRPr="00515CED" w:rsidRDefault="006924FA" w:rsidP="006924FA">
      <w:pPr>
        <w:pStyle w:val="BodyText"/>
      </w:pPr>
      <w:r w:rsidRPr="00515CED">
        <w:t xml:space="preserve">BANG </w:t>
      </w:r>
      <w:proofErr w:type="spellStart"/>
      <w:r w:rsidRPr="00515CED">
        <w:t>Keein</w:t>
      </w:r>
      <w:proofErr w:type="spellEnd"/>
      <w:r w:rsidRPr="00515CED">
        <w:t>, Deputy Director, Energy Technology Examination Division, Korean Intellectual Property Office (KIPO), Daejeon</w:t>
      </w:r>
    </w:p>
    <w:p w:rsidR="006924FA" w:rsidRPr="007D7025" w:rsidRDefault="006924FA" w:rsidP="006924FA">
      <w:pPr>
        <w:pStyle w:val="BodyText"/>
      </w:pPr>
      <w:r w:rsidRPr="007D7025">
        <w:t>KWON Min-</w:t>
      </w:r>
      <w:proofErr w:type="spellStart"/>
      <w:r w:rsidRPr="007D7025">
        <w:t>Jeong</w:t>
      </w:r>
      <w:proofErr w:type="spellEnd"/>
      <w:r w:rsidRPr="007D7025">
        <w:t xml:space="preserve"> (Ms.), Deputy Director, Patent Examination Policy Division, Korean Intellectual Property Office (KIPO), Daejeon</w:t>
      </w:r>
    </w:p>
    <w:p w:rsidR="00515CED" w:rsidRPr="007D7025" w:rsidRDefault="00515CED" w:rsidP="00515CED">
      <w:pPr>
        <w:pStyle w:val="BodyText"/>
      </w:pPr>
      <w:r w:rsidRPr="007D7025">
        <w:t>KIM Tae-Hong, Assistant Manager, IPC Revision, Patent Information Promotion Center (PIPC), Daejeon</w:t>
      </w:r>
    </w:p>
    <w:p w:rsidR="00515CED" w:rsidRPr="007D7025" w:rsidRDefault="00515CED" w:rsidP="00515CED">
      <w:pPr>
        <w:pStyle w:val="BodyText"/>
      </w:pPr>
      <w:r w:rsidRPr="007D7025">
        <w:t>LEE Yun-</w:t>
      </w:r>
      <w:proofErr w:type="spellStart"/>
      <w:r w:rsidRPr="007D7025">
        <w:t>Seok</w:t>
      </w:r>
      <w:proofErr w:type="spellEnd"/>
      <w:r w:rsidRPr="007D7025">
        <w:t xml:space="preserve">, Assistant Manager, IPC Revision, Patent </w:t>
      </w:r>
      <w:r w:rsidR="005F18F8" w:rsidRPr="007D7025">
        <w:t>Information</w:t>
      </w:r>
      <w:r w:rsidRPr="007D7025">
        <w:t xml:space="preserve"> Promotion Center (PIPC), Daejeon</w:t>
      </w:r>
    </w:p>
    <w:p w:rsidR="006924FA" w:rsidRPr="007D7025" w:rsidRDefault="006924FA" w:rsidP="00515CED">
      <w:pPr>
        <w:pStyle w:val="Heading3"/>
      </w:pPr>
      <w:r w:rsidRPr="007D7025">
        <w:t>ROUMANIE/ROMANIA</w:t>
      </w:r>
    </w:p>
    <w:p w:rsidR="00AF19B9" w:rsidRPr="00AF19B9" w:rsidRDefault="006924FA" w:rsidP="00AF19B9">
      <w:pPr>
        <w:pStyle w:val="BodyText"/>
      </w:pPr>
      <w:r w:rsidRPr="00AF19B9">
        <w:t xml:space="preserve">Daniela CRISTUDOR (Ms.), Patent Examiner, </w:t>
      </w:r>
      <w:r w:rsidR="00AF19B9">
        <w:t>S</w:t>
      </w:r>
      <w:r w:rsidR="00AF19B9" w:rsidRPr="00AF19B9">
        <w:t>tate Office for Inventions and Trademarks (OSIM), Bucharest</w:t>
      </w:r>
    </w:p>
    <w:p w:rsidR="00AF19B9" w:rsidRDefault="006924FA" w:rsidP="00AF19B9">
      <w:pPr>
        <w:pStyle w:val="BodyText"/>
      </w:pPr>
      <w:r w:rsidRPr="00AF19B9">
        <w:t xml:space="preserve">Diana NITA (Ms.), Substantive Patent Examiner, </w:t>
      </w:r>
      <w:r w:rsidR="00AF19B9">
        <w:t>State Office for Inventions and Trademarks (OSIM), Bucharest</w:t>
      </w:r>
    </w:p>
    <w:p w:rsidR="00E709B4" w:rsidRPr="00515CED" w:rsidRDefault="00E709B4" w:rsidP="00515CED">
      <w:pPr>
        <w:pStyle w:val="Heading3"/>
      </w:pPr>
      <w:r w:rsidRPr="00515CED">
        <w:t>ROYAUME-UNI/UNITED KINGDOM</w:t>
      </w:r>
    </w:p>
    <w:p w:rsidR="00E709B4" w:rsidRPr="00515CED" w:rsidRDefault="00E709B4" w:rsidP="00E709B4">
      <w:pPr>
        <w:pStyle w:val="BodyText"/>
      </w:pPr>
      <w:r w:rsidRPr="00515CED">
        <w:t>William THOMPSON, Senior Patent Examiner, UK Intellectual Property Office (UK IPO), Newport</w:t>
      </w:r>
    </w:p>
    <w:p w:rsidR="00515CED" w:rsidRPr="00515CED" w:rsidRDefault="00515CED" w:rsidP="00515CED">
      <w:pPr>
        <w:pStyle w:val="Heading3"/>
      </w:pPr>
      <w:r w:rsidRPr="00515CED">
        <w:t>SERBIE/SERBIA</w:t>
      </w:r>
    </w:p>
    <w:p w:rsidR="00515CED" w:rsidRPr="00515CED" w:rsidRDefault="00515CED" w:rsidP="00515CED">
      <w:pPr>
        <w:pStyle w:val="BodyText"/>
      </w:pPr>
      <w:r w:rsidRPr="00515CED">
        <w:t xml:space="preserve">Milan MILJEVIĆ, Patent Examiner, Patent Sector, Department for Mechanical </w:t>
      </w:r>
      <w:r w:rsidR="00C9715C">
        <w:t>E</w:t>
      </w:r>
      <w:r w:rsidRPr="00515CED">
        <w:t>ngineering, Intellectual Property Office of the Republic of Serbia, Belgrade</w:t>
      </w:r>
    </w:p>
    <w:p w:rsidR="00E709B4" w:rsidRPr="00E060BD" w:rsidRDefault="00E709B4" w:rsidP="00E709B4">
      <w:pPr>
        <w:pStyle w:val="Heading3"/>
      </w:pPr>
      <w:r w:rsidRPr="00E060BD">
        <w:t>SUÈDE/SWEDEN</w:t>
      </w:r>
    </w:p>
    <w:p w:rsidR="00E709B4" w:rsidRPr="00E060BD" w:rsidRDefault="00E709B4" w:rsidP="00E709B4">
      <w:pPr>
        <w:pStyle w:val="BodyText"/>
      </w:pPr>
      <w:r w:rsidRPr="00E060BD">
        <w:t xml:space="preserve">Anders BRUUN, Patent Expert, </w:t>
      </w:r>
      <w:r w:rsidRPr="00974CBA">
        <w:t>Swedish Patent and Registration Office</w:t>
      </w:r>
      <w:r>
        <w:t>,</w:t>
      </w:r>
      <w:r>
        <w:rPr>
          <w:rFonts w:ascii="Helvetica" w:hAnsi="Helvetica" w:cs="Helvetica"/>
          <w:color w:val="3B3B3B"/>
        </w:rPr>
        <w:t xml:space="preserve"> </w:t>
      </w:r>
      <w:r w:rsidRPr="00E060BD">
        <w:t>Stockholm</w:t>
      </w:r>
    </w:p>
    <w:p w:rsidR="00E709B4" w:rsidRPr="007D7025" w:rsidRDefault="00E709B4" w:rsidP="00E709B4">
      <w:pPr>
        <w:pStyle w:val="Heading3"/>
        <w:rPr>
          <w:lang w:val="fr-CH"/>
        </w:rPr>
      </w:pPr>
      <w:r w:rsidRPr="007D7025">
        <w:rPr>
          <w:lang w:val="fr-CH"/>
        </w:rPr>
        <w:t>SUISSE/SWITZERLAND</w:t>
      </w:r>
    </w:p>
    <w:p w:rsidR="00E709B4" w:rsidRDefault="00E709B4" w:rsidP="00E709B4">
      <w:pPr>
        <w:pStyle w:val="BodyText"/>
        <w:rPr>
          <w:lang w:val="fr-CH"/>
        </w:rPr>
      </w:pPr>
      <w:r w:rsidRPr="00D331B1">
        <w:rPr>
          <w:lang w:val="fr-CH"/>
        </w:rPr>
        <w:t>Pascal WEIBEL, chef Examen, Division des brevets, Institut fédéral de la propriété intellectuelle (IPI), Berne</w:t>
      </w:r>
    </w:p>
    <w:p w:rsidR="00E709B4" w:rsidRPr="00AF0655" w:rsidRDefault="00E709B4" w:rsidP="00E709B4">
      <w:pPr>
        <w:pStyle w:val="BodyText"/>
        <w:rPr>
          <w:lang w:val="fr-CH"/>
        </w:rPr>
      </w:pPr>
      <w:r w:rsidRPr="00AF0655">
        <w:rPr>
          <w:lang w:val="fr-CH"/>
        </w:rPr>
        <w:t xml:space="preserve">François LOISEAU, expert en brevet, Division des brevets, Institut </w:t>
      </w:r>
      <w:r>
        <w:rPr>
          <w:lang w:val="fr-CH"/>
        </w:rPr>
        <w:t>f</w:t>
      </w:r>
      <w:r w:rsidRPr="00AF0655">
        <w:rPr>
          <w:lang w:val="fr-CH"/>
        </w:rPr>
        <w:t xml:space="preserve">édéral de la </w:t>
      </w:r>
      <w:r>
        <w:rPr>
          <w:lang w:val="fr-CH"/>
        </w:rPr>
        <w:t>p</w:t>
      </w:r>
      <w:r w:rsidRPr="00AF0655">
        <w:rPr>
          <w:lang w:val="fr-CH"/>
        </w:rPr>
        <w:t xml:space="preserve">ropriété </w:t>
      </w:r>
      <w:r>
        <w:rPr>
          <w:lang w:val="fr-CH"/>
        </w:rPr>
        <w:t>i</w:t>
      </w:r>
      <w:r w:rsidRPr="00AF0655">
        <w:rPr>
          <w:lang w:val="fr-CH"/>
        </w:rPr>
        <w:t>ntellectuelle</w:t>
      </w:r>
      <w:r>
        <w:rPr>
          <w:lang w:val="fr-CH"/>
        </w:rPr>
        <w:t xml:space="preserve"> (IPI)</w:t>
      </w:r>
      <w:r w:rsidRPr="00AF0655">
        <w:rPr>
          <w:lang w:val="fr-CH"/>
        </w:rPr>
        <w:t>, Berne</w:t>
      </w:r>
    </w:p>
    <w:p w:rsidR="00E709B4" w:rsidRDefault="00E709B4" w:rsidP="00E709B4">
      <w:pPr>
        <w:pStyle w:val="BodyText"/>
        <w:rPr>
          <w:lang w:val="fr-CH"/>
        </w:rPr>
      </w:pPr>
      <w:r w:rsidRPr="00D331B1">
        <w:rPr>
          <w:lang w:val="fr-CH"/>
        </w:rPr>
        <w:t>Philippe TATASCIORE, expert en brevet, Division des brevets, Institut fédéral de la propriété intellectuelle (IPI), Berne</w:t>
      </w:r>
    </w:p>
    <w:p w:rsidR="00515CED" w:rsidRPr="00515CED" w:rsidRDefault="00515CED" w:rsidP="00515CED">
      <w:pPr>
        <w:pStyle w:val="Heading3"/>
      </w:pPr>
      <w:r w:rsidRPr="00515CED">
        <w:t>TURQUIE/TURKEY</w:t>
      </w:r>
    </w:p>
    <w:p w:rsidR="00515CED" w:rsidRDefault="00515CED" w:rsidP="00515CED">
      <w:pPr>
        <w:rPr>
          <w:szCs w:val="22"/>
        </w:rPr>
      </w:pPr>
      <w:r>
        <w:rPr>
          <w:szCs w:val="22"/>
        </w:rPr>
        <w:t>Atalay Berk DAMGACIOGLU, Patent Examiner, Patent Department, Turkish Patent Institute, Ankara</w:t>
      </w:r>
    </w:p>
    <w:p w:rsidR="00E709B4" w:rsidRPr="0066089E" w:rsidRDefault="00E709B4" w:rsidP="00E709B4">
      <w:pPr>
        <w:pStyle w:val="Heading3"/>
      </w:pPr>
      <w:r w:rsidRPr="0066089E">
        <w:t>UKRAINE</w:t>
      </w:r>
    </w:p>
    <w:p w:rsidR="00E709B4" w:rsidRPr="003312CA" w:rsidRDefault="00515CED" w:rsidP="003312CA">
      <w:pPr>
        <w:rPr>
          <w:szCs w:val="22"/>
        </w:rPr>
      </w:pPr>
      <w:r>
        <w:rPr>
          <w:szCs w:val="22"/>
        </w:rPr>
        <w:t>Oksana PARKHETA (Ms.), Head, Patent Information Division,</w:t>
      </w:r>
      <w:r w:rsidR="00E709B4">
        <w:t xml:space="preserve"> State Enterprise “Ukrainian </w:t>
      </w:r>
      <w:r w:rsidR="00180DCC">
        <w:t>Intellectual</w:t>
      </w:r>
      <w:r w:rsidR="00E709B4">
        <w:t xml:space="preserve"> Property Institute”) (</w:t>
      </w:r>
      <w:r w:rsidR="00180DCC">
        <w:t>UKRPATENT</w:t>
      </w:r>
      <w:r w:rsidR="00E709B4">
        <w:t>), Kyiv</w:t>
      </w:r>
    </w:p>
    <w:p w:rsidR="003312CA" w:rsidRPr="003312CA" w:rsidRDefault="003312CA" w:rsidP="003312CA">
      <w:pPr>
        <w:rPr>
          <w:szCs w:val="22"/>
        </w:rPr>
      </w:pPr>
    </w:p>
    <w:p w:rsidR="00E709B4" w:rsidRPr="00E5643D" w:rsidRDefault="00E709B4" w:rsidP="007D7025">
      <w:pPr>
        <w:pStyle w:val="Heading3"/>
        <w:rPr>
          <w:u w:val="none"/>
          <w:lang w:val="fr-CH"/>
        </w:rPr>
      </w:pPr>
      <w:r w:rsidRPr="00E5643D">
        <w:rPr>
          <w:u w:val="none"/>
          <w:lang w:val="fr-CH"/>
        </w:rPr>
        <w:lastRenderedPageBreak/>
        <w:t>II.</w:t>
      </w:r>
      <w:r w:rsidRPr="00E5643D">
        <w:rPr>
          <w:u w:val="none"/>
          <w:lang w:val="fr-CH"/>
        </w:rPr>
        <w:tab/>
      </w:r>
      <w:r w:rsidRPr="00E5643D">
        <w:rPr>
          <w:lang w:val="fr-CH"/>
        </w:rPr>
        <w:t>ORGANISATIONS MEMBRES/MEMBER ORGANIZATIONS</w:t>
      </w:r>
    </w:p>
    <w:p w:rsidR="00E709B4" w:rsidRDefault="00E709B4" w:rsidP="00E709B4">
      <w:pPr>
        <w:pStyle w:val="Heading3"/>
        <w:rPr>
          <w:lang w:val="fr-CH"/>
        </w:rPr>
      </w:pPr>
      <w:r w:rsidRPr="00C90AB2">
        <w:rPr>
          <w:lang w:val="fr-CH"/>
        </w:rPr>
        <w:t xml:space="preserve">ORGANISATION EUROPÉENNE DES BREVETS (OEB)/EUROPEAN PATENT ORGANISATION (EPO) </w:t>
      </w:r>
    </w:p>
    <w:p w:rsidR="00E709B4" w:rsidRDefault="00E709B4" w:rsidP="00E709B4">
      <w:pPr>
        <w:pStyle w:val="BodyText"/>
      </w:pPr>
      <w:r>
        <w:t>Roberto IASEVOLI, Head, Classification Board, Classification Knowledge Department, Rijswijk</w:t>
      </w:r>
    </w:p>
    <w:p w:rsidR="00E709B4" w:rsidRDefault="00E709B4" w:rsidP="00E709B4">
      <w:pPr>
        <w:pStyle w:val="BodyText"/>
      </w:pPr>
      <w:r>
        <w:t>Maarten ALINK, Classification Board Member Mechanics, Classification, Munich</w:t>
      </w:r>
    </w:p>
    <w:p w:rsidR="00E709B4" w:rsidRPr="004964FE" w:rsidRDefault="005F18F8" w:rsidP="00E709B4">
      <w:pPr>
        <w:pStyle w:val="BodyText"/>
      </w:pPr>
      <w:r>
        <w:rPr>
          <w:szCs w:val="22"/>
        </w:rPr>
        <w:t>Christian KÖNIGSTEIN</w:t>
      </w:r>
      <w:r w:rsidR="00E709B4" w:rsidRPr="004964FE">
        <w:t xml:space="preserve">, </w:t>
      </w:r>
      <w:r w:rsidR="00E709B4">
        <w:t>Classification Board Member</w:t>
      </w:r>
      <w:r w:rsidR="00E5643D">
        <w:t xml:space="preserve"> Electricity</w:t>
      </w:r>
      <w:r w:rsidR="00E709B4">
        <w:t>, Classification, Rijswijk</w:t>
      </w:r>
    </w:p>
    <w:p w:rsidR="00E5643D" w:rsidRPr="004964FE" w:rsidRDefault="00E5643D" w:rsidP="00E5643D">
      <w:pPr>
        <w:pStyle w:val="BodyText"/>
      </w:pPr>
      <w:r w:rsidRPr="004964FE">
        <w:t xml:space="preserve">Ruben DE BEKKER, </w:t>
      </w:r>
      <w:r>
        <w:t xml:space="preserve">Classification Board Member </w:t>
      </w:r>
      <w:r w:rsidR="008557FB">
        <w:t>Electricity</w:t>
      </w:r>
      <w:r>
        <w:t>, Classification, Rijswijk</w:t>
      </w:r>
    </w:p>
    <w:p w:rsidR="00E709B4" w:rsidRDefault="00E709B4" w:rsidP="00E709B4">
      <w:pPr>
        <w:pStyle w:val="BodyText"/>
      </w:pPr>
      <w:proofErr w:type="spellStart"/>
      <w:r>
        <w:t>Agnès</w:t>
      </w:r>
      <w:proofErr w:type="spellEnd"/>
      <w:r>
        <w:t xml:space="preserve"> GAMEZ-MERLE (Ms.), Classification Board Member Chemistry, Classification, Rijswijk</w:t>
      </w:r>
    </w:p>
    <w:p w:rsidR="00E709B4" w:rsidRDefault="00E709B4" w:rsidP="00E709B4">
      <w:pPr>
        <w:pStyle w:val="BodyText"/>
      </w:pPr>
      <w:proofErr w:type="spellStart"/>
      <w:r>
        <w:t>Hasso</w:t>
      </w:r>
      <w:proofErr w:type="spellEnd"/>
      <w:r>
        <w:t xml:space="preserve"> MENDE, Directorate Adviser, Classification Board Member Mechanics, </w:t>
      </w:r>
      <w:r w:rsidR="00515CED">
        <w:rPr>
          <w:szCs w:val="22"/>
        </w:rPr>
        <w:t>Classification Knowledge Department</w:t>
      </w:r>
      <w:r>
        <w:t>, Rijswijk</w:t>
      </w:r>
    </w:p>
    <w:p w:rsidR="000D3ECA" w:rsidRPr="003312CA" w:rsidRDefault="005F18F8" w:rsidP="000D3ECA">
      <w:pPr>
        <w:rPr>
          <w:szCs w:val="22"/>
        </w:rPr>
      </w:pPr>
      <w:r w:rsidRPr="008557FB">
        <w:rPr>
          <w:szCs w:val="22"/>
        </w:rPr>
        <w:t xml:space="preserve">Peter SWARÉN, Administrator, Classification Knowledge </w:t>
      </w:r>
      <w:r w:rsidR="008557FB">
        <w:rPr>
          <w:szCs w:val="22"/>
        </w:rPr>
        <w:t>Department</w:t>
      </w:r>
      <w:r w:rsidRPr="008557FB">
        <w:rPr>
          <w:szCs w:val="22"/>
        </w:rPr>
        <w:t>, Rijswijk</w:t>
      </w:r>
    </w:p>
    <w:p w:rsidR="00E709B4" w:rsidRPr="008557FB" w:rsidRDefault="00E709B4" w:rsidP="00E709B4">
      <w:pPr>
        <w:pStyle w:val="BodyText"/>
      </w:pPr>
    </w:p>
    <w:p w:rsidR="00515CED" w:rsidRPr="00515CED" w:rsidRDefault="00515CED" w:rsidP="00515CED">
      <w:pPr>
        <w:pStyle w:val="Heading3"/>
        <w:rPr>
          <w:lang w:val="fr-CH"/>
        </w:rPr>
      </w:pPr>
      <w:r w:rsidRPr="00515CED">
        <w:rPr>
          <w:lang w:val="fr-CH"/>
        </w:rPr>
        <w:t xml:space="preserve">ORGANISATION RÉGIONALE AFRICAINE DE LA PROPRIÉTÉ INTELLECTUELLE (ARIPO)/AFRICAN REGIONAL INTELLECTUAL PROPERTY ORGANIZATION (ARIPO) </w:t>
      </w:r>
    </w:p>
    <w:p w:rsidR="00E709B4" w:rsidRDefault="00515CED" w:rsidP="00E709B4">
      <w:pPr>
        <w:rPr>
          <w:bCs/>
          <w:iCs/>
          <w:caps/>
          <w:szCs w:val="28"/>
        </w:rPr>
      </w:pPr>
      <w:r>
        <w:rPr>
          <w:szCs w:val="22"/>
        </w:rPr>
        <w:t>Said Hamad RAMADHAN, Patent Examiner, Industrial Property Directorate, Harare</w:t>
      </w:r>
    </w:p>
    <w:p w:rsidR="003312CA" w:rsidRPr="003312CA" w:rsidRDefault="003312CA" w:rsidP="003312CA">
      <w:pPr>
        <w:rPr>
          <w:szCs w:val="22"/>
        </w:rPr>
      </w:pPr>
    </w:p>
    <w:p w:rsidR="007D7025" w:rsidRPr="00E5643D" w:rsidRDefault="007D7025" w:rsidP="007D7025">
      <w:pPr>
        <w:pStyle w:val="Heading3"/>
        <w:rPr>
          <w:u w:val="none"/>
        </w:rPr>
      </w:pPr>
      <w:r w:rsidRPr="00E5643D">
        <w:rPr>
          <w:u w:val="none"/>
        </w:rPr>
        <w:t xml:space="preserve">III. </w:t>
      </w:r>
      <w:r w:rsidRPr="00E5643D">
        <w:rPr>
          <w:u w:val="none"/>
        </w:rPr>
        <w:tab/>
      </w:r>
      <w:r w:rsidRPr="00E5643D">
        <w:t xml:space="preserve">ORGANISATION </w:t>
      </w:r>
      <w:r w:rsidR="00EF1175" w:rsidRPr="00E5643D">
        <w:t>OBSERVATRICE/OBSERVER ORGANIZATION</w:t>
      </w:r>
    </w:p>
    <w:p w:rsidR="007D7025" w:rsidRPr="00EF1175" w:rsidRDefault="007D7025" w:rsidP="007D7025">
      <w:pPr>
        <w:pStyle w:val="Heading3"/>
      </w:pPr>
      <w:r w:rsidRPr="00EF1175">
        <w:t xml:space="preserve">PATENT INFORMATION USERS GROUP (PIUG) </w:t>
      </w:r>
    </w:p>
    <w:p w:rsidR="007D7025" w:rsidRPr="000D3ECA" w:rsidRDefault="007D7025" w:rsidP="000D3ECA">
      <w:pPr>
        <w:rPr>
          <w:bCs/>
          <w:iCs/>
          <w:caps/>
          <w:szCs w:val="28"/>
        </w:rPr>
      </w:pPr>
      <w:r w:rsidRPr="00017F0A">
        <w:t xml:space="preserve">Guido MORADEI, Managing Director, </w:t>
      </w:r>
      <w:proofErr w:type="spellStart"/>
      <w:r w:rsidR="00180DCC" w:rsidRPr="00017F0A">
        <w:t>Quaestio</w:t>
      </w:r>
      <w:proofErr w:type="spellEnd"/>
      <w:r w:rsidR="00180DCC" w:rsidRPr="00017F0A">
        <w:t xml:space="preserve"> </w:t>
      </w:r>
      <w:proofErr w:type="spellStart"/>
      <w:r w:rsidR="00180DCC" w:rsidRPr="00017F0A">
        <w:t>srl</w:t>
      </w:r>
      <w:proofErr w:type="spellEnd"/>
      <w:r w:rsidR="00180DCC" w:rsidRPr="00017F0A">
        <w:t xml:space="preserve">, </w:t>
      </w:r>
      <w:r w:rsidRPr="00017F0A">
        <w:t>Varese</w:t>
      </w:r>
    </w:p>
    <w:p w:rsidR="007D7025" w:rsidRPr="000D3ECA" w:rsidRDefault="007D7025" w:rsidP="000D3ECA">
      <w:pPr>
        <w:pStyle w:val="BodyText"/>
      </w:pPr>
    </w:p>
    <w:p w:rsidR="00E709B4" w:rsidRPr="00E5643D" w:rsidRDefault="007D7025" w:rsidP="007D7025">
      <w:pPr>
        <w:pStyle w:val="Heading3"/>
        <w:rPr>
          <w:u w:val="none"/>
        </w:rPr>
      </w:pPr>
      <w:r w:rsidRPr="00E5643D">
        <w:rPr>
          <w:u w:val="none"/>
        </w:rPr>
        <w:t>IV</w:t>
      </w:r>
      <w:r w:rsidR="00E709B4" w:rsidRPr="00E5643D">
        <w:rPr>
          <w:u w:val="none"/>
        </w:rPr>
        <w:t>.</w:t>
      </w:r>
      <w:r w:rsidR="00E709B4" w:rsidRPr="00E5643D">
        <w:rPr>
          <w:u w:val="none"/>
        </w:rPr>
        <w:tab/>
      </w:r>
      <w:r w:rsidR="00E709B4" w:rsidRPr="00E5643D">
        <w:t>BUREAU/OFFICERS</w:t>
      </w:r>
    </w:p>
    <w:p w:rsidR="0032032E" w:rsidRDefault="0032032E" w:rsidP="00E709B4">
      <w:pPr>
        <w:rPr>
          <w:szCs w:val="22"/>
          <w:lang w:val="pt-BR"/>
        </w:rPr>
      </w:pPr>
    </w:p>
    <w:p w:rsidR="00E709B4" w:rsidRPr="00983E18" w:rsidRDefault="00E709B4" w:rsidP="00E709B4">
      <w:pPr>
        <w:rPr>
          <w:szCs w:val="22"/>
          <w:lang w:val="pt-BR"/>
        </w:rPr>
      </w:pPr>
      <w:r w:rsidRPr="00983E18">
        <w:rPr>
          <w:szCs w:val="22"/>
          <w:lang w:val="pt-BR"/>
        </w:rPr>
        <w:t>président/Chair:</w:t>
      </w:r>
      <w:r w:rsidRPr="00983E18">
        <w:rPr>
          <w:szCs w:val="22"/>
          <w:lang w:val="pt-BR"/>
        </w:rPr>
        <w:tab/>
      </w:r>
      <w:r>
        <w:rPr>
          <w:szCs w:val="22"/>
          <w:lang w:val="pt-BR"/>
        </w:rPr>
        <w:tab/>
        <w:t>Roberto IASEVOLI (OEB/EPO)</w:t>
      </w:r>
      <w:r>
        <w:rPr>
          <w:szCs w:val="22"/>
          <w:lang w:val="pt-BR"/>
        </w:rPr>
        <w:tab/>
      </w:r>
    </w:p>
    <w:p w:rsidR="00E709B4" w:rsidRPr="00017F0A" w:rsidRDefault="00E709B4" w:rsidP="00E709B4">
      <w:pPr>
        <w:rPr>
          <w:szCs w:val="22"/>
          <w:lang w:val="pt-BR"/>
        </w:rPr>
      </w:pPr>
      <w:r w:rsidRPr="00017F0A">
        <w:rPr>
          <w:szCs w:val="22"/>
          <w:lang w:val="pt-BR"/>
        </w:rPr>
        <w:t>vice-président/</w:t>
      </w:r>
      <w:r w:rsidRPr="00017F0A">
        <w:rPr>
          <w:szCs w:val="22"/>
          <w:lang w:val="pt-BR"/>
        </w:rPr>
        <w:tab/>
      </w:r>
      <w:r w:rsidRPr="00017F0A">
        <w:rPr>
          <w:szCs w:val="22"/>
          <w:lang w:val="pt-BR"/>
        </w:rPr>
        <w:tab/>
        <w:t>Atalay Berk DAMGACIOGLU (TURQUIE/TURKEY)</w:t>
      </w:r>
      <w:r w:rsidRPr="00017F0A">
        <w:rPr>
          <w:szCs w:val="22"/>
          <w:lang w:val="pt-BR"/>
        </w:rPr>
        <w:br/>
        <w:t>Vice-Chair:</w:t>
      </w:r>
      <w:r w:rsidRPr="00017F0A">
        <w:rPr>
          <w:szCs w:val="22"/>
          <w:lang w:val="pt-BR"/>
        </w:rPr>
        <w:tab/>
      </w:r>
    </w:p>
    <w:p w:rsidR="00E709B4" w:rsidRPr="00017F0A" w:rsidRDefault="00E709B4" w:rsidP="00E709B4">
      <w:pPr>
        <w:rPr>
          <w:szCs w:val="22"/>
          <w:lang w:val="pt-BR"/>
        </w:rPr>
      </w:pPr>
      <w:r w:rsidRPr="00017F0A">
        <w:rPr>
          <w:szCs w:val="22"/>
          <w:lang w:val="pt-BR"/>
        </w:rPr>
        <w:t>secrétaire/Secretary:</w:t>
      </w:r>
      <w:r w:rsidRPr="00017F0A">
        <w:rPr>
          <w:szCs w:val="22"/>
          <w:lang w:val="pt-BR"/>
        </w:rPr>
        <w:tab/>
        <w:t>XU Ning (Mme/Mrs.) (OMPI/WIPO)</w:t>
      </w:r>
    </w:p>
    <w:p w:rsidR="00E709B4" w:rsidRPr="00017F0A" w:rsidRDefault="00E709B4" w:rsidP="00E709B4">
      <w:pPr>
        <w:rPr>
          <w:szCs w:val="22"/>
          <w:lang w:val="pt-BR"/>
        </w:rPr>
      </w:pPr>
    </w:p>
    <w:p w:rsidR="008545E8" w:rsidRDefault="008545E8">
      <w:pPr>
        <w:rPr>
          <w:bCs/>
          <w:szCs w:val="26"/>
          <w:lang w:val="pt-BR"/>
        </w:rPr>
      </w:pPr>
      <w:r>
        <w:rPr>
          <w:lang w:val="pt-BR"/>
        </w:rPr>
        <w:br w:type="page"/>
      </w:r>
    </w:p>
    <w:p w:rsidR="00E709B4" w:rsidRDefault="00E709B4" w:rsidP="00E709B4">
      <w:pPr>
        <w:pStyle w:val="Heading3"/>
        <w:rPr>
          <w:lang w:val="pt-BR"/>
        </w:rPr>
      </w:pPr>
      <w:r w:rsidRPr="00017F0A">
        <w:rPr>
          <w:u w:val="none"/>
          <w:lang w:val="pt-BR"/>
        </w:rPr>
        <w:lastRenderedPageBreak/>
        <w:t>V.</w:t>
      </w:r>
      <w:r w:rsidRPr="00017F0A">
        <w:rPr>
          <w:u w:val="none"/>
          <w:lang w:val="pt-BR"/>
        </w:rPr>
        <w:tab/>
      </w:r>
      <w:r w:rsidRPr="00017F0A">
        <w:rPr>
          <w:lang w:val="pt-BR"/>
        </w:rPr>
        <w:t xml:space="preserve">BUREAU INTERNATIONAL DE L’ORGANISATION MONDIALE DE LA PROPRIÉTÉ </w:t>
      </w:r>
      <w:r w:rsidRPr="00017F0A">
        <w:rPr>
          <w:lang w:val="pt-BR"/>
        </w:rPr>
        <w:br/>
      </w:r>
      <w:r w:rsidRPr="00017F0A">
        <w:rPr>
          <w:u w:val="none"/>
          <w:lang w:val="pt-BR"/>
        </w:rPr>
        <w:tab/>
      </w:r>
      <w:r w:rsidRPr="00017F0A">
        <w:rPr>
          <w:lang w:val="pt-BR"/>
        </w:rPr>
        <w:t>INTELLECTUELLE (OMPI)/ INTERNATIONAL BUREAU OF THE WORLD</w:t>
      </w:r>
      <w:r w:rsidRPr="00017F0A">
        <w:rPr>
          <w:lang w:val="pt-BR"/>
        </w:rPr>
        <w:br/>
      </w:r>
      <w:r w:rsidRPr="00017F0A">
        <w:rPr>
          <w:u w:val="none"/>
          <w:lang w:val="pt-BR"/>
        </w:rPr>
        <w:tab/>
      </w:r>
      <w:r w:rsidRPr="00017F0A">
        <w:rPr>
          <w:lang w:val="pt-BR"/>
        </w:rPr>
        <w:t>INTELLECTUAL PROPERTY ORGANIZATION (WIPO)</w:t>
      </w:r>
    </w:p>
    <w:p w:rsidR="0032032E" w:rsidRPr="0032032E" w:rsidRDefault="0032032E" w:rsidP="0032032E">
      <w:pPr>
        <w:rPr>
          <w:lang w:val="pt-BR"/>
        </w:rPr>
      </w:pPr>
    </w:p>
    <w:p w:rsidR="00E709B4" w:rsidRPr="00E709B4" w:rsidRDefault="00E709B4" w:rsidP="00E709B4">
      <w:pPr>
        <w:pStyle w:val="BodyText"/>
        <w:rPr>
          <w:lang w:val="fr-FR"/>
        </w:rPr>
      </w:pPr>
      <w:r w:rsidRPr="00E709B4">
        <w:rPr>
          <w:lang w:val="fr-FR"/>
        </w:rPr>
        <w:t>Antonios FARASSOPOULOS, directeur de la Division des classifications internationales et des normes/</w:t>
      </w:r>
      <w:proofErr w:type="spellStart"/>
      <w:r w:rsidRPr="00E709B4">
        <w:rPr>
          <w:lang w:val="fr-FR"/>
        </w:rPr>
        <w:t>Director</w:t>
      </w:r>
      <w:proofErr w:type="spellEnd"/>
      <w:r w:rsidRPr="00E709B4">
        <w:rPr>
          <w:lang w:val="fr-FR"/>
        </w:rPr>
        <w:t>, International Classifications and Standards Division</w:t>
      </w:r>
    </w:p>
    <w:p w:rsidR="00E709B4" w:rsidRDefault="00E709B4" w:rsidP="00E709B4">
      <w:pPr>
        <w:pStyle w:val="BodyText"/>
        <w:rPr>
          <w:lang w:val="fr-FR"/>
        </w:rPr>
      </w:pPr>
      <w:r w:rsidRPr="00983E18">
        <w:rPr>
          <w:lang w:val="fr-FR"/>
        </w:rPr>
        <w:t>Patrick FIÉVET, chef de la Section des systèmes informatiques</w:t>
      </w:r>
      <w:r>
        <w:rPr>
          <w:lang w:val="fr-FR"/>
        </w:rPr>
        <w:t xml:space="preserve">, </w:t>
      </w:r>
      <w:r w:rsidRPr="00983E18">
        <w:rPr>
          <w:lang w:val="fr-FR"/>
        </w:rPr>
        <w:t>Division des classifications internationales et des normes</w:t>
      </w:r>
      <w:r>
        <w:rPr>
          <w:lang w:val="fr-FR"/>
        </w:rPr>
        <w:t>, Secteur de l’infrastructure mondiale</w:t>
      </w:r>
      <w:r w:rsidRPr="00983E18">
        <w:rPr>
          <w:lang w:val="fr-FR"/>
        </w:rPr>
        <w:t xml:space="preserve">/Head, IT </w:t>
      </w:r>
      <w:proofErr w:type="spellStart"/>
      <w:r w:rsidRPr="00983E18">
        <w:rPr>
          <w:lang w:val="fr-FR"/>
        </w:rPr>
        <w:t>Systems</w:t>
      </w:r>
      <w:proofErr w:type="spellEnd"/>
      <w:r w:rsidRPr="00983E18">
        <w:rPr>
          <w:lang w:val="fr-FR"/>
        </w:rPr>
        <w:t xml:space="preserve"> Section</w:t>
      </w:r>
      <w:r>
        <w:rPr>
          <w:lang w:val="fr-FR"/>
        </w:rPr>
        <w:t xml:space="preserve">, </w:t>
      </w:r>
      <w:r w:rsidRPr="00983E18">
        <w:rPr>
          <w:lang w:val="fr-FR"/>
        </w:rPr>
        <w:t>International Classifications and Standards Division</w:t>
      </w:r>
      <w:r>
        <w:rPr>
          <w:lang w:val="fr-FR"/>
        </w:rPr>
        <w:t xml:space="preserve">, Global Infrastructure </w:t>
      </w:r>
      <w:proofErr w:type="spellStart"/>
      <w:r>
        <w:rPr>
          <w:lang w:val="fr-FR"/>
        </w:rPr>
        <w:t>Sector</w:t>
      </w:r>
      <w:proofErr w:type="spellEnd"/>
    </w:p>
    <w:p w:rsidR="00E709B4" w:rsidRDefault="00E709B4" w:rsidP="00E709B4">
      <w:pPr>
        <w:pStyle w:val="BodyText"/>
        <w:rPr>
          <w:lang w:val="fr-FR"/>
        </w:rPr>
      </w:pPr>
      <w:r w:rsidRPr="00983E18">
        <w:rPr>
          <w:lang w:val="fr-FR"/>
        </w:rPr>
        <w:t>XU Ning (Mme/Mrs.), chef de la Section de la classification internationale des brevets (CIB)</w:t>
      </w:r>
      <w:r>
        <w:rPr>
          <w:lang w:val="fr-FR"/>
        </w:rPr>
        <w:t xml:space="preserve">, </w:t>
      </w:r>
      <w:r w:rsidRPr="00983E18">
        <w:rPr>
          <w:lang w:val="fr-FR"/>
        </w:rPr>
        <w:t>Division des classifications internationales et des normes</w:t>
      </w:r>
      <w:r>
        <w:rPr>
          <w:lang w:val="fr-FR"/>
        </w:rPr>
        <w:t>, Secteur de l’infrastructure mondiale</w:t>
      </w:r>
      <w:r w:rsidRPr="00983E18">
        <w:rPr>
          <w:lang w:val="fr-FR"/>
        </w:rPr>
        <w:t>/</w:t>
      </w:r>
      <w:r>
        <w:rPr>
          <w:lang w:val="fr-FR"/>
        </w:rPr>
        <w:br/>
      </w:r>
      <w:r w:rsidRPr="00983E18">
        <w:rPr>
          <w:lang w:val="fr-FR"/>
        </w:rPr>
        <w:t>Head, International Patent Classification (IPC) Section</w:t>
      </w:r>
      <w:r>
        <w:rPr>
          <w:lang w:val="fr-FR"/>
        </w:rPr>
        <w:t xml:space="preserve">, </w:t>
      </w:r>
      <w:r w:rsidRPr="00983E18">
        <w:rPr>
          <w:lang w:val="fr-FR"/>
        </w:rPr>
        <w:t xml:space="preserve">International Classifications and </w:t>
      </w:r>
      <w:r w:rsidR="00515CED">
        <w:rPr>
          <w:lang w:val="fr-FR"/>
        </w:rPr>
        <w:t>S</w:t>
      </w:r>
      <w:r w:rsidRPr="00983E18">
        <w:rPr>
          <w:lang w:val="fr-FR"/>
        </w:rPr>
        <w:t>tandards Division</w:t>
      </w:r>
      <w:r>
        <w:rPr>
          <w:lang w:val="fr-FR"/>
        </w:rPr>
        <w:t xml:space="preserve">, Global Infrastructure </w:t>
      </w:r>
      <w:proofErr w:type="spellStart"/>
      <w:r>
        <w:rPr>
          <w:lang w:val="fr-FR"/>
        </w:rPr>
        <w:t>Sector</w:t>
      </w:r>
      <w:proofErr w:type="spellEnd"/>
    </w:p>
    <w:p w:rsidR="00E709B4" w:rsidRDefault="00E709B4" w:rsidP="00E709B4">
      <w:pPr>
        <w:pStyle w:val="BodyText"/>
        <w:rPr>
          <w:lang w:val="fr-FR"/>
        </w:rPr>
      </w:pPr>
      <w:r w:rsidRPr="00AB69B1">
        <w:rPr>
          <w:szCs w:val="22"/>
          <w:lang w:val="fr-FR"/>
        </w:rPr>
        <w:t>Rastislav MARČOK</w:t>
      </w:r>
      <w:r w:rsidRPr="00983E18">
        <w:rPr>
          <w:lang w:val="fr-FR"/>
        </w:rPr>
        <w:t>, administrateur principal de la classification des brevets de la Section de la classification internationale des brevets (CIB)</w:t>
      </w:r>
      <w:r>
        <w:rPr>
          <w:lang w:val="fr-FR"/>
        </w:rPr>
        <w:t xml:space="preserve">, </w:t>
      </w:r>
      <w:r w:rsidRPr="00983E18">
        <w:rPr>
          <w:lang w:val="fr-FR"/>
        </w:rPr>
        <w:t>Division des classifications internationales et des normes</w:t>
      </w:r>
      <w:r>
        <w:rPr>
          <w:lang w:val="fr-FR"/>
        </w:rPr>
        <w:t>, Secteur de l’infrastructure mondiale</w:t>
      </w:r>
      <w:r w:rsidRPr="00983E18">
        <w:rPr>
          <w:lang w:val="fr-FR"/>
        </w:rPr>
        <w:t xml:space="preserve">/Senior Patent Classification </w:t>
      </w:r>
      <w:proofErr w:type="spellStart"/>
      <w:r w:rsidRPr="00983E18">
        <w:rPr>
          <w:lang w:val="fr-FR"/>
        </w:rPr>
        <w:t>Officer</w:t>
      </w:r>
      <w:proofErr w:type="spellEnd"/>
      <w:r w:rsidRPr="00983E18">
        <w:rPr>
          <w:lang w:val="fr-FR"/>
        </w:rPr>
        <w:t>, International Patent Classification (IPC) Section</w:t>
      </w:r>
      <w:r>
        <w:rPr>
          <w:lang w:val="fr-FR"/>
        </w:rPr>
        <w:t xml:space="preserve">, </w:t>
      </w:r>
      <w:r w:rsidRPr="00983E18">
        <w:rPr>
          <w:lang w:val="fr-FR"/>
        </w:rPr>
        <w:t>International Classifications and Standards Division</w:t>
      </w:r>
      <w:r>
        <w:rPr>
          <w:lang w:val="fr-FR"/>
        </w:rPr>
        <w:t xml:space="preserve">, Global Infrastructure </w:t>
      </w:r>
      <w:proofErr w:type="spellStart"/>
      <w:r>
        <w:rPr>
          <w:lang w:val="fr-FR"/>
        </w:rPr>
        <w:t>Sector</w:t>
      </w:r>
      <w:proofErr w:type="spellEnd"/>
    </w:p>
    <w:p w:rsidR="00E709B4" w:rsidRDefault="00E709B4" w:rsidP="00E709B4">
      <w:pPr>
        <w:pStyle w:val="BodyText"/>
        <w:rPr>
          <w:lang w:val="fr-FR"/>
        </w:rPr>
      </w:pPr>
      <w:r>
        <w:rPr>
          <w:lang w:val="fr-FR"/>
        </w:rPr>
        <w:t>Isabelle MALANGA SALAZAR (Mme/Mrs.), assistante à l’information de la Section de la classification internationale des brevets (CIB), Division des classifications internationales et des normes, Secteur de l’infrastructure mondiale/Information</w:t>
      </w:r>
      <w:r w:rsidR="0032032E">
        <w:rPr>
          <w:lang w:val="fr-FR"/>
        </w:rPr>
        <w:t xml:space="preserve"> </w:t>
      </w:r>
      <w:r>
        <w:rPr>
          <w:lang w:val="fr-FR"/>
        </w:rPr>
        <w:t xml:space="preserve">Assistant, International Patent Classification (IPC) Section, International Classifications and Standards Division, Global Infrastructure </w:t>
      </w:r>
      <w:proofErr w:type="spellStart"/>
      <w:r>
        <w:rPr>
          <w:lang w:val="fr-FR"/>
        </w:rPr>
        <w:t>Sector</w:t>
      </w:r>
      <w:proofErr w:type="spellEnd"/>
    </w:p>
    <w:p w:rsidR="00E709B4" w:rsidRPr="00F24934" w:rsidRDefault="00E709B4" w:rsidP="00E709B4">
      <w:pPr>
        <w:pStyle w:val="Endofdocument-Annex"/>
        <w:rPr>
          <w:lang w:val="fr-FR"/>
        </w:rPr>
      </w:pPr>
    </w:p>
    <w:p w:rsidR="00E709B4" w:rsidRPr="00796712" w:rsidRDefault="00E709B4" w:rsidP="00E709B4">
      <w:pPr>
        <w:pStyle w:val="Endofdocument-Annex"/>
        <w:rPr>
          <w:lang w:val="fr-CH"/>
        </w:rPr>
      </w:pPr>
    </w:p>
    <w:p w:rsidR="00E709B4" w:rsidRPr="007D7025" w:rsidRDefault="00E709B4" w:rsidP="00E709B4">
      <w:pPr>
        <w:pStyle w:val="Endofdocument-Annex"/>
        <w:rPr>
          <w:lang w:val="fr-CH"/>
        </w:rPr>
      </w:pPr>
      <w:r w:rsidRPr="007D7025">
        <w:rPr>
          <w:lang w:val="fr-CH"/>
        </w:rPr>
        <w:t>[</w:t>
      </w:r>
      <w:r w:rsidR="00180DCC">
        <w:rPr>
          <w:lang w:val="fr-CH"/>
        </w:rPr>
        <w:t>L’annexe II suit</w:t>
      </w:r>
      <w:r w:rsidRPr="007D7025">
        <w:rPr>
          <w:lang w:val="fr-CH"/>
        </w:rPr>
        <w:t>]</w:t>
      </w:r>
    </w:p>
    <w:p w:rsidR="001973C8" w:rsidRPr="007D7025" w:rsidRDefault="00180DCC" w:rsidP="001973C8">
      <w:pPr>
        <w:pStyle w:val="Endofdocument-Annex"/>
        <w:rPr>
          <w:lang w:val="fr-CH"/>
        </w:rPr>
      </w:pPr>
      <w:r>
        <w:rPr>
          <w:lang w:val="fr-CH"/>
        </w:rPr>
        <w:t xml:space="preserve">  </w:t>
      </w:r>
      <w:proofErr w:type="spellStart"/>
      <w:r>
        <w:rPr>
          <w:lang w:val="fr-CH"/>
        </w:rPr>
        <w:t>Annex</w:t>
      </w:r>
      <w:proofErr w:type="spellEnd"/>
      <w:r>
        <w:rPr>
          <w:lang w:val="fr-CH"/>
        </w:rPr>
        <w:t xml:space="preserve"> II </w:t>
      </w:r>
      <w:proofErr w:type="spellStart"/>
      <w:r>
        <w:rPr>
          <w:lang w:val="fr-CH"/>
        </w:rPr>
        <w:t>follows</w:t>
      </w:r>
      <w:proofErr w:type="spellEnd"/>
      <w:r w:rsidR="001973C8" w:rsidRPr="007D7025">
        <w:rPr>
          <w:lang w:val="fr-CH"/>
        </w:rPr>
        <w:t>]</w:t>
      </w:r>
    </w:p>
    <w:sectPr w:rsidR="001973C8" w:rsidRPr="007D7025" w:rsidSect="001973C8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C8" w:rsidRDefault="001973C8">
      <w:r>
        <w:separator/>
      </w:r>
    </w:p>
  </w:endnote>
  <w:endnote w:type="continuationSeparator" w:id="0">
    <w:p w:rsidR="001973C8" w:rsidRDefault="001973C8" w:rsidP="003B38C1">
      <w:r>
        <w:separator/>
      </w:r>
    </w:p>
    <w:p w:rsidR="001973C8" w:rsidRPr="003B38C1" w:rsidRDefault="001973C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973C8" w:rsidRPr="003B38C1" w:rsidRDefault="001973C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C8" w:rsidRDefault="001973C8">
      <w:r>
        <w:separator/>
      </w:r>
    </w:p>
  </w:footnote>
  <w:footnote w:type="continuationSeparator" w:id="0">
    <w:p w:rsidR="001973C8" w:rsidRDefault="001973C8" w:rsidP="008B60B2">
      <w:r>
        <w:separator/>
      </w:r>
    </w:p>
    <w:p w:rsidR="001973C8" w:rsidRPr="00ED77FB" w:rsidRDefault="001973C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973C8" w:rsidRPr="00ED77FB" w:rsidRDefault="001973C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1973C8" w:rsidP="00477D6B">
    <w:pPr>
      <w:jc w:val="right"/>
    </w:pPr>
    <w:bookmarkStart w:id="1" w:name="Code2"/>
    <w:bookmarkEnd w:id="1"/>
    <w:r>
      <w:t>IPC/WG/3</w:t>
    </w:r>
    <w:r w:rsidR="00E709B4">
      <w:t>3</w:t>
    </w:r>
    <w:r>
      <w:t>/</w:t>
    </w:r>
    <w:r w:rsidR="00D735F2">
      <w:t>2</w:t>
    </w:r>
  </w:p>
  <w:p w:rsidR="00D735F2" w:rsidRDefault="00D735F2" w:rsidP="00477D6B">
    <w:pPr>
      <w:jc w:val="right"/>
    </w:pPr>
    <w:proofErr w:type="spellStart"/>
    <w:r>
      <w:t>Annexe</w:t>
    </w:r>
    <w:proofErr w:type="spellEnd"/>
    <w:r>
      <w:t xml:space="preserve"> I</w:t>
    </w:r>
    <w:r w:rsidR="000D3ECA">
      <w:t>/</w:t>
    </w:r>
    <w:r>
      <w:t>Annex I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517BD">
      <w:rPr>
        <w:noProof/>
      </w:rPr>
      <w:t>5</w:t>
    </w:r>
    <w:r>
      <w:fldChar w:fldCharType="end"/>
    </w:r>
  </w:p>
  <w:p w:rsidR="00EC4E49" w:rsidRDefault="00EC4E49" w:rsidP="00477D6B">
    <w:pPr>
      <w:jc w:val="right"/>
    </w:pPr>
  </w:p>
  <w:p w:rsidR="001973C8" w:rsidRDefault="001973C8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293" w:rsidRPr="001F26DD" w:rsidRDefault="00971293" w:rsidP="00F517BD">
    <w:pPr>
      <w:pStyle w:val="Heading1"/>
      <w:spacing w:before="100" w:beforeAutospacing="1" w:after="100" w:afterAutospacing="1"/>
      <w:jc w:val="right"/>
      <w:rPr>
        <w:b w:val="0"/>
      </w:rPr>
    </w:pPr>
    <w:r w:rsidRPr="001F26DD">
      <w:rPr>
        <w:b w:val="0"/>
      </w:rPr>
      <w:t>IPC/WG/33/2</w:t>
    </w:r>
    <w:r w:rsidR="00F517BD">
      <w:rPr>
        <w:b w:val="0"/>
      </w:rPr>
      <w:br/>
    </w:r>
    <w:r w:rsidRPr="001F26DD">
      <w:rPr>
        <w:b w:val="0"/>
      </w:rPr>
      <w:t>Annexe I/Annex I</w:t>
    </w:r>
  </w:p>
  <w:p w:rsidR="00D735F2" w:rsidRPr="001F26DD" w:rsidRDefault="00D735F2" w:rsidP="00D735F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C8"/>
    <w:rsid w:val="00017F0A"/>
    <w:rsid w:val="00043CAA"/>
    <w:rsid w:val="0006008A"/>
    <w:rsid w:val="000746F6"/>
    <w:rsid w:val="00075432"/>
    <w:rsid w:val="000968ED"/>
    <w:rsid w:val="000D3ECA"/>
    <w:rsid w:val="000F5E56"/>
    <w:rsid w:val="001013E4"/>
    <w:rsid w:val="001362EE"/>
    <w:rsid w:val="00180DCC"/>
    <w:rsid w:val="001832A6"/>
    <w:rsid w:val="001973C8"/>
    <w:rsid w:val="001C638D"/>
    <w:rsid w:val="001D7048"/>
    <w:rsid w:val="001F26DD"/>
    <w:rsid w:val="00223185"/>
    <w:rsid w:val="002321D5"/>
    <w:rsid w:val="002634C4"/>
    <w:rsid w:val="002803A6"/>
    <w:rsid w:val="00290251"/>
    <w:rsid w:val="002928D3"/>
    <w:rsid w:val="002F1FE6"/>
    <w:rsid w:val="002F4E68"/>
    <w:rsid w:val="00312F7F"/>
    <w:rsid w:val="0032032E"/>
    <w:rsid w:val="003312CA"/>
    <w:rsid w:val="00361450"/>
    <w:rsid w:val="003673CF"/>
    <w:rsid w:val="003845C1"/>
    <w:rsid w:val="00390807"/>
    <w:rsid w:val="003A6F89"/>
    <w:rsid w:val="003B38C1"/>
    <w:rsid w:val="003D7288"/>
    <w:rsid w:val="00423E3E"/>
    <w:rsid w:val="00427AF4"/>
    <w:rsid w:val="004647DA"/>
    <w:rsid w:val="00474062"/>
    <w:rsid w:val="00477D6B"/>
    <w:rsid w:val="004964FE"/>
    <w:rsid w:val="004C77F2"/>
    <w:rsid w:val="005019FF"/>
    <w:rsid w:val="00515CED"/>
    <w:rsid w:val="0053057A"/>
    <w:rsid w:val="00560A29"/>
    <w:rsid w:val="005C45E7"/>
    <w:rsid w:val="005C6649"/>
    <w:rsid w:val="005F18F8"/>
    <w:rsid w:val="00605827"/>
    <w:rsid w:val="00630BC0"/>
    <w:rsid w:val="00646050"/>
    <w:rsid w:val="0066089E"/>
    <w:rsid w:val="006713CA"/>
    <w:rsid w:val="00676C5C"/>
    <w:rsid w:val="006924FA"/>
    <w:rsid w:val="006F42BF"/>
    <w:rsid w:val="0074394A"/>
    <w:rsid w:val="007935F4"/>
    <w:rsid w:val="007D1613"/>
    <w:rsid w:val="007D7025"/>
    <w:rsid w:val="008379C6"/>
    <w:rsid w:val="008545E8"/>
    <w:rsid w:val="008557FB"/>
    <w:rsid w:val="008A295E"/>
    <w:rsid w:val="008B2A94"/>
    <w:rsid w:val="008B2CC1"/>
    <w:rsid w:val="008B60B2"/>
    <w:rsid w:val="0090731E"/>
    <w:rsid w:val="00916EE2"/>
    <w:rsid w:val="00966A22"/>
    <w:rsid w:val="0096722F"/>
    <w:rsid w:val="00971293"/>
    <w:rsid w:val="00980843"/>
    <w:rsid w:val="00991F47"/>
    <w:rsid w:val="009E2791"/>
    <w:rsid w:val="009E3F6F"/>
    <w:rsid w:val="009F499F"/>
    <w:rsid w:val="00A42DAF"/>
    <w:rsid w:val="00A45BD8"/>
    <w:rsid w:val="00A5355D"/>
    <w:rsid w:val="00A869B7"/>
    <w:rsid w:val="00AC205C"/>
    <w:rsid w:val="00AF0655"/>
    <w:rsid w:val="00AF0A6B"/>
    <w:rsid w:val="00AF19B9"/>
    <w:rsid w:val="00B05A69"/>
    <w:rsid w:val="00B67C17"/>
    <w:rsid w:val="00B9734B"/>
    <w:rsid w:val="00BA064B"/>
    <w:rsid w:val="00BD5C66"/>
    <w:rsid w:val="00BF1B83"/>
    <w:rsid w:val="00C11BFE"/>
    <w:rsid w:val="00C15293"/>
    <w:rsid w:val="00C26E36"/>
    <w:rsid w:val="00C62D91"/>
    <w:rsid w:val="00C9715C"/>
    <w:rsid w:val="00CE01CE"/>
    <w:rsid w:val="00D45252"/>
    <w:rsid w:val="00D71B4D"/>
    <w:rsid w:val="00D735F2"/>
    <w:rsid w:val="00D93D55"/>
    <w:rsid w:val="00E150E0"/>
    <w:rsid w:val="00E335FE"/>
    <w:rsid w:val="00E5643D"/>
    <w:rsid w:val="00E709B4"/>
    <w:rsid w:val="00EB68AA"/>
    <w:rsid w:val="00EC4E49"/>
    <w:rsid w:val="00ED77FB"/>
    <w:rsid w:val="00EE45FA"/>
    <w:rsid w:val="00EF1175"/>
    <w:rsid w:val="00F24934"/>
    <w:rsid w:val="00F25AAA"/>
    <w:rsid w:val="00F517BD"/>
    <w:rsid w:val="00F66152"/>
    <w:rsid w:val="00F76BFE"/>
    <w:rsid w:val="00FE0D78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F25AAA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F25AA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2C62E-B6E4-4F93-970F-8EF1B0BC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 WG 31 (E).dotm</Template>
  <TotalTime>16</TotalTime>
  <Pages>5</Pages>
  <Words>1059</Words>
  <Characters>8036</Characters>
  <Application>Microsoft Office Word</Application>
  <DocSecurity>0</DocSecurity>
  <Lines>236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IPC/WG/33/2, Annexe I, Liste des participants, rapport de la 33e session du Groupe de travail sur la révision de la CIB/Annex I, List of Participants, report of the 33rd session of the IPC Revision Working Group</vt:lpstr>
    </vt:vector>
  </TitlesOfParts>
  <Company>WIPO</Company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IPC/WG/33/2, Annexe I, Liste des participants, rapport de la 33e session du Groupe de travail sur la révision de la CIB/Annex I, List of Participants, report of the 33rd session of the IPC Revision Working Group</dc:title>
  <dc:subject>Annexe I, Liste des participants, rapport de la 33e session du Groupe de travail sur la révision de la CIB (Union de l'IPC), 26 - 29 mai 2015/Annex I, List of Participants, report of the 33rd session of the IPC Revision Working Group (IPC Union), May 26 to 29, 2015</dc:subject>
  <dc:creator>OMPI/WIPO</dc:creator>
  <cp:keywords>CIB/IPC</cp:keywords>
  <cp:lastModifiedBy>MALANGA SALAZAR Isabelle</cp:lastModifiedBy>
  <cp:revision>9</cp:revision>
  <cp:lastPrinted>2015-06-18T16:41:00Z</cp:lastPrinted>
  <dcterms:created xsi:type="dcterms:W3CDTF">2015-06-18T16:38:00Z</dcterms:created>
  <dcterms:modified xsi:type="dcterms:W3CDTF">2015-06-26T10:30:00Z</dcterms:modified>
</cp:coreProperties>
</file>