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B5BC0" w:rsidRPr="008B2CC1" w:rsidTr="005D414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B5BC0" w:rsidRPr="008B2CC1" w:rsidRDefault="002B5BC0" w:rsidP="005D414A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B5BC0" w:rsidRPr="008B2CC1" w:rsidRDefault="002B5BC0" w:rsidP="005D414A">
            <w:r>
              <w:rPr>
                <w:noProof/>
                <w:lang w:eastAsia="en-US"/>
              </w:rPr>
              <w:drawing>
                <wp:inline distT="0" distB="0" distL="0" distR="0" wp14:anchorId="478D30B5" wp14:editId="0E927CA1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B5BC0" w:rsidRPr="008B2CC1" w:rsidRDefault="002B5BC0" w:rsidP="005D414A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2B5BC0" w:rsidRPr="001832A6" w:rsidTr="005D414A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B5BC0" w:rsidRPr="0090731E" w:rsidRDefault="002B5BC0" w:rsidP="008564E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="008564E5">
              <w:rPr>
                <w:rFonts w:ascii="Arial Black" w:hAnsi="Arial Black"/>
                <w:caps/>
                <w:sz w:val="15"/>
              </w:rPr>
              <w:t>9</w:t>
            </w:r>
          </w:p>
        </w:tc>
      </w:tr>
      <w:tr w:rsidR="002B5BC0" w:rsidRPr="001832A6" w:rsidTr="005D414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B5BC0" w:rsidRPr="0090731E" w:rsidRDefault="002B5BC0" w:rsidP="005D414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2B5BC0" w:rsidRPr="001832A6" w:rsidTr="005D414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B5BC0" w:rsidRPr="0090731E" w:rsidRDefault="002B5BC0" w:rsidP="005D414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 xml:space="preserve">September </w:t>
            </w:r>
            <w:r w:rsidR="00991C14" w:rsidRPr="00991C14">
              <w:rPr>
                <w:rFonts w:ascii="Arial Black" w:hAnsi="Arial Black"/>
                <w:caps/>
                <w:sz w:val="15"/>
              </w:rPr>
              <w:t>18</w:t>
            </w:r>
            <w:r>
              <w:rPr>
                <w:rFonts w:ascii="Arial Black" w:hAnsi="Arial Black"/>
                <w:caps/>
                <w:sz w:val="15"/>
              </w:rPr>
              <w:t>, 2018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2B5BC0" w:rsidRPr="008B2CC1" w:rsidRDefault="002B5BC0" w:rsidP="002B5BC0"/>
    <w:p w:rsidR="002B5BC0" w:rsidRPr="008B2CC1" w:rsidRDefault="002B5BC0" w:rsidP="002B5BC0"/>
    <w:p w:rsidR="002B5BC0" w:rsidRPr="008B2CC1" w:rsidRDefault="002B5BC0" w:rsidP="002B5BC0"/>
    <w:p w:rsidR="002B5BC0" w:rsidRPr="008B2CC1" w:rsidRDefault="002B5BC0" w:rsidP="002B5BC0"/>
    <w:p w:rsidR="002B5BC0" w:rsidRPr="008B2CC1" w:rsidRDefault="002B5BC0" w:rsidP="002B5BC0"/>
    <w:p w:rsidR="002B5BC0" w:rsidRPr="003845C1" w:rsidRDefault="002B5BC0" w:rsidP="002B5BC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on WIPO Standards (CWS)</w:t>
      </w:r>
    </w:p>
    <w:p w:rsidR="002B5BC0" w:rsidRDefault="002B5BC0" w:rsidP="002B5BC0"/>
    <w:p w:rsidR="002B5BC0" w:rsidRDefault="002B5BC0" w:rsidP="002B5BC0"/>
    <w:p w:rsidR="002B5BC0" w:rsidRDefault="002B5BC0" w:rsidP="002B5BC0">
      <w:pPr>
        <w:rPr>
          <w:b/>
          <w:sz w:val="24"/>
          <w:szCs w:val="24"/>
        </w:rPr>
      </w:pPr>
      <w:r>
        <w:rPr>
          <w:b/>
          <w:sz w:val="24"/>
          <w:szCs w:val="24"/>
        </w:rPr>
        <w:t>Sixth Session</w:t>
      </w:r>
    </w:p>
    <w:p w:rsidR="002B5BC0" w:rsidRPr="003845C1" w:rsidRDefault="002B5BC0" w:rsidP="002B5BC0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October 15 to 19, 2018</w:t>
      </w:r>
    </w:p>
    <w:p w:rsidR="008B2CC1" w:rsidRPr="008B2CC1" w:rsidRDefault="008B2CC1" w:rsidP="005C101E"/>
    <w:p w:rsidR="008B2CC1" w:rsidRDefault="008B2CC1" w:rsidP="005C101E"/>
    <w:p w:rsidR="005753BF" w:rsidRPr="008B2CC1" w:rsidRDefault="005753BF" w:rsidP="005C101E"/>
    <w:p w:rsidR="00B611A2" w:rsidRPr="005753BF" w:rsidRDefault="005753BF" w:rsidP="005753BF">
      <w:pPr>
        <w:rPr>
          <w:sz w:val="24"/>
          <w:szCs w:val="24"/>
        </w:rPr>
      </w:pPr>
      <w:bookmarkStart w:id="3" w:name="_GoBack"/>
      <w:r w:rsidRPr="005753BF">
        <w:rPr>
          <w:sz w:val="24"/>
          <w:szCs w:val="24"/>
        </w:rPr>
        <w:t>REPORT ON THE DEVELOPMENT OF XML FOR PATENT LEGAL STATUS DATA</w:t>
      </w:r>
    </w:p>
    <w:p w:rsidR="005753BF" w:rsidRPr="008B2CC1" w:rsidRDefault="005753BF" w:rsidP="005C101E"/>
    <w:bookmarkEnd w:id="3"/>
    <w:p w:rsidR="00B611A2" w:rsidRPr="008B2CC1" w:rsidRDefault="00AA3340" w:rsidP="005C101E">
      <w:pPr>
        <w:rPr>
          <w:i/>
        </w:rPr>
      </w:pPr>
      <w:r>
        <w:rPr>
          <w:i/>
        </w:rPr>
        <w:t xml:space="preserve">Document </w:t>
      </w:r>
      <w:r w:rsidR="00B611A2">
        <w:rPr>
          <w:i/>
        </w:rPr>
        <w:t xml:space="preserve">prepared by the </w:t>
      </w:r>
      <w:r w:rsidR="002B5BC0">
        <w:rPr>
          <w:i/>
        </w:rPr>
        <w:t>International Bureau</w:t>
      </w:r>
    </w:p>
    <w:p w:rsidR="00B611A2" w:rsidRDefault="00B611A2" w:rsidP="005C101E"/>
    <w:p w:rsidR="00B611A2" w:rsidRDefault="00B611A2" w:rsidP="005C101E"/>
    <w:p w:rsidR="00FE4A4F" w:rsidRPr="00991C14" w:rsidRDefault="00FE4A4F" w:rsidP="005C101E">
      <w:pPr>
        <w:rPr>
          <w:u w:val="single"/>
        </w:rPr>
      </w:pPr>
    </w:p>
    <w:p w:rsidR="00991C14" w:rsidRDefault="00991C14" w:rsidP="005C101E"/>
    <w:p w:rsidR="00AA3340" w:rsidRDefault="00AA3340" w:rsidP="005C101E"/>
    <w:p w:rsidR="00B611A2" w:rsidRDefault="00BA38FF" w:rsidP="005C101E">
      <w:pPr>
        <w:pStyle w:val="Heading2"/>
        <w:spacing w:before="0"/>
      </w:pPr>
      <w:r>
        <w:rPr>
          <w:caps w:val="0"/>
        </w:rPr>
        <w:t>INTRODUCTION</w:t>
      </w:r>
    </w:p>
    <w:p w:rsidR="00FD20C1" w:rsidRDefault="00906AEB" w:rsidP="00906AEB">
      <w:pPr>
        <w:pStyle w:val="ONUME"/>
      </w:pPr>
      <w:r>
        <w:t xml:space="preserve">At its fifth session held from May 29 to June 2, 2017, the Committee on WIPO Standards (CWS) adopted WIPO Standard ST.27 “Recommendation for the exchange of patent legal status data”.  </w:t>
      </w:r>
      <w:r w:rsidRPr="00906AEB">
        <w:t xml:space="preserve">The CWS </w:t>
      </w:r>
      <w:r>
        <w:t xml:space="preserve">also </w:t>
      </w:r>
      <w:r w:rsidRPr="00906AEB">
        <w:t xml:space="preserve">requested the XML4IP Task Force to develop, in consultation with the Legal Status Task Force, </w:t>
      </w:r>
      <w:proofErr w:type="spellStart"/>
      <w:r w:rsidR="00093969">
        <w:t>eXtensible</w:t>
      </w:r>
      <w:proofErr w:type="spellEnd"/>
      <w:r w:rsidR="00093969">
        <w:t xml:space="preserve"> Markup Language (</w:t>
      </w:r>
      <w:r w:rsidRPr="00906AEB">
        <w:t>XML</w:t>
      </w:r>
      <w:r w:rsidR="00093969">
        <w:t>)</w:t>
      </w:r>
      <w:r w:rsidRPr="00906AEB">
        <w:t xml:space="preserve"> schema components based on the new WIPO Standard ST.27 in order to facilitate the exchange of patent legal status data. The CWS also requested that the outcome </w:t>
      </w:r>
      <w:proofErr w:type="gramStart"/>
      <w:r w:rsidRPr="00906AEB">
        <w:t>be reported</w:t>
      </w:r>
      <w:proofErr w:type="gramEnd"/>
      <w:r w:rsidRPr="00906AEB">
        <w:t xml:space="preserve"> at its sixth session.</w:t>
      </w:r>
      <w:r w:rsidR="004D7A95">
        <w:t xml:space="preserve"> </w:t>
      </w:r>
      <w:r w:rsidR="008979E8">
        <w:t xml:space="preserve"> </w:t>
      </w:r>
      <w:r w:rsidR="00FD20C1">
        <w:t xml:space="preserve">(See paragraphs </w:t>
      </w:r>
      <w:r>
        <w:t>50 and 53</w:t>
      </w:r>
      <w:r w:rsidR="00FD20C1">
        <w:t xml:space="preserve"> of document CWS/</w:t>
      </w:r>
      <w:r>
        <w:t>5/22</w:t>
      </w:r>
      <w:r w:rsidR="00FD20C1">
        <w:t>.)</w:t>
      </w:r>
    </w:p>
    <w:p w:rsidR="00093969" w:rsidRDefault="00093969" w:rsidP="00906AEB">
      <w:pPr>
        <w:pStyle w:val="ONUME"/>
      </w:pPr>
      <w:r>
        <w:t>According to the request mentioned above, the XML4IP Task Force had two round</w:t>
      </w:r>
      <w:r w:rsidR="008979E8">
        <w:t>s</w:t>
      </w:r>
      <w:r>
        <w:t xml:space="preserve"> of discussions through the Task Force Wiki and several online meetings.  This topic </w:t>
      </w:r>
      <w:proofErr w:type="gramStart"/>
      <w:r>
        <w:t>was also intensively discussed</w:t>
      </w:r>
      <w:proofErr w:type="gramEnd"/>
      <w:r>
        <w:t xml:space="preserve"> at the face-to-face meetings in Ottawa 2017 and </w:t>
      </w:r>
      <w:r w:rsidR="0024753B">
        <w:t xml:space="preserve">in </w:t>
      </w:r>
      <w:r>
        <w:t xml:space="preserve">Moscow 2018.  Due to the complexity of </w:t>
      </w:r>
      <w:r w:rsidR="008979E8">
        <w:t xml:space="preserve">the </w:t>
      </w:r>
      <w:r>
        <w:t xml:space="preserve">data structure and different practices of intellectual property offices (IPOs) on </w:t>
      </w:r>
      <w:r w:rsidR="008979E8">
        <w:t>P</w:t>
      </w:r>
      <w:r>
        <w:t xml:space="preserve">atent </w:t>
      </w:r>
      <w:r w:rsidR="008979E8">
        <w:t>L</w:t>
      </w:r>
      <w:r>
        <w:t xml:space="preserve">egal </w:t>
      </w:r>
      <w:r w:rsidR="008979E8">
        <w:t>S</w:t>
      </w:r>
      <w:r>
        <w:t xml:space="preserve">tatus, the Task Force </w:t>
      </w:r>
      <w:r w:rsidR="0024753B">
        <w:t xml:space="preserve">needs more time to </w:t>
      </w:r>
      <w:r>
        <w:t xml:space="preserve">prepare a final proposal of XML components for </w:t>
      </w:r>
      <w:r w:rsidR="008979E8">
        <w:t>P</w:t>
      </w:r>
      <w:r>
        <w:t xml:space="preserve">atent </w:t>
      </w:r>
      <w:r w:rsidR="008979E8">
        <w:t>L</w:t>
      </w:r>
      <w:r>
        <w:t xml:space="preserve">egal </w:t>
      </w:r>
      <w:r w:rsidR="008979E8">
        <w:t>S</w:t>
      </w:r>
      <w:r>
        <w:t xml:space="preserve">tatus </w:t>
      </w:r>
      <w:r w:rsidR="008979E8">
        <w:t>D</w:t>
      </w:r>
      <w:r>
        <w:t>ata.</w:t>
      </w:r>
    </w:p>
    <w:p w:rsidR="00F342E9" w:rsidRDefault="00093969" w:rsidP="008D47C8">
      <w:pPr>
        <w:pStyle w:val="ONUME"/>
      </w:pPr>
      <w:r>
        <w:t xml:space="preserve">In response to </w:t>
      </w:r>
      <w:r w:rsidR="008D47C8" w:rsidRPr="008D47C8">
        <w:t>Circular C. CWS 92</w:t>
      </w:r>
      <w:r w:rsidR="008D47C8">
        <w:t xml:space="preserve"> regarding the implementation of </w:t>
      </w:r>
      <w:r w:rsidR="008979E8">
        <w:t xml:space="preserve">WIPO </w:t>
      </w:r>
      <w:r w:rsidR="008D47C8">
        <w:t xml:space="preserve">Standard ST.27 by IPOs, </w:t>
      </w:r>
      <w:r w:rsidR="008D47C8" w:rsidRPr="008D47C8">
        <w:t>some IPOs indicated that</w:t>
      </w:r>
      <w:r w:rsidR="008D47C8">
        <w:t xml:space="preserve"> their</w:t>
      </w:r>
      <w:r w:rsidR="008D47C8" w:rsidRPr="008D47C8">
        <w:t xml:space="preserve"> implement</w:t>
      </w:r>
      <w:r w:rsidR="008D47C8">
        <w:t>ation is dependent on the availability of</w:t>
      </w:r>
      <w:r w:rsidR="008D47C8" w:rsidRPr="008D47C8">
        <w:t xml:space="preserve"> the </w:t>
      </w:r>
      <w:r w:rsidR="008D47C8">
        <w:t xml:space="preserve">legal status </w:t>
      </w:r>
      <w:r w:rsidR="008D47C8" w:rsidRPr="008D47C8">
        <w:t>XML schema components.</w:t>
      </w:r>
      <w:r w:rsidR="00F342E9">
        <w:br w:type="page"/>
      </w:r>
    </w:p>
    <w:p w:rsidR="00D87123" w:rsidRPr="00AF46B7" w:rsidRDefault="008979E8" w:rsidP="00AF46B7">
      <w:pPr>
        <w:pStyle w:val="Heading2"/>
      </w:pPr>
      <w:r>
        <w:rPr>
          <w:caps w:val="0"/>
        </w:rPr>
        <w:lastRenderedPageBreak/>
        <w:t>PROGRESS REPORT</w:t>
      </w:r>
    </w:p>
    <w:p w:rsidR="008564E5" w:rsidRDefault="00D87123" w:rsidP="005C101E">
      <w:pPr>
        <w:pStyle w:val="ONUME"/>
      </w:pPr>
      <w:r w:rsidRPr="00AF46B7">
        <w:t>The XML4IP Task Force worked on Patent Record XML when it developed Patent Legal Status XML b</w:t>
      </w:r>
      <w:r w:rsidR="00AF46B7" w:rsidRPr="00AF46B7">
        <w:t>ecause the two XML data sets are</w:t>
      </w:r>
      <w:r w:rsidRPr="00AF46B7">
        <w:t xml:space="preserve"> suppose</w:t>
      </w:r>
      <w:r w:rsidR="00AF46B7" w:rsidRPr="00AF46B7">
        <w:t>d</w:t>
      </w:r>
      <w:r w:rsidRPr="00AF46B7">
        <w:t xml:space="preserve"> to use more or less the same data components.  </w:t>
      </w:r>
      <w:r w:rsidR="008979E8">
        <w:t>The m</w:t>
      </w:r>
      <w:r w:rsidRPr="00AF46B7">
        <w:t xml:space="preserve">ain difference between </w:t>
      </w:r>
      <w:r w:rsidR="008979E8">
        <w:t xml:space="preserve">the </w:t>
      </w:r>
      <w:r w:rsidRPr="00AF46B7">
        <w:t xml:space="preserve">two data sets is </w:t>
      </w:r>
      <w:r w:rsidR="00D8591C">
        <w:t xml:space="preserve">that </w:t>
      </w:r>
      <w:r w:rsidR="00AF46B7" w:rsidRPr="00AF46B7">
        <w:t>Patent Legal Status contains all patent applications processed by the IPO at the time of producing the data</w:t>
      </w:r>
      <w:r w:rsidR="00991C14">
        <w:t>,</w:t>
      </w:r>
      <w:r w:rsidR="00AF46B7" w:rsidRPr="00AF46B7">
        <w:t xml:space="preserve"> whereas </w:t>
      </w:r>
      <w:r w:rsidRPr="00AF46B7">
        <w:t xml:space="preserve">Patent Record captures data in relation to a single patent application across its entire lifecycle. </w:t>
      </w:r>
    </w:p>
    <w:p w:rsidR="00BF196F" w:rsidRDefault="00D87123" w:rsidP="005C101E">
      <w:pPr>
        <w:pStyle w:val="ONUME"/>
      </w:pPr>
      <w:r w:rsidRPr="00AF46B7">
        <w:t xml:space="preserve"> </w:t>
      </w:r>
      <w:r w:rsidR="00D8591C">
        <w:t xml:space="preserve">The Task Force agreed on the high-level structure of the patent legal status XML and </w:t>
      </w:r>
      <w:r w:rsidR="008979E8">
        <w:t>the majority</w:t>
      </w:r>
      <w:r w:rsidR="00D8591C">
        <w:t xml:space="preserve"> of XML components.  Two main pending items under discussion are</w:t>
      </w:r>
      <w:r w:rsidR="00BF196F">
        <w:t>:</w:t>
      </w:r>
      <w:r w:rsidR="00D8591C">
        <w:t xml:space="preserve"> </w:t>
      </w:r>
    </w:p>
    <w:p w:rsidR="00BF196F" w:rsidRDefault="008979E8" w:rsidP="00BF196F">
      <w:pPr>
        <w:pStyle w:val="ONUME"/>
        <w:numPr>
          <w:ilvl w:val="0"/>
          <w:numId w:val="26"/>
        </w:numPr>
      </w:pPr>
      <w:r>
        <w:t>s</w:t>
      </w:r>
      <w:r w:rsidR="00D8591C">
        <w:t xml:space="preserve">tructure of </w:t>
      </w:r>
      <w:r w:rsidR="00BF196F">
        <w:t>supplementary data associated with the event; and</w:t>
      </w:r>
    </w:p>
    <w:p w:rsidR="00BF196F" w:rsidRPr="00714383" w:rsidRDefault="008979E8" w:rsidP="00BF196F">
      <w:pPr>
        <w:pStyle w:val="ONUME"/>
        <w:numPr>
          <w:ilvl w:val="0"/>
          <w:numId w:val="26"/>
        </w:numPr>
      </w:pPr>
      <w:proofErr w:type="gramStart"/>
      <w:r>
        <w:t>c</w:t>
      </w:r>
      <w:r w:rsidR="00BF196F" w:rsidRPr="00714383">
        <w:t>ontent</w:t>
      </w:r>
      <w:proofErr w:type="gramEnd"/>
      <w:r w:rsidR="00BF196F" w:rsidRPr="00714383">
        <w:t xml:space="preserve"> of supplementary data, which should be delivered along with the event based on Annex II of WIPO Standard ST.27.</w:t>
      </w:r>
    </w:p>
    <w:p w:rsidR="00714383" w:rsidRPr="00714383" w:rsidRDefault="00BF196F" w:rsidP="00AF46B7">
      <w:pPr>
        <w:pStyle w:val="ONUME"/>
      </w:pPr>
      <w:r w:rsidRPr="00714383">
        <w:t xml:space="preserve">With regard to the supplementary data structure, two options have been proposed: </w:t>
      </w:r>
      <w:r w:rsidR="00EA76C1" w:rsidRPr="00714383">
        <w:t xml:space="preserve">(a) </w:t>
      </w:r>
      <w:r w:rsidRPr="00714383">
        <w:t xml:space="preserve">a general </w:t>
      </w:r>
      <w:proofErr w:type="gramStart"/>
      <w:r w:rsidRPr="00714383">
        <w:t>structure which supports all the events of 21 Categories</w:t>
      </w:r>
      <w:proofErr w:type="gramEnd"/>
      <w:r w:rsidRPr="00714383">
        <w:t xml:space="preserve"> defined </w:t>
      </w:r>
      <w:r w:rsidR="008979E8">
        <w:t xml:space="preserve">in WIPO </w:t>
      </w:r>
      <w:r w:rsidRPr="00714383">
        <w:t>Standard ST.27; and</w:t>
      </w:r>
      <w:r w:rsidR="00714383" w:rsidRPr="00714383">
        <w:t xml:space="preserve"> (b) </w:t>
      </w:r>
      <w:r w:rsidRPr="00714383">
        <w:t xml:space="preserve">specific structure per Category.  </w:t>
      </w:r>
      <w:r w:rsidR="00991C14">
        <w:t>The t</w:t>
      </w:r>
      <w:r w:rsidRPr="00714383">
        <w:t>wo options have their own pros and cons and the Task Force members have different preference</w:t>
      </w:r>
      <w:r w:rsidR="008979E8">
        <w:t>s</w:t>
      </w:r>
      <w:r w:rsidRPr="00714383">
        <w:t>.</w:t>
      </w:r>
      <w:r w:rsidR="00714383" w:rsidRPr="00714383">
        <w:t xml:space="preserve">  </w:t>
      </w:r>
      <w:r w:rsidR="008979E8">
        <w:t>The</w:t>
      </w:r>
      <w:r w:rsidR="00714383" w:rsidRPr="00714383">
        <w:t xml:space="preserve"> draft schemas of the general structure and </w:t>
      </w:r>
      <w:r w:rsidR="00E76796">
        <w:t xml:space="preserve">the </w:t>
      </w:r>
      <w:r w:rsidR="00714383" w:rsidRPr="00714383">
        <w:t xml:space="preserve">specific structure </w:t>
      </w:r>
      <w:proofErr w:type="gramStart"/>
      <w:r w:rsidR="00714383" w:rsidRPr="00714383">
        <w:t>are reproduced</w:t>
      </w:r>
      <w:proofErr w:type="gramEnd"/>
      <w:r w:rsidR="00714383" w:rsidRPr="00714383">
        <w:t xml:space="preserve"> as Annex I and Annex II of this document respectively.</w:t>
      </w:r>
    </w:p>
    <w:p w:rsidR="00EA76C1" w:rsidRPr="00714383" w:rsidRDefault="00EA76C1" w:rsidP="00AF46B7">
      <w:pPr>
        <w:pStyle w:val="ONUME"/>
      </w:pPr>
      <w:r w:rsidRPr="00714383">
        <w:t xml:space="preserve">In relation to the supplementary data content, the Task Force noted that more time </w:t>
      </w:r>
      <w:proofErr w:type="gramStart"/>
      <w:r w:rsidRPr="00714383">
        <w:t>is needed</w:t>
      </w:r>
      <w:proofErr w:type="gramEnd"/>
      <w:r w:rsidRPr="00714383">
        <w:t xml:space="preserve"> to review IPOs’ data.  The Task Force also recognized that it might </w:t>
      </w:r>
      <w:r w:rsidR="0024753B">
        <w:t xml:space="preserve">not </w:t>
      </w:r>
      <w:r w:rsidRPr="00714383">
        <w:t xml:space="preserve">be practical to update Annex II of </w:t>
      </w:r>
      <w:r w:rsidR="008979E8">
        <w:t xml:space="preserve">WIPO </w:t>
      </w:r>
      <w:r w:rsidRPr="00714383">
        <w:t xml:space="preserve">Standard ST.27 according </w:t>
      </w:r>
      <w:r w:rsidR="00991C14">
        <w:t xml:space="preserve">to the data content because Annex II </w:t>
      </w:r>
      <w:r w:rsidRPr="00714383">
        <w:t>provide</w:t>
      </w:r>
      <w:r w:rsidR="00991C14">
        <w:t>s</w:t>
      </w:r>
      <w:r w:rsidRPr="00714383">
        <w:t xml:space="preserve"> a general level </w:t>
      </w:r>
      <w:r w:rsidR="00991C14">
        <w:t xml:space="preserve">of </w:t>
      </w:r>
      <w:r w:rsidRPr="00714383">
        <w:t xml:space="preserve">associated information rather than detailed and/or specific data components for some IPOs.  This </w:t>
      </w:r>
      <w:proofErr w:type="gramStart"/>
      <w:r w:rsidRPr="00714383">
        <w:t>will be discussed</w:t>
      </w:r>
      <w:proofErr w:type="gramEnd"/>
      <w:r w:rsidRPr="00714383">
        <w:t xml:space="preserve"> with the Legal Status Task Force once the XML4IP Task Force has completed its work on it. </w:t>
      </w:r>
    </w:p>
    <w:p w:rsidR="00B611A2" w:rsidRPr="00714383" w:rsidRDefault="006C1B7B" w:rsidP="006C1B7B">
      <w:pPr>
        <w:pStyle w:val="ONUME"/>
        <w:numPr>
          <w:ilvl w:val="0"/>
          <w:numId w:val="0"/>
        </w:numPr>
        <w:ind w:left="5529"/>
      </w:pPr>
      <w:r>
        <w:rPr>
          <w:i/>
        </w:rPr>
        <w:t>8.</w:t>
      </w:r>
      <w:r>
        <w:rPr>
          <w:i/>
        </w:rPr>
        <w:tab/>
      </w:r>
      <w:r w:rsidR="00B611A2" w:rsidRPr="00714383">
        <w:rPr>
          <w:i/>
        </w:rPr>
        <w:t xml:space="preserve">The CWS </w:t>
      </w:r>
      <w:proofErr w:type="gramStart"/>
      <w:r w:rsidR="00B611A2" w:rsidRPr="00714383">
        <w:rPr>
          <w:i/>
        </w:rPr>
        <w:t>is invited</w:t>
      </w:r>
      <w:proofErr w:type="gramEnd"/>
      <w:r w:rsidR="00B611A2" w:rsidRPr="00714383">
        <w:rPr>
          <w:i/>
        </w:rPr>
        <w:t xml:space="preserve"> to:</w:t>
      </w:r>
    </w:p>
    <w:p w:rsidR="00EC1030" w:rsidRPr="00714383" w:rsidRDefault="00B611A2" w:rsidP="005C101E">
      <w:pPr>
        <w:pStyle w:val="BodyText"/>
        <w:tabs>
          <w:tab w:val="left" w:pos="6160"/>
          <w:tab w:val="left" w:pos="6710"/>
        </w:tabs>
        <w:ind w:left="5533"/>
        <w:rPr>
          <w:i/>
        </w:rPr>
      </w:pPr>
      <w:r w:rsidRPr="00714383">
        <w:rPr>
          <w:i/>
        </w:rPr>
        <w:tab/>
        <w:t>(a)</w:t>
      </w:r>
      <w:r w:rsidRPr="00714383">
        <w:rPr>
          <w:i/>
        </w:rPr>
        <w:tab/>
      </w:r>
      <w:proofErr w:type="gramStart"/>
      <w:r w:rsidRPr="00714383">
        <w:rPr>
          <w:i/>
        </w:rPr>
        <w:t>note</w:t>
      </w:r>
      <w:proofErr w:type="gramEnd"/>
      <w:r w:rsidRPr="00714383">
        <w:rPr>
          <w:i/>
        </w:rPr>
        <w:t xml:space="preserve"> the re</w:t>
      </w:r>
      <w:r w:rsidR="0034474C" w:rsidRPr="00714383">
        <w:rPr>
          <w:i/>
        </w:rPr>
        <w:t>sults of the work of the XML4IP </w:t>
      </w:r>
      <w:r w:rsidRPr="00714383">
        <w:rPr>
          <w:i/>
        </w:rPr>
        <w:t>Task</w:t>
      </w:r>
      <w:r w:rsidR="0034474C" w:rsidRPr="00714383">
        <w:rPr>
          <w:i/>
        </w:rPr>
        <w:t> </w:t>
      </w:r>
      <w:r w:rsidRPr="00714383">
        <w:rPr>
          <w:i/>
        </w:rPr>
        <w:t>Force and the report of the Task</w:t>
      </w:r>
      <w:r w:rsidR="0034474C" w:rsidRPr="00714383">
        <w:rPr>
          <w:i/>
        </w:rPr>
        <w:t> </w:t>
      </w:r>
      <w:r w:rsidRPr="00714383">
        <w:rPr>
          <w:i/>
        </w:rPr>
        <w:t>Force leader, as set out in this document;</w:t>
      </w:r>
      <w:r w:rsidR="0034474C" w:rsidRPr="00714383">
        <w:rPr>
          <w:i/>
        </w:rPr>
        <w:t xml:space="preserve"> </w:t>
      </w:r>
      <w:r w:rsidR="004D7A95" w:rsidRPr="00714383">
        <w:rPr>
          <w:i/>
        </w:rPr>
        <w:t xml:space="preserve"> </w:t>
      </w:r>
      <w:r w:rsidR="00EC1030" w:rsidRPr="00714383">
        <w:rPr>
          <w:i/>
        </w:rPr>
        <w:t>and</w:t>
      </w:r>
    </w:p>
    <w:p w:rsidR="00B611A2" w:rsidRPr="00F7083D" w:rsidRDefault="00B611A2" w:rsidP="005C101E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</w:rPr>
      </w:pPr>
      <w:r w:rsidRPr="00714383">
        <w:rPr>
          <w:i/>
        </w:rPr>
        <w:tab/>
        <w:t>(b)</w:t>
      </w:r>
      <w:r w:rsidRPr="00714383">
        <w:rPr>
          <w:i/>
        </w:rPr>
        <w:tab/>
      </w:r>
      <w:proofErr w:type="gramStart"/>
      <w:r w:rsidR="00714383" w:rsidRPr="00714383">
        <w:rPr>
          <w:i/>
        </w:rPr>
        <w:t>request</w:t>
      </w:r>
      <w:proofErr w:type="gramEnd"/>
      <w:r w:rsidR="00714383" w:rsidRPr="00714383">
        <w:rPr>
          <w:i/>
        </w:rPr>
        <w:t xml:space="preserve"> the XML4IP Task Force to present the final draft of Patent Legal Status Data for consideration at the seventh session of the CWS</w:t>
      </w:r>
      <w:r w:rsidRPr="00714383">
        <w:rPr>
          <w:i/>
        </w:rPr>
        <w:t>.</w:t>
      </w:r>
    </w:p>
    <w:p w:rsidR="00B611A2" w:rsidRDefault="00B611A2" w:rsidP="005C101E">
      <w:pPr>
        <w:pStyle w:val="DecisionInvitingPara"/>
        <w:spacing w:line="240" w:lineRule="auto"/>
        <w:rPr>
          <w:sz w:val="22"/>
          <w:szCs w:val="22"/>
        </w:rPr>
      </w:pPr>
    </w:p>
    <w:p w:rsidR="00E06F35" w:rsidRPr="00D65FC4" w:rsidRDefault="00E06F35" w:rsidP="005C101E">
      <w:pPr>
        <w:pStyle w:val="DecisionInvitingPara"/>
        <w:spacing w:line="240" w:lineRule="auto"/>
        <w:rPr>
          <w:sz w:val="22"/>
          <w:szCs w:val="22"/>
        </w:rPr>
      </w:pPr>
    </w:p>
    <w:p w:rsidR="008B2CC1" w:rsidRPr="003845C1" w:rsidRDefault="00B611A2" w:rsidP="005C101E">
      <w:pPr>
        <w:pStyle w:val="Endofdocument-Annex"/>
        <w:rPr>
          <w:caps/>
          <w:sz w:val="24"/>
        </w:rPr>
      </w:pPr>
      <w:r w:rsidRPr="00D65FC4">
        <w:t>[</w:t>
      </w:r>
      <w:r w:rsidR="002014E3">
        <w:t>Annex</w:t>
      </w:r>
      <w:r w:rsidR="00714383">
        <w:t>es follow</w:t>
      </w:r>
      <w:r w:rsidRPr="00D65FC4">
        <w:t>]</w:t>
      </w:r>
    </w:p>
    <w:sectPr w:rsidR="008B2CC1" w:rsidRPr="003845C1" w:rsidSect="00A03DF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00B" w:rsidRDefault="00DB700B">
      <w:r>
        <w:separator/>
      </w:r>
    </w:p>
  </w:endnote>
  <w:endnote w:type="continuationSeparator" w:id="0">
    <w:p w:rsidR="00DB700B" w:rsidRDefault="00DB700B" w:rsidP="003B38C1">
      <w:r>
        <w:separator/>
      </w:r>
    </w:p>
    <w:p w:rsidR="00DB700B" w:rsidRPr="003B38C1" w:rsidRDefault="00DB700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B700B" w:rsidRPr="003B38C1" w:rsidRDefault="00DB700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00B" w:rsidRDefault="00DB700B">
      <w:r>
        <w:separator/>
      </w:r>
    </w:p>
  </w:footnote>
  <w:footnote w:type="continuationSeparator" w:id="0">
    <w:p w:rsidR="00DB700B" w:rsidRDefault="00DB700B" w:rsidP="008B60B2">
      <w:r>
        <w:separator/>
      </w:r>
    </w:p>
    <w:p w:rsidR="00DB700B" w:rsidRPr="00ED77FB" w:rsidRDefault="00DB700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B700B" w:rsidRPr="00ED77FB" w:rsidRDefault="00DB700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A03DF8" w:rsidP="00477D6B">
    <w:pPr>
      <w:jc w:val="right"/>
    </w:pPr>
    <w:r>
      <w:t>CWS/</w:t>
    </w:r>
    <w:r w:rsidR="008564E5">
      <w:t>6</w:t>
    </w:r>
    <w:r>
      <w:t>/</w:t>
    </w:r>
    <w:r w:rsidR="008564E5">
      <w:t>9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91C14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412BBE" w:rsidRDefault="00412BB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D92706"/>
    <w:multiLevelType w:val="hybridMultilevel"/>
    <w:tmpl w:val="94E2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80CEE"/>
    <w:multiLevelType w:val="multilevel"/>
    <w:tmpl w:val="90524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D29E3"/>
    <w:multiLevelType w:val="multilevel"/>
    <w:tmpl w:val="FD3A3F8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706201D"/>
    <w:multiLevelType w:val="hybridMultilevel"/>
    <w:tmpl w:val="324C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81E4E">
      <w:numFmt w:val="bullet"/>
      <w:lvlText w:val="•"/>
      <w:lvlJc w:val="left"/>
      <w:pPr>
        <w:ind w:left="1830" w:hanging="75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714B0"/>
    <w:multiLevelType w:val="multilevel"/>
    <w:tmpl w:val="A416538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0E4E6B98"/>
    <w:multiLevelType w:val="hybridMultilevel"/>
    <w:tmpl w:val="CF66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5C07C2E"/>
    <w:multiLevelType w:val="multilevel"/>
    <w:tmpl w:val="6B9C9DE6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C155633"/>
    <w:multiLevelType w:val="multilevel"/>
    <w:tmpl w:val="58D4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C60D7B"/>
    <w:multiLevelType w:val="multilevel"/>
    <w:tmpl w:val="CC2A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5C0D23"/>
    <w:multiLevelType w:val="hybridMultilevel"/>
    <w:tmpl w:val="3FB67406"/>
    <w:lvl w:ilvl="0" w:tplc="EFEE36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C22E3"/>
    <w:multiLevelType w:val="hybridMultilevel"/>
    <w:tmpl w:val="417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C6BD1"/>
    <w:multiLevelType w:val="multilevel"/>
    <w:tmpl w:val="FE30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6AA20F1"/>
    <w:multiLevelType w:val="hybridMultilevel"/>
    <w:tmpl w:val="F1D6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CE49D9"/>
    <w:multiLevelType w:val="hybridMultilevel"/>
    <w:tmpl w:val="8E2C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E196F"/>
    <w:multiLevelType w:val="multilevel"/>
    <w:tmpl w:val="CDC0F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722777"/>
    <w:multiLevelType w:val="multilevel"/>
    <w:tmpl w:val="77B6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B86EC8"/>
    <w:multiLevelType w:val="hybridMultilevel"/>
    <w:tmpl w:val="5C96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C6B88"/>
    <w:multiLevelType w:val="multilevel"/>
    <w:tmpl w:val="215C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BA7EFE"/>
    <w:multiLevelType w:val="multilevel"/>
    <w:tmpl w:val="52260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593544"/>
    <w:multiLevelType w:val="hybridMultilevel"/>
    <w:tmpl w:val="5B20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83F67"/>
    <w:multiLevelType w:val="hybridMultilevel"/>
    <w:tmpl w:val="5F80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7"/>
  </w:num>
  <w:num w:numId="5">
    <w:abstractNumId w:val="3"/>
  </w:num>
  <w:num w:numId="6">
    <w:abstractNumId w:val="8"/>
  </w:num>
  <w:num w:numId="7">
    <w:abstractNumId w:val="13"/>
  </w:num>
  <w:num w:numId="8">
    <w:abstractNumId w:val="21"/>
  </w:num>
  <w:num w:numId="9">
    <w:abstractNumId w:val="1"/>
  </w:num>
  <w:num w:numId="10">
    <w:abstractNumId w:val="25"/>
  </w:num>
  <w:num w:numId="11">
    <w:abstractNumId w:val="16"/>
  </w:num>
  <w:num w:numId="12">
    <w:abstractNumId w:val="6"/>
  </w:num>
  <w:num w:numId="13">
    <w:abstractNumId w:val="18"/>
  </w:num>
  <w:num w:numId="14">
    <w:abstractNumId w:val="19"/>
  </w:num>
  <w:num w:numId="15">
    <w:abstractNumId w:val="23"/>
  </w:num>
  <w:num w:numId="16">
    <w:abstractNumId w:val="11"/>
  </w:num>
  <w:num w:numId="17">
    <w:abstractNumId w:val="20"/>
  </w:num>
  <w:num w:numId="18">
    <w:abstractNumId w:val="22"/>
  </w:num>
  <w:num w:numId="19">
    <w:abstractNumId w:val="2"/>
  </w:num>
  <w:num w:numId="20">
    <w:abstractNumId w:val="14"/>
  </w:num>
  <w:num w:numId="21">
    <w:abstractNumId w:val="10"/>
  </w:num>
  <w:num w:numId="22">
    <w:abstractNumId w:val="4"/>
  </w:num>
  <w:num w:numId="23">
    <w:abstractNumId w:val="24"/>
  </w:num>
  <w:num w:numId="24">
    <w:abstractNumId w:val="3"/>
  </w:num>
  <w:num w:numId="25">
    <w:abstractNumId w:val="5"/>
  </w:num>
  <w:num w:numId="26">
    <w:abstractNumId w:val="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A2"/>
    <w:rsid w:val="00043CAA"/>
    <w:rsid w:val="00051699"/>
    <w:rsid w:val="00075432"/>
    <w:rsid w:val="00093969"/>
    <w:rsid w:val="000968ED"/>
    <w:rsid w:val="000F5E56"/>
    <w:rsid w:val="001362EE"/>
    <w:rsid w:val="00165F95"/>
    <w:rsid w:val="001832A6"/>
    <w:rsid w:val="001C2428"/>
    <w:rsid w:val="001D7694"/>
    <w:rsid w:val="002014E3"/>
    <w:rsid w:val="002124D9"/>
    <w:rsid w:val="0021361A"/>
    <w:rsid w:val="0024753B"/>
    <w:rsid w:val="00256FD8"/>
    <w:rsid w:val="002634C4"/>
    <w:rsid w:val="002668FB"/>
    <w:rsid w:val="00270186"/>
    <w:rsid w:val="002928D3"/>
    <w:rsid w:val="002A6390"/>
    <w:rsid w:val="002B5BC0"/>
    <w:rsid w:val="002B64EF"/>
    <w:rsid w:val="002E355E"/>
    <w:rsid w:val="002F1FE6"/>
    <w:rsid w:val="002F39A3"/>
    <w:rsid w:val="002F4E68"/>
    <w:rsid w:val="00312F7F"/>
    <w:rsid w:val="00342A15"/>
    <w:rsid w:val="0034474C"/>
    <w:rsid w:val="00361450"/>
    <w:rsid w:val="0036257F"/>
    <w:rsid w:val="003673CF"/>
    <w:rsid w:val="003845C1"/>
    <w:rsid w:val="00394B38"/>
    <w:rsid w:val="003A5BC8"/>
    <w:rsid w:val="003A6F89"/>
    <w:rsid w:val="003B38C1"/>
    <w:rsid w:val="00412BBE"/>
    <w:rsid w:val="00423E3E"/>
    <w:rsid w:val="00427AF4"/>
    <w:rsid w:val="00436AE8"/>
    <w:rsid w:val="0044603D"/>
    <w:rsid w:val="004647DA"/>
    <w:rsid w:val="00474062"/>
    <w:rsid w:val="00477D6B"/>
    <w:rsid w:val="004961CE"/>
    <w:rsid w:val="004A0A4E"/>
    <w:rsid w:val="004A2635"/>
    <w:rsid w:val="004A42EA"/>
    <w:rsid w:val="004D7A95"/>
    <w:rsid w:val="005019FF"/>
    <w:rsid w:val="00504CCF"/>
    <w:rsid w:val="0053057A"/>
    <w:rsid w:val="0055523F"/>
    <w:rsid w:val="0055798A"/>
    <w:rsid w:val="00560A29"/>
    <w:rsid w:val="00562708"/>
    <w:rsid w:val="00566CF7"/>
    <w:rsid w:val="005753BF"/>
    <w:rsid w:val="005C101E"/>
    <w:rsid w:val="005C6649"/>
    <w:rsid w:val="00605827"/>
    <w:rsid w:val="00611CE8"/>
    <w:rsid w:val="00646050"/>
    <w:rsid w:val="00662341"/>
    <w:rsid w:val="006713CA"/>
    <w:rsid w:val="00676C5C"/>
    <w:rsid w:val="00677406"/>
    <w:rsid w:val="006939C3"/>
    <w:rsid w:val="006952BC"/>
    <w:rsid w:val="006C1B7B"/>
    <w:rsid w:val="006F18DC"/>
    <w:rsid w:val="00707B96"/>
    <w:rsid w:val="00714383"/>
    <w:rsid w:val="0073565F"/>
    <w:rsid w:val="007D1613"/>
    <w:rsid w:val="007D2BD6"/>
    <w:rsid w:val="008564E5"/>
    <w:rsid w:val="0086688B"/>
    <w:rsid w:val="008979E8"/>
    <w:rsid w:val="008B2CC1"/>
    <w:rsid w:val="008B60B2"/>
    <w:rsid w:val="008D47C8"/>
    <w:rsid w:val="00906AEB"/>
    <w:rsid w:val="0090731E"/>
    <w:rsid w:val="00916EE2"/>
    <w:rsid w:val="009278D0"/>
    <w:rsid w:val="00930309"/>
    <w:rsid w:val="00966A22"/>
    <w:rsid w:val="0096722F"/>
    <w:rsid w:val="00980843"/>
    <w:rsid w:val="00991C14"/>
    <w:rsid w:val="009B66A3"/>
    <w:rsid w:val="009B7DEA"/>
    <w:rsid w:val="009C29B2"/>
    <w:rsid w:val="009C7D2C"/>
    <w:rsid w:val="009D77A7"/>
    <w:rsid w:val="009E2791"/>
    <w:rsid w:val="009E3F6F"/>
    <w:rsid w:val="009F499F"/>
    <w:rsid w:val="00A03DF8"/>
    <w:rsid w:val="00A42DAF"/>
    <w:rsid w:val="00A45BD8"/>
    <w:rsid w:val="00A61EDF"/>
    <w:rsid w:val="00A869B7"/>
    <w:rsid w:val="00A9671E"/>
    <w:rsid w:val="00AA3340"/>
    <w:rsid w:val="00AC205C"/>
    <w:rsid w:val="00AD38D7"/>
    <w:rsid w:val="00AD45D1"/>
    <w:rsid w:val="00AF0A6B"/>
    <w:rsid w:val="00AF46B7"/>
    <w:rsid w:val="00B05A69"/>
    <w:rsid w:val="00B26C17"/>
    <w:rsid w:val="00B33D93"/>
    <w:rsid w:val="00B4022D"/>
    <w:rsid w:val="00B611A2"/>
    <w:rsid w:val="00B81F15"/>
    <w:rsid w:val="00B87AA8"/>
    <w:rsid w:val="00B933FC"/>
    <w:rsid w:val="00B9734B"/>
    <w:rsid w:val="00BA38FF"/>
    <w:rsid w:val="00BA7679"/>
    <w:rsid w:val="00BC68FC"/>
    <w:rsid w:val="00BF196F"/>
    <w:rsid w:val="00C11BFE"/>
    <w:rsid w:val="00C52E28"/>
    <w:rsid w:val="00C545F7"/>
    <w:rsid w:val="00CB67CD"/>
    <w:rsid w:val="00D45252"/>
    <w:rsid w:val="00D71B4D"/>
    <w:rsid w:val="00D72ACE"/>
    <w:rsid w:val="00D8591C"/>
    <w:rsid w:val="00D87123"/>
    <w:rsid w:val="00D91CD1"/>
    <w:rsid w:val="00D93D55"/>
    <w:rsid w:val="00DB2328"/>
    <w:rsid w:val="00DB700B"/>
    <w:rsid w:val="00E06F35"/>
    <w:rsid w:val="00E335FE"/>
    <w:rsid w:val="00E518DE"/>
    <w:rsid w:val="00E55C03"/>
    <w:rsid w:val="00E76796"/>
    <w:rsid w:val="00E84598"/>
    <w:rsid w:val="00EA76C1"/>
    <w:rsid w:val="00EC1030"/>
    <w:rsid w:val="00EC4E49"/>
    <w:rsid w:val="00ED1339"/>
    <w:rsid w:val="00ED39DF"/>
    <w:rsid w:val="00ED77FB"/>
    <w:rsid w:val="00EE45FA"/>
    <w:rsid w:val="00EF0554"/>
    <w:rsid w:val="00F2254B"/>
    <w:rsid w:val="00F342E9"/>
    <w:rsid w:val="00F66152"/>
    <w:rsid w:val="00F738C5"/>
    <w:rsid w:val="00FD20C1"/>
    <w:rsid w:val="00FE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58FE6F3A"/>
  <w15:docId w15:val="{19DFF2B6-B684-437A-AFB4-01D8B56C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55C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E55C03"/>
    <w:rPr>
      <w:b/>
      <w:bCs/>
    </w:rPr>
  </w:style>
  <w:style w:type="character" w:customStyle="1" w:styleId="apple-converted-space">
    <w:name w:val="apple-converted-space"/>
    <w:basedOn w:val="DefaultParagraphFont"/>
    <w:rsid w:val="00A61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49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15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49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0F85B-DE3B-4052-88C9-8ACF8D341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CWS/6/9 (in English)</vt:lpstr>
    </vt:vector>
  </TitlesOfParts>
  <Company>WIPO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CWS/6/9 (in English)</dc:title>
  <dc:subject>REPORT ON THE DEVELOPMENT OF XML FOR PATENT LEGAL STATUS DATA</dc:subject>
  <dc:creator>WIPO</dc:creator>
  <cp:keywords>CWS</cp:keywords>
  <cp:lastModifiedBy>DRAKE Sophie</cp:lastModifiedBy>
  <cp:revision>7</cp:revision>
  <cp:lastPrinted>2017-04-12T09:46:00Z</cp:lastPrinted>
  <dcterms:created xsi:type="dcterms:W3CDTF">2018-09-17T15:03:00Z</dcterms:created>
  <dcterms:modified xsi:type="dcterms:W3CDTF">2018-09-18T08:57:00Z</dcterms:modified>
  <cp:category>CWS (in English)</cp:category>
</cp:coreProperties>
</file>