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96EE4" w:rsidRPr="00596EE4" w14:paraId="1D0939C1" w14:textId="77777777" w:rsidTr="00596EE4">
        <w:tc>
          <w:tcPr>
            <w:tcW w:w="4513" w:type="dxa"/>
            <w:tcBorders>
              <w:bottom w:val="single" w:sz="4" w:space="0" w:color="auto"/>
            </w:tcBorders>
            <w:tcMar>
              <w:bottom w:w="170" w:type="dxa"/>
            </w:tcMar>
          </w:tcPr>
          <w:p w14:paraId="635CF437" w14:textId="77777777" w:rsidR="00EC4E49" w:rsidRPr="00596EE4" w:rsidRDefault="00EC4E49" w:rsidP="00916EE2"/>
        </w:tc>
        <w:tc>
          <w:tcPr>
            <w:tcW w:w="4337" w:type="dxa"/>
            <w:tcBorders>
              <w:bottom w:val="single" w:sz="4" w:space="0" w:color="auto"/>
            </w:tcBorders>
            <w:tcMar>
              <w:left w:w="0" w:type="dxa"/>
              <w:right w:w="0" w:type="dxa"/>
            </w:tcMar>
          </w:tcPr>
          <w:p w14:paraId="0011CE55" w14:textId="77777777" w:rsidR="00EC4E49" w:rsidRPr="00596EE4" w:rsidRDefault="008B66FE" w:rsidP="00916EE2">
            <w:r w:rsidRPr="00596EE4">
              <w:rPr>
                <w:noProof/>
                <w:lang w:eastAsia="en-US"/>
              </w:rPr>
              <w:drawing>
                <wp:inline distT="0" distB="0" distL="0" distR="0" wp14:anchorId="79E55E41" wp14:editId="6F5DEBAE">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6253904" w14:textId="77777777" w:rsidR="00EC4E49" w:rsidRPr="00596EE4" w:rsidRDefault="00EC4E49" w:rsidP="00916EE2">
            <w:pPr>
              <w:jc w:val="right"/>
            </w:pPr>
            <w:r w:rsidRPr="00596EE4">
              <w:rPr>
                <w:b/>
                <w:sz w:val="40"/>
                <w:szCs w:val="40"/>
              </w:rPr>
              <w:t>E</w:t>
            </w:r>
          </w:p>
        </w:tc>
      </w:tr>
      <w:tr w:rsidR="00596EE4" w:rsidRPr="0084496E" w14:paraId="4BDB17BF"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5F9666D" w14:textId="541BA128" w:rsidR="008B2CC1" w:rsidRPr="00596EE4" w:rsidRDefault="0084496E" w:rsidP="00512983">
            <w:pPr>
              <w:jc w:val="right"/>
              <w:rPr>
                <w:rFonts w:ascii="Arial Black" w:hAnsi="Arial Black"/>
                <w:caps/>
                <w:sz w:val="15"/>
              </w:rPr>
            </w:pPr>
            <w:r>
              <w:rPr>
                <w:rFonts w:ascii="Arial Black" w:hAnsi="Arial Black"/>
                <w:caps/>
                <w:sz w:val="15"/>
              </w:rPr>
              <w:t>CWS/6/</w:t>
            </w:r>
            <w:bookmarkStart w:id="0" w:name="Code"/>
            <w:bookmarkEnd w:id="0"/>
            <w:r w:rsidR="00512983">
              <w:rPr>
                <w:rFonts w:ascii="Arial Black" w:hAnsi="Arial Black"/>
                <w:caps/>
                <w:sz w:val="15"/>
              </w:rPr>
              <w:t>6</w:t>
            </w:r>
            <w:r w:rsidR="00FA12E9">
              <w:rPr>
                <w:rFonts w:ascii="Arial Black" w:hAnsi="Arial Black"/>
                <w:caps/>
                <w:sz w:val="15"/>
              </w:rPr>
              <w:t xml:space="preserve"> CORR.  </w:t>
            </w:r>
            <w:r>
              <w:rPr>
                <w:rFonts w:ascii="Arial Black" w:hAnsi="Arial Black"/>
                <w:caps/>
                <w:sz w:val="15"/>
              </w:rPr>
              <w:t xml:space="preserve"> </w:t>
            </w:r>
            <w:r w:rsidRPr="0090731E">
              <w:rPr>
                <w:rFonts w:ascii="Arial Black" w:hAnsi="Arial Black"/>
                <w:caps/>
                <w:sz w:val="15"/>
              </w:rPr>
              <w:t xml:space="preserve">   </w:t>
            </w:r>
          </w:p>
        </w:tc>
      </w:tr>
      <w:tr w:rsidR="00596EE4" w:rsidRPr="00596EE4" w14:paraId="1B896ACF" w14:textId="77777777" w:rsidTr="007955A4">
        <w:trPr>
          <w:trHeight w:hRule="exact" w:val="170"/>
        </w:trPr>
        <w:tc>
          <w:tcPr>
            <w:tcW w:w="9356" w:type="dxa"/>
            <w:gridSpan w:val="3"/>
            <w:noWrap/>
            <w:tcMar>
              <w:left w:w="0" w:type="dxa"/>
              <w:right w:w="0" w:type="dxa"/>
            </w:tcMar>
            <w:vAlign w:val="bottom"/>
          </w:tcPr>
          <w:p w14:paraId="2F2AE469" w14:textId="409A8983" w:rsidR="00596EE4" w:rsidRPr="00596EE4" w:rsidRDefault="00596EE4" w:rsidP="0084496E">
            <w:pPr>
              <w:jc w:val="right"/>
              <w:rPr>
                <w:rFonts w:ascii="Arial Black" w:hAnsi="Arial Black"/>
                <w:caps/>
                <w:sz w:val="15"/>
              </w:rPr>
            </w:pPr>
            <w:r w:rsidRPr="00596EE4">
              <w:rPr>
                <w:rFonts w:ascii="Arial Black" w:hAnsi="Arial Black"/>
                <w:caps/>
                <w:sz w:val="15"/>
              </w:rPr>
              <w:t>ORIGINAL:  english</w:t>
            </w:r>
          </w:p>
        </w:tc>
      </w:tr>
      <w:tr w:rsidR="00596EE4" w:rsidRPr="00596EE4" w14:paraId="24025C88" w14:textId="77777777" w:rsidTr="00916EE2">
        <w:trPr>
          <w:trHeight w:hRule="exact" w:val="170"/>
        </w:trPr>
        <w:tc>
          <w:tcPr>
            <w:tcW w:w="9356" w:type="dxa"/>
            <w:gridSpan w:val="3"/>
            <w:noWrap/>
            <w:tcMar>
              <w:left w:w="0" w:type="dxa"/>
              <w:right w:w="0" w:type="dxa"/>
            </w:tcMar>
            <w:vAlign w:val="bottom"/>
          </w:tcPr>
          <w:p w14:paraId="01D358CD" w14:textId="0F247135" w:rsidR="008B2CC1" w:rsidRPr="00596EE4" w:rsidRDefault="00596EE4" w:rsidP="005516C2">
            <w:pPr>
              <w:jc w:val="right"/>
              <w:rPr>
                <w:rFonts w:ascii="Arial Black" w:hAnsi="Arial Black"/>
                <w:caps/>
                <w:sz w:val="15"/>
              </w:rPr>
            </w:pPr>
            <w:bookmarkStart w:id="1" w:name="Original"/>
            <w:bookmarkEnd w:id="1"/>
            <w:r w:rsidRPr="00596EE4">
              <w:rPr>
                <w:rFonts w:ascii="Arial Black" w:hAnsi="Arial Black"/>
                <w:caps/>
                <w:sz w:val="15"/>
              </w:rPr>
              <w:t xml:space="preserve">DATE:  </w:t>
            </w:r>
            <w:r w:rsidR="00A17968">
              <w:rPr>
                <w:rFonts w:ascii="Arial Black" w:hAnsi="Arial Black"/>
                <w:caps/>
                <w:sz w:val="15"/>
              </w:rPr>
              <w:t>september</w:t>
            </w:r>
            <w:r w:rsidR="006E7E60">
              <w:rPr>
                <w:rFonts w:ascii="Arial Black" w:hAnsi="Arial Black"/>
                <w:caps/>
                <w:sz w:val="15"/>
              </w:rPr>
              <w:t xml:space="preserve"> </w:t>
            </w:r>
            <w:r w:rsidR="005516C2">
              <w:rPr>
                <w:rFonts w:ascii="Arial Black" w:hAnsi="Arial Black"/>
                <w:caps/>
                <w:sz w:val="15"/>
              </w:rPr>
              <w:t>14</w:t>
            </w:r>
            <w:r w:rsidRPr="00596EE4">
              <w:rPr>
                <w:rFonts w:ascii="Arial Black" w:hAnsi="Arial Black"/>
                <w:caps/>
                <w:sz w:val="15"/>
              </w:rPr>
              <w:t>, 2018</w:t>
            </w:r>
            <w:r w:rsidR="008B2CC1" w:rsidRPr="00596EE4">
              <w:rPr>
                <w:rFonts w:ascii="Arial Black" w:hAnsi="Arial Black"/>
                <w:caps/>
                <w:sz w:val="15"/>
              </w:rPr>
              <w:t xml:space="preserve"> </w:t>
            </w:r>
          </w:p>
        </w:tc>
      </w:tr>
    </w:tbl>
    <w:p w14:paraId="09A49FC2" w14:textId="77777777" w:rsidR="008B2CC1" w:rsidRPr="00596EE4" w:rsidRDefault="008B2CC1" w:rsidP="008B2CC1"/>
    <w:p w14:paraId="0B91917F" w14:textId="77777777" w:rsidR="008B2CC1" w:rsidRPr="00596EE4" w:rsidRDefault="008B2CC1" w:rsidP="008B2CC1"/>
    <w:p w14:paraId="6A877B91" w14:textId="77777777" w:rsidR="008B2CC1" w:rsidRPr="00596EE4" w:rsidRDefault="008B2CC1" w:rsidP="008B2CC1"/>
    <w:p w14:paraId="6A9C5FFC" w14:textId="77777777" w:rsidR="008B2CC1" w:rsidRPr="00596EE4" w:rsidRDefault="008B2CC1" w:rsidP="008B2CC1"/>
    <w:p w14:paraId="0C1B3F7C" w14:textId="77777777" w:rsidR="008B2CC1" w:rsidRPr="00596EE4" w:rsidRDefault="008B66FE" w:rsidP="008B2CC1">
      <w:pPr>
        <w:rPr>
          <w:b/>
          <w:sz w:val="28"/>
          <w:szCs w:val="28"/>
        </w:rPr>
      </w:pPr>
      <w:r w:rsidRPr="00596EE4">
        <w:rPr>
          <w:b/>
          <w:sz w:val="28"/>
          <w:szCs w:val="28"/>
        </w:rPr>
        <w:t>Committee on WIPO Standards (CWS)</w:t>
      </w:r>
    </w:p>
    <w:p w14:paraId="0C5F31F8" w14:textId="77777777" w:rsidR="003845C1" w:rsidRPr="00596EE4" w:rsidRDefault="003845C1" w:rsidP="003845C1"/>
    <w:p w14:paraId="3B0CBA3B" w14:textId="77777777" w:rsidR="003845C1" w:rsidRPr="00596EE4" w:rsidRDefault="003845C1" w:rsidP="003845C1"/>
    <w:p w14:paraId="725139AE" w14:textId="77777777" w:rsidR="008B66FE" w:rsidRPr="00596EE4" w:rsidRDefault="00C66B38" w:rsidP="008B66FE">
      <w:pPr>
        <w:rPr>
          <w:b/>
          <w:sz w:val="24"/>
          <w:szCs w:val="24"/>
        </w:rPr>
      </w:pPr>
      <w:r w:rsidRPr="00596EE4">
        <w:rPr>
          <w:b/>
          <w:sz w:val="24"/>
          <w:szCs w:val="24"/>
        </w:rPr>
        <w:t>Sixth</w:t>
      </w:r>
      <w:r w:rsidR="008B66FE" w:rsidRPr="00596EE4">
        <w:rPr>
          <w:b/>
          <w:sz w:val="24"/>
          <w:szCs w:val="24"/>
        </w:rPr>
        <w:t xml:space="preserve"> Session</w:t>
      </w:r>
    </w:p>
    <w:p w14:paraId="311EB6A8" w14:textId="77777777" w:rsidR="008B2CC1" w:rsidRPr="00596EE4" w:rsidRDefault="008B66FE" w:rsidP="008B66FE">
      <w:pPr>
        <w:rPr>
          <w:b/>
          <w:sz w:val="24"/>
          <w:szCs w:val="24"/>
        </w:rPr>
      </w:pPr>
      <w:r w:rsidRPr="00596EE4">
        <w:rPr>
          <w:b/>
          <w:sz w:val="24"/>
          <w:szCs w:val="24"/>
        </w:rPr>
        <w:t xml:space="preserve">Geneva, </w:t>
      </w:r>
      <w:r w:rsidR="002C41B4" w:rsidRPr="00596EE4">
        <w:rPr>
          <w:b/>
          <w:sz w:val="24"/>
          <w:szCs w:val="24"/>
        </w:rPr>
        <w:t>October 15</w:t>
      </w:r>
      <w:r w:rsidRPr="00596EE4">
        <w:rPr>
          <w:b/>
          <w:sz w:val="24"/>
          <w:szCs w:val="24"/>
        </w:rPr>
        <w:t xml:space="preserve"> to </w:t>
      </w:r>
      <w:r w:rsidR="002C41B4" w:rsidRPr="00596EE4">
        <w:rPr>
          <w:b/>
          <w:sz w:val="24"/>
          <w:szCs w:val="24"/>
        </w:rPr>
        <w:t>19</w:t>
      </w:r>
      <w:r w:rsidRPr="00596EE4">
        <w:rPr>
          <w:b/>
          <w:sz w:val="24"/>
          <w:szCs w:val="24"/>
        </w:rPr>
        <w:t>, 201</w:t>
      </w:r>
      <w:r w:rsidR="002C41B4" w:rsidRPr="00596EE4">
        <w:rPr>
          <w:b/>
          <w:sz w:val="24"/>
          <w:szCs w:val="24"/>
        </w:rPr>
        <w:t>8</w:t>
      </w:r>
    </w:p>
    <w:p w14:paraId="02521AFC" w14:textId="77777777" w:rsidR="008B2CC1" w:rsidRPr="00596EE4" w:rsidRDefault="008B2CC1" w:rsidP="008B2CC1"/>
    <w:p w14:paraId="22E1E1C2" w14:textId="77777777" w:rsidR="00596EE4" w:rsidRPr="00596EE4" w:rsidRDefault="00596EE4" w:rsidP="008B2CC1"/>
    <w:p w14:paraId="4E9E8966" w14:textId="77777777" w:rsidR="00596EE4" w:rsidRPr="00596EE4" w:rsidRDefault="00596EE4" w:rsidP="00596EE4">
      <w:pPr>
        <w:rPr>
          <w:szCs w:val="22"/>
        </w:rPr>
      </w:pPr>
    </w:p>
    <w:p w14:paraId="3309E832" w14:textId="7091CDED" w:rsidR="00596EE4" w:rsidRDefault="00512983" w:rsidP="00596EE4">
      <w:pPr>
        <w:rPr>
          <w:caps/>
          <w:sz w:val="24"/>
        </w:rPr>
      </w:pPr>
      <w:r>
        <w:rPr>
          <w:caps/>
          <w:sz w:val="24"/>
        </w:rPr>
        <w:t>New wipo standard on web api</w:t>
      </w:r>
    </w:p>
    <w:p w14:paraId="1E1D8D59" w14:textId="77777777" w:rsidR="00596EE4" w:rsidRDefault="00596EE4" w:rsidP="00596EE4">
      <w:pPr>
        <w:rPr>
          <w:caps/>
          <w:sz w:val="24"/>
        </w:rPr>
      </w:pPr>
    </w:p>
    <w:p w14:paraId="6EC4583C" w14:textId="472ECAF3" w:rsidR="00596EE4" w:rsidRPr="007C7390" w:rsidRDefault="00596EE4" w:rsidP="007C7390">
      <w:pPr>
        <w:rPr>
          <w:i/>
          <w:caps/>
        </w:rPr>
      </w:pPr>
      <w:r w:rsidRPr="007C7390">
        <w:rPr>
          <w:i/>
        </w:rPr>
        <w:t xml:space="preserve">Document prepared by the </w:t>
      </w:r>
      <w:r w:rsidR="00512983">
        <w:rPr>
          <w:i/>
        </w:rPr>
        <w:t>International Bureau</w:t>
      </w:r>
    </w:p>
    <w:p w14:paraId="7D79EBE1" w14:textId="77777777" w:rsidR="00596EE4" w:rsidRDefault="00596EE4" w:rsidP="00596EE4">
      <w:pPr>
        <w:rPr>
          <w:szCs w:val="22"/>
        </w:rPr>
      </w:pPr>
    </w:p>
    <w:p w14:paraId="495B2121" w14:textId="77777777" w:rsidR="00A925C4" w:rsidRDefault="00A925C4" w:rsidP="00596EE4">
      <w:pPr>
        <w:rPr>
          <w:szCs w:val="22"/>
        </w:rPr>
      </w:pPr>
    </w:p>
    <w:p w14:paraId="16839E1A" w14:textId="03EE78CE" w:rsidR="00A925C4" w:rsidRPr="005516C2" w:rsidRDefault="00A925C4" w:rsidP="00596EE4">
      <w:pPr>
        <w:rPr>
          <w:szCs w:val="22"/>
        </w:rPr>
      </w:pPr>
    </w:p>
    <w:p w14:paraId="6E9D1BD9" w14:textId="77777777" w:rsidR="005516C2" w:rsidRDefault="005516C2" w:rsidP="00596EE4">
      <w:pPr>
        <w:rPr>
          <w:szCs w:val="22"/>
        </w:rPr>
      </w:pPr>
    </w:p>
    <w:p w14:paraId="5254FBC6" w14:textId="77777777" w:rsidR="00C64774" w:rsidRPr="00596EE4" w:rsidRDefault="00C64774" w:rsidP="00596EE4">
      <w:pPr>
        <w:rPr>
          <w:szCs w:val="22"/>
        </w:rPr>
      </w:pPr>
    </w:p>
    <w:p w14:paraId="214BBAD7" w14:textId="5ED10965" w:rsidR="007D2AF0" w:rsidRPr="00690CAF" w:rsidRDefault="001F61BE" w:rsidP="003D7EB4">
      <w:pPr>
        <w:pStyle w:val="Heading2"/>
      </w:pPr>
      <w:r w:rsidRPr="00690CAF">
        <w:rPr>
          <w:caps w:val="0"/>
        </w:rPr>
        <w:t>INTRODUCTION</w:t>
      </w:r>
    </w:p>
    <w:p w14:paraId="3A3AEDC3" w14:textId="75D1E3B3" w:rsidR="002E3591" w:rsidRDefault="00184C27" w:rsidP="00FA5A99">
      <w:pPr>
        <w:rPr>
          <w:rFonts w:eastAsia="Malgun Gothic"/>
        </w:rPr>
      </w:pPr>
      <w:r w:rsidRPr="00690CAF">
        <w:rPr>
          <w:rFonts w:eastAsia="Batang"/>
          <w:lang w:eastAsia="ko-KR"/>
        </w:rPr>
        <w:fldChar w:fldCharType="begin"/>
      </w:r>
      <w:r w:rsidRPr="00690CAF">
        <w:rPr>
          <w:rFonts w:eastAsia="Batang"/>
          <w:lang w:eastAsia="ko-KR"/>
        </w:rPr>
        <w:instrText xml:space="preserve"> AUTONUM  </w:instrText>
      </w:r>
      <w:r w:rsidRPr="00690CAF">
        <w:rPr>
          <w:rFonts w:eastAsia="Batang"/>
          <w:lang w:eastAsia="ko-KR"/>
        </w:rPr>
        <w:fldChar w:fldCharType="end"/>
      </w:r>
      <w:r w:rsidRPr="00690CAF">
        <w:rPr>
          <w:rFonts w:eastAsia="Batang"/>
          <w:lang w:eastAsia="ko-KR"/>
        </w:rPr>
        <w:tab/>
      </w:r>
      <w:r w:rsidR="00512983" w:rsidRPr="00690CAF">
        <w:rPr>
          <w:rFonts w:eastAsia="Batang"/>
          <w:lang w:eastAsia="ko-KR"/>
        </w:rPr>
        <w:t xml:space="preserve">At its fifth session </w:t>
      </w:r>
      <w:r w:rsidR="002E3591" w:rsidRPr="00690CAF">
        <w:rPr>
          <w:rFonts w:eastAsia="Batang"/>
          <w:lang w:eastAsia="ko-KR"/>
        </w:rPr>
        <w:t xml:space="preserve">held </w:t>
      </w:r>
      <w:r w:rsidR="002E3591" w:rsidRPr="00690CAF">
        <w:t xml:space="preserve">from May 29 to June 2, 2017, the Committee on WIPO Standards (CWS) </w:t>
      </w:r>
      <w:r w:rsidR="008C29AE">
        <w:t xml:space="preserve">discussed the need of </w:t>
      </w:r>
      <w:r w:rsidR="002E3591" w:rsidRPr="00690CAF">
        <w:t xml:space="preserve">recommendations for web services on IP information and documentation </w:t>
      </w:r>
      <w:r w:rsidR="0070784D" w:rsidRPr="00690CAF">
        <w:t xml:space="preserve">based </w:t>
      </w:r>
      <w:r w:rsidR="002E3591" w:rsidRPr="00690CAF">
        <w:t xml:space="preserve">on the results of discussions by </w:t>
      </w:r>
      <w:r w:rsidR="008C29AE" w:rsidRPr="00690CAF">
        <w:t>XML4IP Task Force</w:t>
      </w:r>
      <w:r w:rsidR="002E3591" w:rsidRPr="00690CAF">
        <w:t xml:space="preserve">.  </w:t>
      </w:r>
      <w:r w:rsidR="003B36DD">
        <w:t>S</w:t>
      </w:r>
      <w:r w:rsidR="002E3591" w:rsidRPr="00690CAF">
        <w:t>everal delegations shared their experience and plan</w:t>
      </w:r>
      <w:r w:rsidR="003B36DD">
        <w:t>s</w:t>
      </w:r>
      <w:r w:rsidR="002E3591" w:rsidRPr="00690CAF">
        <w:t xml:space="preserve"> </w:t>
      </w:r>
      <w:r w:rsidR="003B36DD">
        <w:t xml:space="preserve">regarding </w:t>
      </w:r>
      <w:r w:rsidR="002E3591" w:rsidRPr="00690CAF">
        <w:t xml:space="preserve">web services.  </w:t>
      </w:r>
      <w:r w:rsidR="002E3591" w:rsidRPr="00690CAF">
        <w:rPr>
          <w:rFonts w:eastAsia="Malgun Gothic"/>
        </w:rPr>
        <w:t xml:space="preserve">(See paragraphs 89 to 90 of </w:t>
      </w:r>
      <w:r w:rsidR="002E3591" w:rsidRPr="00690CAF">
        <w:t>document CWS/5/22</w:t>
      </w:r>
      <w:r w:rsidR="002E3591" w:rsidRPr="00690CAF">
        <w:rPr>
          <w:rFonts w:eastAsia="Malgun Gothic"/>
        </w:rPr>
        <w:t>).</w:t>
      </w:r>
    </w:p>
    <w:p w14:paraId="2ACDA61A" w14:textId="77777777" w:rsidR="00444717" w:rsidRPr="00690CAF" w:rsidRDefault="00444717" w:rsidP="002E3591">
      <w:pPr>
        <w:rPr>
          <w:rFonts w:eastAsia="Malgun Gothic"/>
        </w:rPr>
      </w:pPr>
    </w:p>
    <w:p w14:paraId="71E3AE59" w14:textId="10C96E5B" w:rsidR="002E3591" w:rsidRPr="00690CAF" w:rsidRDefault="002E3591" w:rsidP="00FA5A99">
      <w:pPr>
        <w:pStyle w:val="ONUME"/>
      </w:pPr>
      <w:r w:rsidRPr="00690CAF">
        <w:fldChar w:fldCharType="begin"/>
      </w:r>
      <w:r w:rsidRPr="00690CAF">
        <w:instrText xml:space="preserve"> AUTONUM  </w:instrText>
      </w:r>
      <w:r w:rsidRPr="00690CAF">
        <w:fldChar w:fldCharType="end"/>
      </w:r>
      <w:r w:rsidRPr="00690CAF">
        <w:tab/>
        <w:t>At the meeting, the CWS agreed</w:t>
      </w:r>
      <w:r w:rsidR="005516C2">
        <w:t xml:space="preserve"> on the creation of Task No. 56, the description </w:t>
      </w:r>
      <w:r w:rsidRPr="00690CAF">
        <w:t>of which is reproduced below and assigned the new Task No. 56 to the XML4IP Task Force:</w:t>
      </w:r>
    </w:p>
    <w:p w14:paraId="4130BCDA" w14:textId="29B07776" w:rsidR="002E3591" w:rsidRPr="00690CAF" w:rsidRDefault="002E3591" w:rsidP="00FA5A99">
      <w:pPr>
        <w:pStyle w:val="ONUME"/>
        <w:ind w:left="567"/>
      </w:pPr>
      <w:r w:rsidRPr="00690CAF">
        <w:t>“Prepare recommendations for data exchange supporting machine to machine communications focusing on:</w:t>
      </w:r>
    </w:p>
    <w:p w14:paraId="05C9D66F" w14:textId="2A9177DF" w:rsidR="002E3591" w:rsidRPr="00690CAF" w:rsidRDefault="002E3591" w:rsidP="002E3591">
      <w:pPr>
        <w:pStyle w:val="ONUME"/>
        <w:numPr>
          <w:ilvl w:val="0"/>
          <w:numId w:val="25"/>
        </w:numPr>
      </w:pPr>
      <w:r w:rsidRPr="00690CAF">
        <w:t>message format, data structure and data dictionary in JSON and/or XML; and</w:t>
      </w:r>
    </w:p>
    <w:p w14:paraId="502A3E76" w14:textId="46A48D49" w:rsidR="00512983" w:rsidRPr="00690CAF" w:rsidRDefault="002E3591" w:rsidP="002E3591">
      <w:pPr>
        <w:pStyle w:val="ONUME"/>
        <w:numPr>
          <w:ilvl w:val="0"/>
          <w:numId w:val="25"/>
        </w:numPr>
        <w:rPr>
          <w:rFonts w:eastAsia="Batang"/>
          <w:lang w:eastAsia="ko-KR"/>
        </w:rPr>
      </w:pPr>
      <w:r w:rsidRPr="00690CAF">
        <w:t>naming conventions for Uniform Resource Identifier (URI) of resources.”</w:t>
      </w:r>
    </w:p>
    <w:p w14:paraId="155B8E32" w14:textId="2E69F635" w:rsidR="002E3591" w:rsidRDefault="002E3591" w:rsidP="002E3591">
      <w:pPr>
        <w:rPr>
          <w:rFonts w:eastAsia="Malgun Gothic"/>
        </w:rPr>
      </w:pPr>
      <w:r w:rsidRPr="00690CAF">
        <w:rPr>
          <w:rFonts w:eastAsia="Malgun Gothic"/>
        </w:rPr>
        <w:t xml:space="preserve">(See paragraphs 91 to 93 of </w:t>
      </w:r>
      <w:r w:rsidRPr="00690CAF">
        <w:t>document CWS/5/22</w:t>
      </w:r>
      <w:r w:rsidRPr="00690CAF">
        <w:rPr>
          <w:rFonts w:eastAsia="Malgun Gothic"/>
        </w:rPr>
        <w:t>).</w:t>
      </w:r>
    </w:p>
    <w:p w14:paraId="32172306" w14:textId="77777777" w:rsidR="00444717" w:rsidRPr="00690CAF" w:rsidRDefault="00444717" w:rsidP="002E3591">
      <w:pPr>
        <w:rPr>
          <w:rFonts w:eastAsia="Malgun Gothic"/>
        </w:rPr>
      </w:pPr>
    </w:p>
    <w:p w14:paraId="08D3A949" w14:textId="11D4B4D1" w:rsidR="00E30486" w:rsidRPr="00690CAF" w:rsidRDefault="002E3591" w:rsidP="00FA5A99">
      <w:pPr>
        <w:pStyle w:val="ONUME"/>
        <w:rPr>
          <w:rFonts w:eastAsiaTheme="minorHAnsi"/>
          <w:szCs w:val="22"/>
          <w:lang w:eastAsia="en-US"/>
        </w:rPr>
      </w:pPr>
      <w:r w:rsidRPr="00690CAF">
        <w:fldChar w:fldCharType="begin"/>
      </w:r>
      <w:r w:rsidRPr="00690CAF">
        <w:instrText xml:space="preserve"> AUTONUM  </w:instrText>
      </w:r>
      <w:r w:rsidRPr="00690CAF">
        <w:fldChar w:fldCharType="end"/>
      </w:r>
      <w:r w:rsidRPr="00690CAF">
        <w:tab/>
      </w:r>
      <w:r w:rsidR="0070784D" w:rsidRPr="00690CAF">
        <w:t>The International Bureau of WIPO organized t</w:t>
      </w:r>
      <w:r w:rsidRPr="00690CAF">
        <w:rPr>
          <w:rFonts w:eastAsia="Batang"/>
          <w:lang w:eastAsia="ko-KR"/>
        </w:rPr>
        <w:t>he Meeting of Intellectual Property Offices (IPOs) on ICT Strategies and Artificial Intelligence (AI) for IP Administration</w:t>
      </w:r>
      <w:r w:rsidR="0070784D" w:rsidRPr="00690CAF">
        <w:rPr>
          <w:rFonts w:eastAsia="Batang"/>
          <w:lang w:eastAsia="ko-KR"/>
        </w:rPr>
        <w:t xml:space="preserve"> held in May 2018</w:t>
      </w:r>
      <w:r w:rsidRPr="00690CAF">
        <w:rPr>
          <w:rFonts w:eastAsia="Batang"/>
          <w:lang w:eastAsia="ko-KR"/>
        </w:rPr>
        <w:t xml:space="preserve">.  </w:t>
      </w:r>
      <w:r w:rsidRPr="00690CAF">
        <w:rPr>
          <w:rFonts w:eastAsiaTheme="minorHAnsi"/>
          <w:szCs w:val="22"/>
          <w:lang w:eastAsia="en-US"/>
        </w:rPr>
        <w:t xml:space="preserve">Discussions </w:t>
      </w:r>
      <w:r w:rsidR="0070784D" w:rsidRPr="00690CAF">
        <w:rPr>
          <w:rFonts w:eastAsiaTheme="minorHAnsi"/>
          <w:szCs w:val="22"/>
          <w:lang w:eastAsia="en-US"/>
        </w:rPr>
        <w:t xml:space="preserve">at the meeting </w:t>
      </w:r>
      <w:r w:rsidRPr="00690CAF">
        <w:rPr>
          <w:rFonts w:eastAsiaTheme="minorHAnsi"/>
          <w:szCs w:val="22"/>
          <w:lang w:eastAsia="en-US"/>
        </w:rPr>
        <w:t xml:space="preserve">were based on document WIPO/IP/ITAI/GE/18/3, which is available at: </w:t>
      </w:r>
      <w:bookmarkStart w:id="2" w:name="_GoBack"/>
      <w:r w:rsidR="008E5BC2">
        <w:rPr>
          <w:rStyle w:val="Hyperlink"/>
          <w:rFonts w:eastAsiaTheme="minorHAnsi"/>
          <w:szCs w:val="22"/>
          <w:lang w:eastAsia="en-US"/>
        </w:rPr>
        <w:fldChar w:fldCharType="begin"/>
      </w:r>
      <w:r w:rsidR="008E5BC2">
        <w:rPr>
          <w:rStyle w:val="Hyperlink"/>
          <w:rFonts w:eastAsiaTheme="minorHAnsi"/>
          <w:szCs w:val="22"/>
          <w:lang w:eastAsia="en-US"/>
        </w:rPr>
        <w:instrText xml:space="preserve"> HYPERLINK "http://www.wipo.int/meetings/en/details.jsp?meeting_id=46586" </w:instrText>
      </w:r>
      <w:r w:rsidR="008E5BC2">
        <w:rPr>
          <w:rStyle w:val="Hyperlink"/>
          <w:rFonts w:eastAsiaTheme="minorHAnsi"/>
          <w:szCs w:val="22"/>
          <w:lang w:eastAsia="en-US"/>
        </w:rPr>
      </w:r>
      <w:r w:rsidR="008E5BC2">
        <w:rPr>
          <w:rStyle w:val="Hyperlink"/>
          <w:rFonts w:eastAsiaTheme="minorHAnsi"/>
          <w:szCs w:val="22"/>
          <w:lang w:eastAsia="en-US"/>
        </w:rPr>
        <w:fldChar w:fldCharType="separate"/>
      </w:r>
      <w:r w:rsidRPr="00690CAF">
        <w:rPr>
          <w:rStyle w:val="Hyperlink"/>
          <w:rFonts w:eastAsiaTheme="minorHAnsi"/>
          <w:szCs w:val="22"/>
          <w:lang w:eastAsia="en-US"/>
        </w:rPr>
        <w:t>http://www.wipo.int/meetings/en/details.jsp?meeting_id=46586</w:t>
      </w:r>
      <w:r w:rsidR="008E5BC2">
        <w:rPr>
          <w:rStyle w:val="Hyperlink"/>
          <w:rFonts w:eastAsiaTheme="minorHAnsi"/>
          <w:szCs w:val="22"/>
          <w:lang w:eastAsia="en-US"/>
        </w:rPr>
        <w:fldChar w:fldCharType="end"/>
      </w:r>
      <w:bookmarkEnd w:id="2"/>
      <w:r w:rsidR="0070784D" w:rsidRPr="00690CAF">
        <w:rPr>
          <w:rFonts w:eastAsiaTheme="minorHAnsi"/>
          <w:szCs w:val="22"/>
          <w:lang w:eastAsia="en-US"/>
        </w:rPr>
        <w:t>, containing 40 R</w:t>
      </w:r>
      <w:r w:rsidRPr="00690CAF">
        <w:rPr>
          <w:rFonts w:eastAsiaTheme="minorHAnsi"/>
          <w:szCs w:val="22"/>
          <w:lang w:eastAsia="en-US"/>
        </w:rPr>
        <w:t xml:space="preserve">ecommendations. </w:t>
      </w:r>
      <w:r w:rsidR="0070784D" w:rsidRPr="00690CAF">
        <w:rPr>
          <w:rFonts w:eastAsiaTheme="minorHAnsi"/>
          <w:szCs w:val="22"/>
          <w:lang w:eastAsia="en-US"/>
        </w:rPr>
        <w:t xml:space="preserve"> </w:t>
      </w:r>
      <w:r w:rsidR="00E30486" w:rsidRPr="00690CAF">
        <w:rPr>
          <w:rFonts w:eastAsiaTheme="minorHAnsi"/>
          <w:szCs w:val="22"/>
          <w:lang w:eastAsia="en-US"/>
        </w:rPr>
        <w:t xml:space="preserve">For information, two </w:t>
      </w:r>
      <w:r w:rsidR="008C29AE" w:rsidRPr="008C29AE">
        <w:rPr>
          <w:rFonts w:eastAsiaTheme="minorHAnsi"/>
          <w:szCs w:val="22"/>
          <w:lang w:eastAsia="en-US"/>
        </w:rPr>
        <w:t>application programming interface (API</w:t>
      </w:r>
      <w:r w:rsidR="008C29AE">
        <w:rPr>
          <w:rFonts w:eastAsiaTheme="minorHAnsi"/>
          <w:szCs w:val="22"/>
          <w:lang w:eastAsia="en-US"/>
        </w:rPr>
        <w:t>)-related</w:t>
      </w:r>
      <w:r w:rsidR="00E30486" w:rsidRPr="00690CAF">
        <w:rPr>
          <w:rFonts w:eastAsiaTheme="minorHAnsi"/>
          <w:szCs w:val="22"/>
          <w:lang w:eastAsia="en-US"/>
        </w:rPr>
        <w:t xml:space="preserve"> Recommendations, i.e., R38 and R3</w:t>
      </w:r>
      <w:r w:rsidR="00FA12E9">
        <w:rPr>
          <w:rFonts w:eastAsiaTheme="minorHAnsi"/>
          <w:szCs w:val="22"/>
          <w:lang w:eastAsia="en-US"/>
        </w:rPr>
        <w:t>9</w:t>
      </w:r>
      <w:r w:rsidR="00E30486" w:rsidRPr="00690CAF">
        <w:rPr>
          <w:rFonts w:eastAsiaTheme="minorHAnsi"/>
          <w:szCs w:val="22"/>
          <w:lang w:eastAsia="en-US"/>
        </w:rPr>
        <w:t xml:space="preserve">, are reproduced below. </w:t>
      </w:r>
    </w:p>
    <w:p w14:paraId="03333658" w14:textId="77777777" w:rsidR="00E30486" w:rsidRPr="00690CAF" w:rsidRDefault="00E30486" w:rsidP="00FA5A99">
      <w:pPr>
        <w:pStyle w:val="ONUME"/>
        <w:ind w:left="567"/>
      </w:pPr>
      <w:r w:rsidRPr="00690CAF">
        <w:rPr>
          <w:u w:val="single"/>
        </w:rPr>
        <w:lastRenderedPageBreak/>
        <w:t>R38.</w:t>
      </w:r>
      <w:r w:rsidRPr="00690CAF">
        <w:tab/>
        <w:t>Improved methods should be explored for integration with international systems and for centralized systems.  Create a centralized service, as a demonstration/prototype, with open and standard APIs, for dissemination of classification and standards data and for transactional data exchange between IPOs and regional/international IP systems.</w:t>
      </w:r>
    </w:p>
    <w:p w14:paraId="5EB87BE6" w14:textId="77777777" w:rsidR="00E30486" w:rsidRPr="00690CAF" w:rsidRDefault="00E30486" w:rsidP="00FA5A99">
      <w:pPr>
        <w:pStyle w:val="ONUME"/>
        <w:ind w:left="567"/>
      </w:pPr>
      <w:r w:rsidRPr="00690CAF">
        <w:rPr>
          <w:u w:val="single"/>
        </w:rPr>
        <w:t>R39.</w:t>
      </w:r>
      <w:r w:rsidRPr="00690CAF">
        <w:tab/>
        <w:t>Share information about online services (filing, subsequent transactions, etc) with the aim of identifying common transactions and services that could be made available through APIs to enable interoperability of systems, including systems developed by third party solution providers.</w:t>
      </w:r>
    </w:p>
    <w:p w14:paraId="5004AD77" w14:textId="6670272D" w:rsidR="00E30486" w:rsidRPr="00690CAF" w:rsidRDefault="00E30486" w:rsidP="002E3591">
      <w:pPr>
        <w:pStyle w:val="ONUME"/>
        <w:rPr>
          <w:rFonts w:eastAsiaTheme="minorHAnsi"/>
          <w:szCs w:val="22"/>
          <w:lang w:eastAsia="en-US"/>
        </w:rPr>
      </w:pPr>
      <w:r w:rsidRPr="00690CAF">
        <w:rPr>
          <w:rFonts w:eastAsiaTheme="minorHAnsi"/>
          <w:szCs w:val="22"/>
          <w:lang w:eastAsia="en-US"/>
        </w:rPr>
        <w:fldChar w:fldCharType="begin"/>
      </w:r>
      <w:r w:rsidRPr="00690CAF">
        <w:rPr>
          <w:rFonts w:eastAsiaTheme="minorHAnsi"/>
          <w:szCs w:val="22"/>
          <w:lang w:eastAsia="en-US"/>
        </w:rPr>
        <w:instrText xml:space="preserve"> AUTONUM  </w:instrText>
      </w:r>
      <w:r w:rsidRPr="00690CAF">
        <w:rPr>
          <w:rFonts w:eastAsiaTheme="minorHAnsi"/>
          <w:szCs w:val="22"/>
          <w:lang w:eastAsia="en-US"/>
        </w:rPr>
        <w:fldChar w:fldCharType="end"/>
      </w:r>
      <w:r w:rsidRPr="00690CAF">
        <w:rPr>
          <w:rFonts w:eastAsiaTheme="minorHAnsi"/>
          <w:szCs w:val="22"/>
          <w:lang w:eastAsia="en-US"/>
        </w:rPr>
        <w:tab/>
        <w:t xml:space="preserve">At the meeting mentioned above, the delegations noted that many IPOs already use APIs and plan to provide more </w:t>
      </w:r>
      <w:r w:rsidR="00721B93">
        <w:rPr>
          <w:rFonts w:eastAsiaTheme="minorHAnsi"/>
          <w:szCs w:val="22"/>
          <w:lang w:eastAsia="en-US"/>
        </w:rPr>
        <w:t xml:space="preserve">of </w:t>
      </w:r>
      <w:r w:rsidRPr="00690CAF">
        <w:rPr>
          <w:rFonts w:eastAsiaTheme="minorHAnsi"/>
          <w:szCs w:val="22"/>
          <w:lang w:eastAsia="en-US"/>
        </w:rPr>
        <w:t xml:space="preserve">their services through APIs.  The delegations also recognized that the consistency of APIs across IP offices is important for the efficiency of data exchange, in particular for third party patent management system providers who will unlikely see a business case in supporting different standards for each Office.  The delegations were </w:t>
      </w:r>
      <w:r w:rsidR="00721B93">
        <w:rPr>
          <w:rFonts w:eastAsiaTheme="minorHAnsi"/>
          <w:szCs w:val="22"/>
          <w:lang w:eastAsia="en-US"/>
        </w:rPr>
        <w:t xml:space="preserve">informed </w:t>
      </w:r>
      <w:r w:rsidRPr="00690CAF">
        <w:rPr>
          <w:rFonts w:eastAsiaTheme="minorHAnsi"/>
          <w:szCs w:val="22"/>
          <w:lang w:eastAsia="en-US"/>
        </w:rPr>
        <w:t>that the XML4IP Task Force was working on new recommendations on Web API and agreed to actively participate in the CWS Task Force</w:t>
      </w:r>
      <w:r w:rsidR="008C29AE">
        <w:rPr>
          <w:rFonts w:eastAsiaTheme="minorHAnsi"/>
          <w:szCs w:val="22"/>
          <w:lang w:eastAsia="en-US"/>
        </w:rPr>
        <w:t xml:space="preserve"> </w:t>
      </w:r>
      <w:r w:rsidRPr="00690CAF">
        <w:rPr>
          <w:rFonts w:eastAsiaTheme="minorHAnsi"/>
          <w:szCs w:val="22"/>
          <w:lang w:eastAsia="en-US"/>
        </w:rPr>
        <w:t>to prepare a final proposal for a new WIPO standard on APIs for consideration and adoption at th</w:t>
      </w:r>
      <w:r w:rsidR="008C29AE">
        <w:rPr>
          <w:rFonts w:eastAsiaTheme="minorHAnsi"/>
          <w:szCs w:val="22"/>
          <w:lang w:eastAsia="en-US"/>
        </w:rPr>
        <w:t>is session of the Committee</w:t>
      </w:r>
      <w:r w:rsidRPr="00690CAF">
        <w:rPr>
          <w:rFonts w:eastAsiaTheme="minorHAnsi"/>
          <w:szCs w:val="22"/>
          <w:lang w:eastAsia="en-US"/>
        </w:rPr>
        <w:t>.  (See document WIPO/IP/ITAI/GE/18/5.)</w:t>
      </w:r>
    </w:p>
    <w:p w14:paraId="50E80B3C" w14:textId="429128B3" w:rsidR="00BA0EE0" w:rsidRPr="00690CAF" w:rsidRDefault="0063764C" w:rsidP="00043503">
      <w:pPr>
        <w:pStyle w:val="Heading2"/>
        <w:rPr>
          <w:lang w:eastAsia="ko-KR"/>
        </w:rPr>
      </w:pPr>
      <w:r>
        <w:rPr>
          <w:caps w:val="0"/>
          <w:lang w:eastAsia="ko-KR"/>
        </w:rPr>
        <w:t>WORKING DRAFT OF THE NEW STANDARD</w:t>
      </w:r>
    </w:p>
    <w:p w14:paraId="06861FD1" w14:textId="792C0363" w:rsidR="002826A1" w:rsidRPr="00690CAF" w:rsidRDefault="00582AD1" w:rsidP="00FA5A99">
      <w:pPr>
        <w:widowControl w:val="0"/>
        <w:spacing w:after="200"/>
        <w:rPr>
          <w:rFonts w:eastAsiaTheme="minorHAnsi"/>
          <w:szCs w:val="22"/>
          <w:lang w:eastAsia="en-US"/>
        </w:rPr>
      </w:pPr>
      <w:r w:rsidRPr="00690CAF">
        <w:rPr>
          <w:rFonts w:eastAsiaTheme="minorHAnsi"/>
          <w:szCs w:val="22"/>
          <w:lang w:eastAsia="en-US"/>
        </w:rPr>
        <w:fldChar w:fldCharType="begin"/>
      </w:r>
      <w:r w:rsidRPr="00690CAF">
        <w:rPr>
          <w:rFonts w:eastAsiaTheme="minorHAnsi"/>
          <w:szCs w:val="22"/>
          <w:lang w:eastAsia="en-US"/>
        </w:rPr>
        <w:instrText xml:space="preserve"> AUTONUM  </w:instrText>
      </w:r>
      <w:r w:rsidRPr="00690CAF">
        <w:rPr>
          <w:rFonts w:eastAsiaTheme="minorHAnsi"/>
          <w:szCs w:val="22"/>
          <w:lang w:eastAsia="en-US"/>
        </w:rPr>
        <w:fldChar w:fldCharType="end"/>
      </w:r>
      <w:r w:rsidRPr="00690CAF">
        <w:rPr>
          <w:rFonts w:eastAsiaTheme="minorHAnsi"/>
          <w:szCs w:val="22"/>
          <w:lang w:eastAsia="en-US"/>
        </w:rPr>
        <w:tab/>
      </w:r>
      <w:r w:rsidR="002826A1" w:rsidRPr="00690CAF">
        <w:rPr>
          <w:rFonts w:eastAsiaTheme="minorHAnsi"/>
          <w:szCs w:val="22"/>
          <w:lang w:eastAsia="en-US"/>
        </w:rPr>
        <w:t xml:space="preserve">In order to carry out </w:t>
      </w:r>
      <w:r w:rsidR="007C1D4E" w:rsidRPr="00690CAF">
        <w:rPr>
          <w:rFonts w:eastAsiaTheme="minorHAnsi"/>
          <w:szCs w:val="22"/>
          <w:lang w:eastAsia="en-US"/>
        </w:rPr>
        <w:t xml:space="preserve">Task No. 56, the XML4IP Task Force had four rounds of discussions through its e-forum Wiki, several online conferences and a meeting in person held in Moscow in May 2018.  The Task Force also updated </w:t>
      </w:r>
      <w:r w:rsidR="00721B93">
        <w:rPr>
          <w:rFonts w:eastAsiaTheme="minorHAnsi"/>
          <w:szCs w:val="22"/>
          <w:lang w:eastAsia="en-US"/>
        </w:rPr>
        <w:t xml:space="preserve">the working draft </w:t>
      </w:r>
      <w:r w:rsidR="00231494" w:rsidRPr="00690CAF">
        <w:rPr>
          <w:rFonts w:eastAsiaTheme="minorHAnsi"/>
          <w:szCs w:val="22"/>
          <w:lang w:eastAsia="en-US"/>
        </w:rPr>
        <w:t xml:space="preserve">several </w:t>
      </w:r>
      <w:r w:rsidR="007C1D4E" w:rsidRPr="00690CAF">
        <w:rPr>
          <w:rFonts w:eastAsiaTheme="minorHAnsi"/>
          <w:szCs w:val="22"/>
          <w:lang w:eastAsia="en-US"/>
        </w:rPr>
        <w:t>times and the last working draft, version 0.7, is reproduced as the Annex to the present document for information, which is available only in English.</w:t>
      </w:r>
    </w:p>
    <w:p w14:paraId="2D4C21A5" w14:textId="52BA917D" w:rsidR="007C1D4E" w:rsidRPr="00690CAF" w:rsidRDefault="007C1D4E" w:rsidP="00762D9C">
      <w:pPr>
        <w:pStyle w:val="Heading3"/>
        <w:rPr>
          <w:lang w:eastAsia="en-US"/>
        </w:rPr>
      </w:pPr>
      <w:r w:rsidRPr="00690CAF">
        <w:rPr>
          <w:lang w:eastAsia="en-US"/>
        </w:rPr>
        <w:t>Objective</w:t>
      </w:r>
      <w:r w:rsidR="00762D9C" w:rsidRPr="00690CAF">
        <w:rPr>
          <w:lang w:eastAsia="en-US"/>
        </w:rPr>
        <w:t xml:space="preserve"> of Standard</w:t>
      </w:r>
    </w:p>
    <w:p w14:paraId="6A788D70" w14:textId="2FC59C27" w:rsidR="00762D9C" w:rsidRPr="00690CAF" w:rsidRDefault="00762D9C" w:rsidP="0063764C">
      <w:pPr>
        <w:widowControl w:val="0"/>
        <w:spacing w:after="200"/>
        <w:rPr>
          <w:rStyle w:val="ic-current-selection"/>
          <w:szCs w:val="17"/>
        </w:rPr>
      </w:pPr>
      <w:r w:rsidRPr="00690CAF">
        <w:rPr>
          <w:rStyle w:val="ic-current-selection"/>
          <w:szCs w:val="17"/>
        </w:rPr>
        <w:fldChar w:fldCharType="begin"/>
      </w:r>
      <w:r w:rsidRPr="00690CAF">
        <w:rPr>
          <w:rStyle w:val="ic-current-selection"/>
          <w:szCs w:val="17"/>
        </w:rPr>
        <w:instrText xml:space="preserve"> AUTONUM  </w:instrText>
      </w:r>
      <w:r w:rsidRPr="00690CAF">
        <w:rPr>
          <w:rStyle w:val="ic-current-selection"/>
          <w:szCs w:val="17"/>
        </w:rPr>
        <w:fldChar w:fldCharType="end"/>
      </w:r>
      <w:r w:rsidRPr="00690CAF">
        <w:rPr>
          <w:rStyle w:val="ic-current-selection"/>
          <w:szCs w:val="17"/>
        </w:rPr>
        <w:tab/>
        <w:t>The Task Force agreed that the standard aims to provide recommendations on AP</w:t>
      </w:r>
      <w:r w:rsidR="008C29AE">
        <w:rPr>
          <w:rStyle w:val="ic-current-selection"/>
          <w:szCs w:val="17"/>
        </w:rPr>
        <w:t>I</w:t>
      </w:r>
      <w:r w:rsidRPr="00690CAF">
        <w:rPr>
          <w:rStyle w:val="ic-current-selection"/>
          <w:szCs w:val="17"/>
        </w:rPr>
        <w:t xml:space="preserve"> to facilitate the processing and exchange </w:t>
      </w:r>
      <w:r w:rsidR="00721B93">
        <w:rPr>
          <w:rStyle w:val="ic-current-selection"/>
          <w:szCs w:val="17"/>
        </w:rPr>
        <w:t xml:space="preserve">of </w:t>
      </w:r>
      <w:r w:rsidRPr="00690CAF">
        <w:rPr>
          <w:rStyle w:val="ic-current-selection"/>
          <w:szCs w:val="17"/>
        </w:rPr>
        <w:t xml:space="preserve">IP data </w:t>
      </w:r>
      <w:r w:rsidRPr="0075779C">
        <w:rPr>
          <w:rStyle w:val="ic-current-selection"/>
          <w:szCs w:val="17"/>
        </w:rPr>
        <w:t xml:space="preserve">in </w:t>
      </w:r>
      <w:r w:rsidR="00721B93" w:rsidRPr="0075779C">
        <w:rPr>
          <w:rStyle w:val="ic-current-selection"/>
          <w:szCs w:val="17"/>
        </w:rPr>
        <w:t>a</w:t>
      </w:r>
      <w:r w:rsidR="00721B93">
        <w:rPr>
          <w:rStyle w:val="ic-current-selection"/>
          <w:szCs w:val="17"/>
        </w:rPr>
        <w:t xml:space="preserve"> </w:t>
      </w:r>
      <w:r w:rsidRPr="00690CAF">
        <w:rPr>
          <w:rStyle w:val="ic-current-selection"/>
          <w:szCs w:val="17"/>
        </w:rPr>
        <w:t>harmonized way over the Web.</w:t>
      </w:r>
    </w:p>
    <w:p w14:paraId="065BADF3" w14:textId="310FDF81" w:rsidR="00762D9C" w:rsidRPr="00690CAF" w:rsidRDefault="00762D9C" w:rsidP="00721B93">
      <w:pPr>
        <w:spacing w:after="200"/>
        <w:rPr>
          <w:szCs w:val="17"/>
        </w:rPr>
      </w:pPr>
      <w:r w:rsidRPr="00690CAF">
        <w:rPr>
          <w:lang w:eastAsia="en-US"/>
        </w:rPr>
        <w:fldChar w:fldCharType="begin"/>
      </w:r>
      <w:r w:rsidRPr="00690CAF">
        <w:rPr>
          <w:lang w:eastAsia="en-US"/>
        </w:rPr>
        <w:instrText xml:space="preserve"> AUTONUM  </w:instrText>
      </w:r>
      <w:r w:rsidRPr="00690CAF">
        <w:rPr>
          <w:lang w:eastAsia="en-US"/>
        </w:rPr>
        <w:fldChar w:fldCharType="end"/>
      </w:r>
      <w:r w:rsidRPr="00690CAF">
        <w:rPr>
          <w:lang w:eastAsia="en-US"/>
        </w:rPr>
        <w:tab/>
      </w:r>
      <w:r w:rsidRPr="00690CAF">
        <w:rPr>
          <w:rStyle w:val="ic-current-selection"/>
          <w:szCs w:val="17"/>
        </w:rPr>
        <w:t>The Task Force also agreed that t</w:t>
      </w:r>
      <w:r w:rsidRPr="00690CAF">
        <w:rPr>
          <w:lang w:eastAsia="en-US"/>
        </w:rPr>
        <w:t>he standard should be intended to:</w:t>
      </w:r>
    </w:p>
    <w:p w14:paraId="062CE500" w14:textId="474734AC" w:rsidR="00762D9C" w:rsidRPr="00690CAF" w:rsidRDefault="00762D9C" w:rsidP="00762D9C">
      <w:pPr>
        <w:pStyle w:val="ListParagraph"/>
        <w:widowControl w:val="0"/>
        <w:numPr>
          <w:ilvl w:val="0"/>
          <w:numId w:val="27"/>
        </w:numPr>
        <w:spacing w:after="200" w:line="276" w:lineRule="auto"/>
        <w:rPr>
          <w:rFonts w:eastAsiaTheme="minorHAnsi"/>
          <w:szCs w:val="22"/>
          <w:lang w:eastAsia="en-US"/>
        </w:rPr>
      </w:pPr>
      <w:r w:rsidRPr="00690CAF">
        <w:rPr>
          <w:rFonts w:eastAsiaTheme="minorHAnsi"/>
          <w:szCs w:val="22"/>
          <w:lang w:eastAsia="en-US"/>
        </w:rPr>
        <w:t>ensure consistency by establishing uniform web service design principles;</w:t>
      </w:r>
    </w:p>
    <w:p w14:paraId="0359DA70" w14:textId="5D3C370A" w:rsidR="00762D9C" w:rsidRPr="00690CAF" w:rsidRDefault="00762D9C" w:rsidP="00762D9C">
      <w:pPr>
        <w:pStyle w:val="ListParagraph"/>
        <w:widowControl w:val="0"/>
        <w:numPr>
          <w:ilvl w:val="0"/>
          <w:numId w:val="27"/>
        </w:numPr>
        <w:spacing w:after="200" w:line="276" w:lineRule="auto"/>
        <w:rPr>
          <w:rFonts w:eastAsiaTheme="minorHAnsi"/>
          <w:szCs w:val="22"/>
          <w:lang w:eastAsia="en-US"/>
        </w:rPr>
      </w:pPr>
      <w:r w:rsidRPr="00690CAF">
        <w:rPr>
          <w:rFonts w:eastAsiaTheme="minorHAnsi"/>
          <w:szCs w:val="22"/>
          <w:lang w:eastAsia="en-US"/>
        </w:rPr>
        <w:t>improve data interoperability among web service partners;</w:t>
      </w:r>
    </w:p>
    <w:p w14:paraId="291DBF53" w14:textId="5CBB21F8" w:rsidR="00762D9C" w:rsidRPr="00690CAF" w:rsidRDefault="00762D9C" w:rsidP="00762D9C">
      <w:pPr>
        <w:pStyle w:val="ListParagraph"/>
        <w:widowControl w:val="0"/>
        <w:numPr>
          <w:ilvl w:val="0"/>
          <w:numId w:val="27"/>
        </w:numPr>
        <w:spacing w:after="200" w:line="276" w:lineRule="auto"/>
        <w:rPr>
          <w:rFonts w:eastAsiaTheme="minorHAnsi"/>
          <w:szCs w:val="22"/>
          <w:lang w:eastAsia="en-US"/>
        </w:rPr>
      </w:pPr>
      <w:r w:rsidRPr="00690CAF">
        <w:rPr>
          <w:rFonts w:eastAsiaTheme="minorHAnsi"/>
          <w:szCs w:val="22"/>
          <w:lang w:eastAsia="en-US"/>
        </w:rPr>
        <w:t>encourage reusability through unified design;</w:t>
      </w:r>
    </w:p>
    <w:p w14:paraId="75419550" w14:textId="2A4D936C" w:rsidR="00762D9C" w:rsidRPr="00690CAF" w:rsidRDefault="00762D9C" w:rsidP="00762D9C">
      <w:pPr>
        <w:pStyle w:val="ListParagraph"/>
        <w:widowControl w:val="0"/>
        <w:numPr>
          <w:ilvl w:val="0"/>
          <w:numId w:val="27"/>
        </w:numPr>
        <w:spacing w:after="200" w:line="276" w:lineRule="auto"/>
        <w:rPr>
          <w:rFonts w:eastAsiaTheme="minorHAnsi"/>
          <w:szCs w:val="22"/>
          <w:lang w:eastAsia="en-US"/>
        </w:rPr>
      </w:pPr>
      <w:r w:rsidRPr="00690CAF">
        <w:rPr>
          <w:rFonts w:eastAsiaTheme="minorHAnsi"/>
          <w:szCs w:val="22"/>
          <w:lang w:eastAsia="en-US"/>
        </w:rPr>
        <w:t>promote data naming flexibility across business units through a clearly defined namespace policy in associated XML resources;</w:t>
      </w:r>
    </w:p>
    <w:p w14:paraId="700A06CF" w14:textId="0E2F5C21" w:rsidR="00762D9C" w:rsidRPr="00690CAF" w:rsidRDefault="00762D9C" w:rsidP="00762D9C">
      <w:pPr>
        <w:pStyle w:val="ListParagraph"/>
        <w:widowControl w:val="0"/>
        <w:numPr>
          <w:ilvl w:val="0"/>
          <w:numId w:val="27"/>
        </w:numPr>
        <w:spacing w:after="200" w:line="276" w:lineRule="auto"/>
        <w:rPr>
          <w:rFonts w:eastAsiaTheme="minorHAnsi"/>
          <w:szCs w:val="22"/>
          <w:lang w:eastAsia="en-US"/>
        </w:rPr>
      </w:pPr>
      <w:r w:rsidRPr="00690CAF">
        <w:rPr>
          <w:rFonts w:eastAsiaTheme="minorHAnsi"/>
          <w:szCs w:val="22"/>
          <w:lang w:eastAsia="en-US"/>
        </w:rPr>
        <w:t>promote secure information exchange;</w:t>
      </w:r>
    </w:p>
    <w:p w14:paraId="4BB43101" w14:textId="75D14CA8" w:rsidR="00762D9C" w:rsidRPr="00690CAF" w:rsidRDefault="00762D9C" w:rsidP="00FA5A99">
      <w:pPr>
        <w:pStyle w:val="ListParagraph"/>
        <w:widowControl w:val="0"/>
        <w:numPr>
          <w:ilvl w:val="0"/>
          <w:numId w:val="27"/>
        </w:numPr>
        <w:spacing w:after="200" w:line="276" w:lineRule="auto"/>
        <w:ind w:left="714" w:hanging="357"/>
        <w:rPr>
          <w:rFonts w:eastAsiaTheme="minorHAnsi"/>
          <w:szCs w:val="22"/>
          <w:lang w:eastAsia="en-US"/>
        </w:rPr>
      </w:pPr>
      <w:r w:rsidRPr="00690CAF">
        <w:rPr>
          <w:rFonts w:eastAsiaTheme="minorHAnsi"/>
          <w:szCs w:val="22"/>
          <w:lang w:eastAsia="en-US"/>
        </w:rPr>
        <w:t>offer appropriate internal business processes as value-added services that can be used by other organizations;</w:t>
      </w:r>
    </w:p>
    <w:p w14:paraId="4F372AEF" w14:textId="0DEA765E" w:rsidR="00762D9C" w:rsidRPr="00690CAF" w:rsidRDefault="00762D9C" w:rsidP="00762D9C">
      <w:pPr>
        <w:pStyle w:val="ListParagraph"/>
        <w:widowControl w:val="0"/>
        <w:numPr>
          <w:ilvl w:val="0"/>
          <w:numId w:val="27"/>
        </w:numPr>
        <w:spacing w:after="200" w:line="276" w:lineRule="auto"/>
        <w:rPr>
          <w:rFonts w:eastAsiaTheme="minorHAnsi"/>
          <w:szCs w:val="22"/>
          <w:lang w:eastAsia="en-US"/>
        </w:rPr>
      </w:pPr>
      <w:r w:rsidRPr="00690CAF">
        <w:rPr>
          <w:rFonts w:eastAsiaTheme="minorHAnsi"/>
          <w:szCs w:val="22"/>
          <w:lang w:eastAsia="en-US"/>
        </w:rPr>
        <w:t>integrate its internal business processes and dynamically link them with business partners.</w:t>
      </w:r>
    </w:p>
    <w:p w14:paraId="12B2CD25" w14:textId="6B04563E" w:rsidR="007C1D4E" w:rsidRPr="00690CAF" w:rsidRDefault="007C1D4E" w:rsidP="00762D9C">
      <w:pPr>
        <w:pStyle w:val="Heading3"/>
        <w:rPr>
          <w:lang w:eastAsia="en-US"/>
        </w:rPr>
      </w:pPr>
      <w:r w:rsidRPr="00690CAF">
        <w:rPr>
          <w:lang w:eastAsia="en-US"/>
        </w:rPr>
        <w:t>Scope</w:t>
      </w:r>
      <w:r w:rsidR="00762D9C" w:rsidRPr="00690CAF">
        <w:rPr>
          <w:lang w:eastAsia="en-US"/>
        </w:rPr>
        <w:t xml:space="preserve"> of Standard</w:t>
      </w:r>
    </w:p>
    <w:p w14:paraId="09F31119" w14:textId="779BCAC0" w:rsidR="00574AD6" w:rsidRDefault="0078115E" w:rsidP="00FA5A99">
      <w:pPr>
        <w:widowControl w:val="0"/>
        <w:spacing w:after="200"/>
        <w:rPr>
          <w:rFonts w:eastAsiaTheme="minorHAnsi"/>
          <w:szCs w:val="22"/>
          <w:lang w:eastAsia="en-US"/>
        </w:rPr>
      </w:pPr>
      <w:r w:rsidRPr="00690CAF">
        <w:rPr>
          <w:rFonts w:eastAsiaTheme="minorHAnsi"/>
          <w:szCs w:val="22"/>
          <w:lang w:eastAsia="en-US"/>
        </w:rPr>
        <w:fldChar w:fldCharType="begin"/>
      </w:r>
      <w:r w:rsidRPr="00690CAF">
        <w:rPr>
          <w:rFonts w:eastAsiaTheme="minorHAnsi"/>
          <w:szCs w:val="22"/>
          <w:lang w:eastAsia="en-US"/>
        </w:rPr>
        <w:instrText xml:space="preserve"> AUTONUM  </w:instrText>
      </w:r>
      <w:r w:rsidRPr="00690CAF">
        <w:rPr>
          <w:rFonts w:eastAsiaTheme="minorHAnsi"/>
          <w:szCs w:val="22"/>
          <w:lang w:eastAsia="en-US"/>
        </w:rPr>
        <w:fldChar w:fldCharType="end"/>
      </w:r>
      <w:r w:rsidRPr="00690CAF">
        <w:rPr>
          <w:rFonts w:eastAsiaTheme="minorHAnsi"/>
          <w:szCs w:val="22"/>
          <w:lang w:eastAsia="en-US"/>
        </w:rPr>
        <w:tab/>
      </w:r>
      <w:r w:rsidR="00762D9C" w:rsidRPr="00690CAF">
        <w:rPr>
          <w:rFonts w:eastAsiaTheme="minorHAnsi"/>
          <w:szCs w:val="22"/>
          <w:lang w:eastAsia="en-US"/>
        </w:rPr>
        <w:t>Th</w:t>
      </w:r>
      <w:r w:rsidRPr="00690CAF">
        <w:rPr>
          <w:rFonts w:eastAsiaTheme="minorHAnsi"/>
          <w:szCs w:val="22"/>
          <w:lang w:eastAsia="en-US"/>
        </w:rPr>
        <w:t>e Task Force considers that the s</w:t>
      </w:r>
      <w:r w:rsidR="00762D9C" w:rsidRPr="00690CAF">
        <w:rPr>
          <w:rFonts w:eastAsiaTheme="minorHAnsi"/>
          <w:szCs w:val="22"/>
          <w:lang w:eastAsia="en-US"/>
        </w:rPr>
        <w:t xml:space="preserve">tandard </w:t>
      </w:r>
      <w:r w:rsidRPr="00690CAF">
        <w:rPr>
          <w:rFonts w:eastAsiaTheme="minorHAnsi"/>
          <w:szCs w:val="22"/>
          <w:lang w:eastAsia="en-US"/>
        </w:rPr>
        <w:t xml:space="preserve">should provide guidance to </w:t>
      </w:r>
      <w:r w:rsidR="00762D9C" w:rsidRPr="00690CAF">
        <w:rPr>
          <w:rFonts w:eastAsiaTheme="minorHAnsi"/>
          <w:szCs w:val="22"/>
          <w:lang w:eastAsia="en-US"/>
        </w:rPr>
        <w:t xml:space="preserve">the IPOs and other Organizations that need to manage, store, process, exchange and disseminate IP data using Web APIs.  </w:t>
      </w:r>
      <w:r w:rsidRPr="00690CAF">
        <w:rPr>
          <w:rFonts w:eastAsiaTheme="minorHAnsi"/>
          <w:szCs w:val="22"/>
          <w:lang w:eastAsia="en-US"/>
        </w:rPr>
        <w:t>B</w:t>
      </w:r>
      <w:r w:rsidR="00762D9C" w:rsidRPr="00690CAF">
        <w:rPr>
          <w:rFonts w:eastAsiaTheme="minorHAnsi"/>
          <w:szCs w:val="22"/>
          <w:lang w:eastAsia="en-US"/>
        </w:rPr>
        <w:t xml:space="preserve">y using this </w:t>
      </w:r>
      <w:r w:rsidR="00721B93">
        <w:rPr>
          <w:rFonts w:eastAsiaTheme="minorHAnsi"/>
          <w:szCs w:val="22"/>
          <w:lang w:eastAsia="en-US"/>
        </w:rPr>
        <w:t>s</w:t>
      </w:r>
      <w:r w:rsidR="00762D9C" w:rsidRPr="00690CAF">
        <w:rPr>
          <w:rFonts w:eastAsiaTheme="minorHAnsi"/>
          <w:szCs w:val="22"/>
          <w:lang w:eastAsia="en-US"/>
        </w:rPr>
        <w:t xml:space="preserve">tandard, the development of Web APIs can be simplified and accelerated in a harmonized manner and interoperability </w:t>
      </w:r>
      <w:r w:rsidRPr="00690CAF">
        <w:rPr>
          <w:rFonts w:eastAsiaTheme="minorHAnsi"/>
          <w:szCs w:val="22"/>
          <w:lang w:eastAsia="en-US"/>
        </w:rPr>
        <w:t>among Web APIs can be enhanced.</w:t>
      </w:r>
      <w:r w:rsidR="00574AD6">
        <w:rPr>
          <w:rFonts w:eastAsiaTheme="minorHAnsi"/>
          <w:szCs w:val="22"/>
          <w:lang w:eastAsia="en-US"/>
        </w:rPr>
        <w:br w:type="page"/>
      </w:r>
    </w:p>
    <w:p w14:paraId="2DE0D2D3" w14:textId="35C51451" w:rsidR="00231494" w:rsidRPr="00690CAF" w:rsidRDefault="0078115E" w:rsidP="00721B93">
      <w:pPr>
        <w:spacing w:after="200"/>
        <w:rPr>
          <w:lang w:eastAsia="en-US"/>
        </w:rPr>
      </w:pPr>
      <w:r w:rsidRPr="00690CAF">
        <w:rPr>
          <w:lang w:eastAsia="en-US"/>
        </w:rPr>
        <w:lastRenderedPageBreak/>
        <w:fldChar w:fldCharType="begin"/>
      </w:r>
      <w:r w:rsidRPr="00690CAF">
        <w:rPr>
          <w:lang w:eastAsia="en-US"/>
        </w:rPr>
        <w:instrText xml:space="preserve"> AUTONUM  </w:instrText>
      </w:r>
      <w:r w:rsidRPr="00690CAF">
        <w:rPr>
          <w:lang w:eastAsia="en-US"/>
        </w:rPr>
        <w:fldChar w:fldCharType="end"/>
      </w:r>
      <w:r w:rsidRPr="00690CAF">
        <w:rPr>
          <w:lang w:eastAsia="en-US"/>
        </w:rPr>
        <w:tab/>
      </w:r>
      <w:r w:rsidR="00231494" w:rsidRPr="00690CAF">
        <w:rPr>
          <w:lang w:eastAsia="en-US"/>
        </w:rPr>
        <w:t>The standard provides recommendations on the two kinds of web services:</w:t>
      </w:r>
    </w:p>
    <w:p w14:paraId="4B701954" w14:textId="16E4BCB3" w:rsidR="00231494" w:rsidRPr="00FA5A99" w:rsidRDefault="00231494" w:rsidP="00FA5A99">
      <w:pPr>
        <w:pStyle w:val="ListParagraph"/>
        <w:widowControl w:val="0"/>
        <w:numPr>
          <w:ilvl w:val="0"/>
          <w:numId w:val="27"/>
        </w:numPr>
        <w:spacing w:after="200" w:line="276" w:lineRule="auto"/>
        <w:rPr>
          <w:rFonts w:eastAsiaTheme="minorHAnsi"/>
          <w:szCs w:val="22"/>
          <w:lang w:eastAsia="en-US"/>
        </w:rPr>
      </w:pPr>
      <w:r w:rsidRPr="00690CAF">
        <w:t>“</w:t>
      </w:r>
      <w:r w:rsidRPr="00FA5A99">
        <w:rPr>
          <w:rFonts w:eastAsiaTheme="minorHAnsi"/>
          <w:szCs w:val="22"/>
          <w:lang w:eastAsia="en-US"/>
        </w:rPr>
        <w:t>RESTful Web API”</w:t>
      </w:r>
      <w:r w:rsidR="006B6BAA" w:rsidRPr="00FA5A99">
        <w:rPr>
          <w:rFonts w:eastAsiaTheme="minorHAnsi"/>
          <w:szCs w:val="22"/>
          <w:lang w:eastAsia="en-US"/>
        </w:rPr>
        <w:t xml:space="preserve">: </w:t>
      </w:r>
      <w:r w:rsidRPr="00FA5A99">
        <w:rPr>
          <w:rFonts w:eastAsiaTheme="minorHAnsi"/>
          <w:szCs w:val="22"/>
          <w:lang w:eastAsia="en-US"/>
        </w:rPr>
        <w:t>a set of Web Services based on REST architectural paradigm and typically us</w:t>
      </w:r>
      <w:r w:rsidR="006B6BAA" w:rsidRPr="00FA5A99">
        <w:rPr>
          <w:rFonts w:eastAsiaTheme="minorHAnsi"/>
          <w:szCs w:val="22"/>
          <w:lang w:eastAsia="en-US"/>
        </w:rPr>
        <w:t>e JSON or XML to transmit data; and</w:t>
      </w:r>
    </w:p>
    <w:p w14:paraId="6CBDE036" w14:textId="4C4524AB" w:rsidR="006B6BAA" w:rsidRPr="00FA5A99" w:rsidRDefault="00231494" w:rsidP="00FA5A99">
      <w:pPr>
        <w:pStyle w:val="ListParagraph"/>
        <w:widowControl w:val="0"/>
        <w:numPr>
          <w:ilvl w:val="0"/>
          <w:numId w:val="27"/>
        </w:numPr>
        <w:spacing w:after="200" w:line="276" w:lineRule="auto"/>
        <w:rPr>
          <w:rFonts w:eastAsiaTheme="minorHAnsi"/>
          <w:szCs w:val="22"/>
          <w:lang w:eastAsia="en-US"/>
        </w:rPr>
      </w:pPr>
      <w:r w:rsidRPr="00FA5A99">
        <w:rPr>
          <w:rFonts w:eastAsiaTheme="minorHAnsi"/>
          <w:szCs w:val="22"/>
          <w:lang w:eastAsia="en-US"/>
        </w:rPr>
        <w:t>“SOAP Web API”</w:t>
      </w:r>
      <w:r w:rsidR="006B6BAA" w:rsidRPr="00FA5A99">
        <w:rPr>
          <w:rFonts w:eastAsiaTheme="minorHAnsi"/>
          <w:szCs w:val="22"/>
          <w:lang w:eastAsia="en-US"/>
        </w:rPr>
        <w:t xml:space="preserve">:  </w:t>
      </w:r>
      <w:r w:rsidRPr="00FA5A99">
        <w:rPr>
          <w:rFonts w:eastAsiaTheme="minorHAnsi"/>
          <w:szCs w:val="22"/>
          <w:lang w:eastAsia="en-US"/>
        </w:rPr>
        <w:t>a set of SOAP Web Services based on SOAP and mandate the use of XML as the payload format.</w:t>
      </w:r>
    </w:p>
    <w:p w14:paraId="40533EB9" w14:textId="1A9271A7" w:rsidR="00762D9C" w:rsidRPr="00690CAF" w:rsidRDefault="008C29AE" w:rsidP="00FA5A99">
      <w:pPr>
        <w:widowControl w:val="0"/>
        <w:spacing w:after="200"/>
        <w:rPr>
          <w:rFonts w:eastAsiaTheme="minorHAnsi"/>
          <w:szCs w:val="22"/>
          <w:lang w:eastAsia="en-US"/>
        </w:rPr>
      </w:pPr>
      <w:r w:rsidRPr="00690CAF">
        <w:rPr>
          <w:rFonts w:eastAsia="Times New Roman"/>
          <w:i/>
          <w:noProof/>
          <w:szCs w:val="17"/>
          <w:lang w:eastAsia="en-US"/>
        </w:rPr>
        <mc:AlternateContent>
          <mc:Choice Requires="wpg">
            <w:drawing>
              <wp:anchor distT="0" distB="0" distL="114300" distR="114300" simplePos="0" relativeHeight="251659264" behindDoc="1" locked="0" layoutInCell="1" allowOverlap="1" wp14:anchorId="1078A496" wp14:editId="4A5349FF">
                <wp:simplePos x="0" y="0"/>
                <wp:positionH relativeFrom="page">
                  <wp:posOffset>1352550</wp:posOffset>
                </wp:positionH>
                <wp:positionV relativeFrom="paragraph">
                  <wp:posOffset>765810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8EBCB2E" w14:textId="77777777" w:rsidR="0078115E" w:rsidRDefault="0078115E" w:rsidP="0078115E">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191EEBEF" w14:textId="77777777" w:rsidR="0078115E" w:rsidRDefault="0078115E" w:rsidP="0078115E">
                              <w:pPr>
                                <w:pStyle w:val="NormalWeb"/>
                                <w:spacing w:before="0" w:beforeAutospacing="0" w:after="0" w:afterAutospacing="0"/>
                                <w:jc w:val="center"/>
                                <w:rPr>
                                  <w:sz w:val="24"/>
                                  <w:szCs w:val="24"/>
                                </w:rPr>
                              </w:pPr>
                              <w:r>
                                <w:rPr>
                                  <w:rFonts w:cs="Arial"/>
                                  <w:color w:val="000000" w:themeColor="text1"/>
                                  <w:kern w:val="24"/>
                                  <w:sz w:val="19"/>
                                  <w:szCs w:val="19"/>
                                </w:rPr>
                                <w:t>Mobile</w:t>
                              </w:r>
                            </w:p>
                            <w:p w14:paraId="524DEF23" w14:textId="77777777" w:rsidR="0078115E" w:rsidRDefault="0078115E" w:rsidP="0078115E">
                              <w:pPr>
                                <w:pStyle w:val="NormalWeb"/>
                                <w:spacing w:before="0" w:beforeAutospacing="0" w:after="0" w:afterAutospacing="0"/>
                                <w:jc w:val="center"/>
                              </w:pPr>
                              <w:r>
                                <w:rPr>
                                  <w:rFonts w:cs="Arial"/>
                                  <w:color w:val="000000" w:themeColor="text1"/>
                                  <w:kern w:val="24"/>
                                  <w:sz w:val="19"/>
                                  <w:szCs w:val="19"/>
                                </w:rPr>
                                <w:t>Laptop</w:t>
                              </w:r>
                            </w:p>
                            <w:p w14:paraId="12DBFE37" w14:textId="77777777" w:rsidR="0078115E" w:rsidRDefault="0078115E" w:rsidP="0078115E">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48D75424" w14:textId="77777777" w:rsidR="0078115E" w:rsidRDefault="0078115E" w:rsidP="0078115E">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7CD73A81" w14:textId="77777777" w:rsidR="0078115E" w:rsidRDefault="0078115E" w:rsidP="0078115E">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72A54FA5" w14:textId="77777777" w:rsidR="0078115E" w:rsidRDefault="0078115E" w:rsidP="0078115E">
                              <w:pPr>
                                <w:pStyle w:val="NormalWeb"/>
                                <w:spacing w:before="0" w:beforeAutospacing="0" w:after="0" w:afterAutospacing="0"/>
                                <w:jc w:val="center"/>
                                <w:rPr>
                                  <w:sz w:val="24"/>
                                  <w:szCs w:val="24"/>
                                </w:rPr>
                              </w:pPr>
                              <w:r>
                                <w:rPr>
                                  <w:rFonts w:cs="Arial"/>
                                  <w:b/>
                                  <w:bCs/>
                                  <w:color w:val="FF6600"/>
                                  <w:kern w:val="24"/>
                                  <w:sz w:val="20"/>
                                </w:rPr>
                                <w:t xml:space="preserve">WEB API B </w:t>
                              </w:r>
                            </w:p>
                          </w:txbxContent>
                        </wps:txbx>
                        <wps:bodyPr wrap="square" rtlCol="0">
                          <a:noAutofit/>
                        </wps:bodyPr>
                      </wps:wsp>
                      <wps:wsp>
                        <wps:cNvPr id="8" name="Rectangle 8"/>
                        <wps:cNvSpPr/>
                        <wps:spPr>
                          <a:xfrm>
                            <a:off x="48852" y="2628930"/>
                            <a:ext cx="1298017"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1019A66F" w14:textId="77777777" w:rsidR="0078115E" w:rsidRDefault="0078115E" w:rsidP="0078115E">
                              <w:pPr>
                                <w:pStyle w:val="NormalWeb"/>
                                <w:spacing w:before="0" w:beforeAutospacing="0" w:after="0" w:afterAutospacing="0"/>
                                <w:jc w:val="center"/>
                                <w:rPr>
                                  <w:sz w:val="24"/>
                                  <w:szCs w:val="24"/>
                                </w:rPr>
                              </w:pPr>
                              <w:r>
                                <w:rPr>
                                  <w:rFonts w:cs="Arial"/>
                                  <w:b/>
                                  <w:bCs/>
                                  <w:color w:val="4BACC6" w:themeColor="accent5"/>
                                  <w:kern w:val="24"/>
                                  <w:sz w:val="20"/>
                                </w:rPr>
                                <w:t>WEB API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3BDDEFC2" w14:textId="77777777" w:rsidR="0078115E" w:rsidRDefault="0078115E" w:rsidP="0078115E">
                              <w:pPr>
                                <w:pStyle w:val="ListParagraph"/>
                                <w:numPr>
                                  <w:ilvl w:val="0"/>
                                  <w:numId w:val="29"/>
                                </w:numPr>
                                <w:rPr>
                                  <w:rFonts w:eastAsia="Times New Roman"/>
                                  <w:sz w:val="19"/>
                                  <w:szCs w:val="24"/>
                                </w:rPr>
                              </w:pPr>
                              <w:r>
                                <w:rPr>
                                  <w:color w:val="000000" w:themeColor="text1"/>
                                  <w:kern w:val="24"/>
                                  <w:sz w:val="19"/>
                                  <w:szCs w:val="19"/>
                                </w:rPr>
                                <w:t>Patents</w:t>
                              </w:r>
                            </w:p>
                            <w:p w14:paraId="4C43C42F" w14:textId="77777777" w:rsidR="0078115E" w:rsidRDefault="0078115E" w:rsidP="0078115E">
                              <w:pPr>
                                <w:pStyle w:val="ListParagraph"/>
                                <w:numPr>
                                  <w:ilvl w:val="0"/>
                                  <w:numId w:val="29"/>
                                </w:numPr>
                                <w:rPr>
                                  <w:rFonts w:eastAsia="Times New Roman"/>
                                  <w:sz w:val="19"/>
                                </w:rPr>
                              </w:pPr>
                              <w:r>
                                <w:rPr>
                                  <w:color w:val="000000" w:themeColor="text1"/>
                                  <w:kern w:val="24"/>
                                  <w:sz w:val="19"/>
                                  <w:szCs w:val="19"/>
                                </w:rPr>
                                <w:t>Trademarks</w:t>
                              </w:r>
                            </w:p>
                            <w:p w14:paraId="5ECA2FB1" w14:textId="77777777" w:rsidR="0078115E" w:rsidRDefault="0078115E" w:rsidP="0078115E">
                              <w:pPr>
                                <w:pStyle w:val="ListParagraph"/>
                                <w:numPr>
                                  <w:ilvl w:val="0"/>
                                  <w:numId w:val="29"/>
                                </w:numPr>
                                <w:rPr>
                                  <w:rFonts w:eastAsia="Times New Roman"/>
                                  <w:sz w:val="19"/>
                                </w:rPr>
                              </w:pPr>
                              <w:r>
                                <w:rPr>
                                  <w:color w:val="000000" w:themeColor="text1"/>
                                  <w:kern w:val="24"/>
                                  <w:sz w:val="19"/>
                                  <w:szCs w:val="19"/>
                                </w:rPr>
                                <w:t>Designs</w:t>
                              </w:r>
                            </w:p>
                            <w:p w14:paraId="0D94735E" w14:textId="77777777" w:rsidR="0078115E" w:rsidRDefault="0078115E" w:rsidP="0078115E">
                              <w:pPr>
                                <w:pStyle w:val="ListParagraph"/>
                                <w:numPr>
                                  <w:ilvl w:val="0"/>
                                  <w:numId w:val="29"/>
                                </w:numPr>
                                <w:rPr>
                                  <w:rFonts w:eastAsia="Times New Roman"/>
                                  <w:sz w:val="19"/>
                                </w:rPr>
                              </w:pPr>
                              <w:r>
                                <w:rPr>
                                  <w:color w:val="000000" w:themeColor="text1"/>
                                  <w:kern w:val="24"/>
                                  <w:sz w:val="19"/>
                                  <w:szCs w:val="19"/>
                                </w:rPr>
                                <w:t>Geographical Indications</w:t>
                              </w:r>
                            </w:p>
                            <w:p w14:paraId="131A9D5D" w14:textId="77777777" w:rsidR="0078115E" w:rsidRDefault="0078115E" w:rsidP="0078115E">
                              <w:pPr>
                                <w:pStyle w:val="ListParagraph"/>
                                <w:numPr>
                                  <w:ilvl w:val="0"/>
                                  <w:numId w:val="29"/>
                                </w:numPr>
                                <w:rPr>
                                  <w:rFonts w:eastAsia="Times New Roman"/>
                                  <w:sz w:val="19"/>
                                </w:rPr>
                              </w:pPr>
                              <w:r>
                                <w:rPr>
                                  <w:color w:val="000000" w:themeColor="text1"/>
                                  <w:kern w:val="24"/>
                                  <w:sz w:val="19"/>
                                  <w:szCs w:val="19"/>
                                  <w:lang w:val="fr-CH"/>
                                </w:rPr>
                                <w:t>Others</w:t>
                              </w:r>
                            </w:p>
                          </w:txbxContent>
                        </wps:txbx>
                        <wps:bodyPr wrap="square">
                          <a:noAutofit/>
                        </wps:bodyPr>
                      </wps:wsp>
                      <wps:wsp>
                        <wps:cNvPr id="11" name="Straight Arrow Connector 11"/>
                        <wps:cNvCnPr/>
                        <wps:spPr>
                          <a:xfrm flipV="1">
                            <a:off x="3538019" y="2102013"/>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34988BEA" w14:textId="77777777" w:rsidR="0078115E" w:rsidRDefault="0078115E" w:rsidP="0078115E">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3406A5EC" w14:textId="77777777" w:rsidR="0078115E" w:rsidRDefault="0078115E" w:rsidP="0078115E">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15" name="Straight Arrow Connector 15"/>
                        <wps:cNvCnPr/>
                        <wps:spPr>
                          <a:xfrm>
                            <a:off x="1269765" y="644882"/>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287714" y="1657281"/>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1269766" y="807810"/>
                            <a:ext cx="15661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1287715" y="1520068"/>
                            <a:ext cx="15548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01211256" w14:textId="77777777" w:rsidR="0078115E" w:rsidRDefault="0078115E" w:rsidP="0078115E">
                              <w:pPr>
                                <w:pStyle w:val="ListParagraph"/>
                                <w:numPr>
                                  <w:ilvl w:val="0"/>
                                  <w:numId w:val="30"/>
                                </w:numPr>
                                <w:rPr>
                                  <w:rFonts w:eastAsia="Times New Roman"/>
                                  <w:sz w:val="19"/>
                                  <w:szCs w:val="24"/>
                                </w:rPr>
                              </w:pPr>
                              <w:r>
                                <w:rPr>
                                  <w:color w:val="000000" w:themeColor="text1"/>
                                  <w:kern w:val="24"/>
                                  <w:sz w:val="19"/>
                                  <w:szCs w:val="19"/>
                                </w:rPr>
                                <w:t>Filing</w:t>
                              </w:r>
                            </w:p>
                            <w:p w14:paraId="6CC916D3" w14:textId="77777777" w:rsidR="0078115E" w:rsidRDefault="0078115E" w:rsidP="0078115E">
                              <w:pPr>
                                <w:pStyle w:val="ListParagraph"/>
                                <w:numPr>
                                  <w:ilvl w:val="0"/>
                                  <w:numId w:val="30"/>
                                </w:numPr>
                                <w:rPr>
                                  <w:rFonts w:eastAsia="Times New Roman"/>
                                  <w:sz w:val="19"/>
                                </w:rPr>
                              </w:pPr>
                              <w:r>
                                <w:rPr>
                                  <w:color w:val="000000" w:themeColor="text1"/>
                                  <w:kern w:val="24"/>
                                  <w:sz w:val="19"/>
                                  <w:szCs w:val="19"/>
                                </w:rPr>
                                <w:t xml:space="preserve">Processing </w:t>
                              </w:r>
                            </w:p>
                            <w:p w14:paraId="797D9596" w14:textId="77777777" w:rsidR="0078115E" w:rsidRDefault="0078115E" w:rsidP="0078115E">
                              <w:pPr>
                                <w:pStyle w:val="ListParagraph"/>
                                <w:numPr>
                                  <w:ilvl w:val="0"/>
                                  <w:numId w:val="30"/>
                                </w:numPr>
                                <w:rPr>
                                  <w:rFonts w:eastAsia="Times New Roman"/>
                                  <w:sz w:val="19"/>
                                </w:rPr>
                              </w:pPr>
                              <w:r>
                                <w:rPr>
                                  <w:color w:val="000000" w:themeColor="text1"/>
                                  <w:kern w:val="24"/>
                                  <w:sz w:val="19"/>
                                  <w:szCs w:val="19"/>
                                </w:rPr>
                                <w:t>Publication</w:t>
                              </w:r>
                            </w:p>
                            <w:p w14:paraId="61E08750" w14:textId="77777777" w:rsidR="0078115E" w:rsidRDefault="0078115E" w:rsidP="0078115E">
                              <w:pPr>
                                <w:pStyle w:val="ListParagraph"/>
                                <w:numPr>
                                  <w:ilvl w:val="0"/>
                                  <w:numId w:val="30"/>
                                </w:numPr>
                                <w:rPr>
                                  <w:rFonts w:eastAsia="Times New Roman"/>
                                  <w:sz w:val="19"/>
                                </w:rPr>
                              </w:pPr>
                              <w:r>
                                <w:rPr>
                                  <w:color w:val="000000" w:themeColor="text1"/>
                                  <w:kern w:val="24"/>
                                  <w:sz w:val="19"/>
                                  <w:szCs w:val="19"/>
                                </w:rPr>
                                <w:t>Search</w:t>
                              </w:r>
                            </w:p>
                            <w:p w14:paraId="7DB3F096" w14:textId="77777777" w:rsidR="0078115E" w:rsidRDefault="0078115E" w:rsidP="0078115E">
                              <w:pPr>
                                <w:pStyle w:val="ListParagraph"/>
                                <w:numPr>
                                  <w:ilvl w:val="0"/>
                                  <w:numId w:val="30"/>
                                </w:numPr>
                                <w:rPr>
                                  <w:rFonts w:eastAsia="Times New Roman"/>
                                  <w:sz w:val="19"/>
                                </w:rPr>
                              </w:pPr>
                              <w:r>
                                <w:rPr>
                                  <w:color w:val="000000" w:themeColor="text1"/>
                                  <w:kern w:val="24"/>
                                  <w:sz w:val="19"/>
                                  <w:szCs w:val="19"/>
                                </w:rPr>
                                <w:t xml:space="preserve">         ...</w:t>
                              </w:r>
                            </w:p>
                            <w:p w14:paraId="7B21933D" w14:textId="77777777" w:rsidR="0078115E" w:rsidRDefault="0078115E" w:rsidP="0078115E">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095960"/>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5F0544AB" w14:textId="77777777" w:rsidR="0078115E" w:rsidRDefault="0078115E" w:rsidP="0078115E">
                              <w:pPr>
                                <w:pStyle w:val="NormalWeb"/>
                                <w:spacing w:before="0" w:beforeAutospacing="0" w:after="0" w:afterAutospacing="0"/>
                                <w:jc w:val="center"/>
                                <w:rPr>
                                  <w:sz w:val="24"/>
                                  <w:szCs w:val="24"/>
                                </w:rPr>
                              </w:pPr>
                              <w:r>
                                <w:rPr>
                                  <w:rFonts w:cs="Arial"/>
                                  <w:color w:val="000000" w:themeColor="text1"/>
                                  <w:kern w:val="24"/>
                                  <w:sz w:val="19"/>
                                  <w:szCs w:val="19"/>
                                </w:rPr>
                                <w:t>Mobile</w:t>
                              </w:r>
                            </w:p>
                            <w:p w14:paraId="68284543" w14:textId="77777777" w:rsidR="0078115E" w:rsidRDefault="0078115E" w:rsidP="0078115E">
                              <w:pPr>
                                <w:pStyle w:val="NormalWeb"/>
                                <w:spacing w:before="0" w:beforeAutospacing="0" w:after="0" w:afterAutospacing="0"/>
                                <w:jc w:val="center"/>
                              </w:pPr>
                              <w:r>
                                <w:rPr>
                                  <w:rFonts w:cs="Arial"/>
                                  <w:color w:val="000000" w:themeColor="text1"/>
                                  <w:kern w:val="24"/>
                                  <w:sz w:val="19"/>
                                  <w:szCs w:val="19"/>
                                </w:rPr>
                                <w:t>Laptop</w:t>
                              </w:r>
                            </w:p>
                            <w:p w14:paraId="6BF5FFD1" w14:textId="77777777" w:rsidR="0078115E" w:rsidRDefault="0078115E" w:rsidP="0078115E">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22" name="Rectangle 22"/>
                        <wps:cNvSpPr/>
                        <wps:spPr>
                          <a:xfrm>
                            <a:off x="2839189" y="246221"/>
                            <a:ext cx="1287935"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55C077" w14:textId="77777777" w:rsidR="0078115E" w:rsidRDefault="0078115E" w:rsidP="0078115E">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73BE71A6" w14:textId="77777777" w:rsidR="0078115E" w:rsidRDefault="0078115E" w:rsidP="0078115E">
                              <w:pPr>
                                <w:pStyle w:val="ListParagraph"/>
                                <w:numPr>
                                  <w:ilvl w:val="0"/>
                                  <w:numId w:val="31"/>
                                </w:numPr>
                                <w:rPr>
                                  <w:rFonts w:eastAsia="Times New Roman"/>
                                  <w:sz w:val="19"/>
                                  <w:szCs w:val="24"/>
                                </w:rPr>
                              </w:pPr>
                              <w:r>
                                <w:rPr>
                                  <w:color w:val="000000" w:themeColor="text1"/>
                                  <w:kern w:val="24"/>
                                  <w:sz w:val="19"/>
                                  <w:szCs w:val="19"/>
                                </w:rPr>
                                <w:t>Patents</w:t>
                              </w:r>
                            </w:p>
                            <w:p w14:paraId="6C1AD54E" w14:textId="77777777" w:rsidR="0078115E" w:rsidRDefault="0078115E" w:rsidP="0078115E">
                              <w:pPr>
                                <w:pStyle w:val="ListParagraph"/>
                                <w:numPr>
                                  <w:ilvl w:val="0"/>
                                  <w:numId w:val="31"/>
                                </w:numPr>
                                <w:rPr>
                                  <w:rFonts w:eastAsia="Times New Roman"/>
                                  <w:sz w:val="19"/>
                                </w:rPr>
                              </w:pPr>
                              <w:r>
                                <w:rPr>
                                  <w:color w:val="000000" w:themeColor="text1"/>
                                  <w:kern w:val="24"/>
                                  <w:sz w:val="19"/>
                                  <w:szCs w:val="19"/>
                                </w:rPr>
                                <w:t>Trademarks</w:t>
                              </w:r>
                            </w:p>
                            <w:p w14:paraId="5C75EFAB" w14:textId="77777777" w:rsidR="0078115E" w:rsidRDefault="0078115E" w:rsidP="0078115E">
                              <w:pPr>
                                <w:pStyle w:val="ListParagraph"/>
                                <w:numPr>
                                  <w:ilvl w:val="0"/>
                                  <w:numId w:val="31"/>
                                </w:numPr>
                                <w:rPr>
                                  <w:rFonts w:eastAsia="Times New Roman"/>
                                  <w:sz w:val="19"/>
                                </w:rPr>
                              </w:pPr>
                              <w:r>
                                <w:rPr>
                                  <w:color w:val="000000" w:themeColor="text1"/>
                                  <w:kern w:val="24"/>
                                  <w:sz w:val="19"/>
                                  <w:szCs w:val="19"/>
                                </w:rPr>
                                <w:t>Designs</w:t>
                              </w:r>
                            </w:p>
                            <w:p w14:paraId="33786756" w14:textId="77777777" w:rsidR="0078115E" w:rsidRDefault="0078115E" w:rsidP="0078115E">
                              <w:pPr>
                                <w:pStyle w:val="ListParagraph"/>
                                <w:numPr>
                                  <w:ilvl w:val="0"/>
                                  <w:numId w:val="31"/>
                                </w:numPr>
                                <w:rPr>
                                  <w:rFonts w:eastAsia="Times New Roman"/>
                                  <w:sz w:val="19"/>
                                </w:rPr>
                              </w:pPr>
                              <w:r>
                                <w:rPr>
                                  <w:color w:val="000000" w:themeColor="text1"/>
                                  <w:kern w:val="24"/>
                                  <w:sz w:val="19"/>
                                  <w:szCs w:val="19"/>
                                </w:rPr>
                                <w:t>Geographical Indications</w:t>
                              </w:r>
                            </w:p>
                            <w:p w14:paraId="2D211D85" w14:textId="77777777" w:rsidR="0078115E" w:rsidRDefault="0078115E" w:rsidP="0078115E">
                              <w:pPr>
                                <w:pStyle w:val="ListParagraph"/>
                                <w:numPr>
                                  <w:ilvl w:val="0"/>
                                  <w:numId w:val="31"/>
                                </w:numPr>
                                <w:rPr>
                                  <w:rFonts w:eastAsia="Times New Roman"/>
                                  <w:sz w:val="19"/>
                                </w:rPr>
                              </w:pPr>
                              <w:r>
                                <w:rPr>
                                  <w:color w:val="000000" w:themeColor="text1"/>
                                  <w:kern w:val="24"/>
                                  <w:sz w:val="19"/>
                                  <w:szCs w:val="19"/>
                                  <w:lang w:val="fr-CH"/>
                                </w:rPr>
                                <w:t>Others</w:t>
                              </w:r>
                            </w:p>
                          </w:txbxContent>
                        </wps:txbx>
                        <wps:bodyPr wrap="square">
                          <a:noAutofit/>
                        </wps:bodyPr>
                      </wps:wsp>
                      <wps:wsp>
                        <wps:cNvPr id="24" name="TextBox 100"/>
                        <wps:cNvSpPr txBox="1"/>
                        <wps:spPr>
                          <a:xfrm>
                            <a:off x="2906801" y="1284593"/>
                            <a:ext cx="1112520" cy="767159"/>
                          </a:xfrm>
                          <a:prstGeom prst="rect">
                            <a:avLst/>
                          </a:prstGeom>
                          <a:noFill/>
                        </wps:spPr>
                        <wps:txbx>
                          <w:txbxContent>
                            <w:p w14:paraId="535733C7" w14:textId="77777777" w:rsidR="0078115E" w:rsidRDefault="0078115E" w:rsidP="0078115E">
                              <w:pPr>
                                <w:pStyle w:val="ListParagraph"/>
                                <w:numPr>
                                  <w:ilvl w:val="0"/>
                                  <w:numId w:val="32"/>
                                </w:numPr>
                                <w:rPr>
                                  <w:rFonts w:eastAsia="Times New Roman"/>
                                  <w:sz w:val="19"/>
                                  <w:szCs w:val="24"/>
                                </w:rPr>
                              </w:pPr>
                              <w:r>
                                <w:rPr>
                                  <w:color w:val="000000" w:themeColor="text1"/>
                                  <w:kern w:val="24"/>
                                  <w:sz w:val="19"/>
                                  <w:szCs w:val="19"/>
                                </w:rPr>
                                <w:t>Filing</w:t>
                              </w:r>
                            </w:p>
                            <w:p w14:paraId="536A3F6B" w14:textId="77777777" w:rsidR="0078115E" w:rsidRDefault="0078115E" w:rsidP="0078115E">
                              <w:pPr>
                                <w:pStyle w:val="ListParagraph"/>
                                <w:numPr>
                                  <w:ilvl w:val="0"/>
                                  <w:numId w:val="32"/>
                                </w:numPr>
                                <w:rPr>
                                  <w:rFonts w:eastAsia="Times New Roman"/>
                                  <w:sz w:val="19"/>
                                </w:rPr>
                              </w:pPr>
                              <w:r>
                                <w:rPr>
                                  <w:color w:val="000000" w:themeColor="text1"/>
                                  <w:kern w:val="24"/>
                                  <w:sz w:val="19"/>
                                  <w:szCs w:val="19"/>
                                </w:rPr>
                                <w:t xml:space="preserve">Processing </w:t>
                              </w:r>
                            </w:p>
                            <w:p w14:paraId="2E0FDBD1" w14:textId="77777777" w:rsidR="0078115E" w:rsidRDefault="0078115E" w:rsidP="0078115E">
                              <w:pPr>
                                <w:pStyle w:val="ListParagraph"/>
                                <w:numPr>
                                  <w:ilvl w:val="0"/>
                                  <w:numId w:val="32"/>
                                </w:numPr>
                                <w:rPr>
                                  <w:rFonts w:eastAsia="Times New Roman"/>
                                  <w:sz w:val="19"/>
                                </w:rPr>
                              </w:pPr>
                              <w:r>
                                <w:rPr>
                                  <w:color w:val="000000" w:themeColor="text1"/>
                                  <w:kern w:val="24"/>
                                  <w:sz w:val="19"/>
                                  <w:szCs w:val="19"/>
                                </w:rPr>
                                <w:t>Publication</w:t>
                              </w:r>
                            </w:p>
                            <w:p w14:paraId="3170A2A4" w14:textId="77777777" w:rsidR="0078115E" w:rsidRDefault="0078115E" w:rsidP="0078115E">
                              <w:pPr>
                                <w:pStyle w:val="ListParagraph"/>
                                <w:numPr>
                                  <w:ilvl w:val="0"/>
                                  <w:numId w:val="32"/>
                                </w:numPr>
                                <w:rPr>
                                  <w:rFonts w:eastAsia="Times New Roman"/>
                                  <w:sz w:val="19"/>
                                </w:rPr>
                              </w:pPr>
                              <w:r>
                                <w:rPr>
                                  <w:color w:val="000000" w:themeColor="text1"/>
                                  <w:kern w:val="24"/>
                                  <w:sz w:val="19"/>
                                  <w:szCs w:val="19"/>
                                </w:rPr>
                                <w:t>Search</w:t>
                              </w:r>
                            </w:p>
                            <w:p w14:paraId="491C2C85" w14:textId="77777777" w:rsidR="0078115E" w:rsidRDefault="0078115E" w:rsidP="0078115E">
                              <w:pPr>
                                <w:pStyle w:val="ListParagraph"/>
                                <w:numPr>
                                  <w:ilvl w:val="0"/>
                                  <w:numId w:val="32"/>
                                </w:numPr>
                                <w:rPr>
                                  <w:rFonts w:eastAsia="Times New Roman"/>
                                  <w:sz w:val="19"/>
                                </w:rPr>
                              </w:pPr>
                              <w:r>
                                <w:rPr>
                                  <w:color w:val="000000" w:themeColor="text1"/>
                                  <w:kern w:val="24"/>
                                  <w:sz w:val="19"/>
                                  <w:szCs w:val="19"/>
                                </w:rPr>
                                <w:t xml:space="preserve">         ...</w:t>
                              </w:r>
                            </w:p>
                            <w:p w14:paraId="58E4B3F8" w14:textId="77777777" w:rsidR="0078115E" w:rsidRDefault="0078115E" w:rsidP="0078115E">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5" name="Straight Arrow Connector 25"/>
                        <wps:cNvCnPr/>
                        <wps:spPr>
                          <a:xfrm flipH="1">
                            <a:off x="794756" y="2124402"/>
                            <a:ext cx="7641" cy="5144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H="1">
                            <a:off x="3370069" y="2114501"/>
                            <a:ext cx="7641" cy="5144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078A496" id="Group 5" o:spid="_x0000_s1026" style="position:absolute;margin-left:106.5pt;margin-top:60.3pt;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" filled="f" strokecolor="#243f60 [1604]" strokeweight="2pt">
                  <v:textbox>
                    <w:txbxContent>
                      <w:p w14:paraId="38EBCB2E" w14:textId="77777777" w:rsidR="0078115E" w:rsidRDefault="0078115E" w:rsidP="0078115E">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91EEBEF" w14:textId="77777777" w:rsidR="0078115E" w:rsidRDefault="0078115E" w:rsidP="0078115E">
                        <w:pPr>
                          <w:pStyle w:val="NormalWeb"/>
                          <w:spacing w:before="0" w:beforeAutospacing="0" w:after="0" w:afterAutospacing="0"/>
                          <w:jc w:val="center"/>
                          <w:rPr>
                            <w:sz w:val="24"/>
                            <w:szCs w:val="24"/>
                          </w:rPr>
                        </w:pPr>
                        <w:r>
                          <w:rPr>
                            <w:rFonts w:cs="Arial"/>
                            <w:color w:val="000000" w:themeColor="text1"/>
                            <w:kern w:val="24"/>
                            <w:sz w:val="19"/>
                            <w:szCs w:val="19"/>
                          </w:rPr>
                          <w:t>Mobile</w:t>
                        </w:r>
                      </w:p>
                      <w:p w14:paraId="524DEF23" w14:textId="77777777" w:rsidR="0078115E" w:rsidRDefault="0078115E" w:rsidP="0078115E">
                        <w:pPr>
                          <w:pStyle w:val="NormalWeb"/>
                          <w:spacing w:before="0" w:beforeAutospacing="0" w:after="0" w:afterAutospacing="0"/>
                          <w:jc w:val="center"/>
                        </w:pPr>
                        <w:r>
                          <w:rPr>
                            <w:rFonts w:cs="Arial"/>
                            <w:color w:val="000000" w:themeColor="text1"/>
                            <w:kern w:val="24"/>
                            <w:sz w:val="19"/>
                            <w:szCs w:val="19"/>
                          </w:rPr>
                          <w:t>Laptop</w:t>
                        </w:r>
                      </w:p>
                      <w:p w14:paraId="12DBFE37" w14:textId="77777777" w:rsidR="0078115E" w:rsidRDefault="0078115E" w:rsidP="0078115E">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8D75424" w14:textId="77777777" w:rsidR="0078115E" w:rsidRDefault="0078115E" w:rsidP="0078115E">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CD73A81" w14:textId="77777777" w:rsidR="0078115E" w:rsidRDefault="0078115E" w:rsidP="0078115E">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2A54FA5" w14:textId="77777777" w:rsidR="0078115E" w:rsidRDefault="0078115E" w:rsidP="0078115E">
                        <w:pPr>
                          <w:pStyle w:val="NormalWeb"/>
                          <w:spacing w:before="0" w:beforeAutospacing="0" w:after="0" w:afterAutospacing="0"/>
                          <w:jc w:val="center"/>
                          <w:rPr>
                            <w:sz w:val="24"/>
                            <w:szCs w:val="24"/>
                          </w:rPr>
                        </w:pPr>
                        <w:r>
                          <w:rPr>
                            <w:rFonts w:cs="Arial"/>
                            <w:b/>
                            <w:bCs/>
                            <w:color w:val="FF6600"/>
                            <w:kern w:val="24"/>
                            <w:sz w:val="20"/>
                          </w:rPr>
                          <w:t xml:space="preserve">WEB API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" filled="f" strokecolor="#243f60 [1604]"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019A66F" w14:textId="77777777" w:rsidR="0078115E" w:rsidRDefault="0078115E" w:rsidP="0078115E">
                        <w:pPr>
                          <w:pStyle w:val="NormalWeb"/>
                          <w:spacing w:before="0" w:beforeAutospacing="0" w:after="0" w:afterAutospacing="0"/>
                          <w:jc w:val="center"/>
                          <w:rPr>
                            <w:sz w:val="24"/>
                            <w:szCs w:val="24"/>
                          </w:rPr>
                        </w:pPr>
                        <w:r>
                          <w:rPr>
                            <w:rFonts w:cs="Arial"/>
                            <w:b/>
                            <w:bCs/>
                            <w:color w:val="4BACC6" w:themeColor="accent5"/>
                            <w:kern w:val="24"/>
                            <w:sz w:val="20"/>
                          </w:rPr>
                          <w:t>WEB API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3BDDEFC2" w14:textId="77777777" w:rsidR="0078115E" w:rsidRDefault="0078115E" w:rsidP="0078115E">
                        <w:pPr>
                          <w:pStyle w:val="ListParagraph"/>
                          <w:numPr>
                            <w:ilvl w:val="0"/>
                            <w:numId w:val="29"/>
                          </w:numPr>
                          <w:rPr>
                            <w:rFonts w:eastAsia="Times New Roman"/>
                            <w:sz w:val="19"/>
                            <w:szCs w:val="24"/>
                          </w:rPr>
                        </w:pPr>
                        <w:r>
                          <w:rPr>
                            <w:color w:val="000000" w:themeColor="text1"/>
                            <w:kern w:val="24"/>
                            <w:sz w:val="19"/>
                            <w:szCs w:val="19"/>
                          </w:rPr>
                          <w:t>Patents</w:t>
                        </w:r>
                      </w:p>
                      <w:p w14:paraId="4C43C42F" w14:textId="77777777" w:rsidR="0078115E" w:rsidRDefault="0078115E" w:rsidP="0078115E">
                        <w:pPr>
                          <w:pStyle w:val="ListParagraph"/>
                          <w:numPr>
                            <w:ilvl w:val="0"/>
                            <w:numId w:val="29"/>
                          </w:numPr>
                          <w:rPr>
                            <w:rFonts w:eastAsia="Times New Roman"/>
                            <w:sz w:val="19"/>
                          </w:rPr>
                        </w:pPr>
                        <w:r>
                          <w:rPr>
                            <w:color w:val="000000" w:themeColor="text1"/>
                            <w:kern w:val="24"/>
                            <w:sz w:val="19"/>
                            <w:szCs w:val="19"/>
                          </w:rPr>
                          <w:t>Trademarks</w:t>
                        </w:r>
                      </w:p>
                      <w:p w14:paraId="5ECA2FB1" w14:textId="77777777" w:rsidR="0078115E" w:rsidRDefault="0078115E" w:rsidP="0078115E">
                        <w:pPr>
                          <w:pStyle w:val="ListParagraph"/>
                          <w:numPr>
                            <w:ilvl w:val="0"/>
                            <w:numId w:val="29"/>
                          </w:numPr>
                          <w:rPr>
                            <w:rFonts w:eastAsia="Times New Roman"/>
                            <w:sz w:val="19"/>
                          </w:rPr>
                        </w:pPr>
                        <w:r>
                          <w:rPr>
                            <w:color w:val="000000" w:themeColor="text1"/>
                            <w:kern w:val="24"/>
                            <w:sz w:val="19"/>
                            <w:szCs w:val="19"/>
                          </w:rPr>
                          <w:t>Designs</w:t>
                        </w:r>
                      </w:p>
                      <w:p w14:paraId="0D94735E" w14:textId="77777777" w:rsidR="0078115E" w:rsidRDefault="0078115E" w:rsidP="0078115E">
                        <w:pPr>
                          <w:pStyle w:val="ListParagraph"/>
                          <w:numPr>
                            <w:ilvl w:val="0"/>
                            <w:numId w:val="29"/>
                          </w:numPr>
                          <w:rPr>
                            <w:rFonts w:eastAsia="Times New Roman"/>
                            <w:sz w:val="19"/>
                          </w:rPr>
                        </w:pPr>
                        <w:r>
                          <w:rPr>
                            <w:color w:val="000000" w:themeColor="text1"/>
                            <w:kern w:val="24"/>
                            <w:sz w:val="19"/>
                            <w:szCs w:val="19"/>
                          </w:rPr>
                          <w:t>Geographical Indications</w:t>
                        </w:r>
                      </w:p>
                      <w:p w14:paraId="131A9D5D" w14:textId="77777777" w:rsidR="0078115E" w:rsidRDefault="0078115E" w:rsidP="0078115E">
                        <w:pPr>
                          <w:pStyle w:val="ListParagraph"/>
                          <w:numPr>
                            <w:ilvl w:val="0"/>
                            <w:numId w:val="29"/>
                          </w:numPr>
                          <w:rPr>
                            <w:rFonts w:eastAsia="Times New Roman"/>
                            <w:sz w:val="19"/>
                          </w:rPr>
                        </w:pPr>
                        <w:proofErr w:type="spellStart"/>
                        <w:r>
                          <w:rPr>
                            <w:color w:val="000000" w:themeColor="text1"/>
                            <w:kern w:val="24"/>
                            <w:sz w:val="19"/>
                            <w:szCs w:val="19"/>
                            <w:lang w:val="fr-CH"/>
                          </w:rPr>
                          <w:t>Others</w:t>
                        </w:r>
                        <w:proofErr w:type="spellEnd"/>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" strokecolor="#4579b8 [3044]">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" filled="f" strokecolor="#243f60 [1604]"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4988BEA" w14:textId="77777777" w:rsidR="0078115E" w:rsidRDefault="0078115E" w:rsidP="0078115E">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406A5EC" w14:textId="77777777" w:rsidR="0078115E" w:rsidRDefault="0078115E" w:rsidP="0078115E">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" strokecolor="#4579b8 [3044]">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" strokecolor="#4579b8 [3044]">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" strokecolor="#4579b8 [3044]">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" strokecolor="#4579b8 [3044]">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1211256" w14:textId="77777777" w:rsidR="0078115E" w:rsidRDefault="0078115E" w:rsidP="0078115E">
                        <w:pPr>
                          <w:pStyle w:val="ListParagraph"/>
                          <w:numPr>
                            <w:ilvl w:val="0"/>
                            <w:numId w:val="30"/>
                          </w:numPr>
                          <w:rPr>
                            <w:rFonts w:eastAsia="Times New Roman"/>
                            <w:sz w:val="19"/>
                            <w:szCs w:val="24"/>
                          </w:rPr>
                        </w:pPr>
                        <w:r>
                          <w:rPr>
                            <w:color w:val="000000" w:themeColor="text1"/>
                            <w:kern w:val="24"/>
                            <w:sz w:val="19"/>
                            <w:szCs w:val="19"/>
                          </w:rPr>
                          <w:t>Filing</w:t>
                        </w:r>
                      </w:p>
                      <w:p w14:paraId="6CC916D3" w14:textId="77777777" w:rsidR="0078115E" w:rsidRDefault="0078115E" w:rsidP="0078115E">
                        <w:pPr>
                          <w:pStyle w:val="ListParagraph"/>
                          <w:numPr>
                            <w:ilvl w:val="0"/>
                            <w:numId w:val="30"/>
                          </w:numPr>
                          <w:rPr>
                            <w:rFonts w:eastAsia="Times New Roman"/>
                            <w:sz w:val="19"/>
                          </w:rPr>
                        </w:pPr>
                        <w:r>
                          <w:rPr>
                            <w:color w:val="000000" w:themeColor="text1"/>
                            <w:kern w:val="24"/>
                            <w:sz w:val="19"/>
                            <w:szCs w:val="19"/>
                          </w:rPr>
                          <w:t xml:space="preserve">Processing </w:t>
                        </w:r>
                      </w:p>
                      <w:p w14:paraId="797D9596" w14:textId="77777777" w:rsidR="0078115E" w:rsidRDefault="0078115E" w:rsidP="0078115E">
                        <w:pPr>
                          <w:pStyle w:val="ListParagraph"/>
                          <w:numPr>
                            <w:ilvl w:val="0"/>
                            <w:numId w:val="30"/>
                          </w:numPr>
                          <w:rPr>
                            <w:rFonts w:eastAsia="Times New Roman"/>
                            <w:sz w:val="19"/>
                          </w:rPr>
                        </w:pPr>
                        <w:r>
                          <w:rPr>
                            <w:color w:val="000000" w:themeColor="text1"/>
                            <w:kern w:val="24"/>
                            <w:sz w:val="19"/>
                            <w:szCs w:val="19"/>
                          </w:rPr>
                          <w:t>Publication</w:t>
                        </w:r>
                      </w:p>
                      <w:p w14:paraId="61E08750" w14:textId="77777777" w:rsidR="0078115E" w:rsidRDefault="0078115E" w:rsidP="0078115E">
                        <w:pPr>
                          <w:pStyle w:val="ListParagraph"/>
                          <w:numPr>
                            <w:ilvl w:val="0"/>
                            <w:numId w:val="30"/>
                          </w:numPr>
                          <w:rPr>
                            <w:rFonts w:eastAsia="Times New Roman"/>
                            <w:sz w:val="19"/>
                          </w:rPr>
                        </w:pPr>
                        <w:r>
                          <w:rPr>
                            <w:color w:val="000000" w:themeColor="text1"/>
                            <w:kern w:val="24"/>
                            <w:sz w:val="19"/>
                            <w:szCs w:val="19"/>
                          </w:rPr>
                          <w:t>Search</w:t>
                        </w:r>
                      </w:p>
                      <w:p w14:paraId="7DB3F096" w14:textId="77777777" w:rsidR="0078115E" w:rsidRDefault="0078115E" w:rsidP="0078115E">
                        <w:pPr>
                          <w:pStyle w:val="ListParagraph"/>
                          <w:numPr>
                            <w:ilvl w:val="0"/>
                            <w:numId w:val="30"/>
                          </w:numPr>
                          <w:rPr>
                            <w:rFonts w:eastAsia="Times New Roman"/>
                            <w:sz w:val="19"/>
                          </w:rPr>
                        </w:pPr>
                        <w:r>
                          <w:rPr>
                            <w:color w:val="000000" w:themeColor="text1"/>
                            <w:kern w:val="24"/>
                            <w:sz w:val="19"/>
                            <w:szCs w:val="19"/>
                          </w:rPr>
                          <w:t xml:space="preserve">         ...</w:t>
                        </w:r>
                      </w:p>
                      <w:p w14:paraId="7B21933D" w14:textId="77777777" w:rsidR="0078115E" w:rsidRDefault="0078115E" w:rsidP="0078115E">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0959;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" strokecolor="#4579b8 [3044]">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F0544AB" w14:textId="77777777" w:rsidR="0078115E" w:rsidRDefault="0078115E" w:rsidP="0078115E">
                        <w:pPr>
                          <w:pStyle w:val="NormalWeb"/>
                          <w:spacing w:before="0" w:beforeAutospacing="0" w:after="0" w:afterAutospacing="0"/>
                          <w:jc w:val="center"/>
                          <w:rPr>
                            <w:sz w:val="24"/>
                            <w:szCs w:val="24"/>
                          </w:rPr>
                        </w:pPr>
                        <w:r>
                          <w:rPr>
                            <w:rFonts w:cs="Arial"/>
                            <w:color w:val="000000" w:themeColor="text1"/>
                            <w:kern w:val="24"/>
                            <w:sz w:val="19"/>
                            <w:szCs w:val="19"/>
                          </w:rPr>
                          <w:t>Mobile</w:t>
                        </w:r>
                      </w:p>
                      <w:p w14:paraId="68284543" w14:textId="77777777" w:rsidR="0078115E" w:rsidRDefault="0078115E" w:rsidP="0078115E">
                        <w:pPr>
                          <w:pStyle w:val="NormalWeb"/>
                          <w:spacing w:before="0" w:beforeAutospacing="0" w:after="0" w:afterAutospacing="0"/>
                          <w:jc w:val="center"/>
                        </w:pPr>
                        <w:r>
                          <w:rPr>
                            <w:rFonts w:cs="Arial"/>
                            <w:color w:val="000000" w:themeColor="text1"/>
                            <w:kern w:val="24"/>
                            <w:sz w:val="19"/>
                            <w:szCs w:val="19"/>
                          </w:rPr>
                          <w:t>Laptop</w:t>
                        </w:r>
                      </w:p>
                      <w:p w14:paraId="6BF5FFD1" w14:textId="77777777" w:rsidR="0078115E" w:rsidRDefault="0078115E" w:rsidP="0078115E">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" filled="f" strokecolor="#243f60 [1604]" strokeweight="2pt">
                  <v:textbox>
                    <w:txbxContent>
                      <w:p w14:paraId="2E55C077" w14:textId="77777777" w:rsidR="0078115E" w:rsidRDefault="0078115E" w:rsidP="0078115E">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73BE71A6" w14:textId="77777777" w:rsidR="0078115E" w:rsidRDefault="0078115E" w:rsidP="0078115E">
                        <w:pPr>
                          <w:pStyle w:val="ListParagraph"/>
                          <w:numPr>
                            <w:ilvl w:val="0"/>
                            <w:numId w:val="31"/>
                          </w:numPr>
                          <w:rPr>
                            <w:rFonts w:eastAsia="Times New Roman"/>
                            <w:sz w:val="19"/>
                            <w:szCs w:val="24"/>
                          </w:rPr>
                        </w:pPr>
                        <w:r>
                          <w:rPr>
                            <w:color w:val="000000" w:themeColor="text1"/>
                            <w:kern w:val="24"/>
                            <w:sz w:val="19"/>
                            <w:szCs w:val="19"/>
                          </w:rPr>
                          <w:t>Patents</w:t>
                        </w:r>
                      </w:p>
                      <w:p w14:paraId="6C1AD54E" w14:textId="77777777" w:rsidR="0078115E" w:rsidRDefault="0078115E" w:rsidP="0078115E">
                        <w:pPr>
                          <w:pStyle w:val="ListParagraph"/>
                          <w:numPr>
                            <w:ilvl w:val="0"/>
                            <w:numId w:val="31"/>
                          </w:numPr>
                          <w:rPr>
                            <w:rFonts w:eastAsia="Times New Roman"/>
                            <w:sz w:val="19"/>
                          </w:rPr>
                        </w:pPr>
                        <w:r>
                          <w:rPr>
                            <w:color w:val="000000" w:themeColor="text1"/>
                            <w:kern w:val="24"/>
                            <w:sz w:val="19"/>
                            <w:szCs w:val="19"/>
                          </w:rPr>
                          <w:t>Trademarks</w:t>
                        </w:r>
                      </w:p>
                      <w:p w14:paraId="5C75EFAB" w14:textId="77777777" w:rsidR="0078115E" w:rsidRDefault="0078115E" w:rsidP="0078115E">
                        <w:pPr>
                          <w:pStyle w:val="ListParagraph"/>
                          <w:numPr>
                            <w:ilvl w:val="0"/>
                            <w:numId w:val="31"/>
                          </w:numPr>
                          <w:rPr>
                            <w:rFonts w:eastAsia="Times New Roman"/>
                            <w:sz w:val="19"/>
                          </w:rPr>
                        </w:pPr>
                        <w:r>
                          <w:rPr>
                            <w:color w:val="000000" w:themeColor="text1"/>
                            <w:kern w:val="24"/>
                            <w:sz w:val="19"/>
                            <w:szCs w:val="19"/>
                          </w:rPr>
                          <w:t>Designs</w:t>
                        </w:r>
                      </w:p>
                      <w:p w14:paraId="33786756" w14:textId="77777777" w:rsidR="0078115E" w:rsidRDefault="0078115E" w:rsidP="0078115E">
                        <w:pPr>
                          <w:pStyle w:val="ListParagraph"/>
                          <w:numPr>
                            <w:ilvl w:val="0"/>
                            <w:numId w:val="31"/>
                          </w:numPr>
                          <w:rPr>
                            <w:rFonts w:eastAsia="Times New Roman"/>
                            <w:sz w:val="19"/>
                          </w:rPr>
                        </w:pPr>
                        <w:r>
                          <w:rPr>
                            <w:color w:val="000000" w:themeColor="text1"/>
                            <w:kern w:val="24"/>
                            <w:sz w:val="19"/>
                            <w:szCs w:val="19"/>
                          </w:rPr>
                          <w:t>Geographical Indications</w:t>
                        </w:r>
                      </w:p>
                      <w:p w14:paraId="2D211D85" w14:textId="77777777" w:rsidR="0078115E" w:rsidRDefault="0078115E" w:rsidP="0078115E">
                        <w:pPr>
                          <w:pStyle w:val="ListParagraph"/>
                          <w:numPr>
                            <w:ilvl w:val="0"/>
                            <w:numId w:val="31"/>
                          </w:numPr>
                          <w:rPr>
                            <w:rFonts w:eastAsia="Times New Roman"/>
                            <w:sz w:val="19"/>
                          </w:rPr>
                        </w:pPr>
                        <w:proofErr w:type="spellStart"/>
                        <w:r>
                          <w:rPr>
                            <w:color w:val="000000" w:themeColor="text1"/>
                            <w:kern w:val="24"/>
                            <w:sz w:val="19"/>
                            <w:szCs w:val="19"/>
                            <w:lang w:val="fr-CH"/>
                          </w:rPr>
                          <w:t>Others</w:t>
                        </w:r>
                        <w:proofErr w:type="spellEnd"/>
                      </w:p>
                    </w:txbxContent>
                  </v:textbox>
                </v:rect>
                <v:shape id="TextBox 100" o:spid="_x0000_s1048" type="#_x0000_t202" style="position:absolute;left:29068;top:12845;width:11125;height:7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35733C7" w14:textId="77777777" w:rsidR="0078115E" w:rsidRDefault="0078115E" w:rsidP="0078115E">
                        <w:pPr>
                          <w:pStyle w:val="ListParagraph"/>
                          <w:numPr>
                            <w:ilvl w:val="0"/>
                            <w:numId w:val="32"/>
                          </w:numPr>
                          <w:rPr>
                            <w:rFonts w:eastAsia="Times New Roman"/>
                            <w:sz w:val="19"/>
                            <w:szCs w:val="24"/>
                          </w:rPr>
                        </w:pPr>
                        <w:r>
                          <w:rPr>
                            <w:color w:val="000000" w:themeColor="text1"/>
                            <w:kern w:val="24"/>
                            <w:sz w:val="19"/>
                            <w:szCs w:val="19"/>
                          </w:rPr>
                          <w:t>Filing</w:t>
                        </w:r>
                      </w:p>
                      <w:p w14:paraId="536A3F6B" w14:textId="77777777" w:rsidR="0078115E" w:rsidRDefault="0078115E" w:rsidP="0078115E">
                        <w:pPr>
                          <w:pStyle w:val="ListParagraph"/>
                          <w:numPr>
                            <w:ilvl w:val="0"/>
                            <w:numId w:val="32"/>
                          </w:numPr>
                          <w:rPr>
                            <w:rFonts w:eastAsia="Times New Roman"/>
                            <w:sz w:val="19"/>
                          </w:rPr>
                        </w:pPr>
                        <w:r>
                          <w:rPr>
                            <w:color w:val="000000" w:themeColor="text1"/>
                            <w:kern w:val="24"/>
                            <w:sz w:val="19"/>
                            <w:szCs w:val="19"/>
                          </w:rPr>
                          <w:t xml:space="preserve">Processing </w:t>
                        </w:r>
                      </w:p>
                      <w:p w14:paraId="2E0FDBD1" w14:textId="77777777" w:rsidR="0078115E" w:rsidRDefault="0078115E" w:rsidP="0078115E">
                        <w:pPr>
                          <w:pStyle w:val="ListParagraph"/>
                          <w:numPr>
                            <w:ilvl w:val="0"/>
                            <w:numId w:val="32"/>
                          </w:numPr>
                          <w:rPr>
                            <w:rFonts w:eastAsia="Times New Roman"/>
                            <w:sz w:val="19"/>
                          </w:rPr>
                        </w:pPr>
                        <w:r>
                          <w:rPr>
                            <w:color w:val="000000" w:themeColor="text1"/>
                            <w:kern w:val="24"/>
                            <w:sz w:val="19"/>
                            <w:szCs w:val="19"/>
                          </w:rPr>
                          <w:t>Publication</w:t>
                        </w:r>
                      </w:p>
                      <w:p w14:paraId="3170A2A4" w14:textId="77777777" w:rsidR="0078115E" w:rsidRDefault="0078115E" w:rsidP="0078115E">
                        <w:pPr>
                          <w:pStyle w:val="ListParagraph"/>
                          <w:numPr>
                            <w:ilvl w:val="0"/>
                            <w:numId w:val="32"/>
                          </w:numPr>
                          <w:rPr>
                            <w:rFonts w:eastAsia="Times New Roman"/>
                            <w:sz w:val="19"/>
                          </w:rPr>
                        </w:pPr>
                        <w:r>
                          <w:rPr>
                            <w:color w:val="000000" w:themeColor="text1"/>
                            <w:kern w:val="24"/>
                            <w:sz w:val="19"/>
                            <w:szCs w:val="19"/>
                          </w:rPr>
                          <w:t>Search</w:t>
                        </w:r>
                      </w:p>
                      <w:p w14:paraId="491C2C85" w14:textId="77777777" w:rsidR="0078115E" w:rsidRDefault="0078115E" w:rsidP="0078115E">
                        <w:pPr>
                          <w:pStyle w:val="ListParagraph"/>
                          <w:numPr>
                            <w:ilvl w:val="0"/>
                            <w:numId w:val="32"/>
                          </w:numPr>
                          <w:rPr>
                            <w:rFonts w:eastAsia="Times New Roman"/>
                            <w:sz w:val="19"/>
                          </w:rPr>
                        </w:pPr>
                        <w:r>
                          <w:rPr>
                            <w:color w:val="000000" w:themeColor="text1"/>
                            <w:kern w:val="24"/>
                            <w:sz w:val="19"/>
                            <w:szCs w:val="19"/>
                          </w:rPr>
                          <w:t xml:space="preserve">         ...</w:t>
                        </w:r>
                      </w:p>
                      <w:p w14:paraId="58E4B3F8" w14:textId="77777777" w:rsidR="0078115E" w:rsidRDefault="0078115E" w:rsidP="0078115E">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5" o:spid="_x0000_s1049" type="#_x0000_t32" style="position:absolute;left:7947;top:21244;width:76;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" strokecolor="#4579b8 [3044]">
                  <v:stroke endarrow="open"/>
                </v:shape>
                <v:shape id="Straight Arrow Connector 26" o:spid="_x0000_s1050" type="#_x0000_t32" style="position:absolute;left:33700;top:21145;width:77;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" strokecolor="#4579b8 [3044]">
                  <v:stroke endarrow="open"/>
                </v:shape>
                <w10:wrap type="topAndBottom" anchorx="page"/>
              </v:group>
            </w:pict>
          </mc:Fallback>
        </mc:AlternateContent>
      </w:r>
      <w:r w:rsidR="00231494" w:rsidRPr="00690CAF">
        <w:rPr>
          <w:rFonts w:eastAsiaTheme="minorHAnsi"/>
          <w:szCs w:val="22"/>
          <w:lang w:eastAsia="en-US"/>
        </w:rPr>
        <w:fldChar w:fldCharType="begin"/>
      </w:r>
      <w:r w:rsidR="00231494" w:rsidRPr="00690CAF">
        <w:rPr>
          <w:rFonts w:eastAsiaTheme="minorHAnsi"/>
          <w:szCs w:val="22"/>
          <w:lang w:eastAsia="en-US"/>
        </w:rPr>
        <w:instrText xml:space="preserve"> AUTONUM  </w:instrText>
      </w:r>
      <w:r w:rsidR="00231494" w:rsidRPr="00690CAF">
        <w:rPr>
          <w:rFonts w:eastAsiaTheme="minorHAnsi"/>
          <w:szCs w:val="22"/>
          <w:lang w:eastAsia="en-US"/>
        </w:rPr>
        <w:fldChar w:fldCharType="end"/>
      </w:r>
      <w:r w:rsidR="00231494" w:rsidRPr="00690CAF">
        <w:rPr>
          <w:rFonts w:eastAsiaTheme="minorHAnsi"/>
          <w:szCs w:val="22"/>
          <w:lang w:eastAsia="en-US"/>
        </w:rPr>
        <w:tab/>
      </w:r>
      <w:r w:rsidR="00762D9C" w:rsidRPr="00690CAF">
        <w:rPr>
          <w:rFonts w:eastAsiaTheme="minorHAnsi"/>
          <w:szCs w:val="22"/>
          <w:lang w:eastAsia="en-US"/>
        </w:rPr>
        <w:t>Th</w:t>
      </w:r>
      <w:r w:rsidR="0078115E" w:rsidRPr="00690CAF">
        <w:rPr>
          <w:rFonts w:eastAsiaTheme="minorHAnsi"/>
          <w:szCs w:val="22"/>
          <w:lang w:eastAsia="en-US"/>
        </w:rPr>
        <w:t>e s</w:t>
      </w:r>
      <w:r w:rsidR="00762D9C" w:rsidRPr="00690CAF">
        <w:rPr>
          <w:rFonts w:eastAsiaTheme="minorHAnsi"/>
          <w:szCs w:val="22"/>
          <w:lang w:eastAsia="en-US"/>
        </w:rPr>
        <w:t xml:space="preserve">tandard </w:t>
      </w:r>
      <w:r w:rsidR="0078115E" w:rsidRPr="00690CAF">
        <w:rPr>
          <w:rFonts w:eastAsiaTheme="minorHAnsi"/>
          <w:szCs w:val="22"/>
          <w:lang w:eastAsia="en-US"/>
        </w:rPr>
        <w:t xml:space="preserve">also </w:t>
      </w:r>
      <w:r w:rsidR="00762D9C" w:rsidRPr="00690CAF">
        <w:rPr>
          <w:rFonts w:eastAsiaTheme="minorHAnsi"/>
          <w:szCs w:val="22"/>
          <w:lang w:eastAsia="en-US"/>
        </w:rPr>
        <w:t xml:space="preserve">intends to cover the communications between IPOs and their applicants or data users, and </w:t>
      </w:r>
      <w:r w:rsidR="00721B93">
        <w:rPr>
          <w:rFonts w:eastAsiaTheme="minorHAnsi"/>
          <w:szCs w:val="22"/>
          <w:lang w:eastAsia="en-US"/>
        </w:rPr>
        <w:t>among</w:t>
      </w:r>
      <w:r w:rsidR="00CB4A59">
        <w:rPr>
          <w:rFonts w:eastAsiaTheme="minorHAnsi"/>
          <w:szCs w:val="22"/>
          <w:lang w:eastAsia="en-US"/>
        </w:rPr>
        <w:t xml:space="preserve"> </w:t>
      </w:r>
      <w:r w:rsidR="00762D9C" w:rsidRPr="00690CAF">
        <w:rPr>
          <w:rFonts w:eastAsiaTheme="minorHAnsi"/>
          <w:szCs w:val="22"/>
          <w:lang w:eastAsia="en-US"/>
        </w:rPr>
        <w:t>IPOs through connections between devices-to-devices and devices-to-software applications.</w:t>
      </w:r>
    </w:p>
    <w:p w14:paraId="34333064" w14:textId="3E98AC31" w:rsidR="00762D9C" w:rsidRPr="00690CAF" w:rsidRDefault="00762D9C" w:rsidP="00582AD1">
      <w:pPr>
        <w:widowControl w:val="0"/>
        <w:spacing w:after="200" w:line="276" w:lineRule="auto"/>
        <w:rPr>
          <w:rFonts w:eastAsiaTheme="minorHAnsi"/>
          <w:szCs w:val="22"/>
          <w:lang w:eastAsia="en-US"/>
        </w:rPr>
      </w:pPr>
    </w:p>
    <w:p w14:paraId="784491D8" w14:textId="60F4BDBF" w:rsidR="0078115E" w:rsidRPr="00690CAF" w:rsidRDefault="0078115E" w:rsidP="0078115E">
      <w:pPr>
        <w:pStyle w:val="Heading3"/>
        <w:rPr>
          <w:lang w:eastAsia="en-US"/>
        </w:rPr>
      </w:pPr>
      <w:r w:rsidRPr="00690CAF">
        <w:rPr>
          <w:lang w:eastAsia="en-US"/>
        </w:rPr>
        <w:t>Structure of the Standard</w:t>
      </w:r>
    </w:p>
    <w:p w14:paraId="38124FB8" w14:textId="51A4E2BD" w:rsidR="00231494" w:rsidRDefault="00007716" w:rsidP="0078115E">
      <w:pPr>
        <w:rPr>
          <w:lang w:eastAsia="en-US"/>
        </w:rPr>
      </w:pPr>
      <w:r w:rsidRPr="00690CAF">
        <w:rPr>
          <w:lang w:eastAsia="en-US"/>
        </w:rPr>
        <w:fldChar w:fldCharType="begin"/>
      </w:r>
      <w:r w:rsidRPr="00690CAF">
        <w:rPr>
          <w:lang w:eastAsia="en-US"/>
        </w:rPr>
        <w:instrText xml:space="preserve"> AUTONUM  </w:instrText>
      </w:r>
      <w:r w:rsidRPr="00690CAF">
        <w:rPr>
          <w:lang w:eastAsia="en-US"/>
        </w:rPr>
        <w:fldChar w:fldCharType="end"/>
      </w:r>
      <w:r w:rsidRPr="00690CAF">
        <w:rPr>
          <w:lang w:eastAsia="en-US"/>
        </w:rPr>
        <w:tab/>
      </w:r>
      <w:r w:rsidR="0078115E" w:rsidRPr="00690CAF">
        <w:rPr>
          <w:lang w:eastAsia="en-US"/>
        </w:rPr>
        <w:t xml:space="preserve">The </w:t>
      </w:r>
      <w:r w:rsidR="00231494" w:rsidRPr="00690CAF">
        <w:rPr>
          <w:lang w:eastAsia="en-US"/>
        </w:rPr>
        <w:t xml:space="preserve">latest working draft, version 0.7, consists of </w:t>
      </w:r>
      <w:r w:rsidR="00721B93">
        <w:rPr>
          <w:lang w:eastAsia="en-US"/>
        </w:rPr>
        <w:t xml:space="preserve">a </w:t>
      </w:r>
      <w:r w:rsidR="00231494" w:rsidRPr="00690CAF">
        <w:rPr>
          <w:lang w:eastAsia="en-US"/>
        </w:rPr>
        <w:t xml:space="preserve">Main Body and seven Annexes.  </w:t>
      </w:r>
      <w:r w:rsidRPr="00690CAF">
        <w:rPr>
          <w:lang w:eastAsia="en-US"/>
        </w:rPr>
        <w:t xml:space="preserve">Annexes I to VI have not been completed </w:t>
      </w:r>
      <w:r w:rsidR="00721B93">
        <w:rPr>
          <w:lang w:eastAsia="en-US"/>
        </w:rPr>
        <w:t xml:space="preserve">as they are </w:t>
      </w:r>
      <w:r w:rsidRPr="00690CAF">
        <w:rPr>
          <w:lang w:eastAsia="en-US"/>
        </w:rPr>
        <w:t>awaiting further input</w:t>
      </w:r>
      <w:r w:rsidR="005516C2">
        <w:rPr>
          <w:lang w:eastAsia="en-US"/>
        </w:rPr>
        <w:t>s</w:t>
      </w:r>
      <w:r w:rsidRPr="00690CAF">
        <w:rPr>
          <w:lang w:eastAsia="en-US"/>
        </w:rPr>
        <w:t xml:space="preserve"> from the Task Force members</w:t>
      </w:r>
      <w:r w:rsidR="00721B93">
        <w:rPr>
          <w:lang w:eastAsia="en-US"/>
        </w:rPr>
        <w:t>.  I</w:t>
      </w:r>
      <w:r w:rsidRPr="00690CAF">
        <w:rPr>
          <w:lang w:eastAsia="en-US"/>
        </w:rPr>
        <w:t>n particular</w:t>
      </w:r>
      <w:r w:rsidR="00721B93">
        <w:rPr>
          <w:lang w:eastAsia="en-US"/>
        </w:rPr>
        <w:t>,</w:t>
      </w:r>
      <w:r w:rsidRPr="00690CAF">
        <w:rPr>
          <w:lang w:eastAsia="en-US"/>
        </w:rPr>
        <w:t xml:space="preserve"> Annex II and Annex III will include recommendation</w:t>
      </w:r>
      <w:r w:rsidR="00721B93">
        <w:rPr>
          <w:lang w:eastAsia="en-US"/>
        </w:rPr>
        <w:t>s</w:t>
      </w:r>
      <w:r w:rsidRPr="00690CAF">
        <w:rPr>
          <w:lang w:eastAsia="en-US"/>
        </w:rPr>
        <w:t xml:space="preserve"> based on IPOs’ practice</w:t>
      </w:r>
      <w:r w:rsidR="00721B93">
        <w:rPr>
          <w:lang w:eastAsia="en-US"/>
        </w:rPr>
        <w:t>s</w:t>
      </w:r>
      <w:r w:rsidRPr="00690CAF">
        <w:rPr>
          <w:lang w:eastAsia="en-US"/>
        </w:rPr>
        <w:t xml:space="preserve"> or plan</w:t>
      </w:r>
      <w:r w:rsidR="00721B93">
        <w:rPr>
          <w:lang w:eastAsia="en-US"/>
        </w:rPr>
        <w:t>s</w:t>
      </w:r>
      <w:r w:rsidR="000B2FF1">
        <w:rPr>
          <w:lang w:eastAsia="en-US"/>
        </w:rPr>
        <w:t xml:space="preserve"> on their IP data resources being (to be) exposed through their Web APIs</w:t>
      </w:r>
      <w:r w:rsidRPr="00690CAF">
        <w:rPr>
          <w:lang w:eastAsia="en-US"/>
        </w:rPr>
        <w:t xml:space="preserve">. </w:t>
      </w:r>
    </w:p>
    <w:p w14:paraId="7FFB0792" w14:textId="77777777" w:rsidR="00444717" w:rsidRPr="00690CAF" w:rsidRDefault="00444717" w:rsidP="0078115E">
      <w:pPr>
        <w:rPr>
          <w:lang w:eastAsia="en-US"/>
        </w:rPr>
      </w:pPr>
    </w:p>
    <w:p w14:paraId="20BB3DF1" w14:textId="68887C7B" w:rsidR="00574AD6" w:rsidRDefault="00007716" w:rsidP="0078115E">
      <w:pPr>
        <w:rPr>
          <w:lang w:eastAsia="en-US"/>
        </w:rPr>
      </w:pPr>
      <w:r w:rsidRPr="00690CAF">
        <w:rPr>
          <w:lang w:eastAsia="en-US"/>
        </w:rPr>
        <w:fldChar w:fldCharType="begin"/>
      </w:r>
      <w:r w:rsidRPr="00690CAF">
        <w:rPr>
          <w:lang w:eastAsia="en-US"/>
        </w:rPr>
        <w:instrText xml:space="preserve"> AUTONUM  </w:instrText>
      </w:r>
      <w:r w:rsidRPr="00690CAF">
        <w:rPr>
          <w:lang w:eastAsia="en-US"/>
        </w:rPr>
        <w:fldChar w:fldCharType="end"/>
      </w:r>
      <w:r w:rsidRPr="00690CAF">
        <w:rPr>
          <w:lang w:eastAsia="en-US"/>
        </w:rPr>
        <w:tab/>
        <w:t>In addition, Annex</w:t>
      </w:r>
      <w:r w:rsidR="002E566A" w:rsidRPr="00690CAF">
        <w:rPr>
          <w:lang w:eastAsia="en-US"/>
        </w:rPr>
        <w:t xml:space="preserve"> IV – RESTful Web API </w:t>
      </w:r>
      <w:r w:rsidR="006B6097" w:rsidRPr="00690CAF">
        <w:rPr>
          <w:lang w:eastAsia="en-US"/>
        </w:rPr>
        <w:t>M</w:t>
      </w:r>
      <w:r w:rsidR="002E566A" w:rsidRPr="00690CAF">
        <w:rPr>
          <w:lang w:eastAsia="en-US"/>
        </w:rPr>
        <w:t xml:space="preserve">odel </w:t>
      </w:r>
      <w:r w:rsidR="006B6097" w:rsidRPr="00690CAF">
        <w:rPr>
          <w:lang w:eastAsia="en-US"/>
        </w:rPr>
        <w:t>C</w:t>
      </w:r>
      <w:r w:rsidR="002E566A" w:rsidRPr="00690CAF">
        <w:rPr>
          <w:lang w:eastAsia="en-US"/>
        </w:rPr>
        <w:t>ontract</w:t>
      </w:r>
      <w:r w:rsidR="006B6097" w:rsidRPr="00690CAF">
        <w:rPr>
          <w:lang w:eastAsia="en-US"/>
        </w:rPr>
        <w:t xml:space="preserve"> contains a draft model </w:t>
      </w:r>
      <w:r w:rsidR="000B2FF1">
        <w:rPr>
          <w:lang w:eastAsia="en-US"/>
        </w:rPr>
        <w:t>documentation</w:t>
      </w:r>
      <w:r w:rsidR="006B6097" w:rsidRPr="00690CAF">
        <w:rPr>
          <w:lang w:eastAsia="en-US"/>
        </w:rPr>
        <w:t xml:space="preserve"> based on </w:t>
      </w:r>
      <w:r w:rsidR="000B2FF1">
        <w:rPr>
          <w:lang w:eastAsia="en-US"/>
        </w:rPr>
        <w:t xml:space="preserve">the </w:t>
      </w:r>
      <w:r w:rsidR="000B2FF1" w:rsidRPr="00232C3F">
        <w:rPr>
          <w:szCs w:val="17"/>
        </w:rPr>
        <w:t>RESTful API Modeling Language (RAML)</w:t>
      </w:r>
      <w:r w:rsidR="000B2FF1">
        <w:rPr>
          <w:szCs w:val="17"/>
        </w:rPr>
        <w:t xml:space="preserve"> </w:t>
      </w:r>
      <w:r w:rsidR="006B6097" w:rsidRPr="00690CAF">
        <w:rPr>
          <w:lang w:eastAsia="en-US"/>
        </w:rPr>
        <w:t xml:space="preserve">as a separate file.  The International Bureau plans to </w:t>
      </w:r>
      <w:r w:rsidR="00110000" w:rsidRPr="00690CAF">
        <w:rPr>
          <w:lang w:eastAsia="en-US"/>
        </w:rPr>
        <w:t xml:space="preserve">develop </w:t>
      </w:r>
      <w:r w:rsidR="006B6097" w:rsidRPr="00690CAF">
        <w:rPr>
          <w:lang w:eastAsia="en-US"/>
        </w:rPr>
        <w:t xml:space="preserve">another model contract based on </w:t>
      </w:r>
      <w:r w:rsidR="000B2FF1">
        <w:rPr>
          <w:lang w:eastAsia="en-US"/>
        </w:rPr>
        <w:t xml:space="preserve">the </w:t>
      </w:r>
      <w:r w:rsidR="000B2FF1">
        <w:rPr>
          <w:rFonts w:eastAsia="Times New Roman"/>
          <w:szCs w:val="17"/>
        </w:rPr>
        <w:t>Open API Specification (OAS)</w:t>
      </w:r>
      <w:r w:rsidR="00110000" w:rsidRPr="00690CAF">
        <w:rPr>
          <w:lang w:eastAsia="en-US"/>
        </w:rPr>
        <w:t xml:space="preserve"> and </w:t>
      </w:r>
      <w:r w:rsidR="000B2FF1">
        <w:rPr>
          <w:lang w:eastAsia="en-US"/>
        </w:rPr>
        <w:t xml:space="preserve">the </w:t>
      </w:r>
      <w:r w:rsidR="000B2FF1" w:rsidRPr="000B2FF1">
        <w:rPr>
          <w:lang w:eastAsia="en-US"/>
        </w:rPr>
        <w:t>Web Services Description Language (WSDL</w:t>
      </w:r>
      <w:r w:rsidR="000B2FF1">
        <w:rPr>
          <w:lang w:eastAsia="en-US"/>
        </w:rPr>
        <w:t>)</w:t>
      </w:r>
      <w:r w:rsidR="00110000" w:rsidRPr="00690CAF">
        <w:rPr>
          <w:lang w:eastAsia="en-US"/>
        </w:rPr>
        <w:t>, which IPOs can slightly adapt in order to implement their own API</w:t>
      </w:r>
      <w:r w:rsidR="006B6097" w:rsidRPr="00690CAF">
        <w:rPr>
          <w:lang w:eastAsia="en-US"/>
        </w:rPr>
        <w:t>.</w:t>
      </w:r>
      <w:r w:rsidRPr="00690CAF">
        <w:rPr>
          <w:lang w:eastAsia="en-US"/>
        </w:rPr>
        <w:t xml:space="preserve"> </w:t>
      </w:r>
      <w:r w:rsidR="00574AD6">
        <w:rPr>
          <w:lang w:eastAsia="en-US"/>
        </w:rPr>
        <w:br w:type="page"/>
      </w:r>
    </w:p>
    <w:p w14:paraId="74F2D703" w14:textId="78F3FCA5" w:rsidR="00762D9C" w:rsidRPr="00690CAF" w:rsidRDefault="00762D9C" w:rsidP="0078115E">
      <w:pPr>
        <w:pStyle w:val="Heading3"/>
        <w:rPr>
          <w:lang w:eastAsia="en-US"/>
        </w:rPr>
      </w:pPr>
      <w:r w:rsidRPr="00690CAF">
        <w:rPr>
          <w:lang w:eastAsia="en-US"/>
        </w:rPr>
        <w:lastRenderedPageBreak/>
        <w:t>Outstanding topics</w:t>
      </w:r>
    </w:p>
    <w:p w14:paraId="78E80BE0" w14:textId="01F06065" w:rsidR="00696F89" w:rsidRPr="00690CAF" w:rsidRDefault="00D36A86" w:rsidP="00753703">
      <w:pPr>
        <w:widowControl w:val="0"/>
        <w:spacing w:after="200" w:line="276" w:lineRule="auto"/>
        <w:rPr>
          <w:rFonts w:eastAsiaTheme="minorHAnsi"/>
          <w:szCs w:val="22"/>
          <w:lang w:eastAsia="en-US"/>
        </w:rPr>
      </w:pPr>
      <w:r w:rsidRPr="00690CAF">
        <w:rPr>
          <w:rFonts w:eastAsiaTheme="minorHAnsi"/>
          <w:szCs w:val="22"/>
          <w:lang w:eastAsia="en-US"/>
        </w:rPr>
        <w:fldChar w:fldCharType="begin"/>
      </w:r>
      <w:r w:rsidRPr="00690CAF">
        <w:rPr>
          <w:rFonts w:eastAsiaTheme="minorHAnsi"/>
          <w:szCs w:val="22"/>
          <w:lang w:eastAsia="en-US"/>
        </w:rPr>
        <w:instrText xml:space="preserve"> AUTONUM  </w:instrText>
      </w:r>
      <w:r w:rsidRPr="00690CAF">
        <w:rPr>
          <w:rFonts w:eastAsiaTheme="minorHAnsi"/>
          <w:szCs w:val="22"/>
          <w:lang w:eastAsia="en-US"/>
        </w:rPr>
        <w:fldChar w:fldCharType="end"/>
      </w:r>
      <w:r w:rsidRPr="00690CAF">
        <w:rPr>
          <w:rFonts w:eastAsiaTheme="minorHAnsi"/>
          <w:szCs w:val="22"/>
          <w:lang w:eastAsia="en-US"/>
        </w:rPr>
        <w:tab/>
      </w:r>
      <w:r w:rsidR="00696F89" w:rsidRPr="00690CAF">
        <w:rPr>
          <w:rFonts w:eastAsiaTheme="minorHAnsi"/>
          <w:szCs w:val="22"/>
          <w:lang w:eastAsia="en-US"/>
        </w:rPr>
        <w:t xml:space="preserve">The International Bureau organized an online </w:t>
      </w:r>
      <w:r w:rsidR="004E7334" w:rsidRPr="00690CAF">
        <w:rPr>
          <w:rFonts w:eastAsiaTheme="minorHAnsi"/>
          <w:szCs w:val="22"/>
          <w:lang w:eastAsia="en-US"/>
        </w:rPr>
        <w:t>conference on June 14, 2018</w:t>
      </w:r>
      <w:r w:rsidR="00753703">
        <w:rPr>
          <w:rFonts w:eastAsiaTheme="minorHAnsi"/>
          <w:szCs w:val="22"/>
          <w:lang w:eastAsia="en-US"/>
        </w:rPr>
        <w:t>,</w:t>
      </w:r>
      <w:r w:rsidR="004E7334" w:rsidRPr="00690CAF">
        <w:rPr>
          <w:rFonts w:eastAsiaTheme="minorHAnsi"/>
          <w:szCs w:val="22"/>
          <w:lang w:eastAsia="en-US"/>
        </w:rPr>
        <w:t xml:space="preserve"> </w:t>
      </w:r>
      <w:r w:rsidR="00753703" w:rsidRPr="00690CAF">
        <w:rPr>
          <w:rFonts w:eastAsiaTheme="minorHAnsi"/>
          <w:szCs w:val="22"/>
          <w:lang w:eastAsia="en-US"/>
        </w:rPr>
        <w:t xml:space="preserve">in which experts from seven IPOs participated </w:t>
      </w:r>
      <w:r w:rsidR="004E7334" w:rsidRPr="00690CAF">
        <w:rPr>
          <w:rFonts w:eastAsiaTheme="minorHAnsi"/>
          <w:szCs w:val="22"/>
          <w:lang w:eastAsia="en-US"/>
        </w:rPr>
        <w:t xml:space="preserve">to discuss the following outstanding issues: </w:t>
      </w:r>
    </w:p>
    <w:p w14:paraId="0C8BB3D1" w14:textId="38004A55" w:rsidR="004E7334" w:rsidRPr="00690CAF" w:rsidRDefault="004E7334" w:rsidP="009E4071">
      <w:pPr>
        <w:pStyle w:val="ListParagraph"/>
        <w:numPr>
          <w:ilvl w:val="0"/>
          <w:numId w:val="36"/>
        </w:numPr>
      </w:pPr>
      <w:r w:rsidRPr="00690CAF">
        <w:t xml:space="preserve">Resource names </w:t>
      </w:r>
      <w:r w:rsidR="000B2FF1">
        <w:t xml:space="preserve">to be </w:t>
      </w:r>
      <w:r w:rsidRPr="00690CAF">
        <w:t>in plural or singular form</w:t>
      </w:r>
      <w:r w:rsidR="009E4071" w:rsidRPr="00690CAF">
        <w:t>, e.g., person, persons or people</w:t>
      </w:r>
      <w:r w:rsidR="00D71B13" w:rsidRPr="00690CAF">
        <w:t>;</w:t>
      </w:r>
    </w:p>
    <w:p w14:paraId="0F46A9F8" w14:textId="5AFD6345" w:rsidR="004E7334" w:rsidRPr="00690CAF" w:rsidRDefault="004E7334" w:rsidP="009E4071">
      <w:pPr>
        <w:pStyle w:val="ListParagraph"/>
        <w:numPr>
          <w:ilvl w:val="0"/>
          <w:numId w:val="36"/>
        </w:numPr>
      </w:pPr>
      <w:r w:rsidRPr="00690CAF">
        <w:t xml:space="preserve">Model documentation of RESTful Web API to be based on RAML or </w:t>
      </w:r>
      <w:r w:rsidR="00D71B13" w:rsidRPr="00690CAF">
        <w:t>OAS;</w:t>
      </w:r>
    </w:p>
    <w:p w14:paraId="6407F0FF" w14:textId="23C5A0E1" w:rsidR="005F625E" w:rsidRPr="00690CAF" w:rsidRDefault="005F625E" w:rsidP="009E4071">
      <w:pPr>
        <w:pStyle w:val="ListParagraph"/>
        <w:numPr>
          <w:ilvl w:val="0"/>
          <w:numId w:val="36"/>
        </w:numPr>
      </w:pPr>
      <w:r w:rsidRPr="00690CAF">
        <w:t>XML vs. JSON for payload</w:t>
      </w:r>
      <w:r w:rsidR="00D71B13" w:rsidRPr="00690CAF">
        <w:t>;</w:t>
      </w:r>
    </w:p>
    <w:p w14:paraId="34975FF6" w14:textId="1C07E163" w:rsidR="005F625E" w:rsidRPr="00690CAF" w:rsidRDefault="004C712E" w:rsidP="009E4071">
      <w:pPr>
        <w:pStyle w:val="ListParagraph"/>
        <w:numPr>
          <w:ilvl w:val="0"/>
          <w:numId w:val="36"/>
        </w:numPr>
      </w:pPr>
      <w:r w:rsidRPr="00690CAF">
        <w:t xml:space="preserve">Transform </w:t>
      </w:r>
      <w:r w:rsidR="005F625E" w:rsidRPr="00690CAF">
        <w:t xml:space="preserve">XML </w:t>
      </w:r>
      <w:r w:rsidRPr="00690CAF">
        <w:t xml:space="preserve">data </w:t>
      </w:r>
      <w:r w:rsidR="005F625E" w:rsidRPr="00690CAF">
        <w:t xml:space="preserve">to JSON </w:t>
      </w:r>
      <w:r w:rsidRPr="00690CAF">
        <w:t xml:space="preserve">format </w:t>
      </w:r>
      <w:r w:rsidR="005F625E" w:rsidRPr="00690CAF">
        <w:t>and JSON Schema</w:t>
      </w:r>
      <w:r w:rsidR="00D71B13" w:rsidRPr="00690CAF">
        <w:t>;</w:t>
      </w:r>
    </w:p>
    <w:p w14:paraId="74567A1B" w14:textId="7B26D152" w:rsidR="005F625E" w:rsidRPr="00690CAF" w:rsidRDefault="005F625E" w:rsidP="009E4071">
      <w:pPr>
        <w:pStyle w:val="ListParagraph"/>
        <w:numPr>
          <w:ilvl w:val="0"/>
          <w:numId w:val="36"/>
        </w:numPr>
      </w:pPr>
      <w:r w:rsidRPr="00690CAF">
        <w:t>RESTful Web API Security Model</w:t>
      </w:r>
      <w:r w:rsidR="00D71B13" w:rsidRPr="00690CAF">
        <w:t>;</w:t>
      </w:r>
      <w:r w:rsidR="000B2FF1">
        <w:t xml:space="preserve"> and</w:t>
      </w:r>
    </w:p>
    <w:p w14:paraId="38F15EC1" w14:textId="5C5E68A5" w:rsidR="005F625E" w:rsidRDefault="004C712E" w:rsidP="009E4071">
      <w:pPr>
        <w:pStyle w:val="ListParagraph"/>
        <w:numPr>
          <w:ilvl w:val="0"/>
          <w:numId w:val="36"/>
        </w:numPr>
      </w:pPr>
      <w:r w:rsidRPr="00690CAF">
        <w:t>L</w:t>
      </w:r>
      <w:r w:rsidR="005F625E" w:rsidRPr="00690CAF">
        <w:t xml:space="preserve">ist of </w:t>
      </w:r>
      <w:r w:rsidR="009E4071" w:rsidRPr="00690CAF">
        <w:t xml:space="preserve">IP data </w:t>
      </w:r>
      <w:r w:rsidR="005F625E" w:rsidRPr="00690CAF">
        <w:t>resources</w:t>
      </w:r>
      <w:r w:rsidR="000B2FF1">
        <w:t>.</w:t>
      </w:r>
    </w:p>
    <w:p w14:paraId="2CE15E7B" w14:textId="77777777" w:rsidR="00444717" w:rsidRPr="00690CAF" w:rsidRDefault="00444717" w:rsidP="00444717"/>
    <w:p w14:paraId="6D47BB91" w14:textId="6A7B2EE9" w:rsidR="004C712E" w:rsidRPr="00690CAF" w:rsidRDefault="00D36A86" w:rsidP="00582AD1">
      <w:pPr>
        <w:widowControl w:val="0"/>
        <w:spacing w:after="200" w:line="276" w:lineRule="auto"/>
        <w:rPr>
          <w:rFonts w:eastAsiaTheme="minorHAnsi"/>
          <w:szCs w:val="22"/>
          <w:lang w:eastAsia="en-US"/>
        </w:rPr>
      </w:pPr>
      <w:r w:rsidRPr="00690CAF">
        <w:rPr>
          <w:rFonts w:eastAsiaTheme="minorHAnsi"/>
          <w:szCs w:val="22"/>
          <w:lang w:eastAsia="en-US"/>
        </w:rPr>
        <w:fldChar w:fldCharType="begin"/>
      </w:r>
      <w:r w:rsidRPr="00690CAF">
        <w:rPr>
          <w:rFonts w:eastAsiaTheme="minorHAnsi"/>
          <w:szCs w:val="22"/>
          <w:lang w:eastAsia="en-US"/>
        </w:rPr>
        <w:instrText xml:space="preserve"> AUTONUM  </w:instrText>
      </w:r>
      <w:r w:rsidRPr="00690CAF">
        <w:rPr>
          <w:rFonts w:eastAsiaTheme="minorHAnsi"/>
          <w:szCs w:val="22"/>
          <w:lang w:eastAsia="en-US"/>
        </w:rPr>
        <w:fldChar w:fldCharType="end"/>
      </w:r>
      <w:r w:rsidRPr="00690CAF">
        <w:rPr>
          <w:rFonts w:eastAsiaTheme="minorHAnsi"/>
          <w:szCs w:val="22"/>
          <w:lang w:eastAsia="en-US"/>
        </w:rPr>
        <w:tab/>
      </w:r>
      <w:r w:rsidR="004C712E" w:rsidRPr="00690CAF">
        <w:rPr>
          <w:rFonts w:eastAsiaTheme="minorHAnsi"/>
          <w:szCs w:val="22"/>
          <w:lang w:eastAsia="en-US"/>
        </w:rPr>
        <w:t xml:space="preserve">Taking into account </w:t>
      </w:r>
      <w:r w:rsidR="00753703">
        <w:rPr>
          <w:rFonts w:eastAsiaTheme="minorHAnsi"/>
          <w:szCs w:val="22"/>
          <w:lang w:eastAsia="en-US"/>
        </w:rPr>
        <w:t xml:space="preserve">the </w:t>
      </w:r>
      <w:r w:rsidR="004C712E" w:rsidRPr="00690CAF">
        <w:rPr>
          <w:rFonts w:eastAsiaTheme="minorHAnsi"/>
          <w:szCs w:val="22"/>
          <w:lang w:eastAsia="en-US"/>
        </w:rPr>
        <w:t>discussions at the meeting and further comments on the topics, t</w:t>
      </w:r>
      <w:r w:rsidR="00D71B13" w:rsidRPr="00690CAF">
        <w:rPr>
          <w:rFonts w:eastAsiaTheme="minorHAnsi"/>
          <w:szCs w:val="22"/>
          <w:lang w:eastAsia="en-US"/>
        </w:rPr>
        <w:t>he working draft</w:t>
      </w:r>
      <w:r w:rsidR="004C712E" w:rsidRPr="00690CAF">
        <w:rPr>
          <w:rFonts w:eastAsiaTheme="minorHAnsi"/>
          <w:szCs w:val="22"/>
          <w:lang w:eastAsia="en-US"/>
        </w:rPr>
        <w:t xml:space="preserve"> recommends:</w:t>
      </w:r>
    </w:p>
    <w:p w14:paraId="6416E1F0" w14:textId="78E87C0D" w:rsidR="004C712E" w:rsidRPr="00690CAF" w:rsidRDefault="00D71B13" w:rsidP="0086068D">
      <w:pPr>
        <w:pStyle w:val="ListParagraph"/>
        <w:widowControl w:val="0"/>
        <w:numPr>
          <w:ilvl w:val="0"/>
          <w:numId w:val="37"/>
        </w:numPr>
        <w:spacing w:after="200" w:line="276" w:lineRule="auto"/>
        <w:rPr>
          <w:rFonts w:eastAsiaTheme="minorHAnsi"/>
          <w:szCs w:val="22"/>
          <w:lang w:eastAsia="en-US"/>
        </w:rPr>
      </w:pPr>
      <w:r w:rsidRPr="00690CAF">
        <w:rPr>
          <w:rFonts w:eastAsiaTheme="minorHAnsi"/>
          <w:szCs w:val="22"/>
          <w:lang w:eastAsia="en-US"/>
        </w:rPr>
        <w:t xml:space="preserve">plural form rather than singular as the </w:t>
      </w:r>
      <w:r w:rsidR="00753703">
        <w:rPr>
          <w:rFonts w:eastAsiaTheme="minorHAnsi"/>
          <w:szCs w:val="22"/>
          <w:lang w:eastAsia="en-US"/>
        </w:rPr>
        <w:t xml:space="preserve">majority of </w:t>
      </w:r>
      <w:r w:rsidRPr="00690CAF">
        <w:rPr>
          <w:rFonts w:eastAsiaTheme="minorHAnsi"/>
          <w:szCs w:val="22"/>
          <w:lang w:eastAsia="en-US"/>
        </w:rPr>
        <w:t xml:space="preserve">IPOs prefer </w:t>
      </w:r>
      <w:r w:rsidR="000B2FF1">
        <w:rPr>
          <w:rFonts w:eastAsiaTheme="minorHAnsi"/>
          <w:szCs w:val="22"/>
          <w:lang w:eastAsia="en-US"/>
        </w:rPr>
        <w:t xml:space="preserve">or use </w:t>
      </w:r>
      <w:r w:rsidRPr="00690CAF">
        <w:rPr>
          <w:rFonts w:eastAsiaTheme="minorHAnsi"/>
          <w:szCs w:val="22"/>
          <w:lang w:eastAsia="en-US"/>
        </w:rPr>
        <w:t>the plural form</w:t>
      </w:r>
      <w:r w:rsidR="004C712E" w:rsidRPr="00690CAF">
        <w:rPr>
          <w:rFonts w:eastAsiaTheme="minorHAnsi"/>
          <w:szCs w:val="22"/>
          <w:lang w:eastAsia="en-US"/>
        </w:rPr>
        <w:t>, i.e., persons</w:t>
      </w:r>
    </w:p>
    <w:p w14:paraId="66A663C6" w14:textId="74296193" w:rsidR="004C712E" w:rsidRPr="00690CAF" w:rsidRDefault="00D71B13" w:rsidP="0086068D">
      <w:pPr>
        <w:pStyle w:val="ListParagraph"/>
        <w:widowControl w:val="0"/>
        <w:numPr>
          <w:ilvl w:val="0"/>
          <w:numId w:val="37"/>
        </w:numPr>
        <w:spacing w:after="200" w:line="276" w:lineRule="auto"/>
      </w:pPr>
      <w:r w:rsidRPr="00690CAF">
        <w:rPr>
          <w:rFonts w:eastAsiaTheme="minorHAnsi"/>
          <w:szCs w:val="22"/>
          <w:lang w:eastAsia="en-US"/>
        </w:rPr>
        <w:t xml:space="preserve">model documentation </w:t>
      </w:r>
      <w:r w:rsidRPr="00690CAF">
        <w:t xml:space="preserve">of RESTful Web API based on </w:t>
      </w:r>
      <w:r w:rsidR="004C712E" w:rsidRPr="00690CAF">
        <w:t xml:space="preserve">both </w:t>
      </w:r>
      <w:r w:rsidR="00753703">
        <w:t>RAML and OAS.</w:t>
      </w:r>
    </w:p>
    <w:p w14:paraId="72EE3F08" w14:textId="77777777" w:rsidR="004C712E" w:rsidRPr="00690CAF" w:rsidRDefault="004C712E" w:rsidP="0086068D">
      <w:pPr>
        <w:pStyle w:val="ListParagraph"/>
        <w:widowControl w:val="0"/>
        <w:numPr>
          <w:ilvl w:val="0"/>
          <w:numId w:val="37"/>
        </w:numPr>
        <w:spacing w:after="200" w:line="276" w:lineRule="auto"/>
        <w:rPr>
          <w:rFonts w:eastAsiaTheme="minorHAnsi"/>
          <w:szCs w:val="22"/>
          <w:lang w:eastAsia="en-US"/>
        </w:rPr>
      </w:pPr>
      <w:r w:rsidRPr="00690CAF">
        <w:rPr>
          <w:rFonts w:eastAsiaTheme="minorHAnsi"/>
          <w:szCs w:val="22"/>
          <w:lang w:eastAsia="en-US"/>
        </w:rPr>
        <w:t>payload in both XML and JSON</w:t>
      </w:r>
    </w:p>
    <w:p w14:paraId="42D1428F" w14:textId="09EBECF2" w:rsidR="0086068D" w:rsidRPr="00690CAF" w:rsidRDefault="004C712E" w:rsidP="00C82E3F">
      <w:pPr>
        <w:pStyle w:val="ListParagraph"/>
        <w:widowControl w:val="0"/>
        <w:numPr>
          <w:ilvl w:val="0"/>
          <w:numId w:val="37"/>
        </w:numPr>
        <w:spacing w:after="200" w:line="276" w:lineRule="auto"/>
        <w:rPr>
          <w:rFonts w:eastAsia="MS Mincho"/>
          <w:lang w:eastAsia="ja-JP"/>
        </w:rPr>
      </w:pPr>
      <w:r w:rsidRPr="00690CAF">
        <w:rPr>
          <w:rFonts w:eastAsia="MS Mincho"/>
          <w:lang w:eastAsia="ja-JP"/>
        </w:rPr>
        <w:t xml:space="preserve">BadgerFish for transformation </w:t>
      </w:r>
      <w:r w:rsidR="0086068D" w:rsidRPr="00690CAF">
        <w:rPr>
          <w:rFonts w:eastAsia="MS Mincho"/>
          <w:lang w:eastAsia="ja-JP"/>
        </w:rPr>
        <w:t xml:space="preserve">of </w:t>
      </w:r>
      <w:r w:rsidRPr="00690CAF">
        <w:rPr>
          <w:rFonts w:eastAsia="MS Mincho"/>
          <w:lang w:eastAsia="ja-JP"/>
        </w:rPr>
        <w:t xml:space="preserve">XML </w:t>
      </w:r>
      <w:r w:rsidR="0086068D" w:rsidRPr="00690CAF">
        <w:rPr>
          <w:rFonts w:eastAsia="MS Mincho"/>
          <w:lang w:eastAsia="ja-JP"/>
        </w:rPr>
        <w:t xml:space="preserve">to </w:t>
      </w:r>
      <w:r w:rsidRPr="00690CAF">
        <w:rPr>
          <w:rFonts w:eastAsia="MS Mincho"/>
          <w:lang w:eastAsia="ja-JP"/>
        </w:rPr>
        <w:t>JSON</w:t>
      </w:r>
      <w:r w:rsidR="000B2FF1">
        <w:rPr>
          <w:rFonts w:eastAsia="MS Mincho"/>
          <w:lang w:eastAsia="ja-JP"/>
        </w:rPr>
        <w:t xml:space="preserve"> </w:t>
      </w:r>
      <w:r w:rsidR="00C82E3F">
        <w:rPr>
          <w:rFonts w:eastAsia="MS Mincho"/>
          <w:lang w:eastAsia="ja-JP"/>
        </w:rPr>
        <w:t xml:space="preserve">until </w:t>
      </w:r>
      <w:r w:rsidR="00C82E3F">
        <w:rPr>
          <w:rFonts w:eastAsia="Times New Roman"/>
          <w:szCs w:val="17"/>
        </w:rPr>
        <w:t>the JSON schema is provided.  Con</w:t>
      </w:r>
      <w:r w:rsidR="0086068D" w:rsidRPr="00690CAF">
        <w:rPr>
          <w:rFonts w:eastAsia="MS Mincho"/>
          <w:lang w:eastAsia="ja-JP"/>
        </w:rPr>
        <w:t>sidering IPOs gradually use JSON format</w:t>
      </w:r>
      <w:r w:rsidR="00753703">
        <w:rPr>
          <w:rFonts w:eastAsia="MS Mincho"/>
          <w:lang w:eastAsia="ja-JP"/>
        </w:rPr>
        <w:t xml:space="preserve"> more frequently</w:t>
      </w:r>
      <w:r w:rsidR="0086068D" w:rsidRPr="00690CAF">
        <w:rPr>
          <w:rFonts w:eastAsia="MS Mincho"/>
          <w:lang w:eastAsia="ja-JP"/>
        </w:rPr>
        <w:t>, the Task Force c</w:t>
      </w:r>
      <w:r w:rsidRPr="00690CAF">
        <w:rPr>
          <w:rFonts w:eastAsia="MS Mincho"/>
          <w:lang w:eastAsia="ja-JP"/>
        </w:rPr>
        <w:t>onsider</w:t>
      </w:r>
      <w:r w:rsidR="0086068D" w:rsidRPr="00690CAF">
        <w:rPr>
          <w:rFonts w:eastAsia="MS Mincho"/>
          <w:lang w:eastAsia="ja-JP"/>
        </w:rPr>
        <w:t xml:space="preserve">s </w:t>
      </w:r>
      <w:r w:rsidR="00C82E3F">
        <w:rPr>
          <w:rFonts w:eastAsia="MS Mincho"/>
          <w:lang w:eastAsia="ja-JP"/>
        </w:rPr>
        <w:t xml:space="preserve">that </w:t>
      </w:r>
      <w:r w:rsidRPr="00690CAF">
        <w:rPr>
          <w:rFonts w:eastAsia="MS Mincho"/>
          <w:lang w:eastAsia="ja-JP"/>
        </w:rPr>
        <w:t xml:space="preserve">JSON schema </w:t>
      </w:r>
      <w:r w:rsidR="00C82E3F">
        <w:rPr>
          <w:rFonts w:eastAsia="MS Mincho"/>
          <w:lang w:eastAsia="ja-JP"/>
        </w:rPr>
        <w:t xml:space="preserve">should be developed </w:t>
      </w:r>
      <w:r w:rsidRPr="00690CAF">
        <w:rPr>
          <w:rFonts w:eastAsia="MS Mincho"/>
          <w:lang w:eastAsia="ja-JP"/>
        </w:rPr>
        <w:t xml:space="preserve">based on </w:t>
      </w:r>
      <w:r w:rsidR="0086068D" w:rsidRPr="00690CAF">
        <w:rPr>
          <w:rFonts w:eastAsia="MS Mincho"/>
          <w:lang w:eastAsia="ja-JP"/>
        </w:rPr>
        <w:t xml:space="preserve">WIPO Standard </w:t>
      </w:r>
      <w:r w:rsidRPr="00690CAF">
        <w:rPr>
          <w:rFonts w:eastAsia="MS Mincho"/>
          <w:lang w:eastAsia="ja-JP"/>
        </w:rPr>
        <w:t>ST.96</w:t>
      </w:r>
      <w:r w:rsidR="0086068D" w:rsidRPr="00690CAF">
        <w:rPr>
          <w:rFonts w:eastAsia="MS Mincho"/>
          <w:lang w:eastAsia="ja-JP"/>
        </w:rPr>
        <w:t xml:space="preserve">.  However, as there is no agreed </w:t>
      </w:r>
      <w:r w:rsidR="00C82E3F">
        <w:rPr>
          <w:rFonts w:eastAsia="MS Mincho"/>
          <w:lang w:eastAsia="ja-JP"/>
        </w:rPr>
        <w:t xml:space="preserve">industry </w:t>
      </w:r>
      <w:r w:rsidR="0086068D" w:rsidRPr="00690CAF">
        <w:rPr>
          <w:rFonts w:eastAsia="MS Mincho"/>
          <w:lang w:eastAsia="ja-JP"/>
        </w:rPr>
        <w:t>standard on JSON Schema</w:t>
      </w:r>
      <w:r w:rsidRPr="00690CAF">
        <w:rPr>
          <w:rFonts w:eastAsia="MS Mincho"/>
          <w:lang w:eastAsia="ja-JP"/>
        </w:rPr>
        <w:t xml:space="preserve">, </w:t>
      </w:r>
      <w:r w:rsidR="0086068D" w:rsidRPr="00690CAF">
        <w:rPr>
          <w:rFonts w:eastAsia="MS Mincho"/>
          <w:lang w:eastAsia="ja-JP"/>
        </w:rPr>
        <w:t xml:space="preserve">the Task Force </w:t>
      </w:r>
      <w:r w:rsidR="00C82E3F">
        <w:rPr>
          <w:rFonts w:eastAsia="MS Mincho"/>
          <w:lang w:eastAsia="ja-JP"/>
        </w:rPr>
        <w:t xml:space="preserve">continues to </w:t>
      </w:r>
      <w:r w:rsidRPr="00690CAF">
        <w:rPr>
          <w:rFonts w:eastAsia="MS Mincho"/>
          <w:lang w:eastAsia="ja-JP"/>
        </w:rPr>
        <w:t>monitor the development of JSON Schema in industry.</w:t>
      </w:r>
      <w:r w:rsidR="0086068D" w:rsidRPr="00690CAF">
        <w:rPr>
          <w:rFonts w:eastAsia="MS Mincho"/>
          <w:lang w:eastAsia="ja-JP"/>
        </w:rPr>
        <w:t xml:space="preserve">  The Task Force agreed </w:t>
      </w:r>
      <w:r w:rsidR="00C82E3F">
        <w:rPr>
          <w:rFonts w:eastAsia="MS Mincho"/>
          <w:lang w:eastAsia="ja-JP"/>
        </w:rPr>
        <w:t xml:space="preserve">on the naming convention, Lower Camel Case, e.g., </w:t>
      </w:r>
      <w:r w:rsidR="00C82E3F" w:rsidRPr="00C82E3F">
        <w:rPr>
          <w:rFonts w:eastAsia="MS Mincho"/>
          <w:lang w:eastAsia="ja-JP"/>
        </w:rPr>
        <w:t>applicantName</w:t>
      </w:r>
      <w:r w:rsidR="00C82E3F">
        <w:rPr>
          <w:rFonts w:eastAsia="MS Mincho"/>
          <w:lang w:eastAsia="ja-JP"/>
        </w:rPr>
        <w:t>,</w:t>
      </w:r>
      <w:r w:rsidR="00C82E3F" w:rsidRPr="00C82E3F">
        <w:rPr>
          <w:rFonts w:eastAsia="MS Mincho"/>
          <w:lang w:eastAsia="ja-JP"/>
        </w:rPr>
        <w:t xml:space="preserve"> while the names of XML components are in UCC according to WIPO Standard ST.96</w:t>
      </w:r>
      <w:r w:rsidR="00C82E3F">
        <w:rPr>
          <w:rFonts w:eastAsia="MS Mincho"/>
          <w:lang w:eastAsia="ja-JP"/>
        </w:rPr>
        <w:t>, e.g., A</w:t>
      </w:r>
      <w:r w:rsidR="00C82E3F" w:rsidRPr="00C82E3F">
        <w:rPr>
          <w:rFonts w:eastAsia="MS Mincho"/>
          <w:lang w:eastAsia="ja-JP"/>
        </w:rPr>
        <w:t>pplicantName</w:t>
      </w:r>
      <w:r w:rsidR="00C82E3F">
        <w:rPr>
          <w:rFonts w:eastAsia="MS Mincho"/>
          <w:lang w:eastAsia="ja-JP"/>
        </w:rPr>
        <w:t>.</w:t>
      </w:r>
      <w:r w:rsidR="00C82E3F" w:rsidRPr="00690CAF">
        <w:rPr>
          <w:rFonts w:eastAsia="MS Mincho"/>
          <w:lang w:eastAsia="ja-JP"/>
        </w:rPr>
        <w:t xml:space="preserve"> </w:t>
      </w:r>
      <w:r w:rsidR="00C82E3F">
        <w:rPr>
          <w:rFonts w:eastAsia="MS Mincho"/>
          <w:lang w:eastAsia="ja-JP"/>
        </w:rPr>
        <w:t xml:space="preserve">  The Task Force also agreed </w:t>
      </w:r>
      <w:r w:rsidR="0086068D" w:rsidRPr="00690CAF">
        <w:rPr>
          <w:rFonts w:eastAsia="MS Mincho"/>
          <w:lang w:eastAsia="ja-JP"/>
        </w:rPr>
        <w:t>to discuss further transformation of ST.96 XSD to JSON Schema.</w:t>
      </w:r>
    </w:p>
    <w:p w14:paraId="0A47458B" w14:textId="14EBE687" w:rsidR="00D71B13" w:rsidRPr="00690CAF" w:rsidRDefault="0086068D" w:rsidP="0086068D">
      <w:pPr>
        <w:pStyle w:val="ListParagraph"/>
        <w:widowControl w:val="0"/>
        <w:numPr>
          <w:ilvl w:val="0"/>
          <w:numId w:val="37"/>
        </w:numPr>
        <w:spacing w:after="200" w:line="276" w:lineRule="auto"/>
      </w:pPr>
      <w:r w:rsidRPr="00690CAF">
        <w:rPr>
          <w:rFonts w:eastAsia="MS Mincho"/>
          <w:lang w:eastAsia="ja-JP"/>
        </w:rPr>
        <w:t>High-level</w:t>
      </w:r>
      <w:r w:rsidR="00D71B13" w:rsidRPr="00690CAF">
        <w:t xml:space="preserve"> </w:t>
      </w:r>
      <w:r w:rsidRPr="00690CAF">
        <w:t xml:space="preserve">RESTful Web API Security Model based on the proposal by the International Bureau </w:t>
      </w:r>
      <w:r w:rsidR="00C82E3F">
        <w:t xml:space="preserve">and leave the detailed implementation to IPOs </w:t>
      </w:r>
      <w:r w:rsidRPr="00690CAF">
        <w:t xml:space="preserve">as </w:t>
      </w:r>
      <w:r w:rsidR="00C82E3F">
        <w:t xml:space="preserve">they </w:t>
      </w:r>
      <w:r w:rsidRPr="00690CAF">
        <w:t>should foll</w:t>
      </w:r>
      <w:r w:rsidR="00753703">
        <w:t>ow their own Security guidance.</w:t>
      </w:r>
    </w:p>
    <w:p w14:paraId="57E514DB" w14:textId="3AEDBAE2" w:rsidR="0086068D" w:rsidRPr="00690CAF" w:rsidRDefault="00FA6FDC" w:rsidP="00FA6FDC">
      <w:pPr>
        <w:pStyle w:val="ListParagraph"/>
        <w:widowControl w:val="0"/>
        <w:numPr>
          <w:ilvl w:val="0"/>
          <w:numId w:val="37"/>
        </w:numPr>
        <w:spacing w:after="200" w:line="276" w:lineRule="auto"/>
      </w:pPr>
      <w:r w:rsidRPr="00690CAF">
        <w:t>list of IP data resource names and relevant information.  In order to develop the list, IPOs are invited to provide the list of API resources that they (plan to) expose and wish to consume other IPOs data.</w:t>
      </w:r>
    </w:p>
    <w:p w14:paraId="3F1CA2E5" w14:textId="7E1D31BA" w:rsidR="00574AD6" w:rsidRDefault="00D36A86" w:rsidP="0086068D">
      <w:pPr>
        <w:widowControl w:val="0"/>
        <w:spacing w:after="200" w:line="276" w:lineRule="auto"/>
        <w:rPr>
          <w:rFonts w:eastAsiaTheme="minorHAnsi"/>
          <w:szCs w:val="22"/>
          <w:lang w:eastAsia="en-US"/>
        </w:rPr>
      </w:pPr>
      <w:r w:rsidRPr="00690CAF">
        <w:rPr>
          <w:rFonts w:eastAsiaTheme="minorHAnsi"/>
          <w:szCs w:val="22"/>
          <w:lang w:eastAsia="en-US"/>
        </w:rPr>
        <w:fldChar w:fldCharType="begin"/>
      </w:r>
      <w:r w:rsidRPr="00690CAF">
        <w:rPr>
          <w:rFonts w:eastAsiaTheme="minorHAnsi"/>
          <w:szCs w:val="22"/>
          <w:lang w:eastAsia="en-US"/>
        </w:rPr>
        <w:instrText xml:space="preserve"> AUTONUM  </w:instrText>
      </w:r>
      <w:r w:rsidRPr="00690CAF">
        <w:rPr>
          <w:rFonts w:eastAsiaTheme="minorHAnsi"/>
          <w:szCs w:val="22"/>
          <w:lang w:eastAsia="en-US"/>
        </w:rPr>
        <w:fldChar w:fldCharType="end"/>
      </w:r>
      <w:r w:rsidRPr="00690CAF">
        <w:rPr>
          <w:rFonts w:eastAsiaTheme="minorHAnsi"/>
          <w:szCs w:val="22"/>
          <w:lang w:eastAsia="en-US"/>
        </w:rPr>
        <w:tab/>
      </w:r>
      <w:r w:rsidR="00FA6FDC" w:rsidRPr="00690CAF">
        <w:rPr>
          <w:rFonts w:eastAsiaTheme="minorHAnsi"/>
          <w:szCs w:val="22"/>
          <w:lang w:eastAsia="en-US"/>
        </w:rPr>
        <w:t>In addition, the Task Force discussed the benefit and need of common APIs</w:t>
      </w:r>
      <w:r w:rsidR="003774F7" w:rsidRPr="00690CAF">
        <w:t xml:space="preserve"> </w:t>
      </w:r>
      <w:r w:rsidR="003774F7" w:rsidRPr="00690CAF">
        <w:rPr>
          <w:rFonts w:eastAsiaTheme="minorHAnsi"/>
          <w:szCs w:val="22"/>
          <w:lang w:eastAsia="en-US"/>
        </w:rPr>
        <w:t xml:space="preserve">based on the new </w:t>
      </w:r>
      <w:r w:rsidR="00F84222">
        <w:rPr>
          <w:rFonts w:eastAsiaTheme="minorHAnsi"/>
          <w:szCs w:val="22"/>
          <w:lang w:eastAsia="en-US"/>
        </w:rPr>
        <w:t>s</w:t>
      </w:r>
      <w:r w:rsidR="003774F7" w:rsidRPr="00690CAF">
        <w:rPr>
          <w:rFonts w:eastAsiaTheme="minorHAnsi"/>
          <w:szCs w:val="22"/>
          <w:lang w:eastAsia="en-US"/>
        </w:rPr>
        <w:t xml:space="preserve">tandard, which can be easily customized by IPOs for their implementation.  A Task Force member IPO suggested to develop a RESTful Web API to provide patent legal status event data based on WIPO Standard ST.27.  </w:t>
      </w:r>
      <w:r w:rsidR="00934B3A">
        <w:rPr>
          <w:rFonts w:eastAsiaTheme="minorHAnsi"/>
          <w:szCs w:val="22"/>
          <w:lang w:eastAsia="en-US"/>
        </w:rPr>
        <w:t xml:space="preserve">It is </w:t>
      </w:r>
      <w:r w:rsidR="000C36D6">
        <w:rPr>
          <w:rFonts w:eastAsiaTheme="minorHAnsi"/>
          <w:szCs w:val="22"/>
          <w:lang w:eastAsia="en-US"/>
        </w:rPr>
        <w:t xml:space="preserve">proposed </w:t>
      </w:r>
      <w:r w:rsidR="00934B3A">
        <w:rPr>
          <w:rFonts w:eastAsiaTheme="minorHAnsi"/>
          <w:szCs w:val="22"/>
          <w:lang w:eastAsia="en-US"/>
        </w:rPr>
        <w:t>to discuss the need of development of common APIs and what business area, e.g., the exchange of patent legal status data, and how to work together among IPOs for the development</w:t>
      </w:r>
      <w:r w:rsidR="000C36D6">
        <w:rPr>
          <w:rFonts w:eastAsiaTheme="minorHAnsi"/>
          <w:szCs w:val="22"/>
          <w:lang w:eastAsia="en-US"/>
        </w:rPr>
        <w:t xml:space="preserve"> at the</w:t>
      </w:r>
      <w:r w:rsidR="00934B3A">
        <w:rPr>
          <w:rFonts w:eastAsiaTheme="minorHAnsi"/>
          <w:szCs w:val="22"/>
          <w:lang w:eastAsia="en-US"/>
        </w:rPr>
        <w:t xml:space="preserve"> </w:t>
      </w:r>
      <w:r w:rsidR="000C36D6">
        <w:rPr>
          <w:rFonts w:eastAsiaTheme="minorHAnsi"/>
          <w:szCs w:val="22"/>
          <w:lang w:eastAsia="en-US"/>
        </w:rPr>
        <w:t>S</w:t>
      </w:r>
      <w:r w:rsidR="00934B3A">
        <w:rPr>
          <w:rFonts w:eastAsiaTheme="minorHAnsi"/>
          <w:szCs w:val="22"/>
          <w:lang w:eastAsia="en-US"/>
        </w:rPr>
        <w:t xml:space="preserve">ixth </w:t>
      </w:r>
      <w:r w:rsidR="000C36D6">
        <w:rPr>
          <w:rFonts w:eastAsiaTheme="minorHAnsi"/>
          <w:szCs w:val="22"/>
          <w:lang w:eastAsia="en-US"/>
        </w:rPr>
        <w:t>S</w:t>
      </w:r>
      <w:r w:rsidR="00934B3A">
        <w:rPr>
          <w:rFonts w:eastAsiaTheme="minorHAnsi"/>
          <w:szCs w:val="22"/>
          <w:lang w:eastAsia="en-US"/>
        </w:rPr>
        <w:t xml:space="preserve">ession. </w:t>
      </w:r>
      <w:r w:rsidR="00574AD6">
        <w:rPr>
          <w:rFonts w:eastAsiaTheme="minorHAnsi"/>
          <w:szCs w:val="22"/>
          <w:lang w:eastAsia="en-US"/>
        </w:rPr>
        <w:br w:type="page"/>
      </w:r>
    </w:p>
    <w:p w14:paraId="375B61B6" w14:textId="366AFAD4" w:rsidR="00444717" w:rsidRPr="00574AD6" w:rsidRDefault="00762D9C" w:rsidP="00574AD6">
      <w:pPr>
        <w:pStyle w:val="Heading2"/>
        <w:rPr>
          <w:caps w:val="0"/>
        </w:rPr>
      </w:pPr>
      <w:r w:rsidRPr="00574AD6">
        <w:rPr>
          <w:caps w:val="0"/>
        </w:rPr>
        <w:lastRenderedPageBreak/>
        <w:t xml:space="preserve">FURTHER </w:t>
      </w:r>
      <w:r w:rsidR="00D71B13" w:rsidRPr="00574AD6">
        <w:rPr>
          <w:caps w:val="0"/>
        </w:rPr>
        <w:t xml:space="preserve">DISCUSSION AND </w:t>
      </w:r>
      <w:r w:rsidRPr="00574AD6">
        <w:rPr>
          <w:caps w:val="0"/>
        </w:rPr>
        <w:t>DEVELOPMENT</w:t>
      </w:r>
    </w:p>
    <w:p w14:paraId="62C0730A" w14:textId="7A69317C" w:rsidR="00202B3F" w:rsidRPr="00690CAF" w:rsidRDefault="00D36A86" w:rsidP="00D71B13">
      <w:pPr>
        <w:widowControl w:val="0"/>
        <w:spacing w:after="200" w:line="276" w:lineRule="auto"/>
        <w:rPr>
          <w:rFonts w:eastAsiaTheme="minorHAnsi"/>
          <w:szCs w:val="22"/>
          <w:lang w:eastAsia="en-US"/>
        </w:rPr>
      </w:pPr>
      <w:r w:rsidRPr="00690CAF">
        <w:rPr>
          <w:rFonts w:eastAsiaTheme="minorHAnsi"/>
          <w:szCs w:val="22"/>
          <w:lang w:eastAsia="en-US"/>
        </w:rPr>
        <w:fldChar w:fldCharType="begin"/>
      </w:r>
      <w:r w:rsidRPr="00690CAF">
        <w:rPr>
          <w:rFonts w:eastAsiaTheme="minorHAnsi"/>
          <w:szCs w:val="22"/>
          <w:lang w:eastAsia="en-US"/>
        </w:rPr>
        <w:instrText xml:space="preserve"> AUTONUM  </w:instrText>
      </w:r>
      <w:r w:rsidRPr="00690CAF">
        <w:rPr>
          <w:rFonts w:eastAsiaTheme="minorHAnsi"/>
          <w:szCs w:val="22"/>
          <w:lang w:eastAsia="en-US"/>
        </w:rPr>
        <w:fldChar w:fldCharType="end"/>
      </w:r>
      <w:r w:rsidRPr="00690CAF">
        <w:rPr>
          <w:rFonts w:eastAsiaTheme="minorHAnsi"/>
          <w:szCs w:val="22"/>
          <w:lang w:eastAsia="en-US"/>
        </w:rPr>
        <w:tab/>
      </w:r>
      <w:r w:rsidR="00202B3F" w:rsidRPr="00690CAF">
        <w:rPr>
          <w:rFonts w:eastAsiaTheme="minorHAnsi"/>
          <w:szCs w:val="22"/>
          <w:lang w:eastAsia="en-US"/>
        </w:rPr>
        <w:t>The following items have been identified for further discussion and development:</w:t>
      </w:r>
    </w:p>
    <w:p w14:paraId="62040CE4" w14:textId="35945DC0" w:rsidR="00D71B13" w:rsidRPr="00690CAF" w:rsidRDefault="00D71B13" w:rsidP="00D36A86">
      <w:pPr>
        <w:pStyle w:val="ListParagraph"/>
        <w:widowControl w:val="0"/>
        <w:numPr>
          <w:ilvl w:val="0"/>
          <w:numId w:val="38"/>
        </w:numPr>
        <w:spacing w:after="200" w:line="276" w:lineRule="auto"/>
        <w:rPr>
          <w:rFonts w:eastAsiaTheme="minorHAnsi"/>
          <w:szCs w:val="22"/>
          <w:lang w:eastAsia="en-US"/>
        </w:rPr>
      </w:pPr>
      <w:r w:rsidRPr="00690CAF">
        <w:rPr>
          <w:rFonts w:eastAsiaTheme="minorHAnsi"/>
          <w:szCs w:val="22"/>
          <w:lang w:eastAsia="en-US"/>
        </w:rPr>
        <w:t xml:space="preserve">JSON specification </w:t>
      </w:r>
      <w:r w:rsidR="00202B3F" w:rsidRPr="00690CAF">
        <w:rPr>
          <w:rFonts w:eastAsiaTheme="minorHAnsi"/>
          <w:szCs w:val="22"/>
          <w:lang w:eastAsia="en-US"/>
        </w:rPr>
        <w:t>based on WIPO Standard</w:t>
      </w:r>
      <w:r w:rsidRPr="00690CAF">
        <w:rPr>
          <w:rFonts w:eastAsiaTheme="minorHAnsi"/>
          <w:szCs w:val="22"/>
          <w:lang w:eastAsia="en-US"/>
        </w:rPr>
        <w:t xml:space="preserve"> ST.96 for REST</w:t>
      </w:r>
      <w:r w:rsidR="00202B3F" w:rsidRPr="00690CAF">
        <w:rPr>
          <w:rFonts w:eastAsiaTheme="minorHAnsi"/>
          <w:szCs w:val="22"/>
          <w:lang w:eastAsia="en-US"/>
        </w:rPr>
        <w:t>ful</w:t>
      </w:r>
      <w:r w:rsidRPr="00690CAF">
        <w:rPr>
          <w:rFonts w:eastAsiaTheme="minorHAnsi"/>
          <w:szCs w:val="22"/>
          <w:lang w:eastAsia="en-US"/>
        </w:rPr>
        <w:t xml:space="preserve"> W</w:t>
      </w:r>
      <w:r w:rsidR="00202B3F" w:rsidRPr="00690CAF">
        <w:rPr>
          <w:rFonts w:eastAsiaTheme="minorHAnsi"/>
          <w:szCs w:val="22"/>
          <w:lang w:eastAsia="en-US"/>
        </w:rPr>
        <w:t>eb</w:t>
      </w:r>
      <w:r w:rsidRPr="00690CAF">
        <w:rPr>
          <w:rFonts w:eastAsiaTheme="minorHAnsi"/>
          <w:szCs w:val="22"/>
          <w:lang w:eastAsia="en-US"/>
        </w:rPr>
        <w:t xml:space="preserve"> APIs</w:t>
      </w:r>
    </w:p>
    <w:p w14:paraId="119F482E" w14:textId="063330D5" w:rsidR="00D71B13" w:rsidRPr="00690CAF" w:rsidRDefault="00202B3F" w:rsidP="00D36A86">
      <w:pPr>
        <w:pStyle w:val="ListParagraph"/>
        <w:widowControl w:val="0"/>
        <w:numPr>
          <w:ilvl w:val="0"/>
          <w:numId w:val="38"/>
        </w:numPr>
        <w:spacing w:after="200" w:line="276" w:lineRule="auto"/>
        <w:rPr>
          <w:rFonts w:eastAsiaTheme="minorHAnsi"/>
          <w:szCs w:val="22"/>
          <w:lang w:eastAsia="en-US"/>
        </w:rPr>
      </w:pPr>
      <w:r w:rsidRPr="00690CAF">
        <w:rPr>
          <w:rFonts w:eastAsiaTheme="minorHAnsi"/>
          <w:szCs w:val="22"/>
          <w:lang w:eastAsia="en-US"/>
        </w:rPr>
        <w:t xml:space="preserve">Further alignment with OData, which </w:t>
      </w:r>
      <w:r w:rsidR="00D71B13" w:rsidRPr="00690CAF">
        <w:rPr>
          <w:rFonts w:eastAsiaTheme="minorHAnsi"/>
          <w:szCs w:val="22"/>
          <w:lang w:eastAsia="en-US"/>
        </w:rPr>
        <w:t>is a</w:t>
      </w:r>
      <w:r w:rsidRPr="00690CAF">
        <w:rPr>
          <w:rFonts w:eastAsiaTheme="minorHAnsi"/>
          <w:szCs w:val="22"/>
          <w:lang w:eastAsia="en-US"/>
        </w:rPr>
        <w:t>n industry</w:t>
      </w:r>
      <w:r w:rsidR="00D71B13" w:rsidRPr="00690CAF">
        <w:rPr>
          <w:rFonts w:eastAsiaTheme="minorHAnsi"/>
          <w:szCs w:val="22"/>
          <w:lang w:eastAsia="en-US"/>
        </w:rPr>
        <w:t xml:space="preserve"> standard and </w:t>
      </w:r>
      <w:r w:rsidRPr="00690CAF">
        <w:rPr>
          <w:rFonts w:eastAsiaTheme="minorHAnsi"/>
          <w:szCs w:val="22"/>
          <w:lang w:eastAsia="en-US"/>
        </w:rPr>
        <w:t xml:space="preserve">is followed </w:t>
      </w:r>
      <w:r w:rsidR="00F84222">
        <w:rPr>
          <w:rFonts w:eastAsiaTheme="minorHAnsi"/>
          <w:szCs w:val="22"/>
          <w:lang w:eastAsia="en-US"/>
        </w:rPr>
        <w:t xml:space="preserve">more and more </w:t>
      </w:r>
      <w:r w:rsidRPr="00690CAF">
        <w:rPr>
          <w:rFonts w:eastAsiaTheme="minorHAnsi"/>
          <w:szCs w:val="22"/>
          <w:lang w:eastAsia="en-US"/>
        </w:rPr>
        <w:t xml:space="preserve">by </w:t>
      </w:r>
      <w:r w:rsidR="00D71B13" w:rsidRPr="00690CAF">
        <w:rPr>
          <w:rFonts w:eastAsiaTheme="minorHAnsi"/>
          <w:szCs w:val="22"/>
          <w:lang w:eastAsia="en-US"/>
        </w:rPr>
        <w:t>vendors</w:t>
      </w:r>
      <w:r w:rsidRPr="00690CAF">
        <w:rPr>
          <w:rFonts w:eastAsiaTheme="minorHAnsi"/>
          <w:szCs w:val="22"/>
          <w:lang w:eastAsia="en-US"/>
        </w:rPr>
        <w:t xml:space="preserve"> even though </w:t>
      </w:r>
      <w:r w:rsidR="00D71B13" w:rsidRPr="00690CAF">
        <w:rPr>
          <w:rFonts w:eastAsiaTheme="minorHAnsi"/>
          <w:szCs w:val="22"/>
          <w:lang w:eastAsia="en-US"/>
        </w:rPr>
        <w:t>it is quite complex to implement.</w:t>
      </w:r>
    </w:p>
    <w:p w14:paraId="5D3808B8" w14:textId="0C907511" w:rsidR="00202B3F" w:rsidRPr="00690CAF" w:rsidRDefault="00202B3F" w:rsidP="00D36A86">
      <w:pPr>
        <w:pStyle w:val="ListParagraph"/>
        <w:widowControl w:val="0"/>
        <w:numPr>
          <w:ilvl w:val="0"/>
          <w:numId w:val="38"/>
        </w:numPr>
        <w:spacing w:after="200" w:line="276" w:lineRule="auto"/>
        <w:rPr>
          <w:rFonts w:eastAsiaTheme="minorHAnsi"/>
          <w:szCs w:val="22"/>
          <w:lang w:eastAsia="en-US"/>
        </w:rPr>
      </w:pPr>
      <w:r w:rsidRPr="00690CAF">
        <w:rPr>
          <w:rFonts w:eastAsiaTheme="minorHAnsi"/>
          <w:szCs w:val="22"/>
          <w:lang w:eastAsia="en-US"/>
        </w:rPr>
        <w:t xml:space="preserve">A conformance test is required to assert multiple implementations of the Standard. </w:t>
      </w:r>
      <w:r w:rsidR="00F84222">
        <w:rPr>
          <w:rFonts w:eastAsiaTheme="minorHAnsi"/>
          <w:szCs w:val="22"/>
          <w:lang w:eastAsia="en-US"/>
        </w:rPr>
        <w:t xml:space="preserve"> </w:t>
      </w:r>
      <w:r w:rsidRPr="00690CAF">
        <w:rPr>
          <w:rFonts w:eastAsiaTheme="minorHAnsi"/>
          <w:szCs w:val="22"/>
          <w:lang w:eastAsia="en-US"/>
        </w:rPr>
        <w:t xml:space="preserve">Even a test bed with installed software could be used so that anyone can call it and quantify its conformance such as W3C does with https://validator.w3.org/ to assert HTML conformance.  </w:t>
      </w:r>
      <w:r w:rsidR="00F84222">
        <w:rPr>
          <w:rFonts w:eastAsiaTheme="minorHAnsi"/>
          <w:szCs w:val="22"/>
          <w:lang w:eastAsia="en-US"/>
        </w:rPr>
        <w:t xml:space="preserve">WIPO Standard </w:t>
      </w:r>
      <w:r w:rsidRPr="00690CAF">
        <w:rPr>
          <w:rFonts w:eastAsiaTheme="minorHAnsi"/>
          <w:szCs w:val="22"/>
          <w:lang w:eastAsia="en-US"/>
        </w:rPr>
        <w:t>ST.96 also provides a tool to validate compatibility of IPOs’ implementation Schema against  ST.96</w:t>
      </w:r>
    </w:p>
    <w:p w14:paraId="26A0D817" w14:textId="120C8F56" w:rsidR="00D71B13" w:rsidRPr="00690CAF" w:rsidRDefault="00CB4A59" w:rsidP="00D36A86">
      <w:pPr>
        <w:pStyle w:val="ListParagraph"/>
        <w:widowControl w:val="0"/>
        <w:numPr>
          <w:ilvl w:val="0"/>
          <w:numId w:val="38"/>
        </w:numPr>
        <w:spacing w:after="200" w:line="276" w:lineRule="auto"/>
        <w:rPr>
          <w:rFonts w:eastAsiaTheme="minorHAnsi"/>
          <w:szCs w:val="22"/>
          <w:lang w:eastAsia="en-US"/>
        </w:rPr>
      </w:pPr>
      <w:r w:rsidRPr="0075779C">
        <w:rPr>
          <w:rFonts w:eastAsiaTheme="minorHAnsi"/>
          <w:szCs w:val="22"/>
          <w:lang w:eastAsia="en-US"/>
        </w:rPr>
        <w:t>More m</w:t>
      </w:r>
      <w:r w:rsidR="00202B3F" w:rsidRPr="0075779C">
        <w:rPr>
          <w:rFonts w:eastAsiaTheme="minorHAnsi"/>
          <w:szCs w:val="22"/>
          <w:lang w:eastAsia="en-US"/>
        </w:rPr>
        <w:t>odel contract</w:t>
      </w:r>
      <w:r w:rsidR="00ED3AAF" w:rsidRPr="0075779C">
        <w:rPr>
          <w:rFonts w:eastAsiaTheme="minorHAnsi"/>
          <w:szCs w:val="22"/>
          <w:lang w:eastAsia="en-US"/>
        </w:rPr>
        <w:t>s</w:t>
      </w:r>
      <w:r w:rsidR="00202B3F" w:rsidRPr="0075779C">
        <w:rPr>
          <w:rFonts w:eastAsiaTheme="minorHAnsi"/>
          <w:szCs w:val="22"/>
          <w:lang w:eastAsia="en-US"/>
        </w:rPr>
        <w:t xml:space="preserve"> </w:t>
      </w:r>
      <w:r w:rsidRPr="0075779C">
        <w:rPr>
          <w:rFonts w:eastAsiaTheme="minorHAnsi"/>
          <w:szCs w:val="22"/>
          <w:lang w:eastAsia="en-US"/>
        </w:rPr>
        <w:t xml:space="preserve">for RESTful Web API using RAML/OAS and for SOAP Web API using WSDL, which will be </w:t>
      </w:r>
      <w:r w:rsidR="00202B3F" w:rsidRPr="0075779C">
        <w:rPr>
          <w:rFonts w:eastAsiaTheme="minorHAnsi"/>
          <w:szCs w:val="22"/>
          <w:lang w:eastAsia="en-US"/>
        </w:rPr>
        <w:t xml:space="preserve">based on rules defined in the </w:t>
      </w:r>
      <w:r w:rsidR="00F84222" w:rsidRPr="0075779C">
        <w:rPr>
          <w:rFonts w:eastAsiaTheme="minorHAnsi"/>
          <w:szCs w:val="22"/>
          <w:lang w:eastAsia="en-US"/>
        </w:rPr>
        <w:t>s</w:t>
      </w:r>
      <w:r w:rsidR="00202B3F" w:rsidRPr="0075779C">
        <w:rPr>
          <w:rFonts w:eastAsiaTheme="minorHAnsi"/>
          <w:szCs w:val="22"/>
          <w:lang w:eastAsia="en-US"/>
        </w:rPr>
        <w:t>tandard</w:t>
      </w:r>
      <w:r w:rsidRPr="0075779C">
        <w:rPr>
          <w:rFonts w:eastAsiaTheme="minorHAnsi"/>
          <w:szCs w:val="22"/>
          <w:lang w:eastAsia="en-US"/>
        </w:rPr>
        <w:t>,</w:t>
      </w:r>
      <w:r w:rsidR="00D71B13" w:rsidRPr="0075779C">
        <w:rPr>
          <w:rFonts w:eastAsiaTheme="minorHAnsi"/>
          <w:szCs w:val="22"/>
          <w:lang w:eastAsia="en-US"/>
        </w:rPr>
        <w:t xml:space="preserve"> so that IPOs c</w:t>
      </w:r>
      <w:r w:rsidR="00F84222" w:rsidRPr="0075779C">
        <w:rPr>
          <w:rFonts w:eastAsiaTheme="minorHAnsi"/>
          <w:szCs w:val="22"/>
          <w:lang w:eastAsia="en-US"/>
        </w:rPr>
        <w:t>an</w:t>
      </w:r>
      <w:r w:rsidR="00D71B13" w:rsidRPr="0075779C">
        <w:rPr>
          <w:rFonts w:eastAsiaTheme="minorHAnsi"/>
          <w:szCs w:val="22"/>
          <w:lang w:eastAsia="en-US"/>
        </w:rPr>
        <w:t xml:space="preserve"> download and </w:t>
      </w:r>
      <w:r w:rsidRPr="0075779C">
        <w:rPr>
          <w:rFonts w:eastAsiaTheme="minorHAnsi"/>
          <w:szCs w:val="22"/>
          <w:lang w:eastAsia="en-US"/>
        </w:rPr>
        <w:t xml:space="preserve">use </w:t>
      </w:r>
      <w:r w:rsidR="00D71B13" w:rsidRPr="0075779C">
        <w:rPr>
          <w:rFonts w:eastAsiaTheme="minorHAnsi"/>
          <w:szCs w:val="22"/>
          <w:lang w:eastAsia="en-US"/>
        </w:rPr>
        <w:t>it</w:t>
      </w:r>
      <w:r w:rsidRPr="0075779C">
        <w:rPr>
          <w:rFonts w:eastAsiaTheme="minorHAnsi"/>
          <w:szCs w:val="22"/>
          <w:lang w:eastAsia="en-US"/>
        </w:rPr>
        <w:t xml:space="preserve"> as is or </w:t>
      </w:r>
      <w:r w:rsidR="00D71B13" w:rsidRPr="0075779C">
        <w:rPr>
          <w:rFonts w:eastAsiaTheme="minorHAnsi"/>
          <w:szCs w:val="22"/>
          <w:lang w:eastAsia="en-US"/>
        </w:rPr>
        <w:t>extend it</w:t>
      </w:r>
      <w:r w:rsidRPr="0075779C">
        <w:rPr>
          <w:rFonts w:eastAsiaTheme="minorHAnsi"/>
          <w:szCs w:val="22"/>
          <w:lang w:eastAsia="en-US"/>
        </w:rPr>
        <w:t xml:space="preserve"> with minimum effort</w:t>
      </w:r>
      <w:r w:rsidR="00D71B13" w:rsidRPr="0075779C">
        <w:rPr>
          <w:rFonts w:eastAsiaTheme="minorHAnsi"/>
          <w:szCs w:val="22"/>
          <w:lang w:eastAsia="en-US"/>
        </w:rPr>
        <w:t>.</w:t>
      </w:r>
      <w:r w:rsidR="00D71B13" w:rsidRPr="00690CAF">
        <w:rPr>
          <w:rFonts w:eastAsiaTheme="minorHAnsi"/>
          <w:szCs w:val="22"/>
          <w:lang w:eastAsia="en-US"/>
        </w:rPr>
        <w:t xml:space="preserve"> This way, </w:t>
      </w:r>
      <w:r>
        <w:rPr>
          <w:rFonts w:eastAsiaTheme="minorHAnsi"/>
          <w:szCs w:val="22"/>
          <w:lang w:eastAsia="en-US"/>
        </w:rPr>
        <w:t xml:space="preserve">the </w:t>
      </w:r>
      <w:r w:rsidR="00D71B13" w:rsidRPr="00690CAF">
        <w:rPr>
          <w:rFonts w:eastAsiaTheme="minorHAnsi"/>
          <w:szCs w:val="22"/>
          <w:lang w:eastAsia="en-US"/>
        </w:rPr>
        <w:t xml:space="preserve">conformance </w:t>
      </w:r>
      <w:r>
        <w:rPr>
          <w:rFonts w:eastAsiaTheme="minorHAnsi"/>
          <w:szCs w:val="22"/>
          <w:lang w:eastAsia="en-US"/>
        </w:rPr>
        <w:t xml:space="preserve">of IPOs’ API to the standard </w:t>
      </w:r>
      <w:r w:rsidR="00D71B13" w:rsidRPr="00690CAF">
        <w:rPr>
          <w:rFonts w:eastAsiaTheme="minorHAnsi"/>
          <w:szCs w:val="22"/>
          <w:lang w:eastAsia="en-US"/>
        </w:rPr>
        <w:t xml:space="preserve">would be achieved and IPO </w:t>
      </w:r>
      <w:r w:rsidR="00202B3F" w:rsidRPr="00690CAF">
        <w:rPr>
          <w:rFonts w:eastAsiaTheme="minorHAnsi"/>
          <w:szCs w:val="22"/>
          <w:lang w:eastAsia="en-US"/>
        </w:rPr>
        <w:t xml:space="preserve">implementation </w:t>
      </w:r>
      <w:r w:rsidR="00D71B13" w:rsidRPr="00690CAF">
        <w:rPr>
          <w:rFonts w:eastAsiaTheme="minorHAnsi"/>
          <w:szCs w:val="22"/>
          <w:lang w:eastAsia="en-US"/>
        </w:rPr>
        <w:t xml:space="preserve">cost </w:t>
      </w:r>
      <w:r w:rsidR="00202B3F" w:rsidRPr="00690CAF">
        <w:rPr>
          <w:rFonts w:eastAsiaTheme="minorHAnsi"/>
          <w:szCs w:val="22"/>
          <w:lang w:eastAsia="en-US"/>
        </w:rPr>
        <w:t xml:space="preserve">could </w:t>
      </w:r>
      <w:r w:rsidR="00D71B13" w:rsidRPr="00690CAF">
        <w:rPr>
          <w:rFonts w:eastAsiaTheme="minorHAnsi"/>
          <w:szCs w:val="22"/>
          <w:lang w:eastAsia="en-US"/>
        </w:rPr>
        <w:t>be minimized.</w:t>
      </w:r>
    </w:p>
    <w:p w14:paraId="157CD5B0" w14:textId="6137E70B" w:rsidR="00D71B13" w:rsidRPr="00690CAF" w:rsidRDefault="00F72767" w:rsidP="00D36A86">
      <w:pPr>
        <w:pStyle w:val="ListParagraph"/>
        <w:widowControl w:val="0"/>
        <w:numPr>
          <w:ilvl w:val="0"/>
          <w:numId w:val="38"/>
        </w:numPr>
        <w:spacing w:after="200" w:line="276" w:lineRule="auto"/>
        <w:rPr>
          <w:rFonts w:eastAsiaTheme="minorHAnsi"/>
          <w:szCs w:val="22"/>
          <w:lang w:eastAsia="en-US"/>
        </w:rPr>
      </w:pPr>
      <w:r w:rsidRPr="00690CAF">
        <w:rPr>
          <w:rFonts w:eastAsiaTheme="minorHAnsi"/>
          <w:szCs w:val="22"/>
          <w:lang w:eastAsia="en-US"/>
        </w:rPr>
        <w:t>List of r</w:t>
      </w:r>
      <w:r w:rsidR="00D71B13" w:rsidRPr="00690CAF">
        <w:rPr>
          <w:rFonts w:eastAsiaTheme="minorHAnsi"/>
          <w:szCs w:val="22"/>
          <w:lang w:eastAsia="en-US"/>
        </w:rPr>
        <w:t xml:space="preserve">esources and query parameters </w:t>
      </w:r>
      <w:r w:rsidRPr="00690CAF">
        <w:rPr>
          <w:rFonts w:eastAsiaTheme="minorHAnsi"/>
          <w:szCs w:val="22"/>
          <w:lang w:eastAsia="en-US"/>
        </w:rPr>
        <w:t>need to be finalized, indicating</w:t>
      </w:r>
      <w:r w:rsidR="00D71B13" w:rsidRPr="00690CAF">
        <w:rPr>
          <w:rFonts w:eastAsiaTheme="minorHAnsi"/>
          <w:szCs w:val="22"/>
          <w:lang w:eastAsia="en-US"/>
        </w:rPr>
        <w:t xml:space="preserve"> </w:t>
      </w:r>
      <w:r w:rsidRPr="00690CAF">
        <w:rPr>
          <w:rFonts w:eastAsiaTheme="minorHAnsi"/>
          <w:szCs w:val="22"/>
          <w:lang w:eastAsia="en-US"/>
        </w:rPr>
        <w:t xml:space="preserve">which </w:t>
      </w:r>
      <w:r w:rsidR="00D71B13" w:rsidRPr="00690CAF">
        <w:rPr>
          <w:rFonts w:eastAsiaTheme="minorHAnsi"/>
          <w:szCs w:val="22"/>
          <w:lang w:eastAsia="en-US"/>
        </w:rPr>
        <w:t>UR</w:t>
      </w:r>
      <w:r w:rsidRPr="00690CAF">
        <w:rPr>
          <w:rFonts w:eastAsiaTheme="minorHAnsi"/>
          <w:szCs w:val="22"/>
          <w:lang w:eastAsia="en-US"/>
        </w:rPr>
        <w:t>Is</w:t>
      </w:r>
      <w:r w:rsidR="00D71B13" w:rsidRPr="00690CAF">
        <w:rPr>
          <w:rFonts w:eastAsiaTheme="minorHAnsi"/>
          <w:szCs w:val="22"/>
          <w:lang w:eastAsia="en-US"/>
        </w:rPr>
        <w:t xml:space="preserve"> with what query parameters, request body, HTTP headers and HTTP verb</w:t>
      </w:r>
      <w:r w:rsidRPr="00690CAF">
        <w:rPr>
          <w:rFonts w:eastAsiaTheme="minorHAnsi"/>
          <w:szCs w:val="22"/>
          <w:lang w:eastAsia="en-US"/>
        </w:rPr>
        <w:t xml:space="preserve"> to use</w:t>
      </w:r>
      <w:r w:rsidR="00ED3AAF" w:rsidRPr="00690CAF">
        <w:rPr>
          <w:rFonts w:eastAsiaTheme="minorHAnsi"/>
          <w:szCs w:val="22"/>
          <w:lang w:eastAsia="en-US"/>
        </w:rPr>
        <w:t xml:space="preserve"> the services that IPOs provide through</w:t>
      </w:r>
      <w:r w:rsidRPr="00690CAF">
        <w:rPr>
          <w:rFonts w:eastAsiaTheme="minorHAnsi"/>
          <w:szCs w:val="22"/>
          <w:lang w:eastAsia="en-US"/>
        </w:rPr>
        <w:t xml:space="preserve"> Web APIs</w:t>
      </w:r>
    </w:p>
    <w:p w14:paraId="38A7843D" w14:textId="4BEEF34C" w:rsidR="00ED3AAF" w:rsidRPr="00690CAF" w:rsidRDefault="00ED3AAF" w:rsidP="00D36A86">
      <w:pPr>
        <w:pStyle w:val="ListParagraph"/>
        <w:widowControl w:val="0"/>
        <w:numPr>
          <w:ilvl w:val="0"/>
          <w:numId w:val="38"/>
        </w:numPr>
        <w:spacing w:after="200" w:line="276" w:lineRule="auto"/>
        <w:rPr>
          <w:rFonts w:eastAsiaTheme="minorHAnsi"/>
          <w:szCs w:val="22"/>
          <w:lang w:eastAsia="en-US"/>
        </w:rPr>
      </w:pPr>
      <w:r w:rsidRPr="00690CAF">
        <w:rPr>
          <w:rFonts w:eastAsiaTheme="minorHAnsi"/>
          <w:szCs w:val="22"/>
          <w:lang w:eastAsia="en-US"/>
        </w:rPr>
        <w:t>The data format and content of response should be agreed, e.g., whether it contains the number of results, namespace, complex search grammar, etc</w:t>
      </w:r>
    </w:p>
    <w:p w14:paraId="28F88905" w14:textId="3072F7CD" w:rsidR="00ED3AAF" w:rsidRPr="00690CAF" w:rsidRDefault="00ED3AAF" w:rsidP="00D36A86">
      <w:pPr>
        <w:pStyle w:val="ListParagraph"/>
        <w:widowControl w:val="0"/>
        <w:numPr>
          <w:ilvl w:val="0"/>
          <w:numId w:val="38"/>
        </w:numPr>
        <w:spacing w:after="200" w:line="276" w:lineRule="auto"/>
        <w:rPr>
          <w:rFonts w:eastAsiaTheme="minorHAnsi"/>
          <w:szCs w:val="22"/>
          <w:lang w:eastAsia="en-US"/>
        </w:rPr>
      </w:pPr>
      <w:r w:rsidRPr="00690CAF">
        <w:rPr>
          <w:rFonts w:eastAsiaTheme="minorHAnsi"/>
          <w:szCs w:val="22"/>
          <w:lang w:eastAsia="en-US"/>
        </w:rPr>
        <w:t xml:space="preserve">Further development to include new functions, e.g., automatic </w:t>
      </w:r>
      <w:r w:rsidR="00D36A86" w:rsidRPr="00690CAF">
        <w:rPr>
          <w:rFonts w:eastAsiaTheme="minorHAnsi"/>
          <w:szCs w:val="22"/>
          <w:lang w:eastAsia="en-US"/>
        </w:rPr>
        <w:t>notification for the updates</w:t>
      </w:r>
      <w:r w:rsidR="001F61BE">
        <w:rPr>
          <w:rFonts w:eastAsiaTheme="minorHAnsi"/>
          <w:szCs w:val="22"/>
          <w:lang w:eastAsia="en-US"/>
        </w:rPr>
        <w:t>.</w:t>
      </w:r>
    </w:p>
    <w:p w14:paraId="12895383" w14:textId="3EEA71F4" w:rsidR="00576076" w:rsidRPr="00690CAF" w:rsidRDefault="00A93B5C" w:rsidP="00875B30">
      <w:pPr>
        <w:pStyle w:val="ONUME"/>
        <w:ind w:left="4962" w:firstLine="567"/>
        <w:rPr>
          <w:i/>
        </w:rPr>
      </w:pPr>
      <w:r>
        <w:rPr>
          <w:i/>
        </w:rPr>
        <w:fldChar w:fldCharType="begin"/>
      </w:r>
      <w:r>
        <w:rPr>
          <w:i/>
        </w:rPr>
        <w:instrText xml:space="preserve"> AUTONUM  </w:instrText>
      </w:r>
      <w:r>
        <w:rPr>
          <w:i/>
        </w:rPr>
        <w:fldChar w:fldCharType="end"/>
      </w:r>
      <w:r>
        <w:rPr>
          <w:i/>
        </w:rPr>
        <w:tab/>
      </w:r>
      <w:r w:rsidR="004C012F" w:rsidRPr="00690CAF">
        <w:rPr>
          <w:i/>
        </w:rPr>
        <w:t>The CWS is invited to</w:t>
      </w:r>
      <w:r w:rsidR="00576076" w:rsidRPr="00690CAF">
        <w:rPr>
          <w:i/>
        </w:rPr>
        <w:t>:</w:t>
      </w:r>
    </w:p>
    <w:p w14:paraId="534FE36A" w14:textId="0AD95987" w:rsidR="00C82E3F" w:rsidRDefault="00444717" w:rsidP="00576076">
      <w:pPr>
        <w:pStyle w:val="ONUME"/>
        <w:tabs>
          <w:tab w:val="num" w:pos="567"/>
        </w:tabs>
        <w:ind w:left="5529" w:firstLine="7"/>
        <w:rPr>
          <w:i/>
        </w:rPr>
      </w:pPr>
      <w:r>
        <w:rPr>
          <w:i/>
        </w:rPr>
        <w:tab/>
      </w:r>
      <w:r>
        <w:rPr>
          <w:i/>
        </w:rPr>
        <w:tab/>
        <w:t>(a)</w:t>
      </w:r>
      <w:r w:rsidR="00576076" w:rsidRPr="00690CAF">
        <w:rPr>
          <w:i/>
        </w:rPr>
        <w:tab/>
      </w:r>
      <w:r w:rsidR="004C012F" w:rsidRPr="00690CAF">
        <w:rPr>
          <w:i/>
        </w:rPr>
        <w:t xml:space="preserve">note the </w:t>
      </w:r>
      <w:r w:rsidR="004819F1" w:rsidRPr="00690CAF">
        <w:rPr>
          <w:i/>
        </w:rPr>
        <w:t>contents of th</w:t>
      </w:r>
      <w:r w:rsidR="00576076" w:rsidRPr="00690CAF">
        <w:rPr>
          <w:i/>
        </w:rPr>
        <w:t>e</w:t>
      </w:r>
      <w:r w:rsidR="004819F1" w:rsidRPr="00690CAF">
        <w:rPr>
          <w:i/>
        </w:rPr>
        <w:t xml:space="preserve"> present document and its Annex</w:t>
      </w:r>
      <w:r w:rsidR="004F30C9" w:rsidRPr="00690CAF">
        <w:rPr>
          <w:i/>
        </w:rPr>
        <w:t>;</w:t>
      </w:r>
      <w:r w:rsidR="00A74BFA" w:rsidRPr="00690CAF">
        <w:rPr>
          <w:i/>
        </w:rPr>
        <w:t xml:space="preserve"> </w:t>
      </w:r>
    </w:p>
    <w:p w14:paraId="39558DC0" w14:textId="1910D940" w:rsidR="004F30C9" w:rsidRDefault="00C82E3F" w:rsidP="00576076">
      <w:pPr>
        <w:pStyle w:val="ONUME"/>
        <w:tabs>
          <w:tab w:val="num" w:pos="567"/>
        </w:tabs>
        <w:ind w:left="5529" w:firstLine="7"/>
        <w:rPr>
          <w:i/>
        </w:rPr>
      </w:pPr>
      <w:r>
        <w:rPr>
          <w:i/>
        </w:rPr>
        <w:tab/>
      </w:r>
      <w:r>
        <w:rPr>
          <w:i/>
        </w:rPr>
        <w:tab/>
      </w:r>
      <w:r w:rsidRPr="00690CAF">
        <w:rPr>
          <w:i/>
        </w:rPr>
        <w:t>(</w:t>
      </w:r>
      <w:r>
        <w:rPr>
          <w:i/>
        </w:rPr>
        <w:t>b</w:t>
      </w:r>
      <w:r w:rsidR="00444717">
        <w:rPr>
          <w:i/>
        </w:rPr>
        <w:t>)</w:t>
      </w:r>
      <w:r w:rsidRPr="00690CAF">
        <w:rPr>
          <w:i/>
        </w:rPr>
        <w:tab/>
      </w:r>
      <w:r>
        <w:rPr>
          <w:i/>
        </w:rPr>
        <w:t xml:space="preserve">comment on </w:t>
      </w:r>
      <w:r w:rsidRPr="00690CAF">
        <w:rPr>
          <w:i/>
        </w:rPr>
        <w:t xml:space="preserve">the contents of the </w:t>
      </w:r>
      <w:r>
        <w:rPr>
          <w:i/>
        </w:rPr>
        <w:t xml:space="preserve">working draft, as reproduced in the Annex of the </w:t>
      </w:r>
      <w:r w:rsidR="000C36D6">
        <w:rPr>
          <w:i/>
        </w:rPr>
        <w:t>present document;</w:t>
      </w:r>
    </w:p>
    <w:p w14:paraId="655F7A12" w14:textId="0012D983" w:rsidR="000C36D6" w:rsidRPr="00690CAF" w:rsidRDefault="000C36D6" w:rsidP="000C36D6">
      <w:pPr>
        <w:pStyle w:val="ONUME"/>
        <w:tabs>
          <w:tab w:val="num" w:pos="567"/>
        </w:tabs>
        <w:ind w:left="5529" w:firstLine="7"/>
        <w:rPr>
          <w:i/>
        </w:rPr>
      </w:pPr>
      <w:r>
        <w:rPr>
          <w:i/>
        </w:rPr>
        <w:tab/>
      </w:r>
      <w:r>
        <w:rPr>
          <w:i/>
        </w:rPr>
        <w:tab/>
      </w:r>
      <w:r w:rsidRPr="00690CAF">
        <w:rPr>
          <w:i/>
        </w:rPr>
        <w:t>(</w:t>
      </w:r>
      <w:r>
        <w:rPr>
          <w:i/>
        </w:rPr>
        <w:t>c)</w:t>
      </w:r>
      <w:r w:rsidRPr="00690CAF">
        <w:rPr>
          <w:i/>
        </w:rPr>
        <w:tab/>
      </w:r>
      <w:r w:rsidR="00B85D4C">
        <w:rPr>
          <w:i/>
        </w:rPr>
        <w:t>discuss</w:t>
      </w:r>
      <w:r w:rsidR="000F614C">
        <w:rPr>
          <w:i/>
        </w:rPr>
        <w:t xml:space="preserve"> </w:t>
      </w:r>
      <w:r>
        <w:rPr>
          <w:i/>
        </w:rPr>
        <w:t>the development of common APIs</w:t>
      </w:r>
      <w:r w:rsidR="00B85D4C">
        <w:rPr>
          <w:i/>
        </w:rPr>
        <w:t xml:space="preserve">, </w:t>
      </w:r>
      <w:r>
        <w:rPr>
          <w:i/>
        </w:rPr>
        <w:t xml:space="preserve">as indicated in paragraph </w:t>
      </w:r>
      <w:r w:rsidR="000F614C">
        <w:rPr>
          <w:i/>
        </w:rPr>
        <w:t>15</w:t>
      </w:r>
      <w:r>
        <w:rPr>
          <w:i/>
        </w:rPr>
        <w:t xml:space="preserve"> </w:t>
      </w:r>
      <w:r w:rsidR="000F614C">
        <w:rPr>
          <w:i/>
        </w:rPr>
        <w:t>above</w:t>
      </w:r>
      <w:r w:rsidRPr="00690CAF">
        <w:rPr>
          <w:i/>
        </w:rPr>
        <w:t>; and</w:t>
      </w:r>
    </w:p>
    <w:p w14:paraId="222BCB54" w14:textId="23264916" w:rsidR="004F30C9" w:rsidRPr="00690CAF" w:rsidRDefault="00C82E3F" w:rsidP="007F7A27">
      <w:pPr>
        <w:pStyle w:val="ONUME"/>
        <w:tabs>
          <w:tab w:val="num" w:pos="567"/>
        </w:tabs>
        <w:spacing w:after="0"/>
        <w:ind w:left="5528" w:firstLine="6"/>
        <w:rPr>
          <w:i/>
        </w:rPr>
      </w:pPr>
      <w:r>
        <w:rPr>
          <w:i/>
        </w:rPr>
        <w:tab/>
      </w:r>
      <w:r>
        <w:rPr>
          <w:i/>
        </w:rPr>
        <w:tab/>
        <w:t>(</w:t>
      </w:r>
      <w:r w:rsidR="000C36D6">
        <w:rPr>
          <w:i/>
        </w:rPr>
        <w:t>d</w:t>
      </w:r>
      <w:r w:rsidR="00444717">
        <w:rPr>
          <w:i/>
        </w:rPr>
        <w:t>)</w:t>
      </w:r>
      <w:r w:rsidR="00576076" w:rsidRPr="00690CAF">
        <w:rPr>
          <w:i/>
        </w:rPr>
        <w:tab/>
      </w:r>
      <w:r w:rsidR="00D36A86" w:rsidRPr="00690CAF">
        <w:rPr>
          <w:i/>
        </w:rPr>
        <w:t xml:space="preserve">request the XML4IP Task Force to present a proposal for </w:t>
      </w:r>
      <w:r w:rsidR="00934B3A">
        <w:rPr>
          <w:i/>
        </w:rPr>
        <w:t xml:space="preserve">the new standard on Web API for </w:t>
      </w:r>
      <w:r w:rsidR="00D36A86" w:rsidRPr="00690CAF">
        <w:rPr>
          <w:i/>
        </w:rPr>
        <w:t>consideration at its seventh session</w:t>
      </w:r>
      <w:r w:rsidR="004F30C9" w:rsidRPr="00690CAF">
        <w:rPr>
          <w:i/>
        </w:rPr>
        <w:t>.</w:t>
      </w:r>
    </w:p>
    <w:p w14:paraId="2CF62095" w14:textId="794CCE7D" w:rsidR="007F7A27" w:rsidRPr="00690CAF" w:rsidRDefault="007F7A27" w:rsidP="007F7A27">
      <w:pPr>
        <w:pStyle w:val="ONUME"/>
        <w:tabs>
          <w:tab w:val="num" w:pos="567"/>
        </w:tabs>
        <w:spacing w:after="0"/>
        <w:ind w:left="5528" w:firstLine="6"/>
        <w:rPr>
          <w:i/>
        </w:rPr>
      </w:pPr>
    </w:p>
    <w:p w14:paraId="129A93DD" w14:textId="77777777" w:rsidR="007F7A27" w:rsidRPr="00690CAF" w:rsidRDefault="007F7A27" w:rsidP="007F7A27">
      <w:pPr>
        <w:pStyle w:val="ONUME"/>
        <w:tabs>
          <w:tab w:val="num" w:pos="567"/>
        </w:tabs>
        <w:spacing w:after="0"/>
        <w:ind w:left="5528" w:firstLine="6"/>
        <w:rPr>
          <w:i/>
        </w:rPr>
      </w:pPr>
    </w:p>
    <w:p w14:paraId="27A1812D" w14:textId="5B4FF586" w:rsidR="00EA137E" w:rsidRPr="00440C7D" w:rsidRDefault="00444717" w:rsidP="00444717">
      <w:pPr>
        <w:pStyle w:val="Endofdocument-Annex"/>
        <w:rPr>
          <w:lang w:val="en-GB"/>
        </w:rPr>
      </w:pPr>
      <w:r>
        <w:t>[Annex follows]</w:t>
      </w:r>
    </w:p>
    <w:sectPr w:rsidR="00EA137E" w:rsidRPr="00440C7D" w:rsidSect="001F61B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B0DA1" w14:textId="77777777" w:rsidR="00A618E1" w:rsidRDefault="00A618E1">
      <w:r>
        <w:separator/>
      </w:r>
    </w:p>
  </w:endnote>
  <w:endnote w:type="continuationSeparator" w:id="0">
    <w:p w14:paraId="278546C8" w14:textId="77777777" w:rsidR="00A618E1" w:rsidRDefault="00A618E1" w:rsidP="003B38C1">
      <w:r>
        <w:separator/>
      </w:r>
    </w:p>
    <w:p w14:paraId="3EF940B8" w14:textId="77777777" w:rsidR="00A618E1" w:rsidRPr="003B38C1" w:rsidRDefault="00A618E1" w:rsidP="003B38C1">
      <w:pPr>
        <w:spacing w:after="60"/>
        <w:rPr>
          <w:sz w:val="17"/>
        </w:rPr>
      </w:pPr>
      <w:r>
        <w:rPr>
          <w:sz w:val="17"/>
        </w:rPr>
        <w:t>[Endnote continued from previous page]</w:t>
      </w:r>
    </w:p>
  </w:endnote>
  <w:endnote w:type="continuationNotice" w:id="1">
    <w:p w14:paraId="30BA3143" w14:textId="77777777" w:rsidR="00A618E1" w:rsidRPr="003B38C1" w:rsidRDefault="00A618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31ABC" w14:textId="77777777" w:rsidR="00FA12E9" w:rsidRDefault="00FA1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98ED" w14:textId="77777777" w:rsidR="00FA12E9" w:rsidRDefault="00FA1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9CC13" w14:textId="77777777" w:rsidR="00FA12E9" w:rsidRDefault="00FA1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F9D68" w14:textId="77777777" w:rsidR="00A618E1" w:rsidRDefault="00A618E1">
      <w:r>
        <w:separator/>
      </w:r>
    </w:p>
  </w:footnote>
  <w:footnote w:type="continuationSeparator" w:id="0">
    <w:p w14:paraId="4F2E47FC" w14:textId="77777777" w:rsidR="00A618E1" w:rsidRDefault="00A618E1" w:rsidP="008B60B2">
      <w:r>
        <w:separator/>
      </w:r>
    </w:p>
    <w:p w14:paraId="3D8C7833" w14:textId="77777777" w:rsidR="00A618E1" w:rsidRPr="00ED77FB" w:rsidRDefault="00A618E1" w:rsidP="008B60B2">
      <w:pPr>
        <w:spacing w:after="60"/>
        <w:rPr>
          <w:sz w:val="17"/>
          <w:szCs w:val="17"/>
        </w:rPr>
      </w:pPr>
      <w:r w:rsidRPr="00ED77FB">
        <w:rPr>
          <w:sz w:val="17"/>
          <w:szCs w:val="17"/>
        </w:rPr>
        <w:t>[Footnote continued from previous page]</w:t>
      </w:r>
    </w:p>
  </w:footnote>
  <w:footnote w:type="continuationNotice" w:id="1">
    <w:p w14:paraId="0A7C58D6" w14:textId="77777777" w:rsidR="00A618E1" w:rsidRPr="00ED77FB" w:rsidRDefault="00A618E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5013" w14:textId="77777777" w:rsidR="00FA12E9" w:rsidRDefault="00FA1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038437"/>
      <w:docPartObj>
        <w:docPartGallery w:val="Page Numbers (Top of Page)"/>
        <w:docPartUnique/>
      </w:docPartObj>
    </w:sdtPr>
    <w:sdtEndPr>
      <w:rPr>
        <w:noProof/>
      </w:rPr>
    </w:sdtEndPr>
    <w:sdtContent>
      <w:p w14:paraId="133E958C" w14:textId="3DE2BA88" w:rsidR="001F61BE" w:rsidRDefault="001F61BE">
        <w:pPr>
          <w:pStyle w:val="Header"/>
          <w:jc w:val="right"/>
        </w:pPr>
        <w:r>
          <w:t>CWS/6/6</w:t>
        </w:r>
        <w:r w:rsidR="00FA12E9">
          <w:t xml:space="preserve"> CORR.</w:t>
        </w:r>
      </w:p>
      <w:p w14:paraId="219307C4" w14:textId="2F7E9833" w:rsidR="001F61BE" w:rsidRDefault="001F61BE">
        <w:pPr>
          <w:pStyle w:val="Header"/>
          <w:jc w:val="right"/>
        </w:pPr>
        <w:r>
          <w:t xml:space="preserve">page </w:t>
        </w:r>
        <w:r>
          <w:fldChar w:fldCharType="begin"/>
        </w:r>
        <w:r>
          <w:instrText xml:space="preserve"> PAGE   \* MERGEFORMAT </w:instrText>
        </w:r>
        <w:r>
          <w:fldChar w:fldCharType="separate"/>
        </w:r>
        <w:r w:rsidR="008E5BC2">
          <w:rPr>
            <w:noProof/>
          </w:rPr>
          <w:t>5</w:t>
        </w:r>
        <w:r>
          <w:rPr>
            <w:noProof/>
          </w:rPr>
          <w:fldChar w:fldCharType="end"/>
        </w:r>
      </w:p>
    </w:sdtContent>
  </w:sdt>
  <w:p w14:paraId="322BDEA3" w14:textId="7BD0FF11" w:rsidR="00E91EDB" w:rsidRDefault="00E91EDB" w:rsidP="004A476F">
    <w:pPr>
      <w:jc w:val="right"/>
    </w:pPr>
  </w:p>
  <w:p w14:paraId="1BD6318E" w14:textId="77777777" w:rsidR="001F61BE" w:rsidRDefault="001F61BE" w:rsidP="004A476F">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3E6B4" w14:textId="77777777" w:rsidR="00FA12E9" w:rsidRDefault="00FA1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33A90"/>
    <w:multiLevelType w:val="hybridMultilevel"/>
    <w:tmpl w:val="B420C27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0C38739B"/>
    <w:multiLevelType w:val="hybridMultilevel"/>
    <w:tmpl w:val="918C0F7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C7F0F"/>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11BC0B0F"/>
    <w:multiLevelType w:val="hybridMultilevel"/>
    <w:tmpl w:val="E7F09B88"/>
    <w:lvl w:ilvl="0" w:tplc="2FA2D848">
      <w:numFmt w:val="bullet"/>
      <w:lvlText w:val="•"/>
      <w:lvlJc w:val="left"/>
      <w:pPr>
        <w:ind w:left="930" w:hanging="5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AF0109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3285F1D"/>
    <w:multiLevelType w:val="multilevel"/>
    <w:tmpl w:val="F83A4EC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52238"/>
    <w:multiLevelType w:val="hybridMultilevel"/>
    <w:tmpl w:val="C86A1F1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DD7228F"/>
    <w:multiLevelType w:val="hybridMultilevel"/>
    <w:tmpl w:val="9F82CD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2" w15:restartNumberingAfterBreak="0">
    <w:nsid w:val="500C10FF"/>
    <w:multiLevelType w:val="hybridMultilevel"/>
    <w:tmpl w:val="61A0BCD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52516"/>
    <w:multiLevelType w:val="hybridMultilevel"/>
    <w:tmpl w:val="079C3DC6"/>
    <w:lvl w:ilvl="0" w:tplc="FDE8790A">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3A659E9"/>
    <w:multiLevelType w:val="multilevel"/>
    <w:tmpl w:val="F348C3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3AB0313"/>
    <w:multiLevelType w:val="hybridMultilevel"/>
    <w:tmpl w:val="3F20194E"/>
    <w:lvl w:ilvl="0" w:tplc="7818B62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63475A45"/>
    <w:multiLevelType w:val="hybridMultilevel"/>
    <w:tmpl w:val="B8A2A5B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3C34E91"/>
    <w:multiLevelType w:val="hybridMultilevel"/>
    <w:tmpl w:val="7E608AAC"/>
    <w:lvl w:ilvl="0" w:tplc="1DA24D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7"/>
  </w:num>
  <w:num w:numId="2">
    <w:abstractNumId w:val="18"/>
  </w:num>
  <w:num w:numId="3">
    <w:abstractNumId w:val="0"/>
  </w:num>
  <w:num w:numId="4">
    <w:abstractNumId w:val="20"/>
  </w:num>
  <w:num w:numId="5">
    <w:abstractNumId w:val="2"/>
  </w:num>
  <w:num w:numId="6">
    <w:abstractNumId w:val="10"/>
  </w:num>
  <w:num w:numId="7">
    <w:abstractNumId w:val="27"/>
  </w:num>
  <w:num w:numId="8">
    <w:abstractNumId w:val="13"/>
  </w:num>
  <w:num w:numId="9">
    <w:abstractNumId w:val="30"/>
  </w:num>
  <w:num w:numId="10">
    <w:abstractNumId w:val="21"/>
  </w:num>
  <w:num w:numId="11">
    <w:abstractNumId w:val="2"/>
  </w:num>
  <w:num w:numId="12">
    <w:abstractNumId w:val="2"/>
  </w:num>
  <w:num w:numId="13">
    <w:abstractNumId w:val="2"/>
  </w:num>
  <w:num w:numId="14">
    <w:abstractNumId w:val="26"/>
  </w:num>
  <w:num w:numId="15">
    <w:abstractNumId w:val="29"/>
  </w:num>
  <w:num w:numId="16">
    <w:abstractNumId w:val="33"/>
  </w:num>
  <w:num w:numId="17">
    <w:abstractNumId w:val="3"/>
  </w:num>
  <w:num w:numId="18">
    <w:abstractNumId w:val="12"/>
  </w:num>
  <w:num w:numId="19">
    <w:abstractNumId w:val="8"/>
  </w:num>
  <w:num w:numId="20">
    <w:abstractNumId w:val="5"/>
  </w:num>
  <w:num w:numId="21">
    <w:abstractNumId w:val="17"/>
  </w:num>
  <w:num w:numId="22">
    <w:abstractNumId w:val="31"/>
  </w:num>
  <w:num w:numId="23">
    <w:abstractNumId w:val="2"/>
  </w:num>
  <w:num w:numId="24">
    <w:abstractNumId w:val="19"/>
  </w:num>
  <w:num w:numId="25">
    <w:abstractNumId w:val="23"/>
  </w:num>
  <w:num w:numId="26">
    <w:abstractNumId w:val="25"/>
  </w:num>
  <w:num w:numId="27">
    <w:abstractNumId w:val="22"/>
  </w:num>
  <w:num w:numId="28">
    <w:abstractNumId w:val="6"/>
  </w:num>
  <w:num w:numId="29">
    <w:abstractNumId w:val="16"/>
  </w:num>
  <w:num w:numId="30">
    <w:abstractNumId w:val="9"/>
  </w:num>
  <w:num w:numId="31">
    <w:abstractNumId w:val="32"/>
  </w:num>
  <w:num w:numId="32">
    <w:abstractNumId w:val="14"/>
  </w:num>
  <w:num w:numId="33">
    <w:abstractNumId w:val="11"/>
  </w:num>
  <w:num w:numId="34">
    <w:abstractNumId w:val="24"/>
  </w:num>
  <w:num w:numId="35">
    <w:abstractNumId w:val="28"/>
  </w:num>
  <w:num w:numId="36">
    <w:abstractNumId w:val="1"/>
  </w:num>
  <w:num w:numId="37">
    <w:abstractNumId w:val="1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07716"/>
    <w:rsid w:val="00043503"/>
    <w:rsid w:val="00043CAA"/>
    <w:rsid w:val="00053713"/>
    <w:rsid w:val="00054D4F"/>
    <w:rsid w:val="00056FB9"/>
    <w:rsid w:val="00075432"/>
    <w:rsid w:val="0008638A"/>
    <w:rsid w:val="000968ED"/>
    <w:rsid w:val="000A08C3"/>
    <w:rsid w:val="000B2FF1"/>
    <w:rsid w:val="000C36D6"/>
    <w:rsid w:val="000D4D4E"/>
    <w:rsid w:val="000E39FE"/>
    <w:rsid w:val="000E6088"/>
    <w:rsid w:val="000F311F"/>
    <w:rsid w:val="000F5E56"/>
    <w:rsid w:val="000F614C"/>
    <w:rsid w:val="00110000"/>
    <w:rsid w:val="0011798E"/>
    <w:rsid w:val="00124503"/>
    <w:rsid w:val="001362EE"/>
    <w:rsid w:val="0014069E"/>
    <w:rsid w:val="00157944"/>
    <w:rsid w:val="00160526"/>
    <w:rsid w:val="001647D5"/>
    <w:rsid w:val="001832A6"/>
    <w:rsid w:val="00184A78"/>
    <w:rsid w:val="00184C27"/>
    <w:rsid w:val="00192903"/>
    <w:rsid w:val="0019705A"/>
    <w:rsid w:val="001A2699"/>
    <w:rsid w:val="001B117A"/>
    <w:rsid w:val="001B3A19"/>
    <w:rsid w:val="001F447E"/>
    <w:rsid w:val="001F61BE"/>
    <w:rsid w:val="00202B3F"/>
    <w:rsid w:val="00210005"/>
    <w:rsid w:val="0021217E"/>
    <w:rsid w:val="00231494"/>
    <w:rsid w:val="002634C4"/>
    <w:rsid w:val="00271285"/>
    <w:rsid w:val="00272E13"/>
    <w:rsid w:val="002826A1"/>
    <w:rsid w:val="002928D3"/>
    <w:rsid w:val="002C41B4"/>
    <w:rsid w:val="002E0861"/>
    <w:rsid w:val="002E3591"/>
    <w:rsid w:val="002E566A"/>
    <w:rsid w:val="002F1FE6"/>
    <w:rsid w:val="002F4E68"/>
    <w:rsid w:val="00312F7F"/>
    <w:rsid w:val="003169B6"/>
    <w:rsid w:val="00332A65"/>
    <w:rsid w:val="00361450"/>
    <w:rsid w:val="00362156"/>
    <w:rsid w:val="003673CF"/>
    <w:rsid w:val="00374F16"/>
    <w:rsid w:val="003774F7"/>
    <w:rsid w:val="003845C1"/>
    <w:rsid w:val="003A6F89"/>
    <w:rsid w:val="003B2D40"/>
    <w:rsid w:val="003B36DD"/>
    <w:rsid w:val="003B38C1"/>
    <w:rsid w:val="003D7EB4"/>
    <w:rsid w:val="00423E3E"/>
    <w:rsid w:val="00427AF4"/>
    <w:rsid w:val="00444717"/>
    <w:rsid w:val="00447D80"/>
    <w:rsid w:val="00455100"/>
    <w:rsid w:val="00456F68"/>
    <w:rsid w:val="004647DA"/>
    <w:rsid w:val="004676EC"/>
    <w:rsid w:val="00471342"/>
    <w:rsid w:val="00474062"/>
    <w:rsid w:val="00477D6B"/>
    <w:rsid w:val="004819F1"/>
    <w:rsid w:val="004A0B4E"/>
    <w:rsid w:val="004A476F"/>
    <w:rsid w:val="004B34AF"/>
    <w:rsid w:val="004C012F"/>
    <w:rsid w:val="004C712E"/>
    <w:rsid w:val="004E6BD5"/>
    <w:rsid w:val="004E7334"/>
    <w:rsid w:val="004F30C9"/>
    <w:rsid w:val="005019FF"/>
    <w:rsid w:val="00507F98"/>
    <w:rsid w:val="00512983"/>
    <w:rsid w:val="00526A8F"/>
    <w:rsid w:val="0053057A"/>
    <w:rsid w:val="005516C2"/>
    <w:rsid w:val="00560A29"/>
    <w:rsid w:val="0057116D"/>
    <w:rsid w:val="00574AD6"/>
    <w:rsid w:val="00576076"/>
    <w:rsid w:val="00582AD1"/>
    <w:rsid w:val="00590E83"/>
    <w:rsid w:val="00596EE4"/>
    <w:rsid w:val="005C6649"/>
    <w:rsid w:val="005D2EC4"/>
    <w:rsid w:val="005F625E"/>
    <w:rsid w:val="00605827"/>
    <w:rsid w:val="00624A21"/>
    <w:rsid w:val="0063764C"/>
    <w:rsid w:val="00642B4D"/>
    <w:rsid w:val="00646050"/>
    <w:rsid w:val="00666786"/>
    <w:rsid w:val="006713CA"/>
    <w:rsid w:val="00676C5C"/>
    <w:rsid w:val="00690CAF"/>
    <w:rsid w:val="00696F89"/>
    <w:rsid w:val="006B6097"/>
    <w:rsid w:val="006B6BAA"/>
    <w:rsid w:val="006B768F"/>
    <w:rsid w:val="006D43C8"/>
    <w:rsid w:val="006D6DF6"/>
    <w:rsid w:val="006E448A"/>
    <w:rsid w:val="006E7E60"/>
    <w:rsid w:val="0070784D"/>
    <w:rsid w:val="00721B93"/>
    <w:rsid w:val="007226C9"/>
    <w:rsid w:val="007252C6"/>
    <w:rsid w:val="007353A3"/>
    <w:rsid w:val="00753703"/>
    <w:rsid w:val="0075779C"/>
    <w:rsid w:val="00762D9C"/>
    <w:rsid w:val="0078115E"/>
    <w:rsid w:val="007C1D4E"/>
    <w:rsid w:val="007C7390"/>
    <w:rsid w:val="007D1613"/>
    <w:rsid w:val="007D2AF0"/>
    <w:rsid w:val="007E4C0E"/>
    <w:rsid w:val="007F7A27"/>
    <w:rsid w:val="00812B47"/>
    <w:rsid w:val="00835BC8"/>
    <w:rsid w:val="0084453C"/>
    <w:rsid w:val="0084496E"/>
    <w:rsid w:val="0086068D"/>
    <w:rsid w:val="008606AA"/>
    <w:rsid w:val="00864F25"/>
    <w:rsid w:val="008755ED"/>
    <w:rsid w:val="00875B30"/>
    <w:rsid w:val="008B2CC1"/>
    <w:rsid w:val="008B60B2"/>
    <w:rsid w:val="008B66FE"/>
    <w:rsid w:val="008C29AE"/>
    <w:rsid w:val="008E5BC2"/>
    <w:rsid w:val="0090731E"/>
    <w:rsid w:val="00916EE2"/>
    <w:rsid w:val="00927544"/>
    <w:rsid w:val="00934B3A"/>
    <w:rsid w:val="00943771"/>
    <w:rsid w:val="00966536"/>
    <w:rsid w:val="00966A22"/>
    <w:rsid w:val="0096722F"/>
    <w:rsid w:val="009724CC"/>
    <w:rsid w:val="00980843"/>
    <w:rsid w:val="009A045E"/>
    <w:rsid w:val="009A572F"/>
    <w:rsid w:val="009B29B0"/>
    <w:rsid w:val="009E2791"/>
    <w:rsid w:val="009E3F6F"/>
    <w:rsid w:val="009E4071"/>
    <w:rsid w:val="009F499F"/>
    <w:rsid w:val="00A024A5"/>
    <w:rsid w:val="00A17968"/>
    <w:rsid w:val="00A22D56"/>
    <w:rsid w:val="00A42DAF"/>
    <w:rsid w:val="00A45BD8"/>
    <w:rsid w:val="00A618E1"/>
    <w:rsid w:val="00A74BFA"/>
    <w:rsid w:val="00A869B7"/>
    <w:rsid w:val="00A925C4"/>
    <w:rsid w:val="00A93B5C"/>
    <w:rsid w:val="00AA25BE"/>
    <w:rsid w:val="00AC205C"/>
    <w:rsid w:val="00AE0B17"/>
    <w:rsid w:val="00AE0E7A"/>
    <w:rsid w:val="00AF0A6B"/>
    <w:rsid w:val="00B05A69"/>
    <w:rsid w:val="00B45124"/>
    <w:rsid w:val="00B6308A"/>
    <w:rsid w:val="00B85D4C"/>
    <w:rsid w:val="00B9607B"/>
    <w:rsid w:val="00B9734B"/>
    <w:rsid w:val="00BA0EE0"/>
    <w:rsid w:val="00BA30E2"/>
    <w:rsid w:val="00BD4002"/>
    <w:rsid w:val="00C11BFE"/>
    <w:rsid w:val="00C17C4C"/>
    <w:rsid w:val="00C5068F"/>
    <w:rsid w:val="00C64774"/>
    <w:rsid w:val="00C66B38"/>
    <w:rsid w:val="00C82E3F"/>
    <w:rsid w:val="00C8405E"/>
    <w:rsid w:val="00C86D74"/>
    <w:rsid w:val="00CB4A59"/>
    <w:rsid w:val="00CC3D12"/>
    <w:rsid w:val="00CD04F1"/>
    <w:rsid w:val="00CE629D"/>
    <w:rsid w:val="00CF0AB2"/>
    <w:rsid w:val="00D04957"/>
    <w:rsid w:val="00D20DA4"/>
    <w:rsid w:val="00D25069"/>
    <w:rsid w:val="00D33424"/>
    <w:rsid w:val="00D36A86"/>
    <w:rsid w:val="00D45252"/>
    <w:rsid w:val="00D631F3"/>
    <w:rsid w:val="00D66072"/>
    <w:rsid w:val="00D66C1D"/>
    <w:rsid w:val="00D71B13"/>
    <w:rsid w:val="00D71B4D"/>
    <w:rsid w:val="00D830F1"/>
    <w:rsid w:val="00D93D55"/>
    <w:rsid w:val="00D972DC"/>
    <w:rsid w:val="00DA42B5"/>
    <w:rsid w:val="00DD0FBF"/>
    <w:rsid w:val="00DE7F0A"/>
    <w:rsid w:val="00E072AE"/>
    <w:rsid w:val="00E15015"/>
    <w:rsid w:val="00E251D8"/>
    <w:rsid w:val="00E30486"/>
    <w:rsid w:val="00E335FE"/>
    <w:rsid w:val="00E5578A"/>
    <w:rsid w:val="00E7076C"/>
    <w:rsid w:val="00E91EDB"/>
    <w:rsid w:val="00EA137E"/>
    <w:rsid w:val="00EC4E49"/>
    <w:rsid w:val="00ED3AAF"/>
    <w:rsid w:val="00ED77FB"/>
    <w:rsid w:val="00EE45FA"/>
    <w:rsid w:val="00F0496D"/>
    <w:rsid w:val="00F40F28"/>
    <w:rsid w:val="00F617DC"/>
    <w:rsid w:val="00F66152"/>
    <w:rsid w:val="00F72767"/>
    <w:rsid w:val="00F727E6"/>
    <w:rsid w:val="00F7384F"/>
    <w:rsid w:val="00F80F26"/>
    <w:rsid w:val="00F84222"/>
    <w:rsid w:val="00F9616D"/>
    <w:rsid w:val="00F974DF"/>
    <w:rsid w:val="00FA12E9"/>
    <w:rsid w:val="00FA5A99"/>
    <w:rsid w:val="00FA6FDC"/>
    <w:rsid w:val="00FC5E6D"/>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07EE8DE"/>
  <w15:docId w15:val="{3223CA1A-2319-4441-9AFE-596080C5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aliases w:val="%Hyperlink"/>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ListParagraph">
    <w:name w:val="List Paragraph"/>
    <w:basedOn w:val="Normal"/>
    <w:uiPriority w:val="34"/>
    <w:qFormat/>
    <w:rsid w:val="00272E13"/>
    <w:pPr>
      <w:ind w:left="720"/>
      <w:contextualSpacing/>
    </w:pPr>
  </w:style>
  <w:style w:type="character" w:styleId="FollowedHyperlink">
    <w:name w:val="FollowedHyperlink"/>
    <w:basedOn w:val="DefaultParagraphFont"/>
    <w:semiHidden/>
    <w:unhideWhenUsed/>
    <w:rsid w:val="00966536"/>
    <w:rPr>
      <w:color w:val="800080" w:themeColor="followedHyperlink"/>
      <w:u w:val="single"/>
    </w:rPr>
  </w:style>
  <w:style w:type="character" w:customStyle="1" w:styleId="BodyTextChar">
    <w:name w:val="Body Text Char"/>
    <w:basedOn w:val="DefaultParagraphFont"/>
    <w:link w:val="BodyText"/>
    <w:rsid w:val="00966536"/>
    <w:rPr>
      <w:rFonts w:ascii="Arial" w:eastAsia="SimSun" w:hAnsi="Arial" w:cs="Arial"/>
      <w:sz w:val="22"/>
      <w:lang w:eastAsia="zh-CN"/>
    </w:rPr>
  </w:style>
  <w:style w:type="character" w:styleId="CommentReference">
    <w:name w:val="annotation reference"/>
    <w:basedOn w:val="DefaultParagraphFont"/>
    <w:semiHidden/>
    <w:unhideWhenUsed/>
    <w:rsid w:val="00576076"/>
    <w:rPr>
      <w:sz w:val="16"/>
      <w:szCs w:val="16"/>
    </w:rPr>
  </w:style>
  <w:style w:type="paragraph" w:styleId="CommentSubject">
    <w:name w:val="annotation subject"/>
    <w:basedOn w:val="CommentText"/>
    <w:next w:val="CommentText"/>
    <w:link w:val="CommentSubjectChar"/>
    <w:semiHidden/>
    <w:unhideWhenUsed/>
    <w:rsid w:val="00576076"/>
    <w:rPr>
      <w:b/>
      <w:bCs/>
      <w:sz w:val="20"/>
    </w:rPr>
  </w:style>
  <w:style w:type="character" w:customStyle="1" w:styleId="CommentTextChar">
    <w:name w:val="Comment Text Char"/>
    <w:basedOn w:val="DefaultParagraphFont"/>
    <w:link w:val="CommentText"/>
    <w:semiHidden/>
    <w:rsid w:val="00576076"/>
    <w:rPr>
      <w:rFonts w:ascii="Arial" w:eastAsia="SimSun" w:hAnsi="Arial" w:cs="Arial"/>
      <w:sz w:val="18"/>
      <w:lang w:eastAsia="zh-CN"/>
    </w:rPr>
  </w:style>
  <w:style w:type="character" w:customStyle="1" w:styleId="CommentSubjectChar">
    <w:name w:val="Comment Subject Char"/>
    <w:basedOn w:val="CommentTextChar"/>
    <w:link w:val="CommentSubject"/>
    <w:semiHidden/>
    <w:rsid w:val="00576076"/>
    <w:rPr>
      <w:rFonts w:ascii="Arial" w:eastAsia="SimSun" w:hAnsi="Arial" w:cs="Arial"/>
      <w:b/>
      <w:bCs/>
      <w:sz w:val="18"/>
      <w:lang w:eastAsia="zh-CN"/>
    </w:rPr>
  </w:style>
  <w:style w:type="character" w:customStyle="1" w:styleId="ic-current-selection">
    <w:name w:val="ic-current-selection"/>
    <w:basedOn w:val="DefaultParagraphFont"/>
    <w:rsid w:val="00762D9C"/>
  </w:style>
  <w:style w:type="paragraph" w:styleId="NormalWeb">
    <w:name w:val="Normal (Web)"/>
    <w:basedOn w:val="Normal"/>
    <w:uiPriority w:val="99"/>
    <w:unhideWhenUsed/>
    <w:rsid w:val="0078115E"/>
    <w:pPr>
      <w:spacing w:before="100" w:beforeAutospacing="1" w:after="100" w:afterAutospacing="1"/>
    </w:pPr>
    <w:rPr>
      <w:rFonts w:eastAsia="Batang" w:cs="Times New Roman"/>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6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1915A-1C93-42E9-8A50-B6AC7F5F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5 (E)</Template>
  <TotalTime>48</TotalTime>
  <Pages>5</Pages>
  <Words>1637</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CWS/6/6  (in English)</vt:lpstr>
    </vt:vector>
  </TitlesOfParts>
  <Company>WIPO</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CWS/6/6 CORR. (in English)</dc:title>
  <dc:subject>NEW WIPO STANDARD ON WEB API</dc:subject>
  <dc:creator>WIPO</dc:creator>
  <cp:keywords>CWS</cp:keywords>
  <cp:lastModifiedBy>DRAKE Sophie</cp:lastModifiedBy>
  <cp:revision>19</cp:revision>
  <cp:lastPrinted>2018-09-27T07:38:00Z</cp:lastPrinted>
  <dcterms:created xsi:type="dcterms:W3CDTF">2018-09-12T13:01:00Z</dcterms:created>
  <dcterms:modified xsi:type="dcterms:W3CDTF">2018-09-28T13:56:00Z</dcterms:modified>
  <cp:category>CWS (in English)</cp:category>
</cp:coreProperties>
</file>