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0D46C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CLIM/CE/2</w:t>
      </w:r>
      <w:r w:rsidR="00AB6720">
        <w:rPr>
          <w:rFonts w:ascii="Arial" w:hAnsi="Arial" w:cs="Arial"/>
          <w:sz w:val="22"/>
          <w:szCs w:val="22"/>
        </w:rPr>
        <w:t>9</w:t>
      </w:r>
      <w:r w:rsidRPr="0091062D">
        <w:rPr>
          <w:rFonts w:ascii="Arial" w:hAnsi="Arial" w:cs="Arial"/>
          <w:sz w:val="22"/>
          <w:szCs w:val="22"/>
        </w:rPr>
        <w:t>/2</w:t>
      </w:r>
      <w:bookmarkStart w:id="0" w:name="_GoBack"/>
      <w:bookmarkEnd w:id="0"/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ANNEXES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 xml:space="preserve">[The Technical Annexes are available on the </w:t>
      </w:r>
      <w:r w:rsidR="00636093" w:rsidRPr="00DE40FF">
        <w:rPr>
          <w:rFonts w:ascii="Arial" w:hAnsi="Arial" w:cs="Arial"/>
          <w:sz w:val="22"/>
          <w:szCs w:val="22"/>
        </w:rPr>
        <w:t>Electronic Forum</w:t>
      </w:r>
      <w:r w:rsidR="00E56CC2" w:rsidRPr="00DE40FF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E56CC2" w:rsidRPr="00E82743">
          <w:rPr>
            <w:rStyle w:val="Hyperlink"/>
            <w:rFonts w:ascii="Arial" w:hAnsi="Arial" w:cs="Arial"/>
            <w:sz w:val="22"/>
            <w:szCs w:val="22"/>
          </w:rPr>
          <w:t>CE2</w:t>
        </w:r>
        <w:r w:rsidR="00AB6720" w:rsidRPr="00E82743">
          <w:rPr>
            <w:rStyle w:val="Hyperlink"/>
            <w:rFonts w:ascii="Arial" w:hAnsi="Arial" w:cs="Arial"/>
            <w:sz w:val="22"/>
            <w:szCs w:val="22"/>
          </w:rPr>
          <w:t>9</w:t>
        </w:r>
        <w:r w:rsidR="00E56CC2" w:rsidRPr="00E82743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r w:rsidRPr="00E82743">
        <w:rPr>
          <w:rFonts w:ascii="Arial" w:hAnsi="Arial" w:cs="Arial"/>
          <w:sz w:val="22"/>
          <w:szCs w:val="22"/>
        </w:rPr>
        <w:t xml:space="preserve"> </w:t>
      </w:r>
      <w:r w:rsidRPr="00DE40FF">
        <w:rPr>
          <w:rFonts w:ascii="Arial" w:hAnsi="Arial" w:cs="Arial"/>
          <w:sz w:val="22"/>
          <w:szCs w:val="22"/>
        </w:rPr>
        <w:br/>
      </w:r>
      <w:hyperlink r:id="rId7" w:history="1"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https://www3.wipo.int/nef/public/nice</w:t>
        </w:r>
      </w:hyperlink>
      <w:r w:rsidRPr="00DE40FF">
        <w:rPr>
          <w:rFonts w:ascii="Arial" w:hAnsi="Arial" w:cs="Arial"/>
          <w:sz w:val="22"/>
          <w:szCs w:val="22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Annexes and of document]</w:t>
      </w:r>
    </w:p>
    <w:sectPr w:rsidR="008A334B" w:rsidRPr="00DE40FF" w:rsidSect="001C07DB">
      <w:headerReference w:type="default" r:id="rId8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nef/public/n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nice/en/project/1746/CE2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techn. ann.</vt:lpstr>
    </vt:vector>
  </TitlesOfParts>
  <Company>WIPO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techn. ann.</dc:title>
  <dc:subject>Agenda</dc:subject>
  <dc:creator>Carminati</dc:creator>
  <cp:lastModifiedBy>CARMINATI Christine</cp:lastModifiedBy>
  <cp:revision>5</cp:revision>
  <cp:lastPrinted>2017-05-09T12:51:00Z</cp:lastPrinted>
  <dcterms:created xsi:type="dcterms:W3CDTF">2019-05-13T09:35:00Z</dcterms:created>
  <dcterms:modified xsi:type="dcterms:W3CDTF">2019-05-17T07:20:00Z</dcterms:modified>
</cp:coreProperties>
</file>